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AE9C2">
      <w:pPr>
        <w:jc w:val="center"/>
        <w:rPr>
          <w:rFonts w:hint="eastAsia" w:ascii="微软雅黑" w:hAnsi="微软雅黑" w:eastAsia="微软雅黑" w:cs="微软雅黑"/>
        </w:rPr>
      </w:pPr>
    </w:p>
    <w:p w14:paraId="51520630">
      <w:pPr>
        <w:spacing w:line="1600" w:lineRule="exact"/>
        <w:jc w:val="center"/>
        <w:outlineLvl w:val="0"/>
        <w:rPr>
          <w:rFonts w:hint="eastAsia" w:ascii="微软雅黑" w:hAnsi="微软雅黑" w:eastAsia="微软雅黑" w:cs="微软雅黑"/>
          <w:sz w:val="24"/>
          <w:szCs w:val="18"/>
        </w:rPr>
      </w:pPr>
      <w:r>
        <w:rPr>
          <w:rFonts w:hint="eastAsia" w:ascii="微软雅黑" w:hAnsi="微软雅黑" w:eastAsia="微软雅黑" w:cs="微软雅黑"/>
          <w:sz w:val="24"/>
          <w:szCs w:val="18"/>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-48260</wp:posOffset>
            </wp:positionV>
            <wp:extent cx="2160905" cy="1327150"/>
            <wp:effectExtent l="0" t="0" r="0" b="6350"/>
            <wp:wrapTopAndBottom/>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0"/>
                    <a:stretch>
                      <a:fillRect/>
                    </a:stretch>
                  </pic:blipFill>
                  <pic:spPr>
                    <a:xfrm>
                      <a:off x="0" y="0"/>
                      <a:ext cx="2160905" cy="1327150"/>
                    </a:xfrm>
                    <a:prstGeom prst="rect">
                      <a:avLst/>
                    </a:prstGeom>
                    <a:noFill/>
                    <a:ln>
                      <a:noFill/>
                    </a:ln>
                  </pic:spPr>
                </pic:pic>
              </a:graphicData>
            </a:graphic>
          </wp:anchor>
        </w:drawing>
      </w:r>
    </w:p>
    <w:p w14:paraId="7EC3F208">
      <w:pPr>
        <w:spacing w:line="1600" w:lineRule="exact"/>
        <w:jc w:val="center"/>
        <w:outlineLvl w:val="0"/>
        <w:rPr>
          <w:rFonts w:hint="eastAsia" w:ascii="微软雅黑" w:hAnsi="微软雅黑" w:eastAsia="微软雅黑" w:cs="微软雅黑"/>
          <w:sz w:val="130"/>
          <w:szCs w:val="130"/>
        </w:rPr>
      </w:pPr>
      <w:r>
        <w:rPr>
          <w:rFonts w:hint="eastAsia" w:ascii="微软雅黑" w:hAnsi="微软雅黑" w:eastAsia="微软雅黑" w:cs="微软雅黑"/>
          <w:sz w:val="96"/>
          <w:szCs w:val="96"/>
        </w:rPr>
        <w:t>询价通知书</w:t>
      </w:r>
    </w:p>
    <w:p w14:paraId="221A4ABC">
      <w:pPr>
        <w:spacing w:line="700" w:lineRule="exact"/>
        <w:jc w:val="both"/>
        <w:rPr>
          <w:rFonts w:hint="eastAsia" w:ascii="微软雅黑" w:hAnsi="微软雅黑" w:eastAsia="微软雅黑" w:cs="微软雅黑"/>
          <w:sz w:val="32"/>
        </w:rPr>
      </w:pPr>
    </w:p>
    <w:p w14:paraId="6CAA73EC">
      <w:pPr>
        <w:spacing w:line="700" w:lineRule="exact"/>
        <w:jc w:val="center"/>
        <w:rPr>
          <w:rFonts w:hint="eastAsia" w:ascii="微软雅黑" w:hAnsi="微软雅黑" w:eastAsia="微软雅黑" w:cs="微软雅黑"/>
          <w:sz w:val="32"/>
        </w:rPr>
      </w:pPr>
    </w:p>
    <w:p w14:paraId="4003742C">
      <w:pPr>
        <w:spacing w:line="500" w:lineRule="exact"/>
        <w:ind w:left="0" w:leftChars="0" w:firstLine="997" w:firstLineChars="277"/>
        <w:outlineLvl w:val="0"/>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rPr>
        <w:t xml:space="preserve">项 </w:t>
      </w: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36"/>
          <w:szCs w:val="36"/>
        </w:rPr>
        <w:t xml:space="preserve"> 目 </w:t>
      </w: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36"/>
          <w:szCs w:val="36"/>
        </w:rPr>
        <w:t xml:space="preserve"> 号：</w:t>
      </w:r>
      <w:r>
        <w:rPr>
          <w:rFonts w:hint="eastAsia" w:ascii="微软雅黑" w:hAnsi="微软雅黑" w:eastAsia="微软雅黑" w:cs="微软雅黑"/>
          <w:sz w:val="36"/>
          <w:szCs w:val="36"/>
          <w:lang w:val="en-US" w:eastAsia="zh-CN"/>
        </w:rPr>
        <w:t>FL24A133</w:t>
      </w:r>
    </w:p>
    <w:p w14:paraId="737A1A38">
      <w:pPr>
        <w:spacing w:line="500" w:lineRule="exact"/>
        <w:ind w:left="0" w:leftChars="0" w:firstLine="997" w:firstLineChars="277"/>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询价项目名称：远程视频提讯系统转网改造项目</w:t>
      </w:r>
    </w:p>
    <w:p w14:paraId="113C9C44">
      <w:pPr>
        <w:spacing w:line="700" w:lineRule="exact"/>
        <w:jc w:val="both"/>
        <w:rPr>
          <w:rFonts w:hint="eastAsia" w:ascii="微软雅黑" w:hAnsi="微软雅黑" w:eastAsia="微软雅黑" w:cs="微软雅黑"/>
          <w:b/>
          <w:sz w:val="36"/>
          <w:szCs w:val="36"/>
        </w:rPr>
      </w:pPr>
    </w:p>
    <w:p w14:paraId="6B68C208">
      <w:pPr>
        <w:spacing w:line="700" w:lineRule="exact"/>
        <w:jc w:val="both"/>
        <w:rPr>
          <w:rFonts w:hint="eastAsia" w:ascii="微软雅黑" w:hAnsi="微软雅黑" w:eastAsia="微软雅黑" w:cs="微软雅黑"/>
          <w:b/>
          <w:sz w:val="36"/>
          <w:szCs w:val="36"/>
        </w:rPr>
      </w:pPr>
    </w:p>
    <w:p w14:paraId="1821ED53">
      <w:pPr>
        <w:spacing w:line="700" w:lineRule="exact"/>
        <w:rPr>
          <w:rFonts w:hint="eastAsia" w:ascii="微软雅黑" w:hAnsi="微软雅黑" w:eastAsia="微软雅黑" w:cs="微软雅黑"/>
          <w:b/>
          <w:sz w:val="36"/>
          <w:szCs w:val="36"/>
        </w:rPr>
      </w:pPr>
    </w:p>
    <w:p w14:paraId="3E15354A">
      <w:pPr>
        <w:spacing w:line="700" w:lineRule="exact"/>
        <w:rPr>
          <w:rFonts w:hint="eastAsia" w:ascii="微软雅黑" w:hAnsi="微软雅黑" w:eastAsia="微软雅黑" w:cs="微软雅黑"/>
          <w:b/>
          <w:sz w:val="36"/>
          <w:szCs w:val="36"/>
        </w:rPr>
      </w:pPr>
    </w:p>
    <w:p w14:paraId="6AC11382">
      <w:pPr>
        <w:spacing w:line="500" w:lineRule="exact"/>
        <w:jc w:val="center"/>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采购人：</w:t>
      </w:r>
      <w:r>
        <w:rPr>
          <w:rFonts w:hint="eastAsia" w:ascii="微软雅黑" w:hAnsi="微软雅黑" w:eastAsia="微软雅黑" w:cs="微软雅黑"/>
          <w:color w:val="000000"/>
          <w:sz w:val="36"/>
          <w:szCs w:val="36"/>
        </w:rPr>
        <w:t>重庆市人民检察院第一分院</w:t>
      </w:r>
    </w:p>
    <w:p w14:paraId="74F30397">
      <w:pPr>
        <w:spacing w:line="500" w:lineRule="exact"/>
        <w:jc w:val="center"/>
        <w:outlineLvl w:val="0"/>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rPr>
        <w:t>采购代理机构：</w:t>
      </w:r>
      <w:r>
        <w:rPr>
          <w:rFonts w:hint="eastAsia" w:ascii="微软雅黑" w:hAnsi="微软雅黑" w:eastAsia="微软雅黑" w:cs="微软雅黑"/>
          <w:sz w:val="36"/>
          <w:szCs w:val="36"/>
          <w:lang w:eastAsia="zh-CN"/>
        </w:rPr>
        <w:t>重庆复林招标代理有限公司</w:t>
      </w:r>
    </w:p>
    <w:p w14:paraId="7EAE5767">
      <w:pPr>
        <w:spacing w:line="720" w:lineRule="exact"/>
        <w:jc w:val="center"/>
        <w:outlineLvl w:val="0"/>
        <w:rPr>
          <w:rFonts w:hint="eastAsia" w:ascii="微软雅黑" w:hAnsi="微软雅黑" w:eastAsia="微软雅黑" w:cs="微软雅黑"/>
          <w:sz w:val="48"/>
          <w:szCs w:val="32"/>
        </w:rPr>
      </w:pPr>
      <w:r>
        <w:rPr>
          <w:rFonts w:hint="eastAsia" w:ascii="微软雅黑" w:hAnsi="微软雅黑" w:eastAsia="微软雅黑" w:cs="微软雅黑"/>
          <w:sz w:val="36"/>
          <w:szCs w:val="36"/>
        </w:rPr>
        <w:t>二〇二</w:t>
      </w:r>
      <w:r>
        <w:rPr>
          <w:rFonts w:hint="eastAsia" w:ascii="微软雅黑" w:hAnsi="微软雅黑" w:eastAsia="微软雅黑" w:cs="微软雅黑"/>
          <w:sz w:val="36"/>
          <w:szCs w:val="36"/>
          <w:lang w:eastAsia="zh-CN"/>
        </w:rPr>
        <w:t>四</w:t>
      </w:r>
      <w:r>
        <w:rPr>
          <w:rFonts w:hint="eastAsia" w:ascii="微软雅黑" w:hAnsi="微软雅黑" w:eastAsia="微软雅黑" w:cs="微软雅黑"/>
          <w:sz w:val="36"/>
          <w:szCs w:val="36"/>
        </w:rPr>
        <w:t>年</w:t>
      </w:r>
      <w:r>
        <w:rPr>
          <w:rFonts w:hint="eastAsia" w:ascii="微软雅黑" w:hAnsi="微软雅黑" w:eastAsia="微软雅黑" w:cs="微软雅黑"/>
          <w:sz w:val="36"/>
          <w:szCs w:val="36"/>
          <w:lang w:eastAsia="zh-CN"/>
        </w:rPr>
        <w:t>十一</w:t>
      </w:r>
      <w:r>
        <w:rPr>
          <w:rFonts w:hint="eastAsia" w:ascii="微软雅黑" w:hAnsi="微软雅黑" w:eastAsia="微软雅黑" w:cs="微软雅黑"/>
          <w:sz w:val="36"/>
          <w:szCs w:val="36"/>
        </w:rPr>
        <w:t>月</w:t>
      </w:r>
    </w:p>
    <w:p w14:paraId="6D93A794">
      <w:pPr>
        <w:spacing w:line="480" w:lineRule="exact"/>
        <w:outlineLvl w:val="0"/>
        <w:rPr>
          <w:rFonts w:hint="eastAsia" w:ascii="微软雅黑" w:hAnsi="微软雅黑" w:eastAsia="微软雅黑" w:cs="微软雅黑"/>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C39CCBA">
      <w:pPr>
        <w:spacing w:line="480" w:lineRule="exact"/>
        <w:jc w:val="center"/>
        <w:outlineLvl w:val="0"/>
        <w:rPr>
          <w:rFonts w:hint="eastAsia" w:ascii="微软雅黑" w:hAnsi="微软雅黑" w:eastAsia="微软雅黑" w:cs="微软雅黑"/>
          <w:sz w:val="44"/>
          <w:szCs w:val="28"/>
        </w:rPr>
      </w:pPr>
      <w:r>
        <w:rPr>
          <w:rFonts w:hint="eastAsia" w:ascii="微软雅黑" w:hAnsi="微软雅黑" w:eastAsia="微软雅黑" w:cs="微软雅黑"/>
          <w:sz w:val="44"/>
          <w:szCs w:val="28"/>
        </w:rPr>
        <w:t>目   录</w:t>
      </w:r>
    </w:p>
    <w:p w14:paraId="7EB5408A">
      <w:pPr>
        <w:pStyle w:val="13"/>
        <w:tabs>
          <w:tab w:val="right" w:leader="dot" w:pos="9412"/>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_Toc13865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 xml:space="preserve">第一篇  </w:t>
      </w:r>
      <w:r>
        <w:rPr>
          <w:rFonts w:hint="eastAsia" w:ascii="微软雅黑" w:hAnsi="微软雅黑" w:eastAsia="微软雅黑" w:cs="微软雅黑"/>
        </w:rPr>
        <w:t>询价采购邀请书</w:t>
      </w:r>
      <w:r>
        <w:tab/>
      </w:r>
      <w:r>
        <w:fldChar w:fldCharType="begin"/>
      </w:r>
      <w:r>
        <w:instrText xml:space="preserve"> PAGEREF _Toc13865 \h </w:instrText>
      </w:r>
      <w:r>
        <w:fldChar w:fldCharType="separate"/>
      </w:r>
      <w:r>
        <w:t>- 3 -</w:t>
      </w:r>
      <w:r>
        <w:fldChar w:fldCharType="end"/>
      </w:r>
      <w:r>
        <w:rPr>
          <w:rFonts w:hint="eastAsia" w:ascii="微软雅黑" w:hAnsi="微软雅黑" w:eastAsia="微软雅黑" w:cs="微软雅黑"/>
          <w:szCs w:val="21"/>
        </w:rPr>
        <w:fldChar w:fldCharType="end"/>
      </w:r>
    </w:p>
    <w:p w14:paraId="2F56E6B2">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_Toc22647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一、询价内容</w:t>
      </w:r>
      <w:r>
        <w:tab/>
      </w:r>
      <w:r>
        <w:fldChar w:fldCharType="begin"/>
      </w:r>
      <w:r>
        <w:instrText xml:space="preserve"> PAGEREF _Toc22647 \h </w:instrText>
      </w:r>
      <w:r>
        <w:fldChar w:fldCharType="separate"/>
      </w:r>
      <w:r>
        <w:t>- 3 -</w:t>
      </w:r>
      <w:r>
        <w:fldChar w:fldCharType="end"/>
      </w:r>
      <w:r>
        <w:rPr>
          <w:rFonts w:hint="eastAsia" w:ascii="微软雅黑" w:hAnsi="微软雅黑" w:eastAsia="微软雅黑" w:cs="微软雅黑"/>
          <w:szCs w:val="21"/>
        </w:rPr>
        <w:fldChar w:fldCharType="end"/>
      </w:r>
    </w:p>
    <w:p w14:paraId="18DED016">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_Toc17026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二、资金来源</w:t>
      </w:r>
      <w:r>
        <w:tab/>
      </w:r>
      <w:r>
        <w:fldChar w:fldCharType="begin"/>
      </w:r>
      <w:r>
        <w:instrText xml:space="preserve"> PAGEREF _Toc17026 \h </w:instrText>
      </w:r>
      <w:r>
        <w:fldChar w:fldCharType="separate"/>
      </w:r>
      <w:r>
        <w:t>- 3 -</w:t>
      </w:r>
      <w:r>
        <w:fldChar w:fldCharType="end"/>
      </w:r>
      <w:r>
        <w:rPr>
          <w:rFonts w:hint="eastAsia" w:ascii="微软雅黑" w:hAnsi="微软雅黑" w:eastAsia="微软雅黑" w:cs="微软雅黑"/>
          <w:szCs w:val="21"/>
        </w:rPr>
        <w:fldChar w:fldCharType="end"/>
      </w:r>
    </w:p>
    <w:p w14:paraId="3EF49028">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_Toc17645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三、供应商资格条件</w:t>
      </w:r>
      <w:r>
        <w:tab/>
      </w:r>
      <w:r>
        <w:fldChar w:fldCharType="begin"/>
      </w:r>
      <w:r>
        <w:instrText xml:space="preserve"> PAGEREF _Toc17645 \h </w:instrText>
      </w:r>
      <w:r>
        <w:fldChar w:fldCharType="separate"/>
      </w:r>
      <w:r>
        <w:t>- 3 -</w:t>
      </w:r>
      <w:r>
        <w:fldChar w:fldCharType="end"/>
      </w:r>
      <w:r>
        <w:rPr>
          <w:rFonts w:hint="eastAsia" w:ascii="微软雅黑" w:hAnsi="微软雅黑" w:eastAsia="微软雅黑" w:cs="微软雅黑"/>
          <w:szCs w:val="21"/>
        </w:rPr>
        <w:fldChar w:fldCharType="end"/>
      </w:r>
    </w:p>
    <w:p w14:paraId="1117FFAB">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_Toc8627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四、询价有关说明</w:t>
      </w:r>
      <w:r>
        <w:tab/>
      </w:r>
      <w:r>
        <w:fldChar w:fldCharType="begin"/>
      </w:r>
      <w:r>
        <w:instrText xml:space="preserve"> PAGEREF _Toc8627 \h </w:instrText>
      </w:r>
      <w:r>
        <w:fldChar w:fldCharType="separate"/>
      </w:r>
      <w:r>
        <w:t>- 3 -</w:t>
      </w:r>
      <w:r>
        <w:fldChar w:fldCharType="end"/>
      </w:r>
      <w:r>
        <w:rPr>
          <w:rFonts w:hint="eastAsia" w:ascii="微软雅黑" w:hAnsi="微软雅黑" w:eastAsia="微软雅黑" w:cs="微软雅黑"/>
          <w:szCs w:val="21"/>
        </w:rPr>
        <w:fldChar w:fldCharType="end"/>
      </w:r>
    </w:p>
    <w:p w14:paraId="589A942A">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_Toc11836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五、保证金</w:t>
      </w:r>
      <w:r>
        <w:tab/>
      </w:r>
      <w:r>
        <w:fldChar w:fldCharType="begin"/>
      </w:r>
      <w:r>
        <w:instrText xml:space="preserve"> PAGEREF _Toc11836 \h </w:instrText>
      </w:r>
      <w:r>
        <w:fldChar w:fldCharType="separate"/>
      </w:r>
      <w:r>
        <w:t>- 4 -</w:t>
      </w:r>
      <w:r>
        <w:fldChar w:fldCharType="end"/>
      </w:r>
      <w:r>
        <w:rPr>
          <w:rFonts w:hint="eastAsia" w:ascii="微软雅黑" w:hAnsi="微软雅黑" w:eastAsia="微软雅黑" w:cs="微软雅黑"/>
          <w:szCs w:val="21"/>
        </w:rPr>
        <w:fldChar w:fldCharType="end"/>
      </w:r>
    </w:p>
    <w:p w14:paraId="3C8AF160">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_Toc29504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六、采购项目需落实的政府采购政策</w:t>
      </w:r>
      <w:r>
        <w:tab/>
      </w:r>
      <w:r>
        <w:fldChar w:fldCharType="begin"/>
      </w:r>
      <w:r>
        <w:instrText xml:space="preserve"> PAGEREF _Toc29504 \h </w:instrText>
      </w:r>
      <w:r>
        <w:fldChar w:fldCharType="separate"/>
      </w:r>
      <w:r>
        <w:t>- 4 -</w:t>
      </w:r>
      <w:r>
        <w:fldChar w:fldCharType="end"/>
      </w:r>
      <w:r>
        <w:rPr>
          <w:rFonts w:hint="eastAsia" w:ascii="微软雅黑" w:hAnsi="微软雅黑" w:eastAsia="微软雅黑" w:cs="微软雅黑"/>
          <w:szCs w:val="21"/>
        </w:rPr>
        <w:fldChar w:fldCharType="end"/>
      </w:r>
    </w:p>
    <w:p w14:paraId="2F1EAF9A">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_Toc10952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七、其它有关规定</w:t>
      </w:r>
      <w:r>
        <w:tab/>
      </w:r>
      <w:r>
        <w:fldChar w:fldCharType="begin"/>
      </w:r>
      <w:r>
        <w:instrText xml:space="preserve"> PAGEREF _Toc10952 \h </w:instrText>
      </w:r>
      <w:r>
        <w:fldChar w:fldCharType="separate"/>
      </w:r>
      <w:r>
        <w:t>- 4 -</w:t>
      </w:r>
      <w:r>
        <w:fldChar w:fldCharType="end"/>
      </w:r>
      <w:r>
        <w:rPr>
          <w:rFonts w:hint="eastAsia" w:ascii="微软雅黑" w:hAnsi="微软雅黑" w:eastAsia="微软雅黑" w:cs="微软雅黑"/>
          <w:szCs w:val="21"/>
        </w:rPr>
        <w:fldChar w:fldCharType="end"/>
      </w:r>
    </w:p>
    <w:p w14:paraId="67F385F6">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_Toc23846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八、联系方式</w:t>
      </w:r>
      <w:r>
        <w:tab/>
      </w:r>
      <w:r>
        <w:fldChar w:fldCharType="begin"/>
      </w:r>
      <w:r>
        <w:instrText xml:space="preserve"> PAGEREF _Toc23846 \h </w:instrText>
      </w:r>
      <w:r>
        <w:fldChar w:fldCharType="separate"/>
      </w:r>
      <w:r>
        <w:t>- 5 -</w:t>
      </w:r>
      <w:r>
        <w:fldChar w:fldCharType="end"/>
      </w:r>
      <w:r>
        <w:rPr>
          <w:rFonts w:hint="eastAsia" w:ascii="微软雅黑" w:hAnsi="微软雅黑" w:eastAsia="微软雅黑" w:cs="微软雅黑"/>
          <w:szCs w:val="21"/>
        </w:rPr>
        <w:fldChar w:fldCharType="end"/>
      </w:r>
    </w:p>
    <w:p w14:paraId="73C136B2">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_Toc13595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询价项目技术（质量）需求</w:t>
      </w:r>
      <w:r>
        <w:tab/>
      </w:r>
      <w:r>
        <w:fldChar w:fldCharType="begin"/>
      </w:r>
      <w:r>
        <w:instrText xml:space="preserve"> PAGEREF _Toc13595 \h </w:instrText>
      </w:r>
      <w:r>
        <w:fldChar w:fldCharType="separate"/>
      </w:r>
      <w:r>
        <w:t>- 7 -</w:t>
      </w:r>
      <w:r>
        <w:fldChar w:fldCharType="end"/>
      </w:r>
      <w:r>
        <w:rPr>
          <w:rFonts w:hint="eastAsia" w:ascii="微软雅黑" w:hAnsi="微软雅黑" w:eastAsia="微软雅黑" w:cs="微软雅黑"/>
          <w:szCs w:val="21"/>
        </w:rPr>
        <w:fldChar w:fldCharType="end"/>
      </w:r>
    </w:p>
    <w:p w14:paraId="3DEADB63">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_Toc12864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询价项目服务需求</w:t>
      </w:r>
      <w:r>
        <w:tab/>
      </w:r>
      <w:r>
        <w:fldChar w:fldCharType="begin"/>
      </w:r>
      <w:r>
        <w:instrText xml:space="preserve"> PAGEREF _Toc12864 \h </w:instrText>
      </w:r>
      <w:r>
        <w:fldChar w:fldCharType="separate"/>
      </w:r>
      <w:r>
        <w:t>- 10 -</w:t>
      </w:r>
      <w:r>
        <w:fldChar w:fldCharType="end"/>
      </w:r>
      <w:r>
        <w:rPr>
          <w:rFonts w:hint="eastAsia" w:ascii="微软雅黑" w:hAnsi="微软雅黑" w:eastAsia="微软雅黑" w:cs="微软雅黑"/>
          <w:szCs w:val="21"/>
        </w:rPr>
        <w:fldChar w:fldCharType="end"/>
      </w:r>
    </w:p>
    <w:p w14:paraId="0A8E28B9">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_Toc30006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一、交货时间、地点及验收方式</w:t>
      </w:r>
      <w:r>
        <w:tab/>
      </w:r>
      <w:r>
        <w:fldChar w:fldCharType="begin"/>
      </w:r>
      <w:r>
        <w:instrText xml:space="preserve"> PAGEREF _Toc30006 \h </w:instrText>
      </w:r>
      <w:r>
        <w:fldChar w:fldCharType="separate"/>
      </w:r>
      <w:r>
        <w:t>- 10 -</w:t>
      </w:r>
      <w:r>
        <w:fldChar w:fldCharType="end"/>
      </w:r>
      <w:r>
        <w:rPr>
          <w:rFonts w:hint="eastAsia" w:ascii="微软雅黑" w:hAnsi="微软雅黑" w:eastAsia="微软雅黑" w:cs="微软雅黑"/>
          <w:szCs w:val="21"/>
        </w:rPr>
        <w:fldChar w:fldCharType="end"/>
      </w:r>
    </w:p>
    <w:p w14:paraId="46162735">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_Toc24789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二、质量保证及售后服务</w:t>
      </w:r>
      <w:r>
        <w:tab/>
      </w:r>
      <w:r>
        <w:fldChar w:fldCharType="begin"/>
      </w:r>
      <w:r>
        <w:instrText xml:space="preserve"> PAGEREF _Toc24789 \h </w:instrText>
      </w:r>
      <w:r>
        <w:fldChar w:fldCharType="separate"/>
      </w:r>
      <w:r>
        <w:t>- 10 -</w:t>
      </w:r>
      <w:r>
        <w:fldChar w:fldCharType="end"/>
      </w:r>
      <w:r>
        <w:rPr>
          <w:rFonts w:hint="eastAsia" w:ascii="微软雅黑" w:hAnsi="微软雅黑" w:eastAsia="微软雅黑" w:cs="微软雅黑"/>
          <w:szCs w:val="21"/>
        </w:rPr>
        <w:fldChar w:fldCharType="end"/>
      </w:r>
    </w:p>
    <w:p w14:paraId="56301E25">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_Toc5478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三、报价要求</w:t>
      </w:r>
      <w:r>
        <w:tab/>
      </w:r>
      <w:r>
        <w:fldChar w:fldCharType="begin"/>
      </w:r>
      <w:r>
        <w:instrText xml:space="preserve"> PAGEREF _Toc5478 \h </w:instrText>
      </w:r>
      <w:r>
        <w:fldChar w:fldCharType="separate"/>
      </w:r>
      <w:r>
        <w:t>- 11 -</w:t>
      </w:r>
      <w:r>
        <w:fldChar w:fldCharType="end"/>
      </w:r>
      <w:r>
        <w:rPr>
          <w:rFonts w:hint="eastAsia" w:ascii="微软雅黑" w:hAnsi="微软雅黑" w:eastAsia="微软雅黑" w:cs="微软雅黑"/>
          <w:szCs w:val="21"/>
        </w:rPr>
        <w:fldChar w:fldCharType="end"/>
      </w:r>
    </w:p>
    <w:p w14:paraId="41462E36">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_Toc4759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四、付款方式</w:t>
      </w:r>
      <w:r>
        <w:tab/>
      </w:r>
      <w:r>
        <w:fldChar w:fldCharType="begin"/>
      </w:r>
      <w:r>
        <w:instrText xml:space="preserve"> PAGEREF _Toc4759 \h </w:instrText>
      </w:r>
      <w:r>
        <w:fldChar w:fldCharType="separate"/>
      </w:r>
      <w:r>
        <w:t>- 11 -</w:t>
      </w:r>
      <w:r>
        <w:fldChar w:fldCharType="end"/>
      </w:r>
      <w:r>
        <w:rPr>
          <w:rFonts w:hint="eastAsia" w:ascii="微软雅黑" w:hAnsi="微软雅黑" w:eastAsia="微软雅黑" w:cs="微软雅黑"/>
          <w:szCs w:val="21"/>
        </w:rPr>
        <w:fldChar w:fldCharType="end"/>
      </w:r>
    </w:p>
    <w:p w14:paraId="24E90536">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_Toc1736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五、知识产权</w:t>
      </w:r>
      <w:r>
        <w:tab/>
      </w:r>
      <w:r>
        <w:fldChar w:fldCharType="begin"/>
      </w:r>
      <w:r>
        <w:instrText xml:space="preserve"> PAGEREF _Toc1736 \h </w:instrText>
      </w:r>
      <w:r>
        <w:fldChar w:fldCharType="separate"/>
      </w:r>
      <w:r>
        <w:t>- 11 -</w:t>
      </w:r>
      <w:r>
        <w:fldChar w:fldCharType="end"/>
      </w:r>
      <w:r>
        <w:rPr>
          <w:rFonts w:hint="eastAsia" w:ascii="微软雅黑" w:hAnsi="微软雅黑" w:eastAsia="微软雅黑" w:cs="微软雅黑"/>
          <w:szCs w:val="21"/>
        </w:rPr>
        <w:fldChar w:fldCharType="end"/>
      </w:r>
    </w:p>
    <w:p w14:paraId="14167BC3">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_Toc29082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六、培训</w:t>
      </w:r>
      <w:r>
        <w:tab/>
      </w:r>
      <w:r>
        <w:fldChar w:fldCharType="begin"/>
      </w:r>
      <w:r>
        <w:instrText xml:space="preserve"> PAGEREF _Toc29082 \h </w:instrText>
      </w:r>
      <w:r>
        <w:fldChar w:fldCharType="separate"/>
      </w:r>
      <w:r>
        <w:t>- 11 -</w:t>
      </w:r>
      <w:r>
        <w:fldChar w:fldCharType="end"/>
      </w:r>
      <w:r>
        <w:rPr>
          <w:rFonts w:hint="eastAsia" w:ascii="微软雅黑" w:hAnsi="微软雅黑" w:eastAsia="微软雅黑" w:cs="微软雅黑"/>
          <w:szCs w:val="21"/>
        </w:rPr>
        <w:fldChar w:fldCharType="end"/>
      </w:r>
    </w:p>
    <w:p w14:paraId="47E1E674">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_Toc31455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七、其他</w:t>
      </w:r>
      <w:r>
        <w:tab/>
      </w:r>
      <w:r>
        <w:fldChar w:fldCharType="begin"/>
      </w:r>
      <w:r>
        <w:instrText xml:space="preserve"> PAGEREF _Toc31455 \h </w:instrText>
      </w:r>
      <w:r>
        <w:fldChar w:fldCharType="separate"/>
      </w:r>
      <w:r>
        <w:t>- 11 -</w:t>
      </w:r>
      <w:r>
        <w:fldChar w:fldCharType="end"/>
      </w:r>
      <w:r>
        <w:rPr>
          <w:rFonts w:hint="eastAsia" w:ascii="微软雅黑" w:hAnsi="微软雅黑" w:eastAsia="微软雅黑" w:cs="微软雅黑"/>
          <w:szCs w:val="21"/>
        </w:rPr>
        <w:fldChar w:fldCharType="end"/>
      </w:r>
    </w:p>
    <w:p w14:paraId="30699731">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_Toc25105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采购程序、评定成交的标准、无效报价及采购终止</w:t>
      </w:r>
      <w:r>
        <w:tab/>
      </w:r>
      <w:r>
        <w:fldChar w:fldCharType="begin"/>
      </w:r>
      <w:r>
        <w:instrText xml:space="preserve"> PAGEREF _Toc25105 \h </w:instrText>
      </w:r>
      <w:r>
        <w:fldChar w:fldCharType="separate"/>
      </w:r>
      <w:r>
        <w:t>- 12 -</w:t>
      </w:r>
      <w:r>
        <w:fldChar w:fldCharType="end"/>
      </w:r>
      <w:r>
        <w:rPr>
          <w:rFonts w:hint="eastAsia" w:ascii="微软雅黑" w:hAnsi="微软雅黑" w:eastAsia="微软雅黑" w:cs="微软雅黑"/>
          <w:szCs w:val="21"/>
        </w:rPr>
        <w:fldChar w:fldCharType="end"/>
      </w:r>
    </w:p>
    <w:p w14:paraId="30E9CB87">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_Toc17129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一、采购程序</w:t>
      </w:r>
      <w:r>
        <w:tab/>
      </w:r>
      <w:r>
        <w:fldChar w:fldCharType="begin"/>
      </w:r>
      <w:r>
        <w:instrText xml:space="preserve"> PAGEREF _Toc17129 \h </w:instrText>
      </w:r>
      <w:r>
        <w:fldChar w:fldCharType="separate"/>
      </w:r>
      <w:r>
        <w:t>- 12 -</w:t>
      </w:r>
      <w:r>
        <w:fldChar w:fldCharType="end"/>
      </w:r>
      <w:r>
        <w:rPr>
          <w:rFonts w:hint="eastAsia" w:ascii="微软雅黑" w:hAnsi="微软雅黑" w:eastAsia="微软雅黑" w:cs="微软雅黑"/>
          <w:szCs w:val="21"/>
        </w:rPr>
        <w:fldChar w:fldCharType="end"/>
      </w:r>
    </w:p>
    <w:p w14:paraId="19E75076">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_Toc16074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二、评定成交的标准</w:t>
      </w:r>
      <w:r>
        <w:tab/>
      </w:r>
      <w:r>
        <w:fldChar w:fldCharType="begin"/>
      </w:r>
      <w:r>
        <w:instrText xml:space="preserve"> PAGEREF _Toc16074 \h </w:instrText>
      </w:r>
      <w:r>
        <w:fldChar w:fldCharType="separate"/>
      </w:r>
      <w:r>
        <w:t>- 13 -</w:t>
      </w:r>
      <w:r>
        <w:fldChar w:fldCharType="end"/>
      </w:r>
      <w:r>
        <w:rPr>
          <w:rFonts w:hint="eastAsia" w:ascii="微软雅黑" w:hAnsi="微软雅黑" w:eastAsia="微软雅黑" w:cs="微软雅黑"/>
          <w:szCs w:val="21"/>
        </w:rPr>
        <w:fldChar w:fldCharType="end"/>
      </w:r>
    </w:p>
    <w:p w14:paraId="655EED12">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_Toc2776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三、无效报价</w:t>
      </w:r>
      <w:r>
        <w:tab/>
      </w:r>
      <w:r>
        <w:fldChar w:fldCharType="begin"/>
      </w:r>
      <w:r>
        <w:instrText xml:space="preserve"> PAGEREF _Toc2776 \h </w:instrText>
      </w:r>
      <w:r>
        <w:fldChar w:fldCharType="separate"/>
      </w:r>
      <w:r>
        <w:t>- 14 -</w:t>
      </w:r>
      <w:r>
        <w:fldChar w:fldCharType="end"/>
      </w:r>
      <w:r>
        <w:rPr>
          <w:rFonts w:hint="eastAsia" w:ascii="微软雅黑" w:hAnsi="微软雅黑" w:eastAsia="微软雅黑" w:cs="微软雅黑"/>
          <w:szCs w:val="21"/>
        </w:rPr>
        <w:fldChar w:fldCharType="end"/>
      </w:r>
    </w:p>
    <w:p w14:paraId="3BA5197A">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_Toc22216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四、采购终止</w:t>
      </w:r>
      <w:r>
        <w:tab/>
      </w:r>
      <w:r>
        <w:fldChar w:fldCharType="begin"/>
      </w:r>
      <w:r>
        <w:instrText xml:space="preserve"> PAGEREF _Toc22216 \h </w:instrText>
      </w:r>
      <w:r>
        <w:fldChar w:fldCharType="separate"/>
      </w:r>
      <w:r>
        <w:t>- 14 -</w:t>
      </w:r>
      <w:r>
        <w:fldChar w:fldCharType="end"/>
      </w:r>
      <w:r>
        <w:rPr>
          <w:rFonts w:hint="eastAsia" w:ascii="微软雅黑" w:hAnsi="微软雅黑" w:eastAsia="微软雅黑" w:cs="微软雅黑"/>
          <w:szCs w:val="21"/>
        </w:rPr>
        <w:fldChar w:fldCharType="end"/>
      </w:r>
    </w:p>
    <w:p w14:paraId="63C9BAF5">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_Toc21788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_Toc21788 \h </w:instrText>
      </w:r>
      <w:r>
        <w:fldChar w:fldCharType="separate"/>
      </w:r>
      <w:r>
        <w:t>- 15 -</w:t>
      </w:r>
      <w:r>
        <w:fldChar w:fldCharType="end"/>
      </w:r>
      <w:r>
        <w:rPr>
          <w:rFonts w:hint="eastAsia" w:ascii="微软雅黑" w:hAnsi="微软雅黑" w:eastAsia="微软雅黑" w:cs="微软雅黑"/>
          <w:szCs w:val="21"/>
        </w:rPr>
        <w:fldChar w:fldCharType="end"/>
      </w:r>
    </w:p>
    <w:p w14:paraId="7D1302C4">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_Toc7272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一、询价费用</w:t>
      </w:r>
      <w:r>
        <w:tab/>
      </w:r>
      <w:r>
        <w:fldChar w:fldCharType="begin"/>
      </w:r>
      <w:r>
        <w:instrText xml:space="preserve"> PAGEREF _Toc7272 \h </w:instrText>
      </w:r>
      <w:r>
        <w:fldChar w:fldCharType="separate"/>
      </w:r>
      <w:r>
        <w:t>- 15 -</w:t>
      </w:r>
      <w:r>
        <w:fldChar w:fldCharType="end"/>
      </w:r>
      <w:r>
        <w:rPr>
          <w:rFonts w:hint="eastAsia" w:ascii="微软雅黑" w:hAnsi="微软雅黑" w:eastAsia="微软雅黑" w:cs="微软雅黑"/>
          <w:szCs w:val="21"/>
        </w:rPr>
        <w:fldChar w:fldCharType="end"/>
      </w:r>
    </w:p>
    <w:p w14:paraId="38ED85DD">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二、询价通知书</w:t>
      </w:r>
      <w:r>
        <w:tab/>
      </w:r>
      <w:r>
        <w:fldChar w:fldCharType="begin"/>
      </w:r>
      <w:r>
        <w:instrText xml:space="preserve"> PAGEREF _Toc1433 \h </w:instrText>
      </w:r>
      <w:r>
        <w:fldChar w:fldCharType="separate"/>
      </w:r>
      <w:r>
        <w:t>- 15 -</w:t>
      </w:r>
      <w:r>
        <w:fldChar w:fldCharType="end"/>
      </w:r>
      <w:r>
        <w:rPr>
          <w:rFonts w:hint="eastAsia" w:ascii="微软雅黑" w:hAnsi="微软雅黑" w:eastAsia="微软雅黑" w:cs="微软雅黑"/>
          <w:szCs w:val="21"/>
        </w:rPr>
        <w:fldChar w:fldCharType="end"/>
      </w:r>
    </w:p>
    <w:p w14:paraId="3D7C5CF7">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_Toc15093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三、报价要求</w:t>
      </w:r>
      <w:r>
        <w:tab/>
      </w:r>
      <w:r>
        <w:fldChar w:fldCharType="begin"/>
      </w:r>
      <w:r>
        <w:instrText xml:space="preserve"> PAGEREF _Toc15093 \h </w:instrText>
      </w:r>
      <w:r>
        <w:fldChar w:fldCharType="separate"/>
      </w:r>
      <w:r>
        <w:t>- 15 -</w:t>
      </w:r>
      <w:r>
        <w:fldChar w:fldCharType="end"/>
      </w:r>
      <w:r>
        <w:rPr>
          <w:rFonts w:hint="eastAsia" w:ascii="微软雅黑" w:hAnsi="微软雅黑" w:eastAsia="微软雅黑" w:cs="微软雅黑"/>
          <w:szCs w:val="21"/>
        </w:rPr>
        <w:fldChar w:fldCharType="end"/>
      </w:r>
    </w:p>
    <w:p w14:paraId="3DC81C3A">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_Toc32133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四、成交供应商的确定和变更</w:t>
      </w:r>
      <w:r>
        <w:tab/>
      </w:r>
      <w:r>
        <w:fldChar w:fldCharType="begin"/>
      </w:r>
      <w:r>
        <w:instrText xml:space="preserve"> PAGEREF _Toc32133 \h </w:instrText>
      </w:r>
      <w:r>
        <w:fldChar w:fldCharType="separate"/>
      </w:r>
      <w:r>
        <w:t>- 16 -</w:t>
      </w:r>
      <w:r>
        <w:fldChar w:fldCharType="end"/>
      </w:r>
      <w:r>
        <w:rPr>
          <w:rFonts w:hint="eastAsia" w:ascii="微软雅黑" w:hAnsi="微软雅黑" w:eastAsia="微软雅黑" w:cs="微软雅黑"/>
          <w:szCs w:val="21"/>
        </w:rPr>
        <w:fldChar w:fldCharType="end"/>
      </w:r>
    </w:p>
    <w:p w14:paraId="5F71BD71">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_Toc11673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五、成交通知</w:t>
      </w:r>
      <w:r>
        <w:tab/>
      </w:r>
      <w:r>
        <w:fldChar w:fldCharType="begin"/>
      </w:r>
      <w:r>
        <w:instrText xml:space="preserve"> PAGEREF _Toc11673 \h </w:instrText>
      </w:r>
      <w:r>
        <w:fldChar w:fldCharType="separate"/>
      </w:r>
      <w:r>
        <w:t>- 16 -</w:t>
      </w:r>
      <w:r>
        <w:fldChar w:fldCharType="end"/>
      </w:r>
      <w:r>
        <w:rPr>
          <w:rFonts w:hint="eastAsia" w:ascii="微软雅黑" w:hAnsi="微软雅黑" w:eastAsia="微软雅黑" w:cs="微软雅黑"/>
          <w:szCs w:val="21"/>
        </w:rPr>
        <w:fldChar w:fldCharType="end"/>
      </w:r>
    </w:p>
    <w:p w14:paraId="143921F8">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_Toc5890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六、关于质疑和投诉</w:t>
      </w:r>
      <w:r>
        <w:tab/>
      </w:r>
      <w:r>
        <w:fldChar w:fldCharType="begin"/>
      </w:r>
      <w:r>
        <w:instrText xml:space="preserve"> PAGEREF _Toc5890 \h </w:instrText>
      </w:r>
      <w:r>
        <w:fldChar w:fldCharType="separate"/>
      </w:r>
      <w:r>
        <w:t>- 17 -</w:t>
      </w:r>
      <w:r>
        <w:fldChar w:fldCharType="end"/>
      </w:r>
      <w:r>
        <w:rPr>
          <w:rFonts w:hint="eastAsia" w:ascii="微软雅黑" w:hAnsi="微软雅黑" w:eastAsia="微软雅黑" w:cs="微软雅黑"/>
          <w:szCs w:val="21"/>
        </w:rPr>
        <w:fldChar w:fldCharType="end"/>
      </w:r>
    </w:p>
    <w:p w14:paraId="74AD0B82">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_Toc2823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七、签订合同</w:t>
      </w:r>
      <w:r>
        <w:tab/>
      </w:r>
      <w:r>
        <w:fldChar w:fldCharType="begin"/>
      </w:r>
      <w:r>
        <w:instrText xml:space="preserve"> PAGEREF _Toc2823 \h </w:instrText>
      </w:r>
      <w:r>
        <w:fldChar w:fldCharType="separate"/>
      </w:r>
      <w:r>
        <w:t>- 18 -</w:t>
      </w:r>
      <w:r>
        <w:fldChar w:fldCharType="end"/>
      </w:r>
      <w:r>
        <w:rPr>
          <w:rFonts w:hint="eastAsia" w:ascii="微软雅黑" w:hAnsi="微软雅黑" w:eastAsia="微软雅黑" w:cs="微软雅黑"/>
          <w:szCs w:val="21"/>
        </w:rPr>
        <w:fldChar w:fldCharType="end"/>
      </w:r>
    </w:p>
    <w:p w14:paraId="4609A97C">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_Toc1707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八、项目验收</w:t>
      </w:r>
      <w:r>
        <w:tab/>
      </w:r>
      <w:r>
        <w:fldChar w:fldCharType="begin"/>
      </w:r>
      <w:r>
        <w:instrText xml:space="preserve"> PAGEREF _Toc1707 \h </w:instrText>
      </w:r>
      <w:r>
        <w:fldChar w:fldCharType="separate"/>
      </w:r>
      <w:r>
        <w:t>- 18 -</w:t>
      </w:r>
      <w:r>
        <w:fldChar w:fldCharType="end"/>
      </w:r>
      <w:r>
        <w:rPr>
          <w:rFonts w:hint="eastAsia" w:ascii="微软雅黑" w:hAnsi="微软雅黑" w:eastAsia="微软雅黑" w:cs="微软雅黑"/>
          <w:szCs w:val="21"/>
        </w:rPr>
        <w:fldChar w:fldCharType="end"/>
      </w:r>
    </w:p>
    <w:p w14:paraId="726EB989">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_Toc4952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九、采购代理服务费</w:t>
      </w:r>
      <w:r>
        <w:tab/>
      </w:r>
      <w:r>
        <w:fldChar w:fldCharType="begin"/>
      </w:r>
      <w:r>
        <w:instrText xml:space="preserve"> PAGEREF _Toc4952 \h </w:instrText>
      </w:r>
      <w:r>
        <w:fldChar w:fldCharType="separate"/>
      </w:r>
      <w:r>
        <w:t>- 18 -</w:t>
      </w:r>
      <w:r>
        <w:fldChar w:fldCharType="end"/>
      </w:r>
      <w:r>
        <w:rPr>
          <w:rFonts w:hint="eastAsia" w:ascii="微软雅黑" w:hAnsi="微软雅黑" w:eastAsia="微软雅黑" w:cs="微软雅黑"/>
          <w:szCs w:val="21"/>
        </w:rPr>
        <w:fldChar w:fldCharType="end"/>
      </w:r>
    </w:p>
    <w:p w14:paraId="56BBF870">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_Toc6770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 xml:space="preserve">第六篇  </w:t>
      </w:r>
      <w:r>
        <w:rPr>
          <w:rFonts w:hint="eastAsia" w:ascii="微软雅黑" w:hAnsi="微软雅黑" w:eastAsia="微软雅黑" w:cs="微软雅黑"/>
          <w:szCs w:val="30"/>
          <w:lang w:eastAsia="zh-CN"/>
        </w:rPr>
        <w:t>格式</w:t>
      </w:r>
      <w:r>
        <w:rPr>
          <w:rFonts w:hint="eastAsia" w:ascii="微软雅黑" w:hAnsi="微软雅黑" w:eastAsia="微软雅黑" w:cs="微软雅黑"/>
          <w:szCs w:val="30"/>
        </w:rPr>
        <w:t>合同</w:t>
      </w:r>
      <w:r>
        <w:tab/>
      </w:r>
      <w:r>
        <w:fldChar w:fldCharType="begin"/>
      </w:r>
      <w:r>
        <w:instrText xml:space="preserve"> PAGEREF _Toc6770 \h </w:instrText>
      </w:r>
      <w:r>
        <w:fldChar w:fldCharType="separate"/>
      </w:r>
      <w:r>
        <w:t>- 19 -</w:t>
      </w:r>
      <w:r>
        <w:fldChar w:fldCharType="end"/>
      </w:r>
      <w:r>
        <w:rPr>
          <w:rFonts w:hint="eastAsia" w:ascii="微软雅黑" w:hAnsi="微软雅黑" w:eastAsia="微软雅黑" w:cs="微软雅黑"/>
          <w:szCs w:val="21"/>
        </w:rPr>
        <w:fldChar w:fldCharType="end"/>
      </w:r>
    </w:p>
    <w:p w14:paraId="5D4BEDE5">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_Toc14834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响应文件格式要求</w:t>
      </w:r>
      <w:r>
        <w:tab/>
      </w:r>
      <w:r>
        <w:fldChar w:fldCharType="begin"/>
      </w:r>
      <w:r>
        <w:instrText xml:space="preserve"> PAGEREF _Toc14834 \h </w:instrText>
      </w:r>
      <w:r>
        <w:fldChar w:fldCharType="separate"/>
      </w:r>
      <w:r>
        <w:t>- 21 -</w:t>
      </w:r>
      <w:r>
        <w:fldChar w:fldCharType="end"/>
      </w:r>
      <w:r>
        <w:rPr>
          <w:rFonts w:hint="eastAsia" w:ascii="微软雅黑" w:hAnsi="微软雅黑" w:eastAsia="微软雅黑" w:cs="微软雅黑"/>
          <w:szCs w:val="21"/>
        </w:rPr>
        <w:fldChar w:fldCharType="end"/>
      </w:r>
    </w:p>
    <w:p w14:paraId="238893EE">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_Toc18556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一、经济部分</w:t>
      </w:r>
      <w:r>
        <w:tab/>
      </w:r>
      <w:r>
        <w:fldChar w:fldCharType="begin"/>
      </w:r>
      <w:r>
        <w:instrText xml:space="preserve"> PAGEREF _Toc18556 \h </w:instrText>
      </w:r>
      <w:r>
        <w:fldChar w:fldCharType="separate"/>
      </w:r>
      <w:r>
        <w:t>- 22 -</w:t>
      </w:r>
      <w:r>
        <w:fldChar w:fldCharType="end"/>
      </w:r>
      <w:r>
        <w:rPr>
          <w:rFonts w:hint="eastAsia" w:ascii="微软雅黑" w:hAnsi="微软雅黑" w:eastAsia="微软雅黑" w:cs="微软雅黑"/>
          <w:szCs w:val="21"/>
        </w:rPr>
        <w:fldChar w:fldCharType="end"/>
      </w:r>
    </w:p>
    <w:p w14:paraId="2517A354">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_Toc29547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二、技术（质量）部分</w:t>
      </w:r>
      <w:r>
        <w:tab/>
      </w:r>
      <w:r>
        <w:fldChar w:fldCharType="begin"/>
      </w:r>
      <w:r>
        <w:instrText xml:space="preserve"> PAGEREF _Toc29547 \h </w:instrText>
      </w:r>
      <w:r>
        <w:fldChar w:fldCharType="separate"/>
      </w:r>
      <w:r>
        <w:t>- 24 -</w:t>
      </w:r>
      <w:r>
        <w:fldChar w:fldCharType="end"/>
      </w:r>
      <w:r>
        <w:rPr>
          <w:rFonts w:hint="eastAsia" w:ascii="微软雅黑" w:hAnsi="微软雅黑" w:eastAsia="微软雅黑" w:cs="微软雅黑"/>
          <w:szCs w:val="21"/>
        </w:rPr>
        <w:fldChar w:fldCharType="end"/>
      </w:r>
    </w:p>
    <w:p w14:paraId="37CCD43C">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_Toc21991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三、服务部分</w:t>
      </w:r>
      <w:r>
        <w:tab/>
      </w:r>
      <w:r>
        <w:fldChar w:fldCharType="begin"/>
      </w:r>
      <w:r>
        <w:instrText xml:space="preserve"> PAGEREF _Toc21991 \h </w:instrText>
      </w:r>
      <w:r>
        <w:fldChar w:fldCharType="separate"/>
      </w:r>
      <w:r>
        <w:t>- 26 -</w:t>
      </w:r>
      <w:r>
        <w:fldChar w:fldCharType="end"/>
      </w:r>
      <w:r>
        <w:rPr>
          <w:rFonts w:hint="eastAsia" w:ascii="微软雅黑" w:hAnsi="微软雅黑" w:eastAsia="微软雅黑" w:cs="微软雅黑"/>
          <w:szCs w:val="21"/>
        </w:rPr>
        <w:fldChar w:fldCharType="end"/>
      </w:r>
    </w:p>
    <w:p w14:paraId="18AA6D84">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_Toc4042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四、资格条件及其他</w:t>
      </w:r>
      <w:r>
        <w:tab/>
      </w:r>
      <w:r>
        <w:fldChar w:fldCharType="begin"/>
      </w:r>
      <w:r>
        <w:instrText xml:space="preserve"> PAGEREF _Toc4042 \h </w:instrText>
      </w:r>
      <w:r>
        <w:fldChar w:fldCharType="separate"/>
      </w:r>
      <w:r>
        <w:t>- 28 -</w:t>
      </w:r>
      <w:r>
        <w:fldChar w:fldCharType="end"/>
      </w:r>
      <w:r>
        <w:rPr>
          <w:rFonts w:hint="eastAsia" w:ascii="微软雅黑" w:hAnsi="微软雅黑" w:eastAsia="微软雅黑" w:cs="微软雅黑"/>
          <w:szCs w:val="21"/>
        </w:rPr>
        <w:fldChar w:fldCharType="end"/>
      </w:r>
    </w:p>
    <w:p w14:paraId="07DF8433">
      <w:pPr>
        <w:pStyle w:val="13"/>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_Toc23698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五、其他资料</w:t>
      </w:r>
      <w:r>
        <w:tab/>
      </w:r>
      <w:r>
        <w:fldChar w:fldCharType="begin"/>
      </w:r>
      <w:r>
        <w:instrText xml:space="preserve"> PAGEREF _Toc23698 \h </w:instrText>
      </w:r>
      <w:r>
        <w:fldChar w:fldCharType="separate"/>
      </w:r>
      <w:r>
        <w:t>- 33 -</w:t>
      </w:r>
      <w:r>
        <w:fldChar w:fldCharType="end"/>
      </w:r>
      <w:r>
        <w:rPr>
          <w:rFonts w:hint="eastAsia" w:ascii="微软雅黑" w:hAnsi="微软雅黑" w:eastAsia="微软雅黑" w:cs="微软雅黑"/>
          <w:szCs w:val="21"/>
        </w:rPr>
        <w:fldChar w:fldCharType="end"/>
      </w:r>
    </w:p>
    <w:p w14:paraId="1A4E16FE">
      <w:pPr>
        <w:pStyle w:val="13"/>
        <w:tabs>
          <w:tab w:val="right" w:leader="dot" w:pos="9402"/>
        </w:tabs>
        <w:spacing w:line="480" w:lineRule="exact"/>
        <w:ind w:left="560"/>
        <w:rPr>
          <w:rFonts w:hint="eastAsia" w:ascii="微软雅黑" w:hAnsi="微软雅黑" w:eastAsia="微软雅黑" w:cs="微软雅黑"/>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微软雅黑" w:hAnsi="微软雅黑" w:eastAsia="微软雅黑" w:cs="微软雅黑"/>
          <w:szCs w:val="21"/>
        </w:rPr>
        <w:fldChar w:fldCharType="end"/>
      </w:r>
    </w:p>
    <w:p w14:paraId="229CD60E">
      <w:pPr>
        <w:pStyle w:val="3"/>
        <w:spacing w:before="0" w:after="0" w:line="360" w:lineRule="auto"/>
        <w:jc w:val="center"/>
        <w:outlineLvl w:val="0"/>
        <w:rPr>
          <w:rFonts w:hint="eastAsia" w:ascii="微软雅黑" w:hAnsi="微软雅黑" w:eastAsia="微软雅黑" w:cs="微软雅黑"/>
          <w:b w:val="0"/>
          <w:sz w:val="36"/>
          <w:szCs w:val="30"/>
        </w:rPr>
      </w:pPr>
      <w:bookmarkStart w:id="0" w:name="_Toc24173"/>
      <w:bookmarkStart w:id="1" w:name="_Toc15726"/>
      <w:bookmarkStart w:id="2" w:name="_Toc65660329"/>
      <w:bookmarkStart w:id="3" w:name="_Toc24817"/>
      <w:bookmarkStart w:id="4" w:name="_Toc13865"/>
      <w:bookmarkStart w:id="5" w:name="_Toc11641050"/>
      <w:bookmarkStart w:id="6" w:name="_Toc12789052"/>
      <w:r>
        <w:rPr>
          <w:rFonts w:hint="eastAsia" w:ascii="微软雅黑" w:hAnsi="微软雅黑" w:eastAsia="微软雅黑" w:cs="微软雅黑"/>
          <w:b w:val="0"/>
          <w:sz w:val="36"/>
          <w:szCs w:val="30"/>
        </w:rPr>
        <w:t xml:space="preserve">第一篇  </w:t>
      </w:r>
      <w:r>
        <w:rPr>
          <w:rFonts w:hint="eastAsia" w:ascii="微软雅黑" w:hAnsi="微软雅黑" w:eastAsia="微软雅黑" w:cs="微软雅黑"/>
          <w:b w:val="0"/>
          <w:sz w:val="36"/>
        </w:rPr>
        <w:t>询价采购邀请书</w:t>
      </w:r>
      <w:bookmarkEnd w:id="0"/>
      <w:bookmarkEnd w:id="1"/>
      <w:bookmarkEnd w:id="2"/>
      <w:bookmarkEnd w:id="3"/>
      <w:bookmarkEnd w:id="4"/>
      <w:bookmarkEnd w:id="5"/>
      <w:bookmarkEnd w:id="6"/>
    </w:p>
    <w:p w14:paraId="14FCE02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重庆复林招标代理有限公司</w:t>
      </w:r>
      <w:r>
        <w:rPr>
          <w:rFonts w:hint="eastAsia" w:ascii="微软雅黑" w:hAnsi="微软雅黑" w:eastAsia="微软雅黑" w:cs="微软雅黑"/>
          <w:sz w:val="24"/>
          <w:szCs w:val="24"/>
        </w:rPr>
        <w:t>（以下简称：采购代理机构）接受重庆市人民检察院第一分院（以下简称：采购人）的委托，</w:t>
      </w:r>
      <w:r>
        <w:rPr>
          <w:rFonts w:hint="eastAsia" w:ascii="微软雅黑" w:hAnsi="微软雅黑" w:eastAsia="微软雅黑" w:cs="微软雅黑"/>
          <w:color w:val="auto"/>
          <w:sz w:val="24"/>
          <w:szCs w:val="24"/>
        </w:rPr>
        <w:t>对远程视频提讯系统转网改造项目进</w:t>
      </w:r>
      <w:r>
        <w:rPr>
          <w:rFonts w:hint="eastAsia" w:ascii="微软雅黑" w:hAnsi="微软雅黑" w:eastAsia="微软雅黑" w:cs="微软雅黑"/>
          <w:sz w:val="24"/>
          <w:szCs w:val="24"/>
        </w:rPr>
        <w:t>行询价采购。欢迎有资格的供应商前来参加报价。</w:t>
      </w:r>
    </w:p>
    <w:p w14:paraId="0A663EE6">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7" w:name="_Toc22647"/>
      <w:bookmarkStart w:id="8" w:name="_Toc313893526"/>
      <w:bookmarkStart w:id="9" w:name="_Toc7758"/>
      <w:bookmarkStart w:id="10" w:name="_Toc18246"/>
      <w:bookmarkStart w:id="11" w:name="_Toc317775175"/>
      <w:bookmarkStart w:id="12" w:name="_Toc65660330"/>
      <w:bookmarkStart w:id="13" w:name="_Toc26091"/>
      <w:r>
        <w:rPr>
          <w:rFonts w:hint="eastAsia" w:ascii="微软雅黑" w:hAnsi="微软雅黑" w:eastAsia="微软雅黑" w:cs="微软雅黑"/>
          <w:sz w:val="24"/>
        </w:rPr>
        <w:t>一、询价内容</w:t>
      </w:r>
      <w:bookmarkEnd w:id="7"/>
      <w:bookmarkEnd w:id="8"/>
      <w:bookmarkEnd w:id="9"/>
      <w:bookmarkEnd w:id="10"/>
      <w:bookmarkEnd w:id="11"/>
      <w:bookmarkEnd w:id="12"/>
      <w:bookmarkEnd w:id="13"/>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135"/>
        <w:gridCol w:w="1557"/>
        <w:gridCol w:w="1983"/>
        <w:gridCol w:w="2378"/>
      </w:tblGrid>
      <w:tr w14:paraId="6C3D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2" w:type="pct"/>
            <w:tcBorders>
              <w:top w:val="single" w:color="auto" w:sz="4" w:space="0"/>
              <w:left w:val="single" w:color="auto" w:sz="4" w:space="0"/>
              <w:right w:val="single" w:color="auto" w:sz="4" w:space="0"/>
            </w:tcBorders>
            <w:noWrap w:val="0"/>
            <w:vAlign w:val="center"/>
          </w:tcPr>
          <w:p w14:paraId="0528FFA5">
            <w:pPr>
              <w:widowControl/>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lang w:eastAsia="zh-CN"/>
              </w:rPr>
              <w:t>项目</w:t>
            </w:r>
            <w:r>
              <w:rPr>
                <w:rFonts w:hint="eastAsia" w:ascii="微软雅黑" w:hAnsi="微软雅黑" w:eastAsia="微软雅黑" w:cs="微软雅黑"/>
                <w:b/>
                <w:bCs/>
                <w:kern w:val="0"/>
                <w:sz w:val="21"/>
                <w:szCs w:val="24"/>
              </w:rPr>
              <w:t>名称</w:t>
            </w:r>
          </w:p>
        </w:tc>
        <w:tc>
          <w:tcPr>
            <w:tcW w:w="611" w:type="pct"/>
            <w:tcBorders>
              <w:top w:val="single" w:color="auto" w:sz="4" w:space="0"/>
              <w:left w:val="single" w:color="auto" w:sz="4" w:space="0"/>
              <w:right w:val="single" w:color="auto" w:sz="4" w:space="0"/>
            </w:tcBorders>
            <w:noWrap w:val="0"/>
            <w:vAlign w:val="center"/>
          </w:tcPr>
          <w:p w14:paraId="40310D7E">
            <w:pPr>
              <w:widowControl/>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最高限价（万元）</w:t>
            </w:r>
          </w:p>
        </w:tc>
        <w:tc>
          <w:tcPr>
            <w:tcW w:w="838" w:type="pct"/>
            <w:tcBorders>
              <w:top w:val="single" w:color="auto" w:sz="4" w:space="0"/>
              <w:left w:val="single" w:color="auto" w:sz="4" w:space="0"/>
              <w:right w:val="single" w:color="auto" w:sz="4" w:space="0"/>
            </w:tcBorders>
            <w:noWrap w:val="0"/>
            <w:vAlign w:val="center"/>
          </w:tcPr>
          <w:p w14:paraId="6A736672">
            <w:pPr>
              <w:widowControl/>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保证金</w:t>
            </w:r>
          </w:p>
          <w:p w14:paraId="456EDE4B">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（万元）</w:t>
            </w:r>
          </w:p>
        </w:tc>
        <w:tc>
          <w:tcPr>
            <w:tcW w:w="1067" w:type="pct"/>
            <w:tcBorders>
              <w:top w:val="single" w:color="auto" w:sz="4" w:space="0"/>
              <w:left w:val="single" w:color="auto" w:sz="4" w:space="0"/>
              <w:right w:val="single" w:color="auto" w:sz="4" w:space="0"/>
            </w:tcBorders>
            <w:noWrap w:val="0"/>
            <w:vAlign w:val="center"/>
          </w:tcPr>
          <w:p w14:paraId="3B9D32B3">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成交供应商数量（名）</w:t>
            </w:r>
          </w:p>
        </w:tc>
        <w:tc>
          <w:tcPr>
            <w:tcW w:w="1280" w:type="pct"/>
            <w:tcBorders>
              <w:top w:val="single" w:color="auto" w:sz="4" w:space="0"/>
              <w:left w:val="single" w:color="auto" w:sz="4" w:space="0"/>
              <w:right w:val="single" w:color="auto" w:sz="4" w:space="0"/>
            </w:tcBorders>
            <w:noWrap w:val="0"/>
            <w:vAlign w:val="center"/>
          </w:tcPr>
          <w:p w14:paraId="439660AD">
            <w:pPr>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采购标的对应的中小企业划分标准所属行业</w:t>
            </w:r>
          </w:p>
        </w:tc>
      </w:tr>
      <w:tr w14:paraId="62D8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2" w:type="pct"/>
            <w:tcBorders>
              <w:top w:val="single" w:color="auto" w:sz="4" w:space="0"/>
              <w:left w:val="single" w:color="auto" w:sz="4" w:space="0"/>
              <w:bottom w:val="single" w:color="auto" w:sz="4" w:space="0"/>
              <w:right w:val="single" w:color="auto" w:sz="4" w:space="0"/>
            </w:tcBorders>
            <w:noWrap w:val="0"/>
            <w:vAlign w:val="center"/>
          </w:tcPr>
          <w:p w14:paraId="02F62408">
            <w:pPr>
              <w:widowControl/>
              <w:jc w:val="center"/>
              <w:rPr>
                <w:rFonts w:hint="eastAsia" w:ascii="微软雅黑" w:hAnsi="微软雅黑" w:eastAsia="微软雅黑" w:cs="微软雅黑"/>
                <w:kern w:val="0"/>
                <w:sz w:val="21"/>
                <w:szCs w:val="24"/>
                <w:lang w:eastAsia="zh-CN"/>
              </w:rPr>
            </w:pPr>
            <w:bookmarkStart w:id="14" w:name="_Hlk344477914"/>
            <w:r>
              <w:rPr>
                <w:rFonts w:hint="eastAsia" w:ascii="微软雅黑" w:hAnsi="微软雅黑" w:eastAsia="微软雅黑" w:cs="微软雅黑"/>
                <w:kern w:val="0"/>
                <w:sz w:val="21"/>
                <w:szCs w:val="24"/>
                <w:lang w:eastAsia="zh-CN"/>
              </w:rPr>
              <w:t>远程视频提讯系统转网改造项目</w:t>
            </w:r>
          </w:p>
        </w:tc>
        <w:tc>
          <w:tcPr>
            <w:tcW w:w="611" w:type="pct"/>
            <w:tcBorders>
              <w:top w:val="single" w:color="auto" w:sz="4" w:space="0"/>
              <w:left w:val="single" w:color="auto" w:sz="4" w:space="0"/>
              <w:bottom w:val="single" w:color="auto" w:sz="4" w:space="0"/>
              <w:right w:val="single" w:color="auto" w:sz="4" w:space="0"/>
            </w:tcBorders>
            <w:noWrap w:val="0"/>
            <w:vAlign w:val="center"/>
          </w:tcPr>
          <w:p w14:paraId="16751B38">
            <w:pPr>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b w:val="0"/>
                <w:bCs/>
                <w:sz w:val="21"/>
                <w:szCs w:val="21"/>
                <w:lang w:val="en-US" w:eastAsia="zh-CN"/>
              </w:rPr>
              <w:t>11.5395</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6015F562">
            <w:pPr>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0.2</w:t>
            </w:r>
          </w:p>
        </w:tc>
        <w:tc>
          <w:tcPr>
            <w:tcW w:w="1067" w:type="pct"/>
            <w:tcBorders>
              <w:top w:val="single" w:color="auto" w:sz="4" w:space="0"/>
              <w:left w:val="single" w:color="auto" w:sz="4" w:space="0"/>
              <w:bottom w:val="single" w:color="auto" w:sz="4" w:space="0"/>
              <w:right w:val="single" w:color="auto" w:sz="4" w:space="0"/>
            </w:tcBorders>
            <w:noWrap w:val="0"/>
            <w:vAlign w:val="center"/>
          </w:tcPr>
          <w:p w14:paraId="75438900">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1280" w:type="pct"/>
            <w:tcBorders>
              <w:top w:val="single" w:color="auto" w:sz="4" w:space="0"/>
              <w:left w:val="single" w:color="auto" w:sz="4" w:space="0"/>
              <w:bottom w:val="single" w:color="auto" w:sz="4" w:space="0"/>
              <w:right w:val="single" w:color="auto" w:sz="4" w:space="0"/>
            </w:tcBorders>
            <w:noWrap w:val="0"/>
            <w:vAlign w:val="center"/>
          </w:tcPr>
          <w:p w14:paraId="6A9A38C4">
            <w:pPr>
              <w:jc w:val="left"/>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软件和信息技术服务业</w:t>
            </w:r>
          </w:p>
        </w:tc>
      </w:tr>
      <w:bookmarkEnd w:id="14"/>
    </w:tbl>
    <w:p w14:paraId="2C504C7C">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5" w:name="_Toc3256"/>
      <w:bookmarkStart w:id="16" w:name="_Toc17026"/>
      <w:bookmarkStart w:id="17" w:name="_Toc4424"/>
      <w:bookmarkStart w:id="18" w:name="_Toc27028"/>
      <w:bookmarkStart w:id="19" w:name="_Toc65660331"/>
      <w:bookmarkStart w:id="20" w:name="_Toc373860293"/>
      <w:bookmarkStart w:id="21" w:name="_Toc317775178"/>
      <w:r>
        <w:rPr>
          <w:rFonts w:hint="eastAsia" w:ascii="微软雅黑" w:hAnsi="微软雅黑" w:eastAsia="微软雅黑" w:cs="微软雅黑"/>
          <w:sz w:val="24"/>
        </w:rPr>
        <w:t>二、资金来源</w:t>
      </w:r>
      <w:bookmarkEnd w:id="15"/>
      <w:bookmarkEnd w:id="16"/>
      <w:bookmarkEnd w:id="17"/>
      <w:bookmarkEnd w:id="18"/>
      <w:bookmarkEnd w:id="19"/>
    </w:p>
    <w:p w14:paraId="26891EE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财政预算资金（或单位自筹资金），采购预</w:t>
      </w:r>
      <w:r>
        <w:rPr>
          <w:rFonts w:hint="eastAsia" w:ascii="微软雅黑" w:hAnsi="微软雅黑" w:eastAsia="微软雅黑" w:cs="微软雅黑"/>
          <w:b w:val="0"/>
          <w:bCs w:val="0"/>
          <w:color w:val="auto"/>
          <w:sz w:val="24"/>
          <w:szCs w:val="24"/>
        </w:rPr>
        <w:t>算</w:t>
      </w:r>
      <w:r>
        <w:rPr>
          <w:rFonts w:hint="eastAsia" w:ascii="微软雅黑" w:hAnsi="微软雅黑" w:eastAsia="微软雅黑" w:cs="微软雅黑"/>
          <w:b w:val="0"/>
          <w:bCs w:val="0"/>
          <w:sz w:val="21"/>
          <w:szCs w:val="21"/>
          <w:lang w:val="en-US" w:eastAsia="zh-CN"/>
        </w:rPr>
        <w:t>11.5395</w:t>
      </w:r>
      <w:r>
        <w:rPr>
          <w:rFonts w:hint="eastAsia" w:ascii="微软雅黑" w:hAnsi="微软雅黑" w:eastAsia="微软雅黑" w:cs="微软雅黑"/>
          <w:color w:val="auto"/>
          <w:sz w:val="24"/>
          <w:szCs w:val="24"/>
        </w:rPr>
        <w:t>万元。</w:t>
      </w:r>
    </w:p>
    <w:p w14:paraId="0614BA99">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2" w:name="_Toc17645"/>
      <w:bookmarkStart w:id="23" w:name="_Toc20867"/>
      <w:bookmarkStart w:id="24" w:name="_Toc65660332"/>
      <w:bookmarkStart w:id="25" w:name="_Toc64731996"/>
      <w:bookmarkStart w:id="26" w:name="_Toc13541"/>
      <w:bookmarkStart w:id="27" w:name="_Toc18548"/>
      <w:r>
        <w:rPr>
          <w:rFonts w:hint="eastAsia" w:ascii="微软雅黑" w:hAnsi="微软雅黑" w:eastAsia="微软雅黑" w:cs="微软雅黑"/>
          <w:sz w:val="24"/>
        </w:rPr>
        <w:t>三、供应商资格条件</w:t>
      </w:r>
      <w:bookmarkEnd w:id="22"/>
      <w:bookmarkEnd w:id="23"/>
      <w:bookmarkEnd w:id="24"/>
      <w:bookmarkEnd w:id="25"/>
      <w:bookmarkEnd w:id="26"/>
      <w:bookmarkEnd w:id="27"/>
    </w:p>
    <w:p w14:paraId="2633279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（一）满足《中华人民共和国政府采购法》第二十二条规定；</w:t>
      </w:r>
    </w:p>
    <w:p w14:paraId="7DE16FC3">
      <w:pPr>
        <w:spacing w:line="4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（二）落实政府采购政策需满足的资格要求：</w:t>
      </w:r>
      <w:r>
        <w:rPr>
          <w:rFonts w:hint="eastAsia" w:ascii="微软雅黑" w:hAnsi="微软雅黑" w:eastAsia="微软雅黑" w:cs="微软雅黑"/>
          <w:sz w:val="24"/>
          <w:szCs w:val="24"/>
          <w:lang w:eastAsia="zh-CN"/>
        </w:rPr>
        <w:t>无</w:t>
      </w:r>
    </w:p>
    <w:p w14:paraId="7344597B">
      <w:pPr>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（三）本项目的特定资格要求：</w:t>
      </w:r>
      <w:r>
        <w:rPr>
          <w:rFonts w:hint="eastAsia" w:ascii="微软雅黑" w:hAnsi="微软雅黑" w:eastAsia="微软雅黑" w:cs="微软雅黑"/>
          <w:sz w:val="24"/>
          <w:szCs w:val="24"/>
          <w:lang w:eastAsia="zh-CN"/>
        </w:rPr>
        <w:t>无</w:t>
      </w:r>
    </w:p>
    <w:p w14:paraId="5D8B7C6A">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8" w:name="_Toc65660333"/>
      <w:bookmarkStart w:id="29" w:name="_Toc8627"/>
      <w:bookmarkStart w:id="30" w:name="_Toc1386"/>
      <w:bookmarkStart w:id="31" w:name="_Toc11908"/>
      <w:bookmarkStart w:id="32" w:name="_Toc13903"/>
      <w:r>
        <w:rPr>
          <w:rFonts w:hint="eastAsia" w:ascii="微软雅黑" w:hAnsi="微软雅黑" w:eastAsia="微软雅黑" w:cs="微软雅黑"/>
          <w:sz w:val="24"/>
        </w:rPr>
        <w:t>四、询价有关说明</w:t>
      </w:r>
      <w:bookmarkEnd w:id="20"/>
      <w:bookmarkEnd w:id="28"/>
      <w:bookmarkEnd w:id="29"/>
      <w:bookmarkEnd w:id="30"/>
      <w:bookmarkEnd w:id="31"/>
      <w:bookmarkEnd w:id="32"/>
    </w:p>
    <w:p w14:paraId="36BC053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（一）凡有意参加询价的供应商，请</w:t>
      </w:r>
      <w:r>
        <w:rPr>
          <w:rFonts w:hint="eastAsia" w:ascii="微软雅黑" w:hAnsi="微软雅黑" w:eastAsia="微软雅黑" w:cs="微软雅黑"/>
          <w:color w:val="auto"/>
          <w:sz w:val="24"/>
          <w:szCs w:val="24"/>
        </w:rPr>
        <w:t>在</w:t>
      </w:r>
      <w:r>
        <w:rPr>
          <w:rFonts w:hint="eastAsia" w:ascii="微软雅黑" w:hAnsi="微软雅黑" w:eastAsia="微软雅黑" w:cs="微软雅黑"/>
          <w:color w:val="auto"/>
          <w:sz w:val="24"/>
          <w:szCs w:val="24"/>
          <w:lang w:eastAsia="zh-CN"/>
        </w:rPr>
        <w:t>行采家（https://www.gec123.com/)</w:t>
      </w:r>
      <w:r>
        <w:rPr>
          <w:rFonts w:hint="eastAsia" w:ascii="微软雅黑" w:hAnsi="微软雅黑" w:eastAsia="微软雅黑" w:cs="微软雅黑"/>
          <w:color w:val="auto"/>
          <w:sz w:val="24"/>
          <w:szCs w:val="24"/>
        </w:rPr>
        <w:t>上下</w:t>
      </w:r>
      <w:r>
        <w:rPr>
          <w:rFonts w:hint="eastAsia" w:ascii="微软雅黑" w:hAnsi="微软雅黑" w:eastAsia="微软雅黑" w:cs="微软雅黑"/>
          <w:sz w:val="24"/>
          <w:szCs w:val="24"/>
        </w:rPr>
        <w:t>载或到采购代理机构处领取本项目询价通知书以及图纸、澄清等报价前公布的所有项目资料，无论供应商下载或领取与否，均视为已知晓所有实质性要求内容。</w:t>
      </w:r>
    </w:p>
    <w:p w14:paraId="176ED9F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）询价公告期限：自采购公告发布之日起三个工作日。</w:t>
      </w:r>
    </w:p>
    <w:p w14:paraId="424B01B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）获取询价通知书期限：</w:t>
      </w:r>
    </w:p>
    <w:bookmarkEnd w:id="21"/>
    <w:p w14:paraId="4731A7AA">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bookmarkStart w:id="33" w:name="_Toc6178"/>
      <w:bookmarkStart w:id="34" w:name="_Toc4638"/>
      <w:bookmarkStart w:id="35" w:name="_Toc521053053"/>
      <w:bookmarkStart w:id="36" w:name="_Toc373860294"/>
      <w:bookmarkStart w:id="37" w:name="_Toc65660334"/>
      <w:bookmarkStart w:id="38" w:name="_Toc525047161"/>
      <w:bookmarkStart w:id="39" w:name="_Toc11956"/>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报名和</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文件发售期：20</w:t>
      </w:r>
      <w:r>
        <w:rPr>
          <w:rFonts w:hint="eastAsia" w:ascii="微软雅黑" w:hAnsi="微软雅黑" w:eastAsia="微软雅黑" w:cs="微软雅黑"/>
          <w:color w:val="auto"/>
          <w:sz w:val="24"/>
          <w:szCs w:val="24"/>
          <w:lang w:val="en-US" w:eastAsia="zh-CN"/>
        </w:rPr>
        <w:t>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19</w:t>
      </w:r>
      <w:r>
        <w:rPr>
          <w:rFonts w:hint="eastAsia" w:ascii="微软雅黑" w:hAnsi="微软雅黑" w:eastAsia="微软雅黑" w:cs="微软雅黑"/>
          <w:color w:val="auto"/>
          <w:sz w:val="24"/>
          <w:szCs w:val="24"/>
        </w:rPr>
        <w:t>日-20</w:t>
      </w:r>
      <w:r>
        <w:rPr>
          <w:rFonts w:hint="eastAsia" w:ascii="微软雅黑" w:hAnsi="微软雅黑" w:eastAsia="微软雅黑" w:cs="微软雅黑"/>
          <w:color w:val="auto"/>
          <w:sz w:val="24"/>
          <w:szCs w:val="24"/>
          <w:lang w:val="en-US" w:eastAsia="zh-CN"/>
        </w:rPr>
        <w:t>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23</w:t>
      </w:r>
      <w:r>
        <w:rPr>
          <w:rFonts w:hint="eastAsia" w:ascii="微软雅黑" w:hAnsi="微软雅黑" w:eastAsia="微软雅黑" w:cs="微软雅黑"/>
          <w:color w:val="auto"/>
          <w:sz w:val="24"/>
          <w:szCs w:val="24"/>
        </w:rPr>
        <w:t>日17:00（工作时间）</w:t>
      </w:r>
    </w:p>
    <w:p w14:paraId="5EE4F533">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文件售价：人民币</w:t>
      </w:r>
      <w:r>
        <w:rPr>
          <w:rFonts w:hint="eastAsia" w:ascii="微软雅黑" w:hAnsi="微软雅黑" w:eastAsia="微软雅黑" w:cs="微软雅黑"/>
          <w:color w:val="auto"/>
          <w:sz w:val="24"/>
          <w:szCs w:val="24"/>
          <w:lang w:val="en-US" w:eastAsia="zh-CN"/>
        </w:rPr>
        <w:t>50</w:t>
      </w:r>
      <w:r>
        <w:rPr>
          <w:rFonts w:hint="eastAsia" w:ascii="微软雅黑" w:hAnsi="微软雅黑" w:eastAsia="微软雅黑" w:cs="微软雅黑"/>
          <w:color w:val="auto"/>
          <w:sz w:val="24"/>
          <w:szCs w:val="24"/>
        </w:rPr>
        <w:t>0元/份（售后不退）</w:t>
      </w:r>
    </w:p>
    <w:p w14:paraId="0CE2776E">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文件购买方式</w:t>
      </w:r>
    </w:p>
    <w:p w14:paraId="4DCCEFF2">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3.1</w:t>
      </w:r>
      <w:r>
        <w:rPr>
          <w:rFonts w:hint="eastAsia" w:ascii="微软雅黑" w:hAnsi="微软雅黑" w:eastAsia="微软雅黑" w:cs="微软雅黑"/>
          <w:color w:val="auto"/>
          <w:sz w:val="24"/>
          <w:szCs w:val="24"/>
        </w:rPr>
        <w:t>现金购买</w:t>
      </w:r>
    </w:p>
    <w:p w14:paraId="107D2029">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文件发售期内，供应商到</w:t>
      </w:r>
      <w:r>
        <w:rPr>
          <w:rFonts w:hint="eastAsia" w:ascii="微软雅黑" w:hAnsi="微软雅黑" w:eastAsia="微软雅黑" w:cs="微软雅黑"/>
          <w:sz w:val="24"/>
          <w:szCs w:val="24"/>
          <w:lang w:eastAsia="zh-CN"/>
        </w:rPr>
        <w:t>重庆市</w:t>
      </w:r>
      <w:r>
        <w:rPr>
          <w:rFonts w:hint="eastAsia" w:ascii="微软雅黑" w:hAnsi="微软雅黑" w:eastAsia="微软雅黑" w:cs="微软雅黑"/>
          <w:sz w:val="24"/>
          <w:szCs w:val="24"/>
          <w:lang w:val="en-US" w:eastAsia="zh-CN"/>
        </w:rPr>
        <w:t>渝中区创意大厦21-05</w:t>
      </w:r>
      <w:r>
        <w:rPr>
          <w:rFonts w:hint="eastAsia" w:ascii="微软雅黑" w:hAnsi="微软雅黑" w:eastAsia="微软雅黑" w:cs="微软雅黑"/>
          <w:color w:val="auto"/>
          <w:sz w:val="24"/>
          <w:szCs w:val="24"/>
        </w:rPr>
        <w:t>，递交《采购文件发售登记表》（加盖供应商公章）并</w:t>
      </w:r>
      <w:r>
        <w:rPr>
          <w:rFonts w:hint="eastAsia" w:ascii="微软雅黑" w:hAnsi="微软雅黑" w:eastAsia="微软雅黑" w:cs="微软雅黑"/>
          <w:color w:val="auto"/>
          <w:sz w:val="24"/>
          <w:szCs w:val="24"/>
          <w:lang w:eastAsia="zh-CN"/>
        </w:rPr>
        <w:t>缴纳报名费</w:t>
      </w:r>
      <w:r>
        <w:rPr>
          <w:rFonts w:hint="eastAsia" w:ascii="微软雅黑" w:hAnsi="微软雅黑" w:eastAsia="微软雅黑" w:cs="微软雅黑"/>
          <w:color w:val="auto"/>
          <w:sz w:val="24"/>
          <w:szCs w:val="24"/>
        </w:rPr>
        <w:t>。</w:t>
      </w:r>
    </w:p>
    <w:p w14:paraId="360203BC">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3.2</w:t>
      </w:r>
      <w:r>
        <w:rPr>
          <w:rFonts w:hint="eastAsia" w:ascii="微软雅黑" w:hAnsi="微软雅黑" w:eastAsia="微软雅黑" w:cs="微软雅黑"/>
          <w:color w:val="auto"/>
          <w:sz w:val="24"/>
          <w:szCs w:val="24"/>
        </w:rPr>
        <w:t>汇款购买</w:t>
      </w:r>
    </w:p>
    <w:p w14:paraId="4D171C5D">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mailto:在磋商文件发售期内，供应商将磋商文件购买费用汇至以下账户内进行购买。通过汇款方式购买磋商文件的，将磋商文件汇款凭证（注明项目号）、《采购文件发售登记表》（加盖供应商公章）扫描后发送至*****@**.com（邮箱）。"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在</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文件发售期内，供应商将</w:t>
      </w:r>
      <w:r>
        <w:rPr>
          <w:rFonts w:hint="eastAsia" w:ascii="微软雅黑" w:hAnsi="微软雅黑" w:eastAsia="微软雅黑" w:cs="微软雅黑"/>
          <w:color w:val="auto"/>
          <w:sz w:val="24"/>
          <w:szCs w:val="24"/>
          <w:lang w:eastAsia="zh-CN"/>
        </w:rPr>
        <w:t>报名</w:t>
      </w:r>
      <w:r>
        <w:rPr>
          <w:rFonts w:hint="eastAsia" w:ascii="微软雅黑" w:hAnsi="微软雅黑" w:eastAsia="微软雅黑" w:cs="微软雅黑"/>
          <w:color w:val="auto"/>
          <w:sz w:val="24"/>
          <w:szCs w:val="24"/>
        </w:rPr>
        <w:t>费用汇至以下账户内进行购买。通过汇款方式</w:t>
      </w:r>
      <w:r>
        <w:rPr>
          <w:rFonts w:hint="eastAsia" w:ascii="微软雅黑" w:hAnsi="微软雅黑" w:eastAsia="微软雅黑" w:cs="微软雅黑"/>
          <w:color w:val="auto"/>
          <w:sz w:val="24"/>
          <w:szCs w:val="24"/>
          <w:lang w:eastAsia="zh-CN"/>
        </w:rPr>
        <w:t>报名</w:t>
      </w:r>
      <w:r>
        <w:rPr>
          <w:rFonts w:hint="eastAsia" w:ascii="微软雅黑" w:hAnsi="微软雅黑" w:eastAsia="微软雅黑" w:cs="微软雅黑"/>
          <w:color w:val="auto"/>
          <w:sz w:val="24"/>
          <w:szCs w:val="24"/>
        </w:rPr>
        <w:t>的，将</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文件汇款凭证（注明项目号）、《采购文件发售登记表》（加盖供应商公章）扫描后发送至</w:t>
      </w:r>
      <w:r>
        <w:rPr>
          <w:rFonts w:hint="eastAsia" w:ascii="微软雅黑" w:hAnsi="微软雅黑" w:eastAsia="微软雅黑" w:cs="微软雅黑"/>
          <w:color w:val="auto"/>
          <w:sz w:val="24"/>
          <w:szCs w:val="24"/>
          <w:lang w:val="en-US" w:eastAsia="zh-CN"/>
        </w:rPr>
        <w:t>fulinzhaobiao</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163</w:t>
      </w:r>
      <w:r>
        <w:rPr>
          <w:rFonts w:hint="eastAsia" w:ascii="微软雅黑" w:hAnsi="微软雅黑" w:eastAsia="微软雅黑" w:cs="微软雅黑"/>
          <w:color w:val="auto"/>
          <w:sz w:val="24"/>
          <w:szCs w:val="24"/>
        </w:rPr>
        <w:t>.com（邮箱）须注明项目号项目名称及投标人名称。</w:t>
      </w:r>
      <w:r>
        <w:rPr>
          <w:rFonts w:hint="eastAsia" w:ascii="微软雅黑" w:hAnsi="微软雅黑" w:eastAsia="微软雅黑" w:cs="微软雅黑"/>
          <w:color w:val="auto"/>
          <w:sz w:val="24"/>
          <w:szCs w:val="24"/>
        </w:rPr>
        <w:fldChar w:fldCharType="end"/>
      </w:r>
    </w:p>
    <w:p w14:paraId="6D67012B">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户  名：重庆复林招标代理有限公司</w:t>
      </w:r>
    </w:p>
    <w:p w14:paraId="46357346">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开户行：中国民生银行股份有限公司重庆解放碑支行</w:t>
      </w:r>
    </w:p>
    <w:p w14:paraId="4BDB9B2A">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账  号：693213593</w:t>
      </w:r>
    </w:p>
    <w:p w14:paraId="5920939B">
      <w:pPr>
        <w:pageBreakBefore w:val="0"/>
        <w:kinsoku/>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3.3</w:t>
      </w:r>
      <w:r>
        <w:rPr>
          <w:rFonts w:hint="eastAsia" w:ascii="微软雅黑" w:hAnsi="微软雅黑" w:eastAsia="微软雅黑" w:cs="微软雅黑"/>
          <w:color w:val="auto"/>
          <w:sz w:val="24"/>
          <w:szCs w:val="24"/>
        </w:rPr>
        <w:t>在报名和</w:t>
      </w:r>
      <w:r>
        <w:rPr>
          <w:rFonts w:hint="eastAsia" w:ascii="微软雅黑" w:hAnsi="微软雅黑" w:eastAsia="微软雅黑" w:cs="微软雅黑"/>
          <w:color w:val="auto"/>
          <w:sz w:val="24"/>
          <w:szCs w:val="24"/>
          <w:lang w:eastAsia="zh-CN"/>
        </w:rPr>
        <w:t>询价</w:t>
      </w:r>
      <w:r>
        <w:rPr>
          <w:rFonts w:hint="eastAsia" w:ascii="微软雅黑" w:hAnsi="微软雅黑" w:eastAsia="微软雅黑" w:cs="微软雅黑"/>
          <w:color w:val="auto"/>
          <w:sz w:val="24"/>
          <w:szCs w:val="24"/>
        </w:rPr>
        <w:t>文件发售期内</w:t>
      </w:r>
      <w:r>
        <w:rPr>
          <w:rFonts w:hint="eastAsia" w:ascii="微软雅黑" w:hAnsi="微软雅黑" w:eastAsia="微软雅黑" w:cs="微软雅黑"/>
          <w:color w:val="auto"/>
          <w:sz w:val="24"/>
          <w:szCs w:val="24"/>
          <w:lang w:eastAsia="zh-CN"/>
        </w:rPr>
        <w:t>完成以上工作的</w:t>
      </w:r>
      <w:r>
        <w:rPr>
          <w:rFonts w:hint="eastAsia" w:ascii="微软雅黑" w:hAnsi="微软雅黑" w:eastAsia="微软雅黑" w:cs="微软雅黑"/>
          <w:color w:val="auto"/>
          <w:sz w:val="24"/>
          <w:szCs w:val="24"/>
        </w:rPr>
        <w:t>供应商，其</w:t>
      </w:r>
      <w:r>
        <w:rPr>
          <w:rFonts w:hint="eastAsia" w:ascii="微软雅黑" w:hAnsi="微软雅黑" w:eastAsia="微软雅黑" w:cs="微软雅黑"/>
          <w:color w:val="auto"/>
          <w:sz w:val="24"/>
          <w:szCs w:val="24"/>
          <w:lang w:eastAsia="zh-CN"/>
        </w:rPr>
        <w:t>响应文件才被现场接收</w:t>
      </w:r>
      <w:r>
        <w:rPr>
          <w:rFonts w:hint="eastAsia" w:ascii="微软雅黑" w:hAnsi="微软雅黑" w:eastAsia="微软雅黑" w:cs="微软雅黑"/>
          <w:color w:val="auto"/>
          <w:sz w:val="24"/>
          <w:szCs w:val="24"/>
        </w:rPr>
        <w:t>。</w:t>
      </w:r>
    </w:p>
    <w:p w14:paraId="4D185980">
      <w:pPr>
        <w:numPr>
          <w:ilvl w:val="0"/>
          <w:numId w:val="1"/>
        </w:numPr>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询价地点：</w:t>
      </w:r>
      <w:r>
        <w:rPr>
          <w:rFonts w:hint="eastAsia" w:ascii="微软雅黑" w:hAnsi="微软雅黑" w:eastAsia="微软雅黑" w:cs="微软雅黑"/>
          <w:sz w:val="24"/>
          <w:szCs w:val="24"/>
          <w:lang w:eastAsia="zh-CN"/>
        </w:rPr>
        <w:t>重庆市渝中区创意大厦21-05室（</w:t>
      </w:r>
      <w:r>
        <w:rPr>
          <w:rFonts w:hint="eastAsia" w:ascii="微软雅黑" w:hAnsi="微软雅黑" w:eastAsia="微软雅黑" w:cs="微软雅黑"/>
          <w:sz w:val="24"/>
          <w:szCs w:val="24"/>
          <w:lang w:val="en-US" w:eastAsia="zh-CN"/>
        </w:rPr>
        <w:t>重庆复林招标代理有限公司评标室）</w:t>
      </w:r>
    </w:p>
    <w:p w14:paraId="50767D83">
      <w:pPr>
        <w:numPr>
          <w:ilvl w:val="0"/>
          <w:numId w:val="1"/>
        </w:numPr>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响应文件递交截止时间：</w:t>
      </w:r>
      <w:r>
        <w:rPr>
          <w:rFonts w:hint="eastAsia" w:ascii="微软雅黑" w:hAnsi="微软雅黑" w:eastAsia="微软雅黑" w:cs="微软雅黑"/>
          <w:sz w:val="24"/>
          <w:szCs w:val="24"/>
          <w:lang w:eastAsia="zh-CN"/>
        </w:rPr>
        <w:t>202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25</w:t>
      </w:r>
      <w:r>
        <w:rPr>
          <w:rFonts w:hint="eastAsia" w:ascii="微软雅黑" w:hAnsi="微软雅黑" w:eastAsia="微软雅黑" w:cs="微软雅黑"/>
          <w:sz w:val="24"/>
          <w:szCs w:val="24"/>
        </w:rPr>
        <w:t>日北京时间1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30</w:t>
      </w:r>
    </w:p>
    <w:p w14:paraId="504180F0">
      <w:pPr>
        <w:spacing w:line="240" w:lineRule="auto"/>
        <w:ind w:firstLine="480" w:firstLineChars="200"/>
        <w:rPr>
          <w:rFonts w:hint="default" w:eastAsia="微软雅黑"/>
          <w:lang w:val="en-US"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六</w:t>
      </w:r>
      <w:r>
        <w:rPr>
          <w:rFonts w:hint="eastAsia" w:ascii="微软雅黑" w:hAnsi="微软雅黑" w:eastAsia="微软雅黑" w:cs="微软雅黑"/>
          <w:sz w:val="24"/>
          <w:szCs w:val="24"/>
        </w:rPr>
        <w:t>）开始时间：</w:t>
      </w:r>
      <w:r>
        <w:rPr>
          <w:rFonts w:hint="eastAsia" w:ascii="微软雅黑" w:hAnsi="微软雅黑" w:eastAsia="微软雅黑" w:cs="微软雅黑"/>
          <w:sz w:val="24"/>
          <w:szCs w:val="24"/>
          <w:lang w:eastAsia="zh-CN"/>
        </w:rPr>
        <w:t>202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25</w:t>
      </w:r>
      <w:r>
        <w:rPr>
          <w:rFonts w:hint="eastAsia" w:ascii="微软雅黑" w:hAnsi="微软雅黑" w:eastAsia="微软雅黑" w:cs="微软雅黑"/>
          <w:sz w:val="24"/>
          <w:szCs w:val="24"/>
        </w:rPr>
        <w:t>日北京时间1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30</w:t>
      </w:r>
      <w:bookmarkStart w:id="247" w:name="_GoBack"/>
      <w:bookmarkEnd w:id="247"/>
    </w:p>
    <w:p w14:paraId="10273ED4">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40" w:name="_Toc11836"/>
      <w:r>
        <w:rPr>
          <w:rFonts w:hint="eastAsia" w:ascii="微软雅黑" w:hAnsi="微软雅黑" w:eastAsia="微软雅黑" w:cs="微软雅黑"/>
          <w:sz w:val="24"/>
        </w:rPr>
        <w:t>五、保证金</w:t>
      </w:r>
      <w:bookmarkEnd w:id="33"/>
      <w:bookmarkEnd w:id="34"/>
      <w:bookmarkEnd w:id="35"/>
      <w:bookmarkEnd w:id="36"/>
      <w:bookmarkEnd w:id="37"/>
      <w:bookmarkEnd w:id="38"/>
      <w:bookmarkEnd w:id="39"/>
      <w:bookmarkEnd w:id="40"/>
    </w:p>
    <w:p w14:paraId="69EF23EE">
      <w:pP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（一）保证金递交</w:t>
      </w:r>
    </w:p>
    <w:p w14:paraId="0D6B7B2F">
      <w:pP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供应商须按</w:t>
      </w:r>
      <w:r>
        <w:rPr>
          <w:rFonts w:hint="eastAsia" w:ascii="微软雅黑" w:hAnsi="微软雅黑" w:eastAsia="微软雅黑" w:cs="微软雅黑"/>
          <w:color w:val="auto"/>
          <w:sz w:val="24"/>
          <w:szCs w:val="24"/>
        </w:rPr>
        <w:t>本项目规定的保证金金额请打至重庆复林招标代理有限公司账户，保证金到账时间截止</w:t>
      </w:r>
      <w:r>
        <w:rPr>
          <w:rFonts w:hint="eastAsia" w:ascii="微软雅黑" w:hAnsi="微软雅黑" w:eastAsia="微软雅黑" w:cs="微软雅黑"/>
          <w:color w:val="auto"/>
          <w:sz w:val="24"/>
          <w:szCs w:val="24"/>
          <w:lang w:eastAsia="zh-CN"/>
        </w:rPr>
        <w:t>同</w:t>
      </w:r>
      <w:r>
        <w:rPr>
          <w:rFonts w:hint="eastAsia" w:ascii="微软雅黑" w:hAnsi="微软雅黑" w:eastAsia="微软雅黑" w:cs="微软雅黑"/>
          <w:color w:val="auto"/>
          <w:sz w:val="24"/>
          <w:szCs w:val="24"/>
        </w:rPr>
        <w:t>提交响应文件截止时间。</w:t>
      </w:r>
    </w:p>
    <w:p w14:paraId="0CEBF87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户  名：重庆复林招标代理有限公司</w:t>
      </w:r>
    </w:p>
    <w:p w14:paraId="25C16B1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开户行：重庆农村商业银行九龙坡支行</w:t>
      </w:r>
    </w:p>
    <w:p w14:paraId="6D5EA2F7">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账  号：0401 1601 2001 0002 089</w:t>
      </w:r>
    </w:p>
    <w:p w14:paraId="3943F0E7">
      <w:pP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保证金打款时请批注“xx项目投标保证金”</w:t>
      </w:r>
      <w:r>
        <w:rPr>
          <w:rFonts w:hint="eastAsia" w:ascii="微软雅黑" w:hAnsi="微软雅黑" w:eastAsia="微软雅黑" w:cs="微软雅黑"/>
          <w:sz w:val="24"/>
          <w:szCs w:val="24"/>
        </w:rPr>
        <w:t>，未按要求递交保证金或保函的供应商</w:t>
      </w:r>
      <w:r>
        <w:rPr>
          <w:rFonts w:hint="eastAsia" w:ascii="微软雅黑" w:hAnsi="微软雅黑" w:eastAsia="微软雅黑" w:cs="微软雅黑"/>
          <w:sz w:val="24"/>
          <w:szCs w:val="24"/>
          <w:lang w:val="en-US" w:eastAsia="zh-CN"/>
        </w:rPr>
        <w:t>风险</w:t>
      </w:r>
      <w:r>
        <w:rPr>
          <w:rFonts w:hint="eastAsia" w:ascii="微软雅黑" w:hAnsi="微软雅黑" w:eastAsia="微软雅黑" w:cs="微软雅黑"/>
          <w:sz w:val="24"/>
          <w:szCs w:val="24"/>
        </w:rPr>
        <w:t>自负。</w:t>
      </w:r>
    </w:p>
    <w:p w14:paraId="7CEA0850">
      <w:pP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（二）保证金退还方式</w:t>
      </w:r>
    </w:p>
    <w:p w14:paraId="45B9B916">
      <w:pP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1.未成交供应商的保证金，在公示后将会原路退还。</w:t>
      </w:r>
    </w:p>
    <w:p w14:paraId="331DEC5E">
      <w:pP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2.成交供应商的保证金，在成交供应商与采购人签订合同后，请凭合同复印件至代购代理机构公司退款。</w:t>
      </w:r>
    </w:p>
    <w:p w14:paraId="02B9B671">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41" w:name="_Toc12296"/>
      <w:bookmarkStart w:id="42" w:name="_Toc65660335"/>
      <w:bookmarkStart w:id="43" w:name="_Toc525047162"/>
      <w:bookmarkStart w:id="44" w:name="_Toc479668114"/>
      <w:bookmarkStart w:id="45" w:name="_Toc29504"/>
      <w:bookmarkStart w:id="46" w:name="_Toc2945"/>
      <w:bookmarkStart w:id="47" w:name="_Toc4355"/>
      <w:bookmarkStart w:id="48" w:name="_Toc521053054"/>
      <w:r>
        <w:rPr>
          <w:rFonts w:hint="eastAsia" w:ascii="微软雅黑" w:hAnsi="微软雅黑" w:eastAsia="微软雅黑" w:cs="微软雅黑"/>
          <w:sz w:val="24"/>
        </w:rPr>
        <w:t>六、采购项目需落实的政府采购政策</w:t>
      </w:r>
      <w:bookmarkEnd w:id="41"/>
      <w:bookmarkEnd w:id="42"/>
      <w:bookmarkEnd w:id="43"/>
      <w:bookmarkEnd w:id="44"/>
      <w:bookmarkEnd w:id="45"/>
      <w:bookmarkEnd w:id="46"/>
      <w:bookmarkEnd w:id="47"/>
      <w:bookmarkEnd w:id="48"/>
    </w:p>
    <w:p w14:paraId="6C7EE84B">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E83A68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（二）按照财政部、工业和信息化部关于印发《政府采购促进中小企业发展管理办法》的通知（财库〔2020〕46号），落实促进中小企业发展政策。</w:t>
      </w:r>
    </w:p>
    <w:p w14:paraId="4C14C9FB">
      <w:pPr>
        <w:snapToGrid w:val="0"/>
        <w:spacing w:line="4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（三）按照《财政部、司法部关于政府采购支持监狱企业发展有关问题的通知》（财库〔2014〕68号）的规定，落实支持监狱企业发展政策。监狱企业视同小型、微型企业</w:t>
      </w:r>
      <w:r>
        <w:rPr>
          <w:rFonts w:hint="eastAsia" w:ascii="微软雅黑" w:hAnsi="微软雅黑" w:eastAsia="微软雅黑" w:cs="微软雅黑"/>
          <w:sz w:val="24"/>
          <w:szCs w:val="24"/>
          <w:lang w:eastAsia="zh-CN"/>
        </w:rPr>
        <w:t>。</w:t>
      </w:r>
    </w:p>
    <w:p w14:paraId="4C10424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（四）按照《三部门联合发布关于促进残疾人就业政府采购政策的通知》（财库〔2017〕 141号）的规定，落实支持残疾人福利性单位发展政策。残疾人福利性单位视同小型、微型企业。</w:t>
      </w:r>
    </w:p>
    <w:p w14:paraId="78B41017">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49" w:name="_Toc4728"/>
      <w:bookmarkStart w:id="50" w:name="_Toc10952"/>
      <w:bookmarkStart w:id="51" w:name="_Toc521053055"/>
      <w:bookmarkStart w:id="52" w:name="_Toc16269"/>
      <w:bookmarkStart w:id="53" w:name="_Toc65660336"/>
      <w:bookmarkStart w:id="54" w:name="_Toc6563"/>
      <w:bookmarkStart w:id="55" w:name="_Toc525047163"/>
      <w:r>
        <w:rPr>
          <w:rFonts w:hint="eastAsia" w:ascii="微软雅黑" w:hAnsi="微软雅黑" w:eastAsia="微软雅黑" w:cs="微软雅黑"/>
          <w:sz w:val="24"/>
        </w:rPr>
        <w:t>七、其它有关规定</w:t>
      </w:r>
      <w:bookmarkEnd w:id="49"/>
      <w:bookmarkEnd w:id="50"/>
      <w:bookmarkEnd w:id="51"/>
      <w:bookmarkEnd w:id="52"/>
      <w:bookmarkEnd w:id="53"/>
      <w:bookmarkEnd w:id="54"/>
      <w:bookmarkEnd w:id="55"/>
    </w:p>
    <w:p w14:paraId="17036106">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（一）单位负责人为同一人或者存在直接控股、管理关系的不同供应商，不得参加同一合同项（包）下的政府采购活动，否则均为无效报价。</w:t>
      </w:r>
    </w:p>
    <w:p w14:paraId="165B9179">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w:t>
      </w:r>
    </w:p>
    <w:p w14:paraId="08CC83C5">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（三）同一合同项（包）下的货物，制造商参与报价的，不得再委托代理商参与报价。</w:t>
      </w:r>
    </w:p>
    <w:p w14:paraId="12BBFFB8">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（四）本项目的澄清文件（如果有）一律在</w:t>
      </w:r>
      <w:r>
        <w:rPr>
          <w:rFonts w:hint="eastAsia" w:ascii="微软雅黑" w:hAnsi="微软雅黑" w:eastAsia="微软雅黑" w:cs="微软雅黑"/>
          <w:color w:val="auto"/>
          <w:sz w:val="24"/>
          <w:szCs w:val="24"/>
          <w:lang w:eastAsia="zh-CN"/>
        </w:rPr>
        <w:t>行采家（https://www.gec123.com/)</w:t>
      </w:r>
      <w:r>
        <w:rPr>
          <w:rFonts w:hint="eastAsia" w:ascii="微软雅黑" w:hAnsi="微软雅黑" w:eastAsia="微软雅黑" w:cs="微软雅黑"/>
          <w:sz w:val="24"/>
          <w:szCs w:val="24"/>
        </w:rPr>
        <w:t>上发布，请各供应商注意下载或到采购代理机构处领取；无论供应商下载或领取与否，均视同供应商已知晓本项目澄清文件（如果有）的内容。</w:t>
      </w:r>
    </w:p>
    <w:p w14:paraId="51888634">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（五）超过响应文件截止时间递交的响应文件，恕不接收。</w:t>
      </w:r>
    </w:p>
    <w:p w14:paraId="7EE5F75A">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（六）询价费用：无论询价结果如何，供应商参与本项目询价的所有费用均应由供应商自行承担。</w:t>
      </w:r>
    </w:p>
    <w:p w14:paraId="30E1F2C8">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（七）</w:t>
      </w:r>
      <w:r>
        <w:rPr>
          <w:rFonts w:hint="eastAsia" w:ascii="微软雅黑" w:hAnsi="微软雅黑" w:eastAsia="微软雅黑" w:cs="微软雅黑"/>
          <w:b/>
          <w:i/>
          <w:iCs/>
          <w:sz w:val="24"/>
          <w:szCs w:val="24"/>
        </w:rPr>
        <w:t>本项目不接受联合体参与报价，否则按无效处理</w:t>
      </w:r>
      <w:r>
        <w:rPr>
          <w:rFonts w:hint="eastAsia" w:ascii="微软雅黑" w:hAnsi="微软雅黑" w:eastAsia="微软雅黑" w:cs="微软雅黑"/>
          <w:b/>
          <w:sz w:val="24"/>
          <w:szCs w:val="24"/>
        </w:rPr>
        <w:t>。</w:t>
      </w:r>
    </w:p>
    <w:p w14:paraId="4D62FCD2">
      <w:pPr>
        <w:snapToGrid w:val="0"/>
        <w:spacing w:line="400" w:lineRule="exact"/>
        <w:ind w:firstLine="360" w:firstLineChars="15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（八）</w:t>
      </w:r>
      <w:r>
        <w:rPr>
          <w:rFonts w:hint="eastAsia" w:ascii="微软雅黑" w:hAnsi="微软雅黑" w:eastAsia="微软雅黑" w:cs="微软雅黑"/>
          <w:b/>
          <w:i/>
          <w:iCs/>
          <w:sz w:val="24"/>
          <w:szCs w:val="24"/>
        </w:rPr>
        <w:t>本项目不接受合同分包，否则按无效处理</w:t>
      </w:r>
      <w:r>
        <w:rPr>
          <w:rFonts w:hint="eastAsia" w:ascii="微软雅黑" w:hAnsi="微软雅黑" w:eastAsia="微软雅黑" w:cs="微软雅黑"/>
          <w:b/>
          <w:sz w:val="24"/>
          <w:szCs w:val="24"/>
        </w:rPr>
        <w:t>。</w:t>
      </w:r>
    </w:p>
    <w:p w14:paraId="5E04A4D4">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（九）</w:t>
      </w:r>
      <w:r>
        <w:rPr>
          <w:rFonts w:hint="eastAsia" w:ascii="微软雅黑" w:hAnsi="微软雅黑" w:eastAsia="微软雅黑" w:cs="微软雅黑"/>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A8CDCA6">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56" w:name="_Toc1552"/>
      <w:bookmarkStart w:id="57" w:name="_Toc65660337"/>
      <w:bookmarkStart w:id="58" w:name="_Toc525047164"/>
      <w:bookmarkStart w:id="59" w:name="_Toc10415"/>
      <w:bookmarkStart w:id="60" w:name="_Toc1733"/>
      <w:bookmarkStart w:id="61" w:name="_Toc521053056"/>
      <w:bookmarkStart w:id="62" w:name="_Toc23846"/>
      <w:r>
        <w:rPr>
          <w:rFonts w:hint="eastAsia" w:ascii="微软雅黑" w:hAnsi="微软雅黑" w:eastAsia="微软雅黑" w:cs="微软雅黑"/>
          <w:sz w:val="24"/>
        </w:rPr>
        <w:t>八、联系方式</w:t>
      </w:r>
      <w:bookmarkEnd w:id="56"/>
      <w:bookmarkEnd w:id="57"/>
      <w:bookmarkEnd w:id="58"/>
      <w:bookmarkEnd w:id="59"/>
      <w:bookmarkEnd w:id="60"/>
      <w:bookmarkEnd w:id="61"/>
      <w:bookmarkEnd w:id="62"/>
    </w:p>
    <w:p w14:paraId="756FD344">
      <w:pPr>
        <w:snapToGrid w:val="0"/>
        <w:spacing w:line="400" w:lineRule="exact"/>
        <w:ind w:firstLine="480" w:firstLineChars="20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（一）采购人：重庆市人民检察院第一分院</w:t>
      </w:r>
    </w:p>
    <w:p w14:paraId="267CC1E7">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联系人：王骁宾</w:t>
      </w:r>
    </w:p>
    <w:p w14:paraId="173C7CC8">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话：023-67697578</w:t>
      </w:r>
    </w:p>
    <w:p w14:paraId="183975B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址：重庆市渝北区新南路179号</w:t>
      </w:r>
    </w:p>
    <w:p w14:paraId="7425F41E">
      <w:pPr>
        <w:snapToGrid w:val="0"/>
        <w:spacing w:line="400" w:lineRule="exact"/>
        <w:ind w:firstLine="480" w:firstLineChars="200"/>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（二）采购代理机构：</w:t>
      </w:r>
      <w:r>
        <w:rPr>
          <w:rFonts w:hint="eastAsia" w:ascii="微软雅黑" w:hAnsi="微软雅黑" w:eastAsia="微软雅黑" w:cs="微软雅黑"/>
          <w:sz w:val="24"/>
          <w:szCs w:val="24"/>
          <w:lang w:eastAsia="zh-CN"/>
        </w:rPr>
        <w:t>重庆复林招标代理有限公司</w:t>
      </w:r>
    </w:p>
    <w:p w14:paraId="54E45743">
      <w:pPr>
        <w:snapToGrid w:val="0"/>
        <w:spacing w:line="4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eastAsia="zh-CN"/>
        </w:rPr>
        <w:t>邹炆璇</w:t>
      </w:r>
    </w:p>
    <w:p w14:paraId="008CF7B5">
      <w:pPr>
        <w:snapToGrid w:val="0"/>
        <w:spacing w:line="40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电  话：023-</w:t>
      </w:r>
      <w:r>
        <w:rPr>
          <w:rFonts w:hint="eastAsia" w:ascii="微软雅黑" w:hAnsi="微软雅黑" w:eastAsia="微软雅黑" w:cs="微软雅黑"/>
          <w:sz w:val="24"/>
          <w:szCs w:val="24"/>
          <w:lang w:val="en-US" w:eastAsia="zh-CN"/>
        </w:rPr>
        <w:t>63306460  19923979763</w:t>
      </w:r>
    </w:p>
    <w:p w14:paraId="7763C040">
      <w:pPr>
        <w:snapToGrid w:val="0"/>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地  址：</w:t>
      </w:r>
      <w:r>
        <w:rPr>
          <w:rFonts w:hint="eastAsia" w:ascii="微软雅黑" w:hAnsi="微软雅黑" w:eastAsia="微软雅黑" w:cs="微软雅黑"/>
          <w:sz w:val="24"/>
          <w:szCs w:val="24"/>
          <w:lang w:eastAsia="zh-CN"/>
        </w:rPr>
        <w:t>重庆市</w:t>
      </w:r>
      <w:r>
        <w:rPr>
          <w:rFonts w:hint="eastAsia" w:ascii="微软雅黑" w:hAnsi="微软雅黑" w:eastAsia="微软雅黑" w:cs="微软雅黑"/>
          <w:sz w:val="24"/>
          <w:szCs w:val="24"/>
          <w:lang w:val="en-US" w:eastAsia="zh-CN"/>
        </w:rPr>
        <w:t>渝中区创意大厦21-05</w:t>
      </w:r>
    </w:p>
    <w:p w14:paraId="0A8D8892">
      <w:pPr>
        <w:pStyle w:val="5"/>
        <w:rPr>
          <w:rFonts w:hint="eastAsia"/>
        </w:rPr>
      </w:pPr>
    </w:p>
    <w:p w14:paraId="4F5EAE67">
      <w:pPr>
        <w:kinsoku/>
        <w:wordWrap/>
        <w:overflowPunct/>
        <w:topLinePunct w:val="0"/>
        <w:autoSpaceDE/>
        <w:autoSpaceDN/>
        <w:bidi w:val="0"/>
        <w:adjustRightInd/>
        <w:jc w:val="center"/>
        <w:textAlignment w:val="auto"/>
        <w:rPr>
          <w:rFonts w:hint="eastAsia" w:ascii="微软雅黑" w:hAnsi="微软雅黑" w:eastAsia="微软雅黑" w:cs="微软雅黑"/>
          <w:b/>
          <w:bCs/>
          <w:sz w:val="44"/>
          <w:szCs w:val="44"/>
        </w:rPr>
      </w:pPr>
      <w:r>
        <w:rPr>
          <w:rFonts w:hint="eastAsia" w:ascii="微软雅黑" w:hAnsi="微软雅黑" w:eastAsia="微软雅黑" w:cs="微软雅黑"/>
          <w:sz w:val="24"/>
          <w:szCs w:val="24"/>
        </w:rPr>
        <w:br w:type="page"/>
      </w:r>
      <w:r>
        <w:rPr>
          <w:rFonts w:hint="eastAsia" w:ascii="微软雅黑" w:hAnsi="微软雅黑" w:eastAsia="微软雅黑" w:cs="微软雅黑"/>
          <w:b/>
          <w:bCs/>
          <w:sz w:val="44"/>
          <w:szCs w:val="44"/>
        </w:rPr>
        <w:t>重庆复林</w:t>
      </w:r>
      <w:r>
        <w:rPr>
          <w:rFonts w:hint="eastAsia" w:ascii="微软雅黑" w:hAnsi="微软雅黑" w:eastAsia="微软雅黑" w:cs="微软雅黑"/>
          <w:b/>
          <w:bCs/>
          <w:sz w:val="44"/>
          <w:szCs w:val="44"/>
          <w:lang w:eastAsia="zh-CN"/>
        </w:rPr>
        <w:t>招标代理</w:t>
      </w:r>
      <w:r>
        <w:rPr>
          <w:rFonts w:hint="eastAsia" w:ascii="微软雅黑" w:hAnsi="微软雅黑" w:eastAsia="微软雅黑" w:cs="微软雅黑"/>
          <w:b/>
          <w:bCs/>
          <w:sz w:val="44"/>
          <w:szCs w:val="44"/>
        </w:rPr>
        <w:t>有限公司</w:t>
      </w:r>
    </w:p>
    <w:p w14:paraId="3CDDA295">
      <w:pPr>
        <w:kinsoku/>
        <w:wordWrap/>
        <w:overflowPunct/>
        <w:topLinePunct w:val="0"/>
        <w:autoSpaceDE/>
        <w:autoSpaceDN/>
        <w:bidi w:val="0"/>
        <w:adjustRightInd/>
        <w:jc w:val="center"/>
        <w:textAlignment w:val="auto"/>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采购文件发售登记表</w:t>
      </w:r>
    </w:p>
    <w:p w14:paraId="3E8D7DAE">
      <w:pPr>
        <w:kinsoku/>
        <w:wordWrap/>
        <w:overflowPunct/>
        <w:topLinePunct w:val="0"/>
        <w:autoSpaceDE/>
        <w:autoSpaceDN/>
        <w:bidi w:val="0"/>
        <w:adjustRightInd/>
        <w:jc w:val="left"/>
        <w:textAlignment w:val="auto"/>
        <w:rPr>
          <w:rFonts w:hint="eastAsia" w:ascii="微软雅黑" w:hAnsi="微软雅黑" w:eastAsia="微软雅黑" w:cs="微软雅黑"/>
          <w:b/>
          <w:bCs/>
          <w:spacing w:val="40"/>
        </w:rPr>
      </w:pPr>
    </w:p>
    <w:tbl>
      <w:tblPr>
        <w:tblStyle w:val="14"/>
        <w:tblW w:w="928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724"/>
        <w:gridCol w:w="1650"/>
        <w:gridCol w:w="3087"/>
      </w:tblGrid>
      <w:tr w14:paraId="7322B4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noWrap w:val="0"/>
            <w:vAlign w:val="center"/>
          </w:tcPr>
          <w:p w14:paraId="49F37DB9">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项目号</w:t>
            </w:r>
          </w:p>
        </w:tc>
        <w:tc>
          <w:tcPr>
            <w:tcW w:w="7461" w:type="dxa"/>
            <w:gridSpan w:val="3"/>
            <w:noWrap w:val="0"/>
            <w:vAlign w:val="center"/>
          </w:tcPr>
          <w:p w14:paraId="3CA3118F">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r>
      <w:tr w14:paraId="777A7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noWrap w:val="0"/>
            <w:vAlign w:val="center"/>
          </w:tcPr>
          <w:p w14:paraId="58EB77EE">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w:t>
            </w:r>
          </w:p>
        </w:tc>
        <w:tc>
          <w:tcPr>
            <w:tcW w:w="7461" w:type="dxa"/>
            <w:gridSpan w:val="3"/>
            <w:noWrap w:val="0"/>
            <w:vAlign w:val="center"/>
          </w:tcPr>
          <w:p w14:paraId="0557F23D">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r>
      <w:tr w14:paraId="6E329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823" w:type="dxa"/>
            <w:noWrap w:val="0"/>
            <w:vAlign w:val="center"/>
          </w:tcPr>
          <w:p w14:paraId="5F36783D">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供应商</w:t>
            </w:r>
            <w:r>
              <w:rPr>
                <w:rFonts w:hint="eastAsia" w:ascii="微软雅黑" w:hAnsi="微软雅黑" w:eastAsia="微软雅黑" w:cs="微软雅黑"/>
                <w:sz w:val="28"/>
                <w:szCs w:val="28"/>
              </w:rPr>
              <w:t>名称</w:t>
            </w:r>
          </w:p>
        </w:tc>
        <w:tc>
          <w:tcPr>
            <w:tcW w:w="7461" w:type="dxa"/>
            <w:gridSpan w:val="3"/>
            <w:noWrap w:val="0"/>
            <w:vAlign w:val="bottom"/>
          </w:tcPr>
          <w:p w14:paraId="00379CDE">
            <w:pPr>
              <w:kinsoku/>
              <w:wordWrap/>
              <w:overflowPunct/>
              <w:topLinePunct w:val="0"/>
              <w:autoSpaceDE/>
              <w:autoSpaceDN/>
              <w:bidi w:val="0"/>
              <w:adjustRightInd/>
              <w:jc w:val="righ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供应商</w:t>
            </w:r>
            <w:r>
              <w:rPr>
                <w:rFonts w:hint="eastAsia" w:ascii="微软雅黑" w:hAnsi="微软雅黑" w:eastAsia="微软雅黑" w:cs="微软雅黑"/>
                <w:sz w:val="28"/>
                <w:szCs w:val="28"/>
              </w:rPr>
              <w:t>公章）</w:t>
            </w:r>
          </w:p>
        </w:tc>
      </w:tr>
      <w:tr w14:paraId="49D731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noWrap w:val="0"/>
            <w:vAlign w:val="center"/>
          </w:tcPr>
          <w:p w14:paraId="6D6901E9">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w:t>
            </w:r>
          </w:p>
        </w:tc>
        <w:tc>
          <w:tcPr>
            <w:tcW w:w="2724" w:type="dxa"/>
            <w:noWrap w:val="0"/>
            <w:vAlign w:val="center"/>
          </w:tcPr>
          <w:p w14:paraId="5BB7F3BA">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c>
          <w:tcPr>
            <w:tcW w:w="1650" w:type="dxa"/>
            <w:noWrap w:val="0"/>
            <w:vAlign w:val="center"/>
          </w:tcPr>
          <w:p w14:paraId="46BD93FD">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手机</w:t>
            </w:r>
          </w:p>
        </w:tc>
        <w:tc>
          <w:tcPr>
            <w:tcW w:w="3087" w:type="dxa"/>
            <w:noWrap w:val="0"/>
            <w:vAlign w:val="center"/>
          </w:tcPr>
          <w:p w14:paraId="47A6DA24">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r>
      <w:tr w14:paraId="3FE6D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noWrap w:val="0"/>
            <w:vAlign w:val="center"/>
          </w:tcPr>
          <w:p w14:paraId="5ADA5E0A">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办公电话</w:t>
            </w:r>
          </w:p>
        </w:tc>
        <w:tc>
          <w:tcPr>
            <w:tcW w:w="2724" w:type="dxa"/>
            <w:noWrap w:val="0"/>
            <w:vAlign w:val="center"/>
          </w:tcPr>
          <w:p w14:paraId="251A01E4">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c>
          <w:tcPr>
            <w:tcW w:w="1650" w:type="dxa"/>
            <w:noWrap w:val="0"/>
            <w:vAlign w:val="center"/>
          </w:tcPr>
          <w:p w14:paraId="02F911CD">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传真</w:t>
            </w:r>
          </w:p>
        </w:tc>
        <w:tc>
          <w:tcPr>
            <w:tcW w:w="3087" w:type="dxa"/>
            <w:noWrap w:val="0"/>
            <w:vAlign w:val="center"/>
          </w:tcPr>
          <w:p w14:paraId="63815968">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r>
      <w:tr w14:paraId="746EC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noWrap w:val="0"/>
            <w:vAlign w:val="center"/>
          </w:tcPr>
          <w:p w14:paraId="51C6EEC0">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E-mail</w:t>
            </w:r>
          </w:p>
        </w:tc>
        <w:tc>
          <w:tcPr>
            <w:tcW w:w="7461" w:type="dxa"/>
            <w:gridSpan w:val="3"/>
            <w:noWrap w:val="0"/>
            <w:vAlign w:val="center"/>
          </w:tcPr>
          <w:p w14:paraId="4A88E70C">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r>
      <w:tr w14:paraId="644A94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noWrap w:val="0"/>
            <w:vAlign w:val="center"/>
          </w:tcPr>
          <w:p w14:paraId="70F98C0A">
            <w:pPr>
              <w:kinsoku/>
              <w:wordWrap/>
              <w:overflowPunct/>
              <w:topLinePunct w:val="0"/>
              <w:autoSpaceDE/>
              <w:autoSpaceDN/>
              <w:bidi w:val="0"/>
              <w:adjustRightIn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单位地址</w:t>
            </w:r>
          </w:p>
        </w:tc>
        <w:tc>
          <w:tcPr>
            <w:tcW w:w="7461" w:type="dxa"/>
            <w:gridSpan w:val="3"/>
            <w:noWrap w:val="0"/>
            <w:vAlign w:val="center"/>
          </w:tcPr>
          <w:p w14:paraId="5CF04FB1">
            <w:pPr>
              <w:kinsoku/>
              <w:wordWrap/>
              <w:overflowPunct/>
              <w:topLinePunct w:val="0"/>
              <w:autoSpaceDE/>
              <w:autoSpaceDN/>
              <w:bidi w:val="0"/>
              <w:adjustRightInd/>
              <w:jc w:val="left"/>
              <w:textAlignment w:val="auto"/>
              <w:rPr>
                <w:rFonts w:hint="eastAsia" w:ascii="微软雅黑" w:hAnsi="微软雅黑" w:eastAsia="微软雅黑" w:cs="微软雅黑"/>
                <w:sz w:val="28"/>
                <w:szCs w:val="28"/>
              </w:rPr>
            </w:pPr>
          </w:p>
        </w:tc>
      </w:tr>
      <w:tr w14:paraId="5FACA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23" w:type="dxa"/>
            <w:noWrap w:val="0"/>
            <w:vAlign w:val="center"/>
          </w:tcPr>
          <w:p w14:paraId="4B13B661">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c>
          <w:tcPr>
            <w:tcW w:w="7461" w:type="dxa"/>
            <w:gridSpan w:val="3"/>
            <w:noWrap w:val="0"/>
            <w:vAlign w:val="center"/>
          </w:tcPr>
          <w:p w14:paraId="62CABDA6">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r>
      <w:tr w14:paraId="07FFC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noWrap w:val="0"/>
            <w:vAlign w:val="center"/>
          </w:tcPr>
          <w:p w14:paraId="4047F921">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c>
          <w:tcPr>
            <w:tcW w:w="7461" w:type="dxa"/>
            <w:gridSpan w:val="3"/>
            <w:noWrap w:val="0"/>
            <w:vAlign w:val="center"/>
          </w:tcPr>
          <w:p w14:paraId="4CC231D4">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r>
      <w:tr w14:paraId="17AD4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noWrap w:val="0"/>
            <w:vAlign w:val="center"/>
          </w:tcPr>
          <w:p w14:paraId="71AC8F60">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c>
          <w:tcPr>
            <w:tcW w:w="7461" w:type="dxa"/>
            <w:gridSpan w:val="3"/>
            <w:noWrap w:val="0"/>
            <w:vAlign w:val="center"/>
          </w:tcPr>
          <w:p w14:paraId="1F19D5F3">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r>
      <w:tr w14:paraId="3B654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noWrap w:val="0"/>
            <w:vAlign w:val="center"/>
          </w:tcPr>
          <w:p w14:paraId="5FC4D3E4">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c>
          <w:tcPr>
            <w:tcW w:w="7461" w:type="dxa"/>
            <w:gridSpan w:val="3"/>
            <w:noWrap w:val="0"/>
            <w:vAlign w:val="center"/>
          </w:tcPr>
          <w:p w14:paraId="3BBC351E">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p>
        </w:tc>
      </w:tr>
      <w:tr w14:paraId="695C8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84" w:type="dxa"/>
            <w:gridSpan w:val="4"/>
            <w:noWrap w:val="0"/>
            <w:vAlign w:val="center"/>
          </w:tcPr>
          <w:p w14:paraId="6B966FEF">
            <w:pPr>
              <w:kinsoku/>
              <w:wordWrap/>
              <w:overflowPunct/>
              <w:topLinePunct w:val="0"/>
              <w:autoSpaceDE/>
              <w:autoSpaceDN/>
              <w:bidi w:val="0"/>
              <w:adjustRightInd/>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购</w:t>
            </w:r>
            <w:r>
              <w:rPr>
                <w:rFonts w:hint="eastAsia" w:ascii="微软雅黑" w:hAnsi="微软雅黑" w:eastAsia="微软雅黑" w:cs="微软雅黑"/>
                <w:color w:val="auto"/>
                <w:sz w:val="28"/>
                <w:szCs w:val="28"/>
                <w:lang w:eastAsia="zh-CN"/>
              </w:rPr>
              <w:t>项目</w:t>
            </w:r>
            <w:r>
              <w:rPr>
                <w:rFonts w:hint="eastAsia" w:ascii="微软雅黑" w:hAnsi="微软雅黑" w:eastAsia="微软雅黑" w:cs="微软雅黑"/>
                <w:color w:val="auto"/>
                <w:sz w:val="28"/>
                <w:szCs w:val="28"/>
              </w:rPr>
              <w:t>号为</w:t>
            </w:r>
            <w:r>
              <w:rPr>
                <w:rFonts w:hint="eastAsia" w:ascii="微软雅黑" w:hAnsi="微软雅黑" w:eastAsia="微软雅黑" w:cs="微软雅黑"/>
                <w:color w:val="auto"/>
                <w:sz w:val="28"/>
                <w:szCs w:val="28"/>
                <w:u w:val="single"/>
              </w:rPr>
              <w:t xml:space="preserve">                   </w:t>
            </w:r>
            <w:r>
              <w:rPr>
                <w:rFonts w:hint="eastAsia" w:ascii="微软雅黑" w:hAnsi="微软雅黑" w:eastAsia="微软雅黑" w:cs="微软雅黑"/>
                <w:color w:val="auto"/>
                <w:sz w:val="28"/>
                <w:szCs w:val="28"/>
              </w:rPr>
              <w:t>的标书，共计</w:t>
            </w:r>
            <w:r>
              <w:rPr>
                <w:rFonts w:hint="eastAsia" w:ascii="微软雅黑" w:hAnsi="微软雅黑" w:eastAsia="微软雅黑" w:cs="微软雅黑"/>
                <w:color w:val="auto"/>
                <w:sz w:val="28"/>
                <w:szCs w:val="28"/>
                <w:u w:val="single"/>
              </w:rPr>
              <w:t xml:space="preserve">            </w:t>
            </w:r>
            <w:r>
              <w:rPr>
                <w:rFonts w:hint="eastAsia" w:ascii="微软雅黑" w:hAnsi="微软雅黑" w:eastAsia="微软雅黑" w:cs="微软雅黑"/>
                <w:color w:val="auto"/>
                <w:sz w:val="28"/>
                <w:szCs w:val="28"/>
              </w:rPr>
              <w:t>元</w:t>
            </w:r>
          </w:p>
        </w:tc>
      </w:tr>
    </w:tbl>
    <w:p w14:paraId="1F74EB9B">
      <w:pPr>
        <w:kinsoku/>
        <w:wordWrap/>
        <w:overflowPunct/>
        <w:topLinePunct w:val="0"/>
        <w:autoSpaceDE/>
        <w:autoSpaceDN/>
        <w:bidi w:val="0"/>
        <w:adjustRightInd/>
        <w:textAlignment w:val="auto"/>
        <w:rPr>
          <w:rFonts w:hint="eastAsia" w:ascii="微软雅黑" w:hAnsi="微软雅黑" w:eastAsia="微软雅黑" w:cs="微软雅黑"/>
          <w:sz w:val="24"/>
        </w:rPr>
      </w:pPr>
    </w:p>
    <w:p w14:paraId="13B42FE2">
      <w:pPr>
        <w:kinsoku/>
        <w:wordWrap/>
        <w:overflowPunct/>
        <w:topLinePunct w:val="0"/>
        <w:autoSpaceDE/>
        <w:autoSpaceDN/>
        <w:bidi w:val="0"/>
        <w:adjustRightInd/>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日期：</w:t>
      </w:r>
    </w:p>
    <w:p w14:paraId="00CCEA66">
      <w:pPr>
        <w:snapToGrid w:val="0"/>
        <w:spacing w:line="380" w:lineRule="exact"/>
        <w:ind w:firstLine="480" w:firstLineChars="200"/>
        <w:rPr>
          <w:rFonts w:hint="eastAsia" w:ascii="微软雅黑" w:hAnsi="微软雅黑" w:eastAsia="微软雅黑" w:cs="微软雅黑"/>
          <w:sz w:val="24"/>
          <w:szCs w:val="24"/>
        </w:rPr>
        <w:sectPr>
          <w:pgSz w:w="11907" w:h="16840"/>
          <w:pgMar w:top="1134" w:right="1418" w:bottom="1134" w:left="1418" w:header="964" w:footer="992" w:gutter="0"/>
          <w:pgNumType w:fmt="numberInDash"/>
          <w:cols w:space="720" w:num="1"/>
          <w:docGrid w:linePitch="312" w:charSpace="0"/>
        </w:sectPr>
      </w:pPr>
    </w:p>
    <w:p w14:paraId="3CF80823">
      <w:pPr>
        <w:pStyle w:val="3"/>
        <w:spacing w:before="0" w:after="0" w:line="360" w:lineRule="auto"/>
        <w:jc w:val="center"/>
        <w:outlineLvl w:val="0"/>
        <w:rPr>
          <w:rFonts w:hint="eastAsia" w:ascii="微软雅黑" w:hAnsi="微软雅黑" w:eastAsia="微软雅黑" w:cs="微软雅黑"/>
          <w:b w:val="0"/>
          <w:sz w:val="36"/>
          <w:szCs w:val="30"/>
        </w:rPr>
      </w:pPr>
      <w:bookmarkStart w:id="63" w:name="_Toc1292"/>
      <w:bookmarkStart w:id="64" w:name="_Toc14516"/>
      <w:bookmarkStart w:id="65" w:name="_Toc65660338"/>
      <w:bookmarkStart w:id="66" w:name="_Toc13595"/>
      <w:bookmarkStart w:id="67" w:name="_Toc11327"/>
      <w:bookmarkStart w:id="68" w:name="_Toc102227313"/>
      <w:r>
        <w:rPr>
          <w:rFonts w:hint="eastAsia" w:ascii="微软雅黑" w:hAnsi="微软雅黑" w:eastAsia="微软雅黑" w:cs="微软雅黑"/>
          <w:b w:val="0"/>
          <w:sz w:val="36"/>
          <w:szCs w:val="30"/>
        </w:rPr>
        <w:t>第二篇  询价项目技术（质量）需求</w:t>
      </w:r>
      <w:bookmarkEnd w:id="63"/>
      <w:bookmarkEnd w:id="64"/>
      <w:bookmarkEnd w:id="65"/>
      <w:bookmarkEnd w:id="66"/>
      <w:bookmarkEnd w:id="67"/>
    </w:p>
    <w:p w14:paraId="0870F7E7">
      <w:pPr>
        <w:numPr>
          <w:ilvl w:val="0"/>
          <w:numId w:val="2"/>
        </w:numPr>
      </w:pPr>
      <w:bookmarkStart w:id="69" w:name="_Toc26971"/>
      <w:bookmarkStart w:id="70" w:name="_Toc65660339"/>
      <w:bookmarkStart w:id="71" w:name="_Toc24129"/>
      <w:bookmarkStart w:id="72" w:name="_Toc446"/>
      <w:r>
        <w:rPr>
          <w:rFonts w:hint="eastAsia" w:ascii="微软雅黑" w:hAnsi="微软雅黑" w:eastAsia="微软雅黑" w:cs="微软雅黑"/>
          <w:b/>
          <w:kern w:val="2"/>
          <w:sz w:val="24"/>
          <w:lang w:val="en-US" w:eastAsia="zh-CN" w:bidi="ar-SA"/>
        </w:rPr>
        <w:t>项目一览表</w:t>
      </w:r>
    </w:p>
    <w:tbl>
      <w:tblPr>
        <w:tblStyle w:val="14"/>
        <w:tblW w:w="952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1"/>
        <w:gridCol w:w="1045"/>
        <w:gridCol w:w="5296"/>
        <w:gridCol w:w="622"/>
        <w:gridCol w:w="745"/>
        <w:gridCol w:w="1113"/>
      </w:tblGrid>
      <w:tr w14:paraId="204D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1" w:type="dxa"/>
            <w:vMerge w:val="restart"/>
            <w:shd w:val="clear" w:color="auto" w:fill="auto"/>
            <w:vAlign w:val="center"/>
          </w:tcPr>
          <w:p w14:paraId="4F7230C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045" w:type="dxa"/>
            <w:vMerge w:val="restart"/>
            <w:shd w:val="clear" w:color="auto" w:fill="auto"/>
            <w:vAlign w:val="center"/>
          </w:tcPr>
          <w:p w14:paraId="645ACF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5296" w:type="dxa"/>
            <w:vMerge w:val="restart"/>
            <w:shd w:val="clear" w:color="auto" w:fill="auto"/>
            <w:vAlign w:val="center"/>
          </w:tcPr>
          <w:p w14:paraId="2E52B6B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参数要求</w:t>
            </w:r>
          </w:p>
        </w:tc>
        <w:tc>
          <w:tcPr>
            <w:tcW w:w="622" w:type="dxa"/>
            <w:vMerge w:val="restart"/>
            <w:shd w:val="clear" w:color="auto" w:fill="auto"/>
            <w:vAlign w:val="center"/>
          </w:tcPr>
          <w:p w14:paraId="1920EE7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745" w:type="dxa"/>
            <w:vMerge w:val="restart"/>
            <w:shd w:val="clear" w:color="auto" w:fill="auto"/>
            <w:vAlign w:val="center"/>
          </w:tcPr>
          <w:p w14:paraId="250FA0C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1113" w:type="dxa"/>
            <w:vMerge w:val="restart"/>
            <w:shd w:val="clear" w:color="auto" w:fill="auto"/>
            <w:vAlign w:val="center"/>
          </w:tcPr>
          <w:p w14:paraId="41BD93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r>
      <w:tr w14:paraId="0EEC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1" w:type="dxa"/>
            <w:vMerge w:val="continue"/>
            <w:shd w:val="clear" w:color="auto" w:fill="auto"/>
            <w:vAlign w:val="center"/>
          </w:tcPr>
          <w:p w14:paraId="14B8E384">
            <w:pPr>
              <w:jc w:val="center"/>
              <w:rPr>
                <w:rFonts w:hint="eastAsia" w:ascii="微软雅黑" w:hAnsi="微软雅黑" w:eastAsia="微软雅黑" w:cs="微软雅黑"/>
                <w:i w:val="0"/>
                <w:iCs w:val="0"/>
                <w:color w:val="000000"/>
                <w:sz w:val="21"/>
                <w:szCs w:val="21"/>
                <w:u w:val="none"/>
              </w:rPr>
            </w:pPr>
          </w:p>
        </w:tc>
        <w:tc>
          <w:tcPr>
            <w:tcW w:w="1045" w:type="dxa"/>
            <w:vMerge w:val="continue"/>
            <w:shd w:val="clear" w:color="auto" w:fill="auto"/>
            <w:vAlign w:val="center"/>
          </w:tcPr>
          <w:p w14:paraId="67370E26">
            <w:pPr>
              <w:jc w:val="center"/>
              <w:rPr>
                <w:rFonts w:hint="eastAsia" w:ascii="微软雅黑" w:hAnsi="微软雅黑" w:eastAsia="微软雅黑" w:cs="微软雅黑"/>
                <w:i w:val="0"/>
                <w:iCs w:val="0"/>
                <w:color w:val="000000"/>
                <w:sz w:val="21"/>
                <w:szCs w:val="21"/>
                <w:u w:val="none"/>
              </w:rPr>
            </w:pPr>
          </w:p>
        </w:tc>
        <w:tc>
          <w:tcPr>
            <w:tcW w:w="5296" w:type="dxa"/>
            <w:vMerge w:val="continue"/>
            <w:shd w:val="clear" w:color="auto" w:fill="auto"/>
            <w:vAlign w:val="center"/>
          </w:tcPr>
          <w:p w14:paraId="39D4921E">
            <w:pPr>
              <w:jc w:val="center"/>
              <w:rPr>
                <w:rFonts w:hint="eastAsia" w:ascii="微软雅黑" w:hAnsi="微软雅黑" w:eastAsia="微软雅黑" w:cs="微软雅黑"/>
                <w:i w:val="0"/>
                <w:iCs w:val="0"/>
                <w:color w:val="000000"/>
                <w:sz w:val="21"/>
                <w:szCs w:val="21"/>
                <w:u w:val="none"/>
              </w:rPr>
            </w:pPr>
          </w:p>
        </w:tc>
        <w:tc>
          <w:tcPr>
            <w:tcW w:w="622" w:type="dxa"/>
            <w:vMerge w:val="continue"/>
            <w:shd w:val="clear" w:color="auto" w:fill="auto"/>
            <w:vAlign w:val="center"/>
          </w:tcPr>
          <w:p w14:paraId="09A0067B">
            <w:pPr>
              <w:jc w:val="center"/>
              <w:rPr>
                <w:rFonts w:hint="eastAsia" w:ascii="微软雅黑" w:hAnsi="微软雅黑" w:eastAsia="微软雅黑" w:cs="微软雅黑"/>
                <w:i w:val="0"/>
                <w:iCs w:val="0"/>
                <w:color w:val="000000"/>
                <w:sz w:val="21"/>
                <w:szCs w:val="21"/>
                <w:u w:val="none"/>
              </w:rPr>
            </w:pPr>
          </w:p>
        </w:tc>
        <w:tc>
          <w:tcPr>
            <w:tcW w:w="745" w:type="dxa"/>
            <w:vMerge w:val="continue"/>
            <w:shd w:val="clear" w:color="auto" w:fill="auto"/>
            <w:vAlign w:val="center"/>
          </w:tcPr>
          <w:p w14:paraId="336C432F">
            <w:pPr>
              <w:jc w:val="center"/>
              <w:rPr>
                <w:rFonts w:hint="eastAsia" w:ascii="微软雅黑" w:hAnsi="微软雅黑" w:eastAsia="微软雅黑" w:cs="微软雅黑"/>
                <w:i w:val="0"/>
                <w:iCs w:val="0"/>
                <w:color w:val="000000"/>
                <w:sz w:val="21"/>
                <w:szCs w:val="21"/>
                <w:u w:val="none"/>
              </w:rPr>
            </w:pPr>
          </w:p>
        </w:tc>
        <w:tc>
          <w:tcPr>
            <w:tcW w:w="1113" w:type="dxa"/>
            <w:vMerge w:val="continue"/>
            <w:shd w:val="clear" w:color="auto" w:fill="auto"/>
            <w:vAlign w:val="center"/>
          </w:tcPr>
          <w:p w14:paraId="1E97F471">
            <w:pPr>
              <w:jc w:val="center"/>
              <w:rPr>
                <w:rFonts w:hint="eastAsia" w:ascii="微软雅黑" w:hAnsi="微软雅黑" w:eastAsia="微软雅黑" w:cs="微软雅黑"/>
                <w:i w:val="0"/>
                <w:iCs w:val="0"/>
                <w:color w:val="000000"/>
                <w:sz w:val="21"/>
                <w:szCs w:val="21"/>
                <w:u w:val="none"/>
              </w:rPr>
            </w:pPr>
          </w:p>
        </w:tc>
      </w:tr>
      <w:tr w14:paraId="0E7D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22" w:type="dxa"/>
            <w:gridSpan w:val="6"/>
            <w:shd w:val="clear" w:color="auto" w:fill="auto"/>
            <w:vAlign w:val="center"/>
          </w:tcPr>
          <w:p w14:paraId="0A435F86">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一、网络改造</w:t>
            </w:r>
          </w:p>
        </w:tc>
      </w:tr>
      <w:tr w14:paraId="136F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1" w:type="dxa"/>
            <w:shd w:val="clear" w:color="auto" w:fill="auto"/>
            <w:vAlign w:val="center"/>
          </w:tcPr>
          <w:p w14:paraId="2A66347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45" w:type="dxa"/>
            <w:shd w:val="clear" w:color="auto" w:fill="auto"/>
            <w:vAlign w:val="center"/>
          </w:tcPr>
          <w:p w14:paraId="2841589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w:t>
            </w:r>
          </w:p>
        </w:tc>
        <w:tc>
          <w:tcPr>
            <w:tcW w:w="5296" w:type="dxa"/>
            <w:shd w:val="clear" w:color="auto" w:fill="auto"/>
            <w:vAlign w:val="center"/>
          </w:tcPr>
          <w:p w14:paraId="36CC4785">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型号:4芯单模光纤跳线</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尺寸：60米</w:t>
            </w:r>
          </w:p>
          <w:p w14:paraId="15B5F408">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接口：LC-LC）</w:t>
            </w:r>
          </w:p>
        </w:tc>
        <w:tc>
          <w:tcPr>
            <w:tcW w:w="622" w:type="dxa"/>
            <w:shd w:val="clear" w:color="auto" w:fill="auto"/>
            <w:vAlign w:val="center"/>
          </w:tcPr>
          <w:p w14:paraId="79A55A7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745" w:type="dxa"/>
            <w:shd w:val="clear" w:color="auto" w:fill="auto"/>
            <w:vAlign w:val="center"/>
          </w:tcPr>
          <w:p w14:paraId="136202B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w:t>
            </w:r>
          </w:p>
        </w:tc>
        <w:tc>
          <w:tcPr>
            <w:tcW w:w="1113" w:type="dxa"/>
            <w:shd w:val="clear" w:color="auto" w:fill="auto"/>
            <w:vAlign w:val="center"/>
          </w:tcPr>
          <w:p w14:paraId="7F642F0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工作网主干光纤，含布线施工</w:t>
            </w:r>
          </w:p>
        </w:tc>
      </w:tr>
      <w:tr w14:paraId="30A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1" w:type="dxa"/>
            <w:shd w:val="clear" w:color="auto" w:fill="auto"/>
            <w:vAlign w:val="center"/>
          </w:tcPr>
          <w:p w14:paraId="58975D0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45" w:type="dxa"/>
            <w:shd w:val="clear" w:color="auto" w:fill="auto"/>
            <w:vAlign w:val="center"/>
          </w:tcPr>
          <w:p w14:paraId="7AFE445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接入交换机</w:t>
            </w:r>
          </w:p>
        </w:tc>
        <w:tc>
          <w:tcPr>
            <w:tcW w:w="5296" w:type="dxa"/>
            <w:shd w:val="clear" w:color="auto" w:fill="auto"/>
            <w:vAlign w:val="center"/>
          </w:tcPr>
          <w:p w14:paraId="390B2B7C">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24个10/100/1000Base-T以太网端口，4个万兆SFP+。背板带宽：336Gbps/3.36Tbps</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包转发率：108/126Mpps。2个千兆单模光纤模块</w:t>
            </w:r>
          </w:p>
        </w:tc>
        <w:tc>
          <w:tcPr>
            <w:tcW w:w="622" w:type="dxa"/>
            <w:shd w:val="clear" w:color="auto" w:fill="auto"/>
            <w:vAlign w:val="center"/>
          </w:tcPr>
          <w:p w14:paraId="76C748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745" w:type="dxa"/>
            <w:shd w:val="clear" w:color="auto" w:fill="auto"/>
            <w:vAlign w:val="center"/>
          </w:tcPr>
          <w:p w14:paraId="0DC64D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113" w:type="dxa"/>
            <w:shd w:val="clear" w:color="auto" w:fill="auto"/>
            <w:vAlign w:val="center"/>
          </w:tcPr>
          <w:p w14:paraId="69C3C48E">
            <w:pPr>
              <w:jc w:val="left"/>
              <w:rPr>
                <w:rFonts w:hint="eastAsia" w:ascii="微软雅黑" w:hAnsi="微软雅黑" w:eastAsia="微软雅黑" w:cs="微软雅黑"/>
                <w:i w:val="0"/>
                <w:iCs w:val="0"/>
                <w:color w:val="000000"/>
                <w:sz w:val="21"/>
                <w:szCs w:val="21"/>
                <w:u w:val="none"/>
              </w:rPr>
            </w:pPr>
          </w:p>
        </w:tc>
      </w:tr>
      <w:tr w14:paraId="5547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1" w:type="dxa"/>
            <w:shd w:val="clear" w:color="auto" w:fill="auto"/>
            <w:vAlign w:val="center"/>
          </w:tcPr>
          <w:p w14:paraId="5004BE4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045" w:type="dxa"/>
            <w:shd w:val="clear" w:color="auto" w:fill="auto"/>
            <w:vAlign w:val="center"/>
          </w:tcPr>
          <w:p w14:paraId="2858AA2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光纤模块</w:t>
            </w:r>
          </w:p>
        </w:tc>
        <w:tc>
          <w:tcPr>
            <w:tcW w:w="5296" w:type="dxa"/>
            <w:shd w:val="clear" w:color="auto" w:fill="auto"/>
            <w:vAlign w:val="center"/>
          </w:tcPr>
          <w:p w14:paraId="51DAD1A6">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千兆单模光纤模块</w:t>
            </w:r>
          </w:p>
        </w:tc>
        <w:tc>
          <w:tcPr>
            <w:tcW w:w="622" w:type="dxa"/>
            <w:shd w:val="clear" w:color="auto" w:fill="auto"/>
            <w:vAlign w:val="center"/>
          </w:tcPr>
          <w:p w14:paraId="6AF88DF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745" w:type="dxa"/>
            <w:shd w:val="clear" w:color="auto" w:fill="auto"/>
            <w:vAlign w:val="center"/>
          </w:tcPr>
          <w:p w14:paraId="0E1C7E6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块</w:t>
            </w:r>
          </w:p>
        </w:tc>
        <w:tc>
          <w:tcPr>
            <w:tcW w:w="1113" w:type="dxa"/>
            <w:shd w:val="clear" w:color="auto" w:fill="auto"/>
            <w:vAlign w:val="center"/>
          </w:tcPr>
          <w:p w14:paraId="099B1F3A">
            <w:pPr>
              <w:jc w:val="center"/>
              <w:rPr>
                <w:rFonts w:hint="eastAsia" w:ascii="微软雅黑" w:hAnsi="微软雅黑" w:eastAsia="微软雅黑" w:cs="微软雅黑"/>
                <w:i w:val="0"/>
                <w:iCs w:val="0"/>
                <w:color w:val="000000"/>
                <w:sz w:val="21"/>
                <w:szCs w:val="21"/>
                <w:u w:val="none"/>
              </w:rPr>
            </w:pPr>
          </w:p>
        </w:tc>
      </w:tr>
      <w:tr w14:paraId="551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22" w:type="dxa"/>
            <w:gridSpan w:val="6"/>
            <w:shd w:val="clear" w:color="auto" w:fill="auto"/>
            <w:vAlign w:val="center"/>
          </w:tcPr>
          <w:p w14:paraId="38017CC7">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二、工作网分支网接入</w:t>
            </w:r>
          </w:p>
        </w:tc>
      </w:tr>
      <w:tr w14:paraId="378A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1" w:type="dxa"/>
            <w:shd w:val="clear" w:color="auto" w:fill="auto"/>
            <w:vAlign w:val="center"/>
          </w:tcPr>
          <w:p w14:paraId="6CD7425E">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45" w:type="dxa"/>
            <w:shd w:val="clear" w:color="auto" w:fill="auto"/>
            <w:vAlign w:val="center"/>
          </w:tcPr>
          <w:p w14:paraId="32CE31CF">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工作网安全网关</w:t>
            </w:r>
          </w:p>
        </w:tc>
        <w:tc>
          <w:tcPr>
            <w:tcW w:w="5296" w:type="dxa"/>
            <w:shd w:val="clear" w:color="auto" w:fill="auto"/>
            <w:vAlign w:val="center"/>
          </w:tcPr>
          <w:p w14:paraId="2B8703B2">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1.1U机架结构;双电源;标准配置4个10/100/1000MBASE-T接口,2个COMBO接口,64GB存储。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2.最大吞吐量：≥200Mbps；资产接入管控数量10台,可通过授权进行扩容。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3.支持系统盘、数据盘双存储磁盘结构，可以显示各磁盘使用率，并支持到货抽检验收。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4.支持双系统引导，支持当前系统备份，可自由选择当前启动系统。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5.支持IPSEC VPN,支持IPSec隧道组功能,能够实现隧道备份。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 IP 使用状态展示功能,可分别显示已使用和未使用 IP并可以用不同颜色进行区分。支持物联网资产多维度统计分析展示,可对资产动态、安全违规事件、资产类别、资产类型、资产商分类、操作系统、应用服务等进行整体统一的统计展示。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7.支持网络访问行为学习,可以学习网络正常业务模型,支持访问关系识别,并支持以列表形式呈现。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8.支持基线报警配置功能,并对违反远程视频提讯业务的异常行为进行告警,报送给态势感知平台。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9.支持资产指纹深度扫描设置,如简单扫描、常规扫描、深度扫描,以及扫描速度设置,如低速、匀速高速扫描方式,满足不同场景下对资产探测的需求。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10.支持资产识别功能,可识别资产名称、资产类型、厂商名称、IP 段、MAC 头、开放端口、操作系统、Banner 关键字、URL 关键字、其他关键字,并将认证信息报送给态势感知平台。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11.支持对资产经度和维度位置进行设置,并支持地理位置导入导。</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12.支持资产脆弱性评估,包括弱口令检测、高危端口检测。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13.支持抗源路由、抗Smurf、抗Winnuke、抗SYN/FIN扫描等多种常见的DDOS攻击。支持针对不同类型的攻击选择配置功能,包括抗SYN Flood、抗UDP Flood、抗ICMP Flood等，支持基于五元组的访问控制，包含源IP地址、目的地址、源端口、目的端口、源MAC地址等。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14.支持根据资产厂商、IP、MAC、型号、操作系统、服务、端口、协议、版本信息、banner 信息html 信息形成资产指纹,进行资产仿冒控制。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15.支持非法外联阻断,对合法外联以外的连接会将其阻断,并将阻断信息报送给态势感知平台。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16.未审批资产、资产异常、资产仿冒都可以作为隔离条件,隔离方式支持 交换机联动、TCP RSTP 阻断、交换机 ACL、防火墙黑名单。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17.支持与重庆市人民检察院安全态势感知平台无缝联动，实现支持设备集中管理的功能，设备属性包括IP、设备类型、责任人、在线状态、部署位置等信息。（提供证明材料或技术承诺函）。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18.支持以单点登录方式登录到被管理设备WEB页面，同时支持实时监控被管理设备运行状态、资源使用情况。（提供证明材料或技术承诺函）</w:t>
            </w:r>
          </w:p>
        </w:tc>
        <w:tc>
          <w:tcPr>
            <w:tcW w:w="622" w:type="dxa"/>
            <w:shd w:val="clear" w:color="auto" w:fill="auto"/>
            <w:vAlign w:val="center"/>
          </w:tcPr>
          <w:p w14:paraId="456C4F0C">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w:t>
            </w:r>
          </w:p>
        </w:tc>
        <w:tc>
          <w:tcPr>
            <w:tcW w:w="745" w:type="dxa"/>
            <w:shd w:val="clear" w:color="auto" w:fill="auto"/>
            <w:vAlign w:val="center"/>
          </w:tcPr>
          <w:p w14:paraId="3A236F69">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113" w:type="dxa"/>
            <w:shd w:val="clear" w:color="auto" w:fill="auto"/>
            <w:vAlign w:val="center"/>
          </w:tcPr>
          <w:p w14:paraId="45E7A743">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r w14:paraId="31B5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22" w:type="dxa"/>
            <w:gridSpan w:val="6"/>
            <w:shd w:val="clear" w:color="auto" w:fill="auto"/>
            <w:vAlign w:val="center"/>
          </w:tcPr>
          <w:p w14:paraId="728BE915">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三、五间远程提讯室改造调试</w:t>
            </w:r>
          </w:p>
        </w:tc>
      </w:tr>
      <w:tr w14:paraId="46A5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shd w:val="clear" w:color="auto" w:fill="auto"/>
            <w:vAlign w:val="center"/>
          </w:tcPr>
          <w:p w14:paraId="21B636C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45" w:type="dxa"/>
            <w:shd w:val="clear" w:color="auto" w:fill="auto"/>
            <w:vAlign w:val="center"/>
          </w:tcPr>
          <w:p w14:paraId="3A21230E">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提讯、笔录管理电脑硬盘</w:t>
            </w:r>
          </w:p>
        </w:tc>
        <w:tc>
          <w:tcPr>
            <w:tcW w:w="5296" w:type="dxa"/>
            <w:shd w:val="clear" w:color="auto" w:fill="auto"/>
            <w:vAlign w:val="center"/>
          </w:tcPr>
          <w:p w14:paraId="6645465E">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960GB  固态硬盘</w:t>
            </w:r>
          </w:p>
        </w:tc>
        <w:tc>
          <w:tcPr>
            <w:tcW w:w="622" w:type="dxa"/>
            <w:shd w:val="clear" w:color="auto" w:fill="auto"/>
            <w:vAlign w:val="center"/>
          </w:tcPr>
          <w:p w14:paraId="0E6437D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5</w:t>
            </w:r>
          </w:p>
        </w:tc>
        <w:tc>
          <w:tcPr>
            <w:tcW w:w="745" w:type="dxa"/>
            <w:shd w:val="clear" w:color="auto" w:fill="auto"/>
            <w:vAlign w:val="center"/>
          </w:tcPr>
          <w:p w14:paraId="411A1E9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块</w:t>
            </w:r>
          </w:p>
        </w:tc>
        <w:tc>
          <w:tcPr>
            <w:tcW w:w="1113" w:type="dxa"/>
            <w:shd w:val="clear" w:color="auto" w:fill="auto"/>
            <w:vAlign w:val="center"/>
          </w:tcPr>
          <w:p w14:paraId="05E8DC35">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含管理电脑系统及配套软件安装</w:t>
            </w:r>
          </w:p>
        </w:tc>
      </w:tr>
      <w:tr w14:paraId="4330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1" w:type="dxa"/>
            <w:shd w:val="clear" w:color="auto" w:fill="auto"/>
            <w:vAlign w:val="center"/>
          </w:tcPr>
          <w:p w14:paraId="4D4893C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45" w:type="dxa"/>
            <w:shd w:val="clear" w:color="auto" w:fill="auto"/>
            <w:vAlign w:val="center"/>
          </w:tcPr>
          <w:p w14:paraId="2920174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技术服务</w:t>
            </w:r>
          </w:p>
        </w:tc>
        <w:tc>
          <w:tcPr>
            <w:tcW w:w="5296" w:type="dxa"/>
            <w:shd w:val="clear" w:color="auto" w:fill="auto"/>
            <w:vAlign w:val="center"/>
          </w:tcPr>
          <w:p w14:paraId="05E4A40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整理房间网络设备接入线路，断开现有网络重新接入检察工作网；按工作网接入要求配置调试液晶电视机、高清线缆、解码器、特写摄像机、全景摄像机、拾音器、音箱、打印机、温湿度显示屏、电源时序器、设备机柜等设施设备。</w:t>
            </w:r>
          </w:p>
        </w:tc>
        <w:tc>
          <w:tcPr>
            <w:tcW w:w="622" w:type="dxa"/>
            <w:shd w:val="clear" w:color="auto" w:fill="auto"/>
            <w:vAlign w:val="center"/>
          </w:tcPr>
          <w:p w14:paraId="652CB36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w:t>
            </w:r>
          </w:p>
        </w:tc>
        <w:tc>
          <w:tcPr>
            <w:tcW w:w="745" w:type="dxa"/>
            <w:shd w:val="clear" w:color="auto" w:fill="auto"/>
            <w:vAlign w:val="center"/>
          </w:tcPr>
          <w:p w14:paraId="7F94A0E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1113" w:type="dxa"/>
            <w:shd w:val="clear" w:color="auto" w:fill="auto"/>
            <w:vAlign w:val="center"/>
          </w:tcPr>
          <w:p w14:paraId="70BC384B">
            <w:pPr>
              <w:rPr>
                <w:rFonts w:hint="eastAsia" w:ascii="微软雅黑" w:hAnsi="微软雅黑" w:eastAsia="微软雅黑" w:cs="微软雅黑"/>
                <w:i w:val="0"/>
                <w:iCs w:val="0"/>
                <w:color w:val="000000"/>
                <w:kern w:val="2"/>
                <w:sz w:val="22"/>
                <w:szCs w:val="22"/>
                <w:u w:val="none"/>
                <w:lang w:val="en-US" w:eastAsia="zh-CN" w:bidi="ar-SA"/>
              </w:rPr>
            </w:pPr>
          </w:p>
        </w:tc>
      </w:tr>
    </w:tbl>
    <w:p w14:paraId="026AD65A">
      <w:pPr>
        <w:pStyle w:val="5"/>
        <w:widowControl w:val="0"/>
        <w:numPr>
          <w:ilvl w:val="0"/>
          <w:numId w:val="0"/>
        </w:numPr>
        <w:jc w:val="both"/>
        <w:rPr>
          <w:rFonts w:hint="eastAsia"/>
          <w:lang w:eastAsia="zh-CN"/>
        </w:rPr>
      </w:pPr>
    </w:p>
    <w:p w14:paraId="30EFE66F">
      <w:pPr>
        <w:rPr>
          <w:rFonts w:hint="eastAsia"/>
          <w:lang w:eastAsia="zh-CN"/>
        </w:rPr>
      </w:pPr>
    </w:p>
    <w:p w14:paraId="43406E2C">
      <w:pPr>
        <w:pStyle w:val="5"/>
        <w:rPr>
          <w:rFonts w:hint="eastAsia"/>
          <w:lang w:eastAsia="zh-CN"/>
        </w:rPr>
      </w:pPr>
    </w:p>
    <w:p w14:paraId="348EA790">
      <w:pPr>
        <w:rPr>
          <w:rFonts w:hint="eastAsia"/>
          <w:lang w:eastAsia="zh-CN"/>
        </w:rPr>
      </w:pPr>
    </w:p>
    <w:bookmarkEnd w:id="69"/>
    <w:bookmarkEnd w:id="70"/>
    <w:bookmarkEnd w:id="71"/>
    <w:bookmarkEnd w:id="72"/>
    <w:p w14:paraId="76D41B5A">
      <w:pPr>
        <w:snapToGrid w:val="0"/>
        <w:spacing w:line="400" w:lineRule="exact"/>
        <w:rPr>
          <w:rFonts w:hint="eastAsia" w:ascii="微软雅黑" w:hAnsi="微软雅黑" w:eastAsia="微软雅黑" w:cs="微软雅黑"/>
          <w:sz w:val="24"/>
          <w:szCs w:val="24"/>
        </w:rPr>
      </w:pPr>
    </w:p>
    <w:p w14:paraId="02C1441E">
      <w:pPr>
        <w:pStyle w:val="3"/>
        <w:spacing w:before="0" w:after="0" w:line="360" w:lineRule="auto"/>
        <w:jc w:val="center"/>
        <w:outlineLvl w:val="0"/>
        <w:rPr>
          <w:rFonts w:hint="eastAsia" w:ascii="微软雅黑" w:hAnsi="微软雅黑" w:eastAsia="微软雅黑" w:cs="微软雅黑"/>
          <w:b w:val="0"/>
          <w:sz w:val="36"/>
          <w:szCs w:val="30"/>
        </w:rPr>
      </w:pPr>
      <w:r>
        <w:rPr>
          <w:rFonts w:hint="eastAsia" w:ascii="微软雅黑" w:hAnsi="微软雅黑" w:eastAsia="微软雅黑" w:cs="微软雅黑"/>
          <w:b w:val="0"/>
          <w:sz w:val="36"/>
          <w:szCs w:val="30"/>
        </w:rPr>
        <w:br w:type="page"/>
      </w:r>
      <w:bookmarkStart w:id="73" w:name="_Toc523"/>
      <w:bookmarkStart w:id="74" w:name="_Toc65660341"/>
      <w:bookmarkStart w:id="75" w:name="_Toc13356"/>
      <w:bookmarkStart w:id="76" w:name="_Toc15492"/>
      <w:bookmarkStart w:id="77" w:name="_Toc12864"/>
      <w:r>
        <w:rPr>
          <w:rFonts w:hint="eastAsia" w:ascii="微软雅黑" w:hAnsi="微软雅黑" w:eastAsia="微软雅黑" w:cs="微软雅黑"/>
          <w:b w:val="0"/>
          <w:sz w:val="36"/>
          <w:szCs w:val="30"/>
        </w:rPr>
        <w:t xml:space="preserve">第三篇  </w:t>
      </w:r>
      <w:bookmarkEnd w:id="68"/>
      <w:r>
        <w:rPr>
          <w:rFonts w:hint="eastAsia" w:ascii="微软雅黑" w:hAnsi="微软雅黑" w:eastAsia="微软雅黑" w:cs="微软雅黑"/>
          <w:b w:val="0"/>
          <w:sz w:val="36"/>
          <w:szCs w:val="30"/>
        </w:rPr>
        <w:t>询价项目服务</w:t>
      </w:r>
      <w:bookmarkEnd w:id="73"/>
      <w:bookmarkEnd w:id="74"/>
      <w:bookmarkEnd w:id="75"/>
      <w:bookmarkEnd w:id="76"/>
      <w:r>
        <w:rPr>
          <w:rFonts w:hint="eastAsia" w:ascii="微软雅黑" w:hAnsi="微软雅黑" w:eastAsia="微软雅黑" w:cs="微软雅黑"/>
          <w:b w:val="0"/>
          <w:sz w:val="36"/>
          <w:szCs w:val="30"/>
        </w:rPr>
        <w:t>需求</w:t>
      </w:r>
      <w:bookmarkEnd w:id="77"/>
    </w:p>
    <w:p w14:paraId="71FC7DC9">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78" w:name="_Toc13555"/>
      <w:bookmarkStart w:id="79" w:name="_Toc12935"/>
      <w:bookmarkStart w:id="80" w:name="_Toc30006"/>
      <w:bookmarkStart w:id="81" w:name="_Toc17750"/>
      <w:bookmarkStart w:id="82" w:name="_Toc65660342"/>
      <w:bookmarkStart w:id="83" w:name="_Toc342913389"/>
      <w:r>
        <w:rPr>
          <w:rFonts w:hint="eastAsia" w:ascii="微软雅黑" w:hAnsi="微软雅黑" w:eastAsia="微软雅黑" w:cs="微软雅黑"/>
          <w:sz w:val="24"/>
        </w:rPr>
        <w:t>一、交货时间、地点及验收方式</w:t>
      </w:r>
      <w:bookmarkEnd w:id="78"/>
      <w:bookmarkEnd w:id="79"/>
      <w:bookmarkEnd w:id="80"/>
      <w:bookmarkEnd w:id="81"/>
      <w:bookmarkEnd w:id="82"/>
    </w:p>
    <w:p w14:paraId="6D2E5AD8">
      <w:pPr>
        <w:pStyle w:val="9"/>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（一）交货时间</w:t>
      </w:r>
    </w:p>
    <w:p w14:paraId="27987D72">
      <w:pPr>
        <w:pStyle w:val="9"/>
        <w:tabs>
          <w:tab w:val="left" w:pos="4905"/>
        </w:tabs>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采购合同签订后</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个日历日内交货，并完成安装调试。</w:t>
      </w:r>
    </w:p>
    <w:p w14:paraId="3893D03B">
      <w:pPr>
        <w:pStyle w:val="9"/>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（二）交货地点</w:t>
      </w:r>
    </w:p>
    <w:p w14:paraId="6FB8720B">
      <w:pPr>
        <w:pStyle w:val="9"/>
        <w:spacing w:line="400" w:lineRule="exact"/>
        <w:ind w:firstLine="360" w:firstLineChars="150"/>
        <w:outlineLvl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交货地点：</w:t>
      </w:r>
      <w:r>
        <w:rPr>
          <w:rFonts w:hint="eastAsia" w:ascii="微软雅黑" w:hAnsi="微软雅黑" w:eastAsia="微软雅黑" w:cs="微软雅黑"/>
          <w:sz w:val="24"/>
          <w:szCs w:val="24"/>
          <w:lang w:eastAsia="zh-CN"/>
        </w:rPr>
        <w:t>重庆市渝北区新南路</w:t>
      </w:r>
      <w:r>
        <w:rPr>
          <w:rFonts w:hint="eastAsia" w:ascii="微软雅黑" w:hAnsi="微软雅黑" w:eastAsia="微软雅黑" w:cs="微软雅黑"/>
          <w:sz w:val="24"/>
          <w:szCs w:val="24"/>
          <w:lang w:val="en-US" w:eastAsia="zh-CN"/>
        </w:rPr>
        <w:t>179号</w:t>
      </w:r>
    </w:p>
    <w:p w14:paraId="3FF1EEF3">
      <w:pPr>
        <w:pStyle w:val="9"/>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（三）验收方式</w:t>
      </w:r>
    </w:p>
    <w:p w14:paraId="0D56416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1.货物到达现场后，供应商应经采购人或其指定验收单位清点品名、规格、数量；检查外观，作出验收记录，双方签字确认。</w:t>
      </w:r>
    </w:p>
    <w:p w14:paraId="68EBB33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2.供应商应保证货物到达用户所在地完好无损，如有缺漏、损坏，由供应商负责调换、补齐或赔偿。</w:t>
      </w:r>
    </w:p>
    <w:p w14:paraId="3FD59D2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3.供应商应提供完备的技术资料、装箱单和合格证等，并派遣专业技术人员进行现场安装调试。验收合格条件如下：</w:t>
      </w:r>
    </w:p>
    <w:p w14:paraId="5CB3AB7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3.1设备品种、规格、数量、技术参数以及商品品牌、制造商等与采购合同一致，性能指标达到规定的标准。</w:t>
      </w:r>
    </w:p>
    <w:p w14:paraId="44472DF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3.2货物技术资料、装箱单、合格证等资料齐全。</w:t>
      </w:r>
    </w:p>
    <w:p w14:paraId="7B5A301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3.3在规定时间内完成交货并验收，并经采购人确认。</w:t>
      </w:r>
    </w:p>
    <w:p w14:paraId="525C7C2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4.供应商提供的货物未达到询价通知书规定要求，且对采购人造成损失的，由供应商承担一切责任，并赔偿所造成的损失。</w:t>
      </w:r>
    </w:p>
    <w:p w14:paraId="3E43417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5.采购人需要制造商对成交供应商交付的产品（包括质量、技术参数等）进行确认的，制造商应予以配合，并出具书面意见。</w:t>
      </w:r>
    </w:p>
    <w:p w14:paraId="446EB07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产品包装材料归采购人所有。</w:t>
      </w:r>
    </w:p>
    <w:p w14:paraId="53B4F4B1">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84" w:name="_Toc65660343"/>
      <w:bookmarkStart w:id="85" w:name="_Toc1838"/>
      <w:bookmarkStart w:id="86" w:name="_Toc24789"/>
      <w:bookmarkStart w:id="87" w:name="_Toc8103"/>
      <w:bookmarkStart w:id="88" w:name="_Toc24110"/>
      <w:r>
        <w:rPr>
          <w:rFonts w:hint="eastAsia" w:ascii="微软雅黑" w:hAnsi="微软雅黑" w:eastAsia="微软雅黑" w:cs="微软雅黑"/>
          <w:sz w:val="24"/>
        </w:rPr>
        <w:t>二、质量保证及售后服务</w:t>
      </w:r>
      <w:bookmarkEnd w:id="84"/>
      <w:bookmarkEnd w:id="85"/>
      <w:bookmarkEnd w:id="86"/>
      <w:bookmarkEnd w:id="87"/>
      <w:bookmarkEnd w:id="88"/>
    </w:p>
    <w:p w14:paraId="63D0C44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（一）产品质量保证期：自验收合格之日起，提供</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年的免费质保</w:t>
      </w:r>
      <w:r>
        <w:rPr>
          <w:rFonts w:hint="eastAsia" w:ascii="微软雅黑" w:hAnsi="微软雅黑" w:eastAsia="微软雅黑" w:cs="微软雅黑"/>
          <w:sz w:val="24"/>
          <w:szCs w:val="24"/>
          <w:lang w:eastAsia="zh-CN"/>
        </w:rPr>
        <w:t>。</w:t>
      </w:r>
    </w:p>
    <w:p w14:paraId="022BED4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（二）售后服务内容</w:t>
      </w:r>
    </w:p>
    <w:p w14:paraId="0925680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供应商在质量保证期内应当为采购人提供以下技术支持服务：</w:t>
      </w:r>
    </w:p>
    <w:p w14:paraId="05382E2E">
      <w:pPr>
        <w:spacing w:line="400" w:lineRule="exact"/>
        <w:ind w:firstLine="480" w:firstLineChars="20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1.质量保证期内服务要求</w:t>
      </w:r>
    </w:p>
    <w:p w14:paraId="2752237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1.1电话咨询</w:t>
      </w:r>
    </w:p>
    <w:p w14:paraId="7FA82AA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成交供应商应当为用户提供技术援助电话，解答用户在使用中遇到的问题，及时为用户提出解决问题的建议。</w:t>
      </w:r>
    </w:p>
    <w:p w14:paraId="1D61258C">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1.2现场响应</w:t>
      </w:r>
    </w:p>
    <w:p w14:paraId="38B59C4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用户遇到使用及技术问题，电话咨询不能解决的，成交供应商应在</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小时内采取相应响应措施；无法在</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小时内解决的，应在</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小时内派出专业人员进行技术支持。</w:t>
      </w:r>
    </w:p>
    <w:p w14:paraId="7CB1F6A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1.3技术升级</w:t>
      </w:r>
    </w:p>
    <w:p w14:paraId="3C0BDEE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在质保期内，如果成交供应商的产品技术升级，成交供应商应及时通知采购人，如采购人有相应要求，成交供应商应对采购人进行升级服务。</w:t>
      </w:r>
    </w:p>
    <w:p w14:paraId="43FBC601">
      <w:pPr>
        <w:spacing w:line="400" w:lineRule="exact"/>
        <w:ind w:firstLine="480" w:firstLineChars="20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2.质保期外服务要求</w:t>
      </w:r>
    </w:p>
    <w:p w14:paraId="55CBB0A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2.1质量保证期过后，成交供应商应同样提供免费电话咨询服务，并应承诺提供产品上门维护服务。</w:t>
      </w:r>
    </w:p>
    <w:p w14:paraId="7042ADD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2.2质量保证期过后，采购人需要继续由原成交供应商提供售后服务的，成交供应商应以优惠价格提供售后服务。</w:t>
      </w:r>
    </w:p>
    <w:p w14:paraId="11577426">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（三）备品备件及易损件</w:t>
      </w:r>
    </w:p>
    <w:p w14:paraId="1759A5A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供应商售后服务中，维修使用的备品备件及易损件应为原厂配件，未经采购人同意不得使用非原厂配件。</w:t>
      </w:r>
    </w:p>
    <w:p w14:paraId="324E5DD6">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89" w:name="_Toc12184"/>
      <w:bookmarkStart w:id="90" w:name="_Toc5478"/>
      <w:bookmarkStart w:id="91" w:name="_Toc16974"/>
      <w:bookmarkStart w:id="92" w:name="_Toc122"/>
      <w:bookmarkStart w:id="93" w:name="_Toc65660344"/>
      <w:r>
        <w:rPr>
          <w:rFonts w:hint="eastAsia" w:ascii="微软雅黑" w:hAnsi="微软雅黑" w:eastAsia="微软雅黑" w:cs="微软雅黑"/>
          <w:sz w:val="24"/>
        </w:rPr>
        <w:t>三、报价要求</w:t>
      </w:r>
      <w:bookmarkEnd w:id="89"/>
      <w:bookmarkEnd w:id="90"/>
      <w:bookmarkEnd w:id="91"/>
      <w:bookmarkEnd w:id="92"/>
      <w:bookmarkEnd w:id="93"/>
    </w:p>
    <w:p w14:paraId="39CD56A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须为人民币报价，包括完成本项目所需的设备或货物购买（制造）费、辅材费、运输费、装卸费、安装调试费、培训费及各种应纳的税费。因成交供应商自身原因造成漏报、少报皆由其自行承担责任，采购人不再补偿。</w:t>
      </w:r>
    </w:p>
    <w:p w14:paraId="7A1462FE">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94" w:name="_Toc7562"/>
      <w:bookmarkStart w:id="95" w:name="_Toc4759"/>
      <w:bookmarkStart w:id="96" w:name="_Toc9192"/>
      <w:bookmarkStart w:id="97" w:name="_Toc11000"/>
      <w:bookmarkStart w:id="98" w:name="_Toc65660345"/>
      <w:r>
        <w:rPr>
          <w:rFonts w:hint="eastAsia" w:ascii="微软雅黑" w:hAnsi="微软雅黑" w:eastAsia="微软雅黑" w:cs="微软雅黑"/>
          <w:sz w:val="24"/>
        </w:rPr>
        <w:t>四、付款方式</w:t>
      </w:r>
      <w:bookmarkEnd w:id="94"/>
      <w:bookmarkEnd w:id="95"/>
      <w:bookmarkEnd w:id="96"/>
      <w:bookmarkEnd w:id="97"/>
      <w:bookmarkEnd w:id="98"/>
    </w:p>
    <w:p w14:paraId="2FA3E82F">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w:t>
      </w:r>
      <w:bookmarkStart w:id="99" w:name="OLE_LINK4"/>
      <w:bookmarkStart w:id="100" w:name="OLE_LINK3"/>
      <w:r>
        <w:rPr>
          <w:rFonts w:hint="eastAsia" w:ascii="微软雅黑" w:hAnsi="微软雅黑" w:eastAsia="微软雅黑" w:cs="微软雅黑"/>
          <w:kern w:val="0"/>
          <w:sz w:val="24"/>
          <w:szCs w:val="24"/>
        </w:rPr>
        <w:t>合同签订时成交供应商向采购人缴纳合同金额</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%（不得超过合同金额的10%）的履约保证金（以支票、汇票、本票或者金融机构、担保机构出具的保函等非现金形式提交</w:t>
      </w:r>
      <w:bookmarkEnd w:id="99"/>
      <w:bookmarkEnd w:id="100"/>
      <w:r>
        <w:rPr>
          <w:rFonts w:hint="eastAsia" w:ascii="微软雅黑" w:hAnsi="微软雅黑" w:eastAsia="微软雅黑" w:cs="微软雅黑"/>
          <w:kern w:val="0"/>
          <w:sz w:val="24"/>
          <w:szCs w:val="24"/>
        </w:rPr>
        <w:t>。）；</w:t>
      </w:r>
    </w:p>
    <w:p w14:paraId="3DD9400B">
      <w:pPr>
        <w:snapToGrid w:val="0"/>
        <w:spacing w:line="400" w:lineRule="exact"/>
        <w:ind w:firstLine="480" w:firstLineChars="200"/>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（二）</w:t>
      </w:r>
      <w:r>
        <w:rPr>
          <w:rFonts w:hint="eastAsia" w:ascii="微软雅黑" w:hAnsi="微软雅黑" w:eastAsia="微软雅黑" w:cs="微软雅黑"/>
          <w:kern w:val="0"/>
          <w:sz w:val="24"/>
          <w:szCs w:val="24"/>
          <w:lang w:eastAsia="zh-CN"/>
        </w:rPr>
        <w:t>货物验收合格，采购人在收到成交供应商提供的全额增值税发票后支付合同全款，并于</w:t>
      </w:r>
      <w:r>
        <w:rPr>
          <w:rFonts w:hint="eastAsia" w:ascii="微软雅黑" w:hAnsi="微软雅黑" w:eastAsia="微软雅黑" w:cs="微软雅黑"/>
          <w:kern w:val="0"/>
          <w:sz w:val="24"/>
          <w:szCs w:val="24"/>
          <w:lang w:val="en-US" w:eastAsia="zh-CN"/>
        </w:rPr>
        <w:t>5个工作日内退还</w:t>
      </w:r>
      <w:r>
        <w:rPr>
          <w:rFonts w:hint="eastAsia" w:ascii="微软雅黑" w:hAnsi="微软雅黑" w:eastAsia="微软雅黑" w:cs="微软雅黑"/>
          <w:kern w:val="0"/>
          <w:sz w:val="24"/>
          <w:szCs w:val="24"/>
          <w:lang w:eastAsia="zh-CN"/>
        </w:rPr>
        <w:t>履约保证金。</w:t>
      </w:r>
    </w:p>
    <w:p w14:paraId="0E0C9716">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01" w:name="_Toc3786"/>
      <w:bookmarkStart w:id="102" w:name="_Toc24751"/>
      <w:bookmarkStart w:id="103" w:name="_Toc1736"/>
      <w:bookmarkStart w:id="104" w:name="_Toc7228"/>
      <w:bookmarkStart w:id="105" w:name="_Toc65660346"/>
      <w:r>
        <w:rPr>
          <w:rFonts w:hint="eastAsia" w:ascii="微软雅黑" w:hAnsi="微软雅黑" w:eastAsia="微软雅黑" w:cs="微软雅黑"/>
          <w:sz w:val="24"/>
        </w:rPr>
        <w:t>五、知识产权</w:t>
      </w:r>
      <w:bookmarkEnd w:id="101"/>
      <w:bookmarkEnd w:id="102"/>
      <w:bookmarkEnd w:id="103"/>
      <w:bookmarkEnd w:id="104"/>
      <w:bookmarkEnd w:id="105"/>
    </w:p>
    <w:p w14:paraId="7D529FC0">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959DE0D">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06" w:name="_Toc5555"/>
      <w:bookmarkStart w:id="107" w:name="_Toc6869"/>
      <w:bookmarkStart w:id="108" w:name="_Toc65660347"/>
      <w:bookmarkStart w:id="109" w:name="_Toc6565"/>
      <w:bookmarkStart w:id="110" w:name="_Toc29082"/>
      <w:r>
        <w:rPr>
          <w:rFonts w:hint="eastAsia" w:ascii="微软雅黑" w:hAnsi="微软雅黑" w:eastAsia="微软雅黑" w:cs="微软雅黑"/>
          <w:sz w:val="24"/>
        </w:rPr>
        <w:t>六、培训</w:t>
      </w:r>
      <w:bookmarkEnd w:id="106"/>
      <w:bookmarkEnd w:id="107"/>
      <w:bookmarkEnd w:id="108"/>
      <w:bookmarkEnd w:id="109"/>
      <w:bookmarkEnd w:id="110"/>
    </w:p>
    <w:p w14:paraId="2EE60E18">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成交供应商须提供对设备的操作培训，使相关使用人员能够正常操作相关设备。</w:t>
      </w:r>
    </w:p>
    <w:p w14:paraId="2A5091E5">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11" w:name="_Toc65660348"/>
      <w:bookmarkStart w:id="112" w:name="_Toc31659"/>
      <w:bookmarkStart w:id="113" w:name="_Toc23902"/>
      <w:bookmarkStart w:id="114" w:name="_Toc31455"/>
      <w:bookmarkStart w:id="115" w:name="_Toc21248"/>
      <w:r>
        <w:rPr>
          <w:rFonts w:hint="eastAsia" w:ascii="微软雅黑" w:hAnsi="微软雅黑" w:eastAsia="微软雅黑" w:cs="微软雅黑"/>
          <w:sz w:val="24"/>
        </w:rPr>
        <w:t>七、其他</w:t>
      </w:r>
      <w:bookmarkEnd w:id="111"/>
      <w:bookmarkEnd w:id="112"/>
      <w:bookmarkEnd w:id="113"/>
      <w:bookmarkEnd w:id="114"/>
      <w:bookmarkEnd w:id="115"/>
    </w:p>
    <w:p w14:paraId="6F43EC68">
      <w:pPr>
        <w:snapToGrid w:val="0"/>
        <w:spacing w:line="400" w:lineRule="exact"/>
        <w:ind w:firstLine="5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其他未尽事宜由供需双方在采购合同中详细约定</w:t>
      </w:r>
      <w:r>
        <w:rPr>
          <w:rFonts w:hint="eastAsia" w:ascii="微软雅黑" w:hAnsi="微软雅黑" w:eastAsia="微软雅黑" w:cs="微软雅黑"/>
          <w:sz w:val="24"/>
          <w:szCs w:val="24"/>
          <w:lang w:eastAsia="zh-CN"/>
        </w:rPr>
        <w:t>，在未改变标书实质性条款的情况下，以采购人主张为主。</w:t>
      </w:r>
    </w:p>
    <w:p w14:paraId="0552F58B">
      <w:pPr>
        <w:snapToGrid w:val="0"/>
        <w:spacing w:line="400" w:lineRule="exact"/>
        <w:ind w:firstLine="540"/>
        <w:rPr>
          <w:rFonts w:hint="eastAsia" w:ascii="微软雅黑" w:hAnsi="微软雅黑" w:eastAsia="微软雅黑" w:cs="微软雅黑"/>
          <w:sz w:val="24"/>
          <w:szCs w:val="24"/>
        </w:rPr>
      </w:pPr>
    </w:p>
    <w:p w14:paraId="3F986CB0">
      <w:pPr>
        <w:snapToGrid w:val="0"/>
        <w:spacing w:line="400" w:lineRule="exact"/>
        <w:ind w:firstLine="540"/>
        <w:rPr>
          <w:rFonts w:hint="eastAsia" w:ascii="微软雅黑" w:hAnsi="微软雅黑" w:eastAsia="微软雅黑" w:cs="微软雅黑"/>
          <w:sz w:val="24"/>
          <w:szCs w:val="24"/>
        </w:rPr>
      </w:pPr>
    </w:p>
    <w:p w14:paraId="5A4F8BE5">
      <w:pPr>
        <w:pStyle w:val="3"/>
        <w:spacing w:before="0" w:after="0" w:line="360" w:lineRule="auto"/>
        <w:jc w:val="center"/>
        <w:outlineLvl w:val="0"/>
        <w:rPr>
          <w:rFonts w:hint="eastAsia" w:ascii="微软雅黑" w:hAnsi="微软雅黑" w:eastAsia="微软雅黑" w:cs="微软雅黑"/>
          <w:b w:val="0"/>
          <w:sz w:val="36"/>
          <w:szCs w:val="30"/>
        </w:rPr>
      </w:pPr>
      <w:r>
        <w:rPr>
          <w:rFonts w:hint="eastAsia" w:ascii="微软雅黑" w:hAnsi="微软雅黑" w:eastAsia="微软雅黑" w:cs="微软雅黑"/>
          <w:b w:val="0"/>
          <w:sz w:val="36"/>
          <w:szCs w:val="30"/>
        </w:rPr>
        <w:br w:type="page"/>
      </w:r>
      <w:bookmarkStart w:id="116" w:name="_Toc25105"/>
      <w:bookmarkStart w:id="117" w:name="_Toc24195"/>
      <w:bookmarkStart w:id="118" w:name="_Toc16123"/>
      <w:bookmarkStart w:id="119" w:name="_Toc31282"/>
      <w:bookmarkStart w:id="120" w:name="_Toc65660349"/>
      <w:r>
        <w:rPr>
          <w:rFonts w:hint="eastAsia" w:ascii="微软雅黑" w:hAnsi="微软雅黑" w:eastAsia="微软雅黑" w:cs="微软雅黑"/>
          <w:b w:val="0"/>
          <w:sz w:val="36"/>
          <w:szCs w:val="30"/>
        </w:rPr>
        <w:t>第四篇  采购程序、评定成交的标准、无效报价及采购终止</w:t>
      </w:r>
      <w:bookmarkEnd w:id="116"/>
      <w:bookmarkEnd w:id="117"/>
      <w:bookmarkEnd w:id="118"/>
      <w:bookmarkEnd w:id="119"/>
      <w:bookmarkEnd w:id="120"/>
    </w:p>
    <w:p w14:paraId="58B94080">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21" w:name="_Toc27932"/>
      <w:bookmarkStart w:id="122" w:name="_Toc5167"/>
      <w:bookmarkStart w:id="123" w:name="_Toc17129"/>
      <w:bookmarkStart w:id="124" w:name="_Toc64732012"/>
      <w:bookmarkStart w:id="125" w:name="_Toc9361"/>
      <w:bookmarkStart w:id="126" w:name="_Toc65660350"/>
      <w:r>
        <w:rPr>
          <w:rFonts w:hint="eastAsia" w:ascii="微软雅黑" w:hAnsi="微软雅黑" w:eastAsia="微软雅黑" w:cs="微软雅黑"/>
          <w:sz w:val="24"/>
        </w:rPr>
        <w:t>一、采购程序</w:t>
      </w:r>
      <w:bookmarkEnd w:id="121"/>
      <w:bookmarkEnd w:id="122"/>
      <w:bookmarkEnd w:id="123"/>
      <w:bookmarkEnd w:id="124"/>
      <w:bookmarkEnd w:id="125"/>
      <w:bookmarkEnd w:id="126"/>
    </w:p>
    <w:p w14:paraId="6B4B1797">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（一）询价按询价通知书规定的时间和地点进行。</w:t>
      </w:r>
    </w:p>
    <w:p w14:paraId="7438B773">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（二）由本项目询价小组对各供应商的资格条件、实质性响应等进行审查。 </w:t>
      </w:r>
    </w:p>
    <w:p w14:paraId="51BF737C">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1.资格性审查。依据法律法规和询价通知书的规定，对响应文件中的资格证明材料、保证金等进行审查。资格性审查内容如下：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4DC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035B3BE">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1ED9F80">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599F120">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14:paraId="56EF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25F765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noWrap w:val="0"/>
            <w:vAlign w:val="center"/>
          </w:tcPr>
          <w:p w14:paraId="2458C822">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2835" w:type="dxa"/>
            <w:noWrap w:val="0"/>
            <w:vAlign w:val="center"/>
          </w:tcPr>
          <w:p w14:paraId="790DF5D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w:t>
            </w:r>
          </w:p>
        </w:tc>
        <w:tc>
          <w:tcPr>
            <w:tcW w:w="5267" w:type="dxa"/>
            <w:noWrap w:val="0"/>
            <w:vAlign w:val="center"/>
          </w:tcPr>
          <w:p w14:paraId="60C62B1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1.供应商法人营业执照（副本）或事业单位法人证书（副本）或个体工商户营业执照或有效的自然人身份证明或社会团体法人登记证书（提供复印件）。 </w:t>
            </w:r>
          </w:p>
          <w:p w14:paraId="5D01448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2.供应商法定代表人身份证明和法定代表人授权代表委托书。</w:t>
            </w:r>
          </w:p>
        </w:tc>
      </w:tr>
      <w:tr w14:paraId="3B15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5700F9">
            <w:pPr>
              <w:jc w:val="center"/>
              <w:rPr>
                <w:rFonts w:hint="eastAsia" w:ascii="微软雅黑" w:hAnsi="微软雅黑" w:eastAsia="微软雅黑" w:cs="微软雅黑"/>
                <w:sz w:val="21"/>
                <w:szCs w:val="21"/>
              </w:rPr>
            </w:pPr>
          </w:p>
        </w:tc>
        <w:tc>
          <w:tcPr>
            <w:tcW w:w="709" w:type="dxa"/>
            <w:vMerge w:val="continue"/>
            <w:noWrap w:val="0"/>
            <w:vAlign w:val="center"/>
          </w:tcPr>
          <w:p w14:paraId="18315AA5">
            <w:pPr>
              <w:rPr>
                <w:rFonts w:hint="eastAsia" w:ascii="微软雅黑" w:hAnsi="微软雅黑" w:eastAsia="微软雅黑" w:cs="微软雅黑"/>
                <w:sz w:val="21"/>
                <w:szCs w:val="21"/>
                <w:lang w:val="zh-CN"/>
              </w:rPr>
            </w:pPr>
          </w:p>
        </w:tc>
        <w:tc>
          <w:tcPr>
            <w:tcW w:w="2835" w:type="dxa"/>
            <w:noWrap w:val="0"/>
            <w:vAlign w:val="center"/>
          </w:tcPr>
          <w:p w14:paraId="3A17D90E">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5267" w:type="dxa"/>
            <w:vMerge w:val="restart"/>
            <w:noWrap w:val="0"/>
            <w:vAlign w:val="center"/>
          </w:tcPr>
          <w:p w14:paraId="4422C44A">
            <w:pPr>
              <w:rPr>
                <w:rFonts w:hint="eastAsia" w:ascii="微软雅黑" w:hAnsi="微软雅黑" w:eastAsia="微软雅黑" w:cs="微软雅黑"/>
                <w:b/>
                <w:sz w:val="21"/>
                <w:szCs w:val="21"/>
              </w:rPr>
            </w:pPr>
            <w:r>
              <w:rPr>
                <w:rFonts w:hint="eastAsia" w:ascii="微软雅黑" w:hAnsi="微软雅黑" w:eastAsia="微软雅黑" w:cs="微软雅黑"/>
                <w:sz w:val="21"/>
                <w:szCs w:val="21"/>
              </w:rPr>
              <w:t>供应商提供“基本资格条件承诺函”（格式详见第七篇）</w:t>
            </w:r>
          </w:p>
        </w:tc>
      </w:tr>
      <w:tr w14:paraId="6374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4938AE">
            <w:pPr>
              <w:jc w:val="center"/>
              <w:rPr>
                <w:rFonts w:hint="eastAsia" w:ascii="微软雅黑" w:hAnsi="微软雅黑" w:eastAsia="微软雅黑" w:cs="微软雅黑"/>
                <w:sz w:val="21"/>
                <w:szCs w:val="21"/>
              </w:rPr>
            </w:pPr>
          </w:p>
        </w:tc>
        <w:tc>
          <w:tcPr>
            <w:tcW w:w="709" w:type="dxa"/>
            <w:vMerge w:val="continue"/>
            <w:noWrap w:val="0"/>
            <w:vAlign w:val="center"/>
          </w:tcPr>
          <w:p w14:paraId="206433DF">
            <w:pPr>
              <w:rPr>
                <w:rFonts w:hint="eastAsia" w:ascii="微软雅黑" w:hAnsi="微软雅黑" w:eastAsia="微软雅黑" w:cs="微软雅黑"/>
                <w:sz w:val="21"/>
                <w:szCs w:val="21"/>
                <w:lang w:val="zh-CN"/>
              </w:rPr>
            </w:pPr>
          </w:p>
        </w:tc>
        <w:tc>
          <w:tcPr>
            <w:tcW w:w="2835" w:type="dxa"/>
            <w:noWrap w:val="0"/>
            <w:vAlign w:val="center"/>
          </w:tcPr>
          <w:p w14:paraId="31846788">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5267" w:type="dxa"/>
            <w:vMerge w:val="continue"/>
            <w:noWrap w:val="0"/>
            <w:vAlign w:val="center"/>
          </w:tcPr>
          <w:p w14:paraId="61ED9CBC">
            <w:pPr>
              <w:rPr>
                <w:rFonts w:hint="eastAsia" w:ascii="微软雅黑" w:hAnsi="微软雅黑" w:eastAsia="微软雅黑" w:cs="微软雅黑"/>
                <w:sz w:val="21"/>
                <w:szCs w:val="21"/>
              </w:rPr>
            </w:pPr>
          </w:p>
        </w:tc>
      </w:tr>
      <w:tr w14:paraId="11B0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8D806E">
            <w:pPr>
              <w:jc w:val="center"/>
              <w:rPr>
                <w:rFonts w:hint="eastAsia" w:ascii="微软雅黑" w:hAnsi="微软雅黑" w:eastAsia="微软雅黑" w:cs="微软雅黑"/>
                <w:sz w:val="21"/>
                <w:szCs w:val="21"/>
              </w:rPr>
            </w:pPr>
          </w:p>
        </w:tc>
        <w:tc>
          <w:tcPr>
            <w:tcW w:w="709" w:type="dxa"/>
            <w:vMerge w:val="continue"/>
            <w:noWrap w:val="0"/>
            <w:vAlign w:val="center"/>
          </w:tcPr>
          <w:p w14:paraId="0CA33BE4">
            <w:pPr>
              <w:rPr>
                <w:rFonts w:hint="eastAsia" w:ascii="微软雅黑" w:hAnsi="微软雅黑" w:eastAsia="微软雅黑" w:cs="微软雅黑"/>
                <w:sz w:val="21"/>
                <w:szCs w:val="21"/>
                <w:lang w:val="zh-CN"/>
              </w:rPr>
            </w:pPr>
          </w:p>
        </w:tc>
        <w:tc>
          <w:tcPr>
            <w:tcW w:w="2835" w:type="dxa"/>
            <w:noWrap w:val="0"/>
            <w:vAlign w:val="center"/>
          </w:tcPr>
          <w:p w14:paraId="3B8E796A">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5267" w:type="dxa"/>
            <w:vMerge w:val="continue"/>
            <w:noWrap w:val="0"/>
            <w:vAlign w:val="center"/>
          </w:tcPr>
          <w:p w14:paraId="4930C529">
            <w:pPr>
              <w:rPr>
                <w:rFonts w:hint="eastAsia" w:ascii="微软雅黑" w:hAnsi="微软雅黑" w:eastAsia="微软雅黑" w:cs="微软雅黑"/>
                <w:sz w:val="21"/>
                <w:szCs w:val="21"/>
              </w:rPr>
            </w:pPr>
          </w:p>
        </w:tc>
      </w:tr>
      <w:tr w14:paraId="762C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5B9ECA4">
            <w:pPr>
              <w:jc w:val="center"/>
              <w:rPr>
                <w:rFonts w:hint="eastAsia" w:ascii="微软雅黑" w:hAnsi="微软雅黑" w:eastAsia="微软雅黑" w:cs="微软雅黑"/>
                <w:sz w:val="21"/>
                <w:szCs w:val="21"/>
              </w:rPr>
            </w:pPr>
          </w:p>
        </w:tc>
        <w:tc>
          <w:tcPr>
            <w:tcW w:w="709" w:type="dxa"/>
            <w:vMerge w:val="continue"/>
            <w:noWrap w:val="0"/>
            <w:vAlign w:val="center"/>
          </w:tcPr>
          <w:p w14:paraId="1A969B37">
            <w:pPr>
              <w:rPr>
                <w:rFonts w:hint="eastAsia" w:ascii="微软雅黑" w:hAnsi="微软雅黑" w:eastAsia="微软雅黑" w:cs="微软雅黑"/>
                <w:sz w:val="21"/>
                <w:szCs w:val="21"/>
                <w:lang w:val="zh-CN"/>
              </w:rPr>
            </w:pPr>
          </w:p>
        </w:tc>
        <w:tc>
          <w:tcPr>
            <w:tcW w:w="2835" w:type="dxa"/>
            <w:noWrap w:val="0"/>
            <w:vAlign w:val="center"/>
          </w:tcPr>
          <w:p w14:paraId="7CD227B4">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w:t>
            </w:r>
          </w:p>
        </w:tc>
        <w:tc>
          <w:tcPr>
            <w:tcW w:w="5267" w:type="dxa"/>
            <w:vMerge w:val="continue"/>
            <w:noWrap w:val="0"/>
            <w:vAlign w:val="center"/>
          </w:tcPr>
          <w:p w14:paraId="56D7E042">
            <w:pPr>
              <w:rPr>
                <w:rFonts w:hint="eastAsia" w:ascii="微软雅黑" w:hAnsi="微软雅黑" w:eastAsia="微软雅黑" w:cs="微软雅黑"/>
                <w:b/>
                <w:sz w:val="21"/>
                <w:szCs w:val="21"/>
              </w:rPr>
            </w:pPr>
          </w:p>
        </w:tc>
      </w:tr>
      <w:tr w14:paraId="2073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FA2513D">
            <w:pPr>
              <w:jc w:val="center"/>
              <w:rPr>
                <w:rFonts w:hint="eastAsia" w:ascii="微软雅黑" w:hAnsi="微软雅黑" w:eastAsia="微软雅黑" w:cs="微软雅黑"/>
                <w:sz w:val="21"/>
                <w:szCs w:val="21"/>
              </w:rPr>
            </w:pPr>
          </w:p>
        </w:tc>
        <w:tc>
          <w:tcPr>
            <w:tcW w:w="709" w:type="dxa"/>
            <w:vMerge w:val="continue"/>
            <w:noWrap w:val="0"/>
            <w:vAlign w:val="center"/>
          </w:tcPr>
          <w:p w14:paraId="1C71374F">
            <w:pPr>
              <w:rPr>
                <w:rFonts w:hint="eastAsia" w:ascii="微软雅黑" w:hAnsi="微软雅黑" w:eastAsia="微软雅黑" w:cs="微软雅黑"/>
                <w:sz w:val="21"/>
                <w:szCs w:val="21"/>
              </w:rPr>
            </w:pPr>
          </w:p>
        </w:tc>
        <w:tc>
          <w:tcPr>
            <w:tcW w:w="2835" w:type="dxa"/>
            <w:noWrap w:val="0"/>
            <w:vAlign w:val="center"/>
          </w:tcPr>
          <w:p w14:paraId="2BF2D223">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5267" w:type="dxa"/>
            <w:noWrap w:val="0"/>
            <w:vAlign w:val="center"/>
          </w:tcPr>
          <w:p w14:paraId="66DCC9F7">
            <w:pPr>
              <w:rPr>
                <w:rFonts w:hint="eastAsia" w:ascii="微软雅黑" w:hAnsi="微软雅黑" w:eastAsia="微软雅黑" w:cs="微软雅黑"/>
                <w:sz w:val="21"/>
                <w:szCs w:val="21"/>
              </w:rPr>
            </w:pPr>
          </w:p>
        </w:tc>
      </w:tr>
      <w:tr w14:paraId="32DF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293AA7B">
            <w:pPr>
              <w:jc w:val="center"/>
              <w:rPr>
                <w:rFonts w:hint="eastAsia" w:ascii="微软雅黑" w:hAnsi="微软雅黑" w:eastAsia="微软雅黑" w:cs="微软雅黑"/>
                <w:sz w:val="21"/>
                <w:szCs w:val="21"/>
              </w:rPr>
            </w:pPr>
          </w:p>
        </w:tc>
        <w:tc>
          <w:tcPr>
            <w:tcW w:w="709" w:type="dxa"/>
            <w:vMerge w:val="continue"/>
            <w:noWrap w:val="0"/>
            <w:vAlign w:val="center"/>
          </w:tcPr>
          <w:p w14:paraId="3069C1D5">
            <w:pPr>
              <w:rPr>
                <w:rFonts w:hint="eastAsia" w:ascii="微软雅黑" w:hAnsi="微软雅黑" w:eastAsia="微软雅黑" w:cs="微软雅黑"/>
                <w:sz w:val="21"/>
                <w:szCs w:val="21"/>
              </w:rPr>
            </w:pPr>
          </w:p>
        </w:tc>
        <w:tc>
          <w:tcPr>
            <w:tcW w:w="2835" w:type="dxa"/>
            <w:noWrap w:val="0"/>
            <w:vAlign w:val="center"/>
          </w:tcPr>
          <w:p w14:paraId="02EB92A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7.本项目的特定资格要求</w:t>
            </w:r>
          </w:p>
        </w:tc>
        <w:tc>
          <w:tcPr>
            <w:tcW w:w="5267" w:type="dxa"/>
            <w:noWrap w:val="0"/>
            <w:vAlign w:val="center"/>
          </w:tcPr>
          <w:p w14:paraId="2E240C0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按“第一篇三、供应商资格要求（三）本项目的特定资格要求”的要求提交（如果有）。</w:t>
            </w:r>
          </w:p>
        </w:tc>
      </w:tr>
      <w:tr w14:paraId="1A0D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7177F7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（二）</w:t>
            </w:r>
          </w:p>
        </w:tc>
        <w:tc>
          <w:tcPr>
            <w:tcW w:w="3544" w:type="dxa"/>
            <w:gridSpan w:val="2"/>
            <w:noWrap w:val="0"/>
            <w:vAlign w:val="center"/>
          </w:tcPr>
          <w:p w14:paraId="47D4A41D">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落实政府采购政策需满足的资格要求</w:t>
            </w:r>
          </w:p>
        </w:tc>
        <w:tc>
          <w:tcPr>
            <w:tcW w:w="5267" w:type="dxa"/>
            <w:noWrap w:val="0"/>
            <w:vAlign w:val="center"/>
          </w:tcPr>
          <w:p w14:paraId="4F5CAB7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按“第一篇三、供应商资格要求（二）落实政府采购政策需满足的资格要求”的要求提交（如果有）。</w:t>
            </w:r>
          </w:p>
        </w:tc>
      </w:tr>
      <w:tr w14:paraId="3174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4DC643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（三）</w:t>
            </w:r>
          </w:p>
        </w:tc>
        <w:tc>
          <w:tcPr>
            <w:tcW w:w="3544" w:type="dxa"/>
            <w:gridSpan w:val="2"/>
            <w:noWrap w:val="0"/>
            <w:vAlign w:val="top"/>
          </w:tcPr>
          <w:p w14:paraId="03351182">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保证金</w:t>
            </w:r>
          </w:p>
        </w:tc>
        <w:tc>
          <w:tcPr>
            <w:tcW w:w="5267" w:type="dxa"/>
            <w:noWrap w:val="0"/>
            <w:vAlign w:val="top"/>
          </w:tcPr>
          <w:p w14:paraId="0B93D0A0">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按照询价通知书要求足额交纳所参与包的保证金。</w:t>
            </w:r>
          </w:p>
        </w:tc>
      </w:tr>
    </w:tbl>
    <w:p w14:paraId="524790EE">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注：</w:t>
      </w:r>
    </w:p>
    <w:p w14:paraId="38E7A457">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D449A64">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3A7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011D4B0">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2694" w:type="dxa"/>
            <w:noWrap w:val="0"/>
            <w:vAlign w:val="center"/>
          </w:tcPr>
          <w:p w14:paraId="3ABB57AA">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审查因素</w:t>
            </w:r>
          </w:p>
        </w:tc>
        <w:tc>
          <w:tcPr>
            <w:tcW w:w="6259" w:type="dxa"/>
            <w:noWrap w:val="0"/>
            <w:vAlign w:val="center"/>
          </w:tcPr>
          <w:p w14:paraId="4FFE3338">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审查标准</w:t>
            </w:r>
          </w:p>
        </w:tc>
      </w:tr>
      <w:tr w14:paraId="748B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681798A">
            <w:pPr>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2694" w:type="dxa"/>
            <w:noWrap w:val="0"/>
            <w:vAlign w:val="center"/>
          </w:tcPr>
          <w:p w14:paraId="26D6944B">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响应文件签署或盖章</w:t>
            </w:r>
          </w:p>
        </w:tc>
        <w:tc>
          <w:tcPr>
            <w:tcW w:w="6259" w:type="dxa"/>
            <w:noWrap w:val="0"/>
            <w:vAlign w:val="center"/>
          </w:tcPr>
          <w:p w14:paraId="1928A32C">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按“第七篇响应文件格式要求”要求签署或盖章</w:t>
            </w:r>
          </w:p>
        </w:tc>
      </w:tr>
      <w:tr w14:paraId="1A94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D6C64A5">
            <w:pPr>
              <w:jc w:val="center"/>
              <w:rPr>
                <w:rFonts w:hint="eastAsia" w:ascii="微软雅黑" w:hAnsi="微软雅黑" w:eastAsia="微软雅黑" w:cs="微软雅黑"/>
                <w:kern w:val="0"/>
                <w:sz w:val="21"/>
                <w:szCs w:val="21"/>
              </w:rPr>
            </w:pPr>
          </w:p>
        </w:tc>
        <w:tc>
          <w:tcPr>
            <w:tcW w:w="2694" w:type="dxa"/>
            <w:noWrap w:val="0"/>
            <w:vAlign w:val="center"/>
          </w:tcPr>
          <w:p w14:paraId="0CC237D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w:t>
            </w:r>
          </w:p>
        </w:tc>
        <w:tc>
          <w:tcPr>
            <w:tcW w:w="6259" w:type="dxa"/>
            <w:noWrap w:val="0"/>
            <w:vAlign w:val="center"/>
          </w:tcPr>
          <w:p w14:paraId="67BD02E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法定代表人身份证明及授权委托书有效，符合询价通知书规定的格式，签署或盖章齐全。</w:t>
            </w:r>
          </w:p>
        </w:tc>
      </w:tr>
      <w:tr w14:paraId="266C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458F02B">
            <w:pPr>
              <w:jc w:val="center"/>
              <w:rPr>
                <w:rFonts w:hint="eastAsia" w:ascii="微软雅黑" w:hAnsi="微软雅黑" w:eastAsia="微软雅黑" w:cs="微软雅黑"/>
                <w:kern w:val="0"/>
                <w:sz w:val="21"/>
                <w:szCs w:val="21"/>
              </w:rPr>
            </w:pPr>
          </w:p>
        </w:tc>
        <w:tc>
          <w:tcPr>
            <w:tcW w:w="2694" w:type="dxa"/>
            <w:noWrap w:val="0"/>
            <w:vAlign w:val="center"/>
          </w:tcPr>
          <w:p w14:paraId="7D821C37">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c>
          <w:tcPr>
            <w:tcW w:w="6259" w:type="dxa"/>
            <w:noWrap w:val="0"/>
            <w:vAlign w:val="center"/>
          </w:tcPr>
          <w:p w14:paraId="0FFF8443">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zh-CN"/>
              </w:rPr>
              <w:t>只能有一个</w:t>
            </w:r>
            <w:r>
              <w:rPr>
                <w:rFonts w:hint="eastAsia" w:ascii="微软雅黑" w:hAnsi="微软雅黑" w:eastAsia="微软雅黑" w:cs="微软雅黑"/>
                <w:sz w:val="21"/>
                <w:szCs w:val="21"/>
              </w:rPr>
              <w:t>响应</w:t>
            </w:r>
            <w:r>
              <w:rPr>
                <w:rFonts w:hint="eastAsia" w:ascii="微软雅黑" w:hAnsi="微软雅黑" w:eastAsia="微软雅黑" w:cs="微软雅黑"/>
                <w:sz w:val="21"/>
                <w:szCs w:val="21"/>
                <w:lang w:val="zh-CN"/>
              </w:rPr>
              <w:t>方案。</w:t>
            </w:r>
          </w:p>
        </w:tc>
      </w:tr>
      <w:tr w14:paraId="76FF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43160CC">
            <w:pPr>
              <w:jc w:val="center"/>
              <w:rPr>
                <w:rFonts w:hint="eastAsia" w:ascii="微软雅黑" w:hAnsi="微软雅黑" w:eastAsia="微软雅黑" w:cs="微软雅黑"/>
                <w:kern w:val="0"/>
                <w:sz w:val="21"/>
                <w:szCs w:val="21"/>
              </w:rPr>
            </w:pPr>
          </w:p>
        </w:tc>
        <w:tc>
          <w:tcPr>
            <w:tcW w:w="2694" w:type="dxa"/>
            <w:noWrap w:val="0"/>
            <w:vAlign w:val="center"/>
          </w:tcPr>
          <w:p w14:paraId="1D0D6B46">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报价唯一</w:t>
            </w:r>
          </w:p>
        </w:tc>
        <w:tc>
          <w:tcPr>
            <w:tcW w:w="6259" w:type="dxa"/>
            <w:noWrap w:val="0"/>
            <w:vAlign w:val="center"/>
          </w:tcPr>
          <w:p w14:paraId="5164EB8D">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只能有一个有效报价，不得提交选择性报价。</w:t>
            </w:r>
          </w:p>
        </w:tc>
      </w:tr>
      <w:tr w14:paraId="5740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F3CF01C">
            <w:pPr>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2694" w:type="dxa"/>
            <w:noWrap w:val="0"/>
            <w:vAlign w:val="center"/>
          </w:tcPr>
          <w:p w14:paraId="272DD9F9">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响应文件</w:t>
            </w:r>
            <w:r>
              <w:rPr>
                <w:rFonts w:hint="eastAsia" w:ascii="微软雅黑" w:hAnsi="微软雅黑" w:eastAsia="微软雅黑" w:cs="微软雅黑"/>
                <w:sz w:val="21"/>
                <w:szCs w:val="21"/>
                <w:lang w:val="zh-CN"/>
              </w:rPr>
              <w:t>份数</w:t>
            </w:r>
          </w:p>
        </w:tc>
        <w:tc>
          <w:tcPr>
            <w:tcW w:w="6259" w:type="dxa"/>
            <w:noWrap w:val="0"/>
            <w:vAlign w:val="center"/>
          </w:tcPr>
          <w:p w14:paraId="3E92B0D0">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响应文件</w:t>
            </w:r>
            <w:r>
              <w:rPr>
                <w:rFonts w:hint="eastAsia" w:ascii="微软雅黑" w:hAnsi="微软雅黑" w:eastAsia="微软雅黑" w:cs="微软雅黑"/>
                <w:sz w:val="21"/>
                <w:szCs w:val="21"/>
                <w:lang w:val="zh-CN"/>
              </w:rPr>
              <w:t>正、副本数量（含电子文档）符合</w:t>
            </w:r>
            <w:r>
              <w:rPr>
                <w:rFonts w:hint="eastAsia" w:ascii="微软雅黑" w:hAnsi="微软雅黑" w:eastAsia="微软雅黑" w:cs="微软雅黑"/>
                <w:sz w:val="21"/>
                <w:szCs w:val="21"/>
              </w:rPr>
              <w:t>询价通知书</w:t>
            </w:r>
            <w:r>
              <w:rPr>
                <w:rFonts w:hint="eastAsia" w:ascii="微软雅黑" w:hAnsi="微软雅黑" w:eastAsia="微软雅黑" w:cs="微软雅黑"/>
                <w:sz w:val="21"/>
                <w:szCs w:val="21"/>
                <w:lang w:val="zh-CN"/>
              </w:rPr>
              <w:t>要求。</w:t>
            </w:r>
          </w:p>
        </w:tc>
      </w:tr>
      <w:tr w14:paraId="103E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652FD7D">
            <w:pPr>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2694" w:type="dxa"/>
            <w:noWrap w:val="0"/>
            <w:vAlign w:val="center"/>
          </w:tcPr>
          <w:p w14:paraId="04A802B3">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响应文件内容</w:t>
            </w:r>
          </w:p>
        </w:tc>
        <w:tc>
          <w:tcPr>
            <w:tcW w:w="6259" w:type="dxa"/>
            <w:noWrap w:val="0"/>
            <w:vAlign w:val="center"/>
          </w:tcPr>
          <w:p w14:paraId="5882C9CD">
            <w:pPr>
              <w:pStyle w:val="8"/>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对询价通知书第二篇、第三篇规定的询价内容进行实质性响应。</w:t>
            </w:r>
          </w:p>
        </w:tc>
      </w:tr>
      <w:tr w14:paraId="5860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0ACD19B">
            <w:pPr>
              <w:jc w:val="center"/>
              <w:rPr>
                <w:rFonts w:hint="eastAsia" w:ascii="微软雅黑" w:hAnsi="微软雅黑" w:eastAsia="微软雅黑" w:cs="微软雅黑"/>
                <w:kern w:val="0"/>
                <w:sz w:val="21"/>
                <w:szCs w:val="21"/>
              </w:rPr>
            </w:pPr>
          </w:p>
        </w:tc>
        <w:tc>
          <w:tcPr>
            <w:tcW w:w="2694" w:type="dxa"/>
            <w:noWrap w:val="0"/>
            <w:vAlign w:val="center"/>
          </w:tcPr>
          <w:p w14:paraId="268A81F4">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询价有效期</w:t>
            </w:r>
          </w:p>
        </w:tc>
        <w:tc>
          <w:tcPr>
            <w:tcW w:w="6259" w:type="dxa"/>
            <w:noWrap w:val="0"/>
            <w:vAlign w:val="center"/>
          </w:tcPr>
          <w:p w14:paraId="4A9C8A93">
            <w:pP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响应文件及有关承诺文件有效期为提交响应文件截止时间起90天。</w:t>
            </w:r>
          </w:p>
        </w:tc>
      </w:tr>
    </w:tbl>
    <w:p w14:paraId="36714DD6">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1E0E50">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2B15DCB">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（四）评审的依据为询价通知书和响应文件（含有效的补充文件）。询价小组判断响应文件对询价通知书的响应，仅基于响应文件本身而不靠外部证据。</w:t>
      </w:r>
    </w:p>
    <w:p w14:paraId="3AE08A36">
      <w:pPr>
        <w:pStyle w:val="3"/>
        <w:adjustRightInd w:val="0"/>
        <w:snapToGrid w:val="0"/>
        <w:spacing w:before="0" w:after="0" w:line="400" w:lineRule="exact"/>
        <w:ind w:firstLine="480" w:firstLineChars="200"/>
        <w:rPr>
          <w:rFonts w:hint="eastAsia" w:ascii="微软雅黑" w:hAnsi="微软雅黑" w:eastAsia="微软雅黑" w:cs="微软雅黑"/>
          <w:b w:val="0"/>
          <w:bCs/>
          <w:i/>
          <w:iCs/>
          <w:sz w:val="24"/>
          <w:szCs w:val="24"/>
        </w:rPr>
      </w:pPr>
      <w:bookmarkStart w:id="127" w:name="_Toc30639"/>
      <w:bookmarkStart w:id="128" w:name="_Toc65660351"/>
      <w:bookmarkStart w:id="129" w:name="_Toc5149"/>
      <w:bookmarkStart w:id="130" w:name="_Toc11713"/>
      <w:bookmarkStart w:id="131" w:name="_Toc64732013"/>
      <w:bookmarkStart w:id="132" w:name="_Toc16074"/>
      <w:r>
        <w:rPr>
          <w:rFonts w:hint="eastAsia" w:ascii="微软雅黑" w:hAnsi="微软雅黑" w:eastAsia="微软雅黑" w:cs="微软雅黑"/>
          <w:sz w:val="24"/>
        </w:rPr>
        <w:t>二、评定成交的标准</w:t>
      </w:r>
      <w:bookmarkEnd w:id="127"/>
      <w:bookmarkEnd w:id="128"/>
      <w:bookmarkEnd w:id="129"/>
      <w:bookmarkEnd w:id="130"/>
      <w:bookmarkEnd w:id="131"/>
      <w:bookmarkEnd w:id="132"/>
    </w:p>
    <w:p w14:paraId="23D29F4C">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14:paraId="4BD8F77F">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注：政策性扣减方式</w:t>
      </w:r>
    </w:p>
    <w:p w14:paraId="277126DC">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1.供应商为非联合体参与报价的，对小微型企业给予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10</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i/>
          <w:sz w:val="24"/>
          <w:szCs w:val="24"/>
        </w:rPr>
        <w:t>10%-20%由采购人在幅度范围内确定</w:t>
      </w:r>
      <w:r>
        <w:rPr>
          <w:rFonts w:hint="eastAsia" w:ascii="微软雅黑" w:hAnsi="微软雅黑" w:eastAsia="微软雅黑" w:cs="微软雅黑"/>
          <w:sz w:val="24"/>
          <w:szCs w:val="24"/>
        </w:rPr>
        <w:t>）的扣除，以扣除后的报价参与评审。</w:t>
      </w:r>
    </w:p>
    <w:p w14:paraId="6F227C1E">
      <w:pPr>
        <w:pStyle w:val="9"/>
        <w:spacing w:line="400" w:lineRule="exact"/>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2.</w:t>
      </w:r>
      <w:r>
        <w:rPr>
          <w:rFonts w:hint="eastAsia" w:ascii="微软雅黑" w:hAnsi="微软雅黑" w:eastAsia="微软雅黑" w:cs="微软雅黑"/>
          <w:kern w:val="2"/>
          <w:sz w:val="24"/>
          <w:szCs w:val="24"/>
          <w:lang w:val="en-US" w:eastAsia="zh-CN" w:bidi="ar-SA"/>
        </w:rPr>
        <w:t>监狱企业、残疾人福利性单位视同小型、微型企业。</w:t>
      </w:r>
    </w:p>
    <w:p w14:paraId="21C9042D">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（二）若供应商的报价经扣减后价格相同，按技术（质量）的优劣顺序排列；以上都相同的，按服务条款的优劣顺序排列。</w:t>
      </w:r>
    </w:p>
    <w:p w14:paraId="4E0F803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（三）成交价格=成交供应商的报价。</w:t>
      </w:r>
    </w:p>
    <w:p w14:paraId="60D3005C">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33" w:name="_Toc12644"/>
      <w:bookmarkStart w:id="134" w:name="_Toc29113"/>
      <w:bookmarkStart w:id="135" w:name="_Toc65660352"/>
      <w:bookmarkStart w:id="136" w:name="_Toc2776"/>
      <w:bookmarkStart w:id="137" w:name="_Toc19473"/>
      <w:r>
        <w:rPr>
          <w:rFonts w:hint="eastAsia" w:ascii="微软雅黑" w:hAnsi="微软雅黑" w:eastAsia="微软雅黑" w:cs="微软雅黑"/>
          <w:sz w:val="24"/>
        </w:rPr>
        <w:t>三、无效</w:t>
      </w:r>
      <w:bookmarkEnd w:id="133"/>
      <w:bookmarkEnd w:id="134"/>
      <w:bookmarkEnd w:id="135"/>
      <w:r>
        <w:rPr>
          <w:rFonts w:hint="eastAsia" w:ascii="微软雅黑" w:hAnsi="微软雅黑" w:eastAsia="微软雅黑" w:cs="微软雅黑"/>
          <w:sz w:val="24"/>
        </w:rPr>
        <w:t>报价</w:t>
      </w:r>
      <w:bookmarkEnd w:id="136"/>
      <w:bookmarkEnd w:id="137"/>
    </w:p>
    <w:p w14:paraId="5608D0F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供应商发生以下条款情况之一者，视为无效报价：</w:t>
      </w:r>
    </w:p>
    <w:p w14:paraId="661BC9EC">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（一）供应商不符合规定的资格条件的；</w:t>
      </w:r>
    </w:p>
    <w:p w14:paraId="786E58E8">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（二）供应商未通过实质性响应审查的；</w:t>
      </w:r>
    </w:p>
    <w:p w14:paraId="014FCA9B">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（三）供应商未在保证金到账截止时间前足额交纳所参与包保证金的；</w:t>
      </w:r>
    </w:p>
    <w:p w14:paraId="49972B68">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（四）供应商所提交的响应文件未按“第七篇响应文件格式要求”要求签署或盖章的；</w:t>
      </w:r>
    </w:p>
    <w:p w14:paraId="4C06D465">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（五）供应商的报价超过采购预算或最高限价的；</w:t>
      </w:r>
    </w:p>
    <w:p w14:paraId="412CF6CB">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（六）供应商不接受询价小组修正后的价格的；</w:t>
      </w:r>
    </w:p>
    <w:p w14:paraId="36322BF2">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（七）单位负责人为同一人或者存在直接控股、管理关系的不同供应商，参加同一合同项（包）报价的；</w:t>
      </w:r>
    </w:p>
    <w:p w14:paraId="10FFDE2E">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（八）为采购项目提供整体设计、规范编制或者项目管理、监理、检测等服务的供应商再参加该采购项目的其他采购活动的；</w:t>
      </w:r>
    </w:p>
    <w:p w14:paraId="36E5264D">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（九）同一合同项（包）下的货物，制造商参与报价，再委托代理商参与报价的；</w:t>
      </w:r>
    </w:p>
    <w:p w14:paraId="65F18114">
      <w:pPr>
        <w:pStyle w:val="9"/>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（十）供应商响应文件内容有与国家现行法律法规相违背的内容，或附有采购人无法接受条件的；</w:t>
      </w:r>
    </w:p>
    <w:p w14:paraId="66FF2F32">
      <w:pPr>
        <w:pStyle w:val="9"/>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（十一）法律、法规和询价通知书规定的其他无效情形。</w:t>
      </w:r>
    </w:p>
    <w:p w14:paraId="636DAA95">
      <w:pPr>
        <w:pStyle w:val="9"/>
        <w:spacing w:line="4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十二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询价小组</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rPr>
        <w:t>的报价明显低于其他通过符合性审查</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rPr>
        <w:t>的报价，有可能影响产品质量或者不能诚信履约的，应当要求其在评标现场合理的时间内提供书面说明，必要时提交相关证明材料；</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rPr>
        <w:t>不能证明其报价合理性的，</w:t>
      </w:r>
      <w:r>
        <w:rPr>
          <w:rFonts w:hint="eastAsia" w:ascii="微软雅黑" w:hAnsi="微软雅黑" w:eastAsia="微软雅黑" w:cs="微软雅黑"/>
          <w:sz w:val="24"/>
          <w:szCs w:val="24"/>
          <w:lang w:val="en-US" w:eastAsia="zh-CN"/>
        </w:rPr>
        <w:t>询价小组</w:t>
      </w:r>
      <w:r>
        <w:rPr>
          <w:rFonts w:hint="eastAsia" w:ascii="微软雅黑" w:hAnsi="微软雅黑" w:eastAsia="微软雅黑" w:cs="微软雅黑"/>
          <w:sz w:val="24"/>
          <w:szCs w:val="24"/>
        </w:rPr>
        <w:t>应当将其作为无效投标处理</w:t>
      </w:r>
      <w:r>
        <w:rPr>
          <w:rFonts w:hint="eastAsia" w:ascii="微软雅黑" w:hAnsi="微软雅黑" w:eastAsia="微软雅黑" w:cs="微软雅黑"/>
          <w:sz w:val="24"/>
          <w:szCs w:val="24"/>
          <w:lang w:eastAsia="zh-CN"/>
        </w:rPr>
        <w:t>。</w:t>
      </w:r>
    </w:p>
    <w:p w14:paraId="693C5058">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38" w:name="_Toc22716"/>
      <w:bookmarkStart w:id="139" w:name="_Toc65660353"/>
      <w:bookmarkStart w:id="140" w:name="_Toc28422"/>
      <w:bookmarkStart w:id="141" w:name="_Toc29298"/>
      <w:bookmarkStart w:id="142" w:name="_Toc22216"/>
      <w:r>
        <w:rPr>
          <w:rFonts w:hint="eastAsia" w:ascii="微软雅黑" w:hAnsi="微软雅黑" w:eastAsia="微软雅黑" w:cs="微软雅黑"/>
          <w:sz w:val="24"/>
        </w:rPr>
        <w:t>四、采购终止</w:t>
      </w:r>
      <w:bookmarkEnd w:id="138"/>
      <w:bookmarkEnd w:id="139"/>
      <w:bookmarkEnd w:id="140"/>
      <w:bookmarkEnd w:id="141"/>
      <w:bookmarkEnd w:id="142"/>
    </w:p>
    <w:p w14:paraId="1258F53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出现下列情形之一的，采购人或者采购代理机构应当终止询价采购活动，发布项目终止公告并说明原因，重新开展采购活动：</w:t>
      </w:r>
    </w:p>
    <w:p w14:paraId="5132E9A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（一）因情况变化，不再符合规定的询价采购方式适用情形的；</w:t>
      </w:r>
    </w:p>
    <w:p w14:paraId="300F091D">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14:paraId="3015DE87">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（三）在采购过程中符合竞争要求的供应商或者报价未超过采购预算的供应商不足3家的。</w:t>
      </w:r>
    </w:p>
    <w:p w14:paraId="31813002">
      <w:pPr>
        <w:pStyle w:val="3"/>
        <w:spacing w:before="0" w:after="0" w:line="360" w:lineRule="auto"/>
        <w:jc w:val="center"/>
        <w:outlineLvl w:val="0"/>
        <w:rPr>
          <w:rFonts w:hint="eastAsia" w:ascii="微软雅黑" w:hAnsi="微软雅黑" w:eastAsia="微软雅黑" w:cs="微软雅黑"/>
          <w:b w:val="0"/>
          <w:sz w:val="36"/>
          <w:szCs w:val="30"/>
        </w:rPr>
      </w:pPr>
      <w:r>
        <w:rPr>
          <w:rFonts w:hint="eastAsia" w:ascii="微软雅黑" w:hAnsi="微软雅黑" w:eastAsia="微软雅黑" w:cs="微软雅黑"/>
          <w:sz w:val="24"/>
          <w:szCs w:val="24"/>
        </w:rPr>
        <w:br w:type="page"/>
      </w:r>
      <w:bookmarkStart w:id="143" w:name="_Toc21788"/>
      <w:bookmarkStart w:id="144" w:name="_Toc65660354"/>
      <w:bookmarkStart w:id="145" w:name="_Toc10768"/>
      <w:bookmarkStart w:id="146" w:name="_Toc20055"/>
      <w:bookmarkStart w:id="147" w:name="_Toc8916"/>
      <w:r>
        <w:rPr>
          <w:rFonts w:hint="eastAsia" w:ascii="微软雅黑" w:hAnsi="微软雅黑" w:eastAsia="微软雅黑" w:cs="微软雅黑"/>
          <w:b w:val="0"/>
          <w:sz w:val="36"/>
          <w:szCs w:val="30"/>
        </w:rPr>
        <w:t>第五篇  供应商须知</w:t>
      </w:r>
      <w:bookmarkEnd w:id="143"/>
      <w:bookmarkEnd w:id="144"/>
      <w:bookmarkEnd w:id="145"/>
      <w:bookmarkEnd w:id="146"/>
      <w:bookmarkEnd w:id="147"/>
    </w:p>
    <w:p w14:paraId="5B854A7E">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48" w:name="_Toc2864"/>
      <w:bookmarkStart w:id="149" w:name="_Toc16524"/>
      <w:bookmarkStart w:id="150" w:name="_Toc7272"/>
      <w:bookmarkStart w:id="151" w:name="_Toc5290"/>
      <w:bookmarkStart w:id="152" w:name="_Toc65660355"/>
      <w:r>
        <w:rPr>
          <w:rFonts w:hint="eastAsia" w:ascii="微软雅黑" w:hAnsi="微软雅黑" w:eastAsia="微软雅黑" w:cs="微软雅黑"/>
          <w:sz w:val="24"/>
        </w:rPr>
        <w:t>一、询价费用</w:t>
      </w:r>
      <w:bookmarkEnd w:id="148"/>
      <w:bookmarkEnd w:id="149"/>
      <w:bookmarkEnd w:id="150"/>
      <w:bookmarkEnd w:id="151"/>
      <w:bookmarkEnd w:id="152"/>
    </w:p>
    <w:p w14:paraId="30A4456E">
      <w:pPr>
        <w:pStyle w:val="18"/>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参与报价的供应商应承担其编制响应文件与递交响应文件所涉及的一切费用，不论询价结果如何，采购人和采购代理机构在任何情况下无义务也无责任承担这些费用。</w:t>
      </w:r>
    </w:p>
    <w:p w14:paraId="4141BC6F">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53" w:name="_Toc5915"/>
      <w:bookmarkStart w:id="154" w:name="_Toc65660356"/>
      <w:bookmarkStart w:id="155" w:name="_Toc31070"/>
      <w:bookmarkStart w:id="156" w:name="_Toc31739"/>
      <w:bookmarkStart w:id="157" w:name="_Toc1433"/>
      <w:r>
        <w:rPr>
          <w:rFonts w:hint="eastAsia" w:ascii="微软雅黑" w:hAnsi="微软雅黑" w:eastAsia="微软雅黑" w:cs="微软雅黑"/>
          <w:sz w:val="24"/>
        </w:rPr>
        <w:t>二、询价通知书</w:t>
      </w:r>
      <w:bookmarkEnd w:id="153"/>
      <w:bookmarkEnd w:id="154"/>
      <w:bookmarkEnd w:id="155"/>
      <w:bookmarkEnd w:id="156"/>
      <w:bookmarkEnd w:id="157"/>
      <w:r>
        <w:rPr>
          <w:rFonts w:hint="eastAsia" w:ascii="微软雅黑" w:hAnsi="微软雅黑" w:eastAsia="微软雅黑" w:cs="微软雅黑"/>
          <w:sz w:val="24"/>
        </w:rPr>
        <w:tab/>
      </w:r>
    </w:p>
    <w:p w14:paraId="6381A054">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5BA6F855">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（二）采购人（或采购代理机构）所作的一切有效的书面通知、修改及补充，都是询价通知书不可分割的部分。</w:t>
      </w:r>
    </w:p>
    <w:p w14:paraId="05DDD786">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58" w:name="_Toc15093"/>
      <w:bookmarkStart w:id="159" w:name="_Toc1922"/>
      <w:bookmarkStart w:id="160" w:name="_Toc3061"/>
      <w:bookmarkStart w:id="161" w:name="_Toc9532"/>
      <w:bookmarkStart w:id="162" w:name="_Toc65660357"/>
      <w:r>
        <w:rPr>
          <w:rFonts w:hint="eastAsia" w:ascii="微软雅黑" w:hAnsi="微软雅黑" w:eastAsia="微软雅黑" w:cs="微软雅黑"/>
          <w:sz w:val="24"/>
        </w:rPr>
        <w:t>三、报价要求</w:t>
      </w:r>
      <w:bookmarkEnd w:id="158"/>
      <w:bookmarkEnd w:id="159"/>
      <w:bookmarkEnd w:id="160"/>
      <w:bookmarkEnd w:id="161"/>
      <w:bookmarkEnd w:id="162"/>
    </w:p>
    <w:p w14:paraId="212D6C8E">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14:paraId="362A0AD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供应商应当按照询价通知书的要求编制响应文件，并对询价通知书提出的要求和条件作出实质性响应，响应文件原则上采用软面订本。</w:t>
      </w:r>
    </w:p>
    <w:p w14:paraId="06BD21D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1.响应文件组成</w:t>
      </w:r>
    </w:p>
    <w:p w14:paraId="2593F65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13413DC">
      <w:pPr>
        <w:numPr>
          <w:ilvl w:val="0"/>
          <w:numId w:val="0"/>
        </w:num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2.</w:t>
      </w:r>
      <w:r>
        <w:rPr>
          <w:rFonts w:hint="eastAsia" w:ascii="微软雅黑" w:hAnsi="微软雅黑" w:eastAsia="微软雅黑" w:cs="微软雅黑"/>
          <w:sz w:val="24"/>
          <w:szCs w:val="24"/>
        </w:rPr>
        <w:t>联合体</w:t>
      </w:r>
    </w:p>
    <w:p w14:paraId="4E6B9C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本项目不接受联合体报价。</w:t>
      </w:r>
    </w:p>
    <w:p w14:paraId="109AF7A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3.报价有效期：响应文件及有关承诺文件有效期为提交响应文件截止时间起90天。</w:t>
      </w:r>
    </w:p>
    <w:p w14:paraId="5F76B9D9">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（二）保证金：</w:t>
      </w:r>
    </w:p>
    <w:p w14:paraId="7608263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1.供应商提交保证金金额和方式详见“</w:t>
      </w:r>
      <w:r>
        <w:rPr>
          <w:rFonts w:hint="eastAsia" w:ascii="微软雅黑" w:hAnsi="微软雅黑" w:eastAsia="微软雅黑" w:cs="微软雅黑"/>
          <w:b/>
          <w:sz w:val="24"/>
          <w:szCs w:val="24"/>
          <w:u w:val="single"/>
        </w:rPr>
        <w:t>第一篇  五、保证金”</w:t>
      </w:r>
      <w:r>
        <w:rPr>
          <w:rFonts w:hint="eastAsia" w:ascii="微软雅黑" w:hAnsi="微软雅黑" w:eastAsia="微软雅黑" w:cs="微软雅黑"/>
          <w:sz w:val="24"/>
          <w:szCs w:val="24"/>
        </w:rPr>
        <w:t>；</w:t>
      </w:r>
    </w:p>
    <w:p w14:paraId="5F7F3F5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2.发生以下情况之一者，保证金不予退还：</w:t>
      </w:r>
    </w:p>
    <w:p w14:paraId="12C0C84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2.1供应商在提交响应文件截止时间后撤回响应文件的；</w:t>
      </w:r>
    </w:p>
    <w:p w14:paraId="3C113D9C">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2.2供应商在响应文件中提供虚假材料的；</w:t>
      </w:r>
    </w:p>
    <w:p w14:paraId="13BEBE9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2.3除因不可抗力或询价通知书认可的情形以外，成交供应商不与采购人签订合同的；</w:t>
      </w:r>
    </w:p>
    <w:p w14:paraId="47E487DC">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2.4供应商与采购人、其他供应商或者采购代理机构恶意串通的；</w:t>
      </w:r>
    </w:p>
    <w:p w14:paraId="71FC281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67475DD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rPr>
        <w:t>保证金的有效期限在</w:t>
      </w:r>
      <w:r>
        <w:rPr>
          <w:rFonts w:hint="eastAsia" w:ascii="微软雅黑" w:hAnsi="微软雅黑" w:eastAsia="微软雅黑" w:cs="微软雅黑"/>
          <w:sz w:val="24"/>
          <w:szCs w:val="24"/>
        </w:rPr>
        <w:t>报价有效期</w:t>
      </w:r>
      <w:r>
        <w:rPr>
          <w:rFonts w:hint="eastAsia" w:ascii="微软雅黑" w:hAnsi="微软雅黑" w:eastAsia="微软雅黑" w:cs="微软雅黑"/>
          <w:sz w:val="24"/>
        </w:rPr>
        <w:t>过后三十天继续有效。</w:t>
      </w:r>
    </w:p>
    <w:p w14:paraId="1034BC15">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（三）修正错误</w:t>
      </w:r>
    </w:p>
    <w:p w14:paraId="7D52325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若供应商所递交的响应文件或报价中的价格出现大写金额和小写金额不一致的错误，以大写金额修正为准。</w:t>
      </w:r>
    </w:p>
    <w:p w14:paraId="671A6CD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3BFE999A">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（四）提交响应文件的份数和签署（网下询价适用）</w:t>
      </w:r>
    </w:p>
    <w:p w14:paraId="1E6CB03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A1C0B4D">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rPr>
        <w:t>在响应文件正本中，询价通知书第七篇响应文件格式中规定签署、盖章的地方必须按其规定签署、盖章。</w:t>
      </w:r>
    </w:p>
    <w:p w14:paraId="77C192C4">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3.若供应商对响应文件的错处作必要修改，则应在修改处加盖供应商公章或由法定代表人（或其授权代表）或自然人</w:t>
      </w:r>
      <w:r>
        <w:rPr>
          <w:rFonts w:hint="eastAsia" w:ascii="微软雅黑" w:hAnsi="微软雅黑" w:eastAsia="微软雅黑" w:cs="微软雅黑"/>
          <w:sz w:val="24"/>
          <w:szCs w:val="24"/>
        </w:rPr>
        <w:t>（供应商为自然人）签署</w:t>
      </w:r>
      <w:r>
        <w:rPr>
          <w:rFonts w:hint="eastAsia" w:ascii="微软雅黑" w:hAnsi="微软雅黑" w:eastAsia="微软雅黑" w:cs="微软雅黑"/>
          <w:sz w:val="24"/>
        </w:rPr>
        <w:t>确认。</w:t>
      </w:r>
    </w:p>
    <w:p w14:paraId="22BD8877">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4.电报、电话、传真形式的响应文件概不接受。</w:t>
      </w:r>
    </w:p>
    <w:p w14:paraId="1A92DC25">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（五）响应文件的递交（网下询价适用）</w:t>
      </w:r>
    </w:p>
    <w:p w14:paraId="47AEB4C4">
      <w:pPr>
        <w:pStyle w:val="7"/>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0460D0F5">
      <w:pPr>
        <w:snapToGrid w:val="0"/>
        <w:spacing w:line="40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rPr>
        <w:t>如果未按上述规定进行密封和标记，采购代理机构对响应文件误投、丢失或提前拆封不负责任</w:t>
      </w:r>
      <w:r>
        <w:rPr>
          <w:rFonts w:hint="eastAsia" w:ascii="微软雅黑" w:hAnsi="微软雅黑" w:eastAsia="微软雅黑" w:cs="微软雅黑"/>
          <w:sz w:val="24"/>
          <w:szCs w:val="24"/>
        </w:rPr>
        <w:t>。</w:t>
      </w:r>
    </w:p>
    <w:p w14:paraId="1411FC39">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（六）响应文件语言：简体中文</w:t>
      </w:r>
    </w:p>
    <w:p w14:paraId="44F25336">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63" w:name="_Toc10172"/>
      <w:bookmarkStart w:id="164" w:name="_Toc14702"/>
      <w:bookmarkStart w:id="165" w:name="_Toc65660358"/>
      <w:bookmarkStart w:id="166" w:name="_Toc32133"/>
      <w:bookmarkStart w:id="167" w:name="_Toc6242"/>
      <w:r>
        <w:rPr>
          <w:rFonts w:hint="eastAsia" w:ascii="微软雅黑" w:hAnsi="微软雅黑" w:eastAsia="微软雅黑" w:cs="微软雅黑"/>
          <w:sz w:val="24"/>
        </w:rPr>
        <w:t>四、成交供应商的确定和变更</w:t>
      </w:r>
      <w:bookmarkEnd w:id="163"/>
      <w:bookmarkEnd w:id="164"/>
      <w:bookmarkEnd w:id="165"/>
      <w:bookmarkEnd w:id="166"/>
      <w:bookmarkEnd w:id="167"/>
    </w:p>
    <w:p w14:paraId="271EF63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1C880DB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14:paraId="0F67FA29">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BF6E65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2.成交供应商无充分理由放弃成交的，采购人将向同级财政部门报告，财政部门将根据相关法律法规的规定进行处理。</w:t>
      </w:r>
    </w:p>
    <w:p w14:paraId="07E2DB7F">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68" w:name="_Toc10504"/>
      <w:bookmarkStart w:id="169" w:name="_Toc65660359"/>
      <w:bookmarkStart w:id="170" w:name="_Toc29821"/>
      <w:bookmarkStart w:id="171" w:name="_Toc1092"/>
      <w:bookmarkStart w:id="172" w:name="_Toc11673"/>
      <w:r>
        <w:rPr>
          <w:rFonts w:hint="eastAsia" w:ascii="微软雅黑" w:hAnsi="微软雅黑" w:eastAsia="微软雅黑" w:cs="微软雅黑"/>
          <w:sz w:val="24"/>
        </w:rPr>
        <w:t>五、成交通知</w:t>
      </w:r>
      <w:bookmarkEnd w:id="168"/>
      <w:bookmarkEnd w:id="169"/>
      <w:bookmarkEnd w:id="170"/>
      <w:bookmarkEnd w:id="171"/>
      <w:bookmarkEnd w:id="172"/>
    </w:p>
    <w:p w14:paraId="776762D9">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（一）成交供应商确定后，采购代理机构</w:t>
      </w:r>
      <w:r>
        <w:rPr>
          <w:rFonts w:hint="eastAsia" w:ascii="微软雅黑" w:hAnsi="微软雅黑" w:eastAsia="微软雅黑" w:cs="微软雅黑"/>
          <w:color w:val="auto"/>
          <w:sz w:val="24"/>
          <w:szCs w:val="24"/>
        </w:rPr>
        <w:t>将在</w:t>
      </w:r>
      <w:r>
        <w:rPr>
          <w:rFonts w:hint="eastAsia" w:ascii="微软雅黑" w:hAnsi="微软雅黑" w:eastAsia="微软雅黑" w:cs="微软雅黑"/>
          <w:color w:val="auto"/>
          <w:sz w:val="24"/>
          <w:szCs w:val="24"/>
          <w:lang w:eastAsia="zh-CN"/>
        </w:rPr>
        <w:t>行采家（https://www.gec123.com/)</w:t>
      </w:r>
      <w:r>
        <w:rPr>
          <w:rFonts w:hint="eastAsia" w:ascii="微软雅黑" w:hAnsi="微软雅黑" w:eastAsia="微软雅黑" w:cs="微软雅黑"/>
          <w:color w:val="auto"/>
          <w:sz w:val="24"/>
          <w:szCs w:val="24"/>
        </w:rPr>
        <w:t>上</w:t>
      </w:r>
      <w:r>
        <w:rPr>
          <w:rFonts w:hint="eastAsia" w:ascii="微软雅黑" w:hAnsi="微软雅黑" w:eastAsia="微软雅黑" w:cs="微软雅黑"/>
          <w:sz w:val="24"/>
          <w:szCs w:val="24"/>
        </w:rPr>
        <w:t>发布成交结果公告。</w:t>
      </w:r>
    </w:p>
    <w:p w14:paraId="459BD99B">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（二）结果公告发出同时，采购代理机构将以书面形式发出《成交通知书》。《成交通知书》一经发出即发生法律效力。</w:t>
      </w:r>
    </w:p>
    <w:p w14:paraId="6669F8E7">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（三）《成交通知书》将作为签订合同的依据。</w:t>
      </w:r>
    </w:p>
    <w:p w14:paraId="72F11931">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73" w:name="_Toc30909"/>
      <w:bookmarkStart w:id="174" w:name="_Toc65660360"/>
      <w:bookmarkStart w:id="175" w:name="_Toc31082"/>
      <w:bookmarkStart w:id="176" w:name="_Toc5890"/>
      <w:bookmarkStart w:id="177" w:name="_Toc1010"/>
      <w:r>
        <w:rPr>
          <w:rFonts w:hint="eastAsia" w:ascii="微软雅黑" w:hAnsi="微软雅黑" w:eastAsia="微软雅黑" w:cs="微软雅黑"/>
          <w:sz w:val="24"/>
        </w:rPr>
        <w:t>六、关于质疑和投诉</w:t>
      </w:r>
      <w:bookmarkEnd w:id="173"/>
      <w:bookmarkEnd w:id="174"/>
      <w:bookmarkEnd w:id="175"/>
      <w:bookmarkEnd w:id="176"/>
      <w:bookmarkEnd w:id="177"/>
    </w:p>
    <w:p w14:paraId="00A52E21">
      <w:pPr>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（一）质疑</w:t>
      </w:r>
    </w:p>
    <w:p w14:paraId="3F55482B">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供应商认为采购文件、采购过程和成交结果使自己的权益收到伤害的，可向采购人或采购代理机构以书面形式提出质疑。</w:t>
      </w:r>
    </w:p>
    <w:p w14:paraId="5F54F7BE">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 xml:space="preserve">提出质疑的应当是参与所质疑项目采购活动的供应商。 </w:t>
      </w:r>
    </w:p>
    <w:p w14:paraId="3C30BA4B">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1.质疑时限、内容</w:t>
      </w:r>
    </w:p>
    <w:p w14:paraId="2367D4B5">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1.1供应商认为采购文件、采购过程、成交结果使自己的权益受到损害的，可以在知道或者应知其权益受到损害之日起7个工作日内，以书面形式向采购人、采购代理机构提出质疑。</w:t>
      </w:r>
    </w:p>
    <w:p w14:paraId="0E4F8A0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14:paraId="1876336F">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14:paraId="0103E537">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1.2.2</w:t>
      </w:r>
      <w:r>
        <w:rPr>
          <w:rFonts w:hint="eastAsia" w:ascii="微软雅黑" w:hAnsi="微软雅黑" w:eastAsia="微软雅黑" w:cs="微软雅黑"/>
          <w:sz w:val="24"/>
          <w:szCs w:val="24"/>
        </w:rPr>
        <w:t>质疑项目的项目名称、项目号以及采购执行编号</w:t>
      </w:r>
      <w:r>
        <w:rPr>
          <w:rFonts w:hint="eastAsia" w:ascii="微软雅黑" w:hAnsi="微软雅黑" w:eastAsia="微软雅黑" w:cs="微软雅黑"/>
          <w:sz w:val="24"/>
        </w:rPr>
        <w:t>；</w:t>
      </w:r>
    </w:p>
    <w:p w14:paraId="3581590D">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14:paraId="1A50D45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1.2.4事实依据；</w:t>
      </w:r>
    </w:p>
    <w:p w14:paraId="38245B8F">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1.2.5必要的法律依据；</w:t>
      </w:r>
    </w:p>
    <w:p w14:paraId="5D7F4602">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1.2.6提出质疑的日期；</w:t>
      </w:r>
    </w:p>
    <w:p w14:paraId="378EBEB6">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14:paraId="4B514B1C">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14:paraId="574B48FD">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14:paraId="0CDAFE2A">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2.质疑答复</w:t>
      </w:r>
    </w:p>
    <w:p w14:paraId="121FA3FF">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采购人、采购代理机构应当在收到供应商的书面质疑后七个工作日内作出答复，并以书面形式通知质疑供应商和其他有关供应商。</w:t>
      </w:r>
    </w:p>
    <w:p w14:paraId="6F04B15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3.其他</w:t>
      </w:r>
    </w:p>
    <w:p w14:paraId="46918FB2">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14:paraId="118576FA">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14:paraId="454B76B3">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（二）投诉</w:t>
      </w:r>
    </w:p>
    <w:p w14:paraId="748BEA43">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1.供应商对采购人、采购代理机构的答复不满意，或者采购人、采购代理机构未在规定时间内作出答复的，可以在答复期满后15个工作日内按照相关法律法规向</w:t>
      </w:r>
      <w:r>
        <w:rPr>
          <w:rFonts w:hint="eastAsia" w:ascii="微软雅黑" w:hAnsi="微软雅黑" w:eastAsia="微软雅黑" w:cs="微软雅黑"/>
          <w:sz w:val="24"/>
          <w:lang w:val="en-US" w:eastAsia="zh-CN"/>
        </w:rPr>
        <w:t>采购人相关</w:t>
      </w:r>
      <w:r>
        <w:rPr>
          <w:rFonts w:hint="eastAsia" w:ascii="微软雅黑" w:hAnsi="微软雅黑" w:eastAsia="微软雅黑" w:cs="微软雅黑"/>
          <w:sz w:val="24"/>
        </w:rPr>
        <w:t>部门提起投诉。</w:t>
      </w:r>
    </w:p>
    <w:p w14:paraId="6FF1DA4F">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14:paraId="6E1F5BDC">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AB2AB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4.在确定受理投诉后，</w:t>
      </w:r>
      <w:r>
        <w:rPr>
          <w:rFonts w:hint="eastAsia" w:ascii="微软雅黑" w:hAnsi="微软雅黑" w:eastAsia="微软雅黑" w:cs="微软雅黑"/>
          <w:sz w:val="24"/>
          <w:lang w:val="en-US" w:eastAsia="zh-CN"/>
        </w:rPr>
        <w:t>采购人相关</w:t>
      </w:r>
      <w:r>
        <w:rPr>
          <w:rFonts w:hint="eastAsia" w:ascii="微软雅黑" w:hAnsi="微软雅黑" w:eastAsia="微软雅黑" w:cs="微软雅黑"/>
          <w:sz w:val="24"/>
        </w:rPr>
        <w:t>部门自受理投诉之日起30个工作日内（需要检验、检测、鉴定、专家评审以及需要投诉人补正材料的，所需时间不计算在投诉处理期限内）对投诉事项做出处理决定。</w:t>
      </w:r>
    </w:p>
    <w:p w14:paraId="1D86536E">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78" w:name="_Toc23778"/>
      <w:bookmarkStart w:id="179" w:name="_Toc2823"/>
      <w:bookmarkStart w:id="180" w:name="_Toc16648"/>
      <w:bookmarkStart w:id="181" w:name="_Toc3127"/>
      <w:bookmarkStart w:id="182" w:name="_Toc65660361"/>
      <w:r>
        <w:rPr>
          <w:rFonts w:hint="eastAsia" w:ascii="微软雅黑" w:hAnsi="微软雅黑" w:eastAsia="微软雅黑" w:cs="微软雅黑"/>
          <w:sz w:val="24"/>
        </w:rPr>
        <w:t>七、签订合同</w:t>
      </w:r>
      <w:bookmarkEnd w:id="178"/>
      <w:bookmarkEnd w:id="179"/>
      <w:bookmarkEnd w:id="180"/>
      <w:bookmarkEnd w:id="181"/>
      <w:bookmarkEnd w:id="182"/>
    </w:p>
    <w:p w14:paraId="44413A77">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rPr>
        <w:t>采购人原则上应在成交通知书发出之日起二十日内和成交供应商签订采购合同，无正当理由不得拒绝或拖延合同签订</w:t>
      </w:r>
      <w:r>
        <w:rPr>
          <w:rFonts w:hint="eastAsia" w:ascii="微软雅黑" w:hAnsi="微软雅黑" w:eastAsia="微软雅黑" w:cs="微软雅黑"/>
          <w:sz w:val="24"/>
          <w:szCs w:val="24"/>
        </w:rPr>
        <w:t>。所签订的合同不得对询价通知书和供应商的响应文件作实质性修改。其他未尽事宜由采购人和成交供应商在采购合同中详细约定。</w:t>
      </w:r>
    </w:p>
    <w:p w14:paraId="61CE52D5">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）询价通知书、供应商的响应文件及澄清文件等，均为签订采购合同的依据。</w:t>
      </w:r>
    </w:p>
    <w:p w14:paraId="06545DD2">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）合同生效条款由供需双方约定，法律、行政法规规定应当办理批准、登记等手续后生效的合同，依照其规定。</w:t>
      </w:r>
    </w:p>
    <w:p w14:paraId="166DC284">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rPr>
        <w:t>）采购人要求成交供应商提供履约保证金的，应当在询价通知书中予以约定。成交供应商履约完毕后，采购人根据采购文件规定无息退还其履约保证金。</w:t>
      </w:r>
    </w:p>
    <w:p w14:paraId="17B96D11">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83" w:name="_Toc77"/>
      <w:bookmarkStart w:id="184" w:name="_Toc1707"/>
      <w:r>
        <w:rPr>
          <w:rFonts w:hint="eastAsia" w:ascii="微软雅黑" w:hAnsi="微软雅黑" w:eastAsia="微软雅黑" w:cs="微软雅黑"/>
          <w:sz w:val="24"/>
        </w:rPr>
        <w:t>八、项目验收</w:t>
      </w:r>
      <w:bookmarkEnd w:id="183"/>
      <w:bookmarkEnd w:id="184"/>
    </w:p>
    <w:p w14:paraId="1917BFA8">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rPr>
        <w:t>合同执行完毕，采购人或采购代理机构原则上应在7个工作日内组织履约情况验收，不得无故拖延或附加额外条件。</w:t>
      </w:r>
    </w:p>
    <w:p w14:paraId="585014D0">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85" w:name="_Toc4952"/>
      <w:bookmarkStart w:id="186" w:name="_Toc29513"/>
      <w:bookmarkStart w:id="187" w:name="_Toc65660362"/>
      <w:bookmarkStart w:id="188" w:name="_Toc2438"/>
      <w:bookmarkStart w:id="189" w:name="_Toc32594"/>
      <w:r>
        <w:rPr>
          <w:rFonts w:hint="eastAsia" w:ascii="微软雅黑" w:hAnsi="微软雅黑" w:eastAsia="微软雅黑" w:cs="微软雅黑"/>
          <w:sz w:val="24"/>
        </w:rPr>
        <w:t>九、采购代理服务费</w:t>
      </w:r>
      <w:bookmarkEnd w:id="185"/>
      <w:bookmarkEnd w:id="186"/>
      <w:bookmarkEnd w:id="187"/>
      <w:bookmarkEnd w:id="188"/>
      <w:bookmarkEnd w:id="189"/>
    </w:p>
    <w:p w14:paraId="213FC16D">
      <w:pPr>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sz w:val="24"/>
        </w:rPr>
      </w:pPr>
      <w:bookmarkStart w:id="190" w:name="OLE_LINK7"/>
      <w:bookmarkStart w:id="191" w:name="OLE_LINK8"/>
      <w:r>
        <w:rPr>
          <w:rFonts w:hint="eastAsia" w:ascii="微软雅黑" w:hAnsi="微软雅黑" w:eastAsia="微软雅黑" w:cs="微软雅黑"/>
          <w:sz w:val="24"/>
        </w:rPr>
        <w:t>（一）供应商成交后向采购代理机构缴纳采购代理服务费，采购代理服务费的收取标准参照《招标代理服务收费管理暂行办法[计价格 ［2002］1980号]》执行（不足3500元按3500元收取）。</w:t>
      </w:r>
    </w:p>
    <w:p w14:paraId="618C0459">
      <w:pPr>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lang w:eastAsia="zh-CN"/>
        </w:rPr>
        <w:t>（二）</w:t>
      </w:r>
      <w:r>
        <w:rPr>
          <w:rFonts w:hint="eastAsia" w:ascii="微软雅黑" w:hAnsi="微软雅黑" w:eastAsia="微软雅黑" w:cs="微软雅黑"/>
          <w:sz w:val="24"/>
        </w:rPr>
        <w:t>采购代理服务费缴纳账号：</w:t>
      </w:r>
    </w:p>
    <w:p w14:paraId="043628C4">
      <w:pPr>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户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名：重庆复林招标代理有限公司</w:t>
      </w:r>
    </w:p>
    <w:p w14:paraId="19FBE3D4">
      <w:pPr>
        <w:snapToGrid w:val="0"/>
        <w:spacing w:line="240" w:lineRule="auto"/>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sz w:val="24"/>
          <w:szCs w:val="24"/>
        </w:rPr>
        <w:t>开</w:t>
      </w:r>
      <w:r>
        <w:rPr>
          <w:rFonts w:hint="eastAsia" w:ascii="微软雅黑" w:hAnsi="微软雅黑" w:eastAsia="微软雅黑" w:cs="微软雅黑"/>
          <w:color w:val="auto"/>
          <w:sz w:val="24"/>
          <w:szCs w:val="24"/>
        </w:rPr>
        <w:t>户行：</w:t>
      </w:r>
      <w:r>
        <w:rPr>
          <w:rFonts w:hint="eastAsia" w:ascii="微软雅黑" w:hAnsi="微软雅黑" w:eastAsia="微软雅黑" w:cs="微软雅黑"/>
          <w:color w:val="auto"/>
          <w:sz w:val="24"/>
          <w:szCs w:val="24"/>
          <w:lang w:eastAsia="zh-CN"/>
        </w:rPr>
        <w:t>中国民生银行股份有限公司重庆解放碑支行</w:t>
      </w:r>
    </w:p>
    <w:p w14:paraId="1B1476C0">
      <w:pPr>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账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号：</w:t>
      </w:r>
      <w:r>
        <w:rPr>
          <w:rFonts w:hint="eastAsia" w:ascii="微软雅黑" w:hAnsi="微软雅黑" w:eastAsia="微软雅黑" w:cs="微软雅黑"/>
          <w:sz w:val="24"/>
          <w:szCs w:val="24"/>
          <w:lang w:val="en-US" w:eastAsia="zh-CN"/>
        </w:rPr>
        <w:t>693213593</w:t>
      </w:r>
    </w:p>
    <w:bookmarkEnd w:id="190"/>
    <w:bookmarkEnd w:id="191"/>
    <w:p w14:paraId="55B600BA">
      <w:pPr>
        <w:spacing w:line="400" w:lineRule="exact"/>
        <w:ind w:firstLine="480" w:firstLineChars="200"/>
        <w:rPr>
          <w:rFonts w:hint="eastAsia" w:ascii="微软雅黑" w:hAnsi="微软雅黑" w:eastAsia="微软雅黑" w:cs="微软雅黑"/>
          <w:sz w:val="24"/>
          <w:szCs w:val="24"/>
        </w:rPr>
      </w:pPr>
    </w:p>
    <w:p w14:paraId="5E7480BC">
      <w:pPr>
        <w:spacing w:line="360" w:lineRule="auto"/>
        <w:ind w:firstLine="480" w:firstLineChars="200"/>
        <w:rPr>
          <w:rFonts w:hint="eastAsia" w:ascii="微软雅黑" w:hAnsi="微软雅黑" w:eastAsia="微软雅黑" w:cs="微软雅黑"/>
          <w:sz w:val="24"/>
          <w:szCs w:val="24"/>
        </w:rPr>
        <w:sectPr>
          <w:pgSz w:w="11907" w:h="16840"/>
          <w:pgMar w:top="1134" w:right="1191" w:bottom="1134" w:left="1304" w:header="964" w:footer="992" w:gutter="0"/>
          <w:pgNumType w:fmt="numberInDash"/>
          <w:cols w:space="720" w:num="1"/>
          <w:docGrid w:linePitch="312" w:charSpace="0"/>
        </w:sectPr>
      </w:pPr>
    </w:p>
    <w:bookmarkEnd w:id="83"/>
    <w:p w14:paraId="61D32B53">
      <w:pPr>
        <w:pStyle w:val="3"/>
        <w:spacing w:before="0" w:after="0" w:line="360" w:lineRule="auto"/>
        <w:jc w:val="center"/>
        <w:rPr>
          <w:rFonts w:hint="eastAsia" w:ascii="微软雅黑" w:hAnsi="微软雅黑" w:eastAsia="微软雅黑" w:cs="微软雅黑"/>
        </w:rPr>
      </w:pPr>
      <w:bookmarkStart w:id="192" w:name="_Toc12789059"/>
      <w:bookmarkStart w:id="193" w:name="_Toc11641055"/>
      <w:bookmarkStart w:id="194" w:name="_Toc10599"/>
      <w:bookmarkStart w:id="195" w:name="_Toc65660365"/>
      <w:bookmarkStart w:id="196" w:name="_Toc28162"/>
      <w:bookmarkStart w:id="197" w:name="_Toc14861"/>
      <w:bookmarkStart w:id="198" w:name="_Toc6770"/>
      <w:r>
        <w:rPr>
          <w:rFonts w:hint="eastAsia" w:ascii="微软雅黑" w:hAnsi="微软雅黑" w:eastAsia="微软雅黑" w:cs="微软雅黑"/>
          <w:b w:val="0"/>
          <w:sz w:val="36"/>
          <w:szCs w:val="30"/>
        </w:rPr>
        <w:t xml:space="preserve">第六篇  </w:t>
      </w:r>
      <w:bookmarkEnd w:id="192"/>
      <w:bookmarkEnd w:id="193"/>
      <w:r>
        <w:rPr>
          <w:rFonts w:hint="eastAsia" w:ascii="微软雅黑" w:hAnsi="微软雅黑" w:eastAsia="微软雅黑" w:cs="微软雅黑"/>
          <w:b w:val="0"/>
          <w:sz w:val="36"/>
          <w:szCs w:val="30"/>
          <w:lang w:eastAsia="zh-CN"/>
        </w:rPr>
        <w:t>格式</w:t>
      </w:r>
      <w:r>
        <w:rPr>
          <w:rFonts w:hint="eastAsia" w:ascii="微软雅黑" w:hAnsi="微软雅黑" w:eastAsia="微软雅黑" w:cs="微软雅黑"/>
          <w:b w:val="0"/>
          <w:sz w:val="36"/>
          <w:szCs w:val="30"/>
        </w:rPr>
        <w:t>合同</w:t>
      </w:r>
      <w:bookmarkEnd w:id="194"/>
      <w:bookmarkEnd w:id="195"/>
      <w:bookmarkEnd w:id="196"/>
      <w:bookmarkEnd w:id="197"/>
      <w:bookmarkEnd w:id="198"/>
    </w:p>
    <w:p w14:paraId="25F80DA4">
      <w:pPr>
        <w:spacing w:line="500" w:lineRule="exact"/>
        <w:jc w:val="center"/>
        <w:outlineLvl w:val="1"/>
        <w:rPr>
          <w:rFonts w:hint="eastAsia" w:ascii="微软雅黑" w:hAnsi="微软雅黑" w:eastAsia="微软雅黑" w:cs="微软雅黑"/>
          <w:b/>
          <w:sz w:val="44"/>
        </w:rPr>
      </w:pPr>
      <w:r>
        <w:rPr>
          <w:rFonts w:hint="eastAsia" w:ascii="微软雅黑" w:hAnsi="微软雅黑" w:eastAsia="微软雅黑" w:cs="微软雅黑"/>
          <w:b/>
          <w:sz w:val="44"/>
        </w:rPr>
        <w:t>采购购销合同</w:t>
      </w:r>
    </w:p>
    <w:p w14:paraId="26029A26">
      <w:pPr>
        <w:spacing w:line="500" w:lineRule="exact"/>
        <w:jc w:val="center"/>
        <w:outlineLvl w:val="1"/>
        <w:rPr>
          <w:rFonts w:hint="eastAsia" w:ascii="微软雅黑" w:hAnsi="微软雅黑" w:eastAsia="微软雅黑" w:cs="微软雅黑"/>
          <w:sz w:val="36"/>
          <w:szCs w:val="36"/>
        </w:rPr>
      </w:pPr>
      <w:r>
        <w:rPr>
          <w:rFonts w:hint="eastAsia" w:ascii="微软雅黑" w:hAnsi="微软雅黑" w:eastAsia="微软雅黑" w:cs="微软雅黑"/>
          <w:sz w:val="36"/>
          <w:szCs w:val="36"/>
        </w:rPr>
        <w:t>（询价）</w:t>
      </w:r>
    </w:p>
    <w:p w14:paraId="74AF34B2">
      <w:pPr>
        <w:spacing w:line="500" w:lineRule="exact"/>
        <w:jc w:val="center"/>
        <w:outlineLvl w:val="1"/>
        <w:rPr>
          <w:rFonts w:hint="eastAsia" w:ascii="微软雅黑" w:hAnsi="微软雅黑" w:eastAsia="微软雅黑" w:cs="微软雅黑"/>
        </w:rPr>
      </w:pPr>
      <w:r>
        <w:rPr>
          <w:rFonts w:hint="eastAsia" w:ascii="微软雅黑" w:hAnsi="微软雅黑" w:eastAsia="微软雅黑" w:cs="微软雅黑"/>
        </w:rPr>
        <w:t>（项目号：     ）</w:t>
      </w:r>
    </w:p>
    <w:p w14:paraId="3450172F">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甲方（需方）：___________________________      计价单位：____________</w:t>
      </w:r>
    </w:p>
    <w:p w14:paraId="28B35913">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乙方（供方）：___________________________      计量单位：_____________</w:t>
      </w:r>
    </w:p>
    <w:p w14:paraId="77FFD427">
      <w:pPr>
        <w:spacing w:line="500" w:lineRule="exact"/>
        <w:rPr>
          <w:rFonts w:hint="eastAsia" w:ascii="微软雅黑" w:hAnsi="微软雅黑" w:eastAsia="微软雅黑" w:cs="微软雅黑"/>
          <w:sz w:val="24"/>
        </w:rPr>
      </w:pPr>
    </w:p>
    <w:p w14:paraId="07931147">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B52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7220158">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商品名称</w:t>
            </w:r>
          </w:p>
        </w:tc>
        <w:tc>
          <w:tcPr>
            <w:tcW w:w="1741" w:type="dxa"/>
            <w:noWrap w:val="0"/>
            <w:vAlign w:val="center"/>
          </w:tcPr>
          <w:p w14:paraId="5A07A074">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规格型号</w:t>
            </w:r>
          </w:p>
        </w:tc>
        <w:tc>
          <w:tcPr>
            <w:tcW w:w="984" w:type="dxa"/>
            <w:noWrap w:val="0"/>
            <w:vAlign w:val="center"/>
          </w:tcPr>
          <w:p w14:paraId="7082EDB3">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873" w:type="dxa"/>
            <w:noWrap w:val="0"/>
            <w:vAlign w:val="center"/>
          </w:tcPr>
          <w:p w14:paraId="783C5956">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899" w:type="dxa"/>
            <w:noWrap w:val="0"/>
            <w:vAlign w:val="center"/>
          </w:tcPr>
          <w:p w14:paraId="511EE3D6">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总价</w:t>
            </w:r>
          </w:p>
        </w:tc>
        <w:tc>
          <w:tcPr>
            <w:tcW w:w="1575" w:type="dxa"/>
            <w:noWrap w:val="0"/>
            <w:vAlign w:val="center"/>
          </w:tcPr>
          <w:p w14:paraId="3BCC3DF5">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交货时间</w:t>
            </w:r>
          </w:p>
        </w:tc>
        <w:tc>
          <w:tcPr>
            <w:tcW w:w="2211" w:type="dxa"/>
            <w:noWrap w:val="0"/>
            <w:vAlign w:val="center"/>
          </w:tcPr>
          <w:p w14:paraId="7B970CE4">
            <w:pPr>
              <w:spacing w:line="5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交货地点</w:t>
            </w:r>
          </w:p>
        </w:tc>
      </w:tr>
      <w:tr w14:paraId="00DE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DE01F01">
            <w:pPr>
              <w:spacing w:line="500" w:lineRule="exact"/>
              <w:jc w:val="center"/>
              <w:rPr>
                <w:rFonts w:hint="eastAsia" w:ascii="微软雅黑" w:hAnsi="微软雅黑" w:eastAsia="微软雅黑" w:cs="微软雅黑"/>
                <w:sz w:val="24"/>
              </w:rPr>
            </w:pPr>
          </w:p>
        </w:tc>
        <w:tc>
          <w:tcPr>
            <w:tcW w:w="1741" w:type="dxa"/>
            <w:noWrap w:val="0"/>
            <w:vAlign w:val="center"/>
          </w:tcPr>
          <w:p w14:paraId="24808D24">
            <w:pPr>
              <w:spacing w:line="500" w:lineRule="exact"/>
              <w:jc w:val="center"/>
              <w:rPr>
                <w:rFonts w:hint="eastAsia" w:ascii="微软雅黑" w:hAnsi="微软雅黑" w:eastAsia="微软雅黑" w:cs="微软雅黑"/>
                <w:sz w:val="24"/>
              </w:rPr>
            </w:pPr>
          </w:p>
        </w:tc>
        <w:tc>
          <w:tcPr>
            <w:tcW w:w="984" w:type="dxa"/>
            <w:noWrap w:val="0"/>
            <w:vAlign w:val="center"/>
          </w:tcPr>
          <w:p w14:paraId="6A6E073B">
            <w:pPr>
              <w:spacing w:line="500" w:lineRule="exact"/>
              <w:jc w:val="center"/>
              <w:rPr>
                <w:rFonts w:hint="eastAsia" w:ascii="微软雅黑" w:hAnsi="微软雅黑" w:eastAsia="微软雅黑" w:cs="微软雅黑"/>
                <w:sz w:val="24"/>
              </w:rPr>
            </w:pPr>
          </w:p>
        </w:tc>
        <w:tc>
          <w:tcPr>
            <w:tcW w:w="873" w:type="dxa"/>
            <w:noWrap w:val="0"/>
            <w:vAlign w:val="center"/>
          </w:tcPr>
          <w:p w14:paraId="79A02156">
            <w:pPr>
              <w:spacing w:line="500" w:lineRule="exact"/>
              <w:jc w:val="center"/>
              <w:rPr>
                <w:rFonts w:hint="eastAsia" w:ascii="微软雅黑" w:hAnsi="微软雅黑" w:eastAsia="微软雅黑" w:cs="微软雅黑"/>
                <w:sz w:val="24"/>
              </w:rPr>
            </w:pPr>
          </w:p>
        </w:tc>
        <w:tc>
          <w:tcPr>
            <w:tcW w:w="899" w:type="dxa"/>
            <w:noWrap w:val="0"/>
            <w:vAlign w:val="center"/>
          </w:tcPr>
          <w:p w14:paraId="002C05C2">
            <w:pPr>
              <w:spacing w:line="500" w:lineRule="exact"/>
              <w:jc w:val="center"/>
              <w:rPr>
                <w:rFonts w:hint="eastAsia" w:ascii="微软雅黑" w:hAnsi="微软雅黑" w:eastAsia="微软雅黑" w:cs="微软雅黑"/>
                <w:sz w:val="24"/>
              </w:rPr>
            </w:pPr>
          </w:p>
        </w:tc>
        <w:tc>
          <w:tcPr>
            <w:tcW w:w="1575" w:type="dxa"/>
            <w:noWrap w:val="0"/>
            <w:vAlign w:val="center"/>
          </w:tcPr>
          <w:p w14:paraId="4F877209">
            <w:pPr>
              <w:spacing w:line="500" w:lineRule="exact"/>
              <w:jc w:val="center"/>
              <w:rPr>
                <w:rFonts w:hint="eastAsia" w:ascii="微软雅黑" w:hAnsi="微软雅黑" w:eastAsia="微软雅黑" w:cs="微软雅黑"/>
                <w:sz w:val="24"/>
              </w:rPr>
            </w:pPr>
          </w:p>
        </w:tc>
        <w:tc>
          <w:tcPr>
            <w:tcW w:w="2211" w:type="dxa"/>
            <w:noWrap w:val="0"/>
            <w:vAlign w:val="center"/>
          </w:tcPr>
          <w:p w14:paraId="43A657DB">
            <w:pPr>
              <w:spacing w:line="500" w:lineRule="exact"/>
              <w:jc w:val="center"/>
              <w:rPr>
                <w:rFonts w:hint="eastAsia" w:ascii="微软雅黑" w:hAnsi="微软雅黑" w:eastAsia="微软雅黑" w:cs="微软雅黑"/>
                <w:sz w:val="24"/>
              </w:rPr>
            </w:pPr>
          </w:p>
        </w:tc>
      </w:tr>
      <w:tr w14:paraId="6325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5997052">
            <w:pPr>
              <w:spacing w:line="500" w:lineRule="exact"/>
              <w:jc w:val="center"/>
              <w:rPr>
                <w:rFonts w:hint="eastAsia" w:ascii="微软雅黑" w:hAnsi="微软雅黑" w:eastAsia="微软雅黑" w:cs="微软雅黑"/>
                <w:sz w:val="24"/>
              </w:rPr>
            </w:pPr>
          </w:p>
        </w:tc>
        <w:tc>
          <w:tcPr>
            <w:tcW w:w="1741" w:type="dxa"/>
            <w:noWrap w:val="0"/>
            <w:vAlign w:val="center"/>
          </w:tcPr>
          <w:p w14:paraId="7C4A7710">
            <w:pPr>
              <w:spacing w:line="500" w:lineRule="exact"/>
              <w:jc w:val="center"/>
              <w:rPr>
                <w:rFonts w:hint="eastAsia" w:ascii="微软雅黑" w:hAnsi="微软雅黑" w:eastAsia="微软雅黑" w:cs="微软雅黑"/>
                <w:sz w:val="24"/>
              </w:rPr>
            </w:pPr>
          </w:p>
        </w:tc>
        <w:tc>
          <w:tcPr>
            <w:tcW w:w="984" w:type="dxa"/>
            <w:noWrap w:val="0"/>
            <w:vAlign w:val="center"/>
          </w:tcPr>
          <w:p w14:paraId="23D2C61D">
            <w:pPr>
              <w:spacing w:line="500" w:lineRule="exact"/>
              <w:jc w:val="center"/>
              <w:rPr>
                <w:rFonts w:hint="eastAsia" w:ascii="微软雅黑" w:hAnsi="微软雅黑" w:eastAsia="微软雅黑" w:cs="微软雅黑"/>
                <w:sz w:val="24"/>
              </w:rPr>
            </w:pPr>
          </w:p>
        </w:tc>
        <w:tc>
          <w:tcPr>
            <w:tcW w:w="873" w:type="dxa"/>
            <w:noWrap w:val="0"/>
            <w:vAlign w:val="center"/>
          </w:tcPr>
          <w:p w14:paraId="149F2B3C">
            <w:pPr>
              <w:spacing w:line="500" w:lineRule="exact"/>
              <w:jc w:val="center"/>
              <w:rPr>
                <w:rFonts w:hint="eastAsia" w:ascii="微软雅黑" w:hAnsi="微软雅黑" w:eastAsia="微软雅黑" w:cs="微软雅黑"/>
                <w:sz w:val="24"/>
              </w:rPr>
            </w:pPr>
          </w:p>
        </w:tc>
        <w:tc>
          <w:tcPr>
            <w:tcW w:w="899" w:type="dxa"/>
            <w:noWrap w:val="0"/>
            <w:vAlign w:val="center"/>
          </w:tcPr>
          <w:p w14:paraId="39466B7B">
            <w:pPr>
              <w:spacing w:line="500" w:lineRule="exact"/>
              <w:jc w:val="center"/>
              <w:rPr>
                <w:rFonts w:hint="eastAsia" w:ascii="微软雅黑" w:hAnsi="微软雅黑" w:eastAsia="微软雅黑" w:cs="微软雅黑"/>
                <w:sz w:val="24"/>
              </w:rPr>
            </w:pPr>
          </w:p>
        </w:tc>
        <w:tc>
          <w:tcPr>
            <w:tcW w:w="1575" w:type="dxa"/>
            <w:noWrap w:val="0"/>
            <w:vAlign w:val="center"/>
          </w:tcPr>
          <w:p w14:paraId="58E1E974">
            <w:pPr>
              <w:spacing w:line="500" w:lineRule="exact"/>
              <w:jc w:val="center"/>
              <w:rPr>
                <w:rFonts w:hint="eastAsia" w:ascii="微软雅黑" w:hAnsi="微软雅黑" w:eastAsia="微软雅黑" w:cs="微软雅黑"/>
                <w:sz w:val="24"/>
              </w:rPr>
            </w:pPr>
          </w:p>
        </w:tc>
        <w:tc>
          <w:tcPr>
            <w:tcW w:w="2211" w:type="dxa"/>
            <w:noWrap w:val="0"/>
            <w:vAlign w:val="center"/>
          </w:tcPr>
          <w:p w14:paraId="77B8F468">
            <w:pPr>
              <w:spacing w:line="500" w:lineRule="exact"/>
              <w:jc w:val="center"/>
              <w:rPr>
                <w:rFonts w:hint="eastAsia" w:ascii="微软雅黑" w:hAnsi="微软雅黑" w:eastAsia="微软雅黑" w:cs="微软雅黑"/>
                <w:sz w:val="24"/>
              </w:rPr>
            </w:pPr>
          </w:p>
        </w:tc>
      </w:tr>
      <w:tr w14:paraId="3F2A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7BE18D8">
            <w:pPr>
              <w:spacing w:line="500" w:lineRule="exact"/>
              <w:jc w:val="center"/>
              <w:rPr>
                <w:rFonts w:hint="eastAsia" w:ascii="微软雅黑" w:hAnsi="微软雅黑" w:eastAsia="微软雅黑" w:cs="微软雅黑"/>
                <w:sz w:val="24"/>
              </w:rPr>
            </w:pPr>
          </w:p>
        </w:tc>
        <w:tc>
          <w:tcPr>
            <w:tcW w:w="1741" w:type="dxa"/>
            <w:noWrap w:val="0"/>
            <w:vAlign w:val="center"/>
          </w:tcPr>
          <w:p w14:paraId="112F7C03">
            <w:pPr>
              <w:spacing w:line="500" w:lineRule="exact"/>
              <w:jc w:val="center"/>
              <w:rPr>
                <w:rFonts w:hint="eastAsia" w:ascii="微软雅黑" w:hAnsi="微软雅黑" w:eastAsia="微软雅黑" w:cs="微软雅黑"/>
                <w:sz w:val="24"/>
              </w:rPr>
            </w:pPr>
          </w:p>
        </w:tc>
        <w:tc>
          <w:tcPr>
            <w:tcW w:w="984" w:type="dxa"/>
            <w:noWrap w:val="0"/>
            <w:vAlign w:val="center"/>
          </w:tcPr>
          <w:p w14:paraId="2E2FD5C8">
            <w:pPr>
              <w:spacing w:line="500" w:lineRule="exact"/>
              <w:jc w:val="center"/>
              <w:rPr>
                <w:rFonts w:hint="eastAsia" w:ascii="微软雅黑" w:hAnsi="微软雅黑" w:eastAsia="微软雅黑" w:cs="微软雅黑"/>
                <w:sz w:val="24"/>
              </w:rPr>
            </w:pPr>
          </w:p>
        </w:tc>
        <w:tc>
          <w:tcPr>
            <w:tcW w:w="873" w:type="dxa"/>
            <w:noWrap w:val="0"/>
            <w:vAlign w:val="center"/>
          </w:tcPr>
          <w:p w14:paraId="17C4DE7B">
            <w:pPr>
              <w:spacing w:line="500" w:lineRule="exact"/>
              <w:jc w:val="center"/>
              <w:rPr>
                <w:rFonts w:hint="eastAsia" w:ascii="微软雅黑" w:hAnsi="微软雅黑" w:eastAsia="微软雅黑" w:cs="微软雅黑"/>
                <w:sz w:val="24"/>
              </w:rPr>
            </w:pPr>
          </w:p>
        </w:tc>
        <w:tc>
          <w:tcPr>
            <w:tcW w:w="899" w:type="dxa"/>
            <w:noWrap w:val="0"/>
            <w:vAlign w:val="center"/>
          </w:tcPr>
          <w:p w14:paraId="2996AF96">
            <w:pPr>
              <w:spacing w:line="500" w:lineRule="exact"/>
              <w:jc w:val="center"/>
              <w:rPr>
                <w:rFonts w:hint="eastAsia" w:ascii="微软雅黑" w:hAnsi="微软雅黑" w:eastAsia="微软雅黑" w:cs="微软雅黑"/>
                <w:sz w:val="24"/>
              </w:rPr>
            </w:pPr>
          </w:p>
        </w:tc>
        <w:tc>
          <w:tcPr>
            <w:tcW w:w="1575" w:type="dxa"/>
            <w:noWrap w:val="0"/>
            <w:vAlign w:val="center"/>
          </w:tcPr>
          <w:p w14:paraId="424C39F2">
            <w:pPr>
              <w:spacing w:line="500" w:lineRule="exact"/>
              <w:jc w:val="center"/>
              <w:rPr>
                <w:rFonts w:hint="eastAsia" w:ascii="微软雅黑" w:hAnsi="微软雅黑" w:eastAsia="微软雅黑" w:cs="微软雅黑"/>
                <w:sz w:val="24"/>
              </w:rPr>
            </w:pPr>
          </w:p>
        </w:tc>
        <w:tc>
          <w:tcPr>
            <w:tcW w:w="2211" w:type="dxa"/>
            <w:noWrap w:val="0"/>
            <w:vAlign w:val="center"/>
          </w:tcPr>
          <w:p w14:paraId="4AA8F2B4">
            <w:pPr>
              <w:spacing w:line="500" w:lineRule="exact"/>
              <w:jc w:val="center"/>
              <w:rPr>
                <w:rFonts w:hint="eastAsia" w:ascii="微软雅黑" w:hAnsi="微软雅黑" w:eastAsia="微软雅黑" w:cs="微软雅黑"/>
                <w:sz w:val="24"/>
              </w:rPr>
            </w:pPr>
          </w:p>
        </w:tc>
      </w:tr>
      <w:tr w14:paraId="1288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0A2EBF7">
            <w:pPr>
              <w:spacing w:line="500" w:lineRule="exact"/>
              <w:jc w:val="center"/>
              <w:rPr>
                <w:rFonts w:hint="eastAsia" w:ascii="微软雅黑" w:hAnsi="微软雅黑" w:eastAsia="微软雅黑" w:cs="微软雅黑"/>
                <w:sz w:val="24"/>
              </w:rPr>
            </w:pPr>
          </w:p>
        </w:tc>
        <w:tc>
          <w:tcPr>
            <w:tcW w:w="1741" w:type="dxa"/>
            <w:noWrap w:val="0"/>
            <w:vAlign w:val="center"/>
          </w:tcPr>
          <w:p w14:paraId="249A0CB1">
            <w:pPr>
              <w:spacing w:line="500" w:lineRule="exact"/>
              <w:jc w:val="center"/>
              <w:rPr>
                <w:rFonts w:hint="eastAsia" w:ascii="微软雅黑" w:hAnsi="微软雅黑" w:eastAsia="微软雅黑" w:cs="微软雅黑"/>
                <w:sz w:val="24"/>
              </w:rPr>
            </w:pPr>
          </w:p>
        </w:tc>
        <w:tc>
          <w:tcPr>
            <w:tcW w:w="984" w:type="dxa"/>
            <w:noWrap w:val="0"/>
            <w:vAlign w:val="center"/>
          </w:tcPr>
          <w:p w14:paraId="3A14359E">
            <w:pPr>
              <w:spacing w:line="500" w:lineRule="exact"/>
              <w:jc w:val="center"/>
              <w:rPr>
                <w:rFonts w:hint="eastAsia" w:ascii="微软雅黑" w:hAnsi="微软雅黑" w:eastAsia="微软雅黑" w:cs="微软雅黑"/>
                <w:sz w:val="24"/>
              </w:rPr>
            </w:pPr>
          </w:p>
        </w:tc>
        <w:tc>
          <w:tcPr>
            <w:tcW w:w="873" w:type="dxa"/>
            <w:noWrap w:val="0"/>
            <w:vAlign w:val="center"/>
          </w:tcPr>
          <w:p w14:paraId="4BC3CD64">
            <w:pPr>
              <w:spacing w:line="500" w:lineRule="exact"/>
              <w:jc w:val="center"/>
              <w:rPr>
                <w:rFonts w:hint="eastAsia" w:ascii="微软雅黑" w:hAnsi="微软雅黑" w:eastAsia="微软雅黑" w:cs="微软雅黑"/>
                <w:sz w:val="24"/>
              </w:rPr>
            </w:pPr>
          </w:p>
        </w:tc>
        <w:tc>
          <w:tcPr>
            <w:tcW w:w="899" w:type="dxa"/>
            <w:noWrap w:val="0"/>
            <w:vAlign w:val="center"/>
          </w:tcPr>
          <w:p w14:paraId="2E8E321E">
            <w:pPr>
              <w:spacing w:line="500" w:lineRule="exact"/>
              <w:jc w:val="center"/>
              <w:rPr>
                <w:rFonts w:hint="eastAsia" w:ascii="微软雅黑" w:hAnsi="微软雅黑" w:eastAsia="微软雅黑" w:cs="微软雅黑"/>
                <w:sz w:val="24"/>
              </w:rPr>
            </w:pPr>
          </w:p>
        </w:tc>
        <w:tc>
          <w:tcPr>
            <w:tcW w:w="1575" w:type="dxa"/>
            <w:noWrap w:val="0"/>
            <w:vAlign w:val="center"/>
          </w:tcPr>
          <w:p w14:paraId="1BC5D215">
            <w:pPr>
              <w:spacing w:line="500" w:lineRule="exact"/>
              <w:jc w:val="center"/>
              <w:rPr>
                <w:rFonts w:hint="eastAsia" w:ascii="微软雅黑" w:hAnsi="微软雅黑" w:eastAsia="微软雅黑" w:cs="微软雅黑"/>
                <w:sz w:val="24"/>
              </w:rPr>
            </w:pPr>
          </w:p>
        </w:tc>
        <w:tc>
          <w:tcPr>
            <w:tcW w:w="2211" w:type="dxa"/>
            <w:noWrap w:val="0"/>
            <w:vAlign w:val="center"/>
          </w:tcPr>
          <w:p w14:paraId="0DB3F6EB">
            <w:pPr>
              <w:spacing w:line="500" w:lineRule="exact"/>
              <w:jc w:val="center"/>
              <w:rPr>
                <w:rFonts w:hint="eastAsia" w:ascii="微软雅黑" w:hAnsi="微软雅黑" w:eastAsia="微软雅黑" w:cs="微软雅黑"/>
                <w:sz w:val="24"/>
              </w:rPr>
            </w:pPr>
          </w:p>
        </w:tc>
      </w:tr>
      <w:tr w14:paraId="30C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0E8993F">
            <w:pPr>
              <w:spacing w:line="500" w:lineRule="exact"/>
              <w:jc w:val="center"/>
              <w:rPr>
                <w:rFonts w:hint="eastAsia" w:ascii="微软雅黑" w:hAnsi="微软雅黑" w:eastAsia="微软雅黑" w:cs="微软雅黑"/>
                <w:sz w:val="24"/>
              </w:rPr>
            </w:pPr>
          </w:p>
        </w:tc>
        <w:tc>
          <w:tcPr>
            <w:tcW w:w="1741" w:type="dxa"/>
            <w:noWrap w:val="0"/>
            <w:vAlign w:val="center"/>
          </w:tcPr>
          <w:p w14:paraId="7250A845">
            <w:pPr>
              <w:spacing w:line="500" w:lineRule="exact"/>
              <w:jc w:val="center"/>
              <w:rPr>
                <w:rFonts w:hint="eastAsia" w:ascii="微软雅黑" w:hAnsi="微软雅黑" w:eastAsia="微软雅黑" w:cs="微软雅黑"/>
                <w:sz w:val="24"/>
              </w:rPr>
            </w:pPr>
          </w:p>
        </w:tc>
        <w:tc>
          <w:tcPr>
            <w:tcW w:w="984" w:type="dxa"/>
            <w:noWrap w:val="0"/>
            <w:vAlign w:val="center"/>
          </w:tcPr>
          <w:p w14:paraId="00848F95">
            <w:pPr>
              <w:spacing w:line="500" w:lineRule="exact"/>
              <w:jc w:val="center"/>
              <w:rPr>
                <w:rFonts w:hint="eastAsia" w:ascii="微软雅黑" w:hAnsi="微软雅黑" w:eastAsia="微软雅黑" w:cs="微软雅黑"/>
                <w:sz w:val="24"/>
              </w:rPr>
            </w:pPr>
          </w:p>
        </w:tc>
        <w:tc>
          <w:tcPr>
            <w:tcW w:w="873" w:type="dxa"/>
            <w:noWrap w:val="0"/>
            <w:vAlign w:val="center"/>
          </w:tcPr>
          <w:p w14:paraId="74835A78">
            <w:pPr>
              <w:spacing w:line="500" w:lineRule="exact"/>
              <w:jc w:val="center"/>
              <w:rPr>
                <w:rFonts w:hint="eastAsia" w:ascii="微软雅黑" w:hAnsi="微软雅黑" w:eastAsia="微软雅黑" w:cs="微软雅黑"/>
                <w:sz w:val="24"/>
              </w:rPr>
            </w:pPr>
          </w:p>
        </w:tc>
        <w:tc>
          <w:tcPr>
            <w:tcW w:w="899" w:type="dxa"/>
            <w:noWrap w:val="0"/>
            <w:vAlign w:val="center"/>
          </w:tcPr>
          <w:p w14:paraId="501B1629">
            <w:pPr>
              <w:spacing w:line="500" w:lineRule="exact"/>
              <w:jc w:val="center"/>
              <w:rPr>
                <w:rFonts w:hint="eastAsia" w:ascii="微软雅黑" w:hAnsi="微软雅黑" w:eastAsia="微软雅黑" w:cs="微软雅黑"/>
                <w:sz w:val="24"/>
              </w:rPr>
            </w:pPr>
          </w:p>
        </w:tc>
        <w:tc>
          <w:tcPr>
            <w:tcW w:w="1575" w:type="dxa"/>
            <w:noWrap w:val="0"/>
            <w:vAlign w:val="center"/>
          </w:tcPr>
          <w:p w14:paraId="70798949">
            <w:pPr>
              <w:spacing w:line="500" w:lineRule="exact"/>
              <w:jc w:val="center"/>
              <w:rPr>
                <w:rFonts w:hint="eastAsia" w:ascii="微软雅黑" w:hAnsi="微软雅黑" w:eastAsia="微软雅黑" w:cs="微软雅黑"/>
                <w:sz w:val="24"/>
              </w:rPr>
            </w:pPr>
          </w:p>
        </w:tc>
        <w:tc>
          <w:tcPr>
            <w:tcW w:w="2211" w:type="dxa"/>
            <w:noWrap w:val="0"/>
            <w:vAlign w:val="center"/>
          </w:tcPr>
          <w:p w14:paraId="6970FA45">
            <w:pPr>
              <w:spacing w:line="500" w:lineRule="exact"/>
              <w:jc w:val="center"/>
              <w:rPr>
                <w:rFonts w:hint="eastAsia" w:ascii="微软雅黑" w:hAnsi="微软雅黑" w:eastAsia="微软雅黑" w:cs="微软雅黑"/>
                <w:sz w:val="24"/>
              </w:rPr>
            </w:pPr>
          </w:p>
        </w:tc>
      </w:tr>
      <w:tr w14:paraId="3FC1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AE837E9">
            <w:pPr>
              <w:spacing w:line="500" w:lineRule="exact"/>
              <w:jc w:val="center"/>
              <w:rPr>
                <w:rFonts w:hint="eastAsia" w:ascii="微软雅黑" w:hAnsi="微软雅黑" w:eastAsia="微软雅黑" w:cs="微软雅黑"/>
                <w:sz w:val="24"/>
              </w:rPr>
            </w:pPr>
          </w:p>
        </w:tc>
        <w:tc>
          <w:tcPr>
            <w:tcW w:w="1741" w:type="dxa"/>
            <w:noWrap w:val="0"/>
            <w:vAlign w:val="center"/>
          </w:tcPr>
          <w:p w14:paraId="7E68ED63">
            <w:pPr>
              <w:spacing w:line="500" w:lineRule="exact"/>
              <w:jc w:val="center"/>
              <w:rPr>
                <w:rFonts w:hint="eastAsia" w:ascii="微软雅黑" w:hAnsi="微软雅黑" w:eastAsia="微软雅黑" w:cs="微软雅黑"/>
                <w:sz w:val="24"/>
              </w:rPr>
            </w:pPr>
          </w:p>
        </w:tc>
        <w:tc>
          <w:tcPr>
            <w:tcW w:w="984" w:type="dxa"/>
            <w:noWrap w:val="0"/>
            <w:vAlign w:val="center"/>
          </w:tcPr>
          <w:p w14:paraId="7553FF48">
            <w:pPr>
              <w:spacing w:line="500" w:lineRule="exact"/>
              <w:jc w:val="center"/>
              <w:rPr>
                <w:rFonts w:hint="eastAsia" w:ascii="微软雅黑" w:hAnsi="微软雅黑" w:eastAsia="微软雅黑" w:cs="微软雅黑"/>
                <w:sz w:val="24"/>
              </w:rPr>
            </w:pPr>
          </w:p>
        </w:tc>
        <w:tc>
          <w:tcPr>
            <w:tcW w:w="873" w:type="dxa"/>
            <w:noWrap w:val="0"/>
            <w:vAlign w:val="center"/>
          </w:tcPr>
          <w:p w14:paraId="5DF27847">
            <w:pPr>
              <w:spacing w:line="500" w:lineRule="exact"/>
              <w:jc w:val="center"/>
              <w:rPr>
                <w:rFonts w:hint="eastAsia" w:ascii="微软雅黑" w:hAnsi="微软雅黑" w:eastAsia="微软雅黑" w:cs="微软雅黑"/>
                <w:sz w:val="24"/>
              </w:rPr>
            </w:pPr>
          </w:p>
        </w:tc>
        <w:tc>
          <w:tcPr>
            <w:tcW w:w="899" w:type="dxa"/>
            <w:noWrap w:val="0"/>
            <w:vAlign w:val="center"/>
          </w:tcPr>
          <w:p w14:paraId="051CC45D">
            <w:pPr>
              <w:spacing w:line="500" w:lineRule="exact"/>
              <w:jc w:val="center"/>
              <w:rPr>
                <w:rFonts w:hint="eastAsia" w:ascii="微软雅黑" w:hAnsi="微软雅黑" w:eastAsia="微软雅黑" w:cs="微软雅黑"/>
                <w:sz w:val="24"/>
              </w:rPr>
            </w:pPr>
          </w:p>
        </w:tc>
        <w:tc>
          <w:tcPr>
            <w:tcW w:w="1575" w:type="dxa"/>
            <w:noWrap w:val="0"/>
            <w:vAlign w:val="center"/>
          </w:tcPr>
          <w:p w14:paraId="6169AF2D">
            <w:pPr>
              <w:spacing w:line="500" w:lineRule="exact"/>
              <w:jc w:val="center"/>
              <w:rPr>
                <w:rFonts w:hint="eastAsia" w:ascii="微软雅黑" w:hAnsi="微软雅黑" w:eastAsia="微软雅黑" w:cs="微软雅黑"/>
                <w:sz w:val="24"/>
              </w:rPr>
            </w:pPr>
          </w:p>
        </w:tc>
        <w:tc>
          <w:tcPr>
            <w:tcW w:w="2211" w:type="dxa"/>
            <w:noWrap w:val="0"/>
            <w:vAlign w:val="center"/>
          </w:tcPr>
          <w:p w14:paraId="2F31E425">
            <w:pPr>
              <w:spacing w:line="500" w:lineRule="exact"/>
              <w:jc w:val="center"/>
              <w:rPr>
                <w:rFonts w:hint="eastAsia" w:ascii="微软雅黑" w:hAnsi="微软雅黑" w:eastAsia="微软雅黑" w:cs="微软雅黑"/>
                <w:sz w:val="24"/>
              </w:rPr>
            </w:pPr>
          </w:p>
        </w:tc>
      </w:tr>
      <w:tr w14:paraId="10C9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7964D100">
            <w:pPr>
              <w:spacing w:line="500" w:lineRule="exact"/>
              <w:jc w:val="center"/>
              <w:rPr>
                <w:rFonts w:hint="eastAsia" w:ascii="微软雅黑" w:hAnsi="微软雅黑" w:eastAsia="微软雅黑" w:cs="微软雅黑"/>
                <w:sz w:val="24"/>
              </w:rPr>
            </w:pPr>
          </w:p>
        </w:tc>
        <w:tc>
          <w:tcPr>
            <w:tcW w:w="1741" w:type="dxa"/>
            <w:tcBorders>
              <w:bottom w:val="single" w:color="auto" w:sz="4" w:space="0"/>
            </w:tcBorders>
            <w:noWrap w:val="0"/>
            <w:vAlign w:val="center"/>
          </w:tcPr>
          <w:p w14:paraId="08A31F3C">
            <w:pPr>
              <w:spacing w:line="500" w:lineRule="exact"/>
              <w:jc w:val="center"/>
              <w:rPr>
                <w:rFonts w:hint="eastAsia" w:ascii="微软雅黑" w:hAnsi="微软雅黑" w:eastAsia="微软雅黑" w:cs="微软雅黑"/>
                <w:sz w:val="24"/>
              </w:rPr>
            </w:pPr>
          </w:p>
        </w:tc>
        <w:tc>
          <w:tcPr>
            <w:tcW w:w="984" w:type="dxa"/>
            <w:tcBorders>
              <w:bottom w:val="single" w:color="auto" w:sz="4" w:space="0"/>
            </w:tcBorders>
            <w:noWrap w:val="0"/>
            <w:vAlign w:val="center"/>
          </w:tcPr>
          <w:p w14:paraId="79205179">
            <w:pPr>
              <w:spacing w:line="500" w:lineRule="exact"/>
              <w:jc w:val="center"/>
              <w:rPr>
                <w:rFonts w:hint="eastAsia" w:ascii="微软雅黑" w:hAnsi="微软雅黑" w:eastAsia="微软雅黑" w:cs="微软雅黑"/>
                <w:sz w:val="24"/>
              </w:rPr>
            </w:pPr>
          </w:p>
        </w:tc>
        <w:tc>
          <w:tcPr>
            <w:tcW w:w="873" w:type="dxa"/>
            <w:tcBorders>
              <w:bottom w:val="single" w:color="auto" w:sz="4" w:space="0"/>
            </w:tcBorders>
            <w:noWrap w:val="0"/>
            <w:vAlign w:val="center"/>
          </w:tcPr>
          <w:p w14:paraId="0FF4B0CF">
            <w:pPr>
              <w:spacing w:line="500" w:lineRule="exact"/>
              <w:jc w:val="center"/>
              <w:rPr>
                <w:rFonts w:hint="eastAsia" w:ascii="微软雅黑" w:hAnsi="微软雅黑" w:eastAsia="微软雅黑" w:cs="微软雅黑"/>
                <w:sz w:val="24"/>
              </w:rPr>
            </w:pPr>
          </w:p>
        </w:tc>
        <w:tc>
          <w:tcPr>
            <w:tcW w:w="899" w:type="dxa"/>
            <w:tcBorders>
              <w:bottom w:val="single" w:color="auto" w:sz="4" w:space="0"/>
            </w:tcBorders>
            <w:noWrap w:val="0"/>
            <w:vAlign w:val="center"/>
          </w:tcPr>
          <w:p w14:paraId="43E84D1E">
            <w:pPr>
              <w:spacing w:line="500" w:lineRule="exact"/>
              <w:jc w:val="center"/>
              <w:rPr>
                <w:rFonts w:hint="eastAsia" w:ascii="微软雅黑" w:hAnsi="微软雅黑" w:eastAsia="微软雅黑" w:cs="微软雅黑"/>
                <w:sz w:val="24"/>
              </w:rPr>
            </w:pPr>
          </w:p>
        </w:tc>
        <w:tc>
          <w:tcPr>
            <w:tcW w:w="1575" w:type="dxa"/>
            <w:tcBorders>
              <w:bottom w:val="single" w:color="auto" w:sz="4" w:space="0"/>
            </w:tcBorders>
            <w:noWrap w:val="0"/>
            <w:vAlign w:val="center"/>
          </w:tcPr>
          <w:p w14:paraId="61F75405">
            <w:pPr>
              <w:spacing w:line="500" w:lineRule="exact"/>
              <w:jc w:val="center"/>
              <w:rPr>
                <w:rFonts w:hint="eastAsia" w:ascii="微软雅黑" w:hAnsi="微软雅黑" w:eastAsia="微软雅黑" w:cs="微软雅黑"/>
                <w:sz w:val="24"/>
              </w:rPr>
            </w:pPr>
          </w:p>
        </w:tc>
        <w:tc>
          <w:tcPr>
            <w:tcW w:w="2211" w:type="dxa"/>
            <w:tcBorders>
              <w:bottom w:val="single" w:color="auto" w:sz="4" w:space="0"/>
            </w:tcBorders>
            <w:noWrap w:val="0"/>
            <w:vAlign w:val="center"/>
          </w:tcPr>
          <w:p w14:paraId="5B08C5AA">
            <w:pPr>
              <w:spacing w:line="500" w:lineRule="exact"/>
              <w:jc w:val="center"/>
              <w:rPr>
                <w:rFonts w:hint="eastAsia" w:ascii="微软雅黑" w:hAnsi="微软雅黑" w:eastAsia="微软雅黑" w:cs="微软雅黑"/>
                <w:sz w:val="24"/>
              </w:rPr>
            </w:pPr>
          </w:p>
        </w:tc>
      </w:tr>
      <w:tr w14:paraId="11C4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036D05F">
            <w:pPr>
              <w:spacing w:line="500" w:lineRule="exact"/>
              <w:jc w:val="center"/>
              <w:rPr>
                <w:rFonts w:hint="eastAsia" w:ascii="微软雅黑" w:hAnsi="微软雅黑" w:eastAsia="微软雅黑" w:cs="微软雅黑"/>
                <w:sz w:val="24"/>
              </w:rPr>
            </w:pPr>
          </w:p>
        </w:tc>
        <w:tc>
          <w:tcPr>
            <w:tcW w:w="1741" w:type="dxa"/>
            <w:noWrap w:val="0"/>
            <w:vAlign w:val="center"/>
          </w:tcPr>
          <w:p w14:paraId="4DCCA913">
            <w:pPr>
              <w:spacing w:line="500" w:lineRule="exact"/>
              <w:jc w:val="center"/>
              <w:rPr>
                <w:rFonts w:hint="eastAsia" w:ascii="微软雅黑" w:hAnsi="微软雅黑" w:eastAsia="微软雅黑" w:cs="微软雅黑"/>
                <w:sz w:val="24"/>
              </w:rPr>
            </w:pPr>
          </w:p>
        </w:tc>
        <w:tc>
          <w:tcPr>
            <w:tcW w:w="984" w:type="dxa"/>
            <w:noWrap w:val="0"/>
            <w:vAlign w:val="center"/>
          </w:tcPr>
          <w:p w14:paraId="231B53CF">
            <w:pPr>
              <w:spacing w:line="500" w:lineRule="exact"/>
              <w:jc w:val="center"/>
              <w:rPr>
                <w:rFonts w:hint="eastAsia" w:ascii="微软雅黑" w:hAnsi="微软雅黑" w:eastAsia="微软雅黑" w:cs="微软雅黑"/>
                <w:sz w:val="24"/>
              </w:rPr>
            </w:pPr>
          </w:p>
        </w:tc>
        <w:tc>
          <w:tcPr>
            <w:tcW w:w="873" w:type="dxa"/>
            <w:noWrap w:val="0"/>
            <w:vAlign w:val="center"/>
          </w:tcPr>
          <w:p w14:paraId="13FD5226">
            <w:pPr>
              <w:spacing w:line="500" w:lineRule="exact"/>
              <w:jc w:val="center"/>
              <w:rPr>
                <w:rFonts w:hint="eastAsia" w:ascii="微软雅黑" w:hAnsi="微软雅黑" w:eastAsia="微软雅黑" w:cs="微软雅黑"/>
                <w:sz w:val="24"/>
              </w:rPr>
            </w:pPr>
          </w:p>
        </w:tc>
        <w:tc>
          <w:tcPr>
            <w:tcW w:w="899" w:type="dxa"/>
            <w:noWrap w:val="0"/>
            <w:vAlign w:val="center"/>
          </w:tcPr>
          <w:p w14:paraId="7A217A49">
            <w:pPr>
              <w:spacing w:line="500" w:lineRule="exact"/>
              <w:jc w:val="center"/>
              <w:rPr>
                <w:rFonts w:hint="eastAsia" w:ascii="微软雅黑" w:hAnsi="微软雅黑" w:eastAsia="微软雅黑" w:cs="微软雅黑"/>
                <w:sz w:val="24"/>
              </w:rPr>
            </w:pPr>
          </w:p>
        </w:tc>
        <w:tc>
          <w:tcPr>
            <w:tcW w:w="1575" w:type="dxa"/>
            <w:noWrap w:val="0"/>
            <w:vAlign w:val="center"/>
          </w:tcPr>
          <w:p w14:paraId="45091E45">
            <w:pPr>
              <w:spacing w:line="500" w:lineRule="exact"/>
              <w:jc w:val="center"/>
              <w:rPr>
                <w:rFonts w:hint="eastAsia" w:ascii="微软雅黑" w:hAnsi="微软雅黑" w:eastAsia="微软雅黑" w:cs="微软雅黑"/>
                <w:sz w:val="24"/>
              </w:rPr>
            </w:pPr>
          </w:p>
        </w:tc>
        <w:tc>
          <w:tcPr>
            <w:tcW w:w="2211" w:type="dxa"/>
            <w:noWrap w:val="0"/>
            <w:vAlign w:val="center"/>
          </w:tcPr>
          <w:p w14:paraId="39464833">
            <w:pPr>
              <w:spacing w:line="500" w:lineRule="exact"/>
              <w:jc w:val="center"/>
              <w:rPr>
                <w:rFonts w:hint="eastAsia" w:ascii="微软雅黑" w:hAnsi="微软雅黑" w:eastAsia="微软雅黑" w:cs="微软雅黑"/>
                <w:sz w:val="24"/>
              </w:rPr>
            </w:pPr>
          </w:p>
        </w:tc>
      </w:tr>
      <w:tr w14:paraId="6BB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3BBF81B">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合计人民币（小写）：</w:t>
            </w:r>
          </w:p>
        </w:tc>
      </w:tr>
      <w:tr w14:paraId="2E8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813220D">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合计人民币（大写）：</w:t>
            </w:r>
          </w:p>
        </w:tc>
      </w:tr>
      <w:tr w14:paraId="1163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3B423AC4">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一、质量要求和技术标准。供方提供的商品必须是全新的，完全符合国家有关技术标准，供方的质量保证及售后服务承诺如下：</w:t>
            </w:r>
          </w:p>
          <w:p w14:paraId="3FF56FF8">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1.质保期限：</w:t>
            </w:r>
          </w:p>
          <w:p w14:paraId="099A6569">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2.保修范围：</w:t>
            </w:r>
          </w:p>
          <w:p w14:paraId="4229AC4D">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3.服务措施：</w:t>
            </w:r>
          </w:p>
          <w:p w14:paraId="0A1EBAD2">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4.质保期后服务：</w:t>
            </w:r>
          </w:p>
        </w:tc>
      </w:tr>
      <w:tr w14:paraId="0599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5565DF95">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二、随机备品、附件、工具数量及供应方法：</w:t>
            </w:r>
          </w:p>
        </w:tc>
      </w:tr>
      <w:tr w14:paraId="76A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622B9039">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三、交提货方式：</w:t>
            </w:r>
          </w:p>
        </w:tc>
      </w:tr>
      <w:tr w14:paraId="3DA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0A85B9D0">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四、验收标准、方法：</w:t>
            </w:r>
          </w:p>
          <w:p w14:paraId="25DEB546">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如有异议，请于      日内提出。</w:t>
            </w:r>
          </w:p>
        </w:tc>
      </w:tr>
      <w:tr w14:paraId="4E84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12ACF33">
            <w:pPr>
              <w:pStyle w:val="8"/>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五、履约保证金：</w:t>
            </w:r>
          </w:p>
        </w:tc>
      </w:tr>
      <w:tr w14:paraId="17F8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F0B4BA0">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六、付款方式：</w:t>
            </w:r>
          </w:p>
          <w:p w14:paraId="33AF1AD2">
            <w:pPr>
              <w:pStyle w:val="8"/>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（按财政支付、采购人支付及支付方式等分别填列）</w:t>
            </w:r>
          </w:p>
        </w:tc>
      </w:tr>
      <w:tr w14:paraId="7E49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E4D9C33">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七、违约责任：</w:t>
            </w:r>
          </w:p>
          <w:p w14:paraId="2FD05F34">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按《中华人民共和国民法典》、《中华人民共和国政府采购法》执行，或按双方约定。</w:t>
            </w:r>
          </w:p>
        </w:tc>
      </w:tr>
      <w:tr w14:paraId="1927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2BEDBFAF">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八、其他约定事项：</w:t>
            </w:r>
          </w:p>
          <w:p w14:paraId="69A4AA7E">
            <w:pPr>
              <w:tabs>
                <w:tab w:val="left" w:pos="360"/>
              </w:tabs>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1.询价通知书及其澄清文件、响应文件和承诺是本合同不可分割的部分。</w:t>
            </w:r>
          </w:p>
          <w:p w14:paraId="67EFE672">
            <w:pPr>
              <w:tabs>
                <w:tab w:val="left" w:pos="360"/>
              </w:tabs>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2.本合同如发生争议由双方协商解决，协商不成向需方所在地仲裁机构提请仲裁。</w:t>
            </w:r>
          </w:p>
          <w:p w14:paraId="50B8A9A2">
            <w:pPr>
              <w:tabs>
                <w:tab w:val="left" w:pos="360"/>
              </w:tabs>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3.本合同一式__份， 需方__份，供方__份，具同等法律效力。</w:t>
            </w:r>
          </w:p>
          <w:p w14:paraId="28B2A369">
            <w:pPr>
              <w:tabs>
                <w:tab w:val="left" w:pos="360"/>
              </w:tabs>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4.其他：</w:t>
            </w:r>
          </w:p>
        </w:tc>
      </w:tr>
      <w:tr w14:paraId="5736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245E0C85">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需方：</w:t>
            </w:r>
          </w:p>
          <w:p w14:paraId="6D0D00A1">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地址：</w:t>
            </w:r>
          </w:p>
          <w:p w14:paraId="58B6E29E">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联系电话：</w:t>
            </w:r>
          </w:p>
          <w:p w14:paraId="7FBFF710">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授权代表：</w:t>
            </w:r>
          </w:p>
        </w:tc>
        <w:tc>
          <w:tcPr>
            <w:tcW w:w="4700" w:type="dxa"/>
            <w:gridSpan w:val="4"/>
            <w:noWrap w:val="0"/>
            <w:vAlign w:val="top"/>
          </w:tcPr>
          <w:p w14:paraId="2AB32F42">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供方：</w:t>
            </w:r>
          </w:p>
          <w:p w14:paraId="13C8119B">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地址：</w:t>
            </w:r>
          </w:p>
          <w:p w14:paraId="30491CA2">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电话：</w:t>
            </w:r>
          </w:p>
          <w:p w14:paraId="0AF6B56C">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传真：</w:t>
            </w:r>
          </w:p>
          <w:p w14:paraId="413FF7ED">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开户银行：</w:t>
            </w:r>
          </w:p>
          <w:p w14:paraId="5847BB07">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账号：</w:t>
            </w:r>
          </w:p>
          <w:p w14:paraId="1A7966DD">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授权代表：</w:t>
            </w:r>
          </w:p>
          <w:p w14:paraId="4F3A694D">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（本栏请用计算机打印以便于准确付款）</w:t>
            </w:r>
          </w:p>
        </w:tc>
      </w:tr>
      <w:tr w14:paraId="328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4B96759A">
            <w:pPr>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备注：</w:t>
            </w:r>
          </w:p>
          <w:p w14:paraId="1423E30C">
            <w:pPr>
              <w:spacing w:line="500" w:lineRule="exact"/>
              <w:rPr>
                <w:rFonts w:hint="eastAsia" w:ascii="微软雅黑" w:hAnsi="微软雅黑" w:eastAsia="微软雅黑" w:cs="微软雅黑"/>
                <w:sz w:val="24"/>
              </w:rPr>
            </w:pPr>
          </w:p>
          <w:p w14:paraId="682C55D8">
            <w:pPr>
              <w:spacing w:line="500" w:lineRule="exact"/>
              <w:rPr>
                <w:rFonts w:hint="eastAsia" w:ascii="微软雅黑" w:hAnsi="微软雅黑" w:eastAsia="微软雅黑" w:cs="微软雅黑"/>
                <w:sz w:val="24"/>
              </w:rPr>
            </w:pPr>
          </w:p>
        </w:tc>
      </w:tr>
    </w:tbl>
    <w:p w14:paraId="6261D741">
      <w:pPr>
        <w:tabs>
          <w:tab w:val="left" w:pos="9000"/>
        </w:tabs>
        <w:spacing w:line="276" w:lineRule="auto"/>
        <w:jc w:val="center"/>
        <w:rPr>
          <w:rFonts w:hint="eastAsia" w:ascii="微软雅黑" w:hAnsi="微软雅黑" w:eastAsia="微软雅黑" w:cs="微软雅黑"/>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sz w:val="24"/>
        </w:rPr>
        <w:t>签约时间：           年   月   日      签约地点：</w:t>
      </w:r>
    </w:p>
    <w:p w14:paraId="13A755AE">
      <w:pPr>
        <w:pStyle w:val="3"/>
        <w:spacing w:before="0" w:after="0" w:line="360" w:lineRule="auto"/>
        <w:jc w:val="center"/>
        <w:outlineLvl w:val="0"/>
        <w:rPr>
          <w:rFonts w:hint="eastAsia" w:ascii="微软雅黑" w:hAnsi="微软雅黑" w:eastAsia="微软雅黑" w:cs="微软雅黑"/>
          <w:b w:val="0"/>
          <w:sz w:val="36"/>
          <w:szCs w:val="30"/>
        </w:rPr>
      </w:pPr>
      <w:bookmarkStart w:id="199" w:name="_Hlt41879464"/>
      <w:bookmarkEnd w:id="199"/>
      <w:bookmarkStart w:id="200" w:name="_Toc14834"/>
      <w:bookmarkStart w:id="201" w:name="_Toc6968"/>
      <w:bookmarkStart w:id="202" w:name="_Toc65660378"/>
      <w:bookmarkStart w:id="203" w:name="_Toc18521"/>
      <w:bookmarkStart w:id="204" w:name="_Toc9538"/>
      <w:bookmarkStart w:id="205" w:name="_Toc12789072"/>
      <w:r>
        <w:rPr>
          <w:rFonts w:hint="eastAsia" w:ascii="微软雅黑" w:hAnsi="微软雅黑" w:eastAsia="微软雅黑" w:cs="微软雅黑"/>
          <w:b w:val="0"/>
          <w:sz w:val="36"/>
          <w:szCs w:val="30"/>
        </w:rPr>
        <w:t>第七篇  响应文件格式要求</w:t>
      </w:r>
      <w:bookmarkEnd w:id="200"/>
      <w:bookmarkEnd w:id="201"/>
      <w:bookmarkEnd w:id="202"/>
      <w:bookmarkEnd w:id="203"/>
      <w:bookmarkEnd w:id="204"/>
      <w:bookmarkEnd w:id="205"/>
    </w:p>
    <w:p w14:paraId="0E54697A">
      <w:pPr>
        <w:spacing w:line="400" w:lineRule="exact"/>
        <w:ind w:firstLine="480" w:firstLineChars="200"/>
        <w:jc w:val="center"/>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（若为网上询价可不提供）</w:t>
      </w:r>
    </w:p>
    <w:p w14:paraId="76C89D32">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一、经济部分</w:t>
      </w:r>
    </w:p>
    <w:p w14:paraId="127D2F5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（一）报价函</w:t>
      </w:r>
    </w:p>
    <w:p w14:paraId="24B6D7C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60D69AB6">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二、技术（质量）部分</w:t>
      </w:r>
    </w:p>
    <w:p w14:paraId="671C5F1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（一）技术（质量）响应偏离表</w:t>
      </w:r>
    </w:p>
    <w:p w14:paraId="5C906A0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（二）其他资料（格式自定）</w:t>
      </w:r>
    </w:p>
    <w:p w14:paraId="27E1C590">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三、服务部分</w:t>
      </w:r>
    </w:p>
    <w:p w14:paraId="50394A2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（一）服务响应偏离表</w:t>
      </w:r>
    </w:p>
    <w:p w14:paraId="7138F54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（二）其它优惠服务承诺（格式自定）</w:t>
      </w:r>
    </w:p>
    <w:p w14:paraId="12100563">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四、资格条件及其他</w:t>
      </w:r>
    </w:p>
    <w:p w14:paraId="7C02159B">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w:t>
      </w:r>
    </w:p>
    <w:p w14:paraId="7FAA15CF">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14:paraId="78BFF6B7">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14:paraId="027BBF4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14:paraId="6D52FE0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（五）特定资格条件证书或证明文件</w:t>
      </w:r>
    </w:p>
    <w:p w14:paraId="75577284">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五、其他资料</w:t>
      </w:r>
    </w:p>
    <w:p w14:paraId="0CDDB6C6">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（一）中小企业声明函、监狱企业证明文件、残疾人福利性单位声明函</w:t>
      </w:r>
    </w:p>
    <w:p w14:paraId="164E635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（二）其他与项目有关的资料（自附）</w:t>
      </w:r>
    </w:p>
    <w:p w14:paraId="6BF56255">
      <w:pPr>
        <w:snapToGrid w:val="0"/>
        <w:spacing w:line="360" w:lineRule="auto"/>
        <w:rPr>
          <w:rFonts w:hint="eastAsia" w:ascii="微软雅黑" w:hAnsi="微软雅黑" w:eastAsia="微软雅黑" w:cs="微软雅黑"/>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74F32BA">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06" w:name="_Toc14244"/>
      <w:bookmarkStart w:id="207" w:name="_Toc26343"/>
      <w:bookmarkStart w:id="208" w:name="_Toc30982"/>
      <w:bookmarkStart w:id="209" w:name="_Toc342913419"/>
      <w:bookmarkStart w:id="210" w:name="_Toc65660379"/>
      <w:bookmarkStart w:id="211" w:name="_Toc313008356"/>
      <w:bookmarkStart w:id="212" w:name="_Toc18556"/>
      <w:bookmarkStart w:id="213" w:name="_Toc313888360"/>
      <w:bookmarkStart w:id="214" w:name="_Toc12789073"/>
      <w:bookmarkStart w:id="215" w:name="_Toc283382454"/>
      <w:r>
        <w:rPr>
          <w:rFonts w:hint="eastAsia" w:ascii="微软雅黑" w:hAnsi="微软雅黑" w:eastAsia="微软雅黑" w:cs="微软雅黑"/>
          <w:sz w:val="24"/>
        </w:rPr>
        <w:t>一、经济部分</w:t>
      </w:r>
      <w:bookmarkEnd w:id="206"/>
      <w:bookmarkEnd w:id="207"/>
      <w:bookmarkEnd w:id="208"/>
      <w:bookmarkEnd w:id="209"/>
      <w:bookmarkEnd w:id="210"/>
      <w:bookmarkEnd w:id="211"/>
      <w:bookmarkEnd w:id="212"/>
      <w:bookmarkEnd w:id="213"/>
    </w:p>
    <w:bookmarkEnd w:id="214"/>
    <w:bookmarkEnd w:id="215"/>
    <w:p w14:paraId="77D426C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（一）报价函</w:t>
      </w:r>
    </w:p>
    <w:p w14:paraId="1A5D542B">
      <w:pPr>
        <w:tabs>
          <w:tab w:val="left" w:pos="6300"/>
        </w:tabs>
        <w:snapToGrid w:val="0"/>
        <w:spacing w:line="312" w:lineRule="auto"/>
        <w:ind w:firstLine="560" w:firstLineChars="200"/>
        <w:jc w:val="center"/>
        <w:rPr>
          <w:rFonts w:hint="eastAsia" w:ascii="微软雅黑" w:hAnsi="微软雅黑" w:eastAsia="微软雅黑" w:cs="微软雅黑"/>
          <w:b/>
          <w:szCs w:val="28"/>
        </w:rPr>
      </w:pPr>
      <w:r>
        <w:rPr>
          <w:rFonts w:hint="eastAsia" w:ascii="微软雅黑" w:hAnsi="微软雅黑" w:eastAsia="微软雅黑" w:cs="微软雅黑"/>
          <w:b/>
          <w:szCs w:val="28"/>
        </w:rPr>
        <w:t>报价函</w:t>
      </w:r>
    </w:p>
    <w:p w14:paraId="1E192401">
      <w:pPr>
        <w:tabs>
          <w:tab w:val="left" w:pos="6300"/>
        </w:tabs>
        <w:snapToGrid w:val="0"/>
        <w:spacing w:line="31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（采购代理机构名称）</w:t>
      </w:r>
      <w:r>
        <w:rPr>
          <w:rFonts w:hint="eastAsia" w:ascii="微软雅黑" w:hAnsi="微软雅黑" w:eastAsia="微软雅黑" w:cs="微软雅黑"/>
          <w:sz w:val="24"/>
          <w:szCs w:val="24"/>
        </w:rPr>
        <w:t>：</w:t>
      </w:r>
    </w:p>
    <w:p w14:paraId="56513563">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我方收到____________________________（询价项目名称）的询价通知书，经详细研究，决定参加该询价项目的报价。</w:t>
      </w:r>
    </w:p>
    <w:p w14:paraId="055D4714">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1.愿意按照询价通知书中的一切要求，提供本项目的交货及技术服务，项目初始报价（总价）为人民币大写：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元。以我公司报价为准。</w:t>
      </w:r>
    </w:p>
    <w:p w14:paraId="2407096A">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14:paraId="7E667E6E">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3.我方承诺：本次报价的有效期为提交响应文件截止时间起90天。</w:t>
      </w:r>
    </w:p>
    <w:p w14:paraId="130DACE4">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4.我方完全理解和接受贵方询价通知书的一切规定和要求及评审办法。</w:t>
      </w:r>
    </w:p>
    <w:p w14:paraId="430469B8">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5.在整个询价过程中，我方若有违规行为，接受按照《中华人民共和国政府采购法》和《询价通知书》之规定给予惩罚。</w:t>
      </w:r>
    </w:p>
    <w:p w14:paraId="44F2E95D">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6.我方若成为成交供应商，将按照最终报价结果签订合同，并且严格履行合同义务。本承诺函将成为合同不可分割的一部分，与合同具有同等的法律效力。</w:t>
      </w:r>
    </w:p>
    <w:p w14:paraId="057A2380">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7.我方同意按询价通知书规定，交纳询价通知书要求的保证金。如果我方成为成交供应商，保证在接到成交通知书后，向采购代理机构缴纳询价通知书规定的采购代理服务费。</w:t>
      </w:r>
    </w:p>
    <w:p w14:paraId="6D579278">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为采购项目提供整体设计、规范编制或者项目管理、监理、检测等服务。</w:t>
      </w:r>
    </w:p>
    <w:p w14:paraId="0ED4649C">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供应商（公章）或自然人签署：</w:t>
      </w:r>
    </w:p>
    <w:p w14:paraId="3D6A9B6C">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14:paraId="19F112F4">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传真：</w:t>
      </w:r>
    </w:p>
    <w:p w14:paraId="4F56B6CE">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网址：                           邮编：</w:t>
      </w:r>
    </w:p>
    <w:p w14:paraId="00D88A91">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p>
    <w:p w14:paraId="3C0D3D90">
      <w:pPr>
        <w:snapToGrid w:val="0"/>
        <w:spacing w:line="312" w:lineRule="auto"/>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 xml:space="preserve">                               年   月   日</w:t>
      </w:r>
    </w:p>
    <w:p w14:paraId="105F1F3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5465E44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26AC6AE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询价项目名称：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6AFD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3B26A3FB">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产品名称</w:t>
            </w:r>
          </w:p>
        </w:tc>
        <w:tc>
          <w:tcPr>
            <w:tcW w:w="1721" w:type="dxa"/>
            <w:noWrap w:val="0"/>
            <w:vAlign w:val="center"/>
          </w:tcPr>
          <w:p w14:paraId="4742586E">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品牌及产地</w:t>
            </w:r>
          </w:p>
        </w:tc>
        <w:tc>
          <w:tcPr>
            <w:tcW w:w="1417" w:type="dxa"/>
            <w:noWrap w:val="0"/>
            <w:vAlign w:val="center"/>
          </w:tcPr>
          <w:p w14:paraId="6EE99DD5">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制造商名称</w:t>
            </w:r>
          </w:p>
        </w:tc>
        <w:tc>
          <w:tcPr>
            <w:tcW w:w="1250" w:type="dxa"/>
            <w:noWrap w:val="0"/>
            <w:vAlign w:val="center"/>
          </w:tcPr>
          <w:p w14:paraId="389F81F3">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规格型号</w:t>
            </w:r>
          </w:p>
        </w:tc>
        <w:tc>
          <w:tcPr>
            <w:tcW w:w="867" w:type="dxa"/>
            <w:noWrap w:val="0"/>
            <w:vAlign w:val="center"/>
          </w:tcPr>
          <w:p w14:paraId="731240AB">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数量</w:t>
            </w:r>
          </w:p>
        </w:tc>
        <w:tc>
          <w:tcPr>
            <w:tcW w:w="1186" w:type="dxa"/>
            <w:noWrap w:val="0"/>
            <w:vAlign w:val="center"/>
          </w:tcPr>
          <w:p w14:paraId="27150E8D">
            <w:pPr>
              <w:pStyle w:val="8"/>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单价</w:t>
            </w:r>
          </w:p>
          <w:p w14:paraId="604157BD">
            <w:pPr>
              <w:pStyle w:val="8"/>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   ）</w:t>
            </w:r>
          </w:p>
        </w:tc>
        <w:tc>
          <w:tcPr>
            <w:tcW w:w="1233" w:type="dxa"/>
            <w:noWrap w:val="0"/>
            <w:vAlign w:val="center"/>
          </w:tcPr>
          <w:p w14:paraId="27561011">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合计</w:t>
            </w:r>
          </w:p>
          <w:p w14:paraId="0EB34622">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   ）</w:t>
            </w:r>
          </w:p>
        </w:tc>
      </w:tr>
      <w:tr w14:paraId="1B8F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72C4973C">
            <w:pPr>
              <w:jc w:val="center"/>
              <w:rPr>
                <w:rFonts w:hint="eastAsia" w:ascii="微软雅黑" w:hAnsi="微软雅黑" w:eastAsia="微软雅黑" w:cs="微软雅黑"/>
                <w:sz w:val="24"/>
                <w:szCs w:val="28"/>
              </w:rPr>
            </w:pPr>
          </w:p>
        </w:tc>
        <w:tc>
          <w:tcPr>
            <w:tcW w:w="1721" w:type="dxa"/>
            <w:tcBorders>
              <w:bottom w:val="single" w:color="auto" w:sz="4" w:space="0"/>
            </w:tcBorders>
            <w:noWrap w:val="0"/>
            <w:vAlign w:val="center"/>
          </w:tcPr>
          <w:p w14:paraId="0B649F43">
            <w:pPr>
              <w:jc w:val="center"/>
              <w:rPr>
                <w:rFonts w:hint="eastAsia" w:ascii="微软雅黑" w:hAnsi="微软雅黑" w:eastAsia="微软雅黑" w:cs="微软雅黑"/>
                <w:sz w:val="24"/>
                <w:szCs w:val="28"/>
              </w:rPr>
            </w:pPr>
          </w:p>
        </w:tc>
        <w:tc>
          <w:tcPr>
            <w:tcW w:w="1417" w:type="dxa"/>
            <w:tcBorders>
              <w:bottom w:val="single" w:color="auto" w:sz="4" w:space="0"/>
            </w:tcBorders>
            <w:noWrap w:val="0"/>
            <w:vAlign w:val="center"/>
          </w:tcPr>
          <w:p w14:paraId="2D8C069E">
            <w:pPr>
              <w:jc w:val="center"/>
              <w:rPr>
                <w:rFonts w:hint="eastAsia" w:ascii="微软雅黑" w:hAnsi="微软雅黑" w:eastAsia="微软雅黑" w:cs="微软雅黑"/>
                <w:sz w:val="24"/>
                <w:szCs w:val="28"/>
              </w:rPr>
            </w:pPr>
          </w:p>
        </w:tc>
        <w:tc>
          <w:tcPr>
            <w:tcW w:w="1250" w:type="dxa"/>
            <w:tcBorders>
              <w:bottom w:val="single" w:color="auto" w:sz="4" w:space="0"/>
            </w:tcBorders>
            <w:noWrap w:val="0"/>
            <w:vAlign w:val="center"/>
          </w:tcPr>
          <w:p w14:paraId="17F06CF5">
            <w:pPr>
              <w:jc w:val="center"/>
              <w:rPr>
                <w:rFonts w:hint="eastAsia" w:ascii="微软雅黑" w:hAnsi="微软雅黑" w:eastAsia="微软雅黑" w:cs="微软雅黑"/>
                <w:sz w:val="24"/>
                <w:szCs w:val="28"/>
              </w:rPr>
            </w:pPr>
          </w:p>
        </w:tc>
        <w:tc>
          <w:tcPr>
            <w:tcW w:w="867" w:type="dxa"/>
            <w:tcBorders>
              <w:bottom w:val="single" w:color="auto" w:sz="4" w:space="0"/>
            </w:tcBorders>
            <w:noWrap w:val="0"/>
            <w:vAlign w:val="center"/>
          </w:tcPr>
          <w:p w14:paraId="7C811A68">
            <w:pPr>
              <w:jc w:val="center"/>
              <w:rPr>
                <w:rFonts w:hint="eastAsia" w:ascii="微软雅黑" w:hAnsi="微软雅黑" w:eastAsia="微软雅黑" w:cs="微软雅黑"/>
                <w:sz w:val="24"/>
                <w:szCs w:val="28"/>
              </w:rPr>
            </w:pPr>
          </w:p>
        </w:tc>
        <w:tc>
          <w:tcPr>
            <w:tcW w:w="1186" w:type="dxa"/>
            <w:tcBorders>
              <w:bottom w:val="single" w:color="auto" w:sz="4" w:space="0"/>
            </w:tcBorders>
            <w:noWrap w:val="0"/>
            <w:vAlign w:val="center"/>
          </w:tcPr>
          <w:p w14:paraId="78E12414">
            <w:pPr>
              <w:jc w:val="center"/>
              <w:rPr>
                <w:rFonts w:hint="eastAsia" w:ascii="微软雅黑" w:hAnsi="微软雅黑" w:eastAsia="微软雅黑" w:cs="微软雅黑"/>
                <w:sz w:val="24"/>
                <w:szCs w:val="28"/>
              </w:rPr>
            </w:pPr>
          </w:p>
        </w:tc>
        <w:tc>
          <w:tcPr>
            <w:tcW w:w="1233" w:type="dxa"/>
            <w:tcBorders>
              <w:bottom w:val="single" w:color="auto" w:sz="4" w:space="0"/>
            </w:tcBorders>
            <w:noWrap w:val="0"/>
            <w:vAlign w:val="center"/>
          </w:tcPr>
          <w:p w14:paraId="1A9DCF67">
            <w:pPr>
              <w:jc w:val="center"/>
              <w:rPr>
                <w:rFonts w:hint="eastAsia" w:ascii="微软雅黑" w:hAnsi="微软雅黑" w:eastAsia="微软雅黑" w:cs="微软雅黑"/>
                <w:sz w:val="24"/>
                <w:szCs w:val="28"/>
              </w:rPr>
            </w:pPr>
          </w:p>
        </w:tc>
      </w:tr>
      <w:tr w14:paraId="0A97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1268573B">
            <w:pPr>
              <w:jc w:val="center"/>
              <w:rPr>
                <w:rFonts w:hint="eastAsia" w:ascii="微软雅黑" w:hAnsi="微软雅黑" w:eastAsia="微软雅黑" w:cs="微软雅黑"/>
                <w:sz w:val="24"/>
                <w:szCs w:val="28"/>
              </w:rPr>
            </w:pPr>
          </w:p>
        </w:tc>
        <w:tc>
          <w:tcPr>
            <w:tcW w:w="1721" w:type="dxa"/>
            <w:noWrap w:val="0"/>
            <w:vAlign w:val="center"/>
          </w:tcPr>
          <w:p w14:paraId="104EF8E1">
            <w:pPr>
              <w:jc w:val="center"/>
              <w:rPr>
                <w:rFonts w:hint="eastAsia" w:ascii="微软雅黑" w:hAnsi="微软雅黑" w:eastAsia="微软雅黑" w:cs="微软雅黑"/>
                <w:sz w:val="24"/>
                <w:szCs w:val="28"/>
              </w:rPr>
            </w:pPr>
          </w:p>
        </w:tc>
        <w:tc>
          <w:tcPr>
            <w:tcW w:w="1417" w:type="dxa"/>
            <w:noWrap w:val="0"/>
            <w:vAlign w:val="center"/>
          </w:tcPr>
          <w:p w14:paraId="70E03BAF">
            <w:pPr>
              <w:jc w:val="center"/>
              <w:rPr>
                <w:rFonts w:hint="eastAsia" w:ascii="微软雅黑" w:hAnsi="微软雅黑" w:eastAsia="微软雅黑" w:cs="微软雅黑"/>
                <w:sz w:val="24"/>
                <w:szCs w:val="28"/>
              </w:rPr>
            </w:pPr>
          </w:p>
        </w:tc>
        <w:tc>
          <w:tcPr>
            <w:tcW w:w="1250" w:type="dxa"/>
            <w:noWrap w:val="0"/>
            <w:vAlign w:val="center"/>
          </w:tcPr>
          <w:p w14:paraId="73B0121B">
            <w:pPr>
              <w:jc w:val="center"/>
              <w:rPr>
                <w:rFonts w:hint="eastAsia" w:ascii="微软雅黑" w:hAnsi="微软雅黑" w:eastAsia="微软雅黑" w:cs="微软雅黑"/>
                <w:sz w:val="24"/>
                <w:szCs w:val="28"/>
              </w:rPr>
            </w:pPr>
          </w:p>
        </w:tc>
        <w:tc>
          <w:tcPr>
            <w:tcW w:w="867" w:type="dxa"/>
            <w:noWrap w:val="0"/>
            <w:vAlign w:val="center"/>
          </w:tcPr>
          <w:p w14:paraId="577A4258">
            <w:pPr>
              <w:jc w:val="center"/>
              <w:rPr>
                <w:rFonts w:hint="eastAsia" w:ascii="微软雅黑" w:hAnsi="微软雅黑" w:eastAsia="微软雅黑" w:cs="微软雅黑"/>
                <w:sz w:val="24"/>
                <w:szCs w:val="28"/>
              </w:rPr>
            </w:pPr>
          </w:p>
        </w:tc>
        <w:tc>
          <w:tcPr>
            <w:tcW w:w="1186" w:type="dxa"/>
            <w:noWrap w:val="0"/>
            <w:vAlign w:val="center"/>
          </w:tcPr>
          <w:p w14:paraId="635C0D80">
            <w:pPr>
              <w:jc w:val="center"/>
              <w:rPr>
                <w:rFonts w:hint="eastAsia" w:ascii="微软雅黑" w:hAnsi="微软雅黑" w:eastAsia="微软雅黑" w:cs="微软雅黑"/>
                <w:sz w:val="24"/>
                <w:szCs w:val="28"/>
              </w:rPr>
            </w:pPr>
          </w:p>
        </w:tc>
        <w:tc>
          <w:tcPr>
            <w:tcW w:w="1233" w:type="dxa"/>
            <w:noWrap w:val="0"/>
            <w:vAlign w:val="center"/>
          </w:tcPr>
          <w:p w14:paraId="40F86D72">
            <w:pPr>
              <w:jc w:val="center"/>
              <w:rPr>
                <w:rFonts w:hint="eastAsia" w:ascii="微软雅黑" w:hAnsi="微软雅黑" w:eastAsia="微软雅黑" w:cs="微软雅黑"/>
                <w:sz w:val="24"/>
                <w:szCs w:val="28"/>
              </w:rPr>
            </w:pPr>
          </w:p>
        </w:tc>
      </w:tr>
      <w:tr w14:paraId="5C33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5AE6BF79">
            <w:pPr>
              <w:jc w:val="center"/>
              <w:rPr>
                <w:rFonts w:hint="eastAsia" w:ascii="微软雅黑" w:hAnsi="微软雅黑" w:eastAsia="微软雅黑" w:cs="微软雅黑"/>
                <w:sz w:val="24"/>
                <w:szCs w:val="28"/>
              </w:rPr>
            </w:pPr>
          </w:p>
        </w:tc>
        <w:tc>
          <w:tcPr>
            <w:tcW w:w="1721" w:type="dxa"/>
            <w:noWrap w:val="0"/>
            <w:vAlign w:val="center"/>
          </w:tcPr>
          <w:p w14:paraId="73AA4732">
            <w:pPr>
              <w:jc w:val="center"/>
              <w:rPr>
                <w:rFonts w:hint="eastAsia" w:ascii="微软雅黑" w:hAnsi="微软雅黑" w:eastAsia="微软雅黑" w:cs="微软雅黑"/>
                <w:sz w:val="24"/>
                <w:szCs w:val="28"/>
              </w:rPr>
            </w:pPr>
          </w:p>
        </w:tc>
        <w:tc>
          <w:tcPr>
            <w:tcW w:w="1417" w:type="dxa"/>
            <w:noWrap w:val="0"/>
            <w:vAlign w:val="center"/>
          </w:tcPr>
          <w:p w14:paraId="2EFF5726">
            <w:pPr>
              <w:jc w:val="center"/>
              <w:rPr>
                <w:rFonts w:hint="eastAsia" w:ascii="微软雅黑" w:hAnsi="微软雅黑" w:eastAsia="微软雅黑" w:cs="微软雅黑"/>
                <w:sz w:val="24"/>
                <w:szCs w:val="28"/>
              </w:rPr>
            </w:pPr>
          </w:p>
        </w:tc>
        <w:tc>
          <w:tcPr>
            <w:tcW w:w="1250" w:type="dxa"/>
            <w:noWrap w:val="0"/>
            <w:vAlign w:val="center"/>
          </w:tcPr>
          <w:p w14:paraId="2878EF05">
            <w:pPr>
              <w:jc w:val="center"/>
              <w:rPr>
                <w:rFonts w:hint="eastAsia" w:ascii="微软雅黑" w:hAnsi="微软雅黑" w:eastAsia="微软雅黑" w:cs="微软雅黑"/>
                <w:sz w:val="24"/>
                <w:szCs w:val="28"/>
              </w:rPr>
            </w:pPr>
          </w:p>
        </w:tc>
        <w:tc>
          <w:tcPr>
            <w:tcW w:w="867" w:type="dxa"/>
            <w:noWrap w:val="0"/>
            <w:vAlign w:val="center"/>
          </w:tcPr>
          <w:p w14:paraId="599C8CDE">
            <w:pPr>
              <w:jc w:val="center"/>
              <w:rPr>
                <w:rFonts w:hint="eastAsia" w:ascii="微软雅黑" w:hAnsi="微软雅黑" w:eastAsia="微软雅黑" w:cs="微软雅黑"/>
                <w:sz w:val="24"/>
                <w:szCs w:val="28"/>
              </w:rPr>
            </w:pPr>
          </w:p>
        </w:tc>
        <w:tc>
          <w:tcPr>
            <w:tcW w:w="1186" w:type="dxa"/>
            <w:noWrap w:val="0"/>
            <w:vAlign w:val="center"/>
          </w:tcPr>
          <w:p w14:paraId="3CF15641">
            <w:pPr>
              <w:jc w:val="center"/>
              <w:rPr>
                <w:rFonts w:hint="eastAsia" w:ascii="微软雅黑" w:hAnsi="微软雅黑" w:eastAsia="微软雅黑" w:cs="微软雅黑"/>
                <w:sz w:val="24"/>
                <w:szCs w:val="28"/>
              </w:rPr>
            </w:pPr>
          </w:p>
        </w:tc>
        <w:tc>
          <w:tcPr>
            <w:tcW w:w="1233" w:type="dxa"/>
            <w:noWrap w:val="0"/>
            <w:vAlign w:val="center"/>
          </w:tcPr>
          <w:p w14:paraId="18D3D445">
            <w:pPr>
              <w:jc w:val="center"/>
              <w:rPr>
                <w:rFonts w:hint="eastAsia" w:ascii="微软雅黑" w:hAnsi="微软雅黑" w:eastAsia="微软雅黑" w:cs="微软雅黑"/>
                <w:sz w:val="24"/>
                <w:szCs w:val="28"/>
              </w:rPr>
            </w:pPr>
          </w:p>
        </w:tc>
      </w:tr>
      <w:tr w14:paraId="7B18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04731C58">
            <w:pPr>
              <w:jc w:val="center"/>
              <w:rPr>
                <w:rFonts w:hint="eastAsia" w:ascii="微软雅黑" w:hAnsi="微软雅黑" w:eastAsia="微软雅黑" w:cs="微软雅黑"/>
                <w:sz w:val="24"/>
                <w:szCs w:val="28"/>
              </w:rPr>
            </w:pPr>
          </w:p>
        </w:tc>
        <w:tc>
          <w:tcPr>
            <w:tcW w:w="1721" w:type="dxa"/>
            <w:tcBorders>
              <w:bottom w:val="single" w:color="auto" w:sz="4" w:space="0"/>
            </w:tcBorders>
            <w:noWrap w:val="0"/>
            <w:vAlign w:val="center"/>
          </w:tcPr>
          <w:p w14:paraId="2442CA67">
            <w:pPr>
              <w:jc w:val="center"/>
              <w:rPr>
                <w:rFonts w:hint="eastAsia" w:ascii="微软雅黑" w:hAnsi="微软雅黑" w:eastAsia="微软雅黑" w:cs="微软雅黑"/>
                <w:sz w:val="24"/>
                <w:szCs w:val="28"/>
              </w:rPr>
            </w:pPr>
          </w:p>
        </w:tc>
        <w:tc>
          <w:tcPr>
            <w:tcW w:w="1417" w:type="dxa"/>
            <w:tcBorders>
              <w:bottom w:val="single" w:color="auto" w:sz="4" w:space="0"/>
            </w:tcBorders>
            <w:noWrap w:val="0"/>
            <w:vAlign w:val="center"/>
          </w:tcPr>
          <w:p w14:paraId="612B2CCB">
            <w:pPr>
              <w:jc w:val="center"/>
              <w:rPr>
                <w:rFonts w:hint="eastAsia" w:ascii="微软雅黑" w:hAnsi="微软雅黑" w:eastAsia="微软雅黑" w:cs="微软雅黑"/>
                <w:sz w:val="24"/>
                <w:szCs w:val="28"/>
              </w:rPr>
            </w:pPr>
          </w:p>
        </w:tc>
        <w:tc>
          <w:tcPr>
            <w:tcW w:w="1250" w:type="dxa"/>
            <w:tcBorders>
              <w:bottom w:val="single" w:color="auto" w:sz="4" w:space="0"/>
            </w:tcBorders>
            <w:noWrap w:val="0"/>
            <w:vAlign w:val="center"/>
          </w:tcPr>
          <w:p w14:paraId="63D5787C">
            <w:pPr>
              <w:jc w:val="center"/>
              <w:rPr>
                <w:rFonts w:hint="eastAsia" w:ascii="微软雅黑" w:hAnsi="微软雅黑" w:eastAsia="微软雅黑" w:cs="微软雅黑"/>
                <w:sz w:val="24"/>
                <w:szCs w:val="28"/>
              </w:rPr>
            </w:pPr>
          </w:p>
        </w:tc>
        <w:tc>
          <w:tcPr>
            <w:tcW w:w="867" w:type="dxa"/>
            <w:tcBorders>
              <w:bottom w:val="single" w:color="auto" w:sz="4" w:space="0"/>
            </w:tcBorders>
            <w:noWrap w:val="0"/>
            <w:vAlign w:val="center"/>
          </w:tcPr>
          <w:p w14:paraId="4642B478">
            <w:pPr>
              <w:jc w:val="center"/>
              <w:rPr>
                <w:rFonts w:hint="eastAsia" w:ascii="微软雅黑" w:hAnsi="微软雅黑" w:eastAsia="微软雅黑" w:cs="微软雅黑"/>
                <w:sz w:val="24"/>
                <w:szCs w:val="28"/>
              </w:rPr>
            </w:pPr>
          </w:p>
        </w:tc>
        <w:tc>
          <w:tcPr>
            <w:tcW w:w="1186" w:type="dxa"/>
            <w:tcBorders>
              <w:bottom w:val="single" w:color="auto" w:sz="4" w:space="0"/>
            </w:tcBorders>
            <w:noWrap w:val="0"/>
            <w:vAlign w:val="center"/>
          </w:tcPr>
          <w:p w14:paraId="652184F5">
            <w:pPr>
              <w:jc w:val="center"/>
              <w:rPr>
                <w:rFonts w:hint="eastAsia" w:ascii="微软雅黑" w:hAnsi="微软雅黑" w:eastAsia="微软雅黑" w:cs="微软雅黑"/>
                <w:sz w:val="24"/>
                <w:szCs w:val="28"/>
              </w:rPr>
            </w:pPr>
          </w:p>
        </w:tc>
        <w:tc>
          <w:tcPr>
            <w:tcW w:w="1233" w:type="dxa"/>
            <w:tcBorders>
              <w:bottom w:val="single" w:color="auto" w:sz="4" w:space="0"/>
            </w:tcBorders>
            <w:noWrap w:val="0"/>
            <w:vAlign w:val="center"/>
          </w:tcPr>
          <w:p w14:paraId="37CFFC0C">
            <w:pPr>
              <w:jc w:val="center"/>
              <w:rPr>
                <w:rFonts w:hint="eastAsia" w:ascii="微软雅黑" w:hAnsi="微软雅黑" w:eastAsia="微软雅黑" w:cs="微软雅黑"/>
                <w:sz w:val="24"/>
                <w:szCs w:val="28"/>
              </w:rPr>
            </w:pPr>
          </w:p>
        </w:tc>
      </w:tr>
      <w:tr w14:paraId="1C51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42230F87">
            <w:pPr>
              <w:jc w:val="center"/>
              <w:rPr>
                <w:rFonts w:hint="eastAsia" w:ascii="微软雅黑" w:hAnsi="微软雅黑" w:eastAsia="微软雅黑" w:cs="微软雅黑"/>
                <w:sz w:val="24"/>
                <w:szCs w:val="28"/>
              </w:rPr>
            </w:pPr>
          </w:p>
          <w:p w14:paraId="3E3A166E">
            <w:pPr>
              <w:jc w:val="center"/>
              <w:rPr>
                <w:rFonts w:hint="eastAsia" w:ascii="微软雅黑" w:hAnsi="微软雅黑" w:eastAsia="微软雅黑" w:cs="微软雅黑"/>
                <w:sz w:val="24"/>
                <w:szCs w:val="28"/>
              </w:rPr>
            </w:pPr>
          </w:p>
        </w:tc>
        <w:tc>
          <w:tcPr>
            <w:tcW w:w="1721" w:type="dxa"/>
            <w:noWrap w:val="0"/>
            <w:vAlign w:val="center"/>
          </w:tcPr>
          <w:p w14:paraId="729BFB4C">
            <w:pPr>
              <w:jc w:val="center"/>
              <w:rPr>
                <w:rFonts w:hint="eastAsia" w:ascii="微软雅黑" w:hAnsi="微软雅黑" w:eastAsia="微软雅黑" w:cs="微软雅黑"/>
                <w:sz w:val="24"/>
                <w:szCs w:val="28"/>
              </w:rPr>
            </w:pPr>
          </w:p>
        </w:tc>
        <w:tc>
          <w:tcPr>
            <w:tcW w:w="1417" w:type="dxa"/>
            <w:noWrap w:val="0"/>
            <w:vAlign w:val="center"/>
          </w:tcPr>
          <w:p w14:paraId="61F51CEB">
            <w:pPr>
              <w:jc w:val="center"/>
              <w:rPr>
                <w:rFonts w:hint="eastAsia" w:ascii="微软雅黑" w:hAnsi="微软雅黑" w:eastAsia="微软雅黑" w:cs="微软雅黑"/>
                <w:sz w:val="24"/>
                <w:szCs w:val="28"/>
              </w:rPr>
            </w:pPr>
          </w:p>
        </w:tc>
        <w:tc>
          <w:tcPr>
            <w:tcW w:w="1250" w:type="dxa"/>
            <w:noWrap w:val="0"/>
            <w:vAlign w:val="center"/>
          </w:tcPr>
          <w:p w14:paraId="13205BEA">
            <w:pPr>
              <w:jc w:val="center"/>
              <w:rPr>
                <w:rFonts w:hint="eastAsia" w:ascii="微软雅黑" w:hAnsi="微软雅黑" w:eastAsia="微软雅黑" w:cs="微软雅黑"/>
                <w:sz w:val="24"/>
                <w:szCs w:val="28"/>
              </w:rPr>
            </w:pPr>
          </w:p>
        </w:tc>
        <w:tc>
          <w:tcPr>
            <w:tcW w:w="867" w:type="dxa"/>
            <w:noWrap w:val="0"/>
            <w:vAlign w:val="center"/>
          </w:tcPr>
          <w:p w14:paraId="0C0E72ED">
            <w:pPr>
              <w:jc w:val="center"/>
              <w:rPr>
                <w:rFonts w:hint="eastAsia" w:ascii="微软雅黑" w:hAnsi="微软雅黑" w:eastAsia="微软雅黑" w:cs="微软雅黑"/>
                <w:sz w:val="24"/>
                <w:szCs w:val="28"/>
              </w:rPr>
            </w:pPr>
          </w:p>
        </w:tc>
        <w:tc>
          <w:tcPr>
            <w:tcW w:w="1186" w:type="dxa"/>
            <w:noWrap w:val="0"/>
            <w:vAlign w:val="center"/>
          </w:tcPr>
          <w:p w14:paraId="09BBA2C8">
            <w:pPr>
              <w:jc w:val="center"/>
              <w:rPr>
                <w:rFonts w:hint="eastAsia" w:ascii="微软雅黑" w:hAnsi="微软雅黑" w:eastAsia="微软雅黑" w:cs="微软雅黑"/>
                <w:sz w:val="24"/>
                <w:szCs w:val="28"/>
              </w:rPr>
            </w:pPr>
          </w:p>
        </w:tc>
        <w:tc>
          <w:tcPr>
            <w:tcW w:w="1233" w:type="dxa"/>
            <w:noWrap w:val="0"/>
            <w:vAlign w:val="center"/>
          </w:tcPr>
          <w:p w14:paraId="2DA9C953">
            <w:pPr>
              <w:jc w:val="center"/>
              <w:rPr>
                <w:rFonts w:hint="eastAsia" w:ascii="微软雅黑" w:hAnsi="微软雅黑" w:eastAsia="微软雅黑" w:cs="微软雅黑"/>
                <w:sz w:val="24"/>
                <w:szCs w:val="28"/>
              </w:rPr>
            </w:pPr>
          </w:p>
        </w:tc>
      </w:tr>
      <w:tr w14:paraId="22BA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4B3ECFA1">
            <w:pPr>
              <w:jc w:val="center"/>
              <w:rPr>
                <w:rFonts w:hint="eastAsia" w:ascii="微软雅黑" w:hAnsi="微软雅黑" w:eastAsia="微软雅黑" w:cs="微软雅黑"/>
                <w:sz w:val="24"/>
                <w:szCs w:val="28"/>
              </w:rPr>
            </w:pPr>
          </w:p>
        </w:tc>
        <w:tc>
          <w:tcPr>
            <w:tcW w:w="1721" w:type="dxa"/>
            <w:noWrap w:val="0"/>
            <w:vAlign w:val="center"/>
          </w:tcPr>
          <w:p w14:paraId="5FC47641">
            <w:pPr>
              <w:jc w:val="center"/>
              <w:rPr>
                <w:rFonts w:hint="eastAsia" w:ascii="微软雅黑" w:hAnsi="微软雅黑" w:eastAsia="微软雅黑" w:cs="微软雅黑"/>
                <w:sz w:val="24"/>
                <w:szCs w:val="28"/>
              </w:rPr>
            </w:pPr>
          </w:p>
        </w:tc>
        <w:tc>
          <w:tcPr>
            <w:tcW w:w="1417" w:type="dxa"/>
            <w:noWrap w:val="0"/>
            <w:vAlign w:val="center"/>
          </w:tcPr>
          <w:p w14:paraId="3F3BF64E">
            <w:pPr>
              <w:jc w:val="center"/>
              <w:rPr>
                <w:rFonts w:hint="eastAsia" w:ascii="微软雅黑" w:hAnsi="微软雅黑" w:eastAsia="微软雅黑" w:cs="微软雅黑"/>
                <w:sz w:val="24"/>
                <w:szCs w:val="28"/>
              </w:rPr>
            </w:pPr>
          </w:p>
        </w:tc>
        <w:tc>
          <w:tcPr>
            <w:tcW w:w="1250" w:type="dxa"/>
            <w:noWrap w:val="0"/>
            <w:vAlign w:val="center"/>
          </w:tcPr>
          <w:p w14:paraId="05842B86">
            <w:pPr>
              <w:jc w:val="center"/>
              <w:rPr>
                <w:rFonts w:hint="eastAsia" w:ascii="微软雅黑" w:hAnsi="微软雅黑" w:eastAsia="微软雅黑" w:cs="微软雅黑"/>
                <w:sz w:val="24"/>
                <w:szCs w:val="28"/>
              </w:rPr>
            </w:pPr>
          </w:p>
        </w:tc>
        <w:tc>
          <w:tcPr>
            <w:tcW w:w="867" w:type="dxa"/>
            <w:noWrap w:val="0"/>
            <w:vAlign w:val="center"/>
          </w:tcPr>
          <w:p w14:paraId="2507A046">
            <w:pPr>
              <w:jc w:val="center"/>
              <w:rPr>
                <w:rFonts w:hint="eastAsia" w:ascii="微软雅黑" w:hAnsi="微软雅黑" w:eastAsia="微软雅黑" w:cs="微软雅黑"/>
                <w:sz w:val="24"/>
                <w:szCs w:val="28"/>
              </w:rPr>
            </w:pPr>
          </w:p>
        </w:tc>
        <w:tc>
          <w:tcPr>
            <w:tcW w:w="1186" w:type="dxa"/>
            <w:noWrap w:val="0"/>
            <w:vAlign w:val="center"/>
          </w:tcPr>
          <w:p w14:paraId="3E4BCE61">
            <w:pPr>
              <w:jc w:val="center"/>
              <w:rPr>
                <w:rFonts w:hint="eastAsia" w:ascii="微软雅黑" w:hAnsi="微软雅黑" w:eastAsia="微软雅黑" w:cs="微软雅黑"/>
                <w:sz w:val="24"/>
                <w:szCs w:val="28"/>
              </w:rPr>
            </w:pPr>
          </w:p>
        </w:tc>
        <w:tc>
          <w:tcPr>
            <w:tcW w:w="1233" w:type="dxa"/>
            <w:noWrap w:val="0"/>
            <w:vAlign w:val="center"/>
          </w:tcPr>
          <w:p w14:paraId="2FAD82C1">
            <w:pPr>
              <w:jc w:val="center"/>
              <w:rPr>
                <w:rFonts w:hint="eastAsia" w:ascii="微软雅黑" w:hAnsi="微软雅黑" w:eastAsia="微软雅黑" w:cs="微软雅黑"/>
                <w:sz w:val="24"/>
                <w:szCs w:val="28"/>
              </w:rPr>
            </w:pPr>
          </w:p>
        </w:tc>
      </w:tr>
      <w:tr w14:paraId="1EFB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3D08A515">
            <w:pPr>
              <w:jc w:val="center"/>
              <w:rPr>
                <w:rFonts w:hint="eastAsia" w:ascii="微软雅黑" w:hAnsi="微软雅黑" w:eastAsia="微软雅黑" w:cs="微软雅黑"/>
                <w:sz w:val="24"/>
                <w:szCs w:val="28"/>
              </w:rPr>
            </w:pPr>
          </w:p>
        </w:tc>
        <w:tc>
          <w:tcPr>
            <w:tcW w:w="1721" w:type="dxa"/>
            <w:noWrap w:val="0"/>
            <w:vAlign w:val="center"/>
          </w:tcPr>
          <w:p w14:paraId="0233AEFE">
            <w:pPr>
              <w:jc w:val="center"/>
              <w:rPr>
                <w:rFonts w:hint="eastAsia" w:ascii="微软雅黑" w:hAnsi="微软雅黑" w:eastAsia="微软雅黑" w:cs="微软雅黑"/>
                <w:sz w:val="24"/>
                <w:szCs w:val="28"/>
              </w:rPr>
            </w:pPr>
          </w:p>
        </w:tc>
        <w:tc>
          <w:tcPr>
            <w:tcW w:w="1417" w:type="dxa"/>
            <w:noWrap w:val="0"/>
            <w:vAlign w:val="center"/>
          </w:tcPr>
          <w:p w14:paraId="32CD32EC">
            <w:pPr>
              <w:jc w:val="center"/>
              <w:rPr>
                <w:rFonts w:hint="eastAsia" w:ascii="微软雅黑" w:hAnsi="微软雅黑" w:eastAsia="微软雅黑" w:cs="微软雅黑"/>
                <w:sz w:val="24"/>
                <w:szCs w:val="28"/>
              </w:rPr>
            </w:pPr>
          </w:p>
        </w:tc>
        <w:tc>
          <w:tcPr>
            <w:tcW w:w="1250" w:type="dxa"/>
            <w:noWrap w:val="0"/>
            <w:vAlign w:val="center"/>
          </w:tcPr>
          <w:p w14:paraId="452FE6A2">
            <w:pPr>
              <w:jc w:val="center"/>
              <w:rPr>
                <w:rFonts w:hint="eastAsia" w:ascii="微软雅黑" w:hAnsi="微软雅黑" w:eastAsia="微软雅黑" w:cs="微软雅黑"/>
                <w:sz w:val="24"/>
                <w:szCs w:val="28"/>
              </w:rPr>
            </w:pPr>
          </w:p>
        </w:tc>
        <w:tc>
          <w:tcPr>
            <w:tcW w:w="867" w:type="dxa"/>
            <w:noWrap w:val="0"/>
            <w:vAlign w:val="center"/>
          </w:tcPr>
          <w:p w14:paraId="2B41B1A6">
            <w:pPr>
              <w:jc w:val="center"/>
              <w:rPr>
                <w:rFonts w:hint="eastAsia" w:ascii="微软雅黑" w:hAnsi="微软雅黑" w:eastAsia="微软雅黑" w:cs="微软雅黑"/>
                <w:sz w:val="24"/>
                <w:szCs w:val="28"/>
              </w:rPr>
            </w:pPr>
          </w:p>
        </w:tc>
        <w:tc>
          <w:tcPr>
            <w:tcW w:w="1186" w:type="dxa"/>
            <w:noWrap w:val="0"/>
            <w:vAlign w:val="center"/>
          </w:tcPr>
          <w:p w14:paraId="5F0C191B">
            <w:pPr>
              <w:jc w:val="center"/>
              <w:rPr>
                <w:rFonts w:hint="eastAsia" w:ascii="微软雅黑" w:hAnsi="微软雅黑" w:eastAsia="微软雅黑" w:cs="微软雅黑"/>
                <w:sz w:val="24"/>
                <w:szCs w:val="28"/>
              </w:rPr>
            </w:pPr>
          </w:p>
        </w:tc>
        <w:tc>
          <w:tcPr>
            <w:tcW w:w="1233" w:type="dxa"/>
            <w:noWrap w:val="0"/>
            <w:vAlign w:val="center"/>
          </w:tcPr>
          <w:p w14:paraId="430439A0">
            <w:pPr>
              <w:jc w:val="center"/>
              <w:rPr>
                <w:rFonts w:hint="eastAsia" w:ascii="微软雅黑" w:hAnsi="微软雅黑" w:eastAsia="微软雅黑" w:cs="微软雅黑"/>
                <w:sz w:val="24"/>
                <w:szCs w:val="28"/>
              </w:rPr>
            </w:pPr>
          </w:p>
        </w:tc>
      </w:tr>
      <w:tr w14:paraId="4D0D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1EE35523">
            <w:pPr>
              <w:jc w:val="center"/>
              <w:rPr>
                <w:rFonts w:hint="eastAsia" w:ascii="微软雅黑" w:hAnsi="微软雅黑" w:eastAsia="微软雅黑" w:cs="微软雅黑"/>
                <w:sz w:val="24"/>
                <w:szCs w:val="28"/>
              </w:rPr>
            </w:pPr>
          </w:p>
        </w:tc>
        <w:tc>
          <w:tcPr>
            <w:tcW w:w="1721" w:type="dxa"/>
            <w:noWrap w:val="0"/>
            <w:vAlign w:val="center"/>
          </w:tcPr>
          <w:p w14:paraId="46D4F774">
            <w:pPr>
              <w:jc w:val="center"/>
              <w:rPr>
                <w:rFonts w:hint="eastAsia" w:ascii="微软雅黑" w:hAnsi="微软雅黑" w:eastAsia="微软雅黑" w:cs="微软雅黑"/>
                <w:sz w:val="24"/>
                <w:szCs w:val="28"/>
              </w:rPr>
            </w:pPr>
          </w:p>
        </w:tc>
        <w:tc>
          <w:tcPr>
            <w:tcW w:w="1417" w:type="dxa"/>
            <w:noWrap w:val="0"/>
            <w:vAlign w:val="center"/>
          </w:tcPr>
          <w:p w14:paraId="26F2E1CC">
            <w:pPr>
              <w:jc w:val="center"/>
              <w:rPr>
                <w:rFonts w:hint="eastAsia" w:ascii="微软雅黑" w:hAnsi="微软雅黑" w:eastAsia="微软雅黑" w:cs="微软雅黑"/>
                <w:sz w:val="24"/>
                <w:szCs w:val="28"/>
              </w:rPr>
            </w:pPr>
          </w:p>
        </w:tc>
        <w:tc>
          <w:tcPr>
            <w:tcW w:w="1250" w:type="dxa"/>
            <w:noWrap w:val="0"/>
            <w:vAlign w:val="center"/>
          </w:tcPr>
          <w:p w14:paraId="6023A1BC">
            <w:pPr>
              <w:jc w:val="center"/>
              <w:rPr>
                <w:rFonts w:hint="eastAsia" w:ascii="微软雅黑" w:hAnsi="微软雅黑" w:eastAsia="微软雅黑" w:cs="微软雅黑"/>
                <w:sz w:val="24"/>
                <w:szCs w:val="28"/>
              </w:rPr>
            </w:pPr>
          </w:p>
        </w:tc>
        <w:tc>
          <w:tcPr>
            <w:tcW w:w="867" w:type="dxa"/>
            <w:noWrap w:val="0"/>
            <w:vAlign w:val="center"/>
          </w:tcPr>
          <w:p w14:paraId="712DCC89">
            <w:pPr>
              <w:jc w:val="center"/>
              <w:rPr>
                <w:rFonts w:hint="eastAsia" w:ascii="微软雅黑" w:hAnsi="微软雅黑" w:eastAsia="微软雅黑" w:cs="微软雅黑"/>
                <w:sz w:val="24"/>
                <w:szCs w:val="28"/>
              </w:rPr>
            </w:pPr>
          </w:p>
        </w:tc>
        <w:tc>
          <w:tcPr>
            <w:tcW w:w="1186" w:type="dxa"/>
            <w:noWrap w:val="0"/>
            <w:vAlign w:val="center"/>
          </w:tcPr>
          <w:p w14:paraId="6DA6B286">
            <w:pPr>
              <w:jc w:val="center"/>
              <w:rPr>
                <w:rFonts w:hint="eastAsia" w:ascii="微软雅黑" w:hAnsi="微软雅黑" w:eastAsia="微软雅黑" w:cs="微软雅黑"/>
                <w:sz w:val="24"/>
                <w:szCs w:val="28"/>
              </w:rPr>
            </w:pPr>
          </w:p>
        </w:tc>
        <w:tc>
          <w:tcPr>
            <w:tcW w:w="1233" w:type="dxa"/>
            <w:noWrap w:val="0"/>
            <w:vAlign w:val="center"/>
          </w:tcPr>
          <w:p w14:paraId="06344725">
            <w:pPr>
              <w:jc w:val="center"/>
              <w:rPr>
                <w:rFonts w:hint="eastAsia" w:ascii="微软雅黑" w:hAnsi="微软雅黑" w:eastAsia="微软雅黑" w:cs="微软雅黑"/>
                <w:sz w:val="24"/>
                <w:szCs w:val="28"/>
              </w:rPr>
            </w:pPr>
          </w:p>
        </w:tc>
      </w:tr>
      <w:tr w14:paraId="532F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2D56434F">
            <w:pPr>
              <w:jc w:val="center"/>
              <w:rPr>
                <w:rFonts w:hint="eastAsia" w:ascii="微软雅黑" w:hAnsi="微软雅黑" w:eastAsia="微软雅黑" w:cs="微软雅黑"/>
                <w:sz w:val="24"/>
                <w:szCs w:val="28"/>
              </w:rPr>
            </w:pPr>
          </w:p>
        </w:tc>
        <w:tc>
          <w:tcPr>
            <w:tcW w:w="1721" w:type="dxa"/>
            <w:noWrap w:val="0"/>
            <w:vAlign w:val="center"/>
          </w:tcPr>
          <w:p w14:paraId="1A11459C">
            <w:pPr>
              <w:jc w:val="center"/>
              <w:rPr>
                <w:rFonts w:hint="eastAsia" w:ascii="微软雅黑" w:hAnsi="微软雅黑" w:eastAsia="微软雅黑" w:cs="微软雅黑"/>
                <w:sz w:val="24"/>
                <w:szCs w:val="28"/>
              </w:rPr>
            </w:pPr>
          </w:p>
        </w:tc>
        <w:tc>
          <w:tcPr>
            <w:tcW w:w="1417" w:type="dxa"/>
            <w:noWrap w:val="0"/>
            <w:vAlign w:val="center"/>
          </w:tcPr>
          <w:p w14:paraId="160EF13B">
            <w:pPr>
              <w:jc w:val="center"/>
              <w:rPr>
                <w:rFonts w:hint="eastAsia" w:ascii="微软雅黑" w:hAnsi="微软雅黑" w:eastAsia="微软雅黑" w:cs="微软雅黑"/>
                <w:sz w:val="24"/>
                <w:szCs w:val="28"/>
              </w:rPr>
            </w:pPr>
          </w:p>
        </w:tc>
        <w:tc>
          <w:tcPr>
            <w:tcW w:w="1250" w:type="dxa"/>
            <w:noWrap w:val="0"/>
            <w:vAlign w:val="center"/>
          </w:tcPr>
          <w:p w14:paraId="1A5E8147">
            <w:pPr>
              <w:jc w:val="center"/>
              <w:rPr>
                <w:rFonts w:hint="eastAsia" w:ascii="微软雅黑" w:hAnsi="微软雅黑" w:eastAsia="微软雅黑" w:cs="微软雅黑"/>
                <w:sz w:val="24"/>
                <w:szCs w:val="28"/>
              </w:rPr>
            </w:pPr>
          </w:p>
        </w:tc>
        <w:tc>
          <w:tcPr>
            <w:tcW w:w="867" w:type="dxa"/>
            <w:noWrap w:val="0"/>
            <w:vAlign w:val="center"/>
          </w:tcPr>
          <w:p w14:paraId="7F57B37B">
            <w:pPr>
              <w:jc w:val="center"/>
              <w:rPr>
                <w:rFonts w:hint="eastAsia" w:ascii="微软雅黑" w:hAnsi="微软雅黑" w:eastAsia="微软雅黑" w:cs="微软雅黑"/>
                <w:sz w:val="24"/>
                <w:szCs w:val="28"/>
              </w:rPr>
            </w:pPr>
          </w:p>
        </w:tc>
        <w:tc>
          <w:tcPr>
            <w:tcW w:w="1186" w:type="dxa"/>
            <w:noWrap w:val="0"/>
            <w:vAlign w:val="center"/>
          </w:tcPr>
          <w:p w14:paraId="2D33D997">
            <w:pPr>
              <w:jc w:val="center"/>
              <w:rPr>
                <w:rFonts w:hint="eastAsia" w:ascii="微软雅黑" w:hAnsi="微软雅黑" w:eastAsia="微软雅黑" w:cs="微软雅黑"/>
                <w:sz w:val="24"/>
                <w:szCs w:val="28"/>
              </w:rPr>
            </w:pPr>
          </w:p>
        </w:tc>
        <w:tc>
          <w:tcPr>
            <w:tcW w:w="1233" w:type="dxa"/>
            <w:noWrap w:val="0"/>
            <w:vAlign w:val="center"/>
          </w:tcPr>
          <w:p w14:paraId="256E28EC">
            <w:pPr>
              <w:jc w:val="center"/>
              <w:rPr>
                <w:rFonts w:hint="eastAsia" w:ascii="微软雅黑" w:hAnsi="微软雅黑" w:eastAsia="微软雅黑" w:cs="微软雅黑"/>
                <w:sz w:val="24"/>
                <w:szCs w:val="28"/>
              </w:rPr>
            </w:pPr>
          </w:p>
        </w:tc>
      </w:tr>
    </w:tbl>
    <w:p w14:paraId="03D7D994">
      <w:pPr>
        <w:snapToGrid w:val="0"/>
        <w:spacing w:line="500" w:lineRule="exact"/>
        <w:rPr>
          <w:rFonts w:hint="eastAsia" w:ascii="微软雅黑" w:hAnsi="微软雅黑" w:eastAsia="微软雅黑" w:cs="微软雅黑"/>
          <w:sz w:val="24"/>
          <w:szCs w:val="28"/>
        </w:rPr>
      </w:pPr>
    </w:p>
    <w:p w14:paraId="359384C0">
      <w:pPr>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注：1.供应商应完整填写本表。</w:t>
      </w:r>
    </w:p>
    <w:p w14:paraId="134CEF83">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2.该表可扩展</w:t>
      </w:r>
      <w:bookmarkStart w:id="216" w:name="OLE_LINK1"/>
      <w:bookmarkStart w:id="217" w:name="OLE_LINK2"/>
      <w:r>
        <w:rPr>
          <w:rFonts w:hint="eastAsia" w:ascii="微软雅黑" w:hAnsi="微软雅黑" w:eastAsia="微软雅黑" w:cs="微软雅黑"/>
          <w:sz w:val="24"/>
          <w:szCs w:val="28"/>
        </w:rPr>
        <w:t>。</w:t>
      </w:r>
      <w:bookmarkEnd w:id="216"/>
      <w:bookmarkEnd w:id="217"/>
    </w:p>
    <w:p w14:paraId="543FC48B">
      <w:pPr>
        <w:snapToGrid w:val="0"/>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8"/>
        </w:rPr>
        <w:t xml:space="preserve">       </w:t>
      </w:r>
    </w:p>
    <w:p w14:paraId="7B3FD699">
      <w:pPr>
        <w:pStyle w:val="12"/>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1EF70B61">
      <w:pPr>
        <w:spacing w:line="360" w:lineRule="auto"/>
        <w:rPr>
          <w:rFonts w:hint="eastAsia" w:ascii="微软雅黑" w:hAnsi="微软雅黑" w:eastAsia="微软雅黑" w:cs="微软雅黑"/>
        </w:rPr>
      </w:pPr>
      <w:r>
        <w:rPr>
          <w:rFonts w:hint="eastAsia" w:ascii="微软雅黑" w:hAnsi="微软雅黑" w:eastAsia="微软雅黑" w:cs="微软雅黑"/>
          <w:sz w:val="24"/>
          <w:szCs w:val="24"/>
        </w:rPr>
        <w:t xml:space="preserve">                                          供应商名称（公章）或自然人签署：</w:t>
      </w:r>
    </w:p>
    <w:p w14:paraId="50D5C57B">
      <w:pPr>
        <w:spacing w:line="360" w:lineRule="auto"/>
        <w:ind w:right="480" w:firstLine="6480" w:firstLineChars="27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2365C795">
      <w:pPr>
        <w:snapToGrid w:val="0"/>
        <w:spacing w:line="360" w:lineRule="auto"/>
        <w:ind w:firstLine="480" w:firstLineChars="200"/>
        <w:rPr>
          <w:rFonts w:hint="eastAsia" w:ascii="微软雅黑" w:hAnsi="微软雅黑" w:eastAsia="微软雅黑" w:cs="微软雅黑"/>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FEA062E">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18" w:name="_Toc342913420"/>
      <w:bookmarkStart w:id="219" w:name="_Toc313888361"/>
      <w:bookmarkStart w:id="220" w:name="_Toc29547"/>
      <w:bookmarkStart w:id="221" w:name="_Toc26085"/>
      <w:bookmarkStart w:id="222" w:name="_Toc65660380"/>
      <w:bookmarkStart w:id="223" w:name="_Toc22655"/>
      <w:bookmarkStart w:id="224" w:name="_Toc14073"/>
      <w:bookmarkStart w:id="225" w:name="_Toc313008357"/>
      <w:r>
        <w:rPr>
          <w:rFonts w:hint="eastAsia" w:ascii="微软雅黑" w:hAnsi="微软雅黑" w:eastAsia="微软雅黑" w:cs="微软雅黑"/>
          <w:sz w:val="24"/>
        </w:rPr>
        <w:t>二、技术（质量）部分</w:t>
      </w:r>
      <w:bookmarkEnd w:id="218"/>
      <w:bookmarkEnd w:id="219"/>
      <w:bookmarkEnd w:id="220"/>
      <w:bookmarkEnd w:id="221"/>
      <w:bookmarkEnd w:id="222"/>
      <w:bookmarkEnd w:id="223"/>
      <w:bookmarkEnd w:id="224"/>
      <w:bookmarkEnd w:id="225"/>
    </w:p>
    <w:p w14:paraId="60D3591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（一）技术（质量）响应偏离表</w:t>
      </w:r>
    </w:p>
    <w:p w14:paraId="2862C57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7F7A5CB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询价项目名称：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621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71846470">
            <w:pPr>
              <w:tabs>
                <w:tab w:val="left" w:pos="6300"/>
              </w:tabs>
              <w:snapToGrid w:val="0"/>
              <w:jc w:val="center"/>
              <w:outlineLvl w:val="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2844" w:type="dxa"/>
            <w:noWrap w:val="0"/>
            <w:vAlign w:val="center"/>
          </w:tcPr>
          <w:p w14:paraId="33BD308C">
            <w:pPr>
              <w:tabs>
                <w:tab w:val="left" w:pos="6300"/>
              </w:tabs>
              <w:snapToGrid w:val="0"/>
              <w:jc w:val="center"/>
              <w:outlineLvl w:val="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采购需求</w:t>
            </w:r>
          </w:p>
        </w:tc>
        <w:tc>
          <w:tcPr>
            <w:tcW w:w="2952" w:type="dxa"/>
            <w:noWrap w:val="0"/>
            <w:vAlign w:val="center"/>
          </w:tcPr>
          <w:p w14:paraId="7FCF6D16">
            <w:pPr>
              <w:tabs>
                <w:tab w:val="left" w:pos="6300"/>
              </w:tabs>
              <w:snapToGrid w:val="0"/>
              <w:jc w:val="center"/>
              <w:outlineLvl w:val="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响应情况</w:t>
            </w:r>
          </w:p>
        </w:tc>
        <w:tc>
          <w:tcPr>
            <w:tcW w:w="2212" w:type="dxa"/>
            <w:noWrap w:val="0"/>
            <w:vAlign w:val="center"/>
          </w:tcPr>
          <w:p w14:paraId="573FCE29">
            <w:pPr>
              <w:tabs>
                <w:tab w:val="left" w:pos="6300"/>
              </w:tabs>
              <w:snapToGrid w:val="0"/>
              <w:jc w:val="center"/>
              <w:outlineLvl w:val="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差异说明</w:t>
            </w:r>
          </w:p>
        </w:tc>
      </w:tr>
      <w:tr w14:paraId="05A4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F16B50">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3D3150D7">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2AECB13E">
            <w:pPr>
              <w:tabs>
                <w:tab w:val="left" w:pos="6300"/>
              </w:tabs>
              <w:snapToGrid w:val="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提醒：请注明技术参数或具体内容以及响应文件中技术参数或具体内容的位置（页码）</w:t>
            </w:r>
          </w:p>
        </w:tc>
        <w:tc>
          <w:tcPr>
            <w:tcW w:w="2212" w:type="dxa"/>
            <w:noWrap w:val="0"/>
            <w:vAlign w:val="center"/>
          </w:tcPr>
          <w:p w14:paraId="780AA9A1">
            <w:pPr>
              <w:tabs>
                <w:tab w:val="left" w:pos="6300"/>
              </w:tabs>
              <w:snapToGrid w:val="0"/>
              <w:jc w:val="center"/>
              <w:outlineLvl w:val="0"/>
              <w:rPr>
                <w:rFonts w:hint="eastAsia" w:ascii="微软雅黑" w:hAnsi="微软雅黑" w:eastAsia="微软雅黑" w:cs="微软雅黑"/>
                <w:sz w:val="21"/>
                <w:szCs w:val="21"/>
              </w:rPr>
            </w:pPr>
          </w:p>
        </w:tc>
      </w:tr>
      <w:tr w14:paraId="16EF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8D6DC1B">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481D35EF">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007A953C">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522F0E2A">
            <w:pPr>
              <w:tabs>
                <w:tab w:val="left" w:pos="6300"/>
              </w:tabs>
              <w:snapToGrid w:val="0"/>
              <w:jc w:val="center"/>
              <w:outlineLvl w:val="0"/>
              <w:rPr>
                <w:rFonts w:hint="eastAsia" w:ascii="微软雅黑" w:hAnsi="微软雅黑" w:eastAsia="微软雅黑" w:cs="微软雅黑"/>
                <w:sz w:val="21"/>
                <w:szCs w:val="21"/>
              </w:rPr>
            </w:pPr>
          </w:p>
        </w:tc>
      </w:tr>
      <w:tr w14:paraId="300A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E39B79E">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07584B2E">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6178C984">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218662A3">
            <w:pPr>
              <w:tabs>
                <w:tab w:val="left" w:pos="6300"/>
              </w:tabs>
              <w:snapToGrid w:val="0"/>
              <w:jc w:val="center"/>
              <w:outlineLvl w:val="0"/>
              <w:rPr>
                <w:rFonts w:hint="eastAsia" w:ascii="微软雅黑" w:hAnsi="微软雅黑" w:eastAsia="微软雅黑" w:cs="微软雅黑"/>
                <w:sz w:val="21"/>
                <w:szCs w:val="21"/>
              </w:rPr>
            </w:pPr>
          </w:p>
        </w:tc>
      </w:tr>
      <w:tr w14:paraId="049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E65CD9F">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389EBC14">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4CDF299B">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0B80E52F">
            <w:pPr>
              <w:tabs>
                <w:tab w:val="left" w:pos="6300"/>
              </w:tabs>
              <w:snapToGrid w:val="0"/>
              <w:jc w:val="center"/>
              <w:outlineLvl w:val="0"/>
              <w:rPr>
                <w:rFonts w:hint="eastAsia" w:ascii="微软雅黑" w:hAnsi="微软雅黑" w:eastAsia="微软雅黑" w:cs="微软雅黑"/>
                <w:sz w:val="21"/>
                <w:szCs w:val="21"/>
              </w:rPr>
            </w:pPr>
          </w:p>
        </w:tc>
      </w:tr>
      <w:tr w14:paraId="3E97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1402DE1">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57F2E0A4">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3CB0511B">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72F8C522">
            <w:pPr>
              <w:tabs>
                <w:tab w:val="left" w:pos="6300"/>
              </w:tabs>
              <w:snapToGrid w:val="0"/>
              <w:jc w:val="center"/>
              <w:outlineLvl w:val="0"/>
              <w:rPr>
                <w:rFonts w:hint="eastAsia" w:ascii="微软雅黑" w:hAnsi="微软雅黑" w:eastAsia="微软雅黑" w:cs="微软雅黑"/>
                <w:sz w:val="21"/>
                <w:szCs w:val="21"/>
              </w:rPr>
            </w:pPr>
          </w:p>
        </w:tc>
      </w:tr>
      <w:tr w14:paraId="27D8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FC5F5F8">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6F10BDC7">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142D1631">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034FBD51">
            <w:pPr>
              <w:tabs>
                <w:tab w:val="left" w:pos="6300"/>
              </w:tabs>
              <w:snapToGrid w:val="0"/>
              <w:jc w:val="center"/>
              <w:outlineLvl w:val="0"/>
              <w:rPr>
                <w:rFonts w:hint="eastAsia" w:ascii="微软雅黑" w:hAnsi="微软雅黑" w:eastAsia="微软雅黑" w:cs="微软雅黑"/>
                <w:sz w:val="21"/>
                <w:szCs w:val="21"/>
              </w:rPr>
            </w:pPr>
          </w:p>
        </w:tc>
      </w:tr>
      <w:tr w14:paraId="176E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45F2F5">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0315C8D5">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352D4B60">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1D3B1DDD">
            <w:pPr>
              <w:tabs>
                <w:tab w:val="left" w:pos="6300"/>
              </w:tabs>
              <w:snapToGrid w:val="0"/>
              <w:jc w:val="center"/>
              <w:outlineLvl w:val="0"/>
              <w:rPr>
                <w:rFonts w:hint="eastAsia" w:ascii="微软雅黑" w:hAnsi="微软雅黑" w:eastAsia="微软雅黑" w:cs="微软雅黑"/>
                <w:sz w:val="21"/>
                <w:szCs w:val="21"/>
              </w:rPr>
            </w:pPr>
          </w:p>
        </w:tc>
      </w:tr>
      <w:tr w14:paraId="30A8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78863F3">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14928C7F">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2F14F70A">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5DAD03F0">
            <w:pPr>
              <w:tabs>
                <w:tab w:val="left" w:pos="6300"/>
              </w:tabs>
              <w:snapToGrid w:val="0"/>
              <w:jc w:val="center"/>
              <w:outlineLvl w:val="0"/>
              <w:rPr>
                <w:rFonts w:hint="eastAsia" w:ascii="微软雅黑" w:hAnsi="微软雅黑" w:eastAsia="微软雅黑" w:cs="微软雅黑"/>
                <w:sz w:val="21"/>
                <w:szCs w:val="21"/>
              </w:rPr>
            </w:pPr>
          </w:p>
        </w:tc>
      </w:tr>
      <w:tr w14:paraId="6736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AE8EFC5">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7DEFC6FE">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0F991F9A">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31261F51">
            <w:pPr>
              <w:tabs>
                <w:tab w:val="left" w:pos="6300"/>
              </w:tabs>
              <w:snapToGrid w:val="0"/>
              <w:jc w:val="center"/>
              <w:outlineLvl w:val="0"/>
              <w:rPr>
                <w:rFonts w:hint="eastAsia" w:ascii="微软雅黑" w:hAnsi="微软雅黑" w:eastAsia="微软雅黑" w:cs="微软雅黑"/>
                <w:sz w:val="21"/>
                <w:szCs w:val="21"/>
              </w:rPr>
            </w:pPr>
          </w:p>
        </w:tc>
      </w:tr>
      <w:tr w14:paraId="714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C43A406">
            <w:pPr>
              <w:tabs>
                <w:tab w:val="left" w:pos="6300"/>
              </w:tabs>
              <w:snapToGrid w:val="0"/>
              <w:jc w:val="center"/>
              <w:outlineLvl w:val="0"/>
              <w:rPr>
                <w:rFonts w:hint="eastAsia" w:ascii="微软雅黑" w:hAnsi="微软雅黑" w:eastAsia="微软雅黑" w:cs="微软雅黑"/>
                <w:sz w:val="21"/>
                <w:szCs w:val="21"/>
              </w:rPr>
            </w:pPr>
          </w:p>
        </w:tc>
        <w:tc>
          <w:tcPr>
            <w:tcW w:w="2844" w:type="dxa"/>
            <w:noWrap w:val="0"/>
            <w:vAlign w:val="center"/>
          </w:tcPr>
          <w:p w14:paraId="0038A7C5">
            <w:pPr>
              <w:tabs>
                <w:tab w:val="left" w:pos="6300"/>
              </w:tabs>
              <w:snapToGrid w:val="0"/>
              <w:jc w:val="center"/>
              <w:outlineLvl w:val="0"/>
              <w:rPr>
                <w:rFonts w:hint="eastAsia" w:ascii="微软雅黑" w:hAnsi="微软雅黑" w:eastAsia="微软雅黑" w:cs="微软雅黑"/>
                <w:sz w:val="21"/>
                <w:szCs w:val="21"/>
              </w:rPr>
            </w:pPr>
          </w:p>
        </w:tc>
        <w:tc>
          <w:tcPr>
            <w:tcW w:w="2952" w:type="dxa"/>
            <w:noWrap w:val="0"/>
            <w:vAlign w:val="center"/>
          </w:tcPr>
          <w:p w14:paraId="10584F6E">
            <w:pPr>
              <w:tabs>
                <w:tab w:val="left" w:pos="6300"/>
              </w:tabs>
              <w:snapToGrid w:val="0"/>
              <w:jc w:val="center"/>
              <w:outlineLvl w:val="0"/>
              <w:rPr>
                <w:rFonts w:hint="eastAsia" w:ascii="微软雅黑" w:hAnsi="微软雅黑" w:eastAsia="微软雅黑" w:cs="微软雅黑"/>
                <w:sz w:val="21"/>
                <w:szCs w:val="21"/>
              </w:rPr>
            </w:pPr>
          </w:p>
        </w:tc>
        <w:tc>
          <w:tcPr>
            <w:tcW w:w="2212" w:type="dxa"/>
            <w:noWrap w:val="0"/>
            <w:vAlign w:val="center"/>
          </w:tcPr>
          <w:p w14:paraId="4D395CC1">
            <w:pPr>
              <w:tabs>
                <w:tab w:val="left" w:pos="6300"/>
              </w:tabs>
              <w:snapToGrid w:val="0"/>
              <w:jc w:val="center"/>
              <w:outlineLvl w:val="0"/>
              <w:rPr>
                <w:rFonts w:hint="eastAsia" w:ascii="微软雅黑" w:hAnsi="微软雅黑" w:eastAsia="微软雅黑" w:cs="微软雅黑"/>
                <w:sz w:val="21"/>
                <w:szCs w:val="21"/>
              </w:rPr>
            </w:pPr>
          </w:p>
        </w:tc>
      </w:tr>
    </w:tbl>
    <w:p w14:paraId="5CE2E236">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r>
        <w:rPr>
          <w:rFonts w:hint="eastAsia" w:ascii="微软雅黑" w:hAnsi="微软雅黑" w:eastAsia="微软雅黑" w:cs="微软雅黑"/>
          <w:sz w:val="24"/>
          <w:szCs w:val="28"/>
        </w:rPr>
        <w:t>：</w:t>
      </w:r>
    </w:p>
    <w:p w14:paraId="28C87F75">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47371EBC">
      <w:pPr>
        <w:spacing w:line="500" w:lineRule="exact"/>
        <w:ind w:firstLine="720" w:firstLineChars="300"/>
        <w:rPr>
          <w:rFonts w:hint="eastAsia" w:ascii="微软雅黑" w:hAnsi="微软雅黑" w:eastAsia="微软雅黑" w:cs="微软雅黑"/>
          <w:sz w:val="24"/>
          <w:szCs w:val="28"/>
        </w:rPr>
      </w:pPr>
      <w:r>
        <w:rPr>
          <w:rFonts w:hint="eastAsia" w:ascii="微软雅黑" w:hAnsi="微软雅黑" w:eastAsia="微软雅黑" w:cs="微软雅黑"/>
          <w:sz w:val="24"/>
          <w:szCs w:val="28"/>
        </w:rPr>
        <w:t>（供应商公章）                               （</w:t>
      </w:r>
      <w:r>
        <w:rPr>
          <w:rFonts w:hint="eastAsia" w:ascii="微软雅黑" w:hAnsi="微软雅黑" w:eastAsia="微软雅黑" w:cs="微软雅黑"/>
          <w:sz w:val="24"/>
          <w:szCs w:val="24"/>
        </w:rPr>
        <w:t>签署</w:t>
      </w:r>
      <w:r>
        <w:rPr>
          <w:rFonts w:hint="eastAsia" w:ascii="微软雅黑" w:hAnsi="微软雅黑" w:eastAsia="微软雅黑" w:cs="微软雅黑"/>
          <w:sz w:val="24"/>
          <w:szCs w:val="28"/>
        </w:rPr>
        <w:t>或盖章）</w:t>
      </w:r>
    </w:p>
    <w:p w14:paraId="09D1FD2B">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01185E01">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3A0FE00E">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询价项目技术（质量）需求”中所列条款进行比较和响应；</w:t>
      </w:r>
    </w:p>
    <w:p w14:paraId="1EEA06F4">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2.本表可扩展。</w:t>
      </w:r>
    </w:p>
    <w:p w14:paraId="700D0391">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br w:type="page"/>
      </w:r>
      <w:r>
        <w:rPr>
          <w:rFonts w:hint="eastAsia" w:ascii="微软雅黑" w:hAnsi="微软雅黑" w:eastAsia="微软雅黑" w:cs="微软雅黑"/>
          <w:sz w:val="24"/>
          <w:szCs w:val="24"/>
        </w:rPr>
        <w:t>（二）其他资料（格式自定）</w:t>
      </w:r>
    </w:p>
    <w:p w14:paraId="193E18B4">
      <w:pPr>
        <w:tabs>
          <w:tab w:val="left" w:pos="6300"/>
        </w:tabs>
        <w:snapToGrid w:val="0"/>
        <w:spacing w:line="500" w:lineRule="exact"/>
        <w:ind w:firstLine="480" w:firstLineChars="200"/>
        <w:rPr>
          <w:rFonts w:hint="eastAsia" w:ascii="微软雅黑" w:hAnsi="微软雅黑" w:eastAsia="微软雅黑" w:cs="微软雅黑"/>
          <w:sz w:val="24"/>
          <w:szCs w:val="24"/>
        </w:rPr>
      </w:pPr>
    </w:p>
    <w:p w14:paraId="1CF0AE70">
      <w:pPr>
        <w:pStyle w:val="3"/>
        <w:adjustRightInd w:val="0"/>
        <w:snapToGrid w:val="0"/>
        <w:spacing w:before="0" w:after="0" w:line="400" w:lineRule="exact"/>
        <w:ind w:firstLine="640" w:firstLineChars="200"/>
        <w:rPr>
          <w:rFonts w:hint="eastAsia" w:ascii="微软雅黑" w:hAnsi="微软雅黑" w:eastAsia="微软雅黑" w:cs="微软雅黑"/>
          <w:sz w:val="24"/>
        </w:rPr>
      </w:pPr>
      <w:r>
        <w:rPr>
          <w:rFonts w:hint="eastAsia" w:ascii="微软雅黑" w:hAnsi="微软雅黑" w:eastAsia="微软雅黑" w:cs="微软雅黑"/>
          <w:b w:val="0"/>
        </w:rPr>
        <w:br w:type="page"/>
      </w:r>
      <w:bookmarkStart w:id="226" w:name="_Toc65660381"/>
      <w:bookmarkStart w:id="227" w:name="_Toc32339"/>
      <w:bookmarkStart w:id="228" w:name="_Toc27717"/>
      <w:bookmarkStart w:id="229" w:name="_Toc32158"/>
      <w:bookmarkStart w:id="230" w:name="_Toc21991"/>
      <w:bookmarkStart w:id="231" w:name="_Toc342913421"/>
      <w:bookmarkStart w:id="232" w:name="_Toc313888362"/>
      <w:bookmarkStart w:id="233" w:name="_Toc313008358"/>
      <w:r>
        <w:rPr>
          <w:rFonts w:hint="eastAsia" w:ascii="微软雅黑" w:hAnsi="微软雅黑" w:eastAsia="微软雅黑" w:cs="微软雅黑"/>
          <w:sz w:val="24"/>
        </w:rPr>
        <w:t>三、服务部分</w:t>
      </w:r>
      <w:bookmarkEnd w:id="226"/>
      <w:bookmarkEnd w:id="227"/>
      <w:bookmarkEnd w:id="228"/>
      <w:bookmarkEnd w:id="229"/>
      <w:bookmarkEnd w:id="230"/>
    </w:p>
    <w:p w14:paraId="76AFE20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（一）服务响应偏离表</w:t>
      </w:r>
    </w:p>
    <w:p w14:paraId="56C9F17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26ED794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询价项目名称：</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8AF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7EA7FBBC">
            <w:pPr>
              <w:tabs>
                <w:tab w:val="left" w:pos="6300"/>
              </w:tabs>
              <w:snapToGrid w:val="0"/>
              <w:jc w:val="center"/>
              <w:outlineLvl w:val="0"/>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序号</w:t>
            </w:r>
          </w:p>
        </w:tc>
        <w:tc>
          <w:tcPr>
            <w:tcW w:w="3184" w:type="dxa"/>
            <w:noWrap w:val="0"/>
            <w:vAlign w:val="center"/>
          </w:tcPr>
          <w:p w14:paraId="6E7D01D2">
            <w:pPr>
              <w:tabs>
                <w:tab w:val="left" w:pos="6300"/>
              </w:tabs>
              <w:snapToGrid w:val="0"/>
              <w:jc w:val="center"/>
              <w:outlineLvl w:val="0"/>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采购需求</w:t>
            </w:r>
          </w:p>
        </w:tc>
        <w:tc>
          <w:tcPr>
            <w:tcW w:w="2438" w:type="dxa"/>
            <w:noWrap w:val="0"/>
            <w:vAlign w:val="center"/>
          </w:tcPr>
          <w:p w14:paraId="46DFD541">
            <w:pPr>
              <w:tabs>
                <w:tab w:val="left" w:pos="6300"/>
              </w:tabs>
              <w:snapToGrid w:val="0"/>
              <w:jc w:val="center"/>
              <w:outlineLvl w:val="0"/>
              <w:rPr>
                <w:rFonts w:hint="eastAsia" w:ascii="微软雅黑" w:hAnsi="微软雅黑" w:eastAsia="微软雅黑" w:cs="微软雅黑"/>
                <w:b/>
                <w:sz w:val="21"/>
                <w:szCs w:val="24"/>
              </w:rPr>
            </w:pPr>
            <w:r>
              <w:rPr>
                <w:rFonts w:hint="eastAsia" w:ascii="微软雅黑" w:hAnsi="微软雅黑" w:eastAsia="微软雅黑" w:cs="微软雅黑"/>
                <w:b/>
                <w:sz w:val="21"/>
                <w:szCs w:val="24"/>
              </w:rPr>
              <w:t>响应情况</w:t>
            </w:r>
          </w:p>
        </w:tc>
        <w:tc>
          <w:tcPr>
            <w:tcW w:w="2359" w:type="dxa"/>
            <w:noWrap w:val="0"/>
            <w:vAlign w:val="center"/>
          </w:tcPr>
          <w:p w14:paraId="32AB813F">
            <w:pPr>
              <w:tabs>
                <w:tab w:val="left" w:pos="6300"/>
              </w:tabs>
              <w:snapToGrid w:val="0"/>
              <w:jc w:val="center"/>
              <w:outlineLvl w:val="0"/>
              <w:rPr>
                <w:rFonts w:hint="eastAsia" w:ascii="微软雅黑" w:hAnsi="微软雅黑" w:eastAsia="微软雅黑" w:cs="微软雅黑"/>
                <w:b/>
                <w:sz w:val="21"/>
                <w:szCs w:val="24"/>
              </w:rPr>
            </w:pPr>
            <w:r>
              <w:rPr>
                <w:rFonts w:hint="eastAsia" w:ascii="微软雅黑" w:hAnsi="微软雅黑" w:eastAsia="微软雅黑" w:cs="微软雅黑"/>
                <w:b/>
                <w:sz w:val="21"/>
                <w:szCs w:val="21"/>
              </w:rPr>
              <w:t>差异说明</w:t>
            </w:r>
          </w:p>
        </w:tc>
      </w:tr>
      <w:tr w14:paraId="2C49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32AF56F">
            <w:pPr>
              <w:tabs>
                <w:tab w:val="left" w:pos="6300"/>
              </w:tabs>
              <w:snapToGrid w:val="0"/>
              <w:jc w:val="center"/>
              <w:outlineLvl w:val="0"/>
              <w:rPr>
                <w:rFonts w:hint="eastAsia" w:ascii="微软雅黑" w:hAnsi="微软雅黑" w:eastAsia="微软雅黑" w:cs="微软雅黑"/>
                <w:sz w:val="21"/>
                <w:szCs w:val="24"/>
              </w:rPr>
            </w:pPr>
          </w:p>
        </w:tc>
        <w:tc>
          <w:tcPr>
            <w:tcW w:w="3184" w:type="dxa"/>
            <w:noWrap w:val="0"/>
            <w:vAlign w:val="center"/>
          </w:tcPr>
          <w:p w14:paraId="67E8E669">
            <w:pPr>
              <w:tabs>
                <w:tab w:val="left" w:pos="6300"/>
              </w:tabs>
              <w:snapToGrid w:val="0"/>
              <w:jc w:val="center"/>
              <w:outlineLvl w:val="0"/>
              <w:rPr>
                <w:rFonts w:hint="eastAsia" w:ascii="微软雅黑" w:hAnsi="微软雅黑" w:eastAsia="微软雅黑" w:cs="微软雅黑"/>
                <w:sz w:val="21"/>
                <w:szCs w:val="24"/>
              </w:rPr>
            </w:pPr>
          </w:p>
        </w:tc>
        <w:tc>
          <w:tcPr>
            <w:tcW w:w="2438" w:type="dxa"/>
            <w:noWrap w:val="0"/>
            <w:vAlign w:val="center"/>
          </w:tcPr>
          <w:p w14:paraId="3D1DFBEA">
            <w:pPr>
              <w:tabs>
                <w:tab w:val="left" w:pos="6300"/>
              </w:tabs>
              <w:snapToGrid w:val="0"/>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1"/>
              </w:rPr>
              <w:t>提醒：请注明具体内容以及响应文件中具体内容的位置（页码）</w:t>
            </w:r>
          </w:p>
        </w:tc>
        <w:tc>
          <w:tcPr>
            <w:tcW w:w="2359" w:type="dxa"/>
            <w:noWrap w:val="0"/>
            <w:vAlign w:val="center"/>
          </w:tcPr>
          <w:p w14:paraId="1AD97CEE">
            <w:pPr>
              <w:tabs>
                <w:tab w:val="left" w:pos="6300"/>
              </w:tabs>
              <w:snapToGrid w:val="0"/>
              <w:jc w:val="center"/>
              <w:outlineLvl w:val="0"/>
              <w:rPr>
                <w:rFonts w:hint="eastAsia" w:ascii="微软雅黑" w:hAnsi="微软雅黑" w:eastAsia="微软雅黑" w:cs="微软雅黑"/>
                <w:sz w:val="21"/>
                <w:szCs w:val="24"/>
              </w:rPr>
            </w:pPr>
          </w:p>
        </w:tc>
      </w:tr>
      <w:tr w14:paraId="57E4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29E059D">
            <w:pPr>
              <w:tabs>
                <w:tab w:val="left" w:pos="6300"/>
              </w:tabs>
              <w:snapToGrid w:val="0"/>
              <w:jc w:val="center"/>
              <w:outlineLvl w:val="0"/>
              <w:rPr>
                <w:rFonts w:hint="eastAsia" w:ascii="微软雅黑" w:hAnsi="微软雅黑" w:eastAsia="微软雅黑" w:cs="微软雅黑"/>
                <w:sz w:val="21"/>
                <w:szCs w:val="24"/>
              </w:rPr>
            </w:pPr>
          </w:p>
        </w:tc>
        <w:tc>
          <w:tcPr>
            <w:tcW w:w="3184" w:type="dxa"/>
            <w:noWrap w:val="0"/>
            <w:vAlign w:val="center"/>
          </w:tcPr>
          <w:p w14:paraId="1BC2907C">
            <w:pPr>
              <w:tabs>
                <w:tab w:val="left" w:pos="6300"/>
              </w:tabs>
              <w:snapToGrid w:val="0"/>
              <w:jc w:val="center"/>
              <w:outlineLvl w:val="0"/>
              <w:rPr>
                <w:rFonts w:hint="eastAsia" w:ascii="微软雅黑" w:hAnsi="微软雅黑" w:eastAsia="微软雅黑" w:cs="微软雅黑"/>
                <w:sz w:val="21"/>
                <w:szCs w:val="24"/>
              </w:rPr>
            </w:pPr>
          </w:p>
        </w:tc>
        <w:tc>
          <w:tcPr>
            <w:tcW w:w="2438" w:type="dxa"/>
            <w:noWrap w:val="0"/>
            <w:vAlign w:val="center"/>
          </w:tcPr>
          <w:p w14:paraId="322F47DB">
            <w:pPr>
              <w:tabs>
                <w:tab w:val="left" w:pos="6300"/>
              </w:tabs>
              <w:snapToGrid w:val="0"/>
              <w:jc w:val="center"/>
              <w:outlineLvl w:val="0"/>
              <w:rPr>
                <w:rFonts w:hint="eastAsia" w:ascii="微软雅黑" w:hAnsi="微软雅黑" w:eastAsia="微软雅黑" w:cs="微软雅黑"/>
                <w:sz w:val="21"/>
                <w:szCs w:val="24"/>
              </w:rPr>
            </w:pPr>
          </w:p>
        </w:tc>
        <w:tc>
          <w:tcPr>
            <w:tcW w:w="2359" w:type="dxa"/>
            <w:noWrap w:val="0"/>
            <w:vAlign w:val="center"/>
          </w:tcPr>
          <w:p w14:paraId="5623061E">
            <w:pPr>
              <w:tabs>
                <w:tab w:val="left" w:pos="6300"/>
              </w:tabs>
              <w:snapToGrid w:val="0"/>
              <w:jc w:val="center"/>
              <w:outlineLvl w:val="0"/>
              <w:rPr>
                <w:rFonts w:hint="eastAsia" w:ascii="微软雅黑" w:hAnsi="微软雅黑" w:eastAsia="微软雅黑" w:cs="微软雅黑"/>
                <w:sz w:val="21"/>
                <w:szCs w:val="24"/>
              </w:rPr>
            </w:pPr>
          </w:p>
        </w:tc>
      </w:tr>
      <w:tr w14:paraId="722F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0560986">
            <w:pPr>
              <w:tabs>
                <w:tab w:val="left" w:pos="6300"/>
              </w:tabs>
              <w:snapToGrid w:val="0"/>
              <w:jc w:val="center"/>
              <w:outlineLvl w:val="0"/>
              <w:rPr>
                <w:rFonts w:hint="eastAsia" w:ascii="微软雅黑" w:hAnsi="微软雅黑" w:eastAsia="微软雅黑" w:cs="微软雅黑"/>
                <w:sz w:val="21"/>
                <w:szCs w:val="24"/>
              </w:rPr>
            </w:pPr>
          </w:p>
        </w:tc>
        <w:tc>
          <w:tcPr>
            <w:tcW w:w="3184" w:type="dxa"/>
            <w:noWrap w:val="0"/>
            <w:vAlign w:val="center"/>
          </w:tcPr>
          <w:p w14:paraId="2184B3E2">
            <w:pPr>
              <w:tabs>
                <w:tab w:val="left" w:pos="6300"/>
              </w:tabs>
              <w:snapToGrid w:val="0"/>
              <w:jc w:val="center"/>
              <w:outlineLvl w:val="0"/>
              <w:rPr>
                <w:rFonts w:hint="eastAsia" w:ascii="微软雅黑" w:hAnsi="微软雅黑" w:eastAsia="微软雅黑" w:cs="微软雅黑"/>
                <w:sz w:val="21"/>
                <w:szCs w:val="24"/>
              </w:rPr>
            </w:pPr>
          </w:p>
        </w:tc>
        <w:tc>
          <w:tcPr>
            <w:tcW w:w="2438" w:type="dxa"/>
            <w:noWrap w:val="0"/>
            <w:vAlign w:val="center"/>
          </w:tcPr>
          <w:p w14:paraId="3FE60C45">
            <w:pPr>
              <w:tabs>
                <w:tab w:val="left" w:pos="6300"/>
              </w:tabs>
              <w:snapToGrid w:val="0"/>
              <w:jc w:val="center"/>
              <w:outlineLvl w:val="0"/>
              <w:rPr>
                <w:rFonts w:hint="eastAsia" w:ascii="微软雅黑" w:hAnsi="微软雅黑" w:eastAsia="微软雅黑" w:cs="微软雅黑"/>
                <w:sz w:val="21"/>
                <w:szCs w:val="24"/>
              </w:rPr>
            </w:pPr>
          </w:p>
        </w:tc>
        <w:tc>
          <w:tcPr>
            <w:tcW w:w="2359" w:type="dxa"/>
            <w:noWrap w:val="0"/>
            <w:vAlign w:val="center"/>
          </w:tcPr>
          <w:p w14:paraId="39AE03A1">
            <w:pPr>
              <w:tabs>
                <w:tab w:val="left" w:pos="6300"/>
              </w:tabs>
              <w:snapToGrid w:val="0"/>
              <w:jc w:val="center"/>
              <w:outlineLvl w:val="0"/>
              <w:rPr>
                <w:rFonts w:hint="eastAsia" w:ascii="微软雅黑" w:hAnsi="微软雅黑" w:eastAsia="微软雅黑" w:cs="微软雅黑"/>
                <w:sz w:val="21"/>
                <w:szCs w:val="24"/>
              </w:rPr>
            </w:pPr>
          </w:p>
        </w:tc>
      </w:tr>
      <w:tr w14:paraId="298C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AE822CC">
            <w:pPr>
              <w:tabs>
                <w:tab w:val="left" w:pos="6300"/>
              </w:tabs>
              <w:snapToGrid w:val="0"/>
              <w:jc w:val="center"/>
              <w:outlineLvl w:val="0"/>
              <w:rPr>
                <w:rFonts w:hint="eastAsia" w:ascii="微软雅黑" w:hAnsi="微软雅黑" w:eastAsia="微软雅黑" w:cs="微软雅黑"/>
                <w:sz w:val="21"/>
                <w:szCs w:val="24"/>
              </w:rPr>
            </w:pPr>
          </w:p>
        </w:tc>
        <w:tc>
          <w:tcPr>
            <w:tcW w:w="3184" w:type="dxa"/>
            <w:noWrap w:val="0"/>
            <w:vAlign w:val="center"/>
          </w:tcPr>
          <w:p w14:paraId="600F6795">
            <w:pPr>
              <w:tabs>
                <w:tab w:val="left" w:pos="6300"/>
              </w:tabs>
              <w:snapToGrid w:val="0"/>
              <w:jc w:val="center"/>
              <w:outlineLvl w:val="0"/>
              <w:rPr>
                <w:rFonts w:hint="eastAsia" w:ascii="微软雅黑" w:hAnsi="微软雅黑" w:eastAsia="微软雅黑" w:cs="微软雅黑"/>
                <w:sz w:val="21"/>
                <w:szCs w:val="24"/>
              </w:rPr>
            </w:pPr>
          </w:p>
        </w:tc>
        <w:tc>
          <w:tcPr>
            <w:tcW w:w="2438" w:type="dxa"/>
            <w:noWrap w:val="0"/>
            <w:vAlign w:val="center"/>
          </w:tcPr>
          <w:p w14:paraId="0D8C601E">
            <w:pPr>
              <w:tabs>
                <w:tab w:val="left" w:pos="6300"/>
              </w:tabs>
              <w:snapToGrid w:val="0"/>
              <w:jc w:val="center"/>
              <w:outlineLvl w:val="0"/>
              <w:rPr>
                <w:rFonts w:hint="eastAsia" w:ascii="微软雅黑" w:hAnsi="微软雅黑" w:eastAsia="微软雅黑" w:cs="微软雅黑"/>
                <w:sz w:val="21"/>
                <w:szCs w:val="24"/>
              </w:rPr>
            </w:pPr>
          </w:p>
        </w:tc>
        <w:tc>
          <w:tcPr>
            <w:tcW w:w="2359" w:type="dxa"/>
            <w:noWrap w:val="0"/>
            <w:vAlign w:val="center"/>
          </w:tcPr>
          <w:p w14:paraId="7036C819">
            <w:pPr>
              <w:tabs>
                <w:tab w:val="left" w:pos="6300"/>
              </w:tabs>
              <w:snapToGrid w:val="0"/>
              <w:jc w:val="center"/>
              <w:outlineLvl w:val="0"/>
              <w:rPr>
                <w:rFonts w:hint="eastAsia" w:ascii="微软雅黑" w:hAnsi="微软雅黑" w:eastAsia="微软雅黑" w:cs="微软雅黑"/>
                <w:sz w:val="21"/>
                <w:szCs w:val="24"/>
              </w:rPr>
            </w:pPr>
          </w:p>
        </w:tc>
      </w:tr>
      <w:tr w14:paraId="7110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D83D477">
            <w:pPr>
              <w:tabs>
                <w:tab w:val="left" w:pos="6300"/>
              </w:tabs>
              <w:snapToGrid w:val="0"/>
              <w:jc w:val="center"/>
              <w:outlineLvl w:val="0"/>
              <w:rPr>
                <w:rFonts w:hint="eastAsia" w:ascii="微软雅黑" w:hAnsi="微软雅黑" w:eastAsia="微软雅黑" w:cs="微软雅黑"/>
                <w:sz w:val="21"/>
                <w:szCs w:val="24"/>
              </w:rPr>
            </w:pPr>
          </w:p>
        </w:tc>
        <w:tc>
          <w:tcPr>
            <w:tcW w:w="3184" w:type="dxa"/>
            <w:noWrap w:val="0"/>
            <w:vAlign w:val="center"/>
          </w:tcPr>
          <w:p w14:paraId="004CE241">
            <w:pPr>
              <w:tabs>
                <w:tab w:val="left" w:pos="6300"/>
              </w:tabs>
              <w:snapToGrid w:val="0"/>
              <w:jc w:val="center"/>
              <w:outlineLvl w:val="0"/>
              <w:rPr>
                <w:rFonts w:hint="eastAsia" w:ascii="微软雅黑" w:hAnsi="微软雅黑" w:eastAsia="微软雅黑" w:cs="微软雅黑"/>
                <w:sz w:val="21"/>
                <w:szCs w:val="24"/>
              </w:rPr>
            </w:pPr>
          </w:p>
        </w:tc>
        <w:tc>
          <w:tcPr>
            <w:tcW w:w="2438" w:type="dxa"/>
            <w:noWrap w:val="0"/>
            <w:vAlign w:val="center"/>
          </w:tcPr>
          <w:p w14:paraId="6D3541F3">
            <w:pPr>
              <w:tabs>
                <w:tab w:val="left" w:pos="6300"/>
              </w:tabs>
              <w:snapToGrid w:val="0"/>
              <w:jc w:val="center"/>
              <w:outlineLvl w:val="0"/>
              <w:rPr>
                <w:rFonts w:hint="eastAsia" w:ascii="微软雅黑" w:hAnsi="微软雅黑" w:eastAsia="微软雅黑" w:cs="微软雅黑"/>
                <w:sz w:val="21"/>
                <w:szCs w:val="24"/>
              </w:rPr>
            </w:pPr>
          </w:p>
        </w:tc>
        <w:tc>
          <w:tcPr>
            <w:tcW w:w="2359" w:type="dxa"/>
            <w:noWrap w:val="0"/>
            <w:vAlign w:val="center"/>
          </w:tcPr>
          <w:p w14:paraId="5227E458">
            <w:pPr>
              <w:tabs>
                <w:tab w:val="left" w:pos="6300"/>
              </w:tabs>
              <w:snapToGrid w:val="0"/>
              <w:jc w:val="center"/>
              <w:outlineLvl w:val="0"/>
              <w:rPr>
                <w:rFonts w:hint="eastAsia" w:ascii="微软雅黑" w:hAnsi="微软雅黑" w:eastAsia="微软雅黑" w:cs="微软雅黑"/>
                <w:sz w:val="21"/>
                <w:szCs w:val="24"/>
              </w:rPr>
            </w:pPr>
          </w:p>
        </w:tc>
      </w:tr>
      <w:tr w14:paraId="2615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51686A2">
            <w:pPr>
              <w:tabs>
                <w:tab w:val="left" w:pos="6300"/>
              </w:tabs>
              <w:snapToGrid w:val="0"/>
              <w:jc w:val="center"/>
              <w:outlineLvl w:val="0"/>
              <w:rPr>
                <w:rFonts w:hint="eastAsia" w:ascii="微软雅黑" w:hAnsi="微软雅黑" w:eastAsia="微软雅黑" w:cs="微软雅黑"/>
                <w:sz w:val="21"/>
                <w:szCs w:val="24"/>
              </w:rPr>
            </w:pPr>
          </w:p>
        </w:tc>
        <w:tc>
          <w:tcPr>
            <w:tcW w:w="3184" w:type="dxa"/>
            <w:noWrap w:val="0"/>
            <w:vAlign w:val="center"/>
          </w:tcPr>
          <w:p w14:paraId="764CC4DB">
            <w:pPr>
              <w:tabs>
                <w:tab w:val="left" w:pos="6300"/>
              </w:tabs>
              <w:snapToGrid w:val="0"/>
              <w:jc w:val="center"/>
              <w:outlineLvl w:val="0"/>
              <w:rPr>
                <w:rFonts w:hint="eastAsia" w:ascii="微软雅黑" w:hAnsi="微软雅黑" w:eastAsia="微软雅黑" w:cs="微软雅黑"/>
                <w:sz w:val="21"/>
                <w:szCs w:val="24"/>
              </w:rPr>
            </w:pPr>
          </w:p>
        </w:tc>
        <w:tc>
          <w:tcPr>
            <w:tcW w:w="2438" w:type="dxa"/>
            <w:noWrap w:val="0"/>
            <w:vAlign w:val="center"/>
          </w:tcPr>
          <w:p w14:paraId="3C821B1C">
            <w:pPr>
              <w:tabs>
                <w:tab w:val="left" w:pos="6300"/>
              </w:tabs>
              <w:snapToGrid w:val="0"/>
              <w:jc w:val="center"/>
              <w:outlineLvl w:val="0"/>
              <w:rPr>
                <w:rFonts w:hint="eastAsia" w:ascii="微软雅黑" w:hAnsi="微软雅黑" w:eastAsia="微软雅黑" w:cs="微软雅黑"/>
                <w:sz w:val="21"/>
                <w:szCs w:val="24"/>
              </w:rPr>
            </w:pPr>
          </w:p>
        </w:tc>
        <w:tc>
          <w:tcPr>
            <w:tcW w:w="2359" w:type="dxa"/>
            <w:noWrap w:val="0"/>
            <w:vAlign w:val="center"/>
          </w:tcPr>
          <w:p w14:paraId="54CDEE6E">
            <w:pPr>
              <w:tabs>
                <w:tab w:val="left" w:pos="6300"/>
              </w:tabs>
              <w:snapToGrid w:val="0"/>
              <w:jc w:val="center"/>
              <w:outlineLvl w:val="0"/>
              <w:rPr>
                <w:rFonts w:hint="eastAsia" w:ascii="微软雅黑" w:hAnsi="微软雅黑" w:eastAsia="微软雅黑" w:cs="微软雅黑"/>
                <w:sz w:val="21"/>
                <w:szCs w:val="24"/>
              </w:rPr>
            </w:pPr>
          </w:p>
        </w:tc>
      </w:tr>
    </w:tbl>
    <w:p w14:paraId="26DA10C6">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r>
        <w:rPr>
          <w:rFonts w:hint="eastAsia" w:ascii="微软雅黑" w:hAnsi="微软雅黑" w:eastAsia="微软雅黑" w:cs="微软雅黑"/>
          <w:sz w:val="24"/>
          <w:szCs w:val="28"/>
        </w:rPr>
        <w:t>：</w:t>
      </w:r>
    </w:p>
    <w:p w14:paraId="279A7EF4">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01047A9E">
      <w:pPr>
        <w:spacing w:line="500" w:lineRule="exact"/>
        <w:ind w:firstLine="360" w:firstLineChars="150"/>
        <w:rPr>
          <w:rFonts w:hint="eastAsia" w:ascii="微软雅黑" w:hAnsi="微软雅黑" w:eastAsia="微软雅黑" w:cs="微软雅黑"/>
          <w:sz w:val="24"/>
          <w:szCs w:val="28"/>
        </w:rPr>
      </w:pPr>
      <w:r>
        <w:rPr>
          <w:rFonts w:hint="eastAsia" w:ascii="微软雅黑" w:hAnsi="微软雅黑" w:eastAsia="微软雅黑" w:cs="微软雅黑"/>
          <w:sz w:val="24"/>
          <w:szCs w:val="28"/>
        </w:rPr>
        <w:t>（供应商公章）                                     （签署或盖章）</w:t>
      </w:r>
    </w:p>
    <w:p w14:paraId="2F344CC6">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1516E60E">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69662964">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询价项目服务需求”中所列条款进行比较和响应；</w:t>
      </w:r>
    </w:p>
    <w:p w14:paraId="47FE5BAC">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2.本表可扩展</w:t>
      </w:r>
      <w:r>
        <w:rPr>
          <w:rFonts w:hint="eastAsia" w:ascii="微软雅黑" w:hAnsi="微软雅黑" w:eastAsia="微软雅黑" w:cs="微软雅黑"/>
          <w:sz w:val="24"/>
          <w:szCs w:val="24"/>
        </w:rPr>
        <w:t>。</w:t>
      </w:r>
    </w:p>
    <w:p w14:paraId="25799687">
      <w:pPr>
        <w:tabs>
          <w:tab w:val="left" w:pos="6300"/>
        </w:tabs>
        <w:snapToGrid w:val="0"/>
        <w:spacing w:line="480" w:lineRule="exact"/>
        <w:ind w:firstLine="480" w:firstLineChars="200"/>
        <w:rPr>
          <w:rFonts w:hint="eastAsia" w:ascii="微软雅黑" w:hAnsi="微软雅黑" w:eastAsia="微软雅黑" w:cs="微软雅黑"/>
          <w:sz w:val="24"/>
          <w:szCs w:val="24"/>
        </w:rPr>
      </w:pPr>
    </w:p>
    <w:p w14:paraId="7D6CAF34">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（二）其它优惠服务承诺（格式自定）</w:t>
      </w:r>
    </w:p>
    <w:p w14:paraId="686EB26E">
      <w:pPr>
        <w:tabs>
          <w:tab w:val="left" w:pos="6300"/>
        </w:tabs>
        <w:snapToGrid w:val="0"/>
        <w:spacing w:line="480" w:lineRule="exact"/>
        <w:ind w:firstLine="480" w:firstLineChars="200"/>
        <w:rPr>
          <w:rFonts w:hint="eastAsia" w:ascii="微软雅黑" w:hAnsi="微软雅黑" w:eastAsia="微软雅黑" w:cs="微软雅黑"/>
          <w:sz w:val="24"/>
          <w:szCs w:val="24"/>
        </w:rPr>
      </w:pPr>
    </w:p>
    <w:p w14:paraId="2876E1EF">
      <w:pPr>
        <w:pStyle w:val="3"/>
        <w:adjustRightInd w:val="0"/>
        <w:snapToGrid w:val="0"/>
        <w:spacing w:before="0" w:after="0"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br w:type="page"/>
      </w:r>
      <w:bookmarkStart w:id="234" w:name="_Toc65660382"/>
      <w:bookmarkStart w:id="235" w:name="_Toc20162"/>
      <w:bookmarkStart w:id="236" w:name="_Toc2082"/>
      <w:bookmarkStart w:id="237" w:name="_Toc21793"/>
      <w:bookmarkStart w:id="238" w:name="_Toc4042"/>
      <w:r>
        <w:rPr>
          <w:rFonts w:hint="eastAsia" w:ascii="微软雅黑" w:hAnsi="微软雅黑" w:eastAsia="微软雅黑" w:cs="微软雅黑"/>
          <w:sz w:val="24"/>
        </w:rPr>
        <w:t>四、</w:t>
      </w:r>
      <w:bookmarkEnd w:id="231"/>
      <w:bookmarkEnd w:id="232"/>
      <w:bookmarkEnd w:id="233"/>
      <w:r>
        <w:rPr>
          <w:rFonts w:hint="eastAsia" w:ascii="微软雅黑" w:hAnsi="微软雅黑" w:eastAsia="微软雅黑" w:cs="微软雅黑"/>
          <w:sz w:val="24"/>
        </w:rPr>
        <w:t>资格条件及其他</w:t>
      </w:r>
      <w:bookmarkEnd w:id="234"/>
      <w:bookmarkEnd w:id="235"/>
      <w:bookmarkEnd w:id="236"/>
      <w:bookmarkEnd w:id="237"/>
      <w:bookmarkEnd w:id="238"/>
      <w:bookmarkStart w:id="239" w:name="_Toc313008359"/>
      <w:bookmarkStart w:id="240" w:name="_Toc342913422"/>
      <w:bookmarkStart w:id="241" w:name="_Toc313888363"/>
    </w:p>
    <w:p w14:paraId="4EB4DEF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2E0C4CC2">
      <w:pPr>
        <w:tabs>
          <w:tab w:val="left" w:pos="6300"/>
        </w:tabs>
        <w:snapToGrid w:val="0"/>
        <w:spacing w:line="500" w:lineRule="exact"/>
        <w:ind w:firstLine="570"/>
        <w:rPr>
          <w:rFonts w:hint="eastAsia" w:ascii="微软雅黑" w:hAnsi="微软雅黑" w:eastAsia="微软雅黑" w:cs="微软雅黑"/>
          <w:sz w:val="24"/>
          <w:szCs w:val="24"/>
        </w:rPr>
      </w:pPr>
    </w:p>
    <w:p w14:paraId="104076B4">
      <w:pPr>
        <w:tabs>
          <w:tab w:val="left" w:pos="6300"/>
        </w:tabs>
        <w:snapToGrid w:val="0"/>
        <w:spacing w:line="500" w:lineRule="exact"/>
        <w:ind w:firstLine="570"/>
        <w:rPr>
          <w:rFonts w:hint="eastAsia" w:ascii="微软雅黑" w:hAnsi="微软雅黑" w:eastAsia="微软雅黑" w:cs="微软雅黑"/>
        </w:rPr>
      </w:pPr>
    </w:p>
    <w:p w14:paraId="378AE0BC">
      <w:pPr>
        <w:tabs>
          <w:tab w:val="left" w:pos="6300"/>
        </w:tabs>
        <w:snapToGrid w:val="0"/>
        <w:spacing w:line="500" w:lineRule="exact"/>
        <w:ind w:firstLine="570"/>
        <w:rPr>
          <w:rFonts w:hint="eastAsia" w:ascii="微软雅黑" w:hAnsi="微软雅黑" w:eastAsia="微软雅黑" w:cs="微软雅黑"/>
        </w:rPr>
      </w:pPr>
    </w:p>
    <w:p w14:paraId="7EAC1458">
      <w:pPr>
        <w:tabs>
          <w:tab w:val="left" w:pos="6300"/>
        </w:tabs>
        <w:snapToGrid w:val="0"/>
        <w:spacing w:line="500" w:lineRule="exact"/>
        <w:ind w:firstLine="570"/>
        <w:rPr>
          <w:rFonts w:hint="eastAsia" w:ascii="微软雅黑" w:hAnsi="微软雅黑" w:eastAsia="微软雅黑" w:cs="微软雅黑"/>
        </w:rPr>
      </w:pPr>
    </w:p>
    <w:p w14:paraId="64E0C4BA">
      <w:pPr>
        <w:tabs>
          <w:tab w:val="left" w:pos="6300"/>
        </w:tabs>
        <w:snapToGrid w:val="0"/>
        <w:spacing w:line="500" w:lineRule="exact"/>
        <w:ind w:firstLine="570"/>
        <w:rPr>
          <w:rFonts w:hint="eastAsia" w:ascii="微软雅黑" w:hAnsi="微软雅黑" w:eastAsia="微软雅黑" w:cs="微软雅黑"/>
        </w:rPr>
      </w:pPr>
    </w:p>
    <w:p w14:paraId="3C258A31">
      <w:pPr>
        <w:widowControl/>
        <w:spacing w:line="400" w:lineRule="exact"/>
        <w:ind w:firstLine="560" w:firstLineChars="200"/>
        <w:jc w:val="left"/>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（二）法定代表人身份证明书（格式）</w:t>
      </w:r>
    </w:p>
    <w:p w14:paraId="6F0BAFDB">
      <w:pPr>
        <w:tabs>
          <w:tab w:val="left" w:pos="6300"/>
        </w:tabs>
        <w:snapToGrid w:val="0"/>
        <w:spacing w:line="500" w:lineRule="exact"/>
        <w:ind w:firstLine="570"/>
        <w:rPr>
          <w:rFonts w:hint="eastAsia" w:ascii="微软雅黑" w:hAnsi="微软雅黑" w:eastAsia="微软雅黑" w:cs="微软雅黑"/>
          <w:sz w:val="24"/>
        </w:rPr>
      </w:pPr>
    </w:p>
    <w:p w14:paraId="5F608D3C">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询价项目名称：</w:t>
      </w:r>
      <w:r>
        <w:rPr>
          <w:rFonts w:hint="eastAsia" w:ascii="微软雅黑" w:hAnsi="微软雅黑" w:eastAsia="微软雅黑" w:cs="微软雅黑"/>
          <w:sz w:val="24"/>
          <w:u w:val="single"/>
        </w:rPr>
        <w:t xml:space="preserve">                                                </w:t>
      </w:r>
    </w:p>
    <w:p w14:paraId="1E0ADAA0">
      <w:pPr>
        <w:tabs>
          <w:tab w:val="left" w:pos="6300"/>
        </w:tabs>
        <w:snapToGrid w:val="0"/>
        <w:spacing w:line="500" w:lineRule="exact"/>
        <w:ind w:firstLine="570"/>
        <w:rPr>
          <w:rFonts w:hint="eastAsia" w:ascii="微软雅黑" w:hAnsi="微软雅黑" w:eastAsia="微软雅黑" w:cs="微软雅黑"/>
          <w:sz w:val="24"/>
        </w:rPr>
      </w:pPr>
    </w:p>
    <w:p w14:paraId="551EF447">
      <w:pPr>
        <w:tabs>
          <w:tab w:val="left" w:pos="6300"/>
        </w:tabs>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（采购代理机构名称）：</w:t>
      </w:r>
    </w:p>
    <w:p w14:paraId="53BD7009">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（法定代表人姓名）在</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（供应商名称）任</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（职务名称）职务，是（供应商名称）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的法定代表人。</w:t>
      </w:r>
    </w:p>
    <w:p w14:paraId="368BEF9D">
      <w:pPr>
        <w:tabs>
          <w:tab w:val="left" w:pos="6300"/>
        </w:tabs>
        <w:snapToGrid w:val="0"/>
        <w:spacing w:line="500" w:lineRule="exact"/>
        <w:ind w:firstLine="570"/>
        <w:rPr>
          <w:rFonts w:hint="eastAsia" w:ascii="微软雅黑" w:hAnsi="微软雅黑" w:eastAsia="微软雅黑" w:cs="微软雅黑"/>
          <w:sz w:val="24"/>
        </w:rPr>
      </w:pPr>
    </w:p>
    <w:p w14:paraId="6B0D3F41">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特此证明。</w:t>
      </w:r>
    </w:p>
    <w:p w14:paraId="723B7A16">
      <w:pPr>
        <w:tabs>
          <w:tab w:val="left" w:pos="6300"/>
        </w:tabs>
        <w:snapToGrid w:val="0"/>
        <w:spacing w:line="500" w:lineRule="exact"/>
        <w:ind w:firstLine="570"/>
        <w:rPr>
          <w:rFonts w:hint="eastAsia" w:ascii="微软雅黑" w:hAnsi="微软雅黑" w:eastAsia="微软雅黑" w:cs="微软雅黑"/>
          <w:sz w:val="24"/>
        </w:rPr>
      </w:pPr>
    </w:p>
    <w:p w14:paraId="2ACD96B0">
      <w:pPr>
        <w:tabs>
          <w:tab w:val="left" w:pos="6300"/>
        </w:tabs>
        <w:snapToGrid w:val="0"/>
        <w:spacing w:line="500" w:lineRule="exact"/>
        <w:ind w:firstLine="570"/>
        <w:rPr>
          <w:rFonts w:hint="eastAsia" w:ascii="微软雅黑" w:hAnsi="微软雅黑" w:eastAsia="微软雅黑" w:cs="微软雅黑"/>
          <w:sz w:val="24"/>
        </w:rPr>
      </w:pPr>
    </w:p>
    <w:p w14:paraId="2B88B809">
      <w:pPr>
        <w:tabs>
          <w:tab w:val="left" w:pos="6300"/>
        </w:tabs>
        <w:snapToGrid w:val="0"/>
        <w:spacing w:line="500" w:lineRule="exact"/>
        <w:ind w:firstLine="570"/>
        <w:rPr>
          <w:rFonts w:hint="eastAsia" w:ascii="微软雅黑" w:hAnsi="微软雅黑" w:eastAsia="微软雅黑" w:cs="微软雅黑"/>
          <w:sz w:val="24"/>
        </w:rPr>
      </w:pPr>
    </w:p>
    <w:p w14:paraId="6DED7733">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（供应商公章）</w:t>
      </w:r>
    </w:p>
    <w:p w14:paraId="55E84334">
      <w:pPr>
        <w:tabs>
          <w:tab w:val="left" w:pos="6300"/>
        </w:tabs>
        <w:snapToGrid w:val="0"/>
        <w:spacing w:line="500" w:lineRule="exact"/>
        <w:ind w:firstLine="570"/>
        <w:rPr>
          <w:rFonts w:hint="eastAsia" w:ascii="微软雅黑" w:hAnsi="微软雅黑" w:eastAsia="微软雅黑" w:cs="微软雅黑"/>
          <w:sz w:val="24"/>
        </w:rPr>
      </w:pPr>
    </w:p>
    <w:p w14:paraId="12E60934">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年   月   日</w:t>
      </w:r>
    </w:p>
    <w:p w14:paraId="05B73CA1">
      <w:pPr>
        <w:tabs>
          <w:tab w:val="left" w:pos="6300"/>
        </w:tabs>
        <w:snapToGrid w:val="0"/>
        <w:spacing w:line="500" w:lineRule="exact"/>
        <w:ind w:firstLine="570"/>
        <w:rPr>
          <w:rFonts w:hint="eastAsia" w:ascii="微软雅黑" w:hAnsi="微软雅黑" w:eastAsia="微软雅黑" w:cs="微软雅黑"/>
          <w:sz w:val="24"/>
        </w:rPr>
      </w:pPr>
    </w:p>
    <w:p w14:paraId="00C964C5">
      <w:pPr>
        <w:tabs>
          <w:tab w:val="left" w:pos="6300"/>
        </w:tabs>
        <w:snapToGrid w:val="0"/>
        <w:spacing w:line="500" w:lineRule="exact"/>
        <w:ind w:firstLine="570"/>
        <w:rPr>
          <w:rFonts w:hint="eastAsia" w:ascii="微软雅黑" w:hAnsi="微软雅黑" w:eastAsia="微软雅黑" w:cs="微软雅黑"/>
          <w:sz w:val="24"/>
        </w:rPr>
      </w:pPr>
    </w:p>
    <w:p w14:paraId="0D41C398">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法定代表人电话：XXXXXXX      电子邮箱：XXXXXX@XXXXX（若授权他人办理并签署响应文件的可不填写）</w:t>
      </w:r>
    </w:p>
    <w:p w14:paraId="04B132D0">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（附：法定代表人身份证正反面复印件）</w:t>
      </w:r>
    </w:p>
    <w:p w14:paraId="7D9C1011">
      <w:pPr>
        <w:tabs>
          <w:tab w:val="left" w:pos="6300"/>
        </w:tabs>
        <w:snapToGrid w:val="0"/>
        <w:spacing w:line="500" w:lineRule="exact"/>
        <w:ind w:firstLine="570"/>
        <w:rPr>
          <w:rFonts w:hint="eastAsia" w:ascii="微软雅黑" w:hAnsi="微软雅黑" w:eastAsia="微软雅黑" w:cs="微软雅黑"/>
          <w:sz w:val="24"/>
        </w:rPr>
      </w:pPr>
    </w:p>
    <w:p w14:paraId="0251AA85">
      <w:pPr>
        <w:tabs>
          <w:tab w:val="left" w:pos="6300"/>
        </w:tabs>
        <w:snapToGrid w:val="0"/>
        <w:spacing w:line="500" w:lineRule="exact"/>
        <w:ind w:firstLine="570"/>
        <w:rPr>
          <w:rFonts w:hint="eastAsia" w:ascii="微软雅黑" w:hAnsi="微软雅黑" w:eastAsia="微软雅黑" w:cs="微软雅黑"/>
          <w:sz w:val="24"/>
        </w:rPr>
      </w:pPr>
    </w:p>
    <w:p w14:paraId="660C31F4">
      <w:pPr>
        <w:tabs>
          <w:tab w:val="left" w:pos="6300"/>
        </w:tabs>
        <w:snapToGrid w:val="0"/>
        <w:spacing w:line="500" w:lineRule="exact"/>
        <w:ind w:firstLine="570"/>
        <w:rPr>
          <w:rFonts w:hint="eastAsia" w:ascii="微软雅黑" w:hAnsi="微软雅黑" w:eastAsia="微软雅黑" w:cs="微软雅黑"/>
          <w:sz w:val="24"/>
        </w:rPr>
      </w:pPr>
    </w:p>
    <w:p w14:paraId="56C70D3F">
      <w:pPr>
        <w:tabs>
          <w:tab w:val="left" w:pos="6300"/>
        </w:tabs>
        <w:snapToGrid w:val="0"/>
        <w:spacing w:line="500" w:lineRule="exact"/>
        <w:ind w:firstLine="570"/>
        <w:rPr>
          <w:rFonts w:hint="eastAsia" w:ascii="微软雅黑" w:hAnsi="微软雅黑" w:eastAsia="微软雅黑" w:cs="微软雅黑"/>
          <w:sz w:val="24"/>
        </w:rPr>
      </w:pPr>
    </w:p>
    <w:p w14:paraId="2AAB4560">
      <w:pPr>
        <w:tabs>
          <w:tab w:val="left" w:pos="6300"/>
        </w:tabs>
        <w:snapToGrid w:val="0"/>
        <w:spacing w:line="500" w:lineRule="exact"/>
        <w:ind w:firstLine="570"/>
        <w:rPr>
          <w:rFonts w:hint="eastAsia" w:ascii="微软雅黑" w:hAnsi="微软雅黑" w:eastAsia="微软雅黑" w:cs="微软雅黑"/>
          <w:sz w:val="24"/>
        </w:rPr>
      </w:pPr>
    </w:p>
    <w:p w14:paraId="22282362">
      <w:pPr>
        <w:tabs>
          <w:tab w:val="left" w:pos="6300"/>
        </w:tabs>
        <w:snapToGrid w:val="0"/>
        <w:spacing w:line="500" w:lineRule="exact"/>
        <w:ind w:firstLine="570"/>
        <w:rPr>
          <w:rFonts w:hint="eastAsia" w:ascii="微软雅黑" w:hAnsi="微软雅黑" w:eastAsia="微软雅黑" w:cs="微软雅黑"/>
          <w:sz w:val="24"/>
        </w:rPr>
      </w:pPr>
    </w:p>
    <w:p w14:paraId="1A401748">
      <w:pPr>
        <w:widowControl/>
        <w:spacing w:line="400" w:lineRule="exact"/>
        <w:ind w:firstLine="560" w:firstLineChars="200"/>
        <w:jc w:val="left"/>
        <w:rPr>
          <w:rFonts w:hint="eastAsia" w:ascii="微软雅黑" w:hAnsi="微软雅黑" w:eastAsia="微软雅黑" w:cs="微软雅黑"/>
          <w:sz w:val="24"/>
          <w:szCs w:val="24"/>
        </w:rPr>
      </w:pPr>
      <w:r>
        <w:rPr>
          <w:rFonts w:hint="eastAsia" w:ascii="微软雅黑" w:hAnsi="微软雅黑" w:eastAsia="微软雅黑" w:cs="微软雅黑"/>
        </w:rPr>
        <w:br w:type="column"/>
      </w:r>
      <w:r>
        <w:rPr>
          <w:rFonts w:hint="eastAsia" w:ascii="微软雅黑" w:hAnsi="微软雅黑" w:eastAsia="微软雅黑" w:cs="微软雅黑"/>
          <w:sz w:val="24"/>
          <w:szCs w:val="24"/>
        </w:rPr>
        <w:t>（三）法定代表人授权委托书（格式）</w:t>
      </w:r>
    </w:p>
    <w:p w14:paraId="6243325F">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14:paraId="636C300A">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8"/>
        </w:rPr>
        <w:t>询价项目名称</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p>
    <w:p w14:paraId="59387EB3">
      <w:pPr>
        <w:tabs>
          <w:tab w:val="left" w:pos="6300"/>
        </w:tabs>
        <w:snapToGrid w:val="0"/>
        <w:spacing w:line="500" w:lineRule="exact"/>
        <w:ind w:firstLine="570"/>
        <w:rPr>
          <w:rFonts w:hint="eastAsia" w:ascii="微软雅黑" w:hAnsi="微软雅黑" w:eastAsia="微软雅黑" w:cs="微软雅黑"/>
          <w:sz w:val="24"/>
        </w:rPr>
      </w:pPr>
    </w:p>
    <w:p w14:paraId="3D575CC9">
      <w:pPr>
        <w:tabs>
          <w:tab w:val="left" w:pos="6300"/>
        </w:tabs>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（采购代理机构名称）：</w:t>
      </w:r>
    </w:p>
    <w:p w14:paraId="16FE57F6">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（供应商法定代表人名称）是</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（供应商名称）的法定代表人，特授权</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（被授权人姓名及身份证代码）代表我单位全权办理上述项目的报价、签约等具体工作，并签署全部有关文件、协议及合同。</w:t>
      </w:r>
    </w:p>
    <w:p w14:paraId="61AE1498">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我单位对被授权人的</w:t>
      </w:r>
      <w:r>
        <w:rPr>
          <w:rFonts w:hint="eastAsia" w:ascii="微软雅黑" w:hAnsi="微软雅黑" w:eastAsia="微软雅黑" w:cs="微软雅黑"/>
          <w:sz w:val="24"/>
          <w:szCs w:val="28"/>
        </w:rPr>
        <w:t>签署</w:t>
      </w:r>
      <w:r>
        <w:rPr>
          <w:rFonts w:hint="eastAsia" w:ascii="微软雅黑" w:hAnsi="微软雅黑" w:eastAsia="微软雅黑" w:cs="微软雅黑"/>
          <w:sz w:val="24"/>
        </w:rPr>
        <w:t>负全部责任。</w:t>
      </w:r>
    </w:p>
    <w:p w14:paraId="4A3948DD">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在撤销授权的书面通知以前，本授权书一直有效。被授权人在授权书有效期内签署的所有文件不因授权的撤销而失效。</w:t>
      </w:r>
    </w:p>
    <w:p w14:paraId="44FF0C15">
      <w:pPr>
        <w:tabs>
          <w:tab w:val="left" w:pos="6300"/>
        </w:tabs>
        <w:snapToGrid w:val="0"/>
        <w:spacing w:line="500" w:lineRule="exact"/>
        <w:ind w:firstLine="570"/>
        <w:rPr>
          <w:rFonts w:hint="eastAsia" w:ascii="微软雅黑" w:hAnsi="微软雅黑" w:eastAsia="微软雅黑" w:cs="微软雅黑"/>
          <w:sz w:val="24"/>
        </w:rPr>
      </w:pPr>
    </w:p>
    <w:p w14:paraId="3687CE73">
      <w:pPr>
        <w:tabs>
          <w:tab w:val="left" w:pos="6300"/>
        </w:tabs>
        <w:snapToGrid w:val="0"/>
        <w:spacing w:line="500" w:lineRule="exact"/>
        <w:ind w:firstLine="570"/>
        <w:rPr>
          <w:rFonts w:hint="eastAsia" w:ascii="微软雅黑" w:hAnsi="微软雅黑" w:eastAsia="微软雅黑" w:cs="微软雅黑"/>
          <w:sz w:val="24"/>
        </w:rPr>
      </w:pPr>
    </w:p>
    <w:p w14:paraId="4C9A42B9">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被授权人：                                 供应商法定代表人：</w:t>
      </w:r>
    </w:p>
    <w:p w14:paraId="063EAF18">
      <w:pPr>
        <w:tabs>
          <w:tab w:val="left" w:pos="6300"/>
        </w:tabs>
        <w:snapToGrid w:val="0"/>
        <w:spacing w:line="500" w:lineRule="exact"/>
        <w:ind w:firstLine="570"/>
        <w:rPr>
          <w:rFonts w:hint="eastAsia" w:ascii="微软雅黑" w:hAnsi="微软雅黑" w:eastAsia="微软雅黑" w:cs="微软雅黑"/>
          <w:sz w:val="24"/>
          <w:szCs w:val="28"/>
        </w:rPr>
      </w:pPr>
      <w:r>
        <w:rPr>
          <w:rFonts w:hint="eastAsia" w:ascii="微软雅黑" w:hAnsi="微软雅黑" w:eastAsia="微软雅黑" w:cs="微软雅黑"/>
          <w:sz w:val="24"/>
          <w:szCs w:val="28"/>
        </w:rPr>
        <w:t>（签署或盖章）                                （签署或盖章）</w:t>
      </w:r>
    </w:p>
    <w:p w14:paraId="33A16D12">
      <w:pPr>
        <w:tabs>
          <w:tab w:val="left" w:pos="6300"/>
        </w:tabs>
        <w:snapToGrid w:val="0"/>
        <w:spacing w:line="500" w:lineRule="exact"/>
        <w:ind w:firstLine="570"/>
        <w:rPr>
          <w:rFonts w:hint="eastAsia" w:ascii="微软雅黑" w:hAnsi="微软雅黑" w:eastAsia="微软雅黑" w:cs="微软雅黑"/>
          <w:sz w:val="24"/>
          <w:szCs w:val="28"/>
        </w:rPr>
      </w:pPr>
    </w:p>
    <w:p w14:paraId="0FDE70C0">
      <w:pPr>
        <w:tabs>
          <w:tab w:val="left" w:pos="6300"/>
        </w:tabs>
        <w:snapToGrid w:val="0"/>
        <w:spacing w:line="500" w:lineRule="exact"/>
        <w:ind w:firstLine="570"/>
        <w:rPr>
          <w:rFonts w:hint="eastAsia" w:ascii="微软雅黑" w:hAnsi="微软雅黑" w:eastAsia="微软雅黑" w:cs="微软雅黑"/>
          <w:sz w:val="24"/>
        </w:rPr>
      </w:pPr>
    </w:p>
    <w:p w14:paraId="1CD86EFA">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（附：被授权人身份证正反面复印件）</w:t>
      </w:r>
    </w:p>
    <w:p w14:paraId="5890D4CB">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14:paraId="1D30100E">
      <w:pPr>
        <w:tabs>
          <w:tab w:val="left" w:pos="6300"/>
        </w:tabs>
        <w:snapToGrid w:val="0"/>
        <w:spacing w:line="500" w:lineRule="exact"/>
        <w:ind w:firstLine="570"/>
        <w:rPr>
          <w:rFonts w:hint="eastAsia" w:ascii="微软雅黑" w:hAnsi="微软雅黑" w:eastAsia="微软雅黑" w:cs="微软雅黑"/>
          <w:sz w:val="24"/>
        </w:rPr>
      </w:pPr>
    </w:p>
    <w:p w14:paraId="43181FA1">
      <w:pPr>
        <w:tabs>
          <w:tab w:val="left" w:pos="6300"/>
        </w:tabs>
        <w:snapToGrid w:val="0"/>
        <w:spacing w:line="500" w:lineRule="exact"/>
        <w:ind w:firstLine="570"/>
        <w:rPr>
          <w:rFonts w:hint="eastAsia" w:ascii="微软雅黑" w:hAnsi="微软雅黑" w:eastAsia="微软雅黑" w:cs="微软雅黑"/>
          <w:sz w:val="24"/>
        </w:rPr>
      </w:pPr>
    </w:p>
    <w:p w14:paraId="77E44435">
      <w:pPr>
        <w:tabs>
          <w:tab w:val="left" w:pos="6300"/>
        </w:tabs>
        <w:snapToGrid w:val="0"/>
        <w:spacing w:line="500" w:lineRule="exact"/>
        <w:ind w:right="480" w:firstLine="570"/>
        <w:jc w:val="right"/>
        <w:rPr>
          <w:rFonts w:hint="eastAsia" w:ascii="微软雅黑" w:hAnsi="微软雅黑" w:eastAsia="微软雅黑" w:cs="微软雅黑"/>
          <w:sz w:val="24"/>
        </w:rPr>
      </w:pPr>
      <w:r>
        <w:rPr>
          <w:rFonts w:hint="eastAsia" w:ascii="微软雅黑" w:hAnsi="微软雅黑" w:eastAsia="微软雅黑" w:cs="微软雅黑"/>
          <w:sz w:val="24"/>
        </w:rPr>
        <w:t>（供应商公章）</w:t>
      </w:r>
    </w:p>
    <w:p w14:paraId="547135CE">
      <w:pPr>
        <w:tabs>
          <w:tab w:val="left" w:pos="6300"/>
        </w:tabs>
        <w:snapToGrid w:val="0"/>
        <w:spacing w:line="500" w:lineRule="exact"/>
        <w:ind w:right="480" w:firstLine="570"/>
        <w:jc w:val="right"/>
        <w:rPr>
          <w:rFonts w:hint="eastAsia" w:ascii="微软雅黑" w:hAnsi="微软雅黑" w:eastAsia="微软雅黑" w:cs="微软雅黑"/>
          <w:sz w:val="24"/>
        </w:rPr>
      </w:pPr>
      <w:r>
        <w:rPr>
          <w:rFonts w:hint="eastAsia" w:ascii="微软雅黑" w:hAnsi="微软雅黑" w:eastAsia="微软雅黑" w:cs="微软雅黑"/>
          <w:sz w:val="24"/>
        </w:rPr>
        <w:t>年   月   日</w:t>
      </w:r>
    </w:p>
    <w:p w14:paraId="1DDCC1FC">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被授权人电话：XXXXXXX     电子邮箱：XXXXXX@XXXXX（若法定代表人办理并签署响应文件的可不填写）</w:t>
      </w:r>
    </w:p>
    <w:p w14:paraId="0B770117">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注：若为法定代表人办理并签署响应文件的，不提供此文件。</w:t>
      </w:r>
    </w:p>
    <w:p w14:paraId="3545A216">
      <w:pPr>
        <w:widowControl/>
        <w:spacing w:line="400" w:lineRule="exact"/>
        <w:ind w:firstLine="560" w:firstLineChars="200"/>
        <w:jc w:val="left"/>
        <w:rPr>
          <w:rFonts w:hint="eastAsia" w:ascii="微软雅黑" w:hAnsi="微软雅黑" w:eastAsia="微软雅黑" w:cs="微软雅黑"/>
          <w:sz w:val="24"/>
          <w:szCs w:val="24"/>
        </w:rPr>
      </w:pPr>
      <w:r>
        <w:rPr>
          <w:rFonts w:hint="eastAsia" w:ascii="微软雅黑" w:hAnsi="微软雅黑" w:eastAsia="微软雅黑" w:cs="微软雅黑"/>
        </w:rPr>
        <w:br w:type="column"/>
      </w:r>
      <w:r>
        <w:rPr>
          <w:rFonts w:hint="eastAsia" w:ascii="微软雅黑" w:hAnsi="微软雅黑" w:eastAsia="微软雅黑" w:cs="微软雅黑"/>
          <w:sz w:val="24"/>
          <w:szCs w:val="24"/>
        </w:rPr>
        <w:t>（四）基本资格条件承诺函（格式）</w:t>
      </w:r>
    </w:p>
    <w:p w14:paraId="391680D9">
      <w:pPr>
        <w:tabs>
          <w:tab w:val="left" w:pos="6300"/>
        </w:tabs>
        <w:snapToGrid w:val="0"/>
        <w:spacing w:line="500" w:lineRule="exact"/>
        <w:ind w:firstLine="640"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基本资格条件承诺函</w:t>
      </w:r>
    </w:p>
    <w:p w14:paraId="7BCDDB4A">
      <w:pPr>
        <w:tabs>
          <w:tab w:val="left" w:pos="6300"/>
        </w:tabs>
        <w:snapToGrid w:val="0"/>
        <w:spacing w:line="530" w:lineRule="exact"/>
        <w:rPr>
          <w:rFonts w:hint="eastAsia" w:ascii="微软雅黑" w:hAnsi="微软雅黑" w:eastAsia="微软雅黑" w:cs="微软雅黑"/>
          <w:sz w:val="24"/>
        </w:rPr>
      </w:pPr>
    </w:p>
    <w:p w14:paraId="2C55E4A8">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（采购代理机构名称）：</w:t>
      </w:r>
    </w:p>
    <w:p w14:paraId="553D60EF">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（供应商名称）郑重承诺：</w:t>
      </w:r>
    </w:p>
    <w:p w14:paraId="253F6FF9">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1.我方具有良好的商业信誉和健全的财务会计制度，具有履行合同所必需的设备和专业技术能力，具</w:t>
      </w:r>
      <w:r>
        <w:rPr>
          <w:rFonts w:hint="eastAsia" w:ascii="微软雅黑" w:hAnsi="微软雅黑" w:eastAsia="微软雅黑" w:cs="微软雅黑"/>
          <w:sz w:val="24"/>
          <w:lang w:val="zh-CN"/>
        </w:rPr>
        <w:t>有依法缴纳税收和社会保障金的良好记录</w:t>
      </w:r>
      <w:r>
        <w:rPr>
          <w:rFonts w:hint="eastAsia" w:ascii="微软雅黑" w:hAnsi="微软雅黑" w:eastAsia="微软雅黑" w:cs="微软雅黑"/>
          <w:sz w:val="24"/>
        </w:rPr>
        <w:t>，参加本项目采购活动前三年内无重大违法活动记录。</w:t>
      </w:r>
    </w:p>
    <w:p w14:paraId="0FED2F13">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2.我方未列入在信用中国网站（www.creditchina.gov.cn）“失信被执行人”、“重大税收违法案件当事人名单”中，也未列入中国政府采购网（www.ccgp.gov.cn）“政府采购严重违法失信行为记录名单”中。</w:t>
      </w:r>
    </w:p>
    <w:p w14:paraId="104D4170">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3.我方在采购项目评审（评标）环节结束后，随时接受采购人、采购代理机构的检查验证，配合提供相关证明材料，证明符合《中华人民共和国政府采购法》规定的供应商基本资格条件。</w:t>
      </w:r>
    </w:p>
    <w:p w14:paraId="2F689C41">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我方对以上承诺负全部法律责任。</w:t>
      </w:r>
    </w:p>
    <w:p w14:paraId="74D29725">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特此承诺。</w:t>
      </w:r>
    </w:p>
    <w:p w14:paraId="1E8DC905">
      <w:pPr>
        <w:tabs>
          <w:tab w:val="left" w:pos="6300"/>
        </w:tabs>
        <w:snapToGrid w:val="0"/>
        <w:spacing w:line="500" w:lineRule="exact"/>
        <w:ind w:firstLine="480" w:firstLineChars="200"/>
        <w:rPr>
          <w:rFonts w:hint="eastAsia" w:ascii="微软雅黑" w:hAnsi="微软雅黑" w:eastAsia="微软雅黑" w:cs="微软雅黑"/>
          <w:sz w:val="24"/>
        </w:rPr>
      </w:pPr>
    </w:p>
    <w:p w14:paraId="1CABC53D">
      <w:pPr>
        <w:tabs>
          <w:tab w:val="left" w:pos="6300"/>
        </w:tabs>
        <w:snapToGrid w:val="0"/>
        <w:spacing w:line="500" w:lineRule="exact"/>
        <w:ind w:firstLine="480" w:firstLineChars="200"/>
        <w:jc w:val="right"/>
        <w:rPr>
          <w:rFonts w:hint="eastAsia" w:ascii="微软雅黑" w:hAnsi="微软雅黑" w:eastAsia="微软雅黑" w:cs="微软雅黑"/>
          <w:sz w:val="24"/>
        </w:rPr>
      </w:pPr>
      <w:r>
        <w:rPr>
          <w:rFonts w:hint="eastAsia" w:ascii="微软雅黑" w:hAnsi="微软雅黑" w:eastAsia="微软雅黑" w:cs="微软雅黑"/>
          <w:sz w:val="24"/>
        </w:rPr>
        <w:t>（供应商公章）</w:t>
      </w:r>
    </w:p>
    <w:p w14:paraId="3F195907">
      <w:pPr>
        <w:widowControl/>
        <w:spacing w:line="400" w:lineRule="exact"/>
        <w:ind w:firstLine="7920" w:firstLineChars="3300"/>
        <w:jc w:val="left"/>
        <w:rPr>
          <w:rFonts w:hint="eastAsia" w:ascii="微软雅黑" w:hAnsi="微软雅黑" w:eastAsia="微软雅黑" w:cs="微软雅黑"/>
          <w:sz w:val="24"/>
          <w:szCs w:val="24"/>
        </w:rPr>
      </w:pPr>
      <w:r>
        <w:rPr>
          <w:rFonts w:hint="eastAsia" w:ascii="微软雅黑" w:hAnsi="微软雅黑" w:eastAsia="微软雅黑" w:cs="微软雅黑"/>
          <w:sz w:val="24"/>
        </w:rPr>
        <w:t>年   月   日</w:t>
      </w:r>
    </w:p>
    <w:p w14:paraId="217E92EB">
      <w:pPr>
        <w:widowControl/>
        <w:spacing w:line="400" w:lineRule="exact"/>
        <w:ind w:firstLine="560" w:firstLineChars="200"/>
        <w:jc w:val="left"/>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（五）特定资格条件证书或证明文件</w:t>
      </w:r>
    </w:p>
    <w:p w14:paraId="5C1EC601">
      <w:pPr>
        <w:widowControl/>
        <w:spacing w:line="400" w:lineRule="exact"/>
        <w:ind w:firstLine="480" w:firstLineChars="200"/>
        <w:jc w:val="left"/>
        <w:rPr>
          <w:rFonts w:hint="eastAsia" w:ascii="微软雅黑" w:hAnsi="微软雅黑" w:eastAsia="微软雅黑" w:cs="微软雅黑"/>
          <w:sz w:val="24"/>
          <w:szCs w:val="24"/>
        </w:rPr>
      </w:pPr>
    </w:p>
    <w:p w14:paraId="11840217">
      <w:pPr>
        <w:pStyle w:val="3"/>
        <w:adjustRightInd w:val="0"/>
        <w:snapToGrid w:val="0"/>
        <w:spacing w:before="0" w:after="0"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br w:type="page"/>
      </w:r>
      <w:bookmarkStart w:id="242" w:name="_Toc2080"/>
      <w:bookmarkStart w:id="243" w:name="_Toc15815"/>
      <w:bookmarkStart w:id="244" w:name="_Toc65660383"/>
      <w:bookmarkStart w:id="245" w:name="_Toc17010"/>
      <w:bookmarkStart w:id="246" w:name="_Toc23698"/>
      <w:r>
        <w:rPr>
          <w:rFonts w:hint="eastAsia" w:ascii="微软雅黑" w:hAnsi="微软雅黑" w:eastAsia="微软雅黑" w:cs="微软雅黑"/>
          <w:sz w:val="24"/>
        </w:rPr>
        <w:t>五、</w:t>
      </w:r>
      <w:bookmarkEnd w:id="239"/>
      <w:bookmarkEnd w:id="240"/>
      <w:bookmarkEnd w:id="241"/>
      <w:r>
        <w:rPr>
          <w:rFonts w:hint="eastAsia" w:ascii="微软雅黑" w:hAnsi="微软雅黑" w:eastAsia="微软雅黑" w:cs="微软雅黑"/>
          <w:sz w:val="24"/>
        </w:rPr>
        <w:t>其他资料</w:t>
      </w:r>
      <w:bookmarkEnd w:id="242"/>
      <w:bookmarkEnd w:id="243"/>
      <w:bookmarkEnd w:id="244"/>
      <w:bookmarkEnd w:id="245"/>
      <w:bookmarkEnd w:id="246"/>
    </w:p>
    <w:p w14:paraId="228805E6">
      <w:pPr>
        <w:widowControl/>
        <w:spacing w:line="4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（一）中小企业声明函、监狱企业证明文件、残疾人福利性单位声明函</w:t>
      </w:r>
    </w:p>
    <w:p w14:paraId="71EF1DB5">
      <w:pPr>
        <w:tabs>
          <w:tab w:val="left" w:pos="6300"/>
        </w:tabs>
        <w:snapToGrid w:val="0"/>
        <w:spacing w:line="500" w:lineRule="exact"/>
        <w:jc w:val="center"/>
        <w:rPr>
          <w:rFonts w:hint="eastAsia" w:ascii="微软雅黑" w:hAnsi="微软雅黑" w:eastAsia="微软雅黑" w:cs="微软雅黑"/>
          <w:szCs w:val="28"/>
        </w:rPr>
      </w:pPr>
      <w:r>
        <w:rPr>
          <w:rFonts w:hint="eastAsia" w:ascii="微软雅黑" w:hAnsi="微软雅黑" w:eastAsia="微软雅黑" w:cs="微软雅黑"/>
          <w:szCs w:val="28"/>
        </w:rPr>
        <w:t>中小企业声明函</w:t>
      </w:r>
    </w:p>
    <w:p w14:paraId="7F7A9728">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本公司郑重声明，根据《政府采购促进中小企业发展管理办法》（</w:t>
      </w:r>
      <w:r>
        <w:rPr>
          <w:rFonts w:hint="eastAsia" w:ascii="微软雅黑" w:hAnsi="微软雅黑" w:eastAsia="微软雅黑" w:cs="微软雅黑"/>
          <w:sz w:val="24"/>
          <w:szCs w:val="24"/>
        </w:rPr>
        <w:t>财库〔2020〕46号</w:t>
      </w:r>
      <w:r>
        <w:rPr>
          <w:rFonts w:hint="eastAsia" w:ascii="微软雅黑" w:hAnsi="微软雅黑" w:eastAsia="微软雅黑" w:cs="微软雅黑"/>
          <w:sz w:val="24"/>
          <w:szCs w:val="28"/>
        </w:rPr>
        <w:t>）的规定，本公司参加</w:t>
      </w:r>
      <w:r>
        <w:rPr>
          <w:rFonts w:hint="eastAsia" w:ascii="微软雅黑" w:hAnsi="微软雅黑" w:eastAsia="微软雅黑" w:cs="微软雅黑"/>
          <w:i/>
          <w:sz w:val="24"/>
          <w:szCs w:val="28"/>
          <w:u w:val="single"/>
        </w:rPr>
        <w:t>（单位名称）</w:t>
      </w:r>
      <w:r>
        <w:rPr>
          <w:rFonts w:hint="eastAsia" w:ascii="微软雅黑" w:hAnsi="微软雅黑" w:eastAsia="微软雅黑" w:cs="微软雅黑"/>
          <w:sz w:val="24"/>
          <w:szCs w:val="28"/>
        </w:rPr>
        <w:t>的</w:t>
      </w:r>
      <w:r>
        <w:rPr>
          <w:rFonts w:hint="eastAsia" w:ascii="微软雅黑" w:hAnsi="微软雅黑" w:eastAsia="微软雅黑" w:cs="微软雅黑"/>
          <w:i/>
          <w:sz w:val="24"/>
          <w:szCs w:val="28"/>
          <w:u w:val="single"/>
        </w:rPr>
        <w:t>（项目名称）</w:t>
      </w:r>
      <w:r>
        <w:rPr>
          <w:rFonts w:hint="eastAsia" w:ascii="微软雅黑" w:hAnsi="微软雅黑" w:eastAsia="微软雅黑" w:cs="微软雅黑"/>
          <w:sz w:val="24"/>
          <w:szCs w:val="28"/>
        </w:rPr>
        <w:t>采购活动，提供的货物全部由符合政策要求的中小企业制造。相关企业的具体情况如下：</w:t>
      </w:r>
    </w:p>
    <w:p w14:paraId="3110E6B1">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1.</w:t>
      </w:r>
      <w:r>
        <w:rPr>
          <w:rFonts w:hint="eastAsia" w:ascii="微软雅黑" w:hAnsi="微软雅黑" w:eastAsia="微软雅黑" w:cs="微软雅黑"/>
          <w:i/>
          <w:sz w:val="24"/>
          <w:szCs w:val="28"/>
          <w:u w:val="single"/>
        </w:rPr>
        <w:t>（标的名称）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（采购文件中明确的所属行业）行业</w:t>
      </w:r>
      <w:r>
        <w:rPr>
          <w:rFonts w:hint="eastAsia" w:ascii="微软雅黑" w:hAnsi="微软雅黑" w:eastAsia="微软雅黑" w:cs="微软雅黑"/>
          <w:sz w:val="24"/>
          <w:szCs w:val="28"/>
        </w:rPr>
        <w:t>；制造商为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（中型企业、小型企业、微型企业）</w:t>
      </w:r>
      <w:r>
        <w:rPr>
          <w:rFonts w:hint="eastAsia" w:ascii="微软雅黑" w:hAnsi="微软雅黑" w:eastAsia="微软雅黑" w:cs="微软雅黑"/>
          <w:sz w:val="24"/>
          <w:szCs w:val="28"/>
        </w:rPr>
        <w:t>；</w:t>
      </w:r>
    </w:p>
    <w:p w14:paraId="2B521108">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2.</w:t>
      </w:r>
      <w:r>
        <w:rPr>
          <w:rFonts w:hint="eastAsia" w:ascii="微软雅黑" w:hAnsi="微软雅黑" w:eastAsia="微软雅黑" w:cs="微软雅黑"/>
          <w:i/>
          <w:sz w:val="24"/>
          <w:szCs w:val="28"/>
          <w:u w:val="single"/>
        </w:rPr>
        <w:t>（标的名称）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（采购文件中明确的所属行业）行业</w:t>
      </w:r>
      <w:r>
        <w:rPr>
          <w:rFonts w:hint="eastAsia" w:ascii="微软雅黑" w:hAnsi="微软雅黑" w:eastAsia="微软雅黑" w:cs="微软雅黑"/>
          <w:sz w:val="24"/>
          <w:szCs w:val="28"/>
        </w:rPr>
        <w:t>；制造商为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（中型企业、小型企业、微型企业）</w:t>
      </w:r>
      <w:r>
        <w:rPr>
          <w:rFonts w:hint="eastAsia" w:ascii="微软雅黑" w:hAnsi="微软雅黑" w:eastAsia="微软雅黑" w:cs="微软雅黑"/>
          <w:sz w:val="24"/>
          <w:szCs w:val="28"/>
        </w:rPr>
        <w:t>；</w:t>
      </w:r>
    </w:p>
    <w:p w14:paraId="3437470A">
      <w:pPr>
        <w:tabs>
          <w:tab w:val="left" w:pos="6300"/>
        </w:tabs>
        <w:snapToGrid w:val="0"/>
        <w:spacing w:line="500" w:lineRule="exact"/>
        <w:ind w:right="78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w:t>
      </w:r>
    </w:p>
    <w:p w14:paraId="650B9AD0">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以上企业，不属于大企业的分支机构，不存在控股股东为大企业的情形，也不存在与大企业的负责人为同一人的情形。</w:t>
      </w:r>
    </w:p>
    <w:p w14:paraId="2EBC2AA9">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本企业对上述声明内容的真实性负责。如有虚假，将依法承担相应责任。</w:t>
      </w:r>
    </w:p>
    <w:p w14:paraId="5D25A599">
      <w:pPr>
        <w:tabs>
          <w:tab w:val="left" w:pos="6300"/>
        </w:tabs>
        <w:snapToGrid w:val="0"/>
        <w:spacing w:line="500" w:lineRule="exact"/>
        <w:ind w:firstLine="6120" w:firstLineChars="25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企业名称（盖章）： </w:t>
      </w:r>
    </w:p>
    <w:p w14:paraId="29F0A834">
      <w:pPr>
        <w:tabs>
          <w:tab w:val="left" w:pos="6300"/>
        </w:tabs>
        <w:snapToGrid w:val="0"/>
        <w:spacing w:line="500" w:lineRule="exact"/>
        <w:ind w:right="784" w:firstLine="6120" w:firstLineChars="2550"/>
        <w:rPr>
          <w:rFonts w:hint="eastAsia" w:ascii="微软雅黑" w:hAnsi="微软雅黑" w:eastAsia="微软雅黑" w:cs="微软雅黑"/>
          <w:sz w:val="24"/>
          <w:szCs w:val="28"/>
        </w:rPr>
      </w:pPr>
      <w:r>
        <w:rPr>
          <w:rFonts w:hint="eastAsia" w:ascii="微软雅黑" w:hAnsi="微软雅黑" w:eastAsia="微软雅黑" w:cs="微软雅黑"/>
          <w:sz w:val="24"/>
          <w:szCs w:val="28"/>
        </w:rPr>
        <w:t>日期：</w:t>
      </w:r>
    </w:p>
    <w:p w14:paraId="7916D56C">
      <w:pPr>
        <w:tabs>
          <w:tab w:val="left" w:pos="6300"/>
        </w:tabs>
        <w:snapToGrid w:val="0"/>
        <w:spacing w:line="500" w:lineRule="exact"/>
        <w:ind w:right="784" w:firstLine="6120" w:firstLineChars="2550"/>
        <w:rPr>
          <w:rFonts w:hint="eastAsia" w:ascii="微软雅黑" w:hAnsi="微软雅黑" w:eastAsia="微软雅黑" w:cs="微软雅黑"/>
          <w:sz w:val="24"/>
        </w:rPr>
      </w:pPr>
    </w:p>
    <w:p w14:paraId="277855C2">
      <w:pPr>
        <w:tabs>
          <w:tab w:val="left" w:pos="6300"/>
        </w:tabs>
        <w:snapToGrid w:val="0"/>
        <w:spacing w:line="500" w:lineRule="exact"/>
        <w:ind w:right="784" w:firstLine="6120" w:firstLineChars="2550"/>
        <w:rPr>
          <w:rFonts w:hint="eastAsia" w:ascii="微软雅黑" w:hAnsi="微软雅黑" w:eastAsia="微软雅黑" w:cs="微软雅黑"/>
          <w:sz w:val="24"/>
        </w:rPr>
      </w:pPr>
    </w:p>
    <w:p w14:paraId="05A15C47">
      <w:pPr>
        <w:tabs>
          <w:tab w:val="left" w:pos="6300"/>
        </w:tabs>
        <w:snapToGrid w:val="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填写时应注意以下事项：</w:t>
      </w:r>
    </w:p>
    <w:p w14:paraId="440E936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1.从业人员、营业收入、资产总额填报上一年度数据，无上一年度数据的新成立企业可不填报。</w:t>
      </w:r>
    </w:p>
    <w:p w14:paraId="73D27FB6">
      <w:pPr>
        <w:tabs>
          <w:tab w:val="left" w:pos="6300"/>
        </w:tabs>
        <w:snapToGrid w:val="0"/>
        <w:ind w:firstLine="420" w:firstLineChars="200"/>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2.中小企业应当</w:t>
      </w:r>
      <w:r>
        <w:rPr>
          <w:rFonts w:hint="eastAsia" w:ascii="微软雅黑" w:hAnsi="微软雅黑" w:eastAsia="微软雅黑" w:cs="微软雅黑"/>
          <w:b/>
          <w:bCs/>
          <w:kern w:val="0"/>
          <w:sz w:val="21"/>
          <w:szCs w:val="21"/>
          <w:lang w:val="en-US" w:eastAsia="zh-CN"/>
        </w:rPr>
        <w:t>按照</w:t>
      </w:r>
      <w:r>
        <w:rPr>
          <w:rFonts w:hint="eastAsia" w:ascii="微软雅黑" w:hAnsi="微软雅黑" w:eastAsia="微软雅黑" w:cs="微软雅黑"/>
          <w:b/>
          <w:bCs/>
          <w:kern w:val="0"/>
          <w:sz w:val="21"/>
          <w:szCs w:val="21"/>
        </w:rPr>
        <w:t>《中小企业划型标准规定》（工信部联企业〔2011〕300号），如实填写并提交《中小企业声明函》</w:t>
      </w:r>
      <w:r>
        <w:rPr>
          <w:rFonts w:hint="eastAsia" w:ascii="微软雅黑" w:hAnsi="微软雅黑" w:eastAsia="微软雅黑" w:cs="微软雅黑"/>
          <w:b/>
          <w:bCs/>
          <w:kern w:val="0"/>
          <w:sz w:val="21"/>
          <w:szCs w:val="21"/>
          <w:lang w:eastAsia="zh-CN"/>
        </w:rPr>
        <w:t>，</w:t>
      </w:r>
      <w:r>
        <w:rPr>
          <w:rFonts w:hint="eastAsia" w:ascii="微软雅黑" w:hAnsi="微软雅黑" w:eastAsia="微软雅黑" w:cs="微软雅黑"/>
          <w:b/>
          <w:bCs/>
          <w:kern w:val="0"/>
          <w:sz w:val="21"/>
          <w:szCs w:val="21"/>
          <w:lang w:val="en-US" w:eastAsia="zh-CN"/>
        </w:rPr>
        <w:t>对于中小微企业的认定由货物制造商或者工程、服务供应商注册登记所在地的县级以上人民政府中小企业主管部门负责，如中小企业主管部门认定与工信部联企业〔2011〕300号文划型不一致，以中小企业主管部门认定为准，并提供相关依据及证明材料。</w:t>
      </w:r>
    </w:p>
    <w:p w14:paraId="5925813A">
      <w:pPr>
        <w:tabs>
          <w:tab w:val="left" w:pos="6300"/>
        </w:tabs>
        <w:snapToGrid w:val="0"/>
        <w:ind w:firstLine="420" w:firstLineChars="200"/>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3.</w:t>
      </w:r>
      <w:r>
        <w:rPr>
          <w:rFonts w:hint="eastAsia" w:ascii="微软雅黑" w:hAnsi="微软雅黑" w:eastAsia="微软雅黑" w:cs="微软雅黑"/>
          <w:b/>
          <w:bCs/>
          <w:kern w:val="0"/>
          <w:sz w:val="21"/>
          <w:szCs w:val="21"/>
          <w:lang w:eastAsia="zh-CN"/>
        </w:rPr>
        <w:t>供应商</w:t>
      </w:r>
      <w:r>
        <w:rPr>
          <w:rFonts w:hint="eastAsia" w:ascii="微软雅黑" w:hAnsi="微软雅黑" w:eastAsia="微软雅黑" w:cs="微软雅黑"/>
          <w:b/>
          <w:bCs/>
          <w:kern w:val="0"/>
          <w:sz w:val="21"/>
          <w:szCs w:val="21"/>
        </w:rPr>
        <w:t>填写《中小企业声明函》中所属行业时，应与采购文件第一篇“采购标的对应的中小企业划分标准所属行业”中填写的所属行业一致。</w:t>
      </w:r>
    </w:p>
    <w:p w14:paraId="026885E8">
      <w:pPr>
        <w:tabs>
          <w:tab w:val="left" w:pos="6300"/>
        </w:tabs>
        <w:snapToGrid w:val="0"/>
        <w:ind w:firstLine="420" w:firstLineChars="200"/>
        <w:rPr>
          <w:rFonts w:hint="eastAsia" w:ascii="微软雅黑" w:hAnsi="微软雅黑" w:eastAsia="微软雅黑" w:cs="微软雅黑"/>
          <w:b/>
          <w:kern w:val="0"/>
          <w:sz w:val="21"/>
          <w:szCs w:val="21"/>
          <w:u w:val="none"/>
        </w:rPr>
      </w:pPr>
      <w:r>
        <w:rPr>
          <w:rFonts w:hint="eastAsia" w:ascii="微软雅黑" w:hAnsi="微软雅黑" w:eastAsia="微软雅黑" w:cs="微软雅黑"/>
          <w:b/>
          <w:bCs/>
          <w:kern w:val="0"/>
          <w:sz w:val="21"/>
          <w:szCs w:val="21"/>
        </w:rPr>
        <w:t>4.本声明函“企业名称（盖章）”处为</w:t>
      </w:r>
      <w:r>
        <w:rPr>
          <w:rFonts w:hint="eastAsia" w:ascii="微软雅黑" w:hAnsi="微软雅黑" w:eastAsia="微软雅黑" w:cs="微软雅黑"/>
          <w:b/>
          <w:bCs/>
          <w:kern w:val="0"/>
          <w:sz w:val="21"/>
          <w:szCs w:val="21"/>
          <w:lang w:eastAsia="zh-CN"/>
        </w:rPr>
        <w:t>供应商</w:t>
      </w:r>
      <w:r>
        <w:rPr>
          <w:rFonts w:hint="eastAsia" w:ascii="微软雅黑" w:hAnsi="微软雅黑" w:eastAsia="微软雅黑" w:cs="微软雅黑"/>
          <w:b/>
          <w:bCs/>
          <w:kern w:val="0"/>
          <w:sz w:val="21"/>
          <w:szCs w:val="21"/>
        </w:rPr>
        <w:t>盖章。</w:t>
      </w:r>
    </w:p>
    <w:p w14:paraId="743D6F48">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注：各行业划型标准：</w:t>
      </w:r>
    </w:p>
    <w:p w14:paraId="5C2C4C9C">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8D90892">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C2736A">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67A17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5E491D">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D93791">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46D043">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95FAEF">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73B78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607E6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E30CAD">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CBDC29">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068042">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EF2C05">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659E396">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A7F83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（十六）其他未列明行业。从业人员300人以下的为中小微型企业。其中，从业人员100人及以上的为中型企业；从业人员10人及以上的为小型企业；从业人员10人以下的为微型企业。</w:t>
      </w:r>
    </w:p>
    <w:p w14:paraId="6451670B">
      <w:pPr>
        <w:tabs>
          <w:tab w:val="left" w:pos="6300"/>
        </w:tabs>
        <w:snapToGrid w:val="0"/>
        <w:spacing w:line="500" w:lineRule="exact"/>
        <w:ind w:firstLine="560" w:firstLineChars="200"/>
        <w:jc w:val="center"/>
        <w:rPr>
          <w:rFonts w:hint="eastAsia" w:ascii="微软雅黑" w:hAnsi="微软雅黑" w:eastAsia="微软雅黑" w:cs="微软雅黑"/>
          <w:szCs w:val="28"/>
        </w:rPr>
      </w:pPr>
      <w:r>
        <w:rPr>
          <w:rFonts w:hint="eastAsia" w:ascii="微软雅黑" w:hAnsi="微软雅黑" w:eastAsia="微软雅黑" w:cs="微软雅黑"/>
        </w:rPr>
        <w:br w:type="page"/>
      </w:r>
      <w:r>
        <w:rPr>
          <w:rFonts w:hint="eastAsia" w:ascii="微软雅黑" w:hAnsi="微软雅黑" w:eastAsia="微软雅黑" w:cs="微软雅黑"/>
          <w:szCs w:val="28"/>
        </w:rPr>
        <w:t>监狱企业证明文件</w:t>
      </w:r>
    </w:p>
    <w:p w14:paraId="7061887D">
      <w:pPr>
        <w:tabs>
          <w:tab w:val="left" w:pos="6300"/>
        </w:tabs>
        <w:snapToGrid w:val="0"/>
        <w:spacing w:line="4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以省级以上监狱管理局、戒毒管理局（含新疆生产建设兵团）出具的属于监狱企业的证明文件为准。</w:t>
      </w:r>
    </w:p>
    <w:p w14:paraId="28CC8DA6">
      <w:pPr>
        <w:tabs>
          <w:tab w:val="left" w:pos="6300"/>
        </w:tabs>
        <w:snapToGrid w:val="0"/>
        <w:spacing w:line="400" w:lineRule="exact"/>
        <w:ind w:firstLine="560" w:firstLineChars="200"/>
        <w:jc w:val="center"/>
        <w:rPr>
          <w:rFonts w:hint="eastAsia" w:ascii="微软雅黑" w:hAnsi="微软雅黑" w:eastAsia="微软雅黑" w:cs="微软雅黑"/>
          <w:szCs w:val="28"/>
        </w:rPr>
      </w:pPr>
      <w:r>
        <w:rPr>
          <w:rFonts w:hint="eastAsia" w:ascii="微软雅黑" w:hAnsi="微软雅黑" w:eastAsia="微软雅黑" w:cs="微软雅黑"/>
        </w:rPr>
        <w:br w:type="page"/>
      </w:r>
      <w:r>
        <w:rPr>
          <w:rFonts w:hint="eastAsia" w:ascii="微软雅黑" w:hAnsi="微软雅黑" w:eastAsia="微软雅黑" w:cs="微软雅黑"/>
          <w:szCs w:val="28"/>
        </w:rPr>
        <w:t>残疾人福利性单位声明函</w:t>
      </w:r>
    </w:p>
    <w:p w14:paraId="5340FC25">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872F84">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4E19D257">
      <w:pPr>
        <w:tabs>
          <w:tab w:val="left" w:pos="6300"/>
        </w:tabs>
        <w:snapToGrid w:val="0"/>
        <w:spacing w:line="500" w:lineRule="exact"/>
        <w:ind w:firstLine="480" w:firstLineChars="200"/>
        <w:rPr>
          <w:rFonts w:hint="eastAsia" w:ascii="微软雅黑" w:hAnsi="微软雅黑" w:eastAsia="微软雅黑" w:cs="微软雅黑"/>
          <w:sz w:val="24"/>
        </w:rPr>
      </w:pPr>
    </w:p>
    <w:p w14:paraId="38763E04">
      <w:pPr>
        <w:tabs>
          <w:tab w:val="left" w:pos="6300"/>
        </w:tabs>
        <w:snapToGrid w:val="0"/>
        <w:spacing w:line="500" w:lineRule="exact"/>
        <w:ind w:firstLine="480" w:firstLineChars="200"/>
        <w:rPr>
          <w:rFonts w:hint="eastAsia" w:ascii="微软雅黑" w:hAnsi="微软雅黑" w:eastAsia="微软雅黑" w:cs="微软雅黑"/>
          <w:sz w:val="24"/>
        </w:rPr>
      </w:pPr>
    </w:p>
    <w:p w14:paraId="08FD54B7">
      <w:pPr>
        <w:tabs>
          <w:tab w:val="left" w:pos="6300"/>
        </w:tabs>
        <w:snapToGrid w:val="0"/>
        <w:spacing w:line="500" w:lineRule="exact"/>
        <w:ind w:firstLine="480" w:firstLineChars="200"/>
        <w:rPr>
          <w:rFonts w:hint="eastAsia" w:ascii="微软雅黑" w:hAnsi="微软雅黑" w:eastAsia="微软雅黑" w:cs="微软雅黑"/>
          <w:sz w:val="24"/>
        </w:rPr>
      </w:pPr>
    </w:p>
    <w:p w14:paraId="620EA572">
      <w:pPr>
        <w:tabs>
          <w:tab w:val="left" w:pos="6300"/>
        </w:tabs>
        <w:snapToGrid w:val="0"/>
        <w:spacing w:line="500" w:lineRule="exact"/>
        <w:ind w:firstLine="480" w:firstLineChars="200"/>
        <w:rPr>
          <w:rFonts w:hint="eastAsia" w:ascii="微软雅黑" w:hAnsi="微软雅黑" w:eastAsia="微软雅黑" w:cs="微软雅黑"/>
          <w:sz w:val="24"/>
        </w:rPr>
      </w:pPr>
    </w:p>
    <w:p w14:paraId="24127CCA">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供应商名称（盖章）：</w:t>
      </w:r>
    </w:p>
    <w:p w14:paraId="71CC19DF">
      <w:pPr>
        <w:tabs>
          <w:tab w:val="left" w:pos="6300"/>
        </w:tabs>
        <w:snapToGrid w:val="0"/>
        <w:spacing w:line="500" w:lineRule="exact"/>
        <w:ind w:firstLine="570"/>
        <w:jc w:val="left"/>
        <w:rPr>
          <w:rFonts w:hint="eastAsia" w:ascii="微软雅黑" w:hAnsi="微软雅黑" w:eastAsia="微软雅黑" w:cs="微软雅黑"/>
          <w:sz w:val="24"/>
        </w:rPr>
      </w:pPr>
      <w:r>
        <w:rPr>
          <w:rFonts w:hint="eastAsia" w:ascii="微软雅黑" w:hAnsi="微软雅黑" w:eastAsia="微软雅黑" w:cs="微软雅黑"/>
          <w:sz w:val="24"/>
        </w:rPr>
        <w:t xml:space="preserve">                                                  日  期：</w:t>
      </w:r>
    </w:p>
    <w:p w14:paraId="57FD02D9">
      <w:pPr>
        <w:tabs>
          <w:tab w:val="left" w:pos="6300"/>
        </w:tabs>
        <w:snapToGrid w:val="0"/>
        <w:spacing w:line="500" w:lineRule="exact"/>
        <w:ind w:firstLine="570"/>
        <w:jc w:val="left"/>
        <w:rPr>
          <w:rFonts w:hint="eastAsia" w:ascii="微软雅黑" w:hAnsi="微软雅黑" w:eastAsia="微软雅黑" w:cs="微软雅黑"/>
          <w:sz w:val="24"/>
        </w:rPr>
      </w:pPr>
    </w:p>
    <w:p w14:paraId="6D78DFBE">
      <w:pPr>
        <w:tabs>
          <w:tab w:val="left" w:pos="6300"/>
        </w:tabs>
        <w:snapToGrid w:val="0"/>
        <w:spacing w:line="500" w:lineRule="exact"/>
        <w:ind w:firstLine="570"/>
        <w:jc w:val="left"/>
        <w:rPr>
          <w:rFonts w:hint="eastAsia" w:ascii="微软雅黑" w:hAnsi="微软雅黑" w:eastAsia="微软雅黑" w:cs="微软雅黑"/>
          <w:sz w:val="24"/>
        </w:rPr>
      </w:pPr>
    </w:p>
    <w:p w14:paraId="469E929E">
      <w:pPr>
        <w:tabs>
          <w:tab w:val="left" w:pos="6300"/>
        </w:tabs>
        <w:snapToGrid w:val="0"/>
        <w:spacing w:line="500" w:lineRule="exact"/>
        <w:ind w:firstLine="570"/>
        <w:jc w:val="left"/>
        <w:rPr>
          <w:rFonts w:hint="eastAsia" w:ascii="微软雅黑" w:hAnsi="微软雅黑" w:eastAsia="微软雅黑" w:cs="微软雅黑"/>
          <w:sz w:val="24"/>
        </w:rPr>
      </w:pPr>
    </w:p>
    <w:p w14:paraId="729D1FA8">
      <w:pPr>
        <w:tabs>
          <w:tab w:val="left" w:pos="6300"/>
        </w:tabs>
        <w:snapToGrid w:val="0"/>
        <w:spacing w:line="500" w:lineRule="exact"/>
        <w:ind w:firstLine="570"/>
        <w:jc w:val="left"/>
        <w:rPr>
          <w:rFonts w:hint="eastAsia" w:ascii="微软雅黑" w:hAnsi="微软雅黑" w:eastAsia="微软雅黑" w:cs="微软雅黑"/>
          <w:sz w:val="24"/>
        </w:rPr>
      </w:pPr>
    </w:p>
    <w:p w14:paraId="5C6CF4D5">
      <w:pPr>
        <w:tabs>
          <w:tab w:val="left" w:pos="6300"/>
        </w:tabs>
        <w:snapToGrid w:val="0"/>
        <w:spacing w:line="500" w:lineRule="exact"/>
        <w:ind w:firstLine="570"/>
        <w:jc w:val="left"/>
        <w:rPr>
          <w:rFonts w:hint="eastAsia" w:ascii="微软雅黑" w:hAnsi="微软雅黑" w:eastAsia="微软雅黑" w:cs="微软雅黑"/>
          <w:sz w:val="24"/>
        </w:rPr>
      </w:pPr>
    </w:p>
    <w:p w14:paraId="182BBF22">
      <w:pPr>
        <w:tabs>
          <w:tab w:val="left" w:pos="6300"/>
        </w:tabs>
        <w:snapToGrid w:val="0"/>
        <w:spacing w:line="500" w:lineRule="exact"/>
        <w:ind w:firstLine="570"/>
        <w:jc w:val="left"/>
        <w:rPr>
          <w:rFonts w:hint="eastAsia" w:ascii="微软雅黑" w:hAnsi="微软雅黑" w:eastAsia="微软雅黑" w:cs="微软雅黑"/>
          <w:sz w:val="24"/>
        </w:rPr>
      </w:pPr>
    </w:p>
    <w:p w14:paraId="0706193C">
      <w:pPr>
        <w:tabs>
          <w:tab w:val="left" w:pos="6300"/>
        </w:tabs>
        <w:snapToGrid w:val="0"/>
        <w:spacing w:line="500" w:lineRule="exact"/>
        <w:ind w:firstLine="570"/>
        <w:jc w:val="left"/>
        <w:rPr>
          <w:rFonts w:hint="eastAsia" w:ascii="微软雅黑" w:hAnsi="微软雅黑" w:eastAsia="微软雅黑" w:cs="微软雅黑"/>
          <w:sz w:val="24"/>
        </w:rPr>
      </w:pPr>
    </w:p>
    <w:p w14:paraId="08C64564">
      <w:pPr>
        <w:tabs>
          <w:tab w:val="left" w:pos="6300"/>
        </w:tabs>
        <w:snapToGrid w:val="0"/>
        <w:spacing w:line="500" w:lineRule="exact"/>
        <w:ind w:firstLine="570"/>
        <w:jc w:val="left"/>
        <w:rPr>
          <w:rFonts w:hint="eastAsia" w:ascii="微软雅黑" w:hAnsi="微软雅黑" w:eastAsia="微软雅黑" w:cs="微软雅黑"/>
          <w:sz w:val="24"/>
        </w:rPr>
      </w:pPr>
    </w:p>
    <w:p w14:paraId="19ABF84F">
      <w:pPr>
        <w:tabs>
          <w:tab w:val="left" w:pos="6300"/>
        </w:tabs>
        <w:snapToGrid w:val="0"/>
        <w:spacing w:line="500" w:lineRule="exact"/>
        <w:ind w:firstLine="570"/>
        <w:jc w:val="left"/>
        <w:rPr>
          <w:rFonts w:hint="eastAsia" w:ascii="微软雅黑" w:hAnsi="微软雅黑" w:eastAsia="微软雅黑" w:cs="微软雅黑"/>
          <w:sz w:val="24"/>
        </w:rPr>
      </w:pPr>
    </w:p>
    <w:p w14:paraId="6B50D21D">
      <w:pPr>
        <w:tabs>
          <w:tab w:val="left" w:pos="6300"/>
        </w:tabs>
        <w:snapToGrid w:val="0"/>
        <w:spacing w:line="500" w:lineRule="exact"/>
        <w:ind w:firstLine="570"/>
        <w:jc w:val="left"/>
        <w:rPr>
          <w:rFonts w:hint="eastAsia" w:ascii="微软雅黑" w:hAnsi="微软雅黑" w:eastAsia="微软雅黑" w:cs="微软雅黑"/>
          <w:sz w:val="24"/>
        </w:rPr>
      </w:pPr>
    </w:p>
    <w:p w14:paraId="1F80620C">
      <w:pPr>
        <w:tabs>
          <w:tab w:val="left" w:pos="6300"/>
        </w:tabs>
        <w:snapToGrid w:val="0"/>
        <w:spacing w:line="500" w:lineRule="exact"/>
        <w:ind w:firstLine="570"/>
        <w:jc w:val="left"/>
        <w:rPr>
          <w:rFonts w:hint="eastAsia" w:ascii="微软雅黑" w:hAnsi="微软雅黑" w:eastAsia="微软雅黑" w:cs="微软雅黑"/>
          <w:sz w:val="24"/>
        </w:rPr>
      </w:pPr>
    </w:p>
    <w:p w14:paraId="7B1ED021">
      <w:pPr>
        <w:tabs>
          <w:tab w:val="left" w:pos="6300"/>
        </w:tabs>
        <w:snapToGrid w:val="0"/>
        <w:spacing w:line="500" w:lineRule="exact"/>
        <w:ind w:firstLine="570"/>
        <w:jc w:val="left"/>
        <w:rPr>
          <w:rFonts w:hint="eastAsia" w:ascii="微软雅黑" w:hAnsi="微软雅黑" w:eastAsia="微软雅黑" w:cs="微软雅黑"/>
        </w:rPr>
      </w:pPr>
      <w:r>
        <w:rPr>
          <w:rFonts w:hint="eastAsia" w:ascii="微软雅黑" w:hAnsi="微软雅黑" w:eastAsia="微软雅黑" w:cs="微软雅黑"/>
          <w:kern w:val="0"/>
          <w:sz w:val="24"/>
        </w:rPr>
        <w:t>若成交供应商为残疾人福利性单位的，将在结果公告时公告其《残疾人福利性单位声明函》。</w:t>
      </w:r>
    </w:p>
    <w:p w14:paraId="57CB6BE3">
      <w:pPr>
        <w:widowControl/>
        <w:spacing w:line="400" w:lineRule="exact"/>
        <w:ind w:firstLine="560" w:firstLineChars="200"/>
        <w:jc w:val="left"/>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（二）其他与项目有关的资料（自附）</w:t>
      </w:r>
    </w:p>
    <w:p w14:paraId="70ED5D70">
      <w:pPr>
        <w:spacing w:line="360" w:lineRule="auto"/>
        <w:ind w:firstLine="480" w:firstLineChars="200"/>
        <w:rPr>
          <w:rFonts w:hint="eastAsia" w:ascii="微软雅黑" w:hAnsi="微软雅黑" w:eastAsia="微软雅黑" w:cs="微软雅黑"/>
          <w:sz w:val="24"/>
          <w:szCs w:val="24"/>
        </w:rPr>
      </w:pPr>
    </w:p>
    <w:p w14:paraId="1685760B">
      <w:pPr>
        <w:spacing w:line="360" w:lineRule="auto"/>
        <w:ind w:firstLine="480" w:firstLineChars="200"/>
        <w:jc w:val="center"/>
        <w:rPr>
          <w:rFonts w:hint="eastAsia" w:ascii="微软雅黑" w:hAnsi="微软雅黑" w:eastAsia="微软雅黑" w:cs="微软雅黑"/>
          <w:sz w:val="24"/>
          <w:szCs w:val="24"/>
        </w:rPr>
      </w:pPr>
    </w:p>
    <w:p w14:paraId="039C6863">
      <w:pPr>
        <w:spacing w:line="360" w:lineRule="auto"/>
        <w:ind w:firstLine="480" w:firstLineChars="200"/>
        <w:jc w:val="center"/>
        <w:rPr>
          <w:rFonts w:hint="eastAsia" w:ascii="微软雅黑" w:hAnsi="微软雅黑" w:eastAsia="微软雅黑" w:cs="微软雅黑"/>
          <w:sz w:val="24"/>
          <w:szCs w:val="24"/>
        </w:rPr>
      </w:pPr>
    </w:p>
    <w:p w14:paraId="185F4FFC">
      <w:pPr>
        <w:spacing w:line="360" w:lineRule="auto"/>
        <w:ind w:firstLine="480" w:firstLineChars="200"/>
        <w:jc w:val="center"/>
        <w:rPr>
          <w:rFonts w:hint="eastAsia" w:ascii="微软雅黑" w:hAnsi="微软雅黑" w:eastAsia="微软雅黑" w:cs="微软雅黑"/>
          <w:sz w:val="24"/>
          <w:szCs w:val="24"/>
        </w:rPr>
      </w:pPr>
    </w:p>
    <w:p w14:paraId="6F1C6AB9">
      <w:pPr>
        <w:spacing w:line="360" w:lineRule="auto"/>
        <w:ind w:firstLine="480" w:firstLineChars="200"/>
        <w:jc w:val="center"/>
        <w:rPr>
          <w:rFonts w:hint="eastAsia" w:ascii="微软雅黑" w:hAnsi="微软雅黑" w:eastAsia="微软雅黑" w:cs="微软雅黑"/>
          <w:sz w:val="24"/>
          <w:szCs w:val="24"/>
        </w:rPr>
      </w:pPr>
    </w:p>
    <w:p w14:paraId="6BE50141">
      <w:pPr>
        <w:spacing w:line="360" w:lineRule="auto"/>
        <w:ind w:firstLine="480" w:firstLineChars="200"/>
        <w:jc w:val="center"/>
        <w:rPr>
          <w:rFonts w:hint="eastAsia" w:ascii="微软雅黑" w:hAnsi="微软雅黑" w:eastAsia="微软雅黑" w:cs="微软雅黑"/>
          <w:sz w:val="24"/>
          <w:szCs w:val="24"/>
        </w:rPr>
      </w:pPr>
    </w:p>
    <w:p w14:paraId="306F1278">
      <w:pPr>
        <w:spacing w:line="360" w:lineRule="auto"/>
        <w:ind w:firstLine="480" w:firstLineChars="200"/>
        <w:jc w:val="center"/>
        <w:rPr>
          <w:rFonts w:hint="eastAsia" w:ascii="微软雅黑" w:hAnsi="微软雅黑" w:eastAsia="微软雅黑" w:cs="微软雅黑"/>
          <w:sz w:val="24"/>
          <w:szCs w:val="24"/>
        </w:rPr>
      </w:pPr>
    </w:p>
    <w:p w14:paraId="0EAE63A1">
      <w:pPr>
        <w:spacing w:line="360" w:lineRule="auto"/>
        <w:ind w:firstLine="480" w:firstLineChars="200"/>
        <w:jc w:val="center"/>
        <w:rPr>
          <w:rFonts w:hint="eastAsia" w:ascii="微软雅黑" w:hAnsi="微软雅黑" w:eastAsia="微软雅黑" w:cs="微软雅黑"/>
          <w:sz w:val="24"/>
          <w:szCs w:val="24"/>
        </w:rPr>
      </w:pPr>
    </w:p>
    <w:p w14:paraId="43B97F9D">
      <w:pPr>
        <w:spacing w:line="360" w:lineRule="auto"/>
        <w:ind w:firstLine="480" w:firstLineChars="200"/>
        <w:jc w:val="center"/>
        <w:rPr>
          <w:rFonts w:hint="eastAsia" w:ascii="微软雅黑" w:hAnsi="微软雅黑" w:eastAsia="微软雅黑" w:cs="微软雅黑"/>
          <w:sz w:val="24"/>
          <w:szCs w:val="24"/>
        </w:rPr>
      </w:pPr>
    </w:p>
    <w:p w14:paraId="12C1F8CD">
      <w:pPr>
        <w:spacing w:line="360" w:lineRule="auto"/>
        <w:ind w:firstLine="480" w:firstLineChars="200"/>
        <w:jc w:val="center"/>
        <w:rPr>
          <w:rFonts w:hint="eastAsia" w:ascii="微软雅黑" w:hAnsi="微软雅黑" w:eastAsia="微软雅黑" w:cs="微软雅黑"/>
          <w:sz w:val="24"/>
          <w:szCs w:val="24"/>
        </w:rPr>
      </w:pPr>
    </w:p>
    <w:p w14:paraId="3644F0A2">
      <w:pPr>
        <w:spacing w:line="360" w:lineRule="auto"/>
        <w:ind w:firstLine="480" w:firstLineChars="200"/>
        <w:jc w:val="center"/>
        <w:rPr>
          <w:rFonts w:hint="eastAsia" w:ascii="微软雅黑" w:hAnsi="微软雅黑" w:eastAsia="微软雅黑" w:cs="微软雅黑"/>
          <w:sz w:val="24"/>
          <w:szCs w:val="24"/>
        </w:rPr>
      </w:pPr>
    </w:p>
    <w:p w14:paraId="69660747">
      <w:pPr>
        <w:spacing w:line="360" w:lineRule="auto"/>
        <w:ind w:firstLine="480" w:firstLineChars="200"/>
        <w:jc w:val="center"/>
        <w:rPr>
          <w:rFonts w:hint="eastAsia" w:ascii="微软雅黑" w:hAnsi="微软雅黑" w:eastAsia="微软雅黑" w:cs="微软雅黑"/>
          <w:sz w:val="24"/>
          <w:szCs w:val="24"/>
        </w:rPr>
      </w:pPr>
    </w:p>
    <w:p w14:paraId="1BC914F0">
      <w:pPr>
        <w:spacing w:line="360" w:lineRule="auto"/>
        <w:ind w:firstLine="480" w:firstLineChars="200"/>
        <w:jc w:val="center"/>
        <w:rPr>
          <w:rFonts w:hint="eastAsia" w:ascii="微软雅黑" w:hAnsi="微软雅黑" w:eastAsia="微软雅黑" w:cs="微软雅黑"/>
          <w:sz w:val="24"/>
          <w:szCs w:val="24"/>
        </w:rPr>
      </w:pPr>
    </w:p>
    <w:p w14:paraId="1A2A5BD9">
      <w:pPr>
        <w:spacing w:line="360" w:lineRule="auto"/>
        <w:ind w:firstLine="480" w:firstLineChars="200"/>
        <w:jc w:val="center"/>
        <w:rPr>
          <w:rFonts w:hint="eastAsia" w:ascii="微软雅黑" w:hAnsi="微软雅黑" w:eastAsia="微软雅黑" w:cs="微软雅黑"/>
          <w:sz w:val="24"/>
          <w:szCs w:val="24"/>
        </w:rPr>
      </w:pPr>
    </w:p>
    <w:p w14:paraId="3E70BFB9">
      <w:pPr>
        <w:spacing w:line="360" w:lineRule="auto"/>
        <w:ind w:firstLine="480" w:firstLineChars="200"/>
        <w:jc w:val="center"/>
        <w:rPr>
          <w:rFonts w:hint="eastAsia" w:ascii="微软雅黑" w:hAnsi="微软雅黑" w:eastAsia="微软雅黑" w:cs="微软雅黑"/>
          <w:sz w:val="24"/>
          <w:szCs w:val="24"/>
        </w:rPr>
      </w:pPr>
    </w:p>
    <w:p w14:paraId="5A1BD400">
      <w:pPr>
        <w:spacing w:line="360" w:lineRule="auto"/>
        <w:ind w:firstLine="480" w:firstLineChars="200"/>
        <w:jc w:val="center"/>
        <w:rPr>
          <w:rFonts w:hint="eastAsia" w:ascii="微软雅黑" w:hAnsi="微软雅黑" w:eastAsia="微软雅黑" w:cs="微软雅黑"/>
          <w:sz w:val="24"/>
          <w:szCs w:val="24"/>
        </w:rPr>
      </w:pPr>
    </w:p>
    <w:p w14:paraId="4E5D5C37">
      <w:pPr>
        <w:spacing w:line="360" w:lineRule="auto"/>
        <w:ind w:firstLine="480" w:firstLineChars="200"/>
        <w:jc w:val="center"/>
        <w:rPr>
          <w:rFonts w:hint="eastAsia" w:ascii="微软雅黑" w:hAnsi="微软雅黑" w:eastAsia="微软雅黑" w:cs="微软雅黑"/>
          <w:sz w:val="24"/>
          <w:szCs w:val="24"/>
        </w:rPr>
      </w:pPr>
    </w:p>
    <w:p w14:paraId="2935E3D0">
      <w:pPr>
        <w:spacing w:line="360" w:lineRule="auto"/>
        <w:ind w:firstLine="480" w:firstLineChars="200"/>
        <w:jc w:val="center"/>
        <w:rPr>
          <w:rFonts w:hint="eastAsia" w:ascii="微软雅黑" w:hAnsi="微软雅黑" w:eastAsia="微软雅黑" w:cs="微软雅黑"/>
          <w:sz w:val="24"/>
          <w:szCs w:val="24"/>
        </w:rPr>
      </w:pPr>
    </w:p>
    <w:p w14:paraId="51FC2C5C">
      <w:pPr>
        <w:spacing w:line="360" w:lineRule="auto"/>
        <w:ind w:firstLine="480" w:firstLineChars="200"/>
        <w:jc w:val="center"/>
        <w:rPr>
          <w:rFonts w:hint="eastAsia" w:ascii="微软雅黑" w:hAnsi="微软雅黑" w:eastAsia="微软雅黑" w:cs="微软雅黑"/>
          <w:sz w:val="24"/>
          <w:szCs w:val="24"/>
        </w:rPr>
      </w:pPr>
    </w:p>
    <w:p w14:paraId="02F6BE2F">
      <w:pPr>
        <w:spacing w:line="360" w:lineRule="auto"/>
        <w:jc w:val="both"/>
        <w:rPr>
          <w:rFonts w:hint="eastAsia" w:ascii="微软雅黑" w:hAnsi="微软雅黑" w:eastAsia="微软雅黑" w:cs="微软雅黑"/>
          <w:sz w:val="24"/>
          <w:szCs w:val="24"/>
        </w:rPr>
      </w:pPr>
    </w:p>
    <w:p w14:paraId="0A700035">
      <w:pPr>
        <w:spacing w:line="360" w:lineRule="auto"/>
        <w:ind w:firstLine="560" w:firstLineChars="200"/>
        <w:jc w:val="center"/>
        <w:rPr>
          <w:rFonts w:hint="eastAsia" w:ascii="微软雅黑" w:hAnsi="微软雅黑" w:eastAsia="微软雅黑" w:cs="微软雅黑"/>
        </w:rPr>
      </w:pPr>
      <w:r>
        <w:rPr>
          <w:rFonts w:hint="eastAsia" w:ascii="微软雅黑" w:hAnsi="微软雅黑" w:eastAsia="微软雅黑" w:cs="微软雅黑"/>
        </w:rPr>
        <w:t>（结束）</w:t>
      </w:r>
    </w:p>
    <w:p w14:paraId="1FCC77C3"/>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16AE">
    <w:pPr>
      <w:pStyle w:val="10"/>
      <w:framePr w:wrap="around" w:vAnchor="text" w:hAnchor="margin" w:xAlign="center" w:y="1"/>
      <w:jc w:val="center"/>
      <w:rPr>
        <w:rStyle w:val="16"/>
        <w:rFonts w:hint="eastAsia"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- 17 -</w:t>
    </w:r>
    <w:r>
      <w:rPr>
        <w:rFonts w:ascii="宋体"/>
        <w:sz w:val="21"/>
        <w:szCs w:val="21"/>
      </w:rPr>
      <w:fldChar w:fldCharType="end"/>
    </w:r>
  </w:p>
  <w:p w14:paraId="36F87E3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0244">
    <w:pPr>
      <w:pStyle w:val="10"/>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56C046E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345D">
    <w:pPr>
      <w:pStyle w:val="10"/>
      <w:framePr w:wrap="around" w:vAnchor="text" w:hAnchor="margin" w:xAlign="center" w:y="1"/>
      <w:rPr>
        <w:rStyle w:val="16"/>
      </w:rPr>
    </w:pPr>
  </w:p>
  <w:p w14:paraId="69E04D45">
    <w:pPr>
      <w:pStyle w:val="10"/>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BF1D">
    <w:pPr>
      <w:pStyle w:val="10"/>
      <w:jc w:val="center"/>
      <w:rPr>
        <w:rFonts w:hint="eastAsia"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883">
    <w:pPr>
      <w:pStyle w:val="11"/>
      <w:jc w:val="both"/>
      <w:rPr>
        <w:rFonts w:hint="eastAsia" w:ascii="方正仿宋_GBK" w:eastAsia="方正仿宋_GBK"/>
        <w:sz w:val="21"/>
        <w:szCs w:val="21"/>
      </w:rPr>
    </w:pPr>
    <w:r>
      <w:rPr>
        <w:rFonts w:hint="eastAsia" w:ascii="微软雅黑" w:hAnsi="微软雅黑" w:eastAsia="微软雅黑" w:cs="微软雅黑"/>
        <w:sz w:val="24"/>
        <w:szCs w:val="18"/>
      </w:rPr>
      <w:drawing>
        <wp:anchor distT="0" distB="0" distL="114300" distR="114300" simplePos="0" relativeHeight="251659264" behindDoc="0" locked="0" layoutInCell="1" allowOverlap="1">
          <wp:simplePos x="0" y="0"/>
          <wp:positionH relativeFrom="column">
            <wp:posOffset>60960</wp:posOffset>
          </wp:positionH>
          <wp:positionV relativeFrom="paragraph">
            <wp:posOffset>-19050</wp:posOffset>
          </wp:positionV>
          <wp:extent cx="438785" cy="269875"/>
          <wp:effectExtent l="0" t="0" r="18415" b="15875"/>
          <wp:wrapTopAndBottom/>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438785" cy="26987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重庆复林招标代理有限公司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A7C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91647"/>
    <w:multiLevelType w:val="singleLevel"/>
    <w:tmpl w:val="B8891647"/>
    <w:lvl w:ilvl="0" w:tentative="0">
      <w:start w:val="4"/>
      <w:numFmt w:val="chineseCounting"/>
      <w:suff w:val="nothing"/>
      <w:lvlText w:val="（%1）"/>
      <w:lvlJc w:val="left"/>
      <w:rPr>
        <w:rFonts w:hint="eastAsia"/>
      </w:rPr>
    </w:lvl>
  </w:abstractNum>
  <w:abstractNum w:abstractNumId="1">
    <w:nsid w:val="BA462ADB"/>
    <w:multiLevelType w:val="singleLevel"/>
    <w:tmpl w:val="BA462A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1286E"/>
    <w:rsid w:val="091F6FCE"/>
    <w:rsid w:val="133159E8"/>
    <w:rsid w:val="14B531B1"/>
    <w:rsid w:val="16682151"/>
    <w:rsid w:val="1AD75CC8"/>
    <w:rsid w:val="36991979"/>
    <w:rsid w:val="425E02A8"/>
    <w:rsid w:val="4BB25A45"/>
    <w:rsid w:val="5671286E"/>
    <w:rsid w:val="700B5BEF"/>
    <w:rsid w:val="70BB22E4"/>
    <w:rsid w:val="78F6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
    <w:name w:val="annotation text"/>
    <w:basedOn w:val="1"/>
    <w:qFormat/>
    <w:uiPriority w:val="0"/>
    <w:pPr>
      <w:adjustRightInd w:val="0"/>
      <w:spacing w:line="360" w:lineRule="atLeast"/>
      <w:jc w:val="left"/>
      <w:textAlignment w:val="baseline"/>
    </w:pPr>
    <w:rPr>
      <w:kern w:val="0"/>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toc 2"/>
    <w:basedOn w:val="1"/>
    <w:next w:val="1"/>
    <w:qFormat/>
    <w:uiPriority w:val="39"/>
    <w:pPr>
      <w:ind w:left="420" w:leftChars="200"/>
    </w:pPr>
  </w:style>
  <w:style w:type="character" w:styleId="16">
    <w:name w:val="page number"/>
    <w:qFormat/>
    <w:uiPriority w:val="0"/>
  </w:style>
  <w:style w:type="character" w:styleId="17">
    <w:name w:val="Hyperlink"/>
    <w:qFormat/>
    <w:uiPriority w:val="99"/>
    <w:rPr>
      <w:color w:val="0000FF"/>
      <w:u w:val="single"/>
    </w:rPr>
  </w:style>
  <w:style w:type="paragraph" w:customStyle="1" w:styleId="18">
    <w:name w:val="1"/>
    <w:basedOn w:val="1"/>
    <w:next w:val="7"/>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2609</Words>
  <Characters>2874</Characters>
  <Lines>0</Lines>
  <Paragraphs>0</Paragraphs>
  <TotalTime>29</TotalTime>
  <ScaleCrop>false</ScaleCrop>
  <LinksUpToDate>false</LinksUpToDate>
  <CharactersWithSpaces>3131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2024-11-14T03:38:00Z</dcterms:created>
  <dc:creator>xuan</dc:creator>
  <cp:lastModifiedBy>xuan</cp:lastModifiedBy>
  <dcterms:modified xsi:type="dcterms:W3CDTF">2024-11-19T02:14:57Z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A2B748A1E0114681B4561D16B9D765A1_13</vt:lpwstr>
  </property>
</Properties>
</file>