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D947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Times New Roman"/>
          <w:b/>
          <w:bCs/>
          <w:color w:val="auto"/>
          <w:sz w:val="72"/>
          <w:szCs w:val="72"/>
          <w:highlight w:val="none"/>
          <w:lang w:val="en-US" w:eastAsia="zh-CN"/>
        </w:rPr>
      </w:pPr>
      <w:bookmarkStart w:id="0" w:name="_Toc28843"/>
      <w:bookmarkStart w:id="1" w:name="_Toc5767"/>
      <w:bookmarkStart w:id="2" w:name="_Toc287620665"/>
    </w:p>
    <w:p w14:paraId="5EC6D31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Times New Roman"/>
          <w:b/>
          <w:bCs/>
          <w:color w:val="auto"/>
          <w:sz w:val="72"/>
          <w:szCs w:val="72"/>
          <w:highlight w:val="none"/>
          <w:lang w:val="en-US" w:eastAsia="zh-CN"/>
        </w:rPr>
      </w:pPr>
      <w:r>
        <w:rPr>
          <w:rFonts w:hint="eastAsia" w:ascii="宋体" w:hAnsi="宋体" w:eastAsia="宋体" w:cs="Times New Roman"/>
          <w:b/>
          <w:bCs/>
          <w:color w:val="auto"/>
          <w:sz w:val="72"/>
          <w:szCs w:val="72"/>
          <w:highlight w:val="none"/>
          <w:lang w:val="en-US" w:eastAsia="zh-CN"/>
        </w:rPr>
        <w:t>石子山体育公园专配增容工程</w:t>
      </w:r>
    </w:p>
    <w:p w14:paraId="0336D0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color w:val="auto"/>
          <w:sz w:val="44"/>
          <w:szCs w:val="44"/>
          <w:highlight w:val="none"/>
          <w:lang w:val="en-US" w:eastAsia="zh-CN"/>
        </w:rPr>
      </w:pPr>
    </w:p>
    <w:p w14:paraId="111667B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color w:val="auto"/>
          <w:sz w:val="44"/>
          <w:szCs w:val="44"/>
          <w:highlight w:val="none"/>
          <w:lang w:val="en-US" w:eastAsia="zh-CN"/>
        </w:rPr>
      </w:pPr>
    </w:p>
    <w:p w14:paraId="7A99C315">
      <w:pPr>
        <w:rPr>
          <w:rFonts w:hint="eastAsia" w:ascii="宋体" w:hAnsi="宋体"/>
          <w:color w:val="auto"/>
          <w:highlight w:val="none"/>
        </w:rPr>
      </w:pPr>
    </w:p>
    <w:p w14:paraId="0D092F2A">
      <w:pPr>
        <w:rPr>
          <w:rFonts w:hint="eastAsia" w:ascii="宋体" w:hAnsi="宋体"/>
          <w:color w:val="auto"/>
          <w:highlight w:val="none"/>
        </w:rPr>
      </w:pPr>
    </w:p>
    <w:p w14:paraId="23A76337">
      <w:pPr>
        <w:pStyle w:val="5"/>
        <w:rPr>
          <w:rFonts w:hint="eastAsia" w:ascii="宋体" w:hAnsi="宋体"/>
          <w:color w:val="auto"/>
          <w:highlight w:val="none"/>
        </w:rPr>
      </w:pPr>
    </w:p>
    <w:p w14:paraId="7AB9604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color w:val="auto"/>
          <w:sz w:val="72"/>
          <w:szCs w:val="72"/>
          <w:highlight w:val="none"/>
        </w:rPr>
      </w:pPr>
      <w:r>
        <w:rPr>
          <w:rFonts w:hint="eastAsia" w:ascii="宋体" w:hAnsi="宋体"/>
          <w:b/>
          <w:bCs/>
          <w:color w:val="auto"/>
          <w:sz w:val="72"/>
          <w:szCs w:val="72"/>
          <w:highlight w:val="none"/>
        </w:rPr>
        <w:t>竞争性比选文件</w:t>
      </w:r>
    </w:p>
    <w:p w14:paraId="0857D0CF">
      <w:pPr>
        <w:autoSpaceDE w:val="0"/>
        <w:autoSpaceDN w:val="0"/>
        <w:adjustRightInd w:val="0"/>
        <w:snapToGrid w:val="0"/>
        <w:spacing w:line="360" w:lineRule="auto"/>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项目编号： ZCJJ-2025005</w:t>
      </w:r>
    </w:p>
    <w:p w14:paraId="69039293">
      <w:pPr>
        <w:autoSpaceDE w:val="0"/>
        <w:autoSpaceDN w:val="0"/>
        <w:adjustRightInd w:val="0"/>
        <w:snapToGrid w:val="0"/>
        <w:spacing w:line="360" w:lineRule="auto"/>
        <w:jc w:val="left"/>
        <w:rPr>
          <w:rFonts w:ascii="宋体" w:hAnsi="宋体"/>
          <w:color w:val="auto"/>
          <w:kern w:val="0"/>
          <w:sz w:val="20"/>
          <w:szCs w:val="20"/>
        </w:rPr>
      </w:pPr>
    </w:p>
    <w:p w14:paraId="2761B702">
      <w:pPr>
        <w:autoSpaceDE w:val="0"/>
        <w:autoSpaceDN w:val="0"/>
        <w:adjustRightInd w:val="0"/>
        <w:snapToGrid w:val="0"/>
        <w:spacing w:line="360" w:lineRule="auto"/>
        <w:jc w:val="left"/>
        <w:rPr>
          <w:rFonts w:ascii="宋体" w:hAnsi="宋体"/>
          <w:color w:val="auto"/>
          <w:kern w:val="0"/>
          <w:sz w:val="20"/>
          <w:szCs w:val="20"/>
        </w:rPr>
      </w:pPr>
    </w:p>
    <w:p w14:paraId="065AED37">
      <w:pPr>
        <w:autoSpaceDE w:val="0"/>
        <w:autoSpaceDN w:val="0"/>
        <w:adjustRightInd w:val="0"/>
        <w:snapToGrid w:val="0"/>
        <w:spacing w:line="360" w:lineRule="auto"/>
        <w:jc w:val="left"/>
        <w:rPr>
          <w:rFonts w:ascii="宋体" w:hAnsi="宋体"/>
          <w:color w:val="auto"/>
          <w:kern w:val="0"/>
          <w:sz w:val="20"/>
          <w:szCs w:val="20"/>
        </w:rPr>
      </w:pPr>
    </w:p>
    <w:p w14:paraId="3ADA6AD0">
      <w:pPr>
        <w:autoSpaceDE w:val="0"/>
        <w:autoSpaceDN w:val="0"/>
        <w:adjustRightInd w:val="0"/>
        <w:snapToGrid w:val="0"/>
        <w:spacing w:line="360" w:lineRule="auto"/>
        <w:jc w:val="left"/>
        <w:rPr>
          <w:rFonts w:ascii="宋体" w:hAnsi="宋体"/>
          <w:color w:val="auto"/>
          <w:kern w:val="0"/>
          <w:sz w:val="20"/>
          <w:szCs w:val="20"/>
        </w:rPr>
      </w:pPr>
    </w:p>
    <w:p w14:paraId="30717681">
      <w:pPr>
        <w:autoSpaceDE w:val="0"/>
        <w:autoSpaceDN w:val="0"/>
        <w:adjustRightInd w:val="0"/>
        <w:snapToGrid w:val="0"/>
        <w:spacing w:line="360" w:lineRule="auto"/>
        <w:rPr>
          <w:rFonts w:ascii="宋体" w:hAnsi="宋体"/>
          <w:color w:val="auto"/>
          <w:kern w:val="0"/>
          <w:sz w:val="20"/>
          <w:szCs w:val="20"/>
        </w:rPr>
      </w:pPr>
    </w:p>
    <w:p w14:paraId="0B4405BC">
      <w:pPr>
        <w:autoSpaceDE w:val="0"/>
        <w:autoSpaceDN w:val="0"/>
        <w:adjustRightInd w:val="0"/>
        <w:snapToGrid w:val="0"/>
        <w:spacing w:line="360" w:lineRule="auto"/>
        <w:rPr>
          <w:rFonts w:ascii="宋体" w:hAnsi="宋体"/>
          <w:color w:val="auto"/>
          <w:kern w:val="0"/>
          <w:sz w:val="20"/>
          <w:szCs w:val="20"/>
        </w:rPr>
      </w:pPr>
    </w:p>
    <w:p w14:paraId="4CA6DC63">
      <w:pPr>
        <w:tabs>
          <w:tab w:val="left" w:pos="6219"/>
        </w:tabs>
        <w:autoSpaceDE w:val="0"/>
        <w:autoSpaceDN w:val="0"/>
        <w:adjustRightInd w:val="0"/>
        <w:snapToGrid w:val="0"/>
        <w:spacing w:line="360" w:lineRule="auto"/>
        <w:ind w:firstLine="834" w:firstLineChars="30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lang w:val="en-US" w:eastAsia="zh-CN"/>
        </w:rPr>
        <w:t xml:space="preserve">比 选 </w:t>
      </w:r>
      <w:r>
        <w:rPr>
          <w:rFonts w:hint="eastAsia" w:ascii="宋体" w:hAnsi="宋体" w:eastAsia="宋体" w:cs="宋体"/>
          <w:b/>
          <w:color w:val="auto"/>
          <w:w w:val="99"/>
          <w:kern w:val="0"/>
          <w:sz w:val="28"/>
          <w:szCs w:val="28"/>
          <w:highlight w:val="none"/>
        </w:rPr>
        <w:t>人：</w:t>
      </w:r>
      <w:r>
        <w:rPr>
          <w:rFonts w:hint="eastAsia" w:ascii="宋体" w:hAnsi="宋体" w:eastAsia="宋体" w:cs="宋体"/>
          <w:b/>
          <w:color w:val="auto"/>
          <w:w w:val="99"/>
          <w:kern w:val="0"/>
          <w:sz w:val="28"/>
          <w:szCs w:val="28"/>
          <w:highlight w:val="none"/>
          <w:u w:val="single"/>
        </w:rPr>
        <w:t>重庆重体体育产业发展有限责任公司</w:t>
      </w:r>
      <w:r>
        <w:rPr>
          <w:rFonts w:hint="eastAsia" w:ascii="宋体" w:hAnsi="宋体" w:eastAsia="宋体" w:cs="宋体"/>
          <w:b/>
          <w:color w:val="auto"/>
          <w:w w:val="99"/>
          <w:kern w:val="0"/>
          <w:sz w:val="28"/>
          <w:szCs w:val="28"/>
          <w:highlight w:val="none"/>
        </w:rPr>
        <w:t>（盖单位法人章）</w:t>
      </w:r>
    </w:p>
    <w:p w14:paraId="5702DE61">
      <w:pPr>
        <w:tabs>
          <w:tab w:val="left" w:pos="6252"/>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lang w:val="en-US" w:eastAsia="zh-CN"/>
        </w:rPr>
        <w:t>比选代理机构：</w:t>
      </w:r>
      <w:r>
        <w:rPr>
          <w:rFonts w:hint="eastAsia" w:ascii="宋体" w:hAnsi="宋体" w:eastAsia="宋体" w:cs="宋体"/>
          <w:b/>
          <w:color w:val="auto"/>
          <w:spacing w:val="8"/>
          <w:kern w:val="0"/>
          <w:sz w:val="28"/>
          <w:szCs w:val="28"/>
          <w:highlight w:val="none"/>
          <w:u w:val="single"/>
          <w:lang w:val="en-US" w:eastAsia="zh-CN"/>
        </w:rPr>
        <w:t>中创金建技术集团有限公司</w:t>
      </w:r>
      <w:r>
        <w:rPr>
          <w:rFonts w:hint="eastAsia" w:ascii="宋体" w:hAnsi="宋体" w:eastAsia="宋体" w:cs="宋体"/>
          <w:b/>
          <w:color w:val="auto"/>
          <w:w w:val="99"/>
          <w:kern w:val="0"/>
          <w:sz w:val="28"/>
          <w:szCs w:val="28"/>
          <w:highlight w:val="none"/>
        </w:rPr>
        <w:t>（盖单位法人章）</w:t>
      </w:r>
    </w:p>
    <w:p w14:paraId="33327ADC">
      <w:pPr>
        <w:autoSpaceDE w:val="0"/>
        <w:autoSpaceDN w:val="0"/>
        <w:adjustRightInd w:val="0"/>
        <w:snapToGrid w:val="0"/>
        <w:spacing w:line="360" w:lineRule="auto"/>
        <w:jc w:val="center"/>
        <w:rPr>
          <w:rFonts w:ascii="宋体" w:hAnsi="宋体"/>
          <w:bCs/>
          <w:color w:val="auto"/>
          <w:kern w:val="0"/>
          <w:sz w:val="20"/>
          <w:szCs w:val="20"/>
        </w:rPr>
      </w:pPr>
    </w:p>
    <w:p w14:paraId="6CF467DE">
      <w:pPr>
        <w:tabs>
          <w:tab w:val="left" w:pos="6252"/>
        </w:tabs>
        <w:autoSpaceDE w:val="0"/>
        <w:autoSpaceDN w:val="0"/>
        <w:adjustRightInd w:val="0"/>
        <w:snapToGrid w:val="0"/>
        <w:spacing w:line="360" w:lineRule="auto"/>
        <w:jc w:val="center"/>
        <w:rPr>
          <w:rFonts w:hint="eastAsia" w:ascii="宋体" w:hAnsi="宋体"/>
          <w:b/>
          <w:bCs w:val="0"/>
          <w:color w:val="auto"/>
          <w:spacing w:val="8"/>
          <w:kern w:val="0"/>
          <w:sz w:val="28"/>
          <w:szCs w:val="28"/>
          <w:lang w:val="en-US" w:eastAsia="zh-CN"/>
        </w:rPr>
      </w:pPr>
    </w:p>
    <w:p w14:paraId="1E6B06D5">
      <w:pPr>
        <w:tabs>
          <w:tab w:val="left" w:pos="6252"/>
        </w:tabs>
        <w:autoSpaceDE w:val="0"/>
        <w:autoSpaceDN w:val="0"/>
        <w:adjustRightInd w:val="0"/>
        <w:snapToGrid w:val="0"/>
        <w:spacing w:line="360" w:lineRule="auto"/>
        <w:jc w:val="center"/>
        <w:rPr>
          <w:rFonts w:ascii="宋体" w:hAnsi="宋体"/>
          <w:bCs/>
          <w:color w:val="auto"/>
          <w:spacing w:val="8"/>
          <w:kern w:val="0"/>
          <w:sz w:val="28"/>
          <w:szCs w:val="28"/>
          <w:u w:val="none"/>
        </w:rPr>
      </w:pPr>
      <w:r>
        <w:rPr>
          <w:rFonts w:hint="eastAsia" w:ascii="宋体" w:hAnsi="宋体"/>
          <w:b/>
          <w:bCs w:val="0"/>
          <w:color w:val="auto"/>
          <w:spacing w:val="8"/>
          <w:kern w:val="0"/>
          <w:sz w:val="28"/>
          <w:szCs w:val="28"/>
          <w:lang w:val="en-US" w:eastAsia="zh-CN"/>
        </w:rPr>
        <w:t>二〇二五</w:t>
      </w:r>
      <w:r>
        <w:rPr>
          <w:rFonts w:ascii="宋体" w:hAnsi="宋体"/>
          <w:b/>
          <w:bCs w:val="0"/>
          <w:color w:val="auto"/>
          <w:spacing w:val="8"/>
          <w:kern w:val="0"/>
          <w:sz w:val="28"/>
          <w:szCs w:val="28"/>
        </w:rPr>
        <w:t>年</w:t>
      </w:r>
      <w:r>
        <w:rPr>
          <w:rFonts w:hint="eastAsia" w:ascii="宋体" w:hAnsi="宋体"/>
          <w:b/>
          <w:bCs w:val="0"/>
          <w:color w:val="auto"/>
          <w:spacing w:val="8"/>
          <w:kern w:val="0"/>
          <w:sz w:val="28"/>
          <w:szCs w:val="28"/>
          <w:u w:val="none"/>
          <w:lang w:val="en-US" w:eastAsia="zh-CN"/>
        </w:rPr>
        <w:t>七</w:t>
      </w:r>
      <w:r>
        <w:rPr>
          <w:rFonts w:ascii="宋体" w:hAnsi="宋体"/>
          <w:b/>
          <w:bCs w:val="0"/>
          <w:color w:val="auto"/>
          <w:spacing w:val="8"/>
          <w:kern w:val="0"/>
          <w:sz w:val="28"/>
          <w:szCs w:val="28"/>
          <w:u w:val="none"/>
        </w:rPr>
        <w:t>月</w:t>
      </w:r>
    </w:p>
    <w:p w14:paraId="259F0976">
      <w:pPr>
        <w:pStyle w:val="3"/>
        <w:spacing w:line="360" w:lineRule="auto"/>
        <w:rPr>
          <w:rFonts w:ascii="宋体" w:hAnsi="宋体"/>
          <w:color w:val="auto"/>
          <w:w w:val="99"/>
          <w:kern w:val="0"/>
          <w:sz w:val="24"/>
        </w:rPr>
        <w:sectPr>
          <w:headerReference r:id="rId4" w:type="default"/>
          <w:pgSz w:w="11907" w:h="16840"/>
          <w:pgMar w:top="1304" w:right="1134" w:bottom="1304" w:left="1304" w:header="851" w:footer="992" w:gutter="0"/>
          <w:pgNumType w:fmt="decimal" w:start="1"/>
          <w:cols w:space="720" w:num="1"/>
          <w:docGrid w:linePitch="312" w:charSpace="0"/>
        </w:sectPr>
      </w:pPr>
    </w:p>
    <w:p w14:paraId="5D1C5836">
      <w:pPr>
        <w:sectPr>
          <w:footerReference r:id="rId5" w:type="default"/>
          <w:pgSz w:w="11907" w:h="16840"/>
          <w:pgMar w:top="1304" w:right="1134" w:bottom="1304" w:left="1304" w:header="851" w:footer="992" w:gutter="0"/>
          <w:pgNumType w:fmt="decimal" w:start="1"/>
          <w:cols w:space="720" w:num="1"/>
          <w:docGrid w:linePitch="312" w:charSpace="0"/>
        </w:sectPr>
      </w:pPr>
    </w:p>
    <w:p w14:paraId="297568C1">
      <w:pPr>
        <w:pStyle w:val="119"/>
        <w:jc w:val="center"/>
        <w:rPr>
          <w:rFonts w:ascii="宋体" w:hAnsi="宋体"/>
          <w:color w:val="auto"/>
          <w:sz w:val="44"/>
          <w:szCs w:val="44"/>
        </w:rPr>
      </w:pPr>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0"/>
      <w:bookmarkEnd w:id="1"/>
    </w:p>
    <w:p w14:paraId="134EED02">
      <w:pPr>
        <w:pStyle w:val="31"/>
        <w:tabs>
          <w:tab w:val="right" w:leader="dot" w:pos="9469"/>
        </w:tabs>
      </w:pPr>
      <w:r>
        <w:rPr>
          <w:rFonts w:ascii="宋体" w:hAnsi="宋体"/>
          <w:color w:val="auto"/>
        </w:rPr>
        <w:fldChar w:fldCharType="begin"/>
      </w:r>
      <w:r>
        <w:rPr>
          <w:rFonts w:ascii="宋体" w:hAnsi="宋体"/>
          <w:color w:val="auto"/>
        </w:rPr>
        <w:instrText xml:space="preserve"> TOC \o "1-3" \h \z \u </w:instrText>
      </w:r>
      <w:r>
        <w:rPr>
          <w:rFonts w:ascii="宋体" w:hAnsi="宋体"/>
          <w:color w:val="auto"/>
        </w:rPr>
        <w:fldChar w:fldCharType="separate"/>
      </w:r>
      <w:r>
        <w:rPr>
          <w:rFonts w:ascii="宋体" w:hAnsi="宋体"/>
          <w:color w:val="auto"/>
        </w:rPr>
        <w:fldChar w:fldCharType="begin"/>
      </w:r>
      <w:r>
        <w:rPr>
          <w:rFonts w:ascii="宋体" w:hAnsi="宋体"/>
        </w:rPr>
        <w:instrText xml:space="preserve"> HYPERLINK \l _Toc23809 </w:instrText>
      </w:r>
      <w:r>
        <w:rPr>
          <w:rFonts w:ascii="宋体" w:hAnsi="宋体"/>
        </w:rPr>
        <w:fldChar w:fldCharType="separate"/>
      </w:r>
      <w:r>
        <w:rPr>
          <w:rFonts w:ascii="宋体" w:hAnsi="宋体"/>
          <w:snapToGrid w:val="0"/>
          <w:kern w:val="0"/>
        </w:rPr>
        <w:t xml:space="preserve">第一章  </w:t>
      </w:r>
      <w:r>
        <w:rPr>
          <w:rFonts w:hint="eastAsia" w:ascii="宋体" w:hAnsi="宋体"/>
          <w:snapToGrid w:val="0"/>
          <w:kern w:val="0"/>
          <w:lang w:val="en-US" w:eastAsia="zh-CN"/>
        </w:rPr>
        <w:t>竞争性比选公告</w:t>
      </w:r>
      <w:r>
        <w:tab/>
      </w:r>
      <w:r>
        <w:fldChar w:fldCharType="begin"/>
      </w:r>
      <w:r>
        <w:instrText xml:space="preserve"> PAGEREF _Toc23809 \h </w:instrText>
      </w:r>
      <w:r>
        <w:fldChar w:fldCharType="separate"/>
      </w:r>
      <w:r>
        <w:t>3</w:t>
      </w:r>
      <w:r>
        <w:fldChar w:fldCharType="end"/>
      </w:r>
      <w:r>
        <w:rPr>
          <w:rFonts w:ascii="宋体" w:hAnsi="宋体"/>
          <w:color w:val="auto"/>
        </w:rPr>
        <w:fldChar w:fldCharType="end"/>
      </w:r>
    </w:p>
    <w:p w14:paraId="2FA138E5">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_Toc20205 </w:instrText>
      </w:r>
      <w:r>
        <w:rPr>
          <w:rFonts w:ascii="宋体" w:hAnsi="宋体"/>
          <w:bCs/>
          <w:szCs w:val="20"/>
          <w:lang w:val="zh-CN"/>
        </w:rPr>
        <w:fldChar w:fldCharType="separate"/>
      </w:r>
      <w:r>
        <w:rPr>
          <w:rFonts w:ascii="宋体" w:hAnsi="宋体"/>
          <w:snapToGrid w:val="0"/>
          <w:szCs w:val="28"/>
        </w:rPr>
        <w:t xml:space="preserve">1. </w:t>
      </w:r>
      <w:r>
        <w:rPr>
          <w:rFonts w:hint="eastAsia" w:ascii="宋体" w:hAnsi="宋体"/>
          <w:snapToGrid w:val="0"/>
          <w:szCs w:val="28"/>
        </w:rPr>
        <w:t xml:space="preserve"> </w:t>
      </w:r>
      <w:r>
        <w:rPr>
          <w:rFonts w:hint="eastAsia" w:ascii="宋体" w:hAnsi="宋体"/>
          <w:snapToGrid w:val="0"/>
          <w:szCs w:val="28"/>
          <w:lang w:val="en-US" w:eastAsia="zh-CN"/>
        </w:rPr>
        <w:t>比选</w:t>
      </w:r>
      <w:r>
        <w:rPr>
          <w:rFonts w:ascii="宋体" w:hAnsi="宋体"/>
          <w:snapToGrid w:val="0"/>
          <w:szCs w:val="28"/>
        </w:rPr>
        <w:t>条件</w:t>
      </w:r>
      <w:r>
        <w:tab/>
      </w:r>
      <w:r>
        <w:fldChar w:fldCharType="begin"/>
      </w:r>
      <w:r>
        <w:instrText xml:space="preserve"> PAGEREF _Toc20205 \h </w:instrText>
      </w:r>
      <w:r>
        <w:fldChar w:fldCharType="separate"/>
      </w:r>
      <w:r>
        <w:t>3</w:t>
      </w:r>
      <w:r>
        <w:fldChar w:fldCharType="end"/>
      </w:r>
      <w:r>
        <w:rPr>
          <w:rFonts w:ascii="宋体" w:hAnsi="宋体"/>
          <w:bCs/>
          <w:color w:val="auto"/>
          <w:szCs w:val="20"/>
          <w:lang w:val="zh-CN"/>
        </w:rPr>
        <w:fldChar w:fldCharType="end"/>
      </w:r>
    </w:p>
    <w:p w14:paraId="6E619763">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_Toc32476 </w:instrText>
      </w:r>
      <w:r>
        <w:rPr>
          <w:rFonts w:ascii="宋体" w:hAnsi="宋体"/>
          <w:bCs/>
          <w:szCs w:val="20"/>
          <w:lang w:val="zh-CN"/>
        </w:rPr>
        <w:fldChar w:fldCharType="separate"/>
      </w:r>
      <w:r>
        <w:rPr>
          <w:rFonts w:ascii="宋体" w:hAnsi="宋体"/>
          <w:snapToGrid w:val="0"/>
          <w:szCs w:val="28"/>
        </w:rPr>
        <w:t>2.</w:t>
      </w:r>
      <w:r>
        <w:rPr>
          <w:rFonts w:hint="eastAsia" w:ascii="宋体" w:hAnsi="宋体"/>
          <w:snapToGrid w:val="0"/>
          <w:szCs w:val="28"/>
        </w:rPr>
        <w:t xml:space="preserve"> </w:t>
      </w:r>
      <w:r>
        <w:rPr>
          <w:rFonts w:ascii="宋体" w:hAnsi="宋体"/>
          <w:snapToGrid w:val="0"/>
          <w:szCs w:val="28"/>
        </w:rPr>
        <w:t xml:space="preserve"> 项目概况与</w:t>
      </w:r>
      <w:r>
        <w:rPr>
          <w:rFonts w:hint="eastAsia" w:ascii="宋体" w:hAnsi="宋体"/>
          <w:snapToGrid w:val="0"/>
          <w:szCs w:val="28"/>
          <w:lang w:val="en-US" w:eastAsia="zh-CN"/>
        </w:rPr>
        <w:t>比选</w:t>
      </w:r>
      <w:r>
        <w:rPr>
          <w:rFonts w:ascii="宋体" w:hAnsi="宋体"/>
          <w:snapToGrid w:val="0"/>
          <w:szCs w:val="28"/>
        </w:rPr>
        <w:t>范围</w:t>
      </w:r>
      <w:r>
        <w:tab/>
      </w:r>
      <w:r>
        <w:fldChar w:fldCharType="begin"/>
      </w:r>
      <w:r>
        <w:instrText xml:space="preserve"> PAGEREF _Toc32476 \h </w:instrText>
      </w:r>
      <w:r>
        <w:fldChar w:fldCharType="separate"/>
      </w:r>
      <w:r>
        <w:t>3</w:t>
      </w:r>
      <w:r>
        <w:fldChar w:fldCharType="end"/>
      </w:r>
      <w:r>
        <w:rPr>
          <w:rFonts w:ascii="宋体" w:hAnsi="宋体"/>
          <w:bCs/>
          <w:color w:val="auto"/>
          <w:szCs w:val="20"/>
          <w:lang w:val="zh-CN"/>
        </w:rPr>
        <w:fldChar w:fldCharType="end"/>
      </w:r>
    </w:p>
    <w:p w14:paraId="63F1EE62">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_Toc3692 </w:instrText>
      </w:r>
      <w:r>
        <w:rPr>
          <w:rFonts w:ascii="宋体" w:hAnsi="宋体"/>
          <w:bCs/>
          <w:szCs w:val="20"/>
          <w:lang w:val="zh-CN"/>
        </w:rPr>
        <w:fldChar w:fldCharType="separate"/>
      </w:r>
      <w:r>
        <w:rPr>
          <w:rFonts w:ascii="宋体" w:hAnsi="宋体"/>
          <w:snapToGrid w:val="0"/>
          <w:szCs w:val="28"/>
        </w:rPr>
        <w:t xml:space="preserve">3. </w:t>
      </w:r>
      <w:r>
        <w:rPr>
          <w:rFonts w:hint="eastAsia" w:ascii="宋体" w:hAnsi="宋体"/>
          <w:snapToGrid w:val="0"/>
          <w:szCs w:val="28"/>
        </w:rPr>
        <w:t xml:space="preserve"> </w:t>
      </w:r>
      <w:r>
        <w:rPr>
          <w:rFonts w:hint="eastAsia" w:ascii="宋体" w:hAnsi="宋体"/>
          <w:snapToGrid w:val="0"/>
          <w:szCs w:val="28"/>
          <w:lang w:val="en-US" w:eastAsia="zh-CN"/>
        </w:rPr>
        <w:t>竞选人</w:t>
      </w:r>
      <w:r>
        <w:rPr>
          <w:rFonts w:ascii="宋体" w:hAnsi="宋体"/>
          <w:snapToGrid w:val="0"/>
          <w:szCs w:val="28"/>
        </w:rPr>
        <w:t>资格要求</w:t>
      </w:r>
      <w:r>
        <w:tab/>
      </w:r>
      <w:r>
        <w:fldChar w:fldCharType="begin"/>
      </w:r>
      <w:r>
        <w:instrText xml:space="preserve"> PAGEREF _Toc3692 \h </w:instrText>
      </w:r>
      <w:r>
        <w:fldChar w:fldCharType="separate"/>
      </w:r>
      <w:r>
        <w:t>3</w:t>
      </w:r>
      <w:r>
        <w:fldChar w:fldCharType="end"/>
      </w:r>
      <w:r>
        <w:rPr>
          <w:rFonts w:ascii="宋体" w:hAnsi="宋体"/>
          <w:bCs/>
          <w:color w:val="auto"/>
          <w:szCs w:val="20"/>
          <w:lang w:val="zh-CN"/>
        </w:rPr>
        <w:fldChar w:fldCharType="end"/>
      </w:r>
    </w:p>
    <w:p w14:paraId="7247DF18">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_Toc12375 </w:instrText>
      </w:r>
      <w:r>
        <w:rPr>
          <w:rFonts w:ascii="宋体" w:hAnsi="宋体"/>
          <w:bCs/>
          <w:szCs w:val="20"/>
          <w:lang w:val="zh-CN"/>
        </w:rPr>
        <w:fldChar w:fldCharType="separate"/>
      </w:r>
      <w:r>
        <w:rPr>
          <w:rFonts w:ascii="宋体" w:hAnsi="宋体"/>
          <w:snapToGrid w:val="0"/>
          <w:szCs w:val="28"/>
        </w:rPr>
        <w:t xml:space="preserve">4. </w:t>
      </w:r>
      <w:r>
        <w:rPr>
          <w:rFonts w:hint="eastAsia" w:ascii="宋体" w:hAnsi="宋体"/>
          <w:snapToGrid w:val="0"/>
          <w:szCs w:val="28"/>
        </w:rPr>
        <w:t xml:space="preserve"> </w:t>
      </w:r>
      <w:r>
        <w:rPr>
          <w:rFonts w:hint="eastAsia" w:ascii="宋体" w:hAnsi="宋体"/>
          <w:snapToGrid w:val="0"/>
          <w:szCs w:val="28"/>
          <w:lang w:val="en-US" w:eastAsia="zh-CN"/>
        </w:rPr>
        <w:t>比选</w:t>
      </w:r>
      <w:r>
        <w:rPr>
          <w:rFonts w:ascii="宋体" w:hAnsi="宋体"/>
          <w:snapToGrid w:val="0"/>
          <w:szCs w:val="28"/>
        </w:rPr>
        <w:t>文件的获取</w:t>
      </w:r>
      <w:r>
        <w:tab/>
      </w:r>
      <w:r>
        <w:fldChar w:fldCharType="begin"/>
      </w:r>
      <w:r>
        <w:instrText xml:space="preserve"> PAGEREF _Toc12375 \h </w:instrText>
      </w:r>
      <w:r>
        <w:fldChar w:fldCharType="separate"/>
      </w:r>
      <w:r>
        <w:t>3</w:t>
      </w:r>
      <w:r>
        <w:fldChar w:fldCharType="end"/>
      </w:r>
      <w:r>
        <w:rPr>
          <w:rFonts w:ascii="宋体" w:hAnsi="宋体"/>
          <w:bCs/>
          <w:color w:val="auto"/>
          <w:szCs w:val="20"/>
          <w:lang w:val="zh-CN"/>
        </w:rPr>
        <w:fldChar w:fldCharType="end"/>
      </w:r>
    </w:p>
    <w:p w14:paraId="303F711F">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_Toc3251 </w:instrText>
      </w:r>
      <w:r>
        <w:rPr>
          <w:rFonts w:ascii="宋体" w:hAnsi="宋体"/>
          <w:bCs/>
          <w:szCs w:val="20"/>
          <w:lang w:val="zh-CN"/>
        </w:rPr>
        <w:fldChar w:fldCharType="separate"/>
      </w:r>
      <w:r>
        <w:rPr>
          <w:rFonts w:ascii="宋体" w:hAnsi="宋体"/>
          <w:snapToGrid w:val="0"/>
          <w:szCs w:val="28"/>
        </w:rPr>
        <w:t xml:space="preserve">5. </w:t>
      </w:r>
      <w:r>
        <w:rPr>
          <w:rFonts w:hint="eastAsia" w:ascii="宋体" w:hAnsi="宋体"/>
          <w:snapToGrid w:val="0"/>
          <w:szCs w:val="28"/>
        </w:rPr>
        <w:t xml:space="preserve"> </w:t>
      </w:r>
      <w:r>
        <w:rPr>
          <w:rFonts w:hint="eastAsia" w:ascii="宋体" w:hAnsi="宋体"/>
          <w:snapToGrid w:val="0"/>
          <w:szCs w:val="28"/>
          <w:lang w:val="en-US" w:eastAsia="zh-CN"/>
        </w:rPr>
        <w:t>竞选文件</w:t>
      </w:r>
      <w:r>
        <w:rPr>
          <w:rFonts w:ascii="宋体" w:hAnsi="宋体"/>
          <w:snapToGrid w:val="0"/>
          <w:szCs w:val="28"/>
        </w:rPr>
        <w:t>的递交</w:t>
      </w:r>
      <w:r>
        <w:tab/>
      </w:r>
      <w:r>
        <w:fldChar w:fldCharType="begin"/>
      </w:r>
      <w:r>
        <w:instrText xml:space="preserve"> PAGEREF _Toc3251 \h </w:instrText>
      </w:r>
      <w:r>
        <w:fldChar w:fldCharType="separate"/>
      </w:r>
      <w:r>
        <w:t>4</w:t>
      </w:r>
      <w:r>
        <w:fldChar w:fldCharType="end"/>
      </w:r>
      <w:r>
        <w:rPr>
          <w:rFonts w:ascii="宋体" w:hAnsi="宋体"/>
          <w:bCs/>
          <w:color w:val="auto"/>
          <w:szCs w:val="20"/>
          <w:lang w:val="zh-CN"/>
        </w:rPr>
        <w:fldChar w:fldCharType="end"/>
      </w:r>
    </w:p>
    <w:p w14:paraId="7EEBAC59">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_Toc21884 </w:instrText>
      </w:r>
      <w:r>
        <w:rPr>
          <w:rFonts w:ascii="宋体" w:hAnsi="宋体"/>
          <w:bCs/>
          <w:szCs w:val="20"/>
          <w:lang w:val="zh-CN"/>
        </w:rPr>
        <w:fldChar w:fldCharType="separate"/>
      </w:r>
      <w:r>
        <w:rPr>
          <w:rFonts w:hint="eastAsia" w:ascii="宋体" w:hAnsi="宋体"/>
          <w:snapToGrid w:val="0"/>
          <w:szCs w:val="28"/>
          <w:lang w:val="en-US" w:eastAsia="zh-CN"/>
        </w:rPr>
        <w:t>6</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联系方式</w:t>
      </w:r>
      <w:r>
        <w:tab/>
      </w:r>
      <w:r>
        <w:fldChar w:fldCharType="begin"/>
      </w:r>
      <w:r>
        <w:instrText xml:space="preserve"> PAGEREF _Toc21884 \h </w:instrText>
      </w:r>
      <w:r>
        <w:fldChar w:fldCharType="separate"/>
      </w:r>
      <w:r>
        <w:t>4</w:t>
      </w:r>
      <w:r>
        <w:fldChar w:fldCharType="end"/>
      </w:r>
      <w:r>
        <w:rPr>
          <w:rFonts w:ascii="宋体" w:hAnsi="宋体"/>
          <w:bCs/>
          <w:color w:val="auto"/>
          <w:szCs w:val="20"/>
          <w:lang w:val="zh-CN"/>
        </w:rPr>
        <w:fldChar w:fldCharType="end"/>
      </w:r>
    </w:p>
    <w:p w14:paraId="7EA9BA77">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_Toc13558 </w:instrText>
      </w:r>
      <w:r>
        <w:rPr>
          <w:rFonts w:ascii="宋体" w:hAnsi="宋体"/>
          <w:bCs/>
          <w:szCs w:val="20"/>
          <w:lang w:val="zh-CN"/>
        </w:rPr>
        <w:fldChar w:fldCharType="separate"/>
      </w:r>
      <w:r>
        <w:rPr>
          <w:rFonts w:ascii="宋体" w:hAnsi="宋体"/>
          <w:snapToGrid w:val="0"/>
          <w:kern w:val="0"/>
        </w:rPr>
        <w:t xml:space="preserve">第二章  </w:t>
      </w:r>
      <w:r>
        <w:rPr>
          <w:rFonts w:hint="eastAsia" w:ascii="宋体" w:hAnsi="宋体"/>
          <w:snapToGrid w:val="0"/>
          <w:kern w:val="0"/>
          <w:lang w:eastAsia="zh-CN"/>
        </w:rPr>
        <w:t>竞选人</w:t>
      </w:r>
      <w:r>
        <w:rPr>
          <w:rFonts w:ascii="宋体" w:hAnsi="宋体"/>
          <w:snapToGrid w:val="0"/>
          <w:kern w:val="0"/>
        </w:rPr>
        <w:t>须知</w:t>
      </w:r>
      <w:r>
        <w:tab/>
      </w:r>
      <w:r>
        <w:fldChar w:fldCharType="begin"/>
      </w:r>
      <w:r>
        <w:instrText xml:space="preserve"> PAGEREF _Toc13558 \h </w:instrText>
      </w:r>
      <w:r>
        <w:fldChar w:fldCharType="separate"/>
      </w:r>
      <w:r>
        <w:t>5</w:t>
      </w:r>
      <w:r>
        <w:fldChar w:fldCharType="end"/>
      </w:r>
      <w:r>
        <w:rPr>
          <w:rFonts w:ascii="宋体" w:hAnsi="宋体"/>
          <w:bCs/>
          <w:color w:val="auto"/>
          <w:szCs w:val="20"/>
          <w:lang w:val="zh-CN"/>
        </w:rPr>
        <w:fldChar w:fldCharType="end"/>
      </w:r>
    </w:p>
    <w:p w14:paraId="3DB4C770">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_Toc11959 </w:instrText>
      </w:r>
      <w:r>
        <w:rPr>
          <w:rFonts w:ascii="宋体" w:hAnsi="宋体"/>
          <w:bCs/>
          <w:szCs w:val="20"/>
          <w:lang w:val="zh-CN"/>
        </w:rPr>
        <w:fldChar w:fldCharType="separate"/>
      </w:r>
      <w:r>
        <w:rPr>
          <w:rFonts w:hint="eastAsia" w:ascii="宋体" w:hAnsi="宋体"/>
          <w:lang w:eastAsia="zh-CN"/>
        </w:rPr>
        <w:t>竞选人</w:t>
      </w:r>
      <w:r>
        <w:rPr>
          <w:rFonts w:hint="eastAsia" w:ascii="宋体" w:hAnsi="宋体"/>
        </w:rPr>
        <w:t>须知前附表</w:t>
      </w:r>
      <w:r>
        <w:tab/>
      </w:r>
      <w:r>
        <w:fldChar w:fldCharType="begin"/>
      </w:r>
      <w:r>
        <w:instrText xml:space="preserve"> PAGEREF _Toc11959 \h </w:instrText>
      </w:r>
      <w:r>
        <w:fldChar w:fldCharType="separate"/>
      </w:r>
      <w:r>
        <w:t>5</w:t>
      </w:r>
      <w:r>
        <w:fldChar w:fldCharType="end"/>
      </w:r>
      <w:r>
        <w:rPr>
          <w:rFonts w:ascii="宋体" w:hAnsi="宋体"/>
          <w:bCs/>
          <w:color w:val="auto"/>
          <w:szCs w:val="20"/>
          <w:lang w:val="zh-CN"/>
        </w:rPr>
        <w:fldChar w:fldCharType="end"/>
      </w:r>
    </w:p>
    <w:p w14:paraId="64A087CA">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_Toc26582 </w:instrText>
      </w:r>
      <w:r>
        <w:rPr>
          <w:rFonts w:ascii="宋体" w:hAnsi="宋体"/>
          <w:bCs/>
          <w:szCs w:val="20"/>
          <w:lang w:val="zh-CN"/>
        </w:rPr>
        <w:fldChar w:fldCharType="separate"/>
      </w:r>
      <w:r>
        <w:rPr>
          <w:rFonts w:ascii="宋体" w:hAnsi="宋体"/>
          <w:snapToGrid w:val="0"/>
        </w:rPr>
        <w:t>1.  总则</w:t>
      </w:r>
      <w:r>
        <w:tab/>
      </w:r>
      <w:r>
        <w:fldChar w:fldCharType="begin"/>
      </w:r>
      <w:r>
        <w:instrText xml:space="preserve"> PAGEREF _Toc26582 \h </w:instrText>
      </w:r>
      <w:r>
        <w:fldChar w:fldCharType="separate"/>
      </w:r>
      <w:r>
        <w:t>19</w:t>
      </w:r>
      <w:r>
        <w:fldChar w:fldCharType="end"/>
      </w:r>
      <w:r>
        <w:rPr>
          <w:rFonts w:ascii="宋体" w:hAnsi="宋体"/>
          <w:bCs/>
          <w:color w:val="auto"/>
          <w:szCs w:val="20"/>
          <w:lang w:val="zh-CN"/>
        </w:rPr>
        <w:fldChar w:fldCharType="end"/>
      </w:r>
    </w:p>
    <w:p w14:paraId="15D73117">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_Toc15488 </w:instrText>
      </w:r>
      <w:r>
        <w:rPr>
          <w:rFonts w:ascii="宋体" w:hAnsi="宋体"/>
          <w:bCs/>
          <w:szCs w:val="20"/>
          <w:lang w:val="zh-CN"/>
        </w:rPr>
        <w:fldChar w:fldCharType="separate"/>
      </w:r>
      <w:r>
        <w:rPr>
          <w:rFonts w:ascii="宋体" w:hAnsi="宋体"/>
          <w:snapToGrid w:val="0"/>
          <w:szCs w:val="24"/>
        </w:rPr>
        <w:t>1.1  项目概况</w:t>
      </w:r>
      <w:r>
        <w:tab/>
      </w:r>
      <w:r>
        <w:fldChar w:fldCharType="begin"/>
      </w:r>
      <w:r>
        <w:instrText xml:space="preserve"> PAGEREF _Toc15488 \h </w:instrText>
      </w:r>
      <w:r>
        <w:fldChar w:fldCharType="separate"/>
      </w:r>
      <w:r>
        <w:t>19</w:t>
      </w:r>
      <w:r>
        <w:fldChar w:fldCharType="end"/>
      </w:r>
      <w:r>
        <w:rPr>
          <w:rFonts w:ascii="宋体" w:hAnsi="宋体"/>
          <w:bCs/>
          <w:color w:val="auto"/>
          <w:szCs w:val="20"/>
          <w:lang w:val="zh-CN"/>
        </w:rPr>
        <w:fldChar w:fldCharType="end"/>
      </w:r>
    </w:p>
    <w:p w14:paraId="27D19615">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_Toc9440 </w:instrText>
      </w:r>
      <w:r>
        <w:rPr>
          <w:rFonts w:ascii="宋体" w:hAnsi="宋体"/>
          <w:bCs/>
          <w:szCs w:val="20"/>
          <w:lang w:val="zh-CN"/>
        </w:rPr>
        <w:fldChar w:fldCharType="separate"/>
      </w:r>
      <w:r>
        <w:rPr>
          <w:rFonts w:ascii="宋体" w:hAnsi="宋体"/>
          <w:snapToGrid w:val="0"/>
          <w:szCs w:val="24"/>
        </w:rPr>
        <w:t>1.2  资金来源和落实情况</w:t>
      </w:r>
      <w:r>
        <w:tab/>
      </w:r>
      <w:r>
        <w:fldChar w:fldCharType="begin"/>
      </w:r>
      <w:r>
        <w:instrText xml:space="preserve"> PAGEREF _Toc9440 \h </w:instrText>
      </w:r>
      <w:r>
        <w:fldChar w:fldCharType="separate"/>
      </w:r>
      <w:r>
        <w:t>19</w:t>
      </w:r>
      <w:r>
        <w:fldChar w:fldCharType="end"/>
      </w:r>
      <w:r>
        <w:rPr>
          <w:rFonts w:ascii="宋体" w:hAnsi="宋体"/>
          <w:bCs/>
          <w:color w:val="auto"/>
          <w:szCs w:val="20"/>
          <w:lang w:val="zh-CN"/>
        </w:rPr>
        <w:fldChar w:fldCharType="end"/>
      </w:r>
    </w:p>
    <w:p w14:paraId="34F46AA8">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_Toc17757 </w:instrText>
      </w:r>
      <w:r>
        <w:rPr>
          <w:rFonts w:ascii="宋体" w:hAnsi="宋体"/>
          <w:bCs/>
          <w:szCs w:val="20"/>
          <w:lang w:val="zh-CN"/>
        </w:rPr>
        <w:fldChar w:fldCharType="separate"/>
      </w:r>
      <w:r>
        <w:rPr>
          <w:rFonts w:ascii="宋体" w:hAnsi="宋体"/>
          <w:snapToGrid w:val="0"/>
          <w:szCs w:val="24"/>
        </w:rPr>
        <w:t xml:space="preserve">1.3  </w:t>
      </w:r>
      <w:r>
        <w:rPr>
          <w:rFonts w:hint="eastAsia" w:ascii="宋体" w:hAnsi="宋体"/>
          <w:snapToGrid w:val="0"/>
          <w:szCs w:val="24"/>
          <w:lang w:eastAsia="zh-CN"/>
        </w:rPr>
        <w:t>比选范围</w:t>
      </w:r>
      <w:r>
        <w:rPr>
          <w:rFonts w:ascii="宋体" w:hAnsi="宋体"/>
          <w:snapToGrid w:val="0"/>
          <w:szCs w:val="24"/>
        </w:rPr>
        <w:t>、计划工期和质量要求</w:t>
      </w:r>
      <w:r>
        <w:tab/>
      </w:r>
      <w:r>
        <w:fldChar w:fldCharType="begin"/>
      </w:r>
      <w:r>
        <w:instrText xml:space="preserve"> PAGEREF _Toc17757 \h </w:instrText>
      </w:r>
      <w:r>
        <w:fldChar w:fldCharType="separate"/>
      </w:r>
      <w:r>
        <w:t>19</w:t>
      </w:r>
      <w:r>
        <w:fldChar w:fldCharType="end"/>
      </w:r>
      <w:r>
        <w:rPr>
          <w:rFonts w:ascii="宋体" w:hAnsi="宋体"/>
          <w:bCs/>
          <w:color w:val="auto"/>
          <w:szCs w:val="20"/>
          <w:lang w:val="zh-CN"/>
        </w:rPr>
        <w:fldChar w:fldCharType="end"/>
      </w:r>
    </w:p>
    <w:p w14:paraId="01F3A4AC">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_Toc28923 </w:instrText>
      </w:r>
      <w:r>
        <w:rPr>
          <w:rFonts w:ascii="宋体" w:hAnsi="宋体"/>
          <w:bCs/>
          <w:szCs w:val="20"/>
          <w:lang w:val="zh-CN"/>
        </w:rPr>
        <w:fldChar w:fldCharType="separate"/>
      </w:r>
      <w:r>
        <w:rPr>
          <w:rFonts w:ascii="宋体" w:hAnsi="宋体"/>
          <w:snapToGrid w:val="0"/>
          <w:szCs w:val="24"/>
        </w:rPr>
        <w:t xml:space="preserve">1.4  </w:t>
      </w:r>
      <w:r>
        <w:rPr>
          <w:rFonts w:hint="eastAsia" w:ascii="宋体" w:hAnsi="宋体"/>
          <w:snapToGrid w:val="0"/>
          <w:szCs w:val="24"/>
          <w:lang w:eastAsia="zh-CN"/>
        </w:rPr>
        <w:t>竞选人</w:t>
      </w:r>
      <w:r>
        <w:rPr>
          <w:rFonts w:ascii="宋体" w:hAnsi="宋体"/>
          <w:snapToGrid w:val="0"/>
          <w:szCs w:val="24"/>
        </w:rPr>
        <w:t>资格要求</w:t>
      </w:r>
      <w:r>
        <w:tab/>
      </w:r>
      <w:r>
        <w:fldChar w:fldCharType="begin"/>
      </w:r>
      <w:r>
        <w:instrText xml:space="preserve"> PAGEREF _Toc28923 \h </w:instrText>
      </w:r>
      <w:r>
        <w:fldChar w:fldCharType="separate"/>
      </w:r>
      <w:r>
        <w:t>19</w:t>
      </w:r>
      <w:r>
        <w:fldChar w:fldCharType="end"/>
      </w:r>
      <w:r>
        <w:rPr>
          <w:rFonts w:ascii="宋体" w:hAnsi="宋体"/>
          <w:bCs/>
          <w:color w:val="auto"/>
          <w:szCs w:val="20"/>
          <w:lang w:val="zh-CN"/>
        </w:rPr>
        <w:fldChar w:fldCharType="end"/>
      </w:r>
    </w:p>
    <w:p w14:paraId="132DF859">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_Toc14607 </w:instrText>
      </w:r>
      <w:r>
        <w:rPr>
          <w:rFonts w:ascii="宋体" w:hAnsi="宋体"/>
          <w:bCs/>
          <w:szCs w:val="20"/>
          <w:lang w:val="zh-CN"/>
        </w:rPr>
        <w:fldChar w:fldCharType="separate"/>
      </w:r>
      <w:r>
        <w:rPr>
          <w:rFonts w:ascii="宋体" w:hAnsi="宋体"/>
          <w:snapToGrid w:val="0"/>
          <w:szCs w:val="24"/>
        </w:rPr>
        <w:t>1.5  费用承担</w:t>
      </w:r>
      <w:r>
        <w:tab/>
      </w:r>
      <w:r>
        <w:fldChar w:fldCharType="begin"/>
      </w:r>
      <w:r>
        <w:instrText xml:space="preserve"> PAGEREF _Toc14607 \h </w:instrText>
      </w:r>
      <w:r>
        <w:fldChar w:fldCharType="separate"/>
      </w:r>
      <w:r>
        <w:t>20</w:t>
      </w:r>
      <w:r>
        <w:fldChar w:fldCharType="end"/>
      </w:r>
      <w:r>
        <w:rPr>
          <w:rFonts w:ascii="宋体" w:hAnsi="宋体"/>
          <w:bCs/>
          <w:color w:val="auto"/>
          <w:szCs w:val="20"/>
          <w:lang w:val="zh-CN"/>
        </w:rPr>
        <w:fldChar w:fldCharType="end"/>
      </w:r>
    </w:p>
    <w:p w14:paraId="540AA5FB">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_Toc27008 </w:instrText>
      </w:r>
      <w:r>
        <w:rPr>
          <w:rFonts w:ascii="宋体" w:hAnsi="宋体"/>
          <w:bCs/>
          <w:szCs w:val="20"/>
          <w:lang w:val="zh-CN"/>
        </w:rPr>
        <w:fldChar w:fldCharType="separate"/>
      </w:r>
      <w:r>
        <w:rPr>
          <w:rFonts w:ascii="宋体" w:hAnsi="宋体"/>
          <w:snapToGrid w:val="0"/>
          <w:szCs w:val="24"/>
        </w:rPr>
        <w:t>1.6  保密</w:t>
      </w:r>
      <w:r>
        <w:tab/>
      </w:r>
      <w:r>
        <w:fldChar w:fldCharType="begin"/>
      </w:r>
      <w:r>
        <w:instrText xml:space="preserve"> PAGEREF _Toc27008 \h </w:instrText>
      </w:r>
      <w:r>
        <w:fldChar w:fldCharType="separate"/>
      </w:r>
      <w:r>
        <w:t>20</w:t>
      </w:r>
      <w:r>
        <w:fldChar w:fldCharType="end"/>
      </w:r>
      <w:r>
        <w:rPr>
          <w:rFonts w:ascii="宋体" w:hAnsi="宋体"/>
          <w:bCs/>
          <w:color w:val="auto"/>
          <w:szCs w:val="20"/>
          <w:lang w:val="zh-CN"/>
        </w:rPr>
        <w:fldChar w:fldCharType="end"/>
      </w:r>
    </w:p>
    <w:p w14:paraId="5C36C23C">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_Toc16853 </w:instrText>
      </w:r>
      <w:r>
        <w:rPr>
          <w:rFonts w:ascii="宋体" w:hAnsi="宋体"/>
          <w:bCs/>
          <w:szCs w:val="20"/>
          <w:lang w:val="zh-CN"/>
        </w:rPr>
        <w:fldChar w:fldCharType="separate"/>
      </w:r>
      <w:r>
        <w:rPr>
          <w:rFonts w:ascii="宋体" w:hAnsi="宋体"/>
          <w:snapToGrid w:val="0"/>
          <w:szCs w:val="24"/>
        </w:rPr>
        <w:t>1.7  语言文字</w:t>
      </w:r>
      <w:r>
        <w:tab/>
      </w:r>
      <w:r>
        <w:fldChar w:fldCharType="begin"/>
      </w:r>
      <w:r>
        <w:instrText xml:space="preserve"> PAGEREF _Toc16853 \h </w:instrText>
      </w:r>
      <w:r>
        <w:fldChar w:fldCharType="separate"/>
      </w:r>
      <w:r>
        <w:t>20</w:t>
      </w:r>
      <w:r>
        <w:fldChar w:fldCharType="end"/>
      </w:r>
      <w:r>
        <w:rPr>
          <w:rFonts w:ascii="宋体" w:hAnsi="宋体"/>
          <w:bCs/>
          <w:color w:val="auto"/>
          <w:szCs w:val="20"/>
          <w:lang w:val="zh-CN"/>
        </w:rPr>
        <w:fldChar w:fldCharType="end"/>
      </w:r>
    </w:p>
    <w:p w14:paraId="4FE68E76">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_Toc12491 </w:instrText>
      </w:r>
      <w:r>
        <w:rPr>
          <w:rFonts w:ascii="宋体" w:hAnsi="宋体"/>
          <w:bCs/>
          <w:szCs w:val="20"/>
          <w:lang w:val="zh-CN"/>
        </w:rPr>
        <w:fldChar w:fldCharType="separate"/>
      </w:r>
      <w:r>
        <w:rPr>
          <w:rFonts w:ascii="宋体" w:hAnsi="宋体"/>
          <w:snapToGrid w:val="0"/>
          <w:szCs w:val="24"/>
        </w:rPr>
        <w:t>1.8  计量单位</w:t>
      </w:r>
      <w:r>
        <w:tab/>
      </w:r>
      <w:r>
        <w:fldChar w:fldCharType="begin"/>
      </w:r>
      <w:r>
        <w:instrText xml:space="preserve"> PAGEREF _Toc12491 \h </w:instrText>
      </w:r>
      <w:r>
        <w:fldChar w:fldCharType="separate"/>
      </w:r>
      <w:r>
        <w:t>20</w:t>
      </w:r>
      <w:r>
        <w:fldChar w:fldCharType="end"/>
      </w:r>
      <w:r>
        <w:rPr>
          <w:rFonts w:ascii="宋体" w:hAnsi="宋体"/>
          <w:bCs/>
          <w:color w:val="auto"/>
          <w:szCs w:val="20"/>
          <w:lang w:val="zh-CN"/>
        </w:rPr>
        <w:fldChar w:fldCharType="end"/>
      </w:r>
    </w:p>
    <w:p w14:paraId="5F944042">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_Toc7478 </w:instrText>
      </w:r>
      <w:r>
        <w:rPr>
          <w:rFonts w:ascii="宋体" w:hAnsi="宋体"/>
          <w:bCs/>
          <w:szCs w:val="20"/>
          <w:lang w:val="zh-CN"/>
        </w:rPr>
        <w:fldChar w:fldCharType="separate"/>
      </w:r>
      <w:r>
        <w:rPr>
          <w:rFonts w:ascii="宋体" w:hAnsi="宋体"/>
          <w:snapToGrid w:val="0"/>
          <w:szCs w:val="24"/>
        </w:rPr>
        <w:t>1.9  踏勘现场</w:t>
      </w:r>
      <w:r>
        <w:tab/>
      </w:r>
      <w:r>
        <w:fldChar w:fldCharType="begin"/>
      </w:r>
      <w:r>
        <w:instrText xml:space="preserve"> PAGEREF _Toc7478 \h </w:instrText>
      </w:r>
      <w:r>
        <w:fldChar w:fldCharType="separate"/>
      </w:r>
      <w:r>
        <w:t>20</w:t>
      </w:r>
      <w:r>
        <w:fldChar w:fldCharType="end"/>
      </w:r>
      <w:r>
        <w:rPr>
          <w:rFonts w:ascii="宋体" w:hAnsi="宋体"/>
          <w:bCs/>
          <w:color w:val="auto"/>
          <w:szCs w:val="20"/>
          <w:lang w:val="zh-CN"/>
        </w:rPr>
        <w:fldChar w:fldCharType="end"/>
      </w:r>
    </w:p>
    <w:p w14:paraId="13AA94BA">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_Toc2176 </w:instrText>
      </w:r>
      <w:r>
        <w:rPr>
          <w:rFonts w:ascii="宋体" w:hAnsi="宋体"/>
          <w:bCs/>
          <w:szCs w:val="20"/>
          <w:lang w:val="zh-CN"/>
        </w:rPr>
        <w:fldChar w:fldCharType="separate"/>
      </w:r>
      <w:r>
        <w:rPr>
          <w:rFonts w:ascii="宋体" w:hAnsi="宋体"/>
          <w:snapToGrid w:val="0"/>
          <w:szCs w:val="24"/>
        </w:rPr>
        <w:t xml:space="preserve">1.10  </w:t>
      </w:r>
      <w:r>
        <w:rPr>
          <w:rFonts w:hint="eastAsia" w:ascii="宋体" w:hAnsi="宋体"/>
          <w:snapToGrid w:val="0"/>
          <w:szCs w:val="24"/>
          <w:lang w:eastAsia="zh-CN"/>
        </w:rPr>
        <w:t>竞选</w:t>
      </w:r>
      <w:r>
        <w:rPr>
          <w:rFonts w:ascii="宋体" w:hAnsi="宋体"/>
          <w:snapToGrid w:val="0"/>
          <w:szCs w:val="24"/>
        </w:rPr>
        <w:t>预备会</w:t>
      </w:r>
      <w:r>
        <w:tab/>
      </w:r>
      <w:r>
        <w:fldChar w:fldCharType="begin"/>
      </w:r>
      <w:r>
        <w:instrText xml:space="preserve"> PAGEREF _Toc2176 \h </w:instrText>
      </w:r>
      <w:r>
        <w:fldChar w:fldCharType="separate"/>
      </w:r>
      <w:r>
        <w:t>20</w:t>
      </w:r>
      <w:r>
        <w:fldChar w:fldCharType="end"/>
      </w:r>
      <w:r>
        <w:rPr>
          <w:rFonts w:ascii="宋体" w:hAnsi="宋体"/>
          <w:bCs/>
          <w:color w:val="auto"/>
          <w:szCs w:val="20"/>
          <w:lang w:val="zh-CN"/>
        </w:rPr>
        <w:fldChar w:fldCharType="end"/>
      </w:r>
    </w:p>
    <w:p w14:paraId="1E020AF5">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_Toc24497 </w:instrText>
      </w:r>
      <w:r>
        <w:rPr>
          <w:rFonts w:ascii="宋体" w:hAnsi="宋体"/>
          <w:bCs/>
          <w:szCs w:val="20"/>
          <w:lang w:val="zh-CN"/>
        </w:rPr>
        <w:fldChar w:fldCharType="separate"/>
      </w:r>
      <w:r>
        <w:rPr>
          <w:rFonts w:ascii="宋体" w:hAnsi="宋体"/>
          <w:snapToGrid w:val="0"/>
          <w:szCs w:val="24"/>
        </w:rPr>
        <w:t>1.11  分包</w:t>
      </w:r>
      <w:r>
        <w:tab/>
      </w:r>
      <w:r>
        <w:fldChar w:fldCharType="begin"/>
      </w:r>
      <w:r>
        <w:instrText xml:space="preserve"> PAGEREF _Toc24497 \h </w:instrText>
      </w:r>
      <w:r>
        <w:fldChar w:fldCharType="separate"/>
      </w:r>
      <w:r>
        <w:t>21</w:t>
      </w:r>
      <w:r>
        <w:fldChar w:fldCharType="end"/>
      </w:r>
      <w:r>
        <w:rPr>
          <w:rFonts w:ascii="宋体" w:hAnsi="宋体"/>
          <w:bCs/>
          <w:color w:val="auto"/>
          <w:szCs w:val="20"/>
          <w:lang w:val="zh-CN"/>
        </w:rPr>
        <w:fldChar w:fldCharType="end"/>
      </w:r>
    </w:p>
    <w:p w14:paraId="13E6A7D4">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_Toc20193 </w:instrText>
      </w:r>
      <w:r>
        <w:rPr>
          <w:rFonts w:ascii="宋体" w:hAnsi="宋体"/>
          <w:bCs/>
          <w:szCs w:val="20"/>
          <w:lang w:val="zh-CN"/>
        </w:rPr>
        <w:fldChar w:fldCharType="separate"/>
      </w:r>
      <w:r>
        <w:rPr>
          <w:rFonts w:ascii="宋体" w:hAnsi="宋体"/>
          <w:snapToGrid w:val="0"/>
          <w:szCs w:val="24"/>
        </w:rPr>
        <w:t>1.12  偏离</w:t>
      </w:r>
      <w:r>
        <w:tab/>
      </w:r>
      <w:r>
        <w:fldChar w:fldCharType="begin"/>
      </w:r>
      <w:r>
        <w:instrText xml:space="preserve"> PAGEREF _Toc20193 \h </w:instrText>
      </w:r>
      <w:r>
        <w:fldChar w:fldCharType="separate"/>
      </w:r>
      <w:r>
        <w:t>21</w:t>
      </w:r>
      <w:r>
        <w:fldChar w:fldCharType="end"/>
      </w:r>
      <w:r>
        <w:rPr>
          <w:rFonts w:ascii="宋体" w:hAnsi="宋体"/>
          <w:bCs/>
          <w:color w:val="auto"/>
          <w:szCs w:val="20"/>
          <w:lang w:val="zh-CN"/>
        </w:rPr>
        <w:fldChar w:fldCharType="end"/>
      </w:r>
    </w:p>
    <w:p w14:paraId="74D828D4">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_Toc9018 </w:instrText>
      </w:r>
      <w:r>
        <w:rPr>
          <w:rFonts w:ascii="宋体" w:hAnsi="宋体"/>
          <w:bCs/>
          <w:szCs w:val="20"/>
          <w:lang w:val="zh-CN"/>
        </w:rPr>
        <w:fldChar w:fldCharType="separate"/>
      </w:r>
      <w:r>
        <w:rPr>
          <w:rFonts w:ascii="宋体" w:hAnsi="宋体"/>
          <w:snapToGrid w:val="0"/>
        </w:rPr>
        <w:t xml:space="preserve">2.  </w:t>
      </w:r>
      <w:r>
        <w:rPr>
          <w:rFonts w:hint="eastAsia" w:ascii="宋体" w:hAnsi="宋体"/>
          <w:snapToGrid w:val="0"/>
          <w:lang w:eastAsia="zh-CN"/>
        </w:rPr>
        <w:t>比选文件</w:t>
      </w:r>
      <w:r>
        <w:tab/>
      </w:r>
      <w:r>
        <w:fldChar w:fldCharType="begin"/>
      </w:r>
      <w:r>
        <w:instrText xml:space="preserve"> PAGEREF _Toc9018 \h </w:instrText>
      </w:r>
      <w:r>
        <w:fldChar w:fldCharType="separate"/>
      </w:r>
      <w:r>
        <w:t>21</w:t>
      </w:r>
      <w:r>
        <w:fldChar w:fldCharType="end"/>
      </w:r>
      <w:r>
        <w:rPr>
          <w:rFonts w:ascii="宋体" w:hAnsi="宋体"/>
          <w:bCs/>
          <w:color w:val="auto"/>
          <w:szCs w:val="20"/>
          <w:lang w:val="zh-CN"/>
        </w:rPr>
        <w:fldChar w:fldCharType="end"/>
      </w:r>
    </w:p>
    <w:p w14:paraId="070D9FE7">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_Toc32738 </w:instrText>
      </w:r>
      <w:r>
        <w:rPr>
          <w:rFonts w:ascii="宋体" w:hAnsi="宋体"/>
          <w:bCs/>
          <w:szCs w:val="20"/>
          <w:lang w:val="zh-CN"/>
        </w:rPr>
        <w:fldChar w:fldCharType="separate"/>
      </w:r>
      <w:r>
        <w:rPr>
          <w:rFonts w:ascii="宋体" w:hAnsi="宋体"/>
          <w:snapToGrid w:val="0"/>
          <w:szCs w:val="24"/>
        </w:rPr>
        <w:t xml:space="preserve">2.1  </w:t>
      </w:r>
      <w:r>
        <w:rPr>
          <w:rFonts w:hint="eastAsia" w:ascii="宋体" w:hAnsi="宋体"/>
          <w:snapToGrid w:val="0"/>
          <w:szCs w:val="24"/>
          <w:lang w:eastAsia="zh-CN"/>
        </w:rPr>
        <w:t>比选文件</w:t>
      </w:r>
      <w:r>
        <w:rPr>
          <w:rFonts w:ascii="宋体" w:hAnsi="宋体"/>
          <w:snapToGrid w:val="0"/>
          <w:szCs w:val="24"/>
        </w:rPr>
        <w:t>的组成</w:t>
      </w:r>
      <w:r>
        <w:tab/>
      </w:r>
      <w:r>
        <w:fldChar w:fldCharType="begin"/>
      </w:r>
      <w:r>
        <w:instrText xml:space="preserve"> PAGEREF _Toc32738 \h </w:instrText>
      </w:r>
      <w:r>
        <w:fldChar w:fldCharType="separate"/>
      </w:r>
      <w:r>
        <w:t>21</w:t>
      </w:r>
      <w:r>
        <w:fldChar w:fldCharType="end"/>
      </w:r>
      <w:r>
        <w:rPr>
          <w:rFonts w:ascii="宋体" w:hAnsi="宋体"/>
          <w:bCs/>
          <w:color w:val="auto"/>
          <w:szCs w:val="20"/>
          <w:lang w:val="zh-CN"/>
        </w:rPr>
        <w:fldChar w:fldCharType="end"/>
      </w:r>
    </w:p>
    <w:p w14:paraId="7048C39D">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_Toc24189 </w:instrText>
      </w:r>
      <w:r>
        <w:rPr>
          <w:rFonts w:ascii="宋体" w:hAnsi="宋体"/>
          <w:bCs/>
          <w:szCs w:val="20"/>
          <w:lang w:val="zh-CN"/>
        </w:rPr>
        <w:fldChar w:fldCharType="separate"/>
      </w:r>
      <w:r>
        <w:rPr>
          <w:rFonts w:ascii="宋体" w:hAnsi="宋体"/>
          <w:snapToGrid w:val="0"/>
          <w:szCs w:val="24"/>
        </w:rPr>
        <w:t xml:space="preserve">2.2  </w:t>
      </w:r>
      <w:r>
        <w:rPr>
          <w:rFonts w:hint="eastAsia" w:ascii="宋体" w:hAnsi="宋体"/>
          <w:snapToGrid w:val="0"/>
          <w:szCs w:val="24"/>
          <w:lang w:eastAsia="zh-CN"/>
        </w:rPr>
        <w:t>比选文件</w:t>
      </w:r>
      <w:r>
        <w:rPr>
          <w:rFonts w:ascii="宋体" w:hAnsi="宋体"/>
          <w:snapToGrid w:val="0"/>
          <w:szCs w:val="24"/>
        </w:rPr>
        <w:t>的澄清</w:t>
      </w:r>
      <w:r>
        <w:tab/>
      </w:r>
      <w:r>
        <w:fldChar w:fldCharType="begin"/>
      </w:r>
      <w:r>
        <w:instrText xml:space="preserve"> PAGEREF _Toc24189 \h </w:instrText>
      </w:r>
      <w:r>
        <w:fldChar w:fldCharType="separate"/>
      </w:r>
      <w:r>
        <w:t>21</w:t>
      </w:r>
      <w:r>
        <w:fldChar w:fldCharType="end"/>
      </w:r>
      <w:r>
        <w:rPr>
          <w:rFonts w:ascii="宋体" w:hAnsi="宋体"/>
          <w:bCs/>
          <w:color w:val="auto"/>
          <w:szCs w:val="20"/>
          <w:lang w:val="zh-CN"/>
        </w:rPr>
        <w:fldChar w:fldCharType="end"/>
      </w:r>
    </w:p>
    <w:p w14:paraId="735A8E26">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_Toc8166 </w:instrText>
      </w:r>
      <w:r>
        <w:rPr>
          <w:rFonts w:ascii="宋体" w:hAnsi="宋体"/>
          <w:bCs/>
          <w:szCs w:val="20"/>
          <w:lang w:val="zh-CN"/>
        </w:rPr>
        <w:fldChar w:fldCharType="separate"/>
      </w:r>
      <w:r>
        <w:rPr>
          <w:rFonts w:ascii="宋体" w:hAnsi="宋体"/>
          <w:snapToGrid w:val="0"/>
          <w:szCs w:val="24"/>
        </w:rPr>
        <w:t xml:space="preserve">2.3  </w:t>
      </w:r>
      <w:r>
        <w:rPr>
          <w:rFonts w:hint="eastAsia" w:ascii="宋体" w:hAnsi="宋体"/>
          <w:snapToGrid w:val="0"/>
          <w:szCs w:val="24"/>
          <w:lang w:eastAsia="zh-CN"/>
        </w:rPr>
        <w:t>比选文件</w:t>
      </w:r>
      <w:r>
        <w:rPr>
          <w:rFonts w:ascii="宋体" w:hAnsi="宋体"/>
          <w:snapToGrid w:val="0"/>
          <w:szCs w:val="24"/>
        </w:rPr>
        <w:t>的修改</w:t>
      </w:r>
      <w:r>
        <w:tab/>
      </w:r>
      <w:r>
        <w:fldChar w:fldCharType="begin"/>
      </w:r>
      <w:r>
        <w:instrText xml:space="preserve"> PAGEREF _Toc8166 \h </w:instrText>
      </w:r>
      <w:r>
        <w:fldChar w:fldCharType="separate"/>
      </w:r>
      <w:r>
        <w:t>21</w:t>
      </w:r>
      <w:r>
        <w:fldChar w:fldCharType="end"/>
      </w:r>
      <w:r>
        <w:rPr>
          <w:rFonts w:ascii="宋体" w:hAnsi="宋体"/>
          <w:bCs/>
          <w:color w:val="auto"/>
          <w:szCs w:val="20"/>
          <w:lang w:val="zh-CN"/>
        </w:rPr>
        <w:fldChar w:fldCharType="end"/>
      </w:r>
    </w:p>
    <w:p w14:paraId="0F47F1EA">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_Toc21293 </w:instrText>
      </w:r>
      <w:r>
        <w:rPr>
          <w:rFonts w:ascii="宋体" w:hAnsi="宋体"/>
          <w:bCs/>
          <w:szCs w:val="20"/>
          <w:lang w:val="zh-CN"/>
        </w:rPr>
        <w:fldChar w:fldCharType="separate"/>
      </w:r>
      <w:r>
        <w:rPr>
          <w:rFonts w:ascii="宋体" w:hAnsi="宋体"/>
          <w:snapToGrid w:val="0"/>
        </w:rPr>
        <w:t xml:space="preserve">3.  </w:t>
      </w:r>
      <w:r>
        <w:rPr>
          <w:rFonts w:hint="eastAsia" w:ascii="宋体" w:hAnsi="宋体"/>
          <w:snapToGrid w:val="0"/>
          <w:lang w:eastAsia="zh-CN"/>
        </w:rPr>
        <w:t>竞选文件</w:t>
      </w:r>
      <w:r>
        <w:tab/>
      </w:r>
      <w:r>
        <w:fldChar w:fldCharType="begin"/>
      </w:r>
      <w:r>
        <w:instrText xml:space="preserve"> PAGEREF _Toc21293 \h </w:instrText>
      </w:r>
      <w:r>
        <w:fldChar w:fldCharType="separate"/>
      </w:r>
      <w:r>
        <w:t>22</w:t>
      </w:r>
      <w:r>
        <w:fldChar w:fldCharType="end"/>
      </w:r>
      <w:r>
        <w:rPr>
          <w:rFonts w:ascii="宋体" w:hAnsi="宋体"/>
          <w:bCs/>
          <w:color w:val="auto"/>
          <w:szCs w:val="20"/>
          <w:lang w:val="zh-CN"/>
        </w:rPr>
        <w:fldChar w:fldCharType="end"/>
      </w:r>
    </w:p>
    <w:p w14:paraId="31C1F15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_Toc25922 </w:instrText>
      </w:r>
      <w:r>
        <w:rPr>
          <w:rFonts w:ascii="宋体" w:hAnsi="宋体"/>
          <w:bCs/>
          <w:szCs w:val="20"/>
          <w:lang w:val="zh-CN"/>
        </w:rPr>
        <w:fldChar w:fldCharType="separate"/>
      </w:r>
      <w:r>
        <w:rPr>
          <w:rFonts w:ascii="宋体" w:hAnsi="宋体"/>
          <w:snapToGrid w:val="0"/>
          <w:szCs w:val="24"/>
        </w:rPr>
        <w:t xml:space="preserve">3.1  </w:t>
      </w:r>
      <w:r>
        <w:rPr>
          <w:rFonts w:hint="eastAsia" w:ascii="宋体" w:hAnsi="宋体"/>
          <w:snapToGrid w:val="0"/>
          <w:szCs w:val="24"/>
          <w:lang w:eastAsia="zh-CN"/>
        </w:rPr>
        <w:t>竞选文件</w:t>
      </w:r>
      <w:r>
        <w:rPr>
          <w:rFonts w:ascii="宋体" w:hAnsi="宋体"/>
          <w:snapToGrid w:val="0"/>
          <w:szCs w:val="24"/>
        </w:rPr>
        <w:t>的组成</w:t>
      </w:r>
      <w:r>
        <w:tab/>
      </w:r>
      <w:r>
        <w:fldChar w:fldCharType="begin"/>
      </w:r>
      <w:r>
        <w:instrText xml:space="preserve"> PAGEREF _Toc25922 \h </w:instrText>
      </w:r>
      <w:r>
        <w:fldChar w:fldCharType="separate"/>
      </w:r>
      <w:r>
        <w:t>22</w:t>
      </w:r>
      <w:r>
        <w:fldChar w:fldCharType="end"/>
      </w:r>
      <w:r>
        <w:rPr>
          <w:rFonts w:ascii="宋体" w:hAnsi="宋体"/>
          <w:bCs/>
          <w:color w:val="auto"/>
          <w:szCs w:val="20"/>
          <w:lang w:val="zh-CN"/>
        </w:rPr>
        <w:fldChar w:fldCharType="end"/>
      </w:r>
    </w:p>
    <w:p w14:paraId="2D4A1DA7">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_Toc13301 </w:instrText>
      </w:r>
      <w:r>
        <w:rPr>
          <w:rFonts w:ascii="宋体" w:hAnsi="宋体"/>
          <w:bCs/>
          <w:szCs w:val="20"/>
          <w:lang w:val="zh-CN"/>
        </w:rPr>
        <w:fldChar w:fldCharType="separate"/>
      </w:r>
      <w:r>
        <w:rPr>
          <w:rFonts w:ascii="宋体" w:hAnsi="宋体"/>
          <w:snapToGrid w:val="0"/>
          <w:szCs w:val="24"/>
        </w:rPr>
        <w:t xml:space="preserve">3.2  </w:t>
      </w:r>
      <w:r>
        <w:rPr>
          <w:rFonts w:hint="eastAsia" w:ascii="宋体" w:hAnsi="宋体"/>
          <w:snapToGrid w:val="0"/>
          <w:szCs w:val="24"/>
          <w:lang w:eastAsia="zh-CN"/>
        </w:rPr>
        <w:t>竞选</w:t>
      </w:r>
      <w:r>
        <w:rPr>
          <w:rFonts w:ascii="宋体" w:hAnsi="宋体"/>
          <w:snapToGrid w:val="0"/>
          <w:szCs w:val="24"/>
        </w:rPr>
        <w:t>报价</w:t>
      </w:r>
      <w:r>
        <w:tab/>
      </w:r>
      <w:r>
        <w:fldChar w:fldCharType="begin"/>
      </w:r>
      <w:r>
        <w:instrText xml:space="preserve"> PAGEREF _Toc13301 \h </w:instrText>
      </w:r>
      <w:r>
        <w:fldChar w:fldCharType="separate"/>
      </w:r>
      <w:r>
        <w:t>22</w:t>
      </w:r>
      <w:r>
        <w:fldChar w:fldCharType="end"/>
      </w:r>
      <w:r>
        <w:rPr>
          <w:rFonts w:ascii="宋体" w:hAnsi="宋体"/>
          <w:bCs/>
          <w:color w:val="auto"/>
          <w:szCs w:val="20"/>
          <w:lang w:val="zh-CN"/>
        </w:rPr>
        <w:fldChar w:fldCharType="end"/>
      </w:r>
    </w:p>
    <w:p w14:paraId="7DC53A7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_Toc24314 </w:instrText>
      </w:r>
      <w:r>
        <w:rPr>
          <w:rFonts w:ascii="宋体" w:hAnsi="宋体"/>
          <w:bCs/>
          <w:szCs w:val="20"/>
          <w:lang w:val="zh-CN"/>
        </w:rPr>
        <w:fldChar w:fldCharType="separate"/>
      </w:r>
      <w:r>
        <w:rPr>
          <w:rFonts w:ascii="宋体" w:hAnsi="宋体"/>
          <w:snapToGrid w:val="0"/>
          <w:szCs w:val="24"/>
        </w:rPr>
        <w:t xml:space="preserve">3.3  </w:t>
      </w:r>
      <w:r>
        <w:rPr>
          <w:rFonts w:hint="eastAsia" w:ascii="宋体" w:hAnsi="宋体"/>
          <w:snapToGrid w:val="0"/>
          <w:szCs w:val="24"/>
          <w:lang w:eastAsia="zh-CN"/>
        </w:rPr>
        <w:t>竞选</w:t>
      </w:r>
      <w:r>
        <w:rPr>
          <w:rFonts w:ascii="宋体" w:hAnsi="宋体"/>
          <w:snapToGrid w:val="0"/>
          <w:szCs w:val="24"/>
        </w:rPr>
        <w:t>有效期</w:t>
      </w:r>
      <w:r>
        <w:tab/>
      </w:r>
      <w:r>
        <w:fldChar w:fldCharType="begin"/>
      </w:r>
      <w:r>
        <w:instrText xml:space="preserve"> PAGEREF _Toc24314 \h </w:instrText>
      </w:r>
      <w:r>
        <w:fldChar w:fldCharType="separate"/>
      </w:r>
      <w:r>
        <w:t>22</w:t>
      </w:r>
      <w:r>
        <w:fldChar w:fldCharType="end"/>
      </w:r>
      <w:r>
        <w:rPr>
          <w:rFonts w:ascii="宋体" w:hAnsi="宋体"/>
          <w:bCs/>
          <w:color w:val="auto"/>
          <w:szCs w:val="20"/>
          <w:lang w:val="zh-CN"/>
        </w:rPr>
        <w:fldChar w:fldCharType="end"/>
      </w:r>
    </w:p>
    <w:p w14:paraId="351DBED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_Toc26304 </w:instrText>
      </w:r>
      <w:r>
        <w:rPr>
          <w:rFonts w:ascii="宋体" w:hAnsi="宋体"/>
          <w:bCs/>
          <w:szCs w:val="20"/>
          <w:lang w:val="zh-CN"/>
        </w:rPr>
        <w:fldChar w:fldCharType="separate"/>
      </w:r>
      <w:r>
        <w:rPr>
          <w:rFonts w:ascii="宋体" w:hAnsi="宋体"/>
          <w:snapToGrid w:val="0"/>
          <w:szCs w:val="24"/>
        </w:rPr>
        <w:t xml:space="preserve">3.4  </w:t>
      </w:r>
      <w:r>
        <w:rPr>
          <w:rFonts w:hint="eastAsia" w:ascii="宋体" w:hAnsi="宋体"/>
          <w:snapToGrid w:val="0"/>
          <w:szCs w:val="24"/>
          <w:lang w:eastAsia="zh-CN"/>
        </w:rPr>
        <w:t>竞选</w:t>
      </w:r>
      <w:r>
        <w:rPr>
          <w:rFonts w:hint="eastAsia" w:ascii="宋体" w:hAnsi="宋体"/>
          <w:snapToGrid w:val="0"/>
          <w:szCs w:val="24"/>
        </w:rPr>
        <w:t>保证金</w:t>
      </w:r>
      <w:r>
        <w:tab/>
      </w:r>
      <w:r>
        <w:fldChar w:fldCharType="begin"/>
      </w:r>
      <w:r>
        <w:instrText xml:space="preserve"> PAGEREF _Toc26304 \h </w:instrText>
      </w:r>
      <w:r>
        <w:fldChar w:fldCharType="separate"/>
      </w:r>
      <w:r>
        <w:t>22</w:t>
      </w:r>
      <w:r>
        <w:fldChar w:fldCharType="end"/>
      </w:r>
      <w:r>
        <w:rPr>
          <w:rFonts w:ascii="宋体" w:hAnsi="宋体"/>
          <w:bCs/>
          <w:color w:val="auto"/>
          <w:szCs w:val="20"/>
          <w:lang w:val="zh-CN"/>
        </w:rPr>
        <w:fldChar w:fldCharType="end"/>
      </w:r>
    </w:p>
    <w:p w14:paraId="4D5D0BA4">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_Toc2651 </w:instrText>
      </w:r>
      <w:r>
        <w:rPr>
          <w:rFonts w:ascii="宋体" w:hAnsi="宋体"/>
          <w:bCs/>
          <w:szCs w:val="20"/>
          <w:lang w:val="zh-CN"/>
        </w:rPr>
        <w:fldChar w:fldCharType="separate"/>
      </w:r>
      <w:r>
        <w:rPr>
          <w:rFonts w:ascii="宋体" w:hAnsi="宋体"/>
          <w:snapToGrid w:val="0"/>
          <w:szCs w:val="24"/>
        </w:rPr>
        <w:t>3.5  资格审查资料</w:t>
      </w:r>
      <w:r>
        <w:tab/>
      </w:r>
      <w:r>
        <w:fldChar w:fldCharType="begin"/>
      </w:r>
      <w:r>
        <w:instrText xml:space="preserve"> PAGEREF _Toc2651 \h </w:instrText>
      </w:r>
      <w:r>
        <w:fldChar w:fldCharType="separate"/>
      </w:r>
      <w:r>
        <w:t>23</w:t>
      </w:r>
      <w:r>
        <w:fldChar w:fldCharType="end"/>
      </w:r>
      <w:r>
        <w:rPr>
          <w:rFonts w:ascii="宋体" w:hAnsi="宋体"/>
          <w:bCs/>
          <w:color w:val="auto"/>
          <w:szCs w:val="20"/>
          <w:lang w:val="zh-CN"/>
        </w:rPr>
        <w:fldChar w:fldCharType="end"/>
      </w:r>
    </w:p>
    <w:p w14:paraId="696E2CC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_Toc11893 </w:instrText>
      </w:r>
      <w:r>
        <w:rPr>
          <w:rFonts w:ascii="宋体" w:hAnsi="宋体"/>
          <w:bCs/>
          <w:szCs w:val="20"/>
          <w:lang w:val="zh-CN"/>
        </w:rPr>
        <w:fldChar w:fldCharType="separate"/>
      </w:r>
      <w:r>
        <w:rPr>
          <w:rFonts w:ascii="宋体" w:hAnsi="宋体"/>
          <w:snapToGrid w:val="0"/>
          <w:szCs w:val="24"/>
        </w:rPr>
        <w:t>3.6  备选</w:t>
      </w:r>
      <w:r>
        <w:rPr>
          <w:rFonts w:hint="eastAsia" w:ascii="宋体" w:hAnsi="宋体"/>
          <w:snapToGrid w:val="0"/>
          <w:szCs w:val="24"/>
          <w:lang w:eastAsia="zh-CN"/>
        </w:rPr>
        <w:t>竞选</w:t>
      </w:r>
      <w:r>
        <w:rPr>
          <w:rFonts w:ascii="宋体" w:hAnsi="宋体"/>
          <w:snapToGrid w:val="0"/>
          <w:szCs w:val="24"/>
        </w:rPr>
        <w:t>方案</w:t>
      </w:r>
      <w:r>
        <w:tab/>
      </w:r>
      <w:r>
        <w:fldChar w:fldCharType="begin"/>
      </w:r>
      <w:r>
        <w:instrText xml:space="preserve"> PAGEREF _Toc11893 \h </w:instrText>
      </w:r>
      <w:r>
        <w:fldChar w:fldCharType="separate"/>
      </w:r>
      <w:r>
        <w:t>23</w:t>
      </w:r>
      <w:r>
        <w:fldChar w:fldCharType="end"/>
      </w:r>
      <w:r>
        <w:rPr>
          <w:rFonts w:ascii="宋体" w:hAnsi="宋体"/>
          <w:bCs/>
          <w:color w:val="auto"/>
          <w:szCs w:val="20"/>
          <w:lang w:val="zh-CN"/>
        </w:rPr>
        <w:fldChar w:fldCharType="end"/>
      </w:r>
    </w:p>
    <w:p w14:paraId="3006767E">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_Toc5718 </w:instrText>
      </w:r>
      <w:r>
        <w:rPr>
          <w:rFonts w:ascii="宋体" w:hAnsi="宋体"/>
          <w:bCs/>
          <w:szCs w:val="20"/>
          <w:lang w:val="zh-CN"/>
        </w:rPr>
        <w:fldChar w:fldCharType="separate"/>
      </w:r>
      <w:r>
        <w:rPr>
          <w:rFonts w:ascii="宋体" w:hAnsi="宋体"/>
          <w:snapToGrid w:val="0"/>
          <w:szCs w:val="24"/>
        </w:rPr>
        <w:t xml:space="preserve">3.7  </w:t>
      </w:r>
      <w:r>
        <w:rPr>
          <w:rFonts w:hint="eastAsia" w:ascii="宋体" w:hAnsi="宋体"/>
          <w:snapToGrid w:val="0"/>
          <w:szCs w:val="24"/>
          <w:lang w:eastAsia="zh-CN"/>
        </w:rPr>
        <w:t>竞选文件</w:t>
      </w:r>
      <w:r>
        <w:rPr>
          <w:rFonts w:ascii="宋体" w:hAnsi="宋体"/>
          <w:snapToGrid w:val="0"/>
          <w:szCs w:val="24"/>
        </w:rPr>
        <w:t>的编制</w:t>
      </w:r>
      <w:r>
        <w:tab/>
      </w:r>
      <w:r>
        <w:fldChar w:fldCharType="begin"/>
      </w:r>
      <w:r>
        <w:instrText xml:space="preserve"> PAGEREF _Toc5718 \h </w:instrText>
      </w:r>
      <w:r>
        <w:fldChar w:fldCharType="separate"/>
      </w:r>
      <w:r>
        <w:t>23</w:t>
      </w:r>
      <w:r>
        <w:fldChar w:fldCharType="end"/>
      </w:r>
      <w:r>
        <w:rPr>
          <w:rFonts w:ascii="宋体" w:hAnsi="宋体"/>
          <w:bCs/>
          <w:color w:val="auto"/>
          <w:szCs w:val="20"/>
          <w:lang w:val="zh-CN"/>
        </w:rPr>
        <w:fldChar w:fldCharType="end"/>
      </w:r>
    </w:p>
    <w:p w14:paraId="234ADAE0">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_Toc8024 </w:instrText>
      </w:r>
      <w:r>
        <w:rPr>
          <w:rFonts w:ascii="宋体" w:hAnsi="宋体"/>
          <w:bCs/>
          <w:szCs w:val="20"/>
          <w:lang w:val="zh-CN"/>
        </w:rPr>
        <w:fldChar w:fldCharType="separate"/>
      </w:r>
      <w:r>
        <w:rPr>
          <w:rFonts w:ascii="宋体" w:hAnsi="宋体"/>
          <w:snapToGrid w:val="0"/>
        </w:rPr>
        <w:t xml:space="preserve">4.  </w:t>
      </w:r>
      <w:r>
        <w:rPr>
          <w:rFonts w:hint="eastAsia" w:ascii="宋体" w:hAnsi="宋体"/>
          <w:snapToGrid w:val="0"/>
          <w:lang w:eastAsia="zh-CN"/>
        </w:rPr>
        <w:t>竞选</w:t>
      </w:r>
      <w:r>
        <w:tab/>
      </w:r>
      <w:r>
        <w:fldChar w:fldCharType="begin"/>
      </w:r>
      <w:r>
        <w:instrText xml:space="preserve"> PAGEREF _Toc8024 \h </w:instrText>
      </w:r>
      <w:r>
        <w:fldChar w:fldCharType="separate"/>
      </w:r>
      <w:r>
        <w:t>23</w:t>
      </w:r>
      <w:r>
        <w:fldChar w:fldCharType="end"/>
      </w:r>
      <w:r>
        <w:rPr>
          <w:rFonts w:ascii="宋体" w:hAnsi="宋体"/>
          <w:bCs/>
          <w:color w:val="auto"/>
          <w:szCs w:val="20"/>
          <w:lang w:val="zh-CN"/>
        </w:rPr>
        <w:fldChar w:fldCharType="end"/>
      </w:r>
    </w:p>
    <w:p w14:paraId="15379B3F">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_Toc19149 </w:instrText>
      </w:r>
      <w:r>
        <w:rPr>
          <w:rFonts w:ascii="宋体" w:hAnsi="宋体"/>
          <w:bCs/>
          <w:szCs w:val="20"/>
          <w:lang w:val="zh-CN"/>
        </w:rPr>
        <w:fldChar w:fldCharType="separate"/>
      </w:r>
      <w:r>
        <w:rPr>
          <w:rFonts w:ascii="宋体" w:hAnsi="宋体"/>
          <w:snapToGrid w:val="0"/>
          <w:szCs w:val="24"/>
        </w:rPr>
        <w:t xml:space="preserve">4.1  </w:t>
      </w:r>
      <w:r>
        <w:rPr>
          <w:rFonts w:hint="eastAsia" w:ascii="宋体" w:hAnsi="宋体"/>
          <w:snapToGrid w:val="0"/>
          <w:szCs w:val="24"/>
          <w:lang w:eastAsia="zh-CN"/>
        </w:rPr>
        <w:t>竞选文件</w:t>
      </w:r>
      <w:r>
        <w:rPr>
          <w:rFonts w:ascii="宋体" w:hAnsi="宋体"/>
          <w:snapToGrid w:val="0"/>
          <w:szCs w:val="24"/>
        </w:rPr>
        <w:t>的密封和标记</w:t>
      </w:r>
      <w:r>
        <w:tab/>
      </w:r>
      <w:r>
        <w:fldChar w:fldCharType="begin"/>
      </w:r>
      <w:r>
        <w:instrText xml:space="preserve"> PAGEREF _Toc19149 \h </w:instrText>
      </w:r>
      <w:r>
        <w:fldChar w:fldCharType="separate"/>
      </w:r>
      <w:r>
        <w:t>23</w:t>
      </w:r>
      <w:r>
        <w:fldChar w:fldCharType="end"/>
      </w:r>
      <w:r>
        <w:rPr>
          <w:rFonts w:ascii="宋体" w:hAnsi="宋体"/>
          <w:bCs/>
          <w:color w:val="auto"/>
          <w:szCs w:val="20"/>
          <w:lang w:val="zh-CN"/>
        </w:rPr>
        <w:fldChar w:fldCharType="end"/>
      </w:r>
    </w:p>
    <w:p w14:paraId="6645537E">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_Toc7088 </w:instrText>
      </w:r>
      <w:r>
        <w:rPr>
          <w:rFonts w:ascii="宋体" w:hAnsi="宋体"/>
          <w:bCs/>
          <w:szCs w:val="20"/>
          <w:lang w:val="zh-CN"/>
        </w:rPr>
        <w:fldChar w:fldCharType="separate"/>
      </w:r>
      <w:r>
        <w:rPr>
          <w:rFonts w:ascii="宋体" w:hAnsi="宋体"/>
          <w:snapToGrid w:val="0"/>
          <w:szCs w:val="24"/>
        </w:rPr>
        <w:t xml:space="preserve">4.2  </w:t>
      </w:r>
      <w:r>
        <w:rPr>
          <w:rFonts w:hint="eastAsia" w:ascii="宋体" w:hAnsi="宋体"/>
          <w:snapToGrid w:val="0"/>
          <w:szCs w:val="24"/>
          <w:lang w:eastAsia="zh-CN"/>
        </w:rPr>
        <w:t>竞选文件</w:t>
      </w:r>
      <w:r>
        <w:rPr>
          <w:rFonts w:ascii="宋体" w:hAnsi="宋体"/>
          <w:snapToGrid w:val="0"/>
          <w:szCs w:val="24"/>
        </w:rPr>
        <w:t>的递交</w:t>
      </w:r>
      <w:r>
        <w:tab/>
      </w:r>
      <w:r>
        <w:fldChar w:fldCharType="begin"/>
      </w:r>
      <w:r>
        <w:instrText xml:space="preserve"> PAGEREF _Toc7088 \h </w:instrText>
      </w:r>
      <w:r>
        <w:fldChar w:fldCharType="separate"/>
      </w:r>
      <w:r>
        <w:t>24</w:t>
      </w:r>
      <w:r>
        <w:fldChar w:fldCharType="end"/>
      </w:r>
      <w:r>
        <w:rPr>
          <w:rFonts w:ascii="宋体" w:hAnsi="宋体"/>
          <w:bCs/>
          <w:color w:val="auto"/>
          <w:szCs w:val="20"/>
          <w:lang w:val="zh-CN"/>
        </w:rPr>
        <w:fldChar w:fldCharType="end"/>
      </w:r>
    </w:p>
    <w:p w14:paraId="0EE70A4F">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_Toc31536 </w:instrText>
      </w:r>
      <w:r>
        <w:rPr>
          <w:rFonts w:ascii="宋体" w:hAnsi="宋体"/>
          <w:bCs/>
          <w:szCs w:val="20"/>
          <w:lang w:val="zh-CN"/>
        </w:rPr>
        <w:fldChar w:fldCharType="separate"/>
      </w:r>
      <w:r>
        <w:rPr>
          <w:rFonts w:ascii="宋体" w:hAnsi="宋体"/>
          <w:snapToGrid w:val="0"/>
          <w:szCs w:val="24"/>
        </w:rPr>
        <w:t xml:space="preserve">4.3  </w:t>
      </w:r>
      <w:r>
        <w:rPr>
          <w:rFonts w:hint="eastAsia" w:ascii="宋体" w:hAnsi="宋体"/>
          <w:snapToGrid w:val="0"/>
          <w:szCs w:val="24"/>
          <w:lang w:eastAsia="zh-CN"/>
        </w:rPr>
        <w:t>竞选文件</w:t>
      </w:r>
      <w:r>
        <w:rPr>
          <w:rFonts w:ascii="宋体" w:hAnsi="宋体"/>
          <w:snapToGrid w:val="0"/>
          <w:szCs w:val="24"/>
        </w:rPr>
        <w:t>的修改与撤回</w:t>
      </w:r>
      <w:r>
        <w:tab/>
      </w:r>
      <w:r>
        <w:fldChar w:fldCharType="begin"/>
      </w:r>
      <w:r>
        <w:instrText xml:space="preserve"> PAGEREF _Toc31536 \h </w:instrText>
      </w:r>
      <w:r>
        <w:fldChar w:fldCharType="separate"/>
      </w:r>
      <w:r>
        <w:t>24</w:t>
      </w:r>
      <w:r>
        <w:fldChar w:fldCharType="end"/>
      </w:r>
      <w:r>
        <w:rPr>
          <w:rFonts w:ascii="宋体" w:hAnsi="宋体"/>
          <w:bCs/>
          <w:color w:val="auto"/>
          <w:szCs w:val="20"/>
          <w:lang w:val="zh-CN"/>
        </w:rPr>
        <w:fldChar w:fldCharType="end"/>
      </w:r>
    </w:p>
    <w:p w14:paraId="1595069C">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_Toc16996 </w:instrText>
      </w:r>
      <w:r>
        <w:rPr>
          <w:rFonts w:ascii="宋体" w:hAnsi="宋体"/>
          <w:bCs/>
          <w:szCs w:val="20"/>
          <w:lang w:val="zh-CN"/>
        </w:rPr>
        <w:fldChar w:fldCharType="separate"/>
      </w:r>
      <w:r>
        <w:rPr>
          <w:rFonts w:ascii="宋体" w:hAnsi="宋体"/>
          <w:snapToGrid w:val="0"/>
        </w:rPr>
        <w:t>5.  开标</w:t>
      </w:r>
      <w:r>
        <w:tab/>
      </w:r>
      <w:r>
        <w:fldChar w:fldCharType="begin"/>
      </w:r>
      <w:r>
        <w:instrText xml:space="preserve"> PAGEREF _Toc16996 \h </w:instrText>
      </w:r>
      <w:r>
        <w:fldChar w:fldCharType="separate"/>
      </w:r>
      <w:r>
        <w:t>24</w:t>
      </w:r>
      <w:r>
        <w:fldChar w:fldCharType="end"/>
      </w:r>
      <w:r>
        <w:rPr>
          <w:rFonts w:ascii="宋体" w:hAnsi="宋体"/>
          <w:bCs/>
          <w:color w:val="auto"/>
          <w:szCs w:val="20"/>
          <w:lang w:val="zh-CN"/>
        </w:rPr>
        <w:fldChar w:fldCharType="end"/>
      </w:r>
    </w:p>
    <w:p w14:paraId="1D797191">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_Toc26398 </w:instrText>
      </w:r>
      <w:r>
        <w:rPr>
          <w:rFonts w:ascii="宋体" w:hAnsi="宋体"/>
          <w:bCs/>
          <w:szCs w:val="20"/>
          <w:lang w:val="zh-CN"/>
        </w:rPr>
        <w:fldChar w:fldCharType="separate"/>
      </w:r>
      <w:r>
        <w:rPr>
          <w:rFonts w:ascii="宋体" w:hAnsi="宋体"/>
          <w:snapToGrid w:val="0"/>
          <w:szCs w:val="24"/>
        </w:rPr>
        <w:t>5.1  开标时间和地点</w:t>
      </w:r>
      <w:r>
        <w:tab/>
      </w:r>
      <w:r>
        <w:fldChar w:fldCharType="begin"/>
      </w:r>
      <w:r>
        <w:instrText xml:space="preserve"> PAGEREF _Toc26398 \h </w:instrText>
      </w:r>
      <w:r>
        <w:fldChar w:fldCharType="separate"/>
      </w:r>
      <w:r>
        <w:t>24</w:t>
      </w:r>
      <w:r>
        <w:fldChar w:fldCharType="end"/>
      </w:r>
      <w:r>
        <w:rPr>
          <w:rFonts w:ascii="宋体" w:hAnsi="宋体"/>
          <w:bCs/>
          <w:color w:val="auto"/>
          <w:szCs w:val="20"/>
          <w:lang w:val="zh-CN"/>
        </w:rPr>
        <w:fldChar w:fldCharType="end"/>
      </w:r>
    </w:p>
    <w:p w14:paraId="2E6FCCA9">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_Toc18341 </w:instrText>
      </w:r>
      <w:r>
        <w:rPr>
          <w:rFonts w:ascii="宋体" w:hAnsi="宋体"/>
          <w:bCs/>
          <w:szCs w:val="20"/>
          <w:lang w:val="zh-CN"/>
        </w:rPr>
        <w:fldChar w:fldCharType="separate"/>
      </w:r>
      <w:r>
        <w:rPr>
          <w:rFonts w:ascii="宋体" w:hAnsi="宋体"/>
          <w:snapToGrid w:val="0"/>
          <w:szCs w:val="24"/>
        </w:rPr>
        <w:t>5.2  开标程序</w:t>
      </w:r>
      <w:r>
        <w:tab/>
      </w:r>
      <w:r>
        <w:fldChar w:fldCharType="begin"/>
      </w:r>
      <w:r>
        <w:instrText xml:space="preserve"> PAGEREF _Toc18341 \h </w:instrText>
      </w:r>
      <w:r>
        <w:fldChar w:fldCharType="separate"/>
      </w:r>
      <w:r>
        <w:t>24</w:t>
      </w:r>
      <w:r>
        <w:fldChar w:fldCharType="end"/>
      </w:r>
      <w:r>
        <w:rPr>
          <w:rFonts w:ascii="宋体" w:hAnsi="宋体"/>
          <w:bCs/>
          <w:color w:val="auto"/>
          <w:szCs w:val="20"/>
          <w:lang w:val="zh-CN"/>
        </w:rPr>
        <w:fldChar w:fldCharType="end"/>
      </w:r>
    </w:p>
    <w:p w14:paraId="7D829D95">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_Toc16607 </w:instrText>
      </w:r>
      <w:r>
        <w:rPr>
          <w:rFonts w:ascii="宋体" w:hAnsi="宋体"/>
          <w:bCs/>
          <w:szCs w:val="20"/>
          <w:lang w:val="zh-CN"/>
        </w:rPr>
        <w:fldChar w:fldCharType="separate"/>
      </w:r>
      <w:r>
        <w:rPr>
          <w:rFonts w:ascii="宋体" w:hAnsi="宋体"/>
          <w:snapToGrid w:val="0"/>
          <w:szCs w:val="24"/>
        </w:rPr>
        <w:t>5.</w:t>
      </w:r>
      <w:r>
        <w:rPr>
          <w:rFonts w:hint="eastAsia" w:ascii="宋体" w:hAnsi="宋体"/>
          <w:snapToGrid w:val="0"/>
          <w:szCs w:val="24"/>
        </w:rPr>
        <w:t>3</w:t>
      </w:r>
      <w:r>
        <w:rPr>
          <w:rFonts w:ascii="宋体" w:hAnsi="宋体"/>
          <w:snapToGrid w:val="0"/>
          <w:szCs w:val="24"/>
        </w:rPr>
        <w:t xml:space="preserve">  </w:t>
      </w:r>
      <w:r>
        <w:rPr>
          <w:rFonts w:hint="eastAsia" w:ascii="宋体" w:hAnsi="宋体"/>
          <w:snapToGrid w:val="0"/>
          <w:szCs w:val="24"/>
        </w:rPr>
        <w:t>开标异议</w:t>
      </w:r>
      <w:r>
        <w:tab/>
      </w:r>
      <w:r>
        <w:fldChar w:fldCharType="begin"/>
      </w:r>
      <w:r>
        <w:instrText xml:space="preserve"> PAGEREF _Toc16607 \h </w:instrText>
      </w:r>
      <w:r>
        <w:fldChar w:fldCharType="separate"/>
      </w:r>
      <w:r>
        <w:t>24</w:t>
      </w:r>
      <w:r>
        <w:fldChar w:fldCharType="end"/>
      </w:r>
      <w:r>
        <w:rPr>
          <w:rFonts w:ascii="宋体" w:hAnsi="宋体"/>
          <w:bCs/>
          <w:color w:val="auto"/>
          <w:szCs w:val="20"/>
          <w:lang w:val="zh-CN"/>
        </w:rPr>
        <w:fldChar w:fldCharType="end"/>
      </w:r>
    </w:p>
    <w:p w14:paraId="2DFAA16C">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_Toc12269 </w:instrText>
      </w:r>
      <w:r>
        <w:rPr>
          <w:rFonts w:ascii="宋体" w:hAnsi="宋体"/>
          <w:bCs/>
          <w:szCs w:val="20"/>
          <w:lang w:val="zh-CN"/>
        </w:rPr>
        <w:fldChar w:fldCharType="separate"/>
      </w:r>
      <w:r>
        <w:rPr>
          <w:rFonts w:ascii="宋体" w:hAnsi="宋体"/>
          <w:snapToGrid w:val="0"/>
        </w:rPr>
        <w:t xml:space="preserve">6.  </w:t>
      </w:r>
      <w:r>
        <w:rPr>
          <w:rFonts w:hint="eastAsia" w:ascii="宋体" w:hAnsi="宋体"/>
          <w:snapToGrid w:val="0"/>
          <w:lang w:eastAsia="zh-CN"/>
        </w:rPr>
        <w:t>评审</w:t>
      </w:r>
      <w:r>
        <w:tab/>
      </w:r>
      <w:r>
        <w:fldChar w:fldCharType="begin"/>
      </w:r>
      <w:r>
        <w:instrText xml:space="preserve"> PAGEREF _Toc12269 \h </w:instrText>
      </w:r>
      <w:r>
        <w:fldChar w:fldCharType="separate"/>
      </w:r>
      <w:r>
        <w:t>24</w:t>
      </w:r>
      <w:r>
        <w:fldChar w:fldCharType="end"/>
      </w:r>
      <w:r>
        <w:rPr>
          <w:rFonts w:ascii="宋体" w:hAnsi="宋体"/>
          <w:bCs/>
          <w:color w:val="auto"/>
          <w:szCs w:val="20"/>
          <w:lang w:val="zh-CN"/>
        </w:rPr>
        <w:fldChar w:fldCharType="end"/>
      </w:r>
    </w:p>
    <w:p w14:paraId="015F180C">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_Toc4350 </w:instrText>
      </w:r>
      <w:r>
        <w:rPr>
          <w:rFonts w:ascii="宋体" w:hAnsi="宋体"/>
          <w:bCs/>
          <w:szCs w:val="20"/>
          <w:lang w:val="zh-CN"/>
        </w:rPr>
        <w:fldChar w:fldCharType="separate"/>
      </w:r>
      <w:r>
        <w:rPr>
          <w:rFonts w:ascii="宋体" w:hAnsi="宋体"/>
          <w:snapToGrid w:val="0"/>
          <w:szCs w:val="24"/>
        </w:rPr>
        <w:t xml:space="preserve">6.1  </w:t>
      </w:r>
      <w:r>
        <w:rPr>
          <w:rFonts w:hint="eastAsia" w:ascii="宋体" w:hAnsi="宋体"/>
          <w:snapToGrid w:val="0"/>
          <w:szCs w:val="24"/>
          <w:lang w:eastAsia="zh-CN"/>
        </w:rPr>
        <w:t>评审委员</w:t>
      </w:r>
      <w:r>
        <w:rPr>
          <w:rFonts w:ascii="宋体" w:hAnsi="宋体"/>
          <w:snapToGrid w:val="0"/>
          <w:szCs w:val="24"/>
        </w:rPr>
        <w:t>会</w:t>
      </w:r>
      <w:r>
        <w:tab/>
      </w:r>
      <w:r>
        <w:fldChar w:fldCharType="begin"/>
      </w:r>
      <w:r>
        <w:instrText xml:space="preserve"> PAGEREF _Toc4350 \h </w:instrText>
      </w:r>
      <w:r>
        <w:fldChar w:fldCharType="separate"/>
      </w:r>
      <w:r>
        <w:t>24</w:t>
      </w:r>
      <w:r>
        <w:fldChar w:fldCharType="end"/>
      </w:r>
      <w:r>
        <w:rPr>
          <w:rFonts w:ascii="宋体" w:hAnsi="宋体"/>
          <w:bCs/>
          <w:color w:val="auto"/>
          <w:szCs w:val="20"/>
          <w:lang w:val="zh-CN"/>
        </w:rPr>
        <w:fldChar w:fldCharType="end"/>
      </w:r>
    </w:p>
    <w:p w14:paraId="6EF2D16E">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_Toc26575 </w:instrText>
      </w:r>
      <w:r>
        <w:rPr>
          <w:rFonts w:ascii="宋体" w:hAnsi="宋体"/>
          <w:bCs/>
          <w:szCs w:val="20"/>
          <w:lang w:val="zh-CN"/>
        </w:rPr>
        <w:fldChar w:fldCharType="separate"/>
      </w:r>
      <w:r>
        <w:rPr>
          <w:rFonts w:ascii="宋体" w:hAnsi="宋体"/>
          <w:snapToGrid w:val="0"/>
          <w:szCs w:val="24"/>
        </w:rPr>
        <w:t xml:space="preserve">6.2  </w:t>
      </w:r>
      <w:r>
        <w:rPr>
          <w:rFonts w:hint="eastAsia" w:ascii="宋体" w:hAnsi="宋体"/>
          <w:snapToGrid w:val="0"/>
          <w:szCs w:val="24"/>
          <w:lang w:eastAsia="zh-CN"/>
        </w:rPr>
        <w:t>评审</w:t>
      </w:r>
      <w:r>
        <w:rPr>
          <w:rFonts w:ascii="宋体" w:hAnsi="宋体"/>
          <w:snapToGrid w:val="0"/>
          <w:szCs w:val="24"/>
        </w:rPr>
        <w:t>原则</w:t>
      </w:r>
      <w:r>
        <w:tab/>
      </w:r>
      <w:r>
        <w:fldChar w:fldCharType="begin"/>
      </w:r>
      <w:r>
        <w:instrText xml:space="preserve"> PAGEREF _Toc26575 \h </w:instrText>
      </w:r>
      <w:r>
        <w:fldChar w:fldCharType="separate"/>
      </w:r>
      <w:r>
        <w:t>25</w:t>
      </w:r>
      <w:r>
        <w:fldChar w:fldCharType="end"/>
      </w:r>
      <w:r>
        <w:rPr>
          <w:rFonts w:ascii="宋体" w:hAnsi="宋体"/>
          <w:bCs/>
          <w:color w:val="auto"/>
          <w:szCs w:val="20"/>
          <w:lang w:val="zh-CN"/>
        </w:rPr>
        <w:fldChar w:fldCharType="end"/>
      </w:r>
    </w:p>
    <w:p w14:paraId="2AA3426F">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_Toc10048 </w:instrText>
      </w:r>
      <w:r>
        <w:rPr>
          <w:rFonts w:ascii="宋体" w:hAnsi="宋体"/>
          <w:bCs/>
          <w:szCs w:val="20"/>
          <w:lang w:val="zh-CN"/>
        </w:rPr>
        <w:fldChar w:fldCharType="separate"/>
      </w:r>
      <w:r>
        <w:rPr>
          <w:rFonts w:ascii="宋体" w:hAnsi="宋体"/>
          <w:snapToGrid w:val="0"/>
          <w:szCs w:val="24"/>
        </w:rPr>
        <w:t xml:space="preserve">6.3  </w:t>
      </w:r>
      <w:r>
        <w:rPr>
          <w:rFonts w:hint="eastAsia" w:ascii="宋体" w:hAnsi="宋体"/>
          <w:snapToGrid w:val="0"/>
          <w:szCs w:val="24"/>
          <w:lang w:eastAsia="zh-CN"/>
        </w:rPr>
        <w:t>评审</w:t>
      </w:r>
      <w:r>
        <w:tab/>
      </w:r>
      <w:r>
        <w:fldChar w:fldCharType="begin"/>
      </w:r>
      <w:r>
        <w:instrText xml:space="preserve"> PAGEREF _Toc10048 \h </w:instrText>
      </w:r>
      <w:r>
        <w:fldChar w:fldCharType="separate"/>
      </w:r>
      <w:r>
        <w:t>25</w:t>
      </w:r>
      <w:r>
        <w:fldChar w:fldCharType="end"/>
      </w:r>
      <w:r>
        <w:rPr>
          <w:rFonts w:ascii="宋体" w:hAnsi="宋体"/>
          <w:bCs/>
          <w:color w:val="auto"/>
          <w:szCs w:val="20"/>
          <w:lang w:val="zh-CN"/>
        </w:rPr>
        <w:fldChar w:fldCharType="end"/>
      </w:r>
    </w:p>
    <w:p w14:paraId="14702DD4">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_Toc18286 </w:instrText>
      </w:r>
      <w:r>
        <w:rPr>
          <w:rFonts w:ascii="宋体" w:hAnsi="宋体"/>
          <w:bCs/>
          <w:szCs w:val="20"/>
          <w:lang w:val="zh-CN"/>
        </w:rPr>
        <w:fldChar w:fldCharType="separate"/>
      </w:r>
      <w:r>
        <w:rPr>
          <w:rFonts w:ascii="宋体" w:hAnsi="宋体"/>
          <w:snapToGrid w:val="0"/>
        </w:rPr>
        <w:t>7.  合同授予</w:t>
      </w:r>
      <w:r>
        <w:tab/>
      </w:r>
      <w:r>
        <w:fldChar w:fldCharType="begin"/>
      </w:r>
      <w:r>
        <w:instrText xml:space="preserve"> PAGEREF _Toc18286 \h </w:instrText>
      </w:r>
      <w:r>
        <w:fldChar w:fldCharType="separate"/>
      </w:r>
      <w:r>
        <w:t>25</w:t>
      </w:r>
      <w:r>
        <w:fldChar w:fldCharType="end"/>
      </w:r>
      <w:r>
        <w:rPr>
          <w:rFonts w:ascii="宋体" w:hAnsi="宋体"/>
          <w:bCs/>
          <w:color w:val="auto"/>
          <w:szCs w:val="20"/>
          <w:lang w:val="zh-CN"/>
        </w:rPr>
        <w:fldChar w:fldCharType="end"/>
      </w:r>
    </w:p>
    <w:p w14:paraId="2DFF8663">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_Toc3279 </w:instrText>
      </w:r>
      <w:r>
        <w:rPr>
          <w:rFonts w:ascii="宋体" w:hAnsi="宋体"/>
          <w:bCs/>
          <w:szCs w:val="20"/>
          <w:lang w:val="zh-CN"/>
        </w:rPr>
        <w:fldChar w:fldCharType="separate"/>
      </w:r>
      <w:r>
        <w:rPr>
          <w:rFonts w:ascii="宋体" w:hAnsi="宋体"/>
          <w:snapToGrid w:val="0"/>
          <w:szCs w:val="24"/>
        </w:rPr>
        <w:t>7.1  定标方式</w:t>
      </w:r>
      <w:r>
        <w:tab/>
      </w:r>
      <w:r>
        <w:fldChar w:fldCharType="begin"/>
      </w:r>
      <w:r>
        <w:instrText xml:space="preserve"> PAGEREF _Toc3279 \h </w:instrText>
      </w:r>
      <w:r>
        <w:fldChar w:fldCharType="separate"/>
      </w:r>
      <w:r>
        <w:t>25</w:t>
      </w:r>
      <w:r>
        <w:fldChar w:fldCharType="end"/>
      </w:r>
      <w:r>
        <w:rPr>
          <w:rFonts w:ascii="宋体" w:hAnsi="宋体"/>
          <w:bCs/>
          <w:color w:val="auto"/>
          <w:szCs w:val="20"/>
          <w:lang w:val="zh-CN"/>
        </w:rPr>
        <w:fldChar w:fldCharType="end"/>
      </w:r>
    </w:p>
    <w:p w14:paraId="1B7E1F65">
      <w:pPr>
        <w:pStyle w:val="22"/>
        <w:tabs>
          <w:tab w:val="right" w:leader="dot" w:pos="9469"/>
        </w:tabs>
        <w:rPr>
          <w:rFonts w:ascii="宋体" w:hAnsi="宋体"/>
          <w:bCs/>
          <w:color w:val="auto"/>
          <w:szCs w:val="20"/>
          <w:lang w:val="zh-CN"/>
        </w:rPr>
        <w:sectPr>
          <w:headerReference r:id="rId6" w:type="default"/>
          <w:footerReference r:id="rId7" w:type="default"/>
          <w:pgSz w:w="11907" w:h="16840"/>
          <w:pgMar w:top="1304" w:right="1134" w:bottom="1304" w:left="1304" w:header="851" w:footer="992" w:gutter="0"/>
          <w:pgNumType w:fmt="decimal" w:start="1"/>
          <w:cols w:space="720" w:num="1"/>
          <w:docGrid w:linePitch="312" w:charSpace="0"/>
        </w:sectPr>
      </w:pPr>
    </w:p>
    <w:p w14:paraId="046EB4E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_Toc18076 </w:instrText>
      </w:r>
      <w:r>
        <w:rPr>
          <w:rFonts w:ascii="宋体" w:hAnsi="宋体"/>
          <w:bCs/>
          <w:szCs w:val="20"/>
          <w:lang w:val="zh-CN"/>
        </w:rPr>
        <w:fldChar w:fldCharType="separate"/>
      </w:r>
      <w:r>
        <w:rPr>
          <w:rFonts w:ascii="宋体" w:hAnsi="宋体"/>
          <w:snapToGrid w:val="0"/>
          <w:szCs w:val="24"/>
        </w:rPr>
        <w:t xml:space="preserve">7.2  </w:t>
      </w:r>
      <w:r>
        <w:rPr>
          <w:rFonts w:hint="eastAsia" w:ascii="宋体" w:hAnsi="宋体"/>
          <w:snapToGrid w:val="0"/>
          <w:szCs w:val="24"/>
          <w:lang w:eastAsia="zh-CN"/>
        </w:rPr>
        <w:t>中选</w:t>
      </w:r>
      <w:r>
        <w:rPr>
          <w:rFonts w:ascii="宋体" w:hAnsi="宋体"/>
          <w:snapToGrid w:val="0"/>
          <w:szCs w:val="24"/>
        </w:rPr>
        <w:t>公示及</w:t>
      </w:r>
      <w:r>
        <w:rPr>
          <w:rFonts w:hint="eastAsia" w:ascii="宋体" w:hAnsi="宋体"/>
          <w:snapToGrid w:val="0"/>
          <w:szCs w:val="24"/>
          <w:lang w:eastAsia="zh-CN"/>
        </w:rPr>
        <w:t>中选</w:t>
      </w:r>
      <w:r>
        <w:rPr>
          <w:rFonts w:ascii="宋体" w:hAnsi="宋体"/>
          <w:snapToGrid w:val="0"/>
          <w:szCs w:val="24"/>
        </w:rPr>
        <w:t>通知</w:t>
      </w:r>
      <w:r>
        <w:tab/>
      </w:r>
      <w:r>
        <w:fldChar w:fldCharType="begin"/>
      </w:r>
      <w:r>
        <w:instrText xml:space="preserve"> PAGEREF _Toc18076 \h </w:instrText>
      </w:r>
      <w:r>
        <w:fldChar w:fldCharType="separate"/>
      </w:r>
      <w:r>
        <w:t>25</w:t>
      </w:r>
      <w:r>
        <w:fldChar w:fldCharType="end"/>
      </w:r>
      <w:r>
        <w:rPr>
          <w:rFonts w:ascii="宋体" w:hAnsi="宋体"/>
          <w:bCs/>
          <w:color w:val="auto"/>
          <w:szCs w:val="20"/>
          <w:lang w:val="zh-CN"/>
        </w:rPr>
        <w:fldChar w:fldCharType="end"/>
      </w:r>
    </w:p>
    <w:p w14:paraId="513CE8F7">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_Toc18520 </w:instrText>
      </w:r>
      <w:r>
        <w:rPr>
          <w:rFonts w:ascii="宋体" w:hAnsi="宋体"/>
          <w:bCs/>
          <w:szCs w:val="20"/>
          <w:lang w:val="zh-CN"/>
        </w:rPr>
        <w:fldChar w:fldCharType="separate"/>
      </w:r>
      <w:r>
        <w:rPr>
          <w:rFonts w:ascii="宋体" w:hAnsi="宋体"/>
          <w:snapToGrid w:val="0"/>
          <w:szCs w:val="24"/>
        </w:rPr>
        <w:t>7.3  履约担保</w:t>
      </w:r>
      <w:r>
        <w:tab/>
      </w:r>
      <w:r>
        <w:fldChar w:fldCharType="begin"/>
      </w:r>
      <w:r>
        <w:instrText xml:space="preserve"> PAGEREF _Toc18520 \h </w:instrText>
      </w:r>
      <w:r>
        <w:fldChar w:fldCharType="separate"/>
      </w:r>
      <w:r>
        <w:t>25</w:t>
      </w:r>
      <w:r>
        <w:fldChar w:fldCharType="end"/>
      </w:r>
      <w:r>
        <w:rPr>
          <w:rFonts w:ascii="宋体" w:hAnsi="宋体"/>
          <w:bCs/>
          <w:color w:val="auto"/>
          <w:szCs w:val="20"/>
          <w:lang w:val="zh-CN"/>
        </w:rPr>
        <w:fldChar w:fldCharType="end"/>
      </w:r>
    </w:p>
    <w:p w14:paraId="4D7A539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_Toc3815 </w:instrText>
      </w:r>
      <w:r>
        <w:rPr>
          <w:rFonts w:ascii="宋体" w:hAnsi="宋体"/>
          <w:bCs/>
          <w:szCs w:val="20"/>
          <w:lang w:val="zh-CN"/>
        </w:rPr>
        <w:fldChar w:fldCharType="separate"/>
      </w:r>
      <w:r>
        <w:rPr>
          <w:rFonts w:ascii="宋体" w:hAnsi="宋体"/>
          <w:snapToGrid w:val="0"/>
          <w:szCs w:val="24"/>
        </w:rPr>
        <w:t>7.4  签订合同</w:t>
      </w:r>
      <w:r>
        <w:tab/>
      </w:r>
      <w:r>
        <w:fldChar w:fldCharType="begin"/>
      </w:r>
      <w:r>
        <w:instrText xml:space="preserve"> PAGEREF _Toc3815 \h </w:instrText>
      </w:r>
      <w:r>
        <w:fldChar w:fldCharType="separate"/>
      </w:r>
      <w:r>
        <w:t>25</w:t>
      </w:r>
      <w:r>
        <w:fldChar w:fldCharType="end"/>
      </w:r>
      <w:r>
        <w:rPr>
          <w:rFonts w:ascii="宋体" w:hAnsi="宋体"/>
          <w:bCs/>
          <w:color w:val="auto"/>
          <w:szCs w:val="20"/>
          <w:lang w:val="zh-CN"/>
        </w:rPr>
        <w:fldChar w:fldCharType="end"/>
      </w:r>
    </w:p>
    <w:p w14:paraId="2DF7EDED">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_Toc3172 </w:instrText>
      </w:r>
      <w:r>
        <w:rPr>
          <w:rFonts w:ascii="宋体" w:hAnsi="宋体"/>
          <w:bCs/>
          <w:szCs w:val="20"/>
          <w:lang w:val="zh-CN"/>
        </w:rPr>
        <w:fldChar w:fldCharType="separate"/>
      </w:r>
      <w:r>
        <w:rPr>
          <w:rFonts w:ascii="宋体" w:hAnsi="宋体"/>
          <w:snapToGrid w:val="0"/>
        </w:rPr>
        <w:t xml:space="preserve">8.  </w:t>
      </w:r>
      <w:r>
        <w:rPr>
          <w:rFonts w:hint="eastAsia" w:ascii="宋体" w:hAnsi="宋体"/>
          <w:snapToGrid w:val="0"/>
          <w:lang w:eastAsia="zh-CN"/>
        </w:rPr>
        <w:t>重新比选</w:t>
      </w:r>
      <w:r>
        <w:rPr>
          <w:rFonts w:ascii="宋体" w:hAnsi="宋体"/>
          <w:snapToGrid w:val="0"/>
        </w:rPr>
        <w:t>和</w:t>
      </w:r>
      <w:r>
        <w:rPr>
          <w:rFonts w:hint="eastAsia" w:ascii="宋体" w:hAnsi="宋体"/>
          <w:snapToGrid w:val="0"/>
          <w:lang w:eastAsia="zh-CN"/>
        </w:rPr>
        <w:t>不再比选</w:t>
      </w:r>
      <w:r>
        <w:tab/>
      </w:r>
      <w:r>
        <w:fldChar w:fldCharType="begin"/>
      </w:r>
      <w:r>
        <w:instrText xml:space="preserve"> PAGEREF _Toc3172 \h </w:instrText>
      </w:r>
      <w:r>
        <w:fldChar w:fldCharType="separate"/>
      </w:r>
      <w:r>
        <w:t>26</w:t>
      </w:r>
      <w:r>
        <w:fldChar w:fldCharType="end"/>
      </w:r>
      <w:r>
        <w:rPr>
          <w:rFonts w:ascii="宋体" w:hAnsi="宋体"/>
          <w:bCs/>
          <w:color w:val="auto"/>
          <w:szCs w:val="20"/>
          <w:lang w:val="zh-CN"/>
        </w:rPr>
        <w:fldChar w:fldCharType="end"/>
      </w:r>
    </w:p>
    <w:p w14:paraId="6DCB4F54">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_Toc17185 </w:instrText>
      </w:r>
      <w:r>
        <w:rPr>
          <w:rFonts w:ascii="宋体" w:hAnsi="宋体"/>
          <w:bCs/>
          <w:szCs w:val="20"/>
          <w:lang w:val="zh-CN"/>
        </w:rPr>
        <w:fldChar w:fldCharType="separate"/>
      </w:r>
      <w:r>
        <w:rPr>
          <w:rFonts w:ascii="宋体" w:hAnsi="宋体"/>
          <w:snapToGrid w:val="0"/>
          <w:szCs w:val="24"/>
        </w:rPr>
        <w:t xml:space="preserve">8.1  </w:t>
      </w:r>
      <w:r>
        <w:rPr>
          <w:rFonts w:hint="eastAsia" w:ascii="宋体" w:hAnsi="宋体"/>
          <w:snapToGrid w:val="0"/>
          <w:szCs w:val="24"/>
          <w:lang w:eastAsia="zh-CN"/>
        </w:rPr>
        <w:t>重新比选</w:t>
      </w:r>
      <w:r>
        <w:rPr>
          <w:rFonts w:hint="eastAsia" w:ascii="宋体" w:hAnsi="宋体"/>
          <w:snapToGrid w:val="0"/>
          <w:szCs w:val="24"/>
        </w:rPr>
        <w:t>的情形</w:t>
      </w:r>
      <w:r>
        <w:tab/>
      </w:r>
      <w:r>
        <w:fldChar w:fldCharType="begin"/>
      </w:r>
      <w:r>
        <w:instrText xml:space="preserve"> PAGEREF _Toc17185 \h </w:instrText>
      </w:r>
      <w:r>
        <w:fldChar w:fldCharType="separate"/>
      </w:r>
      <w:r>
        <w:t>26</w:t>
      </w:r>
      <w:r>
        <w:fldChar w:fldCharType="end"/>
      </w:r>
      <w:r>
        <w:rPr>
          <w:rFonts w:ascii="宋体" w:hAnsi="宋体"/>
          <w:bCs/>
          <w:color w:val="auto"/>
          <w:szCs w:val="20"/>
          <w:lang w:val="zh-CN"/>
        </w:rPr>
        <w:fldChar w:fldCharType="end"/>
      </w:r>
    </w:p>
    <w:p w14:paraId="4FB6B31B">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_Toc26939 </w:instrText>
      </w:r>
      <w:r>
        <w:rPr>
          <w:rFonts w:ascii="宋体" w:hAnsi="宋体"/>
          <w:bCs/>
          <w:szCs w:val="20"/>
          <w:lang w:val="zh-CN"/>
        </w:rPr>
        <w:fldChar w:fldCharType="separate"/>
      </w:r>
      <w:r>
        <w:rPr>
          <w:rFonts w:ascii="宋体" w:hAnsi="宋体"/>
          <w:snapToGrid w:val="0"/>
          <w:szCs w:val="24"/>
        </w:rPr>
        <w:t xml:space="preserve">8.2  </w:t>
      </w:r>
      <w:r>
        <w:rPr>
          <w:rFonts w:hint="eastAsia" w:ascii="宋体" w:hAnsi="宋体"/>
          <w:snapToGrid w:val="0"/>
          <w:szCs w:val="24"/>
          <w:lang w:eastAsia="zh-CN"/>
        </w:rPr>
        <w:t>重新比选</w:t>
      </w:r>
      <w:r>
        <w:rPr>
          <w:rFonts w:ascii="宋体" w:hAnsi="宋体"/>
          <w:snapToGrid w:val="0"/>
          <w:szCs w:val="24"/>
        </w:rPr>
        <w:t>和</w:t>
      </w:r>
      <w:r>
        <w:rPr>
          <w:rFonts w:hint="eastAsia" w:ascii="宋体" w:hAnsi="宋体"/>
          <w:snapToGrid w:val="0"/>
          <w:szCs w:val="24"/>
          <w:lang w:eastAsia="zh-CN"/>
        </w:rPr>
        <w:t>不再比选</w:t>
      </w:r>
      <w:r>
        <w:tab/>
      </w:r>
      <w:r>
        <w:fldChar w:fldCharType="begin"/>
      </w:r>
      <w:r>
        <w:instrText xml:space="preserve"> PAGEREF _Toc26939 \h </w:instrText>
      </w:r>
      <w:r>
        <w:fldChar w:fldCharType="separate"/>
      </w:r>
      <w:r>
        <w:t>26</w:t>
      </w:r>
      <w:r>
        <w:fldChar w:fldCharType="end"/>
      </w:r>
      <w:r>
        <w:rPr>
          <w:rFonts w:ascii="宋体" w:hAnsi="宋体"/>
          <w:bCs/>
          <w:color w:val="auto"/>
          <w:szCs w:val="20"/>
          <w:lang w:val="zh-CN"/>
        </w:rPr>
        <w:fldChar w:fldCharType="end"/>
      </w:r>
    </w:p>
    <w:p w14:paraId="6E5B4DF9">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_Toc20525 </w:instrText>
      </w:r>
      <w:r>
        <w:rPr>
          <w:rFonts w:ascii="宋体" w:hAnsi="宋体"/>
          <w:bCs/>
          <w:szCs w:val="20"/>
          <w:lang w:val="zh-CN"/>
        </w:rPr>
        <w:fldChar w:fldCharType="separate"/>
      </w:r>
      <w:r>
        <w:rPr>
          <w:rFonts w:ascii="宋体" w:hAnsi="宋体"/>
          <w:snapToGrid w:val="0"/>
        </w:rPr>
        <w:t>9.  纪律和监督</w:t>
      </w:r>
      <w:r>
        <w:tab/>
      </w:r>
      <w:r>
        <w:fldChar w:fldCharType="begin"/>
      </w:r>
      <w:r>
        <w:instrText xml:space="preserve"> PAGEREF _Toc20525 \h </w:instrText>
      </w:r>
      <w:r>
        <w:fldChar w:fldCharType="separate"/>
      </w:r>
      <w:r>
        <w:t>26</w:t>
      </w:r>
      <w:r>
        <w:fldChar w:fldCharType="end"/>
      </w:r>
      <w:r>
        <w:rPr>
          <w:rFonts w:ascii="宋体" w:hAnsi="宋体"/>
          <w:bCs/>
          <w:color w:val="auto"/>
          <w:szCs w:val="20"/>
          <w:lang w:val="zh-CN"/>
        </w:rPr>
        <w:fldChar w:fldCharType="end"/>
      </w:r>
    </w:p>
    <w:p w14:paraId="1A79E854">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_Toc9993 </w:instrText>
      </w:r>
      <w:r>
        <w:rPr>
          <w:rFonts w:ascii="宋体" w:hAnsi="宋体"/>
          <w:bCs/>
          <w:szCs w:val="20"/>
          <w:lang w:val="zh-CN"/>
        </w:rPr>
        <w:fldChar w:fldCharType="separate"/>
      </w:r>
      <w:r>
        <w:rPr>
          <w:rFonts w:ascii="宋体" w:hAnsi="宋体"/>
          <w:snapToGrid w:val="0"/>
          <w:szCs w:val="24"/>
        </w:rPr>
        <w:t>9.1  对</w:t>
      </w:r>
      <w:r>
        <w:rPr>
          <w:rFonts w:hint="eastAsia" w:ascii="宋体" w:hAnsi="宋体"/>
          <w:snapToGrid w:val="0"/>
          <w:szCs w:val="24"/>
          <w:lang w:eastAsia="zh-CN"/>
        </w:rPr>
        <w:t>比选人</w:t>
      </w:r>
      <w:r>
        <w:rPr>
          <w:rFonts w:ascii="宋体" w:hAnsi="宋体"/>
          <w:snapToGrid w:val="0"/>
          <w:szCs w:val="24"/>
        </w:rPr>
        <w:t>的纪律要求</w:t>
      </w:r>
      <w:r>
        <w:tab/>
      </w:r>
      <w:r>
        <w:fldChar w:fldCharType="begin"/>
      </w:r>
      <w:r>
        <w:instrText xml:space="preserve"> PAGEREF _Toc9993 \h </w:instrText>
      </w:r>
      <w:r>
        <w:fldChar w:fldCharType="separate"/>
      </w:r>
      <w:r>
        <w:t>26</w:t>
      </w:r>
      <w:r>
        <w:fldChar w:fldCharType="end"/>
      </w:r>
      <w:r>
        <w:rPr>
          <w:rFonts w:ascii="宋体" w:hAnsi="宋体"/>
          <w:bCs/>
          <w:color w:val="auto"/>
          <w:szCs w:val="20"/>
          <w:lang w:val="zh-CN"/>
        </w:rPr>
        <w:fldChar w:fldCharType="end"/>
      </w:r>
    </w:p>
    <w:p w14:paraId="6D1E7D42">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_Toc30988 </w:instrText>
      </w:r>
      <w:r>
        <w:rPr>
          <w:rFonts w:ascii="宋体" w:hAnsi="宋体"/>
          <w:bCs/>
          <w:szCs w:val="20"/>
          <w:lang w:val="zh-CN"/>
        </w:rPr>
        <w:fldChar w:fldCharType="separate"/>
      </w:r>
      <w:r>
        <w:rPr>
          <w:rFonts w:ascii="宋体" w:hAnsi="宋体"/>
          <w:snapToGrid w:val="0"/>
          <w:szCs w:val="24"/>
        </w:rPr>
        <w:t>9.2  对</w:t>
      </w:r>
      <w:r>
        <w:rPr>
          <w:rFonts w:hint="eastAsia" w:ascii="宋体" w:hAnsi="宋体"/>
          <w:snapToGrid w:val="0"/>
          <w:szCs w:val="24"/>
          <w:lang w:eastAsia="zh-CN"/>
        </w:rPr>
        <w:t>竞选人</w:t>
      </w:r>
      <w:r>
        <w:rPr>
          <w:rFonts w:ascii="宋体" w:hAnsi="宋体"/>
          <w:snapToGrid w:val="0"/>
          <w:szCs w:val="24"/>
        </w:rPr>
        <w:t>的纪律要求</w:t>
      </w:r>
      <w:r>
        <w:tab/>
      </w:r>
      <w:r>
        <w:fldChar w:fldCharType="begin"/>
      </w:r>
      <w:r>
        <w:instrText xml:space="preserve"> PAGEREF _Toc30988 \h </w:instrText>
      </w:r>
      <w:r>
        <w:fldChar w:fldCharType="separate"/>
      </w:r>
      <w:r>
        <w:t>26</w:t>
      </w:r>
      <w:r>
        <w:fldChar w:fldCharType="end"/>
      </w:r>
      <w:r>
        <w:rPr>
          <w:rFonts w:ascii="宋体" w:hAnsi="宋体"/>
          <w:bCs/>
          <w:color w:val="auto"/>
          <w:szCs w:val="20"/>
          <w:lang w:val="zh-CN"/>
        </w:rPr>
        <w:fldChar w:fldCharType="end"/>
      </w:r>
    </w:p>
    <w:p w14:paraId="452F235D">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_Toc21036 </w:instrText>
      </w:r>
      <w:r>
        <w:rPr>
          <w:rFonts w:ascii="宋体" w:hAnsi="宋体"/>
          <w:bCs/>
          <w:szCs w:val="20"/>
          <w:lang w:val="zh-CN"/>
        </w:rPr>
        <w:fldChar w:fldCharType="separate"/>
      </w:r>
      <w:r>
        <w:rPr>
          <w:rFonts w:ascii="宋体" w:hAnsi="宋体"/>
          <w:snapToGrid w:val="0"/>
          <w:szCs w:val="24"/>
        </w:rPr>
        <w:t>9.3  对</w:t>
      </w:r>
      <w:r>
        <w:rPr>
          <w:rFonts w:hint="eastAsia" w:ascii="宋体" w:hAnsi="宋体"/>
          <w:snapToGrid w:val="0"/>
          <w:szCs w:val="24"/>
          <w:lang w:eastAsia="zh-CN"/>
        </w:rPr>
        <w:t>评审委员</w:t>
      </w:r>
      <w:r>
        <w:rPr>
          <w:rFonts w:ascii="宋体" w:hAnsi="宋体"/>
          <w:snapToGrid w:val="0"/>
          <w:szCs w:val="24"/>
        </w:rPr>
        <w:t>会成员的纪律要求</w:t>
      </w:r>
      <w:r>
        <w:tab/>
      </w:r>
      <w:r>
        <w:fldChar w:fldCharType="begin"/>
      </w:r>
      <w:r>
        <w:instrText xml:space="preserve"> PAGEREF _Toc21036 \h </w:instrText>
      </w:r>
      <w:r>
        <w:fldChar w:fldCharType="separate"/>
      </w:r>
      <w:r>
        <w:t>27</w:t>
      </w:r>
      <w:r>
        <w:fldChar w:fldCharType="end"/>
      </w:r>
      <w:r>
        <w:rPr>
          <w:rFonts w:ascii="宋体" w:hAnsi="宋体"/>
          <w:bCs/>
          <w:color w:val="auto"/>
          <w:szCs w:val="20"/>
          <w:lang w:val="zh-CN"/>
        </w:rPr>
        <w:fldChar w:fldCharType="end"/>
      </w:r>
    </w:p>
    <w:p w14:paraId="64BF0264">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_Toc8324 </w:instrText>
      </w:r>
      <w:r>
        <w:rPr>
          <w:rFonts w:ascii="宋体" w:hAnsi="宋体"/>
          <w:bCs/>
          <w:szCs w:val="20"/>
          <w:lang w:val="zh-CN"/>
        </w:rPr>
        <w:fldChar w:fldCharType="separate"/>
      </w:r>
      <w:r>
        <w:rPr>
          <w:rFonts w:ascii="宋体" w:hAnsi="宋体"/>
          <w:snapToGrid w:val="0"/>
          <w:szCs w:val="24"/>
        </w:rPr>
        <w:t>9.4  对与</w:t>
      </w:r>
      <w:r>
        <w:rPr>
          <w:rFonts w:hint="eastAsia" w:ascii="宋体" w:hAnsi="宋体"/>
          <w:snapToGrid w:val="0"/>
          <w:szCs w:val="24"/>
          <w:lang w:eastAsia="zh-CN"/>
        </w:rPr>
        <w:t>评审</w:t>
      </w:r>
      <w:r>
        <w:rPr>
          <w:rFonts w:ascii="宋体" w:hAnsi="宋体"/>
          <w:snapToGrid w:val="0"/>
          <w:szCs w:val="24"/>
        </w:rPr>
        <w:t>活动有关的工作人员的纪律要求</w:t>
      </w:r>
      <w:r>
        <w:tab/>
      </w:r>
      <w:r>
        <w:fldChar w:fldCharType="begin"/>
      </w:r>
      <w:r>
        <w:instrText xml:space="preserve"> PAGEREF _Toc8324 \h </w:instrText>
      </w:r>
      <w:r>
        <w:fldChar w:fldCharType="separate"/>
      </w:r>
      <w:r>
        <w:t>27</w:t>
      </w:r>
      <w:r>
        <w:fldChar w:fldCharType="end"/>
      </w:r>
      <w:r>
        <w:rPr>
          <w:rFonts w:ascii="宋体" w:hAnsi="宋体"/>
          <w:bCs/>
          <w:color w:val="auto"/>
          <w:szCs w:val="20"/>
          <w:lang w:val="zh-CN"/>
        </w:rPr>
        <w:fldChar w:fldCharType="end"/>
      </w:r>
    </w:p>
    <w:p w14:paraId="4E80CB89">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_Toc4804 </w:instrText>
      </w:r>
      <w:r>
        <w:rPr>
          <w:rFonts w:ascii="宋体" w:hAnsi="宋体"/>
          <w:bCs/>
          <w:szCs w:val="20"/>
          <w:lang w:val="zh-CN"/>
        </w:rPr>
        <w:fldChar w:fldCharType="separate"/>
      </w:r>
      <w:r>
        <w:rPr>
          <w:rFonts w:ascii="宋体" w:hAnsi="宋体"/>
          <w:snapToGrid w:val="0"/>
          <w:szCs w:val="24"/>
        </w:rPr>
        <w:t>9.5  投诉</w:t>
      </w:r>
      <w:r>
        <w:tab/>
      </w:r>
      <w:r>
        <w:fldChar w:fldCharType="begin"/>
      </w:r>
      <w:r>
        <w:instrText xml:space="preserve"> PAGEREF _Toc4804 \h </w:instrText>
      </w:r>
      <w:r>
        <w:fldChar w:fldCharType="separate"/>
      </w:r>
      <w:r>
        <w:t>27</w:t>
      </w:r>
      <w:r>
        <w:fldChar w:fldCharType="end"/>
      </w:r>
      <w:r>
        <w:rPr>
          <w:rFonts w:ascii="宋体" w:hAnsi="宋体"/>
          <w:bCs/>
          <w:color w:val="auto"/>
          <w:szCs w:val="20"/>
          <w:lang w:val="zh-CN"/>
        </w:rPr>
        <w:fldChar w:fldCharType="end"/>
      </w:r>
    </w:p>
    <w:p w14:paraId="122A9B53">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_Toc9434 </w:instrText>
      </w:r>
      <w:r>
        <w:rPr>
          <w:rFonts w:ascii="宋体" w:hAnsi="宋体"/>
          <w:bCs/>
          <w:szCs w:val="20"/>
          <w:lang w:val="zh-CN"/>
        </w:rPr>
        <w:fldChar w:fldCharType="separate"/>
      </w:r>
      <w:r>
        <w:rPr>
          <w:rFonts w:ascii="宋体" w:hAnsi="宋体"/>
          <w:snapToGrid w:val="0"/>
        </w:rPr>
        <w:t>10. 需要补充的其他内容</w:t>
      </w:r>
      <w:r>
        <w:tab/>
      </w:r>
      <w:r>
        <w:fldChar w:fldCharType="begin"/>
      </w:r>
      <w:r>
        <w:instrText xml:space="preserve"> PAGEREF _Toc9434 \h </w:instrText>
      </w:r>
      <w:r>
        <w:fldChar w:fldCharType="separate"/>
      </w:r>
      <w:r>
        <w:t>27</w:t>
      </w:r>
      <w:r>
        <w:fldChar w:fldCharType="end"/>
      </w:r>
      <w:r>
        <w:rPr>
          <w:rFonts w:ascii="宋体" w:hAnsi="宋体"/>
          <w:bCs/>
          <w:color w:val="auto"/>
          <w:szCs w:val="20"/>
          <w:lang w:val="zh-CN"/>
        </w:rPr>
        <w:fldChar w:fldCharType="end"/>
      </w:r>
    </w:p>
    <w:p w14:paraId="58E634E3">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_Toc29189 </w:instrText>
      </w:r>
      <w:r>
        <w:rPr>
          <w:rFonts w:ascii="宋体" w:hAnsi="宋体"/>
          <w:bCs/>
          <w:szCs w:val="20"/>
          <w:lang w:val="zh-CN"/>
        </w:rPr>
        <w:fldChar w:fldCharType="separate"/>
      </w:r>
      <w:r>
        <w:rPr>
          <w:rFonts w:ascii="宋体" w:hAnsi="宋体"/>
          <w:snapToGrid w:val="0"/>
          <w:kern w:val="0"/>
        </w:rPr>
        <w:t xml:space="preserve">第三章 </w:t>
      </w:r>
      <w:r>
        <w:rPr>
          <w:rFonts w:hint="eastAsia" w:ascii="宋体" w:hAnsi="宋体"/>
          <w:snapToGrid w:val="0"/>
          <w:kern w:val="0"/>
        </w:rPr>
        <w:t xml:space="preserve"> </w:t>
      </w:r>
      <w:r>
        <w:rPr>
          <w:rFonts w:hint="eastAsia" w:ascii="宋体" w:hAnsi="宋体"/>
          <w:snapToGrid w:val="0"/>
          <w:kern w:val="0"/>
          <w:lang w:eastAsia="zh-CN"/>
        </w:rPr>
        <w:t>评审</w:t>
      </w:r>
      <w:r>
        <w:rPr>
          <w:rFonts w:ascii="宋体" w:hAnsi="宋体"/>
          <w:snapToGrid w:val="0"/>
          <w:kern w:val="0"/>
        </w:rPr>
        <w:t>办法（</w:t>
      </w:r>
      <w:r>
        <w:rPr>
          <w:rFonts w:hint="eastAsia" w:ascii="宋体" w:hAnsi="宋体"/>
          <w:snapToGrid w:val="0"/>
          <w:kern w:val="0"/>
          <w:lang w:val="en-US" w:eastAsia="zh-CN"/>
        </w:rPr>
        <w:t>经评审最低价</w:t>
      </w:r>
      <w:r>
        <w:rPr>
          <w:rFonts w:hint="eastAsia" w:ascii="宋体" w:hAnsi="宋体"/>
          <w:snapToGrid w:val="0"/>
          <w:kern w:val="0"/>
        </w:rPr>
        <w:t>法</w:t>
      </w:r>
      <w:r>
        <w:rPr>
          <w:rFonts w:ascii="宋体" w:hAnsi="宋体"/>
          <w:snapToGrid w:val="0"/>
          <w:kern w:val="0"/>
        </w:rPr>
        <w:t>）</w:t>
      </w:r>
      <w:r>
        <w:tab/>
      </w:r>
      <w:r>
        <w:fldChar w:fldCharType="begin"/>
      </w:r>
      <w:r>
        <w:instrText xml:space="preserve"> PAGEREF _Toc29189 \h </w:instrText>
      </w:r>
      <w:r>
        <w:fldChar w:fldCharType="separate"/>
      </w:r>
      <w:r>
        <w:t>30</w:t>
      </w:r>
      <w:r>
        <w:fldChar w:fldCharType="end"/>
      </w:r>
      <w:r>
        <w:rPr>
          <w:rFonts w:ascii="宋体" w:hAnsi="宋体"/>
          <w:bCs/>
          <w:color w:val="auto"/>
          <w:szCs w:val="20"/>
          <w:lang w:val="zh-CN"/>
        </w:rPr>
        <w:fldChar w:fldCharType="end"/>
      </w:r>
    </w:p>
    <w:p w14:paraId="0A5EE99D">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_Toc1647 </w:instrText>
      </w:r>
      <w:r>
        <w:rPr>
          <w:rFonts w:ascii="宋体" w:hAnsi="宋体"/>
          <w:bCs/>
          <w:szCs w:val="20"/>
          <w:lang w:val="zh-CN"/>
        </w:rPr>
        <w:fldChar w:fldCharType="separate"/>
      </w:r>
      <w:r>
        <w:rPr>
          <w:rFonts w:hint="eastAsia" w:ascii="宋体" w:hAnsi="宋体"/>
          <w:szCs w:val="32"/>
          <w:lang w:eastAsia="zh-CN"/>
        </w:rPr>
        <w:t>评审</w:t>
      </w:r>
      <w:r>
        <w:rPr>
          <w:rFonts w:hint="eastAsia" w:ascii="宋体" w:hAnsi="宋体"/>
          <w:szCs w:val="32"/>
        </w:rPr>
        <w:t>办法前附表</w:t>
      </w:r>
      <w:r>
        <w:tab/>
      </w:r>
      <w:r>
        <w:fldChar w:fldCharType="begin"/>
      </w:r>
      <w:r>
        <w:instrText xml:space="preserve"> PAGEREF _Toc1647 \h </w:instrText>
      </w:r>
      <w:r>
        <w:fldChar w:fldCharType="separate"/>
      </w:r>
      <w:r>
        <w:t>30</w:t>
      </w:r>
      <w:r>
        <w:fldChar w:fldCharType="end"/>
      </w:r>
      <w:r>
        <w:rPr>
          <w:rFonts w:ascii="宋体" w:hAnsi="宋体"/>
          <w:bCs/>
          <w:color w:val="auto"/>
          <w:szCs w:val="20"/>
          <w:lang w:val="zh-CN"/>
        </w:rPr>
        <w:fldChar w:fldCharType="end"/>
      </w:r>
    </w:p>
    <w:p w14:paraId="2C3EE252">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_Toc731 </w:instrText>
      </w:r>
      <w:r>
        <w:rPr>
          <w:rFonts w:ascii="宋体" w:hAnsi="宋体"/>
          <w:bCs/>
          <w:szCs w:val="20"/>
          <w:lang w:val="zh-CN"/>
        </w:rPr>
        <w:fldChar w:fldCharType="separate"/>
      </w:r>
      <w:r>
        <w:rPr>
          <w:spacing w:val="7"/>
          <w:szCs w:val="20"/>
        </w:rPr>
        <w:t>评标结果</w:t>
      </w:r>
      <w:r>
        <w:tab/>
      </w:r>
      <w:r>
        <w:fldChar w:fldCharType="begin"/>
      </w:r>
      <w:r>
        <w:instrText xml:space="preserve"> PAGEREF _Toc731 \h </w:instrText>
      </w:r>
      <w:r>
        <w:fldChar w:fldCharType="separate"/>
      </w:r>
      <w:r>
        <w:t>33</w:t>
      </w:r>
      <w:r>
        <w:fldChar w:fldCharType="end"/>
      </w:r>
      <w:r>
        <w:rPr>
          <w:rFonts w:ascii="宋体" w:hAnsi="宋体"/>
          <w:bCs/>
          <w:color w:val="auto"/>
          <w:szCs w:val="20"/>
          <w:lang w:val="zh-CN"/>
        </w:rPr>
        <w:fldChar w:fldCharType="end"/>
      </w:r>
    </w:p>
    <w:p w14:paraId="1ABA7249">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_Toc6218 </w:instrText>
      </w:r>
      <w:r>
        <w:rPr>
          <w:rFonts w:ascii="宋体" w:hAnsi="宋体"/>
          <w:bCs/>
          <w:szCs w:val="20"/>
          <w:lang w:val="zh-CN"/>
        </w:rPr>
        <w:fldChar w:fldCharType="separate"/>
      </w:r>
      <w:r>
        <w:rPr>
          <w:rFonts w:ascii="宋体" w:hAnsi="宋体" w:eastAsia="宋体" w:cs="宋体"/>
          <w:szCs w:val="31"/>
        </w:rPr>
        <w:t>1.</w:t>
      </w:r>
      <w:r>
        <w:rPr>
          <w:rFonts w:ascii="宋体" w:hAnsi="宋体" w:eastAsia="宋体" w:cs="宋体"/>
          <w:spacing w:val="11"/>
          <w:szCs w:val="31"/>
        </w:rPr>
        <w:t xml:space="preserve">  </w:t>
      </w:r>
      <w:r>
        <w:rPr>
          <w:rFonts w:ascii="宋体" w:hAnsi="宋体" w:eastAsia="宋体" w:cs="宋体"/>
          <w:szCs w:val="31"/>
        </w:rPr>
        <w:t>评标方法</w:t>
      </w:r>
      <w:r>
        <w:tab/>
      </w:r>
      <w:r>
        <w:fldChar w:fldCharType="begin"/>
      </w:r>
      <w:r>
        <w:instrText xml:space="preserve"> PAGEREF _Toc6218 \h </w:instrText>
      </w:r>
      <w:r>
        <w:fldChar w:fldCharType="separate"/>
      </w:r>
      <w:r>
        <w:t>34</w:t>
      </w:r>
      <w:r>
        <w:fldChar w:fldCharType="end"/>
      </w:r>
      <w:r>
        <w:rPr>
          <w:rFonts w:ascii="宋体" w:hAnsi="宋体"/>
          <w:bCs/>
          <w:color w:val="auto"/>
          <w:szCs w:val="20"/>
          <w:lang w:val="zh-CN"/>
        </w:rPr>
        <w:fldChar w:fldCharType="end"/>
      </w:r>
    </w:p>
    <w:p w14:paraId="30687E18">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_Toc20698 </w:instrText>
      </w:r>
      <w:r>
        <w:rPr>
          <w:rFonts w:ascii="宋体" w:hAnsi="宋体"/>
          <w:bCs/>
          <w:szCs w:val="20"/>
          <w:lang w:val="zh-CN"/>
        </w:rPr>
        <w:fldChar w:fldCharType="separate"/>
      </w:r>
      <w:r>
        <w:rPr>
          <w:rFonts w:ascii="宋体" w:hAnsi="宋体" w:eastAsia="宋体" w:cs="宋体"/>
          <w:spacing w:val="3"/>
          <w:szCs w:val="31"/>
        </w:rPr>
        <w:t>2.</w:t>
      </w:r>
      <w:r>
        <w:rPr>
          <w:rFonts w:ascii="宋体" w:hAnsi="宋体" w:eastAsia="宋体" w:cs="宋体"/>
          <w:spacing w:val="12"/>
          <w:szCs w:val="31"/>
        </w:rPr>
        <w:t xml:space="preserve">  </w:t>
      </w:r>
      <w:r>
        <w:rPr>
          <w:rFonts w:ascii="宋体" w:hAnsi="宋体" w:eastAsia="宋体" w:cs="宋体"/>
          <w:spacing w:val="3"/>
          <w:szCs w:val="31"/>
        </w:rPr>
        <w:t>评审标准</w:t>
      </w:r>
      <w:r>
        <w:tab/>
      </w:r>
      <w:r>
        <w:fldChar w:fldCharType="begin"/>
      </w:r>
      <w:r>
        <w:instrText xml:space="preserve"> PAGEREF _Toc20698 \h </w:instrText>
      </w:r>
      <w:r>
        <w:fldChar w:fldCharType="separate"/>
      </w:r>
      <w:r>
        <w:t>34</w:t>
      </w:r>
      <w:r>
        <w:fldChar w:fldCharType="end"/>
      </w:r>
      <w:r>
        <w:rPr>
          <w:rFonts w:ascii="宋体" w:hAnsi="宋体"/>
          <w:bCs/>
          <w:color w:val="auto"/>
          <w:szCs w:val="20"/>
          <w:lang w:val="zh-CN"/>
        </w:rPr>
        <w:fldChar w:fldCharType="end"/>
      </w:r>
    </w:p>
    <w:p w14:paraId="4F74B6E3">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_Toc12743 </w:instrText>
      </w:r>
      <w:r>
        <w:rPr>
          <w:rFonts w:ascii="宋体" w:hAnsi="宋体"/>
          <w:bCs/>
          <w:szCs w:val="20"/>
          <w:lang w:val="zh-CN"/>
        </w:rPr>
        <w:fldChar w:fldCharType="separate"/>
      </w:r>
      <w:r>
        <w:rPr>
          <w:rFonts w:ascii="宋体" w:hAnsi="宋体" w:eastAsia="宋体" w:cs="宋体"/>
          <w:bCs/>
          <w:spacing w:val="5"/>
          <w:szCs w:val="20"/>
        </w:rPr>
        <w:t>2.1</w:t>
      </w:r>
      <w:r>
        <w:rPr>
          <w:rFonts w:ascii="宋体" w:hAnsi="宋体" w:eastAsia="宋体" w:cs="宋体"/>
          <w:spacing w:val="-41"/>
          <w:szCs w:val="20"/>
        </w:rPr>
        <w:t xml:space="preserve"> </w:t>
      </w:r>
      <w:r>
        <w:rPr>
          <w:rFonts w:ascii="宋体" w:hAnsi="宋体" w:eastAsia="宋体" w:cs="宋体"/>
          <w:bCs/>
          <w:spacing w:val="5"/>
          <w:szCs w:val="20"/>
        </w:rPr>
        <w:t>报价排序标准</w:t>
      </w:r>
      <w:r>
        <w:tab/>
      </w:r>
      <w:r>
        <w:fldChar w:fldCharType="begin"/>
      </w:r>
      <w:r>
        <w:instrText xml:space="preserve"> PAGEREF _Toc12743 \h </w:instrText>
      </w:r>
      <w:r>
        <w:fldChar w:fldCharType="separate"/>
      </w:r>
      <w:r>
        <w:t>34</w:t>
      </w:r>
      <w:r>
        <w:fldChar w:fldCharType="end"/>
      </w:r>
      <w:r>
        <w:rPr>
          <w:rFonts w:ascii="宋体" w:hAnsi="宋体"/>
          <w:bCs/>
          <w:color w:val="auto"/>
          <w:szCs w:val="20"/>
          <w:lang w:val="zh-CN"/>
        </w:rPr>
        <w:fldChar w:fldCharType="end"/>
      </w:r>
    </w:p>
    <w:p w14:paraId="2C25E07C">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_Toc20374 </w:instrText>
      </w:r>
      <w:r>
        <w:rPr>
          <w:rFonts w:ascii="宋体" w:hAnsi="宋体"/>
          <w:bCs/>
          <w:szCs w:val="20"/>
          <w:lang w:val="zh-CN"/>
        </w:rPr>
        <w:fldChar w:fldCharType="separate"/>
      </w:r>
      <w:r>
        <w:rPr>
          <w:rFonts w:ascii="宋体" w:hAnsi="宋体" w:eastAsia="宋体" w:cs="宋体"/>
          <w:bCs/>
          <w:spacing w:val="4"/>
          <w:szCs w:val="20"/>
        </w:rPr>
        <w:t>2.2</w:t>
      </w:r>
      <w:r>
        <w:rPr>
          <w:rFonts w:ascii="宋体" w:hAnsi="宋体" w:eastAsia="宋体" w:cs="宋体"/>
          <w:spacing w:val="-30"/>
          <w:szCs w:val="20"/>
        </w:rPr>
        <w:t xml:space="preserve"> </w:t>
      </w:r>
      <w:r>
        <w:rPr>
          <w:rFonts w:ascii="宋体" w:hAnsi="宋体" w:eastAsia="宋体" w:cs="宋体"/>
          <w:bCs/>
          <w:spacing w:val="4"/>
          <w:szCs w:val="20"/>
        </w:rPr>
        <w:t>符合性审查标准</w:t>
      </w:r>
      <w:r>
        <w:tab/>
      </w:r>
      <w:r>
        <w:fldChar w:fldCharType="begin"/>
      </w:r>
      <w:r>
        <w:instrText xml:space="preserve"> PAGEREF _Toc20374 \h </w:instrText>
      </w:r>
      <w:r>
        <w:fldChar w:fldCharType="separate"/>
      </w:r>
      <w:r>
        <w:t>34</w:t>
      </w:r>
      <w:r>
        <w:fldChar w:fldCharType="end"/>
      </w:r>
      <w:r>
        <w:rPr>
          <w:rFonts w:ascii="宋体" w:hAnsi="宋体"/>
          <w:bCs/>
          <w:color w:val="auto"/>
          <w:szCs w:val="20"/>
          <w:lang w:val="zh-CN"/>
        </w:rPr>
        <w:fldChar w:fldCharType="end"/>
      </w:r>
    </w:p>
    <w:p w14:paraId="07426891">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_Toc21265 </w:instrText>
      </w:r>
      <w:r>
        <w:rPr>
          <w:rFonts w:ascii="宋体" w:hAnsi="宋体"/>
          <w:bCs/>
          <w:szCs w:val="20"/>
          <w:lang w:val="zh-CN"/>
        </w:rPr>
        <w:fldChar w:fldCharType="separate"/>
      </w:r>
      <w:r>
        <w:rPr>
          <w:rFonts w:ascii="宋体" w:hAnsi="宋体" w:eastAsia="宋体" w:cs="宋体"/>
          <w:spacing w:val="3"/>
          <w:szCs w:val="31"/>
        </w:rPr>
        <w:t>3.</w:t>
      </w:r>
      <w:r>
        <w:rPr>
          <w:rFonts w:ascii="宋体" w:hAnsi="宋体" w:eastAsia="宋体" w:cs="宋体"/>
          <w:spacing w:val="10"/>
          <w:szCs w:val="31"/>
        </w:rPr>
        <w:t xml:space="preserve">  </w:t>
      </w:r>
      <w:r>
        <w:rPr>
          <w:rFonts w:ascii="宋体" w:hAnsi="宋体" w:eastAsia="宋体" w:cs="宋体"/>
          <w:spacing w:val="3"/>
          <w:szCs w:val="31"/>
        </w:rPr>
        <w:t>评标程序</w:t>
      </w:r>
      <w:r>
        <w:tab/>
      </w:r>
      <w:r>
        <w:fldChar w:fldCharType="begin"/>
      </w:r>
      <w:r>
        <w:instrText xml:space="preserve"> PAGEREF _Toc21265 \h </w:instrText>
      </w:r>
      <w:r>
        <w:fldChar w:fldCharType="separate"/>
      </w:r>
      <w:r>
        <w:t>34</w:t>
      </w:r>
      <w:r>
        <w:fldChar w:fldCharType="end"/>
      </w:r>
      <w:r>
        <w:rPr>
          <w:rFonts w:ascii="宋体" w:hAnsi="宋体"/>
          <w:bCs/>
          <w:color w:val="auto"/>
          <w:szCs w:val="20"/>
          <w:lang w:val="zh-CN"/>
        </w:rPr>
        <w:fldChar w:fldCharType="end"/>
      </w:r>
    </w:p>
    <w:p w14:paraId="3358BEA1">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_Toc5593 </w:instrText>
      </w:r>
      <w:r>
        <w:rPr>
          <w:rFonts w:ascii="宋体" w:hAnsi="宋体"/>
          <w:bCs/>
          <w:szCs w:val="20"/>
          <w:lang w:val="zh-CN"/>
        </w:rPr>
        <w:fldChar w:fldCharType="separate"/>
      </w:r>
      <w:r>
        <w:rPr>
          <w:rFonts w:ascii="宋体" w:hAnsi="宋体" w:eastAsia="宋体" w:cs="宋体"/>
          <w:bCs/>
          <w:spacing w:val="3"/>
          <w:szCs w:val="20"/>
        </w:rPr>
        <w:t>3.1</w:t>
      </w:r>
      <w:r>
        <w:rPr>
          <w:rFonts w:ascii="宋体" w:hAnsi="宋体" w:eastAsia="宋体" w:cs="宋体"/>
          <w:spacing w:val="-37"/>
          <w:szCs w:val="20"/>
        </w:rPr>
        <w:t xml:space="preserve"> </w:t>
      </w:r>
      <w:r>
        <w:rPr>
          <w:rFonts w:ascii="宋体" w:hAnsi="宋体" w:eastAsia="宋体" w:cs="宋体"/>
          <w:bCs/>
          <w:spacing w:val="3"/>
          <w:szCs w:val="20"/>
        </w:rPr>
        <w:t>报价排序</w:t>
      </w:r>
      <w:r>
        <w:tab/>
      </w:r>
      <w:r>
        <w:fldChar w:fldCharType="begin"/>
      </w:r>
      <w:r>
        <w:instrText xml:space="preserve"> PAGEREF _Toc5593 \h </w:instrText>
      </w:r>
      <w:r>
        <w:fldChar w:fldCharType="separate"/>
      </w:r>
      <w:r>
        <w:t>34</w:t>
      </w:r>
      <w:r>
        <w:fldChar w:fldCharType="end"/>
      </w:r>
      <w:r>
        <w:rPr>
          <w:rFonts w:ascii="宋体" w:hAnsi="宋体"/>
          <w:bCs/>
          <w:color w:val="auto"/>
          <w:szCs w:val="20"/>
          <w:lang w:val="zh-CN"/>
        </w:rPr>
        <w:fldChar w:fldCharType="end"/>
      </w:r>
    </w:p>
    <w:p w14:paraId="5ED33F65">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_Toc31243 </w:instrText>
      </w:r>
      <w:r>
        <w:rPr>
          <w:rFonts w:ascii="宋体" w:hAnsi="宋体"/>
          <w:bCs/>
          <w:szCs w:val="20"/>
          <w:lang w:val="zh-CN"/>
        </w:rPr>
        <w:fldChar w:fldCharType="separate"/>
      </w:r>
      <w:r>
        <w:rPr>
          <w:rFonts w:ascii="宋体" w:hAnsi="宋体" w:eastAsia="宋体" w:cs="宋体"/>
          <w:bCs/>
          <w:spacing w:val="3"/>
          <w:szCs w:val="20"/>
        </w:rPr>
        <w:t>3.2</w:t>
      </w:r>
      <w:r>
        <w:rPr>
          <w:rFonts w:ascii="宋体" w:hAnsi="宋体" w:eastAsia="宋体" w:cs="宋体"/>
          <w:spacing w:val="-34"/>
          <w:szCs w:val="20"/>
        </w:rPr>
        <w:t xml:space="preserve"> </w:t>
      </w:r>
      <w:r>
        <w:rPr>
          <w:rFonts w:ascii="宋体" w:hAnsi="宋体" w:eastAsia="宋体" w:cs="宋体"/>
          <w:bCs/>
          <w:spacing w:val="3"/>
          <w:szCs w:val="20"/>
        </w:rPr>
        <w:t>符合性审查</w:t>
      </w:r>
      <w:r>
        <w:tab/>
      </w:r>
      <w:r>
        <w:fldChar w:fldCharType="begin"/>
      </w:r>
      <w:r>
        <w:instrText xml:space="preserve"> PAGEREF _Toc31243 \h </w:instrText>
      </w:r>
      <w:r>
        <w:fldChar w:fldCharType="separate"/>
      </w:r>
      <w:r>
        <w:t>34</w:t>
      </w:r>
      <w:r>
        <w:fldChar w:fldCharType="end"/>
      </w:r>
      <w:r>
        <w:rPr>
          <w:rFonts w:ascii="宋体" w:hAnsi="宋体"/>
          <w:bCs/>
          <w:color w:val="auto"/>
          <w:szCs w:val="20"/>
          <w:lang w:val="zh-CN"/>
        </w:rPr>
        <w:fldChar w:fldCharType="end"/>
      </w:r>
    </w:p>
    <w:p w14:paraId="222D83E3">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_Toc19270 </w:instrText>
      </w:r>
      <w:r>
        <w:rPr>
          <w:rFonts w:ascii="宋体" w:hAnsi="宋体"/>
          <w:bCs/>
          <w:szCs w:val="20"/>
          <w:lang w:val="zh-CN"/>
        </w:rPr>
        <w:fldChar w:fldCharType="separate"/>
      </w:r>
      <w:r>
        <w:rPr>
          <w:rFonts w:ascii="宋体" w:hAnsi="宋体" w:eastAsia="宋体" w:cs="宋体"/>
          <w:bCs/>
          <w:spacing w:val="6"/>
          <w:szCs w:val="20"/>
        </w:rPr>
        <w:t>3.3</w:t>
      </w:r>
      <w:r>
        <w:rPr>
          <w:rFonts w:ascii="宋体" w:hAnsi="宋体" w:eastAsia="宋体" w:cs="宋体"/>
          <w:spacing w:val="6"/>
          <w:szCs w:val="20"/>
        </w:rPr>
        <w:t xml:space="preserve"> </w:t>
      </w:r>
      <w:r>
        <w:rPr>
          <w:rFonts w:hint="eastAsia" w:ascii="宋体" w:hAnsi="宋体" w:eastAsia="宋体" w:cs="宋体"/>
          <w:bCs/>
          <w:spacing w:val="6"/>
          <w:szCs w:val="20"/>
          <w:lang w:eastAsia="zh-CN"/>
        </w:rPr>
        <w:t>竞选文件</w:t>
      </w:r>
      <w:r>
        <w:rPr>
          <w:rFonts w:ascii="宋体" w:hAnsi="宋体" w:eastAsia="宋体" w:cs="宋体"/>
          <w:bCs/>
          <w:spacing w:val="6"/>
          <w:szCs w:val="20"/>
        </w:rPr>
        <w:t>的澄清和补正</w:t>
      </w:r>
      <w:r>
        <w:tab/>
      </w:r>
      <w:r>
        <w:fldChar w:fldCharType="begin"/>
      </w:r>
      <w:r>
        <w:instrText xml:space="preserve"> PAGEREF _Toc19270 \h </w:instrText>
      </w:r>
      <w:r>
        <w:fldChar w:fldCharType="separate"/>
      </w:r>
      <w:r>
        <w:t>35</w:t>
      </w:r>
      <w:r>
        <w:fldChar w:fldCharType="end"/>
      </w:r>
      <w:r>
        <w:rPr>
          <w:rFonts w:ascii="宋体" w:hAnsi="宋体"/>
          <w:bCs/>
          <w:color w:val="auto"/>
          <w:szCs w:val="20"/>
          <w:lang w:val="zh-CN"/>
        </w:rPr>
        <w:fldChar w:fldCharType="end"/>
      </w:r>
    </w:p>
    <w:p w14:paraId="5BC31845">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_Toc5071 </w:instrText>
      </w:r>
      <w:r>
        <w:rPr>
          <w:rFonts w:ascii="宋体" w:hAnsi="宋体"/>
          <w:bCs/>
          <w:szCs w:val="20"/>
          <w:lang w:val="zh-CN"/>
        </w:rPr>
        <w:fldChar w:fldCharType="separate"/>
      </w:r>
      <w:r>
        <w:rPr>
          <w:rFonts w:ascii="宋体" w:hAnsi="宋体" w:eastAsia="宋体" w:cs="宋体"/>
          <w:bCs/>
          <w:spacing w:val="4"/>
          <w:szCs w:val="20"/>
        </w:rPr>
        <w:t>3.4</w:t>
      </w:r>
      <w:r>
        <w:rPr>
          <w:rFonts w:ascii="宋体" w:hAnsi="宋体" w:eastAsia="宋体" w:cs="宋体"/>
          <w:spacing w:val="4"/>
          <w:szCs w:val="20"/>
        </w:rPr>
        <w:t xml:space="preserve"> </w:t>
      </w:r>
      <w:r>
        <w:rPr>
          <w:rFonts w:ascii="宋体" w:hAnsi="宋体" w:eastAsia="宋体" w:cs="宋体"/>
          <w:bCs/>
          <w:spacing w:val="4"/>
          <w:szCs w:val="20"/>
        </w:rPr>
        <w:t>评标结果</w:t>
      </w:r>
      <w:r>
        <w:tab/>
      </w:r>
      <w:r>
        <w:fldChar w:fldCharType="begin"/>
      </w:r>
      <w:r>
        <w:instrText xml:space="preserve"> PAGEREF _Toc5071 \h </w:instrText>
      </w:r>
      <w:r>
        <w:fldChar w:fldCharType="separate"/>
      </w:r>
      <w:r>
        <w:t>35</w:t>
      </w:r>
      <w:r>
        <w:fldChar w:fldCharType="end"/>
      </w:r>
      <w:r>
        <w:rPr>
          <w:rFonts w:ascii="宋体" w:hAnsi="宋体"/>
          <w:bCs/>
          <w:color w:val="auto"/>
          <w:szCs w:val="20"/>
          <w:lang w:val="zh-CN"/>
        </w:rPr>
        <w:fldChar w:fldCharType="end"/>
      </w:r>
    </w:p>
    <w:p w14:paraId="19C50B4F">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_Toc9332 </w:instrText>
      </w:r>
      <w:r>
        <w:rPr>
          <w:rFonts w:ascii="宋体" w:hAnsi="宋体"/>
          <w:bCs/>
          <w:szCs w:val="20"/>
          <w:lang w:val="zh-CN"/>
        </w:rPr>
        <w:fldChar w:fldCharType="separate"/>
      </w:r>
      <w:r>
        <w:rPr>
          <w:rFonts w:hint="eastAsia" w:ascii="宋体" w:hAnsi="宋体"/>
          <w:kern w:val="0"/>
        </w:rPr>
        <w:t>第四章 合同条款及格式</w:t>
      </w:r>
      <w:r>
        <w:tab/>
      </w:r>
      <w:r>
        <w:fldChar w:fldCharType="begin"/>
      </w:r>
      <w:r>
        <w:instrText xml:space="preserve"> PAGEREF _Toc9332 \h </w:instrText>
      </w:r>
      <w:r>
        <w:fldChar w:fldCharType="separate"/>
      </w:r>
      <w:r>
        <w:t>39</w:t>
      </w:r>
      <w:r>
        <w:fldChar w:fldCharType="end"/>
      </w:r>
      <w:r>
        <w:rPr>
          <w:rFonts w:ascii="宋体" w:hAnsi="宋体"/>
          <w:bCs/>
          <w:color w:val="auto"/>
          <w:szCs w:val="20"/>
          <w:lang w:val="zh-CN"/>
        </w:rPr>
        <w:fldChar w:fldCharType="end"/>
      </w:r>
    </w:p>
    <w:p w14:paraId="1CA48451">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_Toc5879 </w:instrText>
      </w:r>
      <w:r>
        <w:rPr>
          <w:rFonts w:ascii="宋体" w:hAnsi="宋体"/>
          <w:bCs/>
          <w:szCs w:val="20"/>
          <w:lang w:val="zh-CN"/>
        </w:rPr>
        <w:fldChar w:fldCharType="separate"/>
      </w:r>
      <w:r>
        <w:rPr>
          <w:rFonts w:hint="eastAsia" w:ascii="宋体" w:hAnsi="宋体"/>
          <w:bCs w:val="0"/>
          <w:szCs w:val="32"/>
          <w:lang w:val="en-US" w:eastAsia="zh-CN"/>
        </w:rPr>
        <w:t>注：</w:t>
      </w:r>
      <w:r>
        <w:rPr>
          <w:rFonts w:ascii="宋体" w:hAnsi="宋体"/>
          <w:bCs w:val="0"/>
          <w:szCs w:val="32"/>
        </w:rPr>
        <w:t>施工合同具体按</w:t>
      </w:r>
      <w:r>
        <w:rPr>
          <w:rFonts w:hint="eastAsia" w:ascii="宋体" w:hAnsi="宋体"/>
          <w:bCs w:val="0"/>
          <w:szCs w:val="32"/>
          <w:lang w:val="en-US" w:eastAsia="zh-CN"/>
        </w:rPr>
        <w:t>比选人</w:t>
      </w:r>
      <w:r>
        <w:rPr>
          <w:rFonts w:ascii="宋体" w:hAnsi="宋体"/>
          <w:bCs w:val="0"/>
          <w:szCs w:val="32"/>
        </w:rPr>
        <w:t>后续提供的版本执行</w:t>
      </w:r>
      <w:r>
        <w:rPr>
          <w:rFonts w:hint="eastAsia" w:ascii="宋体" w:hAnsi="宋体" w:cs="宋体"/>
          <w:szCs w:val="44"/>
        </w:rPr>
        <w:t>第一节 合同协议书</w:t>
      </w:r>
      <w:r>
        <w:tab/>
      </w:r>
      <w:r>
        <w:fldChar w:fldCharType="begin"/>
      </w:r>
      <w:r>
        <w:instrText xml:space="preserve"> PAGEREF _Toc5879 \h </w:instrText>
      </w:r>
      <w:r>
        <w:fldChar w:fldCharType="separate"/>
      </w:r>
      <w:r>
        <w:t>39</w:t>
      </w:r>
      <w:r>
        <w:fldChar w:fldCharType="end"/>
      </w:r>
      <w:r>
        <w:rPr>
          <w:rFonts w:ascii="宋体" w:hAnsi="宋体"/>
          <w:bCs/>
          <w:color w:val="auto"/>
          <w:szCs w:val="20"/>
          <w:lang w:val="zh-CN"/>
        </w:rPr>
        <w:fldChar w:fldCharType="end"/>
      </w:r>
    </w:p>
    <w:p w14:paraId="7E579C7E">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_Toc26758 </w:instrText>
      </w:r>
      <w:r>
        <w:rPr>
          <w:rFonts w:ascii="宋体" w:hAnsi="宋体"/>
          <w:bCs/>
          <w:szCs w:val="20"/>
          <w:lang w:val="zh-CN"/>
        </w:rPr>
        <w:fldChar w:fldCharType="separate"/>
      </w:r>
      <w:r>
        <w:rPr>
          <w:rFonts w:hint="eastAsia" w:ascii="宋体" w:hAnsi="宋体" w:cs="宋体"/>
          <w:szCs w:val="44"/>
        </w:rPr>
        <w:t>第二节 通用合同条款</w:t>
      </w:r>
      <w:r>
        <w:tab/>
      </w:r>
      <w:r>
        <w:fldChar w:fldCharType="begin"/>
      </w:r>
      <w:r>
        <w:instrText xml:space="preserve"> PAGEREF _Toc26758 \h </w:instrText>
      </w:r>
      <w:r>
        <w:fldChar w:fldCharType="separate"/>
      </w:r>
      <w:r>
        <w:t>43</w:t>
      </w:r>
      <w:r>
        <w:fldChar w:fldCharType="end"/>
      </w:r>
      <w:r>
        <w:rPr>
          <w:rFonts w:ascii="宋体" w:hAnsi="宋体"/>
          <w:bCs/>
          <w:color w:val="auto"/>
          <w:szCs w:val="20"/>
          <w:lang w:val="zh-CN"/>
        </w:rPr>
        <w:fldChar w:fldCharType="end"/>
      </w:r>
    </w:p>
    <w:p w14:paraId="4CA10C7F">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_Toc30018 </w:instrText>
      </w:r>
      <w:r>
        <w:rPr>
          <w:rFonts w:ascii="宋体" w:hAnsi="宋体"/>
          <w:bCs/>
          <w:szCs w:val="20"/>
          <w:lang w:val="zh-CN"/>
        </w:rPr>
        <w:fldChar w:fldCharType="separate"/>
      </w:r>
      <w:r>
        <w:rPr>
          <w:rFonts w:hint="eastAsia" w:ascii="宋体" w:hAnsi="宋体" w:cs="宋体"/>
          <w:szCs w:val="44"/>
        </w:rPr>
        <w:t>第三节 专用合同条款</w:t>
      </w:r>
      <w:r>
        <w:tab/>
      </w:r>
      <w:r>
        <w:fldChar w:fldCharType="begin"/>
      </w:r>
      <w:r>
        <w:instrText xml:space="preserve"> PAGEREF _Toc30018 \h </w:instrText>
      </w:r>
      <w:r>
        <w:fldChar w:fldCharType="separate"/>
      </w:r>
      <w:r>
        <w:t>44</w:t>
      </w:r>
      <w:r>
        <w:fldChar w:fldCharType="end"/>
      </w:r>
      <w:r>
        <w:rPr>
          <w:rFonts w:ascii="宋体" w:hAnsi="宋体"/>
          <w:bCs/>
          <w:color w:val="auto"/>
          <w:szCs w:val="20"/>
          <w:lang w:val="zh-CN"/>
        </w:rPr>
        <w:fldChar w:fldCharType="end"/>
      </w:r>
    </w:p>
    <w:p w14:paraId="2AA6455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_Toc5315 </w:instrText>
      </w:r>
      <w:r>
        <w:rPr>
          <w:rFonts w:ascii="宋体" w:hAnsi="宋体"/>
          <w:bCs/>
          <w:szCs w:val="20"/>
          <w:lang w:val="zh-CN"/>
        </w:rPr>
        <w:fldChar w:fldCharType="separate"/>
      </w:r>
      <w:r>
        <w:rPr>
          <w:rFonts w:hint="eastAsia" w:ascii="宋体" w:hAnsi="宋体" w:cs="宋体"/>
          <w:szCs w:val="44"/>
        </w:rPr>
        <w:t>第四节  合同附件格式</w:t>
      </w:r>
      <w:r>
        <w:tab/>
      </w:r>
      <w:r>
        <w:fldChar w:fldCharType="begin"/>
      </w:r>
      <w:r>
        <w:instrText xml:space="preserve"> PAGEREF _Toc5315 \h </w:instrText>
      </w:r>
      <w:r>
        <w:fldChar w:fldCharType="separate"/>
      </w:r>
      <w:r>
        <w:t>62</w:t>
      </w:r>
      <w:r>
        <w:fldChar w:fldCharType="end"/>
      </w:r>
      <w:r>
        <w:rPr>
          <w:rFonts w:ascii="宋体" w:hAnsi="宋体"/>
          <w:bCs/>
          <w:color w:val="auto"/>
          <w:szCs w:val="20"/>
          <w:lang w:val="zh-CN"/>
        </w:rPr>
        <w:fldChar w:fldCharType="end"/>
      </w:r>
    </w:p>
    <w:p w14:paraId="32CFF1BD">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_Toc18264 </w:instrText>
      </w:r>
      <w:r>
        <w:rPr>
          <w:rFonts w:ascii="宋体" w:hAnsi="宋体"/>
          <w:bCs/>
          <w:szCs w:val="20"/>
          <w:lang w:val="zh-CN"/>
        </w:rPr>
        <w:fldChar w:fldCharType="separate"/>
      </w:r>
      <w:r>
        <w:rPr>
          <w:rFonts w:hint="eastAsia" w:ascii="宋体" w:hAnsi="宋体"/>
        </w:rPr>
        <w:t>第五章  工程量清单</w:t>
      </w:r>
      <w:r>
        <w:tab/>
      </w:r>
      <w:r>
        <w:fldChar w:fldCharType="begin"/>
      </w:r>
      <w:r>
        <w:instrText xml:space="preserve"> PAGEREF _Toc18264 \h </w:instrText>
      </w:r>
      <w:r>
        <w:fldChar w:fldCharType="separate"/>
      </w:r>
      <w:r>
        <w:t>71</w:t>
      </w:r>
      <w:r>
        <w:fldChar w:fldCharType="end"/>
      </w:r>
      <w:r>
        <w:rPr>
          <w:rFonts w:ascii="宋体" w:hAnsi="宋体"/>
          <w:bCs/>
          <w:color w:val="auto"/>
          <w:szCs w:val="20"/>
          <w:lang w:val="zh-CN"/>
        </w:rPr>
        <w:fldChar w:fldCharType="end"/>
      </w:r>
    </w:p>
    <w:p w14:paraId="29F3DDEB">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_Toc5569 </w:instrText>
      </w:r>
      <w:r>
        <w:rPr>
          <w:rFonts w:ascii="宋体" w:hAnsi="宋体"/>
          <w:bCs/>
          <w:szCs w:val="20"/>
          <w:lang w:val="zh-CN"/>
        </w:rPr>
        <w:fldChar w:fldCharType="separate"/>
      </w:r>
      <w:r>
        <w:rPr>
          <w:rFonts w:hint="eastAsia" w:ascii="宋体" w:hAnsi="宋体"/>
        </w:rPr>
        <w:t>第六章  图纸</w:t>
      </w:r>
      <w:r>
        <w:tab/>
      </w:r>
      <w:r>
        <w:fldChar w:fldCharType="begin"/>
      </w:r>
      <w:r>
        <w:instrText xml:space="preserve"> PAGEREF _Toc5569 \h </w:instrText>
      </w:r>
      <w:r>
        <w:fldChar w:fldCharType="separate"/>
      </w:r>
      <w:r>
        <w:t>72</w:t>
      </w:r>
      <w:r>
        <w:fldChar w:fldCharType="end"/>
      </w:r>
      <w:r>
        <w:rPr>
          <w:rFonts w:ascii="宋体" w:hAnsi="宋体"/>
          <w:bCs/>
          <w:color w:val="auto"/>
          <w:szCs w:val="20"/>
          <w:lang w:val="zh-CN"/>
        </w:rPr>
        <w:fldChar w:fldCharType="end"/>
      </w:r>
    </w:p>
    <w:p w14:paraId="44BC032E">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_Toc27577 </w:instrText>
      </w:r>
      <w:r>
        <w:rPr>
          <w:rFonts w:ascii="宋体" w:hAnsi="宋体"/>
          <w:bCs/>
          <w:szCs w:val="20"/>
          <w:lang w:val="zh-CN"/>
        </w:rPr>
        <w:fldChar w:fldCharType="separate"/>
      </w:r>
      <w:r>
        <w:rPr>
          <w:rFonts w:ascii="宋体" w:hAnsi="宋体"/>
        </w:rPr>
        <w:t>第七章</w:t>
      </w:r>
      <w:r>
        <w:rPr>
          <w:rFonts w:hint="eastAsia" w:ascii="宋体" w:hAnsi="宋体"/>
        </w:rPr>
        <w:t xml:space="preserve">  </w:t>
      </w:r>
      <w:r>
        <w:rPr>
          <w:rFonts w:ascii="宋体" w:hAnsi="宋体"/>
        </w:rPr>
        <w:t>技术标准和要求</w:t>
      </w:r>
      <w:r>
        <w:tab/>
      </w:r>
      <w:r>
        <w:fldChar w:fldCharType="begin"/>
      </w:r>
      <w:r>
        <w:instrText xml:space="preserve"> PAGEREF _Toc27577 \h </w:instrText>
      </w:r>
      <w:r>
        <w:fldChar w:fldCharType="separate"/>
      </w:r>
      <w:r>
        <w:t>73</w:t>
      </w:r>
      <w:r>
        <w:fldChar w:fldCharType="end"/>
      </w:r>
      <w:r>
        <w:rPr>
          <w:rFonts w:ascii="宋体" w:hAnsi="宋体"/>
          <w:bCs/>
          <w:color w:val="auto"/>
          <w:szCs w:val="20"/>
          <w:lang w:val="zh-CN"/>
        </w:rPr>
        <w:fldChar w:fldCharType="end"/>
      </w:r>
    </w:p>
    <w:p w14:paraId="2E128012">
      <w:pPr>
        <w:pStyle w:val="31"/>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_Toc2851 </w:instrText>
      </w:r>
      <w:r>
        <w:rPr>
          <w:rFonts w:ascii="宋体" w:hAnsi="宋体"/>
          <w:bCs/>
          <w:szCs w:val="20"/>
          <w:lang w:val="zh-CN"/>
        </w:rPr>
        <w:fldChar w:fldCharType="separate"/>
      </w:r>
      <w:r>
        <w:rPr>
          <w:rFonts w:hint="eastAsia" w:ascii="宋体" w:hAnsi="宋体"/>
        </w:rPr>
        <w:t xml:space="preserve">第八章  </w:t>
      </w:r>
      <w:r>
        <w:rPr>
          <w:rFonts w:hint="eastAsia" w:ascii="宋体" w:hAnsi="宋体"/>
          <w:lang w:eastAsia="zh-CN"/>
        </w:rPr>
        <w:t>竞选文件</w:t>
      </w:r>
      <w:r>
        <w:rPr>
          <w:rFonts w:hint="eastAsia" w:ascii="宋体" w:hAnsi="宋体"/>
        </w:rPr>
        <w:t>格式</w:t>
      </w:r>
      <w:r>
        <w:tab/>
      </w:r>
      <w:r>
        <w:fldChar w:fldCharType="begin"/>
      </w:r>
      <w:r>
        <w:instrText xml:space="preserve"> PAGEREF _Toc2851 \h </w:instrText>
      </w:r>
      <w:r>
        <w:fldChar w:fldCharType="separate"/>
      </w:r>
      <w:r>
        <w:t>74</w:t>
      </w:r>
      <w:r>
        <w:fldChar w:fldCharType="end"/>
      </w:r>
      <w:r>
        <w:rPr>
          <w:rFonts w:ascii="宋体" w:hAnsi="宋体"/>
          <w:bCs/>
          <w:color w:val="auto"/>
          <w:szCs w:val="20"/>
          <w:lang w:val="zh-CN"/>
        </w:rPr>
        <w:fldChar w:fldCharType="end"/>
      </w:r>
    </w:p>
    <w:p w14:paraId="0ECEBAF0">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_Toc23070 </w:instrText>
      </w:r>
      <w:r>
        <w:rPr>
          <w:rFonts w:ascii="宋体" w:hAnsi="宋体"/>
          <w:bCs/>
          <w:szCs w:val="20"/>
          <w:lang w:val="zh-CN"/>
        </w:rPr>
        <w:fldChar w:fldCharType="separate"/>
      </w:r>
      <w:r>
        <w:rPr>
          <w:rFonts w:hint="eastAsia" w:ascii="宋体" w:hAnsi="宋体"/>
          <w:bCs w:val="0"/>
          <w:szCs w:val="44"/>
          <w:lang w:val="en-US" w:eastAsia="zh-CN"/>
        </w:rPr>
        <w:t>一</w:t>
      </w:r>
      <w:r>
        <w:rPr>
          <w:rFonts w:hint="eastAsia" w:ascii="宋体" w:hAnsi="宋体"/>
          <w:bCs w:val="0"/>
          <w:szCs w:val="44"/>
        </w:rPr>
        <w:t>、</w:t>
      </w:r>
      <w:r>
        <w:rPr>
          <w:rFonts w:hint="eastAsia" w:ascii="宋体" w:hAnsi="宋体"/>
          <w:bCs w:val="0"/>
          <w:szCs w:val="44"/>
          <w:lang w:eastAsia="zh-CN"/>
        </w:rPr>
        <w:t>竞选函</w:t>
      </w:r>
      <w:r>
        <w:rPr>
          <w:rFonts w:hint="eastAsia" w:ascii="宋体" w:hAnsi="宋体"/>
          <w:bCs w:val="0"/>
          <w:szCs w:val="44"/>
        </w:rPr>
        <w:t>部分</w:t>
      </w:r>
      <w:r>
        <w:tab/>
      </w:r>
      <w:r>
        <w:fldChar w:fldCharType="begin"/>
      </w:r>
      <w:r>
        <w:instrText xml:space="preserve"> PAGEREF _Toc23070 \h </w:instrText>
      </w:r>
      <w:r>
        <w:fldChar w:fldCharType="separate"/>
      </w:r>
      <w:r>
        <w:t>76</w:t>
      </w:r>
      <w:r>
        <w:fldChar w:fldCharType="end"/>
      </w:r>
      <w:r>
        <w:rPr>
          <w:rFonts w:ascii="宋体" w:hAnsi="宋体"/>
          <w:bCs/>
          <w:color w:val="auto"/>
          <w:szCs w:val="20"/>
          <w:lang w:val="zh-CN"/>
        </w:rPr>
        <w:fldChar w:fldCharType="end"/>
      </w:r>
    </w:p>
    <w:p w14:paraId="324895C5">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_Toc29173 </w:instrText>
      </w:r>
      <w:r>
        <w:rPr>
          <w:rFonts w:ascii="宋体" w:hAnsi="宋体"/>
          <w:bCs/>
          <w:szCs w:val="20"/>
          <w:lang w:val="zh-CN"/>
        </w:rPr>
        <w:fldChar w:fldCharType="separate"/>
      </w:r>
      <w:r>
        <w:rPr>
          <w:rFonts w:hint="eastAsia"/>
        </w:rPr>
        <w:t>（一）</w:t>
      </w:r>
      <w:r>
        <w:rPr>
          <w:rFonts w:hint="eastAsia"/>
          <w:lang w:eastAsia="zh-CN"/>
        </w:rPr>
        <w:t>竞选函</w:t>
      </w:r>
      <w:r>
        <w:tab/>
      </w:r>
      <w:r>
        <w:fldChar w:fldCharType="begin"/>
      </w:r>
      <w:r>
        <w:instrText xml:space="preserve"> PAGEREF _Toc29173 \h </w:instrText>
      </w:r>
      <w:r>
        <w:fldChar w:fldCharType="separate"/>
      </w:r>
      <w:r>
        <w:t>77</w:t>
      </w:r>
      <w:r>
        <w:fldChar w:fldCharType="end"/>
      </w:r>
      <w:r>
        <w:rPr>
          <w:rFonts w:ascii="宋体" w:hAnsi="宋体"/>
          <w:bCs/>
          <w:color w:val="auto"/>
          <w:szCs w:val="20"/>
          <w:lang w:val="zh-CN"/>
        </w:rPr>
        <w:fldChar w:fldCharType="end"/>
      </w:r>
    </w:p>
    <w:p w14:paraId="2402CB26">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_Toc14028 </w:instrText>
      </w:r>
      <w:r>
        <w:rPr>
          <w:rFonts w:ascii="宋体" w:hAnsi="宋体"/>
          <w:bCs/>
          <w:szCs w:val="20"/>
          <w:lang w:val="zh-CN"/>
        </w:rPr>
        <w:fldChar w:fldCharType="separate"/>
      </w:r>
      <w:r>
        <w:rPr>
          <w:rFonts w:hint="eastAsia" w:eastAsia="宋体"/>
        </w:rPr>
        <w:t>（二）</w:t>
      </w:r>
      <w:r>
        <w:rPr>
          <w:rFonts w:hint="eastAsia"/>
          <w:lang w:val="en-US" w:eastAsia="zh-CN"/>
        </w:rPr>
        <w:t>竞选</w:t>
      </w:r>
      <w:r>
        <w:rPr>
          <w:rFonts w:hint="eastAsia" w:eastAsia="宋体"/>
        </w:rPr>
        <w:t>函附录</w:t>
      </w:r>
      <w:r>
        <w:tab/>
      </w:r>
      <w:r>
        <w:fldChar w:fldCharType="begin"/>
      </w:r>
      <w:r>
        <w:instrText xml:space="preserve"> PAGEREF _Toc14028 \h </w:instrText>
      </w:r>
      <w:r>
        <w:fldChar w:fldCharType="separate"/>
      </w:r>
      <w:r>
        <w:t>78</w:t>
      </w:r>
      <w:r>
        <w:fldChar w:fldCharType="end"/>
      </w:r>
      <w:r>
        <w:rPr>
          <w:rFonts w:ascii="宋体" w:hAnsi="宋体"/>
          <w:bCs/>
          <w:color w:val="auto"/>
          <w:szCs w:val="20"/>
          <w:lang w:val="zh-CN"/>
        </w:rPr>
        <w:fldChar w:fldCharType="end"/>
      </w:r>
    </w:p>
    <w:p w14:paraId="541D2713">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_Toc13092 </w:instrText>
      </w:r>
      <w:r>
        <w:rPr>
          <w:rFonts w:ascii="宋体" w:hAnsi="宋体"/>
          <w:bCs/>
          <w:szCs w:val="20"/>
          <w:lang w:val="zh-CN"/>
        </w:rPr>
        <w:fldChar w:fldCharType="separate"/>
      </w:r>
      <w:r>
        <w:rPr>
          <w:szCs w:val="30"/>
        </w:rPr>
        <w:t>（</w:t>
      </w:r>
      <w:r>
        <w:rPr>
          <w:rFonts w:hint="eastAsia"/>
          <w:szCs w:val="30"/>
          <w:lang w:val="en-US" w:eastAsia="zh-CN"/>
        </w:rPr>
        <w:t>三</w:t>
      </w:r>
      <w:r>
        <w:rPr>
          <w:szCs w:val="30"/>
        </w:rPr>
        <w:t>）</w:t>
      </w:r>
      <w:r>
        <w:rPr>
          <w:rFonts w:hint="eastAsia"/>
          <w:szCs w:val="30"/>
        </w:rPr>
        <w:t>法定代表人身份证明或附有法定代表人身份证明的授权委托书</w:t>
      </w:r>
      <w:r>
        <w:tab/>
      </w:r>
      <w:r>
        <w:fldChar w:fldCharType="begin"/>
      </w:r>
      <w:r>
        <w:instrText xml:space="preserve"> PAGEREF _Toc13092 \h </w:instrText>
      </w:r>
      <w:r>
        <w:fldChar w:fldCharType="separate"/>
      </w:r>
      <w:r>
        <w:t>79</w:t>
      </w:r>
      <w:r>
        <w:fldChar w:fldCharType="end"/>
      </w:r>
      <w:r>
        <w:rPr>
          <w:rFonts w:ascii="宋体" w:hAnsi="宋体"/>
          <w:bCs/>
          <w:color w:val="auto"/>
          <w:szCs w:val="20"/>
          <w:lang w:val="zh-CN"/>
        </w:rPr>
        <w:fldChar w:fldCharType="end"/>
      </w:r>
    </w:p>
    <w:p w14:paraId="79477105">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_Toc19891 </w:instrText>
      </w:r>
      <w:r>
        <w:rPr>
          <w:rFonts w:ascii="宋体" w:hAnsi="宋体"/>
          <w:bCs/>
          <w:szCs w:val="20"/>
          <w:lang w:val="zh-CN"/>
        </w:rPr>
        <w:fldChar w:fldCharType="separate"/>
      </w:r>
      <w:r>
        <w:t>（</w:t>
      </w:r>
      <w:r>
        <w:rPr>
          <w:rFonts w:hint="eastAsia"/>
          <w:lang w:val="en-US" w:eastAsia="zh-CN"/>
        </w:rPr>
        <w:t>四</w:t>
      </w:r>
      <w:r>
        <w:t>）</w:t>
      </w:r>
      <w:r>
        <w:rPr>
          <w:rFonts w:hint="eastAsia"/>
          <w:lang w:val="en-US" w:eastAsia="zh-CN"/>
        </w:rPr>
        <w:t>投标报价书面说明</w:t>
      </w:r>
      <w:r>
        <w:tab/>
      </w:r>
      <w:r>
        <w:fldChar w:fldCharType="begin"/>
      </w:r>
      <w:r>
        <w:instrText xml:space="preserve"> PAGEREF _Toc19891 \h </w:instrText>
      </w:r>
      <w:r>
        <w:fldChar w:fldCharType="separate"/>
      </w:r>
      <w:r>
        <w:t>81</w:t>
      </w:r>
      <w:r>
        <w:fldChar w:fldCharType="end"/>
      </w:r>
      <w:r>
        <w:rPr>
          <w:rFonts w:ascii="宋体" w:hAnsi="宋体"/>
          <w:bCs/>
          <w:color w:val="auto"/>
          <w:szCs w:val="20"/>
          <w:lang w:val="zh-CN"/>
        </w:rPr>
        <w:fldChar w:fldCharType="end"/>
      </w:r>
    </w:p>
    <w:p w14:paraId="0C39B9EE">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_Toc16054 </w:instrText>
      </w:r>
      <w:r>
        <w:rPr>
          <w:rFonts w:ascii="宋体" w:hAnsi="宋体"/>
          <w:bCs/>
          <w:szCs w:val="20"/>
          <w:lang w:val="zh-CN"/>
        </w:rPr>
        <w:fldChar w:fldCharType="separate"/>
      </w:r>
      <w:r>
        <w:rPr>
          <w:rFonts w:hint="eastAsia" w:ascii="宋体" w:hAnsi="宋体"/>
          <w:bCs w:val="0"/>
          <w:szCs w:val="44"/>
          <w:lang w:val="en-US" w:eastAsia="zh-CN"/>
        </w:rPr>
        <w:t>二</w:t>
      </w:r>
      <w:r>
        <w:rPr>
          <w:rFonts w:hint="eastAsia" w:ascii="宋体" w:hAnsi="宋体"/>
          <w:bCs w:val="0"/>
          <w:szCs w:val="44"/>
        </w:rPr>
        <w:t>、经济部分</w:t>
      </w:r>
      <w:r>
        <w:tab/>
      </w:r>
      <w:r>
        <w:fldChar w:fldCharType="begin"/>
      </w:r>
      <w:r>
        <w:instrText xml:space="preserve"> PAGEREF _Toc16054 \h </w:instrText>
      </w:r>
      <w:r>
        <w:fldChar w:fldCharType="separate"/>
      </w:r>
      <w:r>
        <w:t>82</w:t>
      </w:r>
      <w:r>
        <w:fldChar w:fldCharType="end"/>
      </w:r>
      <w:r>
        <w:rPr>
          <w:rFonts w:ascii="宋体" w:hAnsi="宋体"/>
          <w:bCs/>
          <w:color w:val="auto"/>
          <w:szCs w:val="20"/>
          <w:lang w:val="zh-CN"/>
        </w:rPr>
        <w:fldChar w:fldCharType="end"/>
      </w:r>
    </w:p>
    <w:p w14:paraId="40AA9706">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_Toc6987 </w:instrText>
      </w:r>
      <w:r>
        <w:rPr>
          <w:rFonts w:ascii="宋体" w:hAnsi="宋体"/>
          <w:bCs/>
          <w:szCs w:val="20"/>
          <w:lang w:val="zh-CN"/>
        </w:rPr>
        <w:fldChar w:fldCharType="separate"/>
      </w:r>
      <w:r>
        <w:rPr>
          <w:rFonts w:hint="eastAsia"/>
        </w:rPr>
        <w:t>（一）已标价工程量清单</w:t>
      </w:r>
      <w:r>
        <w:tab/>
      </w:r>
      <w:r>
        <w:fldChar w:fldCharType="begin"/>
      </w:r>
      <w:r>
        <w:instrText xml:space="preserve"> PAGEREF _Toc6987 \h </w:instrText>
      </w:r>
      <w:r>
        <w:fldChar w:fldCharType="separate"/>
      </w:r>
      <w:r>
        <w:t>83</w:t>
      </w:r>
      <w:r>
        <w:fldChar w:fldCharType="end"/>
      </w:r>
      <w:r>
        <w:rPr>
          <w:rFonts w:ascii="宋体" w:hAnsi="宋体"/>
          <w:bCs/>
          <w:color w:val="auto"/>
          <w:szCs w:val="20"/>
          <w:lang w:val="zh-CN"/>
        </w:rPr>
        <w:fldChar w:fldCharType="end"/>
      </w:r>
    </w:p>
    <w:p w14:paraId="546486DE">
      <w:pPr>
        <w:pStyle w:val="37"/>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_Toc24994 </w:instrText>
      </w:r>
      <w:r>
        <w:rPr>
          <w:rFonts w:ascii="宋体" w:hAnsi="宋体"/>
          <w:bCs/>
          <w:szCs w:val="20"/>
          <w:lang w:val="zh-CN"/>
        </w:rPr>
        <w:fldChar w:fldCharType="separate"/>
      </w:r>
      <w:r>
        <w:rPr>
          <w:rFonts w:hint="eastAsia" w:ascii="宋体" w:hAnsi="宋体"/>
          <w:bCs w:val="0"/>
          <w:szCs w:val="44"/>
          <w:lang w:val="en-US" w:eastAsia="zh-CN"/>
        </w:rPr>
        <w:t>三</w:t>
      </w:r>
      <w:r>
        <w:rPr>
          <w:rFonts w:hint="eastAsia" w:ascii="宋体" w:hAnsi="宋体"/>
          <w:bCs w:val="0"/>
          <w:szCs w:val="44"/>
        </w:rPr>
        <w:t>、资格审查部分</w:t>
      </w:r>
      <w:r>
        <w:tab/>
      </w:r>
      <w:r>
        <w:fldChar w:fldCharType="begin"/>
      </w:r>
      <w:r>
        <w:instrText xml:space="preserve"> PAGEREF _Toc24994 \h </w:instrText>
      </w:r>
      <w:r>
        <w:fldChar w:fldCharType="separate"/>
      </w:r>
      <w:r>
        <w:t>84</w:t>
      </w:r>
      <w:r>
        <w:fldChar w:fldCharType="end"/>
      </w:r>
      <w:r>
        <w:rPr>
          <w:rFonts w:ascii="宋体" w:hAnsi="宋体"/>
          <w:bCs/>
          <w:color w:val="auto"/>
          <w:szCs w:val="20"/>
          <w:lang w:val="zh-CN"/>
        </w:rPr>
        <w:fldChar w:fldCharType="end"/>
      </w:r>
    </w:p>
    <w:p w14:paraId="4DB0C6A2">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_Toc31115 </w:instrText>
      </w:r>
      <w:r>
        <w:rPr>
          <w:rFonts w:ascii="宋体" w:hAnsi="宋体"/>
          <w:bCs/>
          <w:szCs w:val="20"/>
          <w:lang w:val="zh-CN"/>
        </w:rPr>
        <w:fldChar w:fldCharType="separate"/>
      </w:r>
      <w:r>
        <w:rPr>
          <w:szCs w:val="30"/>
        </w:rPr>
        <w:t>（一）</w:t>
      </w:r>
      <w:r>
        <w:rPr>
          <w:rFonts w:hint="eastAsia"/>
          <w:szCs w:val="30"/>
        </w:rPr>
        <w:t>法定代表人身份证明或附有法定代表人身份证明的授权委托书</w:t>
      </w:r>
      <w:r>
        <w:tab/>
      </w:r>
      <w:r>
        <w:fldChar w:fldCharType="begin"/>
      </w:r>
      <w:r>
        <w:instrText xml:space="preserve"> PAGEREF _Toc31115 \h </w:instrText>
      </w:r>
      <w:r>
        <w:fldChar w:fldCharType="separate"/>
      </w:r>
      <w:r>
        <w:t>85</w:t>
      </w:r>
      <w:r>
        <w:fldChar w:fldCharType="end"/>
      </w:r>
      <w:r>
        <w:rPr>
          <w:rFonts w:ascii="宋体" w:hAnsi="宋体"/>
          <w:bCs/>
          <w:color w:val="auto"/>
          <w:szCs w:val="20"/>
          <w:lang w:val="zh-CN"/>
        </w:rPr>
        <w:fldChar w:fldCharType="end"/>
      </w:r>
    </w:p>
    <w:p w14:paraId="707ED36E">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_Toc13173 </w:instrText>
      </w:r>
      <w:r>
        <w:rPr>
          <w:rFonts w:ascii="宋体" w:hAnsi="宋体"/>
          <w:bCs/>
          <w:szCs w:val="20"/>
          <w:lang w:val="zh-CN"/>
        </w:rPr>
        <w:fldChar w:fldCharType="separate"/>
      </w:r>
      <w:r>
        <w:rPr>
          <w:rFonts w:hint="eastAsia" w:ascii="宋体" w:hAnsi="宋体"/>
          <w:bCs w:val="0"/>
        </w:rPr>
        <w:t>（</w:t>
      </w:r>
      <w:r>
        <w:rPr>
          <w:rFonts w:hint="eastAsia" w:ascii="宋体" w:hAnsi="宋体"/>
          <w:bCs w:val="0"/>
          <w:lang w:val="en-US" w:eastAsia="zh-CN"/>
        </w:rPr>
        <w:t>二</w:t>
      </w:r>
      <w:r>
        <w:rPr>
          <w:rFonts w:hint="eastAsia" w:ascii="宋体" w:hAnsi="宋体"/>
          <w:bCs w:val="0"/>
        </w:rPr>
        <w:t>）</w:t>
      </w:r>
      <w:r>
        <w:rPr>
          <w:rFonts w:hint="eastAsia" w:ascii="宋体" w:hAnsi="宋体"/>
          <w:bCs w:val="0"/>
          <w:lang w:eastAsia="zh-CN"/>
        </w:rPr>
        <w:t>竞选人</w:t>
      </w:r>
      <w:r>
        <w:rPr>
          <w:rFonts w:hint="eastAsia" w:ascii="宋体" w:hAnsi="宋体"/>
          <w:bCs w:val="0"/>
        </w:rPr>
        <w:t>基本情况表</w:t>
      </w:r>
      <w:r>
        <w:tab/>
      </w:r>
      <w:r>
        <w:fldChar w:fldCharType="begin"/>
      </w:r>
      <w:r>
        <w:instrText xml:space="preserve"> PAGEREF _Toc13173 \h </w:instrText>
      </w:r>
      <w:r>
        <w:fldChar w:fldCharType="separate"/>
      </w:r>
      <w:r>
        <w:t>87</w:t>
      </w:r>
      <w:r>
        <w:fldChar w:fldCharType="end"/>
      </w:r>
      <w:r>
        <w:rPr>
          <w:rFonts w:ascii="宋体" w:hAnsi="宋体"/>
          <w:bCs/>
          <w:color w:val="auto"/>
          <w:szCs w:val="20"/>
          <w:lang w:val="zh-CN"/>
        </w:rPr>
        <w:fldChar w:fldCharType="end"/>
      </w:r>
    </w:p>
    <w:p w14:paraId="3C76B2E8">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_Toc31092 </w:instrText>
      </w:r>
      <w:r>
        <w:rPr>
          <w:rFonts w:ascii="宋体" w:hAnsi="宋体"/>
          <w:bCs/>
          <w:szCs w:val="20"/>
          <w:lang w:val="zh-CN"/>
        </w:rPr>
        <w:fldChar w:fldCharType="separate"/>
      </w:r>
      <w:r>
        <w:rPr>
          <w:rFonts w:hint="eastAsia" w:ascii="宋体" w:hAnsi="宋体"/>
          <w:bCs w:val="0"/>
        </w:rPr>
        <w:t>（</w:t>
      </w:r>
      <w:r>
        <w:rPr>
          <w:rFonts w:hint="eastAsia" w:ascii="宋体" w:hAnsi="宋体"/>
          <w:bCs w:val="0"/>
          <w:lang w:val="en-US" w:eastAsia="zh-CN"/>
        </w:rPr>
        <w:t>三</w:t>
      </w:r>
      <w:r>
        <w:rPr>
          <w:rFonts w:hint="eastAsia" w:ascii="宋体" w:hAnsi="宋体"/>
          <w:bCs w:val="0"/>
        </w:rPr>
        <w:t>）项目管理机构</w:t>
      </w:r>
      <w:r>
        <w:tab/>
      </w:r>
      <w:r>
        <w:fldChar w:fldCharType="begin"/>
      </w:r>
      <w:r>
        <w:instrText xml:space="preserve"> PAGEREF _Toc31092 \h </w:instrText>
      </w:r>
      <w:r>
        <w:fldChar w:fldCharType="separate"/>
      </w:r>
      <w:r>
        <w:t>88</w:t>
      </w:r>
      <w:r>
        <w:fldChar w:fldCharType="end"/>
      </w:r>
      <w:r>
        <w:rPr>
          <w:rFonts w:ascii="宋体" w:hAnsi="宋体"/>
          <w:bCs/>
          <w:color w:val="auto"/>
          <w:szCs w:val="20"/>
          <w:lang w:val="zh-CN"/>
        </w:rPr>
        <w:fldChar w:fldCharType="end"/>
      </w:r>
    </w:p>
    <w:p w14:paraId="232A0C12">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_Toc8753 </w:instrText>
      </w:r>
      <w:r>
        <w:rPr>
          <w:rFonts w:ascii="宋体" w:hAnsi="宋体"/>
          <w:bCs/>
          <w:szCs w:val="20"/>
          <w:lang w:val="zh-CN"/>
        </w:rPr>
        <w:fldChar w:fldCharType="separate"/>
      </w:r>
      <w:r>
        <w:rPr>
          <w:rFonts w:ascii="宋体" w:hAnsi="宋体"/>
        </w:rPr>
        <w:t>（</w:t>
      </w:r>
      <w:r>
        <w:rPr>
          <w:rFonts w:hint="eastAsia" w:ascii="宋体" w:hAnsi="宋体"/>
          <w:lang w:val="en-US" w:eastAsia="zh-CN"/>
        </w:rPr>
        <w:t>四</w:t>
      </w:r>
      <w:r>
        <w:rPr>
          <w:rFonts w:ascii="宋体" w:hAnsi="宋体"/>
        </w:rPr>
        <w:t>）类似项目情况表</w:t>
      </w:r>
      <w:r>
        <w:tab/>
      </w:r>
      <w:r>
        <w:fldChar w:fldCharType="begin"/>
      </w:r>
      <w:r>
        <w:instrText xml:space="preserve"> PAGEREF _Toc8753 \h </w:instrText>
      </w:r>
      <w:r>
        <w:fldChar w:fldCharType="separate"/>
      </w:r>
      <w:r>
        <w:t>90</w:t>
      </w:r>
      <w:r>
        <w:fldChar w:fldCharType="end"/>
      </w:r>
      <w:r>
        <w:rPr>
          <w:rFonts w:ascii="宋体" w:hAnsi="宋体"/>
          <w:bCs/>
          <w:color w:val="auto"/>
          <w:szCs w:val="20"/>
          <w:lang w:val="zh-CN"/>
        </w:rPr>
        <w:fldChar w:fldCharType="end"/>
      </w:r>
    </w:p>
    <w:p w14:paraId="6937E556">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_Toc30205 </w:instrText>
      </w:r>
      <w:r>
        <w:rPr>
          <w:rFonts w:ascii="宋体" w:hAnsi="宋体"/>
          <w:bCs/>
          <w:szCs w:val="20"/>
          <w:lang w:val="zh-CN"/>
        </w:rPr>
        <w:fldChar w:fldCharType="separate"/>
      </w:r>
      <w:r>
        <w:rPr>
          <w:rFonts w:hint="eastAsia" w:ascii="宋体" w:hAnsi="宋体" w:eastAsia="宋体" w:cs="宋体"/>
          <w:highlight w:val="none"/>
        </w:rPr>
        <w:t>（</w:t>
      </w:r>
      <w:r>
        <w:rPr>
          <w:rFonts w:hint="eastAsia" w:ascii="宋体" w:hAnsi="宋体" w:eastAsia="宋体" w:cs="宋体"/>
          <w:highlight w:val="none"/>
          <w:lang w:val="en-US" w:eastAsia="zh-CN"/>
        </w:rPr>
        <w:t>五</w:t>
      </w:r>
      <w:r>
        <w:rPr>
          <w:rFonts w:hint="eastAsia" w:ascii="宋体" w:hAnsi="宋体" w:eastAsia="宋体" w:cs="宋体"/>
          <w:highlight w:val="none"/>
        </w:rPr>
        <w:t>）近年财务状况表</w:t>
      </w:r>
      <w:r>
        <w:tab/>
      </w:r>
      <w:r>
        <w:fldChar w:fldCharType="begin"/>
      </w:r>
      <w:r>
        <w:instrText xml:space="preserve"> PAGEREF _Toc30205 \h </w:instrText>
      </w:r>
      <w:r>
        <w:fldChar w:fldCharType="separate"/>
      </w:r>
      <w:r>
        <w:t>91</w:t>
      </w:r>
      <w:r>
        <w:fldChar w:fldCharType="end"/>
      </w:r>
      <w:r>
        <w:rPr>
          <w:rFonts w:ascii="宋体" w:hAnsi="宋体"/>
          <w:bCs/>
          <w:color w:val="auto"/>
          <w:szCs w:val="20"/>
          <w:lang w:val="zh-CN"/>
        </w:rPr>
        <w:fldChar w:fldCharType="end"/>
      </w:r>
    </w:p>
    <w:p w14:paraId="2CD398F3">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_Toc5634 </w:instrText>
      </w:r>
      <w:r>
        <w:rPr>
          <w:rFonts w:ascii="宋体" w:hAnsi="宋体"/>
          <w:bCs/>
          <w:szCs w:val="20"/>
          <w:lang w:val="zh-CN"/>
        </w:rPr>
        <w:fldChar w:fldCharType="separate"/>
      </w:r>
      <w:r>
        <w:rPr>
          <w:rFonts w:ascii="宋体" w:hAnsi="宋体"/>
        </w:rPr>
        <w:t>（</w:t>
      </w:r>
      <w:r>
        <w:rPr>
          <w:rFonts w:hint="eastAsia" w:ascii="宋体" w:hAnsi="宋体"/>
          <w:lang w:val="en-US" w:eastAsia="zh-CN"/>
        </w:rPr>
        <w:t>六</w:t>
      </w:r>
      <w:r>
        <w:rPr>
          <w:rFonts w:ascii="宋体" w:hAnsi="宋体"/>
        </w:rPr>
        <w:t>）</w:t>
      </w:r>
      <w:r>
        <w:rPr>
          <w:rFonts w:hint="eastAsia" w:ascii="宋体" w:hAnsi="宋体"/>
        </w:rPr>
        <w:t>承诺</w:t>
      </w:r>
      <w:r>
        <w:tab/>
      </w:r>
      <w:r>
        <w:fldChar w:fldCharType="begin"/>
      </w:r>
      <w:r>
        <w:instrText xml:space="preserve"> PAGEREF _Toc5634 \h </w:instrText>
      </w:r>
      <w:r>
        <w:fldChar w:fldCharType="separate"/>
      </w:r>
      <w:r>
        <w:t>92</w:t>
      </w:r>
      <w:r>
        <w:fldChar w:fldCharType="end"/>
      </w:r>
      <w:r>
        <w:rPr>
          <w:rFonts w:ascii="宋体" w:hAnsi="宋体"/>
          <w:bCs/>
          <w:color w:val="auto"/>
          <w:szCs w:val="20"/>
          <w:lang w:val="zh-CN"/>
        </w:rPr>
        <w:fldChar w:fldCharType="end"/>
      </w:r>
    </w:p>
    <w:p w14:paraId="2F7E5050">
      <w:pPr>
        <w:pStyle w:val="22"/>
        <w:tabs>
          <w:tab w:val="right" w:leader="dot" w:pos="9469"/>
        </w:tabs>
      </w:pPr>
      <w:r>
        <w:rPr>
          <w:rFonts w:ascii="宋体" w:hAnsi="宋体"/>
          <w:bCs/>
          <w:color w:val="auto"/>
          <w:szCs w:val="20"/>
          <w:lang w:val="zh-CN"/>
        </w:rPr>
        <w:fldChar w:fldCharType="begin"/>
      </w:r>
      <w:r>
        <w:rPr>
          <w:rFonts w:ascii="宋体" w:hAnsi="宋体"/>
          <w:bCs/>
          <w:szCs w:val="20"/>
          <w:lang w:val="zh-CN"/>
        </w:rPr>
        <w:instrText xml:space="preserve"> HYPERLINK \l _Toc4969 </w:instrText>
      </w:r>
      <w:r>
        <w:rPr>
          <w:rFonts w:ascii="宋体" w:hAnsi="宋体"/>
          <w:bCs/>
          <w:szCs w:val="20"/>
          <w:lang w:val="zh-CN"/>
        </w:rPr>
        <w:fldChar w:fldCharType="separate"/>
      </w:r>
      <w:r>
        <w:rPr>
          <w:rFonts w:hint="eastAsia" w:ascii="宋体" w:hAnsi="宋体"/>
        </w:rPr>
        <w:t>（</w:t>
      </w:r>
      <w:r>
        <w:rPr>
          <w:rFonts w:hint="eastAsia" w:ascii="宋体" w:hAnsi="宋体"/>
          <w:lang w:val="en-US" w:eastAsia="zh-CN"/>
        </w:rPr>
        <w:t>七</w:t>
      </w:r>
      <w:r>
        <w:rPr>
          <w:rFonts w:hint="eastAsia" w:ascii="宋体" w:hAnsi="宋体"/>
        </w:rPr>
        <w:t>）其他资料</w:t>
      </w:r>
      <w:r>
        <w:tab/>
      </w:r>
      <w:r>
        <w:fldChar w:fldCharType="begin"/>
      </w:r>
      <w:r>
        <w:instrText xml:space="preserve"> PAGEREF _Toc4969 \h </w:instrText>
      </w:r>
      <w:r>
        <w:fldChar w:fldCharType="separate"/>
      </w:r>
      <w:r>
        <w:t>94</w:t>
      </w:r>
      <w:r>
        <w:fldChar w:fldCharType="end"/>
      </w:r>
      <w:r>
        <w:rPr>
          <w:rFonts w:ascii="宋体" w:hAnsi="宋体"/>
          <w:bCs/>
          <w:color w:val="auto"/>
          <w:szCs w:val="20"/>
          <w:lang w:val="zh-CN"/>
        </w:rPr>
        <w:fldChar w:fldCharType="end"/>
      </w:r>
      <w:bookmarkStart w:id="1203" w:name="_GoBack"/>
      <w:bookmarkEnd w:id="1203"/>
    </w:p>
    <w:p w14:paraId="16BB814E">
      <w:pPr>
        <w:rPr>
          <w:rFonts w:ascii="宋体" w:hAnsi="宋体"/>
          <w:color w:val="auto"/>
        </w:rPr>
        <w:sectPr>
          <w:footerReference r:id="rId8" w:type="default"/>
          <w:pgSz w:w="11907" w:h="16840"/>
          <w:pgMar w:top="1304" w:right="1134" w:bottom="1304" w:left="1304" w:header="851" w:footer="992" w:gutter="0"/>
          <w:pgNumType w:fmt="decimal"/>
          <w:cols w:space="720" w:num="1"/>
          <w:docGrid w:linePitch="312" w:charSpace="0"/>
        </w:sectPr>
      </w:pPr>
      <w:r>
        <w:rPr>
          <w:rFonts w:ascii="宋体" w:hAnsi="宋体"/>
          <w:bCs/>
          <w:color w:val="auto"/>
          <w:szCs w:val="20"/>
          <w:lang w:val="zh-CN"/>
        </w:rPr>
        <w:fldChar w:fldCharType="end"/>
      </w:r>
      <w:bookmarkEnd w:id="2"/>
      <w:bookmarkStart w:id="3" w:name="_Toc430530414"/>
    </w:p>
    <w:bookmarkEnd w:id="3"/>
    <w:p w14:paraId="0618AB89">
      <w:pPr>
        <w:pStyle w:val="3"/>
        <w:spacing w:line="360" w:lineRule="auto"/>
        <w:jc w:val="center"/>
        <w:rPr>
          <w:rFonts w:ascii="宋体" w:hAnsi="宋体"/>
          <w:snapToGrid w:val="0"/>
          <w:color w:val="auto"/>
          <w:kern w:val="0"/>
        </w:rPr>
      </w:pPr>
      <w:bookmarkStart w:id="4" w:name="_Toc287607727"/>
      <w:bookmarkStart w:id="5" w:name="_Toc57820541"/>
      <w:bookmarkStart w:id="6" w:name="_Toc277082535"/>
      <w:bookmarkStart w:id="7" w:name="_Toc430530415"/>
      <w:bookmarkStart w:id="8" w:name="_Toc287620666"/>
      <w:bookmarkStart w:id="9" w:name="_Toc509218691"/>
      <w:bookmarkStart w:id="10" w:name="_Toc224103298"/>
      <w:bookmarkStart w:id="11" w:name="_Toc23809"/>
      <w:bookmarkStart w:id="12" w:name="_Toc509218690"/>
      <w:bookmarkStart w:id="13" w:name="_Toc9936"/>
      <w:r>
        <w:rPr>
          <w:rFonts w:ascii="宋体" w:hAnsi="宋体"/>
          <w:snapToGrid w:val="0"/>
          <w:color w:val="auto"/>
          <w:kern w:val="0"/>
        </w:rPr>
        <w:t xml:space="preserve">第一章  </w:t>
      </w:r>
      <w:r>
        <w:rPr>
          <w:rFonts w:hint="eastAsia" w:ascii="宋体" w:hAnsi="宋体"/>
          <w:snapToGrid w:val="0"/>
          <w:color w:val="auto"/>
          <w:kern w:val="0"/>
          <w:lang w:val="en-US" w:eastAsia="zh-CN"/>
        </w:rPr>
        <w:t>竞争性比选</w:t>
      </w:r>
      <w:bookmarkEnd w:id="4"/>
      <w:bookmarkEnd w:id="5"/>
      <w:bookmarkEnd w:id="6"/>
      <w:bookmarkEnd w:id="7"/>
      <w:bookmarkEnd w:id="8"/>
      <w:bookmarkEnd w:id="9"/>
      <w:bookmarkEnd w:id="10"/>
      <w:r>
        <w:rPr>
          <w:rFonts w:hint="eastAsia" w:ascii="宋体" w:hAnsi="宋体"/>
          <w:snapToGrid w:val="0"/>
          <w:color w:val="auto"/>
          <w:kern w:val="0"/>
          <w:lang w:val="en-US" w:eastAsia="zh-CN"/>
        </w:rPr>
        <w:t>公告</w:t>
      </w:r>
      <w:bookmarkEnd w:id="11"/>
    </w:p>
    <w:p w14:paraId="49A3C924">
      <w:pPr>
        <w:autoSpaceDE w:val="0"/>
        <w:autoSpaceDN w:val="0"/>
        <w:adjustRightInd w:val="0"/>
        <w:snapToGrid w:val="0"/>
        <w:spacing w:line="360" w:lineRule="auto"/>
        <w:jc w:val="center"/>
        <w:rPr>
          <w:rFonts w:hint="eastAsia" w:ascii="宋体" w:hAnsi="宋体"/>
          <w:b/>
          <w:bCs/>
          <w:snapToGrid w:val="0"/>
          <w:color w:val="auto"/>
          <w:w w:val="99"/>
          <w:kern w:val="0"/>
          <w:sz w:val="28"/>
          <w:szCs w:val="28"/>
          <w:lang w:val="en-US" w:eastAsia="zh-CN"/>
        </w:rPr>
      </w:pPr>
      <w:r>
        <w:rPr>
          <w:rFonts w:hint="eastAsia" w:ascii="宋体" w:hAnsi="宋体"/>
          <w:b/>
          <w:bCs/>
          <w:snapToGrid w:val="0"/>
          <w:color w:val="auto"/>
          <w:w w:val="99"/>
          <w:kern w:val="0"/>
          <w:sz w:val="28"/>
          <w:szCs w:val="28"/>
          <w:lang w:val="en-US" w:eastAsia="zh-CN"/>
        </w:rPr>
        <w:t>石子山体育公园专配增容工程竞争性比选公告</w:t>
      </w:r>
    </w:p>
    <w:p w14:paraId="04ADF701">
      <w:pPr>
        <w:pStyle w:val="4"/>
        <w:spacing w:before="100" w:after="100" w:line="460" w:lineRule="exact"/>
        <w:rPr>
          <w:rFonts w:ascii="宋体" w:hAnsi="宋体"/>
          <w:snapToGrid w:val="0"/>
          <w:color w:val="auto"/>
          <w:sz w:val="28"/>
          <w:szCs w:val="28"/>
        </w:rPr>
      </w:pPr>
      <w:bookmarkStart w:id="14" w:name="_Toc57820542"/>
      <w:bookmarkStart w:id="15" w:name="_Toc287620667"/>
      <w:bookmarkStart w:id="16" w:name="_Toc287607728"/>
      <w:bookmarkStart w:id="17" w:name="_Toc20205"/>
      <w:bookmarkStart w:id="18" w:name="_Toc224103299"/>
      <w:bookmarkStart w:id="19" w:name="_Toc200359427"/>
      <w:bookmarkStart w:id="20" w:name="_Toc200359238"/>
      <w:bookmarkStart w:id="21" w:name="_Toc430530416"/>
      <w:bookmarkStart w:id="22" w:name="_Toc509218692"/>
      <w:bookmarkStart w:id="23" w:name="_Toc277082536"/>
      <w:r>
        <w:rPr>
          <w:rFonts w:ascii="宋体" w:hAnsi="宋体"/>
          <w:snapToGrid w:val="0"/>
          <w:color w:val="auto"/>
          <w:sz w:val="28"/>
          <w:szCs w:val="28"/>
        </w:rPr>
        <w:t xml:space="preserve">1. </w:t>
      </w:r>
      <w:r>
        <w:rPr>
          <w:rFonts w:hint="eastAsia" w:ascii="宋体" w:hAnsi="宋体"/>
          <w:snapToGrid w:val="0"/>
          <w:color w:val="auto"/>
          <w:sz w:val="28"/>
          <w:szCs w:val="28"/>
        </w:rPr>
        <w:t xml:space="preserve"> </w:t>
      </w:r>
      <w:r>
        <w:rPr>
          <w:rFonts w:hint="eastAsia" w:ascii="宋体" w:hAnsi="宋体"/>
          <w:snapToGrid w:val="0"/>
          <w:color w:val="auto"/>
          <w:sz w:val="28"/>
          <w:szCs w:val="28"/>
          <w:lang w:val="en-US" w:eastAsia="zh-CN"/>
        </w:rPr>
        <w:t>比选</w:t>
      </w:r>
      <w:r>
        <w:rPr>
          <w:rFonts w:ascii="宋体" w:hAnsi="宋体"/>
          <w:snapToGrid w:val="0"/>
          <w:color w:val="auto"/>
          <w:sz w:val="28"/>
          <w:szCs w:val="28"/>
        </w:rPr>
        <w:t>条件</w:t>
      </w:r>
      <w:bookmarkEnd w:id="14"/>
      <w:bookmarkEnd w:id="15"/>
      <w:bookmarkEnd w:id="16"/>
      <w:bookmarkEnd w:id="17"/>
      <w:bookmarkEnd w:id="18"/>
      <w:bookmarkEnd w:id="19"/>
      <w:bookmarkEnd w:id="20"/>
      <w:bookmarkEnd w:id="21"/>
      <w:bookmarkEnd w:id="22"/>
      <w:bookmarkEnd w:id="23"/>
    </w:p>
    <w:p w14:paraId="3B342017">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rPr>
      </w:pPr>
      <w:r>
        <w:rPr>
          <w:rFonts w:hint="eastAsia" w:ascii="宋体" w:hAnsi="宋体"/>
          <w:snapToGrid w:val="0"/>
          <w:color w:val="auto"/>
          <w:kern w:val="0"/>
          <w:position w:val="-2"/>
          <w:szCs w:val="21"/>
          <w:lang w:val="en-US" w:eastAsia="zh-CN"/>
        </w:rPr>
        <w:t>本比选项目为</w:t>
      </w:r>
      <w:r>
        <w:rPr>
          <w:rFonts w:hint="eastAsia" w:ascii="宋体" w:hAnsi="宋体"/>
          <w:snapToGrid w:val="0"/>
          <w:color w:val="auto"/>
          <w:kern w:val="0"/>
          <w:position w:val="-2"/>
          <w:szCs w:val="21"/>
          <w:u w:val="single"/>
          <w:lang w:val="en-US" w:eastAsia="zh-CN"/>
        </w:rPr>
        <w:t>石子山体育公园专配增容工程</w:t>
      </w:r>
      <w:r>
        <w:rPr>
          <w:rFonts w:hint="eastAsia" w:ascii="宋体" w:hAnsi="宋体"/>
          <w:snapToGrid w:val="0"/>
          <w:color w:val="auto"/>
          <w:kern w:val="0"/>
          <w:position w:val="-2"/>
          <w:szCs w:val="21"/>
          <w:lang w:val="en-US" w:eastAsia="zh-CN"/>
        </w:rPr>
        <w:t>，</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人</w:t>
      </w:r>
      <w:r>
        <w:rPr>
          <w:rFonts w:hint="eastAsia" w:ascii="宋体" w:hAnsi="宋体" w:eastAsia="宋体" w:cs="宋体"/>
          <w:i w:val="0"/>
          <w:iCs w:val="0"/>
          <w:snapToGrid w:val="0"/>
          <w:color w:val="auto"/>
          <w:kern w:val="0"/>
          <w:szCs w:val="21"/>
          <w:highlight w:val="none"/>
          <w:u w:val="single"/>
        </w:rPr>
        <w:t>为重庆重体体育产业发展有限责任公司</w:t>
      </w:r>
      <w:r>
        <w:rPr>
          <w:rFonts w:hint="eastAsia" w:ascii="宋体" w:hAnsi="宋体" w:eastAsia="宋体" w:cs="宋体"/>
          <w:snapToGrid w:val="0"/>
          <w:color w:val="auto"/>
          <w:kern w:val="0"/>
          <w:szCs w:val="21"/>
          <w:highlight w:val="none"/>
        </w:rPr>
        <w:t>，</w:t>
      </w:r>
      <w:r>
        <w:rPr>
          <w:rFonts w:hint="eastAsia" w:ascii="宋体" w:hAnsi="宋体"/>
          <w:snapToGrid w:val="0"/>
          <w:color w:val="auto"/>
          <w:kern w:val="0"/>
          <w:position w:val="-2"/>
          <w:szCs w:val="21"/>
          <w:lang w:val="en-US" w:eastAsia="zh-CN"/>
        </w:rPr>
        <w:t>建设资金来自</w:t>
      </w:r>
      <w:r>
        <w:rPr>
          <w:rFonts w:hint="eastAsia" w:ascii="宋体" w:hAnsi="宋体"/>
          <w:snapToGrid w:val="0"/>
          <w:color w:val="auto"/>
          <w:kern w:val="0"/>
          <w:position w:val="-2"/>
          <w:szCs w:val="21"/>
          <w:u w:val="single"/>
          <w:lang w:val="en-US" w:eastAsia="zh-CN"/>
        </w:rPr>
        <w:t>企业自筹</w:t>
      </w:r>
      <w:r>
        <w:rPr>
          <w:rFonts w:hint="eastAsia" w:ascii="宋体" w:hAnsi="宋体"/>
          <w:snapToGrid w:val="0"/>
          <w:color w:val="auto"/>
          <w:kern w:val="0"/>
          <w:position w:val="-2"/>
          <w:szCs w:val="21"/>
          <w:lang w:val="en-US" w:eastAsia="zh-CN"/>
        </w:rPr>
        <w:t>，项目出资比例为100%，项目已具备比选条件，现对</w:t>
      </w:r>
      <w:r>
        <w:rPr>
          <w:rFonts w:hint="eastAsia" w:ascii="宋体" w:hAnsi="宋体"/>
          <w:snapToGrid w:val="0"/>
          <w:color w:val="auto"/>
          <w:kern w:val="0"/>
          <w:position w:val="-2"/>
          <w:szCs w:val="21"/>
          <w:u w:val="single"/>
          <w:lang w:val="en-US" w:eastAsia="zh-CN"/>
        </w:rPr>
        <w:t>该项目</w:t>
      </w:r>
      <w:r>
        <w:rPr>
          <w:rFonts w:hint="eastAsia" w:ascii="宋体" w:hAnsi="宋体"/>
          <w:snapToGrid w:val="0"/>
          <w:color w:val="auto"/>
          <w:kern w:val="0"/>
          <w:position w:val="-2"/>
          <w:szCs w:val="21"/>
          <w:lang w:val="en-US" w:eastAsia="zh-CN"/>
        </w:rPr>
        <w:t>进行竞争性比选</w:t>
      </w:r>
      <w:r>
        <w:rPr>
          <w:rFonts w:ascii="宋体" w:hAnsi="宋体"/>
          <w:snapToGrid w:val="0"/>
          <w:color w:val="auto"/>
          <w:kern w:val="0"/>
          <w:position w:val="-2"/>
          <w:szCs w:val="21"/>
        </w:rPr>
        <w:t>。</w:t>
      </w:r>
    </w:p>
    <w:p w14:paraId="3E6BFBD8">
      <w:pPr>
        <w:pStyle w:val="4"/>
        <w:spacing w:before="100" w:after="100" w:line="460" w:lineRule="exact"/>
        <w:rPr>
          <w:rFonts w:ascii="宋体" w:hAnsi="宋体"/>
          <w:snapToGrid w:val="0"/>
          <w:color w:val="auto"/>
          <w:sz w:val="28"/>
          <w:szCs w:val="28"/>
        </w:rPr>
      </w:pPr>
      <w:bookmarkStart w:id="24" w:name="_Toc200359239"/>
      <w:bookmarkStart w:id="25" w:name="_Toc287607729"/>
      <w:bookmarkStart w:id="26" w:name="_Toc277082537"/>
      <w:bookmarkStart w:id="27" w:name="_Toc32476"/>
      <w:bookmarkStart w:id="28" w:name="_Toc509218693"/>
      <w:bookmarkStart w:id="29" w:name="_Toc200359428"/>
      <w:bookmarkStart w:id="30" w:name="_Toc430530417"/>
      <w:bookmarkStart w:id="31" w:name="_Toc224103300"/>
      <w:bookmarkStart w:id="32" w:name="_Toc57820543"/>
      <w:bookmarkStart w:id="33" w:name="_Toc287620668"/>
      <w:r>
        <w:rPr>
          <w:rFonts w:ascii="宋体" w:hAnsi="宋体"/>
          <w:snapToGrid w:val="0"/>
          <w:color w:val="auto"/>
          <w:sz w:val="28"/>
          <w:szCs w:val="28"/>
        </w:rPr>
        <w:t>2.</w:t>
      </w:r>
      <w:r>
        <w:rPr>
          <w:rFonts w:hint="eastAsia" w:ascii="宋体" w:hAnsi="宋体"/>
          <w:snapToGrid w:val="0"/>
          <w:color w:val="auto"/>
          <w:sz w:val="28"/>
          <w:szCs w:val="28"/>
        </w:rPr>
        <w:t xml:space="preserve"> </w:t>
      </w:r>
      <w:r>
        <w:rPr>
          <w:rFonts w:ascii="宋体" w:hAnsi="宋体"/>
          <w:snapToGrid w:val="0"/>
          <w:color w:val="auto"/>
          <w:sz w:val="28"/>
          <w:szCs w:val="28"/>
        </w:rPr>
        <w:t xml:space="preserve"> 项目概况与</w:t>
      </w:r>
      <w:r>
        <w:rPr>
          <w:rFonts w:hint="eastAsia" w:ascii="宋体" w:hAnsi="宋体"/>
          <w:snapToGrid w:val="0"/>
          <w:color w:val="auto"/>
          <w:sz w:val="28"/>
          <w:szCs w:val="28"/>
          <w:lang w:val="en-US" w:eastAsia="zh-CN"/>
        </w:rPr>
        <w:t>比选</w:t>
      </w:r>
      <w:r>
        <w:rPr>
          <w:rFonts w:ascii="宋体" w:hAnsi="宋体"/>
          <w:snapToGrid w:val="0"/>
          <w:color w:val="auto"/>
          <w:sz w:val="28"/>
          <w:szCs w:val="28"/>
        </w:rPr>
        <w:t>范围</w:t>
      </w:r>
      <w:bookmarkEnd w:id="24"/>
      <w:bookmarkEnd w:id="25"/>
      <w:bookmarkEnd w:id="26"/>
      <w:bookmarkEnd w:id="27"/>
      <w:bookmarkEnd w:id="28"/>
      <w:bookmarkEnd w:id="29"/>
      <w:bookmarkEnd w:id="30"/>
      <w:bookmarkEnd w:id="31"/>
      <w:bookmarkEnd w:id="32"/>
      <w:bookmarkEnd w:id="33"/>
    </w:p>
    <w:p w14:paraId="40DDE83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rPr>
      </w:pPr>
      <w:r>
        <w:rPr>
          <w:rFonts w:hint="eastAsia" w:ascii="宋体" w:hAnsi="宋体"/>
          <w:snapToGrid w:val="0"/>
          <w:color w:val="auto"/>
          <w:kern w:val="0"/>
          <w:szCs w:val="21"/>
        </w:rPr>
        <w:t>2.1 建设地点：</w:t>
      </w:r>
      <w:r>
        <w:rPr>
          <w:rFonts w:hint="eastAsia" w:ascii="宋体" w:hAnsi="宋体"/>
          <w:snapToGrid w:val="0"/>
          <w:color w:val="auto"/>
          <w:kern w:val="0"/>
          <w:szCs w:val="21"/>
          <w:u w:val="single"/>
        </w:rPr>
        <w:t>重庆市江北区。</w:t>
      </w:r>
    </w:p>
    <w:p w14:paraId="043C59D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snapToGrid w:val="0"/>
          <w:color w:val="auto"/>
          <w:kern w:val="0"/>
          <w:szCs w:val="21"/>
        </w:rPr>
        <w:t>2.2 项目概况与建设规模：</w:t>
      </w:r>
      <w:r>
        <w:rPr>
          <w:rFonts w:hint="eastAsia" w:ascii="宋体" w:hAnsi="宋体" w:eastAsia="宋体" w:cs="宋体"/>
          <w:snapToGrid w:val="0"/>
          <w:color w:val="auto"/>
          <w:kern w:val="0"/>
          <w:szCs w:val="21"/>
          <w:highlight w:val="none"/>
          <w:u w:val="single"/>
          <w:lang w:val="en-US" w:eastAsia="zh-CN"/>
        </w:rPr>
        <w:t>新增一座专配(1250KVA)及配套设施等。</w:t>
      </w:r>
    </w:p>
    <w:p w14:paraId="15F760C7">
      <w:pPr>
        <w:spacing w:line="360" w:lineRule="auto"/>
        <w:ind w:firstLine="420"/>
        <w:rPr>
          <w:rFonts w:hint="eastAsia"/>
          <w:color w:val="auto"/>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范围：</w:t>
      </w:r>
      <w:r>
        <w:rPr>
          <w:rFonts w:hint="eastAsia" w:ascii="宋体" w:hAnsi="宋体" w:eastAsia="宋体" w:cs="宋体"/>
          <w:snapToGrid w:val="0"/>
          <w:color w:val="auto"/>
          <w:kern w:val="0"/>
          <w:szCs w:val="21"/>
          <w:highlight w:val="none"/>
          <w:u w:val="single"/>
        </w:rPr>
        <w:t>详见比选人提供的本工程施工设计图纸、图说、设计变更以及工程量清单所明确的全部工程内容（具体实施内容以比选人提供的工程量清单为准）。</w:t>
      </w:r>
    </w:p>
    <w:p w14:paraId="3E44988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snapToGrid w:val="0"/>
          <w:color w:val="auto"/>
          <w:kern w:val="0"/>
          <w:szCs w:val="21"/>
        </w:rPr>
        <w:t>2.</w:t>
      </w:r>
      <w:r>
        <w:rPr>
          <w:rFonts w:hint="eastAsia" w:ascii="宋体" w:hAnsi="宋体"/>
          <w:snapToGrid w:val="0"/>
          <w:color w:val="auto"/>
          <w:kern w:val="0"/>
          <w:szCs w:val="21"/>
          <w:lang w:val="en-US" w:eastAsia="zh-CN"/>
        </w:rPr>
        <w:t>4</w:t>
      </w:r>
      <w:r>
        <w:rPr>
          <w:rFonts w:hint="eastAsia" w:ascii="宋体" w:hAnsi="宋体"/>
          <w:snapToGrid w:val="0"/>
          <w:color w:val="auto"/>
          <w:kern w:val="0"/>
          <w:szCs w:val="21"/>
        </w:rPr>
        <w:t xml:space="preserve"> 本次</w:t>
      </w:r>
      <w:r>
        <w:rPr>
          <w:rFonts w:hint="eastAsia" w:ascii="宋体" w:hAnsi="宋体"/>
          <w:snapToGrid w:val="0"/>
          <w:color w:val="auto"/>
          <w:kern w:val="0"/>
          <w:szCs w:val="21"/>
          <w:lang w:val="en-US" w:eastAsia="zh-CN"/>
        </w:rPr>
        <w:t>比选</w:t>
      </w:r>
      <w:r>
        <w:rPr>
          <w:rFonts w:hint="eastAsia" w:ascii="宋体" w:hAnsi="宋体"/>
          <w:snapToGrid w:val="0"/>
          <w:color w:val="auto"/>
          <w:kern w:val="0"/>
          <w:szCs w:val="21"/>
        </w:rPr>
        <w:t>项目合同</w:t>
      </w:r>
      <w:r>
        <w:rPr>
          <w:rFonts w:hint="eastAsia" w:ascii="宋体" w:hAnsi="宋体"/>
          <w:snapToGrid w:val="0"/>
          <w:color w:val="auto"/>
          <w:kern w:val="0"/>
          <w:szCs w:val="21"/>
          <w:highlight w:val="none"/>
        </w:rPr>
        <w:t>估算</w:t>
      </w:r>
      <w:r>
        <w:rPr>
          <w:rFonts w:hint="eastAsia" w:ascii="宋体" w:hAnsi="宋体"/>
          <w:snapToGrid w:val="0"/>
          <w:color w:val="auto"/>
          <w:kern w:val="0"/>
          <w:szCs w:val="21"/>
          <w:highlight w:val="none"/>
          <w:lang w:val="en-US" w:eastAsia="zh-CN"/>
        </w:rPr>
        <w:t>金额</w:t>
      </w:r>
      <w:r>
        <w:rPr>
          <w:rFonts w:hint="eastAsia" w:ascii="宋体" w:hAnsi="宋体" w:eastAsia="宋体" w:cs="宋体"/>
          <w:snapToGrid w:val="0"/>
          <w:color w:val="auto"/>
          <w:kern w:val="0"/>
          <w:szCs w:val="21"/>
          <w:highlight w:val="none"/>
          <w:u w:val="single"/>
          <w:lang w:val="en-US" w:eastAsia="zh-CN"/>
        </w:rPr>
        <w:t>：720026.66元</w:t>
      </w:r>
    </w:p>
    <w:p w14:paraId="1E18928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 xml:space="preserve"> 40 </w:t>
      </w:r>
      <w:r>
        <w:rPr>
          <w:rFonts w:hint="eastAsia" w:ascii="宋体" w:hAnsi="宋体"/>
          <w:snapToGrid w:val="0"/>
          <w:color w:val="auto"/>
          <w:kern w:val="0"/>
          <w:szCs w:val="21"/>
          <w:highlight w:val="none"/>
          <w:u w:val="single"/>
        </w:rPr>
        <w:t>日历天</w:t>
      </w:r>
    </w:p>
    <w:p w14:paraId="3F00CEE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31ED6E4C">
      <w:pPr>
        <w:pStyle w:val="4"/>
        <w:spacing w:before="100" w:after="100" w:line="460" w:lineRule="exact"/>
        <w:rPr>
          <w:rFonts w:ascii="宋体" w:hAnsi="宋体"/>
          <w:snapToGrid w:val="0"/>
          <w:color w:val="auto"/>
          <w:sz w:val="28"/>
          <w:szCs w:val="28"/>
        </w:rPr>
      </w:pPr>
      <w:bookmarkStart w:id="34" w:name="_Toc200359429"/>
      <w:bookmarkStart w:id="35" w:name="_Toc200359240"/>
      <w:bookmarkStart w:id="36" w:name="_Toc509218694"/>
      <w:bookmarkStart w:id="37" w:name="_Toc430530418"/>
      <w:bookmarkStart w:id="38" w:name="_Toc224103301"/>
      <w:bookmarkStart w:id="39" w:name="_Toc3692"/>
      <w:bookmarkStart w:id="40" w:name="_Toc57820544"/>
      <w:bookmarkStart w:id="41" w:name="_Toc287607730"/>
      <w:bookmarkStart w:id="42" w:name="_Toc277082538"/>
      <w:bookmarkStart w:id="43" w:name="_Toc287620669"/>
      <w:r>
        <w:rPr>
          <w:rFonts w:ascii="宋体" w:hAnsi="宋体"/>
          <w:snapToGrid w:val="0"/>
          <w:color w:val="auto"/>
          <w:sz w:val="28"/>
          <w:szCs w:val="28"/>
        </w:rPr>
        <w:t xml:space="preserve">3. </w:t>
      </w:r>
      <w:r>
        <w:rPr>
          <w:rFonts w:hint="eastAsia" w:ascii="宋体" w:hAnsi="宋体"/>
          <w:snapToGrid w:val="0"/>
          <w:color w:val="auto"/>
          <w:sz w:val="28"/>
          <w:szCs w:val="28"/>
        </w:rPr>
        <w:t xml:space="preserve"> </w:t>
      </w:r>
      <w:r>
        <w:rPr>
          <w:rFonts w:hint="eastAsia" w:ascii="宋体" w:hAnsi="宋体"/>
          <w:snapToGrid w:val="0"/>
          <w:color w:val="auto"/>
          <w:sz w:val="28"/>
          <w:szCs w:val="28"/>
          <w:lang w:val="en-US" w:eastAsia="zh-CN"/>
        </w:rPr>
        <w:t>竞选人</w:t>
      </w:r>
      <w:r>
        <w:rPr>
          <w:rFonts w:ascii="宋体" w:hAnsi="宋体"/>
          <w:snapToGrid w:val="0"/>
          <w:color w:val="auto"/>
          <w:sz w:val="28"/>
          <w:szCs w:val="28"/>
        </w:rPr>
        <w:t>资格要求</w:t>
      </w:r>
      <w:bookmarkEnd w:id="34"/>
      <w:bookmarkEnd w:id="35"/>
      <w:bookmarkEnd w:id="36"/>
      <w:bookmarkEnd w:id="37"/>
      <w:bookmarkEnd w:id="38"/>
      <w:bookmarkEnd w:id="39"/>
      <w:bookmarkEnd w:id="40"/>
      <w:bookmarkEnd w:id="41"/>
      <w:bookmarkEnd w:id="42"/>
      <w:bookmarkEnd w:id="43"/>
    </w:p>
    <w:p w14:paraId="345DB64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3.1  本次</w:t>
      </w:r>
      <w:r>
        <w:rPr>
          <w:rFonts w:hint="eastAsia" w:ascii="宋体" w:hAnsi="宋体"/>
          <w:snapToGrid w:val="0"/>
          <w:color w:val="auto"/>
          <w:kern w:val="0"/>
          <w:szCs w:val="21"/>
          <w:lang w:val="en-US" w:eastAsia="zh-CN"/>
        </w:rPr>
        <w:t>比选</w:t>
      </w:r>
      <w:r>
        <w:rPr>
          <w:rFonts w:ascii="宋体" w:hAnsi="宋体"/>
          <w:snapToGrid w:val="0"/>
          <w:color w:val="auto"/>
          <w:kern w:val="0"/>
          <w:szCs w:val="21"/>
        </w:rPr>
        <w:t>要求</w:t>
      </w:r>
      <w:r>
        <w:rPr>
          <w:rFonts w:hint="eastAsia" w:ascii="宋体" w:hAnsi="宋体"/>
          <w:snapToGrid w:val="0"/>
          <w:color w:val="auto"/>
          <w:kern w:val="0"/>
          <w:szCs w:val="21"/>
          <w:lang w:val="en-US" w:eastAsia="zh-CN"/>
        </w:rPr>
        <w:t>竞选人</w:t>
      </w:r>
      <w:r>
        <w:rPr>
          <w:rFonts w:ascii="宋体" w:hAnsi="宋体"/>
          <w:snapToGrid w:val="0"/>
          <w:color w:val="auto"/>
          <w:kern w:val="0"/>
          <w:szCs w:val="21"/>
        </w:rPr>
        <w:t>须具备</w:t>
      </w:r>
      <w:r>
        <w:rPr>
          <w:rFonts w:hint="eastAsia" w:ascii="宋体" w:hAnsi="宋体"/>
          <w:snapToGrid w:val="0"/>
          <w:color w:val="auto"/>
          <w:kern w:val="0"/>
          <w:szCs w:val="21"/>
        </w:rPr>
        <w:t>以下条件：</w:t>
      </w:r>
    </w:p>
    <w:p w14:paraId="54F3764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b/>
          <w:bCs/>
          <w:snapToGrid w:val="0"/>
          <w:color w:val="auto"/>
          <w:kern w:val="0"/>
          <w:szCs w:val="21"/>
          <w:highlight w:val="none"/>
          <w:u w:val="single"/>
        </w:rPr>
      </w:pPr>
      <w:r>
        <w:rPr>
          <w:rFonts w:hint="eastAsia" w:ascii="宋体" w:hAnsi="宋体"/>
          <w:snapToGrid w:val="0"/>
          <w:color w:val="auto"/>
          <w:kern w:val="0"/>
          <w:szCs w:val="21"/>
        </w:rPr>
        <w:t>3.1.1 本次</w:t>
      </w:r>
      <w:r>
        <w:rPr>
          <w:rFonts w:hint="eastAsia" w:ascii="宋体" w:hAnsi="宋体"/>
          <w:snapToGrid w:val="0"/>
          <w:color w:val="auto"/>
          <w:kern w:val="0"/>
          <w:szCs w:val="21"/>
          <w:lang w:val="en-US" w:eastAsia="zh-CN"/>
        </w:rPr>
        <w:t>比选</w:t>
      </w:r>
      <w:r>
        <w:rPr>
          <w:rFonts w:hint="eastAsia" w:ascii="宋体" w:hAnsi="宋体"/>
          <w:snapToGrid w:val="0"/>
          <w:color w:val="auto"/>
          <w:kern w:val="0"/>
          <w:szCs w:val="21"/>
        </w:rPr>
        <w:t>要求</w:t>
      </w:r>
      <w:r>
        <w:rPr>
          <w:rFonts w:hint="eastAsia" w:ascii="宋体" w:hAnsi="宋体"/>
          <w:snapToGrid w:val="0"/>
          <w:color w:val="auto"/>
          <w:kern w:val="0"/>
          <w:szCs w:val="21"/>
          <w:lang w:val="en-US" w:eastAsia="zh-CN"/>
        </w:rPr>
        <w:t>竞选人</w:t>
      </w:r>
      <w:r>
        <w:rPr>
          <w:rFonts w:hint="eastAsia" w:ascii="宋体" w:hAnsi="宋体"/>
          <w:snapToGrid w:val="0"/>
          <w:color w:val="auto"/>
          <w:kern w:val="0"/>
          <w:szCs w:val="21"/>
        </w:rPr>
        <w:t>具备的资质条件：</w:t>
      </w:r>
      <w:r>
        <w:rPr>
          <w:rFonts w:hint="eastAsia" w:ascii="宋体" w:hAnsi="宋体" w:cs="宋体"/>
          <w:b/>
          <w:bCs/>
          <w:snapToGrid w:val="0"/>
          <w:color w:val="auto"/>
          <w:kern w:val="0"/>
          <w:szCs w:val="21"/>
          <w:highlight w:val="none"/>
          <w:u w:val="single"/>
          <w:lang w:eastAsia="zh-CN"/>
        </w:rPr>
        <w:t>竞选人</w:t>
      </w:r>
      <w:r>
        <w:rPr>
          <w:rFonts w:hint="eastAsia" w:ascii="宋体" w:hAnsi="宋体" w:eastAsia="宋体" w:cs="宋体"/>
          <w:b/>
          <w:bCs/>
          <w:snapToGrid w:val="0"/>
          <w:color w:val="auto"/>
          <w:kern w:val="0"/>
          <w:szCs w:val="21"/>
          <w:highlight w:val="none"/>
          <w:u w:val="single"/>
        </w:rPr>
        <w:t>具备建设行政主管部门颁发的</w:t>
      </w:r>
      <w:r>
        <w:rPr>
          <w:rFonts w:hint="eastAsia" w:ascii="宋体" w:hAnsi="宋体" w:eastAsia="宋体" w:cs="宋体"/>
          <w:b/>
          <w:bCs/>
          <w:color w:val="auto"/>
          <w:szCs w:val="21"/>
          <w:highlight w:val="none"/>
          <w:u w:val="single"/>
        </w:rPr>
        <w:t>电力工程施工总承包叁级及以上资质</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u w:val="single"/>
        </w:rPr>
        <w:t>输变电工程专业承包</w:t>
      </w:r>
      <w:r>
        <w:rPr>
          <w:rFonts w:hint="eastAsia" w:ascii="宋体" w:hAnsi="宋体" w:eastAsia="宋体" w:cs="宋体"/>
          <w:b/>
          <w:bCs/>
          <w:color w:val="auto"/>
          <w:szCs w:val="21"/>
          <w:highlight w:val="none"/>
          <w:u w:val="single"/>
          <w:lang w:val="en-US" w:eastAsia="zh-CN"/>
        </w:rPr>
        <w:t>叁级</w:t>
      </w:r>
      <w:r>
        <w:rPr>
          <w:rFonts w:hint="eastAsia" w:ascii="宋体" w:hAnsi="宋体" w:eastAsia="宋体" w:cs="宋体"/>
          <w:b/>
          <w:bCs/>
          <w:color w:val="auto"/>
          <w:szCs w:val="21"/>
          <w:highlight w:val="none"/>
          <w:u w:val="single"/>
        </w:rPr>
        <w:t>及以上</w:t>
      </w:r>
      <w:r>
        <w:rPr>
          <w:rFonts w:hint="eastAsia" w:ascii="宋体" w:hAnsi="宋体" w:eastAsia="宋体" w:cs="宋体"/>
          <w:b/>
          <w:bCs/>
          <w:snapToGrid w:val="0"/>
          <w:color w:val="auto"/>
          <w:kern w:val="0"/>
          <w:szCs w:val="21"/>
          <w:highlight w:val="none"/>
          <w:u w:val="single"/>
        </w:rPr>
        <w:t>。</w:t>
      </w:r>
    </w:p>
    <w:p w14:paraId="0A2592A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.1.2 本次</w:t>
      </w:r>
      <w:r>
        <w:rPr>
          <w:rFonts w:hint="eastAsia" w:ascii="宋体" w:hAnsi="宋体"/>
          <w:snapToGrid w:val="0"/>
          <w:color w:val="auto"/>
          <w:kern w:val="0"/>
          <w:szCs w:val="21"/>
          <w:lang w:val="en-US" w:eastAsia="zh-CN"/>
        </w:rPr>
        <w:t>比选</w:t>
      </w:r>
      <w:r>
        <w:rPr>
          <w:rFonts w:hint="eastAsia" w:ascii="宋体" w:hAnsi="宋体"/>
          <w:snapToGrid w:val="0"/>
          <w:color w:val="auto"/>
          <w:kern w:val="0"/>
          <w:szCs w:val="21"/>
        </w:rPr>
        <w:t>要求</w:t>
      </w:r>
      <w:r>
        <w:rPr>
          <w:rFonts w:hint="eastAsia" w:ascii="宋体" w:hAnsi="宋体"/>
          <w:snapToGrid w:val="0"/>
          <w:color w:val="auto"/>
          <w:kern w:val="0"/>
          <w:szCs w:val="21"/>
          <w:lang w:eastAsia="zh-CN"/>
        </w:rPr>
        <w:t>竞标人</w:t>
      </w:r>
      <w:r>
        <w:rPr>
          <w:rFonts w:hint="eastAsia" w:ascii="宋体" w:hAnsi="宋体"/>
          <w:snapToGrid w:val="0"/>
          <w:color w:val="auto"/>
          <w:kern w:val="0"/>
          <w:szCs w:val="21"/>
        </w:rPr>
        <w:t>具</w:t>
      </w:r>
      <w:r>
        <w:rPr>
          <w:rFonts w:hint="eastAsia" w:ascii="宋体" w:hAnsi="宋体"/>
          <w:snapToGrid w:val="0"/>
          <w:color w:val="auto"/>
          <w:kern w:val="0"/>
          <w:szCs w:val="21"/>
          <w:highlight w:val="none"/>
        </w:rPr>
        <w:t>备的业绩条件</w:t>
      </w:r>
      <w:r>
        <w:rPr>
          <w:rFonts w:hint="eastAsia" w:ascii="宋体" w:hAnsi="宋体" w:eastAsia="宋体"/>
          <w:snapToGrid w:val="0"/>
          <w:color w:val="auto"/>
          <w:kern w:val="0"/>
          <w:szCs w:val="21"/>
          <w:lang w:eastAsia="zh-CN"/>
        </w:rPr>
        <w:t>：竞标人在2022年1月1日至投标截止日止（以</w:t>
      </w:r>
      <w:r>
        <w:rPr>
          <w:rFonts w:hint="eastAsia" w:ascii="宋体" w:hAnsi="宋体" w:eastAsia="宋体"/>
          <w:snapToGrid w:val="0"/>
          <w:color w:val="auto"/>
          <w:kern w:val="0"/>
          <w:szCs w:val="21"/>
          <w:lang w:val="en-US" w:eastAsia="zh-CN"/>
        </w:rPr>
        <w:t>合同签订</w:t>
      </w:r>
      <w:r>
        <w:rPr>
          <w:rFonts w:hint="eastAsia" w:ascii="宋体" w:hAnsi="宋体" w:eastAsia="宋体"/>
          <w:snapToGrid w:val="0"/>
          <w:color w:val="auto"/>
          <w:kern w:val="0"/>
          <w:szCs w:val="21"/>
          <w:lang w:eastAsia="zh-CN"/>
        </w:rPr>
        <w:t>时间为准），完成</w:t>
      </w:r>
      <w:r>
        <w:rPr>
          <w:rFonts w:hint="eastAsia" w:ascii="宋体" w:hAnsi="宋体" w:eastAsia="宋体"/>
          <w:snapToGrid w:val="0"/>
          <w:color w:val="auto"/>
          <w:kern w:val="0"/>
          <w:szCs w:val="21"/>
          <w:lang w:val="en-US" w:eastAsia="zh-CN"/>
        </w:rPr>
        <w:t>1</w:t>
      </w:r>
      <w:r>
        <w:rPr>
          <w:rFonts w:hint="eastAsia" w:ascii="宋体" w:hAnsi="宋体" w:eastAsia="宋体"/>
          <w:snapToGrid w:val="0"/>
          <w:color w:val="auto"/>
          <w:kern w:val="0"/>
          <w:szCs w:val="21"/>
          <w:lang w:eastAsia="zh-CN"/>
        </w:rPr>
        <w:t>个</w:t>
      </w:r>
      <w:r>
        <w:rPr>
          <w:rFonts w:hint="eastAsia" w:ascii="宋体" w:hAnsi="宋体" w:eastAsia="宋体"/>
          <w:snapToGrid w:val="0"/>
          <w:color w:val="auto"/>
          <w:kern w:val="0"/>
          <w:szCs w:val="21"/>
          <w:lang w:val="en-US" w:eastAsia="zh-CN"/>
        </w:rPr>
        <w:t>合同金额50万元及以上类似</w:t>
      </w:r>
      <w:r>
        <w:rPr>
          <w:rFonts w:hint="eastAsia" w:ascii="宋体" w:hAnsi="宋体" w:eastAsia="宋体"/>
          <w:snapToGrid w:val="0"/>
          <w:color w:val="auto"/>
          <w:kern w:val="0"/>
          <w:szCs w:val="21"/>
          <w:lang w:eastAsia="zh-CN"/>
        </w:rPr>
        <w:t>业绩。</w:t>
      </w:r>
    </w:p>
    <w:p w14:paraId="33E1B4E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还应在人员、设备、资金等方面具有相应的施工能力，详见</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文件第二章</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须知前附表第1.4.1项内容。</w:t>
      </w:r>
    </w:p>
    <w:p w14:paraId="4FD05C00">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rPr>
      </w:pPr>
      <w:r>
        <w:rPr>
          <w:rFonts w:hint="eastAsia" w:ascii="宋体" w:hAnsi="宋体" w:eastAsia="宋体" w:cs="宋体"/>
          <w:snapToGrid w:val="0"/>
          <w:color w:val="auto"/>
          <w:kern w:val="0"/>
          <w:szCs w:val="21"/>
          <w:highlight w:val="none"/>
        </w:rPr>
        <w:t>3.2  本次</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不接受联合体投标。</w:t>
      </w:r>
    </w:p>
    <w:p w14:paraId="6754AD41">
      <w:pPr>
        <w:pStyle w:val="4"/>
        <w:spacing w:before="100" w:after="100" w:line="460" w:lineRule="exact"/>
        <w:rPr>
          <w:rFonts w:ascii="宋体" w:hAnsi="宋体"/>
          <w:snapToGrid w:val="0"/>
          <w:color w:val="auto"/>
          <w:sz w:val="28"/>
          <w:szCs w:val="28"/>
        </w:rPr>
      </w:pPr>
      <w:bookmarkStart w:id="44" w:name="_Toc430530419"/>
      <w:bookmarkStart w:id="45" w:name="_Toc224103302"/>
      <w:bookmarkStart w:id="46" w:name="_Toc277082539"/>
      <w:bookmarkStart w:id="47" w:name="_Toc287620670"/>
      <w:bookmarkStart w:id="48" w:name="_Toc509218695"/>
      <w:bookmarkStart w:id="49" w:name="_Toc200359241"/>
      <w:bookmarkStart w:id="50" w:name="_Toc287607731"/>
      <w:bookmarkStart w:id="51" w:name="_Toc57820545"/>
      <w:bookmarkStart w:id="52" w:name="_Toc200359430"/>
      <w:bookmarkStart w:id="53" w:name="_Toc12375"/>
      <w:r>
        <w:rPr>
          <w:rFonts w:ascii="宋体" w:hAnsi="宋体"/>
          <w:snapToGrid w:val="0"/>
          <w:color w:val="auto"/>
          <w:sz w:val="28"/>
          <w:szCs w:val="28"/>
        </w:rPr>
        <w:t xml:space="preserve">4. </w:t>
      </w:r>
      <w:r>
        <w:rPr>
          <w:rFonts w:hint="eastAsia" w:ascii="宋体" w:hAnsi="宋体"/>
          <w:snapToGrid w:val="0"/>
          <w:color w:val="auto"/>
          <w:sz w:val="28"/>
          <w:szCs w:val="28"/>
        </w:rPr>
        <w:t xml:space="preserve"> </w:t>
      </w:r>
      <w:r>
        <w:rPr>
          <w:rFonts w:hint="eastAsia" w:ascii="宋体" w:hAnsi="宋体"/>
          <w:snapToGrid w:val="0"/>
          <w:color w:val="auto"/>
          <w:sz w:val="28"/>
          <w:szCs w:val="28"/>
          <w:lang w:val="en-US" w:eastAsia="zh-CN"/>
        </w:rPr>
        <w:t>比选</w:t>
      </w:r>
      <w:r>
        <w:rPr>
          <w:rFonts w:ascii="宋体" w:hAnsi="宋体"/>
          <w:snapToGrid w:val="0"/>
          <w:color w:val="auto"/>
          <w:sz w:val="28"/>
          <w:szCs w:val="28"/>
        </w:rPr>
        <w:t>文件的获取</w:t>
      </w:r>
      <w:bookmarkEnd w:id="44"/>
      <w:bookmarkEnd w:id="45"/>
      <w:bookmarkEnd w:id="46"/>
      <w:bookmarkEnd w:id="47"/>
      <w:bookmarkEnd w:id="48"/>
      <w:bookmarkEnd w:id="49"/>
      <w:bookmarkEnd w:id="50"/>
      <w:bookmarkEnd w:id="51"/>
      <w:bookmarkEnd w:id="52"/>
      <w:bookmarkEnd w:id="53"/>
    </w:p>
    <w:p w14:paraId="04B917A1">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2" w:firstLineChars="200"/>
        <w:rPr>
          <w:rFonts w:hint="eastAsia" w:ascii="宋体" w:hAnsi="宋体" w:eastAsia="宋体" w:cs="宋体"/>
          <w:snapToGrid w:val="0"/>
          <w:color w:val="auto"/>
          <w:kern w:val="0"/>
          <w:szCs w:val="21"/>
          <w:highlight w:val="none"/>
          <w:lang w:val="en-US" w:eastAsia="zh-CN"/>
        </w:rPr>
      </w:pPr>
      <w:bookmarkStart w:id="54" w:name="_Toc57820546"/>
      <w:bookmarkStart w:id="55" w:name="_Toc287620671"/>
      <w:bookmarkStart w:id="56" w:name="_Toc430530420"/>
      <w:bookmarkStart w:id="57" w:name="_Toc509218696"/>
      <w:bookmarkStart w:id="58" w:name="_Toc287607732"/>
      <w:bookmarkStart w:id="59" w:name="_Toc277082540"/>
      <w:bookmarkStart w:id="60" w:name="_Toc200359431"/>
      <w:bookmarkStart w:id="61" w:name="_Toc224103303"/>
      <w:bookmarkStart w:id="62" w:name="_Toc200359242"/>
      <w:r>
        <w:rPr>
          <w:rFonts w:hint="eastAsia" w:ascii="宋体" w:hAnsi="宋体" w:eastAsia="宋体" w:cs="宋体"/>
          <w:b/>
          <w:bCs/>
          <w:snapToGrid w:val="0"/>
          <w:color w:val="auto"/>
          <w:kern w:val="0"/>
          <w:szCs w:val="21"/>
          <w:highlight w:val="none"/>
        </w:rPr>
        <w:t>4.</w:t>
      </w:r>
      <w:r>
        <w:rPr>
          <w:rFonts w:hint="eastAsia" w:ascii="宋体" w:hAnsi="宋体" w:eastAsia="宋体" w:cs="宋体"/>
          <w:b/>
          <w:bCs/>
          <w:snapToGrid w:val="0"/>
          <w:color w:val="auto"/>
          <w:kern w:val="0"/>
          <w:szCs w:val="21"/>
          <w:highlight w:val="none"/>
          <w:lang w:val="en-US" w:eastAsia="zh-CN"/>
        </w:rPr>
        <w:t>1</w:t>
      </w:r>
      <w:r>
        <w:rPr>
          <w:rFonts w:hint="eastAsia" w:ascii="宋体" w:hAnsi="宋体" w:eastAsia="宋体" w:cs="宋体"/>
          <w:b/>
          <w:bCs/>
          <w:snapToGrid w:val="0"/>
          <w:color w:val="auto"/>
          <w:kern w:val="0"/>
          <w:szCs w:val="21"/>
          <w:highlight w:val="none"/>
        </w:rPr>
        <w:t xml:space="preserve"> </w:t>
      </w:r>
      <w:r>
        <w:rPr>
          <w:rFonts w:hint="eastAsia" w:ascii="宋体" w:hAnsi="宋体" w:eastAsia="宋体" w:cs="宋体"/>
          <w:b/>
          <w:bCs/>
          <w:color w:val="auto"/>
          <w:kern w:val="0"/>
          <w:szCs w:val="21"/>
          <w:highlight w:val="none"/>
        </w:rPr>
        <w:t>现场获取：</w:t>
      </w:r>
      <w:r>
        <w:rPr>
          <w:rFonts w:hint="eastAsia" w:ascii="宋体" w:hAnsi="宋体" w:eastAsia="宋体" w:cs="宋体"/>
          <w:snapToGrid w:val="0"/>
          <w:color w:val="auto"/>
          <w:kern w:val="0"/>
          <w:szCs w:val="21"/>
          <w:highlight w:val="none"/>
        </w:rPr>
        <w:t>凡有意参加本</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项目的</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rPr>
        <w:t>请于</w:t>
      </w:r>
      <w:r>
        <w:rPr>
          <w:rFonts w:hint="eastAsia" w:ascii="宋体" w:hAnsi="宋体" w:eastAsia="宋体" w:cs="宋体"/>
          <w:b/>
          <w:bCs/>
          <w:color w:val="auto"/>
          <w:kern w:val="0"/>
          <w:szCs w:val="21"/>
          <w:highlight w:val="none"/>
          <w:u w:val="single"/>
        </w:rPr>
        <w:t xml:space="preserve"> 202</w:t>
      </w:r>
      <w:r>
        <w:rPr>
          <w:rFonts w:hint="eastAsia" w:ascii="宋体" w:hAnsi="宋体" w:eastAsia="宋体" w:cs="宋体"/>
          <w:b/>
          <w:bCs/>
          <w:color w:val="auto"/>
          <w:kern w:val="0"/>
          <w:szCs w:val="21"/>
          <w:highlight w:val="none"/>
          <w:u w:val="single"/>
          <w:lang w:val="en-US" w:eastAsia="zh-CN"/>
        </w:rPr>
        <w:t>5</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年</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lang w:val="en-US" w:eastAsia="zh-CN"/>
        </w:rPr>
        <w:t>7</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lang w:val="en-US" w:eastAsia="zh-CN"/>
        </w:rPr>
        <w:t>3</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eastAsia="宋体" w:cs="宋体"/>
          <w:b/>
          <w:bCs/>
          <w:color w:val="auto"/>
          <w:kern w:val="0"/>
          <w:szCs w:val="21"/>
          <w:highlight w:val="none"/>
        </w:rPr>
        <w:t>日至</w:t>
      </w:r>
      <w:r>
        <w:rPr>
          <w:rFonts w:hint="eastAsia" w:ascii="宋体" w:hAnsi="宋体" w:eastAsia="宋体" w:cs="宋体"/>
          <w:b/>
          <w:bCs/>
          <w:color w:val="auto"/>
          <w:kern w:val="0"/>
          <w:szCs w:val="21"/>
          <w:highlight w:val="none"/>
          <w:u w:val="single"/>
        </w:rPr>
        <w:t xml:space="preserve"> 202</w:t>
      </w:r>
      <w:r>
        <w:rPr>
          <w:rFonts w:hint="eastAsia" w:ascii="宋体" w:hAnsi="宋体" w:eastAsia="宋体" w:cs="宋体"/>
          <w:b/>
          <w:bCs/>
          <w:color w:val="auto"/>
          <w:kern w:val="0"/>
          <w:szCs w:val="21"/>
          <w:highlight w:val="none"/>
          <w:u w:val="single"/>
          <w:lang w:val="en-US" w:eastAsia="zh-CN"/>
        </w:rPr>
        <w:t>5</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年</w:t>
      </w:r>
      <w:r>
        <w:rPr>
          <w:rFonts w:hint="eastAsia" w:ascii="宋体" w:hAnsi="宋体" w:eastAsia="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7</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9</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eastAsia="宋体" w:cs="宋体"/>
          <w:b/>
          <w:bCs/>
          <w:color w:val="auto"/>
          <w:kern w:val="0"/>
          <w:szCs w:val="21"/>
          <w:highlight w:val="none"/>
        </w:rPr>
        <w:t>日</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每日上午</w:t>
      </w:r>
      <w:r>
        <w:rPr>
          <w:rFonts w:hint="eastAsia" w:ascii="宋体" w:hAnsi="宋体" w:eastAsia="宋体" w:cs="宋体"/>
          <w:b/>
          <w:bCs/>
          <w:color w:val="auto"/>
          <w:kern w:val="0"/>
          <w:szCs w:val="21"/>
          <w:highlight w:val="none"/>
          <w:u w:val="single"/>
        </w:rPr>
        <w:t xml:space="preserve"> 9:</w:t>
      </w:r>
      <w:r>
        <w:rPr>
          <w:rFonts w:hint="eastAsia" w:ascii="宋体" w:hAnsi="宋体" w:eastAsia="宋体" w:cs="宋体"/>
          <w:b/>
          <w:bCs/>
          <w:color w:val="auto"/>
          <w:kern w:val="0"/>
          <w:szCs w:val="21"/>
          <w:highlight w:val="none"/>
          <w:u w:val="single"/>
          <w:lang w:val="en-US" w:eastAsia="zh-CN"/>
        </w:rPr>
        <w:t>3</w:t>
      </w:r>
      <w:r>
        <w:rPr>
          <w:rFonts w:hint="eastAsia" w:ascii="宋体" w:hAnsi="宋体" w:eastAsia="宋体" w:cs="宋体"/>
          <w:b/>
          <w:bCs/>
          <w:color w:val="auto"/>
          <w:kern w:val="0"/>
          <w:szCs w:val="21"/>
          <w:highlight w:val="none"/>
          <w:u w:val="single"/>
        </w:rPr>
        <w:t xml:space="preserve">0 </w:t>
      </w:r>
      <w:r>
        <w:rPr>
          <w:rFonts w:hint="eastAsia" w:ascii="宋体" w:hAnsi="宋体" w:eastAsia="宋体" w:cs="宋体"/>
          <w:b/>
          <w:bCs/>
          <w:color w:val="auto"/>
          <w:kern w:val="0"/>
          <w:szCs w:val="21"/>
          <w:highlight w:val="none"/>
        </w:rPr>
        <w:t>时至下午</w:t>
      </w:r>
      <w:r>
        <w:rPr>
          <w:rFonts w:hint="eastAsia" w:ascii="宋体" w:hAnsi="宋体" w:eastAsia="宋体" w:cs="宋体"/>
          <w:b/>
          <w:bCs/>
          <w:color w:val="auto"/>
          <w:kern w:val="0"/>
          <w:szCs w:val="21"/>
          <w:highlight w:val="none"/>
          <w:u w:val="single"/>
        </w:rPr>
        <w:t xml:space="preserve"> 17:</w:t>
      </w:r>
      <w:r>
        <w:rPr>
          <w:rFonts w:hint="eastAsia" w:ascii="宋体" w:hAnsi="宋体" w:eastAsia="宋体" w:cs="宋体"/>
          <w:b/>
          <w:bCs/>
          <w:color w:val="auto"/>
          <w:kern w:val="0"/>
          <w:szCs w:val="21"/>
          <w:highlight w:val="none"/>
          <w:u w:val="single"/>
          <w:lang w:val="en-US" w:eastAsia="zh-CN"/>
        </w:rPr>
        <w:t>3</w:t>
      </w:r>
      <w:r>
        <w:rPr>
          <w:rFonts w:hint="eastAsia" w:ascii="宋体" w:hAnsi="宋体" w:eastAsia="宋体" w:cs="宋体"/>
          <w:b/>
          <w:bCs/>
          <w:color w:val="auto"/>
          <w:kern w:val="0"/>
          <w:szCs w:val="21"/>
          <w:highlight w:val="none"/>
          <w:u w:val="single"/>
        </w:rPr>
        <w:t xml:space="preserve">0 </w:t>
      </w:r>
      <w:r>
        <w:rPr>
          <w:rFonts w:hint="eastAsia" w:ascii="宋体" w:hAnsi="宋体" w:eastAsia="宋体" w:cs="宋体"/>
          <w:b/>
          <w:bCs/>
          <w:color w:val="auto"/>
          <w:kern w:val="0"/>
          <w:szCs w:val="21"/>
          <w:highlight w:val="none"/>
        </w:rPr>
        <w:t>时</w:t>
      </w:r>
      <w:r>
        <w:rPr>
          <w:rFonts w:hint="eastAsia" w:ascii="宋体" w:hAnsi="宋体" w:eastAsia="宋体" w:cs="宋体"/>
          <w:color w:val="auto"/>
          <w:kern w:val="0"/>
          <w:szCs w:val="21"/>
          <w:highlight w:val="none"/>
        </w:rPr>
        <w:t>（北京时间）</w:t>
      </w:r>
      <w:r>
        <w:rPr>
          <w:rFonts w:hint="eastAsia" w:ascii="宋体" w:hAnsi="宋体" w:eastAsia="宋体" w:cs="宋体"/>
          <w:snapToGrid w:val="0"/>
          <w:color w:val="auto"/>
          <w:kern w:val="0"/>
          <w:szCs w:val="21"/>
          <w:highlight w:val="none"/>
        </w:rPr>
        <w:t>，携带</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开具的授权委托书（或介绍信）</w:t>
      </w:r>
      <w:r>
        <w:rPr>
          <w:rFonts w:hint="eastAsia" w:ascii="宋体" w:hAnsi="宋体" w:eastAsia="宋体" w:cs="宋体"/>
          <w:snapToGrid w:val="0"/>
          <w:color w:val="auto"/>
          <w:kern w:val="0"/>
          <w:szCs w:val="21"/>
          <w:highlight w:val="none"/>
          <w:lang w:val="en-US" w:eastAsia="zh-CN"/>
        </w:rPr>
        <w:t>和委托人由投标单位为其缴纳的近一个月社保证明复印件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rPr>
        <w:t>营业执照</w:t>
      </w:r>
      <w:r>
        <w:rPr>
          <w:rFonts w:hint="eastAsia" w:ascii="宋体" w:hAnsi="宋体" w:eastAsia="宋体" w:cs="宋体"/>
          <w:color w:val="auto"/>
          <w:kern w:val="0"/>
          <w:szCs w:val="21"/>
          <w:highlight w:val="none"/>
          <w:lang w:val="en-US" w:eastAsia="zh-CN"/>
        </w:rPr>
        <w:t>复印件</w:t>
      </w:r>
      <w:r>
        <w:rPr>
          <w:rFonts w:hint="eastAsia" w:ascii="宋体" w:hAnsi="宋体" w:eastAsia="宋体" w:cs="宋体"/>
          <w:color w:val="auto"/>
          <w:kern w:val="0"/>
          <w:szCs w:val="21"/>
          <w:highlight w:val="none"/>
        </w:rPr>
        <w:t>并加盖投标单位鲜章</w:t>
      </w:r>
      <w:r>
        <w:rPr>
          <w:rFonts w:hint="eastAsia" w:ascii="宋体" w:hAnsi="宋体" w:eastAsia="宋体" w:cs="宋体"/>
          <w:snapToGrid w:val="0"/>
          <w:color w:val="auto"/>
          <w:kern w:val="0"/>
          <w:szCs w:val="21"/>
          <w:highlight w:val="none"/>
        </w:rPr>
        <w:t>，到</w:t>
      </w:r>
      <w:r>
        <w:rPr>
          <w:rFonts w:hint="eastAsia" w:ascii="宋体" w:hAnsi="宋体" w:eastAsia="宋体" w:cs="宋体"/>
          <w:snapToGrid w:val="0"/>
          <w:color w:val="auto"/>
          <w:kern w:val="0"/>
          <w:szCs w:val="21"/>
          <w:highlight w:val="none"/>
          <w:lang w:val="en-US" w:eastAsia="zh-CN"/>
        </w:rPr>
        <w:t>中创金建技术集团有限公司</w:t>
      </w:r>
      <w:r>
        <w:rPr>
          <w:rFonts w:hint="eastAsia" w:ascii="宋体" w:hAnsi="宋体" w:eastAsia="宋体" w:cs="宋体"/>
          <w:snapToGrid w:val="0"/>
          <w:color w:val="auto"/>
          <w:kern w:val="0"/>
          <w:szCs w:val="21"/>
          <w:highlight w:val="none"/>
        </w:rPr>
        <w:t>报名并领取本</w:t>
      </w:r>
      <w:r>
        <w:rPr>
          <w:rFonts w:hint="eastAsia" w:ascii="宋体" w:hAnsi="宋体" w:eastAsia="宋体" w:cs="宋体"/>
          <w:snapToGrid w:val="0"/>
          <w:color w:val="auto"/>
          <w:kern w:val="0"/>
          <w:szCs w:val="21"/>
          <w:highlight w:val="none"/>
          <w:lang w:eastAsia="zh-CN"/>
        </w:rPr>
        <w:t>比选项目</w:t>
      </w:r>
      <w:r>
        <w:rPr>
          <w:rFonts w:hint="eastAsia" w:ascii="宋体" w:hAnsi="宋体" w:eastAsia="宋体" w:cs="宋体"/>
          <w:snapToGrid w:val="0"/>
          <w:color w:val="auto"/>
          <w:kern w:val="0"/>
          <w:szCs w:val="21"/>
          <w:highlight w:val="none"/>
        </w:rPr>
        <w:t>的</w:t>
      </w:r>
      <w:r>
        <w:rPr>
          <w:rFonts w:hint="eastAsia" w:ascii="宋体" w:hAnsi="宋体" w:eastAsia="宋体" w:cs="宋体"/>
          <w:snapToGrid w:val="0"/>
          <w:color w:val="auto"/>
          <w:kern w:val="0"/>
          <w:szCs w:val="21"/>
          <w:highlight w:val="none"/>
          <w:lang w:eastAsia="zh-CN"/>
        </w:rPr>
        <w:t>比选文件</w:t>
      </w:r>
      <w:r>
        <w:rPr>
          <w:rFonts w:hint="eastAsia" w:ascii="宋体" w:hAnsi="宋体" w:eastAsia="宋体" w:cs="宋体"/>
          <w:snapToGrid w:val="0"/>
          <w:color w:val="auto"/>
          <w:kern w:val="0"/>
          <w:szCs w:val="21"/>
          <w:highlight w:val="none"/>
          <w:lang w:val="en-US" w:eastAsia="zh-CN"/>
        </w:rPr>
        <w:t>。</w:t>
      </w:r>
    </w:p>
    <w:p w14:paraId="57103372">
      <w:pPr>
        <w:spacing w:line="400" w:lineRule="exact"/>
        <w:ind w:left="105" w:leftChars="50" w:firstLine="316" w:firstLineChars="150"/>
        <w:rPr>
          <w:rFonts w:hint="eastAsia" w:ascii="宋体" w:hAnsi="宋体" w:eastAsia="宋体" w:cs="宋体"/>
          <w:color w:val="auto"/>
          <w:kern w:val="0"/>
          <w:szCs w:val="21"/>
          <w:highlight w:val="none"/>
        </w:rPr>
      </w:pPr>
      <w:r>
        <w:rPr>
          <w:rFonts w:hint="eastAsia" w:ascii="宋体" w:hAnsi="宋体" w:eastAsia="宋体" w:cs="宋体"/>
          <w:b/>
          <w:bCs/>
          <w:snapToGrid w:val="0"/>
          <w:color w:val="auto"/>
          <w:kern w:val="0"/>
          <w:szCs w:val="21"/>
          <w:highlight w:val="none"/>
        </w:rPr>
        <w:t>4.</w:t>
      </w:r>
      <w:r>
        <w:rPr>
          <w:rFonts w:hint="eastAsia" w:ascii="宋体" w:hAnsi="宋体" w:eastAsia="宋体" w:cs="宋体"/>
          <w:b/>
          <w:bCs/>
          <w:snapToGrid w:val="0"/>
          <w:color w:val="auto"/>
          <w:kern w:val="0"/>
          <w:szCs w:val="21"/>
          <w:highlight w:val="none"/>
          <w:lang w:val="en-US" w:eastAsia="zh-CN"/>
        </w:rPr>
        <w:t>2</w:t>
      </w:r>
      <w:r>
        <w:rPr>
          <w:rFonts w:hint="eastAsia" w:ascii="宋体" w:hAnsi="宋体" w:eastAsia="宋体" w:cs="宋体"/>
          <w:b/>
          <w:bCs/>
          <w:snapToGrid w:val="0"/>
          <w:color w:val="auto"/>
          <w:kern w:val="0"/>
          <w:szCs w:val="21"/>
          <w:highlight w:val="none"/>
        </w:rPr>
        <w:t xml:space="preserve"> </w:t>
      </w:r>
      <w:r>
        <w:rPr>
          <w:rFonts w:hint="eastAsia" w:ascii="宋体" w:hAnsi="宋体" w:eastAsia="宋体" w:cs="宋体"/>
          <w:b/>
          <w:bCs/>
          <w:color w:val="auto"/>
          <w:kern w:val="0"/>
          <w:szCs w:val="21"/>
          <w:highlight w:val="none"/>
        </w:rPr>
        <w:t>线上获取：</w:t>
      </w:r>
      <w:r>
        <w:rPr>
          <w:rFonts w:hint="eastAsia" w:ascii="宋体" w:hAnsi="宋体" w:eastAsia="宋体" w:cs="宋体"/>
          <w:snapToGrid w:val="0"/>
          <w:color w:val="auto"/>
          <w:kern w:val="0"/>
          <w:szCs w:val="21"/>
          <w:highlight w:val="none"/>
        </w:rPr>
        <w:t>凡有意参加本</w:t>
      </w:r>
      <w:r>
        <w:rPr>
          <w:rFonts w:hint="eastAsia" w:ascii="宋体" w:hAnsi="宋体" w:eastAsia="宋体" w:cs="宋体"/>
          <w:snapToGrid w:val="0"/>
          <w:color w:val="auto"/>
          <w:kern w:val="0"/>
          <w:szCs w:val="21"/>
          <w:highlight w:val="none"/>
          <w:lang w:eastAsia="zh-CN"/>
        </w:rPr>
        <w:t>比选项目</w:t>
      </w:r>
      <w:r>
        <w:rPr>
          <w:rFonts w:hint="eastAsia" w:ascii="宋体" w:hAnsi="宋体" w:eastAsia="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竞选人</w:t>
      </w:r>
      <w:r>
        <w:rPr>
          <w:rFonts w:hint="eastAsia" w:ascii="宋体" w:hAnsi="宋体" w:eastAsia="宋体" w:cs="宋体"/>
          <w:color w:val="auto"/>
          <w:kern w:val="0"/>
          <w:szCs w:val="21"/>
          <w:highlight w:val="none"/>
        </w:rPr>
        <w:t>，请于</w:t>
      </w:r>
      <w:r>
        <w:rPr>
          <w:rFonts w:hint="eastAsia" w:ascii="宋体" w:hAnsi="宋体" w:eastAsia="宋体" w:cs="宋体"/>
          <w:b/>
          <w:bCs/>
          <w:color w:val="auto"/>
          <w:kern w:val="0"/>
          <w:szCs w:val="21"/>
          <w:highlight w:val="none"/>
          <w:u w:val="single"/>
        </w:rPr>
        <w:t xml:space="preserve"> 202</w:t>
      </w:r>
      <w:r>
        <w:rPr>
          <w:rFonts w:hint="eastAsia" w:ascii="宋体" w:hAnsi="宋体" w:eastAsia="宋体" w:cs="宋体"/>
          <w:b/>
          <w:bCs/>
          <w:color w:val="auto"/>
          <w:kern w:val="0"/>
          <w:szCs w:val="21"/>
          <w:highlight w:val="none"/>
          <w:u w:val="single"/>
          <w:lang w:val="en-US" w:eastAsia="zh-CN"/>
        </w:rPr>
        <w:t>5</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年</w:t>
      </w:r>
      <w:r>
        <w:rPr>
          <w:rFonts w:hint="eastAsia" w:ascii="宋体" w:hAnsi="宋体" w:eastAsia="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7</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lang w:val="en-US" w:eastAsia="zh-CN"/>
        </w:rPr>
        <w:t>3</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eastAsia="宋体" w:cs="宋体"/>
          <w:b/>
          <w:bCs/>
          <w:color w:val="auto"/>
          <w:kern w:val="0"/>
          <w:szCs w:val="21"/>
          <w:highlight w:val="none"/>
        </w:rPr>
        <w:t>日至</w:t>
      </w:r>
      <w:r>
        <w:rPr>
          <w:rFonts w:hint="eastAsia" w:ascii="宋体" w:hAnsi="宋体" w:eastAsia="宋体" w:cs="宋体"/>
          <w:b/>
          <w:bCs/>
          <w:color w:val="auto"/>
          <w:kern w:val="0"/>
          <w:szCs w:val="21"/>
          <w:highlight w:val="none"/>
          <w:u w:val="single"/>
        </w:rPr>
        <w:t xml:space="preserve"> 202</w:t>
      </w:r>
      <w:r>
        <w:rPr>
          <w:rFonts w:hint="eastAsia" w:ascii="宋体" w:hAnsi="宋体" w:eastAsia="宋体" w:cs="宋体"/>
          <w:b/>
          <w:bCs/>
          <w:color w:val="auto"/>
          <w:kern w:val="0"/>
          <w:szCs w:val="21"/>
          <w:highlight w:val="none"/>
          <w:u w:val="single"/>
          <w:lang w:val="en-US" w:eastAsia="zh-CN"/>
        </w:rPr>
        <w:t>5</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年</w:t>
      </w:r>
      <w:r>
        <w:rPr>
          <w:rFonts w:hint="eastAsia" w:ascii="宋体" w:hAnsi="宋体" w:eastAsia="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7</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9</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eastAsia="宋体" w:cs="宋体"/>
          <w:b/>
          <w:bCs/>
          <w:color w:val="auto"/>
          <w:kern w:val="0"/>
          <w:szCs w:val="21"/>
          <w:highlight w:val="none"/>
        </w:rPr>
        <w:t>日</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每日上午</w:t>
      </w:r>
      <w:r>
        <w:rPr>
          <w:rFonts w:hint="eastAsia" w:ascii="宋体" w:hAnsi="宋体" w:eastAsia="宋体" w:cs="宋体"/>
          <w:b/>
          <w:bCs/>
          <w:color w:val="auto"/>
          <w:kern w:val="0"/>
          <w:szCs w:val="21"/>
          <w:highlight w:val="none"/>
          <w:u w:val="single"/>
        </w:rPr>
        <w:t xml:space="preserve"> 9:</w:t>
      </w:r>
      <w:r>
        <w:rPr>
          <w:rFonts w:hint="eastAsia" w:ascii="宋体" w:hAnsi="宋体" w:eastAsia="宋体" w:cs="宋体"/>
          <w:b/>
          <w:bCs/>
          <w:color w:val="auto"/>
          <w:kern w:val="0"/>
          <w:szCs w:val="21"/>
          <w:highlight w:val="none"/>
          <w:u w:val="single"/>
          <w:lang w:val="en-US" w:eastAsia="zh-CN"/>
        </w:rPr>
        <w:t>3</w:t>
      </w:r>
      <w:r>
        <w:rPr>
          <w:rFonts w:hint="eastAsia" w:ascii="宋体" w:hAnsi="宋体" w:eastAsia="宋体" w:cs="宋体"/>
          <w:b/>
          <w:bCs/>
          <w:color w:val="auto"/>
          <w:kern w:val="0"/>
          <w:szCs w:val="21"/>
          <w:highlight w:val="none"/>
          <w:u w:val="single"/>
        </w:rPr>
        <w:t xml:space="preserve">0 </w:t>
      </w:r>
      <w:r>
        <w:rPr>
          <w:rFonts w:hint="eastAsia" w:ascii="宋体" w:hAnsi="宋体" w:eastAsia="宋体" w:cs="宋体"/>
          <w:b/>
          <w:bCs/>
          <w:color w:val="auto"/>
          <w:kern w:val="0"/>
          <w:szCs w:val="21"/>
          <w:highlight w:val="none"/>
        </w:rPr>
        <w:t>时至下午</w:t>
      </w:r>
      <w:r>
        <w:rPr>
          <w:rFonts w:hint="eastAsia" w:ascii="宋体" w:hAnsi="宋体" w:eastAsia="宋体" w:cs="宋体"/>
          <w:b/>
          <w:bCs/>
          <w:color w:val="auto"/>
          <w:kern w:val="0"/>
          <w:szCs w:val="21"/>
          <w:highlight w:val="none"/>
          <w:u w:val="single"/>
        </w:rPr>
        <w:t xml:space="preserve"> 17:</w:t>
      </w:r>
      <w:r>
        <w:rPr>
          <w:rFonts w:hint="eastAsia" w:ascii="宋体" w:hAnsi="宋体" w:eastAsia="宋体" w:cs="宋体"/>
          <w:b/>
          <w:bCs/>
          <w:color w:val="auto"/>
          <w:kern w:val="0"/>
          <w:szCs w:val="21"/>
          <w:highlight w:val="none"/>
          <w:u w:val="single"/>
          <w:lang w:val="en-US" w:eastAsia="zh-CN"/>
        </w:rPr>
        <w:t>3</w:t>
      </w:r>
      <w:r>
        <w:rPr>
          <w:rFonts w:hint="eastAsia" w:ascii="宋体" w:hAnsi="宋体" w:eastAsia="宋体" w:cs="宋体"/>
          <w:b/>
          <w:bCs/>
          <w:color w:val="auto"/>
          <w:kern w:val="0"/>
          <w:szCs w:val="21"/>
          <w:highlight w:val="none"/>
          <w:u w:val="single"/>
        </w:rPr>
        <w:t xml:space="preserve">0 </w:t>
      </w:r>
      <w:r>
        <w:rPr>
          <w:rFonts w:hint="eastAsia" w:ascii="宋体" w:hAnsi="宋体" w:eastAsia="宋体" w:cs="宋体"/>
          <w:b/>
          <w:bCs/>
          <w:color w:val="auto"/>
          <w:kern w:val="0"/>
          <w:szCs w:val="21"/>
          <w:highlight w:val="none"/>
        </w:rPr>
        <w:t>时</w:t>
      </w:r>
      <w:r>
        <w:rPr>
          <w:rFonts w:hint="eastAsia" w:ascii="宋体" w:hAnsi="宋体" w:eastAsia="宋体" w:cs="宋体"/>
          <w:color w:val="auto"/>
          <w:kern w:val="0"/>
          <w:szCs w:val="21"/>
          <w:highlight w:val="none"/>
        </w:rPr>
        <w:t>（北京时间）,将公司</w:t>
      </w:r>
      <w:r>
        <w:rPr>
          <w:rFonts w:hint="eastAsia" w:ascii="宋体" w:hAnsi="宋体" w:eastAsia="宋体" w:cs="宋体"/>
          <w:snapToGrid w:val="0"/>
          <w:color w:val="auto"/>
          <w:kern w:val="0"/>
          <w:szCs w:val="21"/>
          <w:highlight w:val="none"/>
        </w:rPr>
        <w:t>授权委托书（或介绍信）</w:t>
      </w:r>
      <w:r>
        <w:rPr>
          <w:rFonts w:hint="eastAsia" w:ascii="宋体" w:hAnsi="宋体" w:eastAsia="宋体" w:cs="宋体"/>
          <w:snapToGrid w:val="0"/>
          <w:color w:val="auto"/>
          <w:kern w:val="0"/>
          <w:szCs w:val="21"/>
          <w:highlight w:val="none"/>
          <w:lang w:val="en-US" w:eastAsia="zh-CN"/>
        </w:rPr>
        <w:t>和委托人由</w:t>
      </w:r>
      <w:r>
        <w:rPr>
          <w:rFonts w:hint="eastAsia" w:ascii="宋体" w:hAnsi="宋体" w:cs="宋体"/>
          <w:snapToGrid w:val="0"/>
          <w:color w:val="auto"/>
          <w:kern w:val="0"/>
          <w:szCs w:val="21"/>
          <w:highlight w:val="none"/>
          <w:lang w:val="en-US" w:eastAsia="zh-CN"/>
        </w:rPr>
        <w:t>竞选</w:t>
      </w:r>
      <w:r>
        <w:rPr>
          <w:rFonts w:hint="eastAsia" w:ascii="宋体" w:hAnsi="宋体" w:eastAsia="宋体" w:cs="宋体"/>
          <w:snapToGrid w:val="0"/>
          <w:color w:val="auto"/>
          <w:kern w:val="0"/>
          <w:szCs w:val="21"/>
          <w:highlight w:val="none"/>
          <w:lang w:val="en-US" w:eastAsia="zh-CN"/>
        </w:rPr>
        <w:t>单位为其缴纳的近一个月的社保证明</w:t>
      </w:r>
      <w:r>
        <w:rPr>
          <w:rFonts w:hint="eastAsia" w:ascii="宋体" w:hAnsi="宋体" w:eastAsia="宋体" w:cs="宋体"/>
          <w:color w:val="auto"/>
          <w:kern w:val="0"/>
          <w:szCs w:val="21"/>
          <w:highlight w:val="none"/>
        </w:rPr>
        <w:t>、营业执照</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报名登记表</w:t>
      </w:r>
      <w:r>
        <w:rPr>
          <w:rFonts w:hint="eastAsia" w:ascii="宋体" w:hAnsi="宋体" w:eastAsia="宋体" w:cs="宋体"/>
          <w:color w:val="auto"/>
          <w:kern w:val="0"/>
          <w:szCs w:val="21"/>
          <w:highlight w:val="none"/>
        </w:rPr>
        <w:t>并加盖</w:t>
      </w:r>
      <w:r>
        <w:rPr>
          <w:rFonts w:hint="eastAsia" w:ascii="宋体" w:hAnsi="宋体" w:cs="宋体"/>
          <w:snapToGrid w:val="0"/>
          <w:color w:val="auto"/>
          <w:kern w:val="0"/>
          <w:szCs w:val="21"/>
          <w:highlight w:val="none"/>
          <w:lang w:eastAsia="zh-CN"/>
        </w:rPr>
        <w:t>竞选人</w:t>
      </w:r>
      <w:r>
        <w:rPr>
          <w:rFonts w:hint="eastAsia" w:ascii="宋体" w:hAnsi="宋体" w:eastAsia="宋体" w:cs="宋体"/>
          <w:color w:val="auto"/>
          <w:kern w:val="0"/>
          <w:szCs w:val="21"/>
          <w:highlight w:val="none"/>
        </w:rPr>
        <w:t>鲜章后的扫描件传至</w:t>
      </w:r>
      <w:r>
        <w:rPr>
          <w:rFonts w:hint="eastAsia" w:ascii="宋体" w:hAnsi="宋体" w:eastAsia="宋体" w:cs="宋体"/>
          <w:b/>
          <w:bCs/>
          <w:color w:val="auto"/>
          <w:kern w:val="0"/>
          <w:szCs w:val="21"/>
          <w:highlight w:val="none"/>
          <w:u w:val="single"/>
          <w:lang w:val="en-US" w:eastAsia="zh-CN"/>
        </w:rPr>
        <w:t>1512704929</w:t>
      </w:r>
      <w:r>
        <w:rPr>
          <w:rFonts w:hint="eastAsia" w:ascii="宋体" w:hAnsi="宋体" w:eastAsia="宋体" w:cs="宋体"/>
          <w:b/>
          <w:bCs/>
          <w:color w:val="auto"/>
          <w:kern w:val="0"/>
          <w:szCs w:val="21"/>
          <w:highlight w:val="none"/>
          <w:u w:val="single"/>
        </w:rPr>
        <w:t>@qq.com</w:t>
      </w:r>
      <w:r>
        <w:rPr>
          <w:rFonts w:hint="eastAsia" w:ascii="宋体" w:hAnsi="宋体" w:eastAsia="宋体" w:cs="宋体"/>
          <w:color w:val="auto"/>
          <w:kern w:val="0"/>
          <w:szCs w:val="21"/>
          <w:highlight w:val="none"/>
        </w:rPr>
        <w:t>并电话通知如下联系人获取</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费的缴纳方式，待成功购买后，将该项目</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等资料传于</w:t>
      </w:r>
      <w:r>
        <w:rPr>
          <w:rFonts w:hint="eastAsia" w:ascii="宋体" w:hAnsi="宋体" w:cs="宋体"/>
          <w:color w:val="auto"/>
          <w:kern w:val="0"/>
          <w:szCs w:val="21"/>
          <w:highlight w:val="none"/>
          <w:lang w:val="en-US" w:eastAsia="zh-CN"/>
        </w:rPr>
        <w:t>竞选人</w:t>
      </w:r>
      <w:r>
        <w:rPr>
          <w:rFonts w:hint="eastAsia" w:ascii="宋体" w:hAnsi="宋体" w:eastAsia="宋体" w:cs="宋体"/>
          <w:color w:val="auto"/>
          <w:kern w:val="0"/>
          <w:szCs w:val="21"/>
          <w:highlight w:val="none"/>
        </w:rPr>
        <w:t>指定邮箱。</w:t>
      </w:r>
    </w:p>
    <w:p w14:paraId="1595A063">
      <w:pPr>
        <w:spacing w:line="400" w:lineRule="exact"/>
        <w:ind w:left="105" w:leftChars="50"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 系 人：</w:t>
      </w:r>
      <w:r>
        <w:rPr>
          <w:rFonts w:hint="eastAsia" w:ascii="宋体" w:hAnsi="宋体" w:eastAsia="宋体" w:cs="宋体"/>
          <w:color w:val="auto"/>
          <w:kern w:val="0"/>
          <w:szCs w:val="21"/>
          <w:highlight w:val="none"/>
          <w:lang w:val="en-US" w:eastAsia="zh-CN"/>
        </w:rPr>
        <w:t>何老师</w:t>
      </w:r>
    </w:p>
    <w:p w14:paraId="17600B59">
      <w:pPr>
        <w:spacing w:line="400" w:lineRule="exact"/>
        <w:ind w:left="105" w:leftChars="50"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val="en-US" w:eastAsia="zh-CN"/>
        </w:rPr>
        <w:t>13657571188</w:t>
      </w:r>
    </w:p>
    <w:p w14:paraId="3C51C234">
      <w:pPr>
        <w:spacing w:line="400" w:lineRule="exact"/>
        <w:ind w:left="105" w:leftChars="50"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联系地点：</w:t>
      </w:r>
      <w:r>
        <w:rPr>
          <w:rFonts w:hint="eastAsia" w:ascii="宋体" w:hAnsi="宋体" w:eastAsia="宋体" w:cs="宋体"/>
          <w:color w:val="auto"/>
          <w:kern w:val="0"/>
          <w:szCs w:val="21"/>
          <w:highlight w:val="none"/>
          <w:lang w:val="en-US" w:eastAsia="zh-CN"/>
        </w:rPr>
        <w:t>重庆市江北区天澜大道11号21幢12-1</w:t>
      </w:r>
    </w:p>
    <w:p w14:paraId="156581C2">
      <w:pPr>
        <w:spacing w:line="400" w:lineRule="exact"/>
        <w:ind w:left="105" w:leftChars="50"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注：各</w:t>
      </w:r>
      <w:r>
        <w:rPr>
          <w:rFonts w:hint="eastAsia" w:ascii="宋体" w:hAnsi="宋体" w:cs="宋体"/>
          <w:snapToGrid w:val="0"/>
          <w:color w:val="auto"/>
          <w:kern w:val="0"/>
          <w:szCs w:val="21"/>
          <w:highlight w:val="none"/>
          <w:lang w:eastAsia="zh-CN"/>
        </w:rPr>
        <w:t>竞选人</w:t>
      </w:r>
      <w:r>
        <w:rPr>
          <w:rFonts w:hint="eastAsia" w:ascii="宋体" w:hAnsi="宋体" w:eastAsia="宋体" w:cs="宋体"/>
          <w:color w:val="auto"/>
          <w:kern w:val="0"/>
          <w:szCs w:val="21"/>
          <w:highlight w:val="none"/>
        </w:rPr>
        <w:t>须在</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发售期内购买</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才具备</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资格。</w:t>
      </w:r>
    </w:p>
    <w:p w14:paraId="1F68E0F4">
      <w:pPr>
        <w:spacing w:line="400" w:lineRule="exact"/>
        <w:ind w:left="105" w:leftChars="50"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每套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00.00元，在报名时缴纳，售后不退。</w:t>
      </w:r>
    </w:p>
    <w:p w14:paraId="20BC6D6C">
      <w:pPr>
        <w:spacing w:line="400" w:lineRule="exact"/>
        <w:ind w:left="105" w:leftChars="50"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请</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lang w:val="en-US" w:eastAsia="zh-CN"/>
        </w:rPr>
        <w:t>随时关注比选人</w:t>
      </w:r>
      <w:r>
        <w:rPr>
          <w:rFonts w:hint="eastAsia" w:ascii="宋体" w:hAnsi="宋体" w:eastAsia="宋体" w:cs="宋体"/>
          <w:color w:val="auto"/>
          <w:kern w:val="0"/>
          <w:szCs w:val="21"/>
          <w:highlight w:val="none"/>
        </w:rPr>
        <w:t>在“行采家”（https://www.gec123.com）平台上发布</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rPr>
        <w:t>答疑补遗文件，</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在开标前因未及时查看相应答疑补遗文件而产生的一切后果由</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自负。</w:t>
      </w:r>
    </w:p>
    <w:p w14:paraId="437BF806">
      <w:pPr>
        <w:pStyle w:val="4"/>
        <w:spacing w:before="100" w:after="100" w:line="460" w:lineRule="exact"/>
        <w:rPr>
          <w:rFonts w:ascii="宋体" w:hAnsi="宋体"/>
          <w:snapToGrid w:val="0"/>
          <w:color w:val="auto"/>
          <w:sz w:val="28"/>
          <w:szCs w:val="28"/>
        </w:rPr>
      </w:pPr>
      <w:bookmarkStart w:id="63" w:name="_Toc3251"/>
      <w:r>
        <w:rPr>
          <w:rFonts w:ascii="宋体" w:hAnsi="宋体"/>
          <w:snapToGrid w:val="0"/>
          <w:color w:val="auto"/>
          <w:sz w:val="28"/>
          <w:szCs w:val="28"/>
        </w:rPr>
        <w:t xml:space="preserve">5. </w:t>
      </w:r>
      <w:r>
        <w:rPr>
          <w:rFonts w:hint="eastAsia" w:ascii="宋体" w:hAnsi="宋体"/>
          <w:snapToGrid w:val="0"/>
          <w:color w:val="auto"/>
          <w:sz w:val="28"/>
          <w:szCs w:val="28"/>
        </w:rPr>
        <w:t xml:space="preserve"> </w:t>
      </w:r>
      <w:r>
        <w:rPr>
          <w:rFonts w:hint="eastAsia" w:ascii="宋体" w:hAnsi="宋体"/>
          <w:snapToGrid w:val="0"/>
          <w:color w:val="auto"/>
          <w:sz w:val="28"/>
          <w:szCs w:val="28"/>
          <w:lang w:val="en-US" w:eastAsia="zh-CN"/>
        </w:rPr>
        <w:t>竞选文件</w:t>
      </w:r>
      <w:r>
        <w:rPr>
          <w:rFonts w:ascii="宋体" w:hAnsi="宋体"/>
          <w:snapToGrid w:val="0"/>
          <w:color w:val="auto"/>
          <w:sz w:val="28"/>
          <w:szCs w:val="28"/>
        </w:rPr>
        <w:t>的递交</w:t>
      </w:r>
      <w:bookmarkEnd w:id="54"/>
      <w:bookmarkEnd w:id="55"/>
      <w:bookmarkEnd w:id="56"/>
      <w:bookmarkEnd w:id="57"/>
      <w:bookmarkEnd w:id="58"/>
      <w:bookmarkEnd w:id="59"/>
      <w:bookmarkEnd w:id="60"/>
      <w:bookmarkEnd w:id="61"/>
      <w:bookmarkEnd w:id="62"/>
      <w:bookmarkEnd w:id="63"/>
    </w:p>
    <w:p w14:paraId="236F0BF9">
      <w:pPr>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bookmarkStart w:id="64" w:name="_Toc287607734"/>
      <w:bookmarkStart w:id="65" w:name="_Toc509218698"/>
      <w:bookmarkStart w:id="66" w:name="_Toc287620673"/>
      <w:bookmarkStart w:id="67" w:name="_Toc430530422"/>
      <w:bookmarkStart w:id="68" w:name="_Toc224103305"/>
      <w:bookmarkStart w:id="69" w:name="_Toc57820548"/>
      <w:bookmarkStart w:id="70" w:name="_Toc277082542"/>
      <w:r>
        <w:rPr>
          <w:rFonts w:hint="eastAsia" w:ascii="宋体" w:hAnsi="宋体" w:eastAsia="宋体" w:cs="宋体"/>
          <w:snapToGrid w:val="0"/>
          <w:color w:val="auto"/>
          <w:kern w:val="0"/>
          <w:szCs w:val="21"/>
          <w:highlight w:val="none"/>
        </w:rPr>
        <w:t>5.1</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lang w:eastAsia="zh-CN"/>
        </w:rPr>
        <w:t>竞选文件</w:t>
      </w:r>
      <w:r>
        <w:rPr>
          <w:rFonts w:hint="eastAsia" w:ascii="宋体" w:hAnsi="宋体" w:eastAsia="宋体" w:cs="宋体"/>
          <w:snapToGrid w:val="0"/>
          <w:color w:val="auto"/>
          <w:kern w:val="0"/>
          <w:szCs w:val="21"/>
          <w:highlight w:val="none"/>
        </w:rPr>
        <w:t>递交开始时间：</w:t>
      </w:r>
      <w:r>
        <w:rPr>
          <w:rFonts w:hint="eastAsia" w:ascii="宋体" w:hAnsi="宋体" w:eastAsia="宋体" w:cs="宋体"/>
          <w:snapToGrid w:val="0"/>
          <w:color w:val="auto"/>
          <w:kern w:val="0"/>
          <w:szCs w:val="21"/>
          <w:highlight w:val="none"/>
          <w:u w:val="single"/>
        </w:rPr>
        <w:t>202</w:t>
      </w:r>
      <w:r>
        <w:rPr>
          <w:rFonts w:hint="eastAsia" w:ascii="宋体" w:hAnsi="宋体" w:eastAsia="宋体" w:cs="宋体"/>
          <w:snapToGrid w:val="0"/>
          <w:color w:val="auto"/>
          <w:kern w:val="0"/>
          <w:szCs w:val="21"/>
          <w:highlight w:val="none"/>
          <w:u w:val="single"/>
          <w:lang w:val="en-US" w:eastAsia="zh-CN"/>
        </w:rPr>
        <w:t xml:space="preserve">5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7</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11</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none"/>
          <w:lang w:val="en-US" w:eastAsia="zh-CN"/>
        </w:rPr>
        <w:t>14</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lang w:val="en-US" w:eastAsia="zh-CN"/>
        </w:rPr>
        <w:t>0</w:t>
      </w:r>
      <w:r>
        <w:rPr>
          <w:rFonts w:hint="eastAsia" w:ascii="宋体" w:hAnsi="宋体" w:eastAsia="宋体" w:cs="宋体"/>
          <w:snapToGrid w:val="0"/>
          <w:color w:val="auto"/>
          <w:kern w:val="0"/>
          <w:szCs w:val="21"/>
          <w:highlight w:val="none"/>
        </w:rPr>
        <w:t>0分</w:t>
      </w:r>
    </w:p>
    <w:p w14:paraId="322986B8">
      <w:pPr>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lang w:eastAsia="zh-CN"/>
        </w:rPr>
        <w:t>竞选文件</w:t>
      </w:r>
      <w:r>
        <w:rPr>
          <w:rFonts w:hint="eastAsia" w:ascii="宋体" w:hAnsi="宋体" w:eastAsia="宋体" w:cs="宋体"/>
          <w:snapToGrid w:val="0"/>
          <w:color w:val="auto"/>
          <w:kern w:val="0"/>
          <w:szCs w:val="21"/>
          <w:highlight w:val="none"/>
        </w:rPr>
        <w:t>递交截止和开标时间：</w:t>
      </w:r>
      <w:r>
        <w:rPr>
          <w:rFonts w:hint="eastAsia" w:ascii="宋体" w:hAnsi="宋体" w:eastAsia="宋体" w:cs="宋体"/>
          <w:snapToGrid w:val="0"/>
          <w:color w:val="auto"/>
          <w:kern w:val="0"/>
          <w:szCs w:val="21"/>
          <w:highlight w:val="none"/>
          <w:u w:val="single"/>
        </w:rPr>
        <w:t>202</w:t>
      </w:r>
      <w:r>
        <w:rPr>
          <w:rFonts w:hint="eastAsia" w:ascii="宋体" w:hAnsi="宋体" w:eastAsia="宋体" w:cs="宋体"/>
          <w:snapToGrid w:val="0"/>
          <w:color w:val="auto"/>
          <w:kern w:val="0"/>
          <w:szCs w:val="21"/>
          <w:highlight w:val="none"/>
          <w:u w:val="single"/>
          <w:lang w:val="en-US" w:eastAsia="zh-CN"/>
        </w:rPr>
        <w:t>5</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7</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11</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14</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lang w:val="en-US" w:eastAsia="zh-CN"/>
        </w:rPr>
        <w:t>30</w:t>
      </w:r>
      <w:r>
        <w:rPr>
          <w:rFonts w:hint="eastAsia" w:ascii="宋体" w:hAnsi="宋体" w:eastAsia="宋体" w:cs="宋体"/>
          <w:snapToGrid w:val="0"/>
          <w:color w:val="auto"/>
          <w:kern w:val="0"/>
          <w:szCs w:val="21"/>
          <w:highlight w:val="none"/>
        </w:rPr>
        <w:t>分（北京时间）。</w:t>
      </w:r>
    </w:p>
    <w:p w14:paraId="12DA2196">
      <w:pPr>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5.3</w:t>
      </w:r>
      <w:r>
        <w:rPr>
          <w:rFonts w:hint="eastAsia" w:ascii="宋体" w:hAnsi="宋体" w:eastAsia="宋体" w:cs="宋体"/>
          <w:snapToGrid w:val="0"/>
          <w:color w:val="auto"/>
          <w:kern w:val="0"/>
          <w:szCs w:val="21"/>
          <w:highlight w:val="none"/>
          <w:lang w:val="en-US" w:eastAsia="zh-CN"/>
        </w:rPr>
        <w:t xml:space="preserve">  投标</w:t>
      </w:r>
      <w:r>
        <w:rPr>
          <w:rFonts w:hint="eastAsia" w:ascii="宋体" w:hAnsi="宋体" w:eastAsia="宋体" w:cs="宋体"/>
          <w:snapToGrid w:val="0"/>
          <w:color w:val="auto"/>
          <w:kern w:val="0"/>
          <w:szCs w:val="21"/>
          <w:highlight w:val="none"/>
        </w:rPr>
        <w:t>和开标地点：</w:t>
      </w:r>
      <w:r>
        <w:rPr>
          <w:rFonts w:hint="eastAsia" w:ascii="宋体" w:hAnsi="宋体" w:eastAsia="宋体" w:cs="宋体"/>
          <w:snapToGrid w:val="0"/>
          <w:color w:val="auto"/>
          <w:kern w:val="0"/>
          <w:szCs w:val="21"/>
          <w:highlight w:val="none"/>
          <w:u w:val="single"/>
          <w:lang w:eastAsia="zh-CN"/>
        </w:rPr>
        <w:t>石子山体育公园重庆重体体育产业发展有限责任公司</w:t>
      </w:r>
      <w:r>
        <w:rPr>
          <w:rFonts w:hint="eastAsia" w:ascii="宋体" w:hAnsi="宋体" w:eastAsia="宋体" w:cs="宋体"/>
          <w:snapToGrid w:val="0"/>
          <w:color w:val="auto"/>
          <w:kern w:val="0"/>
          <w:szCs w:val="21"/>
          <w:highlight w:val="none"/>
        </w:rPr>
        <w:t>。</w:t>
      </w:r>
    </w:p>
    <w:p w14:paraId="0452396A">
      <w:pPr>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5.</w:t>
      </w:r>
      <w:r>
        <w:rPr>
          <w:rFonts w:hint="eastAsia" w:ascii="宋体" w:hAnsi="宋体" w:eastAsia="宋体" w:cs="宋体"/>
          <w:snapToGrid w:val="0"/>
          <w:color w:val="auto"/>
          <w:kern w:val="0"/>
          <w:szCs w:val="21"/>
          <w:highlight w:val="none"/>
          <w:lang w:val="en-US" w:eastAsia="zh-CN"/>
        </w:rPr>
        <w:t xml:space="preserve">4  </w:t>
      </w:r>
      <w:r>
        <w:rPr>
          <w:rFonts w:hint="eastAsia" w:ascii="宋体" w:hAnsi="宋体" w:eastAsia="宋体" w:cs="宋体"/>
          <w:snapToGrid w:val="0"/>
          <w:color w:val="auto"/>
          <w:kern w:val="0"/>
          <w:szCs w:val="21"/>
          <w:highlight w:val="none"/>
        </w:rPr>
        <w:t>逾期送达的或者未送达指定地点的</w:t>
      </w:r>
      <w:r>
        <w:rPr>
          <w:rFonts w:hint="eastAsia" w:ascii="宋体" w:hAnsi="宋体" w:eastAsia="宋体" w:cs="宋体"/>
          <w:snapToGrid w:val="0"/>
          <w:color w:val="auto"/>
          <w:kern w:val="0"/>
          <w:szCs w:val="21"/>
          <w:highlight w:val="none"/>
          <w:lang w:eastAsia="zh-CN"/>
        </w:rPr>
        <w:t>竞选文件</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人不予受理。</w:t>
      </w:r>
      <w:r>
        <w:rPr>
          <w:rFonts w:hint="eastAsia" w:ascii="宋体" w:hAnsi="宋体" w:eastAsia="宋体" w:cs="宋体"/>
          <w:snapToGrid w:val="0"/>
          <w:color w:val="auto"/>
          <w:kern w:val="0"/>
          <w:szCs w:val="21"/>
          <w:highlight w:val="none"/>
          <w:lang w:val="en-US" w:eastAsia="zh-CN"/>
        </w:rPr>
        <w:t xml:space="preserve"> </w:t>
      </w:r>
    </w:p>
    <w:p w14:paraId="1D85D1E7">
      <w:pPr>
        <w:pStyle w:val="4"/>
        <w:spacing w:before="100" w:after="100" w:line="460" w:lineRule="exact"/>
        <w:rPr>
          <w:rFonts w:ascii="宋体" w:hAnsi="宋体"/>
          <w:snapToGrid w:val="0"/>
          <w:color w:val="auto"/>
          <w:sz w:val="28"/>
          <w:szCs w:val="28"/>
        </w:rPr>
      </w:pPr>
      <w:bookmarkStart w:id="71" w:name="_Toc21884"/>
      <w:r>
        <w:rPr>
          <w:rFonts w:hint="eastAsia" w:ascii="宋体" w:hAnsi="宋体"/>
          <w:snapToGrid w:val="0"/>
          <w:color w:val="auto"/>
          <w:sz w:val="28"/>
          <w:szCs w:val="28"/>
          <w:lang w:val="en-US" w:eastAsia="zh-CN"/>
        </w:rPr>
        <w:t>6</w:t>
      </w:r>
      <w:r>
        <w:rPr>
          <w:rFonts w:ascii="宋体" w:hAnsi="宋体"/>
          <w:snapToGrid w:val="0"/>
          <w:color w:val="auto"/>
          <w:sz w:val="28"/>
          <w:szCs w:val="28"/>
        </w:rPr>
        <w:t xml:space="preserve">. </w:t>
      </w:r>
      <w:r>
        <w:rPr>
          <w:rFonts w:hint="eastAsia" w:ascii="宋体" w:hAnsi="宋体"/>
          <w:snapToGrid w:val="0"/>
          <w:color w:val="auto"/>
          <w:sz w:val="28"/>
          <w:szCs w:val="28"/>
        </w:rPr>
        <w:t xml:space="preserve"> </w:t>
      </w:r>
      <w:r>
        <w:rPr>
          <w:rFonts w:ascii="宋体" w:hAnsi="宋体"/>
          <w:snapToGrid w:val="0"/>
          <w:color w:val="auto"/>
          <w:sz w:val="28"/>
          <w:szCs w:val="28"/>
        </w:rPr>
        <w:t>联系方式</w:t>
      </w:r>
      <w:bookmarkEnd w:id="64"/>
      <w:bookmarkEnd w:id="65"/>
      <w:bookmarkEnd w:id="66"/>
      <w:bookmarkEnd w:id="67"/>
      <w:bookmarkEnd w:id="68"/>
      <w:bookmarkEnd w:id="69"/>
      <w:bookmarkEnd w:id="70"/>
      <w:bookmarkEnd w:id="71"/>
    </w:p>
    <w:tbl>
      <w:tblPr>
        <w:tblStyle w:val="46"/>
        <w:tblW w:w="0" w:type="auto"/>
        <w:tblInd w:w="0" w:type="dxa"/>
        <w:tblLayout w:type="fixed"/>
        <w:tblCellMar>
          <w:top w:w="0" w:type="dxa"/>
          <w:left w:w="108" w:type="dxa"/>
          <w:bottom w:w="0" w:type="dxa"/>
          <w:right w:w="108" w:type="dxa"/>
        </w:tblCellMar>
      </w:tblPr>
      <w:tblGrid>
        <w:gridCol w:w="4776"/>
        <w:gridCol w:w="4777"/>
      </w:tblGrid>
      <w:tr w14:paraId="0252F9CE">
        <w:tblPrEx>
          <w:tblCellMar>
            <w:top w:w="0" w:type="dxa"/>
            <w:left w:w="108" w:type="dxa"/>
            <w:bottom w:w="0" w:type="dxa"/>
            <w:right w:w="108" w:type="dxa"/>
          </w:tblCellMar>
        </w:tblPrEx>
        <w:trPr>
          <w:cantSplit/>
          <w:trHeight w:val="467" w:hRule="atLeast"/>
        </w:trPr>
        <w:tc>
          <w:tcPr>
            <w:tcW w:w="4776" w:type="dxa"/>
            <w:vAlign w:val="center"/>
          </w:tcPr>
          <w:p w14:paraId="4B5087B1">
            <w:pPr>
              <w:autoSpaceDE w:val="0"/>
              <w:autoSpaceDN w:val="0"/>
              <w:adjustRightInd w:val="0"/>
              <w:snapToGrid w:val="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比选人：</w:t>
            </w:r>
            <w:r>
              <w:rPr>
                <w:rFonts w:hint="eastAsia" w:ascii="宋体" w:hAnsi="宋体" w:eastAsia="宋体" w:cs="宋体"/>
                <w:color w:val="auto"/>
                <w:highlight w:val="none"/>
                <w:lang w:val="en-US" w:eastAsia="zh-CN"/>
              </w:rPr>
              <w:t>重庆重体体育产业发展有限责任公司</w:t>
            </w:r>
          </w:p>
        </w:tc>
        <w:tc>
          <w:tcPr>
            <w:tcW w:w="4777" w:type="dxa"/>
            <w:vAlign w:val="center"/>
          </w:tcPr>
          <w:p w14:paraId="0F650410">
            <w:pPr>
              <w:pStyle w:val="23"/>
              <w:snapToGrid w:val="0"/>
              <w:spacing w:line="360" w:lineRule="auto"/>
              <w:ind w:left="1050" w:hanging="1050" w:hangingChars="5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比选代理机构：</w:t>
            </w:r>
            <w:r>
              <w:rPr>
                <w:rFonts w:hint="eastAsia" w:ascii="宋体" w:hAnsi="宋体" w:eastAsia="宋体" w:cs="宋体"/>
                <w:color w:val="auto"/>
                <w:kern w:val="0"/>
                <w:highlight w:val="none"/>
                <w:lang w:val="en-US" w:eastAsia="zh-CN"/>
              </w:rPr>
              <w:t>中创金建技术集团有限公司</w:t>
            </w:r>
            <w:r>
              <w:rPr>
                <w:rFonts w:hint="eastAsia" w:ascii="宋体" w:hAnsi="宋体" w:eastAsia="宋体" w:cs="宋体"/>
                <w:snapToGrid w:val="0"/>
                <w:color w:val="auto"/>
                <w:kern w:val="0"/>
                <w:szCs w:val="21"/>
                <w:highlight w:val="none"/>
                <w:lang w:val="en-US" w:eastAsia="zh-CN"/>
              </w:rPr>
              <w:t xml:space="preserve"> </w:t>
            </w:r>
          </w:p>
        </w:tc>
      </w:tr>
      <w:tr w14:paraId="3B86549E">
        <w:tblPrEx>
          <w:tblCellMar>
            <w:top w:w="0" w:type="dxa"/>
            <w:left w:w="108" w:type="dxa"/>
            <w:bottom w:w="0" w:type="dxa"/>
            <w:right w:w="108" w:type="dxa"/>
          </w:tblCellMar>
        </w:tblPrEx>
        <w:trPr>
          <w:cantSplit/>
          <w:trHeight w:val="446" w:hRule="atLeast"/>
        </w:trPr>
        <w:tc>
          <w:tcPr>
            <w:tcW w:w="4776" w:type="dxa"/>
            <w:vAlign w:val="center"/>
          </w:tcPr>
          <w:p w14:paraId="4CC22DE9">
            <w:pPr>
              <w:snapToGrid w:val="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snapToGrid w:val="0"/>
                <w:color w:val="auto"/>
                <w:kern w:val="0"/>
                <w:highlight w:val="none"/>
                <w:lang w:val="en-US" w:eastAsia="zh-CN"/>
              </w:rPr>
              <w:t>重庆市江北区盘溪路406号附4号负1-1</w:t>
            </w:r>
          </w:p>
        </w:tc>
        <w:tc>
          <w:tcPr>
            <w:tcW w:w="4777" w:type="dxa"/>
            <w:vAlign w:val="center"/>
          </w:tcPr>
          <w:p w14:paraId="20EBBE4A">
            <w:pPr>
              <w:pStyle w:val="23"/>
              <w:snapToGrid w:val="0"/>
              <w:spacing w:line="360" w:lineRule="auto"/>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地址：</w:t>
            </w:r>
            <w:r>
              <w:rPr>
                <w:rFonts w:hint="eastAsia" w:ascii="宋体" w:hAnsi="宋体" w:eastAsia="宋体" w:cs="宋体"/>
                <w:snapToGrid w:val="0"/>
                <w:color w:val="auto"/>
                <w:kern w:val="0"/>
                <w:szCs w:val="21"/>
                <w:highlight w:val="none"/>
                <w:lang w:val="en-US" w:eastAsia="zh-CN"/>
              </w:rPr>
              <w:t xml:space="preserve"> 重庆市江北区天澜大道11号21幢12-1</w:t>
            </w:r>
          </w:p>
        </w:tc>
      </w:tr>
      <w:tr w14:paraId="3F491511">
        <w:tblPrEx>
          <w:tblCellMar>
            <w:top w:w="0" w:type="dxa"/>
            <w:left w:w="108" w:type="dxa"/>
            <w:bottom w:w="0" w:type="dxa"/>
            <w:right w:w="108" w:type="dxa"/>
          </w:tblCellMar>
        </w:tblPrEx>
        <w:trPr>
          <w:cantSplit/>
          <w:trHeight w:val="445" w:hRule="atLeast"/>
        </w:trPr>
        <w:tc>
          <w:tcPr>
            <w:tcW w:w="4776" w:type="dxa"/>
            <w:vAlign w:val="center"/>
          </w:tcPr>
          <w:p w14:paraId="63FD7CA9">
            <w:pPr>
              <w:snapToGrid w:val="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kern w:val="0"/>
                <w:highlight w:val="none"/>
                <w:lang w:val="en-US" w:eastAsia="zh-CN"/>
              </w:rPr>
              <w:t>粟</w:t>
            </w:r>
            <w:r>
              <w:rPr>
                <w:rFonts w:hint="eastAsia" w:ascii="宋体" w:hAnsi="宋体" w:eastAsia="宋体" w:cs="宋体"/>
                <w:color w:val="auto"/>
                <w:kern w:val="0"/>
                <w:highlight w:val="none"/>
                <w:lang w:eastAsia="zh-CN"/>
              </w:rPr>
              <w:t>老师</w:t>
            </w:r>
          </w:p>
        </w:tc>
        <w:tc>
          <w:tcPr>
            <w:tcW w:w="4777" w:type="dxa"/>
            <w:vAlign w:val="center"/>
          </w:tcPr>
          <w:p w14:paraId="69747C4C">
            <w:pPr>
              <w:pStyle w:val="23"/>
              <w:snapToGrid w:val="0"/>
              <w:spacing w:line="360" w:lineRule="auto"/>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联系人：</w:t>
            </w:r>
            <w:r>
              <w:rPr>
                <w:rFonts w:hint="eastAsia" w:ascii="宋体" w:hAnsi="宋体" w:eastAsia="宋体" w:cs="宋体"/>
                <w:color w:val="auto"/>
                <w:kern w:val="0"/>
                <w:highlight w:val="none"/>
                <w:lang w:val="en-US" w:eastAsia="zh-CN"/>
              </w:rPr>
              <w:t>何洪霞</w:t>
            </w:r>
          </w:p>
        </w:tc>
      </w:tr>
      <w:tr w14:paraId="7E6B3FCE">
        <w:tblPrEx>
          <w:tblCellMar>
            <w:top w:w="0" w:type="dxa"/>
            <w:left w:w="108" w:type="dxa"/>
            <w:bottom w:w="0" w:type="dxa"/>
            <w:right w:w="108" w:type="dxa"/>
          </w:tblCellMar>
        </w:tblPrEx>
        <w:trPr>
          <w:cantSplit/>
          <w:trHeight w:val="413" w:hRule="atLeast"/>
        </w:trPr>
        <w:tc>
          <w:tcPr>
            <w:tcW w:w="4776" w:type="dxa"/>
            <w:vAlign w:val="center"/>
          </w:tcPr>
          <w:p w14:paraId="2FE33246">
            <w:pPr>
              <w:snapToGrid w:val="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电  话：13220292518</w:t>
            </w:r>
            <w:r>
              <w:rPr>
                <w:rFonts w:hint="eastAsia" w:ascii="宋体" w:hAnsi="宋体" w:eastAsia="宋体" w:cs="宋体"/>
                <w:color w:val="auto"/>
                <w:highlight w:val="none"/>
                <w:lang w:val="en-US" w:eastAsia="zh-CN"/>
              </w:rPr>
              <w:t xml:space="preserve"> </w:t>
            </w:r>
          </w:p>
        </w:tc>
        <w:tc>
          <w:tcPr>
            <w:tcW w:w="4777" w:type="dxa"/>
            <w:vAlign w:val="center"/>
          </w:tcPr>
          <w:p w14:paraId="78135DA9">
            <w:pPr>
              <w:pStyle w:val="23"/>
              <w:snapToGrid w:val="0"/>
              <w:spacing w:line="360" w:lineRule="auto"/>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电话：</w:t>
            </w:r>
            <w:r>
              <w:rPr>
                <w:rFonts w:hint="eastAsia" w:ascii="宋体" w:hAnsi="宋体" w:eastAsia="宋体" w:cs="宋体"/>
                <w:snapToGrid w:val="0"/>
                <w:color w:val="auto"/>
                <w:kern w:val="0"/>
                <w:szCs w:val="21"/>
                <w:highlight w:val="none"/>
                <w:lang w:val="en-US" w:eastAsia="zh-CN"/>
              </w:rPr>
              <w:t>13657571188</w:t>
            </w:r>
          </w:p>
        </w:tc>
      </w:tr>
    </w:tbl>
    <w:p w14:paraId="6523469E">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u w:val="single"/>
        </w:rPr>
      </w:pPr>
    </w:p>
    <w:p w14:paraId="780513E3">
      <w:pPr>
        <w:autoSpaceDE w:val="0"/>
        <w:autoSpaceDN w:val="0"/>
        <w:adjustRightInd w:val="0"/>
        <w:snapToGrid w:val="0"/>
        <w:spacing w:line="450" w:lineRule="exact"/>
        <w:jc w:val="right"/>
        <w:rPr>
          <w:rFonts w:ascii="宋体" w:hAnsi="宋体"/>
          <w:snapToGrid w:val="0"/>
          <w:color w:val="auto"/>
          <w:kern w:val="0"/>
          <w:szCs w:val="21"/>
        </w:rPr>
      </w:pP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2025</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7</w:t>
      </w:r>
      <w:r>
        <w:rPr>
          <w:rFonts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3</w:t>
      </w:r>
      <w:r>
        <w:rPr>
          <w:rFonts w:ascii="宋体" w:hAnsi="宋体"/>
          <w:snapToGrid w:val="0"/>
          <w:color w:val="auto"/>
          <w:kern w:val="0"/>
          <w:szCs w:val="21"/>
          <w:u w:val="single"/>
        </w:rPr>
        <w:t xml:space="preserve"> </w:t>
      </w:r>
      <w:r>
        <w:rPr>
          <w:rFonts w:ascii="宋体" w:hAnsi="宋体"/>
          <w:snapToGrid w:val="0"/>
          <w:color w:val="auto"/>
          <w:kern w:val="0"/>
          <w:szCs w:val="21"/>
        </w:rPr>
        <w:t xml:space="preserve">日  </w:t>
      </w:r>
    </w:p>
    <w:p w14:paraId="795427D9">
      <w:pPr>
        <w:autoSpaceDE w:val="0"/>
        <w:autoSpaceDN w:val="0"/>
        <w:adjustRightInd w:val="0"/>
        <w:snapToGrid w:val="0"/>
        <w:spacing w:line="200" w:lineRule="exact"/>
        <w:jc w:val="left"/>
        <w:rPr>
          <w:rFonts w:ascii="宋体" w:hAnsi="宋体"/>
          <w:snapToGrid w:val="0"/>
          <w:color w:val="auto"/>
          <w:kern w:val="0"/>
          <w:sz w:val="20"/>
          <w:szCs w:val="20"/>
        </w:rPr>
      </w:pPr>
      <w:r>
        <w:rPr>
          <w:rFonts w:ascii="宋体" w:hAnsi="宋体"/>
          <w:snapToGrid w:val="0"/>
          <w:color w:val="auto"/>
          <w:kern w:val="0"/>
          <w:szCs w:val="21"/>
        </w:rPr>
        <w:br w:type="page"/>
      </w:r>
    </w:p>
    <w:bookmarkEnd w:id="12"/>
    <w:bookmarkEnd w:id="13"/>
    <w:p w14:paraId="1CC595C2">
      <w:pPr>
        <w:pStyle w:val="3"/>
        <w:spacing w:line="360" w:lineRule="auto"/>
        <w:jc w:val="center"/>
        <w:rPr>
          <w:rFonts w:ascii="宋体" w:hAnsi="宋体"/>
          <w:bCs w:val="0"/>
          <w:snapToGrid w:val="0"/>
          <w:color w:val="auto"/>
          <w:kern w:val="0"/>
        </w:rPr>
      </w:pPr>
      <w:bookmarkStart w:id="72" w:name="_Toc287607744"/>
      <w:bookmarkStart w:id="73" w:name="_Toc13558"/>
      <w:bookmarkStart w:id="74" w:name="_Toc224103315"/>
      <w:bookmarkStart w:id="75" w:name="_Toc430530432"/>
      <w:bookmarkStart w:id="76" w:name="_Toc287620683"/>
      <w:bookmarkStart w:id="77" w:name="_Toc32148"/>
      <w:r>
        <w:rPr>
          <w:rFonts w:ascii="宋体" w:hAnsi="宋体"/>
          <w:snapToGrid w:val="0"/>
          <w:color w:val="auto"/>
          <w:kern w:val="0"/>
        </w:rPr>
        <w:t xml:space="preserve">第二章  </w:t>
      </w:r>
      <w:r>
        <w:rPr>
          <w:rFonts w:hint="eastAsia" w:ascii="宋体" w:hAnsi="宋体"/>
          <w:snapToGrid w:val="0"/>
          <w:color w:val="auto"/>
          <w:kern w:val="0"/>
          <w:lang w:eastAsia="zh-CN"/>
        </w:rPr>
        <w:t>竞选人</w:t>
      </w:r>
      <w:r>
        <w:rPr>
          <w:rFonts w:ascii="宋体" w:hAnsi="宋体"/>
          <w:snapToGrid w:val="0"/>
          <w:color w:val="auto"/>
          <w:kern w:val="0"/>
        </w:rPr>
        <w:t>须知</w:t>
      </w:r>
      <w:bookmarkEnd w:id="72"/>
      <w:bookmarkEnd w:id="73"/>
      <w:bookmarkEnd w:id="74"/>
      <w:bookmarkEnd w:id="75"/>
      <w:bookmarkEnd w:id="76"/>
      <w:bookmarkEnd w:id="77"/>
      <w:bookmarkStart w:id="78" w:name="_Toc287607745"/>
      <w:bookmarkStart w:id="79" w:name="_Toc277082551"/>
      <w:bookmarkStart w:id="80" w:name="_Toc224103316"/>
      <w:bookmarkStart w:id="81" w:name="_Toc430530433"/>
      <w:bookmarkStart w:id="82" w:name="_Toc287620684"/>
    </w:p>
    <w:p w14:paraId="719818BF">
      <w:pPr>
        <w:pStyle w:val="4"/>
        <w:spacing w:before="100" w:after="100" w:line="360" w:lineRule="auto"/>
        <w:rPr>
          <w:rFonts w:ascii="宋体" w:hAnsi="宋体"/>
          <w:color w:val="auto"/>
        </w:rPr>
      </w:pPr>
      <w:bookmarkStart w:id="83" w:name="_Toc509218708"/>
      <w:bookmarkStart w:id="84" w:name="_Toc11959"/>
      <w:bookmarkStart w:id="85" w:name="_Toc8005"/>
      <w:r>
        <w:rPr>
          <w:rFonts w:hint="eastAsia" w:ascii="宋体" w:hAnsi="宋体"/>
          <w:color w:val="auto"/>
          <w:lang w:eastAsia="zh-CN"/>
        </w:rPr>
        <w:t>竞选人</w:t>
      </w:r>
      <w:r>
        <w:rPr>
          <w:rFonts w:hint="eastAsia" w:ascii="宋体" w:hAnsi="宋体"/>
          <w:color w:val="auto"/>
        </w:rPr>
        <w:t>须知前附表</w:t>
      </w:r>
      <w:bookmarkEnd w:id="78"/>
      <w:bookmarkEnd w:id="79"/>
      <w:bookmarkEnd w:id="80"/>
      <w:bookmarkEnd w:id="81"/>
      <w:bookmarkEnd w:id="82"/>
      <w:bookmarkEnd w:id="83"/>
      <w:bookmarkEnd w:id="84"/>
      <w:bookmarkEnd w:id="85"/>
    </w:p>
    <w:p w14:paraId="288CF1D0">
      <w:pPr>
        <w:spacing w:line="360" w:lineRule="auto"/>
        <w:ind w:firstLine="420" w:firstLineChars="200"/>
        <w:rPr>
          <w:rFonts w:ascii="宋体" w:hAnsi="宋体"/>
          <w:color w:val="auto"/>
          <w:szCs w:val="21"/>
        </w:rPr>
      </w:pPr>
      <w:r>
        <w:rPr>
          <w:rFonts w:ascii="宋体" w:hAnsi="宋体"/>
          <w:color w:val="auto"/>
          <w:szCs w:val="21"/>
        </w:rPr>
        <w:t>正文内容不允许修改。若</w:t>
      </w:r>
      <w:r>
        <w:rPr>
          <w:rFonts w:hint="eastAsia" w:ascii="宋体" w:hAnsi="宋体"/>
          <w:color w:val="auto"/>
          <w:szCs w:val="21"/>
          <w:lang w:eastAsia="zh-CN"/>
        </w:rPr>
        <w:t>竞选人</w:t>
      </w:r>
      <w:r>
        <w:rPr>
          <w:rFonts w:ascii="宋体" w:hAnsi="宋体"/>
          <w:color w:val="auto"/>
          <w:szCs w:val="21"/>
        </w:rPr>
        <w:t>须知前附表与正文不一致的地方，以</w:t>
      </w:r>
      <w:r>
        <w:rPr>
          <w:rFonts w:hint="eastAsia" w:ascii="宋体" w:hAnsi="宋体"/>
          <w:color w:val="auto"/>
          <w:szCs w:val="21"/>
          <w:lang w:eastAsia="zh-CN"/>
        </w:rPr>
        <w:t>竞选人</w:t>
      </w:r>
      <w:r>
        <w:rPr>
          <w:rFonts w:ascii="宋体" w:hAnsi="宋体"/>
          <w:color w:val="auto"/>
          <w:szCs w:val="21"/>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45C3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694B924D">
            <w:pPr>
              <w:snapToGrid w:val="0"/>
              <w:spacing w:line="400" w:lineRule="exact"/>
              <w:jc w:val="center"/>
              <w:rPr>
                <w:rFonts w:ascii="宋体" w:hAnsi="宋体"/>
                <w:b/>
                <w:color w:val="auto"/>
                <w:kern w:val="0"/>
                <w:szCs w:val="21"/>
              </w:rPr>
            </w:pPr>
            <w:r>
              <w:rPr>
                <w:rFonts w:ascii="宋体" w:hAnsi="宋体"/>
                <w:b/>
                <w:color w:val="auto"/>
                <w:kern w:val="0"/>
                <w:szCs w:val="21"/>
              </w:rPr>
              <w:t>条 款 号</w:t>
            </w:r>
          </w:p>
        </w:tc>
        <w:tc>
          <w:tcPr>
            <w:tcW w:w="1644" w:type="dxa"/>
            <w:vAlign w:val="center"/>
          </w:tcPr>
          <w:p w14:paraId="6548A4B5">
            <w:pPr>
              <w:snapToGrid w:val="0"/>
              <w:spacing w:line="400" w:lineRule="exact"/>
              <w:jc w:val="center"/>
              <w:rPr>
                <w:rFonts w:ascii="宋体" w:hAnsi="宋体"/>
                <w:b/>
                <w:color w:val="auto"/>
                <w:kern w:val="0"/>
                <w:szCs w:val="21"/>
              </w:rPr>
            </w:pPr>
            <w:r>
              <w:rPr>
                <w:rFonts w:ascii="宋体" w:hAnsi="宋体"/>
                <w:b/>
                <w:color w:val="auto"/>
                <w:kern w:val="0"/>
                <w:szCs w:val="21"/>
              </w:rPr>
              <w:t>条款名称</w:t>
            </w:r>
          </w:p>
        </w:tc>
        <w:tc>
          <w:tcPr>
            <w:tcW w:w="6490" w:type="dxa"/>
            <w:vAlign w:val="center"/>
          </w:tcPr>
          <w:p w14:paraId="4273CDF8">
            <w:pPr>
              <w:snapToGrid w:val="0"/>
              <w:spacing w:line="400" w:lineRule="exact"/>
              <w:jc w:val="center"/>
              <w:rPr>
                <w:rFonts w:ascii="宋体" w:hAnsi="宋体"/>
                <w:b/>
                <w:color w:val="auto"/>
                <w:kern w:val="0"/>
                <w:szCs w:val="21"/>
              </w:rPr>
            </w:pPr>
            <w:r>
              <w:rPr>
                <w:rFonts w:ascii="宋体" w:hAnsi="宋体"/>
                <w:b/>
                <w:color w:val="auto"/>
                <w:kern w:val="0"/>
                <w:szCs w:val="21"/>
              </w:rPr>
              <w:t>编  列  内  容</w:t>
            </w:r>
          </w:p>
        </w:tc>
      </w:tr>
      <w:tr w14:paraId="4FC96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E02B80">
            <w:pPr>
              <w:snapToGrid w:val="0"/>
              <w:spacing w:line="400" w:lineRule="exact"/>
              <w:jc w:val="center"/>
              <w:rPr>
                <w:rFonts w:ascii="宋体" w:hAnsi="宋体"/>
                <w:color w:val="auto"/>
                <w:kern w:val="0"/>
                <w:szCs w:val="21"/>
              </w:rPr>
            </w:pPr>
            <w:r>
              <w:rPr>
                <w:rFonts w:ascii="宋体" w:hAnsi="宋体"/>
                <w:color w:val="auto"/>
                <w:kern w:val="0"/>
                <w:szCs w:val="21"/>
              </w:rPr>
              <w:t>1.1.2</w:t>
            </w:r>
          </w:p>
        </w:tc>
        <w:tc>
          <w:tcPr>
            <w:tcW w:w="1644" w:type="dxa"/>
            <w:vAlign w:val="center"/>
          </w:tcPr>
          <w:p w14:paraId="450BDCFE">
            <w:pPr>
              <w:snapToGrid w:val="0"/>
              <w:spacing w:line="400" w:lineRule="exact"/>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比选人</w:t>
            </w:r>
          </w:p>
        </w:tc>
        <w:tc>
          <w:tcPr>
            <w:tcW w:w="6490" w:type="dxa"/>
            <w:vAlign w:val="center"/>
          </w:tcPr>
          <w:p w14:paraId="04E74D53">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val="en-US" w:eastAsia="zh-CN"/>
              </w:rPr>
              <w:t>重庆重体体育产业发展有限责任公司</w:t>
            </w:r>
          </w:p>
          <w:p w14:paraId="378421DD">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snapToGrid w:val="0"/>
                <w:color w:val="auto"/>
                <w:kern w:val="0"/>
                <w:highlight w:val="none"/>
                <w:lang w:val="en-US" w:eastAsia="zh-CN"/>
              </w:rPr>
              <w:t>重庆市江北区盘溪路406号附4号负1-1</w:t>
            </w:r>
          </w:p>
          <w:p w14:paraId="5CF83459">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highlight w:val="none"/>
                <w:lang w:val="en-US" w:eastAsia="zh-CN"/>
              </w:rPr>
              <w:t>粟</w:t>
            </w:r>
            <w:r>
              <w:rPr>
                <w:rFonts w:hint="eastAsia" w:ascii="宋体" w:hAnsi="宋体" w:eastAsia="宋体" w:cs="宋体"/>
                <w:color w:val="auto"/>
                <w:kern w:val="0"/>
                <w:highlight w:val="none"/>
                <w:lang w:eastAsia="zh-CN"/>
              </w:rPr>
              <w:t>老师</w:t>
            </w:r>
          </w:p>
          <w:p w14:paraId="61E43B8B">
            <w:pPr>
              <w:keepNext w:val="0"/>
              <w:keepLines w:val="0"/>
              <w:pageBreakBefore w:val="0"/>
              <w:widowControl w:val="0"/>
              <w:kinsoku/>
              <w:wordWrap/>
              <w:overflowPunct/>
              <w:topLinePunct w:val="0"/>
              <w:bidi w:val="0"/>
              <w:snapToGrid w:val="0"/>
              <w:spacing w:line="400" w:lineRule="exact"/>
              <w:ind w:firstLine="420" w:firstLineChars="200"/>
              <w:textAlignment w:val="auto"/>
              <w:rPr>
                <w:rFonts w:ascii="宋体" w:hAnsi="宋体"/>
                <w:color w:val="auto"/>
                <w:kern w:val="0"/>
                <w:szCs w:val="21"/>
              </w:rPr>
            </w:pPr>
            <w:r>
              <w:rPr>
                <w:rFonts w:hint="eastAsia" w:ascii="宋体" w:hAnsi="宋体" w:eastAsia="宋体" w:cs="宋体"/>
                <w:color w:val="auto"/>
                <w:kern w:val="0"/>
                <w:szCs w:val="21"/>
                <w:highlight w:val="none"/>
              </w:rPr>
              <w:t>电话：</w:t>
            </w:r>
            <w:r>
              <w:rPr>
                <w:rFonts w:hint="eastAsia" w:ascii="宋体" w:hAnsi="宋体" w:eastAsia="宋体" w:cs="宋体"/>
                <w:color w:val="auto"/>
                <w:highlight w:val="none"/>
              </w:rPr>
              <w:t>13220292518</w:t>
            </w:r>
            <w:r>
              <w:rPr>
                <w:rFonts w:hint="eastAsia" w:ascii="宋体" w:hAnsi="宋体" w:eastAsia="宋体" w:cs="宋体"/>
                <w:color w:val="auto"/>
                <w:highlight w:val="none"/>
                <w:lang w:val="en-US" w:eastAsia="zh-CN"/>
              </w:rPr>
              <w:t xml:space="preserve"> </w:t>
            </w:r>
          </w:p>
        </w:tc>
      </w:tr>
      <w:tr w14:paraId="75FCE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512C59">
            <w:pPr>
              <w:snapToGrid w:val="0"/>
              <w:spacing w:line="400" w:lineRule="exact"/>
              <w:jc w:val="center"/>
              <w:rPr>
                <w:rFonts w:ascii="宋体" w:hAnsi="宋体"/>
                <w:color w:val="auto"/>
                <w:kern w:val="0"/>
                <w:szCs w:val="21"/>
              </w:rPr>
            </w:pPr>
            <w:r>
              <w:rPr>
                <w:rFonts w:ascii="宋体" w:hAnsi="宋体"/>
                <w:color w:val="auto"/>
                <w:kern w:val="0"/>
                <w:szCs w:val="21"/>
              </w:rPr>
              <w:t>1.1.3</w:t>
            </w:r>
          </w:p>
        </w:tc>
        <w:tc>
          <w:tcPr>
            <w:tcW w:w="1644" w:type="dxa"/>
            <w:vAlign w:val="center"/>
          </w:tcPr>
          <w:p w14:paraId="7315E77A">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比选</w:t>
            </w:r>
            <w:r>
              <w:rPr>
                <w:rFonts w:ascii="宋体" w:hAnsi="宋体"/>
                <w:color w:val="auto"/>
                <w:kern w:val="0"/>
                <w:szCs w:val="21"/>
              </w:rPr>
              <w:t>代理机构</w:t>
            </w:r>
          </w:p>
        </w:tc>
        <w:tc>
          <w:tcPr>
            <w:tcW w:w="6490" w:type="dxa"/>
            <w:vAlign w:val="center"/>
          </w:tcPr>
          <w:p w14:paraId="37818EBE">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名称：中创金建技术集团有限公司</w:t>
            </w:r>
          </w:p>
          <w:p w14:paraId="348D2A5B">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地址：重庆市江北区天澜大道11号21幢12-1 </w:t>
            </w:r>
          </w:p>
          <w:p w14:paraId="35BCA6DF">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联系人：何洪霞</w:t>
            </w:r>
          </w:p>
          <w:p w14:paraId="36DA5BD9">
            <w:pPr>
              <w:keepNext w:val="0"/>
              <w:keepLines w:val="0"/>
              <w:pageBreakBefore w:val="0"/>
              <w:widowControl w:val="0"/>
              <w:tabs>
                <w:tab w:val="left" w:pos="4950"/>
              </w:tabs>
              <w:kinsoku/>
              <w:wordWrap/>
              <w:overflowPunct/>
              <w:topLinePunct w:val="0"/>
              <w:autoSpaceDE w:val="0"/>
              <w:autoSpaceDN w:val="0"/>
              <w:bidi w:val="0"/>
              <w:adjustRightInd w:val="0"/>
              <w:snapToGrid w:val="0"/>
              <w:spacing w:line="460" w:lineRule="exact"/>
              <w:ind w:firstLine="420" w:firstLineChars="200"/>
              <w:textAlignment w:val="auto"/>
              <w:rPr>
                <w:rFonts w:ascii="宋体" w:hAnsi="宋体"/>
                <w:color w:val="auto"/>
                <w:kern w:val="0"/>
                <w:szCs w:val="21"/>
              </w:rPr>
            </w:pPr>
            <w:r>
              <w:rPr>
                <w:rFonts w:hint="eastAsia" w:ascii="宋体" w:hAnsi="宋体" w:eastAsia="宋体" w:cs="宋体"/>
                <w:color w:val="auto"/>
                <w:kern w:val="0"/>
                <w:szCs w:val="21"/>
                <w:highlight w:val="none"/>
                <w:lang w:val="en-US" w:eastAsia="zh-CN"/>
              </w:rPr>
              <w:t>电话：13657571188</w:t>
            </w:r>
          </w:p>
        </w:tc>
      </w:tr>
      <w:tr w14:paraId="647E0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744268">
            <w:pPr>
              <w:snapToGrid w:val="0"/>
              <w:spacing w:line="400" w:lineRule="exact"/>
              <w:jc w:val="center"/>
              <w:rPr>
                <w:rFonts w:ascii="宋体" w:hAnsi="宋体"/>
                <w:color w:val="auto"/>
                <w:kern w:val="0"/>
                <w:szCs w:val="21"/>
              </w:rPr>
            </w:pPr>
            <w:r>
              <w:rPr>
                <w:rFonts w:ascii="宋体" w:hAnsi="宋体"/>
                <w:color w:val="auto"/>
                <w:kern w:val="0"/>
                <w:szCs w:val="21"/>
              </w:rPr>
              <w:t>1.1.4</w:t>
            </w:r>
          </w:p>
        </w:tc>
        <w:tc>
          <w:tcPr>
            <w:tcW w:w="1644" w:type="dxa"/>
            <w:vAlign w:val="center"/>
          </w:tcPr>
          <w:p w14:paraId="308728A8">
            <w:pPr>
              <w:snapToGrid w:val="0"/>
              <w:spacing w:line="400" w:lineRule="exact"/>
              <w:jc w:val="center"/>
              <w:rPr>
                <w:rFonts w:ascii="宋体" w:hAnsi="宋体"/>
                <w:color w:val="auto"/>
                <w:kern w:val="0"/>
                <w:szCs w:val="21"/>
              </w:rPr>
            </w:pPr>
            <w:r>
              <w:rPr>
                <w:rFonts w:ascii="宋体" w:hAnsi="宋体"/>
                <w:color w:val="auto"/>
                <w:kern w:val="0"/>
                <w:szCs w:val="21"/>
              </w:rPr>
              <w:t>项目名称</w:t>
            </w:r>
          </w:p>
        </w:tc>
        <w:tc>
          <w:tcPr>
            <w:tcW w:w="6490" w:type="dxa"/>
            <w:vAlign w:val="center"/>
          </w:tcPr>
          <w:p w14:paraId="0BA1378A">
            <w:pPr>
              <w:snapToGrid w:val="0"/>
              <w:spacing w:line="400" w:lineRule="exact"/>
              <w:ind w:firstLine="420" w:firstLineChars="200"/>
              <w:rPr>
                <w:rFonts w:hint="default" w:ascii="宋体" w:hAnsi="宋体"/>
                <w:color w:val="auto"/>
                <w:szCs w:val="21"/>
                <w:lang w:val="en-US"/>
              </w:rPr>
            </w:pPr>
            <w:r>
              <w:rPr>
                <w:rFonts w:hint="eastAsia" w:ascii="宋体" w:hAnsi="宋体" w:eastAsia="宋体" w:cs="宋体"/>
                <w:color w:val="auto"/>
                <w:kern w:val="0"/>
                <w:szCs w:val="21"/>
                <w:highlight w:val="none"/>
                <w:lang w:val="en-US" w:eastAsia="zh-CN"/>
              </w:rPr>
              <w:t>石子山体育公园专配增容工程</w:t>
            </w:r>
          </w:p>
        </w:tc>
      </w:tr>
      <w:tr w14:paraId="096D9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6E3FEE">
            <w:pPr>
              <w:snapToGrid w:val="0"/>
              <w:spacing w:line="400" w:lineRule="exact"/>
              <w:jc w:val="center"/>
              <w:rPr>
                <w:rFonts w:ascii="宋体" w:hAnsi="宋体"/>
                <w:color w:val="auto"/>
                <w:kern w:val="0"/>
                <w:szCs w:val="21"/>
              </w:rPr>
            </w:pPr>
            <w:r>
              <w:rPr>
                <w:rFonts w:ascii="宋体" w:hAnsi="宋体"/>
                <w:color w:val="auto"/>
                <w:kern w:val="0"/>
                <w:szCs w:val="21"/>
              </w:rPr>
              <w:t>1.1.5</w:t>
            </w:r>
          </w:p>
        </w:tc>
        <w:tc>
          <w:tcPr>
            <w:tcW w:w="1644" w:type="dxa"/>
            <w:vAlign w:val="center"/>
          </w:tcPr>
          <w:p w14:paraId="6A8B74A7">
            <w:pPr>
              <w:snapToGrid w:val="0"/>
              <w:spacing w:line="400" w:lineRule="exact"/>
              <w:jc w:val="center"/>
              <w:rPr>
                <w:rFonts w:ascii="宋体" w:hAnsi="宋体"/>
                <w:color w:val="auto"/>
                <w:kern w:val="0"/>
                <w:szCs w:val="21"/>
              </w:rPr>
            </w:pPr>
            <w:r>
              <w:rPr>
                <w:rFonts w:ascii="宋体" w:hAnsi="宋体"/>
                <w:color w:val="auto"/>
                <w:kern w:val="0"/>
                <w:szCs w:val="21"/>
              </w:rPr>
              <w:t>建设地点</w:t>
            </w:r>
          </w:p>
        </w:tc>
        <w:tc>
          <w:tcPr>
            <w:tcW w:w="6490" w:type="dxa"/>
            <w:vAlign w:val="center"/>
          </w:tcPr>
          <w:p w14:paraId="2AFF892C">
            <w:pPr>
              <w:snapToGrid w:val="0"/>
              <w:spacing w:line="400" w:lineRule="exact"/>
              <w:ind w:firstLine="420" w:firstLineChars="200"/>
              <w:rPr>
                <w:rFonts w:ascii="宋体" w:hAnsi="宋体"/>
                <w:color w:val="auto"/>
                <w:szCs w:val="21"/>
              </w:rPr>
            </w:pPr>
            <w:r>
              <w:rPr>
                <w:rFonts w:hint="eastAsia" w:ascii="宋体" w:hAnsi="宋体" w:eastAsia="宋体" w:cs="宋体"/>
                <w:color w:val="auto"/>
                <w:kern w:val="0"/>
                <w:szCs w:val="21"/>
                <w:highlight w:val="none"/>
                <w:lang w:val="en-US" w:eastAsia="zh-CN"/>
              </w:rPr>
              <w:t>重庆市江北区</w:t>
            </w:r>
          </w:p>
        </w:tc>
      </w:tr>
      <w:tr w14:paraId="74AC3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578A6F">
            <w:pPr>
              <w:snapToGrid w:val="0"/>
              <w:spacing w:line="400" w:lineRule="exact"/>
              <w:jc w:val="center"/>
              <w:rPr>
                <w:rFonts w:ascii="宋体" w:hAnsi="宋体"/>
                <w:color w:val="auto"/>
                <w:kern w:val="0"/>
                <w:szCs w:val="21"/>
              </w:rPr>
            </w:pPr>
            <w:r>
              <w:rPr>
                <w:rFonts w:ascii="宋体" w:hAnsi="宋体"/>
                <w:color w:val="auto"/>
                <w:kern w:val="0"/>
                <w:szCs w:val="21"/>
              </w:rPr>
              <w:t>1.1.6</w:t>
            </w:r>
          </w:p>
        </w:tc>
        <w:tc>
          <w:tcPr>
            <w:tcW w:w="1644" w:type="dxa"/>
            <w:vAlign w:val="center"/>
          </w:tcPr>
          <w:p w14:paraId="241CAF7D">
            <w:pPr>
              <w:snapToGrid w:val="0"/>
              <w:spacing w:line="400" w:lineRule="exact"/>
              <w:jc w:val="center"/>
              <w:rPr>
                <w:rFonts w:ascii="宋体" w:hAnsi="宋体"/>
                <w:color w:val="auto"/>
                <w:kern w:val="0"/>
                <w:szCs w:val="21"/>
              </w:rPr>
            </w:pPr>
            <w:r>
              <w:rPr>
                <w:rFonts w:ascii="宋体" w:hAnsi="宋体"/>
                <w:color w:val="auto"/>
                <w:kern w:val="0"/>
                <w:szCs w:val="21"/>
              </w:rPr>
              <w:t>建设规模</w:t>
            </w:r>
          </w:p>
        </w:tc>
        <w:tc>
          <w:tcPr>
            <w:tcW w:w="6490" w:type="dxa"/>
            <w:vAlign w:val="center"/>
          </w:tcPr>
          <w:p w14:paraId="095C4049">
            <w:pPr>
              <w:snapToGrid w:val="0"/>
              <w:spacing w:line="400" w:lineRule="exact"/>
              <w:ind w:firstLine="420" w:firstLineChars="200"/>
              <w:jc w:val="left"/>
              <w:rPr>
                <w:rFonts w:ascii="宋体" w:hAnsi="宋体"/>
                <w:i/>
                <w:snapToGrid w:val="0"/>
                <w:color w:val="auto"/>
                <w:kern w:val="0"/>
                <w:szCs w:val="21"/>
              </w:rPr>
            </w:pPr>
            <w:r>
              <w:rPr>
                <w:rFonts w:hint="eastAsia" w:ascii="宋体" w:hAnsi="宋体" w:eastAsia="宋体" w:cs="宋体"/>
                <w:color w:val="auto"/>
                <w:szCs w:val="21"/>
                <w:highlight w:val="none"/>
                <w:lang w:val="en-US" w:eastAsia="zh-CN"/>
              </w:rPr>
              <w:t>新增一座专配(1250KVA)及配套设施等。</w:t>
            </w:r>
          </w:p>
        </w:tc>
      </w:tr>
      <w:tr w14:paraId="643BC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E4C97A">
            <w:pPr>
              <w:snapToGrid w:val="0"/>
              <w:spacing w:line="400" w:lineRule="exact"/>
              <w:jc w:val="center"/>
              <w:rPr>
                <w:rFonts w:ascii="宋体" w:hAnsi="宋体"/>
                <w:color w:val="auto"/>
                <w:kern w:val="0"/>
                <w:szCs w:val="21"/>
              </w:rPr>
            </w:pPr>
            <w:r>
              <w:rPr>
                <w:rFonts w:ascii="宋体" w:hAnsi="宋体"/>
                <w:color w:val="auto"/>
                <w:kern w:val="0"/>
                <w:szCs w:val="21"/>
              </w:rPr>
              <w:t>1.2.1</w:t>
            </w:r>
          </w:p>
        </w:tc>
        <w:tc>
          <w:tcPr>
            <w:tcW w:w="1644" w:type="dxa"/>
            <w:vAlign w:val="center"/>
          </w:tcPr>
          <w:p w14:paraId="790A157D">
            <w:pPr>
              <w:snapToGrid w:val="0"/>
              <w:spacing w:line="400" w:lineRule="exact"/>
              <w:jc w:val="center"/>
              <w:rPr>
                <w:rFonts w:ascii="宋体" w:hAnsi="宋体"/>
                <w:color w:val="auto"/>
                <w:kern w:val="0"/>
                <w:szCs w:val="21"/>
              </w:rPr>
            </w:pPr>
            <w:r>
              <w:rPr>
                <w:rFonts w:ascii="宋体" w:hAnsi="宋体"/>
                <w:color w:val="auto"/>
                <w:kern w:val="0"/>
                <w:szCs w:val="21"/>
              </w:rPr>
              <w:t>资金来源</w:t>
            </w:r>
          </w:p>
        </w:tc>
        <w:tc>
          <w:tcPr>
            <w:tcW w:w="6490" w:type="dxa"/>
            <w:vAlign w:val="center"/>
          </w:tcPr>
          <w:p w14:paraId="46C949A5">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firstLine="420" w:firstLineChars="200"/>
              <w:textAlignment w:val="auto"/>
              <w:rPr>
                <w:rFonts w:ascii="宋体" w:hAnsi="宋体"/>
                <w:color w:val="auto"/>
                <w:szCs w:val="21"/>
              </w:rPr>
            </w:pPr>
            <w:r>
              <w:rPr>
                <w:rFonts w:hint="eastAsia" w:ascii="宋体" w:hAnsi="宋体" w:eastAsia="宋体" w:cs="宋体"/>
                <w:color w:val="auto"/>
                <w:szCs w:val="21"/>
                <w:highlight w:val="none"/>
                <w:lang w:eastAsia="zh-CN"/>
              </w:rPr>
              <w:t>企业资金</w:t>
            </w:r>
          </w:p>
        </w:tc>
      </w:tr>
      <w:tr w14:paraId="4D6FB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D62A5F">
            <w:pPr>
              <w:snapToGrid w:val="0"/>
              <w:spacing w:line="400" w:lineRule="exact"/>
              <w:jc w:val="center"/>
              <w:rPr>
                <w:rFonts w:ascii="宋体" w:hAnsi="宋体"/>
                <w:color w:val="auto"/>
                <w:kern w:val="0"/>
                <w:szCs w:val="21"/>
              </w:rPr>
            </w:pPr>
            <w:r>
              <w:rPr>
                <w:rFonts w:ascii="宋体" w:hAnsi="宋体"/>
                <w:color w:val="auto"/>
                <w:kern w:val="0"/>
                <w:szCs w:val="21"/>
              </w:rPr>
              <w:t>1.2.2</w:t>
            </w:r>
          </w:p>
        </w:tc>
        <w:tc>
          <w:tcPr>
            <w:tcW w:w="1644" w:type="dxa"/>
            <w:vAlign w:val="center"/>
          </w:tcPr>
          <w:p w14:paraId="4CC1EB25">
            <w:pPr>
              <w:snapToGrid w:val="0"/>
              <w:spacing w:line="400" w:lineRule="exact"/>
              <w:jc w:val="center"/>
              <w:rPr>
                <w:rFonts w:ascii="宋体" w:hAnsi="宋体"/>
                <w:color w:val="auto"/>
                <w:kern w:val="0"/>
                <w:szCs w:val="21"/>
              </w:rPr>
            </w:pPr>
            <w:r>
              <w:rPr>
                <w:rFonts w:ascii="宋体" w:hAnsi="宋体"/>
                <w:color w:val="auto"/>
                <w:kern w:val="0"/>
                <w:szCs w:val="21"/>
              </w:rPr>
              <w:t>出资比例</w:t>
            </w:r>
          </w:p>
        </w:tc>
        <w:tc>
          <w:tcPr>
            <w:tcW w:w="6490" w:type="dxa"/>
            <w:vAlign w:val="center"/>
          </w:tcPr>
          <w:p w14:paraId="00167418">
            <w:pPr>
              <w:snapToGrid w:val="0"/>
              <w:spacing w:line="400" w:lineRule="exact"/>
              <w:ind w:firstLine="420" w:firstLineChars="200"/>
              <w:jc w:val="left"/>
              <w:rPr>
                <w:rFonts w:ascii="宋体" w:hAnsi="宋体"/>
                <w:color w:val="auto"/>
                <w:szCs w:val="21"/>
              </w:rPr>
            </w:pPr>
            <w:r>
              <w:rPr>
                <w:rFonts w:hint="eastAsia" w:ascii="宋体" w:hAnsi="宋体"/>
                <w:color w:val="auto"/>
                <w:szCs w:val="21"/>
                <w:u w:val="none"/>
              </w:rPr>
              <w:t>100%</w:t>
            </w:r>
          </w:p>
        </w:tc>
      </w:tr>
      <w:tr w14:paraId="0143B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B9F9A8">
            <w:pPr>
              <w:snapToGrid w:val="0"/>
              <w:spacing w:line="400" w:lineRule="exact"/>
              <w:jc w:val="center"/>
              <w:rPr>
                <w:rFonts w:ascii="宋体" w:hAnsi="宋体"/>
                <w:color w:val="auto"/>
                <w:kern w:val="0"/>
                <w:szCs w:val="21"/>
              </w:rPr>
            </w:pPr>
            <w:r>
              <w:rPr>
                <w:rFonts w:ascii="宋体" w:hAnsi="宋体"/>
                <w:color w:val="auto"/>
                <w:kern w:val="0"/>
                <w:szCs w:val="21"/>
              </w:rPr>
              <w:t>1.2.3</w:t>
            </w:r>
          </w:p>
        </w:tc>
        <w:tc>
          <w:tcPr>
            <w:tcW w:w="1644" w:type="dxa"/>
            <w:vAlign w:val="center"/>
          </w:tcPr>
          <w:p w14:paraId="7B2B2DA8">
            <w:pPr>
              <w:snapToGrid w:val="0"/>
              <w:spacing w:line="400" w:lineRule="exact"/>
              <w:jc w:val="center"/>
              <w:rPr>
                <w:rFonts w:ascii="宋体" w:hAnsi="宋体"/>
                <w:color w:val="auto"/>
                <w:kern w:val="0"/>
                <w:szCs w:val="21"/>
              </w:rPr>
            </w:pPr>
            <w:r>
              <w:rPr>
                <w:rFonts w:ascii="宋体" w:hAnsi="宋体"/>
                <w:color w:val="auto"/>
                <w:kern w:val="0"/>
                <w:szCs w:val="21"/>
              </w:rPr>
              <w:t>资金落实情况</w:t>
            </w:r>
          </w:p>
        </w:tc>
        <w:tc>
          <w:tcPr>
            <w:tcW w:w="6490" w:type="dxa"/>
            <w:vAlign w:val="center"/>
          </w:tcPr>
          <w:p w14:paraId="4B5DE977">
            <w:pPr>
              <w:snapToGrid w:val="0"/>
              <w:spacing w:line="400" w:lineRule="exact"/>
              <w:ind w:firstLine="420" w:firstLineChars="200"/>
              <w:jc w:val="left"/>
              <w:rPr>
                <w:rFonts w:ascii="宋体" w:hAnsi="宋体"/>
                <w:color w:val="auto"/>
                <w:szCs w:val="21"/>
              </w:rPr>
            </w:pPr>
            <w:r>
              <w:rPr>
                <w:rFonts w:hint="eastAsia" w:ascii="宋体" w:hAnsi="宋体"/>
                <w:color w:val="auto"/>
                <w:szCs w:val="21"/>
                <w:u w:val="none"/>
              </w:rPr>
              <w:t>已落实</w:t>
            </w:r>
          </w:p>
        </w:tc>
      </w:tr>
      <w:tr w14:paraId="4DCB9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3C76A3">
            <w:pPr>
              <w:snapToGrid w:val="0"/>
              <w:spacing w:line="400" w:lineRule="exact"/>
              <w:jc w:val="center"/>
              <w:rPr>
                <w:rFonts w:ascii="宋体" w:hAnsi="宋体"/>
                <w:color w:val="auto"/>
                <w:kern w:val="0"/>
                <w:szCs w:val="21"/>
              </w:rPr>
            </w:pPr>
            <w:r>
              <w:rPr>
                <w:rFonts w:hint="eastAsia" w:ascii="宋体" w:hAnsi="宋体"/>
                <w:color w:val="auto"/>
                <w:kern w:val="0"/>
                <w:szCs w:val="21"/>
              </w:rPr>
              <w:t>1.3.1</w:t>
            </w:r>
          </w:p>
        </w:tc>
        <w:tc>
          <w:tcPr>
            <w:tcW w:w="1644" w:type="dxa"/>
            <w:vAlign w:val="center"/>
          </w:tcPr>
          <w:p w14:paraId="756958AA">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比选</w:t>
            </w:r>
            <w:r>
              <w:rPr>
                <w:rFonts w:ascii="宋体" w:hAnsi="宋体"/>
                <w:color w:val="auto"/>
                <w:kern w:val="0"/>
                <w:szCs w:val="21"/>
              </w:rPr>
              <w:t>范围</w:t>
            </w:r>
          </w:p>
        </w:tc>
        <w:tc>
          <w:tcPr>
            <w:tcW w:w="6490" w:type="dxa"/>
            <w:vAlign w:val="center"/>
          </w:tcPr>
          <w:p w14:paraId="22C05F07">
            <w:pPr>
              <w:snapToGrid w:val="0"/>
              <w:spacing w:line="400" w:lineRule="exact"/>
              <w:ind w:firstLine="420" w:firstLineChars="200"/>
              <w:rPr>
                <w:rFonts w:ascii="宋体" w:hAnsi="宋体"/>
                <w:i/>
                <w:color w:val="auto"/>
                <w:szCs w:val="21"/>
              </w:rPr>
            </w:pPr>
            <w:r>
              <w:rPr>
                <w:rFonts w:hint="eastAsia" w:ascii="宋体" w:hAnsi="宋体" w:eastAsia="宋体" w:cs="宋体"/>
                <w:color w:val="auto"/>
                <w:kern w:val="0"/>
                <w:szCs w:val="21"/>
                <w:highlight w:val="none"/>
                <w:lang w:val="en-US" w:eastAsia="zh-CN"/>
              </w:rPr>
              <w:t>详见比选人提供的本工程施工设计图纸、图说、设计变更以及工程量清单所明确的全部工程内容（具体实施内容以比选人提供的工程量清单为准）。</w:t>
            </w:r>
          </w:p>
        </w:tc>
      </w:tr>
      <w:tr w14:paraId="67DAB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3C1399">
            <w:pPr>
              <w:snapToGrid w:val="0"/>
              <w:spacing w:line="400" w:lineRule="exact"/>
              <w:jc w:val="center"/>
              <w:rPr>
                <w:rFonts w:ascii="宋体" w:hAnsi="宋体"/>
                <w:color w:val="auto"/>
                <w:kern w:val="0"/>
                <w:szCs w:val="21"/>
              </w:rPr>
            </w:pPr>
            <w:r>
              <w:rPr>
                <w:rFonts w:ascii="宋体" w:hAnsi="宋体"/>
                <w:color w:val="auto"/>
                <w:kern w:val="0"/>
                <w:szCs w:val="21"/>
              </w:rPr>
              <w:t>1.3.2</w:t>
            </w:r>
          </w:p>
        </w:tc>
        <w:tc>
          <w:tcPr>
            <w:tcW w:w="1644" w:type="dxa"/>
            <w:vAlign w:val="center"/>
          </w:tcPr>
          <w:p w14:paraId="7E7B2312">
            <w:pPr>
              <w:snapToGrid w:val="0"/>
              <w:spacing w:line="400" w:lineRule="exact"/>
              <w:jc w:val="center"/>
              <w:rPr>
                <w:rFonts w:ascii="宋体" w:hAnsi="宋体"/>
                <w:color w:val="auto"/>
                <w:kern w:val="0"/>
                <w:szCs w:val="21"/>
              </w:rPr>
            </w:pPr>
            <w:r>
              <w:rPr>
                <w:rFonts w:ascii="宋体" w:hAnsi="宋体"/>
                <w:color w:val="auto"/>
                <w:kern w:val="0"/>
                <w:szCs w:val="21"/>
              </w:rPr>
              <w:t>计划工期</w:t>
            </w:r>
          </w:p>
          <w:p w14:paraId="7B278E3E">
            <w:pPr>
              <w:snapToGrid w:val="0"/>
              <w:spacing w:line="400" w:lineRule="exact"/>
              <w:jc w:val="center"/>
              <w:rPr>
                <w:rFonts w:ascii="宋体" w:hAnsi="宋体"/>
                <w:color w:val="auto"/>
                <w:kern w:val="0"/>
                <w:szCs w:val="21"/>
              </w:rPr>
            </w:pPr>
            <w:r>
              <w:rPr>
                <w:rFonts w:hint="eastAsia" w:ascii="宋体" w:hAnsi="宋体"/>
                <w:color w:val="auto"/>
                <w:kern w:val="0"/>
                <w:szCs w:val="21"/>
              </w:rPr>
              <w:t>缺陷责任期</w:t>
            </w:r>
          </w:p>
        </w:tc>
        <w:tc>
          <w:tcPr>
            <w:tcW w:w="6490" w:type="dxa"/>
            <w:vAlign w:val="center"/>
          </w:tcPr>
          <w:p w14:paraId="71CADEC5">
            <w:pPr>
              <w:snapToGrid w:val="0"/>
              <w:spacing w:line="400" w:lineRule="exact"/>
              <w:ind w:firstLine="420" w:firstLineChars="200"/>
              <w:rPr>
                <w:rFonts w:ascii="宋体" w:hAnsi="宋体"/>
                <w:snapToGrid w:val="0"/>
                <w:color w:val="auto"/>
                <w:kern w:val="0"/>
                <w:szCs w:val="21"/>
                <w:u w:val="single"/>
              </w:rPr>
            </w:pPr>
            <w:r>
              <w:rPr>
                <w:rFonts w:hint="eastAsia" w:ascii="宋体" w:hAnsi="宋体"/>
                <w:color w:val="auto"/>
                <w:kern w:val="0"/>
                <w:szCs w:val="21"/>
              </w:rPr>
              <w:t>工期</w:t>
            </w:r>
            <w:r>
              <w:rPr>
                <w:rFonts w:hint="eastAsia" w:ascii="宋体" w:hAnsi="宋体"/>
                <w:color w:val="auto"/>
                <w:kern w:val="0"/>
                <w:szCs w:val="21"/>
                <w:highlight w:val="none"/>
              </w:rPr>
              <w:t>：</w:t>
            </w:r>
            <w:r>
              <w:rPr>
                <w:rFonts w:hint="eastAsia" w:ascii="宋体" w:hAnsi="宋体"/>
                <w:snapToGrid w:val="0"/>
                <w:color w:val="auto"/>
                <w:kern w:val="0"/>
                <w:szCs w:val="21"/>
                <w:highlight w:val="none"/>
                <w:u w:val="single"/>
                <w:lang w:val="en-US" w:eastAsia="zh-CN"/>
              </w:rPr>
              <w:t>40</w:t>
            </w:r>
            <w:r>
              <w:rPr>
                <w:rFonts w:hint="eastAsia" w:ascii="宋体" w:hAnsi="宋体"/>
                <w:snapToGrid w:val="0"/>
                <w:color w:val="auto"/>
                <w:kern w:val="0"/>
                <w:szCs w:val="21"/>
                <w:highlight w:val="none"/>
                <w:u w:val="single"/>
              </w:rPr>
              <w:t>日历天</w:t>
            </w:r>
          </w:p>
          <w:p w14:paraId="63D7387D">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缺陷责任期：</w:t>
            </w:r>
            <w:r>
              <w:rPr>
                <w:rFonts w:hint="eastAsia" w:ascii="宋体" w:hAnsi="宋体"/>
                <w:snapToGrid w:val="0"/>
                <w:color w:val="auto"/>
                <w:kern w:val="0"/>
                <w:szCs w:val="21"/>
                <w:u w:val="single"/>
                <w:lang w:val="en-US" w:eastAsia="zh-CN"/>
              </w:rPr>
              <w:t>24</w:t>
            </w:r>
            <w:r>
              <w:rPr>
                <w:rFonts w:hint="eastAsia" w:ascii="宋体" w:hAnsi="宋体"/>
                <w:snapToGrid w:val="0"/>
                <w:color w:val="auto"/>
                <w:kern w:val="0"/>
                <w:szCs w:val="21"/>
                <w:u w:val="single"/>
              </w:rPr>
              <w:t>个月</w:t>
            </w:r>
          </w:p>
        </w:tc>
      </w:tr>
      <w:tr w14:paraId="08732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39849D">
            <w:pPr>
              <w:snapToGrid w:val="0"/>
              <w:spacing w:line="400" w:lineRule="exact"/>
              <w:jc w:val="center"/>
              <w:rPr>
                <w:rFonts w:ascii="宋体" w:hAnsi="宋体"/>
                <w:color w:val="auto"/>
                <w:kern w:val="0"/>
                <w:szCs w:val="21"/>
              </w:rPr>
            </w:pPr>
            <w:r>
              <w:rPr>
                <w:rFonts w:ascii="宋体" w:hAnsi="宋体"/>
                <w:color w:val="auto"/>
                <w:kern w:val="0"/>
                <w:szCs w:val="21"/>
              </w:rPr>
              <w:t>1.3.3</w:t>
            </w:r>
          </w:p>
        </w:tc>
        <w:tc>
          <w:tcPr>
            <w:tcW w:w="1644" w:type="dxa"/>
            <w:vAlign w:val="center"/>
          </w:tcPr>
          <w:p w14:paraId="70F7C46A">
            <w:pPr>
              <w:snapToGrid w:val="0"/>
              <w:spacing w:line="400" w:lineRule="exact"/>
              <w:jc w:val="center"/>
              <w:rPr>
                <w:rFonts w:ascii="宋体" w:hAnsi="宋体"/>
                <w:color w:val="auto"/>
                <w:kern w:val="0"/>
                <w:szCs w:val="21"/>
              </w:rPr>
            </w:pPr>
            <w:r>
              <w:rPr>
                <w:rFonts w:ascii="宋体" w:hAnsi="宋体"/>
                <w:color w:val="auto"/>
                <w:kern w:val="0"/>
                <w:szCs w:val="21"/>
              </w:rPr>
              <w:t>质量要求</w:t>
            </w:r>
          </w:p>
        </w:tc>
        <w:tc>
          <w:tcPr>
            <w:tcW w:w="6490" w:type="dxa"/>
            <w:vAlign w:val="center"/>
          </w:tcPr>
          <w:p w14:paraId="7590AEDA">
            <w:pPr>
              <w:snapToGrid w:val="0"/>
              <w:spacing w:line="400" w:lineRule="exact"/>
              <w:ind w:firstLine="420" w:firstLineChars="200"/>
              <w:rPr>
                <w:rFonts w:ascii="宋体" w:hAnsi="宋体"/>
                <w:color w:val="auto"/>
                <w:szCs w:val="21"/>
              </w:rPr>
            </w:pPr>
            <w:r>
              <w:rPr>
                <w:rFonts w:hint="eastAsia" w:ascii="宋体" w:hAnsi="宋体"/>
                <w:color w:val="auto"/>
                <w:szCs w:val="21"/>
              </w:rPr>
              <w:t>符合强制性质量标准，</w:t>
            </w:r>
            <w:r>
              <w:rPr>
                <w:rFonts w:hint="eastAsia" w:ascii="宋体" w:hAnsi="宋体"/>
                <w:color w:val="auto"/>
                <w:szCs w:val="21"/>
                <w:u w:val="single"/>
              </w:rPr>
              <w:t>符合</w:t>
            </w:r>
            <w:r>
              <w:rPr>
                <w:rFonts w:ascii="宋体" w:hAnsi="宋体"/>
                <w:color w:val="auto"/>
                <w:szCs w:val="21"/>
                <w:u w:val="single"/>
              </w:rPr>
              <w:t>国家和重庆市现行有关施工质量验收规范要求，并达到合格标准</w:t>
            </w:r>
            <w:r>
              <w:rPr>
                <w:rFonts w:ascii="宋体" w:hAnsi="宋体"/>
                <w:color w:val="auto"/>
                <w:szCs w:val="21"/>
              </w:rPr>
              <w:t>。</w:t>
            </w:r>
          </w:p>
        </w:tc>
      </w:tr>
      <w:tr w14:paraId="31501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0ACF11">
            <w:pPr>
              <w:snapToGrid w:val="0"/>
              <w:spacing w:line="400" w:lineRule="exact"/>
              <w:jc w:val="center"/>
              <w:rPr>
                <w:rFonts w:ascii="宋体" w:hAnsi="宋体"/>
                <w:color w:val="auto"/>
                <w:kern w:val="0"/>
                <w:szCs w:val="21"/>
              </w:rPr>
            </w:pPr>
          </w:p>
          <w:p w14:paraId="12BAF847">
            <w:pPr>
              <w:snapToGrid w:val="0"/>
              <w:spacing w:line="400" w:lineRule="exact"/>
              <w:jc w:val="center"/>
              <w:rPr>
                <w:rFonts w:ascii="宋体" w:hAnsi="宋体"/>
                <w:color w:val="auto"/>
                <w:kern w:val="0"/>
                <w:szCs w:val="21"/>
              </w:rPr>
            </w:pPr>
          </w:p>
          <w:p w14:paraId="0BFC073B">
            <w:pPr>
              <w:snapToGrid w:val="0"/>
              <w:spacing w:line="400" w:lineRule="exact"/>
              <w:jc w:val="center"/>
              <w:rPr>
                <w:rFonts w:ascii="宋体" w:hAnsi="宋体"/>
                <w:color w:val="auto"/>
                <w:kern w:val="0"/>
                <w:szCs w:val="21"/>
              </w:rPr>
            </w:pPr>
          </w:p>
          <w:p w14:paraId="60FB8011">
            <w:pPr>
              <w:snapToGrid w:val="0"/>
              <w:spacing w:line="400" w:lineRule="exact"/>
              <w:jc w:val="center"/>
              <w:rPr>
                <w:rFonts w:ascii="宋体" w:hAnsi="宋体"/>
                <w:color w:val="auto"/>
                <w:kern w:val="0"/>
                <w:szCs w:val="21"/>
              </w:rPr>
            </w:pPr>
          </w:p>
          <w:p w14:paraId="5C261232">
            <w:pPr>
              <w:snapToGrid w:val="0"/>
              <w:spacing w:line="400" w:lineRule="exact"/>
              <w:jc w:val="center"/>
              <w:rPr>
                <w:rFonts w:ascii="宋体" w:hAnsi="宋体"/>
                <w:color w:val="auto"/>
                <w:kern w:val="0"/>
                <w:szCs w:val="21"/>
              </w:rPr>
            </w:pPr>
          </w:p>
          <w:p w14:paraId="190623EC">
            <w:pPr>
              <w:snapToGrid w:val="0"/>
              <w:spacing w:line="400" w:lineRule="exact"/>
              <w:jc w:val="center"/>
              <w:rPr>
                <w:rFonts w:ascii="宋体" w:hAnsi="宋体"/>
                <w:color w:val="auto"/>
                <w:kern w:val="0"/>
                <w:szCs w:val="21"/>
              </w:rPr>
            </w:pPr>
          </w:p>
          <w:p w14:paraId="34FF7F48">
            <w:pPr>
              <w:snapToGrid w:val="0"/>
              <w:spacing w:line="400" w:lineRule="exact"/>
              <w:jc w:val="center"/>
              <w:rPr>
                <w:rFonts w:ascii="宋体" w:hAnsi="宋体"/>
                <w:color w:val="auto"/>
                <w:kern w:val="0"/>
                <w:szCs w:val="21"/>
              </w:rPr>
            </w:pPr>
          </w:p>
          <w:p w14:paraId="66EF459F">
            <w:pPr>
              <w:snapToGrid w:val="0"/>
              <w:spacing w:line="400" w:lineRule="exact"/>
              <w:jc w:val="center"/>
              <w:rPr>
                <w:rFonts w:ascii="宋体" w:hAnsi="宋体"/>
                <w:color w:val="auto"/>
                <w:kern w:val="0"/>
                <w:szCs w:val="21"/>
              </w:rPr>
            </w:pPr>
          </w:p>
          <w:p w14:paraId="436D8A14">
            <w:pPr>
              <w:snapToGrid w:val="0"/>
              <w:spacing w:line="400" w:lineRule="exact"/>
              <w:jc w:val="center"/>
              <w:rPr>
                <w:rFonts w:ascii="宋体" w:hAnsi="宋体"/>
                <w:color w:val="auto"/>
                <w:kern w:val="0"/>
                <w:szCs w:val="21"/>
              </w:rPr>
            </w:pPr>
          </w:p>
          <w:p w14:paraId="361C675F">
            <w:pPr>
              <w:snapToGrid w:val="0"/>
              <w:spacing w:line="400" w:lineRule="exact"/>
              <w:jc w:val="center"/>
              <w:rPr>
                <w:rFonts w:ascii="宋体" w:hAnsi="宋体"/>
                <w:color w:val="auto"/>
                <w:kern w:val="0"/>
                <w:szCs w:val="21"/>
              </w:rPr>
            </w:pPr>
          </w:p>
          <w:p w14:paraId="687DCE7D">
            <w:pPr>
              <w:snapToGrid w:val="0"/>
              <w:spacing w:line="400" w:lineRule="exact"/>
              <w:jc w:val="center"/>
              <w:rPr>
                <w:rFonts w:ascii="宋体" w:hAnsi="宋体"/>
                <w:color w:val="auto"/>
                <w:kern w:val="0"/>
                <w:szCs w:val="21"/>
              </w:rPr>
            </w:pPr>
          </w:p>
          <w:p w14:paraId="7F5D53AD">
            <w:pPr>
              <w:snapToGrid w:val="0"/>
              <w:spacing w:line="400" w:lineRule="exact"/>
              <w:jc w:val="center"/>
              <w:rPr>
                <w:rFonts w:ascii="宋体" w:hAnsi="宋体"/>
                <w:color w:val="auto"/>
                <w:kern w:val="0"/>
                <w:szCs w:val="21"/>
              </w:rPr>
            </w:pPr>
          </w:p>
          <w:p w14:paraId="041DE701">
            <w:pPr>
              <w:snapToGrid w:val="0"/>
              <w:spacing w:line="400" w:lineRule="exact"/>
              <w:jc w:val="center"/>
              <w:rPr>
                <w:rFonts w:ascii="宋体" w:hAnsi="宋体"/>
                <w:color w:val="auto"/>
                <w:kern w:val="0"/>
                <w:szCs w:val="21"/>
              </w:rPr>
            </w:pPr>
          </w:p>
          <w:p w14:paraId="473408D2">
            <w:pPr>
              <w:snapToGrid w:val="0"/>
              <w:spacing w:line="400" w:lineRule="exact"/>
              <w:jc w:val="center"/>
              <w:rPr>
                <w:rFonts w:ascii="宋体" w:hAnsi="宋体"/>
                <w:color w:val="auto"/>
                <w:kern w:val="0"/>
                <w:szCs w:val="21"/>
              </w:rPr>
            </w:pPr>
          </w:p>
          <w:p w14:paraId="5FDEE9FE">
            <w:pPr>
              <w:snapToGrid w:val="0"/>
              <w:spacing w:line="400" w:lineRule="exact"/>
              <w:jc w:val="center"/>
              <w:rPr>
                <w:rFonts w:ascii="宋体" w:hAnsi="宋体"/>
                <w:color w:val="auto"/>
                <w:kern w:val="0"/>
                <w:szCs w:val="21"/>
              </w:rPr>
            </w:pPr>
          </w:p>
          <w:p w14:paraId="3A357FC8">
            <w:pPr>
              <w:snapToGrid w:val="0"/>
              <w:spacing w:line="400" w:lineRule="exact"/>
              <w:jc w:val="center"/>
              <w:rPr>
                <w:rFonts w:ascii="宋体" w:hAnsi="宋体"/>
                <w:color w:val="auto"/>
                <w:kern w:val="0"/>
                <w:szCs w:val="21"/>
              </w:rPr>
            </w:pPr>
          </w:p>
          <w:p w14:paraId="63E5E820">
            <w:pPr>
              <w:snapToGrid w:val="0"/>
              <w:spacing w:line="400" w:lineRule="exact"/>
              <w:jc w:val="center"/>
              <w:rPr>
                <w:rFonts w:ascii="宋体" w:hAnsi="宋体"/>
                <w:color w:val="auto"/>
                <w:kern w:val="0"/>
                <w:szCs w:val="21"/>
              </w:rPr>
            </w:pPr>
          </w:p>
          <w:p w14:paraId="2BADF251">
            <w:pPr>
              <w:snapToGrid w:val="0"/>
              <w:spacing w:line="400" w:lineRule="exact"/>
              <w:jc w:val="center"/>
              <w:rPr>
                <w:rFonts w:ascii="宋体" w:hAnsi="宋体"/>
                <w:color w:val="auto"/>
                <w:kern w:val="0"/>
                <w:szCs w:val="21"/>
              </w:rPr>
            </w:pPr>
            <w:r>
              <w:rPr>
                <w:rFonts w:ascii="宋体" w:hAnsi="宋体"/>
                <w:color w:val="auto"/>
                <w:kern w:val="0"/>
                <w:szCs w:val="21"/>
              </w:rPr>
              <w:t>1.4.1</w:t>
            </w:r>
          </w:p>
          <w:p w14:paraId="402DD234">
            <w:pPr>
              <w:snapToGrid w:val="0"/>
              <w:spacing w:line="400" w:lineRule="exact"/>
              <w:jc w:val="center"/>
              <w:rPr>
                <w:rFonts w:ascii="宋体" w:hAnsi="宋体"/>
                <w:color w:val="auto"/>
                <w:kern w:val="0"/>
                <w:szCs w:val="21"/>
              </w:rPr>
            </w:pPr>
          </w:p>
          <w:p w14:paraId="3E31A235">
            <w:pPr>
              <w:snapToGrid w:val="0"/>
              <w:spacing w:line="400" w:lineRule="exact"/>
              <w:jc w:val="center"/>
              <w:rPr>
                <w:rFonts w:ascii="宋体" w:hAnsi="宋体"/>
                <w:color w:val="auto"/>
                <w:kern w:val="0"/>
                <w:szCs w:val="21"/>
              </w:rPr>
            </w:pPr>
          </w:p>
          <w:p w14:paraId="2AA2E159">
            <w:pPr>
              <w:snapToGrid w:val="0"/>
              <w:spacing w:line="400" w:lineRule="exact"/>
              <w:jc w:val="center"/>
              <w:rPr>
                <w:rFonts w:ascii="宋体" w:hAnsi="宋体"/>
                <w:color w:val="auto"/>
                <w:kern w:val="0"/>
                <w:szCs w:val="21"/>
              </w:rPr>
            </w:pPr>
          </w:p>
          <w:p w14:paraId="58C2FE99">
            <w:pPr>
              <w:snapToGrid w:val="0"/>
              <w:spacing w:line="400" w:lineRule="exact"/>
              <w:jc w:val="center"/>
              <w:rPr>
                <w:rFonts w:ascii="宋体" w:hAnsi="宋体"/>
                <w:color w:val="auto"/>
                <w:kern w:val="0"/>
                <w:szCs w:val="21"/>
              </w:rPr>
            </w:pPr>
          </w:p>
          <w:p w14:paraId="7CA8BAED">
            <w:pPr>
              <w:snapToGrid w:val="0"/>
              <w:spacing w:line="400" w:lineRule="exact"/>
              <w:jc w:val="center"/>
              <w:rPr>
                <w:rFonts w:ascii="宋体" w:hAnsi="宋体"/>
                <w:color w:val="auto"/>
                <w:kern w:val="0"/>
                <w:szCs w:val="21"/>
              </w:rPr>
            </w:pPr>
          </w:p>
          <w:p w14:paraId="6128BD00">
            <w:pPr>
              <w:snapToGrid w:val="0"/>
              <w:spacing w:line="400" w:lineRule="exact"/>
              <w:jc w:val="center"/>
              <w:rPr>
                <w:rFonts w:ascii="宋体" w:hAnsi="宋体"/>
                <w:color w:val="auto"/>
                <w:kern w:val="0"/>
                <w:szCs w:val="21"/>
              </w:rPr>
            </w:pPr>
          </w:p>
          <w:p w14:paraId="5EEDF3E2">
            <w:pPr>
              <w:snapToGrid w:val="0"/>
              <w:spacing w:line="400" w:lineRule="exact"/>
              <w:jc w:val="center"/>
              <w:rPr>
                <w:rFonts w:ascii="宋体" w:hAnsi="宋体"/>
                <w:color w:val="auto"/>
                <w:kern w:val="0"/>
                <w:szCs w:val="21"/>
              </w:rPr>
            </w:pPr>
          </w:p>
          <w:p w14:paraId="229D5DA2">
            <w:pPr>
              <w:snapToGrid w:val="0"/>
              <w:spacing w:line="400" w:lineRule="exact"/>
              <w:jc w:val="center"/>
              <w:rPr>
                <w:rFonts w:ascii="宋体" w:hAnsi="宋体"/>
                <w:color w:val="auto"/>
                <w:kern w:val="0"/>
                <w:szCs w:val="21"/>
              </w:rPr>
            </w:pPr>
          </w:p>
          <w:p w14:paraId="13B9B7E0">
            <w:pPr>
              <w:snapToGrid w:val="0"/>
              <w:spacing w:line="400" w:lineRule="exact"/>
              <w:jc w:val="center"/>
              <w:rPr>
                <w:rFonts w:ascii="宋体" w:hAnsi="宋体"/>
                <w:color w:val="auto"/>
                <w:kern w:val="0"/>
                <w:szCs w:val="21"/>
              </w:rPr>
            </w:pPr>
          </w:p>
          <w:p w14:paraId="38E1E4E1">
            <w:pPr>
              <w:snapToGrid w:val="0"/>
              <w:spacing w:line="400" w:lineRule="exact"/>
              <w:jc w:val="center"/>
              <w:rPr>
                <w:rFonts w:ascii="宋体" w:hAnsi="宋体"/>
                <w:color w:val="auto"/>
                <w:kern w:val="0"/>
                <w:szCs w:val="21"/>
              </w:rPr>
            </w:pPr>
          </w:p>
          <w:p w14:paraId="4D9043C1">
            <w:pPr>
              <w:snapToGrid w:val="0"/>
              <w:spacing w:line="400" w:lineRule="exact"/>
              <w:jc w:val="center"/>
              <w:rPr>
                <w:rFonts w:ascii="宋体" w:hAnsi="宋体"/>
                <w:color w:val="auto"/>
                <w:kern w:val="0"/>
                <w:szCs w:val="21"/>
              </w:rPr>
            </w:pPr>
          </w:p>
          <w:p w14:paraId="5245CBF4">
            <w:pPr>
              <w:snapToGrid w:val="0"/>
              <w:spacing w:line="400" w:lineRule="exact"/>
              <w:jc w:val="center"/>
              <w:rPr>
                <w:rFonts w:ascii="宋体" w:hAnsi="宋体"/>
                <w:color w:val="auto"/>
                <w:kern w:val="0"/>
                <w:szCs w:val="21"/>
              </w:rPr>
            </w:pPr>
          </w:p>
          <w:p w14:paraId="7F87B33D">
            <w:pPr>
              <w:snapToGrid w:val="0"/>
              <w:spacing w:line="400" w:lineRule="exact"/>
              <w:jc w:val="center"/>
              <w:rPr>
                <w:rFonts w:ascii="宋体" w:hAnsi="宋体"/>
                <w:color w:val="auto"/>
                <w:kern w:val="0"/>
                <w:szCs w:val="21"/>
              </w:rPr>
            </w:pPr>
          </w:p>
          <w:p w14:paraId="25A371E0">
            <w:pPr>
              <w:snapToGrid w:val="0"/>
              <w:spacing w:line="400" w:lineRule="exact"/>
              <w:jc w:val="center"/>
              <w:rPr>
                <w:rFonts w:ascii="宋体" w:hAnsi="宋体"/>
                <w:color w:val="auto"/>
                <w:kern w:val="0"/>
                <w:szCs w:val="21"/>
              </w:rPr>
            </w:pPr>
          </w:p>
          <w:p w14:paraId="607DA36C">
            <w:pPr>
              <w:snapToGrid w:val="0"/>
              <w:spacing w:line="400" w:lineRule="exact"/>
              <w:jc w:val="center"/>
              <w:rPr>
                <w:rFonts w:ascii="宋体" w:hAnsi="宋体"/>
                <w:color w:val="auto"/>
                <w:kern w:val="0"/>
                <w:szCs w:val="21"/>
              </w:rPr>
            </w:pPr>
          </w:p>
          <w:p w14:paraId="2A8F5A13">
            <w:pPr>
              <w:snapToGrid w:val="0"/>
              <w:spacing w:line="400" w:lineRule="exact"/>
              <w:jc w:val="center"/>
              <w:rPr>
                <w:rFonts w:ascii="宋体" w:hAnsi="宋体"/>
                <w:color w:val="auto"/>
                <w:kern w:val="0"/>
                <w:szCs w:val="21"/>
              </w:rPr>
            </w:pPr>
          </w:p>
          <w:p w14:paraId="2FD96039">
            <w:pPr>
              <w:snapToGrid w:val="0"/>
              <w:spacing w:line="400" w:lineRule="exact"/>
              <w:jc w:val="center"/>
              <w:rPr>
                <w:rFonts w:ascii="宋体" w:hAnsi="宋体"/>
                <w:color w:val="auto"/>
                <w:kern w:val="0"/>
                <w:szCs w:val="21"/>
              </w:rPr>
            </w:pPr>
          </w:p>
          <w:p w14:paraId="72C1E727">
            <w:pPr>
              <w:snapToGrid w:val="0"/>
              <w:spacing w:line="400" w:lineRule="exact"/>
              <w:jc w:val="center"/>
              <w:rPr>
                <w:rFonts w:ascii="宋体" w:hAnsi="宋体"/>
                <w:color w:val="auto"/>
                <w:kern w:val="0"/>
                <w:szCs w:val="21"/>
              </w:rPr>
            </w:pPr>
          </w:p>
          <w:p w14:paraId="408EE88A">
            <w:pPr>
              <w:snapToGrid w:val="0"/>
              <w:spacing w:line="400" w:lineRule="exact"/>
              <w:jc w:val="center"/>
              <w:rPr>
                <w:rFonts w:ascii="宋体" w:hAnsi="宋体"/>
                <w:color w:val="auto"/>
                <w:kern w:val="0"/>
                <w:szCs w:val="21"/>
              </w:rPr>
            </w:pPr>
          </w:p>
          <w:p w14:paraId="7F3AF094">
            <w:pPr>
              <w:snapToGrid w:val="0"/>
              <w:spacing w:line="400" w:lineRule="exact"/>
              <w:jc w:val="center"/>
              <w:rPr>
                <w:rFonts w:ascii="宋体" w:hAnsi="宋体"/>
                <w:color w:val="auto"/>
                <w:kern w:val="0"/>
                <w:szCs w:val="21"/>
              </w:rPr>
            </w:pPr>
          </w:p>
          <w:p w14:paraId="38C6C186">
            <w:pPr>
              <w:snapToGrid w:val="0"/>
              <w:spacing w:line="400" w:lineRule="exact"/>
              <w:jc w:val="center"/>
              <w:rPr>
                <w:rFonts w:ascii="宋体" w:hAnsi="宋体"/>
                <w:color w:val="auto"/>
                <w:kern w:val="0"/>
                <w:szCs w:val="21"/>
              </w:rPr>
            </w:pPr>
          </w:p>
          <w:p w14:paraId="3883062D">
            <w:pPr>
              <w:snapToGrid w:val="0"/>
              <w:spacing w:line="400" w:lineRule="exact"/>
              <w:jc w:val="center"/>
              <w:rPr>
                <w:rFonts w:ascii="宋体" w:hAnsi="宋体"/>
                <w:color w:val="auto"/>
                <w:kern w:val="0"/>
                <w:szCs w:val="21"/>
              </w:rPr>
            </w:pPr>
          </w:p>
          <w:p w14:paraId="266FF48E">
            <w:pPr>
              <w:snapToGrid w:val="0"/>
              <w:spacing w:line="400" w:lineRule="exact"/>
              <w:jc w:val="center"/>
              <w:rPr>
                <w:rFonts w:ascii="宋体" w:hAnsi="宋体"/>
                <w:color w:val="auto"/>
                <w:kern w:val="0"/>
                <w:szCs w:val="21"/>
              </w:rPr>
            </w:pPr>
          </w:p>
          <w:p w14:paraId="6CB2E3BC">
            <w:pPr>
              <w:snapToGrid w:val="0"/>
              <w:spacing w:line="400" w:lineRule="exact"/>
              <w:jc w:val="center"/>
              <w:rPr>
                <w:rFonts w:ascii="宋体" w:hAnsi="宋体"/>
                <w:color w:val="auto"/>
                <w:kern w:val="0"/>
                <w:szCs w:val="21"/>
              </w:rPr>
            </w:pPr>
          </w:p>
          <w:p w14:paraId="5E4E4032">
            <w:pPr>
              <w:snapToGrid w:val="0"/>
              <w:spacing w:line="400" w:lineRule="exact"/>
              <w:jc w:val="center"/>
              <w:rPr>
                <w:rFonts w:ascii="宋体" w:hAnsi="宋体"/>
                <w:color w:val="auto"/>
                <w:kern w:val="0"/>
                <w:szCs w:val="21"/>
              </w:rPr>
            </w:pPr>
          </w:p>
          <w:p w14:paraId="5A2BE73A">
            <w:pPr>
              <w:snapToGrid w:val="0"/>
              <w:spacing w:line="400" w:lineRule="exact"/>
              <w:jc w:val="center"/>
              <w:rPr>
                <w:rFonts w:ascii="宋体" w:hAnsi="宋体"/>
                <w:color w:val="auto"/>
                <w:kern w:val="0"/>
                <w:szCs w:val="21"/>
              </w:rPr>
            </w:pPr>
          </w:p>
          <w:p w14:paraId="0CA66F12">
            <w:pPr>
              <w:snapToGrid w:val="0"/>
              <w:spacing w:line="400" w:lineRule="exact"/>
              <w:jc w:val="center"/>
              <w:rPr>
                <w:rFonts w:ascii="宋体" w:hAnsi="宋体"/>
                <w:color w:val="auto"/>
                <w:kern w:val="0"/>
                <w:szCs w:val="21"/>
              </w:rPr>
            </w:pPr>
          </w:p>
          <w:p w14:paraId="0C53EFC6">
            <w:pPr>
              <w:snapToGrid w:val="0"/>
              <w:spacing w:line="400" w:lineRule="exact"/>
              <w:jc w:val="center"/>
              <w:rPr>
                <w:rFonts w:ascii="宋体" w:hAnsi="宋体"/>
                <w:color w:val="auto"/>
                <w:kern w:val="0"/>
                <w:szCs w:val="21"/>
              </w:rPr>
            </w:pPr>
          </w:p>
          <w:p w14:paraId="097EB431">
            <w:pPr>
              <w:snapToGrid w:val="0"/>
              <w:spacing w:line="400" w:lineRule="exact"/>
              <w:jc w:val="center"/>
              <w:rPr>
                <w:rFonts w:ascii="宋体" w:hAnsi="宋体"/>
                <w:color w:val="auto"/>
                <w:kern w:val="0"/>
                <w:szCs w:val="21"/>
              </w:rPr>
            </w:pPr>
          </w:p>
          <w:p w14:paraId="477EBC93">
            <w:pPr>
              <w:snapToGrid w:val="0"/>
              <w:spacing w:line="400" w:lineRule="exact"/>
              <w:jc w:val="center"/>
              <w:rPr>
                <w:rFonts w:ascii="宋体" w:hAnsi="宋体"/>
                <w:color w:val="auto"/>
                <w:kern w:val="0"/>
                <w:szCs w:val="21"/>
              </w:rPr>
            </w:pPr>
          </w:p>
          <w:p w14:paraId="2B380B77">
            <w:pPr>
              <w:snapToGrid w:val="0"/>
              <w:spacing w:line="400" w:lineRule="exact"/>
              <w:jc w:val="center"/>
              <w:rPr>
                <w:rFonts w:ascii="宋体" w:hAnsi="宋体"/>
                <w:color w:val="auto"/>
                <w:kern w:val="0"/>
                <w:szCs w:val="21"/>
              </w:rPr>
            </w:pPr>
          </w:p>
          <w:p w14:paraId="49D5A8FC">
            <w:pPr>
              <w:snapToGrid w:val="0"/>
              <w:spacing w:line="400" w:lineRule="exact"/>
              <w:jc w:val="center"/>
              <w:rPr>
                <w:rFonts w:ascii="宋体" w:hAnsi="宋体"/>
                <w:color w:val="auto"/>
                <w:kern w:val="0"/>
                <w:szCs w:val="21"/>
              </w:rPr>
            </w:pPr>
            <w:r>
              <w:rPr>
                <w:rFonts w:ascii="宋体" w:hAnsi="宋体"/>
                <w:color w:val="auto"/>
                <w:kern w:val="0"/>
                <w:szCs w:val="21"/>
              </w:rPr>
              <w:t>1.4.1</w:t>
            </w:r>
          </w:p>
          <w:p w14:paraId="37A3A531">
            <w:pPr>
              <w:snapToGrid w:val="0"/>
              <w:spacing w:line="400" w:lineRule="exact"/>
              <w:jc w:val="center"/>
              <w:rPr>
                <w:rFonts w:ascii="宋体" w:hAnsi="宋体"/>
                <w:color w:val="auto"/>
                <w:kern w:val="0"/>
                <w:szCs w:val="21"/>
              </w:rPr>
            </w:pPr>
          </w:p>
          <w:p w14:paraId="0B1B118E">
            <w:pPr>
              <w:snapToGrid w:val="0"/>
              <w:spacing w:line="400" w:lineRule="exact"/>
              <w:jc w:val="center"/>
              <w:rPr>
                <w:rFonts w:ascii="宋体" w:hAnsi="宋体"/>
                <w:color w:val="auto"/>
                <w:kern w:val="0"/>
                <w:szCs w:val="21"/>
              </w:rPr>
            </w:pPr>
          </w:p>
          <w:p w14:paraId="26430D94">
            <w:pPr>
              <w:snapToGrid w:val="0"/>
              <w:spacing w:line="400" w:lineRule="exact"/>
              <w:jc w:val="center"/>
              <w:rPr>
                <w:rFonts w:ascii="宋体" w:hAnsi="宋体"/>
                <w:color w:val="auto"/>
                <w:kern w:val="0"/>
                <w:szCs w:val="21"/>
              </w:rPr>
            </w:pPr>
          </w:p>
          <w:p w14:paraId="222650AE">
            <w:pPr>
              <w:snapToGrid w:val="0"/>
              <w:spacing w:line="400" w:lineRule="exact"/>
              <w:jc w:val="center"/>
              <w:rPr>
                <w:rFonts w:ascii="宋体" w:hAnsi="宋体"/>
                <w:color w:val="auto"/>
                <w:kern w:val="0"/>
                <w:szCs w:val="21"/>
              </w:rPr>
            </w:pPr>
          </w:p>
          <w:p w14:paraId="6AEEB04D">
            <w:pPr>
              <w:snapToGrid w:val="0"/>
              <w:spacing w:line="400" w:lineRule="exact"/>
              <w:jc w:val="center"/>
              <w:rPr>
                <w:rFonts w:ascii="宋体" w:hAnsi="宋体"/>
                <w:color w:val="auto"/>
                <w:kern w:val="0"/>
                <w:szCs w:val="21"/>
              </w:rPr>
            </w:pPr>
          </w:p>
          <w:p w14:paraId="4930F06C">
            <w:pPr>
              <w:snapToGrid w:val="0"/>
              <w:spacing w:line="400" w:lineRule="exact"/>
              <w:jc w:val="center"/>
              <w:rPr>
                <w:rFonts w:ascii="宋体" w:hAnsi="宋体"/>
                <w:color w:val="auto"/>
                <w:kern w:val="0"/>
                <w:szCs w:val="21"/>
              </w:rPr>
            </w:pPr>
          </w:p>
          <w:p w14:paraId="74892775">
            <w:pPr>
              <w:snapToGrid w:val="0"/>
              <w:spacing w:line="400" w:lineRule="exact"/>
              <w:jc w:val="center"/>
              <w:rPr>
                <w:rFonts w:ascii="宋体" w:hAnsi="宋体"/>
                <w:color w:val="auto"/>
                <w:kern w:val="0"/>
                <w:szCs w:val="21"/>
              </w:rPr>
            </w:pPr>
          </w:p>
          <w:p w14:paraId="2DEC379E">
            <w:pPr>
              <w:snapToGrid w:val="0"/>
              <w:spacing w:line="400" w:lineRule="exact"/>
              <w:jc w:val="center"/>
              <w:rPr>
                <w:rFonts w:ascii="宋体" w:hAnsi="宋体"/>
                <w:color w:val="auto"/>
                <w:kern w:val="0"/>
                <w:szCs w:val="21"/>
              </w:rPr>
            </w:pPr>
          </w:p>
          <w:p w14:paraId="0A7A0037">
            <w:pPr>
              <w:snapToGrid w:val="0"/>
              <w:spacing w:line="400" w:lineRule="exact"/>
              <w:jc w:val="center"/>
              <w:rPr>
                <w:rFonts w:ascii="宋体" w:hAnsi="宋体"/>
                <w:color w:val="auto"/>
                <w:kern w:val="0"/>
                <w:szCs w:val="21"/>
              </w:rPr>
            </w:pPr>
          </w:p>
          <w:p w14:paraId="26E43676">
            <w:pPr>
              <w:snapToGrid w:val="0"/>
              <w:spacing w:line="400" w:lineRule="exact"/>
              <w:jc w:val="center"/>
              <w:rPr>
                <w:rFonts w:ascii="宋体" w:hAnsi="宋体"/>
                <w:color w:val="auto"/>
                <w:kern w:val="0"/>
                <w:szCs w:val="21"/>
              </w:rPr>
            </w:pPr>
          </w:p>
          <w:p w14:paraId="2DBF727C">
            <w:pPr>
              <w:snapToGrid w:val="0"/>
              <w:spacing w:line="400" w:lineRule="exact"/>
              <w:jc w:val="center"/>
              <w:rPr>
                <w:rFonts w:ascii="宋体" w:hAnsi="宋体"/>
                <w:color w:val="auto"/>
                <w:kern w:val="0"/>
                <w:szCs w:val="21"/>
              </w:rPr>
            </w:pPr>
          </w:p>
          <w:p w14:paraId="1D039772">
            <w:pPr>
              <w:snapToGrid w:val="0"/>
              <w:spacing w:line="400" w:lineRule="exact"/>
              <w:jc w:val="center"/>
              <w:rPr>
                <w:rFonts w:ascii="宋体" w:hAnsi="宋体"/>
                <w:color w:val="auto"/>
                <w:kern w:val="0"/>
                <w:szCs w:val="21"/>
              </w:rPr>
            </w:pPr>
          </w:p>
          <w:p w14:paraId="26E1858A">
            <w:pPr>
              <w:snapToGrid w:val="0"/>
              <w:spacing w:line="400" w:lineRule="exact"/>
              <w:jc w:val="center"/>
              <w:rPr>
                <w:rFonts w:ascii="宋体" w:hAnsi="宋体"/>
                <w:color w:val="auto"/>
                <w:kern w:val="0"/>
                <w:szCs w:val="21"/>
              </w:rPr>
            </w:pPr>
          </w:p>
          <w:p w14:paraId="3EE09F87">
            <w:pPr>
              <w:snapToGrid w:val="0"/>
              <w:spacing w:line="400" w:lineRule="exact"/>
              <w:jc w:val="center"/>
              <w:rPr>
                <w:rFonts w:ascii="宋体" w:hAnsi="宋体"/>
                <w:color w:val="auto"/>
                <w:kern w:val="0"/>
                <w:szCs w:val="21"/>
              </w:rPr>
            </w:pPr>
          </w:p>
          <w:p w14:paraId="56C39D3D">
            <w:pPr>
              <w:snapToGrid w:val="0"/>
              <w:spacing w:line="400" w:lineRule="exact"/>
              <w:jc w:val="center"/>
              <w:rPr>
                <w:rFonts w:ascii="宋体" w:hAnsi="宋体"/>
                <w:color w:val="auto"/>
                <w:kern w:val="0"/>
                <w:szCs w:val="21"/>
              </w:rPr>
            </w:pPr>
          </w:p>
          <w:p w14:paraId="00778A52">
            <w:pPr>
              <w:snapToGrid w:val="0"/>
              <w:spacing w:line="400" w:lineRule="exact"/>
              <w:jc w:val="center"/>
              <w:rPr>
                <w:rFonts w:ascii="宋体" w:hAnsi="宋体"/>
                <w:color w:val="auto"/>
                <w:kern w:val="0"/>
                <w:szCs w:val="21"/>
              </w:rPr>
            </w:pPr>
          </w:p>
          <w:p w14:paraId="05870963">
            <w:pPr>
              <w:snapToGrid w:val="0"/>
              <w:spacing w:line="400" w:lineRule="exact"/>
              <w:jc w:val="center"/>
              <w:rPr>
                <w:rFonts w:ascii="宋体" w:hAnsi="宋体"/>
                <w:color w:val="auto"/>
                <w:kern w:val="0"/>
                <w:szCs w:val="21"/>
              </w:rPr>
            </w:pPr>
          </w:p>
          <w:p w14:paraId="732545B7">
            <w:pPr>
              <w:snapToGrid w:val="0"/>
              <w:spacing w:line="400" w:lineRule="exact"/>
              <w:jc w:val="center"/>
              <w:rPr>
                <w:rFonts w:ascii="宋体" w:hAnsi="宋体"/>
                <w:color w:val="auto"/>
                <w:kern w:val="0"/>
                <w:szCs w:val="21"/>
              </w:rPr>
            </w:pPr>
          </w:p>
          <w:p w14:paraId="6C88BF0E">
            <w:pPr>
              <w:snapToGrid w:val="0"/>
              <w:spacing w:line="400" w:lineRule="exact"/>
              <w:jc w:val="center"/>
              <w:rPr>
                <w:rFonts w:ascii="宋体" w:hAnsi="宋体"/>
                <w:color w:val="auto"/>
                <w:kern w:val="0"/>
                <w:szCs w:val="21"/>
              </w:rPr>
            </w:pPr>
          </w:p>
          <w:p w14:paraId="39CFBB43">
            <w:pPr>
              <w:snapToGrid w:val="0"/>
              <w:spacing w:line="400" w:lineRule="exact"/>
              <w:jc w:val="center"/>
              <w:rPr>
                <w:rFonts w:ascii="宋体" w:hAnsi="宋体"/>
                <w:color w:val="auto"/>
                <w:kern w:val="0"/>
                <w:szCs w:val="21"/>
              </w:rPr>
            </w:pPr>
          </w:p>
          <w:p w14:paraId="44CC6F34">
            <w:pPr>
              <w:snapToGrid w:val="0"/>
              <w:spacing w:line="400" w:lineRule="exact"/>
              <w:jc w:val="center"/>
              <w:rPr>
                <w:rFonts w:ascii="宋体" w:hAnsi="宋体"/>
                <w:color w:val="auto"/>
                <w:kern w:val="0"/>
                <w:szCs w:val="21"/>
              </w:rPr>
            </w:pPr>
          </w:p>
          <w:p w14:paraId="401E6D9A">
            <w:pPr>
              <w:snapToGrid w:val="0"/>
              <w:spacing w:line="400" w:lineRule="exact"/>
              <w:jc w:val="center"/>
              <w:rPr>
                <w:rFonts w:ascii="宋体" w:hAnsi="宋体"/>
                <w:color w:val="auto"/>
                <w:kern w:val="0"/>
                <w:szCs w:val="21"/>
              </w:rPr>
            </w:pPr>
          </w:p>
          <w:p w14:paraId="63CBD906">
            <w:pPr>
              <w:snapToGrid w:val="0"/>
              <w:spacing w:line="400" w:lineRule="exact"/>
              <w:jc w:val="center"/>
              <w:rPr>
                <w:rFonts w:ascii="宋体" w:hAnsi="宋体"/>
                <w:color w:val="auto"/>
                <w:kern w:val="0"/>
                <w:szCs w:val="21"/>
              </w:rPr>
            </w:pPr>
          </w:p>
          <w:p w14:paraId="652E758E">
            <w:pPr>
              <w:snapToGrid w:val="0"/>
              <w:spacing w:line="400" w:lineRule="exact"/>
              <w:jc w:val="center"/>
              <w:rPr>
                <w:rFonts w:ascii="宋体" w:hAnsi="宋体"/>
                <w:color w:val="auto"/>
                <w:kern w:val="0"/>
                <w:szCs w:val="21"/>
              </w:rPr>
            </w:pPr>
          </w:p>
          <w:p w14:paraId="53B6A7B6">
            <w:pPr>
              <w:snapToGrid w:val="0"/>
              <w:spacing w:line="400" w:lineRule="exact"/>
              <w:jc w:val="center"/>
              <w:rPr>
                <w:rFonts w:ascii="宋体" w:hAnsi="宋体"/>
                <w:color w:val="auto"/>
                <w:kern w:val="0"/>
                <w:szCs w:val="21"/>
              </w:rPr>
            </w:pPr>
          </w:p>
          <w:p w14:paraId="0C4F229F">
            <w:pPr>
              <w:snapToGrid w:val="0"/>
              <w:spacing w:line="400" w:lineRule="exact"/>
              <w:jc w:val="center"/>
              <w:rPr>
                <w:rFonts w:ascii="宋体" w:hAnsi="宋体"/>
                <w:color w:val="auto"/>
                <w:kern w:val="0"/>
                <w:szCs w:val="21"/>
              </w:rPr>
            </w:pPr>
          </w:p>
          <w:p w14:paraId="7C296EF3">
            <w:pPr>
              <w:snapToGrid w:val="0"/>
              <w:spacing w:line="400" w:lineRule="exact"/>
              <w:jc w:val="center"/>
              <w:rPr>
                <w:rFonts w:ascii="宋体" w:hAnsi="宋体"/>
                <w:color w:val="auto"/>
                <w:kern w:val="0"/>
                <w:szCs w:val="21"/>
              </w:rPr>
            </w:pPr>
          </w:p>
          <w:p w14:paraId="1DE74C3A">
            <w:pPr>
              <w:snapToGrid w:val="0"/>
              <w:spacing w:line="400" w:lineRule="exact"/>
              <w:jc w:val="center"/>
              <w:rPr>
                <w:rFonts w:ascii="宋体" w:hAnsi="宋体"/>
                <w:color w:val="auto"/>
                <w:kern w:val="0"/>
                <w:szCs w:val="21"/>
              </w:rPr>
            </w:pPr>
          </w:p>
          <w:p w14:paraId="3EF81F13">
            <w:pPr>
              <w:snapToGrid w:val="0"/>
              <w:spacing w:line="400" w:lineRule="exact"/>
              <w:jc w:val="center"/>
              <w:rPr>
                <w:rFonts w:ascii="宋体" w:hAnsi="宋体"/>
                <w:color w:val="auto"/>
                <w:kern w:val="0"/>
                <w:szCs w:val="21"/>
              </w:rPr>
            </w:pPr>
          </w:p>
          <w:p w14:paraId="7B5B5E0A">
            <w:pPr>
              <w:snapToGrid w:val="0"/>
              <w:spacing w:line="400" w:lineRule="exact"/>
              <w:jc w:val="center"/>
              <w:rPr>
                <w:rFonts w:ascii="宋体" w:hAnsi="宋体"/>
                <w:color w:val="auto"/>
                <w:kern w:val="0"/>
                <w:szCs w:val="21"/>
              </w:rPr>
            </w:pPr>
          </w:p>
          <w:p w14:paraId="6B050359">
            <w:pPr>
              <w:snapToGrid w:val="0"/>
              <w:spacing w:line="400" w:lineRule="exact"/>
              <w:jc w:val="center"/>
              <w:rPr>
                <w:rFonts w:ascii="宋体" w:hAnsi="宋体"/>
                <w:color w:val="auto"/>
                <w:kern w:val="0"/>
                <w:szCs w:val="21"/>
              </w:rPr>
            </w:pPr>
          </w:p>
          <w:p w14:paraId="0ED7EF1F">
            <w:pPr>
              <w:snapToGrid w:val="0"/>
              <w:spacing w:line="400" w:lineRule="exact"/>
              <w:jc w:val="center"/>
              <w:rPr>
                <w:rFonts w:ascii="宋体" w:hAnsi="宋体"/>
                <w:color w:val="auto"/>
                <w:kern w:val="0"/>
                <w:szCs w:val="21"/>
              </w:rPr>
            </w:pPr>
          </w:p>
          <w:p w14:paraId="1D35583E">
            <w:pPr>
              <w:snapToGrid w:val="0"/>
              <w:spacing w:line="400" w:lineRule="exact"/>
              <w:jc w:val="center"/>
              <w:rPr>
                <w:rFonts w:ascii="宋体" w:hAnsi="宋体"/>
                <w:color w:val="auto"/>
                <w:kern w:val="0"/>
                <w:szCs w:val="21"/>
              </w:rPr>
            </w:pPr>
            <w:r>
              <w:rPr>
                <w:rFonts w:ascii="宋体" w:hAnsi="宋体"/>
                <w:color w:val="auto"/>
                <w:kern w:val="0"/>
                <w:szCs w:val="21"/>
              </w:rPr>
              <w:t>1.4.1</w:t>
            </w:r>
          </w:p>
          <w:p w14:paraId="2C08876C">
            <w:pPr>
              <w:snapToGrid w:val="0"/>
              <w:spacing w:line="400" w:lineRule="exact"/>
              <w:jc w:val="center"/>
              <w:rPr>
                <w:rFonts w:ascii="宋体" w:hAnsi="宋体"/>
                <w:color w:val="auto"/>
                <w:kern w:val="0"/>
                <w:szCs w:val="21"/>
              </w:rPr>
            </w:pPr>
          </w:p>
          <w:p w14:paraId="2A91AB4F">
            <w:pPr>
              <w:snapToGrid w:val="0"/>
              <w:spacing w:line="400" w:lineRule="exact"/>
              <w:jc w:val="center"/>
              <w:rPr>
                <w:rFonts w:ascii="宋体" w:hAnsi="宋体"/>
                <w:color w:val="auto"/>
                <w:kern w:val="0"/>
                <w:szCs w:val="21"/>
              </w:rPr>
            </w:pPr>
          </w:p>
          <w:p w14:paraId="49B0A342">
            <w:pPr>
              <w:snapToGrid w:val="0"/>
              <w:spacing w:line="400" w:lineRule="exact"/>
              <w:jc w:val="center"/>
              <w:rPr>
                <w:rFonts w:ascii="宋体" w:hAnsi="宋体"/>
                <w:color w:val="auto"/>
                <w:kern w:val="0"/>
                <w:szCs w:val="21"/>
              </w:rPr>
            </w:pPr>
          </w:p>
          <w:p w14:paraId="41AB0B78">
            <w:pPr>
              <w:snapToGrid w:val="0"/>
              <w:spacing w:line="400" w:lineRule="exact"/>
              <w:jc w:val="center"/>
              <w:rPr>
                <w:rFonts w:ascii="宋体" w:hAnsi="宋体"/>
                <w:color w:val="auto"/>
                <w:kern w:val="0"/>
                <w:szCs w:val="21"/>
              </w:rPr>
            </w:pPr>
          </w:p>
          <w:p w14:paraId="445949D1">
            <w:pPr>
              <w:snapToGrid w:val="0"/>
              <w:spacing w:line="400" w:lineRule="exact"/>
              <w:jc w:val="center"/>
              <w:rPr>
                <w:rFonts w:ascii="宋体" w:hAnsi="宋体"/>
                <w:color w:val="auto"/>
                <w:kern w:val="0"/>
                <w:szCs w:val="21"/>
              </w:rPr>
            </w:pPr>
          </w:p>
          <w:p w14:paraId="52D599F2">
            <w:pPr>
              <w:snapToGrid w:val="0"/>
              <w:spacing w:line="400" w:lineRule="exact"/>
              <w:jc w:val="center"/>
              <w:rPr>
                <w:rFonts w:ascii="宋体" w:hAnsi="宋体"/>
                <w:color w:val="auto"/>
                <w:kern w:val="0"/>
                <w:szCs w:val="21"/>
              </w:rPr>
            </w:pPr>
          </w:p>
          <w:p w14:paraId="2231143D">
            <w:pPr>
              <w:snapToGrid w:val="0"/>
              <w:spacing w:line="400" w:lineRule="exact"/>
              <w:jc w:val="center"/>
              <w:rPr>
                <w:rFonts w:ascii="宋体" w:hAnsi="宋体"/>
                <w:color w:val="auto"/>
                <w:kern w:val="0"/>
                <w:szCs w:val="21"/>
              </w:rPr>
            </w:pPr>
          </w:p>
          <w:p w14:paraId="497A86D9">
            <w:pPr>
              <w:snapToGrid w:val="0"/>
              <w:spacing w:line="400" w:lineRule="exact"/>
              <w:jc w:val="center"/>
              <w:rPr>
                <w:rFonts w:ascii="宋体" w:hAnsi="宋体"/>
                <w:color w:val="auto"/>
                <w:kern w:val="0"/>
                <w:szCs w:val="21"/>
              </w:rPr>
            </w:pPr>
          </w:p>
          <w:p w14:paraId="4213189C">
            <w:pPr>
              <w:snapToGrid w:val="0"/>
              <w:spacing w:line="400" w:lineRule="exact"/>
              <w:jc w:val="center"/>
              <w:rPr>
                <w:rFonts w:ascii="宋体" w:hAnsi="宋体"/>
                <w:color w:val="auto"/>
                <w:kern w:val="0"/>
                <w:szCs w:val="21"/>
              </w:rPr>
            </w:pPr>
          </w:p>
          <w:p w14:paraId="5B75E830">
            <w:pPr>
              <w:snapToGrid w:val="0"/>
              <w:spacing w:line="400" w:lineRule="exact"/>
              <w:jc w:val="center"/>
              <w:rPr>
                <w:rFonts w:ascii="宋体" w:hAnsi="宋体"/>
                <w:color w:val="auto"/>
                <w:kern w:val="0"/>
                <w:szCs w:val="21"/>
              </w:rPr>
            </w:pPr>
          </w:p>
          <w:p w14:paraId="50495E95">
            <w:pPr>
              <w:snapToGrid w:val="0"/>
              <w:spacing w:line="400" w:lineRule="exact"/>
              <w:jc w:val="center"/>
              <w:rPr>
                <w:rFonts w:ascii="宋体" w:hAnsi="宋体"/>
                <w:color w:val="auto"/>
                <w:kern w:val="0"/>
                <w:szCs w:val="21"/>
              </w:rPr>
            </w:pPr>
          </w:p>
          <w:p w14:paraId="059994B1">
            <w:pPr>
              <w:snapToGrid w:val="0"/>
              <w:spacing w:line="400" w:lineRule="exact"/>
              <w:jc w:val="center"/>
              <w:rPr>
                <w:rFonts w:ascii="宋体" w:hAnsi="宋体"/>
                <w:color w:val="auto"/>
                <w:kern w:val="0"/>
                <w:szCs w:val="21"/>
              </w:rPr>
            </w:pPr>
          </w:p>
          <w:p w14:paraId="4BA6F06C">
            <w:pPr>
              <w:snapToGrid w:val="0"/>
              <w:spacing w:line="400" w:lineRule="exact"/>
              <w:jc w:val="center"/>
              <w:rPr>
                <w:rFonts w:ascii="宋体" w:hAnsi="宋体"/>
                <w:color w:val="auto"/>
                <w:kern w:val="0"/>
                <w:szCs w:val="21"/>
              </w:rPr>
            </w:pPr>
          </w:p>
          <w:p w14:paraId="2AF65EE3">
            <w:pPr>
              <w:snapToGrid w:val="0"/>
              <w:spacing w:line="400" w:lineRule="exact"/>
              <w:jc w:val="center"/>
              <w:rPr>
                <w:rFonts w:ascii="宋体" w:hAnsi="宋体"/>
                <w:color w:val="auto"/>
                <w:kern w:val="0"/>
                <w:szCs w:val="21"/>
              </w:rPr>
            </w:pPr>
          </w:p>
          <w:p w14:paraId="0D82D8F2">
            <w:pPr>
              <w:snapToGrid w:val="0"/>
              <w:spacing w:line="400" w:lineRule="exact"/>
              <w:jc w:val="center"/>
              <w:rPr>
                <w:rFonts w:ascii="宋体" w:hAnsi="宋体"/>
                <w:color w:val="auto"/>
                <w:kern w:val="0"/>
                <w:szCs w:val="21"/>
              </w:rPr>
            </w:pPr>
          </w:p>
          <w:p w14:paraId="601901C4">
            <w:pPr>
              <w:snapToGrid w:val="0"/>
              <w:spacing w:line="400" w:lineRule="exact"/>
              <w:jc w:val="center"/>
              <w:rPr>
                <w:rFonts w:ascii="宋体" w:hAnsi="宋体"/>
                <w:color w:val="auto"/>
                <w:kern w:val="0"/>
                <w:szCs w:val="21"/>
              </w:rPr>
            </w:pPr>
          </w:p>
          <w:p w14:paraId="58A3CD2F">
            <w:pPr>
              <w:snapToGrid w:val="0"/>
              <w:spacing w:line="400" w:lineRule="exact"/>
              <w:jc w:val="center"/>
              <w:rPr>
                <w:rFonts w:ascii="宋体" w:hAnsi="宋体"/>
                <w:color w:val="auto"/>
                <w:kern w:val="0"/>
                <w:szCs w:val="21"/>
              </w:rPr>
            </w:pPr>
          </w:p>
          <w:p w14:paraId="58DE5D64">
            <w:pPr>
              <w:snapToGrid w:val="0"/>
              <w:spacing w:line="400" w:lineRule="exact"/>
              <w:jc w:val="center"/>
              <w:rPr>
                <w:rFonts w:ascii="宋体" w:hAnsi="宋体"/>
                <w:color w:val="auto"/>
                <w:kern w:val="0"/>
                <w:szCs w:val="21"/>
              </w:rPr>
            </w:pPr>
          </w:p>
          <w:p w14:paraId="3DFB09E9">
            <w:pPr>
              <w:snapToGrid w:val="0"/>
              <w:spacing w:line="400" w:lineRule="exact"/>
              <w:jc w:val="center"/>
              <w:rPr>
                <w:rFonts w:ascii="宋体" w:hAnsi="宋体"/>
                <w:color w:val="auto"/>
                <w:kern w:val="0"/>
                <w:szCs w:val="21"/>
              </w:rPr>
            </w:pPr>
          </w:p>
          <w:p w14:paraId="15404B7C">
            <w:pPr>
              <w:snapToGrid w:val="0"/>
              <w:spacing w:line="400" w:lineRule="exact"/>
              <w:jc w:val="center"/>
              <w:rPr>
                <w:rFonts w:ascii="宋体" w:hAnsi="宋体"/>
                <w:color w:val="auto"/>
                <w:kern w:val="0"/>
                <w:szCs w:val="21"/>
              </w:rPr>
            </w:pPr>
          </w:p>
          <w:p w14:paraId="3DE6F850">
            <w:pPr>
              <w:snapToGrid w:val="0"/>
              <w:spacing w:line="400" w:lineRule="exact"/>
              <w:jc w:val="center"/>
              <w:rPr>
                <w:rFonts w:ascii="宋体" w:hAnsi="宋体"/>
                <w:color w:val="auto"/>
                <w:kern w:val="0"/>
                <w:szCs w:val="21"/>
              </w:rPr>
            </w:pPr>
          </w:p>
          <w:p w14:paraId="4D94C571">
            <w:pPr>
              <w:snapToGrid w:val="0"/>
              <w:spacing w:line="400" w:lineRule="exact"/>
              <w:jc w:val="center"/>
              <w:rPr>
                <w:rFonts w:ascii="宋体" w:hAnsi="宋体"/>
                <w:color w:val="auto"/>
                <w:kern w:val="0"/>
                <w:szCs w:val="21"/>
              </w:rPr>
            </w:pPr>
          </w:p>
          <w:p w14:paraId="1A775860">
            <w:pPr>
              <w:snapToGrid w:val="0"/>
              <w:spacing w:line="400" w:lineRule="exact"/>
              <w:jc w:val="center"/>
              <w:rPr>
                <w:rFonts w:ascii="宋体" w:hAnsi="宋体"/>
                <w:color w:val="auto"/>
                <w:kern w:val="0"/>
                <w:szCs w:val="21"/>
              </w:rPr>
            </w:pPr>
          </w:p>
          <w:p w14:paraId="1F96ABD4">
            <w:pPr>
              <w:snapToGrid w:val="0"/>
              <w:spacing w:line="400" w:lineRule="exact"/>
              <w:jc w:val="center"/>
              <w:rPr>
                <w:rFonts w:ascii="宋体" w:hAnsi="宋体"/>
                <w:color w:val="auto"/>
                <w:kern w:val="0"/>
                <w:szCs w:val="21"/>
              </w:rPr>
            </w:pPr>
          </w:p>
          <w:p w14:paraId="6EFD909A">
            <w:pPr>
              <w:snapToGrid w:val="0"/>
              <w:spacing w:line="400" w:lineRule="exact"/>
              <w:jc w:val="center"/>
              <w:rPr>
                <w:rFonts w:ascii="宋体" w:hAnsi="宋体"/>
                <w:color w:val="auto"/>
                <w:kern w:val="0"/>
                <w:szCs w:val="21"/>
              </w:rPr>
            </w:pPr>
            <w:r>
              <w:rPr>
                <w:rFonts w:ascii="宋体" w:hAnsi="宋体"/>
                <w:color w:val="auto"/>
                <w:kern w:val="0"/>
                <w:szCs w:val="21"/>
              </w:rPr>
              <w:t>1.4.1</w:t>
            </w:r>
          </w:p>
          <w:p w14:paraId="3656D9C9">
            <w:pPr>
              <w:snapToGrid w:val="0"/>
              <w:spacing w:line="400" w:lineRule="exact"/>
              <w:jc w:val="center"/>
              <w:rPr>
                <w:rFonts w:ascii="宋体" w:hAnsi="宋体"/>
                <w:color w:val="auto"/>
                <w:kern w:val="0"/>
                <w:szCs w:val="21"/>
              </w:rPr>
            </w:pPr>
          </w:p>
          <w:p w14:paraId="711E0E7C">
            <w:pPr>
              <w:snapToGrid w:val="0"/>
              <w:spacing w:line="400" w:lineRule="exact"/>
              <w:jc w:val="center"/>
              <w:rPr>
                <w:rFonts w:ascii="宋体" w:hAnsi="宋体"/>
                <w:color w:val="auto"/>
                <w:kern w:val="0"/>
                <w:szCs w:val="21"/>
              </w:rPr>
            </w:pPr>
          </w:p>
          <w:p w14:paraId="17E4EB02">
            <w:pPr>
              <w:snapToGrid w:val="0"/>
              <w:spacing w:line="400" w:lineRule="exact"/>
              <w:jc w:val="center"/>
              <w:rPr>
                <w:rFonts w:ascii="宋体" w:hAnsi="宋体"/>
                <w:color w:val="auto"/>
                <w:kern w:val="0"/>
                <w:szCs w:val="21"/>
              </w:rPr>
            </w:pPr>
          </w:p>
          <w:p w14:paraId="0A0B7CE8">
            <w:pPr>
              <w:snapToGrid w:val="0"/>
              <w:spacing w:line="400" w:lineRule="exact"/>
              <w:jc w:val="center"/>
              <w:rPr>
                <w:rFonts w:ascii="宋体" w:hAnsi="宋体"/>
                <w:color w:val="auto"/>
                <w:kern w:val="0"/>
                <w:szCs w:val="21"/>
              </w:rPr>
            </w:pPr>
          </w:p>
          <w:p w14:paraId="4DF5D84E">
            <w:pPr>
              <w:snapToGrid w:val="0"/>
              <w:spacing w:line="400" w:lineRule="exact"/>
              <w:jc w:val="center"/>
              <w:rPr>
                <w:rFonts w:ascii="宋体" w:hAnsi="宋体"/>
                <w:color w:val="auto"/>
                <w:kern w:val="0"/>
                <w:szCs w:val="21"/>
              </w:rPr>
            </w:pPr>
          </w:p>
        </w:tc>
        <w:tc>
          <w:tcPr>
            <w:tcW w:w="1644" w:type="dxa"/>
            <w:vAlign w:val="center"/>
          </w:tcPr>
          <w:p w14:paraId="642E002D">
            <w:pPr>
              <w:snapToGrid w:val="0"/>
              <w:spacing w:line="400" w:lineRule="exact"/>
              <w:jc w:val="center"/>
              <w:rPr>
                <w:rFonts w:ascii="宋体" w:hAnsi="宋体"/>
                <w:color w:val="auto"/>
                <w:kern w:val="0"/>
                <w:szCs w:val="21"/>
              </w:rPr>
            </w:pPr>
          </w:p>
          <w:p w14:paraId="4EE8BA04">
            <w:pPr>
              <w:snapToGrid w:val="0"/>
              <w:spacing w:line="400" w:lineRule="exact"/>
              <w:jc w:val="center"/>
              <w:rPr>
                <w:rFonts w:ascii="宋体" w:hAnsi="宋体"/>
                <w:color w:val="auto"/>
                <w:kern w:val="0"/>
                <w:szCs w:val="21"/>
              </w:rPr>
            </w:pPr>
          </w:p>
          <w:p w14:paraId="483BB8A2">
            <w:pPr>
              <w:snapToGrid w:val="0"/>
              <w:spacing w:line="400" w:lineRule="exact"/>
              <w:jc w:val="center"/>
              <w:rPr>
                <w:rFonts w:ascii="宋体" w:hAnsi="宋体"/>
                <w:color w:val="auto"/>
                <w:kern w:val="0"/>
                <w:szCs w:val="21"/>
              </w:rPr>
            </w:pPr>
          </w:p>
          <w:p w14:paraId="5EB20400">
            <w:pPr>
              <w:snapToGrid w:val="0"/>
              <w:spacing w:line="400" w:lineRule="exact"/>
              <w:jc w:val="center"/>
              <w:rPr>
                <w:rFonts w:ascii="宋体" w:hAnsi="宋体"/>
                <w:color w:val="auto"/>
                <w:kern w:val="0"/>
                <w:szCs w:val="21"/>
              </w:rPr>
            </w:pPr>
          </w:p>
          <w:p w14:paraId="431F39D5">
            <w:pPr>
              <w:snapToGrid w:val="0"/>
              <w:spacing w:line="400" w:lineRule="exact"/>
              <w:jc w:val="center"/>
              <w:rPr>
                <w:rFonts w:ascii="宋体" w:hAnsi="宋体"/>
                <w:color w:val="auto"/>
                <w:kern w:val="0"/>
                <w:szCs w:val="21"/>
              </w:rPr>
            </w:pPr>
          </w:p>
          <w:p w14:paraId="75E3F3F3">
            <w:pPr>
              <w:snapToGrid w:val="0"/>
              <w:spacing w:line="400" w:lineRule="exact"/>
              <w:jc w:val="center"/>
              <w:rPr>
                <w:rFonts w:ascii="宋体" w:hAnsi="宋体"/>
                <w:color w:val="auto"/>
                <w:kern w:val="0"/>
                <w:szCs w:val="21"/>
              </w:rPr>
            </w:pPr>
          </w:p>
          <w:p w14:paraId="3552989E">
            <w:pPr>
              <w:snapToGrid w:val="0"/>
              <w:spacing w:line="400" w:lineRule="exact"/>
              <w:jc w:val="center"/>
              <w:rPr>
                <w:rFonts w:ascii="宋体" w:hAnsi="宋体"/>
                <w:color w:val="auto"/>
                <w:kern w:val="0"/>
                <w:szCs w:val="21"/>
              </w:rPr>
            </w:pPr>
          </w:p>
          <w:p w14:paraId="1BE6D01B">
            <w:pPr>
              <w:snapToGrid w:val="0"/>
              <w:spacing w:line="400" w:lineRule="exact"/>
              <w:jc w:val="center"/>
              <w:rPr>
                <w:rFonts w:ascii="宋体" w:hAnsi="宋体"/>
                <w:color w:val="auto"/>
                <w:kern w:val="0"/>
                <w:szCs w:val="21"/>
              </w:rPr>
            </w:pPr>
          </w:p>
          <w:p w14:paraId="183AB9D7">
            <w:pPr>
              <w:snapToGrid w:val="0"/>
              <w:spacing w:line="400" w:lineRule="exact"/>
              <w:jc w:val="center"/>
              <w:rPr>
                <w:rFonts w:ascii="宋体" w:hAnsi="宋体"/>
                <w:color w:val="auto"/>
                <w:kern w:val="0"/>
                <w:szCs w:val="21"/>
              </w:rPr>
            </w:pPr>
          </w:p>
          <w:p w14:paraId="16F7A425">
            <w:pPr>
              <w:snapToGrid w:val="0"/>
              <w:spacing w:line="400" w:lineRule="exact"/>
              <w:jc w:val="center"/>
              <w:rPr>
                <w:rFonts w:ascii="宋体" w:hAnsi="宋体"/>
                <w:color w:val="auto"/>
                <w:kern w:val="0"/>
                <w:szCs w:val="21"/>
              </w:rPr>
            </w:pPr>
          </w:p>
          <w:p w14:paraId="7C93A156">
            <w:pPr>
              <w:snapToGrid w:val="0"/>
              <w:spacing w:line="400" w:lineRule="exact"/>
              <w:jc w:val="center"/>
              <w:rPr>
                <w:rFonts w:ascii="宋体" w:hAnsi="宋体"/>
                <w:color w:val="auto"/>
                <w:kern w:val="0"/>
                <w:szCs w:val="21"/>
              </w:rPr>
            </w:pPr>
          </w:p>
          <w:p w14:paraId="49B3F147">
            <w:pPr>
              <w:snapToGrid w:val="0"/>
              <w:spacing w:line="400" w:lineRule="exact"/>
              <w:jc w:val="center"/>
              <w:rPr>
                <w:rFonts w:ascii="宋体" w:hAnsi="宋体"/>
                <w:color w:val="auto"/>
                <w:kern w:val="0"/>
                <w:szCs w:val="21"/>
              </w:rPr>
            </w:pPr>
          </w:p>
          <w:p w14:paraId="577512F3">
            <w:pPr>
              <w:snapToGrid w:val="0"/>
              <w:spacing w:line="400" w:lineRule="exact"/>
              <w:jc w:val="center"/>
              <w:rPr>
                <w:rFonts w:ascii="宋体" w:hAnsi="宋体"/>
                <w:color w:val="auto"/>
                <w:kern w:val="0"/>
                <w:szCs w:val="21"/>
              </w:rPr>
            </w:pPr>
          </w:p>
          <w:p w14:paraId="687354BC">
            <w:pPr>
              <w:snapToGrid w:val="0"/>
              <w:spacing w:line="400" w:lineRule="exact"/>
              <w:jc w:val="center"/>
              <w:rPr>
                <w:rFonts w:ascii="宋体" w:hAnsi="宋体"/>
                <w:color w:val="auto"/>
                <w:kern w:val="0"/>
                <w:szCs w:val="21"/>
              </w:rPr>
            </w:pPr>
          </w:p>
          <w:p w14:paraId="1A166C79">
            <w:pPr>
              <w:snapToGrid w:val="0"/>
              <w:spacing w:line="400" w:lineRule="exact"/>
              <w:jc w:val="center"/>
              <w:rPr>
                <w:rFonts w:ascii="宋体" w:hAnsi="宋体"/>
                <w:color w:val="auto"/>
                <w:kern w:val="0"/>
                <w:szCs w:val="21"/>
              </w:rPr>
            </w:pPr>
          </w:p>
          <w:p w14:paraId="50C8C80E">
            <w:pPr>
              <w:snapToGrid w:val="0"/>
              <w:spacing w:line="400" w:lineRule="exact"/>
              <w:jc w:val="center"/>
              <w:rPr>
                <w:rFonts w:ascii="宋体" w:hAnsi="宋体"/>
                <w:color w:val="auto"/>
                <w:kern w:val="0"/>
                <w:szCs w:val="21"/>
              </w:rPr>
            </w:pPr>
          </w:p>
          <w:p w14:paraId="4D96FD47">
            <w:pPr>
              <w:snapToGrid w:val="0"/>
              <w:spacing w:line="400" w:lineRule="exact"/>
              <w:jc w:val="center"/>
              <w:rPr>
                <w:rFonts w:ascii="宋体" w:hAnsi="宋体"/>
                <w:color w:val="auto"/>
                <w:kern w:val="0"/>
                <w:szCs w:val="21"/>
              </w:rPr>
            </w:pPr>
          </w:p>
          <w:p w14:paraId="074E37B8">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资质条件、能力和信誉</w:t>
            </w:r>
          </w:p>
          <w:p w14:paraId="2C365BFE">
            <w:pPr>
              <w:snapToGrid w:val="0"/>
              <w:spacing w:line="400" w:lineRule="exact"/>
              <w:jc w:val="center"/>
              <w:rPr>
                <w:rFonts w:ascii="宋体" w:hAnsi="宋体"/>
                <w:color w:val="auto"/>
                <w:kern w:val="0"/>
                <w:szCs w:val="21"/>
              </w:rPr>
            </w:pPr>
          </w:p>
          <w:p w14:paraId="3F730454">
            <w:pPr>
              <w:snapToGrid w:val="0"/>
              <w:spacing w:line="400" w:lineRule="exact"/>
              <w:jc w:val="center"/>
              <w:rPr>
                <w:rFonts w:ascii="宋体" w:hAnsi="宋体"/>
                <w:color w:val="auto"/>
                <w:kern w:val="0"/>
                <w:szCs w:val="21"/>
              </w:rPr>
            </w:pPr>
          </w:p>
          <w:p w14:paraId="2207E6E2">
            <w:pPr>
              <w:snapToGrid w:val="0"/>
              <w:spacing w:line="400" w:lineRule="exact"/>
              <w:jc w:val="center"/>
              <w:rPr>
                <w:rFonts w:ascii="宋体" w:hAnsi="宋体"/>
                <w:color w:val="auto"/>
                <w:kern w:val="0"/>
                <w:szCs w:val="21"/>
              </w:rPr>
            </w:pPr>
          </w:p>
          <w:p w14:paraId="479D1BF3">
            <w:pPr>
              <w:snapToGrid w:val="0"/>
              <w:spacing w:line="400" w:lineRule="exact"/>
              <w:jc w:val="center"/>
              <w:rPr>
                <w:rFonts w:ascii="宋体" w:hAnsi="宋体"/>
                <w:color w:val="auto"/>
                <w:kern w:val="0"/>
                <w:szCs w:val="21"/>
              </w:rPr>
            </w:pPr>
          </w:p>
          <w:p w14:paraId="7698102E">
            <w:pPr>
              <w:snapToGrid w:val="0"/>
              <w:spacing w:line="400" w:lineRule="exact"/>
              <w:jc w:val="center"/>
              <w:rPr>
                <w:rFonts w:ascii="宋体" w:hAnsi="宋体"/>
                <w:color w:val="auto"/>
                <w:kern w:val="0"/>
                <w:szCs w:val="21"/>
              </w:rPr>
            </w:pPr>
          </w:p>
          <w:p w14:paraId="00EC0824">
            <w:pPr>
              <w:snapToGrid w:val="0"/>
              <w:spacing w:line="400" w:lineRule="exact"/>
              <w:jc w:val="center"/>
              <w:rPr>
                <w:rFonts w:ascii="宋体" w:hAnsi="宋体"/>
                <w:color w:val="auto"/>
                <w:kern w:val="0"/>
                <w:szCs w:val="21"/>
              </w:rPr>
            </w:pPr>
          </w:p>
          <w:p w14:paraId="5F4908D6">
            <w:pPr>
              <w:snapToGrid w:val="0"/>
              <w:spacing w:line="400" w:lineRule="exact"/>
              <w:jc w:val="center"/>
              <w:rPr>
                <w:rFonts w:ascii="宋体" w:hAnsi="宋体"/>
                <w:color w:val="auto"/>
                <w:kern w:val="0"/>
                <w:szCs w:val="21"/>
              </w:rPr>
            </w:pPr>
          </w:p>
          <w:p w14:paraId="0C070577">
            <w:pPr>
              <w:snapToGrid w:val="0"/>
              <w:spacing w:line="400" w:lineRule="exact"/>
              <w:jc w:val="center"/>
              <w:rPr>
                <w:rFonts w:ascii="宋体" w:hAnsi="宋体"/>
                <w:color w:val="auto"/>
                <w:kern w:val="0"/>
                <w:szCs w:val="21"/>
              </w:rPr>
            </w:pPr>
          </w:p>
          <w:p w14:paraId="0A30586B">
            <w:pPr>
              <w:snapToGrid w:val="0"/>
              <w:spacing w:line="400" w:lineRule="exact"/>
              <w:jc w:val="center"/>
              <w:rPr>
                <w:rFonts w:ascii="宋体" w:hAnsi="宋体"/>
                <w:color w:val="auto"/>
                <w:kern w:val="0"/>
                <w:szCs w:val="21"/>
              </w:rPr>
            </w:pPr>
          </w:p>
          <w:p w14:paraId="047C31E5">
            <w:pPr>
              <w:snapToGrid w:val="0"/>
              <w:spacing w:line="400" w:lineRule="exact"/>
              <w:jc w:val="center"/>
              <w:rPr>
                <w:rFonts w:ascii="宋体" w:hAnsi="宋体"/>
                <w:color w:val="auto"/>
                <w:kern w:val="0"/>
                <w:szCs w:val="21"/>
              </w:rPr>
            </w:pPr>
          </w:p>
          <w:p w14:paraId="76713772">
            <w:pPr>
              <w:snapToGrid w:val="0"/>
              <w:spacing w:line="400" w:lineRule="exact"/>
              <w:jc w:val="center"/>
              <w:rPr>
                <w:rFonts w:ascii="宋体" w:hAnsi="宋体"/>
                <w:color w:val="auto"/>
                <w:kern w:val="0"/>
                <w:szCs w:val="21"/>
              </w:rPr>
            </w:pPr>
          </w:p>
          <w:p w14:paraId="2511D133">
            <w:pPr>
              <w:snapToGrid w:val="0"/>
              <w:spacing w:line="400" w:lineRule="exact"/>
              <w:jc w:val="center"/>
              <w:rPr>
                <w:rFonts w:ascii="宋体" w:hAnsi="宋体"/>
                <w:color w:val="auto"/>
                <w:kern w:val="0"/>
                <w:szCs w:val="21"/>
              </w:rPr>
            </w:pPr>
          </w:p>
          <w:p w14:paraId="04529789">
            <w:pPr>
              <w:snapToGrid w:val="0"/>
              <w:spacing w:line="400" w:lineRule="exact"/>
              <w:jc w:val="center"/>
              <w:rPr>
                <w:rFonts w:ascii="宋体" w:hAnsi="宋体"/>
                <w:color w:val="auto"/>
                <w:kern w:val="0"/>
                <w:szCs w:val="21"/>
              </w:rPr>
            </w:pPr>
          </w:p>
          <w:p w14:paraId="3B59E97A">
            <w:pPr>
              <w:snapToGrid w:val="0"/>
              <w:spacing w:line="400" w:lineRule="exact"/>
              <w:jc w:val="center"/>
              <w:rPr>
                <w:rFonts w:ascii="宋体" w:hAnsi="宋体"/>
                <w:color w:val="auto"/>
                <w:kern w:val="0"/>
                <w:szCs w:val="21"/>
              </w:rPr>
            </w:pPr>
          </w:p>
          <w:p w14:paraId="6B68047F">
            <w:pPr>
              <w:snapToGrid w:val="0"/>
              <w:spacing w:line="400" w:lineRule="exact"/>
              <w:jc w:val="center"/>
              <w:rPr>
                <w:rFonts w:ascii="宋体" w:hAnsi="宋体"/>
                <w:color w:val="auto"/>
                <w:kern w:val="0"/>
                <w:szCs w:val="21"/>
              </w:rPr>
            </w:pPr>
          </w:p>
          <w:p w14:paraId="0A113266">
            <w:pPr>
              <w:snapToGrid w:val="0"/>
              <w:spacing w:line="400" w:lineRule="exact"/>
              <w:jc w:val="center"/>
              <w:rPr>
                <w:rFonts w:ascii="宋体" w:hAnsi="宋体"/>
                <w:color w:val="auto"/>
                <w:kern w:val="0"/>
                <w:szCs w:val="21"/>
              </w:rPr>
            </w:pPr>
          </w:p>
          <w:p w14:paraId="6A7A3FF5">
            <w:pPr>
              <w:snapToGrid w:val="0"/>
              <w:spacing w:line="400" w:lineRule="exact"/>
              <w:jc w:val="center"/>
              <w:rPr>
                <w:rFonts w:ascii="宋体" w:hAnsi="宋体"/>
                <w:color w:val="auto"/>
                <w:kern w:val="0"/>
                <w:szCs w:val="21"/>
              </w:rPr>
            </w:pPr>
          </w:p>
          <w:p w14:paraId="4152586E">
            <w:pPr>
              <w:snapToGrid w:val="0"/>
              <w:spacing w:line="400" w:lineRule="exact"/>
              <w:jc w:val="center"/>
              <w:rPr>
                <w:rFonts w:ascii="宋体" w:hAnsi="宋体"/>
                <w:color w:val="auto"/>
                <w:kern w:val="0"/>
                <w:szCs w:val="21"/>
              </w:rPr>
            </w:pPr>
          </w:p>
          <w:p w14:paraId="7E1DA7E6">
            <w:pPr>
              <w:snapToGrid w:val="0"/>
              <w:spacing w:line="400" w:lineRule="exact"/>
              <w:jc w:val="center"/>
              <w:rPr>
                <w:rFonts w:ascii="宋体" w:hAnsi="宋体"/>
                <w:color w:val="auto"/>
                <w:kern w:val="0"/>
                <w:szCs w:val="21"/>
              </w:rPr>
            </w:pPr>
          </w:p>
          <w:p w14:paraId="64911023">
            <w:pPr>
              <w:snapToGrid w:val="0"/>
              <w:spacing w:line="400" w:lineRule="exact"/>
              <w:jc w:val="center"/>
              <w:rPr>
                <w:rFonts w:ascii="宋体" w:hAnsi="宋体"/>
                <w:color w:val="auto"/>
                <w:kern w:val="0"/>
                <w:szCs w:val="21"/>
              </w:rPr>
            </w:pPr>
          </w:p>
          <w:p w14:paraId="581E43EA">
            <w:pPr>
              <w:snapToGrid w:val="0"/>
              <w:spacing w:line="400" w:lineRule="exact"/>
              <w:jc w:val="center"/>
              <w:rPr>
                <w:rFonts w:ascii="宋体" w:hAnsi="宋体"/>
                <w:color w:val="auto"/>
                <w:kern w:val="0"/>
                <w:szCs w:val="21"/>
              </w:rPr>
            </w:pPr>
          </w:p>
          <w:p w14:paraId="2EE4ED2C">
            <w:pPr>
              <w:snapToGrid w:val="0"/>
              <w:spacing w:line="400" w:lineRule="exact"/>
              <w:jc w:val="center"/>
              <w:rPr>
                <w:rFonts w:ascii="宋体" w:hAnsi="宋体"/>
                <w:color w:val="auto"/>
                <w:kern w:val="0"/>
                <w:szCs w:val="21"/>
              </w:rPr>
            </w:pPr>
          </w:p>
          <w:p w14:paraId="1607254D">
            <w:pPr>
              <w:snapToGrid w:val="0"/>
              <w:spacing w:line="400" w:lineRule="exact"/>
              <w:jc w:val="center"/>
              <w:rPr>
                <w:rFonts w:ascii="宋体" w:hAnsi="宋体"/>
                <w:color w:val="auto"/>
                <w:kern w:val="0"/>
                <w:szCs w:val="21"/>
              </w:rPr>
            </w:pPr>
          </w:p>
          <w:p w14:paraId="182C0B1E">
            <w:pPr>
              <w:snapToGrid w:val="0"/>
              <w:spacing w:line="400" w:lineRule="exact"/>
              <w:jc w:val="center"/>
              <w:rPr>
                <w:rFonts w:ascii="宋体" w:hAnsi="宋体"/>
                <w:color w:val="auto"/>
                <w:kern w:val="0"/>
                <w:szCs w:val="21"/>
              </w:rPr>
            </w:pPr>
          </w:p>
          <w:p w14:paraId="6C7FEDD9">
            <w:pPr>
              <w:snapToGrid w:val="0"/>
              <w:spacing w:line="400" w:lineRule="exact"/>
              <w:jc w:val="center"/>
              <w:rPr>
                <w:rFonts w:ascii="宋体" w:hAnsi="宋体"/>
                <w:color w:val="auto"/>
                <w:kern w:val="0"/>
                <w:szCs w:val="21"/>
              </w:rPr>
            </w:pPr>
          </w:p>
          <w:p w14:paraId="1182456D">
            <w:pPr>
              <w:snapToGrid w:val="0"/>
              <w:spacing w:line="400" w:lineRule="exact"/>
              <w:jc w:val="center"/>
              <w:rPr>
                <w:rFonts w:ascii="宋体" w:hAnsi="宋体"/>
                <w:color w:val="auto"/>
                <w:kern w:val="0"/>
                <w:szCs w:val="21"/>
              </w:rPr>
            </w:pPr>
          </w:p>
          <w:p w14:paraId="3EE22B16">
            <w:pPr>
              <w:snapToGrid w:val="0"/>
              <w:spacing w:line="400" w:lineRule="exact"/>
              <w:jc w:val="center"/>
              <w:rPr>
                <w:rFonts w:ascii="宋体" w:hAnsi="宋体"/>
                <w:color w:val="auto"/>
                <w:kern w:val="0"/>
                <w:szCs w:val="21"/>
              </w:rPr>
            </w:pPr>
          </w:p>
          <w:p w14:paraId="2634300B">
            <w:pPr>
              <w:snapToGrid w:val="0"/>
              <w:spacing w:line="400" w:lineRule="exact"/>
              <w:jc w:val="center"/>
              <w:rPr>
                <w:rFonts w:ascii="宋体" w:hAnsi="宋体"/>
                <w:color w:val="auto"/>
                <w:kern w:val="0"/>
                <w:szCs w:val="21"/>
              </w:rPr>
            </w:pPr>
          </w:p>
          <w:p w14:paraId="4177D5EB">
            <w:pPr>
              <w:snapToGrid w:val="0"/>
              <w:spacing w:line="400" w:lineRule="exact"/>
              <w:jc w:val="center"/>
              <w:rPr>
                <w:rFonts w:ascii="宋体" w:hAnsi="宋体"/>
                <w:color w:val="auto"/>
                <w:kern w:val="0"/>
                <w:szCs w:val="21"/>
              </w:rPr>
            </w:pPr>
          </w:p>
          <w:p w14:paraId="7CE6F932">
            <w:pPr>
              <w:snapToGrid w:val="0"/>
              <w:spacing w:line="400" w:lineRule="exact"/>
              <w:jc w:val="center"/>
              <w:rPr>
                <w:rFonts w:ascii="宋体" w:hAnsi="宋体"/>
                <w:color w:val="auto"/>
                <w:kern w:val="0"/>
                <w:szCs w:val="21"/>
              </w:rPr>
            </w:pPr>
          </w:p>
          <w:p w14:paraId="2A3AD8F7">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资质条件、能力和信誉</w:t>
            </w:r>
          </w:p>
          <w:p w14:paraId="6BBF7DF8">
            <w:pPr>
              <w:snapToGrid w:val="0"/>
              <w:spacing w:line="400" w:lineRule="exact"/>
              <w:jc w:val="center"/>
              <w:rPr>
                <w:rFonts w:ascii="宋体" w:hAnsi="宋体"/>
                <w:color w:val="auto"/>
                <w:kern w:val="0"/>
                <w:szCs w:val="21"/>
              </w:rPr>
            </w:pPr>
          </w:p>
          <w:p w14:paraId="113A9EC1">
            <w:pPr>
              <w:snapToGrid w:val="0"/>
              <w:spacing w:line="400" w:lineRule="exact"/>
              <w:jc w:val="center"/>
              <w:rPr>
                <w:rFonts w:ascii="宋体" w:hAnsi="宋体"/>
                <w:color w:val="auto"/>
                <w:kern w:val="0"/>
                <w:szCs w:val="21"/>
              </w:rPr>
            </w:pPr>
          </w:p>
          <w:p w14:paraId="712DD1ED">
            <w:pPr>
              <w:snapToGrid w:val="0"/>
              <w:spacing w:line="400" w:lineRule="exact"/>
              <w:jc w:val="center"/>
              <w:rPr>
                <w:rFonts w:ascii="宋体" w:hAnsi="宋体"/>
                <w:color w:val="auto"/>
                <w:kern w:val="0"/>
                <w:szCs w:val="21"/>
              </w:rPr>
            </w:pPr>
          </w:p>
          <w:p w14:paraId="071B9B76">
            <w:pPr>
              <w:snapToGrid w:val="0"/>
              <w:spacing w:line="400" w:lineRule="exact"/>
              <w:jc w:val="center"/>
              <w:rPr>
                <w:rFonts w:ascii="宋体" w:hAnsi="宋体"/>
                <w:color w:val="auto"/>
                <w:kern w:val="0"/>
                <w:szCs w:val="21"/>
              </w:rPr>
            </w:pPr>
          </w:p>
          <w:p w14:paraId="35C1A081">
            <w:pPr>
              <w:snapToGrid w:val="0"/>
              <w:spacing w:line="400" w:lineRule="exact"/>
              <w:jc w:val="center"/>
              <w:rPr>
                <w:rFonts w:ascii="宋体" w:hAnsi="宋体"/>
                <w:color w:val="auto"/>
                <w:kern w:val="0"/>
                <w:szCs w:val="21"/>
              </w:rPr>
            </w:pPr>
          </w:p>
          <w:p w14:paraId="568FC430">
            <w:pPr>
              <w:snapToGrid w:val="0"/>
              <w:spacing w:line="400" w:lineRule="exact"/>
              <w:jc w:val="center"/>
              <w:rPr>
                <w:rFonts w:ascii="宋体" w:hAnsi="宋体"/>
                <w:color w:val="auto"/>
                <w:kern w:val="0"/>
                <w:szCs w:val="21"/>
              </w:rPr>
            </w:pPr>
          </w:p>
          <w:p w14:paraId="6786547B">
            <w:pPr>
              <w:snapToGrid w:val="0"/>
              <w:spacing w:line="400" w:lineRule="exact"/>
              <w:jc w:val="center"/>
              <w:rPr>
                <w:rFonts w:ascii="宋体" w:hAnsi="宋体"/>
                <w:color w:val="auto"/>
                <w:kern w:val="0"/>
                <w:szCs w:val="21"/>
              </w:rPr>
            </w:pPr>
          </w:p>
          <w:p w14:paraId="1262DEAB">
            <w:pPr>
              <w:snapToGrid w:val="0"/>
              <w:spacing w:line="400" w:lineRule="exact"/>
              <w:jc w:val="center"/>
              <w:rPr>
                <w:rFonts w:ascii="宋体" w:hAnsi="宋体"/>
                <w:color w:val="auto"/>
                <w:kern w:val="0"/>
                <w:szCs w:val="21"/>
              </w:rPr>
            </w:pPr>
          </w:p>
          <w:p w14:paraId="616C191C">
            <w:pPr>
              <w:snapToGrid w:val="0"/>
              <w:spacing w:line="400" w:lineRule="exact"/>
              <w:jc w:val="center"/>
              <w:rPr>
                <w:rFonts w:ascii="宋体" w:hAnsi="宋体"/>
                <w:color w:val="auto"/>
                <w:kern w:val="0"/>
                <w:szCs w:val="21"/>
              </w:rPr>
            </w:pPr>
          </w:p>
          <w:p w14:paraId="5588CACB">
            <w:pPr>
              <w:snapToGrid w:val="0"/>
              <w:spacing w:line="400" w:lineRule="exact"/>
              <w:jc w:val="center"/>
              <w:rPr>
                <w:rFonts w:ascii="宋体" w:hAnsi="宋体"/>
                <w:color w:val="auto"/>
                <w:kern w:val="0"/>
                <w:szCs w:val="21"/>
              </w:rPr>
            </w:pPr>
          </w:p>
          <w:p w14:paraId="7FBC2420">
            <w:pPr>
              <w:snapToGrid w:val="0"/>
              <w:spacing w:line="400" w:lineRule="exact"/>
              <w:jc w:val="center"/>
              <w:rPr>
                <w:rFonts w:ascii="宋体" w:hAnsi="宋体"/>
                <w:color w:val="auto"/>
                <w:kern w:val="0"/>
                <w:szCs w:val="21"/>
              </w:rPr>
            </w:pPr>
          </w:p>
          <w:p w14:paraId="22D91930">
            <w:pPr>
              <w:snapToGrid w:val="0"/>
              <w:spacing w:line="400" w:lineRule="exact"/>
              <w:jc w:val="center"/>
              <w:rPr>
                <w:rFonts w:ascii="宋体" w:hAnsi="宋体"/>
                <w:color w:val="auto"/>
                <w:kern w:val="0"/>
                <w:szCs w:val="21"/>
              </w:rPr>
            </w:pPr>
          </w:p>
          <w:p w14:paraId="7F80BEDD">
            <w:pPr>
              <w:snapToGrid w:val="0"/>
              <w:spacing w:line="400" w:lineRule="exact"/>
              <w:jc w:val="center"/>
              <w:rPr>
                <w:rFonts w:ascii="宋体" w:hAnsi="宋体"/>
                <w:color w:val="auto"/>
                <w:kern w:val="0"/>
                <w:szCs w:val="21"/>
              </w:rPr>
            </w:pPr>
          </w:p>
          <w:p w14:paraId="7804DD09">
            <w:pPr>
              <w:snapToGrid w:val="0"/>
              <w:spacing w:line="400" w:lineRule="exact"/>
              <w:jc w:val="center"/>
              <w:rPr>
                <w:rFonts w:ascii="宋体" w:hAnsi="宋体"/>
                <w:color w:val="auto"/>
                <w:kern w:val="0"/>
                <w:szCs w:val="21"/>
              </w:rPr>
            </w:pPr>
          </w:p>
          <w:p w14:paraId="64C47AA7">
            <w:pPr>
              <w:snapToGrid w:val="0"/>
              <w:spacing w:line="400" w:lineRule="exact"/>
              <w:jc w:val="center"/>
              <w:rPr>
                <w:rFonts w:ascii="宋体" w:hAnsi="宋体"/>
                <w:color w:val="auto"/>
                <w:kern w:val="0"/>
                <w:szCs w:val="21"/>
              </w:rPr>
            </w:pPr>
          </w:p>
          <w:p w14:paraId="29C55E7F">
            <w:pPr>
              <w:snapToGrid w:val="0"/>
              <w:spacing w:line="400" w:lineRule="exact"/>
              <w:jc w:val="center"/>
              <w:rPr>
                <w:rFonts w:ascii="宋体" w:hAnsi="宋体"/>
                <w:color w:val="auto"/>
                <w:kern w:val="0"/>
                <w:szCs w:val="21"/>
              </w:rPr>
            </w:pPr>
          </w:p>
          <w:p w14:paraId="516E1E32">
            <w:pPr>
              <w:snapToGrid w:val="0"/>
              <w:spacing w:line="400" w:lineRule="exact"/>
              <w:jc w:val="center"/>
              <w:rPr>
                <w:rFonts w:ascii="宋体" w:hAnsi="宋体"/>
                <w:color w:val="auto"/>
                <w:kern w:val="0"/>
                <w:szCs w:val="21"/>
              </w:rPr>
            </w:pPr>
          </w:p>
          <w:p w14:paraId="1D3F6E60">
            <w:pPr>
              <w:snapToGrid w:val="0"/>
              <w:spacing w:line="400" w:lineRule="exact"/>
              <w:jc w:val="center"/>
              <w:rPr>
                <w:rFonts w:ascii="宋体" w:hAnsi="宋体"/>
                <w:color w:val="auto"/>
                <w:kern w:val="0"/>
                <w:szCs w:val="21"/>
              </w:rPr>
            </w:pPr>
          </w:p>
          <w:p w14:paraId="3D489107">
            <w:pPr>
              <w:snapToGrid w:val="0"/>
              <w:spacing w:line="400" w:lineRule="exact"/>
              <w:jc w:val="center"/>
              <w:rPr>
                <w:rFonts w:ascii="宋体" w:hAnsi="宋体"/>
                <w:color w:val="auto"/>
                <w:kern w:val="0"/>
                <w:szCs w:val="21"/>
              </w:rPr>
            </w:pPr>
          </w:p>
          <w:p w14:paraId="144A34BB">
            <w:pPr>
              <w:snapToGrid w:val="0"/>
              <w:spacing w:line="400" w:lineRule="exact"/>
              <w:jc w:val="center"/>
              <w:rPr>
                <w:rFonts w:ascii="宋体" w:hAnsi="宋体"/>
                <w:color w:val="auto"/>
                <w:kern w:val="0"/>
                <w:szCs w:val="21"/>
              </w:rPr>
            </w:pPr>
          </w:p>
          <w:p w14:paraId="3AF92138">
            <w:pPr>
              <w:snapToGrid w:val="0"/>
              <w:spacing w:line="400" w:lineRule="exact"/>
              <w:jc w:val="center"/>
              <w:rPr>
                <w:rFonts w:ascii="宋体" w:hAnsi="宋体"/>
                <w:color w:val="auto"/>
                <w:kern w:val="0"/>
                <w:szCs w:val="21"/>
              </w:rPr>
            </w:pPr>
          </w:p>
          <w:p w14:paraId="1C9A208D">
            <w:pPr>
              <w:snapToGrid w:val="0"/>
              <w:spacing w:line="400" w:lineRule="exact"/>
              <w:jc w:val="center"/>
              <w:rPr>
                <w:rFonts w:ascii="宋体" w:hAnsi="宋体"/>
                <w:color w:val="auto"/>
                <w:kern w:val="0"/>
                <w:szCs w:val="21"/>
              </w:rPr>
            </w:pPr>
          </w:p>
          <w:p w14:paraId="7571BB64">
            <w:pPr>
              <w:snapToGrid w:val="0"/>
              <w:spacing w:line="400" w:lineRule="exact"/>
              <w:jc w:val="center"/>
              <w:rPr>
                <w:rFonts w:ascii="宋体" w:hAnsi="宋体"/>
                <w:color w:val="auto"/>
                <w:kern w:val="0"/>
                <w:szCs w:val="21"/>
              </w:rPr>
            </w:pPr>
          </w:p>
          <w:p w14:paraId="07AF671B">
            <w:pPr>
              <w:snapToGrid w:val="0"/>
              <w:spacing w:line="400" w:lineRule="exact"/>
              <w:jc w:val="center"/>
              <w:rPr>
                <w:rFonts w:ascii="宋体" w:hAnsi="宋体"/>
                <w:color w:val="auto"/>
                <w:kern w:val="0"/>
                <w:szCs w:val="21"/>
              </w:rPr>
            </w:pPr>
          </w:p>
          <w:p w14:paraId="28933F99">
            <w:pPr>
              <w:snapToGrid w:val="0"/>
              <w:spacing w:line="400" w:lineRule="exact"/>
              <w:jc w:val="center"/>
              <w:rPr>
                <w:rFonts w:ascii="宋体" w:hAnsi="宋体"/>
                <w:color w:val="auto"/>
                <w:kern w:val="0"/>
                <w:szCs w:val="21"/>
              </w:rPr>
            </w:pPr>
          </w:p>
          <w:p w14:paraId="7D6ADE95">
            <w:pPr>
              <w:snapToGrid w:val="0"/>
              <w:spacing w:line="400" w:lineRule="exact"/>
              <w:jc w:val="center"/>
              <w:rPr>
                <w:rFonts w:ascii="宋体" w:hAnsi="宋体"/>
                <w:color w:val="auto"/>
                <w:kern w:val="0"/>
                <w:szCs w:val="21"/>
              </w:rPr>
            </w:pPr>
          </w:p>
          <w:p w14:paraId="5497F6F1">
            <w:pPr>
              <w:snapToGrid w:val="0"/>
              <w:spacing w:line="400" w:lineRule="exact"/>
              <w:jc w:val="center"/>
              <w:rPr>
                <w:rFonts w:ascii="宋体" w:hAnsi="宋体"/>
                <w:color w:val="auto"/>
                <w:kern w:val="0"/>
                <w:szCs w:val="21"/>
              </w:rPr>
            </w:pPr>
          </w:p>
          <w:p w14:paraId="1F7A711F">
            <w:pPr>
              <w:snapToGrid w:val="0"/>
              <w:spacing w:line="400" w:lineRule="exact"/>
              <w:jc w:val="center"/>
              <w:rPr>
                <w:rFonts w:ascii="宋体" w:hAnsi="宋体"/>
                <w:color w:val="auto"/>
                <w:kern w:val="0"/>
                <w:szCs w:val="21"/>
              </w:rPr>
            </w:pPr>
          </w:p>
          <w:p w14:paraId="1DDF67CE">
            <w:pPr>
              <w:snapToGrid w:val="0"/>
              <w:spacing w:line="400" w:lineRule="exact"/>
              <w:jc w:val="center"/>
              <w:rPr>
                <w:rFonts w:ascii="宋体" w:hAnsi="宋体"/>
                <w:color w:val="auto"/>
                <w:kern w:val="0"/>
                <w:szCs w:val="21"/>
              </w:rPr>
            </w:pPr>
          </w:p>
          <w:p w14:paraId="5CAD4EBA">
            <w:pPr>
              <w:snapToGrid w:val="0"/>
              <w:spacing w:line="400" w:lineRule="exact"/>
              <w:jc w:val="center"/>
              <w:rPr>
                <w:rFonts w:ascii="宋体" w:hAnsi="宋体"/>
                <w:color w:val="auto"/>
                <w:kern w:val="0"/>
                <w:szCs w:val="21"/>
              </w:rPr>
            </w:pPr>
          </w:p>
          <w:p w14:paraId="4AB43F51">
            <w:pPr>
              <w:snapToGrid w:val="0"/>
              <w:spacing w:line="400" w:lineRule="exact"/>
              <w:jc w:val="center"/>
              <w:rPr>
                <w:rFonts w:ascii="宋体" w:hAnsi="宋体"/>
                <w:color w:val="auto"/>
                <w:kern w:val="0"/>
                <w:szCs w:val="21"/>
              </w:rPr>
            </w:pPr>
          </w:p>
          <w:p w14:paraId="2B335BA3">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资质条件、能力和信誉</w:t>
            </w:r>
          </w:p>
          <w:p w14:paraId="1C18613F">
            <w:pPr>
              <w:snapToGrid w:val="0"/>
              <w:spacing w:line="400" w:lineRule="exact"/>
              <w:jc w:val="center"/>
              <w:rPr>
                <w:rFonts w:ascii="宋体" w:hAnsi="宋体"/>
                <w:color w:val="auto"/>
                <w:kern w:val="0"/>
                <w:szCs w:val="21"/>
              </w:rPr>
            </w:pPr>
          </w:p>
          <w:p w14:paraId="52492E02">
            <w:pPr>
              <w:snapToGrid w:val="0"/>
              <w:spacing w:line="400" w:lineRule="exact"/>
              <w:jc w:val="center"/>
              <w:rPr>
                <w:rFonts w:ascii="宋体" w:hAnsi="宋体"/>
                <w:color w:val="auto"/>
                <w:kern w:val="0"/>
                <w:szCs w:val="21"/>
              </w:rPr>
            </w:pPr>
          </w:p>
          <w:p w14:paraId="061DC071">
            <w:pPr>
              <w:snapToGrid w:val="0"/>
              <w:spacing w:line="400" w:lineRule="exact"/>
              <w:jc w:val="center"/>
              <w:rPr>
                <w:rFonts w:ascii="宋体" w:hAnsi="宋体"/>
                <w:color w:val="auto"/>
                <w:kern w:val="0"/>
                <w:szCs w:val="21"/>
              </w:rPr>
            </w:pPr>
          </w:p>
          <w:p w14:paraId="50A0159D">
            <w:pPr>
              <w:snapToGrid w:val="0"/>
              <w:spacing w:line="400" w:lineRule="exact"/>
              <w:jc w:val="center"/>
              <w:rPr>
                <w:rFonts w:ascii="宋体" w:hAnsi="宋体"/>
                <w:color w:val="auto"/>
                <w:kern w:val="0"/>
                <w:szCs w:val="21"/>
              </w:rPr>
            </w:pPr>
          </w:p>
          <w:p w14:paraId="19EDC40A">
            <w:pPr>
              <w:snapToGrid w:val="0"/>
              <w:spacing w:line="400" w:lineRule="exact"/>
              <w:jc w:val="center"/>
              <w:rPr>
                <w:rFonts w:ascii="宋体" w:hAnsi="宋体"/>
                <w:color w:val="auto"/>
                <w:kern w:val="0"/>
                <w:szCs w:val="21"/>
              </w:rPr>
            </w:pPr>
          </w:p>
          <w:p w14:paraId="02CA4D9B">
            <w:pPr>
              <w:snapToGrid w:val="0"/>
              <w:spacing w:line="400" w:lineRule="exact"/>
              <w:jc w:val="center"/>
              <w:rPr>
                <w:rFonts w:ascii="宋体" w:hAnsi="宋体"/>
                <w:color w:val="auto"/>
                <w:kern w:val="0"/>
                <w:szCs w:val="21"/>
              </w:rPr>
            </w:pPr>
          </w:p>
          <w:p w14:paraId="0715A7E8">
            <w:pPr>
              <w:snapToGrid w:val="0"/>
              <w:spacing w:line="400" w:lineRule="exact"/>
              <w:jc w:val="center"/>
              <w:rPr>
                <w:rFonts w:ascii="宋体" w:hAnsi="宋体"/>
                <w:color w:val="auto"/>
                <w:kern w:val="0"/>
                <w:szCs w:val="21"/>
              </w:rPr>
            </w:pPr>
          </w:p>
          <w:p w14:paraId="46FB1ED5">
            <w:pPr>
              <w:snapToGrid w:val="0"/>
              <w:spacing w:line="400" w:lineRule="exact"/>
              <w:jc w:val="center"/>
              <w:rPr>
                <w:rFonts w:ascii="宋体" w:hAnsi="宋体"/>
                <w:color w:val="auto"/>
                <w:kern w:val="0"/>
                <w:szCs w:val="21"/>
              </w:rPr>
            </w:pPr>
          </w:p>
          <w:p w14:paraId="6F503CB9">
            <w:pPr>
              <w:snapToGrid w:val="0"/>
              <w:spacing w:line="400" w:lineRule="exact"/>
              <w:jc w:val="center"/>
              <w:rPr>
                <w:rFonts w:ascii="宋体" w:hAnsi="宋体"/>
                <w:color w:val="auto"/>
                <w:kern w:val="0"/>
                <w:szCs w:val="21"/>
              </w:rPr>
            </w:pPr>
          </w:p>
          <w:p w14:paraId="550E689C">
            <w:pPr>
              <w:snapToGrid w:val="0"/>
              <w:spacing w:line="400" w:lineRule="exact"/>
              <w:jc w:val="center"/>
              <w:rPr>
                <w:rFonts w:ascii="宋体" w:hAnsi="宋体"/>
                <w:color w:val="auto"/>
                <w:kern w:val="0"/>
                <w:szCs w:val="21"/>
              </w:rPr>
            </w:pPr>
          </w:p>
          <w:p w14:paraId="5026E8E4">
            <w:pPr>
              <w:pStyle w:val="2"/>
              <w:rPr>
                <w:rFonts w:ascii="宋体" w:hAnsi="宋体"/>
                <w:color w:val="auto"/>
                <w:kern w:val="0"/>
                <w:szCs w:val="21"/>
              </w:rPr>
            </w:pPr>
          </w:p>
          <w:p w14:paraId="4FE8B0CB">
            <w:pPr>
              <w:rPr>
                <w:rFonts w:ascii="宋体" w:hAnsi="宋体"/>
                <w:color w:val="auto"/>
                <w:kern w:val="0"/>
                <w:szCs w:val="21"/>
              </w:rPr>
            </w:pPr>
          </w:p>
          <w:p w14:paraId="03E80A3D">
            <w:pPr>
              <w:pStyle w:val="2"/>
              <w:rPr>
                <w:rFonts w:ascii="宋体" w:hAnsi="宋体"/>
                <w:color w:val="auto"/>
                <w:kern w:val="0"/>
                <w:szCs w:val="21"/>
              </w:rPr>
            </w:pPr>
          </w:p>
          <w:p w14:paraId="03557691">
            <w:pPr>
              <w:rPr>
                <w:rFonts w:ascii="宋体" w:hAnsi="宋体"/>
                <w:color w:val="auto"/>
                <w:kern w:val="0"/>
                <w:szCs w:val="21"/>
              </w:rPr>
            </w:pPr>
          </w:p>
          <w:p w14:paraId="5786A6DD">
            <w:pPr>
              <w:pStyle w:val="2"/>
              <w:rPr>
                <w:color w:val="auto"/>
              </w:rPr>
            </w:pPr>
          </w:p>
          <w:p w14:paraId="26AF1B8E">
            <w:pPr>
              <w:snapToGrid w:val="0"/>
              <w:spacing w:line="400" w:lineRule="exact"/>
              <w:jc w:val="center"/>
              <w:rPr>
                <w:rFonts w:ascii="宋体" w:hAnsi="宋体"/>
                <w:color w:val="auto"/>
                <w:kern w:val="0"/>
                <w:szCs w:val="21"/>
              </w:rPr>
            </w:pPr>
          </w:p>
          <w:p w14:paraId="2955C9CA">
            <w:pPr>
              <w:snapToGrid w:val="0"/>
              <w:spacing w:line="400" w:lineRule="exact"/>
              <w:jc w:val="center"/>
              <w:rPr>
                <w:rFonts w:ascii="宋体" w:hAnsi="宋体"/>
                <w:color w:val="auto"/>
                <w:kern w:val="0"/>
                <w:szCs w:val="21"/>
              </w:rPr>
            </w:pPr>
          </w:p>
          <w:p w14:paraId="65D7491E">
            <w:pPr>
              <w:snapToGrid w:val="0"/>
              <w:spacing w:line="400" w:lineRule="exact"/>
              <w:jc w:val="center"/>
              <w:rPr>
                <w:rFonts w:ascii="宋体" w:hAnsi="宋体"/>
                <w:color w:val="auto"/>
                <w:kern w:val="0"/>
                <w:szCs w:val="21"/>
              </w:rPr>
            </w:pPr>
          </w:p>
          <w:p w14:paraId="40C67031">
            <w:pPr>
              <w:snapToGrid w:val="0"/>
              <w:spacing w:line="400" w:lineRule="exact"/>
              <w:jc w:val="center"/>
              <w:rPr>
                <w:rFonts w:ascii="宋体" w:hAnsi="宋体"/>
                <w:color w:val="auto"/>
                <w:kern w:val="0"/>
                <w:szCs w:val="21"/>
              </w:rPr>
            </w:pPr>
          </w:p>
          <w:p w14:paraId="1114E576">
            <w:pPr>
              <w:snapToGrid w:val="0"/>
              <w:spacing w:line="400" w:lineRule="exact"/>
              <w:jc w:val="center"/>
              <w:rPr>
                <w:rFonts w:ascii="宋体" w:hAnsi="宋体"/>
                <w:color w:val="auto"/>
                <w:kern w:val="0"/>
                <w:szCs w:val="21"/>
              </w:rPr>
            </w:pPr>
          </w:p>
          <w:p w14:paraId="22BA9494">
            <w:pPr>
              <w:snapToGrid w:val="0"/>
              <w:spacing w:line="400" w:lineRule="exact"/>
              <w:jc w:val="center"/>
              <w:rPr>
                <w:rFonts w:ascii="宋体" w:hAnsi="宋体"/>
                <w:color w:val="auto"/>
                <w:kern w:val="0"/>
                <w:szCs w:val="21"/>
              </w:rPr>
            </w:pPr>
          </w:p>
          <w:p w14:paraId="5797D4C5">
            <w:pPr>
              <w:snapToGrid w:val="0"/>
              <w:spacing w:line="400" w:lineRule="exact"/>
              <w:jc w:val="center"/>
              <w:rPr>
                <w:rFonts w:ascii="宋体" w:hAnsi="宋体"/>
                <w:color w:val="auto"/>
                <w:kern w:val="0"/>
                <w:szCs w:val="21"/>
              </w:rPr>
            </w:pPr>
          </w:p>
          <w:p w14:paraId="0720C99A">
            <w:pPr>
              <w:snapToGrid w:val="0"/>
              <w:spacing w:line="400" w:lineRule="exact"/>
              <w:jc w:val="center"/>
              <w:rPr>
                <w:rFonts w:ascii="宋体" w:hAnsi="宋体"/>
                <w:color w:val="auto"/>
                <w:kern w:val="0"/>
                <w:szCs w:val="21"/>
              </w:rPr>
            </w:pPr>
          </w:p>
          <w:p w14:paraId="18C1F700">
            <w:pPr>
              <w:snapToGrid w:val="0"/>
              <w:spacing w:line="400" w:lineRule="exact"/>
              <w:jc w:val="center"/>
              <w:rPr>
                <w:rFonts w:ascii="宋体" w:hAnsi="宋体"/>
                <w:color w:val="auto"/>
                <w:kern w:val="0"/>
                <w:szCs w:val="21"/>
              </w:rPr>
            </w:pPr>
          </w:p>
          <w:p w14:paraId="03D96F2D">
            <w:pPr>
              <w:snapToGrid w:val="0"/>
              <w:spacing w:line="400" w:lineRule="exact"/>
              <w:jc w:val="center"/>
              <w:rPr>
                <w:rFonts w:ascii="宋体" w:hAnsi="宋体"/>
                <w:color w:val="auto"/>
                <w:kern w:val="0"/>
                <w:szCs w:val="21"/>
              </w:rPr>
            </w:pPr>
          </w:p>
          <w:p w14:paraId="7EEAA229">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资质条件、能力和信誉</w:t>
            </w:r>
          </w:p>
          <w:p w14:paraId="468DE291">
            <w:pPr>
              <w:snapToGrid w:val="0"/>
              <w:spacing w:line="400" w:lineRule="exact"/>
              <w:jc w:val="center"/>
              <w:rPr>
                <w:rFonts w:ascii="宋体" w:hAnsi="宋体"/>
                <w:color w:val="auto"/>
                <w:kern w:val="0"/>
                <w:szCs w:val="21"/>
              </w:rPr>
            </w:pPr>
          </w:p>
          <w:p w14:paraId="0035E7DD">
            <w:pPr>
              <w:snapToGrid w:val="0"/>
              <w:spacing w:line="400" w:lineRule="exact"/>
              <w:jc w:val="center"/>
              <w:rPr>
                <w:rFonts w:ascii="宋体" w:hAnsi="宋体"/>
                <w:color w:val="auto"/>
                <w:kern w:val="0"/>
                <w:szCs w:val="21"/>
              </w:rPr>
            </w:pPr>
          </w:p>
        </w:tc>
        <w:tc>
          <w:tcPr>
            <w:tcW w:w="6490" w:type="dxa"/>
            <w:vAlign w:val="center"/>
          </w:tcPr>
          <w:p w14:paraId="43428CB5">
            <w:pPr>
              <w:autoSpaceDE w:val="0"/>
              <w:autoSpaceDN w:val="0"/>
              <w:adjustRightInd w:val="0"/>
              <w:snapToGrid w:val="0"/>
              <w:spacing w:line="400" w:lineRule="exact"/>
              <w:ind w:firstLine="420" w:firstLineChars="200"/>
              <w:rPr>
                <w:rFonts w:ascii="宋体" w:hAnsi="宋体"/>
                <w:color w:val="auto"/>
                <w:szCs w:val="21"/>
              </w:rPr>
            </w:pPr>
            <w:bookmarkStart w:id="86" w:name="OLE_LINK1"/>
            <w:r>
              <w:rPr>
                <w:rFonts w:ascii="宋体" w:hAnsi="宋体"/>
                <w:color w:val="auto"/>
                <w:szCs w:val="21"/>
              </w:rPr>
              <w:t>本工程施工</w:t>
            </w:r>
            <w:r>
              <w:rPr>
                <w:rFonts w:hint="eastAsia" w:ascii="宋体" w:hAnsi="宋体"/>
                <w:color w:val="auto"/>
                <w:szCs w:val="21"/>
                <w:lang w:val="en-US" w:eastAsia="zh-CN"/>
              </w:rPr>
              <w:t>比选</w:t>
            </w:r>
            <w:r>
              <w:rPr>
                <w:rFonts w:ascii="宋体" w:hAnsi="宋体"/>
                <w:color w:val="auto"/>
                <w:szCs w:val="21"/>
              </w:rPr>
              <w:t>实行资格后审，</w:t>
            </w:r>
            <w:r>
              <w:rPr>
                <w:rFonts w:hint="eastAsia" w:ascii="宋体" w:hAnsi="宋体"/>
                <w:color w:val="auto"/>
                <w:szCs w:val="21"/>
                <w:lang w:val="en-US" w:eastAsia="zh-CN"/>
              </w:rPr>
              <w:t>竞选人</w:t>
            </w:r>
            <w:r>
              <w:rPr>
                <w:rFonts w:ascii="宋体" w:hAnsi="宋体"/>
                <w:color w:val="auto"/>
                <w:szCs w:val="21"/>
              </w:rPr>
              <w:t>应</w:t>
            </w:r>
            <w:bookmarkStart w:id="87" w:name="一是"/>
            <w:bookmarkEnd w:id="87"/>
            <w:r>
              <w:rPr>
                <w:rFonts w:ascii="宋体" w:hAnsi="宋体"/>
                <w:color w:val="auto"/>
                <w:szCs w:val="21"/>
              </w:rPr>
              <w:t>具备以下资格条件：</w:t>
            </w:r>
          </w:p>
          <w:bookmarkEnd w:id="86"/>
          <w:p w14:paraId="59246927">
            <w:pPr>
              <w:autoSpaceDE w:val="0"/>
              <w:autoSpaceDN w:val="0"/>
              <w:adjustRightInd w:val="0"/>
              <w:snapToGrid w:val="0"/>
              <w:spacing w:line="400" w:lineRule="exact"/>
              <w:ind w:firstLine="422" w:firstLineChars="200"/>
              <w:rPr>
                <w:rFonts w:ascii="宋体" w:hAnsi="宋体"/>
                <w:b/>
                <w:color w:val="auto"/>
                <w:szCs w:val="21"/>
              </w:rPr>
            </w:pPr>
            <w:r>
              <w:rPr>
                <w:rFonts w:ascii="宋体" w:hAnsi="宋体"/>
                <w:b/>
                <w:color w:val="auto"/>
                <w:szCs w:val="21"/>
              </w:rPr>
              <w:t>1.资质条件、营业执照及安全生产条件</w:t>
            </w:r>
          </w:p>
          <w:p w14:paraId="6DB6D545">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olor w:val="auto"/>
                <w:szCs w:val="21"/>
              </w:rPr>
              <w:t>（1）具备建设行政主管部门颁发的有效的</w:t>
            </w:r>
            <w:r>
              <w:rPr>
                <w:rFonts w:hint="eastAsia" w:ascii="宋体" w:hAnsi="宋体" w:eastAsia="宋体" w:cs="宋体"/>
                <w:b/>
                <w:bCs/>
                <w:color w:val="auto"/>
                <w:szCs w:val="21"/>
                <w:highlight w:val="none"/>
                <w:u w:val="single"/>
              </w:rPr>
              <w:t>电力工程施工总承包叁级及以上资质</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u w:val="single"/>
              </w:rPr>
              <w:t>输变电工程专业承包</w:t>
            </w:r>
            <w:r>
              <w:rPr>
                <w:rFonts w:hint="eastAsia" w:ascii="宋体" w:hAnsi="宋体" w:eastAsia="宋体" w:cs="宋体"/>
                <w:b/>
                <w:bCs/>
                <w:color w:val="auto"/>
                <w:szCs w:val="21"/>
                <w:highlight w:val="none"/>
                <w:u w:val="single"/>
                <w:lang w:val="en-US" w:eastAsia="zh-CN"/>
              </w:rPr>
              <w:t>叁级</w:t>
            </w:r>
            <w:r>
              <w:rPr>
                <w:rFonts w:hint="eastAsia" w:ascii="宋体" w:hAnsi="宋体" w:eastAsia="宋体" w:cs="宋体"/>
                <w:b/>
                <w:bCs/>
                <w:color w:val="auto"/>
                <w:szCs w:val="21"/>
                <w:highlight w:val="none"/>
                <w:u w:val="single"/>
              </w:rPr>
              <w:t>及以上</w:t>
            </w:r>
            <w:r>
              <w:rPr>
                <w:rFonts w:hint="eastAsia" w:ascii="宋体" w:hAnsi="宋体" w:eastAsia="宋体" w:cs="宋体"/>
                <w:color w:val="auto"/>
                <w:szCs w:val="21"/>
                <w:highlight w:val="none"/>
              </w:rPr>
              <w:t>资质。</w:t>
            </w:r>
          </w:p>
          <w:p w14:paraId="37235872">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资格审查部分提供有效的资质证书复印件。</w:t>
            </w:r>
          </w:p>
          <w:p w14:paraId="7D3DF88E">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（2）具备有效的营业执照。</w:t>
            </w:r>
          </w:p>
          <w:p w14:paraId="5EA7A861">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资格审查部分提供有效的营业执照复印件。</w:t>
            </w:r>
          </w:p>
          <w:p w14:paraId="37FBF137">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（3）具备建设行政主管部门颁发的有效的安全生产许可证，企业主要负责人、拟担任该项目项目经理具备相应的由建设行政主管部门颁发的有效的安全生产考核合格证书。</w:t>
            </w:r>
          </w:p>
          <w:p w14:paraId="51C9A7D5">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资格审查部分提供有效的安全生产许可证及安全生产考核合格证书复印件。</w:t>
            </w:r>
          </w:p>
          <w:p w14:paraId="27481B39">
            <w:pPr>
              <w:autoSpaceDE w:val="0"/>
              <w:autoSpaceDN w:val="0"/>
              <w:adjustRightInd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2.财务要求</w:t>
            </w:r>
          </w:p>
          <w:p w14:paraId="2D3B4B9F">
            <w:pPr>
              <w:autoSpaceDE w:val="0"/>
              <w:autoSpaceDN w:val="0"/>
              <w:adjustRightInd w:val="0"/>
              <w:snapToGrid w:val="0"/>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en-US" w:eastAsia="zh-CN"/>
              </w:rPr>
              <w:t>2023</w:t>
            </w:r>
            <w:r>
              <w:rPr>
                <w:rFonts w:hint="eastAsia" w:ascii="宋体" w:hAnsi="宋体" w:eastAsia="宋体" w:cs="宋体"/>
                <w:b/>
                <w:color w:val="auto"/>
                <w:szCs w:val="21"/>
                <w:highlight w:val="none"/>
              </w:rPr>
              <w:t xml:space="preserve"> 年的年</w:t>
            </w:r>
            <w:r>
              <w:rPr>
                <w:rFonts w:hint="eastAsia" w:ascii="宋体" w:hAnsi="宋体" w:eastAsia="宋体" w:cs="宋体"/>
                <w:b/>
                <w:bCs/>
                <w:color w:val="auto"/>
                <w:kern w:val="0"/>
                <w:szCs w:val="21"/>
                <w:highlight w:val="none"/>
              </w:rPr>
              <w:t>度财务状况不亏损。</w:t>
            </w:r>
          </w:p>
          <w:p w14:paraId="386AC7A2">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须在</w:t>
            </w:r>
            <w:r>
              <w:rPr>
                <w:rFonts w:hint="eastAsia" w:ascii="宋体" w:hAnsi="宋体" w:eastAsia="宋体" w:cs="宋体"/>
                <w:color w:val="auto"/>
                <w:kern w:val="0"/>
                <w:szCs w:val="21"/>
                <w:highlight w:val="none"/>
                <w:lang w:eastAsia="zh-CN"/>
              </w:rPr>
              <w:t>竞选文件</w:t>
            </w:r>
            <w:r>
              <w:rPr>
                <w:rFonts w:hint="eastAsia" w:ascii="宋体" w:hAnsi="宋体" w:eastAsia="宋体" w:cs="宋体"/>
                <w:color w:val="auto"/>
                <w:kern w:val="0"/>
                <w:szCs w:val="21"/>
                <w:highlight w:val="none"/>
              </w:rPr>
              <w:t>资格审查部分提供经会计师事务所或审计机构出具的合法有效的财务审计报告及财务报表复印件，财务报表须至少包括现金流量表、资产负债表、利润表。</w:t>
            </w:r>
          </w:p>
          <w:p w14:paraId="777451CD">
            <w:pPr>
              <w:numPr>
                <w:ilvl w:val="0"/>
                <w:numId w:val="1"/>
              </w:numPr>
              <w:autoSpaceDE w:val="0"/>
              <w:autoSpaceDN w:val="0"/>
              <w:adjustRightInd w:val="0"/>
              <w:snapToGrid w:val="0"/>
              <w:spacing w:line="400" w:lineRule="exact"/>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业绩要求</w:t>
            </w:r>
            <w:r>
              <w:rPr>
                <w:rFonts w:hint="eastAsia" w:ascii="宋体" w:hAnsi="宋体" w:eastAsia="宋体" w:cs="宋体"/>
                <w:b/>
                <w:color w:val="auto"/>
                <w:szCs w:val="21"/>
                <w:highlight w:val="none"/>
                <w:lang w:eastAsia="zh-CN"/>
              </w:rPr>
              <w:t>：</w:t>
            </w:r>
          </w:p>
          <w:p w14:paraId="4127C8C1">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竞标人提供的类似业绩应同时满足以下要求：</w:t>
            </w:r>
          </w:p>
          <w:p w14:paraId="6837780C">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3.1业绩时间要求：</w:t>
            </w:r>
          </w:p>
          <w:p w14:paraId="27245526">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投标截止日前3年，指竞标人在2022年1月1日起至投标截止日止 （以合同签订时间为准）完成1个合同金额50万元及以上类似业绩。</w:t>
            </w:r>
          </w:p>
          <w:p w14:paraId="15560D58">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3.2业绩证明材料要求：</w:t>
            </w:r>
          </w:p>
          <w:p w14:paraId="29FF8252">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竞标人须在投标文件资格审查部分提供该业绩的中标通知书或合同协议书关键页的证明材料。</w:t>
            </w:r>
          </w:p>
          <w:p w14:paraId="31CA1B3B">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注：竞标人应对其提供的业绩证明材料的真实性负责。</w:t>
            </w:r>
          </w:p>
          <w:p w14:paraId="69F137CB">
            <w:pPr>
              <w:autoSpaceDE w:val="0"/>
              <w:autoSpaceDN w:val="0"/>
              <w:adjustRightInd w:val="0"/>
              <w:snapToGrid w:val="0"/>
              <w:spacing w:line="400" w:lineRule="exact"/>
              <w:ind w:firstLine="420" w:firstLineChars="200"/>
              <w:rPr>
                <w:rFonts w:hint="eastAsia"/>
                <w:color w:val="auto"/>
                <w:lang w:val="en-US" w:eastAsia="zh-CN"/>
              </w:rPr>
            </w:pPr>
            <w:r>
              <w:rPr>
                <w:rFonts w:hint="eastAsia" w:ascii="宋体" w:hAnsi="宋体" w:eastAsia="宋体" w:cs="宋体"/>
                <w:color w:val="auto"/>
                <w:kern w:val="0"/>
                <w:szCs w:val="21"/>
                <w:highlight w:val="none"/>
                <w:lang w:val="en-US" w:eastAsia="zh-CN"/>
              </w:rPr>
              <w:t>不满足上述业绩要求的业绩无效</w:t>
            </w:r>
            <w:r>
              <w:rPr>
                <w:rFonts w:hint="eastAsia" w:ascii="宋体" w:hAnsi="宋体" w:cs="宋体"/>
                <w:color w:val="auto"/>
                <w:kern w:val="0"/>
                <w:szCs w:val="21"/>
                <w:highlight w:val="none"/>
                <w:lang w:val="en-US" w:eastAsia="zh-CN"/>
              </w:rPr>
              <w:t>。</w:t>
            </w:r>
          </w:p>
          <w:p w14:paraId="559FE7B4">
            <w:p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4</w:t>
            </w:r>
            <w:r>
              <w:rPr>
                <w:rFonts w:ascii="宋体" w:hAnsi="宋体"/>
                <w:b/>
                <w:color w:val="auto"/>
                <w:szCs w:val="21"/>
              </w:rPr>
              <w:t>.</w:t>
            </w:r>
            <w:r>
              <w:rPr>
                <w:rFonts w:hint="eastAsia" w:ascii="宋体" w:hAnsi="宋体"/>
                <w:b/>
                <w:color w:val="auto"/>
                <w:szCs w:val="21"/>
              </w:rPr>
              <w:t>竞选</w:t>
            </w:r>
            <w:r>
              <w:rPr>
                <w:rFonts w:ascii="宋体" w:hAnsi="宋体"/>
                <w:b/>
                <w:color w:val="auto"/>
                <w:szCs w:val="21"/>
              </w:rPr>
              <w:t>截止日</w:t>
            </w:r>
            <w:r>
              <w:rPr>
                <w:rFonts w:hint="eastAsia" w:ascii="宋体" w:hAnsi="宋体"/>
                <w:b/>
                <w:color w:val="auto"/>
                <w:szCs w:val="21"/>
                <w:lang w:val="en-US" w:eastAsia="zh-CN"/>
              </w:rPr>
              <w:t>竞选</w:t>
            </w:r>
            <w:r>
              <w:rPr>
                <w:rFonts w:ascii="宋体" w:hAnsi="宋体"/>
                <w:b/>
                <w:color w:val="auto"/>
                <w:szCs w:val="21"/>
              </w:rPr>
              <w:t>资格情况</w:t>
            </w:r>
          </w:p>
          <w:p w14:paraId="4BEDB36A">
            <w:pPr>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竞选人</w:t>
            </w:r>
            <w:r>
              <w:rPr>
                <w:rFonts w:hint="eastAsia" w:ascii="宋体" w:hAnsi="宋体"/>
                <w:color w:val="auto"/>
                <w:szCs w:val="21"/>
              </w:rPr>
              <w:t>自行承诺（格式见第八章</w:t>
            </w:r>
            <w:r>
              <w:rPr>
                <w:rFonts w:hint="eastAsia" w:ascii="宋体" w:hAnsi="宋体"/>
                <w:color w:val="auto"/>
                <w:szCs w:val="21"/>
                <w:lang w:val="en-US" w:eastAsia="zh-CN"/>
              </w:rPr>
              <w:t>竞选</w:t>
            </w:r>
            <w:r>
              <w:rPr>
                <w:rFonts w:hint="eastAsia" w:ascii="宋体" w:hAnsi="宋体"/>
                <w:color w:val="auto"/>
                <w:szCs w:val="21"/>
              </w:rPr>
              <w:t>文件格式）不得存在下列情形之一：</w:t>
            </w:r>
          </w:p>
          <w:p w14:paraId="0A6BB2FB">
            <w:pPr>
              <w:snapToGrid w:val="0"/>
              <w:spacing w:line="40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00723035">
            <w:pPr>
              <w:snapToGrid w:val="0"/>
              <w:spacing w:line="400" w:lineRule="exact"/>
              <w:ind w:firstLine="420" w:firstLineChars="200"/>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14:paraId="60D490A7">
            <w:pPr>
              <w:snapToGrid w:val="0"/>
              <w:spacing w:line="400" w:lineRule="exact"/>
              <w:ind w:firstLine="420" w:firstLineChars="200"/>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w:t>
            </w:r>
            <w:r>
              <w:rPr>
                <w:rFonts w:hint="eastAsia" w:ascii="宋体" w:hAnsi="宋体"/>
                <w:color w:val="auto"/>
                <w:szCs w:val="21"/>
                <w:lang w:eastAsia="zh-CN"/>
              </w:rPr>
              <w:t>下简</w:t>
            </w:r>
            <w:r>
              <w:rPr>
                <w:rFonts w:hint="eastAsia" w:ascii="宋体" w:hAnsi="宋体"/>
                <w:color w:val="auto"/>
                <w:szCs w:val="21"/>
              </w:rPr>
              <w:t>称黑名单）且在记分有效期内；</w:t>
            </w:r>
          </w:p>
          <w:p w14:paraId="072A609B">
            <w:pPr>
              <w:snapToGrid w:val="0"/>
              <w:spacing w:line="400" w:lineRule="exact"/>
              <w:ind w:firstLine="420" w:firstLineChars="200"/>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14:paraId="4805C3E1">
            <w:pPr>
              <w:snapToGrid w:val="0"/>
              <w:spacing w:line="400" w:lineRule="exact"/>
              <w:ind w:firstLine="420" w:firstLineChars="200"/>
              <w:rPr>
                <w:rFonts w:ascii="宋体" w:hAnsi="宋体"/>
                <w:color w:val="auto"/>
                <w:szCs w:val="21"/>
              </w:rPr>
            </w:pPr>
            <w:r>
              <w:rPr>
                <w:rFonts w:hint="eastAsia" w:ascii="宋体" w:hAnsi="宋体"/>
                <w:color w:val="auto"/>
                <w:szCs w:val="21"/>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rPr>
              <w:t>主管部门暂停在渝承揽新业务且在暂停期内。</w:t>
            </w:r>
          </w:p>
          <w:p w14:paraId="660A5258">
            <w:pPr>
              <w:spacing w:line="400" w:lineRule="exact"/>
              <w:ind w:firstLine="420" w:firstLineChars="200"/>
              <w:rPr>
                <w:color w:val="auto"/>
              </w:rPr>
            </w:pPr>
            <w:r>
              <w:rPr>
                <w:rFonts w:hint="eastAsia" w:ascii="宋体" w:hAnsi="宋体"/>
                <w:color w:val="auto"/>
                <w:szCs w:val="21"/>
                <w:lang w:val="en-US" w:eastAsia="zh-CN"/>
              </w:rPr>
              <w:t>竞选人</w:t>
            </w:r>
            <w:r>
              <w:rPr>
                <w:rFonts w:hint="eastAsia"/>
                <w:color w:val="auto"/>
              </w:rPr>
              <w:t>须在</w:t>
            </w:r>
            <w:r>
              <w:rPr>
                <w:rFonts w:hint="eastAsia" w:ascii="宋体" w:hAnsi="宋体"/>
                <w:color w:val="auto"/>
                <w:szCs w:val="21"/>
                <w:lang w:val="en-US" w:eastAsia="zh-CN"/>
              </w:rPr>
              <w:t>竞选</w:t>
            </w:r>
            <w:r>
              <w:rPr>
                <w:rFonts w:hint="eastAsia"/>
                <w:color w:val="auto"/>
              </w:rPr>
              <w:t>文件资格审查部分提供承诺。</w:t>
            </w:r>
          </w:p>
          <w:p w14:paraId="00D51B75">
            <w:pPr>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5</w:t>
            </w:r>
            <w:r>
              <w:rPr>
                <w:rFonts w:ascii="宋体" w:hAnsi="宋体"/>
                <w:b/>
                <w:color w:val="auto"/>
                <w:szCs w:val="21"/>
              </w:rPr>
              <w:t>.项目经理资格要求</w:t>
            </w:r>
          </w:p>
          <w:p w14:paraId="515D6B10">
            <w:pPr>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w:t>
            </w:r>
            <w:r>
              <w:rPr>
                <w:rFonts w:hint="eastAsia" w:ascii="宋体" w:hAnsi="宋体"/>
                <w:color w:val="auto"/>
                <w:szCs w:val="21"/>
                <w:lang w:val="en-US" w:eastAsia="zh-CN"/>
              </w:rPr>
              <w:t>竞选人</w:t>
            </w:r>
            <w:r>
              <w:rPr>
                <w:rFonts w:hint="eastAsia"/>
                <w:color w:val="auto"/>
                <w:szCs w:val="21"/>
              </w:rPr>
              <w:t>拟派的</w:t>
            </w:r>
            <w:r>
              <w:rPr>
                <w:color w:val="auto"/>
                <w:szCs w:val="21"/>
              </w:rPr>
              <w:t>项目经理必须已在</w:t>
            </w:r>
            <w:r>
              <w:rPr>
                <w:rFonts w:hint="eastAsia" w:ascii="宋体" w:hAnsi="宋体"/>
                <w:color w:val="auto"/>
                <w:szCs w:val="21"/>
                <w:lang w:val="en-US" w:eastAsia="zh-CN"/>
              </w:rPr>
              <w:t>竞选人</w:t>
            </w:r>
            <w:r>
              <w:rPr>
                <w:rFonts w:hint="eastAsia"/>
                <w:color w:val="auto"/>
                <w:szCs w:val="21"/>
              </w:rPr>
              <w:t>本</w:t>
            </w:r>
            <w:r>
              <w:rPr>
                <w:color w:val="auto"/>
                <w:szCs w:val="21"/>
              </w:rPr>
              <w:t>单位注册并应</w:t>
            </w:r>
            <w:r>
              <w:rPr>
                <w:color w:val="auto"/>
                <w:szCs w:val="21"/>
                <w:highlight w:val="none"/>
              </w:rPr>
              <w:t>具有</w:t>
            </w:r>
            <w:r>
              <w:rPr>
                <w:rFonts w:hint="eastAsia" w:ascii="宋体" w:hAnsi="宋体" w:eastAsia="宋体" w:cs="宋体"/>
                <w:b/>
                <w:bCs/>
                <w:color w:val="auto"/>
                <w:szCs w:val="21"/>
                <w:highlight w:val="none"/>
                <w:u w:val="single"/>
              </w:rPr>
              <w:t>机电工程或电力工程</w:t>
            </w:r>
            <w:r>
              <w:rPr>
                <w:rFonts w:hint="eastAsia"/>
                <w:color w:val="auto"/>
                <w:szCs w:val="21"/>
                <w:highlight w:val="none"/>
              </w:rPr>
              <w:t>专业</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w:t>
            </w:r>
            <w:r>
              <w:rPr>
                <w:color w:val="auto"/>
                <w:szCs w:val="21"/>
              </w:rPr>
              <w:t>建造师执业</w:t>
            </w:r>
            <w:r>
              <w:rPr>
                <w:rFonts w:ascii="宋体" w:hAnsi="宋体"/>
                <w:color w:val="auto"/>
                <w:szCs w:val="21"/>
              </w:rPr>
              <w:t>资格</w:t>
            </w:r>
            <w:r>
              <w:rPr>
                <w:rFonts w:hint="eastAsia" w:ascii="宋体" w:hAnsi="宋体"/>
                <w:color w:val="auto"/>
                <w:szCs w:val="21"/>
              </w:rPr>
              <w:t>。</w:t>
            </w:r>
          </w:p>
          <w:p w14:paraId="11FF0E2B">
            <w:pPr>
              <w:snapToGrid w:val="0"/>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.2项目经理承诺要求：</w:t>
            </w:r>
            <w:r>
              <w:rPr>
                <w:rFonts w:hint="eastAsia" w:ascii="宋体" w:hAnsi="宋体"/>
                <w:color w:val="auto"/>
                <w:szCs w:val="21"/>
                <w:lang w:val="en-US" w:eastAsia="zh-CN"/>
              </w:rPr>
              <w:t>竞选人</w:t>
            </w:r>
            <w:r>
              <w:rPr>
                <w:rFonts w:hint="eastAsia" w:ascii="宋体" w:hAnsi="宋体"/>
                <w:color w:val="auto"/>
                <w:szCs w:val="21"/>
              </w:rPr>
              <w:t>须承诺拟派项目经理按注册建造师的相关规定到岗履职和未被禁止参与</w:t>
            </w:r>
            <w:r>
              <w:rPr>
                <w:rFonts w:hint="eastAsia" w:ascii="宋体" w:hAnsi="宋体"/>
                <w:color w:val="auto"/>
                <w:szCs w:val="21"/>
                <w:lang w:val="en-US" w:eastAsia="zh-CN"/>
              </w:rPr>
              <w:t>投标</w:t>
            </w:r>
            <w:r>
              <w:rPr>
                <w:rFonts w:hint="eastAsia" w:ascii="宋体" w:hAnsi="宋体"/>
                <w:color w:val="auto"/>
                <w:szCs w:val="21"/>
              </w:rPr>
              <w:t>。</w:t>
            </w:r>
          </w:p>
          <w:p w14:paraId="4F906C13">
            <w:pPr>
              <w:snapToGrid w:val="0"/>
              <w:spacing w:line="400" w:lineRule="exact"/>
              <w:ind w:firstLine="420" w:firstLineChars="200"/>
              <w:rPr>
                <w:rFonts w:ascii="宋体" w:hAnsi="宋体"/>
                <w:color w:val="auto"/>
              </w:rPr>
            </w:pPr>
            <w:r>
              <w:rPr>
                <w:rFonts w:hint="eastAsia" w:ascii="宋体" w:hAnsi="宋体"/>
                <w:color w:val="auto"/>
                <w:lang w:val="en-US" w:eastAsia="zh-CN"/>
              </w:rPr>
              <w:t>5</w:t>
            </w:r>
            <w:r>
              <w:rPr>
                <w:rFonts w:ascii="宋体" w:hAnsi="宋体"/>
                <w:color w:val="auto"/>
              </w:rPr>
              <w:t>.2.1到岗履职承诺要求：承诺拟派项目经理中</w:t>
            </w:r>
            <w:r>
              <w:rPr>
                <w:rFonts w:hint="eastAsia" w:ascii="宋体" w:hAnsi="宋体"/>
                <w:color w:val="auto"/>
                <w:lang w:val="en-US" w:eastAsia="zh-CN"/>
              </w:rPr>
              <w:t>选</w:t>
            </w:r>
            <w:r>
              <w:rPr>
                <w:rFonts w:ascii="宋体" w:hAnsi="宋体"/>
                <w:color w:val="auto"/>
              </w:rPr>
              <w:t>后在本项目任职，签订合同时拟派的项目经理必须与</w:t>
            </w:r>
            <w:r>
              <w:rPr>
                <w:rFonts w:hint="eastAsia" w:ascii="宋体" w:hAnsi="宋体"/>
                <w:color w:val="auto"/>
                <w:szCs w:val="21"/>
                <w:lang w:val="en-US" w:eastAsia="zh-CN"/>
              </w:rPr>
              <w:t>竞选</w:t>
            </w:r>
            <w:r>
              <w:rPr>
                <w:rFonts w:ascii="宋体" w:hAnsi="宋体"/>
                <w:color w:val="auto"/>
              </w:rPr>
              <w:t>文件中的项目经理一致，并满足办理施工许可手续的相关要求。不能按承诺到岗履约的，按合同相关条款处罚并上报行政主管部门，给</w:t>
            </w:r>
            <w:r>
              <w:rPr>
                <w:rFonts w:hint="eastAsia" w:ascii="宋体" w:hAnsi="宋体"/>
                <w:color w:val="auto"/>
                <w:lang w:val="en-US" w:eastAsia="zh-CN"/>
              </w:rPr>
              <w:t>比选人</w:t>
            </w:r>
            <w:r>
              <w:rPr>
                <w:rFonts w:ascii="宋体" w:hAnsi="宋体"/>
                <w:color w:val="auto"/>
              </w:rPr>
              <w:t>造成损失的，</w:t>
            </w:r>
            <w:r>
              <w:rPr>
                <w:rFonts w:hint="eastAsia" w:ascii="宋体" w:hAnsi="宋体"/>
                <w:color w:val="auto"/>
                <w:szCs w:val="21"/>
                <w:lang w:val="en-US" w:eastAsia="zh-CN"/>
              </w:rPr>
              <w:t>竞选人</w:t>
            </w:r>
            <w:r>
              <w:rPr>
                <w:rFonts w:ascii="宋体" w:hAnsi="宋体"/>
                <w:color w:val="auto"/>
              </w:rPr>
              <w:t>依法承担违约赔偿责任。拟派项目经理中</w:t>
            </w:r>
            <w:r>
              <w:rPr>
                <w:rFonts w:hint="eastAsia" w:ascii="宋体" w:hAnsi="宋体"/>
                <w:color w:val="auto"/>
                <w:lang w:val="en-US" w:eastAsia="zh-CN"/>
              </w:rPr>
              <w:t>选</w:t>
            </w:r>
            <w:r>
              <w:rPr>
                <w:rFonts w:ascii="宋体" w:hAnsi="宋体"/>
                <w:color w:val="auto"/>
              </w:rPr>
              <w:t>后不得随意更换。</w:t>
            </w:r>
          </w:p>
          <w:p w14:paraId="55AA479F">
            <w:pPr>
              <w:snapToGrid w:val="0"/>
              <w:spacing w:line="400" w:lineRule="exact"/>
              <w:ind w:firstLine="420" w:firstLineChars="200"/>
              <w:rPr>
                <w:rFonts w:ascii="宋体" w:hAnsi="宋体"/>
                <w:color w:val="auto"/>
              </w:rPr>
            </w:pPr>
            <w:r>
              <w:rPr>
                <w:rFonts w:hint="eastAsia" w:ascii="宋体" w:hAnsi="宋体"/>
                <w:color w:val="auto"/>
                <w:lang w:val="en-US" w:eastAsia="zh-CN"/>
              </w:rPr>
              <w:t>5</w:t>
            </w:r>
            <w:r>
              <w:rPr>
                <w:rFonts w:ascii="宋体" w:hAnsi="宋体"/>
                <w:color w:val="auto"/>
              </w:rPr>
              <w:t>.2.2未被禁止参与</w:t>
            </w:r>
            <w:r>
              <w:rPr>
                <w:rFonts w:hint="eastAsia" w:ascii="宋体" w:hAnsi="宋体"/>
                <w:color w:val="auto"/>
                <w:szCs w:val="21"/>
                <w:lang w:val="en-US" w:eastAsia="zh-CN"/>
              </w:rPr>
              <w:t>竞选</w:t>
            </w:r>
            <w:r>
              <w:rPr>
                <w:rFonts w:ascii="宋体" w:hAnsi="宋体"/>
                <w:color w:val="auto"/>
              </w:rPr>
              <w:t>承诺要求：承诺拟派项目经理未被重庆市</w:t>
            </w:r>
            <w:r>
              <w:rPr>
                <w:rFonts w:hint="eastAsia" w:ascii="宋体" w:hAnsi="宋体"/>
                <w:color w:val="auto"/>
                <w:lang w:val="en-US" w:eastAsia="zh-CN"/>
              </w:rPr>
              <w:t>市级有关行业</w:t>
            </w:r>
            <w:r>
              <w:rPr>
                <w:rFonts w:ascii="宋体" w:hAnsi="宋体"/>
                <w:color w:val="auto"/>
              </w:rPr>
              <w:t>主管部门暂停在渝承揽新业务。若被暂停在渝承揽新业务但仍参加</w:t>
            </w:r>
            <w:r>
              <w:rPr>
                <w:rFonts w:hint="eastAsia" w:ascii="宋体" w:hAnsi="宋体"/>
                <w:color w:val="auto"/>
                <w:szCs w:val="21"/>
                <w:lang w:val="en-US" w:eastAsia="zh-CN"/>
              </w:rPr>
              <w:t>竞选</w:t>
            </w:r>
            <w:r>
              <w:rPr>
                <w:rFonts w:ascii="宋体" w:hAnsi="宋体"/>
                <w:color w:val="auto"/>
              </w:rPr>
              <w:t>，将被否决</w:t>
            </w:r>
            <w:r>
              <w:rPr>
                <w:rFonts w:hint="eastAsia" w:ascii="宋体" w:hAnsi="宋体"/>
                <w:color w:val="auto"/>
                <w:lang w:val="en-US" w:eastAsia="zh-CN"/>
              </w:rPr>
              <w:t>处理</w:t>
            </w:r>
            <w:r>
              <w:rPr>
                <w:rFonts w:ascii="宋体" w:hAnsi="宋体"/>
                <w:color w:val="auto"/>
              </w:rPr>
              <w:t>；已取得中</w:t>
            </w:r>
            <w:r>
              <w:rPr>
                <w:rFonts w:hint="eastAsia" w:ascii="宋体" w:hAnsi="宋体"/>
                <w:color w:val="auto"/>
                <w:lang w:val="en-US" w:eastAsia="zh-CN"/>
              </w:rPr>
              <w:t>选</w:t>
            </w:r>
            <w:r>
              <w:rPr>
                <w:rFonts w:ascii="宋体" w:hAnsi="宋体"/>
                <w:color w:val="auto"/>
              </w:rPr>
              <w:t>候选人资格或中</w:t>
            </w:r>
            <w:r>
              <w:rPr>
                <w:rFonts w:hint="eastAsia" w:ascii="宋体" w:hAnsi="宋体"/>
                <w:color w:val="auto"/>
                <w:lang w:eastAsia="zh-CN"/>
              </w:rPr>
              <w:t>选</w:t>
            </w:r>
            <w:r>
              <w:rPr>
                <w:rFonts w:ascii="宋体" w:hAnsi="宋体"/>
                <w:color w:val="auto"/>
              </w:rPr>
              <w:t>资格的，</w:t>
            </w:r>
            <w:r>
              <w:rPr>
                <w:rFonts w:hint="eastAsia" w:ascii="宋体" w:hAnsi="宋体"/>
                <w:color w:val="auto"/>
                <w:lang w:val="en-US" w:eastAsia="zh-CN"/>
              </w:rPr>
              <w:t>比选人</w:t>
            </w:r>
            <w:r>
              <w:rPr>
                <w:rFonts w:ascii="宋体" w:hAnsi="宋体"/>
                <w:color w:val="auto"/>
              </w:rPr>
              <w:t>有权取消其中</w:t>
            </w:r>
            <w:r>
              <w:rPr>
                <w:rFonts w:hint="eastAsia" w:ascii="宋体" w:hAnsi="宋体"/>
                <w:color w:val="auto"/>
                <w:lang w:eastAsia="zh-CN"/>
              </w:rPr>
              <w:t>选</w:t>
            </w:r>
            <w:r>
              <w:rPr>
                <w:rFonts w:ascii="宋体" w:hAnsi="宋体"/>
                <w:color w:val="auto"/>
              </w:rPr>
              <w:t>候选人资格或中</w:t>
            </w:r>
            <w:r>
              <w:rPr>
                <w:rFonts w:hint="eastAsia" w:ascii="宋体" w:hAnsi="宋体"/>
                <w:color w:val="auto"/>
                <w:lang w:eastAsia="zh-CN"/>
              </w:rPr>
              <w:t>选</w:t>
            </w:r>
            <w:r>
              <w:rPr>
                <w:rFonts w:ascii="宋体" w:hAnsi="宋体"/>
                <w:color w:val="auto"/>
              </w:rPr>
              <w:t>资格；给</w:t>
            </w:r>
            <w:r>
              <w:rPr>
                <w:rFonts w:hint="eastAsia" w:ascii="宋体" w:hAnsi="宋体"/>
                <w:color w:val="auto"/>
                <w:lang w:val="en-US" w:eastAsia="zh-CN"/>
              </w:rPr>
              <w:t>比选人</w:t>
            </w:r>
            <w:r>
              <w:rPr>
                <w:rFonts w:ascii="宋体" w:hAnsi="宋体"/>
                <w:color w:val="auto"/>
              </w:rPr>
              <w:t>造成损失的，</w:t>
            </w:r>
            <w:r>
              <w:rPr>
                <w:rFonts w:hint="eastAsia" w:ascii="宋体" w:hAnsi="宋体"/>
                <w:color w:val="auto"/>
                <w:szCs w:val="21"/>
                <w:lang w:val="en-US" w:eastAsia="zh-CN"/>
              </w:rPr>
              <w:t>竞选人</w:t>
            </w:r>
            <w:r>
              <w:rPr>
                <w:rFonts w:ascii="宋体" w:hAnsi="宋体"/>
                <w:color w:val="auto"/>
              </w:rPr>
              <w:t>依法承担违约赔偿责任。</w:t>
            </w:r>
          </w:p>
          <w:p w14:paraId="727DA831">
            <w:pPr>
              <w:snapToGrid w:val="0"/>
              <w:spacing w:line="400" w:lineRule="exact"/>
              <w:ind w:firstLine="420" w:firstLineChars="200"/>
              <w:rPr>
                <w:rFonts w:ascii="宋体" w:hAnsi="宋体"/>
                <w:color w:val="auto"/>
              </w:rPr>
            </w:pPr>
            <w:r>
              <w:rPr>
                <w:rFonts w:hint="eastAsia" w:ascii="宋体" w:hAnsi="宋体"/>
                <w:color w:val="auto"/>
                <w:lang w:val="en-US" w:eastAsia="zh-CN"/>
              </w:rPr>
              <w:t>5</w:t>
            </w:r>
            <w:r>
              <w:rPr>
                <w:rFonts w:ascii="宋体" w:hAnsi="宋体"/>
                <w:color w:val="auto"/>
              </w:rPr>
              <w:t>.2.3项目经理的</w:t>
            </w:r>
            <w:r>
              <w:rPr>
                <w:rFonts w:hint="eastAsia" w:ascii="宋体" w:hAnsi="宋体"/>
                <w:color w:val="auto"/>
                <w:lang w:eastAsia="zh-CN"/>
              </w:rPr>
              <w:t>其他</w:t>
            </w:r>
            <w:r>
              <w:rPr>
                <w:rFonts w:ascii="宋体" w:hAnsi="宋体"/>
                <w:color w:val="auto"/>
              </w:rPr>
              <w:t>承诺要求：为保证</w:t>
            </w:r>
            <w:r>
              <w:rPr>
                <w:rFonts w:hint="eastAsia" w:ascii="宋体" w:hAnsi="宋体"/>
                <w:color w:val="auto"/>
                <w:szCs w:val="21"/>
                <w:lang w:val="en-US" w:eastAsia="zh-CN"/>
              </w:rPr>
              <w:t>竞选人</w:t>
            </w:r>
            <w:r>
              <w:rPr>
                <w:rFonts w:ascii="宋体" w:hAnsi="宋体"/>
                <w:color w:val="auto"/>
              </w:rPr>
              <w:t>拟派的项目经理到本项目到岗履职，</w:t>
            </w:r>
            <w:r>
              <w:rPr>
                <w:rFonts w:hint="eastAsia" w:ascii="宋体" w:hAnsi="宋体"/>
                <w:color w:val="auto"/>
                <w:szCs w:val="21"/>
                <w:lang w:val="en-US" w:eastAsia="zh-CN"/>
              </w:rPr>
              <w:t>竞选人</w:t>
            </w:r>
            <w:r>
              <w:rPr>
                <w:rFonts w:ascii="宋体" w:hAnsi="宋体"/>
                <w:color w:val="auto"/>
              </w:rPr>
              <w:t>还需承诺：</w:t>
            </w:r>
          </w:p>
          <w:p w14:paraId="02886543">
            <w:pPr>
              <w:snapToGrid w:val="0"/>
              <w:spacing w:line="400" w:lineRule="exact"/>
              <w:ind w:firstLine="420" w:firstLineChars="200"/>
              <w:rPr>
                <w:rFonts w:ascii="宋体" w:hAnsi="宋体"/>
                <w:color w:val="auto"/>
              </w:rPr>
            </w:pPr>
            <w:r>
              <w:rPr>
                <w:rFonts w:ascii="宋体" w:hAnsi="宋体"/>
                <w:color w:val="auto"/>
              </w:rPr>
              <w:t>若</w:t>
            </w:r>
            <w:r>
              <w:rPr>
                <w:rFonts w:hint="eastAsia" w:ascii="宋体" w:hAnsi="宋体"/>
                <w:color w:val="auto"/>
                <w:szCs w:val="21"/>
                <w:lang w:val="en-US" w:eastAsia="zh-CN"/>
              </w:rPr>
              <w:t>竞选人</w:t>
            </w:r>
            <w:r>
              <w:rPr>
                <w:rFonts w:ascii="宋体" w:hAnsi="宋体"/>
                <w:color w:val="auto"/>
              </w:rPr>
              <w:t>拟派本项目的项目经理有在其他项目任职的情形的（或有在其他项目中标或拟中标的情形的），应在收到中</w:t>
            </w:r>
            <w:r>
              <w:rPr>
                <w:rFonts w:hint="eastAsia" w:ascii="宋体" w:hAnsi="宋体"/>
                <w:color w:val="auto"/>
                <w:lang w:eastAsia="zh-CN"/>
              </w:rPr>
              <w:t>选</w:t>
            </w:r>
            <w:r>
              <w:rPr>
                <w:rFonts w:ascii="宋体" w:hAnsi="宋体"/>
                <w:color w:val="auto"/>
              </w:rPr>
              <w:t>通知书后</w:t>
            </w:r>
            <w:r>
              <w:rPr>
                <w:rFonts w:ascii="宋体" w:hAnsi="宋体"/>
                <w:color w:val="auto"/>
                <w:u w:val="single"/>
              </w:rPr>
              <w:t xml:space="preserve"> 14 </w:t>
            </w:r>
            <w:r>
              <w:rPr>
                <w:rFonts w:ascii="宋体" w:hAnsi="宋体"/>
                <w:color w:val="auto"/>
              </w:rPr>
              <w:t>日内，办理完成放弃在其他项目任职的手续（或办理完成放弃在其他项目中标</w:t>
            </w:r>
            <w:r>
              <w:rPr>
                <w:rFonts w:hint="eastAsia" w:ascii="宋体" w:hAnsi="宋体"/>
                <w:color w:val="auto"/>
              </w:rPr>
              <w:t>或拟中标</w:t>
            </w:r>
            <w:r>
              <w:rPr>
                <w:rFonts w:ascii="宋体" w:hAnsi="宋体"/>
                <w:color w:val="auto"/>
              </w:rPr>
              <w:t>的手续），</w:t>
            </w:r>
            <w:r>
              <w:rPr>
                <w:rFonts w:hint="eastAsia" w:ascii="宋体" w:hAnsi="宋体"/>
                <w:color w:val="auto"/>
                <w:lang w:val="en-US" w:eastAsia="zh-CN"/>
              </w:rPr>
              <w:t>比选人</w:t>
            </w:r>
            <w:r>
              <w:rPr>
                <w:rFonts w:ascii="宋体" w:hAnsi="宋体"/>
                <w:color w:val="auto"/>
              </w:rPr>
              <w:t>在合同签订前有权对</w:t>
            </w:r>
            <w:r>
              <w:rPr>
                <w:rFonts w:hint="eastAsia" w:ascii="宋体" w:hAnsi="宋体"/>
                <w:color w:val="auto"/>
                <w:szCs w:val="21"/>
                <w:lang w:val="en-US" w:eastAsia="zh-CN"/>
              </w:rPr>
              <w:t>竞选人</w:t>
            </w:r>
            <w:r>
              <w:rPr>
                <w:rFonts w:ascii="宋体" w:hAnsi="宋体"/>
                <w:color w:val="auto"/>
              </w:rPr>
              <w:t>拟派项目经理在其他项目的任职情形（或在其他项目的中标或拟中标情形）进行核查，若与</w:t>
            </w:r>
            <w:r>
              <w:rPr>
                <w:rFonts w:hint="eastAsia" w:ascii="宋体" w:hAnsi="宋体"/>
                <w:color w:val="auto"/>
                <w:szCs w:val="21"/>
                <w:lang w:val="en-US" w:eastAsia="zh-CN"/>
              </w:rPr>
              <w:t>竞选人</w:t>
            </w:r>
            <w:r>
              <w:rPr>
                <w:rFonts w:ascii="宋体" w:hAnsi="宋体"/>
                <w:color w:val="auto"/>
              </w:rPr>
              <w:t>承诺内容不符或</w:t>
            </w:r>
            <w:r>
              <w:rPr>
                <w:rFonts w:hint="eastAsia" w:ascii="宋体" w:hAnsi="宋体"/>
                <w:color w:val="auto"/>
                <w:szCs w:val="21"/>
                <w:lang w:val="en-US" w:eastAsia="zh-CN"/>
              </w:rPr>
              <w:t>竞选人</w:t>
            </w:r>
            <w:r>
              <w:rPr>
                <w:rFonts w:ascii="宋体" w:hAnsi="宋体"/>
                <w:color w:val="auto"/>
              </w:rPr>
              <w:t>未在上述时间内按照</w:t>
            </w:r>
            <w:r>
              <w:rPr>
                <w:rFonts w:hint="eastAsia" w:ascii="宋体" w:hAnsi="宋体"/>
                <w:color w:val="auto"/>
                <w:lang w:val="en-US" w:eastAsia="zh-CN"/>
              </w:rPr>
              <w:t>比选</w:t>
            </w:r>
            <w:r>
              <w:rPr>
                <w:rFonts w:ascii="宋体" w:hAnsi="宋体"/>
                <w:color w:val="auto"/>
              </w:rPr>
              <w:t>文件规定递交放弃在其他项目任职、中标或拟中标的相关资料，视为</w:t>
            </w:r>
            <w:r>
              <w:rPr>
                <w:rFonts w:hint="eastAsia" w:ascii="宋体" w:hAnsi="宋体"/>
                <w:color w:val="auto"/>
                <w:szCs w:val="21"/>
                <w:lang w:val="en-US" w:eastAsia="zh-CN"/>
              </w:rPr>
              <w:t>竞选人</w:t>
            </w:r>
            <w:r>
              <w:rPr>
                <w:rFonts w:ascii="宋体" w:hAnsi="宋体"/>
                <w:color w:val="auto"/>
              </w:rPr>
              <w:t>放弃中</w:t>
            </w:r>
            <w:r>
              <w:rPr>
                <w:rFonts w:hint="eastAsia" w:ascii="宋体" w:hAnsi="宋体"/>
                <w:color w:val="auto"/>
                <w:lang w:val="en-US" w:eastAsia="zh-CN"/>
              </w:rPr>
              <w:t>选</w:t>
            </w:r>
            <w:r>
              <w:rPr>
                <w:rFonts w:ascii="宋体" w:hAnsi="宋体"/>
                <w:color w:val="auto"/>
              </w:rPr>
              <w:t>资格，</w:t>
            </w:r>
            <w:r>
              <w:rPr>
                <w:rFonts w:hint="eastAsia" w:ascii="宋体" w:hAnsi="宋体"/>
                <w:color w:val="auto"/>
                <w:lang w:val="en-US" w:eastAsia="zh-CN"/>
              </w:rPr>
              <w:t>比选人</w:t>
            </w:r>
            <w:r>
              <w:rPr>
                <w:rFonts w:ascii="宋体" w:hAnsi="宋体"/>
                <w:color w:val="auto"/>
              </w:rPr>
              <w:t>不退还其</w:t>
            </w:r>
            <w:r>
              <w:rPr>
                <w:rFonts w:hint="eastAsia" w:ascii="宋体" w:hAnsi="宋体"/>
                <w:color w:val="auto"/>
                <w:lang w:val="en-US" w:eastAsia="zh-CN"/>
              </w:rPr>
              <w:t>竞选</w:t>
            </w:r>
            <w:r>
              <w:rPr>
                <w:rFonts w:ascii="宋体" w:hAnsi="宋体"/>
                <w:color w:val="auto"/>
              </w:rPr>
              <w:t>保证金。在合同签订时，</w:t>
            </w:r>
            <w:r>
              <w:rPr>
                <w:rFonts w:hint="eastAsia" w:ascii="宋体" w:hAnsi="宋体"/>
                <w:color w:val="auto"/>
                <w:szCs w:val="21"/>
                <w:lang w:val="en-US" w:eastAsia="zh-CN"/>
              </w:rPr>
              <w:t>竞选人</w:t>
            </w:r>
            <w:r>
              <w:rPr>
                <w:rFonts w:ascii="宋体" w:hAnsi="宋体"/>
                <w:color w:val="auto"/>
              </w:rPr>
              <w:t>需确保拟派项目经理符合《建筑施工企业项目经理资质管理办法》规定的项目经理任职条件，否则视为</w:t>
            </w:r>
            <w:r>
              <w:rPr>
                <w:rFonts w:hint="eastAsia" w:ascii="宋体" w:hAnsi="宋体"/>
                <w:color w:val="auto"/>
                <w:szCs w:val="21"/>
                <w:lang w:val="en-US" w:eastAsia="zh-CN"/>
              </w:rPr>
              <w:t>竞选人</w:t>
            </w:r>
            <w:r>
              <w:rPr>
                <w:rFonts w:ascii="宋体" w:hAnsi="宋体"/>
                <w:color w:val="auto"/>
              </w:rPr>
              <w:t>放弃中</w:t>
            </w:r>
            <w:r>
              <w:rPr>
                <w:rFonts w:hint="eastAsia" w:ascii="宋体" w:hAnsi="宋体"/>
                <w:color w:val="auto"/>
                <w:lang w:val="en-US" w:eastAsia="zh-CN"/>
              </w:rPr>
              <w:t>选</w:t>
            </w:r>
            <w:r>
              <w:rPr>
                <w:rFonts w:ascii="宋体" w:hAnsi="宋体"/>
                <w:color w:val="auto"/>
              </w:rPr>
              <w:t>资格，</w:t>
            </w:r>
            <w:r>
              <w:rPr>
                <w:rFonts w:hint="eastAsia" w:ascii="宋体" w:hAnsi="宋体"/>
                <w:color w:val="auto"/>
                <w:lang w:val="en-US" w:eastAsia="zh-CN"/>
              </w:rPr>
              <w:t>比选人</w:t>
            </w:r>
            <w:r>
              <w:rPr>
                <w:rFonts w:ascii="宋体" w:hAnsi="宋体"/>
                <w:color w:val="auto"/>
              </w:rPr>
              <w:t>不退还其</w:t>
            </w:r>
            <w:r>
              <w:rPr>
                <w:rFonts w:hint="eastAsia" w:ascii="宋体" w:hAnsi="宋体"/>
                <w:color w:val="auto"/>
                <w:lang w:val="en-US" w:eastAsia="zh-CN"/>
              </w:rPr>
              <w:t>竞选</w:t>
            </w:r>
            <w:r>
              <w:rPr>
                <w:rFonts w:ascii="宋体" w:hAnsi="宋体"/>
                <w:color w:val="auto"/>
              </w:rPr>
              <w:t>保证金。</w:t>
            </w:r>
          </w:p>
          <w:p w14:paraId="751F68DF">
            <w:pPr>
              <w:snapToGrid w:val="0"/>
              <w:spacing w:line="400" w:lineRule="exact"/>
              <w:ind w:firstLine="420" w:firstLineChars="200"/>
              <w:rPr>
                <w:rFonts w:ascii="宋体" w:hAnsi="宋体"/>
                <w:color w:val="auto"/>
              </w:rPr>
            </w:pPr>
            <w:r>
              <w:rPr>
                <w:rFonts w:ascii="宋体" w:hAnsi="宋体"/>
                <w:color w:val="auto"/>
              </w:rPr>
              <w:t>放弃在其他项目任职的需提供</w:t>
            </w:r>
            <w:r>
              <w:rPr>
                <w:rFonts w:hint="eastAsia" w:ascii="宋体" w:hAnsi="宋体"/>
                <w:color w:val="auto"/>
              </w:rPr>
              <w:t>：</w:t>
            </w:r>
            <w:r>
              <w:rPr>
                <w:rFonts w:ascii="宋体" w:hAnsi="宋体"/>
                <w:color w:val="auto"/>
              </w:rPr>
              <w:t>①</w:t>
            </w:r>
            <w:r>
              <w:rPr>
                <w:rFonts w:hint="eastAsia" w:ascii="宋体" w:hAnsi="宋体"/>
                <w:color w:val="auto"/>
              </w:rPr>
              <w:t>经</w:t>
            </w:r>
            <w:r>
              <w:rPr>
                <w:rFonts w:ascii="宋体" w:hAnsi="宋体"/>
                <w:color w:val="auto"/>
              </w:rPr>
              <w:t>业主或建设单位同意任职变更的文件；②负责项目监管的行业行政主管部门出具同意任职变更的证明材料。</w:t>
            </w:r>
          </w:p>
          <w:p w14:paraId="77539290">
            <w:pPr>
              <w:snapToGrid w:val="0"/>
              <w:spacing w:line="400" w:lineRule="exact"/>
              <w:ind w:firstLine="420" w:firstLineChars="200"/>
              <w:rPr>
                <w:rFonts w:ascii="宋体" w:hAnsi="宋体"/>
                <w:color w:val="auto"/>
              </w:rPr>
            </w:pPr>
            <w:r>
              <w:rPr>
                <w:rFonts w:ascii="宋体" w:hAnsi="宋体"/>
                <w:color w:val="auto"/>
              </w:rPr>
              <w:t>放弃在其他项目中标或拟中标的需提供</w:t>
            </w:r>
            <w:r>
              <w:rPr>
                <w:rFonts w:hint="eastAsia" w:ascii="宋体" w:hAnsi="宋体"/>
                <w:color w:val="auto"/>
              </w:rPr>
              <w:t>：</w:t>
            </w:r>
            <w:r>
              <w:rPr>
                <w:rFonts w:ascii="宋体" w:hAnsi="宋体"/>
                <w:color w:val="auto"/>
              </w:rPr>
              <w:t>①经中标或拟中标的其他项目建设单位同意的放弃中标函</w:t>
            </w:r>
            <w:r>
              <w:rPr>
                <w:rFonts w:hint="eastAsia" w:ascii="宋体" w:hAnsi="宋体"/>
                <w:color w:val="auto"/>
              </w:rPr>
              <w:t>。</w:t>
            </w:r>
          </w:p>
          <w:p w14:paraId="2A1287DF">
            <w:pPr>
              <w:snapToGrid w:val="0"/>
              <w:spacing w:line="400" w:lineRule="exact"/>
              <w:ind w:firstLine="420" w:firstLineChars="200"/>
              <w:rPr>
                <w:rFonts w:ascii="宋体" w:hAnsi="宋体"/>
                <w:color w:val="auto"/>
                <w:szCs w:val="21"/>
              </w:rPr>
            </w:pPr>
            <w:r>
              <w:rPr>
                <w:rFonts w:hint="eastAsia" w:ascii="宋体" w:hAnsi="宋体"/>
                <w:color w:val="auto"/>
                <w:lang w:val="en-US" w:eastAsia="zh-CN"/>
              </w:rPr>
              <w:t>5</w:t>
            </w:r>
            <w:r>
              <w:rPr>
                <w:rFonts w:hint="eastAsia" w:ascii="宋体" w:hAnsi="宋体"/>
                <w:color w:val="auto"/>
              </w:rPr>
              <w:t>.2.4未提供上述承诺或承诺内容不符合要求的，由</w:t>
            </w:r>
            <w:r>
              <w:rPr>
                <w:rFonts w:hint="eastAsia" w:ascii="宋体" w:hAnsi="宋体"/>
                <w:color w:val="auto"/>
                <w:lang w:eastAsia="zh-CN"/>
              </w:rPr>
              <w:t>评审委员</w:t>
            </w:r>
            <w:r>
              <w:rPr>
                <w:rFonts w:hint="eastAsia" w:ascii="宋体" w:hAnsi="宋体"/>
                <w:color w:val="auto"/>
              </w:rPr>
              <w:t>会作否决</w:t>
            </w:r>
            <w:r>
              <w:rPr>
                <w:rFonts w:hint="eastAsia" w:ascii="宋体" w:hAnsi="宋体"/>
                <w:color w:val="auto"/>
                <w:lang w:eastAsia="zh-CN"/>
              </w:rPr>
              <w:t>竞选</w:t>
            </w:r>
            <w:r>
              <w:rPr>
                <w:rFonts w:hint="eastAsia" w:ascii="宋体" w:hAnsi="宋体"/>
                <w:color w:val="auto"/>
              </w:rPr>
              <w:t>处理。</w:t>
            </w:r>
          </w:p>
          <w:p w14:paraId="5A4251AB">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eastAsia="zh-CN"/>
              </w:rPr>
              <w:t>竞选人</w:t>
            </w:r>
            <w:r>
              <w:rPr>
                <w:rFonts w:hint="eastAsia" w:ascii="宋体" w:hAnsi="宋体"/>
                <w:color w:val="auto"/>
                <w:kern w:val="0"/>
                <w:szCs w:val="21"/>
              </w:rPr>
              <w:t>须在</w:t>
            </w:r>
            <w:r>
              <w:rPr>
                <w:rFonts w:hint="eastAsia" w:ascii="宋体" w:hAnsi="宋体"/>
                <w:color w:val="auto"/>
                <w:kern w:val="0"/>
                <w:szCs w:val="21"/>
                <w:lang w:eastAsia="zh-CN"/>
              </w:rPr>
              <w:t>竞选</w:t>
            </w:r>
            <w:r>
              <w:rPr>
                <w:rFonts w:hint="eastAsia" w:ascii="宋体" w:hAnsi="宋体"/>
                <w:color w:val="auto"/>
                <w:kern w:val="0"/>
                <w:szCs w:val="21"/>
              </w:rPr>
              <w:t>文件资格审查部分提供有效的拟派项目经理建造师注册证、身份证、</w:t>
            </w:r>
            <w:r>
              <w:rPr>
                <w:rFonts w:hint="eastAsia" w:ascii="宋体" w:hAnsi="宋体"/>
                <w:color w:val="auto"/>
                <w:kern w:val="0"/>
                <w:szCs w:val="21"/>
                <w:lang w:eastAsia="zh-CN"/>
              </w:rPr>
              <w:t>竞选人</w:t>
            </w:r>
            <w:r>
              <w:rPr>
                <w:rFonts w:hint="eastAsia" w:ascii="宋体" w:hAnsi="宋体"/>
                <w:color w:val="auto"/>
                <w:kern w:val="0"/>
                <w:szCs w:val="21"/>
              </w:rPr>
              <w:t>为其缴纳的养老保险证明材料复印件，拟派项目经理到岗履职和未被禁止参与投标的承诺</w:t>
            </w:r>
            <w:r>
              <w:rPr>
                <w:rFonts w:hint="eastAsia" w:ascii="宋体" w:hAnsi="宋体"/>
                <w:color w:val="auto"/>
                <w:kern w:val="0"/>
                <w:szCs w:val="21"/>
                <w:lang w:val="en-US" w:eastAsia="zh-CN"/>
              </w:rPr>
              <w:t>原件</w:t>
            </w:r>
            <w:r>
              <w:rPr>
                <w:rFonts w:hint="eastAsia" w:ascii="宋体" w:hAnsi="宋体"/>
                <w:color w:val="auto"/>
                <w:kern w:val="0"/>
                <w:szCs w:val="21"/>
              </w:rPr>
              <w:t>（承诺格式见第八章</w:t>
            </w:r>
            <w:r>
              <w:rPr>
                <w:rFonts w:hint="eastAsia" w:ascii="宋体" w:hAnsi="宋体"/>
                <w:color w:val="auto"/>
                <w:kern w:val="0"/>
                <w:szCs w:val="21"/>
                <w:lang w:eastAsia="zh-CN"/>
              </w:rPr>
              <w:t>竞选</w:t>
            </w:r>
            <w:r>
              <w:rPr>
                <w:rFonts w:hint="eastAsia" w:ascii="宋体" w:hAnsi="宋体"/>
                <w:color w:val="auto"/>
                <w:kern w:val="0"/>
                <w:szCs w:val="21"/>
              </w:rPr>
              <w:t>文件格式）。</w:t>
            </w:r>
          </w:p>
          <w:p w14:paraId="61508411">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注：</w:t>
            </w:r>
            <w:r>
              <w:rPr>
                <w:rFonts w:hint="eastAsia" w:ascii="宋体" w:hAnsi="宋体"/>
                <w:color w:val="auto"/>
                <w:kern w:val="0"/>
                <w:szCs w:val="21"/>
                <w:lang w:eastAsia="zh-CN"/>
              </w:rPr>
              <w:t>（</w:t>
            </w:r>
            <w:r>
              <w:rPr>
                <w:rFonts w:hint="eastAsia" w:ascii="宋体" w:hAnsi="宋体"/>
                <w:color w:val="auto"/>
                <w:kern w:val="0"/>
                <w:szCs w:val="21"/>
                <w:lang w:val="en-US" w:eastAsia="zh-CN"/>
              </w:rPr>
              <w:t>1</w:t>
            </w:r>
            <w:r>
              <w:rPr>
                <w:rFonts w:hint="eastAsia" w:ascii="宋体" w:hAnsi="宋体"/>
                <w:color w:val="auto"/>
                <w:kern w:val="0"/>
                <w:szCs w:val="21"/>
                <w:lang w:eastAsia="zh-CN"/>
              </w:rPr>
              <w:t>）</w:t>
            </w:r>
            <w:r>
              <w:rPr>
                <w:rFonts w:hint="eastAsia" w:ascii="宋体" w:hAnsi="宋体"/>
                <w:color w:val="auto"/>
                <w:kern w:val="0"/>
                <w:szCs w:val="21"/>
              </w:rPr>
              <w:t>提供拟派的项目经理为一级建造师或重庆市二级建造师注册人员的，必须提供建造师电子注册证书，且该建造师电子注册证书须由建造师本人在个人签名处手写本人签名。</w:t>
            </w:r>
          </w:p>
          <w:p w14:paraId="64201E22">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eastAsia="zh-CN"/>
              </w:rPr>
              <w:t>（</w:t>
            </w:r>
            <w:r>
              <w:rPr>
                <w:rFonts w:hint="eastAsia" w:ascii="宋体" w:hAnsi="宋体"/>
                <w:color w:val="auto"/>
                <w:kern w:val="0"/>
                <w:szCs w:val="21"/>
                <w:lang w:val="en-US" w:eastAsia="zh-CN"/>
              </w:rPr>
              <w:t>2</w:t>
            </w:r>
            <w:r>
              <w:rPr>
                <w:rFonts w:hint="eastAsia" w:ascii="宋体" w:hAnsi="宋体"/>
                <w:color w:val="auto"/>
                <w:kern w:val="0"/>
                <w:szCs w:val="21"/>
                <w:lang w:eastAsia="zh-CN"/>
              </w:rPr>
              <w:t>）</w:t>
            </w:r>
            <w:r>
              <w:rPr>
                <w:rFonts w:hint="eastAsia" w:ascii="宋体" w:hAnsi="宋体"/>
                <w:color w:val="auto"/>
                <w:kern w:val="0"/>
                <w:szCs w:val="21"/>
              </w:rPr>
              <w:t>重庆市以外的省级住房城乡建设主管部门对二级建造师电子注册证书使用有明确规定的，从其规定。未规定使用电子注册证书的，可提供纸质证书扫描件。</w:t>
            </w:r>
          </w:p>
          <w:p w14:paraId="48DB3D8D">
            <w:pPr>
              <w:autoSpaceDE w:val="0"/>
              <w:autoSpaceDN w:val="0"/>
              <w:adjustRightInd w:val="0"/>
              <w:snapToGrid w:val="0"/>
              <w:spacing w:line="400" w:lineRule="exact"/>
              <w:ind w:firstLine="420" w:firstLineChars="200"/>
              <w:rPr>
                <w:rFonts w:ascii="宋体" w:hAnsi="宋体"/>
                <w:color w:val="auto"/>
                <w:spacing w:val="-24"/>
                <w:kern w:val="0"/>
                <w:szCs w:val="21"/>
              </w:rPr>
            </w:pPr>
            <w:r>
              <w:rPr>
                <w:rFonts w:hint="eastAsia" w:ascii="宋体" w:hAnsi="宋体"/>
                <w:color w:val="auto"/>
                <w:kern w:val="0"/>
                <w:szCs w:val="21"/>
                <w:lang w:eastAsia="zh-CN"/>
              </w:rPr>
              <w:t>（</w:t>
            </w:r>
            <w:r>
              <w:rPr>
                <w:rFonts w:hint="eastAsia" w:ascii="宋体" w:hAnsi="宋体"/>
                <w:color w:val="auto"/>
                <w:kern w:val="0"/>
                <w:szCs w:val="21"/>
                <w:lang w:val="en-US" w:eastAsia="zh-CN"/>
              </w:rPr>
              <w:t>3</w:t>
            </w:r>
            <w:r>
              <w:rPr>
                <w:rFonts w:hint="eastAsia" w:ascii="宋体" w:hAnsi="宋体"/>
                <w:color w:val="auto"/>
                <w:kern w:val="0"/>
                <w:szCs w:val="21"/>
                <w:lang w:eastAsia="zh-CN"/>
              </w:rPr>
              <w:t>）</w:t>
            </w:r>
            <w:r>
              <w:rPr>
                <w:rFonts w:hint="eastAsia" w:ascii="宋体" w:hAnsi="宋体"/>
                <w:color w:val="auto"/>
                <w:kern w:val="0"/>
                <w:szCs w:val="21"/>
              </w:rPr>
              <w:t>建造师电子注册证书本人手写签名与签名图像笔迹是否一致不作为否决投标的情形。</w:t>
            </w:r>
          </w:p>
          <w:p w14:paraId="0ACF8CE2">
            <w:pPr>
              <w:autoSpaceDE w:val="0"/>
              <w:autoSpaceDN w:val="0"/>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6</w:t>
            </w:r>
            <w:r>
              <w:rPr>
                <w:rFonts w:ascii="宋体" w:hAnsi="宋体"/>
                <w:b/>
                <w:color w:val="auto"/>
                <w:szCs w:val="21"/>
              </w:rPr>
              <w:t>.其他要求</w:t>
            </w:r>
          </w:p>
          <w:p w14:paraId="3181D288">
            <w:pPr>
              <w:snapToGrid w:val="0"/>
              <w:spacing w:line="400" w:lineRule="exact"/>
              <w:ind w:firstLine="420" w:firstLineChars="200"/>
              <w:rPr>
                <w:rFonts w:ascii="宋体" w:hAnsi="宋体"/>
                <w:color w:val="auto"/>
                <w:szCs w:val="21"/>
              </w:rPr>
            </w:pPr>
            <w:r>
              <w:rPr>
                <w:rFonts w:ascii="宋体" w:hAnsi="宋体"/>
                <w:color w:val="auto"/>
                <w:kern w:val="0"/>
                <w:szCs w:val="21"/>
              </w:rPr>
              <w:t>（1）</w:t>
            </w:r>
            <w:r>
              <w:rPr>
                <w:rFonts w:ascii="宋体" w:hAnsi="宋体"/>
                <w:color w:val="auto"/>
                <w:szCs w:val="21"/>
              </w:rPr>
              <w:t>项目技术负责人：</w:t>
            </w:r>
          </w:p>
          <w:p w14:paraId="4ED92356">
            <w:pPr>
              <w:snapToGrid w:val="0"/>
              <w:spacing w:line="400" w:lineRule="exact"/>
              <w:ind w:firstLine="420" w:firstLineChars="200"/>
              <w:rPr>
                <w:rFonts w:ascii="宋体" w:hAnsi="宋体"/>
                <w:color w:val="auto"/>
                <w:szCs w:val="21"/>
              </w:rPr>
            </w:pPr>
            <w:r>
              <w:rPr>
                <w:rFonts w:ascii="宋体" w:hAnsi="宋体"/>
                <w:color w:val="auto"/>
                <w:szCs w:val="21"/>
              </w:rPr>
              <w:t>应具有</w:t>
            </w:r>
            <w:r>
              <w:rPr>
                <w:rFonts w:hint="eastAsia" w:ascii="宋体" w:hAnsi="宋体"/>
                <w:color w:val="auto"/>
                <w:szCs w:val="21"/>
                <w:u w:val="single"/>
              </w:rPr>
              <w:t>工程类</w:t>
            </w:r>
            <w:r>
              <w:rPr>
                <w:rFonts w:hint="eastAsia" w:ascii="宋体" w:hAnsi="宋体"/>
                <w:color w:val="auto"/>
                <w:szCs w:val="21"/>
                <w:u w:val="single"/>
                <w:lang w:val="en-US" w:eastAsia="zh-CN"/>
              </w:rPr>
              <w:t>中</w:t>
            </w:r>
            <w:r>
              <w:rPr>
                <w:rFonts w:ascii="宋体" w:hAnsi="宋体"/>
                <w:color w:val="auto"/>
                <w:szCs w:val="21"/>
                <w:u w:val="single"/>
              </w:rPr>
              <w:t>级及以上</w:t>
            </w:r>
            <w:r>
              <w:rPr>
                <w:rFonts w:ascii="宋体" w:hAnsi="宋体"/>
                <w:color w:val="auto"/>
                <w:szCs w:val="21"/>
              </w:rPr>
              <w:t>职称；</w:t>
            </w:r>
          </w:p>
          <w:p w14:paraId="1B173238">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竞选人</w:t>
            </w:r>
            <w:r>
              <w:rPr>
                <w:rFonts w:hint="eastAsia" w:ascii="宋体" w:hAnsi="宋体"/>
                <w:color w:val="auto"/>
                <w:kern w:val="0"/>
                <w:szCs w:val="21"/>
              </w:rPr>
              <w:t>须在</w:t>
            </w:r>
            <w:r>
              <w:rPr>
                <w:rFonts w:hint="eastAsia" w:ascii="宋体" w:hAnsi="宋体"/>
                <w:color w:val="auto"/>
                <w:kern w:val="0"/>
                <w:szCs w:val="21"/>
                <w:lang w:eastAsia="zh-CN"/>
              </w:rPr>
              <w:t>竞选</w:t>
            </w:r>
            <w:r>
              <w:rPr>
                <w:rFonts w:hint="eastAsia" w:ascii="宋体" w:hAnsi="宋体"/>
                <w:color w:val="auto"/>
                <w:kern w:val="0"/>
                <w:szCs w:val="21"/>
              </w:rPr>
              <w:t>文件资格审查部分提供拟派技术负责人身份证、职称证及</w:t>
            </w:r>
            <w:r>
              <w:rPr>
                <w:rFonts w:hint="eastAsia" w:ascii="宋体" w:hAnsi="宋体"/>
                <w:color w:val="auto"/>
                <w:kern w:val="0"/>
                <w:szCs w:val="21"/>
                <w:lang w:eastAsia="zh-CN"/>
              </w:rPr>
              <w:t>竞选人</w:t>
            </w:r>
            <w:r>
              <w:rPr>
                <w:rFonts w:hint="eastAsia" w:ascii="宋体" w:hAnsi="宋体"/>
                <w:color w:val="auto"/>
                <w:kern w:val="0"/>
                <w:szCs w:val="21"/>
              </w:rPr>
              <w:t>本单位为其缴纳的养老保险证明材料复印件。</w:t>
            </w:r>
          </w:p>
          <w:p w14:paraId="69DD3C90">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kern w:val="0"/>
                <w:szCs w:val="21"/>
              </w:rPr>
              <w:t>（</w:t>
            </w:r>
            <w:r>
              <w:rPr>
                <w:rFonts w:hint="eastAsia" w:ascii="宋体" w:hAnsi="宋体"/>
                <w:color w:val="auto"/>
                <w:kern w:val="0"/>
                <w:szCs w:val="21"/>
                <w:lang w:val="en-US" w:eastAsia="zh-CN"/>
              </w:rPr>
              <w:t>2</w:t>
            </w:r>
            <w:r>
              <w:rPr>
                <w:rFonts w:ascii="宋体" w:hAnsi="宋体"/>
                <w:color w:val="auto"/>
                <w:kern w:val="0"/>
                <w:szCs w:val="21"/>
              </w:rPr>
              <w:t>）</w:t>
            </w:r>
            <w:r>
              <w:rPr>
                <w:rFonts w:ascii="宋体" w:hAnsi="宋体"/>
                <w:color w:val="auto"/>
                <w:szCs w:val="21"/>
              </w:rPr>
              <w:t>主要管理人员：</w:t>
            </w:r>
          </w:p>
          <w:p w14:paraId="7C452D62">
            <w:pPr>
              <w:autoSpaceDE w:val="0"/>
              <w:autoSpaceDN w:val="0"/>
              <w:adjustRightInd w:val="0"/>
              <w:spacing w:line="400" w:lineRule="exact"/>
              <w:ind w:firstLine="420" w:firstLineChars="200"/>
              <w:rPr>
                <w:rFonts w:ascii="宋体" w:hAnsi="宋体"/>
                <w:color w:val="auto"/>
                <w:szCs w:val="21"/>
              </w:rPr>
            </w:pPr>
            <w:r>
              <w:rPr>
                <w:rFonts w:hint="eastAsia" w:ascii="宋体" w:hAnsi="宋体"/>
                <w:color w:val="auto"/>
                <w:szCs w:val="21"/>
                <w:lang w:eastAsia="zh-CN"/>
              </w:rPr>
              <w:t>竞选人</w:t>
            </w:r>
            <w:r>
              <w:rPr>
                <w:rFonts w:hint="eastAsia" w:ascii="宋体" w:hAnsi="宋体"/>
                <w:color w:val="auto"/>
                <w:szCs w:val="21"/>
              </w:rPr>
              <w:t>自行承诺</w:t>
            </w:r>
            <w:r>
              <w:rPr>
                <w:rFonts w:hint="eastAsia" w:ascii="宋体" w:hAnsi="宋体"/>
                <w:color w:val="auto"/>
                <w:szCs w:val="21"/>
                <w:lang w:val="en-US" w:eastAsia="zh-CN"/>
              </w:rPr>
              <w:t>中选</w:t>
            </w:r>
            <w:r>
              <w:rPr>
                <w:rFonts w:hint="eastAsia" w:ascii="宋体" w:hAnsi="宋体"/>
                <w:color w:val="auto"/>
                <w:szCs w:val="21"/>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lang w:eastAsia="zh-CN"/>
              </w:rPr>
              <w:t>竞选人</w:t>
            </w:r>
            <w:r>
              <w:rPr>
                <w:rFonts w:hint="eastAsia" w:ascii="宋体" w:hAnsi="宋体"/>
                <w:color w:val="auto"/>
                <w:szCs w:val="21"/>
              </w:rPr>
              <w:t>为其缴纳的养老保险证明材料。</w:t>
            </w:r>
            <w:r>
              <w:rPr>
                <w:rFonts w:hint="eastAsia" w:ascii="宋体" w:hAnsi="宋体"/>
                <w:color w:val="auto"/>
                <w:szCs w:val="21"/>
                <w:lang w:val="en-US" w:eastAsia="zh-CN"/>
              </w:rPr>
              <w:t>中选</w:t>
            </w:r>
            <w:r>
              <w:rPr>
                <w:rFonts w:hint="eastAsia" w:ascii="宋体" w:hAnsi="宋体"/>
                <w:color w:val="auto"/>
                <w:szCs w:val="21"/>
              </w:rPr>
              <w:t>后不能满足该要求的，</w:t>
            </w:r>
            <w:r>
              <w:rPr>
                <w:rFonts w:hint="eastAsia" w:ascii="宋体" w:hAnsi="宋体"/>
                <w:color w:val="auto"/>
                <w:kern w:val="0"/>
                <w:szCs w:val="21"/>
                <w:lang w:eastAsia="zh-CN"/>
              </w:rPr>
              <w:t>比选人</w:t>
            </w:r>
            <w:r>
              <w:rPr>
                <w:rFonts w:hint="eastAsia" w:ascii="宋体" w:hAnsi="宋体"/>
                <w:color w:val="auto"/>
                <w:szCs w:val="21"/>
              </w:rPr>
              <w:t>可取消其</w:t>
            </w:r>
            <w:r>
              <w:rPr>
                <w:rFonts w:hint="eastAsia" w:ascii="宋体" w:hAnsi="宋体"/>
                <w:color w:val="auto"/>
                <w:szCs w:val="21"/>
                <w:lang w:val="en-US" w:eastAsia="zh-CN"/>
              </w:rPr>
              <w:t>中选</w:t>
            </w:r>
            <w:r>
              <w:rPr>
                <w:rFonts w:hint="eastAsia" w:ascii="宋体" w:hAnsi="宋体"/>
                <w:color w:val="auto"/>
                <w:szCs w:val="21"/>
              </w:rPr>
              <w:t>资格，给</w:t>
            </w:r>
            <w:r>
              <w:rPr>
                <w:rFonts w:hint="eastAsia" w:ascii="宋体" w:hAnsi="宋体"/>
                <w:color w:val="auto"/>
                <w:kern w:val="0"/>
                <w:szCs w:val="21"/>
                <w:lang w:eastAsia="zh-CN"/>
              </w:rPr>
              <w:t>比选人</w:t>
            </w:r>
            <w:r>
              <w:rPr>
                <w:rFonts w:hint="eastAsia" w:ascii="宋体" w:hAnsi="宋体"/>
                <w:color w:val="auto"/>
                <w:szCs w:val="21"/>
              </w:rPr>
              <w:t>造成损失的，</w:t>
            </w:r>
            <w:r>
              <w:rPr>
                <w:rFonts w:hint="eastAsia" w:ascii="宋体" w:hAnsi="宋体"/>
                <w:color w:val="auto"/>
                <w:szCs w:val="21"/>
                <w:lang w:eastAsia="zh-CN"/>
              </w:rPr>
              <w:t>竞选人</w:t>
            </w:r>
            <w:r>
              <w:rPr>
                <w:rFonts w:hint="eastAsia" w:ascii="宋体" w:hAnsi="宋体"/>
                <w:color w:val="auto"/>
                <w:szCs w:val="21"/>
              </w:rPr>
              <w:t>依法承担违约赔偿责任。</w:t>
            </w:r>
          </w:p>
          <w:p w14:paraId="3648D838">
            <w:pPr>
              <w:autoSpaceDE w:val="0"/>
              <w:autoSpaceDN w:val="0"/>
              <w:adjustRightInd w:val="0"/>
              <w:spacing w:line="400" w:lineRule="exact"/>
              <w:ind w:firstLine="420" w:firstLineChars="200"/>
              <w:rPr>
                <w:rFonts w:ascii="宋体" w:hAnsi="宋体"/>
                <w:color w:val="auto"/>
                <w:szCs w:val="21"/>
              </w:rPr>
            </w:pPr>
            <w:r>
              <w:rPr>
                <w:rFonts w:hint="eastAsia" w:ascii="宋体" w:hAnsi="宋体"/>
                <w:color w:val="auto"/>
                <w:szCs w:val="21"/>
                <w:lang w:eastAsia="zh-CN"/>
              </w:rPr>
              <w:t>竞选人</w:t>
            </w:r>
            <w:r>
              <w:rPr>
                <w:rFonts w:hint="eastAsia" w:ascii="宋体" w:hAnsi="宋体"/>
                <w:color w:val="auto"/>
                <w:szCs w:val="21"/>
              </w:rPr>
              <w:t>须在</w:t>
            </w:r>
            <w:r>
              <w:rPr>
                <w:rFonts w:hint="eastAsia" w:ascii="宋体" w:hAnsi="宋体"/>
                <w:color w:val="auto"/>
                <w:szCs w:val="21"/>
                <w:lang w:eastAsia="zh-CN"/>
              </w:rPr>
              <w:t>竞选</w:t>
            </w:r>
            <w:r>
              <w:rPr>
                <w:rFonts w:hint="eastAsia" w:ascii="宋体" w:hAnsi="宋体"/>
                <w:color w:val="auto"/>
                <w:szCs w:val="21"/>
              </w:rPr>
              <w:t>文件资格审查部分提供承诺（承诺格式见第八章</w:t>
            </w:r>
            <w:r>
              <w:rPr>
                <w:rFonts w:hint="eastAsia" w:ascii="宋体" w:hAnsi="宋体"/>
                <w:color w:val="auto"/>
                <w:szCs w:val="21"/>
                <w:lang w:eastAsia="zh-CN"/>
              </w:rPr>
              <w:t>竞选</w:t>
            </w:r>
            <w:r>
              <w:rPr>
                <w:rFonts w:hint="eastAsia" w:ascii="宋体" w:hAnsi="宋体"/>
                <w:color w:val="auto"/>
                <w:szCs w:val="21"/>
              </w:rPr>
              <w:t>文件格式）。</w:t>
            </w:r>
          </w:p>
          <w:p w14:paraId="58CBDE84">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lang w:val="en-US" w:eastAsia="zh-CN"/>
              </w:rPr>
              <w:t>3</w:t>
            </w:r>
            <w:r>
              <w:rPr>
                <w:rFonts w:ascii="宋体" w:hAnsi="宋体"/>
                <w:color w:val="auto"/>
                <w:kern w:val="0"/>
                <w:szCs w:val="21"/>
              </w:rPr>
              <w:t>）委托代理人</w:t>
            </w:r>
            <w:r>
              <w:rPr>
                <w:rFonts w:hint="eastAsia" w:ascii="宋体" w:hAnsi="宋体"/>
                <w:color w:val="auto"/>
                <w:kern w:val="0"/>
                <w:szCs w:val="21"/>
              </w:rPr>
              <w:t>：</w:t>
            </w:r>
          </w:p>
          <w:p w14:paraId="2BAF953C">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委托代理人必须为</w:t>
            </w:r>
            <w:r>
              <w:rPr>
                <w:rFonts w:hint="eastAsia" w:ascii="宋体" w:hAnsi="宋体"/>
                <w:color w:val="auto"/>
                <w:kern w:val="0"/>
                <w:szCs w:val="21"/>
                <w:lang w:eastAsia="zh-CN"/>
              </w:rPr>
              <w:t>竞选人</w:t>
            </w:r>
            <w:r>
              <w:rPr>
                <w:rFonts w:ascii="宋体" w:hAnsi="宋体"/>
                <w:color w:val="auto"/>
                <w:kern w:val="0"/>
                <w:szCs w:val="21"/>
              </w:rPr>
              <w:t>本单位</w:t>
            </w:r>
            <w:r>
              <w:rPr>
                <w:rFonts w:hint="eastAsia" w:ascii="宋体" w:hAnsi="宋体"/>
                <w:color w:val="auto"/>
                <w:kern w:val="0"/>
                <w:szCs w:val="21"/>
              </w:rPr>
              <w:t>人员</w:t>
            </w:r>
            <w:r>
              <w:rPr>
                <w:rFonts w:ascii="宋体" w:hAnsi="宋体"/>
                <w:color w:val="auto"/>
                <w:kern w:val="0"/>
                <w:szCs w:val="21"/>
              </w:rPr>
              <w:t>。</w:t>
            </w:r>
          </w:p>
          <w:p w14:paraId="6A75EA38">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须</w:t>
            </w:r>
            <w:r>
              <w:rPr>
                <w:rFonts w:hint="eastAsia" w:ascii="宋体" w:hAnsi="宋体"/>
                <w:color w:val="auto"/>
                <w:kern w:val="0"/>
                <w:szCs w:val="21"/>
              </w:rPr>
              <w:t>在</w:t>
            </w:r>
            <w:r>
              <w:rPr>
                <w:rFonts w:hint="eastAsia" w:ascii="宋体" w:hAnsi="宋体"/>
                <w:color w:val="auto"/>
                <w:kern w:val="0"/>
                <w:szCs w:val="21"/>
                <w:lang w:eastAsia="zh-CN"/>
              </w:rPr>
              <w:t>竞选</w:t>
            </w:r>
            <w:r>
              <w:rPr>
                <w:rFonts w:hint="eastAsia" w:ascii="宋体" w:hAnsi="宋体"/>
                <w:color w:val="auto"/>
                <w:kern w:val="0"/>
                <w:szCs w:val="21"/>
              </w:rPr>
              <w:t>文件资格审查部分</w:t>
            </w:r>
            <w:r>
              <w:rPr>
                <w:rFonts w:ascii="宋体" w:hAnsi="宋体"/>
                <w:color w:val="auto"/>
                <w:kern w:val="0"/>
                <w:szCs w:val="21"/>
              </w:rPr>
              <w:t>提供</w:t>
            </w:r>
            <w:r>
              <w:rPr>
                <w:rFonts w:hint="eastAsia" w:ascii="宋体" w:hAnsi="宋体"/>
                <w:color w:val="auto"/>
                <w:kern w:val="0"/>
                <w:szCs w:val="21"/>
                <w:lang w:eastAsia="zh-CN"/>
              </w:rPr>
              <w:t>竞选人</w:t>
            </w:r>
            <w:r>
              <w:rPr>
                <w:rFonts w:hint="eastAsia" w:ascii="宋体" w:hAnsi="宋体"/>
                <w:color w:val="auto"/>
                <w:kern w:val="0"/>
                <w:szCs w:val="21"/>
              </w:rPr>
              <w:t>为该</w:t>
            </w:r>
            <w:r>
              <w:rPr>
                <w:rFonts w:ascii="宋体" w:hAnsi="宋体"/>
                <w:color w:val="auto"/>
                <w:kern w:val="0"/>
                <w:szCs w:val="21"/>
              </w:rPr>
              <w:t>委托代理人</w:t>
            </w:r>
            <w:r>
              <w:rPr>
                <w:rFonts w:hint="eastAsia" w:ascii="宋体" w:hAnsi="宋体"/>
                <w:color w:val="auto"/>
                <w:kern w:val="0"/>
                <w:szCs w:val="21"/>
              </w:rPr>
              <w:t>缴纳的养老保险</w:t>
            </w:r>
            <w:r>
              <w:rPr>
                <w:rFonts w:hint="eastAsia" w:ascii="宋体" w:hAnsi="宋体"/>
                <w:color w:val="auto"/>
                <w:kern w:val="0"/>
                <w:szCs w:val="21"/>
                <w:lang w:val="en-US" w:eastAsia="zh-CN"/>
              </w:rPr>
              <w:t>复印件</w:t>
            </w:r>
            <w:r>
              <w:rPr>
                <w:rFonts w:hint="eastAsia" w:ascii="宋体" w:hAnsi="宋体"/>
                <w:color w:val="auto"/>
                <w:kern w:val="0"/>
                <w:szCs w:val="21"/>
              </w:rPr>
              <w:t>。否则，将由评</w:t>
            </w:r>
            <w:r>
              <w:rPr>
                <w:rFonts w:hint="eastAsia" w:ascii="宋体" w:hAnsi="宋体"/>
                <w:color w:val="auto"/>
                <w:kern w:val="0"/>
                <w:szCs w:val="21"/>
                <w:lang w:val="en-US" w:eastAsia="zh-CN"/>
              </w:rPr>
              <w:t>审</w:t>
            </w:r>
            <w:r>
              <w:rPr>
                <w:rFonts w:hint="eastAsia" w:ascii="宋体" w:hAnsi="宋体"/>
                <w:color w:val="auto"/>
                <w:kern w:val="0"/>
                <w:szCs w:val="21"/>
              </w:rPr>
              <w:t>委员会作否决</w:t>
            </w:r>
            <w:r>
              <w:rPr>
                <w:rFonts w:hint="eastAsia" w:ascii="宋体" w:hAnsi="宋体"/>
                <w:color w:val="auto"/>
                <w:kern w:val="0"/>
                <w:szCs w:val="21"/>
                <w:lang w:eastAsia="zh-CN"/>
              </w:rPr>
              <w:t>竞选</w:t>
            </w:r>
            <w:r>
              <w:rPr>
                <w:rFonts w:hint="eastAsia" w:ascii="宋体" w:hAnsi="宋体"/>
                <w:color w:val="auto"/>
                <w:kern w:val="0"/>
                <w:szCs w:val="21"/>
              </w:rPr>
              <w:t>处理。</w:t>
            </w:r>
          </w:p>
          <w:p w14:paraId="672F3E13">
            <w:pPr>
              <w:autoSpaceDE w:val="0"/>
              <w:autoSpaceDN w:val="0"/>
              <w:adjustRightInd w:val="0"/>
              <w:snapToGrid w:val="0"/>
              <w:spacing w:line="400" w:lineRule="exact"/>
              <w:ind w:firstLine="417" w:firstLineChars="198"/>
              <w:rPr>
                <w:rFonts w:ascii="宋体" w:hAnsi="宋体" w:cs="宋体"/>
                <w:b/>
                <w:color w:val="auto"/>
                <w:szCs w:val="21"/>
              </w:rPr>
            </w:pPr>
            <w:r>
              <w:rPr>
                <w:rFonts w:hint="eastAsia" w:ascii="宋体" w:hAnsi="宋体" w:cs="宋体"/>
                <w:b/>
                <w:color w:val="auto"/>
                <w:szCs w:val="21"/>
              </w:rPr>
              <w:t>特别说明：</w:t>
            </w:r>
          </w:p>
          <w:p w14:paraId="1F19E962">
            <w:pPr>
              <w:autoSpaceDE w:val="0"/>
              <w:autoSpaceDN w:val="0"/>
              <w:adjustRightInd w:val="0"/>
              <w:snapToGrid w:val="0"/>
              <w:spacing w:line="400" w:lineRule="exact"/>
              <w:ind w:firstLine="415" w:firstLineChars="198"/>
              <w:rPr>
                <w:rFonts w:ascii="宋体" w:hAnsi="宋体" w:cs="宋体"/>
                <w:color w:val="auto"/>
                <w:kern w:val="0"/>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上述要求须提交的相关证明材料复印件均应加盖</w:t>
            </w:r>
            <w:r>
              <w:rPr>
                <w:rFonts w:hint="eastAsia" w:ascii="宋体" w:hAnsi="宋体" w:cs="宋体"/>
                <w:color w:val="auto"/>
                <w:szCs w:val="21"/>
                <w:lang w:eastAsia="zh-CN"/>
              </w:rPr>
              <w:t>竞选</w:t>
            </w:r>
            <w:r>
              <w:rPr>
                <w:rFonts w:hint="eastAsia" w:ascii="宋体" w:hAnsi="宋体" w:cs="宋体"/>
                <w:color w:val="auto"/>
                <w:szCs w:val="21"/>
              </w:rPr>
              <w:t>单位法人章并装入</w:t>
            </w:r>
            <w:r>
              <w:rPr>
                <w:rFonts w:hint="eastAsia" w:ascii="宋体" w:hAnsi="宋体" w:cs="宋体"/>
                <w:color w:val="auto"/>
                <w:szCs w:val="21"/>
                <w:lang w:eastAsia="zh-CN"/>
              </w:rPr>
              <w:t>竞选</w:t>
            </w:r>
            <w:r>
              <w:rPr>
                <w:rFonts w:hint="eastAsia" w:ascii="宋体" w:hAnsi="宋体" w:cs="宋体"/>
                <w:color w:val="auto"/>
                <w:szCs w:val="21"/>
              </w:rPr>
              <w:t>文件资格审查部分中</w:t>
            </w:r>
            <w:r>
              <w:rPr>
                <w:rFonts w:hint="eastAsia" w:ascii="宋体" w:hAnsi="宋体" w:cs="宋体"/>
                <w:color w:val="auto"/>
                <w:szCs w:val="21"/>
                <w:lang w:eastAsia="zh-CN"/>
              </w:rPr>
              <w:t>，</w:t>
            </w:r>
            <w:r>
              <w:rPr>
                <w:rFonts w:hint="eastAsia" w:ascii="宋体" w:hAnsi="宋体" w:cs="宋体"/>
                <w:color w:val="auto"/>
                <w:szCs w:val="21"/>
                <w:lang w:val="en-US" w:eastAsia="zh-CN"/>
              </w:rPr>
              <w:t>否则</w:t>
            </w:r>
            <w:r>
              <w:rPr>
                <w:rFonts w:hint="eastAsia" w:ascii="宋体" w:hAnsi="宋体" w:cs="宋体"/>
                <w:color w:val="auto"/>
                <w:kern w:val="0"/>
                <w:szCs w:val="21"/>
              </w:rPr>
              <w:t>由</w:t>
            </w:r>
            <w:r>
              <w:rPr>
                <w:rFonts w:hint="eastAsia" w:ascii="宋体" w:hAnsi="宋体" w:cs="宋体"/>
                <w:color w:val="auto"/>
                <w:kern w:val="0"/>
                <w:szCs w:val="21"/>
                <w:lang w:val="en-US" w:eastAsia="zh-CN"/>
              </w:rPr>
              <w:t>评审</w:t>
            </w:r>
            <w:r>
              <w:rPr>
                <w:rFonts w:hint="eastAsia" w:ascii="宋体" w:hAnsi="宋体" w:cs="宋体"/>
                <w:color w:val="auto"/>
                <w:kern w:val="0"/>
                <w:szCs w:val="21"/>
              </w:rPr>
              <w:t>委员会</w:t>
            </w:r>
            <w:r>
              <w:rPr>
                <w:rFonts w:hint="eastAsia" w:ascii="宋体" w:hAnsi="宋体" w:cs="宋体"/>
                <w:color w:val="auto"/>
                <w:szCs w:val="21"/>
              </w:rPr>
              <w:t>作否决</w:t>
            </w:r>
            <w:r>
              <w:rPr>
                <w:rFonts w:hint="eastAsia" w:ascii="宋体" w:hAnsi="宋体" w:cs="宋体"/>
                <w:color w:val="auto"/>
                <w:szCs w:val="21"/>
                <w:lang w:eastAsia="zh-CN"/>
              </w:rPr>
              <w:t>竞选</w:t>
            </w:r>
            <w:r>
              <w:rPr>
                <w:rFonts w:hint="eastAsia" w:ascii="宋体" w:hAnsi="宋体" w:cs="宋体"/>
                <w:color w:val="auto"/>
                <w:szCs w:val="21"/>
              </w:rPr>
              <w:t>处理</w:t>
            </w:r>
            <w:r>
              <w:rPr>
                <w:rFonts w:hint="eastAsia" w:ascii="宋体" w:hAnsi="宋体" w:cs="宋体"/>
                <w:color w:val="auto"/>
                <w:kern w:val="0"/>
                <w:szCs w:val="21"/>
              </w:rPr>
              <w:t>。</w:t>
            </w:r>
          </w:p>
          <w:p w14:paraId="6E7182D8">
            <w:pPr>
              <w:autoSpaceDE w:val="0"/>
              <w:autoSpaceDN w:val="0"/>
              <w:adjustRightInd w:val="0"/>
              <w:snapToGrid w:val="0"/>
              <w:spacing w:line="400" w:lineRule="exact"/>
              <w:ind w:firstLine="415" w:firstLineChars="198"/>
              <w:rPr>
                <w:rFonts w:ascii="宋体" w:hAnsi="宋体" w:cs="宋体"/>
                <w:color w:val="auto"/>
                <w:szCs w:val="21"/>
                <w:u w:val="none"/>
              </w:rPr>
            </w:pPr>
            <w:r>
              <w:rPr>
                <w:rFonts w:hint="eastAsia" w:ascii="宋体" w:hAnsi="宋体" w:cs="宋体"/>
                <w:color w:val="auto"/>
                <w:szCs w:val="21"/>
              </w:rPr>
              <w:t>（2）</w:t>
            </w:r>
            <w:r>
              <w:rPr>
                <w:rFonts w:hint="eastAsia" w:ascii="宋体" w:hAnsi="宋体" w:cs="宋体"/>
                <w:color w:val="auto"/>
                <w:szCs w:val="21"/>
                <w:lang w:eastAsia="zh-CN"/>
              </w:rPr>
              <w:t>竞选人</w:t>
            </w:r>
            <w:r>
              <w:rPr>
                <w:rFonts w:hint="eastAsia" w:ascii="宋体" w:hAnsi="宋体" w:cs="宋体"/>
                <w:color w:val="auto"/>
                <w:szCs w:val="21"/>
              </w:rPr>
              <w:t>须自行承诺其提供的上述相关证明材料真实有效，不存在弄虚作假情形（格式见第八章</w:t>
            </w:r>
            <w:r>
              <w:rPr>
                <w:rFonts w:hint="eastAsia" w:ascii="宋体" w:hAnsi="宋体" w:cs="宋体"/>
                <w:color w:val="auto"/>
                <w:szCs w:val="21"/>
                <w:lang w:eastAsia="zh-CN"/>
              </w:rPr>
              <w:t>竞选文件</w:t>
            </w:r>
            <w:r>
              <w:rPr>
                <w:rFonts w:hint="eastAsia" w:ascii="宋体" w:hAnsi="宋体" w:cs="宋体"/>
                <w:color w:val="auto"/>
                <w:szCs w:val="21"/>
              </w:rPr>
              <w:t>格式）。</w:t>
            </w:r>
            <w:r>
              <w:rPr>
                <w:rFonts w:hint="eastAsia" w:ascii="宋体" w:hAnsi="宋体" w:cs="宋体"/>
                <w:color w:val="auto"/>
                <w:szCs w:val="21"/>
                <w:u w:val="none"/>
                <w:lang w:eastAsia="zh-CN"/>
              </w:rPr>
              <w:t>比选人</w:t>
            </w:r>
            <w:r>
              <w:rPr>
                <w:rFonts w:hint="eastAsia" w:ascii="宋体" w:hAnsi="宋体" w:cs="宋体"/>
                <w:color w:val="auto"/>
                <w:szCs w:val="21"/>
                <w:u w:val="none"/>
              </w:rPr>
              <w:t>在合同签订前均有权对</w:t>
            </w:r>
            <w:r>
              <w:rPr>
                <w:rFonts w:hint="eastAsia" w:ascii="宋体" w:hAnsi="宋体" w:cs="宋体"/>
                <w:color w:val="auto"/>
                <w:szCs w:val="21"/>
                <w:u w:val="none"/>
                <w:lang w:eastAsia="zh-CN"/>
              </w:rPr>
              <w:t>竞选人</w:t>
            </w:r>
            <w:r>
              <w:rPr>
                <w:rFonts w:hint="eastAsia" w:ascii="宋体" w:hAnsi="宋体" w:cs="宋体"/>
                <w:color w:val="auto"/>
                <w:szCs w:val="21"/>
                <w:u w:val="none"/>
              </w:rPr>
              <w:t>提供的资料进行核实，若发现弄虚作假，</w:t>
            </w:r>
            <w:r>
              <w:rPr>
                <w:rFonts w:hint="eastAsia" w:ascii="宋体" w:hAnsi="宋体" w:cs="宋体"/>
                <w:color w:val="auto"/>
                <w:szCs w:val="21"/>
                <w:u w:val="none"/>
                <w:lang w:val="en-US" w:eastAsia="zh-CN"/>
              </w:rPr>
              <w:t>按相关规定</w:t>
            </w:r>
            <w:r>
              <w:rPr>
                <w:rFonts w:hint="eastAsia" w:ascii="宋体" w:hAnsi="宋体" w:cs="宋体"/>
                <w:color w:val="auto"/>
                <w:szCs w:val="21"/>
                <w:u w:val="none"/>
              </w:rPr>
              <w:t>取消其</w:t>
            </w:r>
            <w:r>
              <w:rPr>
                <w:rFonts w:hint="eastAsia" w:ascii="宋体" w:hAnsi="宋体" w:cs="宋体"/>
                <w:color w:val="auto"/>
                <w:szCs w:val="21"/>
                <w:u w:val="none"/>
                <w:lang w:val="en-US" w:eastAsia="zh-CN"/>
              </w:rPr>
              <w:t>中选</w:t>
            </w:r>
            <w:r>
              <w:rPr>
                <w:rFonts w:hint="eastAsia" w:ascii="宋体" w:hAnsi="宋体" w:cs="宋体"/>
                <w:color w:val="auto"/>
                <w:szCs w:val="21"/>
                <w:u w:val="none"/>
              </w:rPr>
              <w:t>资格，并按相关法律法规报招标投标监督部门，其</w:t>
            </w:r>
            <w:r>
              <w:rPr>
                <w:rFonts w:hint="eastAsia" w:ascii="宋体" w:hAnsi="宋体" w:cs="宋体"/>
                <w:color w:val="auto"/>
                <w:szCs w:val="21"/>
                <w:u w:val="none"/>
                <w:lang w:val="en-US" w:eastAsia="zh-CN"/>
              </w:rPr>
              <w:t>竞选</w:t>
            </w:r>
            <w:r>
              <w:rPr>
                <w:rFonts w:hint="eastAsia" w:ascii="宋体" w:hAnsi="宋体" w:cs="宋体"/>
                <w:color w:val="auto"/>
                <w:szCs w:val="21"/>
                <w:u w:val="none"/>
              </w:rPr>
              <w:t>保证金不予退还，</w:t>
            </w:r>
            <w:r>
              <w:rPr>
                <w:rFonts w:hint="eastAsia" w:ascii="宋体" w:hAnsi="宋体" w:cs="宋体"/>
                <w:color w:val="auto"/>
                <w:szCs w:val="21"/>
                <w:u w:val="none"/>
                <w:lang w:eastAsia="zh-CN"/>
              </w:rPr>
              <w:t>竞选人</w:t>
            </w:r>
            <w:r>
              <w:rPr>
                <w:rFonts w:hint="eastAsia" w:ascii="宋体" w:hAnsi="宋体" w:cs="宋体"/>
                <w:color w:val="auto"/>
                <w:szCs w:val="21"/>
                <w:u w:val="none"/>
              </w:rPr>
              <w:t>承担因此造成的相关责任并赔偿相应损失。</w:t>
            </w:r>
          </w:p>
          <w:p w14:paraId="19988969">
            <w:pPr>
              <w:spacing w:line="400" w:lineRule="exact"/>
              <w:ind w:firstLine="420" w:firstLineChars="200"/>
              <w:rPr>
                <w:rFonts w:ascii="宋体" w:hAnsi="宋体"/>
                <w:bCs/>
                <w:color w:val="auto"/>
                <w:kern w:val="0"/>
                <w:szCs w:val="21"/>
              </w:rPr>
            </w:pPr>
            <w:r>
              <w:rPr>
                <w:rFonts w:hint="eastAsia" w:ascii="宋体" w:hAnsi="宋体"/>
                <w:bCs/>
                <w:color w:val="auto"/>
                <w:kern w:val="0"/>
                <w:szCs w:val="21"/>
              </w:rPr>
              <w:t>（3）</w:t>
            </w:r>
            <w:r>
              <w:rPr>
                <w:rFonts w:ascii="宋体" w:hAnsi="宋体"/>
                <w:bCs/>
                <w:color w:val="auto"/>
                <w:kern w:val="0"/>
                <w:szCs w:val="21"/>
              </w:rPr>
              <w:t>本</w:t>
            </w:r>
            <w:r>
              <w:rPr>
                <w:rFonts w:hint="eastAsia" w:ascii="宋体" w:hAnsi="宋体"/>
                <w:bCs/>
                <w:color w:val="auto"/>
                <w:kern w:val="0"/>
                <w:szCs w:val="21"/>
                <w:lang w:eastAsia="zh-CN"/>
              </w:rPr>
              <w:t>比选文件</w:t>
            </w:r>
            <w:r>
              <w:rPr>
                <w:rFonts w:ascii="宋体" w:hAnsi="宋体"/>
                <w:bCs/>
                <w:color w:val="auto"/>
                <w:kern w:val="0"/>
                <w:szCs w:val="21"/>
              </w:rPr>
              <w:t>中所要求的人员</w:t>
            </w:r>
            <w:r>
              <w:rPr>
                <w:rFonts w:hint="eastAsia" w:ascii="宋体" w:hAnsi="宋体"/>
                <w:bCs/>
                <w:color w:val="auto"/>
                <w:kern w:val="0"/>
                <w:szCs w:val="21"/>
              </w:rPr>
              <w:t>养老保险</w:t>
            </w:r>
            <w:r>
              <w:rPr>
                <w:rFonts w:ascii="宋体" w:hAnsi="宋体"/>
                <w:bCs/>
                <w:color w:val="auto"/>
                <w:kern w:val="0"/>
                <w:szCs w:val="21"/>
              </w:rPr>
              <w:t>证明要求如下：</w:t>
            </w:r>
          </w:p>
          <w:p w14:paraId="3169D512">
            <w:pPr>
              <w:spacing w:line="400" w:lineRule="exact"/>
              <w:ind w:firstLine="420" w:firstLineChars="200"/>
              <w:rPr>
                <w:rFonts w:ascii="宋体" w:hAnsi="宋体"/>
                <w:bCs/>
                <w:color w:val="auto"/>
                <w:kern w:val="0"/>
                <w:szCs w:val="21"/>
              </w:rPr>
            </w:pPr>
            <w:r>
              <w:rPr>
                <w:rFonts w:ascii="宋体" w:hAnsi="宋体"/>
                <w:bCs/>
                <w:color w:val="auto"/>
                <w:kern w:val="0"/>
                <w:szCs w:val="21"/>
              </w:rPr>
              <w:t>①</w:t>
            </w:r>
            <w:r>
              <w:rPr>
                <w:rFonts w:hint="eastAsia" w:ascii="宋体" w:hAnsi="宋体"/>
                <w:bCs/>
                <w:color w:val="auto"/>
                <w:kern w:val="0"/>
                <w:szCs w:val="21"/>
                <w:lang w:val="en-US" w:eastAsia="zh-CN"/>
              </w:rPr>
              <w:t>企业</w:t>
            </w:r>
            <w:r>
              <w:rPr>
                <w:rFonts w:ascii="宋体" w:hAnsi="宋体"/>
                <w:bCs/>
                <w:color w:val="auto"/>
                <w:kern w:val="0"/>
                <w:szCs w:val="21"/>
              </w:rPr>
              <w:t>提供</w:t>
            </w:r>
            <w:r>
              <w:rPr>
                <w:rFonts w:hint="eastAsia" w:ascii="宋体" w:hAnsi="宋体"/>
                <w:bCs/>
                <w:color w:val="auto"/>
                <w:kern w:val="0"/>
                <w:szCs w:val="21"/>
              </w:rPr>
              <w:t>养老保险</w:t>
            </w:r>
            <w:r>
              <w:rPr>
                <w:rFonts w:ascii="宋体" w:hAnsi="宋体"/>
                <w:bCs/>
                <w:color w:val="auto"/>
                <w:kern w:val="0"/>
                <w:szCs w:val="21"/>
              </w:rPr>
              <w:t>证明，事业单位提供</w:t>
            </w:r>
            <w:r>
              <w:rPr>
                <w:rFonts w:hint="eastAsia" w:ascii="宋体" w:hAnsi="宋体"/>
                <w:bCs/>
                <w:color w:val="auto"/>
                <w:kern w:val="0"/>
                <w:szCs w:val="21"/>
              </w:rPr>
              <w:t>养老保险</w:t>
            </w:r>
            <w:r>
              <w:rPr>
                <w:rFonts w:ascii="宋体" w:hAnsi="宋体"/>
                <w:bCs/>
                <w:color w:val="auto"/>
                <w:kern w:val="0"/>
                <w:szCs w:val="21"/>
              </w:rPr>
              <w:t>证明或行政主管部门在编证明。</w:t>
            </w:r>
          </w:p>
          <w:p w14:paraId="57474F1E">
            <w:pPr>
              <w:spacing w:line="400" w:lineRule="exact"/>
              <w:ind w:firstLine="420" w:firstLineChars="200"/>
              <w:rPr>
                <w:rFonts w:hint="eastAsia" w:ascii="宋体" w:hAnsi="宋体" w:eastAsia="宋体"/>
                <w:bCs/>
                <w:snapToGrid w:val="0"/>
                <w:color w:val="auto"/>
                <w:kern w:val="0"/>
                <w:szCs w:val="21"/>
                <w:lang w:eastAsia="zh-CN"/>
              </w:rPr>
            </w:pPr>
            <w:r>
              <w:rPr>
                <w:rFonts w:ascii="宋体" w:hAnsi="宋体"/>
                <w:bCs/>
                <w:color w:val="auto"/>
                <w:kern w:val="0"/>
                <w:szCs w:val="21"/>
              </w:rPr>
              <w:t>②</w:t>
            </w:r>
            <w:r>
              <w:rPr>
                <w:rFonts w:hint="eastAsia" w:ascii="宋体" w:hAnsi="宋体"/>
                <w:bCs/>
                <w:snapToGrid w:val="0"/>
                <w:color w:val="auto"/>
                <w:kern w:val="0"/>
                <w:szCs w:val="21"/>
              </w:rPr>
              <w:t>项目经理、</w:t>
            </w:r>
            <w:r>
              <w:rPr>
                <w:rFonts w:ascii="宋体" w:hAnsi="宋体"/>
                <w:bCs/>
                <w:snapToGrid w:val="0"/>
                <w:color w:val="auto"/>
                <w:kern w:val="0"/>
                <w:szCs w:val="21"/>
              </w:rPr>
              <w:t>项目技术负责人</w:t>
            </w:r>
            <w:r>
              <w:rPr>
                <w:rFonts w:hint="eastAsia" w:ascii="宋体" w:hAnsi="宋体"/>
                <w:bCs/>
                <w:snapToGrid w:val="0"/>
                <w:color w:val="auto"/>
                <w:kern w:val="0"/>
                <w:szCs w:val="21"/>
                <w:lang w:eastAsia="zh-CN"/>
              </w:rPr>
              <w:t>、</w:t>
            </w:r>
            <w:r>
              <w:rPr>
                <w:rFonts w:hint="eastAsia" w:ascii="宋体" w:hAnsi="宋体"/>
                <w:color w:val="auto"/>
                <w:kern w:val="0"/>
                <w:szCs w:val="21"/>
                <w:lang w:val="en-US" w:eastAsia="zh-CN"/>
              </w:rPr>
              <w:t>设备安装施工员</w:t>
            </w:r>
            <w:r>
              <w:rPr>
                <w:rFonts w:ascii="宋体" w:hAnsi="宋体"/>
                <w:bCs/>
                <w:snapToGrid w:val="0"/>
                <w:color w:val="auto"/>
                <w:kern w:val="0"/>
                <w:szCs w:val="21"/>
              </w:rPr>
              <w:t>和委托代理人的</w:t>
            </w:r>
            <w:r>
              <w:rPr>
                <w:rFonts w:hint="eastAsia" w:ascii="宋体" w:hAnsi="宋体"/>
                <w:bCs/>
                <w:snapToGrid w:val="0"/>
                <w:color w:val="auto"/>
                <w:kern w:val="0"/>
                <w:szCs w:val="21"/>
              </w:rPr>
              <w:t>连续养老保险</w:t>
            </w:r>
            <w:r>
              <w:rPr>
                <w:rFonts w:ascii="宋体" w:hAnsi="宋体"/>
                <w:bCs/>
                <w:snapToGrid w:val="0"/>
                <w:color w:val="auto"/>
                <w:kern w:val="0"/>
                <w:szCs w:val="21"/>
              </w:rPr>
              <w:t>证明期限</w:t>
            </w:r>
            <w:r>
              <w:rPr>
                <w:rFonts w:hint="eastAsia" w:ascii="宋体" w:hAnsi="宋体"/>
                <w:bCs/>
                <w:snapToGrid w:val="0"/>
                <w:color w:val="auto"/>
                <w:kern w:val="0"/>
                <w:szCs w:val="21"/>
                <w:lang w:val="en-US" w:eastAsia="zh-CN"/>
              </w:rPr>
              <w:t>须包含</w:t>
            </w:r>
            <w:r>
              <w:rPr>
                <w:rFonts w:hint="eastAsia" w:ascii="宋体" w:hAnsi="宋体"/>
                <w:bCs/>
                <w:snapToGrid w:val="0"/>
                <w:color w:val="auto"/>
                <w:kern w:val="0"/>
                <w:szCs w:val="21"/>
                <w:u w:val="single"/>
                <w:lang w:val="en-US" w:eastAsia="zh-CN"/>
              </w:rPr>
              <w:t>2025</w:t>
            </w:r>
            <w:r>
              <w:rPr>
                <w:rFonts w:ascii="宋体" w:hAnsi="宋体"/>
                <w:bCs/>
                <w:snapToGrid w:val="0"/>
                <w:color w:val="auto"/>
                <w:kern w:val="0"/>
                <w:szCs w:val="21"/>
              </w:rPr>
              <w:t>年</w:t>
            </w:r>
            <w:r>
              <w:rPr>
                <w:rFonts w:hint="eastAsia" w:ascii="宋体" w:hAnsi="宋体"/>
                <w:bCs/>
                <w:snapToGrid w:val="0"/>
                <w:color w:val="auto"/>
                <w:kern w:val="0"/>
                <w:szCs w:val="21"/>
                <w:u w:val="single"/>
                <w:lang w:val="en-US" w:eastAsia="zh-CN"/>
              </w:rPr>
              <w:t>1</w:t>
            </w:r>
            <w:r>
              <w:rPr>
                <w:rFonts w:ascii="宋体" w:hAnsi="宋体"/>
                <w:bCs/>
                <w:snapToGrid w:val="0"/>
                <w:color w:val="auto"/>
                <w:kern w:val="0"/>
                <w:szCs w:val="21"/>
              </w:rPr>
              <w:t>月至</w:t>
            </w:r>
            <w:r>
              <w:rPr>
                <w:rFonts w:hint="eastAsia" w:ascii="宋体" w:hAnsi="宋体"/>
                <w:bCs/>
                <w:snapToGrid w:val="0"/>
                <w:color w:val="auto"/>
                <w:kern w:val="0"/>
                <w:szCs w:val="21"/>
                <w:u w:val="single"/>
                <w:lang w:val="en-US" w:eastAsia="zh-CN"/>
              </w:rPr>
              <w:t>2025</w:t>
            </w:r>
            <w:r>
              <w:rPr>
                <w:rFonts w:ascii="宋体" w:hAnsi="宋体"/>
                <w:bCs/>
                <w:snapToGrid w:val="0"/>
                <w:color w:val="auto"/>
                <w:kern w:val="0"/>
                <w:szCs w:val="21"/>
              </w:rPr>
              <w:t>年</w:t>
            </w:r>
            <w:r>
              <w:rPr>
                <w:rFonts w:hint="eastAsia" w:ascii="宋体" w:hAnsi="宋体"/>
                <w:bCs/>
                <w:snapToGrid w:val="0"/>
                <w:color w:val="auto"/>
                <w:kern w:val="0"/>
                <w:szCs w:val="21"/>
                <w:u w:val="single"/>
                <w:lang w:val="en-US" w:eastAsia="zh-CN"/>
              </w:rPr>
              <w:t>6</w:t>
            </w:r>
            <w:r>
              <w:rPr>
                <w:rFonts w:ascii="宋体" w:hAnsi="宋体"/>
                <w:bCs/>
                <w:snapToGrid w:val="0"/>
                <w:color w:val="auto"/>
                <w:kern w:val="0"/>
                <w:szCs w:val="21"/>
              </w:rPr>
              <w:t>月</w:t>
            </w:r>
            <w:r>
              <w:rPr>
                <w:rFonts w:hint="eastAsia" w:ascii="宋体" w:hAnsi="宋体"/>
                <w:bCs/>
                <w:color w:val="auto"/>
                <w:szCs w:val="21"/>
              </w:rPr>
              <w:t>。</w:t>
            </w:r>
          </w:p>
        </w:tc>
      </w:tr>
      <w:tr w14:paraId="6D856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388769">
            <w:pPr>
              <w:snapToGrid w:val="0"/>
              <w:spacing w:line="400" w:lineRule="exact"/>
              <w:jc w:val="center"/>
              <w:rPr>
                <w:rFonts w:ascii="宋体" w:hAnsi="宋体"/>
                <w:color w:val="auto"/>
                <w:kern w:val="0"/>
                <w:szCs w:val="21"/>
              </w:rPr>
            </w:pPr>
            <w:r>
              <w:rPr>
                <w:rFonts w:ascii="宋体" w:hAnsi="宋体"/>
                <w:color w:val="auto"/>
                <w:kern w:val="0"/>
                <w:szCs w:val="21"/>
              </w:rPr>
              <w:t>1.4.2</w:t>
            </w:r>
          </w:p>
        </w:tc>
        <w:tc>
          <w:tcPr>
            <w:tcW w:w="1644" w:type="dxa"/>
            <w:vAlign w:val="center"/>
          </w:tcPr>
          <w:p w14:paraId="04F99172">
            <w:pPr>
              <w:snapToGrid w:val="0"/>
              <w:spacing w:line="400" w:lineRule="exact"/>
              <w:jc w:val="center"/>
              <w:rPr>
                <w:rFonts w:hint="eastAsia" w:ascii="宋体" w:hAnsi="宋体" w:eastAsia="宋体"/>
                <w:color w:val="auto"/>
                <w:kern w:val="0"/>
                <w:szCs w:val="21"/>
                <w:lang w:val="en-US" w:eastAsia="zh-CN"/>
              </w:rPr>
            </w:pPr>
            <w:r>
              <w:rPr>
                <w:rFonts w:ascii="宋体" w:hAnsi="宋体"/>
                <w:color w:val="auto"/>
                <w:kern w:val="0"/>
                <w:szCs w:val="21"/>
              </w:rPr>
              <w:t>是否接受联合体</w:t>
            </w:r>
            <w:r>
              <w:rPr>
                <w:rFonts w:hint="eastAsia" w:ascii="宋体" w:hAnsi="宋体"/>
                <w:color w:val="auto"/>
                <w:kern w:val="0"/>
                <w:szCs w:val="21"/>
                <w:lang w:val="en-US" w:eastAsia="zh-CN"/>
              </w:rPr>
              <w:t>竞选</w:t>
            </w:r>
          </w:p>
        </w:tc>
        <w:tc>
          <w:tcPr>
            <w:tcW w:w="6490" w:type="dxa"/>
            <w:vAlign w:val="center"/>
          </w:tcPr>
          <w:p w14:paraId="0B7CFA18">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不接受</w:t>
            </w:r>
          </w:p>
        </w:tc>
      </w:tr>
      <w:tr w14:paraId="2DAEF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DF26D3">
            <w:pPr>
              <w:snapToGrid w:val="0"/>
              <w:spacing w:line="400" w:lineRule="exact"/>
              <w:jc w:val="center"/>
              <w:rPr>
                <w:rFonts w:ascii="宋体" w:hAnsi="宋体"/>
                <w:color w:val="auto"/>
                <w:kern w:val="0"/>
                <w:szCs w:val="21"/>
              </w:rPr>
            </w:pPr>
            <w:r>
              <w:rPr>
                <w:rFonts w:ascii="宋体" w:hAnsi="宋体"/>
                <w:color w:val="auto"/>
                <w:kern w:val="0"/>
                <w:szCs w:val="21"/>
              </w:rPr>
              <w:t>1.9.1</w:t>
            </w:r>
          </w:p>
        </w:tc>
        <w:tc>
          <w:tcPr>
            <w:tcW w:w="1644" w:type="dxa"/>
            <w:vAlign w:val="center"/>
          </w:tcPr>
          <w:p w14:paraId="460F4D0C">
            <w:pPr>
              <w:snapToGrid w:val="0"/>
              <w:spacing w:line="400" w:lineRule="exact"/>
              <w:jc w:val="center"/>
              <w:rPr>
                <w:rFonts w:ascii="宋体" w:hAnsi="宋体"/>
                <w:color w:val="auto"/>
                <w:kern w:val="0"/>
                <w:szCs w:val="21"/>
              </w:rPr>
            </w:pPr>
            <w:r>
              <w:rPr>
                <w:rFonts w:ascii="宋体" w:hAnsi="宋体"/>
                <w:color w:val="auto"/>
                <w:kern w:val="0"/>
                <w:szCs w:val="21"/>
              </w:rPr>
              <w:t>踏勘现场</w:t>
            </w:r>
          </w:p>
        </w:tc>
        <w:tc>
          <w:tcPr>
            <w:tcW w:w="6490" w:type="dxa"/>
            <w:vAlign w:val="center"/>
          </w:tcPr>
          <w:p w14:paraId="38072D00">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不组织</w:t>
            </w:r>
          </w:p>
        </w:tc>
      </w:tr>
      <w:tr w14:paraId="5091A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1D5043">
            <w:pPr>
              <w:snapToGrid w:val="0"/>
              <w:spacing w:line="400" w:lineRule="exact"/>
              <w:jc w:val="center"/>
              <w:rPr>
                <w:rFonts w:ascii="宋体" w:hAnsi="宋体"/>
                <w:color w:val="auto"/>
                <w:kern w:val="0"/>
                <w:szCs w:val="21"/>
              </w:rPr>
            </w:pPr>
            <w:r>
              <w:rPr>
                <w:rFonts w:ascii="宋体" w:hAnsi="宋体"/>
                <w:color w:val="auto"/>
                <w:kern w:val="0"/>
                <w:szCs w:val="21"/>
              </w:rPr>
              <w:t>1.10.1</w:t>
            </w:r>
          </w:p>
        </w:tc>
        <w:tc>
          <w:tcPr>
            <w:tcW w:w="1644" w:type="dxa"/>
            <w:vAlign w:val="center"/>
          </w:tcPr>
          <w:p w14:paraId="675AAFE6">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竞选</w:t>
            </w:r>
            <w:r>
              <w:rPr>
                <w:rFonts w:ascii="宋体" w:hAnsi="宋体"/>
                <w:color w:val="auto"/>
                <w:kern w:val="0"/>
                <w:szCs w:val="21"/>
              </w:rPr>
              <w:t>预备会</w:t>
            </w:r>
          </w:p>
        </w:tc>
        <w:tc>
          <w:tcPr>
            <w:tcW w:w="6490" w:type="dxa"/>
            <w:vAlign w:val="center"/>
          </w:tcPr>
          <w:p w14:paraId="59FEFC2C">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不召开</w:t>
            </w:r>
          </w:p>
        </w:tc>
      </w:tr>
      <w:tr w14:paraId="34147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49F271">
            <w:pPr>
              <w:snapToGrid w:val="0"/>
              <w:spacing w:line="400" w:lineRule="exact"/>
              <w:jc w:val="center"/>
              <w:rPr>
                <w:rFonts w:ascii="宋体" w:hAnsi="宋体"/>
                <w:color w:val="auto"/>
                <w:kern w:val="0"/>
                <w:szCs w:val="21"/>
              </w:rPr>
            </w:pPr>
            <w:r>
              <w:rPr>
                <w:rFonts w:ascii="宋体" w:hAnsi="宋体"/>
                <w:color w:val="auto"/>
                <w:kern w:val="0"/>
                <w:szCs w:val="21"/>
              </w:rPr>
              <w:t>1.11</w:t>
            </w:r>
          </w:p>
        </w:tc>
        <w:tc>
          <w:tcPr>
            <w:tcW w:w="1644" w:type="dxa"/>
            <w:vAlign w:val="center"/>
          </w:tcPr>
          <w:p w14:paraId="33DB408E">
            <w:pPr>
              <w:snapToGrid w:val="0"/>
              <w:spacing w:line="400" w:lineRule="exact"/>
              <w:jc w:val="center"/>
              <w:rPr>
                <w:rFonts w:ascii="宋体" w:hAnsi="宋体"/>
                <w:color w:val="auto"/>
                <w:kern w:val="0"/>
                <w:szCs w:val="21"/>
              </w:rPr>
            </w:pPr>
            <w:r>
              <w:rPr>
                <w:rFonts w:ascii="宋体" w:hAnsi="宋体"/>
                <w:color w:val="auto"/>
                <w:kern w:val="0"/>
                <w:szCs w:val="21"/>
              </w:rPr>
              <w:t>分包</w:t>
            </w:r>
          </w:p>
        </w:tc>
        <w:tc>
          <w:tcPr>
            <w:tcW w:w="6490" w:type="dxa"/>
            <w:vAlign w:val="center"/>
          </w:tcPr>
          <w:p w14:paraId="6ACAED7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不允许</w:t>
            </w:r>
          </w:p>
        </w:tc>
      </w:tr>
      <w:tr w14:paraId="23B58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82BED">
            <w:pPr>
              <w:snapToGrid w:val="0"/>
              <w:spacing w:line="400" w:lineRule="exact"/>
              <w:jc w:val="center"/>
              <w:rPr>
                <w:rFonts w:ascii="宋体" w:hAnsi="宋体"/>
                <w:color w:val="auto"/>
                <w:kern w:val="0"/>
                <w:szCs w:val="21"/>
              </w:rPr>
            </w:pPr>
            <w:r>
              <w:rPr>
                <w:rFonts w:ascii="宋体" w:hAnsi="宋体"/>
                <w:color w:val="auto"/>
                <w:kern w:val="0"/>
                <w:szCs w:val="21"/>
              </w:rPr>
              <w:t>2.1</w:t>
            </w:r>
          </w:p>
        </w:tc>
        <w:tc>
          <w:tcPr>
            <w:tcW w:w="1644" w:type="dxa"/>
            <w:vAlign w:val="center"/>
          </w:tcPr>
          <w:p w14:paraId="3C7559EA">
            <w:pPr>
              <w:snapToGrid w:val="0"/>
              <w:spacing w:after="15" w:afterLines="5" w:line="400" w:lineRule="exact"/>
              <w:jc w:val="center"/>
              <w:rPr>
                <w:rFonts w:ascii="宋体" w:hAnsi="宋体"/>
                <w:color w:val="auto"/>
                <w:kern w:val="0"/>
                <w:szCs w:val="21"/>
              </w:rPr>
            </w:pPr>
            <w:r>
              <w:rPr>
                <w:rFonts w:ascii="宋体" w:hAnsi="宋体"/>
                <w:color w:val="auto"/>
                <w:kern w:val="0"/>
                <w:szCs w:val="21"/>
              </w:rPr>
              <w:t>构成</w:t>
            </w:r>
            <w:r>
              <w:rPr>
                <w:rFonts w:hint="eastAsia" w:ascii="宋体" w:hAnsi="宋体"/>
                <w:color w:val="auto"/>
                <w:kern w:val="0"/>
                <w:szCs w:val="21"/>
                <w:lang w:val="en-US" w:eastAsia="zh-CN"/>
              </w:rPr>
              <w:t>比选</w:t>
            </w:r>
            <w:r>
              <w:rPr>
                <w:rFonts w:ascii="宋体" w:hAnsi="宋体"/>
                <w:color w:val="auto"/>
                <w:kern w:val="0"/>
                <w:szCs w:val="21"/>
              </w:rPr>
              <w:t>文件的其他材料</w:t>
            </w:r>
          </w:p>
        </w:tc>
        <w:tc>
          <w:tcPr>
            <w:tcW w:w="6490" w:type="dxa"/>
            <w:vAlign w:val="center"/>
          </w:tcPr>
          <w:p w14:paraId="72B4198C">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发出的</w:t>
            </w:r>
            <w:r>
              <w:rPr>
                <w:rFonts w:hint="eastAsia" w:ascii="宋体" w:hAnsi="宋体"/>
                <w:color w:val="auto"/>
                <w:szCs w:val="21"/>
              </w:rPr>
              <w:t>澄清</w:t>
            </w:r>
            <w:r>
              <w:rPr>
                <w:rFonts w:ascii="宋体" w:hAnsi="宋体"/>
                <w:color w:val="auto"/>
                <w:szCs w:val="21"/>
              </w:rPr>
              <w:t>及</w:t>
            </w:r>
            <w:r>
              <w:rPr>
                <w:rFonts w:hint="eastAsia" w:ascii="宋体" w:hAnsi="宋体"/>
                <w:color w:val="auto"/>
                <w:szCs w:val="21"/>
              </w:rPr>
              <w:t>修改</w:t>
            </w:r>
          </w:p>
        </w:tc>
      </w:tr>
      <w:tr w14:paraId="76202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5E251C">
            <w:pPr>
              <w:snapToGrid w:val="0"/>
              <w:spacing w:line="400" w:lineRule="exac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1</w:t>
            </w:r>
          </w:p>
        </w:tc>
        <w:tc>
          <w:tcPr>
            <w:tcW w:w="1644" w:type="dxa"/>
            <w:tcBorders>
              <w:bottom w:val="single" w:color="auto" w:sz="4" w:space="0"/>
            </w:tcBorders>
            <w:vAlign w:val="center"/>
          </w:tcPr>
          <w:p w14:paraId="1ECA5C89">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对</w:t>
            </w:r>
            <w:r>
              <w:rPr>
                <w:rFonts w:hint="eastAsia" w:ascii="宋体" w:hAnsi="宋体"/>
                <w:color w:val="auto"/>
                <w:kern w:val="0"/>
                <w:szCs w:val="21"/>
                <w:lang w:val="en-US" w:eastAsia="zh-CN"/>
              </w:rPr>
              <w:t>比选</w:t>
            </w:r>
            <w:r>
              <w:rPr>
                <w:rFonts w:ascii="宋体" w:hAnsi="宋体"/>
                <w:color w:val="auto"/>
                <w:kern w:val="0"/>
                <w:szCs w:val="21"/>
              </w:rPr>
              <w:t>文件提出</w:t>
            </w:r>
            <w:r>
              <w:rPr>
                <w:rFonts w:hint="eastAsia" w:ascii="宋体" w:hAnsi="宋体"/>
                <w:color w:val="auto"/>
                <w:kern w:val="0"/>
                <w:szCs w:val="21"/>
              </w:rPr>
              <w:t>疑问</w:t>
            </w:r>
            <w:r>
              <w:rPr>
                <w:rFonts w:ascii="宋体" w:hAnsi="宋体"/>
                <w:color w:val="auto"/>
                <w:kern w:val="0"/>
                <w:szCs w:val="21"/>
              </w:rPr>
              <w:t>的截止时间</w:t>
            </w:r>
          </w:p>
        </w:tc>
        <w:tc>
          <w:tcPr>
            <w:tcW w:w="6490" w:type="dxa"/>
            <w:vAlign w:val="center"/>
          </w:tcPr>
          <w:p w14:paraId="54F167A7">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应仔细</w:t>
            </w:r>
            <w:r>
              <w:rPr>
                <w:rFonts w:hint="eastAsia" w:ascii="宋体" w:hAnsi="宋体"/>
                <w:color w:val="auto"/>
                <w:kern w:val="0"/>
                <w:szCs w:val="21"/>
              </w:rPr>
              <w:t>阅读</w:t>
            </w:r>
            <w:r>
              <w:rPr>
                <w:rFonts w:hint="eastAsia" w:ascii="宋体" w:hAnsi="宋体"/>
                <w:color w:val="auto"/>
                <w:kern w:val="0"/>
                <w:szCs w:val="21"/>
                <w:lang w:val="en-US" w:eastAsia="zh-CN"/>
              </w:rPr>
              <w:t>比选</w:t>
            </w:r>
            <w:r>
              <w:rPr>
                <w:rFonts w:ascii="宋体" w:hAnsi="宋体"/>
                <w:color w:val="auto"/>
                <w:kern w:val="0"/>
                <w:szCs w:val="21"/>
              </w:rPr>
              <w:t>文件</w:t>
            </w:r>
            <w:r>
              <w:rPr>
                <w:rFonts w:hint="eastAsia" w:ascii="宋体" w:hAnsi="宋体"/>
                <w:color w:val="auto"/>
                <w:kern w:val="0"/>
                <w:szCs w:val="21"/>
              </w:rPr>
              <w:t>及附件</w:t>
            </w:r>
            <w:r>
              <w:rPr>
                <w:rFonts w:ascii="宋体" w:hAnsi="宋体"/>
                <w:color w:val="auto"/>
                <w:kern w:val="0"/>
                <w:szCs w:val="21"/>
              </w:rPr>
              <w:t>的所有内容，如有文字表述不清，图纸尺寸标注不明以及存在错、漏、缺、概念模糊和有可能出现歧义或理解上的偏差的内容等应</w:t>
            </w:r>
            <w:r>
              <w:rPr>
                <w:rFonts w:hint="eastAsia" w:ascii="宋体" w:hAnsi="宋体" w:cs="宋体"/>
                <w:color w:val="auto"/>
                <w:kern w:val="0"/>
                <w:szCs w:val="21"/>
              </w:rPr>
              <w:t>在比选</w:t>
            </w:r>
            <w:r>
              <w:rPr>
                <w:rFonts w:hint="eastAsia" w:ascii="宋体" w:hAnsi="宋体" w:cs="宋体"/>
                <w:color w:val="auto"/>
                <w:kern w:val="0"/>
                <w:szCs w:val="21"/>
                <w:lang w:val="en-US" w:eastAsia="zh-CN"/>
              </w:rPr>
              <w:t>公告</w:t>
            </w:r>
            <w:r>
              <w:rPr>
                <w:rFonts w:hint="eastAsia" w:ascii="宋体" w:hAnsi="宋体" w:cs="宋体"/>
                <w:color w:val="auto"/>
                <w:kern w:val="0"/>
                <w:szCs w:val="21"/>
              </w:rPr>
              <w:t>规定的时间</w:t>
            </w:r>
            <w:r>
              <w:rPr>
                <w:rFonts w:ascii="宋体" w:hAnsi="宋体"/>
                <w:color w:val="auto"/>
                <w:kern w:val="0"/>
                <w:szCs w:val="21"/>
              </w:rPr>
              <w:t>前</w:t>
            </w:r>
            <w:r>
              <w:rPr>
                <w:rFonts w:hint="eastAsia" w:ascii="宋体" w:hAnsi="宋体" w:eastAsia="宋体" w:cs="宋体"/>
                <w:color w:val="auto"/>
                <w:highlight w:val="none"/>
                <w:lang w:eastAsia="zh-CN"/>
              </w:rPr>
              <w:t>将异议内容以书面形式通知</w:t>
            </w:r>
            <w:r>
              <w:rPr>
                <w:rFonts w:hint="eastAsia" w:ascii="宋体" w:hAnsi="宋体" w:cs="宋体"/>
                <w:color w:val="auto"/>
                <w:highlight w:val="none"/>
                <w:lang w:val="en-US" w:eastAsia="zh-CN"/>
              </w:rPr>
              <w:t>比选人</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比选</w:t>
            </w:r>
            <w:r>
              <w:rPr>
                <w:rFonts w:hint="eastAsia" w:ascii="宋体" w:hAnsi="宋体" w:eastAsia="宋体" w:cs="宋体"/>
                <w:color w:val="auto"/>
                <w:highlight w:val="none"/>
                <w:lang w:eastAsia="zh-CN"/>
              </w:rPr>
              <w:t>代理机构</w:t>
            </w:r>
            <w:r>
              <w:rPr>
                <w:rFonts w:ascii="宋体" w:hAnsi="宋体"/>
                <w:color w:val="auto"/>
                <w:kern w:val="0"/>
                <w:szCs w:val="21"/>
              </w:rPr>
              <w:t>。</w:t>
            </w:r>
          </w:p>
        </w:tc>
      </w:tr>
      <w:tr w14:paraId="11651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3675912A">
            <w:pPr>
              <w:snapToGrid w:val="0"/>
              <w:spacing w:line="400" w:lineRule="exact"/>
              <w:jc w:val="center"/>
              <w:rPr>
                <w:rFonts w:ascii="宋体" w:hAnsi="宋体"/>
                <w:color w:val="auto"/>
                <w:kern w:val="0"/>
                <w:szCs w:val="21"/>
              </w:rPr>
            </w:pPr>
            <w:r>
              <w:rPr>
                <w:rFonts w:ascii="宋体" w:hAnsi="宋体"/>
                <w:color w:val="auto"/>
                <w:kern w:val="0"/>
                <w:szCs w:val="21"/>
              </w:rPr>
              <w:t>2.2.2</w:t>
            </w:r>
          </w:p>
        </w:tc>
        <w:tc>
          <w:tcPr>
            <w:tcW w:w="1644" w:type="dxa"/>
            <w:tcBorders>
              <w:top w:val="single" w:color="auto" w:sz="4" w:space="0"/>
            </w:tcBorders>
            <w:vAlign w:val="center"/>
          </w:tcPr>
          <w:p w14:paraId="1E47A822">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对</w:t>
            </w:r>
            <w:r>
              <w:rPr>
                <w:rFonts w:hint="eastAsia" w:ascii="宋体" w:hAnsi="宋体"/>
                <w:color w:val="auto"/>
                <w:kern w:val="0"/>
                <w:szCs w:val="21"/>
                <w:lang w:val="en-US" w:eastAsia="zh-CN"/>
              </w:rPr>
              <w:t>比选</w:t>
            </w:r>
            <w:r>
              <w:rPr>
                <w:rFonts w:ascii="宋体" w:hAnsi="宋体"/>
                <w:color w:val="auto"/>
                <w:kern w:val="0"/>
                <w:szCs w:val="21"/>
              </w:rPr>
              <w:t>文件</w:t>
            </w:r>
            <w:r>
              <w:rPr>
                <w:rFonts w:hint="eastAsia" w:ascii="宋体" w:hAnsi="宋体"/>
                <w:color w:val="auto"/>
                <w:kern w:val="0"/>
                <w:szCs w:val="21"/>
              </w:rPr>
              <w:t>澄清</w:t>
            </w:r>
            <w:r>
              <w:rPr>
                <w:rFonts w:ascii="宋体" w:hAnsi="宋体"/>
                <w:color w:val="auto"/>
                <w:kern w:val="0"/>
                <w:szCs w:val="21"/>
              </w:rPr>
              <w:t>的截止时间</w:t>
            </w:r>
          </w:p>
        </w:tc>
        <w:tc>
          <w:tcPr>
            <w:tcW w:w="6490" w:type="dxa"/>
            <w:vAlign w:val="center"/>
          </w:tcPr>
          <w:p w14:paraId="7730E385">
            <w:pPr>
              <w:snapToGrid w:val="0"/>
              <w:spacing w:line="400" w:lineRule="exact"/>
              <w:ind w:firstLine="420" w:firstLineChars="200"/>
              <w:rPr>
                <w:rFonts w:ascii="宋体" w:hAnsi="宋体"/>
                <w:snapToGrid w:val="0"/>
                <w:color w:val="auto"/>
                <w:kern w:val="0"/>
                <w:szCs w:val="21"/>
              </w:rPr>
            </w:pPr>
            <w:r>
              <w:rPr>
                <w:rFonts w:hint="eastAsia" w:ascii="宋体" w:hAnsi="宋体"/>
                <w:color w:val="auto"/>
                <w:szCs w:val="21"/>
                <w:lang w:eastAsia="zh-CN"/>
              </w:rPr>
              <w:t>比选人</w:t>
            </w:r>
            <w:r>
              <w:rPr>
                <w:rFonts w:hint="eastAsia" w:ascii="宋体" w:hAnsi="宋体"/>
                <w:color w:val="auto"/>
                <w:szCs w:val="21"/>
              </w:rPr>
              <w:t>应在比选</w:t>
            </w:r>
            <w:r>
              <w:rPr>
                <w:rFonts w:hint="eastAsia" w:ascii="宋体" w:hAnsi="宋体"/>
                <w:color w:val="auto"/>
                <w:szCs w:val="21"/>
                <w:lang w:val="en-US" w:eastAsia="zh-CN"/>
              </w:rPr>
              <w:t>公告</w:t>
            </w:r>
            <w:r>
              <w:rPr>
                <w:rFonts w:hint="eastAsia" w:ascii="宋体" w:hAnsi="宋体"/>
                <w:color w:val="auto"/>
                <w:szCs w:val="21"/>
              </w:rPr>
              <w:t>规定的时间前</w:t>
            </w:r>
            <w:r>
              <w:rPr>
                <w:rFonts w:hint="eastAsia" w:ascii="宋体" w:hAnsi="宋体" w:eastAsia="宋体" w:cs="宋体"/>
                <w:color w:val="auto"/>
                <w:highlight w:val="none"/>
                <w:lang w:val="en-US" w:eastAsia="zh-CN"/>
              </w:rPr>
              <w:t>通知所有获取比选文件的</w:t>
            </w:r>
            <w:r>
              <w:rPr>
                <w:rFonts w:hint="eastAsia" w:ascii="宋体" w:hAnsi="宋体" w:cs="宋体"/>
                <w:color w:val="auto"/>
                <w:highlight w:val="none"/>
                <w:lang w:val="en-US" w:eastAsia="zh-CN"/>
              </w:rPr>
              <w:t>竞选人</w:t>
            </w:r>
            <w:r>
              <w:rPr>
                <w:rFonts w:ascii="宋体" w:hAnsi="宋体"/>
                <w:color w:val="auto"/>
                <w:kern w:val="0"/>
                <w:szCs w:val="21"/>
              </w:rPr>
              <w:t>。</w:t>
            </w:r>
          </w:p>
        </w:tc>
      </w:tr>
      <w:tr w14:paraId="27720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1AFF7E55">
            <w:pPr>
              <w:snapToGrid w:val="0"/>
              <w:spacing w:line="400" w:lineRule="exact"/>
              <w:jc w:val="center"/>
              <w:rPr>
                <w:rFonts w:ascii="宋体" w:hAnsi="宋体"/>
                <w:color w:val="auto"/>
                <w:kern w:val="0"/>
                <w:szCs w:val="21"/>
              </w:rPr>
            </w:pPr>
          </w:p>
        </w:tc>
        <w:tc>
          <w:tcPr>
            <w:tcW w:w="1644" w:type="dxa"/>
            <w:vAlign w:val="center"/>
          </w:tcPr>
          <w:p w14:paraId="474F411B">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竞选</w:t>
            </w:r>
            <w:r>
              <w:rPr>
                <w:rFonts w:hint="eastAsia" w:ascii="宋体" w:hAnsi="宋体"/>
                <w:color w:val="auto"/>
                <w:kern w:val="0"/>
                <w:szCs w:val="21"/>
              </w:rPr>
              <w:t>截止时间</w:t>
            </w:r>
          </w:p>
        </w:tc>
        <w:tc>
          <w:tcPr>
            <w:tcW w:w="6490" w:type="dxa"/>
            <w:vAlign w:val="center"/>
          </w:tcPr>
          <w:p w14:paraId="77F8C86B">
            <w:pPr>
              <w:snapToGrid w:val="0"/>
              <w:spacing w:line="400" w:lineRule="exact"/>
              <w:ind w:firstLine="420" w:firstLineChars="200"/>
              <w:rPr>
                <w:rFonts w:ascii="宋体" w:hAnsi="宋体"/>
                <w:color w:val="auto"/>
                <w:szCs w:val="21"/>
                <w:u w:val="single"/>
              </w:rPr>
            </w:pPr>
            <w:r>
              <w:rPr>
                <w:rFonts w:hint="eastAsia" w:ascii="宋体" w:hAnsi="宋体"/>
                <w:color w:val="auto"/>
                <w:szCs w:val="21"/>
              </w:rPr>
              <w:t>详见比选</w:t>
            </w:r>
            <w:r>
              <w:rPr>
                <w:rFonts w:hint="eastAsia" w:ascii="宋体" w:hAnsi="宋体"/>
                <w:color w:val="auto"/>
                <w:szCs w:val="21"/>
                <w:lang w:val="en-US" w:eastAsia="zh-CN"/>
              </w:rPr>
              <w:t>公告</w:t>
            </w:r>
            <w:r>
              <w:rPr>
                <w:rFonts w:hint="eastAsia" w:ascii="宋体" w:hAnsi="宋体"/>
                <w:color w:val="auto"/>
                <w:szCs w:val="21"/>
              </w:rPr>
              <w:t>规定的</w:t>
            </w:r>
            <w:r>
              <w:rPr>
                <w:rFonts w:hint="eastAsia" w:ascii="宋体" w:hAnsi="宋体"/>
                <w:color w:val="auto"/>
                <w:szCs w:val="21"/>
                <w:lang w:val="en-US" w:eastAsia="zh-CN"/>
              </w:rPr>
              <w:t>竞选</w:t>
            </w:r>
            <w:r>
              <w:rPr>
                <w:rFonts w:hint="eastAsia" w:ascii="宋体" w:hAnsi="宋体"/>
                <w:color w:val="auto"/>
                <w:szCs w:val="21"/>
              </w:rPr>
              <w:t>截止时间。</w:t>
            </w:r>
          </w:p>
        </w:tc>
      </w:tr>
      <w:tr w14:paraId="203A0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880A6A">
            <w:pPr>
              <w:snapToGrid w:val="0"/>
              <w:spacing w:line="400" w:lineRule="exact"/>
              <w:jc w:val="center"/>
              <w:rPr>
                <w:rFonts w:ascii="宋体" w:hAnsi="宋体"/>
                <w:color w:val="auto"/>
                <w:kern w:val="0"/>
                <w:szCs w:val="21"/>
              </w:rPr>
            </w:pPr>
            <w:r>
              <w:rPr>
                <w:rFonts w:ascii="宋体" w:hAnsi="宋体"/>
                <w:color w:val="auto"/>
                <w:kern w:val="0"/>
                <w:szCs w:val="21"/>
              </w:rPr>
              <w:t>2.2.3</w:t>
            </w:r>
          </w:p>
        </w:tc>
        <w:tc>
          <w:tcPr>
            <w:tcW w:w="1644" w:type="dxa"/>
            <w:vAlign w:val="center"/>
          </w:tcPr>
          <w:p w14:paraId="18E8AACB">
            <w:pPr>
              <w:snapToGrid w:val="0"/>
              <w:spacing w:after="15" w:afterLines="5" w:line="400" w:lineRule="exact"/>
              <w:jc w:val="center"/>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对</w:t>
            </w:r>
            <w:r>
              <w:rPr>
                <w:rFonts w:hint="eastAsia" w:ascii="宋体" w:hAnsi="宋体"/>
                <w:color w:val="auto"/>
                <w:kern w:val="0"/>
                <w:szCs w:val="21"/>
                <w:lang w:val="en-US" w:eastAsia="zh-CN"/>
              </w:rPr>
              <w:t>比选</w:t>
            </w:r>
            <w:r>
              <w:rPr>
                <w:rFonts w:ascii="宋体" w:hAnsi="宋体"/>
                <w:color w:val="auto"/>
                <w:kern w:val="0"/>
                <w:szCs w:val="21"/>
              </w:rPr>
              <w:t>文件进行</w:t>
            </w:r>
            <w:r>
              <w:rPr>
                <w:rFonts w:hint="eastAsia" w:ascii="宋体" w:hAnsi="宋体"/>
                <w:color w:val="auto"/>
                <w:kern w:val="0"/>
                <w:szCs w:val="21"/>
              </w:rPr>
              <w:t>修改</w:t>
            </w:r>
            <w:r>
              <w:rPr>
                <w:rFonts w:ascii="宋体" w:hAnsi="宋体"/>
                <w:color w:val="auto"/>
                <w:kern w:val="0"/>
                <w:szCs w:val="21"/>
              </w:rPr>
              <w:t>的时间</w:t>
            </w:r>
          </w:p>
        </w:tc>
        <w:tc>
          <w:tcPr>
            <w:tcW w:w="6490" w:type="dxa"/>
            <w:vAlign w:val="center"/>
          </w:tcPr>
          <w:p w14:paraId="5B9244F4">
            <w:pPr>
              <w:snapToGrid w:val="0"/>
              <w:spacing w:line="400" w:lineRule="exact"/>
              <w:ind w:firstLine="420" w:firstLineChars="200"/>
              <w:rPr>
                <w:rFonts w:ascii="宋体" w:hAnsi="宋体"/>
                <w:color w:val="auto"/>
                <w:szCs w:val="21"/>
              </w:rPr>
            </w:pPr>
            <w:r>
              <w:rPr>
                <w:rFonts w:hint="eastAsia" w:ascii="宋体" w:hAnsi="宋体"/>
                <w:color w:val="auto"/>
                <w:kern w:val="0"/>
                <w:szCs w:val="21"/>
                <w:lang w:val="en-US" w:eastAsia="zh-CN"/>
              </w:rPr>
              <w:t>同比选</w:t>
            </w:r>
            <w:r>
              <w:rPr>
                <w:rFonts w:ascii="宋体" w:hAnsi="宋体"/>
                <w:color w:val="auto"/>
                <w:kern w:val="0"/>
                <w:szCs w:val="21"/>
              </w:rPr>
              <w:t>文件</w:t>
            </w:r>
            <w:r>
              <w:rPr>
                <w:rFonts w:hint="eastAsia" w:ascii="宋体" w:hAnsi="宋体"/>
                <w:color w:val="auto"/>
                <w:kern w:val="0"/>
                <w:szCs w:val="21"/>
              </w:rPr>
              <w:t>澄清</w:t>
            </w:r>
            <w:r>
              <w:rPr>
                <w:rFonts w:ascii="宋体" w:hAnsi="宋体"/>
                <w:color w:val="auto"/>
                <w:kern w:val="0"/>
                <w:szCs w:val="21"/>
              </w:rPr>
              <w:t>的截止时间</w:t>
            </w:r>
            <w:r>
              <w:rPr>
                <w:rFonts w:ascii="宋体" w:hAnsi="宋体"/>
                <w:snapToGrid w:val="0"/>
                <w:color w:val="auto"/>
                <w:kern w:val="0"/>
                <w:szCs w:val="21"/>
              </w:rPr>
              <w:t>。</w:t>
            </w:r>
          </w:p>
        </w:tc>
      </w:tr>
      <w:tr w14:paraId="1671D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D773CD">
            <w:pPr>
              <w:snapToGrid w:val="0"/>
              <w:spacing w:line="400" w:lineRule="exact"/>
              <w:jc w:val="center"/>
              <w:rPr>
                <w:rFonts w:ascii="宋体" w:hAnsi="宋体"/>
                <w:color w:val="auto"/>
                <w:kern w:val="0"/>
                <w:szCs w:val="21"/>
              </w:rPr>
            </w:pPr>
            <w:r>
              <w:rPr>
                <w:rFonts w:ascii="宋体" w:hAnsi="宋体"/>
                <w:color w:val="auto"/>
                <w:kern w:val="0"/>
                <w:szCs w:val="21"/>
              </w:rPr>
              <w:t>2.2.4</w:t>
            </w:r>
          </w:p>
        </w:tc>
        <w:tc>
          <w:tcPr>
            <w:tcW w:w="1644" w:type="dxa"/>
            <w:vAlign w:val="center"/>
          </w:tcPr>
          <w:p w14:paraId="2DCFA5A3">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对</w:t>
            </w:r>
            <w:r>
              <w:rPr>
                <w:rFonts w:hint="eastAsia" w:ascii="宋体" w:hAnsi="宋体"/>
                <w:color w:val="auto"/>
                <w:kern w:val="0"/>
                <w:szCs w:val="21"/>
                <w:lang w:val="en-US" w:eastAsia="zh-CN"/>
              </w:rPr>
              <w:t>比选</w:t>
            </w:r>
            <w:r>
              <w:rPr>
                <w:rFonts w:ascii="宋体" w:hAnsi="宋体"/>
                <w:color w:val="auto"/>
                <w:kern w:val="0"/>
                <w:szCs w:val="21"/>
              </w:rPr>
              <w:t>文件及澄清修改提出异议的截止时间</w:t>
            </w:r>
          </w:p>
        </w:tc>
        <w:tc>
          <w:tcPr>
            <w:tcW w:w="6490" w:type="dxa"/>
            <w:vAlign w:val="center"/>
          </w:tcPr>
          <w:p w14:paraId="502925A6">
            <w:pPr>
              <w:snapToGrid w:val="0"/>
              <w:spacing w:line="400" w:lineRule="exact"/>
              <w:ind w:firstLine="420" w:firstLineChars="200"/>
              <w:rPr>
                <w:rFonts w:ascii="宋体" w:hAnsi="宋体"/>
                <w:snapToGrid w:val="0"/>
                <w:color w:val="auto"/>
                <w:kern w:val="0"/>
                <w:szCs w:val="21"/>
              </w:rPr>
            </w:pPr>
            <w:r>
              <w:rPr>
                <w:rFonts w:hint="eastAsia" w:ascii="宋体" w:hAnsi="宋体"/>
                <w:color w:val="auto"/>
                <w:kern w:val="0"/>
                <w:szCs w:val="21"/>
                <w:lang w:val="en-US" w:eastAsia="zh-CN"/>
              </w:rPr>
              <w:t>同比选</w:t>
            </w:r>
            <w:r>
              <w:rPr>
                <w:rFonts w:ascii="宋体" w:hAnsi="宋体"/>
                <w:color w:val="auto"/>
                <w:kern w:val="0"/>
                <w:szCs w:val="21"/>
              </w:rPr>
              <w:t>文件提出</w:t>
            </w:r>
            <w:r>
              <w:rPr>
                <w:rFonts w:hint="eastAsia" w:ascii="宋体" w:hAnsi="宋体"/>
                <w:color w:val="auto"/>
                <w:kern w:val="0"/>
                <w:szCs w:val="21"/>
              </w:rPr>
              <w:t>疑问</w:t>
            </w:r>
            <w:r>
              <w:rPr>
                <w:rFonts w:ascii="宋体" w:hAnsi="宋体"/>
                <w:color w:val="auto"/>
                <w:kern w:val="0"/>
                <w:szCs w:val="21"/>
              </w:rPr>
              <w:t>的截止时间</w:t>
            </w:r>
            <w:r>
              <w:rPr>
                <w:rFonts w:ascii="宋体" w:hAnsi="宋体"/>
                <w:snapToGrid w:val="0"/>
                <w:color w:val="auto"/>
                <w:kern w:val="0"/>
                <w:szCs w:val="21"/>
              </w:rPr>
              <w:t>。</w:t>
            </w:r>
          </w:p>
        </w:tc>
      </w:tr>
      <w:tr w14:paraId="5AD95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C36AD3">
            <w:pPr>
              <w:snapToGrid w:val="0"/>
              <w:spacing w:line="400" w:lineRule="exact"/>
              <w:jc w:val="center"/>
              <w:rPr>
                <w:rFonts w:ascii="宋体" w:hAnsi="宋体"/>
                <w:color w:val="auto"/>
                <w:kern w:val="0"/>
                <w:szCs w:val="21"/>
              </w:rPr>
            </w:pPr>
            <w:r>
              <w:rPr>
                <w:rFonts w:ascii="宋体" w:hAnsi="宋体"/>
                <w:color w:val="auto"/>
                <w:kern w:val="0"/>
                <w:szCs w:val="21"/>
              </w:rPr>
              <w:t>3.1.1</w:t>
            </w:r>
          </w:p>
        </w:tc>
        <w:tc>
          <w:tcPr>
            <w:tcW w:w="1644" w:type="dxa"/>
            <w:vAlign w:val="center"/>
          </w:tcPr>
          <w:p w14:paraId="2831F8E6">
            <w:pPr>
              <w:snapToGrid w:val="0"/>
              <w:spacing w:after="31" w:afterLines="10" w:line="400" w:lineRule="exact"/>
              <w:jc w:val="center"/>
              <w:rPr>
                <w:rFonts w:ascii="宋体" w:hAnsi="宋体"/>
                <w:color w:val="auto"/>
                <w:kern w:val="0"/>
                <w:szCs w:val="21"/>
              </w:rPr>
            </w:pPr>
            <w:r>
              <w:rPr>
                <w:rFonts w:ascii="宋体" w:hAnsi="宋体"/>
                <w:color w:val="auto"/>
                <w:kern w:val="0"/>
                <w:szCs w:val="21"/>
              </w:rPr>
              <w:t>构成</w:t>
            </w:r>
            <w:r>
              <w:rPr>
                <w:rFonts w:hint="eastAsia" w:ascii="宋体" w:hAnsi="宋体"/>
                <w:color w:val="auto"/>
                <w:kern w:val="0"/>
                <w:szCs w:val="21"/>
                <w:lang w:val="en-US" w:eastAsia="zh-CN"/>
              </w:rPr>
              <w:t>竞选</w:t>
            </w:r>
            <w:r>
              <w:rPr>
                <w:rFonts w:ascii="宋体" w:hAnsi="宋体"/>
                <w:color w:val="auto"/>
                <w:kern w:val="0"/>
                <w:szCs w:val="21"/>
              </w:rPr>
              <w:t>文件的其他材料</w:t>
            </w:r>
          </w:p>
        </w:tc>
        <w:tc>
          <w:tcPr>
            <w:tcW w:w="6490" w:type="dxa"/>
            <w:vAlign w:val="center"/>
          </w:tcPr>
          <w:p w14:paraId="6A9DA492">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竞选人</w:t>
            </w:r>
            <w:r>
              <w:rPr>
                <w:rFonts w:ascii="宋体" w:hAnsi="宋体"/>
                <w:color w:val="auto"/>
                <w:szCs w:val="21"/>
              </w:rPr>
              <w:t>的书面澄清、说明和补正（但不得改变</w:t>
            </w:r>
            <w:r>
              <w:rPr>
                <w:rFonts w:hint="eastAsia" w:ascii="宋体" w:hAnsi="宋体"/>
                <w:color w:val="auto"/>
                <w:szCs w:val="21"/>
                <w:lang w:val="en-US" w:eastAsia="zh-CN"/>
              </w:rPr>
              <w:t>竞选</w:t>
            </w:r>
            <w:r>
              <w:rPr>
                <w:rFonts w:ascii="宋体" w:hAnsi="宋体"/>
                <w:color w:val="auto"/>
                <w:szCs w:val="21"/>
              </w:rPr>
              <w:t>文件的实质性内容）</w:t>
            </w:r>
          </w:p>
        </w:tc>
      </w:tr>
      <w:tr w14:paraId="24850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60E54A">
            <w:pPr>
              <w:snapToGrid w:val="0"/>
              <w:spacing w:line="400" w:lineRule="exact"/>
              <w:jc w:val="center"/>
              <w:rPr>
                <w:rFonts w:ascii="宋体" w:hAnsi="宋体"/>
                <w:color w:val="auto"/>
                <w:kern w:val="0"/>
                <w:szCs w:val="21"/>
              </w:rPr>
            </w:pPr>
            <w:r>
              <w:rPr>
                <w:rFonts w:ascii="宋体" w:hAnsi="宋体"/>
                <w:color w:val="auto"/>
                <w:kern w:val="0"/>
                <w:szCs w:val="21"/>
              </w:rPr>
              <w:t>3.2</w:t>
            </w:r>
          </w:p>
        </w:tc>
        <w:tc>
          <w:tcPr>
            <w:tcW w:w="1644" w:type="dxa"/>
            <w:vAlign w:val="center"/>
          </w:tcPr>
          <w:p w14:paraId="784FEF82">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竞选</w:t>
            </w:r>
            <w:r>
              <w:rPr>
                <w:rFonts w:ascii="宋体" w:hAnsi="宋体"/>
                <w:color w:val="auto"/>
                <w:kern w:val="0"/>
                <w:szCs w:val="21"/>
              </w:rPr>
              <w:t>报价</w:t>
            </w:r>
          </w:p>
        </w:tc>
        <w:tc>
          <w:tcPr>
            <w:tcW w:w="6490" w:type="dxa"/>
            <w:vAlign w:val="center"/>
          </w:tcPr>
          <w:p w14:paraId="57AB4118">
            <w:pPr>
              <w:pStyle w:val="2"/>
              <w:tabs>
                <w:tab w:val="left" w:pos="546"/>
                <w:tab w:val="left" w:pos="711"/>
              </w:tabs>
              <w:snapToGrid w:val="0"/>
              <w:spacing w:after="0" w:line="400" w:lineRule="exact"/>
              <w:ind w:firstLine="420" w:firstLineChars="200"/>
              <w:rPr>
                <w:rFonts w:ascii="宋体" w:hAnsi="宋体" w:cs="宋体"/>
                <w:color w:val="auto"/>
                <w:szCs w:val="21"/>
              </w:rPr>
            </w:pPr>
            <w:r>
              <w:rPr>
                <w:rFonts w:ascii="宋体" w:hAnsi="宋体"/>
                <w:color w:val="auto"/>
                <w:szCs w:val="21"/>
              </w:rPr>
              <w:t>1.</w:t>
            </w:r>
            <w:r>
              <w:rPr>
                <w:rFonts w:hint="eastAsia" w:ascii="宋体" w:hAnsi="宋体" w:cs="宋体"/>
                <w:color w:val="auto"/>
                <w:szCs w:val="21"/>
              </w:rPr>
              <w:t>使用国有资金投资的建设工程发承包，必须采用工程量清单计价。工程量清单应采用综合单价计价。</w:t>
            </w:r>
          </w:p>
          <w:p w14:paraId="3A069218">
            <w:pPr>
              <w:pStyle w:val="2"/>
              <w:tabs>
                <w:tab w:val="left" w:pos="546"/>
                <w:tab w:val="left" w:pos="711"/>
              </w:tabs>
              <w:snapToGrid w:val="0"/>
              <w:spacing w:after="0" w:line="400" w:lineRule="exact"/>
              <w:ind w:left="6" w:leftChars="3"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lang w:eastAsia="zh-CN"/>
              </w:rPr>
              <w:t>竞选人</w:t>
            </w:r>
            <w:r>
              <w:rPr>
                <w:rFonts w:hint="eastAsia" w:ascii="宋体" w:hAnsi="宋体" w:cs="宋体"/>
                <w:color w:val="auto"/>
                <w:szCs w:val="21"/>
              </w:rPr>
              <w:t>应按《建设工程工程量清单计价规范》（GB50500-2013）及重庆市相关工程量清单计价规则的要求填写相应清单表格。</w:t>
            </w:r>
            <w:r>
              <w:rPr>
                <w:rFonts w:hint="eastAsia" w:ascii="宋体" w:hAnsi="宋体" w:cs="宋体"/>
                <w:color w:val="auto"/>
                <w:szCs w:val="21"/>
                <w:lang w:eastAsia="zh-CN"/>
              </w:rPr>
              <w:t>竞选人</w:t>
            </w:r>
            <w:r>
              <w:rPr>
                <w:rFonts w:hint="eastAsia" w:ascii="宋体" w:hAnsi="宋体" w:cs="宋体"/>
                <w:color w:val="auto"/>
                <w:szCs w:val="21"/>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lang w:eastAsia="zh-CN"/>
              </w:rPr>
              <w:t>竞选人</w:t>
            </w:r>
            <w:r>
              <w:rPr>
                <w:rFonts w:hint="eastAsia" w:ascii="宋体" w:hAnsi="宋体" w:cs="宋体"/>
                <w:color w:val="auto"/>
                <w:szCs w:val="21"/>
              </w:rPr>
              <w:t>的投标报价应是本章</w:t>
            </w:r>
            <w:r>
              <w:rPr>
                <w:rFonts w:hint="eastAsia" w:ascii="宋体" w:hAnsi="宋体" w:cs="宋体"/>
                <w:color w:val="auto"/>
                <w:szCs w:val="21"/>
                <w:lang w:eastAsia="zh-CN"/>
              </w:rPr>
              <w:t>竞选人</w:t>
            </w:r>
            <w:r>
              <w:rPr>
                <w:rFonts w:hint="eastAsia" w:ascii="宋体" w:hAnsi="宋体" w:cs="宋体"/>
                <w:color w:val="auto"/>
                <w:szCs w:val="21"/>
              </w:rPr>
              <w:t>须知前附表第1.3.1项中所述的本工程合同段招标范围内的全部工程的投标报价，并以</w:t>
            </w:r>
            <w:r>
              <w:rPr>
                <w:rFonts w:hint="eastAsia" w:ascii="宋体" w:hAnsi="宋体" w:cs="宋体"/>
                <w:color w:val="auto"/>
                <w:szCs w:val="21"/>
                <w:lang w:eastAsia="zh-CN"/>
              </w:rPr>
              <w:t>竞选人</w:t>
            </w:r>
            <w:r>
              <w:rPr>
                <w:rFonts w:hint="eastAsia" w:ascii="宋体" w:hAnsi="宋体" w:cs="宋体"/>
                <w:color w:val="auto"/>
                <w:szCs w:val="21"/>
              </w:rPr>
              <w:t>在工程量清单中提出的单价或总价</w:t>
            </w:r>
            <w:r>
              <w:rPr>
                <w:rFonts w:ascii="宋体" w:hAnsi="宋体" w:cs="宋体"/>
                <w:color w:val="auto"/>
                <w:szCs w:val="21"/>
              </w:rPr>
              <w:footnoteReference w:id="0"/>
            </w:r>
            <w:r>
              <w:rPr>
                <w:rFonts w:hint="eastAsia" w:ascii="宋体" w:hAnsi="宋体" w:cs="宋体"/>
                <w:color w:val="auto"/>
                <w:szCs w:val="21"/>
              </w:rPr>
              <w:t>为依据。</w:t>
            </w:r>
          </w:p>
          <w:p w14:paraId="32B3D3E0">
            <w:pPr>
              <w:tabs>
                <w:tab w:val="left" w:pos="546"/>
                <w:tab w:val="left" w:pos="711"/>
              </w:tabs>
              <w:snapToGrid w:val="0"/>
              <w:spacing w:line="400" w:lineRule="exact"/>
              <w:ind w:left="6" w:leftChars="3"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lang w:eastAsia="zh-CN"/>
              </w:rPr>
              <w:t>竞选人</w:t>
            </w:r>
            <w:r>
              <w:rPr>
                <w:rFonts w:hint="eastAsia" w:ascii="宋体" w:hAnsi="宋体" w:cs="宋体"/>
                <w:color w:val="auto"/>
                <w:szCs w:val="21"/>
              </w:rPr>
              <w:t>应认真填写工程量清单中所列的本合同各工程子目的单价或总价。</w:t>
            </w:r>
            <w:r>
              <w:rPr>
                <w:rFonts w:hint="eastAsia" w:ascii="宋体" w:hAnsi="宋体" w:cs="宋体"/>
                <w:color w:val="auto"/>
                <w:szCs w:val="21"/>
                <w:lang w:eastAsia="zh-CN"/>
              </w:rPr>
              <w:t>竞选人</w:t>
            </w:r>
            <w:r>
              <w:rPr>
                <w:rFonts w:hint="eastAsia" w:ascii="宋体" w:hAnsi="宋体" w:cs="宋体"/>
                <w:color w:val="auto"/>
                <w:szCs w:val="21"/>
              </w:rPr>
              <w:t>没有填入单价或总价的工程子目，</w:t>
            </w:r>
            <w:r>
              <w:rPr>
                <w:rFonts w:hint="eastAsia" w:ascii="宋体" w:hAnsi="宋体" w:cs="宋体"/>
                <w:color w:val="auto"/>
                <w:szCs w:val="21"/>
                <w:lang w:eastAsia="zh-CN"/>
              </w:rPr>
              <w:t>比选人</w:t>
            </w:r>
            <w:r>
              <w:rPr>
                <w:rFonts w:hint="eastAsia" w:ascii="宋体" w:hAnsi="宋体" w:cs="宋体"/>
                <w:color w:val="auto"/>
                <w:szCs w:val="21"/>
              </w:rPr>
              <w:t>将认为该子目的价款已包括在工程量清单其他子目的单价和总价中。</w:t>
            </w:r>
            <w:r>
              <w:rPr>
                <w:rFonts w:hint="eastAsia" w:ascii="宋体" w:hAnsi="宋体" w:cs="宋体"/>
                <w:color w:val="auto"/>
                <w:szCs w:val="21"/>
                <w:lang w:eastAsia="zh-CN"/>
              </w:rPr>
              <w:t>竞选人</w:t>
            </w:r>
            <w:r>
              <w:rPr>
                <w:rFonts w:hint="eastAsia" w:ascii="宋体" w:hAnsi="宋体" w:cs="宋体"/>
                <w:color w:val="auto"/>
                <w:szCs w:val="21"/>
              </w:rPr>
              <w:t>必须按招标工程量清单填报价格。项目编码、项目名称、项目特征、计量单位、工程量必须与招标工程量清单一致。</w:t>
            </w:r>
          </w:p>
          <w:p w14:paraId="75C83A77">
            <w:pPr>
              <w:tabs>
                <w:tab w:val="left" w:pos="546"/>
                <w:tab w:val="left" w:pos="711"/>
              </w:tabs>
              <w:snapToGrid w:val="0"/>
              <w:spacing w:line="400" w:lineRule="exact"/>
              <w:ind w:left="6" w:leftChars="3"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投标函中的总报价必须与已标价工程量清单总报价一致。否则由评标委员会作否决投标处理。</w:t>
            </w:r>
          </w:p>
          <w:p w14:paraId="7ACE2130">
            <w:pPr>
              <w:pStyle w:val="2"/>
              <w:tabs>
                <w:tab w:val="left" w:pos="546"/>
                <w:tab w:val="left" w:pos="711"/>
              </w:tabs>
              <w:snapToGrid w:val="0"/>
              <w:spacing w:after="0" w:line="400" w:lineRule="exact"/>
              <w:ind w:left="6" w:leftChars="3" w:firstLine="420" w:firstLineChars="200"/>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u w:val="single"/>
              </w:rPr>
              <w:t>（1）在合同实施期间，单价和总价按专用合同条款第11条的规定可调整</w:t>
            </w:r>
            <w:r>
              <w:rPr>
                <w:rFonts w:hint="eastAsia" w:ascii="宋体" w:hAnsi="宋体" w:cs="宋体"/>
                <w:color w:val="auto"/>
                <w:szCs w:val="21"/>
              </w:rPr>
              <w:t>。</w:t>
            </w:r>
          </w:p>
          <w:p w14:paraId="2994D2F8">
            <w:pPr>
              <w:pStyle w:val="2"/>
              <w:tabs>
                <w:tab w:val="left" w:pos="546"/>
                <w:tab w:val="left" w:pos="711"/>
              </w:tabs>
              <w:snapToGrid w:val="0"/>
              <w:spacing w:after="0" w:line="400" w:lineRule="exact"/>
              <w:ind w:left="6" w:leftChars="3" w:firstLine="420" w:firstLineChars="200"/>
              <w:rPr>
                <w:rFonts w:ascii="宋体" w:hAnsi="宋体" w:cs="宋体"/>
                <w:color w:val="auto"/>
                <w:szCs w:val="21"/>
              </w:rPr>
            </w:pPr>
            <w:r>
              <w:rPr>
                <w:rFonts w:hint="eastAsia" w:ascii="宋体" w:hAnsi="宋体" w:cs="宋体"/>
                <w:color w:val="auto"/>
                <w:szCs w:val="21"/>
              </w:rPr>
              <w:t>（2）增值税计税方法由</w:t>
            </w:r>
            <w:r>
              <w:rPr>
                <w:rFonts w:hint="eastAsia" w:ascii="宋体" w:hAnsi="宋体" w:cs="宋体"/>
                <w:color w:val="auto"/>
                <w:szCs w:val="21"/>
                <w:lang w:eastAsia="zh-CN"/>
              </w:rPr>
              <w:t>比选人</w:t>
            </w:r>
            <w:r>
              <w:rPr>
                <w:rFonts w:hint="eastAsia" w:ascii="宋体" w:hAnsi="宋体" w:cs="宋体"/>
                <w:color w:val="auto"/>
                <w:szCs w:val="21"/>
              </w:rPr>
              <w:t>依据国家税法规定选择：</w:t>
            </w:r>
          </w:p>
          <w:p w14:paraId="54C9459F">
            <w:pPr>
              <w:pStyle w:val="2"/>
              <w:tabs>
                <w:tab w:val="left" w:pos="546"/>
                <w:tab w:val="left" w:pos="711"/>
              </w:tabs>
              <w:snapToGrid w:val="0"/>
              <w:spacing w:after="0" w:line="400" w:lineRule="exact"/>
              <w:ind w:left="6" w:leftChars="3"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一般计税法</w:t>
            </w:r>
          </w:p>
          <w:p w14:paraId="1BDC0441">
            <w:pPr>
              <w:pStyle w:val="2"/>
              <w:tabs>
                <w:tab w:val="left" w:pos="546"/>
                <w:tab w:val="left" w:pos="711"/>
              </w:tabs>
              <w:snapToGrid w:val="0"/>
              <w:spacing w:after="0" w:line="400" w:lineRule="exact"/>
              <w:ind w:left="6" w:leftChars="3" w:firstLine="420" w:firstLineChars="200"/>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如发现工程量清单中的数量与图纸中数量不一致，应于本须知第2.2.1项中规定的时间前书面通知</w:t>
            </w:r>
            <w:r>
              <w:rPr>
                <w:rFonts w:hint="eastAsia" w:ascii="宋体" w:hAnsi="宋体" w:cs="宋体"/>
                <w:color w:val="auto"/>
                <w:szCs w:val="21"/>
                <w:lang w:eastAsia="zh-CN"/>
              </w:rPr>
              <w:t>比选人</w:t>
            </w:r>
            <w:r>
              <w:rPr>
                <w:rFonts w:hint="eastAsia" w:ascii="宋体" w:hAnsi="宋体" w:cs="宋体"/>
                <w:color w:val="auto"/>
                <w:szCs w:val="21"/>
              </w:rPr>
              <w:t>核查，除非</w:t>
            </w:r>
            <w:r>
              <w:rPr>
                <w:rFonts w:hint="eastAsia" w:ascii="宋体" w:hAnsi="宋体" w:cs="宋体"/>
                <w:color w:val="auto"/>
                <w:szCs w:val="21"/>
                <w:lang w:eastAsia="zh-CN"/>
              </w:rPr>
              <w:t>比选人</w:t>
            </w:r>
            <w:r>
              <w:rPr>
                <w:rFonts w:hint="eastAsia" w:ascii="宋体" w:hAnsi="宋体" w:cs="宋体"/>
                <w:color w:val="auto"/>
                <w:szCs w:val="21"/>
              </w:rPr>
              <w:t>以修改的形式予以更正，否则，应以工程量清单中列出的数量为准。</w:t>
            </w:r>
          </w:p>
          <w:p w14:paraId="5E77637F">
            <w:pPr>
              <w:tabs>
                <w:tab w:val="left" w:pos="546"/>
                <w:tab w:val="left" w:pos="711"/>
              </w:tabs>
              <w:snapToGrid w:val="0"/>
              <w:spacing w:line="400" w:lineRule="exact"/>
              <w:ind w:firstLine="420" w:firstLineChars="200"/>
              <w:rPr>
                <w:rFonts w:ascii="宋体" w:hAnsi="宋体"/>
                <w:color w:val="auto"/>
                <w:szCs w:val="21"/>
              </w:rPr>
            </w:pPr>
            <w:r>
              <w:rPr>
                <w:rFonts w:ascii="宋体" w:hAnsi="宋体" w:cs="宋体"/>
                <w:color w:val="auto"/>
                <w:szCs w:val="21"/>
              </w:rPr>
              <w:t>7.</w:t>
            </w:r>
            <w:r>
              <w:rPr>
                <w:rFonts w:hint="eastAsia" w:ascii="宋体" w:hAnsi="宋体" w:cs="宋体"/>
                <w:color w:val="auto"/>
                <w:szCs w:val="21"/>
                <w:lang w:eastAsia="zh-CN"/>
              </w:rPr>
              <w:t>比选人</w:t>
            </w:r>
            <w:r>
              <w:rPr>
                <w:rFonts w:hint="eastAsia" w:ascii="宋体" w:hAnsi="宋体" w:cs="宋体"/>
                <w:color w:val="auto"/>
                <w:szCs w:val="21"/>
              </w:rPr>
              <w:t>在工程量清单中所列出的暂列金额、暂估价等</w:t>
            </w:r>
            <w:r>
              <w:rPr>
                <w:rFonts w:hint="eastAsia" w:ascii="宋体" w:hAnsi="宋体" w:cs="宋体"/>
                <w:color w:val="auto"/>
                <w:szCs w:val="21"/>
                <w:lang w:eastAsia="zh-CN"/>
              </w:rPr>
              <w:t>暂定金额</w:t>
            </w:r>
            <w:r>
              <w:rPr>
                <w:rFonts w:hint="eastAsia" w:ascii="宋体" w:hAnsi="宋体" w:cs="宋体"/>
                <w:color w:val="auto"/>
                <w:szCs w:val="21"/>
              </w:rPr>
              <w:t>，</w:t>
            </w:r>
            <w:r>
              <w:rPr>
                <w:rFonts w:hint="eastAsia" w:ascii="宋体" w:hAnsi="宋体" w:cs="宋体"/>
                <w:color w:val="auto"/>
                <w:szCs w:val="21"/>
                <w:lang w:eastAsia="zh-CN"/>
              </w:rPr>
              <w:t>竞选人</w:t>
            </w:r>
            <w:r>
              <w:rPr>
                <w:rFonts w:hint="eastAsia" w:ascii="宋体" w:hAnsi="宋体" w:cs="宋体"/>
                <w:color w:val="auto"/>
                <w:szCs w:val="21"/>
              </w:rPr>
              <w:t>不得修改</w:t>
            </w:r>
            <w:r>
              <w:rPr>
                <w:rFonts w:hint="eastAsia" w:ascii="宋体" w:hAnsi="宋体"/>
                <w:color w:val="auto"/>
                <w:szCs w:val="21"/>
              </w:rPr>
              <w:t>。</w:t>
            </w:r>
          </w:p>
          <w:p w14:paraId="62D74050">
            <w:pPr>
              <w:tabs>
                <w:tab w:val="left" w:pos="546"/>
                <w:tab w:val="left" w:pos="711"/>
              </w:tabs>
              <w:snapToGrid w:val="0"/>
              <w:spacing w:line="400" w:lineRule="exact"/>
              <w:ind w:firstLine="420" w:firstLineChars="200"/>
              <w:rPr>
                <w:rFonts w:ascii="宋体" w:hAnsi="宋体"/>
                <w:color w:val="auto"/>
                <w:szCs w:val="21"/>
              </w:rPr>
            </w:pPr>
            <w:r>
              <w:rPr>
                <w:rFonts w:ascii="宋体" w:hAnsi="宋体" w:cs="宋体"/>
                <w:color w:val="auto"/>
                <w:szCs w:val="21"/>
              </w:rPr>
              <w:t>8.</w:t>
            </w:r>
            <w:r>
              <w:rPr>
                <w:rFonts w:hint="eastAsia" w:ascii="宋体" w:hAnsi="宋体" w:cs="宋体"/>
                <w:color w:val="auto"/>
                <w:szCs w:val="21"/>
              </w:rPr>
              <w:t>本工程招标将设置投标总报价最高限价，投标总报价最高限价</w:t>
            </w:r>
            <w:r>
              <w:rPr>
                <w:rFonts w:hint="eastAsia" w:ascii="宋体" w:hAnsi="宋体" w:cs="宋体"/>
                <w:color w:val="auto"/>
                <w:szCs w:val="21"/>
                <w:lang w:val="en-US" w:eastAsia="zh-CN"/>
              </w:rPr>
              <w:t>为：</w:t>
            </w:r>
            <w:r>
              <w:rPr>
                <w:rFonts w:hint="eastAsia" w:ascii="宋体" w:hAnsi="宋体" w:cs="宋体"/>
                <w:color w:val="auto"/>
                <w:szCs w:val="21"/>
                <w:u w:val="single"/>
                <w:lang w:val="en-US" w:eastAsia="zh-CN"/>
              </w:rPr>
              <w:t>720026.66</w:t>
            </w:r>
            <w:r>
              <w:rPr>
                <w:rFonts w:hint="eastAsia" w:ascii="宋体" w:hAnsi="宋体" w:cs="宋体"/>
                <w:color w:val="auto"/>
                <w:szCs w:val="21"/>
                <w:lang w:val="en-US" w:eastAsia="zh-CN"/>
              </w:rPr>
              <w:t>元</w:t>
            </w:r>
            <w:r>
              <w:rPr>
                <w:rFonts w:hint="eastAsia" w:ascii="宋体" w:hAnsi="宋体" w:cs="宋体"/>
                <w:color w:val="auto"/>
                <w:szCs w:val="21"/>
              </w:rPr>
              <w:t>，</w:t>
            </w:r>
            <w:r>
              <w:rPr>
                <w:rFonts w:hint="eastAsia" w:ascii="宋体" w:hAnsi="宋体" w:cs="宋体"/>
                <w:color w:val="auto"/>
                <w:szCs w:val="21"/>
                <w:lang w:eastAsia="zh-CN"/>
              </w:rPr>
              <w:t>竞选人</w:t>
            </w:r>
            <w:r>
              <w:rPr>
                <w:rFonts w:hint="eastAsia" w:ascii="宋体" w:hAnsi="宋体" w:cs="宋体"/>
                <w:color w:val="auto"/>
                <w:szCs w:val="21"/>
              </w:rPr>
              <w:t>的投标总报价不得超过投标总报价最高限价，否则由评标委员会作</w:t>
            </w:r>
            <w:r>
              <w:rPr>
                <w:rFonts w:hint="eastAsia" w:ascii="宋体" w:hAnsi="宋体"/>
                <w:color w:val="auto"/>
                <w:szCs w:val="21"/>
              </w:rPr>
              <w:t>否决投标处理。</w:t>
            </w:r>
          </w:p>
          <w:p w14:paraId="69476A07">
            <w:pPr>
              <w:tabs>
                <w:tab w:val="left" w:pos="546"/>
                <w:tab w:val="left" w:pos="711"/>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本工程招标将设置全部工程量清单综合单价最高限价，</w:t>
            </w:r>
            <w:r>
              <w:rPr>
                <w:rFonts w:hint="eastAsia" w:ascii="宋体" w:hAnsi="宋体" w:cs="宋体"/>
                <w:color w:val="auto"/>
                <w:szCs w:val="21"/>
                <w:lang w:eastAsia="zh-CN"/>
              </w:rPr>
              <w:t>竞选人</w:t>
            </w:r>
            <w:r>
              <w:rPr>
                <w:rFonts w:hint="eastAsia" w:ascii="宋体" w:hAnsi="宋体" w:cs="宋体"/>
                <w:color w:val="auto"/>
                <w:szCs w:val="21"/>
              </w:rPr>
              <w:t>的每项清单综合单价报价不得超过每项清单综合单价最高限价。</w:t>
            </w:r>
          </w:p>
          <w:p w14:paraId="53784DBD">
            <w:pPr>
              <w:tabs>
                <w:tab w:val="left" w:pos="546"/>
                <w:tab w:val="left" w:pos="711"/>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color w:val="auto"/>
                <w:szCs w:val="21"/>
              </w:rPr>
              <w:t>在合同签订前将对</w:t>
            </w:r>
            <w:r>
              <w:rPr>
                <w:rFonts w:hint="eastAsia" w:ascii="宋体" w:hAnsi="宋体" w:cs="宋体"/>
                <w:color w:val="auto"/>
                <w:szCs w:val="21"/>
                <w:lang w:eastAsia="zh-CN"/>
              </w:rPr>
              <w:t>中选人</w:t>
            </w:r>
            <w:r>
              <w:rPr>
                <w:rFonts w:hint="eastAsia" w:ascii="宋体" w:hAnsi="宋体" w:cs="宋体"/>
                <w:color w:val="auto"/>
                <w:szCs w:val="21"/>
              </w:rPr>
              <w:t>已标价工程量清单进行清标。若发现</w:t>
            </w:r>
            <w:r>
              <w:rPr>
                <w:rFonts w:hint="eastAsia" w:ascii="宋体" w:hAnsi="宋体" w:cs="宋体"/>
                <w:color w:val="auto"/>
                <w:szCs w:val="21"/>
                <w:lang w:eastAsia="zh-CN"/>
              </w:rPr>
              <w:t>中选人</w:t>
            </w:r>
            <w:r>
              <w:rPr>
                <w:rFonts w:hint="eastAsia" w:ascii="宋体" w:hAnsi="宋体" w:cs="宋体"/>
                <w:color w:val="auto"/>
                <w:szCs w:val="21"/>
              </w:rPr>
              <w:t>的工程量清单综合单价报价超过招标时给出的工程量清单综合单价最高限价的，在工程结算时</w:t>
            </w:r>
            <w:r>
              <w:rPr>
                <w:rFonts w:hint="eastAsia" w:ascii="宋体" w:hAnsi="宋体" w:cs="宋体"/>
                <w:color w:val="auto"/>
                <w:szCs w:val="21"/>
                <w:lang w:eastAsia="zh-CN"/>
              </w:rPr>
              <w:t>比选人</w:t>
            </w:r>
            <w:r>
              <w:rPr>
                <w:rFonts w:hint="eastAsia" w:ascii="宋体" w:hAnsi="宋体" w:cs="宋体"/>
                <w:color w:val="auto"/>
                <w:szCs w:val="21"/>
              </w:rPr>
              <w:t>将以发出的工程量清单综合单价最高限价为基础，按照</w:t>
            </w:r>
            <w:r>
              <w:rPr>
                <w:rFonts w:hint="eastAsia" w:ascii="宋体" w:hAnsi="宋体" w:cs="宋体"/>
                <w:color w:val="auto"/>
                <w:szCs w:val="21"/>
                <w:lang w:eastAsia="zh-CN"/>
              </w:rPr>
              <w:t>中选人</w:t>
            </w:r>
            <w:r>
              <w:rPr>
                <w:rFonts w:hint="eastAsia" w:ascii="宋体" w:hAnsi="宋体" w:cs="宋体"/>
                <w:color w:val="auto"/>
                <w:szCs w:val="21"/>
              </w:rPr>
              <w:t>的中标总报价与本工程的总价最高限价的下浮比例进行同比例下调，</w:t>
            </w:r>
            <w:r>
              <w:rPr>
                <w:rFonts w:hint="eastAsia" w:ascii="宋体" w:hAnsi="宋体" w:cs="宋体"/>
                <w:color w:val="auto"/>
                <w:szCs w:val="21"/>
                <w:lang w:eastAsia="zh-CN"/>
              </w:rPr>
              <w:t>中选人</w:t>
            </w:r>
            <w:r>
              <w:rPr>
                <w:rFonts w:hint="eastAsia" w:ascii="宋体" w:hAnsi="宋体" w:cs="宋体"/>
                <w:color w:val="auto"/>
                <w:szCs w:val="21"/>
              </w:rPr>
              <w:t>必须无条件接受，否则按</w:t>
            </w:r>
            <w:r>
              <w:rPr>
                <w:rFonts w:hint="eastAsia" w:ascii="宋体" w:hAnsi="宋体" w:cs="宋体"/>
                <w:color w:val="auto"/>
                <w:szCs w:val="21"/>
                <w:lang w:eastAsia="zh-CN"/>
              </w:rPr>
              <w:t>中选人</w:t>
            </w:r>
            <w:r>
              <w:rPr>
                <w:rFonts w:hint="eastAsia" w:ascii="宋体" w:hAnsi="宋体" w:cs="宋体"/>
                <w:color w:val="auto"/>
                <w:szCs w:val="21"/>
              </w:rPr>
              <w:t>违约处理。</w:t>
            </w:r>
            <w:r>
              <w:rPr>
                <w:rFonts w:hint="eastAsia" w:ascii="宋体" w:hAnsi="宋体" w:cs="宋体"/>
                <w:color w:val="auto"/>
                <w:szCs w:val="21"/>
                <w:lang w:eastAsia="zh-CN"/>
              </w:rPr>
              <w:t>竞选人</w:t>
            </w:r>
            <w:r>
              <w:rPr>
                <w:rFonts w:hint="eastAsia" w:ascii="宋体" w:hAnsi="宋体" w:cs="宋体"/>
                <w:color w:val="auto"/>
                <w:szCs w:val="21"/>
              </w:rPr>
              <w:t>须在</w:t>
            </w:r>
            <w:r>
              <w:rPr>
                <w:rFonts w:hint="eastAsia" w:ascii="宋体" w:hAnsi="宋体" w:cs="宋体"/>
                <w:color w:val="auto"/>
                <w:szCs w:val="21"/>
                <w:lang w:eastAsia="zh-CN"/>
              </w:rPr>
              <w:t>竞选文件</w:t>
            </w:r>
            <w:r>
              <w:rPr>
                <w:rFonts w:hint="eastAsia" w:ascii="宋体" w:hAnsi="宋体" w:cs="宋体"/>
                <w:color w:val="auto"/>
                <w:szCs w:val="21"/>
              </w:rPr>
              <w:t>资格审查部分提供承诺函，承诺函包括以下内容：</w:t>
            </w:r>
          </w:p>
          <w:p w14:paraId="4EE2D564">
            <w:pPr>
              <w:tabs>
                <w:tab w:val="left" w:pos="546"/>
                <w:tab w:val="left" w:pos="711"/>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（1）符合第五章“工程量清单”给出的范围及数量。</w:t>
            </w:r>
          </w:p>
          <w:p w14:paraId="5308BDD0">
            <w:pPr>
              <w:tabs>
                <w:tab w:val="left" w:pos="546"/>
                <w:tab w:val="left" w:pos="711"/>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（2）招标文件中规定工程量清单不允许修改的内容不得修改。</w:t>
            </w:r>
          </w:p>
          <w:p w14:paraId="73E73F90">
            <w:pPr>
              <w:tabs>
                <w:tab w:val="left" w:pos="546"/>
                <w:tab w:val="left" w:pos="711"/>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（3）每项工程量清单综合单价报价不得高于对应工程量清单综合单价最高限价。</w:t>
            </w:r>
          </w:p>
          <w:p w14:paraId="0840B6C6">
            <w:pPr>
              <w:pStyle w:val="2"/>
              <w:spacing w:after="0" w:line="400" w:lineRule="exact"/>
              <w:ind w:firstLine="420" w:firstLineChars="200"/>
              <w:rPr>
                <w:rFonts w:ascii="宋体" w:hAnsi="宋体" w:cs="宋体"/>
                <w:color w:val="auto"/>
                <w:szCs w:val="21"/>
              </w:rPr>
            </w:pPr>
            <w:r>
              <w:rPr>
                <w:rFonts w:ascii="宋体" w:hAnsi="宋体" w:cs="宋体"/>
                <w:color w:val="auto"/>
                <w:szCs w:val="21"/>
              </w:rPr>
              <w:t>9.安全文明施工费：</w:t>
            </w:r>
          </w:p>
          <w:p w14:paraId="54D7448D">
            <w:pPr>
              <w:pStyle w:val="2"/>
              <w:tabs>
                <w:tab w:val="left" w:pos="546"/>
                <w:tab w:val="left" w:pos="711"/>
              </w:tabs>
              <w:snapToGrid w:val="0"/>
              <w:spacing w:after="0" w:line="400" w:lineRule="exact"/>
              <w:ind w:firstLine="420" w:firstLineChars="200"/>
              <w:rPr>
                <w:rFonts w:ascii="宋体" w:hAnsi="宋体" w:cs="宋体"/>
                <w:color w:val="auto"/>
                <w:szCs w:val="21"/>
              </w:rPr>
            </w:pPr>
            <w:r>
              <w:rPr>
                <w:rFonts w:ascii="宋体" w:hAnsi="宋体" w:cs="宋体"/>
                <w:color w:val="auto"/>
                <w:szCs w:val="21"/>
              </w:rPr>
              <w:t>9.1</w:t>
            </w:r>
            <w:r>
              <w:rPr>
                <w:rFonts w:hint="eastAsia" w:ascii="宋体" w:hAnsi="宋体" w:cs="宋体"/>
                <w:color w:val="auto"/>
                <w:szCs w:val="21"/>
              </w:rPr>
              <w:t>根据《重庆城乡建设委员会关于印发</w:t>
            </w:r>
            <w:r>
              <w:rPr>
                <w:rFonts w:ascii="宋体" w:hAnsi="宋体" w:cs="宋体"/>
                <w:color w:val="auto"/>
                <w:szCs w:val="21"/>
              </w:rPr>
              <w:t>&lt;</w:t>
            </w:r>
            <w:r>
              <w:rPr>
                <w:rFonts w:hint="eastAsia" w:ascii="宋体" w:hAnsi="宋体" w:cs="宋体"/>
                <w:color w:val="auto"/>
                <w:szCs w:val="21"/>
              </w:rPr>
              <w:t>重庆市建设工程安全文明施工费计取及使用管理规定</w:t>
            </w:r>
            <w:r>
              <w:rPr>
                <w:rFonts w:ascii="宋体" w:hAnsi="宋体" w:cs="宋体"/>
                <w:color w:val="auto"/>
                <w:szCs w:val="21"/>
              </w:rPr>
              <w:t>&gt;</w:t>
            </w:r>
            <w:r>
              <w:rPr>
                <w:rFonts w:hint="eastAsia" w:ascii="宋体" w:hAnsi="宋体" w:cs="宋体"/>
                <w:color w:val="auto"/>
                <w:szCs w:val="21"/>
              </w:rPr>
              <w:t>的通知》（渝建发〔2014〕25号）规定，安全文明施工费由安全施工费、文明施工费、环境保护费及临时设施费组成。</w:t>
            </w:r>
          </w:p>
          <w:p w14:paraId="4088AB4D">
            <w:pPr>
              <w:pStyle w:val="97"/>
              <w:spacing w:line="400" w:lineRule="exact"/>
              <w:ind w:firstLineChars="200"/>
              <w:rPr>
                <w:color w:val="auto"/>
                <w:sz w:val="21"/>
                <w:szCs w:val="21"/>
              </w:rPr>
            </w:pPr>
            <w:r>
              <w:rPr>
                <w:color w:val="auto"/>
                <w:sz w:val="21"/>
                <w:szCs w:val="21"/>
              </w:rPr>
              <w:t>9.2本工程安全文明施工费由</w:t>
            </w:r>
            <w:r>
              <w:rPr>
                <w:rFonts w:hint="eastAsia"/>
                <w:color w:val="auto"/>
                <w:sz w:val="21"/>
                <w:szCs w:val="21"/>
                <w:lang w:eastAsia="zh-CN"/>
              </w:rPr>
              <w:t>比选人</w:t>
            </w:r>
            <w:r>
              <w:rPr>
                <w:color w:val="auto"/>
                <w:sz w:val="21"/>
                <w:szCs w:val="21"/>
              </w:rPr>
              <w:t>根据《建设工程工程量清单计价规范》（GB50500-2013）、《重庆市建设工程工程量清单计价规则》（CQJJGZ-2013）、《</w:t>
            </w:r>
            <w:r>
              <w:rPr>
                <w:rFonts w:hint="eastAsia"/>
                <w:color w:val="auto"/>
                <w:sz w:val="21"/>
                <w:szCs w:val="21"/>
              </w:rPr>
              <w:t>重庆市城乡建设委员会</w:t>
            </w:r>
            <w:r>
              <w:rPr>
                <w:color w:val="auto"/>
                <w:sz w:val="21"/>
                <w:szCs w:val="21"/>
              </w:rPr>
              <w:t>关于印发&lt;重庆市建设工程安全文明施工费计取及使用管理规定&gt;的通知》（渝建发</w:t>
            </w:r>
            <w:r>
              <w:rPr>
                <w:rFonts w:hint="eastAsia"/>
                <w:color w:val="auto"/>
                <w:sz w:val="21"/>
                <w:szCs w:val="21"/>
              </w:rPr>
              <w:t>〔</w:t>
            </w:r>
            <w:r>
              <w:rPr>
                <w:color w:val="auto"/>
                <w:sz w:val="21"/>
                <w:szCs w:val="21"/>
              </w:rPr>
              <w:t>2014</w:t>
            </w:r>
            <w:r>
              <w:rPr>
                <w:rFonts w:hint="eastAsia"/>
                <w:color w:val="auto"/>
                <w:sz w:val="21"/>
                <w:szCs w:val="21"/>
              </w:rPr>
              <w:t>〕</w:t>
            </w:r>
            <w:r>
              <w:rPr>
                <w:color w:val="auto"/>
                <w:sz w:val="21"/>
                <w:szCs w:val="21"/>
              </w:rPr>
              <w:t>25号）</w:t>
            </w:r>
            <w:r>
              <w:rPr>
                <w:rFonts w:hint="eastAsia"/>
                <w:color w:val="auto"/>
                <w:sz w:val="21"/>
                <w:szCs w:val="21"/>
              </w:rPr>
              <w:t>、《重庆市住房和城乡建设委员会关于调整建设施工现场形象品质提升安全文明施工费计取的通知》（渝建管〔2020〕97号）</w:t>
            </w:r>
            <w:r>
              <w:rPr>
                <w:color w:val="auto"/>
                <w:sz w:val="21"/>
                <w:szCs w:val="21"/>
              </w:rPr>
              <w:t>、</w:t>
            </w:r>
            <w:r>
              <w:rPr>
                <w:rFonts w:hint="eastAsia"/>
                <w:color w:val="auto"/>
                <w:sz w:val="21"/>
                <w:szCs w:val="21"/>
              </w:rPr>
              <w:t>《重庆市建设工程费用定额》（CQFYDE-2018）、《重庆市住房和城乡建设委员会关于适用增值税新税率调整建设工程计价依据的通知》（渝建〔2019〕143号）</w:t>
            </w:r>
            <w:r>
              <w:rPr>
                <w:color w:val="auto"/>
                <w:sz w:val="21"/>
                <w:szCs w:val="21"/>
              </w:rPr>
              <w:t>的相关规定和费用标准单列计算，安全文明施工费为暂定金额</w:t>
            </w:r>
            <w:r>
              <w:rPr>
                <w:rFonts w:hint="eastAsia"/>
                <w:color w:val="auto"/>
                <w:sz w:val="21"/>
                <w:szCs w:val="21"/>
                <w:u w:val="single"/>
                <w:lang w:val="en-US" w:eastAsia="zh-CN"/>
              </w:rPr>
              <w:t>6187.94</w:t>
            </w:r>
            <w:r>
              <w:rPr>
                <w:rFonts w:hint="eastAsia"/>
                <w:color w:val="auto"/>
                <w:sz w:val="21"/>
                <w:szCs w:val="21"/>
                <w:lang w:val="en-US" w:eastAsia="zh-CN"/>
              </w:rPr>
              <w:t>元</w:t>
            </w:r>
            <w:r>
              <w:rPr>
                <w:color w:val="auto"/>
                <w:sz w:val="21"/>
                <w:szCs w:val="21"/>
              </w:rPr>
              <w:t>。《投标函》中的安全文明施工费</w:t>
            </w:r>
            <w:r>
              <w:rPr>
                <w:rFonts w:hint="eastAsia"/>
                <w:color w:val="auto"/>
                <w:sz w:val="21"/>
                <w:szCs w:val="21"/>
                <w:lang w:val="en-US" w:eastAsia="zh-CN"/>
              </w:rPr>
              <w:t>金额或工程量清单中安全文明施工费的汇总金额未</w:t>
            </w:r>
            <w:r>
              <w:rPr>
                <w:color w:val="auto"/>
                <w:sz w:val="21"/>
                <w:szCs w:val="21"/>
              </w:rPr>
              <w:t>按照</w:t>
            </w:r>
            <w:r>
              <w:rPr>
                <w:rFonts w:hint="eastAsia"/>
                <w:color w:val="auto"/>
                <w:sz w:val="21"/>
                <w:szCs w:val="21"/>
                <w:lang w:eastAsia="zh-CN"/>
              </w:rPr>
              <w:t>比选人</w:t>
            </w:r>
            <w:r>
              <w:rPr>
                <w:color w:val="auto"/>
                <w:sz w:val="21"/>
                <w:szCs w:val="21"/>
              </w:rPr>
              <w:t>给出的暂定金额填报</w:t>
            </w:r>
            <w:r>
              <w:rPr>
                <w:rFonts w:hint="eastAsia"/>
                <w:color w:val="auto"/>
                <w:sz w:val="21"/>
                <w:szCs w:val="21"/>
                <w:lang w:val="en-US" w:eastAsia="zh-CN"/>
              </w:rPr>
              <w:t>的</w:t>
            </w:r>
            <w:r>
              <w:rPr>
                <w:color w:val="auto"/>
                <w:sz w:val="21"/>
                <w:szCs w:val="21"/>
              </w:rPr>
              <w:t>，视为对招标文件不作实质性响应，其</w:t>
            </w:r>
            <w:r>
              <w:rPr>
                <w:rFonts w:hint="eastAsia"/>
                <w:color w:val="auto"/>
                <w:sz w:val="21"/>
                <w:szCs w:val="21"/>
                <w:lang w:eastAsia="zh-CN"/>
              </w:rPr>
              <w:t>竞选文件</w:t>
            </w:r>
            <w:r>
              <w:rPr>
                <w:rFonts w:hint="eastAsia"/>
                <w:color w:val="auto"/>
                <w:sz w:val="21"/>
                <w:szCs w:val="21"/>
              </w:rPr>
              <w:t>由评标委员会</w:t>
            </w:r>
            <w:r>
              <w:rPr>
                <w:color w:val="auto"/>
                <w:sz w:val="21"/>
                <w:szCs w:val="21"/>
              </w:rPr>
              <w:t>作否决投标处理。</w:t>
            </w:r>
            <w:r>
              <w:rPr>
                <w:rFonts w:hint="eastAsia"/>
                <w:color w:val="auto"/>
                <w:sz w:val="21"/>
                <w:szCs w:val="21"/>
              </w:rPr>
              <w:t>注：采用全费用清单计价的项目，安全文明施工费仅针对《投标函》中的安全文明施工费进行评审。</w:t>
            </w:r>
          </w:p>
          <w:p w14:paraId="3E01A420">
            <w:pPr>
              <w:tabs>
                <w:tab w:val="left" w:pos="546"/>
                <w:tab w:val="left" w:pos="711"/>
              </w:tabs>
              <w:snapToGrid w:val="0"/>
              <w:spacing w:line="400" w:lineRule="exact"/>
              <w:ind w:firstLine="420" w:firstLineChars="200"/>
              <w:rPr>
                <w:rFonts w:ascii="宋体" w:hAnsi="宋体" w:cs="宋体"/>
                <w:color w:val="auto"/>
                <w:szCs w:val="21"/>
              </w:rPr>
            </w:pPr>
            <w:r>
              <w:rPr>
                <w:rFonts w:ascii="宋体" w:hAnsi="宋体"/>
                <w:color w:val="auto"/>
                <w:szCs w:val="21"/>
              </w:rPr>
              <w:t>10.</w:t>
            </w:r>
            <w:r>
              <w:rPr>
                <w:rFonts w:hint="eastAsia" w:ascii="宋体" w:hAnsi="宋体"/>
                <w:color w:val="auto"/>
                <w:szCs w:val="21"/>
              </w:rPr>
              <w:t>本工程所需材料（含设备）价格由</w:t>
            </w:r>
            <w:r>
              <w:rPr>
                <w:rFonts w:hint="eastAsia" w:ascii="宋体" w:hAnsi="宋体"/>
                <w:color w:val="auto"/>
                <w:szCs w:val="21"/>
                <w:lang w:eastAsia="zh-CN"/>
              </w:rPr>
              <w:t>竞选人</w:t>
            </w:r>
            <w:r>
              <w:rPr>
                <w:rFonts w:hint="eastAsia" w:ascii="宋体" w:hAnsi="宋体"/>
                <w:color w:val="auto"/>
                <w:szCs w:val="21"/>
              </w:rPr>
              <w:t>参照重庆市建设工</w:t>
            </w:r>
            <w:r>
              <w:rPr>
                <w:rFonts w:hint="eastAsia" w:ascii="宋体" w:hAnsi="宋体" w:cs="宋体"/>
                <w:color w:val="auto"/>
                <w:szCs w:val="21"/>
              </w:rPr>
              <w:t>程造价管理总站发布的《重庆工程造价信息》或工程造价管理机构发布的工程造价信息（造价信息引用时限为招标公告发布日期前一期），并结合市场行情及自身实力进行自主报价。</w:t>
            </w:r>
          </w:p>
          <w:p w14:paraId="31148155">
            <w:pPr>
              <w:pStyle w:val="2"/>
              <w:tabs>
                <w:tab w:val="left" w:pos="546"/>
                <w:tab w:val="left" w:pos="711"/>
              </w:tabs>
              <w:snapToGrid w:val="0"/>
              <w:spacing w:after="0" w:line="400" w:lineRule="exact"/>
              <w:ind w:firstLine="420" w:firstLineChars="200"/>
              <w:rPr>
                <w:rFonts w:ascii="宋体" w:hAnsi="宋体" w:cs="宋体"/>
                <w:color w:val="auto"/>
                <w:szCs w:val="21"/>
                <w:u w:val="single"/>
              </w:rPr>
            </w:pPr>
            <w:r>
              <w:rPr>
                <w:rFonts w:hint="eastAsia" w:ascii="宋体" w:hAnsi="宋体" w:cs="宋体"/>
                <w:color w:val="auto"/>
                <w:szCs w:val="21"/>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按合同专用条款执行</w:t>
            </w:r>
            <w:r>
              <w:rPr>
                <w:rFonts w:hint="eastAsia" w:ascii="宋体" w:hAnsi="宋体" w:cs="宋体"/>
                <w:color w:val="auto"/>
                <w:szCs w:val="21"/>
                <w:u w:val="single"/>
              </w:rPr>
              <w:t xml:space="preserve">       </w:t>
            </w:r>
          </w:p>
          <w:p w14:paraId="44FC7D7D">
            <w:pPr>
              <w:pStyle w:val="2"/>
              <w:tabs>
                <w:tab w:val="left" w:pos="546"/>
                <w:tab w:val="left" w:pos="711"/>
              </w:tabs>
              <w:snapToGrid w:val="0"/>
              <w:spacing w:after="0"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本项目所采用技术、工艺和产品等必须执行重庆市住房和城乡建设委员会关于发布《重庆市建设领域禁止、限制使用落后技术通告（2019年版）（渝建发〔2019〕25号）的规定。</w:t>
            </w:r>
          </w:p>
          <w:p w14:paraId="0863FF7E">
            <w:pPr>
              <w:pStyle w:val="2"/>
              <w:tabs>
                <w:tab w:val="left" w:pos="546"/>
                <w:tab w:val="left" w:pos="711"/>
              </w:tabs>
              <w:snapToGrid w:val="0"/>
              <w:spacing w:after="0" w:line="400" w:lineRule="exact"/>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本工程主体结构若需混凝土，则必须使用商品混凝土，不得自建搅拌站。</w:t>
            </w:r>
          </w:p>
        </w:tc>
      </w:tr>
      <w:tr w14:paraId="2FC57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8F3831">
            <w:pPr>
              <w:snapToGrid w:val="0"/>
              <w:spacing w:line="400" w:lineRule="exact"/>
              <w:jc w:val="center"/>
              <w:rPr>
                <w:rFonts w:ascii="宋体" w:hAnsi="宋体"/>
                <w:color w:val="auto"/>
                <w:kern w:val="0"/>
                <w:szCs w:val="21"/>
              </w:rPr>
            </w:pPr>
            <w:r>
              <w:rPr>
                <w:rFonts w:ascii="宋体" w:hAnsi="宋体"/>
                <w:color w:val="auto"/>
                <w:kern w:val="0"/>
                <w:szCs w:val="21"/>
              </w:rPr>
              <w:t>3.3.1</w:t>
            </w:r>
          </w:p>
        </w:tc>
        <w:tc>
          <w:tcPr>
            <w:tcW w:w="1644" w:type="dxa"/>
            <w:vAlign w:val="center"/>
          </w:tcPr>
          <w:p w14:paraId="3B76F1D0">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竞选</w:t>
            </w:r>
            <w:r>
              <w:rPr>
                <w:rFonts w:ascii="宋体" w:hAnsi="宋体"/>
                <w:color w:val="auto"/>
                <w:kern w:val="0"/>
                <w:szCs w:val="21"/>
              </w:rPr>
              <w:t>有效期</w:t>
            </w:r>
          </w:p>
        </w:tc>
        <w:tc>
          <w:tcPr>
            <w:tcW w:w="6490" w:type="dxa"/>
            <w:vAlign w:val="center"/>
          </w:tcPr>
          <w:p w14:paraId="7C54455D">
            <w:pPr>
              <w:snapToGrid w:val="0"/>
              <w:spacing w:line="400" w:lineRule="exact"/>
              <w:ind w:firstLine="420" w:firstLineChars="200"/>
              <w:rPr>
                <w:rFonts w:ascii="宋体" w:hAnsi="宋体"/>
                <w:color w:val="auto"/>
                <w:szCs w:val="21"/>
              </w:rPr>
            </w:pPr>
            <w:r>
              <w:rPr>
                <w:rFonts w:hint="eastAsia" w:ascii="宋体" w:hAnsi="宋体"/>
                <w:color w:val="auto"/>
                <w:szCs w:val="21"/>
                <w:highlight w:val="none"/>
                <w:u w:val="none"/>
                <w:lang w:val="en-US" w:eastAsia="zh-CN"/>
              </w:rPr>
              <w:t>90</w:t>
            </w:r>
            <w:r>
              <w:rPr>
                <w:rFonts w:ascii="宋体" w:hAnsi="宋体"/>
                <w:color w:val="auto"/>
                <w:szCs w:val="21"/>
                <w:highlight w:val="none"/>
              </w:rPr>
              <w:t>日历天（</w:t>
            </w:r>
            <w:r>
              <w:rPr>
                <w:rFonts w:ascii="宋体" w:hAnsi="宋体"/>
                <w:color w:val="auto"/>
                <w:szCs w:val="21"/>
              </w:rPr>
              <w:t>从提交</w:t>
            </w:r>
            <w:r>
              <w:rPr>
                <w:rFonts w:hint="eastAsia" w:ascii="宋体" w:hAnsi="宋体"/>
                <w:color w:val="auto"/>
                <w:szCs w:val="21"/>
                <w:lang w:val="en-US" w:eastAsia="zh-CN"/>
              </w:rPr>
              <w:t>竞选</w:t>
            </w:r>
            <w:r>
              <w:rPr>
                <w:rFonts w:ascii="宋体" w:hAnsi="宋体"/>
                <w:color w:val="auto"/>
                <w:szCs w:val="21"/>
              </w:rPr>
              <w:t>文件截止日起计算）</w:t>
            </w:r>
          </w:p>
        </w:tc>
      </w:tr>
      <w:tr w14:paraId="4B22F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C52711">
            <w:pPr>
              <w:snapToGrid w:val="0"/>
              <w:spacing w:line="400" w:lineRule="exact"/>
              <w:jc w:val="center"/>
              <w:rPr>
                <w:rFonts w:ascii="宋体" w:hAnsi="宋体"/>
                <w:color w:val="auto"/>
                <w:kern w:val="0"/>
                <w:szCs w:val="21"/>
              </w:rPr>
            </w:pPr>
            <w:r>
              <w:rPr>
                <w:rFonts w:ascii="宋体" w:hAnsi="宋体"/>
                <w:color w:val="auto"/>
                <w:kern w:val="0"/>
                <w:szCs w:val="21"/>
              </w:rPr>
              <w:t>3.4</w:t>
            </w:r>
          </w:p>
        </w:tc>
        <w:tc>
          <w:tcPr>
            <w:tcW w:w="1644" w:type="dxa"/>
            <w:vAlign w:val="center"/>
          </w:tcPr>
          <w:p w14:paraId="728D111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保证金</w:t>
            </w:r>
          </w:p>
        </w:tc>
        <w:tc>
          <w:tcPr>
            <w:tcW w:w="6490" w:type="dxa"/>
            <w:vAlign w:val="center"/>
          </w:tcPr>
          <w:p w14:paraId="0855FF9F">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1．递交金额：人民币7000元。</w:t>
            </w:r>
          </w:p>
          <w:p w14:paraId="0899575B">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2．递交方式：转账。</w:t>
            </w:r>
          </w:p>
          <w:p w14:paraId="5259E545">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 xml:space="preserve">转账备注填写：石子山体育公园专配增容工程（可简写）。 </w:t>
            </w:r>
          </w:p>
          <w:p w14:paraId="32B2C912">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 递交形式：由</w:t>
            </w:r>
            <w:r>
              <w:rPr>
                <w:rFonts w:hint="eastAsia" w:ascii="宋体" w:hAnsi="宋体"/>
                <w:color w:val="auto"/>
                <w:kern w:val="0"/>
                <w:szCs w:val="21"/>
                <w:highlight w:val="none"/>
                <w:lang w:val="en-US" w:eastAsia="zh-CN"/>
              </w:rPr>
              <w:t>竞选人</w:t>
            </w:r>
            <w:r>
              <w:rPr>
                <w:rFonts w:hint="eastAsia" w:ascii="宋体" w:hAnsi="宋体" w:eastAsia="宋体"/>
                <w:color w:val="auto"/>
                <w:kern w:val="0"/>
                <w:szCs w:val="21"/>
                <w:highlight w:val="none"/>
                <w:lang w:val="en-US" w:eastAsia="zh-CN"/>
              </w:rPr>
              <w:t xml:space="preserve">从企业的基本账户在2025年 </w:t>
            </w:r>
            <w:r>
              <w:rPr>
                <w:rFonts w:hint="eastAsia" w:ascii="宋体" w:hAnsi="宋体"/>
                <w:color w:val="auto"/>
                <w:kern w:val="0"/>
                <w:szCs w:val="21"/>
                <w:highlight w:val="none"/>
                <w:lang w:val="en-US" w:eastAsia="zh-CN"/>
              </w:rPr>
              <w:t>7</w:t>
            </w:r>
            <w:r>
              <w:rPr>
                <w:rFonts w:hint="eastAsia" w:ascii="宋体" w:hAnsi="宋体" w:eastAsia="宋体"/>
                <w:color w:val="auto"/>
                <w:kern w:val="0"/>
                <w:szCs w:val="21"/>
                <w:highlight w:val="none"/>
                <w:lang w:val="en-US" w:eastAsia="zh-CN"/>
              </w:rPr>
              <w:t xml:space="preserve"> 月 </w:t>
            </w:r>
            <w:r>
              <w:rPr>
                <w:rFonts w:hint="eastAsia" w:ascii="宋体" w:hAnsi="宋体"/>
                <w:color w:val="auto"/>
                <w:kern w:val="0"/>
                <w:szCs w:val="21"/>
                <w:highlight w:val="none"/>
                <w:lang w:val="en-US" w:eastAsia="zh-CN"/>
              </w:rPr>
              <w:t>10</w:t>
            </w:r>
            <w:r>
              <w:rPr>
                <w:rFonts w:hint="eastAsia" w:ascii="宋体" w:hAnsi="宋体" w:eastAsia="宋体"/>
                <w:color w:val="auto"/>
                <w:kern w:val="0"/>
                <w:szCs w:val="21"/>
                <w:highlight w:val="none"/>
                <w:lang w:val="en-US" w:eastAsia="zh-CN"/>
              </w:rPr>
              <w:t xml:space="preserve"> 日</w:t>
            </w:r>
          </w:p>
          <w:p w14:paraId="743E9659">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 xml:space="preserve"> 17:00 时前通过转账至下面指定的投标保证金账户。</w:t>
            </w:r>
          </w:p>
          <w:p w14:paraId="224BD2FA">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投标保证金账户</w:t>
            </w:r>
          </w:p>
          <w:p w14:paraId="3BFC0269">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 xml:space="preserve">收款单位名称： 中创金建技术集团有限公司重庆分公司     </w:t>
            </w:r>
          </w:p>
          <w:p w14:paraId="597CB4E5">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 xml:space="preserve">收款单位开户行：民生银行重庆分行营业部    </w:t>
            </w:r>
          </w:p>
          <w:p w14:paraId="7E28C417">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 xml:space="preserve">收款单位账号：  630860001  </w:t>
            </w:r>
          </w:p>
          <w:p w14:paraId="794BE22D">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w:t>
            </w:r>
            <w:r>
              <w:rPr>
                <w:rFonts w:hint="eastAsia" w:ascii="宋体" w:hAnsi="宋体"/>
                <w:color w:val="auto"/>
                <w:kern w:val="0"/>
                <w:szCs w:val="21"/>
                <w:highlight w:val="none"/>
                <w:lang w:val="en-US" w:eastAsia="zh-CN"/>
              </w:rPr>
              <w:t>竞选人</w:t>
            </w:r>
            <w:r>
              <w:rPr>
                <w:rFonts w:hint="eastAsia" w:ascii="宋体" w:hAnsi="宋体" w:eastAsia="宋体"/>
                <w:color w:val="auto"/>
                <w:kern w:val="0"/>
                <w:szCs w:val="21"/>
                <w:highlight w:val="none"/>
                <w:lang w:val="en-US" w:eastAsia="zh-CN"/>
              </w:rPr>
              <w:t>不按要求提交投标保证金的，由评标委员会作否决投标处理。</w:t>
            </w:r>
          </w:p>
          <w:p w14:paraId="3755AF66">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5．退还方式：非中标候选人的投标保证金在中标通知书发出后5日内退还，中标候选人的投标保证金在合同签订后5日内退还（不计息）。</w:t>
            </w:r>
          </w:p>
        </w:tc>
      </w:tr>
      <w:tr w14:paraId="2DA9F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B7AEE6">
            <w:pPr>
              <w:snapToGrid w:val="0"/>
              <w:spacing w:line="400" w:lineRule="exact"/>
              <w:jc w:val="center"/>
              <w:rPr>
                <w:rFonts w:ascii="宋体" w:hAnsi="宋体"/>
                <w:color w:val="auto"/>
                <w:kern w:val="0"/>
                <w:szCs w:val="21"/>
              </w:rPr>
            </w:pPr>
            <w:r>
              <w:rPr>
                <w:rFonts w:ascii="宋体" w:hAnsi="宋体"/>
                <w:color w:val="auto"/>
                <w:kern w:val="0"/>
                <w:szCs w:val="21"/>
              </w:rPr>
              <w:t>3.6</w:t>
            </w:r>
          </w:p>
        </w:tc>
        <w:tc>
          <w:tcPr>
            <w:tcW w:w="1644" w:type="dxa"/>
            <w:vAlign w:val="center"/>
          </w:tcPr>
          <w:p w14:paraId="2323277A">
            <w:pPr>
              <w:snapToGrid w:val="0"/>
              <w:spacing w:line="400" w:lineRule="exact"/>
              <w:jc w:val="center"/>
              <w:rPr>
                <w:rFonts w:ascii="宋体" w:hAnsi="宋体"/>
                <w:color w:val="auto"/>
                <w:kern w:val="0"/>
                <w:szCs w:val="21"/>
              </w:rPr>
            </w:pPr>
            <w:r>
              <w:rPr>
                <w:rFonts w:ascii="宋体" w:hAnsi="宋体"/>
                <w:color w:val="auto"/>
                <w:kern w:val="0"/>
                <w:szCs w:val="21"/>
              </w:rPr>
              <w:t>是否允许递交</w:t>
            </w:r>
          </w:p>
          <w:p w14:paraId="327B4305">
            <w:pPr>
              <w:snapToGrid w:val="0"/>
              <w:spacing w:after="93" w:afterLines="30" w:line="400" w:lineRule="exact"/>
              <w:jc w:val="center"/>
              <w:rPr>
                <w:rFonts w:ascii="宋体" w:hAnsi="宋体"/>
                <w:color w:val="auto"/>
                <w:kern w:val="0"/>
                <w:szCs w:val="21"/>
              </w:rPr>
            </w:pPr>
            <w:r>
              <w:rPr>
                <w:rFonts w:ascii="宋体" w:hAnsi="宋体"/>
                <w:color w:val="auto"/>
                <w:kern w:val="0"/>
                <w:szCs w:val="21"/>
              </w:rPr>
              <w:t>备选</w:t>
            </w:r>
            <w:r>
              <w:rPr>
                <w:rFonts w:hint="eastAsia" w:ascii="宋体" w:hAnsi="宋体"/>
                <w:color w:val="auto"/>
                <w:kern w:val="0"/>
                <w:szCs w:val="21"/>
                <w:lang w:val="en-US" w:eastAsia="zh-CN"/>
              </w:rPr>
              <w:t>竞选</w:t>
            </w:r>
            <w:r>
              <w:rPr>
                <w:rFonts w:ascii="宋体" w:hAnsi="宋体"/>
                <w:color w:val="auto"/>
                <w:kern w:val="0"/>
                <w:szCs w:val="21"/>
              </w:rPr>
              <w:t>方案</w:t>
            </w:r>
          </w:p>
        </w:tc>
        <w:tc>
          <w:tcPr>
            <w:tcW w:w="6490" w:type="dxa"/>
            <w:vAlign w:val="center"/>
          </w:tcPr>
          <w:p w14:paraId="6E7D46FB">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14:paraId="3F88B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D7155F">
            <w:pPr>
              <w:snapToGrid w:val="0"/>
              <w:spacing w:line="400" w:lineRule="exact"/>
              <w:jc w:val="center"/>
              <w:rPr>
                <w:rFonts w:ascii="宋体" w:hAnsi="宋体"/>
                <w:color w:val="auto"/>
                <w:kern w:val="0"/>
                <w:szCs w:val="21"/>
              </w:rPr>
            </w:pPr>
            <w:r>
              <w:rPr>
                <w:rFonts w:hint="eastAsia" w:ascii="宋体" w:hAnsi="宋体"/>
                <w:color w:val="auto"/>
                <w:kern w:val="0"/>
                <w:szCs w:val="21"/>
              </w:rPr>
              <w:t>3.7.1</w:t>
            </w:r>
          </w:p>
        </w:tc>
        <w:tc>
          <w:tcPr>
            <w:tcW w:w="1644" w:type="dxa"/>
            <w:vAlign w:val="center"/>
          </w:tcPr>
          <w:p w14:paraId="4727DFCD">
            <w:pPr>
              <w:snapToGrid w:val="0"/>
              <w:spacing w:after="93" w:afterLines="30" w:line="400" w:lineRule="exact"/>
              <w:jc w:val="center"/>
              <w:rPr>
                <w:rFonts w:ascii="宋体" w:hAnsi="宋体"/>
                <w:color w:val="auto"/>
                <w:kern w:val="0"/>
                <w:szCs w:val="21"/>
              </w:rPr>
            </w:pPr>
            <w:r>
              <w:rPr>
                <w:rFonts w:hint="eastAsia" w:ascii="宋体" w:hAnsi="宋体"/>
                <w:color w:val="auto"/>
                <w:kern w:val="0"/>
                <w:szCs w:val="21"/>
                <w:lang w:val="en-US" w:eastAsia="zh-CN"/>
              </w:rPr>
              <w:t>竞选</w:t>
            </w:r>
            <w:r>
              <w:rPr>
                <w:rFonts w:hint="eastAsia" w:ascii="宋体" w:hAnsi="宋体"/>
                <w:color w:val="auto"/>
                <w:kern w:val="0"/>
                <w:szCs w:val="21"/>
              </w:rPr>
              <w:t>文件格式要求</w:t>
            </w:r>
          </w:p>
        </w:tc>
        <w:tc>
          <w:tcPr>
            <w:tcW w:w="6490" w:type="dxa"/>
            <w:vAlign w:val="center"/>
          </w:tcPr>
          <w:p w14:paraId="5C5F6682">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编制</w:t>
            </w:r>
            <w:r>
              <w:rPr>
                <w:rFonts w:hint="eastAsia" w:ascii="宋体" w:hAnsi="宋体"/>
                <w:color w:val="auto"/>
                <w:kern w:val="0"/>
                <w:szCs w:val="21"/>
                <w:lang w:eastAsia="zh-CN"/>
              </w:rPr>
              <w:t>竞选</w:t>
            </w:r>
            <w:r>
              <w:rPr>
                <w:rFonts w:hint="eastAsia" w:ascii="宋体" w:hAnsi="宋体"/>
                <w:color w:val="auto"/>
                <w:kern w:val="0"/>
                <w:szCs w:val="21"/>
              </w:rPr>
              <w:t>文件时不得对第八章“</w:t>
            </w:r>
            <w:r>
              <w:rPr>
                <w:rFonts w:hint="eastAsia" w:ascii="宋体" w:hAnsi="宋体"/>
                <w:color w:val="auto"/>
                <w:kern w:val="0"/>
                <w:szCs w:val="21"/>
                <w:lang w:eastAsia="zh-CN"/>
              </w:rPr>
              <w:t>竞选</w:t>
            </w:r>
            <w:r>
              <w:rPr>
                <w:rFonts w:hint="eastAsia" w:ascii="宋体" w:hAnsi="宋体"/>
                <w:color w:val="auto"/>
                <w:kern w:val="0"/>
                <w:szCs w:val="21"/>
              </w:rPr>
              <w:t>文件格式”的相应要素作实质性修改，否则由</w:t>
            </w:r>
            <w:r>
              <w:rPr>
                <w:rFonts w:hint="eastAsia" w:ascii="宋体" w:hAnsi="宋体"/>
                <w:color w:val="auto"/>
                <w:kern w:val="0"/>
                <w:szCs w:val="21"/>
                <w:lang w:val="en-US" w:eastAsia="zh-CN"/>
              </w:rPr>
              <w:t>评审</w:t>
            </w:r>
            <w:r>
              <w:rPr>
                <w:rFonts w:hint="eastAsia" w:ascii="宋体" w:hAnsi="宋体"/>
                <w:color w:val="auto"/>
                <w:kern w:val="0"/>
                <w:szCs w:val="21"/>
              </w:rPr>
              <w:t>委员会作否决</w:t>
            </w:r>
            <w:r>
              <w:rPr>
                <w:rFonts w:hint="eastAsia" w:ascii="宋体" w:hAnsi="宋体"/>
                <w:color w:val="auto"/>
                <w:kern w:val="0"/>
                <w:szCs w:val="21"/>
                <w:lang w:eastAsia="zh-CN"/>
              </w:rPr>
              <w:t>竞选</w:t>
            </w:r>
            <w:r>
              <w:rPr>
                <w:rFonts w:hint="eastAsia" w:ascii="宋体" w:hAnsi="宋体"/>
                <w:color w:val="auto"/>
                <w:kern w:val="0"/>
                <w:szCs w:val="21"/>
              </w:rPr>
              <w:t>处理。</w:t>
            </w:r>
          </w:p>
        </w:tc>
      </w:tr>
      <w:tr w14:paraId="6FFB0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50C572">
            <w:pPr>
              <w:snapToGrid w:val="0"/>
              <w:spacing w:line="400" w:lineRule="exact"/>
              <w:jc w:val="center"/>
              <w:rPr>
                <w:rFonts w:ascii="宋体" w:hAnsi="宋体"/>
                <w:color w:val="auto"/>
                <w:kern w:val="0"/>
                <w:szCs w:val="21"/>
              </w:rPr>
            </w:pPr>
            <w:r>
              <w:rPr>
                <w:rFonts w:ascii="宋体" w:hAnsi="宋体"/>
                <w:color w:val="auto"/>
                <w:kern w:val="0"/>
                <w:szCs w:val="21"/>
              </w:rPr>
              <w:t>3.7.3</w:t>
            </w:r>
          </w:p>
        </w:tc>
        <w:tc>
          <w:tcPr>
            <w:tcW w:w="1644" w:type="dxa"/>
            <w:vAlign w:val="center"/>
          </w:tcPr>
          <w:p w14:paraId="7C91B601">
            <w:pPr>
              <w:snapToGrid w:val="0"/>
              <w:spacing w:line="400" w:lineRule="exact"/>
              <w:jc w:val="center"/>
              <w:rPr>
                <w:rFonts w:ascii="宋体" w:hAnsi="宋体"/>
                <w:color w:val="auto"/>
                <w:kern w:val="0"/>
                <w:szCs w:val="21"/>
              </w:rPr>
            </w:pPr>
            <w:r>
              <w:rPr>
                <w:rFonts w:hint="eastAsia" w:ascii="宋体" w:hAnsi="宋体"/>
                <w:color w:val="auto"/>
                <w:kern w:val="0"/>
                <w:szCs w:val="21"/>
              </w:rPr>
              <w:t>签名</w:t>
            </w:r>
            <w:r>
              <w:rPr>
                <w:rFonts w:ascii="宋体" w:hAnsi="宋体"/>
                <w:color w:val="auto"/>
                <w:kern w:val="0"/>
                <w:szCs w:val="21"/>
              </w:rPr>
              <w:t>盖章要求</w:t>
            </w:r>
          </w:p>
        </w:tc>
        <w:tc>
          <w:tcPr>
            <w:tcW w:w="6490" w:type="dxa"/>
            <w:vAlign w:val="center"/>
          </w:tcPr>
          <w:p w14:paraId="32032653">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竞选</w:t>
            </w:r>
            <w:r>
              <w:rPr>
                <w:rFonts w:hint="eastAsia" w:ascii="宋体" w:hAnsi="宋体"/>
                <w:color w:val="auto"/>
                <w:szCs w:val="21"/>
              </w:rPr>
              <w:t>文件应用不褪色的材料书写或打印，并由</w:t>
            </w:r>
            <w:r>
              <w:rPr>
                <w:rFonts w:hint="eastAsia" w:ascii="宋体" w:hAnsi="宋体"/>
                <w:color w:val="auto"/>
                <w:szCs w:val="21"/>
                <w:lang w:eastAsia="zh-CN"/>
              </w:rPr>
              <w:t>竞选人</w:t>
            </w:r>
            <w:r>
              <w:rPr>
                <w:rFonts w:hint="eastAsia" w:ascii="宋体" w:hAnsi="宋体"/>
                <w:color w:val="auto"/>
                <w:szCs w:val="21"/>
              </w:rPr>
              <w:t>的法定代表人或其委托代理人在</w:t>
            </w:r>
            <w:r>
              <w:rPr>
                <w:rFonts w:hint="eastAsia" w:ascii="宋体" w:hAnsi="宋体"/>
                <w:color w:val="auto"/>
                <w:szCs w:val="21"/>
                <w:lang w:eastAsia="zh-CN"/>
              </w:rPr>
              <w:t>比选文件</w:t>
            </w:r>
            <w:r>
              <w:rPr>
                <w:rFonts w:hint="eastAsia" w:ascii="宋体" w:hAnsi="宋体"/>
                <w:color w:val="auto"/>
                <w:szCs w:val="21"/>
              </w:rPr>
              <w:t>规定的位置按</w:t>
            </w:r>
            <w:r>
              <w:rPr>
                <w:rFonts w:hint="eastAsia" w:ascii="宋体" w:hAnsi="宋体"/>
                <w:color w:val="auto"/>
                <w:szCs w:val="21"/>
                <w:lang w:eastAsia="zh-CN"/>
              </w:rPr>
              <w:t>比选文件</w:t>
            </w:r>
            <w:r>
              <w:rPr>
                <w:rFonts w:hint="eastAsia" w:ascii="宋体" w:hAnsi="宋体"/>
                <w:color w:val="auto"/>
                <w:szCs w:val="21"/>
              </w:rPr>
              <w:t>要求签名或盖章、盖单位法人章。委托代理人签名的，</w:t>
            </w:r>
            <w:r>
              <w:rPr>
                <w:rFonts w:hint="eastAsia" w:ascii="宋体" w:hAnsi="宋体"/>
                <w:color w:val="auto"/>
                <w:szCs w:val="21"/>
                <w:lang w:eastAsia="zh-CN"/>
              </w:rPr>
              <w:t>竞选</w:t>
            </w:r>
            <w:r>
              <w:rPr>
                <w:rFonts w:hint="eastAsia" w:ascii="宋体" w:hAnsi="宋体"/>
                <w:color w:val="auto"/>
                <w:szCs w:val="21"/>
              </w:rPr>
              <w:t>文件应附法定代表人签署的授权委托书。</w:t>
            </w:r>
            <w:r>
              <w:rPr>
                <w:rFonts w:hint="eastAsia" w:ascii="宋体" w:hAnsi="宋体"/>
                <w:color w:val="auto"/>
                <w:szCs w:val="21"/>
                <w:lang w:eastAsia="zh-CN"/>
              </w:rPr>
              <w:t>竞选</w:t>
            </w:r>
            <w:r>
              <w:rPr>
                <w:rFonts w:hint="eastAsia" w:ascii="宋体" w:hAnsi="宋体"/>
                <w:color w:val="auto"/>
                <w:szCs w:val="21"/>
              </w:rPr>
              <w:t>文件应尽量避免涂改、行间插字或删除。如果出现上述情况，改动之处应加盖单位法人章或由</w:t>
            </w:r>
            <w:r>
              <w:rPr>
                <w:rFonts w:hint="eastAsia" w:ascii="宋体" w:hAnsi="宋体"/>
                <w:color w:val="auto"/>
                <w:szCs w:val="21"/>
                <w:lang w:eastAsia="zh-CN"/>
              </w:rPr>
              <w:t>竞选人</w:t>
            </w:r>
            <w:r>
              <w:rPr>
                <w:rFonts w:hint="eastAsia" w:ascii="宋体" w:hAnsi="宋体"/>
                <w:color w:val="auto"/>
                <w:szCs w:val="21"/>
              </w:rPr>
              <w:t>的法定代表人或其授权的代理人签名确认。</w:t>
            </w:r>
          </w:p>
          <w:p w14:paraId="421EF551">
            <w:pPr>
              <w:snapToGrid w:val="0"/>
              <w:spacing w:line="400" w:lineRule="exact"/>
              <w:ind w:firstLine="420" w:firstLineChars="200"/>
              <w:rPr>
                <w:rFonts w:ascii="宋体" w:hAnsi="宋体"/>
                <w:i/>
                <w:color w:val="auto"/>
                <w:szCs w:val="21"/>
              </w:rPr>
            </w:pPr>
            <w:r>
              <w:rPr>
                <w:rFonts w:hint="eastAsia" w:ascii="宋体" w:hAnsi="宋体"/>
                <w:color w:val="auto"/>
                <w:szCs w:val="21"/>
              </w:rPr>
              <w:t>未按上述规定执行的，交由</w:t>
            </w:r>
            <w:r>
              <w:rPr>
                <w:rFonts w:hint="eastAsia" w:ascii="宋体" w:hAnsi="宋体"/>
                <w:color w:val="auto"/>
                <w:szCs w:val="21"/>
                <w:lang w:eastAsia="zh-CN"/>
              </w:rPr>
              <w:t>评审委员</w:t>
            </w:r>
            <w:r>
              <w:rPr>
                <w:rFonts w:hint="eastAsia" w:ascii="宋体" w:hAnsi="宋体"/>
                <w:color w:val="auto"/>
                <w:szCs w:val="21"/>
              </w:rPr>
              <w:t>会作否决</w:t>
            </w:r>
            <w:r>
              <w:rPr>
                <w:rFonts w:hint="eastAsia" w:ascii="宋体" w:hAnsi="宋体"/>
                <w:color w:val="auto"/>
                <w:szCs w:val="21"/>
                <w:lang w:eastAsia="zh-CN"/>
              </w:rPr>
              <w:t>竞选</w:t>
            </w:r>
            <w:r>
              <w:rPr>
                <w:rFonts w:hint="eastAsia" w:ascii="宋体" w:hAnsi="宋体"/>
                <w:color w:val="auto"/>
                <w:szCs w:val="21"/>
              </w:rPr>
              <w:t>处理。</w:t>
            </w:r>
          </w:p>
        </w:tc>
      </w:tr>
      <w:tr w14:paraId="7BBC2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F87D78">
            <w:pPr>
              <w:snapToGrid w:val="0"/>
              <w:spacing w:line="400" w:lineRule="exact"/>
              <w:jc w:val="center"/>
              <w:rPr>
                <w:rFonts w:ascii="宋体" w:hAnsi="宋体"/>
                <w:color w:val="auto"/>
                <w:kern w:val="0"/>
                <w:szCs w:val="21"/>
              </w:rPr>
            </w:pPr>
            <w:r>
              <w:rPr>
                <w:rFonts w:ascii="宋体" w:hAnsi="宋体"/>
                <w:color w:val="auto"/>
                <w:kern w:val="0"/>
                <w:szCs w:val="21"/>
              </w:rPr>
              <w:t>3.7.4</w:t>
            </w:r>
          </w:p>
        </w:tc>
        <w:tc>
          <w:tcPr>
            <w:tcW w:w="1644" w:type="dxa"/>
            <w:vAlign w:val="center"/>
          </w:tcPr>
          <w:p w14:paraId="04A8B9A4">
            <w:pPr>
              <w:snapToGrid w:val="0"/>
              <w:spacing w:line="400" w:lineRule="exact"/>
              <w:rPr>
                <w:rFonts w:ascii="宋体" w:hAnsi="宋体"/>
                <w:color w:val="auto"/>
                <w:spacing w:val="-6"/>
                <w:kern w:val="0"/>
                <w:szCs w:val="21"/>
              </w:rPr>
            </w:pPr>
            <w:r>
              <w:rPr>
                <w:rFonts w:hint="eastAsia" w:ascii="宋体" w:hAnsi="宋体"/>
                <w:color w:val="auto"/>
                <w:spacing w:val="-6"/>
                <w:kern w:val="0"/>
                <w:szCs w:val="21"/>
                <w:lang w:eastAsia="zh-CN"/>
              </w:rPr>
              <w:t>竞选</w:t>
            </w:r>
            <w:r>
              <w:rPr>
                <w:rFonts w:ascii="宋体" w:hAnsi="宋体"/>
                <w:color w:val="auto"/>
                <w:spacing w:val="-6"/>
                <w:kern w:val="0"/>
                <w:szCs w:val="21"/>
              </w:rPr>
              <w:t>文件的份数</w:t>
            </w:r>
          </w:p>
        </w:tc>
        <w:tc>
          <w:tcPr>
            <w:tcW w:w="6490" w:type="dxa"/>
            <w:vAlign w:val="center"/>
          </w:tcPr>
          <w:p w14:paraId="346444DA">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szCs w:val="21"/>
                <w:lang w:eastAsia="zh-CN"/>
              </w:rPr>
              <w:t>竞选</w:t>
            </w:r>
            <w:r>
              <w:rPr>
                <w:rFonts w:hint="eastAsia" w:ascii="宋体" w:hAnsi="宋体" w:eastAsia="宋体" w:cs="宋体"/>
                <w:color w:val="auto"/>
                <w:kern w:val="0"/>
                <w:szCs w:val="21"/>
                <w:highlight w:val="none"/>
              </w:rPr>
              <w:t>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份，电子版形式（</w:t>
            </w:r>
            <w:r>
              <w:rPr>
                <w:rFonts w:hint="eastAsia" w:ascii="宋体" w:hAnsi="宋体" w:eastAsia="宋体" w:cs="宋体"/>
                <w:color w:val="auto"/>
                <w:kern w:val="0"/>
                <w:szCs w:val="21"/>
                <w:highlight w:val="none"/>
                <w:lang w:val="en-US" w:eastAsia="zh-CN"/>
              </w:rPr>
              <w:t>u</w:t>
            </w:r>
            <w:r>
              <w:rPr>
                <w:rFonts w:hint="eastAsia" w:ascii="宋体" w:hAnsi="宋体" w:eastAsia="宋体" w:cs="宋体"/>
                <w:color w:val="auto"/>
                <w:kern w:val="0"/>
                <w:szCs w:val="21"/>
                <w:highlight w:val="none"/>
              </w:rPr>
              <w:t>盘）1份。当副本和正本不一致时，以正本为准。否则由评标委员会作否决投标处理。</w:t>
            </w:r>
          </w:p>
        </w:tc>
      </w:tr>
      <w:tr w14:paraId="067BD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CEBA95">
            <w:pPr>
              <w:snapToGrid w:val="0"/>
              <w:spacing w:line="400" w:lineRule="exact"/>
              <w:jc w:val="center"/>
              <w:rPr>
                <w:rFonts w:ascii="宋体" w:hAnsi="宋体"/>
                <w:color w:val="auto"/>
                <w:kern w:val="0"/>
                <w:szCs w:val="21"/>
              </w:rPr>
            </w:pPr>
            <w:r>
              <w:rPr>
                <w:rFonts w:ascii="宋体" w:hAnsi="宋体"/>
                <w:color w:val="auto"/>
                <w:kern w:val="0"/>
                <w:szCs w:val="21"/>
              </w:rPr>
              <w:t>3.7.5</w:t>
            </w:r>
          </w:p>
        </w:tc>
        <w:tc>
          <w:tcPr>
            <w:tcW w:w="1644" w:type="dxa"/>
            <w:vAlign w:val="center"/>
          </w:tcPr>
          <w:p w14:paraId="76E0F225">
            <w:pPr>
              <w:snapToGrid w:val="0"/>
              <w:spacing w:line="400" w:lineRule="exact"/>
              <w:jc w:val="center"/>
              <w:rPr>
                <w:rFonts w:ascii="宋体" w:hAnsi="宋体"/>
                <w:color w:val="auto"/>
                <w:kern w:val="0"/>
                <w:szCs w:val="21"/>
              </w:rPr>
            </w:pPr>
            <w:r>
              <w:rPr>
                <w:rFonts w:ascii="宋体" w:hAnsi="宋体"/>
                <w:color w:val="auto"/>
                <w:kern w:val="0"/>
                <w:szCs w:val="21"/>
              </w:rPr>
              <w:t>装订要求</w:t>
            </w:r>
          </w:p>
        </w:tc>
        <w:tc>
          <w:tcPr>
            <w:tcW w:w="6490" w:type="dxa"/>
            <w:vAlign w:val="center"/>
          </w:tcPr>
          <w:p w14:paraId="2EF03021">
            <w:pPr>
              <w:numPr>
                <w:ilvl w:val="0"/>
                <w:numId w:val="2"/>
              </w:numPr>
              <w:adjustRightInd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本工程技术部分采用明标评审，应将投标函部分、经济部分、技术部分、资格审查部分各自分别装订成册</w:t>
            </w:r>
            <w:r>
              <w:rPr>
                <w:rFonts w:hint="eastAsia" w:ascii="宋体" w:hAnsi="宋体" w:eastAsia="宋体" w:cs="宋体"/>
                <w:color w:val="auto"/>
                <w:szCs w:val="21"/>
                <w:highlight w:val="none"/>
                <w:lang w:eastAsia="zh-CN"/>
              </w:rPr>
              <w:t>。</w:t>
            </w:r>
          </w:p>
          <w:p w14:paraId="0C98D97F">
            <w:pPr>
              <w:numPr>
                <w:ilvl w:val="0"/>
                <w:numId w:val="0"/>
              </w:num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14:paraId="717B33F0">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）投标函部分的装订要求</w:t>
            </w:r>
          </w:p>
          <w:p w14:paraId="1E8EF2AB">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但不得将目录编制作为评审因素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，标注页码。</w:t>
            </w:r>
          </w:p>
          <w:p w14:paraId="59335F59">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）经济部分的装订要求</w:t>
            </w:r>
          </w:p>
          <w:p w14:paraId="228535C5">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但不得将目录编制作为评审因素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，标注页码。</w:t>
            </w:r>
          </w:p>
          <w:p w14:paraId="48EAAA1F">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的装订要求</w:t>
            </w:r>
          </w:p>
          <w:p w14:paraId="7AA0A0C1">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但不得将目录编制作为评审因素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，标注页码。</w:t>
            </w:r>
          </w:p>
          <w:p w14:paraId="5793626A">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（技术方案原则上不超过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但不得将页数作为评审因素</w:t>
            </w:r>
            <w:r>
              <w:rPr>
                <w:rFonts w:hint="eastAsia" w:ascii="宋体" w:hAnsi="宋体" w:eastAsia="宋体" w:cs="宋体"/>
                <w:color w:val="auto"/>
                <w:szCs w:val="21"/>
                <w:highlight w:val="none"/>
              </w:rPr>
              <w:t>。）</w:t>
            </w:r>
          </w:p>
          <w:p w14:paraId="0EBAC8B7">
            <w:pPr>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资格审查部分的装订要求</w:t>
            </w:r>
          </w:p>
          <w:p w14:paraId="55D2D481">
            <w:pPr>
              <w:adjustRightInd w:val="0"/>
              <w:snapToGrid w:val="0"/>
              <w:spacing w:line="400" w:lineRule="exact"/>
              <w:ind w:firstLine="420" w:firstLineChars="200"/>
              <w:rPr>
                <w:rFonts w:ascii="宋体" w:hAnsi="宋体"/>
                <w:color w:val="auto"/>
                <w:szCs w:val="21"/>
              </w:rPr>
            </w:pPr>
            <w:r>
              <w:rPr>
                <w:rFonts w:hint="eastAsia" w:ascii="宋体" w:hAnsi="宋体" w:eastAsia="宋体" w:cs="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但不得将目录编制作为评审因素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，标注页</w:t>
            </w:r>
            <w:r>
              <w:rPr>
                <w:rFonts w:hint="eastAsia" w:ascii="宋体" w:hAnsi="宋体" w:eastAsia="宋体" w:cs="宋体"/>
                <w:color w:val="auto"/>
                <w:kern w:val="0"/>
                <w:szCs w:val="21"/>
                <w:highlight w:val="none"/>
              </w:rPr>
              <w:t>码。</w:t>
            </w:r>
          </w:p>
        </w:tc>
      </w:tr>
      <w:tr w14:paraId="564A8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6C23F4">
            <w:pPr>
              <w:snapToGrid w:val="0"/>
              <w:spacing w:line="400" w:lineRule="exact"/>
              <w:jc w:val="center"/>
              <w:rPr>
                <w:rFonts w:ascii="宋体" w:hAnsi="宋体"/>
                <w:color w:val="auto"/>
                <w:kern w:val="0"/>
                <w:szCs w:val="21"/>
              </w:rPr>
            </w:pPr>
            <w:r>
              <w:rPr>
                <w:rFonts w:ascii="宋体" w:hAnsi="宋体"/>
                <w:color w:val="auto"/>
                <w:kern w:val="0"/>
                <w:szCs w:val="21"/>
              </w:rPr>
              <w:t>4.1.1</w:t>
            </w:r>
          </w:p>
        </w:tc>
        <w:tc>
          <w:tcPr>
            <w:tcW w:w="1644" w:type="dxa"/>
            <w:vAlign w:val="center"/>
          </w:tcPr>
          <w:p w14:paraId="521049E9">
            <w:pPr>
              <w:snapToGrid w:val="0"/>
              <w:spacing w:line="400" w:lineRule="exact"/>
              <w:jc w:val="center"/>
              <w:rPr>
                <w:rFonts w:ascii="宋体" w:hAnsi="宋体"/>
                <w:color w:val="auto"/>
                <w:spacing w:val="-6"/>
                <w:kern w:val="0"/>
                <w:szCs w:val="21"/>
              </w:rPr>
            </w:pPr>
            <w:r>
              <w:rPr>
                <w:rFonts w:hint="eastAsia" w:ascii="宋体" w:hAnsi="宋体"/>
                <w:color w:val="auto"/>
                <w:spacing w:val="-6"/>
                <w:kern w:val="0"/>
                <w:szCs w:val="21"/>
                <w:lang w:val="en-US" w:eastAsia="zh-CN"/>
              </w:rPr>
              <w:t>竞选</w:t>
            </w:r>
            <w:r>
              <w:rPr>
                <w:rFonts w:ascii="宋体" w:hAnsi="宋体"/>
                <w:color w:val="auto"/>
                <w:spacing w:val="-6"/>
                <w:kern w:val="0"/>
                <w:szCs w:val="21"/>
              </w:rPr>
              <w:t>文件的密封</w:t>
            </w:r>
          </w:p>
        </w:tc>
        <w:tc>
          <w:tcPr>
            <w:tcW w:w="6490" w:type="dxa"/>
            <w:vAlign w:val="center"/>
          </w:tcPr>
          <w:p w14:paraId="02B730DE">
            <w:pPr>
              <w:tabs>
                <w:tab w:val="left" w:pos="1680"/>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kern w:val="0"/>
                <w:szCs w:val="21"/>
                <w:highlight w:val="none"/>
                <w:lang w:eastAsia="zh-CN"/>
              </w:rPr>
              <w:t>竞选文件</w:t>
            </w:r>
            <w:r>
              <w:rPr>
                <w:rFonts w:ascii="宋体" w:hAnsi="宋体"/>
                <w:color w:val="auto"/>
                <w:szCs w:val="21"/>
                <w:highlight w:val="none"/>
              </w:rPr>
              <w:t>袋使用</w:t>
            </w:r>
            <w:r>
              <w:rPr>
                <w:rFonts w:hint="eastAsia" w:ascii="宋体" w:hAnsi="宋体"/>
                <w:color w:val="auto"/>
                <w:szCs w:val="21"/>
                <w:highlight w:val="none"/>
                <w:lang w:eastAsia="zh-CN"/>
              </w:rPr>
              <w:t>竞选人</w:t>
            </w:r>
            <w:r>
              <w:rPr>
                <w:rFonts w:hint="eastAsia" w:ascii="宋体" w:hAnsi="宋体"/>
                <w:color w:val="auto"/>
                <w:szCs w:val="21"/>
                <w:highlight w:val="none"/>
              </w:rPr>
              <w:t>自备的</w:t>
            </w:r>
            <w:r>
              <w:rPr>
                <w:rFonts w:hint="eastAsia" w:ascii="宋体" w:hAnsi="宋体"/>
                <w:color w:val="auto"/>
                <w:szCs w:val="21"/>
                <w:highlight w:val="none"/>
                <w:lang w:val="en-US" w:eastAsia="zh-CN"/>
              </w:rPr>
              <w:t>竞选文件</w:t>
            </w:r>
            <w:r>
              <w:rPr>
                <w:rFonts w:hint="eastAsia" w:ascii="宋体" w:hAnsi="宋体"/>
                <w:color w:val="auto"/>
                <w:szCs w:val="21"/>
                <w:highlight w:val="none"/>
              </w:rPr>
              <w:t>袋。</w:t>
            </w:r>
          </w:p>
          <w:p w14:paraId="2A95670C">
            <w:pPr>
              <w:tabs>
                <w:tab w:val="left" w:pos="1680"/>
              </w:tabs>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2.</w:t>
            </w:r>
            <w:r>
              <w:rPr>
                <w:rFonts w:hint="eastAsia" w:ascii="宋体" w:hAnsi="宋体"/>
                <w:color w:val="auto"/>
                <w:spacing w:val="-4"/>
                <w:szCs w:val="21"/>
                <w:highlight w:val="none"/>
                <w:lang w:val="en-US" w:eastAsia="zh-CN"/>
              </w:rPr>
              <w:t>竞选文件</w:t>
            </w:r>
            <w:r>
              <w:rPr>
                <w:rFonts w:hint="eastAsia" w:ascii="宋体" w:hAnsi="宋体"/>
                <w:color w:val="auto"/>
                <w:spacing w:val="-4"/>
                <w:szCs w:val="21"/>
                <w:highlight w:val="none"/>
              </w:rPr>
              <w:t>装入“</w:t>
            </w:r>
            <w:r>
              <w:rPr>
                <w:rFonts w:hint="eastAsia" w:ascii="宋体" w:hAnsi="宋体"/>
                <w:color w:val="auto"/>
                <w:spacing w:val="-4"/>
                <w:szCs w:val="21"/>
                <w:highlight w:val="none"/>
                <w:lang w:val="en-US" w:eastAsia="zh-CN"/>
              </w:rPr>
              <w:t>竞选文件</w:t>
            </w:r>
            <w:r>
              <w:rPr>
                <w:rFonts w:hint="eastAsia" w:ascii="宋体" w:hAnsi="宋体"/>
                <w:color w:val="auto"/>
                <w:spacing w:val="-4"/>
                <w:szCs w:val="21"/>
                <w:highlight w:val="none"/>
              </w:rPr>
              <w:t>”袋中，密封并在封口处加盖</w:t>
            </w:r>
            <w:r>
              <w:rPr>
                <w:rFonts w:hint="eastAsia" w:ascii="宋体" w:hAnsi="宋体"/>
                <w:color w:val="auto"/>
                <w:szCs w:val="21"/>
                <w:highlight w:val="none"/>
                <w:lang w:eastAsia="zh-CN"/>
              </w:rPr>
              <w:t>竞选人</w:t>
            </w:r>
            <w:r>
              <w:rPr>
                <w:rFonts w:hint="eastAsia" w:ascii="宋体" w:hAnsi="宋体"/>
                <w:color w:val="auto"/>
                <w:spacing w:val="-4"/>
                <w:szCs w:val="21"/>
                <w:highlight w:val="none"/>
              </w:rPr>
              <w:t>公章。</w:t>
            </w:r>
            <w:r>
              <w:rPr>
                <w:rFonts w:ascii="宋体" w:hAnsi="宋体"/>
                <w:color w:val="auto"/>
                <w:spacing w:val="-4"/>
                <w:szCs w:val="21"/>
                <w:highlight w:val="none"/>
              </w:rPr>
              <w:t>封面按第</w:t>
            </w:r>
            <w:r>
              <w:rPr>
                <w:rFonts w:hint="eastAsia" w:ascii="宋体" w:hAnsi="宋体"/>
                <w:color w:val="auto"/>
                <w:szCs w:val="21"/>
                <w:highlight w:val="none"/>
                <w:lang w:val="en-US" w:eastAsia="zh-CN"/>
              </w:rPr>
              <w:t>八</w:t>
            </w:r>
            <w:r>
              <w:rPr>
                <w:rFonts w:ascii="宋体" w:hAnsi="宋体"/>
                <w:color w:val="auto"/>
                <w:spacing w:val="-4"/>
                <w:szCs w:val="21"/>
                <w:highlight w:val="none"/>
              </w:rPr>
              <w:t>章的</w:t>
            </w:r>
            <w:r>
              <w:rPr>
                <w:rFonts w:hint="eastAsia" w:ascii="宋体" w:hAnsi="宋体"/>
                <w:color w:val="auto"/>
                <w:spacing w:val="-4"/>
                <w:szCs w:val="21"/>
                <w:highlight w:val="none"/>
                <w:lang w:val="en-US" w:eastAsia="zh-CN"/>
              </w:rPr>
              <w:t>竞选文件</w:t>
            </w:r>
            <w:r>
              <w:rPr>
                <w:rFonts w:ascii="宋体" w:hAnsi="宋体"/>
                <w:color w:val="auto"/>
                <w:spacing w:val="-4"/>
                <w:szCs w:val="21"/>
                <w:highlight w:val="none"/>
              </w:rPr>
              <w:t>格式中的封面格式贴在</w:t>
            </w:r>
            <w:r>
              <w:rPr>
                <w:rFonts w:hint="eastAsia" w:ascii="宋体" w:hAnsi="宋体"/>
                <w:color w:val="auto"/>
                <w:spacing w:val="-4"/>
                <w:szCs w:val="21"/>
                <w:highlight w:val="none"/>
              </w:rPr>
              <w:t>“</w:t>
            </w:r>
            <w:r>
              <w:rPr>
                <w:rFonts w:hint="eastAsia" w:ascii="宋体" w:hAnsi="宋体"/>
                <w:color w:val="auto"/>
                <w:spacing w:val="-4"/>
                <w:szCs w:val="21"/>
                <w:highlight w:val="none"/>
                <w:lang w:val="en-US" w:eastAsia="zh-CN"/>
              </w:rPr>
              <w:t>竞选文件</w:t>
            </w:r>
            <w:r>
              <w:rPr>
                <w:rFonts w:hint="eastAsia" w:ascii="宋体" w:hAnsi="宋体"/>
                <w:color w:val="auto"/>
                <w:spacing w:val="-4"/>
                <w:szCs w:val="21"/>
                <w:highlight w:val="none"/>
              </w:rPr>
              <w:t>”袋</w:t>
            </w:r>
            <w:r>
              <w:rPr>
                <w:rFonts w:ascii="宋体" w:hAnsi="宋体"/>
                <w:color w:val="auto"/>
                <w:spacing w:val="-4"/>
                <w:szCs w:val="21"/>
                <w:highlight w:val="none"/>
              </w:rPr>
              <w:t>上并</w:t>
            </w:r>
            <w:r>
              <w:rPr>
                <w:rFonts w:hint="eastAsia" w:ascii="宋体" w:hAnsi="宋体"/>
                <w:color w:val="auto"/>
                <w:spacing w:val="-4"/>
                <w:szCs w:val="21"/>
                <w:highlight w:val="none"/>
              </w:rPr>
              <w:t>按要求签字或盖章。</w:t>
            </w:r>
          </w:p>
          <w:p w14:paraId="7E2A69E6">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highlight w:val="none"/>
              </w:rPr>
              <w:t>若</w:t>
            </w:r>
            <w:r>
              <w:rPr>
                <w:rFonts w:hint="eastAsia" w:ascii="宋体" w:hAnsi="宋体"/>
                <w:color w:val="auto"/>
                <w:szCs w:val="21"/>
                <w:highlight w:val="none"/>
                <w:lang w:eastAsia="zh-CN"/>
              </w:rPr>
              <w:t>竞选人</w:t>
            </w:r>
            <w:r>
              <w:rPr>
                <w:rFonts w:hint="eastAsia" w:ascii="宋体" w:hAnsi="宋体"/>
                <w:color w:val="auto"/>
                <w:szCs w:val="21"/>
                <w:highlight w:val="none"/>
              </w:rPr>
              <w:t>未按比选文件规定使用</w:t>
            </w:r>
            <w:r>
              <w:rPr>
                <w:rFonts w:hint="eastAsia" w:ascii="宋体" w:hAnsi="宋体"/>
                <w:color w:val="auto"/>
                <w:szCs w:val="21"/>
                <w:highlight w:val="none"/>
                <w:lang w:val="en-US" w:eastAsia="zh-CN"/>
              </w:rPr>
              <w:t>竞选文件</w:t>
            </w:r>
            <w:r>
              <w:rPr>
                <w:rFonts w:hint="eastAsia" w:ascii="宋体" w:hAnsi="宋体"/>
                <w:color w:val="auto"/>
                <w:szCs w:val="21"/>
                <w:highlight w:val="none"/>
              </w:rPr>
              <w:t>袋或</w:t>
            </w:r>
            <w:r>
              <w:rPr>
                <w:rFonts w:ascii="宋体" w:hAnsi="宋体"/>
                <w:color w:val="auto"/>
                <w:szCs w:val="21"/>
                <w:highlight w:val="none"/>
              </w:rPr>
              <w:t>密封、</w:t>
            </w:r>
            <w:r>
              <w:rPr>
                <w:rFonts w:hint="eastAsia" w:ascii="宋体" w:hAnsi="宋体"/>
                <w:color w:val="auto"/>
                <w:szCs w:val="21"/>
                <w:highlight w:val="none"/>
              </w:rPr>
              <w:t>标识、签字或</w:t>
            </w:r>
            <w:r>
              <w:rPr>
                <w:rFonts w:ascii="宋体" w:hAnsi="宋体"/>
                <w:color w:val="auto"/>
                <w:szCs w:val="21"/>
                <w:highlight w:val="none"/>
              </w:rPr>
              <w:t>盖章</w:t>
            </w:r>
            <w:r>
              <w:rPr>
                <w:rFonts w:hint="eastAsia" w:ascii="宋体" w:hAnsi="宋体"/>
                <w:color w:val="auto"/>
                <w:szCs w:val="21"/>
                <w:highlight w:val="none"/>
              </w:rPr>
              <w:t>不符合比选文件规定的</w:t>
            </w:r>
            <w:r>
              <w:rPr>
                <w:rFonts w:ascii="宋体" w:hAnsi="宋体"/>
                <w:color w:val="auto"/>
                <w:szCs w:val="21"/>
                <w:highlight w:val="none"/>
              </w:rPr>
              <w:t>，</w:t>
            </w:r>
            <w:r>
              <w:rPr>
                <w:rFonts w:hint="eastAsia" w:ascii="宋体" w:hAnsi="宋体"/>
                <w:color w:val="auto"/>
                <w:szCs w:val="21"/>
                <w:highlight w:val="none"/>
              </w:rPr>
              <w:t>其</w:t>
            </w:r>
            <w:r>
              <w:rPr>
                <w:rFonts w:hint="eastAsia" w:ascii="宋体" w:hAnsi="宋体"/>
                <w:color w:val="auto"/>
                <w:szCs w:val="21"/>
                <w:highlight w:val="none"/>
                <w:lang w:val="en-US" w:eastAsia="zh-CN"/>
              </w:rPr>
              <w:t>竞选文件</w:t>
            </w:r>
            <w:r>
              <w:rPr>
                <w:rFonts w:ascii="宋体" w:hAnsi="宋体"/>
                <w:color w:val="auto"/>
                <w:szCs w:val="21"/>
                <w:highlight w:val="none"/>
              </w:rPr>
              <w:t>将被拒绝接收，并退还给</w:t>
            </w:r>
            <w:r>
              <w:rPr>
                <w:rFonts w:hint="eastAsia" w:ascii="宋体" w:hAnsi="宋体"/>
                <w:color w:val="auto"/>
                <w:szCs w:val="21"/>
                <w:highlight w:val="none"/>
                <w:lang w:eastAsia="zh-CN"/>
              </w:rPr>
              <w:t>竞选人</w:t>
            </w:r>
            <w:r>
              <w:rPr>
                <w:rFonts w:ascii="宋体" w:hAnsi="宋体"/>
                <w:color w:val="auto"/>
                <w:szCs w:val="21"/>
                <w:highlight w:val="none"/>
              </w:rPr>
              <w:t>。</w:t>
            </w:r>
          </w:p>
        </w:tc>
      </w:tr>
      <w:tr w14:paraId="75D48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CC20A4">
            <w:pPr>
              <w:snapToGrid w:val="0"/>
              <w:spacing w:line="400" w:lineRule="exact"/>
              <w:jc w:val="center"/>
              <w:rPr>
                <w:rFonts w:ascii="宋体" w:hAnsi="宋体"/>
                <w:color w:val="auto"/>
                <w:kern w:val="0"/>
                <w:szCs w:val="21"/>
              </w:rPr>
            </w:pPr>
            <w:r>
              <w:rPr>
                <w:rFonts w:ascii="宋体" w:hAnsi="宋体"/>
                <w:color w:val="auto"/>
                <w:kern w:val="0"/>
                <w:szCs w:val="21"/>
              </w:rPr>
              <w:t>4.1.2</w:t>
            </w:r>
          </w:p>
        </w:tc>
        <w:tc>
          <w:tcPr>
            <w:tcW w:w="1644" w:type="dxa"/>
            <w:vAlign w:val="center"/>
          </w:tcPr>
          <w:p w14:paraId="4B12A3C5">
            <w:pPr>
              <w:snapToGrid w:val="0"/>
              <w:spacing w:line="400" w:lineRule="exact"/>
              <w:jc w:val="center"/>
              <w:rPr>
                <w:rFonts w:ascii="宋体" w:hAnsi="宋体"/>
                <w:color w:val="auto"/>
                <w:kern w:val="0"/>
                <w:szCs w:val="21"/>
              </w:rPr>
            </w:pPr>
            <w:r>
              <w:rPr>
                <w:rFonts w:ascii="宋体" w:hAnsi="宋体"/>
                <w:color w:val="auto"/>
                <w:kern w:val="0"/>
                <w:szCs w:val="21"/>
              </w:rPr>
              <w:t>封套上写明</w:t>
            </w:r>
          </w:p>
        </w:tc>
        <w:tc>
          <w:tcPr>
            <w:tcW w:w="6490" w:type="dxa"/>
            <w:vAlign w:val="center"/>
          </w:tcPr>
          <w:p w14:paraId="539A7ADD">
            <w:pPr>
              <w:snapToGrid w:val="0"/>
              <w:spacing w:line="400" w:lineRule="exact"/>
              <w:ind w:firstLine="420" w:firstLineChars="200"/>
              <w:rPr>
                <w:rFonts w:ascii="宋体" w:hAnsi="宋体"/>
                <w:color w:val="auto"/>
                <w:kern w:val="0"/>
                <w:szCs w:val="21"/>
              </w:rPr>
            </w:pPr>
            <w:r>
              <w:rPr>
                <w:rFonts w:ascii="宋体" w:hAnsi="宋体"/>
                <w:color w:val="auto"/>
                <w:kern w:val="0"/>
                <w:szCs w:val="21"/>
              </w:rPr>
              <w:t>应在“</w:t>
            </w:r>
            <w:r>
              <w:rPr>
                <w:rFonts w:hint="eastAsia" w:ascii="宋体" w:hAnsi="宋体"/>
                <w:color w:val="auto"/>
                <w:kern w:val="0"/>
                <w:szCs w:val="21"/>
                <w:lang w:eastAsia="zh-CN"/>
              </w:rPr>
              <w:t>竞选文件</w:t>
            </w:r>
            <w:r>
              <w:rPr>
                <w:rFonts w:ascii="宋体" w:hAnsi="宋体"/>
                <w:color w:val="auto"/>
                <w:kern w:val="0"/>
                <w:szCs w:val="21"/>
              </w:rPr>
              <w:t>”大袋封套上写明如下内容：</w:t>
            </w:r>
          </w:p>
          <w:p w14:paraId="57D3EA3B">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名称：</w:t>
            </w:r>
            <w:r>
              <w:rPr>
                <w:rFonts w:hint="eastAsia" w:ascii="宋体" w:hAnsi="宋体"/>
                <w:color w:val="auto"/>
                <w:kern w:val="0"/>
                <w:szCs w:val="21"/>
                <w:u w:val="single"/>
              </w:rPr>
              <w:t xml:space="preserve">            </w:t>
            </w:r>
          </w:p>
          <w:p w14:paraId="009293A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竞选人</w:t>
            </w:r>
            <w:r>
              <w:rPr>
                <w:rFonts w:hint="eastAsia" w:ascii="宋体" w:hAnsi="宋体"/>
                <w:color w:val="auto"/>
                <w:kern w:val="0"/>
                <w:szCs w:val="21"/>
              </w:rPr>
              <w:t>名称：</w:t>
            </w:r>
            <w:r>
              <w:rPr>
                <w:rFonts w:hint="eastAsia" w:ascii="宋体" w:hAnsi="宋体"/>
                <w:color w:val="auto"/>
                <w:kern w:val="0"/>
                <w:szCs w:val="21"/>
                <w:u w:val="single"/>
              </w:rPr>
              <w:t xml:space="preserve">            </w:t>
            </w:r>
          </w:p>
          <w:p w14:paraId="054FE228">
            <w:pPr>
              <w:snapToGrid w:val="0"/>
              <w:spacing w:line="400" w:lineRule="exact"/>
              <w:ind w:firstLine="420" w:firstLineChars="200"/>
              <w:rPr>
                <w:rFonts w:hint="eastAsia" w:ascii="宋体" w:hAnsi="宋体" w:eastAsia="宋体"/>
                <w:color w:val="auto"/>
                <w:kern w:val="0"/>
                <w:szCs w:val="21"/>
                <w:lang w:eastAsia="zh-CN"/>
              </w:rPr>
            </w:pPr>
            <w:r>
              <w:rPr>
                <w:rFonts w:ascii="宋体" w:hAnsi="宋体"/>
                <w:color w:val="auto"/>
                <w:kern w:val="0"/>
                <w:szCs w:val="21"/>
                <w:u w:val="single"/>
              </w:rPr>
              <w:t xml:space="preserve">                （项目名称）</w:t>
            </w:r>
            <w:r>
              <w:rPr>
                <w:rFonts w:hint="eastAsia" w:ascii="宋体" w:hAnsi="宋体"/>
                <w:color w:val="auto"/>
                <w:kern w:val="0"/>
                <w:szCs w:val="21"/>
                <w:lang w:eastAsia="zh-CN"/>
              </w:rPr>
              <w:t>竞选文件</w:t>
            </w:r>
          </w:p>
          <w:p w14:paraId="0EF0D8F3">
            <w:pPr>
              <w:snapToGrid w:val="0"/>
              <w:spacing w:line="400" w:lineRule="exact"/>
              <w:ind w:firstLine="420" w:firstLineChars="200"/>
              <w:rPr>
                <w:rFonts w:ascii="宋体" w:hAnsi="宋体"/>
                <w:color w:val="auto"/>
                <w:szCs w:val="21"/>
              </w:rPr>
            </w:pPr>
            <w:r>
              <w:rPr>
                <w:rFonts w:ascii="宋体" w:hAnsi="宋体"/>
                <w:color w:val="auto"/>
                <w:kern w:val="0"/>
                <w:szCs w:val="21"/>
              </w:rPr>
              <w:t>在</w:t>
            </w: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u w:val="single"/>
              </w:rPr>
              <w:t xml:space="preserve">    </w:t>
            </w:r>
            <w:r>
              <w:rPr>
                <w:rFonts w:ascii="宋体" w:hAnsi="宋体"/>
                <w:color w:val="auto"/>
                <w:kern w:val="0"/>
                <w:szCs w:val="21"/>
              </w:rPr>
              <w:t>时</w:t>
            </w:r>
            <w:r>
              <w:rPr>
                <w:rFonts w:hint="eastAsia" w:ascii="宋体" w:hAnsi="宋体"/>
                <w:color w:val="auto"/>
                <w:kern w:val="0"/>
                <w:szCs w:val="21"/>
                <w:u w:val="single"/>
              </w:rPr>
              <w:t xml:space="preserve">    </w:t>
            </w:r>
            <w:r>
              <w:rPr>
                <w:rFonts w:ascii="宋体" w:hAnsi="宋体"/>
                <w:color w:val="auto"/>
                <w:kern w:val="0"/>
                <w:szCs w:val="21"/>
              </w:rPr>
              <w:t>分前不得开启</w:t>
            </w:r>
          </w:p>
        </w:tc>
      </w:tr>
      <w:tr w14:paraId="205B8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244C24">
            <w:pPr>
              <w:snapToGrid w:val="0"/>
              <w:spacing w:line="400" w:lineRule="exact"/>
              <w:jc w:val="center"/>
              <w:rPr>
                <w:rFonts w:ascii="宋体" w:hAnsi="宋体"/>
                <w:color w:val="auto"/>
                <w:kern w:val="0"/>
                <w:szCs w:val="21"/>
              </w:rPr>
            </w:pPr>
            <w:r>
              <w:rPr>
                <w:rFonts w:ascii="宋体" w:hAnsi="宋体"/>
                <w:color w:val="auto"/>
                <w:kern w:val="0"/>
                <w:szCs w:val="21"/>
              </w:rPr>
              <w:t>4.2.2</w:t>
            </w:r>
          </w:p>
        </w:tc>
        <w:tc>
          <w:tcPr>
            <w:tcW w:w="1644" w:type="dxa"/>
            <w:vAlign w:val="center"/>
          </w:tcPr>
          <w:p w14:paraId="1739F768">
            <w:pPr>
              <w:snapToGrid w:val="0"/>
              <w:spacing w:line="400" w:lineRule="exact"/>
              <w:jc w:val="center"/>
              <w:rPr>
                <w:rFonts w:ascii="宋体" w:hAnsi="宋体"/>
                <w:color w:val="auto"/>
                <w:kern w:val="0"/>
                <w:szCs w:val="21"/>
              </w:rPr>
            </w:pPr>
            <w:r>
              <w:rPr>
                <w:rFonts w:ascii="宋体" w:hAnsi="宋体"/>
                <w:color w:val="auto"/>
                <w:kern w:val="0"/>
                <w:szCs w:val="21"/>
              </w:rPr>
              <w:t>递交</w:t>
            </w:r>
            <w:r>
              <w:rPr>
                <w:rFonts w:hint="eastAsia" w:ascii="宋体" w:hAnsi="宋体"/>
                <w:color w:val="auto"/>
                <w:kern w:val="0"/>
                <w:szCs w:val="21"/>
                <w:lang w:eastAsia="zh-CN"/>
              </w:rPr>
              <w:t>竞选文件</w:t>
            </w:r>
            <w:r>
              <w:rPr>
                <w:rFonts w:ascii="宋体" w:hAnsi="宋体"/>
                <w:color w:val="auto"/>
                <w:kern w:val="0"/>
                <w:szCs w:val="21"/>
              </w:rPr>
              <w:t>地点</w:t>
            </w:r>
          </w:p>
        </w:tc>
        <w:tc>
          <w:tcPr>
            <w:tcW w:w="6490" w:type="dxa"/>
            <w:vAlign w:val="center"/>
          </w:tcPr>
          <w:p w14:paraId="501EDF53">
            <w:pPr>
              <w:snapToGrid w:val="0"/>
              <w:spacing w:line="400" w:lineRule="exact"/>
              <w:ind w:firstLine="420" w:firstLineChars="200"/>
              <w:rPr>
                <w:rFonts w:ascii="宋体" w:hAnsi="宋体"/>
                <w:bCs/>
                <w:i/>
                <w:color w:val="auto"/>
                <w:szCs w:val="21"/>
              </w:rPr>
            </w:pPr>
            <w:r>
              <w:rPr>
                <w:rFonts w:hint="eastAsia" w:ascii="宋体" w:hAnsi="宋体" w:eastAsia="宋体" w:cs="宋体"/>
                <w:b w:val="0"/>
                <w:bCs w:val="0"/>
                <w:color w:val="auto"/>
                <w:kern w:val="0"/>
                <w:szCs w:val="21"/>
                <w:highlight w:val="none"/>
                <w:lang w:val="en-US" w:eastAsia="zh-CN"/>
              </w:rPr>
              <w:t>石子山体育公园重庆重体体育产业发展有限责任公司</w:t>
            </w:r>
          </w:p>
        </w:tc>
      </w:tr>
      <w:tr w14:paraId="4E94C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8B3818">
            <w:pPr>
              <w:snapToGrid w:val="0"/>
              <w:spacing w:line="400" w:lineRule="exact"/>
              <w:jc w:val="center"/>
              <w:rPr>
                <w:rFonts w:ascii="宋体" w:hAnsi="宋体"/>
                <w:color w:val="auto"/>
                <w:kern w:val="0"/>
                <w:szCs w:val="21"/>
              </w:rPr>
            </w:pPr>
            <w:r>
              <w:rPr>
                <w:rFonts w:ascii="宋体" w:hAnsi="宋体"/>
                <w:color w:val="auto"/>
                <w:kern w:val="0"/>
                <w:szCs w:val="21"/>
              </w:rPr>
              <w:t>4.2.3</w:t>
            </w:r>
          </w:p>
        </w:tc>
        <w:tc>
          <w:tcPr>
            <w:tcW w:w="1644" w:type="dxa"/>
            <w:vAlign w:val="center"/>
          </w:tcPr>
          <w:p w14:paraId="3DBFA896">
            <w:pPr>
              <w:snapToGrid w:val="0"/>
              <w:spacing w:line="400" w:lineRule="exact"/>
              <w:jc w:val="center"/>
              <w:rPr>
                <w:rFonts w:hint="eastAsia" w:ascii="宋体" w:hAnsi="宋体" w:eastAsia="宋体"/>
                <w:color w:val="auto"/>
                <w:kern w:val="0"/>
                <w:szCs w:val="21"/>
                <w:lang w:eastAsia="zh-CN"/>
              </w:rPr>
            </w:pPr>
            <w:r>
              <w:rPr>
                <w:rFonts w:ascii="宋体" w:hAnsi="宋体"/>
                <w:color w:val="auto"/>
                <w:kern w:val="0"/>
                <w:szCs w:val="21"/>
              </w:rPr>
              <w:t>是否退还</w:t>
            </w:r>
            <w:r>
              <w:rPr>
                <w:rFonts w:hint="eastAsia" w:ascii="宋体" w:hAnsi="宋体"/>
                <w:color w:val="auto"/>
                <w:kern w:val="0"/>
                <w:szCs w:val="21"/>
                <w:lang w:eastAsia="zh-CN"/>
              </w:rPr>
              <w:t>竞选文件</w:t>
            </w:r>
          </w:p>
        </w:tc>
        <w:tc>
          <w:tcPr>
            <w:tcW w:w="6490" w:type="dxa"/>
            <w:vAlign w:val="center"/>
          </w:tcPr>
          <w:p w14:paraId="7F77D0CF">
            <w:pPr>
              <w:snapToGrid w:val="0"/>
              <w:spacing w:line="400" w:lineRule="exact"/>
              <w:ind w:firstLine="420" w:firstLineChars="200"/>
              <w:rPr>
                <w:rFonts w:ascii="宋体" w:hAnsi="宋体"/>
                <w:color w:val="auto"/>
                <w:kern w:val="0"/>
                <w:szCs w:val="21"/>
              </w:rPr>
            </w:pPr>
            <w:r>
              <w:rPr>
                <w:rFonts w:ascii="宋体" w:hAnsi="宋体"/>
                <w:color w:val="auto"/>
                <w:kern w:val="0"/>
                <w:szCs w:val="21"/>
              </w:rPr>
              <w:t>否</w:t>
            </w:r>
          </w:p>
        </w:tc>
      </w:tr>
      <w:tr w14:paraId="79333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C5395D">
            <w:pPr>
              <w:snapToGrid w:val="0"/>
              <w:spacing w:line="400" w:lineRule="exact"/>
              <w:jc w:val="center"/>
              <w:rPr>
                <w:rFonts w:ascii="宋体" w:hAnsi="宋体"/>
                <w:color w:val="auto"/>
                <w:kern w:val="0"/>
                <w:szCs w:val="21"/>
              </w:rPr>
            </w:pPr>
            <w:r>
              <w:rPr>
                <w:rFonts w:ascii="宋体" w:hAnsi="宋体"/>
                <w:color w:val="auto"/>
                <w:kern w:val="0"/>
                <w:szCs w:val="21"/>
              </w:rPr>
              <w:t>5.1</w:t>
            </w:r>
            <w:r>
              <w:rPr>
                <w:rFonts w:hint="eastAsia" w:ascii="宋体" w:hAnsi="宋体"/>
                <w:color w:val="auto"/>
                <w:kern w:val="0"/>
                <w:szCs w:val="21"/>
              </w:rPr>
              <w:t>.1</w:t>
            </w:r>
          </w:p>
        </w:tc>
        <w:tc>
          <w:tcPr>
            <w:tcW w:w="1644" w:type="dxa"/>
            <w:vAlign w:val="center"/>
          </w:tcPr>
          <w:p w14:paraId="3B82782D">
            <w:pPr>
              <w:snapToGrid w:val="0"/>
              <w:spacing w:line="400" w:lineRule="exact"/>
              <w:jc w:val="center"/>
              <w:rPr>
                <w:rFonts w:ascii="宋体" w:hAnsi="宋体"/>
                <w:color w:val="auto"/>
                <w:kern w:val="0"/>
                <w:szCs w:val="21"/>
              </w:rPr>
            </w:pPr>
            <w:r>
              <w:rPr>
                <w:rFonts w:ascii="宋体" w:hAnsi="宋体"/>
                <w:color w:val="auto"/>
                <w:kern w:val="0"/>
                <w:szCs w:val="21"/>
              </w:rPr>
              <w:t>开标时间和</w:t>
            </w:r>
          </w:p>
          <w:p w14:paraId="6949D304">
            <w:pPr>
              <w:snapToGrid w:val="0"/>
              <w:spacing w:line="400" w:lineRule="exact"/>
              <w:jc w:val="center"/>
              <w:rPr>
                <w:rFonts w:ascii="宋体" w:hAnsi="宋体"/>
                <w:color w:val="auto"/>
                <w:kern w:val="0"/>
                <w:szCs w:val="21"/>
              </w:rPr>
            </w:pPr>
            <w:r>
              <w:rPr>
                <w:rFonts w:ascii="宋体" w:hAnsi="宋体"/>
                <w:color w:val="auto"/>
                <w:kern w:val="0"/>
                <w:szCs w:val="21"/>
              </w:rPr>
              <w:t>地点</w:t>
            </w:r>
          </w:p>
        </w:tc>
        <w:tc>
          <w:tcPr>
            <w:tcW w:w="6490" w:type="dxa"/>
            <w:vAlign w:val="center"/>
          </w:tcPr>
          <w:p w14:paraId="2568FFAC">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开标时间：同投标截止时间</w:t>
            </w:r>
          </w:p>
          <w:p w14:paraId="453228D5">
            <w:pPr>
              <w:snapToGrid w:val="0"/>
              <w:spacing w:line="400" w:lineRule="exact"/>
              <w:ind w:firstLine="420" w:firstLineChars="200"/>
              <w:rPr>
                <w:rFonts w:ascii="宋体" w:hAnsi="宋体"/>
                <w:bCs/>
                <w:i/>
                <w:color w:val="auto"/>
                <w:szCs w:val="21"/>
              </w:rPr>
            </w:pPr>
            <w:r>
              <w:rPr>
                <w:rFonts w:hint="eastAsia" w:ascii="宋体" w:hAnsi="宋体" w:eastAsia="宋体" w:cs="宋体"/>
                <w:color w:val="auto"/>
                <w:kern w:val="0"/>
                <w:szCs w:val="21"/>
                <w:highlight w:val="none"/>
                <w:u w:val="none"/>
              </w:rPr>
              <w:t>开标地点：</w:t>
            </w:r>
            <w:r>
              <w:rPr>
                <w:rFonts w:hint="eastAsia" w:ascii="宋体" w:hAnsi="宋体" w:eastAsia="宋体" w:cs="宋体"/>
                <w:color w:val="auto"/>
                <w:kern w:val="0"/>
                <w:szCs w:val="21"/>
                <w:highlight w:val="none"/>
                <w:u w:val="none"/>
                <w:lang w:eastAsia="zh-CN"/>
              </w:rPr>
              <w:t>石子山体育公园重庆重体体育产业发展有限责任公司</w:t>
            </w:r>
          </w:p>
        </w:tc>
      </w:tr>
      <w:tr w14:paraId="02654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6F8052">
            <w:pPr>
              <w:snapToGrid w:val="0"/>
              <w:spacing w:line="400" w:lineRule="exact"/>
              <w:jc w:val="center"/>
              <w:rPr>
                <w:rFonts w:ascii="宋体" w:hAnsi="宋体"/>
                <w:color w:val="auto"/>
                <w:szCs w:val="21"/>
              </w:rPr>
            </w:pPr>
            <w:r>
              <w:rPr>
                <w:rFonts w:ascii="宋体" w:hAnsi="宋体"/>
                <w:color w:val="auto"/>
                <w:szCs w:val="21"/>
              </w:rPr>
              <w:t>5.2</w:t>
            </w:r>
          </w:p>
        </w:tc>
        <w:tc>
          <w:tcPr>
            <w:tcW w:w="1644" w:type="dxa"/>
            <w:vAlign w:val="center"/>
          </w:tcPr>
          <w:p w14:paraId="23B7B32F">
            <w:pPr>
              <w:snapToGrid w:val="0"/>
              <w:spacing w:line="400" w:lineRule="exact"/>
              <w:jc w:val="center"/>
              <w:rPr>
                <w:rFonts w:ascii="宋体" w:hAnsi="宋体"/>
                <w:color w:val="auto"/>
                <w:szCs w:val="21"/>
              </w:rPr>
            </w:pPr>
            <w:r>
              <w:rPr>
                <w:rFonts w:ascii="宋体" w:hAnsi="宋体"/>
                <w:color w:val="auto"/>
                <w:szCs w:val="21"/>
              </w:rPr>
              <w:t>开标程序</w:t>
            </w:r>
          </w:p>
        </w:tc>
        <w:tc>
          <w:tcPr>
            <w:tcW w:w="6490" w:type="dxa"/>
            <w:vAlign w:val="center"/>
          </w:tcPr>
          <w:p w14:paraId="019DBAB3">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78013026">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核验参加开标会议的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p>
          <w:p w14:paraId="29F7F17C">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宣布开标纪律。</w:t>
            </w:r>
          </w:p>
          <w:p w14:paraId="2F0665F5">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宣布开标人、唱标人、记录人、监标人等有关人员姓名。</w:t>
            </w:r>
          </w:p>
          <w:p w14:paraId="4E399401">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公布在投标截止时间前递交</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w:t>
            </w:r>
          </w:p>
          <w:p w14:paraId="2513271F">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 </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的密封检查：</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可对自己的</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封装情况进行检查，以确认其</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密封完好。</w:t>
            </w:r>
          </w:p>
          <w:p w14:paraId="4CBFE75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汇总投标保证金交纳情况</w:t>
            </w:r>
          </w:p>
          <w:p w14:paraId="52B75BE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公布最高限价。</w:t>
            </w:r>
          </w:p>
          <w:p w14:paraId="6B21535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 逐单位随机开启</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。公布</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名称、投标报价、质量要求、工期及其他内容并记录在案。</w:t>
            </w:r>
          </w:p>
          <w:p w14:paraId="66ACF43C">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对开标有异议的，应当场提出，由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人或代理机构当场答复，并记录到开标记录表中。异议处理完毕后，汇总开标情况，打印开标记录表。</w:t>
            </w:r>
          </w:p>
          <w:p w14:paraId="7304E52C">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人代表、监标人、主持人、记录人等有关人员在开标记录上签名确认。因其他原因未能签名的，视为默认开标结果。</w:t>
            </w:r>
          </w:p>
          <w:p w14:paraId="78752A67">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开标结束。</w:t>
            </w:r>
          </w:p>
        </w:tc>
      </w:tr>
      <w:tr w14:paraId="5592B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36CBDB">
            <w:pPr>
              <w:snapToGrid w:val="0"/>
              <w:spacing w:line="400" w:lineRule="exact"/>
              <w:jc w:val="center"/>
              <w:rPr>
                <w:rFonts w:ascii="宋体" w:hAnsi="宋体"/>
                <w:color w:val="auto"/>
                <w:kern w:val="0"/>
                <w:szCs w:val="21"/>
              </w:rPr>
            </w:pPr>
            <w:r>
              <w:rPr>
                <w:rFonts w:ascii="宋体" w:hAnsi="宋体"/>
                <w:color w:val="auto"/>
                <w:kern w:val="0"/>
                <w:szCs w:val="21"/>
              </w:rPr>
              <w:t>6.1.1</w:t>
            </w:r>
          </w:p>
        </w:tc>
        <w:tc>
          <w:tcPr>
            <w:tcW w:w="1644" w:type="dxa"/>
            <w:vAlign w:val="center"/>
          </w:tcPr>
          <w:p w14:paraId="08D45B72">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评审委员</w:t>
            </w:r>
            <w:r>
              <w:rPr>
                <w:rFonts w:ascii="宋体" w:hAnsi="宋体"/>
                <w:color w:val="auto"/>
                <w:kern w:val="0"/>
                <w:szCs w:val="21"/>
              </w:rPr>
              <w:t>会的组建</w:t>
            </w:r>
          </w:p>
        </w:tc>
        <w:tc>
          <w:tcPr>
            <w:tcW w:w="6490" w:type="dxa"/>
            <w:vAlign w:val="center"/>
          </w:tcPr>
          <w:p w14:paraId="0B38521C">
            <w:pPr>
              <w:autoSpaceDE w:val="0"/>
              <w:autoSpaceDN w:val="0"/>
              <w:adjustRightInd w:val="0"/>
              <w:snapToGrid w:val="0"/>
              <w:spacing w:line="400" w:lineRule="exact"/>
              <w:ind w:firstLine="436" w:firstLineChars="200"/>
              <w:rPr>
                <w:rFonts w:ascii="宋体" w:hAnsi="宋体"/>
                <w:color w:val="auto"/>
                <w:kern w:val="0"/>
                <w:szCs w:val="21"/>
              </w:rPr>
            </w:pPr>
            <w:r>
              <w:rPr>
                <w:rFonts w:hint="eastAsia" w:ascii="宋体" w:hAnsi="宋体"/>
                <w:color w:val="auto"/>
                <w:spacing w:val="4"/>
                <w:kern w:val="0"/>
                <w:szCs w:val="21"/>
              </w:rPr>
              <w:t>由</w:t>
            </w:r>
            <w:r>
              <w:rPr>
                <w:rFonts w:hint="eastAsia" w:ascii="宋体" w:hAnsi="宋体"/>
                <w:color w:val="auto"/>
                <w:spacing w:val="4"/>
                <w:kern w:val="0"/>
                <w:szCs w:val="21"/>
                <w:lang w:eastAsia="zh-CN"/>
              </w:rPr>
              <w:t>比选人</w:t>
            </w:r>
            <w:r>
              <w:rPr>
                <w:rFonts w:hint="eastAsia" w:ascii="宋体" w:hAnsi="宋体"/>
                <w:color w:val="auto"/>
                <w:spacing w:val="4"/>
                <w:kern w:val="0"/>
                <w:szCs w:val="21"/>
              </w:rPr>
              <w:t>按法律法规及相关规定依法组建</w:t>
            </w:r>
            <w:r>
              <w:rPr>
                <w:rFonts w:hint="eastAsia" w:ascii="宋体" w:hAnsi="宋体"/>
                <w:color w:val="auto"/>
                <w:spacing w:val="4"/>
                <w:kern w:val="0"/>
                <w:szCs w:val="21"/>
                <w:lang w:eastAsia="zh-CN"/>
              </w:rPr>
              <w:t>评审委员</w:t>
            </w:r>
            <w:r>
              <w:rPr>
                <w:rFonts w:hint="eastAsia" w:ascii="宋体" w:hAnsi="宋体"/>
                <w:color w:val="auto"/>
                <w:spacing w:val="4"/>
                <w:kern w:val="0"/>
                <w:szCs w:val="21"/>
              </w:rPr>
              <w:t>会</w:t>
            </w:r>
            <w:r>
              <w:rPr>
                <w:rFonts w:hint="eastAsia" w:ascii="宋体" w:hAnsi="宋体"/>
                <w:color w:val="auto"/>
                <w:kern w:val="0"/>
                <w:szCs w:val="21"/>
              </w:rPr>
              <w:t>。</w:t>
            </w:r>
          </w:p>
        </w:tc>
      </w:tr>
      <w:tr w14:paraId="5FCAB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B4AD99">
            <w:pPr>
              <w:snapToGrid w:val="0"/>
              <w:spacing w:line="400" w:lineRule="exact"/>
              <w:jc w:val="center"/>
              <w:rPr>
                <w:rFonts w:ascii="宋体" w:hAnsi="宋体"/>
                <w:color w:val="auto"/>
                <w:kern w:val="0"/>
                <w:szCs w:val="21"/>
              </w:rPr>
            </w:pPr>
            <w:r>
              <w:rPr>
                <w:rFonts w:ascii="宋体" w:hAnsi="宋体"/>
                <w:color w:val="auto"/>
                <w:kern w:val="0"/>
                <w:szCs w:val="21"/>
              </w:rPr>
              <w:t>7.1</w:t>
            </w:r>
          </w:p>
        </w:tc>
        <w:tc>
          <w:tcPr>
            <w:tcW w:w="1644" w:type="dxa"/>
            <w:vAlign w:val="center"/>
          </w:tcPr>
          <w:p w14:paraId="197B25DC">
            <w:pPr>
              <w:snapToGrid w:val="0"/>
              <w:spacing w:after="62" w:afterLines="20" w:line="400" w:lineRule="exact"/>
              <w:jc w:val="center"/>
              <w:rPr>
                <w:rFonts w:ascii="宋体" w:hAnsi="宋体"/>
                <w:color w:val="auto"/>
                <w:kern w:val="0"/>
                <w:szCs w:val="21"/>
              </w:rPr>
            </w:pPr>
            <w:r>
              <w:rPr>
                <w:rFonts w:ascii="宋体" w:hAnsi="宋体"/>
                <w:color w:val="auto"/>
                <w:kern w:val="0"/>
                <w:szCs w:val="21"/>
              </w:rPr>
              <w:t>是否授权</w:t>
            </w:r>
            <w:r>
              <w:rPr>
                <w:rFonts w:hint="eastAsia" w:ascii="宋体" w:hAnsi="宋体"/>
                <w:color w:val="auto"/>
                <w:kern w:val="0"/>
                <w:szCs w:val="21"/>
                <w:lang w:eastAsia="zh-CN"/>
              </w:rPr>
              <w:t>评审委员</w:t>
            </w:r>
            <w:r>
              <w:rPr>
                <w:rFonts w:ascii="宋体" w:hAnsi="宋体"/>
                <w:color w:val="auto"/>
                <w:kern w:val="0"/>
                <w:szCs w:val="21"/>
              </w:rPr>
              <w:t>会确定</w:t>
            </w:r>
            <w:r>
              <w:rPr>
                <w:rFonts w:hint="eastAsia" w:ascii="宋体" w:hAnsi="宋体"/>
                <w:color w:val="auto"/>
                <w:kern w:val="0"/>
                <w:szCs w:val="21"/>
                <w:lang w:val="en-US" w:eastAsia="zh-CN"/>
              </w:rPr>
              <w:t>中选</w:t>
            </w:r>
            <w:r>
              <w:rPr>
                <w:rFonts w:ascii="宋体" w:hAnsi="宋体"/>
                <w:color w:val="auto"/>
                <w:kern w:val="0"/>
                <w:szCs w:val="21"/>
              </w:rPr>
              <w:t>人</w:t>
            </w:r>
          </w:p>
        </w:tc>
        <w:tc>
          <w:tcPr>
            <w:tcW w:w="6490" w:type="dxa"/>
            <w:vAlign w:val="center"/>
          </w:tcPr>
          <w:p w14:paraId="4DB0160E">
            <w:pPr>
              <w:snapToGrid w:val="0"/>
              <w:spacing w:line="400" w:lineRule="exact"/>
              <w:ind w:firstLine="420" w:firstLineChars="200"/>
              <w:rPr>
                <w:rFonts w:ascii="宋体" w:hAnsi="宋体"/>
                <w:i/>
                <w:color w:val="auto"/>
                <w:kern w:val="0"/>
                <w:szCs w:val="21"/>
              </w:rPr>
            </w:pPr>
            <w:r>
              <w:rPr>
                <w:rFonts w:ascii="宋体" w:hAnsi="宋体"/>
                <w:color w:val="auto"/>
                <w:kern w:val="0"/>
                <w:szCs w:val="21"/>
              </w:rPr>
              <w:t>否，</w:t>
            </w:r>
            <w:r>
              <w:rPr>
                <w:color w:val="auto"/>
                <w:spacing w:val="9"/>
                <w:highlight w:val="none"/>
              </w:rPr>
              <w:t>推荐经评审合格的报价由低到高排名前三名为中标候选人</w:t>
            </w:r>
            <w:r>
              <w:rPr>
                <w:rFonts w:ascii="宋体" w:hAnsi="宋体"/>
                <w:color w:val="auto"/>
                <w:kern w:val="0"/>
                <w:szCs w:val="21"/>
              </w:rPr>
              <w:t>。</w:t>
            </w:r>
          </w:p>
        </w:tc>
      </w:tr>
      <w:tr w14:paraId="09419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495A7">
            <w:pPr>
              <w:snapToGrid w:val="0"/>
              <w:spacing w:line="400" w:lineRule="exact"/>
              <w:jc w:val="center"/>
              <w:rPr>
                <w:rFonts w:ascii="宋体" w:hAnsi="宋体"/>
                <w:color w:val="auto"/>
                <w:kern w:val="0"/>
                <w:szCs w:val="21"/>
              </w:rPr>
            </w:pPr>
            <w:r>
              <w:rPr>
                <w:rFonts w:ascii="宋体" w:hAnsi="宋体"/>
                <w:color w:val="auto"/>
                <w:kern w:val="0"/>
                <w:szCs w:val="21"/>
              </w:rPr>
              <w:t>7.3.1</w:t>
            </w:r>
          </w:p>
        </w:tc>
        <w:tc>
          <w:tcPr>
            <w:tcW w:w="1644" w:type="dxa"/>
            <w:vAlign w:val="center"/>
          </w:tcPr>
          <w:p w14:paraId="7359C014">
            <w:pPr>
              <w:snapToGrid w:val="0"/>
              <w:spacing w:line="400" w:lineRule="exact"/>
              <w:jc w:val="center"/>
              <w:rPr>
                <w:rFonts w:ascii="宋体" w:hAnsi="宋体"/>
                <w:color w:val="auto"/>
                <w:kern w:val="0"/>
                <w:szCs w:val="21"/>
              </w:rPr>
            </w:pPr>
            <w:r>
              <w:rPr>
                <w:rFonts w:ascii="宋体" w:hAnsi="宋体"/>
                <w:color w:val="auto"/>
                <w:kern w:val="0"/>
                <w:szCs w:val="21"/>
              </w:rPr>
              <w:t>履约担保</w:t>
            </w:r>
          </w:p>
        </w:tc>
        <w:tc>
          <w:tcPr>
            <w:tcW w:w="6490" w:type="dxa"/>
            <w:vAlign w:val="center"/>
          </w:tcPr>
          <w:p w14:paraId="38AD8786">
            <w:pPr>
              <w:numPr>
                <w:ilvl w:val="0"/>
                <w:numId w:val="0"/>
              </w:num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是否提供履约担保：</w:t>
            </w:r>
            <w:r>
              <w:rPr>
                <w:rFonts w:hint="eastAsia" w:ascii="宋体" w:hAnsi="宋体" w:eastAsia="宋体" w:cs="宋体"/>
                <w:color w:val="auto"/>
                <w:kern w:val="0"/>
                <w:szCs w:val="21"/>
                <w:highlight w:val="none"/>
                <w:lang w:val="en-US" w:eastAsia="zh-CN"/>
              </w:rPr>
              <w:t>提供</w:t>
            </w:r>
            <w:r>
              <w:rPr>
                <w:rFonts w:hint="eastAsia" w:ascii="宋体" w:hAnsi="宋体" w:eastAsia="宋体" w:cs="宋体"/>
                <w:color w:val="auto"/>
                <w:kern w:val="0"/>
                <w:szCs w:val="21"/>
                <w:highlight w:val="none"/>
              </w:rPr>
              <w:t>。</w:t>
            </w:r>
          </w:p>
          <w:p w14:paraId="7B16A7AD">
            <w:pPr>
              <w:numPr>
                <w:ilvl w:val="0"/>
                <w:numId w:val="0"/>
              </w:num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提供履约担保的形式、金额及期限：</w:t>
            </w:r>
          </w:p>
          <w:p w14:paraId="75A3E1FF">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（1）履约担保的形式：现金或</w:t>
            </w:r>
            <w:r>
              <w:rPr>
                <w:rFonts w:hint="eastAsia" w:ascii="宋体" w:hAnsi="宋体" w:eastAsia="宋体" w:cs="宋体"/>
                <w:color w:val="auto"/>
                <w:kern w:val="0"/>
                <w:szCs w:val="21"/>
                <w:highlight w:val="none"/>
                <w:lang w:val="en-US" w:eastAsia="zh-CN"/>
              </w:rPr>
              <w:t>履约</w:t>
            </w:r>
            <w:r>
              <w:rPr>
                <w:rFonts w:hint="eastAsia" w:ascii="宋体" w:hAnsi="宋体" w:eastAsia="宋体" w:cs="宋体"/>
                <w:color w:val="auto"/>
                <w:kern w:val="0"/>
                <w:szCs w:val="21"/>
                <w:highlight w:val="none"/>
              </w:rPr>
              <w:t>保函或现金+</w:t>
            </w:r>
            <w:r>
              <w:rPr>
                <w:rFonts w:hint="eastAsia" w:ascii="宋体" w:hAnsi="宋体" w:eastAsia="宋体" w:cs="宋体"/>
                <w:color w:val="auto"/>
                <w:kern w:val="0"/>
                <w:szCs w:val="21"/>
                <w:highlight w:val="none"/>
                <w:lang w:val="en-US" w:eastAsia="zh-CN"/>
              </w:rPr>
              <w:t>履约</w:t>
            </w:r>
            <w:r>
              <w:rPr>
                <w:rFonts w:hint="eastAsia" w:ascii="宋体" w:hAnsi="宋体" w:eastAsia="宋体" w:cs="宋体"/>
                <w:color w:val="auto"/>
                <w:kern w:val="0"/>
                <w:szCs w:val="21"/>
                <w:highlight w:val="none"/>
              </w:rPr>
              <w:t>保函的组合</w:t>
            </w:r>
            <w:r>
              <w:rPr>
                <w:rFonts w:hint="eastAsia" w:ascii="宋体" w:hAnsi="宋体" w:eastAsia="宋体" w:cs="宋体"/>
                <w:color w:val="auto"/>
                <w:kern w:val="0"/>
                <w:szCs w:val="21"/>
                <w:highlight w:val="none"/>
                <w:lang w:eastAsia="zh-CN"/>
              </w:rPr>
              <w:t>，履约</w:t>
            </w:r>
            <w:r>
              <w:rPr>
                <w:rFonts w:hint="eastAsia" w:ascii="宋体" w:hAnsi="宋体" w:eastAsia="宋体" w:cs="宋体"/>
                <w:color w:val="auto"/>
                <w:kern w:val="0"/>
                <w:szCs w:val="21"/>
                <w:highlight w:val="none"/>
              </w:rPr>
              <w:t>保函包括银行保函、保证保险和担保保函</w:t>
            </w:r>
            <w:r>
              <w:rPr>
                <w:rFonts w:hint="eastAsia" w:ascii="宋体" w:hAnsi="宋体" w:eastAsia="宋体" w:cs="宋体"/>
                <w:color w:val="auto"/>
                <w:szCs w:val="21"/>
                <w:highlight w:val="none"/>
                <w:lang w:val="en-US" w:eastAsia="zh-CN"/>
              </w:rPr>
              <w:t>。</w:t>
            </w:r>
          </w:p>
          <w:p w14:paraId="7B4F18DD">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（2）具体要求：履约保函</w:t>
            </w:r>
            <w:r>
              <w:rPr>
                <w:rFonts w:hint="eastAsia" w:ascii="宋体" w:hAnsi="宋体" w:eastAsia="宋体" w:cs="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eastAsia="宋体" w:cs="宋体"/>
                <w:color w:val="auto"/>
                <w:kern w:val="0"/>
                <w:szCs w:val="21"/>
                <w:highlight w:val="none"/>
                <w:lang w:eastAsia="zh-CN"/>
              </w:rPr>
              <w:t>履约</w:t>
            </w:r>
            <w:r>
              <w:rPr>
                <w:rFonts w:hint="eastAsia" w:ascii="宋体" w:hAnsi="宋体" w:eastAsia="宋体" w:cs="宋体"/>
                <w:color w:val="auto"/>
                <w:kern w:val="0"/>
                <w:szCs w:val="21"/>
                <w:highlight w:val="none"/>
              </w:rPr>
              <w:t>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履约保函</w:t>
            </w:r>
            <w:r>
              <w:rPr>
                <w:rFonts w:hint="eastAsia" w:ascii="宋体" w:hAnsi="宋体" w:eastAsia="宋体" w:cs="宋体"/>
                <w:color w:val="auto"/>
                <w:kern w:val="0"/>
                <w:szCs w:val="21"/>
                <w:highlight w:val="none"/>
                <w:lang w:eastAsia="zh-CN"/>
              </w:rPr>
              <w:t>应合法合规，符合招投标行政监督部门、行业主管部门和金融监管部门的相关规定，满足比选文件约定要求。</w:t>
            </w:r>
            <w:r>
              <w:rPr>
                <w:rFonts w:hint="eastAsia" w:ascii="宋体" w:hAnsi="宋体" w:eastAsia="宋体" w:cs="宋体"/>
                <w:color w:val="auto"/>
                <w:kern w:val="0"/>
                <w:szCs w:val="21"/>
                <w:highlight w:val="none"/>
                <w:lang w:val="en-US" w:eastAsia="zh-CN"/>
              </w:rPr>
              <w:t>中选人</w:t>
            </w:r>
            <w:r>
              <w:rPr>
                <w:rFonts w:hint="eastAsia" w:ascii="宋体" w:hAnsi="宋体" w:eastAsia="宋体" w:cs="宋体"/>
                <w:color w:val="auto"/>
                <w:kern w:val="0"/>
                <w:szCs w:val="21"/>
                <w:highlight w:val="none"/>
              </w:rPr>
              <w:t>应选择在渝依法设立总部或者设有分支机构的金融机构开具</w:t>
            </w:r>
            <w:r>
              <w:rPr>
                <w:rFonts w:hint="eastAsia" w:ascii="宋体" w:hAnsi="宋体" w:eastAsia="宋体" w:cs="宋体"/>
                <w:color w:val="auto"/>
                <w:kern w:val="0"/>
                <w:szCs w:val="21"/>
                <w:highlight w:val="none"/>
                <w:lang w:val="en-US" w:eastAsia="zh-CN"/>
              </w:rPr>
              <w:t>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履约保函为纸质保函的，纸质保函应注明在</w:t>
            </w:r>
            <w:r>
              <w:rPr>
                <w:rFonts w:hint="eastAsia" w:ascii="宋体" w:hAnsi="宋体" w:eastAsia="宋体" w:cs="宋体"/>
                <w:color w:val="auto"/>
                <w:kern w:val="0"/>
                <w:szCs w:val="21"/>
                <w:highlight w:val="none"/>
              </w:rPr>
              <w:t>重庆市辖区范围内的核验地址和核验方式，并确保该纸质保函能在开立人在渝的总部或者分支机构进行核验</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中选人对所提交的履约保函的真实性、合法性、有效性负责。</w:t>
            </w:r>
          </w:p>
          <w:p w14:paraId="5BA610CD">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）履约担保的金额：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中标合同金额的10%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27A286B">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）履约担保的提交时间：</w:t>
            </w:r>
            <w:r>
              <w:rPr>
                <w:rFonts w:hint="eastAsia" w:ascii="宋体" w:hAnsi="宋体" w:eastAsia="宋体" w:cs="宋体"/>
                <w:color w:val="auto"/>
                <w:kern w:val="0"/>
                <w:szCs w:val="21"/>
                <w:highlight w:val="none"/>
                <w:lang w:val="en-US" w:eastAsia="zh-CN"/>
              </w:rPr>
              <w:t>合同签订前</w:t>
            </w:r>
            <w:r>
              <w:rPr>
                <w:rFonts w:hint="eastAsia" w:ascii="宋体" w:hAnsi="宋体" w:eastAsia="宋体" w:cs="宋体"/>
                <w:color w:val="auto"/>
                <w:kern w:val="0"/>
                <w:szCs w:val="21"/>
                <w:highlight w:val="none"/>
              </w:rPr>
              <w:t>。</w:t>
            </w:r>
          </w:p>
          <w:p w14:paraId="35551223">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）履约担保的期限：</w:t>
            </w:r>
            <w:r>
              <w:rPr>
                <w:rFonts w:hint="eastAsia" w:ascii="宋体" w:hAnsi="宋体" w:eastAsia="宋体" w:cs="宋体"/>
                <w:color w:val="auto"/>
                <w:kern w:val="0"/>
                <w:szCs w:val="21"/>
                <w:highlight w:val="none"/>
                <w:lang w:val="en-US" w:eastAsia="zh-CN"/>
              </w:rPr>
              <w:t xml:space="preserve"> 比选人</w:t>
            </w:r>
            <w:r>
              <w:rPr>
                <w:rFonts w:hint="eastAsia" w:ascii="宋体" w:hAnsi="宋体" w:eastAsia="宋体" w:cs="宋体"/>
                <w:color w:val="auto"/>
                <w:kern w:val="0"/>
                <w:szCs w:val="21"/>
                <w:highlight w:val="none"/>
                <w:u w:val="single"/>
                <w:lang w:val="en-US" w:eastAsia="zh-CN"/>
              </w:rPr>
              <w:t>签字并加盖公章之日起至施工单位签发或应签发工程接收证书之日止</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p>
          <w:p w14:paraId="4DEDF341">
            <w:pPr>
              <w:snapToGrid w:val="0"/>
              <w:spacing w:after="62" w:afterLines="20" w:line="400" w:lineRule="exact"/>
              <w:ind w:firstLine="420" w:firstLineChars="200"/>
              <w:rPr>
                <w:rFonts w:hint="eastAsia" w:ascii="宋体" w:hAnsi="宋体" w:eastAsia="宋体"/>
                <w:color w:val="auto"/>
                <w:kern w:val="0"/>
                <w:szCs w:val="21"/>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）履约担保的退还时间：</w:t>
            </w:r>
            <w:r>
              <w:rPr>
                <w:rFonts w:hint="eastAsia" w:ascii="宋体" w:hAnsi="宋体" w:eastAsia="宋体" w:cs="宋体"/>
                <w:color w:val="auto"/>
                <w:kern w:val="0"/>
                <w:szCs w:val="21"/>
                <w:highlight w:val="none"/>
                <w:u w:val="single"/>
                <w:lang w:val="en-US" w:eastAsia="zh-CN"/>
              </w:rPr>
              <w:t xml:space="preserve"> 采用现金担保的，工程竣工验收合格后14天内退还；采用保函的，工程竣工验收合格后14天内退还 </w:t>
            </w:r>
            <w:r>
              <w:rPr>
                <w:rFonts w:hint="eastAsia" w:ascii="宋体" w:hAnsi="宋体" w:eastAsia="宋体" w:cs="宋体"/>
                <w:color w:val="auto"/>
                <w:kern w:val="0"/>
                <w:szCs w:val="21"/>
                <w:highlight w:val="none"/>
              </w:rPr>
              <w:t>。</w:t>
            </w:r>
          </w:p>
        </w:tc>
      </w:tr>
      <w:tr w14:paraId="37023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CC92E0">
            <w:pPr>
              <w:snapToGrid w:val="0"/>
              <w:spacing w:line="40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7.3.2</w:t>
            </w:r>
          </w:p>
        </w:tc>
        <w:tc>
          <w:tcPr>
            <w:tcW w:w="1644" w:type="dxa"/>
            <w:vAlign w:val="center"/>
          </w:tcPr>
          <w:p w14:paraId="3066E219">
            <w:pPr>
              <w:snapToGrid w:val="0"/>
              <w:spacing w:line="40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低价风险担保</w:t>
            </w:r>
          </w:p>
        </w:tc>
        <w:tc>
          <w:tcPr>
            <w:tcW w:w="6490" w:type="dxa"/>
            <w:vAlign w:val="center"/>
          </w:tcPr>
          <w:p w14:paraId="6C5B6DC6">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低价风险担保（采用经评审的最低投标价法适用）</w:t>
            </w:r>
            <w:r>
              <w:rPr>
                <w:rFonts w:hint="eastAsia" w:ascii="宋体" w:hAnsi="宋体"/>
                <w:color w:val="auto"/>
                <w:kern w:val="0"/>
                <w:szCs w:val="21"/>
                <w:lang w:val="en-US" w:eastAsia="zh-CN"/>
              </w:rPr>
              <w:tab/>
            </w:r>
          </w:p>
          <w:p w14:paraId="77C05826">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1、</w:t>
            </w:r>
            <w:r>
              <w:rPr>
                <w:rFonts w:hint="eastAsia" w:ascii="宋体" w:hAnsi="宋体" w:eastAsia="宋体"/>
                <w:color w:val="auto"/>
                <w:kern w:val="0"/>
                <w:szCs w:val="21"/>
                <w:lang w:val="en-US" w:eastAsia="zh-CN"/>
              </w:rPr>
              <w:t>低价风险担保：中标价低于最高限价的85%时提供，</w:t>
            </w:r>
            <w:r>
              <w:rPr>
                <w:rFonts w:hint="eastAsia" w:ascii="宋体" w:hAnsi="宋体"/>
                <w:color w:val="auto"/>
                <w:kern w:val="0"/>
                <w:szCs w:val="21"/>
                <w:lang w:val="en-US" w:eastAsia="zh-CN"/>
              </w:rPr>
              <w:t>如不按时</w:t>
            </w:r>
          </w:p>
          <w:p w14:paraId="6EDE0489">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足额提供，视为中选人放弃中标，比选人有权不退还其投标保证金，</w:t>
            </w:r>
          </w:p>
          <w:p w14:paraId="0910536D">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并报招标投标行政监督部门按照信用管理办法的规定处理，对中选人</w:t>
            </w:r>
          </w:p>
          <w:p w14:paraId="5929C2E4">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的不良行为直接记12分，纳入重点关注名单。</w:t>
            </w:r>
          </w:p>
          <w:p w14:paraId="716B9EB8">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2、中选人提供低价风险担保的形式、金额及期限：</w:t>
            </w:r>
          </w:p>
          <w:p w14:paraId="21D50B93">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（1）低价风险担保的形式：现金或银行保函或现金+银行保函的</w:t>
            </w:r>
          </w:p>
          <w:p w14:paraId="29C2905A">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组合；采用银行保函形式的，保函必须为不可撤销、不可转让且见索</w:t>
            </w:r>
          </w:p>
          <w:p w14:paraId="4B7571E5">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即付的独立保函，保函格式详见第四章合同条款及格式附件，中选人</w:t>
            </w:r>
          </w:p>
          <w:p w14:paraId="5453E7F7">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出具保函时，不得修改“低价风险担保保函”名称，也不得对低价风</w:t>
            </w:r>
          </w:p>
          <w:p w14:paraId="6AFCC3F8">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险担保保函示范文本中付款条件等实质性内容进行修改，否则视为不</w:t>
            </w:r>
          </w:p>
          <w:p w14:paraId="6D44A753">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符合招标文件规定。</w:t>
            </w:r>
          </w:p>
          <w:p w14:paraId="0C06944D">
            <w:pPr>
              <w:snapToGrid w:val="0"/>
              <w:spacing w:after="62" w:afterLines="20" w:line="400" w:lineRule="exact"/>
              <w:ind w:firstLine="420" w:firstLineChars="200"/>
              <w:rPr>
                <w:rFonts w:hint="eastAsia" w:ascii="宋体" w:hAnsi="宋体"/>
                <w:color w:val="auto"/>
                <w:kern w:val="0"/>
                <w:szCs w:val="21"/>
                <w:u w:val="single"/>
                <w:lang w:val="en-US" w:eastAsia="zh-CN"/>
              </w:rPr>
            </w:pPr>
            <w:r>
              <w:rPr>
                <w:rFonts w:hint="eastAsia" w:ascii="宋体" w:hAnsi="宋体"/>
                <w:color w:val="auto"/>
                <w:kern w:val="0"/>
                <w:szCs w:val="21"/>
                <w:lang w:val="en-US" w:eastAsia="zh-CN"/>
              </w:rPr>
              <w:t>（2）低价风险担保的金额：</w:t>
            </w:r>
            <w:r>
              <w:rPr>
                <w:rFonts w:hint="eastAsia" w:ascii="宋体" w:hAnsi="宋体"/>
                <w:color w:val="auto"/>
                <w:kern w:val="0"/>
                <w:szCs w:val="21"/>
                <w:u w:val="single"/>
                <w:lang w:val="en-US" w:eastAsia="zh-CN"/>
              </w:rPr>
              <w:t>（最高限价×85%-中标价）*3，且</w:t>
            </w:r>
          </w:p>
          <w:p w14:paraId="27C6BB64">
            <w:pPr>
              <w:snapToGrid w:val="0"/>
              <w:spacing w:after="62" w:afterLines="20" w:line="400" w:lineRule="exact"/>
              <w:rPr>
                <w:rFonts w:hint="eastAsia" w:ascii="宋体" w:hAnsi="宋体"/>
                <w:color w:val="auto"/>
                <w:kern w:val="0"/>
                <w:szCs w:val="21"/>
                <w:u w:val="single"/>
                <w:lang w:val="en-US" w:eastAsia="zh-CN"/>
              </w:rPr>
            </w:pPr>
            <w:r>
              <w:rPr>
                <w:rFonts w:hint="eastAsia" w:ascii="宋体" w:hAnsi="宋体"/>
                <w:color w:val="auto"/>
                <w:kern w:val="0"/>
                <w:szCs w:val="21"/>
                <w:u w:val="single"/>
                <w:lang w:val="en-US" w:eastAsia="zh-CN"/>
              </w:rPr>
              <w:t>最高不超过最高限价的85%。</w:t>
            </w:r>
          </w:p>
          <w:p w14:paraId="75D98EC9">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（3）低价风险担保送达比选人的时间：从比选人中标通知书送</w:t>
            </w:r>
          </w:p>
          <w:p w14:paraId="59F55139">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达拟中选人之日起10工作日内；</w:t>
            </w:r>
          </w:p>
          <w:p w14:paraId="381A4A89">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（4）中选人因自身原因未按中标通知书规定的时限与比选人签</w:t>
            </w:r>
          </w:p>
          <w:p w14:paraId="0C6CDAF1">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订合同的，比选人有权扣除其低价风险担保并取消中标资格。</w:t>
            </w:r>
          </w:p>
          <w:p w14:paraId="17240022">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（5）低价风险担保的期限：自低价风险担保生效之日起至竣工</w:t>
            </w:r>
          </w:p>
          <w:p w14:paraId="4590BC01">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验收合格之日止。</w:t>
            </w:r>
          </w:p>
          <w:p w14:paraId="1DDBB711">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3、低价风险担保的退还时间：见专用合同条款。</w:t>
            </w:r>
          </w:p>
          <w:p w14:paraId="11E5D82C">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4、采用经评审最低投标价法的项目，拟中选人或者中选人放弃</w:t>
            </w:r>
          </w:p>
          <w:p w14:paraId="744E2D9E">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中标项目，无正当理由不与比选人签订合同，在签订合同时向比选人</w:t>
            </w:r>
          </w:p>
          <w:p w14:paraId="03521EE5">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提出附加条件或者更改合同实质性内容，或者拒不按照招标文件规定</w:t>
            </w:r>
          </w:p>
          <w:p w14:paraId="01EA90F1">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提交低价风险担保或履约担保的，取消其中标资格，投标保证金不予</w:t>
            </w:r>
          </w:p>
          <w:p w14:paraId="42C5CA98">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退还，给比选人造成的损失超过投标保证金数额的，拟中选人或中标</w:t>
            </w:r>
          </w:p>
          <w:p w14:paraId="04C99C81">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人应对超过部分予以赔偿。</w:t>
            </w:r>
          </w:p>
          <w:p w14:paraId="36292691">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备注：当中选人或拟中选人未按时提交低价风险担保，且属于可</w:t>
            </w:r>
          </w:p>
          <w:p w14:paraId="3678C587">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以延长低价风险担保提交期限的特殊情形时，经比选人同意，可适当</w:t>
            </w:r>
          </w:p>
          <w:p w14:paraId="64075599">
            <w:pPr>
              <w:snapToGrid w:val="0"/>
              <w:spacing w:after="62" w:afterLines="20"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延长低价风险担保的提交期限。</w:t>
            </w:r>
          </w:p>
          <w:p w14:paraId="393A38BD">
            <w:pPr>
              <w:snapToGrid w:val="0"/>
              <w:spacing w:after="62" w:afterLines="20" w:line="400" w:lineRule="exact"/>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5、 投标总报价低于最高限价 85%的， 竞选人应在编制竞选文件时，在投标函部分中递交低价风险担保提交承诺书。承诺书格式详见第八章竞选文件格式。</w:t>
            </w:r>
          </w:p>
        </w:tc>
      </w:tr>
      <w:tr w14:paraId="4D478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770077">
            <w:pPr>
              <w:snapToGrid w:val="0"/>
              <w:spacing w:line="400" w:lineRule="exact"/>
              <w:jc w:val="center"/>
              <w:rPr>
                <w:rFonts w:ascii="宋体" w:hAnsi="宋体"/>
                <w:color w:val="auto"/>
                <w:kern w:val="0"/>
                <w:szCs w:val="21"/>
              </w:rPr>
            </w:pPr>
            <w:r>
              <w:rPr>
                <w:rFonts w:ascii="宋体" w:hAnsi="宋体"/>
                <w:color w:val="auto"/>
                <w:kern w:val="0"/>
                <w:szCs w:val="21"/>
              </w:rPr>
              <w:t>8.1</w:t>
            </w:r>
          </w:p>
        </w:tc>
        <w:tc>
          <w:tcPr>
            <w:tcW w:w="1644" w:type="dxa"/>
            <w:vAlign w:val="center"/>
          </w:tcPr>
          <w:p w14:paraId="217CA1A1">
            <w:pPr>
              <w:snapToGrid w:val="0"/>
              <w:spacing w:line="400" w:lineRule="exact"/>
              <w:jc w:val="center"/>
              <w:rPr>
                <w:rFonts w:ascii="宋体" w:hAnsi="宋体"/>
                <w:color w:val="auto"/>
                <w:kern w:val="0"/>
                <w:szCs w:val="21"/>
              </w:rPr>
            </w:pPr>
            <w:r>
              <w:rPr>
                <w:rFonts w:ascii="宋体" w:hAnsi="宋体"/>
                <w:color w:val="auto"/>
                <w:kern w:val="0"/>
                <w:szCs w:val="21"/>
              </w:rPr>
              <w:t>重新</w:t>
            </w:r>
            <w:r>
              <w:rPr>
                <w:rFonts w:hint="eastAsia" w:ascii="宋体" w:hAnsi="宋体"/>
                <w:color w:val="auto"/>
                <w:kern w:val="0"/>
                <w:szCs w:val="21"/>
                <w:lang w:eastAsia="zh-CN"/>
              </w:rPr>
              <w:t>比选</w:t>
            </w:r>
            <w:r>
              <w:rPr>
                <w:rFonts w:hint="eastAsia" w:ascii="宋体" w:hAnsi="宋体"/>
                <w:color w:val="auto"/>
                <w:kern w:val="0"/>
                <w:szCs w:val="21"/>
              </w:rPr>
              <w:t>的情形</w:t>
            </w:r>
          </w:p>
        </w:tc>
        <w:tc>
          <w:tcPr>
            <w:tcW w:w="6490" w:type="dxa"/>
            <w:vAlign w:val="center"/>
          </w:tcPr>
          <w:p w14:paraId="0451F88A">
            <w:pPr>
              <w:snapToGrid w:val="0"/>
              <w:spacing w:line="400" w:lineRule="exact"/>
              <w:ind w:firstLine="420" w:firstLineChars="200"/>
              <w:rPr>
                <w:rFonts w:ascii="宋体" w:hAnsi="宋体"/>
                <w:color w:val="auto"/>
                <w:kern w:val="0"/>
                <w:szCs w:val="21"/>
              </w:rPr>
            </w:pPr>
            <w:r>
              <w:rPr>
                <w:rFonts w:ascii="宋体" w:hAnsi="宋体"/>
                <w:color w:val="auto"/>
                <w:kern w:val="0"/>
                <w:szCs w:val="21"/>
              </w:rPr>
              <w:t>1.按</w:t>
            </w:r>
            <w:r>
              <w:rPr>
                <w:rFonts w:hint="eastAsia" w:ascii="宋体" w:hAnsi="宋体"/>
                <w:color w:val="auto"/>
                <w:kern w:val="0"/>
                <w:szCs w:val="21"/>
                <w:lang w:eastAsia="zh-CN"/>
              </w:rPr>
              <w:t>竞选人</w:t>
            </w:r>
            <w:r>
              <w:rPr>
                <w:rFonts w:ascii="宋体" w:hAnsi="宋体"/>
                <w:color w:val="auto"/>
                <w:kern w:val="0"/>
                <w:szCs w:val="21"/>
              </w:rPr>
              <w:t>须知第8.1（1）执行；</w:t>
            </w:r>
          </w:p>
          <w:p w14:paraId="66E17405">
            <w:pPr>
              <w:snapToGrid w:val="0"/>
              <w:spacing w:line="400" w:lineRule="exact"/>
              <w:ind w:firstLine="420" w:firstLineChars="200"/>
              <w:rPr>
                <w:rFonts w:ascii="宋体" w:hAnsi="宋体"/>
                <w:color w:val="auto"/>
                <w:kern w:val="0"/>
                <w:szCs w:val="21"/>
              </w:rPr>
            </w:pPr>
            <w:r>
              <w:rPr>
                <w:rFonts w:ascii="宋体" w:hAnsi="宋体"/>
                <w:color w:val="auto"/>
                <w:kern w:val="0"/>
                <w:szCs w:val="21"/>
              </w:rPr>
              <w:t>2.按</w:t>
            </w:r>
            <w:r>
              <w:rPr>
                <w:rFonts w:hint="eastAsia" w:ascii="宋体" w:hAnsi="宋体"/>
                <w:color w:val="auto"/>
                <w:kern w:val="0"/>
                <w:szCs w:val="21"/>
                <w:lang w:eastAsia="zh-CN"/>
              </w:rPr>
              <w:t>竞选人</w:t>
            </w:r>
            <w:r>
              <w:rPr>
                <w:rFonts w:ascii="宋体" w:hAnsi="宋体"/>
                <w:color w:val="auto"/>
                <w:kern w:val="0"/>
                <w:szCs w:val="21"/>
              </w:rPr>
              <w:t>须知第8.1（2）执行；</w:t>
            </w:r>
          </w:p>
          <w:p w14:paraId="3F4E66EE">
            <w:pPr>
              <w:widowControl/>
              <w:spacing w:after="62" w:afterLines="20" w:line="400" w:lineRule="exact"/>
              <w:ind w:firstLine="420" w:firstLineChars="200"/>
              <w:rPr>
                <w:rFonts w:ascii="宋体" w:hAnsi="宋体"/>
                <w:snapToGrid w:val="0"/>
                <w:color w:val="auto"/>
                <w:kern w:val="0"/>
                <w:szCs w:val="21"/>
              </w:rPr>
            </w:pPr>
            <w:r>
              <w:rPr>
                <w:rFonts w:ascii="宋体" w:hAnsi="宋体"/>
                <w:snapToGrid w:val="0"/>
                <w:color w:val="auto"/>
                <w:kern w:val="0"/>
                <w:szCs w:val="21"/>
              </w:rPr>
              <w:t>3.按</w:t>
            </w:r>
            <w:r>
              <w:rPr>
                <w:rFonts w:hint="eastAsia" w:ascii="宋体" w:hAnsi="宋体"/>
                <w:snapToGrid w:val="0"/>
                <w:color w:val="auto"/>
                <w:kern w:val="0"/>
                <w:szCs w:val="21"/>
                <w:lang w:eastAsia="zh-CN"/>
              </w:rPr>
              <w:t>竞选人</w:t>
            </w:r>
            <w:r>
              <w:rPr>
                <w:rFonts w:ascii="宋体" w:hAnsi="宋体"/>
                <w:snapToGrid w:val="0"/>
                <w:color w:val="auto"/>
                <w:kern w:val="0"/>
                <w:szCs w:val="21"/>
              </w:rPr>
              <w:t>须知第 8.1（3）执行；</w:t>
            </w:r>
          </w:p>
          <w:p w14:paraId="6B55B0D9">
            <w:pPr>
              <w:widowControl/>
              <w:spacing w:after="62" w:afterLines="20"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4.按</w:t>
            </w:r>
            <w:r>
              <w:rPr>
                <w:rFonts w:hint="eastAsia" w:ascii="宋体" w:hAnsi="宋体"/>
                <w:snapToGrid w:val="0"/>
                <w:color w:val="auto"/>
                <w:kern w:val="0"/>
                <w:szCs w:val="21"/>
                <w:lang w:eastAsia="zh-CN"/>
              </w:rPr>
              <w:t>竞选人</w:t>
            </w:r>
            <w:r>
              <w:rPr>
                <w:rFonts w:ascii="宋体" w:hAnsi="宋体"/>
                <w:snapToGrid w:val="0"/>
                <w:color w:val="auto"/>
                <w:kern w:val="0"/>
                <w:szCs w:val="21"/>
              </w:rPr>
              <w:t>须知第 8.1（4）执行。</w:t>
            </w:r>
          </w:p>
          <w:p w14:paraId="6F7AB475">
            <w:pPr>
              <w:widowControl/>
              <w:spacing w:after="62" w:afterLines="20" w:line="400" w:lineRule="exact"/>
              <w:ind w:firstLine="420" w:firstLineChars="200"/>
              <w:rPr>
                <w:rFonts w:ascii="宋体" w:hAnsi="宋体"/>
                <w:color w:val="auto"/>
                <w:kern w:val="0"/>
                <w:szCs w:val="21"/>
              </w:rPr>
            </w:pPr>
            <w:r>
              <w:rPr>
                <w:rFonts w:ascii="宋体" w:hAnsi="宋体"/>
                <w:snapToGrid w:val="0"/>
                <w:color w:val="auto"/>
                <w:kern w:val="0"/>
                <w:szCs w:val="21"/>
              </w:rPr>
              <w:t xml:space="preserve"> 注：本款只适用于首次招标</w:t>
            </w:r>
            <w:r>
              <w:rPr>
                <w:rFonts w:hint="eastAsia" w:ascii="宋体" w:hAnsi="宋体"/>
                <w:color w:val="auto"/>
                <w:kern w:val="0"/>
                <w:szCs w:val="21"/>
              </w:rPr>
              <w:t>。</w:t>
            </w:r>
          </w:p>
        </w:tc>
      </w:tr>
      <w:tr w14:paraId="49F53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31B588">
            <w:pPr>
              <w:snapToGrid w:val="0"/>
              <w:spacing w:line="400" w:lineRule="exact"/>
              <w:jc w:val="center"/>
              <w:rPr>
                <w:rFonts w:ascii="宋体" w:hAnsi="宋体"/>
                <w:color w:val="auto"/>
                <w:kern w:val="0"/>
                <w:szCs w:val="21"/>
              </w:rPr>
            </w:pPr>
            <w:r>
              <w:rPr>
                <w:rFonts w:ascii="宋体" w:hAnsi="宋体"/>
                <w:color w:val="auto"/>
                <w:kern w:val="0"/>
                <w:szCs w:val="21"/>
              </w:rPr>
              <w:t>8.2</w:t>
            </w:r>
          </w:p>
        </w:tc>
        <w:tc>
          <w:tcPr>
            <w:tcW w:w="1644" w:type="dxa"/>
            <w:vAlign w:val="center"/>
          </w:tcPr>
          <w:p w14:paraId="7AEE97A8">
            <w:pPr>
              <w:snapToGrid w:val="0"/>
              <w:spacing w:line="400" w:lineRule="exact"/>
              <w:jc w:val="center"/>
              <w:rPr>
                <w:rFonts w:hint="eastAsia" w:eastAsia="宋体"/>
                <w:color w:val="auto"/>
                <w:lang w:eastAsia="zh-CN"/>
              </w:rPr>
            </w:pPr>
            <w:bookmarkStart w:id="88" w:name="_Toc13210670"/>
            <w:bookmarkStart w:id="89" w:name="_Toc536628250"/>
            <w:bookmarkStart w:id="90" w:name="_Toc509218709"/>
            <w:bookmarkStart w:id="91" w:name="_Toc430530434"/>
            <w:bookmarkStart w:id="92" w:name="_Toc16930431"/>
            <w:r>
              <w:rPr>
                <w:rFonts w:hint="eastAsia" w:ascii="宋体" w:hAnsi="宋体"/>
                <w:color w:val="auto"/>
                <w:kern w:val="0"/>
                <w:szCs w:val="21"/>
              </w:rPr>
              <w:t>重新</w:t>
            </w:r>
            <w:r>
              <w:rPr>
                <w:rFonts w:hint="eastAsia" w:ascii="宋体" w:hAnsi="宋体"/>
                <w:color w:val="auto"/>
                <w:kern w:val="0"/>
                <w:szCs w:val="21"/>
                <w:lang w:eastAsia="zh-CN"/>
              </w:rPr>
              <w:t>比选</w:t>
            </w:r>
            <w:r>
              <w:rPr>
                <w:rFonts w:ascii="宋体" w:hAnsi="宋体"/>
                <w:color w:val="auto"/>
                <w:kern w:val="0"/>
                <w:szCs w:val="21"/>
              </w:rPr>
              <w:t>和不再</w:t>
            </w:r>
            <w:bookmarkEnd w:id="88"/>
            <w:bookmarkEnd w:id="89"/>
            <w:bookmarkEnd w:id="90"/>
            <w:bookmarkEnd w:id="91"/>
            <w:bookmarkEnd w:id="92"/>
            <w:r>
              <w:rPr>
                <w:rFonts w:hint="eastAsia" w:ascii="宋体" w:hAnsi="宋体"/>
                <w:color w:val="auto"/>
                <w:kern w:val="0"/>
                <w:szCs w:val="21"/>
                <w:lang w:eastAsia="zh-CN"/>
              </w:rPr>
              <w:t>比选</w:t>
            </w:r>
          </w:p>
        </w:tc>
        <w:tc>
          <w:tcPr>
            <w:tcW w:w="6490" w:type="dxa"/>
            <w:vAlign w:val="center"/>
          </w:tcPr>
          <w:p w14:paraId="7BF4B36A">
            <w:pPr>
              <w:autoSpaceDE w:val="0"/>
              <w:autoSpaceDN w:val="0"/>
              <w:adjustRightInd w:val="0"/>
              <w:snapToGrid w:val="0"/>
              <w:spacing w:after="62" w:afterLines="20"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重新</w:t>
            </w:r>
            <w:r>
              <w:rPr>
                <w:rFonts w:hint="eastAsia" w:ascii="宋体" w:hAnsi="宋体"/>
                <w:snapToGrid w:val="0"/>
                <w:color w:val="auto"/>
                <w:kern w:val="0"/>
                <w:szCs w:val="21"/>
                <w:lang w:val="en-US" w:eastAsia="zh-CN"/>
              </w:rPr>
              <w:t>比选</w:t>
            </w:r>
            <w:r>
              <w:rPr>
                <w:rFonts w:hint="eastAsia" w:ascii="宋体" w:hAnsi="宋体"/>
                <w:snapToGrid w:val="0"/>
                <w:color w:val="auto"/>
                <w:kern w:val="0"/>
                <w:szCs w:val="21"/>
              </w:rPr>
              <w:t>的</w:t>
            </w: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仍然少于三个的，按照招标投标法律法规规定的程序开标和</w:t>
            </w:r>
            <w:r>
              <w:rPr>
                <w:rFonts w:hint="eastAsia" w:ascii="宋体" w:hAnsi="宋体"/>
                <w:snapToGrid w:val="0"/>
                <w:color w:val="auto"/>
                <w:kern w:val="0"/>
                <w:szCs w:val="21"/>
                <w:lang w:val="en-US" w:eastAsia="zh-CN"/>
              </w:rPr>
              <w:t>评审</w:t>
            </w:r>
            <w:r>
              <w:rPr>
                <w:rFonts w:hint="eastAsia" w:ascii="宋体" w:hAnsi="宋体"/>
                <w:snapToGrid w:val="0"/>
                <w:color w:val="auto"/>
                <w:kern w:val="0"/>
                <w:szCs w:val="21"/>
              </w:rPr>
              <w:t>。重新</w:t>
            </w:r>
            <w:r>
              <w:rPr>
                <w:rFonts w:hint="eastAsia" w:ascii="宋体" w:hAnsi="宋体"/>
                <w:snapToGrid w:val="0"/>
                <w:color w:val="auto"/>
                <w:kern w:val="0"/>
                <w:szCs w:val="21"/>
                <w:lang w:eastAsia="zh-CN"/>
              </w:rPr>
              <w:t>比选</w:t>
            </w:r>
            <w:r>
              <w:rPr>
                <w:rFonts w:hint="eastAsia" w:ascii="宋体" w:hAnsi="宋体"/>
                <w:snapToGrid w:val="0"/>
                <w:color w:val="auto"/>
                <w:kern w:val="0"/>
                <w:szCs w:val="21"/>
              </w:rPr>
              <w:t>经评审</w:t>
            </w:r>
            <w:r>
              <w:rPr>
                <w:rFonts w:hint="eastAsia" w:ascii="宋体" w:hAnsi="宋体"/>
                <w:snapToGrid w:val="0"/>
                <w:color w:val="auto"/>
                <w:kern w:val="0"/>
                <w:szCs w:val="21"/>
                <w:lang w:eastAsia="zh-CN"/>
              </w:rPr>
              <w:t>有效竞选人</w:t>
            </w:r>
            <w:r>
              <w:rPr>
                <w:rFonts w:hint="eastAsia" w:ascii="宋体" w:hAnsi="宋体"/>
                <w:snapToGrid w:val="0"/>
                <w:color w:val="auto"/>
                <w:kern w:val="0"/>
                <w:szCs w:val="21"/>
              </w:rPr>
              <w:t>的，应当依法确定</w:t>
            </w:r>
            <w:r>
              <w:rPr>
                <w:rFonts w:hint="eastAsia" w:ascii="宋体" w:hAnsi="宋体"/>
                <w:snapToGrid w:val="0"/>
                <w:color w:val="auto"/>
                <w:kern w:val="0"/>
                <w:szCs w:val="21"/>
                <w:lang w:val="en-US" w:eastAsia="zh-CN"/>
              </w:rPr>
              <w:t>中选</w:t>
            </w:r>
            <w:r>
              <w:rPr>
                <w:rFonts w:hint="eastAsia" w:ascii="宋体" w:hAnsi="宋体"/>
                <w:snapToGrid w:val="0"/>
                <w:color w:val="auto"/>
                <w:kern w:val="0"/>
                <w:szCs w:val="21"/>
              </w:rPr>
              <w:t>候选人；无有效</w:t>
            </w: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的，可以不再进行</w:t>
            </w:r>
            <w:r>
              <w:rPr>
                <w:rFonts w:hint="eastAsia" w:ascii="宋体" w:hAnsi="宋体"/>
                <w:snapToGrid w:val="0"/>
                <w:color w:val="auto"/>
                <w:kern w:val="0"/>
                <w:szCs w:val="21"/>
                <w:lang w:eastAsia="zh-CN"/>
              </w:rPr>
              <w:t>比选</w:t>
            </w:r>
            <w:r>
              <w:rPr>
                <w:rFonts w:hint="eastAsia" w:ascii="宋体" w:hAnsi="宋体"/>
                <w:snapToGrid w:val="0"/>
                <w:color w:val="auto"/>
                <w:kern w:val="0"/>
                <w:szCs w:val="21"/>
              </w:rPr>
              <w:t>，但是按照国家有关规定需要履行审批、核准、备案手续的依法必须进行</w:t>
            </w:r>
            <w:r>
              <w:rPr>
                <w:rFonts w:hint="eastAsia" w:ascii="宋体" w:hAnsi="宋体"/>
                <w:snapToGrid w:val="0"/>
                <w:color w:val="auto"/>
                <w:kern w:val="0"/>
                <w:szCs w:val="21"/>
                <w:lang w:val="en-US" w:eastAsia="zh-CN"/>
              </w:rPr>
              <w:t>比选</w:t>
            </w:r>
            <w:r>
              <w:rPr>
                <w:rFonts w:hint="eastAsia" w:ascii="宋体" w:hAnsi="宋体"/>
                <w:snapToGrid w:val="0"/>
                <w:color w:val="auto"/>
                <w:kern w:val="0"/>
                <w:szCs w:val="21"/>
              </w:rPr>
              <w:t>的项目，应当报原项目投资主管部门审批、核准、备案</w:t>
            </w:r>
            <w:r>
              <w:rPr>
                <w:rFonts w:ascii="宋体" w:hAnsi="宋体"/>
                <w:snapToGrid w:val="0"/>
                <w:color w:val="auto"/>
                <w:kern w:val="0"/>
                <w:szCs w:val="21"/>
              </w:rPr>
              <w:t>。</w:t>
            </w:r>
          </w:p>
        </w:tc>
      </w:tr>
      <w:tr w14:paraId="7AA3E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32BAD9">
            <w:pPr>
              <w:snapToGrid w:val="0"/>
              <w:spacing w:line="400" w:lineRule="exact"/>
              <w:jc w:val="center"/>
              <w:rPr>
                <w:rFonts w:ascii="宋体" w:hAnsi="宋体"/>
                <w:color w:val="auto"/>
                <w:kern w:val="0"/>
                <w:szCs w:val="21"/>
              </w:rPr>
            </w:pPr>
            <w:r>
              <w:rPr>
                <w:rFonts w:ascii="宋体" w:hAnsi="宋体"/>
                <w:color w:val="auto"/>
                <w:kern w:val="0"/>
                <w:szCs w:val="21"/>
              </w:rPr>
              <w:t>10</w:t>
            </w:r>
          </w:p>
        </w:tc>
        <w:tc>
          <w:tcPr>
            <w:tcW w:w="8134" w:type="dxa"/>
            <w:gridSpan w:val="2"/>
            <w:vAlign w:val="center"/>
          </w:tcPr>
          <w:p w14:paraId="3C691101">
            <w:pPr>
              <w:snapToGrid w:val="0"/>
              <w:spacing w:line="400" w:lineRule="exact"/>
              <w:jc w:val="center"/>
              <w:rPr>
                <w:rFonts w:ascii="宋体" w:hAnsi="宋体"/>
                <w:color w:val="auto"/>
                <w:kern w:val="0"/>
                <w:szCs w:val="21"/>
              </w:rPr>
            </w:pPr>
            <w:r>
              <w:rPr>
                <w:rFonts w:ascii="宋体" w:hAnsi="宋体"/>
                <w:color w:val="auto"/>
                <w:kern w:val="0"/>
                <w:szCs w:val="21"/>
              </w:rPr>
              <w:t>需要补充的其他内容</w:t>
            </w:r>
          </w:p>
        </w:tc>
      </w:tr>
      <w:tr w14:paraId="5C601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E32FB9">
            <w:pPr>
              <w:snapToGrid w:val="0"/>
              <w:spacing w:line="400" w:lineRule="exact"/>
              <w:jc w:val="center"/>
              <w:rPr>
                <w:rFonts w:ascii="宋体" w:hAnsi="宋体"/>
                <w:color w:val="auto"/>
                <w:kern w:val="0"/>
                <w:szCs w:val="21"/>
              </w:rPr>
            </w:pPr>
            <w:r>
              <w:rPr>
                <w:rFonts w:ascii="宋体" w:hAnsi="宋体"/>
                <w:color w:val="auto"/>
                <w:kern w:val="0"/>
                <w:szCs w:val="21"/>
              </w:rPr>
              <w:t>10.1</w:t>
            </w:r>
          </w:p>
        </w:tc>
        <w:tc>
          <w:tcPr>
            <w:tcW w:w="1644" w:type="dxa"/>
            <w:vAlign w:val="center"/>
          </w:tcPr>
          <w:p w14:paraId="502068A6">
            <w:pPr>
              <w:snapToGrid w:val="0"/>
              <w:spacing w:line="400" w:lineRule="exact"/>
              <w:jc w:val="center"/>
              <w:rPr>
                <w:rFonts w:ascii="宋体" w:hAnsi="宋体"/>
                <w:color w:val="auto"/>
                <w:kern w:val="0"/>
                <w:szCs w:val="21"/>
              </w:rPr>
            </w:pPr>
            <w:r>
              <w:rPr>
                <w:rFonts w:ascii="宋体" w:hAnsi="宋体"/>
                <w:color w:val="auto"/>
                <w:kern w:val="0"/>
                <w:szCs w:val="21"/>
              </w:rPr>
              <w:t>支付担保</w:t>
            </w:r>
          </w:p>
        </w:tc>
        <w:tc>
          <w:tcPr>
            <w:tcW w:w="6490" w:type="dxa"/>
            <w:vAlign w:val="center"/>
          </w:tcPr>
          <w:p w14:paraId="7C6C92A0">
            <w:pPr>
              <w:snapToGrid w:val="0"/>
              <w:spacing w:after="124" w:afterLines="40" w:line="400" w:lineRule="exact"/>
              <w:ind w:firstLine="420" w:firstLineChars="200"/>
              <w:rPr>
                <w:rFonts w:ascii="宋体" w:hAnsi="宋体"/>
                <w:color w:val="auto"/>
                <w:kern w:val="0"/>
                <w:szCs w:val="21"/>
              </w:rPr>
            </w:pPr>
            <w:r>
              <w:rPr>
                <w:rFonts w:hint="eastAsia" w:ascii="宋体" w:hAnsi="宋体"/>
                <w:color w:val="auto"/>
                <w:kern w:val="0"/>
                <w:szCs w:val="21"/>
              </w:rPr>
              <w:t>无</w:t>
            </w:r>
            <w:r>
              <w:rPr>
                <w:rFonts w:ascii="宋体" w:hAnsi="宋体"/>
                <w:color w:val="auto"/>
                <w:kern w:val="0"/>
                <w:szCs w:val="21"/>
              </w:rPr>
              <w:t>。</w:t>
            </w:r>
          </w:p>
        </w:tc>
      </w:tr>
      <w:tr w14:paraId="33696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65ECE8">
            <w:pPr>
              <w:snapToGrid w:val="0"/>
              <w:spacing w:line="400" w:lineRule="exact"/>
              <w:jc w:val="center"/>
              <w:rPr>
                <w:rFonts w:ascii="宋体" w:hAnsi="宋体"/>
                <w:color w:val="auto"/>
                <w:kern w:val="0"/>
                <w:szCs w:val="21"/>
              </w:rPr>
            </w:pPr>
            <w:r>
              <w:rPr>
                <w:rFonts w:ascii="宋体" w:hAnsi="宋体"/>
                <w:color w:val="auto"/>
                <w:kern w:val="0"/>
                <w:szCs w:val="21"/>
              </w:rPr>
              <w:t>10.2</w:t>
            </w:r>
          </w:p>
        </w:tc>
        <w:tc>
          <w:tcPr>
            <w:tcW w:w="1644" w:type="dxa"/>
            <w:vAlign w:val="center"/>
          </w:tcPr>
          <w:p w14:paraId="3595F327">
            <w:pPr>
              <w:snapToGrid w:val="0"/>
              <w:spacing w:line="400" w:lineRule="exact"/>
              <w:jc w:val="center"/>
              <w:rPr>
                <w:rFonts w:ascii="宋体" w:hAnsi="宋体"/>
                <w:color w:val="auto"/>
                <w:kern w:val="0"/>
                <w:szCs w:val="21"/>
              </w:rPr>
            </w:pPr>
            <w:r>
              <w:rPr>
                <w:rFonts w:hint="eastAsia" w:ascii="宋体" w:hAnsi="宋体"/>
                <w:color w:val="auto"/>
                <w:kern w:val="0"/>
                <w:szCs w:val="21"/>
              </w:rPr>
              <w:t>项目经理答辩</w:t>
            </w:r>
          </w:p>
        </w:tc>
        <w:tc>
          <w:tcPr>
            <w:tcW w:w="6490" w:type="dxa"/>
            <w:vAlign w:val="center"/>
          </w:tcPr>
          <w:p w14:paraId="68790DDC">
            <w:pPr>
              <w:widowControl/>
              <w:spacing w:after="124" w:afterLines="40" w:line="400" w:lineRule="exact"/>
              <w:ind w:firstLine="420" w:firstLineChars="200"/>
              <w:rPr>
                <w:rFonts w:ascii="宋体" w:hAnsi="宋体"/>
                <w:color w:val="auto"/>
                <w:kern w:val="0"/>
                <w:szCs w:val="21"/>
              </w:rPr>
            </w:pPr>
            <w:r>
              <w:rPr>
                <w:rFonts w:hint="eastAsia" w:ascii="宋体" w:hAnsi="宋体"/>
                <w:color w:val="auto"/>
                <w:kern w:val="0"/>
                <w:szCs w:val="21"/>
              </w:rPr>
              <w:t>无</w:t>
            </w:r>
            <w:r>
              <w:rPr>
                <w:rFonts w:ascii="宋体" w:hAnsi="宋体"/>
                <w:color w:val="auto"/>
                <w:kern w:val="0"/>
                <w:szCs w:val="21"/>
              </w:rPr>
              <w:t>。</w:t>
            </w:r>
          </w:p>
        </w:tc>
      </w:tr>
      <w:tr w14:paraId="125F8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6F56A2">
            <w:pPr>
              <w:snapToGrid w:val="0"/>
              <w:spacing w:line="400" w:lineRule="exact"/>
              <w:jc w:val="center"/>
              <w:rPr>
                <w:rFonts w:ascii="宋体" w:hAnsi="宋体"/>
                <w:color w:val="auto"/>
                <w:kern w:val="0"/>
                <w:szCs w:val="21"/>
              </w:rPr>
            </w:pPr>
            <w:r>
              <w:rPr>
                <w:rFonts w:ascii="宋体" w:hAnsi="宋体"/>
                <w:color w:val="auto"/>
                <w:kern w:val="0"/>
                <w:szCs w:val="21"/>
              </w:rPr>
              <w:t>10.3</w:t>
            </w:r>
          </w:p>
        </w:tc>
        <w:tc>
          <w:tcPr>
            <w:tcW w:w="1644" w:type="dxa"/>
            <w:vAlign w:val="center"/>
          </w:tcPr>
          <w:p w14:paraId="2DFBCCEB">
            <w:pPr>
              <w:snapToGrid w:val="0"/>
              <w:spacing w:line="400" w:lineRule="exact"/>
              <w:jc w:val="center"/>
              <w:rPr>
                <w:rFonts w:ascii="宋体" w:hAnsi="宋体"/>
                <w:color w:val="auto"/>
                <w:kern w:val="0"/>
                <w:szCs w:val="21"/>
              </w:rPr>
            </w:pPr>
            <w:r>
              <w:rPr>
                <w:rFonts w:hint="eastAsia" w:ascii="宋体" w:hAnsi="宋体"/>
                <w:color w:val="auto"/>
                <w:kern w:val="0"/>
                <w:szCs w:val="21"/>
              </w:rPr>
              <w:t>异议、</w:t>
            </w:r>
            <w:r>
              <w:rPr>
                <w:rFonts w:ascii="宋体" w:hAnsi="宋体"/>
                <w:color w:val="auto"/>
                <w:kern w:val="0"/>
                <w:szCs w:val="21"/>
              </w:rPr>
              <w:t>投诉处理</w:t>
            </w:r>
          </w:p>
        </w:tc>
        <w:tc>
          <w:tcPr>
            <w:tcW w:w="6490" w:type="dxa"/>
            <w:vAlign w:val="center"/>
          </w:tcPr>
          <w:p w14:paraId="60632D1F">
            <w:pPr>
              <w:widowControl/>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xml:space="preserve"> </w:t>
            </w:r>
            <w:r>
              <w:rPr>
                <w:rFonts w:hint="eastAsia" w:ascii="宋体" w:hAnsi="宋体"/>
                <w:color w:val="auto"/>
                <w:kern w:val="0"/>
                <w:szCs w:val="21"/>
                <w:lang w:eastAsia="zh-CN"/>
              </w:rPr>
              <w:t>竞选人</w:t>
            </w:r>
            <w:r>
              <w:rPr>
                <w:rFonts w:ascii="宋体" w:hAnsi="宋体"/>
                <w:color w:val="auto"/>
                <w:kern w:val="0"/>
                <w:szCs w:val="21"/>
              </w:rPr>
              <w:t>或者其他利害关系人就本项目的</w:t>
            </w:r>
            <w:r>
              <w:rPr>
                <w:rFonts w:hint="eastAsia" w:ascii="宋体" w:hAnsi="宋体"/>
                <w:color w:val="auto"/>
                <w:kern w:val="0"/>
                <w:szCs w:val="21"/>
                <w:lang w:eastAsia="zh-CN"/>
              </w:rPr>
              <w:t>比选文件</w:t>
            </w:r>
            <w:r>
              <w:rPr>
                <w:rFonts w:hint="eastAsia" w:ascii="宋体" w:hAnsi="宋体"/>
                <w:color w:val="auto"/>
                <w:kern w:val="0"/>
                <w:szCs w:val="21"/>
              </w:rPr>
              <w:t>（含澄清修改）、开标情况、</w:t>
            </w:r>
            <w:r>
              <w:rPr>
                <w:rFonts w:hint="eastAsia" w:ascii="宋体" w:hAnsi="宋体"/>
                <w:color w:val="auto"/>
                <w:kern w:val="0"/>
                <w:szCs w:val="21"/>
                <w:lang w:val="en-US" w:eastAsia="zh-CN"/>
              </w:rPr>
              <w:t>评审</w:t>
            </w:r>
            <w:r>
              <w:rPr>
                <w:rFonts w:ascii="宋体" w:hAnsi="宋体"/>
                <w:color w:val="auto"/>
                <w:kern w:val="0"/>
                <w:szCs w:val="21"/>
              </w:rPr>
              <w:t>结果等事项提出异议或投诉</w:t>
            </w:r>
            <w:r>
              <w:rPr>
                <w:rFonts w:hint="eastAsia" w:ascii="宋体" w:hAnsi="宋体"/>
                <w:color w:val="auto"/>
                <w:kern w:val="0"/>
                <w:szCs w:val="21"/>
              </w:rPr>
              <w:t>的</w:t>
            </w:r>
            <w:r>
              <w:rPr>
                <w:rFonts w:ascii="宋体" w:hAnsi="宋体"/>
                <w:color w:val="auto"/>
                <w:kern w:val="0"/>
                <w:szCs w:val="21"/>
              </w:rPr>
              <w:t>，应当先向</w:t>
            </w:r>
            <w:r>
              <w:rPr>
                <w:rFonts w:hint="eastAsia" w:ascii="宋体" w:hAnsi="宋体"/>
                <w:color w:val="auto"/>
                <w:kern w:val="0"/>
                <w:szCs w:val="21"/>
                <w:lang w:eastAsia="zh-CN"/>
              </w:rPr>
              <w:t>比选人</w:t>
            </w:r>
            <w:r>
              <w:rPr>
                <w:rFonts w:ascii="宋体" w:hAnsi="宋体"/>
                <w:color w:val="auto"/>
                <w:kern w:val="0"/>
                <w:szCs w:val="21"/>
              </w:rPr>
              <w:t>提出异议；</w:t>
            </w:r>
            <w:r>
              <w:rPr>
                <w:rFonts w:hint="eastAsia" w:ascii="宋体" w:hAnsi="宋体"/>
                <w:color w:val="auto"/>
                <w:kern w:val="0"/>
                <w:szCs w:val="21"/>
                <w:lang w:eastAsia="zh-CN"/>
              </w:rPr>
              <w:t>比选人</w:t>
            </w:r>
            <w:r>
              <w:rPr>
                <w:rFonts w:ascii="宋体" w:hAnsi="宋体"/>
                <w:color w:val="auto"/>
                <w:kern w:val="0"/>
                <w:szCs w:val="21"/>
              </w:rPr>
              <w:t>应当在规定时间内答复；对</w:t>
            </w:r>
            <w:r>
              <w:rPr>
                <w:rFonts w:hint="eastAsia" w:ascii="宋体" w:hAnsi="宋体"/>
                <w:color w:val="auto"/>
                <w:kern w:val="0"/>
                <w:szCs w:val="21"/>
                <w:lang w:eastAsia="zh-CN"/>
              </w:rPr>
              <w:t>比选人</w:t>
            </w:r>
            <w:r>
              <w:rPr>
                <w:rFonts w:ascii="宋体" w:hAnsi="宋体"/>
                <w:color w:val="auto"/>
                <w:kern w:val="0"/>
                <w:szCs w:val="21"/>
              </w:rPr>
              <w:t>的答复不满意，可向行政监督部门投诉。</w:t>
            </w:r>
          </w:p>
          <w:p w14:paraId="5EE8C499">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提出异议或投诉时应当包括下列内容：</w:t>
            </w:r>
          </w:p>
          <w:p w14:paraId="1A563288">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（1）异议</w:t>
            </w:r>
            <w:r>
              <w:rPr>
                <w:rFonts w:hint="eastAsia" w:ascii="宋体" w:hAnsi="宋体"/>
                <w:color w:val="auto"/>
                <w:kern w:val="0"/>
                <w:szCs w:val="21"/>
                <w:lang w:val="en-US" w:eastAsia="zh-CN"/>
              </w:rPr>
              <w:t>人</w:t>
            </w:r>
            <w:r>
              <w:rPr>
                <w:rFonts w:hint="eastAsia" w:ascii="宋体" w:hAnsi="宋体"/>
                <w:color w:val="auto"/>
                <w:kern w:val="0"/>
                <w:szCs w:val="21"/>
              </w:rPr>
              <w:t>或投诉人的名称、地址及有效联系方式；</w:t>
            </w:r>
          </w:p>
          <w:p w14:paraId="7BDCDE9B">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（2）被异议</w:t>
            </w:r>
            <w:r>
              <w:rPr>
                <w:rFonts w:hint="eastAsia" w:ascii="宋体" w:hAnsi="宋体"/>
                <w:color w:val="auto"/>
                <w:kern w:val="0"/>
                <w:szCs w:val="21"/>
                <w:lang w:val="en-US" w:eastAsia="zh-CN"/>
              </w:rPr>
              <w:t>人</w:t>
            </w:r>
            <w:r>
              <w:rPr>
                <w:rFonts w:hint="eastAsia" w:ascii="宋体" w:hAnsi="宋体"/>
                <w:color w:val="auto"/>
                <w:kern w:val="0"/>
                <w:szCs w:val="21"/>
              </w:rPr>
              <w:t>或</w:t>
            </w:r>
            <w:r>
              <w:rPr>
                <w:rFonts w:hint="eastAsia" w:ascii="宋体" w:hAnsi="宋体"/>
                <w:color w:val="auto"/>
                <w:kern w:val="0"/>
                <w:szCs w:val="21"/>
                <w:lang w:val="en-US" w:eastAsia="zh-CN"/>
              </w:rPr>
              <w:t>被</w:t>
            </w:r>
            <w:r>
              <w:rPr>
                <w:rFonts w:hint="eastAsia" w:ascii="宋体" w:hAnsi="宋体"/>
                <w:color w:val="auto"/>
                <w:kern w:val="0"/>
                <w:szCs w:val="21"/>
              </w:rPr>
              <w:t>投诉人的名称、地址及有效联系方式；</w:t>
            </w:r>
          </w:p>
          <w:p w14:paraId="262C8367">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（3）异议或投诉事项的基本事实；</w:t>
            </w:r>
          </w:p>
          <w:p w14:paraId="1D810D6A">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（4）请求及主张；</w:t>
            </w:r>
          </w:p>
          <w:p w14:paraId="3F515571">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（5）涉及事项的证据、证明材料。</w:t>
            </w:r>
          </w:p>
          <w:p w14:paraId="56F14320">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06FABD62">
            <w:pPr>
              <w:widowControl/>
              <w:spacing w:line="400" w:lineRule="exact"/>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 xml:space="preserve"> </w:t>
            </w:r>
            <w:r>
              <w:rPr>
                <w:rFonts w:ascii="宋体" w:hAnsi="宋体"/>
                <w:color w:val="auto"/>
                <w:kern w:val="0"/>
                <w:szCs w:val="21"/>
              </w:rPr>
              <w:t>行政监督部门依照《</w:t>
            </w:r>
            <w:r>
              <w:rPr>
                <w:rFonts w:hint="eastAsia" w:ascii="宋体" w:hAnsi="宋体"/>
                <w:color w:val="auto"/>
                <w:kern w:val="0"/>
                <w:szCs w:val="21"/>
              </w:rPr>
              <w:t>中华人民共和国</w:t>
            </w:r>
            <w:r>
              <w:rPr>
                <w:rFonts w:ascii="宋体" w:hAnsi="宋体"/>
                <w:color w:val="auto"/>
                <w:kern w:val="0"/>
                <w:szCs w:val="21"/>
              </w:rPr>
              <w:t>招标投标法</w:t>
            </w:r>
            <w:r>
              <w:rPr>
                <w:rFonts w:hint="eastAsia" w:ascii="宋体" w:hAnsi="宋体"/>
                <w:color w:val="auto"/>
                <w:kern w:val="0"/>
                <w:szCs w:val="21"/>
                <w:lang w:eastAsia="zh-CN"/>
              </w:rPr>
              <w:t>》《</w:t>
            </w:r>
            <w:r>
              <w:rPr>
                <w:rFonts w:hint="eastAsia" w:ascii="宋体" w:hAnsi="宋体"/>
                <w:color w:val="auto"/>
                <w:kern w:val="0"/>
                <w:szCs w:val="21"/>
              </w:rPr>
              <w:t>中华人民共和国</w:t>
            </w:r>
            <w:r>
              <w:rPr>
                <w:rFonts w:ascii="宋体" w:hAnsi="宋体"/>
                <w:color w:val="auto"/>
                <w:kern w:val="0"/>
                <w:szCs w:val="21"/>
              </w:rPr>
              <w:t>招标投标法实施条例</w:t>
            </w:r>
            <w:r>
              <w:rPr>
                <w:rFonts w:hint="eastAsia" w:ascii="宋体" w:hAnsi="宋体"/>
                <w:color w:val="auto"/>
                <w:kern w:val="0"/>
                <w:szCs w:val="21"/>
                <w:lang w:eastAsia="zh-CN"/>
              </w:rPr>
              <w:t>》《</w:t>
            </w:r>
            <w:r>
              <w:rPr>
                <w:rFonts w:ascii="宋体" w:hAnsi="宋体"/>
                <w:color w:val="auto"/>
                <w:kern w:val="0"/>
                <w:szCs w:val="21"/>
              </w:rPr>
              <w:t>重庆市招标投标条例</w:t>
            </w:r>
            <w:r>
              <w:rPr>
                <w:rFonts w:hint="eastAsia" w:ascii="宋体" w:hAnsi="宋体"/>
                <w:color w:val="auto"/>
                <w:kern w:val="0"/>
                <w:szCs w:val="21"/>
                <w:lang w:eastAsia="zh-CN"/>
              </w:rPr>
              <w:t>》《</w:t>
            </w:r>
            <w:r>
              <w:rPr>
                <w:rFonts w:ascii="宋体" w:hAnsi="宋体"/>
                <w:color w:val="auto"/>
                <w:kern w:val="0"/>
                <w:szCs w:val="21"/>
              </w:rPr>
              <w:t>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rPr>
              <w:t>关于印发&lt;重庆市招标投标活动投诉处理实施细则（修订）</w:t>
            </w:r>
            <w:r>
              <w:rPr>
                <w:rFonts w:hint="eastAsia" w:asciiTheme="minorEastAsia" w:hAnsiTheme="minorEastAsia" w:eastAsiaTheme="minorEastAsia" w:cstheme="minorEastAsia"/>
                <w:color w:val="auto"/>
                <w:kern w:val="0"/>
                <w:szCs w:val="21"/>
                <w:lang w:eastAsia="zh-CN"/>
              </w:rPr>
              <w: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color w:val="auto"/>
                <w:kern w:val="0"/>
                <w:szCs w:val="21"/>
              </w:rPr>
              <w:t>等法律法规文件处理投诉。</w:t>
            </w:r>
          </w:p>
          <w:p w14:paraId="748FB385">
            <w:pPr>
              <w:snapToGrid w:val="0"/>
              <w:spacing w:after="124" w:afterLines="40" w:line="400" w:lineRule="exact"/>
              <w:ind w:firstLine="420" w:firstLineChars="200"/>
              <w:rPr>
                <w:rFonts w:ascii="宋体" w:hAnsi="宋体"/>
                <w:color w:val="auto"/>
                <w:kern w:val="0"/>
                <w:szCs w:val="21"/>
              </w:rPr>
            </w:pPr>
            <w:r>
              <w:rPr>
                <w:rFonts w:hint="eastAsia" w:ascii="宋体" w:hAnsi="宋体"/>
                <w:color w:val="auto"/>
                <w:kern w:val="0"/>
                <w:szCs w:val="21"/>
              </w:rPr>
              <w:t>3. 根据《重庆市工程建设领域招标投标信用管理暂行办法》的规定，</w:t>
            </w:r>
            <w:r>
              <w:rPr>
                <w:rFonts w:hint="eastAsia" w:ascii="宋体" w:hAnsi="宋体"/>
                <w:color w:val="auto"/>
                <w:kern w:val="0"/>
                <w:szCs w:val="21"/>
                <w:lang w:eastAsia="zh-CN"/>
              </w:rPr>
              <w:t>竞选人</w:t>
            </w:r>
            <w:r>
              <w:rPr>
                <w:rFonts w:hint="eastAsia" w:ascii="宋体" w:hAnsi="宋体"/>
                <w:color w:val="auto"/>
                <w:kern w:val="0"/>
                <w:szCs w:val="21"/>
              </w:rPr>
              <w:t>捏造事实、伪造材料，或者以非法手段获取证明材料进行质疑或者投诉的，将被列入黑名单管理；</w:t>
            </w:r>
            <w:r>
              <w:rPr>
                <w:rFonts w:ascii="宋体" w:hAnsi="宋体"/>
                <w:color w:val="auto"/>
                <w:kern w:val="0"/>
                <w:szCs w:val="21"/>
              </w:rPr>
              <w:t>给他人造成损失的，依法承担赔偿责任。</w:t>
            </w:r>
          </w:p>
          <w:p w14:paraId="27F80E2B">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 异议受理单位及联系电话：</w:t>
            </w:r>
          </w:p>
          <w:p w14:paraId="17B114FE">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color w:val="auto"/>
                <w:kern w:val="0"/>
                <w:szCs w:val="21"/>
                <w:highlight w:val="none"/>
                <w:u w:val="none"/>
              </w:rPr>
              <w:t>比选人：</w:t>
            </w:r>
            <w:r>
              <w:rPr>
                <w:rFonts w:hint="eastAsia" w:ascii="宋体" w:hAnsi="宋体" w:eastAsia="宋体" w:cs="宋体"/>
                <w:color w:val="auto"/>
                <w:kern w:val="0"/>
                <w:szCs w:val="21"/>
                <w:highlight w:val="none"/>
                <w:lang w:val="en-US" w:eastAsia="zh-CN"/>
              </w:rPr>
              <w:t>重庆重体体育产业发展有限责任公司</w:t>
            </w:r>
          </w:p>
          <w:p w14:paraId="1C2E8101">
            <w:pPr>
              <w:snapToGrid w:val="0"/>
              <w:spacing w:line="400" w:lineRule="exact"/>
              <w:ind w:firstLine="420" w:firstLineChars="200"/>
              <w:rPr>
                <w:rFonts w:hint="default" w:eastAsia="宋体"/>
                <w:color w:val="auto"/>
                <w:highlight w:val="none"/>
                <w:u w:val="none"/>
                <w:lang w:val="en-US" w:eastAsia="zh-CN"/>
              </w:rPr>
            </w:pPr>
            <w:r>
              <w:rPr>
                <w:rFonts w:hint="eastAsia" w:ascii="宋体" w:hAnsi="宋体"/>
                <w:color w:val="auto"/>
                <w:kern w:val="0"/>
                <w:szCs w:val="21"/>
                <w:highlight w:val="none"/>
                <w:u w:val="none"/>
              </w:rPr>
              <w:t>联系电话：</w:t>
            </w:r>
            <w:r>
              <w:rPr>
                <w:rFonts w:hint="eastAsia" w:ascii="宋体" w:hAnsi="宋体" w:eastAsia="宋体" w:cs="宋体"/>
                <w:color w:val="auto"/>
                <w:highlight w:val="none"/>
              </w:rPr>
              <w:t>13220292518</w:t>
            </w:r>
            <w:r>
              <w:rPr>
                <w:rFonts w:hint="eastAsia" w:ascii="宋体" w:hAnsi="宋体" w:eastAsia="宋体" w:cs="宋体"/>
                <w:color w:val="auto"/>
                <w:highlight w:val="none"/>
                <w:lang w:val="en-US" w:eastAsia="zh-CN"/>
              </w:rPr>
              <w:t xml:space="preserve"> </w:t>
            </w:r>
          </w:p>
          <w:p w14:paraId="75F52782">
            <w:pPr>
              <w:widowControl/>
              <w:spacing w:line="400" w:lineRule="exact"/>
              <w:ind w:firstLine="420" w:firstLineChars="200"/>
              <w:rPr>
                <w:rFonts w:ascii="宋体" w:hAnsi="宋体"/>
                <w:color w:val="auto"/>
                <w:kern w:val="0"/>
                <w:szCs w:val="21"/>
              </w:rPr>
            </w:pPr>
            <w:r>
              <w:rPr>
                <w:rFonts w:hint="eastAsia" w:ascii="宋体" w:hAnsi="宋体"/>
                <w:color w:val="auto"/>
                <w:kern w:val="0"/>
                <w:szCs w:val="21"/>
                <w:highlight w:val="none"/>
                <w:u w:val="none"/>
              </w:rPr>
              <w:t>5. 任何非正式有效渠道</w:t>
            </w:r>
            <w:r>
              <w:rPr>
                <w:rFonts w:ascii="宋体" w:hAnsi="宋体"/>
                <w:color w:val="auto"/>
                <w:kern w:val="0"/>
                <w:szCs w:val="21"/>
                <w:highlight w:val="none"/>
                <w:u w:val="none"/>
              </w:rPr>
              <w:t>的异议</w:t>
            </w:r>
            <w:r>
              <w:rPr>
                <w:rFonts w:hint="eastAsia" w:ascii="宋体" w:hAnsi="宋体"/>
                <w:color w:val="auto"/>
                <w:kern w:val="0"/>
                <w:szCs w:val="21"/>
                <w:highlight w:val="none"/>
                <w:u w:val="none"/>
              </w:rPr>
              <w:t>或</w:t>
            </w:r>
            <w:r>
              <w:rPr>
                <w:rFonts w:ascii="宋体" w:hAnsi="宋体"/>
                <w:color w:val="auto"/>
                <w:kern w:val="0"/>
                <w:szCs w:val="21"/>
                <w:highlight w:val="none"/>
                <w:u w:val="none"/>
              </w:rPr>
              <w:t>投诉，</w:t>
            </w:r>
            <w:r>
              <w:rPr>
                <w:rFonts w:hint="eastAsia" w:ascii="宋体" w:hAnsi="宋体"/>
                <w:color w:val="auto"/>
                <w:kern w:val="0"/>
                <w:szCs w:val="21"/>
                <w:highlight w:val="none"/>
                <w:u w:val="none"/>
              </w:rPr>
              <w:t>比选人</w:t>
            </w:r>
            <w:r>
              <w:rPr>
                <w:rFonts w:ascii="宋体" w:hAnsi="宋体"/>
                <w:color w:val="auto"/>
                <w:kern w:val="0"/>
                <w:szCs w:val="21"/>
                <w:highlight w:val="none"/>
                <w:u w:val="none"/>
              </w:rPr>
              <w:t>均不予受理。</w:t>
            </w:r>
          </w:p>
        </w:tc>
      </w:tr>
      <w:tr w14:paraId="5EE5B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AAE6D6">
            <w:pPr>
              <w:snapToGrid w:val="0"/>
              <w:spacing w:line="400" w:lineRule="exact"/>
              <w:jc w:val="center"/>
              <w:rPr>
                <w:rFonts w:ascii="宋体" w:hAnsi="宋体"/>
                <w:color w:val="auto"/>
                <w:kern w:val="0"/>
                <w:szCs w:val="21"/>
              </w:rPr>
            </w:pPr>
            <w:r>
              <w:rPr>
                <w:rFonts w:hint="eastAsia" w:ascii="宋体" w:hAnsi="宋体"/>
                <w:color w:val="auto"/>
                <w:kern w:val="0"/>
                <w:szCs w:val="21"/>
              </w:rPr>
              <w:t>10.7</w:t>
            </w:r>
          </w:p>
        </w:tc>
        <w:tc>
          <w:tcPr>
            <w:tcW w:w="1644" w:type="dxa"/>
            <w:vAlign w:val="center"/>
          </w:tcPr>
          <w:p w14:paraId="575F8D79">
            <w:pPr>
              <w:snapToGrid w:val="0"/>
              <w:spacing w:line="400" w:lineRule="exact"/>
              <w:jc w:val="center"/>
              <w:rPr>
                <w:rFonts w:ascii="宋体" w:hAnsi="宋体"/>
                <w:color w:val="auto"/>
                <w:kern w:val="0"/>
                <w:szCs w:val="21"/>
              </w:rPr>
            </w:pPr>
            <w:r>
              <w:rPr>
                <w:rFonts w:hint="eastAsia" w:ascii="宋体" w:hAnsi="宋体"/>
                <w:color w:val="auto"/>
                <w:kern w:val="0"/>
                <w:szCs w:val="21"/>
              </w:rPr>
              <w:t>关于对</w:t>
            </w:r>
            <w:r>
              <w:rPr>
                <w:rFonts w:hint="eastAsia" w:ascii="宋体" w:hAnsi="宋体"/>
                <w:color w:val="auto"/>
                <w:kern w:val="0"/>
                <w:szCs w:val="21"/>
                <w:lang w:eastAsia="zh-CN"/>
              </w:rPr>
              <w:t>比选文件</w:t>
            </w:r>
            <w:r>
              <w:rPr>
                <w:rFonts w:hint="eastAsia" w:ascii="宋体" w:hAnsi="宋体"/>
                <w:color w:val="auto"/>
                <w:kern w:val="0"/>
                <w:szCs w:val="21"/>
              </w:rPr>
              <w:t>及投标争议的解释</w:t>
            </w:r>
          </w:p>
        </w:tc>
        <w:tc>
          <w:tcPr>
            <w:tcW w:w="6490" w:type="dxa"/>
            <w:vAlign w:val="center"/>
          </w:tcPr>
          <w:p w14:paraId="7C6ED433">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对资格预审文件或者</w:t>
            </w:r>
            <w:r>
              <w:rPr>
                <w:rFonts w:hint="eastAsia" w:ascii="宋体" w:hAnsi="宋体"/>
                <w:color w:val="auto"/>
                <w:kern w:val="0"/>
                <w:szCs w:val="21"/>
                <w:lang w:eastAsia="zh-CN"/>
              </w:rPr>
              <w:t>比选文件</w:t>
            </w:r>
            <w:r>
              <w:rPr>
                <w:rFonts w:hint="eastAsia" w:ascii="宋体" w:hAnsi="宋体"/>
                <w:color w:val="auto"/>
                <w:kern w:val="0"/>
                <w:szCs w:val="21"/>
              </w:rPr>
              <w:t>的</w:t>
            </w:r>
            <w:r>
              <w:rPr>
                <w:rFonts w:hint="eastAsia" w:ascii="宋体" w:hAnsi="宋体"/>
                <w:color w:val="auto"/>
                <w:kern w:val="0"/>
                <w:szCs w:val="21"/>
                <w:lang w:val="en-US" w:eastAsia="zh-CN"/>
              </w:rPr>
              <w:t>评审</w:t>
            </w:r>
            <w:r>
              <w:rPr>
                <w:rFonts w:hint="eastAsia" w:ascii="宋体" w:hAnsi="宋体"/>
                <w:color w:val="auto"/>
                <w:kern w:val="0"/>
                <w:szCs w:val="21"/>
              </w:rPr>
              <w:t>标准和方法，以及资格审查和否决投标条款理解有争议的，应当作出不利于</w:t>
            </w:r>
            <w:r>
              <w:rPr>
                <w:rFonts w:hint="eastAsia" w:ascii="宋体" w:hAnsi="宋体"/>
                <w:color w:val="auto"/>
                <w:kern w:val="0"/>
                <w:szCs w:val="21"/>
                <w:lang w:eastAsia="zh-CN"/>
              </w:rPr>
              <w:t>比选人</w:t>
            </w:r>
            <w:r>
              <w:rPr>
                <w:rFonts w:hint="eastAsia" w:ascii="宋体" w:hAnsi="宋体"/>
                <w:color w:val="auto"/>
                <w:kern w:val="0"/>
                <w:szCs w:val="21"/>
              </w:rPr>
              <w:t>的解释，但违背国家利益、社会公共利益的除外。</w:t>
            </w:r>
          </w:p>
          <w:p w14:paraId="2DFB4C79">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w:t>
            </w:r>
            <w:r>
              <w:rPr>
                <w:rFonts w:hint="eastAsia" w:ascii="宋体" w:hAnsi="宋体"/>
                <w:color w:val="auto"/>
                <w:kern w:val="0"/>
                <w:szCs w:val="21"/>
                <w:lang w:eastAsia="zh-CN"/>
              </w:rPr>
              <w:t>竞选文件</w:t>
            </w:r>
            <w:r>
              <w:rPr>
                <w:rFonts w:hint="eastAsia" w:ascii="宋体" w:hAnsi="宋体"/>
                <w:color w:val="auto"/>
                <w:kern w:val="0"/>
                <w:szCs w:val="21"/>
              </w:rPr>
              <w:t>理解有争议的，应当作出不利于提交该</w:t>
            </w:r>
            <w:r>
              <w:rPr>
                <w:rFonts w:hint="eastAsia" w:ascii="宋体" w:hAnsi="宋体"/>
                <w:color w:val="auto"/>
                <w:kern w:val="0"/>
                <w:szCs w:val="21"/>
                <w:lang w:eastAsia="zh-CN"/>
              </w:rPr>
              <w:t>竞选文件</w:t>
            </w:r>
            <w:r>
              <w:rPr>
                <w:rFonts w:hint="eastAsia" w:ascii="宋体" w:hAnsi="宋体"/>
                <w:color w:val="auto"/>
                <w:kern w:val="0"/>
                <w:szCs w:val="21"/>
              </w:rPr>
              <w:t>的</w:t>
            </w:r>
            <w:r>
              <w:rPr>
                <w:rFonts w:hint="eastAsia" w:ascii="宋体" w:hAnsi="宋体"/>
                <w:color w:val="auto"/>
                <w:kern w:val="0"/>
                <w:szCs w:val="21"/>
                <w:lang w:eastAsia="zh-CN"/>
              </w:rPr>
              <w:t>竞选人</w:t>
            </w:r>
            <w:r>
              <w:rPr>
                <w:rFonts w:hint="eastAsia" w:ascii="宋体" w:hAnsi="宋体"/>
                <w:color w:val="auto"/>
                <w:kern w:val="0"/>
                <w:szCs w:val="21"/>
              </w:rPr>
              <w:t>的解释。</w:t>
            </w:r>
          </w:p>
        </w:tc>
      </w:tr>
      <w:tr w14:paraId="6BDAD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88A4AB">
            <w:pPr>
              <w:snapToGrid w:val="0"/>
              <w:spacing w:line="40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10.8</w:t>
            </w:r>
          </w:p>
        </w:tc>
        <w:tc>
          <w:tcPr>
            <w:tcW w:w="1644" w:type="dxa"/>
            <w:vAlign w:val="center"/>
          </w:tcPr>
          <w:p w14:paraId="63A5A303">
            <w:pPr>
              <w:snapToGrid w:val="0"/>
              <w:spacing w:line="4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付款方式</w:t>
            </w:r>
          </w:p>
        </w:tc>
        <w:tc>
          <w:tcPr>
            <w:tcW w:w="6490" w:type="dxa"/>
            <w:vAlign w:val="center"/>
          </w:tcPr>
          <w:p w14:paraId="7B36D53A">
            <w:pPr>
              <w:autoSpaceDE w:val="0"/>
              <w:autoSpaceDN w:val="0"/>
              <w:adjustRightInd w:val="0"/>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val="en-US" w:eastAsia="zh-CN"/>
              </w:rPr>
              <w:t>1.</w:t>
            </w:r>
            <w:r>
              <w:rPr>
                <w:rFonts w:hint="eastAsia" w:ascii="宋体" w:hAnsi="宋体" w:eastAsia="宋体"/>
                <w:color w:val="auto"/>
                <w:kern w:val="0"/>
                <w:szCs w:val="21"/>
                <w:lang w:val="en-US" w:eastAsia="zh-CN"/>
              </w:rPr>
              <w:t>本项目不设工程</w:t>
            </w:r>
            <w:r>
              <w:rPr>
                <w:rFonts w:hint="eastAsia" w:ascii="宋体" w:hAnsi="宋体"/>
                <w:color w:val="auto"/>
                <w:kern w:val="0"/>
                <w:szCs w:val="21"/>
              </w:rPr>
              <w:t>预付款，承包人进场施工后，发包人按合同约定支付安全文明施工措施费</w:t>
            </w:r>
            <w:r>
              <w:rPr>
                <w:rFonts w:hint="eastAsia" w:ascii="宋体" w:hAnsi="宋体"/>
                <w:color w:val="auto"/>
                <w:kern w:val="0"/>
                <w:szCs w:val="21"/>
                <w:lang w:eastAsia="zh-CN"/>
              </w:rPr>
              <w:t>。</w:t>
            </w:r>
          </w:p>
          <w:p w14:paraId="3E100704">
            <w:pPr>
              <w:autoSpaceDE w:val="0"/>
              <w:autoSpaceDN w:val="0"/>
              <w:adjustRightInd w:val="0"/>
              <w:snapToGrid w:val="0"/>
              <w:spacing w:line="400" w:lineRule="exact"/>
              <w:ind w:firstLine="420" w:firstLineChars="200"/>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2</w:t>
            </w:r>
            <w:r>
              <w:rPr>
                <w:rFonts w:hint="eastAsia" w:ascii="宋体" w:hAnsi="宋体"/>
                <w:color w:val="auto"/>
                <w:kern w:val="0"/>
                <w:szCs w:val="21"/>
              </w:rPr>
              <w:t>.</w:t>
            </w:r>
            <w:r>
              <w:rPr>
                <w:rFonts w:hint="eastAsia" w:ascii="宋体" w:hAnsi="宋体" w:eastAsia="宋体"/>
                <w:color w:val="auto"/>
                <w:kern w:val="0"/>
                <w:szCs w:val="21"/>
                <w:lang w:val="en-US" w:eastAsia="zh-CN"/>
              </w:rPr>
              <w:t>工程完工且经初步验收合格后，承包人提交结算申请及相关资料，经发包人审核确认后，支付至结算价款的80%；</w:t>
            </w:r>
          </w:p>
          <w:p w14:paraId="60DC9C41">
            <w:pPr>
              <w:autoSpaceDE w:val="0"/>
              <w:autoSpaceDN w:val="0"/>
              <w:adjustRightInd w:val="0"/>
              <w:snapToGrid w:val="0"/>
              <w:spacing w:line="400" w:lineRule="exact"/>
              <w:ind w:firstLine="420" w:firstLineChars="200"/>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3.工程完成竣工决算审计并出具决算报告后，承包人提交尾款支付申请和重庆增值税专用发票，发包人在收到完整资料且无异议后的 30 个工作日内，支付至决算总价的 97%，同时扣除已支付款项及合同约定的各类扣款（如有）。决算总价的 3% 作为工程质量保证金（质保金），在质保期届满且承包人完成全部质量保修责任，经发包人验收合格后，扣除应由承包人承担的维修费用（如有），发包人在收到承包人返还质保金申请及相关资料后的 30 个工作日内无息返还剩余质保金。</w:t>
            </w:r>
          </w:p>
          <w:p w14:paraId="08698A42">
            <w:pPr>
              <w:autoSpaceDE w:val="0"/>
              <w:autoSpaceDN w:val="0"/>
              <w:adjustRightInd w:val="0"/>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.承包人每次申请付款时，须按发包人要求提供合法有效的等额发票，否则发包人有权顺延付款时间且不承担违约责任。</w:t>
            </w:r>
          </w:p>
        </w:tc>
      </w:tr>
      <w:tr w14:paraId="0E2E2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ADADAB">
            <w:pPr>
              <w:snapToGrid w:val="0"/>
              <w:spacing w:line="4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rPr>
              <w:t>10.</w:t>
            </w:r>
            <w:r>
              <w:rPr>
                <w:rFonts w:hint="eastAsia" w:ascii="宋体" w:hAnsi="宋体"/>
                <w:color w:val="auto"/>
                <w:kern w:val="0"/>
                <w:szCs w:val="21"/>
                <w:lang w:val="en-US" w:eastAsia="zh-CN"/>
              </w:rPr>
              <w:t>8</w:t>
            </w:r>
          </w:p>
        </w:tc>
        <w:tc>
          <w:tcPr>
            <w:tcW w:w="1644" w:type="dxa"/>
            <w:vAlign w:val="center"/>
          </w:tcPr>
          <w:p w14:paraId="3E8B3571">
            <w:pPr>
              <w:snapToGrid w:val="0"/>
              <w:spacing w:line="400" w:lineRule="exact"/>
              <w:jc w:val="center"/>
              <w:rPr>
                <w:rFonts w:ascii="宋体" w:hAnsi="宋体"/>
                <w:color w:val="auto"/>
                <w:kern w:val="0"/>
                <w:szCs w:val="21"/>
              </w:rPr>
            </w:pPr>
            <w:r>
              <w:rPr>
                <w:rFonts w:hint="eastAsia" w:ascii="宋体" w:hAnsi="宋体"/>
                <w:color w:val="auto"/>
                <w:kern w:val="0"/>
                <w:szCs w:val="21"/>
              </w:rPr>
              <w:t>其他</w:t>
            </w:r>
          </w:p>
        </w:tc>
        <w:tc>
          <w:tcPr>
            <w:tcW w:w="6490" w:type="dxa"/>
            <w:vAlign w:val="center"/>
          </w:tcPr>
          <w:p w14:paraId="58C7F1B4">
            <w:pPr>
              <w:autoSpaceDE w:val="0"/>
              <w:autoSpaceDN w:val="0"/>
              <w:adjustRightInd w:val="0"/>
              <w:snapToGrid w:val="0"/>
              <w:spacing w:line="400" w:lineRule="exact"/>
              <w:ind w:firstLine="420" w:firstLineChars="200"/>
              <w:rPr>
                <w:rFonts w:ascii="宋体" w:hAnsi="宋体"/>
                <w:i/>
                <w:color w:val="auto"/>
                <w:kern w:val="0"/>
                <w:szCs w:val="21"/>
              </w:rPr>
            </w:pPr>
            <w:r>
              <w:rPr>
                <w:rFonts w:hint="eastAsia" w:ascii="宋体" w:hAnsi="宋体" w:eastAsia="宋体"/>
                <w:color w:val="auto"/>
                <w:kern w:val="0"/>
                <w:szCs w:val="21"/>
                <w:lang w:val="zh-CN"/>
              </w:rPr>
              <w:t>招标代理服务费：本项目代理服务费</w:t>
            </w:r>
            <w:r>
              <w:rPr>
                <w:rFonts w:hint="eastAsia" w:ascii="宋体" w:hAnsi="宋体" w:eastAsia="宋体"/>
                <w:color w:val="auto"/>
                <w:kern w:val="0"/>
                <w:szCs w:val="21"/>
                <w:lang w:val="en-US" w:eastAsia="zh-CN"/>
              </w:rPr>
              <w:t>为4300.00元，</w:t>
            </w:r>
            <w:r>
              <w:rPr>
                <w:rFonts w:hint="eastAsia" w:ascii="宋体" w:hAnsi="宋体" w:eastAsia="宋体"/>
                <w:color w:val="auto"/>
                <w:kern w:val="0"/>
                <w:szCs w:val="21"/>
                <w:lang w:val="zh-CN"/>
              </w:rPr>
              <w:t>由</w:t>
            </w:r>
            <w:r>
              <w:rPr>
                <w:rFonts w:hint="eastAsia" w:ascii="宋体" w:hAnsi="宋体"/>
                <w:color w:val="auto"/>
                <w:kern w:val="0"/>
                <w:szCs w:val="21"/>
                <w:lang w:val="en-US" w:eastAsia="zh-CN"/>
              </w:rPr>
              <w:t>比</w:t>
            </w:r>
            <w:r>
              <w:rPr>
                <w:rFonts w:hint="eastAsia" w:ascii="宋体" w:hAnsi="宋体" w:eastAsia="宋体"/>
                <w:color w:val="auto"/>
                <w:kern w:val="0"/>
                <w:szCs w:val="21"/>
                <w:lang w:val="en-US" w:eastAsia="zh-CN"/>
              </w:rPr>
              <w:t>选人支</w:t>
            </w:r>
            <w:r>
              <w:rPr>
                <w:rFonts w:hint="eastAsia" w:ascii="宋体" w:hAnsi="宋体" w:eastAsia="宋体"/>
                <w:color w:val="auto"/>
                <w:kern w:val="0"/>
                <w:szCs w:val="21"/>
                <w:lang w:val="zh-CN"/>
              </w:rPr>
              <w:t>付。</w:t>
            </w:r>
          </w:p>
        </w:tc>
      </w:tr>
    </w:tbl>
    <w:p w14:paraId="210E1533">
      <w:pPr>
        <w:rPr>
          <w:rFonts w:ascii="宋体" w:hAnsi="宋体"/>
          <w:b w:val="0"/>
          <w:snapToGrid w:val="0"/>
          <w:color w:val="auto"/>
        </w:rPr>
      </w:pPr>
      <w:bookmarkStart w:id="93" w:name="_Toc430530435"/>
      <w:bookmarkStart w:id="94" w:name="_Toc224103317"/>
      <w:bookmarkStart w:id="95" w:name="_Toc840"/>
      <w:bookmarkStart w:id="96" w:name="_Toc277082552"/>
      <w:bookmarkStart w:id="97" w:name="_Toc509218710"/>
      <w:bookmarkStart w:id="98" w:name="_Toc287620685"/>
      <w:bookmarkStart w:id="99" w:name="_Toc287607746"/>
      <w:bookmarkStart w:id="100" w:name="_Toc200513126"/>
      <w:r>
        <w:rPr>
          <w:rFonts w:ascii="宋体" w:hAnsi="宋体"/>
          <w:b w:val="0"/>
          <w:snapToGrid w:val="0"/>
          <w:color w:val="auto"/>
        </w:rPr>
        <w:br w:type="page"/>
      </w:r>
    </w:p>
    <w:p w14:paraId="2A0C30ED">
      <w:pPr>
        <w:pStyle w:val="4"/>
        <w:spacing w:before="0" w:after="0" w:line="360" w:lineRule="auto"/>
        <w:rPr>
          <w:rFonts w:ascii="宋体" w:hAnsi="宋体"/>
          <w:b w:val="0"/>
          <w:snapToGrid w:val="0"/>
          <w:color w:val="auto"/>
        </w:rPr>
      </w:pPr>
      <w:bookmarkStart w:id="101" w:name="_Toc26582"/>
      <w:r>
        <w:rPr>
          <w:rFonts w:ascii="宋体" w:hAnsi="宋体"/>
          <w:b w:val="0"/>
          <w:snapToGrid w:val="0"/>
          <w:color w:val="auto"/>
        </w:rPr>
        <w:t>1.  总则</w:t>
      </w:r>
      <w:bookmarkEnd w:id="93"/>
      <w:bookmarkEnd w:id="94"/>
      <w:bookmarkEnd w:id="95"/>
      <w:bookmarkEnd w:id="96"/>
      <w:bookmarkEnd w:id="97"/>
      <w:bookmarkEnd w:id="98"/>
      <w:bookmarkEnd w:id="99"/>
      <w:bookmarkEnd w:id="100"/>
      <w:bookmarkEnd w:id="101"/>
    </w:p>
    <w:p w14:paraId="34ADF0C6">
      <w:pPr>
        <w:pStyle w:val="5"/>
        <w:snapToGrid w:val="0"/>
        <w:spacing w:before="0" w:after="0" w:line="360" w:lineRule="auto"/>
        <w:rPr>
          <w:rFonts w:ascii="宋体" w:hAnsi="宋体"/>
          <w:b w:val="0"/>
          <w:snapToGrid w:val="0"/>
          <w:color w:val="auto"/>
          <w:sz w:val="24"/>
          <w:szCs w:val="24"/>
        </w:rPr>
      </w:pPr>
      <w:bookmarkStart w:id="102" w:name="_Toc287620686"/>
      <w:bookmarkStart w:id="103" w:name="_Toc224103318"/>
      <w:bookmarkStart w:id="104" w:name="_Toc430530436"/>
      <w:bookmarkStart w:id="105" w:name="_Toc277082553"/>
      <w:bookmarkStart w:id="106" w:name="_Toc200513127"/>
      <w:bookmarkStart w:id="107" w:name="_Toc509218711"/>
      <w:bookmarkStart w:id="108" w:name="_Toc287607747"/>
      <w:bookmarkStart w:id="109" w:name="_Toc32232"/>
      <w:bookmarkStart w:id="110" w:name="_Toc15488"/>
      <w:r>
        <w:rPr>
          <w:rFonts w:ascii="宋体" w:hAnsi="宋体"/>
          <w:b w:val="0"/>
          <w:snapToGrid w:val="0"/>
          <w:color w:val="auto"/>
          <w:sz w:val="24"/>
          <w:szCs w:val="24"/>
        </w:rPr>
        <w:t>1.1  项目概况</w:t>
      </w:r>
      <w:bookmarkEnd w:id="102"/>
      <w:bookmarkEnd w:id="103"/>
      <w:bookmarkEnd w:id="104"/>
      <w:bookmarkEnd w:id="105"/>
      <w:bookmarkEnd w:id="106"/>
      <w:bookmarkEnd w:id="107"/>
      <w:bookmarkEnd w:id="108"/>
      <w:bookmarkEnd w:id="109"/>
      <w:bookmarkEnd w:id="110"/>
    </w:p>
    <w:p w14:paraId="70EF54CB">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1.1.1  根据《中华人民共和国招标投标法》等有关</w:t>
      </w:r>
      <w:r>
        <w:rPr>
          <w:rFonts w:hint="eastAsia" w:ascii="宋体" w:hAnsi="宋体"/>
          <w:snapToGrid w:val="0"/>
          <w:color w:val="auto"/>
          <w:kern w:val="0"/>
          <w:szCs w:val="21"/>
          <w:lang w:eastAsia="zh-CN"/>
        </w:rPr>
        <w:t>法律法规</w:t>
      </w:r>
      <w:r>
        <w:rPr>
          <w:rFonts w:ascii="宋体" w:hAnsi="宋体"/>
          <w:snapToGrid w:val="0"/>
          <w:color w:val="auto"/>
          <w:kern w:val="0"/>
          <w:szCs w:val="21"/>
        </w:rPr>
        <w:t>和规章的规定，本</w:t>
      </w:r>
      <w:r>
        <w:rPr>
          <w:rFonts w:hint="eastAsia" w:ascii="宋体" w:hAnsi="宋体"/>
          <w:snapToGrid w:val="0"/>
          <w:color w:val="auto"/>
          <w:kern w:val="0"/>
          <w:szCs w:val="21"/>
          <w:lang w:eastAsia="zh-CN"/>
        </w:rPr>
        <w:t>比选项目</w:t>
      </w:r>
      <w:r>
        <w:rPr>
          <w:rFonts w:ascii="宋体" w:hAnsi="宋体"/>
          <w:snapToGrid w:val="0"/>
          <w:color w:val="auto"/>
          <w:kern w:val="0"/>
          <w:szCs w:val="21"/>
        </w:rPr>
        <w:t>已具备</w:t>
      </w:r>
      <w:r>
        <w:rPr>
          <w:rFonts w:hint="eastAsia" w:ascii="宋体" w:hAnsi="宋体"/>
          <w:snapToGrid w:val="0"/>
          <w:color w:val="auto"/>
          <w:kern w:val="0"/>
          <w:szCs w:val="21"/>
          <w:lang w:eastAsia="zh-CN"/>
        </w:rPr>
        <w:t>比选条件</w:t>
      </w:r>
      <w:r>
        <w:rPr>
          <w:rFonts w:ascii="宋体" w:hAnsi="宋体"/>
          <w:snapToGrid w:val="0"/>
          <w:color w:val="auto"/>
          <w:kern w:val="0"/>
          <w:szCs w:val="21"/>
        </w:rPr>
        <w:t>，现对本</w:t>
      </w:r>
      <w:r>
        <w:rPr>
          <w:rFonts w:hint="eastAsia" w:ascii="宋体" w:hAnsi="宋体"/>
          <w:snapToGrid w:val="0"/>
          <w:color w:val="auto"/>
          <w:kern w:val="0"/>
          <w:szCs w:val="21"/>
        </w:rPr>
        <w:t>项目</w:t>
      </w:r>
      <w:r>
        <w:rPr>
          <w:rFonts w:ascii="宋体" w:hAnsi="宋体"/>
          <w:snapToGrid w:val="0"/>
          <w:color w:val="auto"/>
          <w:kern w:val="0"/>
          <w:szCs w:val="21"/>
        </w:rPr>
        <w:t>施工进行</w:t>
      </w:r>
      <w:r>
        <w:rPr>
          <w:rFonts w:hint="eastAsia" w:ascii="宋体" w:hAnsi="宋体"/>
          <w:snapToGrid w:val="0"/>
          <w:color w:val="auto"/>
          <w:kern w:val="0"/>
          <w:szCs w:val="21"/>
          <w:lang w:val="en-US" w:eastAsia="zh-CN"/>
        </w:rPr>
        <w:t>比选</w:t>
      </w:r>
      <w:r>
        <w:rPr>
          <w:rFonts w:ascii="宋体" w:hAnsi="宋体"/>
          <w:snapToGrid w:val="0"/>
          <w:color w:val="auto"/>
          <w:kern w:val="0"/>
          <w:szCs w:val="21"/>
        </w:rPr>
        <w:t>。</w:t>
      </w:r>
    </w:p>
    <w:p w14:paraId="3C55D5DA">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1.1.2  本</w:t>
      </w:r>
      <w:r>
        <w:rPr>
          <w:rFonts w:hint="eastAsia" w:ascii="宋体" w:hAnsi="宋体"/>
          <w:snapToGrid w:val="0"/>
          <w:color w:val="auto"/>
          <w:kern w:val="0"/>
          <w:szCs w:val="21"/>
          <w:lang w:eastAsia="zh-CN"/>
        </w:rPr>
        <w:t>比选项目比选人</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3C7C6BB0">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1.1.3  本</w:t>
      </w:r>
      <w:r>
        <w:rPr>
          <w:rFonts w:hint="eastAsia" w:ascii="宋体" w:hAnsi="宋体"/>
          <w:snapToGrid w:val="0"/>
          <w:color w:val="auto"/>
          <w:kern w:val="0"/>
          <w:szCs w:val="21"/>
          <w:lang w:eastAsia="zh-CN"/>
        </w:rPr>
        <w:t>比选项目</w:t>
      </w:r>
      <w:r>
        <w:rPr>
          <w:rFonts w:hint="eastAsia" w:ascii="宋体" w:hAnsi="宋体"/>
          <w:snapToGrid w:val="0"/>
          <w:color w:val="auto"/>
          <w:kern w:val="0"/>
          <w:szCs w:val="21"/>
          <w:lang w:val="en-US" w:eastAsia="zh-CN"/>
        </w:rPr>
        <w:t>比选</w:t>
      </w:r>
      <w:r>
        <w:rPr>
          <w:rFonts w:ascii="宋体" w:hAnsi="宋体"/>
          <w:snapToGrid w:val="0"/>
          <w:color w:val="auto"/>
          <w:kern w:val="0"/>
          <w:szCs w:val="21"/>
        </w:rPr>
        <w:t>代理机构：见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18701C6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w:t>
      </w:r>
      <w:r>
        <w:rPr>
          <w:rFonts w:hint="eastAsia" w:ascii="宋体" w:hAnsi="宋体"/>
          <w:snapToGrid w:val="0"/>
          <w:color w:val="auto"/>
          <w:kern w:val="0"/>
          <w:szCs w:val="21"/>
        </w:rPr>
        <w:t>4</w:t>
      </w:r>
      <w:r>
        <w:rPr>
          <w:rFonts w:ascii="宋体" w:hAnsi="宋体"/>
          <w:snapToGrid w:val="0"/>
          <w:color w:val="auto"/>
          <w:kern w:val="0"/>
          <w:szCs w:val="21"/>
        </w:rPr>
        <w:t xml:space="preserve">  本</w:t>
      </w:r>
      <w:r>
        <w:rPr>
          <w:rFonts w:hint="eastAsia" w:ascii="宋体" w:hAnsi="宋体"/>
          <w:snapToGrid w:val="0"/>
          <w:color w:val="auto"/>
          <w:kern w:val="0"/>
          <w:szCs w:val="21"/>
          <w:lang w:eastAsia="zh-CN"/>
        </w:rPr>
        <w:t>比选项目</w:t>
      </w:r>
      <w:r>
        <w:rPr>
          <w:rFonts w:ascii="宋体" w:hAnsi="宋体"/>
          <w:snapToGrid w:val="0"/>
          <w:color w:val="auto"/>
          <w:kern w:val="0"/>
          <w:szCs w:val="21"/>
        </w:rPr>
        <w:t>名称：见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5689159B">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1.1.5  本</w:t>
      </w:r>
      <w:r>
        <w:rPr>
          <w:rFonts w:hint="eastAsia" w:ascii="宋体" w:hAnsi="宋体"/>
          <w:snapToGrid w:val="0"/>
          <w:color w:val="auto"/>
          <w:kern w:val="0"/>
          <w:szCs w:val="21"/>
          <w:lang w:eastAsia="zh-CN"/>
        </w:rPr>
        <w:t>比选项目</w:t>
      </w:r>
      <w:r>
        <w:rPr>
          <w:rFonts w:ascii="宋体" w:hAnsi="宋体"/>
          <w:snapToGrid w:val="0"/>
          <w:color w:val="auto"/>
          <w:kern w:val="0"/>
          <w:szCs w:val="21"/>
        </w:rPr>
        <w:t>建设地点：见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1F70AA1B">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1.1.6  本</w:t>
      </w:r>
      <w:r>
        <w:rPr>
          <w:rFonts w:hint="eastAsia" w:ascii="宋体" w:hAnsi="宋体"/>
          <w:snapToGrid w:val="0"/>
          <w:color w:val="auto"/>
          <w:kern w:val="0"/>
          <w:szCs w:val="21"/>
          <w:lang w:eastAsia="zh-CN"/>
        </w:rPr>
        <w:t>比选项目</w:t>
      </w:r>
      <w:r>
        <w:rPr>
          <w:rFonts w:ascii="宋体" w:hAnsi="宋体"/>
          <w:snapToGrid w:val="0"/>
          <w:color w:val="auto"/>
          <w:kern w:val="0"/>
          <w:szCs w:val="21"/>
        </w:rPr>
        <w:t>建设规模：见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3FBF4BED">
      <w:pPr>
        <w:pStyle w:val="5"/>
        <w:snapToGrid w:val="0"/>
        <w:spacing w:before="0" w:after="0" w:line="360" w:lineRule="auto"/>
        <w:rPr>
          <w:rFonts w:ascii="宋体" w:hAnsi="宋体"/>
          <w:b w:val="0"/>
          <w:snapToGrid w:val="0"/>
          <w:color w:val="auto"/>
          <w:sz w:val="24"/>
          <w:szCs w:val="24"/>
        </w:rPr>
      </w:pPr>
      <w:bookmarkStart w:id="111" w:name="_Toc277082554"/>
      <w:bookmarkStart w:id="112" w:name="_Toc287607748"/>
      <w:bookmarkStart w:id="113" w:name="_Toc200513128"/>
      <w:bookmarkStart w:id="114" w:name="_Toc430530437"/>
      <w:bookmarkStart w:id="115" w:name="_Toc9440"/>
      <w:bookmarkStart w:id="116" w:name="_Toc21567"/>
      <w:bookmarkStart w:id="117" w:name="_Toc224103319"/>
      <w:bookmarkStart w:id="118" w:name="_Toc509218712"/>
      <w:bookmarkStart w:id="119" w:name="_Toc287620687"/>
      <w:r>
        <w:rPr>
          <w:rFonts w:ascii="宋体" w:hAnsi="宋体"/>
          <w:b w:val="0"/>
          <w:snapToGrid w:val="0"/>
          <w:color w:val="auto"/>
          <w:sz w:val="24"/>
          <w:szCs w:val="24"/>
        </w:rPr>
        <w:t>1.2  资金来源和落实情况</w:t>
      </w:r>
      <w:bookmarkEnd w:id="111"/>
      <w:bookmarkEnd w:id="112"/>
      <w:bookmarkEnd w:id="113"/>
      <w:bookmarkEnd w:id="114"/>
      <w:bookmarkEnd w:id="115"/>
      <w:bookmarkEnd w:id="116"/>
      <w:bookmarkEnd w:id="117"/>
      <w:bookmarkEnd w:id="118"/>
      <w:bookmarkEnd w:id="119"/>
    </w:p>
    <w:p w14:paraId="5FE9CB8C">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1.2.1  本</w:t>
      </w:r>
      <w:r>
        <w:rPr>
          <w:rFonts w:hint="eastAsia" w:ascii="宋体" w:hAnsi="宋体"/>
          <w:snapToGrid w:val="0"/>
          <w:color w:val="auto"/>
          <w:kern w:val="0"/>
          <w:szCs w:val="21"/>
          <w:lang w:eastAsia="zh-CN"/>
        </w:rPr>
        <w:t>比选项目</w:t>
      </w:r>
      <w:r>
        <w:rPr>
          <w:rFonts w:ascii="宋体" w:hAnsi="宋体"/>
          <w:snapToGrid w:val="0"/>
          <w:color w:val="auto"/>
          <w:kern w:val="0"/>
          <w:szCs w:val="21"/>
        </w:rPr>
        <w:t>的资金来源：见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61445E86">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1.2.2  本</w:t>
      </w:r>
      <w:r>
        <w:rPr>
          <w:rFonts w:hint="eastAsia" w:ascii="宋体" w:hAnsi="宋体"/>
          <w:snapToGrid w:val="0"/>
          <w:color w:val="auto"/>
          <w:kern w:val="0"/>
          <w:szCs w:val="21"/>
          <w:lang w:eastAsia="zh-CN"/>
        </w:rPr>
        <w:t>比选项目</w:t>
      </w:r>
      <w:r>
        <w:rPr>
          <w:rFonts w:ascii="宋体" w:hAnsi="宋体"/>
          <w:snapToGrid w:val="0"/>
          <w:color w:val="auto"/>
          <w:kern w:val="0"/>
          <w:szCs w:val="21"/>
        </w:rPr>
        <w:t>的出资比例：见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6420FCC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1.2.3  本</w:t>
      </w:r>
      <w:r>
        <w:rPr>
          <w:rFonts w:hint="eastAsia" w:ascii="宋体" w:hAnsi="宋体"/>
          <w:snapToGrid w:val="0"/>
          <w:color w:val="auto"/>
          <w:kern w:val="0"/>
          <w:szCs w:val="21"/>
          <w:lang w:eastAsia="zh-CN"/>
        </w:rPr>
        <w:t>比选项目</w:t>
      </w:r>
      <w:r>
        <w:rPr>
          <w:rFonts w:ascii="宋体" w:hAnsi="宋体"/>
          <w:snapToGrid w:val="0"/>
          <w:color w:val="auto"/>
          <w:kern w:val="0"/>
          <w:szCs w:val="21"/>
        </w:rPr>
        <w:t>的资金落实情况：见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03BE813B">
      <w:pPr>
        <w:pStyle w:val="5"/>
        <w:snapToGrid w:val="0"/>
        <w:spacing w:before="0" w:after="0" w:line="360" w:lineRule="auto"/>
        <w:rPr>
          <w:rFonts w:ascii="宋体" w:hAnsi="宋体"/>
          <w:b w:val="0"/>
          <w:snapToGrid w:val="0"/>
          <w:color w:val="auto"/>
          <w:sz w:val="24"/>
          <w:szCs w:val="24"/>
        </w:rPr>
      </w:pPr>
      <w:bookmarkStart w:id="120" w:name="_Toc287607749"/>
      <w:bookmarkStart w:id="121" w:name="_Toc4104"/>
      <w:bookmarkStart w:id="122" w:name="_Toc509218713"/>
      <w:bookmarkStart w:id="123" w:name="_Toc200513129"/>
      <w:bookmarkStart w:id="124" w:name="_Toc430530438"/>
      <w:bookmarkStart w:id="125" w:name="_Toc17757"/>
      <w:bookmarkStart w:id="126" w:name="_Toc287620688"/>
      <w:bookmarkStart w:id="127" w:name="_Toc224103320"/>
      <w:bookmarkStart w:id="128" w:name="_Toc277082555"/>
      <w:r>
        <w:rPr>
          <w:rFonts w:ascii="宋体" w:hAnsi="宋体"/>
          <w:b w:val="0"/>
          <w:snapToGrid w:val="0"/>
          <w:color w:val="auto"/>
          <w:sz w:val="24"/>
          <w:szCs w:val="24"/>
        </w:rPr>
        <w:t xml:space="preserve">1.3  </w:t>
      </w:r>
      <w:r>
        <w:rPr>
          <w:rFonts w:hint="eastAsia" w:ascii="宋体" w:hAnsi="宋体"/>
          <w:b w:val="0"/>
          <w:snapToGrid w:val="0"/>
          <w:color w:val="auto"/>
          <w:sz w:val="24"/>
          <w:szCs w:val="24"/>
          <w:lang w:eastAsia="zh-CN"/>
        </w:rPr>
        <w:t>比选范围</w:t>
      </w:r>
      <w:r>
        <w:rPr>
          <w:rFonts w:ascii="宋体" w:hAnsi="宋体"/>
          <w:b w:val="0"/>
          <w:snapToGrid w:val="0"/>
          <w:color w:val="auto"/>
          <w:sz w:val="24"/>
          <w:szCs w:val="24"/>
        </w:rPr>
        <w:t>、计划工期和质量要求</w:t>
      </w:r>
      <w:bookmarkEnd w:id="120"/>
      <w:bookmarkEnd w:id="121"/>
      <w:bookmarkEnd w:id="122"/>
      <w:bookmarkEnd w:id="123"/>
      <w:bookmarkEnd w:id="124"/>
      <w:bookmarkEnd w:id="125"/>
      <w:bookmarkEnd w:id="126"/>
      <w:bookmarkEnd w:id="127"/>
      <w:bookmarkEnd w:id="128"/>
    </w:p>
    <w:p w14:paraId="76075D02">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 xml:space="preserve">1.3.1  </w:t>
      </w:r>
      <w:r>
        <w:rPr>
          <w:rFonts w:hint="eastAsia" w:ascii="宋体" w:hAnsi="宋体"/>
          <w:snapToGrid w:val="0"/>
          <w:color w:val="auto"/>
          <w:kern w:val="0"/>
          <w:szCs w:val="21"/>
          <w:lang w:eastAsia="zh-CN"/>
        </w:rPr>
        <w:t>比选范围</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13BDE29E">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1.3.2  计划工期：见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3C53B68C">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1.3.3  质量要求：见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100F43B1">
      <w:pPr>
        <w:pStyle w:val="5"/>
        <w:snapToGrid w:val="0"/>
        <w:spacing w:before="0" w:after="0" w:line="360" w:lineRule="auto"/>
        <w:rPr>
          <w:rFonts w:ascii="宋体" w:hAnsi="宋体"/>
          <w:b w:val="0"/>
          <w:snapToGrid w:val="0"/>
          <w:color w:val="auto"/>
          <w:sz w:val="24"/>
          <w:szCs w:val="24"/>
        </w:rPr>
      </w:pPr>
      <w:bookmarkStart w:id="129" w:name="_Toc287620690"/>
      <w:bookmarkStart w:id="130" w:name="_Toc200513131"/>
      <w:bookmarkStart w:id="131" w:name="_Toc1894"/>
      <w:bookmarkStart w:id="132" w:name="_Toc277082557"/>
      <w:bookmarkStart w:id="133" w:name="_Toc509218715"/>
      <w:bookmarkStart w:id="134" w:name="_Toc224103322"/>
      <w:bookmarkStart w:id="135" w:name="_Toc287607751"/>
      <w:bookmarkStart w:id="136" w:name="_Toc28923"/>
      <w:bookmarkStart w:id="137" w:name="_Toc430530440"/>
      <w:r>
        <w:rPr>
          <w:rFonts w:ascii="宋体" w:hAnsi="宋体"/>
          <w:b w:val="0"/>
          <w:snapToGrid w:val="0"/>
          <w:color w:val="auto"/>
          <w:sz w:val="24"/>
          <w:szCs w:val="24"/>
        </w:rPr>
        <w:t xml:space="preserve">1.4  </w:t>
      </w:r>
      <w:r>
        <w:rPr>
          <w:rFonts w:hint="eastAsia" w:ascii="宋体" w:hAnsi="宋体"/>
          <w:b w:val="0"/>
          <w:snapToGrid w:val="0"/>
          <w:color w:val="auto"/>
          <w:sz w:val="24"/>
          <w:szCs w:val="24"/>
          <w:lang w:eastAsia="zh-CN"/>
        </w:rPr>
        <w:t>竞选人</w:t>
      </w:r>
      <w:r>
        <w:rPr>
          <w:rFonts w:ascii="宋体" w:hAnsi="宋体"/>
          <w:b w:val="0"/>
          <w:snapToGrid w:val="0"/>
          <w:color w:val="auto"/>
          <w:sz w:val="24"/>
          <w:szCs w:val="24"/>
        </w:rPr>
        <w:t>资格要求</w:t>
      </w:r>
      <w:bookmarkEnd w:id="129"/>
      <w:bookmarkEnd w:id="130"/>
      <w:bookmarkEnd w:id="131"/>
      <w:bookmarkEnd w:id="132"/>
      <w:bookmarkEnd w:id="133"/>
      <w:bookmarkEnd w:id="134"/>
      <w:bookmarkEnd w:id="135"/>
      <w:bookmarkEnd w:id="136"/>
      <w:bookmarkEnd w:id="137"/>
    </w:p>
    <w:p w14:paraId="0250B4C1">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 xml:space="preserve">1.4.1 </w:t>
      </w:r>
      <w:r>
        <w:rPr>
          <w:rFonts w:hint="eastAsia" w:ascii="宋体" w:hAnsi="宋体"/>
          <w:snapToGrid w:val="0"/>
          <w:color w:val="auto"/>
          <w:kern w:val="0"/>
          <w:szCs w:val="21"/>
          <w:lang w:eastAsia="zh-CN"/>
        </w:rPr>
        <w:t>竞选人</w:t>
      </w:r>
      <w:r>
        <w:rPr>
          <w:rFonts w:ascii="宋体" w:hAnsi="宋体"/>
          <w:snapToGrid w:val="0"/>
          <w:color w:val="auto"/>
          <w:kern w:val="0"/>
          <w:szCs w:val="21"/>
        </w:rPr>
        <w:t>应具备承担本标段施工的资质条件、能力和信誉。</w:t>
      </w:r>
    </w:p>
    <w:p w14:paraId="36C9C9DF">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w:t>
      </w:r>
      <w:r>
        <w:rPr>
          <w:rFonts w:ascii="宋体" w:hAnsi="宋体"/>
          <w:color w:val="auto"/>
          <w:szCs w:val="21"/>
        </w:rPr>
        <w:t>资质条件、营业执照及安全生产条件</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0DE2D4D5">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（2）财务要求：见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1BCCA6EA">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（3）业绩要求：见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631945D9">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lang w:eastAsia="zh-CN"/>
        </w:rPr>
        <w:t>竞选</w:t>
      </w:r>
      <w:r>
        <w:rPr>
          <w:rFonts w:hint="eastAsia" w:ascii="宋体" w:hAnsi="宋体"/>
          <w:snapToGrid w:val="0"/>
          <w:color w:val="auto"/>
          <w:kern w:val="0"/>
          <w:szCs w:val="21"/>
        </w:rPr>
        <w:t>截止日</w:t>
      </w:r>
      <w:r>
        <w:rPr>
          <w:rFonts w:hint="eastAsia" w:ascii="宋体" w:hAnsi="宋体"/>
          <w:snapToGrid w:val="0"/>
          <w:color w:val="auto"/>
          <w:kern w:val="0"/>
          <w:szCs w:val="21"/>
          <w:lang w:eastAsia="zh-CN"/>
        </w:rPr>
        <w:t>竞选</w:t>
      </w:r>
      <w:r>
        <w:rPr>
          <w:rFonts w:hint="eastAsia" w:ascii="宋体" w:hAnsi="宋体"/>
          <w:snapToGrid w:val="0"/>
          <w:color w:val="auto"/>
          <w:kern w:val="0"/>
          <w:szCs w:val="21"/>
        </w:rPr>
        <w:t>资格情况</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79413C1A">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（5）项目经理资格</w:t>
      </w:r>
      <w:r>
        <w:rPr>
          <w:rFonts w:hint="eastAsia" w:ascii="宋体" w:hAnsi="宋体"/>
          <w:snapToGrid w:val="0"/>
          <w:color w:val="auto"/>
          <w:kern w:val="0"/>
          <w:szCs w:val="21"/>
        </w:rPr>
        <w:t>要求</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5D11D205">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（6）其他要求：见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6FDAB6CF">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 xml:space="preserve">1.4.2  </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须知前附表规定接受联合体</w:t>
      </w:r>
      <w:r>
        <w:rPr>
          <w:rFonts w:hint="eastAsia" w:ascii="宋体" w:hAnsi="宋体"/>
          <w:snapToGrid w:val="0"/>
          <w:color w:val="auto"/>
          <w:kern w:val="0"/>
          <w:szCs w:val="21"/>
          <w:lang w:eastAsia="zh-CN"/>
        </w:rPr>
        <w:t>竞选</w:t>
      </w:r>
      <w:r>
        <w:rPr>
          <w:rFonts w:ascii="宋体" w:hAnsi="宋体"/>
          <w:snapToGrid w:val="0"/>
          <w:color w:val="auto"/>
          <w:kern w:val="0"/>
          <w:szCs w:val="21"/>
        </w:rPr>
        <w:t>的，除应符合本章第1.4.1项和</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须知前附表的要求外，还应遵守以下规定：</w:t>
      </w:r>
    </w:p>
    <w:p w14:paraId="0BF65581">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（1）联合体各方应按</w:t>
      </w:r>
      <w:r>
        <w:rPr>
          <w:rFonts w:hint="eastAsia" w:ascii="宋体" w:hAnsi="宋体"/>
          <w:snapToGrid w:val="0"/>
          <w:color w:val="auto"/>
          <w:kern w:val="0"/>
          <w:szCs w:val="21"/>
          <w:lang w:eastAsia="zh-CN"/>
        </w:rPr>
        <w:t>比选文件</w:t>
      </w:r>
      <w:r>
        <w:rPr>
          <w:rFonts w:ascii="宋体" w:hAnsi="宋体"/>
          <w:snapToGrid w:val="0"/>
          <w:color w:val="auto"/>
          <w:kern w:val="0"/>
          <w:szCs w:val="21"/>
        </w:rPr>
        <w:t>提供的格式签订联合体协议书，明确联合体牵头人和各方权利义务；</w:t>
      </w:r>
    </w:p>
    <w:p w14:paraId="3223CEFB">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（2）联合体各方均应当具备承担</w:t>
      </w:r>
      <w:r>
        <w:rPr>
          <w:rFonts w:hint="eastAsia" w:ascii="宋体" w:hAnsi="宋体"/>
          <w:snapToGrid w:val="0"/>
          <w:color w:val="auto"/>
          <w:kern w:val="0"/>
          <w:szCs w:val="21"/>
          <w:lang w:eastAsia="zh-CN"/>
        </w:rPr>
        <w:t>比选项目</w:t>
      </w:r>
      <w:r>
        <w:rPr>
          <w:rFonts w:ascii="宋体" w:hAnsi="宋体"/>
          <w:snapToGrid w:val="0"/>
          <w:color w:val="auto"/>
          <w:kern w:val="0"/>
          <w:szCs w:val="21"/>
        </w:rPr>
        <w:t>的相应能力；联合体协议约定同一专业分工由两个及以上单位共同承担的，</w:t>
      </w:r>
      <w:r>
        <w:rPr>
          <w:rFonts w:hint="eastAsia" w:ascii="宋体" w:hAnsi="宋体"/>
          <w:snapToGrid w:val="0"/>
          <w:color w:val="auto"/>
          <w:kern w:val="0"/>
          <w:szCs w:val="21"/>
        </w:rPr>
        <w:t>按照资质等级较低的单位确定资质等级</w:t>
      </w:r>
      <w:r>
        <w:rPr>
          <w:rFonts w:ascii="宋体" w:hAnsi="宋体"/>
          <w:snapToGrid w:val="0"/>
          <w:color w:val="auto"/>
          <w:kern w:val="0"/>
          <w:szCs w:val="21"/>
        </w:rPr>
        <w:t>；</w:t>
      </w:r>
    </w:p>
    <w:p w14:paraId="260C42A7">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（3）联合体各方不得再以自己名义单独或参加其他联合体在同一标段中</w:t>
      </w:r>
      <w:r>
        <w:rPr>
          <w:rFonts w:hint="eastAsia" w:ascii="宋体" w:hAnsi="宋体"/>
          <w:snapToGrid w:val="0"/>
          <w:color w:val="auto"/>
          <w:kern w:val="0"/>
          <w:szCs w:val="21"/>
          <w:lang w:eastAsia="zh-CN"/>
        </w:rPr>
        <w:t>竞选</w:t>
      </w:r>
      <w:r>
        <w:rPr>
          <w:rFonts w:ascii="宋体" w:hAnsi="宋体"/>
          <w:snapToGrid w:val="0"/>
          <w:color w:val="auto"/>
          <w:kern w:val="0"/>
          <w:szCs w:val="21"/>
        </w:rPr>
        <w:t>。</w:t>
      </w:r>
    </w:p>
    <w:p w14:paraId="651B709F">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 xml:space="preserve">1.4.3  </w:t>
      </w:r>
      <w:r>
        <w:rPr>
          <w:rFonts w:hint="eastAsia" w:ascii="宋体" w:hAnsi="宋体"/>
          <w:snapToGrid w:val="0"/>
          <w:color w:val="auto"/>
          <w:kern w:val="0"/>
          <w:szCs w:val="21"/>
          <w:lang w:eastAsia="zh-CN"/>
        </w:rPr>
        <w:t>竞选人</w:t>
      </w:r>
      <w:r>
        <w:rPr>
          <w:rFonts w:ascii="宋体" w:hAnsi="宋体"/>
          <w:snapToGrid w:val="0"/>
          <w:color w:val="auto"/>
          <w:kern w:val="0"/>
          <w:szCs w:val="21"/>
        </w:rPr>
        <w:t>不得存在下列情形之一：</w:t>
      </w:r>
    </w:p>
    <w:p w14:paraId="553CE013">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position w:val="-2"/>
          <w:szCs w:val="21"/>
        </w:rPr>
        <w:t>（1）与</w:t>
      </w:r>
      <w:r>
        <w:rPr>
          <w:rFonts w:hint="eastAsia" w:ascii="宋体" w:hAnsi="宋体"/>
          <w:snapToGrid w:val="0"/>
          <w:color w:val="auto"/>
          <w:kern w:val="0"/>
          <w:position w:val="-2"/>
          <w:szCs w:val="21"/>
          <w:lang w:eastAsia="zh-CN"/>
        </w:rPr>
        <w:t>比选人</w:t>
      </w:r>
      <w:r>
        <w:rPr>
          <w:rFonts w:ascii="宋体" w:hAnsi="宋体"/>
          <w:snapToGrid w:val="0"/>
          <w:color w:val="auto"/>
          <w:kern w:val="0"/>
          <w:position w:val="-2"/>
          <w:szCs w:val="21"/>
        </w:rPr>
        <w:t>存在利害关系可能影响招标公正性的法人、其他组织或者个人；</w:t>
      </w:r>
    </w:p>
    <w:p w14:paraId="1DEF016C">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（2）为本标段前期准备提供设计或咨询服务的，但设计施工总承包的除外；</w:t>
      </w:r>
    </w:p>
    <w:p w14:paraId="1D5749CF">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（3）为本标段的监理人；</w:t>
      </w:r>
    </w:p>
    <w:p w14:paraId="228B7048">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（4）为本标段的代建人；</w:t>
      </w:r>
    </w:p>
    <w:p w14:paraId="6C15DCAE">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（5）为本标段提供</w:t>
      </w:r>
      <w:r>
        <w:rPr>
          <w:rFonts w:hint="eastAsia" w:ascii="宋体" w:hAnsi="宋体"/>
          <w:snapToGrid w:val="0"/>
          <w:color w:val="auto"/>
          <w:kern w:val="0"/>
          <w:szCs w:val="21"/>
          <w:lang w:val="en-US" w:eastAsia="zh-CN"/>
        </w:rPr>
        <w:t>比选</w:t>
      </w:r>
      <w:r>
        <w:rPr>
          <w:rFonts w:ascii="宋体" w:hAnsi="宋体"/>
          <w:snapToGrid w:val="0"/>
          <w:color w:val="auto"/>
          <w:kern w:val="0"/>
          <w:szCs w:val="21"/>
        </w:rPr>
        <w:t>代理服务的；</w:t>
      </w:r>
    </w:p>
    <w:p w14:paraId="0EFB29D0">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（6）与本标段的监理人或代建人或</w:t>
      </w:r>
      <w:r>
        <w:rPr>
          <w:rFonts w:hint="eastAsia" w:ascii="宋体" w:hAnsi="宋体"/>
          <w:snapToGrid w:val="0"/>
          <w:color w:val="auto"/>
          <w:kern w:val="0"/>
          <w:szCs w:val="21"/>
          <w:lang w:val="en-US" w:eastAsia="zh-CN"/>
        </w:rPr>
        <w:t>比选</w:t>
      </w:r>
      <w:r>
        <w:rPr>
          <w:rFonts w:ascii="宋体" w:hAnsi="宋体"/>
          <w:snapToGrid w:val="0"/>
          <w:color w:val="auto"/>
          <w:kern w:val="0"/>
          <w:szCs w:val="21"/>
        </w:rPr>
        <w:t>代理机构同为一个法定代表人的；</w:t>
      </w:r>
    </w:p>
    <w:p w14:paraId="2F4AF6AC">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（7）与本标段的监理人或代建人或</w:t>
      </w:r>
      <w:r>
        <w:rPr>
          <w:rFonts w:hint="eastAsia" w:ascii="宋体" w:hAnsi="宋体"/>
          <w:snapToGrid w:val="0"/>
          <w:color w:val="auto"/>
          <w:kern w:val="0"/>
          <w:szCs w:val="21"/>
          <w:lang w:val="en-US" w:eastAsia="zh-CN"/>
        </w:rPr>
        <w:t>比选</w:t>
      </w:r>
      <w:r>
        <w:rPr>
          <w:rFonts w:ascii="宋体" w:hAnsi="宋体"/>
          <w:snapToGrid w:val="0"/>
          <w:color w:val="auto"/>
          <w:kern w:val="0"/>
          <w:szCs w:val="21"/>
        </w:rPr>
        <w:t>代理机构</w:t>
      </w:r>
      <w:r>
        <w:rPr>
          <w:rFonts w:hint="eastAsia" w:ascii="宋体" w:hAnsi="宋体"/>
          <w:snapToGrid w:val="0"/>
          <w:color w:val="auto"/>
          <w:kern w:val="0"/>
          <w:szCs w:val="21"/>
          <w:lang w:val="en-US" w:eastAsia="zh-CN"/>
        </w:rPr>
        <w:t>存在</w:t>
      </w:r>
      <w:r>
        <w:rPr>
          <w:rFonts w:ascii="宋体" w:hAnsi="宋体"/>
          <w:snapToGrid w:val="0"/>
          <w:color w:val="auto"/>
          <w:kern w:val="0"/>
          <w:szCs w:val="21"/>
        </w:rPr>
        <w:t>控股或参股的；</w:t>
      </w:r>
    </w:p>
    <w:p w14:paraId="537F4F30">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（8）与本标段的监理人或代建人或</w:t>
      </w:r>
      <w:r>
        <w:rPr>
          <w:rFonts w:hint="eastAsia" w:ascii="宋体" w:hAnsi="宋体"/>
          <w:snapToGrid w:val="0"/>
          <w:color w:val="auto"/>
          <w:kern w:val="0"/>
          <w:szCs w:val="21"/>
          <w:lang w:val="en-US" w:eastAsia="zh-CN"/>
        </w:rPr>
        <w:t>比选</w:t>
      </w:r>
      <w:r>
        <w:rPr>
          <w:rFonts w:ascii="宋体" w:hAnsi="宋体"/>
          <w:snapToGrid w:val="0"/>
          <w:color w:val="auto"/>
          <w:kern w:val="0"/>
          <w:szCs w:val="21"/>
        </w:rPr>
        <w:t>代理机构</w:t>
      </w:r>
      <w:r>
        <w:rPr>
          <w:rFonts w:hint="default" w:ascii="宋体" w:hAnsi="宋体"/>
          <w:snapToGrid w:val="0"/>
          <w:color w:val="auto"/>
          <w:kern w:val="0"/>
          <w:szCs w:val="21"/>
          <w:lang w:val="en-US"/>
        </w:rPr>
        <w:t>相互</w:t>
      </w:r>
      <w:r>
        <w:rPr>
          <w:rFonts w:ascii="宋体" w:hAnsi="宋体"/>
          <w:snapToGrid w:val="0"/>
          <w:color w:val="auto"/>
          <w:kern w:val="0"/>
          <w:szCs w:val="21"/>
        </w:rPr>
        <w:t>任职或工作的；</w:t>
      </w:r>
    </w:p>
    <w:p w14:paraId="06D60F4F">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rPr>
        <w:t>；</w:t>
      </w:r>
    </w:p>
    <w:p w14:paraId="2223EF86">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（10）</w:t>
      </w:r>
      <w:r>
        <w:rPr>
          <w:rFonts w:hint="eastAsia" w:ascii="宋体" w:hAnsi="宋体"/>
          <w:snapToGrid w:val="0"/>
          <w:color w:val="auto"/>
          <w:kern w:val="0"/>
          <w:szCs w:val="21"/>
        </w:rPr>
        <w:t>被国家、重庆市（含市或任意区县）有关行政部门处以暂停投标资格行政处罚，且在处罚期限内的</w:t>
      </w:r>
      <w:r>
        <w:rPr>
          <w:rFonts w:ascii="宋体" w:hAnsi="宋体"/>
          <w:snapToGrid w:val="0"/>
          <w:color w:val="auto"/>
          <w:kern w:val="0"/>
          <w:szCs w:val="21"/>
        </w:rPr>
        <w:t>；</w:t>
      </w:r>
    </w:p>
    <w:p w14:paraId="2ED9E48B">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rPr>
        <w:t>；</w:t>
      </w:r>
    </w:p>
    <w:p w14:paraId="00BA253B">
      <w:pPr>
        <w:autoSpaceDE w:val="0"/>
        <w:autoSpaceDN w:val="0"/>
        <w:adjustRightInd w:val="0"/>
        <w:snapToGrid w:val="0"/>
        <w:spacing w:line="360" w:lineRule="auto"/>
        <w:ind w:left="459" w:leftChars="190" w:hanging="60" w:hangingChars="29"/>
        <w:rPr>
          <w:rFonts w:ascii="宋体" w:hAnsi="宋体"/>
          <w:snapToGrid w:val="0"/>
          <w:color w:val="auto"/>
          <w:kern w:val="0"/>
          <w:szCs w:val="21"/>
        </w:rPr>
      </w:pPr>
      <w:r>
        <w:rPr>
          <w:rFonts w:ascii="宋体" w:hAnsi="宋体"/>
          <w:snapToGrid w:val="0"/>
          <w:color w:val="auto"/>
          <w:kern w:val="0"/>
          <w:szCs w:val="21"/>
        </w:rPr>
        <w:t>（12）</w:t>
      </w:r>
      <w:r>
        <w:rPr>
          <w:rFonts w:ascii="宋体" w:hAnsi="宋体"/>
          <w:color w:val="auto"/>
          <w:sz w:val="22"/>
          <w:szCs w:val="22"/>
        </w:rPr>
        <w:t>单位负责人为同一人或者存在控股、管理关系的不同单位，不得在同一标段中同时投</w:t>
      </w:r>
      <w:r>
        <w:rPr>
          <w:rFonts w:hint="eastAsia" w:ascii="宋体" w:hAnsi="宋体"/>
          <w:color w:val="auto"/>
          <w:sz w:val="22"/>
          <w:szCs w:val="22"/>
        </w:rPr>
        <w:t>标。</w:t>
      </w:r>
    </w:p>
    <w:p w14:paraId="7C917F7A">
      <w:pPr>
        <w:pStyle w:val="5"/>
        <w:snapToGrid w:val="0"/>
        <w:spacing w:before="0" w:after="0" w:line="360" w:lineRule="auto"/>
        <w:rPr>
          <w:rFonts w:ascii="宋体" w:hAnsi="宋体"/>
          <w:b w:val="0"/>
          <w:snapToGrid w:val="0"/>
          <w:color w:val="auto"/>
          <w:sz w:val="24"/>
          <w:szCs w:val="24"/>
        </w:rPr>
      </w:pPr>
      <w:bookmarkStart w:id="138" w:name="_Toc509218716"/>
      <w:bookmarkStart w:id="139" w:name="_Toc277082558"/>
      <w:bookmarkStart w:id="140" w:name="_Toc287620691"/>
      <w:bookmarkStart w:id="141" w:name="_Toc430530441"/>
      <w:bookmarkStart w:id="142" w:name="_Toc14607"/>
      <w:bookmarkStart w:id="143" w:name="_Toc224103323"/>
      <w:bookmarkStart w:id="144" w:name="_Toc20662"/>
      <w:bookmarkStart w:id="145" w:name="_Toc200513132"/>
      <w:bookmarkStart w:id="146" w:name="_Toc287607752"/>
      <w:r>
        <w:rPr>
          <w:rFonts w:ascii="宋体" w:hAnsi="宋体"/>
          <w:b w:val="0"/>
          <w:snapToGrid w:val="0"/>
          <w:color w:val="auto"/>
          <w:sz w:val="24"/>
          <w:szCs w:val="24"/>
        </w:rPr>
        <w:t>1.5  费用承担</w:t>
      </w:r>
      <w:bookmarkEnd w:id="138"/>
      <w:bookmarkEnd w:id="139"/>
      <w:bookmarkEnd w:id="140"/>
      <w:bookmarkEnd w:id="141"/>
      <w:bookmarkEnd w:id="142"/>
      <w:bookmarkEnd w:id="143"/>
      <w:bookmarkEnd w:id="144"/>
      <w:bookmarkEnd w:id="145"/>
      <w:bookmarkEnd w:id="146"/>
    </w:p>
    <w:p w14:paraId="6381678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ascii="宋体" w:hAnsi="宋体"/>
          <w:snapToGrid w:val="0"/>
          <w:color w:val="auto"/>
          <w:kern w:val="0"/>
          <w:szCs w:val="21"/>
        </w:rPr>
        <w:t>准备和参加</w:t>
      </w:r>
      <w:r>
        <w:rPr>
          <w:rFonts w:hint="eastAsia" w:ascii="宋体" w:hAnsi="宋体"/>
          <w:snapToGrid w:val="0"/>
          <w:color w:val="auto"/>
          <w:kern w:val="0"/>
          <w:szCs w:val="21"/>
          <w:lang w:eastAsia="zh-CN"/>
        </w:rPr>
        <w:t>竞选</w:t>
      </w:r>
      <w:r>
        <w:rPr>
          <w:rFonts w:ascii="宋体" w:hAnsi="宋体"/>
          <w:snapToGrid w:val="0"/>
          <w:color w:val="auto"/>
          <w:kern w:val="0"/>
          <w:szCs w:val="21"/>
        </w:rPr>
        <w:t>活动发生的费用自理。</w:t>
      </w:r>
    </w:p>
    <w:p w14:paraId="056E4E21">
      <w:pPr>
        <w:pStyle w:val="5"/>
        <w:snapToGrid w:val="0"/>
        <w:spacing w:before="0" w:after="0" w:line="360" w:lineRule="auto"/>
        <w:rPr>
          <w:rFonts w:ascii="宋体" w:hAnsi="宋体"/>
          <w:b w:val="0"/>
          <w:snapToGrid w:val="0"/>
          <w:color w:val="auto"/>
          <w:sz w:val="24"/>
          <w:szCs w:val="24"/>
        </w:rPr>
      </w:pPr>
      <w:bookmarkStart w:id="147" w:name="_Toc200513133"/>
      <w:bookmarkStart w:id="148" w:name="_Toc287620692"/>
      <w:bookmarkStart w:id="149" w:name="_Toc224103324"/>
      <w:bookmarkStart w:id="150" w:name="_Toc27008"/>
      <w:bookmarkStart w:id="151" w:name="_Toc509218717"/>
      <w:bookmarkStart w:id="152" w:name="_Toc430530442"/>
      <w:bookmarkStart w:id="153" w:name="_Toc287607753"/>
      <w:bookmarkStart w:id="154" w:name="_Toc26130"/>
      <w:bookmarkStart w:id="155" w:name="_Toc277082559"/>
      <w:r>
        <w:rPr>
          <w:rFonts w:ascii="宋体" w:hAnsi="宋体"/>
          <w:b w:val="0"/>
          <w:snapToGrid w:val="0"/>
          <w:color w:val="auto"/>
          <w:sz w:val="24"/>
          <w:szCs w:val="24"/>
        </w:rPr>
        <w:t>1.6  保密</w:t>
      </w:r>
      <w:bookmarkEnd w:id="147"/>
      <w:bookmarkEnd w:id="148"/>
      <w:bookmarkEnd w:id="149"/>
      <w:bookmarkEnd w:id="150"/>
      <w:bookmarkEnd w:id="151"/>
      <w:bookmarkEnd w:id="152"/>
      <w:bookmarkEnd w:id="153"/>
      <w:bookmarkEnd w:id="154"/>
      <w:bookmarkEnd w:id="155"/>
    </w:p>
    <w:p w14:paraId="088C33BB">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参与招标投标活动的各方应对</w:t>
      </w:r>
      <w:r>
        <w:rPr>
          <w:rFonts w:hint="eastAsia" w:ascii="宋体" w:hAnsi="宋体"/>
          <w:snapToGrid w:val="0"/>
          <w:color w:val="auto"/>
          <w:kern w:val="0"/>
          <w:szCs w:val="21"/>
          <w:lang w:eastAsia="zh-CN"/>
        </w:rPr>
        <w:t>比选文件</w:t>
      </w:r>
      <w:r>
        <w:rPr>
          <w:rFonts w:ascii="宋体" w:hAnsi="宋体"/>
          <w:snapToGrid w:val="0"/>
          <w:color w:val="auto"/>
          <w:kern w:val="0"/>
          <w:szCs w:val="21"/>
        </w:rPr>
        <w:t>和</w:t>
      </w:r>
      <w:r>
        <w:rPr>
          <w:rFonts w:hint="eastAsia" w:ascii="宋体" w:hAnsi="宋体"/>
          <w:snapToGrid w:val="0"/>
          <w:color w:val="auto"/>
          <w:kern w:val="0"/>
          <w:szCs w:val="21"/>
          <w:lang w:eastAsia="zh-CN"/>
        </w:rPr>
        <w:t>竞选文件</w:t>
      </w:r>
      <w:r>
        <w:rPr>
          <w:rFonts w:ascii="宋体" w:hAnsi="宋体"/>
          <w:snapToGrid w:val="0"/>
          <w:color w:val="auto"/>
          <w:kern w:val="0"/>
          <w:szCs w:val="21"/>
        </w:rPr>
        <w:t>中的商业和技术等秘密保密，违者应对由此造成的后果承担法律责任。</w:t>
      </w:r>
    </w:p>
    <w:p w14:paraId="45A6F036">
      <w:pPr>
        <w:pStyle w:val="5"/>
        <w:snapToGrid w:val="0"/>
        <w:spacing w:before="0" w:after="0" w:line="360" w:lineRule="auto"/>
        <w:rPr>
          <w:rFonts w:ascii="宋体" w:hAnsi="宋体"/>
          <w:b w:val="0"/>
          <w:snapToGrid w:val="0"/>
          <w:color w:val="auto"/>
          <w:sz w:val="24"/>
          <w:szCs w:val="24"/>
        </w:rPr>
      </w:pPr>
      <w:bookmarkStart w:id="156" w:name="_Toc277082560"/>
      <w:bookmarkStart w:id="157" w:name="_Toc287607754"/>
      <w:bookmarkStart w:id="158" w:name="_Toc509218718"/>
      <w:bookmarkStart w:id="159" w:name="_Toc1222"/>
      <w:bookmarkStart w:id="160" w:name="_Toc287620693"/>
      <w:bookmarkStart w:id="161" w:name="_Toc224103325"/>
      <w:bookmarkStart w:id="162" w:name="_Toc430530443"/>
      <w:bookmarkStart w:id="163" w:name="_Toc200513134"/>
      <w:bookmarkStart w:id="164" w:name="_Toc16853"/>
      <w:r>
        <w:rPr>
          <w:rFonts w:ascii="宋体" w:hAnsi="宋体"/>
          <w:b w:val="0"/>
          <w:snapToGrid w:val="0"/>
          <w:color w:val="auto"/>
          <w:sz w:val="24"/>
          <w:szCs w:val="24"/>
        </w:rPr>
        <w:t>1.7  语言文字</w:t>
      </w:r>
      <w:bookmarkEnd w:id="156"/>
      <w:bookmarkEnd w:id="157"/>
      <w:bookmarkEnd w:id="158"/>
      <w:bookmarkEnd w:id="159"/>
      <w:bookmarkEnd w:id="160"/>
      <w:bookmarkEnd w:id="161"/>
      <w:bookmarkEnd w:id="162"/>
      <w:bookmarkEnd w:id="163"/>
      <w:bookmarkEnd w:id="164"/>
    </w:p>
    <w:p w14:paraId="1CB3A62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除专用术语外，与招标投标有关的语言均使用中文。必要时专用术语应附有中文注释。</w:t>
      </w:r>
    </w:p>
    <w:p w14:paraId="7F006CD6">
      <w:pPr>
        <w:pStyle w:val="5"/>
        <w:snapToGrid w:val="0"/>
        <w:spacing w:before="0" w:after="0" w:line="360" w:lineRule="auto"/>
        <w:rPr>
          <w:rFonts w:ascii="宋体" w:hAnsi="宋体"/>
          <w:b w:val="0"/>
          <w:snapToGrid w:val="0"/>
          <w:color w:val="auto"/>
          <w:sz w:val="24"/>
          <w:szCs w:val="24"/>
        </w:rPr>
      </w:pPr>
      <w:bookmarkStart w:id="165" w:name="_Toc224103326"/>
      <w:bookmarkStart w:id="166" w:name="_Toc287620694"/>
      <w:bookmarkStart w:id="167" w:name="_Toc277082561"/>
      <w:bookmarkStart w:id="168" w:name="_Toc13374"/>
      <w:bookmarkStart w:id="169" w:name="_Toc200513135"/>
      <w:bookmarkStart w:id="170" w:name="_Toc12491"/>
      <w:bookmarkStart w:id="171" w:name="_Toc509218719"/>
      <w:bookmarkStart w:id="172" w:name="_Toc287607755"/>
      <w:bookmarkStart w:id="173" w:name="_Toc430530444"/>
      <w:r>
        <w:rPr>
          <w:rFonts w:ascii="宋体" w:hAnsi="宋体"/>
          <w:b w:val="0"/>
          <w:snapToGrid w:val="0"/>
          <w:color w:val="auto"/>
          <w:sz w:val="24"/>
          <w:szCs w:val="24"/>
        </w:rPr>
        <w:t>1.8  计量单位</w:t>
      </w:r>
      <w:bookmarkEnd w:id="165"/>
      <w:bookmarkEnd w:id="166"/>
      <w:bookmarkEnd w:id="167"/>
      <w:bookmarkEnd w:id="168"/>
      <w:bookmarkEnd w:id="169"/>
      <w:bookmarkEnd w:id="170"/>
      <w:bookmarkEnd w:id="171"/>
      <w:bookmarkEnd w:id="172"/>
      <w:bookmarkEnd w:id="173"/>
    </w:p>
    <w:p w14:paraId="633F5F57">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所有计量均采用中华人民共和国法定计量单位。</w:t>
      </w:r>
    </w:p>
    <w:p w14:paraId="19491A30">
      <w:pPr>
        <w:pStyle w:val="5"/>
        <w:snapToGrid w:val="0"/>
        <w:spacing w:before="0" w:after="0" w:line="360" w:lineRule="auto"/>
        <w:rPr>
          <w:rFonts w:ascii="宋体" w:hAnsi="宋体"/>
          <w:b w:val="0"/>
          <w:snapToGrid w:val="0"/>
          <w:color w:val="auto"/>
          <w:sz w:val="24"/>
          <w:szCs w:val="24"/>
        </w:rPr>
      </w:pPr>
      <w:bookmarkStart w:id="174" w:name="_Toc287607756"/>
      <w:bookmarkStart w:id="175" w:name="_Toc430530445"/>
      <w:bookmarkStart w:id="176" w:name="_Toc509218720"/>
      <w:bookmarkStart w:id="177" w:name="_Toc277082562"/>
      <w:bookmarkStart w:id="178" w:name="_Toc200513136"/>
      <w:bookmarkStart w:id="179" w:name="_Toc7478"/>
      <w:bookmarkStart w:id="180" w:name="_Toc287620695"/>
      <w:bookmarkStart w:id="181" w:name="_Toc224103327"/>
      <w:bookmarkStart w:id="182" w:name="_Toc19275"/>
      <w:r>
        <w:rPr>
          <w:rFonts w:ascii="宋体" w:hAnsi="宋体"/>
          <w:b w:val="0"/>
          <w:snapToGrid w:val="0"/>
          <w:color w:val="auto"/>
          <w:sz w:val="24"/>
          <w:szCs w:val="24"/>
        </w:rPr>
        <w:t>1.9  踏勘现场</w:t>
      </w:r>
      <w:bookmarkEnd w:id="174"/>
      <w:bookmarkEnd w:id="175"/>
      <w:bookmarkEnd w:id="176"/>
      <w:bookmarkEnd w:id="177"/>
      <w:bookmarkEnd w:id="178"/>
      <w:bookmarkEnd w:id="179"/>
      <w:bookmarkEnd w:id="180"/>
      <w:bookmarkEnd w:id="181"/>
      <w:bookmarkEnd w:id="182"/>
    </w:p>
    <w:p w14:paraId="4822EC9D">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1.9.1  </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须知前附表规定组织踏勘现场的，</w:t>
      </w:r>
      <w:r>
        <w:rPr>
          <w:rFonts w:hint="eastAsia" w:ascii="宋体" w:hAnsi="宋体"/>
          <w:snapToGrid w:val="0"/>
          <w:color w:val="auto"/>
          <w:kern w:val="0"/>
          <w:szCs w:val="21"/>
          <w:lang w:eastAsia="zh-CN"/>
        </w:rPr>
        <w:t>比选人</w:t>
      </w:r>
      <w:r>
        <w:rPr>
          <w:rFonts w:ascii="宋体" w:hAnsi="宋体"/>
          <w:snapToGrid w:val="0"/>
          <w:color w:val="auto"/>
          <w:kern w:val="0"/>
          <w:szCs w:val="21"/>
        </w:rPr>
        <w:t>按</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须知前附表规定的时间、 地点组织</w:t>
      </w:r>
      <w:r>
        <w:rPr>
          <w:rFonts w:hint="eastAsia" w:ascii="宋体" w:hAnsi="宋体"/>
          <w:snapToGrid w:val="0"/>
          <w:color w:val="auto"/>
          <w:kern w:val="0"/>
          <w:szCs w:val="21"/>
          <w:lang w:eastAsia="zh-CN"/>
        </w:rPr>
        <w:t>竞选人</w:t>
      </w:r>
      <w:r>
        <w:rPr>
          <w:rFonts w:ascii="宋体" w:hAnsi="宋体"/>
          <w:snapToGrid w:val="0"/>
          <w:color w:val="auto"/>
          <w:kern w:val="0"/>
          <w:szCs w:val="21"/>
        </w:rPr>
        <w:t>踏勘项目现场。</w:t>
      </w:r>
    </w:p>
    <w:p w14:paraId="4ACC5E4F">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1.9.2  </w:t>
      </w:r>
      <w:r>
        <w:rPr>
          <w:rFonts w:hint="eastAsia" w:ascii="宋体" w:hAnsi="宋体"/>
          <w:snapToGrid w:val="0"/>
          <w:color w:val="auto"/>
          <w:kern w:val="0"/>
          <w:szCs w:val="21"/>
          <w:lang w:eastAsia="zh-CN"/>
        </w:rPr>
        <w:t>竞选人</w:t>
      </w:r>
      <w:r>
        <w:rPr>
          <w:rFonts w:ascii="宋体" w:hAnsi="宋体"/>
          <w:snapToGrid w:val="0"/>
          <w:color w:val="auto"/>
          <w:kern w:val="0"/>
          <w:szCs w:val="21"/>
        </w:rPr>
        <w:t>踏勘现场发生的费用自理。</w:t>
      </w:r>
    </w:p>
    <w:p w14:paraId="46B8120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1.9.3  除</w:t>
      </w:r>
      <w:r>
        <w:rPr>
          <w:rFonts w:hint="eastAsia" w:ascii="宋体" w:hAnsi="宋体"/>
          <w:snapToGrid w:val="0"/>
          <w:color w:val="auto"/>
          <w:kern w:val="0"/>
          <w:szCs w:val="21"/>
          <w:lang w:eastAsia="zh-CN"/>
        </w:rPr>
        <w:t>比选人</w:t>
      </w:r>
      <w:r>
        <w:rPr>
          <w:rFonts w:ascii="宋体" w:hAnsi="宋体"/>
          <w:snapToGrid w:val="0"/>
          <w:color w:val="auto"/>
          <w:kern w:val="0"/>
          <w:szCs w:val="21"/>
        </w:rPr>
        <w:t>的原因外，</w:t>
      </w:r>
      <w:r>
        <w:rPr>
          <w:rFonts w:hint="eastAsia" w:ascii="宋体" w:hAnsi="宋体"/>
          <w:snapToGrid w:val="0"/>
          <w:color w:val="auto"/>
          <w:kern w:val="0"/>
          <w:szCs w:val="21"/>
          <w:lang w:eastAsia="zh-CN"/>
        </w:rPr>
        <w:t>竞选人</w:t>
      </w:r>
      <w:r>
        <w:rPr>
          <w:rFonts w:ascii="宋体" w:hAnsi="宋体"/>
          <w:snapToGrid w:val="0"/>
          <w:color w:val="auto"/>
          <w:kern w:val="0"/>
          <w:szCs w:val="21"/>
        </w:rPr>
        <w:t>自行负责在踏勘现场中所发生的人员伤亡和财产损失。</w:t>
      </w:r>
    </w:p>
    <w:p w14:paraId="17C3D2CA">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1.9.4  </w:t>
      </w:r>
      <w:r>
        <w:rPr>
          <w:rFonts w:hint="eastAsia" w:ascii="宋体" w:hAnsi="宋体"/>
          <w:snapToGrid w:val="0"/>
          <w:color w:val="auto"/>
          <w:kern w:val="0"/>
          <w:szCs w:val="21"/>
          <w:lang w:eastAsia="zh-CN"/>
        </w:rPr>
        <w:t>比选人</w:t>
      </w:r>
      <w:r>
        <w:rPr>
          <w:rFonts w:ascii="宋体" w:hAnsi="宋体"/>
          <w:snapToGrid w:val="0"/>
          <w:color w:val="auto"/>
          <w:kern w:val="0"/>
          <w:szCs w:val="21"/>
        </w:rPr>
        <w:t>在踏勘现场中介绍的工程场地和相关的周边环境情况，供</w:t>
      </w:r>
      <w:r>
        <w:rPr>
          <w:rFonts w:hint="eastAsia" w:ascii="宋体" w:hAnsi="宋体"/>
          <w:snapToGrid w:val="0"/>
          <w:color w:val="auto"/>
          <w:kern w:val="0"/>
          <w:szCs w:val="21"/>
          <w:lang w:eastAsia="zh-CN"/>
        </w:rPr>
        <w:t>竞选人</w:t>
      </w:r>
      <w:r>
        <w:rPr>
          <w:rFonts w:ascii="宋体" w:hAnsi="宋体"/>
          <w:snapToGrid w:val="0"/>
          <w:color w:val="auto"/>
          <w:kern w:val="0"/>
          <w:szCs w:val="21"/>
        </w:rPr>
        <w:t>在编制</w:t>
      </w:r>
      <w:r>
        <w:rPr>
          <w:rFonts w:hint="eastAsia" w:ascii="宋体" w:hAnsi="宋体"/>
          <w:snapToGrid w:val="0"/>
          <w:color w:val="auto"/>
          <w:kern w:val="0"/>
          <w:szCs w:val="21"/>
          <w:lang w:eastAsia="zh-CN"/>
        </w:rPr>
        <w:t>竞选文件</w:t>
      </w:r>
      <w:r>
        <w:rPr>
          <w:rFonts w:ascii="宋体" w:hAnsi="宋体"/>
          <w:snapToGrid w:val="0"/>
          <w:color w:val="auto"/>
          <w:kern w:val="0"/>
          <w:szCs w:val="21"/>
        </w:rPr>
        <w:t>时参考，</w:t>
      </w:r>
      <w:r>
        <w:rPr>
          <w:rFonts w:hint="eastAsia" w:ascii="宋体" w:hAnsi="宋体"/>
          <w:snapToGrid w:val="0"/>
          <w:color w:val="auto"/>
          <w:kern w:val="0"/>
          <w:szCs w:val="21"/>
          <w:lang w:eastAsia="zh-CN"/>
        </w:rPr>
        <w:t>比选人</w:t>
      </w:r>
      <w:r>
        <w:rPr>
          <w:rFonts w:ascii="宋体" w:hAnsi="宋体"/>
          <w:snapToGrid w:val="0"/>
          <w:color w:val="auto"/>
          <w:kern w:val="0"/>
          <w:szCs w:val="21"/>
        </w:rPr>
        <w:t>不对</w:t>
      </w:r>
      <w:r>
        <w:rPr>
          <w:rFonts w:hint="eastAsia" w:ascii="宋体" w:hAnsi="宋体"/>
          <w:snapToGrid w:val="0"/>
          <w:color w:val="auto"/>
          <w:kern w:val="0"/>
          <w:szCs w:val="21"/>
          <w:lang w:eastAsia="zh-CN"/>
        </w:rPr>
        <w:t>竞选人</w:t>
      </w:r>
      <w:r>
        <w:rPr>
          <w:rFonts w:ascii="宋体" w:hAnsi="宋体"/>
          <w:snapToGrid w:val="0"/>
          <w:color w:val="auto"/>
          <w:kern w:val="0"/>
          <w:szCs w:val="21"/>
        </w:rPr>
        <w:t>据此做出的判断和决策负责。</w:t>
      </w:r>
    </w:p>
    <w:p w14:paraId="0D12C139">
      <w:pPr>
        <w:pStyle w:val="5"/>
        <w:snapToGrid w:val="0"/>
        <w:spacing w:before="0" w:after="0" w:line="360" w:lineRule="auto"/>
        <w:rPr>
          <w:rFonts w:ascii="宋体" w:hAnsi="宋体"/>
          <w:b w:val="0"/>
          <w:snapToGrid w:val="0"/>
          <w:color w:val="auto"/>
          <w:sz w:val="24"/>
          <w:szCs w:val="24"/>
        </w:rPr>
      </w:pPr>
      <w:bookmarkStart w:id="183" w:name="_Toc287620696"/>
      <w:bookmarkStart w:id="184" w:name="_Toc224103328"/>
      <w:bookmarkStart w:id="185" w:name="_Toc430530446"/>
      <w:bookmarkStart w:id="186" w:name="_Toc287607757"/>
      <w:bookmarkStart w:id="187" w:name="_Toc277082563"/>
      <w:bookmarkStart w:id="188" w:name="_Toc509218721"/>
      <w:bookmarkStart w:id="189" w:name="_Toc2176"/>
      <w:bookmarkStart w:id="190" w:name="_Toc32057"/>
      <w:bookmarkStart w:id="191" w:name="_Toc200513137"/>
      <w:r>
        <w:rPr>
          <w:rFonts w:ascii="宋体" w:hAnsi="宋体"/>
          <w:b w:val="0"/>
          <w:snapToGrid w:val="0"/>
          <w:color w:val="auto"/>
          <w:sz w:val="24"/>
          <w:szCs w:val="24"/>
        </w:rPr>
        <w:t xml:space="preserve">1.10  </w:t>
      </w:r>
      <w:r>
        <w:rPr>
          <w:rFonts w:hint="eastAsia" w:ascii="宋体" w:hAnsi="宋体"/>
          <w:b w:val="0"/>
          <w:snapToGrid w:val="0"/>
          <w:color w:val="auto"/>
          <w:sz w:val="24"/>
          <w:szCs w:val="24"/>
          <w:lang w:eastAsia="zh-CN"/>
        </w:rPr>
        <w:t>竞选</w:t>
      </w:r>
      <w:r>
        <w:rPr>
          <w:rFonts w:ascii="宋体" w:hAnsi="宋体"/>
          <w:b w:val="0"/>
          <w:snapToGrid w:val="0"/>
          <w:color w:val="auto"/>
          <w:sz w:val="24"/>
          <w:szCs w:val="24"/>
        </w:rPr>
        <w:t>预备会</w:t>
      </w:r>
      <w:bookmarkEnd w:id="183"/>
      <w:bookmarkEnd w:id="184"/>
      <w:bookmarkEnd w:id="185"/>
      <w:bookmarkEnd w:id="186"/>
      <w:bookmarkEnd w:id="187"/>
      <w:bookmarkEnd w:id="188"/>
      <w:bookmarkEnd w:id="189"/>
      <w:bookmarkEnd w:id="190"/>
      <w:bookmarkEnd w:id="191"/>
    </w:p>
    <w:p w14:paraId="066F655E">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1.10.1  </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须知前附表规定召开</w:t>
      </w:r>
      <w:r>
        <w:rPr>
          <w:rFonts w:hint="eastAsia" w:ascii="宋体" w:hAnsi="宋体"/>
          <w:snapToGrid w:val="0"/>
          <w:color w:val="auto"/>
          <w:kern w:val="0"/>
          <w:szCs w:val="21"/>
          <w:lang w:eastAsia="zh-CN"/>
        </w:rPr>
        <w:t>竞选</w:t>
      </w:r>
      <w:r>
        <w:rPr>
          <w:rFonts w:ascii="宋体" w:hAnsi="宋体"/>
          <w:snapToGrid w:val="0"/>
          <w:color w:val="auto"/>
          <w:kern w:val="0"/>
          <w:szCs w:val="21"/>
        </w:rPr>
        <w:t>预备会的，</w:t>
      </w:r>
      <w:r>
        <w:rPr>
          <w:rFonts w:hint="eastAsia" w:ascii="宋体" w:hAnsi="宋体"/>
          <w:snapToGrid w:val="0"/>
          <w:color w:val="auto"/>
          <w:kern w:val="0"/>
          <w:szCs w:val="21"/>
          <w:lang w:eastAsia="zh-CN"/>
        </w:rPr>
        <w:t>比选人</w:t>
      </w:r>
      <w:r>
        <w:rPr>
          <w:rFonts w:ascii="宋体" w:hAnsi="宋体"/>
          <w:snapToGrid w:val="0"/>
          <w:color w:val="auto"/>
          <w:kern w:val="0"/>
          <w:szCs w:val="21"/>
        </w:rPr>
        <w:t>按</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须知前附表规定的时间和地点召开</w:t>
      </w:r>
      <w:r>
        <w:rPr>
          <w:rFonts w:hint="eastAsia" w:ascii="宋体" w:hAnsi="宋体"/>
          <w:snapToGrid w:val="0"/>
          <w:color w:val="auto"/>
          <w:kern w:val="0"/>
          <w:szCs w:val="21"/>
          <w:lang w:eastAsia="zh-CN"/>
        </w:rPr>
        <w:t>竞选</w:t>
      </w:r>
      <w:r>
        <w:rPr>
          <w:rFonts w:ascii="宋体" w:hAnsi="宋体"/>
          <w:snapToGrid w:val="0"/>
          <w:color w:val="auto"/>
          <w:kern w:val="0"/>
          <w:szCs w:val="21"/>
        </w:rPr>
        <w:t>预备会，澄清</w:t>
      </w:r>
      <w:r>
        <w:rPr>
          <w:rFonts w:hint="eastAsia" w:ascii="宋体" w:hAnsi="宋体"/>
          <w:snapToGrid w:val="0"/>
          <w:color w:val="auto"/>
          <w:kern w:val="0"/>
          <w:szCs w:val="21"/>
          <w:lang w:eastAsia="zh-CN"/>
        </w:rPr>
        <w:t>竞选人</w:t>
      </w:r>
      <w:r>
        <w:rPr>
          <w:rFonts w:ascii="宋体" w:hAnsi="宋体"/>
          <w:snapToGrid w:val="0"/>
          <w:color w:val="auto"/>
          <w:kern w:val="0"/>
          <w:szCs w:val="21"/>
        </w:rPr>
        <w:t>提出的问题。</w:t>
      </w:r>
    </w:p>
    <w:p w14:paraId="5B295A0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1.10.2  </w:t>
      </w:r>
      <w:r>
        <w:rPr>
          <w:rFonts w:hint="eastAsia" w:ascii="宋体" w:hAnsi="宋体"/>
          <w:snapToGrid w:val="0"/>
          <w:color w:val="auto"/>
          <w:kern w:val="0"/>
          <w:szCs w:val="21"/>
          <w:lang w:eastAsia="zh-CN"/>
        </w:rPr>
        <w:t>竞选人</w:t>
      </w:r>
      <w:r>
        <w:rPr>
          <w:rFonts w:ascii="宋体" w:hAnsi="宋体"/>
          <w:snapToGrid w:val="0"/>
          <w:color w:val="auto"/>
          <w:kern w:val="0"/>
          <w:szCs w:val="21"/>
        </w:rPr>
        <w:t>应在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r>
        <w:rPr>
          <w:rFonts w:hint="eastAsia" w:ascii="宋体" w:hAnsi="宋体"/>
          <w:snapToGrid w:val="0"/>
          <w:color w:val="auto"/>
          <w:kern w:val="0"/>
          <w:szCs w:val="21"/>
        </w:rPr>
        <w:t>第</w:t>
      </w:r>
      <w:r>
        <w:rPr>
          <w:rFonts w:ascii="宋体" w:hAnsi="宋体"/>
          <w:color w:val="auto"/>
          <w:kern w:val="0"/>
          <w:szCs w:val="21"/>
        </w:rPr>
        <w:t>2.2.4</w:t>
      </w:r>
      <w:r>
        <w:rPr>
          <w:rFonts w:hint="eastAsia" w:ascii="宋体" w:hAnsi="宋体"/>
          <w:color w:val="auto"/>
          <w:kern w:val="0"/>
          <w:szCs w:val="21"/>
        </w:rPr>
        <w:t>项</w:t>
      </w:r>
      <w:r>
        <w:rPr>
          <w:rFonts w:ascii="宋体" w:hAnsi="宋体"/>
          <w:snapToGrid w:val="0"/>
          <w:color w:val="auto"/>
          <w:kern w:val="0"/>
          <w:szCs w:val="21"/>
        </w:rPr>
        <w:t>规定的时间前，以书面形式将提出的问题送达</w:t>
      </w:r>
      <w:r>
        <w:rPr>
          <w:rFonts w:hint="eastAsia" w:ascii="宋体" w:hAnsi="宋体"/>
          <w:snapToGrid w:val="0"/>
          <w:color w:val="auto"/>
          <w:kern w:val="0"/>
          <w:szCs w:val="21"/>
          <w:lang w:eastAsia="zh-CN"/>
        </w:rPr>
        <w:t>比选人</w:t>
      </w:r>
      <w:r>
        <w:rPr>
          <w:rFonts w:ascii="宋体" w:hAnsi="宋体"/>
          <w:snapToGrid w:val="0"/>
          <w:color w:val="auto"/>
          <w:kern w:val="0"/>
          <w:szCs w:val="21"/>
        </w:rPr>
        <w:t>，以便</w:t>
      </w:r>
      <w:r>
        <w:rPr>
          <w:rFonts w:hint="eastAsia" w:ascii="宋体" w:hAnsi="宋体"/>
          <w:snapToGrid w:val="0"/>
          <w:color w:val="auto"/>
          <w:kern w:val="0"/>
          <w:szCs w:val="21"/>
          <w:lang w:eastAsia="zh-CN"/>
        </w:rPr>
        <w:t>比选人</w:t>
      </w:r>
      <w:r>
        <w:rPr>
          <w:rFonts w:ascii="宋体" w:hAnsi="宋体"/>
          <w:snapToGrid w:val="0"/>
          <w:color w:val="auto"/>
          <w:kern w:val="0"/>
          <w:szCs w:val="21"/>
        </w:rPr>
        <w:t>澄清。</w:t>
      </w:r>
    </w:p>
    <w:p w14:paraId="338B8E85">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 xml:space="preserve">1.10.3  </w:t>
      </w:r>
      <w:r>
        <w:rPr>
          <w:rFonts w:hint="eastAsia" w:ascii="宋体" w:hAnsi="宋体"/>
          <w:snapToGrid w:val="0"/>
          <w:color w:val="auto"/>
          <w:kern w:val="0"/>
          <w:szCs w:val="21"/>
          <w:lang w:eastAsia="zh-CN"/>
        </w:rPr>
        <w:t>比选人</w:t>
      </w:r>
      <w:r>
        <w:rPr>
          <w:rFonts w:ascii="宋体" w:hAnsi="宋体"/>
          <w:snapToGrid w:val="0"/>
          <w:color w:val="auto"/>
          <w:kern w:val="0"/>
          <w:szCs w:val="21"/>
        </w:rPr>
        <w:t>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须知前附表规定的时间内，将对</w:t>
      </w:r>
      <w:r>
        <w:rPr>
          <w:rFonts w:hint="eastAsia" w:ascii="宋体" w:hAnsi="宋体"/>
          <w:snapToGrid w:val="0"/>
          <w:color w:val="auto"/>
          <w:kern w:val="0"/>
          <w:szCs w:val="21"/>
          <w:lang w:eastAsia="zh-CN"/>
        </w:rPr>
        <w:t>竞选人</w:t>
      </w:r>
      <w:r>
        <w:rPr>
          <w:rFonts w:ascii="宋体" w:hAnsi="宋体"/>
          <w:snapToGrid w:val="0"/>
          <w:color w:val="auto"/>
          <w:kern w:val="0"/>
          <w:szCs w:val="21"/>
        </w:rPr>
        <w:t>所提</w:t>
      </w:r>
      <w:r>
        <w:rPr>
          <w:rFonts w:ascii="宋体" w:hAnsi="宋体"/>
          <w:snapToGrid w:val="0"/>
          <w:color w:val="auto"/>
          <w:kern w:val="0"/>
          <w:position w:val="-2"/>
          <w:szCs w:val="21"/>
        </w:rPr>
        <w:t>的</w:t>
      </w:r>
      <w:r>
        <w:rPr>
          <w:rFonts w:ascii="宋体" w:hAnsi="宋体"/>
          <w:snapToGrid w:val="0"/>
          <w:color w:val="auto"/>
          <w:kern w:val="0"/>
          <w:szCs w:val="21"/>
        </w:rPr>
        <w:t>问题</w:t>
      </w:r>
      <w:r>
        <w:rPr>
          <w:rFonts w:ascii="宋体" w:hAnsi="宋体"/>
          <w:snapToGrid w:val="0"/>
          <w:color w:val="auto"/>
          <w:kern w:val="0"/>
          <w:position w:val="-2"/>
          <w:szCs w:val="21"/>
        </w:rPr>
        <w:t>进行澄清。该澄清内容为</w:t>
      </w:r>
      <w:r>
        <w:rPr>
          <w:rFonts w:hint="eastAsia" w:ascii="宋体" w:hAnsi="宋体"/>
          <w:snapToGrid w:val="0"/>
          <w:color w:val="auto"/>
          <w:kern w:val="0"/>
          <w:position w:val="-2"/>
          <w:szCs w:val="21"/>
          <w:lang w:eastAsia="zh-CN"/>
        </w:rPr>
        <w:t>比选文件</w:t>
      </w:r>
      <w:r>
        <w:rPr>
          <w:rFonts w:ascii="宋体" w:hAnsi="宋体"/>
          <w:snapToGrid w:val="0"/>
          <w:color w:val="auto"/>
          <w:kern w:val="0"/>
          <w:position w:val="-2"/>
          <w:szCs w:val="21"/>
        </w:rPr>
        <w:t>的组成部分。</w:t>
      </w:r>
    </w:p>
    <w:p w14:paraId="379A6003">
      <w:pPr>
        <w:pStyle w:val="5"/>
        <w:snapToGrid w:val="0"/>
        <w:spacing w:before="0" w:after="0" w:line="360" w:lineRule="auto"/>
        <w:rPr>
          <w:rFonts w:ascii="宋体" w:hAnsi="宋体"/>
          <w:b w:val="0"/>
          <w:snapToGrid w:val="0"/>
          <w:color w:val="auto"/>
          <w:sz w:val="24"/>
          <w:szCs w:val="24"/>
        </w:rPr>
      </w:pPr>
      <w:bookmarkStart w:id="192" w:name="_Toc430530447"/>
      <w:bookmarkStart w:id="193" w:name="_Toc3036"/>
      <w:bookmarkStart w:id="194" w:name="_Toc287607758"/>
      <w:bookmarkStart w:id="195" w:name="_Toc224103329"/>
      <w:bookmarkStart w:id="196" w:name="_Toc24497"/>
      <w:bookmarkStart w:id="197" w:name="_Toc200513138"/>
      <w:bookmarkStart w:id="198" w:name="_Toc277082564"/>
      <w:bookmarkStart w:id="199" w:name="_Toc287620697"/>
      <w:bookmarkStart w:id="200" w:name="_Toc509218722"/>
      <w:r>
        <w:rPr>
          <w:rFonts w:ascii="宋体" w:hAnsi="宋体"/>
          <w:b w:val="0"/>
          <w:snapToGrid w:val="0"/>
          <w:color w:val="auto"/>
          <w:sz w:val="24"/>
          <w:szCs w:val="24"/>
        </w:rPr>
        <w:t>1.11  分包</w:t>
      </w:r>
      <w:bookmarkEnd w:id="192"/>
      <w:bookmarkEnd w:id="193"/>
      <w:bookmarkEnd w:id="194"/>
      <w:bookmarkEnd w:id="195"/>
      <w:bookmarkEnd w:id="196"/>
      <w:bookmarkEnd w:id="197"/>
      <w:bookmarkEnd w:id="198"/>
      <w:bookmarkEnd w:id="199"/>
      <w:bookmarkEnd w:id="200"/>
    </w:p>
    <w:p w14:paraId="4903E45F">
      <w:pPr>
        <w:autoSpaceDE w:val="0"/>
        <w:autoSpaceDN w:val="0"/>
        <w:adjustRightInd w:val="0"/>
        <w:snapToGrid w:val="0"/>
        <w:spacing w:line="360" w:lineRule="auto"/>
        <w:ind w:firstLine="426"/>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ascii="宋体" w:hAnsi="宋体"/>
          <w:snapToGrid w:val="0"/>
          <w:color w:val="auto"/>
          <w:kern w:val="0"/>
          <w:szCs w:val="21"/>
        </w:rPr>
        <w:t>拟在</w:t>
      </w:r>
      <w:r>
        <w:rPr>
          <w:rFonts w:hint="eastAsia" w:ascii="宋体" w:hAnsi="宋体"/>
          <w:snapToGrid w:val="0"/>
          <w:color w:val="auto"/>
          <w:kern w:val="0"/>
          <w:szCs w:val="21"/>
          <w:lang w:eastAsia="zh-CN"/>
        </w:rPr>
        <w:t>中选</w:t>
      </w:r>
      <w:r>
        <w:rPr>
          <w:rFonts w:ascii="宋体" w:hAnsi="宋体"/>
          <w:snapToGrid w:val="0"/>
          <w:color w:val="auto"/>
          <w:kern w:val="0"/>
          <w:szCs w:val="21"/>
        </w:rPr>
        <w:t>后将</w:t>
      </w:r>
      <w:r>
        <w:rPr>
          <w:rFonts w:hint="eastAsia" w:ascii="宋体" w:hAnsi="宋体"/>
          <w:snapToGrid w:val="0"/>
          <w:color w:val="auto"/>
          <w:kern w:val="0"/>
          <w:szCs w:val="21"/>
          <w:lang w:eastAsia="zh-CN"/>
        </w:rPr>
        <w:t>中选</w:t>
      </w:r>
      <w:r>
        <w:rPr>
          <w:rFonts w:ascii="宋体" w:hAnsi="宋体"/>
          <w:snapToGrid w:val="0"/>
          <w:color w:val="auto"/>
          <w:kern w:val="0"/>
          <w:szCs w:val="21"/>
        </w:rPr>
        <w:t>项目的部分非主体、非关键性工作进行分包的，应符合</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须知前附表规定的分包内容、分包金额和接受分包的第三人资质要求等限制性条件。</w:t>
      </w:r>
    </w:p>
    <w:p w14:paraId="10A2CA44">
      <w:pPr>
        <w:pStyle w:val="5"/>
        <w:snapToGrid w:val="0"/>
        <w:spacing w:before="0" w:after="0" w:line="360" w:lineRule="auto"/>
        <w:rPr>
          <w:rFonts w:ascii="宋体" w:hAnsi="宋体"/>
          <w:b w:val="0"/>
          <w:snapToGrid w:val="0"/>
          <w:color w:val="auto"/>
          <w:sz w:val="24"/>
          <w:szCs w:val="24"/>
        </w:rPr>
      </w:pPr>
      <w:bookmarkStart w:id="201" w:name="_Toc224103330"/>
      <w:bookmarkStart w:id="202" w:name="_Toc509218723"/>
      <w:bookmarkStart w:id="203" w:name="_Toc430530448"/>
      <w:bookmarkStart w:id="204" w:name="_Toc277082565"/>
      <w:bookmarkStart w:id="205" w:name="_Toc200513139"/>
      <w:bookmarkStart w:id="206" w:name="_Toc287620698"/>
      <w:bookmarkStart w:id="207" w:name="_Toc5536"/>
      <w:bookmarkStart w:id="208" w:name="_Toc287607759"/>
      <w:bookmarkStart w:id="209" w:name="_Toc20193"/>
      <w:r>
        <w:rPr>
          <w:rFonts w:ascii="宋体" w:hAnsi="宋体"/>
          <w:b w:val="0"/>
          <w:snapToGrid w:val="0"/>
          <w:color w:val="auto"/>
          <w:sz w:val="24"/>
          <w:szCs w:val="24"/>
        </w:rPr>
        <w:t>1.12  偏离</w:t>
      </w:r>
      <w:bookmarkEnd w:id="201"/>
      <w:bookmarkEnd w:id="202"/>
      <w:bookmarkEnd w:id="203"/>
      <w:bookmarkEnd w:id="204"/>
      <w:bookmarkEnd w:id="205"/>
      <w:bookmarkEnd w:id="206"/>
      <w:bookmarkEnd w:id="207"/>
      <w:bookmarkEnd w:id="208"/>
      <w:bookmarkEnd w:id="209"/>
    </w:p>
    <w:p w14:paraId="7930940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须知前附表允许</w:t>
      </w:r>
      <w:r>
        <w:rPr>
          <w:rFonts w:hint="eastAsia" w:ascii="宋体" w:hAnsi="宋体"/>
          <w:snapToGrid w:val="0"/>
          <w:color w:val="auto"/>
          <w:kern w:val="0"/>
          <w:szCs w:val="21"/>
          <w:lang w:eastAsia="zh-CN"/>
        </w:rPr>
        <w:t>竞选文件</w:t>
      </w:r>
      <w:r>
        <w:rPr>
          <w:rFonts w:ascii="宋体" w:hAnsi="宋体"/>
          <w:snapToGrid w:val="0"/>
          <w:color w:val="auto"/>
          <w:kern w:val="0"/>
          <w:szCs w:val="21"/>
        </w:rPr>
        <w:t>偏离</w:t>
      </w:r>
      <w:r>
        <w:rPr>
          <w:rFonts w:hint="eastAsia" w:ascii="宋体" w:hAnsi="宋体"/>
          <w:snapToGrid w:val="0"/>
          <w:color w:val="auto"/>
          <w:kern w:val="0"/>
          <w:szCs w:val="21"/>
          <w:lang w:eastAsia="zh-CN"/>
        </w:rPr>
        <w:t>比选文件</w:t>
      </w:r>
      <w:r>
        <w:rPr>
          <w:rFonts w:ascii="宋体" w:hAnsi="宋体"/>
          <w:snapToGrid w:val="0"/>
          <w:color w:val="auto"/>
          <w:kern w:val="0"/>
          <w:szCs w:val="21"/>
        </w:rPr>
        <w:t>某些要求的，偏离应当符合</w:t>
      </w:r>
      <w:r>
        <w:rPr>
          <w:rFonts w:hint="eastAsia" w:ascii="宋体" w:hAnsi="宋体"/>
          <w:snapToGrid w:val="0"/>
          <w:color w:val="auto"/>
          <w:kern w:val="0"/>
          <w:szCs w:val="21"/>
          <w:lang w:eastAsia="zh-CN"/>
        </w:rPr>
        <w:t>比选文件</w:t>
      </w:r>
      <w:r>
        <w:rPr>
          <w:rFonts w:ascii="宋体" w:hAnsi="宋体"/>
          <w:snapToGrid w:val="0"/>
          <w:color w:val="auto"/>
          <w:kern w:val="0"/>
          <w:szCs w:val="21"/>
        </w:rPr>
        <w:t>规定 的偏离范围和幅度。</w:t>
      </w:r>
    </w:p>
    <w:p w14:paraId="5E7060B7">
      <w:pPr>
        <w:pStyle w:val="4"/>
        <w:spacing w:before="0" w:after="0" w:line="360" w:lineRule="auto"/>
        <w:rPr>
          <w:rFonts w:hint="eastAsia" w:ascii="宋体" w:hAnsi="宋体" w:eastAsia="宋体"/>
          <w:b w:val="0"/>
          <w:snapToGrid w:val="0"/>
          <w:color w:val="auto"/>
          <w:lang w:eastAsia="zh-CN"/>
        </w:rPr>
      </w:pPr>
      <w:bookmarkStart w:id="210" w:name="_Toc509218724"/>
      <w:bookmarkStart w:id="211" w:name="_Toc277082566"/>
      <w:bookmarkStart w:id="212" w:name="_Toc287620699"/>
      <w:bookmarkStart w:id="213" w:name="_Toc287607760"/>
      <w:bookmarkStart w:id="214" w:name="_Toc224103331"/>
      <w:bookmarkStart w:id="215" w:name="_Toc430530449"/>
      <w:bookmarkStart w:id="216" w:name="_Toc11902"/>
      <w:bookmarkStart w:id="217" w:name="_Toc200513140"/>
      <w:bookmarkStart w:id="218" w:name="_Toc9018"/>
      <w:r>
        <w:rPr>
          <w:rFonts w:ascii="宋体" w:hAnsi="宋体"/>
          <w:b w:val="0"/>
          <w:snapToGrid w:val="0"/>
          <w:color w:val="auto"/>
        </w:rPr>
        <w:t xml:space="preserve">2.  </w:t>
      </w:r>
      <w:bookmarkEnd w:id="210"/>
      <w:bookmarkEnd w:id="211"/>
      <w:bookmarkEnd w:id="212"/>
      <w:bookmarkEnd w:id="213"/>
      <w:bookmarkEnd w:id="214"/>
      <w:bookmarkEnd w:id="215"/>
      <w:bookmarkEnd w:id="216"/>
      <w:bookmarkEnd w:id="217"/>
      <w:r>
        <w:rPr>
          <w:rFonts w:hint="eastAsia" w:ascii="宋体" w:hAnsi="宋体"/>
          <w:b w:val="0"/>
          <w:snapToGrid w:val="0"/>
          <w:color w:val="auto"/>
          <w:lang w:eastAsia="zh-CN"/>
        </w:rPr>
        <w:t>比选文件</w:t>
      </w:r>
      <w:bookmarkEnd w:id="218"/>
    </w:p>
    <w:p w14:paraId="695C947A">
      <w:pPr>
        <w:pStyle w:val="5"/>
        <w:snapToGrid w:val="0"/>
        <w:spacing w:before="0" w:after="0" w:line="360" w:lineRule="auto"/>
        <w:rPr>
          <w:rFonts w:ascii="宋体" w:hAnsi="宋体"/>
          <w:b w:val="0"/>
          <w:snapToGrid w:val="0"/>
          <w:color w:val="auto"/>
          <w:sz w:val="24"/>
          <w:szCs w:val="24"/>
        </w:rPr>
      </w:pPr>
      <w:bookmarkStart w:id="219" w:name="_Toc277082567"/>
      <w:bookmarkStart w:id="220" w:name="_Toc287620700"/>
      <w:bookmarkStart w:id="221" w:name="_Toc200513141"/>
      <w:bookmarkStart w:id="222" w:name="_Toc287607761"/>
      <w:bookmarkStart w:id="223" w:name="_Toc509218725"/>
      <w:bookmarkStart w:id="224" w:name="_Toc224103332"/>
      <w:bookmarkStart w:id="225" w:name="_Toc31696"/>
      <w:bookmarkStart w:id="226" w:name="_Toc32738"/>
      <w:bookmarkStart w:id="227" w:name="_Toc430530450"/>
      <w:r>
        <w:rPr>
          <w:rFonts w:ascii="宋体" w:hAnsi="宋体"/>
          <w:b w:val="0"/>
          <w:snapToGrid w:val="0"/>
          <w:color w:val="auto"/>
          <w:sz w:val="24"/>
          <w:szCs w:val="24"/>
        </w:rPr>
        <w:t xml:space="preserve">2.1  </w:t>
      </w:r>
      <w:r>
        <w:rPr>
          <w:rFonts w:hint="eastAsia" w:ascii="宋体" w:hAnsi="宋体"/>
          <w:b w:val="0"/>
          <w:snapToGrid w:val="0"/>
          <w:color w:val="auto"/>
          <w:sz w:val="24"/>
          <w:szCs w:val="24"/>
          <w:lang w:eastAsia="zh-CN"/>
        </w:rPr>
        <w:t>比选文件</w:t>
      </w:r>
      <w:r>
        <w:rPr>
          <w:rFonts w:ascii="宋体" w:hAnsi="宋体"/>
          <w:b w:val="0"/>
          <w:snapToGrid w:val="0"/>
          <w:color w:val="auto"/>
          <w:sz w:val="24"/>
          <w:szCs w:val="24"/>
        </w:rPr>
        <w:t>的组成</w:t>
      </w:r>
      <w:bookmarkEnd w:id="219"/>
      <w:bookmarkEnd w:id="220"/>
      <w:bookmarkEnd w:id="221"/>
      <w:bookmarkEnd w:id="222"/>
      <w:bookmarkEnd w:id="223"/>
      <w:bookmarkEnd w:id="224"/>
      <w:bookmarkEnd w:id="225"/>
      <w:bookmarkEnd w:id="226"/>
      <w:bookmarkEnd w:id="227"/>
    </w:p>
    <w:p w14:paraId="40FF1126">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本</w:t>
      </w:r>
      <w:r>
        <w:rPr>
          <w:rFonts w:hint="eastAsia" w:ascii="宋体" w:hAnsi="宋体"/>
          <w:snapToGrid w:val="0"/>
          <w:color w:val="auto"/>
          <w:kern w:val="0"/>
          <w:szCs w:val="21"/>
          <w:lang w:eastAsia="zh-CN"/>
        </w:rPr>
        <w:t>比选文件</w:t>
      </w:r>
      <w:r>
        <w:rPr>
          <w:rFonts w:ascii="宋体" w:hAnsi="宋体"/>
          <w:snapToGrid w:val="0"/>
          <w:color w:val="auto"/>
          <w:kern w:val="0"/>
          <w:szCs w:val="21"/>
        </w:rPr>
        <w:t>包括：</w:t>
      </w:r>
    </w:p>
    <w:p w14:paraId="747EA928">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（1）招标公告（或</w:t>
      </w:r>
      <w:r>
        <w:rPr>
          <w:rFonts w:hint="eastAsia" w:ascii="宋体" w:hAnsi="宋体"/>
          <w:snapToGrid w:val="0"/>
          <w:color w:val="auto"/>
          <w:kern w:val="0"/>
          <w:szCs w:val="21"/>
          <w:lang w:val="en-US" w:eastAsia="zh-CN"/>
        </w:rPr>
        <w:t>比选公告</w:t>
      </w:r>
      <w:r>
        <w:rPr>
          <w:rFonts w:ascii="宋体" w:hAnsi="宋体"/>
          <w:snapToGrid w:val="0"/>
          <w:color w:val="auto"/>
          <w:kern w:val="0"/>
          <w:szCs w:val="21"/>
        </w:rPr>
        <w:t>）；</w:t>
      </w:r>
    </w:p>
    <w:p w14:paraId="6B8434CE">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（2）</w:t>
      </w:r>
      <w:r>
        <w:rPr>
          <w:rFonts w:hint="eastAsia" w:ascii="宋体" w:hAnsi="宋体"/>
          <w:snapToGrid w:val="0"/>
          <w:color w:val="auto"/>
          <w:kern w:val="0"/>
          <w:szCs w:val="21"/>
          <w:lang w:eastAsia="zh-CN"/>
        </w:rPr>
        <w:t>竞选人</w:t>
      </w:r>
      <w:r>
        <w:rPr>
          <w:rFonts w:ascii="宋体" w:hAnsi="宋体"/>
          <w:snapToGrid w:val="0"/>
          <w:color w:val="auto"/>
          <w:kern w:val="0"/>
          <w:szCs w:val="21"/>
        </w:rPr>
        <w:t>须知；</w:t>
      </w:r>
    </w:p>
    <w:p w14:paraId="79FC96B6">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lang w:eastAsia="zh-CN"/>
        </w:rPr>
        <w:t>评审</w:t>
      </w:r>
      <w:r>
        <w:rPr>
          <w:rFonts w:ascii="宋体" w:hAnsi="宋体"/>
          <w:snapToGrid w:val="0"/>
          <w:color w:val="auto"/>
          <w:kern w:val="0"/>
          <w:szCs w:val="21"/>
        </w:rPr>
        <w:t>办法；</w:t>
      </w:r>
    </w:p>
    <w:p w14:paraId="71978FC0">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（4）合同条款及格式；</w:t>
      </w:r>
    </w:p>
    <w:p w14:paraId="0DCB188C">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（5）工程量清单；</w:t>
      </w:r>
    </w:p>
    <w:p w14:paraId="6E402FCE">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（6）图纸；</w:t>
      </w:r>
    </w:p>
    <w:p w14:paraId="21A056B8">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（7）技术标准和要求；</w:t>
      </w:r>
    </w:p>
    <w:p w14:paraId="571860CE">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（8）</w:t>
      </w:r>
      <w:r>
        <w:rPr>
          <w:rFonts w:hint="eastAsia" w:ascii="宋体" w:hAnsi="宋体"/>
          <w:snapToGrid w:val="0"/>
          <w:color w:val="auto"/>
          <w:kern w:val="0"/>
          <w:szCs w:val="21"/>
          <w:lang w:eastAsia="zh-CN"/>
        </w:rPr>
        <w:t>竞选文件</w:t>
      </w:r>
      <w:r>
        <w:rPr>
          <w:rFonts w:ascii="宋体" w:hAnsi="宋体"/>
          <w:snapToGrid w:val="0"/>
          <w:color w:val="auto"/>
          <w:kern w:val="0"/>
          <w:szCs w:val="21"/>
        </w:rPr>
        <w:t>格式；</w:t>
      </w:r>
    </w:p>
    <w:p w14:paraId="76D40EB0">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（9）</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须知前附表规定的其他材料。</w:t>
      </w:r>
    </w:p>
    <w:p w14:paraId="55FB8AB8">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根据本章第1.10款、第2.2款和第2.3款对</w:t>
      </w:r>
      <w:r>
        <w:rPr>
          <w:rFonts w:hint="eastAsia" w:ascii="宋体" w:hAnsi="宋体"/>
          <w:snapToGrid w:val="0"/>
          <w:color w:val="auto"/>
          <w:kern w:val="0"/>
          <w:szCs w:val="21"/>
          <w:lang w:eastAsia="zh-CN"/>
        </w:rPr>
        <w:t>比选文件</w:t>
      </w:r>
      <w:r>
        <w:rPr>
          <w:rFonts w:ascii="宋体" w:hAnsi="宋体"/>
          <w:snapToGrid w:val="0"/>
          <w:color w:val="auto"/>
          <w:kern w:val="0"/>
          <w:szCs w:val="21"/>
        </w:rPr>
        <w:t>所作的澄清、修改，构成</w:t>
      </w:r>
      <w:r>
        <w:rPr>
          <w:rFonts w:hint="eastAsia" w:ascii="宋体" w:hAnsi="宋体"/>
          <w:snapToGrid w:val="0"/>
          <w:color w:val="auto"/>
          <w:kern w:val="0"/>
          <w:szCs w:val="21"/>
          <w:lang w:eastAsia="zh-CN"/>
        </w:rPr>
        <w:t>比选文件</w:t>
      </w:r>
      <w:r>
        <w:rPr>
          <w:rFonts w:ascii="宋体" w:hAnsi="宋体"/>
          <w:snapToGrid w:val="0"/>
          <w:color w:val="auto"/>
          <w:kern w:val="0"/>
          <w:szCs w:val="21"/>
        </w:rPr>
        <w:t>的组成部分。</w:t>
      </w:r>
    </w:p>
    <w:p w14:paraId="6D508846">
      <w:pPr>
        <w:pStyle w:val="5"/>
        <w:snapToGrid w:val="0"/>
        <w:spacing w:before="0" w:after="0" w:line="360" w:lineRule="auto"/>
        <w:rPr>
          <w:rFonts w:ascii="宋体" w:hAnsi="宋体"/>
          <w:b w:val="0"/>
          <w:snapToGrid w:val="0"/>
          <w:color w:val="auto"/>
          <w:sz w:val="24"/>
          <w:szCs w:val="24"/>
        </w:rPr>
      </w:pPr>
      <w:bookmarkStart w:id="228" w:name="_Toc509218726"/>
      <w:bookmarkStart w:id="229" w:name="_Toc23750"/>
      <w:bookmarkStart w:id="230" w:name="_Toc24189"/>
      <w:bookmarkStart w:id="231" w:name="_Toc430530451"/>
      <w:r>
        <w:rPr>
          <w:rFonts w:ascii="宋体" w:hAnsi="宋体"/>
          <w:b w:val="0"/>
          <w:snapToGrid w:val="0"/>
          <w:color w:val="auto"/>
          <w:sz w:val="24"/>
          <w:szCs w:val="24"/>
        </w:rPr>
        <w:t xml:space="preserve">2.2  </w:t>
      </w:r>
      <w:r>
        <w:rPr>
          <w:rFonts w:hint="eastAsia" w:ascii="宋体" w:hAnsi="宋体"/>
          <w:b w:val="0"/>
          <w:snapToGrid w:val="0"/>
          <w:color w:val="auto"/>
          <w:sz w:val="24"/>
          <w:szCs w:val="24"/>
          <w:lang w:eastAsia="zh-CN"/>
        </w:rPr>
        <w:t>比选文件</w:t>
      </w:r>
      <w:r>
        <w:rPr>
          <w:rFonts w:ascii="宋体" w:hAnsi="宋体"/>
          <w:b w:val="0"/>
          <w:snapToGrid w:val="0"/>
          <w:color w:val="auto"/>
          <w:sz w:val="24"/>
          <w:szCs w:val="24"/>
        </w:rPr>
        <w:t>的澄清</w:t>
      </w:r>
      <w:bookmarkEnd w:id="228"/>
      <w:bookmarkEnd w:id="229"/>
      <w:bookmarkEnd w:id="230"/>
      <w:bookmarkEnd w:id="231"/>
    </w:p>
    <w:p w14:paraId="15BE2BF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2.2.1  </w:t>
      </w:r>
      <w:r>
        <w:rPr>
          <w:rFonts w:hint="eastAsia" w:ascii="宋体" w:hAnsi="宋体"/>
          <w:snapToGrid w:val="0"/>
          <w:color w:val="auto"/>
          <w:kern w:val="0"/>
          <w:szCs w:val="21"/>
          <w:lang w:eastAsia="zh-CN"/>
        </w:rPr>
        <w:t>竞选人</w:t>
      </w:r>
      <w:r>
        <w:rPr>
          <w:rFonts w:ascii="宋体" w:hAnsi="宋体"/>
          <w:snapToGrid w:val="0"/>
          <w:color w:val="auto"/>
          <w:kern w:val="0"/>
          <w:szCs w:val="21"/>
        </w:rPr>
        <w:t>应仔细阅读和检查</w:t>
      </w:r>
      <w:r>
        <w:rPr>
          <w:rFonts w:hint="eastAsia" w:ascii="宋体" w:hAnsi="宋体"/>
          <w:snapToGrid w:val="0"/>
          <w:color w:val="auto"/>
          <w:kern w:val="0"/>
          <w:szCs w:val="21"/>
          <w:lang w:eastAsia="zh-CN"/>
        </w:rPr>
        <w:t>比选文件</w:t>
      </w:r>
      <w:r>
        <w:rPr>
          <w:rFonts w:ascii="宋体" w:hAnsi="宋体"/>
          <w:snapToGrid w:val="0"/>
          <w:color w:val="auto"/>
          <w:kern w:val="0"/>
          <w:szCs w:val="21"/>
        </w:rPr>
        <w:t>的全部内容。如发现缺页或附件不全，应及时向</w:t>
      </w:r>
      <w:r>
        <w:rPr>
          <w:rFonts w:hint="eastAsia" w:ascii="宋体" w:hAnsi="宋体"/>
          <w:snapToGrid w:val="0"/>
          <w:color w:val="auto"/>
          <w:kern w:val="0"/>
          <w:szCs w:val="21"/>
          <w:lang w:eastAsia="zh-CN"/>
        </w:rPr>
        <w:t>比选人</w:t>
      </w:r>
      <w:r>
        <w:rPr>
          <w:rFonts w:ascii="宋体" w:hAnsi="宋体"/>
          <w:snapToGrid w:val="0"/>
          <w:color w:val="auto"/>
          <w:kern w:val="0"/>
          <w:szCs w:val="21"/>
        </w:rPr>
        <w:t>提出，以便补齐。如有疑问，应在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须知前附表规定的时间前</w:t>
      </w:r>
      <w:r>
        <w:rPr>
          <w:rFonts w:ascii="宋体" w:hAnsi="宋体"/>
          <w:color w:val="auto"/>
          <w:kern w:val="0"/>
          <w:szCs w:val="21"/>
        </w:rPr>
        <w:t>在</w:t>
      </w:r>
      <w:r>
        <w:rPr>
          <w:rFonts w:hint="eastAsia" w:ascii="宋体" w:hAnsi="宋体"/>
          <w:color w:val="auto"/>
          <w:kern w:val="0"/>
          <w:szCs w:val="21"/>
        </w:rPr>
        <w:t>相应法定网站提问</w:t>
      </w:r>
      <w:r>
        <w:rPr>
          <w:rFonts w:ascii="宋体" w:hAnsi="宋体"/>
          <w:snapToGrid w:val="0"/>
          <w:color w:val="auto"/>
          <w:kern w:val="0"/>
          <w:szCs w:val="21"/>
        </w:rPr>
        <w:t>，要求</w:t>
      </w:r>
      <w:r>
        <w:rPr>
          <w:rFonts w:hint="eastAsia" w:ascii="宋体" w:hAnsi="宋体"/>
          <w:snapToGrid w:val="0"/>
          <w:color w:val="auto"/>
          <w:kern w:val="0"/>
          <w:szCs w:val="21"/>
          <w:lang w:eastAsia="zh-CN"/>
        </w:rPr>
        <w:t>比选人</w:t>
      </w:r>
      <w:r>
        <w:rPr>
          <w:rFonts w:ascii="宋体" w:hAnsi="宋体"/>
          <w:snapToGrid w:val="0"/>
          <w:color w:val="auto"/>
          <w:kern w:val="0"/>
          <w:szCs w:val="21"/>
        </w:rPr>
        <w:t>对</w:t>
      </w:r>
      <w:r>
        <w:rPr>
          <w:rFonts w:hint="eastAsia" w:ascii="宋体" w:hAnsi="宋体"/>
          <w:snapToGrid w:val="0"/>
          <w:color w:val="auto"/>
          <w:kern w:val="0"/>
          <w:szCs w:val="21"/>
          <w:lang w:eastAsia="zh-CN"/>
        </w:rPr>
        <w:t>比选文件</w:t>
      </w:r>
      <w:r>
        <w:rPr>
          <w:rFonts w:ascii="宋体" w:hAnsi="宋体"/>
          <w:snapToGrid w:val="0"/>
          <w:color w:val="auto"/>
          <w:kern w:val="0"/>
          <w:szCs w:val="21"/>
        </w:rPr>
        <w:t>予以澄清。</w:t>
      </w:r>
    </w:p>
    <w:p w14:paraId="735354DE">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2.2.2  </w:t>
      </w:r>
      <w:r>
        <w:rPr>
          <w:rFonts w:hint="eastAsia" w:ascii="宋体" w:hAnsi="宋体"/>
          <w:snapToGrid w:val="0"/>
          <w:color w:val="auto"/>
          <w:kern w:val="0"/>
          <w:szCs w:val="21"/>
          <w:lang w:eastAsia="zh-CN"/>
        </w:rPr>
        <w:t>比选文件</w:t>
      </w:r>
      <w:r>
        <w:rPr>
          <w:rFonts w:ascii="宋体" w:hAnsi="宋体"/>
          <w:snapToGrid w:val="0"/>
          <w:color w:val="auto"/>
          <w:kern w:val="0"/>
          <w:szCs w:val="21"/>
        </w:rPr>
        <w:t>的澄清将在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w:t>
      </w:r>
      <w:r>
        <w:rPr>
          <w:rFonts w:hint="eastAsia" w:ascii="宋体" w:hAnsi="宋体"/>
          <w:snapToGrid w:val="0"/>
          <w:color w:val="auto"/>
          <w:kern w:val="0"/>
          <w:szCs w:val="21"/>
          <w:lang w:eastAsia="zh-CN"/>
        </w:rPr>
        <w:t>竞选截止时间</w:t>
      </w:r>
      <w:r>
        <w:rPr>
          <w:rFonts w:hint="eastAsia" w:ascii="宋体" w:hAnsi="宋体"/>
          <w:snapToGrid w:val="0"/>
          <w:color w:val="auto"/>
          <w:kern w:val="0"/>
          <w:szCs w:val="21"/>
          <w:lang w:val="en-US" w:eastAsia="zh-CN"/>
        </w:rPr>
        <w:t>前</w:t>
      </w:r>
      <w:r>
        <w:rPr>
          <w:rFonts w:ascii="宋体" w:hAnsi="宋体"/>
          <w:color w:val="auto"/>
          <w:kern w:val="0"/>
          <w:szCs w:val="21"/>
        </w:rPr>
        <w:t>在</w:t>
      </w:r>
      <w:r>
        <w:rPr>
          <w:rFonts w:hint="eastAsia" w:ascii="宋体" w:hAnsi="宋体"/>
          <w:color w:val="auto"/>
          <w:kern w:val="0"/>
          <w:szCs w:val="21"/>
        </w:rPr>
        <w:t>相应法定网站</w:t>
      </w:r>
      <w:r>
        <w:rPr>
          <w:rFonts w:ascii="宋体" w:hAnsi="宋体"/>
          <w:color w:val="auto"/>
          <w:kern w:val="0"/>
          <w:szCs w:val="21"/>
        </w:rPr>
        <w:t>发布，</w:t>
      </w:r>
      <w:r>
        <w:rPr>
          <w:rFonts w:ascii="宋体" w:hAnsi="宋体"/>
          <w:snapToGrid w:val="0"/>
          <w:color w:val="auto"/>
          <w:kern w:val="0"/>
          <w:szCs w:val="21"/>
        </w:rPr>
        <w:t>但不指明澄清问题的来源。如果澄清发出的时间距</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不足</w:t>
      </w:r>
      <w:r>
        <w:rPr>
          <w:rFonts w:hint="eastAsia" w:ascii="宋体" w:hAnsi="宋体"/>
          <w:snapToGrid w:val="0"/>
          <w:color w:val="auto"/>
          <w:kern w:val="0"/>
          <w:szCs w:val="21"/>
          <w:lang w:val="en-US" w:eastAsia="zh-CN"/>
        </w:rPr>
        <w:t>3</w:t>
      </w:r>
      <w:r>
        <w:rPr>
          <w:rFonts w:ascii="宋体" w:hAnsi="宋体"/>
          <w:snapToGrid w:val="0"/>
          <w:color w:val="auto"/>
          <w:kern w:val="0"/>
          <w:szCs w:val="21"/>
        </w:rPr>
        <w:t>天，相应延长</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w:t>
      </w:r>
    </w:p>
    <w:p w14:paraId="7AAE5DEE">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2.2.3  </w:t>
      </w:r>
      <w:r>
        <w:rPr>
          <w:rFonts w:hint="eastAsia" w:ascii="宋体" w:hAnsi="宋体"/>
          <w:color w:val="auto"/>
          <w:kern w:val="0"/>
          <w:szCs w:val="21"/>
          <w:lang w:eastAsia="zh-CN"/>
        </w:rPr>
        <w:t>比选人</w:t>
      </w:r>
      <w:r>
        <w:rPr>
          <w:rFonts w:ascii="宋体" w:hAnsi="宋体"/>
          <w:color w:val="auto"/>
          <w:kern w:val="0"/>
          <w:szCs w:val="21"/>
        </w:rPr>
        <w:t>对</w:t>
      </w:r>
      <w:r>
        <w:rPr>
          <w:rFonts w:hint="eastAsia" w:ascii="宋体" w:hAnsi="宋体"/>
          <w:color w:val="auto"/>
          <w:kern w:val="0"/>
          <w:szCs w:val="21"/>
          <w:lang w:eastAsia="zh-CN"/>
        </w:rPr>
        <w:t>比选文件</w:t>
      </w:r>
      <w:r>
        <w:rPr>
          <w:rFonts w:ascii="宋体" w:hAnsi="宋体"/>
          <w:color w:val="auto"/>
          <w:kern w:val="0"/>
          <w:szCs w:val="21"/>
        </w:rPr>
        <w:t>的</w:t>
      </w:r>
      <w:r>
        <w:rPr>
          <w:rFonts w:hint="eastAsia" w:ascii="宋体" w:hAnsi="宋体"/>
          <w:snapToGrid w:val="0"/>
          <w:color w:val="auto"/>
          <w:kern w:val="0"/>
          <w:szCs w:val="21"/>
        </w:rPr>
        <w:t>修改</w:t>
      </w:r>
      <w:r>
        <w:rPr>
          <w:rFonts w:ascii="宋体" w:hAnsi="宋体"/>
          <w:snapToGrid w:val="0"/>
          <w:color w:val="auto"/>
          <w:kern w:val="0"/>
          <w:szCs w:val="21"/>
        </w:rPr>
        <w:t>内容可能影响</w:t>
      </w:r>
      <w:r>
        <w:rPr>
          <w:rFonts w:hint="eastAsia" w:ascii="宋体" w:hAnsi="宋体"/>
          <w:snapToGrid w:val="0"/>
          <w:color w:val="auto"/>
          <w:kern w:val="0"/>
          <w:szCs w:val="21"/>
          <w:lang w:eastAsia="zh-CN"/>
        </w:rPr>
        <w:t>竞选文件</w:t>
      </w:r>
      <w:r>
        <w:rPr>
          <w:rFonts w:ascii="宋体" w:hAnsi="宋体"/>
          <w:snapToGrid w:val="0"/>
          <w:color w:val="auto"/>
          <w:kern w:val="0"/>
          <w:szCs w:val="21"/>
        </w:rPr>
        <w:t>编制的，须在</w:t>
      </w:r>
      <w:r>
        <w:rPr>
          <w:rFonts w:hint="eastAsia" w:ascii="宋体" w:hAnsi="宋体"/>
          <w:snapToGrid w:val="0"/>
          <w:color w:val="auto"/>
          <w:kern w:val="0"/>
          <w:szCs w:val="21"/>
          <w:lang w:eastAsia="zh-CN"/>
        </w:rPr>
        <w:t>竞选截止时间</w:t>
      </w:r>
      <w:r>
        <w:rPr>
          <w:rFonts w:hint="eastAsia" w:ascii="宋体" w:hAnsi="宋体"/>
          <w:snapToGrid w:val="0"/>
          <w:color w:val="auto"/>
          <w:kern w:val="0"/>
          <w:szCs w:val="21"/>
          <w:lang w:val="en-US" w:eastAsia="zh-CN"/>
        </w:rPr>
        <w:t>3</w:t>
      </w:r>
      <w:r>
        <w:rPr>
          <w:rFonts w:ascii="宋体" w:hAnsi="宋体"/>
          <w:snapToGrid w:val="0"/>
          <w:color w:val="auto"/>
          <w:kern w:val="0"/>
          <w:szCs w:val="21"/>
        </w:rPr>
        <w:t>日前发布，发布时间至</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不足</w:t>
      </w:r>
      <w:r>
        <w:rPr>
          <w:rFonts w:hint="eastAsia" w:ascii="宋体" w:hAnsi="宋体"/>
          <w:snapToGrid w:val="0"/>
          <w:color w:val="auto"/>
          <w:kern w:val="0"/>
          <w:szCs w:val="21"/>
          <w:lang w:val="en-US" w:eastAsia="zh-CN"/>
        </w:rPr>
        <w:t>3</w:t>
      </w:r>
      <w:r>
        <w:rPr>
          <w:rFonts w:ascii="宋体" w:hAnsi="宋体"/>
          <w:snapToGrid w:val="0"/>
          <w:color w:val="auto"/>
          <w:kern w:val="0"/>
          <w:szCs w:val="21"/>
        </w:rPr>
        <w:t>日的，须相应延后</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w:t>
      </w:r>
    </w:p>
    <w:p w14:paraId="6F540A0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 xml:space="preserve">2.2.4  </w:t>
      </w:r>
      <w:r>
        <w:rPr>
          <w:rFonts w:hint="eastAsia" w:ascii="宋体" w:hAnsi="宋体"/>
          <w:snapToGrid w:val="0"/>
          <w:color w:val="auto"/>
          <w:kern w:val="0"/>
          <w:position w:val="-2"/>
          <w:szCs w:val="21"/>
          <w:lang w:eastAsia="zh-CN"/>
        </w:rPr>
        <w:t>竞选人</w:t>
      </w:r>
      <w:r>
        <w:rPr>
          <w:rFonts w:ascii="宋体" w:hAnsi="宋体"/>
          <w:snapToGrid w:val="0"/>
          <w:color w:val="auto"/>
          <w:kern w:val="0"/>
          <w:position w:val="-2"/>
          <w:szCs w:val="21"/>
        </w:rPr>
        <w:t>对</w:t>
      </w:r>
      <w:r>
        <w:rPr>
          <w:rFonts w:hint="eastAsia" w:ascii="宋体" w:hAnsi="宋体"/>
          <w:snapToGrid w:val="0"/>
          <w:color w:val="auto"/>
          <w:kern w:val="0"/>
          <w:position w:val="-2"/>
          <w:szCs w:val="21"/>
          <w:lang w:eastAsia="zh-CN"/>
        </w:rPr>
        <w:t>比选文件</w:t>
      </w:r>
      <w:r>
        <w:rPr>
          <w:rFonts w:ascii="宋体" w:hAnsi="宋体"/>
          <w:snapToGrid w:val="0"/>
          <w:color w:val="auto"/>
          <w:kern w:val="0"/>
          <w:position w:val="-2"/>
          <w:szCs w:val="21"/>
        </w:rPr>
        <w:t>和澄清修改仍有</w:t>
      </w:r>
      <w:r>
        <w:rPr>
          <w:rFonts w:hint="eastAsia" w:ascii="宋体" w:hAnsi="宋体"/>
          <w:snapToGrid w:val="0"/>
          <w:color w:val="auto"/>
          <w:kern w:val="0"/>
          <w:position w:val="-2"/>
          <w:szCs w:val="21"/>
        </w:rPr>
        <w:t>异议</w:t>
      </w:r>
      <w:r>
        <w:rPr>
          <w:rFonts w:ascii="宋体" w:hAnsi="宋体"/>
          <w:snapToGrid w:val="0"/>
          <w:color w:val="auto"/>
          <w:kern w:val="0"/>
          <w:position w:val="-2"/>
          <w:szCs w:val="21"/>
        </w:rPr>
        <w:t>的，可于</w:t>
      </w:r>
      <w:r>
        <w:rPr>
          <w:rFonts w:hint="eastAsia" w:ascii="宋体" w:hAnsi="宋体"/>
          <w:snapToGrid w:val="0"/>
          <w:color w:val="auto"/>
          <w:kern w:val="0"/>
          <w:position w:val="-2"/>
          <w:szCs w:val="21"/>
          <w:lang w:eastAsia="zh-CN"/>
        </w:rPr>
        <w:t>竞选截止时间</w:t>
      </w:r>
      <w:r>
        <w:rPr>
          <w:rFonts w:hint="eastAsia" w:ascii="宋体" w:hAnsi="宋体"/>
          <w:snapToGrid w:val="0"/>
          <w:color w:val="auto"/>
          <w:kern w:val="0"/>
          <w:position w:val="-2"/>
          <w:szCs w:val="21"/>
          <w:lang w:val="en-US" w:eastAsia="zh-CN"/>
        </w:rPr>
        <w:t>1</w:t>
      </w:r>
      <w:r>
        <w:rPr>
          <w:rFonts w:ascii="宋体" w:hAnsi="宋体"/>
          <w:snapToGrid w:val="0"/>
          <w:color w:val="auto"/>
          <w:kern w:val="0"/>
          <w:position w:val="-2"/>
          <w:szCs w:val="21"/>
        </w:rPr>
        <w:t>日前，以书面形式通知</w:t>
      </w:r>
      <w:r>
        <w:rPr>
          <w:rFonts w:hint="eastAsia" w:ascii="宋体" w:hAnsi="宋体"/>
          <w:snapToGrid w:val="0"/>
          <w:color w:val="auto"/>
          <w:kern w:val="0"/>
          <w:position w:val="-2"/>
          <w:szCs w:val="21"/>
          <w:lang w:eastAsia="zh-CN"/>
        </w:rPr>
        <w:t>比选人</w:t>
      </w:r>
      <w:r>
        <w:rPr>
          <w:rFonts w:ascii="宋体" w:hAnsi="宋体"/>
          <w:snapToGrid w:val="0"/>
          <w:color w:val="auto"/>
          <w:kern w:val="0"/>
          <w:szCs w:val="21"/>
        </w:rPr>
        <w:t>或</w:t>
      </w:r>
      <w:r>
        <w:rPr>
          <w:rFonts w:hint="eastAsia" w:ascii="宋体" w:hAnsi="宋体"/>
          <w:snapToGrid w:val="0"/>
          <w:color w:val="auto"/>
          <w:kern w:val="0"/>
          <w:szCs w:val="21"/>
          <w:lang w:val="en-US" w:eastAsia="zh-CN"/>
        </w:rPr>
        <w:t>比选</w:t>
      </w:r>
      <w:r>
        <w:rPr>
          <w:rFonts w:ascii="宋体" w:hAnsi="宋体"/>
          <w:snapToGrid w:val="0"/>
          <w:color w:val="auto"/>
          <w:kern w:val="0"/>
          <w:szCs w:val="21"/>
        </w:rPr>
        <w:t>代理机构。</w:t>
      </w:r>
      <w:r>
        <w:rPr>
          <w:rFonts w:hint="eastAsia" w:ascii="宋体" w:hAnsi="宋体"/>
          <w:snapToGrid w:val="0"/>
          <w:color w:val="auto"/>
          <w:kern w:val="0"/>
          <w:szCs w:val="21"/>
          <w:lang w:eastAsia="zh-CN"/>
        </w:rPr>
        <w:t>比选人</w:t>
      </w:r>
      <w:r>
        <w:rPr>
          <w:rFonts w:ascii="宋体" w:hAnsi="宋体"/>
          <w:snapToGrid w:val="0"/>
          <w:color w:val="auto"/>
          <w:kern w:val="0"/>
          <w:szCs w:val="21"/>
        </w:rPr>
        <w:t>应将答复以</w:t>
      </w:r>
      <w:r>
        <w:rPr>
          <w:rFonts w:hint="eastAsia" w:ascii="宋体" w:hAnsi="宋体"/>
          <w:snapToGrid w:val="0"/>
          <w:color w:val="auto"/>
          <w:kern w:val="0"/>
          <w:szCs w:val="21"/>
        </w:rPr>
        <w:t>修改</w:t>
      </w:r>
      <w:r>
        <w:rPr>
          <w:rFonts w:ascii="宋体" w:hAnsi="宋体"/>
          <w:snapToGrid w:val="0"/>
          <w:color w:val="auto"/>
          <w:kern w:val="0"/>
          <w:szCs w:val="21"/>
        </w:rPr>
        <w:t>的形式</w:t>
      </w:r>
      <w:r>
        <w:rPr>
          <w:rFonts w:ascii="宋体" w:hAnsi="宋体"/>
          <w:color w:val="auto"/>
          <w:kern w:val="0"/>
          <w:szCs w:val="21"/>
        </w:rPr>
        <w:t>在</w:t>
      </w:r>
      <w:r>
        <w:rPr>
          <w:rFonts w:hint="eastAsia" w:ascii="宋体" w:hAnsi="宋体"/>
          <w:color w:val="auto"/>
          <w:kern w:val="0"/>
          <w:szCs w:val="21"/>
        </w:rPr>
        <w:t>相应法定网站</w:t>
      </w:r>
      <w:r>
        <w:rPr>
          <w:rFonts w:ascii="宋体" w:hAnsi="宋体"/>
          <w:color w:val="auto"/>
          <w:kern w:val="0"/>
          <w:szCs w:val="21"/>
        </w:rPr>
        <w:t>发布</w:t>
      </w:r>
      <w:r>
        <w:rPr>
          <w:rFonts w:ascii="宋体" w:hAnsi="宋体"/>
          <w:snapToGrid w:val="0"/>
          <w:color w:val="auto"/>
          <w:kern w:val="0"/>
          <w:szCs w:val="21"/>
        </w:rPr>
        <w:t>。</w:t>
      </w:r>
      <w:r>
        <w:rPr>
          <w:rFonts w:hint="eastAsia" w:ascii="宋体" w:hAnsi="宋体"/>
          <w:snapToGrid w:val="0"/>
          <w:color w:val="auto"/>
          <w:kern w:val="0"/>
          <w:szCs w:val="21"/>
        </w:rPr>
        <w:t>修改</w:t>
      </w:r>
      <w:r>
        <w:rPr>
          <w:rFonts w:ascii="宋体" w:hAnsi="宋体"/>
          <w:snapToGrid w:val="0"/>
          <w:color w:val="auto"/>
          <w:kern w:val="0"/>
          <w:szCs w:val="21"/>
        </w:rPr>
        <w:t>内容可能影响</w:t>
      </w:r>
      <w:r>
        <w:rPr>
          <w:rFonts w:hint="eastAsia" w:ascii="宋体" w:hAnsi="宋体"/>
          <w:snapToGrid w:val="0"/>
          <w:color w:val="auto"/>
          <w:kern w:val="0"/>
          <w:szCs w:val="21"/>
          <w:lang w:eastAsia="zh-CN"/>
        </w:rPr>
        <w:t>竞选文件</w:t>
      </w:r>
      <w:r>
        <w:rPr>
          <w:rFonts w:ascii="宋体" w:hAnsi="宋体"/>
          <w:snapToGrid w:val="0"/>
          <w:color w:val="auto"/>
          <w:kern w:val="0"/>
          <w:szCs w:val="21"/>
        </w:rPr>
        <w:t>编制的，须在</w:t>
      </w:r>
      <w:r>
        <w:rPr>
          <w:rFonts w:hint="eastAsia" w:ascii="宋体" w:hAnsi="宋体"/>
          <w:snapToGrid w:val="0"/>
          <w:color w:val="auto"/>
          <w:kern w:val="0"/>
          <w:szCs w:val="21"/>
          <w:lang w:eastAsia="zh-CN"/>
        </w:rPr>
        <w:t>竞选截止时间</w:t>
      </w:r>
      <w:r>
        <w:rPr>
          <w:rFonts w:hint="eastAsia" w:ascii="宋体" w:hAnsi="宋体"/>
          <w:snapToGrid w:val="0"/>
          <w:color w:val="auto"/>
          <w:kern w:val="0"/>
          <w:szCs w:val="21"/>
          <w:lang w:val="en-US" w:eastAsia="zh-CN"/>
        </w:rPr>
        <w:t>3</w:t>
      </w:r>
      <w:r>
        <w:rPr>
          <w:rFonts w:ascii="宋体" w:hAnsi="宋体"/>
          <w:snapToGrid w:val="0"/>
          <w:color w:val="auto"/>
          <w:kern w:val="0"/>
          <w:szCs w:val="21"/>
        </w:rPr>
        <w:t>日前发布，发布时间至</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不足</w:t>
      </w:r>
      <w:r>
        <w:rPr>
          <w:rFonts w:hint="eastAsia" w:ascii="宋体" w:hAnsi="宋体"/>
          <w:snapToGrid w:val="0"/>
          <w:color w:val="auto"/>
          <w:kern w:val="0"/>
          <w:szCs w:val="21"/>
          <w:lang w:val="en-US" w:eastAsia="zh-CN"/>
        </w:rPr>
        <w:t>3</w:t>
      </w:r>
      <w:r>
        <w:rPr>
          <w:rFonts w:ascii="宋体" w:hAnsi="宋体"/>
          <w:snapToGrid w:val="0"/>
          <w:color w:val="auto"/>
          <w:kern w:val="0"/>
          <w:szCs w:val="21"/>
        </w:rPr>
        <w:t>日的，须相应延后</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w:t>
      </w:r>
    </w:p>
    <w:p w14:paraId="15A5BA4F">
      <w:pPr>
        <w:pStyle w:val="5"/>
        <w:snapToGrid w:val="0"/>
        <w:spacing w:before="0" w:after="0" w:line="360" w:lineRule="auto"/>
        <w:rPr>
          <w:rFonts w:ascii="宋体" w:hAnsi="宋体"/>
          <w:b w:val="0"/>
          <w:snapToGrid w:val="0"/>
          <w:color w:val="auto"/>
          <w:sz w:val="24"/>
          <w:szCs w:val="24"/>
        </w:rPr>
      </w:pPr>
      <w:bookmarkStart w:id="232" w:name="_Toc287620702"/>
      <w:bookmarkStart w:id="233" w:name="_Toc277082569"/>
      <w:bookmarkStart w:id="234" w:name="_Toc430530452"/>
      <w:bookmarkStart w:id="235" w:name="_Toc200513143"/>
      <w:bookmarkStart w:id="236" w:name="_Toc8166"/>
      <w:bookmarkStart w:id="237" w:name="_Toc27922"/>
      <w:bookmarkStart w:id="238" w:name="_Toc509218727"/>
      <w:bookmarkStart w:id="239" w:name="_Toc224103334"/>
      <w:bookmarkStart w:id="240" w:name="_Toc287607763"/>
      <w:r>
        <w:rPr>
          <w:rFonts w:ascii="宋体" w:hAnsi="宋体"/>
          <w:b w:val="0"/>
          <w:snapToGrid w:val="0"/>
          <w:color w:val="auto"/>
          <w:sz w:val="24"/>
          <w:szCs w:val="24"/>
        </w:rPr>
        <w:t xml:space="preserve">2.3  </w:t>
      </w:r>
      <w:r>
        <w:rPr>
          <w:rFonts w:hint="eastAsia" w:ascii="宋体" w:hAnsi="宋体"/>
          <w:b w:val="0"/>
          <w:snapToGrid w:val="0"/>
          <w:color w:val="auto"/>
          <w:sz w:val="24"/>
          <w:szCs w:val="24"/>
          <w:lang w:eastAsia="zh-CN"/>
        </w:rPr>
        <w:t>比选文件</w:t>
      </w:r>
      <w:r>
        <w:rPr>
          <w:rFonts w:ascii="宋体" w:hAnsi="宋体"/>
          <w:b w:val="0"/>
          <w:snapToGrid w:val="0"/>
          <w:color w:val="auto"/>
          <w:sz w:val="24"/>
          <w:szCs w:val="24"/>
        </w:rPr>
        <w:t>的修改</w:t>
      </w:r>
      <w:bookmarkEnd w:id="232"/>
      <w:bookmarkEnd w:id="233"/>
      <w:bookmarkEnd w:id="234"/>
      <w:bookmarkEnd w:id="235"/>
      <w:bookmarkEnd w:id="236"/>
      <w:bookmarkEnd w:id="237"/>
      <w:bookmarkEnd w:id="238"/>
      <w:bookmarkEnd w:id="239"/>
      <w:bookmarkEnd w:id="240"/>
    </w:p>
    <w:p w14:paraId="60201201">
      <w:pPr>
        <w:autoSpaceDE w:val="0"/>
        <w:autoSpaceDN w:val="0"/>
        <w:adjustRightInd w:val="0"/>
        <w:snapToGrid w:val="0"/>
        <w:spacing w:line="360" w:lineRule="auto"/>
        <w:ind w:firstLine="420"/>
        <w:rPr>
          <w:rFonts w:ascii="宋体" w:hAnsi="宋体"/>
          <w:snapToGrid w:val="0"/>
          <w:color w:val="auto"/>
        </w:rPr>
      </w:pPr>
      <w:bookmarkStart w:id="241" w:name="_Toc200513144"/>
      <w:bookmarkStart w:id="242" w:name="_Toc277082570"/>
      <w:bookmarkStart w:id="243" w:name="_Toc287607764"/>
      <w:bookmarkStart w:id="244" w:name="_Toc224103335"/>
      <w:bookmarkStart w:id="245" w:name="_Toc287620703"/>
      <w:r>
        <w:rPr>
          <w:rFonts w:ascii="宋体" w:hAnsi="宋体"/>
          <w:snapToGrid w:val="0"/>
          <w:color w:val="auto"/>
        </w:rPr>
        <w:t>按照本章</w:t>
      </w:r>
      <w:r>
        <w:rPr>
          <w:rFonts w:hint="eastAsia" w:ascii="宋体" w:hAnsi="宋体"/>
          <w:snapToGrid w:val="0"/>
          <w:color w:val="auto"/>
        </w:rPr>
        <w:t>第</w:t>
      </w:r>
      <w:r>
        <w:rPr>
          <w:rFonts w:ascii="宋体" w:hAnsi="宋体"/>
          <w:snapToGrid w:val="0"/>
          <w:color w:val="auto"/>
        </w:rPr>
        <w:t>2.2</w:t>
      </w:r>
      <w:r>
        <w:rPr>
          <w:rFonts w:hint="eastAsia" w:ascii="宋体" w:hAnsi="宋体"/>
          <w:snapToGrid w:val="0"/>
          <w:color w:val="auto"/>
        </w:rPr>
        <w:t>款</w:t>
      </w:r>
      <w:r>
        <w:rPr>
          <w:rFonts w:hint="eastAsia" w:ascii="宋体" w:hAnsi="宋体"/>
          <w:snapToGrid w:val="0"/>
          <w:color w:val="auto"/>
          <w:lang w:eastAsia="zh-CN"/>
        </w:rPr>
        <w:t>比选文件</w:t>
      </w:r>
      <w:r>
        <w:rPr>
          <w:rFonts w:ascii="宋体" w:hAnsi="宋体"/>
          <w:snapToGrid w:val="0"/>
          <w:color w:val="auto"/>
        </w:rPr>
        <w:t>的澄清相关内容及方式执行。</w:t>
      </w:r>
    </w:p>
    <w:p w14:paraId="160C7BA4">
      <w:pPr>
        <w:pStyle w:val="4"/>
        <w:spacing w:before="0" w:after="0" w:line="360" w:lineRule="auto"/>
        <w:rPr>
          <w:rFonts w:hint="eastAsia" w:ascii="宋体" w:hAnsi="宋体" w:eastAsia="宋体"/>
          <w:b w:val="0"/>
          <w:snapToGrid w:val="0"/>
          <w:color w:val="auto"/>
          <w:lang w:eastAsia="zh-CN"/>
        </w:rPr>
      </w:pPr>
      <w:bookmarkStart w:id="246" w:name="_Toc430530453"/>
      <w:bookmarkStart w:id="247" w:name="_Toc14543"/>
      <w:bookmarkStart w:id="248" w:name="_Toc509218728"/>
      <w:bookmarkStart w:id="249" w:name="_Toc21293"/>
      <w:r>
        <w:rPr>
          <w:rFonts w:ascii="宋体" w:hAnsi="宋体"/>
          <w:b w:val="0"/>
          <w:snapToGrid w:val="0"/>
          <w:color w:val="auto"/>
        </w:rPr>
        <w:t xml:space="preserve">3.  </w:t>
      </w:r>
      <w:bookmarkEnd w:id="241"/>
      <w:bookmarkEnd w:id="242"/>
      <w:bookmarkEnd w:id="243"/>
      <w:bookmarkEnd w:id="244"/>
      <w:bookmarkEnd w:id="245"/>
      <w:bookmarkEnd w:id="246"/>
      <w:bookmarkEnd w:id="247"/>
      <w:bookmarkEnd w:id="248"/>
      <w:r>
        <w:rPr>
          <w:rFonts w:hint="eastAsia" w:ascii="宋体" w:hAnsi="宋体"/>
          <w:b w:val="0"/>
          <w:snapToGrid w:val="0"/>
          <w:color w:val="auto"/>
          <w:lang w:eastAsia="zh-CN"/>
        </w:rPr>
        <w:t>竞选文件</w:t>
      </w:r>
      <w:bookmarkEnd w:id="249"/>
    </w:p>
    <w:p w14:paraId="217958DE">
      <w:pPr>
        <w:pStyle w:val="5"/>
        <w:snapToGrid w:val="0"/>
        <w:spacing w:before="0" w:after="0" w:line="360" w:lineRule="auto"/>
        <w:rPr>
          <w:rFonts w:ascii="宋体" w:hAnsi="宋体"/>
          <w:b w:val="0"/>
          <w:snapToGrid w:val="0"/>
          <w:color w:val="auto"/>
          <w:sz w:val="24"/>
          <w:szCs w:val="24"/>
        </w:rPr>
      </w:pPr>
      <w:bookmarkStart w:id="250" w:name="_Toc277082571"/>
      <w:bookmarkStart w:id="251" w:name="_Toc509218729"/>
      <w:bookmarkStart w:id="252" w:name="_Toc25922"/>
      <w:bookmarkStart w:id="253" w:name="_Toc430530454"/>
      <w:bookmarkStart w:id="254" w:name="_Toc287607765"/>
      <w:bookmarkStart w:id="255" w:name="_Toc287620704"/>
      <w:bookmarkStart w:id="256" w:name="_Toc200513145"/>
      <w:bookmarkStart w:id="257" w:name="_Toc8482"/>
      <w:bookmarkStart w:id="258" w:name="_Toc224103336"/>
      <w:r>
        <w:rPr>
          <w:rFonts w:ascii="宋体" w:hAnsi="宋体"/>
          <w:b w:val="0"/>
          <w:snapToGrid w:val="0"/>
          <w:color w:val="auto"/>
          <w:sz w:val="24"/>
          <w:szCs w:val="24"/>
        </w:rPr>
        <w:t xml:space="preserve">3.1  </w:t>
      </w:r>
      <w:r>
        <w:rPr>
          <w:rFonts w:hint="eastAsia" w:ascii="宋体" w:hAnsi="宋体"/>
          <w:b w:val="0"/>
          <w:snapToGrid w:val="0"/>
          <w:color w:val="auto"/>
          <w:sz w:val="24"/>
          <w:szCs w:val="24"/>
          <w:lang w:eastAsia="zh-CN"/>
        </w:rPr>
        <w:t>竞选文件</w:t>
      </w:r>
      <w:r>
        <w:rPr>
          <w:rFonts w:ascii="宋体" w:hAnsi="宋体"/>
          <w:b w:val="0"/>
          <w:snapToGrid w:val="0"/>
          <w:color w:val="auto"/>
          <w:sz w:val="24"/>
          <w:szCs w:val="24"/>
        </w:rPr>
        <w:t>的组成</w:t>
      </w:r>
      <w:bookmarkEnd w:id="250"/>
      <w:bookmarkEnd w:id="251"/>
      <w:bookmarkEnd w:id="252"/>
      <w:bookmarkEnd w:id="253"/>
      <w:bookmarkEnd w:id="254"/>
      <w:bookmarkEnd w:id="255"/>
      <w:bookmarkEnd w:id="256"/>
      <w:bookmarkEnd w:id="257"/>
      <w:bookmarkEnd w:id="258"/>
    </w:p>
    <w:p w14:paraId="08B19F4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3.1.1 </w:t>
      </w:r>
      <w:r>
        <w:rPr>
          <w:rFonts w:hint="eastAsia" w:ascii="宋体" w:hAnsi="宋体"/>
          <w:snapToGrid w:val="0"/>
          <w:color w:val="auto"/>
          <w:kern w:val="0"/>
          <w:szCs w:val="21"/>
          <w:lang w:eastAsia="zh-CN"/>
        </w:rPr>
        <w:t>竞选文件</w:t>
      </w:r>
      <w:r>
        <w:rPr>
          <w:rFonts w:ascii="宋体" w:hAnsi="宋体"/>
          <w:snapToGrid w:val="0"/>
          <w:color w:val="auto"/>
          <w:kern w:val="0"/>
          <w:szCs w:val="21"/>
        </w:rPr>
        <w:t>应包括下列内容：</w:t>
      </w:r>
    </w:p>
    <w:p w14:paraId="18454D47">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1</w:t>
      </w:r>
      <w:r>
        <w:rPr>
          <w:rFonts w:hint="eastAsia" w:ascii="宋体" w:hAnsi="宋体"/>
          <w:color w:val="auto"/>
          <w:lang w:eastAsia="zh-CN"/>
        </w:rPr>
        <w:t>竞选函</w:t>
      </w:r>
      <w:r>
        <w:rPr>
          <w:rFonts w:hint="eastAsia" w:ascii="宋体" w:hAnsi="宋体"/>
          <w:color w:val="auto"/>
        </w:rPr>
        <w:t>部分</w:t>
      </w:r>
    </w:p>
    <w:p w14:paraId="19B32F62">
      <w:pPr>
        <w:spacing w:line="360" w:lineRule="auto"/>
        <w:ind w:firstLine="420" w:firstLineChars="200"/>
        <w:rPr>
          <w:rFonts w:hint="eastAsia" w:ascii="宋体" w:hAnsi="宋体" w:eastAsia="宋体"/>
          <w:color w:val="auto"/>
          <w:lang w:eastAsia="zh-CN"/>
        </w:rPr>
      </w:pPr>
      <w:r>
        <w:rPr>
          <w:rFonts w:hint="eastAsia" w:ascii="宋体" w:hAnsi="宋体"/>
          <w:color w:val="auto"/>
        </w:rPr>
        <w:t>（1）</w:t>
      </w:r>
      <w:r>
        <w:rPr>
          <w:rFonts w:hint="eastAsia" w:ascii="宋体" w:hAnsi="宋体"/>
          <w:color w:val="auto"/>
          <w:lang w:eastAsia="zh-CN"/>
        </w:rPr>
        <w:t>竞选函</w:t>
      </w:r>
    </w:p>
    <w:p w14:paraId="7714B438">
      <w:pPr>
        <w:spacing w:line="360" w:lineRule="auto"/>
        <w:ind w:firstLine="420" w:firstLineChars="200"/>
        <w:rPr>
          <w:rFonts w:ascii="宋体" w:hAnsi="宋体"/>
          <w:color w:val="auto"/>
        </w:rPr>
      </w:pPr>
      <w:r>
        <w:rPr>
          <w:rFonts w:hint="eastAsia" w:ascii="宋体" w:hAnsi="宋体"/>
          <w:color w:val="auto"/>
        </w:rPr>
        <w:t>（2）</w:t>
      </w:r>
      <w:r>
        <w:rPr>
          <w:rFonts w:hint="eastAsia" w:ascii="宋体" w:hAnsi="宋体"/>
          <w:color w:val="auto"/>
          <w:lang w:eastAsia="zh-CN"/>
        </w:rPr>
        <w:t>竞选函</w:t>
      </w:r>
      <w:r>
        <w:rPr>
          <w:rFonts w:hint="eastAsia" w:ascii="宋体" w:hAnsi="宋体"/>
          <w:color w:val="auto"/>
        </w:rPr>
        <w:t>附录</w:t>
      </w:r>
    </w:p>
    <w:p w14:paraId="7D1539D2">
      <w:pPr>
        <w:spacing w:line="360" w:lineRule="auto"/>
        <w:ind w:firstLine="420" w:firstLineChars="200"/>
        <w:rPr>
          <w:rFonts w:ascii="宋体" w:hAnsi="宋体"/>
          <w:color w:val="auto"/>
        </w:rPr>
      </w:pPr>
      <w:r>
        <w:rPr>
          <w:rFonts w:hint="eastAsia" w:ascii="宋体" w:hAnsi="宋体"/>
          <w:color w:val="auto"/>
        </w:rPr>
        <w:t>（3）法定代表人身份证明或附有法定代表人身份证明的授权委托书</w:t>
      </w:r>
    </w:p>
    <w:p w14:paraId="6D97B941">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2</w:t>
      </w:r>
      <w:r>
        <w:rPr>
          <w:rFonts w:hint="eastAsia" w:ascii="宋体" w:hAnsi="宋体"/>
          <w:color w:val="auto"/>
        </w:rPr>
        <w:t>经济部分</w:t>
      </w:r>
    </w:p>
    <w:p w14:paraId="177F7F61">
      <w:pPr>
        <w:spacing w:line="360" w:lineRule="auto"/>
        <w:ind w:firstLine="420" w:firstLineChars="200"/>
        <w:rPr>
          <w:rFonts w:ascii="宋体" w:hAnsi="宋体"/>
          <w:color w:val="auto"/>
        </w:rPr>
      </w:pPr>
      <w:r>
        <w:rPr>
          <w:rFonts w:hint="eastAsia" w:ascii="宋体" w:hAnsi="宋体"/>
          <w:color w:val="auto"/>
        </w:rPr>
        <w:t>（1）已标价工程量清单</w:t>
      </w:r>
    </w:p>
    <w:p w14:paraId="379505FF">
      <w:pPr>
        <w:spacing w:line="360" w:lineRule="auto"/>
        <w:ind w:firstLine="420" w:firstLineChars="200"/>
        <w:rPr>
          <w:rFonts w:ascii="宋体" w:hAnsi="宋体"/>
          <w:color w:val="auto"/>
        </w:rPr>
      </w:pPr>
      <w:r>
        <w:rPr>
          <w:rFonts w:hint="eastAsia" w:ascii="宋体" w:hAnsi="宋体"/>
          <w:color w:val="auto"/>
        </w:rPr>
        <w:t>3.1.1.5资格审查部分</w:t>
      </w:r>
    </w:p>
    <w:p w14:paraId="1E3B651F">
      <w:pPr>
        <w:spacing w:line="360" w:lineRule="auto"/>
        <w:ind w:firstLine="420" w:firstLineChars="200"/>
        <w:rPr>
          <w:rFonts w:ascii="宋体" w:hAnsi="宋体"/>
          <w:color w:val="auto"/>
        </w:rPr>
      </w:pPr>
      <w:r>
        <w:rPr>
          <w:rFonts w:hint="eastAsia" w:ascii="宋体" w:hAnsi="宋体"/>
          <w:color w:val="auto"/>
        </w:rPr>
        <w:t>（1）法定代表人身份证明或附有法定代表人身份证明的授权委托书</w:t>
      </w:r>
    </w:p>
    <w:p w14:paraId="06A06FD1">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eastAsia="zh-CN"/>
        </w:rPr>
        <w:t>竞选人</w:t>
      </w:r>
      <w:r>
        <w:rPr>
          <w:rFonts w:hint="eastAsia" w:ascii="宋体" w:hAnsi="宋体"/>
          <w:color w:val="auto"/>
        </w:rPr>
        <w:t>基本情况表</w:t>
      </w:r>
    </w:p>
    <w:p w14:paraId="20BACF20">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）项目管理机构</w:t>
      </w:r>
    </w:p>
    <w:p w14:paraId="4FB4B3CC">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）类似项目情况表</w:t>
      </w:r>
    </w:p>
    <w:p w14:paraId="1FFEE5A8">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）承诺</w:t>
      </w:r>
    </w:p>
    <w:p w14:paraId="34A21D04">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6</w:t>
      </w:r>
      <w:r>
        <w:rPr>
          <w:rFonts w:hint="eastAsia" w:ascii="宋体" w:hAnsi="宋体"/>
          <w:color w:val="auto"/>
        </w:rPr>
        <w:t>）其他资料</w:t>
      </w:r>
    </w:p>
    <w:p w14:paraId="1522EDF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3.1.2  </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须知前附表规定不接受联合体</w:t>
      </w:r>
      <w:r>
        <w:rPr>
          <w:rFonts w:hint="eastAsia" w:ascii="宋体" w:hAnsi="宋体"/>
          <w:snapToGrid w:val="0"/>
          <w:color w:val="auto"/>
          <w:kern w:val="0"/>
          <w:szCs w:val="21"/>
          <w:lang w:eastAsia="zh-CN"/>
        </w:rPr>
        <w:t>竞选</w:t>
      </w:r>
      <w:r>
        <w:rPr>
          <w:rFonts w:ascii="宋体" w:hAnsi="宋体"/>
          <w:snapToGrid w:val="0"/>
          <w:color w:val="auto"/>
          <w:kern w:val="0"/>
          <w:szCs w:val="21"/>
        </w:rPr>
        <w:t>的，或</w:t>
      </w:r>
      <w:r>
        <w:rPr>
          <w:rFonts w:hint="eastAsia" w:ascii="宋体" w:hAnsi="宋体"/>
          <w:snapToGrid w:val="0"/>
          <w:color w:val="auto"/>
          <w:kern w:val="0"/>
          <w:szCs w:val="21"/>
          <w:lang w:eastAsia="zh-CN"/>
        </w:rPr>
        <w:t>竞选人</w:t>
      </w:r>
      <w:r>
        <w:rPr>
          <w:rFonts w:ascii="宋体" w:hAnsi="宋体"/>
          <w:snapToGrid w:val="0"/>
          <w:color w:val="auto"/>
          <w:kern w:val="0"/>
          <w:szCs w:val="21"/>
        </w:rPr>
        <w:t>没有组成联合体的，</w:t>
      </w:r>
      <w:r>
        <w:rPr>
          <w:rFonts w:hint="eastAsia" w:ascii="宋体" w:hAnsi="宋体"/>
          <w:snapToGrid w:val="0"/>
          <w:color w:val="auto"/>
          <w:kern w:val="0"/>
          <w:szCs w:val="21"/>
          <w:lang w:eastAsia="zh-CN"/>
        </w:rPr>
        <w:t>竞选文件</w:t>
      </w:r>
      <w:r>
        <w:rPr>
          <w:rFonts w:ascii="宋体" w:hAnsi="宋体"/>
          <w:snapToGrid w:val="0"/>
          <w:color w:val="auto"/>
          <w:kern w:val="0"/>
          <w:szCs w:val="21"/>
        </w:rPr>
        <w:t>不包括联合体协议书。</w:t>
      </w:r>
    </w:p>
    <w:p w14:paraId="1C5B6F92">
      <w:pPr>
        <w:pStyle w:val="5"/>
        <w:snapToGrid w:val="0"/>
        <w:spacing w:before="0" w:after="0" w:line="360" w:lineRule="auto"/>
        <w:rPr>
          <w:rFonts w:ascii="宋体" w:hAnsi="宋体"/>
          <w:b w:val="0"/>
          <w:snapToGrid w:val="0"/>
          <w:color w:val="auto"/>
          <w:sz w:val="24"/>
          <w:szCs w:val="24"/>
        </w:rPr>
      </w:pPr>
      <w:bookmarkStart w:id="259" w:name="_Toc509218730"/>
      <w:bookmarkStart w:id="260" w:name="_Toc200513146"/>
      <w:bookmarkStart w:id="261" w:name="_Toc430530455"/>
      <w:bookmarkStart w:id="262" w:name="_Toc11028"/>
      <w:bookmarkStart w:id="263" w:name="_Toc224103337"/>
      <w:bookmarkStart w:id="264" w:name="_Toc287607766"/>
      <w:bookmarkStart w:id="265" w:name="_Toc13301"/>
      <w:bookmarkStart w:id="266" w:name="_Toc287620705"/>
      <w:bookmarkStart w:id="267" w:name="_Toc277082572"/>
      <w:r>
        <w:rPr>
          <w:rFonts w:ascii="宋体" w:hAnsi="宋体"/>
          <w:b w:val="0"/>
          <w:snapToGrid w:val="0"/>
          <w:color w:val="auto"/>
          <w:sz w:val="24"/>
          <w:szCs w:val="24"/>
        </w:rPr>
        <w:t xml:space="preserve">3.2  </w:t>
      </w:r>
      <w:r>
        <w:rPr>
          <w:rFonts w:hint="eastAsia" w:ascii="宋体" w:hAnsi="宋体"/>
          <w:b w:val="0"/>
          <w:snapToGrid w:val="0"/>
          <w:color w:val="auto"/>
          <w:sz w:val="24"/>
          <w:szCs w:val="24"/>
          <w:lang w:eastAsia="zh-CN"/>
        </w:rPr>
        <w:t>竞选</w:t>
      </w:r>
      <w:r>
        <w:rPr>
          <w:rFonts w:ascii="宋体" w:hAnsi="宋体"/>
          <w:b w:val="0"/>
          <w:snapToGrid w:val="0"/>
          <w:color w:val="auto"/>
          <w:sz w:val="24"/>
          <w:szCs w:val="24"/>
        </w:rPr>
        <w:t>报价</w:t>
      </w:r>
      <w:bookmarkEnd w:id="259"/>
      <w:bookmarkEnd w:id="260"/>
      <w:bookmarkEnd w:id="261"/>
      <w:bookmarkEnd w:id="262"/>
      <w:bookmarkEnd w:id="263"/>
      <w:bookmarkEnd w:id="264"/>
      <w:bookmarkEnd w:id="265"/>
      <w:bookmarkEnd w:id="266"/>
      <w:bookmarkEnd w:id="267"/>
    </w:p>
    <w:p w14:paraId="16E53BE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3.2.1  </w:t>
      </w:r>
      <w:r>
        <w:rPr>
          <w:rFonts w:hint="eastAsia" w:ascii="宋体" w:hAnsi="宋体"/>
          <w:snapToGrid w:val="0"/>
          <w:color w:val="auto"/>
          <w:kern w:val="0"/>
          <w:szCs w:val="21"/>
          <w:lang w:eastAsia="zh-CN"/>
        </w:rPr>
        <w:t>竞选人</w:t>
      </w:r>
      <w:r>
        <w:rPr>
          <w:rFonts w:ascii="宋体" w:hAnsi="宋体"/>
          <w:snapToGrid w:val="0"/>
          <w:color w:val="auto"/>
          <w:kern w:val="0"/>
          <w:szCs w:val="21"/>
        </w:rPr>
        <w:t>应按第五章“工程量清单”的要求填写相应表格。</w:t>
      </w:r>
    </w:p>
    <w:p w14:paraId="0D69472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3.2.2</w:t>
      </w:r>
      <w:r>
        <w:rPr>
          <w:rFonts w:hint="eastAsia" w:ascii="宋体" w:hAnsi="宋体"/>
          <w:snapToGrid w:val="0"/>
          <w:color w:val="auto"/>
          <w:kern w:val="0"/>
          <w:szCs w:val="21"/>
        </w:rPr>
        <w:t xml:space="preserve">  </w:t>
      </w:r>
      <w:r>
        <w:rPr>
          <w:rFonts w:hint="eastAsia" w:ascii="宋体" w:hAnsi="宋体"/>
          <w:snapToGrid w:val="0"/>
          <w:color w:val="auto"/>
          <w:kern w:val="0"/>
          <w:szCs w:val="21"/>
          <w:lang w:eastAsia="zh-CN"/>
        </w:rPr>
        <w:t>竞选人</w:t>
      </w:r>
      <w:r>
        <w:rPr>
          <w:rFonts w:ascii="宋体" w:hAnsi="宋体"/>
          <w:snapToGrid w:val="0"/>
          <w:color w:val="auto"/>
          <w:kern w:val="0"/>
          <w:szCs w:val="21"/>
        </w:rPr>
        <w:t>在</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前修改</w:t>
      </w:r>
      <w:r>
        <w:rPr>
          <w:rFonts w:hint="eastAsia" w:ascii="宋体" w:hAnsi="宋体"/>
          <w:snapToGrid w:val="0"/>
          <w:color w:val="auto"/>
          <w:kern w:val="0"/>
          <w:szCs w:val="21"/>
          <w:lang w:eastAsia="zh-CN"/>
        </w:rPr>
        <w:t>竞选函</w:t>
      </w:r>
      <w:r>
        <w:rPr>
          <w:rFonts w:ascii="宋体" w:hAnsi="宋体"/>
          <w:snapToGrid w:val="0"/>
          <w:color w:val="auto"/>
          <w:kern w:val="0"/>
          <w:szCs w:val="21"/>
        </w:rPr>
        <w:t>中的</w:t>
      </w:r>
      <w:r>
        <w:rPr>
          <w:rFonts w:hint="eastAsia" w:ascii="宋体" w:hAnsi="宋体"/>
          <w:snapToGrid w:val="0"/>
          <w:color w:val="auto"/>
          <w:kern w:val="0"/>
          <w:szCs w:val="21"/>
          <w:lang w:eastAsia="zh-CN"/>
        </w:rPr>
        <w:t>竞选</w:t>
      </w:r>
      <w:r>
        <w:rPr>
          <w:rFonts w:ascii="宋体" w:hAnsi="宋体"/>
          <w:snapToGrid w:val="0"/>
          <w:color w:val="auto"/>
          <w:kern w:val="0"/>
          <w:szCs w:val="21"/>
        </w:rPr>
        <w:t>总报价，应同时修改第五章“工程量清单”中的相应报价。此修改须符合本章第 4.3 款的有关要求。</w:t>
      </w:r>
    </w:p>
    <w:p w14:paraId="20FE9D9F">
      <w:pPr>
        <w:pStyle w:val="5"/>
        <w:snapToGrid w:val="0"/>
        <w:spacing w:before="0" w:after="0" w:line="360" w:lineRule="auto"/>
        <w:rPr>
          <w:rFonts w:ascii="宋体" w:hAnsi="宋体"/>
          <w:b w:val="0"/>
          <w:snapToGrid w:val="0"/>
          <w:color w:val="auto"/>
          <w:sz w:val="24"/>
          <w:szCs w:val="24"/>
        </w:rPr>
      </w:pPr>
      <w:bookmarkStart w:id="268" w:name="_Toc287620706"/>
      <w:bookmarkStart w:id="269" w:name="_Toc200513147"/>
      <w:bookmarkStart w:id="270" w:name="_Toc277082573"/>
      <w:bookmarkStart w:id="271" w:name="_Toc4304"/>
      <w:bookmarkStart w:id="272" w:name="_Toc287607767"/>
      <w:bookmarkStart w:id="273" w:name="_Toc224103338"/>
      <w:bookmarkStart w:id="274" w:name="_Toc430530456"/>
      <w:bookmarkStart w:id="275" w:name="_Toc509218731"/>
      <w:bookmarkStart w:id="276" w:name="_Toc24314"/>
      <w:r>
        <w:rPr>
          <w:rFonts w:ascii="宋体" w:hAnsi="宋体"/>
          <w:b w:val="0"/>
          <w:snapToGrid w:val="0"/>
          <w:color w:val="auto"/>
          <w:sz w:val="24"/>
          <w:szCs w:val="24"/>
        </w:rPr>
        <w:t xml:space="preserve">3.3  </w:t>
      </w:r>
      <w:r>
        <w:rPr>
          <w:rFonts w:hint="eastAsia" w:ascii="宋体" w:hAnsi="宋体"/>
          <w:b w:val="0"/>
          <w:snapToGrid w:val="0"/>
          <w:color w:val="auto"/>
          <w:sz w:val="24"/>
          <w:szCs w:val="24"/>
          <w:lang w:eastAsia="zh-CN"/>
        </w:rPr>
        <w:t>竞选</w:t>
      </w:r>
      <w:r>
        <w:rPr>
          <w:rFonts w:ascii="宋体" w:hAnsi="宋体"/>
          <w:b w:val="0"/>
          <w:snapToGrid w:val="0"/>
          <w:color w:val="auto"/>
          <w:sz w:val="24"/>
          <w:szCs w:val="24"/>
        </w:rPr>
        <w:t>有效期</w:t>
      </w:r>
      <w:bookmarkEnd w:id="268"/>
      <w:bookmarkEnd w:id="269"/>
      <w:bookmarkEnd w:id="270"/>
      <w:bookmarkEnd w:id="271"/>
      <w:bookmarkEnd w:id="272"/>
      <w:bookmarkEnd w:id="273"/>
      <w:bookmarkEnd w:id="274"/>
      <w:bookmarkEnd w:id="275"/>
      <w:bookmarkEnd w:id="276"/>
    </w:p>
    <w:p w14:paraId="0C0072C2">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3.3.1  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w:t>
      </w:r>
      <w:r>
        <w:rPr>
          <w:rFonts w:hint="eastAsia" w:ascii="宋体" w:hAnsi="宋体"/>
          <w:snapToGrid w:val="0"/>
          <w:color w:val="auto"/>
          <w:kern w:val="0"/>
          <w:szCs w:val="21"/>
          <w:lang w:eastAsia="zh-CN"/>
        </w:rPr>
        <w:t>竞选</w:t>
      </w:r>
      <w:r>
        <w:rPr>
          <w:rFonts w:ascii="宋体" w:hAnsi="宋体"/>
          <w:snapToGrid w:val="0"/>
          <w:color w:val="auto"/>
          <w:kern w:val="0"/>
          <w:szCs w:val="21"/>
        </w:rPr>
        <w:t>有效期内，</w:t>
      </w:r>
      <w:r>
        <w:rPr>
          <w:rFonts w:hint="eastAsia" w:ascii="宋体" w:hAnsi="宋体"/>
          <w:snapToGrid w:val="0"/>
          <w:color w:val="auto"/>
          <w:kern w:val="0"/>
          <w:szCs w:val="21"/>
          <w:lang w:eastAsia="zh-CN"/>
        </w:rPr>
        <w:t>竞选人</w:t>
      </w:r>
      <w:r>
        <w:rPr>
          <w:rFonts w:ascii="宋体" w:hAnsi="宋体"/>
          <w:snapToGrid w:val="0"/>
          <w:color w:val="auto"/>
          <w:kern w:val="0"/>
          <w:szCs w:val="21"/>
        </w:rPr>
        <w:t>不得要求撤销或修改其</w:t>
      </w:r>
      <w:r>
        <w:rPr>
          <w:rFonts w:hint="eastAsia" w:ascii="宋体" w:hAnsi="宋体"/>
          <w:snapToGrid w:val="0"/>
          <w:color w:val="auto"/>
          <w:kern w:val="0"/>
          <w:szCs w:val="21"/>
          <w:lang w:eastAsia="zh-CN"/>
        </w:rPr>
        <w:t>竞选文件</w:t>
      </w:r>
      <w:r>
        <w:rPr>
          <w:rFonts w:ascii="宋体" w:hAnsi="宋体"/>
          <w:snapToGrid w:val="0"/>
          <w:color w:val="auto"/>
          <w:kern w:val="0"/>
          <w:szCs w:val="21"/>
        </w:rPr>
        <w:t>。</w:t>
      </w:r>
    </w:p>
    <w:p w14:paraId="0B1CC5A2">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3.3.2  出现特殊情况需要延长</w:t>
      </w:r>
      <w:r>
        <w:rPr>
          <w:rFonts w:hint="eastAsia" w:ascii="宋体" w:hAnsi="宋体"/>
          <w:snapToGrid w:val="0"/>
          <w:color w:val="auto"/>
          <w:kern w:val="0"/>
          <w:szCs w:val="21"/>
          <w:lang w:eastAsia="zh-CN"/>
        </w:rPr>
        <w:t>竞选</w:t>
      </w:r>
      <w:r>
        <w:rPr>
          <w:rFonts w:ascii="宋体" w:hAnsi="宋体"/>
          <w:snapToGrid w:val="0"/>
          <w:color w:val="auto"/>
          <w:kern w:val="0"/>
          <w:szCs w:val="21"/>
        </w:rPr>
        <w:t>有效期的，</w:t>
      </w:r>
      <w:r>
        <w:rPr>
          <w:rFonts w:hint="eastAsia" w:ascii="宋体" w:hAnsi="宋体"/>
          <w:snapToGrid w:val="0"/>
          <w:color w:val="auto"/>
          <w:kern w:val="0"/>
          <w:szCs w:val="21"/>
          <w:lang w:eastAsia="zh-CN"/>
        </w:rPr>
        <w:t>比选人</w:t>
      </w:r>
      <w:r>
        <w:rPr>
          <w:rFonts w:ascii="宋体" w:hAnsi="宋体"/>
          <w:snapToGrid w:val="0"/>
          <w:color w:val="auto"/>
          <w:kern w:val="0"/>
          <w:szCs w:val="21"/>
        </w:rPr>
        <w:t>以书面形式通知所有</w:t>
      </w:r>
      <w:r>
        <w:rPr>
          <w:rFonts w:hint="eastAsia" w:ascii="宋体" w:hAnsi="宋体"/>
          <w:snapToGrid w:val="0"/>
          <w:color w:val="auto"/>
          <w:kern w:val="0"/>
          <w:szCs w:val="21"/>
          <w:lang w:eastAsia="zh-CN"/>
        </w:rPr>
        <w:t>竞选人</w:t>
      </w:r>
      <w:r>
        <w:rPr>
          <w:rFonts w:ascii="宋体" w:hAnsi="宋体"/>
          <w:snapToGrid w:val="0"/>
          <w:color w:val="auto"/>
          <w:kern w:val="0"/>
          <w:szCs w:val="21"/>
        </w:rPr>
        <w:t>延长</w:t>
      </w:r>
      <w:r>
        <w:rPr>
          <w:rFonts w:hint="eastAsia" w:ascii="宋体" w:hAnsi="宋体"/>
          <w:snapToGrid w:val="0"/>
          <w:color w:val="auto"/>
          <w:kern w:val="0"/>
          <w:szCs w:val="21"/>
          <w:lang w:eastAsia="zh-CN"/>
        </w:rPr>
        <w:t>竞选</w:t>
      </w:r>
      <w:r>
        <w:rPr>
          <w:rFonts w:ascii="宋体" w:hAnsi="宋体"/>
          <w:snapToGrid w:val="0"/>
          <w:color w:val="auto"/>
          <w:kern w:val="0"/>
          <w:szCs w:val="21"/>
        </w:rPr>
        <w:t>有效期。</w:t>
      </w:r>
      <w:r>
        <w:rPr>
          <w:rFonts w:hint="eastAsia" w:ascii="宋体" w:hAnsi="宋体"/>
          <w:snapToGrid w:val="0"/>
          <w:color w:val="auto"/>
          <w:kern w:val="0"/>
          <w:szCs w:val="21"/>
          <w:lang w:eastAsia="zh-CN"/>
        </w:rPr>
        <w:t>竞选人</w:t>
      </w:r>
      <w:r>
        <w:rPr>
          <w:rFonts w:ascii="宋体" w:hAnsi="宋体"/>
          <w:snapToGrid w:val="0"/>
          <w:color w:val="auto"/>
          <w:kern w:val="0"/>
          <w:szCs w:val="21"/>
        </w:rPr>
        <w:t>同意延长的，应相应延长其</w:t>
      </w:r>
      <w:r>
        <w:rPr>
          <w:rFonts w:hint="eastAsia" w:ascii="宋体" w:hAnsi="宋体"/>
          <w:snapToGrid w:val="0"/>
          <w:color w:val="auto"/>
          <w:kern w:val="0"/>
          <w:szCs w:val="21"/>
          <w:lang w:eastAsia="zh-CN"/>
        </w:rPr>
        <w:t>竞选保函</w:t>
      </w:r>
      <w:r>
        <w:rPr>
          <w:rFonts w:ascii="宋体" w:hAnsi="宋体"/>
          <w:snapToGrid w:val="0"/>
          <w:color w:val="auto"/>
          <w:kern w:val="0"/>
          <w:szCs w:val="21"/>
        </w:rPr>
        <w:t>的有效期，但不得要求或被允许修改或撤销其</w:t>
      </w:r>
      <w:r>
        <w:rPr>
          <w:rFonts w:hint="eastAsia" w:ascii="宋体" w:hAnsi="宋体"/>
          <w:snapToGrid w:val="0"/>
          <w:color w:val="auto"/>
          <w:kern w:val="0"/>
          <w:szCs w:val="21"/>
          <w:lang w:eastAsia="zh-CN"/>
        </w:rPr>
        <w:t>竞选文件</w:t>
      </w:r>
      <w:r>
        <w:rPr>
          <w:rFonts w:ascii="宋体" w:hAnsi="宋体"/>
          <w:snapToGrid w:val="0"/>
          <w:color w:val="auto"/>
          <w:kern w:val="0"/>
          <w:szCs w:val="21"/>
        </w:rPr>
        <w:t>；</w:t>
      </w:r>
      <w:r>
        <w:rPr>
          <w:rFonts w:hint="eastAsia" w:ascii="宋体" w:hAnsi="宋体"/>
          <w:snapToGrid w:val="0"/>
          <w:color w:val="auto"/>
          <w:kern w:val="0"/>
          <w:szCs w:val="21"/>
          <w:lang w:eastAsia="zh-CN"/>
        </w:rPr>
        <w:t>竞选人</w:t>
      </w:r>
      <w:r>
        <w:rPr>
          <w:rFonts w:ascii="宋体" w:hAnsi="宋体"/>
          <w:snapToGrid w:val="0"/>
          <w:color w:val="auto"/>
          <w:kern w:val="0"/>
          <w:szCs w:val="21"/>
        </w:rPr>
        <w:t>拒绝延长的，其</w:t>
      </w:r>
      <w:r>
        <w:rPr>
          <w:rFonts w:hint="eastAsia" w:ascii="宋体" w:hAnsi="宋体"/>
          <w:snapToGrid w:val="0"/>
          <w:color w:val="auto"/>
          <w:kern w:val="0"/>
          <w:szCs w:val="21"/>
          <w:lang w:eastAsia="zh-CN"/>
        </w:rPr>
        <w:t>竞选</w:t>
      </w:r>
      <w:r>
        <w:rPr>
          <w:rFonts w:ascii="宋体" w:hAnsi="宋体"/>
          <w:snapToGrid w:val="0"/>
          <w:color w:val="auto"/>
          <w:kern w:val="0"/>
          <w:szCs w:val="21"/>
        </w:rPr>
        <w:t>失效，但</w:t>
      </w:r>
      <w:r>
        <w:rPr>
          <w:rFonts w:hint="eastAsia" w:ascii="宋体" w:hAnsi="宋体"/>
          <w:snapToGrid w:val="0"/>
          <w:color w:val="auto"/>
          <w:kern w:val="0"/>
          <w:szCs w:val="21"/>
          <w:lang w:eastAsia="zh-CN"/>
        </w:rPr>
        <w:t>竞选人</w:t>
      </w:r>
      <w:r>
        <w:rPr>
          <w:rFonts w:ascii="宋体" w:hAnsi="宋体"/>
          <w:snapToGrid w:val="0"/>
          <w:color w:val="auto"/>
          <w:kern w:val="0"/>
          <w:szCs w:val="21"/>
        </w:rPr>
        <w:t>有权收回其</w:t>
      </w:r>
      <w:r>
        <w:rPr>
          <w:rFonts w:hint="eastAsia" w:ascii="宋体" w:hAnsi="宋体"/>
          <w:snapToGrid w:val="0"/>
          <w:color w:val="auto"/>
          <w:kern w:val="0"/>
          <w:szCs w:val="21"/>
          <w:lang w:eastAsia="zh-CN"/>
        </w:rPr>
        <w:t>竞选保函</w:t>
      </w:r>
      <w:r>
        <w:rPr>
          <w:rFonts w:ascii="宋体" w:hAnsi="宋体"/>
          <w:snapToGrid w:val="0"/>
          <w:color w:val="auto"/>
          <w:kern w:val="0"/>
          <w:szCs w:val="21"/>
        </w:rPr>
        <w:t>。</w:t>
      </w:r>
      <w:r>
        <w:rPr>
          <w:rFonts w:hint="eastAsia" w:ascii="宋体" w:hAnsi="宋体"/>
          <w:snapToGrid w:val="0"/>
          <w:color w:val="auto"/>
          <w:kern w:val="0"/>
          <w:szCs w:val="21"/>
        </w:rPr>
        <w:t>（适用于</w:t>
      </w:r>
      <w:r>
        <w:rPr>
          <w:rFonts w:hint="eastAsia" w:ascii="宋体" w:hAnsi="宋体"/>
          <w:snapToGrid w:val="0"/>
          <w:color w:val="auto"/>
          <w:kern w:val="0"/>
          <w:szCs w:val="21"/>
          <w:lang w:eastAsia="zh-CN"/>
        </w:rPr>
        <w:t>竞选</w:t>
      </w:r>
      <w:r>
        <w:rPr>
          <w:rFonts w:hint="eastAsia" w:ascii="宋体" w:hAnsi="宋体"/>
          <w:snapToGrid w:val="0"/>
          <w:color w:val="auto"/>
          <w:kern w:val="0"/>
          <w:szCs w:val="21"/>
        </w:rPr>
        <w:t>保证金采用</w:t>
      </w:r>
      <w:r>
        <w:rPr>
          <w:rFonts w:hint="eastAsia" w:ascii="宋体" w:hAnsi="宋体"/>
          <w:snapToGrid w:val="0"/>
          <w:color w:val="auto"/>
          <w:kern w:val="0"/>
          <w:szCs w:val="21"/>
          <w:lang w:eastAsia="zh-CN"/>
        </w:rPr>
        <w:t>竞选保函</w:t>
      </w:r>
      <w:r>
        <w:rPr>
          <w:rFonts w:hint="eastAsia" w:ascii="宋体" w:hAnsi="宋体"/>
          <w:snapToGrid w:val="0"/>
          <w:color w:val="auto"/>
          <w:kern w:val="0"/>
          <w:szCs w:val="21"/>
        </w:rPr>
        <w:t>形式的）</w:t>
      </w:r>
    </w:p>
    <w:p w14:paraId="30953038">
      <w:pPr>
        <w:autoSpaceDE w:val="0"/>
        <w:autoSpaceDN w:val="0"/>
        <w:adjustRightInd w:val="0"/>
        <w:snapToGrid w:val="0"/>
        <w:spacing w:line="360" w:lineRule="auto"/>
        <w:ind w:firstLine="420"/>
        <w:rPr>
          <w:rFonts w:ascii="宋体" w:hAnsi="宋体" w:cs="MingLiU"/>
          <w:snapToGrid w:val="0"/>
          <w:color w:val="auto"/>
          <w:kern w:val="0"/>
          <w:szCs w:val="21"/>
        </w:rPr>
      </w:pPr>
      <w:r>
        <w:rPr>
          <w:rFonts w:hint="eastAsia" w:ascii="宋体" w:hAnsi="宋体" w:cs="MingLiU"/>
          <w:snapToGrid w:val="0"/>
          <w:color w:val="auto"/>
          <w:kern w:val="0"/>
          <w:szCs w:val="21"/>
        </w:rPr>
        <w:t>出现特殊情况需要延长</w:t>
      </w:r>
      <w:r>
        <w:rPr>
          <w:rFonts w:hint="eastAsia" w:ascii="宋体" w:hAnsi="宋体" w:cs="MingLiU"/>
          <w:snapToGrid w:val="0"/>
          <w:color w:val="auto"/>
          <w:kern w:val="0"/>
          <w:szCs w:val="21"/>
          <w:lang w:eastAsia="zh-CN"/>
        </w:rPr>
        <w:t>竞选</w:t>
      </w:r>
      <w:r>
        <w:rPr>
          <w:rFonts w:hint="eastAsia" w:ascii="宋体" w:hAnsi="宋体" w:cs="MingLiU"/>
          <w:snapToGrid w:val="0"/>
          <w:color w:val="auto"/>
          <w:kern w:val="0"/>
          <w:szCs w:val="21"/>
        </w:rPr>
        <w:t>有效期的，</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以书面形式通知所有</w:t>
      </w:r>
      <w:r>
        <w:rPr>
          <w:rFonts w:hint="eastAsia" w:ascii="宋体" w:hAnsi="宋体" w:cs="MingLiU"/>
          <w:snapToGrid w:val="0"/>
          <w:color w:val="auto"/>
          <w:kern w:val="0"/>
          <w:szCs w:val="21"/>
          <w:lang w:eastAsia="zh-CN"/>
        </w:rPr>
        <w:t>竞选人</w:t>
      </w:r>
      <w:r>
        <w:rPr>
          <w:rFonts w:hint="eastAsia" w:ascii="宋体" w:hAnsi="宋体" w:cs="MingLiU"/>
          <w:snapToGrid w:val="0"/>
          <w:color w:val="auto"/>
          <w:kern w:val="0"/>
          <w:szCs w:val="21"/>
        </w:rPr>
        <w:t>延长</w:t>
      </w:r>
      <w:r>
        <w:rPr>
          <w:rFonts w:hint="eastAsia" w:ascii="宋体" w:hAnsi="宋体" w:cs="MingLiU"/>
          <w:snapToGrid w:val="0"/>
          <w:color w:val="auto"/>
          <w:kern w:val="0"/>
          <w:szCs w:val="21"/>
          <w:lang w:eastAsia="zh-CN"/>
        </w:rPr>
        <w:t>竞选</w:t>
      </w:r>
      <w:r>
        <w:rPr>
          <w:rFonts w:hint="eastAsia" w:ascii="宋体" w:hAnsi="宋体" w:cs="MingLiU"/>
          <w:snapToGrid w:val="0"/>
          <w:color w:val="auto"/>
          <w:kern w:val="0"/>
          <w:szCs w:val="21"/>
        </w:rPr>
        <w:t>有效期。</w:t>
      </w:r>
      <w:r>
        <w:rPr>
          <w:rFonts w:hint="eastAsia" w:ascii="宋体" w:hAnsi="宋体" w:cs="MingLiU"/>
          <w:snapToGrid w:val="0"/>
          <w:color w:val="auto"/>
          <w:kern w:val="0"/>
          <w:szCs w:val="21"/>
          <w:lang w:eastAsia="zh-CN"/>
        </w:rPr>
        <w:t>竞选人</w:t>
      </w:r>
      <w:r>
        <w:rPr>
          <w:rFonts w:hint="eastAsia" w:ascii="宋体" w:hAnsi="宋体" w:cs="MingLiU"/>
          <w:snapToGrid w:val="0"/>
          <w:color w:val="auto"/>
          <w:kern w:val="0"/>
          <w:szCs w:val="21"/>
        </w:rPr>
        <w:t>同意延长的，应相应延长其</w:t>
      </w:r>
      <w:r>
        <w:rPr>
          <w:rFonts w:hint="eastAsia" w:ascii="宋体" w:hAnsi="宋体" w:cs="MingLiU"/>
          <w:snapToGrid w:val="0"/>
          <w:color w:val="auto"/>
          <w:kern w:val="0"/>
          <w:szCs w:val="21"/>
          <w:lang w:eastAsia="zh-CN"/>
        </w:rPr>
        <w:t>竞选</w:t>
      </w:r>
      <w:r>
        <w:rPr>
          <w:rFonts w:hint="eastAsia" w:ascii="宋体" w:hAnsi="宋体" w:cs="MingLiU"/>
          <w:snapToGrid w:val="0"/>
          <w:color w:val="auto"/>
          <w:kern w:val="0"/>
          <w:szCs w:val="21"/>
        </w:rPr>
        <w:t>保证金的有效期，但不得要求或被允许修改或撤销其</w:t>
      </w:r>
      <w:r>
        <w:rPr>
          <w:rFonts w:hint="eastAsia" w:ascii="宋体" w:hAnsi="宋体" w:cs="MingLiU"/>
          <w:snapToGrid w:val="0"/>
          <w:color w:val="auto"/>
          <w:kern w:val="0"/>
          <w:szCs w:val="21"/>
          <w:lang w:eastAsia="zh-CN"/>
        </w:rPr>
        <w:t>竞选文件</w:t>
      </w:r>
      <w:r>
        <w:rPr>
          <w:rFonts w:hint="eastAsia" w:ascii="宋体" w:hAnsi="宋体" w:cs="MingLiU"/>
          <w:snapToGrid w:val="0"/>
          <w:color w:val="auto"/>
          <w:kern w:val="0"/>
          <w:szCs w:val="21"/>
        </w:rPr>
        <w:t>；</w:t>
      </w:r>
      <w:r>
        <w:rPr>
          <w:rFonts w:hint="eastAsia" w:ascii="宋体" w:hAnsi="宋体" w:cs="MingLiU"/>
          <w:snapToGrid w:val="0"/>
          <w:color w:val="auto"/>
          <w:kern w:val="0"/>
          <w:szCs w:val="21"/>
          <w:lang w:eastAsia="zh-CN"/>
        </w:rPr>
        <w:t>竞选人</w:t>
      </w:r>
      <w:r>
        <w:rPr>
          <w:rFonts w:hint="eastAsia" w:ascii="宋体" w:hAnsi="宋体" w:cs="MingLiU"/>
          <w:snapToGrid w:val="0"/>
          <w:color w:val="auto"/>
          <w:kern w:val="0"/>
          <w:szCs w:val="21"/>
        </w:rPr>
        <w:t>拒绝延长的，其</w:t>
      </w:r>
      <w:r>
        <w:rPr>
          <w:rFonts w:hint="eastAsia" w:ascii="宋体" w:hAnsi="宋体" w:cs="MingLiU"/>
          <w:snapToGrid w:val="0"/>
          <w:color w:val="auto"/>
          <w:kern w:val="0"/>
          <w:szCs w:val="21"/>
          <w:lang w:eastAsia="zh-CN"/>
        </w:rPr>
        <w:t>竞选</w:t>
      </w:r>
      <w:r>
        <w:rPr>
          <w:rFonts w:hint="eastAsia" w:ascii="宋体" w:hAnsi="宋体" w:cs="MingLiU"/>
          <w:snapToGrid w:val="0"/>
          <w:color w:val="auto"/>
          <w:kern w:val="0"/>
          <w:szCs w:val="21"/>
        </w:rPr>
        <w:t>失效，但</w:t>
      </w:r>
      <w:r>
        <w:rPr>
          <w:rFonts w:hint="eastAsia" w:ascii="宋体" w:hAnsi="宋体" w:cs="MingLiU"/>
          <w:snapToGrid w:val="0"/>
          <w:color w:val="auto"/>
          <w:kern w:val="0"/>
          <w:szCs w:val="21"/>
          <w:lang w:eastAsia="zh-CN"/>
        </w:rPr>
        <w:t>竞选人</w:t>
      </w:r>
      <w:r>
        <w:rPr>
          <w:rFonts w:hint="eastAsia" w:ascii="宋体" w:hAnsi="宋体" w:cs="MingLiU"/>
          <w:snapToGrid w:val="0"/>
          <w:color w:val="auto"/>
          <w:kern w:val="0"/>
          <w:szCs w:val="21"/>
        </w:rPr>
        <w:t>有权收回其</w:t>
      </w:r>
      <w:r>
        <w:rPr>
          <w:rFonts w:hint="eastAsia" w:ascii="宋体" w:hAnsi="宋体" w:cs="MingLiU"/>
          <w:snapToGrid w:val="0"/>
          <w:color w:val="auto"/>
          <w:kern w:val="0"/>
          <w:szCs w:val="21"/>
          <w:lang w:eastAsia="zh-CN"/>
        </w:rPr>
        <w:t>竞选</w:t>
      </w:r>
      <w:r>
        <w:rPr>
          <w:rFonts w:hint="eastAsia" w:ascii="宋体" w:hAnsi="宋体" w:cs="MingLiU"/>
          <w:snapToGrid w:val="0"/>
          <w:color w:val="auto"/>
          <w:kern w:val="0"/>
          <w:szCs w:val="21"/>
        </w:rPr>
        <w:t>保证金。（适用于</w:t>
      </w:r>
      <w:r>
        <w:rPr>
          <w:rFonts w:hint="eastAsia" w:ascii="宋体" w:hAnsi="宋体" w:cs="MingLiU"/>
          <w:snapToGrid w:val="0"/>
          <w:color w:val="auto"/>
          <w:kern w:val="0"/>
          <w:szCs w:val="21"/>
          <w:lang w:eastAsia="zh-CN"/>
        </w:rPr>
        <w:t>竞选</w:t>
      </w:r>
      <w:r>
        <w:rPr>
          <w:rFonts w:hint="eastAsia" w:ascii="宋体" w:hAnsi="宋体" w:cs="MingLiU"/>
          <w:snapToGrid w:val="0"/>
          <w:color w:val="auto"/>
          <w:kern w:val="0"/>
          <w:szCs w:val="21"/>
        </w:rPr>
        <w:t>保证金采用银行转账形式的）</w:t>
      </w:r>
    </w:p>
    <w:p w14:paraId="40615181">
      <w:pPr>
        <w:pStyle w:val="5"/>
        <w:keepNext w:val="0"/>
        <w:keepLines w:val="0"/>
        <w:snapToGrid w:val="0"/>
        <w:spacing w:before="0" w:after="0" w:line="360" w:lineRule="auto"/>
        <w:rPr>
          <w:rFonts w:ascii="宋体" w:hAnsi="宋体"/>
          <w:b w:val="0"/>
          <w:snapToGrid w:val="0"/>
          <w:color w:val="auto"/>
          <w:sz w:val="24"/>
          <w:szCs w:val="24"/>
        </w:rPr>
      </w:pPr>
      <w:bookmarkStart w:id="277" w:name="_Toc224103339"/>
      <w:bookmarkStart w:id="278" w:name="_Toc1366"/>
      <w:bookmarkStart w:id="279" w:name="_Toc200513148"/>
      <w:bookmarkStart w:id="280" w:name="_Toc277082574"/>
      <w:bookmarkStart w:id="281" w:name="_Toc287607768"/>
      <w:bookmarkStart w:id="282" w:name="_Toc430530457"/>
      <w:bookmarkStart w:id="283" w:name="_Toc287620707"/>
      <w:bookmarkStart w:id="284" w:name="_Toc509218732"/>
      <w:bookmarkStart w:id="285" w:name="_Toc26304"/>
      <w:r>
        <w:rPr>
          <w:rFonts w:ascii="宋体" w:hAnsi="宋体"/>
          <w:b w:val="0"/>
          <w:snapToGrid w:val="0"/>
          <w:color w:val="auto"/>
          <w:sz w:val="24"/>
          <w:szCs w:val="24"/>
        </w:rPr>
        <w:t xml:space="preserve">3.4  </w:t>
      </w:r>
      <w:bookmarkEnd w:id="277"/>
      <w:bookmarkEnd w:id="278"/>
      <w:bookmarkEnd w:id="279"/>
      <w:bookmarkEnd w:id="280"/>
      <w:bookmarkEnd w:id="281"/>
      <w:bookmarkEnd w:id="282"/>
      <w:bookmarkEnd w:id="283"/>
      <w:bookmarkEnd w:id="284"/>
      <w:r>
        <w:rPr>
          <w:rFonts w:hint="eastAsia" w:ascii="宋体" w:hAnsi="宋体"/>
          <w:b w:val="0"/>
          <w:snapToGrid w:val="0"/>
          <w:color w:val="auto"/>
          <w:sz w:val="24"/>
          <w:szCs w:val="24"/>
          <w:lang w:eastAsia="zh-CN"/>
        </w:rPr>
        <w:t>竞选</w:t>
      </w:r>
      <w:r>
        <w:rPr>
          <w:rFonts w:hint="eastAsia" w:ascii="宋体" w:hAnsi="宋体"/>
          <w:b w:val="0"/>
          <w:snapToGrid w:val="0"/>
          <w:color w:val="auto"/>
          <w:sz w:val="24"/>
          <w:szCs w:val="24"/>
        </w:rPr>
        <w:t>保证金</w:t>
      </w:r>
      <w:bookmarkEnd w:id="285"/>
    </w:p>
    <w:p w14:paraId="5E99DB7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3.4.1  </w:t>
      </w:r>
      <w:r>
        <w:rPr>
          <w:rFonts w:hint="eastAsia" w:ascii="宋体" w:hAnsi="宋体"/>
          <w:snapToGrid w:val="0"/>
          <w:color w:val="auto"/>
          <w:kern w:val="0"/>
          <w:szCs w:val="21"/>
          <w:lang w:eastAsia="zh-CN"/>
        </w:rPr>
        <w:t>竞选人</w:t>
      </w:r>
      <w:r>
        <w:rPr>
          <w:rFonts w:ascii="宋体" w:hAnsi="宋体"/>
          <w:snapToGrid w:val="0"/>
          <w:color w:val="auto"/>
          <w:kern w:val="0"/>
          <w:szCs w:val="21"/>
        </w:rPr>
        <w:t>在递交</w:t>
      </w:r>
      <w:r>
        <w:rPr>
          <w:rFonts w:hint="eastAsia" w:ascii="宋体" w:hAnsi="宋体"/>
          <w:snapToGrid w:val="0"/>
          <w:color w:val="auto"/>
          <w:kern w:val="0"/>
          <w:szCs w:val="21"/>
          <w:lang w:eastAsia="zh-CN"/>
        </w:rPr>
        <w:t>竞选文件</w:t>
      </w:r>
      <w:r>
        <w:rPr>
          <w:rFonts w:ascii="宋体" w:hAnsi="宋体"/>
          <w:snapToGrid w:val="0"/>
          <w:color w:val="auto"/>
          <w:kern w:val="0"/>
          <w:szCs w:val="21"/>
        </w:rPr>
        <w:t>的同时，应按</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须知前附表的规定递交</w:t>
      </w:r>
      <w:r>
        <w:rPr>
          <w:rFonts w:hint="eastAsia" w:ascii="宋体" w:hAnsi="宋体"/>
          <w:snapToGrid w:val="0"/>
          <w:color w:val="auto"/>
          <w:kern w:val="0"/>
          <w:szCs w:val="21"/>
          <w:lang w:eastAsia="zh-CN"/>
        </w:rPr>
        <w:t>竞选</w:t>
      </w:r>
      <w:r>
        <w:rPr>
          <w:rFonts w:ascii="宋体" w:hAnsi="宋体"/>
          <w:snapToGrid w:val="0"/>
          <w:color w:val="auto"/>
          <w:kern w:val="0"/>
          <w:szCs w:val="21"/>
        </w:rPr>
        <w:t>保证金，并作为其</w:t>
      </w:r>
      <w:r>
        <w:rPr>
          <w:rFonts w:hint="eastAsia" w:ascii="宋体" w:hAnsi="宋体"/>
          <w:snapToGrid w:val="0"/>
          <w:color w:val="auto"/>
          <w:kern w:val="0"/>
          <w:szCs w:val="21"/>
          <w:lang w:eastAsia="zh-CN"/>
        </w:rPr>
        <w:t>竞选文件</w:t>
      </w:r>
      <w:r>
        <w:rPr>
          <w:rFonts w:ascii="宋体" w:hAnsi="宋体"/>
          <w:snapToGrid w:val="0"/>
          <w:color w:val="auto"/>
          <w:kern w:val="0"/>
          <w:szCs w:val="21"/>
        </w:rPr>
        <w:t>的组成部分。联合体</w:t>
      </w:r>
      <w:r>
        <w:rPr>
          <w:rFonts w:hint="eastAsia" w:ascii="宋体" w:hAnsi="宋体"/>
          <w:snapToGrid w:val="0"/>
          <w:color w:val="auto"/>
          <w:kern w:val="0"/>
          <w:szCs w:val="21"/>
          <w:lang w:eastAsia="zh-CN"/>
        </w:rPr>
        <w:t>竞选</w:t>
      </w:r>
      <w:r>
        <w:rPr>
          <w:rFonts w:ascii="宋体" w:hAnsi="宋体"/>
          <w:snapToGrid w:val="0"/>
          <w:color w:val="auto"/>
          <w:kern w:val="0"/>
          <w:szCs w:val="21"/>
        </w:rPr>
        <w:t>的，其</w:t>
      </w:r>
      <w:r>
        <w:rPr>
          <w:rFonts w:hint="eastAsia" w:ascii="宋体" w:hAnsi="宋体"/>
          <w:snapToGrid w:val="0"/>
          <w:color w:val="auto"/>
          <w:kern w:val="0"/>
          <w:szCs w:val="21"/>
          <w:lang w:eastAsia="zh-CN"/>
        </w:rPr>
        <w:t>竞选</w:t>
      </w:r>
      <w:r>
        <w:rPr>
          <w:rFonts w:ascii="宋体" w:hAnsi="宋体"/>
          <w:snapToGrid w:val="0"/>
          <w:color w:val="auto"/>
          <w:kern w:val="0"/>
          <w:szCs w:val="21"/>
        </w:rPr>
        <w:t>保证金由牵头人递交，并应符合</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须知前附表的规定。</w:t>
      </w:r>
    </w:p>
    <w:p w14:paraId="2F9966EE">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 xml:space="preserve">3.4.2  </w:t>
      </w:r>
      <w:r>
        <w:rPr>
          <w:rFonts w:hint="eastAsia" w:ascii="宋体" w:hAnsi="宋体"/>
          <w:snapToGrid w:val="0"/>
          <w:color w:val="auto"/>
          <w:kern w:val="0"/>
          <w:szCs w:val="21"/>
          <w:lang w:eastAsia="zh-CN"/>
        </w:rPr>
        <w:t>竞选人</w:t>
      </w:r>
      <w:r>
        <w:rPr>
          <w:rFonts w:ascii="宋体" w:hAnsi="宋体"/>
          <w:snapToGrid w:val="0"/>
          <w:color w:val="auto"/>
          <w:kern w:val="0"/>
          <w:szCs w:val="21"/>
        </w:rPr>
        <w:t>不按本章第 3.4.1 项要求提交</w:t>
      </w:r>
      <w:r>
        <w:rPr>
          <w:rFonts w:hint="eastAsia" w:ascii="宋体" w:hAnsi="宋体"/>
          <w:snapToGrid w:val="0"/>
          <w:color w:val="auto"/>
          <w:kern w:val="0"/>
          <w:szCs w:val="21"/>
          <w:lang w:eastAsia="zh-CN"/>
        </w:rPr>
        <w:t>竞选</w:t>
      </w:r>
      <w:r>
        <w:rPr>
          <w:rFonts w:ascii="宋体" w:hAnsi="宋体"/>
          <w:snapToGrid w:val="0"/>
          <w:color w:val="auto"/>
          <w:kern w:val="0"/>
          <w:szCs w:val="21"/>
        </w:rPr>
        <w:t>保证金的，其</w:t>
      </w:r>
      <w:r>
        <w:rPr>
          <w:rFonts w:hint="eastAsia" w:ascii="宋体" w:hAnsi="宋体"/>
          <w:snapToGrid w:val="0"/>
          <w:color w:val="auto"/>
          <w:kern w:val="0"/>
          <w:szCs w:val="21"/>
          <w:lang w:eastAsia="zh-CN"/>
        </w:rPr>
        <w:t>竞选文件</w:t>
      </w:r>
      <w:r>
        <w:rPr>
          <w:rFonts w:ascii="宋体" w:hAnsi="宋体"/>
          <w:snapToGrid w:val="0"/>
          <w:color w:val="auto"/>
          <w:kern w:val="0"/>
          <w:szCs w:val="21"/>
        </w:rPr>
        <w:t>作否决</w:t>
      </w:r>
      <w:r>
        <w:rPr>
          <w:rFonts w:hint="eastAsia" w:ascii="宋体" w:hAnsi="宋体"/>
          <w:snapToGrid w:val="0"/>
          <w:color w:val="auto"/>
          <w:kern w:val="0"/>
          <w:szCs w:val="21"/>
          <w:lang w:eastAsia="zh-CN"/>
        </w:rPr>
        <w:t>竞选</w:t>
      </w:r>
      <w:r>
        <w:rPr>
          <w:rFonts w:ascii="宋体" w:hAnsi="宋体"/>
          <w:snapToGrid w:val="0"/>
          <w:color w:val="auto"/>
          <w:kern w:val="0"/>
          <w:szCs w:val="21"/>
        </w:rPr>
        <w:t>处理。</w:t>
      </w:r>
    </w:p>
    <w:p w14:paraId="6061AD4D">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 xml:space="preserve">3.4.3  </w:t>
      </w:r>
      <w:r>
        <w:rPr>
          <w:rFonts w:hint="eastAsia" w:ascii="宋体" w:hAnsi="宋体"/>
          <w:snapToGrid w:val="0"/>
          <w:color w:val="auto"/>
          <w:kern w:val="0"/>
          <w:szCs w:val="21"/>
          <w:lang w:eastAsia="zh-CN"/>
        </w:rPr>
        <w:t>竞选</w:t>
      </w:r>
      <w:r>
        <w:rPr>
          <w:rFonts w:ascii="宋体" w:hAnsi="宋体"/>
          <w:snapToGrid w:val="0"/>
          <w:color w:val="auto"/>
          <w:kern w:val="0"/>
          <w:position w:val="-2"/>
          <w:szCs w:val="21"/>
        </w:rPr>
        <w:t>保证金（</w:t>
      </w:r>
      <w:r>
        <w:rPr>
          <w:rFonts w:hint="eastAsia" w:ascii="宋体" w:hAnsi="宋体"/>
          <w:snapToGrid w:val="0"/>
          <w:color w:val="auto"/>
          <w:kern w:val="0"/>
          <w:position w:val="-2"/>
          <w:szCs w:val="21"/>
          <w:lang w:eastAsia="zh-CN"/>
        </w:rPr>
        <w:t>竞选保函</w:t>
      </w:r>
      <w:r>
        <w:rPr>
          <w:rFonts w:ascii="宋体" w:hAnsi="宋体"/>
          <w:snapToGrid w:val="0"/>
          <w:color w:val="auto"/>
          <w:kern w:val="0"/>
          <w:position w:val="-2"/>
          <w:szCs w:val="21"/>
        </w:rPr>
        <w:t>）</w:t>
      </w:r>
      <w:r>
        <w:rPr>
          <w:rFonts w:ascii="宋体" w:hAnsi="宋体"/>
          <w:snapToGrid w:val="0"/>
          <w:color w:val="auto"/>
          <w:kern w:val="0"/>
          <w:szCs w:val="21"/>
        </w:rPr>
        <w:t>退还：见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r>
        <w:rPr>
          <w:rFonts w:ascii="宋体" w:hAnsi="宋体"/>
          <w:snapToGrid w:val="0"/>
          <w:color w:val="auto"/>
          <w:kern w:val="0"/>
          <w:position w:val="-2"/>
          <w:szCs w:val="21"/>
        </w:rPr>
        <w:t>。</w:t>
      </w:r>
    </w:p>
    <w:p w14:paraId="627B9FF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3.4.4  有下列情形之一的，</w:t>
      </w:r>
      <w:r>
        <w:rPr>
          <w:rFonts w:hint="eastAsia" w:ascii="宋体" w:hAnsi="宋体"/>
          <w:snapToGrid w:val="0"/>
          <w:color w:val="auto"/>
          <w:kern w:val="0"/>
          <w:szCs w:val="21"/>
          <w:lang w:eastAsia="zh-CN"/>
        </w:rPr>
        <w:t>竞选</w:t>
      </w:r>
      <w:r>
        <w:rPr>
          <w:rFonts w:ascii="宋体" w:hAnsi="宋体"/>
          <w:snapToGrid w:val="0"/>
          <w:color w:val="auto"/>
          <w:kern w:val="0"/>
          <w:szCs w:val="21"/>
        </w:rPr>
        <w:t>保证金将不予退还：</w:t>
      </w:r>
    </w:p>
    <w:p w14:paraId="3848C9D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lang w:eastAsia="zh-CN"/>
        </w:rPr>
        <w:t>竞选人</w:t>
      </w:r>
      <w:r>
        <w:rPr>
          <w:rFonts w:ascii="宋体" w:hAnsi="宋体"/>
          <w:snapToGrid w:val="0"/>
          <w:color w:val="auto"/>
          <w:kern w:val="0"/>
          <w:szCs w:val="21"/>
        </w:rPr>
        <w:t>在规定的</w:t>
      </w:r>
      <w:r>
        <w:rPr>
          <w:rFonts w:hint="eastAsia" w:ascii="宋体" w:hAnsi="宋体"/>
          <w:snapToGrid w:val="0"/>
          <w:color w:val="auto"/>
          <w:kern w:val="0"/>
          <w:szCs w:val="21"/>
          <w:lang w:eastAsia="zh-CN"/>
        </w:rPr>
        <w:t>竞选</w:t>
      </w:r>
      <w:r>
        <w:rPr>
          <w:rFonts w:ascii="宋体" w:hAnsi="宋体"/>
          <w:snapToGrid w:val="0"/>
          <w:color w:val="auto"/>
          <w:kern w:val="0"/>
          <w:szCs w:val="21"/>
        </w:rPr>
        <w:t>有效期内撤销或修改其</w:t>
      </w:r>
      <w:r>
        <w:rPr>
          <w:rFonts w:hint="eastAsia" w:ascii="宋体" w:hAnsi="宋体"/>
          <w:snapToGrid w:val="0"/>
          <w:color w:val="auto"/>
          <w:kern w:val="0"/>
          <w:szCs w:val="21"/>
          <w:lang w:eastAsia="zh-CN"/>
        </w:rPr>
        <w:t>竞选文件</w:t>
      </w:r>
      <w:r>
        <w:rPr>
          <w:rFonts w:ascii="宋体" w:hAnsi="宋体"/>
          <w:snapToGrid w:val="0"/>
          <w:color w:val="auto"/>
          <w:kern w:val="0"/>
          <w:szCs w:val="21"/>
        </w:rPr>
        <w:t>；</w:t>
      </w:r>
    </w:p>
    <w:p w14:paraId="31AC957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w:t>
      </w:r>
      <w:r>
        <w:rPr>
          <w:rFonts w:hint="eastAsia" w:ascii="宋体" w:hAnsi="宋体"/>
          <w:color w:val="auto"/>
          <w:kern w:val="0"/>
          <w:szCs w:val="21"/>
          <w:lang w:eastAsia="zh-CN"/>
        </w:rPr>
        <w:t>中选</w:t>
      </w:r>
      <w:r>
        <w:rPr>
          <w:rFonts w:hint="eastAsia" w:ascii="宋体" w:hAnsi="宋体"/>
          <w:color w:val="auto"/>
          <w:kern w:val="0"/>
          <w:szCs w:val="21"/>
        </w:rPr>
        <w:t>人在收到</w:t>
      </w:r>
      <w:r>
        <w:rPr>
          <w:rFonts w:hint="eastAsia" w:ascii="宋体" w:hAnsi="宋体"/>
          <w:color w:val="auto"/>
          <w:kern w:val="0"/>
          <w:szCs w:val="21"/>
          <w:lang w:eastAsia="zh-CN"/>
        </w:rPr>
        <w:t>中选</w:t>
      </w:r>
      <w:r>
        <w:rPr>
          <w:rFonts w:hint="eastAsia" w:ascii="宋体" w:hAnsi="宋体"/>
          <w:color w:val="auto"/>
          <w:kern w:val="0"/>
          <w:szCs w:val="21"/>
        </w:rPr>
        <w:t>通知书后，无正当理由不与</w:t>
      </w:r>
      <w:r>
        <w:rPr>
          <w:rFonts w:hint="eastAsia" w:ascii="宋体" w:hAnsi="宋体"/>
          <w:color w:val="auto"/>
          <w:kern w:val="0"/>
          <w:szCs w:val="21"/>
          <w:lang w:eastAsia="zh-CN"/>
        </w:rPr>
        <w:t>比选人</w:t>
      </w:r>
      <w:r>
        <w:rPr>
          <w:rFonts w:hint="eastAsia" w:ascii="宋体" w:hAnsi="宋体"/>
          <w:color w:val="auto"/>
          <w:kern w:val="0"/>
          <w:szCs w:val="21"/>
        </w:rPr>
        <w:t>订立合同，在签订合同时向</w:t>
      </w:r>
      <w:r>
        <w:rPr>
          <w:rFonts w:hint="eastAsia" w:ascii="宋体" w:hAnsi="宋体"/>
          <w:color w:val="auto"/>
          <w:kern w:val="0"/>
          <w:szCs w:val="21"/>
          <w:lang w:eastAsia="zh-CN"/>
        </w:rPr>
        <w:t>比选人</w:t>
      </w:r>
      <w:r>
        <w:rPr>
          <w:rFonts w:hint="eastAsia" w:ascii="宋体" w:hAnsi="宋体"/>
          <w:color w:val="auto"/>
          <w:kern w:val="0"/>
          <w:szCs w:val="21"/>
        </w:rPr>
        <w:t>提出附加条件，或者不按照</w:t>
      </w:r>
      <w:r>
        <w:rPr>
          <w:rFonts w:hint="eastAsia" w:ascii="宋体" w:hAnsi="宋体"/>
          <w:color w:val="auto"/>
          <w:kern w:val="0"/>
          <w:szCs w:val="21"/>
          <w:lang w:eastAsia="zh-CN"/>
        </w:rPr>
        <w:t>比选文件</w:t>
      </w:r>
      <w:r>
        <w:rPr>
          <w:rFonts w:hint="eastAsia" w:ascii="宋体" w:hAnsi="宋体"/>
          <w:color w:val="auto"/>
          <w:kern w:val="0"/>
          <w:szCs w:val="21"/>
        </w:rPr>
        <w:t>要求提交履约保证金</w:t>
      </w:r>
      <w:r>
        <w:rPr>
          <w:rFonts w:ascii="宋体" w:hAnsi="宋体"/>
          <w:snapToGrid w:val="0"/>
          <w:color w:val="auto"/>
          <w:kern w:val="0"/>
          <w:szCs w:val="21"/>
        </w:rPr>
        <w:t>；</w:t>
      </w:r>
    </w:p>
    <w:p w14:paraId="6CD9D2DC">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lang w:eastAsia="zh-CN"/>
        </w:rPr>
        <w:t>）</w:t>
      </w:r>
      <w:r>
        <w:rPr>
          <w:rFonts w:hint="eastAsia" w:ascii="宋体" w:hAnsi="宋体"/>
          <w:color w:val="auto"/>
          <w:kern w:val="0"/>
          <w:szCs w:val="21"/>
          <w:lang w:eastAsia="zh-CN"/>
        </w:rPr>
        <w:t>中选</w:t>
      </w:r>
      <w:r>
        <w:rPr>
          <w:rFonts w:hint="eastAsia" w:ascii="宋体" w:hAnsi="宋体"/>
          <w:color w:val="auto"/>
          <w:kern w:val="0"/>
          <w:szCs w:val="21"/>
        </w:rPr>
        <w:t>人</w:t>
      </w:r>
      <w:r>
        <w:rPr>
          <w:rFonts w:hint="eastAsia" w:ascii="宋体" w:hAnsi="宋体"/>
          <w:color w:val="auto"/>
          <w:kern w:val="0"/>
          <w:szCs w:val="21"/>
          <w:lang w:eastAsia="zh-CN"/>
        </w:rPr>
        <w:t>（或拟中选人）</w:t>
      </w:r>
      <w:r>
        <w:rPr>
          <w:rFonts w:hint="eastAsia" w:ascii="宋体" w:hAnsi="宋体"/>
          <w:color w:val="auto"/>
          <w:kern w:val="0"/>
          <w:szCs w:val="21"/>
        </w:rPr>
        <w:t>拒不提供或者不按时提供低价风险担保（适用于经评审的最低投标价法）</w:t>
      </w:r>
      <w:r>
        <w:rPr>
          <w:rFonts w:hint="eastAsia" w:ascii="宋体" w:hAnsi="宋体"/>
          <w:color w:val="auto"/>
          <w:kern w:val="0"/>
          <w:szCs w:val="21"/>
          <w:lang w:eastAsia="zh-CN"/>
        </w:rPr>
        <w:t>；</w:t>
      </w:r>
    </w:p>
    <w:p w14:paraId="11CEB93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4</w:t>
      </w:r>
      <w:r>
        <w:rPr>
          <w:rFonts w:ascii="宋体" w:hAnsi="宋体"/>
          <w:snapToGrid w:val="0"/>
          <w:color w:val="auto"/>
          <w:kern w:val="0"/>
          <w:szCs w:val="21"/>
        </w:rPr>
        <w:t>）违反本章</w:t>
      </w:r>
      <w:r>
        <w:rPr>
          <w:rFonts w:hint="eastAsia" w:ascii="宋体" w:hAnsi="宋体"/>
          <w:snapToGrid w:val="0"/>
          <w:color w:val="auto"/>
          <w:kern w:val="0"/>
          <w:szCs w:val="21"/>
        </w:rPr>
        <w:t>第</w:t>
      </w:r>
      <w:r>
        <w:rPr>
          <w:rFonts w:ascii="宋体" w:hAnsi="宋体"/>
          <w:snapToGrid w:val="0"/>
          <w:color w:val="auto"/>
          <w:kern w:val="0"/>
          <w:szCs w:val="21"/>
        </w:rPr>
        <w:t>9.2</w:t>
      </w:r>
      <w:r>
        <w:rPr>
          <w:rFonts w:hint="eastAsia" w:ascii="宋体" w:hAnsi="宋体"/>
          <w:snapToGrid w:val="0"/>
          <w:color w:val="auto"/>
          <w:kern w:val="0"/>
          <w:szCs w:val="21"/>
        </w:rPr>
        <w:t>款</w:t>
      </w:r>
      <w:r>
        <w:rPr>
          <w:rFonts w:ascii="宋体" w:hAnsi="宋体"/>
          <w:snapToGrid w:val="0"/>
          <w:color w:val="auto"/>
          <w:kern w:val="0"/>
          <w:szCs w:val="21"/>
        </w:rPr>
        <w:t>对</w:t>
      </w:r>
      <w:r>
        <w:rPr>
          <w:rFonts w:hint="eastAsia" w:ascii="宋体" w:hAnsi="宋体"/>
          <w:snapToGrid w:val="0"/>
          <w:color w:val="auto"/>
          <w:kern w:val="0"/>
          <w:szCs w:val="21"/>
          <w:lang w:eastAsia="zh-CN"/>
        </w:rPr>
        <w:t>竞选人</w:t>
      </w:r>
      <w:r>
        <w:rPr>
          <w:rFonts w:ascii="宋体" w:hAnsi="宋体"/>
          <w:snapToGrid w:val="0"/>
          <w:color w:val="auto"/>
          <w:kern w:val="0"/>
          <w:szCs w:val="21"/>
        </w:rPr>
        <w:t>的纪律要求的；</w:t>
      </w:r>
    </w:p>
    <w:p w14:paraId="79352E2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）法律法规规定的其他情形。</w:t>
      </w:r>
    </w:p>
    <w:p w14:paraId="57E9253C">
      <w:pPr>
        <w:tabs>
          <w:tab w:val="left" w:pos="611"/>
          <w:tab w:val="left" w:pos="669"/>
        </w:tabs>
        <w:snapToGrid w:val="0"/>
        <w:spacing w:line="360" w:lineRule="auto"/>
        <w:ind w:firstLine="420" w:firstLineChars="200"/>
        <w:rPr>
          <w:rFonts w:ascii="宋体" w:hAnsi="宋体"/>
          <w:color w:val="auto"/>
          <w:kern w:val="0"/>
        </w:rPr>
      </w:pPr>
      <w:r>
        <w:rPr>
          <w:rFonts w:ascii="宋体" w:hAnsi="宋体"/>
          <w:snapToGrid w:val="0"/>
          <w:color w:val="auto"/>
          <w:kern w:val="0"/>
          <w:szCs w:val="21"/>
        </w:rPr>
        <w:t>3.4.5</w:t>
      </w:r>
      <w:r>
        <w:rPr>
          <w:rFonts w:ascii="宋体" w:hAnsi="宋体"/>
          <w:color w:val="auto"/>
          <w:kern w:val="0"/>
        </w:rPr>
        <w:t>（1）</w:t>
      </w:r>
      <w:r>
        <w:rPr>
          <w:rFonts w:hint="eastAsia" w:ascii="宋体" w:hAnsi="宋体"/>
          <w:color w:val="auto"/>
          <w:kern w:val="0"/>
          <w:lang w:eastAsia="zh-CN"/>
        </w:rPr>
        <w:t>竞选</w:t>
      </w:r>
      <w:r>
        <w:rPr>
          <w:rFonts w:ascii="宋体" w:hAnsi="宋体"/>
          <w:color w:val="auto"/>
          <w:kern w:val="0"/>
        </w:rPr>
        <w:t>保证金为无条件担保；</w:t>
      </w:r>
    </w:p>
    <w:p w14:paraId="1C7933F0">
      <w:pPr>
        <w:tabs>
          <w:tab w:val="left" w:pos="611"/>
          <w:tab w:val="left" w:pos="669"/>
        </w:tabs>
        <w:snapToGrid w:val="0"/>
        <w:spacing w:line="360" w:lineRule="auto"/>
        <w:ind w:firstLine="945" w:firstLineChars="450"/>
        <w:rPr>
          <w:rFonts w:ascii="宋体" w:hAnsi="宋体"/>
          <w:color w:val="auto"/>
          <w:kern w:val="0"/>
        </w:rPr>
      </w:pPr>
      <w:r>
        <w:rPr>
          <w:rFonts w:ascii="宋体" w:hAnsi="宋体"/>
          <w:color w:val="auto"/>
          <w:kern w:val="0"/>
        </w:rPr>
        <w:t>（2）</w:t>
      </w:r>
      <w:r>
        <w:rPr>
          <w:rFonts w:hint="eastAsia" w:ascii="宋体" w:hAnsi="宋体"/>
          <w:color w:val="auto"/>
          <w:kern w:val="0"/>
          <w:lang w:eastAsia="zh-CN"/>
        </w:rPr>
        <w:t>竞选</w:t>
      </w:r>
      <w:r>
        <w:rPr>
          <w:rFonts w:ascii="宋体" w:hAnsi="宋体"/>
          <w:color w:val="auto"/>
          <w:kern w:val="0"/>
        </w:rPr>
        <w:t>保证金的受益人为</w:t>
      </w:r>
      <w:r>
        <w:rPr>
          <w:rFonts w:hint="eastAsia" w:ascii="宋体" w:hAnsi="宋体"/>
          <w:color w:val="auto"/>
          <w:kern w:val="0"/>
          <w:lang w:eastAsia="zh-CN"/>
        </w:rPr>
        <w:t>比选人</w:t>
      </w:r>
      <w:r>
        <w:rPr>
          <w:rFonts w:hint="eastAsia" w:ascii="宋体" w:hAnsi="宋体"/>
          <w:color w:val="auto"/>
          <w:kern w:val="0"/>
        </w:rPr>
        <w:t>。</w:t>
      </w:r>
    </w:p>
    <w:p w14:paraId="2427480C">
      <w:pPr>
        <w:pStyle w:val="5"/>
        <w:keepNext w:val="0"/>
        <w:keepLines w:val="0"/>
        <w:snapToGrid w:val="0"/>
        <w:spacing w:before="0" w:after="0" w:line="360" w:lineRule="auto"/>
        <w:rPr>
          <w:rFonts w:ascii="宋体" w:hAnsi="宋体"/>
          <w:b w:val="0"/>
          <w:snapToGrid w:val="0"/>
          <w:color w:val="auto"/>
          <w:sz w:val="24"/>
          <w:szCs w:val="24"/>
        </w:rPr>
      </w:pPr>
      <w:bookmarkStart w:id="286" w:name="_Toc509218734"/>
      <w:bookmarkStart w:id="287" w:name="_Toc287620709"/>
      <w:bookmarkStart w:id="288" w:name="_Toc277082576"/>
      <w:bookmarkStart w:id="289" w:name="_Toc287607770"/>
      <w:bookmarkStart w:id="290" w:name="_Toc224103341"/>
      <w:bookmarkStart w:id="291" w:name="_Toc2651"/>
      <w:bookmarkStart w:id="292" w:name="_Toc16639"/>
      <w:bookmarkStart w:id="293" w:name="_Toc200513150"/>
      <w:bookmarkStart w:id="294" w:name="_Toc430530459"/>
      <w:r>
        <w:rPr>
          <w:rFonts w:ascii="宋体" w:hAnsi="宋体"/>
          <w:b w:val="0"/>
          <w:snapToGrid w:val="0"/>
          <w:color w:val="auto"/>
          <w:sz w:val="24"/>
          <w:szCs w:val="24"/>
        </w:rPr>
        <w:t>3.5  资格审查资料</w:t>
      </w:r>
      <w:bookmarkEnd w:id="286"/>
      <w:bookmarkEnd w:id="287"/>
      <w:bookmarkEnd w:id="288"/>
      <w:bookmarkEnd w:id="289"/>
      <w:bookmarkEnd w:id="290"/>
      <w:bookmarkEnd w:id="291"/>
      <w:bookmarkEnd w:id="292"/>
      <w:bookmarkEnd w:id="293"/>
      <w:bookmarkEnd w:id="294"/>
    </w:p>
    <w:p w14:paraId="1897C65B">
      <w:pPr>
        <w:autoSpaceDE w:val="0"/>
        <w:autoSpaceDN w:val="0"/>
        <w:adjustRightInd w:val="0"/>
        <w:snapToGrid w:val="0"/>
        <w:spacing w:line="360" w:lineRule="auto"/>
        <w:ind w:left="103" w:leftChars="49" w:right="37" w:firstLine="420" w:firstLineChars="200"/>
        <w:rPr>
          <w:rFonts w:ascii="宋体" w:hAnsi="宋体"/>
          <w:color w:val="auto"/>
          <w:szCs w:val="21"/>
        </w:rPr>
      </w:pPr>
      <w:r>
        <w:rPr>
          <w:rFonts w:hint="eastAsia" w:ascii="宋体" w:hAnsi="宋体"/>
          <w:color w:val="auto"/>
          <w:szCs w:val="21"/>
          <w:lang w:eastAsia="zh-CN"/>
        </w:rPr>
        <w:t>竞选人</w:t>
      </w:r>
      <w:r>
        <w:rPr>
          <w:rFonts w:hint="eastAsia" w:ascii="宋体" w:hAnsi="宋体"/>
          <w:color w:val="auto"/>
          <w:szCs w:val="21"/>
        </w:rPr>
        <w:t>应附</w:t>
      </w:r>
      <w:r>
        <w:rPr>
          <w:rFonts w:hint="eastAsia" w:ascii="宋体" w:hAnsi="宋体"/>
          <w:color w:val="auto"/>
          <w:kern w:val="0"/>
          <w:szCs w:val="21"/>
          <w:lang w:eastAsia="zh-CN"/>
        </w:rPr>
        <w:t>竞选人</w:t>
      </w:r>
      <w:r>
        <w:rPr>
          <w:rFonts w:hint="eastAsia" w:ascii="宋体" w:hAnsi="宋体"/>
          <w:color w:val="auto"/>
          <w:kern w:val="0"/>
          <w:szCs w:val="21"/>
        </w:rPr>
        <w:t>须知前附表第1</w:t>
      </w:r>
      <w:r>
        <w:rPr>
          <w:rFonts w:ascii="宋体" w:hAnsi="宋体"/>
          <w:color w:val="auto"/>
          <w:kern w:val="0"/>
          <w:szCs w:val="21"/>
        </w:rPr>
        <w:t>.4.1</w:t>
      </w:r>
      <w:r>
        <w:rPr>
          <w:rFonts w:hint="eastAsia" w:ascii="宋体" w:hAnsi="宋体"/>
          <w:color w:val="auto"/>
          <w:kern w:val="0"/>
          <w:szCs w:val="21"/>
        </w:rPr>
        <w:t>项中要求的相关证明材料</w:t>
      </w:r>
      <w:r>
        <w:rPr>
          <w:rFonts w:ascii="宋体" w:hAnsi="宋体"/>
          <w:color w:val="auto"/>
          <w:szCs w:val="21"/>
        </w:rPr>
        <w:t>。</w:t>
      </w:r>
    </w:p>
    <w:p w14:paraId="21AA15C2">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须知前附表规定接受联合体</w:t>
      </w:r>
      <w:r>
        <w:rPr>
          <w:rFonts w:hint="eastAsia" w:ascii="宋体" w:hAnsi="宋体"/>
          <w:snapToGrid w:val="0"/>
          <w:color w:val="auto"/>
          <w:kern w:val="0"/>
          <w:szCs w:val="21"/>
          <w:lang w:eastAsia="zh-CN"/>
        </w:rPr>
        <w:t>竞选</w:t>
      </w:r>
      <w:r>
        <w:rPr>
          <w:rFonts w:hint="eastAsia" w:ascii="宋体" w:hAnsi="宋体"/>
          <w:snapToGrid w:val="0"/>
          <w:color w:val="auto"/>
          <w:kern w:val="0"/>
          <w:szCs w:val="21"/>
        </w:rPr>
        <w:t>的，详见</w:t>
      </w: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须知前附表联合体</w:t>
      </w:r>
      <w:r>
        <w:rPr>
          <w:rFonts w:hint="eastAsia" w:ascii="宋体" w:hAnsi="宋体"/>
          <w:snapToGrid w:val="0"/>
          <w:color w:val="auto"/>
          <w:kern w:val="0"/>
          <w:szCs w:val="21"/>
          <w:lang w:eastAsia="zh-CN"/>
        </w:rPr>
        <w:t>竞选</w:t>
      </w:r>
      <w:r>
        <w:rPr>
          <w:rFonts w:hint="eastAsia" w:ascii="宋体" w:hAnsi="宋体"/>
          <w:snapToGrid w:val="0"/>
          <w:color w:val="auto"/>
          <w:kern w:val="0"/>
          <w:szCs w:val="21"/>
        </w:rPr>
        <w:t>相关内容。</w:t>
      </w:r>
    </w:p>
    <w:p w14:paraId="17C5C157">
      <w:pPr>
        <w:pStyle w:val="5"/>
        <w:snapToGrid w:val="0"/>
        <w:spacing w:before="0" w:after="0" w:line="360" w:lineRule="auto"/>
        <w:rPr>
          <w:rFonts w:ascii="宋体" w:hAnsi="宋体"/>
          <w:b w:val="0"/>
          <w:snapToGrid w:val="0"/>
          <w:color w:val="auto"/>
          <w:sz w:val="24"/>
          <w:szCs w:val="24"/>
        </w:rPr>
      </w:pPr>
      <w:bookmarkStart w:id="295" w:name="_Toc200513151"/>
      <w:bookmarkStart w:id="296" w:name="_Toc287620710"/>
      <w:bookmarkStart w:id="297" w:name="_Toc287607771"/>
      <w:bookmarkStart w:id="298" w:name="_Toc277082577"/>
      <w:bookmarkStart w:id="299" w:name="_Toc11893"/>
      <w:bookmarkStart w:id="300" w:name="_Toc224103342"/>
      <w:bookmarkStart w:id="301" w:name="_Toc430530460"/>
      <w:bookmarkStart w:id="302" w:name="_Toc24446"/>
      <w:bookmarkStart w:id="303" w:name="_Toc509218735"/>
      <w:r>
        <w:rPr>
          <w:rFonts w:ascii="宋体" w:hAnsi="宋体"/>
          <w:b w:val="0"/>
          <w:snapToGrid w:val="0"/>
          <w:color w:val="auto"/>
          <w:sz w:val="24"/>
          <w:szCs w:val="24"/>
        </w:rPr>
        <w:t>3.6  备选</w:t>
      </w:r>
      <w:r>
        <w:rPr>
          <w:rFonts w:hint="eastAsia" w:ascii="宋体" w:hAnsi="宋体"/>
          <w:b w:val="0"/>
          <w:snapToGrid w:val="0"/>
          <w:color w:val="auto"/>
          <w:sz w:val="24"/>
          <w:szCs w:val="24"/>
          <w:lang w:eastAsia="zh-CN"/>
        </w:rPr>
        <w:t>竞选</w:t>
      </w:r>
      <w:r>
        <w:rPr>
          <w:rFonts w:ascii="宋体" w:hAnsi="宋体"/>
          <w:b w:val="0"/>
          <w:snapToGrid w:val="0"/>
          <w:color w:val="auto"/>
          <w:sz w:val="24"/>
          <w:szCs w:val="24"/>
        </w:rPr>
        <w:t>方案</w:t>
      </w:r>
      <w:bookmarkEnd w:id="295"/>
      <w:bookmarkEnd w:id="296"/>
      <w:bookmarkEnd w:id="297"/>
      <w:bookmarkEnd w:id="298"/>
      <w:bookmarkEnd w:id="299"/>
      <w:bookmarkEnd w:id="300"/>
      <w:bookmarkEnd w:id="301"/>
      <w:bookmarkEnd w:id="302"/>
      <w:bookmarkEnd w:id="303"/>
    </w:p>
    <w:p w14:paraId="10CF66D5">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须知前附表另有规定外，</w:t>
      </w:r>
      <w:r>
        <w:rPr>
          <w:rFonts w:hint="eastAsia" w:ascii="宋体" w:hAnsi="宋体"/>
          <w:snapToGrid w:val="0"/>
          <w:color w:val="auto"/>
          <w:kern w:val="0"/>
          <w:szCs w:val="21"/>
          <w:lang w:eastAsia="zh-CN"/>
        </w:rPr>
        <w:t>竞选人</w:t>
      </w:r>
      <w:r>
        <w:rPr>
          <w:rFonts w:ascii="宋体" w:hAnsi="宋体"/>
          <w:snapToGrid w:val="0"/>
          <w:color w:val="auto"/>
          <w:kern w:val="0"/>
          <w:szCs w:val="21"/>
        </w:rPr>
        <w:t>不得递交备选</w:t>
      </w:r>
      <w:r>
        <w:rPr>
          <w:rFonts w:hint="eastAsia" w:ascii="宋体" w:hAnsi="宋体"/>
          <w:snapToGrid w:val="0"/>
          <w:color w:val="auto"/>
          <w:kern w:val="0"/>
          <w:szCs w:val="21"/>
          <w:lang w:eastAsia="zh-CN"/>
        </w:rPr>
        <w:t>竞选</w:t>
      </w:r>
      <w:r>
        <w:rPr>
          <w:rFonts w:ascii="宋体" w:hAnsi="宋体"/>
          <w:snapToGrid w:val="0"/>
          <w:color w:val="auto"/>
          <w:kern w:val="0"/>
          <w:szCs w:val="21"/>
        </w:rPr>
        <w:t>方案。允许</w:t>
      </w:r>
      <w:r>
        <w:rPr>
          <w:rFonts w:hint="eastAsia" w:ascii="宋体" w:hAnsi="宋体"/>
          <w:snapToGrid w:val="0"/>
          <w:color w:val="auto"/>
          <w:kern w:val="0"/>
          <w:szCs w:val="21"/>
          <w:lang w:eastAsia="zh-CN"/>
        </w:rPr>
        <w:t>竞选人</w:t>
      </w:r>
      <w:r>
        <w:rPr>
          <w:rFonts w:ascii="宋体" w:hAnsi="宋体"/>
          <w:snapToGrid w:val="0"/>
          <w:color w:val="auto"/>
          <w:kern w:val="0"/>
          <w:szCs w:val="21"/>
        </w:rPr>
        <w:t>递交备选</w:t>
      </w:r>
      <w:r>
        <w:rPr>
          <w:rFonts w:hint="eastAsia" w:ascii="宋体" w:hAnsi="宋体"/>
          <w:snapToGrid w:val="0"/>
          <w:color w:val="auto"/>
          <w:kern w:val="0"/>
          <w:szCs w:val="21"/>
          <w:lang w:eastAsia="zh-CN"/>
        </w:rPr>
        <w:t>竞选</w:t>
      </w:r>
      <w:r>
        <w:rPr>
          <w:rFonts w:ascii="宋体" w:hAnsi="宋体"/>
          <w:snapToGrid w:val="0"/>
          <w:color w:val="auto"/>
          <w:kern w:val="0"/>
          <w:szCs w:val="21"/>
        </w:rPr>
        <w:t>方案的，只有</w:t>
      </w:r>
      <w:r>
        <w:rPr>
          <w:rFonts w:hint="eastAsia" w:ascii="宋体" w:hAnsi="宋体"/>
          <w:snapToGrid w:val="0"/>
          <w:color w:val="auto"/>
          <w:kern w:val="0"/>
          <w:szCs w:val="21"/>
          <w:lang w:eastAsia="zh-CN"/>
        </w:rPr>
        <w:t>中选</w:t>
      </w:r>
      <w:r>
        <w:rPr>
          <w:rFonts w:ascii="宋体" w:hAnsi="宋体"/>
          <w:snapToGrid w:val="0"/>
          <w:color w:val="auto"/>
          <w:kern w:val="0"/>
          <w:szCs w:val="21"/>
        </w:rPr>
        <w:t>人所递交的备选</w:t>
      </w:r>
      <w:r>
        <w:rPr>
          <w:rFonts w:hint="eastAsia" w:ascii="宋体" w:hAnsi="宋体"/>
          <w:snapToGrid w:val="0"/>
          <w:color w:val="auto"/>
          <w:kern w:val="0"/>
          <w:szCs w:val="21"/>
          <w:lang w:eastAsia="zh-CN"/>
        </w:rPr>
        <w:t>竞选</w:t>
      </w:r>
      <w:r>
        <w:rPr>
          <w:rFonts w:ascii="宋体" w:hAnsi="宋体"/>
          <w:snapToGrid w:val="0"/>
          <w:color w:val="auto"/>
          <w:kern w:val="0"/>
          <w:szCs w:val="21"/>
        </w:rPr>
        <w:t>方案方可予以考虑。</w:t>
      </w:r>
      <w:r>
        <w:rPr>
          <w:rFonts w:hint="eastAsia" w:ascii="宋体" w:hAnsi="宋体"/>
          <w:snapToGrid w:val="0"/>
          <w:color w:val="auto"/>
          <w:kern w:val="0"/>
          <w:szCs w:val="21"/>
          <w:lang w:eastAsia="zh-CN"/>
        </w:rPr>
        <w:t>评审委员</w:t>
      </w:r>
      <w:r>
        <w:rPr>
          <w:rFonts w:ascii="宋体" w:hAnsi="宋体"/>
          <w:snapToGrid w:val="0"/>
          <w:color w:val="auto"/>
          <w:kern w:val="0"/>
          <w:szCs w:val="21"/>
        </w:rPr>
        <w:t>会认为</w:t>
      </w:r>
      <w:r>
        <w:rPr>
          <w:rFonts w:hint="eastAsia" w:ascii="宋体" w:hAnsi="宋体"/>
          <w:snapToGrid w:val="0"/>
          <w:color w:val="auto"/>
          <w:kern w:val="0"/>
          <w:szCs w:val="21"/>
          <w:lang w:eastAsia="zh-CN"/>
        </w:rPr>
        <w:t>中选</w:t>
      </w:r>
      <w:r>
        <w:rPr>
          <w:rFonts w:ascii="宋体" w:hAnsi="宋体"/>
          <w:snapToGrid w:val="0"/>
          <w:color w:val="auto"/>
          <w:kern w:val="0"/>
          <w:szCs w:val="21"/>
        </w:rPr>
        <w:t>人的备 选</w:t>
      </w:r>
      <w:r>
        <w:rPr>
          <w:rFonts w:hint="eastAsia" w:ascii="宋体" w:hAnsi="宋体"/>
          <w:snapToGrid w:val="0"/>
          <w:color w:val="auto"/>
          <w:kern w:val="0"/>
          <w:szCs w:val="21"/>
          <w:lang w:eastAsia="zh-CN"/>
        </w:rPr>
        <w:t>竞选</w:t>
      </w:r>
      <w:r>
        <w:rPr>
          <w:rFonts w:ascii="宋体" w:hAnsi="宋体"/>
          <w:snapToGrid w:val="0"/>
          <w:color w:val="auto"/>
          <w:kern w:val="0"/>
          <w:szCs w:val="21"/>
        </w:rPr>
        <w:t>方案优于其按照</w:t>
      </w:r>
      <w:r>
        <w:rPr>
          <w:rFonts w:hint="eastAsia" w:ascii="宋体" w:hAnsi="宋体"/>
          <w:snapToGrid w:val="0"/>
          <w:color w:val="auto"/>
          <w:kern w:val="0"/>
          <w:szCs w:val="21"/>
          <w:lang w:eastAsia="zh-CN"/>
        </w:rPr>
        <w:t>比选文件</w:t>
      </w:r>
      <w:r>
        <w:rPr>
          <w:rFonts w:ascii="宋体" w:hAnsi="宋体"/>
          <w:snapToGrid w:val="0"/>
          <w:color w:val="auto"/>
          <w:kern w:val="0"/>
          <w:szCs w:val="21"/>
        </w:rPr>
        <w:t>要求编制的</w:t>
      </w:r>
      <w:r>
        <w:rPr>
          <w:rFonts w:hint="eastAsia" w:ascii="宋体" w:hAnsi="宋体"/>
          <w:snapToGrid w:val="0"/>
          <w:color w:val="auto"/>
          <w:kern w:val="0"/>
          <w:szCs w:val="21"/>
          <w:lang w:eastAsia="zh-CN"/>
        </w:rPr>
        <w:t>竞选</w:t>
      </w:r>
      <w:r>
        <w:rPr>
          <w:rFonts w:ascii="宋体" w:hAnsi="宋体"/>
          <w:snapToGrid w:val="0"/>
          <w:color w:val="auto"/>
          <w:kern w:val="0"/>
          <w:szCs w:val="21"/>
        </w:rPr>
        <w:t>方案的，</w:t>
      </w:r>
      <w:r>
        <w:rPr>
          <w:rFonts w:hint="eastAsia" w:ascii="宋体" w:hAnsi="宋体"/>
          <w:snapToGrid w:val="0"/>
          <w:color w:val="auto"/>
          <w:kern w:val="0"/>
          <w:szCs w:val="21"/>
          <w:lang w:eastAsia="zh-CN"/>
        </w:rPr>
        <w:t>比选人</w:t>
      </w:r>
      <w:r>
        <w:rPr>
          <w:rFonts w:ascii="宋体" w:hAnsi="宋体"/>
          <w:snapToGrid w:val="0"/>
          <w:color w:val="auto"/>
          <w:kern w:val="0"/>
          <w:szCs w:val="21"/>
        </w:rPr>
        <w:t>可以接受该备选</w:t>
      </w:r>
      <w:r>
        <w:rPr>
          <w:rFonts w:hint="eastAsia" w:ascii="宋体" w:hAnsi="宋体"/>
          <w:snapToGrid w:val="0"/>
          <w:color w:val="auto"/>
          <w:kern w:val="0"/>
          <w:szCs w:val="21"/>
          <w:lang w:eastAsia="zh-CN"/>
        </w:rPr>
        <w:t>竞选</w:t>
      </w:r>
      <w:r>
        <w:rPr>
          <w:rFonts w:ascii="宋体" w:hAnsi="宋体"/>
          <w:snapToGrid w:val="0"/>
          <w:color w:val="auto"/>
          <w:kern w:val="0"/>
          <w:szCs w:val="21"/>
        </w:rPr>
        <w:t>方案。</w:t>
      </w:r>
    </w:p>
    <w:p w14:paraId="62ACA716">
      <w:pPr>
        <w:pStyle w:val="5"/>
        <w:snapToGrid w:val="0"/>
        <w:spacing w:before="0" w:after="0" w:line="360" w:lineRule="auto"/>
        <w:rPr>
          <w:rFonts w:ascii="宋体" w:hAnsi="宋体"/>
          <w:b w:val="0"/>
          <w:snapToGrid w:val="0"/>
          <w:color w:val="auto"/>
          <w:sz w:val="24"/>
          <w:szCs w:val="24"/>
        </w:rPr>
      </w:pPr>
      <w:bookmarkStart w:id="304" w:name="_Toc430530461"/>
      <w:bookmarkStart w:id="305" w:name="_Toc16951"/>
      <w:bookmarkStart w:id="306" w:name="_Toc277082578"/>
      <w:bookmarkStart w:id="307" w:name="_Toc5718"/>
      <w:bookmarkStart w:id="308" w:name="_Toc287620711"/>
      <w:bookmarkStart w:id="309" w:name="_Toc287607772"/>
      <w:bookmarkStart w:id="310" w:name="_Toc200513152"/>
      <w:bookmarkStart w:id="311" w:name="_Toc509218736"/>
      <w:bookmarkStart w:id="312" w:name="_Toc224103343"/>
      <w:r>
        <w:rPr>
          <w:rFonts w:ascii="宋体" w:hAnsi="宋体"/>
          <w:b w:val="0"/>
          <w:snapToGrid w:val="0"/>
          <w:color w:val="auto"/>
          <w:sz w:val="24"/>
          <w:szCs w:val="24"/>
        </w:rPr>
        <w:t xml:space="preserve">3.7  </w:t>
      </w:r>
      <w:r>
        <w:rPr>
          <w:rFonts w:hint="eastAsia" w:ascii="宋体" w:hAnsi="宋体"/>
          <w:b w:val="0"/>
          <w:snapToGrid w:val="0"/>
          <w:color w:val="auto"/>
          <w:sz w:val="24"/>
          <w:szCs w:val="24"/>
          <w:lang w:eastAsia="zh-CN"/>
        </w:rPr>
        <w:t>竞选文件</w:t>
      </w:r>
      <w:r>
        <w:rPr>
          <w:rFonts w:ascii="宋体" w:hAnsi="宋体"/>
          <w:b w:val="0"/>
          <w:snapToGrid w:val="0"/>
          <w:color w:val="auto"/>
          <w:sz w:val="24"/>
          <w:szCs w:val="24"/>
        </w:rPr>
        <w:t>的编制</w:t>
      </w:r>
      <w:bookmarkEnd w:id="304"/>
      <w:bookmarkEnd w:id="305"/>
      <w:bookmarkEnd w:id="306"/>
      <w:bookmarkEnd w:id="307"/>
      <w:bookmarkEnd w:id="308"/>
      <w:bookmarkEnd w:id="309"/>
      <w:bookmarkEnd w:id="310"/>
      <w:bookmarkEnd w:id="311"/>
      <w:bookmarkEnd w:id="312"/>
    </w:p>
    <w:p w14:paraId="54BED7A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3.7.1  </w:t>
      </w:r>
      <w:r>
        <w:rPr>
          <w:rFonts w:hint="eastAsia" w:ascii="宋体" w:hAnsi="宋体"/>
          <w:snapToGrid w:val="0"/>
          <w:color w:val="auto"/>
          <w:kern w:val="0"/>
          <w:szCs w:val="21"/>
          <w:lang w:eastAsia="zh-CN"/>
        </w:rPr>
        <w:t>竞选文件</w:t>
      </w:r>
      <w:r>
        <w:rPr>
          <w:rFonts w:ascii="宋体" w:hAnsi="宋体"/>
          <w:snapToGrid w:val="0"/>
          <w:color w:val="auto"/>
          <w:kern w:val="0"/>
          <w:szCs w:val="21"/>
        </w:rPr>
        <w:t>应按第八章“</w:t>
      </w:r>
      <w:r>
        <w:rPr>
          <w:rFonts w:hint="eastAsia" w:ascii="宋体" w:hAnsi="宋体"/>
          <w:snapToGrid w:val="0"/>
          <w:color w:val="auto"/>
          <w:kern w:val="0"/>
          <w:szCs w:val="21"/>
          <w:lang w:eastAsia="zh-CN"/>
        </w:rPr>
        <w:t>竞选文件</w:t>
      </w:r>
      <w:r>
        <w:rPr>
          <w:rFonts w:ascii="宋体" w:hAnsi="宋体"/>
          <w:snapToGrid w:val="0"/>
          <w:color w:val="auto"/>
          <w:kern w:val="0"/>
          <w:szCs w:val="21"/>
        </w:rPr>
        <w:t>格式”进行编写，如有必要，可以增加附页，作为</w:t>
      </w:r>
      <w:r>
        <w:rPr>
          <w:rFonts w:hint="eastAsia" w:ascii="宋体" w:hAnsi="宋体"/>
          <w:snapToGrid w:val="0"/>
          <w:color w:val="auto"/>
          <w:kern w:val="0"/>
          <w:szCs w:val="21"/>
          <w:lang w:eastAsia="zh-CN"/>
        </w:rPr>
        <w:t>竞选文件</w:t>
      </w:r>
      <w:r>
        <w:rPr>
          <w:rFonts w:ascii="宋体" w:hAnsi="宋体"/>
          <w:snapToGrid w:val="0"/>
          <w:color w:val="auto"/>
          <w:kern w:val="0"/>
          <w:szCs w:val="21"/>
        </w:rPr>
        <w:t>的组成部分。其中，</w:t>
      </w:r>
      <w:r>
        <w:rPr>
          <w:rFonts w:hint="eastAsia" w:ascii="宋体" w:hAnsi="宋体"/>
          <w:snapToGrid w:val="0"/>
          <w:color w:val="auto"/>
          <w:kern w:val="0"/>
          <w:szCs w:val="21"/>
          <w:lang w:eastAsia="zh-CN"/>
        </w:rPr>
        <w:t>竞选函</w:t>
      </w:r>
      <w:r>
        <w:rPr>
          <w:rFonts w:ascii="宋体" w:hAnsi="宋体"/>
          <w:snapToGrid w:val="0"/>
          <w:color w:val="auto"/>
          <w:kern w:val="0"/>
          <w:szCs w:val="21"/>
        </w:rPr>
        <w:t>附录在满足</w:t>
      </w:r>
      <w:r>
        <w:rPr>
          <w:rFonts w:hint="eastAsia" w:ascii="宋体" w:hAnsi="宋体"/>
          <w:snapToGrid w:val="0"/>
          <w:color w:val="auto"/>
          <w:kern w:val="0"/>
          <w:szCs w:val="21"/>
          <w:lang w:eastAsia="zh-CN"/>
        </w:rPr>
        <w:t>比选文件</w:t>
      </w:r>
      <w:r>
        <w:rPr>
          <w:rFonts w:ascii="宋体" w:hAnsi="宋体"/>
          <w:snapToGrid w:val="0"/>
          <w:color w:val="auto"/>
          <w:kern w:val="0"/>
          <w:szCs w:val="21"/>
        </w:rPr>
        <w:t>实质性要求的基础上，可以提出比</w:t>
      </w:r>
      <w:r>
        <w:rPr>
          <w:rFonts w:hint="eastAsia" w:ascii="宋体" w:hAnsi="宋体"/>
          <w:snapToGrid w:val="0"/>
          <w:color w:val="auto"/>
          <w:kern w:val="0"/>
          <w:szCs w:val="21"/>
          <w:lang w:eastAsia="zh-CN"/>
        </w:rPr>
        <w:t>比选文件</w:t>
      </w:r>
      <w:r>
        <w:rPr>
          <w:rFonts w:ascii="宋体" w:hAnsi="宋体"/>
          <w:snapToGrid w:val="0"/>
          <w:color w:val="auto"/>
          <w:kern w:val="0"/>
          <w:szCs w:val="21"/>
        </w:rPr>
        <w:t>要求更有利于</w:t>
      </w:r>
      <w:r>
        <w:rPr>
          <w:rFonts w:hint="eastAsia" w:ascii="宋体" w:hAnsi="宋体"/>
          <w:snapToGrid w:val="0"/>
          <w:color w:val="auto"/>
          <w:kern w:val="0"/>
          <w:szCs w:val="21"/>
          <w:lang w:eastAsia="zh-CN"/>
        </w:rPr>
        <w:t>比选人</w:t>
      </w:r>
      <w:r>
        <w:rPr>
          <w:rFonts w:ascii="宋体" w:hAnsi="宋体"/>
          <w:snapToGrid w:val="0"/>
          <w:color w:val="auto"/>
          <w:kern w:val="0"/>
          <w:szCs w:val="21"/>
        </w:rPr>
        <w:t>的承诺。</w:t>
      </w:r>
    </w:p>
    <w:p w14:paraId="59A50B4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3.7.2  </w:t>
      </w:r>
      <w:r>
        <w:rPr>
          <w:rFonts w:hint="eastAsia" w:ascii="宋体" w:hAnsi="宋体"/>
          <w:snapToGrid w:val="0"/>
          <w:color w:val="auto"/>
          <w:kern w:val="0"/>
          <w:szCs w:val="21"/>
          <w:lang w:eastAsia="zh-CN"/>
        </w:rPr>
        <w:t>竞选文件</w:t>
      </w:r>
      <w:r>
        <w:rPr>
          <w:rFonts w:ascii="宋体" w:hAnsi="宋体"/>
          <w:snapToGrid w:val="0"/>
          <w:color w:val="auto"/>
          <w:kern w:val="0"/>
          <w:szCs w:val="21"/>
        </w:rPr>
        <w:t>应当对</w:t>
      </w:r>
      <w:r>
        <w:rPr>
          <w:rFonts w:hint="eastAsia" w:ascii="宋体" w:hAnsi="宋体"/>
          <w:snapToGrid w:val="0"/>
          <w:color w:val="auto"/>
          <w:kern w:val="0"/>
          <w:szCs w:val="21"/>
          <w:lang w:eastAsia="zh-CN"/>
        </w:rPr>
        <w:t>比选文件</w:t>
      </w:r>
      <w:r>
        <w:rPr>
          <w:rFonts w:ascii="宋体" w:hAnsi="宋体"/>
          <w:snapToGrid w:val="0"/>
          <w:color w:val="auto"/>
          <w:kern w:val="0"/>
          <w:szCs w:val="21"/>
        </w:rPr>
        <w:t>有关工期、</w:t>
      </w:r>
      <w:r>
        <w:rPr>
          <w:rFonts w:hint="eastAsia" w:ascii="宋体" w:hAnsi="宋体"/>
          <w:snapToGrid w:val="0"/>
          <w:color w:val="auto"/>
          <w:kern w:val="0"/>
          <w:szCs w:val="21"/>
          <w:lang w:eastAsia="zh-CN"/>
        </w:rPr>
        <w:t>竞选</w:t>
      </w:r>
      <w:r>
        <w:rPr>
          <w:rFonts w:ascii="宋体" w:hAnsi="宋体"/>
          <w:snapToGrid w:val="0"/>
          <w:color w:val="auto"/>
          <w:kern w:val="0"/>
          <w:szCs w:val="21"/>
        </w:rPr>
        <w:t>有效期、质量要求、技术标准和要求、</w:t>
      </w:r>
      <w:r>
        <w:rPr>
          <w:rFonts w:hint="eastAsia" w:ascii="宋体" w:hAnsi="宋体"/>
          <w:snapToGrid w:val="0"/>
          <w:color w:val="auto"/>
          <w:kern w:val="0"/>
          <w:szCs w:val="21"/>
          <w:lang w:eastAsia="zh-CN"/>
        </w:rPr>
        <w:t>比选范围</w:t>
      </w:r>
      <w:r>
        <w:rPr>
          <w:rFonts w:ascii="宋体" w:hAnsi="宋体"/>
          <w:snapToGrid w:val="0"/>
          <w:color w:val="auto"/>
          <w:kern w:val="0"/>
          <w:szCs w:val="21"/>
        </w:rPr>
        <w:t>等实质性内容做出响应。</w:t>
      </w:r>
    </w:p>
    <w:p w14:paraId="724664C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 xml:space="preserve">3.7.3  </w:t>
      </w:r>
      <w:r>
        <w:rPr>
          <w:rFonts w:hint="eastAsia" w:ascii="宋体" w:hAnsi="宋体"/>
          <w:snapToGrid w:val="0"/>
          <w:color w:val="auto"/>
          <w:kern w:val="0"/>
          <w:position w:val="-2"/>
          <w:szCs w:val="21"/>
          <w:lang w:eastAsia="zh-CN"/>
        </w:rPr>
        <w:t>竞选文件</w:t>
      </w:r>
      <w:r>
        <w:rPr>
          <w:rFonts w:hint="eastAsia" w:ascii="宋体" w:hAnsi="宋体"/>
          <w:snapToGrid w:val="0"/>
          <w:color w:val="auto"/>
          <w:kern w:val="0"/>
          <w:position w:val="-2"/>
          <w:szCs w:val="21"/>
        </w:rPr>
        <w:t>的签名盖章要求：按本章</w:t>
      </w:r>
      <w:r>
        <w:rPr>
          <w:rFonts w:hint="eastAsia" w:ascii="宋体" w:hAnsi="宋体"/>
          <w:snapToGrid w:val="0"/>
          <w:color w:val="auto"/>
          <w:kern w:val="0"/>
          <w:position w:val="-2"/>
          <w:szCs w:val="21"/>
          <w:lang w:eastAsia="zh-CN"/>
        </w:rPr>
        <w:t>竞选人</w:t>
      </w:r>
      <w:r>
        <w:rPr>
          <w:rFonts w:hint="eastAsia" w:ascii="宋体" w:hAnsi="宋体"/>
          <w:snapToGrid w:val="0"/>
          <w:color w:val="auto"/>
          <w:kern w:val="0"/>
          <w:position w:val="-2"/>
          <w:szCs w:val="21"/>
        </w:rPr>
        <w:t>须知前附表第3.7.3项执行。</w:t>
      </w:r>
    </w:p>
    <w:p w14:paraId="175B2F24">
      <w:pPr>
        <w:autoSpaceDE w:val="0"/>
        <w:autoSpaceDN w:val="0"/>
        <w:adjustRightInd w:val="0"/>
        <w:snapToGrid w:val="0"/>
        <w:spacing w:line="360" w:lineRule="auto"/>
        <w:ind w:right="-164" w:firstLine="420" w:firstLineChars="200"/>
        <w:rPr>
          <w:rFonts w:ascii="宋体" w:hAnsi="宋体"/>
          <w:i/>
          <w:snapToGrid w:val="0"/>
          <w:color w:val="auto"/>
          <w:kern w:val="0"/>
          <w:szCs w:val="21"/>
        </w:rPr>
      </w:pPr>
      <w:r>
        <w:rPr>
          <w:rFonts w:ascii="宋体" w:hAnsi="宋体"/>
          <w:snapToGrid w:val="0"/>
          <w:color w:val="auto"/>
          <w:kern w:val="0"/>
          <w:szCs w:val="21"/>
        </w:rPr>
        <w:t xml:space="preserve">3.7.4  </w:t>
      </w:r>
      <w:r>
        <w:rPr>
          <w:rFonts w:hint="eastAsia" w:ascii="宋体" w:hAnsi="宋体"/>
          <w:snapToGrid w:val="0"/>
          <w:color w:val="auto"/>
          <w:kern w:val="0"/>
          <w:szCs w:val="21"/>
          <w:lang w:eastAsia="zh-CN"/>
        </w:rPr>
        <w:t>竞选文件</w:t>
      </w:r>
      <w:r>
        <w:rPr>
          <w:rFonts w:ascii="宋体" w:hAnsi="宋体"/>
          <w:snapToGrid w:val="0"/>
          <w:color w:val="auto"/>
          <w:kern w:val="0"/>
          <w:szCs w:val="21"/>
        </w:rPr>
        <w:t>的份数</w:t>
      </w:r>
      <w:r>
        <w:rPr>
          <w:rFonts w:hint="eastAsia" w:ascii="宋体" w:hAnsi="宋体"/>
          <w:snapToGrid w:val="0"/>
          <w:color w:val="auto"/>
          <w:kern w:val="0"/>
          <w:szCs w:val="21"/>
        </w:rPr>
        <w:t>：</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r>
        <w:rPr>
          <w:rFonts w:hint="eastAsia" w:ascii="宋体" w:hAnsi="宋体"/>
          <w:snapToGrid w:val="0"/>
          <w:color w:val="auto"/>
          <w:kern w:val="0"/>
          <w:szCs w:val="21"/>
        </w:rPr>
        <w:t>技术方案</w:t>
      </w:r>
      <w:r>
        <w:rPr>
          <w:rFonts w:ascii="宋体" w:hAnsi="宋体"/>
          <w:snapToGrid w:val="0"/>
          <w:color w:val="auto"/>
          <w:kern w:val="0"/>
          <w:szCs w:val="21"/>
        </w:rPr>
        <w:t>》不分正副本。正本和副本的封面上应清楚地标记“正本”或“副本”的字样，正本和副本封面均须加盖单位法人章。当副本和正本不一致时，以正本为准。</w:t>
      </w:r>
    </w:p>
    <w:p w14:paraId="4D14E779">
      <w:pPr>
        <w:autoSpaceDE w:val="0"/>
        <w:autoSpaceDN w:val="0"/>
        <w:adjustRightInd w:val="0"/>
        <w:snapToGrid w:val="0"/>
        <w:spacing w:line="360" w:lineRule="auto"/>
        <w:ind w:right="-109" w:firstLine="420" w:firstLineChars="200"/>
        <w:rPr>
          <w:rFonts w:ascii="宋体" w:hAnsi="宋体"/>
          <w:snapToGrid w:val="0"/>
          <w:color w:val="auto"/>
          <w:kern w:val="0"/>
          <w:szCs w:val="21"/>
        </w:rPr>
      </w:pPr>
      <w:r>
        <w:rPr>
          <w:rFonts w:ascii="宋体" w:hAnsi="宋体"/>
          <w:snapToGrid w:val="0"/>
          <w:color w:val="auto"/>
          <w:kern w:val="0"/>
          <w:szCs w:val="21"/>
        </w:rPr>
        <w:t xml:space="preserve">3.7.5  </w:t>
      </w:r>
      <w:r>
        <w:rPr>
          <w:rFonts w:hint="eastAsia" w:ascii="宋体" w:hAnsi="宋体"/>
          <w:snapToGrid w:val="0"/>
          <w:color w:val="auto"/>
          <w:kern w:val="0"/>
          <w:szCs w:val="21"/>
          <w:lang w:eastAsia="zh-CN"/>
        </w:rPr>
        <w:t>竞选文件</w:t>
      </w:r>
      <w:r>
        <w:rPr>
          <w:rFonts w:ascii="宋体" w:hAnsi="宋体"/>
          <w:snapToGrid w:val="0"/>
          <w:color w:val="auto"/>
          <w:kern w:val="0"/>
          <w:szCs w:val="21"/>
        </w:rPr>
        <w:t>的正本与副本应分别装订成册，并编制目录，具体装订要求见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w:t>
      </w:r>
    </w:p>
    <w:p w14:paraId="4271DD10">
      <w:pPr>
        <w:pStyle w:val="4"/>
        <w:keepNext w:val="0"/>
        <w:keepLines w:val="0"/>
        <w:spacing w:before="0" w:after="0" w:line="360" w:lineRule="auto"/>
        <w:rPr>
          <w:rFonts w:hint="eastAsia" w:ascii="宋体" w:hAnsi="宋体" w:eastAsia="宋体"/>
          <w:b w:val="0"/>
          <w:snapToGrid w:val="0"/>
          <w:color w:val="auto"/>
          <w:lang w:eastAsia="zh-CN"/>
        </w:rPr>
      </w:pPr>
      <w:bookmarkStart w:id="313" w:name="_Toc287607773"/>
      <w:bookmarkStart w:id="314" w:name="_Toc200513153"/>
      <w:bookmarkStart w:id="315" w:name="_Toc277082579"/>
      <w:bookmarkStart w:id="316" w:name="_Toc509218737"/>
      <w:bookmarkStart w:id="317" w:name="_Toc224103344"/>
      <w:bookmarkStart w:id="318" w:name="_Toc9499"/>
      <w:bookmarkStart w:id="319" w:name="_Toc430530462"/>
      <w:bookmarkStart w:id="320" w:name="_Toc287620712"/>
      <w:bookmarkStart w:id="321" w:name="_Toc8024"/>
      <w:r>
        <w:rPr>
          <w:rFonts w:ascii="宋体" w:hAnsi="宋体"/>
          <w:b w:val="0"/>
          <w:snapToGrid w:val="0"/>
          <w:color w:val="auto"/>
        </w:rPr>
        <w:t xml:space="preserve">4.  </w:t>
      </w:r>
      <w:bookmarkEnd w:id="313"/>
      <w:bookmarkEnd w:id="314"/>
      <w:bookmarkEnd w:id="315"/>
      <w:bookmarkEnd w:id="316"/>
      <w:bookmarkEnd w:id="317"/>
      <w:bookmarkEnd w:id="318"/>
      <w:bookmarkEnd w:id="319"/>
      <w:bookmarkEnd w:id="320"/>
      <w:r>
        <w:rPr>
          <w:rFonts w:hint="eastAsia" w:ascii="宋体" w:hAnsi="宋体"/>
          <w:b w:val="0"/>
          <w:snapToGrid w:val="0"/>
          <w:color w:val="auto"/>
          <w:lang w:eastAsia="zh-CN"/>
        </w:rPr>
        <w:t>竞选</w:t>
      </w:r>
      <w:bookmarkEnd w:id="321"/>
    </w:p>
    <w:p w14:paraId="62EC038A">
      <w:pPr>
        <w:pStyle w:val="5"/>
        <w:keepNext w:val="0"/>
        <w:keepLines w:val="0"/>
        <w:snapToGrid w:val="0"/>
        <w:spacing w:before="0" w:after="0" w:line="360" w:lineRule="auto"/>
        <w:rPr>
          <w:rFonts w:ascii="宋体" w:hAnsi="宋体"/>
          <w:b w:val="0"/>
          <w:snapToGrid w:val="0"/>
          <w:color w:val="auto"/>
          <w:sz w:val="24"/>
          <w:szCs w:val="24"/>
        </w:rPr>
      </w:pPr>
      <w:bookmarkStart w:id="322" w:name="_Toc19149"/>
      <w:bookmarkStart w:id="323" w:name="_Toc200513154"/>
      <w:bookmarkStart w:id="324" w:name="_Toc224103345"/>
      <w:bookmarkStart w:id="325" w:name="_Toc287620713"/>
      <w:bookmarkStart w:id="326" w:name="_Toc287607774"/>
      <w:bookmarkStart w:id="327" w:name="_Toc509218738"/>
      <w:bookmarkStart w:id="328" w:name="_Toc277082580"/>
      <w:bookmarkStart w:id="329" w:name="_Toc18995"/>
      <w:bookmarkStart w:id="330" w:name="_Toc430530463"/>
      <w:r>
        <w:rPr>
          <w:rFonts w:ascii="宋体" w:hAnsi="宋体"/>
          <w:b w:val="0"/>
          <w:snapToGrid w:val="0"/>
          <w:color w:val="auto"/>
          <w:sz w:val="24"/>
          <w:szCs w:val="24"/>
        </w:rPr>
        <w:t xml:space="preserve">4.1  </w:t>
      </w:r>
      <w:r>
        <w:rPr>
          <w:rFonts w:hint="eastAsia" w:ascii="宋体" w:hAnsi="宋体"/>
          <w:b w:val="0"/>
          <w:snapToGrid w:val="0"/>
          <w:color w:val="auto"/>
          <w:sz w:val="24"/>
          <w:szCs w:val="24"/>
          <w:lang w:eastAsia="zh-CN"/>
        </w:rPr>
        <w:t>竞选文件</w:t>
      </w:r>
      <w:r>
        <w:rPr>
          <w:rFonts w:ascii="宋体" w:hAnsi="宋体"/>
          <w:b w:val="0"/>
          <w:snapToGrid w:val="0"/>
          <w:color w:val="auto"/>
          <w:sz w:val="24"/>
          <w:szCs w:val="24"/>
        </w:rPr>
        <w:t>的密封和标记</w:t>
      </w:r>
      <w:bookmarkEnd w:id="322"/>
      <w:bookmarkEnd w:id="323"/>
      <w:bookmarkEnd w:id="324"/>
      <w:bookmarkEnd w:id="325"/>
      <w:bookmarkEnd w:id="326"/>
      <w:bookmarkEnd w:id="327"/>
      <w:bookmarkEnd w:id="328"/>
      <w:bookmarkEnd w:id="329"/>
      <w:bookmarkEnd w:id="330"/>
    </w:p>
    <w:p w14:paraId="1DDC8E7A">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331" w:name="_Toc200513155"/>
      <w:r>
        <w:rPr>
          <w:rFonts w:ascii="宋体" w:hAnsi="宋体"/>
          <w:snapToGrid w:val="0"/>
          <w:color w:val="auto"/>
          <w:kern w:val="0"/>
          <w:szCs w:val="21"/>
        </w:rPr>
        <w:t xml:space="preserve">4.1.1  </w:t>
      </w:r>
      <w:r>
        <w:rPr>
          <w:rFonts w:hint="eastAsia" w:ascii="宋体" w:hAnsi="宋体"/>
          <w:snapToGrid w:val="0"/>
          <w:color w:val="auto"/>
          <w:kern w:val="0"/>
          <w:szCs w:val="21"/>
          <w:lang w:eastAsia="zh-CN"/>
        </w:rPr>
        <w:t>竞选文件</w:t>
      </w:r>
      <w:r>
        <w:rPr>
          <w:rFonts w:ascii="宋体" w:hAnsi="宋体"/>
          <w:snapToGrid w:val="0"/>
          <w:color w:val="auto"/>
          <w:kern w:val="0"/>
          <w:szCs w:val="21"/>
        </w:rPr>
        <w:t>的正本与副本密封</w:t>
      </w:r>
      <w:r>
        <w:rPr>
          <w:rFonts w:hint="eastAsia" w:ascii="宋体" w:hAnsi="宋体"/>
          <w:snapToGrid w:val="0"/>
          <w:color w:val="auto"/>
          <w:kern w:val="0"/>
          <w:szCs w:val="21"/>
        </w:rPr>
        <w:t>：</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27FC816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4.1.2  </w:t>
      </w:r>
      <w:r>
        <w:rPr>
          <w:rFonts w:hint="eastAsia" w:ascii="宋体" w:hAnsi="宋体"/>
          <w:snapToGrid w:val="0"/>
          <w:color w:val="auto"/>
          <w:kern w:val="0"/>
          <w:szCs w:val="21"/>
          <w:lang w:eastAsia="zh-CN"/>
        </w:rPr>
        <w:t>竞选文件</w:t>
      </w:r>
      <w:r>
        <w:rPr>
          <w:rFonts w:ascii="宋体" w:hAnsi="宋体"/>
          <w:snapToGrid w:val="0"/>
          <w:color w:val="auto"/>
          <w:kern w:val="0"/>
          <w:szCs w:val="21"/>
        </w:rPr>
        <w:t>的封套上应写明的内容</w:t>
      </w:r>
      <w:r>
        <w:rPr>
          <w:rFonts w:hint="eastAsia" w:ascii="宋体" w:hAnsi="宋体"/>
          <w:snapToGrid w:val="0"/>
          <w:color w:val="auto"/>
          <w:kern w:val="0"/>
          <w:szCs w:val="21"/>
        </w:rPr>
        <w:t>：</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26900FC3">
      <w:pPr>
        <w:pStyle w:val="5"/>
        <w:keepNext w:val="0"/>
        <w:keepLines w:val="0"/>
        <w:snapToGrid w:val="0"/>
        <w:spacing w:before="0" w:after="0" w:line="360" w:lineRule="auto"/>
        <w:rPr>
          <w:rFonts w:ascii="宋体" w:hAnsi="宋体"/>
          <w:b w:val="0"/>
          <w:snapToGrid w:val="0"/>
          <w:color w:val="auto"/>
          <w:sz w:val="24"/>
          <w:szCs w:val="24"/>
        </w:rPr>
      </w:pPr>
      <w:bookmarkStart w:id="332" w:name="_Toc287620714"/>
      <w:bookmarkStart w:id="333" w:name="_Toc509218739"/>
      <w:bookmarkStart w:id="334" w:name="_Toc7088"/>
      <w:bookmarkStart w:id="335" w:name="_Toc287607775"/>
      <w:bookmarkStart w:id="336" w:name="_Toc224103346"/>
      <w:bookmarkStart w:id="337" w:name="_Toc25809"/>
      <w:bookmarkStart w:id="338" w:name="_Toc277082581"/>
      <w:bookmarkStart w:id="339" w:name="_Toc430530464"/>
      <w:r>
        <w:rPr>
          <w:rFonts w:ascii="宋体" w:hAnsi="宋体"/>
          <w:b w:val="0"/>
          <w:snapToGrid w:val="0"/>
          <w:color w:val="auto"/>
          <w:sz w:val="24"/>
          <w:szCs w:val="24"/>
        </w:rPr>
        <w:t xml:space="preserve">4.2  </w:t>
      </w:r>
      <w:r>
        <w:rPr>
          <w:rFonts w:hint="eastAsia" w:ascii="宋体" w:hAnsi="宋体"/>
          <w:b w:val="0"/>
          <w:snapToGrid w:val="0"/>
          <w:color w:val="auto"/>
          <w:sz w:val="24"/>
          <w:szCs w:val="24"/>
          <w:lang w:eastAsia="zh-CN"/>
        </w:rPr>
        <w:t>竞选文件</w:t>
      </w:r>
      <w:r>
        <w:rPr>
          <w:rFonts w:ascii="宋体" w:hAnsi="宋体"/>
          <w:b w:val="0"/>
          <w:snapToGrid w:val="0"/>
          <w:color w:val="auto"/>
          <w:sz w:val="24"/>
          <w:szCs w:val="24"/>
        </w:rPr>
        <w:t>的递交</w:t>
      </w:r>
      <w:bookmarkEnd w:id="331"/>
      <w:bookmarkEnd w:id="332"/>
      <w:bookmarkEnd w:id="333"/>
      <w:bookmarkEnd w:id="334"/>
      <w:bookmarkEnd w:id="335"/>
      <w:bookmarkEnd w:id="336"/>
      <w:bookmarkEnd w:id="337"/>
      <w:bookmarkEnd w:id="338"/>
      <w:bookmarkEnd w:id="339"/>
    </w:p>
    <w:p w14:paraId="5584382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4.2.1  </w:t>
      </w:r>
      <w:r>
        <w:rPr>
          <w:rFonts w:hint="eastAsia" w:ascii="宋体" w:hAnsi="宋体"/>
          <w:snapToGrid w:val="0"/>
          <w:color w:val="auto"/>
          <w:kern w:val="0"/>
          <w:szCs w:val="21"/>
          <w:lang w:eastAsia="zh-CN"/>
        </w:rPr>
        <w:t>竞选人</w:t>
      </w:r>
      <w:r>
        <w:rPr>
          <w:rFonts w:ascii="宋体" w:hAnsi="宋体"/>
          <w:snapToGrid w:val="0"/>
          <w:color w:val="auto"/>
          <w:kern w:val="0"/>
          <w:szCs w:val="21"/>
        </w:rPr>
        <w:t>应在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须知前附表第 2.2.2 项规定的</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前递交</w:t>
      </w:r>
      <w:r>
        <w:rPr>
          <w:rFonts w:hint="eastAsia" w:ascii="宋体" w:hAnsi="宋体"/>
          <w:snapToGrid w:val="0"/>
          <w:color w:val="auto"/>
          <w:kern w:val="0"/>
          <w:szCs w:val="21"/>
          <w:lang w:eastAsia="zh-CN"/>
        </w:rPr>
        <w:t>竞选文件</w:t>
      </w:r>
      <w:r>
        <w:rPr>
          <w:rFonts w:ascii="宋体" w:hAnsi="宋体"/>
          <w:snapToGrid w:val="0"/>
          <w:color w:val="auto"/>
          <w:kern w:val="0"/>
          <w:szCs w:val="21"/>
        </w:rPr>
        <w:t>。</w:t>
      </w:r>
    </w:p>
    <w:p w14:paraId="63C3E74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4.2.2  </w:t>
      </w:r>
      <w:r>
        <w:rPr>
          <w:rFonts w:hint="eastAsia" w:ascii="宋体" w:hAnsi="宋体"/>
          <w:snapToGrid w:val="0"/>
          <w:color w:val="auto"/>
          <w:kern w:val="0"/>
          <w:szCs w:val="21"/>
          <w:lang w:eastAsia="zh-CN"/>
        </w:rPr>
        <w:t>竞选人</w:t>
      </w:r>
      <w:r>
        <w:rPr>
          <w:rFonts w:ascii="宋体" w:hAnsi="宋体"/>
          <w:snapToGrid w:val="0"/>
          <w:color w:val="auto"/>
          <w:kern w:val="0"/>
          <w:szCs w:val="21"/>
        </w:rPr>
        <w:t>递交</w:t>
      </w:r>
      <w:r>
        <w:rPr>
          <w:rFonts w:hint="eastAsia" w:ascii="宋体" w:hAnsi="宋体"/>
          <w:snapToGrid w:val="0"/>
          <w:color w:val="auto"/>
          <w:kern w:val="0"/>
          <w:szCs w:val="21"/>
          <w:lang w:eastAsia="zh-CN"/>
        </w:rPr>
        <w:t>竞选文件</w:t>
      </w:r>
      <w:r>
        <w:rPr>
          <w:rFonts w:ascii="宋体" w:hAnsi="宋体"/>
          <w:snapToGrid w:val="0"/>
          <w:color w:val="auto"/>
          <w:kern w:val="0"/>
          <w:szCs w:val="21"/>
        </w:rPr>
        <w:t>的地点：见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40E6AED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4.2.3  除</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须知前附表另有规定外，</w:t>
      </w:r>
      <w:r>
        <w:rPr>
          <w:rFonts w:hint="eastAsia" w:ascii="宋体" w:hAnsi="宋体"/>
          <w:snapToGrid w:val="0"/>
          <w:color w:val="auto"/>
          <w:kern w:val="0"/>
          <w:szCs w:val="21"/>
          <w:lang w:eastAsia="zh-CN"/>
        </w:rPr>
        <w:t>竞选人</w:t>
      </w:r>
      <w:r>
        <w:rPr>
          <w:rFonts w:ascii="宋体" w:hAnsi="宋体"/>
          <w:snapToGrid w:val="0"/>
          <w:color w:val="auto"/>
          <w:kern w:val="0"/>
          <w:szCs w:val="21"/>
        </w:rPr>
        <w:t>所递交的</w:t>
      </w:r>
      <w:r>
        <w:rPr>
          <w:rFonts w:hint="eastAsia" w:ascii="宋体" w:hAnsi="宋体"/>
          <w:snapToGrid w:val="0"/>
          <w:color w:val="auto"/>
          <w:kern w:val="0"/>
          <w:szCs w:val="21"/>
          <w:lang w:eastAsia="zh-CN"/>
        </w:rPr>
        <w:t>竞选文件</w:t>
      </w:r>
      <w:r>
        <w:rPr>
          <w:rFonts w:ascii="宋体" w:hAnsi="宋体"/>
          <w:snapToGrid w:val="0"/>
          <w:color w:val="auto"/>
          <w:kern w:val="0"/>
          <w:szCs w:val="21"/>
        </w:rPr>
        <w:t>不予退还。</w:t>
      </w:r>
    </w:p>
    <w:p w14:paraId="2F26C07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4.2.4  </w:t>
      </w:r>
      <w:r>
        <w:rPr>
          <w:rFonts w:hint="eastAsia" w:ascii="宋体" w:hAnsi="宋体"/>
          <w:snapToGrid w:val="0"/>
          <w:color w:val="auto"/>
          <w:kern w:val="0"/>
          <w:szCs w:val="21"/>
          <w:lang w:eastAsia="zh-CN"/>
        </w:rPr>
        <w:t>比选人</w:t>
      </w:r>
      <w:r>
        <w:rPr>
          <w:rFonts w:ascii="宋体" w:hAnsi="宋体"/>
          <w:snapToGrid w:val="0"/>
          <w:color w:val="auto"/>
          <w:kern w:val="0"/>
          <w:szCs w:val="21"/>
        </w:rPr>
        <w:t>收到</w:t>
      </w:r>
      <w:r>
        <w:rPr>
          <w:rFonts w:hint="eastAsia" w:ascii="宋体" w:hAnsi="宋体"/>
          <w:snapToGrid w:val="0"/>
          <w:color w:val="auto"/>
          <w:kern w:val="0"/>
          <w:szCs w:val="21"/>
          <w:lang w:eastAsia="zh-CN"/>
        </w:rPr>
        <w:t>竞选文件</w:t>
      </w:r>
      <w:r>
        <w:rPr>
          <w:rFonts w:ascii="宋体" w:hAnsi="宋体"/>
          <w:snapToGrid w:val="0"/>
          <w:color w:val="auto"/>
          <w:kern w:val="0"/>
          <w:szCs w:val="21"/>
        </w:rPr>
        <w:t>后，向</w:t>
      </w:r>
      <w:r>
        <w:rPr>
          <w:rFonts w:hint="eastAsia" w:ascii="宋体" w:hAnsi="宋体"/>
          <w:snapToGrid w:val="0"/>
          <w:color w:val="auto"/>
          <w:kern w:val="0"/>
          <w:szCs w:val="21"/>
          <w:lang w:eastAsia="zh-CN"/>
        </w:rPr>
        <w:t>竞选人</w:t>
      </w:r>
      <w:r>
        <w:rPr>
          <w:rFonts w:ascii="宋体" w:hAnsi="宋体"/>
          <w:snapToGrid w:val="0"/>
          <w:color w:val="auto"/>
          <w:kern w:val="0"/>
          <w:szCs w:val="21"/>
        </w:rPr>
        <w:t>出具签收凭证。</w:t>
      </w:r>
    </w:p>
    <w:p w14:paraId="5E514E8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4.2.5  逾期送达的或者未送达指定地点的</w:t>
      </w:r>
      <w:r>
        <w:rPr>
          <w:rFonts w:hint="eastAsia" w:ascii="宋体" w:hAnsi="宋体"/>
          <w:snapToGrid w:val="0"/>
          <w:color w:val="auto"/>
          <w:kern w:val="0"/>
          <w:szCs w:val="21"/>
          <w:lang w:eastAsia="zh-CN"/>
        </w:rPr>
        <w:t>竞选文件</w:t>
      </w:r>
      <w:r>
        <w:rPr>
          <w:rFonts w:ascii="宋体" w:hAnsi="宋体"/>
          <w:snapToGrid w:val="0"/>
          <w:color w:val="auto"/>
          <w:kern w:val="0"/>
          <w:szCs w:val="21"/>
        </w:rPr>
        <w:t>，</w:t>
      </w:r>
      <w:r>
        <w:rPr>
          <w:rFonts w:hint="eastAsia" w:ascii="宋体" w:hAnsi="宋体"/>
          <w:snapToGrid w:val="0"/>
          <w:color w:val="auto"/>
          <w:kern w:val="0"/>
          <w:szCs w:val="21"/>
          <w:lang w:eastAsia="zh-CN"/>
        </w:rPr>
        <w:t>比选人</w:t>
      </w:r>
      <w:r>
        <w:rPr>
          <w:rFonts w:ascii="宋体" w:hAnsi="宋体"/>
          <w:snapToGrid w:val="0"/>
          <w:color w:val="auto"/>
          <w:kern w:val="0"/>
          <w:szCs w:val="21"/>
        </w:rPr>
        <w:t>不予受理。</w:t>
      </w:r>
    </w:p>
    <w:p w14:paraId="2889876A">
      <w:pPr>
        <w:pStyle w:val="5"/>
        <w:keepNext w:val="0"/>
        <w:keepLines w:val="0"/>
        <w:snapToGrid w:val="0"/>
        <w:spacing w:before="0" w:after="0" w:line="360" w:lineRule="auto"/>
        <w:rPr>
          <w:rFonts w:ascii="宋体" w:hAnsi="宋体"/>
          <w:b w:val="0"/>
          <w:snapToGrid w:val="0"/>
          <w:color w:val="auto"/>
          <w:sz w:val="24"/>
          <w:szCs w:val="24"/>
        </w:rPr>
      </w:pPr>
      <w:bookmarkStart w:id="340" w:name="_Toc509218740"/>
      <w:bookmarkStart w:id="341" w:name="_Toc430530465"/>
      <w:bookmarkStart w:id="342" w:name="_Toc287620715"/>
      <w:bookmarkStart w:id="343" w:name="_Toc277082582"/>
      <w:bookmarkStart w:id="344" w:name="_Toc224103347"/>
      <w:bookmarkStart w:id="345" w:name="_Toc23986"/>
      <w:bookmarkStart w:id="346" w:name="_Toc31536"/>
      <w:bookmarkStart w:id="347" w:name="_Toc200513156"/>
      <w:bookmarkStart w:id="348" w:name="_Toc287607776"/>
      <w:r>
        <w:rPr>
          <w:rFonts w:ascii="宋体" w:hAnsi="宋体"/>
          <w:b w:val="0"/>
          <w:snapToGrid w:val="0"/>
          <w:color w:val="auto"/>
          <w:sz w:val="24"/>
          <w:szCs w:val="24"/>
        </w:rPr>
        <w:t xml:space="preserve">4.3  </w:t>
      </w:r>
      <w:r>
        <w:rPr>
          <w:rFonts w:hint="eastAsia" w:ascii="宋体" w:hAnsi="宋体"/>
          <w:b w:val="0"/>
          <w:snapToGrid w:val="0"/>
          <w:color w:val="auto"/>
          <w:sz w:val="24"/>
          <w:szCs w:val="24"/>
          <w:lang w:eastAsia="zh-CN"/>
        </w:rPr>
        <w:t>竞选文件</w:t>
      </w:r>
      <w:r>
        <w:rPr>
          <w:rFonts w:ascii="宋体" w:hAnsi="宋体"/>
          <w:b w:val="0"/>
          <w:snapToGrid w:val="0"/>
          <w:color w:val="auto"/>
          <w:sz w:val="24"/>
          <w:szCs w:val="24"/>
        </w:rPr>
        <w:t>的修改与撤回</w:t>
      </w:r>
      <w:bookmarkEnd w:id="340"/>
      <w:bookmarkEnd w:id="341"/>
      <w:bookmarkEnd w:id="342"/>
      <w:bookmarkEnd w:id="343"/>
      <w:bookmarkEnd w:id="344"/>
      <w:bookmarkEnd w:id="345"/>
      <w:bookmarkEnd w:id="346"/>
      <w:bookmarkEnd w:id="347"/>
      <w:bookmarkEnd w:id="348"/>
    </w:p>
    <w:p w14:paraId="5464618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4.3.1  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须知前附表第2.2.2项规定的</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前，</w:t>
      </w:r>
      <w:r>
        <w:rPr>
          <w:rFonts w:hint="eastAsia" w:ascii="宋体" w:hAnsi="宋体"/>
          <w:snapToGrid w:val="0"/>
          <w:color w:val="auto"/>
          <w:kern w:val="0"/>
          <w:szCs w:val="21"/>
          <w:lang w:eastAsia="zh-CN"/>
        </w:rPr>
        <w:t>竞选人</w:t>
      </w:r>
      <w:r>
        <w:rPr>
          <w:rFonts w:ascii="宋体" w:hAnsi="宋体"/>
          <w:snapToGrid w:val="0"/>
          <w:color w:val="auto"/>
          <w:kern w:val="0"/>
          <w:szCs w:val="21"/>
        </w:rPr>
        <w:t>可以修改或撤回已递交的</w:t>
      </w:r>
      <w:r>
        <w:rPr>
          <w:rFonts w:hint="eastAsia" w:ascii="宋体" w:hAnsi="宋体"/>
          <w:snapToGrid w:val="0"/>
          <w:color w:val="auto"/>
          <w:kern w:val="0"/>
          <w:szCs w:val="21"/>
          <w:lang w:eastAsia="zh-CN"/>
        </w:rPr>
        <w:t>竞选文件</w:t>
      </w:r>
      <w:r>
        <w:rPr>
          <w:rFonts w:ascii="宋体" w:hAnsi="宋体"/>
          <w:snapToGrid w:val="0"/>
          <w:color w:val="auto"/>
          <w:kern w:val="0"/>
          <w:szCs w:val="21"/>
        </w:rPr>
        <w:t>，但应以书面形式通知</w:t>
      </w:r>
      <w:r>
        <w:rPr>
          <w:rFonts w:hint="eastAsia" w:ascii="宋体" w:hAnsi="宋体"/>
          <w:snapToGrid w:val="0"/>
          <w:color w:val="auto"/>
          <w:kern w:val="0"/>
          <w:szCs w:val="21"/>
          <w:lang w:eastAsia="zh-CN"/>
        </w:rPr>
        <w:t>比选人</w:t>
      </w:r>
      <w:r>
        <w:rPr>
          <w:rFonts w:ascii="宋体" w:hAnsi="宋体"/>
          <w:snapToGrid w:val="0"/>
          <w:color w:val="auto"/>
          <w:kern w:val="0"/>
          <w:szCs w:val="21"/>
        </w:rPr>
        <w:t>。</w:t>
      </w:r>
    </w:p>
    <w:p w14:paraId="06DE86B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4.3.2  </w:t>
      </w:r>
      <w:r>
        <w:rPr>
          <w:rFonts w:hint="eastAsia" w:ascii="宋体" w:hAnsi="宋体"/>
          <w:snapToGrid w:val="0"/>
          <w:color w:val="auto"/>
          <w:kern w:val="0"/>
          <w:szCs w:val="21"/>
          <w:lang w:eastAsia="zh-CN"/>
        </w:rPr>
        <w:t>竞选人</w:t>
      </w:r>
      <w:r>
        <w:rPr>
          <w:rFonts w:ascii="宋体" w:hAnsi="宋体"/>
          <w:snapToGrid w:val="0"/>
          <w:color w:val="auto"/>
          <w:kern w:val="0"/>
          <w:szCs w:val="21"/>
        </w:rPr>
        <w:t>修改或撤回已递交</w:t>
      </w:r>
      <w:r>
        <w:rPr>
          <w:rFonts w:hint="eastAsia" w:ascii="宋体" w:hAnsi="宋体"/>
          <w:snapToGrid w:val="0"/>
          <w:color w:val="auto"/>
          <w:kern w:val="0"/>
          <w:szCs w:val="21"/>
          <w:lang w:eastAsia="zh-CN"/>
        </w:rPr>
        <w:t>竞选文件</w:t>
      </w:r>
      <w:r>
        <w:rPr>
          <w:rFonts w:ascii="宋体" w:hAnsi="宋体"/>
          <w:snapToGrid w:val="0"/>
          <w:color w:val="auto"/>
          <w:kern w:val="0"/>
          <w:szCs w:val="21"/>
        </w:rPr>
        <w:t>的书面通知应按照本章第3.7.3项的要求</w:t>
      </w:r>
      <w:r>
        <w:rPr>
          <w:rFonts w:hint="eastAsia" w:ascii="宋体" w:hAnsi="宋体"/>
          <w:snapToGrid w:val="0"/>
          <w:color w:val="auto"/>
          <w:kern w:val="0"/>
          <w:szCs w:val="21"/>
        </w:rPr>
        <w:t>签名</w:t>
      </w:r>
      <w:r>
        <w:rPr>
          <w:rFonts w:ascii="宋体" w:hAnsi="宋体"/>
          <w:snapToGrid w:val="0"/>
          <w:color w:val="auto"/>
          <w:kern w:val="0"/>
          <w:szCs w:val="21"/>
        </w:rPr>
        <w:t>或盖章。</w:t>
      </w:r>
      <w:r>
        <w:rPr>
          <w:rFonts w:hint="eastAsia" w:ascii="宋体" w:hAnsi="宋体"/>
          <w:snapToGrid w:val="0"/>
          <w:color w:val="auto"/>
          <w:kern w:val="0"/>
          <w:szCs w:val="21"/>
          <w:lang w:eastAsia="zh-CN"/>
        </w:rPr>
        <w:t>比选人</w:t>
      </w:r>
      <w:r>
        <w:rPr>
          <w:rFonts w:ascii="宋体" w:hAnsi="宋体"/>
          <w:snapToGrid w:val="0"/>
          <w:color w:val="auto"/>
          <w:kern w:val="0"/>
          <w:szCs w:val="21"/>
        </w:rPr>
        <w:t>收到书面通知后，向</w:t>
      </w:r>
      <w:r>
        <w:rPr>
          <w:rFonts w:hint="eastAsia" w:ascii="宋体" w:hAnsi="宋体"/>
          <w:snapToGrid w:val="0"/>
          <w:color w:val="auto"/>
          <w:kern w:val="0"/>
          <w:szCs w:val="21"/>
          <w:lang w:eastAsia="zh-CN"/>
        </w:rPr>
        <w:t>竞选人</w:t>
      </w:r>
      <w:r>
        <w:rPr>
          <w:rFonts w:ascii="宋体" w:hAnsi="宋体"/>
          <w:snapToGrid w:val="0"/>
          <w:color w:val="auto"/>
          <w:kern w:val="0"/>
          <w:szCs w:val="21"/>
        </w:rPr>
        <w:t>出具签收凭证。</w:t>
      </w:r>
    </w:p>
    <w:p w14:paraId="6D811F2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4.3.3  修改的内容为</w:t>
      </w:r>
      <w:r>
        <w:rPr>
          <w:rFonts w:hint="eastAsia" w:ascii="宋体" w:hAnsi="宋体"/>
          <w:snapToGrid w:val="0"/>
          <w:color w:val="auto"/>
          <w:kern w:val="0"/>
          <w:szCs w:val="21"/>
          <w:lang w:eastAsia="zh-CN"/>
        </w:rPr>
        <w:t>竞选文件</w:t>
      </w:r>
      <w:r>
        <w:rPr>
          <w:rFonts w:ascii="宋体" w:hAnsi="宋体"/>
          <w:snapToGrid w:val="0"/>
          <w:color w:val="auto"/>
          <w:kern w:val="0"/>
          <w:szCs w:val="21"/>
        </w:rPr>
        <w:t>的组成部分。修改的</w:t>
      </w:r>
      <w:r>
        <w:rPr>
          <w:rFonts w:hint="eastAsia" w:ascii="宋体" w:hAnsi="宋体"/>
          <w:snapToGrid w:val="0"/>
          <w:color w:val="auto"/>
          <w:kern w:val="0"/>
          <w:szCs w:val="21"/>
          <w:lang w:eastAsia="zh-CN"/>
        </w:rPr>
        <w:t>竞选文件</w:t>
      </w:r>
      <w:r>
        <w:rPr>
          <w:rFonts w:ascii="宋体" w:hAnsi="宋体"/>
          <w:snapToGrid w:val="0"/>
          <w:color w:val="auto"/>
          <w:kern w:val="0"/>
          <w:szCs w:val="21"/>
        </w:rPr>
        <w:t>应按照本章第3条、第4条规定进行编制、密封、标记和递交，并标明“修改”字样。</w:t>
      </w:r>
    </w:p>
    <w:p w14:paraId="6E6DA4DE">
      <w:pPr>
        <w:pStyle w:val="4"/>
        <w:keepNext w:val="0"/>
        <w:keepLines w:val="0"/>
        <w:spacing w:before="0" w:after="0" w:line="360" w:lineRule="auto"/>
        <w:rPr>
          <w:rFonts w:ascii="宋体" w:hAnsi="宋体"/>
          <w:b w:val="0"/>
          <w:snapToGrid w:val="0"/>
          <w:color w:val="auto"/>
        </w:rPr>
      </w:pPr>
      <w:bookmarkStart w:id="349" w:name="_Toc16996"/>
      <w:bookmarkStart w:id="350" w:name="_Toc277082583"/>
      <w:bookmarkStart w:id="351" w:name="_Toc200513157"/>
      <w:bookmarkStart w:id="352" w:name="_Toc509218741"/>
      <w:bookmarkStart w:id="353" w:name="_Toc430530466"/>
      <w:bookmarkStart w:id="354" w:name="_Toc9614"/>
      <w:bookmarkStart w:id="355" w:name="_Toc287607777"/>
      <w:bookmarkStart w:id="356" w:name="_Toc224103348"/>
      <w:bookmarkStart w:id="357" w:name="_Toc287620716"/>
      <w:r>
        <w:rPr>
          <w:rFonts w:ascii="宋体" w:hAnsi="宋体"/>
          <w:b w:val="0"/>
          <w:snapToGrid w:val="0"/>
          <w:color w:val="auto"/>
        </w:rPr>
        <w:t>5.  开标</w:t>
      </w:r>
      <w:bookmarkEnd w:id="349"/>
      <w:bookmarkEnd w:id="350"/>
      <w:bookmarkEnd w:id="351"/>
      <w:bookmarkEnd w:id="352"/>
      <w:bookmarkEnd w:id="353"/>
      <w:bookmarkEnd w:id="354"/>
      <w:bookmarkEnd w:id="355"/>
      <w:bookmarkEnd w:id="356"/>
      <w:bookmarkEnd w:id="357"/>
    </w:p>
    <w:p w14:paraId="12270733">
      <w:pPr>
        <w:pStyle w:val="5"/>
        <w:keepNext w:val="0"/>
        <w:keepLines w:val="0"/>
        <w:snapToGrid w:val="0"/>
        <w:spacing w:before="0" w:after="0" w:line="360" w:lineRule="auto"/>
        <w:rPr>
          <w:rFonts w:ascii="宋体" w:hAnsi="宋体"/>
          <w:b w:val="0"/>
          <w:snapToGrid w:val="0"/>
          <w:color w:val="auto"/>
          <w:sz w:val="24"/>
          <w:szCs w:val="24"/>
        </w:rPr>
      </w:pPr>
      <w:bookmarkStart w:id="358" w:name="_Toc200513158"/>
      <w:bookmarkStart w:id="359" w:name="_Toc430530467"/>
      <w:bookmarkStart w:id="360" w:name="_Toc277082584"/>
      <w:bookmarkStart w:id="361" w:name="_Toc20593"/>
      <w:bookmarkStart w:id="362" w:name="_Toc287620717"/>
      <w:bookmarkStart w:id="363" w:name="_Toc287607778"/>
      <w:bookmarkStart w:id="364" w:name="_Toc224103349"/>
      <w:bookmarkStart w:id="365" w:name="_Toc26398"/>
      <w:bookmarkStart w:id="366" w:name="_Toc509218742"/>
      <w:r>
        <w:rPr>
          <w:rFonts w:ascii="宋体" w:hAnsi="宋体"/>
          <w:b w:val="0"/>
          <w:snapToGrid w:val="0"/>
          <w:color w:val="auto"/>
          <w:sz w:val="24"/>
          <w:szCs w:val="24"/>
        </w:rPr>
        <w:t>5.1  开标时间和地点</w:t>
      </w:r>
      <w:bookmarkEnd w:id="358"/>
      <w:bookmarkEnd w:id="359"/>
      <w:bookmarkEnd w:id="360"/>
      <w:bookmarkEnd w:id="361"/>
      <w:bookmarkEnd w:id="362"/>
      <w:bookmarkEnd w:id="363"/>
      <w:bookmarkEnd w:id="364"/>
      <w:bookmarkEnd w:id="365"/>
      <w:bookmarkEnd w:id="366"/>
    </w:p>
    <w:p w14:paraId="6A8DDF1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比选人</w:t>
      </w:r>
      <w:r>
        <w:rPr>
          <w:rFonts w:ascii="宋体" w:hAnsi="宋体"/>
          <w:snapToGrid w:val="0"/>
          <w:color w:val="auto"/>
          <w:kern w:val="0"/>
          <w:szCs w:val="21"/>
        </w:rPr>
        <w:t>在</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须知前附表第 2.2.2 项规定的</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（开标时间）和</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须知前附表规定的地点公开开标，并邀请所有</w:t>
      </w:r>
      <w:r>
        <w:rPr>
          <w:rFonts w:hint="eastAsia" w:ascii="宋体" w:hAnsi="宋体"/>
          <w:snapToGrid w:val="0"/>
          <w:color w:val="auto"/>
          <w:kern w:val="0"/>
          <w:szCs w:val="21"/>
          <w:lang w:eastAsia="zh-CN"/>
        </w:rPr>
        <w:t>竞选人</w:t>
      </w:r>
      <w:r>
        <w:rPr>
          <w:rFonts w:ascii="宋体" w:hAnsi="宋体"/>
          <w:snapToGrid w:val="0"/>
          <w:color w:val="auto"/>
          <w:kern w:val="0"/>
          <w:szCs w:val="21"/>
        </w:rPr>
        <w:t>的法定代表人或其委托代理人准时参加。</w:t>
      </w:r>
    </w:p>
    <w:p w14:paraId="2C800475">
      <w:pPr>
        <w:pStyle w:val="5"/>
        <w:keepNext w:val="0"/>
        <w:keepLines w:val="0"/>
        <w:snapToGrid w:val="0"/>
        <w:spacing w:before="0" w:after="0" w:line="360" w:lineRule="auto"/>
        <w:rPr>
          <w:rFonts w:ascii="宋体" w:hAnsi="宋体"/>
          <w:b w:val="0"/>
          <w:snapToGrid w:val="0"/>
          <w:color w:val="auto"/>
          <w:sz w:val="24"/>
          <w:szCs w:val="24"/>
        </w:rPr>
      </w:pPr>
      <w:bookmarkStart w:id="367" w:name="_Toc18341"/>
      <w:bookmarkStart w:id="368" w:name="_Toc287607779"/>
      <w:bookmarkStart w:id="369" w:name="_Toc509218743"/>
      <w:bookmarkStart w:id="370" w:name="_Toc14994"/>
      <w:bookmarkStart w:id="371" w:name="_Toc277082585"/>
      <w:bookmarkStart w:id="372" w:name="_Toc200513159"/>
      <w:bookmarkStart w:id="373" w:name="_Toc287620718"/>
      <w:bookmarkStart w:id="374" w:name="_Toc430530468"/>
      <w:bookmarkStart w:id="375" w:name="_Toc224103350"/>
      <w:r>
        <w:rPr>
          <w:rFonts w:ascii="宋体" w:hAnsi="宋体"/>
          <w:b w:val="0"/>
          <w:snapToGrid w:val="0"/>
          <w:color w:val="auto"/>
          <w:sz w:val="24"/>
          <w:szCs w:val="24"/>
        </w:rPr>
        <w:t>5.2  开标程序</w:t>
      </w:r>
      <w:bookmarkEnd w:id="367"/>
      <w:bookmarkEnd w:id="368"/>
      <w:bookmarkEnd w:id="369"/>
      <w:bookmarkEnd w:id="370"/>
      <w:bookmarkEnd w:id="371"/>
      <w:bookmarkEnd w:id="372"/>
      <w:bookmarkEnd w:id="373"/>
      <w:bookmarkEnd w:id="374"/>
      <w:bookmarkEnd w:id="375"/>
    </w:p>
    <w:p w14:paraId="5843FE84">
      <w:pPr>
        <w:autoSpaceDE w:val="0"/>
        <w:autoSpaceDN w:val="0"/>
        <w:adjustRightInd w:val="0"/>
        <w:snapToGrid w:val="0"/>
        <w:spacing w:line="360" w:lineRule="auto"/>
        <w:ind w:firstLine="420" w:firstLineChars="200"/>
        <w:rPr>
          <w:rFonts w:ascii="宋体" w:hAnsi="宋体"/>
          <w:color w:val="auto"/>
          <w:szCs w:val="21"/>
        </w:rPr>
      </w:pPr>
      <w:bookmarkStart w:id="376" w:name="_Toc277082586"/>
      <w:bookmarkStart w:id="377" w:name="_Toc287620719"/>
      <w:bookmarkStart w:id="378" w:name="_Toc200513160"/>
      <w:bookmarkStart w:id="379" w:name="_Toc224103351"/>
      <w:bookmarkStart w:id="380" w:name="_Toc287607780"/>
      <w:r>
        <w:rPr>
          <w:rFonts w:ascii="宋体" w:hAnsi="宋体"/>
          <w:color w:val="auto"/>
          <w:szCs w:val="21"/>
        </w:rPr>
        <w:t>详见</w:t>
      </w:r>
      <w:r>
        <w:rPr>
          <w:rFonts w:hint="eastAsia" w:ascii="宋体" w:hAnsi="宋体"/>
          <w:color w:val="auto"/>
          <w:szCs w:val="21"/>
          <w:lang w:eastAsia="zh-CN"/>
        </w:rPr>
        <w:t>竞选人</w:t>
      </w:r>
      <w:r>
        <w:rPr>
          <w:rFonts w:ascii="宋体" w:hAnsi="宋体"/>
          <w:color w:val="auto"/>
          <w:szCs w:val="21"/>
        </w:rPr>
        <w:t>须知前附表</w:t>
      </w:r>
      <w:r>
        <w:rPr>
          <w:rFonts w:hint="eastAsia" w:ascii="宋体" w:hAnsi="宋体"/>
          <w:color w:val="auto"/>
          <w:szCs w:val="21"/>
        </w:rPr>
        <w:t>第</w:t>
      </w:r>
      <w:r>
        <w:rPr>
          <w:rFonts w:ascii="宋体" w:hAnsi="宋体"/>
          <w:color w:val="auto"/>
          <w:szCs w:val="21"/>
        </w:rPr>
        <w:t>5.2</w:t>
      </w:r>
      <w:r>
        <w:rPr>
          <w:rFonts w:hint="eastAsia" w:ascii="宋体" w:hAnsi="宋体"/>
          <w:color w:val="auto"/>
          <w:szCs w:val="21"/>
        </w:rPr>
        <w:t>款</w:t>
      </w:r>
      <w:r>
        <w:rPr>
          <w:rFonts w:ascii="宋体" w:hAnsi="宋体"/>
          <w:color w:val="auto"/>
          <w:szCs w:val="21"/>
        </w:rPr>
        <w:t>开标程序。</w:t>
      </w:r>
    </w:p>
    <w:p w14:paraId="1A2BA8E5">
      <w:pPr>
        <w:pStyle w:val="5"/>
        <w:keepNext w:val="0"/>
        <w:keepLines w:val="0"/>
        <w:snapToGrid w:val="0"/>
        <w:spacing w:before="0" w:after="0" w:line="360" w:lineRule="auto"/>
        <w:rPr>
          <w:rFonts w:ascii="宋体" w:hAnsi="宋体"/>
          <w:b w:val="0"/>
          <w:snapToGrid w:val="0"/>
          <w:color w:val="auto"/>
          <w:sz w:val="24"/>
          <w:szCs w:val="24"/>
        </w:rPr>
      </w:pPr>
      <w:bookmarkStart w:id="381" w:name="_Toc16607"/>
      <w:bookmarkStart w:id="382" w:name="_Toc57820594"/>
      <w:r>
        <w:rPr>
          <w:rFonts w:ascii="宋体" w:hAnsi="宋体"/>
          <w:b w:val="0"/>
          <w:snapToGrid w:val="0"/>
          <w:color w:val="auto"/>
          <w:sz w:val="24"/>
          <w:szCs w:val="24"/>
        </w:rPr>
        <w:t>5.</w:t>
      </w:r>
      <w:r>
        <w:rPr>
          <w:rFonts w:hint="eastAsia" w:ascii="宋体" w:hAnsi="宋体"/>
          <w:b w:val="0"/>
          <w:snapToGrid w:val="0"/>
          <w:color w:val="auto"/>
          <w:sz w:val="24"/>
          <w:szCs w:val="24"/>
        </w:rPr>
        <w:t>3</w:t>
      </w:r>
      <w:r>
        <w:rPr>
          <w:rFonts w:ascii="宋体" w:hAnsi="宋体"/>
          <w:b w:val="0"/>
          <w:snapToGrid w:val="0"/>
          <w:color w:val="auto"/>
          <w:sz w:val="24"/>
          <w:szCs w:val="24"/>
        </w:rPr>
        <w:t xml:space="preserve">  </w:t>
      </w:r>
      <w:r>
        <w:rPr>
          <w:rFonts w:hint="eastAsia" w:ascii="宋体" w:hAnsi="宋体"/>
          <w:b w:val="0"/>
          <w:snapToGrid w:val="0"/>
          <w:color w:val="auto"/>
          <w:sz w:val="24"/>
          <w:szCs w:val="24"/>
        </w:rPr>
        <w:t>开标异议</w:t>
      </w:r>
      <w:bookmarkEnd w:id="381"/>
      <w:bookmarkEnd w:id="382"/>
    </w:p>
    <w:p w14:paraId="50B09030">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lang w:eastAsia="zh-CN"/>
        </w:rPr>
        <w:t>竞选人</w:t>
      </w:r>
      <w:r>
        <w:rPr>
          <w:rFonts w:hint="eastAsia" w:ascii="宋体" w:hAnsi="宋体"/>
          <w:color w:val="auto"/>
          <w:szCs w:val="21"/>
        </w:rPr>
        <w:t>对开标有异议的，应在开标现场提出，同时应出示法定代表人身份证明或附有法定代表人身份证明的授权委托书。</w:t>
      </w:r>
      <w:r>
        <w:rPr>
          <w:rFonts w:hint="eastAsia" w:ascii="宋体" w:hAnsi="宋体"/>
          <w:color w:val="auto"/>
          <w:szCs w:val="21"/>
          <w:lang w:eastAsia="zh-CN"/>
        </w:rPr>
        <w:t>比选人</w:t>
      </w:r>
      <w:r>
        <w:rPr>
          <w:rFonts w:hint="eastAsia" w:ascii="宋体" w:hAnsi="宋体"/>
          <w:color w:val="auto"/>
          <w:szCs w:val="21"/>
        </w:rPr>
        <w:t>当场作出答复，并制作记录，有异议的</w:t>
      </w:r>
      <w:r>
        <w:rPr>
          <w:rFonts w:hint="eastAsia" w:ascii="宋体" w:hAnsi="宋体"/>
          <w:color w:val="auto"/>
          <w:szCs w:val="21"/>
          <w:lang w:eastAsia="zh-CN"/>
        </w:rPr>
        <w:t>竞选人</w:t>
      </w:r>
      <w:r>
        <w:rPr>
          <w:rFonts w:hint="eastAsia" w:ascii="宋体" w:hAnsi="宋体"/>
          <w:color w:val="auto"/>
          <w:szCs w:val="21"/>
        </w:rPr>
        <w:t>代表、</w:t>
      </w:r>
      <w:r>
        <w:rPr>
          <w:rFonts w:hint="eastAsia" w:ascii="宋体" w:hAnsi="宋体"/>
          <w:color w:val="auto"/>
          <w:szCs w:val="21"/>
          <w:lang w:eastAsia="zh-CN"/>
        </w:rPr>
        <w:t>比选人</w:t>
      </w:r>
      <w:r>
        <w:rPr>
          <w:rFonts w:hint="eastAsia" w:ascii="宋体" w:hAnsi="宋体"/>
          <w:color w:val="auto"/>
          <w:szCs w:val="21"/>
        </w:rPr>
        <w:t>代表、主持人、记录人等有关人员在记录上签名确认</w:t>
      </w:r>
      <w:r>
        <w:rPr>
          <w:rFonts w:ascii="宋体" w:hAnsi="宋体"/>
          <w:color w:val="auto"/>
          <w:szCs w:val="21"/>
        </w:rPr>
        <w:t>。</w:t>
      </w:r>
    </w:p>
    <w:p w14:paraId="65524392">
      <w:pPr>
        <w:pStyle w:val="4"/>
        <w:keepNext w:val="0"/>
        <w:keepLines w:val="0"/>
        <w:spacing w:before="0" w:after="0" w:line="360" w:lineRule="auto"/>
        <w:rPr>
          <w:rFonts w:hint="eastAsia" w:ascii="宋体" w:hAnsi="宋体" w:eastAsia="宋体"/>
          <w:b w:val="0"/>
          <w:snapToGrid w:val="0"/>
          <w:color w:val="auto"/>
          <w:lang w:eastAsia="zh-CN"/>
        </w:rPr>
      </w:pPr>
      <w:bookmarkStart w:id="383" w:name="_Toc430530469"/>
      <w:bookmarkStart w:id="384" w:name="_Toc509218744"/>
      <w:bookmarkStart w:id="385" w:name="_Toc9533"/>
      <w:bookmarkStart w:id="386" w:name="_Toc12269"/>
      <w:r>
        <w:rPr>
          <w:rFonts w:ascii="宋体" w:hAnsi="宋体"/>
          <w:b w:val="0"/>
          <w:snapToGrid w:val="0"/>
          <w:color w:val="auto"/>
        </w:rPr>
        <w:t xml:space="preserve">6.  </w:t>
      </w:r>
      <w:bookmarkEnd w:id="376"/>
      <w:bookmarkEnd w:id="377"/>
      <w:bookmarkEnd w:id="378"/>
      <w:bookmarkEnd w:id="379"/>
      <w:bookmarkEnd w:id="380"/>
      <w:bookmarkEnd w:id="383"/>
      <w:bookmarkEnd w:id="384"/>
      <w:bookmarkEnd w:id="385"/>
      <w:r>
        <w:rPr>
          <w:rFonts w:hint="eastAsia" w:ascii="宋体" w:hAnsi="宋体"/>
          <w:b w:val="0"/>
          <w:snapToGrid w:val="0"/>
          <w:color w:val="auto"/>
          <w:lang w:eastAsia="zh-CN"/>
        </w:rPr>
        <w:t>评审</w:t>
      </w:r>
      <w:bookmarkEnd w:id="386"/>
    </w:p>
    <w:p w14:paraId="3AE0F1E7">
      <w:pPr>
        <w:pStyle w:val="5"/>
        <w:keepNext w:val="0"/>
        <w:keepLines w:val="0"/>
        <w:snapToGrid w:val="0"/>
        <w:spacing w:before="0" w:after="0" w:line="360" w:lineRule="auto"/>
        <w:rPr>
          <w:rFonts w:ascii="宋体" w:hAnsi="宋体"/>
          <w:b w:val="0"/>
          <w:snapToGrid w:val="0"/>
          <w:color w:val="auto"/>
          <w:sz w:val="24"/>
          <w:szCs w:val="24"/>
        </w:rPr>
      </w:pPr>
      <w:bookmarkStart w:id="387" w:name="_Toc287607781"/>
      <w:bookmarkStart w:id="388" w:name="_Toc287620720"/>
      <w:bookmarkStart w:id="389" w:name="_Toc509218745"/>
      <w:bookmarkStart w:id="390" w:name="_Toc430530470"/>
      <w:bookmarkStart w:id="391" w:name="_Toc28100"/>
      <w:bookmarkStart w:id="392" w:name="_Toc200513161"/>
      <w:bookmarkStart w:id="393" w:name="_Toc4350"/>
      <w:bookmarkStart w:id="394" w:name="_Toc277082587"/>
      <w:bookmarkStart w:id="395" w:name="_Toc224103352"/>
      <w:r>
        <w:rPr>
          <w:rFonts w:ascii="宋体" w:hAnsi="宋体"/>
          <w:b w:val="0"/>
          <w:snapToGrid w:val="0"/>
          <w:color w:val="auto"/>
          <w:sz w:val="24"/>
          <w:szCs w:val="24"/>
        </w:rPr>
        <w:t xml:space="preserve">6.1  </w:t>
      </w:r>
      <w:r>
        <w:rPr>
          <w:rFonts w:hint="eastAsia" w:ascii="宋体" w:hAnsi="宋体"/>
          <w:b w:val="0"/>
          <w:snapToGrid w:val="0"/>
          <w:color w:val="auto"/>
          <w:sz w:val="24"/>
          <w:szCs w:val="24"/>
          <w:lang w:eastAsia="zh-CN"/>
        </w:rPr>
        <w:t>评审委员</w:t>
      </w:r>
      <w:r>
        <w:rPr>
          <w:rFonts w:ascii="宋体" w:hAnsi="宋体"/>
          <w:b w:val="0"/>
          <w:snapToGrid w:val="0"/>
          <w:color w:val="auto"/>
          <w:sz w:val="24"/>
          <w:szCs w:val="24"/>
        </w:rPr>
        <w:t>会</w:t>
      </w:r>
      <w:bookmarkEnd w:id="387"/>
      <w:bookmarkEnd w:id="388"/>
      <w:bookmarkEnd w:id="389"/>
      <w:bookmarkEnd w:id="390"/>
      <w:bookmarkEnd w:id="391"/>
      <w:bookmarkEnd w:id="392"/>
      <w:bookmarkEnd w:id="393"/>
      <w:bookmarkEnd w:id="394"/>
      <w:bookmarkEnd w:id="395"/>
    </w:p>
    <w:p w14:paraId="28434D39">
      <w:pPr>
        <w:autoSpaceDE w:val="0"/>
        <w:autoSpaceDN w:val="0"/>
        <w:adjustRightInd w:val="0"/>
        <w:snapToGrid w:val="0"/>
        <w:spacing w:line="360" w:lineRule="auto"/>
        <w:ind w:firstLine="420" w:firstLineChars="200"/>
        <w:rPr>
          <w:rFonts w:ascii="宋体" w:hAnsi="宋体"/>
          <w:b/>
          <w:snapToGrid w:val="0"/>
          <w:color w:val="auto"/>
          <w:kern w:val="0"/>
          <w:szCs w:val="21"/>
        </w:rPr>
      </w:pPr>
      <w:r>
        <w:rPr>
          <w:rFonts w:ascii="宋体" w:hAnsi="宋体"/>
          <w:snapToGrid w:val="0"/>
          <w:color w:val="auto"/>
          <w:kern w:val="0"/>
          <w:szCs w:val="21"/>
        </w:rPr>
        <w:t xml:space="preserve">6.1.1  </w:t>
      </w:r>
      <w:r>
        <w:rPr>
          <w:rFonts w:hint="eastAsia" w:ascii="宋体" w:hAnsi="宋体"/>
          <w:snapToGrid w:val="0"/>
          <w:color w:val="auto"/>
          <w:kern w:val="0"/>
          <w:szCs w:val="21"/>
          <w:lang w:eastAsia="zh-CN"/>
        </w:rPr>
        <w:t>评审</w:t>
      </w:r>
      <w:r>
        <w:rPr>
          <w:rFonts w:ascii="宋体" w:hAnsi="宋体"/>
          <w:snapToGrid w:val="0"/>
          <w:color w:val="auto"/>
          <w:kern w:val="0"/>
          <w:szCs w:val="21"/>
        </w:rPr>
        <w:t>由</w:t>
      </w:r>
      <w:r>
        <w:rPr>
          <w:rFonts w:hint="eastAsia" w:ascii="宋体" w:hAnsi="宋体"/>
          <w:snapToGrid w:val="0"/>
          <w:color w:val="auto"/>
          <w:kern w:val="0"/>
          <w:szCs w:val="21"/>
          <w:lang w:eastAsia="zh-CN"/>
        </w:rPr>
        <w:t>比选人</w:t>
      </w:r>
      <w:r>
        <w:rPr>
          <w:rFonts w:ascii="宋体" w:hAnsi="宋体"/>
          <w:snapToGrid w:val="0"/>
          <w:color w:val="auto"/>
          <w:kern w:val="0"/>
          <w:szCs w:val="21"/>
        </w:rPr>
        <w:t>依据法律法规和相关规范性文件组建的</w:t>
      </w:r>
      <w:r>
        <w:rPr>
          <w:rFonts w:hint="eastAsia" w:ascii="宋体" w:hAnsi="宋体"/>
          <w:snapToGrid w:val="0"/>
          <w:color w:val="auto"/>
          <w:kern w:val="0"/>
          <w:szCs w:val="21"/>
          <w:lang w:eastAsia="zh-CN"/>
        </w:rPr>
        <w:t>评审委员</w:t>
      </w:r>
      <w:r>
        <w:rPr>
          <w:rFonts w:ascii="宋体" w:hAnsi="宋体"/>
          <w:snapToGrid w:val="0"/>
          <w:color w:val="auto"/>
          <w:kern w:val="0"/>
          <w:szCs w:val="21"/>
        </w:rPr>
        <w:t>会负责。</w:t>
      </w:r>
    </w:p>
    <w:p w14:paraId="1FCB54D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6.1.2  </w:t>
      </w:r>
      <w:r>
        <w:rPr>
          <w:rFonts w:hint="eastAsia" w:ascii="宋体" w:hAnsi="宋体"/>
          <w:snapToGrid w:val="0"/>
          <w:color w:val="auto"/>
          <w:kern w:val="0"/>
          <w:szCs w:val="21"/>
          <w:lang w:eastAsia="zh-CN"/>
        </w:rPr>
        <w:t>评审委员</w:t>
      </w:r>
      <w:r>
        <w:rPr>
          <w:rFonts w:ascii="宋体" w:hAnsi="宋体"/>
          <w:snapToGrid w:val="0"/>
          <w:color w:val="auto"/>
          <w:kern w:val="0"/>
          <w:szCs w:val="21"/>
        </w:rPr>
        <w:t>会成员有下列情形之一的，应当回避：</w:t>
      </w:r>
    </w:p>
    <w:p w14:paraId="78EEB61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lang w:eastAsia="zh-CN"/>
        </w:rPr>
        <w:t>竞选人</w:t>
      </w:r>
      <w:r>
        <w:rPr>
          <w:rFonts w:ascii="宋体" w:hAnsi="宋体"/>
          <w:snapToGrid w:val="0"/>
          <w:color w:val="auto"/>
          <w:kern w:val="0"/>
          <w:szCs w:val="21"/>
        </w:rPr>
        <w:t>或</w:t>
      </w:r>
      <w:r>
        <w:rPr>
          <w:rFonts w:hint="eastAsia" w:ascii="宋体" w:hAnsi="宋体"/>
          <w:snapToGrid w:val="0"/>
          <w:color w:val="auto"/>
          <w:kern w:val="0"/>
          <w:szCs w:val="21"/>
          <w:lang w:eastAsia="zh-CN"/>
        </w:rPr>
        <w:t>竞选人</w:t>
      </w:r>
      <w:r>
        <w:rPr>
          <w:rFonts w:ascii="宋体" w:hAnsi="宋体"/>
          <w:snapToGrid w:val="0"/>
          <w:color w:val="auto"/>
          <w:kern w:val="0"/>
          <w:szCs w:val="21"/>
        </w:rPr>
        <w:t>的主要负责人的近亲属；</w:t>
      </w:r>
    </w:p>
    <w:p w14:paraId="1EEC21F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（2）项目主管部门或者项目行政监督部门的人员；</w:t>
      </w:r>
    </w:p>
    <w:p w14:paraId="0A14B8C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（3）与</w:t>
      </w:r>
      <w:r>
        <w:rPr>
          <w:rFonts w:hint="eastAsia" w:ascii="宋体" w:hAnsi="宋体"/>
          <w:snapToGrid w:val="0"/>
          <w:color w:val="auto"/>
          <w:kern w:val="0"/>
          <w:szCs w:val="21"/>
          <w:lang w:eastAsia="zh-CN"/>
        </w:rPr>
        <w:t>竞选人</w:t>
      </w:r>
      <w:r>
        <w:rPr>
          <w:rFonts w:ascii="宋体" w:hAnsi="宋体"/>
          <w:snapToGrid w:val="0"/>
          <w:color w:val="auto"/>
          <w:kern w:val="0"/>
          <w:szCs w:val="21"/>
        </w:rPr>
        <w:t>有利害关系，可能影响对</w:t>
      </w:r>
      <w:r>
        <w:rPr>
          <w:rFonts w:hint="eastAsia" w:ascii="宋体" w:hAnsi="宋体"/>
          <w:snapToGrid w:val="0"/>
          <w:color w:val="auto"/>
          <w:kern w:val="0"/>
          <w:szCs w:val="21"/>
          <w:lang w:eastAsia="zh-CN"/>
        </w:rPr>
        <w:t>竞选</w:t>
      </w:r>
      <w:r>
        <w:rPr>
          <w:rFonts w:ascii="宋体" w:hAnsi="宋体"/>
          <w:snapToGrid w:val="0"/>
          <w:color w:val="auto"/>
          <w:kern w:val="0"/>
          <w:szCs w:val="21"/>
        </w:rPr>
        <w:t>公正评审的；</w:t>
      </w:r>
    </w:p>
    <w:p w14:paraId="693B261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（4）曾因在招标、评标以及其他与招标投标有关活动中从事违法行为而受过行政处罚或刑事处罚的</w:t>
      </w:r>
      <w:r>
        <w:rPr>
          <w:rFonts w:hint="eastAsia" w:ascii="宋体" w:hAnsi="宋体"/>
          <w:snapToGrid w:val="0"/>
          <w:color w:val="auto"/>
          <w:kern w:val="0"/>
          <w:szCs w:val="21"/>
        </w:rPr>
        <w:t>；</w:t>
      </w:r>
    </w:p>
    <w:p w14:paraId="1A80069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（5）法律法规规定的其他情形。</w:t>
      </w:r>
    </w:p>
    <w:p w14:paraId="5E6EC75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cs="宋体"/>
          <w:color w:val="auto"/>
          <w:szCs w:val="21"/>
        </w:rPr>
        <w:t xml:space="preserve">6.1.3  </w:t>
      </w:r>
      <w:r>
        <w:rPr>
          <w:rFonts w:hint="eastAsia" w:ascii="宋体" w:hAnsi="宋体" w:cs="宋体"/>
          <w:color w:val="auto"/>
          <w:szCs w:val="21"/>
          <w:lang w:eastAsia="zh-CN"/>
        </w:rPr>
        <w:t>评审</w:t>
      </w:r>
      <w:r>
        <w:rPr>
          <w:rFonts w:hint="eastAsia" w:ascii="宋体" w:hAnsi="宋体" w:cs="宋体"/>
          <w:color w:val="auto"/>
          <w:szCs w:val="21"/>
        </w:rPr>
        <w:t>过程中，</w:t>
      </w:r>
      <w:r>
        <w:rPr>
          <w:rFonts w:hint="eastAsia" w:ascii="宋体" w:hAnsi="宋体" w:cs="宋体"/>
          <w:color w:val="auto"/>
          <w:szCs w:val="21"/>
          <w:lang w:eastAsia="zh-CN"/>
        </w:rPr>
        <w:t>评审委员</w:t>
      </w:r>
      <w:r>
        <w:rPr>
          <w:rFonts w:hint="eastAsia" w:ascii="宋体" w:hAnsi="宋体" w:cs="宋体"/>
          <w:color w:val="auto"/>
          <w:szCs w:val="21"/>
        </w:rPr>
        <w:t>会成员有回避事由、擅离职守或者因健康等原因不能继续</w:t>
      </w:r>
      <w:r>
        <w:rPr>
          <w:rFonts w:hint="eastAsia" w:ascii="宋体" w:hAnsi="宋体" w:cs="宋体"/>
          <w:color w:val="auto"/>
          <w:szCs w:val="21"/>
          <w:lang w:eastAsia="zh-CN"/>
        </w:rPr>
        <w:t>评审</w:t>
      </w:r>
      <w:r>
        <w:rPr>
          <w:rFonts w:hint="eastAsia" w:ascii="宋体" w:hAnsi="宋体" w:cs="宋体"/>
          <w:color w:val="auto"/>
          <w:szCs w:val="21"/>
        </w:rPr>
        <w:t>的，应当及时更换。被更换的</w:t>
      </w:r>
      <w:r>
        <w:rPr>
          <w:rFonts w:hint="eastAsia" w:ascii="宋体" w:hAnsi="宋体" w:cs="宋体"/>
          <w:color w:val="auto"/>
          <w:szCs w:val="21"/>
          <w:lang w:eastAsia="zh-CN"/>
        </w:rPr>
        <w:t>评审委员</w:t>
      </w:r>
      <w:r>
        <w:rPr>
          <w:rFonts w:hint="eastAsia" w:ascii="宋体" w:hAnsi="宋体" w:cs="宋体"/>
          <w:color w:val="auto"/>
          <w:szCs w:val="21"/>
        </w:rPr>
        <w:t>会成员作出的评审结论无效，由更换后的</w:t>
      </w:r>
      <w:r>
        <w:rPr>
          <w:rFonts w:hint="eastAsia" w:ascii="宋体" w:hAnsi="宋体" w:cs="宋体"/>
          <w:color w:val="auto"/>
          <w:szCs w:val="21"/>
          <w:lang w:eastAsia="zh-CN"/>
        </w:rPr>
        <w:t>评审委员</w:t>
      </w:r>
      <w:r>
        <w:rPr>
          <w:rFonts w:hint="eastAsia" w:ascii="宋体" w:hAnsi="宋体" w:cs="宋体"/>
          <w:color w:val="auto"/>
          <w:szCs w:val="21"/>
        </w:rPr>
        <w:t>会成员重新进行评审。</w:t>
      </w:r>
    </w:p>
    <w:p w14:paraId="1DBB7254">
      <w:pPr>
        <w:pStyle w:val="5"/>
        <w:snapToGrid w:val="0"/>
        <w:spacing w:before="0" w:after="0" w:line="360" w:lineRule="auto"/>
        <w:rPr>
          <w:rFonts w:ascii="宋体" w:hAnsi="宋体"/>
          <w:b w:val="0"/>
          <w:snapToGrid w:val="0"/>
          <w:color w:val="auto"/>
          <w:sz w:val="24"/>
          <w:szCs w:val="24"/>
        </w:rPr>
      </w:pPr>
      <w:bookmarkStart w:id="396" w:name="_Toc200513162"/>
      <w:bookmarkStart w:id="397" w:name="_Toc509218746"/>
      <w:bookmarkStart w:id="398" w:name="_Toc26575"/>
      <w:bookmarkStart w:id="399" w:name="_Toc287620721"/>
      <w:bookmarkStart w:id="400" w:name="_Toc277082588"/>
      <w:bookmarkStart w:id="401" w:name="_Toc430530471"/>
      <w:bookmarkStart w:id="402" w:name="_Toc12166"/>
      <w:bookmarkStart w:id="403" w:name="_Toc287607782"/>
      <w:bookmarkStart w:id="404" w:name="_Toc224103353"/>
      <w:r>
        <w:rPr>
          <w:rFonts w:ascii="宋体" w:hAnsi="宋体"/>
          <w:b w:val="0"/>
          <w:snapToGrid w:val="0"/>
          <w:color w:val="auto"/>
          <w:sz w:val="24"/>
          <w:szCs w:val="24"/>
        </w:rPr>
        <w:t xml:space="preserve">6.2  </w:t>
      </w:r>
      <w:r>
        <w:rPr>
          <w:rFonts w:hint="eastAsia" w:ascii="宋体" w:hAnsi="宋体"/>
          <w:b w:val="0"/>
          <w:snapToGrid w:val="0"/>
          <w:color w:val="auto"/>
          <w:sz w:val="24"/>
          <w:szCs w:val="24"/>
          <w:lang w:eastAsia="zh-CN"/>
        </w:rPr>
        <w:t>评审</w:t>
      </w:r>
      <w:r>
        <w:rPr>
          <w:rFonts w:ascii="宋体" w:hAnsi="宋体"/>
          <w:b w:val="0"/>
          <w:snapToGrid w:val="0"/>
          <w:color w:val="auto"/>
          <w:sz w:val="24"/>
          <w:szCs w:val="24"/>
        </w:rPr>
        <w:t>原则</w:t>
      </w:r>
      <w:bookmarkEnd w:id="396"/>
      <w:bookmarkEnd w:id="397"/>
      <w:bookmarkEnd w:id="398"/>
      <w:bookmarkEnd w:id="399"/>
      <w:bookmarkEnd w:id="400"/>
      <w:bookmarkEnd w:id="401"/>
      <w:bookmarkEnd w:id="402"/>
      <w:bookmarkEnd w:id="403"/>
      <w:bookmarkEnd w:id="404"/>
    </w:p>
    <w:p w14:paraId="3B8D304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评审</w:t>
      </w:r>
      <w:r>
        <w:rPr>
          <w:rFonts w:ascii="宋体" w:hAnsi="宋体"/>
          <w:snapToGrid w:val="0"/>
          <w:color w:val="auto"/>
          <w:kern w:val="0"/>
          <w:szCs w:val="21"/>
        </w:rPr>
        <w:t>活动遵循公平、公正、科学和择优的原则。</w:t>
      </w:r>
    </w:p>
    <w:p w14:paraId="11B05A67">
      <w:pPr>
        <w:pStyle w:val="5"/>
        <w:snapToGrid w:val="0"/>
        <w:spacing w:before="0" w:after="0" w:line="360" w:lineRule="auto"/>
        <w:rPr>
          <w:rFonts w:hint="eastAsia" w:ascii="宋体" w:hAnsi="宋体" w:eastAsia="宋体"/>
          <w:b w:val="0"/>
          <w:snapToGrid w:val="0"/>
          <w:color w:val="auto"/>
          <w:sz w:val="24"/>
          <w:szCs w:val="24"/>
          <w:lang w:eastAsia="zh-CN"/>
        </w:rPr>
      </w:pPr>
      <w:bookmarkStart w:id="405" w:name="_Toc277082589"/>
      <w:bookmarkStart w:id="406" w:name="_Toc200513163"/>
      <w:bookmarkStart w:id="407" w:name="_Toc224103354"/>
      <w:bookmarkStart w:id="408" w:name="_Toc287620722"/>
      <w:bookmarkStart w:id="409" w:name="_Toc14701"/>
      <w:bookmarkStart w:id="410" w:name="_Toc430530472"/>
      <w:bookmarkStart w:id="411" w:name="_Toc509218747"/>
      <w:bookmarkStart w:id="412" w:name="_Toc287607783"/>
      <w:bookmarkStart w:id="413" w:name="_Toc10048"/>
      <w:r>
        <w:rPr>
          <w:rFonts w:ascii="宋体" w:hAnsi="宋体"/>
          <w:b w:val="0"/>
          <w:snapToGrid w:val="0"/>
          <w:color w:val="auto"/>
          <w:sz w:val="24"/>
          <w:szCs w:val="24"/>
        </w:rPr>
        <w:t xml:space="preserve">6.3  </w:t>
      </w:r>
      <w:bookmarkEnd w:id="405"/>
      <w:bookmarkEnd w:id="406"/>
      <w:bookmarkEnd w:id="407"/>
      <w:bookmarkEnd w:id="408"/>
      <w:bookmarkEnd w:id="409"/>
      <w:bookmarkEnd w:id="410"/>
      <w:bookmarkEnd w:id="411"/>
      <w:bookmarkEnd w:id="412"/>
      <w:r>
        <w:rPr>
          <w:rFonts w:hint="eastAsia" w:ascii="宋体" w:hAnsi="宋体"/>
          <w:b w:val="0"/>
          <w:snapToGrid w:val="0"/>
          <w:color w:val="auto"/>
          <w:sz w:val="24"/>
          <w:szCs w:val="24"/>
          <w:lang w:eastAsia="zh-CN"/>
        </w:rPr>
        <w:t>评审</w:t>
      </w:r>
      <w:bookmarkEnd w:id="413"/>
    </w:p>
    <w:p w14:paraId="140BD3E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评审委员</w:t>
      </w:r>
      <w:r>
        <w:rPr>
          <w:rFonts w:ascii="宋体" w:hAnsi="宋体"/>
          <w:snapToGrid w:val="0"/>
          <w:color w:val="auto"/>
          <w:kern w:val="0"/>
          <w:szCs w:val="21"/>
        </w:rPr>
        <w:t>会按照第三章“</w:t>
      </w:r>
      <w:r>
        <w:rPr>
          <w:rFonts w:hint="eastAsia" w:ascii="宋体" w:hAnsi="宋体"/>
          <w:snapToGrid w:val="0"/>
          <w:color w:val="auto"/>
          <w:kern w:val="0"/>
          <w:szCs w:val="21"/>
          <w:lang w:eastAsia="zh-CN"/>
        </w:rPr>
        <w:t>评审</w:t>
      </w:r>
      <w:r>
        <w:rPr>
          <w:rFonts w:ascii="宋体" w:hAnsi="宋体"/>
          <w:snapToGrid w:val="0"/>
          <w:color w:val="auto"/>
          <w:kern w:val="0"/>
          <w:szCs w:val="21"/>
        </w:rPr>
        <w:t>办法”规定的方法、评审因素、标准和程序对</w:t>
      </w:r>
      <w:r>
        <w:rPr>
          <w:rFonts w:hint="eastAsia" w:ascii="宋体" w:hAnsi="宋体"/>
          <w:snapToGrid w:val="0"/>
          <w:color w:val="auto"/>
          <w:kern w:val="0"/>
          <w:szCs w:val="21"/>
          <w:lang w:eastAsia="zh-CN"/>
        </w:rPr>
        <w:t>竞选文件</w:t>
      </w:r>
      <w:r>
        <w:rPr>
          <w:rFonts w:ascii="宋体" w:hAnsi="宋体"/>
          <w:snapToGrid w:val="0"/>
          <w:color w:val="auto"/>
          <w:kern w:val="0"/>
          <w:szCs w:val="21"/>
        </w:rPr>
        <w:t>进行评审。第三章“</w:t>
      </w:r>
      <w:r>
        <w:rPr>
          <w:rFonts w:hint="eastAsia" w:ascii="宋体" w:hAnsi="宋体"/>
          <w:snapToGrid w:val="0"/>
          <w:color w:val="auto"/>
          <w:kern w:val="0"/>
          <w:szCs w:val="21"/>
          <w:lang w:eastAsia="zh-CN"/>
        </w:rPr>
        <w:t>评审</w:t>
      </w:r>
      <w:r>
        <w:rPr>
          <w:rFonts w:ascii="宋体" w:hAnsi="宋体"/>
          <w:snapToGrid w:val="0"/>
          <w:color w:val="auto"/>
          <w:kern w:val="0"/>
          <w:szCs w:val="21"/>
        </w:rPr>
        <w:t>办法”没有规定的方法、评审因素和标准，不得作为</w:t>
      </w:r>
      <w:r>
        <w:rPr>
          <w:rFonts w:hint="eastAsia" w:ascii="宋体" w:hAnsi="宋体"/>
          <w:snapToGrid w:val="0"/>
          <w:color w:val="auto"/>
          <w:kern w:val="0"/>
          <w:szCs w:val="21"/>
          <w:lang w:eastAsia="zh-CN"/>
        </w:rPr>
        <w:t>评审</w:t>
      </w:r>
      <w:r>
        <w:rPr>
          <w:rFonts w:ascii="宋体" w:hAnsi="宋体"/>
          <w:snapToGrid w:val="0"/>
          <w:color w:val="auto"/>
          <w:kern w:val="0"/>
          <w:szCs w:val="21"/>
        </w:rPr>
        <w:t>依据。</w:t>
      </w:r>
    </w:p>
    <w:p w14:paraId="04C18E46">
      <w:pPr>
        <w:pStyle w:val="4"/>
        <w:spacing w:before="0" w:after="0" w:line="360" w:lineRule="auto"/>
        <w:rPr>
          <w:rFonts w:ascii="宋体" w:hAnsi="宋体"/>
          <w:b w:val="0"/>
          <w:snapToGrid w:val="0"/>
          <w:color w:val="auto"/>
        </w:rPr>
      </w:pPr>
      <w:bookmarkStart w:id="414" w:name="_Toc287607784"/>
      <w:bookmarkStart w:id="415" w:name="_Toc2723"/>
      <w:bookmarkStart w:id="416" w:name="_Toc224103355"/>
      <w:bookmarkStart w:id="417" w:name="_Toc277082590"/>
      <w:bookmarkStart w:id="418" w:name="_Toc287620723"/>
      <w:bookmarkStart w:id="419" w:name="_Toc509218748"/>
      <w:bookmarkStart w:id="420" w:name="_Toc430530473"/>
      <w:bookmarkStart w:id="421" w:name="_Toc200513164"/>
      <w:bookmarkStart w:id="422" w:name="_Toc18286"/>
      <w:r>
        <w:rPr>
          <w:rFonts w:ascii="宋体" w:hAnsi="宋体"/>
          <w:b w:val="0"/>
          <w:snapToGrid w:val="0"/>
          <w:color w:val="auto"/>
        </w:rPr>
        <w:t>7.  合同授予</w:t>
      </w:r>
      <w:bookmarkEnd w:id="414"/>
      <w:bookmarkEnd w:id="415"/>
      <w:bookmarkEnd w:id="416"/>
      <w:bookmarkEnd w:id="417"/>
      <w:bookmarkEnd w:id="418"/>
      <w:bookmarkEnd w:id="419"/>
      <w:bookmarkEnd w:id="420"/>
      <w:bookmarkEnd w:id="421"/>
      <w:bookmarkEnd w:id="422"/>
    </w:p>
    <w:p w14:paraId="752128D8">
      <w:pPr>
        <w:pStyle w:val="5"/>
        <w:snapToGrid w:val="0"/>
        <w:spacing w:before="0" w:after="0" w:line="360" w:lineRule="auto"/>
        <w:rPr>
          <w:rFonts w:ascii="宋体" w:hAnsi="宋体"/>
          <w:b w:val="0"/>
          <w:snapToGrid w:val="0"/>
          <w:color w:val="auto"/>
          <w:sz w:val="24"/>
          <w:szCs w:val="24"/>
        </w:rPr>
      </w:pPr>
      <w:bookmarkStart w:id="423" w:name="_Toc509218749"/>
      <w:bookmarkStart w:id="424" w:name="_Toc430530474"/>
      <w:bookmarkStart w:id="425" w:name="_Toc3279"/>
      <w:bookmarkStart w:id="426" w:name="_Toc29937"/>
      <w:bookmarkStart w:id="427" w:name="_Toc277082591"/>
      <w:bookmarkStart w:id="428" w:name="_Toc200513165"/>
      <w:bookmarkStart w:id="429" w:name="_Toc224103356"/>
      <w:bookmarkStart w:id="430" w:name="_Toc287607785"/>
      <w:bookmarkStart w:id="431" w:name="_Toc287620724"/>
      <w:r>
        <w:rPr>
          <w:rFonts w:ascii="宋体" w:hAnsi="宋体"/>
          <w:b w:val="0"/>
          <w:snapToGrid w:val="0"/>
          <w:color w:val="auto"/>
          <w:sz w:val="24"/>
          <w:szCs w:val="24"/>
        </w:rPr>
        <w:t>7.1  定标方式</w:t>
      </w:r>
      <w:bookmarkEnd w:id="423"/>
      <w:bookmarkEnd w:id="424"/>
      <w:bookmarkEnd w:id="425"/>
      <w:bookmarkEnd w:id="426"/>
      <w:bookmarkEnd w:id="427"/>
      <w:bookmarkEnd w:id="428"/>
      <w:bookmarkEnd w:id="429"/>
      <w:bookmarkEnd w:id="430"/>
      <w:bookmarkEnd w:id="431"/>
    </w:p>
    <w:p w14:paraId="286E053F">
      <w:pPr>
        <w:spacing w:line="360" w:lineRule="auto"/>
        <w:ind w:firstLine="420" w:firstLineChars="200"/>
        <w:rPr>
          <w:rFonts w:ascii="宋体" w:hAnsi="宋体"/>
          <w:color w:val="auto"/>
          <w:szCs w:val="21"/>
        </w:rPr>
      </w:pPr>
      <w:r>
        <w:rPr>
          <w:rFonts w:ascii="宋体" w:hAnsi="宋体"/>
          <w:color w:val="auto"/>
          <w:szCs w:val="21"/>
        </w:rPr>
        <w:t>国有资金占控股或者主导地位的依法必须进行招标的项目，</w:t>
      </w:r>
      <w:r>
        <w:rPr>
          <w:rFonts w:hint="eastAsia" w:ascii="宋体" w:hAnsi="宋体"/>
          <w:color w:val="auto"/>
          <w:szCs w:val="21"/>
          <w:lang w:eastAsia="zh-CN"/>
        </w:rPr>
        <w:t>比选人</w:t>
      </w:r>
      <w:r>
        <w:rPr>
          <w:rFonts w:ascii="宋体" w:hAnsi="宋体"/>
          <w:color w:val="auto"/>
          <w:szCs w:val="21"/>
        </w:rPr>
        <w:t>应当确定排名第一的</w:t>
      </w:r>
      <w:r>
        <w:rPr>
          <w:rFonts w:hint="eastAsia" w:ascii="宋体" w:hAnsi="宋体"/>
          <w:color w:val="auto"/>
          <w:szCs w:val="21"/>
          <w:lang w:eastAsia="zh-CN"/>
        </w:rPr>
        <w:t>中选</w:t>
      </w:r>
      <w:r>
        <w:rPr>
          <w:rFonts w:ascii="宋体" w:hAnsi="宋体"/>
          <w:color w:val="auto"/>
          <w:szCs w:val="21"/>
        </w:rPr>
        <w:t>候选人为</w:t>
      </w:r>
      <w:r>
        <w:rPr>
          <w:rFonts w:hint="eastAsia" w:ascii="宋体" w:hAnsi="宋体"/>
          <w:color w:val="auto"/>
          <w:szCs w:val="21"/>
          <w:lang w:eastAsia="zh-CN"/>
        </w:rPr>
        <w:t>中选</w:t>
      </w:r>
      <w:r>
        <w:rPr>
          <w:rFonts w:ascii="宋体" w:hAnsi="宋体"/>
          <w:color w:val="auto"/>
          <w:szCs w:val="21"/>
        </w:rPr>
        <w:t>人。排名第一的</w:t>
      </w:r>
      <w:r>
        <w:rPr>
          <w:rFonts w:hint="eastAsia" w:ascii="宋体" w:hAnsi="宋体"/>
          <w:color w:val="auto"/>
          <w:szCs w:val="21"/>
          <w:lang w:eastAsia="zh-CN"/>
        </w:rPr>
        <w:t>中选</w:t>
      </w:r>
      <w:r>
        <w:rPr>
          <w:rFonts w:ascii="宋体" w:hAnsi="宋体"/>
          <w:color w:val="auto"/>
          <w:szCs w:val="21"/>
        </w:rPr>
        <w:t>候选人放弃</w:t>
      </w:r>
      <w:r>
        <w:rPr>
          <w:rFonts w:hint="eastAsia" w:ascii="宋体" w:hAnsi="宋体"/>
          <w:color w:val="auto"/>
          <w:szCs w:val="21"/>
          <w:lang w:eastAsia="zh-CN"/>
        </w:rPr>
        <w:t>中选</w:t>
      </w:r>
      <w:r>
        <w:rPr>
          <w:rFonts w:ascii="宋体" w:hAnsi="宋体"/>
          <w:color w:val="auto"/>
          <w:szCs w:val="21"/>
        </w:rPr>
        <w:t>、因不可抗力不能履行合同、不按照</w:t>
      </w:r>
      <w:r>
        <w:rPr>
          <w:rFonts w:hint="eastAsia" w:ascii="宋体" w:hAnsi="宋体"/>
          <w:color w:val="auto"/>
          <w:szCs w:val="21"/>
          <w:lang w:eastAsia="zh-CN"/>
        </w:rPr>
        <w:t>比选文件</w:t>
      </w:r>
      <w:r>
        <w:rPr>
          <w:rFonts w:ascii="宋体" w:hAnsi="宋体"/>
          <w:color w:val="auto"/>
          <w:szCs w:val="21"/>
        </w:rPr>
        <w:t>要求提交履约保证金，或者被查实存在影响</w:t>
      </w:r>
      <w:r>
        <w:rPr>
          <w:rFonts w:hint="eastAsia" w:ascii="宋体" w:hAnsi="宋体"/>
          <w:color w:val="auto"/>
          <w:szCs w:val="21"/>
          <w:lang w:eastAsia="zh-CN"/>
        </w:rPr>
        <w:t>中选</w:t>
      </w:r>
      <w:r>
        <w:rPr>
          <w:rFonts w:ascii="宋体" w:hAnsi="宋体"/>
          <w:color w:val="auto"/>
          <w:szCs w:val="21"/>
        </w:rPr>
        <w:t>结果的违法行为等情形，不符合</w:t>
      </w:r>
      <w:r>
        <w:rPr>
          <w:rFonts w:hint="eastAsia" w:ascii="宋体" w:hAnsi="宋体"/>
          <w:color w:val="auto"/>
          <w:szCs w:val="21"/>
          <w:lang w:eastAsia="zh-CN"/>
        </w:rPr>
        <w:t>中选</w:t>
      </w:r>
      <w:r>
        <w:rPr>
          <w:rFonts w:ascii="宋体" w:hAnsi="宋体"/>
          <w:color w:val="auto"/>
          <w:szCs w:val="21"/>
        </w:rPr>
        <w:t>条件的，</w:t>
      </w:r>
      <w:r>
        <w:rPr>
          <w:rFonts w:hint="eastAsia" w:ascii="宋体" w:hAnsi="宋体"/>
          <w:color w:val="auto"/>
          <w:szCs w:val="21"/>
          <w:lang w:eastAsia="zh-CN"/>
        </w:rPr>
        <w:t>比选人</w:t>
      </w:r>
      <w:r>
        <w:rPr>
          <w:rFonts w:ascii="宋体" w:hAnsi="宋体"/>
          <w:color w:val="auto"/>
          <w:szCs w:val="21"/>
        </w:rPr>
        <w:t>可以按照</w:t>
      </w:r>
      <w:r>
        <w:rPr>
          <w:rFonts w:hint="eastAsia" w:ascii="宋体" w:hAnsi="宋体"/>
          <w:color w:val="auto"/>
          <w:szCs w:val="21"/>
          <w:lang w:eastAsia="zh-CN"/>
        </w:rPr>
        <w:t>评审委员</w:t>
      </w:r>
      <w:r>
        <w:rPr>
          <w:rFonts w:ascii="宋体" w:hAnsi="宋体"/>
          <w:color w:val="auto"/>
          <w:szCs w:val="21"/>
        </w:rPr>
        <w:t>会提出的</w:t>
      </w:r>
      <w:r>
        <w:rPr>
          <w:rFonts w:hint="eastAsia" w:ascii="宋体" w:hAnsi="宋体"/>
          <w:color w:val="auto"/>
          <w:szCs w:val="21"/>
          <w:lang w:eastAsia="zh-CN"/>
        </w:rPr>
        <w:t>中选</w:t>
      </w:r>
      <w:r>
        <w:rPr>
          <w:rFonts w:ascii="宋体" w:hAnsi="宋体"/>
          <w:color w:val="auto"/>
          <w:szCs w:val="21"/>
        </w:rPr>
        <w:t>候选人名单排序依次确定其他</w:t>
      </w:r>
      <w:r>
        <w:rPr>
          <w:rFonts w:hint="eastAsia" w:ascii="宋体" w:hAnsi="宋体"/>
          <w:color w:val="auto"/>
          <w:szCs w:val="21"/>
          <w:lang w:eastAsia="zh-CN"/>
        </w:rPr>
        <w:t>中选</w:t>
      </w:r>
      <w:r>
        <w:rPr>
          <w:rFonts w:ascii="宋体" w:hAnsi="宋体"/>
          <w:color w:val="auto"/>
          <w:szCs w:val="21"/>
        </w:rPr>
        <w:t>候选人为</w:t>
      </w:r>
      <w:r>
        <w:rPr>
          <w:rFonts w:hint="eastAsia" w:ascii="宋体" w:hAnsi="宋体"/>
          <w:color w:val="auto"/>
          <w:szCs w:val="21"/>
          <w:lang w:eastAsia="zh-CN"/>
        </w:rPr>
        <w:t>中选</w:t>
      </w:r>
      <w:r>
        <w:rPr>
          <w:rFonts w:ascii="宋体" w:hAnsi="宋体"/>
          <w:color w:val="auto"/>
          <w:szCs w:val="21"/>
        </w:rPr>
        <w:t>人，也可以</w:t>
      </w:r>
      <w:r>
        <w:rPr>
          <w:rFonts w:hint="eastAsia" w:ascii="宋体" w:hAnsi="宋体"/>
          <w:color w:val="auto"/>
          <w:szCs w:val="21"/>
          <w:lang w:eastAsia="zh-CN"/>
        </w:rPr>
        <w:t>重新比选</w:t>
      </w:r>
      <w:r>
        <w:rPr>
          <w:rFonts w:ascii="宋体" w:hAnsi="宋体"/>
          <w:color w:val="auto"/>
          <w:szCs w:val="21"/>
        </w:rPr>
        <w:t>。</w:t>
      </w:r>
    </w:p>
    <w:p w14:paraId="510A2C8C">
      <w:pPr>
        <w:spacing w:line="360" w:lineRule="auto"/>
        <w:ind w:firstLine="420" w:firstLineChars="200"/>
        <w:rPr>
          <w:rFonts w:ascii="宋体" w:hAnsi="宋体"/>
          <w:color w:val="auto"/>
          <w:szCs w:val="21"/>
        </w:rPr>
      </w:pPr>
      <w:r>
        <w:rPr>
          <w:rFonts w:hint="eastAsia" w:ascii="宋体" w:hAnsi="宋体"/>
          <w:snapToGrid w:val="0"/>
          <w:color w:val="auto"/>
          <w:kern w:val="0"/>
          <w:szCs w:val="21"/>
          <w:lang w:eastAsia="zh-CN"/>
        </w:rPr>
        <w:t>评审委员</w:t>
      </w:r>
      <w:r>
        <w:rPr>
          <w:rFonts w:ascii="宋体" w:hAnsi="宋体"/>
          <w:snapToGrid w:val="0"/>
          <w:color w:val="auto"/>
          <w:kern w:val="0"/>
          <w:szCs w:val="21"/>
        </w:rPr>
        <w:t>会推荐</w:t>
      </w:r>
      <w:r>
        <w:rPr>
          <w:rFonts w:hint="eastAsia" w:ascii="宋体" w:hAnsi="宋体"/>
          <w:snapToGrid w:val="0"/>
          <w:color w:val="auto"/>
          <w:kern w:val="0"/>
          <w:szCs w:val="21"/>
          <w:lang w:eastAsia="zh-CN"/>
        </w:rPr>
        <w:t>中选</w:t>
      </w:r>
      <w:r>
        <w:rPr>
          <w:rFonts w:ascii="宋体" w:hAnsi="宋体"/>
          <w:snapToGrid w:val="0"/>
          <w:color w:val="auto"/>
          <w:kern w:val="0"/>
          <w:szCs w:val="21"/>
        </w:rPr>
        <w:t>候选人的人数</w:t>
      </w:r>
      <w:r>
        <w:rPr>
          <w:rFonts w:hint="eastAsia" w:ascii="宋体" w:hAnsi="宋体"/>
          <w:snapToGrid w:val="0"/>
          <w:color w:val="auto"/>
          <w:kern w:val="0"/>
          <w:szCs w:val="21"/>
        </w:rPr>
        <w:t>：</w:t>
      </w:r>
      <w:r>
        <w:rPr>
          <w:rFonts w:ascii="宋体" w:hAnsi="宋体"/>
          <w:snapToGrid w:val="0"/>
          <w:color w:val="auto"/>
          <w:kern w:val="0"/>
          <w:szCs w:val="21"/>
        </w:rPr>
        <w:t>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51EEFAE1">
      <w:pPr>
        <w:pStyle w:val="5"/>
        <w:snapToGrid w:val="0"/>
        <w:spacing w:before="0" w:after="0" w:line="360" w:lineRule="auto"/>
        <w:rPr>
          <w:rFonts w:ascii="宋体" w:hAnsi="宋体"/>
          <w:b w:val="0"/>
          <w:snapToGrid w:val="0"/>
          <w:color w:val="auto"/>
          <w:sz w:val="24"/>
          <w:szCs w:val="24"/>
        </w:rPr>
      </w:pPr>
      <w:bookmarkStart w:id="432" w:name="_Toc430530475"/>
      <w:bookmarkStart w:id="433" w:name="_Toc509218750"/>
      <w:bookmarkStart w:id="434" w:name="_Toc18076"/>
      <w:bookmarkStart w:id="435" w:name="_Toc23594"/>
      <w:r>
        <w:rPr>
          <w:rFonts w:ascii="宋体" w:hAnsi="宋体"/>
          <w:b w:val="0"/>
          <w:snapToGrid w:val="0"/>
          <w:color w:val="auto"/>
          <w:sz w:val="24"/>
          <w:szCs w:val="24"/>
        </w:rPr>
        <w:t xml:space="preserve">7.2  </w:t>
      </w:r>
      <w:r>
        <w:rPr>
          <w:rFonts w:hint="eastAsia" w:ascii="宋体" w:hAnsi="宋体"/>
          <w:b w:val="0"/>
          <w:snapToGrid w:val="0"/>
          <w:color w:val="auto"/>
          <w:sz w:val="24"/>
          <w:szCs w:val="24"/>
          <w:lang w:eastAsia="zh-CN"/>
        </w:rPr>
        <w:t>中选</w:t>
      </w:r>
      <w:r>
        <w:rPr>
          <w:rFonts w:ascii="宋体" w:hAnsi="宋体"/>
          <w:b w:val="0"/>
          <w:snapToGrid w:val="0"/>
          <w:color w:val="auto"/>
          <w:sz w:val="24"/>
          <w:szCs w:val="24"/>
        </w:rPr>
        <w:t>公示及</w:t>
      </w:r>
      <w:r>
        <w:rPr>
          <w:rFonts w:hint="eastAsia" w:ascii="宋体" w:hAnsi="宋体"/>
          <w:b w:val="0"/>
          <w:snapToGrid w:val="0"/>
          <w:color w:val="auto"/>
          <w:sz w:val="24"/>
          <w:szCs w:val="24"/>
          <w:lang w:eastAsia="zh-CN"/>
        </w:rPr>
        <w:t>中选</w:t>
      </w:r>
      <w:r>
        <w:rPr>
          <w:rFonts w:ascii="宋体" w:hAnsi="宋体"/>
          <w:b w:val="0"/>
          <w:snapToGrid w:val="0"/>
          <w:color w:val="auto"/>
          <w:sz w:val="24"/>
          <w:szCs w:val="24"/>
        </w:rPr>
        <w:t>通知</w:t>
      </w:r>
      <w:bookmarkEnd w:id="432"/>
      <w:bookmarkEnd w:id="433"/>
      <w:bookmarkEnd w:id="434"/>
      <w:bookmarkEnd w:id="435"/>
    </w:p>
    <w:p w14:paraId="36560948">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snapToGrid w:val="0"/>
          <w:color w:val="auto"/>
          <w:kern w:val="0"/>
          <w:szCs w:val="21"/>
          <w:lang w:eastAsia="zh-CN"/>
        </w:rPr>
        <w:t>比选人</w:t>
      </w:r>
      <w:r>
        <w:rPr>
          <w:rFonts w:ascii="宋体" w:hAnsi="宋体"/>
          <w:snapToGrid w:val="0"/>
          <w:color w:val="auto"/>
          <w:kern w:val="0"/>
          <w:szCs w:val="21"/>
        </w:rPr>
        <w:t>在收到</w:t>
      </w:r>
      <w:r>
        <w:rPr>
          <w:rFonts w:hint="eastAsia" w:ascii="宋体" w:hAnsi="宋体"/>
          <w:snapToGrid w:val="0"/>
          <w:color w:val="auto"/>
          <w:kern w:val="0"/>
          <w:szCs w:val="21"/>
          <w:lang w:eastAsia="zh-CN"/>
        </w:rPr>
        <w:t>评审</w:t>
      </w:r>
      <w:r>
        <w:rPr>
          <w:rFonts w:ascii="宋体" w:hAnsi="宋体"/>
          <w:snapToGrid w:val="0"/>
          <w:color w:val="auto"/>
          <w:kern w:val="0"/>
          <w:szCs w:val="21"/>
        </w:rPr>
        <w:t>报告之日起3日内公示</w:t>
      </w:r>
      <w:r>
        <w:rPr>
          <w:rFonts w:hint="eastAsia" w:ascii="宋体" w:hAnsi="宋体"/>
          <w:snapToGrid w:val="0"/>
          <w:color w:val="auto"/>
          <w:kern w:val="0"/>
          <w:szCs w:val="21"/>
          <w:lang w:eastAsia="zh-CN"/>
        </w:rPr>
        <w:t>中选</w:t>
      </w:r>
      <w:r>
        <w:rPr>
          <w:rFonts w:ascii="宋体" w:hAnsi="宋体"/>
          <w:snapToGrid w:val="0"/>
          <w:color w:val="auto"/>
          <w:kern w:val="0"/>
          <w:szCs w:val="21"/>
        </w:rPr>
        <w:t>候选人，公示期不得少于3日</w:t>
      </w:r>
      <w:r>
        <w:rPr>
          <w:rFonts w:hint="eastAsia" w:ascii="宋体" w:hAnsi="宋体"/>
          <w:color w:val="auto"/>
          <w:szCs w:val="21"/>
        </w:rPr>
        <w:t>。</w:t>
      </w:r>
    </w:p>
    <w:p w14:paraId="59FCC94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在本章第 3.3 款规定的</w:t>
      </w:r>
      <w:r>
        <w:rPr>
          <w:rFonts w:hint="eastAsia" w:ascii="宋体" w:hAnsi="宋体"/>
          <w:snapToGrid w:val="0"/>
          <w:color w:val="auto"/>
          <w:kern w:val="0"/>
          <w:szCs w:val="21"/>
          <w:lang w:eastAsia="zh-CN"/>
        </w:rPr>
        <w:t>竞选</w:t>
      </w:r>
      <w:r>
        <w:rPr>
          <w:rFonts w:ascii="宋体" w:hAnsi="宋体"/>
          <w:snapToGrid w:val="0"/>
          <w:color w:val="auto"/>
          <w:kern w:val="0"/>
          <w:szCs w:val="21"/>
        </w:rPr>
        <w:t>有效期内，且未有</w:t>
      </w:r>
      <w:r>
        <w:rPr>
          <w:rFonts w:hint="eastAsia" w:ascii="宋体" w:hAnsi="宋体"/>
          <w:snapToGrid w:val="0"/>
          <w:color w:val="auto"/>
          <w:kern w:val="0"/>
          <w:szCs w:val="21"/>
          <w:lang w:eastAsia="zh-CN"/>
        </w:rPr>
        <w:t>竞选人</w:t>
      </w:r>
      <w:r>
        <w:rPr>
          <w:rFonts w:ascii="宋体" w:hAnsi="宋体"/>
          <w:snapToGrid w:val="0"/>
          <w:color w:val="auto"/>
          <w:kern w:val="0"/>
          <w:szCs w:val="21"/>
        </w:rPr>
        <w:t>的异议与投诉，</w:t>
      </w:r>
      <w:r>
        <w:rPr>
          <w:rFonts w:hint="eastAsia" w:ascii="宋体" w:hAnsi="宋体"/>
          <w:snapToGrid w:val="0"/>
          <w:color w:val="auto"/>
          <w:kern w:val="0"/>
          <w:szCs w:val="21"/>
          <w:lang w:eastAsia="zh-CN"/>
        </w:rPr>
        <w:t>比选人</w:t>
      </w:r>
      <w:r>
        <w:rPr>
          <w:rFonts w:ascii="宋体" w:hAnsi="宋体"/>
          <w:snapToGrid w:val="0"/>
          <w:color w:val="auto"/>
          <w:kern w:val="0"/>
          <w:szCs w:val="21"/>
        </w:rPr>
        <w:t>以书面形式向</w:t>
      </w:r>
      <w:r>
        <w:rPr>
          <w:rFonts w:hint="eastAsia" w:ascii="宋体" w:hAnsi="宋体"/>
          <w:snapToGrid w:val="0"/>
          <w:color w:val="auto"/>
          <w:kern w:val="0"/>
          <w:szCs w:val="21"/>
          <w:lang w:eastAsia="zh-CN"/>
        </w:rPr>
        <w:t>中选</w:t>
      </w:r>
      <w:r>
        <w:rPr>
          <w:rFonts w:ascii="宋体" w:hAnsi="宋体"/>
          <w:snapToGrid w:val="0"/>
          <w:color w:val="auto"/>
          <w:kern w:val="0"/>
          <w:szCs w:val="21"/>
        </w:rPr>
        <w:t>人发出</w:t>
      </w:r>
      <w:r>
        <w:rPr>
          <w:rFonts w:hint="eastAsia" w:ascii="宋体" w:hAnsi="宋体"/>
          <w:snapToGrid w:val="0"/>
          <w:color w:val="auto"/>
          <w:kern w:val="0"/>
          <w:szCs w:val="21"/>
          <w:lang w:eastAsia="zh-CN"/>
        </w:rPr>
        <w:t>中选</w:t>
      </w:r>
      <w:r>
        <w:rPr>
          <w:rFonts w:ascii="宋体" w:hAnsi="宋体"/>
          <w:snapToGrid w:val="0"/>
          <w:color w:val="auto"/>
          <w:kern w:val="0"/>
          <w:szCs w:val="21"/>
        </w:rPr>
        <w:t>通知书。</w:t>
      </w:r>
    </w:p>
    <w:p w14:paraId="0404B3B9">
      <w:pPr>
        <w:pStyle w:val="5"/>
        <w:snapToGrid w:val="0"/>
        <w:spacing w:before="0" w:after="0" w:line="360" w:lineRule="auto"/>
        <w:rPr>
          <w:rFonts w:ascii="宋体" w:hAnsi="宋体"/>
          <w:b w:val="0"/>
          <w:snapToGrid w:val="0"/>
          <w:color w:val="auto"/>
          <w:sz w:val="24"/>
          <w:szCs w:val="24"/>
        </w:rPr>
      </w:pPr>
      <w:bookmarkStart w:id="436" w:name="_Toc224103358"/>
      <w:bookmarkStart w:id="437" w:name="_Toc509218751"/>
      <w:bookmarkStart w:id="438" w:name="_Toc18520"/>
      <w:bookmarkStart w:id="439" w:name="_Toc287620726"/>
      <w:bookmarkStart w:id="440" w:name="_Toc277082593"/>
      <w:bookmarkStart w:id="441" w:name="_Toc13383"/>
      <w:bookmarkStart w:id="442" w:name="_Toc287607787"/>
      <w:bookmarkStart w:id="443" w:name="_Toc430530476"/>
      <w:bookmarkStart w:id="444" w:name="_Toc200513167"/>
      <w:r>
        <w:rPr>
          <w:rFonts w:ascii="宋体" w:hAnsi="宋体"/>
          <w:b w:val="0"/>
          <w:snapToGrid w:val="0"/>
          <w:color w:val="auto"/>
          <w:sz w:val="24"/>
          <w:szCs w:val="24"/>
        </w:rPr>
        <w:t>7.3  履约担保</w:t>
      </w:r>
      <w:bookmarkEnd w:id="436"/>
      <w:bookmarkEnd w:id="437"/>
      <w:bookmarkEnd w:id="438"/>
      <w:bookmarkEnd w:id="439"/>
      <w:bookmarkEnd w:id="440"/>
      <w:bookmarkEnd w:id="441"/>
      <w:bookmarkEnd w:id="442"/>
      <w:bookmarkEnd w:id="443"/>
      <w:bookmarkEnd w:id="444"/>
    </w:p>
    <w:p w14:paraId="30ED6C8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7.3.1  在签订合同前，</w:t>
      </w:r>
      <w:r>
        <w:rPr>
          <w:rFonts w:hint="eastAsia" w:ascii="宋体" w:hAnsi="宋体"/>
          <w:snapToGrid w:val="0"/>
          <w:color w:val="auto"/>
          <w:kern w:val="0"/>
          <w:szCs w:val="21"/>
          <w:lang w:eastAsia="zh-CN"/>
        </w:rPr>
        <w:t>中选</w:t>
      </w:r>
      <w:r>
        <w:rPr>
          <w:rFonts w:ascii="宋体" w:hAnsi="宋体"/>
          <w:snapToGrid w:val="0"/>
          <w:color w:val="auto"/>
          <w:kern w:val="0"/>
          <w:szCs w:val="21"/>
        </w:rPr>
        <w:t>人应按</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须知前附表规定的金额、担保形式和</w:t>
      </w:r>
      <w:r>
        <w:rPr>
          <w:rFonts w:hint="eastAsia" w:ascii="宋体" w:hAnsi="宋体"/>
          <w:snapToGrid w:val="0"/>
          <w:color w:val="auto"/>
          <w:kern w:val="0"/>
          <w:szCs w:val="21"/>
          <w:lang w:eastAsia="zh-CN"/>
        </w:rPr>
        <w:t>比选文件</w:t>
      </w:r>
      <w:r>
        <w:rPr>
          <w:rFonts w:ascii="宋体" w:hAnsi="宋体"/>
          <w:snapToGrid w:val="0"/>
          <w:color w:val="auto"/>
          <w:kern w:val="0"/>
          <w:szCs w:val="21"/>
        </w:rPr>
        <w:t>第四章“合同条款及格式”规定的履约担保格式向</w:t>
      </w:r>
      <w:r>
        <w:rPr>
          <w:rFonts w:hint="eastAsia" w:ascii="宋体" w:hAnsi="宋体"/>
          <w:snapToGrid w:val="0"/>
          <w:color w:val="auto"/>
          <w:kern w:val="0"/>
          <w:szCs w:val="21"/>
          <w:lang w:eastAsia="zh-CN"/>
        </w:rPr>
        <w:t>比选人</w:t>
      </w:r>
      <w:r>
        <w:rPr>
          <w:rFonts w:ascii="宋体" w:hAnsi="宋体"/>
          <w:snapToGrid w:val="0"/>
          <w:color w:val="auto"/>
          <w:kern w:val="0"/>
          <w:szCs w:val="21"/>
        </w:rPr>
        <w:t>提交履约担保。联合体</w:t>
      </w:r>
      <w:r>
        <w:rPr>
          <w:rFonts w:hint="eastAsia" w:ascii="宋体" w:hAnsi="宋体"/>
          <w:snapToGrid w:val="0"/>
          <w:color w:val="auto"/>
          <w:kern w:val="0"/>
          <w:szCs w:val="21"/>
          <w:lang w:eastAsia="zh-CN"/>
        </w:rPr>
        <w:t>中选</w:t>
      </w:r>
      <w:r>
        <w:rPr>
          <w:rFonts w:ascii="宋体" w:hAnsi="宋体"/>
          <w:snapToGrid w:val="0"/>
          <w:color w:val="auto"/>
          <w:kern w:val="0"/>
          <w:szCs w:val="21"/>
        </w:rPr>
        <w:t>的，其履约担保由牵头人递交，并应符合</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须知前附表规定的金额、担保形式和</w:t>
      </w:r>
      <w:r>
        <w:rPr>
          <w:rFonts w:hint="eastAsia" w:ascii="宋体" w:hAnsi="宋体"/>
          <w:snapToGrid w:val="0"/>
          <w:color w:val="auto"/>
          <w:kern w:val="0"/>
          <w:szCs w:val="21"/>
          <w:lang w:eastAsia="zh-CN"/>
        </w:rPr>
        <w:t>比选文件</w:t>
      </w:r>
      <w:r>
        <w:rPr>
          <w:rFonts w:ascii="宋体" w:hAnsi="宋体"/>
          <w:snapToGrid w:val="0"/>
          <w:color w:val="auto"/>
          <w:kern w:val="0"/>
          <w:szCs w:val="21"/>
        </w:rPr>
        <w:t>第四章“合同条款及格式”规定的履约担保格式要求。</w:t>
      </w:r>
    </w:p>
    <w:p w14:paraId="01E793E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7.3.2  </w:t>
      </w:r>
      <w:r>
        <w:rPr>
          <w:rFonts w:hint="eastAsia" w:ascii="宋体" w:hAnsi="宋体"/>
          <w:snapToGrid w:val="0"/>
          <w:color w:val="auto"/>
          <w:kern w:val="0"/>
          <w:szCs w:val="21"/>
          <w:lang w:eastAsia="zh-CN"/>
        </w:rPr>
        <w:t>中选</w:t>
      </w:r>
      <w:r>
        <w:rPr>
          <w:rFonts w:ascii="宋体" w:hAnsi="宋体"/>
          <w:snapToGrid w:val="0"/>
          <w:color w:val="auto"/>
          <w:kern w:val="0"/>
          <w:szCs w:val="21"/>
        </w:rPr>
        <w:t>人不能按本章第 7.3.1 项要求提交履约担保的，视为放弃</w:t>
      </w:r>
      <w:r>
        <w:rPr>
          <w:rFonts w:hint="eastAsia" w:ascii="宋体" w:hAnsi="宋体"/>
          <w:snapToGrid w:val="0"/>
          <w:color w:val="auto"/>
          <w:kern w:val="0"/>
          <w:szCs w:val="21"/>
          <w:lang w:eastAsia="zh-CN"/>
        </w:rPr>
        <w:t>中选</w:t>
      </w:r>
      <w:r>
        <w:rPr>
          <w:rFonts w:ascii="宋体" w:hAnsi="宋体"/>
          <w:snapToGrid w:val="0"/>
          <w:color w:val="auto"/>
          <w:kern w:val="0"/>
          <w:szCs w:val="21"/>
        </w:rPr>
        <w:t>，其</w:t>
      </w:r>
      <w:r>
        <w:rPr>
          <w:rFonts w:hint="eastAsia" w:ascii="宋体" w:hAnsi="宋体"/>
          <w:snapToGrid w:val="0"/>
          <w:color w:val="auto"/>
          <w:kern w:val="0"/>
          <w:szCs w:val="21"/>
          <w:lang w:eastAsia="zh-CN"/>
        </w:rPr>
        <w:t>竞选</w:t>
      </w:r>
      <w:r>
        <w:rPr>
          <w:rFonts w:ascii="宋体" w:hAnsi="宋体"/>
          <w:snapToGrid w:val="0"/>
          <w:color w:val="auto"/>
          <w:kern w:val="0"/>
          <w:szCs w:val="21"/>
        </w:rPr>
        <w:t>保证金不予退还，给</w:t>
      </w:r>
      <w:r>
        <w:rPr>
          <w:rFonts w:hint="eastAsia" w:ascii="宋体" w:hAnsi="宋体"/>
          <w:snapToGrid w:val="0"/>
          <w:color w:val="auto"/>
          <w:kern w:val="0"/>
          <w:szCs w:val="21"/>
          <w:lang w:eastAsia="zh-CN"/>
        </w:rPr>
        <w:t>比选人</w:t>
      </w:r>
      <w:r>
        <w:rPr>
          <w:rFonts w:ascii="宋体" w:hAnsi="宋体"/>
          <w:snapToGrid w:val="0"/>
          <w:color w:val="auto"/>
          <w:kern w:val="0"/>
          <w:szCs w:val="21"/>
        </w:rPr>
        <w:t>造成的损失超过</w:t>
      </w:r>
      <w:r>
        <w:rPr>
          <w:rFonts w:hint="eastAsia" w:ascii="宋体" w:hAnsi="宋体"/>
          <w:snapToGrid w:val="0"/>
          <w:color w:val="auto"/>
          <w:kern w:val="0"/>
          <w:szCs w:val="21"/>
          <w:lang w:eastAsia="zh-CN"/>
        </w:rPr>
        <w:t>竞选</w:t>
      </w:r>
      <w:r>
        <w:rPr>
          <w:rFonts w:ascii="宋体" w:hAnsi="宋体"/>
          <w:snapToGrid w:val="0"/>
          <w:color w:val="auto"/>
          <w:kern w:val="0"/>
          <w:szCs w:val="21"/>
        </w:rPr>
        <w:t>保证金数额的，</w:t>
      </w:r>
      <w:r>
        <w:rPr>
          <w:rFonts w:hint="eastAsia" w:ascii="宋体" w:hAnsi="宋体"/>
          <w:snapToGrid w:val="0"/>
          <w:color w:val="auto"/>
          <w:kern w:val="0"/>
          <w:szCs w:val="21"/>
          <w:lang w:eastAsia="zh-CN"/>
        </w:rPr>
        <w:t>中选</w:t>
      </w:r>
      <w:r>
        <w:rPr>
          <w:rFonts w:ascii="宋体" w:hAnsi="宋体"/>
          <w:snapToGrid w:val="0"/>
          <w:color w:val="auto"/>
          <w:kern w:val="0"/>
          <w:szCs w:val="21"/>
        </w:rPr>
        <w:t>人还应当对超过部分予以赔偿。</w:t>
      </w:r>
    </w:p>
    <w:p w14:paraId="7AC6783C">
      <w:pPr>
        <w:pStyle w:val="5"/>
        <w:snapToGrid w:val="0"/>
        <w:spacing w:before="0" w:after="0" w:line="360" w:lineRule="auto"/>
        <w:rPr>
          <w:rFonts w:ascii="宋体" w:hAnsi="宋体"/>
          <w:b w:val="0"/>
          <w:snapToGrid w:val="0"/>
          <w:color w:val="auto"/>
          <w:sz w:val="24"/>
          <w:szCs w:val="24"/>
        </w:rPr>
      </w:pPr>
      <w:bookmarkStart w:id="445" w:name="_Toc287620727"/>
      <w:bookmarkStart w:id="446" w:name="_Toc16900"/>
      <w:bookmarkStart w:id="447" w:name="_Toc430530477"/>
      <w:bookmarkStart w:id="448" w:name="_Toc287607788"/>
      <w:bookmarkStart w:id="449" w:name="_Toc200513168"/>
      <w:bookmarkStart w:id="450" w:name="_Toc3815"/>
      <w:bookmarkStart w:id="451" w:name="_Toc509218752"/>
      <w:bookmarkStart w:id="452" w:name="_Toc224103359"/>
      <w:bookmarkStart w:id="453" w:name="_Toc277082594"/>
      <w:r>
        <w:rPr>
          <w:rFonts w:ascii="宋体" w:hAnsi="宋体"/>
          <w:b w:val="0"/>
          <w:snapToGrid w:val="0"/>
          <w:color w:val="auto"/>
          <w:sz w:val="24"/>
          <w:szCs w:val="24"/>
        </w:rPr>
        <w:t>7.4  签订合同</w:t>
      </w:r>
      <w:bookmarkEnd w:id="445"/>
      <w:bookmarkEnd w:id="446"/>
      <w:bookmarkEnd w:id="447"/>
      <w:bookmarkEnd w:id="448"/>
      <w:bookmarkEnd w:id="449"/>
      <w:bookmarkEnd w:id="450"/>
      <w:bookmarkEnd w:id="451"/>
      <w:bookmarkEnd w:id="452"/>
      <w:bookmarkEnd w:id="453"/>
    </w:p>
    <w:p w14:paraId="37FBA876">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7.4.1 </w:t>
      </w:r>
      <w:r>
        <w:rPr>
          <w:rFonts w:hint="eastAsia" w:ascii="宋体" w:hAnsi="宋体"/>
          <w:snapToGrid w:val="0"/>
          <w:color w:val="auto"/>
          <w:kern w:val="0"/>
          <w:szCs w:val="21"/>
          <w:lang w:eastAsia="zh-CN"/>
        </w:rPr>
        <w:t>比选人</w:t>
      </w:r>
      <w:r>
        <w:rPr>
          <w:rFonts w:ascii="宋体" w:hAnsi="宋体"/>
          <w:snapToGrid w:val="0"/>
          <w:color w:val="auto"/>
          <w:kern w:val="0"/>
          <w:szCs w:val="21"/>
        </w:rPr>
        <w:t>和</w:t>
      </w:r>
      <w:r>
        <w:rPr>
          <w:rFonts w:hint="eastAsia" w:ascii="宋体" w:hAnsi="宋体"/>
          <w:snapToGrid w:val="0"/>
          <w:color w:val="auto"/>
          <w:kern w:val="0"/>
          <w:szCs w:val="21"/>
          <w:lang w:eastAsia="zh-CN"/>
        </w:rPr>
        <w:t>中选</w:t>
      </w:r>
      <w:r>
        <w:rPr>
          <w:rFonts w:ascii="宋体" w:hAnsi="宋体"/>
          <w:snapToGrid w:val="0"/>
          <w:color w:val="auto"/>
          <w:kern w:val="0"/>
          <w:szCs w:val="21"/>
        </w:rPr>
        <w:t>人应当自</w:t>
      </w:r>
      <w:r>
        <w:rPr>
          <w:rFonts w:hint="eastAsia" w:ascii="宋体" w:hAnsi="宋体"/>
          <w:snapToGrid w:val="0"/>
          <w:color w:val="auto"/>
          <w:kern w:val="0"/>
          <w:szCs w:val="21"/>
          <w:lang w:eastAsia="zh-CN"/>
        </w:rPr>
        <w:t>中选</w:t>
      </w:r>
      <w:r>
        <w:rPr>
          <w:rFonts w:ascii="宋体" w:hAnsi="宋体"/>
          <w:snapToGrid w:val="0"/>
          <w:color w:val="auto"/>
          <w:kern w:val="0"/>
          <w:szCs w:val="21"/>
        </w:rPr>
        <w:t>通知书发出之日起 30 天内，根据</w:t>
      </w:r>
      <w:r>
        <w:rPr>
          <w:rFonts w:hint="eastAsia" w:ascii="宋体" w:hAnsi="宋体"/>
          <w:snapToGrid w:val="0"/>
          <w:color w:val="auto"/>
          <w:kern w:val="0"/>
          <w:szCs w:val="21"/>
          <w:lang w:eastAsia="zh-CN"/>
        </w:rPr>
        <w:t>比选文件</w:t>
      </w:r>
      <w:r>
        <w:rPr>
          <w:rFonts w:ascii="宋体" w:hAnsi="宋体"/>
          <w:snapToGrid w:val="0"/>
          <w:color w:val="auto"/>
          <w:kern w:val="0"/>
          <w:szCs w:val="21"/>
        </w:rPr>
        <w:t>和</w:t>
      </w:r>
      <w:r>
        <w:rPr>
          <w:rFonts w:hint="eastAsia" w:ascii="宋体" w:hAnsi="宋体"/>
          <w:snapToGrid w:val="0"/>
          <w:color w:val="auto"/>
          <w:kern w:val="0"/>
          <w:szCs w:val="21"/>
          <w:lang w:eastAsia="zh-CN"/>
        </w:rPr>
        <w:t>中选</w:t>
      </w:r>
      <w:r>
        <w:rPr>
          <w:rFonts w:ascii="宋体" w:hAnsi="宋体"/>
          <w:snapToGrid w:val="0"/>
          <w:color w:val="auto"/>
          <w:kern w:val="0"/>
          <w:szCs w:val="21"/>
        </w:rPr>
        <w:t>人的</w:t>
      </w:r>
      <w:r>
        <w:rPr>
          <w:rFonts w:hint="eastAsia" w:ascii="宋体" w:hAnsi="宋体"/>
          <w:snapToGrid w:val="0"/>
          <w:color w:val="auto"/>
          <w:kern w:val="0"/>
          <w:szCs w:val="21"/>
          <w:lang w:eastAsia="zh-CN"/>
        </w:rPr>
        <w:t>竞选文件</w:t>
      </w:r>
      <w:r>
        <w:rPr>
          <w:rFonts w:ascii="宋体" w:hAnsi="宋体"/>
          <w:snapToGrid w:val="0"/>
          <w:color w:val="auto"/>
          <w:kern w:val="0"/>
          <w:szCs w:val="21"/>
        </w:rPr>
        <w:t>订立书面合同。</w:t>
      </w:r>
      <w:r>
        <w:rPr>
          <w:rFonts w:hint="eastAsia" w:ascii="宋体" w:hAnsi="宋体"/>
          <w:snapToGrid w:val="0"/>
          <w:color w:val="auto"/>
          <w:kern w:val="0"/>
          <w:szCs w:val="21"/>
          <w:lang w:eastAsia="zh-CN"/>
        </w:rPr>
        <w:t>中选</w:t>
      </w:r>
      <w:r>
        <w:rPr>
          <w:rFonts w:ascii="宋体" w:hAnsi="宋体"/>
          <w:snapToGrid w:val="0"/>
          <w:color w:val="auto"/>
          <w:kern w:val="0"/>
          <w:szCs w:val="21"/>
        </w:rPr>
        <w:t>人</w:t>
      </w:r>
      <w:r>
        <w:rPr>
          <w:rFonts w:hint="eastAsia" w:ascii="宋体" w:hAnsi="宋体"/>
          <w:snapToGrid w:val="0"/>
          <w:color w:val="auto"/>
          <w:kern w:val="0"/>
          <w:szCs w:val="21"/>
        </w:rPr>
        <w:t>放弃</w:t>
      </w:r>
      <w:r>
        <w:rPr>
          <w:rFonts w:hint="eastAsia" w:ascii="宋体" w:hAnsi="宋体"/>
          <w:snapToGrid w:val="0"/>
          <w:color w:val="auto"/>
          <w:kern w:val="0"/>
          <w:szCs w:val="21"/>
          <w:lang w:eastAsia="zh-CN"/>
        </w:rPr>
        <w:t>中选</w:t>
      </w:r>
      <w:r>
        <w:rPr>
          <w:rFonts w:hint="eastAsia" w:ascii="宋体" w:hAnsi="宋体"/>
          <w:snapToGrid w:val="0"/>
          <w:color w:val="auto"/>
          <w:kern w:val="0"/>
          <w:szCs w:val="21"/>
        </w:rPr>
        <w:t>项目，</w:t>
      </w:r>
      <w:r>
        <w:rPr>
          <w:rFonts w:ascii="宋体" w:hAnsi="宋体"/>
          <w:snapToGrid w:val="0"/>
          <w:color w:val="auto"/>
          <w:kern w:val="0"/>
          <w:szCs w:val="21"/>
        </w:rPr>
        <w:t>无正当理由</w:t>
      </w:r>
      <w:r>
        <w:rPr>
          <w:rFonts w:hint="eastAsia" w:ascii="宋体" w:hAnsi="宋体"/>
          <w:snapToGrid w:val="0"/>
          <w:color w:val="auto"/>
          <w:kern w:val="0"/>
          <w:szCs w:val="21"/>
        </w:rPr>
        <w:t>不与</w:t>
      </w:r>
      <w:r>
        <w:rPr>
          <w:rFonts w:hint="eastAsia" w:ascii="宋体" w:hAnsi="宋体"/>
          <w:snapToGrid w:val="0"/>
          <w:color w:val="auto"/>
          <w:kern w:val="0"/>
          <w:szCs w:val="21"/>
          <w:lang w:eastAsia="zh-CN"/>
        </w:rPr>
        <w:t>比选人</w:t>
      </w:r>
      <w:r>
        <w:rPr>
          <w:rFonts w:ascii="宋体" w:hAnsi="宋体"/>
          <w:snapToGrid w:val="0"/>
          <w:color w:val="auto"/>
          <w:kern w:val="0"/>
          <w:szCs w:val="21"/>
        </w:rPr>
        <w:t>签</w:t>
      </w:r>
      <w:r>
        <w:rPr>
          <w:rFonts w:hint="eastAsia" w:ascii="宋体" w:hAnsi="宋体"/>
          <w:snapToGrid w:val="0"/>
          <w:color w:val="auto"/>
          <w:kern w:val="0"/>
          <w:szCs w:val="21"/>
        </w:rPr>
        <w:t>订</w:t>
      </w:r>
      <w:r>
        <w:rPr>
          <w:rFonts w:ascii="宋体" w:hAnsi="宋体"/>
          <w:snapToGrid w:val="0"/>
          <w:color w:val="auto"/>
          <w:kern w:val="0"/>
          <w:szCs w:val="21"/>
        </w:rPr>
        <w:t>合同，</w:t>
      </w:r>
      <w:r>
        <w:rPr>
          <w:rFonts w:hint="eastAsia" w:ascii="宋体" w:hAnsi="宋体"/>
          <w:snapToGrid w:val="0"/>
          <w:color w:val="auto"/>
          <w:kern w:val="0"/>
          <w:szCs w:val="21"/>
        </w:rPr>
        <w:t>在签订合同时向</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提出附加条件或者更改合同实质性内容的</w:t>
      </w:r>
      <w:r>
        <w:rPr>
          <w:rFonts w:ascii="宋体" w:hAnsi="宋体"/>
          <w:snapToGrid w:val="0"/>
          <w:color w:val="auto"/>
          <w:kern w:val="0"/>
          <w:szCs w:val="21"/>
        </w:rPr>
        <w:t>，</w:t>
      </w:r>
      <w:r>
        <w:rPr>
          <w:rFonts w:hint="eastAsia" w:ascii="宋体" w:hAnsi="宋体" w:cs="宋体"/>
          <w:color w:val="auto"/>
          <w:szCs w:val="21"/>
        </w:rPr>
        <w:t>或不按照</w:t>
      </w:r>
      <w:r>
        <w:rPr>
          <w:rFonts w:hint="eastAsia" w:ascii="宋体" w:hAnsi="宋体" w:cs="宋体"/>
          <w:color w:val="auto"/>
          <w:szCs w:val="21"/>
          <w:lang w:eastAsia="zh-CN"/>
        </w:rPr>
        <w:t>比选文件</w:t>
      </w:r>
      <w:r>
        <w:rPr>
          <w:rFonts w:hint="eastAsia" w:ascii="宋体" w:hAnsi="宋体" w:cs="宋体"/>
          <w:color w:val="auto"/>
          <w:szCs w:val="21"/>
        </w:rPr>
        <w:t>要求提交低价风险担保（适用于经评审最低投标价法）或履约保证金的，</w:t>
      </w:r>
      <w:r>
        <w:rPr>
          <w:rFonts w:hint="eastAsia" w:ascii="宋体" w:hAnsi="宋体"/>
          <w:snapToGrid w:val="0"/>
          <w:color w:val="auto"/>
          <w:kern w:val="0"/>
          <w:szCs w:val="21"/>
          <w:lang w:eastAsia="zh-CN"/>
        </w:rPr>
        <w:t>比选人</w:t>
      </w:r>
      <w:r>
        <w:rPr>
          <w:rFonts w:ascii="宋体" w:hAnsi="宋体"/>
          <w:snapToGrid w:val="0"/>
          <w:color w:val="auto"/>
          <w:kern w:val="0"/>
          <w:szCs w:val="21"/>
        </w:rPr>
        <w:t>取消其</w:t>
      </w:r>
      <w:r>
        <w:rPr>
          <w:rFonts w:hint="eastAsia" w:ascii="宋体" w:hAnsi="宋体"/>
          <w:snapToGrid w:val="0"/>
          <w:color w:val="auto"/>
          <w:kern w:val="0"/>
          <w:szCs w:val="21"/>
          <w:lang w:eastAsia="zh-CN"/>
        </w:rPr>
        <w:t>中选</w:t>
      </w:r>
      <w:r>
        <w:rPr>
          <w:rFonts w:ascii="宋体" w:hAnsi="宋体"/>
          <w:snapToGrid w:val="0"/>
          <w:color w:val="auto"/>
          <w:kern w:val="0"/>
          <w:szCs w:val="21"/>
        </w:rPr>
        <w:t>资格，其</w:t>
      </w:r>
      <w:r>
        <w:rPr>
          <w:rFonts w:hint="eastAsia" w:ascii="宋体" w:hAnsi="宋体"/>
          <w:snapToGrid w:val="0"/>
          <w:color w:val="auto"/>
          <w:kern w:val="0"/>
          <w:szCs w:val="21"/>
          <w:lang w:eastAsia="zh-CN"/>
        </w:rPr>
        <w:t>竞选</w:t>
      </w:r>
      <w:r>
        <w:rPr>
          <w:rFonts w:ascii="宋体" w:hAnsi="宋体"/>
          <w:snapToGrid w:val="0"/>
          <w:color w:val="auto"/>
          <w:kern w:val="0"/>
          <w:szCs w:val="21"/>
        </w:rPr>
        <w:t>保证金不予退还；给</w:t>
      </w:r>
      <w:r>
        <w:rPr>
          <w:rFonts w:hint="eastAsia" w:ascii="宋体" w:hAnsi="宋体"/>
          <w:snapToGrid w:val="0"/>
          <w:color w:val="auto"/>
          <w:kern w:val="0"/>
          <w:szCs w:val="21"/>
          <w:lang w:eastAsia="zh-CN"/>
        </w:rPr>
        <w:t>比选人</w:t>
      </w:r>
      <w:r>
        <w:rPr>
          <w:rFonts w:ascii="宋体" w:hAnsi="宋体"/>
          <w:snapToGrid w:val="0"/>
          <w:color w:val="auto"/>
          <w:kern w:val="0"/>
          <w:szCs w:val="21"/>
        </w:rPr>
        <w:t>造成的损失超过</w:t>
      </w:r>
      <w:r>
        <w:rPr>
          <w:rFonts w:hint="eastAsia" w:ascii="宋体" w:hAnsi="宋体"/>
          <w:snapToGrid w:val="0"/>
          <w:color w:val="auto"/>
          <w:kern w:val="0"/>
          <w:szCs w:val="21"/>
          <w:lang w:eastAsia="zh-CN"/>
        </w:rPr>
        <w:t>竞选</w:t>
      </w:r>
      <w:r>
        <w:rPr>
          <w:rFonts w:ascii="宋体" w:hAnsi="宋体"/>
          <w:snapToGrid w:val="0"/>
          <w:color w:val="auto"/>
          <w:kern w:val="0"/>
          <w:szCs w:val="21"/>
        </w:rPr>
        <w:t>保证金数额的，</w:t>
      </w:r>
      <w:r>
        <w:rPr>
          <w:rFonts w:hint="eastAsia" w:ascii="宋体" w:hAnsi="宋体"/>
          <w:snapToGrid w:val="0"/>
          <w:color w:val="auto"/>
          <w:kern w:val="0"/>
          <w:szCs w:val="21"/>
          <w:lang w:eastAsia="zh-CN"/>
        </w:rPr>
        <w:t>中选</w:t>
      </w:r>
      <w:r>
        <w:rPr>
          <w:rFonts w:ascii="宋体" w:hAnsi="宋体"/>
          <w:snapToGrid w:val="0"/>
          <w:color w:val="auto"/>
          <w:kern w:val="0"/>
          <w:szCs w:val="21"/>
        </w:rPr>
        <w:t>人还应当对超过部分予以赔偿。</w:t>
      </w:r>
    </w:p>
    <w:p w14:paraId="5DB67E7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7.4.2  发出</w:t>
      </w:r>
      <w:r>
        <w:rPr>
          <w:rFonts w:hint="eastAsia" w:ascii="宋体" w:hAnsi="宋体"/>
          <w:snapToGrid w:val="0"/>
          <w:color w:val="auto"/>
          <w:kern w:val="0"/>
          <w:szCs w:val="21"/>
          <w:lang w:eastAsia="zh-CN"/>
        </w:rPr>
        <w:t>中选</w:t>
      </w:r>
      <w:r>
        <w:rPr>
          <w:rFonts w:ascii="宋体" w:hAnsi="宋体"/>
          <w:snapToGrid w:val="0"/>
          <w:color w:val="auto"/>
          <w:kern w:val="0"/>
          <w:szCs w:val="21"/>
        </w:rPr>
        <w:t>通知书后，</w:t>
      </w:r>
      <w:r>
        <w:rPr>
          <w:rFonts w:hint="eastAsia" w:ascii="宋体" w:hAnsi="宋体"/>
          <w:snapToGrid w:val="0"/>
          <w:color w:val="auto"/>
          <w:kern w:val="0"/>
          <w:szCs w:val="21"/>
          <w:lang w:eastAsia="zh-CN"/>
        </w:rPr>
        <w:t>比选人</w:t>
      </w:r>
      <w:r>
        <w:rPr>
          <w:rFonts w:ascii="宋体" w:hAnsi="宋体"/>
          <w:snapToGrid w:val="0"/>
          <w:color w:val="auto"/>
          <w:kern w:val="0"/>
          <w:szCs w:val="21"/>
        </w:rPr>
        <w:t>无正当理由拒签合同的，</w:t>
      </w:r>
      <w:r>
        <w:rPr>
          <w:rFonts w:hint="eastAsia" w:ascii="宋体" w:hAnsi="宋体"/>
          <w:snapToGrid w:val="0"/>
          <w:color w:val="auto"/>
          <w:kern w:val="0"/>
          <w:szCs w:val="21"/>
          <w:lang w:eastAsia="zh-CN"/>
        </w:rPr>
        <w:t>比选人</w:t>
      </w:r>
      <w:r>
        <w:rPr>
          <w:rFonts w:ascii="宋体" w:hAnsi="宋体"/>
          <w:snapToGrid w:val="0"/>
          <w:color w:val="auto"/>
          <w:kern w:val="0"/>
          <w:szCs w:val="21"/>
        </w:rPr>
        <w:t>向</w:t>
      </w:r>
      <w:r>
        <w:rPr>
          <w:rFonts w:hint="eastAsia" w:ascii="宋体" w:hAnsi="宋体"/>
          <w:snapToGrid w:val="0"/>
          <w:color w:val="auto"/>
          <w:kern w:val="0"/>
          <w:szCs w:val="21"/>
          <w:lang w:eastAsia="zh-CN"/>
        </w:rPr>
        <w:t>中选</w:t>
      </w:r>
      <w:r>
        <w:rPr>
          <w:rFonts w:ascii="宋体" w:hAnsi="宋体"/>
          <w:snapToGrid w:val="0"/>
          <w:color w:val="auto"/>
          <w:kern w:val="0"/>
          <w:szCs w:val="21"/>
        </w:rPr>
        <w:t>人退还</w:t>
      </w:r>
      <w:r>
        <w:rPr>
          <w:rFonts w:hint="eastAsia" w:ascii="宋体" w:hAnsi="宋体"/>
          <w:snapToGrid w:val="0"/>
          <w:color w:val="auto"/>
          <w:kern w:val="0"/>
          <w:szCs w:val="21"/>
          <w:lang w:eastAsia="zh-CN"/>
        </w:rPr>
        <w:t>竞选</w:t>
      </w:r>
      <w:r>
        <w:rPr>
          <w:rFonts w:ascii="宋体" w:hAnsi="宋体"/>
          <w:snapToGrid w:val="0"/>
          <w:color w:val="auto"/>
          <w:kern w:val="0"/>
          <w:szCs w:val="21"/>
        </w:rPr>
        <w:t>保证金；给</w:t>
      </w:r>
      <w:r>
        <w:rPr>
          <w:rFonts w:hint="eastAsia" w:ascii="宋体" w:hAnsi="宋体"/>
          <w:snapToGrid w:val="0"/>
          <w:color w:val="auto"/>
          <w:kern w:val="0"/>
          <w:szCs w:val="21"/>
          <w:lang w:eastAsia="zh-CN"/>
        </w:rPr>
        <w:t>中选</w:t>
      </w:r>
      <w:r>
        <w:rPr>
          <w:rFonts w:ascii="宋体" w:hAnsi="宋体"/>
          <w:snapToGrid w:val="0"/>
          <w:color w:val="auto"/>
          <w:kern w:val="0"/>
          <w:szCs w:val="21"/>
        </w:rPr>
        <w:t>人造成损失的，还应当赔偿损失。</w:t>
      </w:r>
    </w:p>
    <w:p w14:paraId="567AE459">
      <w:pPr>
        <w:pStyle w:val="4"/>
        <w:spacing w:before="0" w:after="0" w:line="360" w:lineRule="auto"/>
        <w:rPr>
          <w:rFonts w:hint="eastAsia" w:ascii="宋体" w:hAnsi="宋体" w:eastAsia="宋体"/>
          <w:b w:val="0"/>
          <w:snapToGrid w:val="0"/>
          <w:color w:val="auto"/>
          <w:lang w:eastAsia="zh-CN"/>
        </w:rPr>
      </w:pPr>
      <w:bookmarkStart w:id="454" w:name="_Toc200513169"/>
      <w:bookmarkStart w:id="455" w:name="_Toc287607789"/>
      <w:bookmarkStart w:id="456" w:name="_Toc430530478"/>
      <w:bookmarkStart w:id="457" w:name="_Toc224103360"/>
      <w:bookmarkStart w:id="458" w:name="_Toc509218753"/>
      <w:bookmarkStart w:id="459" w:name="_Toc277082595"/>
      <w:bookmarkStart w:id="460" w:name="_Toc22591"/>
      <w:bookmarkStart w:id="461" w:name="_Toc287620728"/>
      <w:bookmarkStart w:id="462" w:name="_Toc3172"/>
      <w:r>
        <w:rPr>
          <w:rFonts w:ascii="宋体" w:hAnsi="宋体"/>
          <w:b w:val="0"/>
          <w:snapToGrid w:val="0"/>
          <w:color w:val="auto"/>
        </w:rPr>
        <w:t xml:space="preserve">8.  </w:t>
      </w:r>
      <w:r>
        <w:rPr>
          <w:rFonts w:hint="eastAsia" w:ascii="宋体" w:hAnsi="宋体"/>
          <w:b w:val="0"/>
          <w:snapToGrid w:val="0"/>
          <w:color w:val="auto"/>
          <w:lang w:eastAsia="zh-CN"/>
        </w:rPr>
        <w:t>重新比选</w:t>
      </w:r>
      <w:r>
        <w:rPr>
          <w:rFonts w:ascii="宋体" w:hAnsi="宋体"/>
          <w:b w:val="0"/>
          <w:snapToGrid w:val="0"/>
          <w:color w:val="auto"/>
        </w:rPr>
        <w:t>和</w:t>
      </w:r>
      <w:bookmarkEnd w:id="454"/>
      <w:bookmarkEnd w:id="455"/>
      <w:bookmarkEnd w:id="456"/>
      <w:bookmarkEnd w:id="457"/>
      <w:bookmarkEnd w:id="458"/>
      <w:bookmarkEnd w:id="459"/>
      <w:bookmarkEnd w:id="460"/>
      <w:bookmarkEnd w:id="461"/>
      <w:r>
        <w:rPr>
          <w:rFonts w:hint="eastAsia" w:ascii="宋体" w:hAnsi="宋体"/>
          <w:b w:val="0"/>
          <w:snapToGrid w:val="0"/>
          <w:color w:val="auto"/>
          <w:lang w:eastAsia="zh-CN"/>
        </w:rPr>
        <w:t>不再比选</w:t>
      </w:r>
      <w:bookmarkEnd w:id="462"/>
    </w:p>
    <w:p w14:paraId="36966163">
      <w:pPr>
        <w:pStyle w:val="5"/>
        <w:snapToGrid w:val="0"/>
        <w:spacing w:before="0" w:after="0" w:line="360" w:lineRule="auto"/>
        <w:rPr>
          <w:rFonts w:ascii="宋体" w:hAnsi="宋体"/>
          <w:b w:val="0"/>
          <w:snapToGrid w:val="0"/>
          <w:color w:val="auto"/>
          <w:sz w:val="24"/>
          <w:szCs w:val="24"/>
        </w:rPr>
      </w:pPr>
      <w:bookmarkStart w:id="463" w:name="_Toc277082596"/>
      <w:bookmarkStart w:id="464" w:name="_Toc4647"/>
      <w:bookmarkStart w:id="465" w:name="_Toc200513170"/>
      <w:bookmarkStart w:id="466" w:name="_Toc509218754"/>
      <w:bookmarkStart w:id="467" w:name="_Toc287620729"/>
      <w:bookmarkStart w:id="468" w:name="_Toc287607790"/>
      <w:bookmarkStart w:id="469" w:name="_Toc224103361"/>
      <w:bookmarkStart w:id="470" w:name="_Toc430530479"/>
      <w:bookmarkStart w:id="471" w:name="_Toc17185"/>
      <w:r>
        <w:rPr>
          <w:rFonts w:ascii="宋体" w:hAnsi="宋体"/>
          <w:b w:val="0"/>
          <w:snapToGrid w:val="0"/>
          <w:color w:val="auto"/>
          <w:sz w:val="24"/>
          <w:szCs w:val="24"/>
        </w:rPr>
        <w:t xml:space="preserve">8.1  </w:t>
      </w:r>
      <w:bookmarkEnd w:id="463"/>
      <w:bookmarkEnd w:id="464"/>
      <w:bookmarkEnd w:id="465"/>
      <w:bookmarkEnd w:id="466"/>
      <w:bookmarkEnd w:id="467"/>
      <w:bookmarkEnd w:id="468"/>
      <w:bookmarkEnd w:id="469"/>
      <w:bookmarkEnd w:id="470"/>
      <w:r>
        <w:rPr>
          <w:rFonts w:hint="eastAsia" w:ascii="宋体" w:hAnsi="宋体"/>
          <w:b w:val="0"/>
          <w:snapToGrid w:val="0"/>
          <w:color w:val="auto"/>
          <w:sz w:val="24"/>
          <w:szCs w:val="24"/>
          <w:lang w:eastAsia="zh-CN"/>
        </w:rPr>
        <w:t>重新比选</w:t>
      </w:r>
      <w:r>
        <w:rPr>
          <w:rFonts w:hint="eastAsia" w:ascii="宋体" w:hAnsi="宋体"/>
          <w:b w:val="0"/>
          <w:snapToGrid w:val="0"/>
          <w:color w:val="auto"/>
          <w:sz w:val="24"/>
          <w:szCs w:val="24"/>
        </w:rPr>
        <w:t>的情形</w:t>
      </w:r>
      <w:bookmarkEnd w:id="471"/>
    </w:p>
    <w:p w14:paraId="5282FE70">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有下列情形之一的，</w:t>
      </w:r>
      <w:r>
        <w:rPr>
          <w:rFonts w:hint="eastAsia" w:ascii="宋体" w:hAnsi="宋体"/>
          <w:snapToGrid w:val="0"/>
          <w:color w:val="auto"/>
          <w:kern w:val="0"/>
          <w:szCs w:val="21"/>
          <w:lang w:eastAsia="zh-CN"/>
        </w:rPr>
        <w:t>比选人</w:t>
      </w:r>
      <w:r>
        <w:rPr>
          <w:rFonts w:ascii="宋体" w:hAnsi="宋体"/>
          <w:snapToGrid w:val="0"/>
          <w:color w:val="auto"/>
          <w:kern w:val="0"/>
          <w:szCs w:val="21"/>
        </w:rPr>
        <w:t>将</w:t>
      </w:r>
      <w:r>
        <w:rPr>
          <w:rFonts w:hint="eastAsia" w:ascii="宋体" w:hAnsi="宋体"/>
          <w:snapToGrid w:val="0"/>
          <w:color w:val="auto"/>
          <w:kern w:val="0"/>
          <w:szCs w:val="21"/>
          <w:lang w:eastAsia="zh-CN"/>
        </w:rPr>
        <w:t>重新比选</w:t>
      </w:r>
      <w:r>
        <w:rPr>
          <w:rFonts w:ascii="宋体" w:hAnsi="宋体"/>
          <w:snapToGrid w:val="0"/>
          <w:color w:val="auto"/>
          <w:kern w:val="0"/>
          <w:szCs w:val="21"/>
        </w:rPr>
        <w:t>：</w:t>
      </w:r>
    </w:p>
    <w:p w14:paraId="5438591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lang w:eastAsia="zh-CN"/>
        </w:rPr>
        <w:t>竞选截止时间</w:t>
      </w:r>
      <w:r>
        <w:rPr>
          <w:rFonts w:ascii="宋体" w:hAnsi="宋体"/>
          <w:snapToGrid w:val="0"/>
          <w:color w:val="auto"/>
          <w:kern w:val="0"/>
          <w:szCs w:val="21"/>
        </w:rPr>
        <w:t>止，</w:t>
      </w:r>
      <w:r>
        <w:rPr>
          <w:rFonts w:hint="eastAsia" w:ascii="宋体" w:hAnsi="宋体"/>
          <w:snapToGrid w:val="0"/>
          <w:color w:val="auto"/>
          <w:kern w:val="0"/>
          <w:szCs w:val="21"/>
          <w:lang w:eastAsia="zh-CN"/>
        </w:rPr>
        <w:t>竞选人</w:t>
      </w:r>
      <w:r>
        <w:rPr>
          <w:rFonts w:ascii="宋体" w:hAnsi="宋体"/>
          <w:snapToGrid w:val="0"/>
          <w:color w:val="auto"/>
          <w:kern w:val="0"/>
          <w:szCs w:val="21"/>
        </w:rPr>
        <w:t>少于 3 个的；</w:t>
      </w:r>
    </w:p>
    <w:p w14:paraId="699413E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（2）经</w:t>
      </w:r>
      <w:r>
        <w:rPr>
          <w:rFonts w:hint="eastAsia" w:ascii="宋体" w:hAnsi="宋体"/>
          <w:snapToGrid w:val="0"/>
          <w:color w:val="auto"/>
          <w:kern w:val="0"/>
          <w:szCs w:val="21"/>
          <w:lang w:eastAsia="zh-CN"/>
        </w:rPr>
        <w:t>评审委员</w:t>
      </w:r>
      <w:r>
        <w:rPr>
          <w:rFonts w:ascii="宋体" w:hAnsi="宋体"/>
          <w:snapToGrid w:val="0"/>
          <w:color w:val="auto"/>
          <w:kern w:val="0"/>
          <w:szCs w:val="21"/>
        </w:rPr>
        <w:t>会评审后否决所有</w:t>
      </w:r>
      <w:r>
        <w:rPr>
          <w:rFonts w:hint="eastAsia" w:ascii="宋体" w:hAnsi="宋体"/>
          <w:snapToGrid w:val="0"/>
          <w:color w:val="auto"/>
          <w:kern w:val="0"/>
          <w:szCs w:val="21"/>
          <w:lang w:eastAsia="zh-CN"/>
        </w:rPr>
        <w:t>竞选</w:t>
      </w:r>
      <w:r>
        <w:rPr>
          <w:rFonts w:ascii="宋体" w:hAnsi="宋体"/>
          <w:snapToGrid w:val="0"/>
          <w:color w:val="auto"/>
          <w:kern w:val="0"/>
          <w:szCs w:val="21"/>
        </w:rPr>
        <w:t>的；</w:t>
      </w:r>
    </w:p>
    <w:p w14:paraId="5D1ED92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经</w:t>
      </w:r>
      <w:r>
        <w:rPr>
          <w:rFonts w:hint="eastAsia" w:ascii="宋体" w:hAnsi="宋体"/>
          <w:snapToGrid w:val="0"/>
          <w:color w:val="auto"/>
          <w:kern w:val="0"/>
          <w:szCs w:val="21"/>
          <w:lang w:eastAsia="zh-CN"/>
        </w:rPr>
        <w:t>评审委员</w:t>
      </w:r>
      <w:r>
        <w:rPr>
          <w:rFonts w:hint="eastAsia" w:ascii="宋体" w:hAnsi="宋体"/>
          <w:snapToGrid w:val="0"/>
          <w:color w:val="auto"/>
          <w:kern w:val="0"/>
          <w:szCs w:val="21"/>
        </w:rPr>
        <w:t>会评审后部分</w:t>
      </w:r>
      <w:r>
        <w:rPr>
          <w:rFonts w:hint="eastAsia" w:ascii="宋体" w:hAnsi="宋体"/>
          <w:snapToGrid w:val="0"/>
          <w:color w:val="auto"/>
          <w:kern w:val="0"/>
          <w:szCs w:val="21"/>
          <w:lang w:eastAsia="zh-CN"/>
        </w:rPr>
        <w:t>竞选</w:t>
      </w:r>
      <w:r>
        <w:rPr>
          <w:rFonts w:hint="eastAsia" w:ascii="宋体" w:hAnsi="宋体"/>
          <w:snapToGrid w:val="0"/>
          <w:color w:val="auto"/>
          <w:kern w:val="0"/>
          <w:szCs w:val="21"/>
        </w:rPr>
        <w:t>被否决，导致有效</w:t>
      </w: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不足三个的，</w:t>
      </w:r>
      <w:r>
        <w:rPr>
          <w:rFonts w:hint="eastAsia" w:ascii="宋体" w:hAnsi="宋体"/>
          <w:snapToGrid w:val="0"/>
          <w:color w:val="auto"/>
          <w:kern w:val="0"/>
          <w:szCs w:val="21"/>
          <w:lang w:eastAsia="zh-CN"/>
        </w:rPr>
        <w:t>评审委员</w:t>
      </w:r>
      <w:r>
        <w:rPr>
          <w:rFonts w:hint="eastAsia" w:ascii="宋体" w:hAnsi="宋体"/>
          <w:snapToGrid w:val="0"/>
          <w:color w:val="auto"/>
          <w:kern w:val="0"/>
          <w:szCs w:val="21"/>
        </w:rPr>
        <w:t>会应当否决所有</w:t>
      </w:r>
      <w:r>
        <w:rPr>
          <w:rFonts w:hint="eastAsia" w:ascii="宋体" w:hAnsi="宋体"/>
          <w:snapToGrid w:val="0"/>
          <w:color w:val="auto"/>
          <w:kern w:val="0"/>
          <w:szCs w:val="21"/>
          <w:lang w:eastAsia="zh-CN"/>
        </w:rPr>
        <w:t>竞选</w:t>
      </w:r>
      <w:r>
        <w:rPr>
          <w:rFonts w:hint="eastAsia" w:ascii="宋体" w:hAnsi="宋体"/>
          <w:snapToGrid w:val="0"/>
          <w:color w:val="auto"/>
          <w:kern w:val="0"/>
          <w:szCs w:val="21"/>
        </w:rPr>
        <w:t>。但是有效</w:t>
      </w: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的经济、技术等指标仍然具有市场竞争力，能够满足</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要求的，</w:t>
      </w:r>
      <w:r>
        <w:rPr>
          <w:rFonts w:hint="eastAsia" w:ascii="宋体" w:hAnsi="宋体"/>
          <w:snapToGrid w:val="0"/>
          <w:color w:val="auto"/>
          <w:kern w:val="0"/>
          <w:szCs w:val="21"/>
          <w:lang w:eastAsia="zh-CN"/>
        </w:rPr>
        <w:t>评审委员</w:t>
      </w:r>
      <w:r>
        <w:rPr>
          <w:rFonts w:hint="eastAsia" w:ascii="宋体" w:hAnsi="宋体"/>
          <w:snapToGrid w:val="0"/>
          <w:color w:val="auto"/>
          <w:kern w:val="0"/>
          <w:szCs w:val="21"/>
        </w:rPr>
        <w:t>会可以继续</w:t>
      </w:r>
      <w:r>
        <w:rPr>
          <w:rFonts w:hint="eastAsia" w:ascii="宋体" w:hAnsi="宋体"/>
          <w:snapToGrid w:val="0"/>
          <w:color w:val="auto"/>
          <w:kern w:val="0"/>
          <w:szCs w:val="21"/>
          <w:lang w:eastAsia="zh-CN"/>
        </w:rPr>
        <w:t>评审</w:t>
      </w:r>
      <w:r>
        <w:rPr>
          <w:rFonts w:hint="eastAsia" w:ascii="宋体" w:hAnsi="宋体"/>
          <w:snapToGrid w:val="0"/>
          <w:color w:val="auto"/>
          <w:kern w:val="0"/>
          <w:szCs w:val="21"/>
        </w:rPr>
        <w:t>并确定</w:t>
      </w:r>
      <w:r>
        <w:rPr>
          <w:rFonts w:hint="eastAsia" w:ascii="宋体" w:hAnsi="宋体"/>
          <w:snapToGrid w:val="0"/>
          <w:color w:val="auto"/>
          <w:kern w:val="0"/>
          <w:szCs w:val="21"/>
          <w:lang w:eastAsia="zh-CN"/>
        </w:rPr>
        <w:t>中选</w:t>
      </w:r>
      <w:r>
        <w:rPr>
          <w:rFonts w:hint="eastAsia" w:ascii="宋体" w:hAnsi="宋体"/>
          <w:snapToGrid w:val="0"/>
          <w:color w:val="auto"/>
          <w:kern w:val="0"/>
          <w:szCs w:val="21"/>
        </w:rPr>
        <w:t>候选人；</w:t>
      </w:r>
    </w:p>
    <w:p w14:paraId="2155D7E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（4）法律法规规定的其他情形。</w:t>
      </w:r>
    </w:p>
    <w:p w14:paraId="4D0E3091">
      <w:pPr>
        <w:pStyle w:val="5"/>
        <w:snapToGrid w:val="0"/>
        <w:spacing w:before="0" w:after="0" w:line="360" w:lineRule="auto"/>
        <w:rPr>
          <w:rFonts w:hint="eastAsia" w:ascii="宋体" w:hAnsi="宋体" w:eastAsia="宋体"/>
          <w:b w:val="0"/>
          <w:snapToGrid w:val="0"/>
          <w:color w:val="auto"/>
          <w:sz w:val="24"/>
          <w:szCs w:val="24"/>
          <w:lang w:eastAsia="zh-CN"/>
        </w:rPr>
      </w:pPr>
      <w:bookmarkStart w:id="472" w:name="_Toc277082597"/>
      <w:bookmarkStart w:id="473" w:name="_Toc32210"/>
      <w:bookmarkStart w:id="474" w:name="_Toc287620730"/>
      <w:bookmarkStart w:id="475" w:name="_Toc224103362"/>
      <w:bookmarkStart w:id="476" w:name="_Toc287607791"/>
      <w:bookmarkStart w:id="477" w:name="_Toc200513171"/>
      <w:bookmarkStart w:id="478" w:name="_Toc430530480"/>
      <w:bookmarkStart w:id="479" w:name="_Toc509218755"/>
      <w:bookmarkStart w:id="480" w:name="_Toc26939"/>
      <w:r>
        <w:rPr>
          <w:rFonts w:ascii="宋体" w:hAnsi="宋体"/>
          <w:b w:val="0"/>
          <w:snapToGrid w:val="0"/>
          <w:color w:val="auto"/>
          <w:sz w:val="24"/>
          <w:szCs w:val="24"/>
        </w:rPr>
        <w:t xml:space="preserve">8.2  </w:t>
      </w:r>
      <w:r>
        <w:rPr>
          <w:rFonts w:hint="eastAsia" w:ascii="宋体" w:hAnsi="宋体"/>
          <w:b w:val="0"/>
          <w:snapToGrid w:val="0"/>
          <w:color w:val="auto"/>
          <w:sz w:val="24"/>
          <w:szCs w:val="24"/>
          <w:lang w:eastAsia="zh-CN"/>
        </w:rPr>
        <w:t>重新比选</w:t>
      </w:r>
      <w:r>
        <w:rPr>
          <w:rFonts w:ascii="宋体" w:hAnsi="宋体"/>
          <w:b w:val="0"/>
          <w:snapToGrid w:val="0"/>
          <w:color w:val="auto"/>
          <w:sz w:val="24"/>
          <w:szCs w:val="24"/>
        </w:rPr>
        <w:t>和</w:t>
      </w:r>
      <w:bookmarkEnd w:id="472"/>
      <w:bookmarkEnd w:id="473"/>
      <w:bookmarkEnd w:id="474"/>
      <w:bookmarkEnd w:id="475"/>
      <w:bookmarkEnd w:id="476"/>
      <w:bookmarkEnd w:id="477"/>
      <w:bookmarkEnd w:id="478"/>
      <w:bookmarkEnd w:id="479"/>
      <w:r>
        <w:rPr>
          <w:rFonts w:hint="eastAsia" w:ascii="宋体" w:hAnsi="宋体"/>
          <w:b w:val="0"/>
          <w:snapToGrid w:val="0"/>
          <w:color w:val="auto"/>
          <w:sz w:val="24"/>
          <w:szCs w:val="24"/>
          <w:lang w:eastAsia="zh-CN"/>
        </w:rPr>
        <w:t>不再比选</w:t>
      </w:r>
      <w:bookmarkEnd w:id="480"/>
    </w:p>
    <w:p w14:paraId="72C047F3">
      <w:pPr>
        <w:autoSpaceDE w:val="0"/>
        <w:autoSpaceDN w:val="0"/>
        <w:adjustRightInd w:val="0"/>
        <w:snapToGrid w:val="0"/>
        <w:spacing w:line="360" w:lineRule="auto"/>
        <w:ind w:firstLine="420"/>
        <w:rPr>
          <w:rFonts w:ascii="宋体" w:hAnsi="宋体"/>
          <w:snapToGrid w:val="0"/>
          <w:color w:val="auto"/>
          <w:kern w:val="0"/>
          <w:szCs w:val="21"/>
        </w:rPr>
      </w:pPr>
      <w:r>
        <w:rPr>
          <w:rFonts w:hint="eastAsia" w:ascii="宋体" w:hAnsi="宋体"/>
          <w:snapToGrid w:val="0"/>
          <w:color w:val="auto"/>
          <w:kern w:val="0"/>
          <w:szCs w:val="21"/>
          <w:lang w:eastAsia="zh-CN"/>
        </w:rPr>
        <w:t>重新比选</w:t>
      </w:r>
      <w:r>
        <w:rPr>
          <w:rFonts w:hint="eastAsia" w:ascii="宋体" w:hAnsi="宋体"/>
          <w:snapToGrid w:val="0"/>
          <w:color w:val="auto"/>
          <w:kern w:val="0"/>
          <w:szCs w:val="21"/>
        </w:rPr>
        <w:t>的</w:t>
      </w: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仍然少于三个的，按照招标投标法律法规规定的程序开标和</w:t>
      </w:r>
      <w:r>
        <w:rPr>
          <w:rFonts w:hint="eastAsia" w:ascii="宋体" w:hAnsi="宋体"/>
          <w:snapToGrid w:val="0"/>
          <w:color w:val="auto"/>
          <w:kern w:val="0"/>
          <w:szCs w:val="21"/>
          <w:lang w:eastAsia="zh-CN"/>
        </w:rPr>
        <w:t>评审</w:t>
      </w:r>
      <w:r>
        <w:rPr>
          <w:rFonts w:hint="eastAsia" w:ascii="宋体" w:hAnsi="宋体"/>
          <w:snapToGrid w:val="0"/>
          <w:color w:val="auto"/>
          <w:kern w:val="0"/>
          <w:szCs w:val="21"/>
        </w:rPr>
        <w:t>。</w:t>
      </w:r>
      <w:r>
        <w:rPr>
          <w:rFonts w:hint="eastAsia" w:ascii="宋体" w:hAnsi="宋体"/>
          <w:snapToGrid w:val="0"/>
          <w:color w:val="auto"/>
          <w:kern w:val="0"/>
          <w:szCs w:val="21"/>
          <w:lang w:eastAsia="zh-CN"/>
        </w:rPr>
        <w:t>重新比选</w:t>
      </w:r>
      <w:r>
        <w:rPr>
          <w:rFonts w:hint="eastAsia" w:ascii="宋体" w:hAnsi="宋体"/>
          <w:snapToGrid w:val="0"/>
          <w:color w:val="auto"/>
          <w:kern w:val="0"/>
          <w:szCs w:val="21"/>
        </w:rPr>
        <w:t>经评审</w:t>
      </w:r>
      <w:r>
        <w:rPr>
          <w:rFonts w:hint="eastAsia" w:ascii="宋体" w:hAnsi="宋体"/>
          <w:snapToGrid w:val="0"/>
          <w:color w:val="auto"/>
          <w:kern w:val="0"/>
          <w:szCs w:val="21"/>
          <w:lang w:eastAsia="zh-CN"/>
        </w:rPr>
        <w:t>有效竞选人</w:t>
      </w:r>
      <w:r>
        <w:rPr>
          <w:rFonts w:hint="eastAsia" w:ascii="宋体" w:hAnsi="宋体"/>
          <w:snapToGrid w:val="0"/>
          <w:color w:val="auto"/>
          <w:kern w:val="0"/>
          <w:szCs w:val="21"/>
        </w:rPr>
        <w:t>的，应当依法确定</w:t>
      </w:r>
      <w:r>
        <w:rPr>
          <w:rFonts w:hint="eastAsia" w:ascii="宋体" w:hAnsi="宋体"/>
          <w:snapToGrid w:val="0"/>
          <w:color w:val="auto"/>
          <w:kern w:val="0"/>
          <w:szCs w:val="21"/>
          <w:lang w:eastAsia="zh-CN"/>
        </w:rPr>
        <w:t>中选</w:t>
      </w:r>
      <w:r>
        <w:rPr>
          <w:rFonts w:hint="eastAsia" w:ascii="宋体" w:hAnsi="宋体"/>
          <w:snapToGrid w:val="0"/>
          <w:color w:val="auto"/>
          <w:kern w:val="0"/>
          <w:szCs w:val="21"/>
        </w:rPr>
        <w:t>候选人；无有效</w:t>
      </w:r>
      <w:r>
        <w:rPr>
          <w:rFonts w:hint="eastAsia" w:ascii="宋体" w:hAnsi="宋体"/>
          <w:snapToGrid w:val="0"/>
          <w:color w:val="auto"/>
          <w:kern w:val="0"/>
          <w:szCs w:val="21"/>
          <w:lang w:eastAsia="zh-CN"/>
        </w:rPr>
        <w:t>竞选人</w:t>
      </w:r>
      <w:r>
        <w:rPr>
          <w:rFonts w:hint="eastAsia" w:ascii="宋体" w:hAnsi="宋体"/>
          <w:snapToGrid w:val="0"/>
          <w:color w:val="auto"/>
          <w:kern w:val="0"/>
          <w:szCs w:val="21"/>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p w14:paraId="2C8D89F2">
      <w:pPr>
        <w:pStyle w:val="4"/>
        <w:spacing w:before="0" w:after="0" w:line="360" w:lineRule="auto"/>
        <w:rPr>
          <w:rFonts w:ascii="宋体" w:hAnsi="宋体"/>
          <w:b w:val="0"/>
          <w:snapToGrid w:val="0"/>
          <w:color w:val="auto"/>
        </w:rPr>
      </w:pPr>
      <w:bookmarkStart w:id="481" w:name="_Toc509218756"/>
      <w:bookmarkStart w:id="482" w:name="_Toc20525"/>
      <w:bookmarkStart w:id="483" w:name="_Toc430530481"/>
      <w:bookmarkStart w:id="484" w:name="_Toc285"/>
      <w:bookmarkStart w:id="485" w:name="_Toc200513172"/>
      <w:bookmarkStart w:id="486" w:name="_Toc287620731"/>
      <w:bookmarkStart w:id="487" w:name="_Toc287607792"/>
      <w:bookmarkStart w:id="488" w:name="_Toc224103363"/>
      <w:bookmarkStart w:id="489" w:name="_Toc277082598"/>
      <w:r>
        <w:rPr>
          <w:rFonts w:ascii="宋体" w:hAnsi="宋体"/>
          <w:b w:val="0"/>
          <w:snapToGrid w:val="0"/>
          <w:color w:val="auto"/>
        </w:rPr>
        <w:t>9.  纪律和监督</w:t>
      </w:r>
      <w:bookmarkEnd w:id="481"/>
      <w:bookmarkEnd w:id="482"/>
      <w:bookmarkEnd w:id="483"/>
      <w:bookmarkEnd w:id="484"/>
      <w:bookmarkEnd w:id="485"/>
      <w:bookmarkEnd w:id="486"/>
      <w:bookmarkEnd w:id="487"/>
      <w:bookmarkEnd w:id="488"/>
      <w:bookmarkEnd w:id="489"/>
    </w:p>
    <w:p w14:paraId="2960FD45">
      <w:pPr>
        <w:pStyle w:val="5"/>
        <w:snapToGrid w:val="0"/>
        <w:spacing w:before="0" w:after="0" w:line="360" w:lineRule="auto"/>
        <w:rPr>
          <w:rFonts w:ascii="宋体" w:hAnsi="宋体"/>
          <w:b w:val="0"/>
          <w:snapToGrid w:val="0"/>
          <w:color w:val="auto"/>
          <w:sz w:val="24"/>
          <w:szCs w:val="24"/>
        </w:rPr>
      </w:pPr>
      <w:bookmarkStart w:id="490" w:name="_Toc509218757"/>
      <w:bookmarkStart w:id="491" w:name="_Toc287620732"/>
      <w:bookmarkStart w:id="492" w:name="_Toc9993"/>
      <w:bookmarkStart w:id="493" w:name="_Toc224103364"/>
      <w:bookmarkStart w:id="494" w:name="_Toc430530482"/>
      <w:bookmarkStart w:id="495" w:name="_Toc200513173"/>
      <w:bookmarkStart w:id="496" w:name="_Toc277082599"/>
      <w:bookmarkStart w:id="497" w:name="_Toc11532"/>
      <w:bookmarkStart w:id="498" w:name="_Toc287607793"/>
      <w:r>
        <w:rPr>
          <w:rFonts w:ascii="宋体" w:hAnsi="宋体"/>
          <w:b w:val="0"/>
          <w:snapToGrid w:val="0"/>
          <w:color w:val="auto"/>
          <w:sz w:val="24"/>
          <w:szCs w:val="24"/>
        </w:rPr>
        <w:t>9.1  对</w:t>
      </w:r>
      <w:r>
        <w:rPr>
          <w:rFonts w:hint="eastAsia" w:ascii="宋体" w:hAnsi="宋体"/>
          <w:b w:val="0"/>
          <w:snapToGrid w:val="0"/>
          <w:color w:val="auto"/>
          <w:sz w:val="24"/>
          <w:szCs w:val="24"/>
          <w:lang w:eastAsia="zh-CN"/>
        </w:rPr>
        <w:t>比选人</w:t>
      </w:r>
      <w:r>
        <w:rPr>
          <w:rFonts w:ascii="宋体" w:hAnsi="宋体"/>
          <w:b w:val="0"/>
          <w:snapToGrid w:val="0"/>
          <w:color w:val="auto"/>
          <w:sz w:val="24"/>
          <w:szCs w:val="24"/>
        </w:rPr>
        <w:t>的纪律要求</w:t>
      </w:r>
      <w:bookmarkEnd w:id="490"/>
      <w:bookmarkEnd w:id="491"/>
      <w:bookmarkEnd w:id="492"/>
      <w:bookmarkEnd w:id="493"/>
      <w:bookmarkEnd w:id="494"/>
      <w:bookmarkEnd w:id="495"/>
      <w:bookmarkEnd w:id="496"/>
      <w:bookmarkEnd w:id="497"/>
      <w:bookmarkEnd w:id="498"/>
    </w:p>
    <w:p w14:paraId="4CF2F58C">
      <w:pPr>
        <w:autoSpaceDE w:val="0"/>
        <w:autoSpaceDN w:val="0"/>
        <w:adjustRightInd w:val="0"/>
        <w:snapToGrid w:val="0"/>
        <w:spacing w:line="360" w:lineRule="auto"/>
        <w:ind w:firstLine="420"/>
        <w:rPr>
          <w:rFonts w:ascii="宋体" w:hAnsi="宋体"/>
          <w:color w:val="auto"/>
        </w:rPr>
      </w:pPr>
      <w:r>
        <w:rPr>
          <w:rFonts w:hint="eastAsia" w:ascii="宋体" w:hAnsi="宋体"/>
          <w:snapToGrid w:val="0"/>
          <w:color w:val="auto"/>
          <w:kern w:val="0"/>
          <w:szCs w:val="21"/>
          <w:lang w:eastAsia="zh-CN"/>
        </w:rPr>
        <w:t>比选人不得泄露</w:t>
      </w:r>
      <w:r>
        <w:rPr>
          <w:rFonts w:ascii="宋体" w:hAnsi="宋体"/>
          <w:snapToGrid w:val="0"/>
          <w:color w:val="auto"/>
          <w:kern w:val="0"/>
          <w:szCs w:val="21"/>
        </w:rPr>
        <w:t>招标投标活动中应当保密的情况和资料，不得与</w:t>
      </w:r>
      <w:r>
        <w:rPr>
          <w:rFonts w:hint="eastAsia" w:ascii="宋体" w:hAnsi="宋体"/>
          <w:snapToGrid w:val="0"/>
          <w:color w:val="auto"/>
          <w:kern w:val="0"/>
          <w:szCs w:val="21"/>
          <w:lang w:eastAsia="zh-CN"/>
        </w:rPr>
        <w:t>竞选人</w:t>
      </w:r>
      <w:r>
        <w:rPr>
          <w:rFonts w:ascii="宋体" w:hAnsi="宋体"/>
          <w:snapToGrid w:val="0"/>
          <w:color w:val="auto"/>
          <w:kern w:val="0"/>
          <w:szCs w:val="21"/>
        </w:rPr>
        <w:t>串通损害国家利 益、社会公共利益或者他人合法权益，</w:t>
      </w:r>
      <w:r>
        <w:rPr>
          <w:rFonts w:ascii="宋体" w:hAnsi="宋体"/>
          <w:color w:val="auto"/>
        </w:rPr>
        <w:t>禁止</w:t>
      </w:r>
      <w:r>
        <w:rPr>
          <w:rFonts w:hint="eastAsia" w:ascii="宋体" w:hAnsi="宋体"/>
          <w:color w:val="auto"/>
          <w:lang w:eastAsia="zh-CN"/>
        </w:rPr>
        <w:t>比选人</w:t>
      </w:r>
      <w:r>
        <w:rPr>
          <w:rFonts w:ascii="宋体" w:hAnsi="宋体"/>
          <w:color w:val="auto"/>
        </w:rPr>
        <w:t>与</w:t>
      </w:r>
      <w:r>
        <w:rPr>
          <w:rFonts w:hint="eastAsia" w:ascii="宋体" w:hAnsi="宋体"/>
          <w:color w:val="auto"/>
          <w:lang w:eastAsia="zh-CN"/>
        </w:rPr>
        <w:t>竞选人</w:t>
      </w:r>
      <w:r>
        <w:rPr>
          <w:rFonts w:ascii="宋体" w:hAnsi="宋体"/>
          <w:color w:val="auto"/>
        </w:rPr>
        <w:t>串通投标。</w:t>
      </w:r>
    </w:p>
    <w:p w14:paraId="2C9EEE7D">
      <w:pPr>
        <w:autoSpaceDE w:val="0"/>
        <w:autoSpaceDN w:val="0"/>
        <w:adjustRightInd w:val="0"/>
        <w:snapToGrid w:val="0"/>
        <w:spacing w:line="360" w:lineRule="auto"/>
        <w:ind w:firstLine="420"/>
        <w:rPr>
          <w:rFonts w:ascii="宋体" w:hAnsi="宋体"/>
          <w:color w:val="auto"/>
        </w:rPr>
      </w:pPr>
      <w:r>
        <w:rPr>
          <w:rFonts w:ascii="宋体" w:hAnsi="宋体"/>
          <w:color w:val="auto"/>
        </w:rPr>
        <w:t>有下列情形之一的，属于</w:t>
      </w:r>
      <w:r>
        <w:rPr>
          <w:rFonts w:hint="eastAsia" w:ascii="宋体" w:hAnsi="宋体"/>
          <w:color w:val="auto"/>
          <w:lang w:eastAsia="zh-CN"/>
        </w:rPr>
        <w:t>比选人</w:t>
      </w:r>
      <w:r>
        <w:rPr>
          <w:rFonts w:ascii="宋体" w:hAnsi="宋体"/>
          <w:color w:val="auto"/>
        </w:rPr>
        <w:t>与</w:t>
      </w:r>
      <w:r>
        <w:rPr>
          <w:rFonts w:hint="eastAsia" w:ascii="宋体" w:hAnsi="宋体"/>
          <w:color w:val="auto"/>
          <w:lang w:eastAsia="zh-CN"/>
        </w:rPr>
        <w:t>竞选人</w:t>
      </w:r>
      <w:r>
        <w:rPr>
          <w:rFonts w:ascii="宋体" w:hAnsi="宋体"/>
          <w:color w:val="auto"/>
        </w:rPr>
        <w:t>串通投标：</w:t>
      </w:r>
    </w:p>
    <w:p w14:paraId="27E215D7">
      <w:pPr>
        <w:autoSpaceDE w:val="0"/>
        <w:autoSpaceDN w:val="0"/>
        <w:adjustRightInd w:val="0"/>
        <w:snapToGrid w:val="0"/>
        <w:spacing w:line="360" w:lineRule="auto"/>
        <w:ind w:firstLine="420"/>
        <w:rPr>
          <w:rFonts w:ascii="宋体" w:hAnsi="宋体"/>
          <w:color w:val="auto"/>
        </w:rPr>
      </w:pPr>
      <w:r>
        <w:rPr>
          <w:rFonts w:ascii="宋体" w:hAnsi="宋体"/>
          <w:color w:val="auto"/>
        </w:rPr>
        <w:t>（1）</w:t>
      </w:r>
      <w:r>
        <w:rPr>
          <w:rFonts w:hint="eastAsia" w:ascii="宋体" w:hAnsi="宋体"/>
          <w:color w:val="auto"/>
          <w:lang w:eastAsia="zh-CN"/>
        </w:rPr>
        <w:t>比选人</w:t>
      </w:r>
      <w:r>
        <w:rPr>
          <w:rFonts w:ascii="宋体" w:hAnsi="宋体"/>
          <w:color w:val="auto"/>
        </w:rPr>
        <w:t>在开标前开启</w:t>
      </w:r>
      <w:r>
        <w:rPr>
          <w:rFonts w:hint="eastAsia" w:ascii="宋体" w:hAnsi="宋体"/>
          <w:color w:val="auto"/>
          <w:lang w:eastAsia="zh-CN"/>
        </w:rPr>
        <w:t>竞选文件</w:t>
      </w:r>
      <w:r>
        <w:rPr>
          <w:rFonts w:ascii="宋体" w:hAnsi="宋体"/>
          <w:color w:val="auto"/>
        </w:rPr>
        <w:t>并将有关信息泄露给其他</w:t>
      </w:r>
      <w:r>
        <w:rPr>
          <w:rFonts w:hint="eastAsia" w:ascii="宋体" w:hAnsi="宋体"/>
          <w:color w:val="auto"/>
          <w:lang w:eastAsia="zh-CN"/>
        </w:rPr>
        <w:t>竞选人</w:t>
      </w:r>
      <w:r>
        <w:rPr>
          <w:rFonts w:hint="eastAsia" w:ascii="宋体" w:hAnsi="宋体"/>
          <w:color w:val="auto"/>
        </w:rPr>
        <w:t>；</w:t>
      </w:r>
    </w:p>
    <w:p w14:paraId="5206C77E">
      <w:pPr>
        <w:autoSpaceDE w:val="0"/>
        <w:autoSpaceDN w:val="0"/>
        <w:adjustRightInd w:val="0"/>
        <w:snapToGrid w:val="0"/>
        <w:spacing w:line="360" w:lineRule="auto"/>
        <w:ind w:firstLine="420"/>
        <w:rPr>
          <w:rFonts w:ascii="宋体" w:hAnsi="宋体"/>
          <w:color w:val="auto"/>
        </w:rPr>
      </w:pPr>
      <w:r>
        <w:rPr>
          <w:rFonts w:ascii="宋体" w:hAnsi="宋体"/>
          <w:color w:val="auto"/>
        </w:rPr>
        <w:t>（2）</w:t>
      </w:r>
      <w:r>
        <w:rPr>
          <w:rFonts w:hint="eastAsia" w:ascii="宋体" w:hAnsi="宋体"/>
          <w:color w:val="auto"/>
          <w:lang w:eastAsia="zh-CN"/>
        </w:rPr>
        <w:t>比选人</w:t>
      </w:r>
      <w:r>
        <w:rPr>
          <w:rFonts w:ascii="宋体" w:hAnsi="宋体"/>
          <w:color w:val="auto"/>
        </w:rPr>
        <w:t>直接或者间接向</w:t>
      </w:r>
      <w:r>
        <w:rPr>
          <w:rFonts w:hint="eastAsia" w:ascii="宋体" w:hAnsi="宋体"/>
          <w:color w:val="auto"/>
          <w:lang w:eastAsia="zh-CN"/>
        </w:rPr>
        <w:t>竞选人</w:t>
      </w:r>
      <w:r>
        <w:rPr>
          <w:rFonts w:ascii="宋体" w:hAnsi="宋体"/>
          <w:color w:val="auto"/>
        </w:rPr>
        <w:t>泄露标底、</w:t>
      </w:r>
      <w:r>
        <w:rPr>
          <w:rFonts w:hint="eastAsia" w:ascii="宋体" w:hAnsi="宋体"/>
          <w:color w:val="auto"/>
          <w:lang w:eastAsia="zh-CN"/>
        </w:rPr>
        <w:t>评审委员</w:t>
      </w:r>
      <w:r>
        <w:rPr>
          <w:rFonts w:ascii="宋体" w:hAnsi="宋体"/>
          <w:color w:val="auto"/>
        </w:rPr>
        <w:t>会成员等信息；</w:t>
      </w:r>
    </w:p>
    <w:p w14:paraId="58CCC481">
      <w:pPr>
        <w:autoSpaceDE w:val="0"/>
        <w:autoSpaceDN w:val="0"/>
        <w:adjustRightInd w:val="0"/>
        <w:snapToGrid w:val="0"/>
        <w:spacing w:line="360" w:lineRule="auto"/>
        <w:ind w:firstLine="420"/>
        <w:rPr>
          <w:rFonts w:ascii="宋体" w:hAnsi="宋体"/>
          <w:color w:val="auto"/>
        </w:rPr>
      </w:pPr>
      <w:r>
        <w:rPr>
          <w:rFonts w:ascii="宋体" w:hAnsi="宋体"/>
          <w:color w:val="auto"/>
        </w:rPr>
        <w:t>（3）</w:t>
      </w:r>
      <w:r>
        <w:rPr>
          <w:rFonts w:hint="eastAsia" w:ascii="宋体" w:hAnsi="宋体"/>
          <w:color w:val="auto"/>
          <w:lang w:eastAsia="zh-CN"/>
        </w:rPr>
        <w:t>比选人</w:t>
      </w:r>
      <w:r>
        <w:rPr>
          <w:rFonts w:ascii="宋体" w:hAnsi="宋体"/>
          <w:color w:val="auto"/>
        </w:rPr>
        <w:t>明示或者暗示</w:t>
      </w:r>
      <w:r>
        <w:rPr>
          <w:rFonts w:hint="eastAsia" w:ascii="宋体" w:hAnsi="宋体"/>
          <w:color w:val="auto"/>
          <w:lang w:eastAsia="zh-CN"/>
        </w:rPr>
        <w:t>竞选人</w:t>
      </w:r>
      <w:r>
        <w:rPr>
          <w:rFonts w:ascii="宋体" w:hAnsi="宋体"/>
          <w:color w:val="auto"/>
        </w:rPr>
        <w:t>压低或者抬高投标报价；</w:t>
      </w:r>
    </w:p>
    <w:p w14:paraId="518848D9">
      <w:pPr>
        <w:autoSpaceDE w:val="0"/>
        <w:autoSpaceDN w:val="0"/>
        <w:adjustRightInd w:val="0"/>
        <w:snapToGrid w:val="0"/>
        <w:spacing w:line="360" w:lineRule="auto"/>
        <w:ind w:firstLine="420"/>
        <w:rPr>
          <w:rFonts w:ascii="宋体" w:hAnsi="宋体"/>
          <w:color w:val="auto"/>
        </w:rPr>
      </w:pPr>
      <w:r>
        <w:rPr>
          <w:rFonts w:ascii="宋体" w:hAnsi="宋体"/>
          <w:color w:val="auto"/>
        </w:rPr>
        <w:t>（4）</w:t>
      </w:r>
      <w:r>
        <w:rPr>
          <w:rFonts w:hint="eastAsia" w:ascii="宋体" w:hAnsi="宋体"/>
          <w:color w:val="auto"/>
          <w:lang w:eastAsia="zh-CN"/>
        </w:rPr>
        <w:t>比选人</w:t>
      </w:r>
      <w:r>
        <w:rPr>
          <w:rFonts w:ascii="宋体" w:hAnsi="宋体"/>
          <w:color w:val="auto"/>
        </w:rPr>
        <w:t>授意</w:t>
      </w:r>
      <w:r>
        <w:rPr>
          <w:rFonts w:hint="eastAsia" w:ascii="宋体" w:hAnsi="宋体"/>
          <w:color w:val="auto"/>
          <w:lang w:eastAsia="zh-CN"/>
        </w:rPr>
        <w:t>竞选人</w:t>
      </w:r>
      <w:r>
        <w:rPr>
          <w:rFonts w:ascii="宋体" w:hAnsi="宋体"/>
          <w:color w:val="auto"/>
        </w:rPr>
        <w:t>撤换、修改</w:t>
      </w:r>
      <w:r>
        <w:rPr>
          <w:rFonts w:hint="eastAsia" w:ascii="宋体" w:hAnsi="宋体"/>
          <w:color w:val="auto"/>
          <w:lang w:eastAsia="zh-CN"/>
        </w:rPr>
        <w:t>竞选文件</w:t>
      </w:r>
      <w:r>
        <w:rPr>
          <w:rFonts w:ascii="宋体" w:hAnsi="宋体"/>
          <w:color w:val="auto"/>
        </w:rPr>
        <w:t>；</w:t>
      </w:r>
    </w:p>
    <w:p w14:paraId="1BC82F3E">
      <w:pPr>
        <w:autoSpaceDE w:val="0"/>
        <w:autoSpaceDN w:val="0"/>
        <w:adjustRightInd w:val="0"/>
        <w:snapToGrid w:val="0"/>
        <w:spacing w:line="360" w:lineRule="auto"/>
        <w:ind w:firstLine="420"/>
        <w:rPr>
          <w:rFonts w:ascii="宋体" w:hAnsi="宋体"/>
          <w:color w:val="auto"/>
        </w:rPr>
      </w:pPr>
      <w:r>
        <w:rPr>
          <w:rFonts w:ascii="宋体" w:hAnsi="宋体"/>
          <w:color w:val="auto"/>
        </w:rPr>
        <w:t>（5）</w:t>
      </w:r>
      <w:r>
        <w:rPr>
          <w:rFonts w:hint="eastAsia" w:ascii="宋体" w:hAnsi="宋体"/>
          <w:color w:val="auto"/>
          <w:lang w:eastAsia="zh-CN"/>
        </w:rPr>
        <w:t>比选人</w:t>
      </w:r>
      <w:r>
        <w:rPr>
          <w:rFonts w:ascii="宋体" w:hAnsi="宋体"/>
          <w:color w:val="auto"/>
        </w:rPr>
        <w:t>明示或者暗示</w:t>
      </w:r>
      <w:r>
        <w:rPr>
          <w:rFonts w:hint="eastAsia" w:ascii="宋体" w:hAnsi="宋体"/>
          <w:color w:val="auto"/>
          <w:lang w:eastAsia="zh-CN"/>
        </w:rPr>
        <w:t>竞选人</w:t>
      </w:r>
      <w:r>
        <w:rPr>
          <w:rFonts w:ascii="宋体" w:hAnsi="宋体"/>
          <w:color w:val="auto"/>
        </w:rPr>
        <w:t>为特定</w:t>
      </w:r>
      <w:r>
        <w:rPr>
          <w:rFonts w:hint="eastAsia" w:ascii="宋体" w:hAnsi="宋体"/>
          <w:color w:val="auto"/>
          <w:lang w:eastAsia="zh-CN"/>
        </w:rPr>
        <w:t>竞选人中选</w:t>
      </w:r>
      <w:r>
        <w:rPr>
          <w:rFonts w:ascii="宋体" w:hAnsi="宋体"/>
          <w:color w:val="auto"/>
        </w:rPr>
        <w:t>提供方便；</w:t>
      </w:r>
    </w:p>
    <w:p w14:paraId="0F2B8E29">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color w:val="auto"/>
        </w:rPr>
        <w:t>（6）</w:t>
      </w:r>
      <w:r>
        <w:rPr>
          <w:rFonts w:hint="eastAsia" w:ascii="宋体" w:hAnsi="宋体"/>
          <w:color w:val="auto"/>
          <w:lang w:eastAsia="zh-CN"/>
        </w:rPr>
        <w:t>比选人</w:t>
      </w:r>
      <w:r>
        <w:rPr>
          <w:rFonts w:ascii="宋体" w:hAnsi="宋体"/>
          <w:color w:val="auto"/>
        </w:rPr>
        <w:t>与</w:t>
      </w:r>
      <w:r>
        <w:rPr>
          <w:rFonts w:hint="eastAsia" w:ascii="宋体" w:hAnsi="宋体"/>
          <w:color w:val="auto"/>
          <w:lang w:eastAsia="zh-CN"/>
        </w:rPr>
        <w:t>竞选人</w:t>
      </w:r>
      <w:r>
        <w:rPr>
          <w:rFonts w:ascii="宋体" w:hAnsi="宋体"/>
          <w:color w:val="auto"/>
        </w:rPr>
        <w:t>为谋求特定</w:t>
      </w:r>
      <w:r>
        <w:rPr>
          <w:rFonts w:hint="eastAsia" w:ascii="宋体" w:hAnsi="宋体"/>
          <w:color w:val="auto"/>
          <w:lang w:eastAsia="zh-CN"/>
        </w:rPr>
        <w:t>竞选人中选</w:t>
      </w:r>
      <w:r>
        <w:rPr>
          <w:rFonts w:ascii="宋体" w:hAnsi="宋体"/>
          <w:color w:val="auto"/>
        </w:rPr>
        <w:t>而采取的其他串通行为。</w:t>
      </w:r>
    </w:p>
    <w:p w14:paraId="1865CE0D">
      <w:pPr>
        <w:pStyle w:val="5"/>
        <w:snapToGrid w:val="0"/>
        <w:spacing w:before="0" w:after="0" w:line="360" w:lineRule="auto"/>
        <w:rPr>
          <w:rFonts w:ascii="宋体" w:hAnsi="宋体"/>
          <w:b w:val="0"/>
          <w:snapToGrid w:val="0"/>
          <w:color w:val="auto"/>
          <w:sz w:val="24"/>
          <w:szCs w:val="24"/>
        </w:rPr>
      </w:pPr>
      <w:bookmarkStart w:id="499" w:name="_Toc287620733"/>
      <w:bookmarkStart w:id="500" w:name="_Toc224103365"/>
      <w:bookmarkStart w:id="501" w:name="_Toc430530483"/>
      <w:bookmarkStart w:id="502" w:name="_Toc509218758"/>
      <w:bookmarkStart w:id="503" w:name="_Toc200513174"/>
      <w:bookmarkStart w:id="504" w:name="_Toc11710"/>
      <w:bookmarkStart w:id="505" w:name="_Toc287607794"/>
      <w:bookmarkStart w:id="506" w:name="_Toc30988"/>
      <w:bookmarkStart w:id="507" w:name="_Toc277082600"/>
      <w:r>
        <w:rPr>
          <w:rFonts w:ascii="宋体" w:hAnsi="宋体"/>
          <w:b w:val="0"/>
          <w:snapToGrid w:val="0"/>
          <w:color w:val="auto"/>
          <w:sz w:val="24"/>
          <w:szCs w:val="24"/>
        </w:rPr>
        <w:t>9.2  对</w:t>
      </w:r>
      <w:r>
        <w:rPr>
          <w:rFonts w:hint="eastAsia" w:ascii="宋体" w:hAnsi="宋体"/>
          <w:b w:val="0"/>
          <w:snapToGrid w:val="0"/>
          <w:color w:val="auto"/>
          <w:sz w:val="24"/>
          <w:szCs w:val="24"/>
          <w:lang w:eastAsia="zh-CN"/>
        </w:rPr>
        <w:t>竞选人</w:t>
      </w:r>
      <w:r>
        <w:rPr>
          <w:rFonts w:ascii="宋体" w:hAnsi="宋体"/>
          <w:b w:val="0"/>
          <w:snapToGrid w:val="0"/>
          <w:color w:val="auto"/>
          <w:sz w:val="24"/>
          <w:szCs w:val="24"/>
        </w:rPr>
        <w:t>的纪律要求</w:t>
      </w:r>
      <w:bookmarkEnd w:id="499"/>
      <w:bookmarkEnd w:id="500"/>
      <w:bookmarkEnd w:id="501"/>
      <w:bookmarkEnd w:id="502"/>
      <w:bookmarkEnd w:id="503"/>
      <w:bookmarkEnd w:id="504"/>
      <w:bookmarkEnd w:id="505"/>
      <w:bookmarkEnd w:id="506"/>
      <w:bookmarkEnd w:id="507"/>
    </w:p>
    <w:p w14:paraId="0012610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ascii="宋体" w:hAnsi="宋体"/>
          <w:snapToGrid w:val="0"/>
          <w:color w:val="auto"/>
          <w:kern w:val="0"/>
          <w:szCs w:val="21"/>
        </w:rPr>
        <w:t>不得相互串通投标或者与</w:t>
      </w:r>
      <w:r>
        <w:rPr>
          <w:rFonts w:hint="eastAsia" w:ascii="宋体" w:hAnsi="宋体"/>
          <w:snapToGrid w:val="0"/>
          <w:color w:val="auto"/>
          <w:kern w:val="0"/>
          <w:szCs w:val="21"/>
          <w:lang w:eastAsia="zh-CN"/>
        </w:rPr>
        <w:t>比选人</w:t>
      </w:r>
      <w:r>
        <w:rPr>
          <w:rFonts w:ascii="宋体" w:hAnsi="宋体"/>
          <w:snapToGrid w:val="0"/>
          <w:color w:val="auto"/>
          <w:kern w:val="0"/>
          <w:szCs w:val="21"/>
        </w:rPr>
        <w:t>串通投标，不得向</w:t>
      </w:r>
      <w:r>
        <w:rPr>
          <w:rFonts w:hint="eastAsia" w:ascii="宋体" w:hAnsi="宋体"/>
          <w:snapToGrid w:val="0"/>
          <w:color w:val="auto"/>
          <w:kern w:val="0"/>
          <w:szCs w:val="21"/>
          <w:lang w:eastAsia="zh-CN"/>
        </w:rPr>
        <w:t>比选人</w:t>
      </w:r>
      <w:r>
        <w:rPr>
          <w:rFonts w:ascii="宋体" w:hAnsi="宋体"/>
          <w:snapToGrid w:val="0"/>
          <w:color w:val="auto"/>
          <w:kern w:val="0"/>
          <w:szCs w:val="21"/>
        </w:rPr>
        <w:t>或者</w:t>
      </w:r>
      <w:r>
        <w:rPr>
          <w:rFonts w:hint="eastAsia" w:ascii="宋体" w:hAnsi="宋体"/>
          <w:snapToGrid w:val="0"/>
          <w:color w:val="auto"/>
          <w:kern w:val="0"/>
          <w:szCs w:val="21"/>
          <w:lang w:eastAsia="zh-CN"/>
        </w:rPr>
        <w:t>评审委员</w:t>
      </w:r>
      <w:r>
        <w:rPr>
          <w:rFonts w:ascii="宋体" w:hAnsi="宋体"/>
          <w:snapToGrid w:val="0"/>
          <w:color w:val="auto"/>
          <w:kern w:val="0"/>
          <w:szCs w:val="21"/>
        </w:rPr>
        <w:t>会成员行贿谋取</w:t>
      </w:r>
      <w:r>
        <w:rPr>
          <w:rFonts w:hint="eastAsia" w:ascii="宋体" w:hAnsi="宋体"/>
          <w:snapToGrid w:val="0"/>
          <w:color w:val="auto"/>
          <w:kern w:val="0"/>
          <w:szCs w:val="21"/>
          <w:lang w:eastAsia="zh-CN"/>
        </w:rPr>
        <w:t>中选</w:t>
      </w:r>
      <w:r>
        <w:rPr>
          <w:rFonts w:ascii="宋体" w:hAnsi="宋体"/>
          <w:snapToGrid w:val="0"/>
          <w:color w:val="auto"/>
          <w:kern w:val="0"/>
          <w:szCs w:val="21"/>
        </w:rPr>
        <w:t>，不得以他人名义投标或者以其他方式弄虚作假骗取</w:t>
      </w:r>
      <w:r>
        <w:rPr>
          <w:rFonts w:hint="eastAsia" w:ascii="宋体" w:hAnsi="宋体"/>
          <w:snapToGrid w:val="0"/>
          <w:color w:val="auto"/>
          <w:kern w:val="0"/>
          <w:szCs w:val="21"/>
          <w:lang w:eastAsia="zh-CN"/>
        </w:rPr>
        <w:t>中选</w:t>
      </w:r>
      <w:r>
        <w:rPr>
          <w:rFonts w:ascii="宋体" w:hAnsi="宋体"/>
          <w:snapToGrid w:val="0"/>
          <w:color w:val="auto"/>
          <w:kern w:val="0"/>
          <w:szCs w:val="21"/>
        </w:rPr>
        <w:t>；</w:t>
      </w:r>
      <w:r>
        <w:rPr>
          <w:rFonts w:hint="eastAsia" w:ascii="宋体" w:hAnsi="宋体"/>
          <w:snapToGrid w:val="0"/>
          <w:color w:val="auto"/>
          <w:kern w:val="0"/>
          <w:szCs w:val="21"/>
          <w:lang w:eastAsia="zh-CN"/>
        </w:rPr>
        <w:t>竞选人</w:t>
      </w:r>
      <w:r>
        <w:rPr>
          <w:rFonts w:ascii="宋体" w:hAnsi="宋体"/>
          <w:snapToGrid w:val="0"/>
          <w:color w:val="auto"/>
          <w:kern w:val="0"/>
          <w:szCs w:val="21"/>
        </w:rPr>
        <w:t>不得以任何方式干扰、影响</w:t>
      </w:r>
      <w:r>
        <w:rPr>
          <w:rFonts w:hint="eastAsia" w:ascii="宋体" w:hAnsi="宋体"/>
          <w:snapToGrid w:val="0"/>
          <w:color w:val="auto"/>
          <w:kern w:val="0"/>
          <w:szCs w:val="21"/>
          <w:lang w:eastAsia="zh-CN"/>
        </w:rPr>
        <w:t>评审</w:t>
      </w:r>
      <w:r>
        <w:rPr>
          <w:rFonts w:ascii="宋体" w:hAnsi="宋体"/>
          <w:snapToGrid w:val="0"/>
          <w:color w:val="auto"/>
          <w:kern w:val="0"/>
          <w:szCs w:val="21"/>
        </w:rPr>
        <w:t>工作</w:t>
      </w:r>
      <w:r>
        <w:rPr>
          <w:rFonts w:hint="eastAsia" w:ascii="宋体" w:hAnsi="宋体"/>
          <w:snapToGrid w:val="0"/>
          <w:color w:val="auto"/>
          <w:kern w:val="0"/>
          <w:szCs w:val="21"/>
        </w:rPr>
        <w:t>。</w:t>
      </w:r>
    </w:p>
    <w:p w14:paraId="1D7F6F25">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9.2.1  </w:t>
      </w:r>
      <w:r>
        <w:rPr>
          <w:rFonts w:ascii="宋体" w:hAnsi="宋体"/>
          <w:color w:val="auto"/>
        </w:rPr>
        <w:t>有下列情形之一的，属于</w:t>
      </w:r>
      <w:r>
        <w:rPr>
          <w:rFonts w:hint="eastAsia" w:ascii="宋体" w:hAnsi="宋体"/>
          <w:color w:val="auto"/>
          <w:lang w:eastAsia="zh-CN"/>
        </w:rPr>
        <w:t>竞选人</w:t>
      </w:r>
      <w:r>
        <w:rPr>
          <w:rFonts w:ascii="宋体" w:hAnsi="宋体"/>
          <w:color w:val="auto"/>
        </w:rPr>
        <w:t>相互串通投标：</w:t>
      </w:r>
    </w:p>
    <w:p w14:paraId="0849EDFE">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w:t>
      </w:r>
      <w:r>
        <w:rPr>
          <w:rFonts w:hint="eastAsia" w:ascii="宋体" w:hAnsi="宋体"/>
          <w:color w:val="auto"/>
          <w:lang w:eastAsia="zh-CN"/>
        </w:rPr>
        <w:t>竞选人</w:t>
      </w:r>
      <w:r>
        <w:rPr>
          <w:rFonts w:ascii="宋体" w:hAnsi="宋体"/>
          <w:color w:val="auto"/>
        </w:rPr>
        <w:t>之间协商投标报价等</w:t>
      </w:r>
      <w:r>
        <w:rPr>
          <w:rFonts w:hint="eastAsia" w:ascii="宋体" w:hAnsi="宋体"/>
          <w:color w:val="auto"/>
          <w:lang w:eastAsia="zh-CN"/>
        </w:rPr>
        <w:t>竞选文件</w:t>
      </w:r>
      <w:r>
        <w:rPr>
          <w:rFonts w:ascii="宋体" w:hAnsi="宋体"/>
          <w:color w:val="auto"/>
        </w:rPr>
        <w:t>的实质性内容；</w:t>
      </w:r>
    </w:p>
    <w:p w14:paraId="44286BFC">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w:t>
      </w:r>
      <w:r>
        <w:rPr>
          <w:rFonts w:hint="eastAsia" w:ascii="宋体" w:hAnsi="宋体"/>
          <w:color w:val="auto"/>
          <w:lang w:eastAsia="zh-CN"/>
        </w:rPr>
        <w:t>竞选人</w:t>
      </w:r>
      <w:r>
        <w:rPr>
          <w:rFonts w:ascii="宋体" w:hAnsi="宋体"/>
          <w:color w:val="auto"/>
        </w:rPr>
        <w:t>之间约定</w:t>
      </w:r>
      <w:r>
        <w:rPr>
          <w:rFonts w:hint="eastAsia" w:ascii="宋体" w:hAnsi="宋体"/>
          <w:color w:val="auto"/>
          <w:lang w:eastAsia="zh-CN"/>
        </w:rPr>
        <w:t>中选</w:t>
      </w:r>
      <w:r>
        <w:rPr>
          <w:rFonts w:ascii="宋体" w:hAnsi="宋体"/>
          <w:color w:val="auto"/>
        </w:rPr>
        <w:t>人；</w:t>
      </w:r>
    </w:p>
    <w:p w14:paraId="1AFC317B">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w:t>
      </w:r>
      <w:r>
        <w:rPr>
          <w:rFonts w:hint="eastAsia" w:ascii="宋体" w:hAnsi="宋体"/>
          <w:color w:val="auto"/>
          <w:lang w:eastAsia="zh-CN"/>
        </w:rPr>
        <w:t>竞选人</w:t>
      </w:r>
      <w:r>
        <w:rPr>
          <w:rFonts w:ascii="宋体" w:hAnsi="宋体"/>
          <w:color w:val="auto"/>
        </w:rPr>
        <w:t>之间约定部分</w:t>
      </w:r>
      <w:r>
        <w:rPr>
          <w:rFonts w:hint="eastAsia" w:ascii="宋体" w:hAnsi="宋体"/>
          <w:color w:val="auto"/>
          <w:lang w:eastAsia="zh-CN"/>
        </w:rPr>
        <w:t>竞选人</w:t>
      </w:r>
      <w:r>
        <w:rPr>
          <w:rFonts w:ascii="宋体" w:hAnsi="宋体"/>
          <w:color w:val="auto"/>
        </w:rPr>
        <w:t>放弃投标或者</w:t>
      </w:r>
      <w:r>
        <w:rPr>
          <w:rFonts w:hint="eastAsia" w:ascii="宋体" w:hAnsi="宋体"/>
          <w:color w:val="auto"/>
          <w:lang w:eastAsia="zh-CN"/>
        </w:rPr>
        <w:t>中选</w:t>
      </w:r>
      <w:r>
        <w:rPr>
          <w:rFonts w:ascii="宋体" w:hAnsi="宋体"/>
          <w:color w:val="auto"/>
        </w:rPr>
        <w:t>；</w:t>
      </w:r>
    </w:p>
    <w:p w14:paraId="2D7F9004">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（4）属于同一集团、协会、商会等组织成员的</w:t>
      </w:r>
      <w:r>
        <w:rPr>
          <w:rFonts w:hint="eastAsia" w:ascii="宋体" w:hAnsi="宋体"/>
          <w:color w:val="auto"/>
          <w:lang w:eastAsia="zh-CN"/>
        </w:rPr>
        <w:t>竞选人</w:t>
      </w:r>
      <w:r>
        <w:rPr>
          <w:rFonts w:ascii="宋体" w:hAnsi="宋体"/>
          <w:color w:val="auto"/>
        </w:rPr>
        <w:t>按照该组织要求协同投标；</w:t>
      </w:r>
    </w:p>
    <w:p w14:paraId="512AF582">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w:t>
      </w:r>
      <w:r>
        <w:rPr>
          <w:rFonts w:hint="eastAsia" w:ascii="宋体" w:hAnsi="宋体"/>
          <w:color w:val="auto"/>
          <w:lang w:eastAsia="zh-CN"/>
        </w:rPr>
        <w:t>竞选人</w:t>
      </w:r>
      <w:r>
        <w:rPr>
          <w:rFonts w:ascii="宋体" w:hAnsi="宋体"/>
          <w:color w:val="auto"/>
        </w:rPr>
        <w:t>之间为谋取</w:t>
      </w:r>
      <w:r>
        <w:rPr>
          <w:rFonts w:hint="eastAsia" w:ascii="宋体" w:hAnsi="宋体"/>
          <w:color w:val="auto"/>
          <w:lang w:eastAsia="zh-CN"/>
        </w:rPr>
        <w:t>中选</w:t>
      </w:r>
      <w:r>
        <w:rPr>
          <w:rFonts w:ascii="宋体" w:hAnsi="宋体"/>
          <w:color w:val="auto"/>
        </w:rPr>
        <w:t>或者排斥特定</w:t>
      </w:r>
      <w:r>
        <w:rPr>
          <w:rFonts w:hint="eastAsia" w:ascii="宋体" w:hAnsi="宋体"/>
          <w:color w:val="auto"/>
          <w:lang w:eastAsia="zh-CN"/>
        </w:rPr>
        <w:t>竞选人</w:t>
      </w:r>
      <w:r>
        <w:rPr>
          <w:rFonts w:ascii="宋体" w:hAnsi="宋体"/>
          <w:color w:val="auto"/>
        </w:rPr>
        <w:t>而采取的其他联合行动。</w:t>
      </w:r>
    </w:p>
    <w:p w14:paraId="0646408A">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9.2.2  </w:t>
      </w:r>
      <w:r>
        <w:rPr>
          <w:rFonts w:ascii="宋体" w:hAnsi="宋体"/>
          <w:color w:val="auto"/>
        </w:rPr>
        <w:t>有下列情形之一的，视为</w:t>
      </w:r>
      <w:r>
        <w:rPr>
          <w:rFonts w:hint="eastAsia" w:ascii="宋体" w:hAnsi="宋体"/>
          <w:color w:val="auto"/>
          <w:lang w:eastAsia="zh-CN"/>
        </w:rPr>
        <w:t>竞选人</w:t>
      </w:r>
      <w:r>
        <w:rPr>
          <w:rFonts w:ascii="宋体" w:hAnsi="宋体"/>
          <w:color w:val="auto"/>
        </w:rPr>
        <w:t>相互串通投标：</w:t>
      </w:r>
    </w:p>
    <w:p w14:paraId="127DDE01">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（1）不同</w:t>
      </w:r>
      <w:r>
        <w:rPr>
          <w:rFonts w:hint="eastAsia" w:ascii="宋体" w:hAnsi="宋体"/>
          <w:color w:val="auto"/>
          <w:lang w:eastAsia="zh-CN"/>
        </w:rPr>
        <w:t>竞选人</w:t>
      </w:r>
      <w:r>
        <w:rPr>
          <w:rFonts w:ascii="宋体" w:hAnsi="宋体"/>
          <w:color w:val="auto"/>
        </w:rPr>
        <w:t>的</w:t>
      </w:r>
      <w:r>
        <w:rPr>
          <w:rFonts w:hint="eastAsia" w:ascii="宋体" w:hAnsi="宋体"/>
          <w:color w:val="auto"/>
          <w:lang w:eastAsia="zh-CN"/>
        </w:rPr>
        <w:t>竞选文件</w:t>
      </w:r>
      <w:r>
        <w:rPr>
          <w:rFonts w:ascii="宋体" w:hAnsi="宋体"/>
          <w:color w:val="auto"/>
        </w:rPr>
        <w:t>由同一单位或者个人编制；</w:t>
      </w:r>
    </w:p>
    <w:p w14:paraId="5FECAA19">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（2）不同</w:t>
      </w:r>
      <w:r>
        <w:rPr>
          <w:rFonts w:hint="eastAsia" w:ascii="宋体" w:hAnsi="宋体"/>
          <w:color w:val="auto"/>
          <w:lang w:eastAsia="zh-CN"/>
        </w:rPr>
        <w:t>竞选人</w:t>
      </w:r>
      <w:r>
        <w:rPr>
          <w:rFonts w:ascii="宋体" w:hAnsi="宋体"/>
          <w:color w:val="auto"/>
        </w:rPr>
        <w:t>委托同一单位或者个人办理投标事宜；</w:t>
      </w:r>
    </w:p>
    <w:p w14:paraId="47D77CB3">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（3）不同</w:t>
      </w:r>
      <w:r>
        <w:rPr>
          <w:rFonts w:hint="eastAsia" w:ascii="宋体" w:hAnsi="宋体"/>
          <w:color w:val="auto"/>
          <w:lang w:eastAsia="zh-CN"/>
        </w:rPr>
        <w:t>竞选人</w:t>
      </w:r>
      <w:r>
        <w:rPr>
          <w:rFonts w:ascii="宋体" w:hAnsi="宋体"/>
          <w:color w:val="auto"/>
        </w:rPr>
        <w:t>的</w:t>
      </w:r>
      <w:r>
        <w:rPr>
          <w:rFonts w:hint="eastAsia" w:ascii="宋体" w:hAnsi="宋体"/>
          <w:color w:val="auto"/>
          <w:lang w:eastAsia="zh-CN"/>
        </w:rPr>
        <w:t>竞选文件</w:t>
      </w:r>
      <w:r>
        <w:rPr>
          <w:rFonts w:ascii="宋体" w:hAnsi="宋体"/>
          <w:color w:val="auto"/>
        </w:rPr>
        <w:t>载明的项目管理成员为同一人；</w:t>
      </w:r>
    </w:p>
    <w:p w14:paraId="375FF51D">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（4）不同</w:t>
      </w:r>
      <w:r>
        <w:rPr>
          <w:rFonts w:hint="eastAsia" w:ascii="宋体" w:hAnsi="宋体"/>
          <w:color w:val="auto"/>
          <w:lang w:eastAsia="zh-CN"/>
        </w:rPr>
        <w:t>竞选人</w:t>
      </w:r>
      <w:r>
        <w:rPr>
          <w:rFonts w:ascii="宋体" w:hAnsi="宋体"/>
          <w:color w:val="auto"/>
        </w:rPr>
        <w:t>的</w:t>
      </w:r>
      <w:r>
        <w:rPr>
          <w:rFonts w:hint="eastAsia" w:ascii="宋体" w:hAnsi="宋体"/>
          <w:color w:val="auto"/>
          <w:lang w:eastAsia="zh-CN"/>
        </w:rPr>
        <w:t>竞选文件</w:t>
      </w:r>
      <w:r>
        <w:rPr>
          <w:rFonts w:ascii="宋体" w:hAnsi="宋体"/>
          <w:color w:val="auto"/>
        </w:rPr>
        <w:t>异常一致或者投标报价呈规律性差异；</w:t>
      </w:r>
    </w:p>
    <w:p w14:paraId="4F2DA792">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（5）不同</w:t>
      </w:r>
      <w:r>
        <w:rPr>
          <w:rFonts w:hint="eastAsia" w:ascii="宋体" w:hAnsi="宋体"/>
          <w:color w:val="auto"/>
          <w:lang w:eastAsia="zh-CN"/>
        </w:rPr>
        <w:t>竞选人</w:t>
      </w:r>
      <w:r>
        <w:rPr>
          <w:rFonts w:ascii="宋体" w:hAnsi="宋体"/>
          <w:color w:val="auto"/>
        </w:rPr>
        <w:t>的</w:t>
      </w:r>
      <w:r>
        <w:rPr>
          <w:rFonts w:hint="eastAsia" w:ascii="宋体" w:hAnsi="宋体"/>
          <w:color w:val="auto"/>
          <w:lang w:eastAsia="zh-CN"/>
        </w:rPr>
        <w:t>竞选文件</w:t>
      </w:r>
      <w:r>
        <w:rPr>
          <w:rFonts w:ascii="宋体" w:hAnsi="宋体"/>
          <w:color w:val="auto"/>
        </w:rPr>
        <w:t>相互混装；</w:t>
      </w:r>
    </w:p>
    <w:p w14:paraId="22B55BB9">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（6）不同</w:t>
      </w:r>
      <w:r>
        <w:rPr>
          <w:rFonts w:hint="eastAsia" w:ascii="宋体" w:hAnsi="宋体"/>
          <w:color w:val="auto"/>
          <w:lang w:eastAsia="zh-CN"/>
        </w:rPr>
        <w:t>竞选人</w:t>
      </w:r>
      <w:r>
        <w:rPr>
          <w:rFonts w:ascii="宋体" w:hAnsi="宋体"/>
          <w:color w:val="auto"/>
        </w:rPr>
        <w:t>的</w:t>
      </w:r>
      <w:r>
        <w:rPr>
          <w:rFonts w:hint="eastAsia" w:ascii="宋体" w:hAnsi="宋体"/>
          <w:color w:val="auto"/>
          <w:lang w:eastAsia="zh-CN"/>
        </w:rPr>
        <w:t>竞选保证金</w:t>
      </w:r>
      <w:r>
        <w:rPr>
          <w:rFonts w:ascii="宋体" w:hAnsi="宋体"/>
          <w:color w:val="auto"/>
        </w:rPr>
        <w:t>从同一单位或者个人的账户转出。</w:t>
      </w:r>
    </w:p>
    <w:p w14:paraId="6003C5C8">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9.2.3  </w:t>
      </w:r>
      <w:r>
        <w:rPr>
          <w:rFonts w:ascii="宋体" w:hAnsi="宋体"/>
          <w:color w:val="auto"/>
        </w:rPr>
        <w:t>使用通过受让或者租借等方式获取的资格、资质证书投标的，属于以他人名义投标。</w:t>
      </w:r>
    </w:p>
    <w:p w14:paraId="00318437">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9.2.4  </w:t>
      </w:r>
      <w:r>
        <w:rPr>
          <w:rFonts w:hint="eastAsia" w:ascii="宋体" w:hAnsi="宋体"/>
          <w:color w:val="auto"/>
          <w:lang w:eastAsia="zh-CN"/>
        </w:rPr>
        <w:t>竞选人</w:t>
      </w:r>
      <w:r>
        <w:rPr>
          <w:rFonts w:ascii="宋体" w:hAnsi="宋体"/>
          <w:color w:val="auto"/>
        </w:rPr>
        <w:t>有下列情形之一的，属于以其他方式弄虚作假的行为：</w:t>
      </w:r>
    </w:p>
    <w:p w14:paraId="39E80DA5">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）使用伪造、变造的许可证件；</w:t>
      </w:r>
    </w:p>
    <w:p w14:paraId="15574272">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）提供虚假的财务状况或者业绩；</w:t>
      </w:r>
    </w:p>
    <w:p w14:paraId="537165F4">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）提供虚假的项目负责人或者主要技术人员简历、劳动关系证明；</w:t>
      </w:r>
    </w:p>
    <w:p w14:paraId="2A9B415D">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）提供虚假的信用状况；</w:t>
      </w:r>
    </w:p>
    <w:p w14:paraId="7A90397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color w:val="auto"/>
        </w:rPr>
        <w:t>（</w:t>
      </w:r>
      <w:r>
        <w:rPr>
          <w:rFonts w:hint="eastAsia" w:ascii="宋体" w:hAnsi="宋体"/>
          <w:color w:val="auto"/>
        </w:rPr>
        <w:t>5</w:t>
      </w:r>
      <w:r>
        <w:rPr>
          <w:rFonts w:ascii="宋体" w:hAnsi="宋体"/>
          <w:color w:val="auto"/>
        </w:rPr>
        <w:t>）其他弄虚作假的行为。</w:t>
      </w:r>
    </w:p>
    <w:p w14:paraId="2991A122">
      <w:pPr>
        <w:pStyle w:val="5"/>
        <w:snapToGrid w:val="0"/>
        <w:spacing w:before="0" w:after="0" w:line="360" w:lineRule="auto"/>
        <w:rPr>
          <w:rFonts w:ascii="宋体" w:hAnsi="宋体"/>
          <w:b w:val="0"/>
          <w:snapToGrid w:val="0"/>
          <w:color w:val="auto"/>
          <w:sz w:val="24"/>
          <w:szCs w:val="24"/>
        </w:rPr>
      </w:pPr>
      <w:bookmarkStart w:id="508" w:name="_Toc200513175"/>
      <w:bookmarkStart w:id="509" w:name="_Toc224103366"/>
      <w:bookmarkStart w:id="510" w:name="_Toc509218759"/>
      <w:bookmarkStart w:id="511" w:name="_Toc287607795"/>
      <w:bookmarkStart w:id="512" w:name="_Toc430530484"/>
      <w:bookmarkStart w:id="513" w:name="_Toc27742"/>
      <w:bookmarkStart w:id="514" w:name="_Toc277082601"/>
      <w:bookmarkStart w:id="515" w:name="_Toc287620734"/>
      <w:bookmarkStart w:id="516" w:name="_Toc21036"/>
      <w:r>
        <w:rPr>
          <w:rFonts w:ascii="宋体" w:hAnsi="宋体"/>
          <w:b w:val="0"/>
          <w:snapToGrid w:val="0"/>
          <w:color w:val="auto"/>
          <w:sz w:val="24"/>
          <w:szCs w:val="24"/>
        </w:rPr>
        <w:t>9.3  对</w:t>
      </w:r>
      <w:r>
        <w:rPr>
          <w:rFonts w:hint="eastAsia" w:ascii="宋体" w:hAnsi="宋体"/>
          <w:b w:val="0"/>
          <w:snapToGrid w:val="0"/>
          <w:color w:val="auto"/>
          <w:sz w:val="24"/>
          <w:szCs w:val="24"/>
          <w:lang w:eastAsia="zh-CN"/>
        </w:rPr>
        <w:t>评审委员</w:t>
      </w:r>
      <w:r>
        <w:rPr>
          <w:rFonts w:ascii="宋体" w:hAnsi="宋体"/>
          <w:b w:val="0"/>
          <w:snapToGrid w:val="0"/>
          <w:color w:val="auto"/>
          <w:sz w:val="24"/>
          <w:szCs w:val="24"/>
        </w:rPr>
        <w:t>会成员的纪律要求</w:t>
      </w:r>
      <w:bookmarkEnd w:id="508"/>
      <w:bookmarkEnd w:id="509"/>
      <w:bookmarkEnd w:id="510"/>
      <w:bookmarkEnd w:id="511"/>
      <w:bookmarkEnd w:id="512"/>
      <w:bookmarkEnd w:id="513"/>
      <w:bookmarkEnd w:id="514"/>
      <w:bookmarkEnd w:id="515"/>
      <w:bookmarkEnd w:id="516"/>
    </w:p>
    <w:p w14:paraId="3BC530CD">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评审委员</w:t>
      </w:r>
      <w:r>
        <w:rPr>
          <w:rFonts w:ascii="宋体" w:hAnsi="宋体"/>
          <w:snapToGrid w:val="0"/>
          <w:color w:val="auto"/>
          <w:kern w:val="0"/>
          <w:szCs w:val="21"/>
        </w:rPr>
        <w:t>会成员不得收受他人的财物或者其他好处，不得向他人</w:t>
      </w:r>
      <w:r>
        <w:rPr>
          <w:rFonts w:hint="eastAsia" w:ascii="宋体" w:hAnsi="宋体"/>
          <w:snapToGrid w:val="0"/>
          <w:color w:val="auto"/>
          <w:kern w:val="0"/>
          <w:szCs w:val="21"/>
          <w:lang w:eastAsia="zh-CN"/>
        </w:rPr>
        <w:t>透露</w:t>
      </w:r>
      <w:r>
        <w:rPr>
          <w:rFonts w:ascii="宋体" w:hAnsi="宋体"/>
          <w:snapToGrid w:val="0"/>
          <w:color w:val="auto"/>
          <w:kern w:val="0"/>
          <w:szCs w:val="21"/>
        </w:rPr>
        <w:t>对</w:t>
      </w:r>
      <w:r>
        <w:rPr>
          <w:rFonts w:hint="eastAsia" w:ascii="宋体" w:hAnsi="宋体"/>
          <w:snapToGrid w:val="0"/>
          <w:color w:val="auto"/>
          <w:kern w:val="0"/>
          <w:szCs w:val="21"/>
          <w:lang w:eastAsia="zh-CN"/>
        </w:rPr>
        <w:t>竞选文件</w:t>
      </w:r>
      <w:r>
        <w:rPr>
          <w:rFonts w:ascii="宋体" w:hAnsi="宋体"/>
          <w:snapToGrid w:val="0"/>
          <w:color w:val="auto"/>
          <w:kern w:val="0"/>
          <w:szCs w:val="21"/>
        </w:rPr>
        <w:t>的评审和比较、</w:t>
      </w:r>
      <w:r>
        <w:rPr>
          <w:rFonts w:hint="eastAsia" w:ascii="宋体" w:hAnsi="宋体"/>
          <w:snapToGrid w:val="0"/>
          <w:color w:val="auto"/>
          <w:kern w:val="0"/>
          <w:szCs w:val="21"/>
          <w:lang w:eastAsia="zh-CN"/>
        </w:rPr>
        <w:t>中选</w:t>
      </w:r>
      <w:r>
        <w:rPr>
          <w:rFonts w:ascii="宋体" w:hAnsi="宋体"/>
          <w:snapToGrid w:val="0"/>
          <w:color w:val="auto"/>
          <w:kern w:val="0"/>
          <w:szCs w:val="21"/>
        </w:rPr>
        <w:t>候选人的推荐情况以及</w:t>
      </w:r>
      <w:r>
        <w:rPr>
          <w:rFonts w:hint="eastAsia" w:ascii="宋体" w:hAnsi="宋体"/>
          <w:snapToGrid w:val="0"/>
          <w:color w:val="auto"/>
          <w:kern w:val="0"/>
          <w:szCs w:val="21"/>
          <w:lang w:eastAsia="zh-CN"/>
        </w:rPr>
        <w:t>评审</w:t>
      </w:r>
      <w:r>
        <w:rPr>
          <w:rFonts w:ascii="宋体" w:hAnsi="宋体"/>
          <w:snapToGrid w:val="0"/>
          <w:color w:val="auto"/>
          <w:kern w:val="0"/>
          <w:szCs w:val="21"/>
        </w:rPr>
        <w:t>有关的其他情况。在</w:t>
      </w:r>
      <w:r>
        <w:rPr>
          <w:rFonts w:hint="eastAsia" w:ascii="宋体" w:hAnsi="宋体"/>
          <w:snapToGrid w:val="0"/>
          <w:color w:val="auto"/>
          <w:kern w:val="0"/>
          <w:szCs w:val="21"/>
          <w:lang w:eastAsia="zh-CN"/>
        </w:rPr>
        <w:t>评审</w:t>
      </w:r>
      <w:r>
        <w:rPr>
          <w:rFonts w:ascii="宋体" w:hAnsi="宋体"/>
          <w:snapToGrid w:val="0"/>
          <w:color w:val="auto"/>
          <w:kern w:val="0"/>
          <w:szCs w:val="21"/>
        </w:rPr>
        <w:t>活动中，</w:t>
      </w:r>
      <w:r>
        <w:rPr>
          <w:rFonts w:hint="eastAsia" w:ascii="宋体" w:hAnsi="宋体"/>
          <w:snapToGrid w:val="0"/>
          <w:color w:val="auto"/>
          <w:kern w:val="0"/>
          <w:szCs w:val="21"/>
          <w:lang w:eastAsia="zh-CN"/>
        </w:rPr>
        <w:t>评审委员</w:t>
      </w:r>
      <w:r>
        <w:rPr>
          <w:rFonts w:ascii="宋体" w:hAnsi="宋体"/>
          <w:snapToGrid w:val="0"/>
          <w:color w:val="auto"/>
          <w:kern w:val="0"/>
          <w:szCs w:val="21"/>
        </w:rPr>
        <w:t>会成员不得擅离职守，影响</w:t>
      </w:r>
      <w:r>
        <w:rPr>
          <w:rFonts w:hint="eastAsia" w:ascii="宋体" w:hAnsi="宋体"/>
          <w:snapToGrid w:val="0"/>
          <w:color w:val="auto"/>
          <w:kern w:val="0"/>
          <w:szCs w:val="21"/>
          <w:lang w:eastAsia="zh-CN"/>
        </w:rPr>
        <w:t>评审</w:t>
      </w:r>
      <w:r>
        <w:rPr>
          <w:rFonts w:ascii="宋体" w:hAnsi="宋体"/>
          <w:snapToGrid w:val="0"/>
          <w:color w:val="auto"/>
          <w:kern w:val="0"/>
          <w:szCs w:val="21"/>
        </w:rPr>
        <w:t>程序正常进行，不得使用第三章“</w:t>
      </w:r>
      <w:r>
        <w:rPr>
          <w:rFonts w:hint="eastAsia" w:ascii="宋体" w:hAnsi="宋体"/>
          <w:snapToGrid w:val="0"/>
          <w:color w:val="auto"/>
          <w:kern w:val="0"/>
          <w:szCs w:val="21"/>
          <w:lang w:eastAsia="zh-CN"/>
        </w:rPr>
        <w:t>评审</w:t>
      </w:r>
      <w:r>
        <w:rPr>
          <w:rFonts w:ascii="宋体" w:hAnsi="宋体"/>
          <w:snapToGrid w:val="0"/>
          <w:color w:val="auto"/>
          <w:kern w:val="0"/>
          <w:szCs w:val="21"/>
        </w:rPr>
        <w:t>办法”没有规定的评审因素和标准进行</w:t>
      </w:r>
      <w:r>
        <w:rPr>
          <w:rFonts w:hint="eastAsia" w:ascii="宋体" w:hAnsi="宋体"/>
          <w:snapToGrid w:val="0"/>
          <w:color w:val="auto"/>
          <w:kern w:val="0"/>
          <w:szCs w:val="21"/>
          <w:lang w:eastAsia="zh-CN"/>
        </w:rPr>
        <w:t>评审</w:t>
      </w:r>
      <w:r>
        <w:rPr>
          <w:rFonts w:hint="eastAsia" w:ascii="宋体" w:hAnsi="宋体"/>
          <w:snapToGrid w:val="0"/>
          <w:color w:val="auto"/>
          <w:kern w:val="0"/>
          <w:szCs w:val="21"/>
        </w:rPr>
        <w:t>，不得对</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中《否决投标情况一览表》以外的内容予以否决投标，否则对</w:t>
      </w:r>
      <w:r>
        <w:rPr>
          <w:rFonts w:hint="eastAsia" w:ascii="宋体" w:hAnsi="宋体"/>
          <w:snapToGrid w:val="0"/>
          <w:color w:val="auto"/>
          <w:kern w:val="0"/>
          <w:szCs w:val="21"/>
          <w:lang w:eastAsia="zh-CN"/>
        </w:rPr>
        <w:t>评审委员</w:t>
      </w:r>
      <w:r>
        <w:rPr>
          <w:rFonts w:hint="eastAsia" w:ascii="宋体" w:hAnsi="宋体"/>
          <w:snapToGrid w:val="0"/>
          <w:color w:val="auto"/>
          <w:kern w:val="0"/>
          <w:szCs w:val="21"/>
        </w:rPr>
        <w:t>会成员按《重庆市综合评标专家库和评标专家管理暂行办法》进行处理</w:t>
      </w:r>
      <w:r>
        <w:rPr>
          <w:rFonts w:ascii="宋体" w:hAnsi="宋体"/>
          <w:snapToGrid w:val="0"/>
          <w:color w:val="auto"/>
          <w:kern w:val="0"/>
          <w:szCs w:val="21"/>
        </w:rPr>
        <w:t>。</w:t>
      </w:r>
    </w:p>
    <w:p w14:paraId="49A9F29C">
      <w:pPr>
        <w:pStyle w:val="5"/>
        <w:snapToGrid w:val="0"/>
        <w:spacing w:before="0" w:after="0" w:line="360" w:lineRule="auto"/>
        <w:rPr>
          <w:rFonts w:ascii="宋体" w:hAnsi="宋体"/>
          <w:b w:val="0"/>
          <w:snapToGrid w:val="0"/>
          <w:color w:val="auto"/>
          <w:sz w:val="24"/>
          <w:szCs w:val="24"/>
        </w:rPr>
      </w:pPr>
      <w:bookmarkStart w:id="517" w:name="_Toc17353"/>
      <w:bookmarkStart w:id="518" w:name="_Toc509218760"/>
      <w:bookmarkStart w:id="519" w:name="_Toc287607796"/>
      <w:bookmarkStart w:id="520" w:name="_Toc277082602"/>
      <w:bookmarkStart w:id="521" w:name="_Toc224103367"/>
      <w:bookmarkStart w:id="522" w:name="_Toc200513176"/>
      <w:bookmarkStart w:id="523" w:name="_Toc287620735"/>
      <w:bookmarkStart w:id="524" w:name="_Toc8324"/>
      <w:bookmarkStart w:id="525" w:name="_Toc430530485"/>
      <w:r>
        <w:rPr>
          <w:rFonts w:ascii="宋体" w:hAnsi="宋体"/>
          <w:b w:val="0"/>
          <w:snapToGrid w:val="0"/>
          <w:color w:val="auto"/>
          <w:sz w:val="24"/>
          <w:szCs w:val="24"/>
        </w:rPr>
        <w:t>9.4  对与</w:t>
      </w:r>
      <w:r>
        <w:rPr>
          <w:rFonts w:hint="eastAsia" w:ascii="宋体" w:hAnsi="宋体"/>
          <w:b w:val="0"/>
          <w:snapToGrid w:val="0"/>
          <w:color w:val="auto"/>
          <w:sz w:val="24"/>
          <w:szCs w:val="24"/>
          <w:lang w:eastAsia="zh-CN"/>
        </w:rPr>
        <w:t>评审</w:t>
      </w:r>
      <w:r>
        <w:rPr>
          <w:rFonts w:ascii="宋体" w:hAnsi="宋体"/>
          <w:b w:val="0"/>
          <w:snapToGrid w:val="0"/>
          <w:color w:val="auto"/>
          <w:sz w:val="24"/>
          <w:szCs w:val="24"/>
        </w:rPr>
        <w:t>活动有关的工作人员的纪律要求</w:t>
      </w:r>
      <w:bookmarkEnd w:id="517"/>
      <w:bookmarkEnd w:id="518"/>
      <w:bookmarkEnd w:id="519"/>
      <w:bookmarkEnd w:id="520"/>
      <w:bookmarkEnd w:id="521"/>
      <w:bookmarkEnd w:id="522"/>
      <w:bookmarkEnd w:id="523"/>
      <w:bookmarkEnd w:id="524"/>
      <w:bookmarkEnd w:id="525"/>
    </w:p>
    <w:p w14:paraId="6AB266F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与</w:t>
      </w:r>
      <w:r>
        <w:rPr>
          <w:rFonts w:hint="eastAsia" w:ascii="宋体" w:hAnsi="宋体"/>
          <w:snapToGrid w:val="0"/>
          <w:color w:val="auto"/>
          <w:kern w:val="0"/>
          <w:szCs w:val="21"/>
          <w:lang w:eastAsia="zh-CN"/>
        </w:rPr>
        <w:t>评审</w:t>
      </w:r>
      <w:r>
        <w:rPr>
          <w:rFonts w:ascii="宋体" w:hAnsi="宋体"/>
          <w:snapToGrid w:val="0"/>
          <w:color w:val="auto"/>
          <w:kern w:val="0"/>
          <w:szCs w:val="21"/>
        </w:rPr>
        <w:t>活动有关的工作人员不得收受他人的财物或者其他好处，不得向他人</w:t>
      </w:r>
      <w:r>
        <w:rPr>
          <w:rFonts w:hint="eastAsia" w:ascii="宋体" w:hAnsi="宋体"/>
          <w:snapToGrid w:val="0"/>
          <w:color w:val="auto"/>
          <w:kern w:val="0"/>
          <w:szCs w:val="21"/>
          <w:lang w:eastAsia="zh-CN"/>
        </w:rPr>
        <w:t>透露</w:t>
      </w:r>
      <w:r>
        <w:rPr>
          <w:rFonts w:ascii="宋体" w:hAnsi="宋体"/>
          <w:snapToGrid w:val="0"/>
          <w:color w:val="auto"/>
          <w:kern w:val="0"/>
          <w:szCs w:val="21"/>
        </w:rPr>
        <w:t>对</w:t>
      </w:r>
      <w:r>
        <w:rPr>
          <w:rFonts w:hint="eastAsia" w:ascii="宋体" w:hAnsi="宋体"/>
          <w:snapToGrid w:val="0"/>
          <w:color w:val="auto"/>
          <w:kern w:val="0"/>
          <w:szCs w:val="21"/>
          <w:lang w:eastAsia="zh-CN"/>
        </w:rPr>
        <w:t>竞选文件</w:t>
      </w:r>
      <w:r>
        <w:rPr>
          <w:rFonts w:ascii="宋体" w:hAnsi="宋体"/>
          <w:snapToGrid w:val="0"/>
          <w:color w:val="auto"/>
          <w:kern w:val="0"/>
          <w:szCs w:val="21"/>
        </w:rPr>
        <w:t>的评审和比较、</w:t>
      </w:r>
      <w:r>
        <w:rPr>
          <w:rFonts w:hint="eastAsia" w:ascii="宋体" w:hAnsi="宋体"/>
          <w:snapToGrid w:val="0"/>
          <w:color w:val="auto"/>
          <w:kern w:val="0"/>
          <w:szCs w:val="21"/>
          <w:lang w:eastAsia="zh-CN"/>
        </w:rPr>
        <w:t>中选</w:t>
      </w:r>
      <w:r>
        <w:rPr>
          <w:rFonts w:ascii="宋体" w:hAnsi="宋体"/>
          <w:snapToGrid w:val="0"/>
          <w:color w:val="auto"/>
          <w:kern w:val="0"/>
          <w:szCs w:val="21"/>
        </w:rPr>
        <w:t>候选人的推荐情况以及与</w:t>
      </w:r>
      <w:r>
        <w:rPr>
          <w:rFonts w:hint="eastAsia" w:ascii="宋体" w:hAnsi="宋体"/>
          <w:snapToGrid w:val="0"/>
          <w:color w:val="auto"/>
          <w:kern w:val="0"/>
          <w:szCs w:val="21"/>
          <w:lang w:eastAsia="zh-CN"/>
        </w:rPr>
        <w:t>评审</w:t>
      </w:r>
      <w:r>
        <w:rPr>
          <w:rFonts w:ascii="宋体" w:hAnsi="宋体"/>
          <w:snapToGrid w:val="0"/>
          <w:color w:val="auto"/>
          <w:kern w:val="0"/>
          <w:szCs w:val="21"/>
        </w:rPr>
        <w:t>有关的其他情况。在</w:t>
      </w:r>
      <w:r>
        <w:rPr>
          <w:rFonts w:hint="eastAsia" w:ascii="宋体" w:hAnsi="宋体"/>
          <w:snapToGrid w:val="0"/>
          <w:color w:val="auto"/>
          <w:kern w:val="0"/>
          <w:szCs w:val="21"/>
          <w:lang w:eastAsia="zh-CN"/>
        </w:rPr>
        <w:t>评审</w:t>
      </w:r>
      <w:r>
        <w:rPr>
          <w:rFonts w:ascii="宋体" w:hAnsi="宋体"/>
          <w:snapToGrid w:val="0"/>
          <w:color w:val="auto"/>
          <w:kern w:val="0"/>
          <w:szCs w:val="21"/>
        </w:rPr>
        <w:t>活动中，与</w:t>
      </w:r>
      <w:r>
        <w:rPr>
          <w:rFonts w:hint="eastAsia" w:ascii="宋体" w:hAnsi="宋体"/>
          <w:snapToGrid w:val="0"/>
          <w:color w:val="auto"/>
          <w:kern w:val="0"/>
          <w:szCs w:val="21"/>
          <w:lang w:eastAsia="zh-CN"/>
        </w:rPr>
        <w:t>评审</w:t>
      </w:r>
      <w:r>
        <w:rPr>
          <w:rFonts w:ascii="宋体" w:hAnsi="宋体"/>
          <w:snapToGrid w:val="0"/>
          <w:color w:val="auto"/>
          <w:kern w:val="0"/>
          <w:szCs w:val="21"/>
        </w:rPr>
        <w:t>活动有关的工作人员不得擅离职守，影响</w:t>
      </w:r>
      <w:r>
        <w:rPr>
          <w:rFonts w:hint="eastAsia" w:ascii="宋体" w:hAnsi="宋体"/>
          <w:snapToGrid w:val="0"/>
          <w:color w:val="auto"/>
          <w:kern w:val="0"/>
          <w:szCs w:val="21"/>
          <w:lang w:eastAsia="zh-CN"/>
        </w:rPr>
        <w:t>评审</w:t>
      </w:r>
      <w:r>
        <w:rPr>
          <w:rFonts w:ascii="宋体" w:hAnsi="宋体"/>
          <w:snapToGrid w:val="0"/>
          <w:color w:val="auto"/>
          <w:kern w:val="0"/>
          <w:szCs w:val="21"/>
        </w:rPr>
        <w:t>程序正常进行。</w:t>
      </w:r>
    </w:p>
    <w:p w14:paraId="3B8F27E8">
      <w:pPr>
        <w:pStyle w:val="5"/>
        <w:snapToGrid w:val="0"/>
        <w:spacing w:before="0" w:after="0" w:line="360" w:lineRule="auto"/>
        <w:rPr>
          <w:rFonts w:ascii="宋体" w:hAnsi="宋体"/>
          <w:b w:val="0"/>
          <w:snapToGrid w:val="0"/>
          <w:color w:val="auto"/>
          <w:sz w:val="24"/>
          <w:szCs w:val="24"/>
        </w:rPr>
      </w:pPr>
      <w:bookmarkStart w:id="526" w:name="_Toc200513177"/>
      <w:bookmarkStart w:id="527" w:name="_Toc277082603"/>
      <w:bookmarkStart w:id="528" w:name="_Toc430530486"/>
      <w:bookmarkStart w:id="529" w:name="_Toc287607797"/>
      <w:bookmarkStart w:id="530" w:name="_Toc17234"/>
      <w:bookmarkStart w:id="531" w:name="_Toc224103368"/>
      <w:bookmarkStart w:id="532" w:name="_Toc509218761"/>
      <w:bookmarkStart w:id="533" w:name="_Toc287620736"/>
      <w:bookmarkStart w:id="534" w:name="_Toc4804"/>
      <w:r>
        <w:rPr>
          <w:rFonts w:ascii="宋体" w:hAnsi="宋体"/>
          <w:b w:val="0"/>
          <w:snapToGrid w:val="0"/>
          <w:color w:val="auto"/>
          <w:sz w:val="24"/>
          <w:szCs w:val="24"/>
        </w:rPr>
        <w:t>9.5  投诉</w:t>
      </w:r>
      <w:bookmarkEnd w:id="526"/>
      <w:bookmarkEnd w:id="527"/>
      <w:bookmarkEnd w:id="528"/>
      <w:bookmarkEnd w:id="529"/>
      <w:bookmarkEnd w:id="530"/>
      <w:bookmarkEnd w:id="531"/>
      <w:bookmarkEnd w:id="532"/>
      <w:bookmarkEnd w:id="533"/>
      <w:bookmarkEnd w:id="534"/>
    </w:p>
    <w:p w14:paraId="3058EE4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ascii="宋体" w:hAnsi="宋体"/>
          <w:snapToGrid w:val="0"/>
          <w:color w:val="auto"/>
          <w:kern w:val="0"/>
          <w:szCs w:val="21"/>
        </w:rPr>
        <w:t>和其他利害关系人认为本次招标活动违反</w:t>
      </w:r>
      <w:r>
        <w:rPr>
          <w:rFonts w:hint="eastAsia" w:ascii="宋体" w:hAnsi="宋体"/>
          <w:snapToGrid w:val="0"/>
          <w:color w:val="auto"/>
          <w:kern w:val="0"/>
          <w:szCs w:val="21"/>
          <w:lang w:eastAsia="zh-CN"/>
        </w:rPr>
        <w:t>法律法规</w:t>
      </w:r>
      <w:r>
        <w:rPr>
          <w:rFonts w:ascii="宋体" w:hAnsi="宋体"/>
          <w:snapToGrid w:val="0"/>
          <w:color w:val="auto"/>
          <w:kern w:val="0"/>
          <w:szCs w:val="21"/>
        </w:rPr>
        <w:t>和规章规定的，有权向有关行政监督部门投诉。</w:t>
      </w:r>
    </w:p>
    <w:p w14:paraId="504E9D77">
      <w:pPr>
        <w:pStyle w:val="4"/>
        <w:spacing w:before="0" w:after="0" w:line="360" w:lineRule="auto"/>
        <w:rPr>
          <w:rFonts w:ascii="宋体" w:hAnsi="宋体"/>
          <w:b w:val="0"/>
          <w:snapToGrid w:val="0"/>
          <w:color w:val="auto"/>
        </w:rPr>
      </w:pPr>
      <w:bookmarkStart w:id="535" w:name="_Toc200513178"/>
      <w:bookmarkStart w:id="536" w:name="_Toc509218762"/>
      <w:bookmarkStart w:id="537" w:name="_Toc277082604"/>
      <w:bookmarkStart w:id="538" w:name="_Toc430530487"/>
      <w:bookmarkStart w:id="539" w:name="_Toc13382"/>
      <w:bookmarkStart w:id="540" w:name="_Toc9434"/>
      <w:bookmarkStart w:id="541" w:name="_Toc224103369"/>
      <w:bookmarkStart w:id="542" w:name="_Toc287607798"/>
      <w:bookmarkStart w:id="543" w:name="_Toc287620737"/>
      <w:r>
        <w:rPr>
          <w:rFonts w:ascii="宋体" w:hAnsi="宋体"/>
          <w:b w:val="0"/>
          <w:snapToGrid w:val="0"/>
          <w:color w:val="auto"/>
        </w:rPr>
        <w:t>10. 需要补充的其他内容</w:t>
      </w:r>
      <w:bookmarkEnd w:id="535"/>
      <w:bookmarkEnd w:id="536"/>
      <w:bookmarkEnd w:id="537"/>
      <w:bookmarkEnd w:id="538"/>
      <w:bookmarkEnd w:id="539"/>
      <w:bookmarkEnd w:id="540"/>
      <w:bookmarkEnd w:id="541"/>
      <w:bookmarkEnd w:id="542"/>
      <w:bookmarkEnd w:id="543"/>
    </w:p>
    <w:p w14:paraId="5EE363C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需要补充的其他内容：见</w:t>
      </w:r>
      <w:r>
        <w:rPr>
          <w:rFonts w:hint="eastAsia" w:ascii="宋体" w:hAnsi="宋体"/>
          <w:snapToGrid w:val="0"/>
          <w:color w:val="auto"/>
          <w:kern w:val="0"/>
          <w:szCs w:val="21"/>
          <w:lang w:eastAsia="zh-CN"/>
        </w:rPr>
        <w:t>竞选人</w:t>
      </w:r>
      <w:r>
        <w:rPr>
          <w:rFonts w:ascii="宋体" w:hAnsi="宋体"/>
          <w:snapToGrid w:val="0"/>
          <w:color w:val="auto"/>
          <w:kern w:val="0"/>
          <w:szCs w:val="21"/>
        </w:rPr>
        <w:t>须知前附表。</w:t>
      </w:r>
    </w:p>
    <w:p w14:paraId="07F5D8F8">
      <w:pPr>
        <w:autoSpaceDE w:val="0"/>
        <w:autoSpaceDN w:val="0"/>
        <w:adjustRightInd w:val="0"/>
        <w:snapToGrid w:val="0"/>
        <w:spacing w:line="360" w:lineRule="auto"/>
        <w:ind w:firstLine="420" w:firstLineChars="200"/>
        <w:rPr>
          <w:rFonts w:ascii="宋体" w:hAnsi="宋体"/>
          <w:snapToGrid w:val="0"/>
          <w:color w:val="auto"/>
          <w:kern w:val="0"/>
          <w:szCs w:val="21"/>
        </w:rPr>
      </w:pPr>
    </w:p>
    <w:p w14:paraId="217E1F49">
      <w:pPr>
        <w:autoSpaceDE w:val="0"/>
        <w:autoSpaceDN w:val="0"/>
        <w:adjustRightInd w:val="0"/>
        <w:snapToGrid w:val="0"/>
        <w:spacing w:line="360" w:lineRule="auto"/>
        <w:ind w:firstLine="420" w:firstLineChars="200"/>
        <w:rPr>
          <w:rFonts w:ascii="宋体" w:hAnsi="宋体"/>
          <w:snapToGrid w:val="0"/>
          <w:color w:val="auto"/>
          <w:kern w:val="0"/>
          <w:szCs w:val="21"/>
        </w:rPr>
      </w:pPr>
    </w:p>
    <w:p w14:paraId="15F957F5">
      <w:pPr>
        <w:autoSpaceDE w:val="0"/>
        <w:autoSpaceDN w:val="0"/>
        <w:adjustRightInd w:val="0"/>
        <w:snapToGrid w:val="0"/>
        <w:spacing w:line="360" w:lineRule="auto"/>
        <w:ind w:firstLine="420" w:firstLineChars="200"/>
        <w:rPr>
          <w:rFonts w:ascii="宋体" w:hAnsi="宋体"/>
          <w:snapToGrid w:val="0"/>
          <w:color w:val="auto"/>
          <w:kern w:val="0"/>
          <w:szCs w:val="21"/>
        </w:rPr>
        <w:sectPr>
          <w:footerReference r:id="rId9" w:type="default"/>
          <w:footerReference r:id="rId10" w:type="even"/>
          <w:pgSz w:w="11906" w:h="16838"/>
          <w:pgMar w:top="1304" w:right="1134" w:bottom="1304" w:left="1304" w:header="851" w:footer="992" w:gutter="0"/>
          <w:pgNumType w:fmt="decimal"/>
          <w:cols w:space="720" w:num="1"/>
          <w:docGrid w:type="lines" w:linePitch="312" w:charSpace="0"/>
        </w:sectPr>
      </w:pPr>
    </w:p>
    <w:p w14:paraId="1471742A">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lang w:val="en-US" w:eastAsia="zh-CN"/>
        </w:rPr>
        <w:t>一</w:t>
      </w:r>
      <w:r>
        <w:rPr>
          <w:rFonts w:ascii="宋体" w:hAnsi="宋体"/>
          <w:b/>
          <w:snapToGrid w:val="0"/>
          <w:color w:val="auto"/>
          <w:kern w:val="0"/>
        </w:rPr>
        <w:t>：问题澄清通知</w:t>
      </w:r>
    </w:p>
    <w:p w14:paraId="474CA520">
      <w:pPr>
        <w:autoSpaceDE w:val="0"/>
        <w:autoSpaceDN w:val="0"/>
        <w:adjustRightInd w:val="0"/>
        <w:snapToGrid w:val="0"/>
        <w:spacing w:line="360" w:lineRule="auto"/>
        <w:jc w:val="left"/>
        <w:rPr>
          <w:rFonts w:ascii="宋体" w:hAnsi="宋体"/>
          <w:b/>
          <w:snapToGrid w:val="0"/>
          <w:color w:val="auto"/>
          <w:kern w:val="0"/>
          <w:sz w:val="24"/>
        </w:rPr>
      </w:pPr>
    </w:p>
    <w:p w14:paraId="553A29DD">
      <w:pPr>
        <w:autoSpaceDE w:val="0"/>
        <w:autoSpaceDN w:val="0"/>
        <w:adjustRightInd w:val="0"/>
        <w:snapToGrid w:val="0"/>
        <w:spacing w:line="360" w:lineRule="auto"/>
        <w:jc w:val="center"/>
        <w:rPr>
          <w:rFonts w:ascii="宋体" w:hAnsi="宋体"/>
          <w:b/>
          <w:snapToGrid w:val="0"/>
          <w:color w:val="auto"/>
          <w:w w:val="99"/>
          <w:kern w:val="0"/>
          <w:sz w:val="32"/>
          <w:szCs w:val="32"/>
        </w:rPr>
      </w:pPr>
      <w:r>
        <w:rPr>
          <w:rFonts w:hint="eastAsia" w:ascii="宋体" w:hAnsi="宋体"/>
          <w:b/>
          <w:snapToGrid w:val="0"/>
          <w:color w:val="auto"/>
          <w:w w:val="99"/>
          <w:kern w:val="0"/>
          <w:sz w:val="32"/>
          <w:szCs w:val="32"/>
        </w:rPr>
        <w:t>问题澄清通知</w:t>
      </w:r>
    </w:p>
    <w:p w14:paraId="4A8C889F">
      <w:pPr>
        <w:autoSpaceDE w:val="0"/>
        <w:autoSpaceDN w:val="0"/>
        <w:adjustRightInd w:val="0"/>
        <w:snapToGrid w:val="0"/>
        <w:spacing w:line="360" w:lineRule="auto"/>
        <w:jc w:val="left"/>
        <w:rPr>
          <w:rFonts w:ascii="宋体" w:hAnsi="宋体"/>
          <w:b/>
          <w:snapToGrid w:val="0"/>
          <w:color w:val="auto"/>
          <w:kern w:val="0"/>
          <w:sz w:val="24"/>
        </w:rPr>
      </w:pPr>
    </w:p>
    <w:p w14:paraId="7817A4E8">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14:paraId="058A5464">
      <w:pPr>
        <w:autoSpaceDE w:val="0"/>
        <w:autoSpaceDN w:val="0"/>
        <w:adjustRightInd w:val="0"/>
        <w:snapToGrid w:val="0"/>
        <w:spacing w:line="360" w:lineRule="auto"/>
        <w:jc w:val="left"/>
        <w:rPr>
          <w:rFonts w:ascii="宋体" w:hAnsi="宋体"/>
          <w:b/>
          <w:snapToGrid w:val="0"/>
          <w:color w:val="auto"/>
          <w:kern w:val="0"/>
          <w:sz w:val="24"/>
        </w:rPr>
      </w:pPr>
    </w:p>
    <w:p w14:paraId="188D9895">
      <w:pPr>
        <w:autoSpaceDE w:val="0"/>
        <w:autoSpaceDN w:val="0"/>
        <w:adjustRightInd w:val="0"/>
        <w:snapToGrid w:val="0"/>
        <w:spacing w:line="360" w:lineRule="auto"/>
        <w:rPr>
          <w:rFonts w:ascii="宋体" w:hAnsi="宋体"/>
          <w:snapToGrid w:val="0"/>
          <w:color w:val="auto"/>
          <w:kern w:val="0"/>
          <w:sz w:val="28"/>
          <w:szCs w:val="28"/>
        </w:rPr>
      </w:pPr>
    </w:p>
    <w:p w14:paraId="3234C71E">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lang w:eastAsia="zh-CN"/>
        </w:rPr>
        <w:t>竞选人</w:t>
      </w:r>
      <w:r>
        <w:rPr>
          <w:rFonts w:ascii="宋体" w:hAnsi="宋体"/>
          <w:snapToGrid w:val="0"/>
          <w:color w:val="auto"/>
          <w:kern w:val="0"/>
          <w:szCs w:val="21"/>
        </w:rPr>
        <w:t>名称）：</w:t>
      </w:r>
    </w:p>
    <w:p w14:paraId="211D75B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的</w:t>
      </w:r>
      <w:r>
        <w:rPr>
          <w:rFonts w:hint="eastAsia" w:ascii="宋体" w:hAnsi="宋体"/>
          <w:snapToGrid w:val="0"/>
          <w:color w:val="auto"/>
          <w:kern w:val="0"/>
          <w:szCs w:val="21"/>
          <w:lang w:eastAsia="zh-CN"/>
        </w:rPr>
        <w:t>评审委员</w:t>
      </w:r>
      <w:r>
        <w:rPr>
          <w:rFonts w:ascii="宋体" w:hAnsi="宋体"/>
          <w:snapToGrid w:val="0"/>
          <w:color w:val="auto"/>
          <w:kern w:val="0"/>
          <w:szCs w:val="21"/>
        </w:rPr>
        <w:t>会，对你方的</w:t>
      </w:r>
      <w:r>
        <w:rPr>
          <w:rFonts w:hint="eastAsia" w:ascii="宋体" w:hAnsi="宋体"/>
          <w:snapToGrid w:val="0"/>
          <w:color w:val="auto"/>
          <w:kern w:val="0"/>
          <w:szCs w:val="21"/>
          <w:lang w:eastAsia="zh-CN"/>
        </w:rPr>
        <w:t>竞选文件</w:t>
      </w:r>
      <w:r>
        <w:rPr>
          <w:rFonts w:ascii="宋体" w:hAnsi="宋体"/>
          <w:snapToGrid w:val="0"/>
          <w:color w:val="auto"/>
          <w:kern w:val="0"/>
          <w:szCs w:val="21"/>
        </w:rPr>
        <w:t>进行了仔细的审查，现需你方对下列问题以书面形式予以澄清：</w:t>
      </w:r>
    </w:p>
    <w:p w14:paraId="1CD3FCAB">
      <w:pPr>
        <w:autoSpaceDE w:val="0"/>
        <w:autoSpaceDN w:val="0"/>
        <w:adjustRightInd w:val="0"/>
        <w:snapToGrid w:val="0"/>
        <w:spacing w:line="360" w:lineRule="auto"/>
        <w:jc w:val="left"/>
        <w:rPr>
          <w:rFonts w:ascii="宋体" w:hAnsi="宋体"/>
          <w:snapToGrid w:val="0"/>
          <w:color w:val="auto"/>
          <w:kern w:val="0"/>
          <w:sz w:val="24"/>
        </w:rPr>
      </w:pPr>
    </w:p>
    <w:p w14:paraId="51077369">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14:paraId="1669A898">
      <w:pPr>
        <w:autoSpaceDE w:val="0"/>
        <w:autoSpaceDN w:val="0"/>
        <w:adjustRightInd w:val="0"/>
        <w:snapToGrid w:val="0"/>
        <w:spacing w:line="360" w:lineRule="auto"/>
        <w:jc w:val="left"/>
        <w:rPr>
          <w:rFonts w:ascii="宋体" w:hAnsi="宋体"/>
          <w:snapToGrid w:val="0"/>
          <w:color w:val="auto"/>
          <w:kern w:val="0"/>
          <w:szCs w:val="21"/>
        </w:rPr>
      </w:pPr>
    </w:p>
    <w:p w14:paraId="2212BA45">
      <w:pPr>
        <w:autoSpaceDE w:val="0"/>
        <w:autoSpaceDN w:val="0"/>
        <w:adjustRightInd w:val="0"/>
        <w:snapToGrid w:val="0"/>
        <w:spacing w:line="360" w:lineRule="auto"/>
        <w:jc w:val="left"/>
        <w:rPr>
          <w:rFonts w:ascii="宋体" w:hAnsi="宋体"/>
          <w:snapToGrid w:val="0"/>
          <w:color w:val="auto"/>
          <w:kern w:val="0"/>
          <w:szCs w:val="21"/>
        </w:rPr>
      </w:pPr>
    </w:p>
    <w:p w14:paraId="63E270C8">
      <w:pPr>
        <w:autoSpaceDE w:val="0"/>
        <w:autoSpaceDN w:val="0"/>
        <w:adjustRightInd w:val="0"/>
        <w:snapToGrid w:val="0"/>
        <w:spacing w:line="360" w:lineRule="auto"/>
        <w:jc w:val="left"/>
        <w:rPr>
          <w:rFonts w:ascii="宋体" w:hAnsi="宋体"/>
          <w:snapToGrid w:val="0"/>
          <w:color w:val="auto"/>
          <w:kern w:val="0"/>
          <w:szCs w:val="21"/>
        </w:rPr>
      </w:pPr>
    </w:p>
    <w:p w14:paraId="4FF7106E">
      <w:pPr>
        <w:autoSpaceDE w:val="0"/>
        <w:autoSpaceDN w:val="0"/>
        <w:adjustRightInd w:val="0"/>
        <w:snapToGrid w:val="0"/>
        <w:spacing w:line="360" w:lineRule="auto"/>
        <w:jc w:val="left"/>
        <w:rPr>
          <w:rFonts w:ascii="宋体" w:hAnsi="宋体"/>
          <w:snapToGrid w:val="0"/>
          <w:color w:val="auto"/>
          <w:kern w:val="0"/>
          <w:szCs w:val="21"/>
        </w:rPr>
      </w:pPr>
    </w:p>
    <w:p w14:paraId="611E95AC">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14:paraId="52860BBC">
      <w:pPr>
        <w:autoSpaceDE w:val="0"/>
        <w:autoSpaceDN w:val="0"/>
        <w:adjustRightInd w:val="0"/>
        <w:snapToGrid w:val="0"/>
        <w:spacing w:line="360" w:lineRule="auto"/>
        <w:jc w:val="left"/>
        <w:rPr>
          <w:rFonts w:ascii="宋体" w:hAnsi="宋体"/>
          <w:snapToGrid w:val="0"/>
          <w:color w:val="auto"/>
          <w:kern w:val="0"/>
          <w:szCs w:val="21"/>
        </w:rPr>
      </w:pPr>
    </w:p>
    <w:p w14:paraId="5C8A04EB">
      <w:pPr>
        <w:autoSpaceDE w:val="0"/>
        <w:autoSpaceDN w:val="0"/>
        <w:adjustRightInd w:val="0"/>
        <w:snapToGrid w:val="0"/>
        <w:spacing w:line="360" w:lineRule="auto"/>
        <w:jc w:val="left"/>
        <w:rPr>
          <w:rFonts w:ascii="宋体" w:hAnsi="宋体"/>
          <w:snapToGrid w:val="0"/>
          <w:color w:val="auto"/>
          <w:kern w:val="0"/>
          <w:szCs w:val="21"/>
        </w:rPr>
      </w:pPr>
      <w:r>
        <w:rPr>
          <w:rFonts w:hint="eastAsia" w:ascii="宋体" w:hAnsi="宋体"/>
          <w:snapToGrid w:val="0"/>
          <w:color w:val="auto"/>
          <w:kern w:val="0"/>
          <w:szCs w:val="21"/>
          <w:lang w:eastAsia="zh-CN"/>
        </w:rPr>
        <w:t>……</w:t>
      </w:r>
    </w:p>
    <w:p w14:paraId="644690FE">
      <w:pPr>
        <w:autoSpaceDE w:val="0"/>
        <w:autoSpaceDN w:val="0"/>
        <w:adjustRightInd w:val="0"/>
        <w:snapToGrid w:val="0"/>
        <w:spacing w:line="360" w:lineRule="auto"/>
        <w:jc w:val="left"/>
        <w:rPr>
          <w:rFonts w:ascii="宋体" w:hAnsi="宋体"/>
          <w:snapToGrid w:val="0"/>
          <w:color w:val="auto"/>
          <w:kern w:val="0"/>
          <w:sz w:val="14"/>
          <w:szCs w:val="14"/>
        </w:rPr>
      </w:pPr>
    </w:p>
    <w:p w14:paraId="5DD90FED">
      <w:pPr>
        <w:autoSpaceDE w:val="0"/>
        <w:autoSpaceDN w:val="0"/>
        <w:adjustRightInd w:val="0"/>
        <w:snapToGrid w:val="0"/>
        <w:spacing w:line="360" w:lineRule="auto"/>
        <w:jc w:val="left"/>
        <w:rPr>
          <w:rFonts w:ascii="宋体" w:hAnsi="宋体"/>
          <w:snapToGrid w:val="0"/>
          <w:color w:val="auto"/>
          <w:kern w:val="0"/>
          <w:sz w:val="14"/>
          <w:szCs w:val="14"/>
        </w:rPr>
      </w:pPr>
    </w:p>
    <w:p w14:paraId="70567806">
      <w:pPr>
        <w:autoSpaceDE w:val="0"/>
        <w:autoSpaceDN w:val="0"/>
        <w:adjustRightInd w:val="0"/>
        <w:snapToGrid w:val="0"/>
        <w:spacing w:line="360" w:lineRule="auto"/>
        <w:jc w:val="left"/>
        <w:rPr>
          <w:rFonts w:ascii="宋体" w:hAnsi="宋体"/>
          <w:snapToGrid w:val="0"/>
          <w:color w:val="auto"/>
          <w:kern w:val="0"/>
          <w:sz w:val="14"/>
          <w:szCs w:val="14"/>
        </w:rPr>
      </w:pPr>
    </w:p>
    <w:p w14:paraId="77EEC4BF">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时前递交至</w:t>
      </w:r>
      <w:r>
        <w:rPr>
          <w:rFonts w:hint="eastAsia" w:ascii="宋体" w:hAnsi="宋体"/>
          <w:snapToGrid w:val="0"/>
          <w:color w:val="auto"/>
          <w:kern w:val="0"/>
          <w:szCs w:val="21"/>
          <w:u w:val="single"/>
        </w:rPr>
        <w:t xml:space="preserve">                    </w:t>
      </w:r>
      <w:r>
        <w:rPr>
          <w:rFonts w:ascii="宋体" w:hAnsi="宋体"/>
          <w:snapToGrid w:val="0"/>
          <w:color w:val="auto"/>
          <w:kern w:val="0"/>
          <w:szCs w:val="21"/>
        </w:rPr>
        <w:t>（详细地址）或传真至</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（传真号码）。采用传真方式的，应在</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时前将原件递交至</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（详细地址）。</w:t>
      </w:r>
    </w:p>
    <w:p w14:paraId="6B8E04D7">
      <w:pPr>
        <w:autoSpaceDE w:val="0"/>
        <w:autoSpaceDN w:val="0"/>
        <w:adjustRightInd w:val="0"/>
        <w:snapToGrid w:val="0"/>
        <w:spacing w:line="360" w:lineRule="auto"/>
        <w:jc w:val="left"/>
        <w:rPr>
          <w:rFonts w:ascii="宋体" w:hAnsi="宋体"/>
          <w:snapToGrid w:val="0"/>
          <w:color w:val="auto"/>
          <w:kern w:val="0"/>
          <w:sz w:val="20"/>
          <w:szCs w:val="20"/>
        </w:rPr>
      </w:pPr>
    </w:p>
    <w:p w14:paraId="4DF4CBCC">
      <w:pPr>
        <w:autoSpaceDE w:val="0"/>
        <w:autoSpaceDN w:val="0"/>
        <w:adjustRightInd w:val="0"/>
        <w:snapToGrid w:val="0"/>
        <w:spacing w:line="360" w:lineRule="auto"/>
        <w:jc w:val="left"/>
        <w:rPr>
          <w:rFonts w:ascii="宋体" w:hAnsi="宋体"/>
          <w:snapToGrid w:val="0"/>
          <w:color w:val="auto"/>
          <w:kern w:val="0"/>
          <w:sz w:val="28"/>
          <w:szCs w:val="28"/>
        </w:rPr>
      </w:pPr>
    </w:p>
    <w:p w14:paraId="1E5661F3">
      <w:pPr>
        <w:tabs>
          <w:tab w:val="left" w:pos="6400"/>
        </w:tabs>
        <w:autoSpaceDE w:val="0"/>
        <w:autoSpaceDN w:val="0"/>
        <w:adjustRightInd w:val="0"/>
        <w:snapToGrid w:val="0"/>
        <w:spacing w:line="360" w:lineRule="auto"/>
        <w:jc w:val="right"/>
        <w:rPr>
          <w:rFonts w:ascii="宋体" w:hAnsi="宋体"/>
          <w:snapToGrid w:val="0"/>
          <w:color w:val="auto"/>
          <w:kern w:val="0"/>
          <w:sz w:val="24"/>
        </w:rPr>
      </w:pPr>
      <w:r>
        <w:rPr>
          <w:rFonts w:ascii="宋体" w:hAnsi="宋体"/>
          <w:snapToGrid w:val="0"/>
          <w:color w:val="auto"/>
          <w:kern w:val="0"/>
          <w:szCs w:val="21"/>
        </w:rPr>
        <w:t xml:space="preserve">                             </w:t>
      </w:r>
      <w:r>
        <w:rPr>
          <w:rFonts w:hint="eastAsia" w:ascii="宋体" w:hAnsi="宋体"/>
          <w:snapToGrid w:val="0"/>
          <w:color w:val="auto"/>
          <w:kern w:val="0"/>
          <w:szCs w:val="21"/>
          <w:lang w:eastAsia="zh-CN"/>
        </w:rPr>
        <w:t>评审委员</w:t>
      </w:r>
      <w:r>
        <w:rPr>
          <w:rFonts w:ascii="宋体" w:hAnsi="宋体"/>
          <w:snapToGrid w:val="0"/>
          <w:color w:val="auto"/>
          <w:kern w:val="0"/>
          <w:szCs w:val="21"/>
        </w:rPr>
        <w:t>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r>
        <w:rPr>
          <w:rFonts w:ascii="宋体" w:hAnsi="宋体"/>
          <w:snapToGrid w:val="0"/>
          <w:color w:val="auto"/>
          <w:kern w:val="0"/>
          <w:sz w:val="24"/>
        </w:rPr>
        <w:t xml:space="preserve"> </w:t>
      </w:r>
    </w:p>
    <w:p w14:paraId="4CC00301">
      <w:pPr>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p>
    <w:p w14:paraId="3F023E34">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p>
    <w:p w14:paraId="138A7767">
      <w:pPr>
        <w:autoSpaceDE w:val="0"/>
        <w:autoSpaceDN w:val="0"/>
        <w:adjustRightInd w:val="0"/>
        <w:snapToGrid w:val="0"/>
        <w:spacing w:line="360" w:lineRule="auto"/>
        <w:jc w:val="left"/>
        <w:rPr>
          <w:rFonts w:ascii="宋体" w:hAnsi="宋体"/>
          <w:b/>
          <w:snapToGrid w:val="0"/>
          <w:color w:val="auto"/>
          <w:kern w:val="0"/>
        </w:rPr>
        <w:sectPr>
          <w:footerReference r:id="rId11" w:type="default"/>
          <w:pgSz w:w="11906" w:h="16839"/>
          <w:pgMar w:top="1393" w:right="1301" w:bottom="1156" w:left="1140" w:header="0" w:footer="994" w:gutter="0"/>
          <w:pgNumType w:fmt="decimal"/>
          <w:cols w:space="720" w:num="1"/>
        </w:sectPr>
      </w:pPr>
    </w:p>
    <w:p w14:paraId="6C2A455C">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lang w:val="en-US" w:eastAsia="zh-CN"/>
        </w:rPr>
        <w:t>二</w:t>
      </w:r>
      <w:r>
        <w:rPr>
          <w:rFonts w:ascii="宋体" w:hAnsi="宋体"/>
          <w:b/>
          <w:snapToGrid w:val="0"/>
          <w:color w:val="auto"/>
          <w:kern w:val="0"/>
        </w:rPr>
        <w:t>：问题的澄清</w:t>
      </w:r>
    </w:p>
    <w:p w14:paraId="5DF66A40">
      <w:pPr>
        <w:autoSpaceDE w:val="0"/>
        <w:autoSpaceDN w:val="0"/>
        <w:adjustRightInd w:val="0"/>
        <w:snapToGrid w:val="0"/>
        <w:spacing w:line="360" w:lineRule="auto"/>
        <w:jc w:val="left"/>
        <w:rPr>
          <w:rFonts w:ascii="宋体" w:hAnsi="宋体"/>
          <w:b/>
          <w:snapToGrid w:val="0"/>
          <w:color w:val="auto"/>
          <w:kern w:val="0"/>
          <w:sz w:val="10"/>
          <w:szCs w:val="10"/>
        </w:rPr>
      </w:pPr>
    </w:p>
    <w:p w14:paraId="302D77FA">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14:paraId="5D246998">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14:paraId="75669405">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14:paraId="72222CE9">
      <w:pPr>
        <w:autoSpaceDE w:val="0"/>
        <w:autoSpaceDN w:val="0"/>
        <w:adjustRightInd w:val="0"/>
        <w:snapToGrid w:val="0"/>
        <w:spacing w:line="360" w:lineRule="auto"/>
        <w:ind w:firstLine="3150" w:firstLineChars="1500"/>
        <w:rPr>
          <w:rFonts w:ascii="宋体" w:hAnsi="宋体"/>
          <w:snapToGrid w:val="0"/>
          <w:color w:val="auto"/>
          <w:kern w:val="0"/>
          <w:szCs w:val="21"/>
        </w:rPr>
      </w:pPr>
    </w:p>
    <w:p w14:paraId="413CC9FB">
      <w:pPr>
        <w:autoSpaceDE w:val="0"/>
        <w:autoSpaceDN w:val="0"/>
        <w:adjustRightInd w:val="0"/>
        <w:snapToGrid w:val="0"/>
        <w:spacing w:line="360" w:lineRule="auto"/>
        <w:ind w:firstLine="3150" w:firstLineChars="1500"/>
        <w:rPr>
          <w:rFonts w:ascii="宋体" w:hAnsi="宋体"/>
          <w:snapToGrid w:val="0"/>
          <w:color w:val="auto"/>
          <w:kern w:val="0"/>
          <w:szCs w:val="21"/>
        </w:rPr>
      </w:pPr>
    </w:p>
    <w:p w14:paraId="40B2DC51">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hint="eastAsia" w:ascii="宋体" w:hAnsi="宋体"/>
          <w:snapToGrid w:val="0"/>
          <w:color w:val="auto"/>
          <w:kern w:val="0"/>
          <w:szCs w:val="21"/>
          <w:lang w:eastAsia="zh-CN"/>
        </w:rPr>
        <w:t>评审委员</w:t>
      </w:r>
      <w:r>
        <w:rPr>
          <w:rFonts w:ascii="宋体" w:hAnsi="宋体"/>
          <w:snapToGrid w:val="0"/>
          <w:color w:val="auto"/>
          <w:kern w:val="0"/>
          <w:szCs w:val="21"/>
        </w:rPr>
        <w:t>会：</w:t>
      </w:r>
    </w:p>
    <w:p w14:paraId="4ADE5C84">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14:paraId="65B3DB64">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14:paraId="5C218BBC">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14:paraId="51D63C20">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14:paraId="1A92511E">
      <w:pPr>
        <w:autoSpaceDE w:val="0"/>
        <w:autoSpaceDN w:val="0"/>
        <w:adjustRightInd w:val="0"/>
        <w:snapToGrid w:val="0"/>
        <w:spacing w:line="360" w:lineRule="auto"/>
        <w:jc w:val="left"/>
        <w:rPr>
          <w:rFonts w:ascii="宋体" w:hAnsi="宋体"/>
          <w:snapToGrid w:val="0"/>
          <w:color w:val="auto"/>
          <w:kern w:val="0"/>
          <w:sz w:val="18"/>
          <w:szCs w:val="18"/>
        </w:rPr>
      </w:pPr>
    </w:p>
    <w:p w14:paraId="3ACCDADA">
      <w:pPr>
        <w:autoSpaceDE w:val="0"/>
        <w:autoSpaceDN w:val="0"/>
        <w:adjustRightInd w:val="0"/>
        <w:snapToGrid w:val="0"/>
        <w:spacing w:line="360" w:lineRule="auto"/>
        <w:jc w:val="left"/>
        <w:rPr>
          <w:rFonts w:ascii="宋体" w:hAnsi="宋体"/>
          <w:snapToGrid w:val="0"/>
          <w:color w:val="auto"/>
          <w:kern w:val="0"/>
          <w:sz w:val="18"/>
          <w:szCs w:val="18"/>
        </w:rPr>
      </w:pPr>
    </w:p>
    <w:p w14:paraId="1055E40E">
      <w:pPr>
        <w:autoSpaceDE w:val="0"/>
        <w:autoSpaceDN w:val="0"/>
        <w:adjustRightInd w:val="0"/>
        <w:snapToGrid w:val="0"/>
        <w:spacing w:line="360" w:lineRule="auto"/>
        <w:jc w:val="left"/>
        <w:rPr>
          <w:rFonts w:ascii="宋体" w:hAnsi="宋体"/>
          <w:snapToGrid w:val="0"/>
          <w:color w:val="auto"/>
          <w:kern w:val="0"/>
          <w:sz w:val="18"/>
          <w:szCs w:val="18"/>
        </w:rPr>
      </w:pPr>
    </w:p>
    <w:p w14:paraId="2757D657">
      <w:pPr>
        <w:autoSpaceDE w:val="0"/>
        <w:autoSpaceDN w:val="0"/>
        <w:adjustRightInd w:val="0"/>
        <w:snapToGrid w:val="0"/>
        <w:spacing w:line="360" w:lineRule="auto"/>
        <w:jc w:val="left"/>
        <w:rPr>
          <w:rFonts w:ascii="宋体" w:hAnsi="宋体"/>
          <w:snapToGrid w:val="0"/>
          <w:color w:val="auto"/>
          <w:kern w:val="0"/>
          <w:sz w:val="18"/>
          <w:szCs w:val="18"/>
        </w:rPr>
      </w:pPr>
    </w:p>
    <w:p w14:paraId="25B484B4">
      <w:pPr>
        <w:autoSpaceDE w:val="0"/>
        <w:autoSpaceDN w:val="0"/>
        <w:adjustRightInd w:val="0"/>
        <w:snapToGrid w:val="0"/>
        <w:spacing w:line="360" w:lineRule="auto"/>
        <w:jc w:val="left"/>
        <w:rPr>
          <w:rFonts w:ascii="宋体" w:hAnsi="宋体"/>
          <w:snapToGrid w:val="0"/>
          <w:color w:val="auto"/>
          <w:kern w:val="0"/>
          <w:sz w:val="18"/>
          <w:szCs w:val="18"/>
        </w:rPr>
      </w:pPr>
    </w:p>
    <w:p w14:paraId="4EA0983A">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14:paraId="35F6AE89">
      <w:pPr>
        <w:autoSpaceDE w:val="0"/>
        <w:autoSpaceDN w:val="0"/>
        <w:adjustRightInd w:val="0"/>
        <w:snapToGrid w:val="0"/>
        <w:spacing w:line="360" w:lineRule="auto"/>
        <w:jc w:val="left"/>
        <w:rPr>
          <w:rFonts w:ascii="宋体" w:hAnsi="宋体"/>
          <w:snapToGrid w:val="0"/>
          <w:color w:val="auto"/>
          <w:kern w:val="0"/>
          <w:sz w:val="20"/>
          <w:szCs w:val="20"/>
        </w:rPr>
      </w:pPr>
    </w:p>
    <w:p w14:paraId="64134D50">
      <w:pPr>
        <w:autoSpaceDE w:val="0"/>
        <w:autoSpaceDN w:val="0"/>
        <w:adjustRightInd w:val="0"/>
        <w:snapToGrid w:val="0"/>
        <w:spacing w:line="360" w:lineRule="auto"/>
        <w:jc w:val="left"/>
        <w:rPr>
          <w:rFonts w:ascii="宋体" w:hAnsi="宋体"/>
          <w:snapToGrid w:val="0"/>
          <w:color w:val="auto"/>
          <w:kern w:val="0"/>
          <w:sz w:val="20"/>
          <w:szCs w:val="20"/>
        </w:rPr>
      </w:pPr>
    </w:p>
    <w:p w14:paraId="3B064773">
      <w:pPr>
        <w:autoSpaceDE w:val="0"/>
        <w:autoSpaceDN w:val="0"/>
        <w:adjustRightInd w:val="0"/>
        <w:snapToGrid w:val="0"/>
        <w:spacing w:line="360" w:lineRule="auto"/>
        <w:jc w:val="left"/>
        <w:rPr>
          <w:rFonts w:ascii="宋体" w:hAnsi="宋体"/>
          <w:snapToGrid w:val="0"/>
          <w:color w:val="auto"/>
          <w:kern w:val="0"/>
          <w:sz w:val="20"/>
          <w:szCs w:val="20"/>
        </w:rPr>
      </w:pPr>
    </w:p>
    <w:p w14:paraId="1B7EDCBF">
      <w:pPr>
        <w:autoSpaceDE w:val="0"/>
        <w:autoSpaceDN w:val="0"/>
        <w:adjustRightInd w:val="0"/>
        <w:snapToGrid w:val="0"/>
        <w:spacing w:line="360" w:lineRule="auto"/>
        <w:jc w:val="left"/>
        <w:rPr>
          <w:rFonts w:ascii="宋体" w:hAnsi="宋体"/>
          <w:snapToGrid w:val="0"/>
          <w:color w:val="auto"/>
          <w:kern w:val="0"/>
          <w:sz w:val="20"/>
          <w:szCs w:val="20"/>
        </w:rPr>
      </w:pPr>
    </w:p>
    <w:p w14:paraId="0CF4605D">
      <w:pPr>
        <w:autoSpaceDE w:val="0"/>
        <w:autoSpaceDN w:val="0"/>
        <w:adjustRightInd w:val="0"/>
        <w:snapToGrid w:val="0"/>
        <w:spacing w:line="360" w:lineRule="auto"/>
        <w:jc w:val="left"/>
        <w:rPr>
          <w:rFonts w:ascii="宋体" w:hAnsi="宋体"/>
          <w:snapToGrid w:val="0"/>
          <w:color w:val="auto"/>
          <w:kern w:val="0"/>
          <w:sz w:val="22"/>
          <w:szCs w:val="22"/>
        </w:rPr>
      </w:pPr>
    </w:p>
    <w:p w14:paraId="74DD1416">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14:paraId="3A7EF2A9">
      <w:pPr>
        <w:autoSpaceDE w:val="0"/>
        <w:autoSpaceDN w:val="0"/>
        <w:adjustRightInd w:val="0"/>
        <w:snapToGrid w:val="0"/>
        <w:spacing w:line="360" w:lineRule="auto"/>
        <w:jc w:val="left"/>
        <w:rPr>
          <w:rFonts w:ascii="宋体" w:hAnsi="宋体"/>
          <w:snapToGrid w:val="0"/>
          <w:color w:val="auto"/>
          <w:kern w:val="0"/>
          <w:sz w:val="18"/>
          <w:szCs w:val="18"/>
        </w:rPr>
      </w:pPr>
    </w:p>
    <w:p w14:paraId="7110040E">
      <w:pPr>
        <w:autoSpaceDE w:val="0"/>
        <w:autoSpaceDN w:val="0"/>
        <w:adjustRightInd w:val="0"/>
        <w:snapToGrid w:val="0"/>
        <w:spacing w:line="360" w:lineRule="auto"/>
        <w:jc w:val="left"/>
        <w:rPr>
          <w:rFonts w:ascii="宋体" w:hAnsi="宋体"/>
          <w:snapToGrid w:val="0"/>
          <w:color w:val="auto"/>
          <w:kern w:val="0"/>
          <w:sz w:val="20"/>
          <w:szCs w:val="20"/>
        </w:rPr>
      </w:pPr>
    </w:p>
    <w:p w14:paraId="7D32F8EF">
      <w:pPr>
        <w:autoSpaceDE w:val="0"/>
        <w:autoSpaceDN w:val="0"/>
        <w:adjustRightInd w:val="0"/>
        <w:snapToGrid w:val="0"/>
        <w:spacing w:line="360" w:lineRule="auto"/>
        <w:jc w:val="left"/>
        <w:rPr>
          <w:rFonts w:ascii="宋体" w:hAnsi="宋体"/>
          <w:snapToGrid w:val="0"/>
          <w:color w:val="auto"/>
          <w:kern w:val="0"/>
          <w:sz w:val="20"/>
          <w:szCs w:val="20"/>
        </w:rPr>
      </w:pPr>
    </w:p>
    <w:p w14:paraId="7EF8864D">
      <w:pPr>
        <w:autoSpaceDE w:val="0"/>
        <w:autoSpaceDN w:val="0"/>
        <w:adjustRightInd w:val="0"/>
        <w:snapToGrid w:val="0"/>
        <w:spacing w:line="360" w:lineRule="auto"/>
        <w:jc w:val="left"/>
        <w:rPr>
          <w:rFonts w:ascii="宋体" w:hAnsi="宋体"/>
          <w:snapToGrid w:val="0"/>
          <w:color w:val="auto"/>
          <w:kern w:val="0"/>
          <w:sz w:val="20"/>
          <w:szCs w:val="20"/>
        </w:rPr>
      </w:pPr>
    </w:p>
    <w:p w14:paraId="3B7CDCF0">
      <w:pPr>
        <w:autoSpaceDE w:val="0"/>
        <w:autoSpaceDN w:val="0"/>
        <w:adjustRightInd w:val="0"/>
        <w:snapToGrid w:val="0"/>
        <w:spacing w:line="360" w:lineRule="auto"/>
        <w:jc w:val="left"/>
        <w:rPr>
          <w:rFonts w:ascii="宋体" w:hAnsi="宋体"/>
          <w:snapToGrid w:val="0"/>
          <w:color w:val="auto"/>
          <w:kern w:val="0"/>
          <w:sz w:val="20"/>
          <w:szCs w:val="20"/>
        </w:rPr>
      </w:pPr>
    </w:p>
    <w:p w14:paraId="4D0AC6FD">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ascii="宋体" w:hAnsi="宋体"/>
          <w:snapToGrid w:val="0"/>
          <w:color w:val="auto"/>
          <w:kern w:val="0"/>
          <w:szCs w:val="21"/>
        </w:rPr>
        <w:t>：</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 xml:space="preserve">（盖单位法人章） </w:t>
      </w:r>
    </w:p>
    <w:p w14:paraId="1BF62BCA">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14:paraId="38E16F7F">
      <w:pPr>
        <w:autoSpaceDE w:val="0"/>
        <w:autoSpaceDN w:val="0"/>
        <w:adjustRightInd w:val="0"/>
        <w:snapToGrid w:val="0"/>
        <w:spacing w:line="360" w:lineRule="auto"/>
        <w:jc w:val="right"/>
        <w:rPr>
          <w:rFonts w:ascii="宋体" w:hAnsi="宋体"/>
          <w:snapToGrid w:val="0"/>
          <w:color w:val="auto"/>
          <w:kern w:val="0"/>
          <w:sz w:val="20"/>
          <w:szCs w:val="20"/>
        </w:rPr>
      </w:pPr>
    </w:p>
    <w:p w14:paraId="76751751">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p>
    <w:p w14:paraId="7A19FB6E">
      <w:pPr>
        <w:autoSpaceDE w:val="0"/>
        <w:autoSpaceDN w:val="0"/>
        <w:adjustRightInd w:val="0"/>
        <w:snapToGrid w:val="0"/>
        <w:spacing w:line="360" w:lineRule="auto"/>
        <w:jc w:val="left"/>
        <w:rPr>
          <w:rFonts w:ascii="宋体" w:hAnsi="宋体"/>
          <w:b/>
          <w:snapToGrid w:val="0"/>
          <w:color w:val="auto"/>
          <w:kern w:val="0"/>
          <w:sz w:val="24"/>
        </w:rPr>
      </w:pPr>
    </w:p>
    <w:p w14:paraId="617B9121">
      <w:pPr>
        <w:pStyle w:val="3"/>
        <w:spacing w:line="360" w:lineRule="auto"/>
        <w:jc w:val="center"/>
        <w:rPr>
          <w:rFonts w:ascii="宋体" w:hAnsi="宋体"/>
          <w:snapToGrid w:val="0"/>
          <w:color w:val="auto"/>
          <w:kern w:val="0"/>
        </w:rPr>
      </w:pPr>
      <w:r>
        <w:rPr>
          <w:rFonts w:ascii="宋体" w:hAnsi="宋体"/>
          <w:color w:val="auto"/>
          <w:kern w:val="0"/>
          <w:sz w:val="24"/>
        </w:rPr>
        <w:br w:type="page"/>
      </w:r>
      <w:bookmarkStart w:id="544" w:name="_Toc20466"/>
      <w:bookmarkStart w:id="545" w:name="_Toc29189"/>
      <w:r>
        <w:rPr>
          <w:rFonts w:ascii="宋体" w:hAnsi="宋体"/>
          <w:snapToGrid w:val="0"/>
          <w:color w:val="auto"/>
          <w:kern w:val="0"/>
        </w:rPr>
        <w:t xml:space="preserve">第三章 </w:t>
      </w:r>
      <w:r>
        <w:rPr>
          <w:rFonts w:hint="eastAsia" w:ascii="宋体" w:hAnsi="宋体"/>
          <w:snapToGrid w:val="0"/>
          <w:color w:val="auto"/>
          <w:kern w:val="0"/>
        </w:rPr>
        <w:t xml:space="preserve"> </w:t>
      </w:r>
      <w:r>
        <w:rPr>
          <w:rFonts w:hint="eastAsia" w:ascii="宋体" w:hAnsi="宋体"/>
          <w:snapToGrid w:val="0"/>
          <w:color w:val="auto"/>
          <w:kern w:val="0"/>
          <w:lang w:eastAsia="zh-CN"/>
        </w:rPr>
        <w:t>评审</w:t>
      </w:r>
      <w:r>
        <w:rPr>
          <w:rFonts w:ascii="宋体" w:hAnsi="宋体"/>
          <w:snapToGrid w:val="0"/>
          <w:color w:val="auto"/>
          <w:kern w:val="0"/>
        </w:rPr>
        <w:t>办法（</w:t>
      </w:r>
      <w:r>
        <w:rPr>
          <w:rFonts w:hint="eastAsia" w:ascii="宋体" w:hAnsi="宋体"/>
          <w:snapToGrid w:val="0"/>
          <w:color w:val="auto"/>
          <w:kern w:val="0"/>
          <w:lang w:val="en-US" w:eastAsia="zh-CN"/>
        </w:rPr>
        <w:t>经评审最低价</w:t>
      </w:r>
      <w:r>
        <w:rPr>
          <w:rFonts w:hint="eastAsia" w:ascii="宋体" w:hAnsi="宋体"/>
          <w:snapToGrid w:val="0"/>
          <w:color w:val="auto"/>
          <w:kern w:val="0"/>
        </w:rPr>
        <w:t>法</w:t>
      </w:r>
      <w:r>
        <w:rPr>
          <w:rFonts w:ascii="宋体" w:hAnsi="宋体"/>
          <w:snapToGrid w:val="0"/>
          <w:color w:val="auto"/>
          <w:kern w:val="0"/>
        </w:rPr>
        <w:t>）</w:t>
      </w:r>
      <w:bookmarkEnd w:id="544"/>
      <w:bookmarkEnd w:id="545"/>
    </w:p>
    <w:p w14:paraId="5FA94FF5">
      <w:pPr>
        <w:keepNext/>
        <w:keepLines/>
        <w:spacing w:before="100" w:after="100" w:line="360" w:lineRule="auto"/>
        <w:outlineLvl w:val="1"/>
        <w:rPr>
          <w:rFonts w:ascii="宋体" w:hAnsi="宋体"/>
          <w:b/>
          <w:color w:val="auto"/>
          <w:sz w:val="32"/>
          <w:szCs w:val="32"/>
        </w:rPr>
      </w:pPr>
      <w:bookmarkStart w:id="546" w:name="_Toc14792"/>
      <w:bookmarkStart w:id="547" w:name="_Toc34"/>
      <w:bookmarkStart w:id="548" w:name="_Toc1647"/>
      <w:r>
        <w:rPr>
          <w:rFonts w:hint="eastAsia" w:ascii="宋体" w:hAnsi="宋体"/>
          <w:b/>
          <w:color w:val="auto"/>
          <w:sz w:val="32"/>
          <w:szCs w:val="32"/>
          <w:lang w:eastAsia="zh-CN"/>
        </w:rPr>
        <w:t>评审</w:t>
      </w:r>
      <w:r>
        <w:rPr>
          <w:rFonts w:hint="eastAsia" w:ascii="宋体" w:hAnsi="宋体"/>
          <w:b/>
          <w:color w:val="auto"/>
          <w:sz w:val="32"/>
          <w:szCs w:val="32"/>
        </w:rPr>
        <w:t>办法前附表</w:t>
      </w:r>
      <w:bookmarkEnd w:id="546"/>
      <w:bookmarkEnd w:id="547"/>
      <w:bookmarkEnd w:id="548"/>
    </w:p>
    <w:p w14:paraId="0C1A610A">
      <w:pPr>
        <w:spacing w:line="400" w:lineRule="exact"/>
        <w:ind w:firstLine="427" w:firstLineChars="196"/>
        <w:rPr>
          <w:rFonts w:ascii="宋体" w:hAnsi="宋体"/>
          <w:color w:val="auto"/>
          <w:spacing w:val="4"/>
          <w:kern w:val="0"/>
          <w:sz w:val="20"/>
          <w:szCs w:val="20"/>
        </w:rPr>
      </w:pPr>
      <w:bookmarkStart w:id="549" w:name="_Toc13210726"/>
      <w:r>
        <w:rPr>
          <w:rFonts w:hint="eastAsia" w:ascii="宋体" w:hAnsi="宋体"/>
          <w:color w:val="auto"/>
          <w:spacing w:val="4"/>
          <w:kern w:val="0"/>
          <w:szCs w:val="21"/>
          <w:lang w:eastAsia="zh-CN"/>
        </w:rPr>
        <w:t>评审</w:t>
      </w:r>
      <w:r>
        <w:rPr>
          <w:rFonts w:ascii="宋体" w:hAnsi="宋体"/>
          <w:color w:val="auto"/>
          <w:spacing w:val="4"/>
          <w:kern w:val="0"/>
          <w:szCs w:val="21"/>
        </w:rPr>
        <w:t>办法中的评审内容必须和</w:t>
      </w:r>
      <w:r>
        <w:rPr>
          <w:rFonts w:hint="eastAsia" w:ascii="宋体" w:hAnsi="宋体"/>
          <w:color w:val="auto"/>
          <w:spacing w:val="4"/>
          <w:kern w:val="0"/>
          <w:szCs w:val="21"/>
          <w:lang w:eastAsia="zh-CN"/>
        </w:rPr>
        <w:t>竞选人</w:t>
      </w:r>
      <w:r>
        <w:rPr>
          <w:rFonts w:ascii="宋体" w:hAnsi="宋体"/>
          <w:color w:val="auto"/>
          <w:spacing w:val="4"/>
          <w:kern w:val="0"/>
          <w:szCs w:val="21"/>
        </w:rPr>
        <w:t>须知中的对应内容一致，若</w:t>
      </w:r>
      <w:r>
        <w:rPr>
          <w:rFonts w:hint="eastAsia" w:ascii="宋体" w:hAnsi="宋体"/>
          <w:color w:val="auto"/>
          <w:spacing w:val="4"/>
          <w:kern w:val="0"/>
          <w:szCs w:val="21"/>
          <w:lang w:eastAsia="zh-CN"/>
        </w:rPr>
        <w:t>竞选人</w:t>
      </w:r>
      <w:r>
        <w:rPr>
          <w:rFonts w:ascii="宋体" w:hAnsi="宋体"/>
          <w:color w:val="auto"/>
          <w:spacing w:val="4"/>
          <w:kern w:val="0"/>
          <w:szCs w:val="21"/>
        </w:rPr>
        <w:t>须知中未作要求的内容，不得列入</w:t>
      </w:r>
      <w:r>
        <w:rPr>
          <w:rFonts w:hint="eastAsia" w:ascii="宋体" w:hAnsi="宋体"/>
          <w:color w:val="auto"/>
          <w:spacing w:val="4"/>
          <w:kern w:val="0"/>
          <w:szCs w:val="21"/>
          <w:lang w:eastAsia="zh-CN"/>
        </w:rPr>
        <w:t>评审</w:t>
      </w:r>
      <w:r>
        <w:rPr>
          <w:rFonts w:ascii="宋体" w:hAnsi="宋体"/>
          <w:color w:val="auto"/>
          <w:spacing w:val="4"/>
          <w:kern w:val="0"/>
          <w:szCs w:val="21"/>
        </w:rPr>
        <w:t>办法作为评定依据。</w:t>
      </w:r>
      <w:bookmarkEnd w:id="549"/>
    </w:p>
    <w:tbl>
      <w:tblPr>
        <w:tblStyle w:val="315"/>
        <w:tblW w:w="96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266"/>
        <w:gridCol w:w="4617"/>
      </w:tblGrid>
      <w:tr w14:paraId="3F97B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47" w:type="dxa"/>
            <w:vAlign w:val="top"/>
          </w:tcPr>
          <w:p w14:paraId="1E7FEE3E">
            <w:pPr>
              <w:pStyle w:val="314"/>
              <w:spacing w:before="268" w:line="228" w:lineRule="auto"/>
              <w:ind w:left="315"/>
              <w:rPr>
                <w:color w:val="auto"/>
                <w:sz w:val="20"/>
                <w:szCs w:val="20"/>
              </w:rPr>
            </w:pPr>
            <w:r>
              <w:rPr>
                <w:b/>
                <w:bCs/>
                <w:color w:val="auto"/>
                <w:spacing w:val="5"/>
                <w:sz w:val="20"/>
                <w:szCs w:val="20"/>
              </w:rPr>
              <w:t>条款号</w:t>
            </w:r>
          </w:p>
        </w:tc>
        <w:tc>
          <w:tcPr>
            <w:tcW w:w="1559" w:type="dxa"/>
            <w:vAlign w:val="top"/>
          </w:tcPr>
          <w:p w14:paraId="07156622">
            <w:pPr>
              <w:pStyle w:val="314"/>
              <w:spacing w:before="268" w:line="228" w:lineRule="auto"/>
              <w:ind w:left="362"/>
              <w:rPr>
                <w:color w:val="auto"/>
                <w:sz w:val="20"/>
                <w:szCs w:val="20"/>
              </w:rPr>
            </w:pPr>
            <w:r>
              <w:rPr>
                <w:b/>
                <w:bCs/>
                <w:color w:val="auto"/>
                <w:spacing w:val="6"/>
                <w:sz w:val="20"/>
                <w:szCs w:val="20"/>
              </w:rPr>
              <w:t>评审因素</w:t>
            </w:r>
          </w:p>
        </w:tc>
        <w:tc>
          <w:tcPr>
            <w:tcW w:w="6883" w:type="dxa"/>
            <w:gridSpan w:val="2"/>
            <w:vAlign w:val="top"/>
          </w:tcPr>
          <w:p w14:paraId="63756744">
            <w:pPr>
              <w:pStyle w:val="314"/>
              <w:spacing w:before="269" w:line="228" w:lineRule="auto"/>
              <w:ind w:left="3024"/>
              <w:rPr>
                <w:color w:val="auto"/>
                <w:sz w:val="20"/>
                <w:szCs w:val="20"/>
              </w:rPr>
            </w:pPr>
            <w:r>
              <w:rPr>
                <w:b/>
                <w:bCs/>
                <w:color w:val="auto"/>
                <w:spacing w:val="6"/>
                <w:sz w:val="20"/>
                <w:szCs w:val="20"/>
              </w:rPr>
              <w:t>评审标准</w:t>
            </w:r>
          </w:p>
        </w:tc>
      </w:tr>
      <w:tr w14:paraId="611D3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1247" w:type="dxa"/>
            <w:vAlign w:val="top"/>
          </w:tcPr>
          <w:p w14:paraId="4EBFB9CE">
            <w:pPr>
              <w:spacing w:line="250" w:lineRule="auto"/>
              <w:rPr>
                <w:rFonts w:ascii="Arial"/>
                <w:color w:val="auto"/>
                <w:sz w:val="20"/>
                <w:szCs w:val="20"/>
              </w:rPr>
            </w:pPr>
          </w:p>
          <w:p w14:paraId="23E92BA2">
            <w:pPr>
              <w:spacing w:line="250" w:lineRule="auto"/>
              <w:rPr>
                <w:rFonts w:ascii="Arial"/>
                <w:color w:val="auto"/>
                <w:sz w:val="20"/>
                <w:szCs w:val="20"/>
              </w:rPr>
            </w:pPr>
          </w:p>
          <w:p w14:paraId="67D31076">
            <w:pPr>
              <w:spacing w:line="250" w:lineRule="auto"/>
              <w:rPr>
                <w:rFonts w:ascii="Arial"/>
                <w:color w:val="auto"/>
                <w:sz w:val="20"/>
                <w:szCs w:val="20"/>
              </w:rPr>
            </w:pPr>
          </w:p>
          <w:p w14:paraId="07BF2DF8">
            <w:pPr>
              <w:spacing w:line="250" w:lineRule="auto"/>
              <w:rPr>
                <w:rFonts w:ascii="Arial"/>
                <w:color w:val="auto"/>
                <w:sz w:val="20"/>
                <w:szCs w:val="20"/>
              </w:rPr>
            </w:pPr>
          </w:p>
          <w:p w14:paraId="19C3B01F">
            <w:pPr>
              <w:spacing w:line="250" w:lineRule="auto"/>
              <w:rPr>
                <w:rFonts w:ascii="Arial"/>
                <w:color w:val="auto"/>
                <w:sz w:val="20"/>
                <w:szCs w:val="20"/>
              </w:rPr>
            </w:pPr>
          </w:p>
          <w:p w14:paraId="317A0AAA">
            <w:pPr>
              <w:spacing w:line="250" w:lineRule="auto"/>
              <w:rPr>
                <w:rFonts w:ascii="Arial"/>
                <w:color w:val="auto"/>
                <w:sz w:val="20"/>
                <w:szCs w:val="20"/>
              </w:rPr>
            </w:pPr>
          </w:p>
          <w:p w14:paraId="5BFA7C75">
            <w:pPr>
              <w:pStyle w:val="314"/>
              <w:spacing w:before="65" w:line="189" w:lineRule="auto"/>
              <w:ind w:left="550"/>
              <w:rPr>
                <w:color w:val="auto"/>
                <w:sz w:val="20"/>
                <w:szCs w:val="20"/>
              </w:rPr>
            </w:pPr>
            <w:r>
              <w:rPr>
                <w:color w:val="auto"/>
                <w:sz w:val="20"/>
                <w:szCs w:val="20"/>
              </w:rPr>
              <w:t>1</w:t>
            </w:r>
          </w:p>
        </w:tc>
        <w:tc>
          <w:tcPr>
            <w:tcW w:w="1559" w:type="dxa"/>
            <w:vAlign w:val="top"/>
          </w:tcPr>
          <w:p w14:paraId="3A219FEA">
            <w:pPr>
              <w:spacing w:line="244" w:lineRule="auto"/>
              <w:rPr>
                <w:rFonts w:ascii="Arial"/>
                <w:color w:val="auto"/>
                <w:sz w:val="20"/>
                <w:szCs w:val="20"/>
              </w:rPr>
            </w:pPr>
          </w:p>
          <w:p w14:paraId="61152B58">
            <w:pPr>
              <w:spacing w:line="244" w:lineRule="auto"/>
              <w:rPr>
                <w:rFonts w:ascii="Arial"/>
                <w:color w:val="auto"/>
                <w:sz w:val="20"/>
                <w:szCs w:val="20"/>
              </w:rPr>
            </w:pPr>
          </w:p>
          <w:p w14:paraId="206BE56F">
            <w:pPr>
              <w:spacing w:line="244" w:lineRule="auto"/>
              <w:rPr>
                <w:rFonts w:ascii="Arial"/>
                <w:color w:val="auto"/>
                <w:sz w:val="20"/>
                <w:szCs w:val="20"/>
              </w:rPr>
            </w:pPr>
          </w:p>
          <w:p w14:paraId="3C83740F">
            <w:pPr>
              <w:spacing w:line="245" w:lineRule="auto"/>
              <w:rPr>
                <w:rFonts w:ascii="Arial"/>
                <w:color w:val="auto"/>
                <w:sz w:val="20"/>
                <w:szCs w:val="20"/>
              </w:rPr>
            </w:pPr>
          </w:p>
          <w:p w14:paraId="5546DB92">
            <w:pPr>
              <w:spacing w:line="245" w:lineRule="auto"/>
              <w:rPr>
                <w:rFonts w:ascii="Arial"/>
                <w:color w:val="auto"/>
                <w:sz w:val="20"/>
                <w:szCs w:val="20"/>
              </w:rPr>
            </w:pPr>
          </w:p>
          <w:p w14:paraId="04692FE7">
            <w:pPr>
              <w:spacing w:line="245" w:lineRule="auto"/>
              <w:rPr>
                <w:rFonts w:ascii="Arial"/>
                <w:color w:val="auto"/>
                <w:sz w:val="20"/>
                <w:szCs w:val="20"/>
              </w:rPr>
            </w:pPr>
          </w:p>
          <w:p w14:paraId="66ED8FA9">
            <w:pPr>
              <w:pStyle w:val="314"/>
              <w:spacing w:before="65" w:line="228" w:lineRule="auto"/>
              <w:ind w:left="362"/>
              <w:rPr>
                <w:color w:val="auto"/>
                <w:sz w:val="20"/>
                <w:szCs w:val="20"/>
              </w:rPr>
            </w:pPr>
            <w:r>
              <w:rPr>
                <w:color w:val="auto"/>
                <w:spacing w:val="7"/>
                <w:sz w:val="20"/>
                <w:szCs w:val="20"/>
              </w:rPr>
              <w:t>评标办法</w:t>
            </w:r>
          </w:p>
        </w:tc>
        <w:tc>
          <w:tcPr>
            <w:tcW w:w="6883" w:type="dxa"/>
            <w:gridSpan w:val="2"/>
            <w:vAlign w:val="top"/>
          </w:tcPr>
          <w:p w14:paraId="67C535EC">
            <w:pPr>
              <w:pStyle w:val="314"/>
              <w:spacing w:before="142" w:line="352" w:lineRule="auto"/>
              <w:ind w:left="112" w:firstLine="421"/>
              <w:rPr>
                <w:color w:val="auto"/>
                <w:sz w:val="20"/>
                <w:szCs w:val="20"/>
              </w:rPr>
            </w:pPr>
            <w:r>
              <w:rPr>
                <w:color w:val="auto"/>
                <w:spacing w:val="12"/>
                <w:sz w:val="20"/>
                <w:szCs w:val="20"/>
              </w:rPr>
              <w:t>本次评标采用经评审的最低投标价法，评标委员会按照本章第</w:t>
            </w:r>
            <w:r>
              <w:rPr>
                <w:color w:val="auto"/>
                <w:spacing w:val="-17"/>
                <w:sz w:val="20"/>
                <w:szCs w:val="20"/>
              </w:rPr>
              <w:t xml:space="preserve"> </w:t>
            </w:r>
            <w:r>
              <w:rPr>
                <w:color w:val="auto"/>
                <w:spacing w:val="12"/>
                <w:sz w:val="20"/>
                <w:szCs w:val="20"/>
              </w:rPr>
              <w:t>2.1</w:t>
            </w:r>
            <w:r>
              <w:rPr>
                <w:color w:val="auto"/>
                <w:sz w:val="20"/>
                <w:szCs w:val="20"/>
              </w:rPr>
              <w:t xml:space="preserve">   </w:t>
            </w:r>
            <w:r>
              <w:rPr>
                <w:color w:val="auto"/>
                <w:spacing w:val="10"/>
                <w:sz w:val="20"/>
                <w:szCs w:val="20"/>
              </w:rPr>
              <w:t>款进行报价排序，按照本章第</w:t>
            </w:r>
            <w:r>
              <w:rPr>
                <w:color w:val="auto"/>
                <w:spacing w:val="-26"/>
                <w:sz w:val="20"/>
                <w:szCs w:val="20"/>
              </w:rPr>
              <w:t xml:space="preserve"> </w:t>
            </w:r>
            <w:r>
              <w:rPr>
                <w:color w:val="auto"/>
                <w:spacing w:val="10"/>
                <w:sz w:val="20"/>
                <w:szCs w:val="20"/>
              </w:rPr>
              <w:t>2.2</w:t>
            </w:r>
            <w:r>
              <w:rPr>
                <w:color w:val="auto"/>
                <w:spacing w:val="-29"/>
                <w:sz w:val="20"/>
                <w:szCs w:val="20"/>
              </w:rPr>
              <w:t xml:space="preserve"> </w:t>
            </w:r>
            <w:r>
              <w:rPr>
                <w:color w:val="auto"/>
                <w:spacing w:val="10"/>
                <w:sz w:val="20"/>
                <w:szCs w:val="20"/>
              </w:rPr>
              <w:t>款进行符合性审查，</w:t>
            </w:r>
            <w:r>
              <w:rPr>
                <w:color w:val="auto"/>
                <w:spacing w:val="9"/>
                <w:sz w:val="20"/>
                <w:szCs w:val="20"/>
              </w:rPr>
              <w:t>符合性审查合格</w:t>
            </w:r>
            <w:r>
              <w:rPr>
                <w:color w:val="auto"/>
                <w:sz w:val="20"/>
                <w:szCs w:val="20"/>
              </w:rPr>
              <w:t xml:space="preserve">   </w:t>
            </w:r>
            <w:r>
              <w:rPr>
                <w:color w:val="auto"/>
                <w:spacing w:val="11"/>
                <w:sz w:val="20"/>
                <w:szCs w:val="20"/>
              </w:rPr>
              <w:t>的</w:t>
            </w:r>
            <w:r>
              <w:rPr>
                <w:rFonts w:hint="eastAsia"/>
                <w:color w:val="auto"/>
                <w:spacing w:val="11"/>
                <w:sz w:val="20"/>
                <w:szCs w:val="20"/>
                <w:lang w:eastAsia="zh-CN"/>
              </w:rPr>
              <w:t>竞选人</w:t>
            </w:r>
            <w:r>
              <w:rPr>
                <w:color w:val="auto"/>
                <w:spacing w:val="11"/>
                <w:sz w:val="20"/>
                <w:szCs w:val="20"/>
              </w:rPr>
              <w:t>按报价由低到高推荐中标候选人，或根据</w:t>
            </w:r>
            <w:r>
              <w:rPr>
                <w:rFonts w:hint="eastAsia"/>
                <w:color w:val="auto"/>
                <w:spacing w:val="11"/>
                <w:sz w:val="20"/>
                <w:szCs w:val="20"/>
                <w:lang w:eastAsia="zh-CN"/>
              </w:rPr>
              <w:t>比选人</w:t>
            </w:r>
            <w:r>
              <w:rPr>
                <w:color w:val="auto"/>
                <w:spacing w:val="11"/>
                <w:sz w:val="20"/>
                <w:szCs w:val="20"/>
              </w:rPr>
              <w:t>授权直接确</w:t>
            </w:r>
            <w:r>
              <w:rPr>
                <w:color w:val="auto"/>
                <w:spacing w:val="10"/>
                <w:sz w:val="20"/>
                <w:szCs w:val="20"/>
              </w:rPr>
              <w:t>定</w:t>
            </w:r>
            <w:r>
              <w:rPr>
                <w:rFonts w:hint="eastAsia"/>
                <w:color w:val="auto"/>
                <w:spacing w:val="10"/>
                <w:sz w:val="20"/>
                <w:szCs w:val="20"/>
                <w:lang w:eastAsia="zh-CN"/>
              </w:rPr>
              <w:t>中选人</w:t>
            </w:r>
            <w:r>
              <w:rPr>
                <w:color w:val="auto"/>
                <w:spacing w:val="10"/>
                <w:sz w:val="20"/>
                <w:szCs w:val="20"/>
                <w:highlight w:val="none"/>
              </w:rPr>
              <w:t>。若出现</w:t>
            </w:r>
            <w:r>
              <w:rPr>
                <w:rFonts w:hint="eastAsia"/>
                <w:color w:val="auto"/>
                <w:spacing w:val="10"/>
                <w:sz w:val="20"/>
                <w:szCs w:val="20"/>
                <w:highlight w:val="none"/>
                <w:lang w:eastAsia="zh-CN"/>
              </w:rPr>
              <w:t>竞选人</w:t>
            </w:r>
            <w:r>
              <w:rPr>
                <w:color w:val="auto"/>
                <w:spacing w:val="10"/>
                <w:sz w:val="20"/>
                <w:szCs w:val="20"/>
                <w:highlight w:val="none"/>
              </w:rPr>
              <w:t>投标报价相同的，</w:t>
            </w:r>
            <w:r>
              <w:rPr>
                <w:color w:val="auto"/>
                <w:spacing w:val="12"/>
                <w:sz w:val="20"/>
                <w:szCs w:val="20"/>
                <w:highlight w:val="none"/>
              </w:rPr>
              <w:t>由评标委员会按照</w:t>
            </w:r>
            <w:r>
              <w:rPr>
                <w:color w:val="auto"/>
                <w:spacing w:val="33"/>
                <w:sz w:val="20"/>
                <w:szCs w:val="20"/>
                <w:highlight w:val="none"/>
                <w:u w:val="single" w:color="auto"/>
              </w:rPr>
              <w:t xml:space="preserve"> </w:t>
            </w:r>
            <w:r>
              <w:rPr>
                <w:rFonts w:ascii="宋体" w:hAnsi="宋体" w:eastAsia="宋体" w:cs="宋体"/>
                <w:color w:val="auto"/>
                <w:spacing w:val="11"/>
                <w:sz w:val="20"/>
                <w:szCs w:val="20"/>
                <w:u w:val="single"/>
              </w:rPr>
              <w:t xml:space="preserve">投票表决 </w:t>
            </w:r>
            <w:r>
              <w:rPr>
                <w:rFonts w:ascii="宋体" w:hAnsi="宋体" w:eastAsia="宋体" w:cs="宋体"/>
                <w:color w:val="auto"/>
                <w:spacing w:val="11"/>
                <w:sz w:val="20"/>
                <w:szCs w:val="20"/>
              </w:rPr>
              <w:t>原则排序。</w:t>
            </w:r>
          </w:p>
        </w:tc>
      </w:tr>
      <w:tr w14:paraId="56634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47" w:type="dxa"/>
            <w:vAlign w:val="top"/>
          </w:tcPr>
          <w:p w14:paraId="3AFF33F5">
            <w:pPr>
              <w:spacing w:line="252" w:lineRule="auto"/>
              <w:rPr>
                <w:rFonts w:ascii="Arial"/>
                <w:color w:val="auto"/>
                <w:sz w:val="20"/>
                <w:szCs w:val="20"/>
              </w:rPr>
            </w:pPr>
          </w:p>
          <w:p w14:paraId="25E88101">
            <w:pPr>
              <w:spacing w:line="253" w:lineRule="auto"/>
              <w:rPr>
                <w:rFonts w:ascii="Arial"/>
                <w:color w:val="auto"/>
                <w:sz w:val="20"/>
                <w:szCs w:val="20"/>
              </w:rPr>
            </w:pPr>
          </w:p>
          <w:p w14:paraId="4C6B39A2">
            <w:pPr>
              <w:pStyle w:val="314"/>
              <w:spacing w:before="65" w:line="190" w:lineRule="auto"/>
              <w:ind w:left="474"/>
              <w:rPr>
                <w:color w:val="auto"/>
                <w:sz w:val="20"/>
                <w:szCs w:val="20"/>
              </w:rPr>
            </w:pPr>
            <w:r>
              <w:rPr>
                <w:color w:val="auto"/>
                <w:spacing w:val="1"/>
                <w:sz w:val="20"/>
                <w:szCs w:val="20"/>
              </w:rPr>
              <w:t>2.1</w:t>
            </w:r>
          </w:p>
        </w:tc>
        <w:tc>
          <w:tcPr>
            <w:tcW w:w="1559" w:type="dxa"/>
            <w:vAlign w:val="top"/>
          </w:tcPr>
          <w:p w14:paraId="5F1D5308">
            <w:pPr>
              <w:spacing w:line="474" w:lineRule="auto"/>
              <w:rPr>
                <w:rFonts w:ascii="Arial"/>
                <w:color w:val="auto"/>
                <w:sz w:val="20"/>
                <w:szCs w:val="20"/>
              </w:rPr>
            </w:pPr>
          </w:p>
          <w:p w14:paraId="63F10899">
            <w:pPr>
              <w:pStyle w:val="314"/>
              <w:spacing w:before="65" w:line="226" w:lineRule="auto"/>
              <w:ind w:left="361"/>
              <w:rPr>
                <w:color w:val="auto"/>
                <w:sz w:val="20"/>
                <w:szCs w:val="20"/>
              </w:rPr>
            </w:pPr>
            <w:r>
              <w:rPr>
                <w:color w:val="auto"/>
                <w:spacing w:val="7"/>
                <w:sz w:val="20"/>
                <w:szCs w:val="20"/>
              </w:rPr>
              <w:t>报价排序</w:t>
            </w:r>
          </w:p>
        </w:tc>
        <w:tc>
          <w:tcPr>
            <w:tcW w:w="6883" w:type="dxa"/>
            <w:gridSpan w:val="2"/>
            <w:vAlign w:val="top"/>
          </w:tcPr>
          <w:p w14:paraId="33750903">
            <w:pPr>
              <w:pStyle w:val="314"/>
              <w:spacing w:before="144" w:line="323" w:lineRule="auto"/>
              <w:ind w:left="111" w:right="109" w:firstLine="420"/>
              <w:jc w:val="both"/>
              <w:rPr>
                <w:color w:val="auto"/>
                <w:sz w:val="20"/>
                <w:szCs w:val="20"/>
              </w:rPr>
            </w:pPr>
            <w:r>
              <w:rPr>
                <w:color w:val="auto"/>
                <w:spacing w:val="8"/>
                <w:sz w:val="20"/>
                <w:szCs w:val="20"/>
              </w:rPr>
              <w:t>对报价不高于最高限价的所有</w:t>
            </w:r>
            <w:r>
              <w:rPr>
                <w:rFonts w:hint="eastAsia"/>
                <w:color w:val="auto"/>
                <w:spacing w:val="8"/>
                <w:sz w:val="20"/>
                <w:szCs w:val="20"/>
                <w:lang w:eastAsia="zh-CN"/>
              </w:rPr>
              <w:t>竞选人</w:t>
            </w:r>
            <w:r>
              <w:rPr>
                <w:color w:val="auto"/>
                <w:spacing w:val="8"/>
                <w:sz w:val="20"/>
                <w:szCs w:val="20"/>
              </w:rPr>
              <w:t>的</w:t>
            </w:r>
            <w:r>
              <w:rPr>
                <w:rFonts w:hint="eastAsia"/>
                <w:color w:val="auto"/>
                <w:spacing w:val="8"/>
                <w:sz w:val="20"/>
                <w:szCs w:val="20"/>
                <w:lang w:eastAsia="zh-CN"/>
              </w:rPr>
              <w:t>竞选文件</w:t>
            </w:r>
            <w:r>
              <w:rPr>
                <w:color w:val="auto"/>
                <w:spacing w:val="8"/>
                <w:sz w:val="20"/>
                <w:szCs w:val="20"/>
              </w:rPr>
              <w:t>，按照报价</w:t>
            </w:r>
            <w:r>
              <w:rPr>
                <w:color w:val="auto"/>
                <w:spacing w:val="7"/>
                <w:sz w:val="20"/>
                <w:szCs w:val="20"/>
              </w:rPr>
              <w:t>由低到高</w:t>
            </w:r>
            <w:r>
              <w:rPr>
                <w:color w:val="auto"/>
                <w:sz w:val="20"/>
                <w:szCs w:val="20"/>
              </w:rPr>
              <w:t xml:space="preserve"> </w:t>
            </w:r>
            <w:r>
              <w:rPr>
                <w:color w:val="auto"/>
                <w:spacing w:val="8"/>
                <w:sz w:val="20"/>
                <w:szCs w:val="20"/>
              </w:rPr>
              <w:t>的顺序排序。在投标函评审前，推送给评标委员会的</w:t>
            </w:r>
            <w:r>
              <w:rPr>
                <w:rFonts w:hint="eastAsia"/>
                <w:color w:val="auto"/>
                <w:spacing w:val="8"/>
                <w:sz w:val="20"/>
                <w:szCs w:val="20"/>
                <w:lang w:eastAsia="zh-CN"/>
              </w:rPr>
              <w:t>竞选文件</w:t>
            </w:r>
            <w:r>
              <w:rPr>
                <w:color w:val="auto"/>
                <w:spacing w:val="8"/>
                <w:sz w:val="20"/>
                <w:szCs w:val="20"/>
              </w:rPr>
              <w:t>不得显示排</w:t>
            </w:r>
            <w:r>
              <w:rPr>
                <w:color w:val="auto"/>
                <w:sz w:val="20"/>
                <w:szCs w:val="20"/>
              </w:rPr>
              <w:t>序。</w:t>
            </w:r>
          </w:p>
        </w:tc>
      </w:tr>
      <w:tr w14:paraId="21FEE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247" w:type="dxa"/>
            <w:vAlign w:val="top"/>
          </w:tcPr>
          <w:p w14:paraId="735F4DBF">
            <w:pPr>
              <w:spacing w:line="353" w:lineRule="auto"/>
              <w:rPr>
                <w:rFonts w:ascii="Arial"/>
                <w:color w:val="auto"/>
                <w:sz w:val="20"/>
                <w:szCs w:val="20"/>
              </w:rPr>
            </w:pPr>
          </w:p>
          <w:p w14:paraId="329E19EF">
            <w:pPr>
              <w:spacing w:line="354" w:lineRule="auto"/>
              <w:rPr>
                <w:rFonts w:ascii="Arial"/>
                <w:color w:val="auto"/>
                <w:sz w:val="20"/>
                <w:szCs w:val="20"/>
              </w:rPr>
            </w:pPr>
          </w:p>
          <w:p w14:paraId="03371CD3">
            <w:pPr>
              <w:pStyle w:val="314"/>
              <w:spacing w:before="65" w:line="189" w:lineRule="auto"/>
              <w:ind w:left="474"/>
              <w:rPr>
                <w:color w:val="auto"/>
                <w:sz w:val="20"/>
                <w:szCs w:val="20"/>
              </w:rPr>
            </w:pPr>
            <w:r>
              <w:rPr>
                <w:color w:val="auto"/>
                <w:spacing w:val="1"/>
                <w:sz w:val="20"/>
                <w:szCs w:val="20"/>
              </w:rPr>
              <w:t>2.2</w:t>
            </w:r>
          </w:p>
        </w:tc>
        <w:tc>
          <w:tcPr>
            <w:tcW w:w="1559" w:type="dxa"/>
            <w:vAlign w:val="top"/>
          </w:tcPr>
          <w:p w14:paraId="6C1D6589">
            <w:pPr>
              <w:spacing w:line="337" w:lineRule="auto"/>
              <w:rPr>
                <w:rFonts w:ascii="Arial"/>
                <w:color w:val="auto"/>
                <w:sz w:val="20"/>
                <w:szCs w:val="20"/>
              </w:rPr>
            </w:pPr>
          </w:p>
          <w:p w14:paraId="7AEE68A3">
            <w:pPr>
              <w:spacing w:line="337" w:lineRule="auto"/>
              <w:rPr>
                <w:rFonts w:ascii="Arial"/>
                <w:color w:val="auto"/>
                <w:sz w:val="20"/>
                <w:szCs w:val="20"/>
              </w:rPr>
            </w:pPr>
          </w:p>
          <w:p w14:paraId="63DDEE12">
            <w:pPr>
              <w:pStyle w:val="314"/>
              <w:spacing w:before="65" w:line="228" w:lineRule="auto"/>
              <w:ind w:left="261"/>
              <w:rPr>
                <w:color w:val="auto"/>
                <w:sz w:val="20"/>
                <w:szCs w:val="20"/>
              </w:rPr>
            </w:pPr>
            <w:r>
              <w:rPr>
                <w:color w:val="auto"/>
                <w:spacing w:val="7"/>
                <w:sz w:val="20"/>
                <w:szCs w:val="20"/>
              </w:rPr>
              <w:t>符合性审查</w:t>
            </w:r>
          </w:p>
        </w:tc>
        <w:tc>
          <w:tcPr>
            <w:tcW w:w="6883" w:type="dxa"/>
            <w:gridSpan w:val="2"/>
            <w:vAlign w:val="top"/>
          </w:tcPr>
          <w:p w14:paraId="17332633">
            <w:pPr>
              <w:pStyle w:val="314"/>
              <w:spacing w:before="142" w:line="335" w:lineRule="auto"/>
              <w:ind w:left="110" w:right="31" w:firstLine="424"/>
              <w:jc w:val="both"/>
              <w:rPr>
                <w:color w:val="auto"/>
                <w:sz w:val="20"/>
                <w:szCs w:val="20"/>
              </w:rPr>
            </w:pPr>
            <w:r>
              <w:rPr>
                <w:color w:val="auto"/>
                <w:spacing w:val="9"/>
                <w:sz w:val="20"/>
                <w:szCs w:val="20"/>
              </w:rPr>
              <w:t>取报价排序前</w:t>
            </w:r>
            <w:r>
              <w:rPr>
                <w:color w:val="auto"/>
                <w:spacing w:val="-24"/>
                <w:sz w:val="20"/>
                <w:szCs w:val="20"/>
              </w:rPr>
              <w:t xml:space="preserve"> </w:t>
            </w:r>
            <w:r>
              <w:rPr>
                <w:rFonts w:hint="eastAsia"/>
                <w:color w:val="auto"/>
                <w:spacing w:val="9"/>
                <w:sz w:val="20"/>
                <w:szCs w:val="20"/>
                <w:lang w:val="en-US" w:eastAsia="zh-CN"/>
              </w:rPr>
              <w:t>5</w:t>
            </w:r>
            <w:r>
              <w:rPr>
                <w:color w:val="auto"/>
                <w:spacing w:val="-35"/>
                <w:sz w:val="20"/>
                <w:szCs w:val="20"/>
              </w:rPr>
              <w:t xml:space="preserve"> </w:t>
            </w:r>
            <w:r>
              <w:rPr>
                <w:color w:val="auto"/>
                <w:spacing w:val="9"/>
                <w:sz w:val="20"/>
                <w:szCs w:val="20"/>
              </w:rPr>
              <w:t>名（若实际</w:t>
            </w:r>
            <w:r>
              <w:rPr>
                <w:rFonts w:hint="eastAsia"/>
                <w:color w:val="auto"/>
                <w:spacing w:val="9"/>
                <w:sz w:val="20"/>
                <w:szCs w:val="20"/>
                <w:lang w:eastAsia="zh-CN"/>
              </w:rPr>
              <w:t>竞选人</w:t>
            </w:r>
            <w:r>
              <w:rPr>
                <w:color w:val="auto"/>
                <w:spacing w:val="9"/>
                <w:sz w:val="20"/>
                <w:szCs w:val="20"/>
              </w:rPr>
              <w:t>数量小于勾选数量，则全部纳入）</w:t>
            </w:r>
            <w:r>
              <w:rPr>
                <w:color w:val="auto"/>
                <w:sz w:val="20"/>
                <w:szCs w:val="20"/>
              </w:rPr>
              <w:t xml:space="preserve"> </w:t>
            </w:r>
            <w:r>
              <w:rPr>
                <w:color w:val="auto"/>
                <w:spacing w:val="10"/>
                <w:sz w:val="20"/>
                <w:szCs w:val="20"/>
              </w:rPr>
              <w:t>进行符合性审查。符合性审查内容：资格评审、形式评审、响应性评审、</w:t>
            </w:r>
            <w:r>
              <w:rPr>
                <w:color w:val="auto"/>
                <w:spacing w:val="15"/>
                <w:sz w:val="20"/>
                <w:szCs w:val="20"/>
              </w:rPr>
              <w:t xml:space="preserve"> </w:t>
            </w:r>
            <w:r>
              <w:rPr>
                <w:color w:val="auto"/>
                <w:spacing w:val="14"/>
                <w:sz w:val="20"/>
                <w:szCs w:val="20"/>
              </w:rPr>
              <w:t>投标函部分及经济部分评审。符合性审查合格的</w:t>
            </w:r>
            <w:r>
              <w:rPr>
                <w:rFonts w:hint="eastAsia"/>
                <w:color w:val="auto"/>
                <w:spacing w:val="14"/>
                <w:sz w:val="20"/>
                <w:szCs w:val="20"/>
                <w:lang w:eastAsia="zh-CN"/>
              </w:rPr>
              <w:t>竞选人</w:t>
            </w:r>
            <w:r>
              <w:rPr>
                <w:color w:val="auto"/>
                <w:spacing w:val="14"/>
                <w:sz w:val="20"/>
                <w:szCs w:val="20"/>
              </w:rPr>
              <w:t>中，报价最低的</w:t>
            </w:r>
            <w:r>
              <w:rPr>
                <w:color w:val="auto"/>
                <w:spacing w:val="9"/>
                <w:sz w:val="20"/>
                <w:szCs w:val="20"/>
              </w:rPr>
              <w:t>成为第一中标候选人，报价次低的成为第二中标候选人，</w:t>
            </w:r>
            <w:r>
              <w:rPr>
                <w:rFonts w:hint="eastAsia"/>
                <w:color w:val="auto"/>
                <w:spacing w:val="9"/>
                <w:sz w:val="20"/>
                <w:szCs w:val="20"/>
                <w:lang w:eastAsia="zh-CN"/>
              </w:rPr>
              <w:t>依此类推</w:t>
            </w:r>
            <w:r>
              <w:rPr>
                <w:color w:val="auto"/>
                <w:spacing w:val="9"/>
                <w:sz w:val="20"/>
                <w:szCs w:val="20"/>
              </w:rPr>
              <w:t>。</w:t>
            </w:r>
          </w:p>
        </w:tc>
      </w:tr>
      <w:tr w14:paraId="342B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47" w:type="dxa"/>
            <w:vMerge w:val="restart"/>
            <w:tcBorders>
              <w:bottom w:val="nil"/>
            </w:tcBorders>
            <w:vAlign w:val="top"/>
          </w:tcPr>
          <w:p w14:paraId="79D67BA3">
            <w:pPr>
              <w:spacing w:line="254" w:lineRule="auto"/>
              <w:rPr>
                <w:rFonts w:ascii="Arial"/>
                <w:color w:val="auto"/>
                <w:sz w:val="20"/>
                <w:szCs w:val="20"/>
              </w:rPr>
            </w:pPr>
          </w:p>
          <w:p w14:paraId="40F1E666">
            <w:pPr>
              <w:spacing w:line="254" w:lineRule="auto"/>
              <w:rPr>
                <w:rFonts w:ascii="Arial"/>
                <w:color w:val="auto"/>
                <w:sz w:val="20"/>
                <w:szCs w:val="20"/>
              </w:rPr>
            </w:pPr>
          </w:p>
          <w:p w14:paraId="2F3D63A7">
            <w:pPr>
              <w:spacing w:line="255" w:lineRule="auto"/>
              <w:rPr>
                <w:rFonts w:ascii="Arial"/>
                <w:color w:val="auto"/>
                <w:sz w:val="20"/>
                <w:szCs w:val="20"/>
              </w:rPr>
            </w:pPr>
          </w:p>
          <w:p w14:paraId="448B7CBC">
            <w:pPr>
              <w:spacing w:line="255" w:lineRule="auto"/>
              <w:rPr>
                <w:rFonts w:ascii="Arial"/>
                <w:color w:val="auto"/>
                <w:sz w:val="20"/>
                <w:szCs w:val="20"/>
              </w:rPr>
            </w:pPr>
          </w:p>
          <w:p w14:paraId="0039B13F">
            <w:pPr>
              <w:spacing w:line="255" w:lineRule="auto"/>
              <w:rPr>
                <w:rFonts w:ascii="Arial"/>
                <w:color w:val="auto"/>
                <w:sz w:val="20"/>
                <w:szCs w:val="20"/>
              </w:rPr>
            </w:pPr>
          </w:p>
          <w:p w14:paraId="5707AC31">
            <w:pPr>
              <w:spacing w:line="255" w:lineRule="auto"/>
              <w:rPr>
                <w:rFonts w:ascii="Arial"/>
                <w:color w:val="auto"/>
                <w:sz w:val="20"/>
                <w:szCs w:val="20"/>
              </w:rPr>
            </w:pPr>
          </w:p>
          <w:p w14:paraId="757263A3">
            <w:pPr>
              <w:pStyle w:val="314"/>
              <w:spacing w:before="65" w:line="190" w:lineRule="auto"/>
              <w:ind w:left="369"/>
              <w:rPr>
                <w:color w:val="auto"/>
                <w:sz w:val="20"/>
                <w:szCs w:val="20"/>
              </w:rPr>
            </w:pPr>
            <w:r>
              <w:rPr>
                <w:color w:val="auto"/>
                <w:spacing w:val="2"/>
                <w:sz w:val="20"/>
                <w:szCs w:val="20"/>
              </w:rPr>
              <w:t>2.2.1</w:t>
            </w:r>
          </w:p>
        </w:tc>
        <w:tc>
          <w:tcPr>
            <w:tcW w:w="1559" w:type="dxa"/>
            <w:vMerge w:val="restart"/>
            <w:tcBorders>
              <w:bottom w:val="nil"/>
            </w:tcBorders>
            <w:vAlign w:val="top"/>
          </w:tcPr>
          <w:p w14:paraId="49E62852">
            <w:pPr>
              <w:spacing w:line="249" w:lineRule="auto"/>
              <w:rPr>
                <w:rFonts w:ascii="Arial"/>
                <w:color w:val="auto"/>
                <w:sz w:val="20"/>
                <w:szCs w:val="20"/>
              </w:rPr>
            </w:pPr>
          </w:p>
          <w:p w14:paraId="7F7C095F">
            <w:pPr>
              <w:spacing w:line="249" w:lineRule="auto"/>
              <w:rPr>
                <w:rFonts w:ascii="Arial"/>
                <w:color w:val="auto"/>
                <w:sz w:val="20"/>
                <w:szCs w:val="20"/>
              </w:rPr>
            </w:pPr>
          </w:p>
          <w:p w14:paraId="3E69BF56">
            <w:pPr>
              <w:spacing w:line="249" w:lineRule="auto"/>
              <w:rPr>
                <w:rFonts w:ascii="Arial"/>
                <w:color w:val="auto"/>
                <w:sz w:val="20"/>
                <w:szCs w:val="20"/>
              </w:rPr>
            </w:pPr>
          </w:p>
          <w:p w14:paraId="07FE4D15">
            <w:pPr>
              <w:spacing w:line="249" w:lineRule="auto"/>
              <w:rPr>
                <w:rFonts w:ascii="Arial"/>
                <w:color w:val="auto"/>
                <w:sz w:val="20"/>
                <w:szCs w:val="20"/>
              </w:rPr>
            </w:pPr>
          </w:p>
          <w:p w14:paraId="19C77151">
            <w:pPr>
              <w:spacing w:line="250" w:lineRule="auto"/>
              <w:rPr>
                <w:rFonts w:ascii="Arial"/>
                <w:color w:val="auto"/>
                <w:sz w:val="20"/>
                <w:szCs w:val="20"/>
              </w:rPr>
            </w:pPr>
          </w:p>
          <w:p w14:paraId="09A285BD">
            <w:pPr>
              <w:spacing w:line="250" w:lineRule="auto"/>
              <w:rPr>
                <w:rFonts w:ascii="Arial"/>
                <w:color w:val="auto"/>
                <w:sz w:val="20"/>
                <w:szCs w:val="20"/>
              </w:rPr>
            </w:pPr>
          </w:p>
          <w:p w14:paraId="58C2F6AB">
            <w:pPr>
              <w:pStyle w:val="314"/>
              <w:spacing w:before="65" w:line="228" w:lineRule="auto"/>
              <w:ind w:left="163"/>
              <w:rPr>
                <w:color w:val="auto"/>
                <w:sz w:val="20"/>
                <w:szCs w:val="20"/>
              </w:rPr>
            </w:pPr>
            <w:r>
              <w:rPr>
                <w:color w:val="auto"/>
                <w:spacing w:val="6"/>
                <w:sz w:val="20"/>
                <w:szCs w:val="20"/>
              </w:rPr>
              <w:t>资格评审标准</w:t>
            </w:r>
          </w:p>
        </w:tc>
        <w:tc>
          <w:tcPr>
            <w:tcW w:w="2266" w:type="dxa"/>
            <w:vAlign w:val="top"/>
          </w:tcPr>
          <w:p w14:paraId="566EB4FA">
            <w:pPr>
              <w:pStyle w:val="314"/>
              <w:spacing w:before="145" w:line="228" w:lineRule="auto"/>
              <w:ind w:left="120"/>
              <w:rPr>
                <w:color w:val="auto"/>
                <w:sz w:val="20"/>
                <w:szCs w:val="20"/>
              </w:rPr>
            </w:pPr>
            <w:r>
              <w:rPr>
                <w:color w:val="auto"/>
                <w:spacing w:val="5"/>
                <w:sz w:val="20"/>
                <w:szCs w:val="20"/>
              </w:rPr>
              <w:t>资质条件</w:t>
            </w:r>
          </w:p>
        </w:tc>
        <w:tc>
          <w:tcPr>
            <w:tcW w:w="4617" w:type="dxa"/>
            <w:vAlign w:val="top"/>
          </w:tcPr>
          <w:p w14:paraId="38AB87BA">
            <w:pPr>
              <w:pStyle w:val="314"/>
              <w:spacing w:before="145" w:line="227" w:lineRule="auto"/>
              <w:ind w:right="12"/>
              <w:jc w:val="right"/>
              <w:rPr>
                <w:color w:val="auto"/>
                <w:sz w:val="20"/>
                <w:szCs w:val="20"/>
              </w:rPr>
            </w:pPr>
            <w:r>
              <w:rPr>
                <w:color w:val="auto"/>
                <w:spacing w:val="-1"/>
                <w:sz w:val="20"/>
                <w:szCs w:val="20"/>
              </w:rPr>
              <w:t>符合第二章“</w:t>
            </w:r>
            <w:r>
              <w:rPr>
                <w:rFonts w:hint="eastAsia"/>
                <w:color w:val="auto"/>
                <w:spacing w:val="-1"/>
                <w:sz w:val="20"/>
                <w:szCs w:val="20"/>
                <w:lang w:eastAsia="zh-CN"/>
              </w:rPr>
              <w:t>竞选人</w:t>
            </w:r>
            <w:r>
              <w:rPr>
                <w:color w:val="auto"/>
                <w:spacing w:val="-1"/>
                <w:sz w:val="20"/>
                <w:szCs w:val="20"/>
              </w:rPr>
              <w:t>须知</w:t>
            </w:r>
            <w:r>
              <w:rPr>
                <w:color w:val="auto"/>
                <w:spacing w:val="-57"/>
                <w:sz w:val="20"/>
                <w:szCs w:val="20"/>
              </w:rPr>
              <w:t xml:space="preserve"> </w:t>
            </w:r>
            <w:r>
              <w:rPr>
                <w:color w:val="auto"/>
                <w:spacing w:val="-1"/>
                <w:sz w:val="20"/>
                <w:szCs w:val="20"/>
              </w:rPr>
              <w:t>”第</w:t>
            </w:r>
            <w:r>
              <w:rPr>
                <w:color w:val="auto"/>
                <w:spacing w:val="-24"/>
                <w:sz w:val="20"/>
                <w:szCs w:val="20"/>
              </w:rPr>
              <w:t xml:space="preserve"> </w:t>
            </w:r>
            <w:r>
              <w:rPr>
                <w:color w:val="auto"/>
                <w:spacing w:val="-1"/>
                <w:sz w:val="20"/>
                <w:szCs w:val="20"/>
              </w:rPr>
              <w:t>1.4.1</w:t>
            </w:r>
            <w:r>
              <w:rPr>
                <w:color w:val="auto"/>
                <w:spacing w:val="-35"/>
                <w:sz w:val="20"/>
                <w:szCs w:val="20"/>
              </w:rPr>
              <w:t xml:space="preserve"> </w:t>
            </w:r>
            <w:r>
              <w:rPr>
                <w:color w:val="auto"/>
                <w:spacing w:val="-1"/>
                <w:sz w:val="20"/>
                <w:szCs w:val="20"/>
              </w:rPr>
              <w:t>项规定。</w:t>
            </w:r>
          </w:p>
        </w:tc>
      </w:tr>
      <w:tr w14:paraId="71B7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47" w:type="dxa"/>
            <w:vMerge w:val="continue"/>
            <w:tcBorders>
              <w:top w:val="nil"/>
              <w:bottom w:val="nil"/>
            </w:tcBorders>
            <w:vAlign w:val="top"/>
          </w:tcPr>
          <w:p w14:paraId="58B0933B">
            <w:pPr>
              <w:rPr>
                <w:rFonts w:ascii="Arial"/>
                <w:color w:val="auto"/>
                <w:sz w:val="20"/>
                <w:szCs w:val="20"/>
              </w:rPr>
            </w:pPr>
          </w:p>
        </w:tc>
        <w:tc>
          <w:tcPr>
            <w:tcW w:w="1559" w:type="dxa"/>
            <w:vMerge w:val="continue"/>
            <w:tcBorders>
              <w:top w:val="nil"/>
              <w:bottom w:val="nil"/>
            </w:tcBorders>
            <w:vAlign w:val="top"/>
          </w:tcPr>
          <w:p w14:paraId="4ED3E568">
            <w:pPr>
              <w:rPr>
                <w:rFonts w:ascii="Arial"/>
                <w:color w:val="auto"/>
                <w:sz w:val="20"/>
                <w:szCs w:val="20"/>
              </w:rPr>
            </w:pPr>
          </w:p>
        </w:tc>
        <w:tc>
          <w:tcPr>
            <w:tcW w:w="2266" w:type="dxa"/>
            <w:vAlign w:val="top"/>
          </w:tcPr>
          <w:p w14:paraId="7CC9D128">
            <w:pPr>
              <w:pStyle w:val="314"/>
              <w:spacing w:before="184" w:line="228" w:lineRule="auto"/>
              <w:ind w:left="118"/>
              <w:rPr>
                <w:color w:val="auto"/>
                <w:sz w:val="20"/>
                <w:szCs w:val="20"/>
              </w:rPr>
            </w:pPr>
            <w:r>
              <w:rPr>
                <w:color w:val="auto"/>
                <w:spacing w:val="5"/>
                <w:sz w:val="20"/>
                <w:szCs w:val="20"/>
              </w:rPr>
              <w:t>营业执照</w:t>
            </w:r>
          </w:p>
        </w:tc>
        <w:tc>
          <w:tcPr>
            <w:tcW w:w="4617" w:type="dxa"/>
            <w:vAlign w:val="top"/>
          </w:tcPr>
          <w:p w14:paraId="2518F2BD">
            <w:pPr>
              <w:pStyle w:val="314"/>
              <w:spacing w:before="146" w:line="227" w:lineRule="auto"/>
              <w:ind w:right="12"/>
              <w:jc w:val="right"/>
              <w:rPr>
                <w:color w:val="auto"/>
                <w:sz w:val="20"/>
                <w:szCs w:val="20"/>
              </w:rPr>
            </w:pPr>
            <w:r>
              <w:rPr>
                <w:color w:val="auto"/>
                <w:spacing w:val="-1"/>
                <w:sz w:val="20"/>
                <w:szCs w:val="20"/>
              </w:rPr>
              <w:t>符合第二章“</w:t>
            </w:r>
            <w:r>
              <w:rPr>
                <w:rFonts w:hint="eastAsia"/>
                <w:color w:val="auto"/>
                <w:spacing w:val="-1"/>
                <w:sz w:val="20"/>
                <w:szCs w:val="20"/>
                <w:lang w:eastAsia="zh-CN"/>
              </w:rPr>
              <w:t>竞选人</w:t>
            </w:r>
            <w:r>
              <w:rPr>
                <w:color w:val="auto"/>
                <w:spacing w:val="-1"/>
                <w:sz w:val="20"/>
                <w:szCs w:val="20"/>
              </w:rPr>
              <w:t>须知</w:t>
            </w:r>
            <w:r>
              <w:rPr>
                <w:color w:val="auto"/>
                <w:spacing w:val="-57"/>
                <w:sz w:val="20"/>
                <w:szCs w:val="20"/>
              </w:rPr>
              <w:t xml:space="preserve"> </w:t>
            </w:r>
            <w:r>
              <w:rPr>
                <w:color w:val="auto"/>
                <w:spacing w:val="-1"/>
                <w:sz w:val="20"/>
                <w:szCs w:val="20"/>
              </w:rPr>
              <w:t>”第</w:t>
            </w:r>
            <w:r>
              <w:rPr>
                <w:color w:val="auto"/>
                <w:spacing w:val="-24"/>
                <w:sz w:val="20"/>
                <w:szCs w:val="20"/>
              </w:rPr>
              <w:t xml:space="preserve"> </w:t>
            </w:r>
            <w:r>
              <w:rPr>
                <w:color w:val="auto"/>
                <w:spacing w:val="-1"/>
                <w:sz w:val="20"/>
                <w:szCs w:val="20"/>
              </w:rPr>
              <w:t>1.4.1</w:t>
            </w:r>
            <w:r>
              <w:rPr>
                <w:color w:val="auto"/>
                <w:spacing w:val="-35"/>
                <w:sz w:val="20"/>
                <w:szCs w:val="20"/>
              </w:rPr>
              <w:t xml:space="preserve"> </w:t>
            </w:r>
            <w:r>
              <w:rPr>
                <w:color w:val="auto"/>
                <w:spacing w:val="-1"/>
                <w:sz w:val="20"/>
                <w:szCs w:val="20"/>
              </w:rPr>
              <w:t>项规定。</w:t>
            </w:r>
          </w:p>
        </w:tc>
      </w:tr>
      <w:tr w14:paraId="67454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247" w:type="dxa"/>
            <w:vMerge w:val="continue"/>
            <w:tcBorders>
              <w:top w:val="nil"/>
              <w:bottom w:val="nil"/>
            </w:tcBorders>
            <w:vAlign w:val="top"/>
          </w:tcPr>
          <w:p w14:paraId="0D6629EB">
            <w:pPr>
              <w:rPr>
                <w:rFonts w:ascii="Arial"/>
                <w:color w:val="auto"/>
                <w:sz w:val="20"/>
                <w:szCs w:val="20"/>
              </w:rPr>
            </w:pPr>
          </w:p>
        </w:tc>
        <w:tc>
          <w:tcPr>
            <w:tcW w:w="1559" w:type="dxa"/>
            <w:vMerge w:val="continue"/>
            <w:tcBorders>
              <w:top w:val="nil"/>
              <w:bottom w:val="nil"/>
            </w:tcBorders>
            <w:vAlign w:val="top"/>
          </w:tcPr>
          <w:p w14:paraId="0AF85D59">
            <w:pPr>
              <w:rPr>
                <w:rFonts w:ascii="Arial"/>
                <w:color w:val="auto"/>
                <w:sz w:val="20"/>
                <w:szCs w:val="20"/>
              </w:rPr>
            </w:pPr>
          </w:p>
        </w:tc>
        <w:tc>
          <w:tcPr>
            <w:tcW w:w="2266" w:type="dxa"/>
            <w:vAlign w:val="top"/>
          </w:tcPr>
          <w:p w14:paraId="0F0A03C4">
            <w:pPr>
              <w:pStyle w:val="314"/>
              <w:spacing w:before="193" w:line="228" w:lineRule="auto"/>
              <w:ind w:left="116"/>
              <w:rPr>
                <w:color w:val="auto"/>
                <w:sz w:val="20"/>
                <w:szCs w:val="20"/>
              </w:rPr>
            </w:pPr>
            <w:r>
              <w:rPr>
                <w:color w:val="auto"/>
                <w:spacing w:val="7"/>
                <w:sz w:val="20"/>
                <w:szCs w:val="20"/>
              </w:rPr>
              <w:t>安全生产条件</w:t>
            </w:r>
          </w:p>
        </w:tc>
        <w:tc>
          <w:tcPr>
            <w:tcW w:w="4617" w:type="dxa"/>
            <w:vAlign w:val="top"/>
          </w:tcPr>
          <w:p w14:paraId="25762469">
            <w:pPr>
              <w:pStyle w:val="314"/>
              <w:spacing w:before="193" w:line="227" w:lineRule="auto"/>
              <w:ind w:left="535"/>
              <w:rPr>
                <w:color w:val="auto"/>
                <w:sz w:val="20"/>
                <w:szCs w:val="20"/>
              </w:rPr>
            </w:pPr>
            <w:r>
              <w:rPr>
                <w:color w:val="auto"/>
                <w:spacing w:val="4"/>
                <w:sz w:val="20"/>
                <w:szCs w:val="20"/>
              </w:rPr>
              <w:t>符合第二章“</w:t>
            </w:r>
            <w:r>
              <w:rPr>
                <w:rFonts w:hint="eastAsia"/>
                <w:color w:val="auto"/>
                <w:spacing w:val="4"/>
                <w:sz w:val="20"/>
                <w:szCs w:val="20"/>
                <w:lang w:eastAsia="zh-CN"/>
              </w:rPr>
              <w:t>竞选人</w:t>
            </w:r>
            <w:r>
              <w:rPr>
                <w:color w:val="auto"/>
                <w:spacing w:val="4"/>
                <w:sz w:val="20"/>
                <w:szCs w:val="20"/>
              </w:rPr>
              <w:t>须知</w:t>
            </w:r>
            <w:r>
              <w:rPr>
                <w:color w:val="auto"/>
                <w:spacing w:val="-60"/>
                <w:sz w:val="20"/>
                <w:szCs w:val="20"/>
              </w:rPr>
              <w:t xml:space="preserve"> </w:t>
            </w:r>
            <w:r>
              <w:rPr>
                <w:color w:val="auto"/>
                <w:spacing w:val="4"/>
                <w:sz w:val="20"/>
                <w:szCs w:val="20"/>
              </w:rPr>
              <w:t>”第</w:t>
            </w:r>
            <w:r>
              <w:rPr>
                <w:color w:val="auto"/>
                <w:spacing w:val="-21"/>
                <w:sz w:val="20"/>
                <w:szCs w:val="20"/>
              </w:rPr>
              <w:t xml:space="preserve"> </w:t>
            </w:r>
            <w:r>
              <w:rPr>
                <w:color w:val="auto"/>
                <w:spacing w:val="4"/>
                <w:sz w:val="20"/>
                <w:szCs w:val="20"/>
              </w:rPr>
              <w:t>1.4.1</w:t>
            </w:r>
            <w:r>
              <w:rPr>
                <w:color w:val="auto"/>
                <w:spacing w:val="-37"/>
                <w:sz w:val="20"/>
                <w:szCs w:val="20"/>
              </w:rPr>
              <w:t xml:space="preserve"> </w:t>
            </w:r>
            <w:r>
              <w:rPr>
                <w:color w:val="auto"/>
                <w:spacing w:val="4"/>
                <w:sz w:val="20"/>
                <w:szCs w:val="20"/>
              </w:rPr>
              <w:t>项规定</w:t>
            </w:r>
          </w:p>
        </w:tc>
      </w:tr>
      <w:tr w14:paraId="6F1BD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247" w:type="dxa"/>
            <w:vMerge w:val="continue"/>
            <w:tcBorders>
              <w:top w:val="nil"/>
              <w:bottom w:val="nil"/>
            </w:tcBorders>
            <w:vAlign w:val="top"/>
          </w:tcPr>
          <w:p w14:paraId="6028B2A3">
            <w:pPr>
              <w:rPr>
                <w:rFonts w:ascii="Arial"/>
                <w:color w:val="auto"/>
                <w:sz w:val="20"/>
                <w:szCs w:val="20"/>
              </w:rPr>
            </w:pPr>
          </w:p>
        </w:tc>
        <w:tc>
          <w:tcPr>
            <w:tcW w:w="1559" w:type="dxa"/>
            <w:vMerge w:val="continue"/>
            <w:tcBorders>
              <w:top w:val="nil"/>
              <w:bottom w:val="nil"/>
            </w:tcBorders>
            <w:vAlign w:val="top"/>
          </w:tcPr>
          <w:p w14:paraId="70ECA91C">
            <w:pPr>
              <w:rPr>
                <w:rFonts w:ascii="Arial"/>
                <w:color w:val="auto"/>
                <w:sz w:val="20"/>
                <w:szCs w:val="20"/>
              </w:rPr>
            </w:pPr>
          </w:p>
        </w:tc>
        <w:tc>
          <w:tcPr>
            <w:tcW w:w="2266" w:type="dxa"/>
            <w:vAlign w:val="center"/>
          </w:tcPr>
          <w:p w14:paraId="3C05A46A">
            <w:pPr>
              <w:pStyle w:val="314"/>
              <w:spacing w:before="145" w:line="228" w:lineRule="auto"/>
              <w:ind w:left="120"/>
              <w:rPr>
                <w:rFonts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财务要求</w:t>
            </w:r>
          </w:p>
        </w:tc>
        <w:tc>
          <w:tcPr>
            <w:tcW w:w="4617" w:type="dxa"/>
            <w:vAlign w:val="center"/>
          </w:tcPr>
          <w:p w14:paraId="123E9BFC">
            <w:pPr>
              <w:pStyle w:val="314"/>
              <w:spacing w:before="193" w:line="227" w:lineRule="auto"/>
              <w:ind w:left="535"/>
              <w:rPr>
                <w:rFonts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符合第二章“竞标人须知”第1.4.1项规定</w:t>
            </w:r>
          </w:p>
        </w:tc>
      </w:tr>
      <w:tr w14:paraId="72CE5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bottom w:val="nil"/>
            </w:tcBorders>
            <w:vAlign w:val="top"/>
          </w:tcPr>
          <w:p w14:paraId="153D4B89">
            <w:pPr>
              <w:rPr>
                <w:rFonts w:ascii="Arial"/>
                <w:color w:val="auto"/>
                <w:sz w:val="20"/>
                <w:szCs w:val="20"/>
              </w:rPr>
            </w:pPr>
          </w:p>
        </w:tc>
        <w:tc>
          <w:tcPr>
            <w:tcW w:w="1559" w:type="dxa"/>
            <w:vMerge w:val="continue"/>
            <w:tcBorders>
              <w:top w:val="nil"/>
              <w:bottom w:val="nil"/>
            </w:tcBorders>
            <w:vAlign w:val="top"/>
          </w:tcPr>
          <w:p w14:paraId="417CE54B">
            <w:pPr>
              <w:rPr>
                <w:rFonts w:ascii="Arial"/>
                <w:color w:val="auto"/>
                <w:sz w:val="20"/>
                <w:szCs w:val="20"/>
              </w:rPr>
            </w:pPr>
          </w:p>
        </w:tc>
        <w:tc>
          <w:tcPr>
            <w:tcW w:w="2266" w:type="dxa"/>
            <w:vAlign w:val="center"/>
          </w:tcPr>
          <w:p w14:paraId="0F563B57">
            <w:pPr>
              <w:pStyle w:val="314"/>
              <w:spacing w:before="145" w:line="228" w:lineRule="auto"/>
              <w:ind w:left="120"/>
              <w:rPr>
                <w:rFonts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业绩要求</w:t>
            </w:r>
          </w:p>
        </w:tc>
        <w:tc>
          <w:tcPr>
            <w:tcW w:w="4617" w:type="dxa"/>
            <w:vAlign w:val="center"/>
          </w:tcPr>
          <w:p w14:paraId="1BE72C50">
            <w:pPr>
              <w:pStyle w:val="314"/>
              <w:spacing w:before="193" w:line="227" w:lineRule="auto"/>
              <w:ind w:left="535"/>
              <w:rPr>
                <w:rFonts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符合第二章“竞标人须知”第1.4.1项规定</w:t>
            </w:r>
          </w:p>
        </w:tc>
      </w:tr>
      <w:tr w14:paraId="55027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bottom w:val="nil"/>
            </w:tcBorders>
            <w:vAlign w:val="top"/>
          </w:tcPr>
          <w:p w14:paraId="003A85D2">
            <w:pPr>
              <w:rPr>
                <w:rFonts w:ascii="Arial"/>
                <w:color w:val="auto"/>
                <w:sz w:val="20"/>
                <w:szCs w:val="20"/>
              </w:rPr>
            </w:pPr>
          </w:p>
        </w:tc>
        <w:tc>
          <w:tcPr>
            <w:tcW w:w="1559" w:type="dxa"/>
            <w:vMerge w:val="continue"/>
            <w:tcBorders>
              <w:top w:val="nil"/>
              <w:bottom w:val="nil"/>
            </w:tcBorders>
            <w:vAlign w:val="top"/>
          </w:tcPr>
          <w:p w14:paraId="3BD10EB9">
            <w:pPr>
              <w:rPr>
                <w:rFonts w:ascii="Arial"/>
                <w:color w:val="auto"/>
                <w:sz w:val="20"/>
                <w:szCs w:val="20"/>
              </w:rPr>
            </w:pPr>
          </w:p>
        </w:tc>
        <w:tc>
          <w:tcPr>
            <w:tcW w:w="2266" w:type="dxa"/>
            <w:vAlign w:val="top"/>
          </w:tcPr>
          <w:p w14:paraId="5CD532F2">
            <w:pPr>
              <w:pStyle w:val="314"/>
              <w:spacing w:before="144" w:line="336" w:lineRule="auto"/>
              <w:ind w:left="112" w:leftChars="0" w:right="268" w:rightChars="0" w:firstLine="1" w:firstLineChars="0"/>
              <w:rPr>
                <w:color w:val="auto"/>
                <w:spacing w:val="8"/>
                <w:sz w:val="20"/>
                <w:szCs w:val="20"/>
              </w:rPr>
            </w:pPr>
            <w:r>
              <w:rPr>
                <w:color w:val="auto"/>
                <w:spacing w:val="8"/>
                <w:sz w:val="20"/>
                <w:szCs w:val="20"/>
              </w:rPr>
              <w:t>投标截止日投标资格</w:t>
            </w:r>
            <w:r>
              <w:rPr>
                <w:color w:val="auto"/>
                <w:spacing w:val="4"/>
                <w:sz w:val="20"/>
                <w:szCs w:val="20"/>
              </w:rPr>
              <w:t>情况</w:t>
            </w:r>
          </w:p>
        </w:tc>
        <w:tc>
          <w:tcPr>
            <w:tcW w:w="4617" w:type="dxa"/>
            <w:vAlign w:val="top"/>
          </w:tcPr>
          <w:p w14:paraId="2EEB6978">
            <w:pPr>
              <w:spacing w:line="317" w:lineRule="auto"/>
              <w:rPr>
                <w:rFonts w:ascii="Arial"/>
                <w:color w:val="auto"/>
                <w:sz w:val="20"/>
                <w:szCs w:val="20"/>
              </w:rPr>
            </w:pPr>
          </w:p>
          <w:p w14:paraId="2E26FA40">
            <w:pPr>
              <w:pStyle w:val="314"/>
              <w:spacing w:before="65" w:line="227" w:lineRule="auto"/>
              <w:ind w:left="535"/>
              <w:rPr>
                <w:color w:val="auto"/>
                <w:spacing w:val="4"/>
                <w:sz w:val="20"/>
                <w:szCs w:val="20"/>
              </w:rPr>
            </w:pPr>
            <w:r>
              <w:rPr>
                <w:color w:val="auto"/>
                <w:spacing w:val="4"/>
                <w:sz w:val="20"/>
                <w:szCs w:val="20"/>
              </w:rPr>
              <w:t>符合第二章“</w:t>
            </w:r>
            <w:r>
              <w:rPr>
                <w:rFonts w:hint="eastAsia"/>
                <w:color w:val="auto"/>
                <w:spacing w:val="4"/>
                <w:sz w:val="20"/>
                <w:szCs w:val="20"/>
                <w:lang w:eastAsia="zh-CN"/>
              </w:rPr>
              <w:t>竞选人</w:t>
            </w:r>
            <w:r>
              <w:rPr>
                <w:color w:val="auto"/>
                <w:spacing w:val="4"/>
                <w:sz w:val="20"/>
                <w:szCs w:val="20"/>
              </w:rPr>
              <w:t>须知</w:t>
            </w:r>
            <w:r>
              <w:rPr>
                <w:color w:val="auto"/>
                <w:spacing w:val="-60"/>
                <w:sz w:val="20"/>
                <w:szCs w:val="20"/>
              </w:rPr>
              <w:t xml:space="preserve"> </w:t>
            </w:r>
            <w:r>
              <w:rPr>
                <w:color w:val="auto"/>
                <w:spacing w:val="4"/>
                <w:sz w:val="20"/>
                <w:szCs w:val="20"/>
              </w:rPr>
              <w:t>”第</w:t>
            </w:r>
            <w:r>
              <w:rPr>
                <w:color w:val="auto"/>
                <w:spacing w:val="-21"/>
                <w:sz w:val="20"/>
                <w:szCs w:val="20"/>
              </w:rPr>
              <w:t xml:space="preserve"> </w:t>
            </w:r>
            <w:r>
              <w:rPr>
                <w:color w:val="auto"/>
                <w:spacing w:val="4"/>
                <w:sz w:val="20"/>
                <w:szCs w:val="20"/>
              </w:rPr>
              <w:t>1.4.1</w:t>
            </w:r>
            <w:r>
              <w:rPr>
                <w:color w:val="auto"/>
                <w:spacing w:val="-37"/>
                <w:sz w:val="20"/>
                <w:szCs w:val="20"/>
              </w:rPr>
              <w:t xml:space="preserve"> </w:t>
            </w:r>
            <w:r>
              <w:rPr>
                <w:color w:val="auto"/>
                <w:spacing w:val="4"/>
                <w:sz w:val="20"/>
                <w:szCs w:val="20"/>
              </w:rPr>
              <w:t>项规定</w:t>
            </w:r>
          </w:p>
          <w:p w14:paraId="7C98400A">
            <w:pPr>
              <w:pStyle w:val="314"/>
              <w:spacing w:before="65" w:line="227" w:lineRule="auto"/>
              <w:ind w:left="535" w:leftChars="0"/>
              <w:rPr>
                <w:color w:val="auto"/>
                <w:spacing w:val="4"/>
                <w:sz w:val="20"/>
                <w:szCs w:val="20"/>
              </w:rPr>
            </w:pPr>
          </w:p>
        </w:tc>
      </w:tr>
      <w:tr w14:paraId="7A4C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bottom w:val="nil"/>
            </w:tcBorders>
            <w:vAlign w:val="top"/>
          </w:tcPr>
          <w:p w14:paraId="50FC38BC">
            <w:pPr>
              <w:rPr>
                <w:rFonts w:ascii="Arial"/>
                <w:color w:val="auto"/>
                <w:sz w:val="20"/>
                <w:szCs w:val="20"/>
              </w:rPr>
            </w:pPr>
          </w:p>
        </w:tc>
        <w:tc>
          <w:tcPr>
            <w:tcW w:w="1559" w:type="dxa"/>
            <w:vMerge w:val="continue"/>
            <w:tcBorders>
              <w:top w:val="nil"/>
              <w:bottom w:val="nil"/>
            </w:tcBorders>
            <w:vAlign w:val="top"/>
          </w:tcPr>
          <w:p w14:paraId="449E9A4E">
            <w:pPr>
              <w:rPr>
                <w:rFonts w:ascii="Arial"/>
                <w:color w:val="auto"/>
                <w:sz w:val="20"/>
                <w:szCs w:val="20"/>
              </w:rPr>
            </w:pPr>
          </w:p>
        </w:tc>
        <w:tc>
          <w:tcPr>
            <w:tcW w:w="2266" w:type="dxa"/>
            <w:vAlign w:val="top"/>
          </w:tcPr>
          <w:p w14:paraId="09238F7F">
            <w:pPr>
              <w:pStyle w:val="314"/>
              <w:spacing w:before="144" w:line="228" w:lineRule="auto"/>
              <w:ind w:left="115" w:leftChars="0"/>
              <w:rPr>
                <w:color w:val="auto"/>
                <w:spacing w:val="8"/>
                <w:sz w:val="20"/>
                <w:szCs w:val="20"/>
              </w:rPr>
            </w:pPr>
            <w:r>
              <w:rPr>
                <w:color w:val="auto"/>
                <w:spacing w:val="8"/>
                <w:sz w:val="20"/>
                <w:szCs w:val="20"/>
              </w:rPr>
              <w:t>项目经理资格要求</w:t>
            </w:r>
          </w:p>
        </w:tc>
        <w:tc>
          <w:tcPr>
            <w:tcW w:w="4617" w:type="dxa"/>
            <w:vAlign w:val="top"/>
          </w:tcPr>
          <w:p w14:paraId="284D7E5D">
            <w:pPr>
              <w:pStyle w:val="314"/>
              <w:spacing w:before="144" w:line="227" w:lineRule="auto"/>
              <w:ind w:left="535" w:leftChars="0"/>
              <w:rPr>
                <w:color w:val="auto"/>
                <w:spacing w:val="4"/>
                <w:sz w:val="20"/>
                <w:szCs w:val="20"/>
              </w:rPr>
            </w:pPr>
            <w:r>
              <w:rPr>
                <w:color w:val="auto"/>
                <w:spacing w:val="4"/>
                <w:sz w:val="20"/>
                <w:szCs w:val="20"/>
              </w:rPr>
              <w:t>符合第二章“</w:t>
            </w:r>
            <w:r>
              <w:rPr>
                <w:rFonts w:hint="eastAsia"/>
                <w:color w:val="auto"/>
                <w:spacing w:val="4"/>
                <w:sz w:val="20"/>
                <w:szCs w:val="20"/>
                <w:lang w:eastAsia="zh-CN"/>
              </w:rPr>
              <w:t>竞选人</w:t>
            </w:r>
            <w:r>
              <w:rPr>
                <w:color w:val="auto"/>
                <w:spacing w:val="4"/>
                <w:sz w:val="20"/>
                <w:szCs w:val="20"/>
              </w:rPr>
              <w:t>须知</w:t>
            </w:r>
            <w:r>
              <w:rPr>
                <w:color w:val="auto"/>
                <w:spacing w:val="-60"/>
                <w:sz w:val="20"/>
                <w:szCs w:val="20"/>
              </w:rPr>
              <w:t xml:space="preserve"> </w:t>
            </w:r>
            <w:r>
              <w:rPr>
                <w:color w:val="auto"/>
                <w:spacing w:val="4"/>
                <w:sz w:val="20"/>
                <w:szCs w:val="20"/>
              </w:rPr>
              <w:t>”第</w:t>
            </w:r>
            <w:r>
              <w:rPr>
                <w:color w:val="auto"/>
                <w:spacing w:val="-21"/>
                <w:sz w:val="20"/>
                <w:szCs w:val="20"/>
              </w:rPr>
              <w:t xml:space="preserve"> </w:t>
            </w:r>
            <w:r>
              <w:rPr>
                <w:color w:val="auto"/>
                <w:spacing w:val="4"/>
                <w:sz w:val="20"/>
                <w:szCs w:val="20"/>
              </w:rPr>
              <w:t>1.4.1</w:t>
            </w:r>
            <w:r>
              <w:rPr>
                <w:color w:val="auto"/>
                <w:spacing w:val="-37"/>
                <w:sz w:val="20"/>
                <w:szCs w:val="20"/>
              </w:rPr>
              <w:t xml:space="preserve"> </w:t>
            </w:r>
            <w:r>
              <w:rPr>
                <w:color w:val="auto"/>
                <w:spacing w:val="4"/>
                <w:sz w:val="20"/>
                <w:szCs w:val="20"/>
              </w:rPr>
              <w:t>项规定</w:t>
            </w:r>
          </w:p>
        </w:tc>
      </w:tr>
      <w:tr w14:paraId="4BE9B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47" w:type="dxa"/>
            <w:vMerge w:val="continue"/>
            <w:tcBorders>
              <w:top w:val="nil"/>
            </w:tcBorders>
            <w:vAlign w:val="top"/>
          </w:tcPr>
          <w:p w14:paraId="442F440F">
            <w:pPr>
              <w:rPr>
                <w:rFonts w:ascii="Arial"/>
                <w:color w:val="auto"/>
                <w:sz w:val="20"/>
                <w:szCs w:val="20"/>
              </w:rPr>
            </w:pPr>
          </w:p>
        </w:tc>
        <w:tc>
          <w:tcPr>
            <w:tcW w:w="1559" w:type="dxa"/>
            <w:vMerge w:val="continue"/>
            <w:tcBorders>
              <w:top w:val="nil"/>
            </w:tcBorders>
            <w:vAlign w:val="top"/>
          </w:tcPr>
          <w:p w14:paraId="7464ABA9">
            <w:pPr>
              <w:rPr>
                <w:rFonts w:ascii="Arial"/>
                <w:color w:val="auto"/>
                <w:sz w:val="20"/>
                <w:szCs w:val="20"/>
              </w:rPr>
            </w:pPr>
          </w:p>
        </w:tc>
        <w:tc>
          <w:tcPr>
            <w:tcW w:w="2266" w:type="dxa"/>
            <w:vAlign w:val="top"/>
          </w:tcPr>
          <w:p w14:paraId="65084DF3">
            <w:pPr>
              <w:pStyle w:val="314"/>
              <w:spacing w:before="220" w:line="228" w:lineRule="auto"/>
              <w:ind w:left="112"/>
              <w:rPr>
                <w:color w:val="auto"/>
                <w:sz w:val="20"/>
                <w:szCs w:val="20"/>
              </w:rPr>
            </w:pPr>
            <w:r>
              <w:rPr>
                <w:color w:val="auto"/>
                <w:spacing w:val="7"/>
                <w:sz w:val="20"/>
                <w:szCs w:val="20"/>
              </w:rPr>
              <w:t>其他要求</w:t>
            </w:r>
          </w:p>
        </w:tc>
        <w:tc>
          <w:tcPr>
            <w:tcW w:w="4617" w:type="dxa"/>
            <w:vAlign w:val="top"/>
          </w:tcPr>
          <w:p w14:paraId="029F1D8B">
            <w:pPr>
              <w:pStyle w:val="314"/>
              <w:spacing w:before="219" w:line="227" w:lineRule="auto"/>
              <w:ind w:left="535"/>
              <w:rPr>
                <w:color w:val="auto"/>
                <w:sz w:val="20"/>
                <w:szCs w:val="20"/>
              </w:rPr>
            </w:pPr>
            <w:r>
              <w:rPr>
                <w:color w:val="auto"/>
                <w:spacing w:val="4"/>
                <w:sz w:val="20"/>
                <w:szCs w:val="20"/>
              </w:rPr>
              <w:t>符合第二章“</w:t>
            </w:r>
            <w:r>
              <w:rPr>
                <w:rFonts w:hint="eastAsia"/>
                <w:color w:val="auto"/>
                <w:spacing w:val="4"/>
                <w:sz w:val="20"/>
                <w:szCs w:val="20"/>
                <w:lang w:eastAsia="zh-CN"/>
              </w:rPr>
              <w:t>竞选人</w:t>
            </w:r>
            <w:r>
              <w:rPr>
                <w:color w:val="auto"/>
                <w:spacing w:val="4"/>
                <w:sz w:val="20"/>
                <w:szCs w:val="20"/>
              </w:rPr>
              <w:t>须知</w:t>
            </w:r>
            <w:r>
              <w:rPr>
                <w:color w:val="auto"/>
                <w:spacing w:val="-60"/>
                <w:sz w:val="20"/>
                <w:szCs w:val="20"/>
              </w:rPr>
              <w:t xml:space="preserve"> </w:t>
            </w:r>
            <w:r>
              <w:rPr>
                <w:color w:val="auto"/>
                <w:spacing w:val="4"/>
                <w:sz w:val="20"/>
                <w:szCs w:val="20"/>
              </w:rPr>
              <w:t>”第</w:t>
            </w:r>
            <w:r>
              <w:rPr>
                <w:color w:val="auto"/>
                <w:spacing w:val="-21"/>
                <w:sz w:val="20"/>
                <w:szCs w:val="20"/>
              </w:rPr>
              <w:t xml:space="preserve"> </w:t>
            </w:r>
            <w:r>
              <w:rPr>
                <w:color w:val="auto"/>
                <w:spacing w:val="4"/>
                <w:sz w:val="20"/>
                <w:szCs w:val="20"/>
              </w:rPr>
              <w:t>1.4.1</w:t>
            </w:r>
            <w:r>
              <w:rPr>
                <w:color w:val="auto"/>
                <w:spacing w:val="-37"/>
                <w:sz w:val="20"/>
                <w:szCs w:val="20"/>
              </w:rPr>
              <w:t xml:space="preserve"> </w:t>
            </w:r>
            <w:r>
              <w:rPr>
                <w:color w:val="auto"/>
                <w:spacing w:val="4"/>
                <w:sz w:val="20"/>
                <w:szCs w:val="20"/>
              </w:rPr>
              <w:t>项规定</w:t>
            </w:r>
          </w:p>
        </w:tc>
      </w:tr>
      <w:tr w14:paraId="1C321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247" w:type="dxa"/>
            <w:vMerge w:val="restart"/>
            <w:vAlign w:val="top"/>
          </w:tcPr>
          <w:p w14:paraId="32AC855D">
            <w:pPr>
              <w:spacing w:line="311" w:lineRule="auto"/>
              <w:rPr>
                <w:rFonts w:ascii="Arial"/>
                <w:color w:val="auto"/>
                <w:sz w:val="20"/>
                <w:szCs w:val="20"/>
              </w:rPr>
            </w:pPr>
          </w:p>
          <w:p w14:paraId="45F37EF7">
            <w:pPr>
              <w:pStyle w:val="314"/>
              <w:spacing w:before="65" w:line="189" w:lineRule="auto"/>
              <w:ind w:left="369"/>
              <w:rPr>
                <w:color w:val="auto"/>
                <w:sz w:val="20"/>
                <w:szCs w:val="20"/>
              </w:rPr>
            </w:pPr>
            <w:r>
              <w:rPr>
                <w:color w:val="auto"/>
                <w:spacing w:val="2"/>
                <w:sz w:val="20"/>
                <w:szCs w:val="20"/>
              </w:rPr>
              <w:t>2.2.2</w:t>
            </w:r>
          </w:p>
        </w:tc>
        <w:tc>
          <w:tcPr>
            <w:tcW w:w="1559" w:type="dxa"/>
            <w:vMerge w:val="restart"/>
            <w:vAlign w:val="top"/>
          </w:tcPr>
          <w:p w14:paraId="5F941119">
            <w:pPr>
              <w:spacing w:line="279" w:lineRule="auto"/>
              <w:rPr>
                <w:rFonts w:ascii="Arial"/>
                <w:color w:val="auto"/>
                <w:sz w:val="20"/>
                <w:szCs w:val="20"/>
              </w:rPr>
            </w:pPr>
          </w:p>
          <w:p w14:paraId="4E0EA668">
            <w:pPr>
              <w:pStyle w:val="314"/>
              <w:spacing w:before="65" w:line="228" w:lineRule="auto"/>
              <w:ind w:left="156"/>
              <w:rPr>
                <w:color w:val="auto"/>
                <w:sz w:val="20"/>
                <w:szCs w:val="20"/>
              </w:rPr>
            </w:pPr>
            <w:r>
              <w:rPr>
                <w:color w:val="auto"/>
                <w:spacing w:val="7"/>
                <w:sz w:val="20"/>
                <w:szCs w:val="20"/>
              </w:rPr>
              <w:t>形式评审标准</w:t>
            </w:r>
          </w:p>
        </w:tc>
        <w:tc>
          <w:tcPr>
            <w:tcW w:w="2266" w:type="dxa"/>
            <w:vAlign w:val="top"/>
          </w:tcPr>
          <w:p w14:paraId="2D7233EC">
            <w:pPr>
              <w:spacing w:line="279" w:lineRule="auto"/>
              <w:rPr>
                <w:rFonts w:ascii="Arial"/>
                <w:color w:val="auto"/>
                <w:sz w:val="20"/>
                <w:szCs w:val="20"/>
              </w:rPr>
            </w:pPr>
          </w:p>
          <w:p w14:paraId="75B1DF56">
            <w:pPr>
              <w:pStyle w:val="314"/>
              <w:spacing w:before="65" w:line="228" w:lineRule="auto"/>
              <w:ind w:left="114"/>
              <w:rPr>
                <w:color w:val="auto"/>
                <w:sz w:val="20"/>
                <w:szCs w:val="20"/>
              </w:rPr>
            </w:pPr>
            <w:r>
              <w:rPr>
                <w:rFonts w:hint="eastAsia"/>
                <w:color w:val="auto"/>
                <w:spacing w:val="7"/>
                <w:sz w:val="20"/>
                <w:szCs w:val="20"/>
                <w:lang w:eastAsia="zh-CN"/>
              </w:rPr>
              <w:t>竞选人</w:t>
            </w:r>
            <w:r>
              <w:rPr>
                <w:color w:val="auto"/>
                <w:spacing w:val="7"/>
                <w:sz w:val="20"/>
                <w:szCs w:val="20"/>
              </w:rPr>
              <w:t>名称</w:t>
            </w:r>
          </w:p>
        </w:tc>
        <w:tc>
          <w:tcPr>
            <w:tcW w:w="4617" w:type="dxa"/>
            <w:vAlign w:val="top"/>
          </w:tcPr>
          <w:p w14:paraId="4D8C3DDD">
            <w:pPr>
              <w:pStyle w:val="314"/>
              <w:spacing w:before="146" w:line="300" w:lineRule="auto"/>
              <w:ind w:left="113" w:right="106" w:firstLine="424"/>
              <w:rPr>
                <w:color w:val="auto"/>
                <w:sz w:val="20"/>
                <w:szCs w:val="20"/>
              </w:rPr>
            </w:pPr>
            <w:r>
              <w:rPr>
                <w:color w:val="auto"/>
                <w:spacing w:val="8"/>
                <w:sz w:val="20"/>
                <w:szCs w:val="20"/>
              </w:rPr>
              <w:t>与营业执照、资质证书、安全生产许可证一</w:t>
            </w:r>
            <w:r>
              <w:rPr>
                <w:color w:val="auto"/>
                <w:spacing w:val="13"/>
                <w:sz w:val="20"/>
                <w:szCs w:val="20"/>
              </w:rPr>
              <w:t xml:space="preserve"> </w:t>
            </w:r>
            <w:r>
              <w:rPr>
                <w:color w:val="auto"/>
                <w:spacing w:val="8"/>
                <w:sz w:val="20"/>
                <w:szCs w:val="20"/>
              </w:rPr>
              <w:t>致，依法变更名称的应提交相应证明材料。</w:t>
            </w:r>
          </w:p>
        </w:tc>
      </w:tr>
      <w:tr w14:paraId="183D1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247" w:type="dxa"/>
            <w:vMerge w:val="continue"/>
            <w:vAlign w:val="top"/>
          </w:tcPr>
          <w:p w14:paraId="1DE47328">
            <w:pPr>
              <w:rPr>
                <w:rFonts w:ascii="Arial"/>
                <w:color w:val="auto"/>
                <w:sz w:val="20"/>
                <w:szCs w:val="20"/>
              </w:rPr>
            </w:pPr>
          </w:p>
        </w:tc>
        <w:tc>
          <w:tcPr>
            <w:tcW w:w="1559" w:type="dxa"/>
            <w:vMerge w:val="continue"/>
            <w:vAlign w:val="top"/>
          </w:tcPr>
          <w:p w14:paraId="61FD55CC">
            <w:pPr>
              <w:rPr>
                <w:rFonts w:ascii="Arial"/>
                <w:color w:val="auto"/>
                <w:sz w:val="20"/>
                <w:szCs w:val="20"/>
              </w:rPr>
            </w:pPr>
          </w:p>
        </w:tc>
        <w:tc>
          <w:tcPr>
            <w:tcW w:w="2266" w:type="dxa"/>
            <w:vAlign w:val="top"/>
          </w:tcPr>
          <w:p w14:paraId="1B7757B8">
            <w:pPr>
              <w:spacing w:line="298" w:lineRule="auto"/>
              <w:rPr>
                <w:rFonts w:ascii="Arial"/>
                <w:color w:val="auto"/>
                <w:sz w:val="20"/>
                <w:szCs w:val="20"/>
              </w:rPr>
            </w:pPr>
          </w:p>
          <w:p w14:paraId="6EE1732B">
            <w:pPr>
              <w:pStyle w:val="314"/>
              <w:spacing w:before="65" w:line="228" w:lineRule="auto"/>
              <w:ind w:left="114"/>
              <w:rPr>
                <w:color w:val="auto"/>
                <w:sz w:val="20"/>
                <w:szCs w:val="20"/>
              </w:rPr>
            </w:pPr>
            <w:r>
              <w:rPr>
                <w:rFonts w:hint="eastAsia"/>
                <w:color w:val="auto"/>
                <w:spacing w:val="7"/>
                <w:sz w:val="20"/>
                <w:szCs w:val="20"/>
                <w:lang w:eastAsia="zh-CN"/>
              </w:rPr>
              <w:t>竞选文件</w:t>
            </w:r>
            <w:r>
              <w:rPr>
                <w:color w:val="auto"/>
                <w:spacing w:val="7"/>
                <w:sz w:val="20"/>
                <w:szCs w:val="20"/>
              </w:rPr>
              <w:t>格式</w:t>
            </w:r>
          </w:p>
        </w:tc>
        <w:tc>
          <w:tcPr>
            <w:tcW w:w="4617" w:type="dxa"/>
            <w:vAlign w:val="top"/>
          </w:tcPr>
          <w:p w14:paraId="6C70C00E">
            <w:pPr>
              <w:pStyle w:val="314"/>
              <w:spacing w:before="163" w:line="311" w:lineRule="auto"/>
              <w:ind w:left="124" w:right="106" w:firstLine="370"/>
              <w:rPr>
                <w:color w:val="auto"/>
                <w:sz w:val="20"/>
                <w:szCs w:val="20"/>
              </w:rPr>
            </w:pPr>
            <w:r>
              <w:rPr>
                <w:color w:val="auto"/>
                <w:spacing w:val="7"/>
                <w:sz w:val="20"/>
                <w:szCs w:val="20"/>
              </w:rPr>
              <w:t>符合第二章“</w:t>
            </w:r>
            <w:r>
              <w:rPr>
                <w:rFonts w:hint="eastAsia"/>
                <w:color w:val="auto"/>
                <w:spacing w:val="7"/>
                <w:sz w:val="20"/>
                <w:szCs w:val="20"/>
                <w:lang w:eastAsia="zh-CN"/>
              </w:rPr>
              <w:t>竞选人</w:t>
            </w:r>
            <w:r>
              <w:rPr>
                <w:color w:val="auto"/>
                <w:spacing w:val="7"/>
                <w:sz w:val="20"/>
                <w:szCs w:val="20"/>
              </w:rPr>
              <w:t>须知</w:t>
            </w:r>
            <w:r>
              <w:rPr>
                <w:color w:val="auto"/>
                <w:spacing w:val="-61"/>
                <w:sz w:val="20"/>
                <w:szCs w:val="20"/>
              </w:rPr>
              <w:t xml:space="preserve"> </w:t>
            </w:r>
            <w:r>
              <w:rPr>
                <w:color w:val="auto"/>
                <w:spacing w:val="7"/>
                <w:sz w:val="20"/>
                <w:szCs w:val="20"/>
              </w:rPr>
              <w:t>”第</w:t>
            </w:r>
            <w:r>
              <w:rPr>
                <w:color w:val="auto"/>
                <w:spacing w:val="-33"/>
                <w:sz w:val="20"/>
                <w:szCs w:val="20"/>
              </w:rPr>
              <w:t xml:space="preserve"> </w:t>
            </w:r>
            <w:r>
              <w:rPr>
                <w:color w:val="auto"/>
                <w:spacing w:val="7"/>
                <w:sz w:val="20"/>
                <w:szCs w:val="20"/>
              </w:rPr>
              <w:t>3.7</w:t>
            </w:r>
            <w:r>
              <w:rPr>
                <w:color w:val="auto"/>
                <w:spacing w:val="-37"/>
                <w:sz w:val="20"/>
                <w:szCs w:val="20"/>
              </w:rPr>
              <w:t xml:space="preserve"> </w:t>
            </w:r>
            <w:r>
              <w:rPr>
                <w:color w:val="auto"/>
                <w:spacing w:val="7"/>
                <w:sz w:val="20"/>
                <w:szCs w:val="20"/>
              </w:rPr>
              <w:t>款的要求</w:t>
            </w:r>
            <w:r>
              <w:rPr>
                <w:color w:val="auto"/>
                <w:sz w:val="20"/>
                <w:szCs w:val="20"/>
              </w:rPr>
              <w:t xml:space="preserve"> </w:t>
            </w:r>
            <w:r>
              <w:rPr>
                <w:color w:val="auto"/>
                <w:spacing w:val="5"/>
                <w:sz w:val="20"/>
                <w:szCs w:val="20"/>
              </w:rPr>
              <w:t>。</w:t>
            </w:r>
          </w:p>
        </w:tc>
      </w:tr>
      <w:tr w14:paraId="67649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1247" w:type="dxa"/>
            <w:vMerge w:val="continue"/>
            <w:vAlign w:val="top"/>
          </w:tcPr>
          <w:p w14:paraId="088D3C62">
            <w:pPr>
              <w:rPr>
                <w:rFonts w:ascii="Arial"/>
                <w:color w:val="auto"/>
                <w:sz w:val="20"/>
                <w:szCs w:val="20"/>
              </w:rPr>
            </w:pPr>
          </w:p>
        </w:tc>
        <w:tc>
          <w:tcPr>
            <w:tcW w:w="1559" w:type="dxa"/>
            <w:vMerge w:val="continue"/>
            <w:vAlign w:val="top"/>
          </w:tcPr>
          <w:p w14:paraId="689FFBFF">
            <w:pPr>
              <w:rPr>
                <w:rFonts w:ascii="Arial"/>
                <w:color w:val="auto"/>
                <w:sz w:val="20"/>
                <w:szCs w:val="20"/>
              </w:rPr>
            </w:pPr>
          </w:p>
        </w:tc>
        <w:tc>
          <w:tcPr>
            <w:tcW w:w="2266" w:type="dxa"/>
            <w:vAlign w:val="top"/>
          </w:tcPr>
          <w:p w14:paraId="7517F397">
            <w:pPr>
              <w:spacing w:line="253" w:lineRule="auto"/>
              <w:rPr>
                <w:rFonts w:ascii="Arial"/>
                <w:color w:val="auto"/>
                <w:sz w:val="20"/>
                <w:szCs w:val="20"/>
              </w:rPr>
            </w:pPr>
          </w:p>
          <w:p w14:paraId="7FE5D9A7">
            <w:pPr>
              <w:spacing w:line="253" w:lineRule="auto"/>
              <w:rPr>
                <w:rFonts w:ascii="Arial"/>
                <w:color w:val="auto"/>
                <w:sz w:val="20"/>
                <w:szCs w:val="20"/>
              </w:rPr>
            </w:pPr>
          </w:p>
          <w:p w14:paraId="56F3938E">
            <w:pPr>
              <w:spacing w:line="254" w:lineRule="auto"/>
              <w:rPr>
                <w:rFonts w:ascii="Arial"/>
                <w:color w:val="auto"/>
                <w:sz w:val="20"/>
                <w:szCs w:val="20"/>
              </w:rPr>
            </w:pPr>
          </w:p>
          <w:p w14:paraId="59B7E612">
            <w:pPr>
              <w:spacing w:line="254" w:lineRule="auto"/>
              <w:rPr>
                <w:rFonts w:ascii="Arial"/>
                <w:color w:val="auto"/>
                <w:sz w:val="20"/>
                <w:szCs w:val="20"/>
              </w:rPr>
            </w:pPr>
          </w:p>
          <w:p w14:paraId="665C9986">
            <w:pPr>
              <w:spacing w:line="254" w:lineRule="auto"/>
              <w:rPr>
                <w:rFonts w:ascii="Arial"/>
                <w:color w:val="auto"/>
                <w:sz w:val="20"/>
                <w:szCs w:val="20"/>
              </w:rPr>
            </w:pPr>
          </w:p>
          <w:p w14:paraId="39D7E15B">
            <w:pPr>
              <w:pStyle w:val="314"/>
              <w:spacing w:before="65" w:line="228" w:lineRule="auto"/>
              <w:ind w:left="114"/>
              <w:rPr>
                <w:color w:val="auto"/>
                <w:sz w:val="20"/>
                <w:szCs w:val="20"/>
              </w:rPr>
            </w:pPr>
            <w:r>
              <w:rPr>
                <w:rFonts w:hint="eastAsia"/>
                <w:color w:val="auto"/>
                <w:spacing w:val="8"/>
                <w:sz w:val="20"/>
                <w:szCs w:val="20"/>
                <w:lang w:eastAsia="zh-CN"/>
              </w:rPr>
              <w:t>竞选文件</w:t>
            </w:r>
            <w:r>
              <w:rPr>
                <w:color w:val="auto"/>
                <w:spacing w:val="8"/>
                <w:sz w:val="20"/>
                <w:szCs w:val="20"/>
              </w:rPr>
              <w:t>的签署</w:t>
            </w:r>
          </w:p>
        </w:tc>
        <w:tc>
          <w:tcPr>
            <w:tcW w:w="4617" w:type="dxa"/>
            <w:vAlign w:val="top"/>
          </w:tcPr>
          <w:p w14:paraId="1B1764C4">
            <w:pPr>
              <w:pStyle w:val="314"/>
              <w:spacing w:before="140" w:line="362" w:lineRule="auto"/>
              <w:ind w:left="115" w:right="106" w:firstLine="419"/>
              <w:rPr>
                <w:color w:val="auto"/>
                <w:sz w:val="20"/>
                <w:szCs w:val="20"/>
              </w:rPr>
            </w:pPr>
            <w:r>
              <w:rPr>
                <w:color w:val="auto"/>
                <w:spacing w:val="13"/>
                <w:sz w:val="20"/>
                <w:szCs w:val="20"/>
              </w:rPr>
              <w:t xml:space="preserve">第八章 </w:t>
            </w:r>
            <w:r>
              <w:rPr>
                <w:rFonts w:hint="eastAsia"/>
                <w:color w:val="auto"/>
                <w:spacing w:val="13"/>
                <w:sz w:val="20"/>
                <w:szCs w:val="20"/>
                <w:lang w:eastAsia="zh-CN"/>
              </w:rPr>
              <w:t>竞选文件</w:t>
            </w:r>
            <w:r>
              <w:rPr>
                <w:color w:val="auto"/>
                <w:spacing w:val="13"/>
                <w:sz w:val="20"/>
                <w:szCs w:val="20"/>
              </w:rPr>
              <w:t>格式</w:t>
            </w:r>
            <w:r>
              <w:rPr>
                <w:color w:val="auto"/>
                <w:spacing w:val="8"/>
                <w:sz w:val="20"/>
                <w:szCs w:val="20"/>
              </w:rPr>
              <w:t>要求法定代表人或其委托代理人签名（或盖章）</w:t>
            </w:r>
            <w:r>
              <w:rPr>
                <w:color w:val="auto"/>
                <w:spacing w:val="12"/>
                <w:sz w:val="20"/>
                <w:szCs w:val="20"/>
              </w:rPr>
              <w:t xml:space="preserve"> </w:t>
            </w:r>
            <w:r>
              <w:rPr>
                <w:color w:val="auto"/>
                <w:spacing w:val="9"/>
                <w:sz w:val="20"/>
                <w:szCs w:val="20"/>
              </w:rPr>
              <w:t>的须齐全，要求签名的，签名采用手写签名或签</w:t>
            </w:r>
            <w:r>
              <w:rPr>
                <w:color w:val="auto"/>
                <w:spacing w:val="8"/>
                <w:sz w:val="20"/>
                <w:szCs w:val="20"/>
              </w:rPr>
              <w:t>章均可。</w:t>
            </w:r>
          </w:p>
          <w:p w14:paraId="2EAA1D8C">
            <w:pPr>
              <w:pStyle w:val="314"/>
              <w:spacing w:before="31" w:line="324" w:lineRule="auto"/>
              <w:ind w:left="115" w:right="108" w:firstLine="419"/>
              <w:rPr>
                <w:color w:val="auto"/>
                <w:sz w:val="20"/>
                <w:szCs w:val="20"/>
              </w:rPr>
            </w:pPr>
            <w:r>
              <w:rPr>
                <w:color w:val="auto"/>
                <w:spacing w:val="13"/>
                <w:sz w:val="20"/>
                <w:szCs w:val="20"/>
              </w:rPr>
              <w:t xml:space="preserve">第八章 </w:t>
            </w:r>
            <w:r>
              <w:rPr>
                <w:rFonts w:hint="eastAsia"/>
                <w:color w:val="auto"/>
                <w:spacing w:val="13"/>
                <w:sz w:val="20"/>
                <w:szCs w:val="20"/>
                <w:lang w:eastAsia="zh-CN"/>
              </w:rPr>
              <w:t>竞选文件</w:t>
            </w:r>
            <w:r>
              <w:rPr>
                <w:color w:val="auto"/>
                <w:spacing w:val="13"/>
                <w:sz w:val="20"/>
                <w:szCs w:val="20"/>
              </w:rPr>
              <w:t>格式</w:t>
            </w:r>
            <w:r>
              <w:rPr>
                <w:color w:val="auto"/>
                <w:spacing w:val="8"/>
                <w:sz w:val="20"/>
                <w:szCs w:val="20"/>
              </w:rPr>
              <w:t>要求加盖单位法人章的，应加盖</w:t>
            </w:r>
            <w:r>
              <w:rPr>
                <w:rFonts w:hint="eastAsia"/>
                <w:color w:val="auto"/>
                <w:spacing w:val="8"/>
                <w:sz w:val="20"/>
                <w:szCs w:val="20"/>
                <w:lang w:eastAsia="zh-CN"/>
              </w:rPr>
              <w:t>竞选人</w:t>
            </w:r>
            <w:r>
              <w:rPr>
                <w:color w:val="auto"/>
                <w:spacing w:val="8"/>
                <w:sz w:val="20"/>
                <w:szCs w:val="20"/>
              </w:rPr>
              <w:t>的单位</w:t>
            </w:r>
            <w:r>
              <w:rPr>
                <w:rFonts w:hint="eastAsia"/>
                <w:color w:val="auto"/>
                <w:spacing w:val="8"/>
                <w:sz w:val="20"/>
                <w:szCs w:val="20"/>
                <w:lang w:val="en-US" w:eastAsia="zh-CN"/>
              </w:rPr>
              <w:t>公章</w:t>
            </w:r>
            <w:r>
              <w:rPr>
                <w:color w:val="auto"/>
                <w:spacing w:val="8"/>
                <w:sz w:val="20"/>
                <w:szCs w:val="20"/>
              </w:rPr>
              <w:t>。</w:t>
            </w:r>
          </w:p>
        </w:tc>
      </w:tr>
      <w:tr w14:paraId="01E9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1247" w:type="dxa"/>
            <w:vMerge w:val="continue"/>
            <w:vAlign w:val="top"/>
          </w:tcPr>
          <w:p w14:paraId="2EF65B7F">
            <w:pPr>
              <w:rPr>
                <w:rFonts w:ascii="Arial"/>
                <w:color w:val="auto"/>
                <w:sz w:val="20"/>
                <w:szCs w:val="20"/>
              </w:rPr>
            </w:pPr>
          </w:p>
        </w:tc>
        <w:tc>
          <w:tcPr>
            <w:tcW w:w="1559" w:type="dxa"/>
            <w:vMerge w:val="continue"/>
            <w:vAlign w:val="top"/>
          </w:tcPr>
          <w:p w14:paraId="11C7B810">
            <w:pPr>
              <w:rPr>
                <w:rFonts w:ascii="Arial"/>
                <w:color w:val="auto"/>
                <w:sz w:val="20"/>
                <w:szCs w:val="20"/>
              </w:rPr>
            </w:pPr>
          </w:p>
        </w:tc>
        <w:tc>
          <w:tcPr>
            <w:tcW w:w="2266" w:type="dxa"/>
            <w:vAlign w:val="top"/>
          </w:tcPr>
          <w:p w14:paraId="1F7BFB81">
            <w:pPr>
              <w:spacing w:line="255" w:lineRule="auto"/>
              <w:rPr>
                <w:rFonts w:ascii="Arial"/>
                <w:color w:val="auto"/>
                <w:sz w:val="20"/>
                <w:szCs w:val="20"/>
              </w:rPr>
            </w:pPr>
          </w:p>
          <w:p w14:paraId="086AA363">
            <w:pPr>
              <w:spacing w:line="256" w:lineRule="auto"/>
              <w:rPr>
                <w:rFonts w:ascii="Arial"/>
                <w:color w:val="auto"/>
                <w:sz w:val="20"/>
                <w:szCs w:val="20"/>
              </w:rPr>
            </w:pPr>
          </w:p>
          <w:p w14:paraId="4D87EEE2">
            <w:pPr>
              <w:pStyle w:val="314"/>
              <w:spacing w:before="65" w:line="228" w:lineRule="auto"/>
              <w:ind w:left="111"/>
              <w:rPr>
                <w:color w:val="auto"/>
                <w:sz w:val="20"/>
                <w:szCs w:val="20"/>
              </w:rPr>
            </w:pPr>
            <w:r>
              <w:rPr>
                <w:color w:val="auto"/>
                <w:spacing w:val="8"/>
                <w:sz w:val="20"/>
                <w:szCs w:val="20"/>
              </w:rPr>
              <w:t>委托代理人</w:t>
            </w:r>
          </w:p>
        </w:tc>
        <w:tc>
          <w:tcPr>
            <w:tcW w:w="4617" w:type="dxa"/>
            <w:vAlign w:val="top"/>
          </w:tcPr>
          <w:p w14:paraId="305A993A">
            <w:pPr>
              <w:pStyle w:val="314"/>
              <w:spacing w:before="144" w:line="347" w:lineRule="auto"/>
              <w:ind w:left="113" w:right="108" w:firstLine="423"/>
              <w:jc w:val="both"/>
              <w:rPr>
                <w:color w:val="auto"/>
                <w:sz w:val="20"/>
                <w:szCs w:val="20"/>
              </w:rPr>
            </w:pPr>
            <w:r>
              <w:rPr>
                <w:rFonts w:hint="eastAsia"/>
                <w:color w:val="auto"/>
                <w:spacing w:val="20"/>
                <w:sz w:val="20"/>
                <w:szCs w:val="20"/>
                <w:lang w:eastAsia="zh-CN"/>
              </w:rPr>
              <w:t>竞选人</w:t>
            </w:r>
            <w:r>
              <w:rPr>
                <w:color w:val="auto"/>
                <w:spacing w:val="20"/>
                <w:sz w:val="20"/>
                <w:szCs w:val="20"/>
              </w:rPr>
              <w:t>法定代表人的委托代理人有法定代</w:t>
            </w:r>
            <w:r>
              <w:rPr>
                <w:color w:val="auto"/>
                <w:spacing w:val="19"/>
                <w:sz w:val="20"/>
                <w:szCs w:val="20"/>
              </w:rPr>
              <w:t>表人签署的授权委托书和</w:t>
            </w:r>
            <w:r>
              <w:rPr>
                <w:rFonts w:hint="eastAsia"/>
                <w:color w:val="auto"/>
                <w:spacing w:val="19"/>
                <w:sz w:val="20"/>
                <w:szCs w:val="20"/>
                <w:lang w:eastAsia="zh-CN"/>
              </w:rPr>
              <w:t>竞选人</w:t>
            </w:r>
            <w:r>
              <w:rPr>
                <w:color w:val="auto"/>
                <w:spacing w:val="19"/>
                <w:sz w:val="20"/>
                <w:szCs w:val="20"/>
              </w:rPr>
              <w:t>为其缴纳的养</w:t>
            </w:r>
            <w:r>
              <w:rPr>
                <w:color w:val="auto"/>
                <w:spacing w:val="5"/>
                <w:sz w:val="20"/>
                <w:szCs w:val="20"/>
              </w:rPr>
              <w:t>老保险。</w:t>
            </w:r>
          </w:p>
        </w:tc>
      </w:tr>
      <w:tr w14:paraId="47413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restart"/>
            <w:tcBorders>
              <w:bottom w:val="nil"/>
            </w:tcBorders>
            <w:vAlign w:val="top"/>
          </w:tcPr>
          <w:p w14:paraId="30374D2E">
            <w:pPr>
              <w:spacing w:line="259" w:lineRule="auto"/>
              <w:rPr>
                <w:rFonts w:ascii="Arial"/>
                <w:color w:val="auto"/>
                <w:sz w:val="20"/>
                <w:szCs w:val="20"/>
              </w:rPr>
            </w:pPr>
          </w:p>
          <w:p w14:paraId="3CEBB293">
            <w:pPr>
              <w:spacing w:line="259" w:lineRule="auto"/>
              <w:rPr>
                <w:rFonts w:ascii="Arial"/>
                <w:color w:val="auto"/>
                <w:sz w:val="20"/>
                <w:szCs w:val="20"/>
              </w:rPr>
            </w:pPr>
          </w:p>
          <w:p w14:paraId="2AAFA2D5">
            <w:pPr>
              <w:spacing w:line="259" w:lineRule="auto"/>
              <w:rPr>
                <w:rFonts w:ascii="Arial"/>
                <w:color w:val="auto"/>
                <w:sz w:val="20"/>
                <w:szCs w:val="20"/>
              </w:rPr>
            </w:pPr>
          </w:p>
          <w:p w14:paraId="6E411BDB">
            <w:pPr>
              <w:spacing w:line="259" w:lineRule="auto"/>
              <w:rPr>
                <w:rFonts w:ascii="Arial"/>
                <w:color w:val="auto"/>
                <w:sz w:val="20"/>
                <w:szCs w:val="20"/>
              </w:rPr>
            </w:pPr>
          </w:p>
          <w:p w14:paraId="59D6D0CB">
            <w:pPr>
              <w:spacing w:line="259" w:lineRule="auto"/>
              <w:rPr>
                <w:rFonts w:ascii="Arial"/>
                <w:color w:val="auto"/>
                <w:sz w:val="20"/>
                <w:szCs w:val="20"/>
              </w:rPr>
            </w:pPr>
          </w:p>
          <w:p w14:paraId="32880695">
            <w:pPr>
              <w:spacing w:line="259" w:lineRule="auto"/>
              <w:rPr>
                <w:rFonts w:ascii="Arial"/>
                <w:color w:val="auto"/>
                <w:sz w:val="20"/>
                <w:szCs w:val="20"/>
              </w:rPr>
            </w:pPr>
          </w:p>
          <w:p w14:paraId="07BB1149">
            <w:pPr>
              <w:spacing w:line="259" w:lineRule="auto"/>
              <w:rPr>
                <w:rFonts w:ascii="Arial"/>
                <w:color w:val="auto"/>
                <w:sz w:val="20"/>
                <w:szCs w:val="20"/>
              </w:rPr>
            </w:pPr>
          </w:p>
          <w:p w14:paraId="50A2A40B">
            <w:pPr>
              <w:spacing w:line="260" w:lineRule="auto"/>
              <w:rPr>
                <w:rFonts w:ascii="Arial"/>
                <w:color w:val="auto"/>
                <w:sz w:val="20"/>
                <w:szCs w:val="20"/>
              </w:rPr>
            </w:pPr>
          </w:p>
          <w:p w14:paraId="4B86A1BA">
            <w:pPr>
              <w:spacing w:line="260" w:lineRule="auto"/>
              <w:rPr>
                <w:rFonts w:ascii="Arial"/>
                <w:color w:val="auto"/>
                <w:sz w:val="20"/>
                <w:szCs w:val="20"/>
              </w:rPr>
            </w:pPr>
          </w:p>
          <w:p w14:paraId="515AFA41">
            <w:pPr>
              <w:spacing w:line="260" w:lineRule="auto"/>
              <w:rPr>
                <w:rFonts w:ascii="Arial"/>
                <w:color w:val="auto"/>
                <w:sz w:val="20"/>
                <w:szCs w:val="20"/>
              </w:rPr>
            </w:pPr>
          </w:p>
          <w:p w14:paraId="5A13D9EC">
            <w:pPr>
              <w:pStyle w:val="314"/>
              <w:spacing w:before="65" w:line="189" w:lineRule="auto"/>
              <w:ind w:left="369"/>
              <w:rPr>
                <w:color w:val="auto"/>
                <w:sz w:val="20"/>
                <w:szCs w:val="20"/>
              </w:rPr>
            </w:pPr>
            <w:r>
              <w:rPr>
                <w:color w:val="auto"/>
                <w:spacing w:val="2"/>
                <w:sz w:val="20"/>
                <w:szCs w:val="20"/>
              </w:rPr>
              <w:t>2.2.3</w:t>
            </w:r>
          </w:p>
        </w:tc>
        <w:tc>
          <w:tcPr>
            <w:tcW w:w="1559" w:type="dxa"/>
            <w:vMerge w:val="restart"/>
            <w:tcBorders>
              <w:bottom w:val="nil"/>
            </w:tcBorders>
            <w:vAlign w:val="top"/>
          </w:tcPr>
          <w:p w14:paraId="5D680E7D">
            <w:pPr>
              <w:spacing w:line="262" w:lineRule="auto"/>
              <w:rPr>
                <w:rFonts w:ascii="Arial"/>
                <w:color w:val="auto"/>
                <w:sz w:val="20"/>
                <w:szCs w:val="20"/>
              </w:rPr>
            </w:pPr>
          </w:p>
          <w:p w14:paraId="70EF719F">
            <w:pPr>
              <w:spacing w:line="262" w:lineRule="auto"/>
              <w:rPr>
                <w:rFonts w:ascii="Arial"/>
                <w:color w:val="auto"/>
                <w:sz w:val="20"/>
                <w:szCs w:val="20"/>
              </w:rPr>
            </w:pPr>
          </w:p>
          <w:p w14:paraId="7F15016C">
            <w:pPr>
              <w:spacing w:line="262" w:lineRule="auto"/>
              <w:rPr>
                <w:rFonts w:ascii="Arial"/>
                <w:color w:val="auto"/>
                <w:sz w:val="20"/>
                <w:szCs w:val="20"/>
              </w:rPr>
            </w:pPr>
          </w:p>
          <w:p w14:paraId="5EE1FEAE">
            <w:pPr>
              <w:spacing w:line="262" w:lineRule="auto"/>
              <w:rPr>
                <w:rFonts w:ascii="Arial"/>
                <w:color w:val="auto"/>
                <w:sz w:val="20"/>
                <w:szCs w:val="20"/>
              </w:rPr>
            </w:pPr>
          </w:p>
          <w:p w14:paraId="4F1DFFFA">
            <w:pPr>
              <w:spacing w:line="262" w:lineRule="auto"/>
              <w:rPr>
                <w:rFonts w:ascii="Arial"/>
                <w:color w:val="auto"/>
                <w:sz w:val="20"/>
                <w:szCs w:val="20"/>
              </w:rPr>
            </w:pPr>
          </w:p>
          <w:p w14:paraId="02D4B86D">
            <w:pPr>
              <w:spacing w:line="262" w:lineRule="auto"/>
              <w:rPr>
                <w:rFonts w:ascii="Arial"/>
                <w:color w:val="auto"/>
                <w:sz w:val="20"/>
                <w:szCs w:val="20"/>
              </w:rPr>
            </w:pPr>
          </w:p>
          <w:p w14:paraId="5397CB99">
            <w:pPr>
              <w:spacing w:line="262" w:lineRule="auto"/>
              <w:rPr>
                <w:rFonts w:ascii="Arial"/>
                <w:color w:val="auto"/>
                <w:sz w:val="20"/>
                <w:szCs w:val="20"/>
              </w:rPr>
            </w:pPr>
          </w:p>
          <w:p w14:paraId="40889BF8">
            <w:pPr>
              <w:spacing w:line="263" w:lineRule="auto"/>
              <w:rPr>
                <w:rFonts w:ascii="Arial"/>
                <w:color w:val="auto"/>
                <w:sz w:val="20"/>
                <w:szCs w:val="20"/>
              </w:rPr>
            </w:pPr>
          </w:p>
          <w:p w14:paraId="092956D7">
            <w:pPr>
              <w:spacing w:line="263" w:lineRule="auto"/>
              <w:rPr>
                <w:rFonts w:ascii="Arial"/>
                <w:color w:val="auto"/>
                <w:sz w:val="20"/>
                <w:szCs w:val="20"/>
              </w:rPr>
            </w:pPr>
          </w:p>
          <w:p w14:paraId="6A7CD96F">
            <w:pPr>
              <w:pStyle w:val="314"/>
              <w:spacing w:before="65" w:line="356" w:lineRule="auto"/>
              <w:ind w:left="679" w:right="149" w:hanging="514"/>
              <w:rPr>
                <w:color w:val="auto"/>
                <w:sz w:val="20"/>
                <w:szCs w:val="20"/>
              </w:rPr>
            </w:pPr>
            <w:r>
              <w:rPr>
                <w:color w:val="auto"/>
                <w:spacing w:val="6"/>
                <w:sz w:val="20"/>
                <w:szCs w:val="20"/>
              </w:rPr>
              <w:t>响应性评审标</w:t>
            </w:r>
            <w:r>
              <w:rPr>
                <w:color w:val="auto"/>
                <w:spacing w:val="1"/>
                <w:sz w:val="20"/>
                <w:szCs w:val="20"/>
              </w:rPr>
              <w:t xml:space="preserve"> </w:t>
            </w:r>
            <w:r>
              <w:rPr>
                <w:color w:val="auto"/>
                <w:sz w:val="20"/>
                <w:szCs w:val="20"/>
              </w:rPr>
              <w:t>准</w:t>
            </w:r>
          </w:p>
        </w:tc>
        <w:tc>
          <w:tcPr>
            <w:tcW w:w="2266" w:type="dxa"/>
            <w:vAlign w:val="top"/>
          </w:tcPr>
          <w:p w14:paraId="0EB5CB07">
            <w:pPr>
              <w:pStyle w:val="314"/>
              <w:spacing w:before="142" w:line="228" w:lineRule="auto"/>
              <w:ind w:left="114"/>
              <w:rPr>
                <w:color w:val="auto"/>
                <w:sz w:val="20"/>
                <w:szCs w:val="20"/>
              </w:rPr>
            </w:pPr>
            <w:r>
              <w:rPr>
                <w:color w:val="auto"/>
                <w:spacing w:val="6"/>
                <w:sz w:val="20"/>
                <w:szCs w:val="20"/>
              </w:rPr>
              <w:t>投标内容</w:t>
            </w:r>
          </w:p>
        </w:tc>
        <w:tc>
          <w:tcPr>
            <w:tcW w:w="4617" w:type="dxa"/>
            <w:vAlign w:val="top"/>
          </w:tcPr>
          <w:p w14:paraId="0900C7BA">
            <w:pPr>
              <w:pStyle w:val="314"/>
              <w:spacing w:before="142" w:line="227" w:lineRule="auto"/>
              <w:ind w:left="536"/>
              <w:rPr>
                <w:color w:val="auto"/>
                <w:sz w:val="20"/>
                <w:szCs w:val="20"/>
              </w:rPr>
            </w:pPr>
            <w:r>
              <w:rPr>
                <w:color w:val="auto"/>
                <w:spacing w:val="4"/>
                <w:sz w:val="20"/>
                <w:szCs w:val="20"/>
              </w:rPr>
              <w:t>符合第二章“</w:t>
            </w:r>
            <w:r>
              <w:rPr>
                <w:rFonts w:hint="eastAsia"/>
                <w:color w:val="auto"/>
                <w:spacing w:val="4"/>
                <w:sz w:val="20"/>
                <w:szCs w:val="20"/>
                <w:lang w:eastAsia="zh-CN"/>
              </w:rPr>
              <w:t>竞选人</w:t>
            </w:r>
            <w:r>
              <w:rPr>
                <w:color w:val="auto"/>
                <w:spacing w:val="4"/>
                <w:sz w:val="20"/>
                <w:szCs w:val="20"/>
              </w:rPr>
              <w:t>须知</w:t>
            </w:r>
            <w:r>
              <w:rPr>
                <w:color w:val="auto"/>
                <w:spacing w:val="-60"/>
                <w:sz w:val="20"/>
                <w:szCs w:val="20"/>
              </w:rPr>
              <w:t xml:space="preserve"> </w:t>
            </w:r>
            <w:r>
              <w:rPr>
                <w:color w:val="auto"/>
                <w:spacing w:val="4"/>
                <w:sz w:val="20"/>
                <w:szCs w:val="20"/>
              </w:rPr>
              <w:t>”第</w:t>
            </w:r>
            <w:r>
              <w:rPr>
                <w:color w:val="auto"/>
                <w:spacing w:val="-24"/>
                <w:sz w:val="20"/>
                <w:szCs w:val="20"/>
              </w:rPr>
              <w:t xml:space="preserve"> </w:t>
            </w:r>
            <w:r>
              <w:rPr>
                <w:color w:val="auto"/>
                <w:spacing w:val="4"/>
                <w:sz w:val="20"/>
                <w:szCs w:val="20"/>
              </w:rPr>
              <w:t>1.3.1</w:t>
            </w:r>
            <w:r>
              <w:rPr>
                <w:color w:val="auto"/>
                <w:spacing w:val="-34"/>
                <w:sz w:val="20"/>
                <w:szCs w:val="20"/>
              </w:rPr>
              <w:t xml:space="preserve"> </w:t>
            </w:r>
            <w:r>
              <w:rPr>
                <w:color w:val="auto"/>
                <w:spacing w:val="4"/>
                <w:sz w:val="20"/>
                <w:szCs w:val="20"/>
              </w:rPr>
              <w:t>项规定</w:t>
            </w:r>
          </w:p>
        </w:tc>
      </w:tr>
      <w:tr w14:paraId="48D1A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continue"/>
            <w:tcBorders>
              <w:top w:val="nil"/>
              <w:bottom w:val="nil"/>
            </w:tcBorders>
            <w:vAlign w:val="top"/>
          </w:tcPr>
          <w:p w14:paraId="2DFB296D">
            <w:pPr>
              <w:rPr>
                <w:rFonts w:ascii="Arial"/>
                <w:color w:val="auto"/>
                <w:sz w:val="20"/>
                <w:szCs w:val="20"/>
              </w:rPr>
            </w:pPr>
          </w:p>
        </w:tc>
        <w:tc>
          <w:tcPr>
            <w:tcW w:w="1559" w:type="dxa"/>
            <w:vMerge w:val="continue"/>
            <w:tcBorders>
              <w:top w:val="nil"/>
              <w:bottom w:val="nil"/>
            </w:tcBorders>
            <w:vAlign w:val="top"/>
          </w:tcPr>
          <w:p w14:paraId="2AE12A9C">
            <w:pPr>
              <w:rPr>
                <w:rFonts w:ascii="Arial"/>
                <w:color w:val="auto"/>
                <w:sz w:val="20"/>
                <w:szCs w:val="20"/>
              </w:rPr>
            </w:pPr>
          </w:p>
        </w:tc>
        <w:tc>
          <w:tcPr>
            <w:tcW w:w="2266" w:type="dxa"/>
            <w:vAlign w:val="top"/>
          </w:tcPr>
          <w:p w14:paraId="174EB0EA">
            <w:pPr>
              <w:spacing w:line="276" w:lineRule="auto"/>
              <w:rPr>
                <w:rFonts w:ascii="Arial"/>
                <w:color w:val="auto"/>
                <w:sz w:val="20"/>
                <w:szCs w:val="20"/>
              </w:rPr>
            </w:pPr>
          </w:p>
          <w:p w14:paraId="08746BFB">
            <w:pPr>
              <w:pStyle w:val="314"/>
              <w:spacing w:before="65" w:line="228" w:lineRule="auto"/>
              <w:ind w:left="114"/>
              <w:rPr>
                <w:color w:val="auto"/>
                <w:sz w:val="20"/>
                <w:szCs w:val="20"/>
              </w:rPr>
            </w:pPr>
            <w:r>
              <w:rPr>
                <w:color w:val="auto"/>
                <w:spacing w:val="7"/>
                <w:sz w:val="20"/>
                <w:szCs w:val="20"/>
              </w:rPr>
              <w:t>投标保证金</w:t>
            </w:r>
          </w:p>
        </w:tc>
        <w:tc>
          <w:tcPr>
            <w:tcW w:w="4617" w:type="dxa"/>
            <w:vAlign w:val="top"/>
          </w:tcPr>
          <w:p w14:paraId="74E9C5CF">
            <w:pPr>
              <w:pStyle w:val="314"/>
              <w:spacing w:before="142" w:line="301" w:lineRule="auto"/>
              <w:ind w:left="115" w:right="106" w:firstLine="420"/>
              <w:rPr>
                <w:color w:val="auto"/>
                <w:sz w:val="20"/>
                <w:szCs w:val="20"/>
              </w:rPr>
            </w:pPr>
            <w:r>
              <w:rPr>
                <w:color w:val="auto"/>
                <w:spacing w:val="5"/>
                <w:sz w:val="20"/>
                <w:szCs w:val="20"/>
              </w:rPr>
              <w:t>符合第二章“</w:t>
            </w:r>
            <w:r>
              <w:rPr>
                <w:rFonts w:hint="eastAsia"/>
                <w:color w:val="auto"/>
                <w:spacing w:val="5"/>
                <w:sz w:val="20"/>
                <w:szCs w:val="20"/>
                <w:lang w:eastAsia="zh-CN"/>
              </w:rPr>
              <w:t>竞选人</w:t>
            </w:r>
            <w:r>
              <w:rPr>
                <w:color w:val="auto"/>
                <w:spacing w:val="5"/>
                <w:sz w:val="20"/>
                <w:szCs w:val="20"/>
              </w:rPr>
              <w:t>须知前附表</w:t>
            </w:r>
            <w:r>
              <w:rPr>
                <w:color w:val="auto"/>
                <w:spacing w:val="-60"/>
                <w:sz w:val="20"/>
                <w:szCs w:val="20"/>
              </w:rPr>
              <w:t xml:space="preserve"> </w:t>
            </w:r>
            <w:r>
              <w:rPr>
                <w:color w:val="auto"/>
                <w:spacing w:val="5"/>
                <w:sz w:val="20"/>
                <w:szCs w:val="20"/>
              </w:rPr>
              <w:t>”第</w:t>
            </w:r>
            <w:r>
              <w:rPr>
                <w:color w:val="auto"/>
                <w:spacing w:val="-32"/>
                <w:sz w:val="20"/>
                <w:szCs w:val="20"/>
              </w:rPr>
              <w:t xml:space="preserve"> </w:t>
            </w:r>
            <w:r>
              <w:rPr>
                <w:color w:val="auto"/>
                <w:spacing w:val="5"/>
                <w:sz w:val="20"/>
                <w:szCs w:val="20"/>
              </w:rPr>
              <w:t>3.4</w:t>
            </w:r>
            <w:r>
              <w:rPr>
                <w:color w:val="auto"/>
                <w:spacing w:val="-40"/>
                <w:sz w:val="20"/>
                <w:szCs w:val="20"/>
              </w:rPr>
              <w:t xml:space="preserve"> </w:t>
            </w:r>
            <w:r>
              <w:rPr>
                <w:color w:val="auto"/>
                <w:spacing w:val="5"/>
                <w:sz w:val="20"/>
                <w:szCs w:val="20"/>
              </w:rPr>
              <w:t>款</w:t>
            </w:r>
            <w:r>
              <w:rPr>
                <w:color w:val="auto"/>
                <w:sz w:val="20"/>
                <w:szCs w:val="20"/>
              </w:rPr>
              <w:t xml:space="preserve"> </w:t>
            </w:r>
            <w:r>
              <w:rPr>
                <w:color w:val="auto"/>
                <w:spacing w:val="2"/>
                <w:sz w:val="20"/>
                <w:szCs w:val="20"/>
              </w:rPr>
              <w:t>规定。</w:t>
            </w:r>
          </w:p>
        </w:tc>
      </w:tr>
      <w:tr w14:paraId="18B19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247" w:type="dxa"/>
            <w:vMerge w:val="continue"/>
            <w:tcBorders>
              <w:top w:val="nil"/>
              <w:bottom w:val="nil"/>
            </w:tcBorders>
            <w:vAlign w:val="top"/>
          </w:tcPr>
          <w:p w14:paraId="1207656F">
            <w:pPr>
              <w:rPr>
                <w:rFonts w:ascii="Arial"/>
                <w:color w:val="auto"/>
                <w:sz w:val="20"/>
                <w:szCs w:val="20"/>
              </w:rPr>
            </w:pPr>
          </w:p>
        </w:tc>
        <w:tc>
          <w:tcPr>
            <w:tcW w:w="1559" w:type="dxa"/>
            <w:vMerge w:val="continue"/>
            <w:tcBorders>
              <w:top w:val="nil"/>
              <w:bottom w:val="nil"/>
            </w:tcBorders>
            <w:vAlign w:val="top"/>
          </w:tcPr>
          <w:p w14:paraId="6CD64071">
            <w:pPr>
              <w:rPr>
                <w:rFonts w:ascii="Arial"/>
                <w:color w:val="auto"/>
                <w:sz w:val="20"/>
                <w:szCs w:val="20"/>
              </w:rPr>
            </w:pPr>
          </w:p>
        </w:tc>
        <w:tc>
          <w:tcPr>
            <w:tcW w:w="2266" w:type="dxa"/>
            <w:vAlign w:val="top"/>
          </w:tcPr>
          <w:p w14:paraId="4E2DD7B3">
            <w:pPr>
              <w:spacing w:line="244" w:lineRule="auto"/>
              <w:rPr>
                <w:rFonts w:ascii="Arial"/>
                <w:color w:val="auto"/>
                <w:sz w:val="20"/>
                <w:szCs w:val="20"/>
              </w:rPr>
            </w:pPr>
          </w:p>
          <w:p w14:paraId="04F03A9A">
            <w:pPr>
              <w:spacing w:line="244" w:lineRule="auto"/>
              <w:rPr>
                <w:rFonts w:ascii="Arial"/>
                <w:color w:val="auto"/>
                <w:sz w:val="20"/>
                <w:szCs w:val="20"/>
              </w:rPr>
            </w:pPr>
          </w:p>
          <w:p w14:paraId="4FE58A87">
            <w:pPr>
              <w:pStyle w:val="314"/>
              <w:spacing w:before="65" w:line="228" w:lineRule="auto"/>
              <w:ind w:left="111"/>
              <w:rPr>
                <w:color w:val="auto"/>
                <w:sz w:val="20"/>
                <w:szCs w:val="20"/>
              </w:rPr>
            </w:pPr>
            <w:r>
              <w:rPr>
                <w:color w:val="auto"/>
                <w:spacing w:val="7"/>
                <w:sz w:val="20"/>
                <w:szCs w:val="20"/>
              </w:rPr>
              <w:t>权利义务</w:t>
            </w:r>
          </w:p>
        </w:tc>
        <w:tc>
          <w:tcPr>
            <w:tcW w:w="4617" w:type="dxa"/>
            <w:vAlign w:val="top"/>
          </w:tcPr>
          <w:p w14:paraId="46166F15">
            <w:pPr>
              <w:pStyle w:val="314"/>
              <w:spacing w:before="146" w:line="332" w:lineRule="auto"/>
              <w:ind w:left="116" w:right="9" w:firstLine="420"/>
              <w:jc w:val="both"/>
              <w:rPr>
                <w:color w:val="auto"/>
                <w:sz w:val="20"/>
                <w:szCs w:val="20"/>
              </w:rPr>
            </w:pPr>
            <w:r>
              <w:rPr>
                <w:color w:val="auto"/>
                <w:spacing w:val="7"/>
                <w:sz w:val="20"/>
                <w:szCs w:val="20"/>
              </w:rPr>
              <w:t>符合第四章“合同条款及格式</w:t>
            </w:r>
            <w:r>
              <w:rPr>
                <w:color w:val="auto"/>
                <w:spacing w:val="-65"/>
                <w:sz w:val="20"/>
                <w:szCs w:val="20"/>
              </w:rPr>
              <w:t xml:space="preserve"> </w:t>
            </w:r>
            <w:r>
              <w:rPr>
                <w:color w:val="auto"/>
                <w:spacing w:val="7"/>
                <w:sz w:val="20"/>
                <w:szCs w:val="20"/>
              </w:rPr>
              <w:t>”规定，投标</w:t>
            </w:r>
            <w:r>
              <w:rPr>
                <w:color w:val="auto"/>
                <w:sz w:val="20"/>
                <w:szCs w:val="20"/>
              </w:rPr>
              <w:t xml:space="preserve">  </w:t>
            </w:r>
            <w:r>
              <w:rPr>
                <w:color w:val="auto"/>
                <w:spacing w:val="8"/>
                <w:sz w:val="20"/>
                <w:szCs w:val="20"/>
              </w:rPr>
              <w:t>文件不应附有</w:t>
            </w:r>
            <w:r>
              <w:rPr>
                <w:rFonts w:hint="eastAsia"/>
                <w:color w:val="auto"/>
                <w:spacing w:val="8"/>
                <w:sz w:val="20"/>
                <w:szCs w:val="20"/>
                <w:lang w:eastAsia="zh-CN"/>
              </w:rPr>
              <w:t>比选人</w:t>
            </w:r>
            <w:r>
              <w:rPr>
                <w:color w:val="auto"/>
                <w:spacing w:val="8"/>
                <w:sz w:val="20"/>
                <w:szCs w:val="20"/>
              </w:rPr>
              <w:t>不能接受的条件。（由投标</w:t>
            </w:r>
            <w:r>
              <w:rPr>
                <w:color w:val="auto"/>
                <w:spacing w:val="9"/>
                <w:sz w:val="20"/>
                <w:szCs w:val="20"/>
              </w:rPr>
              <w:t xml:space="preserve">  </w:t>
            </w:r>
            <w:r>
              <w:rPr>
                <w:color w:val="auto"/>
                <w:spacing w:val="4"/>
                <w:sz w:val="20"/>
                <w:szCs w:val="20"/>
              </w:rPr>
              <w:t>人承诺，承诺书格式详见第八章</w:t>
            </w:r>
            <w:r>
              <w:rPr>
                <w:rFonts w:hint="eastAsia"/>
                <w:color w:val="auto"/>
                <w:spacing w:val="4"/>
                <w:sz w:val="20"/>
                <w:szCs w:val="20"/>
                <w:lang w:eastAsia="zh-CN"/>
              </w:rPr>
              <w:t>竞选文件</w:t>
            </w:r>
            <w:r>
              <w:rPr>
                <w:color w:val="auto"/>
                <w:spacing w:val="4"/>
                <w:sz w:val="20"/>
                <w:szCs w:val="20"/>
              </w:rPr>
              <w:t>格</w:t>
            </w:r>
            <w:r>
              <w:rPr>
                <w:color w:val="auto"/>
                <w:spacing w:val="3"/>
                <w:sz w:val="20"/>
                <w:szCs w:val="20"/>
              </w:rPr>
              <w:t>式）</w:t>
            </w:r>
          </w:p>
        </w:tc>
      </w:tr>
      <w:tr w14:paraId="10381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247" w:type="dxa"/>
            <w:vMerge w:val="continue"/>
            <w:tcBorders>
              <w:top w:val="nil"/>
              <w:bottom w:val="nil"/>
            </w:tcBorders>
            <w:vAlign w:val="top"/>
          </w:tcPr>
          <w:p w14:paraId="7623B36C">
            <w:pPr>
              <w:rPr>
                <w:rFonts w:ascii="Arial"/>
                <w:color w:val="auto"/>
                <w:sz w:val="20"/>
                <w:szCs w:val="20"/>
              </w:rPr>
            </w:pPr>
          </w:p>
        </w:tc>
        <w:tc>
          <w:tcPr>
            <w:tcW w:w="1559" w:type="dxa"/>
            <w:vMerge w:val="continue"/>
            <w:tcBorders>
              <w:top w:val="nil"/>
              <w:bottom w:val="nil"/>
            </w:tcBorders>
            <w:vAlign w:val="top"/>
          </w:tcPr>
          <w:p w14:paraId="5A41A65B">
            <w:pPr>
              <w:rPr>
                <w:rFonts w:ascii="Arial"/>
                <w:color w:val="auto"/>
                <w:sz w:val="20"/>
                <w:szCs w:val="20"/>
              </w:rPr>
            </w:pPr>
          </w:p>
        </w:tc>
        <w:tc>
          <w:tcPr>
            <w:tcW w:w="2266" w:type="dxa"/>
            <w:vAlign w:val="top"/>
          </w:tcPr>
          <w:p w14:paraId="18E66B87">
            <w:pPr>
              <w:spacing w:line="246" w:lineRule="auto"/>
              <w:rPr>
                <w:rFonts w:ascii="Arial"/>
                <w:color w:val="auto"/>
                <w:sz w:val="20"/>
                <w:szCs w:val="20"/>
              </w:rPr>
            </w:pPr>
          </w:p>
          <w:p w14:paraId="554D1F20">
            <w:pPr>
              <w:spacing w:line="246" w:lineRule="auto"/>
              <w:rPr>
                <w:rFonts w:ascii="Arial"/>
                <w:color w:val="auto"/>
                <w:sz w:val="20"/>
                <w:szCs w:val="20"/>
              </w:rPr>
            </w:pPr>
          </w:p>
          <w:p w14:paraId="125F11B3">
            <w:pPr>
              <w:pStyle w:val="314"/>
              <w:spacing w:before="65" w:line="228" w:lineRule="auto"/>
              <w:ind w:left="113"/>
              <w:rPr>
                <w:color w:val="auto"/>
                <w:sz w:val="20"/>
                <w:szCs w:val="20"/>
              </w:rPr>
            </w:pPr>
            <w:r>
              <w:rPr>
                <w:color w:val="auto"/>
                <w:spacing w:val="8"/>
                <w:sz w:val="20"/>
                <w:szCs w:val="20"/>
              </w:rPr>
              <w:t>技术标准和要求</w:t>
            </w:r>
          </w:p>
        </w:tc>
        <w:tc>
          <w:tcPr>
            <w:tcW w:w="4617" w:type="dxa"/>
            <w:vAlign w:val="top"/>
          </w:tcPr>
          <w:p w14:paraId="17A64524">
            <w:pPr>
              <w:pStyle w:val="314"/>
              <w:spacing w:before="143" w:line="333" w:lineRule="auto"/>
              <w:ind w:left="116" w:right="106" w:firstLine="419"/>
              <w:jc w:val="both"/>
              <w:rPr>
                <w:color w:val="auto"/>
                <w:sz w:val="20"/>
                <w:szCs w:val="20"/>
              </w:rPr>
            </w:pPr>
            <w:r>
              <w:rPr>
                <w:color w:val="auto"/>
                <w:spacing w:val="7"/>
                <w:sz w:val="20"/>
                <w:szCs w:val="20"/>
              </w:rPr>
              <w:t>符合第七章“技术标准和要求</w:t>
            </w:r>
            <w:r>
              <w:rPr>
                <w:color w:val="auto"/>
                <w:spacing w:val="-65"/>
                <w:sz w:val="20"/>
                <w:szCs w:val="20"/>
              </w:rPr>
              <w:t xml:space="preserve"> </w:t>
            </w:r>
            <w:r>
              <w:rPr>
                <w:color w:val="auto"/>
                <w:spacing w:val="7"/>
                <w:sz w:val="20"/>
                <w:szCs w:val="20"/>
              </w:rPr>
              <w:t>”规定。（由</w:t>
            </w:r>
            <w:r>
              <w:rPr>
                <w:color w:val="auto"/>
                <w:sz w:val="20"/>
                <w:szCs w:val="20"/>
              </w:rPr>
              <w:t xml:space="preserve"> </w:t>
            </w:r>
            <w:r>
              <w:rPr>
                <w:rFonts w:hint="eastAsia"/>
                <w:color w:val="auto"/>
                <w:spacing w:val="8"/>
                <w:sz w:val="20"/>
                <w:szCs w:val="20"/>
                <w:lang w:eastAsia="zh-CN"/>
              </w:rPr>
              <w:t>竞选人</w:t>
            </w:r>
            <w:r>
              <w:rPr>
                <w:color w:val="auto"/>
                <w:spacing w:val="8"/>
                <w:sz w:val="20"/>
                <w:szCs w:val="20"/>
              </w:rPr>
              <w:t>承诺，承诺书格式详见第八章</w:t>
            </w:r>
            <w:r>
              <w:rPr>
                <w:rFonts w:hint="eastAsia"/>
                <w:color w:val="auto"/>
                <w:spacing w:val="8"/>
                <w:sz w:val="20"/>
                <w:szCs w:val="20"/>
                <w:lang w:eastAsia="zh-CN"/>
              </w:rPr>
              <w:t>竞选文件</w:t>
            </w:r>
            <w:r>
              <w:rPr>
                <w:color w:val="auto"/>
                <w:spacing w:val="8"/>
                <w:sz w:val="20"/>
                <w:szCs w:val="20"/>
              </w:rPr>
              <w:t>格</w:t>
            </w:r>
            <w:r>
              <w:rPr>
                <w:color w:val="auto"/>
                <w:sz w:val="20"/>
                <w:szCs w:val="20"/>
              </w:rPr>
              <w:t>式）</w:t>
            </w:r>
          </w:p>
        </w:tc>
      </w:tr>
      <w:tr w14:paraId="6B7EB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1247" w:type="dxa"/>
            <w:vMerge w:val="continue"/>
            <w:tcBorders>
              <w:top w:val="nil"/>
            </w:tcBorders>
            <w:vAlign w:val="top"/>
          </w:tcPr>
          <w:p w14:paraId="4181BF30">
            <w:pPr>
              <w:rPr>
                <w:rFonts w:ascii="Arial"/>
                <w:color w:val="auto"/>
                <w:sz w:val="20"/>
                <w:szCs w:val="20"/>
              </w:rPr>
            </w:pPr>
          </w:p>
        </w:tc>
        <w:tc>
          <w:tcPr>
            <w:tcW w:w="1559" w:type="dxa"/>
            <w:vMerge w:val="continue"/>
            <w:tcBorders>
              <w:top w:val="nil"/>
            </w:tcBorders>
            <w:vAlign w:val="top"/>
          </w:tcPr>
          <w:p w14:paraId="5F10289E">
            <w:pPr>
              <w:rPr>
                <w:rFonts w:ascii="Arial"/>
                <w:color w:val="auto"/>
                <w:sz w:val="20"/>
                <w:szCs w:val="20"/>
              </w:rPr>
            </w:pPr>
          </w:p>
        </w:tc>
        <w:tc>
          <w:tcPr>
            <w:tcW w:w="2266" w:type="dxa"/>
            <w:vAlign w:val="top"/>
          </w:tcPr>
          <w:p w14:paraId="4ABCCC45">
            <w:pPr>
              <w:rPr>
                <w:rFonts w:ascii="Arial"/>
                <w:color w:val="auto"/>
                <w:sz w:val="20"/>
                <w:szCs w:val="20"/>
              </w:rPr>
            </w:pPr>
          </w:p>
          <w:p w14:paraId="11D59A05">
            <w:pPr>
              <w:rPr>
                <w:rFonts w:ascii="Arial"/>
                <w:color w:val="auto"/>
                <w:sz w:val="20"/>
                <w:szCs w:val="20"/>
              </w:rPr>
            </w:pPr>
          </w:p>
          <w:p w14:paraId="72372CF7">
            <w:pPr>
              <w:spacing w:line="241" w:lineRule="auto"/>
              <w:rPr>
                <w:rFonts w:ascii="Arial"/>
                <w:color w:val="auto"/>
                <w:sz w:val="20"/>
                <w:szCs w:val="20"/>
              </w:rPr>
            </w:pPr>
          </w:p>
          <w:p w14:paraId="22E7B943">
            <w:pPr>
              <w:pStyle w:val="314"/>
              <w:spacing w:before="65" w:line="228" w:lineRule="auto"/>
              <w:ind w:left="117"/>
              <w:rPr>
                <w:color w:val="auto"/>
                <w:sz w:val="20"/>
                <w:szCs w:val="20"/>
              </w:rPr>
            </w:pPr>
            <w:r>
              <w:rPr>
                <w:color w:val="auto"/>
                <w:spacing w:val="7"/>
                <w:sz w:val="20"/>
                <w:szCs w:val="20"/>
              </w:rPr>
              <w:t>实质性要求</w:t>
            </w:r>
          </w:p>
        </w:tc>
        <w:tc>
          <w:tcPr>
            <w:tcW w:w="4617" w:type="dxa"/>
            <w:vAlign w:val="top"/>
          </w:tcPr>
          <w:p w14:paraId="21332260">
            <w:pPr>
              <w:pStyle w:val="314"/>
              <w:spacing w:before="144" w:line="227" w:lineRule="auto"/>
              <w:ind w:right="14"/>
              <w:jc w:val="right"/>
              <w:rPr>
                <w:color w:val="auto"/>
                <w:sz w:val="20"/>
                <w:szCs w:val="20"/>
              </w:rPr>
            </w:pPr>
            <w:r>
              <w:rPr>
                <w:color w:val="auto"/>
                <w:spacing w:val="-1"/>
                <w:sz w:val="20"/>
                <w:szCs w:val="20"/>
              </w:rPr>
              <w:t>符合第二章“</w:t>
            </w:r>
            <w:r>
              <w:rPr>
                <w:rFonts w:hint="eastAsia"/>
                <w:color w:val="auto"/>
                <w:spacing w:val="-1"/>
                <w:sz w:val="20"/>
                <w:szCs w:val="20"/>
                <w:lang w:eastAsia="zh-CN"/>
              </w:rPr>
              <w:t>竞选人</w:t>
            </w:r>
            <w:r>
              <w:rPr>
                <w:color w:val="auto"/>
                <w:spacing w:val="-1"/>
                <w:sz w:val="20"/>
                <w:szCs w:val="20"/>
              </w:rPr>
              <w:t>须知</w:t>
            </w:r>
            <w:r>
              <w:rPr>
                <w:color w:val="auto"/>
                <w:spacing w:val="-60"/>
                <w:sz w:val="20"/>
                <w:szCs w:val="20"/>
              </w:rPr>
              <w:t xml:space="preserve"> </w:t>
            </w:r>
            <w:r>
              <w:rPr>
                <w:color w:val="auto"/>
                <w:spacing w:val="-1"/>
                <w:sz w:val="20"/>
                <w:szCs w:val="20"/>
              </w:rPr>
              <w:t>”第</w:t>
            </w:r>
            <w:r>
              <w:rPr>
                <w:color w:val="auto"/>
                <w:spacing w:val="-21"/>
                <w:sz w:val="20"/>
                <w:szCs w:val="20"/>
              </w:rPr>
              <w:t xml:space="preserve"> </w:t>
            </w:r>
            <w:r>
              <w:rPr>
                <w:color w:val="auto"/>
                <w:spacing w:val="-1"/>
                <w:sz w:val="20"/>
                <w:szCs w:val="20"/>
              </w:rPr>
              <w:t>1.4.3</w:t>
            </w:r>
            <w:r>
              <w:rPr>
                <w:color w:val="auto"/>
                <w:spacing w:val="-37"/>
                <w:sz w:val="20"/>
                <w:szCs w:val="20"/>
              </w:rPr>
              <w:t xml:space="preserve"> </w:t>
            </w:r>
            <w:r>
              <w:rPr>
                <w:color w:val="auto"/>
                <w:spacing w:val="-1"/>
                <w:sz w:val="20"/>
                <w:szCs w:val="20"/>
              </w:rPr>
              <w:t>项规定。</w:t>
            </w:r>
          </w:p>
          <w:p w14:paraId="050079A4">
            <w:pPr>
              <w:pStyle w:val="314"/>
              <w:spacing w:before="184" w:line="355" w:lineRule="auto"/>
              <w:ind w:left="114" w:right="108" w:firstLine="420"/>
              <w:rPr>
                <w:color w:val="auto"/>
                <w:sz w:val="20"/>
                <w:szCs w:val="20"/>
              </w:rPr>
            </w:pPr>
            <w:r>
              <w:rPr>
                <w:color w:val="auto"/>
                <w:spacing w:val="8"/>
                <w:sz w:val="20"/>
                <w:szCs w:val="20"/>
              </w:rPr>
              <w:t>本次投标不得有串通投标、弄虚作假等其他</w:t>
            </w:r>
            <w:r>
              <w:rPr>
                <w:color w:val="auto"/>
                <w:spacing w:val="14"/>
                <w:sz w:val="20"/>
                <w:szCs w:val="20"/>
              </w:rPr>
              <w:t xml:space="preserve"> </w:t>
            </w:r>
            <w:r>
              <w:rPr>
                <w:color w:val="auto"/>
                <w:spacing w:val="8"/>
                <w:sz w:val="20"/>
                <w:szCs w:val="20"/>
              </w:rPr>
              <w:t>违反招投标相关</w:t>
            </w:r>
            <w:r>
              <w:rPr>
                <w:rFonts w:hint="eastAsia"/>
                <w:color w:val="auto"/>
                <w:spacing w:val="8"/>
                <w:sz w:val="20"/>
                <w:szCs w:val="20"/>
                <w:lang w:eastAsia="zh-CN"/>
              </w:rPr>
              <w:t>法律法规</w:t>
            </w:r>
            <w:r>
              <w:rPr>
                <w:color w:val="auto"/>
                <w:spacing w:val="8"/>
                <w:sz w:val="20"/>
                <w:szCs w:val="20"/>
              </w:rPr>
              <w:t>行为。</w:t>
            </w:r>
          </w:p>
          <w:p w14:paraId="0218547F">
            <w:pPr>
              <w:pStyle w:val="314"/>
              <w:spacing w:before="62" w:line="227" w:lineRule="auto"/>
              <w:ind w:left="536"/>
              <w:rPr>
                <w:color w:val="auto"/>
                <w:sz w:val="20"/>
                <w:szCs w:val="20"/>
              </w:rPr>
            </w:pPr>
            <w:r>
              <w:rPr>
                <w:color w:val="auto"/>
                <w:spacing w:val="8"/>
                <w:sz w:val="20"/>
                <w:szCs w:val="20"/>
              </w:rPr>
              <w:t>按评标委员会要求澄清、说明或补正。</w:t>
            </w:r>
          </w:p>
        </w:tc>
      </w:tr>
      <w:tr w14:paraId="11E66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1247" w:type="dxa"/>
            <w:vMerge w:val="restart"/>
            <w:tcBorders>
              <w:bottom w:val="nil"/>
            </w:tcBorders>
            <w:vAlign w:val="top"/>
          </w:tcPr>
          <w:p w14:paraId="11C6DB23">
            <w:pPr>
              <w:spacing w:line="254" w:lineRule="auto"/>
              <w:rPr>
                <w:rFonts w:ascii="Arial"/>
                <w:color w:val="auto"/>
                <w:sz w:val="20"/>
                <w:szCs w:val="20"/>
              </w:rPr>
            </w:pPr>
          </w:p>
          <w:p w14:paraId="535D9E73">
            <w:pPr>
              <w:spacing w:line="254" w:lineRule="auto"/>
              <w:rPr>
                <w:rFonts w:ascii="Arial"/>
                <w:color w:val="auto"/>
                <w:sz w:val="20"/>
                <w:szCs w:val="20"/>
              </w:rPr>
            </w:pPr>
          </w:p>
          <w:p w14:paraId="375CB483">
            <w:pPr>
              <w:spacing w:line="255" w:lineRule="auto"/>
              <w:rPr>
                <w:rFonts w:ascii="Arial"/>
                <w:color w:val="auto"/>
                <w:sz w:val="20"/>
                <w:szCs w:val="20"/>
              </w:rPr>
            </w:pPr>
          </w:p>
          <w:p w14:paraId="2DB44F39">
            <w:pPr>
              <w:spacing w:line="255" w:lineRule="auto"/>
              <w:rPr>
                <w:rFonts w:ascii="Arial"/>
                <w:color w:val="auto"/>
                <w:sz w:val="20"/>
                <w:szCs w:val="20"/>
              </w:rPr>
            </w:pPr>
          </w:p>
          <w:p w14:paraId="48FAD906">
            <w:pPr>
              <w:spacing w:line="255" w:lineRule="auto"/>
              <w:rPr>
                <w:rFonts w:ascii="Arial"/>
                <w:color w:val="auto"/>
                <w:sz w:val="20"/>
                <w:szCs w:val="20"/>
              </w:rPr>
            </w:pPr>
          </w:p>
          <w:p w14:paraId="15E88BA6">
            <w:pPr>
              <w:spacing w:line="255" w:lineRule="auto"/>
              <w:rPr>
                <w:rFonts w:ascii="Arial"/>
                <w:color w:val="auto"/>
                <w:sz w:val="20"/>
                <w:szCs w:val="20"/>
              </w:rPr>
            </w:pPr>
          </w:p>
          <w:p w14:paraId="6E01212B">
            <w:pPr>
              <w:spacing w:line="255" w:lineRule="auto"/>
              <w:rPr>
                <w:rFonts w:ascii="Arial"/>
                <w:color w:val="auto"/>
                <w:sz w:val="20"/>
                <w:szCs w:val="20"/>
              </w:rPr>
            </w:pPr>
          </w:p>
          <w:p w14:paraId="69E5836D">
            <w:pPr>
              <w:pStyle w:val="314"/>
              <w:spacing w:before="65" w:line="189" w:lineRule="auto"/>
              <w:ind w:left="369"/>
              <w:rPr>
                <w:color w:val="auto"/>
                <w:sz w:val="20"/>
                <w:szCs w:val="20"/>
              </w:rPr>
            </w:pPr>
            <w:r>
              <w:rPr>
                <w:color w:val="auto"/>
                <w:spacing w:val="2"/>
                <w:sz w:val="20"/>
                <w:szCs w:val="20"/>
              </w:rPr>
              <w:t>2.2.4</w:t>
            </w:r>
          </w:p>
        </w:tc>
        <w:tc>
          <w:tcPr>
            <w:tcW w:w="1559" w:type="dxa"/>
            <w:vMerge w:val="restart"/>
            <w:tcBorders>
              <w:bottom w:val="nil"/>
            </w:tcBorders>
            <w:vAlign w:val="top"/>
          </w:tcPr>
          <w:p w14:paraId="09E73308">
            <w:pPr>
              <w:spacing w:line="270" w:lineRule="auto"/>
              <w:rPr>
                <w:rFonts w:ascii="Arial"/>
                <w:color w:val="auto"/>
                <w:sz w:val="20"/>
                <w:szCs w:val="20"/>
              </w:rPr>
            </w:pPr>
          </w:p>
          <w:p w14:paraId="5CBF5545">
            <w:pPr>
              <w:spacing w:line="270" w:lineRule="auto"/>
              <w:rPr>
                <w:rFonts w:ascii="Arial"/>
                <w:color w:val="auto"/>
                <w:sz w:val="20"/>
                <w:szCs w:val="20"/>
              </w:rPr>
            </w:pPr>
          </w:p>
          <w:p w14:paraId="38C0E9CB">
            <w:pPr>
              <w:spacing w:line="270" w:lineRule="auto"/>
              <w:rPr>
                <w:rFonts w:ascii="Arial"/>
                <w:color w:val="auto"/>
                <w:sz w:val="20"/>
                <w:szCs w:val="20"/>
              </w:rPr>
            </w:pPr>
          </w:p>
          <w:p w14:paraId="78C4C6EB">
            <w:pPr>
              <w:spacing w:line="271" w:lineRule="auto"/>
              <w:rPr>
                <w:rFonts w:ascii="Arial"/>
                <w:color w:val="auto"/>
                <w:sz w:val="20"/>
                <w:szCs w:val="20"/>
              </w:rPr>
            </w:pPr>
          </w:p>
          <w:p w14:paraId="0D7EDF0F">
            <w:pPr>
              <w:spacing w:line="271" w:lineRule="auto"/>
              <w:rPr>
                <w:rFonts w:ascii="Arial"/>
                <w:color w:val="auto"/>
                <w:sz w:val="20"/>
                <w:szCs w:val="20"/>
              </w:rPr>
            </w:pPr>
          </w:p>
          <w:p w14:paraId="3668E63F">
            <w:pPr>
              <w:pStyle w:val="314"/>
              <w:spacing w:before="65" w:line="228" w:lineRule="auto"/>
              <w:ind w:left="157"/>
              <w:rPr>
                <w:color w:val="auto"/>
                <w:sz w:val="20"/>
                <w:szCs w:val="20"/>
              </w:rPr>
            </w:pPr>
            <w:r>
              <w:rPr>
                <w:color w:val="auto"/>
                <w:spacing w:val="7"/>
                <w:sz w:val="20"/>
                <w:szCs w:val="20"/>
              </w:rPr>
              <w:t>投标函部分及</w:t>
            </w:r>
          </w:p>
          <w:p w14:paraId="5617FF4E">
            <w:pPr>
              <w:pStyle w:val="314"/>
              <w:spacing w:before="153" w:line="228" w:lineRule="auto"/>
              <w:ind w:left="156"/>
              <w:rPr>
                <w:color w:val="auto"/>
                <w:sz w:val="20"/>
                <w:szCs w:val="20"/>
              </w:rPr>
            </w:pPr>
            <w:r>
              <w:rPr>
                <w:color w:val="auto"/>
                <w:spacing w:val="7"/>
                <w:sz w:val="20"/>
                <w:szCs w:val="20"/>
              </w:rPr>
              <w:t>经济部分评审</w:t>
            </w:r>
          </w:p>
          <w:p w14:paraId="402DB0B8">
            <w:pPr>
              <w:pStyle w:val="314"/>
              <w:spacing w:before="154" w:line="228" w:lineRule="auto"/>
              <w:ind w:left="575"/>
              <w:rPr>
                <w:color w:val="auto"/>
                <w:sz w:val="20"/>
                <w:szCs w:val="20"/>
              </w:rPr>
            </w:pPr>
            <w:r>
              <w:rPr>
                <w:color w:val="auto"/>
                <w:spacing w:val="4"/>
                <w:sz w:val="20"/>
                <w:szCs w:val="20"/>
              </w:rPr>
              <w:t>标准</w:t>
            </w:r>
          </w:p>
        </w:tc>
        <w:tc>
          <w:tcPr>
            <w:tcW w:w="2266" w:type="dxa"/>
            <w:vAlign w:val="top"/>
          </w:tcPr>
          <w:p w14:paraId="3B8A8BE7">
            <w:pPr>
              <w:spacing w:line="345" w:lineRule="auto"/>
              <w:rPr>
                <w:rFonts w:ascii="Arial"/>
                <w:color w:val="auto"/>
                <w:sz w:val="20"/>
                <w:szCs w:val="20"/>
              </w:rPr>
            </w:pPr>
          </w:p>
          <w:p w14:paraId="57C6A281">
            <w:pPr>
              <w:spacing w:line="346" w:lineRule="auto"/>
              <w:rPr>
                <w:rFonts w:ascii="Arial"/>
                <w:color w:val="auto"/>
                <w:sz w:val="20"/>
                <w:szCs w:val="20"/>
              </w:rPr>
            </w:pPr>
          </w:p>
          <w:p w14:paraId="2EF50B29">
            <w:pPr>
              <w:pStyle w:val="314"/>
              <w:spacing w:before="65" w:line="353" w:lineRule="auto"/>
              <w:ind w:left="118" w:right="267" w:hanging="4"/>
              <w:rPr>
                <w:color w:val="auto"/>
                <w:sz w:val="20"/>
                <w:szCs w:val="20"/>
              </w:rPr>
            </w:pPr>
            <w:r>
              <w:rPr>
                <w:color w:val="auto"/>
                <w:spacing w:val="8"/>
                <w:sz w:val="20"/>
                <w:szCs w:val="20"/>
              </w:rPr>
              <w:t>投标函部分的签名盖</w:t>
            </w:r>
            <w:r>
              <w:rPr>
                <w:color w:val="auto"/>
                <w:spacing w:val="5"/>
                <w:sz w:val="20"/>
                <w:szCs w:val="20"/>
              </w:rPr>
              <w:t xml:space="preserve"> </w:t>
            </w:r>
            <w:r>
              <w:rPr>
                <w:color w:val="auto"/>
                <w:sz w:val="20"/>
                <w:szCs w:val="20"/>
              </w:rPr>
              <w:t>章</w:t>
            </w:r>
          </w:p>
        </w:tc>
        <w:tc>
          <w:tcPr>
            <w:tcW w:w="4617" w:type="dxa"/>
            <w:vAlign w:val="top"/>
          </w:tcPr>
          <w:p w14:paraId="2231B47A">
            <w:pPr>
              <w:pStyle w:val="314"/>
              <w:spacing w:before="145" w:line="347" w:lineRule="auto"/>
              <w:ind w:left="114" w:right="54" w:firstLine="422"/>
              <w:jc w:val="both"/>
              <w:rPr>
                <w:color w:val="auto"/>
                <w:sz w:val="20"/>
                <w:szCs w:val="20"/>
              </w:rPr>
            </w:pPr>
            <w:r>
              <w:rPr>
                <w:color w:val="auto"/>
                <w:spacing w:val="20"/>
                <w:sz w:val="20"/>
                <w:szCs w:val="20"/>
              </w:rPr>
              <w:t>投标函部分的格式要求法定代表人或其委</w:t>
            </w:r>
            <w:r>
              <w:rPr>
                <w:color w:val="auto"/>
                <w:spacing w:val="5"/>
                <w:sz w:val="20"/>
                <w:szCs w:val="20"/>
              </w:rPr>
              <w:t xml:space="preserve"> </w:t>
            </w:r>
            <w:r>
              <w:rPr>
                <w:color w:val="auto"/>
                <w:spacing w:val="2"/>
                <w:sz w:val="20"/>
                <w:szCs w:val="20"/>
              </w:rPr>
              <w:t>托代理人签名（或盖章）的须齐全，要求签名</w:t>
            </w:r>
            <w:r>
              <w:rPr>
                <w:color w:val="auto"/>
                <w:spacing w:val="1"/>
                <w:sz w:val="20"/>
                <w:szCs w:val="20"/>
              </w:rPr>
              <w:t>的，</w:t>
            </w:r>
            <w:r>
              <w:rPr>
                <w:color w:val="auto"/>
                <w:sz w:val="20"/>
                <w:szCs w:val="20"/>
              </w:rPr>
              <w:t xml:space="preserve"> </w:t>
            </w:r>
            <w:r>
              <w:rPr>
                <w:color w:val="auto"/>
                <w:spacing w:val="13"/>
                <w:sz w:val="20"/>
                <w:szCs w:val="20"/>
              </w:rPr>
              <w:t>签名采用手写签名或签章均</w:t>
            </w:r>
            <w:r>
              <w:rPr>
                <w:color w:val="auto"/>
                <w:spacing w:val="9"/>
                <w:sz w:val="20"/>
                <w:szCs w:val="20"/>
              </w:rPr>
              <w:t>可，要求加盖单位法人章的，应</w:t>
            </w:r>
            <w:r>
              <w:rPr>
                <w:color w:val="auto"/>
                <w:spacing w:val="8"/>
                <w:sz w:val="20"/>
                <w:szCs w:val="20"/>
              </w:rPr>
              <w:t>加盖</w:t>
            </w:r>
            <w:r>
              <w:rPr>
                <w:rFonts w:hint="eastAsia"/>
                <w:color w:val="auto"/>
                <w:spacing w:val="8"/>
                <w:sz w:val="20"/>
                <w:szCs w:val="20"/>
                <w:lang w:eastAsia="zh-CN"/>
              </w:rPr>
              <w:t>竞选人</w:t>
            </w:r>
            <w:r>
              <w:rPr>
                <w:color w:val="auto"/>
                <w:spacing w:val="8"/>
                <w:sz w:val="20"/>
                <w:szCs w:val="20"/>
              </w:rPr>
              <w:t>的单位</w:t>
            </w:r>
            <w:r>
              <w:rPr>
                <w:rFonts w:hint="eastAsia"/>
                <w:color w:val="auto"/>
                <w:spacing w:val="8"/>
                <w:sz w:val="20"/>
                <w:szCs w:val="20"/>
                <w:lang w:val="en-US" w:eastAsia="zh-CN"/>
              </w:rPr>
              <w:t>公</w:t>
            </w:r>
            <w:r>
              <w:rPr>
                <w:color w:val="auto"/>
                <w:spacing w:val="8"/>
                <w:sz w:val="20"/>
                <w:szCs w:val="20"/>
              </w:rPr>
              <w:t>章。</w:t>
            </w:r>
          </w:p>
        </w:tc>
      </w:tr>
      <w:tr w14:paraId="2F89C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14:paraId="45E9F17B">
            <w:pPr>
              <w:rPr>
                <w:rFonts w:ascii="Arial"/>
                <w:color w:val="auto"/>
                <w:sz w:val="20"/>
                <w:szCs w:val="20"/>
              </w:rPr>
            </w:pPr>
          </w:p>
        </w:tc>
        <w:tc>
          <w:tcPr>
            <w:tcW w:w="1559" w:type="dxa"/>
            <w:vMerge w:val="continue"/>
            <w:tcBorders>
              <w:top w:val="nil"/>
              <w:bottom w:val="nil"/>
            </w:tcBorders>
            <w:vAlign w:val="top"/>
          </w:tcPr>
          <w:p w14:paraId="7DDDD3AB">
            <w:pPr>
              <w:rPr>
                <w:rFonts w:ascii="Arial"/>
                <w:color w:val="auto"/>
                <w:sz w:val="20"/>
                <w:szCs w:val="20"/>
              </w:rPr>
            </w:pPr>
          </w:p>
        </w:tc>
        <w:tc>
          <w:tcPr>
            <w:tcW w:w="2266" w:type="dxa"/>
            <w:vAlign w:val="top"/>
          </w:tcPr>
          <w:p w14:paraId="51E45037">
            <w:pPr>
              <w:pStyle w:val="314"/>
              <w:spacing w:before="161" w:line="228" w:lineRule="auto"/>
              <w:ind w:left="114"/>
              <w:rPr>
                <w:color w:val="auto"/>
                <w:sz w:val="20"/>
                <w:szCs w:val="20"/>
              </w:rPr>
            </w:pPr>
            <w:r>
              <w:rPr>
                <w:color w:val="auto"/>
                <w:spacing w:val="3"/>
                <w:sz w:val="20"/>
                <w:szCs w:val="20"/>
              </w:rPr>
              <w:t>工期</w:t>
            </w:r>
          </w:p>
        </w:tc>
        <w:tc>
          <w:tcPr>
            <w:tcW w:w="4617" w:type="dxa"/>
            <w:vAlign w:val="top"/>
          </w:tcPr>
          <w:p w14:paraId="5C175D3F">
            <w:pPr>
              <w:pStyle w:val="314"/>
              <w:spacing w:before="146" w:line="227" w:lineRule="auto"/>
              <w:ind w:left="536"/>
              <w:rPr>
                <w:color w:val="auto"/>
                <w:sz w:val="20"/>
                <w:szCs w:val="20"/>
              </w:rPr>
            </w:pPr>
            <w:r>
              <w:rPr>
                <w:color w:val="auto"/>
                <w:spacing w:val="4"/>
                <w:sz w:val="20"/>
                <w:szCs w:val="20"/>
              </w:rPr>
              <w:t>符合第二章“</w:t>
            </w:r>
            <w:r>
              <w:rPr>
                <w:rFonts w:hint="eastAsia"/>
                <w:color w:val="auto"/>
                <w:spacing w:val="4"/>
                <w:sz w:val="20"/>
                <w:szCs w:val="20"/>
                <w:lang w:eastAsia="zh-CN"/>
              </w:rPr>
              <w:t>竞选人</w:t>
            </w:r>
            <w:r>
              <w:rPr>
                <w:color w:val="auto"/>
                <w:spacing w:val="4"/>
                <w:sz w:val="20"/>
                <w:szCs w:val="20"/>
              </w:rPr>
              <w:t>须知</w:t>
            </w:r>
            <w:r>
              <w:rPr>
                <w:color w:val="auto"/>
                <w:spacing w:val="-60"/>
                <w:sz w:val="20"/>
                <w:szCs w:val="20"/>
              </w:rPr>
              <w:t xml:space="preserve"> </w:t>
            </w:r>
            <w:r>
              <w:rPr>
                <w:color w:val="auto"/>
                <w:spacing w:val="4"/>
                <w:sz w:val="20"/>
                <w:szCs w:val="20"/>
              </w:rPr>
              <w:t>”第</w:t>
            </w:r>
            <w:r>
              <w:rPr>
                <w:color w:val="auto"/>
                <w:spacing w:val="-24"/>
                <w:sz w:val="20"/>
                <w:szCs w:val="20"/>
              </w:rPr>
              <w:t xml:space="preserve"> </w:t>
            </w:r>
            <w:r>
              <w:rPr>
                <w:color w:val="auto"/>
                <w:spacing w:val="4"/>
                <w:sz w:val="20"/>
                <w:szCs w:val="20"/>
              </w:rPr>
              <w:t>1.3.2</w:t>
            </w:r>
            <w:r>
              <w:rPr>
                <w:color w:val="auto"/>
                <w:spacing w:val="-34"/>
                <w:sz w:val="20"/>
                <w:szCs w:val="20"/>
              </w:rPr>
              <w:t xml:space="preserve"> </w:t>
            </w:r>
            <w:r>
              <w:rPr>
                <w:color w:val="auto"/>
                <w:spacing w:val="4"/>
                <w:sz w:val="20"/>
                <w:szCs w:val="20"/>
              </w:rPr>
              <w:t>项规定</w:t>
            </w:r>
          </w:p>
        </w:tc>
      </w:tr>
      <w:tr w14:paraId="0CF67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14:paraId="4EAD16AE">
            <w:pPr>
              <w:rPr>
                <w:rFonts w:ascii="Arial"/>
                <w:color w:val="auto"/>
                <w:sz w:val="20"/>
                <w:szCs w:val="20"/>
              </w:rPr>
            </w:pPr>
          </w:p>
        </w:tc>
        <w:tc>
          <w:tcPr>
            <w:tcW w:w="1559" w:type="dxa"/>
            <w:vMerge w:val="continue"/>
            <w:tcBorders>
              <w:top w:val="nil"/>
              <w:bottom w:val="nil"/>
            </w:tcBorders>
            <w:vAlign w:val="top"/>
          </w:tcPr>
          <w:p w14:paraId="08236C75">
            <w:pPr>
              <w:rPr>
                <w:rFonts w:ascii="Arial"/>
                <w:color w:val="auto"/>
                <w:sz w:val="20"/>
                <w:szCs w:val="20"/>
              </w:rPr>
            </w:pPr>
          </w:p>
        </w:tc>
        <w:tc>
          <w:tcPr>
            <w:tcW w:w="2266" w:type="dxa"/>
            <w:vAlign w:val="top"/>
          </w:tcPr>
          <w:p w14:paraId="3EA948BE">
            <w:pPr>
              <w:pStyle w:val="314"/>
              <w:spacing w:before="162" w:line="228" w:lineRule="auto"/>
              <w:ind w:left="114"/>
              <w:rPr>
                <w:color w:val="auto"/>
                <w:sz w:val="20"/>
                <w:szCs w:val="20"/>
              </w:rPr>
            </w:pPr>
            <w:r>
              <w:rPr>
                <w:color w:val="auto"/>
                <w:spacing w:val="6"/>
                <w:sz w:val="20"/>
                <w:szCs w:val="20"/>
              </w:rPr>
              <w:t>工程质量</w:t>
            </w:r>
          </w:p>
        </w:tc>
        <w:tc>
          <w:tcPr>
            <w:tcW w:w="4617" w:type="dxa"/>
            <w:vAlign w:val="top"/>
          </w:tcPr>
          <w:p w14:paraId="21494CED">
            <w:pPr>
              <w:pStyle w:val="314"/>
              <w:spacing w:before="145" w:line="227" w:lineRule="auto"/>
              <w:ind w:left="536"/>
              <w:rPr>
                <w:color w:val="auto"/>
                <w:sz w:val="20"/>
                <w:szCs w:val="20"/>
              </w:rPr>
            </w:pPr>
            <w:r>
              <w:rPr>
                <w:color w:val="auto"/>
                <w:spacing w:val="4"/>
                <w:sz w:val="20"/>
                <w:szCs w:val="20"/>
              </w:rPr>
              <w:t>符合第二章“</w:t>
            </w:r>
            <w:r>
              <w:rPr>
                <w:rFonts w:hint="eastAsia"/>
                <w:color w:val="auto"/>
                <w:spacing w:val="4"/>
                <w:sz w:val="20"/>
                <w:szCs w:val="20"/>
                <w:lang w:eastAsia="zh-CN"/>
              </w:rPr>
              <w:t>竞选人</w:t>
            </w:r>
            <w:r>
              <w:rPr>
                <w:color w:val="auto"/>
                <w:spacing w:val="4"/>
                <w:sz w:val="20"/>
                <w:szCs w:val="20"/>
              </w:rPr>
              <w:t>须知</w:t>
            </w:r>
            <w:r>
              <w:rPr>
                <w:color w:val="auto"/>
                <w:spacing w:val="-60"/>
                <w:sz w:val="20"/>
                <w:szCs w:val="20"/>
              </w:rPr>
              <w:t xml:space="preserve"> </w:t>
            </w:r>
            <w:r>
              <w:rPr>
                <w:color w:val="auto"/>
                <w:spacing w:val="4"/>
                <w:sz w:val="20"/>
                <w:szCs w:val="20"/>
              </w:rPr>
              <w:t>”第</w:t>
            </w:r>
            <w:r>
              <w:rPr>
                <w:color w:val="auto"/>
                <w:spacing w:val="-24"/>
                <w:sz w:val="20"/>
                <w:szCs w:val="20"/>
              </w:rPr>
              <w:t xml:space="preserve"> </w:t>
            </w:r>
            <w:r>
              <w:rPr>
                <w:color w:val="auto"/>
                <w:spacing w:val="4"/>
                <w:sz w:val="20"/>
                <w:szCs w:val="20"/>
              </w:rPr>
              <w:t>1.3.3</w:t>
            </w:r>
            <w:r>
              <w:rPr>
                <w:color w:val="auto"/>
                <w:spacing w:val="-34"/>
                <w:sz w:val="20"/>
                <w:szCs w:val="20"/>
              </w:rPr>
              <w:t xml:space="preserve"> </w:t>
            </w:r>
            <w:r>
              <w:rPr>
                <w:color w:val="auto"/>
                <w:spacing w:val="4"/>
                <w:sz w:val="20"/>
                <w:szCs w:val="20"/>
              </w:rPr>
              <w:t>项规定</w:t>
            </w:r>
          </w:p>
        </w:tc>
      </w:tr>
      <w:tr w14:paraId="4E8CA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14:paraId="74C437A0">
            <w:pPr>
              <w:rPr>
                <w:rFonts w:ascii="Arial"/>
                <w:color w:val="auto"/>
                <w:sz w:val="20"/>
                <w:szCs w:val="20"/>
              </w:rPr>
            </w:pPr>
          </w:p>
        </w:tc>
        <w:tc>
          <w:tcPr>
            <w:tcW w:w="1559" w:type="dxa"/>
            <w:vMerge w:val="continue"/>
            <w:tcBorders>
              <w:top w:val="nil"/>
              <w:bottom w:val="nil"/>
            </w:tcBorders>
            <w:vAlign w:val="top"/>
          </w:tcPr>
          <w:p w14:paraId="1BE8BFCD">
            <w:pPr>
              <w:rPr>
                <w:rFonts w:ascii="Arial"/>
                <w:color w:val="auto"/>
                <w:sz w:val="20"/>
                <w:szCs w:val="20"/>
              </w:rPr>
            </w:pPr>
          </w:p>
        </w:tc>
        <w:tc>
          <w:tcPr>
            <w:tcW w:w="2266" w:type="dxa"/>
            <w:vAlign w:val="top"/>
          </w:tcPr>
          <w:p w14:paraId="78920F35">
            <w:pPr>
              <w:pStyle w:val="314"/>
              <w:spacing w:before="160" w:line="228" w:lineRule="auto"/>
              <w:ind w:left="114"/>
              <w:rPr>
                <w:color w:val="auto"/>
                <w:sz w:val="20"/>
                <w:szCs w:val="20"/>
              </w:rPr>
            </w:pPr>
            <w:r>
              <w:rPr>
                <w:color w:val="auto"/>
                <w:spacing w:val="7"/>
                <w:sz w:val="20"/>
                <w:szCs w:val="20"/>
              </w:rPr>
              <w:t>投标有效期</w:t>
            </w:r>
          </w:p>
        </w:tc>
        <w:tc>
          <w:tcPr>
            <w:tcW w:w="4617" w:type="dxa"/>
            <w:vAlign w:val="top"/>
          </w:tcPr>
          <w:p w14:paraId="4C80ADE5">
            <w:pPr>
              <w:pStyle w:val="314"/>
              <w:spacing w:before="145" w:line="227" w:lineRule="auto"/>
              <w:ind w:left="536"/>
              <w:rPr>
                <w:color w:val="auto"/>
                <w:sz w:val="20"/>
                <w:szCs w:val="20"/>
              </w:rPr>
            </w:pPr>
            <w:r>
              <w:rPr>
                <w:color w:val="auto"/>
                <w:spacing w:val="5"/>
                <w:sz w:val="20"/>
                <w:szCs w:val="20"/>
              </w:rPr>
              <w:t>符合第二章“</w:t>
            </w:r>
            <w:r>
              <w:rPr>
                <w:rFonts w:hint="eastAsia"/>
                <w:color w:val="auto"/>
                <w:spacing w:val="5"/>
                <w:sz w:val="20"/>
                <w:szCs w:val="20"/>
                <w:lang w:eastAsia="zh-CN"/>
              </w:rPr>
              <w:t>竞选人</w:t>
            </w:r>
            <w:r>
              <w:rPr>
                <w:color w:val="auto"/>
                <w:spacing w:val="5"/>
                <w:sz w:val="20"/>
                <w:szCs w:val="20"/>
              </w:rPr>
              <w:t>须知</w:t>
            </w:r>
            <w:r>
              <w:rPr>
                <w:color w:val="auto"/>
                <w:spacing w:val="-70"/>
                <w:sz w:val="20"/>
                <w:szCs w:val="20"/>
              </w:rPr>
              <w:t xml:space="preserve"> </w:t>
            </w:r>
            <w:r>
              <w:rPr>
                <w:color w:val="auto"/>
                <w:spacing w:val="5"/>
                <w:sz w:val="20"/>
                <w:szCs w:val="20"/>
              </w:rPr>
              <w:t>”第</w:t>
            </w:r>
            <w:r>
              <w:rPr>
                <w:color w:val="auto"/>
                <w:spacing w:val="-35"/>
                <w:sz w:val="20"/>
                <w:szCs w:val="20"/>
              </w:rPr>
              <w:t xml:space="preserve"> </w:t>
            </w:r>
            <w:r>
              <w:rPr>
                <w:color w:val="auto"/>
                <w:spacing w:val="5"/>
                <w:sz w:val="20"/>
                <w:szCs w:val="20"/>
              </w:rPr>
              <w:t>3.3.1</w:t>
            </w:r>
            <w:r>
              <w:rPr>
                <w:color w:val="auto"/>
                <w:spacing w:val="-34"/>
                <w:sz w:val="20"/>
                <w:szCs w:val="20"/>
              </w:rPr>
              <w:t xml:space="preserve"> </w:t>
            </w:r>
            <w:r>
              <w:rPr>
                <w:color w:val="auto"/>
                <w:spacing w:val="5"/>
                <w:sz w:val="20"/>
                <w:szCs w:val="20"/>
              </w:rPr>
              <w:t>项规定</w:t>
            </w:r>
          </w:p>
        </w:tc>
      </w:tr>
      <w:tr w14:paraId="0C8C4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247" w:type="dxa"/>
            <w:vMerge w:val="continue"/>
            <w:tcBorders>
              <w:top w:val="nil"/>
            </w:tcBorders>
            <w:vAlign w:val="top"/>
          </w:tcPr>
          <w:p w14:paraId="01518CFA">
            <w:pPr>
              <w:rPr>
                <w:rFonts w:ascii="Arial"/>
                <w:color w:val="auto"/>
                <w:sz w:val="20"/>
                <w:szCs w:val="20"/>
              </w:rPr>
            </w:pPr>
          </w:p>
        </w:tc>
        <w:tc>
          <w:tcPr>
            <w:tcW w:w="1559" w:type="dxa"/>
            <w:vMerge w:val="continue"/>
            <w:tcBorders>
              <w:top w:val="nil"/>
            </w:tcBorders>
            <w:vAlign w:val="top"/>
          </w:tcPr>
          <w:p w14:paraId="3304C7D7">
            <w:pPr>
              <w:rPr>
                <w:rFonts w:ascii="Arial"/>
                <w:color w:val="auto"/>
                <w:sz w:val="20"/>
                <w:szCs w:val="20"/>
              </w:rPr>
            </w:pPr>
          </w:p>
        </w:tc>
        <w:tc>
          <w:tcPr>
            <w:tcW w:w="2266" w:type="dxa"/>
            <w:vAlign w:val="top"/>
          </w:tcPr>
          <w:p w14:paraId="7796B332">
            <w:pPr>
              <w:pStyle w:val="314"/>
              <w:spacing w:before="146" w:line="226" w:lineRule="auto"/>
              <w:ind w:left="114"/>
              <w:rPr>
                <w:color w:val="auto"/>
                <w:sz w:val="20"/>
                <w:szCs w:val="20"/>
              </w:rPr>
            </w:pPr>
            <w:r>
              <w:rPr>
                <w:color w:val="auto"/>
                <w:spacing w:val="7"/>
                <w:sz w:val="20"/>
                <w:szCs w:val="20"/>
              </w:rPr>
              <w:t>投标总报价</w:t>
            </w:r>
          </w:p>
        </w:tc>
        <w:tc>
          <w:tcPr>
            <w:tcW w:w="4617" w:type="dxa"/>
            <w:vAlign w:val="top"/>
          </w:tcPr>
          <w:p w14:paraId="66109087">
            <w:pPr>
              <w:pStyle w:val="314"/>
              <w:spacing w:before="146" w:line="226" w:lineRule="auto"/>
              <w:ind w:left="549"/>
              <w:rPr>
                <w:color w:val="auto"/>
                <w:sz w:val="20"/>
                <w:szCs w:val="20"/>
              </w:rPr>
            </w:pPr>
            <w:r>
              <w:rPr>
                <w:color w:val="auto"/>
                <w:spacing w:val="18"/>
                <w:sz w:val="20"/>
                <w:szCs w:val="20"/>
              </w:rPr>
              <w:t>1.投标函中的总报价应与已标价工程量清</w:t>
            </w:r>
          </w:p>
        </w:tc>
      </w:tr>
      <w:tr w14:paraId="153AD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9" w:hRule="atLeast"/>
        </w:trPr>
        <w:tc>
          <w:tcPr>
            <w:tcW w:w="1247" w:type="dxa"/>
            <w:vMerge w:val="restart"/>
            <w:tcBorders>
              <w:bottom w:val="nil"/>
            </w:tcBorders>
            <w:vAlign w:val="top"/>
          </w:tcPr>
          <w:p w14:paraId="73ABCBDD">
            <w:pPr>
              <w:rPr>
                <w:rFonts w:ascii="Arial"/>
                <w:color w:val="auto"/>
                <w:sz w:val="20"/>
                <w:szCs w:val="20"/>
              </w:rPr>
            </w:pPr>
          </w:p>
        </w:tc>
        <w:tc>
          <w:tcPr>
            <w:tcW w:w="1559" w:type="dxa"/>
            <w:vMerge w:val="restart"/>
            <w:tcBorders>
              <w:bottom w:val="nil"/>
            </w:tcBorders>
            <w:vAlign w:val="top"/>
          </w:tcPr>
          <w:p w14:paraId="7B1811BA">
            <w:pPr>
              <w:rPr>
                <w:rFonts w:ascii="Arial"/>
                <w:color w:val="auto"/>
                <w:sz w:val="20"/>
                <w:szCs w:val="20"/>
              </w:rPr>
            </w:pPr>
          </w:p>
        </w:tc>
        <w:tc>
          <w:tcPr>
            <w:tcW w:w="2266" w:type="dxa"/>
            <w:vAlign w:val="top"/>
          </w:tcPr>
          <w:p w14:paraId="1F734A46">
            <w:pPr>
              <w:rPr>
                <w:rFonts w:ascii="Arial"/>
                <w:color w:val="auto"/>
                <w:sz w:val="20"/>
                <w:szCs w:val="20"/>
              </w:rPr>
            </w:pPr>
          </w:p>
        </w:tc>
        <w:tc>
          <w:tcPr>
            <w:tcW w:w="4617" w:type="dxa"/>
            <w:vAlign w:val="top"/>
          </w:tcPr>
          <w:p w14:paraId="2FB4DA17">
            <w:pPr>
              <w:pStyle w:val="314"/>
              <w:spacing w:before="145" w:line="360" w:lineRule="auto"/>
              <w:ind w:left="114" w:right="106"/>
              <w:jc w:val="both"/>
              <w:rPr>
                <w:color w:val="auto"/>
                <w:sz w:val="20"/>
                <w:szCs w:val="20"/>
              </w:rPr>
            </w:pPr>
            <w:r>
              <w:rPr>
                <w:color w:val="auto"/>
                <w:spacing w:val="19"/>
                <w:sz w:val="20"/>
                <w:szCs w:val="20"/>
              </w:rPr>
              <w:t>单总报价一致，工程量清单总报价应与依据单</w:t>
            </w:r>
            <w:r>
              <w:rPr>
                <w:color w:val="auto"/>
                <w:spacing w:val="9"/>
                <w:sz w:val="20"/>
                <w:szCs w:val="20"/>
              </w:rPr>
              <w:t>价、工程数量、分部分项工程合价计算出的结果</w:t>
            </w:r>
            <w:r>
              <w:rPr>
                <w:color w:val="auto"/>
                <w:spacing w:val="2"/>
                <w:sz w:val="20"/>
                <w:szCs w:val="20"/>
              </w:rPr>
              <w:t>一致。</w:t>
            </w:r>
          </w:p>
          <w:p w14:paraId="0B92CF56">
            <w:pPr>
              <w:pStyle w:val="314"/>
              <w:spacing w:before="58" w:line="355" w:lineRule="auto"/>
              <w:ind w:left="119" w:right="109" w:firstLine="416"/>
              <w:rPr>
                <w:color w:val="auto"/>
                <w:sz w:val="20"/>
                <w:szCs w:val="20"/>
              </w:rPr>
            </w:pPr>
            <w:r>
              <w:rPr>
                <w:color w:val="auto"/>
                <w:spacing w:val="19"/>
                <w:sz w:val="20"/>
                <w:szCs w:val="20"/>
              </w:rPr>
              <w:t>2.投标总报价不得高于</w:t>
            </w:r>
            <w:r>
              <w:rPr>
                <w:rFonts w:hint="eastAsia"/>
                <w:color w:val="auto"/>
                <w:spacing w:val="19"/>
                <w:sz w:val="20"/>
                <w:szCs w:val="20"/>
                <w:lang w:eastAsia="zh-CN"/>
              </w:rPr>
              <w:t>比选人</w:t>
            </w:r>
            <w:r>
              <w:rPr>
                <w:color w:val="auto"/>
                <w:spacing w:val="19"/>
                <w:sz w:val="20"/>
                <w:szCs w:val="20"/>
              </w:rPr>
              <w:t>公布的投标</w:t>
            </w:r>
            <w:r>
              <w:rPr>
                <w:color w:val="auto"/>
                <w:spacing w:val="6"/>
                <w:sz w:val="20"/>
                <w:szCs w:val="20"/>
              </w:rPr>
              <w:t>总报价最高限价。</w:t>
            </w:r>
          </w:p>
          <w:p w14:paraId="28FBEE0A">
            <w:pPr>
              <w:pStyle w:val="314"/>
              <w:spacing w:before="62" w:line="351" w:lineRule="auto"/>
              <w:ind w:left="112" w:right="106" w:firstLine="424"/>
              <w:jc w:val="both"/>
              <w:rPr>
                <w:color w:val="auto"/>
                <w:sz w:val="20"/>
                <w:szCs w:val="20"/>
              </w:rPr>
            </w:pPr>
            <w:r>
              <w:rPr>
                <w:rFonts w:ascii="宋体" w:hAnsi="宋体" w:eastAsia="宋体" w:cs="宋体"/>
                <w:color w:val="auto"/>
                <w:spacing w:val="19"/>
                <w:sz w:val="20"/>
                <w:szCs w:val="20"/>
              </w:rPr>
              <w:t>投标总报价低于最高限价</w:t>
            </w:r>
            <w:r>
              <w:rPr>
                <w:rFonts w:hint="eastAsia" w:ascii="宋体" w:hAnsi="宋体" w:eastAsia="宋体" w:cs="宋体"/>
                <w:color w:val="auto"/>
                <w:spacing w:val="19"/>
                <w:sz w:val="20"/>
                <w:szCs w:val="20"/>
                <w:lang w:val="en-US" w:eastAsia="zh-CN"/>
              </w:rPr>
              <w:t>85</w:t>
            </w:r>
            <w:r>
              <w:rPr>
                <w:rFonts w:ascii="宋体" w:hAnsi="宋体" w:eastAsia="宋体" w:cs="宋体"/>
                <w:color w:val="auto"/>
                <w:spacing w:val="19"/>
                <w:sz w:val="20"/>
                <w:szCs w:val="20"/>
              </w:rPr>
              <w:t>%（不含</w:t>
            </w:r>
            <w:r>
              <w:rPr>
                <w:rFonts w:hint="eastAsia" w:ascii="宋体" w:hAnsi="宋体" w:eastAsia="宋体" w:cs="宋体"/>
                <w:color w:val="auto"/>
                <w:spacing w:val="19"/>
                <w:sz w:val="20"/>
                <w:szCs w:val="20"/>
                <w:lang w:val="en-US" w:eastAsia="zh-CN"/>
              </w:rPr>
              <w:t>85</w:t>
            </w:r>
            <w:r>
              <w:rPr>
                <w:rFonts w:ascii="宋体" w:hAnsi="宋体" w:eastAsia="宋体" w:cs="宋体"/>
                <w:color w:val="auto"/>
                <w:spacing w:val="19"/>
                <w:sz w:val="20"/>
                <w:szCs w:val="20"/>
              </w:rPr>
              <w:t>%) 的，应在</w:t>
            </w:r>
            <w:r>
              <w:rPr>
                <w:rFonts w:hint="eastAsia" w:ascii="宋体" w:hAnsi="宋体" w:eastAsia="宋体" w:cs="宋体"/>
                <w:color w:val="auto"/>
                <w:spacing w:val="19"/>
                <w:sz w:val="20"/>
                <w:szCs w:val="20"/>
                <w:lang w:eastAsia="zh-CN"/>
              </w:rPr>
              <w:t>竞选文件</w:t>
            </w:r>
            <w:r>
              <w:rPr>
                <w:rFonts w:ascii="宋体" w:hAnsi="宋体" w:eastAsia="宋体" w:cs="宋体"/>
                <w:color w:val="auto"/>
                <w:spacing w:val="19"/>
                <w:sz w:val="20"/>
                <w:szCs w:val="20"/>
              </w:rPr>
              <w:t>投标函部分作出合理的书面说明并提供相关证明材料，说明内容应当 包括但不限于人工、主要材料等。</w:t>
            </w:r>
            <w:r>
              <w:rPr>
                <w:rFonts w:hint="eastAsia" w:ascii="宋体" w:hAnsi="宋体" w:eastAsia="宋体" w:cs="宋体"/>
                <w:color w:val="auto"/>
                <w:spacing w:val="19"/>
                <w:sz w:val="20"/>
                <w:szCs w:val="20"/>
                <w:lang w:eastAsia="zh-CN"/>
              </w:rPr>
              <w:t>竞选人</w:t>
            </w:r>
            <w:r>
              <w:rPr>
                <w:rFonts w:ascii="宋体" w:hAnsi="宋体" w:eastAsia="宋体" w:cs="宋体"/>
                <w:color w:val="auto"/>
                <w:spacing w:val="19"/>
                <w:sz w:val="20"/>
                <w:szCs w:val="20"/>
              </w:rPr>
              <w:t>不能合理说明或者不能提供相关证明材料的， 由评标委员会作出否决投标处理（证明材料格式自拟）。</w:t>
            </w:r>
          </w:p>
        </w:tc>
      </w:tr>
      <w:tr w14:paraId="3FF5B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247" w:type="dxa"/>
            <w:vMerge w:val="continue"/>
            <w:tcBorders>
              <w:top w:val="nil"/>
              <w:bottom w:val="nil"/>
            </w:tcBorders>
            <w:vAlign w:val="top"/>
          </w:tcPr>
          <w:p w14:paraId="3112D044">
            <w:pPr>
              <w:rPr>
                <w:rFonts w:ascii="Arial"/>
                <w:color w:val="auto"/>
                <w:sz w:val="20"/>
                <w:szCs w:val="20"/>
              </w:rPr>
            </w:pPr>
          </w:p>
        </w:tc>
        <w:tc>
          <w:tcPr>
            <w:tcW w:w="1559" w:type="dxa"/>
            <w:vMerge w:val="continue"/>
            <w:tcBorders>
              <w:top w:val="nil"/>
              <w:bottom w:val="nil"/>
            </w:tcBorders>
            <w:vAlign w:val="top"/>
          </w:tcPr>
          <w:p w14:paraId="14CC2F40">
            <w:pPr>
              <w:rPr>
                <w:rFonts w:ascii="Arial"/>
                <w:color w:val="auto"/>
                <w:sz w:val="20"/>
                <w:szCs w:val="20"/>
              </w:rPr>
            </w:pPr>
          </w:p>
        </w:tc>
        <w:tc>
          <w:tcPr>
            <w:tcW w:w="2266" w:type="dxa"/>
            <w:vAlign w:val="top"/>
          </w:tcPr>
          <w:p w14:paraId="29AAD7CA">
            <w:pPr>
              <w:spacing w:line="291" w:lineRule="auto"/>
              <w:rPr>
                <w:rFonts w:ascii="Arial"/>
                <w:color w:val="auto"/>
                <w:sz w:val="20"/>
                <w:szCs w:val="20"/>
              </w:rPr>
            </w:pPr>
          </w:p>
          <w:p w14:paraId="3D039F6D">
            <w:pPr>
              <w:pStyle w:val="314"/>
              <w:spacing w:before="65" w:line="228" w:lineRule="auto"/>
              <w:ind w:left="118"/>
              <w:rPr>
                <w:color w:val="auto"/>
                <w:sz w:val="20"/>
                <w:szCs w:val="20"/>
              </w:rPr>
            </w:pPr>
            <w:r>
              <w:rPr>
                <w:color w:val="auto"/>
                <w:spacing w:val="5"/>
                <w:sz w:val="20"/>
                <w:szCs w:val="20"/>
              </w:rPr>
              <w:t>暂定金额</w:t>
            </w:r>
          </w:p>
        </w:tc>
        <w:tc>
          <w:tcPr>
            <w:tcW w:w="4617" w:type="dxa"/>
            <w:vAlign w:val="top"/>
          </w:tcPr>
          <w:p w14:paraId="1E3CF6F7">
            <w:pPr>
              <w:pStyle w:val="314"/>
              <w:spacing w:before="143" w:line="315" w:lineRule="auto"/>
              <w:ind w:left="115" w:right="106" w:firstLine="424"/>
              <w:rPr>
                <w:color w:val="auto"/>
                <w:sz w:val="20"/>
                <w:szCs w:val="20"/>
              </w:rPr>
            </w:pPr>
            <w:r>
              <w:rPr>
                <w:color w:val="auto"/>
                <w:spacing w:val="8"/>
                <w:sz w:val="20"/>
                <w:szCs w:val="20"/>
              </w:rPr>
              <w:t>暂列金额、暂估价、安全文明施工费等暂定</w:t>
            </w:r>
            <w:r>
              <w:rPr>
                <w:color w:val="auto"/>
                <w:spacing w:val="11"/>
                <w:sz w:val="20"/>
                <w:szCs w:val="20"/>
              </w:rPr>
              <w:t xml:space="preserve"> </w:t>
            </w:r>
            <w:r>
              <w:rPr>
                <w:color w:val="auto"/>
                <w:spacing w:val="8"/>
                <w:sz w:val="20"/>
                <w:szCs w:val="20"/>
              </w:rPr>
              <w:t>金额必须按照招标文件给定的金额填报。</w:t>
            </w:r>
          </w:p>
        </w:tc>
      </w:tr>
      <w:tr w14:paraId="07DA2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247" w:type="dxa"/>
            <w:vMerge w:val="continue"/>
            <w:tcBorders>
              <w:top w:val="nil"/>
              <w:bottom w:val="nil"/>
            </w:tcBorders>
            <w:vAlign w:val="top"/>
          </w:tcPr>
          <w:p w14:paraId="5A4DE0F8">
            <w:pPr>
              <w:rPr>
                <w:rFonts w:ascii="Arial"/>
                <w:color w:val="auto"/>
                <w:sz w:val="20"/>
                <w:szCs w:val="20"/>
              </w:rPr>
            </w:pPr>
          </w:p>
        </w:tc>
        <w:tc>
          <w:tcPr>
            <w:tcW w:w="1559" w:type="dxa"/>
            <w:vMerge w:val="continue"/>
            <w:tcBorders>
              <w:top w:val="nil"/>
              <w:bottom w:val="nil"/>
            </w:tcBorders>
            <w:vAlign w:val="top"/>
          </w:tcPr>
          <w:p w14:paraId="10542760">
            <w:pPr>
              <w:rPr>
                <w:rFonts w:ascii="Arial"/>
                <w:color w:val="auto"/>
                <w:sz w:val="20"/>
                <w:szCs w:val="20"/>
              </w:rPr>
            </w:pPr>
          </w:p>
        </w:tc>
        <w:tc>
          <w:tcPr>
            <w:tcW w:w="2266" w:type="dxa"/>
            <w:vAlign w:val="top"/>
          </w:tcPr>
          <w:p w14:paraId="0F57DB50">
            <w:pPr>
              <w:spacing w:line="291" w:lineRule="auto"/>
              <w:rPr>
                <w:rFonts w:ascii="Arial"/>
                <w:color w:val="auto"/>
                <w:sz w:val="20"/>
                <w:szCs w:val="20"/>
              </w:rPr>
            </w:pPr>
          </w:p>
          <w:p w14:paraId="3FAEFB22">
            <w:pPr>
              <w:pStyle w:val="314"/>
              <w:spacing w:before="65" w:line="226" w:lineRule="auto"/>
              <w:ind w:left="110"/>
              <w:rPr>
                <w:color w:val="auto"/>
                <w:sz w:val="20"/>
                <w:szCs w:val="20"/>
              </w:rPr>
            </w:pPr>
            <w:r>
              <w:rPr>
                <w:color w:val="auto"/>
                <w:spacing w:val="8"/>
                <w:sz w:val="20"/>
                <w:szCs w:val="20"/>
              </w:rPr>
              <w:t>报价唯一</w:t>
            </w:r>
          </w:p>
        </w:tc>
        <w:tc>
          <w:tcPr>
            <w:tcW w:w="4617" w:type="dxa"/>
            <w:vAlign w:val="top"/>
          </w:tcPr>
          <w:p w14:paraId="76EE4D8F">
            <w:pPr>
              <w:pStyle w:val="314"/>
              <w:spacing w:before="143" w:line="315" w:lineRule="auto"/>
              <w:ind w:left="131" w:right="109" w:firstLine="415"/>
              <w:rPr>
                <w:color w:val="auto"/>
                <w:sz w:val="20"/>
                <w:szCs w:val="20"/>
              </w:rPr>
            </w:pPr>
            <w:r>
              <w:rPr>
                <w:color w:val="auto"/>
                <w:spacing w:val="8"/>
                <w:sz w:val="20"/>
                <w:szCs w:val="20"/>
              </w:rPr>
              <w:t>只能有一个有效报价。在招标文件没有规定</w:t>
            </w:r>
            <w:r>
              <w:rPr>
                <w:color w:val="auto"/>
                <w:spacing w:val="3"/>
                <w:sz w:val="20"/>
                <w:szCs w:val="20"/>
              </w:rPr>
              <w:t xml:space="preserve"> </w:t>
            </w:r>
            <w:r>
              <w:rPr>
                <w:color w:val="auto"/>
                <w:spacing w:val="7"/>
                <w:sz w:val="20"/>
                <w:szCs w:val="20"/>
              </w:rPr>
              <w:t>的情况下，不得提交选择性报价。</w:t>
            </w:r>
          </w:p>
        </w:tc>
      </w:tr>
      <w:tr w14:paraId="63DFD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1247" w:type="dxa"/>
            <w:vMerge w:val="continue"/>
            <w:tcBorders>
              <w:top w:val="nil"/>
              <w:bottom w:val="nil"/>
            </w:tcBorders>
            <w:vAlign w:val="top"/>
          </w:tcPr>
          <w:p w14:paraId="1C444B62">
            <w:pPr>
              <w:rPr>
                <w:rFonts w:ascii="Arial"/>
                <w:color w:val="auto"/>
                <w:sz w:val="20"/>
                <w:szCs w:val="20"/>
              </w:rPr>
            </w:pPr>
          </w:p>
        </w:tc>
        <w:tc>
          <w:tcPr>
            <w:tcW w:w="1559" w:type="dxa"/>
            <w:vMerge w:val="continue"/>
            <w:tcBorders>
              <w:top w:val="nil"/>
              <w:bottom w:val="nil"/>
            </w:tcBorders>
            <w:vAlign w:val="top"/>
          </w:tcPr>
          <w:p w14:paraId="2698D7F7">
            <w:pPr>
              <w:rPr>
                <w:rFonts w:ascii="Arial"/>
                <w:color w:val="auto"/>
                <w:sz w:val="20"/>
                <w:szCs w:val="20"/>
              </w:rPr>
            </w:pPr>
          </w:p>
        </w:tc>
        <w:tc>
          <w:tcPr>
            <w:tcW w:w="2266" w:type="dxa"/>
            <w:vAlign w:val="top"/>
          </w:tcPr>
          <w:p w14:paraId="54713FE0">
            <w:pPr>
              <w:spacing w:line="306" w:lineRule="auto"/>
              <w:rPr>
                <w:rFonts w:ascii="Arial"/>
                <w:color w:val="auto"/>
                <w:sz w:val="20"/>
                <w:szCs w:val="20"/>
              </w:rPr>
            </w:pPr>
          </w:p>
          <w:p w14:paraId="0D84F51B">
            <w:pPr>
              <w:spacing w:line="307" w:lineRule="auto"/>
              <w:rPr>
                <w:rFonts w:ascii="Arial"/>
                <w:color w:val="auto"/>
                <w:sz w:val="20"/>
                <w:szCs w:val="20"/>
              </w:rPr>
            </w:pPr>
          </w:p>
          <w:p w14:paraId="0BE0C06F">
            <w:pPr>
              <w:spacing w:line="307" w:lineRule="auto"/>
              <w:rPr>
                <w:rFonts w:ascii="Arial"/>
                <w:color w:val="auto"/>
                <w:sz w:val="20"/>
                <w:szCs w:val="20"/>
              </w:rPr>
            </w:pPr>
          </w:p>
          <w:p w14:paraId="28817301">
            <w:pPr>
              <w:pStyle w:val="314"/>
              <w:spacing w:before="65" w:line="226" w:lineRule="auto"/>
              <w:ind w:left="134"/>
              <w:rPr>
                <w:color w:val="auto"/>
                <w:sz w:val="20"/>
                <w:szCs w:val="20"/>
              </w:rPr>
            </w:pPr>
            <w:r>
              <w:rPr>
                <w:color w:val="auto"/>
                <w:spacing w:val="5"/>
                <w:sz w:val="20"/>
                <w:szCs w:val="20"/>
              </w:rPr>
              <w:t>已标价工程量清单</w:t>
            </w:r>
          </w:p>
        </w:tc>
        <w:tc>
          <w:tcPr>
            <w:tcW w:w="4617" w:type="dxa"/>
            <w:vAlign w:val="top"/>
          </w:tcPr>
          <w:p w14:paraId="4B6066D4">
            <w:pPr>
              <w:pStyle w:val="314"/>
              <w:spacing w:before="144" w:line="359" w:lineRule="auto"/>
              <w:ind w:left="113" w:right="109" w:firstLine="436"/>
              <w:rPr>
                <w:color w:val="auto"/>
                <w:sz w:val="20"/>
                <w:szCs w:val="20"/>
              </w:rPr>
            </w:pPr>
            <w:r>
              <w:rPr>
                <w:color w:val="auto"/>
                <w:spacing w:val="7"/>
                <w:sz w:val="20"/>
                <w:szCs w:val="20"/>
              </w:rPr>
              <w:t>1.</w:t>
            </w:r>
            <w:r>
              <w:rPr>
                <w:rFonts w:hint="eastAsia"/>
                <w:color w:val="auto"/>
                <w:spacing w:val="7"/>
                <w:sz w:val="20"/>
                <w:szCs w:val="20"/>
                <w:lang w:eastAsia="zh-CN"/>
              </w:rPr>
              <w:t>竞选人</w:t>
            </w:r>
            <w:r>
              <w:rPr>
                <w:color w:val="auto"/>
                <w:spacing w:val="7"/>
                <w:sz w:val="20"/>
                <w:szCs w:val="20"/>
              </w:rPr>
              <w:t>应当按招标工程量清单填报价格。</w:t>
            </w:r>
            <w:r>
              <w:rPr>
                <w:color w:val="auto"/>
                <w:spacing w:val="12"/>
                <w:sz w:val="20"/>
                <w:szCs w:val="20"/>
              </w:rPr>
              <w:t xml:space="preserve"> </w:t>
            </w:r>
            <w:r>
              <w:rPr>
                <w:color w:val="auto"/>
                <w:spacing w:val="9"/>
                <w:sz w:val="20"/>
                <w:szCs w:val="20"/>
              </w:rPr>
              <w:t>项目编码、项目名称、项目特征、计量单位、工</w:t>
            </w:r>
            <w:r>
              <w:rPr>
                <w:color w:val="auto"/>
                <w:spacing w:val="8"/>
                <w:sz w:val="20"/>
                <w:szCs w:val="20"/>
              </w:rPr>
              <w:t>程量应当与招标工程量清单一致。</w:t>
            </w:r>
          </w:p>
          <w:p w14:paraId="79EFA7C6">
            <w:pPr>
              <w:pStyle w:val="314"/>
              <w:spacing w:before="95" w:line="314" w:lineRule="auto"/>
              <w:ind w:left="115" w:right="109" w:firstLine="420"/>
              <w:rPr>
                <w:color w:val="auto"/>
                <w:sz w:val="20"/>
                <w:szCs w:val="20"/>
              </w:rPr>
            </w:pPr>
            <w:r>
              <w:rPr>
                <w:color w:val="auto"/>
                <w:spacing w:val="19"/>
                <w:sz w:val="20"/>
                <w:szCs w:val="20"/>
              </w:rPr>
              <w:t>2.每项清单综合单价报价不得高于每项清</w:t>
            </w:r>
            <w:r>
              <w:rPr>
                <w:color w:val="auto"/>
                <w:spacing w:val="7"/>
                <w:sz w:val="20"/>
                <w:szCs w:val="20"/>
              </w:rPr>
              <w:t>单综合单价最高限价。</w:t>
            </w:r>
          </w:p>
        </w:tc>
      </w:tr>
      <w:tr w14:paraId="78A10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continue"/>
            <w:tcBorders>
              <w:top w:val="nil"/>
            </w:tcBorders>
            <w:vAlign w:val="top"/>
          </w:tcPr>
          <w:p w14:paraId="44E07EA2">
            <w:pPr>
              <w:rPr>
                <w:rFonts w:ascii="Arial"/>
                <w:color w:val="auto"/>
                <w:sz w:val="20"/>
                <w:szCs w:val="20"/>
              </w:rPr>
            </w:pPr>
          </w:p>
        </w:tc>
        <w:tc>
          <w:tcPr>
            <w:tcW w:w="1559" w:type="dxa"/>
            <w:vMerge w:val="continue"/>
            <w:tcBorders>
              <w:top w:val="nil"/>
            </w:tcBorders>
            <w:vAlign w:val="top"/>
          </w:tcPr>
          <w:p w14:paraId="61BC84A3">
            <w:pPr>
              <w:rPr>
                <w:rFonts w:ascii="Arial"/>
                <w:color w:val="auto"/>
                <w:sz w:val="20"/>
                <w:szCs w:val="20"/>
              </w:rPr>
            </w:pPr>
          </w:p>
        </w:tc>
        <w:tc>
          <w:tcPr>
            <w:tcW w:w="2266" w:type="dxa"/>
            <w:vAlign w:val="top"/>
          </w:tcPr>
          <w:p w14:paraId="68E7A6B5">
            <w:pPr>
              <w:pStyle w:val="314"/>
              <w:spacing w:before="142" w:line="301" w:lineRule="auto"/>
              <w:ind w:left="115" w:right="268" w:hanging="1"/>
              <w:rPr>
                <w:color w:val="auto"/>
                <w:sz w:val="20"/>
                <w:szCs w:val="20"/>
              </w:rPr>
            </w:pPr>
            <w:r>
              <w:rPr>
                <w:color w:val="auto"/>
                <w:spacing w:val="8"/>
                <w:sz w:val="20"/>
                <w:szCs w:val="20"/>
              </w:rPr>
              <w:t>投标报价算术错误修</w:t>
            </w:r>
            <w:r>
              <w:rPr>
                <w:color w:val="auto"/>
                <w:spacing w:val="5"/>
                <w:sz w:val="20"/>
                <w:szCs w:val="20"/>
              </w:rPr>
              <w:t xml:space="preserve"> </w:t>
            </w:r>
            <w:r>
              <w:rPr>
                <w:color w:val="auto"/>
                <w:sz w:val="20"/>
                <w:szCs w:val="20"/>
              </w:rPr>
              <w:t>正</w:t>
            </w:r>
          </w:p>
        </w:tc>
        <w:tc>
          <w:tcPr>
            <w:tcW w:w="4617" w:type="dxa"/>
            <w:vAlign w:val="top"/>
          </w:tcPr>
          <w:p w14:paraId="209808E0">
            <w:pPr>
              <w:spacing w:line="261" w:lineRule="auto"/>
              <w:rPr>
                <w:rFonts w:ascii="Arial"/>
                <w:color w:val="auto"/>
                <w:sz w:val="20"/>
                <w:szCs w:val="20"/>
              </w:rPr>
            </w:pPr>
          </w:p>
          <w:p w14:paraId="0FC8DDCE">
            <w:pPr>
              <w:pStyle w:val="314"/>
              <w:spacing w:before="65" w:line="227" w:lineRule="auto"/>
              <w:ind w:left="535"/>
              <w:rPr>
                <w:color w:val="auto"/>
                <w:sz w:val="20"/>
                <w:szCs w:val="20"/>
              </w:rPr>
            </w:pPr>
            <w:r>
              <w:rPr>
                <w:color w:val="auto"/>
                <w:spacing w:val="5"/>
                <w:sz w:val="20"/>
                <w:szCs w:val="20"/>
              </w:rPr>
              <w:t>符合第三章“评标办法</w:t>
            </w:r>
            <w:r>
              <w:rPr>
                <w:color w:val="auto"/>
                <w:spacing w:val="-69"/>
                <w:sz w:val="20"/>
                <w:szCs w:val="20"/>
              </w:rPr>
              <w:t xml:space="preserve"> </w:t>
            </w:r>
            <w:r>
              <w:rPr>
                <w:color w:val="auto"/>
                <w:spacing w:val="5"/>
                <w:sz w:val="20"/>
                <w:szCs w:val="20"/>
              </w:rPr>
              <w:t>”第</w:t>
            </w:r>
            <w:r>
              <w:rPr>
                <w:color w:val="auto"/>
                <w:spacing w:val="-33"/>
                <w:sz w:val="20"/>
                <w:szCs w:val="20"/>
              </w:rPr>
              <w:t xml:space="preserve"> </w:t>
            </w:r>
            <w:r>
              <w:rPr>
                <w:color w:val="auto"/>
                <w:spacing w:val="5"/>
                <w:sz w:val="20"/>
                <w:szCs w:val="20"/>
              </w:rPr>
              <w:t>3.2.3</w:t>
            </w:r>
            <w:r>
              <w:rPr>
                <w:color w:val="auto"/>
                <w:spacing w:val="-37"/>
                <w:sz w:val="20"/>
                <w:szCs w:val="20"/>
              </w:rPr>
              <w:t xml:space="preserve"> </w:t>
            </w:r>
            <w:r>
              <w:rPr>
                <w:color w:val="auto"/>
                <w:spacing w:val="5"/>
                <w:sz w:val="20"/>
                <w:szCs w:val="20"/>
              </w:rPr>
              <w:t>项规定。</w:t>
            </w:r>
          </w:p>
        </w:tc>
      </w:tr>
      <w:tr w14:paraId="04D86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1247" w:type="dxa"/>
            <w:vAlign w:val="top"/>
          </w:tcPr>
          <w:p w14:paraId="04F66195">
            <w:pPr>
              <w:spacing w:line="255" w:lineRule="auto"/>
              <w:rPr>
                <w:rFonts w:ascii="Arial"/>
                <w:color w:val="auto"/>
                <w:sz w:val="20"/>
                <w:szCs w:val="20"/>
              </w:rPr>
            </w:pPr>
          </w:p>
          <w:p w14:paraId="401A28EE">
            <w:pPr>
              <w:spacing w:line="255" w:lineRule="auto"/>
              <w:rPr>
                <w:rFonts w:ascii="Arial"/>
                <w:color w:val="auto"/>
                <w:sz w:val="20"/>
                <w:szCs w:val="20"/>
              </w:rPr>
            </w:pPr>
          </w:p>
          <w:p w14:paraId="2176A67E">
            <w:pPr>
              <w:spacing w:line="255" w:lineRule="auto"/>
              <w:rPr>
                <w:rFonts w:ascii="Arial"/>
                <w:color w:val="auto"/>
                <w:sz w:val="20"/>
                <w:szCs w:val="20"/>
              </w:rPr>
            </w:pPr>
          </w:p>
          <w:p w14:paraId="4CD82DC8">
            <w:pPr>
              <w:spacing w:line="256" w:lineRule="auto"/>
              <w:rPr>
                <w:rFonts w:ascii="Arial"/>
                <w:color w:val="auto"/>
                <w:sz w:val="20"/>
                <w:szCs w:val="20"/>
              </w:rPr>
            </w:pPr>
          </w:p>
          <w:p w14:paraId="072C671C">
            <w:pPr>
              <w:spacing w:line="256" w:lineRule="auto"/>
              <w:rPr>
                <w:rFonts w:ascii="Arial"/>
                <w:color w:val="auto"/>
                <w:sz w:val="20"/>
                <w:szCs w:val="20"/>
              </w:rPr>
            </w:pPr>
          </w:p>
          <w:p w14:paraId="2B510015">
            <w:pPr>
              <w:spacing w:line="256" w:lineRule="auto"/>
              <w:rPr>
                <w:rFonts w:ascii="Arial"/>
                <w:color w:val="auto"/>
                <w:sz w:val="20"/>
                <w:szCs w:val="20"/>
              </w:rPr>
            </w:pPr>
          </w:p>
          <w:p w14:paraId="530C1502">
            <w:pPr>
              <w:pStyle w:val="314"/>
              <w:spacing w:before="65" w:line="189" w:lineRule="auto"/>
              <w:ind w:left="582"/>
              <w:rPr>
                <w:color w:val="auto"/>
                <w:sz w:val="20"/>
                <w:szCs w:val="20"/>
              </w:rPr>
            </w:pPr>
            <w:r>
              <w:rPr>
                <w:color w:val="auto"/>
                <w:sz w:val="20"/>
                <w:szCs w:val="20"/>
              </w:rPr>
              <w:t>3</w:t>
            </w:r>
          </w:p>
        </w:tc>
        <w:tc>
          <w:tcPr>
            <w:tcW w:w="1559" w:type="dxa"/>
            <w:vAlign w:val="top"/>
          </w:tcPr>
          <w:p w14:paraId="34C775D5">
            <w:pPr>
              <w:spacing w:line="250" w:lineRule="auto"/>
              <w:rPr>
                <w:rFonts w:ascii="Arial"/>
                <w:color w:val="auto"/>
                <w:sz w:val="20"/>
                <w:szCs w:val="20"/>
              </w:rPr>
            </w:pPr>
          </w:p>
          <w:p w14:paraId="43991DB2">
            <w:pPr>
              <w:spacing w:line="250" w:lineRule="auto"/>
              <w:rPr>
                <w:rFonts w:ascii="Arial"/>
                <w:color w:val="auto"/>
                <w:sz w:val="20"/>
                <w:szCs w:val="20"/>
              </w:rPr>
            </w:pPr>
          </w:p>
          <w:p w14:paraId="34E9195C">
            <w:pPr>
              <w:spacing w:line="250" w:lineRule="auto"/>
              <w:rPr>
                <w:rFonts w:ascii="Arial"/>
                <w:color w:val="auto"/>
                <w:sz w:val="20"/>
                <w:szCs w:val="20"/>
              </w:rPr>
            </w:pPr>
          </w:p>
          <w:p w14:paraId="668930C7">
            <w:pPr>
              <w:spacing w:line="250" w:lineRule="auto"/>
              <w:rPr>
                <w:rFonts w:ascii="Arial"/>
                <w:color w:val="auto"/>
                <w:sz w:val="20"/>
                <w:szCs w:val="20"/>
              </w:rPr>
            </w:pPr>
          </w:p>
          <w:p w14:paraId="342A1293">
            <w:pPr>
              <w:spacing w:line="250" w:lineRule="auto"/>
              <w:rPr>
                <w:rFonts w:ascii="Arial"/>
                <w:color w:val="auto"/>
                <w:sz w:val="20"/>
                <w:szCs w:val="20"/>
              </w:rPr>
            </w:pPr>
          </w:p>
          <w:p w14:paraId="7F4E390D">
            <w:pPr>
              <w:spacing w:line="251" w:lineRule="auto"/>
              <w:rPr>
                <w:rFonts w:ascii="Arial"/>
                <w:color w:val="auto"/>
                <w:sz w:val="20"/>
                <w:szCs w:val="20"/>
              </w:rPr>
            </w:pPr>
          </w:p>
          <w:p w14:paraId="0382CC3E">
            <w:pPr>
              <w:pStyle w:val="314"/>
              <w:spacing w:before="65" w:line="228" w:lineRule="auto"/>
              <w:ind w:left="362"/>
              <w:rPr>
                <w:color w:val="auto"/>
                <w:sz w:val="20"/>
                <w:szCs w:val="20"/>
              </w:rPr>
            </w:pPr>
            <w:r>
              <w:rPr>
                <w:color w:val="auto"/>
                <w:spacing w:val="7"/>
                <w:sz w:val="20"/>
                <w:szCs w:val="20"/>
              </w:rPr>
              <w:t>评标程序</w:t>
            </w:r>
          </w:p>
        </w:tc>
        <w:tc>
          <w:tcPr>
            <w:tcW w:w="6883" w:type="dxa"/>
            <w:gridSpan w:val="2"/>
            <w:vAlign w:val="top"/>
          </w:tcPr>
          <w:p w14:paraId="15428790">
            <w:pPr>
              <w:pStyle w:val="314"/>
              <w:spacing w:before="145" w:line="359" w:lineRule="auto"/>
              <w:ind w:left="112" w:right="109" w:firstLine="434"/>
              <w:jc w:val="both"/>
              <w:rPr>
                <w:color w:val="auto"/>
                <w:sz w:val="20"/>
                <w:szCs w:val="20"/>
              </w:rPr>
            </w:pPr>
            <w:r>
              <w:rPr>
                <w:color w:val="auto"/>
                <w:spacing w:val="7"/>
                <w:sz w:val="20"/>
                <w:szCs w:val="20"/>
              </w:rPr>
              <w:t>1.对报价不高于最高限价的所有</w:t>
            </w:r>
            <w:r>
              <w:rPr>
                <w:rFonts w:hint="eastAsia"/>
                <w:color w:val="auto"/>
                <w:spacing w:val="7"/>
                <w:sz w:val="20"/>
                <w:szCs w:val="20"/>
                <w:lang w:eastAsia="zh-CN"/>
              </w:rPr>
              <w:t>竞选人</w:t>
            </w:r>
            <w:r>
              <w:rPr>
                <w:color w:val="auto"/>
                <w:spacing w:val="7"/>
                <w:sz w:val="20"/>
                <w:szCs w:val="20"/>
              </w:rPr>
              <w:t>的</w:t>
            </w:r>
            <w:r>
              <w:rPr>
                <w:rFonts w:hint="eastAsia"/>
                <w:color w:val="auto"/>
                <w:spacing w:val="7"/>
                <w:sz w:val="20"/>
                <w:szCs w:val="20"/>
                <w:lang w:eastAsia="zh-CN"/>
              </w:rPr>
              <w:t>竞选文件</w:t>
            </w:r>
            <w:r>
              <w:rPr>
                <w:color w:val="auto"/>
                <w:spacing w:val="7"/>
                <w:sz w:val="20"/>
                <w:szCs w:val="20"/>
              </w:rPr>
              <w:t>，按照报价由低到</w:t>
            </w:r>
            <w:r>
              <w:rPr>
                <w:color w:val="auto"/>
                <w:spacing w:val="3"/>
                <w:sz w:val="20"/>
                <w:szCs w:val="20"/>
              </w:rPr>
              <w:t xml:space="preserve"> </w:t>
            </w:r>
            <w:r>
              <w:rPr>
                <w:color w:val="auto"/>
                <w:spacing w:val="8"/>
                <w:sz w:val="20"/>
                <w:szCs w:val="20"/>
              </w:rPr>
              <w:t>高的顺序排序。在投标函部分及经济部分评审前，推送给评标委员会</w:t>
            </w:r>
            <w:r>
              <w:rPr>
                <w:color w:val="auto"/>
                <w:spacing w:val="7"/>
                <w:sz w:val="20"/>
                <w:szCs w:val="20"/>
              </w:rPr>
              <w:t>的投</w:t>
            </w:r>
            <w:r>
              <w:rPr>
                <w:color w:val="auto"/>
                <w:sz w:val="20"/>
                <w:szCs w:val="20"/>
              </w:rPr>
              <w:t xml:space="preserve"> </w:t>
            </w:r>
            <w:r>
              <w:rPr>
                <w:color w:val="auto"/>
                <w:spacing w:val="7"/>
                <w:sz w:val="20"/>
                <w:szCs w:val="20"/>
              </w:rPr>
              <w:t>标文件不得显示排序。</w:t>
            </w:r>
          </w:p>
          <w:p w14:paraId="61350EBA">
            <w:pPr>
              <w:pStyle w:val="314"/>
              <w:spacing w:before="63" w:line="359" w:lineRule="auto"/>
              <w:ind w:left="113" w:right="105" w:firstLine="420"/>
              <w:jc w:val="both"/>
              <w:rPr>
                <w:color w:val="auto"/>
                <w:sz w:val="20"/>
                <w:szCs w:val="20"/>
              </w:rPr>
            </w:pPr>
            <w:r>
              <w:rPr>
                <w:color w:val="auto"/>
                <w:spacing w:val="6"/>
                <w:sz w:val="20"/>
                <w:szCs w:val="20"/>
              </w:rPr>
              <w:t>2.根据本章第</w:t>
            </w:r>
            <w:r>
              <w:rPr>
                <w:color w:val="auto"/>
                <w:spacing w:val="-20"/>
                <w:sz w:val="20"/>
                <w:szCs w:val="20"/>
              </w:rPr>
              <w:t xml:space="preserve"> </w:t>
            </w:r>
            <w:r>
              <w:rPr>
                <w:color w:val="auto"/>
                <w:spacing w:val="6"/>
                <w:sz w:val="20"/>
                <w:szCs w:val="20"/>
              </w:rPr>
              <w:t>2.2</w:t>
            </w:r>
            <w:r>
              <w:rPr>
                <w:color w:val="auto"/>
                <w:spacing w:val="-39"/>
                <w:sz w:val="20"/>
                <w:szCs w:val="20"/>
              </w:rPr>
              <w:t xml:space="preserve"> </w:t>
            </w:r>
            <w:r>
              <w:rPr>
                <w:color w:val="auto"/>
                <w:spacing w:val="6"/>
                <w:sz w:val="20"/>
                <w:szCs w:val="20"/>
              </w:rPr>
              <w:t>款约定进行符合性审查。符合性审查合格的</w:t>
            </w:r>
            <w:r>
              <w:rPr>
                <w:rFonts w:hint="eastAsia"/>
                <w:color w:val="auto"/>
                <w:spacing w:val="6"/>
                <w:sz w:val="20"/>
                <w:szCs w:val="20"/>
                <w:lang w:eastAsia="zh-CN"/>
              </w:rPr>
              <w:t>竞选人</w:t>
            </w:r>
            <w:r>
              <w:rPr>
                <w:color w:val="auto"/>
                <w:sz w:val="20"/>
                <w:szCs w:val="20"/>
              </w:rPr>
              <w:t xml:space="preserve"> </w:t>
            </w:r>
            <w:r>
              <w:rPr>
                <w:color w:val="auto"/>
                <w:spacing w:val="8"/>
                <w:sz w:val="20"/>
                <w:szCs w:val="20"/>
              </w:rPr>
              <w:t>中，报价最低的成为第一中标候选人，报价次低的成为第二中标候选人，</w:t>
            </w:r>
            <w:r>
              <w:rPr>
                <w:color w:val="auto"/>
                <w:spacing w:val="2"/>
                <w:sz w:val="20"/>
                <w:szCs w:val="20"/>
              </w:rPr>
              <w:t xml:space="preserve"> </w:t>
            </w:r>
            <w:r>
              <w:rPr>
                <w:rFonts w:hint="eastAsia"/>
                <w:color w:val="auto"/>
                <w:spacing w:val="2"/>
                <w:sz w:val="20"/>
                <w:szCs w:val="20"/>
                <w:lang w:eastAsia="zh-CN"/>
              </w:rPr>
              <w:t>以此类推</w:t>
            </w:r>
            <w:r>
              <w:rPr>
                <w:color w:val="auto"/>
                <w:spacing w:val="5"/>
                <w:sz w:val="20"/>
                <w:szCs w:val="20"/>
              </w:rPr>
              <w:t>。</w:t>
            </w:r>
          </w:p>
          <w:p w14:paraId="47584053">
            <w:pPr>
              <w:pStyle w:val="314"/>
              <w:spacing w:before="65" w:line="300" w:lineRule="auto"/>
              <w:ind w:left="113" w:right="109" w:firstLine="422"/>
              <w:rPr>
                <w:color w:val="auto"/>
                <w:sz w:val="20"/>
                <w:szCs w:val="20"/>
              </w:rPr>
            </w:pPr>
            <w:r>
              <w:rPr>
                <w:color w:val="auto"/>
                <w:spacing w:val="13"/>
                <w:sz w:val="20"/>
                <w:szCs w:val="20"/>
              </w:rPr>
              <w:t>3.若上述程序未能评出三名中标候选人，则评标委员会对剩余投标</w:t>
            </w:r>
            <w:r>
              <w:rPr>
                <w:color w:val="auto"/>
                <w:spacing w:val="12"/>
                <w:sz w:val="20"/>
                <w:szCs w:val="20"/>
              </w:rPr>
              <w:t xml:space="preserve"> </w:t>
            </w:r>
            <w:r>
              <w:rPr>
                <w:color w:val="auto"/>
                <w:spacing w:val="7"/>
                <w:sz w:val="20"/>
                <w:szCs w:val="20"/>
              </w:rPr>
              <w:t>文件继续按上述第</w:t>
            </w:r>
            <w:r>
              <w:rPr>
                <w:color w:val="auto"/>
                <w:spacing w:val="-34"/>
                <w:sz w:val="20"/>
                <w:szCs w:val="20"/>
              </w:rPr>
              <w:t xml:space="preserve"> </w:t>
            </w:r>
            <w:r>
              <w:rPr>
                <w:color w:val="auto"/>
                <w:spacing w:val="7"/>
                <w:sz w:val="20"/>
                <w:szCs w:val="20"/>
              </w:rPr>
              <w:t>2</w:t>
            </w:r>
            <w:r>
              <w:rPr>
                <w:color w:val="auto"/>
                <w:spacing w:val="-36"/>
                <w:sz w:val="20"/>
                <w:szCs w:val="20"/>
              </w:rPr>
              <w:t xml:space="preserve"> </w:t>
            </w:r>
            <w:r>
              <w:rPr>
                <w:color w:val="auto"/>
                <w:spacing w:val="7"/>
                <w:sz w:val="20"/>
                <w:szCs w:val="20"/>
              </w:rPr>
              <w:t>条进行评审，直至评出三名中标候选人，或者评审完所有</w:t>
            </w:r>
            <w:r>
              <w:rPr>
                <w:rFonts w:hint="eastAsia"/>
                <w:color w:val="auto"/>
                <w:spacing w:val="7"/>
                <w:sz w:val="20"/>
                <w:szCs w:val="20"/>
                <w:lang w:eastAsia="zh-CN"/>
              </w:rPr>
              <w:t>竞选文件</w:t>
            </w:r>
            <w:r>
              <w:rPr>
                <w:color w:val="auto"/>
                <w:spacing w:val="7"/>
                <w:sz w:val="20"/>
                <w:szCs w:val="20"/>
              </w:rPr>
              <w:t>。</w:t>
            </w:r>
          </w:p>
          <w:p w14:paraId="526436A2">
            <w:pPr>
              <w:pStyle w:val="314"/>
              <w:spacing w:before="184" w:line="362" w:lineRule="auto"/>
              <w:ind w:left="113" w:right="108" w:firstLine="418"/>
              <w:jc w:val="both"/>
              <w:rPr>
                <w:color w:val="auto"/>
                <w:sz w:val="20"/>
                <w:szCs w:val="20"/>
              </w:rPr>
            </w:pPr>
            <w:r>
              <w:rPr>
                <w:color w:val="auto"/>
                <w:spacing w:val="9"/>
                <w:sz w:val="20"/>
                <w:szCs w:val="20"/>
              </w:rPr>
              <w:t>4.因评标委员会作否决投标处理，导致有效</w:t>
            </w:r>
            <w:r>
              <w:rPr>
                <w:rFonts w:hint="eastAsia"/>
                <w:color w:val="auto"/>
                <w:spacing w:val="9"/>
                <w:sz w:val="20"/>
                <w:szCs w:val="20"/>
                <w:lang w:eastAsia="zh-CN"/>
              </w:rPr>
              <w:t>竞选人</w:t>
            </w:r>
            <w:r>
              <w:rPr>
                <w:color w:val="auto"/>
                <w:spacing w:val="9"/>
                <w:sz w:val="20"/>
                <w:szCs w:val="20"/>
              </w:rPr>
              <w:t>不足三个的，评</w:t>
            </w:r>
            <w:r>
              <w:rPr>
                <w:color w:val="auto"/>
                <w:spacing w:val="4"/>
                <w:sz w:val="20"/>
                <w:szCs w:val="20"/>
              </w:rPr>
              <w:t xml:space="preserve"> </w:t>
            </w:r>
            <w:r>
              <w:rPr>
                <w:color w:val="auto"/>
                <w:spacing w:val="8"/>
                <w:sz w:val="20"/>
                <w:szCs w:val="20"/>
              </w:rPr>
              <w:t>标委员会应当否决所有投标。但是有效</w:t>
            </w:r>
            <w:r>
              <w:rPr>
                <w:rFonts w:hint="eastAsia"/>
                <w:color w:val="auto"/>
                <w:spacing w:val="8"/>
                <w:sz w:val="20"/>
                <w:szCs w:val="20"/>
                <w:lang w:eastAsia="zh-CN"/>
              </w:rPr>
              <w:t>竞选人</w:t>
            </w:r>
            <w:r>
              <w:rPr>
                <w:color w:val="auto"/>
                <w:spacing w:val="8"/>
                <w:sz w:val="20"/>
                <w:szCs w:val="20"/>
              </w:rPr>
              <w:t>的经济、技术等指标仍</w:t>
            </w:r>
            <w:r>
              <w:rPr>
                <w:color w:val="auto"/>
                <w:spacing w:val="7"/>
                <w:sz w:val="20"/>
                <w:szCs w:val="20"/>
              </w:rPr>
              <w:t>然具</w:t>
            </w:r>
            <w:r>
              <w:rPr>
                <w:color w:val="auto"/>
                <w:sz w:val="20"/>
                <w:szCs w:val="20"/>
              </w:rPr>
              <w:t xml:space="preserve"> </w:t>
            </w:r>
            <w:r>
              <w:rPr>
                <w:color w:val="auto"/>
                <w:spacing w:val="8"/>
                <w:sz w:val="20"/>
                <w:szCs w:val="20"/>
              </w:rPr>
              <w:t>有市场竞争力，并满足招标文件要求的，评标委员会可以继续评标并</w:t>
            </w:r>
            <w:r>
              <w:rPr>
                <w:color w:val="auto"/>
                <w:spacing w:val="7"/>
                <w:sz w:val="20"/>
                <w:szCs w:val="20"/>
              </w:rPr>
              <w:t>确定</w:t>
            </w:r>
            <w:r>
              <w:rPr>
                <w:color w:val="auto"/>
                <w:spacing w:val="6"/>
                <w:sz w:val="20"/>
                <w:szCs w:val="20"/>
              </w:rPr>
              <w:t>中标候选人。</w:t>
            </w:r>
          </w:p>
          <w:p w14:paraId="27BA3EE4">
            <w:pPr>
              <w:pStyle w:val="314"/>
              <w:tabs>
                <w:tab w:val="left" w:pos="6770"/>
              </w:tabs>
              <w:spacing w:before="64" w:line="347" w:lineRule="auto"/>
              <w:ind w:left="113" w:right="107" w:firstLine="419"/>
              <w:jc w:val="both"/>
              <w:rPr>
                <w:color w:val="auto"/>
                <w:sz w:val="20"/>
                <w:szCs w:val="20"/>
              </w:rPr>
            </w:pPr>
            <w:r>
              <w:rPr>
                <w:color w:val="auto"/>
                <w:spacing w:val="7"/>
                <w:sz w:val="20"/>
                <w:szCs w:val="20"/>
              </w:rPr>
              <w:t>注：若出现</w:t>
            </w:r>
            <w:r>
              <w:rPr>
                <w:rFonts w:hint="eastAsia"/>
                <w:color w:val="auto"/>
                <w:spacing w:val="7"/>
                <w:sz w:val="20"/>
                <w:szCs w:val="20"/>
                <w:lang w:eastAsia="zh-CN"/>
              </w:rPr>
              <w:t>竞选人</w:t>
            </w:r>
            <w:r>
              <w:rPr>
                <w:color w:val="auto"/>
                <w:spacing w:val="7"/>
                <w:sz w:val="20"/>
                <w:szCs w:val="20"/>
              </w:rPr>
              <w:t>投标报价相同的，</w:t>
            </w:r>
            <w:r>
              <w:rPr>
                <w:color w:val="auto"/>
                <w:spacing w:val="-35"/>
                <w:sz w:val="20"/>
                <w:szCs w:val="20"/>
              </w:rPr>
              <w:t xml:space="preserve"> </w:t>
            </w:r>
            <w:r>
              <w:rPr>
                <w:color w:val="auto"/>
                <w:spacing w:val="13"/>
                <w:sz w:val="20"/>
                <w:szCs w:val="20"/>
              </w:rPr>
              <w:t>由评标委员会按照</w:t>
            </w:r>
            <w:r>
              <w:rPr>
                <w:color w:val="auto"/>
                <w:spacing w:val="13"/>
                <w:sz w:val="20"/>
                <w:szCs w:val="20"/>
                <w:u w:val="single" w:color="auto"/>
              </w:rPr>
              <w:t xml:space="preserve"> 投票表决</w:t>
            </w:r>
            <w:r>
              <w:rPr>
                <w:color w:val="auto"/>
                <w:sz w:val="20"/>
                <w:szCs w:val="20"/>
              </w:rPr>
              <w:t xml:space="preserve"> </w:t>
            </w:r>
            <w:r>
              <w:rPr>
                <w:color w:val="auto"/>
                <w:spacing w:val="10"/>
                <w:sz w:val="20"/>
                <w:szCs w:val="20"/>
              </w:rPr>
              <w:t>原则排序。</w:t>
            </w:r>
          </w:p>
        </w:tc>
      </w:tr>
      <w:tr w14:paraId="1A8B7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247" w:type="dxa"/>
            <w:vAlign w:val="top"/>
          </w:tcPr>
          <w:p w14:paraId="5505838B">
            <w:pPr>
              <w:spacing w:line="254" w:lineRule="auto"/>
              <w:rPr>
                <w:rFonts w:ascii="Arial"/>
                <w:color w:val="auto"/>
                <w:sz w:val="20"/>
                <w:szCs w:val="20"/>
              </w:rPr>
            </w:pPr>
          </w:p>
          <w:p w14:paraId="59CF64EC">
            <w:pPr>
              <w:spacing w:line="255" w:lineRule="auto"/>
              <w:rPr>
                <w:rFonts w:ascii="Arial"/>
                <w:color w:val="auto"/>
                <w:sz w:val="20"/>
                <w:szCs w:val="20"/>
              </w:rPr>
            </w:pPr>
          </w:p>
          <w:p w14:paraId="44CA132C">
            <w:pPr>
              <w:pStyle w:val="314"/>
              <w:spacing w:before="65" w:line="189" w:lineRule="auto"/>
              <w:ind w:left="476"/>
              <w:rPr>
                <w:color w:val="auto"/>
                <w:sz w:val="20"/>
                <w:szCs w:val="20"/>
              </w:rPr>
            </w:pPr>
            <w:r>
              <w:rPr>
                <w:color w:val="auto"/>
                <w:spacing w:val="1"/>
                <w:sz w:val="20"/>
                <w:szCs w:val="20"/>
              </w:rPr>
              <w:t>3.4</w:t>
            </w:r>
          </w:p>
        </w:tc>
        <w:tc>
          <w:tcPr>
            <w:tcW w:w="1559" w:type="dxa"/>
            <w:vAlign w:val="top"/>
          </w:tcPr>
          <w:p w14:paraId="13CD75B0">
            <w:pPr>
              <w:spacing w:line="477" w:lineRule="auto"/>
              <w:rPr>
                <w:rFonts w:ascii="Arial"/>
                <w:color w:val="auto"/>
                <w:sz w:val="20"/>
                <w:szCs w:val="20"/>
              </w:rPr>
            </w:pPr>
          </w:p>
          <w:p w14:paraId="56AC0890">
            <w:pPr>
              <w:pStyle w:val="314"/>
              <w:spacing w:before="65" w:line="228" w:lineRule="auto"/>
              <w:ind w:left="362"/>
              <w:outlineLvl w:val="1"/>
              <w:rPr>
                <w:color w:val="auto"/>
                <w:sz w:val="20"/>
                <w:szCs w:val="20"/>
              </w:rPr>
            </w:pPr>
            <w:bookmarkStart w:id="550" w:name="_Toc731"/>
            <w:bookmarkStart w:id="551" w:name="_Toc21114"/>
            <w:r>
              <w:rPr>
                <w:color w:val="auto"/>
                <w:spacing w:val="7"/>
                <w:sz w:val="20"/>
                <w:szCs w:val="20"/>
              </w:rPr>
              <w:t>评标结果</w:t>
            </w:r>
            <w:bookmarkEnd w:id="550"/>
            <w:bookmarkEnd w:id="551"/>
          </w:p>
        </w:tc>
        <w:tc>
          <w:tcPr>
            <w:tcW w:w="6883" w:type="dxa"/>
            <w:gridSpan w:val="2"/>
            <w:vAlign w:val="top"/>
          </w:tcPr>
          <w:p w14:paraId="7036B2EE">
            <w:pPr>
              <w:pStyle w:val="314"/>
              <w:spacing w:before="144" w:line="298" w:lineRule="auto"/>
              <w:ind w:left="111" w:right="108" w:firstLine="425"/>
              <w:rPr>
                <w:color w:val="auto"/>
                <w:sz w:val="20"/>
                <w:szCs w:val="20"/>
              </w:rPr>
            </w:pPr>
            <w:r>
              <w:rPr>
                <w:color w:val="auto"/>
                <w:spacing w:val="6"/>
                <w:sz w:val="20"/>
                <w:szCs w:val="20"/>
              </w:rPr>
              <w:t>3.4.1 除第二章“</w:t>
            </w:r>
            <w:r>
              <w:rPr>
                <w:rFonts w:hint="eastAsia"/>
                <w:color w:val="auto"/>
                <w:spacing w:val="6"/>
                <w:sz w:val="20"/>
                <w:szCs w:val="20"/>
                <w:lang w:eastAsia="zh-CN"/>
              </w:rPr>
              <w:t>竞选人</w:t>
            </w:r>
            <w:r>
              <w:rPr>
                <w:color w:val="auto"/>
                <w:spacing w:val="6"/>
                <w:sz w:val="20"/>
                <w:szCs w:val="20"/>
              </w:rPr>
              <w:t>须知</w:t>
            </w:r>
            <w:r>
              <w:rPr>
                <w:color w:val="auto"/>
                <w:spacing w:val="-67"/>
                <w:sz w:val="20"/>
                <w:szCs w:val="20"/>
              </w:rPr>
              <w:t xml:space="preserve"> </w:t>
            </w:r>
            <w:r>
              <w:rPr>
                <w:color w:val="auto"/>
                <w:spacing w:val="6"/>
                <w:sz w:val="20"/>
                <w:szCs w:val="20"/>
              </w:rPr>
              <w:t>”前附表授权直接确定</w:t>
            </w:r>
            <w:r>
              <w:rPr>
                <w:rFonts w:hint="eastAsia"/>
                <w:color w:val="auto"/>
                <w:spacing w:val="6"/>
                <w:sz w:val="20"/>
                <w:szCs w:val="20"/>
                <w:lang w:eastAsia="zh-CN"/>
              </w:rPr>
              <w:t>中选人</w:t>
            </w:r>
            <w:r>
              <w:rPr>
                <w:color w:val="auto"/>
                <w:spacing w:val="6"/>
                <w:sz w:val="20"/>
                <w:szCs w:val="20"/>
              </w:rPr>
              <w:t>外，评标</w:t>
            </w:r>
            <w:r>
              <w:rPr>
                <w:color w:val="auto"/>
                <w:sz w:val="20"/>
                <w:szCs w:val="20"/>
              </w:rPr>
              <w:t xml:space="preserve"> </w:t>
            </w:r>
            <w:r>
              <w:rPr>
                <w:color w:val="auto"/>
                <w:spacing w:val="9"/>
                <w:sz w:val="20"/>
                <w:szCs w:val="20"/>
              </w:rPr>
              <w:t>委员会按经评审的最低投标价法推荐中标候选人。</w:t>
            </w:r>
          </w:p>
          <w:p w14:paraId="77DB0243">
            <w:pPr>
              <w:pStyle w:val="314"/>
              <w:spacing w:before="153" w:line="226" w:lineRule="auto"/>
              <w:ind w:left="541"/>
              <w:rPr>
                <w:color w:val="auto"/>
                <w:sz w:val="20"/>
                <w:szCs w:val="20"/>
              </w:rPr>
            </w:pPr>
            <w:r>
              <w:rPr>
                <w:color w:val="auto"/>
                <w:spacing w:val="8"/>
                <w:sz w:val="20"/>
                <w:szCs w:val="20"/>
              </w:rPr>
              <w:t>3.4.2 评标委员会完成评标后，应当向</w:t>
            </w:r>
            <w:r>
              <w:rPr>
                <w:rFonts w:hint="eastAsia"/>
                <w:color w:val="auto"/>
                <w:spacing w:val="8"/>
                <w:sz w:val="20"/>
                <w:szCs w:val="20"/>
                <w:lang w:eastAsia="zh-CN"/>
              </w:rPr>
              <w:t>比选人</w:t>
            </w:r>
            <w:r>
              <w:rPr>
                <w:color w:val="auto"/>
                <w:spacing w:val="8"/>
                <w:sz w:val="20"/>
                <w:szCs w:val="20"/>
              </w:rPr>
              <w:t>提交书面评标报告。</w:t>
            </w:r>
          </w:p>
        </w:tc>
      </w:tr>
    </w:tbl>
    <w:p w14:paraId="337CD0D1">
      <w:pPr>
        <w:spacing w:before="64" w:line="225" w:lineRule="auto"/>
        <w:ind w:left="28"/>
        <w:outlineLvl w:val="1"/>
        <w:rPr>
          <w:rFonts w:ascii="宋体" w:hAnsi="宋体" w:eastAsia="宋体" w:cs="宋体"/>
          <w:color w:val="auto"/>
          <w:sz w:val="31"/>
          <w:szCs w:val="31"/>
        </w:rPr>
      </w:pPr>
      <w:r>
        <w:rPr>
          <w:rFonts w:ascii="宋体" w:hAnsi="宋体"/>
          <w:bCs w:val="0"/>
          <w:snapToGrid w:val="0"/>
          <w:color w:val="auto"/>
          <w:sz w:val="20"/>
          <w:szCs w:val="20"/>
        </w:rPr>
        <w:br w:type="page"/>
      </w:r>
      <w:bookmarkStart w:id="552" w:name="_Toc6218"/>
      <w:bookmarkStart w:id="553" w:name="_Toc20619"/>
      <w:r>
        <w:rPr>
          <w:rFonts w:ascii="宋体" w:hAnsi="宋体" w:eastAsia="宋体" w:cs="宋体"/>
          <w:color w:val="auto"/>
          <w:sz w:val="31"/>
          <w:szCs w:val="31"/>
        </w:rPr>
        <w:t>1.</w:t>
      </w:r>
      <w:r>
        <w:rPr>
          <w:rFonts w:ascii="宋体" w:hAnsi="宋体" w:eastAsia="宋体" w:cs="宋体"/>
          <w:color w:val="auto"/>
          <w:spacing w:val="11"/>
          <w:sz w:val="31"/>
          <w:szCs w:val="31"/>
        </w:rPr>
        <w:t xml:space="preserve">  </w:t>
      </w:r>
      <w:r>
        <w:rPr>
          <w:rFonts w:ascii="宋体" w:hAnsi="宋体" w:eastAsia="宋体" w:cs="宋体"/>
          <w:color w:val="auto"/>
          <w:sz w:val="31"/>
          <w:szCs w:val="31"/>
        </w:rPr>
        <w:t>评标方法</w:t>
      </w:r>
      <w:bookmarkEnd w:id="552"/>
      <w:bookmarkEnd w:id="553"/>
    </w:p>
    <w:p w14:paraId="3275AB91">
      <w:pPr>
        <w:spacing w:before="221" w:line="422" w:lineRule="auto"/>
        <w:ind w:firstLine="421"/>
        <w:jc w:val="both"/>
        <w:rPr>
          <w:rFonts w:ascii="宋体" w:hAnsi="宋体" w:eastAsia="宋体" w:cs="宋体"/>
          <w:color w:val="auto"/>
          <w:sz w:val="20"/>
          <w:szCs w:val="20"/>
        </w:rPr>
      </w:pPr>
      <w:r>
        <w:rPr>
          <w:rFonts w:ascii="宋体" w:hAnsi="宋体" w:eastAsia="宋体" w:cs="宋体"/>
          <w:color w:val="auto"/>
          <w:spacing w:val="6"/>
          <w:sz w:val="20"/>
          <w:szCs w:val="20"/>
        </w:rPr>
        <w:t>本次评标采用经评审的最低投标价法，评标委员会</w:t>
      </w:r>
      <w:r>
        <w:rPr>
          <w:rFonts w:ascii="宋体" w:hAnsi="宋体" w:eastAsia="宋体" w:cs="宋体"/>
          <w:color w:val="auto"/>
          <w:spacing w:val="5"/>
          <w:sz w:val="20"/>
          <w:szCs w:val="20"/>
        </w:rPr>
        <w:t>按照本章第</w:t>
      </w:r>
      <w:r>
        <w:rPr>
          <w:rFonts w:ascii="宋体" w:hAnsi="宋体" w:eastAsia="宋体" w:cs="宋体"/>
          <w:color w:val="auto"/>
          <w:spacing w:val="-37"/>
          <w:sz w:val="20"/>
          <w:szCs w:val="20"/>
        </w:rPr>
        <w:t xml:space="preserve"> </w:t>
      </w:r>
      <w:r>
        <w:rPr>
          <w:rFonts w:ascii="宋体" w:hAnsi="宋体" w:eastAsia="宋体" w:cs="宋体"/>
          <w:color w:val="auto"/>
          <w:spacing w:val="5"/>
          <w:sz w:val="20"/>
          <w:szCs w:val="20"/>
        </w:rPr>
        <w:t>2.1</w:t>
      </w:r>
      <w:r>
        <w:rPr>
          <w:rFonts w:ascii="宋体" w:hAnsi="宋体" w:eastAsia="宋体" w:cs="宋体"/>
          <w:color w:val="auto"/>
          <w:spacing w:val="-39"/>
          <w:sz w:val="20"/>
          <w:szCs w:val="20"/>
        </w:rPr>
        <w:t xml:space="preserve"> </w:t>
      </w:r>
      <w:r>
        <w:rPr>
          <w:rFonts w:ascii="宋体" w:hAnsi="宋体" w:eastAsia="宋体" w:cs="宋体"/>
          <w:color w:val="auto"/>
          <w:spacing w:val="5"/>
          <w:sz w:val="20"/>
          <w:szCs w:val="20"/>
        </w:rPr>
        <w:t>款进行报价排序，按照本章第</w:t>
      </w:r>
      <w:r>
        <w:rPr>
          <w:rFonts w:ascii="宋体" w:hAnsi="宋体" w:eastAsia="宋体" w:cs="宋体"/>
          <w:color w:val="auto"/>
          <w:spacing w:val="-35"/>
          <w:sz w:val="20"/>
          <w:szCs w:val="20"/>
        </w:rPr>
        <w:t xml:space="preserve"> </w:t>
      </w:r>
      <w:r>
        <w:rPr>
          <w:rFonts w:ascii="宋体" w:hAnsi="宋体" w:eastAsia="宋体" w:cs="宋体"/>
          <w:color w:val="auto"/>
          <w:spacing w:val="5"/>
          <w:sz w:val="20"/>
          <w:szCs w:val="20"/>
        </w:rPr>
        <w:t>2.2</w:t>
      </w:r>
      <w:r>
        <w:rPr>
          <w:rFonts w:ascii="宋体" w:hAnsi="宋体" w:eastAsia="宋体" w:cs="宋体"/>
          <w:color w:val="auto"/>
          <w:sz w:val="20"/>
          <w:szCs w:val="20"/>
        </w:rPr>
        <w:t xml:space="preserve"> </w:t>
      </w:r>
      <w:r>
        <w:rPr>
          <w:rFonts w:ascii="宋体" w:hAnsi="宋体" w:eastAsia="宋体" w:cs="宋体"/>
          <w:color w:val="auto"/>
          <w:spacing w:val="10"/>
          <w:sz w:val="20"/>
          <w:szCs w:val="20"/>
        </w:rPr>
        <w:t>款进行符合性审查，符合性审查合格的</w:t>
      </w:r>
      <w:r>
        <w:rPr>
          <w:rFonts w:hint="eastAsia" w:ascii="宋体" w:hAnsi="宋体" w:cs="宋体"/>
          <w:color w:val="auto"/>
          <w:spacing w:val="10"/>
          <w:sz w:val="20"/>
          <w:szCs w:val="20"/>
          <w:lang w:eastAsia="zh-CN"/>
        </w:rPr>
        <w:t>竞选人</w:t>
      </w:r>
      <w:r>
        <w:rPr>
          <w:rFonts w:ascii="宋体" w:hAnsi="宋体" w:eastAsia="宋体" w:cs="宋体"/>
          <w:color w:val="auto"/>
          <w:spacing w:val="10"/>
          <w:sz w:val="20"/>
          <w:szCs w:val="20"/>
        </w:rPr>
        <w:t>中按报价由低到高推荐中标候选人，或根据</w:t>
      </w:r>
      <w:r>
        <w:rPr>
          <w:rFonts w:hint="eastAsia" w:ascii="宋体" w:hAnsi="宋体" w:cs="宋体"/>
          <w:color w:val="auto"/>
          <w:spacing w:val="10"/>
          <w:sz w:val="20"/>
          <w:szCs w:val="20"/>
          <w:lang w:eastAsia="zh-CN"/>
        </w:rPr>
        <w:t>比选人</w:t>
      </w:r>
      <w:r>
        <w:rPr>
          <w:rFonts w:ascii="宋体" w:hAnsi="宋体" w:eastAsia="宋体" w:cs="宋体"/>
          <w:color w:val="auto"/>
          <w:spacing w:val="10"/>
          <w:sz w:val="20"/>
          <w:szCs w:val="20"/>
        </w:rPr>
        <w:t>授权直</w:t>
      </w:r>
      <w:r>
        <w:rPr>
          <w:rFonts w:ascii="宋体" w:hAnsi="宋体" w:eastAsia="宋体" w:cs="宋体"/>
          <w:color w:val="auto"/>
          <w:spacing w:val="7"/>
          <w:sz w:val="20"/>
          <w:szCs w:val="20"/>
        </w:rPr>
        <w:t xml:space="preserve"> </w:t>
      </w:r>
      <w:r>
        <w:rPr>
          <w:rFonts w:ascii="宋体" w:hAnsi="宋体" w:eastAsia="宋体" w:cs="宋体"/>
          <w:color w:val="auto"/>
          <w:spacing w:val="9"/>
          <w:sz w:val="20"/>
          <w:szCs w:val="20"/>
        </w:rPr>
        <w:t>接确定</w:t>
      </w:r>
      <w:r>
        <w:rPr>
          <w:rFonts w:hint="eastAsia" w:ascii="宋体" w:hAnsi="宋体" w:cs="宋体"/>
          <w:color w:val="auto"/>
          <w:spacing w:val="9"/>
          <w:sz w:val="20"/>
          <w:szCs w:val="20"/>
          <w:lang w:eastAsia="zh-CN"/>
        </w:rPr>
        <w:t>中选人</w:t>
      </w:r>
      <w:r>
        <w:rPr>
          <w:rFonts w:ascii="宋体" w:hAnsi="宋体" w:eastAsia="宋体" w:cs="宋体"/>
          <w:color w:val="auto"/>
          <w:spacing w:val="9"/>
          <w:sz w:val="20"/>
          <w:szCs w:val="20"/>
        </w:rPr>
        <w:t>。若出现</w:t>
      </w:r>
      <w:r>
        <w:rPr>
          <w:rFonts w:hint="eastAsia" w:ascii="宋体" w:hAnsi="宋体" w:cs="宋体"/>
          <w:color w:val="auto"/>
          <w:spacing w:val="9"/>
          <w:sz w:val="20"/>
          <w:szCs w:val="20"/>
          <w:lang w:eastAsia="zh-CN"/>
        </w:rPr>
        <w:t>竞选人</w:t>
      </w:r>
      <w:r>
        <w:rPr>
          <w:rFonts w:ascii="宋体" w:hAnsi="宋体" w:eastAsia="宋体" w:cs="宋体"/>
          <w:color w:val="auto"/>
          <w:spacing w:val="9"/>
          <w:sz w:val="20"/>
          <w:szCs w:val="20"/>
        </w:rPr>
        <w:t>投标报价相同的，以评标办法前附表约定的原则确定排序。</w:t>
      </w:r>
    </w:p>
    <w:p w14:paraId="3AF05E44">
      <w:pPr>
        <w:spacing w:before="57" w:line="225" w:lineRule="auto"/>
        <w:ind w:left="8"/>
        <w:outlineLvl w:val="1"/>
        <w:rPr>
          <w:rFonts w:ascii="宋体" w:hAnsi="宋体" w:eastAsia="宋体" w:cs="宋体"/>
          <w:color w:val="auto"/>
          <w:sz w:val="31"/>
          <w:szCs w:val="31"/>
        </w:rPr>
      </w:pPr>
      <w:bookmarkStart w:id="554" w:name="bookmark134"/>
      <w:bookmarkEnd w:id="554"/>
      <w:bookmarkStart w:id="555" w:name="bookmark133"/>
      <w:bookmarkEnd w:id="555"/>
      <w:bookmarkStart w:id="556" w:name="bookmark136"/>
      <w:bookmarkEnd w:id="556"/>
      <w:bookmarkStart w:id="557" w:name="_Toc6910"/>
      <w:bookmarkStart w:id="558" w:name="_Toc20698"/>
      <w:r>
        <w:rPr>
          <w:rFonts w:ascii="宋体" w:hAnsi="宋体" w:eastAsia="宋体" w:cs="宋体"/>
          <w:color w:val="auto"/>
          <w:spacing w:val="3"/>
          <w:sz w:val="31"/>
          <w:szCs w:val="31"/>
        </w:rPr>
        <w:t>2.</w:t>
      </w:r>
      <w:r>
        <w:rPr>
          <w:rFonts w:ascii="宋体" w:hAnsi="宋体" w:eastAsia="宋体" w:cs="宋体"/>
          <w:color w:val="auto"/>
          <w:spacing w:val="12"/>
          <w:sz w:val="31"/>
          <w:szCs w:val="31"/>
        </w:rPr>
        <w:t xml:space="preserve">  </w:t>
      </w:r>
      <w:r>
        <w:rPr>
          <w:rFonts w:ascii="宋体" w:hAnsi="宋体" w:eastAsia="宋体" w:cs="宋体"/>
          <w:color w:val="auto"/>
          <w:spacing w:val="3"/>
          <w:sz w:val="31"/>
          <w:szCs w:val="31"/>
        </w:rPr>
        <w:t>评审标准</w:t>
      </w:r>
      <w:bookmarkEnd w:id="557"/>
      <w:bookmarkEnd w:id="558"/>
    </w:p>
    <w:p w14:paraId="3DB08218">
      <w:pPr>
        <w:spacing w:before="222" w:line="226" w:lineRule="auto"/>
        <w:ind w:left="3"/>
        <w:outlineLvl w:val="2"/>
        <w:rPr>
          <w:rFonts w:ascii="宋体" w:hAnsi="宋体" w:eastAsia="宋体" w:cs="宋体"/>
          <w:color w:val="auto"/>
          <w:sz w:val="20"/>
          <w:szCs w:val="20"/>
        </w:rPr>
      </w:pPr>
      <w:bookmarkStart w:id="559" w:name="bookmark135"/>
      <w:bookmarkEnd w:id="559"/>
      <w:bookmarkStart w:id="560" w:name="_Toc16864"/>
      <w:bookmarkStart w:id="561" w:name="_Toc12743"/>
      <w:r>
        <w:rPr>
          <w:rFonts w:ascii="宋体" w:hAnsi="宋体" w:eastAsia="宋体" w:cs="宋体"/>
          <w:b/>
          <w:bCs/>
          <w:color w:val="auto"/>
          <w:spacing w:val="5"/>
          <w:sz w:val="20"/>
          <w:szCs w:val="20"/>
        </w:rPr>
        <w:t>2.1</w:t>
      </w:r>
      <w:r>
        <w:rPr>
          <w:rFonts w:ascii="宋体" w:hAnsi="宋体" w:eastAsia="宋体" w:cs="宋体"/>
          <w:color w:val="auto"/>
          <w:spacing w:val="-41"/>
          <w:sz w:val="20"/>
          <w:szCs w:val="20"/>
        </w:rPr>
        <w:t xml:space="preserve"> </w:t>
      </w:r>
      <w:r>
        <w:rPr>
          <w:rFonts w:ascii="宋体" w:hAnsi="宋体" w:eastAsia="宋体" w:cs="宋体"/>
          <w:b/>
          <w:bCs/>
          <w:color w:val="auto"/>
          <w:spacing w:val="5"/>
          <w:sz w:val="20"/>
          <w:szCs w:val="20"/>
        </w:rPr>
        <w:t>报价排序标准</w:t>
      </w:r>
      <w:bookmarkEnd w:id="560"/>
      <w:bookmarkEnd w:id="561"/>
    </w:p>
    <w:p w14:paraId="74602B5F">
      <w:pPr>
        <w:spacing w:before="124" w:line="227" w:lineRule="auto"/>
        <w:ind w:left="424"/>
        <w:rPr>
          <w:rFonts w:ascii="宋体" w:hAnsi="宋体" w:eastAsia="宋体" w:cs="宋体"/>
          <w:color w:val="auto"/>
          <w:sz w:val="20"/>
          <w:szCs w:val="20"/>
        </w:rPr>
      </w:pPr>
      <w:r>
        <w:rPr>
          <w:rFonts w:ascii="宋体" w:hAnsi="宋体" w:eastAsia="宋体" w:cs="宋体"/>
          <w:color w:val="auto"/>
          <w:spacing w:val="7"/>
          <w:sz w:val="20"/>
          <w:szCs w:val="20"/>
        </w:rPr>
        <w:t>见评标办法前附表。</w:t>
      </w:r>
    </w:p>
    <w:p w14:paraId="0ED4E6D1">
      <w:pPr>
        <w:spacing w:before="260" w:line="228" w:lineRule="auto"/>
        <w:ind w:left="3"/>
        <w:outlineLvl w:val="2"/>
        <w:rPr>
          <w:rFonts w:ascii="宋体" w:hAnsi="宋体" w:eastAsia="宋体" w:cs="宋体"/>
          <w:color w:val="auto"/>
          <w:sz w:val="20"/>
          <w:szCs w:val="20"/>
        </w:rPr>
      </w:pPr>
      <w:bookmarkStart w:id="562" w:name="bookmark137"/>
      <w:bookmarkEnd w:id="562"/>
      <w:bookmarkStart w:id="563" w:name="bookmark138"/>
      <w:bookmarkEnd w:id="563"/>
      <w:bookmarkStart w:id="564" w:name="_Toc20374"/>
      <w:bookmarkStart w:id="565" w:name="_Toc32251"/>
      <w:r>
        <w:rPr>
          <w:rFonts w:ascii="宋体" w:hAnsi="宋体" w:eastAsia="宋体" w:cs="宋体"/>
          <w:b/>
          <w:bCs/>
          <w:color w:val="auto"/>
          <w:spacing w:val="4"/>
          <w:sz w:val="20"/>
          <w:szCs w:val="20"/>
        </w:rPr>
        <w:t>2.2</w:t>
      </w:r>
      <w:r>
        <w:rPr>
          <w:rFonts w:ascii="宋体" w:hAnsi="宋体" w:eastAsia="宋体" w:cs="宋体"/>
          <w:color w:val="auto"/>
          <w:spacing w:val="-30"/>
          <w:sz w:val="20"/>
          <w:szCs w:val="20"/>
        </w:rPr>
        <w:t xml:space="preserve"> </w:t>
      </w:r>
      <w:r>
        <w:rPr>
          <w:rFonts w:ascii="宋体" w:hAnsi="宋体" w:eastAsia="宋体" w:cs="宋体"/>
          <w:b/>
          <w:bCs/>
          <w:color w:val="auto"/>
          <w:spacing w:val="4"/>
          <w:sz w:val="20"/>
          <w:szCs w:val="20"/>
        </w:rPr>
        <w:t>符合性审查标准</w:t>
      </w:r>
      <w:bookmarkEnd w:id="564"/>
      <w:bookmarkEnd w:id="565"/>
    </w:p>
    <w:p w14:paraId="6C72055A">
      <w:pPr>
        <w:spacing w:before="123" w:line="362" w:lineRule="auto"/>
        <w:ind w:left="5" w:right="10" w:firstLine="417"/>
        <w:rPr>
          <w:rFonts w:ascii="宋体" w:hAnsi="宋体" w:eastAsia="宋体" w:cs="宋体"/>
          <w:color w:val="auto"/>
          <w:sz w:val="20"/>
          <w:szCs w:val="20"/>
        </w:rPr>
      </w:pPr>
      <w:r>
        <w:rPr>
          <w:rFonts w:ascii="宋体" w:hAnsi="宋体" w:eastAsia="宋体" w:cs="宋体"/>
          <w:color w:val="auto"/>
          <w:spacing w:val="10"/>
          <w:sz w:val="20"/>
          <w:szCs w:val="20"/>
        </w:rPr>
        <w:t>按评标办法前附表约定的投标单位报价排序数量进行符合性审查。符合性审查内容：资格评审、形</w:t>
      </w:r>
      <w:r>
        <w:rPr>
          <w:rFonts w:ascii="宋体" w:hAnsi="宋体" w:eastAsia="宋体" w:cs="宋体"/>
          <w:color w:val="auto"/>
          <w:sz w:val="20"/>
          <w:szCs w:val="20"/>
        </w:rPr>
        <w:t xml:space="preserve"> </w:t>
      </w:r>
      <w:r>
        <w:rPr>
          <w:rFonts w:ascii="宋体" w:hAnsi="宋体" w:eastAsia="宋体" w:cs="宋体"/>
          <w:color w:val="auto"/>
          <w:spacing w:val="16"/>
          <w:sz w:val="20"/>
          <w:szCs w:val="20"/>
        </w:rPr>
        <w:t>式评审、响应性、投标函部分及经济部分评审。</w:t>
      </w:r>
    </w:p>
    <w:p w14:paraId="3C1E8B05">
      <w:pPr>
        <w:spacing w:before="31" w:line="227" w:lineRule="auto"/>
        <w:ind w:left="423"/>
        <w:rPr>
          <w:rFonts w:ascii="宋体" w:hAnsi="宋体" w:eastAsia="宋体" w:cs="宋体"/>
          <w:color w:val="auto"/>
          <w:sz w:val="20"/>
          <w:szCs w:val="20"/>
        </w:rPr>
      </w:pPr>
      <w:r>
        <w:rPr>
          <w:rFonts w:ascii="宋体" w:hAnsi="宋体" w:eastAsia="宋体" w:cs="宋体"/>
          <w:color w:val="auto"/>
          <w:spacing w:val="7"/>
          <w:sz w:val="20"/>
          <w:szCs w:val="20"/>
        </w:rPr>
        <w:t>2.2.1  资格评审标准：见评标办法前附表。</w:t>
      </w:r>
    </w:p>
    <w:p w14:paraId="78ADB304">
      <w:pPr>
        <w:spacing w:before="165" w:line="227" w:lineRule="auto"/>
        <w:ind w:left="423"/>
        <w:rPr>
          <w:rFonts w:ascii="宋体" w:hAnsi="宋体" w:eastAsia="宋体" w:cs="宋体"/>
          <w:color w:val="auto"/>
          <w:sz w:val="20"/>
          <w:szCs w:val="20"/>
        </w:rPr>
      </w:pPr>
      <w:r>
        <w:rPr>
          <w:rFonts w:ascii="宋体" w:hAnsi="宋体" w:eastAsia="宋体" w:cs="宋体"/>
          <w:color w:val="auto"/>
          <w:spacing w:val="7"/>
          <w:sz w:val="20"/>
          <w:szCs w:val="20"/>
        </w:rPr>
        <w:t>2.2.2  形式评审标准：见评标办法前附表。</w:t>
      </w:r>
    </w:p>
    <w:p w14:paraId="32A08DFC">
      <w:pPr>
        <w:spacing w:before="162" w:line="227" w:lineRule="auto"/>
        <w:ind w:left="423"/>
        <w:rPr>
          <w:rFonts w:ascii="宋体" w:hAnsi="宋体" w:eastAsia="宋体" w:cs="宋体"/>
          <w:color w:val="auto"/>
          <w:sz w:val="20"/>
          <w:szCs w:val="20"/>
        </w:rPr>
      </w:pPr>
      <w:r>
        <w:rPr>
          <w:rFonts w:ascii="宋体" w:hAnsi="宋体" w:eastAsia="宋体" w:cs="宋体"/>
          <w:color w:val="auto"/>
          <w:spacing w:val="7"/>
          <w:sz w:val="20"/>
          <w:szCs w:val="20"/>
        </w:rPr>
        <w:t>2.2.3  响应性评审标准：见评标办法前附表。</w:t>
      </w:r>
    </w:p>
    <w:p w14:paraId="0A090714">
      <w:pPr>
        <w:spacing w:before="162" w:line="227" w:lineRule="auto"/>
        <w:ind w:left="423"/>
        <w:rPr>
          <w:rFonts w:ascii="宋体" w:hAnsi="宋体" w:eastAsia="宋体" w:cs="宋体"/>
          <w:color w:val="auto"/>
          <w:sz w:val="20"/>
          <w:szCs w:val="20"/>
        </w:rPr>
      </w:pPr>
      <w:r>
        <w:rPr>
          <w:rFonts w:ascii="宋体" w:hAnsi="宋体" w:eastAsia="宋体" w:cs="宋体"/>
          <w:color w:val="auto"/>
          <w:spacing w:val="8"/>
          <w:sz w:val="20"/>
          <w:szCs w:val="20"/>
        </w:rPr>
        <w:t>2.2.4  投标函部分及经济部分评审标准：见评标办法前附表。</w:t>
      </w:r>
    </w:p>
    <w:p w14:paraId="2BF5BE4D">
      <w:pPr>
        <w:spacing w:before="284" w:line="225" w:lineRule="auto"/>
        <w:ind w:left="11"/>
        <w:outlineLvl w:val="1"/>
        <w:rPr>
          <w:rFonts w:ascii="宋体" w:hAnsi="宋体" w:eastAsia="宋体" w:cs="宋体"/>
          <w:color w:val="auto"/>
          <w:sz w:val="31"/>
          <w:szCs w:val="31"/>
        </w:rPr>
      </w:pPr>
      <w:bookmarkStart w:id="566" w:name="bookmark142"/>
      <w:bookmarkEnd w:id="566"/>
      <w:bookmarkStart w:id="567" w:name="bookmark139"/>
      <w:bookmarkEnd w:id="567"/>
      <w:bookmarkStart w:id="568" w:name="bookmark140"/>
      <w:bookmarkEnd w:id="568"/>
      <w:bookmarkStart w:id="569" w:name="_Toc21265"/>
      <w:bookmarkStart w:id="570" w:name="_Toc11540"/>
      <w:r>
        <w:rPr>
          <w:rFonts w:ascii="宋体" w:hAnsi="宋体" w:eastAsia="宋体" w:cs="宋体"/>
          <w:color w:val="auto"/>
          <w:spacing w:val="3"/>
          <w:sz w:val="31"/>
          <w:szCs w:val="31"/>
        </w:rPr>
        <w:t>3.</w:t>
      </w:r>
      <w:r>
        <w:rPr>
          <w:rFonts w:ascii="宋体" w:hAnsi="宋体" w:eastAsia="宋体" w:cs="宋体"/>
          <w:color w:val="auto"/>
          <w:spacing w:val="10"/>
          <w:sz w:val="31"/>
          <w:szCs w:val="31"/>
        </w:rPr>
        <w:t xml:space="preserve">  </w:t>
      </w:r>
      <w:r>
        <w:rPr>
          <w:rFonts w:ascii="宋体" w:hAnsi="宋体" w:eastAsia="宋体" w:cs="宋体"/>
          <w:color w:val="auto"/>
          <w:spacing w:val="3"/>
          <w:sz w:val="31"/>
          <w:szCs w:val="31"/>
        </w:rPr>
        <w:t>评标程序</w:t>
      </w:r>
      <w:bookmarkEnd w:id="569"/>
      <w:bookmarkEnd w:id="570"/>
    </w:p>
    <w:p w14:paraId="767B08B7">
      <w:pPr>
        <w:spacing w:before="223" w:line="226" w:lineRule="auto"/>
        <w:ind w:left="5"/>
        <w:outlineLvl w:val="2"/>
        <w:rPr>
          <w:rFonts w:ascii="宋体" w:hAnsi="宋体" w:eastAsia="宋体" w:cs="宋体"/>
          <w:color w:val="auto"/>
          <w:sz w:val="20"/>
          <w:szCs w:val="20"/>
        </w:rPr>
      </w:pPr>
      <w:bookmarkStart w:id="571" w:name="bookmark141"/>
      <w:bookmarkEnd w:id="571"/>
      <w:bookmarkStart w:id="572" w:name="_Toc5593"/>
      <w:bookmarkStart w:id="573" w:name="_Toc21626"/>
      <w:r>
        <w:rPr>
          <w:rFonts w:ascii="宋体" w:hAnsi="宋体" w:eastAsia="宋体" w:cs="宋体"/>
          <w:b/>
          <w:bCs/>
          <w:color w:val="auto"/>
          <w:spacing w:val="3"/>
          <w:sz w:val="20"/>
          <w:szCs w:val="20"/>
        </w:rPr>
        <w:t>3.1</w:t>
      </w:r>
      <w:r>
        <w:rPr>
          <w:rFonts w:ascii="宋体" w:hAnsi="宋体" w:eastAsia="宋体" w:cs="宋体"/>
          <w:color w:val="auto"/>
          <w:spacing w:val="-37"/>
          <w:sz w:val="20"/>
          <w:szCs w:val="20"/>
        </w:rPr>
        <w:t xml:space="preserve"> </w:t>
      </w:r>
      <w:r>
        <w:rPr>
          <w:rFonts w:ascii="宋体" w:hAnsi="宋体" w:eastAsia="宋体" w:cs="宋体"/>
          <w:b/>
          <w:bCs/>
          <w:color w:val="auto"/>
          <w:spacing w:val="3"/>
          <w:sz w:val="20"/>
          <w:szCs w:val="20"/>
        </w:rPr>
        <w:t>报价排序</w:t>
      </w:r>
      <w:bookmarkEnd w:id="572"/>
      <w:bookmarkEnd w:id="573"/>
    </w:p>
    <w:p w14:paraId="69F35583">
      <w:pPr>
        <w:spacing w:before="223" w:line="417" w:lineRule="auto"/>
        <w:ind w:left="2" w:right="3" w:firstLine="412"/>
        <w:rPr>
          <w:rFonts w:ascii="宋体" w:hAnsi="宋体" w:eastAsia="宋体" w:cs="宋体"/>
          <w:color w:val="auto"/>
          <w:sz w:val="20"/>
          <w:szCs w:val="20"/>
        </w:rPr>
      </w:pPr>
      <w:r>
        <w:rPr>
          <w:rFonts w:ascii="宋体" w:hAnsi="宋体" w:eastAsia="宋体" w:cs="宋体"/>
          <w:color w:val="auto"/>
          <w:spacing w:val="10"/>
          <w:sz w:val="20"/>
          <w:szCs w:val="20"/>
        </w:rPr>
        <w:t>对报价不高于最高限价的所有</w:t>
      </w:r>
      <w:r>
        <w:rPr>
          <w:rFonts w:hint="eastAsia" w:ascii="宋体" w:hAnsi="宋体" w:cs="宋体"/>
          <w:color w:val="auto"/>
          <w:spacing w:val="10"/>
          <w:sz w:val="20"/>
          <w:szCs w:val="20"/>
          <w:lang w:eastAsia="zh-CN"/>
        </w:rPr>
        <w:t>竞选人</w:t>
      </w:r>
      <w:r>
        <w:rPr>
          <w:rFonts w:ascii="宋体" w:hAnsi="宋体" w:eastAsia="宋体" w:cs="宋体"/>
          <w:color w:val="auto"/>
          <w:spacing w:val="10"/>
          <w:sz w:val="20"/>
          <w:szCs w:val="20"/>
        </w:rPr>
        <w:t>的</w:t>
      </w:r>
      <w:r>
        <w:rPr>
          <w:rFonts w:hint="eastAsia" w:ascii="宋体" w:hAnsi="宋体" w:eastAsia="宋体" w:cs="宋体"/>
          <w:color w:val="auto"/>
          <w:spacing w:val="10"/>
          <w:sz w:val="20"/>
          <w:szCs w:val="20"/>
          <w:lang w:eastAsia="zh-CN"/>
        </w:rPr>
        <w:t>竞选文件</w:t>
      </w:r>
      <w:r>
        <w:rPr>
          <w:rFonts w:ascii="宋体" w:hAnsi="宋体" w:eastAsia="宋体" w:cs="宋体"/>
          <w:color w:val="auto"/>
          <w:spacing w:val="10"/>
          <w:sz w:val="20"/>
          <w:szCs w:val="20"/>
        </w:rPr>
        <w:t>，按照报价由低到高的顺序排序。在投标函部分及</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经济部分评审前，推送给评标委员会的</w:t>
      </w:r>
      <w:r>
        <w:rPr>
          <w:rFonts w:hint="eastAsia" w:ascii="宋体" w:hAnsi="宋体" w:eastAsia="宋体" w:cs="宋体"/>
          <w:color w:val="auto"/>
          <w:spacing w:val="9"/>
          <w:sz w:val="20"/>
          <w:szCs w:val="20"/>
          <w:lang w:eastAsia="zh-CN"/>
        </w:rPr>
        <w:t>竞选文件</w:t>
      </w:r>
      <w:r>
        <w:rPr>
          <w:rFonts w:ascii="宋体" w:hAnsi="宋体" w:eastAsia="宋体" w:cs="宋体"/>
          <w:color w:val="auto"/>
          <w:spacing w:val="9"/>
          <w:sz w:val="20"/>
          <w:szCs w:val="20"/>
        </w:rPr>
        <w:t>不得显示排序。</w:t>
      </w:r>
    </w:p>
    <w:p w14:paraId="69D6F286">
      <w:pPr>
        <w:spacing w:before="32" w:line="228" w:lineRule="auto"/>
        <w:ind w:left="5"/>
        <w:outlineLvl w:val="2"/>
        <w:rPr>
          <w:rFonts w:ascii="宋体" w:hAnsi="宋体" w:eastAsia="宋体" w:cs="宋体"/>
          <w:color w:val="auto"/>
          <w:sz w:val="20"/>
          <w:szCs w:val="20"/>
        </w:rPr>
      </w:pPr>
      <w:bookmarkStart w:id="574" w:name="bookmark144"/>
      <w:bookmarkEnd w:id="574"/>
      <w:bookmarkStart w:id="575" w:name="bookmark143"/>
      <w:bookmarkEnd w:id="575"/>
      <w:bookmarkStart w:id="576" w:name="_Toc31243"/>
      <w:bookmarkStart w:id="577" w:name="_Toc25451"/>
      <w:r>
        <w:rPr>
          <w:rFonts w:ascii="宋体" w:hAnsi="宋体" w:eastAsia="宋体" w:cs="宋体"/>
          <w:b/>
          <w:bCs/>
          <w:color w:val="auto"/>
          <w:spacing w:val="3"/>
          <w:sz w:val="20"/>
          <w:szCs w:val="20"/>
        </w:rPr>
        <w:t>3.2</w:t>
      </w:r>
      <w:r>
        <w:rPr>
          <w:rFonts w:ascii="宋体" w:hAnsi="宋体" w:eastAsia="宋体" w:cs="宋体"/>
          <w:color w:val="auto"/>
          <w:spacing w:val="-34"/>
          <w:sz w:val="20"/>
          <w:szCs w:val="20"/>
        </w:rPr>
        <w:t xml:space="preserve"> </w:t>
      </w:r>
      <w:r>
        <w:rPr>
          <w:rFonts w:ascii="宋体" w:hAnsi="宋体" w:eastAsia="宋体" w:cs="宋体"/>
          <w:b/>
          <w:bCs/>
          <w:color w:val="auto"/>
          <w:spacing w:val="3"/>
          <w:sz w:val="20"/>
          <w:szCs w:val="20"/>
        </w:rPr>
        <w:t>符合性审查</w:t>
      </w:r>
      <w:bookmarkEnd w:id="576"/>
      <w:bookmarkEnd w:id="577"/>
    </w:p>
    <w:p w14:paraId="480C2F04">
      <w:pPr>
        <w:spacing w:before="221" w:line="330" w:lineRule="auto"/>
        <w:ind w:right="3" w:firstLine="419"/>
        <w:rPr>
          <w:rFonts w:ascii="宋体" w:hAnsi="宋体" w:eastAsia="宋体" w:cs="宋体"/>
          <w:color w:val="auto"/>
          <w:sz w:val="20"/>
          <w:szCs w:val="20"/>
        </w:rPr>
      </w:pPr>
      <w:r>
        <w:rPr>
          <w:rFonts w:ascii="宋体" w:hAnsi="宋体" w:eastAsia="宋体" w:cs="宋体"/>
          <w:color w:val="auto"/>
          <w:spacing w:val="9"/>
          <w:sz w:val="20"/>
          <w:szCs w:val="20"/>
        </w:rPr>
        <w:t>3.2.1</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评标委员会依据本章第</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2.2 款规定的标准对</w:t>
      </w:r>
      <w:r>
        <w:rPr>
          <w:rFonts w:hint="eastAsia" w:ascii="宋体" w:hAnsi="宋体" w:eastAsia="宋体" w:cs="宋体"/>
          <w:color w:val="auto"/>
          <w:spacing w:val="9"/>
          <w:sz w:val="20"/>
          <w:szCs w:val="20"/>
          <w:lang w:eastAsia="zh-CN"/>
        </w:rPr>
        <w:t>竞选文件</w:t>
      </w:r>
      <w:r>
        <w:rPr>
          <w:rFonts w:ascii="宋体" w:hAnsi="宋体" w:eastAsia="宋体" w:cs="宋体"/>
          <w:color w:val="auto"/>
          <w:spacing w:val="9"/>
          <w:sz w:val="20"/>
          <w:szCs w:val="20"/>
        </w:rPr>
        <w:t>进行符合性审查。</w:t>
      </w:r>
      <w:r>
        <w:rPr>
          <w:rFonts w:ascii="宋体" w:hAnsi="宋体" w:eastAsia="宋体" w:cs="宋体"/>
          <w:color w:val="auto"/>
          <w:spacing w:val="8"/>
          <w:sz w:val="20"/>
          <w:szCs w:val="20"/>
        </w:rPr>
        <w:t>符合性审查顺序：资</w:t>
      </w:r>
      <w:r>
        <w:rPr>
          <w:rFonts w:ascii="宋体" w:hAnsi="宋体" w:eastAsia="宋体" w:cs="宋体"/>
          <w:color w:val="auto"/>
          <w:sz w:val="20"/>
          <w:szCs w:val="20"/>
        </w:rPr>
        <w:t xml:space="preserve"> </w:t>
      </w:r>
      <w:r>
        <w:rPr>
          <w:rFonts w:ascii="宋体" w:hAnsi="宋体" w:eastAsia="宋体" w:cs="宋体"/>
          <w:color w:val="auto"/>
          <w:spacing w:val="9"/>
          <w:sz w:val="20"/>
          <w:szCs w:val="20"/>
        </w:rPr>
        <w:t>格评审、形式评审、响应性、投标函部分及经济部分评审。</w:t>
      </w:r>
    </w:p>
    <w:p w14:paraId="5C5F1DAB">
      <w:pPr>
        <w:spacing w:before="221" w:line="228" w:lineRule="auto"/>
        <w:ind w:left="425"/>
        <w:rPr>
          <w:rFonts w:ascii="宋体" w:hAnsi="宋体" w:eastAsia="宋体" w:cs="宋体"/>
          <w:color w:val="auto"/>
          <w:sz w:val="20"/>
          <w:szCs w:val="20"/>
        </w:rPr>
      </w:pPr>
      <w:r>
        <w:rPr>
          <w:rFonts w:ascii="宋体" w:hAnsi="宋体" w:eastAsia="宋体" w:cs="宋体"/>
          <w:color w:val="auto"/>
          <w:spacing w:val="8"/>
          <w:sz w:val="20"/>
          <w:szCs w:val="20"/>
        </w:rPr>
        <w:t xml:space="preserve">3.2.2 </w:t>
      </w:r>
      <w:r>
        <w:rPr>
          <w:rFonts w:hint="eastAsia" w:ascii="宋体" w:hAnsi="宋体" w:cs="宋体"/>
          <w:color w:val="auto"/>
          <w:spacing w:val="8"/>
          <w:sz w:val="20"/>
          <w:szCs w:val="20"/>
          <w:lang w:eastAsia="zh-CN"/>
        </w:rPr>
        <w:t>竞选人</w:t>
      </w:r>
      <w:r>
        <w:rPr>
          <w:rFonts w:ascii="宋体" w:hAnsi="宋体" w:eastAsia="宋体" w:cs="宋体"/>
          <w:color w:val="auto"/>
          <w:spacing w:val="8"/>
          <w:sz w:val="20"/>
          <w:szCs w:val="20"/>
        </w:rPr>
        <w:t>有以下情形之一的，其</w:t>
      </w:r>
      <w:r>
        <w:rPr>
          <w:rFonts w:hint="eastAsia" w:ascii="宋体" w:hAnsi="宋体" w:eastAsia="宋体" w:cs="宋体"/>
          <w:color w:val="auto"/>
          <w:spacing w:val="8"/>
          <w:sz w:val="20"/>
          <w:szCs w:val="20"/>
          <w:lang w:eastAsia="zh-CN"/>
        </w:rPr>
        <w:t>竞选文件</w:t>
      </w:r>
      <w:r>
        <w:rPr>
          <w:rFonts w:ascii="宋体" w:hAnsi="宋体" w:eastAsia="宋体" w:cs="宋体"/>
          <w:color w:val="auto"/>
          <w:spacing w:val="8"/>
          <w:sz w:val="20"/>
          <w:szCs w:val="20"/>
        </w:rPr>
        <w:t>将被否决：</w:t>
      </w:r>
    </w:p>
    <w:p w14:paraId="5EAE15D9">
      <w:pPr>
        <w:spacing w:before="221" w:line="227" w:lineRule="auto"/>
        <w:ind w:left="416"/>
        <w:rPr>
          <w:rFonts w:ascii="宋体" w:hAnsi="宋体" w:eastAsia="宋体" w:cs="宋体"/>
          <w:color w:val="auto"/>
          <w:sz w:val="20"/>
          <w:szCs w:val="20"/>
        </w:rPr>
      </w:pPr>
      <w:r>
        <w:rPr>
          <w:rFonts w:ascii="宋体" w:hAnsi="宋体" w:eastAsia="宋体" w:cs="宋体"/>
          <w:color w:val="auto"/>
          <w:spacing w:val="6"/>
          <w:sz w:val="20"/>
          <w:szCs w:val="20"/>
        </w:rPr>
        <w:t>（1）第二章“</w:t>
      </w:r>
      <w:r>
        <w:rPr>
          <w:rFonts w:hint="eastAsia" w:ascii="宋体" w:hAnsi="宋体" w:cs="宋体"/>
          <w:color w:val="auto"/>
          <w:spacing w:val="6"/>
          <w:sz w:val="20"/>
          <w:szCs w:val="20"/>
          <w:lang w:eastAsia="zh-CN"/>
        </w:rPr>
        <w:t>竞选人</w:t>
      </w:r>
      <w:r>
        <w:rPr>
          <w:rFonts w:ascii="宋体" w:hAnsi="宋体" w:eastAsia="宋体" w:cs="宋体"/>
          <w:color w:val="auto"/>
          <w:spacing w:val="6"/>
          <w:sz w:val="20"/>
          <w:szCs w:val="20"/>
        </w:rPr>
        <w:t>须知</w:t>
      </w:r>
      <w:r>
        <w:rPr>
          <w:rFonts w:ascii="宋体" w:hAnsi="宋体" w:eastAsia="宋体" w:cs="宋体"/>
          <w:color w:val="auto"/>
          <w:spacing w:val="-63"/>
          <w:sz w:val="20"/>
          <w:szCs w:val="20"/>
        </w:rPr>
        <w:t xml:space="preserve"> </w:t>
      </w:r>
      <w:r>
        <w:rPr>
          <w:rFonts w:ascii="宋体" w:hAnsi="宋体" w:eastAsia="宋体" w:cs="宋体"/>
          <w:color w:val="auto"/>
          <w:spacing w:val="6"/>
          <w:sz w:val="20"/>
          <w:szCs w:val="20"/>
        </w:rPr>
        <w:t>”第</w:t>
      </w:r>
      <w:r>
        <w:rPr>
          <w:rFonts w:ascii="宋体" w:hAnsi="宋体" w:eastAsia="宋体" w:cs="宋体"/>
          <w:color w:val="auto"/>
          <w:spacing w:val="-24"/>
          <w:sz w:val="20"/>
          <w:szCs w:val="20"/>
        </w:rPr>
        <w:t xml:space="preserve"> </w:t>
      </w:r>
      <w:r>
        <w:rPr>
          <w:rFonts w:ascii="宋体" w:hAnsi="宋体" w:eastAsia="宋体" w:cs="宋体"/>
          <w:color w:val="auto"/>
          <w:spacing w:val="6"/>
          <w:sz w:val="20"/>
          <w:szCs w:val="20"/>
        </w:rPr>
        <w:t>1.4.3 项规定的任何一种情形的；</w:t>
      </w:r>
    </w:p>
    <w:p w14:paraId="56AB4CE1">
      <w:pPr>
        <w:spacing w:before="222" w:line="227" w:lineRule="auto"/>
        <w:ind w:left="430"/>
        <w:rPr>
          <w:rFonts w:ascii="宋体" w:hAnsi="宋体" w:eastAsia="宋体" w:cs="宋体"/>
          <w:color w:val="auto"/>
          <w:sz w:val="20"/>
          <w:szCs w:val="20"/>
        </w:rPr>
      </w:pPr>
      <w:r>
        <w:rPr>
          <w:rFonts w:ascii="宋体" w:hAnsi="宋体" w:eastAsia="宋体" w:cs="宋体"/>
          <w:color w:val="auto"/>
          <w:spacing w:val="9"/>
          <w:sz w:val="20"/>
          <w:szCs w:val="20"/>
        </w:rPr>
        <w:t>（2）本次投标有串通投标、弄虚作假等其他违反招投标相关</w:t>
      </w:r>
      <w:r>
        <w:rPr>
          <w:rFonts w:hint="eastAsia" w:ascii="宋体" w:hAnsi="宋体" w:cs="宋体"/>
          <w:color w:val="auto"/>
          <w:spacing w:val="9"/>
          <w:sz w:val="20"/>
          <w:szCs w:val="20"/>
          <w:lang w:eastAsia="zh-CN"/>
        </w:rPr>
        <w:t>法律法规</w:t>
      </w:r>
      <w:r>
        <w:rPr>
          <w:rFonts w:ascii="宋体" w:hAnsi="宋体" w:eastAsia="宋体" w:cs="宋体"/>
          <w:color w:val="auto"/>
          <w:spacing w:val="9"/>
          <w:sz w:val="20"/>
          <w:szCs w:val="20"/>
        </w:rPr>
        <w:t>行为的；</w:t>
      </w:r>
    </w:p>
    <w:p w14:paraId="30D28ED0">
      <w:pPr>
        <w:spacing w:before="223" w:line="227" w:lineRule="auto"/>
        <w:ind w:left="430"/>
        <w:rPr>
          <w:rFonts w:ascii="宋体" w:hAnsi="宋体" w:eastAsia="宋体" w:cs="宋体"/>
          <w:color w:val="auto"/>
          <w:sz w:val="20"/>
          <w:szCs w:val="20"/>
        </w:rPr>
      </w:pPr>
      <w:r>
        <w:rPr>
          <w:rFonts w:ascii="宋体" w:hAnsi="宋体" w:eastAsia="宋体" w:cs="宋体"/>
          <w:color w:val="auto"/>
          <w:spacing w:val="8"/>
          <w:sz w:val="20"/>
          <w:szCs w:val="20"/>
        </w:rPr>
        <w:t>（3）拒绝按评标委员会要求澄清、说明或补正的。</w:t>
      </w:r>
    </w:p>
    <w:p w14:paraId="523911A2">
      <w:pPr>
        <w:spacing w:before="223" w:line="329" w:lineRule="auto"/>
        <w:ind w:left="5" w:right="3" w:firstLine="419"/>
        <w:rPr>
          <w:rFonts w:ascii="宋体" w:hAnsi="宋体" w:eastAsia="宋体" w:cs="宋体"/>
          <w:color w:val="auto"/>
          <w:sz w:val="20"/>
          <w:szCs w:val="20"/>
        </w:rPr>
      </w:pPr>
      <w:r>
        <w:rPr>
          <w:rFonts w:ascii="宋体" w:hAnsi="宋体" w:eastAsia="宋体" w:cs="宋体"/>
          <w:color w:val="auto"/>
          <w:spacing w:val="10"/>
          <w:sz w:val="20"/>
          <w:szCs w:val="20"/>
        </w:rPr>
        <w:t>3.2.3 投标报价有算术错误的，评标委</w:t>
      </w:r>
      <w:r>
        <w:rPr>
          <w:rFonts w:ascii="宋体" w:hAnsi="宋体" w:eastAsia="宋体" w:cs="宋体"/>
          <w:color w:val="auto"/>
          <w:spacing w:val="9"/>
          <w:sz w:val="20"/>
          <w:szCs w:val="20"/>
        </w:rPr>
        <w:t>员会按以下原则对投标报价进行修正，修正的价格经</w:t>
      </w:r>
      <w:r>
        <w:rPr>
          <w:rFonts w:hint="eastAsia" w:ascii="宋体" w:hAnsi="宋体" w:cs="宋体"/>
          <w:color w:val="auto"/>
          <w:spacing w:val="9"/>
          <w:sz w:val="20"/>
          <w:szCs w:val="20"/>
          <w:lang w:eastAsia="zh-CN"/>
        </w:rPr>
        <w:t>竞选人</w:t>
      </w:r>
      <w:r>
        <w:rPr>
          <w:rFonts w:ascii="宋体" w:hAnsi="宋体" w:eastAsia="宋体" w:cs="宋体"/>
          <w:color w:val="auto"/>
          <w:sz w:val="20"/>
          <w:szCs w:val="20"/>
        </w:rPr>
        <w:t xml:space="preserve"> </w:t>
      </w:r>
      <w:r>
        <w:rPr>
          <w:rFonts w:ascii="宋体" w:hAnsi="宋体" w:eastAsia="宋体" w:cs="宋体"/>
          <w:color w:val="auto"/>
          <w:spacing w:val="8"/>
          <w:sz w:val="20"/>
          <w:szCs w:val="20"/>
        </w:rPr>
        <w:t>书面确认后具有约束力，修正原则如下：</w:t>
      </w:r>
    </w:p>
    <w:p w14:paraId="5B7B759B">
      <w:pPr>
        <w:spacing w:before="222" w:line="228" w:lineRule="auto"/>
        <w:ind w:left="430"/>
        <w:rPr>
          <w:rFonts w:ascii="宋体" w:hAnsi="宋体" w:eastAsia="宋体" w:cs="宋体"/>
          <w:color w:val="auto"/>
          <w:sz w:val="20"/>
          <w:szCs w:val="20"/>
        </w:rPr>
      </w:pPr>
      <w:r>
        <w:rPr>
          <w:rFonts w:ascii="宋体" w:hAnsi="宋体" w:eastAsia="宋体" w:cs="宋体"/>
          <w:color w:val="auto"/>
          <w:spacing w:val="9"/>
          <w:sz w:val="20"/>
          <w:szCs w:val="20"/>
        </w:rPr>
        <w:t>（1）</w:t>
      </w:r>
      <w:r>
        <w:rPr>
          <w:rFonts w:hint="eastAsia" w:ascii="宋体" w:hAnsi="宋体" w:eastAsia="宋体" w:cs="宋体"/>
          <w:color w:val="auto"/>
          <w:spacing w:val="9"/>
          <w:sz w:val="20"/>
          <w:szCs w:val="20"/>
          <w:lang w:eastAsia="zh-CN"/>
        </w:rPr>
        <w:t>竞选文件</w:t>
      </w:r>
      <w:r>
        <w:rPr>
          <w:rFonts w:ascii="宋体" w:hAnsi="宋体" w:eastAsia="宋体" w:cs="宋体"/>
          <w:color w:val="auto"/>
          <w:spacing w:val="9"/>
          <w:sz w:val="20"/>
          <w:szCs w:val="20"/>
        </w:rPr>
        <w:t>中的大写金额与小写金额不一致的，以大写金</w:t>
      </w:r>
      <w:r>
        <w:rPr>
          <w:rFonts w:ascii="宋体" w:hAnsi="宋体" w:eastAsia="宋体" w:cs="宋体"/>
          <w:color w:val="auto"/>
          <w:spacing w:val="8"/>
          <w:sz w:val="20"/>
          <w:szCs w:val="20"/>
        </w:rPr>
        <w:t>额为准；</w:t>
      </w:r>
    </w:p>
    <w:p w14:paraId="165AB779">
      <w:pPr>
        <w:spacing w:before="221" w:line="329" w:lineRule="auto"/>
        <w:ind w:left="2" w:right="5" w:firstLine="428"/>
        <w:rPr>
          <w:rFonts w:ascii="宋体" w:hAnsi="宋体" w:eastAsia="宋体" w:cs="宋体"/>
          <w:color w:val="auto"/>
          <w:sz w:val="20"/>
          <w:szCs w:val="20"/>
        </w:rPr>
      </w:pPr>
      <w:r>
        <w:rPr>
          <w:rFonts w:ascii="宋体" w:hAnsi="宋体" w:eastAsia="宋体" w:cs="宋体"/>
          <w:color w:val="auto"/>
          <w:spacing w:val="7"/>
          <w:sz w:val="20"/>
          <w:szCs w:val="20"/>
        </w:rPr>
        <w:t>（2）投标函中的总报价与已标价工程量清单总报价不一致，或工程量清单总报价与依据单价、工程</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数量、分部分项工程合价计算出的结果不一致的，</w:t>
      </w:r>
      <w:r>
        <w:rPr>
          <w:rFonts w:ascii="宋体" w:hAnsi="宋体" w:eastAsia="宋体" w:cs="宋体"/>
          <w:color w:val="auto"/>
          <w:spacing w:val="-51"/>
          <w:sz w:val="20"/>
          <w:szCs w:val="20"/>
        </w:rPr>
        <w:t xml:space="preserve"> </w:t>
      </w:r>
      <w:r>
        <w:rPr>
          <w:rFonts w:ascii="宋体" w:hAnsi="宋体" w:eastAsia="宋体" w:cs="宋体"/>
          <w:color w:val="auto"/>
          <w:spacing w:val="8"/>
          <w:sz w:val="20"/>
          <w:szCs w:val="20"/>
        </w:rPr>
        <w:t>由评标委员会作否决投标处理。</w:t>
      </w:r>
    </w:p>
    <w:p w14:paraId="29CA7411">
      <w:pPr>
        <w:spacing w:line="329" w:lineRule="auto"/>
        <w:rPr>
          <w:rFonts w:ascii="宋体" w:hAnsi="宋体" w:eastAsia="宋体" w:cs="宋体"/>
          <w:color w:val="auto"/>
          <w:sz w:val="20"/>
          <w:szCs w:val="20"/>
        </w:rPr>
        <w:sectPr>
          <w:footerReference r:id="rId12" w:type="default"/>
          <w:pgSz w:w="11906" w:h="16839"/>
          <w:pgMar w:top="1393" w:right="1301" w:bottom="1156" w:left="1140" w:header="0" w:footer="994" w:gutter="0"/>
          <w:pgNumType w:fmt="decimal"/>
          <w:cols w:space="720" w:num="1"/>
        </w:sectPr>
      </w:pPr>
    </w:p>
    <w:p w14:paraId="68D31272">
      <w:pPr>
        <w:spacing w:before="41" w:line="228" w:lineRule="auto"/>
        <w:ind w:left="3"/>
        <w:outlineLvl w:val="2"/>
        <w:rPr>
          <w:rFonts w:ascii="宋体" w:hAnsi="宋体" w:eastAsia="宋体" w:cs="宋体"/>
          <w:color w:val="auto"/>
          <w:sz w:val="20"/>
          <w:szCs w:val="20"/>
        </w:rPr>
      </w:pPr>
      <w:bookmarkStart w:id="578" w:name="bookmark146"/>
      <w:bookmarkEnd w:id="578"/>
      <w:bookmarkStart w:id="579" w:name="bookmark145"/>
      <w:bookmarkEnd w:id="579"/>
      <w:bookmarkStart w:id="580" w:name="_Toc32158"/>
      <w:bookmarkStart w:id="581" w:name="_Toc19270"/>
      <w:r>
        <w:rPr>
          <w:rFonts w:ascii="宋体" w:hAnsi="宋体" w:eastAsia="宋体" w:cs="宋体"/>
          <w:b/>
          <w:bCs/>
          <w:color w:val="auto"/>
          <w:spacing w:val="6"/>
          <w:sz w:val="20"/>
          <w:szCs w:val="20"/>
        </w:rPr>
        <w:t>3.3</w:t>
      </w:r>
      <w:r>
        <w:rPr>
          <w:rFonts w:ascii="宋体" w:hAnsi="宋体" w:eastAsia="宋体" w:cs="宋体"/>
          <w:color w:val="auto"/>
          <w:spacing w:val="6"/>
          <w:sz w:val="20"/>
          <w:szCs w:val="20"/>
        </w:rPr>
        <w:t xml:space="preserve"> </w:t>
      </w:r>
      <w:r>
        <w:rPr>
          <w:rFonts w:hint="eastAsia" w:ascii="宋体" w:hAnsi="宋体" w:eastAsia="宋体" w:cs="宋体"/>
          <w:b/>
          <w:bCs/>
          <w:color w:val="auto"/>
          <w:spacing w:val="6"/>
          <w:sz w:val="20"/>
          <w:szCs w:val="20"/>
          <w:lang w:eastAsia="zh-CN"/>
        </w:rPr>
        <w:t>竞选文件</w:t>
      </w:r>
      <w:r>
        <w:rPr>
          <w:rFonts w:ascii="宋体" w:hAnsi="宋体" w:eastAsia="宋体" w:cs="宋体"/>
          <w:b/>
          <w:bCs/>
          <w:color w:val="auto"/>
          <w:spacing w:val="6"/>
          <w:sz w:val="20"/>
          <w:szCs w:val="20"/>
        </w:rPr>
        <w:t>的澄清和补正</w:t>
      </w:r>
      <w:bookmarkEnd w:id="580"/>
      <w:bookmarkEnd w:id="581"/>
    </w:p>
    <w:p w14:paraId="1EE07A2E">
      <w:pPr>
        <w:spacing w:before="222" w:line="329" w:lineRule="auto"/>
        <w:ind w:left="3" w:firstLine="420"/>
        <w:rPr>
          <w:rFonts w:ascii="宋体" w:hAnsi="宋体" w:eastAsia="宋体" w:cs="宋体"/>
          <w:color w:val="auto"/>
          <w:sz w:val="20"/>
          <w:szCs w:val="20"/>
        </w:rPr>
      </w:pPr>
      <w:r>
        <w:rPr>
          <w:rFonts w:ascii="宋体" w:hAnsi="宋体" w:eastAsia="宋体" w:cs="宋体"/>
          <w:color w:val="auto"/>
          <w:spacing w:val="10"/>
          <w:sz w:val="20"/>
          <w:szCs w:val="20"/>
        </w:rPr>
        <w:t>3.3.1 在评标过程中，评标委员会可以</w:t>
      </w:r>
      <w:r>
        <w:rPr>
          <w:rFonts w:ascii="宋体" w:hAnsi="宋体" w:eastAsia="宋体" w:cs="宋体"/>
          <w:color w:val="auto"/>
          <w:spacing w:val="9"/>
          <w:sz w:val="20"/>
          <w:szCs w:val="20"/>
        </w:rPr>
        <w:t>书面形式要求</w:t>
      </w:r>
      <w:r>
        <w:rPr>
          <w:rFonts w:hint="eastAsia" w:ascii="宋体" w:hAnsi="宋体" w:cs="宋体"/>
          <w:color w:val="auto"/>
          <w:spacing w:val="9"/>
          <w:sz w:val="20"/>
          <w:szCs w:val="20"/>
          <w:lang w:eastAsia="zh-CN"/>
        </w:rPr>
        <w:t>竞选人</w:t>
      </w:r>
      <w:r>
        <w:rPr>
          <w:rFonts w:ascii="宋体" w:hAnsi="宋体" w:eastAsia="宋体" w:cs="宋体"/>
          <w:color w:val="auto"/>
          <w:spacing w:val="9"/>
          <w:sz w:val="20"/>
          <w:szCs w:val="20"/>
        </w:rPr>
        <w:t>对所提交</w:t>
      </w:r>
      <w:r>
        <w:rPr>
          <w:rFonts w:hint="eastAsia" w:ascii="宋体" w:hAnsi="宋体" w:eastAsia="宋体" w:cs="宋体"/>
          <w:color w:val="auto"/>
          <w:spacing w:val="9"/>
          <w:sz w:val="20"/>
          <w:szCs w:val="20"/>
          <w:lang w:eastAsia="zh-CN"/>
        </w:rPr>
        <w:t>竞选文件</w:t>
      </w:r>
      <w:r>
        <w:rPr>
          <w:rFonts w:ascii="宋体" w:hAnsi="宋体" w:eastAsia="宋体" w:cs="宋体"/>
          <w:color w:val="auto"/>
          <w:spacing w:val="9"/>
          <w:sz w:val="20"/>
          <w:szCs w:val="20"/>
        </w:rPr>
        <w:t>中不明确的内容进行</w:t>
      </w:r>
      <w:r>
        <w:rPr>
          <w:rFonts w:ascii="宋体" w:hAnsi="宋体" w:eastAsia="宋体" w:cs="宋体"/>
          <w:color w:val="auto"/>
          <w:sz w:val="20"/>
          <w:szCs w:val="20"/>
        </w:rPr>
        <w:t xml:space="preserve"> </w:t>
      </w:r>
      <w:r>
        <w:rPr>
          <w:rFonts w:ascii="宋体" w:hAnsi="宋体" w:eastAsia="宋体" w:cs="宋体"/>
          <w:color w:val="auto"/>
          <w:spacing w:val="10"/>
          <w:sz w:val="20"/>
          <w:szCs w:val="20"/>
        </w:rPr>
        <w:t>书面澄清或说明，或者对细微偏差进行补正</w:t>
      </w:r>
      <w:r>
        <w:rPr>
          <w:rFonts w:ascii="宋体" w:hAnsi="宋体" w:eastAsia="宋体" w:cs="宋体"/>
          <w:color w:val="auto"/>
          <w:spacing w:val="9"/>
          <w:sz w:val="20"/>
          <w:szCs w:val="20"/>
        </w:rPr>
        <w:t>。评标委员会不接受</w:t>
      </w:r>
      <w:r>
        <w:rPr>
          <w:rFonts w:hint="eastAsia" w:ascii="宋体" w:hAnsi="宋体" w:cs="宋体"/>
          <w:color w:val="auto"/>
          <w:spacing w:val="9"/>
          <w:sz w:val="20"/>
          <w:szCs w:val="20"/>
          <w:lang w:eastAsia="zh-CN"/>
        </w:rPr>
        <w:t>竞选人</w:t>
      </w:r>
      <w:r>
        <w:rPr>
          <w:rFonts w:ascii="宋体" w:hAnsi="宋体" w:eastAsia="宋体" w:cs="宋体"/>
          <w:color w:val="auto"/>
          <w:spacing w:val="9"/>
          <w:sz w:val="20"/>
          <w:szCs w:val="20"/>
        </w:rPr>
        <w:t>主动提出的澄清、说明或补正。</w:t>
      </w:r>
    </w:p>
    <w:p w14:paraId="4AB8C45F">
      <w:pPr>
        <w:spacing w:before="221" w:line="330" w:lineRule="auto"/>
        <w:ind w:firstLine="423"/>
        <w:rPr>
          <w:rFonts w:ascii="宋体" w:hAnsi="宋体" w:eastAsia="宋体" w:cs="宋体"/>
          <w:color w:val="auto"/>
          <w:sz w:val="20"/>
          <w:szCs w:val="20"/>
        </w:rPr>
      </w:pPr>
      <w:r>
        <w:rPr>
          <w:rFonts w:ascii="宋体" w:hAnsi="宋体" w:eastAsia="宋体" w:cs="宋体"/>
          <w:color w:val="auto"/>
          <w:spacing w:val="10"/>
          <w:sz w:val="20"/>
          <w:szCs w:val="20"/>
        </w:rPr>
        <w:t>3.3.2 澄清、说明和补正不得改变</w:t>
      </w:r>
      <w:r>
        <w:rPr>
          <w:rFonts w:hint="eastAsia" w:ascii="宋体" w:hAnsi="宋体" w:eastAsia="宋体" w:cs="宋体"/>
          <w:color w:val="auto"/>
          <w:spacing w:val="10"/>
          <w:sz w:val="20"/>
          <w:szCs w:val="20"/>
          <w:lang w:eastAsia="zh-CN"/>
        </w:rPr>
        <w:t>竞选文件</w:t>
      </w:r>
      <w:r>
        <w:rPr>
          <w:rFonts w:ascii="宋体" w:hAnsi="宋体" w:eastAsia="宋体" w:cs="宋体"/>
          <w:color w:val="auto"/>
          <w:spacing w:val="9"/>
          <w:sz w:val="20"/>
          <w:szCs w:val="20"/>
        </w:rPr>
        <w:t>的实质性内容（算术性错误修正的除外）。</w:t>
      </w:r>
      <w:r>
        <w:rPr>
          <w:rFonts w:hint="eastAsia" w:ascii="宋体" w:hAnsi="宋体" w:cs="宋体"/>
          <w:color w:val="auto"/>
          <w:spacing w:val="9"/>
          <w:sz w:val="20"/>
          <w:szCs w:val="20"/>
          <w:lang w:eastAsia="zh-CN"/>
        </w:rPr>
        <w:t>竞选人</w:t>
      </w:r>
      <w:r>
        <w:rPr>
          <w:rFonts w:ascii="宋体" w:hAnsi="宋体" w:eastAsia="宋体" w:cs="宋体"/>
          <w:color w:val="auto"/>
          <w:spacing w:val="9"/>
          <w:sz w:val="20"/>
          <w:szCs w:val="20"/>
        </w:rPr>
        <w:t>的书</w:t>
      </w:r>
      <w:r>
        <w:rPr>
          <w:rFonts w:ascii="宋体" w:hAnsi="宋体" w:eastAsia="宋体" w:cs="宋体"/>
          <w:color w:val="auto"/>
          <w:sz w:val="20"/>
          <w:szCs w:val="20"/>
        </w:rPr>
        <w:t xml:space="preserve"> </w:t>
      </w:r>
      <w:r>
        <w:rPr>
          <w:rFonts w:ascii="宋体" w:hAnsi="宋体" w:eastAsia="宋体" w:cs="宋体"/>
          <w:color w:val="auto"/>
          <w:spacing w:val="9"/>
          <w:sz w:val="20"/>
          <w:szCs w:val="20"/>
        </w:rPr>
        <w:t>面澄清、说明和补正属于</w:t>
      </w:r>
      <w:r>
        <w:rPr>
          <w:rFonts w:hint="eastAsia" w:ascii="宋体" w:hAnsi="宋体" w:eastAsia="宋体" w:cs="宋体"/>
          <w:color w:val="auto"/>
          <w:spacing w:val="9"/>
          <w:sz w:val="20"/>
          <w:szCs w:val="20"/>
          <w:lang w:eastAsia="zh-CN"/>
        </w:rPr>
        <w:t>竞选文件</w:t>
      </w:r>
      <w:r>
        <w:rPr>
          <w:rFonts w:ascii="宋体" w:hAnsi="宋体" w:eastAsia="宋体" w:cs="宋体"/>
          <w:color w:val="auto"/>
          <w:spacing w:val="9"/>
          <w:sz w:val="20"/>
          <w:szCs w:val="20"/>
        </w:rPr>
        <w:t>的组成部</w:t>
      </w:r>
      <w:r>
        <w:rPr>
          <w:rFonts w:ascii="宋体" w:hAnsi="宋体" w:eastAsia="宋体" w:cs="宋体"/>
          <w:color w:val="auto"/>
          <w:spacing w:val="8"/>
          <w:sz w:val="20"/>
          <w:szCs w:val="20"/>
        </w:rPr>
        <w:t>分。</w:t>
      </w:r>
    </w:p>
    <w:p w14:paraId="4B685E56">
      <w:pPr>
        <w:spacing w:before="222" w:line="329" w:lineRule="auto"/>
        <w:ind w:left="1" w:firstLine="421"/>
        <w:rPr>
          <w:rFonts w:ascii="宋体" w:hAnsi="宋体" w:eastAsia="宋体" w:cs="宋体"/>
          <w:color w:val="auto"/>
          <w:sz w:val="20"/>
          <w:szCs w:val="20"/>
        </w:rPr>
      </w:pPr>
      <w:r>
        <w:rPr>
          <w:rFonts w:ascii="宋体" w:hAnsi="宋体" w:eastAsia="宋体" w:cs="宋体"/>
          <w:color w:val="auto"/>
          <w:spacing w:val="10"/>
          <w:sz w:val="20"/>
          <w:szCs w:val="20"/>
        </w:rPr>
        <w:t>3.3.3 评标委员会对</w:t>
      </w:r>
      <w:r>
        <w:rPr>
          <w:rFonts w:hint="eastAsia" w:ascii="宋体" w:hAnsi="宋体" w:cs="宋体"/>
          <w:color w:val="auto"/>
          <w:spacing w:val="10"/>
          <w:sz w:val="20"/>
          <w:szCs w:val="20"/>
          <w:lang w:eastAsia="zh-CN"/>
        </w:rPr>
        <w:t>竞选人</w:t>
      </w:r>
      <w:r>
        <w:rPr>
          <w:rFonts w:ascii="宋体" w:hAnsi="宋体" w:eastAsia="宋体" w:cs="宋体"/>
          <w:color w:val="auto"/>
          <w:spacing w:val="10"/>
          <w:sz w:val="20"/>
          <w:szCs w:val="20"/>
        </w:rPr>
        <w:t>提交的澄清</w:t>
      </w:r>
      <w:r>
        <w:rPr>
          <w:rFonts w:ascii="宋体" w:hAnsi="宋体" w:eastAsia="宋体" w:cs="宋体"/>
          <w:color w:val="auto"/>
          <w:spacing w:val="9"/>
          <w:sz w:val="20"/>
          <w:szCs w:val="20"/>
        </w:rPr>
        <w:t>、说明或补正有疑问的，可以要求</w:t>
      </w:r>
      <w:r>
        <w:rPr>
          <w:rFonts w:hint="eastAsia" w:ascii="宋体" w:hAnsi="宋体" w:cs="宋体"/>
          <w:color w:val="auto"/>
          <w:spacing w:val="9"/>
          <w:sz w:val="20"/>
          <w:szCs w:val="20"/>
          <w:lang w:eastAsia="zh-CN"/>
        </w:rPr>
        <w:t>竞选人</w:t>
      </w:r>
      <w:r>
        <w:rPr>
          <w:rFonts w:ascii="宋体" w:hAnsi="宋体" w:eastAsia="宋体" w:cs="宋体"/>
          <w:color w:val="auto"/>
          <w:spacing w:val="9"/>
          <w:sz w:val="20"/>
          <w:szCs w:val="20"/>
        </w:rPr>
        <w:t>进一步澄清、说明</w:t>
      </w:r>
      <w:r>
        <w:rPr>
          <w:rFonts w:ascii="宋体" w:hAnsi="宋体" w:eastAsia="宋体" w:cs="宋体"/>
          <w:color w:val="auto"/>
          <w:sz w:val="20"/>
          <w:szCs w:val="20"/>
        </w:rPr>
        <w:t xml:space="preserve"> </w:t>
      </w:r>
      <w:r>
        <w:rPr>
          <w:rFonts w:ascii="宋体" w:hAnsi="宋体" w:eastAsia="宋体" w:cs="宋体"/>
          <w:color w:val="auto"/>
          <w:spacing w:val="8"/>
          <w:sz w:val="20"/>
          <w:szCs w:val="20"/>
        </w:rPr>
        <w:t>或补正，直至满足评标委员会的要求。</w:t>
      </w:r>
    </w:p>
    <w:p w14:paraId="78BB1B5E">
      <w:pPr>
        <w:spacing w:before="222" w:line="228" w:lineRule="auto"/>
        <w:ind w:left="3"/>
        <w:outlineLvl w:val="2"/>
        <w:rPr>
          <w:rFonts w:ascii="宋体" w:hAnsi="宋体" w:eastAsia="宋体" w:cs="宋体"/>
          <w:color w:val="auto"/>
          <w:sz w:val="20"/>
          <w:szCs w:val="20"/>
        </w:rPr>
      </w:pPr>
      <w:bookmarkStart w:id="582" w:name="bookmark148"/>
      <w:bookmarkEnd w:id="582"/>
      <w:bookmarkStart w:id="583" w:name="bookmark147"/>
      <w:bookmarkEnd w:id="583"/>
      <w:bookmarkStart w:id="584" w:name="_Toc5790"/>
      <w:bookmarkStart w:id="585" w:name="_Toc5071"/>
      <w:r>
        <w:rPr>
          <w:rFonts w:ascii="宋体" w:hAnsi="宋体" w:eastAsia="宋体" w:cs="宋体"/>
          <w:b/>
          <w:bCs/>
          <w:color w:val="auto"/>
          <w:spacing w:val="4"/>
          <w:sz w:val="20"/>
          <w:szCs w:val="20"/>
        </w:rPr>
        <w:t>3.4</w:t>
      </w:r>
      <w:r>
        <w:rPr>
          <w:rFonts w:ascii="宋体" w:hAnsi="宋体" w:eastAsia="宋体" w:cs="宋体"/>
          <w:color w:val="auto"/>
          <w:spacing w:val="4"/>
          <w:sz w:val="20"/>
          <w:szCs w:val="20"/>
        </w:rPr>
        <w:t xml:space="preserve"> </w:t>
      </w:r>
      <w:r>
        <w:rPr>
          <w:rFonts w:ascii="宋体" w:hAnsi="宋体" w:eastAsia="宋体" w:cs="宋体"/>
          <w:b/>
          <w:bCs/>
          <w:color w:val="auto"/>
          <w:spacing w:val="4"/>
          <w:sz w:val="20"/>
          <w:szCs w:val="20"/>
        </w:rPr>
        <w:t>评标结果</w:t>
      </w:r>
      <w:bookmarkEnd w:id="584"/>
      <w:bookmarkEnd w:id="585"/>
    </w:p>
    <w:p w14:paraId="2AC3BD3B">
      <w:pPr>
        <w:spacing w:before="222" w:line="329" w:lineRule="auto"/>
        <w:ind w:right="19" w:firstLine="423"/>
        <w:rPr>
          <w:rFonts w:ascii="宋体" w:hAnsi="宋体" w:eastAsia="宋体" w:cs="宋体"/>
          <w:color w:val="auto"/>
          <w:sz w:val="20"/>
          <w:szCs w:val="20"/>
        </w:rPr>
      </w:pPr>
      <w:r>
        <w:rPr>
          <w:rFonts w:ascii="宋体" w:hAnsi="宋体" w:eastAsia="宋体" w:cs="宋体"/>
          <w:color w:val="auto"/>
          <w:spacing w:val="8"/>
          <w:sz w:val="20"/>
          <w:szCs w:val="20"/>
        </w:rPr>
        <w:t>3.4.1 除第二章“</w:t>
      </w:r>
      <w:r>
        <w:rPr>
          <w:rFonts w:hint="eastAsia" w:ascii="宋体" w:hAnsi="宋体" w:cs="宋体"/>
          <w:color w:val="auto"/>
          <w:spacing w:val="8"/>
          <w:sz w:val="20"/>
          <w:szCs w:val="20"/>
          <w:lang w:eastAsia="zh-CN"/>
        </w:rPr>
        <w:t>竞选人</w:t>
      </w:r>
      <w:r>
        <w:rPr>
          <w:rFonts w:ascii="宋体" w:hAnsi="宋体" w:eastAsia="宋体" w:cs="宋体"/>
          <w:color w:val="auto"/>
          <w:spacing w:val="8"/>
          <w:sz w:val="20"/>
          <w:szCs w:val="20"/>
        </w:rPr>
        <w:t>须知</w:t>
      </w:r>
      <w:r>
        <w:rPr>
          <w:rFonts w:ascii="宋体" w:hAnsi="宋体" w:eastAsia="宋体" w:cs="宋体"/>
          <w:color w:val="auto"/>
          <w:spacing w:val="-53"/>
          <w:sz w:val="20"/>
          <w:szCs w:val="20"/>
        </w:rPr>
        <w:t xml:space="preserve"> </w:t>
      </w:r>
      <w:r>
        <w:rPr>
          <w:rFonts w:ascii="宋体" w:hAnsi="宋体" w:eastAsia="宋体" w:cs="宋体"/>
          <w:color w:val="auto"/>
          <w:spacing w:val="8"/>
          <w:sz w:val="20"/>
          <w:szCs w:val="20"/>
        </w:rPr>
        <w:t>”前附表授权直接确定</w:t>
      </w:r>
      <w:r>
        <w:rPr>
          <w:rFonts w:hint="eastAsia" w:ascii="宋体" w:hAnsi="宋体" w:cs="宋体"/>
          <w:color w:val="auto"/>
          <w:spacing w:val="8"/>
          <w:sz w:val="20"/>
          <w:szCs w:val="20"/>
          <w:lang w:eastAsia="zh-CN"/>
        </w:rPr>
        <w:t>中选人</w:t>
      </w:r>
      <w:r>
        <w:rPr>
          <w:rFonts w:ascii="宋体" w:hAnsi="宋体" w:eastAsia="宋体" w:cs="宋体"/>
          <w:color w:val="auto"/>
          <w:spacing w:val="8"/>
          <w:sz w:val="20"/>
          <w:szCs w:val="20"/>
        </w:rPr>
        <w:t>外，评标委员会按经评审的最低投标价</w:t>
      </w:r>
      <w:r>
        <w:rPr>
          <w:rFonts w:ascii="宋体" w:hAnsi="宋体" w:eastAsia="宋体" w:cs="宋体"/>
          <w:color w:val="auto"/>
          <w:sz w:val="20"/>
          <w:szCs w:val="20"/>
        </w:rPr>
        <w:t xml:space="preserve"> </w:t>
      </w:r>
      <w:r>
        <w:rPr>
          <w:rFonts w:ascii="宋体" w:hAnsi="宋体" w:eastAsia="宋体" w:cs="宋体"/>
          <w:color w:val="auto"/>
          <w:spacing w:val="7"/>
          <w:sz w:val="20"/>
          <w:szCs w:val="20"/>
        </w:rPr>
        <w:t>法推荐中标候选人。</w:t>
      </w:r>
    </w:p>
    <w:p w14:paraId="69C239BE">
      <w:pPr>
        <w:spacing w:line="360" w:lineRule="auto"/>
        <w:ind w:firstLine="436" w:firstLineChars="200"/>
        <w:jc w:val="left"/>
        <w:rPr>
          <w:rFonts w:ascii="宋体" w:hAnsi="宋体" w:cs="宋体"/>
          <w:color w:val="auto"/>
          <w:szCs w:val="21"/>
        </w:rPr>
      </w:pPr>
      <w:r>
        <w:rPr>
          <w:rFonts w:ascii="宋体" w:hAnsi="宋体" w:eastAsia="宋体" w:cs="宋体"/>
          <w:color w:val="auto"/>
          <w:spacing w:val="9"/>
          <w:sz w:val="20"/>
          <w:szCs w:val="20"/>
        </w:rPr>
        <w:t>3.4.2 评标委员会完成评标后，应当向</w:t>
      </w:r>
      <w:r>
        <w:rPr>
          <w:rFonts w:hint="eastAsia" w:ascii="宋体" w:hAnsi="宋体" w:cs="宋体"/>
          <w:color w:val="auto"/>
          <w:spacing w:val="9"/>
          <w:sz w:val="20"/>
          <w:szCs w:val="20"/>
          <w:lang w:eastAsia="zh-CN"/>
        </w:rPr>
        <w:t>比选人</w:t>
      </w:r>
      <w:r>
        <w:rPr>
          <w:rFonts w:ascii="宋体" w:hAnsi="宋体" w:eastAsia="宋体" w:cs="宋体"/>
          <w:color w:val="auto"/>
          <w:spacing w:val="9"/>
          <w:sz w:val="20"/>
          <w:szCs w:val="20"/>
        </w:rPr>
        <w:t>提交书</w:t>
      </w:r>
      <w:r>
        <w:rPr>
          <w:rFonts w:ascii="宋体" w:hAnsi="宋体" w:eastAsia="宋体" w:cs="宋体"/>
          <w:color w:val="auto"/>
          <w:spacing w:val="8"/>
          <w:sz w:val="20"/>
          <w:szCs w:val="20"/>
        </w:rPr>
        <w:t>面评标报告和中标候选人名单。</w:t>
      </w:r>
    </w:p>
    <w:p w14:paraId="400F453C">
      <w:pPr>
        <w:spacing w:before="55" w:line="219" w:lineRule="auto"/>
        <w:ind w:left="1554"/>
        <w:rPr>
          <w:rFonts w:ascii="宋体" w:hAnsi="宋体" w:eastAsia="宋体" w:cs="宋体"/>
          <w:color w:val="auto"/>
          <w:sz w:val="28"/>
          <w:szCs w:val="28"/>
        </w:rPr>
      </w:pPr>
      <w:r>
        <w:rPr>
          <w:rFonts w:ascii="宋体" w:hAnsi="宋体" w:cs="宋体"/>
          <w:color w:val="auto"/>
          <w:szCs w:val="21"/>
          <w:lang w:eastAsia="zh-CN"/>
        </w:rPr>
        <w:br w:type="page"/>
      </w:r>
      <w:r>
        <w:rPr>
          <w:rFonts w:ascii="宋体" w:hAnsi="宋体" w:eastAsia="宋体" w:cs="宋体"/>
          <w:b/>
          <w:bCs/>
          <w:color w:val="auto"/>
          <w:spacing w:val="-4"/>
          <w:sz w:val="28"/>
          <w:szCs w:val="28"/>
        </w:rPr>
        <w:t>附件</w:t>
      </w:r>
      <w:r>
        <w:rPr>
          <w:rFonts w:ascii="宋体" w:hAnsi="宋体" w:eastAsia="宋体" w:cs="宋体"/>
          <w:color w:val="auto"/>
          <w:spacing w:val="-56"/>
          <w:sz w:val="28"/>
          <w:szCs w:val="28"/>
        </w:rPr>
        <w:t xml:space="preserve"> </w:t>
      </w:r>
      <w:r>
        <w:rPr>
          <w:rFonts w:ascii="宋体" w:hAnsi="宋体" w:eastAsia="宋体" w:cs="宋体"/>
          <w:b/>
          <w:bCs/>
          <w:color w:val="auto"/>
          <w:spacing w:val="-4"/>
          <w:sz w:val="28"/>
          <w:szCs w:val="28"/>
        </w:rPr>
        <w:t>A：经评审的最低投标价法否决投标情况一览表</w:t>
      </w:r>
    </w:p>
    <w:p w14:paraId="7BEA67D1">
      <w:pPr>
        <w:spacing w:before="250" w:line="372" w:lineRule="auto"/>
        <w:ind w:firstLine="414"/>
        <w:rPr>
          <w:rFonts w:ascii="宋体" w:hAnsi="宋体" w:eastAsia="宋体" w:cs="宋体"/>
          <w:color w:val="auto"/>
          <w:sz w:val="20"/>
          <w:szCs w:val="20"/>
        </w:rPr>
      </w:pPr>
      <w:r>
        <w:rPr>
          <w:rFonts w:hint="eastAsia" w:ascii="宋体" w:hAnsi="宋体" w:eastAsia="宋体" w:cs="宋体"/>
          <w:color w:val="auto"/>
          <w:spacing w:val="10"/>
          <w:sz w:val="20"/>
          <w:szCs w:val="20"/>
          <w:lang w:eastAsia="zh-CN"/>
        </w:rPr>
        <w:t>竞选文件</w:t>
      </w:r>
      <w:r>
        <w:rPr>
          <w:rFonts w:ascii="宋体" w:hAnsi="宋体" w:eastAsia="宋体" w:cs="宋体"/>
          <w:color w:val="auto"/>
          <w:spacing w:val="10"/>
          <w:sz w:val="20"/>
          <w:szCs w:val="20"/>
        </w:rPr>
        <w:t>存在本一览表下列情形之一的，</w:t>
      </w:r>
      <w:r>
        <w:rPr>
          <w:rFonts w:hint="eastAsia" w:ascii="宋体" w:hAnsi="宋体" w:eastAsia="宋体" w:cs="宋体"/>
          <w:color w:val="auto"/>
          <w:spacing w:val="10"/>
          <w:sz w:val="20"/>
          <w:szCs w:val="20"/>
          <w:lang w:eastAsia="zh-CN"/>
        </w:rPr>
        <w:t>竞选文件</w:t>
      </w:r>
      <w:r>
        <w:rPr>
          <w:rFonts w:ascii="宋体" w:hAnsi="宋体" w:eastAsia="宋体" w:cs="宋体"/>
          <w:color w:val="auto"/>
          <w:spacing w:val="10"/>
          <w:sz w:val="20"/>
          <w:szCs w:val="20"/>
        </w:rPr>
        <w:t>视为重大偏差并作否决投标处理，否则，评标委</w:t>
      </w:r>
      <w:r>
        <w:rPr>
          <w:rFonts w:ascii="宋体" w:hAnsi="宋体" w:eastAsia="宋体" w:cs="宋体"/>
          <w:color w:val="auto"/>
          <w:spacing w:val="3"/>
          <w:sz w:val="20"/>
          <w:szCs w:val="20"/>
        </w:rPr>
        <w:t xml:space="preserve"> </w:t>
      </w:r>
      <w:r>
        <w:rPr>
          <w:rFonts w:ascii="宋体" w:hAnsi="宋体" w:eastAsia="宋体" w:cs="宋体"/>
          <w:color w:val="auto"/>
          <w:spacing w:val="8"/>
          <w:sz w:val="20"/>
          <w:szCs w:val="20"/>
        </w:rPr>
        <w:t>员会不得视为重大偏差而否决</w:t>
      </w:r>
      <w:r>
        <w:rPr>
          <w:rFonts w:hint="eastAsia" w:ascii="宋体" w:hAnsi="宋体" w:cs="宋体"/>
          <w:color w:val="auto"/>
          <w:spacing w:val="8"/>
          <w:sz w:val="20"/>
          <w:szCs w:val="20"/>
          <w:lang w:eastAsia="zh-CN"/>
        </w:rPr>
        <w:t>竞选人</w:t>
      </w:r>
      <w:r>
        <w:rPr>
          <w:rFonts w:ascii="宋体" w:hAnsi="宋体" w:eastAsia="宋体" w:cs="宋体"/>
          <w:color w:val="auto"/>
          <w:spacing w:val="8"/>
          <w:sz w:val="20"/>
          <w:szCs w:val="20"/>
        </w:rPr>
        <w:t>的</w:t>
      </w:r>
      <w:r>
        <w:rPr>
          <w:rFonts w:hint="eastAsia" w:ascii="宋体" w:hAnsi="宋体" w:eastAsia="宋体" w:cs="宋体"/>
          <w:color w:val="auto"/>
          <w:spacing w:val="8"/>
          <w:sz w:val="20"/>
          <w:szCs w:val="20"/>
          <w:lang w:eastAsia="zh-CN"/>
        </w:rPr>
        <w:t>竞选文件</w:t>
      </w:r>
      <w:r>
        <w:rPr>
          <w:rFonts w:ascii="宋体" w:hAnsi="宋体" w:eastAsia="宋体" w:cs="宋体"/>
          <w:color w:val="auto"/>
          <w:spacing w:val="8"/>
          <w:sz w:val="20"/>
          <w:szCs w:val="20"/>
        </w:rPr>
        <w:t>。</w:t>
      </w:r>
    </w:p>
    <w:p w14:paraId="434C2078">
      <w:pPr>
        <w:pStyle w:val="2"/>
        <w:rPr>
          <w:rFonts w:hint="eastAsia" w:asciiTheme="minorEastAsia" w:hAnsiTheme="minorEastAsia" w:eastAsiaTheme="minorEastAsia" w:cstheme="minorEastAsia"/>
          <w:color w:val="auto"/>
          <w:sz w:val="20"/>
          <w:szCs w:val="20"/>
        </w:rPr>
      </w:pPr>
    </w:p>
    <w:tbl>
      <w:tblPr>
        <w:tblStyle w:val="315"/>
        <w:tblW w:w="8813"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14:paraId="1A890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9" w:type="dxa"/>
            <w:tcBorders>
              <w:top w:val="single" w:color="000000" w:sz="6" w:space="0"/>
              <w:left w:val="single" w:color="000000" w:sz="6" w:space="0"/>
            </w:tcBorders>
            <w:vAlign w:val="top"/>
          </w:tcPr>
          <w:p w14:paraId="54C1EBD5">
            <w:pPr>
              <w:pStyle w:val="314"/>
              <w:spacing w:before="146" w:line="227" w:lineRule="auto"/>
              <w:ind w:left="174"/>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3"/>
                <w:sz w:val="20"/>
                <w:szCs w:val="20"/>
              </w:rPr>
              <w:t>章节号</w:t>
            </w:r>
          </w:p>
        </w:tc>
        <w:tc>
          <w:tcPr>
            <w:tcW w:w="1512" w:type="dxa"/>
            <w:tcBorders>
              <w:top w:val="single" w:color="000000" w:sz="6" w:space="0"/>
            </w:tcBorders>
            <w:vAlign w:val="top"/>
          </w:tcPr>
          <w:p w14:paraId="477C28AC">
            <w:pPr>
              <w:pStyle w:val="314"/>
              <w:spacing w:before="146" w:line="228" w:lineRule="auto"/>
              <w:ind w:left="33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6"/>
                <w:sz w:val="20"/>
                <w:szCs w:val="20"/>
              </w:rPr>
              <w:t>条款名称</w:t>
            </w:r>
          </w:p>
        </w:tc>
        <w:tc>
          <w:tcPr>
            <w:tcW w:w="6332" w:type="dxa"/>
            <w:tcBorders>
              <w:top w:val="single" w:color="000000" w:sz="6" w:space="0"/>
              <w:right w:val="single" w:color="000000" w:sz="6" w:space="0"/>
            </w:tcBorders>
            <w:vAlign w:val="top"/>
          </w:tcPr>
          <w:p w14:paraId="6447B75F">
            <w:pPr>
              <w:pStyle w:val="314"/>
              <w:spacing w:before="146" w:line="228" w:lineRule="auto"/>
              <w:ind w:left="254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5"/>
                <w:sz w:val="20"/>
                <w:szCs w:val="20"/>
              </w:rPr>
              <w:t>否决投标条件</w:t>
            </w:r>
          </w:p>
        </w:tc>
      </w:tr>
      <w:tr w14:paraId="23275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969" w:type="dxa"/>
            <w:vMerge w:val="restart"/>
            <w:tcBorders>
              <w:left w:val="single" w:color="000000" w:sz="6" w:space="0"/>
              <w:bottom w:val="nil"/>
            </w:tcBorders>
            <w:vAlign w:val="top"/>
          </w:tcPr>
          <w:p w14:paraId="2E4B82E0">
            <w:pPr>
              <w:rPr>
                <w:rFonts w:hint="eastAsia" w:asciiTheme="minorEastAsia" w:hAnsiTheme="minorEastAsia" w:eastAsiaTheme="minorEastAsia" w:cstheme="minorEastAsia"/>
                <w:color w:val="auto"/>
                <w:sz w:val="20"/>
                <w:szCs w:val="20"/>
              </w:rPr>
            </w:pPr>
          </w:p>
          <w:p w14:paraId="78167332">
            <w:pPr>
              <w:bidi w:val="0"/>
              <w:rPr>
                <w:rFonts w:hint="eastAsia" w:ascii="Times New Roman" w:hAnsi="Times New Roman" w:eastAsia="宋体" w:cs="Times New Roman"/>
                <w:color w:val="auto"/>
                <w:kern w:val="2"/>
                <w:sz w:val="21"/>
                <w:szCs w:val="24"/>
                <w:lang w:val="en-US" w:eastAsia="zh-CN" w:bidi="ar-SA"/>
              </w:rPr>
            </w:pPr>
          </w:p>
          <w:p w14:paraId="69630800">
            <w:pPr>
              <w:bidi w:val="0"/>
              <w:rPr>
                <w:rFonts w:hint="eastAsia"/>
                <w:color w:val="auto"/>
                <w:lang w:val="en-US" w:eastAsia="zh-CN"/>
              </w:rPr>
            </w:pPr>
          </w:p>
          <w:p w14:paraId="6FC98E3B">
            <w:pPr>
              <w:bidi w:val="0"/>
              <w:rPr>
                <w:rFonts w:hint="eastAsia"/>
                <w:color w:val="auto"/>
                <w:lang w:val="en-US" w:eastAsia="zh-CN"/>
              </w:rPr>
            </w:pPr>
          </w:p>
          <w:p w14:paraId="516BDCE1">
            <w:pPr>
              <w:bidi w:val="0"/>
              <w:rPr>
                <w:rFonts w:hint="eastAsia"/>
                <w:color w:val="auto"/>
                <w:lang w:val="en-US" w:eastAsia="zh-CN"/>
              </w:rPr>
            </w:pPr>
          </w:p>
          <w:p w14:paraId="003681A4">
            <w:pPr>
              <w:bidi w:val="0"/>
              <w:rPr>
                <w:rFonts w:hint="eastAsia"/>
                <w:color w:val="auto"/>
                <w:lang w:val="en-US" w:eastAsia="zh-CN"/>
              </w:rPr>
            </w:pPr>
          </w:p>
          <w:p w14:paraId="50F9D14C">
            <w:pPr>
              <w:bidi w:val="0"/>
              <w:rPr>
                <w:rFonts w:hint="eastAsia"/>
                <w:color w:val="auto"/>
                <w:lang w:val="en-US" w:eastAsia="zh-CN"/>
              </w:rPr>
            </w:pPr>
          </w:p>
          <w:p w14:paraId="3FF683AE">
            <w:pPr>
              <w:bidi w:val="0"/>
              <w:rPr>
                <w:rFonts w:hint="eastAsia"/>
                <w:color w:val="auto"/>
                <w:lang w:val="en-US" w:eastAsia="zh-CN"/>
              </w:rPr>
            </w:pPr>
          </w:p>
          <w:p w14:paraId="693254C6">
            <w:pPr>
              <w:bidi w:val="0"/>
              <w:rPr>
                <w:rFonts w:hint="eastAsia"/>
                <w:color w:val="auto"/>
                <w:lang w:val="en-US" w:eastAsia="zh-CN"/>
              </w:rPr>
            </w:pPr>
          </w:p>
          <w:p w14:paraId="41C0F381">
            <w:pPr>
              <w:bidi w:val="0"/>
              <w:rPr>
                <w:rFonts w:hint="eastAsia"/>
                <w:color w:val="auto"/>
                <w:lang w:val="en-US" w:eastAsia="zh-CN"/>
              </w:rPr>
            </w:pPr>
          </w:p>
          <w:p w14:paraId="163DA3E8">
            <w:pPr>
              <w:bidi w:val="0"/>
              <w:rPr>
                <w:rFonts w:hint="eastAsia"/>
                <w:color w:val="auto"/>
                <w:lang w:val="en-US" w:eastAsia="zh-CN"/>
              </w:rPr>
            </w:pPr>
          </w:p>
          <w:p w14:paraId="3DC9F3D5">
            <w:pPr>
              <w:bidi w:val="0"/>
              <w:rPr>
                <w:rFonts w:hint="eastAsia"/>
                <w:color w:val="auto"/>
                <w:lang w:val="en-US" w:eastAsia="zh-CN"/>
              </w:rPr>
            </w:pPr>
          </w:p>
          <w:p w14:paraId="181B82B4">
            <w:pPr>
              <w:bidi w:val="0"/>
              <w:rPr>
                <w:rFonts w:hint="eastAsia"/>
                <w:color w:val="auto"/>
                <w:lang w:val="en-US" w:eastAsia="zh-CN"/>
              </w:rPr>
            </w:pPr>
          </w:p>
          <w:p w14:paraId="43C6FE5D">
            <w:pPr>
              <w:bidi w:val="0"/>
              <w:rPr>
                <w:rFonts w:hint="eastAsia"/>
                <w:color w:val="auto"/>
                <w:lang w:val="en-US" w:eastAsia="zh-CN"/>
              </w:rPr>
            </w:pPr>
          </w:p>
          <w:p w14:paraId="5BA80B09">
            <w:pPr>
              <w:bidi w:val="0"/>
              <w:rPr>
                <w:rFonts w:hint="eastAsia"/>
                <w:color w:val="auto"/>
                <w:lang w:val="en-US" w:eastAsia="zh-CN"/>
              </w:rPr>
            </w:pPr>
          </w:p>
          <w:p w14:paraId="14B29664">
            <w:pPr>
              <w:bidi w:val="0"/>
              <w:rPr>
                <w:rFonts w:hint="eastAsia"/>
                <w:color w:val="auto"/>
                <w:lang w:val="en-US" w:eastAsia="zh-CN"/>
              </w:rPr>
            </w:pPr>
          </w:p>
          <w:p w14:paraId="24CF4D8F">
            <w:pPr>
              <w:bidi w:val="0"/>
              <w:rPr>
                <w:rFonts w:hint="eastAsia"/>
                <w:color w:val="auto"/>
                <w:lang w:val="en-US" w:eastAsia="zh-CN"/>
              </w:rPr>
            </w:pPr>
          </w:p>
          <w:p w14:paraId="654D406B">
            <w:pPr>
              <w:bidi w:val="0"/>
              <w:rPr>
                <w:rFonts w:hint="eastAsia"/>
                <w:color w:val="auto"/>
                <w:lang w:val="en-US" w:eastAsia="zh-CN"/>
              </w:rPr>
            </w:pPr>
          </w:p>
          <w:p w14:paraId="33D6E29E">
            <w:pPr>
              <w:bidi w:val="0"/>
              <w:jc w:val="center"/>
              <w:rPr>
                <w:rFonts w:hint="eastAsia"/>
                <w:color w:val="auto"/>
                <w:lang w:val="en-US" w:eastAsia="zh-CN"/>
              </w:rPr>
            </w:pPr>
            <w:r>
              <w:rPr>
                <w:rFonts w:hint="eastAsia"/>
                <w:color w:val="auto"/>
                <w:lang w:val="en-US" w:eastAsia="zh-CN"/>
              </w:rPr>
              <w:t>第三章</w:t>
            </w:r>
          </w:p>
        </w:tc>
        <w:tc>
          <w:tcPr>
            <w:tcW w:w="1512" w:type="dxa"/>
            <w:vMerge w:val="restart"/>
            <w:tcBorders>
              <w:bottom w:val="nil"/>
            </w:tcBorders>
            <w:vAlign w:val="top"/>
          </w:tcPr>
          <w:p w14:paraId="34A9FB60">
            <w:pPr>
              <w:spacing w:line="266" w:lineRule="auto"/>
              <w:rPr>
                <w:rFonts w:hint="eastAsia" w:asciiTheme="minorEastAsia" w:hAnsiTheme="minorEastAsia" w:eastAsiaTheme="minorEastAsia" w:cstheme="minorEastAsia"/>
                <w:color w:val="auto"/>
                <w:sz w:val="20"/>
                <w:szCs w:val="20"/>
              </w:rPr>
            </w:pPr>
          </w:p>
          <w:p w14:paraId="65185580">
            <w:pPr>
              <w:spacing w:line="267" w:lineRule="auto"/>
              <w:rPr>
                <w:rFonts w:hint="eastAsia" w:asciiTheme="minorEastAsia" w:hAnsiTheme="minorEastAsia" w:eastAsiaTheme="minorEastAsia" w:cstheme="minorEastAsia"/>
                <w:color w:val="auto"/>
                <w:sz w:val="20"/>
                <w:szCs w:val="20"/>
              </w:rPr>
            </w:pPr>
          </w:p>
          <w:p w14:paraId="1E248557">
            <w:pPr>
              <w:spacing w:line="267" w:lineRule="auto"/>
              <w:rPr>
                <w:rFonts w:hint="eastAsia" w:asciiTheme="minorEastAsia" w:hAnsiTheme="minorEastAsia" w:eastAsiaTheme="minorEastAsia" w:cstheme="minorEastAsia"/>
                <w:color w:val="auto"/>
                <w:sz w:val="20"/>
                <w:szCs w:val="20"/>
              </w:rPr>
            </w:pPr>
          </w:p>
          <w:p w14:paraId="149D9BE3">
            <w:pPr>
              <w:spacing w:line="267" w:lineRule="auto"/>
              <w:rPr>
                <w:rFonts w:hint="eastAsia" w:asciiTheme="minorEastAsia" w:hAnsiTheme="minorEastAsia" w:eastAsiaTheme="minorEastAsia" w:cstheme="minorEastAsia"/>
                <w:color w:val="auto"/>
                <w:sz w:val="20"/>
                <w:szCs w:val="20"/>
              </w:rPr>
            </w:pPr>
          </w:p>
          <w:p w14:paraId="343D1820">
            <w:pPr>
              <w:spacing w:line="267" w:lineRule="auto"/>
              <w:rPr>
                <w:rFonts w:hint="eastAsia" w:asciiTheme="minorEastAsia" w:hAnsiTheme="minorEastAsia" w:eastAsiaTheme="minorEastAsia" w:cstheme="minorEastAsia"/>
                <w:color w:val="auto"/>
                <w:sz w:val="20"/>
                <w:szCs w:val="20"/>
              </w:rPr>
            </w:pPr>
          </w:p>
          <w:p w14:paraId="2582D320">
            <w:pPr>
              <w:spacing w:line="267" w:lineRule="auto"/>
              <w:rPr>
                <w:rFonts w:hint="eastAsia" w:asciiTheme="minorEastAsia" w:hAnsiTheme="minorEastAsia" w:eastAsiaTheme="minorEastAsia" w:cstheme="minorEastAsia"/>
                <w:color w:val="auto"/>
                <w:sz w:val="20"/>
                <w:szCs w:val="20"/>
              </w:rPr>
            </w:pPr>
          </w:p>
          <w:p w14:paraId="08FFE1C1">
            <w:pPr>
              <w:spacing w:line="267" w:lineRule="auto"/>
              <w:rPr>
                <w:rFonts w:hint="eastAsia" w:asciiTheme="minorEastAsia" w:hAnsiTheme="minorEastAsia" w:eastAsiaTheme="minorEastAsia" w:cstheme="minorEastAsia"/>
                <w:color w:val="auto"/>
                <w:sz w:val="20"/>
                <w:szCs w:val="20"/>
              </w:rPr>
            </w:pPr>
          </w:p>
          <w:p w14:paraId="23091998">
            <w:pPr>
              <w:pStyle w:val="314"/>
              <w:spacing w:before="65" w:line="228" w:lineRule="auto"/>
              <w:ind w:left="344"/>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资格评审</w:t>
            </w:r>
          </w:p>
        </w:tc>
        <w:tc>
          <w:tcPr>
            <w:tcW w:w="6332" w:type="dxa"/>
            <w:tcBorders>
              <w:right w:val="single" w:color="000000" w:sz="6" w:space="0"/>
            </w:tcBorders>
            <w:vAlign w:val="top"/>
          </w:tcPr>
          <w:p w14:paraId="1585DB1C">
            <w:pPr>
              <w:pStyle w:val="314"/>
              <w:spacing w:before="140" w:line="324" w:lineRule="auto"/>
              <w:ind w:left="111" w:right="102" w:firstLine="411"/>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A-1</w:t>
            </w:r>
            <w:r>
              <w:rPr>
                <w:rFonts w:hint="eastAsia" w:asciiTheme="minorEastAsia" w:hAnsiTheme="minorEastAsia" w:eastAsiaTheme="minorEastAsia" w:cstheme="minorEastAsia"/>
                <w:color w:val="auto"/>
                <w:spacing w:val="-36"/>
                <w:sz w:val="20"/>
                <w:szCs w:val="20"/>
              </w:rPr>
              <w:t xml:space="preserve"> </w:t>
            </w:r>
            <w:r>
              <w:rPr>
                <w:rFonts w:hint="eastAsia" w:asciiTheme="minorEastAsia" w:hAnsiTheme="minorEastAsia" w:eastAsiaTheme="minorEastAsia" w:cstheme="minorEastAsia"/>
                <w:color w:val="auto"/>
                <w:spacing w:val="12"/>
                <w:sz w:val="20"/>
                <w:szCs w:val="20"/>
                <w:lang w:eastAsia="zh-CN"/>
              </w:rPr>
              <w:t>竞选人</w:t>
            </w:r>
            <w:r>
              <w:rPr>
                <w:rFonts w:hint="eastAsia" w:asciiTheme="minorEastAsia" w:hAnsiTheme="minorEastAsia" w:eastAsiaTheme="minorEastAsia" w:cstheme="minorEastAsia"/>
                <w:color w:val="auto"/>
                <w:spacing w:val="12"/>
                <w:sz w:val="20"/>
                <w:szCs w:val="20"/>
              </w:rPr>
              <w:t>的资质条件、营业执照及安全生</w:t>
            </w:r>
            <w:r>
              <w:rPr>
                <w:rFonts w:hint="eastAsia" w:asciiTheme="minorEastAsia" w:hAnsiTheme="minorEastAsia" w:eastAsiaTheme="minorEastAsia" w:cstheme="minorEastAsia"/>
                <w:color w:val="auto"/>
                <w:spacing w:val="11"/>
                <w:sz w:val="20"/>
                <w:szCs w:val="20"/>
              </w:rPr>
              <w:t>产条件须满足</w:t>
            </w:r>
            <w:r>
              <w:rPr>
                <w:rFonts w:hint="eastAsia" w:asciiTheme="minorEastAsia" w:hAnsiTheme="minorEastAsia" w:eastAsiaTheme="minorEastAsia" w:cstheme="minorEastAsia"/>
                <w:color w:val="auto"/>
                <w:spacing w:val="11"/>
                <w:sz w:val="20"/>
                <w:szCs w:val="20"/>
                <w:lang w:val="en-US" w:eastAsia="zh-CN"/>
              </w:rPr>
              <w:t>竞</w:t>
            </w:r>
            <w:r>
              <w:rPr>
                <w:rFonts w:hint="eastAsia" w:asciiTheme="minorEastAsia" w:hAnsiTheme="minorEastAsia" w:eastAsiaTheme="minorEastAsia" w:cstheme="minorEastAsia"/>
                <w:color w:val="auto"/>
                <w:spacing w:val="11"/>
                <w:sz w:val="20"/>
                <w:szCs w:val="20"/>
              </w:rPr>
              <w:t>标</w:t>
            </w:r>
            <w:r>
              <w:rPr>
                <w:rFonts w:hint="eastAsia" w:asciiTheme="minorEastAsia" w:hAnsiTheme="minorEastAsia" w:eastAsiaTheme="minorEastAsia" w:cstheme="minorEastAsia"/>
                <w:color w:val="auto"/>
                <w:spacing w:val="8"/>
                <w:sz w:val="20"/>
                <w:szCs w:val="20"/>
              </w:rPr>
              <w:t>人须知前附表第</w:t>
            </w:r>
            <w:r>
              <w:rPr>
                <w:rFonts w:hint="eastAsia" w:asciiTheme="minorEastAsia" w:hAnsiTheme="minorEastAsia" w:eastAsiaTheme="minorEastAsia" w:cstheme="minorEastAsia"/>
                <w:color w:val="auto"/>
                <w:spacing w:val="-7"/>
                <w:sz w:val="20"/>
                <w:szCs w:val="20"/>
              </w:rPr>
              <w:t xml:space="preserve"> </w:t>
            </w:r>
            <w:r>
              <w:rPr>
                <w:rFonts w:hint="eastAsia" w:asciiTheme="minorEastAsia" w:hAnsiTheme="minorEastAsia" w:eastAsiaTheme="minorEastAsia" w:cstheme="minorEastAsia"/>
                <w:color w:val="auto"/>
                <w:spacing w:val="8"/>
                <w:sz w:val="20"/>
                <w:szCs w:val="20"/>
              </w:rPr>
              <w:t>1.4.1</w:t>
            </w:r>
            <w:r>
              <w:rPr>
                <w:rFonts w:hint="eastAsia" w:asciiTheme="minorEastAsia" w:hAnsiTheme="minorEastAsia" w:eastAsiaTheme="minorEastAsia" w:cstheme="minorEastAsia"/>
                <w:color w:val="auto"/>
                <w:spacing w:val="-35"/>
                <w:sz w:val="20"/>
                <w:szCs w:val="20"/>
              </w:rPr>
              <w:t xml:space="preserve"> </w:t>
            </w:r>
            <w:r>
              <w:rPr>
                <w:rFonts w:hint="eastAsia" w:asciiTheme="minorEastAsia" w:hAnsiTheme="minorEastAsia" w:eastAsiaTheme="minorEastAsia" w:cstheme="minorEastAsia"/>
                <w:color w:val="auto"/>
                <w:spacing w:val="8"/>
                <w:sz w:val="20"/>
                <w:szCs w:val="20"/>
              </w:rPr>
              <w:t>项的要求，否则由评标委员会作否决投标处</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
                <w:sz w:val="20"/>
                <w:szCs w:val="20"/>
              </w:rPr>
              <w:t>理。</w:t>
            </w:r>
          </w:p>
        </w:tc>
      </w:tr>
      <w:tr w14:paraId="3EC24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6768C34F">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72BBDA4C">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37B8FDDA">
            <w:pPr>
              <w:pStyle w:val="314"/>
              <w:spacing w:before="140" w:line="324" w:lineRule="auto"/>
              <w:ind w:left="111" w:right="102" w:firstLine="411"/>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A-2</w:t>
            </w:r>
            <w:r>
              <w:rPr>
                <w:rFonts w:hint="eastAsia" w:asciiTheme="minorEastAsia" w:hAnsiTheme="minorEastAsia" w:eastAsiaTheme="minorEastAsia" w:cstheme="minorEastAsia"/>
                <w:color w:val="auto"/>
                <w:spacing w:val="12"/>
                <w:sz w:val="20"/>
                <w:szCs w:val="20"/>
                <w:lang w:eastAsia="zh-CN"/>
              </w:rPr>
              <w:t>竞选</w:t>
            </w:r>
            <w:r>
              <w:rPr>
                <w:rFonts w:hint="eastAsia" w:asciiTheme="minorEastAsia" w:hAnsiTheme="minorEastAsia" w:eastAsiaTheme="minorEastAsia" w:cstheme="minorEastAsia"/>
                <w:color w:val="auto"/>
                <w:spacing w:val="12"/>
                <w:sz w:val="20"/>
                <w:szCs w:val="20"/>
              </w:rPr>
              <w:t>人的财务须满足</w:t>
            </w:r>
            <w:r>
              <w:rPr>
                <w:rFonts w:hint="eastAsia" w:asciiTheme="minorEastAsia" w:hAnsiTheme="minorEastAsia" w:eastAsiaTheme="minorEastAsia" w:cstheme="minorEastAsia"/>
                <w:color w:val="auto"/>
                <w:spacing w:val="12"/>
                <w:sz w:val="20"/>
                <w:szCs w:val="20"/>
                <w:lang w:eastAsia="zh-CN"/>
              </w:rPr>
              <w:t>竞标人</w:t>
            </w:r>
            <w:r>
              <w:rPr>
                <w:rFonts w:hint="eastAsia" w:asciiTheme="minorEastAsia" w:hAnsiTheme="minorEastAsia" w:eastAsiaTheme="minorEastAsia" w:cstheme="minorEastAsia"/>
                <w:color w:val="auto"/>
                <w:spacing w:val="12"/>
                <w:sz w:val="20"/>
                <w:szCs w:val="20"/>
              </w:rPr>
              <w:t>须知前附表第1.4.1项的要求，否则由评标委员会作否决投标处理（如有）。</w:t>
            </w:r>
          </w:p>
        </w:tc>
      </w:tr>
      <w:tr w14:paraId="19E7F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53DC7CE1">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172E6C50">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6B87C09B">
            <w:pPr>
              <w:pStyle w:val="314"/>
              <w:spacing w:before="144" w:line="300" w:lineRule="auto"/>
              <w:ind w:left="109" w:right="104" w:firstLine="414"/>
              <w:rPr>
                <w:rFonts w:hint="eastAsia" w:asciiTheme="minorEastAsia" w:hAnsiTheme="minorEastAsia" w:eastAsiaTheme="minorEastAsia" w:cstheme="minorEastAsia"/>
                <w:color w:val="auto"/>
                <w:spacing w:val="12"/>
                <w:sz w:val="20"/>
                <w:szCs w:val="20"/>
              </w:rPr>
            </w:pPr>
            <w:r>
              <w:rPr>
                <w:rFonts w:hint="eastAsia" w:asciiTheme="minorEastAsia" w:hAnsiTheme="minorEastAsia" w:eastAsiaTheme="minorEastAsia" w:cstheme="minorEastAsia"/>
                <w:color w:val="auto"/>
                <w:spacing w:val="12"/>
                <w:sz w:val="20"/>
                <w:szCs w:val="20"/>
              </w:rPr>
              <w:t>A-</w:t>
            </w:r>
            <w:r>
              <w:rPr>
                <w:rFonts w:hint="eastAsia" w:asciiTheme="minorEastAsia" w:hAnsiTheme="minorEastAsia" w:eastAsiaTheme="minorEastAsia" w:cstheme="minorEastAsia"/>
                <w:color w:val="auto"/>
                <w:spacing w:val="12"/>
                <w:sz w:val="20"/>
                <w:szCs w:val="20"/>
                <w:lang w:val="en-US" w:eastAsia="zh-CN"/>
              </w:rPr>
              <w:t>3竞选</w:t>
            </w:r>
            <w:r>
              <w:rPr>
                <w:rFonts w:hint="eastAsia" w:asciiTheme="minorEastAsia" w:hAnsiTheme="minorEastAsia" w:eastAsiaTheme="minorEastAsia" w:cstheme="minorEastAsia"/>
                <w:color w:val="auto"/>
                <w:spacing w:val="12"/>
                <w:sz w:val="20"/>
                <w:szCs w:val="20"/>
              </w:rPr>
              <w:t>人的业绩须满足</w:t>
            </w:r>
            <w:r>
              <w:rPr>
                <w:rFonts w:hint="eastAsia" w:asciiTheme="minorEastAsia" w:hAnsiTheme="minorEastAsia" w:eastAsiaTheme="minorEastAsia" w:cstheme="minorEastAsia"/>
                <w:color w:val="auto"/>
                <w:spacing w:val="12"/>
                <w:sz w:val="20"/>
                <w:szCs w:val="20"/>
                <w:lang w:val="en-US" w:eastAsia="zh-CN"/>
              </w:rPr>
              <w:t>竞</w:t>
            </w:r>
            <w:r>
              <w:rPr>
                <w:rFonts w:hint="eastAsia" w:asciiTheme="minorEastAsia" w:hAnsiTheme="minorEastAsia" w:eastAsiaTheme="minorEastAsia" w:cstheme="minorEastAsia"/>
                <w:color w:val="auto"/>
                <w:spacing w:val="12"/>
                <w:sz w:val="20"/>
                <w:szCs w:val="20"/>
              </w:rPr>
              <w:t>标人须知前附表第1.4.1项的要求，否则由评标委员会作否决投标处理。</w:t>
            </w:r>
          </w:p>
        </w:tc>
      </w:tr>
      <w:tr w14:paraId="57FD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174293B7">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69F7751B">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5E2D974A">
            <w:pPr>
              <w:pStyle w:val="314"/>
              <w:spacing w:before="144" w:line="300" w:lineRule="auto"/>
              <w:ind w:left="109" w:right="104" w:firstLine="414"/>
              <w:rPr>
                <w:rFonts w:hint="eastAsia" w:asciiTheme="minorEastAsia" w:hAnsiTheme="minorEastAsia" w:eastAsiaTheme="minorEastAsia" w:cstheme="minorEastAsia"/>
                <w:color w:val="auto"/>
                <w:spacing w:val="12"/>
                <w:sz w:val="20"/>
                <w:szCs w:val="20"/>
              </w:rPr>
            </w:pPr>
            <w:r>
              <w:rPr>
                <w:rFonts w:hint="eastAsia" w:asciiTheme="minorEastAsia" w:hAnsiTheme="minorEastAsia" w:eastAsiaTheme="minorEastAsia" w:cstheme="minorEastAsia"/>
                <w:color w:val="auto"/>
                <w:spacing w:val="12"/>
                <w:sz w:val="20"/>
                <w:szCs w:val="20"/>
              </w:rPr>
              <w:t>A-</w:t>
            </w:r>
            <w:r>
              <w:rPr>
                <w:rFonts w:hint="eastAsia" w:asciiTheme="minorEastAsia" w:hAnsiTheme="minorEastAsia" w:eastAsiaTheme="minorEastAsia" w:cstheme="minorEastAsia"/>
                <w:color w:val="auto"/>
                <w:spacing w:val="12"/>
                <w:sz w:val="20"/>
                <w:szCs w:val="20"/>
                <w:lang w:val="en-US" w:eastAsia="zh-CN"/>
              </w:rPr>
              <w:t>4</w:t>
            </w:r>
            <w:r>
              <w:rPr>
                <w:rFonts w:hint="eastAsia" w:asciiTheme="minorEastAsia" w:hAnsiTheme="minorEastAsia" w:eastAsiaTheme="minorEastAsia" w:cstheme="minorEastAsia"/>
                <w:color w:val="auto"/>
                <w:spacing w:val="12"/>
                <w:sz w:val="20"/>
                <w:szCs w:val="20"/>
                <w:lang w:eastAsia="zh-CN"/>
              </w:rPr>
              <w:t>竞选人</w:t>
            </w:r>
            <w:r>
              <w:rPr>
                <w:rFonts w:hint="eastAsia" w:asciiTheme="minorEastAsia" w:hAnsiTheme="minorEastAsia" w:eastAsiaTheme="minorEastAsia" w:cstheme="minorEastAsia"/>
                <w:color w:val="auto"/>
                <w:spacing w:val="12"/>
                <w:sz w:val="20"/>
                <w:szCs w:val="20"/>
              </w:rPr>
              <w:t>的投标截止日投标资格情况须满</w:t>
            </w:r>
            <w:r>
              <w:rPr>
                <w:rFonts w:hint="eastAsia" w:asciiTheme="minorEastAsia" w:hAnsiTheme="minorEastAsia" w:eastAsiaTheme="minorEastAsia" w:cstheme="minorEastAsia"/>
                <w:color w:val="auto"/>
                <w:spacing w:val="11"/>
                <w:sz w:val="20"/>
                <w:szCs w:val="20"/>
              </w:rPr>
              <w:t>足</w:t>
            </w:r>
            <w:r>
              <w:rPr>
                <w:rFonts w:hint="eastAsia" w:asciiTheme="minorEastAsia" w:hAnsiTheme="minorEastAsia" w:eastAsiaTheme="minorEastAsia" w:cstheme="minorEastAsia"/>
                <w:color w:val="auto"/>
                <w:spacing w:val="11"/>
                <w:sz w:val="20"/>
                <w:szCs w:val="20"/>
                <w:lang w:eastAsia="zh-CN"/>
              </w:rPr>
              <w:t>竞选人</w:t>
            </w:r>
            <w:r>
              <w:rPr>
                <w:rFonts w:hint="eastAsia" w:asciiTheme="minorEastAsia" w:hAnsiTheme="minorEastAsia" w:eastAsiaTheme="minorEastAsia" w:cstheme="minorEastAsia"/>
                <w:color w:val="auto"/>
                <w:spacing w:val="11"/>
                <w:sz w:val="20"/>
                <w:szCs w:val="20"/>
              </w:rPr>
              <w:t>须知前附</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7"/>
                <w:sz w:val="20"/>
                <w:szCs w:val="20"/>
              </w:rPr>
              <w:t>表第</w:t>
            </w:r>
            <w:r>
              <w:rPr>
                <w:rFonts w:hint="eastAsia" w:asciiTheme="minorEastAsia" w:hAnsiTheme="minorEastAsia" w:eastAsiaTheme="minorEastAsia" w:cstheme="minorEastAsia"/>
                <w:color w:val="auto"/>
                <w:spacing w:val="-21"/>
                <w:sz w:val="20"/>
                <w:szCs w:val="20"/>
              </w:rPr>
              <w:t xml:space="preserve"> </w:t>
            </w:r>
            <w:r>
              <w:rPr>
                <w:rFonts w:hint="eastAsia" w:asciiTheme="minorEastAsia" w:hAnsiTheme="minorEastAsia" w:eastAsiaTheme="minorEastAsia" w:cstheme="minorEastAsia"/>
                <w:color w:val="auto"/>
                <w:spacing w:val="7"/>
                <w:sz w:val="20"/>
                <w:szCs w:val="20"/>
              </w:rPr>
              <w:t>1.4.1</w:t>
            </w:r>
            <w:r>
              <w:rPr>
                <w:rFonts w:hint="eastAsia" w:asciiTheme="minorEastAsia" w:hAnsiTheme="minorEastAsia" w:eastAsiaTheme="minorEastAsia" w:cstheme="minorEastAsia"/>
                <w:color w:val="auto"/>
                <w:spacing w:val="-35"/>
                <w:sz w:val="20"/>
                <w:szCs w:val="20"/>
              </w:rPr>
              <w:t xml:space="preserve"> </w:t>
            </w:r>
            <w:r>
              <w:rPr>
                <w:rFonts w:hint="eastAsia" w:asciiTheme="minorEastAsia" w:hAnsiTheme="minorEastAsia" w:eastAsiaTheme="minorEastAsia" w:cstheme="minorEastAsia"/>
                <w:color w:val="auto"/>
                <w:spacing w:val="7"/>
                <w:sz w:val="20"/>
                <w:szCs w:val="20"/>
              </w:rPr>
              <w:t>项的要求，否则由评标委员会作否决投标处理。</w:t>
            </w:r>
          </w:p>
        </w:tc>
      </w:tr>
      <w:tr w14:paraId="154B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29F002DA">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088463D8">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02416078">
            <w:pPr>
              <w:pStyle w:val="314"/>
              <w:spacing w:before="144" w:line="300" w:lineRule="auto"/>
              <w:ind w:left="113" w:right="103" w:firstLine="41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sz w:val="20"/>
                <w:szCs w:val="20"/>
              </w:rPr>
              <w:t>A-</w:t>
            </w:r>
            <w:r>
              <w:rPr>
                <w:rFonts w:hint="eastAsia" w:asciiTheme="minorEastAsia" w:hAnsiTheme="minorEastAsia" w:eastAsiaTheme="minorEastAsia" w:cstheme="minorEastAsia"/>
                <w:color w:val="auto"/>
                <w:spacing w:val="11"/>
                <w:sz w:val="20"/>
                <w:szCs w:val="20"/>
                <w:lang w:val="en-US" w:eastAsia="zh-CN"/>
              </w:rPr>
              <w:t>5</w:t>
            </w:r>
            <w:r>
              <w:rPr>
                <w:rFonts w:hint="eastAsia" w:asciiTheme="minorEastAsia" w:hAnsiTheme="minorEastAsia" w:eastAsiaTheme="minorEastAsia" w:cstheme="minorEastAsia"/>
                <w:color w:val="auto"/>
                <w:spacing w:val="-18"/>
                <w:sz w:val="20"/>
                <w:szCs w:val="20"/>
              </w:rPr>
              <w:t xml:space="preserve"> </w:t>
            </w:r>
            <w:r>
              <w:rPr>
                <w:rFonts w:hint="eastAsia" w:asciiTheme="minorEastAsia" w:hAnsiTheme="minorEastAsia" w:eastAsiaTheme="minorEastAsia" w:cstheme="minorEastAsia"/>
                <w:color w:val="auto"/>
                <w:spacing w:val="11"/>
                <w:sz w:val="20"/>
                <w:szCs w:val="20"/>
                <w:lang w:eastAsia="zh-CN"/>
              </w:rPr>
              <w:t>竞选人</w:t>
            </w:r>
            <w:r>
              <w:rPr>
                <w:rFonts w:hint="eastAsia" w:asciiTheme="minorEastAsia" w:hAnsiTheme="minorEastAsia" w:eastAsiaTheme="minorEastAsia" w:cstheme="minorEastAsia"/>
                <w:color w:val="auto"/>
                <w:spacing w:val="11"/>
                <w:sz w:val="20"/>
                <w:szCs w:val="20"/>
              </w:rPr>
              <w:t>的项目经理资格须满足</w:t>
            </w:r>
            <w:r>
              <w:rPr>
                <w:rFonts w:hint="eastAsia" w:asciiTheme="minorEastAsia" w:hAnsiTheme="minorEastAsia" w:eastAsiaTheme="minorEastAsia" w:cstheme="minorEastAsia"/>
                <w:color w:val="auto"/>
                <w:spacing w:val="11"/>
                <w:sz w:val="20"/>
                <w:szCs w:val="20"/>
                <w:lang w:eastAsia="zh-CN"/>
              </w:rPr>
              <w:t>竞选人</w:t>
            </w:r>
            <w:r>
              <w:rPr>
                <w:rFonts w:hint="eastAsia" w:asciiTheme="minorEastAsia" w:hAnsiTheme="minorEastAsia" w:eastAsiaTheme="minorEastAsia" w:cstheme="minorEastAsia"/>
                <w:color w:val="auto"/>
                <w:spacing w:val="11"/>
                <w:sz w:val="20"/>
                <w:szCs w:val="20"/>
              </w:rPr>
              <w:t>须知前附表第</w:t>
            </w:r>
            <w:r>
              <w:rPr>
                <w:rFonts w:hint="eastAsia" w:asciiTheme="minorEastAsia" w:hAnsiTheme="minorEastAsia" w:eastAsiaTheme="minorEastAsia" w:cstheme="minorEastAsia"/>
                <w:color w:val="auto"/>
                <w:spacing w:val="-19"/>
                <w:sz w:val="20"/>
                <w:szCs w:val="20"/>
              </w:rPr>
              <w:t xml:space="preserve"> </w:t>
            </w:r>
            <w:r>
              <w:rPr>
                <w:rFonts w:hint="eastAsia" w:asciiTheme="minorEastAsia" w:hAnsiTheme="minorEastAsia" w:eastAsiaTheme="minorEastAsia" w:cstheme="minorEastAsia"/>
                <w:color w:val="auto"/>
                <w:spacing w:val="11"/>
                <w:sz w:val="20"/>
                <w:szCs w:val="20"/>
              </w:rPr>
              <w:t>1.4.1</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8"/>
                <w:sz w:val="20"/>
                <w:szCs w:val="20"/>
              </w:rPr>
              <w:t>项的要求，否则由评标委员会作否决投标处理。</w:t>
            </w:r>
          </w:p>
        </w:tc>
      </w:tr>
      <w:tr w14:paraId="42D2A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969" w:type="dxa"/>
            <w:vMerge w:val="continue"/>
            <w:tcBorders>
              <w:top w:val="nil"/>
              <w:left w:val="single" w:color="000000" w:sz="6" w:space="0"/>
              <w:bottom w:val="nil"/>
            </w:tcBorders>
            <w:vAlign w:val="top"/>
          </w:tcPr>
          <w:p w14:paraId="27E5AF40">
            <w:pPr>
              <w:rPr>
                <w:rFonts w:hint="eastAsia" w:asciiTheme="minorEastAsia" w:hAnsiTheme="minorEastAsia" w:eastAsiaTheme="minorEastAsia" w:cstheme="minorEastAsia"/>
                <w:color w:val="auto"/>
                <w:sz w:val="20"/>
                <w:szCs w:val="20"/>
              </w:rPr>
            </w:pPr>
          </w:p>
        </w:tc>
        <w:tc>
          <w:tcPr>
            <w:tcW w:w="1512" w:type="dxa"/>
            <w:vMerge w:val="continue"/>
            <w:tcBorders>
              <w:top w:val="nil"/>
            </w:tcBorders>
            <w:vAlign w:val="top"/>
          </w:tcPr>
          <w:p w14:paraId="3FD7A437">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14FD354E">
            <w:pPr>
              <w:pStyle w:val="314"/>
              <w:spacing w:before="65" w:line="353" w:lineRule="auto"/>
              <w:ind w:right="102" w:firstLine="436"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A-</w:t>
            </w:r>
            <w:r>
              <w:rPr>
                <w:rFonts w:hint="eastAsia" w:asciiTheme="minorEastAsia" w:hAnsiTheme="minorEastAsia" w:eastAsiaTheme="minorEastAsia" w:cstheme="minorEastAsia"/>
                <w:color w:val="auto"/>
                <w:spacing w:val="9"/>
                <w:sz w:val="20"/>
                <w:szCs w:val="20"/>
                <w:lang w:val="en-US" w:eastAsia="zh-CN"/>
              </w:rPr>
              <w:t>6</w:t>
            </w:r>
            <w:r>
              <w:rPr>
                <w:rFonts w:hint="eastAsia" w:asciiTheme="minorEastAsia" w:hAnsiTheme="minorEastAsia" w:eastAsiaTheme="minorEastAsia" w:cstheme="minorEastAsia"/>
                <w:color w:val="auto"/>
                <w:spacing w:val="9"/>
                <w:sz w:val="20"/>
                <w:szCs w:val="20"/>
                <w:lang w:eastAsia="zh-CN"/>
              </w:rPr>
              <w:t>竞选人</w:t>
            </w:r>
            <w:r>
              <w:rPr>
                <w:rFonts w:hint="eastAsia" w:asciiTheme="minorEastAsia" w:hAnsiTheme="minorEastAsia" w:eastAsiaTheme="minorEastAsia" w:cstheme="minorEastAsia"/>
                <w:color w:val="auto"/>
                <w:spacing w:val="9"/>
                <w:sz w:val="20"/>
                <w:szCs w:val="20"/>
              </w:rPr>
              <w:t>的其他要求须满足</w:t>
            </w:r>
            <w:r>
              <w:rPr>
                <w:rFonts w:hint="eastAsia" w:asciiTheme="minorEastAsia" w:hAnsiTheme="minorEastAsia" w:eastAsiaTheme="minorEastAsia" w:cstheme="minorEastAsia"/>
                <w:color w:val="auto"/>
                <w:spacing w:val="9"/>
                <w:sz w:val="20"/>
                <w:szCs w:val="20"/>
                <w:lang w:eastAsia="zh-CN"/>
              </w:rPr>
              <w:t>竞选人</w:t>
            </w:r>
            <w:r>
              <w:rPr>
                <w:rFonts w:hint="eastAsia" w:asciiTheme="minorEastAsia" w:hAnsiTheme="minorEastAsia" w:eastAsiaTheme="minorEastAsia" w:cstheme="minorEastAsia"/>
                <w:color w:val="auto"/>
                <w:spacing w:val="9"/>
                <w:sz w:val="20"/>
                <w:szCs w:val="20"/>
              </w:rPr>
              <w:t>须知前附表第</w:t>
            </w:r>
            <w:r>
              <w:rPr>
                <w:rFonts w:hint="eastAsia" w:asciiTheme="minorEastAsia" w:hAnsiTheme="minorEastAsia" w:eastAsiaTheme="minorEastAsia" w:cstheme="minorEastAsia"/>
                <w:color w:val="auto"/>
                <w:spacing w:val="-19"/>
                <w:sz w:val="20"/>
                <w:szCs w:val="20"/>
              </w:rPr>
              <w:t xml:space="preserve"> </w:t>
            </w:r>
            <w:r>
              <w:rPr>
                <w:rFonts w:hint="eastAsia" w:asciiTheme="minorEastAsia" w:hAnsiTheme="minorEastAsia" w:eastAsiaTheme="minorEastAsia" w:cstheme="minorEastAsia"/>
                <w:color w:val="auto"/>
                <w:spacing w:val="9"/>
                <w:sz w:val="20"/>
                <w:szCs w:val="20"/>
              </w:rPr>
              <w:t>1.4.1</w:t>
            </w:r>
            <w:r>
              <w:rPr>
                <w:rFonts w:hint="eastAsia" w:asciiTheme="minorEastAsia" w:hAnsiTheme="minorEastAsia" w:eastAsiaTheme="minorEastAsia" w:cstheme="minorEastAsia"/>
                <w:color w:val="auto"/>
                <w:spacing w:val="-32"/>
                <w:sz w:val="20"/>
                <w:szCs w:val="20"/>
              </w:rPr>
              <w:t xml:space="preserve"> </w:t>
            </w:r>
            <w:r>
              <w:rPr>
                <w:rFonts w:hint="eastAsia" w:asciiTheme="minorEastAsia" w:hAnsiTheme="minorEastAsia" w:eastAsiaTheme="minorEastAsia" w:cstheme="minorEastAsia"/>
                <w:color w:val="auto"/>
                <w:spacing w:val="9"/>
                <w:sz w:val="20"/>
                <w:szCs w:val="20"/>
              </w:rPr>
              <w:t>项的</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8"/>
                <w:sz w:val="20"/>
                <w:szCs w:val="20"/>
              </w:rPr>
              <w:t>要求，否则由评标委员会作否决投标处理。</w:t>
            </w:r>
          </w:p>
        </w:tc>
      </w:tr>
      <w:tr w14:paraId="27569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969" w:type="dxa"/>
            <w:vMerge w:val="continue"/>
            <w:tcBorders>
              <w:top w:val="nil"/>
              <w:left w:val="single" w:color="000000" w:sz="6" w:space="0"/>
              <w:bottom w:val="nil"/>
            </w:tcBorders>
            <w:vAlign w:val="top"/>
          </w:tcPr>
          <w:p w14:paraId="392385AF">
            <w:pPr>
              <w:rPr>
                <w:rFonts w:hint="eastAsia" w:asciiTheme="minorEastAsia" w:hAnsiTheme="minorEastAsia" w:eastAsiaTheme="minorEastAsia" w:cstheme="minorEastAsia"/>
                <w:color w:val="auto"/>
                <w:sz w:val="20"/>
                <w:szCs w:val="20"/>
              </w:rPr>
            </w:pPr>
          </w:p>
        </w:tc>
        <w:tc>
          <w:tcPr>
            <w:tcW w:w="1512" w:type="dxa"/>
            <w:vMerge w:val="restart"/>
            <w:tcBorders>
              <w:bottom w:val="nil"/>
            </w:tcBorders>
            <w:vAlign w:val="top"/>
          </w:tcPr>
          <w:p w14:paraId="1E03E6EA">
            <w:pPr>
              <w:spacing w:line="252" w:lineRule="auto"/>
              <w:rPr>
                <w:rFonts w:hint="eastAsia" w:asciiTheme="minorEastAsia" w:hAnsiTheme="minorEastAsia" w:eastAsiaTheme="minorEastAsia" w:cstheme="minorEastAsia"/>
                <w:color w:val="auto"/>
                <w:sz w:val="20"/>
                <w:szCs w:val="20"/>
              </w:rPr>
            </w:pPr>
          </w:p>
          <w:p w14:paraId="67D8C698">
            <w:pPr>
              <w:spacing w:line="252" w:lineRule="auto"/>
              <w:rPr>
                <w:rFonts w:hint="eastAsia" w:asciiTheme="minorEastAsia" w:hAnsiTheme="minorEastAsia" w:eastAsiaTheme="minorEastAsia" w:cstheme="minorEastAsia"/>
                <w:color w:val="auto"/>
                <w:sz w:val="20"/>
                <w:szCs w:val="20"/>
              </w:rPr>
            </w:pPr>
          </w:p>
          <w:p w14:paraId="3C12BA63">
            <w:pPr>
              <w:spacing w:line="252" w:lineRule="auto"/>
              <w:rPr>
                <w:rFonts w:hint="eastAsia" w:asciiTheme="minorEastAsia" w:hAnsiTheme="minorEastAsia" w:eastAsiaTheme="minorEastAsia" w:cstheme="minorEastAsia"/>
                <w:color w:val="auto"/>
                <w:sz w:val="20"/>
                <w:szCs w:val="20"/>
              </w:rPr>
            </w:pPr>
          </w:p>
          <w:p w14:paraId="43F97336">
            <w:pPr>
              <w:spacing w:line="252" w:lineRule="auto"/>
              <w:rPr>
                <w:rFonts w:hint="eastAsia" w:asciiTheme="minorEastAsia" w:hAnsiTheme="minorEastAsia" w:eastAsiaTheme="minorEastAsia" w:cstheme="minorEastAsia"/>
                <w:color w:val="auto"/>
                <w:sz w:val="20"/>
                <w:szCs w:val="20"/>
              </w:rPr>
            </w:pPr>
          </w:p>
          <w:p w14:paraId="4E34B18F">
            <w:pPr>
              <w:spacing w:line="252" w:lineRule="auto"/>
              <w:rPr>
                <w:rFonts w:hint="eastAsia" w:asciiTheme="minorEastAsia" w:hAnsiTheme="minorEastAsia" w:eastAsiaTheme="minorEastAsia" w:cstheme="minorEastAsia"/>
                <w:color w:val="auto"/>
                <w:sz w:val="20"/>
                <w:szCs w:val="20"/>
              </w:rPr>
            </w:pPr>
          </w:p>
          <w:p w14:paraId="2882F3DF">
            <w:pPr>
              <w:spacing w:line="252" w:lineRule="auto"/>
              <w:rPr>
                <w:rFonts w:hint="eastAsia" w:asciiTheme="minorEastAsia" w:hAnsiTheme="minorEastAsia" w:eastAsiaTheme="minorEastAsia" w:cstheme="minorEastAsia"/>
                <w:color w:val="auto"/>
                <w:sz w:val="20"/>
                <w:szCs w:val="20"/>
              </w:rPr>
            </w:pPr>
          </w:p>
          <w:p w14:paraId="27854054">
            <w:pPr>
              <w:spacing w:line="252" w:lineRule="auto"/>
              <w:rPr>
                <w:rFonts w:hint="eastAsia" w:asciiTheme="minorEastAsia" w:hAnsiTheme="minorEastAsia" w:eastAsiaTheme="minorEastAsia" w:cstheme="minorEastAsia"/>
                <w:color w:val="auto"/>
                <w:sz w:val="20"/>
                <w:szCs w:val="20"/>
              </w:rPr>
            </w:pPr>
          </w:p>
          <w:p w14:paraId="433A81F4">
            <w:pPr>
              <w:spacing w:line="252" w:lineRule="auto"/>
              <w:rPr>
                <w:rFonts w:hint="eastAsia" w:asciiTheme="minorEastAsia" w:hAnsiTheme="minorEastAsia" w:eastAsiaTheme="minorEastAsia" w:cstheme="minorEastAsia"/>
                <w:color w:val="auto"/>
                <w:sz w:val="20"/>
                <w:szCs w:val="20"/>
              </w:rPr>
            </w:pPr>
          </w:p>
          <w:p w14:paraId="763804D7">
            <w:pPr>
              <w:spacing w:line="252" w:lineRule="auto"/>
              <w:rPr>
                <w:rFonts w:hint="eastAsia" w:asciiTheme="minorEastAsia" w:hAnsiTheme="minorEastAsia" w:eastAsiaTheme="minorEastAsia" w:cstheme="minorEastAsia"/>
                <w:color w:val="auto"/>
                <w:sz w:val="20"/>
                <w:szCs w:val="20"/>
              </w:rPr>
            </w:pPr>
          </w:p>
          <w:p w14:paraId="78C4E380">
            <w:pPr>
              <w:spacing w:line="252" w:lineRule="auto"/>
              <w:rPr>
                <w:rFonts w:hint="eastAsia" w:asciiTheme="minorEastAsia" w:hAnsiTheme="minorEastAsia" w:eastAsiaTheme="minorEastAsia" w:cstheme="minorEastAsia"/>
                <w:color w:val="auto"/>
                <w:sz w:val="20"/>
                <w:szCs w:val="20"/>
              </w:rPr>
            </w:pPr>
          </w:p>
          <w:p w14:paraId="7169D439">
            <w:pPr>
              <w:spacing w:line="252" w:lineRule="auto"/>
              <w:rPr>
                <w:rFonts w:hint="eastAsia" w:asciiTheme="minorEastAsia" w:hAnsiTheme="minorEastAsia" w:eastAsiaTheme="minorEastAsia" w:cstheme="minorEastAsia"/>
                <w:color w:val="auto"/>
                <w:sz w:val="20"/>
                <w:szCs w:val="20"/>
              </w:rPr>
            </w:pPr>
          </w:p>
          <w:p w14:paraId="0EE4073D">
            <w:pPr>
              <w:spacing w:line="252" w:lineRule="auto"/>
              <w:rPr>
                <w:rFonts w:hint="eastAsia" w:asciiTheme="minorEastAsia" w:hAnsiTheme="minorEastAsia" w:eastAsiaTheme="minorEastAsia" w:cstheme="minorEastAsia"/>
                <w:color w:val="auto"/>
                <w:sz w:val="20"/>
                <w:szCs w:val="20"/>
              </w:rPr>
            </w:pPr>
          </w:p>
          <w:p w14:paraId="0177FBFC">
            <w:pPr>
              <w:spacing w:line="252" w:lineRule="auto"/>
              <w:rPr>
                <w:rFonts w:hint="eastAsia" w:asciiTheme="minorEastAsia" w:hAnsiTheme="minorEastAsia" w:eastAsiaTheme="minorEastAsia" w:cstheme="minorEastAsia"/>
                <w:color w:val="auto"/>
                <w:sz w:val="20"/>
                <w:szCs w:val="20"/>
              </w:rPr>
            </w:pPr>
          </w:p>
          <w:p w14:paraId="333AB7DC">
            <w:pPr>
              <w:pStyle w:val="314"/>
              <w:spacing w:before="65" w:line="228" w:lineRule="auto"/>
              <w:ind w:left="338"/>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形式评审</w:t>
            </w:r>
          </w:p>
        </w:tc>
        <w:tc>
          <w:tcPr>
            <w:tcW w:w="6332" w:type="dxa"/>
            <w:tcBorders>
              <w:right w:val="single" w:color="000000" w:sz="6" w:space="0"/>
            </w:tcBorders>
            <w:vAlign w:val="top"/>
          </w:tcPr>
          <w:p w14:paraId="284C4787">
            <w:pPr>
              <w:pStyle w:val="314"/>
              <w:spacing w:before="146" w:line="322" w:lineRule="auto"/>
              <w:ind w:left="113" w:right="104" w:firstLine="410"/>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A-</w:t>
            </w:r>
            <w:r>
              <w:rPr>
                <w:rFonts w:hint="eastAsia" w:asciiTheme="minorEastAsia" w:hAnsiTheme="minorEastAsia" w:eastAsiaTheme="minorEastAsia" w:cstheme="minorEastAsia"/>
                <w:color w:val="auto"/>
                <w:spacing w:val="12"/>
                <w:sz w:val="20"/>
                <w:szCs w:val="20"/>
                <w:lang w:val="en-US" w:eastAsia="zh-CN"/>
              </w:rPr>
              <w:t>7</w:t>
            </w:r>
            <w:r>
              <w:rPr>
                <w:rFonts w:hint="eastAsia" w:asciiTheme="minorEastAsia" w:hAnsiTheme="minorEastAsia" w:eastAsiaTheme="minorEastAsia" w:cstheme="minorEastAsia"/>
                <w:color w:val="auto"/>
                <w:spacing w:val="12"/>
                <w:sz w:val="20"/>
                <w:szCs w:val="20"/>
                <w:lang w:eastAsia="zh-CN"/>
              </w:rPr>
              <w:t>竞选人</w:t>
            </w:r>
            <w:r>
              <w:rPr>
                <w:rFonts w:hint="eastAsia" w:asciiTheme="minorEastAsia" w:hAnsiTheme="minorEastAsia" w:eastAsiaTheme="minorEastAsia" w:cstheme="minorEastAsia"/>
                <w:color w:val="auto"/>
                <w:spacing w:val="12"/>
                <w:sz w:val="20"/>
                <w:szCs w:val="20"/>
              </w:rPr>
              <w:t>名称必须与营业执照、资质证书</w:t>
            </w:r>
            <w:r>
              <w:rPr>
                <w:rFonts w:hint="eastAsia" w:asciiTheme="minorEastAsia" w:hAnsiTheme="minorEastAsia" w:eastAsiaTheme="minorEastAsia" w:cstheme="minorEastAsia"/>
                <w:color w:val="auto"/>
                <w:spacing w:val="11"/>
                <w:sz w:val="20"/>
                <w:szCs w:val="20"/>
              </w:rPr>
              <w:t>、安全生产许可证</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rPr>
              <w:t>一致，依法变更名称的应提交相应证明材料，否则由评标委员会作</w:t>
            </w:r>
            <w:r>
              <w:rPr>
                <w:rFonts w:hint="eastAsia" w:asciiTheme="minorEastAsia" w:hAnsiTheme="minorEastAsia" w:eastAsiaTheme="minorEastAsia" w:cstheme="minorEastAsia"/>
                <w:color w:val="auto"/>
                <w:spacing w:val="12"/>
                <w:sz w:val="20"/>
                <w:szCs w:val="20"/>
              </w:rPr>
              <w:t xml:space="preserve"> </w:t>
            </w:r>
            <w:r>
              <w:rPr>
                <w:rFonts w:hint="eastAsia" w:asciiTheme="minorEastAsia" w:hAnsiTheme="minorEastAsia" w:eastAsiaTheme="minorEastAsia" w:cstheme="minorEastAsia"/>
                <w:color w:val="auto"/>
                <w:spacing w:val="6"/>
                <w:sz w:val="20"/>
                <w:szCs w:val="20"/>
              </w:rPr>
              <w:t>否决投标处理。</w:t>
            </w:r>
          </w:p>
        </w:tc>
      </w:tr>
      <w:tr w14:paraId="6A4A9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969" w:type="dxa"/>
            <w:vMerge w:val="continue"/>
            <w:tcBorders>
              <w:top w:val="nil"/>
              <w:left w:val="single" w:color="000000" w:sz="6" w:space="0"/>
              <w:bottom w:val="nil"/>
            </w:tcBorders>
            <w:vAlign w:val="top"/>
          </w:tcPr>
          <w:p w14:paraId="60A8008B">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10C4DA2C">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00925359">
            <w:pPr>
              <w:pStyle w:val="314"/>
              <w:spacing w:before="148" w:line="353" w:lineRule="auto"/>
              <w:ind w:left="114" w:right="104" w:firstLine="40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A-</w:t>
            </w:r>
            <w:r>
              <w:rPr>
                <w:rFonts w:hint="eastAsia" w:asciiTheme="minorEastAsia" w:hAnsiTheme="minorEastAsia" w:eastAsiaTheme="minorEastAsia" w:cstheme="minorEastAsia"/>
                <w:color w:val="auto"/>
                <w:spacing w:val="12"/>
                <w:sz w:val="20"/>
                <w:szCs w:val="20"/>
                <w:lang w:val="en-US" w:eastAsia="zh-CN"/>
              </w:rPr>
              <w:t>8</w:t>
            </w:r>
            <w:r>
              <w:rPr>
                <w:rFonts w:hint="eastAsia" w:asciiTheme="minorEastAsia" w:hAnsiTheme="minorEastAsia" w:eastAsiaTheme="minorEastAsia" w:cstheme="minorEastAsia"/>
                <w:color w:val="auto"/>
                <w:spacing w:val="-36"/>
                <w:sz w:val="20"/>
                <w:szCs w:val="20"/>
              </w:rPr>
              <w:t xml:space="preserve"> </w:t>
            </w:r>
            <w:r>
              <w:rPr>
                <w:rFonts w:hint="eastAsia" w:asciiTheme="minorEastAsia" w:hAnsiTheme="minorEastAsia" w:eastAsiaTheme="minorEastAsia" w:cstheme="minorEastAsia"/>
                <w:color w:val="auto"/>
                <w:spacing w:val="12"/>
                <w:sz w:val="20"/>
                <w:szCs w:val="20"/>
                <w:lang w:eastAsia="zh-CN"/>
              </w:rPr>
              <w:t>竞选文件</w:t>
            </w:r>
            <w:r>
              <w:rPr>
                <w:rFonts w:hint="eastAsia" w:asciiTheme="minorEastAsia" w:hAnsiTheme="minorEastAsia" w:eastAsiaTheme="minorEastAsia" w:cstheme="minorEastAsia"/>
                <w:color w:val="auto"/>
                <w:spacing w:val="12"/>
                <w:sz w:val="20"/>
                <w:szCs w:val="20"/>
              </w:rPr>
              <w:t>格式符合</w:t>
            </w:r>
            <w:r>
              <w:rPr>
                <w:rFonts w:hint="eastAsia" w:asciiTheme="minorEastAsia" w:hAnsiTheme="minorEastAsia" w:eastAsiaTheme="minorEastAsia" w:cstheme="minorEastAsia"/>
                <w:color w:val="auto"/>
                <w:spacing w:val="11"/>
                <w:sz w:val="20"/>
                <w:szCs w:val="20"/>
              </w:rPr>
              <w:t>第二章“</w:t>
            </w:r>
            <w:r>
              <w:rPr>
                <w:rFonts w:hint="eastAsia" w:asciiTheme="minorEastAsia" w:hAnsiTheme="minorEastAsia" w:eastAsiaTheme="minorEastAsia" w:cstheme="minorEastAsia"/>
                <w:color w:val="auto"/>
                <w:spacing w:val="11"/>
                <w:sz w:val="20"/>
                <w:szCs w:val="20"/>
                <w:lang w:eastAsia="zh-CN"/>
              </w:rPr>
              <w:t>竞选人</w:t>
            </w:r>
            <w:r>
              <w:rPr>
                <w:rFonts w:hint="eastAsia" w:asciiTheme="minorEastAsia" w:hAnsiTheme="minorEastAsia" w:eastAsiaTheme="minorEastAsia" w:cstheme="minorEastAsia"/>
                <w:color w:val="auto"/>
                <w:spacing w:val="11"/>
                <w:sz w:val="20"/>
                <w:szCs w:val="20"/>
              </w:rPr>
              <w:t>须</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6"/>
                <w:sz w:val="20"/>
                <w:szCs w:val="20"/>
              </w:rPr>
              <w:t>知</w:t>
            </w:r>
            <w:r>
              <w:rPr>
                <w:rFonts w:hint="eastAsia" w:asciiTheme="minorEastAsia" w:hAnsiTheme="minorEastAsia" w:eastAsiaTheme="minorEastAsia" w:cstheme="minorEastAsia"/>
                <w:color w:val="auto"/>
                <w:spacing w:val="-55"/>
                <w:sz w:val="20"/>
                <w:szCs w:val="20"/>
              </w:rPr>
              <w:t xml:space="preserve"> </w:t>
            </w:r>
            <w:r>
              <w:rPr>
                <w:rFonts w:hint="eastAsia" w:asciiTheme="minorEastAsia" w:hAnsiTheme="minorEastAsia" w:eastAsiaTheme="minorEastAsia" w:cstheme="minorEastAsia"/>
                <w:color w:val="auto"/>
                <w:spacing w:val="6"/>
                <w:sz w:val="20"/>
                <w:szCs w:val="20"/>
              </w:rPr>
              <w:t>”第</w:t>
            </w:r>
            <w:r>
              <w:rPr>
                <w:rFonts w:hint="eastAsia" w:asciiTheme="minorEastAsia" w:hAnsiTheme="minorEastAsia" w:eastAsiaTheme="minorEastAsia" w:cstheme="minorEastAsia"/>
                <w:color w:val="auto"/>
                <w:spacing w:val="-35"/>
                <w:sz w:val="20"/>
                <w:szCs w:val="20"/>
              </w:rPr>
              <w:t xml:space="preserve"> </w:t>
            </w:r>
            <w:r>
              <w:rPr>
                <w:rFonts w:hint="eastAsia" w:asciiTheme="minorEastAsia" w:hAnsiTheme="minorEastAsia" w:eastAsiaTheme="minorEastAsia" w:cstheme="minorEastAsia"/>
                <w:color w:val="auto"/>
                <w:spacing w:val="6"/>
                <w:sz w:val="20"/>
                <w:szCs w:val="20"/>
              </w:rPr>
              <w:t>3.7</w:t>
            </w:r>
            <w:r>
              <w:rPr>
                <w:rFonts w:hint="eastAsia" w:asciiTheme="minorEastAsia" w:hAnsiTheme="minorEastAsia" w:eastAsiaTheme="minorEastAsia" w:cstheme="minorEastAsia"/>
                <w:color w:val="auto"/>
                <w:spacing w:val="-37"/>
                <w:sz w:val="20"/>
                <w:szCs w:val="20"/>
              </w:rPr>
              <w:t xml:space="preserve"> </w:t>
            </w:r>
            <w:r>
              <w:rPr>
                <w:rFonts w:hint="eastAsia" w:asciiTheme="minorEastAsia" w:hAnsiTheme="minorEastAsia" w:eastAsiaTheme="minorEastAsia" w:cstheme="minorEastAsia"/>
                <w:color w:val="auto"/>
                <w:spacing w:val="6"/>
                <w:sz w:val="20"/>
                <w:szCs w:val="20"/>
              </w:rPr>
              <w:t>款的要求，否则由评标委员会作否决投标处理。</w:t>
            </w:r>
          </w:p>
          <w:p w14:paraId="0FDA9D17">
            <w:pPr>
              <w:pStyle w:val="314"/>
              <w:spacing w:before="35" w:line="297" w:lineRule="auto"/>
              <w:ind w:left="115" w:right="104" w:firstLine="416"/>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编制</w:t>
            </w:r>
            <w:r>
              <w:rPr>
                <w:rFonts w:hint="eastAsia" w:asciiTheme="minorEastAsia" w:hAnsiTheme="minorEastAsia" w:eastAsiaTheme="minorEastAsia" w:cstheme="minorEastAsia"/>
                <w:color w:val="auto"/>
                <w:spacing w:val="9"/>
                <w:sz w:val="20"/>
                <w:szCs w:val="20"/>
                <w:lang w:eastAsia="zh-CN"/>
              </w:rPr>
              <w:t>竞选文件</w:t>
            </w:r>
            <w:r>
              <w:rPr>
                <w:rFonts w:hint="eastAsia" w:asciiTheme="minorEastAsia" w:hAnsiTheme="minorEastAsia" w:eastAsiaTheme="minorEastAsia" w:cstheme="minorEastAsia"/>
                <w:color w:val="auto"/>
                <w:spacing w:val="9"/>
                <w:sz w:val="20"/>
                <w:szCs w:val="20"/>
              </w:rPr>
              <w:t>时不得对第八章“</w:t>
            </w:r>
            <w:r>
              <w:rPr>
                <w:rFonts w:hint="eastAsia" w:asciiTheme="minorEastAsia" w:hAnsiTheme="minorEastAsia" w:eastAsiaTheme="minorEastAsia" w:cstheme="minorEastAsia"/>
                <w:color w:val="auto"/>
                <w:spacing w:val="9"/>
                <w:sz w:val="20"/>
                <w:szCs w:val="20"/>
                <w:lang w:eastAsia="zh-CN"/>
              </w:rPr>
              <w:t>竞选文件</w:t>
            </w:r>
            <w:r>
              <w:rPr>
                <w:rFonts w:hint="eastAsia" w:asciiTheme="minorEastAsia" w:hAnsiTheme="minorEastAsia" w:eastAsiaTheme="minorEastAsia" w:cstheme="minorEastAsia"/>
                <w:color w:val="auto"/>
                <w:spacing w:val="9"/>
                <w:sz w:val="20"/>
                <w:szCs w:val="20"/>
              </w:rPr>
              <w:t>格式</w:t>
            </w:r>
            <w:r>
              <w:rPr>
                <w:rFonts w:hint="eastAsia" w:asciiTheme="minorEastAsia" w:hAnsiTheme="minorEastAsia" w:eastAsiaTheme="minorEastAsia" w:cstheme="minorEastAsia"/>
                <w:color w:val="auto"/>
                <w:spacing w:val="-59"/>
                <w:sz w:val="20"/>
                <w:szCs w:val="20"/>
              </w:rPr>
              <w:t xml:space="preserve"> </w:t>
            </w:r>
            <w:r>
              <w:rPr>
                <w:rFonts w:hint="eastAsia" w:asciiTheme="minorEastAsia" w:hAnsiTheme="minorEastAsia" w:eastAsiaTheme="minorEastAsia" w:cstheme="minorEastAsia"/>
                <w:color w:val="auto"/>
                <w:spacing w:val="9"/>
                <w:sz w:val="20"/>
                <w:szCs w:val="20"/>
              </w:rPr>
              <w:t>”的相应要素作</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8"/>
                <w:sz w:val="20"/>
                <w:szCs w:val="20"/>
              </w:rPr>
              <w:t>实质性修改，否则视为重大偏差，</w:t>
            </w:r>
            <w:r>
              <w:rPr>
                <w:rFonts w:hint="eastAsia" w:asciiTheme="minorEastAsia" w:hAnsiTheme="minorEastAsia" w:eastAsiaTheme="minorEastAsia" w:cstheme="minorEastAsia"/>
                <w:color w:val="auto"/>
                <w:spacing w:val="-58"/>
                <w:sz w:val="20"/>
                <w:szCs w:val="20"/>
              </w:rPr>
              <w:t xml:space="preserve"> </w:t>
            </w:r>
            <w:r>
              <w:rPr>
                <w:rFonts w:hint="eastAsia" w:asciiTheme="minorEastAsia" w:hAnsiTheme="minorEastAsia" w:eastAsiaTheme="minorEastAsia" w:cstheme="minorEastAsia"/>
                <w:color w:val="auto"/>
                <w:spacing w:val="8"/>
                <w:sz w:val="20"/>
                <w:szCs w:val="20"/>
              </w:rPr>
              <w:t>由评标委员</w:t>
            </w:r>
            <w:r>
              <w:rPr>
                <w:rFonts w:hint="eastAsia" w:asciiTheme="minorEastAsia" w:hAnsiTheme="minorEastAsia" w:eastAsiaTheme="minorEastAsia" w:cstheme="minorEastAsia"/>
                <w:color w:val="auto"/>
                <w:spacing w:val="7"/>
                <w:sz w:val="20"/>
                <w:szCs w:val="20"/>
              </w:rPr>
              <w:t>会作否决投标处理。</w:t>
            </w:r>
          </w:p>
        </w:tc>
      </w:tr>
      <w:tr w14:paraId="730F2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969" w:type="dxa"/>
            <w:vMerge w:val="continue"/>
            <w:tcBorders>
              <w:top w:val="nil"/>
              <w:left w:val="single" w:color="000000" w:sz="6" w:space="0"/>
              <w:bottom w:val="nil"/>
            </w:tcBorders>
            <w:vAlign w:val="top"/>
          </w:tcPr>
          <w:p w14:paraId="1624EF9C">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44FA0050">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3F8C052E">
            <w:pPr>
              <w:pStyle w:val="314"/>
              <w:spacing w:before="149" w:line="362" w:lineRule="auto"/>
              <w:ind w:left="110" w:right="102" w:firstLine="413"/>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A-</w:t>
            </w:r>
            <w:r>
              <w:rPr>
                <w:rFonts w:hint="eastAsia" w:asciiTheme="minorEastAsia" w:hAnsiTheme="minorEastAsia" w:eastAsiaTheme="minorEastAsia" w:cstheme="minorEastAsia"/>
                <w:color w:val="auto"/>
                <w:spacing w:val="8"/>
                <w:sz w:val="20"/>
                <w:szCs w:val="20"/>
                <w:lang w:val="en-US" w:eastAsia="zh-CN"/>
              </w:rPr>
              <w:t>9</w:t>
            </w:r>
            <w:r>
              <w:rPr>
                <w:rFonts w:hint="eastAsia" w:asciiTheme="minorEastAsia" w:hAnsiTheme="minorEastAsia" w:eastAsiaTheme="minorEastAsia" w:cstheme="minorEastAsia"/>
                <w:color w:val="auto"/>
                <w:spacing w:val="8"/>
                <w:sz w:val="20"/>
                <w:szCs w:val="20"/>
              </w:rPr>
              <w:t xml:space="preserve">第八章 </w:t>
            </w:r>
            <w:r>
              <w:rPr>
                <w:rFonts w:hint="eastAsia" w:asciiTheme="minorEastAsia" w:hAnsiTheme="minorEastAsia" w:eastAsiaTheme="minorEastAsia" w:cstheme="minorEastAsia"/>
                <w:color w:val="auto"/>
                <w:spacing w:val="8"/>
                <w:sz w:val="20"/>
                <w:szCs w:val="20"/>
                <w:lang w:eastAsia="zh-CN"/>
              </w:rPr>
              <w:t>竞选文件</w:t>
            </w:r>
            <w:r>
              <w:rPr>
                <w:rFonts w:hint="eastAsia" w:asciiTheme="minorEastAsia" w:hAnsiTheme="minorEastAsia" w:eastAsiaTheme="minorEastAsia" w:cstheme="minorEastAsia"/>
                <w:color w:val="auto"/>
                <w:spacing w:val="8"/>
                <w:sz w:val="20"/>
                <w:szCs w:val="20"/>
              </w:rPr>
              <w:t>格式要求法定代表人</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rPr>
              <w:t>或其委托代理人签名（或盖章）的须齐全，要求签名的，签名采用</w:t>
            </w:r>
            <w:r>
              <w:rPr>
                <w:rFonts w:hint="eastAsia" w:asciiTheme="minorEastAsia" w:hAnsiTheme="minorEastAsia" w:eastAsiaTheme="minorEastAsia" w:cstheme="minorEastAsia"/>
                <w:color w:val="auto"/>
                <w:spacing w:val="18"/>
                <w:sz w:val="20"/>
                <w:szCs w:val="20"/>
              </w:rPr>
              <w:t xml:space="preserve"> </w:t>
            </w:r>
            <w:r>
              <w:rPr>
                <w:rFonts w:hint="eastAsia" w:asciiTheme="minorEastAsia" w:hAnsiTheme="minorEastAsia" w:eastAsiaTheme="minorEastAsia" w:cstheme="minorEastAsia"/>
                <w:color w:val="auto"/>
                <w:spacing w:val="6"/>
                <w:sz w:val="20"/>
                <w:szCs w:val="20"/>
              </w:rPr>
              <w:t>手写签名或签章均可，否则由评标委员会作否决</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5"/>
                <w:sz w:val="20"/>
                <w:szCs w:val="20"/>
              </w:rPr>
              <w:t>投标处理。</w:t>
            </w:r>
          </w:p>
          <w:p w14:paraId="1F2FCBA0">
            <w:pPr>
              <w:pStyle w:val="314"/>
              <w:spacing w:before="30" w:line="321" w:lineRule="auto"/>
              <w:ind w:left="109" w:right="104" w:firstLine="420"/>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 xml:space="preserve">第八章 </w:t>
            </w:r>
            <w:r>
              <w:rPr>
                <w:rFonts w:hint="eastAsia" w:asciiTheme="minorEastAsia" w:hAnsiTheme="minorEastAsia" w:eastAsiaTheme="minorEastAsia" w:cstheme="minorEastAsia"/>
                <w:color w:val="auto"/>
                <w:spacing w:val="6"/>
                <w:sz w:val="20"/>
                <w:szCs w:val="20"/>
                <w:lang w:eastAsia="zh-CN"/>
              </w:rPr>
              <w:t>竞选文件</w:t>
            </w:r>
            <w:r>
              <w:rPr>
                <w:rFonts w:hint="eastAsia" w:asciiTheme="minorEastAsia" w:hAnsiTheme="minorEastAsia" w:eastAsiaTheme="minorEastAsia" w:cstheme="minorEastAsia"/>
                <w:color w:val="auto"/>
                <w:spacing w:val="6"/>
                <w:sz w:val="20"/>
                <w:szCs w:val="20"/>
              </w:rPr>
              <w:t>格式（不含投标函部分）要求加盖单位法人章</w:t>
            </w:r>
            <w:r>
              <w:rPr>
                <w:rFonts w:hint="eastAsia" w:asciiTheme="minorEastAsia" w:hAnsiTheme="minorEastAsia" w:eastAsiaTheme="minorEastAsia" w:cstheme="minorEastAsia"/>
                <w:color w:val="auto"/>
                <w:spacing w:val="18"/>
                <w:sz w:val="20"/>
                <w:szCs w:val="20"/>
              </w:rPr>
              <w:t xml:space="preserve"> </w:t>
            </w:r>
            <w:r>
              <w:rPr>
                <w:rFonts w:hint="eastAsia" w:asciiTheme="minorEastAsia" w:hAnsiTheme="minorEastAsia" w:eastAsiaTheme="minorEastAsia" w:cstheme="minorEastAsia"/>
                <w:color w:val="auto"/>
                <w:spacing w:val="10"/>
                <w:sz w:val="20"/>
                <w:szCs w:val="20"/>
              </w:rPr>
              <w:t>的，应加盖</w:t>
            </w:r>
            <w:r>
              <w:rPr>
                <w:rFonts w:hint="eastAsia" w:asciiTheme="minorEastAsia" w:hAnsiTheme="minorEastAsia" w:eastAsiaTheme="minorEastAsia" w:cstheme="minorEastAsia"/>
                <w:color w:val="auto"/>
                <w:spacing w:val="10"/>
                <w:sz w:val="20"/>
                <w:szCs w:val="20"/>
                <w:lang w:eastAsia="zh-CN"/>
              </w:rPr>
              <w:t>竞选人</w:t>
            </w:r>
            <w:r>
              <w:rPr>
                <w:rFonts w:hint="eastAsia" w:asciiTheme="minorEastAsia" w:hAnsiTheme="minorEastAsia" w:eastAsiaTheme="minorEastAsia" w:cstheme="minorEastAsia"/>
                <w:color w:val="auto"/>
                <w:spacing w:val="10"/>
                <w:sz w:val="20"/>
                <w:szCs w:val="20"/>
              </w:rPr>
              <w:t>的单位</w:t>
            </w:r>
            <w:r>
              <w:rPr>
                <w:rFonts w:hint="eastAsia" w:asciiTheme="minorEastAsia" w:hAnsiTheme="minorEastAsia" w:eastAsiaTheme="minorEastAsia" w:cstheme="minorEastAsia"/>
                <w:color w:val="auto"/>
                <w:spacing w:val="10"/>
                <w:sz w:val="20"/>
                <w:szCs w:val="20"/>
                <w:lang w:val="en-US" w:eastAsia="zh-CN"/>
              </w:rPr>
              <w:t>公</w:t>
            </w:r>
            <w:r>
              <w:rPr>
                <w:rFonts w:hint="eastAsia" w:asciiTheme="minorEastAsia" w:hAnsiTheme="minorEastAsia" w:eastAsiaTheme="minorEastAsia" w:cstheme="minorEastAsia"/>
                <w:color w:val="auto"/>
                <w:spacing w:val="10"/>
                <w:sz w:val="20"/>
                <w:szCs w:val="20"/>
              </w:rPr>
              <w:t>章，否则由评标</w:t>
            </w:r>
            <w:r>
              <w:rPr>
                <w:rFonts w:hint="eastAsia" w:asciiTheme="minorEastAsia" w:hAnsiTheme="minorEastAsia" w:eastAsiaTheme="minorEastAsia" w:cstheme="minorEastAsia"/>
                <w:color w:val="auto"/>
                <w:spacing w:val="16"/>
                <w:sz w:val="20"/>
                <w:szCs w:val="20"/>
              </w:rPr>
              <w:t xml:space="preserve"> </w:t>
            </w:r>
            <w:r>
              <w:rPr>
                <w:rFonts w:hint="eastAsia" w:asciiTheme="minorEastAsia" w:hAnsiTheme="minorEastAsia" w:eastAsiaTheme="minorEastAsia" w:cstheme="minorEastAsia"/>
                <w:color w:val="auto"/>
                <w:spacing w:val="8"/>
                <w:sz w:val="20"/>
                <w:szCs w:val="20"/>
              </w:rPr>
              <w:t>委员会作否决投标处理。</w:t>
            </w:r>
          </w:p>
        </w:tc>
      </w:tr>
      <w:tr w14:paraId="097A8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44EA58CE">
            <w:pPr>
              <w:rPr>
                <w:rFonts w:hint="eastAsia" w:asciiTheme="minorEastAsia" w:hAnsiTheme="minorEastAsia" w:eastAsiaTheme="minorEastAsia" w:cstheme="minorEastAsia"/>
                <w:color w:val="auto"/>
                <w:sz w:val="20"/>
                <w:szCs w:val="20"/>
              </w:rPr>
            </w:pPr>
          </w:p>
        </w:tc>
        <w:tc>
          <w:tcPr>
            <w:tcW w:w="1512" w:type="dxa"/>
            <w:vMerge w:val="continue"/>
            <w:tcBorders>
              <w:top w:val="nil"/>
            </w:tcBorders>
            <w:vAlign w:val="top"/>
          </w:tcPr>
          <w:p w14:paraId="645C610A">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2DAED4EF">
            <w:pPr>
              <w:pStyle w:val="314"/>
              <w:spacing w:before="153" w:line="320" w:lineRule="auto"/>
              <w:ind w:left="109" w:right="104" w:firstLine="414"/>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A-</w:t>
            </w:r>
            <w:r>
              <w:rPr>
                <w:rFonts w:hint="eastAsia" w:asciiTheme="minorEastAsia" w:hAnsiTheme="minorEastAsia" w:eastAsiaTheme="minorEastAsia" w:cstheme="minorEastAsia"/>
                <w:color w:val="auto"/>
                <w:spacing w:val="12"/>
                <w:sz w:val="20"/>
                <w:szCs w:val="20"/>
                <w:lang w:val="en-US" w:eastAsia="zh-CN"/>
              </w:rPr>
              <w:t>10</w:t>
            </w:r>
            <w:r>
              <w:rPr>
                <w:rFonts w:hint="eastAsia" w:asciiTheme="minorEastAsia" w:hAnsiTheme="minorEastAsia" w:eastAsiaTheme="minorEastAsia" w:cstheme="minorEastAsia"/>
                <w:color w:val="auto"/>
                <w:spacing w:val="-36"/>
                <w:sz w:val="20"/>
                <w:szCs w:val="20"/>
              </w:rPr>
              <w:t xml:space="preserve"> </w:t>
            </w:r>
            <w:r>
              <w:rPr>
                <w:rFonts w:hint="eastAsia" w:asciiTheme="minorEastAsia" w:hAnsiTheme="minorEastAsia" w:eastAsiaTheme="minorEastAsia" w:cstheme="minorEastAsia"/>
                <w:color w:val="auto"/>
                <w:spacing w:val="12"/>
                <w:sz w:val="20"/>
                <w:szCs w:val="20"/>
                <w:lang w:eastAsia="zh-CN"/>
              </w:rPr>
              <w:t>竞选人</w:t>
            </w:r>
            <w:r>
              <w:rPr>
                <w:rFonts w:hint="eastAsia" w:asciiTheme="minorEastAsia" w:hAnsiTheme="minorEastAsia" w:eastAsiaTheme="minorEastAsia" w:cstheme="minorEastAsia"/>
                <w:color w:val="auto"/>
                <w:spacing w:val="12"/>
                <w:sz w:val="20"/>
                <w:szCs w:val="20"/>
              </w:rPr>
              <w:t>法定代表人的委托代理人有法定</w:t>
            </w:r>
            <w:r>
              <w:rPr>
                <w:rFonts w:hint="eastAsia" w:asciiTheme="minorEastAsia" w:hAnsiTheme="minorEastAsia" w:eastAsiaTheme="minorEastAsia" w:cstheme="minorEastAsia"/>
                <w:color w:val="auto"/>
                <w:spacing w:val="11"/>
                <w:sz w:val="20"/>
                <w:szCs w:val="20"/>
              </w:rPr>
              <w:t>代表人签署的授权</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rPr>
              <w:t>委托书和</w:t>
            </w:r>
            <w:r>
              <w:rPr>
                <w:rFonts w:hint="eastAsia" w:asciiTheme="minorEastAsia" w:hAnsiTheme="minorEastAsia" w:eastAsiaTheme="minorEastAsia" w:cstheme="minorEastAsia"/>
                <w:color w:val="auto"/>
                <w:spacing w:val="10"/>
                <w:sz w:val="20"/>
                <w:szCs w:val="20"/>
                <w:lang w:eastAsia="zh-CN"/>
              </w:rPr>
              <w:t>竞选人</w:t>
            </w:r>
            <w:r>
              <w:rPr>
                <w:rFonts w:hint="eastAsia" w:asciiTheme="minorEastAsia" w:hAnsiTheme="minorEastAsia" w:eastAsiaTheme="minorEastAsia" w:cstheme="minorEastAsia"/>
                <w:color w:val="auto"/>
                <w:spacing w:val="10"/>
                <w:sz w:val="20"/>
                <w:szCs w:val="20"/>
              </w:rPr>
              <w:t>为其缴纳的养老保险证明材料。否则由评标委员会</w:t>
            </w:r>
            <w:r>
              <w:rPr>
                <w:rFonts w:hint="eastAsia" w:asciiTheme="minorEastAsia" w:hAnsiTheme="minorEastAsia" w:eastAsiaTheme="minorEastAsia" w:cstheme="minorEastAsia"/>
                <w:color w:val="auto"/>
                <w:spacing w:val="16"/>
                <w:sz w:val="20"/>
                <w:szCs w:val="20"/>
              </w:rPr>
              <w:t xml:space="preserve"> </w:t>
            </w:r>
            <w:r>
              <w:rPr>
                <w:rFonts w:hint="eastAsia" w:asciiTheme="minorEastAsia" w:hAnsiTheme="minorEastAsia" w:eastAsiaTheme="minorEastAsia" w:cstheme="minorEastAsia"/>
                <w:color w:val="auto"/>
                <w:spacing w:val="7"/>
                <w:sz w:val="20"/>
                <w:szCs w:val="20"/>
              </w:rPr>
              <w:t>作否决投标处理。</w:t>
            </w:r>
          </w:p>
        </w:tc>
      </w:tr>
      <w:tr w14:paraId="23044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2603191E">
            <w:pPr>
              <w:rPr>
                <w:rFonts w:hint="eastAsia" w:asciiTheme="minorEastAsia" w:hAnsiTheme="minorEastAsia" w:eastAsiaTheme="minorEastAsia" w:cstheme="minorEastAsia"/>
                <w:color w:val="auto"/>
                <w:sz w:val="20"/>
                <w:szCs w:val="20"/>
              </w:rPr>
            </w:pPr>
          </w:p>
        </w:tc>
        <w:tc>
          <w:tcPr>
            <w:tcW w:w="1512" w:type="dxa"/>
            <w:vMerge w:val="restart"/>
            <w:vAlign w:val="top"/>
          </w:tcPr>
          <w:p w14:paraId="2C4F4BED">
            <w:pPr>
              <w:spacing w:line="245" w:lineRule="auto"/>
              <w:rPr>
                <w:rFonts w:hint="eastAsia" w:asciiTheme="minorEastAsia" w:hAnsiTheme="minorEastAsia" w:eastAsiaTheme="minorEastAsia" w:cstheme="minorEastAsia"/>
                <w:color w:val="auto"/>
                <w:sz w:val="20"/>
                <w:szCs w:val="20"/>
              </w:rPr>
            </w:pPr>
          </w:p>
          <w:p w14:paraId="4ACA03B1">
            <w:pPr>
              <w:spacing w:line="246" w:lineRule="auto"/>
              <w:rPr>
                <w:rFonts w:hint="eastAsia" w:asciiTheme="minorEastAsia" w:hAnsiTheme="minorEastAsia" w:eastAsiaTheme="minorEastAsia" w:cstheme="minorEastAsia"/>
                <w:color w:val="auto"/>
                <w:sz w:val="20"/>
                <w:szCs w:val="20"/>
              </w:rPr>
            </w:pPr>
          </w:p>
          <w:p w14:paraId="02AAF768">
            <w:pPr>
              <w:pStyle w:val="314"/>
              <w:spacing w:before="65" w:line="228" w:lineRule="auto"/>
              <w:ind w:left="243"/>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响应性评审</w:t>
            </w:r>
          </w:p>
        </w:tc>
        <w:tc>
          <w:tcPr>
            <w:tcW w:w="6332" w:type="dxa"/>
            <w:tcBorders>
              <w:right w:val="single" w:color="000000" w:sz="6" w:space="0"/>
            </w:tcBorders>
            <w:vAlign w:val="top"/>
          </w:tcPr>
          <w:p w14:paraId="1E498DFA">
            <w:pPr>
              <w:pStyle w:val="314"/>
              <w:spacing w:before="152" w:line="296" w:lineRule="auto"/>
              <w:ind w:left="114" w:right="102" w:firstLine="40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A-</w:t>
            </w:r>
            <w:r>
              <w:rPr>
                <w:rFonts w:hint="eastAsia" w:asciiTheme="minorEastAsia" w:hAnsiTheme="minorEastAsia" w:eastAsiaTheme="minorEastAsia" w:cstheme="minorEastAsia"/>
                <w:color w:val="auto"/>
                <w:spacing w:val="8"/>
                <w:sz w:val="20"/>
                <w:szCs w:val="20"/>
                <w:lang w:val="en-US" w:eastAsia="zh-CN"/>
              </w:rPr>
              <w:t>11</w:t>
            </w:r>
            <w:r>
              <w:rPr>
                <w:rFonts w:hint="eastAsia" w:asciiTheme="minorEastAsia" w:hAnsiTheme="minorEastAsia" w:eastAsiaTheme="minorEastAsia" w:cstheme="minorEastAsia"/>
                <w:color w:val="auto"/>
                <w:spacing w:val="8"/>
                <w:sz w:val="20"/>
                <w:szCs w:val="20"/>
              </w:rPr>
              <w:t>投标内容符合第二章“</w:t>
            </w:r>
            <w:r>
              <w:rPr>
                <w:rFonts w:hint="eastAsia" w:asciiTheme="minorEastAsia" w:hAnsiTheme="minorEastAsia" w:eastAsiaTheme="minorEastAsia" w:cstheme="minorEastAsia"/>
                <w:color w:val="auto"/>
                <w:spacing w:val="8"/>
                <w:sz w:val="20"/>
                <w:szCs w:val="20"/>
                <w:lang w:eastAsia="zh-CN"/>
              </w:rPr>
              <w:t>竞选人</w:t>
            </w:r>
            <w:r>
              <w:rPr>
                <w:rFonts w:hint="eastAsia" w:asciiTheme="minorEastAsia" w:hAnsiTheme="minorEastAsia" w:eastAsiaTheme="minorEastAsia" w:cstheme="minorEastAsia"/>
                <w:color w:val="auto"/>
                <w:spacing w:val="8"/>
                <w:sz w:val="20"/>
                <w:szCs w:val="20"/>
              </w:rPr>
              <w:t>须知</w:t>
            </w:r>
            <w:r>
              <w:rPr>
                <w:rFonts w:hint="eastAsia" w:asciiTheme="minorEastAsia" w:hAnsiTheme="minorEastAsia" w:eastAsiaTheme="minorEastAsia" w:cstheme="minorEastAsia"/>
                <w:color w:val="auto"/>
                <w:spacing w:val="-67"/>
                <w:sz w:val="20"/>
                <w:szCs w:val="20"/>
              </w:rPr>
              <w:t xml:space="preserve"> </w:t>
            </w:r>
            <w:r>
              <w:rPr>
                <w:rFonts w:hint="eastAsia" w:asciiTheme="minorEastAsia" w:hAnsiTheme="minorEastAsia" w:eastAsiaTheme="minorEastAsia" w:cstheme="minorEastAsia"/>
                <w:color w:val="auto"/>
                <w:spacing w:val="8"/>
                <w:sz w:val="20"/>
                <w:szCs w:val="20"/>
              </w:rPr>
              <w:t>”第</w:t>
            </w:r>
            <w:r>
              <w:rPr>
                <w:rFonts w:hint="eastAsia" w:asciiTheme="minorEastAsia" w:hAnsiTheme="minorEastAsia" w:eastAsiaTheme="minorEastAsia" w:cstheme="minorEastAsia"/>
                <w:color w:val="auto"/>
                <w:spacing w:val="-19"/>
                <w:sz w:val="20"/>
                <w:szCs w:val="20"/>
              </w:rPr>
              <w:t xml:space="preserve"> </w:t>
            </w:r>
            <w:r>
              <w:rPr>
                <w:rFonts w:hint="eastAsia" w:asciiTheme="minorEastAsia" w:hAnsiTheme="minorEastAsia" w:eastAsiaTheme="minorEastAsia" w:cstheme="minorEastAsia"/>
                <w:color w:val="auto"/>
                <w:spacing w:val="8"/>
                <w:sz w:val="20"/>
                <w:szCs w:val="20"/>
              </w:rPr>
              <w:t>1.3.1</w:t>
            </w:r>
            <w:r>
              <w:rPr>
                <w:rFonts w:hint="eastAsia" w:asciiTheme="minorEastAsia" w:hAnsiTheme="minorEastAsia" w:eastAsiaTheme="minorEastAsia" w:cstheme="minorEastAsia"/>
                <w:color w:val="auto"/>
                <w:spacing w:val="-32"/>
                <w:sz w:val="20"/>
                <w:szCs w:val="20"/>
              </w:rPr>
              <w:t xml:space="preserve"> </w:t>
            </w:r>
            <w:r>
              <w:rPr>
                <w:rFonts w:hint="eastAsia" w:asciiTheme="minorEastAsia" w:hAnsiTheme="minorEastAsia" w:eastAsiaTheme="minorEastAsia" w:cstheme="minorEastAsia"/>
                <w:color w:val="auto"/>
                <w:spacing w:val="8"/>
                <w:sz w:val="20"/>
                <w:szCs w:val="20"/>
              </w:rPr>
              <w:t>项规定，否</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8"/>
                <w:sz w:val="20"/>
                <w:szCs w:val="20"/>
              </w:rPr>
              <w:t>则由评标委员会作否决投标处理。</w:t>
            </w:r>
          </w:p>
        </w:tc>
      </w:tr>
      <w:tr w14:paraId="1076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69" w:type="dxa"/>
            <w:vMerge w:val="continue"/>
            <w:tcBorders>
              <w:top w:val="nil"/>
              <w:left w:val="single" w:color="000000" w:sz="6" w:space="0"/>
              <w:bottom w:val="single" w:color="000000" w:sz="6" w:space="0"/>
            </w:tcBorders>
            <w:vAlign w:val="top"/>
          </w:tcPr>
          <w:p w14:paraId="2C2E60E3">
            <w:pPr>
              <w:rPr>
                <w:rFonts w:hint="eastAsia" w:asciiTheme="minorEastAsia" w:hAnsiTheme="minorEastAsia" w:eastAsiaTheme="minorEastAsia" w:cstheme="minorEastAsia"/>
                <w:color w:val="auto"/>
                <w:sz w:val="20"/>
                <w:szCs w:val="20"/>
              </w:rPr>
            </w:pPr>
          </w:p>
        </w:tc>
        <w:tc>
          <w:tcPr>
            <w:tcW w:w="1512" w:type="dxa"/>
            <w:vMerge w:val="continue"/>
            <w:vAlign w:val="top"/>
          </w:tcPr>
          <w:p w14:paraId="66F1465C">
            <w:pPr>
              <w:rPr>
                <w:rFonts w:hint="eastAsia" w:asciiTheme="minorEastAsia" w:hAnsiTheme="minorEastAsia" w:eastAsiaTheme="minorEastAsia" w:cstheme="minorEastAsia"/>
                <w:color w:val="auto"/>
                <w:sz w:val="20"/>
                <w:szCs w:val="20"/>
              </w:rPr>
            </w:pPr>
          </w:p>
        </w:tc>
        <w:tc>
          <w:tcPr>
            <w:tcW w:w="6332" w:type="dxa"/>
            <w:vMerge w:val="restart"/>
            <w:tcBorders>
              <w:right w:val="single" w:color="000000" w:sz="6" w:space="0"/>
            </w:tcBorders>
            <w:vAlign w:val="top"/>
          </w:tcPr>
          <w:p w14:paraId="0278E448">
            <w:pPr>
              <w:pStyle w:val="314"/>
              <w:spacing w:before="155" w:line="227" w:lineRule="auto"/>
              <w:ind w:left="523"/>
              <w:rPr>
                <w:rFonts w:hint="eastAsia" w:asciiTheme="minorEastAsia" w:hAnsiTheme="minorEastAsia" w:eastAsiaTheme="minorEastAsia" w:cstheme="minorEastAsia"/>
                <w:color w:val="auto"/>
                <w:spacing w:val="7"/>
                <w:sz w:val="20"/>
                <w:szCs w:val="20"/>
              </w:rPr>
            </w:pPr>
            <w:r>
              <w:rPr>
                <w:rFonts w:hint="eastAsia" w:asciiTheme="minorEastAsia" w:hAnsiTheme="minorEastAsia" w:eastAsiaTheme="minorEastAsia" w:cstheme="minorEastAsia"/>
                <w:color w:val="auto"/>
                <w:spacing w:val="7"/>
                <w:sz w:val="20"/>
                <w:szCs w:val="20"/>
              </w:rPr>
              <w:t>A-1</w:t>
            </w:r>
            <w:r>
              <w:rPr>
                <w:rFonts w:hint="eastAsia" w:asciiTheme="minorEastAsia" w:hAnsiTheme="minorEastAsia" w:eastAsiaTheme="minorEastAsia" w:cstheme="minorEastAsia"/>
                <w:color w:val="auto"/>
                <w:spacing w:val="7"/>
                <w:sz w:val="20"/>
                <w:szCs w:val="20"/>
                <w:lang w:val="en-US" w:eastAsia="zh-CN"/>
              </w:rPr>
              <w:t>2</w:t>
            </w:r>
            <w:r>
              <w:rPr>
                <w:rFonts w:hint="eastAsia" w:asciiTheme="minorEastAsia" w:hAnsiTheme="minorEastAsia" w:eastAsiaTheme="minorEastAsia" w:cstheme="minorEastAsia"/>
                <w:color w:val="auto"/>
                <w:spacing w:val="-29"/>
                <w:sz w:val="20"/>
                <w:szCs w:val="20"/>
              </w:rPr>
              <w:t xml:space="preserve"> </w:t>
            </w:r>
            <w:r>
              <w:rPr>
                <w:rFonts w:hint="eastAsia" w:asciiTheme="minorEastAsia" w:hAnsiTheme="minorEastAsia" w:eastAsiaTheme="minorEastAsia" w:cstheme="minorEastAsia"/>
                <w:color w:val="auto"/>
                <w:spacing w:val="7"/>
                <w:sz w:val="20"/>
                <w:szCs w:val="20"/>
                <w:lang w:eastAsia="zh-CN"/>
              </w:rPr>
              <w:t>竞选人</w:t>
            </w:r>
            <w:r>
              <w:rPr>
                <w:rFonts w:hint="eastAsia" w:asciiTheme="minorEastAsia" w:hAnsiTheme="minorEastAsia" w:eastAsiaTheme="minorEastAsia" w:cstheme="minorEastAsia"/>
                <w:color w:val="auto"/>
                <w:spacing w:val="7"/>
                <w:sz w:val="20"/>
                <w:szCs w:val="20"/>
              </w:rPr>
              <w:t>应按</w:t>
            </w:r>
            <w:r>
              <w:rPr>
                <w:rFonts w:hint="eastAsia" w:asciiTheme="minorEastAsia" w:hAnsiTheme="minorEastAsia" w:eastAsiaTheme="minorEastAsia" w:cstheme="minorEastAsia"/>
                <w:color w:val="auto"/>
                <w:spacing w:val="7"/>
                <w:sz w:val="20"/>
                <w:szCs w:val="20"/>
                <w:lang w:eastAsia="zh-CN"/>
              </w:rPr>
              <w:t>竞选人</w:t>
            </w:r>
            <w:r>
              <w:rPr>
                <w:rFonts w:hint="eastAsia" w:asciiTheme="minorEastAsia" w:hAnsiTheme="minorEastAsia" w:eastAsiaTheme="minorEastAsia" w:cstheme="minorEastAsia"/>
                <w:color w:val="auto"/>
                <w:spacing w:val="7"/>
                <w:sz w:val="20"/>
                <w:szCs w:val="20"/>
              </w:rPr>
              <w:t>须知前附表第</w:t>
            </w:r>
            <w:r>
              <w:rPr>
                <w:rFonts w:hint="eastAsia" w:asciiTheme="minorEastAsia" w:hAnsiTheme="minorEastAsia" w:eastAsiaTheme="minorEastAsia" w:cstheme="minorEastAsia"/>
                <w:color w:val="auto"/>
                <w:spacing w:val="-42"/>
                <w:sz w:val="20"/>
                <w:szCs w:val="20"/>
              </w:rPr>
              <w:t xml:space="preserve"> </w:t>
            </w:r>
            <w:r>
              <w:rPr>
                <w:rFonts w:hint="eastAsia" w:asciiTheme="minorEastAsia" w:hAnsiTheme="minorEastAsia" w:eastAsiaTheme="minorEastAsia" w:cstheme="minorEastAsia"/>
                <w:color w:val="auto"/>
                <w:spacing w:val="7"/>
                <w:sz w:val="20"/>
                <w:szCs w:val="20"/>
              </w:rPr>
              <w:t>3.4</w:t>
            </w:r>
            <w:r>
              <w:rPr>
                <w:rFonts w:hint="eastAsia" w:asciiTheme="minorEastAsia" w:hAnsiTheme="minorEastAsia" w:eastAsiaTheme="minorEastAsia" w:cstheme="minorEastAsia"/>
                <w:color w:val="auto"/>
                <w:spacing w:val="-47"/>
                <w:sz w:val="20"/>
                <w:szCs w:val="20"/>
              </w:rPr>
              <w:t xml:space="preserve"> </w:t>
            </w:r>
            <w:r>
              <w:rPr>
                <w:rFonts w:hint="eastAsia" w:asciiTheme="minorEastAsia" w:hAnsiTheme="minorEastAsia" w:eastAsiaTheme="minorEastAsia" w:cstheme="minorEastAsia"/>
                <w:color w:val="auto"/>
                <w:spacing w:val="7"/>
                <w:sz w:val="20"/>
                <w:szCs w:val="20"/>
              </w:rPr>
              <w:t>款规定递交投标保证</w:t>
            </w:r>
          </w:p>
          <w:p w14:paraId="6E3E2BB3">
            <w:pPr>
              <w:pStyle w:val="314"/>
              <w:spacing w:before="134" w:line="302" w:lineRule="auto"/>
              <w:ind w:left="114" w:right="104" w:hanging="2"/>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0"/>
                <w:sz w:val="20"/>
                <w:szCs w:val="20"/>
              </w:rPr>
              <w:t>金，并作为其</w:t>
            </w:r>
            <w:r>
              <w:rPr>
                <w:rFonts w:hint="eastAsia" w:asciiTheme="minorEastAsia" w:hAnsiTheme="minorEastAsia" w:eastAsiaTheme="minorEastAsia" w:cstheme="minorEastAsia"/>
                <w:color w:val="auto"/>
                <w:spacing w:val="10"/>
                <w:sz w:val="20"/>
                <w:szCs w:val="20"/>
                <w:lang w:eastAsia="zh-CN"/>
              </w:rPr>
              <w:t>竞选文件</w:t>
            </w:r>
            <w:r>
              <w:rPr>
                <w:rFonts w:hint="eastAsia" w:asciiTheme="minorEastAsia" w:hAnsiTheme="minorEastAsia" w:eastAsiaTheme="minorEastAsia" w:cstheme="minorEastAsia"/>
                <w:color w:val="auto"/>
                <w:spacing w:val="10"/>
                <w:sz w:val="20"/>
                <w:szCs w:val="20"/>
              </w:rPr>
              <w:t>的组成部分，否则由评标委员会作否决投标</w:t>
            </w:r>
            <w:r>
              <w:rPr>
                <w:rFonts w:hint="eastAsia" w:asciiTheme="minorEastAsia" w:hAnsiTheme="minorEastAsia" w:eastAsiaTheme="minorEastAsia" w:cstheme="minorEastAsia"/>
                <w:color w:val="auto"/>
                <w:spacing w:val="14"/>
                <w:sz w:val="20"/>
                <w:szCs w:val="20"/>
              </w:rPr>
              <w:t xml:space="preserve"> </w:t>
            </w:r>
            <w:r>
              <w:rPr>
                <w:rFonts w:hint="eastAsia" w:asciiTheme="minorEastAsia" w:hAnsiTheme="minorEastAsia" w:eastAsiaTheme="minorEastAsia" w:cstheme="minorEastAsia"/>
                <w:color w:val="auto"/>
                <w:spacing w:val="1"/>
                <w:sz w:val="20"/>
                <w:szCs w:val="20"/>
              </w:rPr>
              <w:t>处理。</w:t>
            </w:r>
          </w:p>
        </w:tc>
      </w:tr>
      <w:tr w14:paraId="69F3D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969" w:type="dxa"/>
            <w:vMerge w:val="restart"/>
            <w:tcBorders>
              <w:top w:val="single" w:color="000000" w:sz="6" w:space="0"/>
              <w:left w:val="single" w:color="000000" w:sz="6" w:space="0"/>
              <w:bottom w:val="nil"/>
            </w:tcBorders>
            <w:vAlign w:val="top"/>
          </w:tcPr>
          <w:p w14:paraId="2ACEC277">
            <w:pPr>
              <w:rPr>
                <w:rFonts w:hint="eastAsia" w:asciiTheme="minorEastAsia" w:hAnsiTheme="minorEastAsia" w:eastAsiaTheme="minorEastAsia" w:cstheme="minorEastAsia"/>
                <w:color w:val="auto"/>
                <w:sz w:val="20"/>
                <w:szCs w:val="20"/>
              </w:rPr>
            </w:pPr>
          </w:p>
        </w:tc>
        <w:tc>
          <w:tcPr>
            <w:tcW w:w="1512" w:type="dxa"/>
            <w:vMerge w:val="continue"/>
            <w:vAlign w:val="top"/>
          </w:tcPr>
          <w:p w14:paraId="32A825FE">
            <w:pPr>
              <w:rPr>
                <w:rFonts w:hint="eastAsia" w:asciiTheme="minorEastAsia" w:hAnsiTheme="minorEastAsia" w:eastAsiaTheme="minorEastAsia" w:cstheme="minorEastAsia"/>
                <w:color w:val="auto"/>
                <w:sz w:val="20"/>
                <w:szCs w:val="20"/>
              </w:rPr>
            </w:pPr>
          </w:p>
        </w:tc>
        <w:tc>
          <w:tcPr>
            <w:tcW w:w="6332" w:type="dxa"/>
            <w:vMerge w:val="continue"/>
            <w:tcBorders>
              <w:right w:val="single" w:color="000000" w:sz="6" w:space="0"/>
            </w:tcBorders>
            <w:vAlign w:val="top"/>
          </w:tcPr>
          <w:p w14:paraId="345AC3DC">
            <w:pPr>
              <w:pStyle w:val="314"/>
              <w:spacing w:before="134" w:line="302" w:lineRule="auto"/>
              <w:ind w:left="114" w:right="104" w:hanging="2"/>
              <w:rPr>
                <w:rFonts w:hint="eastAsia" w:asciiTheme="minorEastAsia" w:hAnsiTheme="minorEastAsia" w:eastAsiaTheme="minorEastAsia" w:cstheme="minorEastAsia"/>
                <w:color w:val="auto"/>
                <w:sz w:val="20"/>
                <w:szCs w:val="20"/>
              </w:rPr>
            </w:pPr>
          </w:p>
        </w:tc>
      </w:tr>
      <w:tr w14:paraId="614B5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5C0CAAEC">
            <w:pPr>
              <w:rPr>
                <w:rFonts w:hint="eastAsia" w:asciiTheme="minorEastAsia" w:hAnsiTheme="minorEastAsia" w:eastAsiaTheme="minorEastAsia" w:cstheme="minorEastAsia"/>
                <w:color w:val="auto"/>
                <w:sz w:val="20"/>
                <w:szCs w:val="20"/>
              </w:rPr>
            </w:pPr>
          </w:p>
        </w:tc>
        <w:tc>
          <w:tcPr>
            <w:tcW w:w="1512" w:type="dxa"/>
            <w:vMerge w:val="continue"/>
            <w:vAlign w:val="top"/>
          </w:tcPr>
          <w:p w14:paraId="6BFAA355">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32E5F9A1">
            <w:pPr>
              <w:pStyle w:val="314"/>
              <w:spacing w:before="141" w:line="324" w:lineRule="auto"/>
              <w:ind w:left="111" w:right="101" w:firstLine="412"/>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A-1</w:t>
            </w:r>
            <w:r>
              <w:rPr>
                <w:rFonts w:hint="eastAsia" w:asciiTheme="minorEastAsia" w:hAnsiTheme="minorEastAsia" w:eastAsiaTheme="minorEastAsia" w:cstheme="minorEastAsia"/>
                <w:color w:val="auto"/>
                <w:spacing w:val="7"/>
                <w:sz w:val="20"/>
                <w:szCs w:val="20"/>
                <w:lang w:val="en-US" w:eastAsia="zh-CN"/>
              </w:rPr>
              <w:t>3</w:t>
            </w:r>
            <w:r>
              <w:rPr>
                <w:rFonts w:hint="eastAsia" w:asciiTheme="minorEastAsia" w:hAnsiTheme="minorEastAsia" w:eastAsiaTheme="minorEastAsia" w:cstheme="minorEastAsia"/>
                <w:color w:val="auto"/>
                <w:spacing w:val="-36"/>
                <w:sz w:val="20"/>
                <w:szCs w:val="20"/>
              </w:rPr>
              <w:t xml:space="preserve"> </w:t>
            </w:r>
            <w:r>
              <w:rPr>
                <w:rFonts w:hint="eastAsia" w:asciiTheme="minorEastAsia" w:hAnsiTheme="minorEastAsia" w:eastAsiaTheme="minorEastAsia" w:cstheme="minorEastAsia"/>
                <w:color w:val="auto"/>
                <w:spacing w:val="7"/>
                <w:sz w:val="20"/>
                <w:szCs w:val="20"/>
              </w:rPr>
              <w:t>符合第四章“合同条款及格式</w:t>
            </w:r>
            <w:r>
              <w:rPr>
                <w:rFonts w:hint="eastAsia" w:asciiTheme="minorEastAsia" w:hAnsiTheme="minorEastAsia" w:eastAsiaTheme="minorEastAsia" w:cstheme="minorEastAsia"/>
                <w:color w:val="auto"/>
                <w:spacing w:val="-70"/>
                <w:sz w:val="20"/>
                <w:szCs w:val="20"/>
              </w:rPr>
              <w:t xml:space="preserve"> </w:t>
            </w:r>
            <w:r>
              <w:rPr>
                <w:rFonts w:hint="eastAsia" w:asciiTheme="minorEastAsia" w:hAnsiTheme="minorEastAsia" w:eastAsiaTheme="minorEastAsia" w:cstheme="minorEastAsia"/>
                <w:color w:val="auto"/>
                <w:spacing w:val="7"/>
                <w:sz w:val="20"/>
                <w:szCs w:val="20"/>
              </w:rPr>
              <w:t>”规定，</w:t>
            </w:r>
            <w:r>
              <w:rPr>
                <w:rFonts w:hint="eastAsia" w:asciiTheme="minorEastAsia" w:hAnsiTheme="minorEastAsia" w:eastAsiaTheme="minorEastAsia" w:cstheme="minorEastAsia"/>
                <w:color w:val="auto"/>
                <w:spacing w:val="7"/>
                <w:sz w:val="20"/>
                <w:szCs w:val="20"/>
                <w:lang w:eastAsia="zh-CN"/>
              </w:rPr>
              <w:t>竞选文件</w:t>
            </w:r>
            <w:r>
              <w:rPr>
                <w:rFonts w:hint="eastAsia" w:asciiTheme="minorEastAsia" w:hAnsiTheme="minorEastAsia" w:eastAsiaTheme="minorEastAsia" w:cstheme="minorEastAsia"/>
                <w:color w:val="auto"/>
                <w:spacing w:val="7"/>
                <w:sz w:val="20"/>
                <w:szCs w:val="20"/>
              </w:rPr>
              <w:t>不应</w:t>
            </w:r>
            <w:r>
              <w:rPr>
                <w:rFonts w:hint="eastAsia" w:asciiTheme="minorEastAsia" w:hAnsiTheme="minorEastAsia" w:eastAsiaTheme="minorEastAsia" w:cstheme="minorEastAsia"/>
                <w:color w:val="auto"/>
                <w:spacing w:val="6"/>
                <w:sz w:val="20"/>
                <w:szCs w:val="20"/>
              </w:rPr>
              <w:t>附有</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lang w:eastAsia="zh-CN"/>
              </w:rPr>
              <w:t>比选人</w:t>
            </w:r>
            <w:r>
              <w:rPr>
                <w:rFonts w:hint="eastAsia" w:asciiTheme="minorEastAsia" w:hAnsiTheme="minorEastAsia" w:eastAsiaTheme="minorEastAsia" w:cstheme="minorEastAsia"/>
                <w:color w:val="auto"/>
                <w:spacing w:val="10"/>
                <w:sz w:val="20"/>
                <w:szCs w:val="20"/>
              </w:rPr>
              <w:t>不能接受的条件。否则由评标委员会作否决投标处理。（由</w:t>
            </w:r>
            <w:r>
              <w:rPr>
                <w:rFonts w:hint="eastAsia" w:asciiTheme="minorEastAsia" w:hAnsiTheme="minorEastAsia" w:eastAsiaTheme="minorEastAsia" w:cstheme="minorEastAsia"/>
                <w:color w:val="auto"/>
                <w:spacing w:val="15"/>
                <w:sz w:val="20"/>
                <w:szCs w:val="20"/>
              </w:rPr>
              <w:t xml:space="preserve"> </w:t>
            </w:r>
            <w:r>
              <w:rPr>
                <w:rFonts w:hint="eastAsia" w:asciiTheme="minorEastAsia" w:hAnsiTheme="minorEastAsia" w:eastAsiaTheme="minorEastAsia" w:cstheme="minorEastAsia"/>
                <w:color w:val="auto"/>
                <w:spacing w:val="9"/>
                <w:sz w:val="20"/>
                <w:szCs w:val="20"/>
                <w:lang w:eastAsia="zh-CN"/>
              </w:rPr>
              <w:t>竞选人</w:t>
            </w:r>
            <w:r>
              <w:rPr>
                <w:rFonts w:hint="eastAsia" w:asciiTheme="minorEastAsia" w:hAnsiTheme="minorEastAsia" w:eastAsiaTheme="minorEastAsia" w:cstheme="minorEastAsia"/>
                <w:color w:val="auto"/>
                <w:spacing w:val="9"/>
                <w:sz w:val="20"/>
                <w:szCs w:val="20"/>
              </w:rPr>
              <w:t>承诺，承诺书格式详见第八章</w:t>
            </w:r>
            <w:r>
              <w:rPr>
                <w:rFonts w:hint="eastAsia" w:asciiTheme="minorEastAsia" w:hAnsiTheme="minorEastAsia" w:eastAsiaTheme="minorEastAsia" w:cstheme="minorEastAsia"/>
                <w:color w:val="auto"/>
                <w:spacing w:val="9"/>
                <w:sz w:val="20"/>
                <w:szCs w:val="20"/>
                <w:lang w:eastAsia="zh-CN"/>
              </w:rPr>
              <w:t>竞选文件</w:t>
            </w:r>
            <w:r>
              <w:rPr>
                <w:rFonts w:hint="eastAsia" w:asciiTheme="minorEastAsia" w:hAnsiTheme="minorEastAsia" w:eastAsiaTheme="minorEastAsia" w:cstheme="minorEastAsia"/>
                <w:color w:val="auto"/>
                <w:spacing w:val="8"/>
                <w:sz w:val="20"/>
                <w:szCs w:val="20"/>
              </w:rPr>
              <w:t>格式）</w:t>
            </w:r>
          </w:p>
        </w:tc>
      </w:tr>
      <w:tr w14:paraId="223F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35A79038">
            <w:pPr>
              <w:rPr>
                <w:rFonts w:hint="eastAsia" w:asciiTheme="minorEastAsia" w:hAnsiTheme="minorEastAsia" w:eastAsiaTheme="minorEastAsia" w:cstheme="minorEastAsia"/>
                <w:color w:val="auto"/>
                <w:sz w:val="20"/>
                <w:szCs w:val="20"/>
              </w:rPr>
            </w:pPr>
          </w:p>
        </w:tc>
        <w:tc>
          <w:tcPr>
            <w:tcW w:w="1512" w:type="dxa"/>
            <w:vMerge w:val="continue"/>
            <w:vAlign w:val="top"/>
          </w:tcPr>
          <w:p w14:paraId="57713FB9">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0C7C0D16">
            <w:pPr>
              <w:pStyle w:val="314"/>
              <w:spacing w:before="141" w:line="324" w:lineRule="auto"/>
              <w:ind w:left="109" w:right="101" w:firstLine="414"/>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A-1</w:t>
            </w:r>
            <w:r>
              <w:rPr>
                <w:rFonts w:hint="eastAsia" w:asciiTheme="minorEastAsia" w:hAnsiTheme="minorEastAsia" w:eastAsiaTheme="minorEastAsia" w:cstheme="minorEastAsia"/>
                <w:color w:val="auto"/>
                <w:spacing w:val="7"/>
                <w:sz w:val="20"/>
                <w:szCs w:val="20"/>
                <w:lang w:val="en-US" w:eastAsia="zh-CN"/>
              </w:rPr>
              <w:t>4</w:t>
            </w:r>
            <w:r>
              <w:rPr>
                <w:rFonts w:hint="eastAsia" w:asciiTheme="minorEastAsia" w:hAnsiTheme="minorEastAsia" w:eastAsiaTheme="minorEastAsia" w:cstheme="minorEastAsia"/>
                <w:color w:val="auto"/>
                <w:spacing w:val="7"/>
                <w:sz w:val="20"/>
                <w:szCs w:val="20"/>
              </w:rPr>
              <w:t>符合第七章“技术标准和要求</w:t>
            </w:r>
            <w:r>
              <w:rPr>
                <w:rFonts w:hint="eastAsia" w:asciiTheme="minorEastAsia" w:hAnsiTheme="minorEastAsia" w:eastAsiaTheme="minorEastAsia" w:cstheme="minorEastAsia"/>
                <w:color w:val="auto"/>
                <w:spacing w:val="-70"/>
                <w:sz w:val="20"/>
                <w:szCs w:val="20"/>
              </w:rPr>
              <w:t xml:space="preserve"> </w:t>
            </w:r>
            <w:r>
              <w:rPr>
                <w:rFonts w:hint="eastAsia" w:asciiTheme="minorEastAsia" w:hAnsiTheme="minorEastAsia" w:eastAsiaTheme="minorEastAsia" w:cstheme="minorEastAsia"/>
                <w:color w:val="auto"/>
                <w:spacing w:val="7"/>
                <w:sz w:val="20"/>
                <w:szCs w:val="20"/>
              </w:rPr>
              <w:t>”规定。否则由评标委</w:t>
            </w:r>
            <w:r>
              <w:rPr>
                <w:rFonts w:hint="eastAsia" w:asciiTheme="minorEastAsia" w:hAnsiTheme="minorEastAsia" w:eastAsiaTheme="minorEastAsia" w:cstheme="minorEastAsia"/>
                <w:color w:val="auto"/>
                <w:spacing w:val="6"/>
                <w:sz w:val="20"/>
                <w:szCs w:val="20"/>
              </w:rPr>
              <w:t>员会</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rPr>
              <w:t>作否决投标处理。（由</w:t>
            </w:r>
            <w:r>
              <w:rPr>
                <w:rFonts w:hint="eastAsia" w:asciiTheme="minorEastAsia" w:hAnsiTheme="minorEastAsia" w:eastAsiaTheme="minorEastAsia" w:cstheme="minorEastAsia"/>
                <w:color w:val="auto"/>
                <w:spacing w:val="10"/>
                <w:sz w:val="20"/>
                <w:szCs w:val="20"/>
                <w:lang w:eastAsia="zh-CN"/>
              </w:rPr>
              <w:t>竞选人</w:t>
            </w:r>
            <w:r>
              <w:rPr>
                <w:rFonts w:hint="eastAsia" w:asciiTheme="minorEastAsia" w:hAnsiTheme="minorEastAsia" w:eastAsiaTheme="minorEastAsia" w:cstheme="minorEastAsia"/>
                <w:color w:val="auto"/>
                <w:spacing w:val="10"/>
                <w:sz w:val="20"/>
                <w:szCs w:val="20"/>
              </w:rPr>
              <w:t>承诺，承诺书格式详见第八章投标文</w:t>
            </w:r>
            <w:r>
              <w:rPr>
                <w:rFonts w:hint="eastAsia" w:asciiTheme="minorEastAsia" w:hAnsiTheme="minorEastAsia" w:eastAsiaTheme="minorEastAsia" w:cstheme="minorEastAsia"/>
                <w:color w:val="auto"/>
                <w:spacing w:val="4"/>
                <w:sz w:val="20"/>
                <w:szCs w:val="20"/>
              </w:rPr>
              <w:t>件格式）</w:t>
            </w:r>
          </w:p>
        </w:tc>
      </w:tr>
      <w:tr w14:paraId="7CE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969" w:type="dxa"/>
            <w:vMerge w:val="continue"/>
            <w:tcBorders>
              <w:top w:val="nil"/>
              <w:left w:val="single" w:color="000000" w:sz="6" w:space="0"/>
              <w:bottom w:val="nil"/>
            </w:tcBorders>
            <w:vAlign w:val="top"/>
          </w:tcPr>
          <w:p w14:paraId="4F8F31D8">
            <w:pPr>
              <w:rPr>
                <w:rFonts w:hint="eastAsia" w:asciiTheme="minorEastAsia" w:hAnsiTheme="minorEastAsia" w:eastAsiaTheme="minorEastAsia" w:cstheme="minorEastAsia"/>
                <w:color w:val="auto"/>
                <w:sz w:val="20"/>
                <w:szCs w:val="20"/>
              </w:rPr>
            </w:pPr>
          </w:p>
        </w:tc>
        <w:tc>
          <w:tcPr>
            <w:tcW w:w="1512" w:type="dxa"/>
            <w:vMerge w:val="continue"/>
            <w:vAlign w:val="top"/>
          </w:tcPr>
          <w:p w14:paraId="0DB16DA6">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06475432">
            <w:pPr>
              <w:pStyle w:val="314"/>
              <w:spacing w:before="143" w:line="355" w:lineRule="auto"/>
              <w:ind w:left="117" w:right="101" w:firstLine="40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A-1</w:t>
            </w:r>
            <w:r>
              <w:rPr>
                <w:rFonts w:hint="eastAsia" w:asciiTheme="minorEastAsia" w:hAnsiTheme="minorEastAsia" w:eastAsiaTheme="minorEastAsia" w:cstheme="minorEastAsia"/>
                <w:color w:val="auto"/>
                <w:spacing w:val="8"/>
                <w:sz w:val="20"/>
                <w:szCs w:val="20"/>
                <w:lang w:val="en-US" w:eastAsia="zh-CN"/>
              </w:rPr>
              <w:t>5</w:t>
            </w:r>
            <w:r>
              <w:rPr>
                <w:rFonts w:hint="eastAsia" w:asciiTheme="minorEastAsia" w:hAnsiTheme="minorEastAsia" w:eastAsiaTheme="minorEastAsia" w:cstheme="minorEastAsia"/>
                <w:color w:val="auto"/>
                <w:spacing w:val="-35"/>
                <w:sz w:val="20"/>
                <w:szCs w:val="20"/>
              </w:rPr>
              <w:t xml:space="preserve"> </w:t>
            </w:r>
            <w:r>
              <w:rPr>
                <w:rFonts w:hint="eastAsia" w:asciiTheme="minorEastAsia" w:hAnsiTheme="minorEastAsia" w:eastAsiaTheme="minorEastAsia" w:cstheme="minorEastAsia"/>
                <w:color w:val="auto"/>
                <w:spacing w:val="8"/>
                <w:sz w:val="20"/>
                <w:szCs w:val="20"/>
                <w:lang w:eastAsia="zh-CN"/>
              </w:rPr>
              <w:t>竞选人</w:t>
            </w:r>
            <w:r>
              <w:rPr>
                <w:rFonts w:hint="eastAsia" w:asciiTheme="minorEastAsia" w:hAnsiTheme="minorEastAsia" w:eastAsiaTheme="minorEastAsia" w:cstheme="minorEastAsia"/>
                <w:color w:val="auto"/>
                <w:spacing w:val="8"/>
                <w:sz w:val="20"/>
                <w:szCs w:val="20"/>
              </w:rPr>
              <w:t>有以下情形之一的，其</w:t>
            </w:r>
            <w:r>
              <w:rPr>
                <w:rFonts w:hint="eastAsia" w:asciiTheme="minorEastAsia" w:hAnsiTheme="minorEastAsia" w:eastAsiaTheme="minorEastAsia" w:cstheme="minorEastAsia"/>
                <w:color w:val="auto"/>
                <w:spacing w:val="8"/>
                <w:sz w:val="20"/>
                <w:szCs w:val="20"/>
                <w:lang w:eastAsia="zh-CN"/>
              </w:rPr>
              <w:t>竞选文件</w:t>
            </w:r>
            <w:r>
              <w:rPr>
                <w:rFonts w:hint="eastAsia" w:asciiTheme="minorEastAsia" w:hAnsiTheme="minorEastAsia" w:eastAsiaTheme="minorEastAsia" w:cstheme="minorEastAsia"/>
                <w:color w:val="auto"/>
                <w:spacing w:val="8"/>
                <w:sz w:val="20"/>
                <w:szCs w:val="20"/>
              </w:rPr>
              <w:t>由评标委员会</w:t>
            </w:r>
            <w:r>
              <w:rPr>
                <w:rFonts w:hint="eastAsia" w:asciiTheme="minorEastAsia" w:hAnsiTheme="minorEastAsia" w:eastAsiaTheme="minorEastAsia" w:cstheme="minorEastAsia"/>
                <w:color w:val="auto"/>
                <w:spacing w:val="7"/>
                <w:sz w:val="20"/>
                <w:szCs w:val="20"/>
              </w:rPr>
              <w:t>作否</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5"/>
                <w:sz w:val="20"/>
                <w:szCs w:val="20"/>
              </w:rPr>
              <w:t>决投标处理：</w:t>
            </w:r>
          </w:p>
          <w:p w14:paraId="174CE05C">
            <w:pPr>
              <w:pStyle w:val="314"/>
              <w:spacing w:before="31" w:line="227" w:lineRule="auto"/>
              <w:ind w:left="546"/>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1.第二章“</w:t>
            </w:r>
            <w:r>
              <w:rPr>
                <w:rFonts w:hint="eastAsia" w:asciiTheme="minorEastAsia" w:hAnsiTheme="minorEastAsia" w:eastAsiaTheme="minorEastAsia" w:cstheme="minorEastAsia"/>
                <w:color w:val="auto"/>
                <w:spacing w:val="5"/>
                <w:sz w:val="20"/>
                <w:szCs w:val="20"/>
                <w:lang w:eastAsia="zh-CN"/>
              </w:rPr>
              <w:t>竞选人</w:t>
            </w:r>
            <w:r>
              <w:rPr>
                <w:rFonts w:hint="eastAsia" w:asciiTheme="minorEastAsia" w:hAnsiTheme="minorEastAsia" w:eastAsiaTheme="minorEastAsia" w:cstheme="minorEastAsia"/>
                <w:color w:val="auto"/>
                <w:spacing w:val="5"/>
                <w:sz w:val="20"/>
                <w:szCs w:val="20"/>
              </w:rPr>
              <w:t>须知</w:t>
            </w:r>
            <w:r>
              <w:rPr>
                <w:rFonts w:hint="eastAsia" w:asciiTheme="minorEastAsia" w:hAnsiTheme="minorEastAsia" w:eastAsiaTheme="minorEastAsia" w:cstheme="minorEastAsia"/>
                <w:color w:val="auto"/>
                <w:spacing w:val="-57"/>
                <w:sz w:val="20"/>
                <w:szCs w:val="20"/>
              </w:rPr>
              <w:t xml:space="preserve"> </w:t>
            </w:r>
            <w:r>
              <w:rPr>
                <w:rFonts w:hint="eastAsia" w:asciiTheme="minorEastAsia" w:hAnsiTheme="minorEastAsia" w:eastAsiaTheme="minorEastAsia" w:cstheme="minorEastAsia"/>
                <w:color w:val="auto"/>
                <w:spacing w:val="5"/>
                <w:sz w:val="20"/>
                <w:szCs w:val="20"/>
              </w:rPr>
              <w:t>”第</w:t>
            </w:r>
            <w:r>
              <w:rPr>
                <w:rFonts w:hint="eastAsia" w:asciiTheme="minorEastAsia" w:hAnsiTheme="minorEastAsia" w:eastAsiaTheme="minorEastAsia" w:cstheme="minorEastAsia"/>
                <w:color w:val="auto"/>
                <w:spacing w:val="-23"/>
                <w:sz w:val="20"/>
                <w:szCs w:val="20"/>
              </w:rPr>
              <w:t xml:space="preserve"> </w:t>
            </w:r>
            <w:r>
              <w:rPr>
                <w:rFonts w:hint="eastAsia" w:asciiTheme="minorEastAsia" w:hAnsiTheme="minorEastAsia" w:eastAsiaTheme="minorEastAsia" w:cstheme="minorEastAsia"/>
                <w:color w:val="auto"/>
                <w:spacing w:val="5"/>
                <w:sz w:val="20"/>
                <w:szCs w:val="20"/>
              </w:rPr>
              <w:t>1.4.3</w:t>
            </w:r>
            <w:r>
              <w:rPr>
                <w:rFonts w:hint="eastAsia" w:asciiTheme="minorEastAsia" w:hAnsiTheme="minorEastAsia" w:eastAsiaTheme="minorEastAsia" w:cstheme="minorEastAsia"/>
                <w:color w:val="auto"/>
                <w:spacing w:val="-35"/>
                <w:sz w:val="20"/>
                <w:szCs w:val="20"/>
              </w:rPr>
              <w:t xml:space="preserve"> </w:t>
            </w:r>
            <w:r>
              <w:rPr>
                <w:rFonts w:hint="eastAsia" w:asciiTheme="minorEastAsia" w:hAnsiTheme="minorEastAsia" w:eastAsiaTheme="minorEastAsia" w:cstheme="minorEastAsia"/>
                <w:color w:val="auto"/>
                <w:spacing w:val="5"/>
                <w:sz w:val="20"/>
                <w:szCs w:val="20"/>
              </w:rPr>
              <w:t>项规定的任何一种情形的；</w:t>
            </w:r>
          </w:p>
          <w:p w14:paraId="1640CB10">
            <w:pPr>
              <w:pStyle w:val="314"/>
              <w:spacing w:before="151" w:line="356" w:lineRule="auto"/>
              <w:ind w:left="111" w:right="104" w:firstLine="421"/>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0"/>
                <w:sz w:val="20"/>
                <w:szCs w:val="20"/>
              </w:rPr>
              <w:t>2.本次投标有串通投标、弄虚作假等违反招投标相关法律、法</w:t>
            </w:r>
            <w:r>
              <w:rPr>
                <w:rFonts w:hint="eastAsia" w:asciiTheme="minorEastAsia" w:hAnsiTheme="minorEastAsia" w:eastAsiaTheme="minorEastAsia" w:cstheme="minorEastAsia"/>
                <w:color w:val="auto"/>
                <w:spacing w:val="3"/>
                <w:sz w:val="20"/>
                <w:szCs w:val="20"/>
              </w:rPr>
              <w:t xml:space="preserve"> </w:t>
            </w:r>
            <w:r>
              <w:rPr>
                <w:rFonts w:hint="eastAsia" w:asciiTheme="minorEastAsia" w:hAnsiTheme="minorEastAsia" w:eastAsiaTheme="minorEastAsia" w:cstheme="minorEastAsia"/>
                <w:color w:val="auto"/>
                <w:spacing w:val="6"/>
                <w:sz w:val="20"/>
                <w:szCs w:val="20"/>
              </w:rPr>
              <w:t>规的行为的；</w:t>
            </w:r>
          </w:p>
          <w:p w14:paraId="6290E865">
            <w:pPr>
              <w:pStyle w:val="314"/>
              <w:spacing w:before="30" w:line="227" w:lineRule="auto"/>
              <w:ind w:left="534"/>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3.拒绝按评标委员会要求澄清、说明或补正的。</w:t>
            </w:r>
          </w:p>
        </w:tc>
      </w:tr>
      <w:tr w14:paraId="5BCA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969" w:type="dxa"/>
            <w:vMerge w:val="continue"/>
            <w:tcBorders>
              <w:top w:val="nil"/>
              <w:left w:val="single" w:color="000000" w:sz="6" w:space="0"/>
              <w:bottom w:val="nil"/>
            </w:tcBorders>
            <w:vAlign w:val="top"/>
          </w:tcPr>
          <w:p w14:paraId="217C60AB">
            <w:pPr>
              <w:rPr>
                <w:rFonts w:hint="eastAsia" w:asciiTheme="minorEastAsia" w:hAnsiTheme="minorEastAsia" w:eastAsiaTheme="minorEastAsia" w:cstheme="minorEastAsia"/>
                <w:color w:val="auto"/>
                <w:sz w:val="20"/>
                <w:szCs w:val="20"/>
              </w:rPr>
            </w:pPr>
          </w:p>
        </w:tc>
        <w:tc>
          <w:tcPr>
            <w:tcW w:w="1512" w:type="dxa"/>
            <w:vMerge w:val="restart"/>
            <w:tcBorders>
              <w:bottom w:val="nil"/>
            </w:tcBorders>
            <w:vAlign w:val="top"/>
          </w:tcPr>
          <w:p w14:paraId="36A93A05">
            <w:pPr>
              <w:spacing w:line="243" w:lineRule="auto"/>
              <w:rPr>
                <w:rFonts w:hint="eastAsia" w:asciiTheme="minorEastAsia" w:hAnsiTheme="minorEastAsia" w:eastAsiaTheme="minorEastAsia" w:cstheme="minorEastAsia"/>
                <w:color w:val="auto"/>
                <w:sz w:val="20"/>
                <w:szCs w:val="20"/>
              </w:rPr>
            </w:pPr>
          </w:p>
          <w:p w14:paraId="614618F7">
            <w:pPr>
              <w:spacing w:line="243" w:lineRule="auto"/>
              <w:rPr>
                <w:rFonts w:hint="eastAsia" w:asciiTheme="minorEastAsia" w:hAnsiTheme="minorEastAsia" w:eastAsiaTheme="minorEastAsia" w:cstheme="minorEastAsia"/>
                <w:color w:val="auto"/>
                <w:sz w:val="20"/>
                <w:szCs w:val="20"/>
              </w:rPr>
            </w:pPr>
          </w:p>
          <w:p w14:paraId="4F39F969">
            <w:pPr>
              <w:spacing w:line="243" w:lineRule="auto"/>
              <w:rPr>
                <w:rFonts w:hint="eastAsia" w:asciiTheme="minorEastAsia" w:hAnsiTheme="minorEastAsia" w:eastAsiaTheme="minorEastAsia" w:cstheme="minorEastAsia"/>
                <w:color w:val="auto"/>
                <w:sz w:val="20"/>
                <w:szCs w:val="20"/>
              </w:rPr>
            </w:pPr>
          </w:p>
          <w:p w14:paraId="50525A38">
            <w:pPr>
              <w:spacing w:line="243" w:lineRule="auto"/>
              <w:rPr>
                <w:rFonts w:hint="eastAsia" w:asciiTheme="minorEastAsia" w:hAnsiTheme="minorEastAsia" w:eastAsiaTheme="minorEastAsia" w:cstheme="minorEastAsia"/>
                <w:color w:val="auto"/>
                <w:sz w:val="20"/>
                <w:szCs w:val="20"/>
              </w:rPr>
            </w:pPr>
          </w:p>
          <w:p w14:paraId="3732FBD7">
            <w:pPr>
              <w:spacing w:line="243" w:lineRule="auto"/>
              <w:rPr>
                <w:rFonts w:hint="eastAsia" w:asciiTheme="minorEastAsia" w:hAnsiTheme="minorEastAsia" w:eastAsiaTheme="minorEastAsia" w:cstheme="minorEastAsia"/>
                <w:color w:val="auto"/>
                <w:sz w:val="20"/>
                <w:szCs w:val="20"/>
              </w:rPr>
            </w:pPr>
          </w:p>
          <w:p w14:paraId="26325DC4">
            <w:pPr>
              <w:spacing w:line="243" w:lineRule="auto"/>
              <w:rPr>
                <w:rFonts w:hint="eastAsia" w:asciiTheme="minorEastAsia" w:hAnsiTheme="minorEastAsia" w:eastAsiaTheme="minorEastAsia" w:cstheme="minorEastAsia"/>
                <w:color w:val="auto"/>
                <w:sz w:val="20"/>
                <w:szCs w:val="20"/>
              </w:rPr>
            </w:pPr>
          </w:p>
          <w:p w14:paraId="76D2EE7D">
            <w:pPr>
              <w:spacing w:line="243" w:lineRule="auto"/>
              <w:rPr>
                <w:rFonts w:hint="eastAsia" w:asciiTheme="minorEastAsia" w:hAnsiTheme="minorEastAsia" w:eastAsiaTheme="minorEastAsia" w:cstheme="minorEastAsia"/>
                <w:color w:val="auto"/>
                <w:sz w:val="20"/>
                <w:szCs w:val="20"/>
              </w:rPr>
            </w:pPr>
          </w:p>
          <w:p w14:paraId="6F9733C0">
            <w:pPr>
              <w:spacing w:line="243" w:lineRule="auto"/>
              <w:rPr>
                <w:rFonts w:hint="eastAsia" w:asciiTheme="minorEastAsia" w:hAnsiTheme="minorEastAsia" w:eastAsiaTheme="minorEastAsia" w:cstheme="minorEastAsia"/>
                <w:color w:val="auto"/>
                <w:sz w:val="20"/>
                <w:szCs w:val="20"/>
              </w:rPr>
            </w:pPr>
          </w:p>
          <w:p w14:paraId="404A848D">
            <w:pPr>
              <w:spacing w:line="243" w:lineRule="auto"/>
              <w:rPr>
                <w:rFonts w:hint="eastAsia" w:asciiTheme="minorEastAsia" w:hAnsiTheme="minorEastAsia" w:eastAsiaTheme="minorEastAsia" w:cstheme="minorEastAsia"/>
                <w:color w:val="auto"/>
                <w:sz w:val="20"/>
                <w:szCs w:val="20"/>
              </w:rPr>
            </w:pPr>
          </w:p>
          <w:p w14:paraId="1AFFCDC4">
            <w:pPr>
              <w:spacing w:line="243" w:lineRule="auto"/>
              <w:rPr>
                <w:rFonts w:hint="eastAsia" w:asciiTheme="minorEastAsia" w:hAnsiTheme="minorEastAsia" w:eastAsiaTheme="minorEastAsia" w:cstheme="minorEastAsia"/>
                <w:color w:val="auto"/>
                <w:sz w:val="20"/>
                <w:szCs w:val="20"/>
              </w:rPr>
            </w:pPr>
          </w:p>
          <w:p w14:paraId="509CE767">
            <w:pPr>
              <w:spacing w:line="243" w:lineRule="auto"/>
              <w:rPr>
                <w:rFonts w:hint="eastAsia" w:asciiTheme="minorEastAsia" w:hAnsiTheme="minorEastAsia" w:eastAsiaTheme="minorEastAsia" w:cstheme="minorEastAsia"/>
                <w:color w:val="auto"/>
                <w:sz w:val="20"/>
                <w:szCs w:val="20"/>
              </w:rPr>
            </w:pPr>
          </w:p>
          <w:p w14:paraId="70193F5A">
            <w:pPr>
              <w:spacing w:line="243" w:lineRule="auto"/>
              <w:rPr>
                <w:rFonts w:hint="eastAsia" w:asciiTheme="minorEastAsia" w:hAnsiTheme="minorEastAsia" w:eastAsiaTheme="minorEastAsia" w:cstheme="minorEastAsia"/>
                <w:color w:val="auto"/>
                <w:sz w:val="20"/>
                <w:szCs w:val="20"/>
              </w:rPr>
            </w:pPr>
          </w:p>
          <w:p w14:paraId="1DFF2356">
            <w:pPr>
              <w:spacing w:line="244" w:lineRule="auto"/>
              <w:rPr>
                <w:rFonts w:hint="eastAsia" w:asciiTheme="minorEastAsia" w:hAnsiTheme="minorEastAsia" w:eastAsiaTheme="minorEastAsia" w:cstheme="minorEastAsia"/>
                <w:color w:val="auto"/>
                <w:sz w:val="20"/>
                <w:szCs w:val="20"/>
              </w:rPr>
            </w:pPr>
          </w:p>
          <w:p w14:paraId="7DC89107">
            <w:pPr>
              <w:spacing w:line="244" w:lineRule="auto"/>
              <w:rPr>
                <w:rFonts w:hint="eastAsia" w:asciiTheme="minorEastAsia" w:hAnsiTheme="minorEastAsia" w:eastAsiaTheme="minorEastAsia" w:cstheme="minorEastAsia"/>
                <w:color w:val="auto"/>
                <w:sz w:val="20"/>
                <w:szCs w:val="20"/>
              </w:rPr>
            </w:pPr>
          </w:p>
          <w:p w14:paraId="7D0C1F75">
            <w:pPr>
              <w:spacing w:line="244" w:lineRule="auto"/>
              <w:rPr>
                <w:rFonts w:hint="eastAsia" w:asciiTheme="minorEastAsia" w:hAnsiTheme="minorEastAsia" w:eastAsiaTheme="minorEastAsia" w:cstheme="minorEastAsia"/>
                <w:color w:val="auto"/>
                <w:sz w:val="20"/>
                <w:szCs w:val="20"/>
              </w:rPr>
            </w:pPr>
          </w:p>
          <w:p w14:paraId="06F34A5F">
            <w:pPr>
              <w:spacing w:line="244" w:lineRule="auto"/>
              <w:rPr>
                <w:rFonts w:hint="eastAsia" w:asciiTheme="minorEastAsia" w:hAnsiTheme="minorEastAsia" w:eastAsiaTheme="minorEastAsia" w:cstheme="minorEastAsia"/>
                <w:color w:val="auto"/>
                <w:sz w:val="20"/>
                <w:szCs w:val="20"/>
              </w:rPr>
            </w:pPr>
          </w:p>
          <w:p w14:paraId="14811733">
            <w:pPr>
              <w:pStyle w:val="314"/>
              <w:spacing w:before="65" w:line="355" w:lineRule="auto"/>
              <w:ind w:left="129" w:right="13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投标函部分及</w:t>
            </w:r>
            <w:r>
              <w:rPr>
                <w:rFonts w:hint="eastAsia" w:asciiTheme="minorEastAsia" w:hAnsiTheme="minorEastAsia" w:eastAsiaTheme="minorEastAsia" w:cstheme="minorEastAsia"/>
                <w:color w:val="auto"/>
                <w:spacing w:val="4"/>
                <w:sz w:val="20"/>
                <w:szCs w:val="20"/>
              </w:rPr>
              <w:t xml:space="preserve"> </w:t>
            </w:r>
            <w:r>
              <w:rPr>
                <w:rFonts w:hint="eastAsia" w:asciiTheme="minorEastAsia" w:hAnsiTheme="minorEastAsia" w:eastAsiaTheme="minorEastAsia" w:cstheme="minorEastAsia"/>
                <w:color w:val="auto"/>
                <w:spacing w:val="7"/>
                <w:sz w:val="20"/>
                <w:szCs w:val="20"/>
              </w:rPr>
              <w:t>经济部分评审</w:t>
            </w:r>
          </w:p>
        </w:tc>
        <w:tc>
          <w:tcPr>
            <w:tcW w:w="6332" w:type="dxa"/>
            <w:tcBorders>
              <w:right w:val="single" w:color="000000" w:sz="6" w:space="0"/>
            </w:tcBorders>
            <w:vAlign w:val="top"/>
          </w:tcPr>
          <w:p w14:paraId="017563F3">
            <w:pPr>
              <w:pStyle w:val="314"/>
              <w:spacing w:before="145" w:line="334" w:lineRule="auto"/>
              <w:ind w:left="110" w:right="101" w:firstLine="413"/>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5"/>
                <w:sz w:val="20"/>
                <w:szCs w:val="20"/>
              </w:rPr>
              <w:t>A-1</w:t>
            </w:r>
            <w:r>
              <w:rPr>
                <w:rFonts w:hint="eastAsia" w:asciiTheme="minorEastAsia" w:hAnsiTheme="minorEastAsia" w:eastAsiaTheme="minorEastAsia" w:cstheme="minorEastAsia"/>
                <w:color w:val="auto"/>
                <w:spacing w:val="15"/>
                <w:sz w:val="20"/>
                <w:szCs w:val="20"/>
                <w:lang w:val="en-US" w:eastAsia="zh-CN"/>
              </w:rPr>
              <w:t>6</w:t>
            </w:r>
            <w:r>
              <w:rPr>
                <w:rFonts w:hint="eastAsia" w:asciiTheme="minorEastAsia" w:hAnsiTheme="minorEastAsia" w:eastAsiaTheme="minorEastAsia" w:cstheme="minorEastAsia"/>
                <w:color w:val="auto"/>
                <w:spacing w:val="-28"/>
                <w:sz w:val="20"/>
                <w:szCs w:val="20"/>
              </w:rPr>
              <w:t xml:space="preserve"> </w:t>
            </w:r>
            <w:r>
              <w:rPr>
                <w:rFonts w:hint="eastAsia" w:asciiTheme="minorEastAsia" w:hAnsiTheme="minorEastAsia" w:eastAsiaTheme="minorEastAsia" w:cstheme="minorEastAsia"/>
                <w:color w:val="auto"/>
                <w:spacing w:val="15"/>
                <w:sz w:val="20"/>
                <w:szCs w:val="20"/>
              </w:rPr>
              <w:t>投标函部分的格式要求法定代表人或其委托代理人签名</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rPr>
              <w:t>（或盖章）的须齐全，要求签名的，签名采用手写签名或签章</w:t>
            </w:r>
            <w:r>
              <w:rPr>
                <w:rFonts w:hint="eastAsia" w:asciiTheme="minorEastAsia" w:hAnsiTheme="minorEastAsia" w:eastAsiaTheme="minorEastAsia" w:cstheme="minorEastAsia"/>
                <w:color w:val="auto"/>
                <w:spacing w:val="6"/>
                <w:sz w:val="20"/>
                <w:szCs w:val="20"/>
              </w:rPr>
              <w:t>均可，要求加盖单位法人章的，应</w:t>
            </w:r>
            <w:r>
              <w:rPr>
                <w:rFonts w:hint="eastAsia" w:asciiTheme="minorEastAsia" w:hAnsiTheme="minorEastAsia" w:eastAsiaTheme="minorEastAsia" w:cstheme="minorEastAsia"/>
                <w:color w:val="auto"/>
                <w:spacing w:val="9"/>
                <w:sz w:val="20"/>
                <w:szCs w:val="20"/>
              </w:rPr>
              <w:t>加盖</w:t>
            </w:r>
            <w:r>
              <w:rPr>
                <w:rFonts w:hint="eastAsia" w:asciiTheme="minorEastAsia" w:hAnsiTheme="minorEastAsia" w:eastAsiaTheme="minorEastAsia" w:cstheme="minorEastAsia"/>
                <w:color w:val="auto"/>
                <w:spacing w:val="9"/>
                <w:sz w:val="20"/>
                <w:szCs w:val="20"/>
                <w:lang w:eastAsia="zh-CN"/>
              </w:rPr>
              <w:t>竞选人</w:t>
            </w:r>
            <w:r>
              <w:rPr>
                <w:rFonts w:hint="eastAsia" w:asciiTheme="minorEastAsia" w:hAnsiTheme="minorEastAsia" w:eastAsiaTheme="minorEastAsia" w:cstheme="minorEastAsia"/>
                <w:color w:val="auto"/>
                <w:spacing w:val="9"/>
                <w:sz w:val="20"/>
                <w:szCs w:val="20"/>
              </w:rPr>
              <w:t>的单位</w:t>
            </w:r>
            <w:r>
              <w:rPr>
                <w:rFonts w:hint="eastAsia" w:asciiTheme="minorEastAsia" w:hAnsiTheme="minorEastAsia" w:eastAsiaTheme="minorEastAsia" w:cstheme="minorEastAsia"/>
                <w:color w:val="auto"/>
                <w:spacing w:val="9"/>
                <w:sz w:val="20"/>
                <w:szCs w:val="20"/>
                <w:lang w:val="en-US" w:eastAsia="zh-CN"/>
              </w:rPr>
              <w:t>公</w:t>
            </w:r>
            <w:r>
              <w:rPr>
                <w:rFonts w:hint="eastAsia" w:asciiTheme="minorEastAsia" w:hAnsiTheme="minorEastAsia" w:eastAsiaTheme="minorEastAsia" w:cstheme="minorEastAsia"/>
                <w:color w:val="auto"/>
                <w:spacing w:val="9"/>
                <w:sz w:val="20"/>
                <w:szCs w:val="20"/>
              </w:rPr>
              <w:t>章，否则由评标委员会作否决投标处理。</w:t>
            </w:r>
          </w:p>
        </w:tc>
      </w:tr>
      <w:tr w14:paraId="72C95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57D21563">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7B1BB6EF">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10EBC566">
            <w:pPr>
              <w:pStyle w:val="314"/>
              <w:spacing w:before="148" w:line="298" w:lineRule="auto"/>
              <w:ind w:left="109" w:right="101" w:firstLine="414"/>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A-1</w:t>
            </w:r>
            <w:r>
              <w:rPr>
                <w:rFonts w:hint="eastAsia" w:asciiTheme="minorEastAsia" w:hAnsiTheme="minorEastAsia" w:eastAsiaTheme="minorEastAsia" w:cstheme="minorEastAsia"/>
                <w:color w:val="auto"/>
                <w:spacing w:val="5"/>
                <w:sz w:val="20"/>
                <w:szCs w:val="20"/>
                <w:lang w:val="en-US" w:eastAsia="zh-CN"/>
              </w:rPr>
              <w:t>7</w:t>
            </w:r>
            <w:r>
              <w:rPr>
                <w:rFonts w:hint="eastAsia" w:asciiTheme="minorEastAsia" w:hAnsiTheme="minorEastAsia" w:eastAsiaTheme="minorEastAsia" w:cstheme="minorEastAsia"/>
                <w:color w:val="auto"/>
                <w:spacing w:val="5"/>
                <w:sz w:val="20"/>
                <w:szCs w:val="20"/>
              </w:rPr>
              <w:t>工期符合第二章“</w:t>
            </w:r>
            <w:r>
              <w:rPr>
                <w:rFonts w:hint="eastAsia" w:asciiTheme="minorEastAsia" w:hAnsiTheme="minorEastAsia" w:eastAsiaTheme="minorEastAsia" w:cstheme="minorEastAsia"/>
                <w:color w:val="auto"/>
                <w:spacing w:val="5"/>
                <w:sz w:val="20"/>
                <w:szCs w:val="20"/>
                <w:lang w:eastAsia="zh-CN"/>
              </w:rPr>
              <w:t>竞选人</w:t>
            </w:r>
            <w:r>
              <w:rPr>
                <w:rFonts w:hint="eastAsia" w:asciiTheme="minorEastAsia" w:hAnsiTheme="minorEastAsia" w:eastAsiaTheme="minorEastAsia" w:cstheme="minorEastAsia"/>
                <w:color w:val="auto"/>
                <w:spacing w:val="5"/>
                <w:sz w:val="20"/>
                <w:szCs w:val="20"/>
              </w:rPr>
              <w:t>须知</w:t>
            </w:r>
            <w:r>
              <w:rPr>
                <w:rFonts w:hint="eastAsia" w:asciiTheme="minorEastAsia" w:hAnsiTheme="minorEastAsia" w:eastAsiaTheme="minorEastAsia" w:cstheme="minorEastAsia"/>
                <w:color w:val="auto"/>
                <w:spacing w:val="-72"/>
                <w:sz w:val="20"/>
                <w:szCs w:val="20"/>
              </w:rPr>
              <w:t xml:space="preserve"> </w:t>
            </w:r>
            <w:r>
              <w:rPr>
                <w:rFonts w:hint="eastAsia" w:asciiTheme="minorEastAsia" w:hAnsiTheme="minorEastAsia" w:eastAsiaTheme="minorEastAsia" w:cstheme="minorEastAsia"/>
                <w:color w:val="auto"/>
                <w:spacing w:val="5"/>
                <w:sz w:val="20"/>
                <w:szCs w:val="20"/>
              </w:rPr>
              <w:t>”第</w:t>
            </w:r>
            <w:r>
              <w:rPr>
                <w:rFonts w:hint="eastAsia" w:asciiTheme="minorEastAsia" w:hAnsiTheme="minorEastAsia" w:eastAsiaTheme="minorEastAsia" w:cstheme="minorEastAsia"/>
                <w:color w:val="auto"/>
                <w:spacing w:val="-21"/>
                <w:sz w:val="20"/>
                <w:szCs w:val="20"/>
              </w:rPr>
              <w:t xml:space="preserve"> </w:t>
            </w:r>
            <w:r>
              <w:rPr>
                <w:rFonts w:hint="eastAsia" w:asciiTheme="minorEastAsia" w:hAnsiTheme="minorEastAsia" w:eastAsiaTheme="minorEastAsia" w:cstheme="minorEastAsia"/>
                <w:color w:val="auto"/>
                <w:spacing w:val="5"/>
                <w:sz w:val="20"/>
                <w:szCs w:val="20"/>
              </w:rPr>
              <w:t>1.3.2</w:t>
            </w:r>
            <w:r>
              <w:rPr>
                <w:rFonts w:hint="eastAsia" w:asciiTheme="minorEastAsia" w:hAnsiTheme="minorEastAsia" w:eastAsiaTheme="minorEastAsia" w:cstheme="minorEastAsia"/>
                <w:color w:val="auto"/>
                <w:spacing w:val="-37"/>
                <w:sz w:val="20"/>
                <w:szCs w:val="20"/>
              </w:rPr>
              <w:t xml:space="preserve"> </w:t>
            </w:r>
            <w:r>
              <w:rPr>
                <w:rFonts w:hint="eastAsia" w:asciiTheme="minorEastAsia" w:hAnsiTheme="minorEastAsia" w:eastAsiaTheme="minorEastAsia" w:cstheme="minorEastAsia"/>
                <w:color w:val="auto"/>
                <w:spacing w:val="5"/>
                <w:sz w:val="20"/>
                <w:szCs w:val="20"/>
              </w:rPr>
              <w:t>项规定，否则由</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8"/>
                <w:sz w:val="20"/>
                <w:szCs w:val="20"/>
              </w:rPr>
              <w:t>评标委员会作否决投标处理。</w:t>
            </w:r>
          </w:p>
        </w:tc>
      </w:tr>
      <w:tr w14:paraId="008A1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096DF116">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5EB43588">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549B1A7D">
            <w:pPr>
              <w:pStyle w:val="314"/>
              <w:spacing w:before="150" w:line="297" w:lineRule="auto"/>
              <w:ind w:left="114" w:right="99" w:firstLine="40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A-1</w:t>
            </w:r>
            <w:r>
              <w:rPr>
                <w:rFonts w:hint="eastAsia" w:asciiTheme="minorEastAsia" w:hAnsiTheme="minorEastAsia" w:eastAsiaTheme="minorEastAsia" w:cstheme="minorEastAsia"/>
                <w:color w:val="auto"/>
                <w:spacing w:val="5"/>
                <w:sz w:val="20"/>
                <w:szCs w:val="20"/>
                <w:lang w:val="en-US" w:eastAsia="zh-CN"/>
              </w:rPr>
              <w:t>8</w:t>
            </w:r>
            <w:r>
              <w:rPr>
                <w:rFonts w:hint="eastAsia" w:asciiTheme="minorEastAsia" w:hAnsiTheme="minorEastAsia" w:eastAsiaTheme="minorEastAsia" w:cstheme="minorEastAsia"/>
                <w:color w:val="auto"/>
                <w:spacing w:val="-30"/>
                <w:sz w:val="20"/>
                <w:szCs w:val="20"/>
              </w:rPr>
              <w:t xml:space="preserve"> </w:t>
            </w:r>
            <w:r>
              <w:rPr>
                <w:rFonts w:hint="eastAsia" w:asciiTheme="minorEastAsia" w:hAnsiTheme="minorEastAsia" w:eastAsiaTheme="minorEastAsia" w:cstheme="minorEastAsia"/>
                <w:color w:val="auto"/>
                <w:spacing w:val="5"/>
                <w:sz w:val="20"/>
                <w:szCs w:val="20"/>
              </w:rPr>
              <w:t>工程质量符合第二章“</w:t>
            </w:r>
            <w:r>
              <w:rPr>
                <w:rFonts w:hint="eastAsia" w:asciiTheme="minorEastAsia" w:hAnsiTheme="minorEastAsia" w:eastAsiaTheme="minorEastAsia" w:cstheme="minorEastAsia"/>
                <w:color w:val="auto"/>
                <w:spacing w:val="5"/>
                <w:sz w:val="20"/>
                <w:szCs w:val="20"/>
                <w:lang w:eastAsia="zh-CN"/>
              </w:rPr>
              <w:t>竞选人</w:t>
            </w:r>
            <w:r>
              <w:rPr>
                <w:rFonts w:hint="eastAsia" w:asciiTheme="minorEastAsia" w:hAnsiTheme="minorEastAsia" w:eastAsiaTheme="minorEastAsia" w:cstheme="minorEastAsia"/>
                <w:color w:val="auto"/>
                <w:spacing w:val="5"/>
                <w:sz w:val="20"/>
                <w:szCs w:val="20"/>
              </w:rPr>
              <w:t>须知</w:t>
            </w:r>
            <w:r>
              <w:rPr>
                <w:rFonts w:hint="eastAsia" w:asciiTheme="minorEastAsia" w:hAnsiTheme="minorEastAsia" w:eastAsiaTheme="minorEastAsia" w:cstheme="minorEastAsia"/>
                <w:color w:val="auto"/>
                <w:spacing w:val="-70"/>
                <w:sz w:val="20"/>
                <w:szCs w:val="20"/>
              </w:rPr>
              <w:t xml:space="preserve"> </w:t>
            </w:r>
            <w:r>
              <w:rPr>
                <w:rFonts w:hint="eastAsia" w:asciiTheme="minorEastAsia" w:hAnsiTheme="minorEastAsia" w:eastAsiaTheme="minorEastAsia" w:cstheme="minorEastAsia"/>
                <w:color w:val="auto"/>
                <w:spacing w:val="5"/>
                <w:sz w:val="20"/>
                <w:szCs w:val="20"/>
              </w:rPr>
              <w:t>”第</w:t>
            </w:r>
            <w:r>
              <w:rPr>
                <w:rFonts w:hint="eastAsia" w:asciiTheme="minorEastAsia" w:hAnsiTheme="minorEastAsia" w:eastAsiaTheme="minorEastAsia" w:cstheme="minorEastAsia"/>
                <w:color w:val="auto"/>
                <w:spacing w:val="-21"/>
                <w:sz w:val="20"/>
                <w:szCs w:val="20"/>
              </w:rPr>
              <w:t xml:space="preserve"> </w:t>
            </w:r>
            <w:r>
              <w:rPr>
                <w:rFonts w:hint="eastAsia" w:asciiTheme="minorEastAsia" w:hAnsiTheme="minorEastAsia" w:eastAsiaTheme="minorEastAsia" w:cstheme="minorEastAsia"/>
                <w:color w:val="auto"/>
                <w:spacing w:val="5"/>
                <w:sz w:val="20"/>
                <w:szCs w:val="20"/>
              </w:rPr>
              <w:t>1.3.3</w:t>
            </w:r>
            <w:r>
              <w:rPr>
                <w:rFonts w:hint="eastAsia" w:asciiTheme="minorEastAsia" w:hAnsiTheme="minorEastAsia" w:eastAsiaTheme="minorEastAsia" w:cstheme="minorEastAsia"/>
                <w:color w:val="auto"/>
                <w:spacing w:val="-37"/>
                <w:sz w:val="20"/>
                <w:szCs w:val="20"/>
              </w:rPr>
              <w:t xml:space="preserve"> </w:t>
            </w:r>
            <w:r>
              <w:rPr>
                <w:rFonts w:hint="eastAsia" w:asciiTheme="minorEastAsia" w:hAnsiTheme="minorEastAsia" w:eastAsiaTheme="minorEastAsia" w:cstheme="minorEastAsia"/>
                <w:color w:val="auto"/>
                <w:spacing w:val="5"/>
                <w:sz w:val="20"/>
                <w:szCs w:val="20"/>
              </w:rPr>
              <w:t>项规定，否</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8"/>
                <w:sz w:val="20"/>
                <w:szCs w:val="20"/>
              </w:rPr>
              <w:t>则由评标委员会作否决投标处理。</w:t>
            </w:r>
          </w:p>
        </w:tc>
      </w:tr>
      <w:tr w14:paraId="084EB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4B51F2AA">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08231ED4">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78A55D03">
            <w:pPr>
              <w:pStyle w:val="314"/>
              <w:spacing w:before="150" w:line="297" w:lineRule="auto"/>
              <w:ind w:left="117" w:right="126" w:firstLine="40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A-1</w:t>
            </w:r>
            <w:r>
              <w:rPr>
                <w:rFonts w:hint="eastAsia" w:asciiTheme="minorEastAsia" w:hAnsiTheme="minorEastAsia" w:eastAsiaTheme="minorEastAsia" w:cstheme="minorEastAsia"/>
                <w:color w:val="auto"/>
                <w:spacing w:val="5"/>
                <w:sz w:val="20"/>
                <w:szCs w:val="20"/>
                <w:lang w:val="en-US" w:eastAsia="zh-CN"/>
              </w:rPr>
              <w:t>9</w:t>
            </w:r>
            <w:r>
              <w:rPr>
                <w:rFonts w:hint="eastAsia" w:asciiTheme="minorEastAsia" w:hAnsiTheme="minorEastAsia" w:eastAsiaTheme="minorEastAsia" w:cstheme="minorEastAsia"/>
                <w:color w:val="auto"/>
                <w:spacing w:val="5"/>
                <w:sz w:val="20"/>
                <w:szCs w:val="20"/>
              </w:rPr>
              <w:t>投标有效期符合第二章“</w:t>
            </w:r>
            <w:r>
              <w:rPr>
                <w:rFonts w:hint="eastAsia" w:asciiTheme="minorEastAsia" w:hAnsiTheme="minorEastAsia" w:eastAsiaTheme="minorEastAsia" w:cstheme="minorEastAsia"/>
                <w:color w:val="auto"/>
                <w:spacing w:val="5"/>
                <w:sz w:val="20"/>
                <w:szCs w:val="20"/>
                <w:lang w:eastAsia="zh-CN"/>
              </w:rPr>
              <w:t>竞选人</w:t>
            </w:r>
            <w:r>
              <w:rPr>
                <w:rFonts w:hint="eastAsia" w:asciiTheme="minorEastAsia" w:hAnsiTheme="minorEastAsia" w:eastAsiaTheme="minorEastAsia" w:cstheme="minorEastAsia"/>
                <w:color w:val="auto"/>
                <w:spacing w:val="5"/>
                <w:sz w:val="20"/>
                <w:szCs w:val="20"/>
              </w:rPr>
              <w:t>须知</w:t>
            </w:r>
            <w:r>
              <w:rPr>
                <w:rFonts w:hint="eastAsia" w:asciiTheme="minorEastAsia" w:hAnsiTheme="minorEastAsia" w:eastAsiaTheme="minorEastAsia" w:cstheme="minorEastAsia"/>
                <w:color w:val="auto"/>
                <w:spacing w:val="-72"/>
                <w:sz w:val="20"/>
                <w:szCs w:val="20"/>
              </w:rPr>
              <w:t xml:space="preserve"> </w:t>
            </w:r>
            <w:r>
              <w:rPr>
                <w:rFonts w:hint="eastAsia" w:asciiTheme="minorEastAsia" w:hAnsiTheme="minorEastAsia" w:eastAsiaTheme="minorEastAsia" w:cstheme="minorEastAsia"/>
                <w:color w:val="auto"/>
                <w:spacing w:val="5"/>
                <w:sz w:val="20"/>
                <w:szCs w:val="20"/>
              </w:rPr>
              <w:t>”第</w:t>
            </w:r>
            <w:r>
              <w:rPr>
                <w:rFonts w:hint="eastAsia" w:asciiTheme="minorEastAsia" w:hAnsiTheme="minorEastAsia" w:eastAsiaTheme="minorEastAsia" w:cstheme="minorEastAsia"/>
                <w:color w:val="auto"/>
                <w:spacing w:val="-36"/>
                <w:sz w:val="20"/>
                <w:szCs w:val="20"/>
              </w:rPr>
              <w:t xml:space="preserve"> </w:t>
            </w:r>
            <w:r>
              <w:rPr>
                <w:rFonts w:hint="eastAsia" w:asciiTheme="minorEastAsia" w:hAnsiTheme="minorEastAsia" w:eastAsiaTheme="minorEastAsia" w:cstheme="minorEastAsia"/>
                <w:color w:val="auto"/>
                <w:spacing w:val="5"/>
                <w:sz w:val="20"/>
                <w:szCs w:val="20"/>
              </w:rPr>
              <w:t>3.3.</w:t>
            </w:r>
            <w:r>
              <w:rPr>
                <w:rFonts w:hint="eastAsia" w:asciiTheme="minorEastAsia" w:hAnsiTheme="minorEastAsia" w:eastAsiaTheme="minorEastAsia" w:cstheme="minorEastAsia"/>
                <w:color w:val="auto"/>
                <w:spacing w:val="4"/>
                <w:sz w:val="20"/>
                <w:szCs w:val="20"/>
              </w:rPr>
              <w:t>1</w:t>
            </w:r>
            <w:r>
              <w:rPr>
                <w:rFonts w:hint="eastAsia" w:asciiTheme="minorEastAsia" w:hAnsiTheme="minorEastAsia" w:eastAsiaTheme="minorEastAsia" w:cstheme="minorEastAsia"/>
                <w:color w:val="auto"/>
                <w:spacing w:val="-34"/>
                <w:sz w:val="20"/>
                <w:szCs w:val="20"/>
              </w:rPr>
              <w:t xml:space="preserve"> </w:t>
            </w:r>
            <w:r>
              <w:rPr>
                <w:rFonts w:hint="eastAsia" w:asciiTheme="minorEastAsia" w:hAnsiTheme="minorEastAsia" w:eastAsiaTheme="minorEastAsia" w:cstheme="minorEastAsia"/>
                <w:color w:val="auto"/>
                <w:spacing w:val="4"/>
                <w:sz w:val="20"/>
                <w:szCs w:val="20"/>
              </w:rPr>
              <w:t>项规定，</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8"/>
                <w:sz w:val="20"/>
                <w:szCs w:val="20"/>
              </w:rPr>
              <w:t>否则由评标委员会作否决投标处理。</w:t>
            </w:r>
          </w:p>
        </w:tc>
      </w:tr>
      <w:tr w14:paraId="69454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08356EDE">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31491DE8">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797A9D8D">
            <w:pPr>
              <w:pStyle w:val="314"/>
              <w:spacing w:before="150" w:line="321" w:lineRule="auto"/>
              <w:ind w:left="113" w:right="101" w:firstLine="411"/>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A-</w:t>
            </w:r>
            <w:r>
              <w:rPr>
                <w:rFonts w:hint="eastAsia" w:asciiTheme="minorEastAsia" w:hAnsiTheme="minorEastAsia" w:eastAsiaTheme="minorEastAsia" w:cstheme="minorEastAsia"/>
                <w:color w:val="auto"/>
                <w:spacing w:val="8"/>
                <w:sz w:val="20"/>
                <w:szCs w:val="20"/>
                <w:lang w:val="en-US" w:eastAsia="zh-CN"/>
              </w:rPr>
              <w:t>20</w:t>
            </w:r>
            <w:r>
              <w:rPr>
                <w:rFonts w:hint="eastAsia" w:asciiTheme="minorEastAsia" w:hAnsiTheme="minorEastAsia" w:eastAsiaTheme="minorEastAsia" w:cstheme="minorEastAsia"/>
                <w:color w:val="auto"/>
                <w:spacing w:val="-37"/>
                <w:sz w:val="20"/>
                <w:szCs w:val="20"/>
              </w:rPr>
              <w:t xml:space="preserve"> </w:t>
            </w:r>
            <w:r>
              <w:rPr>
                <w:rFonts w:hint="eastAsia" w:asciiTheme="minorEastAsia" w:hAnsiTheme="minorEastAsia" w:eastAsiaTheme="minorEastAsia" w:cstheme="minorEastAsia"/>
                <w:color w:val="auto"/>
                <w:spacing w:val="8"/>
                <w:sz w:val="20"/>
                <w:szCs w:val="20"/>
              </w:rPr>
              <w:t>投标函中的总报价与已标价工程量清单总报价不一致，或</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rPr>
              <w:t>工程量清单总报价与依据单价、工程数量、分部分项工程合价计算</w:t>
            </w:r>
            <w:r>
              <w:rPr>
                <w:rFonts w:hint="eastAsia" w:asciiTheme="minorEastAsia" w:hAnsiTheme="minorEastAsia" w:eastAsiaTheme="minorEastAsia" w:cstheme="minorEastAsia"/>
                <w:color w:val="auto"/>
                <w:spacing w:val="13"/>
                <w:sz w:val="20"/>
                <w:szCs w:val="20"/>
              </w:rPr>
              <w:t xml:space="preserve"> </w:t>
            </w:r>
            <w:r>
              <w:rPr>
                <w:rFonts w:hint="eastAsia" w:asciiTheme="minorEastAsia" w:hAnsiTheme="minorEastAsia" w:eastAsiaTheme="minorEastAsia" w:cstheme="minorEastAsia"/>
                <w:color w:val="auto"/>
                <w:spacing w:val="9"/>
                <w:sz w:val="20"/>
                <w:szCs w:val="20"/>
              </w:rPr>
              <w:t>出的结果不一致，由评标委员会作否决投标处理。</w:t>
            </w:r>
          </w:p>
        </w:tc>
      </w:tr>
      <w:tr w14:paraId="65E3B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73D90FEA">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6DD55B69">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293D4E3E">
            <w:pPr>
              <w:pStyle w:val="314"/>
              <w:spacing w:before="152" w:line="296" w:lineRule="auto"/>
              <w:ind w:left="116" w:right="104" w:firstLine="40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3"/>
                <w:sz w:val="20"/>
                <w:szCs w:val="20"/>
              </w:rPr>
              <w:t>A-</w:t>
            </w:r>
            <w:r>
              <w:rPr>
                <w:rFonts w:hint="eastAsia" w:asciiTheme="minorEastAsia" w:hAnsiTheme="minorEastAsia" w:eastAsiaTheme="minorEastAsia" w:cstheme="minorEastAsia"/>
                <w:color w:val="auto"/>
                <w:spacing w:val="13"/>
                <w:sz w:val="20"/>
                <w:szCs w:val="20"/>
                <w:lang w:val="en-US" w:eastAsia="zh-CN"/>
              </w:rPr>
              <w:t>21</w:t>
            </w:r>
            <w:r>
              <w:rPr>
                <w:rFonts w:hint="eastAsia" w:asciiTheme="minorEastAsia" w:hAnsiTheme="minorEastAsia" w:eastAsiaTheme="minorEastAsia" w:cstheme="minorEastAsia"/>
                <w:color w:val="auto"/>
                <w:spacing w:val="13"/>
                <w:sz w:val="20"/>
                <w:szCs w:val="20"/>
              </w:rPr>
              <w:t xml:space="preserve"> 投标函中的总报价不得高于</w:t>
            </w:r>
            <w:r>
              <w:rPr>
                <w:rFonts w:hint="eastAsia" w:asciiTheme="minorEastAsia" w:hAnsiTheme="minorEastAsia" w:eastAsiaTheme="minorEastAsia" w:cstheme="minorEastAsia"/>
                <w:color w:val="auto"/>
                <w:spacing w:val="13"/>
                <w:sz w:val="20"/>
                <w:szCs w:val="20"/>
                <w:lang w:eastAsia="zh-CN"/>
              </w:rPr>
              <w:t>比选人</w:t>
            </w:r>
            <w:r>
              <w:rPr>
                <w:rFonts w:hint="eastAsia" w:asciiTheme="minorEastAsia" w:hAnsiTheme="minorEastAsia" w:eastAsiaTheme="minorEastAsia" w:cstheme="minorEastAsia"/>
                <w:color w:val="auto"/>
                <w:spacing w:val="13"/>
                <w:sz w:val="20"/>
                <w:szCs w:val="20"/>
              </w:rPr>
              <w:t>公布的投标总报价最</w:t>
            </w:r>
            <w:r>
              <w:rPr>
                <w:rFonts w:hint="eastAsia" w:asciiTheme="minorEastAsia" w:hAnsiTheme="minorEastAsia" w:eastAsiaTheme="minorEastAsia" w:cstheme="minorEastAsia"/>
                <w:color w:val="auto"/>
                <w:spacing w:val="15"/>
                <w:sz w:val="20"/>
                <w:szCs w:val="20"/>
              </w:rPr>
              <w:t xml:space="preserve"> </w:t>
            </w:r>
            <w:r>
              <w:rPr>
                <w:rFonts w:hint="eastAsia" w:asciiTheme="minorEastAsia" w:hAnsiTheme="minorEastAsia" w:eastAsiaTheme="minorEastAsia" w:cstheme="minorEastAsia"/>
                <w:color w:val="auto"/>
                <w:spacing w:val="8"/>
                <w:sz w:val="20"/>
                <w:szCs w:val="20"/>
              </w:rPr>
              <w:t>高限价，否则由评标委员会作否决投标处理。</w:t>
            </w:r>
          </w:p>
        </w:tc>
      </w:tr>
      <w:tr w14:paraId="705C5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69" w:type="dxa"/>
            <w:vMerge w:val="continue"/>
            <w:tcBorders>
              <w:top w:val="nil"/>
              <w:left w:val="single" w:color="000000" w:sz="6" w:space="0"/>
              <w:bottom w:val="single" w:color="000000" w:sz="6" w:space="0"/>
            </w:tcBorders>
            <w:vAlign w:val="top"/>
          </w:tcPr>
          <w:p w14:paraId="6B890A49">
            <w:pPr>
              <w:rPr>
                <w:rFonts w:hint="eastAsia" w:asciiTheme="minorEastAsia" w:hAnsiTheme="minorEastAsia" w:eastAsiaTheme="minorEastAsia" w:cstheme="minorEastAsia"/>
                <w:color w:val="auto"/>
                <w:sz w:val="20"/>
                <w:szCs w:val="20"/>
              </w:rPr>
            </w:pPr>
          </w:p>
        </w:tc>
        <w:tc>
          <w:tcPr>
            <w:tcW w:w="1512" w:type="dxa"/>
            <w:vMerge w:val="continue"/>
            <w:tcBorders>
              <w:top w:val="nil"/>
              <w:bottom w:val="single" w:color="000000" w:sz="6" w:space="0"/>
            </w:tcBorders>
            <w:vAlign w:val="top"/>
          </w:tcPr>
          <w:p w14:paraId="44EA134C">
            <w:pPr>
              <w:rPr>
                <w:rFonts w:hint="eastAsia" w:asciiTheme="minorEastAsia" w:hAnsiTheme="minorEastAsia" w:eastAsiaTheme="minorEastAsia" w:cstheme="minorEastAsia"/>
                <w:color w:val="auto"/>
                <w:sz w:val="20"/>
                <w:szCs w:val="20"/>
              </w:rPr>
            </w:pPr>
          </w:p>
        </w:tc>
        <w:tc>
          <w:tcPr>
            <w:tcW w:w="6332" w:type="dxa"/>
            <w:tcBorders>
              <w:bottom w:val="single" w:color="000000" w:sz="6" w:space="0"/>
              <w:right w:val="single" w:color="000000" w:sz="6" w:space="0"/>
            </w:tcBorders>
            <w:vAlign w:val="top"/>
          </w:tcPr>
          <w:p w14:paraId="2ECB8D6C">
            <w:pPr>
              <w:pStyle w:val="314"/>
              <w:spacing w:before="154" w:line="301" w:lineRule="auto"/>
              <w:ind w:left="112" w:right="104" w:firstLine="411"/>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0"/>
                <w:sz w:val="20"/>
                <w:szCs w:val="20"/>
              </w:rPr>
              <w:t>A-2</w:t>
            </w:r>
            <w:r>
              <w:rPr>
                <w:rFonts w:hint="eastAsia" w:asciiTheme="minorEastAsia" w:hAnsiTheme="minorEastAsia" w:eastAsiaTheme="minorEastAsia" w:cstheme="minorEastAsia"/>
                <w:color w:val="auto"/>
                <w:spacing w:val="10"/>
                <w:sz w:val="20"/>
                <w:szCs w:val="20"/>
                <w:lang w:val="en-US" w:eastAsia="zh-CN"/>
              </w:rPr>
              <w:t>2</w:t>
            </w:r>
            <w:r>
              <w:rPr>
                <w:rFonts w:hint="eastAsia" w:asciiTheme="minorEastAsia" w:hAnsiTheme="minorEastAsia" w:eastAsiaTheme="minorEastAsia" w:cstheme="minorEastAsia"/>
                <w:color w:val="auto"/>
                <w:spacing w:val="-36"/>
                <w:sz w:val="20"/>
                <w:szCs w:val="20"/>
              </w:rPr>
              <w:t xml:space="preserve"> </w:t>
            </w:r>
            <w:r>
              <w:rPr>
                <w:rFonts w:hint="eastAsia" w:asciiTheme="minorEastAsia" w:hAnsiTheme="minorEastAsia" w:eastAsiaTheme="minorEastAsia" w:cstheme="minorEastAsia"/>
                <w:color w:val="auto"/>
                <w:spacing w:val="10"/>
                <w:sz w:val="20"/>
                <w:szCs w:val="20"/>
              </w:rPr>
              <w:t>投标总报价低于最高限价</w:t>
            </w:r>
            <w:r>
              <w:rPr>
                <w:rFonts w:hint="eastAsia" w:asciiTheme="minorEastAsia" w:hAnsiTheme="minorEastAsia" w:eastAsiaTheme="minorEastAsia" w:cstheme="minorEastAsia"/>
                <w:color w:val="auto"/>
                <w:spacing w:val="10"/>
                <w:sz w:val="20"/>
                <w:szCs w:val="20"/>
                <w:lang w:val="en-US" w:eastAsia="zh-CN"/>
              </w:rPr>
              <w:t>85</w:t>
            </w:r>
            <w:r>
              <w:rPr>
                <w:rFonts w:hint="eastAsia" w:asciiTheme="minorEastAsia" w:hAnsiTheme="minorEastAsia" w:eastAsiaTheme="minorEastAsia" w:cstheme="minorEastAsia"/>
                <w:color w:val="auto"/>
                <w:spacing w:val="10"/>
                <w:sz w:val="20"/>
                <w:szCs w:val="20"/>
              </w:rPr>
              <w:t>%（不含</w:t>
            </w:r>
            <w:r>
              <w:rPr>
                <w:rFonts w:hint="eastAsia" w:asciiTheme="minorEastAsia" w:hAnsiTheme="minorEastAsia" w:eastAsiaTheme="minorEastAsia" w:cstheme="minorEastAsia"/>
                <w:color w:val="auto"/>
                <w:spacing w:val="10"/>
                <w:sz w:val="20"/>
                <w:szCs w:val="20"/>
                <w:lang w:val="en-US" w:eastAsia="zh-CN"/>
              </w:rPr>
              <w:t>85</w:t>
            </w:r>
            <w:r>
              <w:rPr>
                <w:rFonts w:hint="eastAsia" w:asciiTheme="minorEastAsia" w:hAnsiTheme="minorEastAsia" w:eastAsiaTheme="minorEastAsia" w:cstheme="minorEastAsia"/>
                <w:color w:val="auto"/>
                <w:spacing w:val="10"/>
                <w:sz w:val="20"/>
                <w:szCs w:val="20"/>
              </w:rPr>
              <w:t>%)的，应在</w:t>
            </w:r>
            <w:r>
              <w:rPr>
                <w:rFonts w:hint="eastAsia" w:asciiTheme="minorEastAsia" w:hAnsiTheme="minorEastAsia" w:eastAsiaTheme="minorEastAsia" w:cstheme="minorEastAsia"/>
                <w:color w:val="auto"/>
                <w:spacing w:val="9"/>
                <w:sz w:val="20"/>
                <w:szCs w:val="20"/>
              </w:rPr>
              <w:t>投标</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7"/>
                <w:sz w:val="20"/>
                <w:szCs w:val="20"/>
              </w:rPr>
              <w:t>文件投标函部分作出合理的书面说明并提供相关证明</w:t>
            </w:r>
            <w:r>
              <w:rPr>
                <w:rFonts w:hint="eastAsia" w:asciiTheme="minorEastAsia" w:hAnsiTheme="minorEastAsia" w:eastAsiaTheme="minorEastAsia" w:cstheme="minorEastAsia"/>
                <w:color w:val="auto"/>
                <w:spacing w:val="6"/>
                <w:sz w:val="20"/>
                <w:szCs w:val="20"/>
              </w:rPr>
              <w:t>材料，说明内</w:t>
            </w:r>
            <w:r>
              <w:rPr>
                <w:rFonts w:hint="eastAsia" w:asciiTheme="minorEastAsia" w:hAnsiTheme="minorEastAsia" w:eastAsiaTheme="minorEastAsia" w:cstheme="minorEastAsia"/>
                <w:color w:val="auto"/>
                <w:spacing w:val="7"/>
                <w:sz w:val="20"/>
                <w:szCs w:val="20"/>
              </w:rPr>
              <w:t>容应当 包括但不限于人工、主要材料等。</w:t>
            </w:r>
            <w:r>
              <w:rPr>
                <w:rFonts w:hint="eastAsia" w:asciiTheme="minorEastAsia" w:hAnsiTheme="minorEastAsia" w:eastAsiaTheme="minorEastAsia" w:cstheme="minorEastAsia"/>
                <w:color w:val="auto"/>
                <w:spacing w:val="7"/>
                <w:sz w:val="20"/>
                <w:szCs w:val="20"/>
                <w:lang w:eastAsia="zh-CN"/>
              </w:rPr>
              <w:t>竞选人</w:t>
            </w:r>
            <w:r>
              <w:rPr>
                <w:rFonts w:hint="eastAsia" w:asciiTheme="minorEastAsia" w:hAnsiTheme="minorEastAsia" w:eastAsiaTheme="minorEastAsia" w:cstheme="minorEastAsia"/>
                <w:color w:val="auto"/>
                <w:spacing w:val="7"/>
                <w:sz w:val="20"/>
                <w:szCs w:val="20"/>
              </w:rPr>
              <w:t>不</w:t>
            </w:r>
            <w:r>
              <w:rPr>
                <w:rFonts w:hint="eastAsia" w:asciiTheme="minorEastAsia" w:hAnsiTheme="minorEastAsia" w:eastAsiaTheme="minorEastAsia" w:cstheme="minorEastAsia"/>
                <w:color w:val="auto"/>
                <w:spacing w:val="6"/>
                <w:sz w:val="20"/>
                <w:szCs w:val="20"/>
              </w:rPr>
              <w:t>能合理说明或者</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7"/>
                <w:sz w:val="20"/>
                <w:szCs w:val="20"/>
              </w:rPr>
              <w:t>不能提供 相关证明材料的，由评标委员会作出否决投标处</w:t>
            </w:r>
            <w:r>
              <w:rPr>
                <w:rFonts w:hint="eastAsia" w:asciiTheme="minorEastAsia" w:hAnsiTheme="minorEastAsia" w:eastAsiaTheme="minorEastAsia" w:cstheme="minorEastAsia"/>
                <w:color w:val="auto"/>
                <w:spacing w:val="6"/>
                <w:sz w:val="20"/>
                <w:szCs w:val="20"/>
              </w:rPr>
              <w:t>理（证明材料格式自拟）。</w:t>
            </w:r>
          </w:p>
        </w:tc>
      </w:tr>
      <w:tr w14:paraId="6878E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969" w:type="dxa"/>
            <w:vMerge w:val="continue"/>
            <w:tcBorders>
              <w:top w:val="nil"/>
              <w:left w:val="single" w:color="000000" w:sz="6" w:space="0"/>
              <w:bottom w:val="nil"/>
            </w:tcBorders>
            <w:vAlign w:val="top"/>
          </w:tcPr>
          <w:p w14:paraId="551B57DE">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328E56D7">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54D39CB0">
            <w:pPr>
              <w:pStyle w:val="314"/>
              <w:spacing w:before="144" w:line="334" w:lineRule="auto"/>
              <w:ind w:left="109" w:right="102" w:firstLine="414"/>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0"/>
                <w:sz w:val="20"/>
                <w:szCs w:val="20"/>
              </w:rPr>
              <w:t>A-2</w:t>
            </w:r>
            <w:r>
              <w:rPr>
                <w:rFonts w:hint="eastAsia" w:asciiTheme="minorEastAsia" w:hAnsiTheme="minorEastAsia" w:eastAsiaTheme="minorEastAsia" w:cstheme="minorEastAsia"/>
                <w:color w:val="auto"/>
                <w:spacing w:val="10"/>
                <w:sz w:val="20"/>
                <w:szCs w:val="20"/>
                <w:lang w:val="en-US" w:eastAsia="zh-CN"/>
              </w:rPr>
              <w:t>3</w:t>
            </w:r>
            <w:r>
              <w:rPr>
                <w:rFonts w:hint="eastAsia" w:asciiTheme="minorEastAsia" w:hAnsiTheme="minorEastAsia" w:eastAsiaTheme="minorEastAsia" w:cstheme="minorEastAsia"/>
                <w:color w:val="auto"/>
                <w:spacing w:val="10"/>
                <w:sz w:val="20"/>
                <w:szCs w:val="20"/>
              </w:rPr>
              <w:t>投标函中的安全文明施工费金额或已标价工程量清单中安</w:t>
            </w:r>
            <w:r>
              <w:rPr>
                <w:rFonts w:hint="eastAsia" w:asciiTheme="minorEastAsia" w:hAnsiTheme="minorEastAsia" w:eastAsiaTheme="minorEastAsia" w:cstheme="minorEastAsia"/>
                <w:color w:val="auto"/>
                <w:spacing w:val="2"/>
                <w:sz w:val="20"/>
                <w:szCs w:val="20"/>
              </w:rPr>
              <w:t xml:space="preserve"> </w:t>
            </w:r>
            <w:r>
              <w:rPr>
                <w:rFonts w:hint="eastAsia" w:asciiTheme="minorEastAsia" w:hAnsiTheme="minorEastAsia" w:eastAsiaTheme="minorEastAsia" w:cstheme="minorEastAsia"/>
                <w:color w:val="auto"/>
                <w:spacing w:val="9"/>
                <w:sz w:val="20"/>
                <w:szCs w:val="20"/>
              </w:rPr>
              <w:t>全文明施工费的汇总金额未按照</w:t>
            </w:r>
            <w:r>
              <w:rPr>
                <w:rFonts w:hint="eastAsia" w:asciiTheme="minorEastAsia" w:hAnsiTheme="minorEastAsia" w:eastAsiaTheme="minorEastAsia" w:cstheme="minorEastAsia"/>
                <w:color w:val="auto"/>
                <w:spacing w:val="9"/>
                <w:sz w:val="20"/>
                <w:szCs w:val="20"/>
                <w:lang w:eastAsia="zh-CN"/>
              </w:rPr>
              <w:t>比选人</w:t>
            </w:r>
            <w:r>
              <w:rPr>
                <w:rFonts w:hint="eastAsia" w:asciiTheme="minorEastAsia" w:hAnsiTheme="minorEastAsia" w:eastAsiaTheme="minorEastAsia" w:cstheme="minorEastAsia"/>
                <w:color w:val="auto"/>
                <w:spacing w:val="9"/>
                <w:sz w:val="20"/>
                <w:szCs w:val="20"/>
              </w:rPr>
              <w:t>给出的暂定金额填报的，</w:t>
            </w:r>
            <w:r>
              <w:rPr>
                <w:rFonts w:hint="eastAsia" w:asciiTheme="minorEastAsia" w:hAnsiTheme="minorEastAsia" w:eastAsiaTheme="minorEastAsia" w:cstheme="minorEastAsia"/>
                <w:color w:val="auto"/>
                <w:spacing w:val="-55"/>
                <w:sz w:val="20"/>
                <w:szCs w:val="20"/>
              </w:rPr>
              <w:t xml:space="preserve"> </w:t>
            </w:r>
            <w:r>
              <w:rPr>
                <w:rFonts w:hint="eastAsia" w:asciiTheme="minorEastAsia" w:hAnsiTheme="minorEastAsia" w:eastAsiaTheme="minorEastAsia" w:cstheme="minorEastAsia"/>
                <w:color w:val="auto"/>
                <w:spacing w:val="9"/>
                <w:sz w:val="20"/>
                <w:szCs w:val="20"/>
              </w:rPr>
              <w:t>由</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1"/>
                <w:sz w:val="20"/>
                <w:szCs w:val="20"/>
              </w:rPr>
              <w:t>评标委员会作否决投标处理。暂列金额、暂</w:t>
            </w:r>
            <w:r>
              <w:rPr>
                <w:rFonts w:hint="eastAsia" w:asciiTheme="minorEastAsia" w:hAnsiTheme="minorEastAsia" w:eastAsiaTheme="minorEastAsia" w:cstheme="minorEastAsia"/>
                <w:color w:val="auto"/>
                <w:spacing w:val="10"/>
                <w:sz w:val="20"/>
                <w:szCs w:val="20"/>
              </w:rPr>
              <w:t>估价等暂定金额未按照</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9"/>
                <w:sz w:val="20"/>
                <w:szCs w:val="20"/>
                <w:lang w:eastAsia="zh-CN"/>
              </w:rPr>
              <w:t>比选人</w:t>
            </w:r>
            <w:r>
              <w:rPr>
                <w:rFonts w:hint="eastAsia" w:asciiTheme="minorEastAsia" w:hAnsiTheme="minorEastAsia" w:eastAsiaTheme="minorEastAsia" w:cstheme="minorEastAsia"/>
                <w:color w:val="auto"/>
                <w:spacing w:val="9"/>
                <w:sz w:val="20"/>
                <w:szCs w:val="20"/>
              </w:rPr>
              <w:t>给出的暂定金额填报的，由评标委员会作否决投标处理。</w:t>
            </w:r>
          </w:p>
        </w:tc>
      </w:tr>
      <w:tr w14:paraId="6213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bottom w:val="nil"/>
            </w:tcBorders>
            <w:vAlign w:val="top"/>
          </w:tcPr>
          <w:p w14:paraId="2B8CF1CF">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7750AF42">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476B48B5">
            <w:pPr>
              <w:pStyle w:val="314"/>
              <w:spacing w:before="145" w:line="299" w:lineRule="auto"/>
              <w:ind w:left="110" w:right="102" w:firstLine="412"/>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A-2</w:t>
            </w:r>
            <w:r>
              <w:rPr>
                <w:rFonts w:hint="eastAsia" w:asciiTheme="minorEastAsia" w:hAnsiTheme="minorEastAsia" w:eastAsiaTheme="minorEastAsia" w:cstheme="minorEastAsia"/>
                <w:color w:val="auto"/>
                <w:spacing w:val="7"/>
                <w:sz w:val="20"/>
                <w:szCs w:val="20"/>
                <w:lang w:val="en-US" w:eastAsia="zh-CN"/>
              </w:rPr>
              <w:t>4</w:t>
            </w:r>
            <w:r>
              <w:rPr>
                <w:rFonts w:hint="eastAsia" w:asciiTheme="minorEastAsia" w:hAnsiTheme="minorEastAsia" w:eastAsiaTheme="minorEastAsia" w:cstheme="minorEastAsia"/>
                <w:color w:val="auto"/>
                <w:spacing w:val="7"/>
                <w:sz w:val="20"/>
                <w:szCs w:val="20"/>
              </w:rPr>
              <w:t>只能有一个有效报价。在招标文件没有规定的情况下，不</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9"/>
                <w:sz w:val="20"/>
                <w:szCs w:val="20"/>
              </w:rPr>
              <w:t>得提交选择性报价，否则由评标委员会作否决投标处理。</w:t>
            </w:r>
          </w:p>
        </w:tc>
      </w:tr>
      <w:tr w14:paraId="34D83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969" w:type="dxa"/>
            <w:vMerge w:val="continue"/>
            <w:tcBorders>
              <w:top w:val="nil"/>
              <w:left w:val="single" w:color="000000" w:sz="6" w:space="0"/>
              <w:bottom w:val="nil"/>
            </w:tcBorders>
            <w:vAlign w:val="top"/>
          </w:tcPr>
          <w:p w14:paraId="76057DE3">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6DED813C">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292EE486">
            <w:pPr>
              <w:pStyle w:val="314"/>
              <w:spacing w:before="148" w:line="321" w:lineRule="auto"/>
              <w:ind w:left="112" w:right="102" w:firstLine="411"/>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A-2</w:t>
            </w:r>
            <w:r>
              <w:rPr>
                <w:rFonts w:hint="eastAsia" w:asciiTheme="minorEastAsia" w:hAnsiTheme="minorEastAsia" w:eastAsiaTheme="minorEastAsia" w:cstheme="minorEastAsia"/>
                <w:color w:val="auto"/>
                <w:spacing w:val="8"/>
                <w:sz w:val="20"/>
                <w:szCs w:val="20"/>
                <w:lang w:val="en-US" w:eastAsia="zh-CN"/>
              </w:rPr>
              <w:t>5</w:t>
            </w:r>
            <w:r>
              <w:rPr>
                <w:rFonts w:hint="eastAsia" w:asciiTheme="minorEastAsia" w:hAnsiTheme="minorEastAsia" w:eastAsiaTheme="minorEastAsia" w:cstheme="minorEastAsia"/>
                <w:color w:val="auto"/>
                <w:spacing w:val="-35"/>
                <w:sz w:val="20"/>
                <w:szCs w:val="20"/>
              </w:rPr>
              <w:t xml:space="preserve"> </w:t>
            </w:r>
            <w:r>
              <w:rPr>
                <w:rFonts w:hint="eastAsia" w:asciiTheme="minorEastAsia" w:hAnsiTheme="minorEastAsia" w:eastAsiaTheme="minorEastAsia" w:cstheme="minorEastAsia"/>
                <w:color w:val="auto"/>
                <w:spacing w:val="8"/>
                <w:sz w:val="20"/>
                <w:szCs w:val="20"/>
                <w:lang w:eastAsia="zh-CN"/>
              </w:rPr>
              <w:t>竞选人</w:t>
            </w:r>
            <w:r>
              <w:rPr>
                <w:rFonts w:hint="eastAsia" w:asciiTheme="minorEastAsia" w:hAnsiTheme="minorEastAsia" w:eastAsiaTheme="minorEastAsia" w:cstheme="minorEastAsia"/>
                <w:color w:val="auto"/>
                <w:spacing w:val="8"/>
                <w:sz w:val="20"/>
                <w:szCs w:val="20"/>
              </w:rPr>
              <w:t>必须按招标工程量清单填报价格。项目编码、</w:t>
            </w:r>
            <w:r>
              <w:rPr>
                <w:rFonts w:hint="eastAsia" w:asciiTheme="minorEastAsia" w:hAnsiTheme="minorEastAsia" w:eastAsiaTheme="minorEastAsia" w:cstheme="minorEastAsia"/>
                <w:color w:val="auto"/>
                <w:spacing w:val="7"/>
                <w:sz w:val="20"/>
                <w:szCs w:val="20"/>
              </w:rPr>
              <w:t>项目</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0"/>
                <w:sz w:val="20"/>
                <w:szCs w:val="20"/>
              </w:rPr>
              <w:t>名称、项目特征、计量单位、工程量必须与招标工程量清单一致。</w:t>
            </w:r>
            <w:r>
              <w:rPr>
                <w:rFonts w:hint="eastAsia" w:asciiTheme="minorEastAsia" w:hAnsiTheme="minorEastAsia" w:eastAsiaTheme="minorEastAsia" w:cstheme="minorEastAsia"/>
                <w:color w:val="auto"/>
                <w:spacing w:val="16"/>
                <w:sz w:val="20"/>
                <w:szCs w:val="20"/>
              </w:rPr>
              <w:t xml:space="preserve"> </w:t>
            </w:r>
            <w:r>
              <w:rPr>
                <w:rFonts w:hint="eastAsia" w:asciiTheme="minorEastAsia" w:hAnsiTheme="minorEastAsia" w:eastAsiaTheme="minorEastAsia" w:cstheme="minorEastAsia"/>
                <w:color w:val="auto"/>
                <w:spacing w:val="8"/>
                <w:sz w:val="20"/>
                <w:szCs w:val="20"/>
              </w:rPr>
              <w:t>否则交由评标委员会作否决投标处理。</w:t>
            </w:r>
          </w:p>
        </w:tc>
      </w:tr>
      <w:tr w14:paraId="1A128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bottom w:val="nil"/>
            </w:tcBorders>
            <w:vAlign w:val="top"/>
          </w:tcPr>
          <w:p w14:paraId="03558D20">
            <w:pPr>
              <w:rPr>
                <w:rFonts w:hint="eastAsia" w:asciiTheme="minorEastAsia" w:hAnsiTheme="minorEastAsia" w:eastAsiaTheme="minorEastAsia" w:cstheme="minorEastAsia"/>
                <w:color w:val="auto"/>
                <w:sz w:val="20"/>
                <w:szCs w:val="20"/>
              </w:rPr>
            </w:pPr>
          </w:p>
        </w:tc>
        <w:tc>
          <w:tcPr>
            <w:tcW w:w="1512" w:type="dxa"/>
            <w:vMerge w:val="continue"/>
            <w:tcBorders>
              <w:top w:val="nil"/>
              <w:bottom w:val="nil"/>
            </w:tcBorders>
            <w:vAlign w:val="top"/>
          </w:tcPr>
          <w:p w14:paraId="251B0E48">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1D315A61">
            <w:pPr>
              <w:pStyle w:val="314"/>
              <w:spacing w:before="151" w:line="296" w:lineRule="auto"/>
              <w:ind w:left="110" w:right="104" w:firstLine="412"/>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0"/>
                <w:sz w:val="20"/>
                <w:szCs w:val="20"/>
              </w:rPr>
              <w:t>A-2</w:t>
            </w:r>
            <w:r>
              <w:rPr>
                <w:rFonts w:hint="eastAsia" w:asciiTheme="minorEastAsia" w:hAnsiTheme="minorEastAsia" w:eastAsiaTheme="minorEastAsia" w:cstheme="minorEastAsia"/>
                <w:color w:val="auto"/>
                <w:spacing w:val="10"/>
                <w:sz w:val="20"/>
                <w:szCs w:val="20"/>
                <w:lang w:val="en-US" w:eastAsia="zh-CN"/>
              </w:rPr>
              <w:t>6</w:t>
            </w:r>
            <w:r>
              <w:rPr>
                <w:rFonts w:hint="eastAsia" w:asciiTheme="minorEastAsia" w:hAnsiTheme="minorEastAsia" w:eastAsiaTheme="minorEastAsia" w:cstheme="minorEastAsia"/>
                <w:color w:val="auto"/>
                <w:spacing w:val="10"/>
                <w:sz w:val="20"/>
                <w:szCs w:val="20"/>
                <w:lang w:eastAsia="zh-CN"/>
              </w:rPr>
              <w:t>竞选人</w:t>
            </w:r>
            <w:r>
              <w:rPr>
                <w:rFonts w:hint="eastAsia" w:asciiTheme="minorEastAsia" w:hAnsiTheme="minorEastAsia" w:eastAsiaTheme="minorEastAsia" w:cstheme="minorEastAsia"/>
                <w:color w:val="auto"/>
                <w:spacing w:val="10"/>
                <w:sz w:val="20"/>
                <w:szCs w:val="20"/>
              </w:rPr>
              <w:t>的每项清单综合单价报价不得超过每项清单综合单</w:t>
            </w:r>
            <w:r>
              <w:rPr>
                <w:rFonts w:hint="eastAsia" w:asciiTheme="minorEastAsia" w:hAnsiTheme="minorEastAsia" w:eastAsiaTheme="minorEastAsia" w:cstheme="minorEastAsia"/>
                <w:color w:val="auto"/>
                <w:spacing w:val="2"/>
                <w:sz w:val="20"/>
                <w:szCs w:val="20"/>
              </w:rPr>
              <w:t xml:space="preserve"> </w:t>
            </w:r>
            <w:r>
              <w:rPr>
                <w:rFonts w:hint="eastAsia" w:asciiTheme="minorEastAsia" w:hAnsiTheme="minorEastAsia" w:eastAsiaTheme="minorEastAsia" w:cstheme="minorEastAsia"/>
                <w:color w:val="auto"/>
                <w:spacing w:val="9"/>
                <w:sz w:val="20"/>
                <w:szCs w:val="20"/>
              </w:rPr>
              <w:t>价最高限价，否则由评标委员会作否决投标处理。</w:t>
            </w:r>
          </w:p>
        </w:tc>
      </w:tr>
      <w:tr w14:paraId="58F1E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tcBorders>
            <w:vAlign w:val="top"/>
          </w:tcPr>
          <w:p w14:paraId="56ED140F">
            <w:pPr>
              <w:rPr>
                <w:rFonts w:hint="eastAsia" w:asciiTheme="minorEastAsia" w:hAnsiTheme="minorEastAsia" w:eastAsiaTheme="minorEastAsia" w:cstheme="minorEastAsia"/>
                <w:color w:val="auto"/>
                <w:sz w:val="20"/>
                <w:szCs w:val="20"/>
              </w:rPr>
            </w:pPr>
          </w:p>
        </w:tc>
        <w:tc>
          <w:tcPr>
            <w:tcW w:w="1512" w:type="dxa"/>
            <w:vMerge w:val="continue"/>
            <w:tcBorders>
              <w:top w:val="nil"/>
            </w:tcBorders>
            <w:vAlign w:val="top"/>
          </w:tcPr>
          <w:p w14:paraId="41547331">
            <w:pPr>
              <w:rPr>
                <w:rFonts w:hint="eastAsia" w:asciiTheme="minorEastAsia" w:hAnsiTheme="minorEastAsia" w:eastAsiaTheme="minorEastAsia" w:cstheme="minorEastAsia"/>
                <w:color w:val="auto"/>
                <w:sz w:val="20"/>
                <w:szCs w:val="20"/>
              </w:rPr>
            </w:pPr>
          </w:p>
        </w:tc>
        <w:tc>
          <w:tcPr>
            <w:tcW w:w="6332" w:type="dxa"/>
            <w:tcBorders>
              <w:right w:val="single" w:color="000000" w:sz="6" w:space="0"/>
            </w:tcBorders>
            <w:vAlign w:val="top"/>
          </w:tcPr>
          <w:p w14:paraId="2545CFF7">
            <w:pPr>
              <w:pStyle w:val="314"/>
              <w:spacing w:before="153" w:line="295" w:lineRule="auto"/>
              <w:ind w:left="113" w:right="101" w:firstLine="41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A-2</w:t>
            </w:r>
            <w:r>
              <w:rPr>
                <w:rFonts w:hint="eastAsia" w:asciiTheme="minorEastAsia" w:hAnsiTheme="minorEastAsia" w:eastAsiaTheme="minorEastAsia" w:cstheme="minorEastAsia"/>
                <w:color w:val="auto"/>
                <w:spacing w:val="1"/>
                <w:sz w:val="20"/>
                <w:szCs w:val="20"/>
                <w:lang w:val="en-US" w:eastAsia="zh-CN"/>
              </w:rPr>
              <w:t>7</w:t>
            </w:r>
            <w:r>
              <w:rPr>
                <w:rFonts w:hint="eastAsia" w:asciiTheme="minorEastAsia" w:hAnsiTheme="minorEastAsia" w:eastAsiaTheme="minorEastAsia" w:cstheme="minorEastAsia"/>
                <w:color w:val="auto"/>
                <w:spacing w:val="-31"/>
                <w:sz w:val="20"/>
                <w:szCs w:val="20"/>
              </w:rPr>
              <w:t xml:space="preserve"> </w:t>
            </w:r>
            <w:r>
              <w:rPr>
                <w:rFonts w:hint="eastAsia" w:asciiTheme="minorEastAsia" w:hAnsiTheme="minorEastAsia" w:eastAsiaTheme="minorEastAsia" w:cstheme="minorEastAsia"/>
                <w:color w:val="auto"/>
                <w:spacing w:val="1"/>
                <w:sz w:val="20"/>
                <w:szCs w:val="20"/>
              </w:rPr>
              <w:t>投标报价有算术错误的，按照第三章“评标办法</w:t>
            </w:r>
            <w:r>
              <w:rPr>
                <w:rFonts w:hint="eastAsia" w:asciiTheme="minorEastAsia" w:hAnsiTheme="minorEastAsia" w:eastAsiaTheme="minorEastAsia" w:cstheme="minorEastAsia"/>
                <w:color w:val="auto"/>
                <w:spacing w:val="-73"/>
                <w:sz w:val="20"/>
                <w:szCs w:val="20"/>
              </w:rPr>
              <w:t xml:space="preserve"> </w:t>
            </w:r>
            <w:r>
              <w:rPr>
                <w:rFonts w:hint="eastAsia" w:asciiTheme="minorEastAsia" w:hAnsiTheme="minorEastAsia" w:eastAsiaTheme="minorEastAsia" w:cstheme="minorEastAsia"/>
                <w:color w:val="auto"/>
                <w:spacing w:val="1"/>
                <w:sz w:val="20"/>
                <w:szCs w:val="20"/>
              </w:rPr>
              <w:t>”第</w:t>
            </w:r>
            <w:r>
              <w:rPr>
                <w:rFonts w:hint="eastAsia" w:asciiTheme="minorEastAsia" w:hAnsiTheme="minorEastAsia" w:eastAsiaTheme="minorEastAsia" w:cstheme="minorEastAsia"/>
                <w:color w:val="auto"/>
                <w:spacing w:val="-32"/>
                <w:sz w:val="20"/>
                <w:szCs w:val="20"/>
              </w:rPr>
              <w:t xml:space="preserve"> </w:t>
            </w:r>
            <w:r>
              <w:rPr>
                <w:rFonts w:hint="eastAsia" w:asciiTheme="minorEastAsia" w:hAnsiTheme="minorEastAsia" w:eastAsiaTheme="minorEastAsia" w:cstheme="minorEastAsia"/>
                <w:color w:val="auto"/>
                <w:spacing w:val="1"/>
                <w:sz w:val="20"/>
                <w:szCs w:val="20"/>
              </w:rPr>
              <w:t>3.2.3</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9"/>
                <w:sz w:val="20"/>
                <w:szCs w:val="20"/>
              </w:rPr>
              <w:t>项规定执行，否则由评标委员会作否决投标处</w:t>
            </w:r>
            <w:r>
              <w:rPr>
                <w:rFonts w:hint="eastAsia" w:asciiTheme="minorEastAsia" w:hAnsiTheme="minorEastAsia" w:eastAsiaTheme="minorEastAsia" w:cstheme="minorEastAsia"/>
                <w:color w:val="auto"/>
                <w:spacing w:val="8"/>
                <w:sz w:val="20"/>
                <w:szCs w:val="20"/>
              </w:rPr>
              <w:t>理。</w:t>
            </w:r>
          </w:p>
        </w:tc>
      </w:tr>
      <w:tr w14:paraId="4FCE0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69" w:type="dxa"/>
            <w:tcBorders>
              <w:left w:val="single" w:color="000000" w:sz="6" w:space="0"/>
              <w:bottom w:val="single" w:color="000000" w:sz="6" w:space="0"/>
            </w:tcBorders>
            <w:vAlign w:val="top"/>
          </w:tcPr>
          <w:p w14:paraId="3B5D5FF7">
            <w:pPr>
              <w:pStyle w:val="314"/>
              <w:spacing w:before="155" w:line="228" w:lineRule="auto"/>
              <w:ind w:left="273"/>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其他</w:t>
            </w:r>
          </w:p>
        </w:tc>
        <w:tc>
          <w:tcPr>
            <w:tcW w:w="1512" w:type="dxa"/>
            <w:tcBorders>
              <w:bottom w:val="single" w:color="000000" w:sz="6" w:space="0"/>
            </w:tcBorders>
            <w:vAlign w:val="top"/>
          </w:tcPr>
          <w:p w14:paraId="56480241">
            <w:pPr>
              <w:rPr>
                <w:rFonts w:hint="eastAsia" w:asciiTheme="minorEastAsia" w:hAnsiTheme="minorEastAsia" w:eastAsiaTheme="minorEastAsia" w:cstheme="minorEastAsia"/>
                <w:color w:val="auto"/>
                <w:sz w:val="20"/>
                <w:szCs w:val="20"/>
              </w:rPr>
            </w:pPr>
          </w:p>
        </w:tc>
        <w:tc>
          <w:tcPr>
            <w:tcW w:w="6332" w:type="dxa"/>
            <w:tcBorders>
              <w:bottom w:val="single" w:color="000000" w:sz="6" w:space="0"/>
              <w:right w:val="single" w:color="000000" w:sz="6" w:space="0"/>
            </w:tcBorders>
            <w:vAlign w:val="top"/>
          </w:tcPr>
          <w:p w14:paraId="1B34F6E6">
            <w:pPr>
              <w:pStyle w:val="314"/>
              <w:spacing w:before="155" w:line="228" w:lineRule="auto"/>
              <w:ind w:left="531"/>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w:t>
            </w:r>
          </w:p>
        </w:tc>
      </w:tr>
    </w:tbl>
    <w:p w14:paraId="150558E0">
      <w:pPr>
        <w:spacing w:line="200" w:lineRule="exact"/>
        <w:rPr>
          <w:rFonts w:ascii="宋体" w:hAnsi="宋体"/>
          <w:color w:val="auto"/>
          <w:kern w:val="0"/>
        </w:rPr>
      </w:pPr>
      <w:r>
        <w:rPr>
          <w:rFonts w:ascii="宋体" w:hAnsi="宋体"/>
          <w:snapToGrid w:val="0"/>
          <w:color w:val="auto"/>
          <w:kern w:val="0"/>
        </w:rPr>
        <w:br w:type="page"/>
      </w:r>
      <w:bookmarkStart w:id="586" w:name="招标文件03章02评标办法综合评估法00"/>
      <w:bookmarkEnd w:id="586"/>
      <w:bookmarkStart w:id="587" w:name="招标文件03章02评标办法综合评估法"/>
      <w:bookmarkEnd w:id="587"/>
      <w:bookmarkStart w:id="588" w:name="_Toc224103384"/>
      <w:bookmarkStart w:id="589" w:name="_Toc430530500"/>
      <w:bookmarkStart w:id="590" w:name="_Toc287620751"/>
      <w:bookmarkStart w:id="591" w:name="_Toc200513198"/>
      <w:bookmarkStart w:id="592" w:name="_Toc277082618"/>
      <w:bookmarkStart w:id="593" w:name="_Toc287607812"/>
    </w:p>
    <w:bookmarkEnd w:id="588"/>
    <w:bookmarkEnd w:id="589"/>
    <w:bookmarkEnd w:id="590"/>
    <w:bookmarkEnd w:id="591"/>
    <w:bookmarkEnd w:id="592"/>
    <w:bookmarkEnd w:id="593"/>
    <w:p w14:paraId="37297519">
      <w:pPr>
        <w:pStyle w:val="3"/>
        <w:numPr>
          <w:ilvl w:val="0"/>
          <w:numId w:val="3"/>
        </w:numPr>
        <w:spacing w:line="360" w:lineRule="auto"/>
        <w:jc w:val="center"/>
        <w:rPr>
          <w:rFonts w:hint="eastAsia" w:ascii="宋体" w:hAnsi="宋体"/>
          <w:color w:val="auto"/>
          <w:kern w:val="0"/>
        </w:rPr>
      </w:pPr>
      <w:bookmarkStart w:id="594" w:name="_Toc430530509"/>
      <w:bookmarkStart w:id="595" w:name="_Toc8427"/>
      <w:bookmarkStart w:id="596" w:name="_Toc509218785"/>
      <w:r>
        <w:rPr>
          <w:rFonts w:hint="eastAsia" w:ascii="宋体" w:hAnsi="宋体"/>
          <w:color w:val="auto"/>
          <w:kern w:val="0"/>
        </w:rPr>
        <w:t xml:space="preserve"> </w:t>
      </w:r>
      <w:bookmarkStart w:id="597" w:name="_Toc9332"/>
      <w:r>
        <w:rPr>
          <w:rFonts w:hint="eastAsia" w:ascii="宋体" w:hAnsi="宋体"/>
          <w:color w:val="auto"/>
          <w:kern w:val="0"/>
        </w:rPr>
        <w:t>合同条款及格式</w:t>
      </w:r>
      <w:bookmarkEnd w:id="594"/>
      <w:bookmarkEnd w:id="595"/>
      <w:bookmarkEnd w:id="596"/>
      <w:bookmarkEnd w:id="597"/>
    </w:p>
    <w:p w14:paraId="51D8CFF9">
      <w:pPr>
        <w:pStyle w:val="3"/>
        <w:numPr>
          <w:ilvl w:val="0"/>
          <w:numId w:val="0"/>
        </w:numPr>
        <w:spacing w:line="360" w:lineRule="auto"/>
        <w:jc w:val="center"/>
        <w:rPr>
          <w:rFonts w:ascii="宋体" w:hAnsi="宋体" w:cs="宋体"/>
          <w:color w:val="auto"/>
          <w:sz w:val="44"/>
          <w:szCs w:val="44"/>
        </w:rPr>
      </w:pPr>
      <w:bookmarkStart w:id="598" w:name="_Toc5879"/>
      <w:r>
        <w:rPr>
          <w:rFonts w:hint="eastAsia" w:ascii="宋体" w:hAnsi="宋体"/>
          <w:b w:val="0"/>
          <w:bCs w:val="0"/>
          <w:color w:val="auto"/>
          <w:sz w:val="32"/>
          <w:szCs w:val="32"/>
          <w:lang w:val="en-US" w:eastAsia="zh-CN"/>
        </w:rPr>
        <w:t>注：</w:t>
      </w:r>
      <w:r>
        <w:rPr>
          <w:rFonts w:ascii="宋体" w:hAnsi="宋体"/>
          <w:b w:val="0"/>
          <w:bCs w:val="0"/>
          <w:color w:val="auto"/>
          <w:sz w:val="32"/>
          <w:szCs w:val="32"/>
        </w:rPr>
        <w:t>施工合同具体按</w:t>
      </w:r>
      <w:r>
        <w:rPr>
          <w:rFonts w:hint="eastAsia" w:ascii="宋体" w:hAnsi="宋体"/>
          <w:b w:val="0"/>
          <w:bCs w:val="0"/>
          <w:color w:val="auto"/>
          <w:sz w:val="32"/>
          <w:szCs w:val="32"/>
          <w:lang w:val="en-US" w:eastAsia="zh-CN"/>
        </w:rPr>
        <w:t>比选人</w:t>
      </w:r>
      <w:r>
        <w:rPr>
          <w:rFonts w:ascii="宋体" w:hAnsi="宋体"/>
          <w:b w:val="0"/>
          <w:bCs w:val="0"/>
          <w:color w:val="auto"/>
          <w:sz w:val="32"/>
          <w:szCs w:val="32"/>
        </w:rPr>
        <w:t>后续提供的版本执行</w:t>
      </w:r>
      <w:r>
        <w:rPr>
          <w:rFonts w:ascii="宋体" w:hAnsi="宋体"/>
          <w:color w:val="auto"/>
        </w:rPr>
        <w:br w:type="page"/>
      </w:r>
      <w:bookmarkStart w:id="599" w:name="_Toc29576"/>
      <w:bookmarkStart w:id="600" w:name="_Toc10855"/>
      <w:bookmarkStart w:id="601" w:name="_Toc296503025"/>
      <w:bookmarkStart w:id="602" w:name="_Toc296890982"/>
      <w:bookmarkStart w:id="603" w:name="_Toc351203480"/>
      <w:r>
        <w:rPr>
          <w:rFonts w:hint="eastAsia" w:ascii="宋体" w:hAnsi="宋体" w:cs="宋体"/>
          <w:color w:val="auto"/>
          <w:sz w:val="44"/>
          <w:szCs w:val="44"/>
        </w:rPr>
        <w:t>第一节 合同协议书</w:t>
      </w:r>
      <w:bookmarkEnd w:id="598"/>
      <w:bookmarkEnd w:id="599"/>
      <w:bookmarkEnd w:id="600"/>
    </w:p>
    <w:p w14:paraId="4DC73DEC">
      <w:pPr>
        <w:spacing w:line="360" w:lineRule="auto"/>
        <w:rPr>
          <w:rFonts w:ascii="宋体" w:hAnsi="宋体" w:cs="宋体"/>
          <w:b/>
          <w:color w:val="auto"/>
          <w:szCs w:val="21"/>
          <w:u w:val="single"/>
        </w:rPr>
      </w:pPr>
      <w:r>
        <w:rPr>
          <w:rFonts w:hint="eastAsia" w:ascii="宋体" w:hAnsi="宋体" w:cs="宋体"/>
          <w:b/>
          <w:color w:val="auto"/>
          <w:szCs w:val="21"/>
          <w:lang w:eastAsia="zh-CN"/>
        </w:rPr>
        <w:t>比选人</w:t>
      </w:r>
      <w:r>
        <w:rPr>
          <w:rFonts w:hint="eastAsia" w:ascii="宋体" w:hAnsi="宋体" w:cs="宋体"/>
          <w:b/>
          <w:color w:val="auto"/>
          <w:szCs w:val="21"/>
        </w:rPr>
        <w:t>（全称）：</w:t>
      </w:r>
      <w:r>
        <w:rPr>
          <w:rFonts w:hint="eastAsia" w:ascii="宋体" w:hAnsi="宋体"/>
          <w:b/>
          <w:snapToGrid w:val="0"/>
          <w:color w:val="auto"/>
          <w:kern w:val="0"/>
          <w:szCs w:val="21"/>
          <w:u w:val="single"/>
        </w:rPr>
        <w:t xml:space="preserve">  </w:t>
      </w:r>
      <w:r>
        <w:rPr>
          <w:rFonts w:hint="eastAsia" w:ascii="宋体" w:hAnsi="宋体"/>
          <w:b/>
          <w:snapToGrid w:val="0"/>
          <w:color w:val="auto"/>
          <w:kern w:val="0"/>
          <w:szCs w:val="21"/>
          <w:u w:val="single"/>
          <w:lang w:val="en-US" w:eastAsia="zh-CN"/>
        </w:rPr>
        <w:t xml:space="preserve">                                      </w:t>
      </w:r>
      <w:r>
        <w:rPr>
          <w:rFonts w:hint="eastAsia" w:ascii="宋体" w:hAnsi="宋体"/>
          <w:b/>
          <w:snapToGrid w:val="0"/>
          <w:color w:val="auto"/>
          <w:kern w:val="0"/>
          <w:szCs w:val="21"/>
          <w:u w:val="single"/>
        </w:rPr>
        <w:t xml:space="preserve"> </w:t>
      </w:r>
    </w:p>
    <w:p w14:paraId="03E2776A">
      <w:pPr>
        <w:spacing w:line="360" w:lineRule="auto"/>
        <w:rPr>
          <w:rFonts w:hint="default" w:ascii="宋体" w:hAnsi="宋体" w:eastAsia="宋体" w:cs="宋体"/>
          <w:b/>
          <w:color w:val="auto"/>
          <w:szCs w:val="21"/>
          <w:u w:val="single"/>
          <w:lang w:val="en-US" w:eastAsia="zh-CN"/>
        </w:rPr>
      </w:pPr>
      <w:r>
        <w:rPr>
          <w:rFonts w:hint="eastAsia" w:ascii="宋体" w:hAnsi="宋体" w:cs="宋体"/>
          <w:b/>
          <w:color w:val="auto"/>
          <w:szCs w:val="21"/>
        </w:rPr>
        <w:t>承包人（全称）：</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 xml:space="preserve">    </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 xml:space="preserve">                        </w:t>
      </w:r>
    </w:p>
    <w:p w14:paraId="7F1642DE">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snapToGrid w:val="0"/>
          <w:color w:val="auto"/>
          <w:kern w:val="0"/>
          <w:szCs w:val="21"/>
        </w:rPr>
        <w:t>为实施</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lang w:eastAsia="zh-CN"/>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cs="宋体"/>
          <w:snapToGrid w:val="0"/>
          <w:color w:val="auto"/>
          <w:kern w:val="0"/>
          <w:szCs w:val="21"/>
        </w:rPr>
        <w:t xml:space="preserve">（项目名称），已接受承包人对该项目施工的投标。 </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和承包人</w:t>
      </w:r>
      <w:r>
        <w:rPr>
          <w:rFonts w:hint="eastAsia" w:ascii="宋体" w:hAnsi="宋体" w:cs="宋体"/>
          <w:color w:val="auto"/>
          <w:szCs w:val="21"/>
          <w:highlight w:val="none"/>
        </w:rPr>
        <w:t>根据《中华人民共和国</w:t>
      </w:r>
      <w:r>
        <w:rPr>
          <w:rFonts w:hint="eastAsia" w:ascii="宋体" w:hAnsi="宋体" w:cs="宋体"/>
          <w:color w:val="auto"/>
          <w:szCs w:val="21"/>
          <w:highlight w:val="none"/>
          <w:lang w:val="en-US" w:eastAsia="zh-CN"/>
        </w:rPr>
        <w:t>民法典</w:t>
      </w:r>
      <w:r>
        <w:rPr>
          <w:rFonts w:hint="eastAsia" w:ascii="宋体" w:hAnsi="宋体" w:cs="宋体"/>
          <w:color w:val="auto"/>
          <w:szCs w:val="21"/>
          <w:highlight w:val="none"/>
        </w:rPr>
        <w:t>》、《</w:t>
      </w:r>
      <w:r>
        <w:rPr>
          <w:rFonts w:hint="eastAsia" w:ascii="宋体" w:hAnsi="宋体" w:cs="宋体"/>
          <w:color w:val="auto"/>
          <w:szCs w:val="21"/>
        </w:rPr>
        <w:t>中华人民共和国建筑法》及有关法律规定，遵循平等、自愿、公平和诚实信用的原则，经协商一致，达成如下协议：</w:t>
      </w:r>
    </w:p>
    <w:p w14:paraId="35874FAC">
      <w:pPr>
        <w:spacing w:line="360" w:lineRule="auto"/>
        <w:rPr>
          <w:rFonts w:ascii="宋体" w:hAnsi="宋体" w:cs="宋体"/>
          <w:b/>
          <w:color w:val="auto"/>
          <w:szCs w:val="21"/>
        </w:rPr>
      </w:pPr>
      <w:bookmarkStart w:id="604" w:name="_Toc351203481"/>
      <w:r>
        <w:rPr>
          <w:rFonts w:hint="eastAsia" w:ascii="宋体" w:hAnsi="宋体" w:cs="宋体"/>
          <w:b/>
          <w:color w:val="auto"/>
          <w:szCs w:val="21"/>
        </w:rPr>
        <w:t>一、工程概况</w:t>
      </w:r>
      <w:bookmarkEnd w:id="604"/>
    </w:p>
    <w:p w14:paraId="176BF148">
      <w:pPr>
        <w:spacing w:line="360" w:lineRule="auto"/>
        <w:ind w:firstLine="411" w:firstLineChars="196"/>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lang w:eastAsia="zh-CN"/>
        </w:rPr>
        <w:t xml:space="preserve">   </w:t>
      </w:r>
      <w:r>
        <w:rPr>
          <w:rFonts w:hint="eastAsia" w:ascii="宋体" w:hAnsi="宋体"/>
          <w:snapToGrid w:val="0"/>
          <w:color w:val="auto"/>
          <w:kern w:val="0"/>
          <w:szCs w:val="21"/>
          <w:u w:val="single"/>
          <w:lang w:val="en-US" w:eastAsia="zh-CN"/>
        </w:rPr>
        <w:t xml:space="preserve">   </w:t>
      </w:r>
      <w:r>
        <w:rPr>
          <w:rFonts w:hint="eastAsia" w:ascii="宋体" w:hAnsi="宋体" w:cs="宋体"/>
          <w:color w:val="auto"/>
          <w:szCs w:val="21"/>
        </w:rPr>
        <w:t>。</w:t>
      </w:r>
    </w:p>
    <w:p w14:paraId="0AEB6BA0">
      <w:pPr>
        <w:spacing w:line="360" w:lineRule="auto"/>
        <w:ind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val="en-US" w:eastAsia="zh-CN"/>
        </w:rPr>
        <w:t xml:space="preserve"> </w:t>
      </w:r>
      <w:r>
        <w:rPr>
          <w:rFonts w:hint="eastAsia" w:ascii="宋体" w:hAnsi="宋体" w:cs="宋体"/>
          <w:color w:val="auto"/>
          <w:szCs w:val="21"/>
        </w:rPr>
        <w:t>。</w:t>
      </w:r>
    </w:p>
    <w:p w14:paraId="068EE08E">
      <w:pPr>
        <w:spacing w:line="360" w:lineRule="auto"/>
        <w:ind w:firstLine="411" w:firstLineChars="196"/>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cs="宋体"/>
          <w:bCs/>
          <w:color w:val="auto"/>
          <w:szCs w:val="21"/>
        </w:rPr>
        <w:t>。</w:t>
      </w:r>
    </w:p>
    <w:p w14:paraId="1D2C7788">
      <w:pPr>
        <w:spacing w:line="360" w:lineRule="auto"/>
        <w:ind w:firstLine="411" w:firstLineChars="196"/>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w:t>
      </w:r>
      <w:r>
        <w:rPr>
          <w:rFonts w:hint="eastAsia" w:ascii="宋体" w:hAnsi="宋体" w:cs="宋体"/>
          <w:color w:val="auto"/>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bCs/>
          <w:color w:val="auto"/>
          <w:szCs w:val="21"/>
        </w:rPr>
        <w:t>。</w:t>
      </w:r>
    </w:p>
    <w:p w14:paraId="09F79177">
      <w:pPr>
        <w:adjustRightInd w:val="0"/>
        <w:snapToGrid w:val="0"/>
        <w:spacing w:line="380" w:lineRule="exact"/>
        <w:ind w:firstLine="420" w:firstLineChars="200"/>
        <w:rPr>
          <w:rFonts w:hint="eastAsia" w:ascii="宋体" w:hAnsi="宋体" w:cs="仿宋_GB2312"/>
          <w:color w:val="auto"/>
          <w:kern w:val="0"/>
          <w:szCs w:val="21"/>
          <w:u w:val="single"/>
          <w:lang w:val="en-US" w:eastAsia="zh-CN"/>
        </w:rPr>
      </w:pPr>
      <w:r>
        <w:rPr>
          <w:rFonts w:hint="eastAsia" w:ascii="宋体" w:hAnsi="宋体" w:cs="宋体"/>
          <w:bCs/>
          <w:color w:val="auto"/>
          <w:szCs w:val="21"/>
        </w:rPr>
        <w:t>5.工程内容</w:t>
      </w:r>
      <w:r>
        <w:rPr>
          <w:rFonts w:hint="eastAsia" w:ascii="宋体" w:hAnsi="宋体" w:cs="宋体"/>
          <w:bCs/>
          <w:color w:val="auto"/>
          <w:szCs w:val="21"/>
          <w:lang w:val="en-US" w:eastAsia="zh-CN"/>
        </w:rPr>
        <w:t>及规模</w:t>
      </w:r>
      <w:r>
        <w:rPr>
          <w:rFonts w:hint="eastAsia" w:ascii="宋体" w:hAnsi="宋体" w:cs="宋体"/>
          <w:bCs/>
          <w:color w:val="auto"/>
          <w:szCs w:val="21"/>
        </w:rPr>
        <w:t>：</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p>
    <w:p w14:paraId="43689BE9">
      <w:pPr>
        <w:adjustRightInd w:val="0"/>
        <w:snapToGrid w:val="0"/>
        <w:spacing w:line="380" w:lineRule="exact"/>
        <w:ind w:firstLine="420" w:firstLineChars="200"/>
        <w:rPr>
          <w:rFonts w:ascii="宋体" w:cs="仿宋_GB2312"/>
          <w:color w:val="auto"/>
          <w:kern w:val="0"/>
          <w:szCs w:val="21"/>
        </w:rPr>
      </w:pPr>
      <w:r>
        <w:rPr>
          <w:rFonts w:hint="eastAsia" w:ascii="宋体" w:hAnsi="宋体" w:cs="宋体"/>
          <w:bCs/>
          <w:color w:val="auto"/>
          <w:szCs w:val="21"/>
          <w:lang w:val="en-US" w:eastAsia="zh-CN"/>
        </w:rPr>
        <w:t>6</w:t>
      </w:r>
      <w:r>
        <w:rPr>
          <w:rFonts w:hint="eastAsia" w:ascii="宋体" w:hAnsi="宋体" w:cs="宋体"/>
          <w:bCs/>
          <w:color w:val="auto"/>
          <w:szCs w:val="21"/>
        </w:rPr>
        <w:t>.工程承包范围：</w:t>
      </w:r>
      <w:bookmarkStart w:id="605" w:name="_Toc351203482"/>
      <w:r>
        <w:rPr>
          <w:rFonts w:hint="eastAsia" w:ascii="宋体" w:hAnsi="宋体" w:cs="宋体"/>
          <w:bCs/>
          <w:color w:val="auto"/>
          <w:szCs w:val="21"/>
        </w:rPr>
        <w:t>具体详见</w:t>
      </w:r>
      <w:r>
        <w:rPr>
          <w:rFonts w:hint="eastAsia" w:ascii="宋体" w:hAnsi="宋体" w:cs="宋体"/>
          <w:bCs/>
          <w:color w:val="auto"/>
          <w:szCs w:val="21"/>
          <w:lang w:eastAsia="zh-CN"/>
        </w:rPr>
        <w:t>施工图和</w:t>
      </w:r>
      <w:r>
        <w:rPr>
          <w:rFonts w:hint="eastAsia" w:ascii="宋体" w:hAnsi="宋体" w:cs="宋体"/>
          <w:bCs/>
          <w:color w:val="auto"/>
          <w:szCs w:val="21"/>
        </w:rPr>
        <w:t>工程量清单所示全部内容，以及</w:t>
      </w:r>
      <w:r>
        <w:rPr>
          <w:rFonts w:hint="eastAsia" w:ascii="宋体" w:hAnsi="宋体" w:cs="宋体"/>
          <w:bCs/>
          <w:color w:val="auto"/>
          <w:szCs w:val="21"/>
          <w:lang w:eastAsia="zh-CN"/>
        </w:rPr>
        <w:t>比选人</w:t>
      </w:r>
      <w:r>
        <w:rPr>
          <w:rFonts w:hint="eastAsia" w:ascii="宋体" w:hAnsi="宋体" w:cs="宋体"/>
          <w:bCs/>
          <w:color w:val="auto"/>
          <w:szCs w:val="21"/>
        </w:rPr>
        <w:t>提供的招标文件、答疑资料、澄清资料、其他补遗资料等包含的其他相关内容。</w:t>
      </w:r>
    </w:p>
    <w:p w14:paraId="013143C7">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二、合同工期</w:t>
      </w:r>
      <w:bookmarkEnd w:id="605"/>
    </w:p>
    <w:p w14:paraId="39D0FD91">
      <w:pPr>
        <w:spacing w:line="360" w:lineRule="auto"/>
        <w:ind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14:paraId="1C35D2FF">
      <w:pPr>
        <w:spacing w:line="360" w:lineRule="auto"/>
        <w:ind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14:paraId="796CF17B">
      <w:pPr>
        <w:spacing w:line="360" w:lineRule="auto"/>
        <w:ind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日历天</w:t>
      </w:r>
      <w:r>
        <w:rPr>
          <w:rFonts w:hint="eastAsia" w:ascii="宋体" w:hAnsi="宋体" w:cs="宋体"/>
          <w:color w:val="auto"/>
          <w:szCs w:val="21"/>
        </w:rPr>
        <w:t>。工期总日历天数与根据前述计划开竣工日期计算的工期天数不一致的，以工期总日历天数为准。</w:t>
      </w:r>
    </w:p>
    <w:p w14:paraId="790D096E">
      <w:pPr>
        <w:spacing w:line="360" w:lineRule="auto"/>
        <w:rPr>
          <w:rFonts w:ascii="宋体" w:hAnsi="宋体" w:cs="宋体"/>
          <w:b/>
          <w:color w:val="auto"/>
          <w:szCs w:val="21"/>
        </w:rPr>
      </w:pPr>
      <w:bookmarkStart w:id="606" w:name="_Toc351203483"/>
      <w:r>
        <w:rPr>
          <w:rFonts w:hint="eastAsia" w:ascii="宋体" w:hAnsi="宋体" w:cs="宋体"/>
          <w:b/>
          <w:color w:val="auto"/>
          <w:szCs w:val="21"/>
        </w:rPr>
        <w:t>三、质量标准</w:t>
      </w:r>
      <w:bookmarkEnd w:id="606"/>
    </w:p>
    <w:p w14:paraId="41A2549A">
      <w:pPr>
        <w:spacing w:line="360" w:lineRule="auto"/>
        <w:ind w:firstLine="459"/>
        <w:rPr>
          <w:rFonts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w:t>
      </w:r>
      <w:r>
        <w:rPr>
          <w:rFonts w:hint="eastAsia" w:ascii="宋体" w:hAnsi="宋体" w:eastAsia="宋体" w:cs="宋体"/>
          <w:color w:val="auto"/>
          <w:szCs w:val="21"/>
          <w:u w:val="single"/>
        </w:rPr>
        <w:t>国家现行有关施工质量验收规范，达到合格标准</w:t>
      </w:r>
      <w:r>
        <w:rPr>
          <w:rFonts w:hint="eastAsia" w:ascii="宋体" w:hAnsi="宋体" w:cs="宋体"/>
          <w:color w:val="auto"/>
          <w:szCs w:val="21"/>
        </w:rPr>
        <w:t>。</w:t>
      </w:r>
    </w:p>
    <w:p w14:paraId="1E4F0BD2">
      <w:pPr>
        <w:spacing w:line="360" w:lineRule="auto"/>
        <w:rPr>
          <w:rFonts w:ascii="宋体" w:hAnsi="宋体" w:cs="宋体"/>
          <w:bCs/>
          <w:color w:val="auto"/>
          <w:szCs w:val="21"/>
        </w:rPr>
      </w:pPr>
      <w:bookmarkStart w:id="607" w:name="_Toc351203484"/>
      <w:r>
        <w:rPr>
          <w:rFonts w:hint="eastAsia" w:ascii="宋体" w:hAnsi="宋体" w:cs="宋体"/>
          <w:b/>
          <w:color w:val="auto"/>
          <w:szCs w:val="21"/>
        </w:rPr>
        <w:t>四、签约合同价与合同价格形式</w:t>
      </w:r>
      <w:bookmarkEnd w:id="607"/>
      <w:r>
        <w:rPr>
          <w:rFonts w:hint="eastAsia" w:ascii="宋体" w:hAnsi="宋体" w:cs="宋体"/>
          <w:b/>
          <w:color w:val="auto"/>
          <w:szCs w:val="21"/>
        </w:rPr>
        <w:tab/>
      </w:r>
    </w:p>
    <w:p w14:paraId="68F2DD6F">
      <w:pPr>
        <w:spacing w:line="360" w:lineRule="auto"/>
        <w:ind w:firstLine="420" w:firstLineChars="200"/>
        <w:rPr>
          <w:rFonts w:ascii="宋体" w:hAnsi="宋体" w:cs="宋体"/>
          <w:color w:val="auto"/>
          <w:szCs w:val="21"/>
        </w:rPr>
      </w:pPr>
      <w:r>
        <w:rPr>
          <w:rFonts w:hint="eastAsia" w:ascii="宋体" w:hAnsi="宋体" w:cs="宋体"/>
          <w:color w:val="auto"/>
          <w:szCs w:val="21"/>
        </w:rPr>
        <w:t>1.签约合同价为：</w:t>
      </w:r>
    </w:p>
    <w:p w14:paraId="5708E234">
      <w:pPr>
        <w:spacing w:line="360" w:lineRule="auto"/>
        <w:ind w:firstLine="525" w:firstLineChars="2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39694612">
      <w:pPr>
        <w:spacing w:line="360" w:lineRule="auto"/>
        <w:ind w:firstLine="420" w:firstLineChars="200"/>
        <w:rPr>
          <w:rFonts w:ascii="宋体" w:hAnsi="宋体" w:cs="宋体"/>
          <w:color w:val="auto"/>
          <w:szCs w:val="21"/>
        </w:rPr>
      </w:pPr>
      <w:r>
        <w:rPr>
          <w:rFonts w:hint="eastAsia" w:ascii="宋体" w:hAnsi="宋体" w:cs="宋体"/>
          <w:color w:val="auto"/>
          <w:szCs w:val="21"/>
        </w:rPr>
        <w:t>其中：</w:t>
      </w:r>
    </w:p>
    <w:p w14:paraId="0F71CCFF">
      <w:pPr>
        <w:spacing w:line="360" w:lineRule="auto"/>
        <w:ind w:firstLine="420" w:firstLineChars="200"/>
        <w:rPr>
          <w:rFonts w:ascii="宋体" w:hAnsi="宋体" w:cs="宋体"/>
          <w:color w:val="auto"/>
          <w:szCs w:val="21"/>
        </w:rPr>
      </w:pPr>
      <w:r>
        <w:rPr>
          <w:rFonts w:hint="eastAsia" w:ascii="宋体" w:hAnsi="宋体" w:cs="宋体"/>
          <w:color w:val="auto"/>
          <w:szCs w:val="21"/>
        </w:rPr>
        <w:t>暂列金额：人民币（大写）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2C0209A6">
      <w:pPr>
        <w:spacing w:line="360" w:lineRule="auto"/>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w:t>
      </w:r>
      <w:r>
        <w:rPr>
          <w:rFonts w:hint="eastAsia" w:ascii="宋体" w:hAnsi="宋体"/>
          <w:color w:val="auto"/>
          <w:szCs w:val="20"/>
          <w:u w:val="single"/>
        </w:rPr>
        <w:t>固定单价</w:t>
      </w:r>
      <w:r>
        <w:rPr>
          <w:rFonts w:hint="eastAsia" w:ascii="宋体" w:hAnsi="宋体" w:cs="宋体"/>
          <w:color w:val="auto"/>
          <w:szCs w:val="21"/>
          <w:u w:val="single"/>
        </w:rPr>
        <w:t xml:space="preserve"> </w:t>
      </w:r>
      <w:r>
        <w:rPr>
          <w:rFonts w:hint="eastAsia" w:ascii="宋体" w:hAnsi="宋体" w:cs="宋体"/>
          <w:color w:val="auto"/>
          <w:szCs w:val="21"/>
        </w:rPr>
        <w:t>。</w:t>
      </w:r>
    </w:p>
    <w:p w14:paraId="3AA8C3E7">
      <w:pPr>
        <w:spacing w:line="360" w:lineRule="auto"/>
        <w:rPr>
          <w:rFonts w:ascii="宋体" w:hAnsi="宋体" w:cs="宋体"/>
          <w:b/>
          <w:color w:val="auto"/>
          <w:szCs w:val="21"/>
        </w:rPr>
      </w:pPr>
      <w:bookmarkStart w:id="608" w:name="_Toc351203485"/>
      <w:r>
        <w:rPr>
          <w:rFonts w:hint="eastAsia" w:ascii="宋体" w:hAnsi="宋体" w:cs="宋体"/>
          <w:b/>
          <w:color w:val="auto"/>
          <w:szCs w:val="21"/>
        </w:rPr>
        <w:t>五、</w:t>
      </w:r>
      <w:bookmarkEnd w:id="608"/>
      <w:r>
        <w:rPr>
          <w:rFonts w:hint="eastAsia" w:ascii="宋体" w:hAnsi="宋体" w:cs="宋体"/>
          <w:b/>
          <w:color w:val="auto"/>
          <w:szCs w:val="21"/>
        </w:rPr>
        <w:t>项目经理</w:t>
      </w:r>
    </w:p>
    <w:p w14:paraId="6E2CCBCA">
      <w:pPr>
        <w:spacing w:line="360" w:lineRule="auto"/>
        <w:ind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    </w:t>
      </w:r>
      <w:r>
        <w:rPr>
          <w:rFonts w:hint="eastAsia" w:ascii="宋体" w:hAnsi="宋体" w:cs="宋体"/>
          <w:color w:val="auto"/>
          <w:szCs w:val="21"/>
        </w:rPr>
        <w:t>。</w:t>
      </w:r>
    </w:p>
    <w:p w14:paraId="79390F88">
      <w:pPr>
        <w:spacing w:line="360" w:lineRule="auto"/>
        <w:ind w:firstLine="210" w:firstLineChars="100"/>
        <w:rPr>
          <w:rFonts w:ascii="宋体" w:hAnsi="宋体"/>
          <w:color w:val="auto"/>
          <w:szCs w:val="20"/>
        </w:rPr>
      </w:pPr>
      <w:r>
        <w:rPr>
          <w:rFonts w:hint="eastAsia" w:ascii="宋体" w:hAnsi="宋体"/>
          <w:color w:val="auto"/>
          <w:szCs w:val="20"/>
        </w:rPr>
        <w:t>　姓名：</w:t>
      </w:r>
      <w:r>
        <w:rPr>
          <w:rFonts w:hint="eastAsia" w:ascii="宋体" w:hAnsi="宋体"/>
          <w:color w:val="auto"/>
          <w:szCs w:val="20"/>
          <w:u w:val="single"/>
        </w:rPr>
        <w:t>　　　　　　　　　　　　　</w:t>
      </w:r>
      <w:r>
        <w:rPr>
          <w:rFonts w:hint="eastAsia" w:ascii="宋体" w:hAnsi="宋体"/>
          <w:color w:val="auto"/>
          <w:szCs w:val="20"/>
        </w:rPr>
        <w:t>；职称：</w:t>
      </w:r>
      <w:r>
        <w:rPr>
          <w:rFonts w:hint="eastAsia" w:ascii="宋体" w:hAnsi="宋体"/>
          <w:color w:val="auto"/>
          <w:szCs w:val="20"/>
          <w:u w:val="single"/>
        </w:rPr>
        <w:t>　　　　　　　　　　　　　　</w:t>
      </w:r>
      <w:r>
        <w:rPr>
          <w:rFonts w:hint="eastAsia" w:ascii="宋体" w:hAnsi="宋体"/>
          <w:color w:val="auto"/>
          <w:szCs w:val="20"/>
        </w:rPr>
        <w:t>；</w:t>
      </w:r>
    </w:p>
    <w:p w14:paraId="00FBB6B4">
      <w:pPr>
        <w:spacing w:line="360" w:lineRule="auto"/>
        <w:ind w:firstLine="420"/>
        <w:rPr>
          <w:rFonts w:ascii="宋体" w:hAnsi="宋体"/>
          <w:color w:val="auto"/>
          <w:szCs w:val="20"/>
        </w:rPr>
      </w:pPr>
      <w:r>
        <w:rPr>
          <w:rFonts w:hint="eastAsia" w:ascii="宋体" w:hAnsi="宋体"/>
          <w:color w:val="auto"/>
          <w:szCs w:val="20"/>
        </w:rPr>
        <w:t>身份证号：</w:t>
      </w:r>
      <w:r>
        <w:rPr>
          <w:rFonts w:hint="eastAsia" w:ascii="宋体" w:hAnsi="宋体"/>
          <w:color w:val="auto"/>
          <w:szCs w:val="20"/>
          <w:u w:val="single"/>
        </w:rPr>
        <w:t>　　　　　　　　　　　</w:t>
      </w:r>
      <w:r>
        <w:rPr>
          <w:rFonts w:hint="eastAsia" w:ascii="宋体" w:hAnsi="宋体"/>
          <w:color w:val="auto"/>
          <w:szCs w:val="20"/>
        </w:rPr>
        <w:t>；建造师执业资格证书号：</w:t>
      </w:r>
      <w:r>
        <w:rPr>
          <w:rFonts w:hint="eastAsia" w:ascii="宋体" w:hAnsi="宋体"/>
          <w:color w:val="auto"/>
          <w:szCs w:val="20"/>
          <w:u w:val="single"/>
        </w:rPr>
        <w:t>　　　　　　</w:t>
      </w:r>
      <w:r>
        <w:rPr>
          <w:rFonts w:hint="eastAsia" w:ascii="宋体" w:hAnsi="宋体"/>
          <w:color w:val="auto"/>
          <w:szCs w:val="20"/>
        </w:rPr>
        <w:t>；</w:t>
      </w:r>
    </w:p>
    <w:p w14:paraId="0A497872">
      <w:pPr>
        <w:spacing w:line="360" w:lineRule="auto"/>
        <w:rPr>
          <w:rFonts w:ascii="宋体" w:hAnsi="宋体"/>
          <w:color w:val="auto"/>
          <w:szCs w:val="20"/>
        </w:rPr>
      </w:pPr>
      <w:r>
        <w:rPr>
          <w:rFonts w:hint="eastAsia" w:ascii="宋体" w:hAnsi="宋体"/>
          <w:color w:val="auto"/>
          <w:szCs w:val="20"/>
        </w:rPr>
        <w:t xml:space="preserve">    建造师注册证书号：</w:t>
      </w:r>
      <w:r>
        <w:rPr>
          <w:rFonts w:hint="eastAsia" w:ascii="宋体" w:hAnsi="宋体"/>
          <w:color w:val="auto"/>
          <w:szCs w:val="20"/>
          <w:u w:val="single"/>
        </w:rPr>
        <w:t>　　　　　　                                    　</w:t>
      </w:r>
      <w:r>
        <w:rPr>
          <w:rFonts w:hint="eastAsia" w:ascii="宋体" w:hAnsi="宋体"/>
          <w:color w:val="auto"/>
          <w:szCs w:val="20"/>
        </w:rPr>
        <w:t>。</w:t>
      </w:r>
    </w:p>
    <w:p w14:paraId="37F28EB0">
      <w:pPr>
        <w:spacing w:line="360" w:lineRule="auto"/>
        <w:rPr>
          <w:rFonts w:ascii="宋体" w:hAnsi="宋体"/>
          <w:color w:val="auto"/>
          <w:szCs w:val="20"/>
        </w:rPr>
      </w:pPr>
      <w:r>
        <w:rPr>
          <w:rFonts w:hint="eastAsia" w:ascii="宋体" w:hAnsi="宋体"/>
          <w:color w:val="auto"/>
          <w:szCs w:val="20"/>
        </w:rPr>
        <w:t>　  建造师执业印章号：</w:t>
      </w:r>
      <w:r>
        <w:rPr>
          <w:rFonts w:hint="eastAsia" w:ascii="宋体" w:hAnsi="宋体"/>
          <w:color w:val="auto"/>
          <w:szCs w:val="20"/>
          <w:u w:val="single"/>
        </w:rPr>
        <w:t xml:space="preserve">　　　　　　　　　　　　　                        </w:t>
      </w:r>
      <w:r>
        <w:rPr>
          <w:rFonts w:hint="eastAsia" w:ascii="宋体" w:hAnsi="宋体"/>
          <w:color w:val="auto"/>
          <w:szCs w:val="20"/>
        </w:rPr>
        <w:t>。</w:t>
      </w:r>
    </w:p>
    <w:p w14:paraId="291ACB03">
      <w:pPr>
        <w:spacing w:line="360" w:lineRule="auto"/>
        <w:rPr>
          <w:rFonts w:ascii="宋体" w:hAnsi="宋体"/>
          <w:color w:val="auto"/>
          <w:szCs w:val="20"/>
        </w:rPr>
      </w:pPr>
      <w:r>
        <w:rPr>
          <w:rFonts w:hint="eastAsia" w:ascii="宋体" w:hAnsi="宋体"/>
          <w:color w:val="auto"/>
          <w:szCs w:val="20"/>
        </w:rPr>
        <w:t>　  安全生产考核合格证书号：</w:t>
      </w:r>
      <w:r>
        <w:rPr>
          <w:rFonts w:hint="eastAsia" w:ascii="宋体" w:hAnsi="宋体"/>
          <w:color w:val="auto"/>
          <w:szCs w:val="20"/>
          <w:u w:val="single"/>
        </w:rPr>
        <w:t>　　　　　　　　　　　　　　　　　　　  　　</w:t>
      </w:r>
      <w:r>
        <w:rPr>
          <w:rFonts w:hint="eastAsia" w:ascii="宋体" w:hAnsi="宋体"/>
          <w:color w:val="auto"/>
          <w:szCs w:val="20"/>
        </w:rPr>
        <w:t>。</w:t>
      </w:r>
    </w:p>
    <w:p w14:paraId="1FF8AB8A">
      <w:pPr>
        <w:spacing w:line="360" w:lineRule="auto"/>
        <w:rPr>
          <w:rFonts w:ascii="宋体" w:hAnsi="宋体" w:cs="宋体"/>
          <w:b/>
          <w:color w:val="auto"/>
          <w:szCs w:val="21"/>
        </w:rPr>
      </w:pPr>
      <w:bookmarkStart w:id="609" w:name="_Toc351203486"/>
      <w:r>
        <w:rPr>
          <w:rFonts w:hint="eastAsia" w:ascii="宋体" w:hAnsi="宋体" w:cs="宋体"/>
          <w:b/>
          <w:color w:val="auto"/>
          <w:szCs w:val="21"/>
        </w:rPr>
        <w:t>六、合同文件构成</w:t>
      </w:r>
      <w:bookmarkEnd w:id="609"/>
    </w:p>
    <w:p w14:paraId="522C3A6A">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14:paraId="7AAF4883">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（1）中标通知书（如果有）；</w:t>
      </w:r>
    </w:p>
    <w:p w14:paraId="02D0AF25">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（2）投标函及其附录（如果有）； </w:t>
      </w:r>
    </w:p>
    <w:p w14:paraId="59F91845">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（3）专用合同条款及其附件；</w:t>
      </w:r>
    </w:p>
    <w:p w14:paraId="72FA3505">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（4）通用合同条款；</w:t>
      </w:r>
    </w:p>
    <w:p w14:paraId="2847E5AB">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（5）技术标准和要求；</w:t>
      </w:r>
    </w:p>
    <w:p w14:paraId="08445975">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（6）图纸；</w:t>
      </w:r>
    </w:p>
    <w:p w14:paraId="788B10A2">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（7）已标价工程量清单或预算书；</w:t>
      </w:r>
    </w:p>
    <w:p w14:paraId="5F5D8BEC">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（8）其他合同文件。</w:t>
      </w:r>
    </w:p>
    <w:p w14:paraId="2C666B95">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0700D74C">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w:t>
      </w:r>
      <w:r>
        <w:rPr>
          <w:rFonts w:hint="eastAsia" w:ascii="宋体" w:hAnsi="宋体" w:cs="宋体"/>
          <w:color w:val="auto"/>
          <w:szCs w:val="21"/>
          <w:lang w:eastAsia="zh-CN"/>
        </w:rPr>
        <w:t>一项</w:t>
      </w:r>
      <w:r>
        <w:rPr>
          <w:rFonts w:hint="eastAsia" w:ascii="宋体" w:hAnsi="宋体" w:cs="宋体"/>
          <w:color w:val="auto"/>
          <w:szCs w:val="21"/>
        </w:rPr>
        <w:t>内容的文件，应以最新签署的为准。专用合同条款及其附件须经合同当事人签字或盖章。</w:t>
      </w:r>
    </w:p>
    <w:p w14:paraId="0E39B99D">
      <w:pPr>
        <w:spacing w:line="360" w:lineRule="auto"/>
        <w:rPr>
          <w:rFonts w:ascii="宋体" w:hAnsi="宋体" w:cs="宋体"/>
          <w:b/>
          <w:bCs/>
          <w:color w:val="auto"/>
          <w:szCs w:val="21"/>
        </w:rPr>
      </w:pPr>
      <w:bookmarkStart w:id="610" w:name="_Toc351203487"/>
      <w:r>
        <w:rPr>
          <w:rFonts w:hint="eastAsia" w:ascii="宋体" w:hAnsi="宋体" w:cs="宋体"/>
          <w:b/>
          <w:color w:val="auto"/>
          <w:szCs w:val="21"/>
        </w:rPr>
        <w:t>七、承诺</w:t>
      </w:r>
      <w:bookmarkEnd w:id="610"/>
    </w:p>
    <w:p w14:paraId="5D5CB535">
      <w:pPr>
        <w:spacing w:line="360" w:lineRule="auto"/>
        <w:ind w:firstLine="420" w:firstLineChars="200"/>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eastAsia="zh-CN"/>
        </w:rPr>
        <w:t>比选人</w:t>
      </w:r>
      <w:r>
        <w:rPr>
          <w:rFonts w:hint="eastAsia" w:ascii="宋体" w:hAnsi="宋体" w:cs="宋体"/>
          <w:bCs/>
          <w:color w:val="auto"/>
          <w:szCs w:val="21"/>
        </w:rPr>
        <w:t>承诺按照法律规定履行项目审批手续、筹集工程建设资金并按照合同约定的期限和方式支付合同价款。</w:t>
      </w:r>
    </w:p>
    <w:p w14:paraId="0F46D1D1">
      <w:pPr>
        <w:spacing w:line="360" w:lineRule="auto"/>
        <w:ind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14:paraId="2E72571D">
      <w:pPr>
        <w:spacing w:line="360" w:lineRule="auto"/>
        <w:ind w:firstLine="420" w:firstLineChars="200"/>
        <w:rPr>
          <w:rFonts w:ascii="宋体" w:hAnsi="宋体" w:cs="宋体"/>
          <w:bCs/>
          <w:color w:val="auto"/>
          <w:szCs w:val="21"/>
        </w:rPr>
      </w:pPr>
      <w:r>
        <w:rPr>
          <w:rFonts w:hint="eastAsia" w:ascii="宋体" w:hAnsi="宋体" w:cs="宋体"/>
          <w:bCs/>
          <w:color w:val="auto"/>
          <w:szCs w:val="21"/>
        </w:rPr>
        <w:t>3.</w:t>
      </w:r>
      <w:r>
        <w:rPr>
          <w:rFonts w:hint="eastAsia" w:ascii="宋体" w:hAnsi="宋体" w:cs="宋体"/>
          <w:bCs/>
          <w:color w:val="auto"/>
          <w:szCs w:val="21"/>
          <w:lang w:eastAsia="zh-CN"/>
        </w:rPr>
        <w:t>比选人</w:t>
      </w:r>
      <w:r>
        <w:rPr>
          <w:rFonts w:hint="eastAsia" w:ascii="宋体" w:hAnsi="宋体" w:cs="宋体"/>
          <w:bCs/>
          <w:color w:val="auto"/>
          <w:szCs w:val="21"/>
        </w:rPr>
        <w:t>和承包人通过招投标形式签订合同的，双方理解并承诺不再就同一工程另行签订与合同实质性内容相背离的协议。</w:t>
      </w:r>
    </w:p>
    <w:p w14:paraId="2467C589">
      <w:pPr>
        <w:spacing w:line="360" w:lineRule="auto"/>
        <w:rPr>
          <w:rFonts w:ascii="宋体" w:hAnsi="宋体" w:cs="宋体"/>
          <w:bCs/>
          <w:color w:val="auto"/>
          <w:szCs w:val="21"/>
        </w:rPr>
      </w:pPr>
      <w:bookmarkStart w:id="611" w:name="_Toc351203488"/>
      <w:r>
        <w:rPr>
          <w:rFonts w:hint="eastAsia" w:ascii="宋体" w:hAnsi="宋体" w:cs="宋体"/>
          <w:b/>
          <w:color w:val="auto"/>
          <w:szCs w:val="21"/>
        </w:rPr>
        <w:t xml:space="preserve">    八、词语含义</w:t>
      </w:r>
      <w:bookmarkEnd w:id="611"/>
    </w:p>
    <w:p w14:paraId="5369C50B">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37B8BBE4">
      <w:pPr>
        <w:spacing w:line="360" w:lineRule="auto"/>
        <w:rPr>
          <w:rFonts w:ascii="宋体" w:hAnsi="宋体" w:cs="宋体"/>
          <w:b/>
          <w:color w:val="auto"/>
          <w:szCs w:val="21"/>
        </w:rPr>
      </w:pPr>
      <w:bookmarkStart w:id="612" w:name="_Toc351203489"/>
      <w:r>
        <w:rPr>
          <w:rFonts w:hint="eastAsia" w:ascii="宋体" w:hAnsi="宋体" w:cs="宋体"/>
          <w:b/>
          <w:color w:val="auto"/>
          <w:szCs w:val="21"/>
        </w:rPr>
        <w:t>九、签订时间</w:t>
      </w:r>
      <w:bookmarkEnd w:id="612"/>
    </w:p>
    <w:p w14:paraId="0F645711">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本合同于  年  月   日签订。</w:t>
      </w:r>
    </w:p>
    <w:p w14:paraId="5BA89073">
      <w:pPr>
        <w:spacing w:line="360" w:lineRule="auto"/>
        <w:rPr>
          <w:rFonts w:ascii="宋体" w:hAnsi="宋体" w:cs="宋体"/>
          <w:b/>
          <w:color w:val="auto"/>
          <w:szCs w:val="21"/>
        </w:rPr>
      </w:pPr>
      <w:bookmarkStart w:id="613" w:name="_Toc351203490"/>
      <w:r>
        <w:rPr>
          <w:rFonts w:hint="eastAsia" w:ascii="宋体" w:hAnsi="宋体" w:cs="宋体"/>
          <w:b/>
          <w:color w:val="auto"/>
          <w:szCs w:val="21"/>
        </w:rPr>
        <w:t>十、签订地点</w:t>
      </w:r>
      <w:bookmarkEnd w:id="613"/>
    </w:p>
    <w:p w14:paraId="377EDCFB">
      <w:pPr>
        <w:spacing w:line="360" w:lineRule="auto"/>
        <w:ind w:firstLine="420" w:firstLineChars="200"/>
        <w:rPr>
          <w:rFonts w:ascii="宋体" w:hAnsi="宋体" w:cs="宋体"/>
          <w:bCs/>
          <w:color w:val="auto"/>
          <w:szCs w:val="21"/>
        </w:rPr>
      </w:pPr>
      <w:r>
        <w:rPr>
          <w:rFonts w:hint="eastAsia" w:ascii="宋体" w:hAnsi="宋体" w:cs="宋体"/>
          <w:bCs/>
          <w:color w:val="auto"/>
          <w:szCs w:val="21"/>
          <w:lang w:eastAsia="zh-CN"/>
        </w:rPr>
        <w:t>本合同</w:t>
      </w:r>
      <w:r>
        <w:rPr>
          <w:rFonts w:hint="eastAsia" w:ascii="宋体" w:hAnsi="宋体" w:cs="宋体"/>
          <w:bCs/>
          <w:color w:val="auto"/>
          <w:szCs w:val="21"/>
        </w:rPr>
        <w:t>签订。</w:t>
      </w:r>
    </w:p>
    <w:p w14:paraId="5CB01ED3">
      <w:pPr>
        <w:spacing w:line="360" w:lineRule="auto"/>
        <w:rPr>
          <w:rFonts w:ascii="宋体" w:hAnsi="宋体" w:cs="宋体"/>
          <w:b/>
          <w:color w:val="auto"/>
          <w:szCs w:val="21"/>
        </w:rPr>
      </w:pPr>
      <w:bookmarkStart w:id="614" w:name="_Toc351203491"/>
      <w:r>
        <w:rPr>
          <w:rFonts w:hint="eastAsia" w:ascii="宋体" w:hAnsi="宋体" w:cs="宋体"/>
          <w:b/>
          <w:color w:val="auto"/>
          <w:szCs w:val="21"/>
        </w:rPr>
        <w:t>十一、补充协议</w:t>
      </w:r>
      <w:bookmarkEnd w:id="614"/>
    </w:p>
    <w:p w14:paraId="73473C33">
      <w:pPr>
        <w:spacing w:line="360" w:lineRule="auto"/>
        <w:ind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22B70703">
      <w:pPr>
        <w:spacing w:line="360" w:lineRule="auto"/>
        <w:rPr>
          <w:rFonts w:ascii="宋体" w:hAnsi="宋体" w:cs="宋体"/>
          <w:b/>
          <w:color w:val="auto"/>
          <w:szCs w:val="21"/>
        </w:rPr>
      </w:pPr>
      <w:bookmarkStart w:id="615" w:name="_Toc351203492"/>
      <w:r>
        <w:rPr>
          <w:rFonts w:hint="eastAsia" w:ascii="宋体" w:hAnsi="宋体" w:cs="宋体"/>
          <w:b/>
          <w:color w:val="auto"/>
          <w:szCs w:val="21"/>
        </w:rPr>
        <w:t>十二、合同生效</w:t>
      </w:r>
      <w:bookmarkEnd w:id="615"/>
    </w:p>
    <w:p w14:paraId="32E66C3A">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本合同自生效。</w:t>
      </w:r>
    </w:p>
    <w:p w14:paraId="4704F8E4">
      <w:pPr>
        <w:spacing w:line="360" w:lineRule="auto"/>
        <w:rPr>
          <w:rFonts w:ascii="宋体" w:hAnsi="宋体" w:cs="宋体"/>
          <w:b/>
          <w:color w:val="auto"/>
          <w:szCs w:val="21"/>
        </w:rPr>
      </w:pPr>
      <w:bookmarkStart w:id="616" w:name="_Toc351203493"/>
      <w:r>
        <w:rPr>
          <w:rFonts w:hint="eastAsia" w:ascii="宋体" w:hAnsi="宋体" w:cs="宋体"/>
          <w:b/>
          <w:color w:val="auto"/>
          <w:szCs w:val="21"/>
        </w:rPr>
        <w:t>十三、合同份数</w:t>
      </w:r>
      <w:bookmarkEnd w:id="616"/>
    </w:p>
    <w:p w14:paraId="238A925B">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本合同一式份，均具有同等法律效力，</w:t>
      </w:r>
      <w:r>
        <w:rPr>
          <w:rFonts w:hint="eastAsia" w:ascii="宋体" w:hAnsi="宋体" w:cs="宋体"/>
          <w:bCs/>
          <w:color w:val="auto"/>
          <w:szCs w:val="21"/>
          <w:lang w:eastAsia="zh-CN"/>
        </w:rPr>
        <w:t>比选人</w:t>
      </w:r>
      <w:r>
        <w:rPr>
          <w:rFonts w:hint="eastAsia" w:ascii="宋体" w:hAnsi="宋体" w:cs="宋体"/>
          <w:bCs/>
          <w:color w:val="auto"/>
          <w:szCs w:val="21"/>
        </w:rPr>
        <w:t>执份，承包人执份。</w:t>
      </w:r>
    </w:p>
    <w:p w14:paraId="1B520DEE">
      <w:pPr>
        <w:spacing w:line="360" w:lineRule="auto"/>
        <w:ind w:firstLine="210" w:firstLineChars="100"/>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color w:val="auto"/>
          <w:szCs w:val="21"/>
        </w:rPr>
        <w:t>：  (公章)             承包人：  (公章)</w:t>
      </w:r>
    </w:p>
    <w:p w14:paraId="1F951586">
      <w:pPr>
        <w:spacing w:line="360" w:lineRule="auto"/>
        <w:rPr>
          <w:rFonts w:ascii="宋体" w:hAnsi="宋体" w:cs="宋体"/>
          <w:color w:val="auto"/>
          <w:szCs w:val="21"/>
          <w:u w:val="single"/>
        </w:rPr>
      </w:pPr>
    </w:p>
    <w:p w14:paraId="7ABA09FF">
      <w:pPr>
        <w:spacing w:line="360" w:lineRule="auto"/>
        <w:ind w:firstLine="210" w:firstLineChars="100"/>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06C7077B">
      <w:pPr>
        <w:spacing w:line="360" w:lineRule="auto"/>
        <w:rPr>
          <w:rFonts w:ascii="宋体" w:hAnsi="宋体" w:cs="宋体"/>
          <w:color w:val="auto"/>
          <w:szCs w:val="21"/>
        </w:rPr>
      </w:pPr>
      <w:r>
        <w:rPr>
          <w:rFonts w:hint="eastAsia" w:ascii="宋体" w:hAnsi="宋体" w:cs="宋体"/>
          <w:color w:val="auto"/>
          <w:szCs w:val="21"/>
        </w:rPr>
        <w:t>（签字）                    （签字）</w:t>
      </w:r>
    </w:p>
    <w:p w14:paraId="163FDED8">
      <w:pPr>
        <w:spacing w:line="360" w:lineRule="auto"/>
        <w:rPr>
          <w:rFonts w:ascii="宋体" w:hAnsi="宋体" w:cs="宋体"/>
          <w:color w:val="auto"/>
          <w:szCs w:val="21"/>
          <w:u w:val="single"/>
        </w:rPr>
      </w:pPr>
    </w:p>
    <w:p w14:paraId="46C36306">
      <w:pPr>
        <w:tabs>
          <w:tab w:val="left" w:pos="4410"/>
        </w:tabs>
        <w:spacing w:line="360" w:lineRule="auto"/>
        <w:rPr>
          <w:rFonts w:ascii="宋体" w:hAnsi="宋体" w:cs="宋体"/>
          <w:color w:val="auto"/>
          <w:szCs w:val="21"/>
        </w:rPr>
      </w:pPr>
      <w:r>
        <w:rPr>
          <w:rFonts w:hint="eastAsia" w:ascii="宋体" w:hAnsi="宋体" w:cs="宋体"/>
          <w:color w:val="auto"/>
          <w:szCs w:val="21"/>
        </w:rPr>
        <w:t>组织机构代码：</w:t>
      </w:r>
      <w:r>
        <w:rPr>
          <w:rFonts w:hint="eastAsia" w:ascii="宋体" w:hAnsi="宋体" w:cs="宋体"/>
          <w:color w:val="auto"/>
          <w:szCs w:val="21"/>
          <w:u w:val="single"/>
        </w:rPr>
        <w:t xml:space="preserve">       </w:t>
      </w:r>
      <w:r>
        <w:rPr>
          <w:rFonts w:hint="eastAsia" w:ascii="宋体" w:hAnsi="宋体" w:cs="宋体"/>
          <w:color w:val="auto"/>
          <w:szCs w:val="21"/>
        </w:rPr>
        <w:t xml:space="preserve">  组织机构代码：</w:t>
      </w:r>
      <w:r>
        <w:rPr>
          <w:rFonts w:hint="eastAsia" w:ascii="宋体" w:hAnsi="宋体" w:cs="宋体"/>
          <w:color w:val="auto"/>
          <w:szCs w:val="21"/>
          <w:u w:val="single"/>
        </w:rPr>
        <w:t xml:space="preserve">                </w:t>
      </w:r>
    </w:p>
    <w:p w14:paraId="62C7F084">
      <w:pPr>
        <w:spacing w:line="360" w:lineRule="auto"/>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w:t>
      </w:r>
      <w:r>
        <w:rPr>
          <w:rFonts w:hint="eastAsia" w:ascii="宋体" w:hAnsi="宋体" w:cs="宋体"/>
          <w:color w:val="auto"/>
          <w:szCs w:val="21"/>
        </w:rPr>
        <w:t xml:space="preserve">  地  址：</w:t>
      </w:r>
      <w:r>
        <w:rPr>
          <w:rFonts w:hint="eastAsia" w:ascii="宋体" w:hAnsi="宋体" w:cs="宋体"/>
          <w:color w:val="auto"/>
          <w:szCs w:val="21"/>
          <w:u w:val="single"/>
        </w:rPr>
        <w:t xml:space="preserve">            </w:t>
      </w:r>
    </w:p>
    <w:p w14:paraId="58DE6288">
      <w:pPr>
        <w:spacing w:line="360" w:lineRule="auto"/>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         </w:t>
      </w:r>
    </w:p>
    <w:p w14:paraId="0ED7E2CF">
      <w:pPr>
        <w:spacing w:line="360" w:lineRule="auto"/>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        </w:t>
      </w:r>
    </w:p>
    <w:p w14:paraId="06774CE8">
      <w:pPr>
        <w:spacing w:line="360" w:lineRule="auto"/>
        <w:rPr>
          <w:rFonts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        </w:t>
      </w:r>
    </w:p>
    <w:p w14:paraId="2FF58634">
      <w:pPr>
        <w:spacing w:line="360" w:lineRule="auto"/>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        </w:t>
      </w:r>
    </w:p>
    <w:p w14:paraId="486BDF43">
      <w:pPr>
        <w:spacing w:line="360" w:lineRule="auto"/>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w:t>
      </w:r>
    </w:p>
    <w:p w14:paraId="172892CE">
      <w:pPr>
        <w:spacing w:line="360" w:lineRule="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 xml:space="preserve">  电子信箱：</w:t>
      </w:r>
      <w:r>
        <w:rPr>
          <w:rFonts w:hint="eastAsia" w:ascii="宋体" w:hAnsi="宋体" w:cs="宋体"/>
          <w:color w:val="auto"/>
          <w:szCs w:val="21"/>
          <w:u w:val="single"/>
        </w:rPr>
        <w:t xml:space="preserve">        </w:t>
      </w:r>
    </w:p>
    <w:p w14:paraId="2E9D2B7F">
      <w:pPr>
        <w:spacing w:line="360" w:lineRule="auto"/>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5FD26EF2">
      <w:pPr>
        <w:spacing w:line="360" w:lineRule="auto"/>
        <w:rPr>
          <w:rFonts w:ascii="宋体" w:hAnsi="宋体" w:cs="宋体"/>
          <w:color w:val="auto"/>
          <w:szCs w:val="21"/>
          <w:u w:val="single"/>
        </w:rPr>
      </w:pPr>
      <w:r>
        <w:rPr>
          <w:rFonts w:hint="eastAsia" w:ascii="宋体" w:hAnsi="宋体" w:cs="宋体"/>
          <w:color w:val="auto"/>
          <w:szCs w:val="21"/>
        </w:rPr>
        <w:t>账  号：</w:t>
      </w:r>
      <w:r>
        <w:rPr>
          <w:rFonts w:hint="eastAsia" w:ascii="宋体" w:hAnsi="宋体" w:cs="宋体"/>
          <w:color w:val="auto"/>
          <w:szCs w:val="21"/>
          <w:u w:val="single"/>
        </w:rPr>
        <w:t xml:space="preserve">       </w:t>
      </w:r>
      <w:r>
        <w:rPr>
          <w:rFonts w:hint="eastAsia" w:ascii="宋体" w:hAnsi="宋体" w:cs="宋体"/>
          <w:color w:val="auto"/>
          <w:szCs w:val="21"/>
        </w:rPr>
        <w:t xml:space="preserve">   账  号：</w:t>
      </w:r>
      <w:r>
        <w:rPr>
          <w:rFonts w:hint="eastAsia" w:ascii="宋体" w:hAnsi="宋体" w:cs="宋体"/>
          <w:color w:val="auto"/>
          <w:szCs w:val="21"/>
          <w:u w:val="single"/>
        </w:rPr>
        <w:t xml:space="preserve">         </w:t>
      </w:r>
    </w:p>
    <w:p w14:paraId="5D1F91B6">
      <w:pPr>
        <w:pStyle w:val="5"/>
        <w:jc w:val="center"/>
        <w:rPr>
          <w:rFonts w:ascii="宋体" w:hAnsi="宋体" w:cs="宋体"/>
          <w:color w:val="auto"/>
          <w:sz w:val="44"/>
          <w:szCs w:val="44"/>
        </w:rPr>
      </w:pPr>
      <w:bookmarkStart w:id="617" w:name="_Toc351203494"/>
    </w:p>
    <w:p w14:paraId="1C36C6B0">
      <w:pPr>
        <w:pStyle w:val="5"/>
        <w:jc w:val="center"/>
        <w:rPr>
          <w:rFonts w:ascii="宋体" w:hAnsi="宋体" w:cs="宋体"/>
          <w:color w:val="auto"/>
          <w:sz w:val="44"/>
          <w:szCs w:val="44"/>
        </w:rPr>
      </w:pPr>
    </w:p>
    <w:p w14:paraId="4DACD8DE">
      <w:pPr>
        <w:rPr>
          <w:rFonts w:ascii="宋体" w:hAnsi="宋体" w:cs="宋体"/>
          <w:color w:val="auto"/>
          <w:sz w:val="44"/>
          <w:szCs w:val="44"/>
        </w:rPr>
      </w:pPr>
    </w:p>
    <w:p w14:paraId="664B1787">
      <w:pPr>
        <w:pStyle w:val="317"/>
        <w:rPr>
          <w:rFonts w:ascii="宋体" w:hAnsi="宋体" w:cs="宋体"/>
          <w:color w:val="auto"/>
          <w:sz w:val="44"/>
          <w:szCs w:val="44"/>
        </w:rPr>
      </w:pPr>
    </w:p>
    <w:p w14:paraId="6E8062EB">
      <w:pPr>
        <w:pStyle w:val="317"/>
        <w:rPr>
          <w:rFonts w:ascii="宋体" w:hAnsi="宋体" w:cs="宋体"/>
          <w:color w:val="auto"/>
          <w:sz w:val="44"/>
          <w:szCs w:val="44"/>
        </w:rPr>
      </w:pPr>
    </w:p>
    <w:p w14:paraId="7D04B978">
      <w:pPr>
        <w:pStyle w:val="317"/>
        <w:rPr>
          <w:rFonts w:ascii="宋体" w:hAnsi="宋体" w:cs="宋体"/>
          <w:color w:val="auto"/>
          <w:sz w:val="44"/>
          <w:szCs w:val="44"/>
        </w:rPr>
      </w:pPr>
    </w:p>
    <w:p w14:paraId="0E88CF50">
      <w:pPr>
        <w:pStyle w:val="317"/>
        <w:rPr>
          <w:rFonts w:ascii="宋体" w:hAnsi="宋体" w:cs="宋体"/>
          <w:color w:val="auto"/>
          <w:sz w:val="44"/>
          <w:szCs w:val="44"/>
        </w:rPr>
      </w:pPr>
    </w:p>
    <w:p w14:paraId="6C5C459C">
      <w:pPr>
        <w:pStyle w:val="317"/>
        <w:rPr>
          <w:rFonts w:ascii="宋体" w:hAnsi="宋体" w:cs="宋体"/>
          <w:color w:val="auto"/>
          <w:sz w:val="44"/>
          <w:szCs w:val="44"/>
        </w:rPr>
      </w:pPr>
    </w:p>
    <w:p w14:paraId="49C9061B">
      <w:pPr>
        <w:pStyle w:val="317"/>
        <w:rPr>
          <w:rFonts w:ascii="宋体" w:hAnsi="宋体" w:cs="宋体"/>
          <w:color w:val="auto"/>
          <w:sz w:val="44"/>
          <w:szCs w:val="44"/>
        </w:rPr>
      </w:pPr>
    </w:p>
    <w:p w14:paraId="1BC29363">
      <w:pPr>
        <w:pStyle w:val="317"/>
        <w:rPr>
          <w:rFonts w:ascii="宋体" w:hAnsi="宋体" w:cs="宋体"/>
          <w:color w:val="auto"/>
          <w:sz w:val="44"/>
          <w:szCs w:val="44"/>
        </w:rPr>
      </w:pPr>
    </w:p>
    <w:p w14:paraId="122913DA">
      <w:pPr>
        <w:rPr>
          <w:color w:val="auto"/>
        </w:rPr>
      </w:pPr>
    </w:p>
    <w:p w14:paraId="691FB1BC">
      <w:pPr>
        <w:rPr>
          <w:color w:val="auto"/>
        </w:rPr>
      </w:pPr>
    </w:p>
    <w:p w14:paraId="4F449C3A">
      <w:pPr>
        <w:pStyle w:val="5"/>
        <w:jc w:val="center"/>
        <w:rPr>
          <w:rFonts w:ascii="宋体" w:hAnsi="宋体" w:cs="宋体"/>
          <w:color w:val="auto"/>
          <w:sz w:val="44"/>
          <w:szCs w:val="44"/>
        </w:rPr>
      </w:pPr>
      <w:bookmarkStart w:id="618" w:name="_Toc26758"/>
      <w:bookmarkStart w:id="619" w:name="_Toc29501"/>
      <w:bookmarkStart w:id="620" w:name="_Toc14671"/>
      <w:r>
        <w:rPr>
          <w:rFonts w:hint="eastAsia" w:ascii="宋体" w:hAnsi="宋体" w:cs="宋体"/>
          <w:color w:val="auto"/>
          <w:sz w:val="44"/>
          <w:szCs w:val="44"/>
        </w:rPr>
        <w:t>第二节 通用合同条款</w:t>
      </w:r>
      <w:bookmarkEnd w:id="617"/>
      <w:bookmarkEnd w:id="618"/>
      <w:bookmarkEnd w:id="619"/>
      <w:bookmarkEnd w:id="620"/>
      <w:bookmarkStart w:id="621" w:name="_Toc337558727"/>
    </w:p>
    <w:bookmarkEnd w:id="621"/>
    <w:p w14:paraId="295CD83F">
      <w:pPr>
        <w:snapToGrid w:val="0"/>
        <w:spacing w:line="360" w:lineRule="auto"/>
        <w:ind w:firstLine="565" w:firstLineChars="201"/>
        <w:rPr>
          <w:rFonts w:ascii="宋体" w:hAnsi="宋体" w:cs="宋体"/>
          <w:b/>
          <w:color w:val="auto"/>
          <w:sz w:val="28"/>
          <w:szCs w:val="28"/>
        </w:rPr>
      </w:pPr>
    </w:p>
    <w:p w14:paraId="3588983B">
      <w:pPr>
        <w:snapToGrid w:val="0"/>
        <w:spacing w:line="360" w:lineRule="auto"/>
        <w:ind w:firstLine="565" w:firstLineChars="201"/>
        <w:rPr>
          <w:rFonts w:ascii="宋体" w:hAnsi="宋体" w:cs="宋体"/>
          <w:color w:val="auto"/>
          <w:sz w:val="28"/>
          <w:szCs w:val="28"/>
        </w:rPr>
      </w:pPr>
      <w:r>
        <w:rPr>
          <w:rFonts w:hint="eastAsia" w:ascii="宋体" w:hAnsi="宋体" w:cs="宋体"/>
          <w:b/>
          <w:color w:val="auto"/>
          <w:sz w:val="28"/>
          <w:szCs w:val="28"/>
        </w:rPr>
        <w:t>通用合同条款直接采用中华人民共和国住房和城乡建设部与国家工商行政管理总局联合制定的《建设工程施工合同》（GF-2013-0201）示范文本第二章《通用合同条款》。</w:t>
      </w:r>
    </w:p>
    <w:p w14:paraId="7C827CAE">
      <w:pPr>
        <w:pStyle w:val="5"/>
        <w:jc w:val="center"/>
        <w:rPr>
          <w:rFonts w:ascii="宋体" w:hAnsi="宋体" w:cs="宋体"/>
          <w:color w:val="auto"/>
          <w:sz w:val="44"/>
          <w:szCs w:val="44"/>
        </w:rPr>
      </w:pPr>
      <w:bookmarkStart w:id="622" w:name="_Toc351203632"/>
      <w:r>
        <w:rPr>
          <w:rFonts w:hint="eastAsia" w:ascii="宋体" w:hAnsi="宋体" w:cs="宋体"/>
          <w:color w:val="auto"/>
          <w:sz w:val="44"/>
          <w:szCs w:val="44"/>
        </w:rPr>
        <w:br w:type="page"/>
      </w:r>
      <w:bookmarkStart w:id="623" w:name="_Toc17066"/>
      <w:bookmarkStart w:id="624" w:name="_Toc6870"/>
      <w:bookmarkStart w:id="625" w:name="_Toc30018"/>
      <w:r>
        <w:rPr>
          <w:rFonts w:hint="eastAsia" w:ascii="宋体" w:hAnsi="宋体" w:cs="宋体"/>
          <w:color w:val="auto"/>
          <w:sz w:val="44"/>
          <w:szCs w:val="44"/>
        </w:rPr>
        <w:t>第三节 专用合同条款</w:t>
      </w:r>
      <w:bookmarkEnd w:id="623"/>
      <w:bookmarkEnd w:id="624"/>
      <w:bookmarkEnd w:id="625"/>
    </w:p>
    <w:bookmarkEnd w:id="622"/>
    <w:p w14:paraId="7BD80ABF">
      <w:pPr>
        <w:pStyle w:val="6"/>
        <w:widowControl/>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1</w:t>
      </w:r>
      <w:bookmarkStart w:id="626" w:name="_Toc292559866"/>
      <w:bookmarkStart w:id="627" w:name="_Toc297120456"/>
      <w:bookmarkStart w:id="628" w:name="_Toc296347155"/>
      <w:bookmarkStart w:id="629" w:name="_Toc296944495"/>
      <w:bookmarkStart w:id="630" w:name="_Toc296346657"/>
      <w:bookmarkStart w:id="631" w:name="_Toc297048342"/>
      <w:bookmarkStart w:id="632" w:name="_Toc292559361"/>
      <w:bookmarkStart w:id="633" w:name="_Toc296503156"/>
      <w:bookmarkStart w:id="634" w:name="_Toc296890984"/>
      <w:bookmarkStart w:id="635" w:name="_Toc296891196"/>
      <w:r>
        <w:rPr>
          <w:rFonts w:ascii="宋体" w:hAnsi="宋体"/>
          <w:b w:val="0"/>
          <w:color w:val="auto"/>
          <w:sz w:val="21"/>
          <w:szCs w:val="21"/>
        </w:rPr>
        <w:t>.</w:t>
      </w:r>
      <w:r>
        <w:rPr>
          <w:rFonts w:ascii="宋体" w:hAnsi="宋体" w:eastAsia="宋体"/>
          <w:b w:val="0"/>
          <w:bCs w:val="0"/>
          <w:color w:val="auto"/>
          <w:sz w:val="21"/>
          <w:szCs w:val="21"/>
        </w:rPr>
        <w:t xml:space="preserve"> 一般约定</w:t>
      </w:r>
    </w:p>
    <w:bookmarkEnd w:id="626"/>
    <w:bookmarkEnd w:id="627"/>
    <w:bookmarkEnd w:id="628"/>
    <w:bookmarkEnd w:id="629"/>
    <w:bookmarkEnd w:id="630"/>
    <w:bookmarkEnd w:id="631"/>
    <w:bookmarkEnd w:id="632"/>
    <w:bookmarkEnd w:id="633"/>
    <w:bookmarkEnd w:id="634"/>
    <w:bookmarkEnd w:id="635"/>
    <w:p w14:paraId="3C934509">
      <w:pPr>
        <w:spacing w:line="360" w:lineRule="auto"/>
        <w:ind w:firstLine="420" w:firstLineChars="200"/>
        <w:rPr>
          <w:rFonts w:ascii="宋体" w:hAnsi="宋体"/>
          <w:color w:val="auto"/>
          <w:szCs w:val="21"/>
        </w:rPr>
      </w:pPr>
      <w:r>
        <w:rPr>
          <w:rFonts w:ascii="宋体" w:hAnsi="宋体"/>
          <w:color w:val="auto"/>
          <w:szCs w:val="21"/>
        </w:rPr>
        <w:t>1.1 词语定义</w:t>
      </w:r>
    </w:p>
    <w:p w14:paraId="5780B2CC">
      <w:pPr>
        <w:spacing w:line="360" w:lineRule="auto"/>
        <w:ind w:firstLine="420" w:firstLineChars="200"/>
        <w:rPr>
          <w:rFonts w:ascii="宋体" w:hAnsi="宋体"/>
          <w:color w:val="auto"/>
          <w:kern w:val="0"/>
          <w:szCs w:val="21"/>
        </w:rPr>
      </w:pPr>
      <w:r>
        <w:rPr>
          <w:rFonts w:ascii="宋体" w:hAnsi="宋体"/>
          <w:color w:val="auto"/>
          <w:kern w:val="0"/>
          <w:szCs w:val="21"/>
        </w:rPr>
        <w:t>1.1.1合同</w:t>
      </w:r>
    </w:p>
    <w:p w14:paraId="46C41B37">
      <w:pPr>
        <w:spacing w:line="360" w:lineRule="auto"/>
        <w:ind w:left="-107" w:leftChars="-51" w:firstLine="420" w:firstLineChars="200"/>
        <w:rPr>
          <w:rFonts w:ascii="宋体" w:hAnsi="宋体"/>
          <w:color w:val="auto"/>
          <w:kern w:val="0"/>
          <w:szCs w:val="21"/>
        </w:rPr>
      </w:pPr>
      <w:r>
        <w:rPr>
          <w:rFonts w:ascii="宋体" w:hAnsi="宋体"/>
          <w:color w:val="auto"/>
          <w:kern w:val="0"/>
          <w:szCs w:val="21"/>
        </w:rPr>
        <w:t>1.1.1.10其他合同文件包括：</w:t>
      </w:r>
      <w:r>
        <w:rPr>
          <w:rFonts w:hint="eastAsia" w:ascii="宋体" w:hAnsi="宋体"/>
          <w:color w:val="auto"/>
          <w:kern w:val="0"/>
          <w:szCs w:val="21"/>
        </w:rPr>
        <w:t>工程量清单、施工图纸等</w:t>
      </w:r>
      <w:r>
        <w:rPr>
          <w:rFonts w:ascii="宋体" w:hAnsi="宋体"/>
          <w:color w:val="auto"/>
          <w:kern w:val="0"/>
          <w:szCs w:val="21"/>
        </w:rPr>
        <w:t>。</w:t>
      </w:r>
    </w:p>
    <w:p w14:paraId="6FA7B37E">
      <w:pPr>
        <w:spacing w:line="360" w:lineRule="auto"/>
        <w:ind w:firstLine="420" w:firstLineChars="200"/>
        <w:rPr>
          <w:rFonts w:ascii="宋体" w:hAnsi="宋体"/>
          <w:color w:val="auto"/>
          <w:szCs w:val="21"/>
        </w:rPr>
      </w:pPr>
      <w:r>
        <w:rPr>
          <w:rFonts w:ascii="宋体" w:hAnsi="宋体"/>
          <w:color w:val="auto"/>
          <w:szCs w:val="21"/>
        </w:rPr>
        <w:t>1.1.3 工程和设备</w:t>
      </w:r>
    </w:p>
    <w:p w14:paraId="142FE3F7">
      <w:pPr>
        <w:spacing w:line="360" w:lineRule="auto"/>
        <w:ind w:firstLine="420" w:firstLineChars="200"/>
        <w:rPr>
          <w:rFonts w:ascii="宋体" w:hAnsi="宋体"/>
          <w:color w:val="auto"/>
          <w:szCs w:val="21"/>
          <w:u w:val="single"/>
        </w:rPr>
      </w:pPr>
      <w:r>
        <w:rPr>
          <w:rFonts w:ascii="宋体" w:hAnsi="宋体"/>
          <w:color w:val="auto"/>
          <w:szCs w:val="21"/>
        </w:rPr>
        <w:t>1.1.3.7 作为施工现场组成部分的其他场所包括：</w:t>
      </w:r>
      <w:r>
        <w:rPr>
          <w:rFonts w:ascii="宋体" w:hAnsi="宋体"/>
          <w:color w:val="auto"/>
          <w:szCs w:val="21"/>
          <w:u w:val="single"/>
        </w:rPr>
        <w:t>无</w:t>
      </w:r>
      <w:r>
        <w:rPr>
          <w:rFonts w:ascii="宋体" w:hAnsi="宋体"/>
          <w:color w:val="auto"/>
          <w:szCs w:val="21"/>
        </w:rPr>
        <w:t xml:space="preserve"> 。</w:t>
      </w:r>
    </w:p>
    <w:p w14:paraId="2A76EC66">
      <w:pPr>
        <w:spacing w:line="360" w:lineRule="auto"/>
        <w:ind w:firstLine="420" w:firstLineChars="200"/>
        <w:rPr>
          <w:rFonts w:ascii="宋体" w:hAnsi="宋体"/>
          <w:color w:val="auto"/>
          <w:kern w:val="0"/>
          <w:szCs w:val="21"/>
        </w:rPr>
      </w:pPr>
      <w:r>
        <w:rPr>
          <w:rFonts w:ascii="宋体" w:hAnsi="宋体"/>
          <w:color w:val="auto"/>
          <w:kern w:val="0"/>
          <w:szCs w:val="21"/>
        </w:rPr>
        <w:t>1.1.3.9 永久占地包括：</w:t>
      </w:r>
      <w:r>
        <w:rPr>
          <w:rFonts w:ascii="宋体" w:hAnsi="宋体"/>
          <w:color w:val="auto"/>
          <w:szCs w:val="21"/>
          <w:u w:val="single"/>
        </w:rPr>
        <w:t>见设计文件</w:t>
      </w:r>
      <w:r>
        <w:rPr>
          <w:rFonts w:ascii="宋体" w:hAnsi="宋体"/>
          <w:color w:val="auto"/>
          <w:kern w:val="0"/>
          <w:szCs w:val="21"/>
        </w:rPr>
        <w:t>。</w:t>
      </w:r>
    </w:p>
    <w:p w14:paraId="1A208A18">
      <w:pPr>
        <w:spacing w:line="360" w:lineRule="auto"/>
        <w:ind w:firstLine="420" w:firstLineChars="200"/>
        <w:rPr>
          <w:rFonts w:ascii="宋体" w:hAnsi="宋体"/>
          <w:color w:val="auto"/>
          <w:szCs w:val="21"/>
        </w:rPr>
      </w:pPr>
      <w:r>
        <w:rPr>
          <w:rFonts w:ascii="宋体" w:hAnsi="宋体"/>
          <w:color w:val="auto"/>
          <w:kern w:val="0"/>
          <w:szCs w:val="21"/>
        </w:rPr>
        <w:t>1.1.3.10 临时占地包括：</w:t>
      </w:r>
      <w:r>
        <w:rPr>
          <w:rFonts w:hint="eastAsia" w:ascii="宋体" w:hAnsi="宋体"/>
          <w:color w:val="auto"/>
          <w:szCs w:val="21"/>
          <w:u w:val="single"/>
        </w:rPr>
        <w:t>为实施合同工程需要临时占地的范围，包括图纸中可供承包人使用的临时占地范围，以及</w:t>
      </w:r>
      <w:r>
        <w:rPr>
          <w:rFonts w:hint="eastAsia" w:ascii="宋体" w:hAnsi="宋体"/>
          <w:color w:val="auto"/>
          <w:szCs w:val="21"/>
          <w:u w:val="single"/>
          <w:lang w:eastAsia="zh-CN"/>
        </w:rPr>
        <w:t>比选人</w:t>
      </w:r>
      <w:r>
        <w:rPr>
          <w:rFonts w:hint="eastAsia" w:ascii="宋体" w:hAnsi="宋体"/>
          <w:color w:val="auto"/>
          <w:szCs w:val="21"/>
          <w:u w:val="single"/>
        </w:rPr>
        <w:t>为实施合同需要的临时占地范围</w:t>
      </w:r>
      <w:r>
        <w:rPr>
          <w:rFonts w:ascii="宋体" w:hAnsi="宋体"/>
          <w:color w:val="auto"/>
          <w:kern w:val="0"/>
          <w:szCs w:val="21"/>
        </w:rPr>
        <w:t>。</w:t>
      </w:r>
    </w:p>
    <w:p w14:paraId="1ED2AA44">
      <w:pPr>
        <w:spacing w:line="360" w:lineRule="auto"/>
        <w:ind w:firstLine="420" w:firstLineChars="200"/>
        <w:rPr>
          <w:rFonts w:ascii="宋体" w:hAnsi="宋体"/>
          <w:color w:val="auto"/>
          <w:szCs w:val="21"/>
        </w:rPr>
      </w:pPr>
      <w:r>
        <w:rPr>
          <w:rFonts w:ascii="宋体" w:hAnsi="宋体"/>
          <w:color w:val="auto"/>
          <w:szCs w:val="21"/>
        </w:rPr>
        <w:t>1.3法律法规及政府文件规定</w:t>
      </w:r>
    </w:p>
    <w:p w14:paraId="4F979172">
      <w:pPr>
        <w:spacing w:line="360" w:lineRule="auto"/>
        <w:ind w:firstLine="420" w:firstLineChars="200"/>
        <w:rPr>
          <w:rFonts w:ascii="宋体" w:hAnsi="宋体"/>
          <w:color w:val="auto"/>
          <w:szCs w:val="21"/>
          <w:u w:val="single"/>
        </w:rPr>
      </w:pPr>
      <w:r>
        <w:rPr>
          <w:rFonts w:ascii="宋体" w:hAnsi="宋体"/>
          <w:color w:val="auto"/>
          <w:szCs w:val="21"/>
        </w:rPr>
        <w:t>适用于合同的其他规范性文件：</w:t>
      </w:r>
      <w:r>
        <w:rPr>
          <w:rFonts w:hint="eastAsia" w:ascii="宋体" w:hAnsi="宋体"/>
          <w:color w:val="auto"/>
          <w:szCs w:val="21"/>
        </w:rPr>
        <w:t>按国家相关规定执行</w:t>
      </w:r>
      <w:r>
        <w:rPr>
          <w:rFonts w:ascii="宋体" w:hAnsi="宋体"/>
          <w:color w:val="auto"/>
          <w:szCs w:val="21"/>
        </w:rPr>
        <w:t>。</w:t>
      </w:r>
    </w:p>
    <w:p w14:paraId="3A931E19">
      <w:pPr>
        <w:spacing w:line="360" w:lineRule="auto"/>
        <w:ind w:firstLine="420" w:firstLineChars="200"/>
        <w:rPr>
          <w:rFonts w:ascii="宋体" w:hAnsi="宋体"/>
          <w:color w:val="auto"/>
          <w:szCs w:val="21"/>
        </w:rPr>
      </w:pPr>
      <w:r>
        <w:rPr>
          <w:rFonts w:ascii="宋体" w:hAnsi="宋体"/>
          <w:color w:val="auto"/>
          <w:szCs w:val="21"/>
        </w:rPr>
        <w:t>1.4 标准和规范</w:t>
      </w:r>
    </w:p>
    <w:p w14:paraId="5836156F">
      <w:pPr>
        <w:spacing w:line="360" w:lineRule="auto"/>
        <w:ind w:left="596" w:leftChars="284" w:firstLine="420" w:firstLineChars="200"/>
        <w:rPr>
          <w:rFonts w:ascii="宋体" w:hAnsi="宋体" w:eastAsia="宋体"/>
          <w:color w:val="auto"/>
          <w:szCs w:val="21"/>
          <w:u w:val="single"/>
        </w:rPr>
      </w:pPr>
      <w:r>
        <w:rPr>
          <w:rFonts w:ascii="宋体" w:hAnsi="宋体"/>
          <w:color w:val="auto"/>
          <w:szCs w:val="21"/>
        </w:rPr>
        <w:t>1.4.1适用于</w:t>
      </w:r>
      <w:r>
        <w:rPr>
          <w:rFonts w:ascii="宋体" w:hAnsi="宋体" w:eastAsia="宋体"/>
          <w:color w:val="auto"/>
          <w:szCs w:val="21"/>
        </w:rPr>
        <w:t>工程的标准规范包括：</w:t>
      </w:r>
      <w:r>
        <w:rPr>
          <w:rFonts w:hint="eastAsia" w:ascii="宋体" w:hAnsi="宋体" w:eastAsia="宋体"/>
          <w:color w:val="auto"/>
          <w:szCs w:val="21"/>
          <w:u w:val="single"/>
        </w:rPr>
        <w:t>《建设工程工程量清单计价规范》（GB50500-</w:t>
      </w:r>
      <w:r>
        <w:rPr>
          <w:rFonts w:hint="eastAsia" w:ascii="宋体" w:hAnsi="宋体" w:eastAsia="宋体"/>
          <w:color w:val="auto"/>
          <w:szCs w:val="21"/>
          <w:u w:val="single"/>
          <w:lang w:eastAsia="zh-CN"/>
        </w:rPr>
        <w:t>2013</w:t>
      </w:r>
      <w:r>
        <w:rPr>
          <w:rFonts w:hint="eastAsia" w:ascii="宋体" w:hAnsi="宋体" w:eastAsia="宋体"/>
          <w:color w:val="auto"/>
          <w:szCs w:val="21"/>
          <w:u w:val="single"/>
        </w:rPr>
        <w:t>）、《重庆市建设工程工程量计算规则》（CQJLGZ-</w:t>
      </w:r>
      <w:r>
        <w:rPr>
          <w:rFonts w:hint="eastAsia" w:ascii="宋体" w:hAnsi="宋体" w:eastAsia="宋体"/>
          <w:color w:val="auto"/>
          <w:szCs w:val="21"/>
          <w:u w:val="single"/>
          <w:lang w:eastAsia="zh-CN"/>
        </w:rPr>
        <w:t>2013</w:t>
      </w:r>
      <w:r>
        <w:rPr>
          <w:rFonts w:hint="eastAsia" w:ascii="宋体" w:hAnsi="宋体" w:eastAsia="宋体"/>
          <w:color w:val="auto"/>
          <w:szCs w:val="21"/>
          <w:u w:val="single"/>
        </w:rPr>
        <w:t>）及相关文件。</w:t>
      </w:r>
    </w:p>
    <w:p w14:paraId="05B290CE">
      <w:pPr>
        <w:spacing w:line="360" w:lineRule="auto"/>
        <w:ind w:firstLine="420" w:firstLineChars="200"/>
        <w:rPr>
          <w:rFonts w:ascii="宋体" w:hAnsi="宋体"/>
          <w:color w:val="auto"/>
          <w:szCs w:val="21"/>
          <w:u w:val="single"/>
        </w:rPr>
      </w:pPr>
      <w:r>
        <w:rPr>
          <w:rFonts w:ascii="宋体" w:hAnsi="宋体"/>
          <w:color w:val="auto"/>
          <w:szCs w:val="21"/>
        </w:rPr>
        <w:t>1.4.3</w:t>
      </w:r>
      <w:r>
        <w:rPr>
          <w:rFonts w:hint="eastAsia" w:ascii="宋体" w:hAnsi="宋体"/>
          <w:color w:val="auto"/>
          <w:szCs w:val="21"/>
          <w:lang w:eastAsia="zh-CN"/>
        </w:rPr>
        <w:t>比选人</w:t>
      </w:r>
      <w:r>
        <w:rPr>
          <w:rFonts w:ascii="宋体" w:hAnsi="宋体"/>
          <w:color w:val="auto"/>
          <w:szCs w:val="21"/>
        </w:rPr>
        <w:t>对工程的技术标准和功能要求的特殊要求：</w:t>
      </w:r>
      <w:r>
        <w:rPr>
          <w:rFonts w:hint="eastAsia" w:ascii="宋体" w:hAnsi="宋体"/>
          <w:color w:val="auto"/>
          <w:szCs w:val="21"/>
          <w:u w:val="single"/>
          <w:lang w:val="en-US" w:eastAsia="zh-CN"/>
        </w:rPr>
        <w:t xml:space="preserve">         </w:t>
      </w:r>
      <w:r>
        <w:rPr>
          <w:rFonts w:ascii="宋体" w:hAnsi="宋体"/>
          <w:color w:val="auto"/>
          <w:szCs w:val="21"/>
        </w:rPr>
        <w:t>。</w:t>
      </w:r>
    </w:p>
    <w:p w14:paraId="0AF81185">
      <w:pPr>
        <w:spacing w:line="360" w:lineRule="auto"/>
        <w:ind w:firstLine="420" w:firstLineChars="200"/>
        <w:rPr>
          <w:rFonts w:ascii="宋体" w:hAnsi="宋体"/>
          <w:color w:val="auto"/>
          <w:szCs w:val="21"/>
        </w:rPr>
      </w:pPr>
      <w:r>
        <w:rPr>
          <w:rFonts w:ascii="宋体" w:hAnsi="宋体"/>
          <w:color w:val="auto"/>
          <w:szCs w:val="21"/>
        </w:rPr>
        <w:t>1.5 合同文件的优先顺序</w:t>
      </w:r>
    </w:p>
    <w:p w14:paraId="6EF6227C">
      <w:pPr>
        <w:spacing w:line="360" w:lineRule="auto"/>
        <w:ind w:firstLine="420" w:firstLineChars="200"/>
        <w:rPr>
          <w:rFonts w:ascii="宋体" w:hAnsi="宋体"/>
          <w:color w:val="auto"/>
          <w:szCs w:val="21"/>
        </w:rPr>
      </w:pPr>
      <w:r>
        <w:rPr>
          <w:rFonts w:ascii="宋体" w:hAnsi="宋体"/>
          <w:color w:val="auto"/>
          <w:szCs w:val="21"/>
        </w:rPr>
        <w:t>合同文件组成及优先顺序为：</w:t>
      </w:r>
      <w:r>
        <w:rPr>
          <w:rFonts w:ascii="宋体" w:hAnsi="宋体"/>
          <w:color w:val="auto"/>
          <w:szCs w:val="21"/>
          <w:u w:val="single"/>
        </w:rPr>
        <w:t>《通用条款》第1.5款执行</w:t>
      </w:r>
      <w:r>
        <w:rPr>
          <w:rFonts w:ascii="宋体" w:hAnsi="宋体"/>
          <w:color w:val="auto"/>
          <w:szCs w:val="21"/>
        </w:rPr>
        <w:t>。</w:t>
      </w:r>
    </w:p>
    <w:p w14:paraId="797D55F2">
      <w:pPr>
        <w:spacing w:line="360" w:lineRule="auto"/>
        <w:ind w:firstLine="420" w:firstLineChars="200"/>
        <w:rPr>
          <w:rFonts w:ascii="宋体" w:hAnsi="宋体"/>
          <w:color w:val="auto"/>
          <w:szCs w:val="21"/>
        </w:rPr>
      </w:pPr>
      <w:r>
        <w:rPr>
          <w:rFonts w:ascii="宋体" w:hAnsi="宋体"/>
          <w:color w:val="auto"/>
          <w:szCs w:val="21"/>
        </w:rPr>
        <w:t>1.6 图纸和承包人文件1.6.1 图纸的提供</w:t>
      </w:r>
    </w:p>
    <w:p w14:paraId="23D64756">
      <w:pPr>
        <w:spacing w:line="360" w:lineRule="auto"/>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向承包人提供图纸的期限：</w:t>
      </w:r>
      <w:r>
        <w:rPr>
          <w:rFonts w:hint="eastAsia" w:ascii="宋体" w:hAnsi="宋体"/>
          <w:color w:val="auto"/>
          <w:szCs w:val="21"/>
          <w:u w:val="single"/>
        </w:rPr>
        <w:t>合同签订后</w:t>
      </w:r>
      <w:r>
        <w:rPr>
          <w:rFonts w:ascii="宋体" w:hAnsi="宋体"/>
          <w:color w:val="auto"/>
          <w:szCs w:val="21"/>
        </w:rPr>
        <w:t>；</w:t>
      </w:r>
    </w:p>
    <w:p w14:paraId="23B19654">
      <w:pPr>
        <w:spacing w:line="360" w:lineRule="auto"/>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向承包人提供图纸的数量：</w:t>
      </w:r>
      <w:r>
        <w:rPr>
          <w:rFonts w:ascii="宋体" w:hAnsi="宋体"/>
          <w:color w:val="auto"/>
          <w:szCs w:val="21"/>
          <w:u w:val="single"/>
        </w:rPr>
        <w:t xml:space="preserve"> 2套</w:t>
      </w:r>
      <w:r>
        <w:rPr>
          <w:rFonts w:ascii="宋体" w:hAnsi="宋体"/>
          <w:color w:val="auto"/>
          <w:szCs w:val="21"/>
        </w:rPr>
        <w:t>；</w:t>
      </w:r>
    </w:p>
    <w:p w14:paraId="756911A0">
      <w:pPr>
        <w:spacing w:line="360" w:lineRule="auto"/>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向承包人提供图纸的内容：</w:t>
      </w:r>
      <w:r>
        <w:rPr>
          <w:rFonts w:hint="eastAsia" w:ascii="宋体" w:hAnsi="宋体"/>
          <w:color w:val="auto"/>
          <w:szCs w:val="21"/>
        </w:rPr>
        <w:t>按相关规定执行</w:t>
      </w:r>
      <w:r>
        <w:rPr>
          <w:rFonts w:ascii="宋体" w:hAnsi="宋体"/>
          <w:color w:val="auto"/>
          <w:szCs w:val="21"/>
        </w:rPr>
        <w:t>。</w:t>
      </w:r>
    </w:p>
    <w:p w14:paraId="42CC28CE">
      <w:pPr>
        <w:spacing w:line="360" w:lineRule="auto"/>
        <w:ind w:firstLine="420" w:firstLineChars="200"/>
        <w:rPr>
          <w:rFonts w:ascii="宋体" w:hAnsi="宋体"/>
          <w:color w:val="auto"/>
          <w:szCs w:val="21"/>
        </w:rPr>
      </w:pPr>
      <w:r>
        <w:rPr>
          <w:rFonts w:ascii="宋体" w:hAnsi="宋体"/>
          <w:color w:val="auto"/>
          <w:szCs w:val="21"/>
        </w:rPr>
        <w:t>1.6.4 承包人文件</w:t>
      </w:r>
    </w:p>
    <w:p w14:paraId="66AB3F6C">
      <w:pPr>
        <w:autoSpaceDE w:val="0"/>
        <w:autoSpaceDN w:val="0"/>
        <w:adjustRightInd w:val="0"/>
        <w:spacing w:line="360" w:lineRule="auto"/>
        <w:ind w:firstLine="420" w:firstLineChars="200"/>
        <w:rPr>
          <w:rFonts w:ascii="宋体" w:hAnsi="宋体"/>
          <w:color w:val="auto"/>
          <w:szCs w:val="21"/>
        </w:rPr>
      </w:pPr>
      <w:r>
        <w:rPr>
          <w:rFonts w:ascii="宋体" w:hAnsi="宋体"/>
          <w:color w:val="auto"/>
          <w:szCs w:val="21"/>
        </w:rPr>
        <w:t>需要由承包人提供的文件，包括：</w:t>
      </w:r>
    </w:p>
    <w:p w14:paraId="261C5803">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 xml:space="preserve">（1）施工方案； </w:t>
      </w:r>
    </w:p>
    <w:p w14:paraId="59EA78B6">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（2）施工现场平面布置图；</w:t>
      </w:r>
    </w:p>
    <w:p w14:paraId="1F699400">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 xml:space="preserve">（3）施工进度计划和保证措施； </w:t>
      </w:r>
    </w:p>
    <w:p w14:paraId="313A391F">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（4）劳动力及材料供应计划；</w:t>
      </w:r>
    </w:p>
    <w:p w14:paraId="55D2C443">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（5）施工机械设备的选用；</w:t>
      </w:r>
    </w:p>
    <w:p w14:paraId="0D9702A8">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（6）质量保证体系及措施；</w:t>
      </w:r>
    </w:p>
    <w:p w14:paraId="73D1F3BC">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（7）安全生产、文明施工措施；</w:t>
      </w:r>
    </w:p>
    <w:p w14:paraId="1956915A">
      <w:pPr>
        <w:spacing w:line="360" w:lineRule="auto"/>
        <w:ind w:firstLine="420" w:firstLineChars="200"/>
        <w:rPr>
          <w:rFonts w:ascii="宋体" w:hAnsi="宋体"/>
          <w:color w:val="auto"/>
          <w:szCs w:val="21"/>
        </w:rPr>
      </w:pPr>
      <w:r>
        <w:rPr>
          <w:rFonts w:ascii="宋体" w:hAnsi="宋体"/>
          <w:color w:val="auto"/>
          <w:szCs w:val="21"/>
        </w:rPr>
        <w:t>承包人提供的文件的期限为：</w:t>
      </w:r>
      <w:r>
        <w:rPr>
          <w:rFonts w:ascii="宋体" w:hAnsi="宋体"/>
          <w:color w:val="auto"/>
          <w:szCs w:val="21"/>
          <w:u w:val="single"/>
        </w:rPr>
        <w:t>本合同签订14日内</w:t>
      </w:r>
      <w:r>
        <w:rPr>
          <w:rFonts w:ascii="宋体" w:hAnsi="宋体"/>
          <w:color w:val="auto"/>
          <w:szCs w:val="21"/>
        </w:rPr>
        <w:t>；</w:t>
      </w:r>
    </w:p>
    <w:p w14:paraId="1919F22C">
      <w:pPr>
        <w:spacing w:line="360" w:lineRule="auto"/>
        <w:ind w:firstLine="420" w:firstLineChars="200"/>
        <w:rPr>
          <w:rFonts w:ascii="宋体" w:hAnsi="宋体"/>
          <w:color w:val="auto"/>
          <w:szCs w:val="21"/>
        </w:rPr>
      </w:pPr>
      <w:r>
        <w:rPr>
          <w:rFonts w:ascii="宋体" w:hAnsi="宋体"/>
          <w:color w:val="auto"/>
          <w:szCs w:val="21"/>
        </w:rPr>
        <w:t>承包人提供的文件的数量为：</w:t>
      </w:r>
      <w:r>
        <w:rPr>
          <w:rFonts w:ascii="宋体" w:hAnsi="宋体"/>
          <w:color w:val="auto"/>
          <w:szCs w:val="21"/>
          <w:u w:val="single"/>
        </w:rPr>
        <w:t>2套（监理、业主各一套）</w:t>
      </w:r>
      <w:r>
        <w:rPr>
          <w:rFonts w:ascii="宋体" w:hAnsi="宋体"/>
          <w:color w:val="auto"/>
          <w:szCs w:val="21"/>
        </w:rPr>
        <w:t>；</w:t>
      </w:r>
    </w:p>
    <w:p w14:paraId="2A7805E2">
      <w:pPr>
        <w:spacing w:line="360" w:lineRule="auto"/>
        <w:ind w:firstLine="420" w:firstLineChars="200"/>
        <w:rPr>
          <w:rFonts w:ascii="宋体" w:hAnsi="宋体"/>
          <w:color w:val="auto"/>
          <w:szCs w:val="21"/>
          <w:u w:val="single"/>
        </w:rPr>
      </w:pPr>
      <w:r>
        <w:rPr>
          <w:rFonts w:ascii="宋体" w:hAnsi="宋体"/>
          <w:color w:val="auto"/>
          <w:szCs w:val="21"/>
        </w:rPr>
        <w:t>承包人提供的文件的形式为：</w:t>
      </w:r>
      <w:r>
        <w:rPr>
          <w:rFonts w:ascii="宋体" w:hAnsi="宋体"/>
          <w:color w:val="auto"/>
          <w:szCs w:val="21"/>
          <w:u w:val="single"/>
        </w:rPr>
        <w:t>纸质书面，并由专人送达取得签收</w:t>
      </w:r>
      <w:r>
        <w:rPr>
          <w:rFonts w:ascii="宋体" w:hAnsi="宋体"/>
          <w:color w:val="auto"/>
          <w:szCs w:val="21"/>
        </w:rPr>
        <w:t>；</w:t>
      </w:r>
    </w:p>
    <w:p w14:paraId="53652641">
      <w:pPr>
        <w:spacing w:line="360" w:lineRule="auto"/>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审批承包人文件的期限：</w:t>
      </w:r>
      <w:r>
        <w:rPr>
          <w:rFonts w:ascii="宋体" w:hAnsi="宋体"/>
          <w:color w:val="auto"/>
          <w:szCs w:val="21"/>
          <w:u w:val="single"/>
        </w:rPr>
        <w:t>接收到承包人文件7天内</w:t>
      </w:r>
      <w:r>
        <w:rPr>
          <w:rFonts w:ascii="宋体" w:hAnsi="宋体"/>
          <w:color w:val="auto"/>
          <w:szCs w:val="21"/>
        </w:rPr>
        <w:t>。</w:t>
      </w:r>
    </w:p>
    <w:p w14:paraId="434F810F">
      <w:pPr>
        <w:spacing w:line="360" w:lineRule="auto"/>
        <w:ind w:firstLine="420" w:firstLineChars="200"/>
        <w:rPr>
          <w:rFonts w:ascii="宋体" w:hAnsi="宋体"/>
          <w:color w:val="auto"/>
          <w:szCs w:val="21"/>
        </w:rPr>
      </w:pPr>
      <w:r>
        <w:rPr>
          <w:rFonts w:ascii="宋体" w:hAnsi="宋体"/>
          <w:color w:val="auto"/>
          <w:szCs w:val="21"/>
        </w:rPr>
        <w:t>1.6.5 现场图纸准备</w:t>
      </w:r>
    </w:p>
    <w:p w14:paraId="57F4B759">
      <w:pPr>
        <w:spacing w:line="360" w:lineRule="auto"/>
        <w:ind w:firstLine="420" w:firstLineChars="200"/>
        <w:rPr>
          <w:rFonts w:ascii="宋体" w:hAnsi="宋体"/>
          <w:color w:val="auto"/>
          <w:szCs w:val="21"/>
        </w:rPr>
      </w:pPr>
      <w:r>
        <w:rPr>
          <w:rFonts w:ascii="宋体" w:hAnsi="宋体"/>
          <w:color w:val="auto"/>
          <w:szCs w:val="21"/>
        </w:rPr>
        <w:t>关于现场图纸准备的约定：</w:t>
      </w:r>
      <w:r>
        <w:rPr>
          <w:rFonts w:ascii="宋体" w:hAnsi="宋体"/>
          <w:color w:val="auto"/>
          <w:szCs w:val="21"/>
          <w:u w:val="single"/>
        </w:rPr>
        <w:t>承包人保证现场不少于1套图纸</w:t>
      </w:r>
      <w:r>
        <w:rPr>
          <w:rFonts w:ascii="宋体" w:hAnsi="宋体"/>
          <w:color w:val="auto"/>
          <w:szCs w:val="21"/>
        </w:rPr>
        <w:t>。</w:t>
      </w:r>
    </w:p>
    <w:p w14:paraId="13571CF4">
      <w:pPr>
        <w:spacing w:line="360" w:lineRule="auto"/>
        <w:ind w:firstLine="420" w:firstLineChars="200"/>
        <w:rPr>
          <w:rFonts w:ascii="宋体" w:hAnsi="宋体"/>
          <w:color w:val="auto"/>
          <w:szCs w:val="21"/>
        </w:rPr>
      </w:pPr>
      <w:r>
        <w:rPr>
          <w:rFonts w:ascii="宋体" w:hAnsi="宋体"/>
          <w:color w:val="auto"/>
          <w:szCs w:val="21"/>
        </w:rPr>
        <w:t>1.7 联络</w:t>
      </w:r>
    </w:p>
    <w:p w14:paraId="1CAC6AFF">
      <w:pPr>
        <w:spacing w:line="360" w:lineRule="auto"/>
        <w:ind w:firstLine="420" w:firstLineChars="200"/>
        <w:rPr>
          <w:rFonts w:ascii="宋体" w:hAnsi="宋体"/>
          <w:color w:val="auto"/>
          <w:kern w:val="0"/>
          <w:szCs w:val="21"/>
        </w:rPr>
      </w:pPr>
      <w:r>
        <w:rPr>
          <w:rFonts w:ascii="宋体" w:hAnsi="宋体"/>
          <w:color w:val="auto"/>
          <w:kern w:val="0"/>
          <w:szCs w:val="21"/>
        </w:rPr>
        <w:t>1.7.1</w:t>
      </w:r>
      <w:r>
        <w:rPr>
          <w:rFonts w:hint="eastAsia" w:ascii="宋体" w:hAnsi="宋体"/>
          <w:color w:val="auto"/>
          <w:kern w:val="0"/>
          <w:szCs w:val="21"/>
          <w:lang w:eastAsia="zh-CN"/>
        </w:rPr>
        <w:t>比选人</w:t>
      </w:r>
      <w:r>
        <w:rPr>
          <w:rFonts w:ascii="宋体" w:hAnsi="宋体"/>
          <w:color w:val="auto"/>
          <w:kern w:val="0"/>
          <w:szCs w:val="21"/>
        </w:rPr>
        <w:t>和承包人应当在</w:t>
      </w:r>
      <w:r>
        <w:rPr>
          <w:rFonts w:ascii="宋体" w:hAnsi="宋体"/>
          <w:color w:val="auto"/>
          <w:szCs w:val="21"/>
          <w:u w:val="single"/>
        </w:rPr>
        <w:t>3</w:t>
      </w:r>
      <w:r>
        <w:rPr>
          <w:rFonts w:ascii="宋体" w:hAnsi="宋体"/>
          <w:color w:val="auto"/>
          <w:kern w:val="0"/>
          <w:szCs w:val="21"/>
        </w:rPr>
        <w:t>天内将与合同有关的通知、批准、证明、证书、指示、指令、要求、请求、同意、意见、确定和决定等书面函件送达对方当事人。</w:t>
      </w:r>
    </w:p>
    <w:p w14:paraId="3E8986CF">
      <w:pPr>
        <w:spacing w:line="360" w:lineRule="auto"/>
        <w:ind w:firstLine="420" w:firstLineChars="200"/>
        <w:rPr>
          <w:rFonts w:ascii="宋体" w:hAnsi="宋体"/>
          <w:color w:val="auto"/>
          <w:szCs w:val="21"/>
        </w:rPr>
      </w:pPr>
      <w:r>
        <w:rPr>
          <w:rFonts w:ascii="宋体" w:hAnsi="宋体"/>
          <w:color w:val="auto"/>
          <w:szCs w:val="21"/>
        </w:rPr>
        <w:t>1.10 交通运输</w:t>
      </w:r>
    </w:p>
    <w:p w14:paraId="613B02FF">
      <w:pPr>
        <w:spacing w:line="360" w:lineRule="auto"/>
        <w:ind w:firstLine="420" w:firstLineChars="200"/>
        <w:rPr>
          <w:rFonts w:ascii="宋体" w:hAnsi="宋体"/>
          <w:color w:val="auto"/>
          <w:szCs w:val="21"/>
        </w:rPr>
      </w:pPr>
      <w:r>
        <w:rPr>
          <w:rFonts w:ascii="宋体" w:hAnsi="宋体"/>
          <w:color w:val="auto"/>
          <w:szCs w:val="21"/>
        </w:rPr>
        <w:t>1</w:t>
      </w:r>
      <w:bookmarkStart w:id="636" w:name="_Toc304295521"/>
      <w:bookmarkStart w:id="637" w:name="_Toc303539100"/>
      <w:bookmarkStart w:id="638" w:name="_Toc300934943"/>
      <w:bookmarkStart w:id="639" w:name="_Toc318581155"/>
      <w:bookmarkStart w:id="640" w:name="_Toc312677986"/>
      <w:r>
        <w:rPr>
          <w:rFonts w:ascii="宋体" w:hAnsi="宋体"/>
          <w:color w:val="auto"/>
          <w:szCs w:val="21"/>
        </w:rPr>
        <w:t>.10.1 出入现场的权利</w:t>
      </w:r>
    </w:p>
    <w:bookmarkEnd w:id="636"/>
    <w:bookmarkEnd w:id="637"/>
    <w:bookmarkEnd w:id="638"/>
    <w:bookmarkEnd w:id="639"/>
    <w:bookmarkEnd w:id="640"/>
    <w:p w14:paraId="660E2434">
      <w:pPr>
        <w:spacing w:line="360" w:lineRule="auto"/>
        <w:ind w:firstLine="420" w:firstLineChars="200"/>
        <w:rPr>
          <w:rFonts w:ascii="宋体" w:hAnsi="宋体"/>
          <w:color w:val="auto"/>
          <w:szCs w:val="21"/>
        </w:rPr>
      </w:pPr>
      <w:r>
        <w:rPr>
          <w:rFonts w:ascii="宋体" w:hAnsi="宋体"/>
          <w:color w:val="auto"/>
          <w:szCs w:val="21"/>
        </w:rPr>
        <w:t>关于出入现场的权利的约定：</w:t>
      </w:r>
      <w:r>
        <w:rPr>
          <w:rFonts w:ascii="宋体" w:hAnsi="宋体"/>
          <w:color w:val="auto"/>
          <w:szCs w:val="21"/>
          <w:u w:val="single"/>
        </w:rPr>
        <w:t>承包人应根据施工需要自行解决出入现场所需的道路、桥梁等，并承担该项费用；在施工过程中因农民阻工导致的损失，承包人不再向</w:t>
      </w:r>
      <w:r>
        <w:rPr>
          <w:rFonts w:hint="eastAsia" w:ascii="宋体" w:hAnsi="宋体"/>
          <w:color w:val="auto"/>
          <w:szCs w:val="21"/>
          <w:u w:val="single"/>
          <w:lang w:eastAsia="zh-CN"/>
        </w:rPr>
        <w:t>比选人</w:t>
      </w:r>
      <w:r>
        <w:rPr>
          <w:rFonts w:ascii="宋体" w:hAnsi="宋体"/>
          <w:color w:val="auto"/>
          <w:szCs w:val="21"/>
          <w:u w:val="single"/>
        </w:rPr>
        <w:t>提出索赔</w:t>
      </w:r>
      <w:r>
        <w:rPr>
          <w:rFonts w:ascii="宋体" w:hAnsi="宋体"/>
          <w:color w:val="auto"/>
          <w:szCs w:val="21"/>
        </w:rPr>
        <w:t>。</w:t>
      </w:r>
    </w:p>
    <w:p w14:paraId="76966207">
      <w:pPr>
        <w:spacing w:line="360" w:lineRule="auto"/>
        <w:ind w:firstLine="420" w:firstLineChars="200"/>
        <w:rPr>
          <w:rFonts w:ascii="宋体" w:hAnsi="宋体"/>
          <w:color w:val="auto"/>
          <w:szCs w:val="21"/>
        </w:rPr>
      </w:pPr>
      <w:bookmarkStart w:id="641" w:name="_Toc300934944"/>
      <w:bookmarkStart w:id="642" w:name="_Toc304295522"/>
      <w:bookmarkStart w:id="643" w:name="_Toc312677987"/>
      <w:bookmarkStart w:id="644" w:name="_Toc318581156"/>
      <w:bookmarkStart w:id="645" w:name="_Toc303539101"/>
      <w:r>
        <w:rPr>
          <w:rFonts w:ascii="宋体" w:hAnsi="宋体"/>
          <w:color w:val="auto"/>
          <w:szCs w:val="21"/>
        </w:rPr>
        <w:t>另在本条补充如下：</w:t>
      </w:r>
    </w:p>
    <w:p w14:paraId="67B294C6">
      <w:pPr>
        <w:spacing w:line="360" w:lineRule="auto"/>
        <w:ind w:firstLine="420" w:firstLineChars="200"/>
        <w:rPr>
          <w:rFonts w:ascii="宋体" w:hAnsi="宋体"/>
          <w:color w:val="auto"/>
          <w:kern w:val="0"/>
          <w:szCs w:val="21"/>
        </w:rPr>
      </w:pPr>
      <w:r>
        <w:rPr>
          <w:rFonts w:ascii="宋体" w:hAnsi="宋体"/>
          <w:color w:val="auto"/>
          <w:kern w:val="0"/>
          <w:szCs w:val="21"/>
        </w:rPr>
        <w:t>关于场外交通和场内交通的约定：</w:t>
      </w:r>
      <w:r>
        <w:rPr>
          <w:rFonts w:ascii="宋体" w:hAnsi="宋体"/>
          <w:color w:val="auto"/>
          <w:szCs w:val="21"/>
          <w:u w:val="single"/>
        </w:rPr>
        <w:t>不论是场内交通或场外交通，均由承包人自行解决，并自行承担该项费用</w:t>
      </w:r>
      <w:r>
        <w:rPr>
          <w:rFonts w:ascii="宋体" w:hAnsi="宋体"/>
          <w:color w:val="auto"/>
          <w:szCs w:val="21"/>
        </w:rPr>
        <w:t>。</w:t>
      </w:r>
    </w:p>
    <w:bookmarkEnd w:id="641"/>
    <w:bookmarkEnd w:id="642"/>
    <w:bookmarkEnd w:id="643"/>
    <w:bookmarkEnd w:id="644"/>
    <w:bookmarkEnd w:id="645"/>
    <w:p w14:paraId="02C223BB">
      <w:pPr>
        <w:spacing w:line="360" w:lineRule="auto"/>
        <w:ind w:firstLine="420" w:firstLineChars="200"/>
        <w:rPr>
          <w:rFonts w:ascii="宋体" w:hAnsi="宋体"/>
          <w:color w:val="auto"/>
          <w:szCs w:val="21"/>
        </w:rPr>
      </w:pPr>
      <w:r>
        <w:rPr>
          <w:rFonts w:ascii="宋体" w:hAnsi="宋体"/>
          <w:color w:val="auto"/>
          <w:szCs w:val="21"/>
        </w:rPr>
        <w:t>1.13工程量清单错误的修正</w:t>
      </w:r>
    </w:p>
    <w:p w14:paraId="53CEE5EF">
      <w:pPr>
        <w:spacing w:line="360" w:lineRule="auto"/>
        <w:ind w:firstLine="420" w:firstLineChars="200"/>
        <w:rPr>
          <w:rFonts w:ascii="宋体" w:hAnsi="宋体"/>
          <w:color w:val="auto"/>
          <w:kern w:val="0"/>
          <w:szCs w:val="21"/>
        </w:rPr>
      </w:pPr>
      <w:r>
        <w:rPr>
          <w:rFonts w:hint="eastAsia" w:ascii="宋体" w:hAnsi="宋体"/>
          <w:color w:val="auto"/>
          <w:szCs w:val="21"/>
        </w:rPr>
        <w:t>原有</w:t>
      </w:r>
      <w:r>
        <w:rPr>
          <w:rFonts w:ascii="宋体" w:hAnsi="宋体"/>
          <w:color w:val="auto"/>
          <w:szCs w:val="21"/>
        </w:rPr>
        <w:t>工程量清单出现错误时，是否调整合同价格：</w:t>
      </w:r>
      <w:r>
        <w:rPr>
          <w:rFonts w:hint="eastAsia" w:ascii="宋体" w:hAnsi="宋体"/>
          <w:color w:val="auto"/>
          <w:szCs w:val="21"/>
          <w:u w:val="single"/>
        </w:rPr>
        <w:t xml:space="preserve">  按相关规定执行。</w:t>
      </w:r>
    </w:p>
    <w:p w14:paraId="7B451022">
      <w:pPr>
        <w:spacing w:line="360" w:lineRule="auto"/>
        <w:ind w:firstLine="420" w:firstLineChars="200"/>
        <w:rPr>
          <w:rFonts w:ascii="宋体" w:hAnsi="宋体"/>
          <w:color w:val="auto"/>
          <w:kern w:val="0"/>
          <w:szCs w:val="21"/>
          <w:u w:val="single"/>
        </w:rPr>
      </w:pPr>
      <w:r>
        <w:rPr>
          <w:rFonts w:ascii="宋体" w:hAnsi="宋体"/>
          <w:color w:val="auto"/>
          <w:kern w:val="0"/>
          <w:szCs w:val="21"/>
        </w:rPr>
        <w:t>允许调整合同价格的工程量偏差范围：</w:t>
      </w:r>
      <w:r>
        <w:rPr>
          <w:rFonts w:ascii="宋体" w:hAnsi="宋体"/>
          <w:color w:val="auto"/>
          <w:kern w:val="0"/>
          <w:szCs w:val="21"/>
          <w:u w:val="single"/>
        </w:rPr>
        <w:t>无</w:t>
      </w:r>
      <w:r>
        <w:rPr>
          <w:rFonts w:ascii="宋体" w:hAnsi="宋体"/>
          <w:color w:val="auto"/>
          <w:szCs w:val="21"/>
        </w:rPr>
        <w:t>。</w:t>
      </w:r>
    </w:p>
    <w:p w14:paraId="0FA9E9A9">
      <w:pPr>
        <w:pStyle w:val="6"/>
        <w:widowControl/>
        <w:spacing w:before="0" w:after="0" w:line="360" w:lineRule="auto"/>
        <w:ind w:firstLine="420" w:firstLineChars="200"/>
        <w:rPr>
          <w:rFonts w:hint="eastAsia" w:ascii="宋体" w:hAnsi="宋体" w:eastAsia="黑体"/>
          <w:b w:val="0"/>
          <w:color w:val="auto"/>
          <w:sz w:val="21"/>
          <w:szCs w:val="21"/>
          <w:lang w:eastAsia="zh-CN"/>
        </w:rPr>
      </w:pPr>
      <w:bookmarkStart w:id="646" w:name="_Toc391460000"/>
      <w:bookmarkStart w:id="647" w:name="_Toc4949"/>
      <w:r>
        <w:rPr>
          <w:rFonts w:ascii="宋体" w:hAnsi="宋体"/>
          <w:b w:val="0"/>
          <w:color w:val="auto"/>
          <w:sz w:val="21"/>
          <w:szCs w:val="21"/>
        </w:rPr>
        <w:t>2</w:t>
      </w:r>
      <w:bookmarkStart w:id="648" w:name="_Toc297120457"/>
      <w:bookmarkStart w:id="649" w:name="_Toc296346658"/>
      <w:bookmarkStart w:id="650" w:name="_Toc292559867"/>
      <w:bookmarkStart w:id="651" w:name="_Toc292559362"/>
      <w:bookmarkStart w:id="652" w:name="_Toc296891197"/>
      <w:bookmarkStart w:id="653" w:name="_Toc296890985"/>
      <w:bookmarkStart w:id="654" w:name="_Toc296503157"/>
      <w:bookmarkStart w:id="655" w:name="_Toc297048343"/>
      <w:bookmarkStart w:id="656" w:name="_Toc296347156"/>
      <w:bookmarkStart w:id="657" w:name="_Toc296944496"/>
      <w:r>
        <w:rPr>
          <w:rFonts w:ascii="宋体" w:hAnsi="宋体"/>
          <w:b w:val="0"/>
          <w:color w:val="auto"/>
          <w:sz w:val="21"/>
          <w:szCs w:val="21"/>
        </w:rPr>
        <w:t xml:space="preserve">. </w:t>
      </w:r>
      <w:bookmarkEnd w:id="646"/>
      <w:bookmarkEnd w:id="647"/>
      <w:r>
        <w:rPr>
          <w:rFonts w:hint="eastAsia"/>
          <w:b w:val="0"/>
          <w:bCs w:val="0"/>
          <w:color w:val="auto"/>
          <w:sz w:val="21"/>
          <w:szCs w:val="21"/>
          <w:lang w:eastAsia="zh-CN"/>
        </w:rPr>
        <w:t>比选人</w:t>
      </w:r>
    </w:p>
    <w:bookmarkEnd w:id="648"/>
    <w:bookmarkEnd w:id="649"/>
    <w:bookmarkEnd w:id="650"/>
    <w:bookmarkEnd w:id="651"/>
    <w:bookmarkEnd w:id="652"/>
    <w:bookmarkEnd w:id="653"/>
    <w:bookmarkEnd w:id="654"/>
    <w:bookmarkEnd w:id="655"/>
    <w:bookmarkEnd w:id="656"/>
    <w:bookmarkEnd w:id="657"/>
    <w:p w14:paraId="6C28003B">
      <w:pPr>
        <w:spacing w:line="360" w:lineRule="auto"/>
        <w:ind w:firstLine="420" w:firstLineChars="200"/>
        <w:rPr>
          <w:rFonts w:ascii="宋体" w:hAnsi="宋体"/>
          <w:color w:val="auto"/>
          <w:szCs w:val="21"/>
        </w:rPr>
      </w:pPr>
      <w:r>
        <w:rPr>
          <w:rFonts w:ascii="宋体" w:hAnsi="宋体"/>
          <w:color w:val="auto"/>
          <w:szCs w:val="21"/>
        </w:rPr>
        <w:t xml:space="preserve">2.2 </w:t>
      </w:r>
      <w:r>
        <w:rPr>
          <w:rFonts w:hint="eastAsia" w:ascii="宋体" w:hAnsi="宋体"/>
          <w:color w:val="auto"/>
          <w:szCs w:val="21"/>
          <w:lang w:eastAsia="zh-CN"/>
        </w:rPr>
        <w:t>比选人</w:t>
      </w:r>
      <w:r>
        <w:rPr>
          <w:rFonts w:ascii="宋体" w:hAnsi="宋体"/>
          <w:color w:val="auto"/>
          <w:szCs w:val="21"/>
        </w:rPr>
        <w:t>代表</w:t>
      </w:r>
    </w:p>
    <w:p w14:paraId="4A662536">
      <w:pPr>
        <w:spacing w:line="360" w:lineRule="auto"/>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代表：</w:t>
      </w:r>
    </w:p>
    <w:p w14:paraId="79B00692">
      <w:pPr>
        <w:spacing w:line="360" w:lineRule="auto"/>
        <w:ind w:firstLine="420" w:firstLineChars="200"/>
        <w:rPr>
          <w:rFonts w:ascii="宋体" w:hAnsi="宋体"/>
          <w:color w:val="auto"/>
          <w:szCs w:val="21"/>
        </w:rPr>
      </w:pPr>
      <w:r>
        <w:rPr>
          <w:rFonts w:ascii="宋体" w:hAnsi="宋体"/>
          <w:color w:val="auto"/>
          <w:szCs w:val="21"/>
        </w:rPr>
        <w:t>姓    名：</w:t>
      </w:r>
    </w:p>
    <w:p w14:paraId="27814191">
      <w:pPr>
        <w:spacing w:line="360" w:lineRule="auto"/>
        <w:ind w:firstLine="420" w:firstLineChars="200"/>
        <w:rPr>
          <w:rFonts w:ascii="宋体" w:hAnsi="宋体"/>
          <w:color w:val="auto"/>
          <w:szCs w:val="21"/>
        </w:rPr>
      </w:pPr>
      <w:r>
        <w:rPr>
          <w:rFonts w:ascii="宋体" w:hAnsi="宋体"/>
          <w:color w:val="auto"/>
          <w:szCs w:val="21"/>
        </w:rPr>
        <w:t>身份证号：</w:t>
      </w:r>
    </w:p>
    <w:p w14:paraId="2ED47B63">
      <w:pPr>
        <w:spacing w:line="360" w:lineRule="auto"/>
        <w:ind w:firstLine="420" w:firstLineChars="200"/>
        <w:rPr>
          <w:rFonts w:ascii="宋体" w:hAnsi="宋体"/>
          <w:color w:val="auto"/>
          <w:szCs w:val="21"/>
        </w:rPr>
      </w:pPr>
      <w:r>
        <w:rPr>
          <w:rFonts w:ascii="宋体" w:hAnsi="宋体"/>
          <w:color w:val="auto"/>
          <w:szCs w:val="21"/>
        </w:rPr>
        <w:t>职    务：</w:t>
      </w:r>
    </w:p>
    <w:p w14:paraId="21699931">
      <w:pPr>
        <w:spacing w:line="360" w:lineRule="auto"/>
        <w:ind w:firstLine="420" w:firstLineChars="200"/>
        <w:rPr>
          <w:rFonts w:ascii="宋体" w:hAnsi="宋体"/>
          <w:color w:val="auto"/>
          <w:szCs w:val="21"/>
        </w:rPr>
      </w:pPr>
      <w:r>
        <w:rPr>
          <w:rFonts w:ascii="宋体" w:hAnsi="宋体"/>
          <w:color w:val="auto"/>
          <w:szCs w:val="21"/>
        </w:rPr>
        <w:t>联系电话：</w:t>
      </w:r>
    </w:p>
    <w:p w14:paraId="0F17A359">
      <w:pPr>
        <w:spacing w:line="360" w:lineRule="auto"/>
        <w:ind w:firstLine="420" w:firstLineChars="200"/>
        <w:rPr>
          <w:rFonts w:ascii="宋体" w:hAnsi="宋体"/>
          <w:color w:val="auto"/>
          <w:szCs w:val="21"/>
        </w:rPr>
      </w:pPr>
      <w:r>
        <w:rPr>
          <w:rFonts w:ascii="宋体" w:hAnsi="宋体"/>
          <w:color w:val="auto"/>
          <w:szCs w:val="21"/>
        </w:rPr>
        <w:t>电子信箱：；</w:t>
      </w:r>
    </w:p>
    <w:p w14:paraId="5725FC98">
      <w:pPr>
        <w:spacing w:line="360" w:lineRule="auto"/>
        <w:ind w:firstLine="420" w:firstLineChars="200"/>
        <w:rPr>
          <w:rFonts w:ascii="宋体" w:hAnsi="宋体"/>
          <w:color w:val="auto"/>
          <w:szCs w:val="21"/>
        </w:rPr>
      </w:pPr>
      <w:r>
        <w:rPr>
          <w:rFonts w:ascii="宋体" w:hAnsi="宋体"/>
          <w:color w:val="auto"/>
          <w:szCs w:val="21"/>
        </w:rPr>
        <w:t>通信地址：</w:t>
      </w:r>
    </w:p>
    <w:p w14:paraId="6D51E881">
      <w:pPr>
        <w:spacing w:line="360" w:lineRule="auto"/>
        <w:ind w:firstLine="420" w:firstLineChars="200"/>
        <w:rPr>
          <w:rFonts w:ascii="宋体" w:hAnsi="宋体"/>
          <w:b/>
          <w:color w:val="auto"/>
          <w:szCs w:val="21"/>
        </w:rPr>
      </w:pPr>
      <w:r>
        <w:rPr>
          <w:rFonts w:hint="eastAsia" w:ascii="宋体" w:hAnsi="宋体"/>
          <w:color w:val="auto"/>
          <w:szCs w:val="21"/>
          <w:lang w:eastAsia="zh-CN"/>
        </w:rPr>
        <w:t>比选人</w:t>
      </w:r>
      <w:r>
        <w:rPr>
          <w:rFonts w:ascii="宋体" w:hAnsi="宋体"/>
          <w:color w:val="auto"/>
          <w:szCs w:val="21"/>
        </w:rPr>
        <w:t>对</w:t>
      </w:r>
      <w:r>
        <w:rPr>
          <w:rFonts w:hint="eastAsia" w:ascii="宋体" w:hAnsi="宋体"/>
          <w:color w:val="auto"/>
          <w:szCs w:val="21"/>
          <w:lang w:eastAsia="zh-CN"/>
        </w:rPr>
        <w:t>比选人</w:t>
      </w:r>
      <w:r>
        <w:rPr>
          <w:rFonts w:ascii="宋体" w:hAnsi="宋体"/>
          <w:color w:val="auto"/>
          <w:szCs w:val="21"/>
        </w:rPr>
        <w:t>代表的授权范围如下：。</w:t>
      </w:r>
    </w:p>
    <w:p w14:paraId="0F025014">
      <w:pPr>
        <w:spacing w:line="360" w:lineRule="auto"/>
        <w:ind w:firstLine="420" w:firstLineChars="200"/>
        <w:rPr>
          <w:rFonts w:ascii="宋体" w:hAnsi="宋体"/>
          <w:color w:val="auto"/>
          <w:szCs w:val="21"/>
        </w:rPr>
      </w:pPr>
      <w:r>
        <w:rPr>
          <w:rFonts w:ascii="宋体" w:hAnsi="宋体"/>
          <w:color w:val="auto"/>
          <w:szCs w:val="21"/>
        </w:rPr>
        <w:t>2.4 施工现场、施工条件和基础资料的提供</w:t>
      </w:r>
    </w:p>
    <w:p w14:paraId="47594738">
      <w:pPr>
        <w:spacing w:line="360" w:lineRule="auto"/>
        <w:ind w:firstLine="420" w:firstLineChars="200"/>
        <w:rPr>
          <w:rFonts w:ascii="宋体" w:hAnsi="宋体"/>
          <w:color w:val="auto"/>
          <w:szCs w:val="21"/>
        </w:rPr>
      </w:pPr>
      <w:r>
        <w:rPr>
          <w:rFonts w:ascii="宋体" w:hAnsi="宋体"/>
          <w:color w:val="auto"/>
          <w:szCs w:val="21"/>
        </w:rPr>
        <w:t>2.4.1 提供施工现场</w:t>
      </w:r>
    </w:p>
    <w:p w14:paraId="0C3F4A2C">
      <w:pPr>
        <w:spacing w:line="360" w:lineRule="auto"/>
        <w:ind w:firstLine="420" w:firstLineChars="200"/>
        <w:rPr>
          <w:rFonts w:ascii="宋体" w:hAnsi="宋体"/>
          <w:color w:val="auto"/>
          <w:szCs w:val="21"/>
        </w:rPr>
      </w:pPr>
      <w:r>
        <w:rPr>
          <w:rFonts w:ascii="宋体" w:hAnsi="宋体"/>
          <w:color w:val="auto"/>
          <w:szCs w:val="21"/>
        </w:rPr>
        <w:t>关于</w:t>
      </w:r>
      <w:r>
        <w:rPr>
          <w:rFonts w:hint="eastAsia" w:ascii="宋体" w:hAnsi="宋体"/>
          <w:color w:val="auto"/>
          <w:szCs w:val="21"/>
          <w:lang w:eastAsia="zh-CN"/>
        </w:rPr>
        <w:t>比选人</w:t>
      </w:r>
      <w:r>
        <w:rPr>
          <w:rFonts w:ascii="宋体" w:hAnsi="宋体"/>
          <w:color w:val="auto"/>
          <w:szCs w:val="21"/>
        </w:rPr>
        <w:t>移交施工现场的期限要求：</w:t>
      </w:r>
      <w:r>
        <w:rPr>
          <w:rFonts w:hint="eastAsia" w:ascii="宋体" w:hAnsi="宋体"/>
          <w:color w:val="auto"/>
          <w:szCs w:val="21"/>
          <w:u w:val="single"/>
          <w:lang w:eastAsia="zh-CN"/>
        </w:rPr>
        <w:t>比选人</w:t>
      </w:r>
      <w:r>
        <w:rPr>
          <w:rFonts w:ascii="宋体" w:hAnsi="宋体"/>
          <w:color w:val="auto"/>
          <w:szCs w:val="21"/>
          <w:u w:val="single"/>
        </w:rPr>
        <w:t>应于计划开工日期前7天内，组织监理单位、承包人召开1次</w:t>
      </w:r>
      <w:r>
        <w:rPr>
          <w:rFonts w:ascii="宋体" w:hAnsi="宋体" w:eastAsia="宋体"/>
          <w:color w:val="auto"/>
          <w:szCs w:val="21"/>
          <w:u w:val="single"/>
        </w:rPr>
        <w:t>会议，</w:t>
      </w:r>
      <w:r>
        <w:rPr>
          <w:rFonts w:ascii="宋体" w:hAnsi="宋体"/>
          <w:color w:val="auto"/>
          <w:szCs w:val="21"/>
          <w:u w:val="single"/>
        </w:rPr>
        <w:t>作为向承包人移交施工现场的方式</w:t>
      </w:r>
      <w:r>
        <w:rPr>
          <w:rFonts w:ascii="宋体" w:hAnsi="宋体"/>
          <w:color w:val="auto"/>
          <w:szCs w:val="21"/>
        </w:rPr>
        <w:t>。</w:t>
      </w:r>
    </w:p>
    <w:p w14:paraId="47D5E86E">
      <w:pPr>
        <w:spacing w:line="360" w:lineRule="auto"/>
        <w:ind w:firstLine="420" w:firstLineChars="200"/>
        <w:rPr>
          <w:rFonts w:ascii="宋体" w:hAnsi="宋体"/>
          <w:color w:val="auto"/>
          <w:szCs w:val="21"/>
        </w:rPr>
      </w:pPr>
      <w:r>
        <w:rPr>
          <w:rFonts w:ascii="宋体" w:hAnsi="宋体"/>
          <w:color w:val="auto"/>
          <w:szCs w:val="21"/>
        </w:rPr>
        <w:t>2.4.2 提供施工条件</w:t>
      </w:r>
    </w:p>
    <w:p w14:paraId="51F14C80">
      <w:pPr>
        <w:spacing w:line="360" w:lineRule="auto"/>
        <w:ind w:firstLine="420" w:firstLineChars="200"/>
        <w:rPr>
          <w:rFonts w:ascii="宋体" w:hAnsi="宋体"/>
          <w:color w:val="auto"/>
          <w:szCs w:val="21"/>
          <w:u w:val="single"/>
        </w:rPr>
      </w:pPr>
      <w:r>
        <w:rPr>
          <w:rFonts w:ascii="宋体" w:hAnsi="宋体"/>
          <w:color w:val="auto"/>
          <w:szCs w:val="21"/>
        </w:rPr>
        <w:t>关于</w:t>
      </w:r>
      <w:r>
        <w:rPr>
          <w:rFonts w:hint="eastAsia" w:ascii="宋体" w:hAnsi="宋体"/>
          <w:color w:val="auto"/>
          <w:szCs w:val="21"/>
          <w:lang w:eastAsia="zh-CN"/>
        </w:rPr>
        <w:t>比选人</w:t>
      </w:r>
      <w:r>
        <w:rPr>
          <w:rFonts w:ascii="宋体" w:hAnsi="宋体"/>
          <w:color w:val="auto"/>
          <w:szCs w:val="21"/>
        </w:rPr>
        <w:t>应负责提供施工所需要的条件，</w:t>
      </w:r>
      <w:r>
        <w:rPr>
          <w:rFonts w:hint="eastAsia" w:ascii="宋体" w:hAnsi="宋体"/>
          <w:color w:val="auto"/>
          <w:szCs w:val="21"/>
          <w:lang w:eastAsia="zh-CN"/>
        </w:rPr>
        <w:t>比选人</w:t>
      </w:r>
      <w:r>
        <w:rPr>
          <w:rFonts w:ascii="宋体" w:hAnsi="宋体"/>
          <w:color w:val="auto"/>
          <w:szCs w:val="21"/>
        </w:rPr>
        <w:t>、承包人约定：</w:t>
      </w:r>
      <w:r>
        <w:rPr>
          <w:rFonts w:ascii="宋体" w:hAnsi="宋体"/>
          <w:color w:val="auto"/>
          <w:szCs w:val="21"/>
          <w:u w:val="single"/>
        </w:rPr>
        <w:t>承包人应自行解决施工所需</w:t>
      </w:r>
      <w:r>
        <w:rPr>
          <w:rFonts w:hint="eastAsia" w:ascii="宋体" w:hAnsi="宋体"/>
          <w:color w:val="auto"/>
          <w:szCs w:val="21"/>
          <w:u w:val="single"/>
          <w:lang w:eastAsia="zh-CN"/>
        </w:rPr>
        <w:t>要的</w:t>
      </w:r>
      <w:r>
        <w:rPr>
          <w:rFonts w:ascii="宋体" w:hAnsi="宋体"/>
          <w:color w:val="auto"/>
          <w:szCs w:val="21"/>
          <w:u w:val="single"/>
        </w:rPr>
        <w:t>条件并承担相关费用，</w:t>
      </w:r>
      <w:r>
        <w:rPr>
          <w:rFonts w:hint="eastAsia" w:ascii="宋体" w:hAnsi="宋体"/>
          <w:color w:val="auto"/>
          <w:szCs w:val="21"/>
          <w:u w:val="single"/>
          <w:lang w:eastAsia="zh-CN"/>
        </w:rPr>
        <w:t>比选人</w:t>
      </w:r>
      <w:r>
        <w:rPr>
          <w:rFonts w:ascii="宋体" w:hAnsi="宋体"/>
          <w:color w:val="auto"/>
          <w:szCs w:val="21"/>
          <w:u w:val="single"/>
        </w:rPr>
        <w:t>应积极协助</w:t>
      </w:r>
      <w:r>
        <w:rPr>
          <w:rFonts w:ascii="宋体" w:hAnsi="宋体"/>
          <w:color w:val="auto"/>
          <w:szCs w:val="21"/>
        </w:rPr>
        <w:t>。</w:t>
      </w:r>
    </w:p>
    <w:p w14:paraId="7340EA46">
      <w:pPr>
        <w:pStyle w:val="6"/>
        <w:widowControl/>
        <w:spacing w:before="0" w:after="0" w:line="360" w:lineRule="auto"/>
        <w:ind w:firstLine="420" w:firstLineChars="200"/>
        <w:rPr>
          <w:rFonts w:ascii="宋体" w:hAnsi="宋体"/>
          <w:b w:val="0"/>
          <w:color w:val="auto"/>
          <w:sz w:val="21"/>
          <w:szCs w:val="21"/>
        </w:rPr>
      </w:pPr>
      <w:bookmarkStart w:id="658" w:name="_Toc391460001"/>
      <w:bookmarkStart w:id="659" w:name="_Toc15613"/>
      <w:r>
        <w:rPr>
          <w:rFonts w:ascii="宋体" w:hAnsi="宋体"/>
          <w:b w:val="0"/>
          <w:color w:val="auto"/>
          <w:sz w:val="21"/>
          <w:szCs w:val="21"/>
        </w:rPr>
        <w:t>3</w:t>
      </w:r>
      <w:bookmarkStart w:id="660" w:name="_Toc296944497"/>
      <w:bookmarkStart w:id="661" w:name="_Toc296346659"/>
      <w:bookmarkStart w:id="662" w:name="_Toc296891198"/>
      <w:bookmarkStart w:id="663" w:name="_Toc292559868"/>
      <w:bookmarkStart w:id="664" w:name="_Toc292559363"/>
      <w:bookmarkStart w:id="665" w:name="_Toc296503158"/>
      <w:bookmarkStart w:id="666" w:name="_Toc296347157"/>
      <w:bookmarkStart w:id="667" w:name="_Toc296890986"/>
      <w:bookmarkStart w:id="668" w:name="_Toc297048344"/>
      <w:bookmarkStart w:id="669" w:name="_Toc297120458"/>
      <w:r>
        <w:rPr>
          <w:rFonts w:ascii="宋体" w:hAnsi="宋体"/>
          <w:b w:val="0"/>
          <w:color w:val="auto"/>
          <w:sz w:val="21"/>
          <w:szCs w:val="21"/>
        </w:rPr>
        <w:t>. 承包人</w:t>
      </w:r>
      <w:bookmarkEnd w:id="658"/>
      <w:bookmarkEnd w:id="659"/>
    </w:p>
    <w:bookmarkEnd w:id="660"/>
    <w:bookmarkEnd w:id="661"/>
    <w:bookmarkEnd w:id="662"/>
    <w:bookmarkEnd w:id="663"/>
    <w:bookmarkEnd w:id="664"/>
    <w:bookmarkEnd w:id="665"/>
    <w:bookmarkEnd w:id="666"/>
    <w:bookmarkEnd w:id="667"/>
    <w:bookmarkEnd w:id="668"/>
    <w:bookmarkEnd w:id="669"/>
    <w:p w14:paraId="77696F10">
      <w:pPr>
        <w:spacing w:line="360" w:lineRule="auto"/>
        <w:ind w:firstLine="420" w:firstLineChars="200"/>
        <w:rPr>
          <w:rFonts w:ascii="宋体" w:hAnsi="宋体"/>
          <w:color w:val="auto"/>
          <w:szCs w:val="21"/>
        </w:rPr>
      </w:pPr>
      <w:r>
        <w:rPr>
          <w:rFonts w:ascii="宋体" w:hAnsi="宋体"/>
          <w:color w:val="auto"/>
          <w:szCs w:val="21"/>
        </w:rPr>
        <w:t>3.1 承包人的一般义务</w:t>
      </w:r>
    </w:p>
    <w:p w14:paraId="124C318C">
      <w:pPr>
        <w:spacing w:line="360" w:lineRule="auto"/>
        <w:ind w:firstLine="420" w:firstLineChars="200"/>
        <w:rPr>
          <w:rFonts w:ascii="宋体" w:hAnsi="宋体"/>
          <w:color w:val="auto"/>
          <w:szCs w:val="21"/>
        </w:rPr>
      </w:pPr>
      <w:r>
        <w:rPr>
          <w:rFonts w:ascii="宋体" w:hAnsi="宋体"/>
          <w:color w:val="auto"/>
          <w:kern w:val="0"/>
          <w:szCs w:val="21"/>
        </w:rPr>
        <w:t>（9）</w:t>
      </w:r>
      <w:r>
        <w:rPr>
          <w:rFonts w:ascii="宋体" w:hAnsi="宋体"/>
          <w:color w:val="auto"/>
          <w:szCs w:val="21"/>
        </w:rPr>
        <w:t>承包人提交的竣工资料的内容：</w:t>
      </w:r>
      <w:r>
        <w:rPr>
          <w:rFonts w:ascii="宋体" w:hAnsi="宋体"/>
          <w:color w:val="auto"/>
          <w:szCs w:val="21"/>
          <w:u w:val="single"/>
        </w:rPr>
        <w:t>按</w:t>
      </w:r>
      <w:r>
        <w:rPr>
          <w:rFonts w:hint="eastAsia" w:ascii="宋体" w:hAnsi="宋体"/>
          <w:color w:val="auto"/>
          <w:szCs w:val="21"/>
          <w:u w:val="single"/>
        </w:rPr>
        <w:t>相关规定</w:t>
      </w:r>
      <w:r>
        <w:rPr>
          <w:rFonts w:ascii="宋体" w:hAnsi="宋体"/>
          <w:color w:val="auto"/>
          <w:szCs w:val="21"/>
          <w:u w:val="single"/>
        </w:rPr>
        <w:t>竣工验收与抽查确认办法及其他相关文件要求</w:t>
      </w:r>
      <w:r>
        <w:rPr>
          <w:rFonts w:ascii="宋体" w:hAnsi="宋体"/>
          <w:color w:val="auto"/>
          <w:szCs w:val="21"/>
        </w:rPr>
        <w:t>。</w:t>
      </w:r>
    </w:p>
    <w:p w14:paraId="31AC5C50">
      <w:pPr>
        <w:spacing w:line="360" w:lineRule="auto"/>
        <w:ind w:firstLine="420" w:firstLineChars="200"/>
        <w:rPr>
          <w:rFonts w:ascii="宋体" w:hAnsi="宋体"/>
          <w:color w:val="auto"/>
          <w:szCs w:val="21"/>
        </w:rPr>
      </w:pPr>
      <w:r>
        <w:rPr>
          <w:rFonts w:ascii="宋体" w:hAnsi="宋体"/>
          <w:color w:val="auto"/>
          <w:szCs w:val="21"/>
        </w:rPr>
        <w:t>承包人需要提交的竣工资料套数：</w:t>
      </w:r>
      <w:r>
        <w:rPr>
          <w:rFonts w:ascii="宋体" w:hAnsi="宋体"/>
          <w:color w:val="auto"/>
          <w:szCs w:val="21"/>
          <w:u w:val="single"/>
        </w:rPr>
        <w:t>4</w:t>
      </w:r>
      <w:r>
        <w:rPr>
          <w:rFonts w:ascii="宋体" w:hAnsi="宋体"/>
          <w:color w:val="auto"/>
          <w:szCs w:val="21"/>
        </w:rPr>
        <w:t>套。</w:t>
      </w:r>
    </w:p>
    <w:p w14:paraId="18311A90">
      <w:pPr>
        <w:spacing w:line="360" w:lineRule="auto"/>
        <w:ind w:firstLine="420" w:firstLineChars="200"/>
        <w:rPr>
          <w:rFonts w:ascii="宋体" w:hAnsi="宋体"/>
          <w:color w:val="auto"/>
          <w:szCs w:val="21"/>
          <w:u w:val="single"/>
        </w:rPr>
      </w:pPr>
      <w:r>
        <w:rPr>
          <w:rFonts w:ascii="宋体" w:hAnsi="宋体"/>
          <w:color w:val="auto"/>
          <w:szCs w:val="21"/>
        </w:rPr>
        <w:t>承包人提交的竣工资料的费用承担：</w:t>
      </w:r>
      <w:r>
        <w:rPr>
          <w:rFonts w:ascii="宋体" w:hAnsi="宋体"/>
          <w:color w:val="auto"/>
          <w:szCs w:val="21"/>
          <w:u w:val="single"/>
        </w:rPr>
        <w:t>承包人承担</w:t>
      </w:r>
      <w:r>
        <w:rPr>
          <w:rFonts w:ascii="宋体" w:hAnsi="宋体"/>
          <w:color w:val="auto"/>
          <w:szCs w:val="21"/>
        </w:rPr>
        <w:t>。</w:t>
      </w:r>
    </w:p>
    <w:p w14:paraId="7643F669">
      <w:pPr>
        <w:spacing w:line="360" w:lineRule="auto"/>
        <w:ind w:firstLine="420" w:firstLineChars="200"/>
        <w:rPr>
          <w:rFonts w:ascii="宋体" w:hAnsi="宋体"/>
          <w:color w:val="auto"/>
          <w:szCs w:val="21"/>
        </w:rPr>
      </w:pPr>
      <w:r>
        <w:rPr>
          <w:rFonts w:ascii="宋体" w:hAnsi="宋体"/>
          <w:color w:val="auto"/>
          <w:szCs w:val="21"/>
        </w:rPr>
        <w:t>承包人提交的竣工资料移交时间：</w:t>
      </w:r>
      <w:r>
        <w:rPr>
          <w:rFonts w:ascii="宋体" w:hAnsi="宋体"/>
          <w:color w:val="auto"/>
          <w:szCs w:val="21"/>
          <w:u w:val="single"/>
        </w:rPr>
        <w:t>现场施工结束后28天内</w:t>
      </w:r>
      <w:r>
        <w:rPr>
          <w:rFonts w:ascii="宋体" w:hAnsi="宋体"/>
          <w:color w:val="auto"/>
          <w:szCs w:val="21"/>
        </w:rPr>
        <w:t>。</w:t>
      </w:r>
    </w:p>
    <w:p w14:paraId="043E85D1">
      <w:pPr>
        <w:spacing w:line="360" w:lineRule="auto"/>
        <w:ind w:firstLine="420" w:firstLineChars="200"/>
        <w:rPr>
          <w:rFonts w:ascii="宋体" w:hAnsi="宋体"/>
          <w:color w:val="auto"/>
          <w:szCs w:val="21"/>
        </w:rPr>
      </w:pPr>
      <w:r>
        <w:rPr>
          <w:rFonts w:ascii="宋体" w:hAnsi="宋体"/>
          <w:color w:val="auto"/>
          <w:szCs w:val="21"/>
        </w:rPr>
        <w:t>承包人提交的竣工资料形式要求：</w:t>
      </w:r>
      <w:r>
        <w:rPr>
          <w:rFonts w:ascii="宋体" w:hAnsi="宋体"/>
          <w:color w:val="auto"/>
          <w:szCs w:val="21"/>
          <w:u w:val="single"/>
        </w:rPr>
        <w:t>书面4套，电子1套</w:t>
      </w:r>
      <w:r>
        <w:rPr>
          <w:rFonts w:ascii="宋体" w:hAnsi="宋体"/>
          <w:color w:val="auto"/>
          <w:szCs w:val="21"/>
        </w:rPr>
        <w:t>。</w:t>
      </w:r>
    </w:p>
    <w:p w14:paraId="1C88FD81">
      <w:pPr>
        <w:spacing w:line="360" w:lineRule="auto"/>
        <w:ind w:firstLine="420" w:firstLineChars="200"/>
        <w:rPr>
          <w:rFonts w:ascii="宋体" w:hAnsi="宋体"/>
          <w:color w:val="auto"/>
          <w:szCs w:val="21"/>
        </w:rPr>
      </w:pPr>
      <w:r>
        <w:rPr>
          <w:rFonts w:ascii="宋体" w:hAnsi="宋体"/>
          <w:color w:val="auto"/>
          <w:kern w:val="0"/>
          <w:szCs w:val="21"/>
        </w:rPr>
        <w:t>（10）承包人应履行的其他义务：</w:t>
      </w:r>
      <w:r>
        <w:rPr>
          <w:rFonts w:ascii="宋体" w:hAnsi="宋体"/>
          <w:color w:val="auto"/>
          <w:szCs w:val="21"/>
          <w:u w:val="single"/>
        </w:rPr>
        <w:t>承包人应积极配合</w:t>
      </w:r>
      <w:r>
        <w:rPr>
          <w:rFonts w:hint="eastAsia" w:ascii="宋体" w:hAnsi="宋体"/>
          <w:color w:val="auto"/>
          <w:szCs w:val="21"/>
          <w:u w:val="single"/>
          <w:lang w:eastAsia="zh-CN"/>
        </w:rPr>
        <w:t>比选人</w:t>
      </w:r>
      <w:r>
        <w:rPr>
          <w:rFonts w:ascii="宋体" w:hAnsi="宋体"/>
          <w:color w:val="auto"/>
          <w:szCs w:val="21"/>
          <w:u w:val="single"/>
        </w:rPr>
        <w:t>开展的日常巡查、检查工作。对于在巡查、检查过程中发现的质量缺陷、进度滞后等问题，承包人应当按照巡查、检查人员提出的书面要求整改完毕，并得到</w:t>
      </w:r>
      <w:r>
        <w:rPr>
          <w:rFonts w:hint="eastAsia" w:ascii="宋体" w:hAnsi="宋体"/>
          <w:color w:val="auto"/>
          <w:szCs w:val="21"/>
          <w:u w:val="single"/>
          <w:lang w:eastAsia="zh-CN"/>
        </w:rPr>
        <w:t>比选人</w:t>
      </w:r>
      <w:r>
        <w:rPr>
          <w:rFonts w:ascii="宋体" w:hAnsi="宋体"/>
          <w:color w:val="auto"/>
          <w:szCs w:val="21"/>
          <w:u w:val="single"/>
        </w:rPr>
        <w:t>书面确认</w:t>
      </w:r>
      <w:r>
        <w:rPr>
          <w:rFonts w:ascii="宋体" w:hAnsi="宋体"/>
          <w:color w:val="auto"/>
          <w:szCs w:val="21"/>
        </w:rPr>
        <w:t>。</w:t>
      </w:r>
    </w:p>
    <w:p w14:paraId="508A7DB0">
      <w:pPr>
        <w:spacing w:line="360" w:lineRule="auto"/>
        <w:ind w:firstLine="420" w:firstLineChars="200"/>
        <w:rPr>
          <w:rFonts w:ascii="宋体" w:hAnsi="宋体"/>
          <w:color w:val="auto"/>
          <w:szCs w:val="21"/>
        </w:rPr>
      </w:pPr>
      <w:r>
        <w:rPr>
          <w:rFonts w:ascii="宋体" w:hAnsi="宋体"/>
          <w:color w:val="auto"/>
          <w:szCs w:val="21"/>
        </w:rPr>
        <w:t>3.2 项目经理</w:t>
      </w:r>
    </w:p>
    <w:p w14:paraId="459B9FE3">
      <w:pPr>
        <w:spacing w:line="360" w:lineRule="auto"/>
        <w:ind w:firstLine="420" w:firstLineChars="200"/>
        <w:rPr>
          <w:rFonts w:ascii="宋体" w:hAnsi="宋体"/>
          <w:color w:val="auto"/>
          <w:szCs w:val="21"/>
        </w:rPr>
      </w:pPr>
      <w:r>
        <w:rPr>
          <w:rFonts w:ascii="宋体" w:hAnsi="宋体"/>
          <w:color w:val="auto"/>
          <w:kern w:val="0"/>
          <w:szCs w:val="21"/>
        </w:rPr>
        <w:t xml:space="preserve">3.2.1 </w:t>
      </w:r>
      <w:r>
        <w:rPr>
          <w:rFonts w:ascii="宋体" w:hAnsi="宋体"/>
          <w:color w:val="auto"/>
          <w:szCs w:val="21"/>
        </w:rPr>
        <w:t>项目经理：</w:t>
      </w:r>
    </w:p>
    <w:p w14:paraId="02FBD991">
      <w:pPr>
        <w:spacing w:line="360" w:lineRule="auto"/>
        <w:ind w:firstLine="420" w:firstLineChars="200"/>
        <w:rPr>
          <w:rFonts w:ascii="宋体" w:hAnsi="宋体"/>
          <w:color w:val="auto"/>
          <w:szCs w:val="21"/>
        </w:rPr>
      </w:pPr>
      <w:r>
        <w:rPr>
          <w:rFonts w:ascii="宋体" w:hAnsi="宋体"/>
          <w:color w:val="auto"/>
          <w:szCs w:val="21"/>
        </w:rPr>
        <w:t>姓    名：</w:t>
      </w:r>
    </w:p>
    <w:p w14:paraId="1ED68E1E">
      <w:pPr>
        <w:spacing w:line="360" w:lineRule="auto"/>
        <w:ind w:firstLine="420" w:firstLineChars="200"/>
        <w:rPr>
          <w:rFonts w:ascii="宋体" w:hAnsi="宋体"/>
          <w:color w:val="auto"/>
          <w:szCs w:val="21"/>
        </w:rPr>
      </w:pPr>
      <w:r>
        <w:rPr>
          <w:rFonts w:ascii="宋体" w:hAnsi="宋体"/>
          <w:color w:val="auto"/>
          <w:szCs w:val="21"/>
        </w:rPr>
        <w:t>身份证号：</w:t>
      </w:r>
    </w:p>
    <w:p w14:paraId="38A5904B">
      <w:pPr>
        <w:spacing w:line="360" w:lineRule="auto"/>
        <w:ind w:firstLine="420" w:firstLineChars="200"/>
        <w:rPr>
          <w:rFonts w:ascii="宋体" w:hAnsi="宋体"/>
          <w:color w:val="auto"/>
          <w:szCs w:val="21"/>
        </w:rPr>
      </w:pPr>
      <w:r>
        <w:rPr>
          <w:rFonts w:ascii="宋体" w:hAnsi="宋体"/>
          <w:color w:val="auto"/>
          <w:szCs w:val="21"/>
        </w:rPr>
        <w:t>建造师执业资格等级：</w:t>
      </w:r>
    </w:p>
    <w:p w14:paraId="4EAB64B2">
      <w:pPr>
        <w:spacing w:line="360" w:lineRule="auto"/>
        <w:ind w:firstLine="420" w:firstLineChars="200"/>
        <w:rPr>
          <w:rFonts w:ascii="宋体" w:hAnsi="宋体"/>
          <w:color w:val="auto"/>
          <w:szCs w:val="21"/>
        </w:rPr>
      </w:pPr>
      <w:r>
        <w:rPr>
          <w:rFonts w:ascii="宋体" w:hAnsi="宋体"/>
          <w:color w:val="auto"/>
          <w:szCs w:val="21"/>
        </w:rPr>
        <w:t>建造师注册证书号：</w:t>
      </w:r>
    </w:p>
    <w:p w14:paraId="2DBB65D1">
      <w:pPr>
        <w:spacing w:line="360" w:lineRule="auto"/>
        <w:ind w:firstLine="420" w:firstLineChars="200"/>
        <w:rPr>
          <w:rFonts w:ascii="宋体" w:hAnsi="宋体"/>
          <w:color w:val="auto"/>
          <w:szCs w:val="21"/>
        </w:rPr>
      </w:pPr>
      <w:r>
        <w:rPr>
          <w:rFonts w:ascii="宋体" w:hAnsi="宋体"/>
          <w:color w:val="auto"/>
          <w:szCs w:val="21"/>
        </w:rPr>
        <w:t>建造师执业印章号：</w:t>
      </w:r>
    </w:p>
    <w:p w14:paraId="6C8FE8A4">
      <w:pPr>
        <w:spacing w:line="360" w:lineRule="auto"/>
        <w:ind w:firstLine="420" w:firstLineChars="200"/>
        <w:rPr>
          <w:rFonts w:ascii="宋体" w:hAnsi="宋体"/>
          <w:color w:val="auto"/>
          <w:szCs w:val="21"/>
        </w:rPr>
      </w:pPr>
      <w:r>
        <w:rPr>
          <w:rFonts w:ascii="宋体" w:hAnsi="宋体"/>
          <w:color w:val="auto"/>
          <w:szCs w:val="21"/>
        </w:rPr>
        <w:t>安全生产考核合格证书号：</w:t>
      </w:r>
    </w:p>
    <w:p w14:paraId="0F1BE7A0">
      <w:pPr>
        <w:spacing w:line="360" w:lineRule="auto"/>
        <w:ind w:firstLine="420" w:firstLineChars="200"/>
        <w:rPr>
          <w:rFonts w:ascii="宋体" w:hAnsi="宋体"/>
          <w:color w:val="auto"/>
          <w:szCs w:val="21"/>
        </w:rPr>
      </w:pPr>
      <w:r>
        <w:rPr>
          <w:rFonts w:ascii="宋体" w:hAnsi="宋体"/>
          <w:color w:val="auto"/>
          <w:szCs w:val="21"/>
        </w:rPr>
        <w:t>联系电话：；</w:t>
      </w:r>
    </w:p>
    <w:p w14:paraId="2C3BAFEF">
      <w:pPr>
        <w:spacing w:line="360" w:lineRule="auto"/>
        <w:ind w:firstLine="420" w:firstLineChars="200"/>
        <w:rPr>
          <w:rFonts w:ascii="宋体" w:hAnsi="宋体"/>
          <w:color w:val="auto"/>
          <w:szCs w:val="21"/>
        </w:rPr>
      </w:pPr>
      <w:r>
        <w:rPr>
          <w:rFonts w:ascii="宋体" w:hAnsi="宋体"/>
          <w:color w:val="auto"/>
          <w:szCs w:val="21"/>
        </w:rPr>
        <w:t>电子信箱：；</w:t>
      </w:r>
    </w:p>
    <w:p w14:paraId="0F1FDA7A">
      <w:pPr>
        <w:spacing w:line="360" w:lineRule="auto"/>
        <w:ind w:firstLine="420" w:firstLineChars="200"/>
        <w:rPr>
          <w:rFonts w:ascii="宋体" w:hAnsi="宋体"/>
          <w:color w:val="auto"/>
          <w:szCs w:val="21"/>
        </w:rPr>
      </w:pPr>
      <w:r>
        <w:rPr>
          <w:rFonts w:ascii="宋体" w:hAnsi="宋体"/>
          <w:color w:val="auto"/>
          <w:szCs w:val="21"/>
        </w:rPr>
        <w:t>通信地址：；</w:t>
      </w:r>
    </w:p>
    <w:p w14:paraId="2AB1014F">
      <w:pPr>
        <w:spacing w:line="360" w:lineRule="auto"/>
        <w:ind w:firstLine="420" w:firstLineChars="200"/>
        <w:rPr>
          <w:rFonts w:ascii="宋体" w:hAnsi="宋体"/>
          <w:color w:val="auto"/>
          <w:szCs w:val="21"/>
        </w:rPr>
      </w:pPr>
      <w:r>
        <w:rPr>
          <w:rFonts w:ascii="宋体" w:hAnsi="宋体"/>
          <w:color w:val="auto"/>
          <w:szCs w:val="21"/>
        </w:rPr>
        <w:t>承包人对项目经理的授权范围如下：。</w:t>
      </w:r>
    </w:p>
    <w:p w14:paraId="4B5E4EAE">
      <w:pPr>
        <w:spacing w:line="360" w:lineRule="auto"/>
        <w:ind w:firstLine="420" w:firstLineChars="200"/>
        <w:rPr>
          <w:rFonts w:ascii="宋体" w:hAnsi="宋体"/>
          <w:color w:val="auto"/>
          <w:kern w:val="0"/>
          <w:szCs w:val="21"/>
        </w:rPr>
      </w:pPr>
      <w:r>
        <w:rPr>
          <w:rFonts w:ascii="宋体" w:hAnsi="宋体"/>
          <w:color w:val="auto"/>
          <w:kern w:val="0"/>
          <w:szCs w:val="21"/>
        </w:rPr>
        <w:t>关于项目经理每月在施工现场的时间要求：</w:t>
      </w:r>
      <w:r>
        <w:rPr>
          <w:rFonts w:hint="eastAsia" w:ascii="宋体" w:hAnsi="宋体"/>
          <w:color w:val="auto"/>
          <w:kern w:val="0"/>
          <w:szCs w:val="21"/>
          <w:u w:val="single"/>
        </w:rPr>
        <w:t>开</w:t>
      </w:r>
      <w:r>
        <w:rPr>
          <w:rFonts w:hint="eastAsia" w:ascii="宋体" w:hAnsi="宋体"/>
          <w:color w:val="auto"/>
          <w:szCs w:val="21"/>
          <w:u w:val="single"/>
        </w:rPr>
        <w:t>工之日起到竣工结束，项目经理每天必须不少于8小时在现场组织施工</w:t>
      </w:r>
      <w:r>
        <w:rPr>
          <w:rFonts w:ascii="宋体" w:hAnsi="宋体"/>
          <w:color w:val="auto"/>
          <w:szCs w:val="21"/>
        </w:rPr>
        <w:t>。</w:t>
      </w:r>
    </w:p>
    <w:p w14:paraId="16A7AE3E">
      <w:pPr>
        <w:spacing w:line="360" w:lineRule="auto"/>
        <w:ind w:firstLine="420" w:firstLineChars="200"/>
        <w:rPr>
          <w:rFonts w:ascii="宋体" w:hAnsi="宋体"/>
          <w:color w:val="auto"/>
          <w:szCs w:val="21"/>
          <w:u w:val="single"/>
        </w:rPr>
      </w:pPr>
      <w:r>
        <w:rPr>
          <w:rFonts w:ascii="宋体" w:hAnsi="宋体"/>
          <w:color w:val="auto"/>
          <w:kern w:val="0"/>
          <w:szCs w:val="21"/>
        </w:rPr>
        <w:t>承包人未提交劳动合同，以及没有为项目经理缴纳社会保险证明的违约责任：</w:t>
      </w:r>
      <w:r>
        <w:rPr>
          <w:rFonts w:hint="eastAsia" w:ascii="宋体" w:hAnsi="宋体"/>
          <w:color w:val="auto"/>
          <w:szCs w:val="21"/>
          <w:u w:val="single"/>
          <w:lang w:eastAsia="zh-CN"/>
        </w:rPr>
        <w:t>比选人</w:t>
      </w:r>
      <w:r>
        <w:rPr>
          <w:rFonts w:ascii="宋体" w:hAnsi="宋体"/>
          <w:color w:val="auto"/>
          <w:szCs w:val="21"/>
          <w:u w:val="single"/>
        </w:rPr>
        <w:t>以书面通知要求承包人提供劳动合同及</w:t>
      </w:r>
      <w:r>
        <w:rPr>
          <w:rFonts w:hint="eastAsia" w:ascii="宋体" w:hAnsi="宋体"/>
          <w:color w:val="auto"/>
          <w:szCs w:val="21"/>
          <w:u w:val="single"/>
          <w:lang w:eastAsia="zh-CN"/>
        </w:rPr>
        <w:t>养老保险</w:t>
      </w:r>
      <w:r>
        <w:rPr>
          <w:rFonts w:ascii="宋体" w:hAnsi="宋体"/>
          <w:color w:val="auto"/>
          <w:szCs w:val="21"/>
          <w:u w:val="single"/>
        </w:rPr>
        <w:t>证明，承包人须按照</w:t>
      </w:r>
      <w:r>
        <w:rPr>
          <w:rFonts w:hint="eastAsia" w:ascii="宋体" w:hAnsi="宋体"/>
          <w:color w:val="auto"/>
          <w:szCs w:val="21"/>
          <w:u w:val="single"/>
          <w:lang w:eastAsia="zh-CN"/>
        </w:rPr>
        <w:t>比选人</w:t>
      </w:r>
      <w:r>
        <w:rPr>
          <w:rFonts w:ascii="宋体" w:hAnsi="宋体"/>
          <w:color w:val="auto"/>
          <w:szCs w:val="21"/>
          <w:u w:val="single"/>
        </w:rPr>
        <w:t>书面通知载明的期限要求及时提供。逾期不提供的，</w:t>
      </w:r>
      <w:r>
        <w:rPr>
          <w:rFonts w:hint="eastAsia" w:ascii="宋体" w:hAnsi="宋体"/>
          <w:color w:val="auto"/>
          <w:szCs w:val="21"/>
          <w:u w:val="single"/>
          <w:lang w:eastAsia="zh-CN"/>
        </w:rPr>
        <w:t>比选人</w:t>
      </w:r>
      <w:r>
        <w:rPr>
          <w:rFonts w:ascii="宋体" w:hAnsi="宋体"/>
          <w:color w:val="auto"/>
          <w:szCs w:val="21"/>
          <w:u w:val="single"/>
        </w:rPr>
        <w:t>有权要求承包人承担违约责任金额</w:t>
      </w:r>
      <w:r>
        <w:rPr>
          <w:rFonts w:hint="eastAsia" w:ascii="宋体" w:hAnsi="宋体"/>
          <w:color w:val="auto"/>
          <w:szCs w:val="21"/>
          <w:u w:val="single"/>
        </w:rPr>
        <w:t>10</w:t>
      </w:r>
      <w:r>
        <w:rPr>
          <w:rFonts w:ascii="宋体" w:hAnsi="宋体"/>
          <w:color w:val="auto"/>
          <w:szCs w:val="21"/>
          <w:u w:val="single"/>
        </w:rPr>
        <w:t>000.00元（￥</w:t>
      </w:r>
      <w:r>
        <w:rPr>
          <w:rFonts w:hint="eastAsia" w:ascii="宋体" w:hAnsi="宋体"/>
          <w:color w:val="auto"/>
          <w:szCs w:val="21"/>
          <w:u w:val="single"/>
        </w:rPr>
        <w:t>壹万元</w:t>
      </w:r>
      <w:r>
        <w:rPr>
          <w:rFonts w:ascii="宋体" w:hAnsi="宋体"/>
          <w:color w:val="auto"/>
          <w:szCs w:val="21"/>
          <w:u w:val="single"/>
        </w:rPr>
        <w:t>），违约金额在</w:t>
      </w:r>
      <w:r>
        <w:rPr>
          <w:rFonts w:ascii="宋体" w:hAnsi="宋体" w:eastAsia="宋体"/>
          <w:color w:val="auto"/>
          <w:szCs w:val="21"/>
          <w:u w:val="single"/>
        </w:rPr>
        <w:t>履约保证金</w:t>
      </w:r>
      <w:r>
        <w:rPr>
          <w:rFonts w:ascii="宋体" w:hAnsi="宋体"/>
          <w:color w:val="auto"/>
          <w:szCs w:val="21"/>
          <w:u w:val="single"/>
        </w:rPr>
        <w:t>中扣除。扣除违约金的，</w:t>
      </w:r>
      <w:r>
        <w:rPr>
          <w:rFonts w:hint="eastAsia" w:ascii="宋体" w:hAnsi="宋体"/>
          <w:color w:val="auto"/>
          <w:szCs w:val="21"/>
          <w:u w:val="single"/>
          <w:lang w:eastAsia="zh-CN"/>
        </w:rPr>
        <w:t>比选人</w:t>
      </w:r>
      <w:r>
        <w:rPr>
          <w:rFonts w:ascii="宋体" w:hAnsi="宋体"/>
          <w:color w:val="auto"/>
          <w:szCs w:val="21"/>
          <w:u w:val="single"/>
        </w:rPr>
        <w:t>应向承包人出具书面的违约责任通知书，承包人在收到违约责任通知书后</w:t>
      </w:r>
      <w:r>
        <w:rPr>
          <w:rFonts w:hint="eastAsia" w:ascii="宋体" w:hAnsi="宋体"/>
          <w:color w:val="auto"/>
          <w:szCs w:val="21"/>
          <w:u w:val="single"/>
        </w:rPr>
        <w:t>5</w:t>
      </w:r>
      <w:r>
        <w:rPr>
          <w:rFonts w:ascii="宋体" w:hAnsi="宋体"/>
          <w:color w:val="auto"/>
          <w:szCs w:val="21"/>
          <w:u w:val="single"/>
        </w:rPr>
        <w:t>天内仍拒不提供的，</w:t>
      </w:r>
      <w:r>
        <w:rPr>
          <w:rFonts w:hint="eastAsia" w:ascii="宋体" w:hAnsi="宋体"/>
          <w:color w:val="auto"/>
          <w:szCs w:val="21"/>
          <w:u w:val="single"/>
          <w:lang w:eastAsia="zh-CN"/>
        </w:rPr>
        <w:t>比选人</w:t>
      </w:r>
      <w:r>
        <w:rPr>
          <w:rFonts w:ascii="宋体" w:hAnsi="宋体"/>
          <w:color w:val="auto"/>
          <w:szCs w:val="21"/>
          <w:u w:val="single"/>
        </w:rPr>
        <w:t>可处以违约金额加倍、暂停履约</w:t>
      </w:r>
      <w:r>
        <w:rPr>
          <w:rFonts w:hint="eastAsia" w:ascii="宋体" w:hAnsi="宋体"/>
          <w:color w:val="auto"/>
          <w:szCs w:val="21"/>
          <w:u w:val="single"/>
          <w:lang w:eastAsia="zh-CN"/>
        </w:rPr>
        <w:t>，</w:t>
      </w:r>
      <w:r>
        <w:rPr>
          <w:rFonts w:ascii="宋体" w:hAnsi="宋体"/>
          <w:color w:val="auto"/>
          <w:szCs w:val="21"/>
          <w:u w:val="single"/>
        </w:rPr>
        <w:t>直至终止合同的处罚。终止合同的，</w:t>
      </w:r>
      <w:r>
        <w:rPr>
          <w:rFonts w:hint="eastAsia" w:ascii="宋体" w:hAnsi="宋体"/>
          <w:color w:val="auto"/>
          <w:szCs w:val="21"/>
          <w:u w:val="single"/>
          <w:lang w:eastAsia="zh-CN"/>
        </w:rPr>
        <w:t>比选人</w:t>
      </w:r>
      <w:r>
        <w:rPr>
          <w:rFonts w:hint="eastAsia" w:ascii="宋体" w:hAnsi="宋体"/>
          <w:color w:val="auto"/>
          <w:szCs w:val="21"/>
          <w:u w:val="single"/>
        </w:rPr>
        <w:t>不退还履约保证金。承包人应在收到终止合同通知书5个工作日内清理退场，并编制完成项目价款清算书，报财政部门进行清算评审后结清项目价款</w:t>
      </w:r>
      <w:r>
        <w:rPr>
          <w:rFonts w:ascii="宋体" w:hAnsi="宋体"/>
          <w:color w:val="auto"/>
          <w:szCs w:val="21"/>
        </w:rPr>
        <w:t>。</w:t>
      </w:r>
    </w:p>
    <w:p w14:paraId="2AC7B458">
      <w:pPr>
        <w:spacing w:line="360" w:lineRule="auto"/>
        <w:ind w:firstLine="420" w:firstLineChars="200"/>
        <w:rPr>
          <w:rFonts w:ascii="宋体" w:hAnsi="宋体"/>
          <w:color w:val="auto"/>
          <w:szCs w:val="21"/>
        </w:rPr>
      </w:pPr>
      <w:r>
        <w:rPr>
          <w:rFonts w:ascii="宋体" w:hAnsi="宋体"/>
          <w:color w:val="auto"/>
          <w:kern w:val="0"/>
          <w:szCs w:val="21"/>
        </w:rPr>
        <w:t>项目经理未经批准，擅自离开施工现场的违约责任：</w:t>
      </w:r>
      <w:r>
        <w:rPr>
          <w:rFonts w:ascii="宋体" w:hAnsi="宋体"/>
          <w:color w:val="auto"/>
          <w:szCs w:val="21"/>
          <w:u w:val="single"/>
        </w:rPr>
        <w:t>项目经理</w:t>
      </w:r>
      <w:r>
        <w:rPr>
          <w:rFonts w:hint="eastAsia" w:ascii="宋体" w:hAnsi="宋体"/>
          <w:color w:val="auto"/>
          <w:szCs w:val="21"/>
          <w:u w:val="single"/>
        </w:rPr>
        <w:t>不得缺岗，一经核查</w:t>
      </w:r>
      <w:r>
        <w:rPr>
          <w:rFonts w:hint="eastAsia" w:ascii="宋体" w:hAnsi="宋体"/>
          <w:color w:val="auto"/>
          <w:szCs w:val="21"/>
          <w:u w:val="single"/>
          <w:lang w:eastAsia="zh-CN"/>
        </w:rPr>
        <w:t>比选人</w:t>
      </w:r>
      <w:r>
        <w:rPr>
          <w:rFonts w:ascii="宋体" w:hAnsi="宋体"/>
          <w:color w:val="auto"/>
          <w:szCs w:val="21"/>
          <w:u w:val="single"/>
        </w:rPr>
        <w:t>有权按缺勤</w:t>
      </w:r>
      <w:r>
        <w:rPr>
          <w:rFonts w:hint="eastAsia" w:ascii="宋体" w:hAnsi="宋体"/>
          <w:color w:val="auto"/>
          <w:szCs w:val="21"/>
          <w:u w:val="single"/>
        </w:rPr>
        <w:t>次</w:t>
      </w:r>
      <w:r>
        <w:rPr>
          <w:rFonts w:ascii="宋体" w:hAnsi="宋体"/>
          <w:color w:val="auto"/>
          <w:szCs w:val="21"/>
          <w:u w:val="single"/>
        </w:rPr>
        <w:t>数</w:t>
      </w:r>
      <w:r>
        <w:rPr>
          <w:rFonts w:hint="eastAsia" w:ascii="宋体" w:hAnsi="宋体"/>
          <w:color w:val="auto"/>
          <w:szCs w:val="21"/>
          <w:u w:val="single"/>
        </w:rPr>
        <w:t>5</w:t>
      </w:r>
      <w:r>
        <w:rPr>
          <w:rFonts w:ascii="宋体" w:hAnsi="宋体"/>
          <w:color w:val="auto"/>
          <w:szCs w:val="21"/>
          <w:u w:val="single"/>
        </w:rPr>
        <w:t>000元/</w:t>
      </w:r>
      <w:r>
        <w:rPr>
          <w:rFonts w:hint="eastAsia" w:ascii="宋体" w:hAnsi="宋体"/>
          <w:color w:val="auto"/>
          <w:szCs w:val="21"/>
          <w:u w:val="single"/>
        </w:rPr>
        <w:t>次</w:t>
      </w:r>
      <w:r>
        <w:rPr>
          <w:rFonts w:ascii="宋体" w:hAnsi="宋体"/>
          <w:color w:val="auto"/>
          <w:szCs w:val="21"/>
          <w:u w:val="single"/>
        </w:rPr>
        <w:t>要求承包人承担违约责任。违约金在</w:t>
      </w:r>
      <w:r>
        <w:rPr>
          <w:rFonts w:hint="eastAsia" w:ascii="宋体" w:hAnsi="宋体" w:eastAsia="宋体"/>
          <w:color w:val="auto"/>
          <w:szCs w:val="21"/>
          <w:u w:val="single"/>
        </w:rPr>
        <w:t>履约保证金</w:t>
      </w:r>
      <w:r>
        <w:rPr>
          <w:rFonts w:ascii="宋体" w:hAnsi="宋体" w:eastAsia="宋体"/>
          <w:color w:val="auto"/>
          <w:szCs w:val="21"/>
          <w:u w:val="single"/>
        </w:rPr>
        <w:t>中</w:t>
      </w:r>
      <w:r>
        <w:rPr>
          <w:rFonts w:ascii="宋体" w:hAnsi="宋体"/>
          <w:color w:val="auto"/>
          <w:szCs w:val="21"/>
          <w:u w:val="single"/>
        </w:rPr>
        <w:t>等额扣除。</w:t>
      </w:r>
      <w:r>
        <w:rPr>
          <w:rFonts w:hint="eastAsia" w:ascii="宋体" w:hAnsi="宋体"/>
          <w:color w:val="auto"/>
          <w:szCs w:val="21"/>
          <w:u w:val="single"/>
        </w:rPr>
        <w:t>累计</w:t>
      </w:r>
      <w:r>
        <w:rPr>
          <w:rFonts w:ascii="宋体" w:hAnsi="宋体"/>
          <w:color w:val="auto"/>
          <w:szCs w:val="21"/>
          <w:u w:val="single"/>
        </w:rPr>
        <w:t>离开施工现场超过</w:t>
      </w:r>
      <w:r>
        <w:rPr>
          <w:rFonts w:hint="eastAsia" w:ascii="宋体" w:hAnsi="宋体"/>
          <w:color w:val="auto"/>
          <w:szCs w:val="21"/>
          <w:u w:val="single"/>
        </w:rPr>
        <w:t>5次</w:t>
      </w:r>
      <w:r>
        <w:rPr>
          <w:rFonts w:ascii="宋体" w:hAnsi="宋体"/>
          <w:color w:val="auto"/>
          <w:szCs w:val="21"/>
          <w:u w:val="single"/>
        </w:rPr>
        <w:t>，</w:t>
      </w:r>
      <w:r>
        <w:rPr>
          <w:rFonts w:hint="eastAsia" w:ascii="宋体" w:hAnsi="宋体"/>
          <w:color w:val="auto"/>
          <w:szCs w:val="21"/>
          <w:u w:val="single"/>
        </w:rPr>
        <w:t>中标方无条件退场，造成的一切经济损失均由中标方自行承担。</w:t>
      </w:r>
    </w:p>
    <w:p w14:paraId="44F0D1AF">
      <w:pPr>
        <w:spacing w:line="360" w:lineRule="auto"/>
        <w:ind w:firstLine="420" w:firstLineChars="200"/>
        <w:rPr>
          <w:rFonts w:ascii="宋体" w:hAnsi="宋体"/>
          <w:color w:val="auto"/>
          <w:szCs w:val="21"/>
          <w:u w:val="single"/>
        </w:rPr>
      </w:pPr>
      <w:r>
        <w:rPr>
          <w:rFonts w:ascii="宋体" w:hAnsi="宋体"/>
          <w:color w:val="auto"/>
          <w:szCs w:val="21"/>
        </w:rPr>
        <w:t>3.2.3 承包人擅自更换项目经理的违约责任：</w:t>
      </w:r>
      <w:r>
        <w:rPr>
          <w:rFonts w:hint="eastAsia" w:ascii="宋体" w:hAnsi="宋体"/>
          <w:color w:val="auto"/>
          <w:szCs w:val="21"/>
          <w:u w:val="single"/>
        </w:rPr>
        <w:t>承包人不得变更投标时拟派项目经理</w:t>
      </w:r>
      <w:r>
        <w:rPr>
          <w:rFonts w:ascii="宋体" w:hAnsi="宋体"/>
          <w:color w:val="auto"/>
          <w:szCs w:val="21"/>
          <w:u w:val="single"/>
        </w:rPr>
        <w:t>，</w:t>
      </w:r>
      <w:r>
        <w:rPr>
          <w:rFonts w:hint="eastAsia" w:ascii="宋体" w:hAnsi="宋体"/>
          <w:color w:val="auto"/>
          <w:szCs w:val="21"/>
          <w:u w:val="single"/>
        </w:rPr>
        <w:t>若承包人擅自更换项目经理，</w:t>
      </w:r>
      <w:r>
        <w:rPr>
          <w:rFonts w:hint="eastAsia" w:ascii="宋体" w:hAnsi="宋体"/>
          <w:color w:val="auto"/>
          <w:szCs w:val="21"/>
          <w:u w:val="single"/>
          <w:lang w:eastAsia="zh-CN"/>
        </w:rPr>
        <w:t>比选人</w:t>
      </w:r>
      <w:r>
        <w:rPr>
          <w:rFonts w:ascii="宋体" w:hAnsi="宋体"/>
          <w:color w:val="auto"/>
          <w:szCs w:val="21"/>
          <w:u w:val="single"/>
        </w:rPr>
        <w:t>有权要求承包人承担违约责任金额</w:t>
      </w:r>
      <w:r>
        <w:rPr>
          <w:rFonts w:hint="eastAsia" w:ascii="宋体" w:hAnsi="宋体"/>
          <w:color w:val="auto"/>
          <w:szCs w:val="21"/>
          <w:u w:val="single"/>
        </w:rPr>
        <w:t>2</w:t>
      </w:r>
      <w:r>
        <w:rPr>
          <w:rFonts w:ascii="宋体" w:hAnsi="宋体"/>
          <w:color w:val="auto"/>
          <w:szCs w:val="21"/>
          <w:u w:val="single"/>
        </w:rPr>
        <w:t>00</w:t>
      </w:r>
      <w:r>
        <w:rPr>
          <w:rFonts w:hint="eastAsia" w:ascii="宋体" w:hAnsi="宋体"/>
          <w:color w:val="auto"/>
          <w:szCs w:val="21"/>
          <w:u w:val="single"/>
        </w:rPr>
        <w:t>0</w:t>
      </w:r>
      <w:r>
        <w:rPr>
          <w:rFonts w:ascii="宋体" w:hAnsi="宋体"/>
          <w:color w:val="auto"/>
          <w:szCs w:val="21"/>
          <w:u w:val="single"/>
        </w:rPr>
        <w:t>0.00元/次（￥</w:t>
      </w:r>
      <w:r>
        <w:rPr>
          <w:rFonts w:hint="eastAsia" w:ascii="宋体" w:hAnsi="宋体"/>
          <w:color w:val="auto"/>
          <w:szCs w:val="21"/>
          <w:u w:val="single"/>
        </w:rPr>
        <w:t>贰万</w:t>
      </w:r>
      <w:r>
        <w:rPr>
          <w:rFonts w:ascii="宋体" w:hAnsi="宋体"/>
          <w:color w:val="auto"/>
          <w:szCs w:val="21"/>
          <w:u w:val="single"/>
        </w:rPr>
        <w:t>元/次），违约金额在</w:t>
      </w:r>
      <w:r>
        <w:rPr>
          <w:rFonts w:hint="eastAsia" w:ascii="宋体" w:hAnsi="宋体" w:eastAsia="宋体"/>
          <w:color w:val="auto"/>
          <w:szCs w:val="21"/>
          <w:u w:val="single"/>
          <w:lang w:eastAsia="zh-CN"/>
        </w:rPr>
        <w:t>工程款中</w:t>
      </w:r>
      <w:r>
        <w:rPr>
          <w:rFonts w:ascii="宋体" w:hAnsi="宋体"/>
          <w:color w:val="auto"/>
          <w:szCs w:val="21"/>
          <w:u w:val="single"/>
        </w:rPr>
        <w:t>扣除。扣除违约金的，</w:t>
      </w:r>
      <w:r>
        <w:rPr>
          <w:rFonts w:hint="eastAsia" w:ascii="宋体" w:hAnsi="宋体"/>
          <w:color w:val="auto"/>
          <w:szCs w:val="21"/>
          <w:u w:val="single"/>
          <w:lang w:eastAsia="zh-CN"/>
        </w:rPr>
        <w:t>比选人</w:t>
      </w:r>
      <w:r>
        <w:rPr>
          <w:rFonts w:ascii="宋体" w:hAnsi="宋体"/>
          <w:color w:val="auto"/>
          <w:szCs w:val="21"/>
          <w:u w:val="single"/>
        </w:rPr>
        <w:t>应向承包人出具书面的违约责任通知书，承包人在收到违约责任通知书后</w:t>
      </w:r>
      <w:r>
        <w:rPr>
          <w:rFonts w:hint="eastAsia" w:ascii="宋体" w:hAnsi="宋体"/>
          <w:color w:val="auto"/>
          <w:szCs w:val="21"/>
          <w:u w:val="single"/>
        </w:rPr>
        <w:t>5</w:t>
      </w:r>
      <w:r>
        <w:rPr>
          <w:rFonts w:ascii="宋体" w:hAnsi="宋体"/>
          <w:color w:val="auto"/>
          <w:szCs w:val="21"/>
          <w:u w:val="single"/>
        </w:rPr>
        <w:t>天内</w:t>
      </w:r>
      <w:r>
        <w:rPr>
          <w:rFonts w:hint="eastAsia" w:ascii="宋体" w:hAnsi="宋体"/>
          <w:color w:val="auto"/>
          <w:szCs w:val="21"/>
          <w:u w:val="single"/>
        </w:rPr>
        <w:t>将原投标时拟派项目经理变更回来</w:t>
      </w:r>
      <w:r>
        <w:rPr>
          <w:rFonts w:ascii="宋体" w:hAnsi="宋体"/>
          <w:color w:val="auto"/>
          <w:szCs w:val="21"/>
          <w:u w:val="single"/>
        </w:rPr>
        <w:t>，承包人在收到违约责任通知书后</w:t>
      </w:r>
      <w:r>
        <w:rPr>
          <w:rFonts w:hint="eastAsia" w:ascii="宋体" w:hAnsi="宋体"/>
          <w:color w:val="auto"/>
          <w:szCs w:val="21"/>
          <w:u w:val="single"/>
        </w:rPr>
        <w:t>5</w:t>
      </w:r>
      <w:r>
        <w:rPr>
          <w:rFonts w:ascii="宋体" w:hAnsi="宋体"/>
          <w:color w:val="auto"/>
          <w:szCs w:val="21"/>
          <w:u w:val="single"/>
        </w:rPr>
        <w:t>天内仍拒不</w:t>
      </w:r>
      <w:r>
        <w:rPr>
          <w:rFonts w:hint="eastAsia" w:ascii="宋体" w:hAnsi="宋体"/>
          <w:color w:val="auto"/>
          <w:szCs w:val="21"/>
          <w:u w:val="single"/>
        </w:rPr>
        <w:t>变更</w:t>
      </w:r>
      <w:r>
        <w:rPr>
          <w:rFonts w:ascii="宋体" w:hAnsi="宋体"/>
          <w:color w:val="auto"/>
          <w:szCs w:val="21"/>
          <w:u w:val="single"/>
        </w:rPr>
        <w:t>的，</w:t>
      </w:r>
      <w:r>
        <w:rPr>
          <w:rFonts w:hint="eastAsia" w:ascii="宋体" w:hAnsi="宋体"/>
          <w:color w:val="auto"/>
          <w:szCs w:val="21"/>
          <w:u w:val="single"/>
          <w:lang w:eastAsia="zh-CN"/>
        </w:rPr>
        <w:t>比选人可以</w:t>
      </w:r>
      <w:r>
        <w:rPr>
          <w:rFonts w:ascii="宋体" w:hAnsi="宋体"/>
          <w:color w:val="auto"/>
          <w:szCs w:val="21"/>
          <w:u w:val="single"/>
        </w:rPr>
        <w:t>处以违约金额加倍、暂停履约</w:t>
      </w:r>
      <w:r>
        <w:rPr>
          <w:rFonts w:hint="eastAsia" w:ascii="宋体" w:hAnsi="宋体"/>
          <w:color w:val="auto"/>
          <w:szCs w:val="21"/>
          <w:u w:val="single"/>
          <w:lang w:eastAsia="zh-CN"/>
        </w:rPr>
        <w:t>，</w:t>
      </w:r>
      <w:r>
        <w:rPr>
          <w:rFonts w:ascii="宋体" w:hAnsi="宋体"/>
          <w:color w:val="auto"/>
          <w:szCs w:val="21"/>
          <w:u w:val="single"/>
        </w:rPr>
        <w:t>直至终止合同的处罚。终止合同的，</w:t>
      </w:r>
      <w:r>
        <w:rPr>
          <w:rFonts w:hint="eastAsia" w:ascii="宋体" w:hAnsi="宋体"/>
          <w:color w:val="auto"/>
          <w:szCs w:val="21"/>
          <w:u w:val="single"/>
          <w:lang w:eastAsia="zh-CN"/>
        </w:rPr>
        <w:t>比选人</w:t>
      </w:r>
      <w:r>
        <w:rPr>
          <w:rFonts w:hint="eastAsia" w:ascii="宋体" w:hAnsi="宋体"/>
          <w:color w:val="auto"/>
          <w:szCs w:val="21"/>
          <w:u w:val="single"/>
        </w:rPr>
        <w:t>不退还履约保证金。承包人应在收到终止合同通知书5个工作日内清理退场，并编制完成项目价款清算书，报财政部门进行清算评审后结清项目价款</w:t>
      </w:r>
      <w:r>
        <w:rPr>
          <w:rFonts w:ascii="宋体" w:hAnsi="宋体"/>
          <w:color w:val="auto"/>
          <w:szCs w:val="21"/>
        </w:rPr>
        <w:t>。</w:t>
      </w:r>
    </w:p>
    <w:p w14:paraId="640CD84B">
      <w:pPr>
        <w:spacing w:line="360" w:lineRule="auto"/>
        <w:ind w:firstLine="420" w:firstLineChars="200"/>
        <w:rPr>
          <w:rFonts w:ascii="宋体" w:hAnsi="宋体"/>
          <w:color w:val="auto"/>
          <w:szCs w:val="21"/>
          <w:u w:val="single"/>
        </w:rPr>
      </w:pPr>
      <w:r>
        <w:rPr>
          <w:rFonts w:ascii="宋体" w:hAnsi="宋体"/>
          <w:color w:val="auto"/>
          <w:szCs w:val="21"/>
        </w:rPr>
        <w:t xml:space="preserve"> 3.2.4 承包人无正当理由拒绝更换项目经理的违约责任：</w:t>
      </w:r>
      <w:r>
        <w:rPr>
          <w:rFonts w:hint="eastAsia" w:ascii="宋体" w:hAnsi="宋体"/>
          <w:color w:val="auto"/>
          <w:szCs w:val="21"/>
          <w:u w:val="single"/>
          <w:lang w:eastAsia="zh-CN"/>
        </w:rPr>
        <w:t>比选人</w:t>
      </w:r>
      <w:r>
        <w:rPr>
          <w:rFonts w:ascii="宋体" w:hAnsi="宋体"/>
          <w:color w:val="auto"/>
          <w:szCs w:val="21"/>
          <w:u w:val="single"/>
        </w:rPr>
        <w:t>应以书面通知要求承包人更换满足项目实施要求的项目经理，承包人应按书面通知及时更换，并提供更换后项目经理的材料予以</w:t>
      </w:r>
      <w:r>
        <w:rPr>
          <w:rFonts w:hint="eastAsia" w:ascii="宋体" w:hAnsi="宋体"/>
          <w:color w:val="auto"/>
          <w:szCs w:val="21"/>
          <w:u w:val="single"/>
          <w:lang w:eastAsia="zh-CN"/>
        </w:rPr>
        <w:t>比选人</w:t>
      </w:r>
      <w:r>
        <w:rPr>
          <w:rFonts w:ascii="宋体" w:hAnsi="宋体"/>
          <w:color w:val="auto"/>
          <w:szCs w:val="21"/>
          <w:u w:val="single"/>
        </w:rPr>
        <w:t>，逾期不更换或不提供的，</w:t>
      </w:r>
      <w:r>
        <w:rPr>
          <w:rFonts w:hint="eastAsia" w:ascii="宋体" w:hAnsi="宋体"/>
          <w:color w:val="auto"/>
          <w:szCs w:val="21"/>
          <w:u w:val="single"/>
          <w:lang w:eastAsia="zh-CN"/>
        </w:rPr>
        <w:t>比选人</w:t>
      </w:r>
      <w:r>
        <w:rPr>
          <w:rFonts w:ascii="宋体" w:hAnsi="宋体"/>
          <w:color w:val="auto"/>
          <w:szCs w:val="21"/>
          <w:u w:val="single"/>
        </w:rPr>
        <w:t>有权要求承包人承担违约责任金额</w:t>
      </w:r>
      <w:r>
        <w:rPr>
          <w:rFonts w:hint="eastAsia" w:ascii="宋体" w:hAnsi="宋体"/>
          <w:color w:val="auto"/>
          <w:szCs w:val="21"/>
          <w:u w:val="single"/>
        </w:rPr>
        <w:t>1</w:t>
      </w:r>
      <w:r>
        <w:rPr>
          <w:rFonts w:ascii="宋体" w:hAnsi="宋体"/>
          <w:color w:val="auto"/>
          <w:szCs w:val="21"/>
          <w:u w:val="single"/>
        </w:rPr>
        <w:t>00</w:t>
      </w:r>
      <w:r>
        <w:rPr>
          <w:rFonts w:hint="eastAsia" w:ascii="宋体" w:hAnsi="宋体"/>
          <w:color w:val="auto"/>
          <w:szCs w:val="21"/>
          <w:u w:val="single"/>
        </w:rPr>
        <w:t>0</w:t>
      </w:r>
      <w:r>
        <w:rPr>
          <w:rFonts w:ascii="宋体" w:hAnsi="宋体"/>
          <w:color w:val="auto"/>
          <w:szCs w:val="21"/>
          <w:u w:val="single"/>
        </w:rPr>
        <w:t>0.00元/次（￥</w:t>
      </w:r>
      <w:r>
        <w:rPr>
          <w:rFonts w:hint="eastAsia" w:ascii="宋体" w:hAnsi="宋体"/>
          <w:color w:val="auto"/>
          <w:szCs w:val="21"/>
          <w:u w:val="single"/>
        </w:rPr>
        <w:t>壹万元</w:t>
      </w:r>
      <w:r>
        <w:rPr>
          <w:rFonts w:ascii="宋体" w:hAnsi="宋体"/>
          <w:color w:val="auto"/>
          <w:szCs w:val="21"/>
          <w:u w:val="single"/>
        </w:rPr>
        <w:t>/次），违约金额在</w:t>
      </w:r>
      <w:r>
        <w:rPr>
          <w:rFonts w:hint="eastAsia" w:ascii="宋体" w:hAnsi="宋体" w:eastAsia="宋体"/>
          <w:color w:val="auto"/>
          <w:szCs w:val="21"/>
          <w:u w:val="single"/>
        </w:rPr>
        <w:t>履约保证金</w:t>
      </w:r>
      <w:r>
        <w:rPr>
          <w:rFonts w:ascii="宋体" w:hAnsi="宋体" w:eastAsia="宋体"/>
          <w:color w:val="auto"/>
          <w:szCs w:val="21"/>
          <w:u w:val="single"/>
        </w:rPr>
        <w:t>中</w:t>
      </w:r>
      <w:r>
        <w:rPr>
          <w:rFonts w:ascii="宋体" w:hAnsi="宋体"/>
          <w:color w:val="auto"/>
          <w:szCs w:val="21"/>
          <w:u w:val="single"/>
        </w:rPr>
        <w:t>扣除。扣除违约金的，</w:t>
      </w:r>
      <w:r>
        <w:rPr>
          <w:rFonts w:hint="eastAsia" w:ascii="宋体" w:hAnsi="宋体"/>
          <w:color w:val="auto"/>
          <w:szCs w:val="21"/>
          <w:u w:val="single"/>
          <w:lang w:eastAsia="zh-CN"/>
        </w:rPr>
        <w:t>比选人</w:t>
      </w:r>
      <w:r>
        <w:rPr>
          <w:rFonts w:ascii="宋体" w:hAnsi="宋体"/>
          <w:color w:val="auto"/>
          <w:szCs w:val="21"/>
          <w:u w:val="single"/>
        </w:rPr>
        <w:t>应向承包人出具书面的违约责任通知书，承包人在收到违约责任通知书后</w:t>
      </w:r>
      <w:r>
        <w:rPr>
          <w:rFonts w:hint="eastAsia" w:ascii="宋体" w:hAnsi="宋体"/>
          <w:color w:val="auto"/>
          <w:szCs w:val="21"/>
          <w:u w:val="single"/>
        </w:rPr>
        <w:t>5</w:t>
      </w:r>
      <w:r>
        <w:rPr>
          <w:rFonts w:ascii="宋体" w:hAnsi="宋体"/>
          <w:color w:val="auto"/>
          <w:szCs w:val="21"/>
          <w:u w:val="single"/>
        </w:rPr>
        <w:t>天内仍拒不提供的，</w:t>
      </w:r>
      <w:r>
        <w:rPr>
          <w:rFonts w:hint="eastAsia" w:ascii="宋体" w:hAnsi="宋体"/>
          <w:color w:val="auto"/>
          <w:szCs w:val="21"/>
          <w:u w:val="single"/>
          <w:lang w:eastAsia="zh-CN"/>
        </w:rPr>
        <w:t>比选人</w:t>
      </w:r>
      <w:r>
        <w:rPr>
          <w:rFonts w:ascii="宋体" w:hAnsi="宋体"/>
          <w:color w:val="auto"/>
          <w:szCs w:val="21"/>
          <w:u w:val="single"/>
        </w:rPr>
        <w:t>可处以违约金额加倍、暂停履约</w:t>
      </w:r>
      <w:r>
        <w:rPr>
          <w:rFonts w:hint="eastAsia" w:ascii="宋体" w:hAnsi="宋体"/>
          <w:color w:val="auto"/>
          <w:szCs w:val="21"/>
          <w:u w:val="single"/>
          <w:lang w:eastAsia="zh-CN"/>
        </w:rPr>
        <w:t>，</w:t>
      </w:r>
      <w:r>
        <w:rPr>
          <w:rFonts w:ascii="宋体" w:hAnsi="宋体"/>
          <w:color w:val="auto"/>
          <w:szCs w:val="21"/>
          <w:u w:val="single"/>
        </w:rPr>
        <w:t>直至终止合同的处罚。终止合同的，</w:t>
      </w:r>
      <w:r>
        <w:rPr>
          <w:rFonts w:hint="eastAsia" w:ascii="宋体" w:hAnsi="宋体"/>
          <w:color w:val="auto"/>
          <w:szCs w:val="21"/>
          <w:u w:val="single"/>
          <w:lang w:eastAsia="zh-CN"/>
        </w:rPr>
        <w:t>比选人</w:t>
      </w:r>
      <w:r>
        <w:rPr>
          <w:rFonts w:hint="eastAsia" w:ascii="宋体" w:hAnsi="宋体"/>
          <w:color w:val="auto"/>
          <w:szCs w:val="21"/>
          <w:u w:val="single"/>
        </w:rPr>
        <w:t>不退还履约保证金。承包人应在收到终止合同通知书30个工作日内清理退场，并编制完成项目价款清算书，报财政部门进行清算评审后结清项目价款</w:t>
      </w:r>
      <w:r>
        <w:rPr>
          <w:rFonts w:ascii="宋体" w:hAnsi="宋体"/>
          <w:color w:val="auto"/>
          <w:szCs w:val="21"/>
        </w:rPr>
        <w:t>。</w:t>
      </w:r>
    </w:p>
    <w:p w14:paraId="102DFA31">
      <w:pPr>
        <w:spacing w:line="360" w:lineRule="auto"/>
        <w:ind w:firstLine="420" w:firstLineChars="200"/>
        <w:rPr>
          <w:rFonts w:ascii="宋体" w:hAnsi="宋体"/>
          <w:color w:val="auto"/>
          <w:szCs w:val="21"/>
        </w:rPr>
      </w:pPr>
      <w:r>
        <w:rPr>
          <w:rFonts w:ascii="宋体" w:hAnsi="宋体"/>
          <w:color w:val="auto"/>
          <w:szCs w:val="21"/>
        </w:rPr>
        <w:t>3.3 承包人人员</w:t>
      </w:r>
    </w:p>
    <w:p w14:paraId="3072C828">
      <w:pPr>
        <w:spacing w:line="360" w:lineRule="auto"/>
        <w:ind w:firstLine="420" w:firstLineChars="200"/>
        <w:rPr>
          <w:rFonts w:ascii="宋体" w:hAnsi="宋体"/>
          <w:color w:val="auto"/>
          <w:szCs w:val="21"/>
        </w:rPr>
      </w:pPr>
      <w:r>
        <w:rPr>
          <w:rFonts w:ascii="宋体" w:hAnsi="宋体"/>
          <w:color w:val="auto"/>
          <w:szCs w:val="21"/>
        </w:rPr>
        <w:t>3.3.1 承包人提交项目管理机构及施工现场管理人员安排报告的期限：</w:t>
      </w:r>
      <w:r>
        <w:rPr>
          <w:rFonts w:ascii="宋体" w:hAnsi="宋体"/>
          <w:color w:val="auto"/>
          <w:szCs w:val="21"/>
          <w:u w:val="single"/>
        </w:rPr>
        <w:t>本合同签订后</w:t>
      </w:r>
      <w:r>
        <w:rPr>
          <w:rFonts w:hint="eastAsia" w:ascii="宋体" w:hAnsi="宋体"/>
          <w:color w:val="auto"/>
          <w:szCs w:val="21"/>
          <w:u w:val="single"/>
        </w:rPr>
        <w:t>7</w:t>
      </w:r>
      <w:r>
        <w:rPr>
          <w:rFonts w:ascii="宋体" w:hAnsi="宋体"/>
          <w:color w:val="auto"/>
          <w:szCs w:val="21"/>
          <w:u w:val="single"/>
        </w:rPr>
        <w:t>天内承包人须投标承诺的项目管理班子全部到位</w:t>
      </w:r>
      <w:r>
        <w:rPr>
          <w:rFonts w:ascii="宋体" w:hAnsi="宋体"/>
          <w:color w:val="auto"/>
          <w:szCs w:val="21"/>
        </w:rPr>
        <w:t>。</w:t>
      </w:r>
    </w:p>
    <w:p w14:paraId="71E4F74C">
      <w:pPr>
        <w:spacing w:line="360" w:lineRule="auto"/>
        <w:ind w:firstLine="420" w:firstLineChars="200"/>
        <w:rPr>
          <w:rFonts w:ascii="宋体" w:hAnsi="宋体"/>
          <w:color w:val="auto"/>
          <w:szCs w:val="21"/>
        </w:rPr>
      </w:pPr>
      <w:r>
        <w:rPr>
          <w:rFonts w:ascii="宋体" w:hAnsi="宋体"/>
          <w:color w:val="auto"/>
          <w:szCs w:val="21"/>
        </w:rPr>
        <w:t>另在本条补充如下：</w:t>
      </w:r>
    </w:p>
    <w:p w14:paraId="3D08515E">
      <w:pPr>
        <w:spacing w:line="360" w:lineRule="auto"/>
        <w:ind w:firstLine="420" w:firstLineChars="200"/>
        <w:rPr>
          <w:rFonts w:ascii="宋体" w:hAnsi="宋体"/>
          <w:color w:val="auto"/>
          <w:szCs w:val="21"/>
        </w:rPr>
      </w:pPr>
      <w:r>
        <w:rPr>
          <w:rFonts w:ascii="宋体" w:hAnsi="宋体"/>
          <w:color w:val="auto"/>
          <w:szCs w:val="21"/>
          <w:u w:val="single"/>
        </w:rPr>
        <w:t>承包人派驻本项目的人员均是</w:t>
      </w:r>
      <w:r>
        <w:rPr>
          <w:rFonts w:hint="eastAsia" w:ascii="宋体" w:hAnsi="宋体"/>
          <w:color w:val="auto"/>
          <w:szCs w:val="21"/>
          <w:u w:val="single"/>
          <w:lang w:eastAsia="zh-CN"/>
        </w:rPr>
        <w:t>竞选文件</w:t>
      </w:r>
      <w:r>
        <w:rPr>
          <w:rFonts w:ascii="宋体" w:hAnsi="宋体"/>
          <w:color w:val="auto"/>
          <w:szCs w:val="21"/>
          <w:u w:val="single"/>
        </w:rPr>
        <w:t>中所承诺的人员，在施工过程中，项目管理成员实行押证施工，待项目通过区县级合同段工程验收合格后退还承包人</w:t>
      </w:r>
      <w:r>
        <w:rPr>
          <w:rFonts w:ascii="宋体" w:hAnsi="宋体"/>
          <w:color w:val="auto"/>
          <w:szCs w:val="21"/>
        </w:rPr>
        <w:t>。</w:t>
      </w:r>
    </w:p>
    <w:p w14:paraId="3AD8F8CF">
      <w:pPr>
        <w:spacing w:line="360" w:lineRule="auto"/>
        <w:ind w:firstLine="420" w:firstLineChars="200"/>
        <w:rPr>
          <w:rFonts w:ascii="宋体" w:hAnsi="宋体"/>
          <w:color w:val="auto"/>
          <w:szCs w:val="21"/>
        </w:rPr>
      </w:pPr>
      <w:r>
        <w:rPr>
          <w:rFonts w:ascii="宋体" w:hAnsi="宋体"/>
          <w:color w:val="auto"/>
          <w:szCs w:val="21"/>
        </w:rPr>
        <w:t>投标书中承诺的管理人员除工作调离、重大疾病或死亡（工作调离需有辞职报告、调动函，重大疾病必须有县级以上医院诊断证明、住院发票，死亡必须有公安机关出具的死亡证明）等特殊原因需要更换外，任何单位和个人均无权同意替换。</w:t>
      </w:r>
    </w:p>
    <w:p w14:paraId="4973CA39">
      <w:pPr>
        <w:spacing w:line="360" w:lineRule="auto"/>
        <w:ind w:firstLine="420" w:firstLineChars="200"/>
        <w:rPr>
          <w:rFonts w:ascii="宋体" w:hAnsi="宋体"/>
          <w:color w:val="auto"/>
          <w:szCs w:val="21"/>
          <w:u w:val="single"/>
        </w:rPr>
      </w:pPr>
      <w:r>
        <w:rPr>
          <w:rFonts w:ascii="宋体" w:hAnsi="宋体"/>
          <w:color w:val="auto"/>
          <w:szCs w:val="21"/>
        </w:rPr>
        <w:t>3.3.3 承包人无正当理由拒绝撤换主要施工管理人员的违约责任：</w:t>
      </w:r>
      <w:r>
        <w:rPr>
          <w:rFonts w:hint="eastAsia" w:ascii="宋体" w:hAnsi="宋体"/>
          <w:color w:val="auto"/>
          <w:szCs w:val="21"/>
          <w:u w:val="single"/>
          <w:lang w:eastAsia="zh-CN"/>
        </w:rPr>
        <w:t>比选人</w:t>
      </w:r>
      <w:r>
        <w:rPr>
          <w:rFonts w:ascii="宋体" w:hAnsi="宋体"/>
          <w:color w:val="auto"/>
          <w:szCs w:val="21"/>
          <w:u w:val="single"/>
        </w:rPr>
        <w:t>应以书面通知要求承包人更换满足项目实施要求的主要施工管理人员，承包人应按书面通知及时更换，并提供更换</w:t>
      </w:r>
      <w:r>
        <w:rPr>
          <w:rFonts w:hint="eastAsia" w:ascii="宋体" w:hAnsi="宋体"/>
          <w:color w:val="auto"/>
          <w:szCs w:val="21"/>
          <w:u w:val="single"/>
          <w:lang w:eastAsia="zh-CN"/>
        </w:rPr>
        <w:t>后的</w:t>
      </w:r>
      <w:r>
        <w:rPr>
          <w:rFonts w:ascii="宋体" w:hAnsi="宋体"/>
          <w:color w:val="auto"/>
          <w:szCs w:val="21"/>
          <w:u w:val="single"/>
        </w:rPr>
        <w:t>主要施工管理人员相关材料予以</w:t>
      </w:r>
      <w:r>
        <w:rPr>
          <w:rFonts w:hint="eastAsia" w:ascii="宋体" w:hAnsi="宋体"/>
          <w:color w:val="auto"/>
          <w:szCs w:val="21"/>
          <w:u w:val="single"/>
          <w:lang w:eastAsia="zh-CN"/>
        </w:rPr>
        <w:t>比选人</w:t>
      </w:r>
      <w:r>
        <w:rPr>
          <w:rFonts w:ascii="宋体" w:hAnsi="宋体"/>
          <w:color w:val="auto"/>
          <w:szCs w:val="21"/>
          <w:u w:val="single"/>
        </w:rPr>
        <w:t>，逾期不更换或不提供的，</w:t>
      </w:r>
      <w:r>
        <w:rPr>
          <w:rFonts w:hint="eastAsia" w:ascii="宋体" w:hAnsi="宋体"/>
          <w:color w:val="auto"/>
          <w:szCs w:val="21"/>
          <w:u w:val="single"/>
          <w:lang w:eastAsia="zh-CN"/>
        </w:rPr>
        <w:t>比选人</w:t>
      </w:r>
      <w:r>
        <w:rPr>
          <w:rFonts w:ascii="宋体" w:hAnsi="宋体"/>
          <w:color w:val="auto"/>
          <w:szCs w:val="21"/>
          <w:u w:val="single"/>
        </w:rPr>
        <w:t>有权要求承包人承担违约责任金额</w:t>
      </w:r>
      <w:r>
        <w:rPr>
          <w:rFonts w:hint="eastAsia" w:ascii="宋体" w:hAnsi="宋体"/>
          <w:color w:val="auto"/>
          <w:szCs w:val="21"/>
          <w:u w:val="single"/>
        </w:rPr>
        <w:t>10</w:t>
      </w:r>
      <w:r>
        <w:rPr>
          <w:rFonts w:ascii="宋体" w:hAnsi="宋体"/>
          <w:color w:val="auto"/>
          <w:szCs w:val="21"/>
          <w:u w:val="single"/>
        </w:rPr>
        <w:t>000.00元/人/次（￥</w:t>
      </w:r>
      <w:r>
        <w:rPr>
          <w:rFonts w:hint="eastAsia" w:ascii="宋体" w:hAnsi="宋体"/>
          <w:color w:val="auto"/>
          <w:szCs w:val="21"/>
          <w:u w:val="single"/>
        </w:rPr>
        <w:t>壹万元</w:t>
      </w:r>
      <w:r>
        <w:rPr>
          <w:rFonts w:ascii="宋体" w:hAnsi="宋体"/>
          <w:color w:val="auto"/>
          <w:szCs w:val="21"/>
          <w:u w:val="single"/>
        </w:rPr>
        <w:t>/人/次），违约金额在</w:t>
      </w:r>
      <w:r>
        <w:rPr>
          <w:rFonts w:hint="eastAsia" w:ascii="宋体" w:hAnsi="宋体" w:eastAsia="宋体"/>
          <w:color w:val="auto"/>
          <w:szCs w:val="21"/>
          <w:u w:val="single"/>
        </w:rPr>
        <w:t>履约保证金</w:t>
      </w:r>
      <w:r>
        <w:rPr>
          <w:rFonts w:ascii="宋体" w:hAnsi="宋体"/>
          <w:color w:val="auto"/>
          <w:szCs w:val="21"/>
          <w:u w:val="single"/>
        </w:rPr>
        <w:t>中扣除。扣除违约金的，</w:t>
      </w:r>
      <w:r>
        <w:rPr>
          <w:rFonts w:hint="eastAsia" w:ascii="宋体" w:hAnsi="宋体"/>
          <w:color w:val="auto"/>
          <w:szCs w:val="21"/>
          <w:u w:val="single"/>
          <w:lang w:eastAsia="zh-CN"/>
        </w:rPr>
        <w:t>比选人</w:t>
      </w:r>
      <w:r>
        <w:rPr>
          <w:rFonts w:ascii="宋体" w:hAnsi="宋体"/>
          <w:color w:val="auto"/>
          <w:szCs w:val="21"/>
          <w:u w:val="single"/>
        </w:rPr>
        <w:t>应向承包人出具书面的违约责任通知书，承包人在收到违约责任通知书后</w:t>
      </w:r>
      <w:r>
        <w:rPr>
          <w:rFonts w:hint="eastAsia" w:ascii="宋体" w:hAnsi="宋体"/>
          <w:color w:val="auto"/>
          <w:szCs w:val="21"/>
          <w:u w:val="single"/>
        </w:rPr>
        <w:t>5</w:t>
      </w:r>
      <w:r>
        <w:rPr>
          <w:rFonts w:ascii="宋体" w:hAnsi="宋体"/>
          <w:color w:val="auto"/>
          <w:szCs w:val="21"/>
          <w:u w:val="single"/>
        </w:rPr>
        <w:t>天内仍拒不提供的，</w:t>
      </w:r>
      <w:r>
        <w:rPr>
          <w:rFonts w:hint="eastAsia" w:ascii="宋体" w:hAnsi="宋体"/>
          <w:color w:val="auto"/>
          <w:szCs w:val="21"/>
          <w:u w:val="single"/>
          <w:lang w:eastAsia="zh-CN"/>
        </w:rPr>
        <w:t>比选人</w:t>
      </w:r>
      <w:r>
        <w:rPr>
          <w:rFonts w:ascii="宋体" w:hAnsi="宋体"/>
          <w:color w:val="auto"/>
          <w:szCs w:val="21"/>
          <w:u w:val="single"/>
        </w:rPr>
        <w:t>可处以违约金额加倍、暂停履约</w:t>
      </w:r>
      <w:r>
        <w:rPr>
          <w:rFonts w:hint="eastAsia" w:ascii="宋体" w:hAnsi="宋体"/>
          <w:color w:val="auto"/>
          <w:szCs w:val="21"/>
          <w:u w:val="single"/>
          <w:lang w:eastAsia="zh-CN"/>
        </w:rPr>
        <w:t>，</w:t>
      </w:r>
      <w:r>
        <w:rPr>
          <w:rFonts w:ascii="宋体" w:hAnsi="宋体"/>
          <w:color w:val="auto"/>
          <w:szCs w:val="21"/>
          <w:u w:val="single"/>
        </w:rPr>
        <w:t>直至终止合同的处罚。终止合同的，</w:t>
      </w:r>
      <w:r>
        <w:rPr>
          <w:rFonts w:hint="eastAsia" w:ascii="宋体" w:hAnsi="宋体"/>
          <w:color w:val="auto"/>
          <w:szCs w:val="21"/>
          <w:u w:val="single"/>
          <w:lang w:eastAsia="zh-CN"/>
        </w:rPr>
        <w:t>比选人</w:t>
      </w:r>
      <w:r>
        <w:rPr>
          <w:rFonts w:hint="eastAsia" w:ascii="宋体" w:hAnsi="宋体"/>
          <w:color w:val="auto"/>
          <w:szCs w:val="21"/>
          <w:u w:val="single"/>
        </w:rPr>
        <w:t>不退还履约保证金。承包人应在收到终止合同通知书5个工作日内清理退场，并编制完成项目价款清算书，报财政部门进行清算评审后结清项目价款</w:t>
      </w:r>
      <w:r>
        <w:rPr>
          <w:rFonts w:ascii="宋体" w:hAnsi="宋体"/>
          <w:color w:val="auto"/>
          <w:szCs w:val="21"/>
        </w:rPr>
        <w:t>。</w:t>
      </w:r>
    </w:p>
    <w:p w14:paraId="212E9CE9">
      <w:pPr>
        <w:spacing w:line="360" w:lineRule="auto"/>
        <w:ind w:firstLine="420" w:firstLineChars="200"/>
        <w:rPr>
          <w:rFonts w:ascii="宋体" w:hAnsi="宋体"/>
          <w:color w:val="auto"/>
          <w:szCs w:val="21"/>
          <w:u w:val="single"/>
        </w:rPr>
      </w:pPr>
      <w:r>
        <w:rPr>
          <w:rFonts w:ascii="宋体" w:hAnsi="宋体"/>
          <w:color w:val="auto"/>
          <w:szCs w:val="21"/>
        </w:rPr>
        <w:t>3.3.4 承包人主要施工管理人员离开施工现场的批准要求：</w:t>
      </w:r>
      <w:r>
        <w:rPr>
          <w:rFonts w:ascii="宋体" w:hAnsi="宋体"/>
          <w:color w:val="auto"/>
          <w:szCs w:val="21"/>
          <w:u w:val="single"/>
        </w:rPr>
        <w:t>承包人的主要施工管理人员（项目经理、技术负责人及五大员）需离开现场的，应报监理人和</w:t>
      </w:r>
      <w:r>
        <w:rPr>
          <w:rFonts w:hint="eastAsia" w:ascii="宋体" w:hAnsi="宋体"/>
          <w:color w:val="auto"/>
          <w:szCs w:val="21"/>
          <w:u w:val="single"/>
          <w:lang w:eastAsia="zh-CN"/>
        </w:rPr>
        <w:t>比选人</w:t>
      </w:r>
      <w:r>
        <w:rPr>
          <w:rFonts w:ascii="宋体" w:hAnsi="宋体"/>
          <w:color w:val="auto"/>
          <w:szCs w:val="21"/>
          <w:u w:val="single"/>
        </w:rPr>
        <w:t>，</w:t>
      </w:r>
      <w:r>
        <w:rPr>
          <w:rFonts w:hint="eastAsia" w:ascii="宋体" w:hAnsi="宋体"/>
          <w:color w:val="auto"/>
          <w:szCs w:val="21"/>
          <w:u w:val="single"/>
          <w:lang w:eastAsia="zh-CN"/>
        </w:rPr>
        <w:t>比选人</w:t>
      </w:r>
      <w:r>
        <w:rPr>
          <w:rFonts w:ascii="宋体" w:hAnsi="宋体"/>
          <w:color w:val="auto"/>
          <w:szCs w:val="21"/>
          <w:u w:val="single"/>
        </w:rPr>
        <w:t>同意后方可离开；擅自离开的，一经发现，</w:t>
      </w:r>
      <w:r>
        <w:rPr>
          <w:rFonts w:hint="eastAsia" w:ascii="宋体" w:hAnsi="宋体"/>
          <w:color w:val="auto"/>
          <w:szCs w:val="21"/>
          <w:u w:val="single"/>
          <w:lang w:eastAsia="zh-CN"/>
        </w:rPr>
        <w:t>比选人</w:t>
      </w:r>
      <w:r>
        <w:rPr>
          <w:rFonts w:ascii="宋体" w:hAnsi="宋体"/>
          <w:color w:val="auto"/>
          <w:szCs w:val="21"/>
          <w:u w:val="single"/>
        </w:rPr>
        <w:t>有权按照</w:t>
      </w:r>
      <w:r>
        <w:rPr>
          <w:rFonts w:hint="eastAsia" w:ascii="宋体" w:hAnsi="宋体"/>
          <w:color w:val="auto"/>
          <w:szCs w:val="21"/>
          <w:u w:val="single"/>
        </w:rPr>
        <w:t>5</w:t>
      </w:r>
      <w:r>
        <w:rPr>
          <w:rFonts w:ascii="宋体" w:hAnsi="宋体"/>
          <w:color w:val="auto"/>
          <w:szCs w:val="21"/>
          <w:u w:val="single"/>
        </w:rPr>
        <w:t>000元/人/次要求承包人承担违约责任。主要施工管理人员离开施工现场前应指定一名有经验的人员临时代行其职责，该人员应具备履行相应职责的资格和能力，且应征得监理人和</w:t>
      </w:r>
      <w:r>
        <w:rPr>
          <w:rFonts w:hint="eastAsia" w:ascii="宋体" w:hAnsi="宋体"/>
          <w:color w:val="auto"/>
          <w:szCs w:val="21"/>
          <w:u w:val="single"/>
          <w:lang w:eastAsia="zh-CN"/>
        </w:rPr>
        <w:t>比选人</w:t>
      </w:r>
      <w:r>
        <w:rPr>
          <w:rFonts w:ascii="宋体" w:hAnsi="宋体"/>
          <w:color w:val="auto"/>
          <w:szCs w:val="21"/>
          <w:u w:val="single"/>
        </w:rPr>
        <w:t>的同意</w:t>
      </w:r>
      <w:r>
        <w:rPr>
          <w:rFonts w:ascii="宋体" w:hAnsi="宋体"/>
          <w:color w:val="auto"/>
          <w:szCs w:val="21"/>
        </w:rPr>
        <w:t>。</w:t>
      </w:r>
    </w:p>
    <w:p w14:paraId="02DCEA5F">
      <w:pPr>
        <w:spacing w:line="360" w:lineRule="auto"/>
        <w:ind w:firstLine="420" w:firstLineChars="200"/>
        <w:rPr>
          <w:rFonts w:ascii="宋体" w:hAnsi="宋体"/>
          <w:color w:val="auto"/>
          <w:szCs w:val="21"/>
          <w:u w:val="single"/>
        </w:rPr>
      </w:pPr>
      <w:r>
        <w:rPr>
          <w:rFonts w:ascii="宋体" w:hAnsi="宋体"/>
          <w:color w:val="auto"/>
          <w:szCs w:val="21"/>
        </w:rPr>
        <w:t>3.3.5承包人擅自更换主要施工管理人员的违约责任：</w:t>
      </w:r>
      <w:r>
        <w:rPr>
          <w:rFonts w:hint="eastAsia" w:ascii="宋体" w:hAnsi="宋体"/>
          <w:color w:val="auto"/>
          <w:szCs w:val="21"/>
          <w:u w:val="single"/>
        </w:rPr>
        <w:t>承包人不得</w:t>
      </w:r>
      <w:r>
        <w:rPr>
          <w:rFonts w:hint="eastAsia" w:ascii="宋体" w:hAnsi="宋体"/>
          <w:color w:val="auto"/>
          <w:szCs w:val="21"/>
          <w:u w:val="single"/>
          <w:lang w:eastAsia="zh-CN"/>
        </w:rPr>
        <w:t>变更</w:t>
      </w:r>
      <w:r>
        <w:rPr>
          <w:rFonts w:hint="eastAsia" w:ascii="宋体" w:hAnsi="宋体"/>
          <w:color w:val="auto"/>
          <w:szCs w:val="21"/>
          <w:u w:val="single"/>
        </w:rPr>
        <w:t>投标时拟派主要施工管理人员，若承包人擅自更换主要施工管理人员，</w:t>
      </w:r>
      <w:r>
        <w:rPr>
          <w:rFonts w:hint="eastAsia" w:ascii="宋体" w:hAnsi="宋体"/>
          <w:color w:val="auto"/>
          <w:szCs w:val="21"/>
          <w:u w:val="single"/>
          <w:lang w:eastAsia="zh-CN"/>
        </w:rPr>
        <w:t>比选人</w:t>
      </w:r>
      <w:r>
        <w:rPr>
          <w:rFonts w:ascii="宋体" w:hAnsi="宋体"/>
          <w:color w:val="auto"/>
          <w:szCs w:val="21"/>
          <w:u w:val="single"/>
        </w:rPr>
        <w:t>有权要求承包人承担违约责任金额</w:t>
      </w:r>
      <w:r>
        <w:rPr>
          <w:rFonts w:hint="eastAsia" w:ascii="宋体" w:hAnsi="宋体"/>
          <w:color w:val="auto"/>
          <w:szCs w:val="21"/>
          <w:u w:val="single"/>
        </w:rPr>
        <w:t>10</w:t>
      </w:r>
      <w:r>
        <w:rPr>
          <w:rFonts w:ascii="宋体" w:hAnsi="宋体"/>
          <w:color w:val="auto"/>
          <w:szCs w:val="21"/>
          <w:u w:val="single"/>
        </w:rPr>
        <w:t>000.00元/人/次（￥</w:t>
      </w:r>
      <w:r>
        <w:rPr>
          <w:rFonts w:hint="eastAsia" w:ascii="宋体" w:hAnsi="宋体"/>
          <w:color w:val="auto"/>
          <w:szCs w:val="21"/>
          <w:u w:val="single"/>
        </w:rPr>
        <w:t>壹万元</w:t>
      </w:r>
      <w:r>
        <w:rPr>
          <w:rFonts w:ascii="宋体" w:hAnsi="宋体"/>
          <w:color w:val="auto"/>
          <w:szCs w:val="21"/>
          <w:u w:val="single"/>
        </w:rPr>
        <w:t>/人/次），罚款金额在</w:t>
      </w:r>
      <w:r>
        <w:rPr>
          <w:rFonts w:hint="eastAsia" w:ascii="宋体" w:hAnsi="宋体"/>
          <w:color w:val="auto"/>
          <w:szCs w:val="21"/>
          <w:u w:val="single"/>
        </w:rPr>
        <w:t>履约保证金</w:t>
      </w:r>
      <w:r>
        <w:rPr>
          <w:rFonts w:ascii="宋体" w:hAnsi="宋体"/>
          <w:color w:val="auto"/>
          <w:szCs w:val="21"/>
          <w:u w:val="single"/>
        </w:rPr>
        <w:t>中扣除。扣除违约金的，</w:t>
      </w:r>
      <w:r>
        <w:rPr>
          <w:rFonts w:hint="eastAsia" w:ascii="宋体" w:hAnsi="宋体"/>
          <w:color w:val="auto"/>
          <w:szCs w:val="21"/>
          <w:u w:val="single"/>
          <w:lang w:eastAsia="zh-CN"/>
        </w:rPr>
        <w:t>比选人</w:t>
      </w:r>
      <w:r>
        <w:rPr>
          <w:rFonts w:ascii="宋体" w:hAnsi="宋体"/>
          <w:color w:val="auto"/>
          <w:szCs w:val="21"/>
          <w:u w:val="single"/>
        </w:rPr>
        <w:t>应向承包人出具书面的违约责任通知书，承包人在收到违约责任通知书后</w:t>
      </w:r>
      <w:r>
        <w:rPr>
          <w:rFonts w:hint="eastAsia" w:ascii="宋体" w:hAnsi="宋体"/>
          <w:color w:val="auto"/>
          <w:szCs w:val="21"/>
          <w:u w:val="single"/>
        </w:rPr>
        <w:t>5</w:t>
      </w:r>
      <w:r>
        <w:rPr>
          <w:rFonts w:ascii="宋体" w:hAnsi="宋体"/>
          <w:color w:val="auto"/>
          <w:szCs w:val="21"/>
          <w:u w:val="single"/>
        </w:rPr>
        <w:t>天内</w:t>
      </w:r>
      <w:r>
        <w:rPr>
          <w:rFonts w:hint="eastAsia" w:ascii="宋体" w:hAnsi="宋体"/>
          <w:color w:val="auto"/>
          <w:szCs w:val="21"/>
          <w:u w:val="single"/>
        </w:rPr>
        <w:t>必须将原投标时拟派主要施工管理人员变更回来</w:t>
      </w:r>
      <w:r>
        <w:rPr>
          <w:rFonts w:ascii="宋体" w:hAnsi="宋体"/>
          <w:color w:val="auto"/>
          <w:szCs w:val="21"/>
          <w:u w:val="single"/>
        </w:rPr>
        <w:t>，承包人在收到违约责任通知书后</w:t>
      </w:r>
      <w:r>
        <w:rPr>
          <w:rFonts w:hint="eastAsia" w:ascii="宋体" w:hAnsi="宋体"/>
          <w:color w:val="auto"/>
          <w:szCs w:val="21"/>
          <w:u w:val="single"/>
        </w:rPr>
        <w:t>5</w:t>
      </w:r>
      <w:r>
        <w:rPr>
          <w:rFonts w:ascii="宋体" w:hAnsi="宋体"/>
          <w:color w:val="auto"/>
          <w:szCs w:val="21"/>
          <w:u w:val="single"/>
        </w:rPr>
        <w:t>天内仍拒不</w:t>
      </w:r>
      <w:r>
        <w:rPr>
          <w:rFonts w:hint="eastAsia" w:ascii="宋体" w:hAnsi="宋体"/>
          <w:color w:val="auto"/>
          <w:szCs w:val="21"/>
          <w:u w:val="single"/>
        </w:rPr>
        <w:t>变更</w:t>
      </w:r>
      <w:r>
        <w:rPr>
          <w:rFonts w:ascii="宋体" w:hAnsi="宋体"/>
          <w:color w:val="auto"/>
          <w:szCs w:val="21"/>
          <w:u w:val="single"/>
        </w:rPr>
        <w:t>的，</w:t>
      </w:r>
      <w:r>
        <w:rPr>
          <w:rFonts w:hint="eastAsia" w:ascii="宋体" w:hAnsi="宋体"/>
          <w:color w:val="auto"/>
          <w:szCs w:val="21"/>
          <w:u w:val="single"/>
          <w:lang w:eastAsia="zh-CN"/>
        </w:rPr>
        <w:t>比选人可以</w:t>
      </w:r>
      <w:r>
        <w:rPr>
          <w:rFonts w:ascii="宋体" w:hAnsi="宋体"/>
          <w:color w:val="auto"/>
          <w:szCs w:val="21"/>
          <w:u w:val="single"/>
        </w:rPr>
        <w:t>处以违约金额加倍、暂停履约</w:t>
      </w:r>
      <w:r>
        <w:rPr>
          <w:rFonts w:hint="eastAsia" w:ascii="宋体" w:hAnsi="宋体"/>
          <w:color w:val="auto"/>
          <w:szCs w:val="21"/>
          <w:u w:val="single"/>
          <w:lang w:eastAsia="zh-CN"/>
        </w:rPr>
        <w:t>，</w:t>
      </w:r>
      <w:r>
        <w:rPr>
          <w:rFonts w:ascii="宋体" w:hAnsi="宋体"/>
          <w:color w:val="auto"/>
          <w:szCs w:val="21"/>
          <w:u w:val="single"/>
        </w:rPr>
        <w:t>直至终止合同的处罚。终止合同的，</w:t>
      </w:r>
      <w:r>
        <w:rPr>
          <w:rFonts w:hint="eastAsia" w:ascii="宋体" w:hAnsi="宋体"/>
          <w:color w:val="auto"/>
          <w:szCs w:val="21"/>
          <w:u w:val="single"/>
          <w:lang w:eastAsia="zh-CN"/>
        </w:rPr>
        <w:t>比选人</w:t>
      </w:r>
      <w:r>
        <w:rPr>
          <w:rFonts w:hint="eastAsia" w:ascii="宋体" w:hAnsi="宋体"/>
          <w:color w:val="auto"/>
          <w:szCs w:val="21"/>
          <w:u w:val="single"/>
        </w:rPr>
        <w:t>不退还履约保证金。承包人应在收到终止合同通知书5个工作日内清理退场，并编制完成项目价款清算书，报财政部门进行清算评审后结清项目价款</w:t>
      </w:r>
      <w:r>
        <w:rPr>
          <w:rFonts w:ascii="宋体" w:hAnsi="宋体"/>
          <w:color w:val="auto"/>
          <w:szCs w:val="21"/>
        </w:rPr>
        <w:t>。</w:t>
      </w:r>
    </w:p>
    <w:p w14:paraId="1A274F8C">
      <w:pPr>
        <w:spacing w:line="360" w:lineRule="auto"/>
        <w:ind w:firstLine="420" w:firstLineChars="200"/>
        <w:rPr>
          <w:rFonts w:hint="eastAsia" w:ascii="宋体" w:hAnsi="宋体"/>
          <w:color w:val="auto"/>
          <w:szCs w:val="21"/>
          <w:u w:val="single"/>
        </w:rPr>
      </w:pPr>
      <w:r>
        <w:rPr>
          <w:rFonts w:ascii="宋体" w:hAnsi="宋体"/>
          <w:color w:val="auto"/>
          <w:szCs w:val="21"/>
        </w:rPr>
        <w:t>承包人主要施工管理人员擅自离开施工现场的违约责任：</w:t>
      </w:r>
      <w:r>
        <w:rPr>
          <w:rFonts w:hint="eastAsia" w:ascii="宋体" w:hAnsi="宋体"/>
          <w:color w:val="auto"/>
          <w:szCs w:val="21"/>
          <w:u w:val="single"/>
        </w:rPr>
        <w:t>主要施工管理人员不得缺岗，一经核查</w:t>
      </w:r>
      <w:r>
        <w:rPr>
          <w:rFonts w:hint="eastAsia" w:ascii="宋体" w:hAnsi="宋体"/>
          <w:color w:val="auto"/>
          <w:szCs w:val="21"/>
          <w:u w:val="single"/>
          <w:lang w:eastAsia="zh-CN"/>
        </w:rPr>
        <w:t>比选人</w:t>
      </w:r>
      <w:r>
        <w:rPr>
          <w:rFonts w:ascii="宋体" w:hAnsi="宋体"/>
          <w:color w:val="auto"/>
          <w:szCs w:val="21"/>
          <w:u w:val="single"/>
        </w:rPr>
        <w:t>有权按缺勤</w:t>
      </w:r>
      <w:r>
        <w:rPr>
          <w:rFonts w:hint="eastAsia" w:ascii="宋体" w:hAnsi="宋体"/>
          <w:color w:val="auto"/>
          <w:szCs w:val="21"/>
          <w:u w:val="single"/>
        </w:rPr>
        <w:t>次</w:t>
      </w:r>
      <w:r>
        <w:rPr>
          <w:rFonts w:ascii="宋体" w:hAnsi="宋体"/>
          <w:color w:val="auto"/>
          <w:szCs w:val="21"/>
          <w:u w:val="single"/>
        </w:rPr>
        <w:t>数</w:t>
      </w:r>
      <w:r>
        <w:rPr>
          <w:rFonts w:hint="eastAsia" w:ascii="宋体" w:hAnsi="宋体"/>
          <w:color w:val="auto"/>
          <w:szCs w:val="21"/>
          <w:u w:val="single"/>
        </w:rPr>
        <w:t>5</w:t>
      </w:r>
      <w:r>
        <w:rPr>
          <w:rFonts w:ascii="宋体" w:hAnsi="宋体"/>
          <w:color w:val="auto"/>
          <w:szCs w:val="21"/>
          <w:u w:val="single"/>
        </w:rPr>
        <w:t>000元/</w:t>
      </w:r>
      <w:r>
        <w:rPr>
          <w:rFonts w:hint="eastAsia" w:ascii="宋体" w:hAnsi="宋体"/>
          <w:color w:val="auto"/>
          <w:szCs w:val="21"/>
          <w:u w:val="single"/>
        </w:rPr>
        <w:t>次</w:t>
      </w:r>
      <w:r>
        <w:rPr>
          <w:rFonts w:ascii="宋体" w:hAnsi="宋体"/>
          <w:color w:val="auto"/>
          <w:szCs w:val="21"/>
          <w:u w:val="single"/>
        </w:rPr>
        <w:t>要求承包人承担违约责任。违约金在</w:t>
      </w:r>
      <w:r>
        <w:rPr>
          <w:rFonts w:hint="eastAsia" w:ascii="宋体" w:hAnsi="宋体"/>
          <w:color w:val="auto"/>
          <w:szCs w:val="21"/>
          <w:u w:val="single"/>
        </w:rPr>
        <w:t>履约保证金</w:t>
      </w:r>
      <w:r>
        <w:rPr>
          <w:rFonts w:ascii="宋体" w:hAnsi="宋体"/>
          <w:color w:val="auto"/>
          <w:szCs w:val="21"/>
          <w:u w:val="single"/>
        </w:rPr>
        <w:t>中等额扣除。</w:t>
      </w:r>
      <w:r>
        <w:rPr>
          <w:rFonts w:hint="eastAsia" w:ascii="宋体" w:hAnsi="宋体"/>
          <w:color w:val="auto"/>
          <w:szCs w:val="21"/>
          <w:u w:val="single"/>
        </w:rPr>
        <w:t>累计</w:t>
      </w:r>
      <w:r>
        <w:rPr>
          <w:rFonts w:ascii="宋体" w:hAnsi="宋体"/>
          <w:color w:val="auto"/>
          <w:szCs w:val="21"/>
          <w:u w:val="single"/>
        </w:rPr>
        <w:t>离开施工现场超过</w:t>
      </w:r>
      <w:r>
        <w:rPr>
          <w:rFonts w:hint="eastAsia" w:ascii="宋体" w:hAnsi="宋体"/>
          <w:color w:val="auto"/>
          <w:szCs w:val="21"/>
          <w:u w:val="single"/>
        </w:rPr>
        <w:t>5次</w:t>
      </w:r>
      <w:r>
        <w:rPr>
          <w:rFonts w:ascii="宋体" w:hAnsi="宋体"/>
          <w:color w:val="auto"/>
          <w:szCs w:val="21"/>
          <w:u w:val="single"/>
        </w:rPr>
        <w:t>，</w:t>
      </w:r>
      <w:r>
        <w:rPr>
          <w:rFonts w:hint="eastAsia" w:ascii="宋体" w:hAnsi="宋体"/>
          <w:color w:val="auto"/>
          <w:szCs w:val="21"/>
          <w:u w:val="single"/>
        </w:rPr>
        <w:t>中标方无条件退场，造成的一切经济损失均由中标方自行承担。</w:t>
      </w:r>
    </w:p>
    <w:p w14:paraId="4B8D3530">
      <w:pPr>
        <w:pStyle w:val="7"/>
        <w:spacing w:before="0" w:beforeAutospacing="0" w:after="0" w:afterAutospacing="0" w:line="360" w:lineRule="auto"/>
        <w:ind w:firstLine="422" w:firstLineChars="200"/>
        <w:rPr>
          <w:color w:val="auto"/>
          <w:sz w:val="21"/>
          <w:szCs w:val="21"/>
        </w:rPr>
      </w:pPr>
      <w:bookmarkStart w:id="670" w:name="_Toc532377339"/>
      <w:r>
        <w:rPr>
          <w:rFonts w:hint="eastAsia"/>
          <w:color w:val="auto"/>
          <w:sz w:val="21"/>
          <w:szCs w:val="21"/>
        </w:rPr>
        <w:t>3.7 履约担保</w:t>
      </w:r>
      <w:bookmarkEnd w:id="670"/>
    </w:p>
    <w:p w14:paraId="5B8E90D7">
      <w:pPr>
        <w:spacing w:line="360" w:lineRule="auto"/>
        <w:ind w:firstLine="420" w:firstLineChars="200"/>
        <w:jc w:val="left"/>
        <w:rPr>
          <w:rFonts w:ascii="宋体" w:hAnsi="宋体"/>
          <w:color w:val="auto"/>
          <w:szCs w:val="21"/>
        </w:rPr>
      </w:pPr>
      <w:r>
        <w:rPr>
          <w:rFonts w:hint="eastAsia" w:ascii="宋体" w:hAnsi="宋体"/>
          <w:color w:val="auto"/>
          <w:szCs w:val="21"/>
        </w:rPr>
        <w:t>3.7.1承包人是否提供履约担保：</w:t>
      </w:r>
      <w:r>
        <w:rPr>
          <w:rFonts w:hint="eastAsia" w:ascii="宋体" w:hAnsi="宋体"/>
          <w:color w:val="auto"/>
          <w:szCs w:val="21"/>
          <w:u w:val="single"/>
        </w:rPr>
        <w:t>提供</w:t>
      </w:r>
      <w:r>
        <w:rPr>
          <w:rFonts w:hint="eastAsia" w:ascii="宋体" w:hAnsi="宋体"/>
          <w:color w:val="auto"/>
          <w:szCs w:val="21"/>
        </w:rPr>
        <w:t>。</w:t>
      </w:r>
    </w:p>
    <w:p w14:paraId="49A02B4C">
      <w:pPr>
        <w:spacing w:line="360" w:lineRule="auto"/>
        <w:ind w:firstLine="420" w:firstLineChars="200"/>
        <w:jc w:val="left"/>
        <w:rPr>
          <w:rFonts w:ascii="宋体" w:hAnsi="宋体"/>
          <w:color w:val="auto"/>
          <w:szCs w:val="21"/>
        </w:rPr>
      </w:pPr>
      <w:r>
        <w:rPr>
          <w:rFonts w:hint="eastAsia" w:ascii="宋体" w:hAnsi="宋体"/>
          <w:color w:val="auto"/>
          <w:szCs w:val="21"/>
        </w:rPr>
        <w:t>3.7.2承包人提供履约担保的形式、金额及期限：</w:t>
      </w:r>
    </w:p>
    <w:p w14:paraId="06219E7B">
      <w:pPr>
        <w:spacing w:line="360" w:lineRule="auto"/>
        <w:ind w:firstLine="420" w:firstLineChars="200"/>
        <w:jc w:val="left"/>
        <w:rPr>
          <w:rFonts w:hint="eastAsia" w:ascii="宋体" w:hAnsi="宋体"/>
          <w:color w:val="auto"/>
          <w:kern w:val="0"/>
          <w:szCs w:val="21"/>
          <w:lang w:eastAsia="zh-CN"/>
        </w:rPr>
      </w:pPr>
      <w:r>
        <w:rPr>
          <w:rFonts w:hint="eastAsia" w:ascii="宋体" w:hAnsi="宋体"/>
          <w:color w:val="auto"/>
          <w:szCs w:val="21"/>
        </w:rPr>
        <w:t>（1）履约担保的形式：现金或</w:t>
      </w:r>
      <w:r>
        <w:rPr>
          <w:rFonts w:hint="eastAsia" w:ascii="宋体" w:hAnsi="宋体"/>
          <w:color w:val="auto"/>
          <w:szCs w:val="21"/>
          <w:lang w:val="en-US" w:eastAsia="zh-CN"/>
        </w:rPr>
        <w:t>履约</w:t>
      </w:r>
      <w:r>
        <w:rPr>
          <w:rFonts w:hint="eastAsia" w:ascii="宋体" w:hAnsi="宋体"/>
          <w:color w:val="auto"/>
          <w:szCs w:val="21"/>
        </w:rPr>
        <w:t>保函或现金+</w:t>
      </w:r>
      <w:r>
        <w:rPr>
          <w:rFonts w:hint="eastAsia" w:ascii="宋体" w:hAnsi="宋体"/>
          <w:color w:val="auto"/>
          <w:szCs w:val="21"/>
          <w:lang w:val="en-US" w:eastAsia="zh-CN"/>
        </w:rPr>
        <w:t>履约</w:t>
      </w:r>
      <w:r>
        <w:rPr>
          <w:rFonts w:hint="eastAsia" w:ascii="宋体" w:hAnsi="宋体"/>
          <w:color w:val="auto"/>
          <w:szCs w:val="21"/>
        </w:rPr>
        <w:t>保函的组合</w:t>
      </w:r>
      <w:r>
        <w:rPr>
          <w:rFonts w:hint="eastAsia" w:ascii="宋体" w:hAnsi="宋体"/>
          <w:color w:val="auto"/>
          <w:szCs w:val="21"/>
          <w:lang w:eastAsia="zh-CN"/>
        </w:rPr>
        <w:t>，</w:t>
      </w:r>
      <w:r>
        <w:rPr>
          <w:rFonts w:hint="eastAsia" w:ascii="宋体" w:hAnsi="宋体"/>
          <w:color w:val="auto"/>
          <w:kern w:val="0"/>
          <w:szCs w:val="21"/>
          <w:lang w:eastAsia="zh-CN"/>
        </w:rPr>
        <w:t>履约</w:t>
      </w:r>
      <w:r>
        <w:rPr>
          <w:rFonts w:hint="eastAsia" w:ascii="宋体" w:hAnsi="宋体"/>
          <w:color w:val="auto"/>
          <w:kern w:val="0"/>
          <w:szCs w:val="21"/>
        </w:rPr>
        <w:t>保函包括银行保函、保证保险和担保保函</w:t>
      </w:r>
      <w:r>
        <w:rPr>
          <w:rFonts w:hint="eastAsia" w:ascii="宋体" w:hAnsi="宋体"/>
          <w:color w:val="auto"/>
          <w:szCs w:val="21"/>
          <w:lang w:eastAsia="zh-CN"/>
        </w:rPr>
        <w:t>，</w:t>
      </w:r>
      <w:r>
        <w:rPr>
          <w:rFonts w:hint="eastAsia" w:ascii="宋体" w:hAnsi="宋体"/>
          <w:color w:val="auto"/>
          <w:szCs w:val="21"/>
          <w:lang w:val="en-US" w:eastAsia="zh-CN"/>
        </w:rPr>
        <w:t>其示范文本详见合同附件</w:t>
      </w:r>
      <w:r>
        <w:rPr>
          <w:rFonts w:hint="eastAsia" w:ascii="宋体" w:hAnsi="宋体"/>
          <w:color w:val="auto"/>
          <w:szCs w:val="21"/>
          <w:lang w:eastAsia="zh-CN"/>
        </w:rPr>
        <w:t>。</w:t>
      </w:r>
      <w:r>
        <w:rPr>
          <w:rFonts w:hint="eastAsia" w:ascii="宋体" w:hAnsi="宋体"/>
          <w:color w:val="auto"/>
          <w:kern w:val="0"/>
          <w:szCs w:val="21"/>
          <w:lang w:val="en-US" w:eastAsia="zh-CN"/>
        </w:rPr>
        <w:t>承包人提交的履约保函应</w:t>
      </w:r>
      <w:r>
        <w:rPr>
          <w:rFonts w:hint="eastAsia" w:ascii="宋体" w:hAnsi="宋体"/>
          <w:color w:val="auto"/>
          <w:kern w:val="0"/>
          <w:szCs w:val="21"/>
        </w:rPr>
        <w:t>严格执行</w:t>
      </w:r>
      <w:r>
        <w:rPr>
          <w:rFonts w:hint="eastAsia" w:ascii="宋体" w:hAnsi="宋体"/>
          <w:color w:val="auto"/>
          <w:kern w:val="0"/>
          <w:szCs w:val="21"/>
          <w:lang w:val="en-US" w:eastAsia="zh-CN"/>
        </w:rPr>
        <w:t>其</w:t>
      </w:r>
      <w:r>
        <w:rPr>
          <w:rFonts w:hint="eastAsia" w:ascii="宋体" w:hAnsi="宋体"/>
          <w:color w:val="auto"/>
          <w:kern w:val="0"/>
          <w:szCs w:val="21"/>
        </w:rPr>
        <w:t>示范文本，不得对示范文本中的实质性内容进行修改</w:t>
      </w:r>
      <w:r>
        <w:rPr>
          <w:rFonts w:hint="eastAsia" w:ascii="宋体" w:hAnsi="宋体"/>
          <w:color w:val="auto"/>
          <w:kern w:val="0"/>
          <w:szCs w:val="21"/>
          <w:lang w:eastAsia="zh-CN"/>
        </w:rPr>
        <w:t>。</w:t>
      </w:r>
      <w:r>
        <w:rPr>
          <w:rFonts w:hint="eastAsia" w:ascii="宋体" w:hAnsi="宋体"/>
          <w:color w:val="auto"/>
          <w:szCs w:val="21"/>
          <w:lang w:val="en-US" w:eastAsia="zh-CN"/>
        </w:rPr>
        <w:t>承包人若采用现金提交履约担保的，</w:t>
      </w:r>
      <w:r>
        <w:rPr>
          <w:rFonts w:hint="eastAsia" w:ascii="宋体" w:hAnsi="宋体"/>
          <w:color w:val="auto"/>
          <w:szCs w:val="21"/>
        </w:rPr>
        <w:t>允许使用符合《关于在全市工程建设领域全面推行工程保函工作的通知》（渝公管发〔2022〕25号）、《关于进一步规范工程建设领域工程保函示范文本的通知》（渝公管发〔2022〕26号）要求的</w:t>
      </w:r>
      <w:r>
        <w:rPr>
          <w:rFonts w:hint="eastAsia" w:ascii="宋体" w:hAnsi="宋体"/>
          <w:color w:val="auto"/>
          <w:szCs w:val="21"/>
          <w:lang w:eastAsia="zh-CN"/>
        </w:rPr>
        <w:t>履约</w:t>
      </w:r>
      <w:r>
        <w:rPr>
          <w:rFonts w:hint="eastAsia" w:ascii="宋体" w:hAnsi="宋体"/>
          <w:color w:val="auto"/>
          <w:szCs w:val="21"/>
        </w:rPr>
        <w:t>保函置换</w:t>
      </w:r>
      <w:r>
        <w:rPr>
          <w:rFonts w:hint="eastAsia" w:ascii="宋体" w:hAnsi="宋体"/>
          <w:color w:val="auto"/>
          <w:szCs w:val="21"/>
          <w:lang w:val="en-US" w:eastAsia="zh-CN"/>
        </w:rPr>
        <w:t>。</w:t>
      </w:r>
    </w:p>
    <w:p w14:paraId="3A23AC28">
      <w:pPr>
        <w:spacing w:line="360" w:lineRule="auto"/>
        <w:ind w:firstLine="420" w:firstLineChars="200"/>
        <w:jc w:val="left"/>
        <w:rPr>
          <w:rFonts w:ascii="宋体" w:hAnsi="宋体"/>
          <w:color w:val="auto"/>
          <w:szCs w:val="21"/>
        </w:rPr>
      </w:pPr>
      <w:r>
        <w:rPr>
          <w:rFonts w:hint="eastAsia" w:ascii="宋体" w:hAnsi="宋体"/>
          <w:color w:val="auto"/>
          <w:kern w:val="0"/>
          <w:szCs w:val="21"/>
          <w:lang w:eastAsia="zh-CN"/>
        </w:rPr>
        <w:t>（</w:t>
      </w:r>
      <w:r>
        <w:rPr>
          <w:rFonts w:hint="eastAsia" w:ascii="宋体" w:hAnsi="宋体"/>
          <w:color w:val="auto"/>
          <w:kern w:val="0"/>
          <w:szCs w:val="21"/>
          <w:lang w:val="en-US" w:eastAsia="zh-CN"/>
        </w:rPr>
        <w:t>2</w:t>
      </w:r>
      <w:r>
        <w:rPr>
          <w:rFonts w:hint="eastAsia" w:ascii="宋体" w:hAnsi="宋体"/>
          <w:color w:val="auto"/>
          <w:kern w:val="0"/>
          <w:szCs w:val="21"/>
          <w:lang w:eastAsia="zh-CN"/>
        </w:rPr>
        <w:t>）</w:t>
      </w:r>
      <w:r>
        <w:rPr>
          <w:rFonts w:hint="eastAsia" w:ascii="宋体" w:hAnsi="宋体" w:eastAsia="宋体"/>
          <w:color w:val="auto"/>
          <w:szCs w:val="21"/>
          <w:lang w:val="en-US" w:eastAsia="zh-CN"/>
        </w:rPr>
        <w:t>具体要求：履</w:t>
      </w:r>
      <w:r>
        <w:rPr>
          <w:rFonts w:hint="eastAsia" w:ascii="宋体" w:hAnsi="宋体"/>
          <w:color w:val="auto"/>
          <w:kern w:val="0"/>
          <w:szCs w:val="21"/>
          <w:lang w:val="en-US" w:eastAsia="zh-CN"/>
        </w:rPr>
        <w:t>约保函</w:t>
      </w:r>
      <w:r>
        <w:rPr>
          <w:rFonts w:hint="eastAsia" w:ascii="宋体" w:hAnsi="宋体"/>
          <w:color w:val="auto"/>
          <w:kern w:val="0"/>
          <w:szCs w:val="21"/>
        </w:rPr>
        <w:t>的开立人应当是具有相应资格的银行、保险机构、融资担保公司，其信用资质、履约能力、担保能力、赔付流程、安全保密等应符合</w:t>
      </w:r>
      <w:r>
        <w:rPr>
          <w:rFonts w:hint="eastAsia" w:ascii="宋体" w:hAnsi="宋体"/>
          <w:color w:val="auto"/>
          <w:kern w:val="0"/>
          <w:szCs w:val="21"/>
          <w:lang w:eastAsia="zh-CN"/>
        </w:rPr>
        <w:t>履约</w:t>
      </w:r>
      <w:r>
        <w:rPr>
          <w:rFonts w:hint="eastAsia" w:ascii="宋体" w:hAnsi="宋体"/>
          <w:color w:val="auto"/>
          <w:kern w:val="0"/>
          <w:szCs w:val="21"/>
        </w:rPr>
        <w:t>保函业务条件</w:t>
      </w:r>
      <w:r>
        <w:rPr>
          <w:rFonts w:hint="eastAsia" w:ascii="宋体" w:hAnsi="宋体"/>
          <w:color w:val="auto"/>
          <w:kern w:val="0"/>
          <w:szCs w:val="21"/>
          <w:lang w:eastAsia="zh-CN"/>
        </w:rPr>
        <w:t>。</w:t>
      </w:r>
      <w:r>
        <w:rPr>
          <w:rFonts w:hint="eastAsia" w:ascii="宋体" w:hAnsi="宋体"/>
          <w:color w:val="auto"/>
          <w:kern w:val="0"/>
          <w:szCs w:val="21"/>
          <w:lang w:val="en-US" w:eastAsia="zh-CN"/>
        </w:rPr>
        <w:t>履约保函</w:t>
      </w:r>
      <w:r>
        <w:rPr>
          <w:rFonts w:hint="eastAsia" w:ascii="宋体" w:hAnsi="宋体"/>
          <w:color w:val="auto"/>
          <w:kern w:val="0"/>
          <w:szCs w:val="21"/>
          <w:lang w:eastAsia="zh-CN"/>
        </w:rPr>
        <w:t>应合法合规，符合招投标行政监督部门、行业主管部门和金融监管部门的相关规定，满足招标文件约定要求。</w:t>
      </w:r>
      <w:r>
        <w:rPr>
          <w:rFonts w:hint="eastAsia" w:ascii="宋体" w:hAnsi="宋体"/>
          <w:color w:val="auto"/>
          <w:kern w:val="0"/>
          <w:szCs w:val="21"/>
          <w:lang w:val="en-US" w:eastAsia="zh-CN"/>
        </w:rPr>
        <w:t>承包人</w:t>
      </w:r>
      <w:r>
        <w:rPr>
          <w:rFonts w:hint="eastAsia" w:ascii="宋体" w:hAnsi="宋体"/>
          <w:color w:val="auto"/>
          <w:kern w:val="0"/>
          <w:szCs w:val="21"/>
        </w:rPr>
        <w:t>应选择在渝依法设立总部或者设有分支机构的金融机构开具</w:t>
      </w:r>
      <w:r>
        <w:rPr>
          <w:rFonts w:hint="eastAsia" w:ascii="宋体" w:hAnsi="宋体"/>
          <w:color w:val="auto"/>
          <w:kern w:val="0"/>
          <w:szCs w:val="21"/>
          <w:lang w:val="en-US" w:eastAsia="zh-CN"/>
        </w:rPr>
        <w:t>履约保函（包括纸质保函或电子保函）</w:t>
      </w:r>
      <w:r>
        <w:rPr>
          <w:rFonts w:hint="eastAsia" w:ascii="宋体" w:hAnsi="宋体"/>
          <w:color w:val="auto"/>
          <w:kern w:val="0"/>
          <w:szCs w:val="21"/>
          <w:lang w:eastAsia="zh-CN"/>
        </w:rPr>
        <w:t>。</w:t>
      </w:r>
      <w:r>
        <w:rPr>
          <w:rFonts w:hint="eastAsia" w:ascii="宋体" w:hAnsi="宋体"/>
          <w:color w:val="auto"/>
          <w:kern w:val="0"/>
          <w:szCs w:val="21"/>
          <w:lang w:val="en-US" w:eastAsia="zh-CN"/>
        </w:rPr>
        <w:t>履约保函为纸质保函的，纸质保函应注明在</w:t>
      </w:r>
      <w:r>
        <w:rPr>
          <w:rFonts w:hint="eastAsia" w:ascii="宋体" w:hAnsi="宋体"/>
          <w:color w:val="auto"/>
          <w:kern w:val="0"/>
          <w:szCs w:val="21"/>
        </w:rPr>
        <w:t>重庆市辖区范围内的核验地址和核验方式，并确保该纸质保函能在开立人在渝的总部或者分支机构进行核验</w:t>
      </w:r>
      <w:r>
        <w:rPr>
          <w:rFonts w:hint="eastAsia" w:ascii="宋体" w:hAnsi="宋体"/>
          <w:color w:val="auto"/>
          <w:kern w:val="0"/>
          <w:szCs w:val="21"/>
          <w:lang w:eastAsia="zh-CN"/>
        </w:rPr>
        <w:t>。</w:t>
      </w:r>
      <w:r>
        <w:rPr>
          <w:rFonts w:hint="eastAsia" w:ascii="宋体" w:hAnsi="宋体"/>
          <w:color w:val="auto"/>
          <w:kern w:val="0"/>
          <w:szCs w:val="21"/>
          <w:lang w:val="en-US" w:eastAsia="zh-CN"/>
        </w:rPr>
        <w:t>承包人对所提交的履约保函的真实性、合法性、有效性负责。</w:t>
      </w:r>
    </w:p>
    <w:p w14:paraId="6BC1BF79">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）履约担保的金额：</w:t>
      </w:r>
      <w:r>
        <w:rPr>
          <w:rFonts w:hint="eastAsia" w:ascii="仿宋_GB2312" w:hAnsi="宋体" w:eastAsia="仿宋_GB2312" w:cs="宋体"/>
          <w:color w:val="auto"/>
          <w:kern w:val="0"/>
          <w:szCs w:val="21"/>
          <w:u w:val="single"/>
        </w:rPr>
        <w:t xml:space="preserve">   </w:t>
      </w:r>
      <w:r>
        <w:rPr>
          <w:rFonts w:hint="eastAsia" w:ascii="宋体" w:hAnsi="宋体" w:eastAsia="宋体" w:cs="宋体"/>
          <w:color w:val="auto"/>
          <w:kern w:val="0"/>
          <w:szCs w:val="21"/>
          <w:highlight w:val="none"/>
          <w:u w:val="single"/>
          <w:lang w:val="en-US" w:eastAsia="zh-CN"/>
        </w:rPr>
        <w:t>中标合同金额的10%</w:t>
      </w:r>
      <w:r>
        <w:rPr>
          <w:rFonts w:hint="eastAsia" w:ascii="仿宋_GB2312" w:hAnsi="宋体" w:eastAsia="仿宋_GB2312" w:cs="宋体"/>
          <w:color w:val="auto"/>
          <w:kern w:val="0"/>
          <w:szCs w:val="21"/>
          <w:u w:val="single"/>
        </w:rPr>
        <w:t xml:space="preserve">     </w:t>
      </w:r>
      <w:r>
        <w:rPr>
          <w:rFonts w:hint="eastAsia" w:ascii="宋体" w:hAnsi="宋体"/>
          <w:color w:val="auto"/>
          <w:szCs w:val="21"/>
        </w:rPr>
        <w:t>；</w:t>
      </w:r>
    </w:p>
    <w:p w14:paraId="235361E8">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）履约担保的提交时间：</w:t>
      </w:r>
      <w:r>
        <w:rPr>
          <w:rFonts w:hint="eastAsia" w:ascii="宋体" w:hAnsi="宋体"/>
          <w:color w:val="auto"/>
          <w:szCs w:val="21"/>
          <w:u w:val="single"/>
        </w:rPr>
        <w:t>在合同签订前，承包人按担保金额向发包人提交履约担保</w:t>
      </w:r>
      <w:r>
        <w:rPr>
          <w:rFonts w:hint="eastAsia" w:ascii="宋体" w:hAnsi="宋体"/>
          <w:color w:val="auto"/>
          <w:szCs w:val="21"/>
        </w:rPr>
        <w:t>。</w:t>
      </w:r>
    </w:p>
    <w:p w14:paraId="3AC5A9FA">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）履约担保的期限：</w:t>
      </w:r>
      <w:r>
        <w:rPr>
          <w:rFonts w:hint="eastAsia" w:ascii="宋体" w:hAnsi="宋体"/>
          <w:color w:val="auto"/>
          <w:szCs w:val="21"/>
          <w:u w:val="single"/>
        </w:rPr>
        <w:t>自我方法定代表人（或其委托代理人）签名并加盖</w:t>
      </w:r>
      <w:r>
        <w:rPr>
          <w:rFonts w:hint="eastAsia" w:ascii="宋体" w:hAnsi="宋体"/>
          <w:color w:val="auto"/>
          <w:szCs w:val="21"/>
          <w:u w:val="single"/>
          <w:lang w:val="en-US" w:eastAsia="zh-CN"/>
        </w:rPr>
        <w:t>单位</w:t>
      </w:r>
      <w:r>
        <w:rPr>
          <w:rFonts w:hint="eastAsia" w:ascii="宋体" w:hAnsi="宋体"/>
          <w:color w:val="auto"/>
          <w:szCs w:val="21"/>
          <w:u w:val="single"/>
        </w:rPr>
        <w:t>公章之日起至你方签发或应签发工程接收证书之日止</w:t>
      </w:r>
      <w:r>
        <w:rPr>
          <w:rFonts w:hint="eastAsia" w:ascii="宋体" w:hAnsi="宋体"/>
          <w:color w:val="auto"/>
          <w:szCs w:val="21"/>
        </w:rPr>
        <w:t>。</w:t>
      </w:r>
    </w:p>
    <w:p w14:paraId="735F1C50">
      <w:pPr>
        <w:tabs>
          <w:tab w:val="left" w:pos="1134"/>
        </w:tabs>
        <w:spacing w:line="360" w:lineRule="auto"/>
        <w:ind w:firstLine="420" w:firstLineChars="200"/>
        <w:jc w:val="left"/>
        <w:rPr>
          <w:color w:val="auto"/>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）履约担保的退还时间：</w:t>
      </w:r>
      <w:r>
        <w:rPr>
          <w:rFonts w:hint="eastAsia" w:ascii="宋体" w:hAnsi="宋体"/>
          <w:color w:val="auto"/>
          <w:szCs w:val="21"/>
          <w:u w:val="single"/>
        </w:rPr>
        <w:t>采用现金担保的，工程竣工验收合格后14天内退还；采用</w:t>
      </w:r>
      <w:r>
        <w:rPr>
          <w:rFonts w:hint="eastAsia" w:ascii="宋体" w:hAnsi="宋体"/>
          <w:color w:val="auto"/>
          <w:szCs w:val="21"/>
          <w:u w:val="single"/>
          <w:lang w:val="en-US" w:eastAsia="zh-CN"/>
        </w:rPr>
        <w:t>履约</w:t>
      </w:r>
      <w:r>
        <w:rPr>
          <w:rFonts w:hint="eastAsia" w:ascii="宋体" w:hAnsi="宋体"/>
          <w:color w:val="auto"/>
          <w:szCs w:val="21"/>
          <w:u w:val="single"/>
        </w:rPr>
        <w:t xml:space="preserve">保函的，工程竣工验收合格后14天内退还，或按工程实际情况约定分阶段退还，阶段划分按以下标准执行：                                                  </w:t>
      </w:r>
      <w:r>
        <w:rPr>
          <w:rFonts w:hint="eastAsia" w:ascii="宋体" w:hAnsi="宋体"/>
          <w:color w:val="auto"/>
          <w:szCs w:val="21"/>
        </w:rPr>
        <w:t>。</w:t>
      </w:r>
    </w:p>
    <w:p w14:paraId="65ABCFA0">
      <w:pPr>
        <w:pStyle w:val="6"/>
        <w:widowControl/>
        <w:spacing w:before="0" w:after="0" w:line="360" w:lineRule="auto"/>
        <w:ind w:firstLine="420" w:firstLineChars="200"/>
        <w:rPr>
          <w:rFonts w:hint="eastAsia" w:ascii="宋体" w:hAnsi="宋体" w:eastAsia="宋体" w:cs="Times New Roman"/>
          <w:b w:val="0"/>
          <w:bCs w:val="0"/>
          <w:color w:val="auto"/>
          <w:kern w:val="2"/>
          <w:sz w:val="21"/>
          <w:szCs w:val="21"/>
          <w:lang w:val="en-US" w:eastAsia="zh-CN" w:bidi="ar-SA"/>
        </w:rPr>
      </w:pPr>
      <w:bookmarkStart w:id="671" w:name="_Toc10006"/>
      <w:bookmarkStart w:id="672" w:name="_Toc391460002"/>
      <w:r>
        <w:rPr>
          <w:rFonts w:ascii="宋体" w:hAnsi="宋体"/>
          <w:b w:val="0"/>
          <w:color w:val="auto"/>
          <w:sz w:val="21"/>
          <w:szCs w:val="21"/>
        </w:rPr>
        <w:t>4</w:t>
      </w:r>
      <w:bookmarkStart w:id="673" w:name="_Toc292559366"/>
      <w:bookmarkStart w:id="674" w:name="_Toc296346663"/>
      <w:bookmarkStart w:id="675" w:name="_Toc296890990"/>
      <w:bookmarkStart w:id="676" w:name="_Toc297048348"/>
      <w:bookmarkStart w:id="677" w:name="_Toc296944501"/>
      <w:bookmarkStart w:id="678" w:name="_Toc296347161"/>
      <w:bookmarkStart w:id="679" w:name="_Toc296503162"/>
      <w:bookmarkStart w:id="680" w:name="_Toc297120462"/>
      <w:bookmarkStart w:id="681" w:name="_Toc267251413"/>
      <w:bookmarkStart w:id="682" w:name="_Toc296891202"/>
      <w:bookmarkStart w:id="683" w:name="_Toc292559871"/>
      <w:r>
        <w:rPr>
          <w:rFonts w:ascii="宋体" w:hAnsi="宋体"/>
          <w:b w:val="0"/>
          <w:color w:val="auto"/>
          <w:sz w:val="21"/>
          <w:szCs w:val="21"/>
        </w:rPr>
        <w:t xml:space="preserve">. </w:t>
      </w:r>
      <w:r>
        <w:rPr>
          <w:rFonts w:hint="eastAsia" w:ascii="宋体" w:hAnsi="宋体" w:eastAsia="宋体" w:cs="Times New Roman"/>
          <w:b w:val="0"/>
          <w:bCs w:val="0"/>
          <w:color w:val="auto"/>
          <w:kern w:val="2"/>
          <w:sz w:val="21"/>
          <w:szCs w:val="21"/>
          <w:lang w:val="en-US" w:eastAsia="zh-CN" w:bidi="ar-SA"/>
        </w:rPr>
        <w:t>监</w:t>
      </w:r>
      <w:bookmarkEnd w:id="673"/>
      <w:bookmarkEnd w:id="674"/>
      <w:bookmarkEnd w:id="675"/>
      <w:bookmarkEnd w:id="676"/>
      <w:bookmarkEnd w:id="677"/>
      <w:bookmarkEnd w:id="678"/>
      <w:bookmarkEnd w:id="679"/>
      <w:bookmarkEnd w:id="680"/>
      <w:bookmarkEnd w:id="681"/>
      <w:bookmarkEnd w:id="682"/>
      <w:bookmarkEnd w:id="683"/>
      <w:r>
        <w:rPr>
          <w:rFonts w:hint="eastAsia" w:ascii="宋体" w:hAnsi="宋体" w:eastAsia="宋体" w:cs="Times New Roman"/>
          <w:b w:val="0"/>
          <w:bCs w:val="0"/>
          <w:color w:val="auto"/>
          <w:kern w:val="2"/>
          <w:sz w:val="21"/>
          <w:szCs w:val="21"/>
          <w:lang w:val="en-US" w:eastAsia="zh-CN" w:bidi="ar-SA"/>
        </w:rPr>
        <w:t>理人</w:t>
      </w:r>
      <w:bookmarkEnd w:id="671"/>
      <w:bookmarkEnd w:id="672"/>
    </w:p>
    <w:p w14:paraId="172C88FA">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4.1监理人的一般规定</w:t>
      </w:r>
    </w:p>
    <w:p w14:paraId="30168B88">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关于监理人的监理内容：</w:t>
      </w:r>
      <w:r>
        <w:rPr>
          <w:rFonts w:hint="eastAsia" w:ascii="宋体" w:hAnsi="宋体" w:eastAsia="宋体" w:cs="Times New Roman"/>
          <w:b w:val="0"/>
          <w:bCs w:val="0"/>
          <w:color w:val="auto"/>
          <w:kern w:val="2"/>
          <w:sz w:val="21"/>
          <w:szCs w:val="21"/>
          <w:u w:val="single"/>
          <w:lang w:val="en-US" w:eastAsia="zh-CN" w:bidi="ar-SA"/>
        </w:rPr>
        <w:t>以比选人与监理公司签订的相关合同、协议为准</w:t>
      </w:r>
      <w:r>
        <w:rPr>
          <w:rFonts w:hint="eastAsia" w:ascii="宋体" w:hAnsi="宋体" w:eastAsia="宋体" w:cs="Times New Roman"/>
          <w:b w:val="0"/>
          <w:bCs w:val="0"/>
          <w:color w:val="auto"/>
          <w:kern w:val="2"/>
          <w:sz w:val="21"/>
          <w:szCs w:val="21"/>
          <w:lang w:val="en-US" w:eastAsia="zh-CN" w:bidi="ar-SA"/>
        </w:rPr>
        <w:t>。</w:t>
      </w:r>
    </w:p>
    <w:p w14:paraId="5E740D40">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关于监理人的监理权限：</w:t>
      </w:r>
      <w:r>
        <w:rPr>
          <w:rFonts w:hint="eastAsia" w:ascii="宋体" w:hAnsi="宋体" w:eastAsia="宋体" w:cs="Times New Roman"/>
          <w:b w:val="0"/>
          <w:bCs w:val="0"/>
          <w:color w:val="auto"/>
          <w:kern w:val="2"/>
          <w:sz w:val="21"/>
          <w:szCs w:val="21"/>
          <w:u w:val="single"/>
          <w:lang w:val="en-US" w:eastAsia="zh-CN" w:bidi="ar-SA"/>
        </w:rPr>
        <w:t>以比选人与监理公司签订的相关合同、协议为准。</w:t>
      </w:r>
    </w:p>
    <w:p w14:paraId="797388E9">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关于监理人在施工现场的办公场所、生活场所的提供和费用承担的约定：</w:t>
      </w:r>
      <w:r>
        <w:rPr>
          <w:rFonts w:hint="eastAsia" w:ascii="宋体" w:hAnsi="宋体" w:eastAsia="宋体" w:cs="Times New Roman"/>
          <w:b w:val="0"/>
          <w:bCs w:val="0"/>
          <w:color w:val="auto"/>
          <w:kern w:val="2"/>
          <w:sz w:val="21"/>
          <w:szCs w:val="21"/>
          <w:u w:val="single"/>
          <w:lang w:val="en-US" w:eastAsia="zh-CN" w:bidi="ar-SA"/>
        </w:rPr>
        <w:t>监理人自行承担。</w:t>
      </w:r>
    </w:p>
    <w:p w14:paraId="12C9D18B">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4.2 监理人员</w:t>
      </w:r>
    </w:p>
    <w:p w14:paraId="2FF8C8E9">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总监理工程师：</w:t>
      </w:r>
    </w:p>
    <w:p w14:paraId="624923FB">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姓    名：</w:t>
      </w:r>
    </w:p>
    <w:p w14:paraId="3D27420E">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职    务：</w:t>
      </w:r>
    </w:p>
    <w:p w14:paraId="22A63A5A">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监理工程师执业资格证书号：</w:t>
      </w:r>
    </w:p>
    <w:p w14:paraId="5BF8AA98">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联系电话：</w:t>
      </w:r>
    </w:p>
    <w:p w14:paraId="44DEC3D4">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电子信箱：</w:t>
      </w:r>
    </w:p>
    <w:p w14:paraId="7BD3EA66">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通信地址：</w:t>
      </w:r>
    </w:p>
    <w:p w14:paraId="0F5337B7">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 xml:space="preserve">关于监理人的其他约定：   </w:t>
      </w:r>
    </w:p>
    <w:p w14:paraId="4F8A67D8">
      <w:pPr>
        <w:spacing w:line="360" w:lineRule="auto"/>
        <w:ind w:firstLine="420" w:firstLineChars="200"/>
        <w:rPr>
          <w:rFonts w:hint="eastAsia" w:ascii="宋体" w:hAnsi="宋体" w:eastAsia="宋体" w:cs="Times New Roman"/>
          <w:b w:val="0"/>
          <w:bCs w:val="0"/>
          <w:color w:val="auto"/>
          <w:kern w:val="2"/>
          <w:sz w:val="21"/>
          <w:szCs w:val="21"/>
          <w:lang w:val="en-US" w:eastAsia="zh-CN" w:bidi="ar-SA"/>
        </w:rPr>
      </w:pPr>
      <w:bookmarkStart w:id="684" w:name="_Toc3530"/>
      <w:bookmarkStart w:id="685" w:name="_Toc391460003"/>
      <w:bookmarkStart w:id="686" w:name="_Toc296346664"/>
      <w:bookmarkStart w:id="687" w:name="_Toc292559367"/>
      <w:bookmarkStart w:id="688" w:name="_Toc296944502"/>
      <w:bookmarkStart w:id="689" w:name="_Toc296890991"/>
      <w:bookmarkStart w:id="690" w:name="_Toc296347162"/>
      <w:bookmarkStart w:id="691" w:name="_Toc292559872"/>
      <w:bookmarkStart w:id="692" w:name="_Toc297120463"/>
      <w:bookmarkStart w:id="693" w:name="_Toc297048349"/>
      <w:bookmarkStart w:id="694" w:name="_Toc296503163"/>
      <w:bookmarkStart w:id="695" w:name="_Toc296891203"/>
      <w:r>
        <w:rPr>
          <w:rFonts w:hint="eastAsia" w:ascii="宋体" w:hAnsi="宋体" w:eastAsia="宋体" w:cs="Times New Roman"/>
          <w:b w:val="0"/>
          <w:bCs w:val="0"/>
          <w:color w:val="auto"/>
          <w:kern w:val="2"/>
          <w:sz w:val="21"/>
          <w:szCs w:val="21"/>
          <w:lang w:val="en-US" w:eastAsia="zh-CN" w:bidi="ar-SA"/>
        </w:rPr>
        <w:t>工程质量</w:t>
      </w:r>
      <w:bookmarkEnd w:id="684"/>
      <w:bookmarkEnd w:id="685"/>
    </w:p>
    <w:p w14:paraId="21000A6E">
      <w:pPr>
        <w:numPr>
          <w:ilvl w:val="1"/>
          <w:numId w:val="4"/>
        </w:numPr>
        <w:spacing w:line="360" w:lineRule="auto"/>
        <w:ind w:firstLine="420" w:firstLineChars="200"/>
        <w:rPr>
          <w:rFonts w:ascii="宋体" w:hAnsi="宋体"/>
          <w:color w:val="auto"/>
          <w:szCs w:val="21"/>
        </w:rPr>
      </w:pPr>
      <w:r>
        <w:rPr>
          <w:rFonts w:ascii="宋体" w:hAnsi="宋体"/>
          <w:color w:val="auto"/>
          <w:szCs w:val="21"/>
        </w:rPr>
        <w:t>质量要求</w:t>
      </w:r>
    </w:p>
    <w:p w14:paraId="15C70E04">
      <w:pPr>
        <w:pStyle w:val="2"/>
        <w:numPr>
          <w:ilvl w:val="0"/>
          <w:numId w:val="0"/>
        </w:numPr>
        <w:ind w:leftChars="0" w:firstLine="420" w:firstLineChars="200"/>
        <w:rPr>
          <w:rFonts w:hint="eastAsia"/>
          <w:color w:val="auto"/>
        </w:rPr>
      </w:pPr>
      <w:r>
        <w:rPr>
          <w:rFonts w:hint="eastAsia"/>
          <w:color w:val="auto"/>
        </w:rPr>
        <w:t>工程质量符合强制性质量标准，符合国家和重庆市现行有关施工质量验收规范要求，并达到合格标准。</w:t>
      </w:r>
    </w:p>
    <w:p w14:paraId="5C0EACBC">
      <w:pPr>
        <w:pStyle w:val="7"/>
        <w:spacing w:before="0" w:beforeAutospacing="0" w:after="0" w:afterAutospacing="0" w:line="360" w:lineRule="auto"/>
        <w:ind w:firstLine="422" w:firstLineChars="200"/>
        <w:rPr>
          <w:color w:val="auto"/>
          <w:sz w:val="21"/>
          <w:szCs w:val="21"/>
        </w:rPr>
      </w:pPr>
      <w:bookmarkStart w:id="696" w:name="_Toc532377346"/>
      <w:r>
        <w:rPr>
          <w:rFonts w:hint="eastAsia"/>
          <w:color w:val="auto"/>
          <w:sz w:val="21"/>
          <w:szCs w:val="21"/>
        </w:rPr>
        <w:t>5.2 质量保证措施</w:t>
      </w:r>
      <w:bookmarkEnd w:id="696"/>
    </w:p>
    <w:p w14:paraId="303F20CC">
      <w:pPr>
        <w:spacing w:line="360" w:lineRule="auto"/>
        <w:ind w:firstLine="420" w:firstLineChars="200"/>
        <w:jc w:val="left"/>
        <w:rPr>
          <w:rFonts w:ascii="宋体" w:hAnsi="宋体"/>
          <w:color w:val="auto"/>
          <w:szCs w:val="21"/>
        </w:rPr>
      </w:pPr>
      <w:r>
        <w:rPr>
          <w:rFonts w:hint="eastAsia" w:ascii="宋体" w:hAnsi="宋体"/>
          <w:color w:val="auto"/>
          <w:szCs w:val="21"/>
        </w:rPr>
        <w:t>本款补充5.2.4项：</w:t>
      </w:r>
    </w:p>
    <w:p w14:paraId="7FF1812F">
      <w:pPr>
        <w:spacing w:line="360" w:lineRule="auto"/>
        <w:ind w:firstLine="420" w:firstLineChars="200"/>
        <w:jc w:val="left"/>
        <w:rPr>
          <w:rFonts w:ascii="宋体" w:hAnsi="宋体"/>
          <w:color w:val="auto"/>
          <w:szCs w:val="21"/>
        </w:rPr>
      </w:pPr>
      <w:r>
        <w:rPr>
          <w:rFonts w:hint="eastAsia" w:ascii="宋体" w:hAnsi="宋体"/>
          <w:color w:val="auto"/>
          <w:szCs w:val="21"/>
        </w:rPr>
        <w:t>5.2.4 在工程建设中，参建各方应严格执行以下规定（包括但不限于）：</w:t>
      </w:r>
    </w:p>
    <w:p w14:paraId="08C42C95">
      <w:pPr>
        <w:spacing w:line="360" w:lineRule="auto"/>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《建筑工程施工质量验收统一标准》（GB50300-2013）</w:t>
      </w:r>
      <w:r>
        <w:rPr>
          <w:rFonts w:hint="eastAsia" w:ascii="宋体" w:hAnsi="宋体"/>
          <w:color w:val="auto"/>
          <w:szCs w:val="21"/>
        </w:rPr>
        <w:t>；</w:t>
      </w:r>
    </w:p>
    <w:p w14:paraId="5D3B9233">
      <w:pPr>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《住房城乡建设部关于印发工程质量安全提升行动方案的通知》（建质〔2017〕57号）</w:t>
      </w:r>
      <w:r>
        <w:rPr>
          <w:rFonts w:hint="eastAsia" w:ascii="宋体" w:hAnsi="宋体"/>
          <w:color w:val="auto"/>
          <w:szCs w:val="21"/>
        </w:rPr>
        <w:t>；</w:t>
      </w:r>
    </w:p>
    <w:p w14:paraId="69C63D67">
      <w:pPr>
        <w:spacing w:line="360" w:lineRule="auto"/>
        <w:ind w:firstLine="420" w:firstLineChars="200"/>
        <w:jc w:val="left"/>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《房屋建筑和市政基础设施工程竣工验收规定》（建质〔2013〕171号）</w:t>
      </w:r>
      <w:r>
        <w:rPr>
          <w:rFonts w:hint="eastAsia" w:ascii="宋体" w:hAnsi="宋体"/>
          <w:color w:val="auto"/>
          <w:szCs w:val="21"/>
        </w:rPr>
        <w:t>；</w:t>
      </w:r>
    </w:p>
    <w:p w14:paraId="4953B826">
      <w:pPr>
        <w:spacing w:line="360" w:lineRule="auto"/>
        <w:ind w:firstLine="42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u w:val="single"/>
        </w:rPr>
        <w:t>《建设部关于贯彻执行建筑工程勘察设计及施工质量验收规范若干问题的通知》（建标〔2002〕212号）</w:t>
      </w:r>
      <w:r>
        <w:rPr>
          <w:rFonts w:hint="eastAsia" w:ascii="宋体" w:hAnsi="宋体"/>
          <w:color w:val="auto"/>
          <w:szCs w:val="21"/>
        </w:rPr>
        <w:t>；</w:t>
      </w:r>
    </w:p>
    <w:p w14:paraId="4435DB6E">
      <w:pPr>
        <w:spacing w:line="360" w:lineRule="auto"/>
        <w:ind w:firstLine="420" w:firstLineChars="200"/>
        <w:jc w:val="left"/>
        <w:rPr>
          <w:rFonts w:ascii="宋体" w:hAnsi="宋体"/>
          <w:color w:val="auto"/>
          <w:szCs w:val="21"/>
        </w:rPr>
      </w:pPr>
      <w:r>
        <w:rPr>
          <w:rFonts w:hint="eastAsia" w:ascii="宋体" w:hAnsi="宋体"/>
          <w:color w:val="auto"/>
          <w:szCs w:val="21"/>
        </w:rPr>
        <w:t>（5）</w:t>
      </w:r>
      <w:r>
        <w:rPr>
          <w:rFonts w:hint="eastAsia" w:ascii="宋体" w:hAnsi="宋体"/>
          <w:color w:val="auto"/>
          <w:szCs w:val="21"/>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rPr>
        <w:t>；</w:t>
      </w:r>
    </w:p>
    <w:p w14:paraId="542ECE07">
      <w:pPr>
        <w:spacing w:line="360" w:lineRule="auto"/>
        <w:ind w:firstLine="420" w:firstLineChars="200"/>
        <w:jc w:val="left"/>
        <w:rPr>
          <w:rFonts w:ascii="宋体" w:hAnsi="宋体"/>
          <w:color w:val="auto"/>
          <w:szCs w:val="21"/>
        </w:rPr>
      </w:pPr>
      <w:r>
        <w:rPr>
          <w:rFonts w:hint="eastAsia" w:ascii="宋体" w:hAnsi="宋体"/>
          <w:color w:val="auto"/>
          <w:szCs w:val="21"/>
        </w:rPr>
        <w:t>（6）</w:t>
      </w:r>
      <w:r>
        <w:rPr>
          <w:rFonts w:hint="eastAsia" w:ascii="宋体" w:hAnsi="宋体"/>
          <w:color w:val="auto"/>
          <w:szCs w:val="21"/>
          <w:u w:val="single"/>
        </w:rPr>
        <w:t>《关于印发&lt;重庆市房屋建筑和市政基础设施工程预拌商品砂浆应用推进工作方案&gt;的通知》（渝建〔2018〕375号）</w:t>
      </w:r>
      <w:r>
        <w:rPr>
          <w:rFonts w:hint="eastAsia" w:ascii="宋体" w:hAnsi="宋体"/>
          <w:color w:val="auto"/>
          <w:szCs w:val="21"/>
        </w:rPr>
        <w:t>；</w:t>
      </w:r>
    </w:p>
    <w:p w14:paraId="0D19AE96">
      <w:pPr>
        <w:spacing w:line="360" w:lineRule="auto"/>
        <w:ind w:firstLine="420" w:firstLineChars="200"/>
        <w:jc w:val="left"/>
        <w:rPr>
          <w:rFonts w:ascii="宋体" w:hAnsi="宋体"/>
          <w:color w:val="auto"/>
          <w:szCs w:val="21"/>
        </w:rPr>
      </w:pPr>
      <w:r>
        <w:rPr>
          <w:rFonts w:hint="eastAsia" w:ascii="宋体" w:hAnsi="宋体"/>
          <w:color w:val="auto"/>
          <w:szCs w:val="21"/>
        </w:rPr>
        <w:t>（7）</w:t>
      </w:r>
      <w:r>
        <w:rPr>
          <w:rFonts w:hint="eastAsia" w:ascii="宋体" w:hAnsi="宋体"/>
          <w:color w:val="auto"/>
          <w:szCs w:val="21"/>
          <w:u w:val="single"/>
        </w:rPr>
        <w:t>《重庆市城乡建设委员会关于印发2018年房屋建筑和市政基础设施工程质量要点的通知》（渝建〔2018〕94号）</w:t>
      </w:r>
      <w:r>
        <w:rPr>
          <w:rFonts w:hint="eastAsia" w:ascii="宋体" w:hAnsi="宋体"/>
          <w:color w:val="auto"/>
          <w:szCs w:val="21"/>
        </w:rPr>
        <w:t>；</w:t>
      </w:r>
    </w:p>
    <w:p w14:paraId="412AE267">
      <w:pPr>
        <w:spacing w:line="360" w:lineRule="auto"/>
        <w:ind w:firstLine="420" w:firstLineChars="200"/>
        <w:jc w:val="left"/>
        <w:rPr>
          <w:rFonts w:ascii="宋体" w:hAnsi="宋体"/>
          <w:color w:val="auto"/>
          <w:szCs w:val="21"/>
        </w:rPr>
      </w:pPr>
      <w:r>
        <w:rPr>
          <w:rFonts w:hint="eastAsia" w:ascii="宋体" w:hAnsi="宋体"/>
          <w:color w:val="auto"/>
          <w:szCs w:val="21"/>
        </w:rPr>
        <w:t>（8）</w:t>
      </w:r>
      <w:r>
        <w:rPr>
          <w:rFonts w:hint="eastAsia" w:ascii="宋体" w:hAnsi="宋体"/>
          <w:color w:val="auto"/>
          <w:szCs w:val="21"/>
          <w:u w:val="single"/>
        </w:rPr>
        <w:t>《重庆市城乡建设委员会关于进一步推广应用预拌商品砂浆的通知》（渝建〔2016〕318号）</w:t>
      </w:r>
      <w:r>
        <w:rPr>
          <w:rFonts w:hint="eastAsia" w:ascii="宋体" w:hAnsi="宋体"/>
          <w:color w:val="auto"/>
          <w:szCs w:val="21"/>
        </w:rPr>
        <w:t>；</w:t>
      </w:r>
    </w:p>
    <w:p w14:paraId="57303083">
      <w:pPr>
        <w:spacing w:line="360" w:lineRule="auto"/>
        <w:ind w:firstLine="420" w:firstLineChars="200"/>
        <w:jc w:val="left"/>
        <w:rPr>
          <w:rFonts w:ascii="宋体" w:hAnsi="宋体"/>
          <w:color w:val="auto"/>
          <w:szCs w:val="21"/>
        </w:rPr>
      </w:pPr>
      <w:r>
        <w:rPr>
          <w:rFonts w:hint="eastAsia" w:ascii="宋体" w:hAnsi="宋体"/>
          <w:color w:val="auto"/>
          <w:szCs w:val="21"/>
        </w:rPr>
        <w:t>（9）</w:t>
      </w:r>
      <w:r>
        <w:rPr>
          <w:rFonts w:hint="eastAsia" w:ascii="宋体" w:hAnsi="宋体"/>
          <w:color w:val="auto"/>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rPr>
        <w:t>；</w:t>
      </w:r>
    </w:p>
    <w:p w14:paraId="7E42CB9D">
      <w:pPr>
        <w:spacing w:line="360" w:lineRule="auto"/>
        <w:ind w:firstLine="420" w:firstLineChars="200"/>
        <w:jc w:val="left"/>
        <w:rPr>
          <w:rFonts w:ascii="宋体" w:hAnsi="宋体"/>
          <w:color w:val="auto"/>
          <w:szCs w:val="21"/>
        </w:rPr>
      </w:pPr>
      <w:r>
        <w:rPr>
          <w:rFonts w:hint="eastAsia" w:ascii="宋体" w:hAnsi="宋体"/>
          <w:color w:val="auto"/>
          <w:szCs w:val="21"/>
        </w:rPr>
        <w:t>（10）</w:t>
      </w:r>
      <w:r>
        <w:rPr>
          <w:rFonts w:hint="eastAsia" w:ascii="宋体" w:hAnsi="宋体"/>
          <w:color w:val="auto"/>
          <w:szCs w:val="21"/>
          <w:u w:val="single"/>
        </w:rPr>
        <w:t>国家和本市现行有关建设工程质量验收标准、规范和要求</w:t>
      </w:r>
      <w:r>
        <w:rPr>
          <w:rFonts w:hint="eastAsia" w:ascii="宋体" w:hAnsi="宋体"/>
          <w:color w:val="auto"/>
          <w:szCs w:val="21"/>
        </w:rPr>
        <w:t>；</w:t>
      </w:r>
    </w:p>
    <w:p w14:paraId="1AFDA0A3">
      <w:pPr>
        <w:spacing w:line="360" w:lineRule="auto"/>
        <w:ind w:firstLine="420" w:firstLineChars="200"/>
        <w:jc w:val="left"/>
        <w:rPr>
          <w:rFonts w:ascii="宋体" w:hAnsi="宋体"/>
          <w:color w:val="auto"/>
          <w:szCs w:val="21"/>
        </w:rPr>
      </w:pPr>
      <w:r>
        <w:rPr>
          <w:rFonts w:hint="eastAsia" w:ascii="宋体" w:hAnsi="宋体"/>
          <w:color w:val="auto"/>
          <w:szCs w:val="21"/>
        </w:rPr>
        <w:t>（11）</w:t>
      </w:r>
      <w:r>
        <w:rPr>
          <w:rFonts w:hint="eastAsia" w:ascii="宋体" w:hAnsi="宋体"/>
          <w:color w:val="auto"/>
          <w:szCs w:val="21"/>
          <w:u w:val="single"/>
        </w:rPr>
        <w:t xml:space="preserve">        </w:t>
      </w:r>
      <w:r>
        <w:rPr>
          <w:rFonts w:hint="eastAsia" w:ascii="宋体" w:hAnsi="宋体"/>
          <w:color w:val="auto"/>
          <w:szCs w:val="21"/>
        </w:rPr>
        <w:t>。</w:t>
      </w:r>
    </w:p>
    <w:p w14:paraId="16DA8C1A">
      <w:pPr>
        <w:spacing w:line="360" w:lineRule="auto"/>
        <w:ind w:firstLine="420" w:firstLineChars="200"/>
        <w:jc w:val="left"/>
        <w:rPr>
          <w:rFonts w:ascii="宋体" w:hAnsi="宋体"/>
          <w:color w:val="auto"/>
          <w:szCs w:val="21"/>
        </w:rPr>
      </w:pPr>
      <w:r>
        <w:rPr>
          <w:rFonts w:hint="eastAsia" w:ascii="宋体" w:hAnsi="宋体"/>
          <w:color w:val="auto"/>
          <w:szCs w:val="21"/>
        </w:rPr>
        <w:t>承包人、监理人和发包人在工程建设中，应严格执行国家及重庆市现行标准，如上述标准及规范要求有出入则以较严格者为准。</w:t>
      </w:r>
    </w:p>
    <w:p w14:paraId="47613222">
      <w:pPr>
        <w:rPr>
          <w:color w:val="auto"/>
        </w:rPr>
      </w:pPr>
    </w:p>
    <w:p w14:paraId="12B29472">
      <w:pPr>
        <w:spacing w:line="360" w:lineRule="auto"/>
        <w:ind w:firstLine="420" w:firstLineChars="200"/>
        <w:rPr>
          <w:rFonts w:ascii="宋体" w:hAnsi="宋体"/>
          <w:color w:val="auto"/>
          <w:szCs w:val="21"/>
        </w:rPr>
      </w:pPr>
      <w:bookmarkStart w:id="697" w:name="_Toc312677997"/>
      <w:bookmarkStart w:id="698" w:name="_Toc304295527"/>
      <w:bookmarkStart w:id="699" w:name="_Toc297216155"/>
      <w:bookmarkStart w:id="700" w:name="_Toc318581164"/>
      <w:bookmarkStart w:id="701" w:name="_Toc303539106"/>
      <w:bookmarkStart w:id="702" w:name="_Toc300934949"/>
      <w:bookmarkStart w:id="703" w:name="_Toc297123496"/>
      <w:r>
        <w:rPr>
          <w:rFonts w:ascii="宋体" w:hAnsi="宋体"/>
          <w:color w:val="auto"/>
          <w:szCs w:val="21"/>
        </w:rPr>
        <w:t>5.3 隐蔽工程检查</w:t>
      </w:r>
    </w:p>
    <w:p w14:paraId="4516526C">
      <w:pPr>
        <w:spacing w:line="360" w:lineRule="auto"/>
        <w:ind w:firstLine="420" w:firstLineChars="200"/>
        <w:rPr>
          <w:rFonts w:ascii="宋体" w:hAnsi="宋体"/>
          <w:color w:val="auto"/>
          <w:szCs w:val="21"/>
        </w:rPr>
      </w:pPr>
      <w:r>
        <w:rPr>
          <w:rFonts w:ascii="宋体" w:hAnsi="宋体"/>
          <w:color w:val="auto"/>
          <w:szCs w:val="21"/>
        </w:rPr>
        <w:t>承包人在通知监理人隐蔽工程的检查时，须确保</w:t>
      </w:r>
      <w:r>
        <w:rPr>
          <w:rFonts w:hint="eastAsia" w:ascii="宋体" w:hAnsi="宋体"/>
          <w:color w:val="auto"/>
          <w:szCs w:val="21"/>
          <w:lang w:eastAsia="zh-CN"/>
        </w:rPr>
        <w:t>比选人</w:t>
      </w:r>
      <w:r>
        <w:rPr>
          <w:rFonts w:ascii="宋体" w:hAnsi="宋体"/>
          <w:color w:val="auto"/>
          <w:szCs w:val="21"/>
        </w:rPr>
        <w:t>知晓。否则，</w:t>
      </w:r>
      <w:r>
        <w:rPr>
          <w:rFonts w:hint="eastAsia" w:ascii="宋体" w:hAnsi="宋体"/>
          <w:color w:val="auto"/>
          <w:szCs w:val="21"/>
          <w:lang w:eastAsia="zh-CN"/>
        </w:rPr>
        <w:t>比选人</w:t>
      </w:r>
      <w:r>
        <w:rPr>
          <w:rFonts w:ascii="宋体" w:hAnsi="宋体"/>
          <w:color w:val="auto"/>
          <w:szCs w:val="21"/>
        </w:rPr>
        <w:t>有权对该隐蔽工程重新检查，无论检查结果是否合格，费用均由承包人承担。</w:t>
      </w:r>
    </w:p>
    <w:p w14:paraId="431BBA48">
      <w:pPr>
        <w:pStyle w:val="6"/>
        <w:widowControl/>
        <w:spacing w:before="0" w:after="0" w:line="360" w:lineRule="auto"/>
        <w:ind w:firstLine="420" w:firstLineChars="200"/>
        <w:rPr>
          <w:rFonts w:ascii="宋体" w:hAnsi="宋体"/>
          <w:b w:val="0"/>
          <w:color w:val="auto"/>
          <w:sz w:val="21"/>
          <w:szCs w:val="21"/>
        </w:rPr>
      </w:pPr>
      <w:bookmarkStart w:id="704" w:name="_Toc7205"/>
      <w:bookmarkStart w:id="705" w:name="_Toc391460004"/>
      <w:r>
        <w:rPr>
          <w:rFonts w:ascii="宋体" w:hAnsi="宋体"/>
          <w:b w:val="0"/>
          <w:color w:val="auto"/>
          <w:sz w:val="21"/>
          <w:szCs w:val="21"/>
        </w:rPr>
        <w:t xml:space="preserve">6. </w:t>
      </w:r>
      <w:r>
        <w:rPr>
          <w:rFonts w:ascii="宋体" w:hAnsi="宋体" w:eastAsia="宋体"/>
          <w:b w:val="0"/>
          <w:bCs w:val="0"/>
          <w:color w:val="auto"/>
          <w:sz w:val="21"/>
          <w:szCs w:val="21"/>
        </w:rPr>
        <w:t>安全文明施工与环境保护</w:t>
      </w:r>
      <w:bookmarkEnd w:id="704"/>
      <w:bookmarkEnd w:id="705"/>
    </w:p>
    <w:bookmarkEnd w:id="697"/>
    <w:bookmarkEnd w:id="698"/>
    <w:bookmarkEnd w:id="699"/>
    <w:bookmarkEnd w:id="700"/>
    <w:bookmarkEnd w:id="701"/>
    <w:bookmarkEnd w:id="702"/>
    <w:bookmarkEnd w:id="703"/>
    <w:p w14:paraId="6860020F">
      <w:pPr>
        <w:pStyle w:val="7"/>
        <w:spacing w:before="0" w:beforeAutospacing="0" w:after="0" w:afterAutospacing="0" w:line="360" w:lineRule="auto"/>
        <w:ind w:firstLine="422" w:firstLineChars="200"/>
        <w:rPr>
          <w:color w:val="auto"/>
          <w:sz w:val="21"/>
          <w:szCs w:val="21"/>
        </w:rPr>
      </w:pPr>
      <w:bookmarkStart w:id="706" w:name="_Toc532377350"/>
      <w:bookmarkStart w:id="707" w:name="_Toc532375614"/>
      <w:bookmarkStart w:id="708" w:name="_Toc391460005"/>
      <w:bookmarkStart w:id="709" w:name="_Toc21854"/>
      <w:r>
        <w:rPr>
          <w:rFonts w:hint="eastAsia"/>
          <w:color w:val="auto"/>
          <w:sz w:val="21"/>
          <w:szCs w:val="21"/>
        </w:rPr>
        <w:t>6.1 安全文明施工</w:t>
      </w:r>
      <w:bookmarkEnd w:id="706"/>
      <w:bookmarkEnd w:id="707"/>
    </w:p>
    <w:p w14:paraId="6B6773DE">
      <w:pPr>
        <w:spacing w:line="360" w:lineRule="auto"/>
        <w:ind w:firstLine="420" w:firstLineChars="200"/>
        <w:jc w:val="left"/>
        <w:rPr>
          <w:rFonts w:ascii="宋体" w:hAnsi="宋体"/>
          <w:color w:val="auto"/>
          <w:szCs w:val="21"/>
        </w:rPr>
      </w:pPr>
      <w:r>
        <w:rPr>
          <w:rFonts w:hint="eastAsia" w:ascii="宋体" w:hAnsi="宋体"/>
          <w:color w:val="auto"/>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20635640">
      <w:pPr>
        <w:spacing w:line="360" w:lineRule="auto"/>
        <w:ind w:firstLine="420" w:firstLineChars="200"/>
        <w:jc w:val="left"/>
        <w:rPr>
          <w:rFonts w:ascii="宋体" w:hAnsi="宋体"/>
          <w:color w:val="auto"/>
          <w:szCs w:val="21"/>
        </w:rPr>
      </w:pPr>
      <w:r>
        <w:rPr>
          <w:rFonts w:hint="eastAsia" w:ascii="宋体" w:hAnsi="宋体"/>
          <w:color w:val="auto"/>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3FABD7D7">
      <w:pPr>
        <w:spacing w:line="360" w:lineRule="auto"/>
        <w:ind w:firstLine="420" w:firstLineChars="200"/>
        <w:jc w:val="left"/>
        <w:rPr>
          <w:rFonts w:ascii="宋体" w:hAnsi="宋体"/>
          <w:color w:val="auto"/>
          <w:szCs w:val="21"/>
          <w:u w:val="single"/>
        </w:rPr>
      </w:pPr>
      <w:r>
        <w:rPr>
          <w:rFonts w:hint="eastAsia" w:ascii="宋体" w:hAnsi="宋体"/>
          <w:color w:val="auto"/>
          <w:szCs w:val="21"/>
        </w:rPr>
        <w:t>6.1.1 项目安全生产的达标目标及相应事项的约定：</w:t>
      </w:r>
      <w:r>
        <w:rPr>
          <w:rFonts w:hint="eastAsia" w:ascii="宋体" w:hAnsi="宋体"/>
          <w:color w:val="auto"/>
          <w:szCs w:val="21"/>
          <w:u w:val="single"/>
        </w:rPr>
        <w:t>达到《建筑施工安全检查标准》（JGJ59-2011）的要求</w:t>
      </w:r>
      <w:r>
        <w:rPr>
          <w:rFonts w:hint="eastAsia" w:ascii="宋体" w:hAnsi="宋体"/>
          <w:color w:val="auto"/>
          <w:szCs w:val="21"/>
        </w:rPr>
        <w:t>。</w:t>
      </w:r>
    </w:p>
    <w:p w14:paraId="02818777">
      <w:pPr>
        <w:spacing w:line="360" w:lineRule="auto"/>
        <w:ind w:firstLine="420" w:firstLineChars="200"/>
        <w:jc w:val="left"/>
        <w:rPr>
          <w:rFonts w:ascii="宋体" w:hAnsi="宋体"/>
          <w:color w:val="auto"/>
          <w:szCs w:val="21"/>
        </w:rPr>
      </w:pPr>
      <w:r>
        <w:rPr>
          <w:rFonts w:hint="eastAsia" w:ascii="宋体" w:hAnsi="宋体"/>
          <w:color w:val="auto"/>
          <w:szCs w:val="21"/>
          <w:u w:val="single"/>
        </w:rPr>
        <w:t>（1）按现行安全文明施工费计取及使用管理的政策文件规定及发包人制订的安全管理制度执行</w:t>
      </w:r>
      <w:r>
        <w:rPr>
          <w:rFonts w:hint="eastAsia" w:ascii="宋体" w:hAnsi="宋体"/>
          <w:color w:val="auto"/>
          <w:szCs w:val="21"/>
        </w:rPr>
        <w:t>。</w:t>
      </w:r>
    </w:p>
    <w:p w14:paraId="3950ED4D">
      <w:pPr>
        <w:spacing w:line="360" w:lineRule="auto"/>
        <w:ind w:firstLine="420" w:firstLineChars="200"/>
        <w:jc w:val="left"/>
        <w:rPr>
          <w:rFonts w:ascii="宋体" w:hAnsi="宋体"/>
          <w:color w:val="auto"/>
          <w:szCs w:val="21"/>
        </w:rPr>
      </w:pPr>
      <w:r>
        <w:rPr>
          <w:rFonts w:hint="eastAsia" w:ascii="宋体" w:hAnsi="宋体"/>
          <w:color w:val="auto"/>
          <w:szCs w:val="21"/>
          <w:u w:val="single"/>
        </w:rPr>
        <w:t>（2）承包人的原因造成事故，由此产生的法律责任和事故责任及费用由承包人全部承担</w:t>
      </w:r>
      <w:r>
        <w:rPr>
          <w:rFonts w:hint="eastAsia" w:ascii="宋体" w:hAnsi="宋体"/>
          <w:color w:val="auto"/>
          <w:szCs w:val="21"/>
        </w:rPr>
        <w:t>。</w:t>
      </w:r>
    </w:p>
    <w:p w14:paraId="2BC8B1B3">
      <w:pPr>
        <w:spacing w:line="360" w:lineRule="auto"/>
        <w:ind w:firstLine="420" w:firstLineChars="200"/>
        <w:jc w:val="left"/>
        <w:rPr>
          <w:rFonts w:ascii="宋体" w:hAnsi="宋体"/>
          <w:color w:val="auto"/>
          <w:szCs w:val="21"/>
        </w:rPr>
      </w:pPr>
      <w:r>
        <w:rPr>
          <w:rFonts w:hint="eastAsia" w:ascii="宋体" w:hAnsi="宋体"/>
          <w:color w:val="auto"/>
          <w:szCs w:val="21"/>
          <w:u w:val="single"/>
        </w:rPr>
        <w:t>（3）承包人向发包人做出安全承诺，并签订《安全生产目标责任书》和《安全承诺书》</w:t>
      </w:r>
      <w:r>
        <w:rPr>
          <w:rFonts w:hint="eastAsia" w:ascii="宋体" w:hAnsi="宋体"/>
          <w:color w:val="auto"/>
          <w:szCs w:val="21"/>
        </w:rPr>
        <w:t>。</w:t>
      </w:r>
    </w:p>
    <w:p w14:paraId="3DE58F70">
      <w:pPr>
        <w:spacing w:line="360" w:lineRule="auto"/>
        <w:ind w:firstLine="420" w:firstLineChars="200"/>
        <w:jc w:val="left"/>
        <w:rPr>
          <w:rFonts w:ascii="宋体" w:hAnsi="宋体"/>
          <w:color w:val="auto"/>
          <w:szCs w:val="21"/>
        </w:rPr>
      </w:pPr>
      <w:r>
        <w:rPr>
          <w:rFonts w:hint="eastAsia" w:ascii="宋体" w:hAnsi="宋体"/>
          <w:color w:val="auto"/>
          <w:szCs w:val="21"/>
          <w:u w:val="single"/>
        </w:rPr>
        <w:t>（4）承包人在施工过程中，必须严格执行安全生产法的相关规定，制定切实可靠的安全技术措施</w:t>
      </w:r>
      <w:r>
        <w:rPr>
          <w:rFonts w:hint="eastAsia" w:ascii="宋体" w:hAnsi="宋体"/>
          <w:color w:val="auto"/>
          <w:szCs w:val="21"/>
        </w:rPr>
        <w:t>。</w:t>
      </w:r>
    </w:p>
    <w:p w14:paraId="032A555B">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（5）接受发包人安全监督和管理，在施工中违反安全管理规定和操作规程、违章作业的，承担违约责任</w:t>
      </w:r>
      <w:r>
        <w:rPr>
          <w:rFonts w:hint="eastAsia" w:ascii="宋体" w:hAnsi="宋体"/>
          <w:color w:val="auto"/>
          <w:szCs w:val="21"/>
        </w:rPr>
        <w:t>。</w:t>
      </w:r>
    </w:p>
    <w:p w14:paraId="181BE7A4">
      <w:pPr>
        <w:spacing w:line="360" w:lineRule="auto"/>
        <w:ind w:firstLine="420" w:firstLineChars="200"/>
        <w:jc w:val="left"/>
        <w:rPr>
          <w:rFonts w:ascii="宋体" w:hAnsi="宋体"/>
          <w:color w:val="auto"/>
          <w:szCs w:val="21"/>
        </w:rPr>
      </w:pPr>
      <w:r>
        <w:rPr>
          <w:rFonts w:hint="eastAsia" w:ascii="宋体" w:hAnsi="宋体"/>
          <w:color w:val="auto"/>
          <w:szCs w:val="21"/>
        </w:rPr>
        <w:t>6.1.4 关于治安保卫的特别约定：</w:t>
      </w:r>
      <w:r>
        <w:rPr>
          <w:rFonts w:hint="eastAsia" w:ascii="宋体" w:hAnsi="宋体"/>
          <w:color w:val="auto"/>
          <w:szCs w:val="21"/>
          <w:u w:val="single"/>
        </w:rPr>
        <w:t>承包人负责组建施工现场治安管理机构或联防组织；承包人负责编制施工场地治安管理计划和突发治安事件紧急预案</w:t>
      </w:r>
      <w:r>
        <w:rPr>
          <w:rFonts w:hint="eastAsia" w:ascii="宋体" w:hAnsi="宋体"/>
          <w:color w:val="auto"/>
          <w:szCs w:val="21"/>
        </w:rPr>
        <w:t>。</w:t>
      </w:r>
    </w:p>
    <w:p w14:paraId="11891A50">
      <w:pPr>
        <w:spacing w:line="360" w:lineRule="auto"/>
        <w:ind w:firstLine="420" w:firstLineChars="200"/>
        <w:jc w:val="left"/>
        <w:rPr>
          <w:rFonts w:ascii="宋体" w:hAnsi="宋体"/>
          <w:color w:val="auto"/>
          <w:szCs w:val="21"/>
          <w:u w:val="single"/>
        </w:rPr>
      </w:pPr>
      <w:r>
        <w:rPr>
          <w:rFonts w:hint="eastAsia" w:ascii="宋体" w:hAnsi="宋体"/>
          <w:color w:val="auto"/>
          <w:szCs w:val="21"/>
        </w:rPr>
        <w:t>关于编制施工场地治安管理计划的约定：</w:t>
      </w:r>
      <w:r>
        <w:rPr>
          <w:rFonts w:hint="eastAsia" w:ascii="宋体" w:hAnsi="宋体"/>
          <w:color w:val="auto"/>
          <w:szCs w:val="21"/>
          <w:u w:val="single"/>
        </w:rPr>
        <w:t>由承包人负责</w:t>
      </w:r>
      <w:r>
        <w:rPr>
          <w:rFonts w:hint="eastAsia" w:ascii="宋体" w:hAnsi="宋体"/>
          <w:color w:val="auto"/>
          <w:szCs w:val="21"/>
        </w:rPr>
        <w:t>。</w:t>
      </w:r>
    </w:p>
    <w:p w14:paraId="23315569">
      <w:pPr>
        <w:spacing w:line="360" w:lineRule="auto"/>
        <w:ind w:firstLine="420" w:firstLineChars="200"/>
        <w:jc w:val="left"/>
        <w:rPr>
          <w:rFonts w:ascii="宋体" w:hAnsi="宋体"/>
          <w:color w:val="auto"/>
          <w:szCs w:val="21"/>
        </w:rPr>
      </w:pPr>
      <w:r>
        <w:rPr>
          <w:rFonts w:hint="eastAsia" w:ascii="宋体" w:hAnsi="宋体"/>
          <w:color w:val="auto"/>
          <w:szCs w:val="21"/>
        </w:rPr>
        <w:t>6.1.5 文明施工</w:t>
      </w:r>
    </w:p>
    <w:p w14:paraId="523D10A1">
      <w:pPr>
        <w:spacing w:line="360" w:lineRule="auto"/>
        <w:ind w:firstLine="420" w:firstLineChars="200"/>
        <w:jc w:val="left"/>
        <w:rPr>
          <w:rFonts w:ascii="宋体" w:hAnsi="宋体"/>
          <w:color w:val="auto"/>
          <w:szCs w:val="21"/>
          <w:u w:val="single"/>
        </w:rPr>
      </w:pPr>
      <w:r>
        <w:rPr>
          <w:rFonts w:hint="eastAsia" w:ascii="宋体" w:hAnsi="宋体"/>
          <w:color w:val="auto"/>
          <w:szCs w:val="21"/>
        </w:rPr>
        <w:t>合同当事人对文明施工的要求：</w:t>
      </w:r>
      <w:r>
        <w:rPr>
          <w:rFonts w:hint="eastAsia" w:ascii="宋体" w:hAnsi="宋体"/>
          <w:color w:val="auto"/>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rPr>
        <w:t>。</w:t>
      </w:r>
    </w:p>
    <w:p w14:paraId="7FFF5386">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rPr>
        <w:t>。</w:t>
      </w:r>
    </w:p>
    <w:p w14:paraId="383025C0">
      <w:pPr>
        <w:spacing w:line="360" w:lineRule="auto"/>
        <w:ind w:firstLine="420" w:firstLineChars="200"/>
        <w:jc w:val="left"/>
        <w:rPr>
          <w:rFonts w:hint="eastAsia" w:ascii="宋体" w:hAnsi="宋体" w:eastAsia="宋体"/>
          <w:color w:val="auto"/>
          <w:szCs w:val="21"/>
        </w:rPr>
      </w:pPr>
      <w:r>
        <w:rPr>
          <w:rFonts w:hint="eastAsia" w:ascii="宋体" w:hAnsi="宋体"/>
          <w:color w:val="auto"/>
          <w:szCs w:val="21"/>
        </w:rPr>
        <w:t>6.1.6 关于安全文明施工费支付比例和支付期限的约定：按照行业主管部门相关</w:t>
      </w:r>
      <w:r>
        <w:rPr>
          <w:rFonts w:hint="eastAsia" w:ascii="宋体" w:hAnsi="宋体" w:eastAsia="宋体"/>
          <w:color w:val="auto"/>
          <w:szCs w:val="21"/>
        </w:rPr>
        <w:t>规定                 执行。</w:t>
      </w:r>
    </w:p>
    <w:p w14:paraId="6118EEBA">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安全文明施工费的要求与内容、提取支付方法以及违反约定造成损失的赔偿等条款，按照现行规范要求执行，做到专款专用</w:t>
      </w:r>
      <w:r>
        <w:rPr>
          <w:rFonts w:hint="eastAsia" w:ascii="宋体" w:hAnsi="宋体"/>
          <w:color w:val="auto"/>
          <w:szCs w:val="21"/>
        </w:rPr>
        <w:t>。</w:t>
      </w:r>
    </w:p>
    <w:p w14:paraId="5DA5FDBF">
      <w:pPr>
        <w:pStyle w:val="7"/>
        <w:spacing w:before="0" w:beforeAutospacing="0" w:after="0" w:afterAutospacing="0" w:line="360" w:lineRule="auto"/>
        <w:ind w:firstLine="422" w:firstLineChars="200"/>
        <w:rPr>
          <w:color w:val="auto"/>
          <w:sz w:val="21"/>
          <w:szCs w:val="21"/>
        </w:rPr>
      </w:pPr>
      <w:bookmarkStart w:id="710" w:name="_Toc532375615"/>
      <w:bookmarkStart w:id="711" w:name="_Toc532377351"/>
      <w:r>
        <w:rPr>
          <w:rFonts w:hint="eastAsia"/>
          <w:color w:val="auto"/>
          <w:sz w:val="21"/>
          <w:szCs w:val="21"/>
        </w:rPr>
        <w:t>6.3 环境保护</w:t>
      </w:r>
      <w:bookmarkEnd w:id="710"/>
      <w:bookmarkEnd w:id="711"/>
    </w:p>
    <w:p w14:paraId="340AD517">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本款补充6.3.1～6.3.8项：</w:t>
      </w:r>
    </w:p>
    <w:p w14:paraId="4F13120B">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07FCC5CC">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392D1FB9">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6.3.3 承包人应加强生态环境保护工作。施工期间，采取边坡防护，挡渣坝、排水沟、沉淀池、表土剥离和绿化恢复等水土保持措施减少水土流失量，绿化恢复宜采用适于当地生长的植物。</w:t>
      </w:r>
    </w:p>
    <w:p w14:paraId="7E2CA645">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2CA4DDDD">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6.3.5 承包人应重视大气污染物污染防治措施。施工期间，严格执行市政府“蓝天行动”方案等有关规定，通过洒水防尘，严格控制施工场地扬尘和运输扬尘污染。</w:t>
      </w:r>
    </w:p>
    <w:p w14:paraId="6E90E2A1">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6.3.6 承包人应落实固体废物污染防治措施。施工期间，项目产生的弃方不可合理</w:t>
      </w:r>
      <w:r>
        <w:rPr>
          <w:rFonts w:ascii="宋体" w:hAnsi="宋体"/>
          <w:color w:val="auto"/>
          <w:szCs w:val="21"/>
        </w:rPr>
        <w:t>利用的</w:t>
      </w:r>
      <w:r>
        <w:rPr>
          <w:rFonts w:hint="eastAsia" w:ascii="宋体" w:hAnsi="宋体"/>
          <w:color w:val="auto"/>
          <w:szCs w:val="21"/>
        </w:rPr>
        <w:t>，应运往指定的弃渣场内堆存；建筑垃圾运至指定的建筑垃圾消纳场处置；生活垃圾由当地环卫部门统一处置。</w:t>
      </w:r>
    </w:p>
    <w:p w14:paraId="06F41261">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6.3.7 承包人应认真落实噪声污染防治措施。施工期间，优选低噪声设备，合理安排施工时间，严格控制夜间施工，昼、夜施工场界需满足《建筑施工场界环境噪声排放标准》（GB12523-2011）。</w:t>
      </w:r>
    </w:p>
    <w:p w14:paraId="6350CC2D">
      <w:pPr>
        <w:spacing w:line="360" w:lineRule="auto"/>
        <w:ind w:firstLine="420" w:firstLineChars="200"/>
        <w:jc w:val="left"/>
        <w:rPr>
          <w:rFonts w:ascii="宋体" w:hAnsi="宋体"/>
          <w:color w:val="auto"/>
          <w:szCs w:val="21"/>
        </w:rPr>
      </w:pPr>
      <w:r>
        <w:rPr>
          <w:rFonts w:hint="eastAsia" w:ascii="宋体" w:hAnsi="宋体"/>
          <w:color w:val="auto"/>
          <w:szCs w:val="21"/>
        </w:rPr>
        <w:t>6.3.8 承包人自行负责办理有关施工场地交通、环卫和施工噪音管理等手续，并应按要求结合自身实际和重庆市相关规定，考虑不低于以上标准的此类工作。</w:t>
      </w:r>
    </w:p>
    <w:p w14:paraId="74BAF536">
      <w:pPr>
        <w:pStyle w:val="6"/>
        <w:widowControl/>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 xml:space="preserve">7. </w:t>
      </w:r>
      <w:r>
        <w:rPr>
          <w:rFonts w:ascii="宋体" w:hAnsi="宋体" w:eastAsia="宋体"/>
          <w:b w:val="0"/>
          <w:bCs w:val="0"/>
          <w:color w:val="auto"/>
          <w:sz w:val="21"/>
          <w:szCs w:val="21"/>
        </w:rPr>
        <w:t>工期和进度</w:t>
      </w:r>
      <w:bookmarkEnd w:id="708"/>
      <w:bookmarkEnd w:id="709"/>
    </w:p>
    <w:p w14:paraId="53B49295">
      <w:pPr>
        <w:spacing w:line="360" w:lineRule="auto"/>
        <w:ind w:firstLine="420" w:firstLineChars="200"/>
        <w:rPr>
          <w:rFonts w:ascii="宋体" w:hAnsi="宋体"/>
          <w:color w:val="auto"/>
          <w:szCs w:val="21"/>
        </w:rPr>
      </w:pPr>
      <w:r>
        <w:rPr>
          <w:rFonts w:ascii="宋体" w:hAnsi="宋体"/>
          <w:color w:val="auto"/>
          <w:szCs w:val="21"/>
        </w:rPr>
        <w:t>7</w:t>
      </w:r>
      <w:bookmarkStart w:id="712" w:name="_Toc312678005"/>
      <w:bookmarkStart w:id="713" w:name="_Toc303539123"/>
      <w:bookmarkStart w:id="714" w:name="_Toc297123514"/>
      <w:bookmarkStart w:id="715" w:name="_Toc300934966"/>
      <w:bookmarkStart w:id="716" w:name="_Toc312677479"/>
      <w:bookmarkStart w:id="717" w:name="_Toc304295541"/>
      <w:bookmarkStart w:id="718" w:name="_Toc297216173"/>
      <w:r>
        <w:rPr>
          <w:rFonts w:ascii="宋体" w:hAnsi="宋体"/>
          <w:color w:val="auto"/>
          <w:szCs w:val="21"/>
        </w:rPr>
        <w:t>.2 施工进度计划</w:t>
      </w:r>
    </w:p>
    <w:p w14:paraId="505D7DB2">
      <w:pPr>
        <w:spacing w:line="360" w:lineRule="auto"/>
        <w:ind w:firstLine="420" w:firstLineChars="200"/>
        <w:rPr>
          <w:rFonts w:ascii="宋体" w:hAnsi="宋体"/>
          <w:color w:val="auto"/>
          <w:szCs w:val="21"/>
        </w:rPr>
      </w:pPr>
      <w:r>
        <w:rPr>
          <w:rFonts w:ascii="宋体" w:hAnsi="宋体"/>
          <w:color w:val="auto"/>
          <w:szCs w:val="21"/>
        </w:rPr>
        <w:t>7.2.1 施工进度计划的编制</w:t>
      </w:r>
    </w:p>
    <w:p w14:paraId="68D97FFF">
      <w:pPr>
        <w:spacing w:line="360" w:lineRule="auto"/>
        <w:ind w:firstLine="420" w:firstLineChars="200"/>
        <w:rPr>
          <w:rFonts w:ascii="宋体" w:hAnsi="宋体"/>
          <w:color w:val="auto"/>
          <w:szCs w:val="21"/>
        </w:rPr>
      </w:pPr>
      <w:r>
        <w:rPr>
          <w:rFonts w:ascii="宋体" w:hAnsi="宋体"/>
          <w:color w:val="auto"/>
          <w:szCs w:val="21"/>
        </w:rPr>
        <w:t>在施工期间，承包人应在当月末向</w:t>
      </w:r>
      <w:r>
        <w:rPr>
          <w:rFonts w:hint="eastAsia" w:ascii="宋体" w:hAnsi="宋体"/>
          <w:color w:val="auto"/>
          <w:szCs w:val="21"/>
          <w:lang w:eastAsia="zh-CN"/>
        </w:rPr>
        <w:t>比选人</w:t>
      </w:r>
      <w:r>
        <w:rPr>
          <w:rFonts w:ascii="宋体" w:hAnsi="宋体"/>
          <w:color w:val="auto"/>
          <w:szCs w:val="21"/>
        </w:rPr>
        <w:t>提交上月进度计划完成情况、计划延误的补救措施及赶工计划、下月施工详细计划，以便</w:t>
      </w:r>
      <w:r>
        <w:rPr>
          <w:rFonts w:hint="eastAsia" w:ascii="宋体" w:hAnsi="宋体"/>
          <w:color w:val="auto"/>
          <w:szCs w:val="21"/>
          <w:lang w:eastAsia="zh-CN"/>
        </w:rPr>
        <w:t>比选人</w:t>
      </w:r>
      <w:r>
        <w:rPr>
          <w:rFonts w:ascii="宋体" w:hAnsi="宋体"/>
          <w:color w:val="auto"/>
          <w:szCs w:val="21"/>
        </w:rPr>
        <w:t>进行进度控制。</w:t>
      </w:r>
    </w:p>
    <w:p w14:paraId="55F7EBA6">
      <w:pPr>
        <w:spacing w:line="360" w:lineRule="auto"/>
        <w:ind w:firstLine="420" w:firstLineChars="200"/>
        <w:rPr>
          <w:rFonts w:ascii="宋体" w:hAnsi="宋体"/>
          <w:color w:val="auto"/>
          <w:szCs w:val="21"/>
        </w:rPr>
      </w:pPr>
      <w:r>
        <w:rPr>
          <w:rFonts w:ascii="宋体" w:hAnsi="宋体"/>
          <w:color w:val="auto"/>
          <w:szCs w:val="21"/>
        </w:rPr>
        <w:t>7.3 开工</w:t>
      </w:r>
    </w:p>
    <w:p w14:paraId="2BB45A65">
      <w:pPr>
        <w:spacing w:line="360" w:lineRule="auto"/>
        <w:ind w:firstLine="420" w:firstLineChars="200"/>
        <w:rPr>
          <w:rFonts w:ascii="宋体" w:hAnsi="宋体"/>
          <w:color w:val="auto"/>
          <w:szCs w:val="21"/>
        </w:rPr>
      </w:pPr>
      <w:r>
        <w:rPr>
          <w:rFonts w:ascii="宋体" w:hAnsi="宋体"/>
          <w:color w:val="auto"/>
          <w:szCs w:val="21"/>
        </w:rPr>
        <w:t>7.3.1 开工准备</w:t>
      </w:r>
    </w:p>
    <w:p w14:paraId="2AEC2C10">
      <w:pPr>
        <w:spacing w:line="360" w:lineRule="auto"/>
        <w:ind w:firstLine="420" w:firstLineChars="200"/>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ascii="宋体" w:hAnsi="宋体"/>
          <w:color w:val="auto"/>
          <w:szCs w:val="21"/>
          <w:u w:val="single"/>
        </w:rPr>
        <w:t>本合同签订后</w:t>
      </w:r>
      <w:r>
        <w:rPr>
          <w:rFonts w:hint="eastAsia" w:ascii="宋体" w:hAnsi="宋体"/>
          <w:color w:val="auto"/>
          <w:szCs w:val="21"/>
          <w:u w:val="single"/>
        </w:rPr>
        <w:t>7</w:t>
      </w:r>
      <w:r>
        <w:rPr>
          <w:rFonts w:ascii="宋体" w:hAnsi="宋体"/>
          <w:color w:val="auto"/>
          <w:szCs w:val="21"/>
          <w:u w:val="single"/>
        </w:rPr>
        <w:t>天内</w:t>
      </w:r>
      <w:r>
        <w:rPr>
          <w:rFonts w:ascii="宋体" w:hAnsi="宋体"/>
          <w:color w:val="auto"/>
          <w:szCs w:val="21"/>
        </w:rPr>
        <w:t>。</w:t>
      </w:r>
    </w:p>
    <w:p w14:paraId="13CEAD15">
      <w:pPr>
        <w:spacing w:line="360" w:lineRule="auto"/>
        <w:ind w:firstLine="420" w:firstLineChars="200"/>
        <w:rPr>
          <w:rFonts w:ascii="宋体" w:hAnsi="宋体"/>
          <w:color w:val="auto"/>
          <w:szCs w:val="21"/>
        </w:rPr>
      </w:pPr>
      <w:r>
        <w:rPr>
          <w:rFonts w:ascii="宋体" w:hAnsi="宋体"/>
          <w:color w:val="auto"/>
          <w:szCs w:val="21"/>
        </w:rPr>
        <w:t>关于</w:t>
      </w:r>
      <w:r>
        <w:rPr>
          <w:rFonts w:hint="eastAsia" w:ascii="宋体" w:hAnsi="宋体"/>
          <w:color w:val="auto"/>
          <w:szCs w:val="21"/>
          <w:lang w:eastAsia="zh-CN"/>
        </w:rPr>
        <w:t>比选人</w:t>
      </w:r>
      <w:r>
        <w:rPr>
          <w:rFonts w:ascii="宋体" w:hAnsi="宋体"/>
          <w:color w:val="auto"/>
          <w:szCs w:val="21"/>
        </w:rPr>
        <w:t>应完成的其他开工准备工作及期限：</w:t>
      </w:r>
      <w:r>
        <w:rPr>
          <w:rFonts w:ascii="宋体" w:hAnsi="宋体"/>
          <w:color w:val="auto"/>
          <w:szCs w:val="21"/>
          <w:u w:val="single"/>
        </w:rPr>
        <w:t>本合同签订后</w:t>
      </w:r>
      <w:r>
        <w:rPr>
          <w:rFonts w:hint="eastAsia" w:ascii="宋体" w:hAnsi="宋体"/>
          <w:color w:val="auto"/>
          <w:szCs w:val="21"/>
          <w:u w:val="single"/>
        </w:rPr>
        <w:t>7</w:t>
      </w:r>
      <w:r>
        <w:rPr>
          <w:rFonts w:ascii="宋体" w:hAnsi="宋体"/>
          <w:color w:val="auto"/>
          <w:szCs w:val="21"/>
          <w:u w:val="single"/>
        </w:rPr>
        <w:t>天内</w:t>
      </w:r>
      <w:r>
        <w:rPr>
          <w:rFonts w:ascii="宋体" w:hAnsi="宋体"/>
          <w:color w:val="auto"/>
          <w:szCs w:val="21"/>
        </w:rPr>
        <w:t>。</w:t>
      </w:r>
    </w:p>
    <w:p w14:paraId="444EBF14">
      <w:pPr>
        <w:spacing w:line="360" w:lineRule="auto"/>
        <w:ind w:firstLine="420" w:firstLineChars="200"/>
        <w:rPr>
          <w:rFonts w:ascii="宋体" w:hAnsi="宋体"/>
          <w:color w:val="auto"/>
          <w:szCs w:val="21"/>
        </w:rPr>
      </w:pPr>
      <w:r>
        <w:rPr>
          <w:rFonts w:ascii="宋体" w:hAnsi="宋体"/>
          <w:color w:val="auto"/>
          <w:szCs w:val="21"/>
        </w:rPr>
        <w:t>关于承包人应完成的其他开工准备工作及期限：</w:t>
      </w:r>
      <w:r>
        <w:rPr>
          <w:rFonts w:ascii="宋体" w:hAnsi="宋体"/>
          <w:color w:val="auto"/>
          <w:szCs w:val="21"/>
          <w:u w:val="single"/>
        </w:rPr>
        <w:t>本合同签订后</w:t>
      </w:r>
      <w:r>
        <w:rPr>
          <w:rFonts w:hint="eastAsia" w:ascii="宋体" w:hAnsi="宋体"/>
          <w:color w:val="auto"/>
          <w:szCs w:val="21"/>
          <w:u w:val="single"/>
        </w:rPr>
        <w:t>7</w:t>
      </w:r>
      <w:r>
        <w:rPr>
          <w:rFonts w:ascii="宋体" w:hAnsi="宋体"/>
          <w:color w:val="auto"/>
          <w:szCs w:val="21"/>
          <w:u w:val="single"/>
        </w:rPr>
        <w:t>天内</w:t>
      </w:r>
      <w:r>
        <w:rPr>
          <w:rFonts w:ascii="宋体" w:hAnsi="宋体"/>
          <w:color w:val="auto"/>
          <w:szCs w:val="21"/>
        </w:rPr>
        <w:t>。</w:t>
      </w:r>
    </w:p>
    <w:bookmarkEnd w:id="712"/>
    <w:bookmarkEnd w:id="713"/>
    <w:bookmarkEnd w:id="714"/>
    <w:bookmarkEnd w:id="715"/>
    <w:bookmarkEnd w:id="716"/>
    <w:bookmarkEnd w:id="717"/>
    <w:bookmarkEnd w:id="718"/>
    <w:p w14:paraId="50542645">
      <w:pPr>
        <w:spacing w:line="360" w:lineRule="auto"/>
        <w:ind w:firstLine="420" w:firstLineChars="200"/>
        <w:rPr>
          <w:rFonts w:ascii="宋体" w:hAnsi="宋体"/>
          <w:color w:val="auto"/>
          <w:szCs w:val="21"/>
        </w:rPr>
      </w:pPr>
      <w:r>
        <w:rPr>
          <w:rFonts w:ascii="宋体" w:hAnsi="宋体"/>
          <w:color w:val="auto"/>
          <w:szCs w:val="21"/>
        </w:rPr>
        <w:t>7.4 测量放线</w:t>
      </w:r>
    </w:p>
    <w:p w14:paraId="27484F23">
      <w:pPr>
        <w:spacing w:line="360" w:lineRule="auto"/>
        <w:ind w:firstLine="420" w:firstLineChars="200"/>
        <w:rPr>
          <w:rFonts w:ascii="宋体" w:hAnsi="宋体"/>
          <w:color w:val="auto"/>
          <w:szCs w:val="21"/>
          <w:u w:val="single"/>
        </w:rPr>
      </w:pPr>
      <w:r>
        <w:rPr>
          <w:rFonts w:ascii="宋体" w:hAnsi="宋体"/>
          <w:color w:val="auto"/>
          <w:szCs w:val="21"/>
        </w:rPr>
        <w:t>7.4.1</w:t>
      </w:r>
      <w:r>
        <w:rPr>
          <w:rFonts w:hint="eastAsia" w:ascii="宋体" w:hAnsi="宋体"/>
          <w:color w:val="auto"/>
          <w:szCs w:val="21"/>
          <w:lang w:eastAsia="zh-CN"/>
        </w:rPr>
        <w:t>比选人</w:t>
      </w:r>
      <w:r>
        <w:rPr>
          <w:rFonts w:ascii="宋体" w:hAnsi="宋体"/>
          <w:color w:val="auto"/>
          <w:szCs w:val="21"/>
        </w:rPr>
        <w:t>通过监理人向承包人提供测量基准点、基准线和水准点及其书面资料的期限：</w:t>
      </w:r>
      <w:r>
        <w:rPr>
          <w:rFonts w:ascii="宋体" w:hAnsi="宋体"/>
          <w:color w:val="auto"/>
          <w:szCs w:val="21"/>
          <w:u w:val="single"/>
        </w:rPr>
        <w:t>批准的开工日期前7天</w:t>
      </w:r>
      <w:r>
        <w:rPr>
          <w:rFonts w:ascii="宋体" w:hAnsi="宋体"/>
          <w:color w:val="auto"/>
          <w:szCs w:val="21"/>
        </w:rPr>
        <w:t>。</w:t>
      </w:r>
    </w:p>
    <w:p w14:paraId="1D56DDEB">
      <w:pPr>
        <w:spacing w:line="360" w:lineRule="auto"/>
        <w:ind w:firstLine="420" w:firstLineChars="200"/>
        <w:rPr>
          <w:rFonts w:ascii="宋体" w:hAnsi="宋体"/>
          <w:color w:val="auto"/>
          <w:szCs w:val="21"/>
        </w:rPr>
      </w:pPr>
      <w:r>
        <w:rPr>
          <w:rFonts w:ascii="宋体" w:hAnsi="宋体"/>
          <w:color w:val="auto"/>
          <w:szCs w:val="21"/>
        </w:rPr>
        <w:t>7</w:t>
      </w:r>
      <w:bookmarkStart w:id="719" w:name="_Toc304295546"/>
      <w:bookmarkStart w:id="720" w:name="_Toc312677484"/>
      <w:bookmarkStart w:id="721" w:name="_Toc300934968"/>
      <w:bookmarkStart w:id="722" w:name="_Toc303539125"/>
      <w:bookmarkStart w:id="723" w:name="_Toc312678010"/>
      <w:bookmarkStart w:id="724" w:name="_Toc297123516"/>
      <w:bookmarkStart w:id="725" w:name="_Toc297216175"/>
      <w:r>
        <w:rPr>
          <w:rFonts w:ascii="宋体" w:hAnsi="宋体"/>
          <w:color w:val="auto"/>
          <w:szCs w:val="21"/>
        </w:rPr>
        <w:t>.5 工期延误</w:t>
      </w:r>
    </w:p>
    <w:bookmarkEnd w:id="719"/>
    <w:bookmarkEnd w:id="720"/>
    <w:bookmarkEnd w:id="721"/>
    <w:bookmarkEnd w:id="722"/>
    <w:bookmarkEnd w:id="723"/>
    <w:bookmarkEnd w:id="724"/>
    <w:bookmarkEnd w:id="725"/>
    <w:p w14:paraId="59EC3E32">
      <w:pPr>
        <w:spacing w:line="360" w:lineRule="auto"/>
        <w:ind w:firstLine="420" w:firstLineChars="200"/>
        <w:rPr>
          <w:rFonts w:ascii="宋体" w:hAnsi="宋体"/>
          <w:color w:val="auto"/>
          <w:szCs w:val="21"/>
        </w:rPr>
      </w:pPr>
      <w:r>
        <w:rPr>
          <w:rFonts w:ascii="宋体" w:hAnsi="宋体"/>
          <w:color w:val="auto"/>
          <w:szCs w:val="21"/>
        </w:rPr>
        <w:t>7</w:t>
      </w:r>
      <w:bookmarkStart w:id="726" w:name="_Toc312678012"/>
      <w:bookmarkStart w:id="727" w:name="_Toc318581169"/>
      <w:bookmarkStart w:id="728" w:name="_Toc312677486"/>
      <w:bookmarkStart w:id="729" w:name="_Toc297216177"/>
      <w:bookmarkStart w:id="730" w:name="_Toc304295548"/>
      <w:bookmarkStart w:id="731" w:name="_Toc300934970"/>
      <w:bookmarkStart w:id="732" w:name="_Toc303539127"/>
      <w:bookmarkStart w:id="733" w:name="_Toc297123518"/>
      <w:r>
        <w:rPr>
          <w:rFonts w:ascii="宋体" w:hAnsi="宋体"/>
          <w:color w:val="auto"/>
          <w:szCs w:val="21"/>
        </w:rPr>
        <w:t>.5.2 因承包人原因导致工期延误</w:t>
      </w:r>
    </w:p>
    <w:bookmarkEnd w:id="726"/>
    <w:bookmarkEnd w:id="727"/>
    <w:bookmarkEnd w:id="728"/>
    <w:p w14:paraId="7012C8B4">
      <w:pPr>
        <w:spacing w:line="360" w:lineRule="auto"/>
        <w:ind w:firstLine="420" w:firstLineChars="200"/>
        <w:rPr>
          <w:rFonts w:ascii="宋体" w:hAnsi="宋体"/>
          <w:color w:val="auto"/>
          <w:szCs w:val="21"/>
          <w:u w:val="single"/>
        </w:rPr>
      </w:pPr>
      <w:r>
        <w:rPr>
          <w:rFonts w:ascii="宋体" w:hAnsi="宋体"/>
          <w:color w:val="auto"/>
          <w:szCs w:val="21"/>
        </w:rPr>
        <w:t>因</w:t>
      </w:r>
      <w:bookmarkStart w:id="734" w:name="_Toc312678013"/>
      <w:bookmarkStart w:id="735" w:name="_Toc312677487"/>
      <w:bookmarkStart w:id="736" w:name="_Toc318581170"/>
      <w:r>
        <w:rPr>
          <w:rFonts w:ascii="宋体" w:hAnsi="宋体"/>
          <w:color w:val="auto"/>
          <w:szCs w:val="21"/>
        </w:rPr>
        <w:t>承包人原因造成工期延误，逾期竣工违约金的计算方法为：</w:t>
      </w:r>
      <w:bookmarkEnd w:id="729"/>
      <w:bookmarkEnd w:id="730"/>
      <w:bookmarkEnd w:id="731"/>
      <w:bookmarkEnd w:id="732"/>
      <w:bookmarkEnd w:id="733"/>
      <w:bookmarkEnd w:id="734"/>
      <w:bookmarkEnd w:id="735"/>
      <w:r>
        <w:rPr>
          <w:rFonts w:ascii="宋体" w:hAnsi="宋体"/>
          <w:color w:val="auto"/>
          <w:szCs w:val="21"/>
          <w:u w:val="single"/>
        </w:rPr>
        <w:t>在合同约定竣工日期（因其他原因，</w:t>
      </w:r>
      <w:r>
        <w:rPr>
          <w:rFonts w:hint="eastAsia" w:ascii="宋体" w:hAnsi="宋体"/>
          <w:color w:val="auto"/>
          <w:szCs w:val="21"/>
          <w:u w:val="single"/>
          <w:lang w:eastAsia="zh-CN"/>
        </w:rPr>
        <w:t>比选人</w:t>
      </w:r>
      <w:r>
        <w:rPr>
          <w:rFonts w:ascii="宋体" w:hAnsi="宋体"/>
          <w:color w:val="auto"/>
          <w:szCs w:val="21"/>
          <w:u w:val="single"/>
        </w:rPr>
        <w:t>同意顺延工期的，为顺延后合理竣工日期）后</w:t>
      </w:r>
      <w:r>
        <w:rPr>
          <w:rFonts w:ascii="宋体" w:hAnsi="宋体" w:eastAsia="宋体"/>
          <w:color w:val="auto"/>
          <w:szCs w:val="21"/>
          <w:u w:val="single"/>
        </w:rPr>
        <w:t>28天内竣</w:t>
      </w:r>
      <w:r>
        <w:rPr>
          <w:rFonts w:ascii="宋体" w:hAnsi="宋体"/>
          <w:color w:val="auto"/>
          <w:szCs w:val="21"/>
          <w:u w:val="single"/>
        </w:rPr>
        <w:t>工的，承包人按合同金额的</w:t>
      </w:r>
      <w:r>
        <w:rPr>
          <w:rFonts w:ascii="宋体" w:hAnsi="宋体" w:eastAsia="宋体"/>
          <w:color w:val="auto"/>
          <w:szCs w:val="21"/>
          <w:u w:val="single"/>
        </w:rPr>
        <w:t>0.01%支</w:t>
      </w:r>
      <w:r>
        <w:rPr>
          <w:rFonts w:ascii="宋体" w:hAnsi="宋体"/>
          <w:color w:val="auto"/>
          <w:szCs w:val="21"/>
          <w:u w:val="single"/>
        </w:rPr>
        <w:t>付违约金；在合同约定竣工日期（因其他原因，</w:t>
      </w:r>
      <w:r>
        <w:rPr>
          <w:rFonts w:hint="eastAsia" w:ascii="宋体" w:hAnsi="宋体"/>
          <w:color w:val="auto"/>
          <w:szCs w:val="21"/>
          <w:u w:val="single"/>
          <w:lang w:eastAsia="zh-CN"/>
        </w:rPr>
        <w:t>比选人</w:t>
      </w:r>
      <w:r>
        <w:rPr>
          <w:rFonts w:ascii="宋体" w:hAnsi="宋体"/>
          <w:color w:val="auto"/>
          <w:szCs w:val="21"/>
          <w:u w:val="single"/>
        </w:rPr>
        <w:t>同意顺延工期的，为顺延后合理竣工日期）后28天仍未竣工的，则视为承包人无履约能力，终止施工合同，全额没收履约保证金</w:t>
      </w:r>
      <w:r>
        <w:rPr>
          <w:rFonts w:ascii="宋体" w:hAnsi="宋体"/>
          <w:color w:val="auto"/>
          <w:szCs w:val="21"/>
        </w:rPr>
        <w:t>。</w:t>
      </w:r>
    </w:p>
    <w:bookmarkEnd w:id="736"/>
    <w:p w14:paraId="36A3DC0F">
      <w:pPr>
        <w:spacing w:line="360" w:lineRule="auto"/>
        <w:ind w:firstLine="420" w:firstLineChars="200"/>
        <w:rPr>
          <w:rFonts w:ascii="宋体" w:hAnsi="宋体"/>
          <w:color w:val="auto"/>
          <w:szCs w:val="21"/>
          <w:u w:val="single"/>
        </w:rPr>
      </w:pPr>
      <w:r>
        <w:rPr>
          <w:rFonts w:ascii="宋体" w:hAnsi="宋体"/>
          <w:color w:val="auto"/>
          <w:szCs w:val="21"/>
          <w:u w:val="single"/>
        </w:rPr>
        <w:t>终止合同的，</w:t>
      </w:r>
      <w:r>
        <w:rPr>
          <w:rFonts w:hint="eastAsia" w:ascii="宋体" w:hAnsi="宋体"/>
          <w:color w:val="auto"/>
          <w:szCs w:val="21"/>
          <w:u w:val="single"/>
          <w:lang w:eastAsia="zh-CN"/>
        </w:rPr>
        <w:t>比选人</w:t>
      </w:r>
      <w:r>
        <w:rPr>
          <w:rFonts w:hint="eastAsia" w:ascii="宋体" w:hAnsi="宋体"/>
          <w:color w:val="auto"/>
          <w:szCs w:val="21"/>
          <w:u w:val="single"/>
        </w:rPr>
        <w:t>不退还履约保证金。承包人应在收到终止合同通知书5个工作日内清理退场，并编制完成项目价款清算书，报财政进行清算评审后结清项目价款</w:t>
      </w:r>
      <w:r>
        <w:rPr>
          <w:rFonts w:ascii="宋体" w:hAnsi="宋体"/>
          <w:color w:val="auto"/>
          <w:szCs w:val="21"/>
        </w:rPr>
        <w:t>。</w:t>
      </w:r>
    </w:p>
    <w:p w14:paraId="0A288815">
      <w:pPr>
        <w:spacing w:line="360" w:lineRule="auto"/>
        <w:ind w:firstLine="420" w:firstLineChars="200"/>
        <w:rPr>
          <w:rFonts w:ascii="宋体" w:hAnsi="宋体"/>
          <w:color w:val="auto"/>
          <w:szCs w:val="21"/>
        </w:rPr>
      </w:pPr>
      <w:r>
        <w:rPr>
          <w:rFonts w:ascii="宋体" w:hAnsi="宋体"/>
          <w:color w:val="auto"/>
          <w:szCs w:val="21"/>
        </w:rPr>
        <w:t>7</w:t>
      </w:r>
      <w:bookmarkStart w:id="737" w:name="_Toc297123519"/>
      <w:bookmarkStart w:id="738" w:name="_Toc312678015"/>
      <w:bookmarkStart w:id="739" w:name="_Toc300934971"/>
      <w:bookmarkStart w:id="740" w:name="_Toc297216178"/>
      <w:bookmarkStart w:id="741" w:name="_Toc304295549"/>
      <w:bookmarkStart w:id="742" w:name="_Toc303539128"/>
      <w:r>
        <w:rPr>
          <w:rFonts w:ascii="宋体" w:hAnsi="宋体"/>
          <w:color w:val="auto"/>
          <w:szCs w:val="21"/>
        </w:rPr>
        <w:t>.6 不</w:t>
      </w:r>
      <w:bookmarkEnd w:id="737"/>
      <w:bookmarkEnd w:id="738"/>
      <w:bookmarkEnd w:id="739"/>
      <w:bookmarkEnd w:id="740"/>
      <w:bookmarkEnd w:id="741"/>
      <w:bookmarkEnd w:id="742"/>
      <w:r>
        <w:rPr>
          <w:rFonts w:ascii="宋体" w:hAnsi="宋体"/>
          <w:color w:val="auto"/>
          <w:szCs w:val="21"/>
        </w:rPr>
        <w:t>利物质条件</w:t>
      </w:r>
    </w:p>
    <w:p w14:paraId="69E2BB32">
      <w:pPr>
        <w:spacing w:line="360" w:lineRule="auto"/>
        <w:ind w:firstLine="420" w:firstLineChars="200"/>
        <w:rPr>
          <w:rFonts w:ascii="宋体" w:hAnsi="宋体"/>
          <w:color w:val="auto"/>
          <w:szCs w:val="21"/>
        </w:rPr>
      </w:pPr>
      <w:bookmarkStart w:id="743" w:name="_Toc303539129"/>
      <w:bookmarkStart w:id="744" w:name="_Toc312678016"/>
      <w:bookmarkStart w:id="745" w:name="_Toc297216179"/>
      <w:bookmarkStart w:id="746" w:name="_Toc297123520"/>
      <w:bookmarkStart w:id="747" w:name="_Toc318581172"/>
      <w:bookmarkStart w:id="748" w:name="_Toc304295550"/>
      <w:bookmarkStart w:id="749" w:name="_Toc300934972"/>
      <w:r>
        <w:rPr>
          <w:rFonts w:ascii="宋体" w:hAnsi="宋体"/>
          <w:color w:val="auto"/>
          <w:szCs w:val="21"/>
        </w:rPr>
        <w:t>不利物质条件的其他情形和有关约定：</w:t>
      </w:r>
      <w:r>
        <w:rPr>
          <w:rFonts w:ascii="宋体" w:hAnsi="宋体"/>
          <w:color w:val="auto"/>
          <w:szCs w:val="21"/>
          <w:u w:val="single"/>
        </w:rPr>
        <w:t>无</w:t>
      </w:r>
      <w:r>
        <w:rPr>
          <w:rFonts w:ascii="宋体" w:hAnsi="宋体"/>
          <w:color w:val="auto"/>
          <w:szCs w:val="21"/>
        </w:rPr>
        <w:t>。</w:t>
      </w:r>
    </w:p>
    <w:bookmarkEnd w:id="743"/>
    <w:bookmarkEnd w:id="744"/>
    <w:bookmarkEnd w:id="745"/>
    <w:bookmarkEnd w:id="746"/>
    <w:bookmarkEnd w:id="747"/>
    <w:bookmarkEnd w:id="748"/>
    <w:bookmarkEnd w:id="749"/>
    <w:p w14:paraId="573FD9CB">
      <w:pPr>
        <w:pStyle w:val="6"/>
        <w:widowControl/>
        <w:spacing w:before="0" w:after="0" w:line="360" w:lineRule="auto"/>
        <w:ind w:firstLine="420" w:firstLineChars="200"/>
        <w:rPr>
          <w:rFonts w:ascii="宋体" w:hAnsi="宋体"/>
          <w:b w:val="0"/>
          <w:color w:val="auto"/>
          <w:sz w:val="21"/>
          <w:szCs w:val="21"/>
        </w:rPr>
      </w:pPr>
      <w:bookmarkStart w:id="750" w:name="_Toc391460006"/>
      <w:bookmarkStart w:id="751" w:name="_Toc14788"/>
      <w:r>
        <w:rPr>
          <w:rFonts w:ascii="宋体" w:hAnsi="宋体"/>
          <w:b w:val="0"/>
          <w:color w:val="auto"/>
          <w:sz w:val="21"/>
          <w:szCs w:val="21"/>
        </w:rPr>
        <w:t>8.</w:t>
      </w:r>
      <w:r>
        <w:rPr>
          <w:rFonts w:ascii="宋体" w:hAnsi="宋体" w:eastAsia="宋体"/>
          <w:b w:val="0"/>
          <w:bCs w:val="0"/>
          <w:color w:val="auto"/>
          <w:sz w:val="21"/>
          <w:szCs w:val="21"/>
        </w:rPr>
        <w:t xml:space="preserve"> 材料与设备</w:t>
      </w:r>
      <w:bookmarkEnd w:id="750"/>
      <w:bookmarkEnd w:id="751"/>
    </w:p>
    <w:bookmarkEnd w:id="686"/>
    <w:bookmarkEnd w:id="687"/>
    <w:bookmarkEnd w:id="688"/>
    <w:bookmarkEnd w:id="689"/>
    <w:bookmarkEnd w:id="690"/>
    <w:bookmarkEnd w:id="691"/>
    <w:bookmarkEnd w:id="692"/>
    <w:bookmarkEnd w:id="693"/>
    <w:bookmarkEnd w:id="694"/>
    <w:bookmarkEnd w:id="695"/>
    <w:p w14:paraId="5511F5A6">
      <w:pPr>
        <w:spacing w:line="360" w:lineRule="auto"/>
        <w:ind w:firstLine="420" w:firstLineChars="200"/>
        <w:rPr>
          <w:rFonts w:ascii="宋体" w:hAnsi="宋体"/>
          <w:color w:val="auto"/>
          <w:szCs w:val="21"/>
        </w:rPr>
      </w:pPr>
      <w:bookmarkStart w:id="752" w:name="_Toc296346669"/>
      <w:bookmarkStart w:id="753" w:name="_Toc312677494"/>
      <w:bookmarkStart w:id="754" w:name="_Toc296944507"/>
      <w:bookmarkStart w:id="755" w:name="_Toc297123528"/>
      <w:bookmarkStart w:id="756" w:name="_Toc296503168"/>
      <w:bookmarkStart w:id="757" w:name="_Toc297216187"/>
      <w:bookmarkStart w:id="758" w:name="_Toc304295557"/>
      <w:bookmarkStart w:id="759" w:name="_Toc300934980"/>
      <w:bookmarkStart w:id="760" w:name="_Toc297120468"/>
      <w:bookmarkStart w:id="761" w:name="_Toc297048354"/>
      <w:bookmarkStart w:id="762" w:name="_Toc303539137"/>
      <w:bookmarkStart w:id="763" w:name="_Toc296890996"/>
      <w:bookmarkStart w:id="764" w:name="_Toc296891208"/>
      <w:bookmarkStart w:id="765" w:name="_Toc318581173"/>
      <w:bookmarkStart w:id="766" w:name="_Toc312678020"/>
      <w:bookmarkStart w:id="767" w:name="_Toc296347167"/>
      <w:bookmarkStart w:id="768" w:name="_Toc267251424"/>
      <w:bookmarkStart w:id="769" w:name="_Toc280868655"/>
      <w:bookmarkStart w:id="770" w:name="_Toc280868656"/>
      <w:r>
        <w:rPr>
          <w:rFonts w:ascii="宋体" w:hAnsi="宋体"/>
          <w:color w:val="auto"/>
          <w:szCs w:val="21"/>
        </w:rPr>
        <w:t>8.5 样品</w:t>
      </w:r>
    </w:p>
    <w:p w14:paraId="2FD45D74">
      <w:pPr>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8.5.1</w:t>
      </w:r>
      <w:r>
        <w:rPr>
          <w:rFonts w:ascii="宋体" w:hAnsi="宋体"/>
          <w:color w:val="auto"/>
          <w:kern w:val="0"/>
          <w:szCs w:val="21"/>
        </w:rPr>
        <w:tab/>
      </w:r>
      <w:r>
        <w:rPr>
          <w:rFonts w:ascii="宋体" w:hAnsi="宋体"/>
          <w:color w:val="auto"/>
          <w:kern w:val="0"/>
          <w:szCs w:val="21"/>
        </w:rPr>
        <w:t>样品的报送与封存</w:t>
      </w:r>
    </w:p>
    <w:p w14:paraId="3ABCA923">
      <w:pPr>
        <w:autoSpaceDE w:val="0"/>
        <w:autoSpaceDN w:val="0"/>
        <w:adjustRightInd w:val="0"/>
        <w:spacing w:line="360" w:lineRule="auto"/>
        <w:ind w:firstLine="420" w:firstLineChars="200"/>
        <w:rPr>
          <w:rFonts w:ascii="宋体" w:hAnsi="宋体"/>
          <w:color w:val="auto"/>
          <w:szCs w:val="21"/>
        </w:rPr>
      </w:pPr>
      <w:r>
        <w:rPr>
          <w:rFonts w:ascii="宋体" w:hAnsi="宋体"/>
          <w:color w:val="auto"/>
          <w:kern w:val="0"/>
          <w:szCs w:val="21"/>
        </w:rPr>
        <w:t>需要承包人报送样品的材料或工程设备，样品的种类、名称、规格、数量要求：</w:t>
      </w:r>
      <w:r>
        <w:rPr>
          <w:rFonts w:ascii="宋体" w:hAnsi="宋体"/>
          <w:color w:val="auto"/>
          <w:szCs w:val="21"/>
        </w:rPr>
        <w:t>。</w:t>
      </w:r>
    </w:p>
    <w:p w14:paraId="23209A1F">
      <w:pPr>
        <w:spacing w:line="360" w:lineRule="auto"/>
        <w:ind w:firstLine="420" w:firstLineChars="200"/>
        <w:rPr>
          <w:rFonts w:ascii="宋体" w:hAnsi="宋体"/>
          <w:color w:val="auto"/>
          <w:szCs w:val="21"/>
        </w:rPr>
      </w:pPr>
      <w:r>
        <w:rPr>
          <w:rFonts w:ascii="宋体" w:hAnsi="宋体"/>
          <w:color w:val="auto"/>
          <w:szCs w:val="21"/>
        </w:rPr>
        <w:t>8.6材料与工程设备的替代</w:t>
      </w:r>
    </w:p>
    <w:p w14:paraId="6430CABF">
      <w:pPr>
        <w:autoSpaceDE w:val="0"/>
        <w:autoSpaceDN w:val="0"/>
        <w:adjustRightInd w:val="0"/>
        <w:spacing w:line="360" w:lineRule="auto"/>
        <w:ind w:firstLine="420" w:firstLineChars="200"/>
        <w:rPr>
          <w:rFonts w:ascii="宋体" w:hAnsi="宋体"/>
          <w:color w:val="auto"/>
          <w:szCs w:val="21"/>
        </w:rPr>
      </w:pPr>
      <w:r>
        <w:rPr>
          <w:rFonts w:ascii="宋体" w:hAnsi="宋体"/>
          <w:color w:val="auto"/>
          <w:szCs w:val="21"/>
          <w:u w:val="single"/>
        </w:rPr>
        <w:t xml:space="preserve">8.6.3 </w:t>
      </w:r>
      <w:r>
        <w:rPr>
          <w:rFonts w:hint="eastAsia" w:ascii="宋体" w:hAnsi="宋体"/>
          <w:color w:val="auto"/>
          <w:szCs w:val="21"/>
          <w:u w:val="single"/>
          <w:lang w:eastAsia="zh-CN"/>
        </w:rPr>
        <w:t>比选人</w:t>
      </w:r>
      <w:r>
        <w:rPr>
          <w:rFonts w:ascii="宋体" w:hAnsi="宋体"/>
          <w:color w:val="auto"/>
          <w:szCs w:val="21"/>
          <w:u w:val="single"/>
        </w:rPr>
        <w:t>认可使用替代材料和工程设备的，替代材料和工程设备的价格，按合同条款10.变更确定</w:t>
      </w:r>
      <w:r>
        <w:rPr>
          <w:rFonts w:ascii="宋体" w:hAnsi="宋体"/>
          <w:color w:val="auto"/>
          <w:szCs w:val="21"/>
        </w:rPr>
        <w:t>。</w:t>
      </w:r>
    </w:p>
    <w:p w14:paraId="490D56F3">
      <w:pPr>
        <w:spacing w:line="360" w:lineRule="auto"/>
        <w:ind w:firstLine="420" w:firstLineChars="200"/>
        <w:rPr>
          <w:rFonts w:ascii="宋体" w:hAnsi="宋体"/>
          <w:color w:val="auto"/>
          <w:szCs w:val="21"/>
        </w:rPr>
      </w:pPr>
      <w:r>
        <w:rPr>
          <w:rFonts w:ascii="宋体" w:hAnsi="宋体"/>
          <w:color w:val="auto"/>
          <w:szCs w:val="21"/>
        </w:rPr>
        <w:t>8.7 施工设备和临时设施</w:t>
      </w:r>
    </w:p>
    <w:p w14:paraId="7FAFC48F">
      <w:pPr>
        <w:autoSpaceDE w:val="0"/>
        <w:autoSpaceDN w:val="0"/>
        <w:adjustRightInd w:val="0"/>
        <w:spacing w:line="360" w:lineRule="auto"/>
        <w:ind w:firstLine="420" w:firstLineChars="200"/>
        <w:rPr>
          <w:rFonts w:ascii="宋体" w:hAnsi="宋体"/>
          <w:color w:val="auto"/>
          <w:szCs w:val="21"/>
        </w:rPr>
      </w:pPr>
      <w:r>
        <w:rPr>
          <w:rFonts w:ascii="宋体" w:hAnsi="宋体"/>
          <w:color w:val="auto"/>
          <w:szCs w:val="21"/>
        </w:rPr>
        <w:t>8.7.1 承包人提供的施工设备和临时设施</w:t>
      </w:r>
    </w:p>
    <w:p w14:paraId="0172E5D4">
      <w:pPr>
        <w:autoSpaceDE w:val="0"/>
        <w:autoSpaceDN w:val="0"/>
        <w:adjustRightInd w:val="0"/>
        <w:spacing w:line="360" w:lineRule="auto"/>
        <w:ind w:firstLine="420" w:firstLineChars="200"/>
        <w:rPr>
          <w:rFonts w:ascii="宋体" w:hAnsi="宋体"/>
          <w:color w:val="auto"/>
          <w:szCs w:val="21"/>
        </w:rPr>
      </w:pPr>
      <w:r>
        <w:rPr>
          <w:rFonts w:ascii="宋体" w:hAnsi="宋体"/>
          <w:color w:val="auto"/>
          <w:szCs w:val="21"/>
        </w:rPr>
        <w:t>关于修建临时设施费用承担的约定：</w:t>
      </w:r>
      <w:r>
        <w:rPr>
          <w:rFonts w:ascii="宋体" w:hAnsi="宋体"/>
          <w:color w:val="auto"/>
          <w:szCs w:val="21"/>
          <w:u w:val="single"/>
        </w:rPr>
        <w:t>承包人自行负责并承担相应费用</w:t>
      </w:r>
      <w:r>
        <w:rPr>
          <w:rFonts w:ascii="宋体" w:hAnsi="宋体"/>
          <w:color w:val="auto"/>
          <w:szCs w:val="21"/>
        </w:rPr>
        <w:t>。</w:t>
      </w:r>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73AE260E">
      <w:pPr>
        <w:pStyle w:val="6"/>
        <w:widowControl/>
        <w:spacing w:before="0" w:after="0" w:line="360" w:lineRule="auto"/>
        <w:ind w:firstLine="420" w:firstLineChars="200"/>
        <w:rPr>
          <w:rFonts w:ascii="宋体" w:hAnsi="宋体" w:eastAsia="宋体" w:cs="Times New Roman"/>
          <w:b w:val="0"/>
          <w:bCs w:val="0"/>
          <w:color w:val="auto"/>
          <w:kern w:val="2"/>
          <w:sz w:val="21"/>
          <w:szCs w:val="21"/>
          <w:lang w:val="en-US" w:eastAsia="zh-CN" w:bidi="ar-SA"/>
        </w:rPr>
      </w:pPr>
      <w:bookmarkStart w:id="771" w:name="_Toc26000"/>
      <w:bookmarkStart w:id="772" w:name="_Toc391460007"/>
      <w:r>
        <w:rPr>
          <w:rFonts w:ascii="宋体" w:hAnsi="宋体" w:eastAsia="宋体" w:cs="Times New Roman"/>
          <w:b w:val="0"/>
          <w:bCs w:val="0"/>
          <w:color w:val="auto"/>
          <w:kern w:val="2"/>
          <w:sz w:val="21"/>
          <w:szCs w:val="21"/>
          <w:lang w:val="en-US" w:eastAsia="zh-CN" w:bidi="ar-SA"/>
        </w:rPr>
        <w:t>9</w:t>
      </w:r>
      <w:bookmarkEnd w:id="768"/>
      <w:bookmarkEnd w:id="769"/>
      <w:bookmarkEnd w:id="770"/>
      <w:bookmarkStart w:id="773" w:name="_Toc297216192"/>
      <w:bookmarkStart w:id="774" w:name="_Toc297123533"/>
      <w:bookmarkStart w:id="775" w:name="_Toc303539139"/>
      <w:bookmarkStart w:id="776" w:name="_Toc312678021"/>
      <w:bookmarkStart w:id="777" w:name="_Toc304295559"/>
      <w:bookmarkStart w:id="778" w:name="_Toc312677495"/>
      <w:bookmarkStart w:id="779" w:name="_Toc300934982"/>
      <w:bookmarkStart w:id="780" w:name="_Toc297048359"/>
      <w:bookmarkStart w:id="781" w:name="_Toc296347172"/>
      <w:bookmarkStart w:id="782" w:name="_Toc292559378"/>
      <w:bookmarkStart w:id="783" w:name="_Toc292559883"/>
      <w:bookmarkStart w:id="784" w:name="_Toc297120473"/>
      <w:bookmarkStart w:id="785" w:name="_Toc296891001"/>
      <w:bookmarkStart w:id="786" w:name="_Toc267251428"/>
      <w:bookmarkStart w:id="787" w:name="_Toc296944512"/>
      <w:bookmarkStart w:id="788" w:name="_Toc296891213"/>
      <w:bookmarkStart w:id="789" w:name="_Toc296346674"/>
      <w:bookmarkStart w:id="790" w:name="_Toc296503173"/>
      <w:bookmarkStart w:id="791" w:name="_Toc267251427"/>
      <w:r>
        <w:rPr>
          <w:rFonts w:ascii="宋体" w:hAnsi="宋体" w:eastAsia="宋体" w:cs="Times New Roman"/>
          <w:b w:val="0"/>
          <w:bCs w:val="0"/>
          <w:color w:val="auto"/>
          <w:kern w:val="2"/>
          <w:sz w:val="21"/>
          <w:szCs w:val="21"/>
          <w:lang w:val="en-US" w:eastAsia="zh-CN" w:bidi="ar-SA"/>
        </w:rPr>
        <w:t>. 试验与检验</w:t>
      </w:r>
      <w:bookmarkEnd w:id="771"/>
      <w:bookmarkEnd w:id="772"/>
    </w:p>
    <w:bookmarkEnd w:id="773"/>
    <w:bookmarkEnd w:id="774"/>
    <w:bookmarkEnd w:id="775"/>
    <w:bookmarkEnd w:id="776"/>
    <w:bookmarkEnd w:id="777"/>
    <w:bookmarkEnd w:id="778"/>
    <w:bookmarkEnd w:id="779"/>
    <w:p w14:paraId="113EB107">
      <w:pPr>
        <w:spacing w:line="360" w:lineRule="auto"/>
        <w:ind w:firstLine="420" w:firstLineChars="200"/>
        <w:rPr>
          <w:rFonts w:ascii="宋体" w:hAnsi="宋体" w:eastAsia="宋体" w:cs="Times New Roman"/>
          <w:b w:val="0"/>
          <w:bCs w:val="0"/>
          <w:color w:val="auto"/>
          <w:kern w:val="2"/>
          <w:sz w:val="21"/>
          <w:szCs w:val="21"/>
          <w:lang w:val="en-US" w:eastAsia="zh-CN" w:bidi="ar-SA"/>
        </w:rPr>
      </w:pPr>
      <w:r>
        <w:rPr>
          <w:rFonts w:ascii="宋体" w:hAnsi="宋体" w:eastAsia="宋体" w:cs="Times New Roman"/>
          <w:b w:val="0"/>
          <w:bCs w:val="0"/>
          <w:color w:val="auto"/>
          <w:kern w:val="2"/>
          <w:sz w:val="21"/>
          <w:szCs w:val="21"/>
          <w:lang w:val="en-US" w:eastAsia="zh-CN" w:bidi="ar-SA"/>
        </w:rPr>
        <w:t>9</w:t>
      </w:r>
      <w:bookmarkStart w:id="792" w:name="_Toc303539140"/>
      <w:bookmarkStart w:id="793" w:name="_Toc312677496"/>
      <w:bookmarkStart w:id="794" w:name="_Toc297216193"/>
      <w:bookmarkStart w:id="795" w:name="_Toc312678022"/>
      <w:bookmarkStart w:id="796" w:name="_Toc297123534"/>
      <w:bookmarkStart w:id="797" w:name="_Toc300934983"/>
      <w:bookmarkStart w:id="798" w:name="_Toc304295560"/>
      <w:r>
        <w:rPr>
          <w:rFonts w:ascii="宋体" w:hAnsi="宋体" w:eastAsia="宋体" w:cs="Times New Roman"/>
          <w:b w:val="0"/>
          <w:bCs w:val="0"/>
          <w:color w:val="auto"/>
          <w:kern w:val="2"/>
          <w:sz w:val="21"/>
          <w:szCs w:val="21"/>
          <w:lang w:val="en-US" w:eastAsia="zh-CN" w:bidi="ar-SA"/>
        </w:rPr>
        <w:t>.1试验设备与试验人员</w:t>
      </w:r>
    </w:p>
    <w:bookmarkEnd w:id="792"/>
    <w:bookmarkEnd w:id="793"/>
    <w:bookmarkEnd w:id="794"/>
    <w:bookmarkEnd w:id="795"/>
    <w:bookmarkEnd w:id="796"/>
    <w:bookmarkEnd w:id="797"/>
    <w:bookmarkEnd w:id="798"/>
    <w:p w14:paraId="0FDFD7BC">
      <w:pPr>
        <w:spacing w:line="360" w:lineRule="auto"/>
        <w:ind w:firstLine="420" w:firstLineChars="200"/>
        <w:rPr>
          <w:rFonts w:ascii="宋体" w:hAnsi="宋体" w:eastAsia="宋体" w:cs="Times New Roman"/>
          <w:b w:val="0"/>
          <w:bCs w:val="0"/>
          <w:color w:val="auto"/>
          <w:kern w:val="2"/>
          <w:sz w:val="21"/>
          <w:szCs w:val="21"/>
          <w:lang w:val="en-US" w:eastAsia="zh-CN" w:bidi="ar-SA"/>
        </w:rPr>
      </w:pPr>
      <w:r>
        <w:rPr>
          <w:rFonts w:ascii="宋体" w:hAnsi="宋体" w:eastAsia="宋体" w:cs="Times New Roman"/>
          <w:b w:val="0"/>
          <w:bCs w:val="0"/>
          <w:color w:val="auto"/>
          <w:kern w:val="2"/>
          <w:sz w:val="21"/>
          <w:szCs w:val="21"/>
          <w:lang w:val="en-US" w:eastAsia="zh-CN" w:bidi="ar-SA"/>
        </w:rPr>
        <w:t>9</w:t>
      </w:r>
      <w:bookmarkStart w:id="799" w:name="_Toc300934984"/>
      <w:bookmarkStart w:id="800" w:name="_Toc304295561"/>
      <w:bookmarkStart w:id="801" w:name="_Toc297216194"/>
      <w:bookmarkStart w:id="802" w:name="_Toc297123535"/>
      <w:bookmarkStart w:id="803" w:name="_Toc312677497"/>
      <w:bookmarkStart w:id="804" w:name="_Toc312678023"/>
      <w:bookmarkStart w:id="805" w:name="_Toc303539141"/>
      <w:bookmarkStart w:id="806" w:name="_Toc318581174"/>
      <w:r>
        <w:rPr>
          <w:rFonts w:ascii="宋体" w:hAnsi="宋体" w:eastAsia="宋体" w:cs="Times New Roman"/>
          <w:b w:val="0"/>
          <w:bCs w:val="0"/>
          <w:color w:val="auto"/>
          <w:kern w:val="2"/>
          <w:sz w:val="21"/>
          <w:szCs w:val="21"/>
          <w:lang w:val="en-US" w:eastAsia="zh-CN" w:bidi="ar-SA"/>
        </w:rPr>
        <w:t>.1.2 试验设备</w:t>
      </w:r>
    </w:p>
    <w:bookmarkEnd w:id="799"/>
    <w:bookmarkEnd w:id="800"/>
    <w:bookmarkEnd w:id="801"/>
    <w:bookmarkEnd w:id="802"/>
    <w:bookmarkEnd w:id="803"/>
    <w:bookmarkEnd w:id="804"/>
    <w:bookmarkEnd w:id="805"/>
    <w:p w14:paraId="355FB1E5">
      <w:pPr>
        <w:spacing w:line="360" w:lineRule="auto"/>
        <w:ind w:firstLine="420" w:firstLineChars="200"/>
        <w:rPr>
          <w:rFonts w:ascii="宋体" w:hAnsi="宋体" w:eastAsia="宋体" w:cs="Times New Roman"/>
          <w:b w:val="0"/>
          <w:bCs w:val="0"/>
          <w:color w:val="auto"/>
          <w:kern w:val="2"/>
          <w:sz w:val="21"/>
          <w:szCs w:val="21"/>
          <w:lang w:val="en-US" w:eastAsia="zh-CN" w:bidi="ar-SA"/>
        </w:rPr>
      </w:pPr>
      <w:bookmarkStart w:id="807" w:name="_Toc303539142"/>
      <w:bookmarkStart w:id="808" w:name="_Toc297123536"/>
      <w:bookmarkStart w:id="809" w:name="_Toc297216195"/>
      <w:bookmarkStart w:id="810" w:name="_Toc312678024"/>
      <w:bookmarkStart w:id="811" w:name="_Toc300934985"/>
      <w:bookmarkStart w:id="812" w:name="_Toc304295562"/>
      <w:bookmarkStart w:id="813" w:name="_Toc312677498"/>
      <w:r>
        <w:rPr>
          <w:rFonts w:ascii="宋体" w:hAnsi="宋体" w:eastAsia="宋体" w:cs="Times New Roman"/>
          <w:b w:val="0"/>
          <w:bCs w:val="0"/>
          <w:color w:val="auto"/>
          <w:kern w:val="2"/>
          <w:sz w:val="21"/>
          <w:szCs w:val="21"/>
          <w:lang w:val="en-US" w:eastAsia="zh-CN" w:bidi="ar-SA"/>
        </w:rPr>
        <w:t>施工现场需要配置的试验场所及试验设备：</w:t>
      </w:r>
      <w:r>
        <w:rPr>
          <w:rFonts w:ascii="宋体" w:hAnsi="宋体" w:eastAsia="宋体" w:cs="Times New Roman"/>
          <w:b w:val="0"/>
          <w:bCs w:val="0"/>
          <w:color w:val="auto"/>
          <w:kern w:val="2"/>
          <w:sz w:val="21"/>
          <w:szCs w:val="21"/>
          <w:u w:val="single"/>
          <w:lang w:val="en-US" w:eastAsia="zh-CN" w:bidi="ar-SA"/>
        </w:rPr>
        <w:t>满足混凝土试配需求。</w:t>
      </w:r>
    </w:p>
    <w:p w14:paraId="718E1324">
      <w:pPr>
        <w:spacing w:line="360" w:lineRule="auto"/>
        <w:ind w:firstLine="420" w:firstLineChars="200"/>
        <w:rPr>
          <w:rFonts w:ascii="宋体" w:hAnsi="宋体" w:eastAsia="宋体" w:cs="Times New Roman"/>
          <w:b w:val="0"/>
          <w:bCs w:val="0"/>
          <w:color w:val="auto"/>
          <w:kern w:val="2"/>
          <w:sz w:val="21"/>
          <w:szCs w:val="21"/>
          <w:lang w:val="en-US" w:eastAsia="zh-CN" w:bidi="ar-SA"/>
        </w:rPr>
      </w:pPr>
      <w:r>
        <w:rPr>
          <w:rFonts w:ascii="宋体" w:hAnsi="宋体" w:eastAsia="宋体" w:cs="Times New Roman"/>
          <w:b w:val="0"/>
          <w:bCs w:val="0"/>
          <w:color w:val="auto"/>
          <w:kern w:val="2"/>
          <w:sz w:val="21"/>
          <w:szCs w:val="21"/>
          <w:lang w:val="en-US" w:eastAsia="zh-CN" w:bidi="ar-SA"/>
        </w:rPr>
        <w:t>9.4 现场工艺试验</w:t>
      </w:r>
    </w:p>
    <w:p w14:paraId="1B3D2D17">
      <w:pPr>
        <w:spacing w:line="360" w:lineRule="auto"/>
        <w:ind w:firstLine="420" w:firstLineChars="200"/>
        <w:rPr>
          <w:rFonts w:ascii="宋体" w:hAnsi="宋体"/>
          <w:color w:val="auto"/>
          <w:szCs w:val="21"/>
          <w:highlight w:val="yellow"/>
          <w:u w:val="single"/>
        </w:rPr>
      </w:pPr>
      <w:r>
        <w:rPr>
          <w:rFonts w:ascii="宋体" w:hAnsi="宋体" w:eastAsia="宋体" w:cs="Times New Roman"/>
          <w:b w:val="0"/>
          <w:bCs w:val="0"/>
          <w:color w:val="auto"/>
          <w:kern w:val="2"/>
          <w:sz w:val="21"/>
          <w:szCs w:val="21"/>
          <w:lang w:val="en-US" w:eastAsia="zh-CN" w:bidi="ar-SA"/>
        </w:rPr>
        <w:t>现场工艺试验的有关约定：</w:t>
      </w:r>
      <w:r>
        <w:rPr>
          <w:rFonts w:ascii="宋体" w:hAnsi="宋体" w:eastAsia="宋体" w:cs="Times New Roman"/>
          <w:b w:val="0"/>
          <w:bCs w:val="0"/>
          <w:color w:val="auto"/>
          <w:kern w:val="2"/>
          <w:sz w:val="21"/>
          <w:szCs w:val="21"/>
          <w:u w:val="single"/>
          <w:lang w:val="en-US" w:eastAsia="zh-CN" w:bidi="ar-SA"/>
        </w:rPr>
        <w:t>现场工艺试验的有关约定：所有工序必须经试验示范段验收合格后方可规模化施工，试验示范段未验收合格之前在示范段范围之外施工相应工序的承包人每次承担违约责任金额2000元人民币，违约金在履约保证金中扣除。</w:t>
      </w:r>
    </w:p>
    <w:bookmarkEnd w:id="806"/>
    <w:bookmarkEnd w:id="807"/>
    <w:bookmarkEnd w:id="808"/>
    <w:bookmarkEnd w:id="809"/>
    <w:bookmarkEnd w:id="810"/>
    <w:bookmarkEnd w:id="811"/>
    <w:bookmarkEnd w:id="812"/>
    <w:bookmarkEnd w:id="813"/>
    <w:p w14:paraId="214CA806">
      <w:pPr>
        <w:pStyle w:val="6"/>
        <w:widowControl/>
        <w:spacing w:before="0" w:after="0" w:line="360" w:lineRule="auto"/>
        <w:ind w:firstLine="420" w:firstLineChars="200"/>
        <w:rPr>
          <w:rFonts w:ascii="宋体" w:hAnsi="宋体"/>
          <w:b w:val="0"/>
          <w:color w:val="auto"/>
          <w:sz w:val="21"/>
          <w:szCs w:val="21"/>
        </w:rPr>
      </w:pPr>
      <w:bookmarkStart w:id="814" w:name="_Toc31649"/>
      <w:bookmarkStart w:id="815" w:name="_Toc391460008"/>
      <w:r>
        <w:rPr>
          <w:rFonts w:ascii="宋体" w:hAnsi="宋体"/>
          <w:b w:val="0"/>
          <w:color w:val="auto"/>
          <w:sz w:val="21"/>
          <w:szCs w:val="21"/>
        </w:rPr>
        <w:t>1</w:t>
      </w:r>
      <w:bookmarkEnd w:id="780"/>
      <w:bookmarkEnd w:id="781"/>
      <w:bookmarkEnd w:id="782"/>
      <w:bookmarkEnd w:id="783"/>
      <w:bookmarkEnd w:id="784"/>
      <w:bookmarkEnd w:id="785"/>
      <w:bookmarkEnd w:id="786"/>
      <w:bookmarkEnd w:id="787"/>
      <w:bookmarkEnd w:id="788"/>
      <w:bookmarkEnd w:id="789"/>
      <w:bookmarkEnd w:id="790"/>
      <w:bookmarkEnd w:id="791"/>
      <w:bookmarkStart w:id="816" w:name="_Toc297216199"/>
      <w:bookmarkStart w:id="817" w:name="_Toc296944532"/>
      <w:bookmarkStart w:id="818" w:name="_Toc296346694"/>
      <w:bookmarkStart w:id="819" w:name="_Toc292559398"/>
      <w:bookmarkStart w:id="820" w:name="_Toc303539146"/>
      <w:bookmarkStart w:id="821" w:name="_Toc296891233"/>
      <w:bookmarkStart w:id="822" w:name="_Toc296347192"/>
      <w:bookmarkStart w:id="823" w:name="_Toc300934989"/>
      <w:bookmarkStart w:id="824" w:name="_Toc297123540"/>
      <w:bookmarkStart w:id="825" w:name="_Toc292559903"/>
      <w:bookmarkStart w:id="826" w:name="_Toc304295566"/>
      <w:bookmarkStart w:id="827" w:name="_Toc296503193"/>
      <w:bookmarkStart w:id="828" w:name="_Toc297048379"/>
      <w:bookmarkStart w:id="829" w:name="_Toc296891021"/>
      <w:bookmarkStart w:id="830" w:name="_Toc297120493"/>
      <w:bookmarkStart w:id="831" w:name="_Toc312678025"/>
      <w:bookmarkStart w:id="832" w:name="_Toc312677499"/>
      <w:bookmarkStart w:id="833" w:name="_Toc267251435"/>
      <w:bookmarkStart w:id="834" w:name="_Toc267251441"/>
      <w:bookmarkStart w:id="835" w:name="_Toc267251440"/>
      <w:bookmarkStart w:id="836" w:name="_Toc267251439"/>
      <w:bookmarkStart w:id="837" w:name="_Toc267251433"/>
      <w:bookmarkStart w:id="838" w:name="_Toc267251437"/>
      <w:bookmarkStart w:id="839" w:name="_Toc267251442"/>
      <w:r>
        <w:rPr>
          <w:rFonts w:ascii="宋体" w:hAnsi="宋体"/>
          <w:b w:val="0"/>
          <w:color w:val="auto"/>
          <w:sz w:val="21"/>
          <w:szCs w:val="21"/>
        </w:rPr>
        <w:t xml:space="preserve">0. </w:t>
      </w:r>
      <w:r>
        <w:rPr>
          <w:rFonts w:ascii="宋体" w:hAnsi="宋体" w:eastAsia="宋体"/>
          <w:b w:val="0"/>
          <w:bCs w:val="0"/>
          <w:color w:val="auto"/>
          <w:sz w:val="21"/>
          <w:szCs w:val="21"/>
        </w:rPr>
        <w:t>变更</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bookmarkEnd w:id="831"/>
    <w:bookmarkEnd w:id="832"/>
    <w:p w14:paraId="184E9BDC">
      <w:pPr>
        <w:spacing w:line="360" w:lineRule="auto"/>
        <w:ind w:firstLine="420" w:firstLineChars="200"/>
        <w:rPr>
          <w:rFonts w:ascii="宋体" w:hAnsi="宋体"/>
          <w:color w:val="auto"/>
          <w:szCs w:val="21"/>
        </w:rPr>
      </w:pPr>
      <w:r>
        <w:rPr>
          <w:rFonts w:ascii="宋体" w:hAnsi="宋体"/>
          <w:color w:val="auto"/>
          <w:szCs w:val="21"/>
        </w:rPr>
        <w:t>1</w:t>
      </w:r>
      <w:bookmarkStart w:id="840" w:name="_Toc303539147"/>
      <w:bookmarkStart w:id="841" w:name="_Toc297123541"/>
      <w:bookmarkStart w:id="842" w:name="_Toc296347193"/>
      <w:bookmarkStart w:id="843" w:name="_Toc292559399"/>
      <w:bookmarkStart w:id="844" w:name="_Toc296891234"/>
      <w:bookmarkStart w:id="845" w:name="_Toc296503194"/>
      <w:bookmarkStart w:id="846" w:name="_Toc296346695"/>
      <w:bookmarkStart w:id="847" w:name="_Toc304295567"/>
      <w:bookmarkStart w:id="848" w:name="_Toc296944533"/>
      <w:bookmarkStart w:id="849" w:name="_Toc296891022"/>
      <w:bookmarkStart w:id="850" w:name="_Toc300934990"/>
      <w:bookmarkStart w:id="851" w:name="_Toc312678026"/>
      <w:bookmarkStart w:id="852" w:name="_Toc297048380"/>
      <w:bookmarkStart w:id="853" w:name="_Toc297216200"/>
      <w:bookmarkStart w:id="854" w:name="_Toc292559904"/>
      <w:bookmarkStart w:id="855" w:name="_Toc312677500"/>
      <w:bookmarkStart w:id="856" w:name="_Toc297120494"/>
      <w:r>
        <w:rPr>
          <w:rFonts w:ascii="宋体" w:hAnsi="宋体"/>
          <w:color w:val="auto"/>
          <w:szCs w:val="21"/>
        </w:rPr>
        <w:t>0.1变更的范围</w:t>
      </w:r>
    </w:p>
    <w:p w14:paraId="39BF6674">
      <w:pPr>
        <w:spacing w:line="360" w:lineRule="auto"/>
        <w:ind w:firstLine="420" w:firstLineChars="200"/>
        <w:rPr>
          <w:rFonts w:ascii="宋体" w:hAnsi="宋体"/>
          <w:color w:val="auto"/>
          <w:szCs w:val="21"/>
        </w:rPr>
      </w:pPr>
      <w:r>
        <w:rPr>
          <w:rFonts w:hint="eastAsia" w:ascii="宋体" w:hAnsi="宋体"/>
          <w:color w:val="auto"/>
          <w:szCs w:val="21"/>
          <w:u w:val="single"/>
        </w:rPr>
        <w:t>按照合同约定程序，对招标文件中的原设计进行的在位置、范围、材料、工艺、功能、功效、尺寸、技术指标、工程数量及施工方法等任一方面发生的改变，均属于工程变更</w:t>
      </w:r>
      <w:r>
        <w:rPr>
          <w:rFonts w:ascii="宋体" w:hAnsi="宋体"/>
          <w:color w:val="auto"/>
          <w:szCs w:val="21"/>
        </w:rPr>
        <w:t>。</w:t>
      </w:r>
    </w:p>
    <w:p w14:paraId="2CCA096E">
      <w:pPr>
        <w:spacing w:line="360" w:lineRule="auto"/>
        <w:ind w:firstLine="420" w:firstLineChars="200"/>
        <w:rPr>
          <w:rFonts w:ascii="宋体" w:hAnsi="宋体"/>
          <w:color w:val="auto"/>
          <w:szCs w:val="21"/>
        </w:rPr>
      </w:pPr>
      <w:r>
        <w:rPr>
          <w:rFonts w:ascii="宋体" w:hAnsi="宋体"/>
          <w:color w:val="auto"/>
          <w:szCs w:val="21"/>
        </w:rPr>
        <w:t>10.4 变更估价</w:t>
      </w:r>
    </w:p>
    <w:p w14:paraId="0D8B5CB0">
      <w:pPr>
        <w:spacing w:line="360" w:lineRule="auto"/>
        <w:ind w:firstLine="420" w:firstLineChars="200"/>
        <w:rPr>
          <w:rFonts w:ascii="宋体" w:hAnsi="宋体"/>
          <w:color w:val="auto"/>
          <w:szCs w:val="21"/>
        </w:rPr>
      </w:pPr>
      <w:r>
        <w:rPr>
          <w:rFonts w:ascii="宋体" w:hAnsi="宋体"/>
          <w:color w:val="auto"/>
          <w:szCs w:val="21"/>
        </w:rPr>
        <w:t>10.4.1 变更估价原则</w:t>
      </w:r>
    </w:p>
    <w:p w14:paraId="43CECD88">
      <w:pPr>
        <w:adjustRightInd w:val="0"/>
        <w:snapToGrid w:val="0"/>
        <w:spacing w:line="360" w:lineRule="auto"/>
        <w:ind w:firstLine="420" w:firstLineChars="200"/>
        <w:rPr>
          <w:rFonts w:ascii="宋体" w:hAnsi="宋体" w:cs="宋体"/>
          <w:color w:val="auto"/>
          <w:kern w:val="0"/>
          <w:szCs w:val="21"/>
        </w:rPr>
      </w:pPr>
      <w:r>
        <w:rPr>
          <w:rFonts w:ascii="宋体" w:hAnsi="宋体"/>
          <w:color w:val="auto"/>
          <w:szCs w:val="21"/>
        </w:rPr>
        <w:t>关于变更估价的约定:</w:t>
      </w:r>
      <w:r>
        <w:rPr>
          <w:rFonts w:ascii="宋体" w:hAnsi="宋体"/>
          <w:color w:val="auto"/>
          <w:szCs w:val="21"/>
          <w:u w:val="single"/>
        </w:rPr>
        <w:t>变更需遵循项目原设计审批单位的相关规定，在政策框架范围内按以下原则处理</w:t>
      </w:r>
      <w:r>
        <w:rPr>
          <w:rFonts w:hint="eastAsia" w:ascii="宋体" w:hAnsi="宋体"/>
          <w:color w:val="auto"/>
          <w:szCs w:val="21"/>
          <w:u w:val="single"/>
        </w:rPr>
        <w:t>。</w:t>
      </w:r>
    </w:p>
    <w:p w14:paraId="5762C973">
      <w:pPr>
        <w:spacing w:line="360" w:lineRule="auto"/>
        <w:ind w:firstLine="420" w:firstLineChars="200"/>
        <w:rPr>
          <w:rFonts w:ascii="宋体" w:hAnsi="宋体"/>
          <w:color w:val="auto"/>
          <w:szCs w:val="21"/>
        </w:rPr>
      </w:pPr>
      <w:r>
        <w:rPr>
          <w:rFonts w:ascii="宋体" w:hAnsi="宋体"/>
          <w:color w:val="auto"/>
          <w:szCs w:val="21"/>
        </w:rPr>
        <w:t>10.5承包人的合理化建议</w:t>
      </w:r>
    </w:p>
    <w:p w14:paraId="0EC85853">
      <w:pPr>
        <w:spacing w:line="360" w:lineRule="auto"/>
        <w:ind w:firstLine="420" w:firstLineChars="200"/>
        <w:rPr>
          <w:rFonts w:ascii="宋体" w:hAnsi="宋体"/>
          <w:color w:val="auto"/>
          <w:szCs w:val="21"/>
        </w:rPr>
      </w:pPr>
      <w:r>
        <w:rPr>
          <w:rFonts w:ascii="宋体" w:hAnsi="宋体"/>
          <w:color w:val="auto"/>
          <w:szCs w:val="21"/>
          <w:u w:val="single"/>
        </w:rPr>
        <w:t>监理人应在收到承包人提交的合理化建议后7天内审查完毕并报送</w:t>
      </w:r>
      <w:r>
        <w:rPr>
          <w:rFonts w:hint="eastAsia" w:ascii="宋体" w:hAnsi="宋体"/>
          <w:color w:val="auto"/>
          <w:szCs w:val="21"/>
          <w:u w:val="single"/>
          <w:lang w:eastAsia="zh-CN"/>
        </w:rPr>
        <w:t>比选人</w:t>
      </w:r>
      <w:r>
        <w:rPr>
          <w:rFonts w:ascii="宋体" w:hAnsi="宋体"/>
          <w:color w:val="auto"/>
          <w:szCs w:val="21"/>
          <w:u w:val="single"/>
        </w:rPr>
        <w:t>，发现其中存在技术上的缺陷，应通知承包人修改。合理化建议经</w:t>
      </w:r>
      <w:r>
        <w:rPr>
          <w:rFonts w:hint="eastAsia" w:ascii="宋体" w:hAnsi="宋体"/>
          <w:color w:val="auto"/>
          <w:szCs w:val="21"/>
          <w:u w:val="single"/>
          <w:lang w:eastAsia="zh-CN"/>
        </w:rPr>
        <w:t>比选人</w:t>
      </w:r>
      <w:r>
        <w:rPr>
          <w:rFonts w:ascii="宋体" w:hAnsi="宋体"/>
          <w:color w:val="auto"/>
          <w:szCs w:val="21"/>
          <w:u w:val="single"/>
        </w:rPr>
        <w:t>批准的，监理人应及时发出变更指示，由此引起的合同价格调整按照专用条款第10.4款〔变更估价〕约定执行。</w:t>
      </w:r>
      <w:r>
        <w:rPr>
          <w:rFonts w:hint="eastAsia" w:ascii="宋体" w:hAnsi="宋体"/>
          <w:color w:val="auto"/>
          <w:szCs w:val="21"/>
          <w:u w:val="single"/>
          <w:lang w:eastAsia="zh-CN"/>
        </w:rPr>
        <w:t>比选人</w:t>
      </w:r>
      <w:r>
        <w:rPr>
          <w:rFonts w:ascii="宋体" w:hAnsi="宋体"/>
          <w:color w:val="auto"/>
          <w:szCs w:val="21"/>
          <w:u w:val="single"/>
        </w:rPr>
        <w:t>不同意变更的，监理人应书面通知承包人</w:t>
      </w:r>
      <w:r>
        <w:rPr>
          <w:rFonts w:ascii="宋体" w:hAnsi="宋体"/>
          <w:color w:val="auto"/>
          <w:szCs w:val="21"/>
        </w:rPr>
        <w:t>。</w:t>
      </w:r>
    </w:p>
    <w:p w14:paraId="3FF4BCD1">
      <w:pPr>
        <w:pStyle w:val="6"/>
        <w:keepNext/>
        <w:keepLines/>
        <w:spacing w:before="156" w:beforeLines="50" w:beforeAutospacing="0" w:after="156" w:afterLines="50" w:afterAutospacing="0" w:line="360" w:lineRule="auto"/>
        <w:jc w:val="both"/>
        <w:rPr>
          <w:bCs w:val="0"/>
          <w:color w:val="auto"/>
          <w:kern w:val="2"/>
          <w:sz w:val="21"/>
          <w:szCs w:val="21"/>
        </w:rPr>
      </w:pPr>
      <w:bookmarkStart w:id="857" w:name="_Toc532377378"/>
      <w:bookmarkStart w:id="858" w:name="_Toc532375642"/>
      <w:bookmarkStart w:id="859" w:name="_Toc351203643"/>
      <w:r>
        <w:rPr>
          <w:rFonts w:hint="eastAsia"/>
          <w:color w:val="auto"/>
          <w:kern w:val="2"/>
          <w:sz w:val="21"/>
          <w:szCs w:val="21"/>
        </w:rPr>
        <w:t>11. 价格调整</w:t>
      </w:r>
      <w:bookmarkEnd w:id="857"/>
      <w:bookmarkEnd w:id="858"/>
      <w:bookmarkEnd w:id="859"/>
    </w:p>
    <w:p w14:paraId="54AE6E34">
      <w:pPr>
        <w:pStyle w:val="7"/>
        <w:spacing w:before="0" w:beforeAutospacing="0" w:after="0" w:afterAutospacing="0" w:line="360" w:lineRule="auto"/>
        <w:ind w:firstLine="422" w:firstLineChars="200"/>
        <w:rPr>
          <w:color w:val="auto"/>
          <w:sz w:val="21"/>
          <w:szCs w:val="21"/>
        </w:rPr>
      </w:pPr>
      <w:bookmarkStart w:id="860" w:name="_Toc532377379"/>
      <w:bookmarkStart w:id="861" w:name="_Toc532375643"/>
      <w:bookmarkStart w:id="862" w:name="_Toc292559911"/>
      <w:bookmarkStart w:id="863" w:name="_Toc296346702"/>
      <w:bookmarkStart w:id="864" w:name="_Toc296891241"/>
      <w:bookmarkStart w:id="865" w:name="_Toc297048387"/>
      <w:bookmarkStart w:id="866" w:name="_Toc297123550"/>
      <w:bookmarkStart w:id="867" w:name="_Toc297216209"/>
      <w:bookmarkStart w:id="868" w:name="_Toc312678039"/>
      <w:bookmarkStart w:id="869" w:name="_Toc303539157"/>
      <w:bookmarkStart w:id="870" w:name="_Toc297120501"/>
      <w:bookmarkStart w:id="871" w:name="_Toc296944540"/>
      <w:bookmarkStart w:id="872" w:name="_Toc292559406"/>
      <w:bookmarkStart w:id="873" w:name="_Toc296891029"/>
      <w:bookmarkStart w:id="874" w:name="_Toc296347200"/>
      <w:bookmarkStart w:id="875" w:name="_Toc296503201"/>
      <w:bookmarkStart w:id="876" w:name="_Toc300935000"/>
      <w:bookmarkStart w:id="877" w:name="_Toc304295577"/>
      <w:r>
        <w:rPr>
          <w:rFonts w:hint="eastAsia"/>
          <w:color w:val="auto"/>
          <w:sz w:val="21"/>
          <w:szCs w:val="21"/>
        </w:rPr>
        <w:t>11.1 市场价格波动引起的调整</w:t>
      </w:r>
      <w:bookmarkEnd w:id="860"/>
      <w:bookmarkEnd w:id="861"/>
    </w:p>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14:paraId="70FED098">
      <w:pPr>
        <w:spacing w:line="360" w:lineRule="auto"/>
        <w:ind w:firstLine="420" w:firstLineChars="200"/>
        <w:jc w:val="left"/>
        <w:rPr>
          <w:rFonts w:ascii="宋体" w:hAnsi="宋体"/>
          <w:color w:val="auto"/>
          <w:szCs w:val="21"/>
        </w:rPr>
      </w:pPr>
      <w:bookmarkStart w:id="878" w:name="_Toc466913513"/>
      <w:bookmarkStart w:id="879" w:name="_Toc466913963"/>
      <w:bookmarkStart w:id="880" w:name="_Toc467689641"/>
      <w:bookmarkStart w:id="881" w:name="_Toc466911545"/>
      <w:r>
        <w:rPr>
          <w:rFonts w:hint="eastAsia" w:ascii="宋体" w:hAnsi="宋体"/>
          <w:color w:val="auto"/>
          <w:szCs w:val="21"/>
        </w:rPr>
        <w:t>市场价格波动是否调整合同价格的约定：</w:t>
      </w:r>
      <w:r>
        <w:rPr>
          <w:rFonts w:hint="eastAsia" w:ascii="宋体" w:hAnsi="宋体"/>
          <w:color w:val="auto"/>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rPr>
        <w:t>。</w:t>
      </w:r>
    </w:p>
    <w:p w14:paraId="4A076B24">
      <w:pPr>
        <w:spacing w:line="360" w:lineRule="auto"/>
        <w:ind w:firstLine="420" w:firstLineChars="200"/>
        <w:jc w:val="left"/>
        <w:rPr>
          <w:rFonts w:ascii="宋体" w:hAnsi="宋体"/>
          <w:color w:val="auto"/>
          <w:szCs w:val="21"/>
        </w:rPr>
      </w:pPr>
      <w:r>
        <w:rPr>
          <w:rFonts w:hint="eastAsia" w:ascii="宋体" w:hAnsi="宋体"/>
          <w:color w:val="auto"/>
          <w:szCs w:val="21"/>
        </w:rPr>
        <w:t>因市场价格波动调整合同价格，采用以下</w:t>
      </w:r>
      <w:r>
        <w:rPr>
          <w:rFonts w:hint="eastAsia" w:ascii="宋体" w:hAnsi="宋体"/>
          <w:color w:val="auto"/>
          <w:szCs w:val="21"/>
          <w:u w:val="single"/>
        </w:rPr>
        <w:t>第2种</w:t>
      </w:r>
      <w:r>
        <w:rPr>
          <w:rFonts w:hint="eastAsia" w:ascii="宋体" w:hAnsi="宋体"/>
          <w:color w:val="auto"/>
          <w:szCs w:val="21"/>
        </w:rPr>
        <w:t>方式对合同价格进行调整：</w:t>
      </w:r>
    </w:p>
    <w:p w14:paraId="0FACCD42">
      <w:pPr>
        <w:spacing w:line="360" w:lineRule="auto"/>
        <w:ind w:firstLine="420" w:firstLineChars="200"/>
        <w:jc w:val="left"/>
        <w:rPr>
          <w:rFonts w:ascii="宋体" w:hAnsi="宋体"/>
          <w:color w:val="auto"/>
          <w:szCs w:val="21"/>
        </w:rPr>
      </w:pPr>
      <w:r>
        <w:rPr>
          <w:rFonts w:hint="eastAsia" w:ascii="宋体" w:hAnsi="宋体"/>
          <w:color w:val="auto"/>
          <w:szCs w:val="21"/>
        </w:rPr>
        <w:t>第1种方式：采用价格指数进行价格调整。</w:t>
      </w:r>
    </w:p>
    <w:p w14:paraId="18E05CEA">
      <w:pPr>
        <w:spacing w:line="360" w:lineRule="auto"/>
        <w:ind w:firstLine="420" w:firstLineChars="200"/>
        <w:jc w:val="left"/>
        <w:rPr>
          <w:rFonts w:ascii="宋体" w:hAnsi="宋体"/>
          <w:color w:val="auto"/>
          <w:szCs w:val="21"/>
        </w:rPr>
      </w:pPr>
      <w:r>
        <w:rPr>
          <w:rFonts w:hint="eastAsia" w:ascii="宋体" w:hAnsi="宋体"/>
          <w:color w:val="auto"/>
          <w:szCs w:val="21"/>
        </w:rPr>
        <w:t>关于各可调因子、定值和变值权重，以及基本价格指数及其来源的约定：</w:t>
      </w:r>
      <w:r>
        <w:rPr>
          <w:rFonts w:hint="eastAsia" w:ascii="宋体" w:hAnsi="宋体"/>
          <w:color w:val="auto"/>
          <w:szCs w:val="21"/>
          <w:u w:val="single"/>
        </w:rPr>
        <w:t xml:space="preserve"> / </w:t>
      </w:r>
      <w:r>
        <w:rPr>
          <w:rFonts w:hint="eastAsia" w:ascii="宋体" w:hAnsi="宋体"/>
          <w:color w:val="auto"/>
          <w:szCs w:val="21"/>
        </w:rPr>
        <w:t>；</w:t>
      </w:r>
    </w:p>
    <w:p w14:paraId="6E0F6043">
      <w:pPr>
        <w:spacing w:line="360" w:lineRule="auto"/>
        <w:ind w:firstLine="420" w:firstLineChars="200"/>
        <w:jc w:val="left"/>
        <w:rPr>
          <w:rFonts w:ascii="宋体" w:hAnsi="宋体"/>
          <w:color w:val="auto"/>
          <w:szCs w:val="21"/>
        </w:rPr>
      </w:pPr>
      <w:r>
        <w:rPr>
          <w:rFonts w:hint="eastAsia" w:ascii="宋体" w:hAnsi="宋体"/>
          <w:color w:val="auto"/>
          <w:szCs w:val="21"/>
        </w:rPr>
        <w:t>第2种方式：采用造价信息进行价格调整，调整方法如下：</w:t>
      </w:r>
    </w:p>
    <w:p w14:paraId="7B3F0EAB">
      <w:pPr>
        <w:spacing w:line="360" w:lineRule="auto"/>
        <w:ind w:firstLine="420" w:firstLineChars="200"/>
        <w:jc w:val="left"/>
        <w:rPr>
          <w:rFonts w:ascii="宋体" w:hAnsi="宋体"/>
          <w:color w:val="auto"/>
          <w:szCs w:val="21"/>
        </w:rPr>
      </w:pPr>
      <w:bookmarkStart w:id="882" w:name="_Hlk524296901"/>
      <w:r>
        <w:rPr>
          <w:rFonts w:hint="eastAsia" w:ascii="宋体" w:hAnsi="宋体"/>
          <w:color w:val="auto"/>
          <w:szCs w:val="21"/>
        </w:rPr>
        <w:t>11.1.1人工费价差调整办法</w:t>
      </w:r>
      <w:bookmarkEnd w:id="878"/>
      <w:bookmarkEnd w:id="879"/>
      <w:bookmarkEnd w:id="880"/>
      <w:bookmarkEnd w:id="881"/>
    </w:p>
    <w:p w14:paraId="3F81D2C0">
      <w:pPr>
        <w:tabs>
          <w:tab w:val="left" w:pos="711"/>
          <w:tab w:val="left" w:pos="2580"/>
        </w:tabs>
        <w:spacing w:line="360" w:lineRule="auto"/>
        <w:ind w:firstLine="420" w:firstLineChars="200"/>
        <w:jc w:val="left"/>
        <w:textAlignment w:val="baseline"/>
        <w:rPr>
          <w:rFonts w:ascii="宋体" w:hAnsi="宋体"/>
          <w:color w:val="auto"/>
          <w:szCs w:val="21"/>
        </w:rPr>
      </w:pPr>
      <w:bookmarkStart w:id="883" w:name="_Toc466911548"/>
      <w:bookmarkStart w:id="884" w:name="_Toc467689644"/>
      <w:bookmarkStart w:id="885" w:name="_Toc466913516"/>
      <w:bookmarkStart w:id="886" w:name="_Toc466913966"/>
      <w:r>
        <w:rPr>
          <w:rFonts w:hint="eastAsia" w:ascii="宋体" w:hAnsi="宋体"/>
          <w:color w:val="auto"/>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u w:val="single"/>
        </w:rPr>
        <w:t>±5%</w:t>
      </w:r>
      <w:r>
        <w:rPr>
          <w:rFonts w:hint="eastAsia" w:ascii="宋体" w:hAnsi="宋体"/>
          <w:color w:val="auto"/>
          <w:szCs w:val="21"/>
        </w:rPr>
        <w:t>时，按以下约定调整：</w:t>
      </w:r>
    </w:p>
    <w:p w14:paraId="0DEE819B">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u w:val="single"/>
        </w:rPr>
        <w:t>（1±5%）</w:t>
      </w:r>
      <w:r>
        <w:rPr>
          <w:rFonts w:hint="eastAsia" w:ascii="宋体" w:hAnsi="宋体"/>
          <w:color w:val="auto"/>
          <w:szCs w:val="21"/>
        </w:rPr>
        <w:t>调差。</w:t>
      </w:r>
    </w:p>
    <w:p w14:paraId="5BAB59AD">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u w:val="single"/>
        </w:rPr>
        <w:t>（1±5%）</w:t>
      </w:r>
      <w:r>
        <w:rPr>
          <w:rFonts w:hint="eastAsia" w:ascii="宋体" w:hAnsi="宋体"/>
          <w:color w:val="auto"/>
          <w:szCs w:val="21"/>
        </w:rPr>
        <w:t>调差。</w:t>
      </w:r>
    </w:p>
    <w:p w14:paraId="00D26976">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497B9F2F">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 xml:space="preserve">        </w:t>
      </w:r>
      <w:r>
        <w:rPr>
          <w:rFonts w:hint="eastAsia" w:ascii="宋体" w:hAnsi="宋体"/>
          <w:color w:val="auto"/>
          <w:szCs w:val="21"/>
        </w:rPr>
        <w:t>。</w:t>
      </w:r>
    </w:p>
    <w:bookmarkEnd w:id="882"/>
    <w:p w14:paraId="68EEC62D">
      <w:pPr>
        <w:spacing w:line="360" w:lineRule="auto"/>
        <w:ind w:firstLine="420" w:firstLineChars="200"/>
        <w:jc w:val="left"/>
        <w:rPr>
          <w:rFonts w:ascii="宋体" w:hAnsi="宋体"/>
          <w:color w:val="auto"/>
          <w:szCs w:val="21"/>
        </w:rPr>
      </w:pPr>
      <w:bookmarkStart w:id="887" w:name="_Hlk524297138"/>
      <w:r>
        <w:rPr>
          <w:rFonts w:hint="eastAsia" w:ascii="宋体" w:hAnsi="宋体"/>
          <w:color w:val="auto"/>
          <w:szCs w:val="21"/>
        </w:rPr>
        <w:t>11.1.2 材料费价差调整</w:t>
      </w:r>
      <w:bookmarkEnd w:id="883"/>
      <w:bookmarkEnd w:id="884"/>
      <w:bookmarkEnd w:id="885"/>
      <w:bookmarkEnd w:id="886"/>
      <w:r>
        <w:rPr>
          <w:rFonts w:hint="eastAsia" w:ascii="宋体" w:hAnsi="宋体"/>
          <w:color w:val="auto"/>
          <w:szCs w:val="21"/>
        </w:rPr>
        <w:t>办法</w:t>
      </w:r>
    </w:p>
    <w:p w14:paraId="7A03FB62">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可调价差材料：</w:t>
      </w:r>
      <w:r>
        <w:rPr>
          <w:rFonts w:hint="eastAsia" w:ascii="宋体" w:hAnsi="宋体"/>
          <w:color w:val="auto"/>
          <w:szCs w:val="21"/>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Cs w:val="21"/>
        </w:rPr>
        <w:t>。</w:t>
      </w:r>
    </w:p>
    <w:p w14:paraId="3BC2E0BE">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可调价差材料的价差调整办法如下：</w:t>
      </w:r>
    </w:p>
    <w:p w14:paraId="0D2766A1">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u w:val="single"/>
        </w:rPr>
        <w:t>±5%</w:t>
      </w:r>
      <w:r>
        <w:rPr>
          <w:rFonts w:hint="eastAsia" w:ascii="宋体" w:hAnsi="宋体"/>
          <w:color w:val="auto"/>
          <w:szCs w:val="21"/>
        </w:rPr>
        <w:t>时，按以下约定调整：</w:t>
      </w:r>
    </w:p>
    <w:p w14:paraId="57B6DEF3">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u w:val="single"/>
        </w:rPr>
        <w:t>（1±5%）</w:t>
      </w:r>
      <w:r>
        <w:rPr>
          <w:rFonts w:hint="eastAsia" w:ascii="宋体" w:hAnsi="宋体"/>
          <w:color w:val="auto"/>
          <w:szCs w:val="21"/>
        </w:rPr>
        <w:t>调差。</w:t>
      </w:r>
    </w:p>
    <w:p w14:paraId="2642B89E">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u w:val="single"/>
        </w:rPr>
        <w:t>（1±5%）</w:t>
      </w:r>
      <w:r>
        <w:rPr>
          <w:rFonts w:hint="eastAsia" w:ascii="宋体" w:hAnsi="宋体"/>
          <w:color w:val="auto"/>
          <w:szCs w:val="21"/>
        </w:rPr>
        <w:t>调差。</w:t>
      </w:r>
    </w:p>
    <w:p w14:paraId="055497E9">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223F959B">
      <w:pPr>
        <w:tabs>
          <w:tab w:val="left" w:pos="711"/>
          <w:tab w:val="left" w:pos="2580"/>
        </w:tabs>
        <w:spacing w:line="360" w:lineRule="auto"/>
        <w:ind w:firstLine="420" w:firstLineChars="200"/>
        <w:jc w:val="left"/>
        <w:textAlignment w:val="baseline"/>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 xml:space="preserve">        </w:t>
      </w:r>
      <w:r>
        <w:rPr>
          <w:rFonts w:hint="eastAsia" w:ascii="宋体" w:hAnsi="宋体"/>
          <w:color w:val="auto"/>
          <w:szCs w:val="21"/>
        </w:rPr>
        <w:t>。</w:t>
      </w:r>
    </w:p>
    <w:bookmarkEnd w:id="887"/>
    <w:p w14:paraId="75220C1C">
      <w:pPr>
        <w:spacing w:line="360" w:lineRule="auto"/>
        <w:ind w:firstLine="420" w:firstLineChars="200"/>
        <w:jc w:val="left"/>
        <w:rPr>
          <w:rFonts w:ascii="宋体" w:hAnsi="宋体"/>
          <w:color w:val="auto"/>
          <w:szCs w:val="21"/>
        </w:rPr>
      </w:pPr>
      <w:r>
        <w:rPr>
          <w:rFonts w:hint="eastAsia" w:ascii="宋体" w:hAnsi="宋体"/>
          <w:color w:val="auto"/>
          <w:szCs w:val="21"/>
        </w:rPr>
        <w:t>第3种方式：其他价格调整方式：</w:t>
      </w:r>
      <w:r>
        <w:rPr>
          <w:rFonts w:hint="eastAsia" w:ascii="宋体" w:hAnsi="宋体"/>
          <w:color w:val="auto"/>
          <w:szCs w:val="21"/>
          <w:u w:val="single"/>
        </w:rPr>
        <w:t xml:space="preserve">        </w:t>
      </w:r>
      <w:r>
        <w:rPr>
          <w:rFonts w:hint="eastAsia" w:ascii="宋体" w:hAnsi="宋体"/>
          <w:color w:val="auto"/>
          <w:szCs w:val="21"/>
        </w:rPr>
        <w:t>。</w:t>
      </w:r>
    </w:p>
    <w:p w14:paraId="015CBB4D">
      <w:pPr>
        <w:pStyle w:val="7"/>
        <w:spacing w:before="0" w:beforeAutospacing="0" w:after="0" w:afterAutospacing="0" w:line="360" w:lineRule="auto"/>
        <w:ind w:firstLine="422" w:firstLineChars="200"/>
        <w:rPr>
          <w:color w:val="auto"/>
          <w:sz w:val="21"/>
          <w:szCs w:val="21"/>
        </w:rPr>
      </w:pPr>
      <w:bookmarkStart w:id="888" w:name="_Toc532375644"/>
      <w:bookmarkStart w:id="889" w:name="_Toc532377380"/>
      <w:bookmarkStart w:id="890" w:name="_Hlk528928232"/>
      <w:r>
        <w:rPr>
          <w:rFonts w:hint="eastAsia"/>
          <w:color w:val="auto"/>
          <w:sz w:val="21"/>
          <w:szCs w:val="21"/>
        </w:rPr>
        <w:t>11.2 法律变化引起的调整</w:t>
      </w:r>
      <w:bookmarkEnd w:id="888"/>
      <w:bookmarkEnd w:id="889"/>
    </w:p>
    <w:p w14:paraId="69F17A06">
      <w:pPr>
        <w:spacing w:line="360" w:lineRule="auto"/>
        <w:ind w:firstLine="420" w:firstLineChars="200"/>
        <w:jc w:val="left"/>
        <w:rPr>
          <w:rFonts w:ascii="宋体" w:hAnsi="宋体"/>
          <w:color w:val="auto"/>
          <w:szCs w:val="21"/>
        </w:rPr>
      </w:pPr>
      <w:r>
        <w:rPr>
          <w:rFonts w:hint="eastAsia" w:ascii="宋体" w:hAnsi="宋体"/>
          <w:color w:val="auto"/>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53B0A72A">
      <w:pPr>
        <w:spacing w:line="360" w:lineRule="auto"/>
        <w:ind w:firstLine="420" w:firstLineChars="200"/>
        <w:jc w:val="left"/>
        <w:rPr>
          <w:rFonts w:ascii="宋体" w:hAnsi="宋体"/>
          <w:color w:val="auto"/>
          <w:szCs w:val="21"/>
        </w:rPr>
      </w:pPr>
      <w:r>
        <w:rPr>
          <w:rFonts w:hint="eastAsia" w:ascii="宋体" w:hAnsi="宋体"/>
          <w:color w:val="auto"/>
          <w:szCs w:val="21"/>
        </w:rPr>
        <w:t>本条补充11.3款</w:t>
      </w:r>
    </w:p>
    <w:bookmarkEnd w:id="890"/>
    <w:p w14:paraId="6F8FADC8">
      <w:pPr>
        <w:pStyle w:val="7"/>
        <w:spacing w:before="0" w:beforeAutospacing="0" w:after="0" w:afterAutospacing="0" w:line="360" w:lineRule="auto"/>
        <w:ind w:firstLine="422" w:firstLineChars="200"/>
        <w:rPr>
          <w:rFonts w:hint="eastAsia" w:ascii="宋体" w:hAnsi="宋体" w:eastAsia="宋体" w:cs="宋体"/>
          <w:color w:val="auto"/>
          <w:sz w:val="21"/>
          <w:szCs w:val="21"/>
        </w:rPr>
      </w:pPr>
      <w:bookmarkStart w:id="891" w:name="_Toc532375645"/>
      <w:bookmarkStart w:id="892" w:name="_Toc532377381"/>
      <w:r>
        <w:rPr>
          <w:rFonts w:hint="eastAsia" w:ascii="宋体" w:hAnsi="宋体" w:eastAsia="宋体" w:cs="宋体"/>
          <w:color w:val="auto"/>
          <w:sz w:val="21"/>
          <w:szCs w:val="21"/>
        </w:rPr>
        <w:t>11.3 严重不平衡报价引起的调整</w:t>
      </w:r>
      <w:bookmarkEnd w:id="891"/>
      <w:bookmarkEnd w:id="892"/>
    </w:p>
    <w:p w14:paraId="308DDDD3">
      <w:pPr>
        <w:spacing w:line="360" w:lineRule="auto"/>
        <w:ind w:firstLine="420" w:firstLineChars="200"/>
        <w:jc w:val="left"/>
        <w:rPr>
          <w:rFonts w:ascii="宋体" w:hAnsi="宋体"/>
          <w:color w:val="auto"/>
          <w:szCs w:val="21"/>
          <w:u w:val="single"/>
        </w:rPr>
      </w:pPr>
      <w:r>
        <w:rPr>
          <w:rFonts w:hint="eastAsia" w:ascii="宋体" w:hAnsi="宋体"/>
          <w:color w:val="auto"/>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rPr>
        <w:t>。</w:t>
      </w:r>
    </w:p>
    <w:p w14:paraId="0FCB9A10">
      <w:pPr>
        <w:spacing w:line="360" w:lineRule="auto"/>
        <w:ind w:firstLine="420" w:firstLineChars="200"/>
        <w:jc w:val="left"/>
        <w:rPr>
          <w:color w:val="auto"/>
        </w:rPr>
      </w:pPr>
      <w:r>
        <w:rPr>
          <w:rFonts w:hint="eastAsia" w:ascii="宋体" w:hAnsi="宋体"/>
          <w:color w:val="auto"/>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rPr>
        <w:t>。</w:t>
      </w:r>
    </w:p>
    <w:bookmarkEnd w:id="833"/>
    <w:bookmarkEnd w:id="834"/>
    <w:bookmarkEnd w:id="835"/>
    <w:bookmarkEnd w:id="836"/>
    <w:bookmarkEnd w:id="837"/>
    <w:bookmarkEnd w:id="838"/>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14:paraId="6DB483EF">
      <w:pPr>
        <w:pStyle w:val="6"/>
        <w:widowControl/>
        <w:spacing w:before="0" w:after="0" w:line="360" w:lineRule="auto"/>
        <w:ind w:firstLine="420" w:firstLineChars="200"/>
        <w:rPr>
          <w:rFonts w:ascii="宋体" w:hAnsi="宋体"/>
          <w:b w:val="0"/>
          <w:color w:val="auto"/>
          <w:sz w:val="21"/>
          <w:szCs w:val="21"/>
        </w:rPr>
      </w:pPr>
      <w:bookmarkStart w:id="893" w:name="_Toc296503205"/>
      <w:bookmarkStart w:id="894" w:name="_Toc292559915"/>
      <w:bookmarkStart w:id="895" w:name="_Toc296891033"/>
      <w:bookmarkStart w:id="896" w:name="_Toc296891245"/>
      <w:bookmarkStart w:id="897" w:name="_Toc296346706"/>
      <w:bookmarkStart w:id="898" w:name="_Toc292559410"/>
      <w:bookmarkStart w:id="899" w:name="_Toc297120505"/>
      <w:bookmarkStart w:id="900" w:name="_Toc297048391"/>
      <w:bookmarkStart w:id="901" w:name="_Toc296347204"/>
      <w:bookmarkStart w:id="902" w:name="_Toc296944544"/>
      <w:bookmarkStart w:id="903" w:name="_Toc391460009"/>
      <w:bookmarkStart w:id="904" w:name="_Toc16320"/>
      <w:bookmarkStart w:id="905" w:name="_Toc297216211"/>
      <w:bookmarkStart w:id="906" w:name="_Toc303539159"/>
      <w:bookmarkStart w:id="907" w:name="_Toc297123552"/>
      <w:bookmarkStart w:id="908" w:name="_Toc300935002"/>
      <w:bookmarkStart w:id="909" w:name="_Toc304295579"/>
      <w:bookmarkStart w:id="910" w:name="_Toc312678040"/>
      <w:r>
        <w:rPr>
          <w:rFonts w:ascii="宋体" w:hAnsi="宋体"/>
          <w:b w:val="0"/>
          <w:color w:val="auto"/>
          <w:sz w:val="21"/>
          <w:szCs w:val="21"/>
        </w:rPr>
        <w:t xml:space="preserve">12. </w:t>
      </w:r>
      <w:bookmarkEnd w:id="893"/>
      <w:bookmarkEnd w:id="894"/>
      <w:bookmarkEnd w:id="895"/>
      <w:bookmarkEnd w:id="896"/>
      <w:bookmarkEnd w:id="897"/>
      <w:bookmarkEnd w:id="898"/>
      <w:bookmarkEnd w:id="899"/>
      <w:bookmarkEnd w:id="900"/>
      <w:bookmarkEnd w:id="901"/>
      <w:bookmarkEnd w:id="902"/>
      <w:r>
        <w:rPr>
          <w:rFonts w:ascii="宋体" w:hAnsi="宋体" w:eastAsia="宋体"/>
          <w:b w:val="0"/>
          <w:bCs w:val="0"/>
          <w:color w:val="auto"/>
          <w:sz w:val="21"/>
          <w:szCs w:val="21"/>
        </w:rPr>
        <w:t>合同价格、计量与支付</w:t>
      </w:r>
      <w:bookmarkEnd w:id="903"/>
      <w:bookmarkEnd w:id="904"/>
    </w:p>
    <w:bookmarkEnd w:id="905"/>
    <w:bookmarkEnd w:id="906"/>
    <w:bookmarkEnd w:id="907"/>
    <w:bookmarkEnd w:id="908"/>
    <w:bookmarkEnd w:id="909"/>
    <w:bookmarkEnd w:id="910"/>
    <w:p w14:paraId="03835A6F">
      <w:pPr>
        <w:spacing w:line="360" w:lineRule="auto"/>
        <w:ind w:firstLine="420" w:firstLineChars="200"/>
        <w:rPr>
          <w:rFonts w:ascii="宋体" w:hAnsi="宋体"/>
          <w:color w:val="auto"/>
          <w:szCs w:val="21"/>
        </w:rPr>
      </w:pPr>
      <w:bookmarkStart w:id="911" w:name="_Toc292559411"/>
      <w:bookmarkStart w:id="912" w:name="_Toc267251461"/>
      <w:bookmarkStart w:id="913" w:name="_Toc292559916"/>
      <w:bookmarkStart w:id="914" w:name="_Toc297048392"/>
      <w:bookmarkStart w:id="915" w:name="_Toc296944545"/>
      <w:bookmarkStart w:id="916" w:name="_Toc297120506"/>
      <w:bookmarkStart w:id="917" w:name="_Toc296347205"/>
      <w:bookmarkStart w:id="918" w:name="_Toc296346707"/>
      <w:bookmarkStart w:id="919" w:name="_Toc296891246"/>
      <w:bookmarkStart w:id="920" w:name="_Toc296891034"/>
      <w:bookmarkStart w:id="921" w:name="_Toc296503206"/>
      <w:bookmarkStart w:id="922" w:name="_Toc303539160"/>
      <w:bookmarkStart w:id="923" w:name="_Toc297216212"/>
      <w:bookmarkStart w:id="924" w:name="_Toc300935003"/>
      <w:bookmarkStart w:id="925" w:name="_Toc304295580"/>
      <w:bookmarkStart w:id="926" w:name="_Toc312678041"/>
      <w:bookmarkStart w:id="927" w:name="_Toc297123553"/>
      <w:r>
        <w:rPr>
          <w:rFonts w:ascii="宋体" w:hAnsi="宋体"/>
          <w:color w:val="auto"/>
          <w:szCs w:val="21"/>
        </w:rPr>
        <w:t>12.1 合</w:t>
      </w:r>
      <w:bookmarkEnd w:id="911"/>
      <w:bookmarkEnd w:id="912"/>
      <w:bookmarkEnd w:id="913"/>
      <w:r>
        <w:rPr>
          <w:rFonts w:ascii="宋体" w:hAnsi="宋体"/>
          <w:color w:val="auto"/>
          <w:szCs w:val="21"/>
        </w:rPr>
        <w:t>同价</w:t>
      </w:r>
      <w:bookmarkEnd w:id="914"/>
      <w:bookmarkEnd w:id="915"/>
      <w:bookmarkEnd w:id="916"/>
      <w:bookmarkEnd w:id="917"/>
      <w:bookmarkEnd w:id="918"/>
      <w:bookmarkEnd w:id="919"/>
      <w:bookmarkEnd w:id="920"/>
      <w:bookmarkEnd w:id="921"/>
      <w:r>
        <w:rPr>
          <w:rFonts w:ascii="宋体" w:hAnsi="宋体"/>
          <w:color w:val="auto"/>
          <w:szCs w:val="21"/>
        </w:rPr>
        <w:t>格形式</w:t>
      </w:r>
    </w:p>
    <w:p w14:paraId="26B216BD">
      <w:pPr>
        <w:spacing w:line="360" w:lineRule="auto"/>
        <w:ind w:firstLine="420" w:firstLineChars="200"/>
        <w:rPr>
          <w:rFonts w:ascii="宋体" w:hAnsi="宋体"/>
          <w:color w:val="auto"/>
          <w:szCs w:val="21"/>
        </w:rPr>
      </w:pPr>
      <w:r>
        <w:rPr>
          <w:rFonts w:ascii="宋体" w:hAnsi="宋体"/>
          <w:color w:val="auto"/>
          <w:szCs w:val="21"/>
        </w:rPr>
        <w:t>1、单价合同</w:t>
      </w:r>
    </w:p>
    <w:p w14:paraId="3AA32EED">
      <w:pPr>
        <w:spacing w:line="360" w:lineRule="auto"/>
        <w:ind w:firstLine="420" w:firstLineChars="200"/>
        <w:rPr>
          <w:rFonts w:ascii="宋体" w:hAnsi="宋体"/>
          <w:color w:val="auto"/>
          <w:szCs w:val="21"/>
        </w:rPr>
      </w:pPr>
      <w:r>
        <w:rPr>
          <w:rFonts w:ascii="宋体" w:hAnsi="宋体"/>
          <w:color w:val="auto"/>
          <w:szCs w:val="21"/>
        </w:rPr>
        <w:t>综合单价包含的风险：</w:t>
      </w:r>
      <w:r>
        <w:rPr>
          <w:rFonts w:ascii="宋体" w:hAnsi="宋体"/>
          <w:color w:val="auto"/>
          <w:szCs w:val="21"/>
          <w:u w:val="single"/>
        </w:rPr>
        <w:t>单价固定，不因市场变化而调整</w:t>
      </w:r>
      <w:r>
        <w:rPr>
          <w:rFonts w:ascii="宋体" w:hAnsi="宋体"/>
          <w:color w:val="auto"/>
          <w:szCs w:val="21"/>
        </w:rPr>
        <w:t>。</w:t>
      </w:r>
    </w:p>
    <w:bookmarkEnd w:id="922"/>
    <w:bookmarkEnd w:id="923"/>
    <w:bookmarkEnd w:id="924"/>
    <w:bookmarkEnd w:id="925"/>
    <w:bookmarkEnd w:id="926"/>
    <w:bookmarkEnd w:id="927"/>
    <w:p w14:paraId="4BA3B62C">
      <w:pPr>
        <w:spacing w:line="360" w:lineRule="auto"/>
        <w:ind w:firstLine="420" w:firstLineChars="200"/>
        <w:rPr>
          <w:rFonts w:ascii="宋体" w:hAnsi="宋体"/>
          <w:color w:val="auto"/>
          <w:szCs w:val="21"/>
        </w:rPr>
      </w:pPr>
      <w:bookmarkStart w:id="928" w:name="_Toc303539161"/>
      <w:bookmarkStart w:id="929" w:name="_Toc297123554"/>
      <w:bookmarkStart w:id="930" w:name="_Toc300935004"/>
      <w:bookmarkStart w:id="931" w:name="_Toc304295581"/>
      <w:bookmarkStart w:id="932" w:name="_Toc297216213"/>
      <w:bookmarkStart w:id="933" w:name="_Toc312678042"/>
      <w:bookmarkStart w:id="934" w:name="_Toc296891247"/>
      <w:bookmarkStart w:id="935" w:name="_Toc296346708"/>
      <w:bookmarkStart w:id="936" w:name="_Toc296891035"/>
      <w:bookmarkStart w:id="937" w:name="_Toc292559412"/>
      <w:bookmarkStart w:id="938" w:name="_Toc296347206"/>
      <w:bookmarkStart w:id="939" w:name="_Toc297048393"/>
      <w:bookmarkStart w:id="940" w:name="_Toc292559917"/>
      <w:bookmarkStart w:id="941" w:name="_Toc296503207"/>
      <w:bookmarkStart w:id="942" w:name="_Toc296944546"/>
      <w:bookmarkStart w:id="943" w:name="_Toc297120507"/>
      <w:r>
        <w:rPr>
          <w:rFonts w:ascii="宋体" w:hAnsi="宋体"/>
          <w:color w:val="auto"/>
          <w:szCs w:val="21"/>
        </w:rPr>
        <w:t>12.2 预付款</w:t>
      </w:r>
    </w:p>
    <w:bookmarkEnd w:id="928"/>
    <w:bookmarkEnd w:id="929"/>
    <w:bookmarkEnd w:id="930"/>
    <w:bookmarkEnd w:id="931"/>
    <w:bookmarkEnd w:id="932"/>
    <w:bookmarkEnd w:id="933"/>
    <w:p w14:paraId="22C1888E">
      <w:pPr>
        <w:adjustRightInd w:val="0"/>
        <w:snapToGrid w:val="0"/>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12.2.1本项目不设工程预付款，承包人进场施工后，发包人按合同约定支付安全文明施工措施费</w:t>
      </w:r>
      <w:r>
        <w:rPr>
          <w:rFonts w:hint="eastAsia" w:ascii="宋体" w:hAnsi="宋体" w:cs="宋体"/>
          <w:color w:val="auto"/>
          <w:kern w:val="0"/>
          <w:szCs w:val="21"/>
          <w:lang w:eastAsia="zh-CN"/>
        </w:rPr>
        <w:t>。</w:t>
      </w:r>
    </w:p>
    <w:bookmarkEnd w:id="934"/>
    <w:bookmarkEnd w:id="935"/>
    <w:bookmarkEnd w:id="936"/>
    <w:bookmarkEnd w:id="937"/>
    <w:bookmarkEnd w:id="938"/>
    <w:bookmarkEnd w:id="939"/>
    <w:bookmarkEnd w:id="940"/>
    <w:bookmarkEnd w:id="941"/>
    <w:bookmarkEnd w:id="942"/>
    <w:bookmarkEnd w:id="943"/>
    <w:p w14:paraId="7D138D3B">
      <w:pPr>
        <w:spacing w:line="360" w:lineRule="auto"/>
        <w:ind w:firstLine="420" w:firstLineChars="200"/>
        <w:rPr>
          <w:rFonts w:ascii="宋体" w:hAnsi="宋体"/>
          <w:color w:val="auto"/>
          <w:szCs w:val="21"/>
        </w:rPr>
      </w:pPr>
      <w:r>
        <w:rPr>
          <w:rFonts w:ascii="宋体" w:hAnsi="宋体"/>
          <w:color w:val="auto"/>
          <w:szCs w:val="21"/>
        </w:rPr>
        <w:t>12.3 计量</w:t>
      </w:r>
    </w:p>
    <w:p w14:paraId="09A8DB9A">
      <w:pPr>
        <w:spacing w:line="360" w:lineRule="auto"/>
        <w:ind w:firstLine="420" w:firstLineChars="200"/>
        <w:rPr>
          <w:rFonts w:ascii="宋体" w:hAnsi="宋体"/>
          <w:color w:val="auto"/>
          <w:szCs w:val="21"/>
        </w:rPr>
      </w:pPr>
      <w:r>
        <w:rPr>
          <w:rFonts w:ascii="宋体" w:hAnsi="宋体"/>
          <w:color w:val="auto"/>
          <w:szCs w:val="21"/>
        </w:rPr>
        <w:t>12.3.1 计量原则</w:t>
      </w:r>
    </w:p>
    <w:p w14:paraId="2508F77A">
      <w:pPr>
        <w:spacing w:line="360" w:lineRule="auto"/>
        <w:ind w:firstLine="420" w:firstLineChars="200"/>
        <w:rPr>
          <w:rFonts w:ascii="宋体" w:hAnsi="宋体"/>
          <w:color w:val="auto"/>
          <w:szCs w:val="21"/>
        </w:rPr>
      </w:pPr>
      <w:r>
        <w:rPr>
          <w:rFonts w:ascii="宋体" w:hAnsi="宋体"/>
          <w:color w:val="auto"/>
          <w:szCs w:val="21"/>
        </w:rPr>
        <w:t>工程量计算规则：</w:t>
      </w:r>
      <w:r>
        <w:rPr>
          <w:rFonts w:hint="eastAsia" w:ascii="宋体" w:hAnsi="宋体"/>
          <w:color w:val="auto"/>
          <w:szCs w:val="21"/>
          <w:u w:val="single"/>
        </w:rPr>
        <w:t xml:space="preserve">  《建设工程工程量清单计价规范》（GB50500-2013）、《重庆市建设工程工程量计算规则》（CQJLGZ-2013）  </w:t>
      </w:r>
      <w:r>
        <w:rPr>
          <w:rFonts w:ascii="宋体" w:hAnsi="宋体"/>
          <w:color w:val="auto"/>
          <w:szCs w:val="21"/>
        </w:rPr>
        <w:t>。</w:t>
      </w:r>
    </w:p>
    <w:p w14:paraId="4AC03A65">
      <w:pPr>
        <w:spacing w:line="360" w:lineRule="auto"/>
        <w:ind w:firstLine="420" w:firstLineChars="200"/>
        <w:rPr>
          <w:rFonts w:ascii="宋体" w:hAnsi="宋体"/>
          <w:color w:val="auto"/>
          <w:szCs w:val="21"/>
        </w:rPr>
      </w:pPr>
      <w:r>
        <w:rPr>
          <w:rFonts w:ascii="宋体" w:hAnsi="宋体"/>
          <w:color w:val="auto"/>
          <w:szCs w:val="21"/>
        </w:rPr>
        <w:t>12.3.2 计量周期</w:t>
      </w:r>
    </w:p>
    <w:p w14:paraId="105B329C">
      <w:pPr>
        <w:spacing w:line="360" w:lineRule="auto"/>
        <w:ind w:firstLine="420" w:firstLineChars="200"/>
        <w:rPr>
          <w:rFonts w:ascii="宋体" w:hAnsi="宋体"/>
          <w:color w:val="auto"/>
          <w:szCs w:val="21"/>
        </w:rPr>
      </w:pPr>
      <w:r>
        <w:rPr>
          <w:rFonts w:ascii="宋体" w:hAnsi="宋体"/>
          <w:color w:val="auto"/>
          <w:szCs w:val="21"/>
        </w:rPr>
        <w:t>关于计量周期的约定：</w:t>
      </w:r>
      <w:r>
        <w:rPr>
          <w:rFonts w:hint="eastAsia" w:ascii="宋体" w:hAnsi="宋体"/>
          <w:color w:val="auto"/>
          <w:szCs w:val="21"/>
          <w:u w:val="single"/>
        </w:rPr>
        <w:t xml:space="preserve">  /     </w:t>
      </w:r>
      <w:r>
        <w:rPr>
          <w:rFonts w:ascii="宋体" w:hAnsi="宋体"/>
          <w:color w:val="auto"/>
          <w:szCs w:val="21"/>
        </w:rPr>
        <w:t>。</w:t>
      </w:r>
    </w:p>
    <w:p w14:paraId="0C5CD185">
      <w:pPr>
        <w:spacing w:line="360" w:lineRule="auto"/>
        <w:ind w:firstLine="420" w:firstLineChars="200"/>
        <w:rPr>
          <w:rFonts w:ascii="宋体" w:hAnsi="宋体"/>
          <w:color w:val="auto"/>
          <w:szCs w:val="21"/>
        </w:rPr>
      </w:pPr>
      <w:r>
        <w:rPr>
          <w:rFonts w:ascii="宋体" w:hAnsi="宋体"/>
          <w:color w:val="auto"/>
          <w:szCs w:val="21"/>
        </w:rPr>
        <w:t>12.4 工程进度款支付</w:t>
      </w:r>
    </w:p>
    <w:p w14:paraId="28997E79">
      <w:pPr>
        <w:spacing w:line="360" w:lineRule="auto"/>
        <w:ind w:firstLine="420" w:firstLineChars="200"/>
        <w:rPr>
          <w:rFonts w:ascii="宋体" w:hAnsi="宋体"/>
          <w:color w:val="auto"/>
          <w:szCs w:val="21"/>
        </w:rPr>
      </w:pPr>
      <w:r>
        <w:rPr>
          <w:rFonts w:ascii="宋体" w:hAnsi="宋体"/>
          <w:color w:val="auto"/>
          <w:szCs w:val="21"/>
        </w:rPr>
        <w:t>本条补充以下：</w:t>
      </w:r>
    </w:p>
    <w:p w14:paraId="6A062B61">
      <w:pPr>
        <w:spacing w:line="360" w:lineRule="auto"/>
        <w:ind w:firstLine="420" w:firstLineChars="200"/>
        <w:rPr>
          <w:rFonts w:ascii="宋体" w:hAnsi="宋体"/>
          <w:color w:val="auto"/>
          <w:szCs w:val="21"/>
        </w:rPr>
      </w:pPr>
      <w:r>
        <w:rPr>
          <w:rFonts w:hint="eastAsia" w:ascii="宋体" w:hAnsi="宋体"/>
          <w:color w:val="auto"/>
          <w:szCs w:val="21"/>
          <w:lang w:val="en-US" w:eastAsia="zh-CN"/>
        </w:rPr>
        <w:t>1.</w:t>
      </w:r>
      <w:r>
        <w:rPr>
          <w:rFonts w:ascii="宋体" w:hAnsi="宋体"/>
          <w:color w:val="auto"/>
          <w:szCs w:val="21"/>
        </w:rPr>
        <w:t>本项目不设工程预付款，承包人进场施工后，发包人按合同约定支付安全文明施工措施费。</w:t>
      </w:r>
    </w:p>
    <w:p w14:paraId="4695F047">
      <w:pPr>
        <w:spacing w:line="360" w:lineRule="auto"/>
        <w:ind w:firstLine="420" w:firstLineChars="200"/>
        <w:rPr>
          <w:rFonts w:ascii="宋体" w:hAnsi="宋体"/>
          <w:color w:val="auto"/>
          <w:szCs w:val="21"/>
        </w:rPr>
      </w:pPr>
      <w:r>
        <w:rPr>
          <w:rFonts w:hint="eastAsia" w:ascii="宋体" w:hAnsi="宋体"/>
          <w:color w:val="auto"/>
          <w:szCs w:val="21"/>
          <w:lang w:val="en-US" w:eastAsia="zh-CN"/>
        </w:rPr>
        <w:t>2.</w:t>
      </w:r>
      <w:r>
        <w:rPr>
          <w:rFonts w:hint="default" w:ascii="宋体" w:hAnsi="宋体"/>
          <w:color w:val="auto"/>
          <w:szCs w:val="21"/>
        </w:rPr>
        <w:t>工程完工且经初步验收合格后，承包人提交结算申请及相关资料，经发包人审核确认后，支付至结算价款的 80% 。</w:t>
      </w:r>
    </w:p>
    <w:p w14:paraId="0AE8EBD9">
      <w:pPr>
        <w:spacing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default" w:ascii="宋体" w:hAnsi="宋体"/>
          <w:color w:val="auto"/>
          <w:szCs w:val="21"/>
        </w:rPr>
        <w:t>工程完成竣工决算审计并出具决算报告后，承包人提交尾款支付申请和重庆增值税专用发票，发包人在收到完整资料且无异议后的 30 个工作日内，支付至决算总价的 97% ，同时扣除已支付款项及合同约定的各类扣款（如有）；决算总价的 3% 作为工程质量保证金（质保金），在质保期届满且承包人完成全部质量保修责任，经发包人验收合格后，扣除应由承包人承担的维修费用（如有），发包人在收到承包人返还质保金申请及相关资料后的 30 个工作日内无息返还剩余质保金 。</w:t>
      </w:r>
    </w:p>
    <w:p w14:paraId="0C0498E8">
      <w:pPr>
        <w:spacing w:line="360" w:lineRule="auto"/>
        <w:ind w:firstLine="420" w:firstLineChars="200"/>
        <w:rPr>
          <w:rFonts w:ascii="宋体" w:hAnsi="宋体"/>
          <w:color w:val="auto"/>
          <w:szCs w:val="21"/>
        </w:rPr>
      </w:pPr>
      <w:r>
        <w:rPr>
          <w:rFonts w:hint="eastAsia" w:ascii="宋体" w:hAnsi="宋体"/>
          <w:color w:val="auto"/>
          <w:szCs w:val="21"/>
          <w:lang w:val="en-US" w:eastAsia="zh-CN"/>
        </w:rPr>
        <w:t>4.</w:t>
      </w:r>
      <w:r>
        <w:rPr>
          <w:rFonts w:hint="default" w:ascii="宋体" w:hAnsi="宋体"/>
          <w:color w:val="auto"/>
          <w:szCs w:val="21"/>
        </w:rPr>
        <w:t>承包人每次申请付款时，须按发包人要求提供合法有效的等额发票，否则发包人有权顺延付款时间且不承担违约责任。</w:t>
      </w:r>
    </w:p>
    <w:bookmarkEnd w:id="839"/>
    <w:p w14:paraId="696EEB97">
      <w:pPr>
        <w:pStyle w:val="6"/>
        <w:widowControl/>
        <w:spacing w:before="0" w:after="0" w:line="360" w:lineRule="auto"/>
        <w:ind w:firstLine="420" w:firstLineChars="200"/>
        <w:rPr>
          <w:rFonts w:ascii="宋体" w:hAnsi="宋体"/>
          <w:b w:val="0"/>
          <w:color w:val="auto"/>
          <w:sz w:val="21"/>
          <w:szCs w:val="21"/>
        </w:rPr>
      </w:pPr>
      <w:bookmarkStart w:id="944" w:name="_Toc292559929"/>
      <w:bookmarkStart w:id="945" w:name="_Toc296891047"/>
      <w:bookmarkStart w:id="946" w:name="_Toc296503219"/>
      <w:bookmarkStart w:id="947" w:name="_Toc292559424"/>
      <w:bookmarkStart w:id="948" w:name="_Toc304295593"/>
      <w:bookmarkStart w:id="949" w:name="_Toc300935015"/>
      <w:bookmarkStart w:id="950" w:name="_Toc297120519"/>
      <w:bookmarkStart w:id="951" w:name="_Toc10334"/>
      <w:bookmarkStart w:id="952" w:name="_Toc391460010"/>
      <w:bookmarkStart w:id="953" w:name="_Toc312678053"/>
      <w:bookmarkStart w:id="954" w:name="_Toc296346720"/>
      <w:bookmarkStart w:id="955" w:name="_Toc296944558"/>
      <w:bookmarkStart w:id="956" w:name="_Toc297216223"/>
      <w:bookmarkStart w:id="957" w:name="_Toc296891259"/>
      <w:bookmarkStart w:id="958" w:name="_Toc297048405"/>
      <w:bookmarkStart w:id="959" w:name="_Toc296347218"/>
      <w:bookmarkStart w:id="960" w:name="_Toc303539172"/>
      <w:bookmarkStart w:id="961" w:name="_Toc297123564"/>
      <w:r>
        <w:rPr>
          <w:rFonts w:ascii="宋体" w:hAnsi="宋体"/>
          <w:b w:val="0"/>
          <w:color w:val="auto"/>
          <w:sz w:val="21"/>
          <w:szCs w:val="21"/>
        </w:rPr>
        <w:t>13.</w:t>
      </w:r>
      <w:r>
        <w:rPr>
          <w:rFonts w:ascii="宋体" w:hAnsi="宋体" w:eastAsia="宋体"/>
          <w:b w:val="0"/>
          <w:bCs w:val="0"/>
          <w:color w:val="auto"/>
          <w:sz w:val="21"/>
          <w:szCs w:val="21"/>
        </w:rPr>
        <w:t>验收</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3C121C2A">
      <w:pPr>
        <w:spacing w:line="360" w:lineRule="auto"/>
        <w:ind w:firstLine="420" w:firstLineChars="200"/>
        <w:rPr>
          <w:rFonts w:ascii="宋体" w:hAnsi="宋体"/>
          <w:bCs/>
          <w:color w:val="auto"/>
          <w:szCs w:val="21"/>
        </w:rPr>
      </w:pPr>
      <w:bookmarkStart w:id="962" w:name="_Toc296891263"/>
      <w:bookmarkStart w:id="963" w:name="_Toc300935016"/>
      <w:bookmarkStart w:id="964" w:name="_Toc297123565"/>
      <w:bookmarkStart w:id="965" w:name="_Toc296944562"/>
      <w:bookmarkStart w:id="966" w:name="_Toc296503223"/>
      <w:bookmarkStart w:id="967" w:name="_Toc296346724"/>
      <w:bookmarkStart w:id="968" w:name="_Toc303539173"/>
      <w:bookmarkStart w:id="969" w:name="_Toc297048409"/>
      <w:bookmarkStart w:id="970" w:name="_Toc292559933"/>
      <w:bookmarkStart w:id="971" w:name="_Toc297120523"/>
      <w:bookmarkStart w:id="972" w:name="_Toc304295596"/>
      <w:bookmarkStart w:id="973" w:name="_Toc296347222"/>
      <w:bookmarkStart w:id="974" w:name="_Toc296891051"/>
      <w:bookmarkStart w:id="975" w:name="_Toc312678056"/>
      <w:bookmarkStart w:id="976" w:name="_Toc297216224"/>
      <w:bookmarkStart w:id="977" w:name="_Toc292559428"/>
      <w:bookmarkStart w:id="978" w:name="_Toc267251473"/>
      <w:bookmarkStart w:id="979" w:name="_Toc267251475"/>
      <w:bookmarkStart w:id="980" w:name="_Toc267251476"/>
      <w:bookmarkStart w:id="981" w:name="_Toc267251474"/>
      <w:bookmarkStart w:id="982" w:name="_Toc267251472"/>
      <w:bookmarkStart w:id="983" w:name="_Toc267251470"/>
      <w:bookmarkStart w:id="984" w:name="_Toc267251471"/>
      <w:r>
        <w:rPr>
          <w:rFonts w:ascii="宋体" w:hAnsi="宋体"/>
          <w:bCs/>
          <w:color w:val="auto"/>
          <w:szCs w:val="21"/>
        </w:rPr>
        <w:t>13.2 合同段验收和竣工验收</w:t>
      </w:r>
    </w:p>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14:paraId="28C095B5">
      <w:pPr>
        <w:spacing w:line="360" w:lineRule="auto"/>
        <w:ind w:firstLine="420" w:firstLineChars="200"/>
        <w:rPr>
          <w:rFonts w:ascii="宋体" w:hAnsi="宋体"/>
          <w:bCs/>
          <w:color w:val="auto"/>
          <w:szCs w:val="21"/>
        </w:rPr>
      </w:pPr>
      <w:bookmarkStart w:id="985" w:name="_Toc280868704"/>
      <w:bookmarkStart w:id="986" w:name="_Toc280868708"/>
      <w:bookmarkStart w:id="987" w:name="_Toc280868705"/>
      <w:bookmarkStart w:id="988" w:name="_Toc280868707"/>
      <w:bookmarkStart w:id="989" w:name="_Toc280868706"/>
      <w:bookmarkStart w:id="990" w:name="_Toc280868709"/>
      <w:r>
        <w:rPr>
          <w:rFonts w:ascii="宋体" w:hAnsi="宋体"/>
          <w:bCs/>
          <w:color w:val="auto"/>
          <w:szCs w:val="21"/>
        </w:rPr>
        <w:t>本条补充以下：</w:t>
      </w:r>
    </w:p>
    <w:bookmarkEnd w:id="985"/>
    <w:p w14:paraId="50EAFD87">
      <w:pPr>
        <w:spacing w:line="360" w:lineRule="auto"/>
        <w:ind w:firstLine="420" w:firstLineChars="200"/>
        <w:rPr>
          <w:rFonts w:ascii="宋体" w:hAnsi="宋体"/>
          <w:bCs/>
          <w:color w:val="auto"/>
          <w:szCs w:val="21"/>
          <w:u w:val="single"/>
        </w:rPr>
      </w:pPr>
      <w:r>
        <w:rPr>
          <w:rFonts w:ascii="宋体" w:hAnsi="宋体"/>
          <w:bCs/>
          <w:color w:val="auto"/>
          <w:kern w:val="0"/>
          <w:szCs w:val="21"/>
        </w:rPr>
        <w:t>关于竣工验收程序的约定：</w:t>
      </w:r>
      <w:r>
        <w:rPr>
          <w:rFonts w:hint="eastAsia" w:ascii="宋体" w:hAnsi="宋体" w:cs="宋体"/>
          <w:bCs/>
          <w:color w:val="auto"/>
          <w:u w:val="single"/>
        </w:rPr>
        <w:t>按施工图及相关规定执行；工程量以现场计量实际批准的工程量签证确认为准。</w:t>
      </w:r>
    </w:p>
    <w:p w14:paraId="69201912">
      <w:pPr>
        <w:spacing w:line="360" w:lineRule="auto"/>
        <w:ind w:firstLine="420" w:firstLineChars="200"/>
        <w:rPr>
          <w:rFonts w:ascii="宋体" w:hAnsi="宋体"/>
          <w:bCs/>
          <w:color w:val="auto"/>
          <w:szCs w:val="21"/>
        </w:rPr>
      </w:pPr>
      <w:r>
        <w:rPr>
          <w:rFonts w:ascii="宋体" w:hAnsi="宋体"/>
          <w:bCs/>
          <w:color w:val="auto"/>
          <w:szCs w:val="21"/>
        </w:rPr>
        <w:t>13.6竣工退场</w:t>
      </w:r>
    </w:p>
    <w:p w14:paraId="0A69C573">
      <w:pPr>
        <w:spacing w:line="360" w:lineRule="auto"/>
        <w:ind w:firstLine="420" w:firstLineChars="200"/>
        <w:rPr>
          <w:rFonts w:ascii="宋体" w:hAnsi="宋体" w:cs="宋体"/>
          <w:bCs/>
          <w:color w:val="auto"/>
          <w:u w:val="single"/>
        </w:rPr>
      </w:pPr>
      <w:r>
        <w:rPr>
          <w:rFonts w:hint="eastAsia" w:ascii="宋体" w:hAnsi="宋体" w:cs="宋体"/>
          <w:bCs/>
          <w:color w:val="auto"/>
          <w:u w:val="single"/>
        </w:rPr>
        <w:t>竣工验收合格后的14天内完成竣工清场处理并退场。</w:t>
      </w:r>
    </w:p>
    <w:bookmarkEnd w:id="986"/>
    <w:bookmarkEnd w:id="987"/>
    <w:bookmarkEnd w:id="988"/>
    <w:bookmarkEnd w:id="989"/>
    <w:p w14:paraId="1EE89BFD">
      <w:pPr>
        <w:pStyle w:val="6"/>
        <w:widowControl/>
        <w:spacing w:before="0" w:after="0" w:line="360" w:lineRule="auto"/>
        <w:ind w:firstLine="420" w:firstLineChars="200"/>
        <w:rPr>
          <w:rFonts w:ascii="宋体" w:hAnsi="宋体"/>
          <w:b w:val="0"/>
          <w:color w:val="auto"/>
          <w:sz w:val="21"/>
          <w:szCs w:val="21"/>
        </w:rPr>
      </w:pPr>
      <w:bookmarkStart w:id="991" w:name="_Toc14273"/>
      <w:bookmarkStart w:id="992" w:name="_Toc391460011"/>
      <w:r>
        <w:rPr>
          <w:rFonts w:ascii="宋体" w:hAnsi="宋体"/>
          <w:b w:val="0"/>
          <w:color w:val="auto"/>
          <w:sz w:val="21"/>
          <w:szCs w:val="21"/>
        </w:rPr>
        <w:t>14.</w:t>
      </w:r>
      <w:r>
        <w:rPr>
          <w:rFonts w:ascii="宋体" w:hAnsi="宋体" w:eastAsia="宋体"/>
          <w:b w:val="0"/>
          <w:bCs w:val="0"/>
          <w:color w:val="auto"/>
          <w:sz w:val="21"/>
          <w:szCs w:val="21"/>
        </w:rPr>
        <w:t xml:space="preserve"> 竣工结算</w:t>
      </w:r>
      <w:bookmarkEnd w:id="991"/>
      <w:bookmarkEnd w:id="992"/>
    </w:p>
    <w:p w14:paraId="586F0180">
      <w:pPr>
        <w:spacing w:line="360" w:lineRule="auto"/>
        <w:ind w:firstLine="420" w:firstLineChars="200"/>
        <w:rPr>
          <w:rFonts w:ascii="宋体" w:hAnsi="宋体"/>
          <w:color w:val="auto"/>
          <w:szCs w:val="21"/>
        </w:rPr>
      </w:pPr>
      <w:r>
        <w:rPr>
          <w:rFonts w:ascii="宋体" w:hAnsi="宋体"/>
          <w:color w:val="auto"/>
          <w:szCs w:val="21"/>
        </w:rPr>
        <w:t>14.1 竣工结算申请</w:t>
      </w:r>
    </w:p>
    <w:p w14:paraId="033910F8">
      <w:pPr>
        <w:spacing w:line="360" w:lineRule="auto"/>
        <w:ind w:firstLine="420" w:firstLineChars="200"/>
        <w:rPr>
          <w:rFonts w:ascii="宋体" w:hAnsi="宋体"/>
          <w:color w:val="auto"/>
          <w:szCs w:val="21"/>
          <w:u w:val="single"/>
        </w:rPr>
      </w:pPr>
      <w:r>
        <w:rPr>
          <w:rFonts w:ascii="宋体" w:hAnsi="宋体"/>
          <w:color w:val="auto"/>
          <w:szCs w:val="21"/>
        </w:rPr>
        <w:t>承包人提交竣工结算申请单的期限：按照</w:t>
      </w:r>
      <w:r>
        <w:rPr>
          <w:rFonts w:hint="eastAsia" w:ascii="宋体" w:hAnsi="宋体"/>
          <w:color w:val="auto"/>
          <w:szCs w:val="21"/>
          <w:u w:val="single"/>
        </w:rPr>
        <w:t>施工图及相关文件</w:t>
      </w:r>
      <w:r>
        <w:rPr>
          <w:rFonts w:ascii="宋体" w:hAnsi="宋体"/>
          <w:color w:val="auto"/>
          <w:szCs w:val="21"/>
          <w:u w:val="single"/>
        </w:rPr>
        <w:t>，</w:t>
      </w:r>
      <w:r>
        <w:rPr>
          <w:rFonts w:hint="eastAsia" w:ascii="宋体" w:hAnsi="宋体"/>
          <w:color w:val="auto"/>
          <w:szCs w:val="21"/>
          <w:u w:val="single"/>
          <w:lang w:eastAsia="zh-CN"/>
        </w:rPr>
        <w:t>比选人</w:t>
      </w:r>
      <w:r>
        <w:rPr>
          <w:rFonts w:ascii="宋体" w:hAnsi="宋体"/>
          <w:color w:val="auto"/>
          <w:szCs w:val="21"/>
          <w:u w:val="single"/>
        </w:rPr>
        <w:t>组织合同段验收后14天内</w:t>
      </w:r>
      <w:r>
        <w:rPr>
          <w:rFonts w:ascii="宋体" w:hAnsi="宋体"/>
          <w:color w:val="auto"/>
          <w:szCs w:val="21"/>
        </w:rPr>
        <w:t>。</w:t>
      </w:r>
    </w:p>
    <w:p w14:paraId="097FC859">
      <w:pPr>
        <w:spacing w:line="360" w:lineRule="auto"/>
        <w:ind w:firstLine="420" w:firstLineChars="200"/>
        <w:rPr>
          <w:rFonts w:ascii="宋体" w:hAnsi="宋体"/>
          <w:color w:val="auto"/>
          <w:szCs w:val="21"/>
        </w:rPr>
      </w:pPr>
      <w:r>
        <w:rPr>
          <w:rFonts w:ascii="宋体" w:hAnsi="宋体"/>
          <w:color w:val="auto"/>
          <w:szCs w:val="21"/>
        </w:rPr>
        <w:t>竣工结算申请单应包括的内容：</w:t>
      </w:r>
      <w:r>
        <w:rPr>
          <w:rFonts w:ascii="宋体" w:hAnsi="宋体"/>
          <w:color w:val="auto"/>
          <w:szCs w:val="21"/>
          <w:u w:val="single"/>
        </w:rPr>
        <w:t>按通用条款14.1执行</w:t>
      </w:r>
      <w:r>
        <w:rPr>
          <w:rFonts w:ascii="宋体" w:hAnsi="宋体"/>
          <w:color w:val="auto"/>
          <w:szCs w:val="21"/>
        </w:rPr>
        <w:t>。</w:t>
      </w:r>
    </w:p>
    <w:p w14:paraId="501EADED">
      <w:pPr>
        <w:spacing w:line="360" w:lineRule="auto"/>
        <w:ind w:firstLine="420" w:firstLineChars="200"/>
        <w:rPr>
          <w:rFonts w:ascii="宋体" w:hAnsi="宋体"/>
          <w:color w:val="auto"/>
          <w:szCs w:val="21"/>
        </w:rPr>
      </w:pPr>
      <w:r>
        <w:rPr>
          <w:rFonts w:hint="eastAsia" w:ascii="宋体" w:hAnsi="宋体"/>
          <w:color w:val="auto"/>
          <w:szCs w:val="21"/>
        </w:rPr>
        <w:t>工程最终结算以</w:t>
      </w:r>
      <w:r>
        <w:rPr>
          <w:rFonts w:hint="eastAsia" w:ascii="宋体" w:hAnsi="宋体"/>
          <w:color w:val="auto"/>
          <w:szCs w:val="21"/>
          <w:lang w:val="en-US" w:eastAsia="zh-CN"/>
        </w:rPr>
        <w:t>审计</w:t>
      </w:r>
      <w:r>
        <w:rPr>
          <w:rFonts w:hint="eastAsia" w:ascii="宋体" w:hAnsi="宋体"/>
          <w:color w:val="auto"/>
          <w:szCs w:val="21"/>
        </w:rPr>
        <w:t>出具的金额为准。</w:t>
      </w:r>
    </w:p>
    <w:bookmarkEnd w:id="978"/>
    <w:bookmarkEnd w:id="979"/>
    <w:bookmarkEnd w:id="980"/>
    <w:bookmarkEnd w:id="981"/>
    <w:bookmarkEnd w:id="982"/>
    <w:bookmarkEnd w:id="983"/>
    <w:bookmarkEnd w:id="984"/>
    <w:bookmarkEnd w:id="990"/>
    <w:p w14:paraId="70E55A2F">
      <w:pPr>
        <w:pStyle w:val="7"/>
        <w:spacing w:before="0" w:beforeAutospacing="0" w:after="0" w:afterAutospacing="0" w:line="420" w:lineRule="exact"/>
        <w:ind w:firstLine="420" w:firstLineChars="200"/>
        <w:rPr>
          <w:rFonts w:cs="宋体"/>
          <w:b w:val="0"/>
          <w:bCs w:val="0"/>
          <w:color w:val="auto"/>
          <w:sz w:val="21"/>
          <w:szCs w:val="21"/>
          <w:highlight w:val="none"/>
        </w:rPr>
      </w:pPr>
      <w:bookmarkStart w:id="993" w:name="_Toc351203595"/>
      <w:bookmarkStart w:id="994" w:name="_Toc337558812"/>
      <w:bookmarkStart w:id="995" w:name="_Toc13655"/>
      <w:bookmarkStart w:id="996" w:name="_Toc391460012"/>
      <w:bookmarkStart w:id="997" w:name="_Toc267251483"/>
      <w:bookmarkStart w:id="998" w:name="_Toc267251484"/>
      <w:bookmarkStart w:id="999" w:name="_Toc267251482"/>
      <w:bookmarkStart w:id="1000" w:name="_Toc267251485"/>
      <w:bookmarkStart w:id="1001" w:name="_Toc267251486"/>
      <w:bookmarkStart w:id="1002" w:name="_Toc267251490"/>
      <w:bookmarkStart w:id="1003" w:name="_Toc267251488"/>
      <w:bookmarkStart w:id="1004" w:name="_Toc267251489"/>
      <w:bookmarkStart w:id="1005" w:name="_Toc267251498"/>
      <w:bookmarkStart w:id="1006" w:name="_Toc267251491"/>
      <w:bookmarkStart w:id="1007" w:name="_Toc267251507"/>
      <w:bookmarkStart w:id="1008" w:name="_Toc267251494"/>
      <w:bookmarkStart w:id="1009" w:name="_Toc267251502"/>
      <w:bookmarkStart w:id="1010" w:name="_Toc267251506"/>
      <w:bookmarkStart w:id="1011" w:name="_Toc267251504"/>
      <w:bookmarkStart w:id="1012" w:name="_Toc267251495"/>
      <w:bookmarkStart w:id="1013" w:name="_Toc267251492"/>
      <w:bookmarkStart w:id="1014" w:name="_Toc267251503"/>
      <w:bookmarkStart w:id="1015" w:name="_Toc267251497"/>
      <w:bookmarkStart w:id="1016" w:name="_Toc267251493"/>
      <w:bookmarkStart w:id="1017" w:name="_Toc267251496"/>
      <w:bookmarkStart w:id="1018" w:name="_Toc267251501"/>
      <w:bookmarkStart w:id="1019" w:name="_Toc267251499"/>
      <w:bookmarkStart w:id="1020" w:name="_Toc267251508"/>
      <w:bookmarkStart w:id="1021" w:name="_Toc267251511"/>
      <w:bookmarkStart w:id="1022" w:name="_Toc267251513"/>
      <w:bookmarkStart w:id="1023" w:name="_Toc267251515"/>
      <w:bookmarkStart w:id="1024" w:name="_Toc267251514"/>
      <w:bookmarkStart w:id="1025" w:name="_Toc267251510"/>
      <w:bookmarkStart w:id="1026" w:name="_Toc267251509"/>
      <w:r>
        <w:rPr>
          <w:rFonts w:cs="宋体"/>
          <w:b w:val="0"/>
          <w:bCs w:val="0"/>
          <w:color w:val="auto"/>
          <w:sz w:val="21"/>
          <w:szCs w:val="21"/>
          <w:highlight w:val="none"/>
        </w:rPr>
        <w:t xml:space="preserve">14.2 </w:t>
      </w:r>
      <w:r>
        <w:rPr>
          <w:rFonts w:hint="eastAsia" w:cs="宋体"/>
          <w:b w:val="0"/>
          <w:bCs w:val="0"/>
          <w:color w:val="auto"/>
          <w:sz w:val="21"/>
          <w:szCs w:val="21"/>
          <w:highlight w:val="none"/>
        </w:rPr>
        <w:t>竣工结算审核</w:t>
      </w:r>
      <w:bookmarkEnd w:id="993"/>
    </w:p>
    <w:bookmarkEnd w:id="994"/>
    <w:p w14:paraId="2BC0B363">
      <w:pPr>
        <w:autoSpaceDE w:val="0"/>
        <w:autoSpaceDN w:val="0"/>
        <w:adjustRightInd w:val="0"/>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）除专用合同条款另有约定外，监理人应在收到竣工结算申请单后</w:t>
      </w:r>
      <w:r>
        <w:rPr>
          <w:rFonts w:ascii="宋体" w:hAnsi="宋体" w:cs="宋体"/>
          <w:color w:val="auto"/>
          <w:kern w:val="0"/>
          <w:highlight w:val="none"/>
        </w:rPr>
        <w:t>14</w:t>
      </w:r>
      <w:r>
        <w:rPr>
          <w:rFonts w:hint="eastAsia" w:ascii="宋体" w:hAnsi="宋体" w:cs="宋体"/>
          <w:color w:val="auto"/>
          <w:kern w:val="0"/>
          <w:highlight w:val="none"/>
        </w:rPr>
        <w:t>天内完成核查并报送发包人。发包人应在收到监理人提交的经审核的竣工结算申请单后</w:t>
      </w:r>
      <w:r>
        <w:rPr>
          <w:rFonts w:ascii="宋体" w:hAnsi="宋体" w:cs="宋体"/>
          <w:color w:val="auto"/>
          <w:kern w:val="0"/>
          <w:highlight w:val="none"/>
        </w:rPr>
        <w:t>14</w:t>
      </w:r>
      <w:r>
        <w:rPr>
          <w:rFonts w:hint="eastAsia" w:ascii="宋体" w:hAnsi="宋体" w:cs="宋体"/>
          <w:color w:val="auto"/>
          <w:kern w:val="0"/>
          <w:highlight w:val="none"/>
        </w:rPr>
        <w:t>天内完成审批，并由监理人向承包人签发经发包人签认的竣工付款证书。监理人或</w:t>
      </w:r>
      <w:r>
        <w:rPr>
          <w:rFonts w:hint="eastAsia" w:ascii="宋体" w:hAnsi="宋体" w:cs="宋体"/>
          <w:color w:val="auto"/>
          <w:highlight w:val="none"/>
        </w:rPr>
        <w:t>发包人对竣工</w:t>
      </w:r>
      <w:r>
        <w:rPr>
          <w:rFonts w:hint="eastAsia" w:ascii="宋体" w:hAnsi="宋体" w:cs="宋体"/>
          <w:color w:val="auto"/>
          <w:kern w:val="0"/>
          <w:highlight w:val="none"/>
        </w:rPr>
        <w:t>结算</w:t>
      </w:r>
      <w:r>
        <w:rPr>
          <w:rFonts w:hint="eastAsia" w:ascii="宋体" w:hAnsi="宋体" w:cs="宋体"/>
          <w:color w:val="auto"/>
          <w:highlight w:val="none"/>
        </w:rPr>
        <w:t>申请单有异议的，有权要求承包人进行修正和提供补充资料，承包人应提交修正后的竣工</w:t>
      </w:r>
      <w:r>
        <w:rPr>
          <w:rFonts w:hint="eastAsia" w:ascii="宋体" w:hAnsi="宋体" w:cs="宋体"/>
          <w:color w:val="auto"/>
          <w:kern w:val="0"/>
          <w:highlight w:val="none"/>
        </w:rPr>
        <w:t>结算</w:t>
      </w:r>
      <w:r>
        <w:rPr>
          <w:rFonts w:hint="eastAsia" w:ascii="宋体" w:hAnsi="宋体" w:cs="宋体"/>
          <w:color w:val="auto"/>
          <w:highlight w:val="none"/>
        </w:rPr>
        <w:t>申请单。</w:t>
      </w:r>
    </w:p>
    <w:p w14:paraId="5EDD6DE5">
      <w:pPr>
        <w:autoSpaceDE w:val="0"/>
        <w:autoSpaceDN w:val="0"/>
        <w:adjustRightInd w:val="0"/>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发包人在收到承包人提</w:t>
      </w:r>
      <w:r>
        <w:rPr>
          <w:rFonts w:hint="eastAsia" w:ascii="宋体" w:hAnsi="宋体" w:cs="宋体"/>
          <w:color w:val="auto"/>
          <w:kern w:val="0"/>
          <w:highlight w:val="none"/>
          <w:lang w:eastAsia="zh-CN"/>
        </w:rPr>
        <w:t>交的</w:t>
      </w:r>
      <w:r>
        <w:rPr>
          <w:rFonts w:hint="eastAsia" w:ascii="宋体" w:hAnsi="宋体" w:cs="宋体"/>
          <w:color w:val="auto"/>
          <w:kern w:val="0"/>
          <w:highlight w:val="none"/>
        </w:rPr>
        <w:t>竣工结算申请书后</w:t>
      </w:r>
      <w:r>
        <w:rPr>
          <w:rFonts w:ascii="宋体" w:hAnsi="宋体" w:cs="宋体"/>
          <w:color w:val="auto"/>
          <w:kern w:val="0"/>
          <w:highlight w:val="none"/>
        </w:rPr>
        <w:t>28</w:t>
      </w:r>
      <w:r>
        <w:rPr>
          <w:rFonts w:hint="eastAsia" w:ascii="宋体" w:hAnsi="宋体" w:cs="宋体"/>
          <w:color w:val="auto"/>
          <w:kern w:val="0"/>
          <w:highlight w:val="none"/>
        </w:rPr>
        <w:t>天内未完成审批且未提出异议的，视为发包人认可承包人提交的竣工结算申请单，并自发包人收到承包人提交的竣工结算申请单后第</w:t>
      </w:r>
      <w:r>
        <w:rPr>
          <w:rFonts w:ascii="宋体" w:hAnsi="宋体" w:cs="宋体"/>
          <w:color w:val="auto"/>
          <w:kern w:val="0"/>
          <w:highlight w:val="none"/>
        </w:rPr>
        <w:t>29</w:t>
      </w:r>
      <w:r>
        <w:rPr>
          <w:rFonts w:hint="eastAsia" w:ascii="宋体" w:hAnsi="宋体" w:cs="宋体"/>
          <w:color w:val="auto"/>
          <w:kern w:val="0"/>
          <w:highlight w:val="none"/>
        </w:rPr>
        <w:t>天起视为已签发竣工付款证书。</w:t>
      </w:r>
    </w:p>
    <w:p w14:paraId="4C3478AD">
      <w:pPr>
        <w:autoSpaceDE w:val="0"/>
        <w:autoSpaceDN w:val="0"/>
        <w:adjustRightInd w:val="0"/>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）除专用合同条款另有约定外，发包人应在签发竣工付款证书后的</w:t>
      </w:r>
      <w:r>
        <w:rPr>
          <w:rFonts w:ascii="宋体" w:hAnsi="宋体" w:cs="宋体"/>
          <w:color w:val="auto"/>
          <w:kern w:val="0"/>
          <w:highlight w:val="none"/>
        </w:rPr>
        <w:t xml:space="preserve">14 </w:t>
      </w:r>
      <w:r>
        <w:rPr>
          <w:rFonts w:hint="eastAsia" w:ascii="宋体" w:hAnsi="宋体" w:cs="宋体"/>
          <w:color w:val="auto"/>
          <w:kern w:val="0"/>
          <w:highlight w:val="none"/>
        </w:rPr>
        <w:t>天内，完成对承包人的竣工付款。发包人逾期支付的，按照中国人民银行发布的同期同类贷款基准利率支付违约金；逾期支付超过</w:t>
      </w:r>
      <w:r>
        <w:rPr>
          <w:rFonts w:ascii="宋体" w:hAnsi="宋体" w:cs="宋体"/>
          <w:color w:val="auto"/>
          <w:kern w:val="0"/>
          <w:highlight w:val="none"/>
        </w:rPr>
        <w:t>56</w:t>
      </w:r>
      <w:r>
        <w:rPr>
          <w:rFonts w:hint="eastAsia" w:ascii="宋体" w:hAnsi="宋体" w:cs="宋体"/>
          <w:color w:val="auto"/>
          <w:kern w:val="0"/>
          <w:highlight w:val="none"/>
        </w:rPr>
        <w:t>天的，按照中国人民银行发布的同期同类贷款基准利率的两倍支付违约金。</w:t>
      </w:r>
    </w:p>
    <w:p w14:paraId="04594ED0">
      <w:pPr>
        <w:autoSpaceDE w:val="0"/>
        <w:autoSpaceDN w:val="0"/>
        <w:adjustRightInd w:val="0"/>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3</w:t>
      </w:r>
      <w:r>
        <w:rPr>
          <w:rFonts w:hint="eastAsia" w:ascii="宋体" w:hAnsi="宋体" w:cs="宋体"/>
          <w:color w:val="auto"/>
          <w:kern w:val="0"/>
          <w:highlight w:val="none"/>
        </w:rPr>
        <w:t>）承包人对发包人签认的竣工付款证书有异议的，对于有异议部分应在收到发包人签认的竣工付款证书后</w:t>
      </w:r>
      <w:r>
        <w:rPr>
          <w:rFonts w:ascii="宋体" w:hAnsi="宋体" w:cs="宋体"/>
          <w:color w:val="auto"/>
          <w:kern w:val="0"/>
          <w:highlight w:val="none"/>
        </w:rPr>
        <w:t>7</w:t>
      </w:r>
      <w:r>
        <w:rPr>
          <w:rFonts w:hint="eastAsia" w:ascii="宋体" w:hAnsi="宋体" w:cs="宋体"/>
          <w:color w:val="auto"/>
          <w:kern w:val="0"/>
          <w:highlight w:val="none"/>
        </w:rPr>
        <w:t>天内提出异议，并由合同当事人按照专用合同条款约定的方式和程序进行复核，或按照第</w:t>
      </w:r>
      <w:r>
        <w:rPr>
          <w:rFonts w:ascii="宋体" w:hAnsi="宋体" w:cs="宋体"/>
          <w:color w:val="auto"/>
          <w:kern w:val="0"/>
          <w:highlight w:val="none"/>
        </w:rPr>
        <w:t>20</w:t>
      </w:r>
      <w:r>
        <w:rPr>
          <w:rFonts w:hint="eastAsia" w:ascii="宋体" w:hAnsi="宋体" w:cs="宋体"/>
          <w:color w:val="auto"/>
          <w:kern w:val="0"/>
          <w:highlight w:val="none"/>
        </w:rPr>
        <w:t>条〔争议解决〕约定处理。对于无异议部分，发包人应签发临时竣工付款证书，并按本款第（</w:t>
      </w:r>
      <w:r>
        <w:rPr>
          <w:rFonts w:ascii="宋体" w:hAnsi="宋体" w:cs="宋体"/>
          <w:color w:val="auto"/>
          <w:kern w:val="0"/>
          <w:highlight w:val="none"/>
        </w:rPr>
        <w:t>2</w:t>
      </w:r>
      <w:r>
        <w:rPr>
          <w:rFonts w:hint="eastAsia" w:ascii="宋体" w:hAnsi="宋体" w:cs="宋体"/>
          <w:color w:val="auto"/>
          <w:kern w:val="0"/>
          <w:highlight w:val="none"/>
        </w:rPr>
        <w:t>）项完成付款。承包人逾期未提出异议的，视为认可发包人的审批结果。</w:t>
      </w:r>
    </w:p>
    <w:p w14:paraId="70DC042D">
      <w:pPr>
        <w:pStyle w:val="6"/>
        <w:widowControl/>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 xml:space="preserve">15. </w:t>
      </w:r>
      <w:r>
        <w:rPr>
          <w:rFonts w:ascii="宋体" w:hAnsi="宋体" w:eastAsia="宋体"/>
          <w:b w:val="0"/>
          <w:bCs w:val="0"/>
          <w:color w:val="auto"/>
          <w:sz w:val="21"/>
          <w:szCs w:val="21"/>
        </w:rPr>
        <w:t>缺陷责任期与保修</w:t>
      </w:r>
      <w:bookmarkEnd w:id="995"/>
      <w:bookmarkEnd w:id="996"/>
    </w:p>
    <w:p w14:paraId="67F157B2">
      <w:pPr>
        <w:spacing w:line="360" w:lineRule="auto"/>
        <w:ind w:firstLine="420" w:firstLineChars="200"/>
        <w:rPr>
          <w:rFonts w:ascii="宋体" w:hAnsi="宋体"/>
          <w:color w:val="auto"/>
          <w:szCs w:val="21"/>
        </w:rPr>
      </w:pPr>
      <w:r>
        <w:rPr>
          <w:rFonts w:ascii="宋体" w:hAnsi="宋体"/>
          <w:color w:val="auto"/>
          <w:szCs w:val="21"/>
        </w:rPr>
        <w:t>15.2缺陷责任期</w:t>
      </w:r>
      <w:bookmarkEnd w:id="997"/>
    </w:p>
    <w:p w14:paraId="460BAC4E">
      <w:pPr>
        <w:spacing w:line="360" w:lineRule="auto"/>
        <w:ind w:firstLine="420" w:firstLineChars="200"/>
        <w:rPr>
          <w:rFonts w:ascii="宋体" w:hAnsi="宋体"/>
          <w:color w:val="auto"/>
          <w:szCs w:val="21"/>
        </w:rPr>
      </w:pPr>
      <w:r>
        <w:rPr>
          <w:rFonts w:ascii="宋体" w:hAnsi="宋体"/>
          <w:color w:val="auto"/>
          <w:szCs w:val="21"/>
        </w:rPr>
        <w:t>缺陷责任期的具体期限</w:t>
      </w:r>
      <w:r>
        <w:rPr>
          <w:rFonts w:ascii="宋体" w:hAnsi="宋体"/>
          <w:color w:val="auto"/>
          <w:szCs w:val="21"/>
          <w:highlight w:val="none"/>
        </w:rPr>
        <w:t>：</w:t>
      </w:r>
      <w:r>
        <w:rPr>
          <w:rFonts w:ascii="宋体" w:hAnsi="宋体"/>
          <w:color w:val="auto"/>
          <w:szCs w:val="21"/>
          <w:highlight w:val="none"/>
          <w:u w:val="single"/>
        </w:rPr>
        <w:t>自工程竣工验收合格之日起的</w:t>
      </w:r>
      <w:r>
        <w:rPr>
          <w:rFonts w:hint="eastAsia" w:ascii="宋体" w:hAnsi="宋体"/>
          <w:color w:val="auto"/>
          <w:szCs w:val="21"/>
          <w:highlight w:val="none"/>
          <w:u w:val="single"/>
          <w:lang w:val="en-US" w:eastAsia="zh-CN"/>
        </w:rPr>
        <w:t>24</w:t>
      </w:r>
      <w:r>
        <w:rPr>
          <w:rFonts w:ascii="宋体" w:hAnsi="宋体"/>
          <w:color w:val="auto"/>
          <w:szCs w:val="21"/>
          <w:highlight w:val="none"/>
          <w:u w:val="single"/>
        </w:rPr>
        <w:t>个月</w:t>
      </w:r>
      <w:r>
        <w:rPr>
          <w:rFonts w:ascii="宋体" w:hAnsi="宋体"/>
          <w:color w:val="auto"/>
          <w:szCs w:val="21"/>
          <w:highlight w:val="none"/>
        </w:rPr>
        <w:t>。</w:t>
      </w:r>
    </w:p>
    <w:p w14:paraId="51744EBD">
      <w:pPr>
        <w:spacing w:line="360" w:lineRule="auto"/>
        <w:ind w:firstLine="420" w:firstLineChars="200"/>
        <w:rPr>
          <w:rFonts w:ascii="宋体" w:hAnsi="宋体"/>
          <w:color w:val="auto"/>
          <w:szCs w:val="21"/>
        </w:rPr>
      </w:pPr>
      <w:r>
        <w:rPr>
          <w:rFonts w:ascii="宋体" w:hAnsi="宋体"/>
          <w:color w:val="auto"/>
          <w:szCs w:val="21"/>
        </w:rPr>
        <w:t>15.3 质量保证金</w:t>
      </w:r>
    </w:p>
    <w:p w14:paraId="45C14DD2">
      <w:pPr>
        <w:spacing w:line="360" w:lineRule="auto"/>
        <w:ind w:firstLine="420" w:firstLineChars="200"/>
        <w:rPr>
          <w:rFonts w:ascii="宋体" w:hAnsi="宋体"/>
          <w:color w:val="auto"/>
          <w:szCs w:val="21"/>
        </w:rPr>
      </w:pPr>
      <w:r>
        <w:rPr>
          <w:rFonts w:ascii="宋体" w:hAnsi="宋体"/>
          <w:color w:val="auto"/>
          <w:szCs w:val="21"/>
        </w:rPr>
        <w:t>关于是否扣留质量保证金的约定：</w:t>
      </w:r>
      <w:r>
        <w:rPr>
          <w:rFonts w:ascii="宋体" w:hAnsi="宋体"/>
          <w:color w:val="auto"/>
          <w:szCs w:val="21"/>
          <w:u w:val="single"/>
        </w:rPr>
        <w:t>是</w:t>
      </w:r>
      <w:r>
        <w:rPr>
          <w:rFonts w:ascii="宋体" w:hAnsi="宋体"/>
          <w:color w:val="auto"/>
          <w:szCs w:val="21"/>
        </w:rPr>
        <w:t>。</w:t>
      </w:r>
    </w:p>
    <w:p w14:paraId="3AE3D18F">
      <w:pPr>
        <w:spacing w:line="360" w:lineRule="auto"/>
        <w:ind w:firstLine="420" w:firstLineChars="200"/>
        <w:rPr>
          <w:rFonts w:ascii="宋体" w:hAnsi="宋体"/>
          <w:color w:val="auto"/>
          <w:szCs w:val="21"/>
        </w:rPr>
      </w:pPr>
      <w:r>
        <w:rPr>
          <w:rFonts w:ascii="宋体" w:hAnsi="宋体"/>
          <w:color w:val="auto"/>
          <w:szCs w:val="21"/>
        </w:rPr>
        <w:t>15.3.1 承包人提供质量保证金的方式</w:t>
      </w:r>
    </w:p>
    <w:p w14:paraId="5100D5BB">
      <w:pPr>
        <w:spacing w:line="360" w:lineRule="auto"/>
        <w:ind w:firstLine="420" w:firstLineChars="200"/>
        <w:rPr>
          <w:rFonts w:ascii="宋体" w:hAnsi="宋体"/>
          <w:color w:val="auto"/>
          <w:kern w:val="0"/>
          <w:szCs w:val="21"/>
          <w:u w:val="single"/>
        </w:rPr>
      </w:pPr>
      <w:r>
        <w:rPr>
          <w:rFonts w:ascii="宋体" w:hAnsi="宋体"/>
          <w:color w:val="auto"/>
          <w:szCs w:val="21"/>
        </w:rPr>
        <w:t>质量保证金采用方式：</w:t>
      </w:r>
      <w:r>
        <w:rPr>
          <w:rFonts w:ascii="宋体" w:hAnsi="宋体"/>
          <w:color w:val="auto"/>
          <w:szCs w:val="21"/>
          <w:u w:val="single"/>
        </w:rPr>
        <w:t>质量保证金采用方式：从决算总价中按 3% 预留，即工程完成竣工决算审计并出具决算报告后，发包人支付至决算总价的 97% ，剩余 3% 作为工程质量保证金（质保金）</w:t>
      </w:r>
      <w:r>
        <w:rPr>
          <w:rFonts w:hint="default" w:ascii="宋体" w:hAnsi="宋体"/>
          <w:color w:val="auto"/>
          <w:szCs w:val="21"/>
          <w:u w:val="single"/>
        </w:rPr>
        <w:t> </w:t>
      </w:r>
    </w:p>
    <w:p w14:paraId="5FF6D8D3">
      <w:pPr>
        <w:spacing w:line="360" w:lineRule="auto"/>
        <w:ind w:firstLine="420" w:firstLineChars="200"/>
        <w:rPr>
          <w:rFonts w:ascii="宋体" w:hAnsi="宋体"/>
          <w:color w:val="auto"/>
          <w:szCs w:val="21"/>
        </w:rPr>
      </w:pPr>
      <w:r>
        <w:rPr>
          <w:rFonts w:ascii="宋体" w:hAnsi="宋体"/>
          <w:color w:val="auto"/>
          <w:szCs w:val="21"/>
        </w:rPr>
        <w:t xml:space="preserve">15.3.2 质量保证金的扣留 </w:t>
      </w:r>
    </w:p>
    <w:p w14:paraId="6315DD4F">
      <w:pPr>
        <w:spacing w:line="360" w:lineRule="auto"/>
        <w:ind w:firstLine="420" w:firstLineChars="200"/>
        <w:rPr>
          <w:rFonts w:ascii="宋体" w:hAnsi="宋体"/>
          <w:color w:val="auto"/>
          <w:kern w:val="0"/>
          <w:szCs w:val="21"/>
          <w:u w:val="single"/>
        </w:rPr>
      </w:pPr>
      <w:r>
        <w:rPr>
          <w:rFonts w:ascii="宋体" w:hAnsi="宋体"/>
          <w:color w:val="auto"/>
          <w:szCs w:val="21"/>
        </w:rPr>
        <w:t>质量保证金的扣留方式：</w:t>
      </w:r>
      <w:r>
        <w:rPr>
          <w:rFonts w:ascii="宋体" w:hAnsi="宋体"/>
          <w:color w:val="auto"/>
          <w:szCs w:val="21"/>
          <w:u w:val="single"/>
        </w:rPr>
        <w:t xml:space="preserve">工程完成竣工决算审计并出具决算报告后，发包人在向承包人支付尾款（支付至决算总价的 97% ）时，一次性扣留决算总价的 3% 作为质量保证金 </w:t>
      </w:r>
      <w:r>
        <w:rPr>
          <w:rFonts w:ascii="宋体" w:hAnsi="宋体"/>
          <w:color w:val="auto"/>
          <w:kern w:val="0"/>
          <w:szCs w:val="21"/>
          <w:u w:val="single"/>
        </w:rPr>
        <w:t>。在质保期届满且承包人完成全部质量保修责任，经发包人验收合格后，扣除应由承包人承担的维修费用（如有），发包人在收到承包人返还质保金申请及相关资料后的 30 个工作日内无息返还剩余质保金。</w:t>
      </w:r>
    </w:p>
    <w:bookmarkEnd w:id="998"/>
    <w:bookmarkEnd w:id="999"/>
    <w:p w14:paraId="2613231A">
      <w:pPr>
        <w:spacing w:line="360" w:lineRule="auto"/>
        <w:ind w:firstLine="420" w:firstLineChars="200"/>
        <w:rPr>
          <w:rFonts w:ascii="宋体" w:hAnsi="宋体"/>
          <w:color w:val="auto"/>
          <w:szCs w:val="21"/>
        </w:rPr>
      </w:pPr>
      <w:r>
        <w:rPr>
          <w:rFonts w:ascii="宋体" w:hAnsi="宋体"/>
          <w:color w:val="auto"/>
          <w:szCs w:val="21"/>
        </w:rPr>
        <w:t>15.4保修</w:t>
      </w:r>
    </w:p>
    <w:bookmarkEnd w:id="1000"/>
    <w:p w14:paraId="36EE8976">
      <w:pPr>
        <w:spacing w:line="360" w:lineRule="auto"/>
        <w:ind w:firstLine="420" w:firstLineChars="200"/>
        <w:rPr>
          <w:rFonts w:ascii="宋体" w:hAnsi="宋体"/>
          <w:color w:val="auto"/>
          <w:szCs w:val="21"/>
        </w:rPr>
      </w:pPr>
      <w:r>
        <w:rPr>
          <w:rFonts w:ascii="宋体" w:hAnsi="宋体"/>
          <w:color w:val="auto"/>
          <w:szCs w:val="21"/>
        </w:rPr>
        <w:t>15.4.1 保修责任</w:t>
      </w:r>
    </w:p>
    <w:p w14:paraId="2FBF4EE7">
      <w:pPr>
        <w:spacing w:line="360" w:lineRule="auto"/>
        <w:ind w:firstLine="420" w:firstLineChars="200"/>
        <w:rPr>
          <w:rFonts w:ascii="宋体" w:hAnsi="宋体"/>
          <w:color w:val="auto"/>
          <w:kern w:val="0"/>
          <w:szCs w:val="21"/>
        </w:rPr>
      </w:pPr>
      <w:r>
        <w:rPr>
          <w:rFonts w:ascii="宋体" w:hAnsi="宋体"/>
          <w:color w:val="auto"/>
          <w:szCs w:val="21"/>
        </w:rPr>
        <w:t>工程保修期为：</w:t>
      </w:r>
      <w:r>
        <w:rPr>
          <w:rFonts w:hint="eastAsia" w:ascii="宋体" w:hAnsi="宋体"/>
          <w:color w:val="auto"/>
          <w:szCs w:val="21"/>
          <w:u w:val="single"/>
        </w:rPr>
        <w:t>按国家相关规定执行</w:t>
      </w:r>
    </w:p>
    <w:p w14:paraId="77ADC813">
      <w:pPr>
        <w:spacing w:line="360" w:lineRule="auto"/>
        <w:ind w:firstLine="420" w:firstLineChars="200"/>
        <w:rPr>
          <w:rFonts w:ascii="宋体" w:hAnsi="宋体"/>
          <w:color w:val="auto"/>
          <w:szCs w:val="21"/>
        </w:rPr>
      </w:pPr>
      <w:r>
        <w:rPr>
          <w:rFonts w:ascii="宋体" w:hAnsi="宋体"/>
          <w:color w:val="auto"/>
          <w:szCs w:val="21"/>
        </w:rPr>
        <w:t>15.4.3 修复通知</w:t>
      </w:r>
    </w:p>
    <w:p w14:paraId="144FC958">
      <w:pPr>
        <w:spacing w:line="360" w:lineRule="auto"/>
        <w:ind w:firstLine="420" w:firstLineChars="200"/>
        <w:rPr>
          <w:rFonts w:ascii="宋体" w:hAnsi="宋体"/>
          <w:color w:val="auto"/>
          <w:kern w:val="0"/>
          <w:szCs w:val="21"/>
        </w:rPr>
      </w:pPr>
      <w:r>
        <w:rPr>
          <w:rFonts w:ascii="宋体" w:hAnsi="宋体"/>
          <w:color w:val="auto"/>
          <w:kern w:val="0"/>
          <w:szCs w:val="21"/>
        </w:rPr>
        <w:t>承包人收到保修通知并到达工程现场的合理时间：</w:t>
      </w:r>
      <w:r>
        <w:rPr>
          <w:rFonts w:ascii="宋体" w:hAnsi="宋体"/>
          <w:color w:val="auto"/>
          <w:szCs w:val="21"/>
          <w:u w:val="single"/>
        </w:rPr>
        <w:t>通知送达7天内</w:t>
      </w:r>
      <w:r>
        <w:rPr>
          <w:rFonts w:ascii="宋体" w:hAnsi="宋体"/>
          <w:color w:val="auto"/>
          <w:kern w:val="0"/>
          <w:szCs w:val="21"/>
        </w:rPr>
        <w:t>。</w:t>
      </w:r>
    </w:p>
    <w:bookmarkEnd w:id="1001"/>
    <w:bookmarkEnd w:id="1002"/>
    <w:bookmarkEnd w:id="1003"/>
    <w:bookmarkEnd w:id="1004"/>
    <w:p w14:paraId="51FE4396">
      <w:pPr>
        <w:pStyle w:val="6"/>
        <w:widowControl/>
        <w:numPr>
          <w:ilvl w:val="0"/>
          <w:numId w:val="5"/>
        </w:numPr>
        <w:spacing w:before="0" w:after="0" w:line="360" w:lineRule="auto"/>
        <w:ind w:firstLine="420" w:firstLineChars="200"/>
        <w:rPr>
          <w:rFonts w:ascii="宋体" w:hAnsi="宋体" w:eastAsia="宋体"/>
          <w:b w:val="0"/>
          <w:bCs w:val="0"/>
          <w:color w:val="auto"/>
          <w:sz w:val="21"/>
          <w:szCs w:val="21"/>
        </w:rPr>
      </w:pPr>
      <w:bookmarkStart w:id="1027" w:name="_Toc391460013"/>
      <w:bookmarkStart w:id="1028" w:name="_Toc25351"/>
      <w:bookmarkStart w:id="1029" w:name="_Toc280868717"/>
      <w:bookmarkStart w:id="1030" w:name="_Toc280868718"/>
      <w:r>
        <w:rPr>
          <w:rFonts w:ascii="宋体" w:hAnsi="宋体" w:eastAsia="宋体"/>
          <w:b w:val="0"/>
          <w:bCs w:val="0"/>
          <w:color w:val="auto"/>
          <w:sz w:val="21"/>
          <w:szCs w:val="21"/>
        </w:rPr>
        <w:t>违约</w:t>
      </w:r>
      <w:bookmarkEnd w:id="1027"/>
      <w:bookmarkEnd w:id="1028"/>
    </w:p>
    <w:p w14:paraId="0AD7D68F">
      <w:pPr>
        <w:spacing w:line="360" w:lineRule="auto"/>
        <w:ind w:firstLine="420" w:firstLineChars="200"/>
        <w:rPr>
          <w:rFonts w:ascii="宋体" w:hAnsi="宋体"/>
          <w:color w:val="auto"/>
          <w:szCs w:val="21"/>
        </w:rPr>
      </w:pPr>
      <w:r>
        <w:rPr>
          <w:rFonts w:ascii="宋体" w:hAnsi="宋体"/>
          <w:color w:val="auto"/>
          <w:szCs w:val="21"/>
        </w:rPr>
        <w:t xml:space="preserve">16.1 </w:t>
      </w:r>
      <w:r>
        <w:rPr>
          <w:rFonts w:hint="eastAsia" w:ascii="宋体" w:hAnsi="宋体"/>
          <w:color w:val="auto"/>
          <w:szCs w:val="21"/>
          <w:lang w:eastAsia="zh-CN"/>
        </w:rPr>
        <w:t>比选人</w:t>
      </w:r>
      <w:r>
        <w:rPr>
          <w:rFonts w:ascii="宋体" w:hAnsi="宋体"/>
          <w:color w:val="auto"/>
          <w:szCs w:val="21"/>
        </w:rPr>
        <w:t>违约</w:t>
      </w:r>
    </w:p>
    <w:p w14:paraId="337A4690">
      <w:pPr>
        <w:spacing w:line="360" w:lineRule="auto"/>
        <w:ind w:firstLine="420" w:firstLineChars="200"/>
        <w:rPr>
          <w:rFonts w:ascii="宋体" w:hAnsi="宋体"/>
          <w:color w:val="auto"/>
          <w:kern w:val="0"/>
          <w:szCs w:val="21"/>
        </w:rPr>
      </w:pPr>
      <w:r>
        <w:rPr>
          <w:rFonts w:ascii="宋体" w:hAnsi="宋体"/>
          <w:color w:val="auto"/>
          <w:kern w:val="0"/>
          <w:szCs w:val="21"/>
        </w:rPr>
        <w:t>16.1.1</w:t>
      </w:r>
      <w:r>
        <w:rPr>
          <w:rFonts w:hint="eastAsia" w:ascii="宋体" w:hAnsi="宋体"/>
          <w:color w:val="auto"/>
          <w:kern w:val="0"/>
          <w:szCs w:val="21"/>
          <w:lang w:eastAsia="zh-CN"/>
        </w:rPr>
        <w:t>比选人</w:t>
      </w:r>
      <w:r>
        <w:rPr>
          <w:rFonts w:ascii="宋体" w:hAnsi="宋体"/>
          <w:color w:val="auto"/>
          <w:kern w:val="0"/>
          <w:szCs w:val="21"/>
        </w:rPr>
        <w:t>违约的情形</w:t>
      </w:r>
    </w:p>
    <w:p w14:paraId="0BED0B80">
      <w:pPr>
        <w:spacing w:line="360" w:lineRule="auto"/>
        <w:ind w:firstLine="420" w:firstLineChars="200"/>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违约的其他情形：</w:t>
      </w:r>
      <w:r>
        <w:rPr>
          <w:rFonts w:ascii="宋体" w:hAnsi="宋体"/>
          <w:color w:val="auto"/>
          <w:kern w:val="0"/>
          <w:szCs w:val="21"/>
          <w:u w:val="single"/>
        </w:rPr>
        <w:t>无</w:t>
      </w:r>
      <w:r>
        <w:rPr>
          <w:rFonts w:ascii="宋体" w:hAnsi="宋体"/>
          <w:color w:val="auto"/>
          <w:kern w:val="0"/>
          <w:szCs w:val="21"/>
        </w:rPr>
        <w:t>。</w:t>
      </w:r>
    </w:p>
    <w:p w14:paraId="057E325A">
      <w:pPr>
        <w:spacing w:line="360" w:lineRule="auto"/>
        <w:ind w:firstLine="420" w:firstLineChars="200"/>
        <w:rPr>
          <w:rFonts w:ascii="宋体" w:hAnsi="宋体"/>
          <w:color w:val="auto"/>
          <w:kern w:val="0"/>
          <w:szCs w:val="21"/>
        </w:rPr>
      </w:pPr>
      <w:r>
        <w:rPr>
          <w:rFonts w:ascii="宋体" w:hAnsi="宋体"/>
          <w:color w:val="auto"/>
          <w:kern w:val="0"/>
          <w:szCs w:val="21"/>
        </w:rPr>
        <w:t xml:space="preserve">16.1.2 </w:t>
      </w:r>
      <w:r>
        <w:rPr>
          <w:rFonts w:hint="eastAsia" w:ascii="宋体" w:hAnsi="宋体"/>
          <w:color w:val="auto"/>
          <w:kern w:val="0"/>
          <w:szCs w:val="21"/>
          <w:lang w:eastAsia="zh-CN"/>
        </w:rPr>
        <w:t>比选人</w:t>
      </w:r>
      <w:r>
        <w:rPr>
          <w:rFonts w:ascii="宋体" w:hAnsi="宋体"/>
          <w:color w:val="auto"/>
          <w:kern w:val="0"/>
          <w:szCs w:val="21"/>
        </w:rPr>
        <w:t>违约的责任</w:t>
      </w:r>
    </w:p>
    <w:p w14:paraId="4E928659">
      <w:pPr>
        <w:spacing w:line="360" w:lineRule="auto"/>
        <w:ind w:firstLine="420" w:firstLineChars="200"/>
        <w:rPr>
          <w:rFonts w:ascii="宋体" w:hAnsi="宋体"/>
          <w:color w:val="auto"/>
          <w:kern w:val="0"/>
          <w:szCs w:val="21"/>
          <w:u w:val="single"/>
        </w:rPr>
      </w:pPr>
      <w:r>
        <w:rPr>
          <w:rFonts w:ascii="宋体" w:hAnsi="宋体"/>
          <w:color w:val="auto"/>
          <w:kern w:val="0"/>
          <w:szCs w:val="21"/>
          <w:u w:val="single"/>
        </w:rPr>
        <w:t>按通用条款16.1.2执行</w:t>
      </w:r>
      <w:r>
        <w:rPr>
          <w:rFonts w:ascii="宋体" w:hAnsi="宋体"/>
          <w:color w:val="auto"/>
          <w:kern w:val="0"/>
          <w:szCs w:val="21"/>
        </w:rPr>
        <w:t>。</w:t>
      </w:r>
    </w:p>
    <w:p w14:paraId="020B9E87">
      <w:pPr>
        <w:spacing w:line="360" w:lineRule="auto"/>
        <w:ind w:firstLine="420" w:firstLineChars="200"/>
        <w:rPr>
          <w:rFonts w:ascii="宋体" w:hAnsi="宋体"/>
          <w:color w:val="auto"/>
          <w:szCs w:val="21"/>
        </w:rPr>
      </w:pPr>
      <w:r>
        <w:rPr>
          <w:rFonts w:ascii="宋体" w:hAnsi="宋体"/>
          <w:color w:val="auto"/>
          <w:szCs w:val="21"/>
        </w:rPr>
        <w:t>16.2承包人违约</w:t>
      </w:r>
    </w:p>
    <w:bookmarkEnd w:id="1029"/>
    <w:p w14:paraId="69EEC6B7">
      <w:pPr>
        <w:spacing w:line="360" w:lineRule="auto"/>
        <w:ind w:firstLine="420" w:firstLineChars="200"/>
        <w:rPr>
          <w:rFonts w:ascii="宋体" w:hAnsi="宋体"/>
          <w:color w:val="auto"/>
          <w:kern w:val="0"/>
          <w:szCs w:val="21"/>
        </w:rPr>
      </w:pPr>
      <w:r>
        <w:rPr>
          <w:rFonts w:ascii="宋体" w:hAnsi="宋体"/>
          <w:color w:val="auto"/>
          <w:kern w:val="0"/>
          <w:szCs w:val="21"/>
        </w:rPr>
        <w:t>16.2.2承包人违约的责任</w:t>
      </w:r>
    </w:p>
    <w:p w14:paraId="6EE1420B">
      <w:pPr>
        <w:spacing w:line="360" w:lineRule="auto"/>
        <w:ind w:firstLine="420" w:firstLineChars="200"/>
        <w:rPr>
          <w:rFonts w:ascii="宋体" w:hAnsi="宋体"/>
          <w:color w:val="auto"/>
          <w:kern w:val="0"/>
          <w:szCs w:val="21"/>
        </w:rPr>
      </w:pPr>
      <w:r>
        <w:rPr>
          <w:rFonts w:ascii="宋体" w:hAnsi="宋体"/>
          <w:color w:val="auto"/>
          <w:kern w:val="0"/>
          <w:szCs w:val="21"/>
        </w:rPr>
        <w:t>承包人违约责任的承担方式和计算方法：</w:t>
      </w:r>
    </w:p>
    <w:p w14:paraId="1D87D693">
      <w:pPr>
        <w:spacing w:line="360" w:lineRule="auto"/>
        <w:ind w:firstLine="420" w:firstLineChars="200"/>
        <w:rPr>
          <w:rFonts w:ascii="宋体" w:hAnsi="宋体"/>
          <w:color w:val="auto"/>
          <w:kern w:val="0"/>
          <w:szCs w:val="21"/>
          <w:u w:val="single"/>
        </w:rPr>
      </w:pPr>
      <w:r>
        <w:rPr>
          <w:rFonts w:ascii="宋体" w:hAnsi="宋体"/>
          <w:color w:val="auto"/>
          <w:kern w:val="0"/>
          <w:szCs w:val="21"/>
          <w:u w:val="single"/>
        </w:rPr>
        <w:t>项目管理人员到场情况按专用合同条款3.2项目经理、3.3承包人人员执行。工期延误按专用合同条款7.5.2因承包人原因导致工期延误执行。其余违约责任按通用合同条款16.2.2执行</w:t>
      </w:r>
      <w:r>
        <w:rPr>
          <w:rFonts w:ascii="宋体" w:hAnsi="宋体"/>
          <w:color w:val="auto"/>
          <w:kern w:val="0"/>
          <w:szCs w:val="21"/>
        </w:rPr>
        <w:t>。</w:t>
      </w:r>
    </w:p>
    <w:p w14:paraId="2C9559C8">
      <w:pPr>
        <w:spacing w:line="360" w:lineRule="auto"/>
        <w:ind w:firstLine="420" w:firstLineChars="200"/>
        <w:rPr>
          <w:rFonts w:ascii="宋体" w:hAnsi="宋体"/>
          <w:color w:val="auto"/>
          <w:szCs w:val="21"/>
        </w:rPr>
      </w:pPr>
      <w:r>
        <w:rPr>
          <w:rFonts w:ascii="宋体" w:hAnsi="宋体"/>
          <w:color w:val="auto"/>
          <w:szCs w:val="21"/>
        </w:rPr>
        <w:t>16.2.3 因承包人违约解除合同</w:t>
      </w:r>
    </w:p>
    <w:p w14:paraId="7AA2E377">
      <w:pPr>
        <w:spacing w:line="360" w:lineRule="auto"/>
        <w:ind w:firstLine="420" w:firstLineChars="200"/>
        <w:rPr>
          <w:rFonts w:ascii="宋体" w:hAnsi="宋体"/>
          <w:color w:val="auto"/>
          <w:kern w:val="0"/>
          <w:szCs w:val="21"/>
          <w:u w:val="single"/>
        </w:rPr>
      </w:pPr>
      <w:r>
        <w:rPr>
          <w:rFonts w:ascii="宋体" w:hAnsi="宋体"/>
          <w:color w:val="auto"/>
          <w:kern w:val="0"/>
          <w:szCs w:val="21"/>
        </w:rPr>
        <w:t>关于承包人违约解除合同的特别约定：</w:t>
      </w:r>
      <w:r>
        <w:rPr>
          <w:rFonts w:ascii="宋体" w:hAnsi="宋体"/>
          <w:color w:val="auto"/>
          <w:kern w:val="0"/>
          <w:szCs w:val="21"/>
          <w:u w:val="single"/>
        </w:rPr>
        <w:t>项目管理人员到场情况按专用合同条款3.2项目经理、3.3承包人人员执行。工期延误按专用合同条款7.5.2因承包人原因导致工期延误执行，其余违约责任按通用合同条款16.2.2执行</w:t>
      </w:r>
      <w:r>
        <w:rPr>
          <w:rFonts w:ascii="宋体" w:hAnsi="宋体"/>
          <w:color w:val="auto"/>
          <w:kern w:val="0"/>
          <w:szCs w:val="21"/>
        </w:rPr>
        <w:t>。</w:t>
      </w:r>
    </w:p>
    <w:p w14:paraId="4C24A767">
      <w:pPr>
        <w:spacing w:line="360" w:lineRule="auto"/>
        <w:ind w:firstLine="420" w:firstLineChars="200"/>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继续使用承包人在施工现场的材料、设备、临时工程、承包人文件和由承包人或以其名义编制的其他文件的费用承担方式：</w:t>
      </w:r>
      <w:r>
        <w:rPr>
          <w:rFonts w:ascii="宋体" w:hAnsi="宋体"/>
          <w:color w:val="auto"/>
          <w:kern w:val="0"/>
          <w:szCs w:val="21"/>
          <w:u w:val="single"/>
        </w:rPr>
        <w:t>因承包人违约解除合同后，</w:t>
      </w:r>
      <w:r>
        <w:rPr>
          <w:rFonts w:hint="eastAsia" w:ascii="宋体" w:hAnsi="宋体"/>
          <w:color w:val="auto"/>
          <w:kern w:val="0"/>
          <w:szCs w:val="21"/>
          <w:u w:val="single"/>
          <w:lang w:eastAsia="zh-CN"/>
        </w:rPr>
        <w:t>比选人</w:t>
      </w:r>
      <w:r>
        <w:rPr>
          <w:rFonts w:ascii="宋体" w:hAnsi="宋体"/>
          <w:color w:val="auto"/>
          <w:kern w:val="0"/>
          <w:szCs w:val="21"/>
          <w:u w:val="single"/>
        </w:rPr>
        <w:t>有权按照国土和财政</w:t>
      </w:r>
      <w:r>
        <w:rPr>
          <w:rFonts w:hint="eastAsia" w:ascii="宋体" w:hAnsi="宋体"/>
          <w:color w:val="auto"/>
          <w:kern w:val="0"/>
          <w:szCs w:val="21"/>
          <w:u w:val="single"/>
        </w:rPr>
        <w:t>部门</w:t>
      </w:r>
      <w:r>
        <w:rPr>
          <w:rFonts w:ascii="宋体" w:hAnsi="宋体"/>
          <w:color w:val="auto"/>
          <w:kern w:val="0"/>
          <w:szCs w:val="21"/>
          <w:u w:val="single"/>
        </w:rPr>
        <w:t>审核批准的结算方式对工程进行清算，清算后其材料、办公设备、施工设备自行处理，现场临时设施归</w:t>
      </w:r>
      <w:r>
        <w:rPr>
          <w:rFonts w:hint="eastAsia" w:ascii="宋体" w:hAnsi="宋体"/>
          <w:color w:val="auto"/>
          <w:kern w:val="0"/>
          <w:szCs w:val="21"/>
          <w:u w:val="single"/>
          <w:lang w:eastAsia="zh-CN"/>
        </w:rPr>
        <w:t>比选人</w:t>
      </w:r>
      <w:r>
        <w:rPr>
          <w:rFonts w:ascii="宋体" w:hAnsi="宋体"/>
          <w:color w:val="auto"/>
          <w:kern w:val="0"/>
          <w:szCs w:val="21"/>
          <w:u w:val="single"/>
        </w:rPr>
        <w:t>所有</w:t>
      </w:r>
      <w:r>
        <w:rPr>
          <w:rFonts w:ascii="宋体" w:hAnsi="宋体"/>
          <w:color w:val="auto"/>
          <w:kern w:val="0"/>
          <w:szCs w:val="21"/>
        </w:rPr>
        <w:t>。</w:t>
      </w:r>
    </w:p>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30"/>
    <w:p w14:paraId="6CF53B78">
      <w:pPr>
        <w:spacing w:line="360" w:lineRule="auto"/>
        <w:ind w:firstLine="420" w:firstLineChars="200"/>
        <w:rPr>
          <w:rFonts w:ascii="宋体" w:hAnsi="宋体"/>
          <w:color w:val="auto"/>
          <w:szCs w:val="21"/>
        </w:rPr>
      </w:pPr>
      <w:r>
        <w:rPr>
          <w:rFonts w:ascii="宋体" w:hAnsi="宋体"/>
          <w:color w:val="auto"/>
          <w:szCs w:val="21"/>
        </w:rPr>
        <w:t>20.4仲裁或诉讼</w:t>
      </w:r>
      <w:bookmarkEnd w:id="1020"/>
    </w:p>
    <w:p w14:paraId="12A4C47D">
      <w:pPr>
        <w:spacing w:line="360" w:lineRule="auto"/>
        <w:ind w:firstLine="420" w:firstLineChars="200"/>
        <w:rPr>
          <w:rFonts w:ascii="宋体" w:hAnsi="宋体"/>
          <w:color w:val="auto"/>
          <w:szCs w:val="21"/>
        </w:rPr>
      </w:pPr>
      <w:r>
        <w:rPr>
          <w:rFonts w:ascii="宋体" w:hAnsi="宋体"/>
          <w:color w:val="auto"/>
          <w:szCs w:val="21"/>
        </w:rPr>
        <w:t>因合同及合同有关事项发生的争议，按下列第</w:t>
      </w:r>
      <w:r>
        <w:rPr>
          <w:rFonts w:hint="eastAsia" w:ascii="宋体" w:hAnsi="宋体"/>
          <w:color w:val="auto"/>
          <w:szCs w:val="21"/>
        </w:rPr>
        <w:t>（1）</w:t>
      </w:r>
      <w:r>
        <w:rPr>
          <w:rFonts w:ascii="宋体" w:hAnsi="宋体"/>
          <w:color w:val="auto"/>
          <w:szCs w:val="21"/>
        </w:rPr>
        <w:t>种方式解决：</w:t>
      </w:r>
    </w:p>
    <w:p w14:paraId="0DE9DA1B">
      <w:pPr>
        <w:spacing w:line="360" w:lineRule="auto"/>
        <w:ind w:firstLine="420" w:firstLineChars="200"/>
        <w:rPr>
          <w:rFonts w:ascii="宋体" w:hAnsi="宋体"/>
          <w:color w:val="auto"/>
          <w:szCs w:val="21"/>
        </w:rPr>
      </w:pPr>
      <w:r>
        <w:rPr>
          <w:rFonts w:ascii="宋体" w:hAnsi="宋体"/>
          <w:color w:val="auto"/>
          <w:szCs w:val="21"/>
        </w:rPr>
        <w:t>（1）</w:t>
      </w:r>
      <w:r>
        <w:rPr>
          <w:rFonts w:ascii="宋体" w:hAnsi="宋体"/>
          <w:color w:val="auto"/>
          <w:kern w:val="0"/>
          <w:szCs w:val="21"/>
        </w:rPr>
        <w:t>向</w:t>
      </w:r>
      <w:r>
        <w:rPr>
          <w:rFonts w:hint="eastAsia" w:ascii="宋体" w:hAnsi="宋体"/>
          <w:color w:val="auto"/>
          <w:kern w:val="0"/>
          <w:szCs w:val="21"/>
          <w:u w:val="single"/>
        </w:rPr>
        <w:t>重庆</w:t>
      </w:r>
      <w:r>
        <w:rPr>
          <w:rFonts w:ascii="宋体" w:hAnsi="宋体"/>
          <w:color w:val="auto"/>
          <w:kern w:val="0"/>
          <w:szCs w:val="21"/>
          <w:u w:val="single"/>
        </w:rPr>
        <w:t>仲裁委员会</w:t>
      </w:r>
      <w:r>
        <w:rPr>
          <w:rFonts w:hint="eastAsia" w:ascii="宋体" w:hAnsi="宋体"/>
          <w:color w:val="auto"/>
          <w:kern w:val="0"/>
          <w:szCs w:val="21"/>
          <w:u w:val="single"/>
        </w:rPr>
        <w:t>（大足仲裁院）</w:t>
      </w:r>
      <w:r>
        <w:rPr>
          <w:rFonts w:ascii="宋体" w:hAnsi="宋体"/>
          <w:color w:val="auto"/>
          <w:kern w:val="0"/>
          <w:szCs w:val="21"/>
        </w:rPr>
        <w:t>申请仲裁</w:t>
      </w:r>
      <w:r>
        <w:rPr>
          <w:rFonts w:ascii="宋体" w:hAnsi="宋体"/>
          <w:color w:val="auto"/>
          <w:szCs w:val="21"/>
        </w:rPr>
        <w:t>；</w:t>
      </w:r>
    </w:p>
    <w:p w14:paraId="0E4DE511">
      <w:pPr>
        <w:spacing w:line="360" w:lineRule="auto"/>
        <w:ind w:firstLine="420" w:firstLineChars="200"/>
        <w:rPr>
          <w:rFonts w:ascii="宋体" w:hAnsi="宋体"/>
          <w:color w:val="auto"/>
          <w:szCs w:val="21"/>
        </w:rPr>
      </w:pPr>
      <w:r>
        <w:rPr>
          <w:rFonts w:ascii="宋体" w:hAnsi="宋体"/>
          <w:color w:val="auto"/>
          <w:szCs w:val="21"/>
        </w:rPr>
        <w:t>（2）</w:t>
      </w:r>
      <w:r>
        <w:rPr>
          <w:rFonts w:ascii="宋体" w:hAnsi="宋体"/>
          <w:color w:val="auto"/>
          <w:kern w:val="0"/>
          <w:szCs w:val="21"/>
        </w:rPr>
        <w:t>向</w:t>
      </w:r>
      <w:r>
        <w:rPr>
          <w:rFonts w:hint="eastAsia" w:ascii="宋体" w:hAnsi="宋体"/>
          <w:color w:val="auto"/>
          <w:kern w:val="0"/>
          <w:szCs w:val="21"/>
          <w:u w:val="single"/>
        </w:rPr>
        <w:t>项目所在地</w:t>
      </w:r>
      <w:r>
        <w:rPr>
          <w:rFonts w:ascii="宋体" w:hAnsi="宋体"/>
          <w:color w:val="auto"/>
          <w:kern w:val="0"/>
          <w:szCs w:val="21"/>
          <w:u w:val="single"/>
        </w:rPr>
        <w:t>人民法院</w:t>
      </w:r>
      <w:r>
        <w:rPr>
          <w:rFonts w:ascii="宋体" w:hAnsi="宋体"/>
          <w:color w:val="auto"/>
          <w:kern w:val="0"/>
          <w:szCs w:val="21"/>
        </w:rPr>
        <w:t>起诉</w:t>
      </w:r>
      <w:r>
        <w:rPr>
          <w:rFonts w:ascii="宋体" w:hAnsi="宋体"/>
          <w:color w:val="auto"/>
          <w:szCs w:val="21"/>
        </w:rPr>
        <w:t>。</w:t>
      </w:r>
      <w:bookmarkEnd w:id="1021"/>
      <w:bookmarkEnd w:id="1022"/>
      <w:bookmarkEnd w:id="1023"/>
      <w:bookmarkEnd w:id="1024"/>
      <w:bookmarkEnd w:id="1025"/>
      <w:bookmarkEnd w:id="1026"/>
    </w:p>
    <w:p w14:paraId="1710E39B">
      <w:pPr>
        <w:pStyle w:val="6"/>
        <w:widowControl/>
        <w:spacing w:before="0" w:after="0" w:line="360" w:lineRule="auto"/>
        <w:ind w:firstLine="420" w:firstLineChars="200"/>
        <w:rPr>
          <w:rFonts w:ascii="宋体" w:hAnsi="宋体"/>
          <w:b w:val="0"/>
          <w:color w:val="auto"/>
          <w:sz w:val="21"/>
          <w:szCs w:val="21"/>
        </w:rPr>
      </w:pPr>
      <w:bookmarkStart w:id="1031" w:name="_Toc10636"/>
      <w:r>
        <w:rPr>
          <w:rFonts w:ascii="宋体" w:hAnsi="宋体"/>
          <w:b w:val="0"/>
          <w:color w:val="auto"/>
          <w:sz w:val="21"/>
          <w:szCs w:val="21"/>
        </w:rPr>
        <w:t>21.</w:t>
      </w:r>
      <w:r>
        <w:rPr>
          <w:rFonts w:hint="eastAsia"/>
          <w:b w:val="0"/>
          <w:bCs w:val="0"/>
          <w:color w:val="auto"/>
          <w:sz w:val="21"/>
          <w:szCs w:val="21"/>
          <w:lang w:eastAsia="zh-CN"/>
        </w:rPr>
        <w:t>比选人</w:t>
      </w:r>
      <w:r>
        <w:rPr>
          <w:rFonts w:ascii="宋体" w:hAnsi="宋体" w:eastAsia="宋体"/>
          <w:b w:val="0"/>
          <w:bCs w:val="0"/>
          <w:color w:val="auto"/>
          <w:sz w:val="21"/>
          <w:szCs w:val="21"/>
        </w:rPr>
        <w:t>有权在合同协议中对合同部分内容作补充约定</w:t>
      </w:r>
      <w:bookmarkEnd w:id="1031"/>
    </w:p>
    <w:p w14:paraId="0F44120A">
      <w:pPr>
        <w:spacing w:line="360" w:lineRule="auto"/>
        <w:ind w:firstLine="420" w:firstLineChars="200"/>
        <w:rPr>
          <w:rFonts w:ascii="宋体" w:hAnsi="宋体"/>
          <w:color w:val="auto"/>
          <w:kern w:val="0"/>
          <w:szCs w:val="21"/>
          <w:u w:val="single"/>
        </w:rPr>
      </w:pPr>
      <w:r>
        <w:rPr>
          <w:rFonts w:ascii="宋体" w:hAnsi="宋体"/>
          <w:color w:val="auto"/>
          <w:kern w:val="0"/>
          <w:szCs w:val="21"/>
          <w:u w:val="single"/>
        </w:rPr>
        <w:t>21.1农民工工资</w:t>
      </w:r>
    </w:p>
    <w:p w14:paraId="199C71B8">
      <w:pPr>
        <w:spacing w:line="360" w:lineRule="auto"/>
        <w:ind w:firstLine="420" w:firstLineChars="200"/>
        <w:rPr>
          <w:rFonts w:ascii="宋体" w:hAnsi="宋体"/>
          <w:color w:val="auto"/>
          <w:kern w:val="0"/>
          <w:szCs w:val="21"/>
          <w:u w:val="single"/>
        </w:rPr>
      </w:pPr>
      <w:r>
        <w:rPr>
          <w:rFonts w:ascii="宋体" w:hAnsi="宋体"/>
          <w:color w:val="auto"/>
          <w:kern w:val="0"/>
          <w:szCs w:val="21"/>
          <w:u w:val="single"/>
        </w:rPr>
        <w:t>21.1.1承包人必须严格按照《</w:t>
      </w:r>
      <w:r>
        <w:rPr>
          <w:rFonts w:hint="eastAsia" w:ascii="宋体" w:hAnsi="宋体"/>
          <w:color w:val="auto"/>
          <w:kern w:val="0"/>
          <w:szCs w:val="21"/>
          <w:u w:val="single"/>
          <w:lang w:eastAsia="zh-CN"/>
        </w:rPr>
        <w:t>中华人民共和国劳动法》《</w:t>
      </w:r>
      <w:r>
        <w:rPr>
          <w:rFonts w:ascii="宋体" w:hAnsi="宋体"/>
          <w:color w:val="auto"/>
          <w:kern w:val="0"/>
          <w:szCs w:val="21"/>
          <w:u w:val="single"/>
        </w:rPr>
        <w:t>农民工工资支付暂行规定》和《最低工资规定》等有关规定支付农民工工资，不得拖欠或克扣</w:t>
      </w:r>
      <w:r>
        <w:rPr>
          <w:rFonts w:ascii="宋体" w:hAnsi="宋体"/>
          <w:color w:val="auto"/>
          <w:kern w:val="0"/>
          <w:szCs w:val="21"/>
        </w:rPr>
        <w:t>。</w:t>
      </w:r>
    </w:p>
    <w:p w14:paraId="239E312C">
      <w:pPr>
        <w:spacing w:line="360" w:lineRule="auto"/>
        <w:ind w:firstLine="420" w:firstLineChars="200"/>
        <w:rPr>
          <w:rFonts w:ascii="宋体" w:hAnsi="宋体"/>
          <w:color w:val="auto"/>
          <w:kern w:val="0"/>
          <w:szCs w:val="21"/>
          <w:u w:val="single"/>
        </w:rPr>
      </w:pPr>
      <w:r>
        <w:rPr>
          <w:rFonts w:ascii="宋体" w:hAnsi="宋体"/>
          <w:color w:val="auto"/>
          <w:kern w:val="0"/>
          <w:szCs w:val="21"/>
          <w:u w:val="single"/>
        </w:rPr>
        <w:t>21.1.2承包人应将工资按月直接发放给农民工本人，不得发放给“包工头”或其他不具备用工主体资格的组织和个人，否则将视为承包人拖欠或克扣农民工工资，</w:t>
      </w:r>
      <w:r>
        <w:rPr>
          <w:rFonts w:hint="eastAsia" w:ascii="宋体" w:hAnsi="宋体"/>
          <w:color w:val="auto"/>
          <w:kern w:val="0"/>
          <w:szCs w:val="21"/>
          <w:u w:val="single"/>
          <w:lang w:eastAsia="zh-CN"/>
        </w:rPr>
        <w:t>比选人</w:t>
      </w:r>
      <w:r>
        <w:rPr>
          <w:rFonts w:ascii="宋体" w:hAnsi="宋体"/>
          <w:color w:val="auto"/>
          <w:kern w:val="0"/>
          <w:szCs w:val="21"/>
          <w:u w:val="single"/>
        </w:rPr>
        <w:t>有权在承包人的工程进度款中扣除相当于农民工工资部分的金额，代承包人支付给农民工本人</w:t>
      </w:r>
      <w:r>
        <w:rPr>
          <w:rFonts w:ascii="宋体" w:hAnsi="宋体"/>
          <w:color w:val="auto"/>
          <w:kern w:val="0"/>
          <w:szCs w:val="21"/>
        </w:rPr>
        <w:t>。</w:t>
      </w:r>
    </w:p>
    <w:p w14:paraId="15F48F1F">
      <w:pPr>
        <w:spacing w:line="360" w:lineRule="auto"/>
        <w:ind w:firstLine="420" w:firstLineChars="200"/>
        <w:rPr>
          <w:rFonts w:ascii="宋体" w:hAnsi="宋体"/>
          <w:color w:val="auto"/>
          <w:kern w:val="0"/>
          <w:szCs w:val="21"/>
          <w:u w:val="single"/>
        </w:rPr>
      </w:pPr>
      <w:r>
        <w:rPr>
          <w:rFonts w:ascii="宋体" w:hAnsi="宋体"/>
          <w:color w:val="auto"/>
          <w:kern w:val="0"/>
          <w:szCs w:val="21"/>
          <w:u w:val="single"/>
        </w:rPr>
        <w:t>21.2农民协调工作</w:t>
      </w:r>
    </w:p>
    <w:p w14:paraId="482CE905">
      <w:pPr>
        <w:spacing w:line="360" w:lineRule="auto"/>
        <w:ind w:firstLine="420" w:firstLineChars="200"/>
        <w:rPr>
          <w:rFonts w:ascii="宋体" w:hAnsi="宋体"/>
          <w:color w:val="auto"/>
          <w:szCs w:val="21"/>
        </w:rPr>
      </w:pPr>
      <w:r>
        <w:rPr>
          <w:rFonts w:ascii="宋体" w:hAnsi="宋体"/>
          <w:color w:val="auto"/>
          <w:szCs w:val="21"/>
          <w:u w:val="single"/>
        </w:rPr>
        <w:t>施工用地协调工作由承包方和项目所在地镇（乡、街道）、村、社共同完成，发承包双方对施工用地协调的不确定性已有充分认识，双包方不因用地协调问题向对方索赔</w:t>
      </w:r>
      <w:r>
        <w:rPr>
          <w:rFonts w:ascii="宋体" w:hAnsi="宋体"/>
          <w:color w:val="auto"/>
          <w:szCs w:val="21"/>
        </w:rPr>
        <w:t>。</w:t>
      </w:r>
    </w:p>
    <w:p w14:paraId="13C0A1A0">
      <w:pPr>
        <w:spacing w:line="360" w:lineRule="auto"/>
        <w:ind w:firstLine="420" w:firstLineChars="200"/>
        <w:jc w:val="left"/>
        <w:rPr>
          <w:rFonts w:ascii="宋体" w:hAnsi="宋体" w:cs="宋体"/>
          <w:color w:val="auto"/>
          <w:szCs w:val="21"/>
        </w:rPr>
      </w:pPr>
    </w:p>
    <w:p w14:paraId="1A3ECBDF">
      <w:pPr>
        <w:pStyle w:val="7"/>
        <w:spacing w:before="0" w:beforeAutospacing="0" w:after="0" w:afterAutospacing="0" w:line="360" w:lineRule="auto"/>
        <w:ind w:firstLine="422" w:firstLineChars="200"/>
        <w:rPr>
          <w:color w:val="auto"/>
          <w:sz w:val="21"/>
          <w:szCs w:val="21"/>
          <w:u w:val="single"/>
        </w:rPr>
      </w:pPr>
      <w:r>
        <w:rPr>
          <w:rFonts w:hint="eastAsia"/>
          <w:color w:val="auto"/>
          <w:sz w:val="21"/>
          <w:szCs w:val="21"/>
        </w:rPr>
        <w:t>21.3 低价风险担保</w:t>
      </w:r>
    </w:p>
    <w:p w14:paraId="045713AF">
      <w:pPr>
        <w:spacing w:line="360" w:lineRule="auto"/>
        <w:ind w:firstLine="420" w:firstLineChars="200"/>
        <w:jc w:val="left"/>
        <w:rPr>
          <w:rFonts w:ascii="宋体" w:hAnsi="宋体"/>
          <w:color w:val="auto"/>
          <w:szCs w:val="21"/>
        </w:rPr>
      </w:pPr>
      <w:r>
        <w:rPr>
          <w:rFonts w:hint="eastAsia" w:ascii="宋体" w:hAnsi="宋体"/>
          <w:color w:val="auto"/>
          <w:szCs w:val="21"/>
        </w:rPr>
        <w:t>承包人提供低价风险担保的情形：采用经评审的最低投标价法的项目投标报价低于最高限价85%时。</w:t>
      </w:r>
    </w:p>
    <w:p w14:paraId="29E38FF1">
      <w:pPr>
        <w:spacing w:line="360" w:lineRule="auto"/>
        <w:ind w:firstLine="420" w:firstLineChars="200"/>
        <w:jc w:val="left"/>
        <w:rPr>
          <w:rFonts w:ascii="宋体" w:hAnsi="宋体"/>
          <w:color w:val="auto"/>
          <w:szCs w:val="21"/>
        </w:rPr>
      </w:pPr>
      <w:r>
        <w:rPr>
          <w:rFonts w:hint="eastAsia" w:ascii="宋体" w:hAnsi="宋体"/>
          <w:color w:val="auto"/>
          <w:szCs w:val="21"/>
        </w:rPr>
        <w:t>承包人提供低价风险担保的形式、金额及期限：</w:t>
      </w:r>
    </w:p>
    <w:p w14:paraId="4B9C0C20">
      <w:pPr>
        <w:spacing w:line="360" w:lineRule="auto"/>
        <w:ind w:firstLine="420" w:firstLineChars="200"/>
        <w:jc w:val="left"/>
        <w:rPr>
          <w:rFonts w:ascii="宋体" w:hAnsi="宋体"/>
          <w:color w:val="auto"/>
          <w:szCs w:val="21"/>
        </w:rPr>
      </w:pPr>
      <w:r>
        <w:rPr>
          <w:rFonts w:hint="eastAsia" w:ascii="宋体" w:hAnsi="宋体"/>
          <w:color w:val="auto"/>
          <w:szCs w:val="21"/>
        </w:rPr>
        <w:t>（1）低价风险担保的形式：现金或银行保函或现金+银行保函的组合；采用保函形式的，保函必须为不可撤销、不可转让且见索即付的独立保函；</w:t>
      </w:r>
    </w:p>
    <w:p w14:paraId="035D1D78">
      <w:pPr>
        <w:spacing w:line="360" w:lineRule="auto"/>
        <w:ind w:firstLine="420" w:firstLineChars="200"/>
        <w:jc w:val="left"/>
        <w:rPr>
          <w:rFonts w:ascii="宋体" w:hAnsi="宋体"/>
          <w:color w:val="auto"/>
          <w:szCs w:val="21"/>
        </w:rPr>
      </w:pPr>
      <w:r>
        <w:rPr>
          <w:rFonts w:hint="eastAsia" w:ascii="宋体" w:hAnsi="宋体"/>
          <w:color w:val="auto"/>
          <w:szCs w:val="21"/>
        </w:rPr>
        <w:t>（2）低价风险担保的金额：</w:t>
      </w:r>
      <w:r>
        <w:rPr>
          <w:rFonts w:hint="eastAsia" w:ascii="宋体" w:hAnsi="宋体"/>
          <w:color w:val="auto"/>
          <w:szCs w:val="21"/>
          <w:u w:val="single"/>
        </w:rPr>
        <w:t>（最高限价×85%-中标价）*3，且最高不超过最高限价的85%。</w:t>
      </w:r>
      <w:r>
        <w:rPr>
          <w:rFonts w:hint="eastAsia" w:ascii="仿宋_GB2312" w:hAnsi="宋体" w:eastAsia="仿宋_GB2312" w:cs="宋体"/>
          <w:color w:val="auto"/>
          <w:kern w:val="0"/>
          <w:szCs w:val="21"/>
          <w:u w:val="single"/>
        </w:rPr>
        <w:t xml:space="preserve"> </w:t>
      </w:r>
      <w:r>
        <w:rPr>
          <w:rFonts w:hint="eastAsia" w:ascii="宋体" w:hAnsi="宋体"/>
          <w:color w:val="auto"/>
          <w:szCs w:val="21"/>
          <w:u w:val="single"/>
        </w:rPr>
        <w:t>；</w:t>
      </w:r>
    </w:p>
    <w:p w14:paraId="664E79DD">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（3）低价风险担保的提交时间：</w:t>
      </w:r>
      <w:r>
        <w:rPr>
          <w:rFonts w:hint="eastAsia"/>
          <w:color w:val="auto"/>
          <w:szCs w:val="21"/>
          <w:u w:val="single"/>
        </w:rPr>
        <w:t xml:space="preserve">从招标人中标通知书送达拟中标人之日起 </w:t>
      </w:r>
      <w:r>
        <w:rPr>
          <w:rFonts w:hint="eastAsia"/>
          <w:color w:val="auto"/>
          <w:szCs w:val="21"/>
          <w:u w:val="single"/>
          <w:lang w:val="en-US" w:eastAsia="zh-CN"/>
        </w:rPr>
        <w:t>10</w:t>
      </w:r>
      <w:r>
        <w:rPr>
          <w:rFonts w:hint="eastAsia"/>
          <w:color w:val="auto"/>
          <w:szCs w:val="21"/>
          <w:u w:val="single"/>
        </w:rPr>
        <w:t>工作日内</w:t>
      </w:r>
      <w:r>
        <w:rPr>
          <w:rFonts w:hint="eastAsia" w:ascii="宋体" w:hAnsi="宋体"/>
          <w:color w:val="auto"/>
          <w:szCs w:val="21"/>
          <w:u w:val="single"/>
        </w:rPr>
        <w:t>；</w:t>
      </w:r>
    </w:p>
    <w:p w14:paraId="781B3A08">
      <w:pPr>
        <w:tabs>
          <w:tab w:val="left" w:pos="1134"/>
        </w:tabs>
        <w:spacing w:line="360" w:lineRule="auto"/>
        <w:ind w:firstLine="420" w:firstLineChars="200"/>
        <w:jc w:val="left"/>
        <w:rPr>
          <w:rFonts w:ascii="宋体" w:hAnsi="宋体"/>
          <w:color w:val="auto"/>
          <w:szCs w:val="21"/>
        </w:rPr>
      </w:pPr>
      <w:r>
        <w:rPr>
          <w:rFonts w:hint="eastAsia" w:ascii="宋体" w:hAnsi="宋体"/>
          <w:color w:val="auto"/>
          <w:szCs w:val="21"/>
        </w:rPr>
        <w:t>（4）低价风险担保的期限：</w:t>
      </w:r>
      <w:r>
        <w:rPr>
          <w:rFonts w:hint="eastAsia"/>
          <w:color w:val="auto"/>
          <w:szCs w:val="21"/>
          <w:u w:val="single"/>
        </w:rPr>
        <w:t>自低价风险担保生效之日起至竣工验收合格之日止</w:t>
      </w:r>
      <w:r>
        <w:rPr>
          <w:rFonts w:hint="eastAsia" w:ascii="宋体" w:hAnsi="宋体"/>
          <w:color w:val="auto"/>
          <w:szCs w:val="21"/>
        </w:rPr>
        <w:t>。</w:t>
      </w:r>
    </w:p>
    <w:p w14:paraId="555585BD">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低价风险担保的退还时间：</w:t>
      </w:r>
      <w:r>
        <w:rPr>
          <w:rFonts w:hint="eastAsia" w:ascii="宋体" w:hAnsi="宋体"/>
          <w:color w:val="auto"/>
          <w:szCs w:val="21"/>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rPr>
        <w:t>。</w:t>
      </w:r>
    </w:p>
    <w:p w14:paraId="7E9579AF">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（5）低价风险担保的扣减：</w:t>
      </w:r>
    </w:p>
    <w:p w14:paraId="214B93EA">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u w:val="single"/>
        </w:rPr>
        <w:t>50</w:t>
      </w:r>
      <w:r>
        <w:rPr>
          <w:rFonts w:hint="eastAsia" w:ascii="宋体" w:hAnsi="宋体"/>
          <w:color w:val="auto"/>
          <w:szCs w:val="21"/>
        </w:rPr>
        <w:t>扣减，直至解除合同；</w:t>
      </w:r>
    </w:p>
    <w:p w14:paraId="216B40C9">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②承包人在工程施工期间或竣工验收时，工程质量不符合国家现行有关施工质量验收规范要求的，按低价风险担保金额的</w:t>
      </w:r>
      <w:r>
        <w:rPr>
          <w:rFonts w:hint="eastAsia" w:ascii="宋体" w:hAnsi="宋体"/>
          <w:color w:val="auto"/>
          <w:szCs w:val="21"/>
          <w:u w:val="single"/>
        </w:rPr>
        <w:t>50～100%</w:t>
      </w:r>
      <w:r>
        <w:rPr>
          <w:rFonts w:hint="eastAsia" w:ascii="宋体" w:hAnsi="宋体"/>
          <w:color w:val="auto"/>
          <w:szCs w:val="21"/>
        </w:rPr>
        <w:t>扣减，直至解除合同；</w:t>
      </w:r>
    </w:p>
    <w:p w14:paraId="2B4F7B68">
      <w:pPr>
        <w:pStyle w:val="2"/>
        <w:spacing w:after="0" w:line="360" w:lineRule="auto"/>
        <w:ind w:firstLine="420" w:firstLineChars="200"/>
        <w:jc w:val="left"/>
        <w:rPr>
          <w:rFonts w:ascii="宋体" w:hAnsi="宋体"/>
          <w:color w:val="auto"/>
          <w:szCs w:val="21"/>
        </w:rPr>
      </w:pPr>
      <w:r>
        <w:rPr>
          <w:rFonts w:hint="eastAsia" w:ascii="宋体" w:hAnsi="宋体"/>
          <w:color w:val="auto"/>
          <w:szCs w:val="21"/>
        </w:rPr>
        <w:t>③承包人因16.2.3项原因被解除合同的，低价风险担保将全额扣除；</w:t>
      </w:r>
    </w:p>
    <w:p w14:paraId="3479D62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④因承包人过错导致的其他情形：        。</w:t>
      </w:r>
    </w:p>
    <w:p w14:paraId="3EEB29A3">
      <w:pPr>
        <w:spacing w:line="360" w:lineRule="auto"/>
        <w:ind w:firstLine="420" w:firstLineChars="200"/>
        <w:jc w:val="left"/>
        <w:rPr>
          <w:rFonts w:ascii="宋体" w:hAnsi="宋体" w:cs="宋体"/>
          <w:color w:val="auto"/>
          <w:szCs w:val="21"/>
        </w:rPr>
      </w:pPr>
    </w:p>
    <w:p w14:paraId="1522ACE4">
      <w:pPr>
        <w:spacing w:line="360" w:lineRule="auto"/>
        <w:ind w:firstLine="420" w:firstLineChars="200"/>
        <w:jc w:val="left"/>
        <w:rPr>
          <w:rFonts w:ascii="宋体" w:hAnsi="宋体" w:cs="宋体"/>
          <w:color w:val="auto"/>
          <w:szCs w:val="21"/>
        </w:rPr>
      </w:pPr>
    </w:p>
    <w:p w14:paraId="4DCD14A9">
      <w:pPr>
        <w:spacing w:line="360" w:lineRule="auto"/>
        <w:jc w:val="left"/>
        <w:rPr>
          <w:rFonts w:ascii="宋体" w:hAnsi="宋体" w:cs="宋体"/>
          <w:color w:val="auto"/>
          <w:szCs w:val="21"/>
        </w:rPr>
      </w:pPr>
    </w:p>
    <w:p w14:paraId="317BC6F8">
      <w:pPr>
        <w:rPr>
          <w:color w:val="auto"/>
        </w:rPr>
      </w:pPr>
      <w:bookmarkStart w:id="1032" w:name="_Toc287620796"/>
    </w:p>
    <w:p w14:paraId="04117728">
      <w:pPr>
        <w:pStyle w:val="5"/>
        <w:pageBreakBefore/>
        <w:jc w:val="center"/>
        <w:rPr>
          <w:rFonts w:ascii="宋体" w:hAnsi="宋体" w:cs="宋体"/>
          <w:color w:val="auto"/>
          <w:sz w:val="44"/>
          <w:szCs w:val="44"/>
        </w:rPr>
      </w:pPr>
      <w:bookmarkStart w:id="1033" w:name="_Toc5315"/>
      <w:bookmarkStart w:id="1034" w:name="_Toc31259"/>
      <w:bookmarkStart w:id="1035" w:name="_Toc11782"/>
      <w:r>
        <w:rPr>
          <w:rFonts w:hint="eastAsia" w:ascii="宋体" w:hAnsi="宋体" w:cs="宋体"/>
          <w:color w:val="auto"/>
          <w:sz w:val="44"/>
          <w:szCs w:val="44"/>
        </w:rPr>
        <w:t>第四节  合同附件格式</w:t>
      </w:r>
      <w:bookmarkEnd w:id="1032"/>
      <w:bookmarkEnd w:id="1033"/>
      <w:bookmarkEnd w:id="1034"/>
      <w:bookmarkEnd w:id="1035"/>
    </w:p>
    <w:p w14:paraId="52980452">
      <w:pPr>
        <w:spacing w:line="360" w:lineRule="auto"/>
        <w:jc w:val="left"/>
        <w:rPr>
          <w:rFonts w:ascii="宋体" w:hAnsi="宋体" w:cs="宋体"/>
          <w:color w:val="auto"/>
          <w:szCs w:val="21"/>
        </w:rPr>
      </w:pPr>
      <w:r>
        <w:rPr>
          <w:rFonts w:hint="eastAsia" w:ascii="宋体" w:hAnsi="宋体" w:cs="宋体"/>
          <w:color w:val="auto"/>
          <w:szCs w:val="21"/>
        </w:rPr>
        <w:t>附件1：工程质量保修书</w:t>
      </w:r>
    </w:p>
    <w:p w14:paraId="701E21C6">
      <w:pPr>
        <w:spacing w:line="360" w:lineRule="auto"/>
        <w:jc w:val="left"/>
        <w:rPr>
          <w:rFonts w:ascii="宋体" w:hAnsi="宋体" w:cs="宋体"/>
          <w:color w:val="auto"/>
          <w:szCs w:val="21"/>
        </w:rPr>
      </w:pPr>
      <w:r>
        <w:rPr>
          <w:rFonts w:hint="eastAsia" w:ascii="宋体" w:hAnsi="宋体" w:cs="宋体"/>
          <w:color w:val="auto"/>
          <w:szCs w:val="21"/>
        </w:rPr>
        <w:t>附件2：履约担保格式</w:t>
      </w:r>
    </w:p>
    <w:p w14:paraId="64ECCE6F">
      <w:pPr>
        <w:spacing w:line="360" w:lineRule="auto"/>
        <w:rPr>
          <w:rFonts w:ascii="宋体" w:hAnsi="宋体" w:cs="宋体"/>
          <w:color w:val="auto"/>
          <w:szCs w:val="21"/>
        </w:rPr>
      </w:pPr>
      <w:r>
        <w:rPr>
          <w:rFonts w:hint="eastAsia" w:ascii="宋体" w:hAnsi="宋体" w:cs="宋体"/>
          <w:color w:val="auto"/>
          <w:szCs w:val="21"/>
        </w:rPr>
        <w:t>附件3：安全生产合同</w:t>
      </w:r>
    </w:p>
    <w:p w14:paraId="3063EE9D">
      <w:pPr>
        <w:spacing w:line="360" w:lineRule="auto"/>
        <w:rPr>
          <w:rFonts w:ascii="宋体" w:hAnsi="宋体" w:cs="宋体"/>
          <w:color w:val="auto"/>
          <w:szCs w:val="21"/>
        </w:rPr>
      </w:pPr>
      <w:r>
        <w:rPr>
          <w:rFonts w:hint="eastAsia" w:ascii="宋体" w:hAnsi="宋体" w:cs="宋体"/>
          <w:color w:val="auto"/>
          <w:szCs w:val="21"/>
        </w:rPr>
        <w:t>附件4：廉政责任书</w:t>
      </w:r>
    </w:p>
    <w:p w14:paraId="34E9FC2A">
      <w:pPr>
        <w:spacing w:line="360" w:lineRule="auto"/>
        <w:jc w:val="left"/>
        <w:rPr>
          <w:rFonts w:ascii="宋体" w:hAnsi="宋体" w:cs="宋体"/>
          <w:color w:val="auto"/>
          <w:szCs w:val="21"/>
        </w:rPr>
      </w:pPr>
    </w:p>
    <w:p w14:paraId="02E3281F">
      <w:pPr>
        <w:ind w:right="560"/>
        <w:rPr>
          <w:rFonts w:ascii="宋体" w:hAnsi="宋体" w:cs="宋体"/>
          <w:color w:val="auto"/>
          <w:sz w:val="24"/>
        </w:rPr>
      </w:pPr>
    </w:p>
    <w:p w14:paraId="572B4FFB">
      <w:pPr>
        <w:ind w:right="560"/>
        <w:rPr>
          <w:rFonts w:ascii="宋体" w:hAnsi="宋体" w:cs="宋体"/>
          <w:color w:val="auto"/>
          <w:sz w:val="24"/>
        </w:rPr>
      </w:pPr>
    </w:p>
    <w:p w14:paraId="0D3A464D">
      <w:pPr>
        <w:ind w:right="560"/>
        <w:rPr>
          <w:rFonts w:ascii="宋体" w:hAnsi="宋体" w:cs="宋体"/>
          <w:color w:val="auto"/>
          <w:sz w:val="24"/>
        </w:rPr>
      </w:pPr>
    </w:p>
    <w:p w14:paraId="12FD9CB5">
      <w:pPr>
        <w:ind w:right="560"/>
        <w:rPr>
          <w:rFonts w:ascii="宋体" w:hAnsi="宋体" w:cs="宋体"/>
          <w:color w:val="auto"/>
          <w:sz w:val="24"/>
        </w:rPr>
      </w:pPr>
    </w:p>
    <w:p w14:paraId="5B04B775">
      <w:pPr>
        <w:ind w:right="560"/>
        <w:rPr>
          <w:rFonts w:ascii="宋体" w:hAnsi="宋体" w:cs="宋体"/>
          <w:color w:val="auto"/>
          <w:sz w:val="24"/>
        </w:rPr>
      </w:pPr>
    </w:p>
    <w:p w14:paraId="7795709B">
      <w:pPr>
        <w:ind w:right="560"/>
        <w:rPr>
          <w:rFonts w:ascii="宋体" w:hAnsi="宋体" w:cs="宋体"/>
          <w:color w:val="auto"/>
          <w:sz w:val="24"/>
        </w:rPr>
      </w:pPr>
    </w:p>
    <w:p w14:paraId="31595738">
      <w:pPr>
        <w:ind w:right="560"/>
        <w:rPr>
          <w:rFonts w:ascii="宋体" w:hAnsi="宋体" w:cs="宋体"/>
          <w:color w:val="auto"/>
          <w:sz w:val="24"/>
        </w:rPr>
      </w:pPr>
    </w:p>
    <w:p w14:paraId="228FE666">
      <w:pPr>
        <w:ind w:right="560"/>
        <w:rPr>
          <w:rFonts w:ascii="宋体" w:hAnsi="宋体" w:cs="宋体"/>
          <w:color w:val="auto"/>
          <w:sz w:val="24"/>
        </w:rPr>
      </w:pPr>
    </w:p>
    <w:p w14:paraId="0DF676A6">
      <w:pPr>
        <w:ind w:right="560"/>
        <w:rPr>
          <w:rFonts w:ascii="宋体" w:hAnsi="宋体" w:cs="宋体"/>
          <w:color w:val="auto"/>
          <w:sz w:val="24"/>
        </w:rPr>
      </w:pPr>
    </w:p>
    <w:p w14:paraId="4DBF8A52">
      <w:pPr>
        <w:ind w:right="560"/>
        <w:rPr>
          <w:rFonts w:ascii="宋体" w:hAnsi="宋体" w:cs="宋体"/>
          <w:color w:val="auto"/>
          <w:sz w:val="24"/>
        </w:rPr>
      </w:pPr>
    </w:p>
    <w:p w14:paraId="6C28851C">
      <w:pPr>
        <w:spacing w:beforeLines="50" w:afterLines="50" w:line="440" w:lineRule="exact"/>
        <w:jc w:val="center"/>
        <w:rPr>
          <w:rFonts w:ascii="宋体" w:hAnsi="宋体" w:cs="宋体"/>
          <w:color w:val="auto"/>
          <w:sz w:val="30"/>
          <w:szCs w:val="30"/>
        </w:rPr>
        <w:sectPr>
          <w:footerReference r:id="rId13" w:type="default"/>
          <w:footerReference r:id="rId14" w:type="even"/>
          <w:pgSz w:w="11906" w:h="16838"/>
          <w:pgMar w:top="1247" w:right="1554" w:bottom="1247" w:left="1531" w:header="851" w:footer="992" w:gutter="0"/>
          <w:pgNumType w:fmt="decimal"/>
          <w:cols w:space="720" w:num="1"/>
          <w:titlePg/>
          <w:docGrid w:type="lines" w:linePitch="312" w:charSpace="0"/>
        </w:sectPr>
      </w:pPr>
    </w:p>
    <w:p w14:paraId="10C0E7C2">
      <w:pPr>
        <w:spacing w:line="360" w:lineRule="auto"/>
        <w:rPr>
          <w:rFonts w:ascii="宋体" w:hAnsi="宋体" w:cs="宋体"/>
          <w:color w:val="auto"/>
          <w:szCs w:val="21"/>
        </w:rPr>
      </w:pPr>
      <w:r>
        <w:rPr>
          <w:rFonts w:hint="eastAsia" w:ascii="宋体" w:hAnsi="宋体" w:cs="宋体"/>
          <w:color w:val="auto"/>
          <w:szCs w:val="21"/>
        </w:rPr>
        <w:t>附</w:t>
      </w:r>
      <w:bookmarkStart w:id="1036" w:name="_Toc296347225"/>
      <w:bookmarkStart w:id="1037" w:name="_Toc296503226"/>
      <w:bookmarkStart w:id="1038" w:name="_Toc296944565"/>
      <w:bookmarkStart w:id="1039" w:name="_Toc296891266"/>
      <w:bookmarkStart w:id="1040" w:name="_Toc267261693"/>
      <w:bookmarkStart w:id="1041" w:name="_Toc296891054"/>
      <w:bookmarkStart w:id="1042" w:name="_Toc296346727"/>
      <w:r>
        <w:rPr>
          <w:rFonts w:hint="eastAsia" w:ascii="宋体" w:hAnsi="宋体" w:cs="宋体"/>
          <w:color w:val="auto"/>
          <w:szCs w:val="21"/>
        </w:rPr>
        <w:t>件1：</w:t>
      </w:r>
      <w:bookmarkEnd w:id="1036"/>
      <w:bookmarkEnd w:id="1037"/>
      <w:bookmarkEnd w:id="1038"/>
      <w:bookmarkEnd w:id="1039"/>
      <w:bookmarkEnd w:id="1040"/>
      <w:bookmarkEnd w:id="1041"/>
      <w:bookmarkEnd w:id="1042"/>
    </w:p>
    <w:p w14:paraId="1ACCC01F">
      <w:pPr>
        <w:spacing w:line="360" w:lineRule="auto"/>
        <w:jc w:val="center"/>
        <w:rPr>
          <w:rFonts w:ascii="宋体" w:hAnsi="宋体" w:cs="宋体"/>
          <w:b/>
          <w:color w:val="auto"/>
          <w:szCs w:val="21"/>
        </w:rPr>
      </w:pPr>
      <w:r>
        <w:rPr>
          <w:rFonts w:hint="eastAsia" w:ascii="宋体" w:hAnsi="宋体" w:cs="宋体"/>
          <w:b/>
          <w:color w:val="auto"/>
          <w:szCs w:val="21"/>
        </w:rPr>
        <w:t>工程质量保修书</w:t>
      </w:r>
    </w:p>
    <w:p w14:paraId="12382B6B">
      <w:pPr>
        <w:spacing w:line="440" w:lineRule="exact"/>
        <w:ind w:firstLine="420" w:firstLineChars="200"/>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color w:val="auto"/>
          <w:szCs w:val="21"/>
        </w:rPr>
        <w:t>（全称）：</w:t>
      </w:r>
    </w:p>
    <w:p w14:paraId="5844D8C7">
      <w:pPr>
        <w:spacing w:line="440" w:lineRule="exact"/>
        <w:rPr>
          <w:rFonts w:ascii="宋体" w:hAnsi="宋体" w:cs="宋体"/>
          <w:color w:val="auto"/>
          <w:szCs w:val="21"/>
        </w:rPr>
      </w:pPr>
      <w:r>
        <w:rPr>
          <w:rFonts w:hint="eastAsia" w:ascii="宋体" w:hAnsi="宋体" w:cs="宋体"/>
          <w:color w:val="auto"/>
          <w:szCs w:val="21"/>
        </w:rPr>
        <w:t>　　承包人（全称）：</w:t>
      </w:r>
    </w:p>
    <w:p w14:paraId="1F50DCE3">
      <w:pPr>
        <w:spacing w:line="440" w:lineRule="exact"/>
        <w:rPr>
          <w:rFonts w:ascii="宋体" w:hAnsi="宋体" w:cs="宋体"/>
          <w:color w:val="auto"/>
          <w:szCs w:val="21"/>
        </w:rPr>
      </w:pPr>
    </w:p>
    <w:p w14:paraId="577AD189">
      <w:pPr>
        <w:spacing w:line="360" w:lineRule="auto"/>
        <w:rPr>
          <w:rFonts w:ascii="宋体" w:hAnsi="宋体" w:cs="宋体"/>
          <w:color w:val="auto"/>
          <w:szCs w:val="21"/>
        </w:rPr>
      </w:pPr>
      <w:r>
        <w:rPr>
          <w:rFonts w:hint="eastAsia" w:ascii="宋体" w:hAnsi="宋体" w:cs="宋体"/>
          <w:color w:val="auto"/>
          <w:szCs w:val="21"/>
        </w:rPr>
        <w:t>　　</w:t>
      </w:r>
      <w:r>
        <w:rPr>
          <w:rFonts w:hint="eastAsia" w:ascii="宋体" w:hAnsi="宋体" w:cs="宋体"/>
          <w:color w:val="auto"/>
          <w:szCs w:val="21"/>
          <w:lang w:eastAsia="zh-CN"/>
        </w:rPr>
        <w:t>比选人</w:t>
      </w:r>
      <w:r>
        <w:rPr>
          <w:rFonts w:hint="eastAsia" w:ascii="宋体" w:hAnsi="宋体" w:cs="宋体"/>
          <w:color w:val="auto"/>
          <w:szCs w:val="21"/>
        </w:rPr>
        <w:t>和承包人根据《中华人民共和国建筑法》和《建设工程质量管理条例》，经协商一致就（工程全称）签订工程质量保修书。</w:t>
      </w:r>
    </w:p>
    <w:p w14:paraId="2882B377">
      <w:pPr>
        <w:spacing w:line="360" w:lineRule="auto"/>
        <w:rPr>
          <w:rFonts w:ascii="宋体" w:hAnsi="宋体" w:cs="宋体"/>
          <w:color w:val="auto"/>
          <w:szCs w:val="21"/>
        </w:rPr>
      </w:pPr>
      <w:r>
        <w:rPr>
          <w:rFonts w:hint="eastAsia" w:ascii="宋体" w:hAnsi="宋体" w:cs="宋体"/>
          <w:color w:val="auto"/>
          <w:szCs w:val="21"/>
        </w:rPr>
        <w:t>　　一、工程质量保修范围和内容</w:t>
      </w:r>
    </w:p>
    <w:p w14:paraId="22A9A328">
      <w:pPr>
        <w:spacing w:line="360" w:lineRule="auto"/>
        <w:ind w:firstLine="420" w:firstLineChars="200"/>
        <w:rPr>
          <w:rFonts w:ascii="宋体" w:hAnsi="宋体" w:cs="宋体"/>
          <w:color w:val="auto"/>
          <w:szCs w:val="21"/>
        </w:rPr>
      </w:pPr>
      <w:r>
        <w:rPr>
          <w:rFonts w:hint="eastAsia" w:ascii="宋体" w:hAnsi="宋体" w:cs="宋体"/>
          <w:color w:val="auto"/>
          <w:szCs w:val="21"/>
        </w:rPr>
        <w:t>　　承包人在质量保修期内，按照有关法律规定和合同约定，承担工程质量保修责任。质量保修范围包括挖土石方、土石方回填、借土回填等工程，以及双方约定的其他项目。质保期内因乙方平基土石方质量原因造成地质下沉、开裂等，由乙方承担责任并赔偿损失。</w:t>
      </w:r>
    </w:p>
    <w:p w14:paraId="0C63011F">
      <w:pPr>
        <w:spacing w:line="360" w:lineRule="auto"/>
        <w:rPr>
          <w:rFonts w:ascii="宋体" w:hAnsi="宋体" w:cs="宋体"/>
          <w:color w:val="auto"/>
          <w:szCs w:val="21"/>
        </w:rPr>
      </w:pPr>
      <w:r>
        <w:rPr>
          <w:rFonts w:hint="eastAsia" w:ascii="宋体" w:hAnsi="宋体" w:cs="宋体"/>
          <w:b/>
          <w:color w:val="auto"/>
          <w:szCs w:val="21"/>
        </w:rPr>
        <w:t>　　</w:t>
      </w:r>
      <w:r>
        <w:rPr>
          <w:rFonts w:hint="eastAsia" w:ascii="宋体" w:hAnsi="宋体" w:cs="宋体"/>
          <w:color w:val="auto"/>
          <w:szCs w:val="21"/>
        </w:rPr>
        <w:t>二、质量保修期</w:t>
      </w:r>
    </w:p>
    <w:p w14:paraId="4F54080E">
      <w:pP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26757E0F">
      <w:pPr>
        <w:spacing w:line="360" w:lineRule="auto"/>
        <w:ind w:firstLine="420" w:firstLineChars="200"/>
        <w:rPr>
          <w:rFonts w:ascii="宋体" w:hAnsi="宋体" w:cs="宋体"/>
          <w:color w:val="auto"/>
          <w:szCs w:val="21"/>
        </w:rPr>
      </w:pPr>
      <w:r>
        <w:rPr>
          <w:rFonts w:hint="eastAsia" w:ascii="宋体" w:hAnsi="宋体" w:cs="宋体"/>
          <w:color w:val="auto"/>
          <w:szCs w:val="21"/>
        </w:rPr>
        <w:t>1.工程设计文件规定的</w:t>
      </w:r>
      <w:r>
        <w:rPr>
          <w:rFonts w:ascii="宋体" w:hAnsi="宋体" w:cs="宋体"/>
          <w:color w:val="auto"/>
          <w:szCs w:val="21"/>
        </w:rPr>
        <w:t>该工程的合理使用年限</w:t>
      </w:r>
      <w:r>
        <w:rPr>
          <w:rFonts w:hint="eastAsia" w:ascii="宋体" w:hAnsi="宋体" w:cs="宋体"/>
          <w:color w:val="auto"/>
          <w:szCs w:val="21"/>
        </w:rPr>
        <w:t>；</w:t>
      </w:r>
    </w:p>
    <w:p w14:paraId="68793B4F">
      <w:pPr>
        <w:spacing w:line="360" w:lineRule="auto"/>
        <w:ind w:firstLine="420" w:firstLineChars="200"/>
        <w:rPr>
          <w:rFonts w:ascii="宋体" w:hAnsi="宋体" w:cs="宋体"/>
          <w:color w:val="auto"/>
          <w:szCs w:val="21"/>
        </w:rPr>
      </w:pPr>
      <w:r>
        <w:rPr>
          <w:rFonts w:hint="eastAsia" w:ascii="宋体" w:hAnsi="宋体" w:cs="宋体"/>
          <w:color w:val="auto"/>
          <w:szCs w:val="21"/>
        </w:rPr>
        <w:t>2.其他项目保修期限：按国家相关政策执行。</w:t>
      </w:r>
    </w:p>
    <w:p w14:paraId="0D3A89E4">
      <w:pPr>
        <w:spacing w:line="360" w:lineRule="auto"/>
        <w:rPr>
          <w:rFonts w:ascii="宋体" w:hAnsi="宋体" w:cs="宋体"/>
          <w:color w:val="auto"/>
          <w:szCs w:val="21"/>
        </w:rPr>
      </w:pPr>
      <w:r>
        <w:rPr>
          <w:rFonts w:hint="eastAsia" w:ascii="宋体" w:hAnsi="宋体" w:cs="宋体"/>
          <w:color w:val="auto"/>
          <w:szCs w:val="21"/>
        </w:rPr>
        <w:t xml:space="preserve"> 三、缺陷责任期</w:t>
      </w:r>
    </w:p>
    <w:p w14:paraId="64959ED7">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个月，缺陷责</w:t>
      </w:r>
      <w:r>
        <w:rPr>
          <w:rFonts w:hint="eastAsia" w:ascii="宋体" w:hAnsi="宋体" w:cs="宋体"/>
          <w:color w:val="auto"/>
          <w:szCs w:val="21"/>
        </w:rPr>
        <w:t>任期自工程竣工验收合格之日起计算。单位工程先于全部工程进行验收，单位工程缺陷责任期自单位工程验收合格之日起算。</w:t>
      </w:r>
    </w:p>
    <w:p w14:paraId="71BD5707">
      <w:pPr>
        <w:spacing w:line="360" w:lineRule="auto"/>
        <w:ind w:firstLine="420" w:firstLineChars="200"/>
        <w:rPr>
          <w:rFonts w:ascii="宋体" w:hAnsi="宋体" w:cs="宋体"/>
          <w:color w:val="auto"/>
          <w:szCs w:val="21"/>
        </w:rPr>
      </w:pPr>
      <w:r>
        <w:rPr>
          <w:rFonts w:hint="eastAsia" w:ascii="宋体" w:hAnsi="宋体" w:cs="宋体"/>
          <w:color w:val="auto"/>
          <w:szCs w:val="21"/>
        </w:rPr>
        <w:t>缺陷责任期终止后，</w:t>
      </w:r>
      <w:r>
        <w:rPr>
          <w:rFonts w:hint="eastAsia" w:ascii="宋体" w:hAnsi="宋体" w:cs="宋体"/>
          <w:color w:val="auto"/>
          <w:szCs w:val="21"/>
          <w:lang w:eastAsia="zh-CN"/>
        </w:rPr>
        <w:t>比选人</w:t>
      </w:r>
      <w:r>
        <w:rPr>
          <w:rFonts w:hint="eastAsia" w:ascii="宋体" w:hAnsi="宋体" w:cs="宋体"/>
          <w:color w:val="auto"/>
          <w:szCs w:val="21"/>
        </w:rPr>
        <w:t>应退还剩余的质量保证金。</w:t>
      </w:r>
    </w:p>
    <w:p w14:paraId="2EBE3EF5">
      <w:pPr>
        <w:spacing w:line="360" w:lineRule="auto"/>
        <w:rPr>
          <w:rFonts w:ascii="宋体" w:hAnsi="宋体" w:cs="宋体"/>
          <w:color w:val="auto"/>
          <w:szCs w:val="21"/>
        </w:rPr>
      </w:pPr>
      <w:r>
        <w:rPr>
          <w:rFonts w:hint="eastAsia" w:ascii="宋体" w:hAnsi="宋体" w:cs="宋体"/>
          <w:color w:val="auto"/>
          <w:szCs w:val="21"/>
        </w:rPr>
        <w:t xml:space="preserve">    四、质量保修责任</w:t>
      </w:r>
    </w:p>
    <w:p w14:paraId="575ABB12">
      <w:pPr>
        <w:spacing w:line="360" w:lineRule="auto"/>
        <w:ind w:left="105" w:leftChars="50" w:firstLine="430" w:firstLineChars="205"/>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w:t>
      </w:r>
      <w:r>
        <w:rPr>
          <w:rFonts w:hint="eastAsia" w:ascii="宋体" w:hAnsi="宋体" w:cs="宋体"/>
          <w:color w:val="auto"/>
          <w:szCs w:val="21"/>
          <w:lang w:eastAsia="zh-CN"/>
        </w:rPr>
        <w:t>比选人</w:t>
      </w:r>
      <w:r>
        <w:rPr>
          <w:rFonts w:hint="eastAsia" w:ascii="宋体" w:hAnsi="宋体" w:cs="宋体"/>
          <w:color w:val="auto"/>
          <w:szCs w:val="21"/>
        </w:rPr>
        <w:t>可以委托他人修理。</w:t>
      </w:r>
    </w:p>
    <w:p w14:paraId="2EDC401B">
      <w:pPr>
        <w:spacing w:line="360" w:lineRule="auto"/>
        <w:ind w:left="105" w:leftChars="50" w:firstLine="430" w:firstLineChars="205"/>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5F7C9D37">
      <w:pPr>
        <w:spacing w:line="360" w:lineRule="auto"/>
        <w:ind w:left="105" w:leftChars="50" w:firstLine="430" w:firstLineChars="205"/>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E8A1A13">
      <w:pPr>
        <w:spacing w:line="360" w:lineRule="auto"/>
        <w:ind w:left="420" w:leftChars="200" w:firstLine="105" w:firstLineChars="50"/>
        <w:rPr>
          <w:rFonts w:ascii="宋体" w:hAnsi="宋体" w:cs="宋体"/>
          <w:color w:val="auto"/>
          <w:szCs w:val="21"/>
        </w:rPr>
      </w:pPr>
      <w:r>
        <w:rPr>
          <w:rFonts w:hint="eastAsia" w:ascii="宋体" w:hAnsi="宋体" w:cs="宋体"/>
          <w:color w:val="auto"/>
          <w:szCs w:val="21"/>
        </w:rPr>
        <w:t>4．质量保修完成后，由</w:t>
      </w:r>
      <w:r>
        <w:rPr>
          <w:rFonts w:hint="eastAsia" w:ascii="宋体" w:hAnsi="宋体" w:cs="宋体"/>
          <w:color w:val="auto"/>
          <w:szCs w:val="21"/>
          <w:lang w:eastAsia="zh-CN"/>
        </w:rPr>
        <w:t>比选人</w:t>
      </w:r>
      <w:r>
        <w:rPr>
          <w:rFonts w:hint="eastAsia" w:ascii="宋体" w:hAnsi="宋体" w:cs="宋体"/>
          <w:color w:val="auto"/>
          <w:szCs w:val="21"/>
        </w:rPr>
        <w:t>组织验收。</w:t>
      </w:r>
    </w:p>
    <w:p w14:paraId="11056948">
      <w:pPr>
        <w:spacing w:line="360" w:lineRule="auto"/>
        <w:rPr>
          <w:rFonts w:ascii="宋体" w:hAnsi="宋体" w:cs="宋体"/>
          <w:color w:val="auto"/>
          <w:szCs w:val="21"/>
        </w:rPr>
      </w:pPr>
      <w:r>
        <w:rPr>
          <w:rFonts w:hint="eastAsia" w:ascii="宋体" w:hAnsi="宋体" w:cs="宋体"/>
          <w:color w:val="auto"/>
          <w:szCs w:val="21"/>
        </w:rPr>
        <w:t>　　五、保修费用</w:t>
      </w:r>
    </w:p>
    <w:p w14:paraId="7123634F">
      <w:pPr>
        <w:spacing w:line="360" w:lineRule="auto"/>
        <w:rPr>
          <w:rFonts w:ascii="宋体" w:hAnsi="宋体" w:cs="宋体"/>
          <w:color w:val="auto"/>
          <w:szCs w:val="21"/>
        </w:rPr>
      </w:pPr>
      <w:r>
        <w:rPr>
          <w:rFonts w:hint="eastAsia" w:ascii="宋体" w:hAnsi="宋体" w:cs="宋体"/>
          <w:color w:val="auto"/>
          <w:szCs w:val="21"/>
        </w:rPr>
        <w:t>　　保修费用由造成质量缺陷的责任方承担。</w:t>
      </w:r>
    </w:p>
    <w:p w14:paraId="08DA56BC">
      <w:pPr>
        <w:spacing w:line="360" w:lineRule="auto"/>
        <w:ind w:firstLine="600"/>
        <w:jc w:val="left"/>
        <w:rPr>
          <w:rFonts w:ascii="宋体" w:hAnsi="宋体" w:cs="宋体"/>
          <w:color w:val="auto"/>
          <w:szCs w:val="21"/>
          <w:u w:val="single"/>
        </w:rPr>
      </w:pPr>
      <w:r>
        <w:rPr>
          <w:rFonts w:hint="eastAsia" w:ascii="宋体" w:hAnsi="宋体" w:cs="宋体"/>
          <w:b/>
          <w:color w:val="auto"/>
          <w:szCs w:val="21"/>
        </w:rPr>
        <w:t>六</w:t>
      </w:r>
      <w:r>
        <w:rPr>
          <w:rFonts w:hint="eastAsia" w:ascii="宋体" w:hAnsi="宋体" w:cs="宋体"/>
          <w:color w:val="auto"/>
          <w:szCs w:val="21"/>
        </w:rPr>
        <w:t>、双方约定的其他工程质量保修事项。</w:t>
      </w:r>
    </w:p>
    <w:p w14:paraId="592646D3">
      <w:pPr>
        <w:spacing w:line="360" w:lineRule="auto"/>
        <w:ind w:firstLine="399" w:firstLineChars="190"/>
        <w:rPr>
          <w:rFonts w:ascii="宋体" w:hAnsi="宋体" w:cs="宋体"/>
          <w:color w:val="auto"/>
          <w:szCs w:val="21"/>
        </w:rPr>
      </w:pPr>
      <w:r>
        <w:rPr>
          <w:rFonts w:hint="eastAsia" w:ascii="宋体" w:hAnsi="宋体" w:cs="宋体"/>
          <w:color w:val="auto"/>
          <w:szCs w:val="21"/>
        </w:rPr>
        <w:t>工程质量保修书由</w:t>
      </w:r>
      <w:r>
        <w:rPr>
          <w:rFonts w:hint="eastAsia" w:ascii="宋体" w:hAnsi="宋体" w:cs="宋体"/>
          <w:color w:val="auto"/>
          <w:szCs w:val="21"/>
          <w:lang w:eastAsia="zh-CN"/>
        </w:rPr>
        <w:t>比选人</w:t>
      </w:r>
      <w:r>
        <w:rPr>
          <w:rFonts w:hint="eastAsia" w:ascii="宋体" w:hAnsi="宋体" w:cs="宋体"/>
          <w:color w:val="auto"/>
          <w:szCs w:val="21"/>
        </w:rPr>
        <w:t>、承包人在工程竣工验收前共同签署，作为施工合同附件，其有效期限至保修期满。</w:t>
      </w:r>
    </w:p>
    <w:p w14:paraId="39490687">
      <w:pPr>
        <w:spacing w:line="360" w:lineRule="auto"/>
        <w:ind w:firstLine="420"/>
        <w:rPr>
          <w:rFonts w:ascii="宋体" w:hAnsi="宋体" w:cs="宋体"/>
          <w:color w:val="auto"/>
          <w:szCs w:val="21"/>
        </w:rPr>
      </w:pPr>
    </w:p>
    <w:p w14:paraId="14D76ABA">
      <w:pPr>
        <w:spacing w:line="360" w:lineRule="auto"/>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color w:val="auto"/>
          <w:szCs w:val="21"/>
        </w:rPr>
        <w:t>(盖单位章)：</w:t>
      </w:r>
      <w:r>
        <w:rPr>
          <w:rFonts w:hint="eastAsia" w:ascii="宋体" w:hAnsi="宋体" w:cs="宋体"/>
          <w:color w:val="auto"/>
          <w:szCs w:val="21"/>
          <w:u w:val="single"/>
        </w:rPr>
        <w:t xml:space="preserve">        </w:t>
      </w:r>
      <w:r>
        <w:rPr>
          <w:rFonts w:hint="eastAsia" w:ascii="宋体" w:hAnsi="宋体" w:cs="宋体"/>
          <w:color w:val="auto"/>
          <w:szCs w:val="21"/>
        </w:rPr>
        <w:t xml:space="preserve">      承包人(盖单位章)：</w:t>
      </w:r>
      <w:r>
        <w:rPr>
          <w:rFonts w:hint="eastAsia" w:ascii="宋体" w:hAnsi="宋体" w:cs="宋体"/>
          <w:color w:val="auto"/>
          <w:szCs w:val="21"/>
          <w:u w:val="single"/>
        </w:rPr>
        <w:t xml:space="preserve">           </w:t>
      </w:r>
    </w:p>
    <w:p w14:paraId="3CD822A4">
      <w:pPr>
        <w:spacing w:line="360" w:lineRule="auto"/>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    </w:t>
      </w:r>
      <w:r>
        <w:rPr>
          <w:rFonts w:hint="eastAsia" w:ascii="宋体" w:hAnsi="宋体" w:cs="宋体"/>
          <w:color w:val="auto"/>
          <w:szCs w:val="21"/>
        </w:rPr>
        <w:t xml:space="preserve">      地  址：</w:t>
      </w:r>
      <w:r>
        <w:rPr>
          <w:rFonts w:hint="eastAsia" w:ascii="宋体" w:hAnsi="宋体" w:cs="宋体"/>
          <w:color w:val="auto"/>
          <w:szCs w:val="21"/>
          <w:u w:val="single"/>
        </w:rPr>
        <w:t xml:space="preserve">           </w:t>
      </w:r>
    </w:p>
    <w:p w14:paraId="2CA07EB2">
      <w:pPr>
        <w:spacing w:line="360" w:lineRule="auto"/>
        <w:rPr>
          <w:rFonts w:ascii="宋体" w:hAnsi="宋体" w:cs="宋体"/>
          <w:color w:val="auto"/>
          <w:szCs w:val="21"/>
        </w:rPr>
      </w:pPr>
      <w:r>
        <w:rPr>
          <w:rFonts w:hint="eastAsia" w:ascii="宋体" w:hAnsi="宋体" w:cs="宋体"/>
          <w:color w:val="auto"/>
          <w:szCs w:val="21"/>
        </w:rPr>
        <w:t>法定代表人(签字或盖章)：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法定代表人(签字或盖章)：</w:t>
      </w:r>
      <w:r>
        <w:rPr>
          <w:rFonts w:hint="eastAsia" w:ascii="宋体" w:hAnsi="宋体" w:cs="宋体"/>
          <w:color w:val="auto"/>
          <w:szCs w:val="21"/>
          <w:u w:val="single"/>
        </w:rPr>
        <w:t xml:space="preserve">      </w:t>
      </w:r>
    </w:p>
    <w:p w14:paraId="109A06B4">
      <w:pPr>
        <w:spacing w:line="360" w:lineRule="auto"/>
        <w:rPr>
          <w:rFonts w:ascii="宋体" w:hAnsi="宋体" w:cs="宋体"/>
          <w:color w:val="auto"/>
          <w:szCs w:val="21"/>
        </w:rPr>
      </w:pPr>
      <w:r>
        <w:rPr>
          <w:rFonts w:hint="eastAsia" w:ascii="宋体" w:hAnsi="宋体" w:cs="宋体"/>
          <w:color w:val="auto"/>
          <w:szCs w:val="21"/>
        </w:rPr>
        <w:t>委托代理人(签字或盖章)：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委托代理人(签字或盖章)：</w:t>
      </w:r>
      <w:r>
        <w:rPr>
          <w:rFonts w:hint="eastAsia" w:ascii="宋体" w:hAnsi="宋体" w:cs="宋体"/>
          <w:color w:val="auto"/>
          <w:szCs w:val="21"/>
          <w:u w:val="single"/>
        </w:rPr>
        <w:t xml:space="preserve">      </w:t>
      </w:r>
    </w:p>
    <w:p w14:paraId="69E4A05F">
      <w:pPr>
        <w:spacing w:line="360" w:lineRule="auto"/>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  </w:t>
      </w:r>
    </w:p>
    <w:p w14:paraId="0308DDC9">
      <w:pPr>
        <w:spacing w:line="360" w:lineRule="auto"/>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  </w:t>
      </w:r>
    </w:p>
    <w:p w14:paraId="787DCD8F">
      <w:pPr>
        <w:spacing w:line="360" w:lineRule="auto"/>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  </w:t>
      </w:r>
    </w:p>
    <w:p w14:paraId="00604D45">
      <w:pPr>
        <w:spacing w:line="360" w:lineRule="auto"/>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         </w:t>
      </w:r>
      <w:r>
        <w:rPr>
          <w:rFonts w:hint="eastAsia" w:ascii="宋体" w:hAnsi="宋体" w:cs="宋体"/>
          <w:color w:val="auto"/>
          <w:szCs w:val="21"/>
        </w:rPr>
        <w:t xml:space="preserve">        账  号：</w:t>
      </w:r>
      <w:r>
        <w:rPr>
          <w:rFonts w:hint="eastAsia" w:ascii="宋体" w:hAnsi="宋体" w:cs="宋体"/>
          <w:color w:val="auto"/>
          <w:szCs w:val="21"/>
          <w:u w:val="single"/>
        </w:rPr>
        <w:t xml:space="preserve">          </w:t>
      </w:r>
    </w:p>
    <w:p w14:paraId="2206E133">
      <w:pPr>
        <w:spacing w:line="360" w:lineRule="auto"/>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   </w:t>
      </w:r>
    </w:p>
    <w:p w14:paraId="4209D939">
      <w:pPr>
        <w:spacing w:line="440" w:lineRule="exact"/>
        <w:rPr>
          <w:rFonts w:ascii="宋体" w:hAnsi="宋体" w:cs="宋体"/>
          <w:color w:val="auto"/>
          <w:szCs w:val="21"/>
        </w:rPr>
      </w:pPr>
      <w:r>
        <w:rPr>
          <w:rFonts w:hint="eastAsia" w:ascii="宋体" w:hAnsi="宋体" w:cs="宋体"/>
          <w:b/>
          <w:color w:val="auto"/>
          <w:szCs w:val="21"/>
        </w:rPr>
        <w:br w:type="page"/>
      </w:r>
      <w:bookmarkStart w:id="1043" w:name="_Toc267261701"/>
      <w:r>
        <w:rPr>
          <w:rFonts w:hint="eastAsia" w:ascii="宋体" w:hAnsi="宋体" w:cs="宋体"/>
          <w:color w:val="auto"/>
          <w:szCs w:val="21"/>
        </w:rPr>
        <w:t>附</w:t>
      </w:r>
      <w:bookmarkStart w:id="1044" w:name="_Toc296503231"/>
      <w:bookmarkStart w:id="1045" w:name="_Toc296944570"/>
      <w:bookmarkStart w:id="1046" w:name="_Toc296891271"/>
      <w:bookmarkStart w:id="1047" w:name="_Toc296347230"/>
      <w:bookmarkStart w:id="1048" w:name="_Toc296891059"/>
      <w:bookmarkStart w:id="1049" w:name="_Toc296346732"/>
      <w:r>
        <w:rPr>
          <w:rFonts w:hint="eastAsia" w:ascii="宋体" w:hAnsi="宋体" w:cs="宋体"/>
          <w:color w:val="auto"/>
          <w:szCs w:val="21"/>
        </w:rPr>
        <w:t>件2：</w:t>
      </w:r>
    </w:p>
    <w:bookmarkEnd w:id="1043"/>
    <w:bookmarkEnd w:id="1044"/>
    <w:bookmarkEnd w:id="1045"/>
    <w:bookmarkEnd w:id="1046"/>
    <w:bookmarkEnd w:id="1047"/>
    <w:bookmarkEnd w:id="1048"/>
    <w:bookmarkEnd w:id="1049"/>
    <w:p w14:paraId="6EC4DE0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w:t>
      </w:r>
    </w:p>
    <w:p w14:paraId="2AEC8794">
      <w:pPr>
        <w:spacing w:line="440" w:lineRule="exact"/>
        <w:rPr>
          <w:rFonts w:ascii="宋体" w:hAnsi="宋体" w:cs="宋体"/>
          <w:color w:val="auto"/>
          <w:szCs w:val="21"/>
        </w:rPr>
      </w:pP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eastAsia="zh-CN"/>
        </w:rPr>
        <w:t>比选人</w:t>
      </w:r>
      <w:r>
        <w:rPr>
          <w:rFonts w:hint="eastAsia" w:ascii="宋体" w:hAnsi="宋体" w:cs="宋体"/>
          <w:color w:val="auto"/>
          <w:szCs w:val="21"/>
        </w:rPr>
        <w:t>名称）：</w:t>
      </w:r>
    </w:p>
    <w:p w14:paraId="5A75C57D">
      <w:pPr>
        <w:spacing w:line="440" w:lineRule="exact"/>
        <w:rPr>
          <w:rFonts w:ascii="宋体" w:hAnsi="宋体" w:cs="宋体"/>
          <w:color w:val="auto"/>
          <w:szCs w:val="21"/>
        </w:rPr>
      </w:pPr>
    </w:p>
    <w:p w14:paraId="67EDA8CE">
      <w:pPr>
        <w:spacing w:line="360" w:lineRule="auto"/>
        <w:ind w:firstLine="420" w:firstLineChars="200"/>
        <w:rPr>
          <w:rFonts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lang w:eastAsia="zh-CN"/>
        </w:rPr>
        <w:t>比选人</w:t>
      </w:r>
      <w:r>
        <w:rPr>
          <w:rFonts w:hint="eastAsia" w:ascii="宋体" w:hAnsi="宋体" w:cs="宋体"/>
          <w:color w:val="auto"/>
          <w:szCs w:val="21"/>
        </w:rPr>
        <w:t>名称，以下简称“</w:t>
      </w:r>
      <w:r>
        <w:rPr>
          <w:rFonts w:hint="eastAsia" w:ascii="宋体" w:hAnsi="宋体" w:cs="宋体"/>
          <w:color w:val="auto"/>
          <w:szCs w:val="21"/>
          <w:lang w:eastAsia="zh-CN"/>
        </w:rPr>
        <w:t>比选人</w:t>
      </w:r>
      <w:r>
        <w:rPr>
          <w:rFonts w:hint="eastAsia" w:ascii="宋体" w:hAnsi="宋体" w:cs="宋体"/>
          <w:color w:val="auto"/>
          <w:szCs w:val="21"/>
        </w:rPr>
        <w:t>”）与</w:t>
      </w:r>
      <w:r>
        <w:rPr>
          <w:rFonts w:hint="eastAsia" w:ascii="宋体" w:hAnsi="宋体" w:cs="宋体"/>
          <w:color w:val="auto"/>
          <w:szCs w:val="21"/>
          <w:u w:val="single"/>
        </w:rPr>
        <w:t xml:space="preserve">                </w:t>
      </w:r>
      <w:r>
        <w:rPr>
          <w:rFonts w:hint="eastAsia" w:ascii="宋体" w:hAnsi="宋体" w:cs="宋体"/>
          <w:color w:val="auto"/>
          <w:szCs w:val="21"/>
        </w:rPr>
        <w:t>（承包人名称）（以</w:t>
      </w:r>
      <w:r>
        <w:rPr>
          <w:rFonts w:hint="eastAsia" w:ascii="宋体" w:hAnsi="宋体" w:cs="宋体"/>
          <w:color w:val="auto"/>
          <w:szCs w:val="21"/>
          <w:lang w:eastAsia="zh-CN"/>
        </w:rPr>
        <w:t>下简</w:t>
      </w:r>
      <w:r>
        <w:rPr>
          <w:rFonts w:hint="eastAsia" w:ascii="宋体" w:hAnsi="宋体" w:cs="宋体"/>
          <w:color w:val="auto"/>
          <w:szCs w:val="21"/>
        </w:rPr>
        <w:t>称“承包人”）于   年   月    日就</w:t>
      </w:r>
      <w:r>
        <w:rPr>
          <w:rFonts w:hint="eastAsia" w:ascii="宋体" w:hAnsi="宋体" w:cs="宋体"/>
          <w:color w:val="auto"/>
          <w:szCs w:val="21"/>
          <w:u w:val="single"/>
        </w:rPr>
        <w:t xml:space="preserve">      </w:t>
      </w:r>
      <w:r>
        <w:rPr>
          <w:rFonts w:hint="eastAsia" w:ascii="宋体" w:hAnsi="宋体" w:cs="宋体"/>
          <w:color w:val="auto"/>
          <w:szCs w:val="21"/>
        </w:rPr>
        <w:t xml:space="preserve">（工程名称）施工及有关事项协商一致共同签订《建设工程施工合同》。我方愿意无条件地、不可撤销地就承包人履行与你方签订的合同，向你方提供连带责任担保。 </w:t>
      </w:r>
    </w:p>
    <w:p w14:paraId="2115F88B">
      <w:pPr>
        <w:spacing w:line="360" w:lineRule="auto"/>
        <w:ind w:firstLine="420" w:firstLineChars="200"/>
        <w:rPr>
          <w:rFonts w:ascii="宋体" w:hAnsi="宋体" w:cs="宋体"/>
          <w:color w:val="auto"/>
          <w:szCs w:val="21"/>
        </w:rPr>
      </w:pPr>
      <w:r>
        <w:rPr>
          <w:rFonts w:hint="eastAsia" w:ascii="宋体" w:hAnsi="宋体" w:cs="宋体"/>
          <w:color w:val="auto"/>
          <w:szCs w:val="21"/>
        </w:rPr>
        <w:t>1. 担保金额人民币（大写）   元（¥    ）。</w:t>
      </w:r>
    </w:p>
    <w:p w14:paraId="77B5BC33">
      <w:pPr>
        <w:spacing w:line="360" w:lineRule="auto"/>
        <w:ind w:firstLine="420" w:firstLineChars="200"/>
        <w:rPr>
          <w:rFonts w:ascii="宋体" w:hAnsi="宋体" w:cs="宋体"/>
          <w:color w:val="auto"/>
          <w:szCs w:val="21"/>
        </w:rPr>
      </w:pPr>
      <w:r>
        <w:rPr>
          <w:rFonts w:hint="eastAsia" w:ascii="宋体" w:hAnsi="宋体" w:cs="宋体"/>
          <w:color w:val="auto"/>
          <w:szCs w:val="21"/>
        </w:rPr>
        <w:t>2. 担保有效期自你方与承包人签订的合同生效之日起至你方签发或应签发工程接收证书之日止。</w:t>
      </w:r>
    </w:p>
    <w:p w14:paraId="2254F46B">
      <w:pPr>
        <w:spacing w:line="360" w:lineRule="auto"/>
        <w:ind w:firstLine="420" w:firstLineChars="200"/>
        <w:rPr>
          <w:rFonts w:ascii="宋体" w:hAnsi="宋体" w:cs="宋体"/>
          <w:color w:val="auto"/>
          <w:szCs w:val="21"/>
        </w:rPr>
      </w:pPr>
      <w:r>
        <w:rPr>
          <w:rFonts w:hint="eastAsia" w:ascii="宋体" w:hAnsi="宋体" w:cs="宋体"/>
          <w:color w:val="auto"/>
          <w:szCs w:val="21"/>
        </w:rPr>
        <w:t>3. 在本担保有效期内，因承包人违反合同约定的义务给你方造成经济损失时，我方在收到你方以书面形式提出的在担保金额内的赔偿要求后，在7天内无条件支付。</w:t>
      </w:r>
    </w:p>
    <w:p w14:paraId="7CF32D41">
      <w:pPr>
        <w:spacing w:line="360" w:lineRule="auto"/>
        <w:ind w:firstLine="420" w:firstLineChars="200"/>
        <w:rPr>
          <w:rFonts w:ascii="宋体" w:hAnsi="宋体" w:cs="宋体"/>
          <w:color w:val="auto"/>
          <w:szCs w:val="21"/>
        </w:rPr>
      </w:pPr>
      <w:r>
        <w:rPr>
          <w:rFonts w:hint="eastAsia" w:ascii="宋体" w:hAnsi="宋体" w:cs="宋体"/>
          <w:color w:val="auto"/>
          <w:szCs w:val="21"/>
        </w:rPr>
        <w:t>4. 你方和承包人按合同约定变更合同时，我方承担本担保规定的义务不变。</w:t>
      </w:r>
    </w:p>
    <w:p w14:paraId="4F6ADD95">
      <w:pPr>
        <w:spacing w:line="360" w:lineRule="auto"/>
        <w:ind w:firstLine="420" w:firstLineChars="200"/>
        <w:rPr>
          <w:rFonts w:ascii="宋体" w:hAnsi="宋体" w:cs="宋体"/>
          <w:color w:val="auto"/>
          <w:szCs w:val="21"/>
        </w:rPr>
      </w:pPr>
      <w:r>
        <w:rPr>
          <w:rFonts w:hint="eastAsia" w:ascii="宋体" w:hAnsi="宋体" w:cs="宋体"/>
          <w:color w:val="auto"/>
          <w:szCs w:val="21"/>
        </w:rPr>
        <w:t>5. 因本保函发生的纠纷，可由双方协商解决，协商不成的，任何一方均可提请仲裁委员会仲裁。</w:t>
      </w:r>
    </w:p>
    <w:p w14:paraId="6B062E27">
      <w:pPr>
        <w:spacing w:line="360" w:lineRule="auto"/>
        <w:ind w:firstLine="420" w:firstLineChars="200"/>
        <w:rPr>
          <w:rFonts w:ascii="宋体" w:hAnsi="宋体" w:cs="宋体"/>
          <w:color w:val="auto"/>
          <w:szCs w:val="21"/>
        </w:rPr>
      </w:pPr>
      <w:r>
        <w:rPr>
          <w:rFonts w:hint="eastAsia" w:ascii="宋体" w:hAnsi="宋体" w:cs="宋体"/>
          <w:color w:val="auto"/>
          <w:szCs w:val="21"/>
        </w:rPr>
        <w:t>6. 本保函自我方法定代表人（或其授权代理人）签字并加盖公章之日起生效。</w:t>
      </w:r>
    </w:p>
    <w:p w14:paraId="2D0F77CC">
      <w:pPr>
        <w:spacing w:line="360" w:lineRule="auto"/>
        <w:rPr>
          <w:rFonts w:ascii="宋体" w:hAnsi="宋体" w:cs="宋体"/>
          <w:color w:val="auto"/>
          <w:szCs w:val="21"/>
        </w:rPr>
      </w:pPr>
    </w:p>
    <w:p w14:paraId="1C3F5003">
      <w:pPr>
        <w:spacing w:line="360" w:lineRule="auto"/>
        <w:rPr>
          <w:rFonts w:ascii="宋体" w:hAnsi="宋体" w:cs="宋体"/>
          <w:color w:val="auto"/>
          <w:szCs w:val="21"/>
        </w:rPr>
      </w:pPr>
      <w:r>
        <w:rPr>
          <w:rFonts w:hint="eastAsia" w:ascii="宋体" w:hAnsi="宋体" w:cs="宋体"/>
          <w:color w:val="auto"/>
          <w:szCs w:val="21"/>
        </w:rPr>
        <w:t>担 保 人：（盖单位章）</w:t>
      </w:r>
    </w:p>
    <w:p w14:paraId="162AE828">
      <w:pPr>
        <w:spacing w:line="360" w:lineRule="auto"/>
        <w:rPr>
          <w:rFonts w:ascii="宋体" w:hAnsi="宋体" w:cs="宋体"/>
          <w:color w:val="auto"/>
          <w:szCs w:val="21"/>
        </w:rPr>
      </w:pPr>
      <w:r>
        <w:rPr>
          <w:rFonts w:hint="eastAsia" w:ascii="宋体" w:hAnsi="宋体" w:cs="宋体"/>
          <w:color w:val="auto"/>
          <w:szCs w:val="21"/>
        </w:rPr>
        <w:t>法定代表人或其委托代理人：（签字或盖章）</w:t>
      </w:r>
    </w:p>
    <w:p w14:paraId="20A7A533">
      <w:pPr>
        <w:spacing w:line="360" w:lineRule="auto"/>
        <w:rPr>
          <w:rFonts w:ascii="宋体" w:hAnsi="宋体" w:cs="宋体"/>
          <w:color w:val="auto"/>
          <w:szCs w:val="21"/>
        </w:rPr>
      </w:pPr>
      <w:r>
        <w:rPr>
          <w:rFonts w:hint="eastAsia" w:ascii="宋体" w:hAnsi="宋体" w:cs="宋体"/>
          <w:color w:val="auto"/>
          <w:szCs w:val="21"/>
        </w:rPr>
        <w:t>地    址：</w:t>
      </w:r>
    </w:p>
    <w:p w14:paraId="433F27E7">
      <w:pPr>
        <w:spacing w:line="360" w:lineRule="auto"/>
        <w:rPr>
          <w:rFonts w:ascii="宋体" w:hAnsi="宋体" w:cs="宋体"/>
          <w:color w:val="auto"/>
          <w:szCs w:val="21"/>
        </w:rPr>
      </w:pPr>
      <w:r>
        <w:rPr>
          <w:rFonts w:hint="eastAsia" w:ascii="宋体" w:hAnsi="宋体" w:cs="宋体"/>
          <w:color w:val="auto"/>
          <w:szCs w:val="21"/>
        </w:rPr>
        <w:t>邮政编码：</w:t>
      </w:r>
    </w:p>
    <w:p w14:paraId="301E83DC">
      <w:pPr>
        <w:spacing w:line="360" w:lineRule="auto"/>
        <w:rPr>
          <w:rFonts w:ascii="宋体" w:hAnsi="宋体" w:cs="宋体"/>
          <w:color w:val="auto"/>
          <w:szCs w:val="21"/>
          <w:u w:val="single"/>
        </w:rPr>
      </w:pPr>
      <w:r>
        <w:rPr>
          <w:rFonts w:hint="eastAsia" w:ascii="宋体" w:hAnsi="宋体" w:cs="宋体"/>
          <w:color w:val="auto"/>
          <w:szCs w:val="21"/>
        </w:rPr>
        <w:t>电    话：</w:t>
      </w:r>
    </w:p>
    <w:p w14:paraId="5F6A9314">
      <w:pPr>
        <w:spacing w:line="360" w:lineRule="auto"/>
        <w:rPr>
          <w:rFonts w:ascii="宋体" w:hAnsi="宋体" w:cs="宋体"/>
          <w:color w:val="auto"/>
          <w:szCs w:val="21"/>
        </w:rPr>
      </w:pPr>
      <w:r>
        <w:rPr>
          <w:rFonts w:hint="eastAsia" w:ascii="宋体" w:hAnsi="宋体" w:cs="宋体"/>
          <w:color w:val="auto"/>
          <w:szCs w:val="21"/>
        </w:rPr>
        <w:t>传    真：</w:t>
      </w:r>
    </w:p>
    <w:p w14:paraId="43D7518E">
      <w:pPr>
        <w:spacing w:line="360" w:lineRule="auto"/>
        <w:jc w:val="left"/>
        <w:rPr>
          <w:rFonts w:ascii="宋体" w:hAnsi="宋体" w:cs="宋体"/>
          <w:color w:val="auto"/>
          <w:szCs w:val="21"/>
          <w:u w:val="single"/>
        </w:rPr>
      </w:pPr>
    </w:p>
    <w:p w14:paraId="0273E148">
      <w:pPr>
        <w:spacing w:line="360" w:lineRule="auto"/>
        <w:ind w:left="1329" w:hanging="1329" w:hangingChars="633"/>
        <w:jc w:val="right"/>
        <w:rPr>
          <w:rFonts w:ascii="宋体" w:hAnsi="宋体" w:cs="宋体"/>
          <w:color w:val="auto"/>
          <w:szCs w:val="21"/>
        </w:rPr>
      </w:pPr>
      <w:r>
        <w:rPr>
          <w:rFonts w:hint="eastAsia" w:ascii="宋体" w:hAnsi="宋体" w:cs="宋体"/>
          <w:color w:val="auto"/>
          <w:szCs w:val="21"/>
        </w:rPr>
        <w:t>年   月   日</w:t>
      </w:r>
    </w:p>
    <w:p w14:paraId="1E1C03E8">
      <w:pPr>
        <w:spacing w:line="360" w:lineRule="auto"/>
        <w:ind w:left="1899" w:hanging="1899" w:hangingChars="633"/>
        <w:rPr>
          <w:rFonts w:ascii="宋体" w:hAnsi="宋体" w:cs="宋体"/>
          <w:color w:val="auto"/>
          <w:sz w:val="30"/>
          <w:szCs w:val="30"/>
        </w:rPr>
      </w:pPr>
    </w:p>
    <w:p w14:paraId="13EF78E5">
      <w:pPr>
        <w:spacing w:line="360" w:lineRule="auto"/>
        <w:ind w:firstLine="560" w:firstLineChars="200"/>
        <w:jc w:val="left"/>
        <w:rPr>
          <w:rFonts w:ascii="宋体" w:hAnsi="宋体" w:cs="宋体"/>
          <w:color w:val="auto"/>
          <w:sz w:val="28"/>
          <w:szCs w:val="28"/>
          <w:u w:val="single"/>
        </w:rPr>
      </w:pPr>
    </w:p>
    <w:p w14:paraId="40B396F6">
      <w:pPr>
        <w:spacing w:line="360" w:lineRule="auto"/>
        <w:ind w:firstLine="560" w:firstLineChars="200"/>
        <w:jc w:val="left"/>
        <w:rPr>
          <w:rFonts w:ascii="宋体" w:hAnsi="宋体" w:cs="宋体"/>
          <w:color w:val="auto"/>
          <w:sz w:val="28"/>
          <w:szCs w:val="28"/>
          <w:u w:val="single"/>
        </w:rPr>
      </w:pPr>
    </w:p>
    <w:p w14:paraId="78F36974">
      <w:pPr>
        <w:spacing w:line="360" w:lineRule="auto"/>
        <w:ind w:firstLine="560" w:firstLineChars="200"/>
        <w:jc w:val="left"/>
        <w:rPr>
          <w:rFonts w:ascii="宋体" w:hAnsi="宋体" w:cs="宋体"/>
          <w:color w:val="auto"/>
          <w:sz w:val="28"/>
          <w:szCs w:val="28"/>
          <w:u w:val="single"/>
        </w:rPr>
      </w:pPr>
    </w:p>
    <w:p w14:paraId="1313F6D2">
      <w:pPr>
        <w:spacing w:line="360" w:lineRule="auto"/>
        <w:rPr>
          <w:rFonts w:ascii="宋体" w:hAnsi="宋体" w:cs="宋体"/>
          <w:color w:val="auto"/>
          <w:szCs w:val="21"/>
        </w:rPr>
      </w:pPr>
    </w:p>
    <w:p w14:paraId="4F3841B3">
      <w:pPr>
        <w:spacing w:line="360" w:lineRule="auto"/>
        <w:rPr>
          <w:rFonts w:ascii="宋体" w:hAnsi="宋体" w:cs="宋体"/>
          <w:color w:val="auto"/>
          <w:szCs w:val="21"/>
        </w:rPr>
      </w:pPr>
      <w:r>
        <w:rPr>
          <w:rFonts w:hint="eastAsia" w:ascii="宋体" w:hAnsi="宋体" w:cs="宋体"/>
          <w:color w:val="auto"/>
          <w:szCs w:val="21"/>
        </w:rPr>
        <w:t>附件3：</w:t>
      </w:r>
    </w:p>
    <w:p w14:paraId="22CFB429">
      <w:pPr>
        <w:spacing w:line="360" w:lineRule="auto"/>
        <w:ind w:firstLine="482"/>
        <w:jc w:val="center"/>
        <w:rPr>
          <w:rFonts w:ascii="宋体" w:hAnsi="宋体" w:cs="宋体"/>
          <w:b/>
          <w:color w:val="auto"/>
          <w:szCs w:val="21"/>
        </w:rPr>
      </w:pPr>
      <w:r>
        <w:rPr>
          <w:rFonts w:hint="eastAsia" w:ascii="宋体" w:hAnsi="宋体" w:cs="宋体"/>
          <w:b/>
          <w:color w:val="auto"/>
          <w:szCs w:val="21"/>
        </w:rPr>
        <w:t>安全生产合同</w:t>
      </w:r>
    </w:p>
    <w:p w14:paraId="4C05FF4F">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为在合同的实施过程中创造安全、高效的施工环境</w:t>
      </w:r>
      <w:r>
        <w:rPr>
          <w:rFonts w:hint="eastAsia" w:ascii="宋体" w:hAnsi="宋体" w:cs="宋体"/>
          <w:color w:val="auto"/>
          <w:szCs w:val="21"/>
          <w:lang w:eastAsia="zh-CN"/>
        </w:rPr>
        <w:t>切实做好</w:t>
      </w:r>
      <w:r>
        <w:rPr>
          <w:rFonts w:hint="eastAsia" w:ascii="宋体" w:hAnsi="宋体" w:cs="宋体"/>
          <w:color w:val="auto"/>
          <w:szCs w:val="21"/>
        </w:rPr>
        <w:t>本项目的安全管理工作，本项目</w:t>
      </w:r>
      <w:r>
        <w:rPr>
          <w:rFonts w:hint="eastAsia" w:ascii="宋体" w:hAnsi="宋体" w:cs="宋体"/>
          <w:color w:val="auto"/>
          <w:szCs w:val="21"/>
          <w:lang w:eastAsia="zh-CN"/>
        </w:rPr>
        <w:t>比选人</w:t>
      </w:r>
      <w:r>
        <w:rPr>
          <w:rFonts w:hint="eastAsia" w:ascii="宋体" w:hAnsi="宋体" w:cs="宋体"/>
          <w:color w:val="auto"/>
          <w:szCs w:val="21"/>
        </w:rPr>
        <w:t>与承包人特此签订安全生产合同。</w:t>
      </w:r>
    </w:p>
    <w:p w14:paraId="076245E0">
      <w:pPr>
        <w:spacing w:line="360" w:lineRule="auto"/>
        <w:rPr>
          <w:rFonts w:ascii="宋体" w:hAnsi="宋体" w:cs="宋体"/>
          <w:color w:val="auto"/>
          <w:szCs w:val="21"/>
        </w:rPr>
      </w:pPr>
      <w:r>
        <w:rPr>
          <w:rFonts w:hint="eastAsia" w:ascii="宋体" w:hAnsi="宋体" w:cs="宋体"/>
          <w:color w:val="auto"/>
          <w:szCs w:val="21"/>
        </w:rPr>
        <w:t>一、</w:t>
      </w:r>
      <w:r>
        <w:rPr>
          <w:rFonts w:hint="eastAsia" w:ascii="宋体" w:hAnsi="宋体" w:cs="宋体"/>
          <w:color w:val="auto"/>
          <w:szCs w:val="21"/>
          <w:lang w:eastAsia="zh-CN"/>
        </w:rPr>
        <w:t>比选人</w:t>
      </w:r>
      <w:r>
        <w:rPr>
          <w:rFonts w:hint="eastAsia" w:ascii="宋体" w:hAnsi="宋体" w:cs="宋体"/>
          <w:color w:val="auto"/>
          <w:szCs w:val="21"/>
        </w:rPr>
        <w:t>职责</w:t>
      </w:r>
    </w:p>
    <w:p w14:paraId="6E463659">
      <w:pPr>
        <w:spacing w:line="360" w:lineRule="auto"/>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1DC0E0FD">
      <w:pPr>
        <w:spacing w:line="360" w:lineRule="auto"/>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6B52EEAB">
      <w:pPr>
        <w:spacing w:line="360" w:lineRule="auto"/>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w:t>
      </w:r>
      <w:r>
        <w:rPr>
          <w:rFonts w:hint="eastAsia" w:ascii="宋体" w:hAnsi="宋体" w:cs="宋体"/>
          <w:color w:val="auto"/>
          <w:szCs w:val="21"/>
          <w:lang w:eastAsia="zh-CN"/>
        </w:rPr>
        <w:t>投入使用</w:t>
      </w:r>
      <w:r>
        <w:rPr>
          <w:rFonts w:hint="eastAsia" w:ascii="宋体" w:hAnsi="宋体" w:cs="宋体"/>
          <w:color w:val="auto"/>
          <w:szCs w:val="21"/>
        </w:rPr>
        <w:t>。</w:t>
      </w:r>
    </w:p>
    <w:p w14:paraId="5BA2A15D">
      <w:pPr>
        <w:spacing w:line="360" w:lineRule="auto"/>
        <w:rPr>
          <w:rFonts w:ascii="宋体" w:hAnsi="宋体" w:cs="宋体"/>
          <w:color w:val="auto"/>
          <w:szCs w:val="21"/>
        </w:rPr>
      </w:pPr>
      <w:r>
        <w:rPr>
          <w:rFonts w:hint="eastAsia" w:ascii="宋体" w:hAnsi="宋体" w:cs="宋体"/>
          <w:color w:val="auto"/>
          <w:szCs w:val="21"/>
        </w:rPr>
        <w:t>4、定期召开安全生产调度会，及时传达</w:t>
      </w:r>
      <w:r>
        <w:rPr>
          <w:rFonts w:hint="eastAsia" w:ascii="宋体" w:hAnsi="宋体" w:cs="宋体"/>
          <w:color w:val="auto"/>
          <w:szCs w:val="21"/>
          <w:lang w:eastAsia="zh-CN"/>
        </w:rPr>
        <w:t>中央和地方</w:t>
      </w:r>
      <w:r>
        <w:rPr>
          <w:rFonts w:hint="eastAsia" w:ascii="宋体" w:hAnsi="宋体" w:cs="宋体"/>
          <w:color w:val="auto"/>
          <w:szCs w:val="21"/>
        </w:rPr>
        <w:t>有关安全生产的精神。</w:t>
      </w:r>
    </w:p>
    <w:p w14:paraId="305E0C76">
      <w:pPr>
        <w:spacing w:line="360" w:lineRule="auto"/>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339D1387">
      <w:pPr>
        <w:spacing w:line="360" w:lineRule="auto"/>
        <w:rPr>
          <w:rFonts w:ascii="宋体" w:hAnsi="宋体" w:cs="宋体"/>
          <w:color w:val="auto"/>
          <w:szCs w:val="21"/>
        </w:rPr>
      </w:pPr>
      <w:r>
        <w:rPr>
          <w:rFonts w:hint="eastAsia" w:ascii="宋体" w:hAnsi="宋体" w:cs="宋体"/>
          <w:color w:val="auto"/>
          <w:szCs w:val="21"/>
        </w:rPr>
        <w:t>二、承包人职责</w:t>
      </w:r>
    </w:p>
    <w:p w14:paraId="6FDDADEB">
      <w:pPr>
        <w:spacing w:line="360" w:lineRule="auto"/>
        <w:rPr>
          <w:rFonts w:ascii="宋体" w:hAnsi="宋体" w:cs="宋体"/>
          <w:color w:val="auto"/>
          <w:szCs w:val="21"/>
        </w:rPr>
      </w:pPr>
      <w:r>
        <w:rPr>
          <w:rFonts w:hint="eastAsia" w:ascii="宋体" w:hAnsi="宋体" w:cs="宋体"/>
          <w:color w:val="auto"/>
          <w:szCs w:val="21"/>
        </w:rPr>
        <w:t>1、严格遵守国家有关安全生产的法律法</w:t>
      </w:r>
      <w:r>
        <w:rPr>
          <w:rFonts w:hint="eastAsia" w:ascii="宋体" w:hAnsi="宋体" w:cs="宋体"/>
          <w:color w:val="auto"/>
          <w:szCs w:val="21"/>
          <w:lang w:eastAsia="zh-CN"/>
        </w:rPr>
        <w:t>规和</w:t>
      </w:r>
      <w:r>
        <w:rPr>
          <w:rFonts w:hint="eastAsia" w:ascii="宋体" w:hAnsi="宋体" w:cs="宋体"/>
          <w:color w:val="auto"/>
          <w:szCs w:val="21"/>
        </w:rPr>
        <w:t>有关安全生产的规定，认真执行工程承包合同中的有关安全要求。</w:t>
      </w:r>
    </w:p>
    <w:p w14:paraId="300A644A">
      <w:pPr>
        <w:spacing w:line="360" w:lineRule="auto"/>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2F792A54">
      <w:pPr>
        <w:spacing w:line="360" w:lineRule="auto"/>
        <w:rPr>
          <w:rFonts w:ascii="宋体" w:hAnsi="宋体" w:cs="宋体"/>
          <w:color w:val="auto"/>
          <w:szCs w:val="21"/>
        </w:rPr>
      </w:pPr>
      <w:r>
        <w:rPr>
          <w:rFonts w:hint="eastAsia" w:ascii="宋体" w:hAnsi="宋体" w:cs="宋体"/>
          <w:color w:val="auto"/>
          <w:szCs w:val="21"/>
        </w:rPr>
        <w:t>承办人应定期进行防火、防盗、防爆炸、防事故为重点的安全教育和遵纪守法教育，增强安全防范意识和遵纪守法意识。</w:t>
      </w:r>
    </w:p>
    <w:p w14:paraId="28F39999">
      <w:pPr>
        <w:spacing w:line="360" w:lineRule="auto"/>
        <w:rPr>
          <w:rFonts w:ascii="宋体" w:hAnsi="宋体" w:cs="宋体"/>
          <w:color w:val="auto"/>
          <w:szCs w:val="21"/>
        </w:rPr>
      </w:pPr>
      <w:r>
        <w:rPr>
          <w:rFonts w:hint="eastAsia" w:ascii="宋体" w:hAnsi="宋体" w:cs="宋体"/>
          <w:color w:val="auto"/>
          <w:szCs w:val="21"/>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AA07A18">
      <w:pPr>
        <w:spacing w:line="360" w:lineRule="auto"/>
        <w:rPr>
          <w:rFonts w:ascii="宋体" w:hAnsi="宋体" w:cs="宋体"/>
          <w:color w:val="auto"/>
          <w:szCs w:val="21"/>
        </w:rPr>
      </w:pPr>
      <w:r>
        <w:rPr>
          <w:rFonts w:hint="eastAsia" w:ascii="宋体" w:hAnsi="宋体" w:cs="宋体"/>
          <w:color w:val="auto"/>
          <w:szCs w:val="21"/>
        </w:rPr>
        <w:t>承包人应在施工开始前，根据建设工程的性质、规模和特点，配备规定数量的专职安全管理员，佩戴明显安全标志，并明确施工安全管理的具体职责范围。在进场3天内将安全管理机构、专职、兼职安全员名单报</w:t>
      </w:r>
      <w:r>
        <w:rPr>
          <w:rFonts w:hint="eastAsia" w:ascii="宋体" w:hAnsi="宋体" w:cs="宋体"/>
          <w:color w:val="auto"/>
          <w:szCs w:val="21"/>
          <w:lang w:eastAsia="zh-CN"/>
        </w:rPr>
        <w:t>比选人</w:t>
      </w:r>
      <w:r>
        <w:rPr>
          <w:rFonts w:hint="eastAsia" w:ascii="宋体" w:hAnsi="宋体" w:cs="宋体"/>
          <w:color w:val="auto"/>
          <w:szCs w:val="21"/>
        </w:rPr>
        <w:t>备案。</w:t>
      </w:r>
    </w:p>
    <w:p w14:paraId="65FEA497">
      <w:pPr>
        <w:spacing w:line="360" w:lineRule="auto"/>
        <w:rPr>
          <w:rFonts w:ascii="宋体" w:hAnsi="宋体" w:cs="宋体"/>
          <w:color w:val="auto"/>
          <w:szCs w:val="21"/>
        </w:rPr>
      </w:pPr>
      <w:r>
        <w:rPr>
          <w:rFonts w:hint="eastAsia" w:ascii="宋体" w:hAnsi="宋体" w:cs="宋体"/>
          <w:color w:val="auto"/>
          <w:szCs w:val="21"/>
        </w:rPr>
        <w:t>承包人在编制施工组织设计时，应根据建设工程的性质、规模、特点以及施工现场的环境条件，制定和组织落实专项的施工安全技术措施，并向所有施工人员进行安全技术交底；在施工过程中，根据施工组织的设计和施工进度，向不同工种的施工人员进行专项的安全技术交底。施工安全技术措施应符合有关的国家标准、行业标准或地方标准。</w:t>
      </w:r>
    </w:p>
    <w:p w14:paraId="3C29213A">
      <w:pPr>
        <w:spacing w:line="360" w:lineRule="auto"/>
        <w:rPr>
          <w:rFonts w:ascii="宋体" w:hAnsi="宋体" w:cs="宋体"/>
          <w:color w:val="auto"/>
          <w:szCs w:val="21"/>
        </w:rPr>
      </w:pPr>
      <w:r>
        <w:rPr>
          <w:rFonts w:hint="eastAsia" w:ascii="宋体" w:hAnsi="宋体" w:cs="宋体"/>
          <w:color w:val="auto"/>
          <w:szCs w:val="21"/>
        </w:rPr>
        <w:t>承包人每天24小时必须有安全值班人员，要求安全值班人员对各自负责区域范围进行安全检查，做好安全检查记录，发现安全事故隐患以及违反施工安全技术标准或安全操作规程的行为，应及时予以制止或纠正，及时消除各种安全隐患、漏洞，并随时接受</w:t>
      </w:r>
      <w:r>
        <w:rPr>
          <w:rFonts w:hint="eastAsia" w:ascii="宋体" w:hAnsi="宋体" w:cs="宋体"/>
          <w:color w:val="auto"/>
          <w:szCs w:val="21"/>
          <w:lang w:eastAsia="zh-CN"/>
        </w:rPr>
        <w:t>比选人</w:t>
      </w:r>
      <w:r>
        <w:rPr>
          <w:rFonts w:hint="eastAsia" w:ascii="宋体" w:hAnsi="宋体" w:cs="宋体"/>
          <w:color w:val="auto"/>
          <w:szCs w:val="21"/>
        </w:rPr>
        <w:t>的监督检查。</w:t>
      </w:r>
    </w:p>
    <w:p w14:paraId="2326DCFD">
      <w:pPr>
        <w:spacing w:line="360" w:lineRule="auto"/>
        <w:rPr>
          <w:rFonts w:ascii="宋体" w:hAnsi="宋体" w:cs="宋体"/>
          <w:color w:val="auto"/>
          <w:szCs w:val="21"/>
        </w:rPr>
      </w:pPr>
      <w:r>
        <w:rPr>
          <w:rFonts w:hint="eastAsia" w:ascii="宋体" w:hAnsi="宋体" w:cs="宋体"/>
          <w:color w:val="auto"/>
          <w:szCs w:val="21"/>
        </w:rPr>
        <w:t>施工单位住地禁止留宿外人。</w:t>
      </w:r>
    </w:p>
    <w:p w14:paraId="611CA97B">
      <w:pPr>
        <w:spacing w:line="360" w:lineRule="auto"/>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41D3041C">
      <w:pPr>
        <w:spacing w:line="360" w:lineRule="auto"/>
        <w:rPr>
          <w:rFonts w:ascii="宋体" w:hAnsi="宋体" w:cs="宋体"/>
          <w:color w:val="auto"/>
          <w:szCs w:val="21"/>
        </w:rPr>
      </w:pPr>
      <w:r>
        <w:rPr>
          <w:rFonts w:hint="eastAsia" w:ascii="宋体" w:hAnsi="宋体" w:cs="宋体"/>
          <w:color w:val="auto"/>
          <w:szCs w:val="21"/>
        </w:rPr>
        <w:t>5、承包人应建立、健全对施工人员的日常安全教育、技术培训和考核的制度，并严格组织实施。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1C78143">
      <w:pPr>
        <w:spacing w:line="360" w:lineRule="auto"/>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D05EF54">
      <w:pPr>
        <w:spacing w:line="360" w:lineRule="auto"/>
        <w:rPr>
          <w:rFonts w:ascii="宋体" w:hAnsi="宋体" w:cs="宋体"/>
          <w:color w:val="auto"/>
          <w:szCs w:val="21"/>
        </w:rPr>
      </w:pPr>
      <w:r>
        <w:rPr>
          <w:rFonts w:hint="eastAsia" w:ascii="宋体" w:hAnsi="宋体" w:cs="宋体"/>
          <w:color w:val="auto"/>
          <w:szCs w:val="21"/>
        </w:rPr>
        <w:t>7、承包人应及时提供施工安全所</w:t>
      </w:r>
      <w:r>
        <w:rPr>
          <w:rFonts w:hint="eastAsia" w:ascii="宋体" w:hAnsi="宋体" w:cs="宋体"/>
          <w:color w:val="auto"/>
          <w:szCs w:val="21"/>
          <w:lang w:eastAsia="zh-CN"/>
        </w:rPr>
        <w:t>必需</w:t>
      </w:r>
      <w:r>
        <w:rPr>
          <w:rFonts w:hint="eastAsia" w:ascii="宋体" w:hAnsi="宋体" w:cs="宋体"/>
          <w:color w:val="auto"/>
          <w:szCs w:val="21"/>
        </w:rPr>
        <w:t>的，符合规定标准的劳动防护用品。操作人员上岗，必须按规定穿戴防护用品。施工负责人和安全检查员应随时检查劳动防护用品的穿戴情况，不按规定穿戴防护用品的人员不得上岗。</w:t>
      </w:r>
    </w:p>
    <w:p w14:paraId="370B6E72">
      <w:pPr>
        <w:spacing w:line="360" w:lineRule="auto"/>
        <w:rPr>
          <w:rFonts w:ascii="宋体" w:hAnsi="宋体" w:cs="宋体"/>
          <w:color w:val="auto"/>
          <w:szCs w:val="21"/>
        </w:rPr>
      </w:pPr>
      <w:r>
        <w:rPr>
          <w:rFonts w:hint="eastAsia" w:ascii="宋体" w:hAnsi="宋体" w:cs="宋体"/>
          <w:color w:val="auto"/>
          <w:szCs w:val="21"/>
        </w:rPr>
        <w:t>8、所有施工机具设备、电气设备设施和高空作业的设备设施均应定期检查，并有安全员的签字记录，保证其经常处于完好状态；不合格的机具、设备和劳动保护用品严禁使用、安装。</w:t>
      </w:r>
    </w:p>
    <w:p w14:paraId="068A4179">
      <w:pPr>
        <w:spacing w:line="360" w:lineRule="auto"/>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09C8023D">
      <w:pPr>
        <w:spacing w:line="360" w:lineRule="auto"/>
        <w:rPr>
          <w:rFonts w:ascii="宋体" w:hAnsi="宋体" w:cs="宋体"/>
          <w:color w:val="auto"/>
          <w:szCs w:val="21"/>
        </w:rPr>
      </w:pPr>
      <w:r>
        <w:rPr>
          <w:rFonts w:hint="eastAsia" w:ascii="宋体" w:hAnsi="宋体" w:cs="宋体"/>
          <w:color w:val="auto"/>
          <w:szCs w:val="21"/>
        </w:rPr>
        <w:t>10、承包人应按照有关的国家标准、行业标准或者地方标准，在施工现场设置安全防护设施，并达到下列要求：</w:t>
      </w:r>
    </w:p>
    <w:p w14:paraId="35AB2141">
      <w:pPr>
        <w:spacing w:line="360" w:lineRule="auto"/>
        <w:rPr>
          <w:rFonts w:ascii="宋体" w:hAnsi="宋体" w:cs="宋体"/>
          <w:color w:val="auto"/>
          <w:szCs w:val="21"/>
        </w:rPr>
      </w:pPr>
      <w:r>
        <w:rPr>
          <w:rFonts w:hint="eastAsia" w:ascii="宋体" w:hAnsi="宋体" w:cs="宋体"/>
          <w:color w:val="auto"/>
          <w:szCs w:val="21"/>
        </w:rPr>
        <w:t>(1)根据建设工程的施工进度，及时调整和完善安全防护设施以及标志牌、标语等。</w:t>
      </w:r>
    </w:p>
    <w:p w14:paraId="5D64F7E3">
      <w:pPr>
        <w:spacing w:line="360" w:lineRule="auto"/>
        <w:rPr>
          <w:rFonts w:ascii="宋体" w:hAnsi="宋体" w:cs="宋体"/>
          <w:color w:val="auto"/>
          <w:szCs w:val="21"/>
        </w:rPr>
      </w:pPr>
      <w:r>
        <w:rPr>
          <w:rFonts w:hint="eastAsia" w:ascii="宋体" w:hAnsi="宋体" w:cs="宋体"/>
          <w:color w:val="auto"/>
          <w:szCs w:val="21"/>
        </w:rPr>
        <w:t>(2)在施工现场的事故易发区域，设置专项的安全防护设施，并设立醒目的警示标志。</w:t>
      </w:r>
    </w:p>
    <w:p w14:paraId="7F3D970A">
      <w:pPr>
        <w:spacing w:line="360" w:lineRule="auto"/>
        <w:rPr>
          <w:rFonts w:ascii="宋体" w:hAnsi="宋体" w:cs="宋体"/>
          <w:color w:val="auto"/>
          <w:szCs w:val="21"/>
        </w:rPr>
      </w:pPr>
      <w:r>
        <w:rPr>
          <w:rFonts w:hint="eastAsia" w:ascii="宋体" w:hAnsi="宋体" w:cs="宋体"/>
          <w:color w:val="auto"/>
          <w:szCs w:val="21"/>
        </w:rPr>
        <w:t>(3)根据季节或者天气特点，设置或者调整专项的安全防护设施，并进行相关的安全检查。</w:t>
      </w:r>
    </w:p>
    <w:p w14:paraId="32A9191A">
      <w:pPr>
        <w:spacing w:line="360" w:lineRule="auto"/>
        <w:rPr>
          <w:rFonts w:ascii="宋体" w:hAnsi="宋体" w:cs="宋体"/>
          <w:color w:val="auto"/>
          <w:szCs w:val="21"/>
        </w:rPr>
      </w:pPr>
      <w:r>
        <w:rPr>
          <w:rFonts w:hint="eastAsia" w:ascii="宋体" w:hAnsi="宋体" w:cs="宋体"/>
          <w:color w:val="auto"/>
          <w:szCs w:val="21"/>
        </w:rPr>
        <w:t>（4）建设工程</w:t>
      </w:r>
      <w:r>
        <w:rPr>
          <w:rFonts w:hint="eastAsia" w:ascii="宋体" w:hAnsi="宋体" w:cs="宋体"/>
          <w:color w:val="auto"/>
          <w:szCs w:val="21"/>
          <w:lang w:eastAsia="zh-CN"/>
        </w:rPr>
        <w:t>涉及</w:t>
      </w:r>
      <w:r>
        <w:rPr>
          <w:rFonts w:hint="eastAsia" w:ascii="宋体" w:hAnsi="宋体" w:cs="宋体"/>
          <w:color w:val="auto"/>
          <w:szCs w:val="21"/>
        </w:rPr>
        <w:t>公共安全，施工单位应按照有关规定，进行全封闭施工，在施工现场周围设置专门的公共安全防护设施。</w:t>
      </w:r>
    </w:p>
    <w:p w14:paraId="6A75DEF1">
      <w:pPr>
        <w:spacing w:line="360" w:lineRule="auto"/>
        <w:rPr>
          <w:rFonts w:ascii="宋体" w:hAnsi="宋体" w:cs="宋体"/>
          <w:color w:val="auto"/>
          <w:szCs w:val="21"/>
        </w:rPr>
      </w:pPr>
      <w:r>
        <w:rPr>
          <w:rFonts w:hint="eastAsia" w:ascii="宋体" w:hAnsi="宋体" w:cs="宋体"/>
          <w:color w:val="auto"/>
          <w:szCs w:val="21"/>
        </w:rPr>
        <w:t>11、承包人应遵守施工现场电气安全保护和防火安全的有关规定，并达到下列要求：</w:t>
      </w:r>
    </w:p>
    <w:p w14:paraId="47CE5211">
      <w:pPr>
        <w:spacing w:line="360" w:lineRule="auto"/>
        <w:rPr>
          <w:rFonts w:ascii="宋体" w:hAnsi="宋体" w:cs="宋体"/>
          <w:color w:val="auto"/>
          <w:szCs w:val="21"/>
        </w:rPr>
      </w:pPr>
      <w:r>
        <w:rPr>
          <w:rFonts w:hint="eastAsia" w:ascii="宋体" w:hAnsi="宋体" w:cs="宋体"/>
          <w:color w:val="auto"/>
          <w:szCs w:val="21"/>
        </w:rPr>
        <w:t>(一)保持变配电设施和输配电线路处于安全、可靠的可使用状态。</w:t>
      </w:r>
    </w:p>
    <w:p w14:paraId="07D4E0BE">
      <w:pPr>
        <w:spacing w:line="360" w:lineRule="auto"/>
        <w:rPr>
          <w:rFonts w:ascii="宋体" w:hAnsi="宋体" w:cs="宋体"/>
          <w:color w:val="auto"/>
          <w:szCs w:val="21"/>
        </w:rPr>
      </w:pPr>
      <w:r>
        <w:rPr>
          <w:rFonts w:hint="eastAsia" w:ascii="宋体" w:hAnsi="宋体" w:cs="宋体"/>
          <w:color w:val="auto"/>
          <w:szCs w:val="21"/>
        </w:rPr>
        <w:t>(二)确保用火作业符合消防技术标准和规范，并保证消防设施的完好、有效。</w:t>
      </w:r>
    </w:p>
    <w:p w14:paraId="1D7084E0">
      <w:pPr>
        <w:spacing w:line="360" w:lineRule="auto"/>
        <w:rPr>
          <w:rFonts w:ascii="宋体" w:hAnsi="宋体" w:cs="宋体"/>
          <w:color w:val="auto"/>
          <w:szCs w:val="21"/>
        </w:rPr>
      </w:pPr>
      <w:r>
        <w:rPr>
          <w:rFonts w:hint="eastAsia" w:ascii="宋体" w:hAnsi="宋体" w:cs="宋体"/>
          <w:color w:val="auto"/>
          <w:szCs w:val="21"/>
        </w:rPr>
        <w:t>12、承包人必须按照本工程项目特点，组织制定本工程实施中的生产安全事故应急救援预案；如果发生安全事故，应按照《国务院关于特大安全事故行政责任追究的规定》</w:t>
      </w:r>
      <w:r>
        <w:rPr>
          <w:rFonts w:hint="eastAsia" w:ascii="宋体" w:hAnsi="宋体" w:cs="宋体"/>
          <w:color w:val="auto"/>
          <w:szCs w:val="21"/>
          <w:lang w:eastAsia="zh-CN"/>
        </w:rPr>
        <w:t>以及其他</w:t>
      </w:r>
      <w:r>
        <w:rPr>
          <w:rFonts w:hint="eastAsia" w:ascii="宋体" w:hAnsi="宋体" w:cs="宋体"/>
          <w:color w:val="auto"/>
          <w:szCs w:val="21"/>
        </w:rPr>
        <w:t>有关规定，及时上报有关部门，并坚持“三不放过”的原则，严肃处理相关责任人。</w:t>
      </w:r>
    </w:p>
    <w:p w14:paraId="395A2A09">
      <w:pPr>
        <w:spacing w:line="360" w:lineRule="auto"/>
        <w:rPr>
          <w:rFonts w:ascii="宋体" w:hAnsi="宋体" w:cs="宋体"/>
          <w:color w:val="auto"/>
          <w:szCs w:val="21"/>
        </w:rPr>
      </w:pPr>
      <w:r>
        <w:rPr>
          <w:rFonts w:hint="eastAsia" w:ascii="宋体" w:hAnsi="宋体" w:cs="宋体"/>
          <w:color w:val="auto"/>
          <w:szCs w:val="21"/>
        </w:rPr>
        <w:t>三、施工安全责任</w:t>
      </w:r>
    </w:p>
    <w:p w14:paraId="1C08540A">
      <w:pPr>
        <w:spacing w:line="360" w:lineRule="auto"/>
        <w:rPr>
          <w:rFonts w:ascii="宋体" w:hAnsi="宋体" w:cs="宋体"/>
          <w:color w:val="auto"/>
          <w:szCs w:val="21"/>
        </w:rPr>
      </w:pPr>
      <w:r>
        <w:rPr>
          <w:rFonts w:hint="eastAsia" w:ascii="宋体" w:hAnsi="宋体" w:cs="宋体"/>
          <w:color w:val="auto"/>
          <w:szCs w:val="21"/>
        </w:rPr>
        <w:t>承包人负责本单位承担的施工范围内全部的安全管理工作，并承担该区域范围内发生的一切安全责任事故的处理和全部经济法律责任，处理安全责任事故所产生的一切费用均由承包人承担。</w:t>
      </w:r>
    </w:p>
    <w:p w14:paraId="135AC38D">
      <w:pPr>
        <w:spacing w:line="360" w:lineRule="auto"/>
        <w:rPr>
          <w:rFonts w:ascii="宋体" w:hAnsi="宋体" w:cs="宋体"/>
          <w:color w:val="auto"/>
          <w:szCs w:val="21"/>
        </w:rPr>
      </w:pPr>
      <w:r>
        <w:rPr>
          <w:rFonts w:hint="eastAsia" w:ascii="宋体" w:hAnsi="宋体" w:cs="宋体"/>
          <w:color w:val="auto"/>
          <w:szCs w:val="21"/>
        </w:rPr>
        <w:t>如若</w:t>
      </w:r>
      <w:r>
        <w:rPr>
          <w:rFonts w:hint="eastAsia" w:ascii="宋体" w:hAnsi="宋体" w:cs="宋体"/>
          <w:color w:val="auto"/>
          <w:szCs w:val="21"/>
          <w:lang w:eastAsia="zh-CN"/>
        </w:rPr>
        <w:t>比选人</w:t>
      </w:r>
      <w:r>
        <w:rPr>
          <w:rFonts w:hint="eastAsia" w:ascii="宋体" w:hAnsi="宋体" w:cs="宋体"/>
          <w:color w:val="auto"/>
          <w:szCs w:val="21"/>
        </w:rPr>
        <w:t>对安全事故进行了赔偿，则</w:t>
      </w:r>
      <w:r>
        <w:rPr>
          <w:rFonts w:hint="eastAsia" w:ascii="宋体" w:hAnsi="宋体" w:cs="宋体"/>
          <w:color w:val="auto"/>
          <w:szCs w:val="21"/>
          <w:lang w:eastAsia="zh-CN"/>
        </w:rPr>
        <w:t>比选人</w:t>
      </w:r>
      <w:r>
        <w:rPr>
          <w:rFonts w:hint="eastAsia" w:ascii="宋体" w:hAnsi="宋体" w:cs="宋体"/>
          <w:color w:val="auto"/>
          <w:szCs w:val="21"/>
        </w:rPr>
        <w:t>有权直接从承包人工程款中扣除用以抵偿</w:t>
      </w:r>
      <w:r>
        <w:rPr>
          <w:rFonts w:hint="eastAsia" w:ascii="宋体" w:hAnsi="宋体" w:cs="宋体"/>
          <w:color w:val="auto"/>
          <w:szCs w:val="21"/>
          <w:lang w:eastAsia="zh-CN"/>
        </w:rPr>
        <w:t>比选人</w:t>
      </w:r>
      <w:r>
        <w:rPr>
          <w:rFonts w:hint="eastAsia" w:ascii="宋体" w:hAnsi="宋体" w:cs="宋体"/>
          <w:color w:val="auto"/>
          <w:szCs w:val="21"/>
        </w:rPr>
        <w:t>，若工程款不够抵偿部分，</w:t>
      </w:r>
      <w:r>
        <w:rPr>
          <w:rFonts w:hint="eastAsia" w:ascii="宋体" w:hAnsi="宋体" w:cs="宋体"/>
          <w:color w:val="auto"/>
          <w:szCs w:val="21"/>
          <w:lang w:eastAsia="zh-CN"/>
        </w:rPr>
        <w:t>比选人</w:t>
      </w:r>
      <w:r>
        <w:rPr>
          <w:rFonts w:hint="eastAsia" w:ascii="宋体" w:hAnsi="宋体" w:cs="宋体"/>
          <w:color w:val="auto"/>
          <w:szCs w:val="21"/>
        </w:rPr>
        <w:t>仍有权向承包人追偿。</w:t>
      </w:r>
    </w:p>
    <w:p w14:paraId="65F3D56C">
      <w:pPr>
        <w:spacing w:line="360" w:lineRule="auto"/>
        <w:rPr>
          <w:rFonts w:ascii="宋体" w:hAnsi="宋体" w:cs="宋体"/>
          <w:color w:val="auto"/>
          <w:szCs w:val="21"/>
        </w:rPr>
      </w:pPr>
      <w:r>
        <w:rPr>
          <w:rFonts w:hint="eastAsia" w:ascii="宋体" w:hAnsi="宋体" w:cs="宋体"/>
          <w:color w:val="auto"/>
          <w:szCs w:val="21"/>
        </w:rPr>
        <w:t>四、其他</w:t>
      </w:r>
    </w:p>
    <w:p w14:paraId="033F64A1">
      <w:pPr>
        <w:spacing w:line="360" w:lineRule="auto"/>
        <w:rPr>
          <w:rFonts w:ascii="宋体" w:hAnsi="宋体" w:cs="宋体"/>
          <w:color w:val="auto"/>
          <w:szCs w:val="21"/>
        </w:rPr>
      </w:pPr>
      <w:r>
        <w:rPr>
          <w:rFonts w:hint="eastAsia" w:ascii="宋体" w:hAnsi="宋体" w:cs="宋体"/>
          <w:color w:val="auto"/>
          <w:szCs w:val="21"/>
        </w:rPr>
        <w:t>本安全生产合同为施工合同的附件，由</w:t>
      </w:r>
      <w:r>
        <w:rPr>
          <w:rFonts w:hint="eastAsia" w:ascii="宋体" w:hAnsi="宋体" w:cs="宋体"/>
          <w:color w:val="auto"/>
          <w:szCs w:val="21"/>
          <w:lang w:eastAsia="zh-CN"/>
        </w:rPr>
        <w:t>比选人</w:t>
      </w:r>
      <w:r>
        <w:rPr>
          <w:rFonts w:hint="eastAsia" w:ascii="宋体" w:hAnsi="宋体" w:cs="宋体"/>
          <w:color w:val="auto"/>
          <w:szCs w:val="21"/>
        </w:rPr>
        <w:t>、承包人双方盖公章后生效，</w:t>
      </w:r>
      <w:r>
        <w:rPr>
          <w:rFonts w:hint="eastAsia" w:ascii="宋体" w:hAnsi="宋体" w:cs="宋体"/>
          <w:color w:val="auto"/>
          <w:szCs w:val="21"/>
          <w:lang w:eastAsia="zh-CN"/>
        </w:rPr>
        <w:t>比选人</w:t>
      </w:r>
      <w:r>
        <w:rPr>
          <w:rFonts w:hint="eastAsia" w:ascii="宋体" w:hAnsi="宋体" w:cs="宋体"/>
          <w:color w:val="auto"/>
          <w:szCs w:val="21"/>
        </w:rPr>
        <w:t>授权签署本工程质量保修书，全部保修期结束并结算完毕后失效。</w:t>
      </w:r>
    </w:p>
    <w:p w14:paraId="2567520F">
      <w:pPr>
        <w:spacing w:line="360" w:lineRule="auto"/>
        <w:rPr>
          <w:rFonts w:ascii="宋体" w:hAnsi="宋体" w:cs="宋体"/>
          <w:color w:val="auto"/>
          <w:szCs w:val="21"/>
        </w:rPr>
      </w:pPr>
    </w:p>
    <w:p w14:paraId="1AF71D0D">
      <w:pPr>
        <w:spacing w:line="360" w:lineRule="auto"/>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color w:val="auto"/>
          <w:szCs w:val="21"/>
        </w:rPr>
        <w:t>（公章）：                      承包人（公章）：</w:t>
      </w:r>
    </w:p>
    <w:p w14:paraId="302077D8">
      <w:pPr>
        <w:spacing w:line="360" w:lineRule="auto"/>
        <w:rPr>
          <w:rFonts w:ascii="宋体" w:hAnsi="宋体" w:cs="宋体"/>
          <w:color w:val="auto"/>
          <w:szCs w:val="21"/>
        </w:rPr>
      </w:pPr>
      <w:r>
        <w:rPr>
          <w:rFonts w:hint="eastAsia" w:ascii="宋体" w:hAnsi="宋体" w:cs="宋体"/>
          <w:color w:val="auto"/>
          <w:szCs w:val="21"/>
        </w:rPr>
        <w:t>法定代表人（或授权委托人）：         法定代表人（或授权委托人）：</w:t>
      </w:r>
    </w:p>
    <w:p w14:paraId="300E2A0D">
      <w:pPr>
        <w:spacing w:line="360" w:lineRule="auto"/>
        <w:rPr>
          <w:rFonts w:ascii="宋体" w:hAnsi="宋体" w:cs="宋体"/>
          <w:color w:val="auto"/>
          <w:szCs w:val="21"/>
        </w:rPr>
      </w:pPr>
    </w:p>
    <w:p w14:paraId="01372174">
      <w:pPr>
        <w:spacing w:line="360" w:lineRule="auto"/>
        <w:rPr>
          <w:rFonts w:ascii="宋体" w:hAnsi="宋体" w:cs="宋体"/>
          <w:color w:val="auto"/>
          <w:szCs w:val="21"/>
        </w:rPr>
      </w:pPr>
    </w:p>
    <w:p w14:paraId="777D5CED">
      <w:pPr>
        <w:spacing w:line="360" w:lineRule="auto"/>
        <w:rPr>
          <w:rFonts w:ascii="宋体" w:hAnsi="宋体" w:cs="宋体"/>
          <w:color w:val="auto"/>
          <w:szCs w:val="21"/>
        </w:rPr>
        <w:sectPr>
          <w:pgSz w:w="11906" w:h="16838"/>
          <w:pgMar w:top="1247" w:right="1361" w:bottom="1247" w:left="1361" w:header="851" w:footer="850" w:gutter="0"/>
          <w:pgNumType w:fmt="decimal"/>
          <w:cols w:space="720" w:num="1"/>
          <w:docGrid w:type="lines" w:linePitch="312" w:charSpace="0"/>
        </w:sectPr>
      </w:pPr>
    </w:p>
    <w:p w14:paraId="2173FE18">
      <w:pPr>
        <w:spacing w:line="360" w:lineRule="auto"/>
        <w:rPr>
          <w:rFonts w:ascii="宋体" w:hAnsi="宋体" w:cs="宋体"/>
          <w:color w:val="auto"/>
          <w:szCs w:val="21"/>
        </w:rPr>
      </w:pPr>
      <w:r>
        <w:rPr>
          <w:rFonts w:hint="eastAsia" w:ascii="宋体" w:hAnsi="宋体" w:cs="宋体"/>
          <w:color w:val="auto"/>
          <w:szCs w:val="21"/>
        </w:rPr>
        <w:t>附件4：</w:t>
      </w:r>
    </w:p>
    <w:p w14:paraId="2C24949B">
      <w:pPr>
        <w:spacing w:line="360" w:lineRule="auto"/>
        <w:jc w:val="center"/>
        <w:rPr>
          <w:rFonts w:ascii="宋体" w:hAnsi="宋体" w:cs="宋体"/>
          <w:b/>
          <w:color w:val="auto"/>
          <w:szCs w:val="21"/>
        </w:rPr>
      </w:pPr>
      <w:r>
        <w:rPr>
          <w:rFonts w:hint="eastAsia" w:ascii="宋体" w:hAnsi="宋体" w:cs="宋体"/>
          <w:b/>
          <w:color w:val="auto"/>
          <w:szCs w:val="21"/>
        </w:rPr>
        <w:t>廉 政 责 任 书</w:t>
      </w:r>
    </w:p>
    <w:p w14:paraId="510A6F51">
      <w:pPr>
        <w:spacing w:line="360" w:lineRule="auto"/>
        <w:rPr>
          <w:rFonts w:ascii="宋体" w:hAnsi="宋体" w:cs="宋体"/>
          <w:b/>
          <w:color w:val="auto"/>
          <w:szCs w:val="21"/>
        </w:rPr>
      </w:pPr>
    </w:p>
    <w:p w14:paraId="759CE808">
      <w:pPr>
        <w:spacing w:line="360" w:lineRule="auto"/>
        <w:ind w:firstLine="420" w:firstLineChars="200"/>
        <w:rPr>
          <w:rFonts w:ascii="宋体" w:hAnsi="宋体" w:cs="宋体"/>
          <w:color w:val="auto"/>
          <w:szCs w:val="21"/>
        </w:rPr>
      </w:pPr>
      <w:r>
        <w:rPr>
          <w:rFonts w:hint="eastAsia" w:ascii="宋体" w:hAnsi="宋体" w:cs="宋体"/>
          <w:color w:val="auto"/>
          <w:szCs w:val="21"/>
        </w:rPr>
        <w:t>为加强工程建设中的廉政建设，规范工程建设承包人与</w:t>
      </w:r>
      <w:r>
        <w:rPr>
          <w:rFonts w:hint="eastAsia" w:ascii="宋体" w:hAnsi="宋体" w:cs="宋体"/>
          <w:color w:val="auto"/>
          <w:szCs w:val="21"/>
          <w:lang w:eastAsia="zh-CN"/>
        </w:rPr>
        <w:t>比选人</w:t>
      </w:r>
      <w:r>
        <w:rPr>
          <w:rFonts w:hint="eastAsia" w:ascii="宋体" w:hAnsi="宋体" w:cs="宋体"/>
          <w:color w:val="auto"/>
          <w:szCs w:val="21"/>
        </w:rPr>
        <w:t>双方的各项活动，防止发生各种谋取不正当利益的违法违纪行为，保护国家、集体和当事人的合法权益，根据国家有关工程建设的法律法规和廉政建设责任制规定，特订立本廉政责任书。</w:t>
      </w:r>
    </w:p>
    <w:p w14:paraId="7227393F">
      <w:pPr>
        <w:spacing w:line="360" w:lineRule="auto"/>
        <w:rPr>
          <w:rFonts w:ascii="宋体" w:hAnsi="宋体" w:cs="宋体"/>
          <w:color w:val="auto"/>
          <w:szCs w:val="21"/>
        </w:rPr>
      </w:pPr>
      <w:r>
        <w:rPr>
          <w:rFonts w:hint="eastAsia" w:ascii="宋体" w:hAnsi="宋体" w:cs="宋体"/>
          <w:color w:val="auto"/>
          <w:szCs w:val="21"/>
        </w:rPr>
        <w:t xml:space="preserve">第一条    </w:t>
      </w:r>
      <w:r>
        <w:rPr>
          <w:rFonts w:hint="eastAsia" w:ascii="宋体" w:hAnsi="宋体" w:cs="宋体"/>
          <w:color w:val="auto"/>
          <w:szCs w:val="21"/>
          <w:lang w:eastAsia="zh-CN"/>
        </w:rPr>
        <w:t>比选人</w:t>
      </w:r>
      <w:r>
        <w:rPr>
          <w:rFonts w:hint="eastAsia" w:ascii="宋体" w:hAnsi="宋体" w:cs="宋体"/>
          <w:color w:val="auto"/>
          <w:szCs w:val="21"/>
        </w:rPr>
        <w:t>和承包人双方的责任</w:t>
      </w:r>
    </w:p>
    <w:p w14:paraId="48800C66">
      <w:pPr>
        <w:spacing w:line="360" w:lineRule="auto"/>
        <w:rPr>
          <w:rFonts w:ascii="宋体" w:hAnsi="宋体" w:cs="宋体"/>
          <w:color w:val="auto"/>
          <w:szCs w:val="21"/>
        </w:rPr>
      </w:pPr>
      <w:r>
        <w:rPr>
          <w:rFonts w:hint="eastAsia" w:ascii="宋体" w:hAnsi="宋体" w:cs="宋体"/>
          <w:color w:val="auto"/>
          <w:szCs w:val="21"/>
        </w:rPr>
        <w:t>（一）应严格遵守国家关于市场准入、项目招标投标、工程建设、勘察设计和市场活动的有关</w:t>
      </w:r>
      <w:r>
        <w:rPr>
          <w:rFonts w:hint="eastAsia" w:ascii="宋体" w:hAnsi="宋体" w:cs="宋体"/>
          <w:color w:val="auto"/>
          <w:szCs w:val="21"/>
          <w:lang w:eastAsia="zh-CN"/>
        </w:rPr>
        <w:t>法律法规</w:t>
      </w:r>
      <w:r>
        <w:rPr>
          <w:rFonts w:hint="eastAsia" w:ascii="宋体" w:hAnsi="宋体" w:cs="宋体"/>
          <w:color w:val="auto"/>
          <w:szCs w:val="21"/>
        </w:rPr>
        <w:t>，相关政策，以及廉政建设的各项规定。</w:t>
      </w:r>
    </w:p>
    <w:p w14:paraId="7737EAB7">
      <w:pPr>
        <w:spacing w:line="360" w:lineRule="auto"/>
        <w:rPr>
          <w:rFonts w:ascii="宋体" w:hAnsi="宋体" w:cs="宋体"/>
          <w:color w:val="auto"/>
          <w:szCs w:val="21"/>
        </w:rPr>
      </w:pPr>
      <w:r>
        <w:rPr>
          <w:rFonts w:hint="eastAsia" w:ascii="宋体" w:hAnsi="宋体" w:cs="宋体"/>
          <w:color w:val="auto"/>
          <w:szCs w:val="21"/>
        </w:rPr>
        <w:t>（二）严格执行建设工程合同文件，严格按合同办事。</w:t>
      </w:r>
    </w:p>
    <w:p w14:paraId="6B8D0738">
      <w:pPr>
        <w:spacing w:line="360" w:lineRule="auto"/>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（三）业务活动必须坚持公开、公平、公正、诚信、透明的原则（除法律法规另有规定者外），不得为获取不正当的利益，损害国家、集体和对方利益，不得违反工程建设管理、勘察设计等的规章制度。</w:t>
      </w:r>
    </w:p>
    <w:p w14:paraId="1EAFFB71">
      <w:pPr>
        <w:spacing w:line="360" w:lineRule="auto"/>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28764CD4">
      <w:pPr>
        <w:spacing w:line="360" w:lineRule="auto"/>
        <w:rPr>
          <w:rFonts w:ascii="宋体" w:hAnsi="宋体" w:cs="宋体"/>
          <w:color w:val="auto"/>
          <w:szCs w:val="21"/>
        </w:rPr>
      </w:pPr>
      <w:r>
        <w:rPr>
          <w:rFonts w:hint="eastAsia" w:ascii="宋体" w:hAnsi="宋体" w:cs="宋体"/>
          <w:color w:val="auto"/>
          <w:szCs w:val="21"/>
        </w:rPr>
        <w:t>第二条    承包人的责任</w:t>
      </w:r>
    </w:p>
    <w:p w14:paraId="5630FF88">
      <w:pPr>
        <w:spacing w:line="360" w:lineRule="auto"/>
        <w:rPr>
          <w:rFonts w:ascii="宋体" w:hAnsi="宋体" w:cs="宋体"/>
          <w:color w:val="auto"/>
          <w:szCs w:val="21"/>
        </w:rPr>
      </w:pPr>
      <w:r>
        <w:rPr>
          <w:rFonts w:hint="eastAsia" w:ascii="宋体" w:hAnsi="宋体" w:cs="宋体"/>
          <w:color w:val="auto"/>
          <w:szCs w:val="21"/>
        </w:rPr>
        <w:t>承包人在工程建设的事前、事中、事后应遵守以下规定：</w:t>
      </w:r>
    </w:p>
    <w:p w14:paraId="42FC835B">
      <w:pPr>
        <w:spacing w:line="360" w:lineRule="auto"/>
        <w:rPr>
          <w:rFonts w:ascii="宋体" w:hAnsi="宋体" w:cs="宋体"/>
          <w:color w:val="auto"/>
          <w:szCs w:val="21"/>
        </w:rPr>
      </w:pPr>
      <w:r>
        <w:rPr>
          <w:rFonts w:hint="eastAsia" w:ascii="宋体" w:hAnsi="宋体" w:cs="宋体"/>
          <w:color w:val="auto"/>
          <w:szCs w:val="21"/>
        </w:rPr>
        <w:t>（一）不准向</w:t>
      </w:r>
      <w:r>
        <w:rPr>
          <w:rFonts w:hint="eastAsia" w:ascii="宋体" w:hAnsi="宋体" w:cs="宋体"/>
          <w:color w:val="auto"/>
          <w:szCs w:val="21"/>
          <w:lang w:eastAsia="zh-CN"/>
        </w:rPr>
        <w:t>比选人</w:t>
      </w:r>
      <w:r>
        <w:rPr>
          <w:rFonts w:hint="eastAsia" w:ascii="宋体" w:hAnsi="宋体" w:cs="宋体"/>
          <w:color w:val="auto"/>
          <w:szCs w:val="21"/>
        </w:rPr>
        <w:t>和相关单位索要或接受回扣、礼金、有价证券、贵重物品和好处费、感谢费等。</w:t>
      </w:r>
    </w:p>
    <w:p w14:paraId="01D852A4">
      <w:pPr>
        <w:spacing w:line="360" w:lineRule="auto"/>
        <w:rPr>
          <w:rFonts w:ascii="宋体" w:hAnsi="宋体" w:cs="宋体"/>
          <w:color w:val="auto"/>
          <w:szCs w:val="21"/>
        </w:rPr>
      </w:pPr>
      <w:r>
        <w:rPr>
          <w:rFonts w:hint="eastAsia" w:ascii="宋体" w:hAnsi="宋体" w:cs="宋体"/>
          <w:color w:val="auto"/>
          <w:szCs w:val="21"/>
        </w:rPr>
        <w:t>（二）不准</w:t>
      </w:r>
      <w:r>
        <w:rPr>
          <w:rFonts w:hint="eastAsia" w:ascii="宋体" w:hAnsi="宋体" w:cs="宋体"/>
          <w:color w:val="auto"/>
          <w:szCs w:val="21"/>
          <w:lang w:eastAsia="zh-CN"/>
        </w:rPr>
        <w:t>比选人</w:t>
      </w:r>
      <w:r>
        <w:rPr>
          <w:rFonts w:hint="eastAsia" w:ascii="宋体" w:hAnsi="宋体" w:cs="宋体"/>
          <w:color w:val="auto"/>
          <w:szCs w:val="21"/>
        </w:rPr>
        <w:t>和相关单位报销任何应由</w:t>
      </w:r>
      <w:r>
        <w:rPr>
          <w:rFonts w:hint="eastAsia" w:ascii="宋体" w:hAnsi="宋体" w:cs="宋体"/>
          <w:color w:val="auto"/>
          <w:szCs w:val="21"/>
          <w:lang w:eastAsia="zh-CN"/>
        </w:rPr>
        <w:t>比选人</w:t>
      </w:r>
      <w:r>
        <w:rPr>
          <w:rFonts w:hint="eastAsia" w:ascii="宋体" w:hAnsi="宋体" w:cs="宋体"/>
          <w:color w:val="auto"/>
          <w:szCs w:val="21"/>
        </w:rPr>
        <w:t>或个人支付的费用。</w:t>
      </w:r>
    </w:p>
    <w:p w14:paraId="62B688B2">
      <w:pPr>
        <w:spacing w:line="360" w:lineRule="auto"/>
        <w:rPr>
          <w:rFonts w:ascii="宋体" w:hAnsi="宋体" w:cs="宋体"/>
          <w:color w:val="auto"/>
          <w:szCs w:val="21"/>
        </w:rPr>
      </w:pPr>
      <w:r>
        <w:rPr>
          <w:rFonts w:hint="eastAsia" w:ascii="宋体" w:hAnsi="宋体" w:cs="宋体"/>
          <w:color w:val="auto"/>
          <w:szCs w:val="21"/>
        </w:rPr>
        <w:t>（三）不准要求、暗示或接受</w:t>
      </w:r>
      <w:r>
        <w:rPr>
          <w:rFonts w:hint="eastAsia" w:ascii="宋体" w:hAnsi="宋体" w:cs="宋体"/>
          <w:color w:val="auto"/>
          <w:szCs w:val="21"/>
          <w:lang w:eastAsia="zh-CN"/>
        </w:rPr>
        <w:t>比选人</w:t>
      </w:r>
      <w:r>
        <w:rPr>
          <w:rFonts w:hint="eastAsia" w:ascii="宋体" w:hAnsi="宋体" w:cs="宋体"/>
          <w:color w:val="auto"/>
          <w:szCs w:val="21"/>
        </w:rPr>
        <w:t>和相关单位为个人装修住房、婚丧嫁娶、配偶子女的工作安排以及出国（境）、旅游等提供方便。</w:t>
      </w:r>
    </w:p>
    <w:p w14:paraId="400D5FCB">
      <w:pPr>
        <w:spacing w:line="360" w:lineRule="auto"/>
        <w:rPr>
          <w:rFonts w:ascii="宋体" w:hAnsi="宋体" w:cs="宋体"/>
          <w:color w:val="auto"/>
          <w:szCs w:val="21"/>
        </w:rPr>
      </w:pPr>
      <w:r>
        <w:rPr>
          <w:rFonts w:hint="eastAsia" w:ascii="宋体" w:hAnsi="宋体" w:cs="宋体"/>
          <w:color w:val="auto"/>
          <w:szCs w:val="21"/>
        </w:rPr>
        <w:t>（四）不准参加有可能影响公正执行公务的</w:t>
      </w:r>
      <w:r>
        <w:rPr>
          <w:rFonts w:hint="eastAsia" w:ascii="宋体" w:hAnsi="宋体" w:cs="宋体"/>
          <w:color w:val="auto"/>
          <w:szCs w:val="21"/>
          <w:lang w:eastAsia="zh-CN"/>
        </w:rPr>
        <w:t>比选人</w:t>
      </w:r>
      <w:r>
        <w:rPr>
          <w:rFonts w:hint="eastAsia" w:ascii="宋体" w:hAnsi="宋体" w:cs="宋体"/>
          <w:color w:val="auto"/>
          <w:szCs w:val="21"/>
        </w:rPr>
        <w:t>和相关单位的宴请、健身、娱乐等活动。</w:t>
      </w:r>
    </w:p>
    <w:p w14:paraId="1813EC13">
      <w:pPr>
        <w:spacing w:line="360" w:lineRule="auto"/>
        <w:rPr>
          <w:rFonts w:ascii="宋体" w:hAnsi="宋体" w:cs="宋体"/>
          <w:color w:val="auto"/>
          <w:szCs w:val="21"/>
        </w:rPr>
      </w:pPr>
      <w:r>
        <w:rPr>
          <w:rFonts w:hint="eastAsia" w:ascii="宋体" w:hAnsi="宋体" w:cs="宋体"/>
          <w:color w:val="auto"/>
          <w:szCs w:val="21"/>
        </w:rPr>
        <w:t>（五）不准向</w:t>
      </w:r>
      <w:r>
        <w:rPr>
          <w:rFonts w:hint="eastAsia" w:ascii="宋体" w:hAnsi="宋体" w:cs="宋体"/>
          <w:color w:val="auto"/>
          <w:szCs w:val="21"/>
          <w:lang w:eastAsia="zh-CN"/>
        </w:rPr>
        <w:t>比选人</w:t>
      </w:r>
      <w:r>
        <w:rPr>
          <w:rFonts w:hint="eastAsia" w:ascii="宋体" w:hAnsi="宋体" w:cs="宋体"/>
          <w:color w:val="auto"/>
          <w:szCs w:val="21"/>
        </w:rPr>
        <w:t>和相关单位介绍或为配偶、子女、亲属参与同承包人项目有关的业务活动。</w:t>
      </w:r>
    </w:p>
    <w:p w14:paraId="1589D53F">
      <w:pPr>
        <w:spacing w:line="360" w:lineRule="auto"/>
        <w:rPr>
          <w:rFonts w:ascii="宋体" w:hAnsi="宋体" w:cs="宋体"/>
          <w:color w:val="auto"/>
          <w:szCs w:val="21"/>
        </w:rPr>
      </w:pPr>
      <w:r>
        <w:rPr>
          <w:rFonts w:hint="eastAsia" w:ascii="宋体" w:hAnsi="宋体" w:cs="宋体"/>
          <w:color w:val="auto"/>
          <w:szCs w:val="21"/>
        </w:rPr>
        <w:t xml:space="preserve">第三条    </w:t>
      </w:r>
      <w:r>
        <w:rPr>
          <w:rFonts w:hint="eastAsia" w:ascii="宋体" w:hAnsi="宋体" w:cs="宋体"/>
          <w:color w:val="auto"/>
          <w:szCs w:val="21"/>
          <w:lang w:eastAsia="zh-CN"/>
        </w:rPr>
        <w:t>比选人</w:t>
      </w:r>
      <w:r>
        <w:rPr>
          <w:rFonts w:hint="eastAsia" w:ascii="宋体" w:hAnsi="宋体" w:cs="宋体"/>
          <w:color w:val="auto"/>
          <w:szCs w:val="21"/>
        </w:rPr>
        <w:t>的责任</w:t>
      </w:r>
    </w:p>
    <w:p w14:paraId="1B1B3D20">
      <w:pPr>
        <w:spacing w:line="360" w:lineRule="auto"/>
        <w:rPr>
          <w:rFonts w:ascii="宋体" w:hAnsi="宋体" w:cs="宋体"/>
          <w:color w:val="auto"/>
          <w:szCs w:val="21"/>
        </w:rPr>
      </w:pPr>
      <w:r>
        <w:rPr>
          <w:rFonts w:hint="eastAsia" w:ascii="宋体" w:hAnsi="宋体" w:cs="宋体"/>
          <w:color w:val="auto"/>
          <w:szCs w:val="21"/>
        </w:rPr>
        <w:t>应与承包人保持正常的业务交往，按照有关法律法规和程序开展业务工作，严格执行工程建设的有关法律、方针、政策，并遵守以下规定：</w:t>
      </w:r>
    </w:p>
    <w:p w14:paraId="29526719">
      <w:pPr>
        <w:spacing w:line="360" w:lineRule="auto"/>
        <w:rPr>
          <w:rFonts w:ascii="宋体" w:hAnsi="宋体" w:cs="宋体"/>
          <w:color w:val="auto"/>
          <w:szCs w:val="21"/>
        </w:rPr>
      </w:pPr>
      <w:r>
        <w:rPr>
          <w:rFonts w:hint="eastAsia" w:ascii="宋体" w:hAnsi="宋体" w:cs="宋体"/>
          <w:color w:val="auto"/>
          <w:szCs w:val="21"/>
        </w:rPr>
        <w:t>（一）不准以任何理由向承包人及其工作人员索要、接受或赠送礼金、有价证券、贵重物品及回扣、好处费、感谢费等。</w:t>
      </w:r>
    </w:p>
    <w:p w14:paraId="3DC38ECE">
      <w:pPr>
        <w:spacing w:line="360" w:lineRule="auto"/>
        <w:rPr>
          <w:rFonts w:ascii="宋体" w:hAnsi="宋体" w:cs="宋体"/>
          <w:color w:val="auto"/>
          <w:szCs w:val="21"/>
        </w:rPr>
      </w:pPr>
      <w:r>
        <w:rPr>
          <w:rFonts w:hint="eastAsia" w:ascii="宋体" w:hAnsi="宋体" w:cs="宋体"/>
          <w:color w:val="auto"/>
          <w:szCs w:val="21"/>
        </w:rPr>
        <w:t>（二）不准以任何理由为承包人和相关单位报销应由对方或个人支付的费用。</w:t>
      </w:r>
    </w:p>
    <w:p w14:paraId="16BC6D1B">
      <w:pPr>
        <w:spacing w:line="360" w:lineRule="auto"/>
        <w:rPr>
          <w:rFonts w:ascii="宋体" w:hAnsi="宋体" w:cs="宋体"/>
          <w:color w:val="auto"/>
          <w:szCs w:val="21"/>
        </w:rPr>
      </w:pPr>
      <w:r>
        <w:rPr>
          <w:rFonts w:hint="eastAsia" w:ascii="宋体" w:hAnsi="宋体" w:cs="宋体"/>
          <w:color w:val="auto"/>
          <w:szCs w:val="21"/>
        </w:rPr>
        <w:t>（三）不准接受或暗示为</w:t>
      </w:r>
      <w:r>
        <w:rPr>
          <w:rFonts w:hint="eastAsia" w:ascii="宋体" w:hAnsi="宋体" w:cs="宋体"/>
          <w:color w:val="auto"/>
          <w:szCs w:val="21"/>
          <w:lang w:eastAsia="zh-CN"/>
        </w:rPr>
        <w:t>比选人</w:t>
      </w:r>
      <w:r>
        <w:rPr>
          <w:rFonts w:hint="eastAsia" w:ascii="宋体" w:hAnsi="宋体" w:cs="宋体"/>
          <w:color w:val="auto"/>
          <w:szCs w:val="21"/>
        </w:rPr>
        <w:t>、相关单位或个人装修住房、婚丧嫁娶、配偶子女的工作安排以及出国（境）、旅游等提供方便。</w:t>
      </w:r>
    </w:p>
    <w:p w14:paraId="7A478482">
      <w:pPr>
        <w:spacing w:line="360" w:lineRule="auto"/>
        <w:rPr>
          <w:rFonts w:ascii="宋体" w:hAnsi="宋体" w:cs="宋体"/>
          <w:color w:val="auto"/>
          <w:szCs w:val="21"/>
        </w:rPr>
      </w:pPr>
      <w:r>
        <w:rPr>
          <w:rFonts w:hint="eastAsia" w:ascii="宋体" w:hAnsi="宋体" w:cs="宋体"/>
          <w:color w:val="auto"/>
          <w:szCs w:val="21"/>
        </w:rPr>
        <w:t>（四）不准以任何理由为承包人、相关单位或个人组织有可能影响公正执行公务的宴请、健身、娱乐等活动。</w:t>
      </w:r>
    </w:p>
    <w:p w14:paraId="25BE91FF">
      <w:pPr>
        <w:spacing w:line="360" w:lineRule="auto"/>
        <w:rPr>
          <w:rFonts w:ascii="宋体" w:hAnsi="宋体" w:cs="宋体"/>
          <w:color w:val="auto"/>
          <w:szCs w:val="21"/>
        </w:rPr>
      </w:pPr>
      <w:r>
        <w:rPr>
          <w:rFonts w:hint="eastAsia" w:ascii="宋体" w:hAnsi="宋体" w:cs="宋体"/>
          <w:color w:val="auto"/>
          <w:szCs w:val="21"/>
        </w:rPr>
        <w:t>第四条    违约责任</w:t>
      </w:r>
    </w:p>
    <w:p w14:paraId="6CE57526">
      <w:pPr>
        <w:spacing w:line="360" w:lineRule="auto"/>
        <w:rPr>
          <w:rFonts w:ascii="宋体" w:hAnsi="宋体" w:cs="宋体"/>
          <w:color w:val="auto"/>
          <w:szCs w:val="21"/>
        </w:rPr>
      </w:pPr>
      <w:r>
        <w:rPr>
          <w:rFonts w:hint="eastAsia" w:ascii="宋体" w:hAnsi="宋体" w:cs="宋体"/>
          <w:color w:val="auto"/>
          <w:szCs w:val="21"/>
        </w:rPr>
        <w:t>（一）承包人工作人员有违反本责任书第一、二条责任行为的，按照管理权限，依据有关法律法规和规定给予党纪、政纪处分或组织处理；涉嫌犯罪的，移交司法机关追究刑事责任；给承包人造成经济损失的，应予以赔偿。</w:t>
      </w:r>
    </w:p>
    <w:p w14:paraId="76BEDB2E">
      <w:pPr>
        <w:spacing w:line="360" w:lineRule="auto"/>
        <w:rPr>
          <w:rFonts w:ascii="宋体" w:hAnsi="宋体" w:cs="宋体"/>
          <w:color w:val="auto"/>
          <w:szCs w:val="21"/>
        </w:rPr>
      </w:pPr>
      <w:r>
        <w:rPr>
          <w:rFonts w:hint="eastAsia" w:ascii="宋体" w:hAnsi="宋体" w:cs="宋体"/>
          <w:color w:val="auto"/>
          <w:szCs w:val="21"/>
        </w:rPr>
        <w:t>（二）</w:t>
      </w:r>
      <w:r>
        <w:rPr>
          <w:rFonts w:hint="eastAsia" w:ascii="宋体" w:hAnsi="宋体" w:cs="宋体"/>
          <w:color w:val="auto"/>
          <w:szCs w:val="21"/>
          <w:lang w:eastAsia="zh-CN"/>
        </w:rPr>
        <w:t>比选人</w:t>
      </w:r>
      <w:r>
        <w:rPr>
          <w:rFonts w:hint="eastAsia" w:ascii="宋体" w:hAnsi="宋体" w:cs="宋体"/>
          <w:color w:val="auto"/>
          <w:szCs w:val="21"/>
        </w:rPr>
        <w:t>工作人员有违反本责任书第一、三条责任行为的，按照管理权限，依据有关法律法规和规定给予党纪、政纪处分或组织处理；涉嫌犯罪的，移交司法机关追究刑事责任；给承包人单位造成经济损失的，应予以赔偿。</w:t>
      </w:r>
    </w:p>
    <w:p w14:paraId="711A613C">
      <w:pPr>
        <w:spacing w:line="360" w:lineRule="auto"/>
        <w:rPr>
          <w:rFonts w:ascii="宋体" w:hAnsi="宋体" w:cs="宋体"/>
          <w:color w:val="auto"/>
          <w:szCs w:val="21"/>
        </w:rPr>
      </w:pPr>
      <w:r>
        <w:rPr>
          <w:rFonts w:hint="eastAsia" w:ascii="宋体" w:hAnsi="宋体" w:cs="宋体"/>
          <w:color w:val="auto"/>
          <w:szCs w:val="21"/>
        </w:rPr>
        <w:t xml:space="preserve">    第五条  本责任书为施工合同的附件。由</w:t>
      </w:r>
      <w:r>
        <w:rPr>
          <w:rFonts w:hint="eastAsia" w:ascii="宋体" w:hAnsi="宋体" w:cs="宋体"/>
          <w:color w:val="auto"/>
          <w:szCs w:val="21"/>
          <w:lang w:eastAsia="zh-CN"/>
        </w:rPr>
        <w:t>比选人</w:t>
      </w:r>
      <w:r>
        <w:rPr>
          <w:rFonts w:hint="eastAsia" w:ascii="宋体" w:hAnsi="宋体" w:cs="宋体"/>
          <w:color w:val="auto"/>
          <w:szCs w:val="21"/>
        </w:rPr>
        <w:t>、承包人双方盖公章后生效，</w:t>
      </w:r>
      <w:r>
        <w:rPr>
          <w:rFonts w:hint="eastAsia" w:ascii="宋体" w:hAnsi="宋体" w:cs="宋体"/>
          <w:color w:val="auto"/>
          <w:szCs w:val="21"/>
          <w:lang w:eastAsia="zh-CN"/>
        </w:rPr>
        <w:t>比选人</w:t>
      </w:r>
      <w:r>
        <w:rPr>
          <w:rFonts w:hint="eastAsia" w:ascii="宋体" w:hAnsi="宋体" w:cs="宋体"/>
          <w:color w:val="auto"/>
          <w:szCs w:val="21"/>
        </w:rPr>
        <w:t>授权签署本工程质量保修书，全部保修期结束并结算完毕后失效。</w:t>
      </w:r>
    </w:p>
    <w:p w14:paraId="625B2BB7">
      <w:pPr>
        <w:spacing w:line="360" w:lineRule="auto"/>
        <w:rPr>
          <w:rFonts w:ascii="宋体" w:hAnsi="宋体" w:cs="宋体"/>
          <w:color w:val="auto"/>
          <w:szCs w:val="21"/>
        </w:rPr>
      </w:pPr>
      <w:r>
        <w:rPr>
          <w:rFonts w:hint="eastAsia" w:ascii="宋体" w:hAnsi="宋体" w:cs="宋体"/>
          <w:color w:val="auto"/>
          <w:szCs w:val="21"/>
        </w:rPr>
        <w:t>(以下无正文)</w:t>
      </w:r>
    </w:p>
    <w:p w14:paraId="64698A7E">
      <w:pPr>
        <w:spacing w:line="360" w:lineRule="auto"/>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color w:val="auto"/>
          <w:szCs w:val="21"/>
        </w:rPr>
        <w:t>（公章）：                      承包人（公章）：</w:t>
      </w:r>
    </w:p>
    <w:p w14:paraId="73695F8B">
      <w:pPr>
        <w:autoSpaceDE w:val="0"/>
        <w:autoSpaceDN w:val="0"/>
        <w:adjustRightInd w:val="0"/>
        <w:spacing w:before="17" w:line="360" w:lineRule="auto"/>
        <w:jc w:val="left"/>
        <w:rPr>
          <w:rFonts w:ascii="宋体" w:hAnsi="宋体" w:cs="宋体"/>
          <w:color w:val="auto"/>
          <w:kern w:val="0"/>
          <w:szCs w:val="21"/>
        </w:rPr>
      </w:pPr>
      <w:r>
        <w:rPr>
          <w:rFonts w:hint="eastAsia" w:ascii="宋体" w:hAnsi="宋体" w:cs="宋体"/>
          <w:color w:val="auto"/>
          <w:szCs w:val="21"/>
        </w:rPr>
        <w:t>法定代表人（或授权委托人）：         法定代表人（或授权委托人）：</w:t>
      </w:r>
    </w:p>
    <w:p w14:paraId="0B3D2E8C">
      <w:pPr>
        <w:rPr>
          <w:rFonts w:ascii="宋体" w:hAnsi="宋体"/>
          <w:color w:val="auto"/>
        </w:rPr>
      </w:pPr>
      <w:r>
        <w:rPr>
          <w:rFonts w:ascii="宋体" w:hAnsi="宋体"/>
          <w:color w:val="auto"/>
        </w:rPr>
        <w:br w:type="page"/>
      </w:r>
    </w:p>
    <w:p w14:paraId="59FF08C7">
      <w:pPr>
        <w:rPr>
          <w:rFonts w:ascii="宋体" w:hAnsi="宋体"/>
          <w:color w:val="auto"/>
        </w:rPr>
      </w:pPr>
    </w:p>
    <w:p w14:paraId="1AA26F42">
      <w:pPr>
        <w:pStyle w:val="2"/>
        <w:rPr>
          <w:color w:val="auto"/>
        </w:rPr>
      </w:pPr>
    </w:p>
    <w:p w14:paraId="76825941">
      <w:pPr>
        <w:pStyle w:val="3"/>
        <w:spacing w:before="0" w:after="0" w:line="360" w:lineRule="auto"/>
        <w:jc w:val="center"/>
        <w:rPr>
          <w:rFonts w:ascii="宋体" w:hAnsi="宋体"/>
          <w:color w:val="auto"/>
        </w:rPr>
      </w:pPr>
      <w:bookmarkStart w:id="1050" w:name="_Toc534185822"/>
      <w:bookmarkStart w:id="1051" w:name="_Toc16194"/>
      <w:bookmarkStart w:id="1052" w:name="_Toc509218843"/>
      <w:bookmarkStart w:id="1053" w:name="_Toc287620797"/>
      <w:bookmarkStart w:id="1054" w:name="_Toc18264"/>
      <w:bookmarkStart w:id="1055" w:name="_Toc287607855"/>
      <w:bookmarkStart w:id="1056" w:name="_Toc430530513"/>
      <w:r>
        <w:rPr>
          <w:rFonts w:hint="eastAsia" w:ascii="宋体" w:hAnsi="宋体"/>
          <w:color w:val="auto"/>
        </w:rPr>
        <w:t>第五章  工程量清单</w:t>
      </w:r>
      <w:bookmarkEnd w:id="1050"/>
      <w:bookmarkEnd w:id="1051"/>
      <w:bookmarkEnd w:id="1052"/>
      <w:bookmarkEnd w:id="1053"/>
      <w:bookmarkEnd w:id="1054"/>
      <w:bookmarkEnd w:id="1055"/>
      <w:bookmarkEnd w:id="1056"/>
      <w:bookmarkStart w:id="1057" w:name="招标文件05章工程量清单01"/>
      <w:bookmarkEnd w:id="1057"/>
      <w:bookmarkStart w:id="1058" w:name="_Toc277082638"/>
      <w:bookmarkStart w:id="1059" w:name="_Toc287620798"/>
      <w:bookmarkStart w:id="1060" w:name="_Toc224103477"/>
      <w:bookmarkStart w:id="1061" w:name="_Toc430530514"/>
      <w:bookmarkStart w:id="1062" w:name="_Toc287607856"/>
    </w:p>
    <w:bookmarkEnd w:id="1058"/>
    <w:bookmarkEnd w:id="1059"/>
    <w:bookmarkEnd w:id="1060"/>
    <w:bookmarkEnd w:id="1061"/>
    <w:bookmarkEnd w:id="1062"/>
    <w:p w14:paraId="347CAF07">
      <w:pPr>
        <w:snapToGrid w:val="0"/>
        <w:spacing w:line="360" w:lineRule="auto"/>
        <w:jc w:val="center"/>
        <w:rPr>
          <w:rFonts w:ascii="宋体" w:hAnsi="宋体"/>
          <w:color w:val="auto"/>
          <w:sz w:val="24"/>
        </w:rPr>
      </w:pPr>
    </w:p>
    <w:p w14:paraId="654AA948">
      <w:pPr>
        <w:snapToGrid w:val="0"/>
        <w:spacing w:line="360" w:lineRule="auto"/>
        <w:jc w:val="center"/>
        <w:rPr>
          <w:rFonts w:ascii="宋体" w:hAnsi="宋体"/>
          <w:color w:val="auto"/>
          <w:szCs w:val="21"/>
        </w:rPr>
      </w:pPr>
      <w:r>
        <w:rPr>
          <w:rFonts w:hint="eastAsia" w:ascii="宋体" w:hAnsi="宋体"/>
          <w:color w:val="auto"/>
          <w:szCs w:val="20"/>
          <w:lang w:val="en-US" w:eastAsia="zh-CN"/>
        </w:rPr>
        <w:t>请查看“工程量清单”电子附件</w:t>
      </w:r>
      <w:r>
        <w:rPr>
          <w:rFonts w:hint="eastAsia" w:ascii="宋体" w:hAnsi="宋体"/>
          <w:color w:val="auto"/>
          <w:szCs w:val="20"/>
        </w:rPr>
        <w:t>。</w:t>
      </w:r>
    </w:p>
    <w:p w14:paraId="58C7DB8E">
      <w:pPr>
        <w:ind w:right="561"/>
        <w:rPr>
          <w:rFonts w:ascii="宋体" w:hAnsi="宋体"/>
          <w:color w:val="auto"/>
          <w:szCs w:val="21"/>
        </w:rPr>
      </w:pPr>
      <w:r>
        <w:rPr>
          <w:rFonts w:ascii="宋体" w:hAnsi="宋体"/>
          <w:color w:val="auto"/>
          <w:sz w:val="24"/>
        </w:rPr>
        <w:br w:type="page"/>
      </w:r>
    </w:p>
    <w:p w14:paraId="6CF3DA78">
      <w:pPr>
        <w:pStyle w:val="3"/>
        <w:spacing w:line="360" w:lineRule="auto"/>
        <w:jc w:val="center"/>
        <w:rPr>
          <w:rFonts w:ascii="宋体" w:hAnsi="宋体"/>
          <w:color w:val="auto"/>
        </w:rPr>
      </w:pPr>
      <w:bookmarkStart w:id="1063" w:name="招标文件06章图纸"/>
      <w:bookmarkEnd w:id="1063"/>
      <w:bookmarkStart w:id="1064" w:name="_Toc430530519"/>
      <w:bookmarkStart w:id="1065" w:name="_Toc5569"/>
      <w:bookmarkStart w:id="1066" w:name="_Toc534185825"/>
      <w:bookmarkStart w:id="1067" w:name="_Toc287620803"/>
      <w:bookmarkStart w:id="1068" w:name="_Toc509218846"/>
      <w:bookmarkStart w:id="1069" w:name="_Toc22154"/>
      <w:bookmarkStart w:id="1070" w:name="_Toc287607861"/>
      <w:r>
        <w:rPr>
          <w:rFonts w:hint="eastAsia" w:ascii="宋体" w:hAnsi="宋体"/>
          <w:color w:val="auto"/>
        </w:rPr>
        <w:t>第六章  图纸</w:t>
      </w:r>
      <w:bookmarkEnd w:id="1064"/>
      <w:bookmarkEnd w:id="1065"/>
      <w:bookmarkEnd w:id="1066"/>
      <w:bookmarkEnd w:id="1067"/>
      <w:bookmarkEnd w:id="1068"/>
      <w:bookmarkEnd w:id="1069"/>
      <w:bookmarkEnd w:id="1070"/>
    </w:p>
    <w:p w14:paraId="58DD4FB5">
      <w:pPr>
        <w:spacing w:line="360" w:lineRule="auto"/>
        <w:rPr>
          <w:rFonts w:ascii="宋体" w:hAnsi="宋体"/>
          <w:color w:val="auto"/>
          <w:szCs w:val="20"/>
        </w:rPr>
      </w:pPr>
      <w:bookmarkStart w:id="1071" w:name="招标文件06章图纸01"/>
      <w:bookmarkEnd w:id="1071"/>
      <w:bookmarkStart w:id="1072" w:name="_Toc430530520"/>
      <w:bookmarkStart w:id="1073" w:name="_Toc287620804"/>
    </w:p>
    <w:bookmarkEnd w:id="1072"/>
    <w:bookmarkEnd w:id="1073"/>
    <w:p w14:paraId="4CF4D870">
      <w:pPr>
        <w:spacing w:line="360" w:lineRule="auto"/>
        <w:rPr>
          <w:rFonts w:ascii="宋体" w:hAnsi="宋体"/>
          <w:color w:val="auto"/>
        </w:rPr>
      </w:pPr>
      <w:r>
        <w:rPr>
          <w:rFonts w:ascii="宋体" w:hAnsi="宋体"/>
          <w:color w:val="auto"/>
          <w:szCs w:val="20"/>
        </w:rPr>
        <w:br w:type="page"/>
      </w:r>
    </w:p>
    <w:p w14:paraId="0EAE6236">
      <w:pPr>
        <w:pStyle w:val="3"/>
        <w:spacing w:line="360" w:lineRule="auto"/>
        <w:jc w:val="center"/>
        <w:rPr>
          <w:rFonts w:ascii="宋体" w:hAnsi="宋体"/>
          <w:color w:val="auto"/>
        </w:rPr>
      </w:pPr>
      <w:bookmarkStart w:id="1074" w:name="招标文件07章技术标准和要求"/>
      <w:bookmarkEnd w:id="1074"/>
      <w:bookmarkStart w:id="1075" w:name="_Toc27577"/>
      <w:bookmarkStart w:id="1076" w:name="_Toc17170"/>
      <w:r>
        <w:rPr>
          <w:rFonts w:ascii="宋体" w:hAnsi="宋体"/>
          <w:color w:val="auto"/>
        </w:rPr>
        <w:t>第七章</w:t>
      </w:r>
      <w:r>
        <w:rPr>
          <w:rFonts w:hint="eastAsia" w:ascii="宋体" w:hAnsi="宋体"/>
          <w:color w:val="auto"/>
        </w:rPr>
        <w:t xml:space="preserve">  </w:t>
      </w:r>
      <w:r>
        <w:rPr>
          <w:rFonts w:ascii="宋体" w:hAnsi="宋体"/>
          <w:color w:val="auto"/>
        </w:rPr>
        <w:t>技术标准和要求</w:t>
      </w:r>
      <w:bookmarkEnd w:id="1075"/>
      <w:bookmarkEnd w:id="1076"/>
      <w:bookmarkStart w:id="1077" w:name="招标文件07章技术标准和要求01"/>
      <w:bookmarkEnd w:id="1077"/>
      <w:bookmarkStart w:id="1078" w:name="_Toc287620808"/>
      <w:bookmarkStart w:id="1079" w:name="_Toc430530524"/>
    </w:p>
    <w:bookmarkEnd w:id="1078"/>
    <w:bookmarkEnd w:id="1079"/>
    <w:p w14:paraId="7F0EF08A">
      <w:pPr>
        <w:tabs>
          <w:tab w:val="left" w:pos="0"/>
        </w:tabs>
        <w:spacing w:line="360" w:lineRule="auto"/>
        <w:ind w:firstLine="480"/>
        <w:rPr>
          <w:rFonts w:ascii="宋体" w:hAnsi="宋体"/>
          <w:color w:val="auto"/>
          <w:szCs w:val="21"/>
          <w:lang w:val="zh-CN"/>
        </w:rPr>
      </w:pPr>
      <w:r>
        <w:rPr>
          <w:rFonts w:hint="eastAsia" w:ascii="宋体" w:hAnsi="宋体"/>
          <w:b w:val="0"/>
          <w:bCs/>
          <w:color w:val="auto"/>
          <w:szCs w:val="21"/>
          <w:lang w:val="en-US" w:eastAsia="zh-CN"/>
        </w:rPr>
        <w:t>1</w:t>
      </w:r>
      <w:r>
        <w:rPr>
          <w:rFonts w:ascii="宋体" w:hAnsi="宋体"/>
          <w:b w:val="0"/>
          <w:bCs/>
          <w:color w:val="auto"/>
          <w:szCs w:val="21"/>
          <w:lang w:val="zh-CN"/>
        </w:rPr>
        <w:t>、工程技术要求</w:t>
      </w:r>
      <w:r>
        <w:rPr>
          <w:rFonts w:hint="eastAsia" w:ascii="宋体" w:hAnsi="宋体"/>
          <w:b w:val="0"/>
          <w:bCs/>
          <w:color w:val="auto"/>
          <w:szCs w:val="21"/>
          <w:lang w:val="zh-CN"/>
        </w:rPr>
        <w:t>：</w:t>
      </w:r>
      <w:r>
        <w:rPr>
          <w:rFonts w:ascii="宋体" w:hAnsi="宋体"/>
          <w:color w:val="auto"/>
          <w:szCs w:val="21"/>
          <w:lang w:val="zh-CN"/>
        </w:rPr>
        <w:t>本工程技术要求见现行规范（标准）的规定及合同条款相关要求。</w:t>
      </w:r>
    </w:p>
    <w:p w14:paraId="4C91C86D">
      <w:pPr>
        <w:spacing w:line="360" w:lineRule="auto"/>
        <w:ind w:firstLine="480"/>
        <w:rPr>
          <w:rFonts w:ascii="宋体" w:hAnsi="宋体"/>
          <w:color w:val="auto"/>
          <w:szCs w:val="21"/>
          <w:lang w:val="zh-CN"/>
        </w:rPr>
      </w:pPr>
      <w:r>
        <w:rPr>
          <w:rFonts w:hint="eastAsia" w:ascii="宋体" w:hAnsi="宋体"/>
          <w:color w:val="auto"/>
          <w:szCs w:val="21"/>
          <w:lang w:val="en-US" w:eastAsia="zh-CN"/>
        </w:rPr>
        <w:t>2</w:t>
      </w:r>
      <w:r>
        <w:rPr>
          <w:rFonts w:ascii="宋体" w:hAnsi="宋体"/>
          <w:color w:val="auto"/>
          <w:szCs w:val="21"/>
          <w:lang w:val="zh-CN"/>
        </w:rPr>
        <w:t>、本工程项目的材料、设备、施工必须达到现行规范及标准规定的要求</w:t>
      </w:r>
      <w:r>
        <w:rPr>
          <w:rFonts w:hint="eastAsia" w:ascii="宋体" w:hAnsi="宋体"/>
          <w:color w:val="auto"/>
          <w:szCs w:val="21"/>
          <w:lang w:val="zh-CN"/>
        </w:rPr>
        <w:t>。</w:t>
      </w:r>
    </w:p>
    <w:p w14:paraId="7FF70642">
      <w:pPr>
        <w:spacing w:line="360" w:lineRule="auto"/>
        <w:rPr>
          <w:rFonts w:ascii="宋体" w:hAnsi="宋体"/>
          <w:color w:val="auto"/>
        </w:rPr>
      </w:pPr>
      <w:r>
        <w:rPr>
          <w:rFonts w:ascii="宋体" w:hAnsi="宋体"/>
          <w:color w:val="auto"/>
        </w:rPr>
        <w:br w:type="page"/>
      </w:r>
    </w:p>
    <w:p w14:paraId="5291207E">
      <w:pPr>
        <w:pStyle w:val="3"/>
        <w:spacing w:line="360" w:lineRule="auto"/>
        <w:jc w:val="center"/>
        <w:rPr>
          <w:rFonts w:ascii="宋体" w:hAnsi="宋体"/>
          <w:color w:val="auto"/>
        </w:rPr>
      </w:pPr>
      <w:bookmarkStart w:id="1080" w:name="_Toc430530528"/>
      <w:bookmarkStart w:id="1081" w:name="_Toc23843"/>
      <w:bookmarkStart w:id="1082" w:name="_Toc2851"/>
      <w:bookmarkStart w:id="1083" w:name="_Toc287607865"/>
      <w:bookmarkStart w:id="1084" w:name="_Toc287620812"/>
      <w:bookmarkStart w:id="1085" w:name="_Toc534185829"/>
      <w:bookmarkStart w:id="1086" w:name="_Toc509218852"/>
      <w:r>
        <w:rPr>
          <w:rFonts w:hint="eastAsia" w:ascii="宋体" w:hAnsi="宋体"/>
          <w:color w:val="auto"/>
        </w:rPr>
        <w:t xml:space="preserve">第八章  </w:t>
      </w:r>
      <w:r>
        <w:rPr>
          <w:rFonts w:hint="eastAsia" w:ascii="宋体" w:hAnsi="宋体"/>
          <w:color w:val="auto"/>
          <w:lang w:eastAsia="zh-CN"/>
        </w:rPr>
        <w:t>竞选文件</w:t>
      </w:r>
      <w:r>
        <w:rPr>
          <w:rFonts w:hint="eastAsia" w:ascii="宋体" w:hAnsi="宋体"/>
          <w:color w:val="auto"/>
        </w:rPr>
        <w:t>格式</w:t>
      </w:r>
      <w:bookmarkEnd w:id="1080"/>
      <w:bookmarkEnd w:id="1081"/>
      <w:bookmarkEnd w:id="1082"/>
      <w:bookmarkEnd w:id="1083"/>
      <w:bookmarkEnd w:id="1084"/>
      <w:bookmarkEnd w:id="1085"/>
      <w:bookmarkEnd w:id="1086"/>
    </w:p>
    <w:p w14:paraId="0C4292B5">
      <w:pPr>
        <w:spacing w:line="360" w:lineRule="auto"/>
        <w:rPr>
          <w:rFonts w:ascii="宋体" w:hAnsi="宋体"/>
          <w:color w:val="auto"/>
          <w:sz w:val="32"/>
          <w:szCs w:val="32"/>
        </w:rPr>
      </w:pPr>
    </w:p>
    <w:p w14:paraId="127F7D01">
      <w:pPr>
        <w:spacing w:line="360" w:lineRule="auto"/>
        <w:jc w:val="center"/>
        <w:rPr>
          <w:rFonts w:ascii="宋体" w:hAnsi="宋体"/>
          <w:color w:val="auto"/>
          <w:sz w:val="36"/>
          <w:szCs w:val="36"/>
        </w:rPr>
      </w:pPr>
      <w:r>
        <w:rPr>
          <w:rFonts w:ascii="宋体" w:hAnsi="宋体"/>
          <w:color w:val="auto"/>
          <w:szCs w:val="20"/>
        </w:rPr>
        <w:br w:type="page"/>
      </w:r>
      <w:bookmarkEnd w:id="601"/>
      <w:bookmarkEnd w:id="602"/>
      <w:bookmarkEnd w:id="603"/>
      <w:bookmarkStart w:id="1087" w:name="_Toc224103493"/>
      <w:r>
        <w:rPr>
          <w:rFonts w:hint="eastAsia" w:ascii="宋体" w:hAnsi="宋体"/>
          <w:color w:val="auto"/>
          <w:sz w:val="36"/>
          <w:szCs w:val="36"/>
        </w:rPr>
        <w:t>目  录</w:t>
      </w:r>
      <w:bookmarkEnd w:id="1087"/>
    </w:p>
    <w:p w14:paraId="67DF3899">
      <w:pPr>
        <w:spacing w:line="360" w:lineRule="auto"/>
        <w:jc w:val="center"/>
        <w:rPr>
          <w:rFonts w:ascii="宋体" w:hAnsi="宋体"/>
          <w:color w:val="auto"/>
          <w:szCs w:val="20"/>
        </w:rPr>
      </w:pPr>
    </w:p>
    <w:p w14:paraId="21044F22">
      <w:pPr>
        <w:spacing w:line="360" w:lineRule="auto"/>
        <w:rPr>
          <w:rFonts w:ascii="宋体" w:hAnsi="宋体"/>
          <w:b/>
          <w:color w:val="auto"/>
        </w:rPr>
      </w:pPr>
      <w:r>
        <w:rPr>
          <w:rFonts w:hint="eastAsia" w:ascii="宋体" w:hAnsi="宋体"/>
          <w:b/>
          <w:color w:val="auto"/>
          <w:lang w:val="en-US" w:eastAsia="zh-CN"/>
        </w:rPr>
        <w:t>一</w:t>
      </w:r>
      <w:r>
        <w:rPr>
          <w:rFonts w:ascii="宋体" w:hAnsi="宋体"/>
          <w:b/>
          <w:color w:val="auto"/>
        </w:rPr>
        <w:t>、</w:t>
      </w:r>
      <w:r>
        <w:rPr>
          <w:rFonts w:hint="eastAsia" w:ascii="宋体" w:hAnsi="宋体"/>
          <w:b/>
          <w:color w:val="auto"/>
          <w:lang w:eastAsia="zh-CN"/>
        </w:rPr>
        <w:t>竞选函</w:t>
      </w:r>
      <w:r>
        <w:rPr>
          <w:rFonts w:ascii="宋体" w:hAnsi="宋体"/>
          <w:b/>
          <w:color w:val="auto"/>
        </w:rPr>
        <w:t>部分</w:t>
      </w:r>
    </w:p>
    <w:p w14:paraId="01E3897F">
      <w:pPr>
        <w:spacing w:line="360" w:lineRule="auto"/>
        <w:ind w:firstLine="420" w:firstLineChars="200"/>
        <w:rPr>
          <w:rFonts w:hint="eastAsia" w:ascii="宋体" w:hAnsi="宋体"/>
          <w:color w:val="auto"/>
          <w:lang w:eastAsia="zh-CN"/>
        </w:rPr>
      </w:pPr>
      <w:r>
        <w:rPr>
          <w:rFonts w:ascii="宋体" w:hAnsi="宋体"/>
          <w:color w:val="auto"/>
        </w:rPr>
        <w:t>（一）</w:t>
      </w:r>
      <w:r>
        <w:rPr>
          <w:rFonts w:hint="eastAsia" w:ascii="宋体" w:hAnsi="宋体"/>
          <w:color w:val="auto"/>
          <w:lang w:eastAsia="zh-CN"/>
        </w:rPr>
        <w:t>竞选函</w:t>
      </w:r>
    </w:p>
    <w:p w14:paraId="50F2EDFB">
      <w:pPr>
        <w:spacing w:line="360" w:lineRule="auto"/>
        <w:ind w:firstLine="420" w:firstLineChars="200"/>
        <w:rPr>
          <w:rFonts w:hint="eastAsia" w:ascii="宋体" w:hAnsi="宋体" w:eastAsia="宋体"/>
          <w:color w:val="auto"/>
          <w:lang w:eastAsia="zh-CN"/>
        </w:rPr>
      </w:pPr>
      <w:r>
        <w:rPr>
          <w:rFonts w:hint="eastAsia" w:ascii="宋体" w:hAnsi="宋体" w:eastAsia="宋体"/>
          <w:color w:val="auto"/>
          <w:lang w:eastAsia="zh-CN"/>
        </w:rPr>
        <w:t>（二）</w:t>
      </w:r>
      <w:r>
        <w:rPr>
          <w:rFonts w:hint="eastAsia"/>
          <w:color w:val="auto"/>
          <w:lang w:val="en-US" w:eastAsia="zh-CN"/>
        </w:rPr>
        <w:t>竞选</w:t>
      </w:r>
      <w:r>
        <w:rPr>
          <w:rFonts w:hint="eastAsia" w:ascii="宋体" w:hAnsi="宋体" w:eastAsia="宋体"/>
          <w:color w:val="auto"/>
          <w:lang w:eastAsia="zh-CN"/>
        </w:rPr>
        <w:t>函附录</w:t>
      </w:r>
    </w:p>
    <w:p w14:paraId="7DF08A7E">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lang w:val="en-US" w:eastAsia="zh-CN"/>
        </w:rPr>
        <w:t>三</w:t>
      </w:r>
      <w:r>
        <w:rPr>
          <w:rFonts w:ascii="宋体" w:hAnsi="宋体"/>
          <w:color w:val="auto"/>
        </w:rPr>
        <w:t>）</w:t>
      </w:r>
      <w:r>
        <w:rPr>
          <w:rFonts w:hint="eastAsia" w:ascii="宋体" w:hAnsi="宋体"/>
          <w:color w:val="auto"/>
        </w:rPr>
        <w:t>法定代表人身份证明或附有法定代表人身份证明的授权委托书</w:t>
      </w:r>
    </w:p>
    <w:p w14:paraId="4B1F0AF3">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lang w:val="en-US" w:eastAsia="zh-CN"/>
        </w:rPr>
        <w:t>四</w:t>
      </w:r>
      <w:r>
        <w:rPr>
          <w:rFonts w:ascii="宋体" w:hAnsi="宋体"/>
          <w:color w:val="auto"/>
        </w:rPr>
        <w:t>）</w:t>
      </w:r>
      <w:r>
        <w:rPr>
          <w:rFonts w:hint="eastAsia" w:ascii="宋体" w:hAnsi="宋体"/>
          <w:color w:val="auto"/>
          <w:lang w:val="en-US" w:eastAsia="zh-CN"/>
        </w:rPr>
        <w:t>投标报价书面说明</w:t>
      </w:r>
    </w:p>
    <w:p w14:paraId="0BB47312">
      <w:pPr>
        <w:spacing w:line="360" w:lineRule="auto"/>
        <w:rPr>
          <w:rFonts w:ascii="宋体" w:hAnsi="宋体"/>
          <w:b/>
          <w:color w:val="auto"/>
        </w:rPr>
      </w:pPr>
      <w:r>
        <w:rPr>
          <w:rFonts w:hint="eastAsia" w:ascii="宋体" w:hAnsi="宋体"/>
          <w:b/>
          <w:color w:val="auto"/>
          <w:lang w:val="en-US" w:eastAsia="zh-CN"/>
        </w:rPr>
        <w:t>二</w:t>
      </w:r>
      <w:r>
        <w:rPr>
          <w:rFonts w:ascii="宋体" w:hAnsi="宋体"/>
          <w:b/>
          <w:color w:val="auto"/>
        </w:rPr>
        <w:t>、</w:t>
      </w:r>
      <w:r>
        <w:rPr>
          <w:rFonts w:hint="eastAsia" w:ascii="宋体" w:hAnsi="宋体"/>
          <w:b/>
          <w:color w:val="auto"/>
        </w:rPr>
        <w:t>经济</w:t>
      </w:r>
      <w:r>
        <w:rPr>
          <w:rFonts w:ascii="宋体" w:hAnsi="宋体"/>
          <w:b/>
          <w:color w:val="auto"/>
        </w:rPr>
        <w:t>部分</w:t>
      </w:r>
    </w:p>
    <w:p w14:paraId="31B90532">
      <w:pPr>
        <w:spacing w:line="360" w:lineRule="auto"/>
        <w:ind w:firstLine="420" w:firstLineChars="200"/>
        <w:rPr>
          <w:rFonts w:ascii="宋体" w:hAnsi="宋体"/>
          <w:color w:val="auto"/>
        </w:rPr>
      </w:pPr>
      <w:r>
        <w:rPr>
          <w:rFonts w:ascii="宋体" w:hAnsi="宋体"/>
          <w:color w:val="auto"/>
        </w:rPr>
        <w:t>已标价工程量清单</w:t>
      </w:r>
    </w:p>
    <w:p w14:paraId="6AE69E45">
      <w:pPr>
        <w:spacing w:line="360" w:lineRule="auto"/>
        <w:rPr>
          <w:rFonts w:ascii="宋体" w:hAnsi="宋体"/>
          <w:b/>
          <w:color w:val="auto"/>
        </w:rPr>
      </w:pPr>
      <w:r>
        <w:rPr>
          <w:rFonts w:hint="eastAsia" w:ascii="宋体" w:hAnsi="宋体"/>
          <w:b/>
          <w:color w:val="auto"/>
          <w:lang w:val="en-US" w:eastAsia="zh-CN"/>
        </w:rPr>
        <w:t>三</w:t>
      </w:r>
      <w:r>
        <w:rPr>
          <w:rFonts w:ascii="宋体" w:hAnsi="宋体"/>
          <w:b/>
          <w:color w:val="auto"/>
        </w:rPr>
        <w:t>、</w:t>
      </w:r>
      <w:r>
        <w:rPr>
          <w:rFonts w:hint="eastAsia" w:ascii="宋体" w:hAnsi="宋体"/>
          <w:b/>
          <w:color w:val="auto"/>
        </w:rPr>
        <w:t>资格审查部分</w:t>
      </w:r>
    </w:p>
    <w:p w14:paraId="47D831A1">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14:paraId="1E518F5A">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lang w:val="en-US" w:eastAsia="zh-CN"/>
        </w:rPr>
        <w:t>二</w:t>
      </w:r>
      <w:r>
        <w:rPr>
          <w:rFonts w:ascii="宋体" w:hAnsi="宋体"/>
          <w:color w:val="auto"/>
        </w:rPr>
        <w:t>）</w:t>
      </w:r>
      <w:r>
        <w:rPr>
          <w:rFonts w:hint="eastAsia" w:ascii="宋体" w:hAnsi="宋体"/>
          <w:color w:val="auto"/>
          <w:lang w:eastAsia="zh-CN"/>
        </w:rPr>
        <w:t>竞选人</w:t>
      </w:r>
      <w:r>
        <w:rPr>
          <w:rFonts w:ascii="宋体" w:hAnsi="宋体"/>
          <w:color w:val="auto"/>
        </w:rPr>
        <w:t>基本情况表</w:t>
      </w:r>
    </w:p>
    <w:p w14:paraId="548A60C8">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lang w:val="en-US" w:eastAsia="zh-CN"/>
        </w:rPr>
        <w:t>三</w:t>
      </w:r>
      <w:r>
        <w:rPr>
          <w:rFonts w:ascii="宋体" w:hAnsi="宋体"/>
          <w:color w:val="auto"/>
        </w:rPr>
        <w:t>）项目管理机构</w:t>
      </w:r>
    </w:p>
    <w:p w14:paraId="34284365">
      <w:pPr>
        <w:spacing w:line="360" w:lineRule="auto"/>
        <w:ind w:firstLine="420" w:firstLineChars="200"/>
        <w:rPr>
          <w:color w:val="auto"/>
        </w:rPr>
      </w:pPr>
      <w:r>
        <w:rPr>
          <w:rFonts w:hint="eastAsia" w:ascii="宋体" w:hAnsi="宋体" w:eastAsia="宋体"/>
          <w:color w:val="auto"/>
        </w:rPr>
        <w:t>（四）近年财务状况表</w:t>
      </w:r>
    </w:p>
    <w:p w14:paraId="66EAC3DB">
      <w:pPr>
        <w:spacing w:line="360" w:lineRule="auto"/>
        <w:ind w:firstLine="420" w:firstLineChars="200"/>
        <w:rPr>
          <w:rFonts w:hint="default" w:ascii="宋体" w:hAnsi="宋体" w:eastAsia="宋体"/>
          <w:color w:val="auto"/>
          <w:lang w:val="en-US" w:eastAsia="zh-CN"/>
        </w:rPr>
      </w:pPr>
      <w:r>
        <w:rPr>
          <w:rFonts w:hint="eastAsia" w:ascii="宋体" w:hAnsi="宋体"/>
          <w:color w:val="auto"/>
          <w:lang w:eastAsia="zh-CN"/>
        </w:rPr>
        <w:t>（</w:t>
      </w:r>
      <w:r>
        <w:rPr>
          <w:rFonts w:hint="eastAsia" w:ascii="宋体" w:hAnsi="宋体"/>
          <w:color w:val="auto"/>
          <w:lang w:val="en-US" w:eastAsia="zh-CN"/>
        </w:rPr>
        <w:t>五</w:t>
      </w:r>
      <w:r>
        <w:rPr>
          <w:rFonts w:hint="eastAsia" w:ascii="宋体" w:hAnsi="宋体"/>
          <w:color w:val="auto"/>
          <w:lang w:eastAsia="zh-CN"/>
        </w:rPr>
        <w:t>）类似项目情况表</w:t>
      </w:r>
    </w:p>
    <w:p w14:paraId="5897F679">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lang w:val="en-US" w:eastAsia="zh-CN"/>
        </w:rPr>
        <w:t>六</w:t>
      </w:r>
      <w:r>
        <w:rPr>
          <w:rFonts w:ascii="宋体" w:hAnsi="宋体"/>
          <w:color w:val="auto"/>
        </w:rPr>
        <w:t>）</w:t>
      </w:r>
      <w:r>
        <w:rPr>
          <w:rFonts w:hint="eastAsia" w:ascii="宋体" w:hAnsi="宋体"/>
          <w:color w:val="auto"/>
        </w:rPr>
        <w:t>承诺</w:t>
      </w:r>
    </w:p>
    <w:p w14:paraId="0D897206">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七</w:t>
      </w:r>
      <w:r>
        <w:rPr>
          <w:rFonts w:hint="eastAsia" w:ascii="宋体" w:hAnsi="宋体"/>
          <w:color w:val="auto"/>
          <w:lang w:eastAsia="zh-CN"/>
        </w:rPr>
        <w:t>）</w:t>
      </w:r>
      <w:r>
        <w:rPr>
          <w:rFonts w:ascii="宋体" w:hAnsi="宋体"/>
          <w:color w:val="auto"/>
        </w:rPr>
        <w:t>其他资料</w:t>
      </w:r>
    </w:p>
    <w:p w14:paraId="69DF5474">
      <w:pPr>
        <w:spacing w:line="360" w:lineRule="auto"/>
        <w:rPr>
          <w:rFonts w:ascii="宋体" w:hAnsi="宋体"/>
          <w:b/>
          <w:color w:val="auto"/>
        </w:rPr>
      </w:pPr>
    </w:p>
    <w:p w14:paraId="67AF7E6F">
      <w:pPr>
        <w:autoSpaceDE w:val="0"/>
        <w:autoSpaceDN w:val="0"/>
        <w:adjustRightInd w:val="0"/>
        <w:spacing w:line="276" w:lineRule="auto"/>
        <w:ind w:right="-23"/>
        <w:jc w:val="left"/>
        <w:rPr>
          <w:rFonts w:ascii="宋体" w:hAnsi="宋体"/>
          <w:b/>
          <w:color w:val="auto"/>
          <w:kern w:val="0"/>
          <w:sz w:val="24"/>
        </w:rPr>
      </w:pPr>
      <w:r>
        <w:rPr>
          <w:rFonts w:ascii="宋体" w:hAnsi="宋体"/>
          <w:b/>
          <w:color w:val="auto"/>
          <w:kern w:val="0"/>
          <w:sz w:val="24"/>
        </w:rPr>
        <w:br w:type="page"/>
      </w:r>
      <w:bookmarkStart w:id="1088" w:name="_Toc430530529"/>
      <w:bookmarkStart w:id="1089" w:name="_Toc224103494"/>
      <w:bookmarkStart w:id="1090" w:name="_Toc277082642"/>
      <w:bookmarkStart w:id="1091" w:name="_Toc287620813"/>
      <w:bookmarkStart w:id="1092" w:name="_Toc287607866"/>
    </w:p>
    <w:p w14:paraId="635ED19A">
      <w:pPr>
        <w:pStyle w:val="4"/>
        <w:spacing w:line="360" w:lineRule="auto"/>
        <w:jc w:val="center"/>
        <w:rPr>
          <w:rFonts w:ascii="宋体" w:hAnsi="宋体"/>
          <w:b w:val="0"/>
          <w:bCs w:val="0"/>
          <w:color w:val="auto"/>
          <w:sz w:val="44"/>
          <w:szCs w:val="44"/>
        </w:rPr>
      </w:pPr>
      <w:bookmarkStart w:id="1093" w:name="_Toc3744"/>
      <w:bookmarkStart w:id="1094" w:name="_Toc23070"/>
      <w:bookmarkStart w:id="1095" w:name="_Toc19476"/>
      <w:r>
        <w:rPr>
          <w:rFonts w:hint="eastAsia" w:ascii="宋体" w:hAnsi="宋体"/>
          <w:b w:val="0"/>
          <w:bCs w:val="0"/>
          <w:color w:val="auto"/>
          <w:sz w:val="44"/>
          <w:szCs w:val="44"/>
          <w:lang w:val="en-US" w:eastAsia="zh-CN"/>
        </w:rPr>
        <w:t>一</w:t>
      </w:r>
      <w:r>
        <w:rPr>
          <w:rFonts w:hint="eastAsia" w:ascii="宋体" w:hAnsi="宋体"/>
          <w:b w:val="0"/>
          <w:bCs w:val="0"/>
          <w:color w:val="auto"/>
          <w:sz w:val="44"/>
          <w:szCs w:val="44"/>
        </w:rPr>
        <w:t>、</w:t>
      </w:r>
      <w:r>
        <w:rPr>
          <w:rFonts w:hint="eastAsia" w:ascii="宋体" w:hAnsi="宋体"/>
          <w:b w:val="0"/>
          <w:bCs w:val="0"/>
          <w:color w:val="auto"/>
          <w:sz w:val="44"/>
          <w:szCs w:val="44"/>
          <w:lang w:eastAsia="zh-CN"/>
        </w:rPr>
        <w:t>竞选函</w:t>
      </w:r>
      <w:r>
        <w:rPr>
          <w:rFonts w:hint="eastAsia" w:ascii="宋体" w:hAnsi="宋体"/>
          <w:b w:val="0"/>
          <w:bCs w:val="0"/>
          <w:color w:val="auto"/>
          <w:sz w:val="44"/>
          <w:szCs w:val="44"/>
        </w:rPr>
        <w:t>部分</w:t>
      </w:r>
      <w:bookmarkEnd w:id="1088"/>
      <w:bookmarkEnd w:id="1089"/>
      <w:bookmarkEnd w:id="1090"/>
      <w:bookmarkEnd w:id="1091"/>
      <w:bookmarkEnd w:id="1092"/>
      <w:bookmarkEnd w:id="1093"/>
      <w:bookmarkEnd w:id="1094"/>
      <w:bookmarkEnd w:id="1095"/>
    </w:p>
    <w:p w14:paraId="4AAEE0DF">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14:paraId="3ADACE57">
      <w:pPr>
        <w:tabs>
          <w:tab w:val="left" w:pos="2580"/>
          <w:tab w:val="left" w:pos="5940"/>
        </w:tabs>
        <w:autoSpaceDE w:val="0"/>
        <w:autoSpaceDN w:val="0"/>
        <w:adjustRightInd w:val="0"/>
        <w:snapToGrid w:val="0"/>
        <w:spacing w:line="360" w:lineRule="auto"/>
        <w:jc w:val="left"/>
        <w:rPr>
          <w:rFonts w:ascii="宋体" w:hAnsi="宋体"/>
          <w:color w:val="auto"/>
          <w:kern w:val="0"/>
          <w:sz w:val="28"/>
          <w:szCs w:val="28"/>
          <w:u w:val="single"/>
        </w:rPr>
      </w:pPr>
      <w:r>
        <w:rPr>
          <w:rFonts w:ascii="宋体" w:hAnsi="宋体"/>
          <w:color w:val="auto"/>
          <w:kern w:val="0"/>
          <w:sz w:val="28"/>
          <w:szCs w:val="28"/>
          <w:u w:val="single"/>
        </w:rPr>
        <w:br w:type="page"/>
      </w:r>
    </w:p>
    <w:p w14:paraId="3A5993CE">
      <w:pPr>
        <w:pStyle w:val="5"/>
        <w:spacing w:before="0" w:after="0" w:line="400" w:lineRule="exact"/>
        <w:jc w:val="center"/>
        <w:rPr>
          <w:rFonts w:hint="eastAsia" w:ascii="宋体" w:hAnsi="宋体" w:eastAsia="宋体"/>
          <w:b w:val="0"/>
          <w:color w:val="auto"/>
          <w:lang w:eastAsia="zh-CN"/>
        </w:rPr>
      </w:pPr>
      <w:bookmarkStart w:id="1096" w:name="_Toc224103495"/>
      <w:bookmarkStart w:id="1097" w:name="_Toc430530530"/>
      <w:bookmarkStart w:id="1098" w:name="_Toc534185831"/>
      <w:bookmarkStart w:id="1099" w:name="_Toc287607867"/>
      <w:bookmarkStart w:id="1100" w:name="_Toc277082643"/>
      <w:bookmarkStart w:id="1101" w:name="_Toc287620814"/>
      <w:bookmarkStart w:id="1102" w:name="_Toc509218854"/>
      <w:bookmarkStart w:id="1103" w:name="_Toc26071"/>
      <w:bookmarkStart w:id="1104" w:name="_Toc32642"/>
      <w:bookmarkStart w:id="1105" w:name="_Toc29173"/>
      <w:r>
        <w:rPr>
          <w:rFonts w:hint="eastAsia"/>
          <w:color w:val="auto"/>
        </w:rPr>
        <w:t>（一）</w:t>
      </w:r>
      <w:bookmarkEnd w:id="1096"/>
      <w:bookmarkEnd w:id="1097"/>
      <w:bookmarkEnd w:id="1098"/>
      <w:bookmarkEnd w:id="1099"/>
      <w:bookmarkEnd w:id="1100"/>
      <w:bookmarkEnd w:id="1101"/>
      <w:bookmarkEnd w:id="1102"/>
      <w:bookmarkEnd w:id="1103"/>
      <w:r>
        <w:rPr>
          <w:rFonts w:hint="eastAsia"/>
          <w:color w:val="auto"/>
          <w:lang w:eastAsia="zh-CN"/>
        </w:rPr>
        <w:t>竞选函</w:t>
      </w:r>
      <w:bookmarkEnd w:id="1104"/>
      <w:bookmarkEnd w:id="1105"/>
    </w:p>
    <w:p w14:paraId="5213EDEF">
      <w:pPr>
        <w:tabs>
          <w:tab w:val="left" w:pos="2640"/>
        </w:tabs>
        <w:autoSpaceDE w:val="0"/>
        <w:autoSpaceDN w:val="0"/>
        <w:adjustRightInd w:val="0"/>
        <w:spacing w:line="400" w:lineRule="exac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w:t>
      </w:r>
      <w:r>
        <w:rPr>
          <w:rFonts w:hint="eastAsia" w:ascii="宋体" w:hAnsi="宋体"/>
          <w:snapToGrid w:val="0"/>
          <w:color w:val="auto"/>
          <w:kern w:val="0"/>
          <w:szCs w:val="21"/>
          <w:u w:val="single"/>
          <w:lang w:val="en-US" w:eastAsia="zh-CN"/>
        </w:rPr>
        <w:t>比选</w:t>
      </w:r>
      <w:r>
        <w:rPr>
          <w:rFonts w:hint="eastAsia" w:ascii="宋体" w:hAnsi="宋体"/>
          <w:snapToGrid w:val="0"/>
          <w:color w:val="auto"/>
          <w:kern w:val="0"/>
          <w:szCs w:val="21"/>
          <w:u w:val="single"/>
          <w:lang w:eastAsia="zh-CN"/>
        </w:rPr>
        <w:t>人</w:t>
      </w:r>
      <w:r>
        <w:rPr>
          <w:rFonts w:ascii="宋体" w:hAnsi="宋体"/>
          <w:snapToGrid w:val="0"/>
          <w:color w:val="auto"/>
          <w:kern w:val="0"/>
          <w:szCs w:val="21"/>
          <w:u w:val="single"/>
        </w:rPr>
        <w:t>名称）</w:t>
      </w:r>
      <w:r>
        <w:rPr>
          <w:rFonts w:ascii="宋体" w:hAnsi="宋体"/>
          <w:snapToGrid w:val="0"/>
          <w:color w:val="auto"/>
          <w:kern w:val="0"/>
          <w:szCs w:val="21"/>
        </w:rPr>
        <w:t>：</w:t>
      </w:r>
    </w:p>
    <w:p w14:paraId="260879E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 xml:space="preserve">. </w:t>
      </w:r>
      <w:r>
        <w:rPr>
          <w:rFonts w:ascii="宋体" w:hAnsi="宋体"/>
          <w:snapToGrid w:val="0"/>
          <w:color w:val="auto"/>
          <w:kern w:val="0"/>
          <w:szCs w:val="21"/>
        </w:rPr>
        <w:t>我方已仔细研究了</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hint="eastAsia" w:ascii="宋体" w:hAnsi="宋体"/>
          <w:snapToGrid w:val="0"/>
          <w:color w:val="auto"/>
          <w:kern w:val="0"/>
          <w:szCs w:val="21"/>
          <w:lang w:eastAsia="zh-CN"/>
        </w:rPr>
        <w:t>比选文件</w:t>
      </w:r>
      <w:r>
        <w:rPr>
          <w:rFonts w:ascii="宋体" w:hAnsi="宋体"/>
          <w:snapToGrid w:val="0"/>
          <w:color w:val="auto"/>
          <w:kern w:val="0"/>
          <w:szCs w:val="21"/>
        </w:rPr>
        <w:t>的全部内容，愿意以人民币（大写）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ascii="宋体" w:hAnsi="宋体"/>
          <w:snapToGrid w:val="0"/>
          <w:color w:val="auto"/>
          <w:kern w:val="0"/>
          <w:szCs w:val="21"/>
          <w:u w:val="single"/>
        </w:rPr>
        <w:tab/>
      </w:r>
      <w:r>
        <w:rPr>
          <w:rFonts w:ascii="宋体" w:hAnsi="宋体"/>
          <w:snapToGrid w:val="0"/>
          <w:color w:val="auto"/>
          <w:kern w:val="0"/>
          <w:szCs w:val="21"/>
        </w:rPr>
        <w:t>）的</w:t>
      </w:r>
      <w:r>
        <w:rPr>
          <w:rFonts w:hint="eastAsia" w:ascii="宋体" w:hAnsi="宋体"/>
          <w:snapToGrid w:val="0"/>
          <w:color w:val="auto"/>
          <w:kern w:val="0"/>
          <w:szCs w:val="21"/>
          <w:lang w:eastAsia="zh-CN"/>
        </w:rPr>
        <w:t>投标报价</w:t>
      </w:r>
      <w:r>
        <w:rPr>
          <w:rFonts w:ascii="宋体" w:hAnsi="宋体"/>
          <w:snapToGrid w:val="0"/>
          <w:color w:val="auto"/>
          <w:kern w:val="0"/>
          <w:szCs w:val="21"/>
        </w:rPr>
        <w:t>进行报价，其中</w:t>
      </w:r>
      <w:r>
        <w:rPr>
          <w:rFonts w:ascii="宋体" w:hAnsi="宋体"/>
          <w:snapToGrid w:val="0"/>
          <w:color w:val="auto"/>
          <w:kern w:val="0"/>
        </w:rPr>
        <w:t>安全文明施工费暂定金额为人民币</w:t>
      </w:r>
      <w:r>
        <w:rPr>
          <w:rFonts w:ascii="宋体" w:hAnsi="宋体"/>
          <w:snapToGrid w:val="0"/>
          <w:color w:val="auto"/>
          <w:kern w:val="0"/>
          <w:szCs w:val="21"/>
        </w:rPr>
        <w:t>（大写）</w:t>
      </w:r>
      <w:r>
        <w:rPr>
          <w:rFonts w:ascii="宋体" w:hAnsi="宋体"/>
          <w:snapToGrid w:val="0"/>
          <w:color w:val="auto"/>
          <w:kern w:val="0"/>
          <w:szCs w:val="21"/>
          <w:u w:val="single"/>
        </w:rPr>
        <w:tab/>
      </w:r>
      <w:r>
        <w:rPr>
          <w:rFonts w:ascii="宋体" w:hAnsi="宋体"/>
          <w:snapToGrid w:val="0"/>
          <w:color w:val="auto"/>
          <w:kern w:val="0"/>
          <w:szCs w:val="21"/>
        </w:rPr>
        <w:t>（¥</w:t>
      </w:r>
      <w:r>
        <w:rPr>
          <w:rFonts w:ascii="宋体" w:hAnsi="宋体"/>
          <w:snapToGrid w:val="0"/>
          <w:color w:val="auto"/>
          <w:kern w:val="0"/>
          <w:szCs w:val="21"/>
          <w:u w:val="single"/>
        </w:rPr>
        <w:tab/>
      </w: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ascii="宋体" w:hAnsi="宋体"/>
          <w:snapToGrid w:val="0"/>
          <w:color w:val="auto"/>
          <w:kern w:val="0"/>
          <w:szCs w:val="21"/>
        </w:rPr>
        <w:t>。工期</w:t>
      </w:r>
      <w:r>
        <w:rPr>
          <w:rFonts w:hint="eastAsia" w:ascii="宋体" w:hAnsi="宋体"/>
          <w:snapToGrid w:val="0"/>
          <w:color w:val="auto"/>
          <w:kern w:val="0"/>
          <w:szCs w:val="21"/>
          <w:lang w:eastAsia="zh-CN"/>
        </w:rPr>
        <w:t>：</w:t>
      </w:r>
      <w:r>
        <w:rPr>
          <w:rFonts w:hint="eastAsia" w:ascii="宋体" w:hAnsi="宋体"/>
          <w:snapToGrid w:val="0"/>
          <w:color w:val="auto"/>
          <w:kern w:val="0"/>
          <w:szCs w:val="21"/>
          <w:u w:val="single"/>
          <w:lang w:val="en-US" w:eastAsia="zh-CN"/>
        </w:rPr>
        <w:t xml:space="preserve">  日历天</w:t>
      </w:r>
      <w:r>
        <w:rPr>
          <w:rFonts w:ascii="宋体" w:hAnsi="宋体"/>
          <w:snapToGrid w:val="0"/>
          <w:color w:val="auto"/>
          <w:kern w:val="0"/>
          <w:szCs w:val="21"/>
        </w:rPr>
        <w:t xml:space="preserve">， </w:t>
      </w:r>
      <w:r>
        <w:rPr>
          <w:rFonts w:hint="eastAsia" w:ascii="宋体" w:hAnsi="宋体"/>
          <w:snapToGrid w:val="0"/>
          <w:color w:val="auto"/>
          <w:kern w:val="0"/>
          <w:szCs w:val="21"/>
        </w:rPr>
        <w:t>缺陷责任期</w:t>
      </w:r>
      <w:r>
        <w:rPr>
          <w:rFonts w:hint="eastAsia" w:ascii="宋体" w:hAnsi="宋体"/>
          <w:snapToGrid w:val="0"/>
          <w:color w:val="auto"/>
          <w:kern w:val="0"/>
          <w:szCs w:val="21"/>
          <w:lang w:eastAsia="zh-CN"/>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24个月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r>
        <w:rPr>
          <w:rFonts w:ascii="宋体" w:hAnsi="宋体"/>
          <w:snapToGrid w:val="0"/>
          <w:color w:val="auto"/>
          <w:kern w:val="0"/>
          <w:szCs w:val="21"/>
        </w:rPr>
        <w:t>按合同约定实施和完成承包工程，修补工程中的任何缺陷，工程质量达到</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的要求</w:t>
      </w:r>
      <w:r>
        <w:rPr>
          <w:rFonts w:ascii="宋体" w:hAnsi="宋体"/>
          <w:snapToGrid w:val="0"/>
          <w:color w:val="auto"/>
          <w:kern w:val="0"/>
          <w:szCs w:val="21"/>
        </w:rPr>
        <w:t>。</w:t>
      </w:r>
    </w:p>
    <w:p w14:paraId="18279D34">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w:t>
      </w:r>
      <w:r>
        <w:rPr>
          <w:rFonts w:hint="eastAsia" w:ascii="宋体" w:hAnsi="宋体"/>
          <w:snapToGrid w:val="0"/>
          <w:color w:val="auto"/>
          <w:kern w:val="0"/>
          <w:szCs w:val="21"/>
        </w:rPr>
        <w:t xml:space="preserve">. </w:t>
      </w:r>
      <w:r>
        <w:rPr>
          <w:rFonts w:ascii="宋体" w:hAnsi="宋体"/>
          <w:snapToGrid w:val="0"/>
          <w:color w:val="auto"/>
          <w:kern w:val="0"/>
          <w:szCs w:val="21"/>
        </w:rPr>
        <w:t>我方承诺</w:t>
      </w:r>
      <w:r>
        <w:rPr>
          <w:rFonts w:hint="eastAsia" w:ascii="宋体" w:hAnsi="宋体"/>
          <w:snapToGrid w:val="0"/>
          <w:color w:val="auto"/>
          <w:kern w:val="0"/>
          <w:szCs w:val="21"/>
        </w:rPr>
        <w:t>响应</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规定的</w:t>
      </w:r>
      <w:r>
        <w:rPr>
          <w:rFonts w:hint="eastAsia" w:ascii="宋体" w:hAnsi="宋体"/>
          <w:snapToGrid w:val="0"/>
          <w:color w:val="auto"/>
          <w:kern w:val="0"/>
          <w:szCs w:val="21"/>
          <w:lang w:eastAsia="zh-CN"/>
        </w:rPr>
        <w:t>竞选有效期</w:t>
      </w:r>
      <w:r>
        <w:rPr>
          <w:rFonts w:hint="eastAsia" w:ascii="宋体" w:hAnsi="宋体"/>
          <w:snapToGrid w:val="0"/>
          <w:color w:val="auto"/>
          <w:kern w:val="0"/>
          <w:szCs w:val="21"/>
        </w:rPr>
        <w:t>，</w:t>
      </w:r>
      <w:r>
        <w:rPr>
          <w:rFonts w:ascii="宋体" w:hAnsi="宋体"/>
          <w:snapToGrid w:val="0"/>
          <w:color w:val="auto"/>
          <w:kern w:val="0"/>
          <w:szCs w:val="21"/>
        </w:rPr>
        <w:t>在</w:t>
      </w:r>
      <w:r>
        <w:rPr>
          <w:rFonts w:hint="eastAsia" w:ascii="宋体" w:hAnsi="宋体"/>
          <w:snapToGrid w:val="0"/>
          <w:color w:val="auto"/>
          <w:kern w:val="0"/>
          <w:szCs w:val="21"/>
          <w:lang w:eastAsia="zh-CN"/>
        </w:rPr>
        <w:t>竞选有效期</w:t>
      </w:r>
      <w:r>
        <w:rPr>
          <w:rFonts w:ascii="宋体" w:hAnsi="宋体"/>
          <w:snapToGrid w:val="0"/>
          <w:color w:val="auto"/>
          <w:kern w:val="0"/>
          <w:szCs w:val="21"/>
        </w:rPr>
        <w:t>内不修改、撤销</w:t>
      </w:r>
      <w:r>
        <w:rPr>
          <w:rFonts w:hint="eastAsia" w:ascii="宋体" w:hAnsi="宋体"/>
          <w:snapToGrid w:val="0"/>
          <w:color w:val="auto"/>
          <w:kern w:val="0"/>
          <w:szCs w:val="21"/>
          <w:lang w:eastAsia="zh-CN"/>
        </w:rPr>
        <w:t>竞选文件</w:t>
      </w:r>
      <w:r>
        <w:rPr>
          <w:rFonts w:ascii="宋体" w:hAnsi="宋体"/>
          <w:snapToGrid w:val="0"/>
          <w:color w:val="auto"/>
          <w:kern w:val="0"/>
          <w:szCs w:val="21"/>
        </w:rPr>
        <w:t>。</w:t>
      </w:r>
    </w:p>
    <w:p w14:paraId="5CCE348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w:t>
      </w:r>
      <w:r>
        <w:rPr>
          <w:rFonts w:hint="eastAsia" w:ascii="宋体" w:hAnsi="宋体"/>
          <w:snapToGrid w:val="0"/>
          <w:color w:val="auto"/>
          <w:kern w:val="0"/>
          <w:szCs w:val="21"/>
          <w:lang w:eastAsia="zh-CN"/>
        </w:rPr>
        <w:t>竞选函</w:t>
      </w:r>
      <w:r>
        <w:rPr>
          <w:rFonts w:ascii="宋体" w:hAnsi="宋体"/>
          <w:snapToGrid w:val="0"/>
          <w:color w:val="auto"/>
          <w:kern w:val="0"/>
          <w:szCs w:val="21"/>
        </w:rPr>
        <w:t>提交</w:t>
      </w:r>
      <w:r>
        <w:rPr>
          <w:rFonts w:hint="eastAsia" w:ascii="宋体" w:hAnsi="宋体"/>
          <w:snapToGrid w:val="0"/>
          <w:color w:val="auto"/>
          <w:kern w:val="0"/>
          <w:szCs w:val="21"/>
          <w:lang w:val="en-US" w:eastAsia="zh-CN"/>
        </w:rPr>
        <w:t>投标保证金</w:t>
      </w:r>
      <w:r>
        <w:rPr>
          <w:rFonts w:ascii="宋体" w:hAnsi="宋体"/>
          <w:snapToGrid w:val="0"/>
          <w:color w:val="auto"/>
          <w:kern w:val="0"/>
          <w:szCs w:val="21"/>
        </w:rPr>
        <w:t>一份，金额为人民币（大写）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lang w:val="en-US" w:eastAsia="zh-CN"/>
        </w:rPr>
        <w:t>投标保证金</w:t>
      </w:r>
      <w:r>
        <w:rPr>
          <w:rFonts w:hint="eastAsia" w:ascii="宋体" w:hAnsi="宋体"/>
          <w:snapToGrid w:val="0"/>
          <w:color w:val="auto"/>
          <w:kern w:val="0"/>
          <w:szCs w:val="21"/>
        </w:rPr>
        <w:t>有效期</w:t>
      </w:r>
      <w:r>
        <w:rPr>
          <w:rFonts w:ascii="宋体" w:hAnsi="宋体"/>
          <w:snapToGrid w:val="0"/>
          <w:color w:val="auto"/>
          <w:kern w:val="0"/>
          <w:szCs w:val="21"/>
        </w:rPr>
        <w:t>与</w:t>
      </w:r>
      <w:r>
        <w:rPr>
          <w:rFonts w:hint="eastAsia" w:ascii="宋体" w:hAnsi="宋体"/>
          <w:snapToGrid w:val="0"/>
          <w:color w:val="auto"/>
          <w:kern w:val="0"/>
          <w:szCs w:val="21"/>
          <w:lang w:eastAsia="zh-CN"/>
        </w:rPr>
        <w:t>竞选有效期</w:t>
      </w:r>
      <w:r>
        <w:rPr>
          <w:rFonts w:ascii="宋体" w:hAnsi="宋体"/>
          <w:snapToGrid w:val="0"/>
          <w:color w:val="auto"/>
          <w:kern w:val="0"/>
          <w:szCs w:val="21"/>
        </w:rPr>
        <w:t>一致，在此期间，若我方违反招投标有关</w:t>
      </w:r>
      <w:r>
        <w:rPr>
          <w:rFonts w:hint="eastAsia" w:ascii="宋体" w:hAnsi="宋体"/>
          <w:snapToGrid w:val="0"/>
          <w:color w:val="auto"/>
          <w:kern w:val="0"/>
          <w:szCs w:val="21"/>
          <w:lang w:eastAsia="zh-CN"/>
        </w:rPr>
        <w:t>法律法规</w:t>
      </w:r>
      <w:r>
        <w:rPr>
          <w:rFonts w:ascii="宋体" w:hAnsi="宋体"/>
          <w:snapToGrid w:val="0"/>
          <w:color w:val="auto"/>
          <w:kern w:val="0"/>
          <w:szCs w:val="21"/>
        </w:rPr>
        <w:t>及本</w:t>
      </w:r>
      <w:r>
        <w:rPr>
          <w:rFonts w:hint="eastAsia" w:ascii="宋体" w:hAnsi="宋体"/>
          <w:snapToGrid w:val="0"/>
          <w:color w:val="auto"/>
          <w:kern w:val="0"/>
          <w:szCs w:val="21"/>
          <w:lang w:eastAsia="zh-CN"/>
        </w:rPr>
        <w:t>比选文件</w:t>
      </w:r>
      <w:r>
        <w:rPr>
          <w:rFonts w:ascii="宋体" w:hAnsi="宋体"/>
          <w:snapToGrid w:val="0"/>
          <w:color w:val="auto"/>
          <w:kern w:val="0"/>
          <w:szCs w:val="21"/>
        </w:rPr>
        <w:t>的相关规定，</w:t>
      </w:r>
      <w:r>
        <w:rPr>
          <w:rFonts w:hint="eastAsia" w:ascii="宋体" w:hAnsi="宋体"/>
          <w:snapToGrid w:val="0"/>
          <w:color w:val="auto"/>
          <w:kern w:val="0"/>
          <w:szCs w:val="21"/>
          <w:lang w:eastAsia="zh-CN"/>
        </w:rPr>
        <w:t>投标保证金</w:t>
      </w:r>
      <w:r>
        <w:rPr>
          <w:rFonts w:ascii="宋体" w:hAnsi="宋体"/>
          <w:snapToGrid w:val="0"/>
          <w:color w:val="auto"/>
          <w:kern w:val="0"/>
          <w:szCs w:val="21"/>
        </w:rPr>
        <w:t>的受益人为</w:t>
      </w:r>
      <w:r>
        <w:rPr>
          <w:rFonts w:hint="eastAsia" w:ascii="宋体" w:hAnsi="宋体"/>
          <w:snapToGrid w:val="0"/>
          <w:color w:val="auto"/>
          <w:kern w:val="0"/>
          <w:szCs w:val="21"/>
          <w:lang w:eastAsia="zh-CN"/>
        </w:rPr>
        <w:t>比选人</w:t>
      </w:r>
      <w:r>
        <w:rPr>
          <w:rFonts w:ascii="宋体" w:hAnsi="宋体"/>
          <w:snapToGrid w:val="0"/>
          <w:color w:val="auto"/>
          <w:kern w:val="0"/>
          <w:szCs w:val="21"/>
        </w:rPr>
        <w:t>。</w:t>
      </w:r>
    </w:p>
    <w:p w14:paraId="29A555F9">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w:t>
      </w:r>
      <w:r>
        <w:rPr>
          <w:rFonts w:hint="eastAsia" w:ascii="宋体" w:hAnsi="宋体"/>
          <w:snapToGrid w:val="0"/>
          <w:color w:val="auto"/>
          <w:kern w:val="0"/>
          <w:szCs w:val="21"/>
          <w:lang w:val="en-US" w:eastAsia="zh-CN"/>
        </w:rPr>
        <w:t>中选</w:t>
      </w:r>
      <w:r>
        <w:rPr>
          <w:rFonts w:ascii="宋体" w:hAnsi="宋体"/>
          <w:snapToGrid w:val="0"/>
          <w:color w:val="auto"/>
          <w:kern w:val="0"/>
          <w:szCs w:val="21"/>
        </w:rPr>
        <w:t>：</w:t>
      </w:r>
    </w:p>
    <w:p w14:paraId="52FBDAD2">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w:t>
      </w:r>
      <w:r>
        <w:rPr>
          <w:rFonts w:hint="eastAsia" w:ascii="宋体" w:hAnsi="宋体"/>
          <w:snapToGrid w:val="0"/>
          <w:color w:val="auto"/>
          <w:kern w:val="0"/>
          <w:szCs w:val="21"/>
          <w:lang w:val="en-US" w:eastAsia="zh-CN"/>
        </w:rPr>
        <w:t>中标通知书</w:t>
      </w:r>
      <w:r>
        <w:rPr>
          <w:rFonts w:ascii="宋体" w:hAnsi="宋体"/>
          <w:snapToGrid w:val="0"/>
          <w:color w:val="auto"/>
          <w:kern w:val="0"/>
          <w:szCs w:val="21"/>
        </w:rPr>
        <w:t>后，在</w:t>
      </w:r>
      <w:r>
        <w:rPr>
          <w:rFonts w:hint="eastAsia" w:ascii="宋体" w:hAnsi="宋体"/>
          <w:snapToGrid w:val="0"/>
          <w:color w:val="auto"/>
          <w:kern w:val="0"/>
          <w:szCs w:val="21"/>
          <w:lang w:val="en-US" w:eastAsia="zh-CN"/>
        </w:rPr>
        <w:t>中标通知书</w:t>
      </w:r>
      <w:r>
        <w:rPr>
          <w:rFonts w:ascii="宋体" w:hAnsi="宋体"/>
          <w:snapToGrid w:val="0"/>
          <w:color w:val="auto"/>
          <w:kern w:val="0"/>
          <w:szCs w:val="21"/>
        </w:rPr>
        <w:t>规定的期限内与你方签订合同。</w:t>
      </w:r>
    </w:p>
    <w:p w14:paraId="15689687">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w:t>
      </w:r>
      <w:r>
        <w:rPr>
          <w:rFonts w:hint="eastAsia" w:ascii="宋体" w:hAnsi="宋体"/>
          <w:snapToGrid w:val="0"/>
          <w:color w:val="auto"/>
          <w:kern w:val="0"/>
          <w:szCs w:val="21"/>
          <w:lang w:eastAsia="zh-CN"/>
        </w:rPr>
        <w:t>竞选函</w:t>
      </w:r>
      <w:r>
        <w:rPr>
          <w:rFonts w:ascii="宋体" w:hAnsi="宋体"/>
          <w:snapToGrid w:val="0"/>
          <w:color w:val="auto"/>
          <w:kern w:val="0"/>
          <w:szCs w:val="21"/>
        </w:rPr>
        <w:t>递交的</w:t>
      </w:r>
      <w:r>
        <w:rPr>
          <w:rFonts w:hint="eastAsia" w:ascii="宋体" w:hAnsi="宋体"/>
          <w:snapToGrid w:val="0"/>
          <w:color w:val="auto"/>
          <w:kern w:val="0"/>
          <w:szCs w:val="21"/>
          <w:lang w:eastAsia="zh-CN"/>
        </w:rPr>
        <w:t>竞选函</w:t>
      </w:r>
      <w:r>
        <w:rPr>
          <w:rFonts w:ascii="宋体" w:hAnsi="宋体"/>
          <w:snapToGrid w:val="0"/>
          <w:color w:val="auto"/>
          <w:kern w:val="0"/>
          <w:szCs w:val="21"/>
        </w:rPr>
        <w:t>附录属于合同文件的组成部分。</w:t>
      </w:r>
    </w:p>
    <w:p w14:paraId="51C4747D">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w:t>
      </w:r>
      <w:r>
        <w:rPr>
          <w:rFonts w:hint="eastAsia" w:ascii="宋体" w:hAnsi="宋体"/>
          <w:snapToGrid w:val="0"/>
          <w:color w:val="auto"/>
          <w:kern w:val="0"/>
          <w:szCs w:val="21"/>
          <w:lang w:eastAsia="zh-CN"/>
        </w:rPr>
        <w:t>比选文件</w:t>
      </w:r>
      <w:r>
        <w:rPr>
          <w:rFonts w:ascii="宋体" w:hAnsi="宋体"/>
          <w:snapToGrid w:val="0"/>
          <w:color w:val="auto"/>
          <w:kern w:val="0"/>
          <w:szCs w:val="21"/>
        </w:rPr>
        <w:t>规定向你方递交履约担保。</w:t>
      </w:r>
    </w:p>
    <w:p w14:paraId="5F3FE235">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14:paraId="29E6613F">
      <w:pPr>
        <w:autoSpaceDE w:val="0"/>
        <w:autoSpaceDN w:val="0"/>
        <w:adjustRightInd w:val="0"/>
        <w:spacing w:line="40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第七章 技术标准和要求中所列的技术指标和参数要求完成全部合同工程。</w:t>
      </w:r>
    </w:p>
    <w:p w14:paraId="357E2DA4">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w:t>
      </w:r>
      <w:r>
        <w:rPr>
          <w:rFonts w:hint="eastAsia" w:ascii="宋体" w:hAnsi="宋体"/>
          <w:snapToGrid w:val="0"/>
          <w:color w:val="auto"/>
          <w:spacing w:val="-2"/>
          <w:kern w:val="0"/>
          <w:szCs w:val="21"/>
          <w:lang w:eastAsia="zh-CN"/>
        </w:rPr>
        <w:t>竞选文件</w:t>
      </w:r>
      <w:r>
        <w:rPr>
          <w:rFonts w:ascii="宋体" w:hAnsi="宋体"/>
          <w:snapToGrid w:val="0"/>
          <w:color w:val="auto"/>
          <w:spacing w:val="-2"/>
          <w:kern w:val="0"/>
          <w:szCs w:val="21"/>
        </w:rPr>
        <w:t>及有关资料内容完整、真实和准确，且不存在第二章“</w:t>
      </w:r>
      <w:r>
        <w:rPr>
          <w:rFonts w:hint="eastAsia" w:ascii="宋体" w:hAnsi="宋体"/>
          <w:snapToGrid w:val="0"/>
          <w:color w:val="auto"/>
          <w:spacing w:val="-2"/>
          <w:kern w:val="0"/>
          <w:szCs w:val="21"/>
          <w:lang w:eastAsia="zh-CN"/>
        </w:rPr>
        <w:t>竞选人</w:t>
      </w:r>
      <w:r>
        <w:rPr>
          <w:rFonts w:ascii="宋体" w:hAnsi="宋体"/>
          <w:snapToGrid w:val="0"/>
          <w:color w:val="auto"/>
          <w:kern w:val="0"/>
          <w:szCs w:val="21"/>
        </w:rPr>
        <w:t>须知”第 1.4.3 项规定的任何一种情形。同时我方承诺接受</w:t>
      </w:r>
      <w:r>
        <w:rPr>
          <w:rFonts w:hint="eastAsia" w:ascii="宋体" w:hAnsi="宋体"/>
          <w:snapToGrid w:val="0"/>
          <w:color w:val="auto"/>
          <w:kern w:val="0"/>
          <w:szCs w:val="21"/>
          <w:lang w:eastAsia="zh-CN"/>
        </w:rPr>
        <w:t>比选文件</w:t>
      </w:r>
      <w:r>
        <w:rPr>
          <w:rFonts w:ascii="宋体" w:hAnsi="宋体"/>
          <w:snapToGrid w:val="0"/>
          <w:color w:val="auto"/>
          <w:kern w:val="0"/>
          <w:szCs w:val="21"/>
        </w:rPr>
        <w:t>及附件、澄清及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14:paraId="1189C49B">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14:paraId="4DA4021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竞选人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14:paraId="364D62A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14:paraId="5B699A9B">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328A303D">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217C1229">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183A47B4">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0EA24C77">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26948B6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rPr>
      </w:pPr>
    </w:p>
    <w:p w14:paraId="62E36B25">
      <w:pPr>
        <w:tabs>
          <w:tab w:val="left" w:pos="8300"/>
        </w:tabs>
        <w:autoSpaceDE w:val="0"/>
        <w:autoSpaceDN w:val="0"/>
        <w:adjustRightInd w:val="0"/>
        <w:spacing w:line="400" w:lineRule="exact"/>
        <w:ind w:firstLine="420" w:firstLineChars="200"/>
        <w:jc w:val="right"/>
        <w:rPr>
          <w:rFonts w:ascii="宋体" w:hAnsi="宋体"/>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1E0943CE">
      <w:pPr>
        <w:tabs>
          <w:tab w:val="left" w:pos="8300"/>
        </w:tabs>
        <w:autoSpaceDE w:val="0"/>
        <w:autoSpaceDN w:val="0"/>
        <w:adjustRightInd w:val="0"/>
        <w:spacing w:line="400" w:lineRule="exact"/>
        <w:ind w:firstLine="420" w:firstLineChars="200"/>
        <w:jc w:val="right"/>
        <w:rPr>
          <w:rFonts w:ascii="宋体" w:hAnsi="宋体"/>
          <w:color w:val="auto"/>
          <w:kern w:val="0"/>
          <w:szCs w:val="21"/>
        </w:rPr>
      </w:pPr>
    </w:p>
    <w:p w14:paraId="3B372657">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rPr>
      </w:pPr>
    </w:p>
    <w:p w14:paraId="5F78FF7A">
      <w:pPr>
        <w:pStyle w:val="5"/>
        <w:jc w:val="center"/>
        <w:rPr>
          <w:rFonts w:ascii="宋体" w:hAnsi="宋体"/>
          <w:color w:val="auto"/>
          <w:sz w:val="28"/>
        </w:rPr>
      </w:pPr>
      <w:bookmarkStart w:id="1106" w:name="_Toc287607868"/>
      <w:bookmarkStart w:id="1107" w:name="_Toc224103496"/>
      <w:bookmarkStart w:id="1108" w:name="_Toc287620815"/>
      <w:bookmarkStart w:id="1109" w:name="_Toc430530531"/>
      <w:bookmarkStart w:id="1110" w:name="_Toc277082644"/>
      <w:r>
        <w:rPr>
          <w:rFonts w:ascii="宋体" w:hAnsi="宋体"/>
          <w:color w:val="auto"/>
          <w:sz w:val="28"/>
        </w:rPr>
        <w:br w:type="page"/>
      </w:r>
      <w:bookmarkEnd w:id="1106"/>
      <w:bookmarkEnd w:id="1107"/>
      <w:bookmarkEnd w:id="1108"/>
      <w:bookmarkEnd w:id="1109"/>
      <w:bookmarkEnd w:id="1110"/>
      <w:bookmarkStart w:id="1111" w:name="_Toc224103497"/>
      <w:bookmarkStart w:id="1112" w:name="_Toc287620816"/>
      <w:bookmarkStart w:id="1113" w:name="_Toc27772"/>
      <w:bookmarkStart w:id="1114" w:name="_Toc8650"/>
      <w:bookmarkStart w:id="1115" w:name="_Toc277082645"/>
      <w:bookmarkStart w:id="1116" w:name="_Toc287607869"/>
      <w:bookmarkStart w:id="1117" w:name="_Toc430530532"/>
    </w:p>
    <w:p w14:paraId="35703826">
      <w:pPr>
        <w:pStyle w:val="5"/>
        <w:spacing w:before="0" w:after="0" w:line="400" w:lineRule="exact"/>
        <w:jc w:val="center"/>
        <w:rPr>
          <w:rFonts w:hint="eastAsia" w:eastAsia="宋体"/>
          <w:color w:val="auto"/>
        </w:rPr>
      </w:pPr>
      <w:bookmarkStart w:id="1118" w:name="_Toc509218855"/>
      <w:bookmarkStart w:id="1119" w:name="_Toc57905920"/>
      <w:bookmarkStart w:id="1120" w:name="_Toc534185832"/>
      <w:bookmarkStart w:id="1121" w:name="_Toc14028"/>
      <w:bookmarkStart w:id="1122" w:name="_Toc24242"/>
      <w:bookmarkStart w:id="1123" w:name="_Toc30967"/>
      <w:r>
        <w:rPr>
          <w:rFonts w:hint="eastAsia" w:eastAsia="宋体"/>
          <w:color w:val="auto"/>
        </w:rPr>
        <w:t>（二）</w:t>
      </w:r>
      <w:r>
        <w:rPr>
          <w:rFonts w:hint="eastAsia"/>
          <w:color w:val="auto"/>
          <w:lang w:val="en-US" w:eastAsia="zh-CN"/>
        </w:rPr>
        <w:t>竞选</w:t>
      </w:r>
      <w:r>
        <w:rPr>
          <w:rFonts w:hint="eastAsia" w:eastAsia="宋体"/>
          <w:color w:val="auto"/>
        </w:rPr>
        <w:t>函附录</w:t>
      </w:r>
      <w:bookmarkEnd w:id="1118"/>
      <w:bookmarkEnd w:id="1119"/>
      <w:bookmarkEnd w:id="1120"/>
      <w:bookmarkEnd w:id="1121"/>
      <w:bookmarkEnd w:id="1122"/>
      <w:bookmarkEnd w:id="1123"/>
    </w:p>
    <w:tbl>
      <w:tblPr>
        <w:tblStyle w:val="46"/>
        <w:tblW w:w="8991"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904"/>
        <w:gridCol w:w="2665"/>
        <w:gridCol w:w="2702"/>
      </w:tblGrid>
      <w:tr w14:paraId="6C330C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559529A">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904" w:type="dxa"/>
            <w:vAlign w:val="center"/>
          </w:tcPr>
          <w:p w14:paraId="178823AE">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条款名称</w:t>
            </w:r>
          </w:p>
        </w:tc>
        <w:tc>
          <w:tcPr>
            <w:tcW w:w="2665" w:type="dxa"/>
            <w:vAlign w:val="center"/>
          </w:tcPr>
          <w:p w14:paraId="2941477A">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约定内容</w:t>
            </w:r>
          </w:p>
        </w:tc>
        <w:tc>
          <w:tcPr>
            <w:tcW w:w="2702" w:type="dxa"/>
            <w:vAlign w:val="center"/>
          </w:tcPr>
          <w:p w14:paraId="4607C35D">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r>
      <w:tr w14:paraId="1A02D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20F6623">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904" w:type="dxa"/>
            <w:vAlign w:val="center"/>
          </w:tcPr>
          <w:p w14:paraId="6D2BDF8E">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工期</w:t>
            </w:r>
          </w:p>
        </w:tc>
        <w:tc>
          <w:tcPr>
            <w:tcW w:w="2665" w:type="dxa"/>
            <w:vAlign w:val="center"/>
          </w:tcPr>
          <w:p w14:paraId="187E5D1E">
            <w:pPr>
              <w:tabs>
                <w:tab w:val="left" w:pos="1560"/>
              </w:tabs>
              <w:autoSpaceDE w:val="0"/>
              <w:autoSpaceDN w:val="0"/>
              <w:adjustRightInd w:val="0"/>
              <w:ind w:firstLine="630" w:firstLineChars="300"/>
              <w:jc w:val="center"/>
              <w:rPr>
                <w:rFonts w:hint="eastAsia" w:ascii="宋体" w:hAnsi="宋体" w:eastAsia="宋体" w:cs="宋体"/>
                <w:snapToGrid w:val="0"/>
                <w:color w:val="auto"/>
                <w:kern w:val="0"/>
                <w:szCs w:val="21"/>
                <w:highlight w:val="none"/>
              </w:rPr>
            </w:pPr>
          </w:p>
        </w:tc>
        <w:tc>
          <w:tcPr>
            <w:tcW w:w="2702" w:type="dxa"/>
            <w:vAlign w:val="center"/>
          </w:tcPr>
          <w:p w14:paraId="134E405C">
            <w:pPr>
              <w:autoSpaceDE w:val="0"/>
              <w:autoSpaceDN w:val="0"/>
              <w:adjustRightInd w:val="0"/>
              <w:jc w:val="center"/>
              <w:rPr>
                <w:rFonts w:hint="eastAsia" w:ascii="宋体" w:hAnsi="宋体" w:eastAsia="宋体" w:cs="宋体"/>
                <w:snapToGrid w:val="0"/>
                <w:color w:val="auto"/>
                <w:kern w:val="0"/>
                <w:szCs w:val="21"/>
                <w:highlight w:val="none"/>
              </w:rPr>
            </w:pPr>
          </w:p>
        </w:tc>
      </w:tr>
      <w:tr w14:paraId="35BE21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C412F68">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2904" w:type="dxa"/>
            <w:vAlign w:val="center"/>
          </w:tcPr>
          <w:p w14:paraId="63D41999">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分包</w:t>
            </w:r>
          </w:p>
        </w:tc>
        <w:tc>
          <w:tcPr>
            <w:tcW w:w="2665" w:type="dxa"/>
            <w:vAlign w:val="center"/>
          </w:tcPr>
          <w:p w14:paraId="4017F1FD">
            <w:pPr>
              <w:autoSpaceDE w:val="0"/>
              <w:autoSpaceDN w:val="0"/>
              <w:adjustRightInd w:val="0"/>
              <w:jc w:val="center"/>
              <w:rPr>
                <w:rFonts w:hint="eastAsia" w:ascii="宋体" w:hAnsi="宋体" w:eastAsia="宋体" w:cs="宋体"/>
                <w:snapToGrid w:val="0"/>
                <w:color w:val="auto"/>
                <w:kern w:val="0"/>
                <w:szCs w:val="21"/>
                <w:highlight w:val="none"/>
              </w:rPr>
            </w:pPr>
          </w:p>
        </w:tc>
        <w:tc>
          <w:tcPr>
            <w:tcW w:w="2702" w:type="dxa"/>
            <w:vAlign w:val="center"/>
          </w:tcPr>
          <w:p w14:paraId="7466D8BE">
            <w:pPr>
              <w:autoSpaceDE w:val="0"/>
              <w:autoSpaceDN w:val="0"/>
              <w:adjustRightInd w:val="0"/>
              <w:jc w:val="center"/>
              <w:rPr>
                <w:rFonts w:hint="eastAsia" w:ascii="宋体" w:hAnsi="宋体" w:eastAsia="宋体" w:cs="宋体"/>
                <w:snapToGrid w:val="0"/>
                <w:color w:val="auto"/>
                <w:kern w:val="0"/>
                <w:szCs w:val="21"/>
                <w:highlight w:val="none"/>
              </w:rPr>
            </w:pPr>
          </w:p>
        </w:tc>
      </w:tr>
      <w:tr w14:paraId="3C34AF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2950B3A">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2904" w:type="dxa"/>
            <w:vAlign w:val="center"/>
          </w:tcPr>
          <w:p w14:paraId="19A91D49">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工程质量</w:t>
            </w:r>
          </w:p>
        </w:tc>
        <w:tc>
          <w:tcPr>
            <w:tcW w:w="2665" w:type="dxa"/>
            <w:vAlign w:val="center"/>
          </w:tcPr>
          <w:p w14:paraId="59C99D61">
            <w:pPr>
              <w:autoSpaceDE w:val="0"/>
              <w:autoSpaceDN w:val="0"/>
              <w:adjustRightInd w:val="0"/>
              <w:jc w:val="center"/>
              <w:rPr>
                <w:rFonts w:hint="eastAsia" w:ascii="宋体" w:hAnsi="宋体" w:eastAsia="宋体" w:cs="宋体"/>
                <w:snapToGrid w:val="0"/>
                <w:color w:val="auto"/>
                <w:kern w:val="0"/>
                <w:szCs w:val="21"/>
                <w:highlight w:val="none"/>
              </w:rPr>
            </w:pPr>
          </w:p>
        </w:tc>
        <w:tc>
          <w:tcPr>
            <w:tcW w:w="2702" w:type="dxa"/>
            <w:vAlign w:val="center"/>
          </w:tcPr>
          <w:p w14:paraId="6E3FD71A">
            <w:pPr>
              <w:autoSpaceDE w:val="0"/>
              <w:autoSpaceDN w:val="0"/>
              <w:adjustRightInd w:val="0"/>
              <w:jc w:val="center"/>
              <w:rPr>
                <w:rFonts w:hint="eastAsia" w:ascii="宋体" w:hAnsi="宋体" w:eastAsia="宋体" w:cs="宋体"/>
                <w:snapToGrid w:val="0"/>
                <w:color w:val="auto"/>
                <w:kern w:val="0"/>
                <w:szCs w:val="21"/>
                <w:highlight w:val="none"/>
              </w:rPr>
            </w:pPr>
          </w:p>
        </w:tc>
      </w:tr>
      <w:tr w14:paraId="4678C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0D86663">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904" w:type="dxa"/>
            <w:vAlign w:val="center"/>
          </w:tcPr>
          <w:p w14:paraId="6FCD6B6A">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665" w:type="dxa"/>
            <w:vAlign w:val="center"/>
          </w:tcPr>
          <w:p w14:paraId="7288167C">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702" w:type="dxa"/>
            <w:vAlign w:val="center"/>
          </w:tcPr>
          <w:p w14:paraId="40C2FAFE">
            <w:pPr>
              <w:autoSpaceDE w:val="0"/>
              <w:autoSpaceDN w:val="0"/>
              <w:adjustRightInd w:val="0"/>
              <w:jc w:val="center"/>
              <w:rPr>
                <w:rFonts w:hint="eastAsia" w:ascii="宋体" w:hAnsi="宋体" w:eastAsia="宋体" w:cs="宋体"/>
                <w:snapToGrid w:val="0"/>
                <w:color w:val="auto"/>
                <w:kern w:val="0"/>
                <w:szCs w:val="21"/>
                <w:highlight w:val="none"/>
              </w:rPr>
            </w:pPr>
          </w:p>
        </w:tc>
      </w:tr>
      <w:tr w14:paraId="443C52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7732F3F">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904" w:type="dxa"/>
            <w:vAlign w:val="center"/>
          </w:tcPr>
          <w:p w14:paraId="5249B2C0">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665" w:type="dxa"/>
            <w:vAlign w:val="center"/>
          </w:tcPr>
          <w:p w14:paraId="4E488F53">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702" w:type="dxa"/>
            <w:vAlign w:val="center"/>
          </w:tcPr>
          <w:p w14:paraId="0BE72AD0">
            <w:pPr>
              <w:autoSpaceDE w:val="0"/>
              <w:autoSpaceDN w:val="0"/>
              <w:adjustRightInd w:val="0"/>
              <w:jc w:val="center"/>
              <w:rPr>
                <w:rFonts w:hint="eastAsia" w:ascii="宋体" w:hAnsi="宋体" w:eastAsia="宋体" w:cs="宋体"/>
                <w:snapToGrid w:val="0"/>
                <w:color w:val="auto"/>
                <w:kern w:val="0"/>
                <w:szCs w:val="21"/>
                <w:highlight w:val="none"/>
              </w:rPr>
            </w:pPr>
          </w:p>
        </w:tc>
      </w:tr>
    </w:tbl>
    <w:p w14:paraId="31CCFED2">
      <w:pPr>
        <w:spacing w:line="360" w:lineRule="auto"/>
        <w:rPr>
          <w:rFonts w:hint="eastAsia" w:ascii="宋体" w:hAnsi="宋体" w:eastAsia="宋体" w:cs="宋体"/>
          <w:snapToGrid w:val="0"/>
          <w:color w:val="auto"/>
          <w:w w:val="99"/>
          <w:highlight w:val="none"/>
        </w:rPr>
      </w:pPr>
    </w:p>
    <w:p w14:paraId="2CA1B03A">
      <w:pPr>
        <w:spacing w:line="360" w:lineRule="auto"/>
        <w:rPr>
          <w:rFonts w:hint="eastAsia" w:ascii="宋体" w:hAnsi="宋体" w:eastAsia="宋体" w:cs="宋体"/>
          <w:snapToGrid w:val="0"/>
          <w:color w:val="auto"/>
          <w:highlight w:val="none"/>
        </w:rPr>
      </w:pPr>
    </w:p>
    <w:p w14:paraId="44A05A9F">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14:paraId="1D4902EF">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14:paraId="682F1F24">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14:paraId="4FB698B1">
      <w:pPr>
        <w:pStyle w:val="5"/>
        <w:jc w:val="center"/>
        <w:rPr>
          <w:rFonts w:ascii="宋体" w:hAnsi="宋体"/>
          <w:color w:val="auto"/>
          <w:sz w:val="28"/>
        </w:rPr>
      </w:pPr>
    </w:p>
    <w:p w14:paraId="02072F1C">
      <w:pPr>
        <w:rPr>
          <w:rFonts w:ascii="宋体" w:hAnsi="宋体"/>
          <w:color w:val="auto"/>
          <w:sz w:val="28"/>
        </w:rPr>
      </w:pPr>
    </w:p>
    <w:p w14:paraId="0FE2541F">
      <w:pPr>
        <w:pStyle w:val="2"/>
        <w:rPr>
          <w:rFonts w:ascii="宋体" w:hAnsi="宋体"/>
          <w:color w:val="auto"/>
          <w:sz w:val="28"/>
        </w:rPr>
      </w:pPr>
    </w:p>
    <w:p w14:paraId="3E2A77C1">
      <w:pPr>
        <w:rPr>
          <w:rFonts w:ascii="宋体" w:hAnsi="宋体"/>
          <w:color w:val="auto"/>
          <w:sz w:val="28"/>
        </w:rPr>
      </w:pPr>
    </w:p>
    <w:p w14:paraId="3DE43A27">
      <w:pPr>
        <w:pStyle w:val="2"/>
        <w:rPr>
          <w:rFonts w:ascii="宋体" w:hAnsi="宋体"/>
          <w:color w:val="auto"/>
          <w:sz w:val="28"/>
        </w:rPr>
      </w:pPr>
    </w:p>
    <w:p w14:paraId="14EFDD6E">
      <w:pPr>
        <w:rPr>
          <w:rFonts w:ascii="宋体" w:hAnsi="宋体"/>
          <w:color w:val="auto"/>
          <w:sz w:val="28"/>
        </w:rPr>
      </w:pPr>
    </w:p>
    <w:p w14:paraId="5FDE60AD">
      <w:pPr>
        <w:pStyle w:val="2"/>
        <w:rPr>
          <w:rFonts w:ascii="宋体" w:hAnsi="宋体"/>
          <w:color w:val="auto"/>
          <w:sz w:val="28"/>
        </w:rPr>
      </w:pPr>
    </w:p>
    <w:p w14:paraId="7615B9F7">
      <w:pPr>
        <w:rPr>
          <w:rFonts w:ascii="宋体" w:hAnsi="宋体"/>
          <w:color w:val="auto"/>
          <w:sz w:val="28"/>
        </w:rPr>
      </w:pPr>
    </w:p>
    <w:p w14:paraId="358BF618">
      <w:pPr>
        <w:pStyle w:val="2"/>
        <w:rPr>
          <w:rFonts w:ascii="宋体" w:hAnsi="宋体"/>
          <w:color w:val="auto"/>
          <w:sz w:val="28"/>
        </w:rPr>
      </w:pPr>
    </w:p>
    <w:p w14:paraId="0BEF084C">
      <w:pPr>
        <w:rPr>
          <w:color w:val="auto"/>
        </w:rPr>
      </w:pPr>
    </w:p>
    <w:p w14:paraId="024DC9A3">
      <w:pPr>
        <w:pStyle w:val="5"/>
        <w:jc w:val="center"/>
        <w:rPr>
          <w:rFonts w:ascii="宋体" w:hAnsi="宋体"/>
          <w:b w:val="0"/>
          <w:snapToGrid w:val="0"/>
          <w:color w:val="auto"/>
          <w:kern w:val="0"/>
          <w:sz w:val="30"/>
          <w:szCs w:val="30"/>
        </w:rPr>
      </w:pPr>
      <w:bookmarkStart w:id="1124" w:name="_Toc13092"/>
      <w:r>
        <w:rPr>
          <w:color w:val="auto"/>
          <w:sz w:val="30"/>
          <w:szCs w:val="30"/>
        </w:rPr>
        <w:t>（</w:t>
      </w:r>
      <w:r>
        <w:rPr>
          <w:rFonts w:hint="eastAsia"/>
          <w:color w:val="auto"/>
          <w:sz w:val="30"/>
          <w:szCs w:val="30"/>
          <w:lang w:val="en-US" w:eastAsia="zh-CN"/>
        </w:rPr>
        <w:t>三</w:t>
      </w:r>
      <w:r>
        <w:rPr>
          <w:color w:val="auto"/>
          <w:sz w:val="30"/>
          <w:szCs w:val="30"/>
        </w:rPr>
        <w:t>）</w:t>
      </w:r>
      <w:r>
        <w:rPr>
          <w:rFonts w:hint="eastAsia"/>
          <w:color w:val="auto"/>
          <w:sz w:val="30"/>
          <w:szCs w:val="30"/>
        </w:rPr>
        <w:t>法定代表人身份证明或附有法定代表人身份证明的授权委托书</w:t>
      </w:r>
      <w:bookmarkEnd w:id="1111"/>
      <w:bookmarkEnd w:id="1112"/>
      <w:bookmarkEnd w:id="1113"/>
      <w:bookmarkEnd w:id="1114"/>
      <w:bookmarkEnd w:id="1115"/>
      <w:bookmarkEnd w:id="1116"/>
      <w:bookmarkEnd w:id="1117"/>
      <w:bookmarkEnd w:id="1124"/>
    </w:p>
    <w:p w14:paraId="70603A36">
      <w:pPr>
        <w:spacing w:line="480" w:lineRule="auto"/>
        <w:jc w:val="center"/>
        <w:rPr>
          <w:rFonts w:ascii="宋体" w:hAnsi="宋体"/>
          <w:color w:val="auto"/>
          <w:sz w:val="28"/>
        </w:rPr>
      </w:pPr>
      <w:r>
        <w:rPr>
          <w:rFonts w:hint="eastAsia" w:ascii="宋体" w:hAnsi="宋体"/>
          <w:color w:val="auto"/>
          <w:sz w:val="28"/>
        </w:rPr>
        <w:t>法定代表人身份证明</w:t>
      </w:r>
    </w:p>
    <w:p w14:paraId="6E6CE11D">
      <w:pPr>
        <w:spacing w:line="480" w:lineRule="auto"/>
        <w:jc w:val="center"/>
        <w:rPr>
          <w:rFonts w:ascii="宋体" w:hAnsi="宋体"/>
          <w:color w:val="auto"/>
        </w:rPr>
      </w:pPr>
    </w:p>
    <w:p w14:paraId="294D73FE">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6447D5A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6E60382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47DB7412">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03D8BB7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29182818">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3AFB243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lang w:eastAsia="zh-CN"/>
        </w:rPr>
        <w:t>竞选人</w:t>
      </w:r>
      <w:r>
        <w:rPr>
          <w:rFonts w:ascii="宋体" w:hAnsi="宋体"/>
          <w:color w:val="auto"/>
          <w:kern w:val="0"/>
          <w:szCs w:val="21"/>
          <w:u w:val="single"/>
        </w:rPr>
        <w:t>名称）</w:t>
      </w:r>
      <w:r>
        <w:rPr>
          <w:rFonts w:ascii="宋体" w:hAnsi="宋体"/>
          <w:color w:val="auto"/>
          <w:kern w:val="0"/>
          <w:szCs w:val="21"/>
        </w:rPr>
        <w:t>的法定代表人。</w:t>
      </w:r>
    </w:p>
    <w:p w14:paraId="156A59D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59E50279">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14:paraId="6D4A225D">
      <w:pPr>
        <w:pStyle w:val="2"/>
        <w:spacing w:after="0" w:line="360" w:lineRule="auto"/>
        <w:rPr>
          <w:rFonts w:ascii="宋体" w:hAnsi="宋体"/>
          <w:color w:val="auto"/>
          <w:szCs w:val="21"/>
        </w:rPr>
      </w:pPr>
    </w:p>
    <w:p w14:paraId="50361457">
      <w:pPr>
        <w:pStyle w:val="2"/>
        <w:spacing w:after="0" w:line="360" w:lineRule="auto"/>
        <w:rPr>
          <w:rFonts w:ascii="宋体" w:hAnsi="宋体"/>
          <w:color w:val="auto"/>
          <w:szCs w:val="21"/>
        </w:rPr>
      </w:pPr>
    </w:p>
    <w:p w14:paraId="62C2D651">
      <w:pPr>
        <w:pStyle w:val="2"/>
        <w:spacing w:after="0" w:line="360" w:lineRule="auto"/>
        <w:rPr>
          <w:rFonts w:ascii="宋体" w:hAnsi="宋体"/>
          <w:color w:val="auto"/>
          <w:szCs w:val="21"/>
        </w:rPr>
      </w:pPr>
    </w:p>
    <w:p w14:paraId="7C24E862">
      <w:pPr>
        <w:pStyle w:val="2"/>
        <w:spacing w:after="0" w:line="360" w:lineRule="auto"/>
        <w:rPr>
          <w:rFonts w:ascii="宋体" w:hAnsi="宋体"/>
          <w:color w:val="auto"/>
          <w:szCs w:val="21"/>
        </w:rPr>
      </w:pPr>
    </w:p>
    <w:p w14:paraId="228C890F">
      <w:pPr>
        <w:pStyle w:val="2"/>
        <w:spacing w:after="0" w:line="360" w:lineRule="auto"/>
        <w:rPr>
          <w:rFonts w:ascii="宋体" w:hAnsi="宋体"/>
          <w:color w:val="auto"/>
          <w:szCs w:val="21"/>
        </w:rPr>
      </w:pPr>
    </w:p>
    <w:p w14:paraId="45FA02B3">
      <w:pPr>
        <w:autoSpaceDE w:val="0"/>
        <w:autoSpaceDN w:val="0"/>
        <w:adjustRightInd w:val="0"/>
        <w:snapToGrid w:val="0"/>
        <w:spacing w:line="480" w:lineRule="auto"/>
        <w:ind w:firstLine="420" w:firstLineChars="200"/>
        <w:jc w:val="right"/>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35D81970">
      <w:pPr>
        <w:autoSpaceDE w:val="0"/>
        <w:autoSpaceDN w:val="0"/>
        <w:adjustRightInd w:val="0"/>
        <w:snapToGrid w:val="0"/>
        <w:spacing w:line="480" w:lineRule="auto"/>
        <w:jc w:val="left"/>
        <w:rPr>
          <w:rFonts w:ascii="宋体" w:hAnsi="宋体"/>
          <w:color w:val="auto"/>
          <w:kern w:val="0"/>
          <w:sz w:val="20"/>
          <w:szCs w:val="20"/>
        </w:rPr>
      </w:pPr>
    </w:p>
    <w:p w14:paraId="68823C5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11D9D173">
      <w:pPr>
        <w:autoSpaceDE w:val="0"/>
        <w:autoSpaceDN w:val="0"/>
        <w:adjustRightInd w:val="0"/>
        <w:snapToGrid w:val="0"/>
        <w:spacing w:line="360" w:lineRule="auto"/>
        <w:jc w:val="left"/>
        <w:rPr>
          <w:rFonts w:ascii="宋体" w:hAnsi="宋体"/>
          <w:color w:val="auto"/>
          <w:kern w:val="0"/>
        </w:rPr>
      </w:pPr>
    </w:p>
    <w:p w14:paraId="09F72EC1">
      <w:pPr>
        <w:autoSpaceDE w:val="0"/>
        <w:autoSpaceDN w:val="0"/>
        <w:adjustRightInd w:val="0"/>
        <w:snapToGrid w:val="0"/>
        <w:spacing w:line="360" w:lineRule="auto"/>
        <w:jc w:val="left"/>
        <w:rPr>
          <w:rFonts w:ascii="宋体" w:hAnsi="宋体"/>
          <w:color w:val="auto"/>
          <w:kern w:val="0"/>
        </w:rPr>
      </w:pPr>
    </w:p>
    <w:p w14:paraId="702E1329">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14:paraId="033F9825">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14:paraId="36B6748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hint="eastAsia" w:ascii="宋体" w:hAnsi="宋体"/>
          <w:color w:val="auto"/>
          <w:spacing w:val="-1"/>
          <w:kern w:val="0"/>
          <w:szCs w:val="21"/>
          <w:u w:val="single"/>
          <w:lang w:eastAsia="zh-CN"/>
        </w:rPr>
        <w:t>竞选人</w:t>
      </w:r>
      <w:r>
        <w:rPr>
          <w:rFonts w:ascii="宋体" w:hAnsi="宋体"/>
          <w:color w:val="auto"/>
          <w:kern w:val="0"/>
          <w:szCs w:val="21"/>
          <w:u w:val="single"/>
        </w:rPr>
        <w:t>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hint="eastAsia" w:ascii="宋体" w:hAnsi="宋体"/>
          <w:color w:val="auto"/>
          <w:kern w:val="0"/>
          <w:szCs w:val="21"/>
          <w:lang w:eastAsia="zh-CN"/>
        </w:rPr>
        <w:t>竞选文件</w:t>
      </w:r>
      <w:r>
        <w:rPr>
          <w:rFonts w:ascii="宋体" w:hAnsi="宋体"/>
          <w:color w:val="auto"/>
          <w:kern w:val="0"/>
          <w:szCs w:val="21"/>
        </w:rPr>
        <w:t>、签订合同和处理有关事宜， 其法律后果由我方承担。</w:t>
      </w:r>
    </w:p>
    <w:p w14:paraId="75DE902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5800CDF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208601D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5E74698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hint="eastAsia" w:ascii="宋体" w:hAnsi="宋体"/>
          <w:snapToGrid w:val="0"/>
          <w:color w:val="auto"/>
          <w:kern w:val="0"/>
          <w:szCs w:val="21"/>
          <w:lang w:eastAsia="zh-CN"/>
        </w:rPr>
        <w:t>竞选人</w:t>
      </w:r>
      <w:r>
        <w:rPr>
          <w:rFonts w:ascii="宋体" w:hAnsi="宋体"/>
          <w:color w:val="auto"/>
          <w:kern w:val="0"/>
          <w:szCs w:val="21"/>
        </w:rPr>
        <w:t>：</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7559839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36A40D2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127F214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14:paraId="0D898F5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12D952A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4B636C18">
      <w:pPr>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40E14880">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14:paraId="2E3E982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1E0399F3">
      <w:pPr>
        <w:tabs>
          <w:tab w:val="left" w:pos="4005"/>
          <w:tab w:val="left" w:pos="4100"/>
          <w:tab w:val="left" w:pos="5040"/>
        </w:tabs>
        <w:autoSpaceDE w:val="0"/>
        <w:autoSpaceDN w:val="0"/>
        <w:adjustRightInd w:val="0"/>
        <w:snapToGrid w:val="0"/>
        <w:spacing w:line="360" w:lineRule="auto"/>
        <w:jc w:val="both"/>
        <w:rPr>
          <w:rFonts w:ascii="宋体" w:hAnsi="宋体"/>
          <w:color w:val="auto"/>
          <w:w w:val="200"/>
          <w:kern w:val="0"/>
          <w:szCs w:val="21"/>
          <w:u w:val="single"/>
        </w:rPr>
      </w:pPr>
    </w:p>
    <w:p w14:paraId="6D11A44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5E38CE2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404BB06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6F36771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D7CF4B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p>
    <w:p w14:paraId="1A88818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44E8F90D">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注：1、法定代表人参加</w:t>
      </w:r>
      <w:r>
        <w:rPr>
          <w:rFonts w:hint="eastAsia" w:ascii="宋体" w:hAnsi="宋体"/>
          <w:color w:val="auto"/>
          <w:kern w:val="0"/>
          <w:szCs w:val="21"/>
          <w:lang w:val="en-US" w:eastAsia="zh-CN"/>
        </w:rPr>
        <w:t>竞选</w:t>
      </w:r>
      <w:r>
        <w:rPr>
          <w:rFonts w:ascii="宋体" w:hAnsi="宋体"/>
          <w:color w:val="auto"/>
          <w:kern w:val="0"/>
          <w:szCs w:val="21"/>
        </w:rPr>
        <w:t>活动并签署文件的不需要授权委托书，只需提供法定代表人身份证明；非法定代表人参加</w:t>
      </w:r>
      <w:r>
        <w:rPr>
          <w:rFonts w:hint="eastAsia" w:ascii="宋体" w:hAnsi="宋体"/>
          <w:color w:val="auto"/>
          <w:kern w:val="0"/>
          <w:szCs w:val="21"/>
          <w:lang w:val="en-US" w:eastAsia="zh-CN"/>
        </w:rPr>
        <w:t>竞选</w:t>
      </w:r>
      <w:r>
        <w:rPr>
          <w:rFonts w:ascii="宋体" w:hAnsi="宋体"/>
          <w:color w:val="auto"/>
          <w:kern w:val="0"/>
          <w:szCs w:val="21"/>
        </w:rPr>
        <w:t>活动及签署文件的除提供法定代表人身份证明外还须提供授权委托书。</w:t>
      </w:r>
    </w:p>
    <w:p w14:paraId="335D1824">
      <w:pPr>
        <w:tabs>
          <w:tab w:val="left" w:pos="5760"/>
        </w:tabs>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2、法定代表人身份证明及授权委托书原件装入</w:t>
      </w:r>
      <w:r>
        <w:rPr>
          <w:rFonts w:hint="eastAsia" w:ascii="宋体" w:hAnsi="宋体"/>
          <w:color w:val="auto"/>
          <w:kern w:val="0"/>
          <w:szCs w:val="21"/>
          <w:lang w:eastAsia="zh-CN"/>
        </w:rPr>
        <w:t>竞选文件</w:t>
      </w:r>
      <w:r>
        <w:rPr>
          <w:rFonts w:ascii="宋体" w:hAnsi="宋体"/>
          <w:color w:val="auto"/>
          <w:kern w:val="0"/>
          <w:szCs w:val="21"/>
        </w:rPr>
        <w:t>一并递交。另外须准备一份授权委托书原件在开标现场出具。</w:t>
      </w:r>
    </w:p>
    <w:p w14:paraId="1FF2578A">
      <w:pPr>
        <w:spacing w:line="360" w:lineRule="auto"/>
        <w:ind w:firstLine="420" w:firstLineChars="200"/>
        <w:jc w:val="left"/>
        <w:rPr>
          <w:rFonts w:ascii="宋体" w:hAnsi="宋体"/>
          <w:color w:val="auto"/>
        </w:r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14:paraId="0BF4E255">
      <w:pPr>
        <w:spacing w:line="360" w:lineRule="auto"/>
        <w:ind w:firstLine="420" w:firstLineChars="200"/>
        <w:rPr>
          <w:rFonts w:ascii="宋体" w:hAnsi="宋体"/>
          <w:color w:val="auto"/>
        </w:rPr>
      </w:pPr>
      <w:r>
        <w:rPr>
          <w:rFonts w:ascii="宋体" w:hAnsi="宋体"/>
          <w:color w:val="auto"/>
        </w:rPr>
        <w:br w:type="page"/>
      </w:r>
    </w:p>
    <w:p w14:paraId="31C7A6EA">
      <w:pPr>
        <w:pStyle w:val="5"/>
        <w:jc w:val="center"/>
        <w:rPr>
          <w:color w:val="auto"/>
        </w:rPr>
      </w:pPr>
      <w:bookmarkStart w:id="1125" w:name="_Toc277082646"/>
      <w:bookmarkStart w:id="1126" w:name="_Toc224103498"/>
      <w:bookmarkStart w:id="1127" w:name="_Toc287620817"/>
      <w:bookmarkStart w:id="1128" w:name="_Toc287607870"/>
      <w:bookmarkStart w:id="1129" w:name="_Toc19891"/>
      <w:bookmarkStart w:id="1130" w:name="_Toc13933"/>
      <w:bookmarkStart w:id="1131" w:name="_Toc6236"/>
      <w:bookmarkStart w:id="1132" w:name="_Toc430530533"/>
      <w:r>
        <w:rPr>
          <w:color w:val="auto"/>
        </w:rPr>
        <w:t>（</w:t>
      </w:r>
      <w:r>
        <w:rPr>
          <w:rFonts w:hint="eastAsia"/>
          <w:color w:val="auto"/>
          <w:lang w:val="en-US" w:eastAsia="zh-CN"/>
        </w:rPr>
        <w:t>四</w:t>
      </w:r>
      <w:r>
        <w:rPr>
          <w:color w:val="auto"/>
        </w:rPr>
        <w:t>）</w:t>
      </w:r>
      <w:bookmarkEnd w:id="1125"/>
      <w:bookmarkEnd w:id="1126"/>
      <w:bookmarkEnd w:id="1127"/>
      <w:bookmarkEnd w:id="1128"/>
      <w:bookmarkStart w:id="1133" w:name="_Toc287620818"/>
      <w:bookmarkStart w:id="1134" w:name="_Toc224103499"/>
      <w:bookmarkStart w:id="1135" w:name="_Toc287607871"/>
      <w:bookmarkStart w:id="1136" w:name="_Toc277082647"/>
      <w:r>
        <w:rPr>
          <w:rFonts w:hint="eastAsia"/>
          <w:color w:val="auto"/>
          <w:lang w:val="en-US" w:eastAsia="zh-CN"/>
        </w:rPr>
        <w:t>投标报价书面说明</w:t>
      </w:r>
      <w:bookmarkEnd w:id="1129"/>
      <w:bookmarkEnd w:id="1130"/>
      <w:bookmarkEnd w:id="1131"/>
    </w:p>
    <w:p w14:paraId="2B83ADF5">
      <w:pPr>
        <w:autoSpaceDE w:val="0"/>
        <w:autoSpaceDN w:val="0"/>
        <w:adjustRightInd w:val="0"/>
        <w:snapToGrid w:val="0"/>
        <w:spacing w:line="360" w:lineRule="auto"/>
        <w:jc w:val="center"/>
        <w:rPr>
          <w:rFonts w:ascii="宋体" w:hAnsi="宋体"/>
          <w:snapToGrid w:val="0"/>
          <w:color w:val="auto"/>
          <w:kern w:val="0"/>
          <w:sz w:val="32"/>
          <w:szCs w:val="32"/>
        </w:rPr>
      </w:pPr>
    </w:p>
    <w:p w14:paraId="53E4F7D7">
      <w:pPr>
        <w:autoSpaceDE w:val="0"/>
        <w:autoSpaceDN w:val="0"/>
        <w:adjustRightInd w:val="0"/>
        <w:snapToGrid w:val="0"/>
        <w:spacing w:line="360" w:lineRule="auto"/>
        <w:jc w:val="center"/>
        <w:rPr>
          <w:rFonts w:ascii="宋体" w:hAnsi="宋体"/>
          <w:snapToGrid w:val="0"/>
          <w:color w:val="auto"/>
          <w:kern w:val="0"/>
          <w:sz w:val="32"/>
          <w:szCs w:val="32"/>
        </w:rPr>
      </w:pPr>
      <w:r>
        <w:rPr>
          <w:rFonts w:hint="eastAsia" w:ascii="宋体" w:hAnsi="宋体"/>
          <w:snapToGrid w:val="0"/>
          <w:color w:val="auto"/>
          <w:kern w:val="0"/>
          <w:sz w:val="32"/>
          <w:szCs w:val="32"/>
        </w:rPr>
        <w:t>（</w:t>
      </w:r>
      <w:r>
        <w:rPr>
          <w:rFonts w:hint="eastAsia" w:ascii="宋体" w:hAnsi="宋体"/>
          <w:snapToGrid w:val="0"/>
          <w:color w:val="auto"/>
          <w:kern w:val="0"/>
          <w:sz w:val="32"/>
          <w:szCs w:val="32"/>
          <w:lang w:val="en-US" w:eastAsia="zh-CN"/>
        </w:rPr>
        <w:t>投标报价</w:t>
      </w:r>
      <w:r>
        <w:rPr>
          <w:rFonts w:hint="eastAsia" w:ascii="宋体" w:hAnsi="宋体"/>
          <w:snapToGrid w:val="0"/>
          <w:color w:val="auto"/>
          <w:kern w:val="0"/>
          <w:sz w:val="32"/>
          <w:szCs w:val="32"/>
        </w:rPr>
        <w:t>低于</w:t>
      </w:r>
      <w:r>
        <w:rPr>
          <w:rFonts w:hint="eastAsia" w:ascii="宋体" w:hAnsi="宋体"/>
          <w:snapToGrid w:val="0"/>
          <w:color w:val="auto"/>
          <w:kern w:val="0"/>
          <w:sz w:val="32"/>
          <w:szCs w:val="32"/>
          <w:lang w:eastAsia="zh-CN"/>
        </w:rPr>
        <w:t>比选项目</w:t>
      </w:r>
      <w:r>
        <w:rPr>
          <w:rFonts w:hint="eastAsia" w:ascii="宋体" w:hAnsi="宋体"/>
          <w:snapToGrid w:val="0"/>
          <w:color w:val="auto"/>
          <w:kern w:val="0"/>
          <w:sz w:val="32"/>
          <w:szCs w:val="32"/>
        </w:rPr>
        <w:t>最高限价的85%时采用）</w:t>
      </w:r>
    </w:p>
    <w:p w14:paraId="67464DC0">
      <w:pPr>
        <w:autoSpaceDE w:val="0"/>
        <w:autoSpaceDN w:val="0"/>
        <w:adjustRightInd w:val="0"/>
        <w:snapToGrid w:val="0"/>
        <w:spacing w:line="360" w:lineRule="auto"/>
        <w:jc w:val="center"/>
        <w:rPr>
          <w:rFonts w:ascii="宋体" w:hAnsi="宋体"/>
          <w:snapToGrid w:val="0"/>
          <w:color w:val="auto"/>
          <w:kern w:val="0"/>
          <w:sz w:val="32"/>
          <w:szCs w:val="32"/>
        </w:rPr>
      </w:pPr>
    </w:p>
    <w:p w14:paraId="44859241">
      <w:pPr>
        <w:autoSpaceDE w:val="0"/>
        <w:autoSpaceDN w:val="0"/>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eastAsia="zh-CN"/>
        </w:rPr>
        <w:t>比选人</w:t>
      </w:r>
      <w:r>
        <w:rPr>
          <w:rFonts w:hint="eastAsia" w:ascii="宋体" w:hAnsi="宋体" w:cs="宋体"/>
          <w:snapToGrid w:val="0"/>
          <w:color w:val="auto"/>
          <w:kern w:val="0"/>
          <w:szCs w:val="21"/>
          <w:u w:val="single"/>
        </w:rPr>
        <w:t>名称）</w:t>
      </w:r>
      <w:r>
        <w:rPr>
          <w:rFonts w:hint="eastAsia" w:ascii="宋体" w:hAnsi="宋体" w:cs="宋体"/>
          <w:snapToGrid w:val="0"/>
          <w:color w:val="auto"/>
          <w:kern w:val="0"/>
          <w:szCs w:val="21"/>
        </w:rPr>
        <w:t>：</w:t>
      </w:r>
    </w:p>
    <w:p w14:paraId="54F8BBE8">
      <w:pPr>
        <w:autoSpaceDE w:val="0"/>
        <w:autoSpaceDN w:val="0"/>
        <w:adjustRightInd w:val="0"/>
        <w:snapToGrid w:val="0"/>
        <w:spacing w:line="360" w:lineRule="auto"/>
        <w:ind w:firstLine="420" w:firstLineChars="200"/>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rPr>
        <w:t>我公司</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eastAsia="zh-CN"/>
        </w:rPr>
        <w:t>竞选人</w:t>
      </w:r>
      <w:r>
        <w:rPr>
          <w:rFonts w:hint="eastAsia" w:ascii="宋体" w:hAnsi="宋体" w:cs="宋体"/>
          <w:snapToGrid w:val="0"/>
          <w:color w:val="auto"/>
          <w:kern w:val="0"/>
          <w:szCs w:val="21"/>
          <w:u w:val="single"/>
        </w:rPr>
        <w:t>名称）</w:t>
      </w:r>
      <w:r>
        <w:rPr>
          <w:rFonts w:hint="eastAsia" w:ascii="宋体" w:hAnsi="宋体" w:cs="宋体"/>
          <w:snapToGrid w:val="0"/>
          <w:color w:val="auto"/>
          <w:kern w:val="0"/>
          <w:szCs w:val="21"/>
        </w:rPr>
        <w:t>参加了你</w:t>
      </w:r>
      <w:r>
        <w:rPr>
          <w:rFonts w:hint="eastAsia" w:ascii="宋体" w:hAnsi="宋体" w:cs="宋体"/>
          <w:snapToGrid w:val="0"/>
          <w:color w:val="auto"/>
          <w:kern w:val="0"/>
          <w:szCs w:val="21"/>
          <w:lang w:eastAsia="zh-CN"/>
        </w:rPr>
        <w:t>单位</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w:t>
      </w:r>
      <w:r>
        <w:rPr>
          <w:rFonts w:hint="eastAsia" w:ascii="宋体" w:hAnsi="宋体" w:cs="宋体"/>
          <w:snapToGrid w:val="0"/>
          <w:color w:val="auto"/>
          <w:kern w:val="0"/>
          <w:szCs w:val="21"/>
          <w:lang w:val="en-US" w:eastAsia="zh-CN"/>
        </w:rPr>
        <w:t>比选</w:t>
      </w:r>
      <w:r>
        <w:rPr>
          <w:rFonts w:hint="eastAsia" w:ascii="宋体" w:hAnsi="宋体" w:cs="宋体"/>
          <w:snapToGrid w:val="0"/>
          <w:color w:val="auto"/>
          <w:kern w:val="0"/>
          <w:szCs w:val="21"/>
        </w:rPr>
        <w:t>。我公司</w:t>
      </w:r>
      <w:r>
        <w:rPr>
          <w:rFonts w:hint="eastAsia" w:ascii="宋体" w:hAnsi="宋体" w:cs="宋体"/>
          <w:snapToGrid w:val="0"/>
          <w:color w:val="auto"/>
          <w:kern w:val="0"/>
          <w:szCs w:val="21"/>
          <w:lang w:val="en-US" w:eastAsia="zh-CN"/>
        </w:rPr>
        <w:t>投标报价</w:t>
      </w:r>
      <w:r>
        <w:rPr>
          <w:rFonts w:hint="eastAsia" w:ascii="宋体" w:hAnsi="宋体" w:cs="宋体"/>
          <w:snapToGrid w:val="0"/>
          <w:color w:val="auto"/>
          <w:kern w:val="0"/>
          <w:szCs w:val="21"/>
        </w:rPr>
        <w:t>低于最高限价的85%，</w:t>
      </w:r>
      <w:r>
        <w:rPr>
          <w:rFonts w:hint="eastAsia" w:ascii="宋体" w:hAnsi="宋体" w:cs="宋体"/>
          <w:snapToGrid w:val="0"/>
          <w:color w:val="auto"/>
          <w:kern w:val="0"/>
          <w:szCs w:val="21"/>
          <w:lang w:val="en-US" w:eastAsia="zh-CN"/>
        </w:rPr>
        <w:t>现作如下说明：</w:t>
      </w:r>
    </w:p>
    <w:p w14:paraId="480DF21E">
      <w:pPr>
        <w:pStyle w:val="2"/>
        <w:numPr>
          <w:ilvl w:val="0"/>
          <w:numId w:val="6"/>
        </w:numPr>
        <w:ind w:left="420" w:leftChars="0" w:firstLine="0" w:firstLineChars="0"/>
        <w:rPr>
          <w:rFonts w:hint="default"/>
          <w:color w:val="auto"/>
          <w:lang w:val="en-US" w:eastAsia="zh-CN"/>
        </w:rPr>
      </w:pPr>
      <w:r>
        <w:rPr>
          <w:rFonts w:hint="eastAsia"/>
          <w:color w:val="auto"/>
          <w:lang w:val="en-US" w:eastAsia="zh-CN"/>
        </w:rPr>
        <w:t>……</w:t>
      </w:r>
    </w:p>
    <w:p w14:paraId="4D38D969">
      <w:pPr>
        <w:ind w:firstLine="420"/>
        <w:rPr>
          <w:rFonts w:hint="eastAsia"/>
          <w:color w:val="auto"/>
          <w:lang w:val="en-US" w:eastAsia="zh-CN"/>
        </w:rPr>
      </w:pPr>
      <w:r>
        <w:rPr>
          <w:rFonts w:hint="eastAsia"/>
          <w:color w:val="auto"/>
          <w:lang w:val="en-US" w:eastAsia="zh-CN"/>
        </w:rPr>
        <w:t>2……</w:t>
      </w:r>
    </w:p>
    <w:p w14:paraId="24D1777C">
      <w:pPr>
        <w:pStyle w:val="2"/>
        <w:ind w:firstLine="420"/>
        <w:rPr>
          <w:rFonts w:hint="default"/>
          <w:color w:val="auto"/>
          <w:lang w:val="en-US" w:eastAsia="zh-CN"/>
        </w:rPr>
      </w:pPr>
      <w:r>
        <w:rPr>
          <w:rFonts w:hint="eastAsia"/>
          <w:color w:val="auto"/>
          <w:lang w:val="en-US" w:eastAsia="zh-CN"/>
        </w:rPr>
        <w:t>……</w:t>
      </w:r>
    </w:p>
    <w:p w14:paraId="65CFFAF6">
      <w:pPr>
        <w:autoSpaceDE w:val="0"/>
        <w:autoSpaceDN w:val="0"/>
        <w:adjustRightInd w:val="0"/>
        <w:snapToGrid w:val="0"/>
        <w:spacing w:line="360" w:lineRule="auto"/>
        <w:ind w:firstLine="640"/>
        <w:rPr>
          <w:rFonts w:ascii="宋体" w:hAnsi="宋体" w:cs="宋体"/>
          <w:snapToGrid w:val="0"/>
          <w:color w:val="auto"/>
          <w:kern w:val="0"/>
          <w:szCs w:val="21"/>
        </w:rPr>
      </w:pPr>
    </w:p>
    <w:p w14:paraId="017A1889">
      <w:pPr>
        <w:autoSpaceDE w:val="0"/>
        <w:autoSpaceDN w:val="0"/>
        <w:adjustRightInd w:val="0"/>
        <w:snapToGrid w:val="0"/>
        <w:spacing w:line="360" w:lineRule="auto"/>
        <w:ind w:firstLine="640"/>
        <w:rPr>
          <w:rFonts w:ascii="宋体" w:hAnsi="宋体" w:cs="宋体"/>
          <w:snapToGrid w:val="0"/>
          <w:color w:val="auto"/>
          <w:kern w:val="0"/>
          <w:sz w:val="32"/>
          <w:szCs w:val="32"/>
        </w:rPr>
      </w:pPr>
    </w:p>
    <w:p w14:paraId="53E41E26">
      <w:pPr>
        <w:autoSpaceDE w:val="0"/>
        <w:autoSpaceDN w:val="0"/>
        <w:adjustRightInd w:val="0"/>
        <w:snapToGrid w:val="0"/>
        <w:spacing w:line="360" w:lineRule="auto"/>
        <w:ind w:firstLine="640"/>
        <w:rPr>
          <w:rFonts w:ascii="宋体" w:hAnsi="宋体" w:cs="宋体"/>
          <w:snapToGrid w:val="0"/>
          <w:color w:val="auto"/>
          <w:kern w:val="0"/>
          <w:sz w:val="32"/>
          <w:szCs w:val="32"/>
        </w:rPr>
      </w:pPr>
    </w:p>
    <w:p w14:paraId="2668EF19">
      <w:pPr>
        <w:autoSpaceDE w:val="0"/>
        <w:autoSpaceDN w:val="0"/>
        <w:adjustRightInd w:val="0"/>
        <w:snapToGrid w:val="0"/>
        <w:spacing w:line="360" w:lineRule="auto"/>
        <w:ind w:firstLine="640"/>
        <w:rPr>
          <w:rFonts w:ascii="宋体" w:hAnsi="宋体" w:cs="宋体"/>
          <w:snapToGrid w:val="0"/>
          <w:color w:val="auto"/>
          <w:kern w:val="0"/>
          <w:sz w:val="32"/>
          <w:szCs w:val="32"/>
        </w:rPr>
      </w:pPr>
    </w:p>
    <w:p w14:paraId="0BD2BE6A">
      <w:pPr>
        <w:autoSpaceDE w:val="0"/>
        <w:autoSpaceDN w:val="0"/>
        <w:adjustRightInd w:val="0"/>
        <w:snapToGrid w:val="0"/>
        <w:spacing w:line="360" w:lineRule="auto"/>
        <w:ind w:firstLine="640"/>
        <w:rPr>
          <w:rFonts w:ascii="宋体" w:hAnsi="宋体" w:cs="宋体"/>
          <w:snapToGrid w:val="0"/>
          <w:color w:val="auto"/>
          <w:kern w:val="0"/>
          <w:sz w:val="32"/>
          <w:szCs w:val="32"/>
        </w:rPr>
      </w:pPr>
    </w:p>
    <w:p w14:paraId="28BA55CB">
      <w:pPr>
        <w:autoSpaceDE w:val="0"/>
        <w:autoSpaceDN w:val="0"/>
        <w:adjustRightInd w:val="0"/>
        <w:snapToGrid w:val="0"/>
        <w:spacing w:line="360" w:lineRule="auto"/>
        <w:ind w:firstLine="640"/>
        <w:rPr>
          <w:rFonts w:ascii="宋体" w:hAnsi="宋体" w:cs="宋体"/>
          <w:snapToGrid w:val="0"/>
          <w:color w:val="auto"/>
          <w:kern w:val="0"/>
          <w:sz w:val="32"/>
          <w:szCs w:val="32"/>
        </w:rPr>
      </w:pPr>
    </w:p>
    <w:p w14:paraId="3B067777">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snapToGrid w:val="0"/>
          <w:color w:val="auto"/>
          <w:kern w:val="0"/>
          <w:szCs w:val="21"/>
          <w:lang w:eastAsia="zh-CN"/>
        </w:rPr>
        <w:t>竞选人</w:t>
      </w:r>
      <w:r>
        <w:rPr>
          <w:rFonts w:ascii="宋体" w:hAnsi="宋体"/>
          <w:color w:val="auto"/>
          <w:kern w:val="0"/>
          <w:szCs w:val="21"/>
        </w:rPr>
        <w:t>：</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2EDE982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2B7DEEEF">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rPr>
      </w:pPr>
    </w:p>
    <w:p w14:paraId="6A2496D9">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0B6522F7">
      <w:pPr>
        <w:autoSpaceDE w:val="0"/>
        <w:autoSpaceDN w:val="0"/>
        <w:adjustRightInd w:val="0"/>
        <w:snapToGrid w:val="0"/>
        <w:spacing w:line="360" w:lineRule="auto"/>
        <w:ind w:firstLine="640"/>
        <w:rPr>
          <w:rFonts w:ascii="宋体" w:hAnsi="宋体" w:cs="宋体"/>
          <w:snapToGrid w:val="0"/>
          <w:color w:val="auto"/>
          <w:kern w:val="0"/>
          <w:sz w:val="32"/>
          <w:szCs w:val="32"/>
        </w:rPr>
      </w:pPr>
    </w:p>
    <w:p w14:paraId="6ADA589E">
      <w:pPr>
        <w:autoSpaceDE w:val="0"/>
        <w:autoSpaceDN w:val="0"/>
        <w:adjustRightInd w:val="0"/>
        <w:snapToGrid w:val="0"/>
        <w:spacing w:line="360" w:lineRule="auto"/>
        <w:jc w:val="center"/>
        <w:rPr>
          <w:rFonts w:ascii="宋体" w:hAnsi="宋体"/>
          <w:snapToGrid w:val="0"/>
          <w:color w:val="auto"/>
          <w:kern w:val="0"/>
          <w:sz w:val="32"/>
          <w:szCs w:val="32"/>
        </w:rPr>
      </w:pPr>
    </w:p>
    <w:p w14:paraId="6B4B426A">
      <w:pPr>
        <w:pStyle w:val="2"/>
        <w:rPr>
          <w:rFonts w:ascii="宋体" w:hAnsi="宋体"/>
          <w:snapToGrid w:val="0"/>
          <w:color w:val="auto"/>
          <w:kern w:val="0"/>
          <w:sz w:val="32"/>
          <w:szCs w:val="32"/>
        </w:rPr>
      </w:pPr>
    </w:p>
    <w:p w14:paraId="7380C170">
      <w:pPr>
        <w:pStyle w:val="9"/>
        <w:tabs>
          <w:tab w:val="left" w:pos="315"/>
        </w:tabs>
        <w:spacing w:before="156" w:beforeLines="50" w:line="500" w:lineRule="exact"/>
        <w:ind w:firstLine="640" w:firstLineChars="200"/>
        <w:rPr>
          <w:rFonts w:ascii="宋体" w:hAnsi="宋体" w:eastAsia="宋体"/>
          <w:b/>
          <w:color w:val="auto"/>
          <w:sz w:val="21"/>
          <w:szCs w:val="21"/>
        </w:rPr>
      </w:pPr>
      <w:bookmarkStart w:id="1137" w:name="_Toc27171"/>
      <w:r>
        <w:rPr>
          <w:rFonts w:hint="eastAsia" w:ascii="宋体" w:hAnsi="宋体"/>
          <w:snapToGrid w:val="0"/>
          <w:color w:val="auto"/>
          <w:sz w:val="32"/>
          <w:szCs w:val="32"/>
        </w:rPr>
        <w:br w:type="page"/>
      </w:r>
      <w:bookmarkEnd w:id="1132"/>
      <w:bookmarkEnd w:id="1133"/>
      <w:bookmarkEnd w:id="1134"/>
      <w:bookmarkEnd w:id="1135"/>
      <w:bookmarkEnd w:id="1136"/>
      <w:bookmarkEnd w:id="1137"/>
    </w:p>
    <w:p w14:paraId="6C0BE4A2">
      <w:pPr>
        <w:tabs>
          <w:tab w:val="left" w:pos="2580"/>
          <w:tab w:val="left" w:pos="5940"/>
        </w:tabs>
        <w:autoSpaceDE w:val="0"/>
        <w:autoSpaceDN w:val="0"/>
        <w:adjustRightInd w:val="0"/>
        <w:snapToGrid w:val="0"/>
        <w:spacing w:line="360" w:lineRule="auto"/>
        <w:jc w:val="left"/>
        <w:rPr>
          <w:rFonts w:ascii="宋体" w:hAnsi="宋体"/>
          <w:color w:val="auto"/>
        </w:rPr>
      </w:pPr>
      <w:bookmarkStart w:id="1138" w:name="_Toc287620819"/>
      <w:bookmarkStart w:id="1139" w:name="_Toc224103500"/>
      <w:bookmarkStart w:id="1140" w:name="_Toc287607872"/>
      <w:bookmarkStart w:id="1141" w:name="_Toc430530534"/>
    </w:p>
    <w:p w14:paraId="05FF8EF0">
      <w:pPr>
        <w:pStyle w:val="4"/>
        <w:spacing w:line="360" w:lineRule="auto"/>
        <w:jc w:val="center"/>
        <w:rPr>
          <w:rFonts w:ascii="宋体" w:hAnsi="宋体"/>
          <w:b w:val="0"/>
          <w:bCs w:val="0"/>
          <w:color w:val="auto"/>
          <w:sz w:val="44"/>
          <w:szCs w:val="44"/>
        </w:rPr>
      </w:pPr>
      <w:bookmarkStart w:id="1142" w:name="_Toc26434"/>
      <w:bookmarkStart w:id="1143" w:name="_Toc16054"/>
      <w:bookmarkStart w:id="1144" w:name="_Toc23891"/>
      <w:r>
        <w:rPr>
          <w:rFonts w:hint="eastAsia" w:ascii="宋体" w:hAnsi="宋体"/>
          <w:b w:val="0"/>
          <w:bCs w:val="0"/>
          <w:color w:val="auto"/>
          <w:sz w:val="44"/>
          <w:szCs w:val="44"/>
          <w:lang w:val="en-US" w:eastAsia="zh-CN"/>
        </w:rPr>
        <w:t>二</w:t>
      </w:r>
      <w:r>
        <w:rPr>
          <w:rFonts w:hint="eastAsia" w:ascii="宋体" w:hAnsi="宋体"/>
          <w:b w:val="0"/>
          <w:bCs w:val="0"/>
          <w:color w:val="auto"/>
          <w:sz w:val="44"/>
          <w:szCs w:val="44"/>
        </w:rPr>
        <w:t>、经济部分</w:t>
      </w:r>
      <w:bookmarkEnd w:id="1138"/>
      <w:bookmarkEnd w:id="1139"/>
      <w:bookmarkEnd w:id="1140"/>
      <w:bookmarkEnd w:id="1141"/>
      <w:bookmarkEnd w:id="1142"/>
      <w:bookmarkEnd w:id="1143"/>
      <w:bookmarkEnd w:id="1144"/>
    </w:p>
    <w:p w14:paraId="2266C26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14:paraId="39E46973">
      <w:pPr>
        <w:tabs>
          <w:tab w:val="left" w:pos="2580"/>
          <w:tab w:val="left" w:pos="5940"/>
        </w:tabs>
        <w:autoSpaceDE w:val="0"/>
        <w:autoSpaceDN w:val="0"/>
        <w:adjustRightInd w:val="0"/>
        <w:snapToGrid w:val="0"/>
        <w:spacing w:line="360" w:lineRule="auto"/>
        <w:jc w:val="left"/>
        <w:rPr>
          <w:rFonts w:ascii="宋体" w:hAnsi="宋体"/>
          <w:color w:val="auto"/>
          <w:kern w:val="0"/>
          <w:sz w:val="28"/>
          <w:szCs w:val="28"/>
          <w:u w:val="single"/>
        </w:rPr>
      </w:pPr>
      <w:r>
        <w:rPr>
          <w:rFonts w:ascii="宋体" w:hAnsi="宋体"/>
          <w:color w:val="auto"/>
          <w:kern w:val="0"/>
          <w:sz w:val="28"/>
          <w:szCs w:val="28"/>
          <w:u w:val="single"/>
        </w:rPr>
        <w:br w:type="page"/>
      </w:r>
    </w:p>
    <w:p w14:paraId="6F9A658C">
      <w:pPr>
        <w:pStyle w:val="5"/>
        <w:jc w:val="center"/>
        <w:rPr>
          <w:color w:val="auto"/>
        </w:rPr>
      </w:pPr>
      <w:bookmarkStart w:id="1145" w:name="_Toc28475"/>
      <w:bookmarkStart w:id="1146" w:name="_Toc287620820"/>
      <w:bookmarkStart w:id="1147" w:name="_Toc6987"/>
      <w:bookmarkStart w:id="1148" w:name="_Toc430530535"/>
      <w:bookmarkStart w:id="1149" w:name="_Toc287607873"/>
      <w:bookmarkStart w:id="1150" w:name="_Toc224103501"/>
      <w:bookmarkStart w:id="1151" w:name="_Toc277082648"/>
      <w:bookmarkStart w:id="1152" w:name="_Toc16941"/>
      <w:r>
        <w:rPr>
          <w:rFonts w:hint="eastAsia"/>
          <w:color w:val="auto"/>
        </w:rPr>
        <w:t>（一）已标价工程量清单</w:t>
      </w:r>
      <w:bookmarkEnd w:id="1145"/>
      <w:bookmarkEnd w:id="1146"/>
      <w:bookmarkEnd w:id="1147"/>
      <w:bookmarkEnd w:id="1148"/>
      <w:bookmarkEnd w:id="1149"/>
      <w:bookmarkEnd w:id="1150"/>
      <w:bookmarkEnd w:id="1151"/>
      <w:bookmarkEnd w:id="1152"/>
    </w:p>
    <w:p w14:paraId="1CACE714">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14:paraId="118536D2">
      <w:pPr>
        <w:autoSpaceDE w:val="0"/>
        <w:autoSpaceDN w:val="0"/>
        <w:adjustRightInd w:val="0"/>
        <w:snapToGrid w:val="0"/>
        <w:spacing w:line="360" w:lineRule="auto"/>
        <w:jc w:val="left"/>
        <w:rPr>
          <w:rFonts w:ascii="宋体" w:hAnsi="宋体"/>
          <w:color w:val="auto"/>
          <w:kern w:val="0"/>
          <w:sz w:val="24"/>
          <w:szCs w:val="21"/>
        </w:rPr>
      </w:pPr>
      <w:bookmarkStart w:id="1153" w:name="_Toc224103502"/>
      <w:bookmarkStart w:id="1154" w:name="_Toc430530536"/>
      <w:bookmarkStart w:id="1155" w:name="_Toc287607874"/>
      <w:bookmarkStart w:id="1156" w:name="_Toc287620821"/>
      <w:r>
        <w:rPr>
          <w:rFonts w:ascii="宋体" w:hAnsi="宋体"/>
          <w:color w:val="auto"/>
        </w:rPr>
        <w:br w:type="page"/>
      </w:r>
    </w:p>
    <w:bookmarkEnd w:id="1153"/>
    <w:bookmarkEnd w:id="1154"/>
    <w:bookmarkEnd w:id="1155"/>
    <w:bookmarkEnd w:id="1156"/>
    <w:p w14:paraId="4C5388C7">
      <w:pPr>
        <w:pStyle w:val="4"/>
        <w:spacing w:line="360" w:lineRule="auto"/>
        <w:jc w:val="center"/>
        <w:rPr>
          <w:rFonts w:ascii="宋体" w:hAnsi="宋体"/>
          <w:b w:val="0"/>
          <w:bCs w:val="0"/>
          <w:color w:val="auto"/>
          <w:sz w:val="44"/>
          <w:szCs w:val="44"/>
        </w:rPr>
      </w:pPr>
      <w:bookmarkStart w:id="1157" w:name="_Toc430530545"/>
      <w:bookmarkStart w:id="1158" w:name="_Toc287607882"/>
      <w:bookmarkStart w:id="1159" w:name="_Toc277082656"/>
      <w:bookmarkStart w:id="1160" w:name="_Toc287620829"/>
      <w:bookmarkStart w:id="1161" w:name="_Toc224103510"/>
      <w:bookmarkStart w:id="1162" w:name="_Toc23810"/>
      <w:bookmarkStart w:id="1163" w:name="_Toc24994"/>
      <w:bookmarkStart w:id="1164" w:name="_Toc27141"/>
      <w:r>
        <w:rPr>
          <w:rFonts w:hint="eastAsia" w:ascii="宋体" w:hAnsi="宋体"/>
          <w:b w:val="0"/>
          <w:bCs w:val="0"/>
          <w:color w:val="auto"/>
          <w:sz w:val="44"/>
          <w:szCs w:val="44"/>
          <w:lang w:val="en-US" w:eastAsia="zh-CN"/>
        </w:rPr>
        <w:t>三</w:t>
      </w:r>
      <w:r>
        <w:rPr>
          <w:rFonts w:hint="eastAsia" w:ascii="宋体" w:hAnsi="宋体"/>
          <w:b w:val="0"/>
          <w:bCs w:val="0"/>
          <w:color w:val="auto"/>
          <w:sz w:val="44"/>
          <w:szCs w:val="44"/>
        </w:rPr>
        <w:t>、</w:t>
      </w:r>
      <w:bookmarkEnd w:id="1157"/>
      <w:bookmarkEnd w:id="1158"/>
      <w:bookmarkEnd w:id="1159"/>
      <w:bookmarkEnd w:id="1160"/>
      <w:bookmarkEnd w:id="1161"/>
      <w:r>
        <w:rPr>
          <w:rFonts w:hint="eastAsia" w:ascii="宋体" w:hAnsi="宋体"/>
          <w:b w:val="0"/>
          <w:bCs w:val="0"/>
          <w:color w:val="auto"/>
          <w:sz w:val="44"/>
          <w:szCs w:val="44"/>
        </w:rPr>
        <w:t>资格审查部分</w:t>
      </w:r>
      <w:bookmarkEnd w:id="1162"/>
      <w:bookmarkEnd w:id="1163"/>
      <w:bookmarkEnd w:id="1164"/>
    </w:p>
    <w:p w14:paraId="0A15F633">
      <w:pPr>
        <w:spacing w:line="360" w:lineRule="auto"/>
        <w:rPr>
          <w:rFonts w:ascii="宋体" w:hAnsi="宋体"/>
          <w:color w:val="auto"/>
          <w:sz w:val="32"/>
          <w:szCs w:val="32"/>
        </w:rPr>
      </w:pPr>
    </w:p>
    <w:p w14:paraId="65871BD7">
      <w:pPr>
        <w:spacing w:line="360" w:lineRule="auto"/>
        <w:rPr>
          <w:rFonts w:ascii="宋体" w:hAnsi="宋体"/>
          <w:color w:val="auto"/>
          <w:sz w:val="32"/>
          <w:szCs w:val="32"/>
        </w:rPr>
      </w:pPr>
      <w:r>
        <w:rPr>
          <w:rFonts w:ascii="宋体" w:hAnsi="宋体"/>
          <w:color w:val="auto"/>
          <w:sz w:val="32"/>
          <w:szCs w:val="32"/>
        </w:rPr>
        <w:br w:type="page"/>
      </w:r>
    </w:p>
    <w:p w14:paraId="0FCFBEDC">
      <w:pPr>
        <w:pStyle w:val="5"/>
        <w:jc w:val="center"/>
        <w:rPr>
          <w:rFonts w:ascii="宋体" w:hAnsi="宋体"/>
          <w:snapToGrid w:val="0"/>
          <w:color w:val="auto"/>
          <w:kern w:val="0"/>
          <w:sz w:val="30"/>
          <w:szCs w:val="30"/>
        </w:rPr>
      </w:pPr>
      <w:bookmarkStart w:id="1165" w:name="_Toc31115"/>
      <w:bookmarkStart w:id="1166" w:name="_Toc17009"/>
      <w:bookmarkStart w:id="1167" w:name="_Toc5633"/>
      <w:bookmarkStart w:id="1168" w:name="_Toc287620830"/>
      <w:bookmarkStart w:id="1169" w:name="_Toc430530546"/>
      <w:bookmarkStart w:id="1170" w:name="_Toc277082657"/>
      <w:bookmarkStart w:id="1171" w:name="_Toc287607883"/>
      <w:bookmarkStart w:id="1172" w:name="_Toc224103511"/>
      <w:r>
        <w:rPr>
          <w:color w:val="auto"/>
          <w:sz w:val="30"/>
          <w:szCs w:val="30"/>
        </w:rPr>
        <w:t>（一）</w:t>
      </w:r>
      <w:r>
        <w:rPr>
          <w:rFonts w:hint="eastAsia"/>
          <w:color w:val="auto"/>
          <w:sz w:val="30"/>
          <w:szCs w:val="30"/>
        </w:rPr>
        <w:t>法定代表人身份证明或附有法定代表人身份证明的授权委托书</w:t>
      </w:r>
      <w:bookmarkEnd w:id="1165"/>
      <w:bookmarkEnd w:id="1166"/>
      <w:bookmarkEnd w:id="1167"/>
    </w:p>
    <w:p w14:paraId="14A1BB86">
      <w:pPr>
        <w:spacing w:line="480" w:lineRule="auto"/>
        <w:jc w:val="center"/>
        <w:rPr>
          <w:rFonts w:ascii="宋体" w:hAnsi="宋体"/>
          <w:color w:val="auto"/>
          <w:sz w:val="28"/>
        </w:rPr>
      </w:pPr>
      <w:r>
        <w:rPr>
          <w:rFonts w:hint="eastAsia" w:ascii="宋体" w:hAnsi="宋体"/>
          <w:color w:val="auto"/>
          <w:sz w:val="28"/>
        </w:rPr>
        <w:t>法定代表人身份证明</w:t>
      </w:r>
    </w:p>
    <w:p w14:paraId="6B20E8F7">
      <w:pPr>
        <w:spacing w:line="480" w:lineRule="auto"/>
        <w:jc w:val="center"/>
        <w:rPr>
          <w:rFonts w:ascii="宋体" w:hAnsi="宋体"/>
          <w:color w:val="auto"/>
        </w:rPr>
      </w:pPr>
    </w:p>
    <w:p w14:paraId="41D169C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5AFA838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1B84A2C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1C7DB93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06D9583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226FB5C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7D020E5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lang w:eastAsia="zh-CN"/>
        </w:rPr>
        <w:t>竞选人</w:t>
      </w:r>
      <w:r>
        <w:rPr>
          <w:rFonts w:ascii="宋体" w:hAnsi="宋体"/>
          <w:color w:val="auto"/>
          <w:kern w:val="0"/>
          <w:szCs w:val="21"/>
          <w:u w:val="single"/>
        </w:rPr>
        <w:t>名称）</w:t>
      </w:r>
      <w:r>
        <w:rPr>
          <w:rFonts w:ascii="宋体" w:hAnsi="宋体"/>
          <w:color w:val="auto"/>
          <w:kern w:val="0"/>
          <w:szCs w:val="21"/>
        </w:rPr>
        <w:t>的法定代表人。</w:t>
      </w:r>
    </w:p>
    <w:p w14:paraId="2379A99B">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18EE7F9D">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14:paraId="76D33BA9">
      <w:pPr>
        <w:autoSpaceDE w:val="0"/>
        <w:autoSpaceDN w:val="0"/>
        <w:adjustRightInd w:val="0"/>
        <w:snapToGrid w:val="0"/>
        <w:spacing w:line="360" w:lineRule="auto"/>
        <w:jc w:val="left"/>
        <w:rPr>
          <w:rFonts w:ascii="宋体" w:hAnsi="宋体"/>
          <w:color w:val="auto"/>
          <w:szCs w:val="21"/>
        </w:rPr>
      </w:pPr>
    </w:p>
    <w:p w14:paraId="2D20E830">
      <w:pPr>
        <w:pStyle w:val="2"/>
        <w:spacing w:after="0" w:line="360" w:lineRule="auto"/>
        <w:rPr>
          <w:rFonts w:ascii="宋体" w:hAnsi="宋体"/>
          <w:color w:val="auto"/>
          <w:szCs w:val="21"/>
        </w:rPr>
      </w:pPr>
    </w:p>
    <w:p w14:paraId="600A6AE9">
      <w:pPr>
        <w:pStyle w:val="2"/>
        <w:spacing w:after="0" w:line="360" w:lineRule="auto"/>
        <w:rPr>
          <w:rFonts w:ascii="宋体" w:hAnsi="宋体"/>
          <w:color w:val="auto"/>
          <w:szCs w:val="21"/>
        </w:rPr>
      </w:pPr>
    </w:p>
    <w:p w14:paraId="5BF33C8B">
      <w:pPr>
        <w:pStyle w:val="2"/>
        <w:spacing w:after="0" w:line="360" w:lineRule="auto"/>
        <w:rPr>
          <w:rFonts w:ascii="宋体" w:hAnsi="宋体"/>
          <w:color w:val="auto"/>
          <w:szCs w:val="21"/>
        </w:rPr>
      </w:pPr>
    </w:p>
    <w:p w14:paraId="0AC05873">
      <w:pPr>
        <w:pStyle w:val="2"/>
        <w:spacing w:after="0" w:line="360" w:lineRule="auto"/>
        <w:rPr>
          <w:rFonts w:ascii="宋体" w:hAnsi="宋体"/>
          <w:color w:val="auto"/>
          <w:szCs w:val="21"/>
        </w:rPr>
      </w:pPr>
    </w:p>
    <w:p w14:paraId="49DF261F">
      <w:pPr>
        <w:pStyle w:val="2"/>
        <w:spacing w:after="0" w:line="360" w:lineRule="auto"/>
        <w:rPr>
          <w:rFonts w:ascii="宋体" w:hAnsi="宋体"/>
          <w:color w:val="auto"/>
          <w:szCs w:val="21"/>
        </w:rPr>
      </w:pPr>
    </w:p>
    <w:p w14:paraId="51B7F50F">
      <w:pPr>
        <w:autoSpaceDE w:val="0"/>
        <w:autoSpaceDN w:val="0"/>
        <w:adjustRightInd w:val="0"/>
        <w:snapToGrid w:val="0"/>
        <w:spacing w:line="480" w:lineRule="auto"/>
        <w:ind w:firstLine="810" w:firstLineChars="386"/>
        <w:jc w:val="right"/>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1097CA66">
      <w:pPr>
        <w:autoSpaceDE w:val="0"/>
        <w:autoSpaceDN w:val="0"/>
        <w:adjustRightInd w:val="0"/>
        <w:snapToGrid w:val="0"/>
        <w:spacing w:line="480" w:lineRule="auto"/>
        <w:jc w:val="left"/>
        <w:rPr>
          <w:rFonts w:ascii="宋体" w:hAnsi="宋体"/>
          <w:color w:val="auto"/>
          <w:kern w:val="0"/>
          <w:sz w:val="20"/>
          <w:szCs w:val="20"/>
        </w:rPr>
      </w:pPr>
    </w:p>
    <w:p w14:paraId="4FAB6E2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20DE9E09">
      <w:pPr>
        <w:autoSpaceDE w:val="0"/>
        <w:autoSpaceDN w:val="0"/>
        <w:adjustRightInd w:val="0"/>
        <w:snapToGrid w:val="0"/>
        <w:spacing w:line="360" w:lineRule="auto"/>
        <w:jc w:val="left"/>
        <w:rPr>
          <w:rFonts w:ascii="宋体" w:hAnsi="宋体"/>
          <w:color w:val="auto"/>
          <w:kern w:val="0"/>
        </w:rPr>
      </w:pPr>
    </w:p>
    <w:p w14:paraId="04298761">
      <w:pPr>
        <w:autoSpaceDE w:val="0"/>
        <w:autoSpaceDN w:val="0"/>
        <w:adjustRightInd w:val="0"/>
        <w:snapToGrid w:val="0"/>
        <w:spacing w:line="360" w:lineRule="auto"/>
        <w:jc w:val="left"/>
        <w:rPr>
          <w:rFonts w:ascii="宋体" w:hAnsi="宋体"/>
          <w:color w:val="auto"/>
          <w:kern w:val="0"/>
        </w:rPr>
      </w:pPr>
    </w:p>
    <w:p w14:paraId="5950293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color w:val="auto"/>
        </w:rPr>
        <w:t>注：法定代表人身份证明需按上述格式填写完整，不可缺少内容。在此基础上增加内容的不影响其有效性</w:t>
      </w:r>
      <w:bookmarkEnd w:id="1168"/>
      <w:bookmarkEnd w:id="1169"/>
      <w:bookmarkEnd w:id="1170"/>
      <w:bookmarkEnd w:id="1171"/>
      <w:bookmarkEnd w:id="1172"/>
      <w:r>
        <w:rPr>
          <w:rFonts w:hint="eastAsia" w:ascii="宋体" w:hAnsi="宋体"/>
          <w:color w:val="auto"/>
          <w:kern w:val="0"/>
          <w:szCs w:val="21"/>
        </w:rPr>
        <w:t>。</w:t>
      </w:r>
    </w:p>
    <w:p w14:paraId="401651E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14:paraId="63054A7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hint="eastAsia" w:ascii="宋体" w:hAnsi="宋体"/>
          <w:color w:val="auto"/>
          <w:spacing w:val="-1"/>
          <w:kern w:val="0"/>
          <w:szCs w:val="21"/>
          <w:u w:val="single"/>
          <w:lang w:eastAsia="zh-CN"/>
        </w:rPr>
        <w:t>竞选人</w:t>
      </w:r>
      <w:r>
        <w:rPr>
          <w:rFonts w:ascii="宋体" w:hAnsi="宋体"/>
          <w:color w:val="auto"/>
          <w:kern w:val="0"/>
          <w:szCs w:val="21"/>
          <w:u w:val="single"/>
        </w:rPr>
        <w:t>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hint="eastAsia" w:ascii="宋体" w:hAnsi="宋体"/>
          <w:color w:val="auto"/>
          <w:kern w:val="0"/>
          <w:szCs w:val="21"/>
          <w:lang w:eastAsia="zh-CN"/>
        </w:rPr>
        <w:t>竞选文件</w:t>
      </w:r>
      <w:r>
        <w:rPr>
          <w:rFonts w:ascii="宋体" w:hAnsi="宋体"/>
          <w:color w:val="auto"/>
          <w:kern w:val="0"/>
          <w:szCs w:val="21"/>
        </w:rPr>
        <w:t>、签订合同和处理有关事宜， 其法律后果由我方承担。</w:t>
      </w:r>
    </w:p>
    <w:p w14:paraId="3CEDDE1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5EDE974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7EB2BBB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7DDD03B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64727E52">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35415DA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0914106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14:paraId="20EC517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2EE1AB8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59F11F6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46913096">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14:paraId="783932B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1052A02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776CBE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60CBA1B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F2BCDF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BC02038">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rPr>
      </w:pPr>
    </w:p>
    <w:p w14:paraId="746B302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5CF5B4B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1EB8F7AD">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w:t>
      </w:r>
      <w:r>
        <w:rPr>
          <w:rFonts w:hint="eastAsia" w:ascii="宋体" w:hAnsi="宋体"/>
          <w:color w:val="auto"/>
          <w:kern w:val="0"/>
          <w:szCs w:val="21"/>
          <w:lang w:val="en-US" w:eastAsia="zh-CN"/>
        </w:rPr>
        <w:t>竞选</w:t>
      </w:r>
      <w:r>
        <w:rPr>
          <w:rFonts w:ascii="宋体" w:hAnsi="宋体"/>
          <w:color w:val="auto"/>
          <w:kern w:val="0"/>
          <w:szCs w:val="21"/>
        </w:rPr>
        <w:t>活动并签署文件的不需要授权委托书，只需提供法定代表人身份证明；非法定代表人参加</w:t>
      </w:r>
      <w:r>
        <w:rPr>
          <w:rFonts w:hint="eastAsia" w:ascii="宋体" w:hAnsi="宋体"/>
          <w:color w:val="auto"/>
          <w:kern w:val="0"/>
          <w:szCs w:val="21"/>
          <w:lang w:val="en-US" w:eastAsia="zh-CN"/>
        </w:rPr>
        <w:t>竞选</w:t>
      </w:r>
      <w:r>
        <w:rPr>
          <w:rFonts w:ascii="宋体" w:hAnsi="宋体"/>
          <w:color w:val="auto"/>
          <w:kern w:val="0"/>
          <w:szCs w:val="21"/>
        </w:rPr>
        <w:t>活动及签署文件的除提供法定代表人身份证明外还须提供授权委托书。</w:t>
      </w:r>
    </w:p>
    <w:p w14:paraId="56979DD8">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2、法定代表人身份证明及授权委托书原件装入</w:t>
      </w:r>
      <w:r>
        <w:rPr>
          <w:rFonts w:hint="eastAsia" w:ascii="宋体" w:hAnsi="宋体"/>
          <w:color w:val="auto"/>
          <w:kern w:val="0"/>
          <w:szCs w:val="21"/>
          <w:lang w:eastAsia="zh-CN"/>
        </w:rPr>
        <w:t>竞选文件</w:t>
      </w:r>
      <w:r>
        <w:rPr>
          <w:rFonts w:ascii="宋体" w:hAnsi="宋体"/>
          <w:color w:val="auto"/>
          <w:kern w:val="0"/>
          <w:szCs w:val="21"/>
        </w:rPr>
        <w:t>一并递交。另外须准备一份授权委托书原件在开标现场出具。</w:t>
      </w:r>
    </w:p>
    <w:p w14:paraId="77CF933E">
      <w:pPr>
        <w:spacing w:line="360" w:lineRule="auto"/>
        <w:ind w:firstLine="420" w:firstLineChars="200"/>
        <w:rPr>
          <w:rFonts w:ascii="宋体" w:hAnsi="宋体"/>
          <w:color w:val="auto"/>
        </w:r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14:paraId="77E3534D">
      <w:pPr>
        <w:pStyle w:val="5"/>
        <w:spacing w:before="0" w:after="0" w:line="240" w:lineRule="auto"/>
        <w:jc w:val="center"/>
        <w:rPr>
          <w:rFonts w:ascii="宋体" w:hAnsi="宋体"/>
          <w:color w:val="auto"/>
        </w:rPr>
      </w:pPr>
      <w:bookmarkStart w:id="1173" w:name="_Toc13173"/>
      <w:bookmarkStart w:id="1174" w:name="_Toc1615"/>
      <w:bookmarkStart w:id="1175" w:name="_Toc287607887"/>
      <w:bookmarkStart w:id="1176" w:name="_Toc277082659"/>
      <w:r>
        <w:rPr>
          <w:rFonts w:hint="eastAsia" w:ascii="宋体" w:hAnsi="宋体"/>
          <w:b w:val="0"/>
          <w:bCs w:val="0"/>
          <w:color w:val="auto"/>
        </w:rPr>
        <w:t>（</w:t>
      </w:r>
      <w:r>
        <w:rPr>
          <w:rFonts w:hint="eastAsia" w:ascii="宋体" w:hAnsi="宋体"/>
          <w:b w:val="0"/>
          <w:bCs w:val="0"/>
          <w:color w:val="auto"/>
          <w:lang w:val="en-US" w:eastAsia="zh-CN"/>
        </w:rPr>
        <w:t>二</w:t>
      </w:r>
      <w:r>
        <w:rPr>
          <w:rFonts w:hint="eastAsia" w:ascii="宋体" w:hAnsi="宋体"/>
          <w:b w:val="0"/>
          <w:bCs w:val="0"/>
          <w:color w:val="auto"/>
        </w:rPr>
        <w:t>）</w:t>
      </w:r>
      <w:r>
        <w:rPr>
          <w:rFonts w:hint="eastAsia" w:ascii="宋体" w:hAnsi="宋体"/>
          <w:b w:val="0"/>
          <w:bCs w:val="0"/>
          <w:color w:val="auto"/>
          <w:lang w:eastAsia="zh-CN"/>
        </w:rPr>
        <w:t>竞选人</w:t>
      </w:r>
      <w:r>
        <w:rPr>
          <w:rFonts w:hint="eastAsia" w:ascii="宋体" w:hAnsi="宋体"/>
          <w:b w:val="0"/>
          <w:bCs w:val="0"/>
          <w:color w:val="auto"/>
        </w:rPr>
        <w:t>基本情况表</w:t>
      </w:r>
      <w:bookmarkEnd w:id="1173"/>
      <w:bookmarkEnd w:id="1174"/>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61FAF9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AF4AB5">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lang w:eastAsia="zh-CN"/>
              </w:rPr>
              <w:t>竞选人</w:t>
            </w:r>
            <w:r>
              <w:rPr>
                <w:rFonts w:hint="eastAsia" w:ascii="宋体" w:hAnsi="宋体" w:cs="MingLiU"/>
                <w:color w:val="auto"/>
                <w:kern w:val="0"/>
                <w:szCs w:val="21"/>
              </w:rPr>
              <w:t>名称</w:t>
            </w:r>
          </w:p>
        </w:tc>
        <w:tc>
          <w:tcPr>
            <w:tcW w:w="7607" w:type="dxa"/>
            <w:gridSpan w:val="9"/>
            <w:vAlign w:val="center"/>
          </w:tcPr>
          <w:p w14:paraId="30D0CA16">
            <w:pPr>
              <w:autoSpaceDE w:val="0"/>
              <w:autoSpaceDN w:val="0"/>
              <w:adjustRightInd w:val="0"/>
              <w:snapToGrid w:val="0"/>
              <w:jc w:val="center"/>
              <w:rPr>
                <w:rFonts w:ascii="宋体" w:hAnsi="宋体"/>
                <w:color w:val="auto"/>
                <w:kern w:val="0"/>
                <w:szCs w:val="21"/>
              </w:rPr>
            </w:pPr>
          </w:p>
        </w:tc>
      </w:tr>
      <w:tr w14:paraId="638865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61012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14:paraId="4F83CB55">
            <w:pPr>
              <w:autoSpaceDE w:val="0"/>
              <w:autoSpaceDN w:val="0"/>
              <w:adjustRightInd w:val="0"/>
              <w:snapToGrid w:val="0"/>
              <w:jc w:val="center"/>
              <w:rPr>
                <w:rFonts w:ascii="宋体" w:hAnsi="宋体"/>
                <w:color w:val="auto"/>
                <w:kern w:val="0"/>
                <w:szCs w:val="21"/>
              </w:rPr>
            </w:pPr>
          </w:p>
        </w:tc>
        <w:tc>
          <w:tcPr>
            <w:tcW w:w="1392" w:type="dxa"/>
            <w:vAlign w:val="center"/>
          </w:tcPr>
          <w:p w14:paraId="1948BAC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14:paraId="07E98D3E">
            <w:pPr>
              <w:autoSpaceDE w:val="0"/>
              <w:autoSpaceDN w:val="0"/>
              <w:adjustRightInd w:val="0"/>
              <w:snapToGrid w:val="0"/>
              <w:jc w:val="center"/>
              <w:rPr>
                <w:rFonts w:ascii="宋体" w:hAnsi="宋体"/>
                <w:color w:val="auto"/>
                <w:kern w:val="0"/>
                <w:szCs w:val="21"/>
              </w:rPr>
            </w:pPr>
          </w:p>
        </w:tc>
      </w:tr>
      <w:tr w14:paraId="05C48F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F1B2B99">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14:paraId="31EAD719">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14:paraId="72CC3E7B">
            <w:pPr>
              <w:autoSpaceDE w:val="0"/>
              <w:autoSpaceDN w:val="0"/>
              <w:adjustRightInd w:val="0"/>
              <w:snapToGrid w:val="0"/>
              <w:jc w:val="center"/>
              <w:rPr>
                <w:rFonts w:ascii="宋体" w:hAnsi="宋体"/>
                <w:color w:val="auto"/>
                <w:kern w:val="0"/>
                <w:szCs w:val="21"/>
              </w:rPr>
            </w:pPr>
          </w:p>
        </w:tc>
        <w:tc>
          <w:tcPr>
            <w:tcW w:w="1392" w:type="dxa"/>
            <w:vAlign w:val="center"/>
          </w:tcPr>
          <w:p w14:paraId="3A7F4A55">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14:paraId="171CE76E">
            <w:pPr>
              <w:autoSpaceDE w:val="0"/>
              <w:autoSpaceDN w:val="0"/>
              <w:adjustRightInd w:val="0"/>
              <w:snapToGrid w:val="0"/>
              <w:jc w:val="center"/>
              <w:rPr>
                <w:rFonts w:ascii="宋体" w:hAnsi="宋体"/>
                <w:color w:val="auto"/>
                <w:kern w:val="0"/>
                <w:szCs w:val="21"/>
              </w:rPr>
            </w:pPr>
          </w:p>
        </w:tc>
      </w:tr>
      <w:tr w14:paraId="470C0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7281F54">
            <w:pPr>
              <w:autoSpaceDE w:val="0"/>
              <w:autoSpaceDN w:val="0"/>
              <w:adjustRightInd w:val="0"/>
              <w:snapToGrid w:val="0"/>
              <w:jc w:val="center"/>
              <w:rPr>
                <w:rFonts w:ascii="宋体" w:hAnsi="宋体"/>
                <w:color w:val="auto"/>
                <w:kern w:val="0"/>
                <w:szCs w:val="21"/>
              </w:rPr>
            </w:pPr>
          </w:p>
        </w:tc>
        <w:tc>
          <w:tcPr>
            <w:tcW w:w="967" w:type="dxa"/>
            <w:vAlign w:val="center"/>
          </w:tcPr>
          <w:p w14:paraId="599D1578">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14:paraId="1F42FE02">
            <w:pPr>
              <w:autoSpaceDE w:val="0"/>
              <w:autoSpaceDN w:val="0"/>
              <w:adjustRightInd w:val="0"/>
              <w:snapToGrid w:val="0"/>
              <w:jc w:val="center"/>
              <w:rPr>
                <w:rFonts w:ascii="宋体" w:hAnsi="宋体"/>
                <w:color w:val="auto"/>
                <w:kern w:val="0"/>
                <w:szCs w:val="21"/>
              </w:rPr>
            </w:pPr>
          </w:p>
        </w:tc>
        <w:tc>
          <w:tcPr>
            <w:tcW w:w="1392" w:type="dxa"/>
            <w:vAlign w:val="center"/>
          </w:tcPr>
          <w:p w14:paraId="6449A1AE">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14:paraId="7179BF13">
            <w:pPr>
              <w:autoSpaceDE w:val="0"/>
              <w:autoSpaceDN w:val="0"/>
              <w:adjustRightInd w:val="0"/>
              <w:snapToGrid w:val="0"/>
              <w:jc w:val="center"/>
              <w:rPr>
                <w:rFonts w:ascii="宋体" w:hAnsi="宋体"/>
                <w:color w:val="auto"/>
                <w:kern w:val="0"/>
                <w:szCs w:val="21"/>
              </w:rPr>
            </w:pPr>
          </w:p>
        </w:tc>
      </w:tr>
      <w:tr w14:paraId="051B47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5FD08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14:paraId="5A3AF27A">
            <w:pPr>
              <w:autoSpaceDE w:val="0"/>
              <w:autoSpaceDN w:val="0"/>
              <w:adjustRightInd w:val="0"/>
              <w:snapToGrid w:val="0"/>
              <w:jc w:val="center"/>
              <w:rPr>
                <w:rFonts w:ascii="宋体" w:hAnsi="宋体"/>
                <w:color w:val="auto"/>
                <w:kern w:val="0"/>
                <w:szCs w:val="21"/>
              </w:rPr>
            </w:pPr>
          </w:p>
        </w:tc>
      </w:tr>
      <w:tr w14:paraId="1BFC91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D6B88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14:paraId="185D0D9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20C680CE">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5950C0BE">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5167009A">
            <w:pPr>
              <w:autoSpaceDE w:val="0"/>
              <w:autoSpaceDN w:val="0"/>
              <w:adjustRightInd w:val="0"/>
              <w:snapToGrid w:val="0"/>
              <w:jc w:val="center"/>
              <w:rPr>
                <w:rFonts w:ascii="宋体" w:hAnsi="宋体"/>
                <w:color w:val="auto"/>
                <w:kern w:val="0"/>
                <w:szCs w:val="21"/>
              </w:rPr>
            </w:pPr>
          </w:p>
        </w:tc>
        <w:tc>
          <w:tcPr>
            <w:tcW w:w="925" w:type="dxa"/>
            <w:vAlign w:val="center"/>
          </w:tcPr>
          <w:p w14:paraId="552769E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1DF31C09">
            <w:pPr>
              <w:autoSpaceDE w:val="0"/>
              <w:autoSpaceDN w:val="0"/>
              <w:adjustRightInd w:val="0"/>
              <w:snapToGrid w:val="0"/>
              <w:jc w:val="center"/>
              <w:rPr>
                <w:rFonts w:ascii="宋体" w:hAnsi="宋体"/>
                <w:color w:val="auto"/>
                <w:kern w:val="0"/>
                <w:szCs w:val="21"/>
              </w:rPr>
            </w:pPr>
          </w:p>
        </w:tc>
      </w:tr>
      <w:tr w14:paraId="65BCAD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E4855A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技术负责人</w:t>
            </w:r>
          </w:p>
        </w:tc>
        <w:tc>
          <w:tcPr>
            <w:tcW w:w="967" w:type="dxa"/>
            <w:vAlign w:val="center"/>
          </w:tcPr>
          <w:p w14:paraId="7B6DB91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1F529B73">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1EF3AB3C">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664B4574">
            <w:pPr>
              <w:autoSpaceDE w:val="0"/>
              <w:autoSpaceDN w:val="0"/>
              <w:adjustRightInd w:val="0"/>
              <w:snapToGrid w:val="0"/>
              <w:jc w:val="center"/>
              <w:rPr>
                <w:rFonts w:ascii="宋体" w:hAnsi="宋体"/>
                <w:color w:val="auto"/>
                <w:kern w:val="0"/>
                <w:szCs w:val="21"/>
              </w:rPr>
            </w:pPr>
          </w:p>
        </w:tc>
        <w:tc>
          <w:tcPr>
            <w:tcW w:w="925" w:type="dxa"/>
            <w:vAlign w:val="center"/>
          </w:tcPr>
          <w:p w14:paraId="4DCEC648">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24DCB078">
            <w:pPr>
              <w:autoSpaceDE w:val="0"/>
              <w:autoSpaceDN w:val="0"/>
              <w:adjustRightInd w:val="0"/>
              <w:snapToGrid w:val="0"/>
              <w:jc w:val="center"/>
              <w:rPr>
                <w:rFonts w:ascii="宋体" w:hAnsi="宋体"/>
                <w:color w:val="auto"/>
                <w:kern w:val="0"/>
                <w:szCs w:val="21"/>
              </w:rPr>
            </w:pPr>
          </w:p>
        </w:tc>
      </w:tr>
      <w:tr w14:paraId="32571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DA2D1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14:paraId="35E737DA">
            <w:pPr>
              <w:autoSpaceDE w:val="0"/>
              <w:autoSpaceDN w:val="0"/>
              <w:adjustRightInd w:val="0"/>
              <w:snapToGrid w:val="0"/>
              <w:jc w:val="center"/>
              <w:rPr>
                <w:rFonts w:ascii="宋体" w:hAnsi="宋体"/>
                <w:color w:val="auto"/>
                <w:kern w:val="0"/>
                <w:szCs w:val="21"/>
              </w:rPr>
            </w:pPr>
          </w:p>
        </w:tc>
        <w:tc>
          <w:tcPr>
            <w:tcW w:w="5616" w:type="dxa"/>
            <w:gridSpan w:val="7"/>
            <w:vAlign w:val="center"/>
          </w:tcPr>
          <w:p w14:paraId="4C7B0ED0">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14:paraId="3F2E1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5C25E4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14:paraId="7C3D25BA">
            <w:pPr>
              <w:autoSpaceDE w:val="0"/>
              <w:autoSpaceDN w:val="0"/>
              <w:adjustRightInd w:val="0"/>
              <w:snapToGrid w:val="0"/>
              <w:jc w:val="center"/>
              <w:rPr>
                <w:rFonts w:ascii="宋体" w:hAnsi="宋体"/>
                <w:color w:val="auto"/>
                <w:kern w:val="0"/>
                <w:szCs w:val="21"/>
              </w:rPr>
            </w:pPr>
          </w:p>
        </w:tc>
        <w:tc>
          <w:tcPr>
            <w:tcW w:w="904" w:type="dxa"/>
            <w:vMerge w:val="restart"/>
            <w:vAlign w:val="center"/>
          </w:tcPr>
          <w:p w14:paraId="11A09F9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14:paraId="2B8FB47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14:paraId="103C77FA">
            <w:pPr>
              <w:autoSpaceDE w:val="0"/>
              <w:autoSpaceDN w:val="0"/>
              <w:adjustRightInd w:val="0"/>
              <w:snapToGrid w:val="0"/>
              <w:jc w:val="center"/>
              <w:rPr>
                <w:rFonts w:ascii="宋体" w:hAnsi="宋体"/>
                <w:color w:val="auto"/>
                <w:kern w:val="0"/>
                <w:szCs w:val="21"/>
              </w:rPr>
            </w:pPr>
          </w:p>
        </w:tc>
      </w:tr>
      <w:tr w14:paraId="415447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EB128F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14:paraId="02AD109D">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12F4D47B">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40B5B5F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14:paraId="08719199">
            <w:pPr>
              <w:autoSpaceDE w:val="0"/>
              <w:autoSpaceDN w:val="0"/>
              <w:adjustRightInd w:val="0"/>
              <w:snapToGrid w:val="0"/>
              <w:jc w:val="center"/>
              <w:rPr>
                <w:rFonts w:ascii="宋体" w:hAnsi="宋体"/>
                <w:color w:val="auto"/>
                <w:kern w:val="0"/>
                <w:szCs w:val="21"/>
              </w:rPr>
            </w:pPr>
          </w:p>
        </w:tc>
      </w:tr>
      <w:tr w14:paraId="2299DA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F9652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14:paraId="39C42F26">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4ED099C0">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68F94D98">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14:paraId="178D8E9C">
            <w:pPr>
              <w:autoSpaceDE w:val="0"/>
              <w:autoSpaceDN w:val="0"/>
              <w:adjustRightInd w:val="0"/>
              <w:snapToGrid w:val="0"/>
              <w:jc w:val="center"/>
              <w:rPr>
                <w:rFonts w:ascii="宋体" w:hAnsi="宋体"/>
                <w:color w:val="auto"/>
                <w:kern w:val="0"/>
                <w:szCs w:val="21"/>
              </w:rPr>
            </w:pPr>
          </w:p>
        </w:tc>
      </w:tr>
      <w:tr w14:paraId="388192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DEB30D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14:paraId="58D7E028">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1C17320D">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0375CE2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14:paraId="0B859313">
            <w:pPr>
              <w:autoSpaceDE w:val="0"/>
              <w:autoSpaceDN w:val="0"/>
              <w:adjustRightInd w:val="0"/>
              <w:snapToGrid w:val="0"/>
              <w:jc w:val="center"/>
              <w:rPr>
                <w:rFonts w:ascii="宋体" w:hAnsi="宋体"/>
                <w:color w:val="auto"/>
                <w:kern w:val="0"/>
                <w:szCs w:val="21"/>
              </w:rPr>
            </w:pPr>
          </w:p>
        </w:tc>
      </w:tr>
      <w:tr w14:paraId="6D14CB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1E39178">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14:paraId="5C87EE80">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39C300D3">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23225FB3">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14:paraId="0AF17FC9">
            <w:pPr>
              <w:autoSpaceDE w:val="0"/>
              <w:autoSpaceDN w:val="0"/>
              <w:adjustRightInd w:val="0"/>
              <w:snapToGrid w:val="0"/>
              <w:jc w:val="center"/>
              <w:rPr>
                <w:rFonts w:ascii="宋体" w:hAnsi="宋体"/>
                <w:color w:val="auto"/>
                <w:kern w:val="0"/>
                <w:szCs w:val="21"/>
              </w:rPr>
            </w:pPr>
          </w:p>
        </w:tc>
      </w:tr>
      <w:tr w14:paraId="1FE6E7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1BCA5F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14:paraId="6DBE86FD">
            <w:pPr>
              <w:autoSpaceDE w:val="0"/>
              <w:autoSpaceDN w:val="0"/>
              <w:adjustRightInd w:val="0"/>
              <w:snapToGrid w:val="0"/>
              <w:jc w:val="center"/>
              <w:rPr>
                <w:rFonts w:ascii="宋体" w:hAnsi="宋体"/>
                <w:color w:val="auto"/>
                <w:kern w:val="0"/>
                <w:szCs w:val="21"/>
              </w:rPr>
            </w:pPr>
          </w:p>
        </w:tc>
      </w:tr>
      <w:tr w14:paraId="645D88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A833D8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14:paraId="2D72377B">
            <w:pPr>
              <w:autoSpaceDE w:val="0"/>
              <w:autoSpaceDN w:val="0"/>
              <w:adjustRightInd w:val="0"/>
              <w:snapToGrid w:val="0"/>
              <w:jc w:val="center"/>
              <w:rPr>
                <w:rFonts w:ascii="宋体" w:hAnsi="宋体"/>
                <w:color w:val="auto"/>
                <w:kern w:val="0"/>
                <w:szCs w:val="21"/>
              </w:rPr>
            </w:pPr>
          </w:p>
        </w:tc>
      </w:tr>
    </w:tbl>
    <w:p w14:paraId="3DAD9635">
      <w:pPr>
        <w:spacing w:line="360" w:lineRule="auto"/>
        <w:jc w:val="center"/>
        <w:rPr>
          <w:rFonts w:ascii="宋体" w:hAnsi="宋体"/>
          <w:color w:val="auto"/>
          <w:szCs w:val="21"/>
        </w:rPr>
      </w:pPr>
    </w:p>
    <w:p w14:paraId="489C4BBF">
      <w:pPr>
        <w:pStyle w:val="5"/>
        <w:spacing w:before="0" w:after="0" w:line="240" w:lineRule="auto"/>
        <w:jc w:val="center"/>
        <w:rPr>
          <w:rFonts w:ascii="宋体" w:hAnsi="宋体"/>
          <w:b w:val="0"/>
          <w:bCs w:val="0"/>
          <w:color w:val="auto"/>
        </w:rPr>
      </w:pPr>
      <w:r>
        <w:rPr>
          <w:rFonts w:ascii="宋体" w:hAnsi="宋体"/>
          <w:color w:val="auto"/>
          <w:szCs w:val="21"/>
        </w:rPr>
        <w:br w:type="page"/>
      </w:r>
      <w:bookmarkStart w:id="1177" w:name="_Toc534185840"/>
      <w:bookmarkStart w:id="1178" w:name="_Toc31092"/>
      <w:bookmarkStart w:id="1179" w:name="_Toc23655"/>
      <w:bookmarkStart w:id="1180" w:name="_Toc509218863"/>
      <w:r>
        <w:rPr>
          <w:rFonts w:hint="eastAsia" w:ascii="宋体" w:hAnsi="宋体"/>
          <w:b w:val="0"/>
          <w:bCs w:val="0"/>
          <w:color w:val="auto"/>
        </w:rPr>
        <w:t>（</w:t>
      </w:r>
      <w:r>
        <w:rPr>
          <w:rFonts w:hint="eastAsia" w:ascii="宋体" w:hAnsi="宋体"/>
          <w:b w:val="0"/>
          <w:bCs w:val="0"/>
          <w:color w:val="auto"/>
          <w:lang w:val="en-US" w:eastAsia="zh-CN"/>
        </w:rPr>
        <w:t>三</w:t>
      </w:r>
      <w:r>
        <w:rPr>
          <w:rFonts w:hint="eastAsia" w:ascii="宋体" w:hAnsi="宋体"/>
          <w:b w:val="0"/>
          <w:bCs w:val="0"/>
          <w:color w:val="auto"/>
        </w:rPr>
        <w:t>）项目管理机构</w:t>
      </w:r>
      <w:bookmarkEnd w:id="1177"/>
      <w:bookmarkEnd w:id="1178"/>
      <w:bookmarkEnd w:id="1179"/>
      <w:bookmarkEnd w:id="1180"/>
    </w:p>
    <w:p w14:paraId="35D5CB47">
      <w:pPr>
        <w:spacing w:line="360" w:lineRule="auto"/>
        <w:rPr>
          <w:rFonts w:ascii="宋体" w:hAnsi="宋体"/>
          <w:color w:val="auto"/>
        </w:rPr>
      </w:pPr>
    </w:p>
    <w:p w14:paraId="1D6295A5">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448FB2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89FD3CE">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14:paraId="0AA74841">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14:paraId="5CF0854A">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14:paraId="0249AD0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14:paraId="477E00F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14:paraId="6A42ED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C73E102">
            <w:pPr>
              <w:autoSpaceDE w:val="0"/>
              <w:autoSpaceDN w:val="0"/>
              <w:adjustRightInd w:val="0"/>
              <w:snapToGrid w:val="0"/>
              <w:jc w:val="left"/>
              <w:rPr>
                <w:rFonts w:ascii="宋体" w:hAnsi="宋体"/>
                <w:color w:val="auto"/>
                <w:kern w:val="0"/>
                <w:szCs w:val="21"/>
              </w:rPr>
            </w:pPr>
          </w:p>
        </w:tc>
        <w:tc>
          <w:tcPr>
            <w:tcW w:w="734" w:type="dxa"/>
            <w:vMerge w:val="continue"/>
          </w:tcPr>
          <w:p w14:paraId="1076EAD1">
            <w:pPr>
              <w:autoSpaceDE w:val="0"/>
              <w:autoSpaceDN w:val="0"/>
              <w:adjustRightInd w:val="0"/>
              <w:snapToGrid w:val="0"/>
              <w:jc w:val="left"/>
              <w:rPr>
                <w:rFonts w:ascii="宋体" w:hAnsi="宋体"/>
                <w:color w:val="auto"/>
                <w:kern w:val="0"/>
                <w:szCs w:val="21"/>
              </w:rPr>
            </w:pPr>
          </w:p>
        </w:tc>
        <w:tc>
          <w:tcPr>
            <w:tcW w:w="776" w:type="dxa"/>
            <w:vMerge w:val="continue"/>
          </w:tcPr>
          <w:p w14:paraId="3F6C683A">
            <w:pPr>
              <w:autoSpaceDE w:val="0"/>
              <w:autoSpaceDN w:val="0"/>
              <w:adjustRightInd w:val="0"/>
              <w:snapToGrid w:val="0"/>
              <w:jc w:val="left"/>
              <w:rPr>
                <w:rFonts w:ascii="宋体" w:hAnsi="宋体"/>
                <w:color w:val="auto"/>
                <w:kern w:val="0"/>
                <w:szCs w:val="21"/>
              </w:rPr>
            </w:pPr>
          </w:p>
        </w:tc>
        <w:tc>
          <w:tcPr>
            <w:tcW w:w="1167" w:type="dxa"/>
            <w:vAlign w:val="center"/>
          </w:tcPr>
          <w:p w14:paraId="723C1A2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14:paraId="71AA46D1">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14:paraId="4E76029A">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14:paraId="4544EFA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14:paraId="13A8950E">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14:paraId="08E8AEC6">
            <w:pPr>
              <w:autoSpaceDE w:val="0"/>
              <w:autoSpaceDN w:val="0"/>
              <w:adjustRightInd w:val="0"/>
              <w:snapToGrid w:val="0"/>
              <w:jc w:val="left"/>
              <w:rPr>
                <w:rFonts w:ascii="宋体" w:hAnsi="宋体"/>
                <w:color w:val="auto"/>
                <w:kern w:val="0"/>
                <w:szCs w:val="21"/>
              </w:rPr>
            </w:pPr>
          </w:p>
        </w:tc>
      </w:tr>
      <w:tr w14:paraId="0D7B7E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629139C">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14:paraId="5517FA0F">
            <w:pPr>
              <w:autoSpaceDE w:val="0"/>
              <w:autoSpaceDN w:val="0"/>
              <w:adjustRightInd w:val="0"/>
              <w:snapToGrid w:val="0"/>
              <w:jc w:val="left"/>
              <w:rPr>
                <w:rFonts w:ascii="宋体" w:hAnsi="宋体"/>
                <w:color w:val="auto"/>
                <w:kern w:val="0"/>
                <w:szCs w:val="21"/>
              </w:rPr>
            </w:pPr>
          </w:p>
        </w:tc>
        <w:tc>
          <w:tcPr>
            <w:tcW w:w="776" w:type="dxa"/>
          </w:tcPr>
          <w:p w14:paraId="43D7E045">
            <w:pPr>
              <w:autoSpaceDE w:val="0"/>
              <w:autoSpaceDN w:val="0"/>
              <w:adjustRightInd w:val="0"/>
              <w:snapToGrid w:val="0"/>
              <w:jc w:val="left"/>
              <w:rPr>
                <w:rFonts w:ascii="宋体" w:hAnsi="宋体"/>
                <w:color w:val="auto"/>
                <w:kern w:val="0"/>
                <w:szCs w:val="21"/>
              </w:rPr>
            </w:pPr>
          </w:p>
        </w:tc>
        <w:tc>
          <w:tcPr>
            <w:tcW w:w="1167" w:type="dxa"/>
          </w:tcPr>
          <w:p w14:paraId="0C085937">
            <w:pPr>
              <w:autoSpaceDE w:val="0"/>
              <w:autoSpaceDN w:val="0"/>
              <w:adjustRightInd w:val="0"/>
              <w:snapToGrid w:val="0"/>
              <w:jc w:val="left"/>
              <w:rPr>
                <w:rFonts w:ascii="宋体" w:hAnsi="宋体"/>
                <w:color w:val="auto"/>
                <w:kern w:val="0"/>
                <w:szCs w:val="21"/>
              </w:rPr>
            </w:pPr>
          </w:p>
        </w:tc>
        <w:tc>
          <w:tcPr>
            <w:tcW w:w="776" w:type="dxa"/>
          </w:tcPr>
          <w:p w14:paraId="4F29A4EF">
            <w:pPr>
              <w:autoSpaceDE w:val="0"/>
              <w:autoSpaceDN w:val="0"/>
              <w:adjustRightInd w:val="0"/>
              <w:snapToGrid w:val="0"/>
              <w:jc w:val="left"/>
              <w:rPr>
                <w:rFonts w:ascii="宋体" w:hAnsi="宋体"/>
                <w:color w:val="auto"/>
                <w:kern w:val="0"/>
                <w:szCs w:val="21"/>
              </w:rPr>
            </w:pPr>
          </w:p>
        </w:tc>
        <w:tc>
          <w:tcPr>
            <w:tcW w:w="778" w:type="dxa"/>
          </w:tcPr>
          <w:p w14:paraId="4B740F7C">
            <w:pPr>
              <w:autoSpaceDE w:val="0"/>
              <w:autoSpaceDN w:val="0"/>
              <w:adjustRightInd w:val="0"/>
              <w:snapToGrid w:val="0"/>
              <w:jc w:val="left"/>
              <w:rPr>
                <w:rFonts w:ascii="宋体" w:hAnsi="宋体"/>
                <w:color w:val="auto"/>
                <w:kern w:val="0"/>
                <w:szCs w:val="21"/>
              </w:rPr>
            </w:pPr>
          </w:p>
        </w:tc>
        <w:tc>
          <w:tcPr>
            <w:tcW w:w="776" w:type="dxa"/>
          </w:tcPr>
          <w:p w14:paraId="345ED596">
            <w:pPr>
              <w:autoSpaceDE w:val="0"/>
              <w:autoSpaceDN w:val="0"/>
              <w:adjustRightInd w:val="0"/>
              <w:snapToGrid w:val="0"/>
              <w:jc w:val="left"/>
              <w:rPr>
                <w:rFonts w:ascii="宋体" w:hAnsi="宋体"/>
                <w:color w:val="auto"/>
                <w:kern w:val="0"/>
                <w:szCs w:val="21"/>
              </w:rPr>
            </w:pPr>
          </w:p>
        </w:tc>
        <w:tc>
          <w:tcPr>
            <w:tcW w:w="2723" w:type="dxa"/>
          </w:tcPr>
          <w:p w14:paraId="5172CCDF">
            <w:pPr>
              <w:autoSpaceDE w:val="0"/>
              <w:autoSpaceDN w:val="0"/>
              <w:adjustRightInd w:val="0"/>
              <w:snapToGrid w:val="0"/>
              <w:jc w:val="left"/>
              <w:rPr>
                <w:rFonts w:ascii="宋体" w:hAnsi="宋体"/>
                <w:color w:val="auto"/>
                <w:kern w:val="0"/>
                <w:szCs w:val="21"/>
              </w:rPr>
            </w:pPr>
          </w:p>
        </w:tc>
        <w:tc>
          <w:tcPr>
            <w:tcW w:w="896" w:type="dxa"/>
          </w:tcPr>
          <w:p w14:paraId="1814698B">
            <w:pPr>
              <w:autoSpaceDE w:val="0"/>
              <w:autoSpaceDN w:val="0"/>
              <w:adjustRightInd w:val="0"/>
              <w:snapToGrid w:val="0"/>
              <w:jc w:val="left"/>
              <w:rPr>
                <w:rFonts w:ascii="宋体" w:hAnsi="宋体"/>
                <w:color w:val="auto"/>
                <w:kern w:val="0"/>
                <w:szCs w:val="21"/>
              </w:rPr>
            </w:pPr>
          </w:p>
        </w:tc>
      </w:tr>
      <w:tr w14:paraId="6BE824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3CBA6A7A">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项目技术负责人</w:t>
            </w:r>
          </w:p>
        </w:tc>
        <w:tc>
          <w:tcPr>
            <w:tcW w:w="734" w:type="dxa"/>
          </w:tcPr>
          <w:p w14:paraId="49A6FF07">
            <w:pPr>
              <w:autoSpaceDE w:val="0"/>
              <w:autoSpaceDN w:val="0"/>
              <w:adjustRightInd w:val="0"/>
              <w:snapToGrid w:val="0"/>
              <w:jc w:val="left"/>
              <w:rPr>
                <w:rFonts w:ascii="宋体" w:hAnsi="宋体"/>
                <w:color w:val="auto"/>
                <w:kern w:val="0"/>
                <w:szCs w:val="21"/>
              </w:rPr>
            </w:pPr>
          </w:p>
        </w:tc>
        <w:tc>
          <w:tcPr>
            <w:tcW w:w="776" w:type="dxa"/>
          </w:tcPr>
          <w:p w14:paraId="229696F5">
            <w:pPr>
              <w:autoSpaceDE w:val="0"/>
              <w:autoSpaceDN w:val="0"/>
              <w:adjustRightInd w:val="0"/>
              <w:snapToGrid w:val="0"/>
              <w:jc w:val="left"/>
              <w:rPr>
                <w:rFonts w:ascii="宋体" w:hAnsi="宋体"/>
                <w:color w:val="auto"/>
                <w:kern w:val="0"/>
                <w:szCs w:val="21"/>
              </w:rPr>
            </w:pPr>
          </w:p>
        </w:tc>
        <w:tc>
          <w:tcPr>
            <w:tcW w:w="1167" w:type="dxa"/>
          </w:tcPr>
          <w:p w14:paraId="46A03763">
            <w:pPr>
              <w:autoSpaceDE w:val="0"/>
              <w:autoSpaceDN w:val="0"/>
              <w:adjustRightInd w:val="0"/>
              <w:snapToGrid w:val="0"/>
              <w:jc w:val="left"/>
              <w:rPr>
                <w:rFonts w:ascii="宋体" w:hAnsi="宋体"/>
                <w:color w:val="auto"/>
                <w:kern w:val="0"/>
                <w:szCs w:val="21"/>
              </w:rPr>
            </w:pPr>
          </w:p>
        </w:tc>
        <w:tc>
          <w:tcPr>
            <w:tcW w:w="776" w:type="dxa"/>
          </w:tcPr>
          <w:p w14:paraId="198EF001">
            <w:pPr>
              <w:autoSpaceDE w:val="0"/>
              <w:autoSpaceDN w:val="0"/>
              <w:adjustRightInd w:val="0"/>
              <w:snapToGrid w:val="0"/>
              <w:jc w:val="left"/>
              <w:rPr>
                <w:rFonts w:ascii="宋体" w:hAnsi="宋体"/>
                <w:color w:val="auto"/>
                <w:kern w:val="0"/>
                <w:szCs w:val="21"/>
              </w:rPr>
            </w:pPr>
          </w:p>
        </w:tc>
        <w:tc>
          <w:tcPr>
            <w:tcW w:w="778" w:type="dxa"/>
          </w:tcPr>
          <w:p w14:paraId="1F04B7CC">
            <w:pPr>
              <w:autoSpaceDE w:val="0"/>
              <w:autoSpaceDN w:val="0"/>
              <w:adjustRightInd w:val="0"/>
              <w:snapToGrid w:val="0"/>
              <w:jc w:val="left"/>
              <w:rPr>
                <w:rFonts w:ascii="宋体" w:hAnsi="宋体"/>
                <w:color w:val="auto"/>
                <w:kern w:val="0"/>
                <w:szCs w:val="21"/>
              </w:rPr>
            </w:pPr>
          </w:p>
        </w:tc>
        <w:tc>
          <w:tcPr>
            <w:tcW w:w="776" w:type="dxa"/>
          </w:tcPr>
          <w:p w14:paraId="60579ED9">
            <w:pPr>
              <w:autoSpaceDE w:val="0"/>
              <w:autoSpaceDN w:val="0"/>
              <w:adjustRightInd w:val="0"/>
              <w:snapToGrid w:val="0"/>
              <w:jc w:val="left"/>
              <w:rPr>
                <w:rFonts w:ascii="宋体" w:hAnsi="宋体"/>
                <w:color w:val="auto"/>
                <w:kern w:val="0"/>
                <w:szCs w:val="21"/>
              </w:rPr>
            </w:pPr>
          </w:p>
        </w:tc>
        <w:tc>
          <w:tcPr>
            <w:tcW w:w="2723" w:type="dxa"/>
          </w:tcPr>
          <w:p w14:paraId="299814D9">
            <w:pPr>
              <w:autoSpaceDE w:val="0"/>
              <w:autoSpaceDN w:val="0"/>
              <w:adjustRightInd w:val="0"/>
              <w:snapToGrid w:val="0"/>
              <w:jc w:val="left"/>
              <w:rPr>
                <w:rFonts w:ascii="宋体" w:hAnsi="宋体"/>
                <w:color w:val="auto"/>
                <w:kern w:val="0"/>
                <w:szCs w:val="21"/>
              </w:rPr>
            </w:pPr>
          </w:p>
        </w:tc>
        <w:tc>
          <w:tcPr>
            <w:tcW w:w="896" w:type="dxa"/>
          </w:tcPr>
          <w:p w14:paraId="5B3ADF3F">
            <w:pPr>
              <w:autoSpaceDE w:val="0"/>
              <w:autoSpaceDN w:val="0"/>
              <w:adjustRightInd w:val="0"/>
              <w:snapToGrid w:val="0"/>
              <w:jc w:val="left"/>
              <w:rPr>
                <w:rFonts w:ascii="宋体" w:hAnsi="宋体"/>
                <w:color w:val="auto"/>
                <w:kern w:val="0"/>
                <w:szCs w:val="21"/>
              </w:rPr>
            </w:pPr>
          </w:p>
        </w:tc>
      </w:tr>
      <w:tr w14:paraId="547912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8C6E6EC">
            <w:pPr>
              <w:autoSpaceDE w:val="0"/>
              <w:autoSpaceDN w:val="0"/>
              <w:adjustRightInd w:val="0"/>
              <w:snapToGrid w:val="0"/>
              <w:jc w:val="left"/>
              <w:rPr>
                <w:rFonts w:ascii="宋体" w:hAnsi="宋体"/>
                <w:color w:val="auto"/>
                <w:kern w:val="0"/>
                <w:szCs w:val="21"/>
              </w:rPr>
            </w:pPr>
          </w:p>
        </w:tc>
        <w:tc>
          <w:tcPr>
            <w:tcW w:w="734" w:type="dxa"/>
          </w:tcPr>
          <w:p w14:paraId="50C175A0">
            <w:pPr>
              <w:autoSpaceDE w:val="0"/>
              <w:autoSpaceDN w:val="0"/>
              <w:adjustRightInd w:val="0"/>
              <w:snapToGrid w:val="0"/>
              <w:jc w:val="left"/>
              <w:rPr>
                <w:rFonts w:ascii="宋体" w:hAnsi="宋体"/>
                <w:color w:val="auto"/>
                <w:kern w:val="0"/>
                <w:szCs w:val="21"/>
              </w:rPr>
            </w:pPr>
          </w:p>
        </w:tc>
        <w:tc>
          <w:tcPr>
            <w:tcW w:w="776" w:type="dxa"/>
          </w:tcPr>
          <w:p w14:paraId="401D5291">
            <w:pPr>
              <w:autoSpaceDE w:val="0"/>
              <w:autoSpaceDN w:val="0"/>
              <w:adjustRightInd w:val="0"/>
              <w:snapToGrid w:val="0"/>
              <w:jc w:val="left"/>
              <w:rPr>
                <w:rFonts w:ascii="宋体" w:hAnsi="宋体"/>
                <w:color w:val="auto"/>
                <w:kern w:val="0"/>
                <w:szCs w:val="21"/>
              </w:rPr>
            </w:pPr>
          </w:p>
        </w:tc>
        <w:tc>
          <w:tcPr>
            <w:tcW w:w="1167" w:type="dxa"/>
          </w:tcPr>
          <w:p w14:paraId="0E829B96">
            <w:pPr>
              <w:autoSpaceDE w:val="0"/>
              <w:autoSpaceDN w:val="0"/>
              <w:adjustRightInd w:val="0"/>
              <w:snapToGrid w:val="0"/>
              <w:jc w:val="left"/>
              <w:rPr>
                <w:rFonts w:ascii="宋体" w:hAnsi="宋体"/>
                <w:color w:val="auto"/>
                <w:kern w:val="0"/>
                <w:szCs w:val="21"/>
              </w:rPr>
            </w:pPr>
          </w:p>
        </w:tc>
        <w:tc>
          <w:tcPr>
            <w:tcW w:w="776" w:type="dxa"/>
          </w:tcPr>
          <w:p w14:paraId="4F086B0A">
            <w:pPr>
              <w:autoSpaceDE w:val="0"/>
              <w:autoSpaceDN w:val="0"/>
              <w:adjustRightInd w:val="0"/>
              <w:snapToGrid w:val="0"/>
              <w:jc w:val="left"/>
              <w:rPr>
                <w:rFonts w:ascii="宋体" w:hAnsi="宋体"/>
                <w:color w:val="auto"/>
                <w:kern w:val="0"/>
                <w:szCs w:val="21"/>
              </w:rPr>
            </w:pPr>
          </w:p>
        </w:tc>
        <w:tc>
          <w:tcPr>
            <w:tcW w:w="778" w:type="dxa"/>
          </w:tcPr>
          <w:p w14:paraId="49792DCA">
            <w:pPr>
              <w:autoSpaceDE w:val="0"/>
              <w:autoSpaceDN w:val="0"/>
              <w:adjustRightInd w:val="0"/>
              <w:snapToGrid w:val="0"/>
              <w:jc w:val="left"/>
              <w:rPr>
                <w:rFonts w:ascii="宋体" w:hAnsi="宋体"/>
                <w:color w:val="auto"/>
                <w:kern w:val="0"/>
                <w:szCs w:val="21"/>
              </w:rPr>
            </w:pPr>
          </w:p>
        </w:tc>
        <w:tc>
          <w:tcPr>
            <w:tcW w:w="776" w:type="dxa"/>
          </w:tcPr>
          <w:p w14:paraId="084C2FF9">
            <w:pPr>
              <w:autoSpaceDE w:val="0"/>
              <w:autoSpaceDN w:val="0"/>
              <w:adjustRightInd w:val="0"/>
              <w:snapToGrid w:val="0"/>
              <w:jc w:val="left"/>
              <w:rPr>
                <w:rFonts w:ascii="宋体" w:hAnsi="宋体"/>
                <w:color w:val="auto"/>
                <w:kern w:val="0"/>
                <w:szCs w:val="21"/>
              </w:rPr>
            </w:pPr>
          </w:p>
        </w:tc>
        <w:tc>
          <w:tcPr>
            <w:tcW w:w="2723" w:type="dxa"/>
          </w:tcPr>
          <w:p w14:paraId="32F77FF4">
            <w:pPr>
              <w:autoSpaceDE w:val="0"/>
              <w:autoSpaceDN w:val="0"/>
              <w:adjustRightInd w:val="0"/>
              <w:snapToGrid w:val="0"/>
              <w:jc w:val="left"/>
              <w:rPr>
                <w:rFonts w:ascii="宋体" w:hAnsi="宋体"/>
                <w:color w:val="auto"/>
                <w:kern w:val="0"/>
                <w:szCs w:val="21"/>
              </w:rPr>
            </w:pPr>
          </w:p>
        </w:tc>
        <w:tc>
          <w:tcPr>
            <w:tcW w:w="896" w:type="dxa"/>
          </w:tcPr>
          <w:p w14:paraId="1426A8EE">
            <w:pPr>
              <w:autoSpaceDE w:val="0"/>
              <w:autoSpaceDN w:val="0"/>
              <w:adjustRightInd w:val="0"/>
              <w:snapToGrid w:val="0"/>
              <w:jc w:val="left"/>
              <w:rPr>
                <w:rFonts w:ascii="宋体" w:hAnsi="宋体"/>
                <w:color w:val="auto"/>
                <w:kern w:val="0"/>
                <w:szCs w:val="21"/>
              </w:rPr>
            </w:pPr>
          </w:p>
        </w:tc>
      </w:tr>
      <w:tr w14:paraId="11172F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C592B16">
            <w:pPr>
              <w:autoSpaceDE w:val="0"/>
              <w:autoSpaceDN w:val="0"/>
              <w:adjustRightInd w:val="0"/>
              <w:snapToGrid w:val="0"/>
              <w:jc w:val="left"/>
              <w:rPr>
                <w:rFonts w:ascii="宋体" w:hAnsi="宋体"/>
                <w:color w:val="auto"/>
                <w:kern w:val="0"/>
                <w:szCs w:val="21"/>
              </w:rPr>
            </w:pPr>
          </w:p>
        </w:tc>
        <w:tc>
          <w:tcPr>
            <w:tcW w:w="734" w:type="dxa"/>
          </w:tcPr>
          <w:p w14:paraId="74AFB60E">
            <w:pPr>
              <w:autoSpaceDE w:val="0"/>
              <w:autoSpaceDN w:val="0"/>
              <w:adjustRightInd w:val="0"/>
              <w:snapToGrid w:val="0"/>
              <w:jc w:val="left"/>
              <w:rPr>
                <w:rFonts w:ascii="宋体" w:hAnsi="宋体"/>
                <w:color w:val="auto"/>
                <w:kern w:val="0"/>
                <w:szCs w:val="21"/>
              </w:rPr>
            </w:pPr>
          </w:p>
        </w:tc>
        <w:tc>
          <w:tcPr>
            <w:tcW w:w="776" w:type="dxa"/>
          </w:tcPr>
          <w:p w14:paraId="0426ED04">
            <w:pPr>
              <w:autoSpaceDE w:val="0"/>
              <w:autoSpaceDN w:val="0"/>
              <w:adjustRightInd w:val="0"/>
              <w:snapToGrid w:val="0"/>
              <w:jc w:val="left"/>
              <w:rPr>
                <w:rFonts w:ascii="宋体" w:hAnsi="宋体"/>
                <w:color w:val="auto"/>
                <w:kern w:val="0"/>
                <w:szCs w:val="21"/>
              </w:rPr>
            </w:pPr>
          </w:p>
        </w:tc>
        <w:tc>
          <w:tcPr>
            <w:tcW w:w="1167" w:type="dxa"/>
          </w:tcPr>
          <w:p w14:paraId="273543B7">
            <w:pPr>
              <w:autoSpaceDE w:val="0"/>
              <w:autoSpaceDN w:val="0"/>
              <w:adjustRightInd w:val="0"/>
              <w:snapToGrid w:val="0"/>
              <w:jc w:val="left"/>
              <w:rPr>
                <w:rFonts w:ascii="宋体" w:hAnsi="宋体"/>
                <w:color w:val="auto"/>
                <w:kern w:val="0"/>
                <w:szCs w:val="21"/>
              </w:rPr>
            </w:pPr>
          </w:p>
        </w:tc>
        <w:tc>
          <w:tcPr>
            <w:tcW w:w="776" w:type="dxa"/>
          </w:tcPr>
          <w:p w14:paraId="6523FC73">
            <w:pPr>
              <w:autoSpaceDE w:val="0"/>
              <w:autoSpaceDN w:val="0"/>
              <w:adjustRightInd w:val="0"/>
              <w:snapToGrid w:val="0"/>
              <w:jc w:val="left"/>
              <w:rPr>
                <w:rFonts w:ascii="宋体" w:hAnsi="宋体"/>
                <w:color w:val="auto"/>
                <w:kern w:val="0"/>
                <w:szCs w:val="21"/>
              </w:rPr>
            </w:pPr>
          </w:p>
        </w:tc>
        <w:tc>
          <w:tcPr>
            <w:tcW w:w="778" w:type="dxa"/>
          </w:tcPr>
          <w:p w14:paraId="03502969">
            <w:pPr>
              <w:autoSpaceDE w:val="0"/>
              <w:autoSpaceDN w:val="0"/>
              <w:adjustRightInd w:val="0"/>
              <w:snapToGrid w:val="0"/>
              <w:jc w:val="left"/>
              <w:rPr>
                <w:rFonts w:ascii="宋体" w:hAnsi="宋体"/>
                <w:color w:val="auto"/>
                <w:kern w:val="0"/>
                <w:szCs w:val="21"/>
              </w:rPr>
            </w:pPr>
          </w:p>
        </w:tc>
        <w:tc>
          <w:tcPr>
            <w:tcW w:w="776" w:type="dxa"/>
          </w:tcPr>
          <w:p w14:paraId="19E9787B">
            <w:pPr>
              <w:autoSpaceDE w:val="0"/>
              <w:autoSpaceDN w:val="0"/>
              <w:adjustRightInd w:val="0"/>
              <w:snapToGrid w:val="0"/>
              <w:jc w:val="left"/>
              <w:rPr>
                <w:rFonts w:ascii="宋体" w:hAnsi="宋体"/>
                <w:color w:val="auto"/>
                <w:kern w:val="0"/>
                <w:szCs w:val="21"/>
              </w:rPr>
            </w:pPr>
          </w:p>
        </w:tc>
        <w:tc>
          <w:tcPr>
            <w:tcW w:w="2723" w:type="dxa"/>
          </w:tcPr>
          <w:p w14:paraId="7D2E90A1">
            <w:pPr>
              <w:autoSpaceDE w:val="0"/>
              <w:autoSpaceDN w:val="0"/>
              <w:adjustRightInd w:val="0"/>
              <w:snapToGrid w:val="0"/>
              <w:jc w:val="left"/>
              <w:rPr>
                <w:rFonts w:ascii="宋体" w:hAnsi="宋体"/>
                <w:color w:val="auto"/>
                <w:kern w:val="0"/>
                <w:szCs w:val="21"/>
              </w:rPr>
            </w:pPr>
          </w:p>
        </w:tc>
        <w:tc>
          <w:tcPr>
            <w:tcW w:w="896" w:type="dxa"/>
          </w:tcPr>
          <w:p w14:paraId="5EB20D06">
            <w:pPr>
              <w:autoSpaceDE w:val="0"/>
              <w:autoSpaceDN w:val="0"/>
              <w:adjustRightInd w:val="0"/>
              <w:snapToGrid w:val="0"/>
              <w:jc w:val="left"/>
              <w:rPr>
                <w:rFonts w:ascii="宋体" w:hAnsi="宋体"/>
                <w:color w:val="auto"/>
                <w:kern w:val="0"/>
                <w:szCs w:val="21"/>
              </w:rPr>
            </w:pPr>
          </w:p>
        </w:tc>
      </w:tr>
      <w:tr w14:paraId="601CBF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33E0E9">
            <w:pPr>
              <w:autoSpaceDE w:val="0"/>
              <w:autoSpaceDN w:val="0"/>
              <w:adjustRightInd w:val="0"/>
              <w:snapToGrid w:val="0"/>
              <w:jc w:val="left"/>
              <w:rPr>
                <w:rFonts w:ascii="宋体" w:hAnsi="宋体"/>
                <w:color w:val="auto"/>
                <w:kern w:val="0"/>
                <w:szCs w:val="21"/>
              </w:rPr>
            </w:pPr>
          </w:p>
        </w:tc>
        <w:tc>
          <w:tcPr>
            <w:tcW w:w="734" w:type="dxa"/>
          </w:tcPr>
          <w:p w14:paraId="5B0C7D20">
            <w:pPr>
              <w:autoSpaceDE w:val="0"/>
              <w:autoSpaceDN w:val="0"/>
              <w:adjustRightInd w:val="0"/>
              <w:snapToGrid w:val="0"/>
              <w:jc w:val="left"/>
              <w:rPr>
                <w:rFonts w:ascii="宋体" w:hAnsi="宋体"/>
                <w:color w:val="auto"/>
                <w:kern w:val="0"/>
                <w:szCs w:val="21"/>
              </w:rPr>
            </w:pPr>
          </w:p>
        </w:tc>
        <w:tc>
          <w:tcPr>
            <w:tcW w:w="776" w:type="dxa"/>
          </w:tcPr>
          <w:p w14:paraId="7289814E">
            <w:pPr>
              <w:autoSpaceDE w:val="0"/>
              <w:autoSpaceDN w:val="0"/>
              <w:adjustRightInd w:val="0"/>
              <w:snapToGrid w:val="0"/>
              <w:jc w:val="left"/>
              <w:rPr>
                <w:rFonts w:ascii="宋体" w:hAnsi="宋体"/>
                <w:color w:val="auto"/>
                <w:kern w:val="0"/>
                <w:szCs w:val="21"/>
              </w:rPr>
            </w:pPr>
          </w:p>
        </w:tc>
        <w:tc>
          <w:tcPr>
            <w:tcW w:w="1167" w:type="dxa"/>
          </w:tcPr>
          <w:p w14:paraId="1E6738FA">
            <w:pPr>
              <w:autoSpaceDE w:val="0"/>
              <w:autoSpaceDN w:val="0"/>
              <w:adjustRightInd w:val="0"/>
              <w:snapToGrid w:val="0"/>
              <w:jc w:val="left"/>
              <w:rPr>
                <w:rFonts w:ascii="宋体" w:hAnsi="宋体"/>
                <w:color w:val="auto"/>
                <w:kern w:val="0"/>
                <w:szCs w:val="21"/>
              </w:rPr>
            </w:pPr>
          </w:p>
        </w:tc>
        <w:tc>
          <w:tcPr>
            <w:tcW w:w="776" w:type="dxa"/>
          </w:tcPr>
          <w:p w14:paraId="7C3AD6FE">
            <w:pPr>
              <w:autoSpaceDE w:val="0"/>
              <w:autoSpaceDN w:val="0"/>
              <w:adjustRightInd w:val="0"/>
              <w:snapToGrid w:val="0"/>
              <w:jc w:val="left"/>
              <w:rPr>
                <w:rFonts w:ascii="宋体" w:hAnsi="宋体"/>
                <w:color w:val="auto"/>
                <w:kern w:val="0"/>
                <w:szCs w:val="21"/>
              </w:rPr>
            </w:pPr>
          </w:p>
        </w:tc>
        <w:tc>
          <w:tcPr>
            <w:tcW w:w="778" w:type="dxa"/>
          </w:tcPr>
          <w:p w14:paraId="7BBB1224">
            <w:pPr>
              <w:autoSpaceDE w:val="0"/>
              <w:autoSpaceDN w:val="0"/>
              <w:adjustRightInd w:val="0"/>
              <w:snapToGrid w:val="0"/>
              <w:jc w:val="left"/>
              <w:rPr>
                <w:rFonts w:ascii="宋体" w:hAnsi="宋体"/>
                <w:color w:val="auto"/>
                <w:kern w:val="0"/>
                <w:szCs w:val="21"/>
              </w:rPr>
            </w:pPr>
          </w:p>
        </w:tc>
        <w:tc>
          <w:tcPr>
            <w:tcW w:w="776" w:type="dxa"/>
          </w:tcPr>
          <w:p w14:paraId="66912E38">
            <w:pPr>
              <w:autoSpaceDE w:val="0"/>
              <w:autoSpaceDN w:val="0"/>
              <w:adjustRightInd w:val="0"/>
              <w:snapToGrid w:val="0"/>
              <w:jc w:val="left"/>
              <w:rPr>
                <w:rFonts w:ascii="宋体" w:hAnsi="宋体"/>
                <w:color w:val="auto"/>
                <w:kern w:val="0"/>
                <w:szCs w:val="21"/>
              </w:rPr>
            </w:pPr>
          </w:p>
        </w:tc>
        <w:tc>
          <w:tcPr>
            <w:tcW w:w="2723" w:type="dxa"/>
          </w:tcPr>
          <w:p w14:paraId="4B45C43A">
            <w:pPr>
              <w:autoSpaceDE w:val="0"/>
              <w:autoSpaceDN w:val="0"/>
              <w:adjustRightInd w:val="0"/>
              <w:snapToGrid w:val="0"/>
              <w:jc w:val="left"/>
              <w:rPr>
                <w:rFonts w:ascii="宋体" w:hAnsi="宋体"/>
                <w:color w:val="auto"/>
                <w:kern w:val="0"/>
                <w:szCs w:val="21"/>
              </w:rPr>
            </w:pPr>
          </w:p>
        </w:tc>
        <w:tc>
          <w:tcPr>
            <w:tcW w:w="896" w:type="dxa"/>
          </w:tcPr>
          <w:p w14:paraId="67AB3CF5">
            <w:pPr>
              <w:autoSpaceDE w:val="0"/>
              <w:autoSpaceDN w:val="0"/>
              <w:adjustRightInd w:val="0"/>
              <w:snapToGrid w:val="0"/>
              <w:jc w:val="left"/>
              <w:rPr>
                <w:rFonts w:ascii="宋体" w:hAnsi="宋体"/>
                <w:color w:val="auto"/>
                <w:kern w:val="0"/>
                <w:szCs w:val="21"/>
              </w:rPr>
            </w:pPr>
          </w:p>
        </w:tc>
      </w:tr>
      <w:tr w14:paraId="2266C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AC8424C">
            <w:pPr>
              <w:autoSpaceDE w:val="0"/>
              <w:autoSpaceDN w:val="0"/>
              <w:adjustRightInd w:val="0"/>
              <w:snapToGrid w:val="0"/>
              <w:jc w:val="left"/>
              <w:rPr>
                <w:rFonts w:ascii="宋体" w:hAnsi="宋体"/>
                <w:color w:val="auto"/>
                <w:kern w:val="0"/>
                <w:szCs w:val="21"/>
              </w:rPr>
            </w:pPr>
          </w:p>
        </w:tc>
        <w:tc>
          <w:tcPr>
            <w:tcW w:w="734" w:type="dxa"/>
          </w:tcPr>
          <w:p w14:paraId="2A238945">
            <w:pPr>
              <w:autoSpaceDE w:val="0"/>
              <w:autoSpaceDN w:val="0"/>
              <w:adjustRightInd w:val="0"/>
              <w:snapToGrid w:val="0"/>
              <w:jc w:val="left"/>
              <w:rPr>
                <w:rFonts w:ascii="宋体" w:hAnsi="宋体"/>
                <w:color w:val="auto"/>
                <w:kern w:val="0"/>
                <w:szCs w:val="21"/>
              </w:rPr>
            </w:pPr>
          </w:p>
        </w:tc>
        <w:tc>
          <w:tcPr>
            <w:tcW w:w="776" w:type="dxa"/>
          </w:tcPr>
          <w:p w14:paraId="1F7A1277">
            <w:pPr>
              <w:autoSpaceDE w:val="0"/>
              <w:autoSpaceDN w:val="0"/>
              <w:adjustRightInd w:val="0"/>
              <w:snapToGrid w:val="0"/>
              <w:jc w:val="left"/>
              <w:rPr>
                <w:rFonts w:ascii="宋体" w:hAnsi="宋体"/>
                <w:color w:val="auto"/>
                <w:kern w:val="0"/>
                <w:szCs w:val="21"/>
              </w:rPr>
            </w:pPr>
          </w:p>
        </w:tc>
        <w:tc>
          <w:tcPr>
            <w:tcW w:w="1167" w:type="dxa"/>
          </w:tcPr>
          <w:p w14:paraId="6295C5F0">
            <w:pPr>
              <w:autoSpaceDE w:val="0"/>
              <w:autoSpaceDN w:val="0"/>
              <w:adjustRightInd w:val="0"/>
              <w:snapToGrid w:val="0"/>
              <w:jc w:val="left"/>
              <w:rPr>
                <w:rFonts w:ascii="宋体" w:hAnsi="宋体"/>
                <w:color w:val="auto"/>
                <w:kern w:val="0"/>
                <w:szCs w:val="21"/>
              </w:rPr>
            </w:pPr>
          </w:p>
        </w:tc>
        <w:tc>
          <w:tcPr>
            <w:tcW w:w="776" w:type="dxa"/>
          </w:tcPr>
          <w:p w14:paraId="50D37831">
            <w:pPr>
              <w:autoSpaceDE w:val="0"/>
              <w:autoSpaceDN w:val="0"/>
              <w:adjustRightInd w:val="0"/>
              <w:snapToGrid w:val="0"/>
              <w:jc w:val="left"/>
              <w:rPr>
                <w:rFonts w:ascii="宋体" w:hAnsi="宋体"/>
                <w:color w:val="auto"/>
                <w:kern w:val="0"/>
                <w:szCs w:val="21"/>
              </w:rPr>
            </w:pPr>
          </w:p>
        </w:tc>
        <w:tc>
          <w:tcPr>
            <w:tcW w:w="778" w:type="dxa"/>
          </w:tcPr>
          <w:p w14:paraId="1306B3CA">
            <w:pPr>
              <w:autoSpaceDE w:val="0"/>
              <w:autoSpaceDN w:val="0"/>
              <w:adjustRightInd w:val="0"/>
              <w:snapToGrid w:val="0"/>
              <w:jc w:val="left"/>
              <w:rPr>
                <w:rFonts w:ascii="宋体" w:hAnsi="宋体"/>
                <w:color w:val="auto"/>
                <w:kern w:val="0"/>
                <w:szCs w:val="21"/>
              </w:rPr>
            </w:pPr>
          </w:p>
        </w:tc>
        <w:tc>
          <w:tcPr>
            <w:tcW w:w="776" w:type="dxa"/>
          </w:tcPr>
          <w:p w14:paraId="135FA3BF">
            <w:pPr>
              <w:autoSpaceDE w:val="0"/>
              <w:autoSpaceDN w:val="0"/>
              <w:adjustRightInd w:val="0"/>
              <w:snapToGrid w:val="0"/>
              <w:jc w:val="left"/>
              <w:rPr>
                <w:rFonts w:ascii="宋体" w:hAnsi="宋体"/>
                <w:color w:val="auto"/>
                <w:kern w:val="0"/>
                <w:szCs w:val="21"/>
              </w:rPr>
            </w:pPr>
          </w:p>
        </w:tc>
        <w:tc>
          <w:tcPr>
            <w:tcW w:w="2723" w:type="dxa"/>
          </w:tcPr>
          <w:p w14:paraId="162C2D19">
            <w:pPr>
              <w:autoSpaceDE w:val="0"/>
              <w:autoSpaceDN w:val="0"/>
              <w:adjustRightInd w:val="0"/>
              <w:snapToGrid w:val="0"/>
              <w:jc w:val="left"/>
              <w:rPr>
                <w:rFonts w:ascii="宋体" w:hAnsi="宋体"/>
                <w:color w:val="auto"/>
                <w:kern w:val="0"/>
                <w:szCs w:val="21"/>
              </w:rPr>
            </w:pPr>
          </w:p>
        </w:tc>
        <w:tc>
          <w:tcPr>
            <w:tcW w:w="896" w:type="dxa"/>
          </w:tcPr>
          <w:p w14:paraId="3A0386D8">
            <w:pPr>
              <w:autoSpaceDE w:val="0"/>
              <w:autoSpaceDN w:val="0"/>
              <w:adjustRightInd w:val="0"/>
              <w:snapToGrid w:val="0"/>
              <w:jc w:val="left"/>
              <w:rPr>
                <w:rFonts w:ascii="宋体" w:hAnsi="宋体"/>
                <w:color w:val="auto"/>
                <w:kern w:val="0"/>
                <w:szCs w:val="21"/>
              </w:rPr>
            </w:pPr>
          </w:p>
        </w:tc>
      </w:tr>
      <w:tr w14:paraId="115A57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D54E509">
            <w:pPr>
              <w:autoSpaceDE w:val="0"/>
              <w:autoSpaceDN w:val="0"/>
              <w:adjustRightInd w:val="0"/>
              <w:snapToGrid w:val="0"/>
              <w:jc w:val="left"/>
              <w:rPr>
                <w:rFonts w:ascii="宋体" w:hAnsi="宋体"/>
                <w:color w:val="auto"/>
                <w:kern w:val="0"/>
                <w:szCs w:val="21"/>
              </w:rPr>
            </w:pPr>
          </w:p>
        </w:tc>
        <w:tc>
          <w:tcPr>
            <w:tcW w:w="734" w:type="dxa"/>
          </w:tcPr>
          <w:p w14:paraId="0E54B4AC">
            <w:pPr>
              <w:autoSpaceDE w:val="0"/>
              <w:autoSpaceDN w:val="0"/>
              <w:adjustRightInd w:val="0"/>
              <w:snapToGrid w:val="0"/>
              <w:jc w:val="left"/>
              <w:rPr>
                <w:rFonts w:ascii="宋体" w:hAnsi="宋体"/>
                <w:color w:val="auto"/>
                <w:kern w:val="0"/>
                <w:szCs w:val="21"/>
              </w:rPr>
            </w:pPr>
          </w:p>
        </w:tc>
        <w:tc>
          <w:tcPr>
            <w:tcW w:w="776" w:type="dxa"/>
          </w:tcPr>
          <w:p w14:paraId="46CDB332">
            <w:pPr>
              <w:autoSpaceDE w:val="0"/>
              <w:autoSpaceDN w:val="0"/>
              <w:adjustRightInd w:val="0"/>
              <w:snapToGrid w:val="0"/>
              <w:jc w:val="left"/>
              <w:rPr>
                <w:rFonts w:ascii="宋体" w:hAnsi="宋体"/>
                <w:color w:val="auto"/>
                <w:kern w:val="0"/>
                <w:szCs w:val="21"/>
              </w:rPr>
            </w:pPr>
          </w:p>
        </w:tc>
        <w:tc>
          <w:tcPr>
            <w:tcW w:w="1167" w:type="dxa"/>
          </w:tcPr>
          <w:p w14:paraId="5C7CF5C4">
            <w:pPr>
              <w:autoSpaceDE w:val="0"/>
              <w:autoSpaceDN w:val="0"/>
              <w:adjustRightInd w:val="0"/>
              <w:snapToGrid w:val="0"/>
              <w:jc w:val="left"/>
              <w:rPr>
                <w:rFonts w:ascii="宋体" w:hAnsi="宋体"/>
                <w:color w:val="auto"/>
                <w:kern w:val="0"/>
                <w:szCs w:val="21"/>
              </w:rPr>
            </w:pPr>
          </w:p>
        </w:tc>
        <w:tc>
          <w:tcPr>
            <w:tcW w:w="776" w:type="dxa"/>
          </w:tcPr>
          <w:p w14:paraId="4CAD80F8">
            <w:pPr>
              <w:autoSpaceDE w:val="0"/>
              <w:autoSpaceDN w:val="0"/>
              <w:adjustRightInd w:val="0"/>
              <w:snapToGrid w:val="0"/>
              <w:jc w:val="left"/>
              <w:rPr>
                <w:rFonts w:ascii="宋体" w:hAnsi="宋体"/>
                <w:color w:val="auto"/>
                <w:kern w:val="0"/>
                <w:szCs w:val="21"/>
              </w:rPr>
            </w:pPr>
          </w:p>
        </w:tc>
        <w:tc>
          <w:tcPr>
            <w:tcW w:w="778" w:type="dxa"/>
          </w:tcPr>
          <w:p w14:paraId="31E69F48">
            <w:pPr>
              <w:autoSpaceDE w:val="0"/>
              <w:autoSpaceDN w:val="0"/>
              <w:adjustRightInd w:val="0"/>
              <w:snapToGrid w:val="0"/>
              <w:jc w:val="left"/>
              <w:rPr>
                <w:rFonts w:ascii="宋体" w:hAnsi="宋体"/>
                <w:color w:val="auto"/>
                <w:kern w:val="0"/>
                <w:szCs w:val="21"/>
              </w:rPr>
            </w:pPr>
          </w:p>
        </w:tc>
        <w:tc>
          <w:tcPr>
            <w:tcW w:w="776" w:type="dxa"/>
          </w:tcPr>
          <w:p w14:paraId="2525482B">
            <w:pPr>
              <w:autoSpaceDE w:val="0"/>
              <w:autoSpaceDN w:val="0"/>
              <w:adjustRightInd w:val="0"/>
              <w:snapToGrid w:val="0"/>
              <w:jc w:val="left"/>
              <w:rPr>
                <w:rFonts w:ascii="宋体" w:hAnsi="宋体"/>
                <w:color w:val="auto"/>
                <w:kern w:val="0"/>
                <w:szCs w:val="21"/>
              </w:rPr>
            </w:pPr>
          </w:p>
        </w:tc>
        <w:tc>
          <w:tcPr>
            <w:tcW w:w="2723" w:type="dxa"/>
          </w:tcPr>
          <w:p w14:paraId="0D37E053">
            <w:pPr>
              <w:autoSpaceDE w:val="0"/>
              <w:autoSpaceDN w:val="0"/>
              <w:adjustRightInd w:val="0"/>
              <w:snapToGrid w:val="0"/>
              <w:jc w:val="left"/>
              <w:rPr>
                <w:rFonts w:ascii="宋体" w:hAnsi="宋体"/>
                <w:color w:val="auto"/>
                <w:kern w:val="0"/>
                <w:szCs w:val="21"/>
              </w:rPr>
            </w:pPr>
          </w:p>
        </w:tc>
        <w:tc>
          <w:tcPr>
            <w:tcW w:w="896" w:type="dxa"/>
          </w:tcPr>
          <w:p w14:paraId="365F9B70">
            <w:pPr>
              <w:autoSpaceDE w:val="0"/>
              <w:autoSpaceDN w:val="0"/>
              <w:adjustRightInd w:val="0"/>
              <w:snapToGrid w:val="0"/>
              <w:jc w:val="left"/>
              <w:rPr>
                <w:rFonts w:ascii="宋体" w:hAnsi="宋体"/>
                <w:color w:val="auto"/>
                <w:kern w:val="0"/>
                <w:szCs w:val="21"/>
              </w:rPr>
            </w:pPr>
          </w:p>
        </w:tc>
      </w:tr>
      <w:tr w14:paraId="2AEF43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DC78C9">
            <w:pPr>
              <w:autoSpaceDE w:val="0"/>
              <w:autoSpaceDN w:val="0"/>
              <w:adjustRightInd w:val="0"/>
              <w:snapToGrid w:val="0"/>
              <w:jc w:val="left"/>
              <w:rPr>
                <w:rFonts w:ascii="宋体" w:hAnsi="宋体"/>
                <w:color w:val="auto"/>
                <w:kern w:val="0"/>
                <w:szCs w:val="21"/>
              </w:rPr>
            </w:pPr>
          </w:p>
        </w:tc>
        <w:tc>
          <w:tcPr>
            <w:tcW w:w="734" w:type="dxa"/>
          </w:tcPr>
          <w:p w14:paraId="79DF1CC2">
            <w:pPr>
              <w:autoSpaceDE w:val="0"/>
              <w:autoSpaceDN w:val="0"/>
              <w:adjustRightInd w:val="0"/>
              <w:snapToGrid w:val="0"/>
              <w:jc w:val="left"/>
              <w:rPr>
                <w:rFonts w:ascii="宋体" w:hAnsi="宋体"/>
                <w:color w:val="auto"/>
                <w:kern w:val="0"/>
                <w:szCs w:val="21"/>
              </w:rPr>
            </w:pPr>
          </w:p>
        </w:tc>
        <w:tc>
          <w:tcPr>
            <w:tcW w:w="776" w:type="dxa"/>
          </w:tcPr>
          <w:p w14:paraId="7AAFB5DC">
            <w:pPr>
              <w:autoSpaceDE w:val="0"/>
              <w:autoSpaceDN w:val="0"/>
              <w:adjustRightInd w:val="0"/>
              <w:snapToGrid w:val="0"/>
              <w:jc w:val="left"/>
              <w:rPr>
                <w:rFonts w:ascii="宋体" w:hAnsi="宋体"/>
                <w:color w:val="auto"/>
                <w:kern w:val="0"/>
                <w:szCs w:val="21"/>
              </w:rPr>
            </w:pPr>
          </w:p>
        </w:tc>
        <w:tc>
          <w:tcPr>
            <w:tcW w:w="1167" w:type="dxa"/>
          </w:tcPr>
          <w:p w14:paraId="40FED00E">
            <w:pPr>
              <w:autoSpaceDE w:val="0"/>
              <w:autoSpaceDN w:val="0"/>
              <w:adjustRightInd w:val="0"/>
              <w:snapToGrid w:val="0"/>
              <w:jc w:val="left"/>
              <w:rPr>
                <w:rFonts w:ascii="宋体" w:hAnsi="宋体"/>
                <w:color w:val="auto"/>
                <w:kern w:val="0"/>
                <w:szCs w:val="21"/>
              </w:rPr>
            </w:pPr>
          </w:p>
        </w:tc>
        <w:tc>
          <w:tcPr>
            <w:tcW w:w="776" w:type="dxa"/>
          </w:tcPr>
          <w:p w14:paraId="20EC12EC">
            <w:pPr>
              <w:autoSpaceDE w:val="0"/>
              <w:autoSpaceDN w:val="0"/>
              <w:adjustRightInd w:val="0"/>
              <w:snapToGrid w:val="0"/>
              <w:jc w:val="left"/>
              <w:rPr>
                <w:rFonts w:ascii="宋体" w:hAnsi="宋体"/>
                <w:color w:val="auto"/>
                <w:kern w:val="0"/>
                <w:szCs w:val="21"/>
              </w:rPr>
            </w:pPr>
          </w:p>
        </w:tc>
        <w:tc>
          <w:tcPr>
            <w:tcW w:w="778" w:type="dxa"/>
          </w:tcPr>
          <w:p w14:paraId="5D012BE9">
            <w:pPr>
              <w:autoSpaceDE w:val="0"/>
              <w:autoSpaceDN w:val="0"/>
              <w:adjustRightInd w:val="0"/>
              <w:snapToGrid w:val="0"/>
              <w:jc w:val="left"/>
              <w:rPr>
                <w:rFonts w:ascii="宋体" w:hAnsi="宋体"/>
                <w:color w:val="auto"/>
                <w:kern w:val="0"/>
                <w:szCs w:val="21"/>
              </w:rPr>
            </w:pPr>
          </w:p>
        </w:tc>
        <w:tc>
          <w:tcPr>
            <w:tcW w:w="776" w:type="dxa"/>
          </w:tcPr>
          <w:p w14:paraId="4FBED14E">
            <w:pPr>
              <w:autoSpaceDE w:val="0"/>
              <w:autoSpaceDN w:val="0"/>
              <w:adjustRightInd w:val="0"/>
              <w:snapToGrid w:val="0"/>
              <w:jc w:val="left"/>
              <w:rPr>
                <w:rFonts w:ascii="宋体" w:hAnsi="宋体"/>
                <w:color w:val="auto"/>
                <w:kern w:val="0"/>
                <w:szCs w:val="21"/>
              </w:rPr>
            </w:pPr>
          </w:p>
        </w:tc>
        <w:tc>
          <w:tcPr>
            <w:tcW w:w="2723" w:type="dxa"/>
          </w:tcPr>
          <w:p w14:paraId="5518EFB7">
            <w:pPr>
              <w:autoSpaceDE w:val="0"/>
              <w:autoSpaceDN w:val="0"/>
              <w:adjustRightInd w:val="0"/>
              <w:snapToGrid w:val="0"/>
              <w:jc w:val="left"/>
              <w:rPr>
                <w:rFonts w:ascii="宋体" w:hAnsi="宋体"/>
                <w:color w:val="auto"/>
                <w:kern w:val="0"/>
                <w:szCs w:val="21"/>
              </w:rPr>
            </w:pPr>
          </w:p>
        </w:tc>
        <w:tc>
          <w:tcPr>
            <w:tcW w:w="896" w:type="dxa"/>
          </w:tcPr>
          <w:p w14:paraId="68476E9C">
            <w:pPr>
              <w:autoSpaceDE w:val="0"/>
              <w:autoSpaceDN w:val="0"/>
              <w:adjustRightInd w:val="0"/>
              <w:snapToGrid w:val="0"/>
              <w:jc w:val="left"/>
              <w:rPr>
                <w:rFonts w:ascii="宋体" w:hAnsi="宋体"/>
                <w:color w:val="auto"/>
                <w:kern w:val="0"/>
                <w:szCs w:val="21"/>
              </w:rPr>
            </w:pPr>
          </w:p>
        </w:tc>
      </w:tr>
      <w:tr w14:paraId="5310F4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18C68F5">
            <w:pPr>
              <w:autoSpaceDE w:val="0"/>
              <w:autoSpaceDN w:val="0"/>
              <w:adjustRightInd w:val="0"/>
              <w:snapToGrid w:val="0"/>
              <w:jc w:val="left"/>
              <w:rPr>
                <w:rFonts w:ascii="宋体" w:hAnsi="宋体"/>
                <w:color w:val="auto"/>
                <w:kern w:val="0"/>
                <w:szCs w:val="21"/>
              </w:rPr>
            </w:pPr>
          </w:p>
        </w:tc>
        <w:tc>
          <w:tcPr>
            <w:tcW w:w="734" w:type="dxa"/>
          </w:tcPr>
          <w:p w14:paraId="5893AD94">
            <w:pPr>
              <w:autoSpaceDE w:val="0"/>
              <w:autoSpaceDN w:val="0"/>
              <w:adjustRightInd w:val="0"/>
              <w:snapToGrid w:val="0"/>
              <w:jc w:val="left"/>
              <w:rPr>
                <w:rFonts w:ascii="宋体" w:hAnsi="宋体"/>
                <w:color w:val="auto"/>
                <w:kern w:val="0"/>
                <w:szCs w:val="21"/>
              </w:rPr>
            </w:pPr>
          </w:p>
        </w:tc>
        <w:tc>
          <w:tcPr>
            <w:tcW w:w="776" w:type="dxa"/>
          </w:tcPr>
          <w:p w14:paraId="363976B3">
            <w:pPr>
              <w:autoSpaceDE w:val="0"/>
              <w:autoSpaceDN w:val="0"/>
              <w:adjustRightInd w:val="0"/>
              <w:snapToGrid w:val="0"/>
              <w:jc w:val="left"/>
              <w:rPr>
                <w:rFonts w:ascii="宋体" w:hAnsi="宋体"/>
                <w:color w:val="auto"/>
                <w:kern w:val="0"/>
                <w:szCs w:val="21"/>
              </w:rPr>
            </w:pPr>
          </w:p>
        </w:tc>
        <w:tc>
          <w:tcPr>
            <w:tcW w:w="1167" w:type="dxa"/>
          </w:tcPr>
          <w:p w14:paraId="350C8093">
            <w:pPr>
              <w:autoSpaceDE w:val="0"/>
              <w:autoSpaceDN w:val="0"/>
              <w:adjustRightInd w:val="0"/>
              <w:snapToGrid w:val="0"/>
              <w:jc w:val="left"/>
              <w:rPr>
                <w:rFonts w:ascii="宋体" w:hAnsi="宋体"/>
                <w:color w:val="auto"/>
                <w:kern w:val="0"/>
                <w:szCs w:val="21"/>
              </w:rPr>
            </w:pPr>
          </w:p>
        </w:tc>
        <w:tc>
          <w:tcPr>
            <w:tcW w:w="776" w:type="dxa"/>
          </w:tcPr>
          <w:p w14:paraId="1CE3E5A4">
            <w:pPr>
              <w:autoSpaceDE w:val="0"/>
              <w:autoSpaceDN w:val="0"/>
              <w:adjustRightInd w:val="0"/>
              <w:snapToGrid w:val="0"/>
              <w:jc w:val="left"/>
              <w:rPr>
                <w:rFonts w:ascii="宋体" w:hAnsi="宋体"/>
                <w:color w:val="auto"/>
                <w:kern w:val="0"/>
                <w:szCs w:val="21"/>
              </w:rPr>
            </w:pPr>
          </w:p>
        </w:tc>
        <w:tc>
          <w:tcPr>
            <w:tcW w:w="778" w:type="dxa"/>
          </w:tcPr>
          <w:p w14:paraId="5DA4F938">
            <w:pPr>
              <w:autoSpaceDE w:val="0"/>
              <w:autoSpaceDN w:val="0"/>
              <w:adjustRightInd w:val="0"/>
              <w:snapToGrid w:val="0"/>
              <w:jc w:val="left"/>
              <w:rPr>
                <w:rFonts w:ascii="宋体" w:hAnsi="宋体"/>
                <w:color w:val="auto"/>
                <w:kern w:val="0"/>
                <w:szCs w:val="21"/>
              </w:rPr>
            </w:pPr>
          </w:p>
        </w:tc>
        <w:tc>
          <w:tcPr>
            <w:tcW w:w="776" w:type="dxa"/>
          </w:tcPr>
          <w:p w14:paraId="50CEF3B4">
            <w:pPr>
              <w:autoSpaceDE w:val="0"/>
              <w:autoSpaceDN w:val="0"/>
              <w:adjustRightInd w:val="0"/>
              <w:snapToGrid w:val="0"/>
              <w:jc w:val="left"/>
              <w:rPr>
                <w:rFonts w:ascii="宋体" w:hAnsi="宋体"/>
                <w:color w:val="auto"/>
                <w:kern w:val="0"/>
                <w:szCs w:val="21"/>
              </w:rPr>
            </w:pPr>
          </w:p>
        </w:tc>
        <w:tc>
          <w:tcPr>
            <w:tcW w:w="2723" w:type="dxa"/>
          </w:tcPr>
          <w:p w14:paraId="0B919701">
            <w:pPr>
              <w:autoSpaceDE w:val="0"/>
              <w:autoSpaceDN w:val="0"/>
              <w:adjustRightInd w:val="0"/>
              <w:snapToGrid w:val="0"/>
              <w:jc w:val="left"/>
              <w:rPr>
                <w:rFonts w:ascii="宋体" w:hAnsi="宋体"/>
                <w:color w:val="auto"/>
                <w:kern w:val="0"/>
                <w:szCs w:val="21"/>
              </w:rPr>
            </w:pPr>
          </w:p>
        </w:tc>
        <w:tc>
          <w:tcPr>
            <w:tcW w:w="896" w:type="dxa"/>
          </w:tcPr>
          <w:p w14:paraId="7EA6A6FF">
            <w:pPr>
              <w:autoSpaceDE w:val="0"/>
              <w:autoSpaceDN w:val="0"/>
              <w:adjustRightInd w:val="0"/>
              <w:snapToGrid w:val="0"/>
              <w:jc w:val="left"/>
              <w:rPr>
                <w:rFonts w:ascii="宋体" w:hAnsi="宋体"/>
                <w:color w:val="auto"/>
                <w:kern w:val="0"/>
                <w:szCs w:val="21"/>
              </w:rPr>
            </w:pPr>
          </w:p>
        </w:tc>
      </w:tr>
      <w:tr w14:paraId="708D86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689245">
            <w:pPr>
              <w:autoSpaceDE w:val="0"/>
              <w:autoSpaceDN w:val="0"/>
              <w:adjustRightInd w:val="0"/>
              <w:snapToGrid w:val="0"/>
              <w:jc w:val="left"/>
              <w:rPr>
                <w:rFonts w:ascii="宋体" w:hAnsi="宋体"/>
                <w:color w:val="auto"/>
                <w:kern w:val="0"/>
                <w:szCs w:val="21"/>
              </w:rPr>
            </w:pPr>
          </w:p>
        </w:tc>
        <w:tc>
          <w:tcPr>
            <w:tcW w:w="734" w:type="dxa"/>
          </w:tcPr>
          <w:p w14:paraId="5DB09303">
            <w:pPr>
              <w:autoSpaceDE w:val="0"/>
              <w:autoSpaceDN w:val="0"/>
              <w:adjustRightInd w:val="0"/>
              <w:snapToGrid w:val="0"/>
              <w:jc w:val="left"/>
              <w:rPr>
                <w:rFonts w:ascii="宋体" w:hAnsi="宋体"/>
                <w:color w:val="auto"/>
                <w:kern w:val="0"/>
                <w:szCs w:val="21"/>
              </w:rPr>
            </w:pPr>
          </w:p>
        </w:tc>
        <w:tc>
          <w:tcPr>
            <w:tcW w:w="776" w:type="dxa"/>
          </w:tcPr>
          <w:p w14:paraId="3C0C4B9E">
            <w:pPr>
              <w:autoSpaceDE w:val="0"/>
              <w:autoSpaceDN w:val="0"/>
              <w:adjustRightInd w:val="0"/>
              <w:snapToGrid w:val="0"/>
              <w:jc w:val="left"/>
              <w:rPr>
                <w:rFonts w:ascii="宋体" w:hAnsi="宋体"/>
                <w:color w:val="auto"/>
                <w:kern w:val="0"/>
                <w:szCs w:val="21"/>
              </w:rPr>
            </w:pPr>
          </w:p>
        </w:tc>
        <w:tc>
          <w:tcPr>
            <w:tcW w:w="1167" w:type="dxa"/>
          </w:tcPr>
          <w:p w14:paraId="3B3806CC">
            <w:pPr>
              <w:autoSpaceDE w:val="0"/>
              <w:autoSpaceDN w:val="0"/>
              <w:adjustRightInd w:val="0"/>
              <w:snapToGrid w:val="0"/>
              <w:jc w:val="left"/>
              <w:rPr>
                <w:rFonts w:ascii="宋体" w:hAnsi="宋体"/>
                <w:color w:val="auto"/>
                <w:kern w:val="0"/>
                <w:szCs w:val="21"/>
              </w:rPr>
            </w:pPr>
          </w:p>
        </w:tc>
        <w:tc>
          <w:tcPr>
            <w:tcW w:w="776" w:type="dxa"/>
          </w:tcPr>
          <w:p w14:paraId="25AFB77E">
            <w:pPr>
              <w:autoSpaceDE w:val="0"/>
              <w:autoSpaceDN w:val="0"/>
              <w:adjustRightInd w:val="0"/>
              <w:snapToGrid w:val="0"/>
              <w:jc w:val="left"/>
              <w:rPr>
                <w:rFonts w:ascii="宋体" w:hAnsi="宋体"/>
                <w:color w:val="auto"/>
                <w:kern w:val="0"/>
                <w:szCs w:val="21"/>
              </w:rPr>
            </w:pPr>
          </w:p>
        </w:tc>
        <w:tc>
          <w:tcPr>
            <w:tcW w:w="778" w:type="dxa"/>
          </w:tcPr>
          <w:p w14:paraId="209437D1">
            <w:pPr>
              <w:autoSpaceDE w:val="0"/>
              <w:autoSpaceDN w:val="0"/>
              <w:adjustRightInd w:val="0"/>
              <w:snapToGrid w:val="0"/>
              <w:jc w:val="left"/>
              <w:rPr>
                <w:rFonts w:ascii="宋体" w:hAnsi="宋体"/>
                <w:color w:val="auto"/>
                <w:kern w:val="0"/>
                <w:szCs w:val="21"/>
              </w:rPr>
            </w:pPr>
          </w:p>
        </w:tc>
        <w:tc>
          <w:tcPr>
            <w:tcW w:w="776" w:type="dxa"/>
          </w:tcPr>
          <w:p w14:paraId="664485DC">
            <w:pPr>
              <w:autoSpaceDE w:val="0"/>
              <w:autoSpaceDN w:val="0"/>
              <w:adjustRightInd w:val="0"/>
              <w:snapToGrid w:val="0"/>
              <w:jc w:val="left"/>
              <w:rPr>
                <w:rFonts w:ascii="宋体" w:hAnsi="宋体"/>
                <w:color w:val="auto"/>
                <w:kern w:val="0"/>
                <w:szCs w:val="21"/>
              </w:rPr>
            </w:pPr>
          </w:p>
        </w:tc>
        <w:tc>
          <w:tcPr>
            <w:tcW w:w="2723" w:type="dxa"/>
          </w:tcPr>
          <w:p w14:paraId="5347B4CB">
            <w:pPr>
              <w:autoSpaceDE w:val="0"/>
              <w:autoSpaceDN w:val="0"/>
              <w:adjustRightInd w:val="0"/>
              <w:snapToGrid w:val="0"/>
              <w:jc w:val="left"/>
              <w:rPr>
                <w:rFonts w:ascii="宋体" w:hAnsi="宋体"/>
                <w:color w:val="auto"/>
                <w:kern w:val="0"/>
                <w:szCs w:val="21"/>
              </w:rPr>
            </w:pPr>
          </w:p>
        </w:tc>
        <w:tc>
          <w:tcPr>
            <w:tcW w:w="896" w:type="dxa"/>
          </w:tcPr>
          <w:p w14:paraId="390474E0">
            <w:pPr>
              <w:autoSpaceDE w:val="0"/>
              <w:autoSpaceDN w:val="0"/>
              <w:adjustRightInd w:val="0"/>
              <w:snapToGrid w:val="0"/>
              <w:jc w:val="left"/>
              <w:rPr>
                <w:rFonts w:ascii="宋体" w:hAnsi="宋体"/>
                <w:color w:val="auto"/>
                <w:kern w:val="0"/>
                <w:szCs w:val="21"/>
              </w:rPr>
            </w:pPr>
          </w:p>
        </w:tc>
      </w:tr>
      <w:tr w14:paraId="07DDCB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7D0F46">
            <w:pPr>
              <w:autoSpaceDE w:val="0"/>
              <w:autoSpaceDN w:val="0"/>
              <w:adjustRightInd w:val="0"/>
              <w:snapToGrid w:val="0"/>
              <w:jc w:val="left"/>
              <w:rPr>
                <w:rFonts w:ascii="宋体" w:hAnsi="宋体"/>
                <w:color w:val="auto"/>
                <w:kern w:val="0"/>
                <w:szCs w:val="21"/>
              </w:rPr>
            </w:pPr>
          </w:p>
        </w:tc>
        <w:tc>
          <w:tcPr>
            <w:tcW w:w="734" w:type="dxa"/>
          </w:tcPr>
          <w:p w14:paraId="099F1E1D">
            <w:pPr>
              <w:autoSpaceDE w:val="0"/>
              <w:autoSpaceDN w:val="0"/>
              <w:adjustRightInd w:val="0"/>
              <w:snapToGrid w:val="0"/>
              <w:jc w:val="left"/>
              <w:rPr>
                <w:rFonts w:ascii="宋体" w:hAnsi="宋体"/>
                <w:color w:val="auto"/>
                <w:kern w:val="0"/>
                <w:szCs w:val="21"/>
              </w:rPr>
            </w:pPr>
          </w:p>
        </w:tc>
        <w:tc>
          <w:tcPr>
            <w:tcW w:w="776" w:type="dxa"/>
          </w:tcPr>
          <w:p w14:paraId="2052A8AE">
            <w:pPr>
              <w:autoSpaceDE w:val="0"/>
              <w:autoSpaceDN w:val="0"/>
              <w:adjustRightInd w:val="0"/>
              <w:snapToGrid w:val="0"/>
              <w:jc w:val="left"/>
              <w:rPr>
                <w:rFonts w:ascii="宋体" w:hAnsi="宋体"/>
                <w:color w:val="auto"/>
                <w:kern w:val="0"/>
                <w:szCs w:val="21"/>
              </w:rPr>
            </w:pPr>
          </w:p>
        </w:tc>
        <w:tc>
          <w:tcPr>
            <w:tcW w:w="1167" w:type="dxa"/>
          </w:tcPr>
          <w:p w14:paraId="17D5ED46">
            <w:pPr>
              <w:autoSpaceDE w:val="0"/>
              <w:autoSpaceDN w:val="0"/>
              <w:adjustRightInd w:val="0"/>
              <w:snapToGrid w:val="0"/>
              <w:jc w:val="left"/>
              <w:rPr>
                <w:rFonts w:ascii="宋体" w:hAnsi="宋体"/>
                <w:color w:val="auto"/>
                <w:kern w:val="0"/>
                <w:szCs w:val="21"/>
              </w:rPr>
            </w:pPr>
          </w:p>
        </w:tc>
        <w:tc>
          <w:tcPr>
            <w:tcW w:w="776" w:type="dxa"/>
          </w:tcPr>
          <w:p w14:paraId="2D57476B">
            <w:pPr>
              <w:autoSpaceDE w:val="0"/>
              <w:autoSpaceDN w:val="0"/>
              <w:adjustRightInd w:val="0"/>
              <w:snapToGrid w:val="0"/>
              <w:jc w:val="left"/>
              <w:rPr>
                <w:rFonts w:ascii="宋体" w:hAnsi="宋体"/>
                <w:color w:val="auto"/>
                <w:kern w:val="0"/>
                <w:szCs w:val="21"/>
              </w:rPr>
            </w:pPr>
          </w:p>
        </w:tc>
        <w:tc>
          <w:tcPr>
            <w:tcW w:w="778" w:type="dxa"/>
          </w:tcPr>
          <w:p w14:paraId="46B98AA8">
            <w:pPr>
              <w:autoSpaceDE w:val="0"/>
              <w:autoSpaceDN w:val="0"/>
              <w:adjustRightInd w:val="0"/>
              <w:snapToGrid w:val="0"/>
              <w:jc w:val="left"/>
              <w:rPr>
                <w:rFonts w:ascii="宋体" w:hAnsi="宋体"/>
                <w:color w:val="auto"/>
                <w:kern w:val="0"/>
                <w:szCs w:val="21"/>
              </w:rPr>
            </w:pPr>
          </w:p>
        </w:tc>
        <w:tc>
          <w:tcPr>
            <w:tcW w:w="776" w:type="dxa"/>
          </w:tcPr>
          <w:p w14:paraId="360A8FCF">
            <w:pPr>
              <w:autoSpaceDE w:val="0"/>
              <w:autoSpaceDN w:val="0"/>
              <w:adjustRightInd w:val="0"/>
              <w:snapToGrid w:val="0"/>
              <w:jc w:val="left"/>
              <w:rPr>
                <w:rFonts w:ascii="宋体" w:hAnsi="宋体"/>
                <w:color w:val="auto"/>
                <w:kern w:val="0"/>
                <w:szCs w:val="21"/>
              </w:rPr>
            </w:pPr>
          </w:p>
        </w:tc>
        <w:tc>
          <w:tcPr>
            <w:tcW w:w="2723" w:type="dxa"/>
          </w:tcPr>
          <w:p w14:paraId="21F3A32E">
            <w:pPr>
              <w:autoSpaceDE w:val="0"/>
              <w:autoSpaceDN w:val="0"/>
              <w:adjustRightInd w:val="0"/>
              <w:snapToGrid w:val="0"/>
              <w:jc w:val="left"/>
              <w:rPr>
                <w:rFonts w:ascii="宋体" w:hAnsi="宋体"/>
                <w:color w:val="auto"/>
                <w:kern w:val="0"/>
                <w:szCs w:val="21"/>
              </w:rPr>
            </w:pPr>
          </w:p>
        </w:tc>
        <w:tc>
          <w:tcPr>
            <w:tcW w:w="896" w:type="dxa"/>
          </w:tcPr>
          <w:p w14:paraId="6B8E42DD">
            <w:pPr>
              <w:autoSpaceDE w:val="0"/>
              <w:autoSpaceDN w:val="0"/>
              <w:adjustRightInd w:val="0"/>
              <w:snapToGrid w:val="0"/>
              <w:jc w:val="left"/>
              <w:rPr>
                <w:rFonts w:ascii="宋体" w:hAnsi="宋体"/>
                <w:color w:val="auto"/>
                <w:kern w:val="0"/>
                <w:szCs w:val="21"/>
              </w:rPr>
            </w:pPr>
          </w:p>
        </w:tc>
      </w:tr>
      <w:tr w14:paraId="0C8B51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78A4BA">
            <w:pPr>
              <w:autoSpaceDE w:val="0"/>
              <w:autoSpaceDN w:val="0"/>
              <w:adjustRightInd w:val="0"/>
              <w:snapToGrid w:val="0"/>
              <w:jc w:val="left"/>
              <w:rPr>
                <w:rFonts w:ascii="宋体" w:hAnsi="宋体"/>
                <w:color w:val="auto"/>
                <w:kern w:val="0"/>
                <w:szCs w:val="21"/>
              </w:rPr>
            </w:pPr>
          </w:p>
        </w:tc>
        <w:tc>
          <w:tcPr>
            <w:tcW w:w="734" w:type="dxa"/>
          </w:tcPr>
          <w:p w14:paraId="5149CBD7">
            <w:pPr>
              <w:autoSpaceDE w:val="0"/>
              <w:autoSpaceDN w:val="0"/>
              <w:adjustRightInd w:val="0"/>
              <w:snapToGrid w:val="0"/>
              <w:jc w:val="left"/>
              <w:rPr>
                <w:rFonts w:ascii="宋体" w:hAnsi="宋体"/>
                <w:color w:val="auto"/>
                <w:kern w:val="0"/>
                <w:szCs w:val="21"/>
              </w:rPr>
            </w:pPr>
          </w:p>
        </w:tc>
        <w:tc>
          <w:tcPr>
            <w:tcW w:w="776" w:type="dxa"/>
          </w:tcPr>
          <w:p w14:paraId="48E0E29D">
            <w:pPr>
              <w:autoSpaceDE w:val="0"/>
              <w:autoSpaceDN w:val="0"/>
              <w:adjustRightInd w:val="0"/>
              <w:snapToGrid w:val="0"/>
              <w:jc w:val="left"/>
              <w:rPr>
                <w:rFonts w:ascii="宋体" w:hAnsi="宋体"/>
                <w:color w:val="auto"/>
                <w:kern w:val="0"/>
                <w:szCs w:val="21"/>
              </w:rPr>
            </w:pPr>
          </w:p>
        </w:tc>
        <w:tc>
          <w:tcPr>
            <w:tcW w:w="1167" w:type="dxa"/>
          </w:tcPr>
          <w:p w14:paraId="0F11BC9C">
            <w:pPr>
              <w:autoSpaceDE w:val="0"/>
              <w:autoSpaceDN w:val="0"/>
              <w:adjustRightInd w:val="0"/>
              <w:snapToGrid w:val="0"/>
              <w:jc w:val="left"/>
              <w:rPr>
                <w:rFonts w:ascii="宋体" w:hAnsi="宋体"/>
                <w:color w:val="auto"/>
                <w:kern w:val="0"/>
                <w:szCs w:val="21"/>
              </w:rPr>
            </w:pPr>
          </w:p>
        </w:tc>
        <w:tc>
          <w:tcPr>
            <w:tcW w:w="776" w:type="dxa"/>
          </w:tcPr>
          <w:p w14:paraId="50220560">
            <w:pPr>
              <w:autoSpaceDE w:val="0"/>
              <w:autoSpaceDN w:val="0"/>
              <w:adjustRightInd w:val="0"/>
              <w:snapToGrid w:val="0"/>
              <w:jc w:val="left"/>
              <w:rPr>
                <w:rFonts w:ascii="宋体" w:hAnsi="宋体"/>
                <w:color w:val="auto"/>
                <w:kern w:val="0"/>
                <w:szCs w:val="21"/>
              </w:rPr>
            </w:pPr>
          </w:p>
        </w:tc>
        <w:tc>
          <w:tcPr>
            <w:tcW w:w="778" w:type="dxa"/>
          </w:tcPr>
          <w:p w14:paraId="00802489">
            <w:pPr>
              <w:autoSpaceDE w:val="0"/>
              <w:autoSpaceDN w:val="0"/>
              <w:adjustRightInd w:val="0"/>
              <w:snapToGrid w:val="0"/>
              <w:jc w:val="left"/>
              <w:rPr>
                <w:rFonts w:ascii="宋体" w:hAnsi="宋体"/>
                <w:color w:val="auto"/>
                <w:kern w:val="0"/>
                <w:szCs w:val="21"/>
              </w:rPr>
            </w:pPr>
          </w:p>
        </w:tc>
        <w:tc>
          <w:tcPr>
            <w:tcW w:w="776" w:type="dxa"/>
          </w:tcPr>
          <w:p w14:paraId="61DD8349">
            <w:pPr>
              <w:autoSpaceDE w:val="0"/>
              <w:autoSpaceDN w:val="0"/>
              <w:adjustRightInd w:val="0"/>
              <w:snapToGrid w:val="0"/>
              <w:jc w:val="left"/>
              <w:rPr>
                <w:rFonts w:ascii="宋体" w:hAnsi="宋体"/>
                <w:color w:val="auto"/>
                <w:kern w:val="0"/>
                <w:szCs w:val="21"/>
              </w:rPr>
            </w:pPr>
          </w:p>
        </w:tc>
        <w:tc>
          <w:tcPr>
            <w:tcW w:w="2723" w:type="dxa"/>
          </w:tcPr>
          <w:p w14:paraId="5CCC040B">
            <w:pPr>
              <w:autoSpaceDE w:val="0"/>
              <w:autoSpaceDN w:val="0"/>
              <w:adjustRightInd w:val="0"/>
              <w:snapToGrid w:val="0"/>
              <w:jc w:val="left"/>
              <w:rPr>
                <w:rFonts w:ascii="宋体" w:hAnsi="宋体"/>
                <w:color w:val="auto"/>
                <w:kern w:val="0"/>
                <w:szCs w:val="21"/>
              </w:rPr>
            </w:pPr>
          </w:p>
        </w:tc>
        <w:tc>
          <w:tcPr>
            <w:tcW w:w="896" w:type="dxa"/>
          </w:tcPr>
          <w:p w14:paraId="510C5DD8">
            <w:pPr>
              <w:autoSpaceDE w:val="0"/>
              <w:autoSpaceDN w:val="0"/>
              <w:adjustRightInd w:val="0"/>
              <w:snapToGrid w:val="0"/>
              <w:jc w:val="left"/>
              <w:rPr>
                <w:rFonts w:ascii="宋体" w:hAnsi="宋体"/>
                <w:color w:val="auto"/>
                <w:kern w:val="0"/>
                <w:szCs w:val="21"/>
              </w:rPr>
            </w:pPr>
          </w:p>
        </w:tc>
      </w:tr>
      <w:tr w14:paraId="7D3F89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7F3661">
            <w:pPr>
              <w:autoSpaceDE w:val="0"/>
              <w:autoSpaceDN w:val="0"/>
              <w:adjustRightInd w:val="0"/>
              <w:snapToGrid w:val="0"/>
              <w:jc w:val="left"/>
              <w:rPr>
                <w:rFonts w:ascii="宋体" w:hAnsi="宋体"/>
                <w:color w:val="auto"/>
                <w:kern w:val="0"/>
                <w:szCs w:val="21"/>
              </w:rPr>
            </w:pPr>
          </w:p>
        </w:tc>
        <w:tc>
          <w:tcPr>
            <w:tcW w:w="734" w:type="dxa"/>
          </w:tcPr>
          <w:p w14:paraId="6D9AFCCB">
            <w:pPr>
              <w:autoSpaceDE w:val="0"/>
              <w:autoSpaceDN w:val="0"/>
              <w:adjustRightInd w:val="0"/>
              <w:snapToGrid w:val="0"/>
              <w:jc w:val="left"/>
              <w:rPr>
                <w:rFonts w:ascii="宋体" w:hAnsi="宋体"/>
                <w:color w:val="auto"/>
                <w:kern w:val="0"/>
                <w:szCs w:val="21"/>
              </w:rPr>
            </w:pPr>
          </w:p>
        </w:tc>
        <w:tc>
          <w:tcPr>
            <w:tcW w:w="776" w:type="dxa"/>
          </w:tcPr>
          <w:p w14:paraId="5CE116D7">
            <w:pPr>
              <w:autoSpaceDE w:val="0"/>
              <w:autoSpaceDN w:val="0"/>
              <w:adjustRightInd w:val="0"/>
              <w:snapToGrid w:val="0"/>
              <w:jc w:val="left"/>
              <w:rPr>
                <w:rFonts w:ascii="宋体" w:hAnsi="宋体"/>
                <w:color w:val="auto"/>
                <w:kern w:val="0"/>
                <w:szCs w:val="21"/>
              </w:rPr>
            </w:pPr>
          </w:p>
        </w:tc>
        <w:tc>
          <w:tcPr>
            <w:tcW w:w="1167" w:type="dxa"/>
          </w:tcPr>
          <w:p w14:paraId="28199B1C">
            <w:pPr>
              <w:autoSpaceDE w:val="0"/>
              <w:autoSpaceDN w:val="0"/>
              <w:adjustRightInd w:val="0"/>
              <w:snapToGrid w:val="0"/>
              <w:jc w:val="left"/>
              <w:rPr>
                <w:rFonts w:ascii="宋体" w:hAnsi="宋体"/>
                <w:color w:val="auto"/>
                <w:kern w:val="0"/>
                <w:szCs w:val="21"/>
              </w:rPr>
            </w:pPr>
          </w:p>
        </w:tc>
        <w:tc>
          <w:tcPr>
            <w:tcW w:w="776" w:type="dxa"/>
          </w:tcPr>
          <w:p w14:paraId="7BB53541">
            <w:pPr>
              <w:autoSpaceDE w:val="0"/>
              <w:autoSpaceDN w:val="0"/>
              <w:adjustRightInd w:val="0"/>
              <w:snapToGrid w:val="0"/>
              <w:jc w:val="left"/>
              <w:rPr>
                <w:rFonts w:ascii="宋体" w:hAnsi="宋体"/>
                <w:color w:val="auto"/>
                <w:kern w:val="0"/>
                <w:szCs w:val="21"/>
              </w:rPr>
            </w:pPr>
          </w:p>
        </w:tc>
        <w:tc>
          <w:tcPr>
            <w:tcW w:w="778" w:type="dxa"/>
          </w:tcPr>
          <w:p w14:paraId="6C230BD2">
            <w:pPr>
              <w:autoSpaceDE w:val="0"/>
              <w:autoSpaceDN w:val="0"/>
              <w:adjustRightInd w:val="0"/>
              <w:snapToGrid w:val="0"/>
              <w:jc w:val="left"/>
              <w:rPr>
                <w:rFonts w:ascii="宋体" w:hAnsi="宋体"/>
                <w:color w:val="auto"/>
                <w:kern w:val="0"/>
                <w:szCs w:val="21"/>
              </w:rPr>
            </w:pPr>
          </w:p>
        </w:tc>
        <w:tc>
          <w:tcPr>
            <w:tcW w:w="776" w:type="dxa"/>
          </w:tcPr>
          <w:p w14:paraId="292EE7B9">
            <w:pPr>
              <w:autoSpaceDE w:val="0"/>
              <w:autoSpaceDN w:val="0"/>
              <w:adjustRightInd w:val="0"/>
              <w:snapToGrid w:val="0"/>
              <w:jc w:val="left"/>
              <w:rPr>
                <w:rFonts w:ascii="宋体" w:hAnsi="宋体"/>
                <w:color w:val="auto"/>
                <w:kern w:val="0"/>
                <w:szCs w:val="21"/>
              </w:rPr>
            </w:pPr>
          </w:p>
        </w:tc>
        <w:tc>
          <w:tcPr>
            <w:tcW w:w="2723" w:type="dxa"/>
          </w:tcPr>
          <w:p w14:paraId="49F347C3">
            <w:pPr>
              <w:autoSpaceDE w:val="0"/>
              <w:autoSpaceDN w:val="0"/>
              <w:adjustRightInd w:val="0"/>
              <w:snapToGrid w:val="0"/>
              <w:jc w:val="left"/>
              <w:rPr>
                <w:rFonts w:ascii="宋体" w:hAnsi="宋体"/>
                <w:color w:val="auto"/>
                <w:kern w:val="0"/>
                <w:szCs w:val="21"/>
              </w:rPr>
            </w:pPr>
          </w:p>
        </w:tc>
        <w:tc>
          <w:tcPr>
            <w:tcW w:w="896" w:type="dxa"/>
          </w:tcPr>
          <w:p w14:paraId="31639990">
            <w:pPr>
              <w:autoSpaceDE w:val="0"/>
              <w:autoSpaceDN w:val="0"/>
              <w:adjustRightInd w:val="0"/>
              <w:snapToGrid w:val="0"/>
              <w:jc w:val="left"/>
              <w:rPr>
                <w:rFonts w:ascii="宋体" w:hAnsi="宋体"/>
                <w:color w:val="auto"/>
                <w:kern w:val="0"/>
                <w:szCs w:val="21"/>
              </w:rPr>
            </w:pPr>
          </w:p>
        </w:tc>
      </w:tr>
      <w:tr w14:paraId="59885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DEA8D37">
            <w:pPr>
              <w:autoSpaceDE w:val="0"/>
              <w:autoSpaceDN w:val="0"/>
              <w:adjustRightInd w:val="0"/>
              <w:snapToGrid w:val="0"/>
              <w:jc w:val="left"/>
              <w:rPr>
                <w:rFonts w:ascii="宋体" w:hAnsi="宋体"/>
                <w:color w:val="auto"/>
                <w:kern w:val="0"/>
                <w:szCs w:val="21"/>
              </w:rPr>
            </w:pPr>
          </w:p>
        </w:tc>
        <w:tc>
          <w:tcPr>
            <w:tcW w:w="734" w:type="dxa"/>
          </w:tcPr>
          <w:p w14:paraId="7A93E221">
            <w:pPr>
              <w:autoSpaceDE w:val="0"/>
              <w:autoSpaceDN w:val="0"/>
              <w:adjustRightInd w:val="0"/>
              <w:snapToGrid w:val="0"/>
              <w:jc w:val="left"/>
              <w:rPr>
                <w:rFonts w:ascii="宋体" w:hAnsi="宋体"/>
                <w:color w:val="auto"/>
                <w:kern w:val="0"/>
                <w:szCs w:val="21"/>
              </w:rPr>
            </w:pPr>
          </w:p>
        </w:tc>
        <w:tc>
          <w:tcPr>
            <w:tcW w:w="776" w:type="dxa"/>
          </w:tcPr>
          <w:p w14:paraId="7117789E">
            <w:pPr>
              <w:autoSpaceDE w:val="0"/>
              <w:autoSpaceDN w:val="0"/>
              <w:adjustRightInd w:val="0"/>
              <w:snapToGrid w:val="0"/>
              <w:jc w:val="left"/>
              <w:rPr>
                <w:rFonts w:ascii="宋体" w:hAnsi="宋体"/>
                <w:color w:val="auto"/>
                <w:kern w:val="0"/>
                <w:szCs w:val="21"/>
              </w:rPr>
            </w:pPr>
          </w:p>
        </w:tc>
        <w:tc>
          <w:tcPr>
            <w:tcW w:w="1167" w:type="dxa"/>
          </w:tcPr>
          <w:p w14:paraId="7546874F">
            <w:pPr>
              <w:autoSpaceDE w:val="0"/>
              <w:autoSpaceDN w:val="0"/>
              <w:adjustRightInd w:val="0"/>
              <w:snapToGrid w:val="0"/>
              <w:jc w:val="left"/>
              <w:rPr>
                <w:rFonts w:ascii="宋体" w:hAnsi="宋体"/>
                <w:color w:val="auto"/>
                <w:kern w:val="0"/>
                <w:szCs w:val="21"/>
              </w:rPr>
            </w:pPr>
          </w:p>
        </w:tc>
        <w:tc>
          <w:tcPr>
            <w:tcW w:w="776" w:type="dxa"/>
          </w:tcPr>
          <w:p w14:paraId="6CB66730">
            <w:pPr>
              <w:autoSpaceDE w:val="0"/>
              <w:autoSpaceDN w:val="0"/>
              <w:adjustRightInd w:val="0"/>
              <w:snapToGrid w:val="0"/>
              <w:jc w:val="left"/>
              <w:rPr>
                <w:rFonts w:ascii="宋体" w:hAnsi="宋体"/>
                <w:color w:val="auto"/>
                <w:kern w:val="0"/>
                <w:szCs w:val="21"/>
              </w:rPr>
            </w:pPr>
          </w:p>
        </w:tc>
        <w:tc>
          <w:tcPr>
            <w:tcW w:w="778" w:type="dxa"/>
          </w:tcPr>
          <w:p w14:paraId="1E1A8B88">
            <w:pPr>
              <w:autoSpaceDE w:val="0"/>
              <w:autoSpaceDN w:val="0"/>
              <w:adjustRightInd w:val="0"/>
              <w:snapToGrid w:val="0"/>
              <w:jc w:val="left"/>
              <w:rPr>
                <w:rFonts w:ascii="宋体" w:hAnsi="宋体"/>
                <w:color w:val="auto"/>
                <w:kern w:val="0"/>
                <w:szCs w:val="21"/>
              </w:rPr>
            </w:pPr>
          </w:p>
        </w:tc>
        <w:tc>
          <w:tcPr>
            <w:tcW w:w="776" w:type="dxa"/>
          </w:tcPr>
          <w:p w14:paraId="5E1B56F1">
            <w:pPr>
              <w:autoSpaceDE w:val="0"/>
              <w:autoSpaceDN w:val="0"/>
              <w:adjustRightInd w:val="0"/>
              <w:snapToGrid w:val="0"/>
              <w:jc w:val="left"/>
              <w:rPr>
                <w:rFonts w:ascii="宋体" w:hAnsi="宋体"/>
                <w:color w:val="auto"/>
                <w:kern w:val="0"/>
                <w:szCs w:val="21"/>
              </w:rPr>
            </w:pPr>
          </w:p>
        </w:tc>
        <w:tc>
          <w:tcPr>
            <w:tcW w:w="2723" w:type="dxa"/>
          </w:tcPr>
          <w:p w14:paraId="41AFADE5">
            <w:pPr>
              <w:autoSpaceDE w:val="0"/>
              <w:autoSpaceDN w:val="0"/>
              <w:adjustRightInd w:val="0"/>
              <w:snapToGrid w:val="0"/>
              <w:jc w:val="left"/>
              <w:rPr>
                <w:rFonts w:ascii="宋体" w:hAnsi="宋体"/>
                <w:color w:val="auto"/>
                <w:kern w:val="0"/>
                <w:szCs w:val="21"/>
              </w:rPr>
            </w:pPr>
          </w:p>
        </w:tc>
        <w:tc>
          <w:tcPr>
            <w:tcW w:w="896" w:type="dxa"/>
          </w:tcPr>
          <w:p w14:paraId="0433FB10">
            <w:pPr>
              <w:autoSpaceDE w:val="0"/>
              <w:autoSpaceDN w:val="0"/>
              <w:adjustRightInd w:val="0"/>
              <w:snapToGrid w:val="0"/>
              <w:jc w:val="left"/>
              <w:rPr>
                <w:rFonts w:ascii="宋体" w:hAnsi="宋体"/>
                <w:color w:val="auto"/>
                <w:kern w:val="0"/>
                <w:szCs w:val="21"/>
              </w:rPr>
            </w:pPr>
          </w:p>
        </w:tc>
      </w:tr>
      <w:tr w14:paraId="08043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A8E2E3C">
            <w:pPr>
              <w:autoSpaceDE w:val="0"/>
              <w:autoSpaceDN w:val="0"/>
              <w:adjustRightInd w:val="0"/>
              <w:snapToGrid w:val="0"/>
              <w:jc w:val="left"/>
              <w:rPr>
                <w:rFonts w:ascii="宋体" w:hAnsi="宋体"/>
                <w:color w:val="auto"/>
                <w:kern w:val="0"/>
                <w:szCs w:val="21"/>
              </w:rPr>
            </w:pPr>
          </w:p>
        </w:tc>
        <w:tc>
          <w:tcPr>
            <w:tcW w:w="734" w:type="dxa"/>
          </w:tcPr>
          <w:p w14:paraId="6FA9134E">
            <w:pPr>
              <w:autoSpaceDE w:val="0"/>
              <w:autoSpaceDN w:val="0"/>
              <w:adjustRightInd w:val="0"/>
              <w:snapToGrid w:val="0"/>
              <w:jc w:val="left"/>
              <w:rPr>
                <w:rFonts w:ascii="宋体" w:hAnsi="宋体"/>
                <w:color w:val="auto"/>
                <w:kern w:val="0"/>
                <w:szCs w:val="21"/>
              </w:rPr>
            </w:pPr>
          </w:p>
        </w:tc>
        <w:tc>
          <w:tcPr>
            <w:tcW w:w="776" w:type="dxa"/>
          </w:tcPr>
          <w:p w14:paraId="17101BD9">
            <w:pPr>
              <w:autoSpaceDE w:val="0"/>
              <w:autoSpaceDN w:val="0"/>
              <w:adjustRightInd w:val="0"/>
              <w:snapToGrid w:val="0"/>
              <w:jc w:val="left"/>
              <w:rPr>
                <w:rFonts w:ascii="宋体" w:hAnsi="宋体"/>
                <w:color w:val="auto"/>
                <w:kern w:val="0"/>
                <w:szCs w:val="21"/>
              </w:rPr>
            </w:pPr>
          </w:p>
        </w:tc>
        <w:tc>
          <w:tcPr>
            <w:tcW w:w="1167" w:type="dxa"/>
          </w:tcPr>
          <w:p w14:paraId="57AE60C6">
            <w:pPr>
              <w:autoSpaceDE w:val="0"/>
              <w:autoSpaceDN w:val="0"/>
              <w:adjustRightInd w:val="0"/>
              <w:snapToGrid w:val="0"/>
              <w:jc w:val="left"/>
              <w:rPr>
                <w:rFonts w:ascii="宋体" w:hAnsi="宋体"/>
                <w:color w:val="auto"/>
                <w:kern w:val="0"/>
                <w:szCs w:val="21"/>
              </w:rPr>
            </w:pPr>
          </w:p>
        </w:tc>
        <w:tc>
          <w:tcPr>
            <w:tcW w:w="776" w:type="dxa"/>
          </w:tcPr>
          <w:p w14:paraId="5F3479AD">
            <w:pPr>
              <w:autoSpaceDE w:val="0"/>
              <w:autoSpaceDN w:val="0"/>
              <w:adjustRightInd w:val="0"/>
              <w:snapToGrid w:val="0"/>
              <w:jc w:val="left"/>
              <w:rPr>
                <w:rFonts w:ascii="宋体" w:hAnsi="宋体"/>
                <w:color w:val="auto"/>
                <w:kern w:val="0"/>
                <w:szCs w:val="21"/>
              </w:rPr>
            </w:pPr>
          </w:p>
        </w:tc>
        <w:tc>
          <w:tcPr>
            <w:tcW w:w="778" w:type="dxa"/>
          </w:tcPr>
          <w:p w14:paraId="50811C3A">
            <w:pPr>
              <w:autoSpaceDE w:val="0"/>
              <w:autoSpaceDN w:val="0"/>
              <w:adjustRightInd w:val="0"/>
              <w:snapToGrid w:val="0"/>
              <w:jc w:val="left"/>
              <w:rPr>
                <w:rFonts w:ascii="宋体" w:hAnsi="宋体"/>
                <w:color w:val="auto"/>
                <w:kern w:val="0"/>
                <w:szCs w:val="21"/>
              </w:rPr>
            </w:pPr>
          </w:p>
        </w:tc>
        <w:tc>
          <w:tcPr>
            <w:tcW w:w="776" w:type="dxa"/>
          </w:tcPr>
          <w:p w14:paraId="0192E0EC">
            <w:pPr>
              <w:autoSpaceDE w:val="0"/>
              <w:autoSpaceDN w:val="0"/>
              <w:adjustRightInd w:val="0"/>
              <w:snapToGrid w:val="0"/>
              <w:jc w:val="left"/>
              <w:rPr>
                <w:rFonts w:ascii="宋体" w:hAnsi="宋体"/>
                <w:color w:val="auto"/>
                <w:kern w:val="0"/>
                <w:szCs w:val="21"/>
              </w:rPr>
            </w:pPr>
          </w:p>
        </w:tc>
        <w:tc>
          <w:tcPr>
            <w:tcW w:w="2723" w:type="dxa"/>
          </w:tcPr>
          <w:p w14:paraId="7B6C1BB2">
            <w:pPr>
              <w:autoSpaceDE w:val="0"/>
              <w:autoSpaceDN w:val="0"/>
              <w:adjustRightInd w:val="0"/>
              <w:snapToGrid w:val="0"/>
              <w:jc w:val="left"/>
              <w:rPr>
                <w:rFonts w:ascii="宋体" w:hAnsi="宋体"/>
                <w:color w:val="auto"/>
                <w:kern w:val="0"/>
                <w:szCs w:val="21"/>
              </w:rPr>
            </w:pPr>
          </w:p>
        </w:tc>
        <w:tc>
          <w:tcPr>
            <w:tcW w:w="896" w:type="dxa"/>
          </w:tcPr>
          <w:p w14:paraId="75732F38">
            <w:pPr>
              <w:autoSpaceDE w:val="0"/>
              <w:autoSpaceDN w:val="0"/>
              <w:adjustRightInd w:val="0"/>
              <w:snapToGrid w:val="0"/>
              <w:jc w:val="left"/>
              <w:rPr>
                <w:rFonts w:ascii="宋体" w:hAnsi="宋体"/>
                <w:color w:val="auto"/>
                <w:kern w:val="0"/>
                <w:szCs w:val="21"/>
              </w:rPr>
            </w:pPr>
          </w:p>
        </w:tc>
      </w:tr>
      <w:tr w14:paraId="0CA0CE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48C991C">
            <w:pPr>
              <w:autoSpaceDE w:val="0"/>
              <w:autoSpaceDN w:val="0"/>
              <w:adjustRightInd w:val="0"/>
              <w:snapToGrid w:val="0"/>
              <w:jc w:val="left"/>
              <w:rPr>
                <w:rFonts w:ascii="宋体" w:hAnsi="宋体"/>
                <w:color w:val="auto"/>
                <w:kern w:val="0"/>
                <w:szCs w:val="21"/>
              </w:rPr>
            </w:pPr>
          </w:p>
        </w:tc>
        <w:tc>
          <w:tcPr>
            <w:tcW w:w="734" w:type="dxa"/>
          </w:tcPr>
          <w:p w14:paraId="5C59E4AD">
            <w:pPr>
              <w:autoSpaceDE w:val="0"/>
              <w:autoSpaceDN w:val="0"/>
              <w:adjustRightInd w:val="0"/>
              <w:snapToGrid w:val="0"/>
              <w:jc w:val="left"/>
              <w:rPr>
                <w:rFonts w:ascii="宋体" w:hAnsi="宋体"/>
                <w:color w:val="auto"/>
                <w:kern w:val="0"/>
                <w:szCs w:val="21"/>
              </w:rPr>
            </w:pPr>
          </w:p>
        </w:tc>
        <w:tc>
          <w:tcPr>
            <w:tcW w:w="776" w:type="dxa"/>
          </w:tcPr>
          <w:p w14:paraId="137437A1">
            <w:pPr>
              <w:autoSpaceDE w:val="0"/>
              <w:autoSpaceDN w:val="0"/>
              <w:adjustRightInd w:val="0"/>
              <w:snapToGrid w:val="0"/>
              <w:jc w:val="left"/>
              <w:rPr>
                <w:rFonts w:ascii="宋体" w:hAnsi="宋体"/>
                <w:color w:val="auto"/>
                <w:kern w:val="0"/>
                <w:szCs w:val="21"/>
              </w:rPr>
            </w:pPr>
          </w:p>
        </w:tc>
        <w:tc>
          <w:tcPr>
            <w:tcW w:w="1167" w:type="dxa"/>
          </w:tcPr>
          <w:p w14:paraId="4AB1341C">
            <w:pPr>
              <w:autoSpaceDE w:val="0"/>
              <w:autoSpaceDN w:val="0"/>
              <w:adjustRightInd w:val="0"/>
              <w:snapToGrid w:val="0"/>
              <w:jc w:val="left"/>
              <w:rPr>
                <w:rFonts w:ascii="宋体" w:hAnsi="宋体"/>
                <w:color w:val="auto"/>
                <w:kern w:val="0"/>
                <w:szCs w:val="21"/>
              </w:rPr>
            </w:pPr>
          </w:p>
        </w:tc>
        <w:tc>
          <w:tcPr>
            <w:tcW w:w="776" w:type="dxa"/>
          </w:tcPr>
          <w:p w14:paraId="4C06B2E3">
            <w:pPr>
              <w:autoSpaceDE w:val="0"/>
              <w:autoSpaceDN w:val="0"/>
              <w:adjustRightInd w:val="0"/>
              <w:snapToGrid w:val="0"/>
              <w:jc w:val="left"/>
              <w:rPr>
                <w:rFonts w:ascii="宋体" w:hAnsi="宋体"/>
                <w:color w:val="auto"/>
                <w:kern w:val="0"/>
                <w:szCs w:val="21"/>
              </w:rPr>
            </w:pPr>
          </w:p>
        </w:tc>
        <w:tc>
          <w:tcPr>
            <w:tcW w:w="778" w:type="dxa"/>
          </w:tcPr>
          <w:p w14:paraId="19049770">
            <w:pPr>
              <w:autoSpaceDE w:val="0"/>
              <w:autoSpaceDN w:val="0"/>
              <w:adjustRightInd w:val="0"/>
              <w:snapToGrid w:val="0"/>
              <w:jc w:val="left"/>
              <w:rPr>
                <w:rFonts w:ascii="宋体" w:hAnsi="宋体"/>
                <w:color w:val="auto"/>
                <w:kern w:val="0"/>
                <w:szCs w:val="21"/>
              </w:rPr>
            </w:pPr>
          </w:p>
        </w:tc>
        <w:tc>
          <w:tcPr>
            <w:tcW w:w="776" w:type="dxa"/>
          </w:tcPr>
          <w:p w14:paraId="29BD8027">
            <w:pPr>
              <w:autoSpaceDE w:val="0"/>
              <w:autoSpaceDN w:val="0"/>
              <w:adjustRightInd w:val="0"/>
              <w:snapToGrid w:val="0"/>
              <w:jc w:val="left"/>
              <w:rPr>
                <w:rFonts w:ascii="宋体" w:hAnsi="宋体"/>
                <w:color w:val="auto"/>
                <w:kern w:val="0"/>
                <w:szCs w:val="21"/>
              </w:rPr>
            </w:pPr>
          </w:p>
        </w:tc>
        <w:tc>
          <w:tcPr>
            <w:tcW w:w="2723" w:type="dxa"/>
          </w:tcPr>
          <w:p w14:paraId="62E347BC">
            <w:pPr>
              <w:autoSpaceDE w:val="0"/>
              <w:autoSpaceDN w:val="0"/>
              <w:adjustRightInd w:val="0"/>
              <w:snapToGrid w:val="0"/>
              <w:jc w:val="left"/>
              <w:rPr>
                <w:rFonts w:ascii="宋体" w:hAnsi="宋体"/>
                <w:color w:val="auto"/>
                <w:kern w:val="0"/>
                <w:szCs w:val="21"/>
              </w:rPr>
            </w:pPr>
          </w:p>
        </w:tc>
        <w:tc>
          <w:tcPr>
            <w:tcW w:w="896" w:type="dxa"/>
          </w:tcPr>
          <w:p w14:paraId="29E9B6DE">
            <w:pPr>
              <w:autoSpaceDE w:val="0"/>
              <w:autoSpaceDN w:val="0"/>
              <w:adjustRightInd w:val="0"/>
              <w:snapToGrid w:val="0"/>
              <w:jc w:val="left"/>
              <w:rPr>
                <w:rFonts w:ascii="宋体" w:hAnsi="宋体"/>
                <w:color w:val="auto"/>
                <w:kern w:val="0"/>
                <w:szCs w:val="21"/>
              </w:rPr>
            </w:pPr>
          </w:p>
        </w:tc>
      </w:tr>
      <w:tr w14:paraId="2EA2A6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C68DD4">
            <w:pPr>
              <w:autoSpaceDE w:val="0"/>
              <w:autoSpaceDN w:val="0"/>
              <w:adjustRightInd w:val="0"/>
              <w:snapToGrid w:val="0"/>
              <w:jc w:val="left"/>
              <w:rPr>
                <w:rFonts w:ascii="宋体" w:hAnsi="宋体"/>
                <w:color w:val="auto"/>
                <w:kern w:val="0"/>
                <w:szCs w:val="21"/>
              </w:rPr>
            </w:pPr>
          </w:p>
        </w:tc>
        <w:tc>
          <w:tcPr>
            <w:tcW w:w="734" w:type="dxa"/>
          </w:tcPr>
          <w:p w14:paraId="7020D0AF">
            <w:pPr>
              <w:autoSpaceDE w:val="0"/>
              <w:autoSpaceDN w:val="0"/>
              <w:adjustRightInd w:val="0"/>
              <w:snapToGrid w:val="0"/>
              <w:jc w:val="left"/>
              <w:rPr>
                <w:rFonts w:ascii="宋体" w:hAnsi="宋体"/>
                <w:color w:val="auto"/>
                <w:kern w:val="0"/>
                <w:szCs w:val="21"/>
              </w:rPr>
            </w:pPr>
          </w:p>
        </w:tc>
        <w:tc>
          <w:tcPr>
            <w:tcW w:w="776" w:type="dxa"/>
          </w:tcPr>
          <w:p w14:paraId="092EFD98">
            <w:pPr>
              <w:autoSpaceDE w:val="0"/>
              <w:autoSpaceDN w:val="0"/>
              <w:adjustRightInd w:val="0"/>
              <w:snapToGrid w:val="0"/>
              <w:jc w:val="left"/>
              <w:rPr>
                <w:rFonts w:ascii="宋体" w:hAnsi="宋体"/>
                <w:color w:val="auto"/>
                <w:kern w:val="0"/>
                <w:szCs w:val="21"/>
              </w:rPr>
            </w:pPr>
          </w:p>
        </w:tc>
        <w:tc>
          <w:tcPr>
            <w:tcW w:w="1167" w:type="dxa"/>
          </w:tcPr>
          <w:p w14:paraId="6D3A781E">
            <w:pPr>
              <w:autoSpaceDE w:val="0"/>
              <w:autoSpaceDN w:val="0"/>
              <w:adjustRightInd w:val="0"/>
              <w:snapToGrid w:val="0"/>
              <w:jc w:val="left"/>
              <w:rPr>
                <w:rFonts w:ascii="宋体" w:hAnsi="宋体"/>
                <w:color w:val="auto"/>
                <w:kern w:val="0"/>
                <w:szCs w:val="21"/>
              </w:rPr>
            </w:pPr>
          </w:p>
        </w:tc>
        <w:tc>
          <w:tcPr>
            <w:tcW w:w="776" w:type="dxa"/>
          </w:tcPr>
          <w:p w14:paraId="1C15D321">
            <w:pPr>
              <w:autoSpaceDE w:val="0"/>
              <w:autoSpaceDN w:val="0"/>
              <w:adjustRightInd w:val="0"/>
              <w:snapToGrid w:val="0"/>
              <w:jc w:val="left"/>
              <w:rPr>
                <w:rFonts w:ascii="宋体" w:hAnsi="宋体"/>
                <w:color w:val="auto"/>
                <w:kern w:val="0"/>
                <w:szCs w:val="21"/>
              </w:rPr>
            </w:pPr>
          </w:p>
        </w:tc>
        <w:tc>
          <w:tcPr>
            <w:tcW w:w="778" w:type="dxa"/>
          </w:tcPr>
          <w:p w14:paraId="26369FB4">
            <w:pPr>
              <w:autoSpaceDE w:val="0"/>
              <w:autoSpaceDN w:val="0"/>
              <w:adjustRightInd w:val="0"/>
              <w:snapToGrid w:val="0"/>
              <w:jc w:val="left"/>
              <w:rPr>
                <w:rFonts w:ascii="宋体" w:hAnsi="宋体"/>
                <w:color w:val="auto"/>
                <w:kern w:val="0"/>
                <w:szCs w:val="21"/>
              </w:rPr>
            </w:pPr>
          </w:p>
        </w:tc>
        <w:tc>
          <w:tcPr>
            <w:tcW w:w="776" w:type="dxa"/>
          </w:tcPr>
          <w:p w14:paraId="4EC57516">
            <w:pPr>
              <w:autoSpaceDE w:val="0"/>
              <w:autoSpaceDN w:val="0"/>
              <w:adjustRightInd w:val="0"/>
              <w:snapToGrid w:val="0"/>
              <w:jc w:val="left"/>
              <w:rPr>
                <w:rFonts w:ascii="宋体" w:hAnsi="宋体"/>
                <w:color w:val="auto"/>
                <w:kern w:val="0"/>
                <w:szCs w:val="21"/>
              </w:rPr>
            </w:pPr>
          </w:p>
        </w:tc>
        <w:tc>
          <w:tcPr>
            <w:tcW w:w="2723" w:type="dxa"/>
          </w:tcPr>
          <w:p w14:paraId="0558A994">
            <w:pPr>
              <w:autoSpaceDE w:val="0"/>
              <w:autoSpaceDN w:val="0"/>
              <w:adjustRightInd w:val="0"/>
              <w:snapToGrid w:val="0"/>
              <w:jc w:val="left"/>
              <w:rPr>
                <w:rFonts w:ascii="宋体" w:hAnsi="宋体"/>
                <w:color w:val="auto"/>
                <w:kern w:val="0"/>
                <w:szCs w:val="21"/>
              </w:rPr>
            </w:pPr>
          </w:p>
        </w:tc>
        <w:tc>
          <w:tcPr>
            <w:tcW w:w="896" w:type="dxa"/>
          </w:tcPr>
          <w:p w14:paraId="344C03CF">
            <w:pPr>
              <w:autoSpaceDE w:val="0"/>
              <w:autoSpaceDN w:val="0"/>
              <w:adjustRightInd w:val="0"/>
              <w:snapToGrid w:val="0"/>
              <w:jc w:val="left"/>
              <w:rPr>
                <w:rFonts w:ascii="宋体" w:hAnsi="宋体"/>
                <w:color w:val="auto"/>
                <w:kern w:val="0"/>
                <w:szCs w:val="21"/>
              </w:rPr>
            </w:pPr>
          </w:p>
        </w:tc>
      </w:tr>
      <w:tr w14:paraId="08ADFD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FA7F834">
            <w:pPr>
              <w:autoSpaceDE w:val="0"/>
              <w:autoSpaceDN w:val="0"/>
              <w:adjustRightInd w:val="0"/>
              <w:snapToGrid w:val="0"/>
              <w:jc w:val="left"/>
              <w:rPr>
                <w:rFonts w:ascii="宋体" w:hAnsi="宋体"/>
                <w:color w:val="auto"/>
                <w:kern w:val="0"/>
                <w:szCs w:val="21"/>
              </w:rPr>
            </w:pPr>
          </w:p>
        </w:tc>
        <w:tc>
          <w:tcPr>
            <w:tcW w:w="734" w:type="dxa"/>
          </w:tcPr>
          <w:p w14:paraId="718C0BE7">
            <w:pPr>
              <w:autoSpaceDE w:val="0"/>
              <w:autoSpaceDN w:val="0"/>
              <w:adjustRightInd w:val="0"/>
              <w:snapToGrid w:val="0"/>
              <w:jc w:val="left"/>
              <w:rPr>
                <w:rFonts w:ascii="宋体" w:hAnsi="宋体"/>
                <w:color w:val="auto"/>
                <w:kern w:val="0"/>
                <w:szCs w:val="21"/>
              </w:rPr>
            </w:pPr>
          </w:p>
        </w:tc>
        <w:tc>
          <w:tcPr>
            <w:tcW w:w="776" w:type="dxa"/>
          </w:tcPr>
          <w:p w14:paraId="38161E54">
            <w:pPr>
              <w:autoSpaceDE w:val="0"/>
              <w:autoSpaceDN w:val="0"/>
              <w:adjustRightInd w:val="0"/>
              <w:snapToGrid w:val="0"/>
              <w:jc w:val="left"/>
              <w:rPr>
                <w:rFonts w:ascii="宋体" w:hAnsi="宋体"/>
                <w:color w:val="auto"/>
                <w:kern w:val="0"/>
                <w:szCs w:val="21"/>
              </w:rPr>
            </w:pPr>
          </w:p>
        </w:tc>
        <w:tc>
          <w:tcPr>
            <w:tcW w:w="1167" w:type="dxa"/>
          </w:tcPr>
          <w:p w14:paraId="78C7FBBC">
            <w:pPr>
              <w:autoSpaceDE w:val="0"/>
              <w:autoSpaceDN w:val="0"/>
              <w:adjustRightInd w:val="0"/>
              <w:snapToGrid w:val="0"/>
              <w:jc w:val="left"/>
              <w:rPr>
                <w:rFonts w:ascii="宋体" w:hAnsi="宋体"/>
                <w:color w:val="auto"/>
                <w:kern w:val="0"/>
                <w:szCs w:val="21"/>
              </w:rPr>
            </w:pPr>
          </w:p>
        </w:tc>
        <w:tc>
          <w:tcPr>
            <w:tcW w:w="776" w:type="dxa"/>
          </w:tcPr>
          <w:p w14:paraId="04097A83">
            <w:pPr>
              <w:autoSpaceDE w:val="0"/>
              <w:autoSpaceDN w:val="0"/>
              <w:adjustRightInd w:val="0"/>
              <w:snapToGrid w:val="0"/>
              <w:jc w:val="left"/>
              <w:rPr>
                <w:rFonts w:ascii="宋体" w:hAnsi="宋体"/>
                <w:color w:val="auto"/>
                <w:kern w:val="0"/>
                <w:szCs w:val="21"/>
              </w:rPr>
            </w:pPr>
          </w:p>
        </w:tc>
        <w:tc>
          <w:tcPr>
            <w:tcW w:w="778" w:type="dxa"/>
          </w:tcPr>
          <w:p w14:paraId="703D6986">
            <w:pPr>
              <w:autoSpaceDE w:val="0"/>
              <w:autoSpaceDN w:val="0"/>
              <w:adjustRightInd w:val="0"/>
              <w:snapToGrid w:val="0"/>
              <w:jc w:val="left"/>
              <w:rPr>
                <w:rFonts w:ascii="宋体" w:hAnsi="宋体"/>
                <w:color w:val="auto"/>
                <w:kern w:val="0"/>
                <w:szCs w:val="21"/>
              </w:rPr>
            </w:pPr>
          </w:p>
        </w:tc>
        <w:tc>
          <w:tcPr>
            <w:tcW w:w="776" w:type="dxa"/>
          </w:tcPr>
          <w:p w14:paraId="65FB8DA4">
            <w:pPr>
              <w:autoSpaceDE w:val="0"/>
              <w:autoSpaceDN w:val="0"/>
              <w:adjustRightInd w:val="0"/>
              <w:snapToGrid w:val="0"/>
              <w:jc w:val="left"/>
              <w:rPr>
                <w:rFonts w:ascii="宋体" w:hAnsi="宋体"/>
                <w:color w:val="auto"/>
                <w:kern w:val="0"/>
                <w:szCs w:val="21"/>
              </w:rPr>
            </w:pPr>
          </w:p>
        </w:tc>
        <w:tc>
          <w:tcPr>
            <w:tcW w:w="2723" w:type="dxa"/>
          </w:tcPr>
          <w:p w14:paraId="33FD6A63">
            <w:pPr>
              <w:autoSpaceDE w:val="0"/>
              <w:autoSpaceDN w:val="0"/>
              <w:adjustRightInd w:val="0"/>
              <w:snapToGrid w:val="0"/>
              <w:jc w:val="left"/>
              <w:rPr>
                <w:rFonts w:ascii="宋体" w:hAnsi="宋体"/>
                <w:color w:val="auto"/>
                <w:kern w:val="0"/>
                <w:szCs w:val="21"/>
              </w:rPr>
            </w:pPr>
          </w:p>
        </w:tc>
        <w:tc>
          <w:tcPr>
            <w:tcW w:w="896" w:type="dxa"/>
          </w:tcPr>
          <w:p w14:paraId="05C91E62">
            <w:pPr>
              <w:autoSpaceDE w:val="0"/>
              <w:autoSpaceDN w:val="0"/>
              <w:adjustRightInd w:val="0"/>
              <w:snapToGrid w:val="0"/>
              <w:jc w:val="left"/>
              <w:rPr>
                <w:rFonts w:ascii="宋体" w:hAnsi="宋体"/>
                <w:color w:val="auto"/>
                <w:kern w:val="0"/>
                <w:szCs w:val="21"/>
              </w:rPr>
            </w:pPr>
          </w:p>
        </w:tc>
      </w:tr>
    </w:tbl>
    <w:p w14:paraId="005342E8">
      <w:pPr>
        <w:spacing w:line="20" w:lineRule="exact"/>
        <w:jc w:val="center"/>
        <w:rPr>
          <w:rFonts w:ascii="宋体" w:hAnsi="宋体"/>
          <w:color w:val="auto"/>
          <w:szCs w:val="21"/>
        </w:rPr>
      </w:pPr>
    </w:p>
    <w:p w14:paraId="190CBE7E">
      <w:pPr>
        <w:spacing w:line="360" w:lineRule="auto"/>
        <w:ind w:firstLine="420" w:firstLineChars="200"/>
        <w:jc w:val="center"/>
        <w:rPr>
          <w:rFonts w:ascii="宋体" w:hAnsi="宋体"/>
          <w:color w:val="auto"/>
          <w:sz w:val="32"/>
          <w:szCs w:val="32"/>
        </w:rPr>
      </w:pPr>
      <w:r>
        <w:rPr>
          <w:rFonts w:hint="eastAsia" w:ascii="宋体" w:hAnsi="宋体"/>
          <w:color w:val="auto"/>
          <w:szCs w:val="21"/>
        </w:rPr>
        <w:t>备注：本表仅填项目经理、项目技术负责人相关信息</w:t>
      </w:r>
      <w:r>
        <w:rPr>
          <w:rFonts w:ascii="宋体" w:hAnsi="宋体"/>
          <w:color w:val="auto"/>
          <w:sz w:val="32"/>
          <w:szCs w:val="32"/>
        </w:rPr>
        <w:br w:type="page"/>
      </w:r>
      <w:r>
        <w:rPr>
          <w:rFonts w:hint="eastAsia" w:ascii="宋体" w:hAnsi="宋体"/>
          <w:color w:val="auto"/>
          <w:sz w:val="32"/>
          <w:szCs w:val="32"/>
        </w:rPr>
        <w:t>项目经理及项目技术负责人简历表</w:t>
      </w:r>
      <w:bookmarkEnd w:id="1175"/>
      <w:bookmarkEnd w:id="1176"/>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E3BA7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29AAD40">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14:paraId="3F705380">
            <w:pPr>
              <w:autoSpaceDE w:val="0"/>
              <w:autoSpaceDN w:val="0"/>
              <w:adjustRightInd w:val="0"/>
              <w:snapToGrid w:val="0"/>
              <w:jc w:val="center"/>
              <w:rPr>
                <w:rFonts w:ascii="宋体" w:hAnsi="宋体"/>
                <w:color w:val="auto"/>
                <w:kern w:val="0"/>
                <w:szCs w:val="21"/>
              </w:rPr>
            </w:pPr>
          </w:p>
        </w:tc>
        <w:tc>
          <w:tcPr>
            <w:tcW w:w="1020" w:type="dxa"/>
            <w:vAlign w:val="center"/>
          </w:tcPr>
          <w:p w14:paraId="1114D0BB">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14:paraId="79B1CE65">
            <w:pPr>
              <w:autoSpaceDE w:val="0"/>
              <w:autoSpaceDN w:val="0"/>
              <w:adjustRightInd w:val="0"/>
              <w:snapToGrid w:val="0"/>
              <w:jc w:val="center"/>
              <w:rPr>
                <w:rFonts w:ascii="宋体" w:hAnsi="宋体"/>
                <w:color w:val="auto"/>
                <w:kern w:val="0"/>
                <w:szCs w:val="21"/>
              </w:rPr>
            </w:pPr>
          </w:p>
        </w:tc>
        <w:tc>
          <w:tcPr>
            <w:tcW w:w="2346" w:type="dxa"/>
            <w:gridSpan w:val="3"/>
            <w:vAlign w:val="center"/>
          </w:tcPr>
          <w:p w14:paraId="305C5487">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2528" w:type="dxa"/>
            <w:vAlign w:val="center"/>
          </w:tcPr>
          <w:p w14:paraId="70BC7C41">
            <w:pPr>
              <w:autoSpaceDE w:val="0"/>
              <w:autoSpaceDN w:val="0"/>
              <w:adjustRightInd w:val="0"/>
              <w:snapToGrid w:val="0"/>
              <w:jc w:val="center"/>
              <w:rPr>
                <w:rFonts w:ascii="宋体" w:hAnsi="宋体"/>
                <w:color w:val="auto"/>
                <w:kern w:val="0"/>
                <w:szCs w:val="21"/>
              </w:rPr>
            </w:pPr>
          </w:p>
        </w:tc>
      </w:tr>
      <w:tr w14:paraId="5FEB2C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7D3215A">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14:paraId="69C8B398">
            <w:pPr>
              <w:autoSpaceDE w:val="0"/>
              <w:autoSpaceDN w:val="0"/>
              <w:adjustRightInd w:val="0"/>
              <w:snapToGrid w:val="0"/>
              <w:jc w:val="center"/>
              <w:rPr>
                <w:rFonts w:ascii="宋体" w:hAnsi="宋体"/>
                <w:color w:val="auto"/>
                <w:kern w:val="0"/>
                <w:szCs w:val="21"/>
              </w:rPr>
            </w:pPr>
          </w:p>
        </w:tc>
        <w:tc>
          <w:tcPr>
            <w:tcW w:w="1020" w:type="dxa"/>
            <w:vAlign w:val="center"/>
          </w:tcPr>
          <w:p w14:paraId="301415F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14:paraId="068729E4">
            <w:pPr>
              <w:autoSpaceDE w:val="0"/>
              <w:autoSpaceDN w:val="0"/>
              <w:adjustRightInd w:val="0"/>
              <w:snapToGrid w:val="0"/>
              <w:jc w:val="center"/>
              <w:rPr>
                <w:rFonts w:ascii="宋体" w:hAnsi="宋体"/>
                <w:color w:val="auto"/>
                <w:kern w:val="0"/>
                <w:szCs w:val="21"/>
              </w:rPr>
            </w:pPr>
          </w:p>
        </w:tc>
        <w:tc>
          <w:tcPr>
            <w:tcW w:w="2346" w:type="dxa"/>
            <w:gridSpan w:val="3"/>
            <w:vAlign w:val="center"/>
          </w:tcPr>
          <w:p w14:paraId="750DCAB1">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2528" w:type="dxa"/>
            <w:vAlign w:val="center"/>
          </w:tcPr>
          <w:p w14:paraId="37189D2E">
            <w:pPr>
              <w:autoSpaceDE w:val="0"/>
              <w:autoSpaceDN w:val="0"/>
              <w:adjustRightInd w:val="0"/>
              <w:snapToGrid w:val="0"/>
              <w:jc w:val="center"/>
              <w:rPr>
                <w:rFonts w:ascii="宋体" w:hAnsi="宋体"/>
                <w:color w:val="auto"/>
                <w:kern w:val="0"/>
                <w:szCs w:val="21"/>
              </w:rPr>
            </w:pPr>
          </w:p>
        </w:tc>
      </w:tr>
      <w:tr w14:paraId="1B90E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66E965A">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8259" w:type="dxa"/>
            <w:gridSpan w:val="8"/>
            <w:vAlign w:val="center"/>
          </w:tcPr>
          <w:p w14:paraId="6DCEEA5C">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14:paraId="0C005B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2B1CCF0">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14:paraId="2DD573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2D7BEAB">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14:paraId="7C1B9F9D">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14:paraId="21AFAA2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706" w:type="dxa"/>
            <w:gridSpan w:val="2"/>
            <w:vAlign w:val="center"/>
          </w:tcPr>
          <w:p w14:paraId="20A93917">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14:paraId="445A24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CB0E80">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74B3AF7A">
            <w:pPr>
              <w:autoSpaceDE w:val="0"/>
              <w:autoSpaceDN w:val="0"/>
              <w:adjustRightInd w:val="0"/>
              <w:snapToGrid w:val="0"/>
              <w:jc w:val="center"/>
              <w:rPr>
                <w:rFonts w:ascii="宋体" w:hAnsi="宋体"/>
                <w:color w:val="auto"/>
                <w:kern w:val="0"/>
                <w:szCs w:val="21"/>
              </w:rPr>
            </w:pPr>
          </w:p>
        </w:tc>
        <w:tc>
          <w:tcPr>
            <w:tcW w:w="1388" w:type="dxa"/>
            <w:vAlign w:val="center"/>
          </w:tcPr>
          <w:p w14:paraId="0CDC4609">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2FD4235F">
            <w:pPr>
              <w:autoSpaceDE w:val="0"/>
              <w:autoSpaceDN w:val="0"/>
              <w:adjustRightInd w:val="0"/>
              <w:snapToGrid w:val="0"/>
              <w:jc w:val="center"/>
              <w:rPr>
                <w:rFonts w:ascii="宋体" w:hAnsi="宋体"/>
                <w:color w:val="auto"/>
                <w:kern w:val="0"/>
                <w:szCs w:val="21"/>
              </w:rPr>
            </w:pPr>
          </w:p>
        </w:tc>
      </w:tr>
      <w:tr w14:paraId="7993E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73C22F2">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1DC6CCC6">
            <w:pPr>
              <w:autoSpaceDE w:val="0"/>
              <w:autoSpaceDN w:val="0"/>
              <w:adjustRightInd w:val="0"/>
              <w:snapToGrid w:val="0"/>
              <w:jc w:val="center"/>
              <w:rPr>
                <w:rFonts w:ascii="宋体" w:hAnsi="宋体"/>
                <w:color w:val="auto"/>
                <w:kern w:val="0"/>
                <w:szCs w:val="21"/>
              </w:rPr>
            </w:pPr>
          </w:p>
        </w:tc>
        <w:tc>
          <w:tcPr>
            <w:tcW w:w="1388" w:type="dxa"/>
            <w:vAlign w:val="center"/>
          </w:tcPr>
          <w:p w14:paraId="7856C10B">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1FDAC7B1">
            <w:pPr>
              <w:autoSpaceDE w:val="0"/>
              <w:autoSpaceDN w:val="0"/>
              <w:adjustRightInd w:val="0"/>
              <w:snapToGrid w:val="0"/>
              <w:jc w:val="center"/>
              <w:rPr>
                <w:rFonts w:ascii="宋体" w:hAnsi="宋体"/>
                <w:color w:val="auto"/>
                <w:kern w:val="0"/>
                <w:szCs w:val="21"/>
              </w:rPr>
            </w:pPr>
          </w:p>
        </w:tc>
      </w:tr>
      <w:tr w14:paraId="10190F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0977C3">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1114797C">
            <w:pPr>
              <w:autoSpaceDE w:val="0"/>
              <w:autoSpaceDN w:val="0"/>
              <w:adjustRightInd w:val="0"/>
              <w:snapToGrid w:val="0"/>
              <w:jc w:val="center"/>
              <w:rPr>
                <w:rFonts w:ascii="宋体" w:hAnsi="宋体"/>
                <w:color w:val="auto"/>
                <w:kern w:val="0"/>
                <w:szCs w:val="21"/>
              </w:rPr>
            </w:pPr>
          </w:p>
        </w:tc>
        <w:tc>
          <w:tcPr>
            <w:tcW w:w="1388" w:type="dxa"/>
            <w:vAlign w:val="center"/>
          </w:tcPr>
          <w:p w14:paraId="41BCC0BA">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0CD12F46">
            <w:pPr>
              <w:autoSpaceDE w:val="0"/>
              <w:autoSpaceDN w:val="0"/>
              <w:adjustRightInd w:val="0"/>
              <w:snapToGrid w:val="0"/>
              <w:jc w:val="center"/>
              <w:rPr>
                <w:rFonts w:ascii="宋体" w:hAnsi="宋体"/>
                <w:color w:val="auto"/>
                <w:kern w:val="0"/>
                <w:szCs w:val="21"/>
              </w:rPr>
            </w:pPr>
          </w:p>
        </w:tc>
      </w:tr>
      <w:tr w14:paraId="68200E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CA312A">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6F92D1E3">
            <w:pPr>
              <w:autoSpaceDE w:val="0"/>
              <w:autoSpaceDN w:val="0"/>
              <w:adjustRightInd w:val="0"/>
              <w:snapToGrid w:val="0"/>
              <w:jc w:val="center"/>
              <w:rPr>
                <w:rFonts w:ascii="宋体" w:hAnsi="宋体"/>
                <w:color w:val="auto"/>
                <w:kern w:val="0"/>
                <w:szCs w:val="21"/>
              </w:rPr>
            </w:pPr>
          </w:p>
        </w:tc>
        <w:tc>
          <w:tcPr>
            <w:tcW w:w="1388" w:type="dxa"/>
            <w:vAlign w:val="center"/>
          </w:tcPr>
          <w:p w14:paraId="07C114A3">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2712CDCB">
            <w:pPr>
              <w:autoSpaceDE w:val="0"/>
              <w:autoSpaceDN w:val="0"/>
              <w:adjustRightInd w:val="0"/>
              <w:snapToGrid w:val="0"/>
              <w:jc w:val="center"/>
              <w:rPr>
                <w:rFonts w:ascii="宋体" w:hAnsi="宋体"/>
                <w:color w:val="auto"/>
                <w:kern w:val="0"/>
                <w:szCs w:val="21"/>
              </w:rPr>
            </w:pPr>
          </w:p>
        </w:tc>
      </w:tr>
      <w:tr w14:paraId="75E8CF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96A8E5B">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23EA5372">
            <w:pPr>
              <w:autoSpaceDE w:val="0"/>
              <w:autoSpaceDN w:val="0"/>
              <w:adjustRightInd w:val="0"/>
              <w:snapToGrid w:val="0"/>
              <w:jc w:val="center"/>
              <w:rPr>
                <w:rFonts w:ascii="宋体" w:hAnsi="宋体"/>
                <w:color w:val="auto"/>
                <w:kern w:val="0"/>
                <w:szCs w:val="21"/>
              </w:rPr>
            </w:pPr>
          </w:p>
        </w:tc>
        <w:tc>
          <w:tcPr>
            <w:tcW w:w="1388" w:type="dxa"/>
            <w:vAlign w:val="center"/>
          </w:tcPr>
          <w:p w14:paraId="4E7A1E8E">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32F169FB">
            <w:pPr>
              <w:autoSpaceDE w:val="0"/>
              <w:autoSpaceDN w:val="0"/>
              <w:adjustRightInd w:val="0"/>
              <w:snapToGrid w:val="0"/>
              <w:jc w:val="center"/>
              <w:rPr>
                <w:rFonts w:ascii="宋体" w:hAnsi="宋体"/>
                <w:color w:val="auto"/>
                <w:kern w:val="0"/>
                <w:szCs w:val="21"/>
              </w:rPr>
            </w:pPr>
          </w:p>
        </w:tc>
      </w:tr>
      <w:tr w14:paraId="755057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C3E333">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462A6E12">
            <w:pPr>
              <w:autoSpaceDE w:val="0"/>
              <w:autoSpaceDN w:val="0"/>
              <w:adjustRightInd w:val="0"/>
              <w:snapToGrid w:val="0"/>
              <w:jc w:val="center"/>
              <w:rPr>
                <w:rFonts w:ascii="宋体" w:hAnsi="宋体"/>
                <w:color w:val="auto"/>
                <w:kern w:val="0"/>
                <w:szCs w:val="21"/>
              </w:rPr>
            </w:pPr>
          </w:p>
        </w:tc>
        <w:tc>
          <w:tcPr>
            <w:tcW w:w="1388" w:type="dxa"/>
            <w:vAlign w:val="center"/>
          </w:tcPr>
          <w:p w14:paraId="771C07D1">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40D0D49F">
            <w:pPr>
              <w:autoSpaceDE w:val="0"/>
              <w:autoSpaceDN w:val="0"/>
              <w:adjustRightInd w:val="0"/>
              <w:snapToGrid w:val="0"/>
              <w:jc w:val="center"/>
              <w:rPr>
                <w:rFonts w:ascii="宋体" w:hAnsi="宋体"/>
                <w:color w:val="auto"/>
                <w:kern w:val="0"/>
                <w:szCs w:val="21"/>
              </w:rPr>
            </w:pPr>
          </w:p>
        </w:tc>
      </w:tr>
      <w:tr w14:paraId="7DE91B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7811C92">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5FBD8C55">
            <w:pPr>
              <w:autoSpaceDE w:val="0"/>
              <w:autoSpaceDN w:val="0"/>
              <w:adjustRightInd w:val="0"/>
              <w:snapToGrid w:val="0"/>
              <w:jc w:val="center"/>
              <w:rPr>
                <w:rFonts w:ascii="宋体" w:hAnsi="宋体"/>
                <w:color w:val="auto"/>
                <w:kern w:val="0"/>
                <w:szCs w:val="21"/>
              </w:rPr>
            </w:pPr>
          </w:p>
        </w:tc>
        <w:tc>
          <w:tcPr>
            <w:tcW w:w="1388" w:type="dxa"/>
            <w:vAlign w:val="center"/>
          </w:tcPr>
          <w:p w14:paraId="033FA6C6">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3D0D2E1C">
            <w:pPr>
              <w:autoSpaceDE w:val="0"/>
              <w:autoSpaceDN w:val="0"/>
              <w:adjustRightInd w:val="0"/>
              <w:snapToGrid w:val="0"/>
              <w:jc w:val="center"/>
              <w:rPr>
                <w:rFonts w:ascii="宋体" w:hAnsi="宋体"/>
                <w:color w:val="auto"/>
                <w:kern w:val="0"/>
                <w:szCs w:val="21"/>
              </w:rPr>
            </w:pPr>
          </w:p>
        </w:tc>
      </w:tr>
      <w:tr w14:paraId="158961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B76188">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7B2D0025">
            <w:pPr>
              <w:autoSpaceDE w:val="0"/>
              <w:autoSpaceDN w:val="0"/>
              <w:adjustRightInd w:val="0"/>
              <w:snapToGrid w:val="0"/>
              <w:jc w:val="center"/>
              <w:rPr>
                <w:rFonts w:ascii="宋体" w:hAnsi="宋体"/>
                <w:color w:val="auto"/>
                <w:kern w:val="0"/>
                <w:szCs w:val="21"/>
              </w:rPr>
            </w:pPr>
          </w:p>
        </w:tc>
        <w:tc>
          <w:tcPr>
            <w:tcW w:w="1388" w:type="dxa"/>
            <w:vAlign w:val="center"/>
          </w:tcPr>
          <w:p w14:paraId="50A34C2F">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63476B79">
            <w:pPr>
              <w:autoSpaceDE w:val="0"/>
              <w:autoSpaceDN w:val="0"/>
              <w:adjustRightInd w:val="0"/>
              <w:snapToGrid w:val="0"/>
              <w:jc w:val="center"/>
              <w:rPr>
                <w:rFonts w:ascii="宋体" w:hAnsi="宋体"/>
                <w:color w:val="auto"/>
                <w:kern w:val="0"/>
                <w:szCs w:val="21"/>
              </w:rPr>
            </w:pPr>
          </w:p>
        </w:tc>
      </w:tr>
      <w:tr w14:paraId="4228DA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51A631">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2A41DB3E">
            <w:pPr>
              <w:autoSpaceDE w:val="0"/>
              <w:autoSpaceDN w:val="0"/>
              <w:adjustRightInd w:val="0"/>
              <w:snapToGrid w:val="0"/>
              <w:jc w:val="center"/>
              <w:rPr>
                <w:rFonts w:ascii="宋体" w:hAnsi="宋体"/>
                <w:color w:val="auto"/>
                <w:kern w:val="0"/>
                <w:szCs w:val="21"/>
              </w:rPr>
            </w:pPr>
          </w:p>
        </w:tc>
        <w:tc>
          <w:tcPr>
            <w:tcW w:w="1388" w:type="dxa"/>
            <w:vAlign w:val="center"/>
          </w:tcPr>
          <w:p w14:paraId="1380C0E0">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7DD651A2">
            <w:pPr>
              <w:autoSpaceDE w:val="0"/>
              <w:autoSpaceDN w:val="0"/>
              <w:adjustRightInd w:val="0"/>
              <w:snapToGrid w:val="0"/>
              <w:jc w:val="center"/>
              <w:rPr>
                <w:rFonts w:ascii="宋体" w:hAnsi="宋体"/>
                <w:color w:val="auto"/>
                <w:kern w:val="0"/>
                <w:szCs w:val="21"/>
              </w:rPr>
            </w:pPr>
          </w:p>
        </w:tc>
      </w:tr>
      <w:tr w14:paraId="3EDE97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C668EF">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428A9405">
            <w:pPr>
              <w:autoSpaceDE w:val="0"/>
              <w:autoSpaceDN w:val="0"/>
              <w:adjustRightInd w:val="0"/>
              <w:snapToGrid w:val="0"/>
              <w:jc w:val="center"/>
              <w:rPr>
                <w:rFonts w:ascii="宋体" w:hAnsi="宋体"/>
                <w:color w:val="auto"/>
                <w:kern w:val="0"/>
                <w:szCs w:val="21"/>
              </w:rPr>
            </w:pPr>
          </w:p>
        </w:tc>
        <w:tc>
          <w:tcPr>
            <w:tcW w:w="1388" w:type="dxa"/>
            <w:vAlign w:val="center"/>
          </w:tcPr>
          <w:p w14:paraId="04F5698C">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430A2E47">
            <w:pPr>
              <w:autoSpaceDE w:val="0"/>
              <w:autoSpaceDN w:val="0"/>
              <w:adjustRightInd w:val="0"/>
              <w:snapToGrid w:val="0"/>
              <w:jc w:val="center"/>
              <w:rPr>
                <w:rFonts w:ascii="宋体" w:hAnsi="宋体"/>
                <w:color w:val="auto"/>
                <w:kern w:val="0"/>
                <w:szCs w:val="21"/>
              </w:rPr>
            </w:pPr>
          </w:p>
        </w:tc>
      </w:tr>
      <w:tr w14:paraId="3E846C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882EBF">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20F0DD5D">
            <w:pPr>
              <w:autoSpaceDE w:val="0"/>
              <w:autoSpaceDN w:val="0"/>
              <w:adjustRightInd w:val="0"/>
              <w:snapToGrid w:val="0"/>
              <w:jc w:val="center"/>
              <w:rPr>
                <w:rFonts w:ascii="宋体" w:hAnsi="宋体"/>
                <w:color w:val="auto"/>
                <w:kern w:val="0"/>
                <w:szCs w:val="21"/>
              </w:rPr>
            </w:pPr>
          </w:p>
        </w:tc>
        <w:tc>
          <w:tcPr>
            <w:tcW w:w="1388" w:type="dxa"/>
            <w:vAlign w:val="center"/>
          </w:tcPr>
          <w:p w14:paraId="70199ACD">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0949BEEA">
            <w:pPr>
              <w:autoSpaceDE w:val="0"/>
              <w:autoSpaceDN w:val="0"/>
              <w:adjustRightInd w:val="0"/>
              <w:snapToGrid w:val="0"/>
              <w:jc w:val="center"/>
              <w:rPr>
                <w:rFonts w:ascii="宋体" w:hAnsi="宋体"/>
                <w:color w:val="auto"/>
                <w:kern w:val="0"/>
                <w:szCs w:val="21"/>
              </w:rPr>
            </w:pPr>
          </w:p>
        </w:tc>
      </w:tr>
      <w:tr w14:paraId="7825C1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0EE491">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3D67F986">
            <w:pPr>
              <w:autoSpaceDE w:val="0"/>
              <w:autoSpaceDN w:val="0"/>
              <w:adjustRightInd w:val="0"/>
              <w:snapToGrid w:val="0"/>
              <w:jc w:val="center"/>
              <w:rPr>
                <w:rFonts w:ascii="宋体" w:hAnsi="宋体"/>
                <w:color w:val="auto"/>
                <w:kern w:val="0"/>
                <w:szCs w:val="21"/>
              </w:rPr>
            </w:pPr>
          </w:p>
        </w:tc>
        <w:tc>
          <w:tcPr>
            <w:tcW w:w="1388" w:type="dxa"/>
            <w:vAlign w:val="center"/>
          </w:tcPr>
          <w:p w14:paraId="03180642">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4C97F4B9">
            <w:pPr>
              <w:autoSpaceDE w:val="0"/>
              <w:autoSpaceDN w:val="0"/>
              <w:adjustRightInd w:val="0"/>
              <w:snapToGrid w:val="0"/>
              <w:jc w:val="center"/>
              <w:rPr>
                <w:rFonts w:ascii="宋体" w:hAnsi="宋体"/>
                <w:color w:val="auto"/>
                <w:kern w:val="0"/>
                <w:szCs w:val="21"/>
              </w:rPr>
            </w:pPr>
          </w:p>
        </w:tc>
      </w:tr>
      <w:tr w14:paraId="0506E3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639C1D">
            <w:pPr>
              <w:autoSpaceDE w:val="0"/>
              <w:autoSpaceDN w:val="0"/>
              <w:adjustRightInd w:val="0"/>
              <w:snapToGrid w:val="0"/>
              <w:jc w:val="center"/>
              <w:rPr>
                <w:rFonts w:ascii="宋体" w:hAnsi="宋体"/>
                <w:color w:val="auto"/>
                <w:kern w:val="0"/>
                <w:szCs w:val="21"/>
              </w:rPr>
            </w:pPr>
          </w:p>
        </w:tc>
        <w:tc>
          <w:tcPr>
            <w:tcW w:w="3768" w:type="dxa"/>
            <w:gridSpan w:val="4"/>
            <w:vAlign w:val="center"/>
          </w:tcPr>
          <w:p w14:paraId="59CF1D1C">
            <w:pPr>
              <w:autoSpaceDE w:val="0"/>
              <w:autoSpaceDN w:val="0"/>
              <w:adjustRightInd w:val="0"/>
              <w:snapToGrid w:val="0"/>
              <w:jc w:val="center"/>
              <w:rPr>
                <w:rFonts w:ascii="宋体" w:hAnsi="宋体"/>
                <w:color w:val="auto"/>
                <w:kern w:val="0"/>
                <w:szCs w:val="21"/>
              </w:rPr>
            </w:pPr>
          </w:p>
        </w:tc>
        <w:tc>
          <w:tcPr>
            <w:tcW w:w="1388" w:type="dxa"/>
            <w:vAlign w:val="center"/>
          </w:tcPr>
          <w:p w14:paraId="6F954D4C">
            <w:pPr>
              <w:autoSpaceDE w:val="0"/>
              <w:autoSpaceDN w:val="0"/>
              <w:adjustRightInd w:val="0"/>
              <w:snapToGrid w:val="0"/>
              <w:jc w:val="center"/>
              <w:rPr>
                <w:rFonts w:ascii="宋体" w:hAnsi="宋体"/>
                <w:color w:val="auto"/>
                <w:kern w:val="0"/>
                <w:szCs w:val="21"/>
              </w:rPr>
            </w:pPr>
          </w:p>
        </w:tc>
        <w:tc>
          <w:tcPr>
            <w:tcW w:w="2706" w:type="dxa"/>
            <w:gridSpan w:val="2"/>
            <w:vAlign w:val="center"/>
          </w:tcPr>
          <w:p w14:paraId="145FC082">
            <w:pPr>
              <w:autoSpaceDE w:val="0"/>
              <w:autoSpaceDN w:val="0"/>
              <w:adjustRightInd w:val="0"/>
              <w:snapToGrid w:val="0"/>
              <w:jc w:val="center"/>
              <w:rPr>
                <w:rFonts w:ascii="宋体" w:hAnsi="宋体"/>
                <w:color w:val="auto"/>
                <w:kern w:val="0"/>
                <w:szCs w:val="21"/>
              </w:rPr>
            </w:pPr>
          </w:p>
        </w:tc>
      </w:tr>
    </w:tbl>
    <w:p w14:paraId="4B0DAE38">
      <w:pPr>
        <w:rPr>
          <w:rFonts w:ascii="宋体" w:hAnsi="宋体"/>
          <w:color w:val="auto"/>
        </w:rPr>
      </w:pPr>
      <w:bookmarkStart w:id="1181" w:name="_Toc224103515"/>
      <w:r>
        <w:rPr>
          <w:rFonts w:ascii="宋体" w:hAnsi="宋体"/>
          <w:color w:val="auto"/>
        </w:rPr>
        <w:br w:type="page"/>
      </w:r>
    </w:p>
    <w:p w14:paraId="798C84E0">
      <w:pPr>
        <w:pStyle w:val="5"/>
        <w:spacing w:before="0" w:after="0" w:line="360" w:lineRule="auto"/>
        <w:jc w:val="center"/>
        <w:rPr>
          <w:rFonts w:ascii="宋体" w:hAnsi="宋体"/>
          <w:b w:val="0"/>
          <w:color w:val="auto"/>
        </w:rPr>
      </w:pPr>
      <w:bookmarkStart w:id="1182" w:name="_Toc8753"/>
      <w:r>
        <w:rPr>
          <w:rFonts w:ascii="宋体" w:hAnsi="宋体"/>
          <w:b w:val="0"/>
          <w:color w:val="auto"/>
        </w:rPr>
        <w:t>（</w:t>
      </w:r>
      <w:r>
        <w:rPr>
          <w:rFonts w:hint="eastAsia" w:ascii="宋体" w:hAnsi="宋体"/>
          <w:b w:val="0"/>
          <w:color w:val="auto"/>
          <w:lang w:val="en-US" w:eastAsia="zh-CN"/>
        </w:rPr>
        <w:t>四</w:t>
      </w:r>
      <w:r>
        <w:rPr>
          <w:rFonts w:ascii="宋体" w:hAnsi="宋体"/>
          <w:b w:val="0"/>
          <w:color w:val="auto"/>
        </w:rPr>
        <w:t>）类似项目情况表</w:t>
      </w:r>
      <w:bookmarkEnd w:id="1182"/>
    </w:p>
    <w:tbl>
      <w:tblPr>
        <w:tblStyle w:val="315"/>
        <w:tblW w:w="948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3"/>
        <w:gridCol w:w="8024"/>
      </w:tblGrid>
      <w:tr w14:paraId="047E4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63" w:type="dxa"/>
            <w:tcBorders>
              <w:top w:val="single" w:color="000000" w:sz="6" w:space="0"/>
              <w:left w:val="single" w:color="000000" w:sz="6" w:space="0"/>
            </w:tcBorders>
            <w:vAlign w:val="top"/>
          </w:tcPr>
          <w:p w14:paraId="421683E3">
            <w:pPr>
              <w:pStyle w:val="314"/>
              <w:spacing w:before="210" w:line="228" w:lineRule="auto"/>
              <w:ind w:left="315"/>
              <w:rPr>
                <w:color w:val="auto"/>
              </w:rPr>
            </w:pPr>
            <w:r>
              <w:rPr>
                <w:color w:val="auto"/>
                <w:spacing w:val="6"/>
              </w:rPr>
              <w:t>项目名称</w:t>
            </w:r>
          </w:p>
        </w:tc>
        <w:tc>
          <w:tcPr>
            <w:tcW w:w="8024" w:type="dxa"/>
            <w:tcBorders>
              <w:top w:val="single" w:color="000000" w:sz="6" w:space="0"/>
              <w:right w:val="single" w:color="000000" w:sz="6" w:space="0"/>
            </w:tcBorders>
            <w:vAlign w:val="top"/>
          </w:tcPr>
          <w:p w14:paraId="620E7767">
            <w:pPr>
              <w:rPr>
                <w:rFonts w:ascii="Arial"/>
                <w:color w:val="auto"/>
                <w:sz w:val="21"/>
              </w:rPr>
            </w:pPr>
          </w:p>
        </w:tc>
      </w:tr>
      <w:tr w14:paraId="3520D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463" w:type="dxa"/>
            <w:tcBorders>
              <w:left w:val="single" w:color="000000" w:sz="6" w:space="0"/>
            </w:tcBorders>
            <w:vAlign w:val="top"/>
          </w:tcPr>
          <w:p w14:paraId="20580777">
            <w:pPr>
              <w:pStyle w:val="314"/>
              <w:spacing w:before="219" w:line="228" w:lineRule="auto"/>
              <w:ind w:left="210"/>
              <w:rPr>
                <w:color w:val="auto"/>
              </w:rPr>
            </w:pPr>
            <w:r>
              <w:rPr>
                <w:color w:val="auto"/>
                <w:spacing w:val="7"/>
              </w:rPr>
              <w:t>项目所在地</w:t>
            </w:r>
          </w:p>
        </w:tc>
        <w:tc>
          <w:tcPr>
            <w:tcW w:w="8024" w:type="dxa"/>
            <w:tcBorders>
              <w:right w:val="single" w:color="000000" w:sz="6" w:space="0"/>
            </w:tcBorders>
            <w:vAlign w:val="top"/>
          </w:tcPr>
          <w:p w14:paraId="77F609A7">
            <w:pPr>
              <w:rPr>
                <w:rFonts w:ascii="Arial"/>
                <w:color w:val="auto"/>
                <w:sz w:val="21"/>
              </w:rPr>
            </w:pPr>
          </w:p>
        </w:tc>
      </w:tr>
      <w:tr w14:paraId="7CE81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463" w:type="dxa"/>
            <w:tcBorders>
              <w:left w:val="single" w:color="000000" w:sz="6" w:space="0"/>
            </w:tcBorders>
            <w:vAlign w:val="top"/>
          </w:tcPr>
          <w:p w14:paraId="6B90EC66">
            <w:pPr>
              <w:pStyle w:val="314"/>
              <w:spacing w:before="224" w:line="228" w:lineRule="auto"/>
              <w:ind w:left="210"/>
              <w:rPr>
                <w:color w:val="auto"/>
              </w:rPr>
            </w:pPr>
            <w:r>
              <w:rPr>
                <w:color w:val="auto"/>
                <w:spacing w:val="7"/>
              </w:rPr>
              <w:t>发包人名称</w:t>
            </w:r>
          </w:p>
        </w:tc>
        <w:tc>
          <w:tcPr>
            <w:tcW w:w="8024" w:type="dxa"/>
            <w:tcBorders>
              <w:right w:val="single" w:color="000000" w:sz="6" w:space="0"/>
            </w:tcBorders>
            <w:vAlign w:val="top"/>
          </w:tcPr>
          <w:p w14:paraId="0138ADD0">
            <w:pPr>
              <w:rPr>
                <w:rFonts w:ascii="Arial"/>
                <w:color w:val="auto"/>
                <w:sz w:val="21"/>
              </w:rPr>
            </w:pPr>
          </w:p>
        </w:tc>
      </w:tr>
      <w:tr w14:paraId="02428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463" w:type="dxa"/>
            <w:tcBorders>
              <w:left w:val="single" w:color="000000" w:sz="6" w:space="0"/>
            </w:tcBorders>
            <w:vAlign w:val="top"/>
          </w:tcPr>
          <w:p w14:paraId="653D1F80">
            <w:pPr>
              <w:pStyle w:val="314"/>
              <w:spacing w:before="222" w:line="228" w:lineRule="auto"/>
              <w:ind w:left="210"/>
              <w:rPr>
                <w:color w:val="auto"/>
              </w:rPr>
            </w:pPr>
            <w:r>
              <w:rPr>
                <w:color w:val="auto"/>
                <w:spacing w:val="7"/>
              </w:rPr>
              <w:t>发包人地址</w:t>
            </w:r>
          </w:p>
        </w:tc>
        <w:tc>
          <w:tcPr>
            <w:tcW w:w="8024" w:type="dxa"/>
            <w:tcBorders>
              <w:right w:val="single" w:color="000000" w:sz="6" w:space="0"/>
            </w:tcBorders>
            <w:vAlign w:val="top"/>
          </w:tcPr>
          <w:p w14:paraId="4F674B72">
            <w:pPr>
              <w:rPr>
                <w:rFonts w:ascii="Arial"/>
                <w:color w:val="auto"/>
                <w:sz w:val="21"/>
              </w:rPr>
            </w:pPr>
          </w:p>
        </w:tc>
      </w:tr>
      <w:tr w14:paraId="7CC8E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463" w:type="dxa"/>
            <w:tcBorders>
              <w:left w:val="single" w:color="000000" w:sz="6" w:space="0"/>
            </w:tcBorders>
            <w:vAlign w:val="top"/>
          </w:tcPr>
          <w:p w14:paraId="1FD5CBB7">
            <w:pPr>
              <w:pStyle w:val="314"/>
              <w:spacing w:before="226" w:line="228" w:lineRule="auto"/>
              <w:ind w:left="210"/>
              <w:rPr>
                <w:color w:val="auto"/>
              </w:rPr>
            </w:pPr>
            <w:r>
              <w:rPr>
                <w:color w:val="auto"/>
                <w:spacing w:val="7"/>
              </w:rPr>
              <w:t>发包人电话</w:t>
            </w:r>
          </w:p>
        </w:tc>
        <w:tc>
          <w:tcPr>
            <w:tcW w:w="8024" w:type="dxa"/>
            <w:tcBorders>
              <w:right w:val="single" w:color="000000" w:sz="6" w:space="0"/>
            </w:tcBorders>
            <w:vAlign w:val="top"/>
          </w:tcPr>
          <w:p w14:paraId="12421283">
            <w:pPr>
              <w:rPr>
                <w:rFonts w:ascii="Arial"/>
                <w:color w:val="auto"/>
                <w:sz w:val="21"/>
              </w:rPr>
            </w:pPr>
          </w:p>
        </w:tc>
      </w:tr>
      <w:tr w14:paraId="471D3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463" w:type="dxa"/>
            <w:tcBorders>
              <w:left w:val="single" w:color="000000" w:sz="6" w:space="0"/>
            </w:tcBorders>
            <w:vAlign w:val="top"/>
          </w:tcPr>
          <w:p w14:paraId="099E7C6A">
            <w:pPr>
              <w:pStyle w:val="314"/>
              <w:spacing w:before="225" w:line="226" w:lineRule="auto"/>
              <w:ind w:left="313"/>
              <w:rPr>
                <w:color w:val="auto"/>
              </w:rPr>
            </w:pPr>
            <w:r>
              <w:rPr>
                <w:color w:val="auto"/>
                <w:spacing w:val="7"/>
              </w:rPr>
              <w:t>合同价格</w:t>
            </w:r>
          </w:p>
        </w:tc>
        <w:tc>
          <w:tcPr>
            <w:tcW w:w="8024" w:type="dxa"/>
            <w:tcBorders>
              <w:right w:val="single" w:color="000000" w:sz="6" w:space="0"/>
            </w:tcBorders>
            <w:vAlign w:val="top"/>
          </w:tcPr>
          <w:p w14:paraId="108E93C4">
            <w:pPr>
              <w:rPr>
                <w:rFonts w:ascii="Arial"/>
                <w:color w:val="auto"/>
                <w:sz w:val="21"/>
              </w:rPr>
            </w:pPr>
          </w:p>
        </w:tc>
      </w:tr>
      <w:tr w14:paraId="5CDEE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463" w:type="dxa"/>
            <w:tcBorders>
              <w:left w:val="single" w:color="000000" w:sz="6" w:space="0"/>
            </w:tcBorders>
            <w:vAlign w:val="top"/>
          </w:tcPr>
          <w:p w14:paraId="58D40696">
            <w:pPr>
              <w:pStyle w:val="314"/>
              <w:spacing w:before="223" w:line="228" w:lineRule="auto"/>
              <w:ind w:left="313"/>
              <w:rPr>
                <w:color w:val="auto"/>
              </w:rPr>
            </w:pPr>
            <w:r>
              <w:rPr>
                <w:color w:val="auto"/>
                <w:spacing w:val="7"/>
              </w:rPr>
              <w:t>开工日期</w:t>
            </w:r>
          </w:p>
        </w:tc>
        <w:tc>
          <w:tcPr>
            <w:tcW w:w="8024" w:type="dxa"/>
            <w:tcBorders>
              <w:right w:val="single" w:color="000000" w:sz="6" w:space="0"/>
            </w:tcBorders>
            <w:vAlign w:val="top"/>
          </w:tcPr>
          <w:p w14:paraId="4DFBE7AE">
            <w:pPr>
              <w:rPr>
                <w:rFonts w:ascii="Arial"/>
                <w:color w:val="auto"/>
                <w:sz w:val="21"/>
              </w:rPr>
            </w:pPr>
          </w:p>
        </w:tc>
      </w:tr>
      <w:tr w14:paraId="24FEA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3" w:type="dxa"/>
            <w:tcBorders>
              <w:left w:val="single" w:color="000000" w:sz="6" w:space="0"/>
            </w:tcBorders>
            <w:vAlign w:val="top"/>
          </w:tcPr>
          <w:p w14:paraId="3B4EA0D2">
            <w:pPr>
              <w:pStyle w:val="314"/>
              <w:spacing w:before="234" w:line="228" w:lineRule="auto"/>
              <w:ind w:left="313"/>
              <w:rPr>
                <w:color w:val="auto"/>
              </w:rPr>
            </w:pPr>
            <w:r>
              <w:rPr>
                <w:color w:val="auto"/>
                <w:spacing w:val="7"/>
              </w:rPr>
              <w:t>竣工日期</w:t>
            </w:r>
          </w:p>
        </w:tc>
        <w:tc>
          <w:tcPr>
            <w:tcW w:w="8024" w:type="dxa"/>
            <w:tcBorders>
              <w:right w:val="single" w:color="000000" w:sz="6" w:space="0"/>
            </w:tcBorders>
            <w:vAlign w:val="top"/>
          </w:tcPr>
          <w:p w14:paraId="17F7354D">
            <w:pPr>
              <w:rPr>
                <w:rFonts w:ascii="Arial"/>
                <w:color w:val="auto"/>
                <w:sz w:val="21"/>
              </w:rPr>
            </w:pPr>
          </w:p>
        </w:tc>
      </w:tr>
      <w:tr w14:paraId="50C5D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463" w:type="dxa"/>
            <w:tcBorders>
              <w:left w:val="single" w:color="000000" w:sz="6" w:space="0"/>
            </w:tcBorders>
            <w:vAlign w:val="top"/>
          </w:tcPr>
          <w:p w14:paraId="3CCDB003">
            <w:pPr>
              <w:pStyle w:val="314"/>
              <w:spacing w:before="226" w:line="228" w:lineRule="auto"/>
              <w:ind w:left="206"/>
              <w:rPr>
                <w:color w:val="auto"/>
              </w:rPr>
            </w:pPr>
            <w:r>
              <w:rPr>
                <w:color w:val="auto"/>
                <w:spacing w:val="8"/>
              </w:rPr>
              <w:t>承担的工作</w:t>
            </w:r>
          </w:p>
        </w:tc>
        <w:tc>
          <w:tcPr>
            <w:tcW w:w="8024" w:type="dxa"/>
            <w:tcBorders>
              <w:right w:val="single" w:color="000000" w:sz="6" w:space="0"/>
            </w:tcBorders>
            <w:vAlign w:val="top"/>
          </w:tcPr>
          <w:p w14:paraId="721A188A">
            <w:pPr>
              <w:rPr>
                <w:rFonts w:ascii="Arial"/>
                <w:color w:val="auto"/>
                <w:sz w:val="21"/>
              </w:rPr>
            </w:pPr>
          </w:p>
        </w:tc>
      </w:tr>
      <w:tr w14:paraId="0EFC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463" w:type="dxa"/>
            <w:tcBorders>
              <w:left w:val="single" w:color="000000" w:sz="6" w:space="0"/>
            </w:tcBorders>
            <w:vAlign w:val="top"/>
          </w:tcPr>
          <w:p w14:paraId="37E61C76">
            <w:pPr>
              <w:pStyle w:val="314"/>
              <w:spacing w:before="231" w:line="228" w:lineRule="auto"/>
              <w:ind w:left="314"/>
              <w:rPr>
                <w:color w:val="auto"/>
              </w:rPr>
            </w:pPr>
            <w:r>
              <w:rPr>
                <w:color w:val="auto"/>
                <w:spacing w:val="6"/>
              </w:rPr>
              <w:t>工程质量</w:t>
            </w:r>
          </w:p>
        </w:tc>
        <w:tc>
          <w:tcPr>
            <w:tcW w:w="8024" w:type="dxa"/>
            <w:tcBorders>
              <w:right w:val="single" w:color="000000" w:sz="6" w:space="0"/>
            </w:tcBorders>
            <w:vAlign w:val="top"/>
          </w:tcPr>
          <w:p w14:paraId="35375F82">
            <w:pPr>
              <w:rPr>
                <w:rFonts w:ascii="Arial"/>
                <w:color w:val="auto"/>
                <w:sz w:val="21"/>
              </w:rPr>
            </w:pPr>
          </w:p>
        </w:tc>
      </w:tr>
      <w:tr w14:paraId="58E71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463" w:type="dxa"/>
            <w:tcBorders>
              <w:left w:val="single" w:color="000000" w:sz="6" w:space="0"/>
            </w:tcBorders>
            <w:vAlign w:val="top"/>
          </w:tcPr>
          <w:p w14:paraId="73EB15C3">
            <w:pPr>
              <w:pStyle w:val="314"/>
              <w:spacing w:before="227" w:line="228" w:lineRule="auto"/>
              <w:ind w:left="315"/>
              <w:rPr>
                <w:color w:val="auto"/>
              </w:rPr>
            </w:pPr>
            <w:r>
              <w:rPr>
                <w:color w:val="auto"/>
                <w:spacing w:val="6"/>
              </w:rPr>
              <w:t>项目经理</w:t>
            </w:r>
          </w:p>
        </w:tc>
        <w:tc>
          <w:tcPr>
            <w:tcW w:w="8024" w:type="dxa"/>
            <w:tcBorders>
              <w:right w:val="single" w:color="000000" w:sz="6" w:space="0"/>
            </w:tcBorders>
            <w:vAlign w:val="top"/>
          </w:tcPr>
          <w:p w14:paraId="06367CEF">
            <w:pPr>
              <w:rPr>
                <w:rFonts w:ascii="Arial"/>
                <w:color w:val="auto"/>
                <w:sz w:val="21"/>
              </w:rPr>
            </w:pPr>
          </w:p>
        </w:tc>
      </w:tr>
      <w:tr w14:paraId="057B4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3" w:type="dxa"/>
            <w:tcBorders>
              <w:left w:val="single" w:color="000000" w:sz="6" w:space="0"/>
            </w:tcBorders>
            <w:vAlign w:val="top"/>
          </w:tcPr>
          <w:p w14:paraId="4CBEBEE6">
            <w:pPr>
              <w:pStyle w:val="314"/>
              <w:spacing w:before="233" w:line="228" w:lineRule="auto"/>
              <w:ind w:left="207"/>
              <w:rPr>
                <w:color w:val="auto"/>
              </w:rPr>
            </w:pPr>
            <w:r>
              <w:rPr>
                <w:color w:val="auto"/>
                <w:spacing w:val="7"/>
              </w:rPr>
              <w:t>技术负责人</w:t>
            </w:r>
          </w:p>
        </w:tc>
        <w:tc>
          <w:tcPr>
            <w:tcW w:w="8024" w:type="dxa"/>
            <w:tcBorders>
              <w:right w:val="single" w:color="000000" w:sz="6" w:space="0"/>
            </w:tcBorders>
            <w:vAlign w:val="top"/>
          </w:tcPr>
          <w:p w14:paraId="75EEA741">
            <w:pPr>
              <w:rPr>
                <w:rFonts w:ascii="Arial"/>
                <w:color w:val="auto"/>
                <w:sz w:val="21"/>
              </w:rPr>
            </w:pPr>
          </w:p>
        </w:tc>
      </w:tr>
      <w:tr w14:paraId="44D08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463" w:type="dxa"/>
            <w:tcBorders>
              <w:left w:val="single" w:color="000000" w:sz="6" w:space="0"/>
            </w:tcBorders>
            <w:vAlign w:val="top"/>
          </w:tcPr>
          <w:p w14:paraId="44F05C7F">
            <w:pPr>
              <w:pStyle w:val="314"/>
              <w:spacing w:before="195" w:line="228" w:lineRule="auto"/>
              <w:ind w:left="109"/>
              <w:rPr>
                <w:color w:val="auto"/>
              </w:rPr>
            </w:pPr>
            <w:r>
              <w:rPr>
                <w:color w:val="auto"/>
                <w:spacing w:val="7"/>
              </w:rPr>
              <w:t>总监理工程师</w:t>
            </w:r>
          </w:p>
          <w:p w14:paraId="40E2A7C2">
            <w:pPr>
              <w:pStyle w:val="314"/>
              <w:spacing w:before="24" w:line="230" w:lineRule="auto"/>
              <w:ind w:left="417"/>
              <w:rPr>
                <w:color w:val="auto"/>
              </w:rPr>
            </w:pPr>
            <w:r>
              <w:rPr>
                <w:color w:val="auto"/>
                <w:spacing w:val="7"/>
              </w:rPr>
              <w:t>及电话</w:t>
            </w:r>
          </w:p>
        </w:tc>
        <w:tc>
          <w:tcPr>
            <w:tcW w:w="8024" w:type="dxa"/>
            <w:tcBorders>
              <w:right w:val="single" w:color="000000" w:sz="6" w:space="0"/>
            </w:tcBorders>
            <w:vAlign w:val="top"/>
          </w:tcPr>
          <w:p w14:paraId="1E276EE6">
            <w:pPr>
              <w:rPr>
                <w:rFonts w:ascii="Arial"/>
                <w:color w:val="auto"/>
                <w:sz w:val="21"/>
              </w:rPr>
            </w:pPr>
          </w:p>
        </w:tc>
      </w:tr>
      <w:tr w14:paraId="764D3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9" w:hRule="atLeast"/>
        </w:trPr>
        <w:tc>
          <w:tcPr>
            <w:tcW w:w="1463" w:type="dxa"/>
            <w:tcBorders>
              <w:left w:val="single" w:color="000000" w:sz="6" w:space="0"/>
            </w:tcBorders>
            <w:vAlign w:val="top"/>
          </w:tcPr>
          <w:p w14:paraId="5FC0A6FE">
            <w:pPr>
              <w:spacing w:line="253" w:lineRule="auto"/>
              <w:rPr>
                <w:rFonts w:ascii="Arial"/>
                <w:color w:val="auto"/>
                <w:sz w:val="21"/>
              </w:rPr>
            </w:pPr>
          </w:p>
          <w:p w14:paraId="142F7911">
            <w:pPr>
              <w:spacing w:line="253" w:lineRule="auto"/>
              <w:rPr>
                <w:rFonts w:ascii="Arial"/>
                <w:color w:val="auto"/>
                <w:sz w:val="21"/>
              </w:rPr>
            </w:pPr>
          </w:p>
          <w:p w14:paraId="6406D4AD">
            <w:pPr>
              <w:spacing w:line="253" w:lineRule="auto"/>
              <w:rPr>
                <w:rFonts w:ascii="Arial"/>
                <w:color w:val="auto"/>
                <w:sz w:val="21"/>
              </w:rPr>
            </w:pPr>
          </w:p>
          <w:p w14:paraId="49161986">
            <w:pPr>
              <w:spacing w:line="253" w:lineRule="auto"/>
              <w:rPr>
                <w:rFonts w:ascii="Arial"/>
                <w:color w:val="auto"/>
                <w:sz w:val="21"/>
              </w:rPr>
            </w:pPr>
          </w:p>
          <w:p w14:paraId="4C09B3FC">
            <w:pPr>
              <w:pStyle w:val="314"/>
              <w:spacing w:before="65" w:line="228" w:lineRule="auto"/>
              <w:ind w:left="315"/>
              <w:rPr>
                <w:color w:val="auto"/>
              </w:rPr>
            </w:pPr>
            <w:r>
              <w:rPr>
                <w:color w:val="auto"/>
                <w:spacing w:val="6"/>
              </w:rPr>
              <w:t>项目描述</w:t>
            </w:r>
          </w:p>
        </w:tc>
        <w:tc>
          <w:tcPr>
            <w:tcW w:w="8024" w:type="dxa"/>
            <w:tcBorders>
              <w:right w:val="single" w:color="000000" w:sz="6" w:space="0"/>
            </w:tcBorders>
            <w:vAlign w:val="top"/>
          </w:tcPr>
          <w:p w14:paraId="2B12ABD5">
            <w:pPr>
              <w:rPr>
                <w:rFonts w:ascii="Arial"/>
                <w:color w:val="auto"/>
                <w:sz w:val="21"/>
              </w:rPr>
            </w:pPr>
          </w:p>
        </w:tc>
      </w:tr>
      <w:tr w14:paraId="6E8A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3" w:type="dxa"/>
            <w:tcBorders>
              <w:left w:val="single" w:color="000000" w:sz="6" w:space="0"/>
              <w:bottom w:val="single" w:color="000000" w:sz="6" w:space="0"/>
            </w:tcBorders>
            <w:vAlign w:val="top"/>
          </w:tcPr>
          <w:p w14:paraId="4A5B6FEB">
            <w:pPr>
              <w:spacing w:line="359" w:lineRule="auto"/>
              <w:rPr>
                <w:rFonts w:ascii="Arial"/>
                <w:color w:val="auto"/>
                <w:sz w:val="21"/>
              </w:rPr>
            </w:pPr>
          </w:p>
          <w:p w14:paraId="7362946D">
            <w:pPr>
              <w:pStyle w:val="314"/>
              <w:spacing w:before="65" w:line="229" w:lineRule="auto"/>
              <w:ind w:left="526"/>
              <w:rPr>
                <w:color w:val="auto"/>
              </w:rPr>
            </w:pPr>
            <w:r>
              <w:rPr>
                <w:color w:val="auto"/>
                <w:spacing w:val="3"/>
              </w:rPr>
              <w:t>备注</w:t>
            </w:r>
          </w:p>
        </w:tc>
        <w:tc>
          <w:tcPr>
            <w:tcW w:w="8024" w:type="dxa"/>
            <w:tcBorders>
              <w:bottom w:val="single" w:color="000000" w:sz="6" w:space="0"/>
              <w:right w:val="single" w:color="000000" w:sz="6" w:space="0"/>
            </w:tcBorders>
            <w:vAlign w:val="top"/>
          </w:tcPr>
          <w:p w14:paraId="1B696A49">
            <w:pPr>
              <w:rPr>
                <w:rFonts w:ascii="Arial"/>
                <w:color w:val="auto"/>
                <w:sz w:val="21"/>
              </w:rPr>
            </w:pPr>
          </w:p>
        </w:tc>
      </w:tr>
    </w:tbl>
    <w:p w14:paraId="238220CE">
      <w:pPr>
        <w:spacing w:line="360" w:lineRule="auto"/>
        <w:rPr>
          <w:rFonts w:ascii="宋体" w:hAnsi="宋体"/>
          <w:color w:val="auto"/>
        </w:rPr>
      </w:pPr>
    </w:p>
    <w:p w14:paraId="3905874C">
      <w:pPr>
        <w:pStyle w:val="2"/>
        <w:rPr>
          <w:rFonts w:ascii="宋体" w:hAnsi="宋体"/>
          <w:color w:val="auto"/>
        </w:rPr>
      </w:pPr>
    </w:p>
    <w:p w14:paraId="2D95215B">
      <w:pPr>
        <w:pStyle w:val="5"/>
        <w:spacing w:before="0" w:line="240" w:lineRule="auto"/>
        <w:jc w:val="center"/>
        <w:rPr>
          <w:rFonts w:hint="eastAsia" w:ascii="宋体" w:hAnsi="宋体" w:eastAsia="宋体" w:cs="宋体"/>
          <w:b w:val="0"/>
          <w:color w:val="auto"/>
          <w:highlight w:val="none"/>
        </w:rPr>
      </w:pPr>
      <w:bookmarkStart w:id="1183" w:name="_Toc287607888"/>
      <w:bookmarkStart w:id="1184" w:name="_Toc31316"/>
      <w:bookmarkStart w:id="1185" w:name="_Toc287620834"/>
      <w:bookmarkStart w:id="1186" w:name="_Toc277082660"/>
      <w:bookmarkStart w:id="1187" w:name="_Toc534185841"/>
      <w:bookmarkStart w:id="1188" w:name="_Toc57905933"/>
      <w:bookmarkStart w:id="1189" w:name="_Toc430530550"/>
      <w:bookmarkStart w:id="1190" w:name="_Toc509218864"/>
      <w:bookmarkStart w:id="1191" w:name="_Toc30205"/>
      <w:r>
        <w:rPr>
          <w:rFonts w:hint="eastAsia" w:ascii="宋体" w:hAnsi="宋体" w:eastAsia="宋体" w:cs="宋体"/>
          <w:b w:val="0"/>
          <w:color w:val="auto"/>
          <w:highlight w:val="none"/>
        </w:rPr>
        <w:t>（</w:t>
      </w:r>
      <w:r>
        <w:rPr>
          <w:rFonts w:hint="eastAsia" w:ascii="宋体" w:hAnsi="宋体" w:eastAsia="宋体" w:cs="宋体"/>
          <w:b w:val="0"/>
          <w:color w:val="auto"/>
          <w:highlight w:val="none"/>
          <w:lang w:val="en-US" w:eastAsia="zh-CN"/>
        </w:rPr>
        <w:t>五</w:t>
      </w:r>
      <w:r>
        <w:rPr>
          <w:rFonts w:hint="eastAsia" w:ascii="宋体" w:hAnsi="宋体" w:eastAsia="宋体" w:cs="宋体"/>
          <w:b w:val="0"/>
          <w:color w:val="auto"/>
          <w:highlight w:val="none"/>
        </w:rPr>
        <w:t>）近年财务状况表</w:t>
      </w:r>
      <w:bookmarkEnd w:id="1183"/>
      <w:bookmarkEnd w:id="1184"/>
      <w:bookmarkEnd w:id="1185"/>
      <w:bookmarkEnd w:id="1186"/>
      <w:bookmarkEnd w:id="1187"/>
      <w:bookmarkEnd w:id="1188"/>
      <w:bookmarkEnd w:id="1189"/>
      <w:bookmarkEnd w:id="1190"/>
      <w:bookmarkEnd w:id="1191"/>
    </w:p>
    <w:p w14:paraId="5C0F4967">
      <w:pPr>
        <w:rPr>
          <w:color w:val="auto"/>
        </w:rPr>
      </w:pPr>
    </w:p>
    <w:bookmarkEnd w:id="1181"/>
    <w:p w14:paraId="6EF8C74E">
      <w:pPr>
        <w:rPr>
          <w:rFonts w:ascii="宋体" w:hAnsi="宋体"/>
          <w:b w:val="0"/>
          <w:color w:val="auto"/>
        </w:rPr>
      </w:pPr>
      <w:bookmarkStart w:id="1192" w:name="_Toc224103520"/>
      <w:bookmarkStart w:id="1193" w:name="_Toc277082663"/>
      <w:bookmarkStart w:id="1194" w:name="_Toc430530552"/>
      <w:bookmarkStart w:id="1195" w:name="_Toc287620839"/>
      <w:bookmarkStart w:id="1196" w:name="_Toc287607893"/>
      <w:bookmarkStart w:id="1197" w:name="_Toc14967"/>
      <w:bookmarkStart w:id="1198" w:name="_Toc509218866"/>
      <w:bookmarkStart w:id="1199" w:name="_Toc534185843"/>
      <w:r>
        <w:rPr>
          <w:rFonts w:ascii="宋体" w:hAnsi="宋体"/>
          <w:b w:val="0"/>
          <w:color w:val="auto"/>
        </w:rPr>
        <w:br w:type="page"/>
      </w:r>
    </w:p>
    <w:p w14:paraId="71D87B3F">
      <w:pPr>
        <w:pStyle w:val="5"/>
        <w:spacing w:before="0" w:after="0" w:line="360" w:lineRule="auto"/>
        <w:jc w:val="center"/>
        <w:rPr>
          <w:rFonts w:ascii="宋体" w:hAnsi="宋体"/>
          <w:b w:val="0"/>
          <w:color w:val="auto"/>
        </w:rPr>
      </w:pPr>
      <w:bookmarkStart w:id="1200" w:name="_Toc5634"/>
      <w:r>
        <w:rPr>
          <w:rFonts w:ascii="宋体" w:hAnsi="宋体"/>
          <w:b w:val="0"/>
          <w:color w:val="auto"/>
        </w:rPr>
        <w:t>（</w:t>
      </w:r>
      <w:r>
        <w:rPr>
          <w:rFonts w:hint="eastAsia" w:ascii="宋体" w:hAnsi="宋体"/>
          <w:b w:val="0"/>
          <w:color w:val="auto"/>
          <w:lang w:val="en-US" w:eastAsia="zh-CN"/>
        </w:rPr>
        <w:t>六</w:t>
      </w:r>
      <w:r>
        <w:rPr>
          <w:rFonts w:ascii="宋体" w:hAnsi="宋体"/>
          <w:b w:val="0"/>
          <w:color w:val="auto"/>
        </w:rPr>
        <w:t>）</w:t>
      </w:r>
      <w:bookmarkEnd w:id="1192"/>
      <w:bookmarkEnd w:id="1193"/>
      <w:bookmarkEnd w:id="1194"/>
      <w:bookmarkEnd w:id="1195"/>
      <w:bookmarkEnd w:id="1196"/>
      <w:r>
        <w:rPr>
          <w:rFonts w:hint="eastAsia" w:ascii="宋体" w:hAnsi="宋体"/>
          <w:b w:val="0"/>
          <w:color w:val="auto"/>
        </w:rPr>
        <w:t>承诺</w:t>
      </w:r>
      <w:bookmarkEnd w:id="1197"/>
      <w:bookmarkEnd w:id="1200"/>
    </w:p>
    <w:p w14:paraId="4D616184">
      <w:pPr>
        <w:snapToGrid w:val="0"/>
        <w:spacing w:line="380" w:lineRule="exact"/>
        <w:rPr>
          <w:rFonts w:ascii="宋体" w:hAnsi="宋体"/>
          <w:color w:val="auto"/>
          <w:szCs w:val="21"/>
          <w:u w:val="single"/>
        </w:rPr>
      </w:pPr>
      <w:r>
        <w:rPr>
          <w:rFonts w:hint="eastAsia" w:ascii="宋体" w:hAnsi="宋体"/>
          <w:color w:val="auto"/>
          <w:szCs w:val="21"/>
          <w:u w:val="single"/>
        </w:rPr>
        <w:t xml:space="preserve">        （</w:t>
      </w:r>
      <w:r>
        <w:rPr>
          <w:rFonts w:hint="eastAsia" w:ascii="宋体" w:hAnsi="宋体"/>
          <w:color w:val="auto"/>
          <w:szCs w:val="21"/>
          <w:u w:val="single"/>
          <w:lang w:eastAsia="zh-CN"/>
        </w:rPr>
        <w:t>比选人</w:t>
      </w:r>
      <w:r>
        <w:rPr>
          <w:rFonts w:hint="eastAsia" w:ascii="宋体" w:hAnsi="宋体"/>
          <w:color w:val="auto"/>
          <w:szCs w:val="21"/>
          <w:u w:val="single"/>
        </w:rPr>
        <w:t>名称）</w:t>
      </w:r>
      <w:r>
        <w:rPr>
          <w:rFonts w:hint="eastAsia" w:ascii="宋体" w:hAnsi="宋体"/>
          <w:color w:val="auto"/>
          <w:szCs w:val="21"/>
        </w:rPr>
        <w:t>：</w:t>
      </w:r>
    </w:p>
    <w:p w14:paraId="14B2DA66">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w:t>
      </w:r>
      <w:r>
        <w:rPr>
          <w:rFonts w:hint="eastAsia" w:ascii="宋体" w:hAnsi="宋体"/>
          <w:color w:val="auto"/>
          <w:szCs w:val="21"/>
          <w:u w:val="single"/>
          <w:lang w:eastAsia="zh-CN"/>
        </w:rPr>
        <w:t>竞选人</w:t>
      </w:r>
      <w:r>
        <w:rPr>
          <w:rFonts w:hint="eastAsia" w:ascii="宋体" w:hAnsi="宋体"/>
          <w:color w:val="auto"/>
          <w:szCs w:val="21"/>
          <w:u w:val="single"/>
        </w:rPr>
        <w:t>名称）</w:t>
      </w:r>
      <w:r>
        <w:rPr>
          <w:rFonts w:hint="eastAsia" w:ascii="宋体" w:hAnsi="宋体"/>
          <w:color w:val="auto"/>
          <w:szCs w:val="21"/>
        </w:rPr>
        <w:t>参加了贵单位</w:t>
      </w:r>
      <w:r>
        <w:rPr>
          <w:rFonts w:hint="eastAsia" w:ascii="宋体" w:hAnsi="宋体"/>
          <w:color w:val="auto"/>
          <w:szCs w:val="21"/>
          <w:u w:val="single"/>
        </w:rPr>
        <w:t xml:space="preserve">        （项目名称）</w:t>
      </w:r>
      <w:r>
        <w:rPr>
          <w:rFonts w:hint="eastAsia" w:ascii="宋体" w:hAnsi="宋体"/>
          <w:color w:val="auto"/>
          <w:szCs w:val="21"/>
        </w:rPr>
        <w:t>的</w:t>
      </w:r>
      <w:r>
        <w:rPr>
          <w:rFonts w:hint="eastAsia" w:ascii="宋体" w:hAnsi="宋体"/>
          <w:color w:val="auto"/>
          <w:szCs w:val="21"/>
          <w:lang w:val="en-US" w:eastAsia="zh-CN"/>
        </w:rPr>
        <w:t>竞选</w:t>
      </w:r>
      <w:r>
        <w:rPr>
          <w:rFonts w:hint="eastAsia" w:ascii="宋体" w:hAnsi="宋体"/>
          <w:color w:val="auto"/>
          <w:szCs w:val="21"/>
        </w:rPr>
        <w:t>，自愿作出以下承诺：</w:t>
      </w:r>
    </w:p>
    <w:p w14:paraId="63BDE597">
      <w:pPr>
        <w:snapToGrid w:val="0"/>
        <w:spacing w:line="380" w:lineRule="exact"/>
        <w:ind w:firstLine="420" w:firstLineChars="200"/>
        <w:rPr>
          <w:rFonts w:ascii="宋体" w:hAnsi="宋体"/>
          <w:color w:val="auto"/>
          <w:szCs w:val="21"/>
        </w:rPr>
      </w:pPr>
      <w:r>
        <w:rPr>
          <w:rFonts w:hint="eastAsia" w:ascii="宋体" w:hAnsi="宋体"/>
          <w:color w:val="auto"/>
          <w:szCs w:val="21"/>
        </w:rPr>
        <w:t>1、我公司</w:t>
      </w:r>
      <w:r>
        <w:rPr>
          <w:rFonts w:hint="eastAsia" w:ascii="宋体" w:hAnsi="宋体"/>
          <w:color w:val="auto"/>
          <w:szCs w:val="21"/>
          <w:lang w:val="en-US" w:eastAsia="zh-CN"/>
        </w:rPr>
        <w:t>竞选</w:t>
      </w:r>
      <w:r>
        <w:rPr>
          <w:rFonts w:hint="eastAsia" w:ascii="宋体" w:hAnsi="宋体"/>
          <w:color w:val="auto"/>
          <w:szCs w:val="21"/>
        </w:rPr>
        <w:t>截止日</w:t>
      </w:r>
      <w:r>
        <w:rPr>
          <w:rFonts w:hint="eastAsia" w:ascii="宋体" w:hAnsi="宋体"/>
          <w:color w:val="auto"/>
          <w:szCs w:val="21"/>
          <w:lang w:val="en-US" w:eastAsia="zh-CN"/>
        </w:rPr>
        <w:t>竞选</w:t>
      </w:r>
      <w:r>
        <w:rPr>
          <w:rFonts w:hint="eastAsia" w:ascii="宋体" w:hAnsi="宋体"/>
          <w:color w:val="auto"/>
          <w:szCs w:val="21"/>
        </w:rPr>
        <w:t>资格情况不存在下列情形之一：</w:t>
      </w:r>
    </w:p>
    <w:p w14:paraId="4D53548C">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377C3C0B">
      <w:pPr>
        <w:snapToGrid w:val="0"/>
        <w:spacing w:line="380" w:lineRule="exact"/>
        <w:ind w:firstLine="420" w:firstLineChars="200"/>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14:paraId="0D6122BD">
      <w:pPr>
        <w:snapToGrid w:val="0"/>
        <w:spacing w:line="380" w:lineRule="exact"/>
        <w:ind w:firstLine="420" w:firstLineChars="200"/>
        <w:rPr>
          <w:rFonts w:ascii="宋体" w:hAnsi="宋体"/>
          <w:color w:val="auto"/>
          <w:szCs w:val="21"/>
        </w:rPr>
      </w:pPr>
      <w:r>
        <w:rPr>
          <w:rFonts w:hint="eastAsia" w:ascii="宋体" w:hAnsi="宋体"/>
          <w:color w:val="auto"/>
          <w:szCs w:val="21"/>
        </w:rPr>
        <w:t>（3）被列入《重庆市工程建设领域招标投标信用管理暂行办法》规定的黑名单且在记分有效期内；</w:t>
      </w:r>
    </w:p>
    <w:p w14:paraId="2F0B4F6F">
      <w:pPr>
        <w:snapToGrid w:val="0"/>
        <w:spacing w:line="380" w:lineRule="exact"/>
        <w:ind w:firstLine="420" w:firstLineChars="200"/>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14:paraId="311FB7F6">
      <w:pPr>
        <w:snapToGrid w:val="0"/>
        <w:spacing w:line="380" w:lineRule="exact"/>
        <w:ind w:firstLine="420" w:firstLineChars="200"/>
        <w:rPr>
          <w:rFonts w:ascii="宋体" w:hAnsi="宋体"/>
          <w:color w:val="auto"/>
          <w:szCs w:val="21"/>
        </w:rPr>
      </w:pPr>
      <w:r>
        <w:rPr>
          <w:rFonts w:hint="eastAsia" w:ascii="宋体" w:hAnsi="宋体"/>
          <w:color w:val="auto"/>
          <w:szCs w:val="21"/>
        </w:rPr>
        <w:t>（5）被重庆市</w:t>
      </w:r>
      <w:r>
        <w:rPr>
          <w:rFonts w:hint="eastAsia" w:ascii="宋体" w:hAnsi="宋体"/>
          <w:color w:val="auto"/>
          <w:szCs w:val="21"/>
          <w:lang w:eastAsia="zh-CN"/>
        </w:rPr>
        <w:t>市级有关行业</w:t>
      </w:r>
      <w:r>
        <w:rPr>
          <w:rFonts w:hint="eastAsia" w:ascii="宋体" w:hAnsi="宋体"/>
          <w:color w:val="auto"/>
          <w:szCs w:val="21"/>
        </w:rPr>
        <w:t>主管部门暂停在渝承揽新业务且在暂停期内。</w:t>
      </w:r>
    </w:p>
    <w:p w14:paraId="3F9218D7">
      <w:pPr>
        <w:snapToGrid w:val="0"/>
        <w:spacing w:line="380" w:lineRule="exact"/>
        <w:ind w:firstLine="420" w:firstLineChars="200"/>
        <w:rPr>
          <w:rFonts w:ascii="宋体" w:hAnsi="宋体"/>
          <w:color w:val="auto"/>
          <w:szCs w:val="21"/>
        </w:rPr>
      </w:pPr>
      <w:r>
        <w:rPr>
          <w:rFonts w:hint="eastAsia" w:ascii="宋体" w:hAnsi="宋体"/>
          <w:color w:val="auto"/>
          <w:szCs w:val="21"/>
        </w:rPr>
        <w:t>2、我公司拟派的项目经理按注册建造师的相关规定到岗履职和未被禁止参与投标。</w:t>
      </w:r>
    </w:p>
    <w:p w14:paraId="2F88D642">
      <w:pPr>
        <w:snapToGrid w:val="0"/>
        <w:spacing w:line="380" w:lineRule="exact"/>
        <w:ind w:firstLine="420" w:firstLineChars="200"/>
        <w:rPr>
          <w:rFonts w:ascii="宋体" w:hAnsi="宋体"/>
          <w:color w:val="auto"/>
          <w:szCs w:val="21"/>
        </w:rPr>
      </w:pPr>
      <w:r>
        <w:rPr>
          <w:rFonts w:hint="eastAsia" w:ascii="宋体" w:hAnsi="宋体"/>
          <w:color w:val="auto"/>
          <w:szCs w:val="21"/>
        </w:rPr>
        <w:t>2.1拟派的项目经理</w:t>
      </w:r>
      <w:r>
        <w:rPr>
          <w:rFonts w:hint="eastAsia" w:ascii="宋体" w:hAnsi="宋体"/>
          <w:color w:val="auto"/>
          <w:szCs w:val="21"/>
          <w:lang w:val="en-US" w:eastAsia="zh-CN"/>
        </w:rPr>
        <w:t>中选</w:t>
      </w:r>
      <w:r>
        <w:rPr>
          <w:rFonts w:hint="eastAsia" w:ascii="宋体" w:hAnsi="宋体"/>
          <w:color w:val="auto"/>
          <w:szCs w:val="21"/>
        </w:rPr>
        <w:t>后在本项目任职，签订合同时拟派的项目经理必须与</w:t>
      </w:r>
      <w:r>
        <w:rPr>
          <w:rFonts w:hint="eastAsia" w:ascii="宋体" w:hAnsi="宋体"/>
          <w:color w:val="auto"/>
          <w:szCs w:val="21"/>
          <w:lang w:eastAsia="zh-CN"/>
        </w:rPr>
        <w:t>竞选文件</w:t>
      </w:r>
      <w:r>
        <w:rPr>
          <w:rFonts w:hint="eastAsia" w:ascii="宋体" w:hAnsi="宋体"/>
          <w:color w:val="auto"/>
          <w:szCs w:val="21"/>
        </w:rPr>
        <w:t>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olor w:val="auto"/>
          <w:szCs w:val="21"/>
          <w:lang w:val="en-US" w:eastAsia="zh-CN"/>
        </w:rPr>
        <w:t>中选</w:t>
      </w:r>
      <w:r>
        <w:rPr>
          <w:rFonts w:hint="eastAsia" w:ascii="宋体" w:hAnsi="宋体"/>
          <w:color w:val="auto"/>
          <w:szCs w:val="21"/>
        </w:rPr>
        <w:t>后不得随意更换。</w:t>
      </w:r>
    </w:p>
    <w:p w14:paraId="28C66708">
      <w:pPr>
        <w:snapToGrid w:val="0"/>
        <w:spacing w:line="380" w:lineRule="exact"/>
        <w:ind w:firstLine="420" w:firstLineChars="200"/>
        <w:rPr>
          <w:rFonts w:ascii="宋体" w:hAnsi="宋体"/>
          <w:color w:val="auto"/>
          <w:szCs w:val="21"/>
        </w:rPr>
      </w:pPr>
      <w:r>
        <w:rPr>
          <w:rFonts w:hint="eastAsia" w:ascii="宋体" w:hAnsi="宋体"/>
          <w:color w:val="auto"/>
          <w:szCs w:val="21"/>
        </w:rPr>
        <w:t>2.2拟派的项目经理未被重庆市</w:t>
      </w:r>
      <w:r>
        <w:rPr>
          <w:rFonts w:hint="eastAsia" w:ascii="宋体" w:hAnsi="宋体"/>
          <w:color w:val="auto"/>
          <w:szCs w:val="21"/>
          <w:lang w:eastAsia="zh-CN"/>
        </w:rPr>
        <w:t>市级有关行业</w:t>
      </w:r>
      <w:r>
        <w:rPr>
          <w:rFonts w:hint="eastAsia" w:ascii="宋体" w:hAnsi="宋体"/>
          <w:color w:val="auto"/>
          <w:szCs w:val="21"/>
        </w:rPr>
        <w:t>主管部门暂停在渝承揽新业务，若被暂停且参加投标的投标将被否决；已取得中标候选人资格或中标资格的，贵单位有权取消我公司</w:t>
      </w:r>
      <w:r>
        <w:rPr>
          <w:rFonts w:hint="eastAsia" w:ascii="宋体" w:hAnsi="宋体"/>
          <w:color w:val="auto"/>
          <w:szCs w:val="21"/>
          <w:lang w:val="en-US" w:eastAsia="zh-CN"/>
        </w:rPr>
        <w:t>中标候选人</w:t>
      </w:r>
      <w:r>
        <w:rPr>
          <w:rFonts w:hint="eastAsia" w:ascii="宋体" w:hAnsi="宋体"/>
          <w:color w:val="auto"/>
          <w:szCs w:val="21"/>
        </w:rPr>
        <w:t>资格或</w:t>
      </w:r>
      <w:r>
        <w:rPr>
          <w:rFonts w:hint="eastAsia" w:ascii="宋体" w:hAnsi="宋体"/>
          <w:color w:val="auto"/>
          <w:szCs w:val="21"/>
          <w:lang w:val="en-US" w:eastAsia="zh-CN"/>
        </w:rPr>
        <w:t>中选</w:t>
      </w:r>
      <w:r>
        <w:rPr>
          <w:rFonts w:hint="eastAsia" w:ascii="宋体" w:hAnsi="宋体"/>
          <w:color w:val="auto"/>
          <w:szCs w:val="21"/>
        </w:rPr>
        <w:t>资格；给贵单位造成损失的，我公司依法承担违约赔偿责任。</w:t>
      </w:r>
    </w:p>
    <w:p w14:paraId="19743A6D">
      <w:pPr>
        <w:snapToGrid w:val="0"/>
        <w:spacing w:line="380" w:lineRule="exact"/>
        <w:ind w:firstLine="420" w:firstLineChars="200"/>
        <w:rPr>
          <w:rFonts w:ascii="宋体" w:hAnsi="宋体"/>
          <w:color w:val="auto"/>
          <w:szCs w:val="21"/>
        </w:rPr>
      </w:pPr>
      <w:r>
        <w:rPr>
          <w:rFonts w:hint="eastAsia" w:ascii="宋体" w:hAnsi="宋体"/>
          <w:color w:val="auto"/>
          <w:szCs w:val="21"/>
        </w:rPr>
        <w:t>2.3为保证我公司拟派的项目经理到本项目到岗履职，我公司还承诺：</w:t>
      </w:r>
    </w:p>
    <w:p w14:paraId="37EA9929">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lang w:eastAsia="zh-CN"/>
        </w:rPr>
        <w:t>比选文件</w:t>
      </w:r>
      <w:r>
        <w:rPr>
          <w:rFonts w:hint="eastAsia" w:ascii="宋体" w:hAnsi="宋体"/>
          <w:color w:val="auto"/>
          <w:szCs w:val="21"/>
        </w:rPr>
        <w:t>规定递交放弃在其他项目任职、中标或拟中标的相关资料，我公司自愿放弃</w:t>
      </w:r>
      <w:r>
        <w:rPr>
          <w:rFonts w:hint="eastAsia" w:ascii="宋体" w:hAnsi="宋体"/>
          <w:color w:val="auto"/>
          <w:szCs w:val="21"/>
          <w:lang w:val="en-US" w:eastAsia="zh-CN"/>
        </w:rPr>
        <w:t>中选</w:t>
      </w:r>
      <w:r>
        <w:rPr>
          <w:rFonts w:hint="eastAsia" w:ascii="宋体" w:hAnsi="宋体"/>
          <w:color w:val="auto"/>
          <w:szCs w:val="21"/>
        </w:rPr>
        <w:t>资格，贵单位不退还我公司的</w:t>
      </w:r>
      <w:r>
        <w:rPr>
          <w:rFonts w:hint="eastAsia" w:ascii="宋体" w:hAnsi="宋体"/>
          <w:color w:val="auto"/>
          <w:szCs w:val="21"/>
          <w:lang w:val="en-US" w:eastAsia="zh-CN"/>
        </w:rPr>
        <w:t>投标保证金</w:t>
      </w:r>
      <w:r>
        <w:rPr>
          <w:rFonts w:hint="eastAsia" w:ascii="宋体" w:hAnsi="宋体"/>
          <w:color w:val="auto"/>
          <w:szCs w:val="21"/>
        </w:rPr>
        <w:t>。在合同签订时，我公司确保拟派项目经理符合《建筑施工企业项目经理资质管理办法》规定的项目经理任职条件，否则我公司自愿放弃</w:t>
      </w:r>
      <w:r>
        <w:rPr>
          <w:rFonts w:hint="eastAsia" w:ascii="宋体" w:hAnsi="宋体"/>
          <w:color w:val="auto"/>
          <w:szCs w:val="21"/>
          <w:lang w:val="en-US" w:eastAsia="zh-CN"/>
        </w:rPr>
        <w:t>中选</w:t>
      </w:r>
      <w:r>
        <w:rPr>
          <w:rFonts w:hint="eastAsia" w:ascii="宋体" w:hAnsi="宋体"/>
          <w:color w:val="auto"/>
          <w:szCs w:val="21"/>
        </w:rPr>
        <w:t>资格，贵单位不退还我公司的</w:t>
      </w:r>
      <w:r>
        <w:rPr>
          <w:rFonts w:hint="eastAsia" w:ascii="宋体" w:hAnsi="宋体"/>
          <w:color w:val="auto"/>
          <w:szCs w:val="21"/>
          <w:lang w:val="en-US" w:eastAsia="zh-CN"/>
        </w:rPr>
        <w:t>投标保证金</w:t>
      </w:r>
      <w:r>
        <w:rPr>
          <w:rFonts w:hint="eastAsia" w:ascii="宋体" w:hAnsi="宋体"/>
          <w:color w:val="auto"/>
          <w:szCs w:val="21"/>
        </w:rPr>
        <w:t>。</w:t>
      </w:r>
    </w:p>
    <w:p w14:paraId="680003C9">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14:paraId="28F82269">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14:paraId="1F5779C1">
      <w:pPr>
        <w:numPr>
          <w:ilvl w:val="0"/>
          <w:numId w:val="7"/>
        </w:numPr>
        <w:snapToGrid w:val="0"/>
        <w:spacing w:line="380" w:lineRule="exact"/>
        <w:ind w:firstLine="420" w:firstLineChars="200"/>
        <w:rPr>
          <w:rFonts w:ascii="宋体" w:hAnsi="宋体"/>
          <w:color w:val="auto"/>
          <w:szCs w:val="21"/>
        </w:rPr>
      </w:pPr>
      <w:r>
        <w:rPr>
          <w:rFonts w:hint="eastAsia" w:ascii="宋体" w:hAnsi="宋体"/>
          <w:color w:val="auto"/>
          <w:szCs w:val="21"/>
        </w:rPr>
        <w:t>我公司若</w:t>
      </w:r>
      <w:r>
        <w:rPr>
          <w:rFonts w:hint="eastAsia" w:ascii="宋体" w:hAnsi="宋体"/>
          <w:color w:val="auto"/>
          <w:szCs w:val="21"/>
          <w:lang w:val="en-US" w:eastAsia="zh-CN"/>
        </w:rPr>
        <w:t>中选</w:t>
      </w:r>
      <w:r>
        <w:rPr>
          <w:rFonts w:hint="eastAsia" w:ascii="宋体" w:hAnsi="宋体"/>
          <w:color w:val="auto"/>
          <w:szCs w:val="21"/>
        </w:rPr>
        <w:t>，在签订合同之前，将按照建设行政主管部门的要求组建施工项目部，配置项目管理班子，出具任命文件。任命文件应当明确施工项目部的职责、岗位设置、人员配备，并书面通知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lang w:val="en-US" w:eastAsia="zh-CN"/>
        </w:rPr>
        <w:t>贵单位</w:t>
      </w:r>
      <w:r>
        <w:rPr>
          <w:rFonts w:hint="eastAsia" w:ascii="宋体" w:hAnsi="宋体"/>
          <w:color w:val="auto"/>
          <w:szCs w:val="21"/>
        </w:rPr>
        <w:t>。相关岗位管理人员应持有建设行政主管部门要求的岗位证书，并提供我公司为其缴纳的养老保险证明材料。</w:t>
      </w:r>
      <w:r>
        <w:rPr>
          <w:rFonts w:hint="eastAsia" w:ascii="宋体" w:hAnsi="宋体"/>
          <w:color w:val="auto"/>
          <w:szCs w:val="21"/>
          <w:lang w:val="en-US" w:eastAsia="zh-CN"/>
        </w:rPr>
        <w:t>中选</w:t>
      </w:r>
      <w:r>
        <w:rPr>
          <w:rFonts w:hint="eastAsia" w:ascii="宋体" w:hAnsi="宋体"/>
          <w:color w:val="auto"/>
          <w:szCs w:val="21"/>
        </w:rPr>
        <w:t>后不能满足该要求的，取消我公司</w:t>
      </w:r>
      <w:r>
        <w:rPr>
          <w:rFonts w:hint="eastAsia" w:ascii="宋体" w:hAnsi="宋体"/>
          <w:color w:val="auto"/>
          <w:szCs w:val="21"/>
          <w:lang w:val="en-US" w:eastAsia="zh-CN"/>
        </w:rPr>
        <w:t>中选</w:t>
      </w:r>
      <w:r>
        <w:rPr>
          <w:rFonts w:hint="eastAsia" w:ascii="宋体" w:hAnsi="宋体"/>
          <w:color w:val="auto"/>
          <w:szCs w:val="21"/>
        </w:rPr>
        <w:t>资格，给</w:t>
      </w:r>
      <w:r>
        <w:rPr>
          <w:rFonts w:hint="eastAsia" w:ascii="宋体" w:hAnsi="宋体"/>
          <w:color w:val="auto"/>
          <w:szCs w:val="21"/>
          <w:lang w:val="en-US" w:eastAsia="zh-CN"/>
        </w:rPr>
        <w:t>贵单位</w:t>
      </w:r>
      <w:r>
        <w:rPr>
          <w:rFonts w:hint="eastAsia" w:ascii="宋体" w:hAnsi="宋体"/>
          <w:color w:val="auto"/>
          <w:szCs w:val="21"/>
        </w:rPr>
        <w:t>造成损失的，我公司依法承担违约赔偿责任。</w:t>
      </w:r>
    </w:p>
    <w:p w14:paraId="05F15DE5">
      <w:pPr>
        <w:numPr>
          <w:ilvl w:val="0"/>
          <w:numId w:val="7"/>
        </w:numPr>
        <w:snapToGrid w:val="0"/>
        <w:spacing w:line="380" w:lineRule="exact"/>
        <w:ind w:firstLine="420" w:firstLineChars="200"/>
        <w:rPr>
          <w:rFonts w:ascii="宋体" w:hAnsi="宋体"/>
          <w:color w:val="auto"/>
          <w:szCs w:val="21"/>
        </w:rPr>
      </w:pPr>
      <w:r>
        <w:rPr>
          <w:rFonts w:hint="eastAsia" w:ascii="宋体" w:hAnsi="宋体"/>
          <w:color w:val="auto"/>
          <w:szCs w:val="21"/>
        </w:rPr>
        <w:t>我公司承诺：已标价工程量清单符合第五章“工程量清单”给出的范围及数量，</w:t>
      </w:r>
      <w:r>
        <w:rPr>
          <w:rFonts w:hint="eastAsia" w:ascii="宋体" w:hAnsi="宋体"/>
          <w:color w:val="auto"/>
          <w:szCs w:val="21"/>
          <w:lang w:eastAsia="zh-CN"/>
        </w:rPr>
        <w:t>比选文件</w:t>
      </w:r>
      <w:r>
        <w:rPr>
          <w:rFonts w:hint="eastAsia" w:ascii="宋体" w:hAnsi="宋体"/>
          <w:color w:val="auto"/>
          <w:szCs w:val="21"/>
        </w:rPr>
        <w:t>中规定工程量清单不允许修改的内容不得修改，每项工程量清单综合单价报价不得高于对应工程量清单综合单价最高限价。</w:t>
      </w:r>
      <w:r>
        <w:rPr>
          <w:rFonts w:hint="eastAsia" w:ascii="宋体" w:hAnsi="宋体"/>
          <w:color w:val="auto"/>
          <w:szCs w:val="21"/>
          <w:lang w:val="en-US" w:eastAsia="zh-CN"/>
        </w:rPr>
        <w:t>贵单位</w:t>
      </w:r>
      <w:r>
        <w:rPr>
          <w:rFonts w:hint="eastAsia" w:ascii="宋体" w:hAnsi="宋体"/>
          <w:color w:val="auto"/>
          <w:szCs w:val="21"/>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lang w:val="en-US" w:eastAsia="zh-CN"/>
        </w:rPr>
        <w:t>贵单位</w:t>
      </w:r>
      <w:r>
        <w:rPr>
          <w:rFonts w:hint="eastAsia" w:ascii="宋体" w:hAnsi="宋体"/>
          <w:color w:val="auto"/>
          <w:szCs w:val="21"/>
        </w:rPr>
        <w:t>以发出的工程量清单综合单价最高限价为基础，按照我公司的中标总报价与本工程的总价最高限价的下浮比例进行同比例下调，我公司无条件接受，否则按我公司违约处理。</w:t>
      </w:r>
    </w:p>
    <w:p w14:paraId="332550A1">
      <w:pPr>
        <w:snapToGrid w:val="0"/>
        <w:spacing w:line="380" w:lineRule="exact"/>
        <w:ind w:firstLine="420" w:firstLineChars="200"/>
        <w:rPr>
          <w:rFonts w:ascii="宋体" w:hAnsi="宋体"/>
          <w:color w:val="auto"/>
          <w:szCs w:val="21"/>
        </w:rPr>
      </w:pPr>
      <w:r>
        <w:rPr>
          <w:rFonts w:hint="eastAsia" w:ascii="宋体" w:hAnsi="宋体"/>
          <w:color w:val="auto"/>
          <w:szCs w:val="21"/>
        </w:rPr>
        <w:t>5、我公司在资格审查部分中提供的相关证明材料真实有效，不存在弄虚作假情形。</w:t>
      </w:r>
      <w:r>
        <w:rPr>
          <w:rFonts w:hint="eastAsia" w:ascii="宋体" w:hAnsi="宋体"/>
          <w:color w:val="auto"/>
          <w:szCs w:val="21"/>
          <w:u w:val="single"/>
          <w:lang w:val="en-US" w:eastAsia="zh-CN"/>
        </w:rPr>
        <w:t>贵单位</w:t>
      </w:r>
      <w:r>
        <w:rPr>
          <w:rFonts w:hint="eastAsia" w:ascii="宋体" w:hAnsi="宋体"/>
          <w:color w:val="auto"/>
          <w:szCs w:val="21"/>
          <w:u w:val="single"/>
        </w:rPr>
        <w:t>在合同签订前均有权对我</w:t>
      </w:r>
      <w:r>
        <w:rPr>
          <w:rFonts w:hint="eastAsia" w:ascii="宋体" w:hAnsi="宋体"/>
          <w:color w:val="auto"/>
          <w:szCs w:val="21"/>
          <w:u w:val="single"/>
          <w:lang w:val="en-US" w:eastAsia="zh-CN"/>
        </w:rPr>
        <w:t>公</w:t>
      </w:r>
      <w:r>
        <w:rPr>
          <w:rFonts w:hint="eastAsia" w:ascii="宋体" w:hAnsi="宋体"/>
          <w:color w:val="auto"/>
          <w:szCs w:val="21"/>
          <w:u w:val="single"/>
        </w:rPr>
        <w:t>司提供的资料进行核实，若发现弄虚作假，</w:t>
      </w:r>
      <w:r>
        <w:rPr>
          <w:rFonts w:hint="eastAsia" w:ascii="宋体" w:hAnsi="宋体"/>
          <w:color w:val="auto"/>
          <w:szCs w:val="21"/>
          <w:u w:val="single"/>
          <w:lang w:val="en-US" w:eastAsia="zh-CN"/>
        </w:rPr>
        <w:t>按相关规定</w:t>
      </w:r>
      <w:r>
        <w:rPr>
          <w:rFonts w:hint="eastAsia" w:ascii="宋体" w:hAnsi="宋体"/>
          <w:color w:val="auto"/>
          <w:szCs w:val="21"/>
          <w:u w:val="single"/>
        </w:rPr>
        <w:t>取消</w:t>
      </w:r>
      <w:r>
        <w:rPr>
          <w:rFonts w:hint="eastAsia" w:ascii="宋体" w:hAnsi="宋体"/>
          <w:color w:val="auto"/>
          <w:szCs w:val="21"/>
          <w:u w:val="single"/>
          <w:lang w:val="en-US" w:eastAsia="zh-CN"/>
        </w:rPr>
        <w:t>我公司中选</w:t>
      </w:r>
      <w:r>
        <w:rPr>
          <w:rFonts w:hint="eastAsia" w:ascii="宋体" w:hAnsi="宋体"/>
          <w:color w:val="auto"/>
          <w:szCs w:val="21"/>
          <w:u w:val="single"/>
        </w:rPr>
        <w:t>资格，并</w:t>
      </w:r>
      <w:r>
        <w:rPr>
          <w:rFonts w:hint="eastAsia" w:ascii="宋体" w:hAnsi="宋体"/>
          <w:color w:val="auto"/>
          <w:szCs w:val="21"/>
          <w:u w:val="single"/>
          <w:lang w:eastAsia="zh-CN"/>
        </w:rPr>
        <w:t>按照</w:t>
      </w:r>
      <w:r>
        <w:rPr>
          <w:rFonts w:hint="eastAsia" w:ascii="宋体" w:hAnsi="宋体"/>
          <w:color w:val="auto"/>
          <w:szCs w:val="21"/>
          <w:u w:val="single"/>
        </w:rPr>
        <w:t>相关法律法规报招标投标监督部门，</w:t>
      </w:r>
      <w:r>
        <w:rPr>
          <w:rFonts w:hint="eastAsia" w:ascii="宋体" w:hAnsi="宋体"/>
          <w:color w:val="auto"/>
          <w:szCs w:val="21"/>
          <w:u w:val="single"/>
          <w:lang w:val="en-US" w:eastAsia="zh-CN"/>
        </w:rPr>
        <w:t>投标保证金</w:t>
      </w:r>
      <w:r>
        <w:rPr>
          <w:rFonts w:hint="eastAsia" w:ascii="宋体" w:hAnsi="宋体"/>
          <w:color w:val="auto"/>
          <w:szCs w:val="21"/>
          <w:u w:val="single"/>
        </w:rPr>
        <w:t>不予退还，我</w:t>
      </w:r>
      <w:r>
        <w:rPr>
          <w:rFonts w:hint="eastAsia" w:ascii="宋体" w:hAnsi="宋体"/>
          <w:color w:val="auto"/>
          <w:szCs w:val="21"/>
          <w:u w:val="single"/>
          <w:lang w:val="en-US" w:eastAsia="zh-CN"/>
        </w:rPr>
        <w:t>公</w:t>
      </w:r>
      <w:r>
        <w:rPr>
          <w:rFonts w:hint="eastAsia" w:ascii="宋体" w:hAnsi="宋体"/>
          <w:color w:val="auto"/>
          <w:szCs w:val="21"/>
          <w:u w:val="single"/>
        </w:rPr>
        <w:t>司自愿承担因此造成的相关责任并赔偿相应损失</w:t>
      </w:r>
      <w:r>
        <w:rPr>
          <w:rFonts w:hint="eastAsia" w:ascii="宋体" w:hAnsi="宋体"/>
          <w:color w:val="auto"/>
          <w:szCs w:val="21"/>
        </w:rPr>
        <w:t>。</w:t>
      </w:r>
    </w:p>
    <w:p w14:paraId="3BAFBA10">
      <w:pPr>
        <w:snapToGrid w:val="0"/>
        <w:spacing w:line="380" w:lineRule="exact"/>
        <w:ind w:firstLine="420" w:firstLineChars="200"/>
        <w:rPr>
          <w:rFonts w:ascii="宋体" w:hAnsi="宋体"/>
          <w:color w:val="auto"/>
          <w:szCs w:val="21"/>
        </w:rPr>
      </w:pPr>
      <w:r>
        <w:rPr>
          <w:rFonts w:hint="eastAsia" w:ascii="宋体" w:hAnsi="宋体"/>
          <w:color w:val="auto"/>
          <w:szCs w:val="21"/>
        </w:rPr>
        <w:t xml:space="preserve">6、我公司不存在第二章 </w:t>
      </w:r>
      <w:r>
        <w:rPr>
          <w:rFonts w:hint="eastAsia" w:ascii="宋体" w:hAnsi="宋体"/>
          <w:color w:val="auto"/>
          <w:szCs w:val="21"/>
          <w:lang w:eastAsia="zh-CN"/>
        </w:rPr>
        <w:t>竞选人</w:t>
      </w:r>
      <w:r>
        <w:rPr>
          <w:rFonts w:hint="eastAsia" w:ascii="宋体" w:hAnsi="宋体"/>
          <w:color w:val="auto"/>
          <w:szCs w:val="21"/>
        </w:rPr>
        <w:t>须知第 1.4.3 项规定的任何一种情形。</w:t>
      </w:r>
    </w:p>
    <w:p w14:paraId="6C6634D5">
      <w:pPr>
        <w:snapToGrid w:val="0"/>
        <w:spacing w:line="380" w:lineRule="exact"/>
        <w:ind w:firstLine="420" w:firstLineChars="200"/>
        <w:rPr>
          <w:rFonts w:ascii="宋体" w:hAnsi="宋体"/>
          <w:color w:val="auto"/>
          <w:szCs w:val="21"/>
        </w:rPr>
      </w:pPr>
      <w:r>
        <w:rPr>
          <w:rFonts w:hint="eastAsia" w:ascii="宋体" w:hAnsi="宋体"/>
          <w:color w:val="auto"/>
          <w:szCs w:val="21"/>
        </w:rPr>
        <w:t>7、我公司的</w:t>
      </w:r>
      <w:r>
        <w:rPr>
          <w:rFonts w:hint="eastAsia" w:ascii="宋体" w:hAnsi="宋体"/>
          <w:color w:val="auto"/>
          <w:szCs w:val="21"/>
          <w:lang w:eastAsia="zh-CN"/>
        </w:rPr>
        <w:t>竞选文件</w:t>
      </w:r>
      <w:r>
        <w:rPr>
          <w:rFonts w:hint="eastAsia" w:ascii="宋体" w:hAnsi="宋体"/>
          <w:color w:val="auto"/>
          <w:szCs w:val="21"/>
        </w:rPr>
        <w:t xml:space="preserve">符合第二章 </w:t>
      </w:r>
      <w:r>
        <w:rPr>
          <w:rFonts w:hint="eastAsia" w:ascii="宋体" w:hAnsi="宋体"/>
          <w:color w:val="auto"/>
          <w:szCs w:val="21"/>
          <w:lang w:eastAsia="zh-CN"/>
        </w:rPr>
        <w:t>竞选人</w:t>
      </w:r>
      <w:r>
        <w:rPr>
          <w:rFonts w:hint="eastAsia" w:ascii="宋体" w:hAnsi="宋体"/>
          <w:color w:val="auto"/>
          <w:szCs w:val="21"/>
        </w:rPr>
        <w:t>须知第 1.3.1 项的规定。</w:t>
      </w:r>
    </w:p>
    <w:p w14:paraId="035E1162">
      <w:pPr>
        <w:snapToGrid w:val="0"/>
        <w:spacing w:line="380" w:lineRule="exact"/>
        <w:ind w:firstLine="420" w:firstLineChars="200"/>
        <w:rPr>
          <w:rFonts w:ascii="宋体" w:hAnsi="宋体"/>
          <w:color w:val="auto"/>
          <w:szCs w:val="21"/>
        </w:rPr>
      </w:pPr>
      <w:r>
        <w:rPr>
          <w:rFonts w:hint="eastAsia" w:ascii="宋体" w:hAnsi="宋体"/>
          <w:color w:val="auto"/>
          <w:szCs w:val="21"/>
        </w:rPr>
        <w:t>8、我公司的</w:t>
      </w:r>
      <w:r>
        <w:rPr>
          <w:rFonts w:hint="eastAsia" w:ascii="宋体" w:hAnsi="宋体"/>
          <w:color w:val="auto"/>
          <w:szCs w:val="21"/>
          <w:lang w:eastAsia="zh-CN"/>
        </w:rPr>
        <w:t>竞选文件</w:t>
      </w:r>
      <w:r>
        <w:rPr>
          <w:rFonts w:hint="eastAsia" w:ascii="宋体" w:hAnsi="宋体"/>
          <w:color w:val="auto"/>
          <w:szCs w:val="21"/>
        </w:rPr>
        <w:t>符合第四章 合同条款及格式规定，</w:t>
      </w:r>
      <w:r>
        <w:rPr>
          <w:rFonts w:hint="eastAsia" w:ascii="宋体" w:hAnsi="宋体"/>
          <w:color w:val="auto"/>
          <w:szCs w:val="21"/>
          <w:lang w:eastAsia="zh-CN"/>
        </w:rPr>
        <w:t>竞选文件</w:t>
      </w:r>
      <w:r>
        <w:rPr>
          <w:rFonts w:hint="eastAsia" w:ascii="宋体" w:hAnsi="宋体"/>
          <w:color w:val="auto"/>
          <w:szCs w:val="21"/>
        </w:rPr>
        <w:t>中没有</w:t>
      </w:r>
      <w:r>
        <w:rPr>
          <w:rFonts w:hint="eastAsia" w:ascii="宋体" w:hAnsi="宋体"/>
          <w:color w:val="auto"/>
          <w:szCs w:val="21"/>
          <w:lang w:val="en-US" w:eastAsia="zh-CN"/>
        </w:rPr>
        <w:t>贵单位</w:t>
      </w:r>
      <w:r>
        <w:rPr>
          <w:rFonts w:hint="eastAsia" w:ascii="宋体" w:hAnsi="宋体"/>
          <w:color w:val="auto"/>
          <w:szCs w:val="21"/>
        </w:rPr>
        <w:t>不能接受的条件。</w:t>
      </w:r>
    </w:p>
    <w:p w14:paraId="572FC97C">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9、我公司的</w:t>
      </w:r>
      <w:r>
        <w:rPr>
          <w:rFonts w:hint="eastAsia" w:ascii="宋体" w:hAnsi="宋体"/>
          <w:color w:val="auto"/>
          <w:szCs w:val="21"/>
          <w:lang w:eastAsia="zh-CN"/>
        </w:rPr>
        <w:t>竞选文件</w:t>
      </w:r>
      <w:r>
        <w:rPr>
          <w:rFonts w:hint="eastAsia" w:ascii="宋体" w:hAnsi="宋体"/>
          <w:color w:val="auto"/>
          <w:szCs w:val="21"/>
        </w:rPr>
        <w:t>符合第七章 技术标准和要求（如有）。</w:t>
      </w:r>
    </w:p>
    <w:p w14:paraId="207F6789">
      <w:pPr>
        <w:tabs>
          <w:tab w:val="left" w:pos="4200"/>
          <w:tab w:val="left" w:pos="4620"/>
        </w:tabs>
        <w:autoSpaceDE w:val="0"/>
        <w:autoSpaceDN w:val="0"/>
        <w:adjustRightInd w:val="0"/>
        <w:snapToGrid w:val="0"/>
        <w:spacing w:line="360" w:lineRule="auto"/>
        <w:jc w:val="left"/>
        <w:rPr>
          <w:rFonts w:ascii="宋体" w:hAnsi="宋体"/>
          <w:color w:val="auto"/>
          <w:kern w:val="0"/>
          <w:szCs w:val="21"/>
        </w:rPr>
      </w:pPr>
    </w:p>
    <w:bookmarkEnd w:id="1198"/>
    <w:bookmarkEnd w:id="1199"/>
    <w:p w14:paraId="53A28BD9">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lang w:eastAsia="zh-CN"/>
        </w:rPr>
        <w:t>竞选人</w:t>
      </w:r>
      <w:r>
        <w:rPr>
          <w:rFonts w:ascii="宋体" w:hAnsi="宋体"/>
          <w:color w:val="auto"/>
          <w:kern w:val="0"/>
          <w:szCs w:val="21"/>
        </w:rPr>
        <w:t>：</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1E978763">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3DE13B64">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p>
    <w:p w14:paraId="46B04CA1">
      <w:pPr>
        <w:tabs>
          <w:tab w:val="left" w:pos="6300"/>
        </w:tabs>
        <w:autoSpaceDE w:val="0"/>
        <w:autoSpaceDN w:val="0"/>
        <w:adjustRightInd w:val="0"/>
        <w:snapToGrid w:val="0"/>
        <w:ind w:firstLine="420" w:firstLineChars="200"/>
        <w:jc w:val="right"/>
        <w:rPr>
          <w:rFonts w:ascii="宋体" w:hAnsi="宋体"/>
          <w:b/>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日</w:t>
      </w:r>
    </w:p>
    <w:p w14:paraId="47CC90AD">
      <w:pPr>
        <w:rPr>
          <w:color w:val="auto"/>
        </w:rPr>
      </w:pPr>
      <w:r>
        <w:rPr>
          <w:color w:val="auto"/>
        </w:rPr>
        <w:br w:type="page"/>
      </w:r>
    </w:p>
    <w:p w14:paraId="41483A13">
      <w:pPr>
        <w:rPr>
          <w:rFonts w:hint="eastAsia"/>
          <w:color w:val="auto"/>
        </w:rPr>
        <w:sectPr>
          <w:headerReference r:id="rId15" w:type="default"/>
          <w:footerReference r:id="rId16" w:type="default"/>
          <w:pgSz w:w="11906" w:h="16838"/>
          <w:pgMar w:top="1440" w:right="1083" w:bottom="1440" w:left="1083" w:header="851" w:footer="992" w:gutter="0"/>
          <w:pgNumType w:fmt="decimal"/>
          <w:cols w:space="720" w:num="1"/>
          <w:docGrid w:type="lines" w:linePitch="312" w:charSpace="0"/>
        </w:sectPr>
      </w:pPr>
    </w:p>
    <w:p w14:paraId="1272E480">
      <w:pPr>
        <w:rPr>
          <w:color w:val="auto"/>
        </w:rPr>
      </w:pPr>
    </w:p>
    <w:p w14:paraId="67FAB090">
      <w:pPr>
        <w:pStyle w:val="5"/>
        <w:spacing w:before="0" w:line="360" w:lineRule="auto"/>
        <w:jc w:val="center"/>
        <w:rPr>
          <w:rFonts w:ascii="宋体" w:hAnsi="宋体"/>
          <w:b w:val="0"/>
          <w:color w:val="auto"/>
        </w:rPr>
      </w:pPr>
      <w:bookmarkStart w:id="1201" w:name="_Toc4969"/>
      <w:bookmarkStart w:id="1202" w:name="_Toc28398"/>
      <w:r>
        <w:rPr>
          <w:rFonts w:hint="eastAsia" w:ascii="宋体" w:hAnsi="宋体"/>
          <w:b w:val="0"/>
          <w:color w:val="auto"/>
        </w:rPr>
        <w:t>（</w:t>
      </w:r>
      <w:r>
        <w:rPr>
          <w:rFonts w:hint="eastAsia" w:ascii="宋体" w:hAnsi="宋体"/>
          <w:b w:val="0"/>
          <w:color w:val="auto"/>
          <w:lang w:val="en-US" w:eastAsia="zh-CN"/>
        </w:rPr>
        <w:t>七</w:t>
      </w:r>
      <w:r>
        <w:rPr>
          <w:rFonts w:hint="eastAsia" w:ascii="宋体" w:hAnsi="宋体"/>
          <w:b w:val="0"/>
          <w:color w:val="auto"/>
        </w:rPr>
        <w:t>）其他资料</w:t>
      </w:r>
      <w:bookmarkEnd w:id="1201"/>
      <w:bookmarkEnd w:id="1202"/>
    </w:p>
    <w:p w14:paraId="6035EFC2">
      <w:pPr>
        <w:spacing w:line="360" w:lineRule="auto"/>
        <w:ind w:firstLine="420" w:firstLineChars="200"/>
        <w:rPr>
          <w:rFonts w:ascii="宋体" w:hAnsi="宋体"/>
          <w:color w:val="auto"/>
          <w:szCs w:val="21"/>
        </w:rPr>
      </w:pPr>
      <w:r>
        <w:rPr>
          <w:rFonts w:hint="eastAsia" w:ascii="宋体" w:hAnsi="宋体"/>
          <w:color w:val="auto"/>
          <w:szCs w:val="21"/>
        </w:rPr>
        <w:t xml:space="preserve">1. </w:t>
      </w:r>
      <w:r>
        <w:rPr>
          <w:rFonts w:hint="eastAsia" w:ascii="宋体" w:hAnsi="宋体"/>
          <w:color w:val="auto"/>
          <w:szCs w:val="21"/>
          <w:lang w:val="en-US" w:eastAsia="zh-CN"/>
        </w:rPr>
        <w:t>投标保证金</w:t>
      </w:r>
    </w:p>
    <w:p w14:paraId="77083DC9">
      <w:pPr>
        <w:spacing w:line="360" w:lineRule="auto"/>
        <w:ind w:firstLine="420" w:firstLineChars="200"/>
        <w:rPr>
          <w:rFonts w:hint="eastAsia" w:ascii="宋体" w:hAnsi="宋体"/>
          <w:color w:val="auto"/>
          <w:szCs w:val="21"/>
        </w:rPr>
      </w:pPr>
      <w:r>
        <w:rPr>
          <w:rFonts w:hint="eastAsia" w:ascii="宋体" w:hAnsi="宋体"/>
          <w:color w:val="auto"/>
          <w:szCs w:val="21"/>
        </w:rPr>
        <w:t>企业基本账户开户证明文件复印件。</w:t>
      </w:r>
    </w:p>
    <w:p w14:paraId="6EEDD9B3">
      <w:pPr>
        <w:autoSpaceDE w:val="0"/>
        <w:autoSpaceDN w:val="0"/>
        <w:adjustRightInd w:val="0"/>
        <w:snapToGrid w:val="0"/>
        <w:spacing w:line="360" w:lineRule="auto"/>
        <w:ind w:firstLine="420"/>
        <w:rPr>
          <w:rFonts w:ascii="宋体" w:hAnsi="宋体"/>
          <w:color w:val="auto"/>
          <w:kern w:val="0"/>
          <w:szCs w:val="21"/>
        </w:rPr>
      </w:pPr>
    </w:p>
    <w:p w14:paraId="2B57EE9D">
      <w:pPr>
        <w:spacing w:line="360" w:lineRule="auto"/>
        <w:ind w:firstLine="420" w:firstLineChars="200"/>
        <w:rPr>
          <w:rFonts w:ascii="宋体" w:hAnsi="宋体"/>
          <w:b/>
          <w:color w:val="auto"/>
        </w:rPr>
      </w:pPr>
      <w:r>
        <w:rPr>
          <w:color w:val="auto"/>
        </w:rPr>
        <mc:AlternateContent>
          <mc:Choice Requires="wps">
            <w:drawing>
              <wp:anchor distT="0" distB="0" distL="114300" distR="114300" simplePos="0" relativeHeight="251660288"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15DF8F46">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0288;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15DF8F46">
                      <w:pPr>
                        <w:rPr>
                          <w:sz w:val="20"/>
                        </w:rPr>
                      </w:pPr>
                      <w:r>
                        <w:rPr>
                          <w:rFonts w:hint="eastAsia" w:ascii="宋体" w:cs="宋体"/>
                          <w:bCs/>
                          <w:color w:val="000000"/>
                          <w:sz w:val="22"/>
                        </w:rPr>
                        <w:t>密封线</w:t>
                      </w:r>
                    </w:p>
                  </w:txbxContent>
                </v:textbox>
              </v:rect>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0B0BD114">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59264;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0B0BD114">
                      <w:pPr>
                        <w:rPr>
                          <w:sz w:val="20"/>
                        </w:rPr>
                      </w:pPr>
                      <w:r>
                        <w:rPr>
                          <w:rFonts w:hint="eastAsia" w:ascii="宋体" w:cs="宋体"/>
                          <w:bCs/>
                          <w:color w:val="000000"/>
                          <w:sz w:val="28"/>
                          <w:szCs w:val="30"/>
                        </w:rPr>
                        <w:t>(盖单位章处）</w:t>
                      </w:r>
                    </w:p>
                  </w:txbxContent>
                </v:textbox>
              </v:rect>
            </w:pict>
          </mc:Fallback>
        </mc:AlternateContent>
      </w:r>
    </w:p>
    <w:sectPr>
      <w:headerReference r:id="rId17" w:type="default"/>
      <w:footerReference r:id="rId18" w:type="default"/>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8EE3">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D814">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39931">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F139931">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168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5EB20">
                          <w:pPr>
                            <w:pStyle w:val="2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96Eq49UAAAAI&#10;AQAADwAAAGRycy9kb3ducmV2LnhtbE2PzU7DMBCE70i8g7VI3KjdEEqUxqlERTgi0XDg6MbbJOCf&#10;yHbT8PYsJziOZjTzTbVbrGEzhjh6J2G9EsDQdV6Prpfw3jZ3BbCYlNPKeIcSvjHCrr6+qlSp/cW9&#10;4XxIPaMSF0slYUhpKjmP3YBWxZWf0JF38sGqRDL0XAd1oXJreCbEhls1OloY1IT7Abuvw9lK2Ddt&#10;G2aMwXzgS3P/+fqU4/Mi5e3NWmyBJVzSXxh+8QkdamI6+rPTkRkJ+SYn9CSBHpH9+JCRPErIikIA&#10;ryv+/0D9A1BLAwQUAAAACACHTuJAHHKzATMCAABjBAAADgAAAGRycy9lMm9Eb2MueG1srVRLjhMx&#10;EN0jcQfLe9JJ0I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CKn0ytKDNOo&#10;+PnH9/PP3+df3wjOIFDtwhxxDw6RsXlnG7TNcB5wmHg3pdfpC0YEfsh7usgrmkh4ujSbzmZjuDh8&#10;wwb42dN150N8L6wmycipR/1aWdlxG2IXOoSkbMZupFJtDZUhdU6v316N2wsXD8CVQY5EontssmKz&#10;a3pmO1ucQMzbrjeC4xuJ5FsW4j3zaAY8GOMS77CUyiKJ7S1KKuu//us8xaNG8FJSo7lyajBLlKgP&#10;BrUDYBwMPxi7wTAHfWvRrROMoeOtiQs+qsEsvdVfMEOrlAMuZjgy5TQO5m3sGhwzyMVq1QYdnJf7&#10;qruAznMsbs2D4ylNEjK41SFCzFbjJFCnSq8beq+tUj8nqbn/3LdRT/+G5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3oSrj1QAAAAgBAAAPAAAAAAAAAAEAIAAAACIAAABkcnMvZG93bnJldi54bWxQ&#10;SwECFAAUAAAACACHTuJAHHKzATMCAABjBAAADgAAAAAAAAABACAAAAAkAQAAZHJzL2Uyb0RvYy54&#10;bWxQSwUGAAAAAAYABgBZAQAAyQUAAAAA&#10;">
              <v:fill on="f" focussize="0,0"/>
              <v:stroke on="f" weight="0.5pt"/>
              <v:imagedata o:title=""/>
              <o:lock v:ext="edit" aspectratio="f"/>
              <v:textbox inset="0mm,0mm,0mm,0mm" style="mso-fit-shape-to-text:t;">
                <w:txbxContent>
                  <w:p w14:paraId="5435EB20">
                    <w:pPr>
                      <w:pStyle w:val="2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B5D9">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8E337D">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758E337D">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FADA">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1464A">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DD1464A">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0243">
    <w:pPr>
      <w:pStyle w:val="2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0CFA4B">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290CFA4B">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96207">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5E878082">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D8FE">
    <w:pPr>
      <w:pStyle w:val="2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36DB77">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1536DB77">
                    <w:pPr>
                      <w:pStyle w:val="2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744B">
    <w:pPr>
      <w:pStyle w:val="2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24575">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D624575">
                    <w:pPr>
                      <w:pStyle w:val="2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B450">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9FFE01">
                          <w:pPr>
                            <w:pStyle w:val="29"/>
                            <w:rPr>
                              <w:rStyle w:val="51"/>
                            </w:rPr>
                          </w:pPr>
                          <w:r>
                            <w:fldChar w:fldCharType="begin"/>
                          </w:r>
                          <w:r>
                            <w:rPr>
                              <w:rStyle w:val="51"/>
                            </w:rPr>
                            <w:instrText xml:space="preserve">PAGE  </w:instrText>
                          </w:r>
                          <w:r>
                            <w:fldChar w:fldCharType="separate"/>
                          </w:r>
                          <w:r>
                            <w:rPr>
                              <w:rStyle w:val="51"/>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99FFE01">
                    <w:pPr>
                      <w:pStyle w:val="29"/>
                      <w:rPr>
                        <w:rStyle w:val="51"/>
                      </w:rPr>
                    </w:pPr>
                    <w:r>
                      <w:fldChar w:fldCharType="begin"/>
                    </w:r>
                    <w:r>
                      <w:rPr>
                        <w:rStyle w:val="51"/>
                      </w:rPr>
                      <w:instrText xml:space="preserve">PAGE  </w:instrText>
                    </w:r>
                    <w:r>
                      <w:fldChar w:fldCharType="separate"/>
                    </w:r>
                    <w:r>
                      <w:rPr>
                        <w:rStyle w:val="51"/>
                      </w:rP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AD51">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14:paraId="1E21ABA2">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5A1D34E">
      <w:pPr>
        <w:pStyle w:val="34"/>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E188">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8EA7">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6109">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39F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FE4CF"/>
    <w:multiLevelType w:val="singleLevel"/>
    <w:tmpl w:val="A5CFE4CF"/>
    <w:lvl w:ilvl="0" w:tentative="0">
      <w:start w:val="1"/>
      <w:numFmt w:val="decimal"/>
      <w:suff w:val="space"/>
      <w:lvlText w:val="%1."/>
      <w:lvlJc w:val="left"/>
      <w:pPr>
        <w:ind w:left="420" w:leftChars="0" w:firstLine="0" w:firstLineChars="0"/>
      </w:pPr>
    </w:lvl>
  </w:abstractNum>
  <w:abstractNum w:abstractNumId="1">
    <w:nsid w:val="F987C1F0"/>
    <w:multiLevelType w:val="singleLevel"/>
    <w:tmpl w:val="F987C1F0"/>
    <w:lvl w:ilvl="0" w:tentative="0">
      <w:start w:val="1"/>
      <w:numFmt w:val="decimal"/>
      <w:lvlText w:val="%1."/>
      <w:lvlJc w:val="left"/>
      <w:pPr>
        <w:tabs>
          <w:tab w:val="left" w:pos="312"/>
        </w:tabs>
      </w:pPr>
    </w:lvl>
  </w:abstractNum>
  <w:abstractNum w:abstractNumId="2">
    <w:nsid w:val="00000004"/>
    <w:multiLevelType w:val="multilevel"/>
    <w:tmpl w:val="00000004"/>
    <w:lvl w:ilvl="0" w:tentative="0">
      <w:start w:val="16"/>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A8BD0EC"/>
    <w:multiLevelType w:val="singleLevel"/>
    <w:tmpl w:val="5A8BD0EC"/>
    <w:lvl w:ilvl="0" w:tentative="0">
      <w:start w:val="3"/>
      <w:numFmt w:val="decimal"/>
      <w:lvlText w:val="%1."/>
      <w:lvlJc w:val="left"/>
      <w:pPr>
        <w:tabs>
          <w:tab w:val="left" w:pos="312"/>
        </w:tabs>
      </w:pPr>
    </w:lvl>
  </w:abstractNum>
  <w:abstractNum w:abstractNumId="4">
    <w:nsid w:val="5F471D00"/>
    <w:multiLevelType w:val="singleLevel"/>
    <w:tmpl w:val="5F471D00"/>
    <w:lvl w:ilvl="0" w:tentative="0">
      <w:start w:val="3"/>
      <w:numFmt w:val="decimal"/>
      <w:suff w:val="nothing"/>
      <w:lvlText w:val="%1、"/>
      <w:lvlJc w:val="left"/>
    </w:lvl>
  </w:abstractNum>
  <w:abstractNum w:abstractNumId="5">
    <w:nsid w:val="616DD4C0"/>
    <w:multiLevelType w:val="singleLevel"/>
    <w:tmpl w:val="616DD4C0"/>
    <w:lvl w:ilvl="0" w:tentative="0">
      <w:start w:val="4"/>
      <w:numFmt w:val="chineseCounting"/>
      <w:suff w:val="space"/>
      <w:lvlText w:val="第%1章"/>
      <w:lvlJc w:val="left"/>
      <w:rPr>
        <w:rFonts w:hint="eastAsia"/>
      </w:rPr>
    </w:lvl>
  </w:abstractNum>
  <w:abstractNum w:abstractNumId="6">
    <w:nsid w:val="782E2F78"/>
    <w:multiLevelType w:val="multilevel"/>
    <w:tmpl w:val="782E2F78"/>
    <w:lvl w:ilvl="0" w:tentative="0">
      <w:start w:val="5"/>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1"/>
  </w:num>
  <w:num w:numId="3">
    <w:abstractNumId w:val="5"/>
  </w:num>
  <w:num w:numId="4">
    <w:abstractNumId w:val="6"/>
  </w:num>
  <w:num w:numId="5">
    <w:abstractNumId w:val="2"/>
    <w:lvlOverride w:ilvl="0">
      <w:startOverride w:val="16"/>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GUyNjBjODE3MzVkOWFiN2RiYWMxYzQ1MzdmNzE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3EBA"/>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330"/>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0880"/>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87260"/>
    <w:rsid w:val="013F4369"/>
    <w:rsid w:val="01770183"/>
    <w:rsid w:val="02197498"/>
    <w:rsid w:val="028B6C65"/>
    <w:rsid w:val="029B6737"/>
    <w:rsid w:val="029E16D8"/>
    <w:rsid w:val="02B87242"/>
    <w:rsid w:val="02D3433D"/>
    <w:rsid w:val="02E7478A"/>
    <w:rsid w:val="03000A08"/>
    <w:rsid w:val="032A1114"/>
    <w:rsid w:val="03454DED"/>
    <w:rsid w:val="0363699A"/>
    <w:rsid w:val="03887CA6"/>
    <w:rsid w:val="03C545D6"/>
    <w:rsid w:val="04023C45"/>
    <w:rsid w:val="046D5737"/>
    <w:rsid w:val="04717E20"/>
    <w:rsid w:val="048D0C34"/>
    <w:rsid w:val="05182FA3"/>
    <w:rsid w:val="055D2027"/>
    <w:rsid w:val="057D12ED"/>
    <w:rsid w:val="05AB059E"/>
    <w:rsid w:val="05DC71B6"/>
    <w:rsid w:val="06665122"/>
    <w:rsid w:val="06A53383"/>
    <w:rsid w:val="06C43DE0"/>
    <w:rsid w:val="06C64491"/>
    <w:rsid w:val="074A1FE5"/>
    <w:rsid w:val="0751090B"/>
    <w:rsid w:val="077305E3"/>
    <w:rsid w:val="080A52B6"/>
    <w:rsid w:val="082F62F4"/>
    <w:rsid w:val="091F7B46"/>
    <w:rsid w:val="095977C2"/>
    <w:rsid w:val="097416CE"/>
    <w:rsid w:val="099E0166"/>
    <w:rsid w:val="0A93506B"/>
    <w:rsid w:val="0B6D6E56"/>
    <w:rsid w:val="0B9E48FD"/>
    <w:rsid w:val="0BB622A7"/>
    <w:rsid w:val="0C3E42BE"/>
    <w:rsid w:val="0C5755C9"/>
    <w:rsid w:val="0D4806BF"/>
    <w:rsid w:val="0D4C0DB6"/>
    <w:rsid w:val="0E024D74"/>
    <w:rsid w:val="0E0B0A7A"/>
    <w:rsid w:val="0E484301"/>
    <w:rsid w:val="0E5F1249"/>
    <w:rsid w:val="0E8A7DA7"/>
    <w:rsid w:val="0EAD2BF9"/>
    <w:rsid w:val="0F2E5AE8"/>
    <w:rsid w:val="100D6833"/>
    <w:rsid w:val="102B5AE8"/>
    <w:rsid w:val="105A07A8"/>
    <w:rsid w:val="10611A0A"/>
    <w:rsid w:val="10AC5059"/>
    <w:rsid w:val="10E43019"/>
    <w:rsid w:val="113464A3"/>
    <w:rsid w:val="113B7CE5"/>
    <w:rsid w:val="11515ABE"/>
    <w:rsid w:val="116D0F4A"/>
    <w:rsid w:val="127A292F"/>
    <w:rsid w:val="1282121E"/>
    <w:rsid w:val="12A058DC"/>
    <w:rsid w:val="12D33F4B"/>
    <w:rsid w:val="13012641"/>
    <w:rsid w:val="13211C90"/>
    <w:rsid w:val="13C54541"/>
    <w:rsid w:val="13D24637"/>
    <w:rsid w:val="13F23CEF"/>
    <w:rsid w:val="13FD7A4B"/>
    <w:rsid w:val="14101C60"/>
    <w:rsid w:val="146E3E3D"/>
    <w:rsid w:val="147A357D"/>
    <w:rsid w:val="14CD18FF"/>
    <w:rsid w:val="14DC6FEA"/>
    <w:rsid w:val="152F2422"/>
    <w:rsid w:val="154E0C69"/>
    <w:rsid w:val="157D1577"/>
    <w:rsid w:val="158B3620"/>
    <w:rsid w:val="15F36B10"/>
    <w:rsid w:val="15F67B8F"/>
    <w:rsid w:val="15F873A5"/>
    <w:rsid w:val="16077093"/>
    <w:rsid w:val="16443E43"/>
    <w:rsid w:val="167E1247"/>
    <w:rsid w:val="16CD33F4"/>
    <w:rsid w:val="16E1457B"/>
    <w:rsid w:val="16F26FDC"/>
    <w:rsid w:val="17721137"/>
    <w:rsid w:val="17A74B8F"/>
    <w:rsid w:val="17E75995"/>
    <w:rsid w:val="184D6947"/>
    <w:rsid w:val="19247C6E"/>
    <w:rsid w:val="1935446D"/>
    <w:rsid w:val="19450E59"/>
    <w:rsid w:val="19483FD9"/>
    <w:rsid w:val="19813FB0"/>
    <w:rsid w:val="1A32785E"/>
    <w:rsid w:val="1A3D4C07"/>
    <w:rsid w:val="1A3F668B"/>
    <w:rsid w:val="1AF13401"/>
    <w:rsid w:val="1B154000"/>
    <w:rsid w:val="1B5A4D98"/>
    <w:rsid w:val="1B610368"/>
    <w:rsid w:val="1B6E5FB3"/>
    <w:rsid w:val="1B707B03"/>
    <w:rsid w:val="1BA96B88"/>
    <w:rsid w:val="1BE4217E"/>
    <w:rsid w:val="1BF511A9"/>
    <w:rsid w:val="1BF73705"/>
    <w:rsid w:val="1C6A496F"/>
    <w:rsid w:val="1C757DDC"/>
    <w:rsid w:val="1C8B0C55"/>
    <w:rsid w:val="1C935B00"/>
    <w:rsid w:val="1D7C3EC2"/>
    <w:rsid w:val="1DD063A3"/>
    <w:rsid w:val="1E68269C"/>
    <w:rsid w:val="1EAB38DD"/>
    <w:rsid w:val="1EB31B66"/>
    <w:rsid w:val="1EF44C71"/>
    <w:rsid w:val="1F125176"/>
    <w:rsid w:val="1F374DC3"/>
    <w:rsid w:val="1F6D5F2C"/>
    <w:rsid w:val="1FFE6BEE"/>
    <w:rsid w:val="204F166B"/>
    <w:rsid w:val="2093370A"/>
    <w:rsid w:val="20A70A62"/>
    <w:rsid w:val="20BA340F"/>
    <w:rsid w:val="210E1A59"/>
    <w:rsid w:val="216F7993"/>
    <w:rsid w:val="21825E03"/>
    <w:rsid w:val="21BB220E"/>
    <w:rsid w:val="22020BB5"/>
    <w:rsid w:val="221D5633"/>
    <w:rsid w:val="23086B60"/>
    <w:rsid w:val="235237A7"/>
    <w:rsid w:val="23E86F7F"/>
    <w:rsid w:val="24474AB8"/>
    <w:rsid w:val="24A10DF8"/>
    <w:rsid w:val="24C26BB9"/>
    <w:rsid w:val="25901A2B"/>
    <w:rsid w:val="26C171CB"/>
    <w:rsid w:val="26E001AD"/>
    <w:rsid w:val="2717415A"/>
    <w:rsid w:val="27217DFB"/>
    <w:rsid w:val="276A1783"/>
    <w:rsid w:val="2805374C"/>
    <w:rsid w:val="28054429"/>
    <w:rsid w:val="283E45CB"/>
    <w:rsid w:val="284D24AC"/>
    <w:rsid w:val="285A1251"/>
    <w:rsid w:val="286E52FC"/>
    <w:rsid w:val="28C36E49"/>
    <w:rsid w:val="28CF5482"/>
    <w:rsid w:val="29A66D62"/>
    <w:rsid w:val="29C63999"/>
    <w:rsid w:val="2A64640A"/>
    <w:rsid w:val="2A8D3BB3"/>
    <w:rsid w:val="2A900FAD"/>
    <w:rsid w:val="2ABB7DF2"/>
    <w:rsid w:val="2AC6025F"/>
    <w:rsid w:val="2ADE448E"/>
    <w:rsid w:val="2BD902EC"/>
    <w:rsid w:val="2CBB6EF5"/>
    <w:rsid w:val="2CC31B0E"/>
    <w:rsid w:val="2CFE2B46"/>
    <w:rsid w:val="2D0C6C82"/>
    <w:rsid w:val="2D0F2281"/>
    <w:rsid w:val="2D374223"/>
    <w:rsid w:val="2D6A5ADD"/>
    <w:rsid w:val="2DB94F9E"/>
    <w:rsid w:val="2E135BB8"/>
    <w:rsid w:val="2E2E6534"/>
    <w:rsid w:val="2E386092"/>
    <w:rsid w:val="2EE737A0"/>
    <w:rsid w:val="2EF21CAB"/>
    <w:rsid w:val="2F3841ED"/>
    <w:rsid w:val="2F58187C"/>
    <w:rsid w:val="30A457B2"/>
    <w:rsid w:val="30B1408E"/>
    <w:rsid w:val="30CE71F9"/>
    <w:rsid w:val="30EF67E5"/>
    <w:rsid w:val="310311E3"/>
    <w:rsid w:val="31D7495A"/>
    <w:rsid w:val="31F4722E"/>
    <w:rsid w:val="32034009"/>
    <w:rsid w:val="3207249C"/>
    <w:rsid w:val="320B7848"/>
    <w:rsid w:val="328D7DE2"/>
    <w:rsid w:val="32BA571C"/>
    <w:rsid w:val="32EE6C13"/>
    <w:rsid w:val="33194D3D"/>
    <w:rsid w:val="33252F3A"/>
    <w:rsid w:val="33517967"/>
    <w:rsid w:val="338C5382"/>
    <w:rsid w:val="33C53375"/>
    <w:rsid w:val="34003232"/>
    <w:rsid w:val="344D3544"/>
    <w:rsid w:val="34562CDE"/>
    <w:rsid w:val="34D9359F"/>
    <w:rsid w:val="351160BA"/>
    <w:rsid w:val="359347FD"/>
    <w:rsid w:val="35B71AE4"/>
    <w:rsid w:val="35DB1C68"/>
    <w:rsid w:val="35EC697A"/>
    <w:rsid w:val="36F4767F"/>
    <w:rsid w:val="371F4BBF"/>
    <w:rsid w:val="37373115"/>
    <w:rsid w:val="378418A7"/>
    <w:rsid w:val="37FF6DEF"/>
    <w:rsid w:val="383C102E"/>
    <w:rsid w:val="3845028E"/>
    <w:rsid w:val="386709AA"/>
    <w:rsid w:val="387D642F"/>
    <w:rsid w:val="38A00F55"/>
    <w:rsid w:val="38D86C09"/>
    <w:rsid w:val="3919772A"/>
    <w:rsid w:val="39253208"/>
    <w:rsid w:val="397877DC"/>
    <w:rsid w:val="3989299E"/>
    <w:rsid w:val="39A405D1"/>
    <w:rsid w:val="39A76D5B"/>
    <w:rsid w:val="3A310809"/>
    <w:rsid w:val="3A7645E5"/>
    <w:rsid w:val="3AA01AB2"/>
    <w:rsid w:val="3AC705C2"/>
    <w:rsid w:val="3B3339E2"/>
    <w:rsid w:val="3B4130B9"/>
    <w:rsid w:val="3B901BA2"/>
    <w:rsid w:val="3BBF0327"/>
    <w:rsid w:val="3D057AD3"/>
    <w:rsid w:val="3D4027C3"/>
    <w:rsid w:val="3DB46376"/>
    <w:rsid w:val="3DFB39FD"/>
    <w:rsid w:val="3E1675C3"/>
    <w:rsid w:val="3E287CA5"/>
    <w:rsid w:val="3E2E1C9F"/>
    <w:rsid w:val="3E971150"/>
    <w:rsid w:val="3EAF1A09"/>
    <w:rsid w:val="3ED16F9F"/>
    <w:rsid w:val="3ED95EA9"/>
    <w:rsid w:val="3EFE309E"/>
    <w:rsid w:val="3F512870"/>
    <w:rsid w:val="3F6236D0"/>
    <w:rsid w:val="3F94702A"/>
    <w:rsid w:val="3FE06D3B"/>
    <w:rsid w:val="3FE2521F"/>
    <w:rsid w:val="404305B8"/>
    <w:rsid w:val="40D309FB"/>
    <w:rsid w:val="412D59CD"/>
    <w:rsid w:val="41D71CA1"/>
    <w:rsid w:val="41FB5833"/>
    <w:rsid w:val="420720FC"/>
    <w:rsid w:val="4233454F"/>
    <w:rsid w:val="42A77BCB"/>
    <w:rsid w:val="43527DA5"/>
    <w:rsid w:val="43827BAE"/>
    <w:rsid w:val="43B70FA0"/>
    <w:rsid w:val="43C20090"/>
    <w:rsid w:val="440028DC"/>
    <w:rsid w:val="446454B9"/>
    <w:rsid w:val="45093CD4"/>
    <w:rsid w:val="454D7023"/>
    <w:rsid w:val="45FB5C86"/>
    <w:rsid w:val="46F07AD6"/>
    <w:rsid w:val="472D7E58"/>
    <w:rsid w:val="47390A86"/>
    <w:rsid w:val="475B5ABE"/>
    <w:rsid w:val="477041E8"/>
    <w:rsid w:val="48826C2D"/>
    <w:rsid w:val="48835907"/>
    <w:rsid w:val="489573EB"/>
    <w:rsid w:val="48BF71D5"/>
    <w:rsid w:val="48CE3789"/>
    <w:rsid w:val="49CF100D"/>
    <w:rsid w:val="4A0C3BB9"/>
    <w:rsid w:val="4AF83480"/>
    <w:rsid w:val="4B85051F"/>
    <w:rsid w:val="4BB46D99"/>
    <w:rsid w:val="4BCC5451"/>
    <w:rsid w:val="4C2061DD"/>
    <w:rsid w:val="4C43719A"/>
    <w:rsid w:val="4C806421"/>
    <w:rsid w:val="4CA0475B"/>
    <w:rsid w:val="4CA9593B"/>
    <w:rsid w:val="4CDF4A30"/>
    <w:rsid w:val="4CEF418D"/>
    <w:rsid w:val="4D0E1A0D"/>
    <w:rsid w:val="4D450A84"/>
    <w:rsid w:val="4D7972C4"/>
    <w:rsid w:val="4DFB11F6"/>
    <w:rsid w:val="4E774DAA"/>
    <w:rsid w:val="4EF13B48"/>
    <w:rsid w:val="4F0771E0"/>
    <w:rsid w:val="4F3D1563"/>
    <w:rsid w:val="4F870321"/>
    <w:rsid w:val="4FB76013"/>
    <w:rsid w:val="503B514F"/>
    <w:rsid w:val="50E247CD"/>
    <w:rsid w:val="50E4100B"/>
    <w:rsid w:val="50EB36A6"/>
    <w:rsid w:val="513B0A50"/>
    <w:rsid w:val="518B2E7D"/>
    <w:rsid w:val="521F1A92"/>
    <w:rsid w:val="52894C47"/>
    <w:rsid w:val="52D80BEE"/>
    <w:rsid w:val="536A41E2"/>
    <w:rsid w:val="538928D5"/>
    <w:rsid w:val="53BA6DE3"/>
    <w:rsid w:val="540208BE"/>
    <w:rsid w:val="546B6E19"/>
    <w:rsid w:val="546E588B"/>
    <w:rsid w:val="548254F0"/>
    <w:rsid w:val="5485514F"/>
    <w:rsid w:val="548D558B"/>
    <w:rsid w:val="549A6C2B"/>
    <w:rsid w:val="54C36344"/>
    <w:rsid w:val="55082A65"/>
    <w:rsid w:val="55C53EA6"/>
    <w:rsid w:val="565B7FD3"/>
    <w:rsid w:val="566D12E7"/>
    <w:rsid w:val="56701DBC"/>
    <w:rsid w:val="56C37E91"/>
    <w:rsid w:val="57675578"/>
    <w:rsid w:val="57D4668D"/>
    <w:rsid w:val="57FA6BD0"/>
    <w:rsid w:val="58241EC3"/>
    <w:rsid w:val="59016536"/>
    <w:rsid w:val="590C29FE"/>
    <w:rsid w:val="591654FF"/>
    <w:rsid w:val="59382F53"/>
    <w:rsid w:val="59A537CB"/>
    <w:rsid w:val="59AE7DBE"/>
    <w:rsid w:val="59F26FCA"/>
    <w:rsid w:val="5A0802B0"/>
    <w:rsid w:val="5A2B7E5E"/>
    <w:rsid w:val="5A55536E"/>
    <w:rsid w:val="5AA07F40"/>
    <w:rsid w:val="5AEA7EF2"/>
    <w:rsid w:val="5B01367D"/>
    <w:rsid w:val="5B071AB3"/>
    <w:rsid w:val="5B650D9F"/>
    <w:rsid w:val="5B7C4A30"/>
    <w:rsid w:val="5B8A26BD"/>
    <w:rsid w:val="5BDE0537"/>
    <w:rsid w:val="5BED4D57"/>
    <w:rsid w:val="5C5E5A85"/>
    <w:rsid w:val="5D0E6CE6"/>
    <w:rsid w:val="5D403AD8"/>
    <w:rsid w:val="5D4D387D"/>
    <w:rsid w:val="5D6851F5"/>
    <w:rsid w:val="5D756BF4"/>
    <w:rsid w:val="5DAF5613"/>
    <w:rsid w:val="5DF10730"/>
    <w:rsid w:val="5E0966CD"/>
    <w:rsid w:val="5E531B97"/>
    <w:rsid w:val="5EAC3E3A"/>
    <w:rsid w:val="5F001CD7"/>
    <w:rsid w:val="5F144DEA"/>
    <w:rsid w:val="5F7E3018"/>
    <w:rsid w:val="5F881C77"/>
    <w:rsid w:val="5F9525E6"/>
    <w:rsid w:val="600D4872"/>
    <w:rsid w:val="60AA4F41"/>
    <w:rsid w:val="60AB2BD6"/>
    <w:rsid w:val="60AC1253"/>
    <w:rsid w:val="60C76945"/>
    <w:rsid w:val="60F1388E"/>
    <w:rsid w:val="61187960"/>
    <w:rsid w:val="611A4C01"/>
    <w:rsid w:val="616E469D"/>
    <w:rsid w:val="61A77079"/>
    <w:rsid w:val="61F061FA"/>
    <w:rsid w:val="621041A6"/>
    <w:rsid w:val="62353C0D"/>
    <w:rsid w:val="62644596"/>
    <w:rsid w:val="62D6732E"/>
    <w:rsid w:val="62DB0C58"/>
    <w:rsid w:val="63134533"/>
    <w:rsid w:val="638279B4"/>
    <w:rsid w:val="639C64A0"/>
    <w:rsid w:val="642372D3"/>
    <w:rsid w:val="651708B8"/>
    <w:rsid w:val="65454382"/>
    <w:rsid w:val="655D7FBE"/>
    <w:rsid w:val="65FF1E91"/>
    <w:rsid w:val="660C56F6"/>
    <w:rsid w:val="669B4338"/>
    <w:rsid w:val="67780823"/>
    <w:rsid w:val="67F22DBA"/>
    <w:rsid w:val="680C2C82"/>
    <w:rsid w:val="68BB4E93"/>
    <w:rsid w:val="6ABD617F"/>
    <w:rsid w:val="6AC25622"/>
    <w:rsid w:val="6AE43BAE"/>
    <w:rsid w:val="6AE778BD"/>
    <w:rsid w:val="6AEC3960"/>
    <w:rsid w:val="6B57195A"/>
    <w:rsid w:val="6B622A6D"/>
    <w:rsid w:val="6B8320C0"/>
    <w:rsid w:val="6BAE1BEB"/>
    <w:rsid w:val="6BD154CC"/>
    <w:rsid w:val="6CAC76D4"/>
    <w:rsid w:val="6CC92D08"/>
    <w:rsid w:val="6CCB618B"/>
    <w:rsid w:val="6CE80BD3"/>
    <w:rsid w:val="6D1902BC"/>
    <w:rsid w:val="6D34343E"/>
    <w:rsid w:val="6D8B6DD7"/>
    <w:rsid w:val="6E071562"/>
    <w:rsid w:val="6E1135F8"/>
    <w:rsid w:val="6E5340DA"/>
    <w:rsid w:val="6F083740"/>
    <w:rsid w:val="6F33412E"/>
    <w:rsid w:val="6FA73AC6"/>
    <w:rsid w:val="70390D6C"/>
    <w:rsid w:val="70904B27"/>
    <w:rsid w:val="70C31D6B"/>
    <w:rsid w:val="70F74CDB"/>
    <w:rsid w:val="71904B0C"/>
    <w:rsid w:val="719E357C"/>
    <w:rsid w:val="71C73801"/>
    <w:rsid w:val="71F238C8"/>
    <w:rsid w:val="7233601F"/>
    <w:rsid w:val="72524F0C"/>
    <w:rsid w:val="72D011F2"/>
    <w:rsid w:val="72D03C1A"/>
    <w:rsid w:val="72E04F19"/>
    <w:rsid w:val="730E312F"/>
    <w:rsid w:val="73316290"/>
    <w:rsid w:val="74160C94"/>
    <w:rsid w:val="741D656A"/>
    <w:rsid w:val="742359E5"/>
    <w:rsid w:val="74533F62"/>
    <w:rsid w:val="747F511B"/>
    <w:rsid w:val="74891E24"/>
    <w:rsid w:val="74F30486"/>
    <w:rsid w:val="74F46B3E"/>
    <w:rsid w:val="750477ED"/>
    <w:rsid w:val="75A629FF"/>
    <w:rsid w:val="75D32396"/>
    <w:rsid w:val="767705C4"/>
    <w:rsid w:val="76C667BC"/>
    <w:rsid w:val="77646FC0"/>
    <w:rsid w:val="776F0CF3"/>
    <w:rsid w:val="77A15F88"/>
    <w:rsid w:val="77DA2F0B"/>
    <w:rsid w:val="78257154"/>
    <w:rsid w:val="785C5F5B"/>
    <w:rsid w:val="78DB67FF"/>
    <w:rsid w:val="790251F4"/>
    <w:rsid w:val="79E2511C"/>
    <w:rsid w:val="79FE79DA"/>
    <w:rsid w:val="7A735C17"/>
    <w:rsid w:val="7A887546"/>
    <w:rsid w:val="7AA71D7C"/>
    <w:rsid w:val="7AAD5FEE"/>
    <w:rsid w:val="7AD46261"/>
    <w:rsid w:val="7B216B08"/>
    <w:rsid w:val="7B3F5288"/>
    <w:rsid w:val="7BEF291E"/>
    <w:rsid w:val="7BF9402F"/>
    <w:rsid w:val="7C573A3B"/>
    <w:rsid w:val="7C63164A"/>
    <w:rsid w:val="7C694787"/>
    <w:rsid w:val="7CF312BE"/>
    <w:rsid w:val="7D0C6809"/>
    <w:rsid w:val="7D33504F"/>
    <w:rsid w:val="7D9120E2"/>
    <w:rsid w:val="7E5752B3"/>
    <w:rsid w:val="7E695E0F"/>
    <w:rsid w:val="7E794BBF"/>
    <w:rsid w:val="7E910D86"/>
    <w:rsid w:val="7ED14F91"/>
    <w:rsid w:val="7F444077"/>
    <w:rsid w:val="7F92147A"/>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w:basedOn w:val="2"/>
    <w:qFormat/>
    <w:uiPriority w:val="0"/>
    <w:pPr>
      <w:adjustRightInd w:val="0"/>
      <w:spacing w:line="275" w:lineRule="atLeast"/>
      <w:ind w:firstLine="420"/>
      <w:textAlignment w:val="baseline"/>
    </w:pPr>
    <w:rPr>
      <w:rFonts w:ascii="宋体" w:eastAsia="楷体_GB2312" w:cs="宋体"/>
      <w:sz w:val="24"/>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Table Text"/>
    <w:basedOn w:val="1"/>
    <w:semiHidden/>
    <w:qFormat/>
    <w:uiPriority w:val="0"/>
    <w:rPr>
      <w:rFonts w:ascii="宋体" w:hAnsi="宋体" w:eastAsia="宋体" w:cs="宋体"/>
    </w:rPr>
  </w:style>
  <w:style w:type="table" w:customStyle="1" w:styleId="315">
    <w:name w:val="Table Normal"/>
    <w:semiHidden/>
    <w:unhideWhenUsed/>
    <w:qFormat/>
    <w:uiPriority w:val="0"/>
    <w:tblPr>
      <w:tblCellMar>
        <w:top w:w="0" w:type="dxa"/>
        <w:left w:w="0" w:type="dxa"/>
        <w:bottom w:w="0" w:type="dxa"/>
        <w:right w:w="0" w:type="dxa"/>
      </w:tblCellMar>
    </w:tblPr>
  </w:style>
  <w:style w:type="paragraph" w:customStyle="1" w:styleId="316">
    <w:name w:val="无间隔2"/>
    <w:basedOn w:val="1"/>
    <w:qFormat/>
    <w:uiPriority w:val="0"/>
    <w:pPr>
      <w:spacing w:line="400" w:lineRule="exact"/>
    </w:pPr>
    <w:rPr>
      <w:rFonts w:ascii="Times New Roman" w:hAnsi="Times New Roman" w:eastAsia="宋体" w:cs="Times New Roman"/>
      <w:sz w:val="24"/>
    </w:rPr>
  </w:style>
  <w:style w:type="paragraph" w:customStyle="1" w:styleId="317">
    <w:name w:val="No Spacing"/>
    <w:basedOn w:val="1"/>
    <w:qFormat/>
    <w:uiPriority w:val="0"/>
    <w:pPr>
      <w:spacing w:after="0" w:line="400" w:lineRule="exac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4.xml"/><Relationship Id="rId16" Type="http://schemas.openxmlformats.org/officeDocument/2006/relationships/footer" Target="footer10.xml"/><Relationship Id="rId15" Type="http://schemas.openxmlformats.org/officeDocument/2006/relationships/header" Target="header3.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96</Pages>
  <Words>20108</Words>
  <Characters>21520</Characters>
  <Lines>1335</Lines>
  <Paragraphs>376</Paragraphs>
  <TotalTime>1</TotalTime>
  <ScaleCrop>false</ScaleCrop>
  <LinksUpToDate>false</LinksUpToDate>
  <CharactersWithSpaces>22654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超人李大柱</cp:lastModifiedBy>
  <cp:lastPrinted>2020-08-27T03:13:00Z</cp:lastPrinted>
  <dcterms:modified xsi:type="dcterms:W3CDTF">2025-07-03T09:24:36Z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DF2B426EE1B440259AB918BEB5971AB0_13</vt:lpwstr>
  </property>
  <property fmtid="{D5CDD505-2E9C-101B-9397-08002B2CF9AE}" pid="4" name="KSOTemplateDocerSaveRecord">
    <vt:lpwstr>eyJoZGlkIjoiYWE2ZDNmNmNmNDIyZjk2MTY4NmY3NTcwODkxYjc3MTUiLCJ1c2VySWQiOiI4NzcyNzI1MDQifQ==</vt:lpwstr>
  </property>
</Properties>
</file>