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8B5BC">
      <w:pPr>
        <w:spacing w:line="360" w:lineRule="auto"/>
        <w:jc w:val="center"/>
        <w:outlineLvl w:val="0"/>
        <w:rPr>
          <w:rFonts w:hAnsi="宋体" w:cs="宋体"/>
          <w:sz w:val="28"/>
          <w:szCs w:val="28"/>
          <w:highlight w:val="none"/>
        </w:rPr>
      </w:pPr>
      <w:bookmarkStart w:id="0" w:name="_Toc287602110"/>
    </w:p>
    <w:p w14:paraId="5663DA1D">
      <w:pPr>
        <w:spacing w:line="360" w:lineRule="auto"/>
        <w:jc w:val="center"/>
        <w:outlineLvl w:val="0"/>
        <w:rPr>
          <w:rFonts w:hAnsi="宋体" w:cs="宋体"/>
          <w:sz w:val="28"/>
          <w:szCs w:val="28"/>
          <w:highlight w:val="none"/>
        </w:rPr>
      </w:pPr>
    </w:p>
    <w:p w14:paraId="5BC373C5">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14:paraId="7052EDD8">
      <w:pPr>
        <w:spacing w:line="360" w:lineRule="auto"/>
        <w:jc w:val="center"/>
        <w:rPr>
          <w:rFonts w:hAnsi="宋体" w:cs="宋体"/>
          <w:sz w:val="28"/>
          <w:szCs w:val="28"/>
          <w:highlight w:val="none"/>
        </w:rPr>
      </w:pPr>
    </w:p>
    <w:p w14:paraId="4ED55EBF">
      <w:pPr>
        <w:spacing w:line="360" w:lineRule="auto"/>
        <w:jc w:val="center"/>
        <w:rPr>
          <w:rFonts w:hAnsi="宋体" w:cs="宋体"/>
          <w:sz w:val="28"/>
          <w:szCs w:val="28"/>
          <w:highlight w:val="none"/>
        </w:rPr>
      </w:pPr>
    </w:p>
    <w:p w14:paraId="1563459E">
      <w:pPr>
        <w:spacing w:line="360" w:lineRule="auto"/>
        <w:jc w:val="center"/>
        <w:rPr>
          <w:rFonts w:hAnsi="宋体" w:cs="宋体"/>
          <w:sz w:val="28"/>
          <w:szCs w:val="28"/>
          <w:highlight w:val="none"/>
        </w:rPr>
      </w:pPr>
    </w:p>
    <w:p w14:paraId="570972E6">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14:paraId="5FCB09DA">
      <w:pPr>
        <w:spacing w:line="360" w:lineRule="auto"/>
        <w:jc w:val="center"/>
        <w:rPr>
          <w:rFonts w:hint="eastAsia" w:hAnsi="宋体" w:eastAsia="宋体" w:cs="宋体"/>
          <w:b/>
          <w:sz w:val="40"/>
          <w:szCs w:val="40"/>
          <w:highlight w:val="none"/>
          <w:lang w:eastAsia="zh-CN"/>
        </w:rPr>
      </w:pPr>
      <w:r>
        <w:rPr>
          <w:rFonts w:hint="eastAsia" w:hAnsi="宋体" w:cs="宋体"/>
          <w:b/>
          <w:sz w:val="40"/>
          <w:szCs w:val="40"/>
          <w:highlight w:val="none"/>
        </w:rPr>
        <w:t>网络安全等级保护测评服务采购</w:t>
      </w:r>
      <w:r>
        <w:rPr>
          <w:rFonts w:hint="eastAsia" w:hAnsi="宋体" w:cs="宋体"/>
          <w:b/>
          <w:sz w:val="40"/>
          <w:szCs w:val="40"/>
          <w:highlight w:val="none"/>
          <w:lang w:eastAsia="zh-CN"/>
        </w:rPr>
        <w:t>（</w:t>
      </w:r>
      <w:r>
        <w:rPr>
          <w:rFonts w:hint="eastAsia" w:hAnsi="宋体" w:cs="宋体"/>
          <w:b/>
          <w:sz w:val="40"/>
          <w:szCs w:val="40"/>
          <w:highlight w:val="none"/>
          <w:lang w:val="en-US" w:eastAsia="zh-CN"/>
        </w:rPr>
        <w:t>第二次</w:t>
      </w:r>
      <w:r>
        <w:rPr>
          <w:rFonts w:hint="eastAsia" w:hAnsi="宋体" w:cs="宋体"/>
          <w:b/>
          <w:sz w:val="40"/>
          <w:szCs w:val="40"/>
          <w:highlight w:val="none"/>
          <w:lang w:eastAsia="zh-CN"/>
        </w:rPr>
        <w:t>）</w:t>
      </w:r>
    </w:p>
    <w:p w14:paraId="0009EA71">
      <w:pPr>
        <w:spacing w:line="360" w:lineRule="auto"/>
        <w:ind w:firstLine="1273" w:firstLineChars="317"/>
        <w:jc w:val="left"/>
        <w:rPr>
          <w:rFonts w:hAnsi="宋体" w:cs="宋体"/>
          <w:b/>
          <w:sz w:val="40"/>
          <w:szCs w:val="40"/>
          <w:highlight w:val="none"/>
        </w:rPr>
      </w:pPr>
      <w:bookmarkStart w:id="3" w:name="_Toc19113854"/>
      <w:bookmarkStart w:id="4" w:name="_Toc19115520"/>
      <w:r>
        <w:rPr>
          <w:rFonts w:hint="eastAsia" w:hAnsi="宋体" w:cs="宋体"/>
          <w:b/>
          <w:sz w:val="40"/>
          <w:szCs w:val="40"/>
          <w:highlight w:val="none"/>
        </w:rPr>
        <w:t>项目号：KQYY202</w:t>
      </w:r>
      <w:r>
        <w:rPr>
          <w:rFonts w:hint="eastAsia" w:hAnsi="宋体" w:cs="宋体"/>
          <w:b/>
          <w:sz w:val="40"/>
          <w:szCs w:val="40"/>
          <w:highlight w:val="none"/>
          <w:lang w:val="en-US" w:eastAsia="zh-CN"/>
        </w:rPr>
        <w:t>5033</w:t>
      </w:r>
      <w:r>
        <w:rPr>
          <w:rFonts w:hint="eastAsia" w:hAnsi="宋体" w:cs="宋体"/>
          <w:b/>
          <w:sz w:val="40"/>
          <w:szCs w:val="40"/>
          <w:highlight w:val="none"/>
        </w:rPr>
        <w:t xml:space="preserve"> </w:t>
      </w:r>
    </w:p>
    <w:p w14:paraId="50D50CED">
      <w:pPr>
        <w:spacing w:line="360" w:lineRule="auto"/>
        <w:ind w:firstLine="1273" w:firstLineChars="317"/>
        <w:jc w:val="left"/>
        <w:rPr>
          <w:rFonts w:hAnsi="宋体" w:cs="宋体"/>
          <w:b/>
          <w:sz w:val="40"/>
          <w:szCs w:val="40"/>
          <w:highlight w:val="none"/>
        </w:rPr>
      </w:pPr>
    </w:p>
    <w:p w14:paraId="05324B6D">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14:paraId="495AA446">
      <w:pPr>
        <w:spacing w:line="360" w:lineRule="auto"/>
        <w:jc w:val="center"/>
        <w:rPr>
          <w:rFonts w:hAnsi="宋体" w:cs="宋体"/>
          <w:b/>
          <w:sz w:val="40"/>
          <w:szCs w:val="40"/>
          <w:highlight w:val="none"/>
        </w:rPr>
      </w:pPr>
    </w:p>
    <w:p w14:paraId="1023D2BC">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六</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14:paraId="6D7008A3">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4"/>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14:paraId="0332B9BB">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4"/>
          <w:rFonts w:hint="eastAsia" w:ascii="宋体" w:hAnsi="宋体" w:cs="宋体"/>
          <w:highlight w:val="none"/>
        </w:rPr>
        <w:t>一、</w:t>
      </w:r>
      <w:r>
        <w:rPr>
          <w:rStyle w:val="14"/>
          <w:rFonts w:hint="eastAsia" w:ascii="宋体" w:hAnsi="宋体" w:cs="宋体"/>
          <w:highlight w:val="none"/>
          <w:lang w:eastAsia="zh-CN"/>
        </w:rPr>
        <w:t>采购项目</w:t>
      </w:r>
      <w:r>
        <w:rPr>
          <w:rStyle w:val="14"/>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14:paraId="2125EC3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4"/>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14:paraId="7F034F13">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4"/>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14:paraId="656CECA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4"/>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14:paraId="7D907D8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4"/>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14:paraId="4E120D50">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4"/>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14:paraId="4C327BD7">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4"/>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14:paraId="7D355305">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4"/>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14:paraId="6D5835ED">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4"/>
          <w:rFonts w:hint="eastAsia"/>
          <w:highlight w:val="none"/>
        </w:rPr>
        <w:t>一、</w:t>
      </w:r>
      <w:r>
        <w:rPr>
          <w:rStyle w:val="14"/>
          <w:rFonts w:hint="eastAsia"/>
          <w:highlight w:val="none"/>
          <w:lang w:eastAsia="zh-CN"/>
        </w:rPr>
        <w:t>采购项目</w:t>
      </w:r>
      <w:r>
        <w:rPr>
          <w:rStyle w:val="14"/>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14:paraId="289CBBF5">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4"/>
          <w:rFonts w:hint="eastAsia"/>
          <w:highlight w:val="none"/>
        </w:rPr>
        <w:t>二、</w:t>
      </w:r>
      <w:r>
        <w:rPr>
          <w:rStyle w:val="14"/>
          <w:rFonts w:hint="eastAsia"/>
          <w:highlight w:val="none"/>
          <w:lang w:eastAsia="zh-CN"/>
        </w:rPr>
        <w:t>采购项目</w:t>
      </w:r>
      <w:r>
        <w:rPr>
          <w:rStyle w:val="14"/>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14:paraId="121ADDA7">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4"/>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14:paraId="39089F8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4"/>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14:paraId="2310D0C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4"/>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14:paraId="0C6294F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4"/>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14:paraId="756B82B2">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4"/>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14:paraId="7FBC47A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4"/>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14:paraId="0501FE4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4"/>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14:paraId="42B0B12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4"/>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14:paraId="547C80DF">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4"/>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14:paraId="22F6290C">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4"/>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14:paraId="032DA730">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4"/>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14:paraId="39798457">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4"/>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14:paraId="2341F187">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4"/>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14:paraId="640CE5C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4"/>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14:paraId="31713438">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4"/>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14:paraId="4305164D">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4"/>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14:paraId="3E4BEDF2">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4"/>
          <w:rFonts w:hint="eastAsia"/>
          <w:highlight w:val="none"/>
        </w:rPr>
        <w:t>二、</w:t>
      </w:r>
      <w:r>
        <w:rPr>
          <w:rStyle w:val="14"/>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14:paraId="4FC4547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4"/>
          <w:rFonts w:hint="eastAsia"/>
          <w:highlight w:val="none"/>
        </w:rPr>
        <w:t>三、</w:t>
      </w:r>
      <w:r>
        <w:rPr>
          <w:rStyle w:val="14"/>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14:paraId="48EBFFD7">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4"/>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14:paraId="0B4B348E">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4"/>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14:paraId="4B25EAE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4"/>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14:paraId="47F0075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4"/>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14:paraId="6907F098">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4"/>
          <w:rFonts w:hint="eastAsia" w:hAnsi="宋体" w:cs="宋体"/>
          <w:highlight w:val="none"/>
        </w:rPr>
        <w:t>第六篇</w:t>
      </w:r>
      <w:r>
        <w:rPr>
          <w:rStyle w:val="14"/>
          <w:rFonts w:hint="eastAsia" w:hAnsi="宋体" w:cs="宋体"/>
          <w:highlight w:val="none"/>
          <w:lang w:eastAsia="zh-CN"/>
        </w:rPr>
        <w:t>响应文件</w:t>
      </w:r>
      <w:r>
        <w:rPr>
          <w:rStyle w:val="14"/>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14:paraId="54991AC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4"/>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14:paraId="196BD7E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4"/>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14:paraId="7E195ED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4"/>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14:paraId="5F3AE026">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4"/>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14:paraId="369F38F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4"/>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14:paraId="5CEAAF2C">
      <w:pPr>
        <w:pStyle w:val="2"/>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14:paraId="02A39901">
      <w:pPr>
        <w:spacing w:line="360" w:lineRule="auto"/>
        <w:ind w:firstLine="480" w:firstLineChars="200"/>
        <w:jc w:val="left"/>
        <w:rPr>
          <w:rFonts w:hint="default" w:hAnsi="宋体" w:eastAsia="宋体" w:cs="宋体"/>
          <w:sz w:val="28"/>
          <w:szCs w:val="28"/>
          <w:highlight w:val="none"/>
          <w:lang w:val="en-US" w:eastAsia="zh-CN"/>
        </w:rPr>
      </w:pPr>
      <w:r>
        <w:rPr>
          <w:rFonts w:hint="eastAsia" w:hAnsi="宋体" w:cs="宋体"/>
          <w:sz w:val="24"/>
          <w:szCs w:val="24"/>
          <w:highlight w:val="none"/>
        </w:rPr>
        <w:t>重庆医科大学附属口腔医院（简称“口腔医院”）对网络安全等级保护测评服务进行采购，欢迎有资格、有实力的投标人参加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r>
        <w:rPr>
          <w:rFonts w:hint="eastAsia" w:hAnsi="宋体" w:cs="宋体"/>
          <w:sz w:val="24"/>
          <w:szCs w:val="24"/>
          <w:highlight w:val="none"/>
          <w:lang w:val="en-US" w:eastAsia="zh-CN"/>
        </w:rPr>
        <w:t>第一次挂网期间投标人不足3家未开标评审，现进行第二次挂网公告，第一次挂网公告期间已递交响应文件的无需再次递交。</w:t>
      </w:r>
      <w:bookmarkStart w:id="143" w:name="_GoBack"/>
      <w:bookmarkEnd w:id="143"/>
    </w:p>
    <w:p w14:paraId="4E49539D">
      <w:pPr>
        <w:pStyle w:val="3"/>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14:paraId="5A7E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14:paraId="1C5DE722">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14:paraId="2F3DC7B4">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14:paraId="2C80F913">
            <w:pPr>
              <w:jc w:val="center"/>
              <w:rPr>
                <w:rFonts w:hAnsi="宋体" w:cs="宋体"/>
                <w:b/>
                <w:bCs/>
                <w:sz w:val="24"/>
                <w:szCs w:val="24"/>
                <w:highlight w:val="none"/>
              </w:rPr>
            </w:pPr>
            <w:r>
              <w:rPr>
                <w:rFonts w:hint="eastAsia" w:hAnsi="宋体" w:cs="宋体"/>
                <w:b/>
                <w:bCs/>
                <w:sz w:val="24"/>
                <w:szCs w:val="24"/>
                <w:highlight w:val="none"/>
              </w:rPr>
              <w:t>最高限价</w:t>
            </w:r>
          </w:p>
          <w:p w14:paraId="5D24FDBC">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14:paraId="04B13098">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14:paraId="6DC1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14:paraId="351B8FBA">
            <w:pPr>
              <w:jc w:val="center"/>
              <w:rPr>
                <w:rFonts w:hAnsi="宋体" w:cs="宋体"/>
                <w:sz w:val="24"/>
                <w:szCs w:val="24"/>
                <w:highlight w:val="none"/>
              </w:rPr>
            </w:pPr>
            <w:r>
              <w:rPr>
                <w:rFonts w:hint="eastAsia" w:hAnsi="宋体" w:cs="宋体"/>
                <w:sz w:val="24"/>
                <w:szCs w:val="24"/>
                <w:highlight w:val="none"/>
              </w:rPr>
              <w:t>重庆医科大学附属口腔医院   网络安全等级保护测评服务采购</w:t>
            </w:r>
          </w:p>
        </w:tc>
        <w:tc>
          <w:tcPr>
            <w:tcW w:w="1890" w:type="dxa"/>
            <w:vAlign w:val="center"/>
          </w:tcPr>
          <w:p w14:paraId="68D1660E">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14:paraId="6CF49D4A">
            <w:pPr>
              <w:jc w:val="center"/>
              <w:rPr>
                <w:rFonts w:hAnsi="宋体" w:cs="宋体"/>
                <w:sz w:val="24"/>
                <w:szCs w:val="24"/>
                <w:highlight w:val="none"/>
              </w:rPr>
            </w:pPr>
            <w:r>
              <w:rPr>
                <w:rFonts w:hint="eastAsia" w:hAnsi="宋体" w:cs="宋体"/>
                <w:sz w:val="24"/>
                <w:szCs w:val="24"/>
                <w:highlight w:val="none"/>
                <w:lang w:val="en-US" w:eastAsia="zh-CN"/>
              </w:rPr>
              <w:t>11</w:t>
            </w:r>
            <w:r>
              <w:rPr>
                <w:rFonts w:hint="eastAsia" w:hAnsi="宋体" w:cs="宋体"/>
                <w:sz w:val="24"/>
                <w:szCs w:val="24"/>
                <w:highlight w:val="none"/>
              </w:rPr>
              <w:t xml:space="preserve"> </w:t>
            </w:r>
          </w:p>
        </w:tc>
        <w:tc>
          <w:tcPr>
            <w:tcW w:w="1558" w:type="dxa"/>
            <w:vAlign w:val="center"/>
          </w:tcPr>
          <w:p w14:paraId="7B779DEE">
            <w:pPr>
              <w:jc w:val="center"/>
              <w:rPr>
                <w:rFonts w:hAnsi="宋体" w:cs="宋体"/>
                <w:sz w:val="24"/>
                <w:szCs w:val="24"/>
                <w:highlight w:val="none"/>
              </w:rPr>
            </w:pPr>
          </w:p>
        </w:tc>
      </w:tr>
    </w:tbl>
    <w:p w14:paraId="6840D371">
      <w:pPr>
        <w:spacing w:line="360" w:lineRule="auto"/>
        <w:ind w:firstLine="560" w:firstLineChars="200"/>
        <w:rPr>
          <w:rFonts w:hAnsi="宋体" w:cs="宋体"/>
          <w:sz w:val="28"/>
          <w:szCs w:val="28"/>
          <w:highlight w:val="none"/>
        </w:rPr>
      </w:pPr>
    </w:p>
    <w:p w14:paraId="0BF710A7">
      <w:pPr>
        <w:rPr>
          <w:highlight w:val="none"/>
        </w:rPr>
      </w:pPr>
    </w:p>
    <w:p w14:paraId="187B7A35">
      <w:pPr>
        <w:rPr>
          <w:highlight w:val="none"/>
        </w:rPr>
      </w:pPr>
    </w:p>
    <w:p w14:paraId="7522AE9E">
      <w:pPr>
        <w:rPr>
          <w:rStyle w:val="15"/>
          <w:rFonts w:hint="eastAsia"/>
          <w:highlight w:val="none"/>
        </w:rPr>
      </w:pPr>
      <w:bookmarkStart w:id="9" w:name="_Toc98942873"/>
    </w:p>
    <w:p w14:paraId="314947C1">
      <w:pPr>
        <w:rPr>
          <w:sz w:val="28"/>
          <w:szCs w:val="28"/>
          <w:highlight w:val="none"/>
        </w:rPr>
      </w:pPr>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14:paraId="680DAAA5">
      <w:pPr>
        <w:rPr>
          <w:rFonts w:hint="eastAsia" w:eastAsia="宋体"/>
          <w:sz w:val="28"/>
          <w:szCs w:val="28"/>
          <w:highlight w:val="none"/>
          <w:lang w:val="en-US" w:eastAsia="zh-CN"/>
        </w:rPr>
      </w:pPr>
      <w:bookmarkStart w:id="10" w:name="_Toc9894287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14:paraId="1AE0BD92">
      <w:pPr>
        <w:pStyle w:val="3"/>
        <w:rPr>
          <w:highlight w:val="none"/>
        </w:rPr>
      </w:pPr>
      <w:bookmarkStart w:id="11" w:name="_Toc98942875"/>
      <w:r>
        <w:rPr>
          <w:rFonts w:hint="eastAsia"/>
          <w:highlight w:val="none"/>
        </w:rPr>
        <w:t>四、投标人资格要求</w:t>
      </w:r>
      <w:bookmarkEnd w:id="11"/>
    </w:p>
    <w:p w14:paraId="72237971">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14:paraId="52E186CE">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14:paraId="1ED839B9">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14:paraId="02F57176">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14:paraId="4DE087CC">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14:paraId="1ED8283A">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14:paraId="6B8FFC72">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14:paraId="259B1F62">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14:paraId="3AF9A821">
      <w:pPr>
        <w:spacing w:line="312" w:lineRule="auto"/>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1、供应商应为国家网络安全等级测评与检测评估机构（提供网络安全服务认证证书等级保护测评服务认证）</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并在公安部网络安全等级保护网（www.djbh.net）最新发布的全国网络安全等级测评与检测评估机构目录中在列</w:t>
      </w:r>
      <w:r>
        <w:rPr>
          <w:rFonts w:hint="eastAsia" w:ascii="宋体" w:hAnsi="宋体" w:eastAsia="宋体" w:cs="宋体"/>
          <w:kern w:val="2"/>
          <w:sz w:val="24"/>
          <w:szCs w:val="24"/>
          <w:highlight w:val="none"/>
          <w:lang w:eastAsia="zh-CN"/>
        </w:rPr>
        <w:t>。</w:t>
      </w:r>
    </w:p>
    <w:p w14:paraId="3AAF1A11">
      <w:pPr>
        <w:spacing w:line="312" w:lineRule="auto"/>
        <w:ind w:firstLine="480" w:firstLineChars="200"/>
        <w:rPr>
          <w:rFonts w:hint="eastAsia" w:hAnsi="宋体" w:cs="宋体"/>
          <w:sz w:val="24"/>
          <w:szCs w:val="24"/>
          <w:highlight w:val="none"/>
          <w:lang w:eastAsia="zh-CN"/>
        </w:rPr>
      </w:pPr>
      <w:r>
        <w:rPr>
          <w:rFonts w:hint="eastAsia" w:ascii="宋体" w:hAnsi="宋体" w:eastAsia="宋体" w:cs="宋体"/>
          <w:kern w:val="2"/>
          <w:sz w:val="24"/>
          <w:szCs w:val="24"/>
          <w:highlight w:val="none"/>
        </w:rPr>
        <w:t>2、供应商具备中国合格评定国家认可委员会颁发的检验机构认可证书（CNAS）或具备带（CNAS）标的ISO27001 认证证书且检验项目包含网络(信息)安全等级测评，认可的检验能力范围为“网络安全等级保护测评”。</w:t>
      </w:r>
    </w:p>
    <w:p w14:paraId="4D1A2226">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14:paraId="16495CB4">
      <w:pPr>
        <w:spacing w:line="360" w:lineRule="auto"/>
        <w:ind w:firstLine="480"/>
        <w:rPr>
          <w:rFonts w:hAnsi="宋体" w:cs="宋体"/>
          <w:sz w:val="24"/>
          <w:szCs w:val="24"/>
          <w:highlight w:val="none"/>
        </w:rPr>
      </w:pPr>
      <w:r>
        <w:rPr>
          <w:rFonts w:hint="eastAsia" w:hAnsi="宋体" w:cs="宋体"/>
          <w:sz w:val="24"/>
          <w:szCs w:val="24"/>
          <w:highlight w:val="none"/>
        </w:rPr>
        <w:t>（一）</w:t>
      </w:r>
      <w:bookmarkStart w:id="13" w:name="OLE_LINK3"/>
      <w:r>
        <w:rPr>
          <w:rFonts w:hint="eastAsia" w:hAnsi="宋体" w:cs="宋体"/>
          <w:sz w:val="24"/>
          <w:szCs w:val="24"/>
          <w:highlight w:val="none"/>
        </w:rPr>
        <w:t>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w:t>
      </w:r>
      <w:bookmarkEnd w:id="13"/>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13</w:t>
      </w:r>
      <w:r>
        <w:rPr>
          <w:rFonts w:hint="eastAsia" w:hAnsi="宋体" w:cs="宋体"/>
          <w:sz w:val="24"/>
          <w:szCs w:val="24"/>
          <w:highlight w:val="none"/>
        </w:rPr>
        <w:t>日 17:30。</w:t>
      </w:r>
    </w:p>
    <w:p w14:paraId="3F626848">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14:paraId="3D0CAA69">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204F058E">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13</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14:paraId="61460DA4">
      <w:pPr>
        <w:spacing w:line="360" w:lineRule="auto"/>
        <w:ind w:firstLine="480"/>
        <w:rPr>
          <w:rFonts w:hAnsi="宋体" w:cs="宋体"/>
          <w:sz w:val="24"/>
          <w:szCs w:val="24"/>
          <w:highlight w:val="none"/>
        </w:rPr>
      </w:pPr>
      <w:r>
        <w:rPr>
          <w:rFonts w:hint="eastAsia" w:hAnsi="宋体" w:cs="宋体"/>
          <w:sz w:val="24"/>
          <w:szCs w:val="24"/>
          <w:highlight w:val="none"/>
        </w:rPr>
        <w:t>（五）</w:t>
      </w:r>
      <w:bookmarkStart w:id="14" w:name="OLE_LINK4"/>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定），具体评审时间及地点由医院确定，投标人无须参加。</w:t>
      </w:r>
      <w:bookmarkEnd w:id="14"/>
    </w:p>
    <w:p w14:paraId="4B1DC915">
      <w:pPr>
        <w:pStyle w:val="3"/>
        <w:rPr>
          <w:highlight w:val="none"/>
        </w:rPr>
      </w:pPr>
      <w:bookmarkStart w:id="15" w:name="_Toc98942877"/>
      <w:bookmarkStart w:id="16" w:name="_Toc60133133"/>
      <w:r>
        <w:rPr>
          <w:rFonts w:hint="eastAsia"/>
          <w:highlight w:val="none"/>
        </w:rPr>
        <w:t>六、其它有关规定</w:t>
      </w:r>
      <w:bookmarkEnd w:id="15"/>
      <w:bookmarkEnd w:id="16"/>
    </w:p>
    <w:p w14:paraId="605262BC">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14:paraId="46C4572C">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14:paraId="64EB7B1D">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14:paraId="3E7A4EED">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14:paraId="1824FE59">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14:paraId="3DC302EF">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14:paraId="7819DD84">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7" w:name="OLE_LINK2"/>
      <w:bookmarkStart w:id="18" w:name="OLE_LINK1"/>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7"/>
      <w:bookmarkEnd w:id="18"/>
      <w:r>
        <w:rPr>
          <w:rFonts w:hint="eastAsia" w:hAnsi="宋体" w:cs="宋体"/>
          <w:sz w:val="24"/>
          <w:szCs w:val="24"/>
          <w:highlight w:val="none"/>
        </w:rPr>
        <w:t>供应商，将拒绝其参与政府采购活动。</w:t>
      </w:r>
    </w:p>
    <w:p w14:paraId="05CA1995">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610F36DF">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14:paraId="0B4940F7">
      <w:pPr>
        <w:pStyle w:val="3"/>
        <w:rPr>
          <w:highlight w:val="none"/>
        </w:rPr>
      </w:pPr>
      <w:bookmarkStart w:id="19" w:name="_Toc98942878"/>
      <w:r>
        <w:rPr>
          <w:rFonts w:hint="eastAsia"/>
          <w:highlight w:val="none"/>
        </w:rPr>
        <w:t>七、联系方式</w:t>
      </w:r>
      <w:bookmarkEnd w:id="19"/>
    </w:p>
    <w:p w14:paraId="29F34841">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14:paraId="75E02A84">
      <w:pPr>
        <w:spacing w:line="360" w:lineRule="auto"/>
        <w:ind w:firstLine="480" w:firstLineChars="200"/>
        <w:rPr>
          <w:rFonts w:hAnsi="宋体" w:cs="宋体"/>
          <w:sz w:val="24"/>
          <w:szCs w:val="24"/>
          <w:highlight w:val="none"/>
        </w:rPr>
      </w:pPr>
      <w:r>
        <w:rPr>
          <w:rFonts w:hint="eastAsia" w:hAnsi="宋体" w:cs="宋体"/>
          <w:sz w:val="24"/>
          <w:szCs w:val="24"/>
          <w:highlight w:val="none"/>
        </w:rPr>
        <w:t>地址：</w:t>
      </w:r>
      <w:bookmarkStart w:id="20" w:name="OLE_LINK5"/>
      <w:r>
        <w:rPr>
          <w:rFonts w:hint="eastAsia" w:hAnsi="宋体" w:cs="宋体"/>
          <w:sz w:val="24"/>
          <w:szCs w:val="24"/>
          <w:highlight w:val="none"/>
        </w:rPr>
        <w:t>重庆市渝北区松石北路426号</w:t>
      </w:r>
      <w:bookmarkEnd w:id="20"/>
      <w:r>
        <w:rPr>
          <w:rFonts w:hint="eastAsia" w:hAnsi="宋体" w:cs="宋体"/>
          <w:sz w:val="24"/>
          <w:szCs w:val="24"/>
          <w:highlight w:val="none"/>
        </w:rPr>
        <w:t xml:space="preserve">  邮编：  401147</w:t>
      </w:r>
    </w:p>
    <w:p w14:paraId="0D8C2202">
      <w:pPr>
        <w:spacing w:line="360" w:lineRule="auto"/>
        <w:rPr>
          <w:rFonts w:hAnsi="宋体" w:cs="宋体"/>
          <w:sz w:val="24"/>
          <w:szCs w:val="24"/>
          <w:highlight w:val="none"/>
        </w:rPr>
      </w:pPr>
      <w:r>
        <w:rPr>
          <w:rFonts w:hint="eastAsia" w:hAnsi="宋体" w:cs="宋体"/>
          <w:sz w:val="24"/>
          <w:szCs w:val="24"/>
          <w:highlight w:val="none"/>
        </w:rPr>
        <w:t xml:space="preserve">    电话： 023- 88860001       88602318（监督）       传真：023-88860222</w:t>
      </w:r>
    </w:p>
    <w:p w14:paraId="48A445AF">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14:paraId="142BA543">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14:paraId="1B1C3F2A">
      <w:pPr>
        <w:rPr>
          <w:highlight w:val="none"/>
        </w:rPr>
      </w:pPr>
    </w:p>
    <w:p w14:paraId="4C357843">
      <w:pPr>
        <w:pStyle w:val="2"/>
        <w:spacing w:line="360" w:lineRule="auto"/>
        <w:rPr>
          <w:rFonts w:ascii="宋体" w:hAnsi="宋体" w:eastAsia="宋体" w:cs="宋体"/>
          <w:highlight w:val="none"/>
        </w:rPr>
      </w:pPr>
      <w:bookmarkStart w:id="21" w:name="_Toc19113857"/>
      <w:bookmarkStart w:id="22" w:name="_Toc98942879"/>
      <w:r>
        <w:rPr>
          <w:rFonts w:hint="eastAsia" w:ascii="宋体" w:hAnsi="宋体" w:eastAsia="宋体" w:cs="宋体"/>
          <w:highlight w:val="none"/>
        </w:rPr>
        <w:t>第二篇 项目技术要求</w:t>
      </w:r>
      <w:bookmarkEnd w:id="21"/>
      <w:bookmarkEnd w:id="22"/>
    </w:p>
    <w:p w14:paraId="1B97700B">
      <w:pPr>
        <w:pStyle w:val="3"/>
        <w:rPr>
          <w:highlight w:val="none"/>
        </w:rPr>
      </w:pPr>
      <w:bookmarkStart w:id="23" w:name="_Toc98942880"/>
      <w:bookmarkStart w:id="24" w:name="_Toc19113858"/>
      <w:bookmarkStart w:id="25" w:name="_Toc98942882"/>
      <w:bookmarkStart w:id="26" w:name="_Toc267320049"/>
      <w:r>
        <w:rPr>
          <w:rFonts w:hint="eastAsia"/>
          <w:highlight w:val="none"/>
        </w:rPr>
        <w:t>一、</w:t>
      </w:r>
      <w:r>
        <w:rPr>
          <w:rFonts w:hint="eastAsia"/>
          <w:highlight w:val="none"/>
          <w:lang w:eastAsia="zh-CN"/>
        </w:rPr>
        <w:t>采购</w:t>
      </w:r>
      <w:r>
        <w:rPr>
          <w:rFonts w:hint="eastAsia"/>
          <w:highlight w:val="none"/>
        </w:rPr>
        <w:t>项目一览表</w:t>
      </w:r>
      <w:bookmarkEnd w:id="23"/>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14:paraId="2FC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51757925">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14:paraId="09FFE266">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14:paraId="0B92AE48">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14:paraId="6E8D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5E7D6AE1">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14:paraId="4B7DE941">
            <w:pPr>
              <w:jc w:val="center"/>
              <w:rPr>
                <w:rFonts w:ascii="方正仿宋_GBK" w:hAnsi="宋体" w:eastAsia="方正仿宋_GBK"/>
                <w:sz w:val="21"/>
                <w:szCs w:val="21"/>
                <w:highlight w:val="none"/>
              </w:rPr>
            </w:pPr>
            <w:r>
              <w:rPr>
                <w:rFonts w:hint="eastAsia" w:eastAsia="仿宋_GB2312"/>
                <w:color w:val="000000"/>
                <w:sz w:val="24"/>
                <w:szCs w:val="24"/>
                <w:highlight w:val="none"/>
              </w:rPr>
              <w:t>重庆医科大学附属口腔医院医院信息系统HIS（包括HIS、LIS、PACS、EMR）（三级）</w:t>
            </w:r>
          </w:p>
        </w:tc>
        <w:tc>
          <w:tcPr>
            <w:tcW w:w="1489" w:type="dxa"/>
            <w:tcBorders>
              <w:top w:val="single" w:color="auto" w:sz="4" w:space="0"/>
              <w:left w:val="single" w:color="auto" w:sz="4" w:space="0"/>
              <w:bottom w:val="single" w:color="auto" w:sz="4" w:space="0"/>
              <w:right w:val="single" w:color="auto" w:sz="4" w:space="0"/>
            </w:tcBorders>
            <w:vAlign w:val="center"/>
          </w:tcPr>
          <w:p w14:paraId="407706D6">
            <w:pPr>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1</w:t>
            </w:r>
          </w:p>
        </w:tc>
      </w:tr>
      <w:tr w14:paraId="7628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7602F5DB">
            <w:pPr>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2</w:t>
            </w:r>
          </w:p>
        </w:tc>
        <w:tc>
          <w:tcPr>
            <w:tcW w:w="6787" w:type="dxa"/>
            <w:tcBorders>
              <w:top w:val="single" w:color="auto" w:sz="4" w:space="0"/>
              <w:left w:val="single" w:color="auto" w:sz="4" w:space="0"/>
              <w:bottom w:val="single" w:color="auto" w:sz="4" w:space="0"/>
              <w:right w:val="single" w:color="auto" w:sz="4" w:space="0"/>
            </w:tcBorders>
            <w:vAlign w:val="center"/>
          </w:tcPr>
          <w:p w14:paraId="284294CA">
            <w:pPr>
              <w:jc w:val="center"/>
              <w:rPr>
                <w:rFonts w:hint="eastAsia" w:eastAsia="仿宋_GB2312"/>
                <w:color w:val="000000"/>
                <w:sz w:val="24"/>
                <w:szCs w:val="24"/>
                <w:highlight w:val="none"/>
              </w:rPr>
            </w:pPr>
            <w:r>
              <w:rPr>
                <w:rFonts w:hint="eastAsia" w:eastAsia="仿宋_GB2312"/>
                <w:color w:val="000000"/>
                <w:sz w:val="24"/>
                <w:szCs w:val="24"/>
                <w:highlight w:val="none"/>
              </w:rPr>
              <w:t>互联网医院（包含互联网医院、微信挂号、包含OA、科研教学等）（三级）</w:t>
            </w:r>
          </w:p>
        </w:tc>
        <w:tc>
          <w:tcPr>
            <w:tcW w:w="1489" w:type="dxa"/>
            <w:tcBorders>
              <w:top w:val="single" w:color="auto" w:sz="4" w:space="0"/>
              <w:left w:val="single" w:color="auto" w:sz="4" w:space="0"/>
              <w:bottom w:val="single" w:color="auto" w:sz="4" w:space="0"/>
              <w:right w:val="single" w:color="auto" w:sz="4" w:space="0"/>
            </w:tcBorders>
            <w:vAlign w:val="center"/>
          </w:tcPr>
          <w:p w14:paraId="1C808681">
            <w:pPr>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w:t>
            </w:r>
          </w:p>
        </w:tc>
      </w:tr>
      <w:tr w14:paraId="1FF6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0F389922">
            <w:pPr>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3</w:t>
            </w:r>
          </w:p>
        </w:tc>
        <w:tc>
          <w:tcPr>
            <w:tcW w:w="6787" w:type="dxa"/>
            <w:tcBorders>
              <w:top w:val="single" w:color="auto" w:sz="4" w:space="0"/>
              <w:left w:val="single" w:color="auto" w:sz="4" w:space="0"/>
              <w:bottom w:val="single" w:color="auto" w:sz="4" w:space="0"/>
              <w:right w:val="single" w:color="auto" w:sz="4" w:space="0"/>
            </w:tcBorders>
            <w:vAlign w:val="center"/>
          </w:tcPr>
          <w:p w14:paraId="0CE0DC13">
            <w:pPr>
              <w:jc w:val="center"/>
              <w:rPr>
                <w:rFonts w:hint="eastAsia" w:eastAsia="仿宋_GB2312"/>
                <w:color w:val="000000"/>
                <w:sz w:val="24"/>
                <w:szCs w:val="24"/>
                <w:highlight w:val="none"/>
              </w:rPr>
            </w:pPr>
            <w:r>
              <w:rPr>
                <w:rFonts w:hint="eastAsia" w:eastAsia="仿宋_GB2312"/>
                <w:color w:val="000000"/>
                <w:sz w:val="24"/>
                <w:szCs w:val="24"/>
                <w:highlight w:val="none"/>
              </w:rPr>
              <w:t>集成</w:t>
            </w:r>
            <w:r>
              <w:rPr>
                <w:rFonts w:eastAsia="仿宋_GB2312"/>
                <w:color w:val="000000"/>
                <w:sz w:val="24"/>
                <w:szCs w:val="24"/>
                <w:highlight w:val="none"/>
              </w:rPr>
              <w:t>平台系统</w:t>
            </w:r>
            <w:r>
              <w:rPr>
                <w:rFonts w:hint="eastAsia" w:eastAsia="仿宋_GB2312"/>
                <w:color w:val="000000"/>
                <w:sz w:val="24"/>
                <w:szCs w:val="24"/>
                <w:highlight w:val="none"/>
              </w:rPr>
              <w:t>（三级）</w:t>
            </w:r>
          </w:p>
        </w:tc>
        <w:tc>
          <w:tcPr>
            <w:tcW w:w="1489" w:type="dxa"/>
            <w:tcBorders>
              <w:top w:val="single" w:color="auto" w:sz="4" w:space="0"/>
              <w:left w:val="single" w:color="auto" w:sz="4" w:space="0"/>
              <w:bottom w:val="single" w:color="auto" w:sz="4" w:space="0"/>
              <w:right w:val="single" w:color="auto" w:sz="4" w:space="0"/>
            </w:tcBorders>
            <w:vAlign w:val="center"/>
          </w:tcPr>
          <w:p w14:paraId="67D90791">
            <w:pPr>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w:t>
            </w:r>
          </w:p>
        </w:tc>
      </w:tr>
    </w:tbl>
    <w:p w14:paraId="713AE4EB">
      <w:pPr>
        <w:rPr>
          <w:highlight w:val="none"/>
        </w:rPr>
      </w:pPr>
    </w:p>
    <w:p w14:paraId="67A4B7ED">
      <w:pPr>
        <w:pStyle w:val="3"/>
        <w:rPr>
          <w:highlight w:val="none"/>
        </w:rPr>
      </w:pPr>
      <w:bookmarkStart w:id="27" w:name="_Toc98942881"/>
      <w:r>
        <w:rPr>
          <w:rFonts w:hint="eastAsia"/>
          <w:highlight w:val="none"/>
        </w:rPr>
        <w:t>二、</w:t>
      </w:r>
      <w:r>
        <w:rPr>
          <w:rFonts w:hint="eastAsia"/>
          <w:highlight w:val="none"/>
          <w:lang w:eastAsia="zh-CN"/>
        </w:rPr>
        <w:t>采购</w:t>
      </w:r>
      <w:r>
        <w:rPr>
          <w:rFonts w:hint="eastAsia"/>
          <w:highlight w:val="none"/>
        </w:rPr>
        <w:t>项目技术</w:t>
      </w:r>
      <w:r>
        <w:rPr>
          <w:rFonts w:hint="eastAsia"/>
          <w:highlight w:val="none"/>
          <w:lang w:val="en-US" w:eastAsia="zh-CN"/>
        </w:rPr>
        <w:t>/服务</w:t>
      </w:r>
      <w:r>
        <w:rPr>
          <w:rFonts w:hint="eastAsia"/>
          <w:highlight w:val="none"/>
        </w:rPr>
        <w:t>要求</w:t>
      </w:r>
      <w:bookmarkEnd w:id="27"/>
    </w:p>
    <w:p w14:paraId="01A47777">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（一）项目依据</w:t>
      </w:r>
    </w:p>
    <w:p w14:paraId="25442951">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测评指标和对象选择须符合《GB/T 28448-2019 信息安全技术 网络安全等级保护测评要求》标准的相关要求。本项目测评人员应依据测评目的和测评内容，选取、实施特定测评操作的方式方法。除按照现行国家和行业信息安全相关规定进行外，主要规范性文件依据有：</w:t>
      </w:r>
    </w:p>
    <w:p w14:paraId="100062DC">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《中华人民共和国网络安全法》</w:t>
      </w:r>
    </w:p>
    <w:p w14:paraId="08A26AFA">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《信息安全等级保护管理办法》（公通字〔2007〕43号）</w:t>
      </w:r>
    </w:p>
    <w:p w14:paraId="5E99645F">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《中华人民共和国计算机信息系统安全保护条例》（国务院147号令）</w:t>
      </w:r>
    </w:p>
    <w:p w14:paraId="0631F01D">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《信息安全等级保护备案实施细则》</w:t>
      </w:r>
    </w:p>
    <w:p w14:paraId="303BE189">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22240-2008 《信息安全技术信息系统安全保护等级定级指南》；</w:t>
      </w:r>
    </w:p>
    <w:p w14:paraId="36CC001A">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17859-1999 《计算机信息系统安全等级保护划分准则》；</w:t>
      </w:r>
    </w:p>
    <w:p w14:paraId="4F4DAC11">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25058-2019 《信息安全技术信息系统安全等级保护实施指南》；</w:t>
      </w:r>
    </w:p>
    <w:p w14:paraId="02033CF7">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28448-2019《信息安全技术信息系统安全等级保护测评要求》；</w:t>
      </w:r>
    </w:p>
    <w:p w14:paraId="7ED59A8B">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28449-2019《信息安全技术信息系统安全等级保护测评过程指南》；</w:t>
      </w:r>
    </w:p>
    <w:p w14:paraId="51625E12">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25070-2019 《信息安全技术信息系统等级保护安全设计技术要求》；</w:t>
      </w:r>
    </w:p>
    <w:p w14:paraId="3B60DDC1">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20271-2006 《信息安全技术信息系统通用安全技术要求》；</w:t>
      </w:r>
    </w:p>
    <w:p w14:paraId="4F227E91">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20270-2006 《信息安全技术网络基础安全技术要求》；</w:t>
      </w:r>
    </w:p>
    <w:p w14:paraId="582D0537">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21052-2007 《信息安全技术信息系统物理安全技术要求》；</w:t>
      </w:r>
    </w:p>
    <w:p w14:paraId="63C1CE8B">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20274 《信息安全技术信息系统安全保障评估框架》；</w:t>
      </w:r>
    </w:p>
    <w:p w14:paraId="294E1518">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20282-2006 《信息安全技术信息系统安全工程管理要求》；</w:t>
      </w:r>
    </w:p>
    <w:p w14:paraId="4CCA04BC">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20269-2006 《信息安全技术信息系统安全管理要求》；</w:t>
      </w:r>
    </w:p>
    <w:p w14:paraId="6370BDAC">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GB/T 20984-2007 《信息安全技术信息安全风险评估规范》；</w:t>
      </w:r>
    </w:p>
    <w:p w14:paraId="3DF3396F">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本次需要测评的系统包括被测系统运行密不可分的物理环境、网络区域环境、安全计算环境、安全管理中心及安全管理制度等，最终形成《网络安全等级测评报告》（含基线检查报告，可单独输出）。具体内容包括：</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927"/>
      </w:tblGrid>
      <w:tr w14:paraId="28C6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FCF1D33">
            <w:pPr>
              <w:spacing w:line="400" w:lineRule="exact"/>
              <w:ind w:firstLine="210" w:firstLineChars="10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序号</w:t>
            </w:r>
          </w:p>
        </w:tc>
        <w:tc>
          <w:tcPr>
            <w:tcW w:w="4080" w:type="pct"/>
            <w:noWrap/>
            <w:vAlign w:val="center"/>
          </w:tcPr>
          <w:p w14:paraId="471B0D79">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工作项目</w:t>
            </w:r>
          </w:p>
        </w:tc>
      </w:tr>
      <w:tr w14:paraId="54B7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A4F3C17">
            <w:pPr>
              <w:ind w:firstLine="480"/>
              <w:jc w:val="center"/>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安全物理环境</w:t>
            </w:r>
          </w:p>
        </w:tc>
      </w:tr>
      <w:tr w14:paraId="1431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904E1E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 </w:t>
            </w:r>
          </w:p>
        </w:tc>
        <w:tc>
          <w:tcPr>
            <w:tcW w:w="4080" w:type="pct"/>
            <w:noWrap/>
            <w:vAlign w:val="center"/>
          </w:tcPr>
          <w:p w14:paraId="166DB36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物理位置选择</w:t>
            </w:r>
          </w:p>
        </w:tc>
      </w:tr>
      <w:tr w14:paraId="7B3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A0D559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 </w:t>
            </w:r>
          </w:p>
        </w:tc>
        <w:tc>
          <w:tcPr>
            <w:tcW w:w="4080" w:type="pct"/>
            <w:noWrap/>
            <w:vAlign w:val="center"/>
          </w:tcPr>
          <w:p w14:paraId="323F442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物理访问控制</w:t>
            </w:r>
          </w:p>
        </w:tc>
      </w:tr>
      <w:tr w14:paraId="25B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B07B82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 </w:t>
            </w:r>
          </w:p>
        </w:tc>
        <w:tc>
          <w:tcPr>
            <w:tcW w:w="4080" w:type="pct"/>
            <w:noWrap/>
            <w:vAlign w:val="center"/>
          </w:tcPr>
          <w:p w14:paraId="0DB0917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防盗窃和防破坏</w:t>
            </w:r>
          </w:p>
        </w:tc>
      </w:tr>
      <w:tr w14:paraId="094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BB37FA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 </w:t>
            </w:r>
          </w:p>
        </w:tc>
        <w:tc>
          <w:tcPr>
            <w:tcW w:w="4080" w:type="pct"/>
            <w:noWrap/>
            <w:vAlign w:val="center"/>
          </w:tcPr>
          <w:p w14:paraId="60979D5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防雷击</w:t>
            </w:r>
          </w:p>
        </w:tc>
      </w:tr>
      <w:tr w14:paraId="2BC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29FC0E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 </w:t>
            </w:r>
          </w:p>
        </w:tc>
        <w:tc>
          <w:tcPr>
            <w:tcW w:w="4080" w:type="pct"/>
            <w:noWrap/>
            <w:vAlign w:val="center"/>
          </w:tcPr>
          <w:p w14:paraId="227373A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防火</w:t>
            </w:r>
          </w:p>
        </w:tc>
      </w:tr>
      <w:tr w14:paraId="377C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A18379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 </w:t>
            </w:r>
          </w:p>
        </w:tc>
        <w:tc>
          <w:tcPr>
            <w:tcW w:w="4080" w:type="pct"/>
            <w:noWrap/>
            <w:vAlign w:val="center"/>
          </w:tcPr>
          <w:p w14:paraId="66082F54">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防水和防潮</w:t>
            </w:r>
          </w:p>
        </w:tc>
      </w:tr>
      <w:tr w14:paraId="1C98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E179FA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7 </w:t>
            </w:r>
          </w:p>
        </w:tc>
        <w:tc>
          <w:tcPr>
            <w:tcW w:w="4080" w:type="pct"/>
            <w:noWrap/>
            <w:vAlign w:val="center"/>
          </w:tcPr>
          <w:p w14:paraId="2CEEC08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防静电</w:t>
            </w:r>
          </w:p>
        </w:tc>
      </w:tr>
      <w:tr w14:paraId="1C13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85E8C53">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8 </w:t>
            </w:r>
          </w:p>
        </w:tc>
        <w:tc>
          <w:tcPr>
            <w:tcW w:w="4080" w:type="pct"/>
            <w:noWrap/>
            <w:vAlign w:val="center"/>
          </w:tcPr>
          <w:p w14:paraId="3C1464B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温湿度控制</w:t>
            </w:r>
          </w:p>
        </w:tc>
      </w:tr>
      <w:tr w14:paraId="3BF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6E4E4F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9 </w:t>
            </w:r>
          </w:p>
        </w:tc>
        <w:tc>
          <w:tcPr>
            <w:tcW w:w="4080" w:type="pct"/>
            <w:noWrap/>
            <w:vAlign w:val="center"/>
          </w:tcPr>
          <w:p w14:paraId="356AEC2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电力供应</w:t>
            </w:r>
          </w:p>
        </w:tc>
      </w:tr>
      <w:tr w14:paraId="1544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FF0A44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10 </w:t>
            </w:r>
          </w:p>
        </w:tc>
        <w:tc>
          <w:tcPr>
            <w:tcW w:w="4080" w:type="pct"/>
            <w:noWrap/>
            <w:vAlign w:val="center"/>
          </w:tcPr>
          <w:p w14:paraId="293A401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电磁防护</w:t>
            </w:r>
          </w:p>
        </w:tc>
      </w:tr>
      <w:tr w14:paraId="1924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38673FC2">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安全通信网络</w:t>
            </w:r>
          </w:p>
        </w:tc>
      </w:tr>
      <w:tr w14:paraId="153F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5946FF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11 </w:t>
            </w:r>
          </w:p>
        </w:tc>
        <w:tc>
          <w:tcPr>
            <w:tcW w:w="4080" w:type="pct"/>
            <w:noWrap/>
            <w:vAlign w:val="center"/>
          </w:tcPr>
          <w:p w14:paraId="50233F9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网络架构</w:t>
            </w:r>
          </w:p>
        </w:tc>
      </w:tr>
      <w:tr w14:paraId="3BC0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79AD4E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12 </w:t>
            </w:r>
          </w:p>
        </w:tc>
        <w:tc>
          <w:tcPr>
            <w:tcW w:w="4080" w:type="pct"/>
            <w:noWrap/>
            <w:vAlign w:val="center"/>
          </w:tcPr>
          <w:p w14:paraId="247C342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通信传输</w:t>
            </w:r>
          </w:p>
        </w:tc>
      </w:tr>
      <w:tr w14:paraId="1153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C5EBC7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13 </w:t>
            </w:r>
          </w:p>
        </w:tc>
        <w:tc>
          <w:tcPr>
            <w:tcW w:w="4080" w:type="pct"/>
            <w:noWrap/>
            <w:vAlign w:val="center"/>
          </w:tcPr>
          <w:p w14:paraId="158B2CF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14:paraId="55A4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783B45C0">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安全区域边界</w:t>
            </w:r>
          </w:p>
        </w:tc>
      </w:tr>
      <w:tr w14:paraId="3259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AE0A2E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14 </w:t>
            </w:r>
          </w:p>
        </w:tc>
        <w:tc>
          <w:tcPr>
            <w:tcW w:w="4080" w:type="pct"/>
            <w:noWrap/>
            <w:vAlign w:val="center"/>
          </w:tcPr>
          <w:p w14:paraId="24CA938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边界防护</w:t>
            </w:r>
          </w:p>
        </w:tc>
      </w:tr>
      <w:tr w14:paraId="44CA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CFAEC8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15 </w:t>
            </w:r>
          </w:p>
        </w:tc>
        <w:tc>
          <w:tcPr>
            <w:tcW w:w="4080" w:type="pct"/>
            <w:noWrap/>
            <w:vAlign w:val="center"/>
          </w:tcPr>
          <w:p w14:paraId="34C76483">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访问控制</w:t>
            </w:r>
          </w:p>
        </w:tc>
      </w:tr>
      <w:tr w14:paraId="45FD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D6D848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16 </w:t>
            </w:r>
          </w:p>
        </w:tc>
        <w:tc>
          <w:tcPr>
            <w:tcW w:w="4080" w:type="pct"/>
            <w:noWrap/>
            <w:vAlign w:val="center"/>
          </w:tcPr>
          <w:p w14:paraId="12DD897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入侵防范</w:t>
            </w:r>
          </w:p>
        </w:tc>
      </w:tr>
      <w:tr w14:paraId="36AF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E93786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17 </w:t>
            </w:r>
          </w:p>
        </w:tc>
        <w:tc>
          <w:tcPr>
            <w:tcW w:w="4080" w:type="pct"/>
            <w:noWrap/>
            <w:vAlign w:val="center"/>
          </w:tcPr>
          <w:p w14:paraId="169CE0F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恶意代码和垃圾邮件防范</w:t>
            </w:r>
          </w:p>
        </w:tc>
      </w:tr>
      <w:tr w14:paraId="62B9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F4DBC0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18</w:t>
            </w:r>
          </w:p>
        </w:tc>
        <w:tc>
          <w:tcPr>
            <w:tcW w:w="4080" w:type="pct"/>
            <w:noWrap/>
            <w:vAlign w:val="center"/>
          </w:tcPr>
          <w:p w14:paraId="45B3994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安全审计</w:t>
            </w:r>
          </w:p>
        </w:tc>
      </w:tr>
      <w:tr w14:paraId="27BB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347EB4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19</w:t>
            </w:r>
          </w:p>
        </w:tc>
        <w:tc>
          <w:tcPr>
            <w:tcW w:w="4080" w:type="pct"/>
            <w:noWrap/>
            <w:vAlign w:val="center"/>
          </w:tcPr>
          <w:p w14:paraId="07E2A8F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14:paraId="11F1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E5D5C40">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安全计算环境</w:t>
            </w:r>
          </w:p>
        </w:tc>
      </w:tr>
      <w:tr w14:paraId="148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911529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20 </w:t>
            </w:r>
          </w:p>
        </w:tc>
        <w:tc>
          <w:tcPr>
            <w:tcW w:w="4080" w:type="pct"/>
            <w:noWrap/>
            <w:vAlign w:val="center"/>
          </w:tcPr>
          <w:p w14:paraId="36C6ADE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身份鉴别</w:t>
            </w:r>
          </w:p>
        </w:tc>
      </w:tr>
      <w:tr w14:paraId="5CCD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99F18E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21</w:t>
            </w:r>
          </w:p>
        </w:tc>
        <w:tc>
          <w:tcPr>
            <w:tcW w:w="4080" w:type="pct"/>
            <w:noWrap/>
            <w:vAlign w:val="center"/>
          </w:tcPr>
          <w:p w14:paraId="4B3C779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访问控制</w:t>
            </w:r>
          </w:p>
        </w:tc>
      </w:tr>
      <w:tr w14:paraId="4FE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FEDD14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22 </w:t>
            </w:r>
          </w:p>
        </w:tc>
        <w:tc>
          <w:tcPr>
            <w:tcW w:w="4080" w:type="pct"/>
            <w:noWrap/>
            <w:vAlign w:val="center"/>
          </w:tcPr>
          <w:p w14:paraId="01464A5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安全审计</w:t>
            </w:r>
          </w:p>
        </w:tc>
      </w:tr>
      <w:tr w14:paraId="36DC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260A6E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23 </w:t>
            </w:r>
          </w:p>
        </w:tc>
        <w:tc>
          <w:tcPr>
            <w:tcW w:w="4080" w:type="pct"/>
            <w:noWrap/>
            <w:vAlign w:val="center"/>
          </w:tcPr>
          <w:p w14:paraId="5774926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入侵防范</w:t>
            </w:r>
          </w:p>
        </w:tc>
      </w:tr>
      <w:tr w14:paraId="1394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39E0AB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24 </w:t>
            </w:r>
          </w:p>
        </w:tc>
        <w:tc>
          <w:tcPr>
            <w:tcW w:w="4080" w:type="pct"/>
            <w:noWrap/>
            <w:vAlign w:val="center"/>
          </w:tcPr>
          <w:p w14:paraId="6B3DCF5D">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恶意代码防范</w:t>
            </w:r>
          </w:p>
        </w:tc>
      </w:tr>
      <w:tr w14:paraId="35E2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54CAE83">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25 </w:t>
            </w:r>
          </w:p>
        </w:tc>
        <w:tc>
          <w:tcPr>
            <w:tcW w:w="4080" w:type="pct"/>
            <w:noWrap/>
            <w:vAlign w:val="center"/>
          </w:tcPr>
          <w:p w14:paraId="7279121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可信验证</w:t>
            </w:r>
          </w:p>
        </w:tc>
      </w:tr>
      <w:tr w14:paraId="77E8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79E3214">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26</w:t>
            </w:r>
          </w:p>
        </w:tc>
        <w:tc>
          <w:tcPr>
            <w:tcW w:w="4080" w:type="pct"/>
            <w:noWrap/>
            <w:vAlign w:val="center"/>
          </w:tcPr>
          <w:p w14:paraId="009DCE9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数据完整性</w:t>
            </w:r>
          </w:p>
        </w:tc>
      </w:tr>
      <w:tr w14:paraId="5173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CAA95B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27</w:t>
            </w:r>
          </w:p>
        </w:tc>
        <w:tc>
          <w:tcPr>
            <w:tcW w:w="4080" w:type="pct"/>
            <w:noWrap/>
            <w:vAlign w:val="center"/>
          </w:tcPr>
          <w:p w14:paraId="34B7AC28">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数据保密性</w:t>
            </w:r>
          </w:p>
        </w:tc>
      </w:tr>
      <w:tr w14:paraId="41F6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102857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28</w:t>
            </w:r>
          </w:p>
        </w:tc>
        <w:tc>
          <w:tcPr>
            <w:tcW w:w="4080" w:type="pct"/>
            <w:noWrap/>
            <w:vAlign w:val="center"/>
          </w:tcPr>
          <w:p w14:paraId="324B1A4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数据备份与恢复</w:t>
            </w:r>
          </w:p>
        </w:tc>
      </w:tr>
      <w:tr w14:paraId="0B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5B9FEC4">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29</w:t>
            </w:r>
          </w:p>
        </w:tc>
        <w:tc>
          <w:tcPr>
            <w:tcW w:w="4080" w:type="pct"/>
            <w:noWrap/>
            <w:vAlign w:val="center"/>
          </w:tcPr>
          <w:p w14:paraId="3DFAA68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剩余信息保护</w:t>
            </w:r>
          </w:p>
        </w:tc>
      </w:tr>
      <w:tr w14:paraId="177F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6C4A21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30</w:t>
            </w:r>
          </w:p>
        </w:tc>
        <w:tc>
          <w:tcPr>
            <w:tcW w:w="4080" w:type="pct"/>
            <w:noWrap/>
            <w:vAlign w:val="center"/>
          </w:tcPr>
          <w:p w14:paraId="3FBE13F4">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个人信息保护</w:t>
            </w:r>
          </w:p>
        </w:tc>
      </w:tr>
      <w:tr w14:paraId="5C86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0DE3E29">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安全管理中心</w:t>
            </w:r>
          </w:p>
        </w:tc>
      </w:tr>
      <w:tr w14:paraId="6008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6FEA5E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31 </w:t>
            </w:r>
          </w:p>
        </w:tc>
        <w:tc>
          <w:tcPr>
            <w:tcW w:w="4080" w:type="pct"/>
            <w:noWrap/>
            <w:vAlign w:val="center"/>
          </w:tcPr>
          <w:p w14:paraId="71DA3B1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系统管理</w:t>
            </w:r>
          </w:p>
        </w:tc>
      </w:tr>
      <w:tr w14:paraId="2CDF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9A3B7B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32 </w:t>
            </w:r>
          </w:p>
        </w:tc>
        <w:tc>
          <w:tcPr>
            <w:tcW w:w="4080" w:type="pct"/>
            <w:noWrap/>
            <w:vAlign w:val="center"/>
          </w:tcPr>
          <w:p w14:paraId="4D0426E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审计管理</w:t>
            </w:r>
          </w:p>
        </w:tc>
      </w:tr>
      <w:tr w14:paraId="49DD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3259B6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33 </w:t>
            </w:r>
          </w:p>
        </w:tc>
        <w:tc>
          <w:tcPr>
            <w:tcW w:w="4080" w:type="pct"/>
            <w:noWrap/>
            <w:vAlign w:val="center"/>
          </w:tcPr>
          <w:p w14:paraId="2ADF1AED">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w:t>
            </w:r>
          </w:p>
        </w:tc>
      </w:tr>
      <w:tr w14:paraId="787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4E74B6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34 </w:t>
            </w:r>
          </w:p>
        </w:tc>
        <w:tc>
          <w:tcPr>
            <w:tcW w:w="4080" w:type="pct"/>
            <w:noWrap/>
            <w:vAlign w:val="center"/>
          </w:tcPr>
          <w:p w14:paraId="472B1F59">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集中管控</w:t>
            </w:r>
          </w:p>
        </w:tc>
      </w:tr>
      <w:tr w14:paraId="69ED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03CE6ED">
            <w:pPr>
              <w:spacing w:line="400" w:lineRule="exact"/>
              <w:ind w:firstLine="480"/>
              <w:jc w:val="center"/>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安全管理制度</w:t>
            </w:r>
          </w:p>
        </w:tc>
      </w:tr>
      <w:tr w14:paraId="42CC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F3AA65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35 </w:t>
            </w:r>
          </w:p>
        </w:tc>
        <w:tc>
          <w:tcPr>
            <w:tcW w:w="4080" w:type="pct"/>
            <w:noWrap/>
            <w:vAlign w:val="center"/>
          </w:tcPr>
          <w:p w14:paraId="2D98DA4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安全策略</w:t>
            </w:r>
          </w:p>
        </w:tc>
      </w:tr>
      <w:tr w14:paraId="6496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DF7F9F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36</w:t>
            </w:r>
          </w:p>
        </w:tc>
        <w:tc>
          <w:tcPr>
            <w:tcW w:w="4080" w:type="pct"/>
            <w:noWrap/>
            <w:vAlign w:val="center"/>
          </w:tcPr>
          <w:p w14:paraId="4557F00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管理制度</w:t>
            </w:r>
          </w:p>
        </w:tc>
      </w:tr>
      <w:tr w14:paraId="44BB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90365A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37 </w:t>
            </w:r>
          </w:p>
        </w:tc>
        <w:tc>
          <w:tcPr>
            <w:tcW w:w="4080" w:type="pct"/>
            <w:noWrap/>
            <w:vAlign w:val="center"/>
          </w:tcPr>
          <w:p w14:paraId="4BF8519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制定和发布</w:t>
            </w:r>
          </w:p>
        </w:tc>
      </w:tr>
      <w:tr w14:paraId="4A92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4EA05D7">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38 </w:t>
            </w:r>
          </w:p>
        </w:tc>
        <w:tc>
          <w:tcPr>
            <w:tcW w:w="4080" w:type="pct"/>
            <w:noWrap/>
            <w:vAlign w:val="center"/>
          </w:tcPr>
          <w:p w14:paraId="5A314BE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评审和修订</w:t>
            </w:r>
          </w:p>
        </w:tc>
      </w:tr>
      <w:tr w14:paraId="087B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9D814C5">
            <w:pPr>
              <w:spacing w:line="400" w:lineRule="exact"/>
              <w:ind w:firstLine="480"/>
              <w:jc w:val="center"/>
              <w:outlineLvl w:val="2"/>
              <w:rPr>
                <w:rFonts w:ascii="宋体" w:hAnsi="宋体" w:eastAsia="宋体" w:cs="仿宋"/>
                <w:color w:val="000000"/>
                <w:kern w:val="2"/>
                <w:sz w:val="21"/>
                <w:szCs w:val="21"/>
                <w:highlight w:val="none"/>
              </w:rPr>
            </w:pPr>
            <w:bookmarkStart w:id="28" w:name="RANGE!B48"/>
            <w:r>
              <w:rPr>
                <w:rFonts w:hint="eastAsia" w:ascii="宋体" w:hAnsi="宋体" w:eastAsia="宋体" w:cs="仿宋"/>
                <w:color w:val="000000"/>
                <w:kern w:val="2"/>
                <w:sz w:val="21"/>
                <w:szCs w:val="21"/>
                <w:highlight w:val="none"/>
              </w:rPr>
              <w:t>安全管理机构</w:t>
            </w:r>
            <w:bookmarkEnd w:id="28"/>
          </w:p>
        </w:tc>
      </w:tr>
      <w:tr w14:paraId="075B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19290B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39 </w:t>
            </w:r>
          </w:p>
        </w:tc>
        <w:tc>
          <w:tcPr>
            <w:tcW w:w="4080" w:type="pct"/>
            <w:noWrap/>
            <w:vAlign w:val="center"/>
          </w:tcPr>
          <w:p w14:paraId="4114FBD7">
            <w:pPr>
              <w:spacing w:line="400" w:lineRule="exact"/>
              <w:ind w:firstLine="480"/>
              <w:outlineLvl w:val="2"/>
              <w:rPr>
                <w:rFonts w:ascii="宋体" w:hAnsi="宋体" w:eastAsia="宋体" w:cs="仿宋"/>
                <w:color w:val="000000"/>
                <w:kern w:val="2"/>
                <w:sz w:val="21"/>
                <w:szCs w:val="21"/>
                <w:highlight w:val="none"/>
              </w:rPr>
            </w:pPr>
            <w:bookmarkStart w:id="29" w:name="RANGE!B49"/>
            <w:r>
              <w:rPr>
                <w:rFonts w:hint="eastAsia" w:ascii="宋体" w:hAnsi="宋体" w:eastAsia="宋体" w:cs="仿宋"/>
                <w:color w:val="000000"/>
                <w:kern w:val="2"/>
                <w:sz w:val="21"/>
                <w:szCs w:val="21"/>
                <w:highlight w:val="none"/>
              </w:rPr>
              <w:t>岗位设置</w:t>
            </w:r>
            <w:bookmarkEnd w:id="29"/>
          </w:p>
        </w:tc>
      </w:tr>
      <w:tr w14:paraId="137D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C09545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40 </w:t>
            </w:r>
          </w:p>
        </w:tc>
        <w:tc>
          <w:tcPr>
            <w:tcW w:w="4080" w:type="pct"/>
            <w:noWrap/>
            <w:vAlign w:val="center"/>
          </w:tcPr>
          <w:p w14:paraId="6BBCD2C9">
            <w:pPr>
              <w:spacing w:line="400" w:lineRule="exact"/>
              <w:ind w:firstLine="480"/>
              <w:outlineLvl w:val="2"/>
              <w:rPr>
                <w:rFonts w:ascii="宋体" w:hAnsi="宋体" w:eastAsia="宋体" w:cs="仿宋"/>
                <w:color w:val="000000"/>
                <w:kern w:val="2"/>
                <w:sz w:val="21"/>
                <w:szCs w:val="21"/>
                <w:highlight w:val="none"/>
              </w:rPr>
            </w:pPr>
            <w:bookmarkStart w:id="30" w:name="RANGE!B50"/>
            <w:r>
              <w:rPr>
                <w:rFonts w:hint="eastAsia" w:ascii="宋体" w:hAnsi="宋体" w:eastAsia="宋体" w:cs="仿宋"/>
                <w:color w:val="000000"/>
                <w:kern w:val="2"/>
                <w:sz w:val="21"/>
                <w:szCs w:val="21"/>
                <w:highlight w:val="none"/>
              </w:rPr>
              <w:t>人员配备</w:t>
            </w:r>
            <w:bookmarkEnd w:id="30"/>
          </w:p>
        </w:tc>
      </w:tr>
      <w:tr w14:paraId="1A4D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503130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41 </w:t>
            </w:r>
          </w:p>
        </w:tc>
        <w:tc>
          <w:tcPr>
            <w:tcW w:w="4080" w:type="pct"/>
            <w:noWrap/>
            <w:vAlign w:val="center"/>
          </w:tcPr>
          <w:p w14:paraId="094B54E3">
            <w:pPr>
              <w:spacing w:line="400" w:lineRule="exact"/>
              <w:ind w:firstLine="480"/>
              <w:outlineLvl w:val="2"/>
              <w:rPr>
                <w:rFonts w:ascii="宋体" w:hAnsi="宋体" w:eastAsia="宋体" w:cs="仿宋"/>
                <w:color w:val="000000"/>
                <w:kern w:val="2"/>
                <w:sz w:val="21"/>
                <w:szCs w:val="21"/>
                <w:highlight w:val="none"/>
              </w:rPr>
            </w:pPr>
            <w:bookmarkStart w:id="31" w:name="RANGE!B51"/>
            <w:r>
              <w:rPr>
                <w:rFonts w:hint="eastAsia" w:ascii="宋体" w:hAnsi="宋体" w:eastAsia="宋体" w:cs="仿宋"/>
                <w:color w:val="000000"/>
                <w:kern w:val="2"/>
                <w:sz w:val="21"/>
                <w:szCs w:val="21"/>
                <w:highlight w:val="none"/>
              </w:rPr>
              <w:t>授权和审批</w:t>
            </w:r>
            <w:bookmarkEnd w:id="31"/>
          </w:p>
        </w:tc>
      </w:tr>
      <w:tr w14:paraId="3CBF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6C7458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42 </w:t>
            </w:r>
          </w:p>
        </w:tc>
        <w:tc>
          <w:tcPr>
            <w:tcW w:w="4080" w:type="pct"/>
            <w:noWrap/>
            <w:vAlign w:val="center"/>
          </w:tcPr>
          <w:p w14:paraId="29F6B3D2">
            <w:pPr>
              <w:spacing w:line="400" w:lineRule="exact"/>
              <w:ind w:firstLine="480"/>
              <w:outlineLvl w:val="2"/>
              <w:rPr>
                <w:rFonts w:ascii="宋体" w:hAnsi="宋体" w:eastAsia="宋体" w:cs="仿宋"/>
                <w:color w:val="000000"/>
                <w:kern w:val="2"/>
                <w:sz w:val="21"/>
                <w:szCs w:val="21"/>
                <w:highlight w:val="none"/>
              </w:rPr>
            </w:pPr>
            <w:bookmarkStart w:id="32" w:name="RANGE!B52"/>
            <w:r>
              <w:rPr>
                <w:rFonts w:hint="eastAsia" w:ascii="宋体" w:hAnsi="宋体" w:eastAsia="宋体" w:cs="仿宋"/>
                <w:color w:val="000000"/>
                <w:kern w:val="2"/>
                <w:sz w:val="21"/>
                <w:szCs w:val="21"/>
                <w:highlight w:val="none"/>
              </w:rPr>
              <w:t>沟通和合作</w:t>
            </w:r>
            <w:bookmarkEnd w:id="32"/>
          </w:p>
        </w:tc>
      </w:tr>
      <w:tr w14:paraId="6087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1D6A06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43 </w:t>
            </w:r>
          </w:p>
        </w:tc>
        <w:tc>
          <w:tcPr>
            <w:tcW w:w="4080" w:type="pct"/>
            <w:noWrap/>
            <w:vAlign w:val="center"/>
          </w:tcPr>
          <w:p w14:paraId="5B39D3DC">
            <w:pPr>
              <w:spacing w:line="400" w:lineRule="exact"/>
              <w:ind w:firstLine="480"/>
              <w:outlineLvl w:val="2"/>
              <w:rPr>
                <w:rFonts w:ascii="宋体" w:hAnsi="宋体" w:eastAsia="宋体" w:cs="仿宋"/>
                <w:color w:val="000000"/>
                <w:kern w:val="2"/>
                <w:sz w:val="21"/>
                <w:szCs w:val="21"/>
                <w:highlight w:val="none"/>
              </w:rPr>
            </w:pPr>
            <w:bookmarkStart w:id="33" w:name="RANGE!B53"/>
            <w:r>
              <w:rPr>
                <w:rFonts w:hint="eastAsia" w:ascii="宋体" w:hAnsi="宋体" w:eastAsia="宋体" w:cs="仿宋"/>
                <w:color w:val="000000"/>
                <w:kern w:val="2"/>
                <w:sz w:val="21"/>
                <w:szCs w:val="21"/>
                <w:highlight w:val="none"/>
              </w:rPr>
              <w:t>审核和检查</w:t>
            </w:r>
            <w:bookmarkEnd w:id="33"/>
          </w:p>
        </w:tc>
      </w:tr>
      <w:tr w14:paraId="19C1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0D904466">
            <w:pPr>
              <w:spacing w:line="400" w:lineRule="exact"/>
              <w:ind w:firstLine="480"/>
              <w:jc w:val="center"/>
              <w:outlineLvl w:val="2"/>
              <w:rPr>
                <w:rFonts w:ascii="宋体" w:hAnsi="宋体" w:eastAsia="宋体" w:cs="仿宋"/>
                <w:color w:val="000000"/>
                <w:kern w:val="2"/>
                <w:sz w:val="21"/>
                <w:szCs w:val="21"/>
                <w:highlight w:val="none"/>
              </w:rPr>
            </w:pPr>
            <w:bookmarkStart w:id="34" w:name="RANGE!B54"/>
            <w:r>
              <w:rPr>
                <w:rFonts w:hint="eastAsia" w:ascii="宋体" w:hAnsi="宋体" w:eastAsia="宋体" w:cs="仿宋"/>
                <w:color w:val="000000"/>
                <w:kern w:val="2"/>
                <w:sz w:val="21"/>
                <w:szCs w:val="21"/>
                <w:highlight w:val="none"/>
              </w:rPr>
              <w:t>安全管理</w:t>
            </w:r>
            <w:bookmarkEnd w:id="34"/>
            <w:r>
              <w:rPr>
                <w:rFonts w:hint="eastAsia" w:ascii="宋体" w:hAnsi="宋体" w:eastAsia="宋体" w:cs="仿宋"/>
                <w:color w:val="000000"/>
                <w:kern w:val="2"/>
                <w:sz w:val="21"/>
                <w:szCs w:val="21"/>
                <w:highlight w:val="none"/>
              </w:rPr>
              <w:t>人员</w:t>
            </w:r>
          </w:p>
        </w:tc>
      </w:tr>
      <w:tr w14:paraId="7CCA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9375F8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44 </w:t>
            </w:r>
          </w:p>
        </w:tc>
        <w:tc>
          <w:tcPr>
            <w:tcW w:w="4080" w:type="pct"/>
            <w:noWrap/>
            <w:vAlign w:val="center"/>
          </w:tcPr>
          <w:p w14:paraId="417F20EE">
            <w:pPr>
              <w:spacing w:line="400" w:lineRule="exact"/>
              <w:ind w:firstLine="480"/>
              <w:outlineLvl w:val="2"/>
              <w:rPr>
                <w:rFonts w:ascii="宋体" w:hAnsi="宋体" w:eastAsia="宋体" w:cs="仿宋"/>
                <w:color w:val="000000"/>
                <w:kern w:val="2"/>
                <w:sz w:val="21"/>
                <w:szCs w:val="21"/>
                <w:highlight w:val="none"/>
              </w:rPr>
            </w:pPr>
            <w:bookmarkStart w:id="35" w:name="RANGE!B55"/>
            <w:r>
              <w:rPr>
                <w:rFonts w:hint="eastAsia" w:ascii="宋体" w:hAnsi="宋体" w:eastAsia="宋体" w:cs="仿宋"/>
                <w:color w:val="000000"/>
                <w:kern w:val="2"/>
                <w:sz w:val="21"/>
                <w:szCs w:val="21"/>
                <w:highlight w:val="none"/>
              </w:rPr>
              <w:t>人员录用</w:t>
            </w:r>
            <w:bookmarkEnd w:id="35"/>
          </w:p>
        </w:tc>
      </w:tr>
      <w:tr w14:paraId="4B81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652F14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45 </w:t>
            </w:r>
          </w:p>
        </w:tc>
        <w:tc>
          <w:tcPr>
            <w:tcW w:w="4080" w:type="pct"/>
            <w:noWrap/>
            <w:vAlign w:val="center"/>
          </w:tcPr>
          <w:p w14:paraId="54AEB151">
            <w:pPr>
              <w:spacing w:line="400" w:lineRule="exact"/>
              <w:ind w:firstLine="480"/>
              <w:outlineLvl w:val="2"/>
              <w:rPr>
                <w:rFonts w:ascii="宋体" w:hAnsi="宋体" w:eastAsia="宋体" w:cs="仿宋"/>
                <w:color w:val="000000"/>
                <w:kern w:val="2"/>
                <w:sz w:val="21"/>
                <w:szCs w:val="21"/>
                <w:highlight w:val="none"/>
              </w:rPr>
            </w:pPr>
            <w:bookmarkStart w:id="36" w:name="RANGE!B56"/>
            <w:r>
              <w:rPr>
                <w:rFonts w:hint="eastAsia" w:ascii="宋体" w:hAnsi="宋体" w:eastAsia="宋体" w:cs="仿宋"/>
                <w:color w:val="000000"/>
                <w:kern w:val="2"/>
                <w:sz w:val="21"/>
                <w:szCs w:val="21"/>
                <w:highlight w:val="none"/>
              </w:rPr>
              <w:t>人员离岗</w:t>
            </w:r>
            <w:bookmarkEnd w:id="36"/>
          </w:p>
        </w:tc>
      </w:tr>
      <w:tr w14:paraId="63A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3D10D26">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46</w:t>
            </w:r>
          </w:p>
        </w:tc>
        <w:tc>
          <w:tcPr>
            <w:tcW w:w="4080" w:type="pct"/>
            <w:noWrap/>
            <w:vAlign w:val="center"/>
          </w:tcPr>
          <w:p w14:paraId="7E2A8FA4">
            <w:pPr>
              <w:spacing w:line="400" w:lineRule="exact"/>
              <w:ind w:firstLine="480"/>
              <w:outlineLvl w:val="2"/>
              <w:rPr>
                <w:rFonts w:ascii="宋体" w:hAnsi="宋体" w:eastAsia="宋体" w:cs="仿宋"/>
                <w:color w:val="000000"/>
                <w:kern w:val="2"/>
                <w:sz w:val="21"/>
                <w:szCs w:val="21"/>
                <w:highlight w:val="none"/>
              </w:rPr>
            </w:pPr>
            <w:bookmarkStart w:id="37" w:name="RANGE!B58"/>
            <w:r>
              <w:rPr>
                <w:rFonts w:hint="eastAsia" w:ascii="宋体" w:hAnsi="宋体" w:eastAsia="宋体" w:cs="仿宋"/>
                <w:color w:val="000000"/>
                <w:kern w:val="2"/>
                <w:sz w:val="21"/>
                <w:szCs w:val="21"/>
                <w:highlight w:val="none"/>
              </w:rPr>
              <w:t>安全意识教育和培训</w:t>
            </w:r>
            <w:bookmarkEnd w:id="37"/>
          </w:p>
        </w:tc>
      </w:tr>
      <w:tr w14:paraId="1423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89C5CE8">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47</w:t>
            </w:r>
          </w:p>
        </w:tc>
        <w:tc>
          <w:tcPr>
            <w:tcW w:w="4080" w:type="pct"/>
            <w:noWrap/>
            <w:vAlign w:val="center"/>
          </w:tcPr>
          <w:p w14:paraId="3026F7DF">
            <w:pPr>
              <w:spacing w:line="400" w:lineRule="exact"/>
              <w:ind w:firstLine="480"/>
              <w:outlineLvl w:val="2"/>
              <w:rPr>
                <w:rFonts w:ascii="宋体" w:hAnsi="宋体" w:eastAsia="宋体" w:cs="仿宋"/>
                <w:color w:val="000000"/>
                <w:kern w:val="2"/>
                <w:sz w:val="21"/>
                <w:szCs w:val="21"/>
                <w:highlight w:val="none"/>
              </w:rPr>
            </w:pPr>
            <w:bookmarkStart w:id="38" w:name="RANGE!B59"/>
            <w:r>
              <w:rPr>
                <w:rFonts w:hint="eastAsia" w:ascii="宋体" w:hAnsi="宋体" w:eastAsia="宋体" w:cs="仿宋"/>
                <w:color w:val="000000"/>
                <w:kern w:val="2"/>
                <w:sz w:val="21"/>
                <w:szCs w:val="21"/>
                <w:highlight w:val="none"/>
              </w:rPr>
              <w:t>外部人员访问管理</w:t>
            </w:r>
            <w:bookmarkEnd w:id="38"/>
          </w:p>
        </w:tc>
      </w:tr>
      <w:tr w14:paraId="2D04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6C33B1CA">
            <w:pPr>
              <w:spacing w:line="400" w:lineRule="exact"/>
              <w:ind w:firstLine="480"/>
              <w:jc w:val="center"/>
              <w:outlineLvl w:val="2"/>
              <w:rPr>
                <w:rFonts w:ascii="宋体" w:hAnsi="宋体" w:eastAsia="宋体" w:cs="仿宋"/>
                <w:color w:val="000000"/>
                <w:kern w:val="2"/>
                <w:sz w:val="21"/>
                <w:szCs w:val="21"/>
                <w:highlight w:val="none"/>
              </w:rPr>
            </w:pPr>
            <w:bookmarkStart w:id="39" w:name="RANGE!B60"/>
            <w:r>
              <w:rPr>
                <w:rFonts w:hint="eastAsia" w:ascii="宋体" w:hAnsi="宋体" w:eastAsia="宋体" w:cs="仿宋"/>
                <w:color w:val="000000"/>
                <w:kern w:val="2"/>
                <w:sz w:val="21"/>
                <w:szCs w:val="21"/>
                <w:highlight w:val="none"/>
              </w:rPr>
              <w:t>安全建设管理</w:t>
            </w:r>
            <w:bookmarkEnd w:id="39"/>
          </w:p>
        </w:tc>
      </w:tr>
      <w:tr w14:paraId="661B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96DF18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48 </w:t>
            </w:r>
          </w:p>
        </w:tc>
        <w:tc>
          <w:tcPr>
            <w:tcW w:w="4080" w:type="pct"/>
            <w:noWrap/>
            <w:vAlign w:val="center"/>
          </w:tcPr>
          <w:p w14:paraId="6E1FA9C7">
            <w:pPr>
              <w:spacing w:line="400" w:lineRule="exact"/>
              <w:ind w:firstLine="480"/>
              <w:outlineLvl w:val="2"/>
              <w:rPr>
                <w:rFonts w:ascii="宋体" w:hAnsi="宋体" w:eastAsia="宋体" w:cs="仿宋"/>
                <w:color w:val="000000"/>
                <w:kern w:val="2"/>
                <w:sz w:val="21"/>
                <w:szCs w:val="21"/>
                <w:highlight w:val="none"/>
              </w:rPr>
            </w:pPr>
            <w:bookmarkStart w:id="40" w:name="RANGE!B61"/>
            <w:r>
              <w:rPr>
                <w:rFonts w:hint="eastAsia" w:ascii="宋体" w:hAnsi="宋体" w:eastAsia="宋体" w:cs="仿宋"/>
                <w:color w:val="000000"/>
                <w:kern w:val="2"/>
                <w:sz w:val="21"/>
                <w:szCs w:val="21"/>
                <w:highlight w:val="none"/>
              </w:rPr>
              <w:t>定级</w:t>
            </w:r>
            <w:bookmarkEnd w:id="40"/>
            <w:r>
              <w:rPr>
                <w:rFonts w:hint="eastAsia" w:ascii="宋体" w:hAnsi="宋体" w:eastAsia="宋体" w:cs="仿宋"/>
                <w:color w:val="000000"/>
                <w:kern w:val="2"/>
                <w:sz w:val="21"/>
                <w:szCs w:val="21"/>
                <w:highlight w:val="none"/>
              </w:rPr>
              <w:t>和备案</w:t>
            </w:r>
          </w:p>
        </w:tc>
      </w:tr>
      <w:tr w14:paraId="6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B1136D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49 </w:t>
            </w:r>
          </w:p>
        </w:tc>
        <w:tc>
          <w:tcPr>
            <w:tcW w:w="4080" w:type="pct"/>
            <w:noWrap/>
            <w:vAlign w:val="center"/>
          </w:tcPr>
          <w:p w14:paraId="74033B8C">
            <w:pPr>
              <w:spacing w:line="400" w:lineRule="exact"/>
              <w:ind w:firstLine="480"/>
              <w:outlineLvl w:val="2"/>
              <w:rPr>
                <w:rFonts w:ascii="宋体" w:hAnsi="宋体" w:eastAsia="宋体" w:cs="仿宋"/>
                <w:color w:val="000000"/>
                <w:kern w:val="2"/>
                <w:sz w:val="21"/>
                <w:szCs w:val="21"/>
                <w:highlight w:val="none"/>
              </w:rPr>
            </w:pPr>
            <w:bookmarkStart w:id="41" w:name="RANGE!B62"/>
            <w:r>
              <w:rPr>
                <w:rFonts w:hint="eastAsia" w:ascii="宋体" w:hAnsi="宋体" w:eastAsia="宋体" w:cs="仿宋"/>
                <w:color w:val="000000"/>
                <w:kern w:val="2"/>
                <w:sz w:val="21"/>
                <w:szCs w:val="21"/>
                <w:highlight w:val="none"/>
              </w:rPr>
              <w:t>安全方案设计</w:t>
            </w:r>
            <w:bookmarkEnd w:id="41"/>
          </w:p>
        </w:tc>
      </w:tr>
      <w:tr w14:paraId="3B3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DE0C20E">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50 </w:t>
            </w:r>
          </w:p>
        </w:tc>
        <w:tc>
          <w:tcPr>
            <w:tcW w:w="4080" w:type="pct"/>
            <w:noWrap/>
            <w:vAlign w:val="center"/>
          </w:tcPr>
          <w:p w14:paraId="48FF661C">
            <w:pPr>
              <w:spacing w:line="400" w:lineRule="exact"/>
              <w:ind w:firstLine="480"/>
              <w:outlineLvl w:val="2"/>
              <w:rPr>
                <w:rFonts w:ascii="宋体" w:hAnsi="宋体" w:eastAsia="宋体" w:cs="仿宋"/>
                <w:color w:val="000000"/>
                <w:kern w:val="2"/>
                <w:sz w:val="21"/>
                <w:szCs w:val="21"/>
                <w:highlight w:val="none"/>
              </w:rPr>
            </w:pPr>
            <w:bookmarkStart w:id="42" w:name="RANGE!B63"/>
            <w:r>
              <w:rPr>
                <w:rFonts w:hint="eastAsia" w:ascii="宋体" w:hAnsi="宋体" w:eastAsia="宋体" w:cs="仿宋"/>
                <w:color w:val="000000"/>
                <w:kern w:val="2"/>
                <w:sz w:val="21"/>
                <w:szCs w:val="21"/>
                <w:highlight w:val="none"/>
              </w:rPr>
              <w:t>产品采购和使用</w:t>
            </w:r>
            <w:bookmarkEnd w:id="42"/>
          </w:p>
        </w:tc>
      </w:tr>
      <w:tr w14:paraId="7A1B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4BF2BE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51 </w:t>
            </w:r>
          </w:p>
        </w:tc>
        <w:tc>
          <w:tcPr>
            <w:tcW w:w="4080" w:type="pct"/>
            <w:noWrap/>
            <w:vAlign w:val="center"/>
          </w:tcPr>
          <w:p w14:paraId="1EAD1EE2">
            <w:pPr>
              <w:spacing w:line="400" w:lineRule="exact"/>
              <w:ind w:firstLine="480"/>
              <w:outlineLvl w:val="2"/>
              <w:rPr>
                <w:rFonts w:ascii="宋体" w:hAnsi="宋体" w:eastAsia="宋体" w:cs="仿宋"/>
                <w:color w:val="000000"/>
                <w:kern w:val="2"/>
                <w:sz w:val="21"/>
                <w:szCs w:val="21"/>
                <w:highlight w:val="none"/>
              </w:rPr>
            </w:pPr>
            <w:bookmarkStart w:id="43" w:name="RANGE!B64"/>
            <w:r>
              <w:rPr>
                <w:rFonts w:hint="eastAsia" w:ascii="宋体" w:hAnsi="宋体" w:eastAsia="宋体" w:cs="仿宋"/>
                <w:color w:val="000000"/>
                <w:kern w:val="2"/>
                <w:sz w:val="21"/>
                <w:szCs w:val="21"/>
                <w:highlight w:val="none"/>
              </w:rPr>
              <w:t>自行软件开</w:t>
            </w:r>
            <w:bookmarkEnd w:id="43"/>
          </w:p>
        </w:tc>
      </w:tr>
      <w:tr w14:paraId="247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D3CF2E4">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52 </w:t>
            </w:r>
          </w:p>
        </w:tc>
        <w:tc>
          <w:tcPr>
            <w:tcW w:w="4080" w:type="pct"/>
            <w:noWrap/>
            <w:vAlign w:val="center"/>
          </w:tcPr>
          <w:p w14:paraId="0408A902">
            <w:pPr>
              <w:spacing w:line="400" w:lineRule="exact"/>
              <w:ind w:firstLine="480"/>
              <w:outlineLvl w:val="2"/>
              <w:rPr>
                <w:rFonts w:ascii="宋体" w:hAnsi="宋体" w:eastAsia="宋体" w:cs="仿宋"/>
                <w:color w:val="000000"/>
                <w:kern w:val="2"/>
                <w:sz w:val="21"/>
                <w:szCs w:val="21"/>
                <w:highlight w:val="none"/>
              </w:rPr>
            </w:pPr>
            <w:bookmarkStart w:id="44" w:name="RANGE!B65"/>
            <w:r>
              <w:rPr>
                <w:rFonts w:hint="eastAsia" w:ascii="宋体" w:hAnsi="宋体" w:eastAsia="宋体" w:cs="仿宋"/>
                <w:color w:val="000000"/>
                <w:kern w:val="2"/>
                <w:sz w:val="21"/>
                <w:szCs w:val="21"/>
                <w:highlight w:val="none"/>
              </w:rPr>
              <w:t>外包软件开发</w:t>
            </w:r>
            <w:bookmarkEnd w:id="44"/>
          </w:p>
        </w:tc>
      </w:tr>
      <w:tr w14:paraId="0611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D5633D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53 </w:t>
            </w:r>
          </w:p>
        </w:tc>
        <w:tc>
          <w:tcPr>
            <w:tcW w:w="4080" w:type="pct"/>
            <w:noWrap/>
            <w:vAlign w:val="center"/>
          </w:tcPr>
          <w:p w14:paraId="500F38BD">
            <w:pPr>
              <w:spacing w:line="400" w:lineRule="exact"/>
              <w:ind w:firstLine="480"/>
              <w:outlineLvl w:val="2"/>
              <w:rPr>
                <w:rFonts w:ascii="宋体" w:hAnsi="宋体" w:eastAsia="宋体" w:cs="仿宋"/>
                <w:color w:val="000000"/>
                <w:kern w:val="2"/>
                <w:sz w:val="21"/>
                <w:szCs w:val="21"/>
                <w:highlight w:val="none"/>
              </w:rPr>
            </w:pPr>
            <w:bookmarkStart w:id="45" w:name="RANGE!B66"/>
            <w:r>
              <w:rPr>
                <w:rFonts w:hint="eastAsia" w:ascii="宋体" w:hAnsi="宋体" w:eastAsia="宋体" w:cs="仿宋"/>
                <w:color w:val="000000"/>
                <w:kern w:val="2"/>
                <w:sz w:val="21"/>
                <w:szCs w:val="21"/>
                <w:highlight w:val="none"/>
              </w:rPr>
              <w:t>工程实施</w:t>
            </w:r>
            <w:bookmarkEnd w:id="45"/>
          </w:p>
        </w:tc>
      </w:tr>
      <w:tr w14:paraId="5054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9752C1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54 </w:t>
            </w:r>
          </w:p>
        </w:tc>
        <w:tc>
          <w:tcPr>
            <w:tcW w:w="4080" w:type="pct"/>
            <w:noWrap/>
            <w:vAlign w:val="center"/>
          </w:tcPr>
          <w:p w14:paraId="74C3266C">
            <w:pPr>
              <w:spacing w:line="400" w:lineRule="exact"/>
              <w:ind w:firstLine="480"/>
              <w:outlineLvl w:val="2"/>
              <w:rPr>
                <w:rFonts w:ascii="宋体" w:hAnsi="宋体" w:eastAsia="宋体" w:cs="仿宋"/>
                <w:color w:val="000000"/>
                <w:kern w:val="2"/>
                <w:sz w:val="21"/>
                <w:szCs w:val="21"/>
                <w:highlight w:val="none"/>
              </w:rPr>
            </w:pPr>
            <w:bookmarkStart w:id="46" w:name="RANGE!B67"/>
            <w:r>
              <w:rPr>
                <w:rFonts w:hint="eastAsia" w:ascii="宋体" w:hAnsi="宋体" w:eastAsia="宋体" w:cs="仿宋"/>
                <w:color w:val="000000"/>
                <w:kern w:val="2"/>
                <w:sz w:val="21"/>
                <w:szCs w:val="21"/>
                <w:highlight w:val="none"/>
              </w:rPr>
              <w:t>测试验收</w:t>
            </w:r>
            <w:bookmarkEnd w:id="46"/>
          </w:p>
        </w:tc>
      </w:tr>
      <w:tr w14:paraId="510B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85EA883">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55 </w:t>
            </w:r>
          </w:p>
        </w:tc>
        <w:tc>
          <w:tcPr>
            <w:tcW w:w="4080" w:type="pct"/>
            <w:noWrap/>
            <w:vAlign w:val="center"/>
          </w:tcPr>
          <w:p w14:paraId="22A874A5">
            <w:pPr>
              <w:spacing w:line="400" w:lineRule="exact"/>
              <w:ind w:firstLine="480"/>
              <w:outlineLvl w:val="2"/>
              <w:rPr>
                <w:rFonts w:ascii="宋体" w:hAnsi="宋体" w:eastAsia="宋体" w:cs="仿宋"/>
                <w:color w:val="000000"/>
                <w:kern w:val="2"/>
                <w:sz w:val="21"/>
                <w:szCs w:val="21"/>
                <w:highlight w:val="none"/>
              </w:rPr>
            </w:pPr>
            <w:bookmarkStart w:id="47" w:name="RANGE!B68"/>
            <w:r>
              <w:rPr>
                <w:rFonts w:hint="eastAsia" w:ascii="宋体" w:hAnsi="宋体" w:eastAsia="宋体" w:cs="仿宋"/>
                <w:color w:val="000000"/>
                <w:kern w:val="2"/>
                <w:sz w:val="21"/>
                <w:szCs w:val="21"/>
                <w:highlight w:val="none"/>
              </w:rPr>
              <w:t>系统交付</w:t>
            </w:r>
            <w:bookmarkEnd w:id="47"/>
          </w:p>
        </w:tc>
      </w:tr>
      <w:tr w14:paraId="3FE6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36B062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56 </w:t>
            </w:r>
          </w:p>
        </w:tc>
        <w:tc>
          <w:tcPr>
            <w:tcW w:w="4080" w:type="pct"/>
            <w:noWrap/>
            <w:vAlign w:val="center"/>
          </w:tcPr>
          <w:p w14:paraId="17EE5225">
            <w:pPr>
              <w:spacing w:line="400" w:lineRule="exact"/>
              <w:ind w:firstLine="480"/>
              <w:outlineLvl w:val="2"/>
              <w:rPr>
                <w:rFonts w:ascii="宋体" w:hAnsi="宋体" w:eastAsia="宋体" w:cs="仿宋"/>
                <w:color w:val="000000"/>
                <w:kern w:val="2"/>
                <w:sz w:val="21"/>
                <w:szCs w:val="21"/>
                <w:highlight w:val="none"/>
              </w:rPr>
            </w:pPr>
            <w:bookmarkStart w:id="48" w:name="RANGE!B70"/>
            <w:r>
              <w:rPr>
                <w:rFonts w:hint="eastAsia" w:ascii="宋体" w:hAnsi="宋体" w:eastAsia="宋体" w:cs="仿宋"/>
                <w:color w:val="000000"/>
                <w:kern w:val="2"/>
                <w:sz w:val="21"/>
                <w:szCs w:val="21"/>
                <w:highlight w:val="none"/>
              </w:rPr>
              <w:t>等级测评</w:t>
            </w:r>
            <w:bookmarkEnd w:id="48"/>
          </w:p>
        </w:tc>
      </w:tr>
      <w:tr w14:paraId="652B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E29893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57 </w:t>
            </w:r>
          </w:p>
        </w:tc>
        <w:tc>
          <w:tcPr>
            <w:tcW w:w="4080" w:type="pct"/>
            <w:noWrap/>
            <w:vAlign w:val="center"/>
          </w:tcPr>
          <w:p w14:paraId="2FA441F5">
            <w:pPr>
              <w:spacing w:line="400" w:lineRule="exact"/>
              <w:ind w:firstLine="480"/>
              <w:outlineLvl w:val="2"/>
              <w:rPr>
                <w:rFonts w:ascii="宋体" w:hAnsi="宋体" w:eastAsia="宋体" w:cs="仿宋"/>
                <w:color w:val="000000"/>
                <w:kern w:val="2"/>
                <w:sz w:val="21"/>
                <w:szCs w:val="21"/>
                <w:highlight w:val="none"/>
              </w:rPr>
            </w:pPr>
            <w:bookmarkStart w:id="49" w:name="RANGE!B71"/>
            <w:r>
              <w:rPr>
                <w:rFonts w:hint="eastAsia" w:ascii="宋体" w:hAnsi="宋体" w:eastAsia="宋体" w:cs="仿宋"/>
                <w:color w:val="000000"/>
                <w:kern w:val="2"/>
                <w:sz w:val="21"/>
                <w:szCs w:val="21"/>
                <w:highlight w:val="none"/>
              </w:rPr>
              <w:t>服务商供应商选择</w:t>
            </w:r>
            <w:bookmarkEnd w:id="49"/>
          </w:p>
        </w:tc>
      </w:tr>
      <w:tr w14:paraId="5DE6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14:paraId="6659D92E">
            <w:pPr>
              <w:spacing w:line="400" w:lineRule="exact"/>
              <w:ind w:firstLine="480"/>
              <w:jc w:val="center"/>
              <w:outlineLvl w:val="2"/>
              <w:rPr>
                <w:rFonts w:ascii="宋体" w:hAnsi="宋体" w:eastAsia="宋体" w:cs="仿宋"/>
                <w:color w:val="000000"/>
                <w:kern w:val="2"/>
                <w:sz w:val="21"/>
                <w:szCs w:val="21"/>
                <w:highlight w:val="none"/>
              </w:rPr>
            </w:pPr>
            <w:bookmarkStart w:id="50" w:name="RANGE!B72"/>
            <w:r>
              <w:rPr>
                <w:rFonts w:hint="eastAsia" w:ascii="宋体" w:hAnsi="宋体" w:eastAsia="宋体" w:cs="仿宋"/>
                <w:color w:val="000000"/>
                <w:kern w:val="2"/>
                <w:sz w:val="21"/>
                <w:szCs w:val="21"/>
                <w:highlight w:val="none"/>
              </w:rPr>
              <w:t>安全运维管理</w:t>
            </w:r>
            <w:bookmarkEnd w:id="50"/>
          </w:p>
        </w:tc>
      </w:tr>
      <w:tr w14:paraId="6DAA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7FCA21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58 </w:t>
            </w:r>
          </w:p>
        </w:tc>
        <w:tc>
          <w:tcPr>
            <w:tcW w:w="4080" w:type="pct"/>
            <w:noWrap/>
            <w:vAlign w:val="center"/>
          </w:tcPr>
          <w:p w14:paraId="52EAEE2B">
            <w:pPr>
              <w:spacing w:line="400" w:lineRule="exact"/>
              <w:ind w:firstLine="480"/>
              <w:outlineLvl w:val="2"/>
              <w:rPr>
                <w:rFonts w:ascii="宋体" w:hAnsi="宋体" w:eastAsia="宋体" w:cs="仿宋"/>
                <w:color w:val="000000"/>
                <w:kern w:val="2"/>
                <w:sz w:val="21"/>
                <w:szCs w:val="21"/>
                <w:highlight w:val="none"/>
              </w:rPr>
            </w:pPr>
            <w:bookmarkStart w:id="51" w:name="RANGE!B73"/>
            <w:r>
              <w:rPr>
                <w:rFonts w:hint="eastAsia" w:ascii="宋体" w:hAnsi="宋体" w:eastAsia="宋体" w:cs="仿宋"/>
                <w:color w:val="000000"/>
                <w:kern w:val="2"/>
                <w:sz w:val="21"/>
                <w:szCs w:val="21"/>
                <w:highlight w:val="none"/>
              </w:rPr>
              <w:t>环境管理</w:t>
            </w:r>
            <w:bookmarkEnd w:id="51"/>
          </w:p>
        </w:tc>
      </w:tr>
      <w:tr w14:paraId="582B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459837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59 </w:t>
            </w:r>
          </w:p>
        </w:tc>
        <w:tc>
          <w:tcPr>
            <w:tcW w:w="4080" w:type="pct"/>
            <w:noWrap/>
            <w:vAlign w:val="center"/>
          </w:tcPr>
          <w:p w14:paraId="348DC4C1">
            <w:pPr>
              <w:spacing w:line="400" w:lineRule="exact"/>
              <w:ind w:firstLine="480"/>
              <w:outlineLvl w:val="2"/>
              <w:rPr>
                <w:rFonts w:ascii="宋体" w:hAnsi="宋体" w:eastAsia="宋体" w:cs="仿宋"/>
                <w:color w:val="000000"/>
                <w:kern w:val="2"/>
                <w:sz w:val="21"/>
                <w:szCs w:val="21"/>
                <w:highlight w:val="none"/>
              </w:rPr>
            </w:pPr>
            <w:bookmarkStart w:id="52" w:name="RANGE!B74"/>
            <w:r>
              <w:rPr>
                <w:rFonts w:hint="eastAsia" w:ascii="宋体" w:hAnsi="宋体" w:eastAsia="宋体" w:cs="仿宋"/>
                <w:color w:val="000000"/>
                <w:kern w:val="2"/>
                <w:sz w:val="21"/>
                <w:szCs w:val="21"/>
                <w:highlight w:val="none"/>
              </w:rPr>
              <w:t>资产管理</w:t>
            </w:r>
            <w:bookmarkEnd w:id="52"/>
          </w:p>
        </w:tc>
      </w:tr>
      <w:tr w14:paraId="2FFF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AEFA872">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60 </w:t>
            </w:r>
          </w:p>
        </w:tc>
        <w:tc>
          <w:tcPr>
            <w:tcW w:w="4080" w:type="pct"/>
            <w:noWrap/>
            <w:vAlign w:val="center"/>
          </w:tcPr>
          <w:p w14:paraId="5E4A38F1">
            <w:pPr>
              <w:spacing w:line="400" w:lineRule="exact"/>
              <w:ind w:firstLine="480"/>
              <w:outlineLvl w:val="2"/>
              <w:rPr>
                <w:rFonts w:ascii="宋体" w:hAnsi="宋体" w:eastAsia="宋体" w:cs="仿宋"/>
                <w:color w:val="000000"/>
                <w:kern w:val="2"/>
                <w:sz w:val="21"/>
                <w:szCs w:val="21"/>
                <w:highlight w:val="none"/>
              </w:rPr>
            </w:pPr>
            <w:bookmarkStart w:id="53" w:name="RANGE!B75"/>
            <w:r>
              <w:rPr>
                <w:rFonts w:hint="eastAsia" w:ascii="宋体" w:hAnsi="宋体" w:eastAsia="宋体" w:cs="仿宋"/>
                <w:color w:val="000000"/>
                <w:kern w:val="2"/>
                <w:sz w:val="21"/>
                <w:szCs w:val="21"/>
                <w:highlight w:val="none"/>
              </w:rPr>
              <w:t>介质管理</w:t>
            </w:r>
            <w:bookmarkEnd w:id="53"/>
          </w:p>
        </w:tc>
      </w:tr>
      <w:tr w14:paraId="23A4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2EB997AA">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61 </w:t>
            </w:r>
          </w:p>
        </w:tc>
        <w:tc>
          <w:tcPr>
            <w:tcW w:w="4080" w:type="pct"/>
            <w:noWrap/>
            <w:vAlign w:val="center"/>
          </w:tcPr>
          <w:p w14:paraId="23FDB380">
            <w:pPr>
              <w:spacing w:line="400" w:lineRule="exact"/>
              <w:ind w:firstLine="480"/>
              <w:outlineLvl w:val="2"/>
              <w:rPr>
                <w:rFonts w:ascii="宋体" w:hAnsi="宋体" w:eastAsia="宋体" w:cs="仿宋"/>
                <w:color w:val="000000"/>
                <w:kern w:val="2"/>
                <w:sz w:val="21"/>
                <w:szCs w:val="21"/>
                <w:highlight w:val="none"/>
              </w:rPr>
            </w:pPr>
            <w:bookmarkStart w:id="54" w:name="RANGE!B76"/>
            <w:r>
              <w:rPr>
                <w:rFonts w:hint="eastAsia" w:ascii="宋体" w:hAnsi="宋体" w:eastAsia="宋体" w:cs="仿宋"/>
                <w:color w:val="000000"/>
                <w:kern w:val="2"/>
                <w:sz w:val="21"/>
                <w:szCs w:val="21"/>
                <w:highlight w:val="none"/>
              </w:rPr>
              <w:t>设备维护管理</w:t>
            </w:r>
            <w:bookmarkEnd w:id="54"/>
          </w:p>
        </w:tc>
      </w:tr>
      <w:tr w14:paraId="5DF3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8AC8BB8">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62 </w:t>
            </w:r>
          </w:p>
        </w:tc>
        <w:tc>
          <w:tcPr>
            <w:tcW w:w="4080" w:type="pct"/>
            <w:noWrap/>
            <w:vAlign w:val="center"/>
          </w:tcPr>
          <w:p w14:paraId="0FB2EE5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漏洞和风险管理</w:t>
            </w:r>
          </w:p>
        </w:tc>
      </w:tr>
      <w:tr w14:paraId="55E4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E78A7A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63 </w:t>
            </w:r>
          </w:p>
        </w:tc>
        <w:tc>
          <w:tcPr>
            <w:tcW w:w="4080" w:type="pct"/>
            <w:noWrap/>
            <w:vAlign w:val="center"/>
          </w:tcPr>
          <w:p w14:paraId="2EBF5C2B">
            <w:pPr>
              <w:spacing w:line="400" w:lineRule="exact"/>
              <w:ind w:firstLine="480"/>
              <w:outlineLvl w:val="2"/>
              <w:rPr>
                <w:rFonts w:ascii="宋体" w:hAnsi="宋体" w:eastAsia="宋体" w:cs="仿宋"/>
                <w:color w:val="000000"/>
                <w:kern w:val="2"/>
                <w:sz w:val="21"/>
                <w:szCs w:val="21"/>
                <w:highlight w:val="none"/>
              </w:rPr>
            </w:pPr>
            <w:bookmarkStart w:id="55" w:name="RANGE!B78"/>
            <w:r>
              <w:rPr>
                <w:rFonts w:hint="eastAsia" w:ascii="宋体" w:hAnsi="宋体" w:eastAsia="宋体" w:cs="仿宋"/>
                <w:color w:val="000000"/>
                <w:kern w:val="2"/>
                <w:sz w:val="21"/>
                <w:szCs w:val="21"/>
                <w:highlight w:val="none"/>
              </w:rPr>
              <w:t>网络和系统安全管理</w:t>
            </w:r>
            <w:bookmarkEnd w:id="55"/>
          </w:p>
        </w:tc>
      </w:tr>
      <w:tr w14:paraId="7AC8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7236EF3B">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64 </w:t>
            </w:r>
          </w:p>
        </w:tc>
        <w:tc>
          <w:tcPr>
            <w:tcW w:w="4080" w:type="pct"/>
            <w:noWrap/>
            <w:vAlign w:val="center"/>
          </w:tcPr>
          <w:p w14:paraId="2F746D69">
            <w:pPr>
              <w:spacing w:line="400" w:lineRule="exact"/>
              <w:ind w:firstLine="480"/>
              <w:outlineLvl w:val="2"/>
              <w:rPr>
                <w:rFonts w:ascii="宋体" w:hAnsi="宋体" w:eastAsia="宋体" w:cs="仿宋"/>
                <w:color w:val="000000"/>
                <w:kern w:val="2"/>
                <w:sz w:val="21"/>
                <w:szCs w:val="21"/>
                <w:highlight w:val="none"/>
              </w:rPr>
            </w:pPr>
            <w:bookmarkStart w:id="56" w:name="RANGE!B80"/>
            <w:r>
              <w:rPr>
                <w:rFonts w:hint="eastAsia" w:ascii="宋体" w:hAnsi="宋体" w:eastAsia="宋体" w:cs="仿宋"/>
                <w:color w:val="000000"/>
                <w:kern w:val="2"/>
                <w:sz w:val="21"/>
                <w:szCs w:val="21"/>
                <w:highlight w:val="none"/>
              </w:rPr>
              <w:t>恶意代码防范管理</w:t>
            </w:r>
            <w:bookmarkEnd w:id="56"/>
          </w:p>
        </w:tc>
      </w:tr>
      <w:tr w14:paraId="49D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4E7C4A35">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65</w:t>
            </w:r>
          </w:p>
        </w:tc>
        <w:tc>
          <w:tcPr>
            <w:tcW w:w="4080" w:type="pct"/>
            <w:noWrap/>
            <w:vAlign w:val="center"/>
          </w:tcPr>
          <w:p w14:paraId="23197D08">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配置管理</w:t>
            </w:r>
          </w:p>
        </w:tc>
      </w:tr>
      <w:tr w14:paraId="079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51152DA8">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66 </w:t>
            </w:r>
          </w:p>
        </w:tc>
        <w:tc>
          <w:tcPr>
            <w:tcW w:w="4080" w:type="pct"/>
            <w:noWrap/>
            <w:vAlign w:val="center"/>
          </w:tcPr>
          <w:p w14:paraId="3D15CD33">
            <w:pPr>
              <w:spacing w:line="400" w:lineRule="exact"/>
              <w:ind w:firstLine="480"/>
              <w:outlineLvl w:val="2"/>
              <w:rPr>
                <w:rFonts w:ascii="宋体" w:hAnsi="宋体" w:eastAsia="宋体" w:cs="仿宋"/>
                <w:color w:val="000000"/>
                <w:kern w:val="2"/>
                <w:sz w:val="21"/>
                <w:szCs w:val="21"/>
                <w:highlight w:val="none"/>
              </w:rPr>
            </w:pPr>
            <w:bookmarkStart w:id="57" w:name="RANGE!B81"/>
            <w:r>
              <w:rPr>
                <w:rFonts w:hint="eastAsia" w:ascii="宋体" w:hAnsi="宋体" w:eastAsia="宋体" w:cs="仿宋"/>
                <w:color w:val="000000"/>
                <w:kern w:val="2"/>
                <w:sz w:val="21"/>
                <w:szCs w:val="21"/>
                <w:highlight w:val="none"/>
              </w:rPr>
              <w:t>密码管理</w:t>
            </w:r>
            <w:bookmarkEnd w:id="57"/>
          </w:p>
        </w:tc>
      </w:tr>
      <w:tr w14:paraId="6039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C3A60FC">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67 </w:t>
            </w:r>
          </w:p>
        </w:tc>
        <w:tc>
          <w:tcPr>
            <w:tcW w:w="4080" w:type="pct"/>
            <w:noWrap/>
            <w:vAlign w:val="center"/>
          </w:tcPr>
          <w:p w14:paraId="374F0B79">
            <w:pPr>
              <w:spacing w:line="400" w:lineRule="exact"/>
              <w:ind w:firstLine="480"/>
              <w:outlineLvl w:val="2"/>
              <w:rPr>
                <w:rFonts w:ascii="宋体" w:hAnsi="宋体" w:eastAsia="宋体" w:cs="仿宋"/>
                <w:color w:val="000000"/>
                <w:kern w:val="2"/>
                <w:sz w:val="21"/>
                <w:szCs w:val="21"/>
                <w:highlight w:val="none"/>
              </w:rPr>
            </w:pPr>
            <w:bookmarkStart w:id="58" w:name="RANGE!B82"/>
            <w:r>
              <w:rPr>
                <w:rFonts w:hint="eastAsia" w:ascii="宋体" w:hAnsi="宋体" w:eastAsia="宋体" w:cs="仿宋"/>
                <w:color w:val="000000"/>
                <w:kern w:val="2"/>
                <w:sz w:val="21"/>
                <w:szCs w:val="21"/>
                <w:highlight w:val="none"/>
              </w:rPr>
              <w:t>变更管理</w:t>
            </w:r>
            <w:bookmarkEnd w:id="58"/>
          </w:p>
        </w:tc>
      </w:tr>
      <w:tr w14:paraId="63FB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082BD2A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68 </w:t>
            </w:r>
          </w:p>
        </w:tc>
        <w:tc>
          <w:tcPr>
            <w:tcW w:w="4080" w:type="pct"/>
            <w:noWrap/>
            <w:vAlign w:val="center"/>
          </w:tcPr>
          <w:p w14:paraId="5EF0074F">
            <w:pPr>
              <w:spacing w:line="400" w:lineRule="exact"/>
              <w:ind w:firstLine="480"/>
              <w:outlineLvl w:val="2"/>
              <w:rPr>
                <w:rFonts w:ascii="宋体" w:hAnsi="宋体" w:eastAsia="宋体" w:cs="仿宋"/>
                <w:color w:val="000000"/>
                <w:kern w:val="2"/>
                <w:sz w:val="21"/>
                <w:szCs w:val="21"/>
                <w:highlight w:val="none"/>
              </w:rPr>
            </w:pPr>
            <w:bookmarkStart w:id="59" w:name="RANGE!B83"/>
            <w:r>
              <w:rPr>
                <w:rFonts w:hint="eastAsia" w:ascii="宋体" w:hAnsi="宋体" w:eastAsia="宋体" w:cs="仿宋"/>
                <w:color w:val="000000"/>
                <w:kern w:val="2"/>
                <w:sz w:val="21"/>
                <w:szCs w:val="21"/>
                <w:highlight w:val="none"/>
              </w:rPr>
              <w:t>备份与恢复管理</w:t>
            </w:r>
            <w:bookmarkEnd w:id="59"/>
          </w:p>
        </w:tc>
      </w:tr>
      <w:tr w14:paraId="0823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30BB6C43">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69 </w:t>
            </w:r>
          </w:p>
        </w:tc>
        <w:tc>
          <w:tcPr>
            <w:tcW w:w="4080" w:type="pct"/>
            <w:noWrap/>
            <w:vAlign w:val="center"/>
          </w:tcPr>
          <w:p w14:paraId="75CA04D1">
            <w:pPr>
              <w:spacing w:line="400" w:lineRule="exact"/>
              <w:ind w:firstLine="480"/>
              <w:outlineLvl w:val="2"/>
              <w:rPr>
                <w:rFonts w:ascii="宋体" w:hAnsi="宋体" w:eastAsia="宋体" w:cs="仿宋"/>
                <w:color w:val="000000"/>
                <w:kern w:val="2"/>
                <w:sz w:val="21"/>
                <w:szCs w:val="21"/>
                <w:highlight w:val="none"/>
              </w:rPr>
            </w:pPr>
            <w:bookmarkStart w:id="60" w:name="RANGE!B84"/>
            <w:r>
              <w:rPr>
                <w:rFonts w:hint="eastAsia" w:ascii="宋体" w:hAnsi="宋体" w:eastAsia="宋体" w:cs="仿宋"/>
                <w:color w:val="000000"/>
                <w:kern w:val="2"/>
                <w:sz w:val="21"/>
                <w:szCs w:val="21"/>
                <w:highlight w:val="none"/>
              </w:rPr>
              <w:t>安全事件处置</w:t>
            </w:r>
            <w:bookmarkEnd w:id="60"/>
          </w:p>
        </w:tc>
      </w:tr>
      <w:tr w14:paraId="7849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14BA0210">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 xml:space="preserve">70 </w:t>
            </w:r>
          </w:p>
        </w:tc>
        <w:tc>
          <w:tcPr>
            <w:tcW w:w="4080" w:type="pct"/>
            <w:noWrap/>
            <w:vAlign w:val="center"/>
          </w:tcPr>
          <w:p w14:paraId="25BA24E1">
            <w:pPr>
              <w:spacing w:line="400" w:lineRule="exact"/>
              <w:ind w:firstLine="480"/>
              <w:outlineLvl w:val="2"/>
              <w:rPr>
                <w:rFonts w:ascii="宋体" w:hAnsi="宋体" w:eastAsia="宋体" w:cs="仿宋"/>
                <w:color w:val="000000"/>
                <w:kern w:val="2"/>
                <w:sz w:val="21"/>
                <w:szCs w:val="21"/>
                <w:highlight w:val="none"/>
              </w:rPr>
            </w:pPr>
            <w:bookmarkStart w:id="61" w:name="RANGE!B85"/>
            <w:r>
              <w:rPr>
                <w:rFonts w:hint="eastAsia" w:ascii="宋体" w:hAnsi="宋体" w:eastAsia="宋体" w:cs="仿宋"/>
                <w:color w:val="000000"/>
                <w:kern w:val="2"/>
                <w:sz w:val="21"/>
                <w:szCs w:val="21"/>
                <w:highlight w:val="none"/>
              </w:rPr>
              <w:t>应急预案管理</w:t>
            </w:r>
            <w:bookmarkEnd w:id="61"/>
          </w:p>
        </w:tc>
      </w:tr>
      <w:tr w14:paraId="4102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14:paraId="66234FF1">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71</w:t>
            </w:r>
          </w:p>
        </w:tc>
        <w:tc>
          <w:tcPr>
            <w:tcW w:w="4080" w:type="pct"/>
            <w:noWrap/>
            <w:vAlign w:val="center"/>
          </w:tcPr>
          <w:p w14:paraId="48E3DDEF">
            <w:pPr>
              <w:spacing w:line="400" w:lineRule="exact"/>
              <w:ind w:firstLine="480"/>
              <w:outlineLvl w:val="2"/>
              <w:rPr>
                <w:rFonts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rPr>
              <w:t>外包运维管理</w:t>
            </w:r>
          </w:p>
        </w:tc>
      </w:tr>
    </w:tbl>
    <w:p w14:paraId="3C5F2A64">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p>
    <w:p w14:paraId="54E01E5D">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p>
    <w:p w14:paraId="70CC8C4A">
      <w:pPr>
        <w:keepNext/>
        <w:keepLines/>
        <w:widowControl w:val="0"/>
        <w:spacing w:before="0" w:after="0" w:line="312" w:lineRule="auto"/>
        <w:jc w:val="both"/>
        <w:outlineLvl w:val="2"/>
        <w:rPr>
          <w:rFonts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五、实施要求</w:t>
      </w:r>
    </w:p>
    <w:p w14:paraId="59C24A8D">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1、测评指标和测评对象确定须符合国家标准《GB/T 22239-2019信息安全技术-网络安全等级保护基本要求》等相关标准的要求。测评中应严格按照GBT28449-2018《信息系统安全等级保护测评过程指南》标准的要求实施,加强人员及项目过程管控,明确风险隐患，确保各项工作高质量推进。</w:t>
      </w:r>
    </w:p>
    <w:p w14:paraId="044AC922">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2、供应商应加强本项目资料的保密管控，与采购人签订《保密协议》。</w:t>
      </w:r>
    </w:p>
    <w:p w14:paraId="78C3FCC9">
      <w:pPr>
        <w:spacing w:line="312"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3、在项目实施过程中，投标方应根据项目内容制定技术方案和时间计划，严格按照项目方案及计划开展工作，确保项目实施不影响系统的正常运行。</w:t>
      </w:r>
    </w:p>
    <w:p w14:paraId="164A97EE">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4、测评过程中应结合国家法律法规和政策方针为采购人提供网络安全规划和管理制度体系咨询服务，同时对被测系统涉及的配置调整、漏洞修复、安全加固等工作提供技术指导。</w:t>
      </w:r>
    </w:p>
    <w:p w14:paraId="27B1EDE6">
      <w:pPr>
        <w:spacing w:line="312"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5、供应商必须为本项目成立等级保护测评小组，测评人员均具有公安部认证的测评师证书，持证上岗。测评小组至少3-4人构成，为保证项目实施质量，测评服务提供方应为本项目指定一名高级测评师为该项目负责人现场主持测评工作。供应商需具有应急服务团队（团队成员必须为供应商单位正式员工并具备信息安全相关专业资质和测评师资质），当发生突发网络安全公共事件时，能在1小时内派出技术团队到达现场协助处置突发事件，事件处置要求高级测评师现场参与。</w:t>
      </w:r>
    </w:p>
    <w:p w14:paraId="63FF89A5">
      <w:pPr>
        <w:spacing w:line="312"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在项目服务周期内，为招标人提供数据安全相关咨询服务，以满足招标人下一步数据安全合规工作的开展，以及落实国家数据安全协调机制相关工作要求和招标人数据安全保护义务。投标人需要具有相关服务能力并提供相应的证明材料（国家/省级数据安全协调机制办公室认定的第三方评估机构或相关国家或部委认可的数据安全服务机构）。</w:t>
      </w:r>
    </w:p>
    <w:p w14:paraId="3E987682">
      <w:pPr>
        <w:ind w:firstLine="680" w:firstLineChars="200"/>
        <w:rPr>
          <w:rFonts w:hint="eastAsia" w:ascii="宋体" w:hAnsi="宋体" w:eastAsia="宋体" w:cs="宋体"/>
          <w:highlight w:val="none"/>
        </w:rPr>
      </w:pPr>
      <w:r>
        <w:rPr>
          <w:rFonts w:hint="eastAsia" w:ascii="宋体" w:hAnsi="宋体" w:eastAsia="宋体" w:cs="宋体"/>
          <w:highlight w:val="none"/>
        </w:rPr>
        <w:br w:type="page"/>
      </w:r>
    </w:p>
    <w:p w14:paraId="1A8DF519">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4"/>
      <w:bookmarkEnd w:id="25"/>
      <w:bookmarkStart w:id="62" w:name="_Toc505608529"/>
    </w:p>
    <w:bookmarkEnd w:id="26"/>
    <w:bookmarkEnd w:id="62"/>
    <w:p w14:paraId="789AC539">
      <w:pPr>
        <w:snapToGrid w:val="0"/>
        <w:spacing w:line="360" w:lineRule="auto"/>
        <w:rPr>
          <w:sz w:val="24"/>
          <w:highlight w:val="none"/>
        </w:rPr>
      </w:pPr>
    </w:p>
    <w:p w14:paraId="78843686">
      <w:pPr>
        <w:pStyle w:val="3"/>
        <w:spacing w:line="360" w:lineRule="auto"/>
        <w:rPr>
          <w:highlight w:val="none"/>
        </w:rPr>
      </w:pPr>
      <w:bookmarkStart w:id="63" w:name="_Toc98942883"/>
      <w:r>
        <w:rPr>
          <w:rFonts w:hint="eastAsia"/>
          <w:highlight w:val="none"/>
        </w:rPr>
        <w:t>一、交货期、交货地点及验收方式</w:t>
      </w:r>
      <w:bookmarkEnd w:id="63"/>
    </w:p>
    <w:p w14:paraId="6AD2B988">
      <w:pPr>
        <w:snapToGrid w:val="0"/>
        <w:spacing w:line="276" w:lineRule="auto"/>
        <w:ind w:firstLine="480" w:firstLineChars="200"/>
        <w:rPr>
          <w:sz w:val="24"/>
          <w:highlight w:val="none"/>
        </w:rPr>
      </w:pPr>
      <w:r>
        <w:rPr>
          <w:rFonts w:hint="eastAsia"/>
          <w:sz w:val="24"/>
          <w:highlight w:val="none"/>
        </w:rPr>
        <w:t>1.1交货期</w:t>
      </w:r>
    </w:p>
    <w:p w14:paraId="7B4541EC">
      <w:pPr>
        <w:snapToGrid w:val="0"/>
        <w:spacing w:line="276" w:lineRule="auto"/>
        <w:ind w:firstLine="480" w:firstLineChars="200"/>
        <w:rPr>
          <w:rFonts w:hint="eastAsia" w:eastAsia="宋体"/>
          <w:sz w:val="24"/>
          <w:highlight w:val="none"/>
          <w:lang w:eastAsia="zh-CN"/>
        </w:rPr>
      </w:pPr>
      <w:r>
        <w:rPr>
          <w:rFonts w:hint="eastAsia"/>
          <w:color w:val="auto"/>
          <w:sz w:val="24"/>
          <w:highlight w:val="none"/>
        </w:rPr>
        <w:t>中标人应在采购合同签订后，根据采购人的通知前来测评,测试工期两个月</w:t>
      </w:r>
      <w:r>
        <w:rPr>
          <w:rFonts w:hint="eastAsia" w:hAnsi="宋体"/>
          <w:sz w:val="24"/>
          <w:szCs w:val="24"/>
          <w:highlight w:val="none"/>
        </w:rPr>
        <w:t>。</w:t>
      </w:r>
    </w:p>
    <w:p w14:paraId="14B25025">
      <w:pPr>
        <w:snapToGrid w:val="0"/>
        <w:spacing w:line="276" w:lineRule="auto"/>
        <w:ind w:firstLine="480" w:firstLineChars="200"/>
        <w:rPr>
          <w:sz w:val="24"/>
          <w:highlight w:val="none"/>
        </w:rPr>
      </w:pPr>
      <w:r>
        <w:rPr>
          <w:rFonts w:hint="eastAsia"/>
          <w:sz w:val="24"/>
          <w:highlight w:val="none"/>
        </w:rPr>
        <w:t>1.2交货地点</w:t>
      </w:r>
    </w:p>
    <w:p w14:paraId="0A360431">
      <w:pPr>
        <w:snapToGrid w:val="0"/>
        <w:spacing w:line="276" w:lineRule="auto"/>
        <w:ind w:firstLine="480" w:firstLineChars="200"/>
        <w:rPr>
          <w:sz w:val="24"/>
          <w:highlight w:val="none"/>
        </w:rPr>
      </w:pPr>
      <w:r>
        <w:rPr>
          <w:rFonts w:hint="eastAsia"/>
          <w:sz w:val="24"/>
          <w:highlight w:val="none"/>
        </w:rPr>
        <w:t>交货地点：采购人指定地点。</w:t>
      </w:r>
    </w:p>
    <w:p w14:paraId="3481B893">
      <w:pPr>
        <w:snapToGrid w:val="0"/>
        <w:spacing w:line="276" w:lineRule="auto"/>
        <w:ind w:firstLine="480" w:firstLineChars="200"/>
        <w:rPr>
          <w:sz w:val="24"/>
          <w:highlight w:val="none"/>
        </w:rPr>
      </w:pPr>
      <w:r>
        <w:rPr>
          <w:rFonts w:hint="eastAsia"/>
          <w:sz w:val="24"/>
          <w:highlight w:val="none"/>
        </w:rPr>
        <w:t>1.3验收方式</w:t>
      </w:r>
    </w:p>
    <w:p w14:paraId="4C592F02">
      <w:pPr>
        <w:snapToGrid w:val="0"/>
        <w:spacing w:line="276" w:lineRule="auto"/>
        <w:ind w:firstLine="480" w:firstLineChars="200"/>
        <w:rPr>
          <w:sz w:val="24"/>
          <w:highlight w:val="none"/>
        </w:rPr>
      </w:pPr>
      <w:r>
        <w:rPr>
          <w:rFonts w:hint="eastAsia"/>
          <w:sz w:val="24"/>
          <w:highlight w:val="none"/>
        </w:rPr>
        <w:t>1.3.1.</w:t>
      </w:r>
      <w:r>
        <w:rPr>
          <w:rFonts w:hint="eastAsia"/>
          <w:color w:val="auto"/>
          <w:sz w:val="24"/>
          <w:highlight w:val="none"/>
        </w:rPr>
        <w:t>服务内容与采购合同一致，达到合同及招投标规定的标准</w:t>
      </w:r>
      <w:r>
        <w:rPr>
          <w:rFonts w:hint="eastAsia"/>
          <w:sz w:val="24"/>
          <w:highlight w:val="none"/>
        </w:rPr>
        <w:t>。</w:t>
      </w:r>
    </w:p>
    <w:p w14:paraId="58571AAE">
      <w:pPr>
        <w:snapToGrid w:val="0"/>
        <w:spacing w:line="276" w:lineRule="auto"/>
        <w:ind w:firstLine="480" w:firstLineChars="200"/>
        <w:rPr>
          <w:sz w:val="24"/>
          <w:highlight w:val="none"/>
        </w:rPr>
      </w:pPr>
      <w:r>
        <w:rPr>
          <w:rFonts w:hint="eastAsia"/>
          <w:sz w:val="24"/>
          <w:highlight w:val="none"/>
        </w:rPr>
        <w:t>1.3.2.</w:t>
      </w:r>
      <w:r>
        <w:rPr>
          <w:rFonts w:hint="eastAsia"/>
          <w:color w:val="auto"/>
          <w:sz w:val="24"/>
          <w:highlight w:val="none"/>
        </w:rPr>
        <w:t>在规定时间内完成交货并验收，并经采购人确认</w:t>
      </w:r>
      <w:r>
        <w:rPr>
          <w:rFonts w:hint="eastAsia"/>
          <w:sz w:val="24"/>
          <w:highlight w:val="none"/>
        </w:rPr>
        <w:t>。</w:t>
      </w:r>
    </w:p>
    <w:p w14:paraId="3BC134A4">
      <w:pPr>
        <w:snapToGrid w:val="0"/>
        <w:spacing w:line="276" w:lineRule="auto"/>
        <w:ind w:firstLine="480" w:firstLineChars="200"/>
        <w:rPr>
          <w:rFonts w:hint="eastAsia" w:eastAsia="宋体"/>
          <w:sz w:val="24"/>
          <w:highlight w:val="none"/>
          <w:lang w:eastAsia="zh-CN"/>
        </w:rPr>
      </w:pPr>
      <w:r>
        <w:rPr>
          <w:rFonts w:hint="eastAsia"/>
          <w:sz w:val="24"/>
          <w:highlight w:val="none"/>
        </w:rPr>
        <w:t>1.3.3.</w:t>
      </w:r>
      <w:r>
        <w:rPr>
          <w:rFonts w:hint="eastAsia"/>
          <w:color w:val="auto"/>
          <w:sz w:val="24"/>
          <w:highlight w:val="none"/>
        </w:rPr>
        <w:t>投标人提供的服务未达到招标文件规定要求，且对采购人造成损失的，由投标人承担一切责任，并赔偿所造成的损失</w:t>
      </w:r>
      <w:r>
        <w:rPr>
          <w:rFonts w:hint="eastAsia"/>
          <w:color w:val="auto"/>
          <w:sz w:val="24"/>
          <w:highlight w:val="none"/>
          <w:lang w:eastAsia="zh-CN"/>
        </w:rPr>
        <w:t>。</w:t>
      </w:r>
    </w:p>
    <w:p w14:paraId="55B1778D">
      <w:pPr>
        <w:pStyle w:val="3"/>
        <w:rPr>
          <w:highlight w:val="none"/>
        </w:rPr>
      </w:pPr>
      <w:bookmarkStart w:id="64" w:name="_Toc98942884"/>
      <w:bookmarkStart w:id="65" w:name="_Toc505608530"/>
      <w:bookmarkStart w:id="66" w:name="_Toc267320050"/>
      <w:r>
        <w:rPr>
          <w:rFonts w:hint="eastAsia"/>
          <w:highlight w:val="none"/>
        </w:rPr>
        <w:t>二、报价要求</w:t>
      </w:r>
      <w:bookmarkEnd w:id="64"/>
      <w:bookmarkEnd w:id="65"/>
    </w:p>
    <w:p w14:paraId="5D02A650">
      <w:pPr>
        <w:snapToGrid w:val="0"/>
        <w:spacing w:line="360" w:lineRule="auto"/>
        <w:ind w:firstLine="480" w:firstLineChars="200"/>
        <w:rPr>
          <w:sz w:val="24"/>
          <w:highlight w:val="none"/>
        </w:rPr>
      </w:pPr>
      <w:bookmarkStart w:id="67" w:name="_Toc505608531"/>
      <w:r>
        <w:rPr>
          <w:rFonts w:hint="eastAsia"/>
          <w:sz w:val="24"/>
          <w:highlight w:val="none"/>
        </w:rPr>
        <w:t>2.1.本次报价须为人民币报价，包含：产品价、运输费（含装卸费）、保险费、安装费、调试费、售后服务费、税费、培训费等货到采购人指定地点的所有费用。</w:t>
      </w:r>
    </w:p>
    <w:p w14:paraId="365AC359">
      <w:pPr>
        <w:pStyle w:val="3"/>
        <w:rPr>
          <w:highlight w:val="none"/>
        </w:rPr>
      </w:pPr>
      <w:bookmarkStart w:id="68" w:name="_Toc98942885"/>
      <w:r>
        <w:rPr>
          <w:rFonts w:hint="eastAsia"/>
          <w:highlight w:val="none"/>
        </w:rPr>
        <w:t>三、质量保证及售后服务</w:t>
      </w:r>
      <w:bookmarkEnd w:id="66"/>
      <w:bookmarkEnd w:id="67"/>
      <w:bookmarkEnd w:id="68"/>
    </w:p>
    <w:p w14:paraId="4D96C93F">
      <w:pPr>
        <w:snapToGrid w:val="0"/>
        <w:spacing w:line="400" w:lineRule="exact"/>
        <w:ind w:firstLine="482" w:firstLineChars="200"/>
        <w:rPr>
          <w:b/>
          <w:sz w:val="24"/>
          <w:highlight w:val="none"/>
        </w:rPr>
      </w:pPr>
      <w:r>
        <w:rPr>
          <w:rFonts w:hint="eastAsia"/>
          <w:b/>
          <w:sz w:val="24"/>
          <w:highlight w:val="none"/>
        </w:rPr>
        <w:t>3.1产品质量保证期</w:t>
      </w:r>
    </w:p>
    <w:p w14:paraId="2C1B255A">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1.投标人应明确承诺：其投标</w:t>
      </w:r>
      <w:r>
        <w:rPr>
          <w:rFonts w:hint="eastAsia" w:hAnsi="宋体" w:cs="宋体"/>
          <w:sz w:val="24"/>
          <w:szCs w:val="24"/>
          <w:highlight w:val="none"/>
          <w:lang w:val="en-US" w:eastAsia="zh-CN"/>
        </w:rPr>
        <w:t>服务</w:t>
      </w:r>
      <w:r>
        <w:rPr>
          <w:rFonts w:hint="eastAsia" w:hAnsi="宋体" w:cs="宋体"/>
          <w:sz w:val="24"/>
          <w:szCs w:val="24"/>
          <w:highlight w:val="none"/>
        </w:rPr>
        <w:t>质量保证期</w:t>
      </w:r>
      <w:r>
        <w:rPr>
          <w:rFonts w:hint="eastAsia" w:hAnsi="宋体" w:cs="宋体"/>
          <w:sz w:val="24"/>
          <w:szCs w:val="24"/>
          <w:highlight w:val="none"/>
          <w:lang w:eastAsia="zh-CN"/>
        </w:rPr>
        <w:t>达到</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一</w:t>
      </w:r>
      <w:r>
        <w:rPr>
          <w:rFonts w:hint="eastAsia" w:hAnsi="宋体" w:cs="宋体"/>
          <w:sz w:val="24"/>
          <w:szCs w:val="24"/>
          <w:highlight w:val="none"/>
          <w:u w:val="single"/>
        </w:rPr>
        <w:t xml:space="preserve"> </w:t>
      </w:r>
      <w:r>
        <w:rPr>
          <w:rFonts w:hint="eastAsia" w:hAnsi="宋体" w:cs="宋体"/>
          <w:sz w:val="24"/>
          <w:szCs w:val="24"/>
          <w:highlight w:val="none"/>
        </w:rPr>
        <w:t>年。</w:t>
      </w:r>
    </w:p>
    <w:p w14:paraId="06A60715">
      <w:pPr>
        <w:snapToGrid w:val="0"/>
        <w:spacing w:line="400" w:lineRule="exact"/>
        <w:ind w:firstLine="482" w:firstLineChars="200"/>
        <w:rPr>
          <w:b/>
          <w:sz w:val="24"/>
          <w:highlight w:val="none"/>
        </w:rPr>
      </w:pPr>
      <w:r>
        <w:rPr>
          <w:rFonts w:hint="eastAsia"/>
          <w:b/>
          <w:sz w:val="24"/>
          <w:highlight w:val="none"/>
        </w:rPr>
        <w:t>3.2.售后服务内容</w:t>
      </w:r>
    </w:p>
    <w:p w14:paraId="4AD4A1CE">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1、支撑保障服务，在测评年度内以及下一年测评前，在项目执行期间，中标的等保测评单位须配合用户单位开展重要信息安全专项检查及网络安全保障任务，按要求提供包括远程协助和现场支援在内的专业技术支持服务。（如发生安全事故，1小时到达事故现场）。提供医院新系统上线前的安全扫描服务。提供重大节假日或重大网络安全安保工作前的系统安全检测服务。</w:t>
      </w:r>
    </w:p>
    <w:p w14:paraId="32F7A33A">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2、安全咨询服务，在测评年度内以及下一年测评前，结合国家法律法规和政策方针为采购人提供网络安全规划和管理制度体系咨询服务，同时对被测系统涉及的配置调整、漏洞修复、安全加固等工作提供技术指导，满足GBT22239-2019《信息安全技术-信息系统安全等级保护基本要求》等标准、规范的相关要求。同时，为招标人提供数据安全相关咨询服务，以满足招标人下一步数据安全合规工作的开展，以及落实国家数据安全协调机制相关工作要求和招标人数据安全保护义务。</w:t>
      </w:r>
    </w:p>
    <w:p w14:paraId="14360124">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3、安全培训，在测评年度内以及下一年测评前，提供一次网络安全等级保护相关的安全培训，参会人数由招标方自拟。</w:t>
      </w:r>
    </w:p>
    <w:p w14:paraId="2F0FC096">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4、安全检测，在测评年度内以及下一年测评前，除等保测评报告外，免费提供一次以上所有系统的安全检测服务出扫描报告。</w:t>
      </w:r>
    </w:p>
    <w:p w14:paraId="04BE4DCD">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5、在项目服务周期内，为招标人提供数据安全相关咨询服务，以满足招标人下一步数据安全合规工作的开展，以及落实国家数据安全协调机制相关工作要求和招标人数据安全保护义务。</w:t>
      </w:r>
    </w:p>
    <w:p w14:paraId="6FA62BDB">
      <w:pPr>
        <w:snapToGrid w:val="0"/>
        <w:spacing w:line="400" w:lineRule="exact"/>
        <w:ind w:firstLine="482" w:firstLineChars="200"/>
        <w:rPr>
          <w:b/>
          <w:sz w:val="24"/>
          <w:highlight w:val="none"/>
        </w:rPr>
      </w:pPr>
      <w:r>
        <w:rPr>
          <w:rFonts w:hint="eastAsia"/>
          <w:b/>
          <w:sz w:val="24"/>
          <w:highlight w:val="none"/>
        </w:rPr>
        <w:t>3.3.备品备件及易损件</w:t>
      </w:r>
    </w:p>
    <w:p w14:paraId="5928C1B5">
      <w:pPr>
        <w:snapToGrid w:val="0"/>
        <w:spacing w:line="400" w:lineRule="exact"/>
        <w:ind w:firstLine="480" w:firstLineChars="200"/>
        <w:rPr>
          <w:sz w:val="24"/>
          <w:highlight w:val="none"/>
        </w:rPr>
      </w:pPr>
      <w:r>
        <w:rPr>
          <w:rFonts w:hint="eastAsia"/>
          <w:sz w:val="24"/>
          <w:highlight w:val="none"/>
        </w:rPr>
        <w:t>中标人和制造商售后服务中，维修使用的备品备件及易损件应为原厂配件，未经采购人同意不得使用非原厂配件。</w:t>
      </w:r>
    </w:p>
    <w:p w14:paraId="05631870">
      <w:pPr>
        <w:pStyle w:val="3"/>
        <w:rPr>
          <w:highlight w:val="none"/>
        </w:rPr>
      </w:pPr>
      <w:bookmarkStart w:id="69" w:name="_Toc267320051"/>
      <w:bookmarkStart w:id="70" w:name="_Toc505608532"/>
      <w:bookmarkStart w:id="71" w:name="_Toc98942886"/>
      <w:r>
        <w:rPr>
          <w:rFonts w:hint="eastAsia"/>
          <w:highlight w:val="none"/>
        </w:rPr>
        <w:t>四、付款方式</w:t>
      </w:r>
      <w:bookmarkEnd w:id="69"/>
      <w:bookmarkEnd w:id="70"/>
      <w:bookmarkEnd w:id="71"/>
    </w:p>
    <w:p w14:paraId="32ABAFEC">
      <w:pPr>
        <w:ind w:firstLine="424" w:firstLineChars="177"/>
        <w:rPr>
          <w:rFonts w:hint="eastAsia" w:ascii="宋体" w:hAnsi="Times New Roman" w:eastAsia="宋体" w:cs="Times New Roman"/>
          <w:sz w:val="24"/>
          <w:szCs w:val="24"/>
          <w:highlight w:val="none"/>
        </w:rPr>
      </w:pPr>
      <w:bookmarkStart w:id="72" w:name="_Toc505608533"/>
      <w:bookmarkStart w:id="73" w:name="_Toc267320052"/>
      <w:bookmarkStart w:id="74" w:name="_Toc98942887"/>
      <w:r>
        <w:rPr>
          <w:rFonts w:hint="eastAsia" w:ascii="宋体" w:hAnsi="Times New Roman" w:eastAsia="宋体" w:cs="Times New Roman"/>
          <w:sz w:val="24"/>
          <w:szCs w:val="24"/>
          <w:highlight w:val="none"/>
        </w:rPr>
        <w:t>项目通过采购人验收合格，并移交最终测评报告与发票后30个工作日内，采购人支付测评合同金额的95%；剩余5%自采购人签署验收报告之日起1年内</w:t>
      </w:r>
      <w:r>
        <w:rPr>
          <w:rFonts w:hint="eastAsia" w:ascii="宋体" w:hAnsi="Times New Roman" w:eastAsia="宋体" w:cs="Times New Roman"/>
          <w:sz w:val="24"/>
          <w:szCs w:val="24"/>
          <w:highlight w:val="none"/>
          <w:lang w:eastAsia="zh-CN"/>
        </w:rPr>
        <w:t>中标人</w:t>
      </w:r>
      <w:r>
        <w:rPr>
          <w:rFonts w:hint="eastAsia" w:ascii="宋体" w:hAnsi="Times New Roman" w:eastAsia="宋体" w:cs="Times New Roman"/>
          <w:sz w:val="24"/>
          <w:szCs w:val="24"/>
          <w:highlight w:val="none"/>
        </w:rPr>
        <w:t>完成安全监测服务后，一次性付清。</w:t>
      </w:r>
    </w:p>
    <w:p w14:paraId="00549A7C">
      <w:pPr>
        <w:pStyle w:val="3"/>
        <w:rPr>
          <w:highlight w:val="none"/>
        </w:rPr>
      </w:pPr>
      <w:r>
        <w:rPr>
          <w:rFonts w:hint="eastAsia"/>
          <w:highlight w:val="none"/>
        </w:rPr>
        <w:t>五、知识产权</w:t>
      </w:r>
      <w:bookmarkEnd w:id="72"/>
      <w:bookmarkEnd w:id="73"/>
      <w:bookmarkEnd w:id="74"/>
    </w:p>
    <w:p w14:paraId="0EA57A3E">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4812EB38">
      <w:pPr>
        <w:pStyle w:val="3"/>
        <w:rPr>
          <w:highlight w:val="none"/>
        </w:rPr>
      </w:pPr>
      <w:bookmarkStart w:id="75" w:name="_Toc98942888"/>
      <w:bookmarkStart w:id="76" w:name="_Toc267320053"/>
      <w:bookmarkStart w:id="77" w:name="_Toc505608534"/>
      <w:r>
        <w:rPr>
          <w:rFonts w:hint="eastAsia"/>
          <w:highlight w:val="none"/>
        </w:rPr>
        <w:t>六、培训</w:t>
      </w:r>
      <w:bookmarkEnd w:id="75"/>
      <w:bookmarkEnd w:id="76"/>
      <w:bookmarkEnd w:id="77"/>
    </w:p>
    <w:p w14:paraId="5FDF172D">
      <w:pPr>
        <w:ind w:firstLine="424" w:firstLineChars="177"/>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在测评年度内以及下一年测评前，提供一次网络安全等级保护相关的安全培训，参会人数由招标方自拟。</w:t>
      </w:r>
    </w:p>
    <w:p w14:paraId="324E4AAD">
      <w:pPr>
        <w:pStyle w:val="3"/>
        <w:rPr>
          <w:highlight w:val="none"/>
        </w:rPr>
      </w:pPr>
      <w:bookmarkStart w:id="78" w:name="_Toc267320054"/>
      <w:bookmarkStart w:id="79" w:name="_Toc98942889"/>
      <w:bookmarkStart w:id="80" w:name="_Toc505608536"/>
      <w:r>
        <w:rPr>
          <w:rFonts w:hint="eastAsia"/>
          <w:highlight w:val="none"/>
        </w:rPr>
        <w:t>七、</w:t>
      </w:r>
      <w:bookmarkEnd w:id="78"/>
      <w:r>
        <w:rPr>
          <w:rFonts w:hint="eastAsia"/>
          <w:highlight w:val="none"/>
        </w:rPr>
        <w:t>其他商务要求内容</w:t>
      </w:r>
      <w:bookmarkEnd w:id="79"/>
      <w:bookmarkEnd w:id="80"/>
    </w:p>
    <w:p w14:paraId="0E1CD13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14:paraId="1254D952">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14:paraId="4AC94179">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368D33D3">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14:paraId="02F67610">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14:paraId="7BE1D5A5">
      <w:pPr>
        <w:spacing w:line="360" w:lineRule="auto"/>
        <w:ind w:firstLine="480"/>
        <w:rPr>
          <w:rFonts w:hAnsi="宋体" w:cs="宋体"/>
          <w:sz w:val="28"/>
          <w:szCs w:val="28"/>
          <w:highlight w:val="none"/>
        </w:rPr>
      </w:pPr>
    </w:p>
    <w:p w14:paraId="526C3F66">
      <w:pPr>
        <w:spacing w:line="360" w:lineRule="auto"/>
        <w:ind w:firstLine="480"/>
        <w:rPr>
          <w:rFonts w:hAnsi="宋体" w:cs="宋体"/>
          <w:sz w:val="28"/>
          <w:szCs w:val="28"/>
          <w:highlight w:val="none"/>
        </w:rPr>
      </w:pPr>
      <w:r>
        <w:rPr>
          <w:rFonts w:hAnsi="宋体" w:cs="宋体"/>
          <w:sz w:val="28"/>
          <w:szCs w:val="28"/>
          <w:highlight w:val="none"/>
        </w:rPr>
        <w:br w:type="page"/>
      </w:r>
    </w:p>
    <w:p w14:paraId="056CC5A2">
      <w:pPr>
        <w:pStyle w:val="2"/>
        <w:spacing w:line="360" w:lineRule="auto"/>
        <w:rPr>
          <w:rFonts w:ascii="宋体" w:hAnsi="宋体" w:eastAsia="宋体" w:cs="宋体"/>
          <w:highlight w:val="none"/>
        </w:rPr>
      </w:pPr>
      <w:bookmarkStart w:id="81" w:name="_Toc19113859"/>
      <w:bookmarkStart w:id="82" w:name="_Toc98942890"/>
      <w:r>
        <w:rPr>
          <w:rFonts w:hint="eastAsia" w:ascii="宋体" w:hAnsi="宋体" w:eastAsia="宋体" w:cs="宋体"/>
          <w:highlight w:val="none"/>
        </w:rPr>
        <w:t>第四篇 资格审查及评分办法</w:t>
      </w:r>
      <w:bookmarkEnd w:id="81"/>
      <w:bookmarkEnd w:id="82"/>
    </w:p>
    <w:p w14:paraId="678BD597">
      <w:pPr>
        <w:pStyle w:val="3"/>
        <w:rPr>
          <w:highlight w:val="none"/>
        </w:rPr>
      </w:pPr>
      <w:bookmarkStart w:id="83" w:name="_Toc98942891"/>
      <w:r>
        <w:rPr>
          <w:rFonts w:hint="eastAsia"/>
          <w:highlight w:val="none"/>
        </w:rPr>
        <w:t>一、资格审查</w:t>
      </w:r>
      <w:bookmarkEnd w:id="83"/>
    </w:p>
    <w:p w14:paraId="41E7181F">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0D59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4BD10D1">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14:paraId="384F3D80">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14:paraId="04483CEF">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14:paraId="0A03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68334D1A">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14:paraId="7789B6C8">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14:paraId="4060F051">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14:paraId="11671143">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14:paraId="68E2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19ADE720">
            <w:pPr>
              <w:spacing w:line="360" w:lineRule="auto"/>
              <w:jc w:val="center"/>
              <w:rPr>
                <w:rFonts w:hAnsi="宋体" w:cs="宋体"/>
                <w:sz w:val="21"/>
                <w:szCs w:val="21"/>
                <w:highlight w:val="none"/>
              </w:rPr>
            </w:pPr>
          </w:p>
        </w:tc>
        <w:tc>
          <w:tcPr>
            <w:tcW w:w="1125" w:type="dxa"/>
            <w:vMerge w:val="continue"/>
            <w:vAlign w:val="center"/>
          </w:tcPr>
          <w:p w14:paraId="2E6C5F31">
            <w:pPr>
              <w:spacing w:line="360" w:lineRule="auto"/>
              <w:rPr>
                <w:rFonts w:hAnsi="宋体" w:cs="宋体"/>
                <w:sz w:val="21"/>
                <w:szCs w:val="21"/>
                <w:highlight w:val="none"/>
                <w:lang w:val="zh-CN"/>
              </w:rPr>
            </w:pPr>
          </w:p>
        </w:tc>
        <w:tc>
          <w:tcPr>
            <w:tcW w:w="2760" w:type="dxa"/>
            <w:vAlign w:val="center"/>
          </w:tcPr>
          <w:p w14:paraId="773B2838">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14:paraId="25F6EDCD">
            <w:pPr>
              <w:rPr>
                <w:rFonts w:hAnsi="宋体" w:cs="宋体"/>
                <w:sz w:val="21"/>
                <w:szCs w:val="21"/>
                <w:highlight w:val="none"/>
              </w:rPr>
            </w:pPr>
            <w:r>
              <w:rPr>
                <w:rFonts w:hint="eastAsia" w:hAnsi="宋体" w:cs="宋体"/>
                <w:sz w:val="21"/>
                <w:szCs w:val="21"/>
                <w:highlight w:val="none"/>
              </w:rPr>
              <w:t>投标人提供书面声明（见格式文件）；</w:t>
            </w:r>
          </w:p>
        </w:tc>
      </w:tr>
      <w:tr w14:paraId="664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D758921">
            <w:pPr>
              <w:spacing w:line="360" w:lineRule="auto"/>
              <w:jc w:val="center"/>
              <w:rPr>
                <w:rFonts w:hAnsi="宋体" w:cs="宋体"/>
                <w:sz w:val="21"/>
                <w:szCs w:val="21"/>
                <w:highlight w:val="none"/>
              </w:rPr>
            </w:pPr>
          </w:p>
        </w:tc>
        <w:tc>
          <w:tcPr>
            <w:tcW w:w="1125" w:type="dxa"/>
            <w:vMerge w:val="continue"/>
            <w:vAlign w:val="center"/>
          </w:tcPr>
          <w:p w14:paraId="2F431E27">
            <w:pPr>
              <w:spacing w:line="360" w:lineRule="auto"/>
              <w:rPr>
                <w:rFonts w:hAnsi="宋体" w:cs="宋体"/>
                <w:sz w:val="21"/>
                <w:szCs w:val="21"/>
                <w:highlight w:val="none"/>
                <w:lang w:val="zh-CN"/>
              </w:rPr>
            </w:pPr>
          </w:p>
        </w:tc>
        <w:tc>
          <w:tcPr>
            <w:tcW w:w="2760" w:type="dxa"/>
            <w:vAlign w:val="center"/>
          </w:tcPr>
          <w:p w14:paraId="5D53C5C4">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14:paraId="77825970">
            <w:pPr>
              <w:rPr>
                <w:rFonts w:hAnsi="宋体" w:cs="宋体"/>
                <w:sz w:val="21"/>
                <w:szCs w:val="21"/>
                <w:highlight w:val="none"/>
              </w:rPr>
            </w:pPr>
          </w:p>
        </w:tc>
      </w:tr>
      <w:tr w14:paraId="2344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F318BB2">
            <w:pPr>
              <w:spacing w:line="360" w:lineRule="auto"/>
              <w:jc w:val="center"/>
              <w:rPr>
                <w:rFonts w:hAnsi="宋体" w:cs="宋体"/>
                <w:sz w:val="21"/>
                <w:szCs w:val="21"/>
                <w:highlight w:val="none"/>
              </w:rPr>
            </w:pPr>
          </w:p>
        </w:tc>
        <w:tc>
          <w:tcPr>
            <w:tcW w:w="1125" w:type="dxa"/>
            <w:vMerge w:val="continue"/>
            <w:vAlign w:val="center"/>
          </w:tcPr>
          <w:p w14:paraId="416B92D2">
            <w:pPr>
              <w:spacing w:line="360" w:lineRule="auto"/>
              <w:rPr>
                <w:rFonts w:hAnsi="宋体" w:cs="宋体"/>
                <w:sz w:val="21"/>
                <w:szCs w:val="21"/>
                <w:highlight w:val="none"/>
                <w:lang w:val="zh-CN"/>
              </w:rPr>
            </w:pPr>
          </w:p>
        </w:tc>
        <w:tc>
          <w:tcPr>
            <w:tcW w:w="2760" w:type="dxa"/>
            <w:vAlign w:val="center"/>
          </w:tcPr>
          <w:p w14:paraId="33E85C0D">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14:paraId="4F9E0D3F">
            <w:pPr>
              <w:rPr>
                <w:highlight w:val="none"/>
              </w:rPr>
            </w:pPr>
          </w:p>
        </w:tc>
      </w:tr>
      <w:tr w14:paraId="4DDD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4F2FE8FC">
            <w:pPr>
              <w:spacing w:line="360" w:lineRule="auto"/>
              <w:jc w:val="center"/>
              <w:rPr>
                <w:rFonts w:hAnsi="宋体" w:cs="宋体"/>
                <w:sz w:val="21"/>
                <w:szCs w:val="21"/>
                <w:highlight w:val="none"/>
              </w:rPr>
            </w:pPr>
          </w:p>
        </w:tc>
        <w:tc>
          <w:tcPr>
            <w:tcW w:w="1125" w:type="dxa"/>
            <w:vMerge w:val="continue"/>
            <w:vAlign w:val="center"/>
          </w:tcPr>
          <w:p w14:paraId="4606AEB5">
            <w:pPr>
              <w:spacing w:line="360" w:lineRule="auto"/>
              <w:rPr>
                <w:rFonts w:hAnsi="宋体" w:cs="宋体"/>
                <w:sz w:val="21"/>
                <w:szCs w:val="21"/>
                <w:highlight w:val="none"/>
                <w:lang w:val="zh-CN"/>
              </w:rPr>
            </w:pPr>
          </w:p>
        </w:tc>
        <w:tc>
          <w:tcPr>
            <w:tcW w:w="2760" w:type="dxa"/>
            <w:vAlign w:val="center"/>
          </w:tcPr>
          <w:p w14:paraId="63B7C7C7">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14:paraId="01CB60F7">
            <w:pPr>
              <w:rPr>
                <w:rFonts w:hAnsi="宋体" w:cs="宋体"/>
                <w:sz w:val="21"/>
                <w:szCs w:val="21"/>
                <w:highlight w:val="none"/>
              </w:rPr>
            </w:pPr>
          </w:p>
        </w:tc>
      </w:tr>
      <w:tr w14:paraId="181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33ACFF48">
            <w:pPr>
              <w:spacing w:line="360" w:lineRule="auto"/>
              <w:jc w:val="center"/>
              <w:rPr>
                <w:rFonts w:hAnsi="宋体" w:cs="宋体"/>
                <w:sz w:val="21"/>
                <w:szCs w:val="21"/>
                <w:highlight w:val="none"/>
              </w:rPr>
            </w:pPr>
          </w:p>
        </w:tc>
        <w:tc>
          <w:tcPr>
            <w:tcW w:w="1125" w:type="dxa"/>
            <w:vMerge w:val="continue"/>
            <w:vAlign w:val="center"/>
          </w:tcPr>
          <w:p w14:paraId="43B8F895">
            <w:pPr>
              <w:spacing w:line="360" w:lineRule="auto"/>
              <w:rPr>
                <w:rFonts w:hAnsi="宋体" w:cs="宋体"/>
                <w:sz w:val="21"/>
                <w:szCs w:val="21"/>
                <w:highlight w:val="none"/>
              </w:rPr>
            </w:pPr>
          </w:p>
        </w:tc>
        <w:tc>
          <w:tcPr>
            <w:tcW w:w="2760" w:type="dxa"/>
            <w:vAlign w:val="center"/>
          </w:tcPr>
          <w:p w14:paraId="3C1E037A">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14:paraId="240C56DD">
            <w:pPr>
              <w:rPr>
                <w:rFonts w:hAnsi="宋体" w:cs="宋体"/>
                <w:sz w:val="21"/>
                <w:szCs w:val="21"/>
                <w:highlight w:val="none"/>
              </w:rPr>
            </w:pPr>
          </w:p>
        </w:tc>
      </w:tr>
      <w:tr w14:paraId="49E2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E5788FF">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14:paraId="7827EB6B">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14:paraId="7FB68896">
            <w:pPr>
              <w:spacing w:line="360" w:lineRule="auto"/>
              <w:rPr>
                <w:rFonts w:hAnsi="宋体" w:cs="宋体"/>
                <w:sz w:val="21"/>
                <w:szCs w:val="21"/>
                <w:highlight w:val="none"/>
              </w:rPr>
            </w:pPr>
            <w:r>
              <w:rPr>
                <w:rFonts w:hint="eastAsia" w:hAnsi="宋体" w:cs="宋体"/>
                <w:sz w:val="21"/>
                <w:szCs w:val="21"/>
                <w:highlight w:val="none"/>
              </w:rPr>
              <w:t>按特定资格要求</w:t>
            </w:r>
          </w:p>
        </w:tc>
      </w:tr>
    </w:tbl>
    <w:p w14:paraId="5A6C5751">
      <w:pPr>
        <w:spacing w:line="360" w:lineRule="auto"/>
        <w:rPr>
          <w:rFonts w:hAnsi="宋体" w:cs="宋体"/>
          <w:sz w:val="24"/>
          <w:szCs w:val="24"/>
          <w:highlight w:val="none"/>
        </w:rPr>
      </w:pPr>
    </w:p>
    <w:p w14:paraId="3548B8E5">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14:paraId="7CB79799">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D0FC7A8">
      <w:pPr>
        <w:pStyle w:val="3"/>
        <w:rPr>
          <w:highlight w:val="none"/>
        </w:rPr>
      </w:pPr>
      <w:bookmarkStart w:id="84" w:name="_Toc10474389"/>
      <w:bookmarkStart w:id="85" w:name="_Toc98942892"/>
      <w:r>
        <w:rPr>
          <w:rFonts w:hint="eastAsia"/>
          <w:highlight w:val="none"/>
        </w:rPr>
        <w:t>二、评标方法</w:t>
      </w:r>
      <w:bookmarkEnd w:id="84"/>
      <w:bookmarkEnd w:id="85"/>
    </w:p>
    <w:p w14:paraId="6004C3A3">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14:paraId="5270137C">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14:paraId="4EE67F99">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0CFB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19C70FA7">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14:paraId="09E1F62C">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14:paraId="22A4244C">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14:paraId="47E1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82E4BDD">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14:paraId="60AFB2B0">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14:paraId="55209335">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14:paraId="69DC47A8">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14:paraId="7686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6CADF8A0">
            <w:pPr>
              <w:spacing w:line="360" w:lineRule="auto"/>
              <w:jc w:val="center"/>
              <w:rPr>
                <w:rFonts w:hAnsi="宋体" w:cs="宋体"/>
                <w:sz w:val="21"/>
                <w:szCs w:val="21"/>
                <w:highlight w:val="none"/>
              </w:rPr>
            </w:pPr>
          </w:p>
        </w:tc>
        <w:tc>
          <w:tcPr>
            <w:tcW w:w="1457" w:type="dxa"/>
            <w:vMerge w:val="continue"/>
            <w:vAlign w:val="center"/>
          </w:tcPr>
          <w:p w14:paraId="42F231F5">
            <w:pPr>
              <w:spacing w:line="360" w:lineRule="auto"/>
              <w:rPr>
                <w:rFonts w:hAnsi="宋体" w:cs="宋体"/>
                <w:sz w:val="21"/>
                <w:szCs w:val="21"/>
                <w:highlight w:val="none"/>
              </w:rPr>
            </w:pPr>
          </w:p>
        </w:tc>
        <w:tc>
          <w:tcPr>
            <w:tcW w:w="1984" w:type="dxa"/>
            <w:vAlign w:val="center"/>
          </w:tcPr>
          <w:p w14:paraId="502DFB70">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14:paraId="07B2C03E">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14:paraId="7154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1AA24C4D">
            <w:pPr>
              <w:spacing w:line="360" w:lineRule="auto"/>
              <w:jc w:val="center"/>
              <w:rPr>
                <w:rFonts w:hAnsi="宋体" w:cs="宋体"/>
                <w:sz w:val="21"/>
                <w:szCs w:val="21"/>
                <w:highlight w:val="none"/>
              </w:rPr>
            </w:pPr>
          </w:p>
        </w:tc>
        <w:tc>
          <w:tcPr>
            <w:tcW w:w="1457" w:type="dxa"/>
            <w:vMerge w:val="continue"/>
            <w:vAlign w:val="center"/>
          </w:tcPr>
          <w:p w14:paraId="665D3BF8">
            <w:pPr>
              <w:spacing w:line="360" w:lineRule="auto"/>
              <w:rPr>
                <w:rFonts w:hAnsi="宋体" w:cs="宋体"/>
                <w:sz w:val="21"/>
                <w:szCs w:val="21"/>
                <w:highlight w:val="none"/>
              </w:rPr>
            </w:pPr>
          </w:p>
        </w:tc>
        <w:tc>
          <w:tcPr>
            <w:tcW w:w="1984" w:type="dxa"/>
            <w:vAlign w:val="center"/>
          </w:tcPr>
          <w:p w14:paraId="1C437E0B">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14:paraId="3EBD7697">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14:paraId="4018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252DFF6">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14:paraId="27DFBCC2">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14:paraId="54C4451C">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14:paraId="0DF8205B">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14:paraId="45BC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4AFE35A3">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14:paraId="7DDF8038">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14:paraId="5DB3EB2E">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14:paraId="1239F0D0">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14:paraId="6E9A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29781935">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14:paraId="5BB56A07">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14:paraId="0BA79124">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14:paraId="4276D114">
            <w:pPr>
              <w:spacing w:line="240" w:lineRule="exact"/>
              <w:rPr>
                <w:rFonts w:hint="eastAsia" w:hAnsi="宋体" w:eastAsia="宋体" w:cs="宋体"/>
                <w:sz w:val="21"/>
                <w:szCs w:val="21"/>
                <w:highlight w:val="none"/>
                <w:lang w:eastAsia="zh-CN"/>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w:t>
            </w:r>
            <w:r>
              <w:rPr>
                <w:rFonts w:hint="eastAsia" w:hAnsi="宋体" w:cs="宋体"/>
                <w:sz w:val="21"/>
                <w:szCs w:val="21"/>
                <w:highlight w:val="none"/>
                <w:lang w:eastAsia="zh-CN"/>
              </w:rPr>
              <w:t>全部内容响应无负偏离</w:t>
            </w:r>
          </w:p>
        </w:tc>
      </w:tr>
      <w:tr w14:paraId="24C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6D4A45E3">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14:paraId="3A91F354">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14:paraId="66A4E81A">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14:paraId="6CC886C2">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w:t>
            </w:r>
            <w:r>
              <w:rPr>
                <w:rFonts w:hint="eastAsia" w:hAnsi="宋体" w:cs="宋体"/>
                <w:sz w:val="21"/>
                <w:szCs w:val="21"/>
                <w:highlight w:val="none"/>
                <w:lang w:eastAsia="zh-CN"/>
              </w:rPr>
              <w:t>全部内容响应无负偏离</w:t>
            </w:r>
          </w:p>
        </w:tc>
      </w:tr>
    </w:tbl>
    <w:p w14:paraId="12DFEC0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14:paraId="2A1F445B">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14:paraId="6562E84D">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14:paraId="41C15205">
      <w:pPr>
        <w:pStyle w:val="3"/>
        <w:ind w:firstLine="480" w:firstLineChars="200"/>
        <w:rPr>
          <w:rFonts w:hint="eastAsia"/>
          <w:highlight w:val="none"/>
        </w:rPr>
      </w:pPr>
      <w:bookmarkStart w:id="86" w:name="_Toc25996"/>
      <w:bookmarkStart w:id="87"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86"/>
    </w:p>
    <w:bookmarkEnd w:id="87"/>
    <w:p w14:paraId="73FC36F2">
      <w:pPr>
        <w:pStyle w:val="3"/>
        <w:rPr>
          <w:rFonts w:hint="eastAsia" w:ascii="宋体" w:hAnsi="宋体" w:eastAsia="宋体" w:cs="宋体"/>
          <w:highlight w:val="none"/>
        </w:rPr>
      </w:pPr>
      <w:bookmarkStart w:id="88" w:name="_Toc21425658"/>
      <w:bookmarkStart w:id="89" w:name="_Toc98942894"/>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88"/>
      <w:bookmarkEnd w:id="89"/>
    </w:p>
    <w:p w14:paraId="36C7E4E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14:paraId="0FEB3A8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14:paraId="2875502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14:paraId="44A9DA4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14:paraId="32CC529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14:paraId="1703377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14:paraId="4B04AEE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14:paraId="741EA83C">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14:paraId="5FB33E03">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14:paraId="155B979C">
      <w:pPr>
        <w:pStyle w:val="3"/>
        <w:rPr>
          <w:rFonts w:hint="eastAsia" w:ascii="宋体" w:hAnsi="宋体" w:eastAsia="宋体" w:cs="宋体"/>
          <w:highlight w:val="none"/>
        </w:rPr>
      </w:pPr>
      <w:bookmarkStart w:id="90" w:name="_Toc21425659"/>
      <w:bookmarkStart w:id="91" w:name="_Toc98942895"/>
      <w:r>
        <w:rPr>
          <w:rFonts w:hint="eastAsia" w:ascii="宋体" w:hAnsi="宋体" w:cs="宋体"/>
          <w:highlight w:val="none"/>
          <w:lang w:eastAsia="zh-CN"/>
        </w:rPr>
        <w:t>四</w:t>
      </w:r>
      <w:r>
        <w:rPr>
          <w:rFonts w:hint="eastAsia" w:ascii="宋体" w:hAnsi="宋体" w:eastAsia="宋体" w:cs="宋体"/>
          <w:highlight w:val="none"/>
        </w:rPr>
        <w:t>、废标条款</w:t>
      </w:r>
      <w:bookmarkEnd w:id="90"/>
      <w:bookmarkEnd w:id="91"/>
    </w:p>
    <w:p w14:paraId="05561B0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14:paraId="5013AA3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w:t>
      </w:r>
      <w:r>
        <w:rPr>
          <w:rFonts w:hint="eastAsia" w:hAnsi="宋体" w:cs="宋体"/>
          <w:sz w:val="24"/>
          <w:szCs w:val="24"/>
          <w:highlight w:val="none"/>
          <w:lang w:val="en-US" w:eastAsia="zh-CN"/>
        </w:rPr>
        <w:t>两</w:t>
      </w:r>
      <w:r>
        <w:rPr>
          <w:rFonts w:hint="eastAsia" w:ascii="宋体" w:hAnsi="宋体" w:eastAsia="宋体" w:cs="宋体"/>
          <w:sz w:val="24"/>
          <w:szCs w:val="24"/>
          <w:highlight w:val="none"/>
        </w:rPr>
        <w:t>家的；</w:t>
      </w:r>
    </w:p>
    <w:p w14:paraId="35C1ED5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14:paraId="3571AEA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14:paraId="5D88F73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14:paraId="5D869559">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14:paraId="49BBADB3">
      <w:pPr>
        <w:rPr>
          <w:rFonts w:hint="eastAsia" w:ascii="宋体" w:hAnsi="宋体" w:eastAsia="宋体"/>
          <w:b w:val="0"/>
          <w:highlight w:val="none"/>
        </w:rPr>
      </w:pPr>
      <w:bookmarkStart w:id="92" w:name="_Toc98942896"/>
      <w:bookmarkStart w:id="93" w:name="_Toc21425660"/>
      <w:r>
        <w:rPr>
          <w:rFonts w:hint="eastAsia" w:ascii="宋体" w:hAnsi="宋体" w:eastAsia="宋体"/>
          <w:b w:val="0"/>
          <w:highlight w:val="none"/>
        </w:rPr>
        <w:br w:type="page"/>
      </w:r>
    </w:p>
    <w:p w14:paraId="70D296B1">
      <w:pPr>
        <w:pStyle w:val="2"/>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92"/>
      <w:bookmarkEnd w:id="93"/>
    </w:p>
    <w:p w14:paraId="1D952591">
      <w:pPr>
        <w:pStyle w:val="3"/>
        <w:rPr>
          <w:rFonts w:hint="eastAsia" w:ascii="宋体" w:hAnsi="宋体" w:eastAsia="宋体" w:cs="宋体"/>
          <w:highlight w:val="none"/>
        </w:rPr>
      </w:pPr>
      <w:bookmarkStart w:id="94" w:name="_Toc21425661"/>
      <w:bookmarkStart w:id="95" w:name="_Toc98942897"/>
      <w:r>
        <w:rPr>
          <w:rFonts w:hint="eastAsia"/>
          <w:highlight w:val="none"/>
        </w:rPr>
        <w:t>一、</w:t>
      </w:r>
      <w:r>
        <w:rPr>
          <w:rFonts w:hint="eastAsia" w:ascii="宋体" w:hAnsi="宋体" w:eastAsia="宋体" w:cs="宋体"/>
          <w:highlight w:val="none"/>
        </w:rPr>
        <w:t>投标人</w:t>
      </w:r>
      <w:bookmarkEnd w:id="94"/>
      <w:bookmarkEnd w:id="95"/>
    </w:p>
    <w:p w14:paraId="0F1634E4">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14:paraId="25CD2397">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14:paraId="7349941C">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14:paraId="3936E7CC">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14:paraId="00363367">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14:paraId="322310FD">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14:paraId="29FFFCBD">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14:paraId="53EC9599">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14:paraId="4F2CDA0C">
      <w:pPr>
        <w:pStyle w:val="3"/>
        <w:rPr>
          <w:rFonts w:hint="eastAsia" w:ascii="宋体" w:hAnsi="宋体" w:eastAsia="宋体" w:cs="宋体"/>
          <w:highlight w:val="none"/>
          <w:lang w:eastAsia="zh-CN"/>
        </w:rPr>
      </w:pPr>
      <w:bookmarkStart w:id="96" w:name="_Toc21425662"/>
      <w:bookmarkStart w:id="97" w:name="_Toc98942898"/>
      <w:r>
        <w:rPr>
          <w:rFonts w:hint="eastAsia" w:ascii="宋体" w:hAnsi="宋体" w:eastAsia="宋体" w:cs="宋体"/>
          <w:highlight w:val="none"/>
        </w:rPr>
        <w:t>二、</w:t>
      </w:r>
      <w:bookmarkEnd w:id="96"/>
      <w:bookmarkEnd w:id="97"/>
      <w:r>
        <w:rPr>
          <w:rFonts w:hint="eastAsia" w:ascii="宋体" w:hAnsi="宋体" w:cs="宋体"/>
          <w:highlight w:val="none"/>
          <w:lang w:eastAsia="zh-CN"/>
        </w:rPr>
        <w:t>竞争性比选文件</w:t>
      </w:r>
    </w:p>
    <w:p w14:paraId="78D5937A">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14:paraId="69135E35">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14:paraId="3FE1BD7E">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14:paraId="4E2C48C4">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14:paraId="2E178147">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14:paraId="111C7289">
      <w:pPr>
        <w:pStyle w:val="3"/>
        <w:rPr>
          <w:rFonts w:hint="eastAsia" w:ascii="宋体" w:hAnsi="宋体" w:eastAsia="宋体" w:cs="宋体"/>
          <w:highlight w:val="none"/>
          <w:lang w:eastAsia="zh-CN"/>
        </w:rPr>
      </w:pPr>
      <w:bookmarkStart w:id="98" w:name="_Toc98942899"/>
      <w:bookmarkStart w:id="99" w:name="_Toc21425663"/>
      <w:r>
        <w:rPr>
          <w:rFonts w:hint="eastAsia" w:ascii="宋体" w:hAnsi="宋体" w:eastAsia="宋体" w:cs="宋体"/>
          <w:highlight w:val="none"/>
        </w:rPr>
        <w:t>三、</w:t>
      </w:r>
      <w:bookmarkEnd w:id="98"/>
      <w:bookmarkEnd w:id="99"/>
      <w:r>
        <w:rPr>
          <w:rFonts w:hint="eastAsia" w:ascii="宋体" w:hAnsi="宋体" w:cs="宋体"/>
          <w:highlight w:val="none"/>
          <w:lang w:eastAsia="zh-CN"/>
        </w:rPr>
        <w:t>响应文件</w:t>
      </w:r>
    </w:p>
    <w:p w14:paraId="61262321">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14:paraId="0E8A3E87">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14:paraId="769CD899">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14:paraId="70EFA698">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14:paraId="20F33E84">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14:paraId="2186AB9B">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14:paraId="653A6103">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14:paraId="34DECA20">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14:paraId="01E09701">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14:paraId="3FC97CCB">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14:paraId="25E85B8F">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14:paraId="2901C30A">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14:paraId="3D3DAABE">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14:paraId="29CD1D6D">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14:paraId="5D18EAD5">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14:paraId="1A2F128D">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14:paraId="4DC49E83">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14:paraId="224BB31C">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14:paraId="6CB664F4">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14:paraId="43270B0C">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14:paraId="3F895C91">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4ED5583E">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14:paraId="51D1D243">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14:paraId="388135C3">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14:paraId="39510750">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14:paraId="6A8240D5">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14:paraId="57807471">
      <w:pPr>
        <w:pStyle w:val="3"/>
        <w:rPr>
          <w:rFonts w:hint="eastAsia" w:ascii="宋体" w:hAnsi="宋体" w:eastAsia="宋体" w:cs="宋体"/>
          <w:highlight w:val="none"/>
        </w:rPr>
      </w:pPr>
      <w:bookmarkStart w:id="100" w:name="_Toc21425665"/>
      <w:bookmarkStart w:id="101" w:name="_Toc98942900"/>
      <w:r>
        <w:rPr>
          <w:rFonts w:hint="eastAsia" w:ascii="宋体" w:hAnsi="宋体" w:eastAsia="宋体" w:cs="宋体"/>
          <w:highlight w:val="none"/>
        </w:rPr>
        <w:t>四、评标</w:t>
      </w:r>
      <w:bookmarkEnd w:id="100"/>
      <w:bookmarkEnd w:id="101"/>
    </w:p>
    <w:p w14:paraId="1FA9C6DA">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14:paraId="468D3E9E">
      <w:pPr>
        <w:pStyle w:val="3"/>
        <w:rPr>
          <w:rFonts w:hint="eastAsia" w:ascii="宋体" w:hAnsi="宋体" w:eastAsia="宋体" w:cs="宋体"/>
          <w:highlight w:val="none"/>
        </w:rPr>
      </w:pPr>
      <w:bookmarkStart w:id="102" w:name="_Toc21425666"/>
      <w:bookmarkStart w:id="103" w:name="_Toc98942901"/>
      <w:r>
        <w:rPr>
          <w:rFonts w:hint="eastAsia" w:ascii="宋体" w:hAnsi="宋体" w:eastAsia="宋体" w:cs="宋体"/>
          <w:highlight w:val="none"/>
        </w:rPr>
        <w:t>五、定标</w:t>
      </w:r>
      <w:bookmarkEnd w:id="102"/>
      <w:bookmarkEnd w:id="103"/>
    </w:p>
    <w:p w14:paraId="788C5E48">
      <w:pPr>
        <w:pStyle w:val="6"/>
        <w:spacing w:line="400" w:lineRule="exact"/>
        <w:ind w:firstLine="480" w:firstLineChars="200"/>
        <w:rPr>
          <w:rFonts w:hint="eastAsia" w:ascii="宋体" w:hAnsi="宋体" w:eastAsia="宋体" w:cs="宋体"/>
          <w:sz w:val="24"/>
          <w:highlight w:val="none"/>
        </w:rPr>
      </w:pPr>
      <w:bookmarkStart w:id="104"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14:paraId="11CA1C39">
      <w:pPr>
        <w:pStyle w:val="3"/>
        <w:rPr>
          <w:rFonts w:hint="eastAsia" w:ascii="宋体" w:hAnsi="宋体" w:eastAsia="宋体" w:cs="宋体"/>
          <w:highlight w:val="none"/>
        </w:rPr>
      </w:pPr>
      <w:bookmarkStart w:id="105" w:name="_Toc98942902"/>
      <w:r>
        <w:rPr>
          <w:rFonts w:hint="eastAsia" w:ascii="宋体" w:hAnsi="宋体" w:eastAsia="宋体" w:cs="宋体"/>
          <w:highlight w:val="none"/>
        </w:rPr>
        <w:t>六、询问、质疑和投诉</w:t>
      </w:r>
      <w:bookmarkEnd w:id="104"/>
      <w:bookmarkEnd w:id="105"/>
    </w:p>
    <w:p w14:paraId="7F838C64">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14:paraId="19C68FED">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14:paraId="55F94C78">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14:paraId="5C2203A0">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14:paraId="1C22429A">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14:paraId="529139D1">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14:paraId="15A436B0">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14:paraId="60F68730">
      <w:pPr>
        <w:pStyle w:val="3"/>
        <w:rPr>
          <w:rFonts w:hint="eastAsia" w:ascii="宋体" w:hAnsi="宋体" w:eastAsia="宋体" w:cs="宋体"/>
          <w:highlight w:val="none"/>
        </w:rPr>
      </w:pPr>
      <w:bookmarkStart w:id="106" w:name="_Toc21425671"/>
      <w:bookmarkStart w:id="107" w:name="_Toc98942903"/>
      <w:r>
        <w:rPr>
          <w:rFonts w:hint="eastAsia" w:ascii="宋体" w:hAnsi="宋体" w:eastAsia="宋体" w:cs="宋体"/>
          <w:highlight w:val="none"/>
        </w:rPr>
        <w:t>七、签订合同</w:t>
      </w:r>
      <w:bookmarkEnd w:id="106"/>
      <w:bookmarkEnd w:id="107"/>
    </w:p>
    <w:p w14:paraId="4B719251">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14:paraId="22F29480">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14:paraId="39048083">
      <w:pPr>
        <w:rPr>
          <w:rFonts w:hAnsi="宋体" w:cs="宋体"/>
          <w:sz w:val="32"/>
          <w:szCs w:val="32"/>
          <w:highlight w:val="none"/>
        </w:rPr>
      </w:pPr>
      <w:bookmarkStart w:id="108" w:name="_Toc509321006"/>
      <w:bookmarkStart w:id="109" w:name="_Toc19113860"/>
    </w:p>
    <w:p w14:paraId="27A6238A">
      <w:pPr>
        <w:rPr>
          <w:rFonts w:hAnsi="宋体" w:cs="宋体"/>
          <w:sz w:val="32"/>
          <w:szCs w:val="32"/>
          <w:highlight w:val="none"/>
        </w:rPr>
      </w:pPr>
    </w:p>
    <w:p w14:paraId="48C20E77">
      <w:pPr>
        <w:rPr>
          <w:rFonts w:hAnsi="宋体" w:cs="宋体"/>
          <w:sz w:val="32"/>
          <w:szCs w:val="32"/>
          <w:highlight w:val="none"/>
        </w:rPr>
      </w:pPr>
    </w:p>
    <w:p w14:paraId="7831A481">
      <w:pPr>
        <w:rPr>
          <w:rFonts w:hAnsi="宋体" w:cs="宋体"/>
          <w:sz w:val="32"/>
          <w:szCs w:val="32"/>
          <w:highlight w:val="none"/>
        </w:rPr>
      </w:pPr>
      <w:r>
        <w:rPr>
          <w:rFonts w:hAnsi="宋体" w:cs="宋体"/>
          <w:sz w:val="32"/>
          <w:szCs w:val="32"/>
          <w:highlight w:val="none"/>
        </w:rPr>
        <w:br w:type="page"/>
      </w:r>
    </w:p>
    <w:p w14:paraId="1930ED85">
      <w:pPr>
        <w:pStyle w:val="2"/>
        <w:spacing w:line="360" w:lineRule="auto"/>
        <w:rPr>
          <w:rFonts w:hint="eastAsia" w:ascii="宋体" w:hAnsi="宋体" w:eastAsia="宋体" w:cs="宋体"/>
          <w:highlight w:val="none"/>
        </w:rPr>
      </w:pPr>
      <w:bookmarkStart w:id="110"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108"/>
      <w:r>
        <w:rPr>
          <w:rFonts w:hint="eastAsia" w:ascii="宋体" w:hAnsi="宋体" w:eastAsia="宋体" w:cs="宋体"/>
          <w:highlight w:val="none"/>
        </w:rPr>
        <w:t>要求</w:t>
      </w:r>
      <w:bookmarkEnd w:id="109"/>
      <w:bookmarkEnd w:id="110"/>
    </w:p>
    <w:p w14:paraId="7EEAFD71">
      <w:pPr>
        <w:ind w:firstLine="560"/>
        <w:jc w:val="center"/>
        <w:rPr>
          <w:rFonts w:hint="eastAsia"/>
          <w:highlight w:val="none"/>
        </w:rPr>
      </w:pPr>
    </w:p>
    <w:p w14:paraId="31792C41">
      <w:pPr>
        <w:ind w:firstLine="560"/>
        <w:jc w:val="center"/>
        <w:rPr>
          <w:rFonts w:hint="eastAsia"/>
          <w:highlight w:val="none"/>
        </w:rPr>
      </w:pPr>
      <w:r>
        <w:rPr>
          <w:rFonts w:hint="eastAsia"/>
          <w:highlight w:val="none"/>
        </w:rPr>
        <w:t>封  面</w:t>
      </w:r>
    </w:p>
    <w:p w14:paraId="4AF82A77">
      <w:pPr>
        <w:ind w:firstLine="560"/>
        <w:rPr>
          <w:rFonts w:hint="eastAsia"/>
          <w:highlight w:val="none"/>
        </w:rPr>
      </w:pPr>
    </w:p>
    <w:p w14:paraId="02E9909E">
      <w:pPr>
        <w:ind w:firstLine="0" w:firstLineChars="0"/>
        <w:jc w:val="center"/>
        <w:rPr>
          <w:rFonts w:hint="eastAsia"/>
          <w:sz w:val="52"/>
          <w:szCs w:val="52"/>
          <w:highlight w:val="none"/>
        </w:rPr>
      </w:pPr>
      <w:r>
        <w:rPr>
          <w:rFonts w:hint="eastAsia"/>
          <w:sz w:val="52"/>
          <w:szCs w:val="52"/>
          <w:highlight w:val="none"/>
        </w:rPr>
        <w:t>重庆医科大学附属口腔医院</w:t>
      </w:r>
    </w:p>
    <w:p w14:paraId="5674809A">
      <w:pPr>
        <w:ind w:firstLine="0" w:firstLineChars="0"/>
        <w:jc w:val="left"/>
        <w:rPr>
          <w:rFonts w:hint="eastAsia"/>
          <w:sz w:val="52"/>
          <w:szCs w:val="52"/>
          <w:highlight w:val="none"/>
        </w:rPr>
      </w:pPr>
      <w:r>
        <w:rPr>
          <w:rFonts w:hint="eastAsia"/>
          <w:sz w:val="52"/>
          <w:szCs w:val="52"/>
          <w:highlight w:val="none"/>
        </w:rPr>
        <w:t>项目名称：</w:t>
      </w:r>
    </w:p>
    <w:p w14:paraId="1DC08CA9">
      <w:pPr>
        <w:ind w:firstLine="0" w:firstLineChars="0"/>
        <w:jc w:val="left"/>
        <w:rPr>
          <w:rFonts w:hint="eastAsia"/>
          <w:sz w:val="52"/>
          <w:szCs w:val="52"/>
          <w:highlight w:val="none"/>
        </w:rPr>
      </w:pPr>
      <w:r>
        <w:rPr>
          <w:rFonts w:hint="eastAsia"/>
          <w:sz w:val="52"/>
          <w:szCs w:val="52"/>
          <w:highlight w:val="none"/>
        </w:rPr>
        <w:t>项目编号：</w:t>
      </w:r>
    </w:p>
    <w:p w14:paraId="439AAB0A">
      <w:pPr>
        <w:ind w:firstLine="0" w:firstLineChars="0"/>
        <w:jc w:val="center"/>
        <w:rPr>
          <w:rFonts w:hint="eastAsia"/>
          <w:highlight w:val="none"/>
        </w:rPr>
      </w:pPr>
      <w:r>
        <w:rPr>
          <w:rFonts w:hint="eastAsia"/>
          <w:highlight w:val="none"/>
        </w:rPr>
        <w:t>（正本/副本）</w:t>
      </w:r>
    </w:p>
    <w:p w14:paraId="4B1A572E">
      <w:pPr>
        <w:ind w:firstLine="0" w:firstLineChars="0"/>
        <w:rPr>
          <w:rFonts w:hint="eastAsia"/>
          <w:highlight w:val="none"/>
        </w:rPr>
      </w:pPr>
    </w:p>
    <w:p w14:paraId="6B2A741A">
      <w:pPr>
        <w:ind w:firstLine="0" w:firstLineChars="0"/>
        <w:rPr>
          <w:rFonts w:hint="eastAsia"/>
          <w:highlight w:val="none"/>
        </w:rPr>
      </w:pPr>
    </w:p>
    <w:p w14:paraId="08C33B4A">
      <w:pPr>
        <w:ind w:firstLine="0" w:firstLineChars="0"/>
        <w:jc w:val="center"/>
        <w:rPr>
          <w:rFonts w:hint="eastAsia"/>
          <w:sz w:val="72"/>
          <w:szCs w:val="72"/>
          <w:highlight w:val="none"/>
          <w:lang w:eastAsia="zh-CN"/>
        </w:rPr>
      </w:pPr>
      <w:r>
        <w:rPr>
          <w:rFonts w:hint="eastAsia"/>
          <w:sz w:val="72"/>
          <w:szCs w:val="72"/>
          <w:highlight w:val="none"/>
          <w:lang w:eastAsia="zh-CN"/>
        </w:rPr>
        <w:t>响</w:t>
      </w:r>
    </w:p>
    <w:p w14:paraId="18BAFBC8">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14:paraId="078C8D4C">
      <w:pPr>
        <w:ind w:firstLine="0" w:firstLineChars="0"/>
        <w:jc w:val="center"/>
        <w:rPr>
          <w:rFonts w:hint="eastAsia"/>
          <w:sz w:val="72"/>
          <w:szCs w:val="72"/>
          <w:highlight w:val="none"/>
        </w:rPr>
      </w:pPr>
      <w:r>
        <w:rPr>
          <w:rFonts w:hint="eastAsia"/>
          <w:sz w:val="72"/>
          <w:szCs w:val="72"/>
          <w:highlight w:val="none"/>
        </w:rPr>
        <w:t>文</w:t>
      </w:r>
    </w:p>
    <w:p w14:paraId="77F8721A">
      <w:pPr>
        <w:ind w:firstLine="0" w:firstLineChars="0"/>
        <w:jc w:val="center"/>
        <w:rPr>
          <w:rFonts w:hint="eastAsia"/>
          <w:sz w:val="72"/>
          <w:szCs w:val="72"/>
          <w:highlight w:val="none"/>
        </w:rPr>
      </w:pPr>
      <w:r>
        <w:rPr>
          <w:rFonts w:hint="eastAsia"/>
          <w:sz w:val="72"/>
          <w:szCs w:val="72"/>
          <w:highlight w:val="none"/>
        </w:rPr>
        <w:t>件</w:t>
      </w:r>
    </w:p>
    <w:p w14:paraId="68F5EE84">
      <w:pPr>
        <w:ind w:firstLine="560"/>
        <w:rPr>
          <w:rFonts w:hint="eastAsia"/>
          <w:highlight w:val="none"/>
        </w:rPr>
      </w:pPr>
    </w:p>
    <w:p w14:paraId="2FAD2904">
      <w:pPr>
        <w:ind w:firstLine="560"/>
        <w:rPr>
          <w:rFonts w:hint="eastAsia"/>
          <w:highlight w:val="none"/>
        </w:rPr>
      </w:pPr>
    </w:p>
    <w:p w14:paraId="29069A97">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14:paraId="3FA47BC1">
      <w:pPr>
        <w:spacing w:line="360" w:lineRule="auto"/>
        <w:ind w:firstLine="560"/>
        <w:rPr>
          <w:rFonts w:hint="eastAsia"/>
          <w:highlight w:val="none"/>
        </w:rPr>
      </w:pPr>
      <w:r>
        <w:rPr>
          <w:rFonts w:hint="eastAsia"/>
          <w:highlight w:val="none"/>
        </w:rPr>
        <w:t>联系人：</w:t>
      </w:r>
    </w:p>
    <w:p w14:paraId="1B590D04">
      <w:pPr>
        <w:spacing w:line="360" w:lineRule="auto"/>
        <w:ind w:firstLine="560"/>
        <w:rPr>
          <w:rFonts w:hint="eastAsia"/>
          <w:highlight w:val="none"/>
        </w:rPr>
      </w:pPr>
      <w:r>
        <w:rPr>
          <w:rFonts w:hint="eastAsia"/>
          <w:highlight w:val="none"/>
        </w:rPr>
        <w:t>联系电话：</w:t>
      </w:r>
    </w:p>
    <w:p w14:paraId="7297DCD5">
      <w:pPr>
        <w:ind w:firstLine="560"/>
        <w:rPr>
          <w:rFonts w:hint="eastAsia"/>
          <w:highlight w:val="none"/>
        </w:rPr>
      </w:pPr>
      <w:r>
        <w:rPr>
          <w:rFonts w:hint="eastAsia"/>
          <w:highlight w:val="none"/>
        </w:rPr>
        <w:t>投标人地址：</w:t>
      </w:r>
    </w:p>
    <w:p w14:paraId="4DE51196">
      <w:pPr>
        <w:rPr>
          <w:rFonts w:hint="eastAsia" w:ascii="宋体" w:hAnsi="宋体" w:eastAsia="宋体" w:cs="宋体"/>
          <w:highlight w:val="none"/>
        </w:rPr>
      </w:pPr>
    </w:p>
    <w:p w14:paraId="04855A62">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14:paraId="251345D1">
      <w:pPr>
        <w:rPr>
          <w:highlight w:val="none"/>
        </w:rPr>
      </w:pPr>
    </w:p>
    <w:p w14:paraId="19B95A7C">
      <w:pPr>
        <w:rPr>
          <w:rFonts w:hint="eastAsia" w:hAnsi="宋体" w:cs="宋体"/>
          <w:b/>
          <w:bCs/>
          <w:sz w:val="28"/>
          <w:szCs w:val="28"/>
          <w:highlight w:val="none"/>
        </w:rPr>
      </w:pPr>
      <w:r>
        <w:rPr>
          <w:rFonts w:hint="eastAsia" w:hAnsi="宋体" w:cs="宋体"/>
          <w:b/>
          <w:bCs/>
          <w:sz w:val="28"/>
          <w:szCs w:val="28"/>
          <w:highlight w:val="none"/>
        </w:rPr>
        <w:br w:type="page"/>
      </w:r>
    </w:p>
    <w:p w14:paraId="72D1C26E">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14:paraId="03697881">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14:paraId="027E8A9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14:paraId="53E4E07C">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14:paraId="646A5154">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14:paraId="0243884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14:paraId="751C4174">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14:paraId="03058576">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14:paraId="0F642EA5">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14:paraId="5E18B46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14:paraId="2B71C6D6">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14:paraId="1A056E1C">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14:paraId="7ACBEE43">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14:paraId="5CA2B0D7">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14:paraId="6A20D46C">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14:paraId="14943C60">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14:paraId="7C083496">
      <w:pPr>
        <w:snapToGrid w:val="0"/>
        <w:spacing w:line="360" w:lineRule="auto"/>
        <w:ind w:firstLine="480" w:firstLineChars="200"/>
        <w:rPr>
          <w:rFonts w:hAnsi="宋体" w:cs="宋体"/>
          <w:sz w:val="24"/>
          <w:szCs w:val="24"/>
          <w:highlight w:val="none"/>
        </w:rPr>
      </w:pPr>
      <w:bookmarkStart w:id="111" w:name="_Toc509321007"/>
      <w:bookmarkStart w:id="112" w:name="_Toc429584884"/>
      <w:bookmarkStart w:id="113" w:name="_Toc19113861"/>
      <w:r>
        <w:rPr>
          <w:rFonts w:hint="eastAsia" w:hAnsi="宋体" w:cs="宋体"/>
          <w:sz w:val="24"/>
          <w:szCs w:val="24"/>
          <w:highlight w:val="none"/>
        </w:rPr>
        <w:t>（四）书面声明（格式）</w:t>
      </w:r>
    </w:p>
    <w:p w14:paraId="074D7ADD">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14:paraId="40B1066F">
      <w:pPr>
        <w:snapToGrid w:val="0"/>
        <w:spacing w:line="360" w:lineRule="auto"/>
        <w:ind w:firstLine="480" w:firstLineChars="200"/>
        <w:rPr>
          <w:rFonts w:hAnsi="宋体" w:cs="宋体"/>
          <w:sz w:val="24"/>
          <w:szCs w:val="24"/>
          <w:highlight w:val="none"/>
        </w:rPr>
      </w:pPr>
    </w:p>
    <w:p w14:paraId="7FF2F7C9">
      <w:pPr>
        <w:snapToGrid w:val="0"/>
        <w:spacing w:line="360" w:lineRule="auto"/>
        <w:jc w:val="left"/>
        <w:rPr>
          <w:rFonts w:hAnsi="宋体" w:cs="宋体"/>
          <w:sz w:val="28"/>
          <w:szCs w:val="28"/>
          <w:highlight w:val="none"/>
        </w:rPr>
      </w:pPr>
    </w:p>
    <w:p w14:paraId="0B795B64">
      <w:pPr>
        <w:snapToGrid w:val="0"/>
        <w:spacing w:line="360" w:lineRule="auto"/>
        <w:jc w:val="left"/>
        <w:rPr>
          <w:rFonts w:hAnsi="宋体" w:cs="宋体"/>
          <w:sz w:val="28"/>
          <w:szCs w:val="28"/>
          <w:highlight w:val="none"/>
        </w:rPr>
      </w:pPr>
    </w:p>
    <w:p w14:paraId="79712B73">
      <w:pPr>
        <w:snapToGrid w:val="0"/>
        <w:spacing w:line="360" w:lineRule="auto"/>
        <w:jc w:val="left"/>
        <w:rPr>
          <w:rFonts w:hAnsi="宋体" w:cs="宋体"/>
          <w:sz w:val="28"/>
          <w:szCs w:val="28"/>
          <w:highlight w:val="none"/>
        </w:rPr>
      </w:pPr>
    </w:p>
    <w:p w14:paraId="2C2861A2">
      <w:pPr>
        <w:snapToGrid w:val="0"/>
        <w:spacing w:line="360" w:lineRule="auto"/>
        <w:jc w:val="left"/>
        <w:rPr>
          <w:rFonts w:hAnsi="宋体" w:cs="宋体"/>
          <w:sz w:val="28"/>
          <w:szCs w:val="28"/>
          <w:highlight w:val="none"/>
        </w:rPr>
      </w:pPr>
    </w:p>
    <w:p w14:paraId="69835B61">
      <w:pPr>
        <w:snapToGrid w:val="0"/>
        <w:spacing w:line="360" w:lineRule="auto"/>
        <w:jc w:val="left"/>
        <w:rPr>
          <w:rFonts w:hAnsi="宋体" w:cs="宋体"/>
          <w:sz w:val="28"/>
          <w:szCs w:val="28"/>
          <w:highlight w:val="none"/>
        </w:rPr>
      </w:pPr>
    </w:p>
    <w:p w14:paraId="26107686">
      <w:pPr>
        <w:snapToGrid w:val="0"/>
        <w:spacing w:line="360" w:lineRule="auto"/>
        <w:jc w:val="left"/>
        <w:rPr>
          <w:rFonts w:hAnsi="宋体" w:cs="宋体"/>
          <w:sz w:val="28"/>
          <w:szCs w:val="28"/>
          <w:highlight w:val="none"/>
        </w:rPr>
      </w:pPr>
    </w:p>
    <w:p w14:paraId="54D99933">
      <w:pPr>
        <w:snapToGrid w:val="0"/>
        <w:spacing w:line="360" w:lineRule="auto"/>
        <w:jc w:val="left"/>
        <w:rPr>
          <w:rFonts w:hAnsi="宋体" w:cs="宋体"/>
          <w:sz w:val="28"/>
          <w:szCs w:val="28"/>
          <w:highlight w:val="none"/>
        </w:rPr>
      </w:pPr>
    </w:p>
    <w:p w14:paraId="171120B8">
      <w:pPr>
        <w:rPr>
          <w:rFonts w:hint="eastAsia"/>
          <w:szCs w:val="28"/>
          <w:highlight w:val="none"/>
        </w:rPr>
      </w:pPr>
      <w:bookmarkStart w:id="114" w:name="_Toc98942905"/>
      <w:r>
        <w:rPr>
          <w:rFonts w:hint="eastAsia"/>
          <w:szCs w:val="28"/>
          <w:highlight w:val="none"/>
        </w:rPr>
        <w:br w:type="page"/>
      </w:r>
    </w:p>
    <w:p w14:paraId="1A9484A0">
      <w:pPr>
        <w:pStyle w:val="3"/>
        <w:rPr>
          <w:szCs w:val="28"/>
          <w:highlight w:val="none"/>
        </w:rPr>
      </w:pPr>
      <w:r>
        <w:rPr>
          <w:rFonts w:hint="eastAsia"/>
          <w:szCs w:val="28"/>
          <w:highlight w:val="none"/>
        </w:rPr>
        <w:t>一、经济文件</w:t>
      </w:r>
      <w:bookmarkEnd w:id="111"/>
      <w:bookmarkEnd w:id="112"/>
      <w:bookmarkEnd w:id="113"/>
      <w:bookmarkEnd w:id="114"/>
    </w:p>
    <w:p w14:paraId="3EBE61BF">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14:paraId="379B01DA">
      <w:pPr>
        <w:spacing w:line="360" w:lineRule="auto"/>
        <w:ind w:firstLine="280" w:firstLineChars="100"/>
        <w:rPr>
          <w:rFonts w:hAnsi="宋体" w:cs="宋体"/>
          <w:sz w:val="28"/>
          <w:szCs w:val="28"/>
          <w:highlight w:val="none"/>
        </w:rPr>
      </w:pPr>
    </w:p>
    <w:p w14:paraId="4EFBABC7">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14:paraId="1EDA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0DE4F8EC">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14:paraId="59C6EBC7">
            <w:pPr>
              <w:spacing w:line="500" w:lineRule="exact"/>
              <w:jc w:val="center"/>
              <w:rPr>
                <w:rFonts w:ascii="方正仿宋_GBK" w:hAnsi="宋体" w:eastAsia="方正仿宋_GBK"/>
                <w:sz w:val="21"/>
                <w:szCs w:val="28"/>
                <w:highlight w:val="none"/>
              </w:rPr>
            </w:pPr>
          </w:p>
        </w:tc>
      </w:tr>
      <w:tr w14:paraId="16A7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5BA14B81">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14:paraId="348C1F63">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14:paraId="1940C82D">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14:paraId="5991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3E870648">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14:paraId="02FFEF44">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14:paraId="24D90B32">
            <w:pPr>
              <w:spacing w:line="500" w:lineRule="exact"/>
              <w:rPr>
                <w:rFonts w:ascii="方正仿宋_GBK" w:hAnsi="宋体" w:eastAsia="方正仿宋_GBK"/>
                <w:sz w:val="21"/>
                <w:szCs w:val="28"/>
                <w:highlight w:val="none"/>
              </w:rPr>
            </w:pPr>
          </w:p>
        </w:tc>
      </w:tr>
      <w:tr w14:paraId="040E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14:paraId="638599DE">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14:paraId="3A55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14:paraId="338DB23B">
            <w:pPr>
              <w:rPr>
                <w:highlight w:val="none"/>
              </w:rPr>
            </w:pPr>
            <w:r>
              <w:rPr>
                <w:rFonts w:hint="eastAsia" w:ascii="方正仿宋_GBK" w:hAnsi="宋体" w:eastAsia="方正仿宋_GBK"/>
                <w:sz w:val="21"/>
                <w:szCs w:val="28"/>
                <w:highlight w:val="none"/>
              </w:rPr>
              <w:t>备注：</w:t>
            </w:r>
          </w:p>
        </w:tc>
      </w:tr>
    </w:tbl>
    <w:p w14:paraId="455687F6">
      <w:pPr>
        <w:pStyle w:val="7"/>
        <w:spacing w:line="500" w:lineRule="exact"/>
        <w:ind w:left="8500"/>
        <w:rPr>
          <w:rFonts w:ascii="方正仿宋_GBK" w:hAnsi="宋体" w:eastAsia="方正仿宋_GBK"/>
          <w:sz w:val="24"/>
          <w:szCs w:val="28"/>
          <w:highlight w:val="none"/>
        </w:rPr>
      </w:pPr>
    </w:p>
    <w:p w14:paraId="347F137C">
      <w:pPr>
        <w:rPr>
          <w:rFonts w:ascii="方正仿宋_GBK" w:eastAsia="方正仿宋_GBK"/>
          <w:highlight w:val="none"/>
        </w:rPr>
      </w:pPr>
    </w:p>
    <w:p w14:paraId="3F57ECF5">
      <w:pPr>
        <w:spacing w:line="360" w:lineRule="auto"/>
        <w:ind w:firstLine="560" w:firstLineChars="200"/>
        <w:rPr>
          <w:rFonts w:hAnsi="宋体" w:cs="宋体"/>
          <w:sz w:val="28"/>
          <w:szCs w:val="28"/>
          <w:highlight w:val="none"/>
        </w:rPr>
      </w:pPr>
    </w:p>
    <w:p w14:paraId="6EA11947">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14:paraId="4111735B">
      <w:pPr>
        <w:spacing w:line="360" w:lineRule="auto"/>
        <w:ind w:firstLine="560" w:firstLineChars="200"/>
        <w:rPr>
          <w:rFonts w:hAnsi="宋体" w:cs="宋体"/>
          <w:sz w:val="28"/>
          <w:szCs w:val="28"/>
          <w:highlight w:val="none"/>
        </w:rPr>
      </w:pPr>
    </w:p>
    <w:p w14:paraId="291F3AA2">
      <w:pPr>
        <w:spacing w:line="360" w:lineRule="auto"/>
        <w:ind w:firstLine="560" w:firstLineChars="200"/>
        <w:rPr>
          <w:rFonts w:hAnsi="宋体" w:cs="宋体"/>
          <w:sz w:val="28"/>
          <w:szCs w:val="28"/>
          <w:highlight w:val="none"/>
        </w:rPr>
      </w:pPr>
    </w:p>
    <w:p w14:paraId="2335A1C8">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104DE03B">
      <w:pPr>
        <w:spacing w:line="360" w:lineRule="auto"/>
        <w:rPr>
          <w:rFonts w:hAnsi="宋体" w:cs="宋体"/>
          <w:sz w:val="28"/>
          <w:szCs w:val="28"/>
          <w:highlight w:val="none"/>
        </w:rPr>
      </w:pPr>
    </w:p>
    <w:p w14:paraId="13DF1FC6">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14:paraId="39DCD6A3">
      <w:pPr>
        <w:snapToGrid w:val="0"/>
        <w:spacing w:line="360" w:lineRule="auto"/>
        <w:ind w:firstLine="560" w:firstLineChars="200"/>
        <w:rPr>
          <w:rFonts w:hAnsi="宋体" w:cs="宋体"/>
          <w:sz w:val="28"/>
          <w:szCs w:val="28"/>
          <w:highlight w:val="none"/>
        </w:rPr>
      </w:pPr>
    </w:p>
    <w:p w14:paraId="2AD75852">
      <w:pPr>
        <w:snapToGrid w:val="0"/>
        <w:spacing w:line="360" w:lineRule="auto"/>
        <w:ind w:firstLine="560" w:firstLineChars="200"/>
        <w:rPr>
          <w:rFonts w:hAnsi="宋体" w:cs="宋体"/>
          <w:sz w:val="28"/>
          <w:szCs w:val="28"/>
          <w:highlight w:val="none"/>
        </w:rPr>
      </w:pPr>
    </w:p>
    <w:p w14:paraId="431B7CA7">
      <w:pPr>
        <w:snapToGrid w:val="0"/>
        <w:spacing w:line="360" w:lineRule="auto"/>
        <w:ind w:firstLine="560" w:firstLineChars="200"/>
        <w:rPr>
          <w:rFonts w:hAnsi="宋体" w:cs="宋体"/>
          <w:sz w:val="28"/>
          <w:szCs w:val="28"/>
          <w:highlight w:val="none"/>
        </w:rPr>
      </w:pPr>
    </w:p>
    <w:p w14:paraId="23026EA4">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14:paraId="31E5568E">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14:paraId="71ACE5E0">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14:paraId="2D23A6AE">
      <w:pPr>
        <w:snapToGrid w:val="0"/>
        <w:spacing w:line="360" w:lineRule="auto"/>
        <w:ind w:firstLine="560" w:firstLineChars="200"/>
        <w:rPr>
          <w:rFonts w:hAnsi="宋体" w:cs="宋体"/>
          <w:sz w:val="28"/>
          <w:szCs w:val="28"/>
          <w:highlight w:val="none"/>
        </w:rPr>
      </w:pPr>
    </w:p>
    <w:p w14:paraId="5E40CB11">
      <w:pPr>
        <w:snapToGrid w:val="0"/>
        <w:spacing w:line="360" w:lineRule="auto"/>
        <w:ind w:firstLine="560" w:firstLineChars="200"/>
        <w:rPr>
          <w:rFonts w:hAnsi="宋体" w:cs="宋体"/>
          <w:sz w:val="28"/>
          <w:szCs w:val="28"/>
          <w:highlight w:val="none"/>
        </w:rPr>
      </w:pPr>
    </w:p>
    <w:p w14:paraId="695C3D59">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14:paraId="7051459B">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14:paraId="3FBDB23A">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010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5361580D">
            <w:pPr>
              <w:rPr>
                <w:highlight w:val="none"/>
              </w:rPr>
            </w:pPr>
            <w:r>
              <w:rPr>
                <w:rFonts w:hint="eastAsia"/>
                <w:highlight w:val="none"/>
              </w:rPr>
              <w:t>序号</w:t>
            </w:r>
          </w:p>
        </w:tc>
        <w:tc>
          <w:tcPr>
            <w:tcW w:w="934" w:type="dxa"/>
            <w:vAlign w:val="center"/>
          </w:tcPr>
          <w:p w14:paraId="70F8F486">
            <w:pPr>
              <w:rPr>
                <w:highlight w:val="none"/>
              </w:rPr>
            </w:pPr>
            <w:r>
              <w:rPr>
                <w:rFonts w:hint="eastAsia"/>
                <w:highlight w:val="none"/>
              </w:rPr>
              <w:t>名称</w:t>
            </w:r>
          </w:p>
        </w:tc>
        <w:tc>
          <w:tcPr>
            <w:tcW w:w="2474" w:type="dxa"/>
            <w:vAlign w:val="center"/>
          </w:tcPr>
          <w:p w14:paraId="0222F4FB">
            <w:pPr>
              <w:rPr>
                <w:highlight w:val="none"/>
              </w:rPr>
            </w:pPr>
            <w:r>
              <w:rPr>
                <w:rFonts w:hint="eastAsia"/>
                <w:highlight w:val="none"/>
              </w:rPr>
              <w:t>品牌、规格型号</w:t>
            </w:r>
          </w:p>
        </w:tc>
        <w:tc>
          <w:tcPr>
            <w:tcW w:w="1242" w:type="dxa"/>
            <w:vAlign w:val="center"/>
          </w:tcPr>
          <w:p w14:paraId="699098BE">
            <w:pPr>
              <w:rPr>
                <w:highlight w:val="none"/>
              </w:rPr>
            </w:pPr>
            <w:r>
              <w:rPr>
                <w:rFonts w:hint="eastAsia"/>
                <w:highlight w:val="none"/>
              </w:rPr>
              <w:t>制造商</w:t>
            </w:r>
          </w:p>
        </w:tc>
        <w:tc>
          <w:tcPr>
            <w:tcW w:w="1242" w:type="dxa"/>
            <w:vAlign w:val="center"/>
          </w:tcPr>
          <w:p w14:paraId="486534D7">
            <w:pPr>
              <w:rPr>
                <w:highlight w:val="none"/>
              </w:rPr>
            </w:pPr>
            <w:r>
              <w:rPr>
                <w:rFonts w:hint="eastAsia"/>
                <w:highlight w:val="none"/>
              </w:rPr>
              <w:t>原产地</w:t>
            </w:r>
          </w:p>
        </w:tc>
        <w:tc>
          <w:tcPr>
            <w:tcW w:w="934" w:type="dxa"/>
            <w:vAlign w:val="center"/>
          </w:tcPr>
          <w:p w14:paraId="6B9D3DF9">
            <w:pPr>
              <w:rPr>
                <w:highlight w:val="none"/>
              </w:rPr>
            </w:pPr>
            <w:r>
              <w:rPr>
                <w:rFonts w:hint="eastAsia"/>
                <w:highlight w:val="none"/>
              </w:rPr>
              <w:t>数量</w:t>
            </w:r>
          </w:p>
        </w:tc>
        <w:tc>
          <w:tcPr>
            <w:tcW w:w="934" w:type="dxa"/>
            <w:vAlign w:val="center"/>
          </w:tcPr>
          <w:p w14:paraId="1C92BEE7">
            <w:pPr>
              <w:rPr>
                <w:highlight w:val="none"/>
              </w:rPr>
            </w:pPr>
            <w:r>
              <w:rPr>
                <w:rFonts w:hint="eastAsia"/>
                <w:highlight w:val="none"/>
              </w:rPr>
              <w:t>单价</w:t>
            </w:r>
          </w:p>
        </w:tc>
        <w:tc>
          <w:tcPr>
            <w:tcW w:w="934" w:type="dxa"/>
            <w:vAlign w:val="center"/>
          </w:tcPr>
          <w:p w14:paraId="2978C8E3">
            <w:pPr>
              <w:rPr>
                <w:highlight w:val="none"/>
              </w:rPr>
            </w:pPr>
            <w:r>
              <w:rPr>
                <w:rFonts w:hint="eastAsia"/>
                <w:highlight w:val="none"/>
              </w:rPr>
              <w:t>合计</w:t>
            </w:r>
          </w:p>
        </w:tc>
      </w:tr>
      <w:tr w14:paraId="5197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175CCFB">
            <w:pPr>
              <w:rPr>
                <w:highlight w:val="none"/>
              </w:rPr>
            </w:pPr>
            <w:r>
              <w:rPr>
                <w:rFonts w:hint="eastAsia"/>
                <w:highlight w:val="none"/>
              </w:rPr>
              <w:t>1</w:t>
            </w:r>
          </w:p>
        </w:tc>
        <w:tc>
          <w:tcPr>
            <w:tcW w:w="934" w:type="dxa"/>
            <w:vAlign w:val="center"/>
          </w:tcPr>
          <w:p w14:paraId="7730D5CD">
            <w:pPr>
              <w:rPr>
                <w:highlight w:val="none"/>
              </w:rPr>
            </w:pPr>
          </w:p>
        </w:tc>
        <w:tc>
          <w:tcPr>
            <w:tcW w:w="2474" w:type="dxa"/>
          </w:tcPr>
          <w:p w14:paraId="29335E5E">
            <w:pPr>
              <w:rPr>
                <w:highlight w:val="none"/>
              </w:rPr>
            </w:pPr>
          </w:p>
        </w:tc>
        <w:tc>
          <w:tcPr>
            <w:tcW w:w="1242" w:type="dxa"/>
          </w:tcPr>
          <w:p w14:paraId="3E37DFA0">
            <w:pPr>
              <w:rPr>
                <w:highlight w:val="none"/>
              </w:rPr>
            </w:pPr>
          </w:p>
        </w:tc>
        <w:tc>
          <w:tcPr>
            <w:tcW w:w="1242" w:type="dxa"/>
          </w:tcPr>
          <w:p w14:paraId="1A20CC8A">
            <w:pPr>
              <w:rPr>
                <w:highlight w:val="none"/>
              </w:rPr>
            </w:pPr>
          </w:p>
        </w:tc>
        <w:tc>
          <w:tcPr>
            <w:tcW w:w="934" w:type="dxa"/>
            <w:vAlign w:val="center"/>
          </w:tcPr>
          <w:p w14:paraId="7F475862">
            <w:pPr>
              <w:rPr>
                <w:highlight w:val="none"/>
              </w:rPr>
            </w:pPr>
          </w:p>
        </w:tc>
        <w:tc>
          <w:tcPr>
            <w:tcW w:w="934" w:type="dxa"/>
          </w:tcPr>
          <w:p w14:paraId="6F91D106">
            <w:pPr>
              <w:rPr>
                <w:highlight w:val="none"/>
              </w:rPr>
            </w:pPr>
          </w:p>
        </w:tc>
        <w:tc>
          <w:tcPr>
            <w:tcW w:w="934" w:type="dxa"/>
          </w:tcPr>
          <w:p w14:paraId="6CFCC6DC">
            <w:pPr>
              <w:rPr>
                <w:highlight w:val="none"/>
              </w:rPr>
            </w:pPr>
          </w:p>
        </w:tc>
      </w:tr>
      <w:tr w14:paraId="5E10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06C9B6E">
            <w:pPr>
              <w:rPr>
                <w:highlight w:val="none"/>
              </w:rPr>
            </w:pPr>
            <w:r>
              <w:rPr>
                <w:rFonts w:hint="eastAsia"/>
                <w:highlight w:val="none"/>
              </w:rPr>
              <w:t>2</w:t>
            </w:r>
          </w:p>
        </w:tc>
        <w:tc>
          <w:tcPr>
            <w:tcW w:w="934" w:type="dxa"/>
            <w:vAlign w:val="center"/>
          </w:tcPr>
          <w:p w14:paraId="7FFCEEFA">
            <w:pPr>
              <w:rPr>
                <w:highlight w:val="none"/>
              </w:rPr>
            </w:pPr>
          </w:p>
        </w:tc>
        <w:tc>
          <w:tcPr>
            <w:tcW w:w="2474" w:type="dxa"/>
          </w:tcPr>
          <w:p w14:paraId="502109FE">
            <w:pPr>
              <w:rPr>
                <w:highlight w:val="none"/>
              </w:rPr>
            </w:pPr>
          </w:p>
        </w:tc>
        <w:tc>
          <w:tcPr>
            <w:tcW w:w="1242" w:type="dxa"/>
          </w:tcPr>
          <w:p w14:paraId="3A9B3233">
            <w:pPr>
              <w:rPr>
                <w:highlight w:val="none"/>
              </w:rPr>
            </w:pPr>
          </w:p>
        </w:tc>
        <w:tc>
          <w:tcPr>
            <w:tcW w:w="1242" w:type="dxa"/>
          </w:tcPr>
          <w:p w14:paraId="2B0B82C3">
            <w:pPr>
              <w:rPr>
                <w:highlight w:val="none"/>
              </w:rPr>
            </w:pPr>
          </w:p>
        </w:tc>
        <w:tc>
          <w:tcPr>
            <w:tcW w:w="934" w:type="dxa"/>
            <w:vAlign w:val="center"/>
          </w:tcPr>
          <w:p w14:paraId="31086B74">
            <w:pPr>
              <w:rPr>
                <w:highlight w:val="none"/>
              </w:rPr>
            </w:pPr>
          </w:p>
        </w:tc>
        <w:tc>
          <w:tcPr>
            <w:tcW w:w="934" w:type="dxa"/>
          </w:tcPr>
          <w:p w14:paraId="6B5A7486">
            <w:pPr>
              <w:rPr>
                <w:highlight w:val="none"/>
              </w:rPr>
            </w:pPr>
          </w:p>
        </w:tc>
        <w:tc>
          <w:tcPr>
            <w:tcW w:w="934" w:type="dxa"/>
          </w:tcPr>
          <w:p w14:paraId="6D70CD6C">
            <w:pPr>
              <w:rPr>
                <w:highlight w:val="none"/>
              </w:rPr>
            </w:pPr>
          </w:p>
        </w:tc>
      </w:tr>
      <w:tr w14:paraId="4079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A0C2DAC">
            <w:pPr>
              <w:rPr>
                <w:highlight w:val="none"/>
              </w:rPr>
            </w:pPr>
            <w:r>
              <w:rPr>
                <w:rFonts w:hint="eastAsia"/>
                <w:highlight w:val="none"/>
              </w:rPr>
              <w:t>3</w:t>
            </w:r>
          </w:p>
        </w:tc>
        <w:tc>
          <w:tcPr>
            <w:tcW w:w="934" w:type="dxa"/>
            <w:vAlign w:val="center"/>
          </w:tcPr>
          <w:p w14:paraId="6B0A557E">
            <w:pPr>
              <w:rPr>
                <w:highlight w:val="none"/>
              </w:rPr>
            </w:pPr>
          </w:p>
        </w:tc>
        <w:tc>
          <w:tcPr>
            <w:tcW w:w="2474" w:type="dxa"/>
          </w:tcPr>
          <w:p w14:paraId="17CE0B82">
            <w:pPr>
              <w:rPr>
                <w:highlight w:val="none"/>
              </w:rPr>
            </w:pPr>
          </w:p>
        </w:tc>
        <w:tc>
          <w:tcPr>
            <w:tcW w:w="1242" w:type="dxa"/>
          </w:tcPr>
          <w:p w14:paraId="4DB9A6FC">
            <w:pPr>
              <w:rPr>
                <w:highlight w:val="none"/>
              </w:rPr>
            </w:pPr>
          </w:p>
        </w:tc>
        <w:tc>
          <w:tcPr>
            <w:tcW w:w="1242" w:type="dxa"/>
          </w:tcPr>
          <w:p w14:paraId="0421FF32">
            <w:pPr>
              <w:rPr>
                <w:highlight w:val="none"/>
              </w:rPr>
            </w:pPr>
          </w:p>
        </w:tc>
        <w:tc>
          <w:tcPr>
            <w:tcW w:w="934" w:type="dxa"/>
            <w:vAlign w:val="center"/>
          </w:tcPr>
          <w:p w14:paraId="11D2AB99">
            <w:pPr>
              <w:rPr>
                <w:highlight w:val="none"/>
              </w:rPr>
            </w:pPr>
          </w:p>
        </w:tc>
        <w:tc>
          <w:tcPr>
            <w:tcW w:w="934" w:type="dxa"/>
          </w:tcPr>
          <w:p w14:paraId="273E1358">
            <w:pPr>
              <w:rPr>
                <w:highlight w:val="none"/>
              </w:rPr>
            </w:pPr>
          </w:p>
        </w:tc>
        <w:tc>
          <w:tcPr>
            <w:tcW w:w="934" w:type="dxa"/>
          </w:tcPr>
          <w:p w14:paraId="36A3DF2A">
            <w:pPr>
              <w:rPr>
                <w:highlight w:val="none"/>
              </w:rPr>
            </w:pPr>
          </w:p>
        </w:tc>
      </w:tr>
      <w:tr w14:paraId="601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4EFADD8">
            <w:pPr>
              <w:rPr>
                <w:highlight w:val="none"/>
              </w:rPr>
            </w:pPr>
            <w:r>
              <w:rPr>
                <w:rFonts w:hint="eastAsia"/>
                <w:highlight w:val="none"/>
              </w:rPr>
              <w:t>4</w:t>
            </w:r>
          </w:p>
        </w:tc>
        <w:tc>
          <w:tcPr>
            <w:tcW w:w="934" w:type="dxa"/>
            <w:vAlign w:val="center"/>
          </w:tcPr>
          <w:p w14:paraId="49B549AB">
            <w:pPr>
              <w:rPr>
                <w:highlight w:val="none"/>
              </w:rPr>
            </w:pPr>
          </w:p>
        </w:tc>
        <w:tc>
          <w:tcPr>
            <w:tcW w:w="2474" w:type="dxa"/>
          </w:tcPr>
          <w:p w14:paraId="5E2BC18C">
            <w:pPr>
              <w:rPr>
                <w:highlight w:val="none"/>
              </w:rPr>
            </w:pPr>
          </w:p>
        </w:tc>
        <w:tc>
          <w:tcPr>
            <w:tcW w:w="1242" w:type="dxa"/>
          </w:tcPr>
          <w:p w14:paraId="62CBB1E7">
            <w:pPr>
              <w:rPr>
                <w:highlight w:val="none"/>
              </w:rPr>
            </w:pPr>
          </w:p>
        </w:tc>
        <w:tc>
          <w:tcPr>
            <w:tcW w:w="1242" w:type="dxa"/>
          </w:tcPr>
          <w:p w14:paraId="75E9BFA9">
            <w:pPr>
              <w:rPr>
                <w:highlight w:val="none"/>
              </w:rPr>
            </w:pPr>
          </w:p>
        </w:tc>
        <w:tc>
          <w:tcPr>
            <w:tcW w:w="934" w:type="dxa"/>
            <w:vAlign w:val="center"/>
          </w:tcPr>
          <w:p w14:paraId="348E579C">
            <w:pPr>
              <w:rPr>
                <w:highlight w:val="none"/>
              </w:rPr>
            </w:pPr>
          </w:p>
        </w:tc>
        <w:tc>
          <w:tcPr>
            <w:tcW w:w="934" w:type="dxa"/>
          </w:tcPr>
          <w:p w14:paraId="5A6CB4C0">
            <w:pPr>
              <w:rPr>
                <w:highlight w:val="none"/>
              </w:rPr>
            </w:pPr>
          </w:p>
        </w:tc>
        <w:tc>
          <w:tcPr>
            <w:tcW w:w="934" w:type="dxa"/>
          </w:tcPr>
          <w:p w14:paraId="200E29E2">
            <w:pPr>
              <w:rPr>
                <w:highlight w:val="none"/>
              </w:rPr>
            </w:pPr>
          </w:p>
        </w:tc>
      </w:tr>
      <w:tr w14:paraId="5A26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18FFC0C">
            <w:pPr>
              <w:rPr>
                <w:highlight w:val="none"/>
              </w:rPr>
            </w:pPr>
            <w:r>
              <w:rPr>
                <w:rFonts w:hint="eastAsia"/>
                <w:highlight w:val="none"/>
              </w:rPr>
              <w:t>5</w:t>
            </w:r>
          </w:p>
        </w:tc>
        <w:tc>
          <w:tcPr>
            <w:tcW w:w="934" w:type="dxa"/>
            <w:vAlign w:val="center"/>
          </w:tcPr>
          <w:p w14:paraId="11B2BFE2">
            <w:pPr>
              <w:rPr>
                <w:highlight w:val="none"/>
              </w:rPr>
            </w:pPr>
          </w:p>
        </w:tc>
        <w:tc>
          <w:tcPr>
            <w:tcW w:w="2474" w:type="dxa"/>
          </w:tcPr>
          <w:p w14:paraId="59230DBC">
            <w:pPr>
              <w:rPr>
                <w:highlight w:val="none"/>
              </w:rPr>
            </w:pPr>
          </w:p>
        </w:tc>
        <w:tc>
          <w:tcPr>
            <w:tcW w:w="1242" w:type="dxa"/>
          </w:tcPr>
          <w:p w14:paraId="00F11BD1">
            <w:pPr>
              <w:rPr>
                <w:highlight w:val="none"/>
              </w:rPr>
            </w:pPr>
          </w:p>
        </w:tc>
        <w:tc>
          <w:tcPr>
            <w:tcW w:w="1242" w:type="dxa"/>
          </w:tcPr>
          <w:p w14:paraId="2D15A1E8">
            <w:pPr>
              <w:rPr>
                <w:highlight w:val="none"/>
              </w:rPr>
            </w:pPr>
          </w:p>
        </w:tc>
        <w:tc>
          <w:tcPr>
            <w:tcW w:w="934" w:type="dxa"/>
            <w:vAlign w:val="center"/>
          </w:tcPr>
          <w:p w14:paraId="28EA5F1B">
            <w:pPr>
              <w:rPr>
                <w:highlight w:val="none"/>
              </w:rPr>
            </w:pPr>
          </w:p>
        </w:tc>
        <w:tc>
          <w:tcPr>
            <w:tcW w:w="934" w:type="dxa"/>
          </w:tcPr>
          <w:p w14:paraId="2053C7AE">
            <w:pPr>
              <w:rPr>
                <w:highlight w:val="none"/>
              </w:rPr>
            </w:pPr>
          </w:p>
        </w:tc>
        <w:tc>
          <w:tcPr>
            <w:tcW w:w="934" w:type="dxa"/>
          </w:tcPr>
          <w:p w14:paraId="341A8E57">
            <w:pPr>
              <w:rPr>
                <w:highlight w:val="none"/>
              </w:rPr>
            </w:pPr>
          </w:p>
        </w:tc>
      </w:tr>
      <w:tr w14:paraId="6F55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64EBA69">
            <w:pPr>
              <w:rPr>
                <w:highlight w:val="none"/>
              </w:rPr>
            </w:pPr>
            <w:r>
              <w:rPr>
                <w:rFonts w:hint="eastAsia"/>
                <w:highlight w:val="none"/>
              </w:rPr>
              <w:t>6</w:t>
            </w:r>
          </w:p>
        </w:tc>
        <w:tc>
          <w:tcPr>
            <w:tcW w:w="934" w:type="dxa"/>
            <w:vAlign w:val="center"/>
          </w:tcPr>
          <w:p w14:paraId="64339FF1">
            <w:pPr>
              <w:rPr>
                <w:highlight w:val="none"/>
              </w:rPr>
            </w:pPr>
          </w:p>
        </w:tc>
        <w:tc>
          <w:tcPr>
            <w:tcW w:w="2474" w:type="dxa"/>
          </w:tcPr>
          <w:p w14:paraId="2E2E2271">
            <w:pPr>
              <w:rPr>
                <w:highlight w:val="none"/>
              </w:rPr>
            </w:pPr>
          </w:p>
        </w:tc>
        <w:tc>
          <w:tcPr>
            <w:tcW w:w="1242" w:type="dxa"/>
          </w:tcPr>
          <w:p w14:paraId="6E17AF0A">
            <w:pPr>
              <w:rPr>
                <w:highlight w:val="none"/>
              </w:rPr>
            </w:pPr>
          </w:p>
        </w:tc>
        <w:tc>
          <w:tcPr>
            <w:tcW w:w="1242" w:type="dxa"/>
          </w:tcPr>
          <w:p w14:paraId="091799FF">
            <w:pPr>
              <w:rPr>
                <w:highlight w:val="none"/>
              </w:rPr>
            </w:pPr>
          </w:p>
        </w:tc>
        <w:tc>
          <w:tcPr>
            <w:tcW w:w="934" w:type="dxa"/>
            <w:vAlign w:val="center"/>
          </w:tcPr>
          <w:p w14:paraId="3D6FE232">
            <w:pPr>
              <w:rPr>
                <w:highlight w:val="none"/>
              </w:rPr>
            </w:pPr>
          </w:p>
        </w:tc>
        <w:tc>
          <w:tcPr>
            <w:tcW w:w="934" w:type="dxa"/>
          </w:tcPr>
          <w:p w14:paraId="483DCB63">
            <w:pPr>
              <w:rPr>
                <w:highlight w:val="none"/>
              </w:rPr>
            </w:pPr>
          </w:p>
        </w:tc>
        <w:tc>
          <w:tcPr>
            <w:tcW w:w="934" w:type="dxa"/>
          </w:tcPr>
          <w:p w14:paraId="110FC692">
            <w:pPr>
              <w:rPr>
                <w:highlight w:val="none"/>
              </w:rPr>
            </w:pPr>
          </w:p>
        </w:tc>
      </w:tr>
      <w:tr w14:paraId="2424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FC30D55">
            <w:pPr>
              <w:rPr>
                <w:highlight w:val="none"/>
              </w:rPr>
            </w:pPr>
            <w:r>
              <w:rPr>
                <w:rFonts w:hint="eastAsia"/>
                <w:highlight w:val="none"/>
              </w:rPr>
              <w:t>7</w:t>
            </w:r>
          </w:p>
        </w:tc>
        <w:tc>
          <w:tcPr>
            <w:tcW w:w="934" w:type="dxa"/>
            <w:vAlign w:val="center"/>
          </w:tcPr>
          <w:p w14:paraId="69447731">
            <w:pPr>
              <w:rPr>
                <w:highlight w:val="none"/>
              </w:rPr>
            </w:pPr>
          </w:p>
        </w:tc>
        <w:tc>
          <w:tcPr>
            <w:tcW w:w="2474" w:type="dxa"/>
          </w:tcPr>
          <w:p w14:paraId="6D272EA4">
            <w:pPr>
              <w:rPr>
                <w:highlight w:val="none"/>
              </w:rPr>
            </w:pPr>
          </w:p>
        </w:tc>
        <w:tc>
          <w:tcPr>
            <w:tcW w:w="1242" w:type="dxa"/>
          </w:tcPr>
          <w:p w14:paraId="4505CDC3">
            <w:pPr>
              <w:rPr>
                <w:highlight w:val="none"/>
              </w:rPr>
            </w:pPr>
          </w:p>
        </w:tc>
        <w:tc>
          <w:tcPr>
            <w:tcW w:w="1242" w:type="dxa"/>
          </w:tcPr>
          <w:p w14:paraId="5F173673">
            <w:pPr>
              <w:rPr>
                <w:highlight w:val="none"/>
              </w:rPr>
            </w:pPr>
          </w:p>
        </w:tc>
        <w:tc>
          <w:tcPr>
            <w:tcW w:w="934" w:type="dxa"/>
            <w:vAlign w:val="center"/>
          </w:tcPr>
          <w:p w14:paraId="7006F5D9">
            <w:pPr>
              <w:rPr>
                <w:highlight w:val="none"/>
              </w:rPr>
            </w:pPr>
          </w:p>
        </w:tc>
        <w:tc>
          <w:tcPr>
            <w:tcW w:w="934" w:type="dxa"/>
          </w:tcPr>
          <w:p w14:paraId="1F4D67C4">
            <w:pPr>
              <w:rPr>
                <w:highlight w:val="none"/>
              </w:rPr>
            </w:pPr>
          </w:p>
        </w:tc>
        <w:tc>
          <w:tcPr>
            <w:tcW w:w="934" w:type="dxa"/>
          </w:tcPr>
          <w:p w14:paraId="37D44248">
            <w:pPr>
              <w:rPr>
                <w:highlight w:val="none"/>
              </w:rPr>
            </w:pPr>
          </w:p>
        </w:tc>
      </w:tr>
      <w:tr w14:paraId="772C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AC70CCE">
            <w:pPr>
              <w:rPr>
                <w:highlight w:val="none"/>
              </w:rPr>
            </w:pPr>
            <w:r>
              <w:rPr>
                <w:rFonts w:hint="eastAsia"/>
                <w:highlight w:val="none"/>
              </w:rPr>
              <w:t>8</w:t>
            </w:r>
          </w:p>
        </w:tc>
        <w:tc>
          <w:tcPr>
            <w:tcW w:w="934" w:type="dxa"/>
            <w:vAlign w:val="center"/>
          </w:tcPr>
          <w:p w14:paraId="12EE28CB">
            <w:pPr>
              <w:rPr>
                <w:highlight w:val="none"/>
              </w:rPr>
            </w:pPr>
          </w:p>
        </w:tc>
        <w:tc>
          <w:tcPr>
            <w:tcW w:w="2474" w:type="dxa"/>
          </w:tcPr>
          <w:p w14:paraId="26BCF442">
            <w:pPr>
              <w:rPr>
                <w:highlight w:val="none"/>
              </w:rPr>
            </w:pPr>
          </w:p>
        </w:tc>
        <w:tc>
          <w:tcPr>
            <w:tcW w:w="1242" w:type="dxa"/>
          </w:tcPr>
          <w:p w14:paraId="25883ABD">
            <w:pPr>
              <w:rPr>
                <w:highlight w:val="none"/>
              </w:rPr>
            </w:pPr>
          </w:p>
        </w:tc>
        <w:tc>
          <w:tcPr>
            <w:tcW w:w="1242" w:type="dxa"/>
          </w:tcPr>
          <w:p w14:paraId="5131498E">
            <w:pPr>
              <w:rPr>
                <w:highlight w:val="none"/>
              </w:rPr>
            </w:pPr>
          </w:p>
        </w:tc>
        <w:tc>
          <w:tcPr>
            <w:tcW w:w="934" w:type="dxa"/>
            <w:vAlign w:val="center"/>
          </w:tcPr>
          <w:p w14:paraId="638E3C5A">
            <w:pPr>
              <w:rPr>
                <w:highlight w:val="none"/>
              </w:rPr>
            </w:pPr>
            <w:r>
              <w:rPr>
                <w:rFonts w:hint="eastAsia"/>
                <w:highlight w:val="none"/>
              </w:rPr>
              <w:t>/</w:t>
            </w:r>
          </w:p>
        </w:tc>
        <w:tc>
          <w:tcPr>
            <w:tcW w:w="934" w:type="dxa"/>
          </w:tcPr>
          <w:p w14:paraId="335EF307">
            <w:pPr>
              <w:rPr>
                <w:highlight w:val="none"/>
              </w:rPr>
            </w:pPr>
          </w:p>
        </w:tc>
        <w:tc>
          <w:tcPr>
            <w:tcW w:w="934" w:type="dxa"/>
          </w:tcPr>
          <w:p w14:paraId="389CED8A">
            <w:pPr>
              <w:rPr>
                <w:highlight w:val="none"/>
              </w:rPr>
            </w:pPr>
          </w:p>
        </w:tc>
      </w:tr>
      <w:tr w14:paraId="134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58EF72D">
            <w:pPr>
              <w:rPr>
                <w:highlight w:val="none"/>
              </w:rPr>
            </w:pPr>
            <w:r>
              <w:rPr>
                <w:rFonts w:hint="eastAsia"/>
                <w:highlight w:val="none"/>
              </w:rPr>
              <w:t>9</w:t>
            </w:r>
          </w:p>
        </w:tc>
        <w:tc>
          <w:tcPr>
            <w:tcW w:w="934" w:type="dxa"/>
            <w:vAlign w:val="center"/>
          </w:tcPr>
          <w:p w14:paraId="356E1D77">
            <w:pPr>
              <w:rPr>
                <w:highlight w:val="none"/>
              </w:rPr>
            </w:pPr>
          </w:p>
        </w:tc>
        <w:tc>
          <w:tcPr>
            <w:tcW w:w="2474" w:type="dxa"/>
          </w:tcPr>
          <w:p w14:paraId="7068577E">
            <w:pPr>
              <w:rPr>
                <w:highlight w:val="none"/>
              </w:rPr>
            </w:pPr>
          </w:p>
        </w:tc>
        <w:tc>
          <w:tcPr>
            <w:tcW w:w="1242" w:type="dxa"/>
          </w:tcPr>
          <w:p w14:paraId="732ECC55">
            <w:pPr>
              <w:rPr>
                <w:highlight w:val="none"/>
              </w:rPr>
            </w:pPr>
          </w:p>
        </w:tc>
        <w:tc>
          <w:tcPr>
            <w:tcW w:w="1242" w:type="dxa"/>
          </w:tcPr>
          <w:p w14:paraId="171BE707">
            <w:pPr>
              <w:rPr>
                <w:highlight w:val="none"/>
              </w:rPr>
            </w:pPr>
          </w:p>
        </w:tc>
        <w:tc>
          <w:tcPr>
            <w:tcW w:w="934" w:type="dxa"/>
            <w:vAlign w:val="center"/>
          </w:tcPr>
          <w:p w14:paraId="14FBBB2E">
            <w:pPr>
              <w:rPr>
                <w:highlight w:val="none"/>
              </w:rPr>
            </w:pPr>
            <w:r>
              <w:rPr>
                <w:rFonts w:hint="eastAsia"/>
                <w:highlight w:val="none"/>
              </w:rPr>
              <w:t>/</w:t>
            </w:r>
          </w:p>
        </w:tc>
        <w:tc>
          <w:tcPr>
            <w:tcW w:w="934" w:type="dxa"/>
          </w:tcPr>
          <w:p w14:paraId="45A7317A">
            <w:pPr>
              <w:rPr>
                <w:highlight w:val="none"/>
              </w:rPr>
            </w:pPr>
          </w:p>
        </w:tc>
        <w:tc>
          <w:tcPr>
            <w:tcW w:w="934" w:type="dxa"/>
          </w:tcPr>
          <w:p w14:paraId="785BD64A">
            <w:pPr>
              <w:rPr>
                <w:highlight w:val="none"/>
              </w:rPr>
            </w:pPr>
          </w:p>
        </w:tc>
      </w:tr>
      <w:tr w14:paraId="225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6BD9A0D">
            <w:pPr>
              <w:rPr>
                <w:highlight w:val="none"/>
              </w:rPr>
            </w:pPr>
            <w:r>
              <w:rPr>
                <w:rFonts w:hint="eastAsia"/>
                <w:highlight w:val="none"/>
              </w:rPr>
              <w:t>10</w:t>
            </w:r>
          </w:p>
        </w:tc>
        <w:tc>
          <w:tcPr>
            <w:tcW w:w="934" w:type="dxa"/>
            <w:vAlign w:val="center"/>
          </w:tcPr>
          <w:p w14:paraId="0445D4C6">
            <w:pPr>
              <w:rPr>
                <w:highlight w:val="none"/>
              </w:rPr>
            </w:pPr>
          </w:p>
        </w:tc>
        <w:tc>
          <w:tcPr>
            <w:tcW w:w="2474" w:type="dxa"/>
          </w:tcPr>
          <w:p w14:paraId="44DA7EDE">
            <w:pPr>
              <w:rPr>
                <w:highlight w:val="none"/>
              </w:rPr>
            </w:pPr>
          </w:p>
        </w:tc>
        <w:tc>
          <w:tcPr>
            <w:tcW w:w="1242" w:type="dxa"/>
          </w:tcPr>
          <w:p w14:paraId="7CE8031A">
            <w:pPr>
              <w:rPr>
                <w:highlight w:val="none"/>
              </w:rPr>
            </w:pPr>
          </w:p>
        </w:tc>
        <w:tc>
          <w:tcPr>
            <w:tcW w:w="1242" w:type="dxa"/>
          </w:tcPr>
          <w:p w14:paraId="14692941">
            <w:pPr>
              <w:rPr>
                <w:highlight w:val="none"/>
              </w:rPr>
            </w:pPr>
          </w:p>
        </w:tc>
        <w:tc>
          <w:tcPr>
            <w:tcW w:w="934" w:type="dxa"/>
            <w:vAlign w:val="center"/>
          </w:tcPr>
          <w:p w14:paraId="0C9AFFB0">
            <w:pPr>
              <w:rPr>
                <w:highlight w:val="none"/>
              </w:rPr>
            </w:pPr>
            <w:r>
              <w:rPr>
                <w:rFonts w:hint="eastAsia"/>
                <w:highlight w:val="none"/>
              </w:rPr>
              <w:t>/</w:t>
            </w:r>
          </w:p>
        </w:tc>
        <w:tc>
          <w:tcPr>
            <w:tcW w:w="934" w:type="dxa"/>
          </w:tcPr>
          <w:p w14:paraId="482E9A3D">
            <w:pPr>
              <w:rPr>
                <w:highlight w:val="none"/>
              </w:rPr>
            </w:pPr>
          </w:p>
        </w:tc>
        <w:tc>
          <w:tcPr>
            <w:tcW w:w="934" w:type="dxa"/>
          </w:tcPr>
          <w:p w14:paraId="28D7A552">
            <w:pPr>
              <w:rPr>
                <w:highlight w:val="none"/>
              </w:rPr>
            </w:pPr>
          </w:p>
        </w:tc>
      </w:tr>
      <w:tr w14:paraId="5EF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6887527">
            <w:pPr>
              <w:rPr>
                <w:highlight w:val="none"/>
              </w:rPr>
            </w:pPr>
            <w:r>
              <w:rPr>
                <w:rFonts w:hint="eastAsia"/>
                <w:highlight w:val="none"/>
              </w:rPr>
              <w:t>11</w:t>
            </w:r>
          </w:p>
        </w:tc>
        <w:tc>
          <w:tcPr>
            <w:tcW w:w="934" w:type="dxa"/>
            <w:vAlign w:val="center"/>
          </w:tcPr>
          <w:p w14:paraId="05239347">
            <w:pPr>
              <w:rPr>
                <w:highlight w:val="none"/>
              </w:rPr>
            </w:pPr>
            <w:r>
              <w:rPr>
                <w:rFonts w:hint="eastAsia"/>
                <w:highlight w:val="none"/>
              </w:rPr>
              <w:t>……</w:t>
            </w:r>
          </w:p>
        </w:tc>
        <w:tc>
          <w:tcPr>
            <w:tcW w:w="2474" w:type="dxa"/>
          </w:tcPr>
          <w:p w14:paraId="5726F98C">
            <w:pPr>
              <w:rPr>
                <w:highlight w:val="none"/>
              </w:rPr>
            </w:pPr>
          </w:p>
        </w:tc>
        <w:tc>
          <w:tcPr>
            <w:tcW w:w="1242" w:type="dxa"/>
          </w:tcPr>
          <w:p w14:paraId="12126273">
            <w:pPr>
              <w:rPr>
                <w:highlight w:val="none"/>
              </w:rPr>
            </w:pPr>
          </w:p>
        </w:tc>
        <w:tc>
          <w:tcPr>
            <w:tcW w:w="1242" w:type="dxa"/>
          </w:tcPr>
          <w:p w14:paraId="789D64F0">
            <w:pPr>
              <w:rPr>
                <w:highlight w:val="none"/>
              </w:rPr>
            </w:pPr>
          </w:p>
        </w:tc>
        <w:tc>
          <w:tcPr>
            <w:tcW w:w="934" w:type="dxa"/>
            <w:vAlign w:val="center"/>
          </w:tcPr>
          <w:p w14:paraId="06DFA52C">
            <w:pPr>
              <w:rPr>
                <w:highlight w:val="none"/>
              </w:rPr>
            </w:pPr>
            <w:r>
              <w:rPr>
                <w:rFonts w:hint="eastAsia"/>
                <w:highlight w:val="none"/>
              </w:rPr>
              <w:t>/</w:t>
            </w:r>
          </w:p>
        </w:tc>
        <w:tc>
          <w:tcPr>
            <w:tcW w:w="934" w:type="dxa"/>
          </w:tcPr>
          <w:p w14:paraId="529CAD56">
            <w:pPr>
              <w:rPr>
                <w:highlight w:val="none"/>
              </w:rPr>
            </w:pPr>
          </w:p>
        </w:tc>
        <w:tc>
          <w:tcPr>
            <w:tcW w:w="934" w:type="dxa"/>
          </w:tcPr>
          <w:p w14:paraId="3F5C7D08">
            <w:pPr>
              <w:rPr>
                <w:highlight w:val="none"/>
              </w:rPr>
            </w:pPr>
          </w:p>
        </w:tc>
      </w:tr>
      <w:tr w14:paraId="7EB8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4595321">
            <w:pPr>
              <w:rPr>
                <w:highlight w:val="none"/>
              </w:rPr>
            </w:pPr>
            <w:r>
              <w:rPr>
                <w:rFonts w:hint="eastAsia"/>
                <w:highlight w:val="none"/>
              </w:rPr>
              <w:t>12</w:t>
            </w:r>
          </w:p>
        </w:tc>
        <w:tc>
          <w:tcPr>
            <w:tcW w:w="934" w:type="dxa"/>
            <w:vAlign w:val="center"/>
          </w:tcPr>
          <w:p w14:paraId="26109D48">
            <w:pPr>
              <w:rPr>
                <w:highlight w:val="none"/>
              </w:rPr>
            </w:pPr>
            <w:r>
              <w:rPr>
                <w:rFonts w:hint="eastAsia"/>
                <w:highlight w:val="none"/>
              </w:rPr>
              <w:t>总计</w:t>
            </w:r>
          </w:p>
        </w:tc>
        <w:tc>
          <w:tcPr>
            <w:tcW w:w="7760" w:type="dxa"/>
            <w:gridSpan w:val="6"/>
          </w:tcPr>
          <w:p w14:paraId="42C314B4">
            <w:pPr>
              <w:rPr>
                <w:highlight w:val="none"/>
              </w:rPr>
            </w:pPr>
          </w:p>
        </w:tc>
      </w:tr>
    </w:tbl>
    <w:p w14:paraId="261732B3">
      <w:pPr>
        <w:spacing w:line="500" w:lineRule="exact"/>
        <w:ind w:firstLine="480" w:firstLineChars="200"/>
        <w:rPr>
          <w:rFonts w:ascii="方正仿宋_GBK" w:hAnsi="仿宋" w:eastAsia="方正仿宋_GBK"/>
          <w:sz w:val="24"/>
          <w:szCs w:val="28"/>
          <w:highlight w:val="none"/>
        </w:rPr>
      </w:pPr>
    </w:p>
    <w:p w14:paraId="46B37CC6">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14:paraId="524B9530">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14:paraId="3F0E928E">
      <w:pPr>
        <w:spacing w:line="500" w:lineRule="exact"/>
        <w:rPr>
          <w:rFonts w:ascii="方正仿宋_GBK" w:hAnsi="仿宋" w:eastAsia="方正仿宋_GBK"/>
          <w:sz w:val="24"/>
          <w:szCs w:val="28"/>
          <w:highlight w:val="none"/>
        </w:rPr>
      </w:pPr>
    </w:p>
    <w:p w14:paraId="4EDADA47">
      <w:pPr>
        <w:spacing w:line="500" w:lineRule="exact"/>
        <w:rPr>
          <w:rFonts w:ascii="方正仿宋_GBK" w:hAnsi="仿宋" w:eastAsia="方正仿宋_GBK"/>
          <w:sz w:val="24"/>
          <w:szCs w:val="28"/>
          <w:highlight w:val="none"/>
        </w:rPr>
      </w:pPr>
    </w:p>
    <w:p w14:paraId="62B5FA4F">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14:paraId="6BC0BC9B">
      <w:pPr>
        <w:snapToGrid w:val="0"/>
        <w:spacing w:line="500" w:lineRule="exact"/>
        <w:ind w:firstLine="480" w:firstLineChars="200"/>
        <w:rPr>
          <w:rFonts w:ascii="方正仿宋_GBK" w:hAnsi="仿宋" w:eastAsia="方正仿宋_GBK"/>
          <w:sz w:val="24"/>
          <w:szCs w:val="28"/>
          <w:highlight w:val="none"/>
        </w:rPr>
      </w:pPr>
    </w:p>
    <w:p w14:paraId="383A66DB">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14:paraId="1BD6488F">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14:paraId="02E1C3DA">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14:paraId="2670D92B">
      <w:pPr>
        <w:snapToGrid w:val="0"/>
        <w:spacing w:line="360" w:lineRule="auto"/>
        <w:ind w:firstLine="560" w:firstLineChars="200"/>
        <w:rPr>
          <w:rFonts w:hAnsi="宋体" w:cs="宋体"/>
          <w:sz w:val="28"/>
          <w:szCs w:val="28"/>
          <w:highlight w:val="none"/>
        </w:rPr>
      </w:pPr>
    </w:p>
    <w:p w14:paraId="1D8C8C9B">
      <w:pPr>
        <w:snapToGrid w:val="0"/>
        <w:spacing w:line="360" w:lineRule="auto"/>
        <w:ind w:firstLine="560" w:firstLineChars="200"/>
        <w:rPr>
          <w:rFonts w:hAnsi="宋体" w:cs="宋体"/>
          <w:sz w:val="28"/>
          <w:szCs w:val="28"/>
          <w:highlight w:val="none"/>
        </w:rPr>
      </w:pPr>
    </w:p>
    <w:p w14:paraId="27B6045E">
      <w:pPr>
        <w:rPr>
          <w:highlight w:val="none"/>
        </w:rPr>
      </w:pPr>
    </w:p>
    <w:p w14:paraId="30FF38FE">
      <w:pPr>
        <w:rPr>
          <w:highlight w:val="none"/>
        </w:rPr>
      </w:pPr>
    </w:p>
    <w:p w14:paraId="1F910935">
      <w:pPr>
        <w:pStyle w:val="3"/>
        <w:rPr>
          <w:highlight w:val="none"/>
        </w:rPr>
      </w:pPr>
      <w:bookmarkStart w:id="115" w:name="_Toc98942906"/>
      <w:r>
        <w:rPr>
          <w:rFonts w:hint="eastAsia"/>
          <w:highlight w:val="none"/>
        </w:rPr>
        <w:t>二、技术文件</w:t>
      </w:r>
      <w:bookmarkEnd w:id="115"/>
    </w:p>
    <w:p w14:paraId="34751B0D">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14:paraId="1C307D13">
      <w:pPr>
        <w:spacing w:line="360" w:lineRule="auto"/>
        <w:jc w:val="left"/>
        <w:rPr>
          <w:rFonts w:hAnsi="宋体" w:cs="宋体"/>
          <w:sz w:val="28"/>
          <w:szCs w:val="28"/>
          <w:highlight w:val="none"/>
        </w:rPr>
      </w:pPr>
      <w:bookmarkStart w:id="116"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116"/>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F22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948B31A">
            <w:pPr>
              <w:spacing w:line="360" w:lineRule="auto"/>
              <w:jc w:val="center"/>
              <w:rPr>
                <w:rFonts w:hAnsi="宋体" w:cs="宋体"/>
                <w:sz w:val="28"/>
                <w:szCs w:val="28"/>
                <w:highlight w:val="none"/>
              </w:rPr>
            </w:pPr>
            <w:bookmarkStart w:id="117" w:name="_Toc19113863"/>
            <w:r>
              <w:rPr>
                <w:rFonts w:hint="eastAsia" w:hAnsi="宋体" w:cs="宋体"/>
                <w:sz w:val="28"/>
                <w:szCs w:val="28"/>
                <w:highlight w:val="none"/>
              </w:rPr>
              <w:t>序号</w:t>
            </w:r>
            <w:bookmarkEnd w:id="117"/>
          </w:p>
        </w:tc>
        <w:tc>
          <w:tcPr>
            <w:tcW w:w="2428" w:type="dxa"/>
            <w:vAlign w:val="center"/>
          </w:tcPr>
          <w:p w14:paraId="468ACA7B">
            <w:pPr>
              <w:spacing w:line="360" w:lineRule="auto"/>
              <w:jc w:val="center"/>
              <w:rPr>
                <w:rFonts w:hAnsi="宋体" w:cs="宋体"/>
                <w:sz w:val="28"/>
                <w:szCs w:val="28"/>
                <w:highlight w:val="none"/>
              </w:rPr>
            </w:pPr>
            <w:bookmarkStart w:id="118" w:name="_Toc19113864"/>
            <w:r>
              <w:rPr>
                <w:rFonts w:hint="eastAsia" w:hAnsi="宋体" w:cs="宋体"/>
                <w:sz w:val="28"/>
                <w:szCs w:val="28"/>
                <w:highlight w:val="none"/>
              </w:rPr>
              <w:t>招标要求</w:t>
            </w:r>
            <w:bookmarkEnd w:id="118"/>
          </w:p>
        </w:tc>
        <w:tc>
          <w:tcPr>
            <w:tcW w:w="2520" w:type="dxa"/>
            <w:vAlign w:val="center"/>
          </w:tcPr>
          <w:p w14:paraId="76B259F8">
            <w:pPr>
              <w:spacing w:line="360" w:lineRule="auto"/>
              <w:jc w:val="center"/>
              <w:rPr>
                <w:rFonts w:hAnsi="宋体" w:cs="宋体"/>
                <w:sz w:val="28"/>
                <w:szCs w:val="28"/>
                <w:highlight w:val="none"/>
              </w:rPr>
            </w:pPr>
            <w:bookmarkStart w:id="119" w:name="_Toc19113865"/>
            <w:r>
              <w:rPr>
                <w:rFonts w:hint="eastAsia" w:hAnsi="宋体" w:cs="宋体"/>
                <w:sz w:val="28"/>
                <w:szCs w:val="28"/>
                <w:highlight w:val="none"/>
              </w:rPr>
              <w:t>投标应答</w:t>
            </w:r>
            <w:bookmarkEnd w:id="119"/>
          </w:p>
        </w:tc>
        <w:tc>
          <w:tcPr>
            <w:tcW w:w="1888" w:type="dxa"/>
            <w:vAlign w:val="center"/>
          </w:tcPr>
          <w:p w14:paraId="5CD89A62">
            <w:pPr>
              <w:spacing w:line="360" w:lineRule="auto"/>
              <w:jc w:val="center"/>
              <w:rPr>
                <w:rFonts w:hAnsi="宋体" w:cs="宋体"/>
                <w:sz w:val="28"/>
                <w:szCs w:val="28"/>
                <w:highlight w:val="none"/>
              </w:rPr>
            </w:pPr>
            <w:bookmarkStart w:id="120" w:name="_Toc19113866"/>
            <w:r>
              <w:rPr>
                <w:rFonts w:hint="eastAsia" w:hAnsi="宋体" w:cs="宋体"/>
                <w:sz w:val="28"/>
                <w:szCs w:val="28"/>
                <w:highlight w:val="none"/>
              </w:rPr>
              <w:t>差异说明</w:t>
            </w:r>
            <w:bookmarkEnd w:id="120"/>
          </w:p>
        </w:tc>
      </w:tr>
      <w:tr w14:paraId="388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52467CE">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3EC464A9">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3FEBB1B">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427DF6C">
            <w:pPr>
              <w:tabs>
                <w:tab w:val="left" w:pos="6300"/>
              </w:tabs>
              <w:snapToGrid w:val="0"/>
              <w:spacing w:line="360" w:lineRule="auto"/>
              <w:jc w:val="center"/>
              <w:outlineLvl w:val="0"/>
              <w:rPr>
                <w:rFonts w:hAnsi="宋体" w:cs="宋体"/>
                <w:sz w:val="28"/>
                <w:szCs w:val="28"/>
                <w:highlight w:val="none"/>
              </w:rPr>
            </w:pPr>
          </w:p>
        </w:tc>
      </w:tr>
      <w:tr w14:paraId="3D4B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F1D851D">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07E7B499">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83AEDCF">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43345F1">
            <w:pPr>
              <w:tabs>
                <w:tab w:val="left" w:pos="6300"/>
              </w:tabs>
              <w:snapToGrid w:val="0"/>
              <w:spacing w:line="360" w:lineRule="auto"/>
              <w:jc w:val="center"/>
              <w:outlineLvl w:val="0"/>
              <w:rPr>
                <w:rFonts w:hAnsi="宋体" w:cs="宋体"/>
                <w:sz w:val="28"/>
                <w:szCs w:val="28"/>
                <w:highlight w:val="none"/>
              </w:rPr>
            </w:pPr>
          </w:p>
        </w:tc>
      </w:tr>
      <w:tr w14:paraId="1CD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058668D">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685C4635">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BDB6D60">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315FB70A">
            <w:pPr>
              <w:tabs>
                <w:tab w:val="left" w:pos="6300"/>
              </w:tabs>
              <w:snapToGrid w:val="0"/>
              <w:spacing w:line="360" w:lineRule="auto"/>
              <w:jc w:val="center"/>
              <w:outlineLvl w:val="0"/>
              <w:rPr>
                <w:rFonts w:hAnsi="宋体" w:cs="宋体"/>
                <w:sz w:val="28"/>
                <w:szCs w:val="28"/>
                <w:highlight w:val="none"/>
              </w:rPr>
            </w:pPr>
          </w:p>
        </w:tc>
      </w:tr>
      <w:tr w14:paraId="2C8E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66F7B56">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64B2C2CC">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AA1322E">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3241DC1E">
            <w:pPr>
              <w:tabs>
                <w:tab w:val="left" w:pos="6300"/>
              </w:tabs>
              <w:snapToGrid w:val="0"/>
              <w:spacing w:line="360" w:lineRule="auto"/>
              <w:jc w:val="center"/>
              <w:outlineLvl w:val="0"/>
              <w:rPr>
                <w:rFonts w:hAnsi="宋体" w:cs="宋体"/>
                <w:sz w:val="28"/>
                <w:szCs w:val="28"/>
                <w:highlight w:val="none"/>
              </w:rPr>
            </w:pPr>
          </w:p>
        </w:tc>
      </w:tr>
      <w:tr w14:paraId="6A9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F7771F">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14D3C6D2">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C168F3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96DDF58">
            <w:pPr>
              <w:tabs>
                <w:tab w:val="left" w:pos="6300"/>
              </w:tabs>
              <w:snapToGrid w:val="0"/>
              <w:spacing w:line="360" w:lineRule="auto"/>
              <w:jc w:val="center"/>
              <w:outlineLvl w:val="0"/>
              <w:rPr>
                <w:rFonts w:hAnsi="宋体" w:cs="宋体"/>
                <w:sz w:val="28"/>
                <w:szCs w:val="28"/>
                <w:highlight w:val="none"/>
              </w:rPr>
            </w:pPr>
          </w:p>
        </w:tc>
      </w:tr>
      <w:tr w14:paraId="5D5B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C3F3D92">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728121E7">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2D80683F">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9720760">
            <w:pPr>
              <w:tabs>
                <w:tab w:val="left" w:pos="6300"/>
              </w:tabs>
              <w:snapToGrid w:val="0"/>
              <w:spacing w:line="360" w:lineRule="auto"/>
              <w:jc w:val="center"/>
              <w:outlineLvl w:val="0"/>
              <w:rPr>
                <w:rFonts w:hAnsi="宋体" w:cs="宋体"/>
                <w:sz w:val="28"/>
                <w:szCs w:val="28"/>
                <w:highlight w:val="none"/>
              </w:rPr>
            </w:pPr>
          </w:p>
        </w:tc>
      </w:tr>
      <w:tr w14:paraId="1464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68C130D">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3BB88AA">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03670A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1A1512CA">
            <w:pPr>
              <w:tabs>
                <w:tab w:val="left" w:pos="6300"/>
              </w:tabs>
              <w:snapToGrid w:val="0"/>
              <w:spacing w:line="360" w:lineRule="auto"/>
              <w:jc w:val="center"/>
              <w:outlineLvl w:val="0"/>
              <w:rPr>
                <w:rFonts w:hAnsi="宋体" w:cs="宋体"/>
                <w:sz w:val="28"/>
                <w:szCs w:val="28"/>
                <w:highlight w:val="none"/>
              </w:rPr>
            </w:pPr>
          </w:p>
        </w:tc>
      </w:tr>
      <w:tr w14:paraId="575B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642413">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D0AF657">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EC5E955">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2C6CAAA">
            <w:pPr>
              <w:tabs>
                <w:tab w:val="left" w:pos="6300"/>
              </w:tabs>
              <w:snapToGrid w:val="0"/>
              <w:spacing w:line="360" w:lineRule="auto"/>
              <w:jc w:val="center"/>
              <w:outlineLvl w:val="0"/>
              <w:rPr>
                <w:rFonts w:hAnsi="宋体" w:cs="宋体"/>
                <w:sz w:val="28"/>
                <w:szCs w:val="28"/>
                <w:highlight w:val="none"/>
              </w:rPr>
            </w:pPr>
          </w:p>
        </w:tc>
      </w:tr>
      <w:tr w14:paraId="7E56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DCB0D9">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7136D8A">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63F8477E">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6B54BA7D">
            <w:pPr>
              <w:tabs>
                <w:tab w:val="left" w:pos="6300"/>
              </w:tabs>
              <w:snapToGrid w:val="0"/>
              <w:spacing w:line="360" w:lineRule="auto"/>
              <w:jc w:val="center"/>
              <w:outlineLvl w:val="0"/>
              <w:rPr>
                <w:rFonts w:hAnsi="宋体" w:cs="宋体"/>
                <w:sz w:val="28"/>
                <w:szCs w:val="28"/>
                <w:highlight w:val="none"/>
              </w:rPr>
            </w:pPr>
          </w:p>
        </w:tc>
      </w:tr>
    </w:tbl>
    <w:p w14:paraId="6610226B">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14:paraId="44CF9625">
      <w:pPr>
        <w:spacing w:line="360" w:lineRule="auto"/>
        <w:rPr>
          <w:rFonts w:hAnsi="宋体" w:cs="宋体"/>
          <w:sz w:val="28"/>
          <w:szCs w:val="28"/>
          <w:highlight w:val="none"/>
        </w:rPr>
      </w:pPr>
    </w:p>
    <w:p w14:paraId="0D46BB47">
      <w:pPr>
        <w:spacing w:line="360" w:lineRule="auto"/>
        <w:ind w:firstLine="700" w:firstLineChars="250"/>
        <w:rPr>
          <w:rFonts w:hAnsi="宋体" w:cs="宋体"/>
          <w:sz w:val="28"/>
          <w:szCs w:val="28"/>
          <w:highlight w:val="none"/>
        </w:rPr>
      </w:pPr>
    </w:p>
    <w:p w14:paraId="376E4E06">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1C31968A">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14:paraId="79E7C5CE">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14:paraId="2E238849">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14:paraId="0B6361F6">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14:paraId="75C2DB72">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14:paraId="5B3EF5D6">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14:paraId="400F1EF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14:paraId="153ECA3B">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2CC4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10C1FFF">
            <w:pPr>
              <w:ind w:right="-153"/>
              <w:jc w:val="center"/>
              <w:rPr>
                <w:sz w:val="24"/>
                <w:szCs w:val="24"/>
                <w:highlight w:val="none"/>
              </w:rPr>
            </w:pPr>
            <w:r>
              <w:rPr>
                <w:rFonts w:hint="eastAsia" w:hAnsi="宋体" w:cs="宋体"/>
                <w:sz w:val="24"/>
                <w:szCs w:val="24"/>
                <w:highlight w:val="none"/>
              </w:rPr>
              <w:t>序号</w:t>
            </w:r>
          </w:p>
        </w:tc>
        <w:tc>
          <w:tcPr>
            <w:tcW w:w="1222" w:type="pct"/>
            <w:noWrap/>
          </w:tcPr>
          <w:p w14:paraId="28AFE6F3">
            <w:pPr>
              <w:ind w:right="-153"/>
              <w:jc w:val="center"/>
              <w:rPr>
                <w:sz w:val="24"/>
                <w:szCs w:val="24"/>
                <w:highlight w:val="none"/>
              </w:rPr>
            </w:pPr>
            <w:r>
              <w:rPr>
                <w:rFonts w:hint="eastAsia" w:hAnsi="宋体" w:cs="宋体"/>
                <w:sz w:val="24"/>
                <w:szCs w:val="24"/>
                <w:highlight w:val="none"/>
              </w:rPr>
              <w:t>产品名称</w:t>
            </w:r>
          </w:p>
        </w:tc>
        <w:tc>
          <w:tcPr>
            <w:tcW w:w="1099" w:type="pct"/>
          </w:tcPr>
          <w:p w14:paraId="1F772065">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14:paraId="51D619AB">
            <w:pPr>
              <w:ind w:right="-153"/>
              <w:jc w:val="center"/>
              <w:rPr>
                <w:sz w:val="24"/>
                <w:szCs w:val="24"/>
                <w:highlight w:val="none"/>
              </w:rPr>
            </w:pPr>
            <w:r>
              <w:rPr>
                <w:rFonts w:hint="eastAsia" w:hAnsi="宋体" w:cs="宋体"/>
                <w:sz w:val="24"/>
                <w:szCs w:val="24"/>
                <w:highlight w:val="none"/>
              </w:rPr>
              <w:t>配置明细</w:t>
            </w:r>
          </w:p>
        </w:tc>
        <w:tc>
          <w:tcPr>
            <w:tcW w:w="390" w:type="pct"/>
            <w:noWrap/>
          </w:tcPr>
          <w:p w14:paraId="1DE1CB81">
            <w:pPr>
              <w:ind w:right="-153"/>
              <w:jc w:val="center"/>
              <w:rPr>
                <w:sz w:val="24"/>
                <w:szCs w:val="24"/>
                <w:highlight w:val="none"/>
              </w:rPr>
            </w:pPr>
            <w:r>
              <w:rPr>
                <w:rFonts w:hint="eastAsia" w:hAnsi="宋体" w:cs="宋体"/>
                <w:sz w:val="24"/>
                <w:szCs w:val="24"/>
                <w:highlight w:val="none"/>
              </w:rPr>
              <w:t>数量</w:t>
            </w:r>
          </w:p>
        </w:tc>
        <w:tc>
          <w:tcPr>
            <w:tcW w:w="395" w:type="pct"/>
          </w:tcPr>
          <w:p w14:paraId="01EC18E6">
            <w:pPr>
              <w:ind w:right="-153"/>
              <w:jc w:val="center"/>
              <w:rPr>
                <w:rFonts w:hAnsi="宋体" w:cs="宋体"/>
                <w:sz w:val="24"/>
                <w:szCs w:val="24"/>
                <w:highlight w:val="none"/>
              </w:rPr>
            </w:pPr>
            <w:r>
              <w:rPr>
                <w:rFonts w:hint="eastAsia" w:hAnsi="宋体" w:cs="宋体"/>
                <w:sz w:val="24"/>
                <w:szCs w:val="24"/>
                <w:highlight w:val="none"/>
              </w:rPr>
              <w:t>备注</w:t>
            </w:r>
          </w:p>
        </w:tc>
      </w:tr>
      <w:tr w14:paraId="4E74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70AE2493">
            <w:pPr>
              <w:ind w:right="-153"/>
              <w:jc w:val="center"/>
              <w:rPr>
                <w:rFonts w:hAnsi="宋体" w:cs="宋体"/>
                <w:sz w:val="24"/>
                <w:szCs w:val="24"/>
                <w:highlight w:val="none"/>
              </w:rPr>
            </w:pPr>
          </w:p>
        </w:tc>
        <w:tc>
          <w:tcPr>
            <w:tcW w:w="1222" w:type="pct"/>
            <w:vAlign w:val="center"/>
          </w:tcPr>
          <w:p w14:paraId="1316AAD2">
            <w:pPr>
              <w:jc w:val="left"/>
              <w:rPr>
                <w:rFonts w:hAnsi="宋体" w:cs="宋体"/>
                <w:sz w:val="24"/>
                <w:szCs w:val="24"/>
                <w:highlight w:val="none"/>
              </w:rPr>
            </w:pPr>
          </w:p>
        </w:tc>
        <w:tc>
          <w:tcPr>
            <w:tcW w:w="1099" w:type="pct"/>
            <w:vAlign w:val="center"/>
          </w:tcPr>
          <w:p w14:paraId="2E76DEFB">
            <w:pPr>
              <w:jc w:val="left"/>
              <w:rPr>
                <w:rFonts w:hAnsi="宋体" w:cs="宋体"/>
                <w:sz w:val="24"/>
                <w:szCs w:val="24"/>
                <w:highlight w:val="none"/>
              </w:rPr>
            </w:pPr>
          </w:p>
        </w:tc>
        <w:tc>
          <w:tcPr>
            <w:tcW w:w="1538" w:type="pct"/>
            <w:vAlign w:val="center"/>
          </w:tcPr>
          <w:p w14:paraId="21D61E1C">
            <w:pPr>
              <w:jc w:val="left"/>
              <w:rPr>
                <w:rFonts w:hAnsi="宋体" w:cs="宋体"/>
                <w:sz w:val="24"/>
                <w:szCs w:val="24"/>
                <w:highlight w:val="none"/>
              </w:rPr>
            </w:pPr>
          </w:p>
        </w:tc>
        <w:tc>
          <w:tcPr>
            <w:tcW w:w="390" w:type="pct"/>
            <w:vAlign w:val="center"/>
          </w:tcPr>
          <w:p w14:paraId="37B9EC84">
            <w:pPr>
              <w:jc w:val="left"/>
              <w:rPr>
                <w:rFonts w:hAnsi="宋体" w:cs="宋体"/>
                <w:sz w:val="24"/>
                <w:szCs w:val="24"/>
                <w:highlight w:val="none"/>
              </w:rPr>
            </w:pPr>
          </w:p>
        </w:tc>
        <w:tc>
          <w:tcPr>
            <w:tcW w:w="395" w:type="pct"/>
          </w:tcPr>
          <w:p w14:paraId="090658E2">
            <w:pPr>
              <w:widowControl/>
              <w:jc w:val="center"/>
              <w:rPr>
                <w:rFonts w:hAnsi="宋体" w:cs="宋体"/>
                <w:sz w:val="24"/>
                <w:szCs w:val="24"/>
                <w:highlight w:val="none"/>
              </w:rPr>
            </w:pPr>
          </w:p>
        </w:tc>
      </w:tr>
      <w:tr w14:paraId="4A2A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3FE417EA">
            <w:pPr>
              <w:tabs>
                <w:tab w:val="center" w:pos="4153"/>
                <w:tab w:val="right" w:pos="8306"/>
              </w:tabs>
              <w:snapToGrid w:val="0"/>
              <w:ind w:right="-153"/>
              <w:jc w:val="center"/>
              <w:rPr>
                <w:rFonts w:hAnsi="宋体" w:cs="宋体"/>
                <w:sz w:val="24"/>
                <w:szCs w:val="24"/>
                <w:highlight w:val="none"/>
              </w:rPr>
            </w:pPr>
          </w:p>
        </w:tc>
        <w:tc>
          <w:tcPr>
            <w:tcW w:w="1222" w:type="pct"/>
            <w:vAlign w:val="center"/>
          </w:tcPr>
          <w:p w14:paraId="5CF26566">
            <w:pPr>
              <w:tabs>
                <w:tab w:val="center" w:pos="4153"/>
                <w:tab w:val="right" w:pos="8306"/>
              </w:tabs>
              <w:snapToGrid w:val="0"/>
              <w:jc w:val="left"/>
              <w:rPr>
                <w:rFonts w:hAnsi="宋体" w:cs="宋体"/>
                <w:sz w:val="24"/>
                <w:szCs w:val="24"/>
                <w:highlight w:val="none"/>
              </w:rPr>
            </w:pPr>
          </w:p>
        </w:tc>
        <w:tc>
          <w:tcPr>
            <w:tcW w:w="1099" w:type="pct"/>
            <w:vAlign w:val="center"/>
          </w:tcPr>
          <w:p w14:paraId="7BE046D0">
            <w:pPr>
              <w:tabs>
                <w:tab w:val="center" w:pos="4153"/>
                <w:tab w:val="right" w:pos="8306"/>
              </w:tabs>
              <w:snapToGrid w:val="0"/>
              <w:rPr>
                <w:sz w:val="24"/>
                <w:szCs w:val="24"/>
                <w:highlight w:val="none"/>
              </w:rPr>
            </w:pPr>
          </w:p>
        </w:tc>
        <w:tc>
          <w:tcPr>
            <w:tcW w:w="1538" w:type="pct"/>
            <w:vAlign w:val="center"/>
          </w:tcPr>
          <w:p w14:paraId="44F96DAD">
            <w:pPr>
              <w:tabs>
                <w:tab w:val="center" w:pos="4153"/>
                <w:tab w:val="right" w:pos="8306"/>
              </w:tabs>
              <w:snapToGrid w:val="0"/>
              <w:jc w:val="left"/>
              <w:rPr>
                <w:rFonts w:hAnsi="宋体" w:cs="宋体"/>
                <w:sz w:val="24"/>
                <w:szCs w:val="24"/>
                <w:highlight w:val="none"/>
              </w:rPr>
            </w:pPr>
          </w:p>
        </w:tc>
        <w:tc>
          <w:tcPr>
            <w:tcW w:w="390" w:type="pct"/>
            <w:vAlign w:val="center"/>
          </w:tcPr>
          <w:p w14:paraId="7A627457">
            <w:pPr>
              <w:tabs>
                <w:tab w:val="center" w:pos="4153"/>
                <w:tab w:val="right" w:pos="8306"/>
              </w:tabs>
              <w:snapToGrid w:val="0"/>
              <w:jc w:val="left"/>
              <w:rPr>
                <w:rFonts w:hAnsi="宋体" w:cs="宋体"/>
                <w:sz w:val="24"/>
                <w:szCs w:val="24"/>
                <w:highlight w:val="none"/>
              </w:rPr>
            </w:pPr>
          </w:p>
        </w:tc>
        <w:tc>
          <w:tcPr>
            <w:tcW w:w="395" w:type="pct"/>
          </w:tcPr>
          <w:p w14:paraId="2C5FAF6A">
            <w:pPr>
              <w:widowControl/>
              <w:jc w:val="center"/>
              <w:rPr>
                <w:rFonts w:hAnsi="宋体" w:cs="宋体"/>
                <w:sz w:val="24"/>
                <w:szCs w:val="24"/>
                <w:highlight w:val="none"/>
              </w:rPr>
            </w:pPr>
          </w:p>
        </w:tc>
      </w:tr>
      <w:tr w14:paraId="5083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EB65900">
            <w:pPr>
              <w:ind w:right="-153"/>
              <w:jc w:val="center"/>
              <w:rPr>
                <w:rFonts w:hAnsi="宋体" w:cs="宋体"/>
                <w:sz w:val="24"/>
                <w:szCs w:val="24"/>
                <w:highlight w:val="none"/>
              </w:rPr>
            </w:pPr>
          </w:p>
        </w:tc>
        <w:tc>
          <w:tcPr>
            <w:tcW w:w="1222" w:type="pct"/>
            <w:vAlign w:val="center"/>
          </w:tcPr>
          <w:p w14:paraId="366A6B8B">
            <w:pPr>
              <w:jc w:val="left"/>
              <w:rPr>
                <w:rFonts w:hAnsi="宋体" w:cs="宋体"/>
                <w:sz w:val="24"/>
                <w:szCs w:val="24"/>
                <w:highlight w:val="none"/>
              </w:rPr>
            </w:pPr>
          </w:p>
        </w:tc>
        <w:tc>
          <w:tcPr>
            <w:tcW w:w="1099" w:type="pct"/>
            <w:vAlign w:val="center"/>
          </w:tcPr>
          <w:p w14:paraId="517FF44F">
            <w:pPr>
              <w:rPr>
                <w:sz w:val="24"/>
                <w:szCs w:val="24"/>
                <w:highlight w:val="none"/>
              </w:rPr>
            </w:pPr>
          </w:p>
        </w:tc>
        <w:tc>
          <w:tcPr>
            <w:tcW w:w="1538" w:type="pct"/>
            <w:vAlign w:val="center"/>
          </w:tcPr>
          <w:p w14:paraId="42D6F325">
            <w:pPr>
              <w:jc w:val="left"/>
              <w:rPr>
                <w:rFonts w:hAnsi="宋体" w:cs="宋体"/>
                <w:sz w:val="24"/>
                <w:szCs w:val="24"/>
                <w:highlight w:val="none"/>
              </w:rPr>
            </w:pPr>
          </w:p>
        </w:tc>
        <w:tc>
          <w:tcPr>
            <w:tcW w:w="390" w:type="pct"/>
            <w:vAlign w:val="center"/>
          </w:tcPr>
          <w:p w14:paraId="61A38CE3">
            <w:pPr>
              <w:jc w:val="left"/>
              <w:rPr>
                <w:rFonts w:hAnsi="宋体" w:cs="宋体"/>
                <w:sz w:val="24"/>
                <w:szCs w:val="24"/>
                <w:highlight w:val="none"/>
              </w:rPr>
            </w:pPr>
          </w:p>
        </w:tc>
        <w:tc>
          <w:tcPr>
            <w:tcW w:w="395" w:type="pct"/>
          </w:tcPr>
          <w:p w14:paraId="73028501">
            <w:pPr>
              <w:widowControl/>
              <w:jc w:val="center"/>
              <w:rPr>
                <w:rFonts w:hAnsi="宋体" w:cs="宋体"/>
                <w:sz w:val="24"/>
                <w:szCs w:val="24"/>
                <w:highlight w:val="none"/>
              </w:rPr>
            </w:pPr>
          </w:p>
        </w:tc>
      </w:tr>
      <w:tr w14:paraId="346F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D0661A4">
            <w:pPr>
              <w:ind w:right="-153"/>
              <w:jc w:val="center"/>
              <w:rPr>
                <w:rFonts w:hAnsi="宋体" w:cs="宋体"/>
                <w:sz w:val="24"/>
                <w:szCs w:val="24"/>
                <w:highlight w:val="none"/>
              </w:rPr>
            </w:pPr>
          </w:p>
        </w:tc>
        <w:tc>
          <w:tcPr>
            <w:tcW w:w="1222" w:type="pct"/>
            <w:vAlign w:val="center"/>
          </w:tcPr>
          <w:p w14:paraId="24DDD6D5">
            <w:pPr>
              <w:jc w:val="left"/>
              <w:rPr>
                <w:rFonts w:hAnsi="宋体" w:cs="宋体"/>
                <w:sz w:val="24"/>
                <w:szCs w:val="24"/>
                <w:highlight w:val="none"/>
              </w:rPr>
            </w:pPr>
          </w:p>
        </w:tc>
        <w:tc>
          <w:tcPr>
            <w:tcW w:w="1099" w:type="pct"/>
            <w:vAlign w:val="center"/>
          </w:tcPr>
          <w:p w14:paraId="420681D0">
            <w:pPr>
              <w:rPr>
                <w:sz w:val="24"/>
                <w:szCs w:val="24"/>
                <w:highlight w:val="none"/>
              </w:rPr>
            </w:pPr>
          </w:p>
        </w:tc>
        <w:tc>
          <w:tcPr>
            <w:tcW w:w="1538" w:type="pct"/>
            <w:vAlign w:val="center"/>
          </w:tcPr>
          <w:p w14:paraId="326C0A68">
            <w:pPr>
              <w:jc w:val="left"/>
              <w:rPr>
                <w:rFonts w:hAnsi="宋体" w:cs="宋体"/>
                <w:sz w:val="24"/>
                <w:szCs w:val="24"/>
                <w:highlight w:val="none"/>
              </w:rPr>
            </w:pPr>
          </w:p>
        </w:tc>
        <w:tc>
          <w:tcPr>
            <w:tcW w:w="390" w:type="pct"/>
            <w:vAlign w:val="center"/>
          </w:tcPr>
          <w:p w14:paraId="1DBAFC52">
            <w:pPr>
              <w:jc w:val="left"/>
              <w:rPr>
                <w:rFonts w:hAnsi="宋体" w:cs="宋体"/>
                <w:sz w:val="24"/>
                <w:szCs w:val="24"/>
                <w:highlight w:val="none"/>
              </w:rPr>
            </w:pPr>
          </w:p>
        </w:tc>
        <w:tc>
          <w:tcPr>
            <w:tcW w:w="395" w:type="pct"/>
          </w:tcPr>
          <w:p w14:paraId="48A3E49B">
            <w:pPr>
              <w:widowControl/>
              <w:jc w:val="center"/>
              <w:rPr>
                <w:rFonts w:hAnsi="宋体" w:cs="宋体"/>
                <w:sz w:val="24"/>
                <w:szCs w:val="24"/>
                <w:highlight w:val="none"/>
              </w:rPr>
            </w:pPr>
          </w:p>
        </w:tc>
      </w:tr>
      <w:tr w14:paraId="2F10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76C28CF">
            <w:pPr>
              <w:ind w:right="-153"/>
              <w:jc w:val="center"/>
              <w:rPr>
                <w:rFonts w:hAnsi="宋体" w:cs="宋体"/>
                <w:sz w:val="24"/>
                <w:szCs w:val="24"/>
                <w:highlight w:val="none"/>
              </w:rPr>
            </w:pPr>
          </w:p>
        </w:tc>
        <w:tc>
          <w:tcPr>
            <w:tcW w:w="1222" w:type="pct"/>
            <w:vAlign w:val="center"/>
          </w:tcPr>
          <w:p w14:paraId="057BAA5F">
            <w:pPr>
              <w:jc w:val="left"/>
              <w:rPr>
                <w:rFonts w:hAnsi="宋体" w:cs="宋体"/>
                <w:sz w:val="24"/>
                <w:szCs w:val="24"/>
                <w:highlight w:val="none"/>
              </w:rPr>
            </w:pPr>
          </w:p>
        </w:tc>
        <w:tc>
          <w:tcPr>
            <w:tcW w:w="1099" w:type="pct"/>
            <w:vAlign w:val="center"/>
          </w:tcPr>
          <w:p w14:paraId="65B58EEE">
            <w:pPr>
              <w:rPr>
                <w:sz w:val="24"/>
                <w:szCs w:val="24"/>
                <w:highlight w:val="none"/>
              </w:rPr>
            </w:pPr>
          </w:p>
        </w:tc>
        <w:tc>
          <w:tcPr>
            <w:tcW w:w="1538" w:type="pct"/>
            <w:vAlign w:val="center"/>
          </w:tcPr>
          <w:p w14:paraId="076AA169">
            <w:pPr>
              <w:tabs>
                <w:tab w:val="center" w:pos="4153"/>
                <w:tab w:val="right" w:pos="8306"/>
              </w:tabs>
              <w:snapToGrid w:val="0"/>
              <w:jc w:val="left"/>
              <w:rPr>
                <w:rFonts w:hAnsi="宋体" w:cs="宋体"/>
                <w:sz w:val="24"/>
                <w:szCs w:val="24"/>
                <w:highlight w:val="none"/>
              </w:rPr>
            </w:pPr>
          </w:p>
        </w:tc>
        <w:tc>
          <w:tcPr>
            <w:tcW w:w="390" w:type="pct"/>
            <w:vAlign w:val="center"/>
          </w:tcPr>
          <w:p w14:paraId="108805AC">
            <w:pPr>
              <w:tabs>
                <w:tab w:val="center" w:pos="4153"/>
                <w:tab w:val="right" w:pos="8306"/>
              </w:tabs>
              <w:snapToGrid w:val="0"/>
              <w:jc w:val="left"/>
              <w:rPr>
                <w:rFonts w:hAnsi="宋体" w:cs="宋体"/>
                <w:sz w:val="24"/>
                <w:szCs w:val="24"/>
                <w:highlight w:val="none"/>
              </w:rPr>
            </w:pPr>
          </w:p>
        </w:tc>
        <w:tc>
          <w:tcPr>
            <w:tcW w:w="395" w:type="pct"/>
          </w:tcPr>
          <w:p w14:paraId="1C685FE1">
            <w:pPr>
              <w:widowControl/>
              <w:jc w:val="center"/>
              <w:rPr>
                <w:rFonts w:hAnsi="宋体" w:cs="宋体"/>
                <w:sz w:val="24"/>
                <w:szCs w:val="24"/>
                <w:highlight w:val="none"/>
              </w:rPr>
            </w:pPr>
          </w:p>
        </w:tc>
      </w:tr>
      <w:tr w14:paraId="2509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AC82F2F">
            <w:pPr>
              <w:ind w:right="-153"/>
              <w:jc w:val="center"/>
              <w:rPr>
                <w:rFonts w:hAnsi="宋体" w:cs="宋体"/>
                <w:sz w:val="24"/>
                <w:szCs w:val="24"/>
                <w:highlight w:val="none"/>
              </w:rPr>
            </w:pPr>
          </w:p>
        </w:tc>
        <w:tc>
          <w:tcPr>
            <w:tcW w:w="1222" w:type="pct"/>
            <w:vAlign w:val="center"/>
          </w:tcPr>
          <w:p w14:paraId="6F37C72C">
            <w:pPr>
              <w:jc w:val="left"/>
              <w:rPr>
                <w:rFonts w:hAnsi="宋体" w:cs="宋体"/>
                <w:sz w:val="24"/>
                <w:szCs w:val="24"/>
                <w:highlight w:val="none"/>
              </w:rPr>
            </w:pPr>
          </w:p>
        </w:tc>
        <w:tc>
          <w:tcPr>
            <w:tcW w:w="1099" w:type="pct"/>
            <w:vAlign w:val="center"/>
          </w:tcPr>
          <w:p w14:paraId="5178062D">
            <w:pPr>
              <w:rPr>
                <w:sz w:val="24"/>
                <w:szCs w:val="24"/>
                <w:highlight w:val="none"/>
              </w:rPr>
            </w:pPr>
          </w:p>
        </w:tc>
        <w:tc>
          <w:tcPr>
            <w:tcW w:w="1538" w:type="pct"/>
            <w:vAlign w:val="center"/>
          </w:tcPr>
          <w:p w14:paraId="3D9ECF59">
            <w:pPr>
              <w:jc w:val="left"/>
              <w:rPr>
                <w:rFonts w:hAnsi="宋体" w:cs="宋体"/>
                <w:sz w:val="24"/>
                <w:szCs w:val="24"/>
                <w:highlight w:val="none"/>
              </w:rPr>
            </w:pPr>
          </w:p>
        </w:tc>
        <w:tc>
          <w:tcPr>
            <w:tcW w:w="390" w:type="pct"/>
            <w:vAlign w:val="center"/>
          </w:tcPr>
          <w:p w14:paraId="3722FB7F">
            <w:pPr>
              <w:jc w:val="left"/>
              <w:rPr>
                <w:rFonts w:hAnsi="宋体" w:cs="宋体"/>
                <w:sz w:val="24"/>
                <w:szCs w:val="24"/>
                <w:highlight w:val="none"/>
              </w:rPr>
            </w:pPr>
          </w:p>
        </w:tc>
        <w:tc>
          <w:tcPr>
            <w:tcW w:w="395" w:type="pct"/>
          </w:tcPr>
          <w:p w14:paraId="5A46B91B">
            <w:pPr>
              <w:widowControl/>
              <w:jc w:val="center"/>
              <w:rPr>
                <w:rFonts w:hAnsi="宋体" w:cs="宋体"/>
                <w:sz w:val="24"/>
                <w:szCs w:val="24"/>
                <w:highlight w:val="none"/>
              </w:rPr>
            </w:pPr>
          </w:p>
        </w:tc>
      </w:tr>
      <w:tr w14:paraId="172D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599078B">
            <w:pPr>
              <w:ind w:right="-153"/>
              <w:jc w:val="center"/>
              <w:rPr>
                <w:rFonts w:hAnsi="宋体" w:cs="宋体"/>
                <w:sz w:val="24"/>
                <w:szCs w:val="24"/>
                <w:highlight w:val="none"/>
              </w:rPr>
            </w:pPr>
          </w:p>
        </w:tc>
        <w:tc>
          <w:tcPr>
            <w:tcW w:w="1222" w:type="pct"/>
            <w:vAlign w:val="center"/>
          </w:tcPr>
          <w:p w14:paraId="2AF0E69D">
            <w:pPr>
              <w:jc w:val="left"/>
              <w:rPr>
                <w:rFonts w:hAnsi="宋体" w:cs="宋体"/>
                <w:sz w:val="24"/>
                <w:szCs w:val="24"/>
                <w:highlight w:val="none"/>
              </w:rPr>
            </w:pPr>
          </w:p>
        </w:tc>
        <w:tc>
          <w:tcPr>
            <w:tcW w:w="1099" w:type="pct"/>
            <w:vAlign w:val="center"/>
          </w:tcPr>
          <w:p w14:paraId="5A3460FC">
            <w:pPr>
              <w:rPr>
                <w:sz w:val="24"/>
                <w:szCs w:val="24"/>
                <w:highlight w:val="none"/>
              </w:rPr>
            </w:pPr>
          </w:p>
        </w:tc>
        <w:tc>
          <w:tcPr>
            <w:tcW w:w="1538" w:type="pct"/>
            <w:vAlign w:val="center"/>
          </w:tcPr>
          <w:p w14:paraId="08E06EE3">
            <w:pPr>
              <w:jc w:val="left"/>
              <w:rPr>
                <w:rFonts w:hAnsi="宋体" w:cs="宋体"/>
                <w:sz w:val="24"/>
                <w:szCs w:val="24"/>
                <w:highlight w:val="none"/>
              </w:rPr>
            </w:pPr>
          </w:p>
        </w:tc>
        <w:tc>
          <w:tcPr>
            <w:tcW w:w="390" w:type="pct"/>
            <w:vAlign w:val="center"/>
          </w:tcPr>
          <w:p w14:paraId="0844DF1F">
            <w:pPr>
              <w:jc w:val="left"/>
              <w:rPr>
                <w:rFonts w:hAnsi="宋体" w:cs="宋体"/>
                <w:sz w:val="24"/>
                <w:szCs w:val="24"/>
                <w:highlight w:val="none"/>
              </w:rPr>
            </w:pPr>
          </w:p>
        </w:tc>
        <w:tc>
          <w:tcPr>
            <w:tcW w:w="395" w:type="pct"/>
          </w:tcPr>
          <w:p w14:paraId="48D224F2">
            <w:pPr>
              <w:widowControl/>
              <w:jc w:val="center"/>
              <w:rPr>
                <w:rFonts w:hAnsi="宋体" w:cs="宋体"/>
                <w:sz w:val="24"/>
                <w:szCs w:val="24"/>
                <w:highlight w:val="none"/>
              </w:rPr>
            </w:pPr>
          </w:p>
        </w:tc>
      </w:tr>
      <w:tr w14:paraId="204F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F84D959">
            <w:pPr>
              <w:ind w:right="-153"/>
              <w:jc w:val="center"/>
              <w:rPr>
                <w:rFonts w:hAnsi="宋体" w:cs="宋体"/>
                <w:sz w:val="24"/>
                <w:szCs w:val="24"/>
                <w:highlight w:val="none"/>
              </w:rPr>
            </w:pPr>
          </w:p>
        </w:tc>
        <w:tc>
          <w:tcPr>
            <w:tcW w:w="1222" w:type="pct"/>
            <w:vAlign w:val="center"/>
          </w:tcPr>
          <w:p w14:paraId="515B668E">
            <w:pPr>
              <w:jc w:val="left"/>
              <w:rPr>
                <w:rFonts w:hAnsi="宋体" w:cs="宋体"/>
                <w:sz w:val="24"/>
                <w:szCs w:val="24"/>
                <w:highlight w:val="none"/>
              </w:rPr>
            </w:pPr>
          </w:p>
        </w:tc>
        <w:tc>
          <w:tcPr>
            <w:tcW w:w="1099" w:type="pct"/>
            <w:vAlign w:val="center"/>
          </w:tcPr>
          <w:p w14:paraId="07824A1C">
            <w:pPr>
              <w:rPr>
                <w:sz w:val="24"/>
                <w:szCs w:val="24"/>
                <w:highlight w:val="none"/>
              </w:rPr>
            </w:pPr>
          </w:p>
        </w:tc>
        <w:tc>
          <w:tcPr>
            <w:tcW w:w="1538" w:type="pct"/>
            <w:vAlign w:val="center"/>
          </w:tcPr>
          <w:p w14:paraId="411F1A18">
            <w:pPr>
              <w:jc w:val="left"/>
              <w:rPr>
                <w:rFonts w:hAnsi="宋体" w:cs="宋体"/>
                <w:sz w:val="24"/>
                <w:szCs w:val="24"/>
                <w:highlight w:val="none"/>
              </w:rPr>
            </w:pPr>
          </w:p>
        </w:tc>
        <w:tc>
          <w:tcPr>
            <w:tcW w:w="390" w:type="pct"/>
            <w:vAlign w:val="center"/>
          </w:tcPr>
          <w:p w14:paraId="56CB1F1E">
            <w:pPr>
              <w:jc w:val="left"/>
              <w:rPr>
                <w:rFonts w:hAnsi="宋体" w:cs="宋体"/>
                <w:sz w:val="24"/>
                <w:szCs w:val="24"/>
                <w:highlight w:val="none"/>
              </w:rPr>
            </w:pPr>
          </w:p>
        </w:tc>
        <w:tc>
          <w:tcPr>
            <w:tcW w:w="395" w:type="pct"/>
          </w:tcPr>
          <w:p w14:paraId="35DFBC00">
            <w:pPr>
              <w:widowControl/>
              <w:jc w:val="center"/>
              <w:rPr>
                <w:rFonts w:hAnsi="宋体" w:cs="宋体"/>
                <w:sz w:val="24"/>
                <w:szCs w:val="24"/>
                <w:highlight w:val="none"/>
              </w:rPr>
            </w:pPr>
          </w:p>
        </w:tc>
      </w:tr>
      <w:tr w14:paraId="3DB5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155AB386">
            <w:pPr>
              <w:ind w:right="-153"/>
              <w:jc w:val="center"/>
              <w:rPr>
                <w:rFonts w:hAnsi="宋体" w:cs="宋体"/>
                <w:sz w:val="24"/>
                <w:szCs w:val="24"/>
                <w:highlight w:val="none"/>
              </w:rPr>
            </w:pPr>
          </w:p>
        </w:tc>
        <w:tc>
          <w:tcPr>
            <w:tcW w:w="1222" w:type="pct"/>
            <w:vAlign w:val="center"/>
          </w:tcPr>
          <w:p w14:paraId="2A7BD496">
            <w:pPr>
              <w:jc w:val="left"/>
              <w:rPr>
                <w:rFonts w:hAnsi="宋体" w:cs="宋体"/>
                <w:sz w:val="24"/>
                <w:szCs w:val="24"/>
                <w:highlight w:val="none"/>
              </w:rPr>
            </w:pPr>
          </w:p>
        </w:tc>
        <w:tc>
          <w:tcPr>
            <w:tcW w:w="1099" w:type="pct"/>
            <w:vAlign w:val="center"/>
          </w:tcPr>
          <w:p w14:paraId="1F946E06">
            <w:pPr>
              <w:rPr>
                <w:sz w:val="24"/>
                <w:szCs w:val="24"/>
                <w:highlight w:val="none"/>
              </w:rPr>
            </w:pPr>
          </w:p>
        </w:tc>
        <w:tc>
          <w:tcPr>
            <w:tcW w:w="1538" w:type="pct"/>
            <w:vAlign w:val="center"/>
          </w:tcPr>
          <w:p w14:paraId="799D584B">
            <w:pPr>
              <w:jc w:val="left"/>
              <w:rPr>
                <w:rFonts w:hAnsi="宋体" w:cs="宋体"/>
                <w:sz w:val="24"/>
                <w:szCs w:val="24"/>
                <w:highlight w:val="none"/>
              </w:rPr>
            </w:pPr>
          </w:p>
        </w:tc>
        <w:tc>
          <w:tcPr>
            <w:tcW w:w="390" w:type="pct"/>
            <w:vAlign w:val="center"/>
          </w:tcPr>
          <w:p w14:paraId="4D828647">
            <w:pPr>
              <w:jc w:val="left"/>
              <w:rPr>
                <w:rFonts w:hAnsi="宋体" w:cs="宋体"/>
                <w:sz w:val="24"/>
                <w:szCs w:val="24"/>
                <w:highlight w:val="none"/>
              </w:rPr>
            </w:pPr>
          </w:p>
        </w:tc>
        <w:tc>
          <w:tcPr>
            <w:tcW w:w="395" w:type="pct"/>
          </w:tcPr>
          <w:p w14:paraId="2988D3E8">
            <w:pPr>
              <w:widowControl/>
              <w:jc w:val="center"/>
              <w:rPr>
                <w:rFonts w:hAnsi="宋体" w:cs="宋体"/>
                <w:sz w:val="24"/>
                <w:szCs w:val="24"/>
                <w:highlight w:val="none"/>
              </w:rPr>
            </w:pPr>
          </w:p>
        </w:tc>
      </w:tr>
      <w:tr w14:paraId="1FB5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7E1D968">
            <w:pPr>
              <w:ind w:right="-153"/>
              <w:jc w:val="center"/>
              <w:rPr>
                <w:rFonts w:hAnsi="宋体" w:cs="宋体"/>
                <w:sz w:val="24"/>
                <w:szCs w:val="24"/>
                <w:highlight w:val="none"/>
              </w:rPr>
            </w:pPr>
          </w:p>
        </w:tc>
        <w:tc>
          <w:tcPr>
            <w:tcW w:w="1222" w:type="pct"/>
            <w:vAlign w:val="center"/>
          </w:tcPr>
          <w:p w14:paraId="6A1A72ED">
            <w:pPr>
              <w:jc w:val="left"/>
              <w:rPr>
                <w:rFonts w:hAnsi="宋体" w:cs="宋体"/>
                <w:sz w:val="24"/>
                <w:szCs w:val="24"/>
                <w:highlight w:val="none"/>
              </w:rPr>
            </w:pPr>
          </w:p>
        </w:tc>
        <w:tc>
          <w:tcPr>
            <w:tcW w:w="1099" w:type="pct"/>
            <w:vAlign w:val="center"/>
          </w:tcPr>
          <w:p w14:paraId="39B23204">
            <w:pPr>
              <w:rPr>
                <w:sz w:val="24"/>
                <w:szCs w:val="24"/>
                <w:highlight w:val="none"/>
              </w:rPr>
            </w:pPr>
          </w:p>
        </w:tc>
        <w:tc>
          <w:tcPr>
            <w:tcW w:w="1538" w:type="pct"/>
            <w:vAlign w:val="center"/>
          </w:tcPr>
          <w:p w14:paraId="2FF460C0">
            <w:pPr>
              <w:jc w:val="left"/>
              <w:rPr>
                <w:rFonts w:hAnsi="宋体" w:cs="宋体"/>
                <w:sz w:val="24"/>
                <w:szCs w:val="24"/>
                <w:highlight w:val="none"/>
              </w:rPr>
            </w:pPr>
          </w:p>
        </w:tc>
        <w:tc>
          <w:tcPr>
            <w:tcW w:w="390" w:type="pct"/>
            <w:vAlign w:val="center"/>
          </w:tcPr>
          <w:p w14:paraId="1E33230E">
            <w:pPr>
              <w:jc w:val="left"/>
              <w:rPr>
                <w:rFonts w:hAnsi="宋体" w:cs="宋体"/>
                <w:sz w:val="24"/>
                <w:szCs w:val="24"/>
                <w:highlight w:val="none"/>
              </w:rPr>
            </w:pPr>
          </w:p>
        </w:tc>
        <w:tc>
          <w:tcPr>
            <w:tcW w:w="395" w:type="pct"/>
          </w:tcPr>
          <w:p w14:paraId="64C01C49">
            <w:pPr>
              <w:widowControl/>
              <w:jc w:val="center"/>
              <w:rPr>
                <w:rFonts w:hAnsi="宋体" w:cs="宋体"/>
                <w:sz w:val="24"/>
                <w:szCs w:val="24"/>
                <w:highlight w:val="none"/>
              </w:rPr>
            </w:pPr>
          </w:p>
        </w:tc>
      </w:tr>
      <w:tr w14:paraId="470E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CDAF2C3">
            <w:pPr>
              <w:ind w:right="-153"/>
              <w:jc w:val="center"/>
              <w:rPr>
                <w:rFonts w:hAnsi="宋体" w:cs="宋体"/>
                <w:sz w:val="24"/>
                <w:szCs w:val="24"/>
                <w:highlight w:val="none"/>
              </w:rPr>
            </w:pPr>
          </w:p>
        </w:tc>
        <w:tc>
          <w:tcPr>
            <w:tcW w:w="1222" w:type="pct"/>
            <w:vAlign w:val="center"/>
          </w:tcPr>
          <w:p w14:paraId="01A98142">
            <w:pPr>
              <w:jc w:val="left"/>
              <w:rPr>
                <w:rFonts w:hAnsi="宋体" w:cs="宋体"/>
                <w:sz w:val="24"/>
                <w:szCs w:val="24"/>
                <w:highlight w:val="none"/>
              </w:rPr>
            </w:pPr>
          </w:p>
        </w:tc>
        <w:tc>
          <w:tcPr>
            <w:tcW w:w="1099" w:type="pct"/>
          </w:tcPr>
          <w:p w14:paraId="10E72AB4">
            <w:pPr>
              <w:rPr>
                <w:rFonts w:hAnsi="宋体" w:cs="宋体"/>
                <w:sz w:val="24"/>
                <w:szCs w:val="24"/>
                <w:highlight w:val="none"/>
              </w:rPr>
            </w:pPr>
          </w:p>
        </w:tc>
        <w:tc>
          <w:tcPr>
            <w:tcW w:w="1538" w:type="pct"/>
            <w:vAlign w:val="center"/>
          </w:tcPr>
          <w:p w14:paraId="1A5E14EF">
            <w:pPr>
              <w:jc w:val="left"/>
              <w:rPr>
                <w:rFonts w:hAnsi="宋体" w:cs="宋体"/>
                <w:sz w:val="24"/>
                <w:szCs w:val="24"/>
                <w:highlight w:val="none"/>
              </w:rPr>
            </w:pPr>
          </w:p>
        </w:tc>
        <w:tc>
          <w:tcPr>
            <w:tcW w:w="390" w:type="pct"/>
            <w:vAlign w:val="center"/>
          </w:tcPr>
          <w:p w14:paraId="4E0C1D96">
            <w:pPr>
              <w:jc w:val="left"/>
              <w:rPr>
                <w:rFonts w:hAnsi="宋体" w:cs="宋体"/>
                <w:sz w:val="24"/>
                <w:szCs w:val="24"/>
                <w:highlight w:val="none"/>
              </w:rPr>
            </w:pPr>
          </w:p>
        </w:tc>
        <w:tc>
          <w:tcPr>
            <w:tcW w:w="395" w:type="pct"/>
          </w:tcPr>
          <w:p w14:paraId="25C187C3">
            <w:pPr>
              <w:widowControl/>
              <w:jc w:val="center"/>
              <w:rPr>
                <w:rFonts w:hAnsi="宋体" w:cs="宋体"/>
                <w:sz w:val="24"/>
                <w:szCs w:val="24"/>
                <w:highlight w:val="none"/>
              </w:rPr>
            </w:pPr>
          </w:p>
        </w:tc>
      </w:tr>
    </w:tbl>
    <w:p w14:paraId="3BE425CE">
      <w:pPr>
        <w:ind w:right="-153"/>
        <w:rPr>
          <w:rFonts w:cs="宋体"/>
          <w:highlight w:val="none"/>
        </w:rPr>
      </w:pPr>
    </w:p>
    <w:p w14:paraId="482FD32D">
      <w:pPr>
        <w:ind w:right="-153"/>
        <w:rPr>
          <w:rFonts w:cs="宋体"/>
          <w:highlight w:val="none"/>
        </w:rPr>
      </w:pPr>
    </w:p>
    <w:p w14:paraId="25F7B1BB">
      <w:pPr>
        <w:ind w:right="-153"/>
        <w:rPr>
          <w:highlight w:val="none"/>
        </w:rPr>
      </w:pPr>
      <w:r>
        <w:rPr>
          <w:rFonts w:hint="eastAsia" w:cs="宋体"/>
          <w:sz w:val="24"/>
          <w:szCs w:val="24"/>
          <w:highlight w:val="none"/>
        </w:rPr>
        <w:t>质保期满后更换配件费用</w:t>
      </w:r>
    </w:p>
    <w:p w14:paraId="707CBBDF">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5EBD9974">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44EC5">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B9E20">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C32C1">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76F83">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14:paraId="69947F10">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14:paraId="64B68F3A">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2704E">
            <w:pPr>
              <w:ind w:right="-153"/>
              <w:jc w:val="center"/>
              <w:rPr>
                <w:color w:val="000000"/>
                <w:sz w:val="24"/>
                <w:szCs w:val="24"/>
                <w:highlight w:val="none"/>
              </w:rPr>
            </w:pPr>
            <w:r>
              <w:rPr>
                <w:rFonts w:hint="eastAsia" w:hAnsi="宋体" w:cs="宋体"/>
                <w:color w:val="000000"/>
                <w:sz w:val="24"/>
                <w:szCs w:val="24"/>
                <w:highlight w:val="none"/>
              </w:rPr>
              <w:t>备注</w:t>
            </w:r>
          </w:p>
        </w:tc>
      </w:tr>
      <w:tr w14:paraId="58525EF7">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DC2AC">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D7D1B">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0F5CF">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6C995">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0C5FB258">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E7EDC">
            <w:pPr>
              <w:widowControl/>
              <w:jc w:val="center"/>
              <w:rPr>
                <w:rFonts w:hAnsi="宋体" w:cs="宋体"/>
                <w:sz w:val="22"/>
                <w:szCs w:val="22"/>
                <w:highlight w:val="none"/>
              </w:rPr>
            </w:pPr>
          </w:p>
        </w:tc>
      </w:tr>
      <w:tr w14:paraId="64D4378B">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76F8A">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EAB4E">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42F37">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63F35">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64CEAE6B">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E513D">
            <w:pPr>
              <w:widowControl/>
              <w:jc w:val="center"/>
              <w:rPr>
                <w:rFonts w:hAnsi="宋体" w:cs="宋体"/>
                <w:sz w:val="22"/>
                <w:szCs w:val="22"/>
                <w:highlight w:val="none"/>
              </w:rPr>
            </w:pPr>
          </w:p>
        </w:tc>
      </w:tr>
      <w:tr w14:paraId="4FA338CA">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21B1E">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DEB7C">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0708F">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12047">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67C0C87A">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36997">
            <w:pPr>
              <w:widowControl/>
              <w:jc w:val="center"/>
              <w:rPr>
                <w:rFonts w:hAnsi="宋体" w:cs="宋体"/>
                <w:sz w:val="22"/>
                <w:szCs w:val="22"/>
                <w:highlight w:val="none"/>
              </w:rPr>
            </w:pPr>
          </w:p>
        </w:tc>
      </w:tr>
      <w:tr w14:paraId="799B82C9">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1CB14">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85882">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229FD">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EF6C9">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17D8F06B">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2294B">
            <w:pPr>
              <w:widowControl/>
              <w:jc w:val="center"/>
              <w:rPr>
                <w:rFonts w:hAnsi="宋体" w:cs="宋体"/>
                <w:sz w:val="22"/>
                <w:szCs w:val="22"/>
                <w:highlight w:val="none"/>
              </w:rPr>
            </w:pPr>
          </w:p>
        </w:tc>
      </w:tr>
      <w:tr w14:paraId="7F6C929A">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19997">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D1A2F">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BE818">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E7E8A">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5C2F13C2">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FC8CD">
            <w:pPr>
              <w:widowControl/>
              <w:jc w:val="center"/>
              <w:rPr>
                <w:rFonts w:hAnsi="宋体" w:cs="宋体"/>
                <w:sz w:val="22"/>
                <w:szCs w:val="22"/>
                <w:highlight w:val="none"/>
              </w:rPr>
            </w:pPr>
          </w:p>
        </w:tc>
      </w:tr>
      <w:tr w14:paraId="468C3746">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44D55">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07C31">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A73E9">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AA63C">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14:paraId="2EFA54A4">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4E4D2">
            <w:pPr>
              <w:widowControl/>
              <w:jc w:val="center"/>
              <w:rPr>
                <w:rFonts w:hAnsi="宋体" w:cs="宋体"/>
                <w:sz w:val="22"/>
                <w:szCs w:val="22"/>
                <w:highlight w:val="none"/>
              </w:rPr>
            </w:pPr>
          </w:p>
        </w:tc>
      </w:tr>
    </w:tbl>
    <w:p w14:paraId="1D9A60A9">
      <w:pPr>
        <w:ind w:right="-153"/>
        <w:rPr>
          <w:highlight w:val="none"/>
        </w:rPr>
      </w:pPr>
      <w:r>
        <w:rPr>
          <w:rFonts w:hint="eastAsia" w:cs="宋体"/>
          <w:sz w:val="24"/>
          <w:szCs w:val="24"/>
          <w:highlight w:val="none"/>
        </w:rPr>
        <w:t>耗材清单</w:t>
      </w:r>
    </w:p>
    <w:p w14:paraId="58E1538E">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3F930EE7">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F815C">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76C37">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5F76">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A69F5">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05579">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14:paraId="09A359DF">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554A">
            <w:pPr>
              <w:ind w:right="-153"/>
              <w:jc w:val="center"/>
              <w:rPr>
                <w:color w:val="000000"/>
                <w:sz w:val="24"/>
                <w:szCs w:val="24"/>
                <w:highlight w:val="none"/>
              </w:rPr>
            </w:pPr>
            <w:r>
              <w:rPr>
                <w:rFonts w:hint="eastAsia" w:hAnsi="宋体" w:cs="宋体"/>
                <w:color w:val="000000"/>
                <w:sz w:val="24"/>
                <w:szCs w:val="24"/>
                <w:highlight w:val="none"/>
              </w:rPr>
              <w:t>药交所编码</w:t>
            </w:r>
          </w:p>
        </w:tc>
      </w:tr>
      <w:tr w14:paraId="2889B557">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68220">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A6784">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601AC">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5F2A7">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FE60C">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5B5C2">
            <w:pPr>
              <w:widowControl/>
              <w:jc w:val="center"/>
              <w:rPr>
                <w:rFonts w:hAnsi="宋体" w:cs="宋体"/>
                <w:sz w:val="22"/>
                <w:szCs w:val="22"/>
                <w:highlight w:val="none"/>
              </w:rPr>
            </w:pPr>
          </w:p>
        </w:tc>
      </w:tr>
    </w:tbl>
    <w:p w14:paraId="454E5654">
      <w:pPr>
        <w:ind w:right="-153"/>
        <w:rPr>
          <w:rFonts w:cs="宋体"/>
          <w:sz w:val="24"/>
          <w:szCs w:val="24"/>
          <w:highlight w:val="none"/>
        </w:rPr>
      </w:pPr>
    </w:p>
    <w:p w14:paraId="318C875C">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14:paraId="2C56AD20">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14:paraId="75609FB8">
      <w:pPr>
        <w:rPr>
          <w:highlight w:val="none"/>
        </w:rPr>
      </w:pPr>
      <w:bookmarkStart w:id="121" w:name="_Toc493178791"/>
      <w:bookmarkStart w:id="122" w:name="_Toc509321009"/>
      <w:bookmarkStart w:id="123" w:name="_Toc19113867"/>
      <w:bookmarkStart w:id="124" w:name="_Toc492721039"/>
    </w:p>
    <w:p w14:paraId="67607258">
      <w:pPr>
        <w:rPr>
          <w:highlight w:val="none"/>
        </w:rPr>
      </w:pPr>
    </w:p>
    <w:p w14:paraId="66A3D73C">
      <w:pPr>
        <w:rPr>
          <w:highlight w:val="none"/>
        </w:rPr>
      </w:pPr>
    </w:p>
    <w:p w14:paraId="26A30ABE">
      <w:pPr>
        <w:rPr>
          <w:highlight w:val="none"/>
        </w:rPr>
      </w:pPr>
    </w:p>
    <w:p w14:paraId="2F49C934">
      <w:pPr>
        <w:rPr>
          <w:highlight w:val="none"/>
        </w:rPr>
      </w:pPr>
    </w:p>
    <w:p w14:paraId="467FE708">
      <w:pPr>
        <w:rPr>
          <w:highlight w:val="none"/>
        </w:rPr>
      </w:pPr>
    </w:p>
    <w:p w14:paraId="251D3E2A">
      <w:pPr>
        <w:rPr>
          <w:highlight w:val="none"/>
        </w:rPr>
      </w:pPr>
    </w:p>
    <w:p w14:paraId="323EFDC6">
      <w:pPr>
        <w:rPr>
          <w:highlight w:val="none"/>
        </w:rPr>
      </w:pPr>
    </w:p>
    <w:p w14:paraId="27E585AE">
      <w:pPr>
        <w:rPr>
          <w:highlight w:val="none"/>
        </w:rPr>
      </w:pPr>
    </w:p>
    <w:p w14:paraId="7DDBBA6C">
      <w:pPr>
        <w:rPr>
          <w:highlight w:val="none"/>
        </w:rPr>
      </w:pPr>
    </w:p>
    <w:p w14:paraId="7073D03A">
      <w:pPr>
        <w:rPr>
          <w:highlight w:val="none"/>
        </w:rPr>
      </w:pPr>
    </w:p>
    <w:p w14:paraId="5F878E21">
      <w:pPr>
        <w:rPr>
          <w:highlight w:val="none"/>
        </w:rPr>
      </w:pPr>
    </w:p>
    <w:p w14:paraId="10A3E001">
      <w:pPr>
        <w:rPr>
          <w:highlight w:val="none"/>
        </w:rPr>
      </w:pPr>
    </w:p>
    <w:p w14:paraId="0DB76F25">
      <w:pPr>
        <w:rPr>
          <w:highlight w:val="none"/>
        </w:rPr>
      </w:pPr>
    </w:p>
    <w:p w14:paraId="21AD5A74">
      <w:pPr>
        <w:rPr>
          <w:highlight w:val="none"/>
        </w:rPr>
      </w:pPr>
    </w:p>
    <w:p w14:paraId="16AC914A">
      <w:pPr>
        <w:rPr>
          <w:highlight w:val="none"/>
        </w:rPr>
      </w:pPr>
    </w:p>
    <w:p w14:paraId="296EE85A">
      <w:pPr>
        <w:rPr>
          <w:highlight w:val="none"/>
        </w:rPr>
      </w:pPr>
    </w:p>
    <w:p w14:paraId="311CF101">
      <w:pPr>
        <w:rPr>
          <w:highlight w:val="none"/>
        </w:rPr>
      </w:pPr>
    </w:p>
    <w:p w14:paraId="413EA97D">
      <w:pPr>
        <w:rPr>
          <w:highlight w:val="none"/>
        </w:rPr>
      </w:pPr>
    </w:p>
    <w:p w14:paraId="4AF81A5F">
      <w:pPr>
        <w:rPr>
          <w:highlight w:val="none"/>
        </w:rPr>
      </w:pPr>
    </w:p>
    <w:p w14:paraId="393ABEAA">
      <w:pPr>
        <w:rPr>
          <w:highlight w:val="none"/>
        </w:rPr>
      </w:pPr>
    </w:p>
    <w:p w14:paraId="0E0AD74C">
      <w:pPr>
        <w:rPr>
          <w:highlight w:val="none"/>
        </w:rPr>
      </w:pPr>
    </w:p>
    <w:p w14:paraId="57BEE04D">
      <w:pPr>
        <w:rPr>
          <w:highlight w:val="none"/>
        </w:rPr>
      </w:pPr>
    </w:p>
    <w:p w14:paraId="04C7A0CD">
      <w:pPr>
        <w:rPr>
          <w:highlight w:val="none"/>
        </w:rPr>
      </w:pPr>
    </w:p>
    <w:p w14:paraId="7D0B1AEC">
      <w:pPr>
        <w:rPr>
          <w:highlight w:val="none"/>
        </w:rPr>
      </w:pPr>
    </w:p>
    <w:p w14:paraId="7666BC78">
      <w:pPr>
        <w:rPr>
          <w:highlight w:val="none"/>
        </w:rPr>
      </w:pPr>
    </w:p>
    <w:p w14:paraId="007078B0">
      <w:pPr>
        <w:rPr>
          <w:highlight w:val="none"/>
        </w:rPr>
      </w:pPr>
    </w:p>
    <w:p w14:paraId="54D78262">
      <w:pPr>
        <w:rPr>
          <w:highlight w:val="none"/>
        </w:rPr>
      </w:pPr>
    </w:p>
    <w:p w14:paraId="33B5C7E6">
      <w:pPr>
        <w:rPr>
          <w:highlight w:val="none"/>
        </w:rPr>
      </w:pPr>
    </w:p>
    <w:p w14:paraId="0007DB8F">
      <w:pPr>
        <w:rPr>
          <w:highlight w:val="none"/>
        </w:rPr>
      </w:pPr>
    </w:p>
    <w:p w14:paraId="61FC8FFD">
      <w:pPr>
        <w:rPr>
          <w:highlight w:val="none"/>
        </w:rPr>
      </w:pPr>
    </w:p>
    <w:p w14:paraId="3C82C001">
      <w:pPr>
        <w:pStyle w:val="3"/>
        <w:rPr>
          <w:highlight w:val="none"/>
        </w:rPr>
      </w:pPr>
      <w:bookmarkStart w:id="125" w:name="_Toc98942907"/>
      <w:r>
        <w:rPr>
          <w:rFonts w:hint="eastAsia"/>
          <w:highlight w:val="none"/>
        </w:rPr>
        <w:t>三、商务文件</w:t>
      </w:r>
      <w:bookmarkEnd w:id="121"/>
      <w:bookmarkEnd w:id="122"/>
      <w:bookmarkEnd w:id="123"/>
      <w:bookmarkEnd w:id="124"/>
      <w:bookmarkEnd w:id="125"/>
    </w:p>
    <w:p w14:paraId="6580DD1B">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14:paraId="0F108B6E">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14:paraId="7C72B0A6">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14:paraId="26DE27CF">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14:paraId="3B71156B">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14:paraId="16157768">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14:paraId="2FCF4E4D">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14:paraId="0F7EC3A6">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14:paraId="785CA635">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14:paraId="1114E4B5">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14:paraId="75DEA5AE">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14:paraId="592A5767">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14:paraId="44DDA6AA">
      <w:pPr>
        <w:tabs>
          <w:tab w:val="left" w:pos="6300"/>
        </w:tabs>
        <w:snapToGrid w:val="0"/>
        <w:spacing w:line="360" w:lineRule="auto"/>
        <w:ind w:firstLine="7210" w:firstLineChars="2575"/>
        <w:rPr>
          <w:rFonts w:hAnsi="宋体" w:cs="宋体"/>
          <w:sz w:val="28"/>
          <w:szCs w:val="28"/>
          <w:highlight w:val="none"/>
        </w:rPr>
      </w:pPr>
    </w:p>
    <w:p w14:paraId="594818AB">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14:paraId="28CD5016">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126" w:name="_Toc19113868"/>
      <w:r>
        <w:rPr>
          <w:rFonts w:hint="eastAsia" w:hAnsi="宋体" w:cs="宋体"/>
          <w:sz w:val="28"/>
          <w:szCs w:val="28"/>
          <w:highlight w:val="none"/>
        </w:rPr>
        <w:t>（二）商务条款差异表</w:t>
      </w:r>
      <w:bookmarkEnd w:id="126"/>
    </w:p>
    <w:p w14:paraId="2B49E77A">
      <w:pPr>
        <w:spacing w:line="360" w:lineRule="auto"/>
        <w:jc w:val="left"/>
        <w:rPr>
          <w:rFonts w:hAnsi="宋体" w:cs="宋体"/>
          <w:sz w:val="28"/>
          <w:szCs w:val="28"/>
          <w:highlight w:val="none"/>
        </w:rPr>
      </w:pPr>
      <w:bookmarkStart w:id="127"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127"/>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C96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4E6066A8">
            <w:pPr>
              <w:spacing w:line="360" w:lineRule="auto"/>
              <w:jc w:val="center"/>
              <w:rPr>
                <w:rFonts w:hAnsi="宋体" w:cs="宋体"/>
                <w:sz w:val="28"/>
                <w:szCs w:val="28"/>
                <w:highlight w:val="none"/>
              </w:rPr>
            </w:pPr>
            <w:bookmarkStart w:id="128" w:name="_Toc19113870"/>
            <w:r>
              <w:rPr>
                <w:rFonts w:hint="eastAsia" w:hAnsi="宋体" w:cs="宋体"/>
                <w:sz w:val="28"/>
                <w:szCs w:val="28"/>
                <w:highlight w:val="none"/>
              </w:rPr>
              <w:t>序号</w:t>
            </w:r>
            <w:bookmarkEnd w:id="128"/>
          </w:p>
        </w:tc>
        <w:tc>
          <w:tcPr>
            <w:tcW w:w="2428" w:type="dxa"/>
            <w:vAlign w:val="center"/>
          </w:tcPr>
          <w:p w14:paraId="26B014A8">
            <w:pPr>
              <w:spacing w:line="360" w:lineRule="auto"/>
              <w:jc w:val="center"/>
              <w:rPr>
                <w:rFonts w:hAnsi="宋体" w:cs="宋体"/>
                <w:sz w:val="28"/>
                <w:szCs w:val="28"/>
                <w:highlight w:val="none"/>
              </w:rPr>
            </w:pPr>
            <w:bookmarkStart w:id="129" w:name="_Toc19113871"/>
            <w:r>
              <w:rPr>
                <w:rFonts w:hint="eastAsia" w:hAnsi="宋体" w:cs="宋体"/>
                <w:sz w:val="28"/>
                <w:szCs w:val="28"/>
                <w:highlight w:val="none"/>
              </w:rPr>
              <w:t>招标商务要求</w:t>
            </w:r>
            <w:bookmarkEnd w:id="129"/>
          </w:p>
        </w:tc>
        <w:tc>
          <w:tcPr>
            <w:tcW w:w="2520" w:type="dxa"/>
            <w:vAlign w:val="center"/>
          </w:tcPr>
          <w:p w14:paraId="46E39E05">
            <w:pPr>
              <w:spacing w:line="360" w:lineRule="auto"/>
              <w:jc w:val="center"/>
              <w:rPr>
                <w:rFonts w:hAnsi="宋体" w:cs="宋体"/>
                <w:sz w:val="28"/>
                <w:szCs w:val="28"/>
                <w:highlight w:val="none"/>
              </w:rPr>
            </w:pPr>
            <w:bookmarkStart w:id="130" w:name="_Toc19113872"/>
            <w:r>
              <w:rPr>
                <w:rFonts w:hint="eastAsia" w:hAnsi="宋体" w:cs="宋体"/>
                <w:sz w:val="28"/>
                <w:szCs w:val="28"/>
                <w:highlight w:val="none"/>
              </w:rPr>
              <w:t>投标商务应答</w:t>
            </w:r>
            <w:bookmarkEnd w:id="130"/>
          </w:p>
        </w:tc>
        <w:tc>
          <w:tcPr>
            <w:tcW w:w="1888" w:type="dxa"/>
            <w:vAlign w:val="center"/>
          </w:tcPr>
          <w:p w14:paraId="06081FA7">
            <w:pPr>
              <w:spacing w:line="360" w:lineRule="auto"/>
              <w:jc w:val="center"/>
              <w:rPr>
                <w:rFonts w:hAnsi="宋体" w:cs="宋体"/>
                <w:sz w:val="28"/>
                <w:szCs w:val="28"/>
                <w:highlight w:val="none"/>
              </w:rPr>
            </w:pPr>
            <w:bookmarkStart w:id="131" w:name="_Toc19113873"/>
            <w:r>
              <w:rPr>
                <w:rFonts w:hint="eastAsia" w:hAnsi="宋体" w:cs="宋体"/>
                <w:sz w:val="28"/>
                <w:szCs w:val="28"/>
                <w:highlight w:val="none"/>
              </w:rPr>
              <w:t>差异说明</w:t>
            </w:r>
            <w:bookmarkEnd w:id="131"/>
          </w:p>
        </w:tc>
      </w:tr>
      <w:tr w14:paraId="67D1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0A8DF1A">
            <w:pPr>
              <w:spacing w:line="360" w:lineRule="auto"/>
              <w:rPr>
                <w:rFonts w:hAnsi="宋体" w:cs="宋体"/>
                <w:sz w:val="28"/>
                <w:szCs w:val="28"/>
                <w:highlight w:val="none"/>
              </w:rPr>
            </w:pPr>
          </w:p>
        </w:tc>
        <w:tc>
          <w:tcPr>
            <w:tcW w:w="2428" w:type="dxa"/>
            <w:vAlign w:val="center"/>
          </w:tcPr>
          <w:p w14:paraId="00D79643">
            <w:pPr>
              <w:spacing w:line="360" w:lineRule="auto"/>
              <w:rPr>
                <w:rFonts w:hAnsi="宋体" w:cs="宋体"/>
                <w:sz w:val="28"/>
                <w:szCs w:val="28"/>
                <w:highlight w:val="none"/>
              </w:rPr>
            </w:pPr>
          </w:p>
        </w:tc>
        <w:tc>
          <w:tcPr>
            <w:tcW w:w="2520" w:type="dxa"/>
            <w:vAlign w:val="center"/>
          </w:tcPr>
          <w:p w14:paraId="19A10053">
            <w:pPr>
              <w:spacing w:line="360" w:lineRule="auto"/>
              <w:rPr>
                <w:rFonts w:hAnsi="宋体" w:cs="宋体"/>
                <w:sz w:val="28"/>
                <w:szCs w:val="28"/>
                <w:highlight w:val="none"/>
              </w:rPr>
            </w:pPr>
          </w:p>
        </w:tc>
        <w:tc>
          <w:tcPr>
            <w:tcW w:w="1888" w:type="dxa"/>
            <w:vAlign w:val="center"/>
          </w:tcPr>
          <w:p w14:paraId="423E2A10">
            <w:pPr>
              <w:spacing w:line="360" w:lineRule="auto"/>
              <w:rPr>
                <w:rFonts w:hAnsi="宋体" w:cs="宋体"/>
                <w:sz w:val="28"/>
                <w:szCs w:val="28"/>
                <w:highlight w:val="none"/>
              </w:rPr>
            </w:pPr>
          </w:p>
        </w:tc>
      </w:tr>
      <w:tr w14:paraId="3512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5332C27">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1F661F6E">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0EDAE66F">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53875D7E">
            <w:pPr>
              <w:tabs>
                <w:tab w:val="left" w:pos="6300"/>
              </w:tabs>
              <w:snapToGrid w:val="0"/>
              <w:spacing w:line="360" w:lineRule="auto"/>
              <w:jc w:val="center"/>
              <w:outlineLvl w:val="0"/>
              <w:rPr>
                <w:rFonts w:hAnsi="宋体" w:cs="宋体"/>
                <w:sz w:val="28"/>
                <w:szCs w:val="28"/>
                <w:highlight w:val="none"/>
              </w:rPr>
            </w:pPr>
          </w:p>
        </w:tc>
      </w:tr>
      <w:tr w14:paraId="1738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7CD6930">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295AB41B">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A0C2B3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0B8C2B5">
            <w:pPr>
              <w:tabs>
                <w:tab w:val="left" w:pos="6300"/>
              </w:tabs>
              <w:snapToGrid w:val="0"/>
              <w:spacing w:line="360" w:lineRule="auto"/>
              <w:jc w:val="center"/>
              <w:outlineLvl w:val="0"/>
              <w:rPr>
                <w:rFonts w:hAnsi="宋体" w:cs="宋体"/>
                <w:sz w:val="28"/>
                <w:szCs w:val="28"/>
                <w:highlight w:val="none"/>
              </w:rPr>
            </w:pPr>
          </w:p>
        </w:tc>
      </w:tr>
      <w:tr w14:paraId="71C8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69C313A">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25EDC47C">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27F2D493">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10B258C1">
            <w:pPr>
              <w:tabs>
                <w:tab w:val="left" w:pos="6300"/>
              </w:tabs>
              <w:snapToGrid w:val="0"/>
              <w:spacing w:line="360" w:lineRule="auto"/>
              <w:jc w:val="center"/>
              <w:outlineLvl w:val="0"/>
              <w:rPr>
                <w:rFonts w:hAnsi="宋体" w:cs="宋体"/>
                <w:sz w:val="28"/>
                <w:szCs w:val="28"/>
                <w:highlight w:val="none"/>
              </w:rPr>
            </w:pPr>
          </w:p>
        </w:tc>
      </w:tr>
      <w:tr w14:paraId="5C8F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1C0843">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6A91A50F">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3970CCD8">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00BDC1BD">
            <w:pPr>
              <w:tabs>
                <w:tab w:val="left" w:pos="6300"/>
              </w:tabs>
              <w:snapToGrid w:val="0"/>
              <w:spacing w:line="360" w:lineRule="auto"/>
              <w:jc w:val="center"/>
              <w:outlineLvl w:val="0"/>
              <w:rPr>
                <w:rFonts w:hAnsi="宋体" w:cs="宋体"/>
                <w:sz w:val="28"/>
                <w:szCs w:val="28"/>
                <w:highlight w:val="none"/>
              </w:rPr>
            </w:pPr>
          </w:p>
        </w:tc>
      </w:tr>
      <w:tr w14:paraId="3820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96653DE">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B94929F">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5EBF22FD">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73AD76E">
            <w:pPr>
              <w:tabs>
                <w:tab w:val="left" w:pos="6300"/>
              </w:tabs>
              <w:snapToGrid w:val="0"/>
              <w:spacing w:line="360" w:lineRule="auto"/>
              <w:jc w:val="center"/>
              <w:outlineLvl w:val="0"/>
              <w:rPr>
                <w:rFonts w:hAnsi="宋体" w:cs="宋体"/>
                <w:sz w:val="28"/>
                <w:szCs w:val="28"/>
                <w:highlight w:val="none"/>
              </w:rPr>
            </w:pPr>
          </w:p>
        </w:tc>
      </w:tr>
      <w:tr w14:paraId="2F87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1D4E340">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0D0BB6C">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A9122D9">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3FBC7111">
            <w:pPr>
              <w:tabs>
                <w:tab w:val="left" w:pos="6300"/>
              </w:tabs>
              <w:snapToGrid w:val="0"/>
              <w:spacing w:line="360" w:lineRule="auto"/>
              <w:jc w:val="center"/>
              <w:outlineLvl w:val="0"/>
              <w:rPr>
                <w:rFonts w:hAnsi="宋体" w:cs="宋体"/>
                <w:sz w:val="28"/>
                <w:szCs w:val="28"/>
                <w:highlight w:val="none"/>
              </w:rPr>
            </w:pPr>
          </w:p>
        </w:tc>
      </w:tr>
      <w:tr w14:paraId="09B5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EE37066">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6754C45D">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6D1F824">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07F3AA1A">
            <w:pPr>
              <w:tabs>
                <w:tab w:val="left" w:pos="6300"/>
              </w:tabs>
              <w:snapToGrid w:val="0"/>
              <w:spacing w:line="360" w:lineRule="auto"/>
              <w:jc w:val="center"/>
              <w:outlineLvl w:val="0"/>
              <w:rPr>
                <w:rFonts w:hAnsi="宋体" w:cs="宋体"/>
                <w:sz w:val="28"/>
                <w:szCs w:val="28"/>
                <w:highlight w:val="none"/>
              </w:rPr>
            </w:pPr>
          </w:p>
        </w:tc>
      </w:tr>
      <w:tr w14:paraId="3479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F61055F">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0DA61B4D">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09CDF6C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9A2C83A">
            <w:pPr>
              <w:tabs>
                <w:tab w:val="left" w:pos="6300"/>
              </w:tabs>
              <w:snapToGrid w:val="0"/>
              <w:spacing w:line="360" w:lineRule="auto"/>
              <w:jc w:val="center"/>
              <w:outlineLvl w:val="0"/>
              <w:rPr>
                <w:rFonts w:hAnsi="宋体" w:cs="宋体"/>
                <w:sz w:val="28"/>
                <w:szCs w:val="28"/>
                <w:highlight w:val="none"/>
              </w:rPr>
            </w:pPr>
          </w:p>
        </w:tc>
      </w:tr>
    </w:tbl>
    <w:p w14:paraId="256013F0">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14:paraId="0189E01B">
      <w:pPr>
        <w:spacing w:line="360" w:lineRule="auto"/>
        <w:rPr>
          <w:rFonts w:hAnsi="宋体" w:cs="宋体"/>
          <w:sz w:val="28"/>
          <w:szCs w:val="28"/>
          <w:highlight w:val="none"/>
        </w:rPr>
      </w:pPr>
    </w:p>
    <w:p w14:paraId="1C01A253">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2315E194">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14:paraId="7A33A9EF">
      <w:pPr>
        <w:tabs>
          <w:tab w:val="left" w:pos="6300"/>
        </w:tabs>
        <w:snapToGrid w:val="0"/>
        <w:spacing w:line="360" w:lineRule="auto"/>
        <w:ind w:firstLine="570"/>
        <w:rPr>
          <w:rFonts w:hAnsi="宋体" w:cs="宋体"/>
          <w:sz w:val="28"/>
          <w:szCs w:val="28"/>
          <w:highlight w:val="none"/>
        </w:rPr>
      </w:pPr>
    </w:p>
    <w:p w14:paraId="36A23FB3">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14:paraId="16BFCF8A">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14:paraId="176B538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14:paraId="065915DF">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14:paraId="6DFD865F">
      <w:pPr>
        <w:jc w:val="center"/>
        <w:rPr>
          <w:highlight w:val="none"/>
        </w:rPr>
      </w:pPr>
      <w:r>
        <w:rPr>
          <w:rFonts w:hint="eastAsia"/>
          <w:highlight w:val="none"/>
        </w:rPr>
        <w:br w:type="page"/>
      </w:r>
      <w:bookmarkStart w:id="132" w:name="_Toc19113874"/>
      <w:r>
        <w:rPr>
          <w:rFonts w:hint="eastAsia"/>
          <w:highlight w:val="none"/>
        </w:rPr>
        <w:t>（三）商务条款相关支撑资料</w:t>
      </w:r>
      <w:bookmarkEnd w:id="132"/>
      <w:r>
        <w:rPr>
          <w:rFonts w:hint="eastAsia"/>
          <w:highlight w:val="none"/>
        </w:rPr>
        <w:t>（自附）</w:t>
      </w:r>
    </w:p>
    <w:p w14:paraId="3F8FC24A">
      <w:pPr>
        <w:tabs>
          <w:tab w:val="left" w:pos="6300"/>
        </w:tabs>
        <w:snapToGrid w:val="0"/>
        <w:spacing w:line="360" w:lineRule="auto"/>
        <w:outlineLvl w:val="0"/>
        <w:rPr>
          <w:rFonts w:hAnsi="宋体" w:cs="宋体"/>
          <w:sz w:val="28"/>
          <w:szCs w:val="28"/>
          <w:highlight w:val="none"/>
        </w:rPr>
      </w:pPr>
      <w:bookmarkStart w:id="133" w:name="_Toc492721041"/>
      <w:bookmarkStart w:id="134" w:name="_Toc509321010"/>
      <w:bookmarkStart w:id="135" w:name="_Toc493178792"/>
      <w:bookmarkStart w:id="136" w:name="_Toc19113879"/>
    </w:p>
    <w:p w14:paraId="6FE4EBA6">
      <w:pPr>
        <w:tabs>
          <w:tab w:val="left" w:pos="6300"/>
        </w:tabs>
        <w:snapToGrid w:val="0"/>
        <w:spacing w:line="360" w:lineRule="auto"/>
        <w:outlineLvl w:val="0"/>
        <w:rPr>
          <w:rFonts w:hAnsi="宋体" w:cs="宋体"/>
          <w:sz w:val="28"/>
          <w:szCs w:val="28"/>
          <w:highlight w:val="none"/>
        </w:rPr>
      </w:pPr>
    </w:p>
    <w:p w14:paraId="0F827F69">
      <w:pPr>
        <w:tabs>
          <w:tab w:val="left" w:pos="6300"/>
        </w:tabs>
        <w:snapToGrid w:val="0"/>
        <w:spacing w:line="360" w:lineRule="auto"/>
        <w:outlineLvl w:val="0"/>
        <w:rPr>
          <w:rFonts w:hAnsi="宋体" w:cs="宋体"/>
          <w:sz w:val="28"/>
          <w:szCs w:val="28"/>
          <w:highlight w:val="none"/>
        </w:rPr>
      </w:pPr>
    </w:p>
    <w:p w14:paraId="4037EDEA">
      <w:pPr>
        <w:tabs>
          <w:tab w:val="left" w:pos="6300"/>
        </w:tabs>
        <w:snapToGrid w:val="0"/>
        <w:spacing w:line="360" w:lineRule="auto"/>
        <w:outlineLvl w:val="0"/>
        <w:rPr>
          <w:rFonts w:hAnsi="宋体" w:cs="宋体"/>
          <w:sz w:val="28"/>
          <w:szCs w:val="28"/>
          <w:highlight w:val="none"/>
        </w:rPr>
      </w:pPr>
    </w:p>
    <w:p w14:paraId="23A9CC65">
      <w:pPr>
        <w:tabs>
          <w:tab w:val="left" w:pos="6300"/>
        </w:tabs>
        <w:snapToGrid w:val="0"/>
        <w:spacing w:line="360" w:lineRule="auto"/>
        <w:outlineLvl w:val="0"/>
        <w:rPr>
          <w:rFonts w:hAnsi="宋体" w:cs="宋体"/>
          <w:sz w:val="28"/>
          <w:szCs w:val="28"/>
          <w:highlight w:val="none"/>
        </w:rPr>
      </w:pPr>
    </w:p>
    <w:p w14:paraId="50B980A3">
      <w:pPr>
        <w:tabs>
          <w:tab w:val="left" w:pos="6300"/>
        </w:tabs>
        <w:snapToGrid w:val="0"/>
        <w:spacing w:line="360" w:lineRule="auto"/>
        <w:outlineLvl w:val="0"/>
        <w:rPr>
          <w:rFonts w:hAnsi="宋体" w:cs="宋体"/>
          <w:sz w:val="28"/>
          <w:szCs w:val="28"/>
          <w:highlight w:val="none"/>
        </w:rPr>
      </w:pPr>
    </w:p>
    <w:p w14:paraId="4370E067">
      <w:pPr>
        <w:tabs>
          <w:tab w:val="left" w:pos="6300"/>
        </w:tabs>
        <w:snapToGrid w:val="0"/>
        <w:spacing w:line="360" w:lineRule="auto"/>
        <w:outlineLvl w:val="0"/>
        <w:rPr>
          <w:rFonts w:hAnsi="宋体" w:cs="宋体"/>
          <w:sz w:val="28"/>
          <w:szCs w:val="28"/>
          <w:highlight w:val="none"/>
        </w:rPr>
      </w:pPr>
    </w:p>
    <w:p w14:paraId="5362F431">
      <w:pPr>
        <w:tabs>
          <w:tab w:val="left" w:pos="6300"/>
        </w:tabs>
        <w:snapToGrid w:val="0"/>
        <w:spacing w:line="360" w:lineRule="auto"/>
        <w:outlineLvl w:val="0"/>
        <w:rPr>
          <w:rFonts w:hAnsi="宋体" w:cs="宋体"/>
          <w:sz w:val="28"/>
          <w:szCs w:val="28"/>
          <w:highlight w:val="none"/>
        </w:rPr>
      </w:pPr>
    </w:p>
    <w:p w14:paraId="15E4BFA0">
      <w:pPr>
        <w:tabs>
          <w:tab w:val="left" w:pos="6300"/>
        </w:tabs>
        <w:snapToGrid w:val="0"/>
        <w:spacing w:line="360" w:lineRule="auto"/>
        <w:outlineLvl w:val="0"/>
        <w:rPr>
          <w:rFonts w:hAnsi="宋体" w:cs="宋体"/>
          <w:sz w:val="28"/>
          <w:szCs w:val="28"/>
          <w:highlight w:val="none"/>
        </w:rPr>
      </w:pPr>
    </w:p>
    <w:p w14:paraId="1C44FCBA">
      <w:pPr>
        <w:tabs>
          <w:tab w:val="left" w:pos="6300"/>
        </w:tabs>
        <w:snapToGrid w:val="0"/>
        <w:spacing w:line="360" w:lineRule="auto"/>
        <w:outlineLvl w:val="0"/>
        <w:rPr>
          <w:rFonts w:hAnsi="宋体" w:cs="宋体"/>
          <w:sz w:val="28"/>
          <w:szCs w:val="28"/>
          <w:highlight w:val="none"/>
        </w:rPr>
      </w:pPr>
    </w:p>
    <w:p w14:paraId="5A1B4023">
      <w:pPr>
        <w:tabs>
          <w:tab w:val="left" w:pos="6300"/>
        </w:tabs>
        <w:snapToGrid w:val="0"/>
        <w:spacing w:line="360" w:lineRule="auto"/>
        <w:outlineLvl w:val="0"/>
        <w:rPr>
          <w:rFonts w:hAnsi="宋体" w:cs="宋体"/>
          <w:sz w:val="28"/>
          <w:szCs w:val="28"/>
          <w:highlight w:val="none"/>
        </w:rPr>
      </w:pPr>
    </w:p>
    <w:p w14:paraId="1FA86F76">
      <w:pPr>
        <w:tabs>
          <w:tab w:val="left" w:pos="6300"/>
        </w:tabs>
        <w:snapToGrid w:val="0"/>
        <w:spacing w:line="360" w:lineRule="auto"/>
        <w:outlineLvl w:val="0"/>
        <w:rPr>
          <w:rFonts w:hAnsi="宋体" w:cs="宋体"/>
          <w:sz w:val="28"/>
          <w:szCs w:val="28"/>
          <w:highlight w:val="none"/>
        </w:rPr>
      </w:pPr>
    </w:p>
    <w:p w14:paraId="58DBEB06">
      <w:pPr>
        <w:tabs>
          <w:tab w:val="left" w:pos="6300"/>
        </w:tabs>
        <w:snapToGrid w:val="0"/>
        <w:spacing w:line="360" w:lineRule="auto"/>
        <w:outlineLvl w:val="0"/>
        <w:rPr>
          <w:rFonts w:hAnsi="宋体" w:cs="宋体"/>
          <w:sz w:val="28"/>
          <w:szCs w:val="28"/>
          <w:highlight w:val="none"/>
        </w:rPr>
      </w:pPr>
    </w:p>
    <w:p w14:paraId="19498299">
      <w:pPr>
        <w:tabs>
          <w:tab w:val="left" w:pos="6300"/>
        </w:tabs>
        <w:snapToGrid w:val="0"/>
        <w:spacing w:line="360" w:lineRule="auto"/>
        <w:outlineLvl w:val="0"/>
        <w:rPr>
          <w:rFonts w:hAnsi="宋体" w:cs="宋体"/>
          <w:sz w:val="28"/>
          <w:szCs w:val="28"/>
          <w:highlight w:val="none"/>
        </w:rPr>
      </w:pPr>
    </w:p>
    <w:p w14:paraId="2F052FED">
      <w:pPr>
        <w:tabs>
          <w:tab w:val="left" w:pos="6300"/>
        </w:tabs>
        <w:snapToGrid w:val="0"/>
        <w:spacing w:line="360" w:lineRule="auto"/>
        <w:outlineLvl w:val="0"/>
        <w:rPr>
          <w:rFonts w:hAnsi="宋体" w:cs="宋体"/>
          <w:sz w:val="28"/>
          <w:szCs w:val="28"/>
          <w:highlight w:val="none"/>
        </w:rPr>
      </w:pPr>
    </w:p>
    <w:p w14:paraId="7D044A82">
      <w:pPr>
        <w:tabs>
          <w:tab w:val="left" w:pos="6300"/>
        </w:tabs>
        <w:snapToGrid w:val="0"/>
        <w:spacing w:line="360" w:lineRule="auto"/>
        <w:outlineLvl w:val="0"/>
        <w:rPr>
          <w:rFonts w:hAnsi="宋体" w:cs="宋体"/>
          <w:sz w:val="28"/>
          <w:szCs w:val="28"/>
          <w:highlight w:val="none"/>
        </w:rPr>
      </w:pPr>
    </w:p>
    <w:p w14:paraId="28BE19A1">
      <w:pPr>
        <w:tabs>
          <w:tab w:val="left" w:pos="6300"/>
        </w:tabs>
        <w:snapToGrid w:val="0"/>
        <w:spacing w:line="360" w:lineRule="auto"/>
        <w:outlineLvl w:val="0"/>
        <w:rPr>
          <w:rFonts w:hAnsi="宋体" w:cs="宋体"/>
          <w:sz w:val="28"/>
          <w:szCs w:val="28"/>
          <w:highlight w:val="none"/>
        </w:rPr>
      </w:pPr>
    </w:p>
    <w:p w14:paraId="04E61D69">
      <w:pPr>
        <w:tabs>
          <w:tab w:val="left" w:pos="6300"/>
        </w:tabs>
        <w:snapToGrid w:val="0"/>
        <w:spacing w:line="360" w:lineRule="auto"/>
        <w:outlineLvl w:val="0"/>
        <w:rPr>
          <w:rFonts w:hAnsi="宋体" w:cs="宋体"/>
          <w:sz w:val="28"/>
          <w:szCs w:val="28"/>
          <w:highlight w:val="none"/>
        </w:rPr>
      </w:pPr>
    </w:p>
    <w:p w14:paraId="68AF12E8">
      <w:pPr>
        <w:tabs>
          <w:tab w:val="left" w:pos="6300"/>
        </w:tabs>
        <w:snapToGrid w:val="0"/>
        <w:spacing w:line="360" w:lineRule="auto"/>
        <w:outlineLvl w:val="0"/>
        <w:rPr>
          <w:rFonts w:hAnsi="宋体" w:cs="宋体"/>
          <w:sz w:val="28"/>
          <w:szCs w:val="28"/>
          <w:highlight w:val="none"/>
        </w:rPr>
      </w:pPr>
    </w:p>
    <w:p w14:paraId="39F8EDDD">
      <w:pPr>
        <w:tabs>
          <w:tab w:val="left" w:pos="6300"/>
        </w:tabs>
        <w:snapToGrid w:val="0"/>
        <w:spacing w:line="360" w:lineRule="auto"/>
        <w:outlineLvl w:val="0"/>
        <w:rPr>
          <w:rFonts w:hAnsi="宋体" w:cs="宋体"/>
          <w:sz w:val="28"/>
          <w:szCs w:val="28"/>
          <w:highlight w:val="none"/>
        </w:rPr>
      </w:pPr>
    </w:p>
    <w:p w14:paraId="01B7C1F2">
      <w:pPr>
        <w:tabs>
          <w:tab w:val="left" w:pos="6300"/>
        </w:tabs>
        <w:snapToGrid w:val="0"/>
        <w:spacing w:line="360" w:lineRule="auto"/>
        <w:outlineLvl w:val="0"/>
        <w:rPr>
          <w:rFonts w:hAnsi="宋体" w:cs="宋体"/>
          <w:sz w:val="28"/>
          <w:szCs w:val="28"/>
          <w:highlight w:val="none"/>
        </w:rPr>
      </w:pPr>
    </w:p>
    <w:p w14:paraId="0639EE2C">
      <w:pPr>
        <w:tabs>
          <w:tab w:val="left" w:pos="6300"/>
        </w:tabs>
        <w:snapToGrid w:val="0"/>
        <w:spacing w:line="360" w:lineRule="auto"/>
        <w:outlineLvl w:val="0"/>
        <w:rPr>
          <w:rFonts w:hAnsi="宋体" w:cs="宋体"/>
          <w:sz w:val="28"/>
          <w:szCs w:val="28"/>
          <w:highlight w:val="none"/>
        </w:rPr>
      </w:pPr>
    </w:p>
    <w:p w14:paraId="75DD1633">
      <w:pPr>
        <w:tabs>
          <w:tab w:val="left" w:pos="6300"/>
        </w:tabs>
        <w:snapToGrid w:val="0"/>
        <w:spacing w:line="360" w:lineRule="auto"/>
        <w:outlineLvl w:val="0"/>
        <w:rPr>
          <w:rFonts w:hAnsi="宋体" w:cs="宋体"/>
          <w:sz w:val="28"/>
          <w:szCs w:val="28"/>
          <w:highlight w:val="none"/>
        </w:rPr>
      </w:pPr>
    </w:p>
    <w:p w14:paraId="01D5BE7F">
      <w:pPr>
        <w:tabs>
          <w:tab w:val="left" w:pos="6300"/>
        </w:tabs>
        <w:snapToGrid w:val="0"/>
        <w:spacing w:line="360" w:lineRule="auto"/>
        <w:outlineLvl w:val="0"/>
        <w:rPr>
          <w:rFonts w:hAnsi="宋体" w:cs="宋体"/>
          <w:sz w:val="28"/>
          <w:szCs w:val="28"/>
          <w:highlight w:val="none"/>
        </w:rPr>
      </w:pPr>
    </w:p>
    <w:p w14:paraId="0048B264">
      <w:pPr>
        <w:tabs>
          <w:tab w:val="left" w:pos="6300"/>
        </w:tabs>
        <w:snapToGrid w:val="0"/>
        <w:spacing w:line="360" w:lineRule="auto"/>
        <w:outlineLvl w:val="0"/>
        <w:rPr>
          <w:rFonts w:hAnsi="宋体" w:cs="宋体"/>
          <w:sz w:val="28"/>
          <w:szCs w:val="28"/>
          <w:highlight w:val="none"/>
        </w:rPr>
      </w:pPr>
    </w:p>
    <w:p w14:paraId="5A3FCF3A">
      <w:pPr>
        <w:pStyle w:val="3"/>
        <w:rPr>
          <w:highlight w:val="none"/>
        </w:rPr>
      </w:pPr>
      <w:bookmarkStart w:id="137" w:name="_Toc98942908"/>
      <w:r>
        <w:rPr>
          <w:rFonts w:hint="eastAsia"/>
          <w:highlight w:val="none"/>
        </w:rPr>
        <w:t>四、</w:t>
      </w:r>
      <w:bookmarkEnd w:id="133"/>
      <w:bookmarkEnd w:id="134"/>
      <w:bookmarkEnd w:id="135"/>
      <w:r>
        <w:rPr>
          <w:rFonts w:hint="eastAsia"/>
          <w:highlight w:val="none"/>
        </w:rPr>
        <w:t>其他与项目有关的资料（自附）</w:t>
      </w:r>
      <w:bookmarkEnd w:id="136"/>
      <w:bookmarkEnd w:id="137"/>
    </w:p>
    <w:p w14:paraId="5B5E8520">
      <w:pPr>
        <w:spacing w:line="360" w:lineRule="auto"/>
        <w:rPr>
          <w:rFonts w:hAnsi="宋体" w:cs="宋体"/>
          <w:sz w:val="28"/>
          <w:szCs w:val="28"/>
          <w:highlight w:val="none"/>
        </w:rPr>
      </w:pPr>
    </w:p>
    <w:p w14:paraId="7EAEEF7C">
      <w:pPr>
        <w:spacing w:line="360" w:lineRule="auto"/>
        <w:rPr>
          <w:rFonts w:hAnsi="宋体" w:cs="宋体"/>
          <w:sz w:val="28"/>
          <w:szCs w:val="28"/>
          <w:highlight w:val="none"/>
        </w:rPr>
      </w:pPr>
    </w:p>
    <w:p w14:paraId="1535D4AF">
      <w:pPr>
        <w:spacing w:line="360" w:lineRule="auto"/>
        <w:rPr>
          <w:rFonts w:hAnsi="宋体" w:cs="宋体"/>
          <w:sz w:val="28"/>
          <w:szCs w:val="28"/>
          <w:highlight w:val="none"/>
        </w:rPr>
      </w:pPr>
    </w:p>
    <w:p w14:paraId="53592EC1">
      <w:pPr>
        <w:spacing w:line="360" w:lineRule="auto"/>
        <w:rPr>
          <w:rFonts w:hAnsi="宋体" w:cs="宋体"/>
          <w:sz w:val="28"/>
          <w:szCs w:val="28"/>
          <w:highlight w:val="none"/>
        </w:rPr>
      </w:pPr>
    </w:p>
    <w:p w14:paraId="64E2D526">
      <w:pPr>
        <w:spacing w:line="360" w:lineRule="auto"/>
        <w:rPr>
          <w:rFonts w:hAnsi="宋体" w:cs="宋体"/>
          <w:sz w:val="28"/>
          <w:szCs w:val="28"/>
          <w:highlight w:val="none"/>
        </w:rPr>
      </w:pPr>
    </w:p>
    <w:p w14:paraId="29F63E80">
      <w:pPr>
        <w:spacing w:line="360" w:lineRule="auto"/>
        <w:rPr>
          <w:rFonts w:hAnsi="宋体" w:cs="宋体"/>
          <w:sz w:val="28"/>
          <w:szCs w:val="28"/>
          <w:highlight w:val="none"/>
        </w:rPr>
      </w:pPr>
    </w:p>
    <w:p w14:paraId="313DCF45">
      <w:pPr>
        <w:spacing w:line="360" w:lineRule="auto"/>
        <w:rPr>
          <w:rFonts w:hAnsi="宋体" w:cs="宋体"/>
          <w:sz w:val="28"/>
          <w:szCs w:val="28"/>
          <w:highlight w:val="none"/>
        </w:rPr>
      </w:pPr>
    </w:p>
    <w:p w14:paraId="3CF4A5EF">
      <w:pPr>
        <w:spacing w:line="360" w:lineRule="auto"/>
        <w:rPr>
          <w:rFonts w:hAnsi="宋体" w:cs="宋体"/>
          <w:sz w:val="28"/>
          <w:szCs w:val="28"/>
          <w:highlight w:val="none"/>
        </w:rPr>
      </w:pPr>
    </w:p>
    <w:p w14:paraId="04D22ADD">
      <w:pPr>
        <w:spacing w:line="360" w:lineRule="auto"/>
        <w:rPr>
          <w:rFonts w:hAnsi="宋体" w:cs="宋体"/>
          <w:sz w:val="28"/>
          <w:szCs w:val="28"/>
          <w:highlight w:val="none"/>
        </w:rPr>
      </w:pPr>
    </w:p>
    <w:p w14:paraId="72D617AD">
      <w:pPr>
        <w:spacing w:line="360" w:lineRule="auto"/>
        <w:rPr>
          <w:rFonts w:hAnsi="宋体" w:cs="宋体"/>
          <w:sz w:val="28"/>
          <w:szCs w:val="28"/>
          <w:highlight w:val="none"/>
        </w:rPr>
      </w:pPr>
    </w:p>
    <w:p w14:paraId="4C5666D4">
      <w:pPr>
        <w:spacing w:line="360" w:lineRule="auto"/>
        <w:rPr>
          <w:rFonts w:hAnsi="宋体" w:cs="宋体"/>
          <w:sz w:val="28"/>
          <w:szCs w:val="28"/>
          <w:highlight w:val="none"/>
        </w:rPr>
      </w:pPr>
    </w:p>
    <w:p w14:paraId="462F1135">
      <w:pPr>
        <w:spacing w:line="360" w:lineRule="auto"/>
        <w:rPr>
          <w:rFonts w:hAnsi="宋体" w:cs="宋体"/>
          <w:sz w:val="28"/>
          <w:szCs w:val="28"/>
          <w:highlight w:val="none"/>
        </w:rPr>
      </w:pPr>
    </w:p>
    <w:p w14:paraId="534799EA">
      <w:pPr>
        <w:spacing w:line="360" w:lineRule="auto"/>
        <w:rPr>
          <w:rFonts w:hAnsi="宋体" w:cs="宋体"/>
          <w:sz w:val="28"/>
          <w:szCs w:val="28"/>
          <w:highlight w:val="none"/>
        </w:rPr>
      </w:pPr>
    </w:p>
    <w:p w14:paraId="0162B3D7">
      <w:pPr>
        <w:spacing w:line="360" w:lineRule="auto"/>
        <w:rPr>
          <w:rFonts w:hAnsi="宋体" w:cs="宋体"/>
          <w:sz w:val="28"/>
          <w:szCs w:val="28"/>
          <w:highlight w:val="none"/>
        </w:rPr>
      </w:pPr>
    </w:p>
    <w:p w14:paraId="22F7F5F5">
      <w:pPr>
        <w:spacing w:line="360" w:lineRule="auto"/>
        <w:rPr>
          <w:rFonts w:hAnsi="宋体" w:cs="宋体"/>
          <w:sz w:val="28"/>
          <w:szCs w:val="28"/>
          <w:highlight w:val="none"/>
        </w:rPr>
      </w:pPr>
    </w:p>
    <w:p w14:paraId="1032254E">
      <w:pPr>
        <w:spacing w:line="360" w:lineRule="auto"/>
        <w:rPr>
          <w:rFonts w:hAnsi="宋体" w:cs="宋体"/>
          <w:sz w:val="28"/>
          <w:szCs w:val="28"/>
          <w:highlight w:val="none"/>
        </w:rPr>
      </w:pPr>
    </w:p>
    <w:p w14:paraId="05484B84">
      <w:pPr>
        <w:spacing w:line="360" w:lineRule="auto"/>
        <w:rPr>
          <w:rFonts w:hAnsi="宋体" w:cs="宋体"/>
          <w:sz w:val="28"/>
          <w:szCs w:val="28"/>
          <w:highlight w:val="none"/>
        </w:rPr>
      </w:pPr>
    </w:p>
    <w:p w14:paraId="0067ED72">
      <w:pPr>
        <w:spacing w:line="360" w:lineRule="auto"/>
        <w:rPr>
          <w:rFonts w:hAnsi="宋体" w:cs="宋体"/>
          <w:sz w:val="28"/>
          <w:szCs w:val="28"/>
          <w:highlight w:val="none"/>
        </w:rPr>
      </w:pPr>
    </w:p>
    <w:p w14:paraId="5FD07A3B">
      <w:pPr>
        <w:spacing w:line="360" w:lineRule="auto"/>
        <w:rPr>
          <w:rFonts w:hAnsi="宋体" w:cs="宋体"/>
          <w:sz w:val="28"/>
          <w:szCs w:val="28"/>
          <w:highlight w:val="none"/>
        </w:rPr>
      </w:pPr>
    </w:p>
    <w:p w14:paraId="66466085">
      <w:pPr>
        <w:spacing w:line="360" w:lineRule="auto"/>
        <w:rPr>
          <w:rFonts w:hAnsi="宋体" w:cs="宋体"/>
          <w:sz w:val="28"/>
          <w:szCs w:val="28"/>
          <w:highlight w:val="none"/>
        </w:rPr>
      </w:pPr>
    </w:p>
    <w:p w14:paraId="4E891E12">
      <w:pPr>
        <w:spacing w:line="360" w:lineRule="auto"/>
        <w:rPr>
          <w:rFonts w:hAnsi="宋体" w:cs="宋体"/>
          <w:sz w:val="28"/>
          <w:szCs w:val="28"/>
          <w:highlight w:val="none"/>
        </w:rPr>
      </w:pPr>
    </w:p>
    <w:p w14:paraId="6B3085B9">
      <w:pPr>
        <w:spacing w:line="360" w:lineRule="auto"/>
        <w:rPr>
          <w:rFonts w:hAnsi="宋体" w:cs="宋体"/>
          <w:sz w:val="28"/>
          <w:szCs w:val="28"/>
          <w:highlight w:val="none"/>
        </w:rPr>
      </w:pPr>
    </w:p>
    <w:p w14:paraId="046D66AB">
      <w:pPr>
        <w:spacing w:line="360" w:lineRule="auto"/>
        <w:rPr>
          <w:rFonts w:hAnsi="宋体" w:cs="宋体"/>
          <w:sz w:val="28"/>
          <w:szCs w:val="28"/>
          <w:highlight w:val="none"/>
        </w:rPr>
      </w:pPr>
    </w:p>
    <w:p w14:paraId="68CB66AF">
      <w:pPr>
        <w:spacing w:line="360" w:lineRule="auto"/>
        <w:rPr>
          <w:rFonts w:hAnsi="宋体" w:cs="宋体"/>
          <w:sz w:val="28"/>
          <w:szCs w:val="28"/>
          <w:highlight w:val="none"/>
        </w:rPr>
      </w:pPr>
    </w:p>
    <w:p w14:paraId="2F0DF6BA">
      <w:pPr>
        <w:spacing w:line="360" w:lineRule="auto"/>
        <w:rPr>
          <w:rFonts w:hAnsi="宋体" w:cs="宋体"/>
          <w:sz w:val="28"/>
          <w:szCs w:val="28"/>
          <w:highlight w:val="none"/>
        </w:rPr>
      </w:pPr>
    </w:p>
    <w:p w14:paraId="5F02DBD8">
      <w:pPr>
        <w:spacing w:line="360" w:lineRule="auto"/>
        <w:rPr>
          <w:rFonts w:hAnsi="宋体" w:cs="宋体"/>
          <w:sz w:val="28"/>
          <w:szCs w:val="28"/>
          <w:highlight w:val="none"/>
        </w:rPr>
      </w:pPr>
    </w:p>
    <w:p w14:paraId="28C8A995">
      <w:pPr>
        <w:pStyle w:val="3"/>
        <w:rPr>
          <w:highlight w:val="none"/>
        </w:rPr>
      </w:pPr>
      <w:bookmarkStart w:id="138" w:name="_Toc19113880"/>
      <w:bookmarkStart w:id="139" w:name="_Toc98942909"/>
      <w:bookmarkStart w:id="140" w:name="_Toc509321011"/>
      <w:bookmarkStart w:id="141" w:name="_Toc493178793"/>
      <w:bookmarkStart w:id="142" w:name="_Toc492721038"/>
      <w:r>
        <w:rPr>
          <w:rFonts w:hint="eastAsia"/>
          <w:highlight w:val="none"/>
        </w:rPr>
        <w:t>五、资格文件</w:t>
      </w:r>
      <w:bookmarkEnd w:id="138"/>
      <w:bookmarkEnd w:id="139"/>
      <w:bookmarkEnd w:id="140"/>
      <w:bookmarkEnd w:id="141"/>
      <w:bookmarkEnd w:id="142"/>
    </w:p>
    <w:p w14:paraId="189FF5EC">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14:paraId="20DF1E9E">
      <w:pPr>
        <w:tabs>
          <w:tab w:val="left" w:pos="6300"/>
        </w:tabs>
        <w:snapToGrid w:val="0"/>
        <w:spacing w:line="360" w:lineRule="auto"/>
        <w:ind w:firstLine="570"/>
        <w:rPr>
          <w:rFonts w:hAnsi="宋体" w:cs="宋体"/>
          <w:sz w:val="28"/>
          <w:szCs w:val="28"/>
          <w:highlight w:val="none"/>
        </w:rPr>
      </w:pPr>
    </w:p>
    <w:p w14:paraId="48F66053">
      <w:pPr>
        <w:tabs>
          <w:tab w:val="left" w:pos="6300"/>
        </w:tabs>
        <w:snapToGrid w:val="0"/>
        <w:spacing w:line="360" w:lineRule="auto"/>
        <w:ind w:firstLine="570"/>
        <w:rPr>
          <w:rFonts w:hAnsi="宋体" w:cs="宋体"/>
          <w:sz w:val="28"/>
          <w:szCs w:val="28"/>
          <w:highlight w:val="none"/>
        </w:rPr>
      </w:pPr>
    </w:p>
    <w:p w14:paraId="5B65B211">
      <w:pPr>
        <w:tabs>
          <w:tab w:val="left" w:pos="6300"/>
        </w:tabs>
        <w:snapToGrid w:val="0"/>
        <w:spacing w:line="360" w:lineRule="auto"/>
        <w:ind w:firstLine="570"/>
        <w:rPr>
          <w:rFonts w:hAnsi="宋体" w:cs="宋体"/>
          <w:sz w:val="28"/>
          <w:szCs w:val="28"/>
          <w:highlight w:val="none"/>
        </w:rPr>
      </w:pPr>
    </w:p>
    <w:p w14:paraId="156913CD">
      <w:pPr>
        <w:tabs>
          <w:tab w:val="left" w:pos="6300"/>
        </w:tabs>
        <w:snapToGrid w:val="0"/>
        <w:spacing w:line="360" w:lineRule="auto"/>
        <w:ind w:firstLine="570"/>
        <w:rPr>
          <w:rFonts w:hAnsi="宋体" w:cs="宋体"/>
          <w:sz w:val="28"/>
          <w:szCs w:val="28"/>
          <w:highlight w:val="none"/>
        </w:rPr>
      </w:pPr>
    </w:p>
    <w:p w14:paraId="0A4985A3">
      <w:pPr>
        <w:tabs>
          <w:tab w:val="left" w:pos="6300"/>
        </w:tabs>
        <w:snapToGrid w:val="0"/>
        <w:spacing w:line="360" w:lineRule="auto"/>
        <w:ind w:firstLine="570"/>
        <w:rPr>
          <w:rFonts w:hAnsi="宋体" w:cs="宋体"/>
          <w:sz w:val="28"/>
          <w:szCs w:val="28"/>
          <w:highlight w:val="none"/>
        </w:rPr>
      </w:pPr>
    </w:p>
    <w:p w14:paraId="42DBF8E8">
      <w:pPr>
        <w:tabs>
          <w:tab w:val="left" w:pos="6300"/>
        </w:tabs>
        <w:snapToGrid w:val="0"/>
        <w:spacing w:line="360" w:lineRule="auto"/>
        <w:ind w:firstLine="570"/>
        <w:rPr>
          <w:rFonts w:hAnsi="宋体" w:cs="宋体"/>
          <w:sz w:val="28"/>
          <w:szCs w:val="28"/>
          <w:highlight w:val="none"/>
        </w:rPr>
      </w:pPr>
    </w:p>
    <w:p w14:paraId="67FB441B">
      <w:pPr>
        <w:tabs>
          <w:tab w:val="left" w:pos="6300"/>
        </w:tabs>
        <w:snapToGrid w:val="0"/>
        <w:spacing w:line="360" w:lineRule="auto"/>
        <w:ind w:firstLine="570"/>
        <w:rPr>
          <w:rFonts w:hAnsi="宋体" w:cs="宋体"/>
          <w:sz w:val="28"/>
          <w:szCs w:val="28"/>
          <w:highlight w:val="none"/>
        </w:rPr>
      </w:pPr>
    </w:p>
    <w:p w14:paraId="377B59ED">
      <w:pPr>
        <w:tabs>
          <w:tab w:val="left" w:pos="6300"/>
        </w:tabs>
        <w:snapToGrid w:val="0"/>
        <w:spacing w:line="360" w:lineRule="auto"/>
        <w:ind w:firstLine="570"/>
        <w:rPr>
          <w:rFonts w:hAnsi="宋体" w:cs="宋体"/>
          <w:sz w:val="28"/>
          <w:szCs w:val="28"/>
          <w:highlight w:val="none"/>
        </w:rPr>
      </w:pPr>
    </w:p>
    <w:p w14:paraId="57C6C3F9">
      <w:pPr>
        <w:tabs>
          <w:tab w:val="left" w:pos="6300"/>
        </w:tabs>
        <w:snapToGrid w:val="0"/>
        <w:spacing w:line="360" w:lineRule="auto"/>
        <w:ind w:firstLine="570"/>
        <w:rPr>
          <w:rFonts w:hAnsi="宋体" w:cs="宋体"/>
          <w:sz w:val="28"/>
          <w:szCs w:val="28"/>
          <w:highlight w:val="none"/>
        </w:rPr>
      </w:pPr>
    </w:p>
    <w:p w14:paraId="30664C52">
      <w:pPr>
        <w:tabs>
          <w:tab w:val="left" w:pos="6300"/>
        </w:tabs>
        <w:snapToGrid w:val="0"/>
        <w:spacing w:line="360" w:lineRule="auto"/>
        <w:ind w:firstLine="570"/>
        <w:rPr>
          <w:rFonts w:hAnsi="宋体" w:cs="宋体"/>
          <w:sz w:val="28"/>
          <w:szCs w:val="28"/>
          <w:highlight w:val="none"/>
        </w:rPr>
      </w:pPr>
    </w:p>
    <w:p w14:paraId="488A92BD">
      <w:pPr>
        <w:tabs>
          <w:tab w:val="left" w:pos="6300"/>
        </w:tabs>
        <w:snapToGrid w:val="0"/>
        <w:spacing w:line="360" w:lineRule="auto"/>
        <w:ind w:firstLine="570"/>
        <w:rPr>
          <w:rFonts w:hAnsi="宋体" w:cs="宋体"/>
          <w:sz w:val="28"/>
          <w:szCs w:val="28"/>
          <w:highlight w:val="none"/>
        </w:rPr>
      </w:pPr>
    </w:p>
    <w:p w14:paraId="4F9C521B">
      <w:pPr>
        <w:tabs>
          <w:tab w:val="left" w:pos="6300"/>
        </w:tabs>
        <w:snapToGrid w:val="0"/>
        <w:spacing w:line="360" w:lineRule="auto"/>
        <w:ind w:firstLine="570"/>
        <w:rPr>
          <w:rFonts w:hAnsi="宋体" w:cs="宋体"/>
          <w:sz w:val="28"/>
          <w:szCs w:val="28"/>
          <w:highlight w:val="none"/>
        </w:rPr>
      </w:pPr>
    </w:p>
    <w:p w14:paraId="51F36D19">
      <w:pPr>
        <w:tabs>
          <w:tab w:val="left" w:pos="6300"/>
        </w:tabs>
        <w:snapToGrid w:val="0"/>
        <w:spacing w:line="360" w:lineRule="auto"/>
        <w:ind w:firstLine="570"/>
        <w:rPr>
          <w:rFonts w:hAnsi="宋体" w:cs="宋体"/>
          <w:sz w:val="28"/>
          <w:szCs w:val="28"/>
          <w:highlight w:val="none"/>
        </w:rPr>
      </w:pPr>
    </w:p>
    <w:p w14:paraId="4BD8F353">
      <w:pPr>
        <w:tabs>
          <w:tab w:val="left" w:pos="6300"/>
        </w:tabs>
        <w:snapToGrid w:val="0"/>
        <w:spacing w:line="360" w:lineRule="auto"/>
        <w:ind w:firstLine="570"/>
        <w:rPr>
          <w:rFonts w:hAnsi="宋体" w:cs="宋体"/>
          <w:sz w:val="28"/>
          <w:szCs w:val="28"/>
          <w:highlight w:val="none"/>
        </w:rPr>
      </w:pPr>
    </w:p>
    <w:p w14:paraId="512B2486">
      <w:pPr>
        <w:tabs>
          <w:tab w:val="left" w:pos="6300"/>
        </w:tabs>
        <w:snapToGrid w:val="0"/>
        <w:spacing w:line="360" w:lineRule="auto"/>
        <w:ind w:firstLine="570"/>
        <w:rPr>
          <w:rFonts w:hAnsi="宋体" w:cs="宋体"/>
          <w:sz w:val="28"/>
          <w:szCs w:val="28"/>
          <w:highlight w:val="none"/>
        </w:rPr>
      </w:pPr>
    </w:p>
    <w:p w14:paraId="665DC4A8">
      <w:pPr>
        <w:tabs>
          <w:tab w:val="left" w:pos="6300"/>
        </w:tabs>
        <w:snapToGrid w:val="0"/>
        <w:spacing w:line="360" w:lineRule="auto"/>
        <w:ind w:firstLine="570"/>
        <w:rPr>
          <w:rFonts w:hAnsi="宋体" w:cs="宋体"/>
          <w:sz w:val="28"/>
          <w:szCs w:val="28"/>
          <w:highlight w:val="none"/>
        </w:rPr>
      </w:pPr>
    </w:p>
    <w:p w14:paraId="49712739">
      <w:pPr>
        <w:tabs>
          <w:tab w:val="left" w:pos="6300"/>
        </w:tabs>
        <w:snapToGrid w:val="0"/>
        <w:spacing w:line="360" w:lineRule="auto"/>
        <w:ind w:firstLine="570"/>
        <w:rPr>
          <w:rFonts w:hAnsi="宋体" w:cs="宋体"/>
          <w:sz w:val="28"/>
          <w:szCs w:val="28"/>
          <w:highlight w:val="none"/>
        </w:rPr>
      </w:pPr>
    </w:p>
    <w:p w14:paraId="3B5C1705">
      <w:pPr>
        <w:tabs>
          <w:tab w:val="left" w:pos="6300"/>
        </w:tabs>
        <w:snapToGrid w:val="0"/>
        <w:spacing w:line="360" w:lineRule="auto"/>
        <w:ind w:firstLine="570"/>
        <w:rPr>
          <w:rFonts w:hAnsi="宋体" w:cs="宋体"/>
          <w:sz w:val="28"/>
          <w:szCs w:val="28"/>
          <w:highlight w:val="none"/>
        </w:rPr>
      </w:pPr>
    </w:p>
    <w:p w14:paraId="69226D55">
      <w:pPr>
        <w:tabs>
          <w:tab w:val="left" w:pos="6300"/>
        </w:tabs>
        <w:snapToGrid w:val="0"/>
        <w:spacing w:line="360" w:lineRule="auto"/>
        <w:ind w:firstLine="570"/>
        <w:rPr>
          <w:rFonts w:hAnsi="宋体" w:cs="宋体"/>
          <w:sz w:val="28"/>
          <w:szCs w:val="28"/>
          <w:highlight w:val="none"/>
        </w:rPr>
      </w:pPr>
    </w:p>
    <w:p w14:paraId="2BE61EC5">
      <w:pPr>
        <w:tabs>
          <w:tab w:val="left" w:pos="6300"/>
        </w:tabs>
        <w:snapToGrid w:val="0"/>
        <w:spacing w:line="360" w:lineRule="auto"/>
        <w:ind w:firstLine="570"/>
        <w:rPr>
          <w:rFonts w:hAnsi="宋体" w:cs="宋体"/>
          <w:sz w:val="28"/>
          <w:szCs w:val="28"/>
          <w:highlight w:val="none"/>
        </w:rPr>
      </w:pPr>
    </w:p>
    <w:p w14:paraId="42C74036">
      <w:pPr>
        <w:tabs>
          <w:tab w:val="left" w:pos="6300"/>
        </w:tabs>
        <w:snapToGrid w:val="0"/>
        <w:spacing w:line="360" w:lineRule="auto"/>
        <w:ind w:firstLine="570"/>
        <w:rPr>
          <w:rFonts w:hAnsi="宋体" w:cs="宋体"/>
          <w:sz w:val="28"/>
          <w:szCs w:val="28"/>
          <w:highlight w:val="none"/>
        </w:rPr>
      </w:pPr>
    </w:p>
    <w:p w14:paraId="3AB1B642">
      <w:pPr>
        <w:tabs>
          <w:tab w:val="left" w:pos="6300"/>
        </w:tabs>
        <w:snapToGrid w:val="0"/>
        <w:spacing w:line="360" w:lineRule="auto"/>
        <w:ind w:firstLine="570"/>
        <w:rPr>
          <w:rFonts w:hAnsi="宋体" w:cs="宋体"/>
          <w:sz w:val="28"/>
          <w:szCs w:val="28"/>
          <w:highlight w:val="none"/>
        </w:rPr>
      </w:pPr>
    </w:p>
    <w:p w14:paraId="522498F4">
      <w:pPr>
        <w:tabs>
          <w:tab w:val="left" w:pos="6300"/>
        </w:tabs>
        <w:snapToGrid w:val="0"/>
        <w:spacing w:line="360" w:lineRule="auto"/>
        <w:ind w:firstLine="570"/>
        <w:rPr>
          <w:rFonts w:hAnsi="宋体" w:cs="宋体"/>
          <w:sz w:val="28"/>
          <w:szCs w:val="28"/>
          <w:highlight w:val="none"/>
        </w:rPr>
      </w:pPr>
    </w:p>
    <w:p w14:paraId="01D3D0FD">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14:paraId="2C86197D">
      <w:pPr>
        <w:tabs>
          <w:tab w:val="left" w:pos="6300"/>
        </w:tabs>
        <w:snapToGrid w:val="0"/>
        <w:spacing w:line="360" w:lineRule="auto"/>
        <w:ind w:firstLine="570"/>
        <w:rPr>
          <w:rFonts w:hAnsi="宋体" w:cs="宋体"/>
          <w:sz w:val="28"/>
          <w:szCs w:val="28"/>
          <w:highlight w:val="none"/>
        </w:rPr>
      </w:pPr>
    </w:p>
    <w:p w14:paraId="0A029D86">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14:paraId="5CCB2BC1">
      <w:pPr>
        <w:tabs>
          <w:tab w:val="left" w:pos="6300"/>
        </w:tabs>
        <w:snapToGrid w:val="0"/>
        <w:spacing w:line="360" w:lineRule="auto"/>
        <w:ind w:firstLine="570"/>
        <w:rPr>
          <w:rFonts w:hAnsi="宋体" w:cs="宋体"/>
          <w:sz w:val="28"/>
          <w:szCs w:val="28"/>
          <w:highlight w:val="none"/>
        </w:rPr>
      </w:pPr>
    </w:p>
    <w:p w14:paraId="36DBFF70">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14:paraId="3BD3843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14:paraId="78C3BBBF">
      <w:pPr>
        <w:tabs>
          <w:tab w:val="left" w:pos="6300"/>
        </w:tabs>
        <w:snapToGrid w:val="0"/>
        <w:spacing w:line="360" w:lineRule="auto"/>
        <w:ind w:firstLine="570"/>
        <w:rPr>
          <w:rFonts w:hAnsi="宋体" w:cs="宋体"/>
          <w:sz w:val="28"/>
          <w:szCs w:val="28"/>
          <w:highlight w:val="none"/>
        </w:rPr>
      </w:pPr>
    </w:p>
    <w:p w14:paraId="6C842583">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14:paraId="1EFD3A9C">
      <w:pPr>
        <w:tabs>
          <w:tab w:val="left" w:pos="6300"/>
        </w:tabs>
        <w:snapToGrid w:val="0"/>
        <w:spacing w:line="360" w:lineRule="auto"/>
        <w:ind w:firstLine="570"/>
        <w:rPr>
          <w:rFonts w:hAnsi="宋体" w:cs="宋体"/>
          <w:sz w:val="28"/>
          <w:szCs w:val="28"/>
          <w:highlight w:val="none"/>
        </w:rPr>
      </w:pPr>
    </w:p>
    <w:p w14:paraId="49424F2A">
      <w:pPr>
        <w:tabs>
          <w:tab w:val="left" w:pos="6300"/>
        </w:tabs>
        <w:snapToGrid w:val="0"/>
        <w:spacing w:line="360" w:lineRule="auto"/>
        <w:ind w:firstLine="570"/>
        <w:rPr>
          <w:rFonts w:hAnsi="宋体" w:cs="宋体"/>
          <w:sz w:val="28"/>
          <w:szCs w:val="28"/>
          <w:highlight w:val="none"/>
        </w:rPr>
      </w:pPr>
    </w:p>
    <w:p w14:paraId="68271C57">
      <w:pPr>
        <w:tabs>
          <w:tab w:val="left" w:pos="6300"/>
        </w:tabs>
        <w:snapToGrid w:val="0"/>
        <w:spacing w:line="360" w:lineRule="auto"/>
        <w:ind w:firstLine="570"/>
        <w:rPr>
          <w:rFonts w:hAnsi="宋体" w:cs="宋体"/>
          <w:sz w:val="28"/>
          <w:szCs w:val="28"/>
          <w:highlight w:val="none"/>
        </w:rPr>
      </w:pPr>
    </w:p>
    <w:p w14:paraId="291AA600">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14:paraId="6F356ED8">
      <w:pPr>
        <w:tabs>
          <w:tab w:val="left" w:pos="6300"/>
        </w:tabs>
        <w:snapToGrid w:val="0"/>
        <w:spacing w:line="360" w:lineRule="auto"/>
        <w:ind w:firstLine="570"/>
        <w:rPr>
          <w:rFonts w:hAnsi="宋体" w:cs="宋体"/>
          <w:sz w:val="28"/>
          <w:szCs w:val="28"/>
          <w:highlight w:val="none"/>
        </w:rPr>
      </w:pPr>
    </w:p>
    <w:p w14:paraId="4430B708">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14:paraId="0FDE25A3">
      <w:pPr>
        <w:tabs>
          <w:tab w:val="left" w:pos="6300"/>
        </w:tabs>
        <w:snapToGrid w:val="0"/>
        <w:spacing w:line="360" w:lineRule="auto"/>
        <w:ind w:firstLine="570"/>
        <w:rPr>
          <w:rFonts w:hAnsi="宋体" w:cs="宋体"/>
          <w:sz w:val="28"/>
          <w:szCs w:val="28"/>
          <w:highlight w:val="none"/>
        </w:rPr>
      </w:pPr>
    </w:p>
    <w:p w14:paraId="3589710E">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14:paraId="0CC809FF">
      <w:pPr>
        <w:tabs>
          <w:tab w:val="left" w:pos="6300"/>
        </w:tabs>
        <w:snapToGrid w:val="0"/>
        <w:spacing w:line="360" w:lineRule="auto"/>
        <w:ind w:firstLine="570"/>
        <w:rPr>
          <w:rFonts w:hAnsi="宋体" w:cs="宋体"/>
          <w:sz w:val="28"/>
          <w:szCs w:val="28"/>
          <w:highlight w:val="none"/>
        </w:rPr>
      </w:pPr>
    </w:p>
    <w:p w14:paraId="494EBABF">
      <w:pPr>
        <w:tabs>
          <w:tab w:val="left" w:pos="6300"/>
        </w:tabs>
        <w:snapToGrid w:val="0"/>
        <w:spacing w:line="360" w:lineRule="auto"/>
        <w:ind w:firstLine="570"/>
        <w:rPr>
          <w:rFonts w:hAnsi="宋体" w:cs="宋体"/>
          <w:sz w:val="28"/>
          <w:szCs w:val="28"/>
          <w:highlight w:val="none"/>
        </w:rPr>
      </w:pPr>
    </w:p>
    <w:p w14:paraId="5A0E2E6D">
      <w:pPr>
        <w:tabs>
          <w:tab w:val="left" w:pos="6300"/>
        </w:tabs>
        <w:snapToGrid w:val="0"/>
        <w:spacing w:line="360" w:lineRule="auto"/>
        <w:ind w:firstLine="570"/>
        <w:rPr>
          <w:rFonts w:hAnsi="宋体" w:cs="宋体"/>
          <w:sz w:val="28"/>
          <w:szCs w:val="28"/>
          <w:highlight w:val="none"/>
        </w:rPr>
      </w:pPr>
    </w:p>
    <w:p w14:paraId="707E2D4E">
      <w:pPr>
        <w:tabs>
          <w:tab w:val="left" w:pos="6300"/>
        </w:tabs>
        <w:snapToGrid w:val="0"/>
        <w:spacing w:line="360" w:lineRule="auto"/>
        <w:ind w:firstLine="570"/>
        <w:rPr>
          <w:rFonts w:hAnsi="宋体" w:cs="宋体"/>
          <w:sz w:val="28"/>
          <w:szCs w:val="28"/>
          <w:highlight w:val="none"/>
        </w:rPr>
      </w:pPr>
    </w:p>
    <w:p w14:paraId="52629604">
      <w:pPr>
        <w:tabs>
          <w:tab w:val="left" w:pos="6300"/>
        </w:tabs>
        <w:snapToGrid w:val="0"/>
        <w:spacing w:line="360" w:lineRule="auto"/>
        <w:ind w:firstLine="570"/>
        <w:rPr>
          <w:rFonts w:hAnsi="宋体" w:cs="宋体"/>
          <w:sz w:val="28"/>
          <w:szCs w:val="28"/>
          <w:highlight w:val="none"/>
        </w:rPr>
      </w:pPr>
    </w:p>
    <w:p w14:paraId="28794903">
      <w:pPr>
        <w:tabs>
          <w:tab w:val="left" w:pos="6300"/>
        </w:tabs>
        <w:snapToGrid w:val="0"/>
        <w:spacing w:line="360" w:lineRule="auto"/>
        <w:ind w:firstLine="570"/>
        <w:rPr>
          <w:rFonts w:hAnsi="宋体" w:cs="宋体"/>
          <w:sz w:val="28"/>
          <w:szCs w:val="28"/>
          <w:highlight w:val="none"/>
        </w:rPr>
      </w:pPr>
    </w:p>
    <w:p w14:paraId="0CA7DE4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14:paraId="261C12C4">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14:paraId="3D3D2741">
      <w:pPr>
        <w:tabs>
          <w:tab w:val="left" w:pos="6300"/>
        </w:tabs>
        <w:snapToGrid w:val="0"/>
        <w:spacing w:line="360" w:lineRule="auto"/>
        <w:ind w:firstLine="570"/>
        <w:rPr>
          <w:rFonts w:hAnsi="宋体" w:cs="宋体"/>
          <w:sz w:val="28"/>
          <w:szCs w:val="28"/>
          <w:highlight w:val="none"/>
        </w:rPr>
      </w:pPr>
    </w:p>
    <w:p w14:paraId="580A8BE0">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14:paraId="0C9473FA">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14:paraId="13B2765A">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14:paraId="1445DD04">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14:paraId="5B6F6C80">
      <w:pPr>
        <w:tabs>
          <w:tab w:val="left" w:pos="6300"/>
        </w:tabs>
        <w:snapToGrid w:val="0"/>
        <w:spacing w:line="360" w:lineRule="auto"/>
        <w:ind w:firstLine="570"/>
        <w:rPr>
          <w:rFonts w:hAnsi="宋体" w:cs="宋体"/>
          <w:sz w:val="28"/>
          <w:szCs w:val="28"/>
          <w:highlight w:val="none"/>
        </w:rPr>
      </w:pPr>
    </w:p>
    <w:p w14:paraId="6DEE69C9">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14:paraId="7CCE72DD">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14:paraId="53B5B296">
      <w:pPr>
        <w:tabs>
          <w:tab w:val="left" w:pos="6300"/>
        </w:tabs>
        <w:snapToGrid w:val="0"/>
        <w:spacing w:line="360" w:lineRule="auto"/>
        <w:ind w:firstLine="570"/>
        <w:rPr>
          <w:rFonts w:hAnsi="宋体" w:cs="宋体"/>
          <w:sz w:val="28"/>
          <w:szCs w:val="28"/>
          <w:highlight w:val="none"/>
        </w:rPr>
      </w:pPr>
    </w:p>
    <w:p w14:paraId="5200101A">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14:paraId="444C5F05">
      <w:pPr>
        <w:tabs>
          <w:tab w:val="left" w:pos="6300"/>
        </w:tabs>
        <w:snapToGrid w:val="0"/>
        <w:spacing w:line="360" w:lineRule="auto"/>
        <w:ind w:firstLine="570"/>
        <w:rPr>
          <w:rFonts w:hAnsi="宋体" w:cs="宋体"/>
          <w:sz w:val="28"/>
          <w:szCs w:val="28"/>
          <w:highlight w:val="none"/>
        </w:rPr>
      </w:pPr>
    </w:p>
    <w:p w14:paraId="52B607D9">
      <w:pPr>
        <w:tabs>
          <w:tab w:val="left" w:pos="6300"/>
        </w:tabs>
        <w:snapToGrid w:val="0"/>
        <w:spacing w:line="360" w:lineRule="auto"/>
        <w:ind w:firstLine="570"/>
        <w:rPr>
          <w:rFonts w:hAnsi="宋体" w:cs="宋体"/>
          <w:sz w:val="28"/>
          <w:szCs w:val="28"/>
          <w:highlight w:val="none"/>
        </w:rPr>
      </w:pPr>
    </w:p>
    <w:p w14:paraId="7A5E2B57">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14:paraId="59782330">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14:paraId="6D2B227B">
      <w:pPr>
        <w:tabs>
          <w:tab w:val="left" w:pos="6300"/>
        </w:tabs>
        <w:snapToGrid w:val="0"/>
        <w:spacing w:line="360" w:lineRule="auto"/>
        <w:ind w:right="480" w:firstLine="570"/>
        <w:jc w:val="right"/>
        <w:rPr>
          <w:rFonts w:hAnsi="宋体" w:cs="宋体"/>
          <w:sz w:val="28"/>
          <w:szCs w:val="28"/>
          <w:highlight w:val="none"/>
        </w:rPr>
      </w:pPr>
    </w:p>
    <w:p w14:paraId="27356DFC">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14:paraId="6758EC52">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14:paraId="18522422">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14:paraId="3C639C0B">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14:paraId="2CC89F2A">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14:paraId="5B35B939">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14:paraId="76FB2CF0">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6853B8CD">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14:paraId="0B5B7FD7">
      <w:pPr>
        <w:tabs>
          <w:tab w:val="left" w:pos="6300"/>
        </w:tabs>
        <w:snapToGrid w:val="0"/>
        <w:spacing w:line="360" w:lineRule="auto"/>
        <w:ind w:firstLine="570"/>
        <w:rPr>
          <w:rFonts w:hAnsi="宋体" w:cs="宋体"/>
          <w:sz w:val="28"/>
          <w:szCs w:val="28"/>
          <w:highlight w:val="none"/>
        </w:rPr>
      </w:pPr>
    </w:p>
    <w:p w14:paraId="0A34F3C0">
      <w:pPr>
        <w:tabs>
          <w:tab w:val="left" w:pos="6300"/>
        </w:tabs>
        <w:snapToGrid w:val="0"/>
        <w:spacing w:line="360" w:lineRule="auto"/>
        <w:ind w:firstLine="570"/>
        <w:rPr>
          <w:rFonts w:hAnsi="宋体" w:cs="宋体"/>
          <w:sz w:val="28"/>
          <w:szCs w:val="28"/>
          <w:highlight w:val="none"/>
        </w:rPr>
      </w:pPr>
    </w:p>
    <w:p w14:paraId="3C9CB091">
      <w:pPr>
        <w:tabs>
          <w:tab w:val="left" w:pos="6300"/>
        </w:tabs>
        <w:snapToGrid w:val="0"/>
        <w:spacing w:line="360" w:lineRule="auto"/>
        <w:ind w:firstLine="570"/>
        <w:rPr>
          <w:rFonts w:hAnsi="宋体" w:cs="宋体"/>
          <w:sz w:val="28"/>
          <w:szCs w:val="28"/>
          <w:highlight w:val="none"/>
        </w:rPr>
      </w:pPr>
    </w:p>
    <w:p w14:paraId="58B335E7">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14:paraId="039C373A">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14:paraId="481F6BA4">
      <w:pPr>
        <w:snapToGrid w:val="0"/>
        <w:spacing w:line="360" w:lineRule="auto"/>
        <w:ind w:firstLine="560" w:firstLineChars="200"/>
        <w:rPr>
          <w:rFonts w:hAnsi="宋体" w:cs="宋体"/>
          <w:sz w:val="28"/>
          <w:szCs w:val="28"/>
          <w:highlight w:val="none"/>
        </w:rPr>
      </w:pPr>
    </w:p>
    <w:p w14:paraId="6875CC79">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14:paraId="5C6A4167">
      <w:pPr>
        <w:tabs>
          <w:tab w:val="left" w:pos="6300"/>
        </w:tabs>
        <w:snapToGrid w:val="0"/>
        <w:spacing w:line="360" w:lineRule="auto"/>
        <w:ind w:firstLine="570"/>
        <w:jc w:val="left"/>
        <w:rPr>
          <w:rFonts w:hAnsi="宋体" w:cs="宋体"/>
          <w:sz w:val="28"/>
          <w:szCs w:val="28"/>
          <w:highlight w:val="none"/>
        </w:rPr>
      </w:pPr>
    </w:p>
    <w:p w14:paraId="0695936C">
      <w:pPr>
        <w:tabs>
          <w:tab w:val="left" w:pos="6300"/>
        </w:tabs>
        <w:snapToGrid w:val="0"/>
        <w:spacing w:line="360" w:lineRule="auto"/>
        <w:ind w:firstLine="570"/>
        <w:jc w:val="left"/>
        <w:rPr>
          <w:rFonts w:hAnsi="宋体" w:cs="宋体"/>
          <w:sz w:val="28"/>
          <w:szCs w:val="28"/>
          <w:highlight w:val="none"/>
        </w:rPr>
      </w:pPr>
    </w:p>
    <w:p w14:paraId="6ECB504F">
      <w:pPr>
        <w:tabs>
          <w:tab w:val="left" w:pos="6300"/>
        </w:tabs>
        <w:snapToGrid w:val="0"/>
        <w:spacing w:line="360" w:lineRule="auto"/>
        <w:ind w:firstLine="570"/>
        <w:jc w:val="left"/>
        <w:rPr>
          <w:rFonts w:hAnsi="宋体" w:cs="宋体"/>
          <w:sz w:val="28"/>
          <w:szCs w:val="28"/>
          <w:highlight w:val="none"/>
        </w:rPr>
      </w:pPr>
    </w:p>
    <w:p w14:paraId="342D33A6">
      <w:pPr>
        <w:tabs>
          <w:tab w:val="left" w:pos="6300"/>
        </w:tabs>
        <w:snapToGrid w:val="0"/>
        <w:spacing w:line="360" w:lineRule="auto"/>
        <w:ind w:firstLine="570"/>
        <w:jc w:val="left"/>
        <w:rPr>
          <w:rFonts w:hAnsi="宋体" w:cs="宋体"/>
          <w:sz w:val="28"/>
          <w:szCs w:val="28"/>
          <w:highlight w:val="none"/>
        </w:rPr>
      </w:pPr>
    </w:p>
    <w:p w14:paraId="0E83DC05">
      <w:pPr>
        <w:tabs>
          <w:tab w:val="left" w:pos="6300"/>
        </w:tabs>
        <w:snapToGrid w:val="0"/>
        <w:spacing w:line="360" w:lineRule="auto"/>
        <w:ind w:firstLine="570"/>
        <w:jc w:val="left"/>
        <w:rPr>
          <w:rFonts w:hAnsi="宋体" w:cs="宋体"/>
          <w:sz w:val="28"/>
          <w:szCs w:val="28"/>
          <w:highlight w:val="none"/>
        </w:rPr>
      </w:pPr>
    </w:p>
    <w:p w14:paraId="70E6C953">
      <w:pPr>
        <w:tabs>
          <w:tab w:val="left" w:pos="6300"/>
        </w:tabs>
        <w:snapToGrid w:val="0"/>
        <w:spacing w:line="360" w:lineRule="auto"/>
        <w:ind w:firstLine="570"/>
        <w:jc w:val="left"/>
        <w:rPr>
          <w:rFonts w:hAnsi="宋体" w:cs="宋体"/>
          <w:sz w:val="28"/>
          <w:szCs w:val="28"/>
          <w:highlight w:val="none"/>
        </w:rPr>
      </w:pPr>
    </w:p>
    <w:p w14:paraId="576E2644">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14:paraId="1A0810F1">
      <w:pPr>
        <w:tabs>
          <w:tab w:val="left" w:pos="6300"/>
        </w:tabs>
        <w:snapToGrid w:val="0"/>
        <w:spacing w:line="360" w:lineRule="auto"/>
        <w:ind w:firstLine="570"/>
        <w:rPr>
          <w:rFonts w:hAnsi="宋体" w:cs="宋体"/>
          <w:sz w:val="28"/>
          <w:szCs w:val="28"/>
          <w:highlight w:val="none"/>
        </w:rPr>
      </w:pPr>
    </w:p>
    <w:p w14:paraId="7CAE9800">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5134">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3F26F64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4B05">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1E0C0D57"/>
    <w:rsid w:val="271D53C2"/>
    <w:rsid w:val="305B7ED0"/>
    <w:rsid w:val="318E5D2C"/>
    <w:rsid w:val="354C5318"/>
    <w:rsid w:val="47C409B8"/>
    <w:rsid w:val="47F94888"/>
    <w:rsid w:val="4FC11690"/>
    <w:rsid w:val="54002D27"/>
    <w:rsid w:val="57DC5039"/>
    <w:rsid w:val="6D3E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3081</Words>
  <Characters>3406</Characters>
  <Lines>0</Lines>
  <Paragraphs>0</Paragraphs>
  <TotalTime>2</TotalTime>
  <ScaleCrop>false</ScaleCrop>
  <LinksUpToDate>false</LinksUpToDate>
  <CharactersWithSpaces>3532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陈凯</cp:lastModifiedBy>
  <dcterms:modified xsi:type="dcterms:W3CDTF">2025-06-09T01:41:44Z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603DC9996079467BAE5C4417EF7EB92A_13</vt:lpwstr>
  </property>
  <property fmtid="{D5CDD505-2E9C-101B-9397-08002B2CF9AE}" pid="4" name="KSOTemplateDocerSaveRecord">
    <vt:lpwstr>eyJoZGlkIjoiMTVlN2QzODVkNzUwMWY0MjBlNzVjZDNkNzZhMjI0NzgiLCJ1c2VySWQiOiIxNDc4MjUzOTY5In0=</vt:lpwstr>
  </property>
</Properties>
</file>