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35E833">
      <w:pPr>
        <w:pageBreakBefore w:val="0"/>
        <w:wordWrap/>
        <w:topLinePunct w:val="0"/>
        <w:bidi w:val="0"/>
        <w:adjustRightInd w:val="0"/>
        <w:snapToGrid w:val="0"/>
        <w:spacing w:before="77" w:beforeLines="20" w:line="360" w:lineRule="auto"/>
        <w:ind w:left="0" w:hanging="3240" w:hangingChars="900"/>
        <w:jc w:val="center"/>
        <w:textAlignment w:val="auto"/>
        <w:rPr>
          <w:rFonts w:hint="eastAsia" w:ascii="宋体" w:hAnsi="宋体" w:eastAsia="宋体" w:cs="宋体"/>
          <w:color w:val="auto"/>
          <w:sz w:val="36"/>
          <w:szCs w:val="36"/>
          <w:highlight w:val="none"/>
        </w:rPr>
      </w:pPr>
      <w:bookmarkStart w:id="0" w:name="_Toc24173"/>
      <w:bookmarkStart w:id="1" w:name="_Toc12789052"/>
      <w:bookmarkStart w:id="2" w:name="_Toc11641050"/>
      <w:bookmarkStart w:id="3" w:name="_Toc65660329"/>
      <w:bookmarkStart w:id="4" w:name="_Toc106034620"/>
      <w:bookmarkStart w:id="5" w:name="_Toc15726"/>
    </w:p>
    <w:p w14:paraId="78867FE4">
      <w:pPr>
        <w:pageBreakBefore w:val="0"/>
        <w:wordWrap/>
        <w:topLinePunct w:val="0"/>
        <w:bidi w:val="0"/>
        <w:adjustRightInd w:val="0"/>
        <w:snapToGrid w:val="0"/>
        <w:spacing w:before="77" w:beforeLines="20" w:line="360" w:lineRule="auto"/>
        <w:ind w:left="0" w:hanging="3105" w:hangingChars="900"/>
        <w:jc w:val="both"/>
        <w:textAlignment w:val="auto"/>
        <w:rPr>
          <w:rFonts w:hint="eastAsia" w:ascii="宋体" w:hAnsi="宋体" w:eastAsia="宋体" w:cs="宋体"/>
          <w:color w:val="auto"/>
          <w:w w:val="96"/>
          <w:sz w:val="36"/>
          <w:szCs w:val="36"/>
          <w:highlight w:val="none"/>
          <w:lang w:eastAsia="zh-CN"/>
        </w:rPr>
      </w:pPr>
      <w:r>
        <w:rPr>
          <w:rFonts w:hint="eastAsia" w:ascii="宋体" w:hAnsi="宋体" w:eastAsia="宋体" w:cs="宋体"/>
          <w:color w:val="auto"/>
          <w:w w:val="96"/>
          <w:sz w:val="36"/>
          <w:szCs w:val="36"/>
          <w:highlight w:val="none"/>
        </w:rPr>
        <w:t>项目名称：</w:t>
      </w:r>
      <w:r>
        <w:rPr>
          <w:rFonts w:hint="eastAsia" w:ascii="宋体" w:hAnsi="宋体" w:cs="宋体"/>
          <w:color w:val="auto"/>
          <w:w w:val="96"/>
          <w:sz w:val="36"/>
          <w:szCs w:val="36"/>
          <w:highlight w:val="none"/>
          <w:lang w:eastAsia="zh-CN"/>
        </w:rPr>
        <w:t>重庆市大渡口区育才小学2025年教职工体检</w:t>
      </w:r>
    </w:p>
    <w:p w14:paraId="0F3AB110">
      <w:pPr>
        <w:pageBreakBefore w:val="0"/>
        <w:wordWrap/>
        <w:topLinePunct w:val="0"/>
        <w:bidi w:val="0"/>
        <w:adjustRightInd w:val="0"/>
        <w:snapToGrid w:val="0"/>
        <w:spacing w:before="77" w:beforeLines="20" w:line="360" w:lineRule="auto"/>
        <w:ind w:left="0" w:hanging="2880" w:hangingChars="900"/>
        <w:jc w:val="center"/>
        <w:textAlignment w:val="auto"/>
        <w:rPr>
          <w:rFonts w:hint="default" w:ascii="宋体" w:hAnsi="宋体" w:eastAsia="宋体" w:cs="宋体"/>
          <w:color w:val="auto"/>
          <w:spacing w:val="80"/>
          <w:sz w:val="84"/>
          <w:szCs w:val="84"/>
          <w:highlight w:val="none"/>
          <w:lang w:val="en-US" w:eastAsia="zh-CN"/>
        </w:rPr>
      </w:pPr>
      <w:r>
        <w:rPr>
          <w:rFonts w:hint="eastAsia" w:ascii="宋体" w:hAnsi="宋体" w:eastAsia="宋体" w:cs="宋体"/>
          <w:color w:val="auto"/>
          <w:sz w:val="32"/>
          <w:szCs w:val="32"/>
          <w:highlight w:val="none"/>
        </w:rPr>
        <w:t>项目编号：</w:t>
      </w:r>
      <w:r>
        <w:rPr>
          <w:rFonts w:hint="eastAsia" w:ascii="宋体" w:hAnsi="宋体" w:cs="宋体"/>
          <w:color w:val="auto"/>
          <w:sz w:val="32"/>
          <w:szCs w:val="32"/>
          <w:highlight w:val="none"/>
          <w:lang w:val="en-US" w:eastAsia="zh-CN"/>
        </w:rPr>
        <w:t>Z25C00170</w:t>
      </w:r>
    </w:p>
    <w:p w14:paraId="7545C63D">
      <w:pPr>
        <w:pageBreakBefore w:val="0"/>
        <w:wordWrap/>
        <w:topLinePunct w:val="0"/>
        <w:bidi w:val="0"/>
        <w:spacing w:before="77" w:beforeLines="20" w:line="360" w:lineRule="auto"/>
        <w:textAlignment w:val="auto"/>
        <w:outlineLvl w:val="0"/>
        <w:rPr>
          <w:rFonts w:hint="eastAsia" w:ascii="宋体" w:hAnsi="宋体" w:eastAsia="宋体" w:cs="宋体"/>
          <w:color w:val="auto"/>
          <w:spacing w:val="80"/>
          <w:sz w:val="84"/>
          <w:szCs w:val="84"/>
          <w:highlight w:val="none"/>
        </w:rPr>
      </w:pPr>
    </w:p>
    <w:p w14:paraId="15DC7A5D">
      <w:pPr>
        <w:pageBreakBefore w:val="0"/>
        <w:wordWrap/>
        <w:topLinePunct w:val="0"/>
        <w:bidi w:val="0"/>
        <w:spacing w:before="77" w:beforeLines="20" w:line="360" w:lineRule="auto"/>
        <w:textAlignment w:val="auto"/>
        <w:outlineLvl w:val="0"/>
        <w:rPr>
          <w:rFonts w:hint="eastAsia" w:ascii="宋体" w:hAnsi="宋体" w:eastAsia="宋体" w:cs="宋体"/>
          <w:color w:val="auto"/>
          <w:spacing w:val="80"/>
          <w:sz w:val="84"/>
          <w:szCs w:val="84"/>
          <w:highlight w:val="none"/>
        </w:rPr>
      </w:pPr>
    </w:p>
    <w:p w14:paraId="2A4F8D86">
      <w:pPr>
        <w:pageBreakBefore w:val="0"/>
        <w:wordWrap/>
        <w:topLinePunct w:val="0"/>
        <w:bidi w:val="0"/>
        <w:spacing w:before="77" w:beforeLines="20" w:line="360" w:lineRule="auto"/>
        <w:jc w:val="center"/>
        <w:textAlignment w:val="auto"/>
        <w:outlineLvl w:val="2"/>
        <w:rPr>
          <w:rFonts w:hint="eastAsia" w:ascii="宋体" w:hAnsi="宋体" w:eastAsia="宋体" w:cs="宋体"/>
          <w:color w:val="auto"/>
          <w:sz w:val="72"/>
          <w:szCs w:val="72"/>
          <w:highlight w:val="none"/>
        </w:rPr>
      </w:pPr>
      <w:bookmarkStart w:id="6" w:name="_Toc14773"/>
      <w:r>
        <w:rPr>
          <w:rFonts w:hint="eastAsia" w:ascii="宋体" w:hAnsi="宋体" w:eastAsia="宋体" w:cs="宋体"/>
          <w:color w:val="auto"/>
          <w:spacing w:val="80"/>
          <w:sz w:val="72"/>
          <w:szCs w:val="72"/>
          <w:highlight w:val="none"/>
        </w:rPr>
        <w:t>竞争性比选文件</w:t>
      </w:r>
      <w:bookmarkEnd w:id="6"/>
    </w:p>
    <w:p w14:paraId="427B40B1">
      <w:pPr>
        <w:pStyle w:val="23"/>
        <w:pageBreakBefore w:val="0"/>
        <w:wordWrap/>
        <w:topLinePunct w:val="0"/>
        <w:bidi w:val="0"/>
        <w:spacing w:before="77" w:beforeLines="20" w:line="360" w:lineRule="auto"/>
        <w:ind w:left="0"/>
        <w:jc w:val="center"/>
        <w:textAlignment w:val="auto"/>
        <w:rPr>
          <w:rFonts w:hint="eastAsia" w:ascii="宋体" w:hAnsi="宋体" w:eastAsia="宋体" w:cs="宋体"/>
          <w:color w:val="auto"/>
          <w:sz w:val="32"/>
          <w:highlight w:val="none"/>
        </w:rPr>
      </w:pPr>
    </w:p>
    <w:p w14:paraId="73E7084D">
      <w:pPr>
        <w:pStyle w:val="23"/>
        <w:pageBreakBefore w:val="0"/>
        <w:wordWrap/>
        <w:topLinePunct w:val="0"/>
        <w:bidi w:val="0"/>
        <w:spacing w:before="77" w:beforeLines="20" w:line="360" w:lineRule="auto"/>
        <w:ind w:left="0"/>
        <w:jc w:val="center"/>
        <w:textAlignment w:val="auto"/>
        <w:rPr>
          <w:rFonts w:hint="eastAsia" w:ascii="宋体" w:hAnsi="宋体" w:eastAsia="宋体" w:cs="宋体"/>
          <w:color w:val="auto"/>
          <w:sz w:val="32"/>
          <w:highlight w:val="none"/>
        </w:rPr>
      </w:pPr>
    </w:p>
    <w:p w14:paraId="463E127D">
      <w:pPr>
        <w:pStyle w:val="23"/>
        <w:pageBreakBefore w:val="0"/>
        <w:wordWrap/>
        <w:topLinePunct w:val="0"/>
        <w:bidi w:val="0"/>
        <w:spacing w:before="77" w:beforeLines="20" w:line="360" w:lineRule="auto"/>
        <w:ind w:left="0"/>
        <w:textAlignment w:val="auto"/>
        <w:rPr>
          <w:rFonts w:hint="eastAsia" w:ascii="宋体" w:hAnsi="宋体" w:eastAsia="宋体" w:cs="宋体"/>
          <w:color w:val="auto"/>
          <w:sz w:val="32"/>
          <w:highlight w:val="none"/>
        </w:rPr>
      </w:pPr>
    </w:p>
    <w:p w14:paraId="654E63B1">
      <w:pPr>
        <w:pageBreakBefore w:val="0"/>
        <w:wordWrap/>
        <w:topLinePunct w:val="0"/>
        <w:bidi w:val="0"/>
        <w:spacing w:before="77" w:beforeLines="20" w:line="360" w:lineRule="auto"/>
        <w:jc w:val="both"/>
        <w:textAlignment w:val="auto"/>
        <w:outlineLvl w:val="0"/>
        <w:rPr>
          <w:rFonts w:hint="eastAsia" w:ascii="宋体" w:hAnsi="宋体" w:eastAsia="宋体" w:cs="宋体"/>
          <w:b/>
          <w:bCs/>
          <w:color w:val="auto"/>
          <w:sz w:val="32"/>
          <w:szCs w:val="32"/>
          <w:highlight w:val="none"/>
        </w:rPr>
      </w:pPr>
    </w:p>
    <w:p w14:paraId="742AC861">
      <w:pPr>
        <w:pageBreakBefore w:val="0"/>
        <w:wordWrap/>
        <w:topLinePunct w:val="0"/>
        <w:bidi w:val="0"/>
        <w:spacing w:before="77" w:beforeLines="20" w:line="360" w:lineRule="auto"/>
        <w:ind w:firstLine="643" w:firstLineChars="200"/>
        <w:textAlignment w:val="auto"/>
        <w:outlineLvl w:val="0"/>
        <w:rPr>
          <w:rFonts w:hint="eastAsia" w:ascii="宋体" w:hAnsi="宋体" w:eastAsia="宋体" w:cs="宋体"/>
          <w:b/>
          <w:bCs/>
          <w:color w:val="auto"/>
          <w:sz w:val="32"/>
          <w:szCs w:val="32"/>
          <w:highlight w:val="none"/>
        </w:rPr>
      </w:pPr>
    </w:p>
    <w:p w14:paraId="75DCFA27">
      <w:pPr>
        <w:pStyle w:val="3"/>
        <w:spacing w:before="77" w:beforeLines="20" w:line="360" w:lineRule="auto"/>
        <w:rPr>
          <w:rFonts w:hint="eastAsia" w:ascii="宋体" w:hAnsi="宋体" w:eastAsia="宋体" w:cs="宋体"/>
          <w:color w:val="auto"/>
        </w:rPr>
      </w:pPr>
    </w:p>
    <w:p w14:paraId="08D63B16">
      <w:pPr>
        <w:pStyle w:val="79"/>
        <w:pageBreakBefore w:val="0"/>
        <w:wordWrap/>
        <w:topLinePunct w:val="0"/>
        <w:bidi w:val="0"/>
        <w:spacing w:before="77" w:beforeLines="20" w:line="360" w:lineRule="auto"/>
        <w:textAlignment w:val="auto"/>
        <w:rPr>
          <w:rFonts w:hint="eastAsia" w:ascii="宋体" w:hAnsi="宋体" w:eastAsia="宋体" w:cs="宋体"/>
          <w:b/>
          <w:bCs/>
          <w:color w:val="auto"/>
          <w:sz w:val="32"/>
          <w:szCs w:val="32"/>
          <w:highlight w:val="none"/>
        </w:rPr>
      </w:pPr>
    </w:p>
    <w:p w14:paraId="26279D54">
      <w:pPr>
        <w:pageBreakBefore w:val="0"/>
        <w:wordWrap/>
        <w:topLinePunct w:val="0"/>
        <w:bidi w:val="0"/>
        <w:spacing w:before="77" w:beforeLines="20" w:line="360" w:lineRule="auto"/>
        <w:textAlignment w:val="auto"/>
        <w:rPr>
          <w:rFonts w:hint="eastAsia" w:ascii="宋体" w:hAnsi="宋体" w:eastAsia="宋体" w:cs="宋体"/>
          <w:b/>
          <w:bCs/>
          <w:color w:val="auto"/>
          <w:sz w:val="32"/>
          <w:szCs w:val="32"/>
          <w:highlight w:val="none"/>
        </w:rPr>
      </w:pPr>
    </w:p>
    <w:p w14:paraId="4A462C7E">
      <w:pPr>
        <w:pageBreakBefore w:val="0"/>
        <w:wordWrap/>
        <w:topLinePunct w:val="0"/>
        <w:bidi w:val="0"/>
        <w:spacing w:before="77" w:beforeLines="20" w:line="360" w:lineRule="auto"/>
        <w:ind w:firstLine="640" w:firstLineChars="200"/>
        <w:textAlignment w:val="auto"/>
        <w:outlineLvl w:val="1"/>
        <w:rPr>
          <w:rFonts w:hint="eastAsia" w:ascii="宋体" w:hAnsi="宋体" w:eastAsia="宋体" w:cs="宋体"/>
          <w:color w:val="auto"/>
          <w:sz w:val="32"/>
          <w:szCs w:val="32"/>
          <w:highlight w:val="none"/>
          <w:u w:val="single"/>
          <w:lang w:eastAsia="zh-CN"/>
        </w:rPr>
      </w:pPr>
      <w:bookmarkStart w:id="7" w:name="_Toc15545"/>
      <w:r>
        <w:rPr>
          <w:rFonts w:hint="eastAsia" w:ascii="宋体" w:hAnsi="宋体" w:cs="宋体"/>
          <w:color w:val="auto"/>
          <w:sz w:val="32"/>
          <w:szCs w:val="32"/>
          <w:highlight w:val="none"/>
          <w:lang w:val="en-US" w:eastAsia="zh-CN"/>
        </w:rPr>
        <w:t xml:space="preserve">比   选   </w:t>
      </w:r>
      <w:r>
        <w:rPr>
          <w:rFonts w:hint="eastAsia" w:ascii="宋体" w:hAnsi="宋体" w:eastAsia="宋体" w:cs="宋体"/>
          <w:color w:val="auto"/>
          <w:sz w:val="32"/>
          <w:szCs w:val="32"/>
          <w:highlight w:val="none"/>
          <w:lang w:eastAsia="zh-CN"/>
        </w:rPr>
        <w:t>人</w:t>
      </w:r>
      <w:r>
        <w:rPr>
          <w:rFonts w:hint="eastAsia" w:ascii="宋体" w:hAnsi="宋体" w:eastAsia="宋体" w:cs="宋体"/>
          <w:color w:val="auto"/>
          <w:sz w:val="32"/>
          <w:szCs w:val="32"/>
          <w:highlight w:val="none"/>
        </w:rPr>
        <w:t>：</w:t>
      </w:r>
      <w:r>
        <w:rPr>
          <w:rFonts w:hint="eastAsia" w:ascii="宋体" w:hAnsi="宋体" w:cs="宋体"/>
          <w:color w:val="auto"/>
          <w:sz w:val="32"/>
          <w:szCs w:val="32"/>
          <w:highlight w:val="none"/>
          <w:u w:val="single"/>
          <w:lang w:eastAsia="zh-CN"/>
        </w:rPr>
        <w:t>重庆市大渡口区育才小学</w:t>
      </w:r>
    </w:p>
    <w:bookmarkEnd w:id="7"/>
    <w:p w14:paraId="462D9123">
      <w:pPr>
        <w:pageBreakBefore w:val="0"/>
        <w:wordWrap/>
        <w:topLinePunct w:val="0"/>
        <w:bidi w:val="0"/>
        <w:spacing w:before="77" w:beforeLines="20" w:line="360" w:lineRule="auto"/>
        <w:ind w:firstLine="640" w:firstLineChars="200"/>
        <w:textAlignment w:val="auto"/>
        <w:outlineLvl w:val="1"/>
        <w:rPr>
          <w:rFonts w:hint="eastAsia" w:ascii="宋体" w:hAnsi="宋体" w:eastAsia="宋体" w:cs="宋体"/>
          <w:color w:val="auto"/>
          <w:sz w:val="32"/>
          <w:szCs w:val="32"/>
          <w:highlight w:val="none"/>
        </w:rPr>
      </w:pPr>
      <w:bookmarkStart w:id="8" w:name="_Toc6820"/>
      <w:r>
        <w:rPr>
          <w:rFonts w:hint="eastAsia" w:ascii="宋体" w:hAnsi="宋体" w:eastAsia="宋体" w:cs="宋体"/>
          <w:color w:val="auto"/>
          <w:sz w:val="32"/>
          <w:szCs w:val="32"/>
          <w:highlight w:val="none"/>
        </w:rPr>
        <w:t>比选代理机构：</w:t>
      </w:r>
      <w:r>
        <w:rPr>
          <w:rFonts w:hint="eastAsia" w:ascii="宋体" w:hAnsi="宋体" w:eastAsia="宋体" w:cs="宋体"/>
          <w:color w:val="auto"/>
          <w:sz w:val="32"/>
          <w:szCs w:val="32"/>
          <w:highlight w:val="none"/>
          <w:u w:val="single"/>
          <w:lang w:val="en-US" w:eastAsia="zh-CN"/>
        </w:rPr>
        <w:t>重庆瑞盛工程咨询有限公司</w:t>
      </w:r>
      <w:bookmarkEnd w:id="8"/>
    </w:p>
    <w:p w14:paraId="600AD213">
      <w:pPr>
        <w:pageBreakBefore w:val="0"/>
        <w:wordWrap/>
        <w:topLinePunct w:val="0"/>
        <w:bidi w:val="0"/>
        <w:snapToGrid w:val="0"/>
        <w:spacing w:before="77" w:beforeLines="20"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t>二○二</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1C66B2DC">
      <w:pPr>
        <w:pageBreakBefore w:val="0"/>
        <w:wordWrap/>
        <w:topLinePunct w:val="0"/>
        <w:bidi w:val="0"/>
        <w:adjustRightInd w:val="0"/>
        <w:snapToGrid w:val="0"/>
        <w:spacing w:before="77" w:beforeLines="20" w:line="360" w:lineRule="auto"/>
        <w:jc w:val="center"/>
        <w:textAlignment w:val="auto"/>
        <w:rPr>
          <w:rFonts w:hint="eastAsia" w:ascii="宋体" w:hAnsi="宋体" w:eastAsia="宋体" w:cs="宋体"/>
          <w:b/>
          <w:bCs/>
          <w:color w:val="auto"/>
          <w:sz w:val="32"/>
          <w:szCs w:val="32"/>
          <w:highlight w:val="none"/>
        </w:rPr>
      </w:pPr>
    </w:p>
    <w:p w14:paraId="2253661A">
      <w:pPr>
        <w:pageBreakBefore w:val="0"/>
        <w:wordWrap/>
        <w:topLinePunct w:val="0"/>
        <w:bidi w:val="0"/>
        <w:adjustRightInd w:val="0"/>
        <w:snapToGrid w:val="0"/>
        <w:spacing w:before="77" w:beforeLines="20" w:line="360" w:lineRule="auto"/>
        <w:jc w:val="center"/>
        <w:textAlignment w:val="auto"/>
        <w:rPr>
          <w:rFonts w:hint="eastAsia" w:ascii="宋体" w:hAnsi="宋体" w:eastAsia="宋体" w:cs="宋体"/>
          <w:b/>
          <w:bCs/>
          <w:color w:val="auto"/>
          <w:sz w:val="32"/>
          <w:szCs w:val="32"/>
          <w:highlight w:val="none"/>
        </w:rPr>
      </w:pPr>
    </w:p>
    <w:p w14:paraId="72A1E1F1">
      <w:pPr>
        <w:pageBreakBefore w:val="0"/>
        <w:wordWrap/>
        <w:topLinePunct w:val="0"/>
        <w:bidi w:val="0"/>
        <w:adjustRightInd w:val="0"/>
        <w:snapToGrid w:val="0"/>
        <w:spacing w:before="77" w:beforeLines="20" w:line="360" w:lineRule="auto"/>
        <w:jc w:val="center"/>
        <w:textAlignment w:val="auto"/>
        <w:rPr>
          <w:rFonts w:hint="eastAsia" w:ascii="宋体" w:hAnsi="宋体" w:eastAsia="宋体" w:cs="宋体"/>
          <w:b/>
          <w:bCs/>
          <w:color w:val="auto"/>
          <w:szCs w:val="32"/>
          <w:highlight w:val="none"/>
        </w:rPr>
      </w:pPr>
      <w:r>
        <w:rPr>
          <w:rFonts w:hint="eastAsia" w:ascii="宋体" w:hAnsi="宋体" w:eastAsia="宋体" w:cs="宋体"/>
          <w:b/>
          <w:bCs/>
          <w:color w:val="auto"/>
          <w:sz w:val="32"/>
          <w:szCs w:val="32"/>
          <w:highlight w:val="none"/>
        </w:rPr>
        <w:t>目  录</w:t>
      </w:r>
    </w:p>
    <w:p w14:paraId="426A6A5F">
      <w:pPr>
        <w:pStyle w:val="41"/>
        <w:tabs>
          <w:tab w:val="right" w:leader="dot" w:pos="9412"/>
        </w:tabs>
        <w:spacing w:before="191" w:beforeLines="50" w:line="360" w:lineRule="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_Toc30924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32"/>
          <w:highlight w:val="none"/>
        </w:rPr>
        <w:t>第一篇  竞争性比选公告</w:t>
      </w:r>
      <w:r>
        <w:rPr>
          <w:color w:val="auto"/>
        </w:rPr>
        <w:tab/>
      </w:r>
      <w:r>
        <w:rPr>
          <w:color w:val="auto"/>
        </w:rPr>
        <w:fldChar w:fldCharType="begin"/>
      </w:r>
      <w:r>
        <w:rPr>
          <w:color w:val="auto"/>
        </w:rPr>
        <w:instrText xml:space="preserve"> PAGEREF _Toc30924 \h </w:instrText>
      </w:r>
      <w:r>
        <w:rPr>
          <w:color w:val="auto"/>
        </w:rPr>
        <w:fldChar w:fldCharType="separate"/>
      </w:r>
      <w:r>
        <w:rPr>
          <w:color w:val="auto"/>
        </w:rPr>
        <w:t>- 3 -</w:t>
      </w:r>
      <w:r>
        <w:rPr>
          <w:color w:val="auto"/>
        </w:rPr>
        <w:fldChar w:fldCharType="end"/>
      </w:r>
      <w:r>
        <w:rPr>
          <w:rFonts w:hint="eastAsia" w:ascii="宋体" w:hAnsi="宋体" w:eastAsia="宋体" w:cs="宋体"/>
          <w:color w:val="auto"/>
          <w:highlight w:val="none"/>
        </w:rPr>
        <w:fldChar w:fldCharType="end"/>
      </w:r>
    </w:p>
    <w:p w14:paraId="6FA5CBC9">
      <w:pPr>
        <w:pStyle w:val="41"/>
        <w:tabs>
          <w:tab w:val="right" w:leader="dot" w:pos="9412"/>
        </w:tabs>
        <w:spacing w:before="191" w:beforeLines="50" w:line="360" w:lineRule="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_Toc25509 </w:instrText>
      </w:r>
      <w:r>
        <w:rPr>
          <w:rFonts w:hint="eastAsia" w:ascii="宋体" w:hAnsi="宋体" w:eastAsia="宋体" w:cs="宋体"/>
          <w:color w:val="auto"/>
          <w:highlight w:val="none"/>
        </w:rPr>
        <w:fldChar w:fldCharType="separate"/>
      </w:r>
      <w:r>
        <w:rPr>
          <w:rFonts w:hint="eastAsia" w:cs="宋体"/>
          <w:color w:val="auto"/>
          <w:szCs w:val="32"/>
          <w:highlight w:val="none"/>
          <w:lang w:val="en-US" w:eastAsia="zh-CN"/>
        </w:rPr>
        <w:t>第二篇</w:t>
      </w:r>
      <w:r>
        <w:rPr>
          <w:rFonts w:hint="eastAsia" w:cs="宋体"/>
          <w:color w:val="auto"/>
          <w:szCs w:val="32"/>
          <w:highlight w:val="none"/>
        </w:rPr>
        <w:t xml:space="preserve"> 项目服务需求</w:t>
      </w:r>
      <w:r>
        <w:rPr>
          <w:color w:val="auto"/>
        </w:rPr>
        <w:tab/>
      </w:r>
      <w:r>
        <w:rPr>
          <w:color w:val="auto"/>
        </w:rPr>
        <w:fldChar w:fldCharType="begin"/>
      </w:r>
      <w:r>
        <w:rPr>
          <w:color w:val="auto"/>
        </w:rPr>
        <w:instrText xml:space="preserve"> PAGEREF _Toc25509 \h </w:instrText>
      </w:r>
      <w:r>
        <w:rPr>
          <w:color w:val="auto"/>
        </w:rPr>
        <w:fldChar w:fldCharType="separate"/>
      </w:r>
      <w:r>
        <w:rPr>
          <w:color w:val="auto"/>
        </w:rPr>
        <w:t>- 6 -</w:t>
      </w:r>
      <w:r>
        <w:rPr>
          <w:color w:val="auto"/>
        </w:rPr>
        <w:fldChar w:fldCharType="end"/>
      </w:r>
      <w:r>
        <w:rPr>
          <w:rFonts w:hint="eastAsia" w:ascii="宋体" w:hAnsi="宋体" w:eastAsia="宋体" w:cs="宋体"/>
          <w:color w:val="auto"/>
          <w:highlight w:val="none"/>
        </w:rPr>
        <w:fldChar w:fldCharType="end"/>
      </w:r>
    </w:p>
    <w:p w14:paraId="5A2B3D21">
      <w:pPr>
        <w:pStyle w:val="41"/>
        <w:tabs>
          <w:tab w:val="right" w:leader="dot" w:pos="9412"/>
        </w:tabs>
        <w:spacing w:before="191" w:beforeLines="50" w:line="360" w:lineRule="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_Toc8669 </w:instrText>
      </w:r>
      <w:r>
        <w:rPr>
          <w:rFonts w:hint="eastAsia" w:ascii="宋体" w:hAnsi="宋体" w:eastAsia="宋体" w:cs="宋体"/>
          <w:color w:val="auto"/>
          <w:highlight w:val="none"/>
        </w:rPr>
        <w:fldChar w:fldCharType="separate"/>
      </w:r>
      <w:r>
        <w:rPr>
          <w:rFonts w:hint="eastAsia" w:cs="宋体"/>
          <w:bCs/>
          <w:color w:val="auto"/>
          <w:szCs w:val="32"/>
          <w:highlight w:val="none"/>
          <w:lang w:val="en-US" w:eastAsia="zh-CN"/>
        </w:rPr>
        <w:t>第三篇 项目商务需求</w:t>
      </w:r>
      <w:r>
        <w:rPr>
          <w:color w:val="auto"/>
        </w:rPr>
        <w:tab/>
      </w:r>
      <w:r>
        <w:rPr>
          <w:color w:val="auto"/>
        </w:rPr>
        <w:fldChar w:fldCharType="begin"/>
      </w:r>
      <w:r>
        <w:rPr>
          <w:color w:val="auto"/>
        </w:rPr>
        <w:instrText xml:space="preserve"> PAGEREF _Toc8669 \h </w:instrText>
      </w:r>
      <w:r>
        <w:rPr>
          <w:color w:val="auto"/>
        </w:rPr>
        <w:fldChar w:fldCharType="separate"/>
      </w:r>
      <w:r>
        <w:rPr>
          <w:color w:val="auto"/>
        </w:rPr>
        <w:t>- 8 -</w:t>
      </w:r>
      <w:r>
        <w:rPr>
          <w:color w:val="auto"/>
        </w:rPr>
        <w:fldChar w:fldCharType="end"/>
      </w:r>
      <w:r>
        <w:rPr>
          <w:rFonts w:hint="eastAsia" w:ascii="宋体" w:hAnsi="宋体" w:eastAsia="宋体" w:cs="宋体"/>
          <w:color w:val="auto"/>
          <w:highlight w:val="none"/>
        </w:rPr>
        <w:fldChar w:fldCharType="end"/>
      </w:r>
    </w:p>
    <w:p w14:paraId="6CE01C1D">
      <w:pPr>
        <w:pStyle w:val="41"/>
        <w:tabs>
          <w:tab w:val="right" w:leader="dot" w:pos="9412"/>
        </w:tabs>
        <w:spacing w:before="191" w:beforeLines="50" w:line="360" w:lineRule="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_Toc30109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6"/>
          <w:highlight w:val="none"/>
        </w:rPr>
        <w:t>第四篇  采购程序、评定成交的标准、无效报价及采购终止</w:t>
      </w:r>
      <w:r>
        <w:rPr>
          <w:color w:val="auto"/>
        </w:rPr>
        <w:tab/>
      </w:r>
      <w:r>
        <w:rPr>
          <w:color w:val="auto"/>
        </w:rPr>
        <w:fldChar w:fldCharType="begin"/>
      </w:r>
      <w:r>
        <w:rPr>
          <w:color w:val="auto"/>
        </w:rPr>
        <w:instrText xml:space="preserve"> PAGEREF _Toc30109 \h </w:instrText>
      </w:r>
      <w:r>
        <w:rPr>
          <w:color w:val="auto"/>
        </w:rPr>
        <w:fldChar w:fldCharType="separate"/>
      </w:r>
      <w:r>
        <w:rPr>
          <w:color w:val="auto"/>
        </w:rPr>
        <w:t>- 10 -</w:t>
      </w:r>
      <w:r>
        <w:rPr>
          <w:color w:val="auto"/>
        </w:rPr>
        <w:fldChar w:fldCharType="end"/>
      </w:r>
      <w:r>
        <w:rPr>
          <w:rFonts w:hint="eastAsia" w:ascii="宋体" w:hAnsi="宋体" w:eastAsia="宋体" w:cs="宋体"/>
          <w:color w:val="auto"/>
          <w:highlight w:val="none"/>
        </w:rPr>
        <w:fldChar w:fldCharType="end"/>
      </w:r>
    </w:p>
    <w:p w14:paraId="7ED1894D">
      <w:pPr>
        <w:pStyle w:val="41"/>
        <w:tabs>
          <w:tab w:val="right" w:leader="dot" w:pos="9412"/>
        </w:tabs>
        <w:spacing w:before="191" w:beforeLines="50" w:line="360" w:lineRule="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 xml:space="preserve">第五篇  </w:t>
      </w:r>
      <w:r>
        <w:rPr>
          <w:rFonts w:hint="eastAsia" w:hAnsi="宋体" w:cs="宋体"/>
          <w:color w:val="auto"/>
          <w:szCs w:val="32"/>
          <w:highlight w:val="none"/>
          <w:lang w:eastAsia="zh-CN"/>
        </w:rPr>
        <w:t>供应商</w:t>
      </w:r>
      <w:r>
        <w:rPr>
          <w:rFonts w:hint="eastAsia" w:ascii="宋体" w:hAnsi="宋体" w:eastAsia="宋体" w:cs="宋体"/>
          <w:color w:val="auto"/>
          <w:szCs w:val="32"/>
          <w:highlight w:val="none"/>
        </w:rPr>
        <w:t>须知</w:t>
      </w:r>
      <w:r>
        <w:rPr>
          <w:color w:val="auto"/>
        </w:rPr>
        <w:tab/>
      </w:r>
      <w:r>
        <w:rPr>
          <w:color w:val="auto"/>
        </w:rPr>
        <w:fldChar w:fldCharType="begin"/>
      </w:r>
      <w:r>
        <w:rPr>
          <w:color w:val="auto"/>
        </w:rPr>
        <w:instrText xml:space="preserve"> PAGEREF _Toc28438 \h </w:instrText>
      </w:r>
      <w:r>
        <w:rPr>
          <w:color w:val="auto"/>
        </w:rPr>
        <w:fldChar w:fldCharType="separate"/>
      </w:r>
      <w:r>
        <w:rPr>
          <w:color w:val="auto"/>
        </w:rPr>
        <w:t>- 16 -</w:t>
      </w:r>
      <w:r>
        <w:rPr>
          <w:color w:val="auto"/>
        </w:rPr>
        <w:fldChar w:fldCharType="end"/>
      </w:r>
      <w:r>
        <w:rPr>
          <w:rFonts w:hint="eastAsia" w:ascii="宋体" w:hAnsi="宋体" w:eastAsia="宋体" w:cs="宋体"/>
          <w:color w:val="auto"/>
          <w:highlight w:val="none"/>
        </w:rPr>
        <w:fldChar w:fldCharType="end"/>
      </w:r>
    </w:p>
    <w:p w14:paraId="6463E242">
      <w:pPr>
        <w:pStyle w:val="41"/>
        <w:tabs>
          <w:tab w:val="right" w:leader="dot" w:pos="9412"/>
        </w:tabs>
        <w:spacing w:before="191" w:beforeLines="50" w:line="360" w:lineRule="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第六篇  采购合同</w:t>
      </w:r>
      <w:r>
        <w:rPr>
          <w:color w:val="auto"/>
        </w:rPr>
        <w:tab/>
      </w:r>
      <w:r>
        <w:rPr>
          <w:color w:val="auto"/>
        </w:rPr>
        <w:fldChar w:fldCharType="begin"/>
      </w:r>
      <w:r>
        <w:rPr>
          <w:color w:val="auto"/>
        </w:rPr>
        <w:instrText xml:space="preserve"> PAGEREF _Toc1196 \h </w:instrText>
      </w:r>
      <w:r>
        <w:rPr>
          <w:color w:val="auto"/>
        </w:rPr>
        <w:fldChar w:fldCharType="separate"/>
      </w:r>
      <w:r>
        <w:rPr>
          <w:color w:val="auto"/>
        </w:rPr>
        <w:t>- 23 -</w:t>
      </w:r>
      <w:r>
        <w:rPr>
          <w:color w:val="auto"/>
        </w:rPr>
        <w:fldChar w:fldCharType="end"/>
      </w:r>
      <w:r>
        <w:rPr>
          <w:rFonts w:hint="eastAsia" w:ascii="宋体" w:hAnsi="宋体" w:eastAsia="宋体" w:cs="宋体"/>
          <w:color w:val="auto"/>
          <w:highlight w:val="none"/>
        </w:rPr>
        <w:fldChar w:fldCharType="end"/>
      </w:r>
    </w:p>
    <w:p w14:paraId="2C0E81E0">
      <w:pPr>
        <w:pStyle w:val="41"/>
        <w:tabs>
          <w:tab w:val="right" w:leader="dot" w:pos="9412"/>
        </w:tabs>
        <w:spacing w:before="191" w:beforeLines="50" w:line="360" w:lineRule="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_Toc23894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 xml:space="preserve">第七篇 </w:t>
      </w:r>
      <w:r>
        <w:rPr>
          <w:rFonts w:hint="eastAsia" w:cs="宋体"/>
          <w:color w:val="auto"/>
          <w:szCs w:val="36"/>
          <w:highlight w:val="none"/>
          <w:lang w:eastAsia="zh-CN"/>
        </w:rPr>
        <w:t>响应文件</w:t>
      </w:r>
      <w:r>
        <w:rPr>
          <w:rFonts w:hint="eastAsia" w:ascii="宋体" w:hAnsi="宋体" w:eastAsia="宋体" w:cs="宋体"/>
          <w:color w:val="auto"/>
          <w:szCs w:val="36"/>
          <w:highlight w:val="none"/>
        </w:rPr>
        <w:t>格式</w:t>
      </w:r>
      <w:r>
        <w:rPr>
          <w:color w:val="auto"/>
        </w:rPr>
        <w:tab/>
      </w:r>
      <w:r>
        <w:rPr>
          <w:color w:val="auto"/>
        </w:rPr>
        <w:fldChar w:fldCharType="begin"/>
      </w:r>
      <w:r>
        <w:rPr>
          <w:color w:val="auto"/>
        </w:rPr>
        <w:instrText xml:space="preserve"> PAGEREF _Toc23894 \h </w:instrText>
      </w:r>
      <w:r>
        <w:rPr>
          <w:color w:val="auto"/>
        </w:rPr>
        <w:fldChar w:fldCharType="separate"/>
      </w:r>
      <w:r>
        <w:rPr>
          <w:color w:val="auto"/>
        </w:rPr>
        <w:t>- 25 -</w:t>
      </w:r>
      <w:r>
        <w:rPr>
          <w:color w:val="auto"/>
        </w:rPr>
        <w:fldChar w:fldCharType="end"/>
      </w:r>
      <w:r>
        <w:rPr>
          <w:rFonts w:hint="eastAsia" w:ascii="宋体" w:hAnsi="宋体" w:eastAsia="宋体" w:cs="宋体"/>
          <w:color w:val="auto"/>
          <w:highlight w:val="none"/>
        </w:rPr>
        <w:fldChar w:fldCharType="end"/>
      </w:r>
    </w:p>
    <w:p w14:paraId="673C84A6">
      <w:pPr>
        <w:pStyle w:val="22"/>
        <w:pageBreakBefore w:val="0"/>
        <w:wordWrap/>
        <w:topLinePunct w:val="0"/>
        <w:bidi w:val="0"/>
        <w:spacing w:before="77" w:beforeLines="2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5A8C8951">
      <w:pPr>
        <w:pageBreakBefore w:val="0"/>
        <w:wordWrap/>
        <w:topLinePunct w:val="0"/>
        <w:bidi w:val="0"/>
        <w:spacing w:before="77" w:beforeLines="20" w:line="360" w:lineRule="auto"/>
        <w:textAlignment w:val="auto"/>
        <w:outlineLvl w:val="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9" w:name="_Toc30464"/>
      <w:bookmarkStart w:id="10" w:name="_Toc14576"/>
    </w:p>
    <w:p w14:paraId="01958354">
      <w:pPr>
        <w:pStyle w:val="3"/>
        <w:pageBreakBefore w:val="0"/>
        <w:wordWrap/>
        <w:topLinePunct w:val="0"/>
        <w:bidi w:val="0"/>
        <w:adjustRightInd w:val="0"/>
        <w:spacing w:before="77" w:beforeLines="20" w:line="360" w:lineRule="auto"/>
        <w:ind w:left="0"/>
        <w:textAlignment w:val="auto"/>
        <w:outlineLvl w:val="0"/>
        <w:rPr>
          <w:rFonts w:hint="eastAsia" w:ascii="宋体" w:hAnsi="宋体" w:eastAsia="宋体" w:cs="宋体"/>
          <w:color w:val="auto"/>
          <w:sz w:val="32"/>
          <w:szCs w:val="32"/>
          <w:highlight w:val="none"/>
          <w:u w:val="single"/>
        </w:rPr>
      </w:pPr>
      <w:bookmarkStart w:id="11" w:name="_Toc17353"/>
      <w:bookmarkStart w:id="12" w:name="_Toc4515"/>
      <w:bookmarkStart w:id="13" w:name="_Toc31682"/>
      <w:bookmarkStart w:id="14" w:name="_Toc30924"/>
      <w:bookmarkStart w:id="15" w:name="_Toc5198"/>
      <w:r>
        <w:rPr>
          <w:rFonts w:hint="eastAsia" w:ascii="宋体" w:hAnsi="宋体" w:eastAsia="宋体" w:cs="宋体"/>
          <w:color w:val="auto"/>
          <w:kern w:val="2"/>
          <w:sz w:val="32"/>
          <w:szCs w:val="32"/>
          <w:highlight w:val="none"/>
        </w:rPr>
        <w:t>第一篇  竞争性比选</w:t>
      </w:r>
      <w:bookmarkEnd w:id="0"/>
      <w:bookmarkEnd w:id="1"/>
      <w:bookmarkEnd w:id="2"/>
      <w:bookmarkEnd w:id="3"/>
      <w:bookmarkEnd w:id="4"/>
      <w:bookmarkEnd w:id="5"/>
      <w:r>
        <w:rPr>
          <w:rFonts w:hint="eastAsia" w:ascii="宋体" w:hAnsi="宋体" w:eastAsia="宋体" w:cs="宋体"/>
          <w:color w:val="auto"/>
          <w:kern w:val="2"/>
          <w:sz w:val="32"/>
          <w:szCs w:val="32"/>
          <w:highlight w:val="none"/>
        </w:rPr>
        <w:t>公告</w:t>
      </w:r>
      <w:bookmarkEnd w:id="9"/>
      <w:bookmarkEnd w:id="10"/>
      <w:bookmarkEnd w:id="11"/>
      <w:bookmarkEnd w:id="12"/>
      <w:bookmarkEnd w:id="13"/>
      <w:bookmarkEnd w:id="14"/>
      <w:bookmarkEnd w:id="15"/>
    </w:p>
    <w:p w14:paraId="3F67AF96">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重庆瑞盛工程咨询有限公司</w:t>
      </w:r>
      <w:r>
        <w:rPr>
          <w:rFonts w:hint="eastAsia" w:ascii="宋体" w:hAnsi="宋体" w:eastAsia="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重庆市大渡口区育才小学</w:t>
      </w:r>
      <w:r>
        <w:rPr>
          <w:rFonts w:hint="eastAsia" w:ascii="宋体" w:hAnsi="宋体" w:eastAsia="宋体" w:cs="宋体"/>
          <w:color w:val="auto"/>
          <w:sz w:val="24"/>
          <w:szCs w:val="24"/>
          <w:highlight w:val="none"/>
        </w:rPr>
        <w:t>（以下简称：</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重庆市大渡口区育才小学2025年教职工体检</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u w:val="single"/>
        </w:rPr>
        <w:t>公开竞争性比选</w:t>
      </w:r>
      <w:r>
        <w:rPr>
          <w:rFonts w:hint="eastAsia" w:ascii="宋体" w:hAnsi="宋体" w:eastAsia="宋体" w:cs="宋体"/>
          <w:color w:val="auto"/>
          <w:sz w:val="24"/>
          <w:szCs w:val="24"/>
          <w:highlight w:val="none"/>
        </w:rPr>
        <w:t>，欢迎有资格的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前来参加</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475D30D0">
      <w:pPr>
        <w:pageBreakBefore w:val="0"/>
        <w:numPr>
          <w:ilvl w:val="0"/>
          <w:numId w:val="13"/>
        </w:numPr>
        <w:kinsoku w:val="0"/>
        <w:wordWrap/>
        <w:overflowPunct w:val="0"/>
        <w:topLinePunct w:val="0"/>
        <w:autoSpaceDE w:val="0"/>
        <w:autoSpaceDN w:val="0"/>
        <w:bidi w:val="0"/>
        <w:adjustRightInd w:val="0"/>
        <w:snapToGrid w:val="0"/>
        <w:spacing w:before="77" w:beforeLines="20" w:line="360" w:lineRule="auto"/>
        <w:ind w:firstLine="482" w:firstLineChars="200"/>
        <w:jc w:val="left"/>
        <w:textAlignment w:val="auto"/>
        <w:outlineLvl w:val="1"/>
        <w:rPr>
          <w:rFonts w:hint="eastAsia" w:ascii="宋体" w:hAnsi="宋体" w:eastAsia="宋体" w:cs="宋体"/>
          <w:b/>
          <w:bCs/>
          <w:color w:val="auto"/>
          <w:sz w:val="24"/>
          <w:szCs w:val="24"/>
          <w:highlight w:val="none"/>
        </w:rPr>
      </w:pPr>
      <w:bookmarkStart w:id="16" w:name="_Toc313893526"/>
      <w:bookmarkStart w:id="17" w:name="_Toc106034621"/>
      <w:bookmarkStart w:id="18" w:name="_Toc18246"/>
      <w:bookmarkStart w:id="19" w:name="_Toc7758"/>
      <w:bookmarkStart w:id="20" w:name="_Toc65660330"/>
      <w:bookmarkStart w:id="21" w:name="_Toc317775175"/>
      <w:r>
        <w:rPr>
          <w:rFonts w:hint="eastAsia" w:ascii="宋体" w:hAnsi="宋体" w:eastAsia="宋体" w:cs="宋体"/>
          <w:b/>
          <w:bCs/>
          <w:color w:val="auto"/>
          <w:sz w:val="24"/>
          <w:szCs w:val="24"/>
          <w:highlight w:val="none"/>
        </w:rPr>
        <w:t>竞争性比选内容</w:t>
      </w:r>
      <w:bookmarkEnd w:id="16"/>
      <w:bookmarkEnd w:id="17"/>
      <w:bookmarkEnd w:id="18"/>
      <w:bookmarkEnd w:id="19"/>
      <w:bookmarkEnd w:id="20"/>
      <w:bookmarkEnd w:id="21"/>
    </w:p>
    <w:tbl>
      <w:tblPr>
        <w:tblStyle w:val="64"/>
        <w:tblpPr w:leftFromText="180" w:rightFromText="180" w:vertAnchor="text" w:horzAnchor="page" w:tblpX="1385" w:tblpY="64"/>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5"/>
        <w:gridCol w:w="1336"/>
        <w:gridCol w:w="1621"/>
        <w:gridCol w:w="1525"/>
        <w:gridCol w:w="1525"/>
      </w:tblGrid>
      <w:tr w14:paraId="42BC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78" w:type="pct"/>
            <w:noWrap w:val="0"/>
            <w:vAlign w:val="center"/>
          </w:tcPr>
          <w:p w14:paraId="15451BB8">
            <w:pPr>
              <w:pageBreakBefore w:val="0"/>
              <w:kinsoku/>
              <w:overflowPunct/>
              <w:topLinePunct w:val="0"/>
              <w:bidi w:val="0"/>
              <w:snapToGrid/>
              <w:spacing w:before="77" w:beforeLines="20" w:line="360" w:lineRule="auto"/>
              <w:ind w:left="0" w:leftChars="0" w:right="0" w:firstLine="480" w:firstLineChars="200"/>
              <w:jc w:val="center"/>
              <w:textAlignment w:val="auto"/>
              <w:outlineLvl w:val="9"/>
              <w:rPr>
                <w:rFonts w:hint="eastAsia" w:ascii="宋体" w:hAnsi="宋体" w:cs="宋体"/>
                <w:color w:val="auto"/>
                <w:sz w:val="24"/>
                <w:szCs w:val="24"/>
              </w:rPr>
            </w:pPr>
            <w:r>
              <w:rPr>
                <w:rFonts w:hint="eastAsia" w:ascii="宋体" w:hAnsi="宋体" w:cs="宋体"/>
                <w:color w:val="auto"/>
                <w:sz w:val="24"/>
                <w:szCs w:val="24"/>
              </w:rPr>
              <w:t>项目名称</w:t>
            </w:r>
          </w:p>
        </w:tc>
        <w:tc>
          <w:tcPr>
            <w:tcW w:w="694" w:type="pct"/>
            <w:noWrap w:val="0"/>
            <w:vAlign w:val="center"/>
          </w:tcPr>
          <w:p w14:paraId="08569F45">
            <w:pPr>
              <w:pageBreakBefore w:val="0"/>
              <w:kinsoku/>
              <w:overflowPunct/>
              <w:topLinePunct w:val="0"/>
              <w:bidi w:val="0"/>
              <w:snapToGrid/>
              <w:spacing w:before="77" w:beforeLines="20" w:line="360" w:lineRule="auto"/>
              <w:ind w:left="0" w:leftChars="0" w:right="0" w:firstLine="0" w:firstLineChars="0"/>
              <w:jc w:val="center"/>
              <w:textAlignment w:val="auto"/>
              <w:outlineLvl w:val="9"/>
              <w:rPr>
                <w:rFonts w:hint="eastAsia" w:ascii="宋体" w:hAnsi="宋体" w:cs="宋体"/>
                <w:color w:val="auto"/>
                <w:sz w:val="24"/>
                <w:szCs w:val="24"/>
              </w:rPr>
            </w:pPr>
            <w:r>
              <w:rPr>
                <w:rFonts w:hint="eastAsia" w:ascii="宋体" w:hAnsi="宋体" w:cs="宋体"/>
                <w:color w:val="auto"/>
                <w:sz w:val="24"/>
                <w:szCs w:val="24"/>
              </w:rPr>
              <w:t>采购预算（元）</w:t>
            </w:r>
          </w:p>
        </w:tc>
        <w:tc>
          <w:tcPr>
            <w:tcW w:w="842" w:type="pct"/>
            <w:noWrap w:val="0"/>
            <w:vAlign w:val="center"/>
          </w:tcPr>
          <w:p w14:paraId="36D558AD">
            <w:pPr>
              <w:pageBreakBefore w:val="0"/>
              <w:kinsoku/>
              <w:overflowPunct/>
              <w:topLinePunct w:val="0"/>
              <w:bidi w:val="0"/>
              <w:snapToGrid/>
              <w:spacing w:before="77" w:beforeLines="20" w:line="360" w:lineRule="auto"/>
              <w:ind w:left="0" w:leftChars="0" w:right="0" w:firstLine="0" w:firstLineChars="0"/>
              <w:jc w:val="center"/>
              <w:textAlignment w:val="auto"/>
              <w:outlineLvl w:val="9"/>
              <w:rPr>
                <w:rFonts w:hint="eastAsia" w:ascii="宋体" w:hAnsi="宋体" w:cs="宋体"/>
                <w:color w:val="auto"/>
                <w:sz w:val="24"/>
                <w:szCs w:val="24"/>
              </w:rPr>
            </w:pPr>
            <w:bookmarkStart w:id="22" w:name="_Toc25742"/>
            <w:bookmarkStart w:id="23" w:name="_Toc28471"/>
            <w:r>
              <w:rPr>
                <w:rFonts w:hint="eastAsia" w:ascii="宋体" w:hAnsi="宋体" w:cs="宋体"/>
                <w:color w:val="auto"/>
                <w:sz w:val="24"/>
                <w:szCs w:val="24"/>
                <w:lang w:eastAsia="zh-CN"/>
              </w:rPr>
              <w:t>入围供应商</w:t>
            </w:r>
            <w:r>
              <w:rPr>
                <w:rFonts w:hint="eastAsia" w:ascii="宋体" w:hAnsi="宋体" w:cs="宋体"/>
                <w:color w:val="auto"/>
                <w:sz w:val="24"/>
                <w:szCs w:val="24"/>
              </w:rPr>
              <w:t>（名）</w:t>
            </w:r>
            <w:bookmarkEnd w:id="22"/>
            <w:bookmarkEnd w:id="23"/>
          </w:p>
        </w:tc>
        <w:tc>
          <w:tcPr>
            <w:tcW w:w="792" w:type="pct"/>
            <w:noWrap w:val="0"/>
            <w:vAlign w:val="center"/>
          </w:tcPr>
          <w:p w14:paraId="3C0F2848">
            <w:pPr>
              <w:pageBreakBefore w:val="0"/>
              <w:kinsoku/>
              <w:overflowPunct/>
              <w:topLinePunct w:val="0"/>
              <w:bidi w:val="0"/>
              <w:snapToGrid/>
              <w:spacing w:before="77" w:beforeLines="20" w:line="360" w:lineRule="auto"/>
              <w:ind w:left="0" w:leftChars="0" w:right="0" w:firstLine="0" w:firstLineChars="0"/>
              <w:jc w:val="center"/>
              <w:textAlignment w:val="auto"/>
              <w:outlineLvl w:val="9"/>
              <w:rPr>
                <w:rFonts w:hint="eastAsia" w:ascii="宋体" w:hAnsi="宋体" w:cs="宋体"/>
                <w:color w:val="auto"/>
                <w:sz w:val="24"/>
                <w:szCs w:val="24"/>
              </w:rPr>
            </w:pPr>
            <w:r>
              <w:rPr>
                <w:rFonts w:hint="eastAsia" w:ascii="宋体" w:hAnsi="宋体" w:cs="宋体"/>
                <w:color w:val="auto"/>
                <w:sz w:val="24"/>
                <w:szCs w:val="24"/>
              </w:rPr>
              <w:t>单价限价</w:t>
            </w:r>
          </w:p>
          <w:p w14:paraId="17EF2B78">
            <w:pPr>
              <w:pageBreakBefore w:val="0"/>
              <w:kinsoku/>
              <w:overflowPunct/>
              <w:topLinePunct w:val="0"/>
              <w:bidi w:val="0"/>
              <w:snapToGrid/>
              <w:spacing w:before="77" w:beforeLines="20" w:line="360" w:lineRule="auto"/>
              <w:ind w:left="0" w:leftChars="0" w:right="0" w:firstLine="0" w:firstLineChars="0"/>
              <w:jc w:val="center"/>
              <w:textAlignment w:val="auto"/>
              <w:outlineLvl w:val="9"/>
              <w:rPr>
                <w:rFonts w:hint="eastAsia" w:ascii="宋体" w:hAnsi="宋体" w:cs="宋体"/>
                <w:color w:val="auto"/>
                <w:sz w:val="24"/>
                <w:szCs w:val="24"/>
              </w:rPr>
            </w:pPr>
            <w:r>
              <w:rPr>
                <w:rFonts w:hint="eastAsia" w:ascii="宋体" w:hAnsi="宋体" w:cs="宋体"/>
                <w:color w:val="auto"/>
                <w:sz w:val="24"/>
                <w:szCs w:val="24"/>
              </w:rPr>
              <w:t>（元）</w:t>
            </w:r>
          </w:p>
        </w:tc>
        <w:tc>
          <w:tcPr>
            <w:tcW w:w="792" w:type="pct"/>
            <w:noWrap w:val="0"/>
            <w:vAlign w:val="center"/>
          </w:tcPr>
          <w:p w14:paraId="113D74BB">
            <w:pPr>
              <w:pageBreakBefore w:val="0"/>
              <w:kinsoku/>
              <w:overflowPunct/>
              <w:topLinePunct w:val="0"/>
              <w:bidi w:val="0"/>
              <w:snapToGrid/>
              <w:spacing w:before="77" w:beforeLines="20" w:line="360" w:lineRule="auto"/>
              <w:ind w:left="0" w:leftChars="0" w:right="0" w:firstLine="480" w:firstLineChars="200"/>
              <w:jc w:val="both"/>
              <w:textAlignment w:val="auto"/>
              <w:outlineLvl w:val="9"/>
              <w:rPr>
                <w:rFonts w:hint="eastAsia" w:ascii="宋体" w:hAnsi="宋体" w:cs="宋体"/>
                <w:color w:val="auto"/>
                <w:sz w:val="24"/>
                <w:szCs w:val="24"/>
              </w:rPr>
            </w:pPr>
            <w:r>
              <w:rPr>
                <w:rFonts w:hint="eastAsia" w:ascii="宋体" w:hAnsi="宋体" w:cs="宋体"/>
                <w:color w:val="auto"/>
                <w:sz w:val="24"/>
                <w:szCs w:val="24"/>
                <w:lang w:val="en-US" w:eastAsia="zh-CN"/>
              </w:rPr>
              <w:t>人数</w:t>
            </w:r>
          </w:p>
        </w:tc>
      </w:tr>
      <w:tr w14:paraId="6768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878" w:type="pct"/>
            <w:noWrap w:val="0"/>
            <w:vAlign w:val="center"/>
          </w:tcPr>
          <w:p w14:paraId="568E9290">
            <w:pPr>
              <w:pageBreakBefore w:val="0"/>
              <w:kinsoku/>
              <w:overflowPunct/>
              <w:topLinePunct w:val="0"/>
              <w:bidi w:val="0"/>
              <w:snapToGrid/>
              <w:spacing w:before="77" w:beforeLines="20" w:line="360" w:lineRule="auto"/>
              <w:ind w:left="0" w:leftChars="0" w:right="0" w:firstLine="480" w:firstLineChars="200"/>
              <w:jc w:val="center"/>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重庆市大渡口区育才小学2025年教职工体检</w:t>
            </w:r>
          </w:p>
        </w:tc>
        <w:tc>
          <w:tcPr>
            <w:tcW w:w="694" w:type="pct"/>
            <w:noWrap w:val="0"/>
            <w:vAlign w:val="center"/>
          </w:tcPr>
          <w:p w14:paraId="4AEC0925">
            <w:pPr>
              <w:pageBreakBefore w:val="0"/>
              <w:kinsoku/>
              <w:overflowPunct/>
              <w:topLinePunct w:val="0"/>
              <w:bidi w:val="0"/>
              <w:snapToGrid/>
              <w:spacing w:before="77" w:beforeLines="20" w:line="360" w:lineRule="auto"/>
              <w:ind w:left="0" w:leftChars="0" w:right="0" w:firstLine="240" w:firstLineChars="100"/>
              <w:jc w:val="both"/>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rPr>
              <w:t>29</w:t>
            </w:r>
            <w:r>
              <w:rPr>
                <w:rFonts w:hint="eastAsia" w:ascii="宋体" w:hAnsi="宋体" w:cs="宋体"/>
                <w:color w:val="auto"/>
                <w:sz w:val="24"/>
                <w:szCs w:val="24"/>
                <w:lang w:val="en-US" w:eastAsia="zh-CN"/>
              </w:rPr>
              <w:t>7700</w:t>
            </w:r>
          </w:p>
        </w:tc>
        <w:tc>
          <w:tcPr>
            <w:tcW w:w="842" w:type="pct"/>
            <w:noWrap w:val="0"/>
            <w:vAlign w:val="center"/>
          </w:tcPr>
          <w:p w14:paraId="7B8AC61A">
            <w:pPr>
              <w:pageBreakBefore w:val="0"/>
              <w:kinsoku/>
              <w:overflowPunct/>
              <w:topLinePunct w:val="0"/>
              <w:bidi w:val="0"/>
              <w:snapToGrid/>
              <w:spacing w:before="77" w:beforeLines="20" w:line="360" w:lineRule="auto"/>
              <w:ind w:left="0" w:leftChars="0" w:right="0" w:firstLine="480" w:firstLineChars="200"/>
              <w:jc w:val="center"/>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val="en-US" w:eastAsia="zh-CN"/>
              </w:rPr>
              <w:t>3</w:t>
            </w:r>
          </w:p>
        </w:tc>
        <w:tc>
          <w:tcPr>
            <w:tcW w:w="792" w:type="pct"/>
            <w:noWrap w:val="0"/>
            <w:vAlign w:val="center"/>
          </w:tcPr>
          <w:p w14:paraId="178C5461">
            <w:pPr>
              <w:pageBreakBefore w:val="0"/>
              <w:kinsoku/>
              <w:overflowPunct/>
              <w:topLinePunct w:val="0"/>
              <w:bidi w:val="0"/>
              <w:snapToGrid/>
              <w:spacing w:before="77" w:beforeLines="20" w:line="360" w:lineRule="auto"/>
              <w:ind w:left="0" w:leftChars="0" w:right="0" w:firstLine="0" w:firstLineChars="0"/>
              <w:jc w:val="both"/>
              <w:textAlignment w:val="auto"/>
              <w:outlineLvl w:val="9"/>
              <w:rPr>
                <w:rFonts w:hint="eastAsia" w:ascii="宋体" w:hAnsi="宋体" w:cs="宋体"/>
                <w:color w:val="auto"/>
                <w:sz w:val="24"/>
                <w:szCs w:val="24"/>
              </w:rPr>
            </w:pPr>
            <w:r>
              <w:rPr>
                <w:rFonts w:hint="eastAsia" w:ascii="宋体" w:hAnsi="宋体" w:cs="宋体"/>
                <w:color w:val="auto"/>
                <w:sz w:val="24"/>
                <w:szCs w:val="24"/>
              </w:rPr>
              <w:t>1300元/人</w:t>
            </w:r>
          </w:p>
        </w:tc>
        <w:tc>
          <w:tcPr>
            <w:tcW w:w="792" w:type="pct"/>
            <w:noWrap w:val="0"/>
            <w:vAlign w:val="center"/>
          </w:tcPr>
          <w:p w14:paraId="767F9E5C">
            <w:pPr>
              <w:pageBreakBefore w:val="0"/>
              <w:kinsoku/>
              <w:overflowPunct/>
              <w:topLinePunct w:val="0"/>
              <w:bidi w:val="0"/>
              <w:snapToGrid/>
              <w:spacing w:before="77" w:beforeLines="20" w:line="360" w:lineRule="auto"/>
              <w:ind w:left="0" w:leftChars="0" w:right="0" w:firstLine="480" w:firstLineChars="200"/>
              <w:jc w:val="center"/>
              <w:textAlignment w:val="auto"/>
              <w:outlineLvl w:val="9"/>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29</w:t>
            </w:r>
            <w:r>
              <w:rPr>
                <w:rFonts w:hint="eastAsia" w:ascii="宋体" w:hAnsi="宋体" w:cs="宋体"/>
                <w:color w:val="auto"/>
                <w:sz w:val="24"/>
                <w:szCs w:val="24"/>
              </w:rPr>
              <w:t>人</w:t>
            </w:r>
          </w:p>
        </w:tc>
      </w:tr>
    </w:tbl>
    <w:p w14:paraId="0C70731C">
      <w:pPr>
        <w:pageBreakBefore w:val="0"/>
        <w:kinsoku w:val="0"/>
        <w:wordWrap/>
        <w:overflowPunct w:val="0"/>
        <w:topLinePunct w:val="0"/>
        <w:autoSpaceDE w:val="0"/>
        <w:autoSpaceDN w:val="0"/>
        <w:bidi w:val="0"/>
        <w:adjustRightInd w:val="0"/>
        <w:snapToGrid w:val="0"/>
        <w:spacing w:before="77" w:beforeLines="20" w:line="360" w:lineRule="auto"/>
        <w:ind w:firstLine="482" w:firstLineChars="200"/>
        <w:jc w:val="left"/>
        <w:textAlignment w:val="auto"/>
        <w:outlineLvl w:val="1"/>
        <w:rPr>
          <w:rFonts w:hint="eastAsia" w:ascii="宋体" w:hAnsi="宋体" w:eastAsia="宋体" w:cs="宋体"/>
          <w:b/>
          <w:bCs/>
          <w:color w:val="auto"/>
          <w:sz w:val="24"/>
          <w:szCs w:val="24"/>
          <w:highlight w:val="none"/>
        </w:rPr>
      </w:pPr>
      <w:bookmarkStart w:id="24" w:name="_Toc3256"/>
      <w:bookmarkStart w:id="25" w:name="_Toc106034622"/>
      <w:bookmarkStart w:id="26" w:name="_Toc65660331"/>
      <w:bookmarkStart w:id="27" w:name="_Toc27028"/>
      <w:bookmarkStart w:id="28" w:name="_Toc373860293"/>
      <w:bookmarkStart w:id="29" w:name="_Toc317775178"/>
      <w:r>
        <w:rPr>
          <w:rFonts w:hint="eastAsia" w:ascii="宋体" w:hAnsi="宋体" w:eastAsia="宋体" w:cs="宋体"/>
          <w:b/>
          <w:bCs/>
          <w:color w:val="auto"/>
          <w:sz w:val="24"/>
          <w:szCs w:val="24"/>
          <w:highlight w:val="none"/>
        </w:rPr>
        <w:t>二、资金来源</w:t>
      </w:r>
      <w:bookmarkEnd w:id="24"/>
      <w:bookmarkEnd w:id="25"/>
      <w:bookmarkEnd w:id="26"/>
      <w:bookmarkEnd w:id="27"/>
    </w:p>
    <w:p w14:paraId="28E542E7">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单位福利费资金。</w:t>
      </w:r>
    </w:p>
    <w:p w14:paraId="7222B4FE">
      <w:pPr>
        <w:pageBreakBefore w:val="0"/>
        <w:kinsoku w:val="0"/>
        <w:wordWrap/>
        <w:overflowPunct w:val="0"/>
        <w:topLinePunct w:val="0"/>
        <w:autoSpaceDE w:val="0"/>
        <w:autoSpaceDN w:val="0"/>
        <w:bidi w:val="0"/>
        <w:adjustRightInd w:val="0"/>
        <w:snapToGrid w:val="0"/>
        <w:spacing w:before="77" w:beforeLines="20" w:line="360" w:lineRule="auto"/>
        <w:ind w:firstLine="482" w:firstLineChars="200"/>
        <w:jc w:val="left"/>
        <w:textAlignment w:val="auto"/>
        <w:outlineLvl w:val="1"/>
        <w:rPr>
          <w:rFonts w:hint="eastAsia" w:ascii="宋体" w:hAnsi="宋体" w:eastAsia="宋体" w:cs="宋体"/>
          <w:b/>
          <w:bCs/>
          <w:color w:val="auto"/>
          <w:sz w:val="24"/>
          <w:szCs w:val="24"/>
          <w:highlight w:val="none"/>
        </w:rPr>
      </w:pPr>
      <w:bookmarkStart w:id="30" w:name="_Toc106034623"/>
      <w:bookmarkStart w:id="31" w:name="_Toc65660332"/>
      <w:bookmarkStart w:id="32" w:name="_Toc18548"/>
      <w:bookmarkStart w:id="33" w:name="_Toc13541"/>
      <w:bookmarkStart w:id="34" w:name="_Toc64731996"/>
      <w:r>
        <w:rPr>
          <w:rFonts w:hint="eastAsia" w:ascii="宋体" w:hAnsi="宋体" w:eastAsia="宋体" w:cs="宋体"/>
          <w:b/>
          <w:bCs/>
          <w:color w:val="auto"/>
          <w:sz w:val="24"/>
          <w:szCs w:val="24"/>
          <w:highlight w:val="none"/>
        </w:rPr>
        <w:t>三、</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资格条件</w:t>
      </w:r>
      <w:bookmarkEnd w:id="30"/>
      <w:bookmarkEnd w:id="31"/>
      <w:bookmarkEnd w:id="32"/>
      <w:bookmarkEnd w:id="33"/>
      <w:bookmarkEnd w:id="34"/>
    </w:p>
    <w:p w14:paraId="04B6D5C8">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（一）基本资格条件</w:t>
      </w:r>
    </w:p>
    <w:p w14:paraId="2F522A3A">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27E803D3">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4754065B">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7FDB1368">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665D0D35">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5.参加采购活动前三年内，在经营活动中没有重大违法记录；</w:t>
      </w:r>
    </w:p>
    <w:p w14:paraId="4EA7B73A">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6F89F1CC">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（二）特定资格条件</w:t>
      </w:r>
    </w:p>
    <w:p w14:paraId="2D46F3B6">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须为三级医院及以上或具有《医疗机构执业许可证》的专业体检机构，提供合法证明</w:t>
      </w:r>
      <w:r>
        <w:rPr>
          <w:rFonts w:hint="eastAsia" w:ascii="宋体" w:hAnsi="宋体" w:eastAsia="宋体" w:cs="宋体"/>
          <w:color w:val="auto"/>
          <w:sz w:val="24"/>
          <w:szCs w:val="24"/>
          <w:highlight w:val="none"/>
        </w:rPr>
        <w:t>材料复印件</w:t>
      </w:r>
      <w:r>
        <w:rPr>
          <w:rFonts w:hint="eastAsia" w:ascii="宋体" w:hAnsi="宋体" w:eastAsia="宋体" w:cs="宋体"/>
          <w:color w:val="auto"/>
          <w:sz w:val="24"/>
          <w:szCs w:val="24"/>
          <w:highlight w:val="none"/>
          <w:lang w:val="en-US" w:eastAsia="zh-CN"/>
        </w:rPr>
        <w:t>并加盖供应商公章</w:t>
      </w:r>
      <w:r>
        <w:rPr>
          <w:rFonts w:hint="eastAsia" w:ascii="宋体" w:hAnsi="宋体" w:eastAsia="宋体" w:cs="宋体"/>
          <w:color w:val="auto"/>
          <w:sz w:val="24"/>
          <w:szCs w:val="24"/>
        </w:rPr>
        <w:t>。</w:t>
      </w:r>
    </w:p>
    <w:p w14:paraId="373BE9AF">
      <w:pPr>
        <w:pageBreakBefore w:val="0"/>
        <w:kinsoku/>
        <w:overflowPunct/>
        <w:topLinePunct w:val="0"/>
        <w:bidi w:val="0"/>
        <w:spacing w:before="77" w:beforeLines="20" w:line="360" w:lineRule="auto"/>
        <w:ind w:left="0" w:leftChars="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供应商需提供参加</w:t>
      </w:r>
      <w:r>
        <w:rPr>
          <w:rFonts w:hint="eastAsia" w:ascii="宋体" w:hAnsi="宋体" w:eastAsia="宋体" w:cs="宋体"/>
          <w:color w:val="auto"/>
          <w:sz w:val="24"/>
          <w:szCs w:val="24"/>
        </w:rPr>
        <w:t>政府采购活动前三年内，在经营活动中没有医疗纠纷、医疗事故及重大违法记录</w:t>
      </w:r>
      <w:r>
        <w:rPr>
          <w:rFonts w:hint="eastAsia" w:ascii="宋体" w:hAnsi="宋体" w:eastAsia="宋体" w:cs="宋体"/>
          <w:color w:val="auto"/>
          <w:sz w:val="24"/>
          <w:szCs w:val="24"/>
          <w:lang w:val="en-US" w:eastAsia="zh-CN"/>
        </w:rPr>
        <w:t>的承诺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格式自拟并加盖供应商公章。</w:t>
      </w:r>
    </w:p>
    <w:p w14:paraId="2B5B64BA">
      <w:pPr>
        <w:pageBreakBefore w:val="0"/>
        <w:kinsoku w:val="0"/>
        <w:wordWrap/>
        <w:overflowPunct w:val="0"/>
        <w:topLinePunct w:val="0"/>
        <w:autoSpaceDE w:val="0"/>
        <w:autoSpaceDN w:val="0"/>
        <w:bidi w:val="0"/>
        <w:adjustRightInd w:val="0"/>
        <w:snapToGrid w:val="0"/>
        <w:spacing w:before="77" w:beforeLines="20" w:line="360" w:lineRule="auto"/>
        <w:ind w:firstLine="480" w:firstLineChars="200"/>
        <w:jc w:val="left"/>
        <w:textAlignment w:val="auto"/>
        <w:outlineLvl w:val="1"/>
        <w:rPr>
          <w:rFonts w:hint="eastAsia" w:ascii="宋体" w:hAnsi="宋体" w:eastAsia="宋体" w:cs="宋体"/>
          <w:b/>
          <w:bCs/>
          <w:color w:val="auto"/>
          <w:sz w:val="24"/>
          <w:szCs w:val="24"/>
          <w:highlight w:val="none"/>
        </w:rPr>
      </w:pPr>
      <w:bookmarkStart w:id="35" w:name="_Toc65660333"/>
      <w:bookmarkStart w:id="36" w:name="_Toc11908"/>
      <w:bookmarkStart w:id="37" w:name="_Toc106034624"/>
      <w:bookmarkStart w:id="38" w:name="_Toc1386"/>
      <w:r>
        <w:rPr>
          <w:rFonts w:hint="eastAsia" w:ascii="宋体" w:hAnsi="宋体" w:eastAsia="宋体" w:cs="宋体"/>
          <w:b w:val="0"/>
          <w:bCs w:val="0"/>
          <w:color w:val="auto"/>
          <w:kern w:val="2"/>
          <w:sz w:val="24"/>
          <w:szCs w:val="24"/>
          <w:highlight w:val="none"/>
          <w:lang w:val="en-US" w:eastAsia="zh-CN" w:bidi="ar"/>
        </w:rPr>
        <w:t xml:space="preserve"> </w:t>
      </w:r>
      <w:r>
        <w:rPr>
          <w:rFonts w:hint="eastAsia" w:ascii="宋体" w:hAnsi="宋体" w:eastAsia="宋体" w:cs="宋体"/>
          <w:b/>
          <w:bCs/>
          <w:color w:val="auto"/>
          <w:sz w:val="24"/>
          <w:szCs w:val="24"/>
          <w:highlight w:val="none"/>
        </w:rPr>
        <w:t>四、</w:t>
      </w: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报名及开标有关说明</w:t>
      </w:r>
      <w:bookmarkEnd w:id="28"/>
      <w:bookmarkEnd w:id="35"/>
      <w:bookmarkEnd w:id="36"/>
      <w:bookmarkEnd w:id="37"/>
      <w:bookmarkEnd w:id="38"/>
    </w:p>
    <w:bookmarkEnd w:id="29"/>
    <w:p w14:paraId="3C3E706F">
      <w:pPr>
        <w:pageBreakBefore w:val="0"/>
        <w:wordWrap/>
        <w:topLinePunct w:val="0"/>
        <w:bidi w:val="0"/>
        <w:snapToGrid w:val="0"/>
        <w:spacing w:before="77" w:beforeLines="20" w:line="360" w:lineRule="auto"/>
        <w:ind w:firstLine="360" w:firstLineChars="150"/>
        <w:textAlignment w:val="auto"/>
        <w:rPr>
          <w:rFonts w:hint="eastAsia" w:ascii="宋体" w:hAnsi="宋体" w:eastAsia="宋体" w:cs="宋体"/>
          <w:color w:val="auto"/>
          <w:sz w:val="24"/>
          <w:szCs w:val="24"/>
        </w:rPr>
      </w:pPr>
      <w:bookmarkStart w:id="39" w:name="_Toc65660334"/>
      <w:bookmarkStart w:id="40" w:name="_Toc6178"/>
      <w:bookmarkStart w:id="41" w:name="_Toc373860294"/>
      <w:bookmarkStart w:id="42" w:name="_Toc521053053"/>
      <w:bookmarkStart w:id="43" w:name="_Toc11956"/>
      <w:bookmarkStart w:id="44" w:name="_Toc106034625"/>
      <w:bookmarkStart w:id="45" w:name="_Toc525047161"/>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应通过“行采家”网站（https://www.gec123.com/）登记加入“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库”。</w:t>
      </w:r>
    </w:p>
    <w:p w14:paraId="5E9DFB4E">
      <w:pPr>
        <w:pageBreakBefore w:val="0"/>
        <w:wordWrap/>
        <w:topLinePunct w:val="0"/>
        <w:bidi w:val="0"/>
        <w:spacing w:before="77" w:beforeLines="2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）凡有意参加比选的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，请在行采家（https://www.gec123.com）上下载本项目竞争性比选采购文件、澄清等比选前公布的所有项目资料，无论</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下载与否，均视为已知晓所有比选实质性要求内容。</w:t>
      </w:r>
    </w:p>
    <w:p w14:paraId="7A383179">
      <w:pPr>
        <w:pageBreakBefore w:val="0"/>
        <w:wordWrap/>
        <w:topLinePunct w:val="0"/>
        <w:bidi w:val="0"/>
        <w:spacing w:before="77" w:beforeLines="20"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 比选文件公告期限：自比选公告发布之日起三个工作日。</w:t>
      </w:r>
    </w:p>
    <w:bookmarkEnd w:id="39"/>
    <w:bookmarkEnd w:id="40"/>
    <w:bookmarkEnd w:id="41"/>
    <w:bookmarkEnd w:id="42"/>
    <w:bookmarkEnd w:id="43"/>
    <w:bookmarkEnd w:id="44"/>
    <w:bookmarkEnd w:id="45"/>
    <w:p w14:paraId="0E7D9B78">
      <w:pPr>
        <w:pageBreakBefore w:val="0"/>
        <w:wordWrap/>
        <w:topLinePunct w:val="0"/>
        <w:bidi w:val="0"/>
        <w:spacing w:before="77" w:beforeLines="20" w:line="360" w:lineRule="auto"/>
        <w:ind w:firstLine="480" w:firstLineChars="200"/>
        <w:textAlignment w:val="auto"/>
        <w:rPr>
          <w:rFonts w:hint="eastAsia" w:ascii="宋体" w:hAnsi="宋体" w:eastAsia="宋体" w:cs="宋体"/>
          <w:color w:val="auto"/>
          <w:sz w:val="24"/>
          <w:szCs w:val="24"/>
          <w:lang w:val="en-US" w:eastAsia="zh-CN"/>
        </w:rPr>
      </w:pPr>
      <w:bookmarkStart w:id="46" w:name="_Toc525047162"/>
      <w:bookmarkStart w:id="47" w:name="_Toc65660335"/>
      <w:bookmarkStart w:id="48" w:name="_Toc2945"/>
      <w:bookmarkStart w:id="49" w:name="_Toc479668114"/>
      <w:bookmarkStart w:id="50" w:name="_Toc4355"/>
      <w:bookmarkStart w:id="51" w:name="_Toc521053054"/>
      <w:bookmarkStart w:id="52" w:name="_Toc106034626"/>
      <w:r>
        <w:rPr>
          <w:rFonts w:hint="eastAsia" w:ascii="宋体" w:hAnsi="宋体" w:eastAsia="宋体" w:cs="宋体"/>
          <w:color w:val="auto"/>
          <w:sz w:val="24"/>
          <w:szCs w:val="24"/>
        </w:rPr>
        <w:t>（</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rPr>
        <w:t>）递交</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地点：重庆市大渡口区钢花路18号</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大渡口育才小学</w:t>
      </w:r>
      <w:r>
        <w:rPr>
          <w:rFonts w:hint="eastAsia" w:ascii="宋体" w:hAnsi="宋体" w:cs="宋体"/>
          <w:color w:val="auto"/>
          <w:kern w:val="2"/>
          <w:sz w:val="24"/>
          <w:szCs w:val="24"/>
          <w:lang w:eastAsia="zh-CN"/>
        </w:rPr>
        <w:t>）</w:t>
      </w:r>
      <w:r>
        <w:rPr>
          <w:rFonts w:hint="eastAsia" w:ascii="宋体" w:hAnsi="宋体" w:cs="宋体"/>
          <w:color w:val="auto"/>
          <w:kern w:val="2"/>
          <w:sz w:val="24"/>
          <w:szCs w:val="24"/>
          <w:highlight w:val="none"/>
          <w:lang w:val="en-US" w:eastAsia="zh-CN"/>
        </w:rPr>
        <w:t>会议室。</w:t>
      </w:r>
      <w:r>
        <w:rPr>
          <w:rFonts w:hint="eastAsia" w:ascii="宋体" w:hAnsi="宋体" w:eastAsia="宋体" w:cs="宋体"/>
          <w:color w:val="auto"/>
          <w:sz w:val="24"/>
          <w:szCs w:val="24"/>
          <w:lang w:val="en-US" w:eastAsia="zh-CN"/>
        </w:rPr>
        <w:t xml:space="preserve"> </w:t>
      </w:r>
    </w:p>
    <w:p w14:paraId="088A8AF9">
      <w:pPr>
        <w:pageBreakBefore w:val="0"/>
        <w:wordWrap/>
        <w:topLinePunct w:val="0"/>
        <w:bidi w:val="0"/>
        <w:spacing w:before="77" w:beforeLines="2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递交</w:t>
      </w:r>
      <w:r>
        <w:rPr>
          <w:rFonts w:hint="eastAsia" w:ascii="宋体" w:hAnsi="宋体" w:eastAsia="宋体" w:cs="宋体"/>
          <w:color w:val="auto"/>
          <w:sz w:val="24"/>
          <w:szCs w:val="24"/>
          <w:lang w:val="en-US" w:eastAsia="zh-CN"/>
        </w:rPr>
        <w:t>开始</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日北京时间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p>
    <w:p w14:paraId="7D0F866D">
      <w:pPr>
        <w:pageBreakBefore w:val="0"/>
        <w:wordWrap/>
        <w:topLinePunct w:val="0"/>
        <w:bidi w:val="0"/>
        <w:spacing w:before="77" w:beforeLines="2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六</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递交截止时间：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日北京时间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p>
    <w:p w14:paraId="7756664A">
      <w:pPr>
        <w:pageBreakBefore w:val="0"/>
        <w:wordWrap/>
        <w:topLinePunct w:val="0"/>
        <w:bidi w:val="0"/>
        <w:spacing w:before="77" w:beforeLines="2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开标</w:t>
      </w:r>
      <w:r>
        <w:rPr>
          <w:rFonts w:hint="eastAsia" w:ascii="宋体" w:hAnsi="宋体" w:eastAsia="宋体" w:cs="宋体"/>
          <w:color w:val="auto"/>
          <w:sz w:val="24"/>
          <w:szCs w:val="24"/>
        </w:rPr>
        <w:t>开始时间：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日北京时间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p>
    <w:p w14:paraId="4FA6734D">
      <w:pPr>
        <w:pStyle w:val="4"/>
        <w:pageBreakBefore w:val="0"/>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bookmarkEnd w:id="46"/>
      <w:bookmarkEnd w:id="47"/>
      <w:bookmarkEnd w:id="48"/>
      <w:bookmarkEnd w:id="49"/>
      <w:bookmarkEnd w:id="50"/>
      <w:bookmarkEnd w:id="51"/>
      <w:bookmarkEnd w:id="52"/>
      <w:bookmarkStart w:id="53" w:name="_Toc16269"/>
      <w:bookmarkStart w:id="54" w:name="_Toc6563"/>
      <w:bookmarkStart w:id="55" w:name="_Toc65660336"/>
      <w:bookmarkStart w:id="56" w:name="_Toc106034627"/>
      <w:bookmarkStart w:id="57" w:name="_Toc525047163"/>
      <w:bookmarkStart w:id="58" w:name="_Toc521053055"/>
      <w:r>
        <w:rPr>
          <w:rFonts w:hint="eastAsia" w:ascii="宋体" w:hAnsi="宋体" w:eastAsia="宋体" w:cs="宋体"/>
          <w:b/>
          <w:bCs/>
          <w:color w:val="auto"/>
          <w:sz w:val="24"/>
          <w:szCs w:val="24"/>
          <w:highlight w:val="none"/>
        </w:rPr>
        <w:t>其它有关规定</w:t>
      </w:r>
      <w:bookmarkEnd w:id="53"/>
      <w:bookmarkEnd w:id="54"/>
      <w:bookmarkEnd w:id="55"/>
      <w:bookmarkEnd w:id="56"/>
      <w:bookmarkEnd w:id="57"/>
      <w:bookmarkEnd w:id="58"/>
    </w:p>
    <w:p w14:paraId="31863B92">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，不得参加同一合同项（包）下的采购活动，否则均为无效响应。</w:t>
      </w:r>
    </w:p>
    <w:p w14:paraId="0FCB2E9C">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，不得再参加该采购项目的其他采购活动。</w:t>
      </w:r>
    </w:p>
    <w:p w14:paraId="0350DB11">
      <w:pPr>
        <w:pageBreakBefore w:val="0"/>
        <w:wordWrap/>
        <w:topLinePunct w:val="0"/>
        <w:bidi w:val="0"/>
        <w:adjustRightInd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（三）本项目的澄清文件（如果有）一律在“行采家”平台（http://www.gec123.com）网上发布，请各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注意下载或到采购代理机构处领取；无论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下载或领取与否，均视同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已知晓本项目澄清文件（如果有）的内容。</w:t>
      </w:r>
    </w:p>
    <w:p w14:paraId="42CEF2F2">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截止时间递交的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，恕不接收。</w:t>
      </w:r>
    </w:p>
    <w:p w14:paraId="33FF463A">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（五）比选费用：无论比选结果如何，</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参与本项目比选的所有费用均应由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70AB9E0F">
      <w:pPr>
        <w:pStyle w:val="4"/>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color w:val="auto"/>
          <w:sz w:val="24"/>
          <w:szCs w:val="24"/>
          <w:highlight w:val="none"/>
        </w:rPr>
        <w:t>本项目不接受联合体，否则按无效</w:t>
      </w:r>
      <w:r>
        <w:rPr>
          <w:rFonts w:hint="eastAsia" w:ascii="宋体" w:hAnsi="宋体" w:cs="宋体"/>
          <w:b/>
          <w:color w:val="auto"/>
          <w:sz w:val="24"/>
          <w:szCs w:val="24"/>
          <w:highlight w:val="none"/>
          <w:lang w:val="en-US" w:eastAsia="zh-CN"/>
        </w:rPr>
        <w:t>响应文件</w:t>
      </w:r>
      <w:r>
        <w:rPr>
          <w:rFonts w:hint="eastAsia" w:ascii="宋体" w:hAnsi="宋体" w:eastAsia="宋体" w:cs="宋体"/>
          <w:b/>
          <w:color w:val="auto"/>
          <w:sz w:val="24"/>
          <w:szCs w:val="24"/>
          <w:highlight w:val="none"/>
        </w:rPr>
        <w:t>处理。</w:t>
      </w:r>
    </w:p>
    <w:p w14:paraId="78BCA02E">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
          <w:color w:val="auto"/>
          <w:sz w:val="24"/>
          <w:szCs w:val="24"/>
          <w:highlight w:val="none"/>
        </w:rPr>
        <w:t>本项目不接受分包，否则按无效</w:t>
      </w:r>
      <w:r>
        <w:rPr>
          <w:rFonts w:hint="eastAsia" w:ascii="宋体" w:hAnsi="宋体" w:cs="宋体"/>
          <w:b/>
          <w:color w:val="auto"/>
          <w:sz w:val="24"/>
          <w:szCs w:val="24"/>
          <w:highlight w:val="none"/>
          <w:lang w:val="en-US" w:eastAsia="zh-CN"/>
        </w:rPr>
        <w:t>响应文件</w:t>
      </w:r>
      <w:r>
        <w:rPr>
          <w:rFonts w:hint="eastAsia" w:ascii="宋体" w:hAnsi="宋体" w:eastAsia="宋体" w:cs="宋体"/>
          <w:b/>
          <w:color w:val="auto"/>
          <w:sz w:val="24"/>
          <w:szCs w:val="24"/>
          <w:highlight w:val="none"/>
        </w:rPr>
        <w:t>处理。</w:t>
      </w:r>
    </w:p>
    <w:p w14:paraId="3E11C08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不得</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本次竞争性比选</w:t>
      </w:r>
      <w:r>
        <w:rPr>
          <w:rFonts w:hint="eastAsia" w:ascii="宋体" w:hAnsi="宋体" w:eastAsia="宋体" w:cs="宋体"/>
          <w:color w:val="auto"/>
          <w:sz w:val="24"/>
          <w:szCs w:val="24"/>
          <w:highlight w:val="none"/>
        </w:rPr>
        <w:t>采购活动。</w:t>
      </w:r>
    </w:p>
    <w:p w14:paraId="460542E9">
      <w:pPr>
        <w:pStyle w:val="4"/>
        <w:pageBreakBefore w:val="0"/>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highlight w:val="none"/>
        </w:rPr>
      </w:pPr>
      <w:bookmarkStart w:id="59" w:name="_Toc10415"/>
      <w:bookmarkStart w:id="60" w:name="_Toc106034628"/>
      <w:bookmarkStart w:id="61" w:name="_Toc521053056"/>
      <w:bookmarkStart w:id="62" w:name="_Toc1733"/>
      <w:bookmarkStart w:id="63" w:name="_Toc65660337"/>
      <w:bookmarkStart w:id="64" w:name="_Toc525047164"/>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、联系方式</w:t>
      </w:r>
      <w:bookmarkEnd w:id="59"/>
      <w:bookmarkEnd w:id="60"/>
      <w:bookmarkEnd w:id="61"/>
      <w:bookmarkEnd w:id="62"/>
      <w:bookmarkEnd w:id="63"/>
      <w:bookmarkEnd w:id="64"/>
    </w:p>
    <w:p w14:paraId="1B9CC899">
      <w:pPr>
        <w:pageBreakBefore w:val="0"/>
        <w:kinsoku/>
        <w:overflowPunct/>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比选</w:t>
      </w:r>
      <w:r>
        <w:rPr>
          <w:rFonts w:hint="eastAsia" w:ascii="宋体" w:hAnsi="宋体" w:eastAsia="宋体" w:cs="宋体"/>
          <w:color w:val="auto"/>
          <w:sz w:val="24"/>
          <w:szCs w:val="24"/>
        </w:rPr>
        <w:t>人：重庆市大渡口区育才小学</w:t>
      </w:r>
    </w:p>
    <w:p w14:paraId="27A5AC3E">
      <w:pPr>
        <w:pageBreakBefore w:val="0"/>
        <w:kinsoku/>
        <w:overflowPunct/>
        <w:topLinePunct w:val="0"/>
        <w:bidi w:val="0"/>
        <w:snapToGrid w:val="0"/>
        <w:spacing w:before="77" w:beforeLines="20" w:line="360" w:lineRule="auto"/>
        <w:ind w:left="0" w:leftChars="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王老师</w:t>
      </w:r>
    </w:p>
    <w:p w14:paraId="55D222D5">
      <w:pPr>
        <w:pageBreakBefore w:val="0"/>
        <w:kinsoku/>
        <w:overflowPunct/>
        <w:topLinePunct w:val="0"/>
        <w:bidi w:val="0"/>
        <w:snapToGrid w:val="0"/>
        <w:spacing w:before="77" w:beforeLines="20" w:line="360" w:lineRule="auto"/>
        <w:ind w:left="0" w:leftChars="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cs="宋体"/>
          <w:color w:val="auto"/>
          <w:sz w:val="24"/>
          <w:szCs w:val="24"/>
          <w:lang w:val="en-US" w:eastAsia="zh-CN"/>
        </w:rPr>
        <w:t>13883692357</w:t>
      </w:r>
    </w:p>
    <w:p w14:paraId="4D33FA24">
      <w:pPr>
        <w:pageBreakBefore w:val="0"/>
        <w:kinsoku/>
        <w:overflowPunct/>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址：重庆市大渡口区钢花路18号</w:t>
      </w:r>
    </w:p>
    <w:p w14:paraId="27E5BB70">
      <w:pPr>
        <w:pageBreakBefore w:val="0"/>
        <w:kinsoku/>
        <w:overflowPunct/>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比选</w:t>
      </w:r>
      <w:r>
        <w:rPr>
          <w:rFonts w:hint="eastAsia" w:ascii="宋体" w:hAnsi="宋体" w:eastAsia="宋体" w:cs="宋体"/>
          <w:color w:val="auto"/>
          <w:sz w:val="24"/>
          <w:szCs w:val="24"/>
        </w:rPr>
        <w:t>代理机构：重</w:t>
      </w:r>
      <w:r>
        <w:rPr>
          <w:rFonts w:hint="eastAsia" w:ascii="宋体" w:hAnsi="宋体" w:eastAsia="宋体" w:cs="宋体"/>
          <w:color w:val="auto"/>
          <w:sz w:val="24"/>
          <w:szCs w:val="24"/>
          <w:lang w:eastAsia="zh-CN"/>
        </w:rPr>
        <w:t>庆瑞盛工程咨询有限公司</w:t>
      </w:r>
    </w:p>
    <w:p w14:paraId="2A598117">
      <w:pPr>
        <w:pageBreakBefore w:val="0"/>
        <w:kinsoku/>
        <w:overflowPunct/>
        <w:topLinePunct w:val="0"/>
        <w:bidi w:val="0"/>
        <w:snapToGrid w:val="0"/>
        <w:spacing w:before="77" w:beforeLines="20" w:line="360" w:lineRule="auto"/>
        <w:ind w:left="0" w:leftChars="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颜老师</w:t>
      </w:r>
    </w:p>
    <w:p w14:paraId="69B0C1C3">
      <w:pPr>
        <w:pageBreakBefore w:val="0"/>
        <w:kinsoku/>
        <w:overflowPunct/>
        <w:topLinePunct w:val="0"/>
        <w:bidi w:val="0"/>
        <w:snapToGrid w:val="0"/>
        <w:spacing w:before="77" w:beforeLines="20" w:line="360" w:lineRule="auto"/>
        <w:ind w:left="0" w:leftChars="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  话：1</w:t>
      </w:r>
      <w:r>
        <w:rPr>
          <w:rFonts w:hint="eastAsia" w:ascii="宋体" w:hAnsi="宋体" w:eastAsia="宋体" w:cs="宋体"/>
          <w:color w:val="auto"/>
          <w:sz w:val="24"/>
          <w:szCs w:val="24"/>
          <w:lang w:val="en-US" w:eastAsia="zh-CN"/>
        </w:rPr>
        <w:t>3883905504</w:t>
      </w:r>
      <w:bookmarkStart w:id="278" w:name="_GoBack"/>
      <w:bookmarkEnd w:id="278"/>
    </w:p>
    <w:p w14:paraId="6BFF1922">
      <w:pPr>
        <w:pageBreakBefore w:val="0"/>
        <w:kinsoku/>
        <w:overflowPunct/>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highlight w:val="none"/>
          <w:lang w:val="en-US" w:eastAsia="zh-CN"/>
        </w:rPr>
        <w:t>重庆市大渡口区钢花路1039号附33号2-1</w:t>
      </w:r>
    </w:p>
    <w:p w14:paraId="3831C3F8">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p>
    <w:p w14:paraId="41172129">
      <w:pPr>
        <w:pStyle w:val="3"/>
        <w:keepNext/>
        <w:pageBreakBefore w:val="0"/>
        <w:widowControl w:val="0"/>
        <w:numPr>
          <w:ilvl w:val="0"/>
          <w:numId w:val="0"/>
        </w:numPr>
        <w:wordWrap/>
        <w:topLinePunct w:val="0"/>
        <w:bidi w:val="0"/>
        <w:adjustRightInd w:val="0"/>
        <w:snapToGrid w:val="0"/>
        <w:spacing w:before="77" w:beforeLines="20" w:line="360" w:lineRule="auto"/>
        <w:jc w:val="center"/>
        <w:textAlignment w:val="auto"/>
        <w:outlineLvl w:val="0"/>
        <w:rPr>
          <w:rFonts w:hint="eastAsia" w:ascii="宋体" w:hAnsi="宋体" w:eastAsia="宋体" w:cs="宋体"/>
          <w:color w:val="auto"/>
          <w:highlight w:val="none"/>
        </w:rPr>
      </w:pPr>
    </w:p>
    <w:p w14:paraId="4875A329">
      <w:pPr>
        <w:pageBreakBefore w:val="0"/>
        <w:wordWrap/>
        <w:topLinePunct w:val="0"/>
        <w:bidi w:val="0"/>
        <w:spacing w:before="77" w:beforeLines="20" w:line="360" w:lineRule="auto"/>
        <w:textAlignment w:val="auto"/>
        <w:rPr>
          <w:rFonts w:hint="eastAsia" w:ascii="宋体" w:hAnsi="宋体" w:eastAsia="宋体" w:cs="宋体"/>
          <w:color w:val="auto"/>
          <w:highlight w:val="none"/>
        </w:rPr>
      </w:pPr>
    </w:p>
    <w:p w14:paraId="1BAB8F4C">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42D0912C">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7610C489">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58A8490A">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4C54F182">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59D18422">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5363784E">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442C1EA8">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659A11A7">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0E3D7540">
      <w:pPr>
        <w:spacing w:before="77" w:beforeLines="20" w:line="360" w:lineRule="auto"/>
        <w:rPr>
          <w:rFonts w:hint="eastAsia" w:ascii="宋体" w:hAnsi="宋体" w:eastAsia="宋体" w:cs="宋体"/>
          <w:color w:val="auto"/>
          <w:sz w:val="24"/>
          <w:szCs w:val="24"/>
        </w:rPr>
      </w:pPr>
    </w:p>
    <w:p w14:paraId="1C77EBDF">
      <w:pPr>
        <w:pStyle w:val="62"/>
        <w:spacing w:before="77" w:beforeLines="20"/>
        <w:rPr>
          <w:rFonts w:hint="eastAsia" w:ascii="宋体" w:hAnsi="宋体" w:eastAsia="宋体" w:cs="宋体"/>
          <w:color w:val="auto"/>
          <w:sz w:val="24"/>
          <w:szCs w:val="24"/>
        </w:rPr>
      </w:pPr>
    </w:p>
    <w:p w14:paraId="5630CCF8">
      <w:pPr>
        <w:pStyle w:val="63"/>
        <w:spacing w:before="77" w:beforeLines="20" w:line="360" w:lineRule="auto"/>
        <w:ind w:left="0" w:leftChars="0"/>
        <w:rPr>
          <w:rFonts w:hint="eastAsia" w:ascii="宋体" w:hAnsi="宋体" w:eastAsia="宋体" w:cs="宋体"/>
          <w:color w:val="auto"/>
          <w:sz w:val="24"/>
          <w:szCs w:val="24"/>
        </w:rPr>
      </w:pPr>
    </w:p>
    <w:p w14:paraId="727AD37D">
      <w:pPr>
        <w:spacing w:before="77" w:beforeLines="20" w:line="360" w:lineRule="auto"/>
        <w:rPr>
          <w:rFonts w:hint="eastAsia" w:ascii="宋体" w:hAnsi="宋体" w:eastAsia="宋体" w:cs="宋体"/>
          <w:color w:val="auto"/>
          <w:sz w:val="24"/>
          <w:szCs w:val="24"/>
        </w:rPr>
      </w:pPr>
    </w:p>
    <w:p w14:paraId="2C146BC7">
      <w:pPr>
        <w:pStyle w:val="62"/>
        <w:spacing w:before="77" w:beforeLines="20"/>
        <w:rPr>
          <w:rFonts w:hint="eastAsia" w:ascii="宋体" w:hAnsi="宋体" w:eastAsia="宋体" w:cs="宋体"/>
          <w:color w:val="auto"/>
          <w:sz w:val="24"/>
          <w:szCs w:val="24"/>
        </w:rPr>
      </w:pPr>
    </w:p>
    <w:p w14:paraId="00994D42">
      <w:pPr>
        <w:pStyle w:val="63"/>
        <w:spacing w:before="77" w:beforeLines="20" w:line="360" w:lineRule="auto"/>
        <w:ind w:left="0" w:leftChars="0"/>
        <w:rPr>
          <w:rFonts w:hint="eastAsia" w:ascii="宋体" w:hAnsi="宋体" w:cs="宋体"/>
          <w:color w:val="auto"/>
        </w:rPr>
      </w:pPr>
    </w:p>
    <w:p w14:paraId="5835D737">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13F33CAC">
      <w:pPr>
        <w:pStyle w:val="474"/>
        <w:pageBreakBefore w:val="0"/>
        <w:tabs>
          <w:tab w:val="left" w:pos="3023"/>
        </w:tabs>
        <w:wordWrap/>
        <w:topLinePunct w:val="0"/>
        <w:bidi w:val="0"/>
        <w:spacing w:before="77" w:beforeLines="20" w:line="360" w:lineRule="auto"/>
        <w:jc w:val="left"/>
        <w:textAlignment w:val="auto"/>
        <w:rPr>
          <w:rFonts w:hint="eastAsia" w:ascii="宋体" w:hAnsi="宋体" w:eastAsia="宋体" w:cs="宋体"/>
          <w:color w:val="auto"/>
          <w:sz w:val="24"/>
          <w:szCs w:val="24"/>
        </w:rPr>
      </w:pPr>
    </w:p>
    <w:p w14:paraId="36048CC9">
      <w:pPr>
        <w:spacing w:before="77" w:beforeLines="20" w:line="360" w:lineRule="auto"/>
        <w:rPr>
          <w:rFonts w:hint="eastAsia" w:ascii="宋体" w:hAnsi="宋体" w:eastAsia="宋体" w:cs="宋体"/>
          <w:color w:val="auto"/>
          <w:sz w:val="24"/>
          <w:szCs w:val="24"/>
        </w:rPr>
      </w:pPr>
    </w:p>
    <w:p w14:paraId="66553A3A">
      <w:pPr>
        <w:spacing w:before="77" w:beforeLines="20" w:line="360" w:lineRule="auto"/>
        <w:rPr>
          <w:rFonts w:hint="eastAsia" w:ascii="宋体" w:hAnsi="宋体" w:eastAsia="宋体" w:cs="宋体"/>
          <w:color w:val="auto"/>
          <w:sz w:val="24"/>
          <w:szCs w:val="24"/>
        </w:rPr>
      </w:pPr>
    </w:p>
    <w:p w14:paraId="76EBE38B">
      <w:pPr>
        <w:pStyle w:val="474"/>
        <w:pageBreakBefore w:val="0"/>
        <w:tabs>
          <w:tab w:val="left" w:pos="3023"/>
        </w:tabs>
        <w:wordWrap/>
        <w:topLinePunct w:val="0"/>
        <w:bidi w:val="0"/>
        <w:spacing w:before="77" w:beforeLines="20" w:line="360" w:lineRule="auto"/>
        <w:jc w:val="left"/>
        <w:textAlignment w:val="auto"/>
        <w:outlineLvl w:val="2"/>
        <w:rPr>
          <w:rFonts w:hint="eastAsia" w:ascii="宋体" w:hAnsi="宋体" w:eastAsia="宋体" w:cs="宋体"/>
          <w:color w:val="auto"/>
          <w:sz w:val="24"/>
          <w:szCs w:val="24"/>
        </w:rPr>
      </w:pPr>
      <w:bookmarkStart w:id="65" w:name="_Toc12053"/>
      <w:bookmarkStart w:id="66" w:name="_Toc6520"/>
    </w:p>
    <w:bookmarkEnd w:id="65"/>
    <w:bookmarkEnd w:id="66"/>
    <w:p w14:paraId="077FC71D">
      <w:pPr>
        <w:pStyle w:val="3"/>
        <w:pageBreakBefore w:val="0"/>
        <w:kinsoku/>
        <w:overflowPunct/>
        <w:topLinePunct w:val="0"/>
        <w:bidi w:val="0"/>
        <w:adjustRightInd w:val="0"/>
        <w:snapToGrid w:val="0"/>
        <w:spacing w:before="77" w:beforeLines="20"/>
        <w:ind w:left="0" w:leftChars="0" w:right="0"/>
        <w:jc w:val="center"/>
        <w:textAlignment w:val="auto"/>
        <w:outlineLvl w:val="0"/>
        <w:rPr>
          <w:rFonts w:hint="eastAsia" w:cs="宋体"/>
          <w:color w:val="auto"/>
          <w:sz w:val="32"/>
          <w:szCs w:val="32"/>
          <w:highlight w:val="none"/>
        </w:rPr>
      </w:pPr>
      <w:bookmarkStart w:id="67" w:name="_Toc25509"/>
      <w:bookmarkStart w:id="68" w:name="_Toc11271"/>
      <w:bookmarkStart w:id="69" w:name="_Toc24167"/>
      <w:bookmarkStart w:id="70" w:name="_Toc19562"/>
      <w:bookmarkStart w:id="71" w:name="_Toc102227313"/>
      <w:bookmarkStart w:id="72" w:name="_Toc15492"/>
      <w:bookmarkStart w:id="73" w:name="_Toc106034632"/>
      <w:bookmarkStart w:id="74" w:name="_Toc30544"/>
      <w:bookmarkStart w:id="75" w:name="_Toc13356"/>
      <w:bookmarkStart w:id="76" w:name="_Toc65660341"/>
      <w:r>
        <w:rPr>
          <w:rFonts w:hint="eastAsia" w:cs="宋体"/>
          <w:color w:val="auto"/>
          <w:sz w:val="32"/>
          <w:szCs w:val="32"/>
          <w:highlight w:val="none"/>
          <w:lang w:val="en-US" w:eastAsia="zh-CN"/>
        </w:rPr>
        <w:t>第二篇</w:t>
      </w:r>
      <w:r>
        <w:rPr>
          <w:rFonts w:hint="eastAsia" w:cs="宋体"/>
          <w:color w:val="auto"/>
          <w:sz w:val="32"/>
          <w:szCs w:val="32"/>
          <w:highlight w:val="none"/>
        </w:rPr>
        <w:t xml:space="preserve"> 项目服务需求</w:t>
      </w:r>
      <w:bookmarkEnd w:id="67"/>
    </w:p>
    <w:bookmarkEnd w:id="68"/>
    <w:p w14:paraId="457440CA">
      <w:pPr>
        <w:pageBreakBefore w:val="0"/>
        <w:kinsoku/>
        <w:overflowPunct/>
        <w:topLinePunct w:val="0"/>
        <w:bidi w:val="0"/>
        <w:snapToGrid w:val="0"/>
        <w:spacing w:before="77" w:beforeLines="20" w:line="360" w:lineRule="auto"/>
        <w:ind w:left="0" w:leftChars="0" w:right="0"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项目服务需求中所有要求均为符合性审查中的实质性要求，响应文件若不满足按无效响应处理。</w:t>
      </w:r>
    </w:p>
    <w:p w14:paraId="10AF7F42">
      <w:pPr>
        <w:pStyle w:val="2"/>
        <w:keepNext/>
        <w:keepLines/>
        <w:pageBreakBefore w:val="0"/>
        <w:widowControl w:val="0"/>
        <w:kinsoku/>
        <w:wordWrap/>
        <w:overflowPunct/>
        <w:topLinePunct w:val="0"/>
        <w:autoSpaceDE/>
        <w:autoSpaceDN/>
        <w:bidi w:val="0"/>
        <w:adjustRightInd/>
        <w:snapToGrid/>
        <w:spacing w:before="77" w:beforeLines="20" w:after="0" w:line="360" w:lineRule="auto"/>
        <w:ind w:left="0" w:leftChars="0" w:right="0" w:rightChars="0"/>
        <w:textAlignment w:val="auto"/>
        <w:rPr>
          <w:rFonts w:hint="default" w:eastAsia="宋体"/>
          <w:color w:val="auto"/>
          <w:sz w:val="24"/>
          <w:szCs w:val="24"/>
          <w:lang w:val="en-US" w:eastAsia="zh-CN"/>
        </w:rPr>
      </w:pPr>
      <w:bookmarkStart w:id="77" w:name="_Toc21235"/>
      <w:bookmarkStart w:id="78" w:name="_Toc23406"/>
      <w:r>
        <w:rPr>
          <w:rFonts w:hint="eastAsia"/>
          <w:color w:val="auto"/>
          <w:sz w:val="24"/>
          <w:szCs w:val="24"/>
        </w:rPr>
        <w:t>一、</w:t>
      </w:r>
      <w:bookmarkEnd w:id="77"/>
      <w:r>
        <w:rPr>
          <w:rFonts w:hint="eastAsia"/>
          <w:color w:val="auto"/>
          <w:sz w:val="24"/>
          <w:szCs w:val="24"/>
          <w:lang w:val="en-US" w:eastAsia="zh-CN"/>
        </w:rPr>
        <w:t>项目概况</w:t>
      </w:r>
      <w:bookmarkEnd w:id="78"/>
    </w:p>
    <w:tbl>
      <w:tblPr>
        <w:tblStyle w:val="64"/>
        <w:tblW w:w="92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9"/>
        <w:gridCol w:w="1381"/>
        <w:gridCol w:w="1782"/>
        <w:gridCol w:w="2688"/>
      </w:tblGrid>
      <w:tr w14:paraId="1E776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0" w:hRule="atLeast"/>
          <w:jc w:val="center"/>
        </w:trPr>
        <w:tc>
          <w:tcPr>
            <w:tcW w:w="3349"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6A89D742">
            <w:pPr>
              <w:pStyle w:val="475"/>
              <w:pageBreakBefore w:val="0"/>
              <w:framePr w:wrap="auto" w:vAnchor="margin" w:hAnchor="text" w:yAlign="inline"/>
              <w:kinsoku/>
              <w:overflowPunct/>
              <w:topLinePunct w:val="0"/>
              <w:bidi w:val="0"/>
              <w:spacing w:before="77" w:beforeLines="20" w:line="360" w:lineRule="auto"/>
              <w:ind w:left="0" w:leftChars="0" w:right="0"/>
              <w:jc w:val="center"/>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1381" w:type="dxa"/>
            <w:tcBorders>
              <w:top w:val="single" w:color="000000" w:sz="4" w:space="0"/>
              <w:left w:val="single" w:color="auto" w:sz="4" w:space="0"/>
              <w:bottom w:val="single" w:color="000000" w:sz="4" w:space="0"/>
              <w:right w:val="single" w:color="auto" w:sz="4" w:space="0"/>
            </w:tcBorders>
            <w:noWrap w:val="0"/>
            <w:tcMar>
              <w:top w:w="80" w:type="dxa"/>
              <w:left w:w="80" w:type="dxa"/>
              <w:bottom w:w="80" w:type="dxa"/>
              <w:right w:w="80" w:type="dxa"/>
            </w:tcMar>
            <w:vAlign w:val="center"/>
          </w:tcPr>
          <w:p w14:paraId="363F111B">
            <w:pPr>
              <w:pageBreakBefore w:val="0"/>
              <w:kinsoku/>
              <w:overflowPunct/>
              <w:topLinePunct w:val="0"/>
              <w:bidi w:val="0"/>
              <w:spacing w:before="77" w:beforeLines="20" w:line="360" w:lineRule="auto"/>
              <w:ind w:left="0" w:leftChars="0" w:right="0"/>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人数</w:t>
            </w:r>
          </w:p>
        </w:tc>
        <w:tc>
          <w:tcPr>
            <w:tcW w:w="1782" w:type="dxa"/>
            <w:tcBorders>
              <w:top w:val="single" w:color="000000" w:sz="4" w:space="0"/>
              <w:left w:val="single" w:color="auto" w:sz="4" w:space="0"/>
              <w:bottom w:val="single" w:color="000000" w:sz="4" w:space="0"/>
              <w:right w:val="single" w:color="000000" w:sz="4" w:space="0"/>
            </w:tcBorders>
            <w:noWrap w:val="0"/>
            <w:tcMar>
              <w:top w:w="80" w:type="dxa"/>
              <w:left w:w="80" w:type="dxa"/>
              <w:bottom w:w="80" w:type="dxa"/>
              <w:right w:w="80" w:type="dxa"/>
            </w:tcMar>
            <w:vAlign w:val="center"/>
          </w:tcPr>
          <w:p w14:paraId="7F067D53">
            <w:pPr>
              <w:pageBreakBefore w:val="0"/>
              <w:kinsoku/>
              <w:overflowPunct/>
              <w:topLinePunct w:val="0"/>
              <w:bidi w:val="0"/>
              <w:spacing w:before="77" w:beforeLines="20" w:line="360" w:lineRule="auto"/>
              <w:ind w:left="0" w:leftChars="0" w:right="0"/>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单价限价</w:t>
            </w:r>
          </w:p>
          <w:p w14:paraId="67841A31">
            <w:pPr>
              <w:pageBreakBefore w:val="0"/>
              <w:kinsoku/>
              <w:overflowPunct/>
              <w:topLinePunct w:val="0"/>
              <w:bidi w:val="0"/>
              <w:spacing w:before="77" w:beforeLines="20" w:line="360" w:lineRule="auto"/>
              <w:ind w:left="0" w:leftChars="0" w:right="0"/>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（元/人）</w:t>
            </w:r>
          </w:p>
        </w:tc>
        <w:tc>
          <w:tcPr>
            <w:tcW w:w="268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C6465D7">
            <w:pPr>
              <w:pageBreakBefore w:val="0"/>
              <w:kinsoku/>
              <w:overflowPunct/>
              <w:topLinePunct w:val="0"/>
              <w:bidi w:val="0"/>
              <w:spacing w:before="77" w:beforeLines="20" w:line="360" w:lineRule="auto"/>
              <w:ind w:left="0" w:leftChars="0" w:right="0"/>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2EFB8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8" w:hRule="atLeast"/>
          <w:jc w:val="center"/>
        </w:trPr>
        <w:tc>
          <w:tcPr>
            <w:tcW w:w="3349" w:type="dxa"/>
            <w:tcBorders>
              <w:top w:val="single" w:color="000000" w:sz="4" w:space="0"/>
              <w:left w:val="single" w:color="000000" w:sz="4" w:space="0"/>
              <w:right w:val="single" w:color="auto" w:sz="4" w:space="0"/>
            </w:tcBorders>
            <w:noWrap w:val="0"/>
            <w:tcMar>
              <w:top w:w="80" w:type="dxa"/>
              <w:left w:w="80" w:type="dxa"/>
              <w:bottom w:w="80" w:type="dxa"/>
              <w:right w:w="80" w:type="dxa"/>
            </w:tcMar>
            <w:vAlign w:val="center"/>
          </w:tcPr>
          <w:p w14:paraId="555E59E1">
            <w:pPr>
              <w:pStyle w:val="475"/>
              <w:pageBreakBefore w:val="0"/>
              <w:framePr w:wrap="auto" w:vAnchor="margin" w:hAnchor="text" w:yAlign="inline"/>
              <w:kinsoku/>
              <w:overflowPunct/>
              <w:topLinePunct w:val="0"/>
              <w:bidi w:val="0"/>
              <w:spacing w:before="77" w:beforeLines="20" w:line="360" w:lineRule="auto"/>
              <w:ind w:left="0" w:leftChars="0" w:right="0"/>
              <w:jc w:val="center"/>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重庆市大渡口区育才小学2025年教职工体检</w:t>
            </w:r>
          </w:p>
        </w:tc>
        <w:tc>
          <w:tcPr>
            <w:tcW w:w="1381" w:type="dxa"/>
            <w:tcBorders>
              <w:top w:val="single" w:color="000000" w:sz="4" w:space="0"/>
              <w:left w:val="single" w:color="auto" w:sz="4" w:space="0"/>
              <w:bottom w:val="single" w:color="000000" w:sz="4" w:space="0"/>
              <w:right w:val="single" w:color="auto" w:sz="4" w:space="0"/>
            </w:tcBorders>
            <w:noWrap w:val="0"/>
            <w:vAlign w:val="center"/>
          </w:tcPr>
          <w:p w14:paraId="5EF2AA9A">
            <w:pPr>
              <w:pStyle w:val="475"/>
              <w:pageBreakBefore w:val="0"/>
              <w:framePr w:wrap="auto" w:vAnchor="margin" w:hAnchor="text" w:yAlign="inline"/>
              <w:kinsoku/>
              <w:overflowPunct/>
              <w:topLinePunct w:val="0"/>
              <w:bidi w:val="0"/>
              <w:spacing w:before="77" w:beforeLines="20" w:line="360" w:lineRule="auto"/>
              <w:ind w:left="0" w:leftChars="0" w:right="0"/>
              <w:jc w:val="center"/>
              <w:textAlignment w:val="auto"/>
              <w:rPr>
                <w:rFonts w:hint="default" w:ascii="宋体" w:hAnsi="宋体" w:eastAsia="宋体" w:cs="宋体"/>
                <w:bCs/>
                <w:color w:val="auto"/>
                <w:sz w:val="24"/>
                <w:szCs w:val="24"/>
                <w:highlight w:val="none"/>
                <w:lang w:val="en-US" w:eastAsia="zh-CN"/>
              </w:rPr>
            </w:pPr>
            <w:r>
              <w:rPr>
                <w:rFonts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29</w:t>
            </w:r>
          </w:p>
        </w:tc>
        <w:tc>
          <w:tcPr>
            <w:tcW w:w="1782" w:type="dxa"/>
            <w:tcBorders>
              <w:top w:val="single" w:color="000000" w:sz="4" w:space="0"/>
              <w:left w:val="single" w:color="auto" w:sz="4" w:space="0"/>
              <w:right w:val="single" w:color="000000" w:sz="4" w:space="0"/>
            </w:tcBorders>
            <w:noWrap w:val="0"/>
            <w:vAlign w:val="center"/>
          </w:tcPr>
          <w:p w14:paraId="21A213A9">
            <w:pPr>
              <w:pStyle w:val="475"/>
              <w:pageBreakBefore w:val="0"/>
              <w:framePr w:wrap="auto" w:vAnchor="margin" w:hAnchor="text" w:yAlign="inline"/>
              <w:kinsoku/>
              <w:overflowPunct/>
              <w:topLinePunct w:val="0"/>
              <w:bidi w:val="0"/>
              <w:spacing w:before="77" w:beforeLines="20" w:line="360" w:lineRule="auto"/>
              <w:ind w:left="0" w:leftChars="0" w:right="0"/>
              <w:jc w:val="center"/>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ascii="宋体" w:hAnsi="宋体" w:cs="宋体"/>
                <w:bCs/>
                <w:color w:val="auto"/>
                <w:sz w:val="24"/>
                <w:szCs w:val="24"/>
                <w:highlight w:val="none"/>
              </w:rPr>
              <w:t>3</w:t>
            </w:r>
            <w:r>
              <w:rPr>
                <w:rFonts w:hint="eastAsia" w:ascii="宋体" w:hAnsi="宋体" w:cs="宋体"/>
                <w:bCs/>
                <w:color w:val="auto"/>
                <w:sz w:val="24"/>
                <w:szCs w:val="24"/>
                <w:highlight w:val="none"/>
              </w:rPr>
              <w:t>00元/人</w:t>
            </w:r>
          </w:p>
        </w:tc>
        <w:tc>
          <w:tcPr>
            <w:tcW w:w="2688" w:type="dxa"/>
            <w:tcBorders>
              <w:top w:val="single" w:color="000000" w:sz="4" w:space="0"/>
              <w:left w:val="single" w:color="000000" w:sz="4" w:space="0"/>
              <w:right w:val="single" w:color="000000" w:sz="4" w:space="0"/>
            </w:tcBorders>
            <w:noWrap w:val="0"/>
            <w:tcMar>
              <w:top w:w="80" w:type="dxa"/>
              <w:left w:w="80" w:type="dxa"/>
              <w:bottom w:w="80" w:type="dxa"/>
              <w:right w:w="80" w:type="dxa"/>
            </w:tcMar>
            <w:vAlign w:val="center"/>
          </w:tcPr>
          <w:p w14:paraId="565B665E">
            <w:pPr>
              <w:pStyle w:val="475"/>
              <w:pageBreakBefore w:val="0"/>
              <w:framePr w:wrap="auto" w:vAnchor="margin" w:hAnchor="text" w:yAlign="inline"/>
              <w:kinsoku/>
              <w:overflowPunct/>
              <w:topLinePunct w:val="0"/>
              <w:bidi w:val="0"/>
              <w:spacing w:before="77" w:beforeLines="20" w:line="360" w:lineRule="auto"/>
              <w:ind w:left="0" w:leftChars="0" w:right="0"/>
              <w:jc w:val="center"/>
              <w:textAlignment w:val="auto"/>
              <w:rPr>
                <w:rFonts w:hint="eastAsia" w:ascii="宋体" w:hAnsi="宋体" w:cs="宋体"/>
                <w:bCs/>
                <w:color w:val="auto"/>
                <w:sz w:val="24"/>
                <w:szCs w:val="24"/>
                <w:highlight w:val="none"/>
              </w:rPr>
            </w:pPr>
          </w:p>
        </w:tc>
      </w:tr>
    </w:tbl>
    <w:p w14:paraId="4CAD3F48">
      <w:pPr>
        <w:pStyle w:val="2"/>
        <w:pageBreakBefore w:val="0"/>
        <w:numPr>
          <w:ilvl w:val="0"/>
          <w:numId w:val="14"/>
        </w:numPr>
        <w:kinsoku/>
        <w:overflowPunct/>
        <w:topLinePunct w:val="0"/>
        <w:bidi w:val="0"/>
        <w:spacing w:before="77" w:beforeLines="20" w:after="0" w:line="360" w:lineRule="auto"/>
        <w:ind w:left="0" w:leftChars="0" w:right="0" w:rightChars="0"/>
        <w:textAlignment w:val="auto"/>
        <w:rPr>
          <w:rFonts w:hint="eastAsia" w:ascii="宋体" w:hAnsi="宋体" w:cs="宋体"/>
          <w:color w:val="auto"/>
          <w:sz w:val="24"/>
          <w:szCs w:val="24"/>
          <w:highlight w:val="none"/>
        </w:rPr>
      </w:pPr>
      <w:bookmarkStart w:id="79" w:name="_Toc5445"/>
      <w:bookmarkStart w:id="80" w:name="_Toc32658"/>
      <w:r>
        <w:rPr>
          <w:rFonts w:hint="eastAsia" w:ascii="宋体" w:hAnsi="宋体" w:cs="宋体"/>
          <w:color w:val="auto"/>
          <w:sz w:val="24"/>
          <w:szCs w:val="24"/>
          <w:highlight w:val="none"/>
        </w:rPr>
        <w:t>体检服务项目</w:t>
      </w:r>
      <w:bookmarkEnd w:id="79"/>
      <w:bookmarkEnd w:id="80"/>
    </w:p>
    <w:p w14:paraId="09228F17">
      <w:pPr>
        <w:pageBreakBefore w:val="0"/>
        <w:kinsoku/>
        <w:overflowPunct/>
        <w:topLinePunct w:val="0"/>
        <w:bidi w:val="0"/>
        <w:snapToGrid w:val="0"/>
        <w:spacing w:before="77" w:beforeLines="20" w:line="360" w:lineRule="auto"/>
        <w:ind w:left="0" w:leftChars="0" w:right="0"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体检服务项目由供应商推荐，择优选择。</w:t>
      </w:r>
    </w:p>
    <w:p w14:paraId="568122C3">
      <w:pPr>
        <w:pStyle w:val="2"/>
        <w:pageBreakBefore w:val="0"/>
        <w:kinsoku/>
        <w:overflowPunct/>
        <w:topLinePunct w:val="0"/>
        <w:bidi w:val="0"/>
        <w:spacing w:before="77" w:beforeLines="20" w:after="0" w:line="360" w:lineRule="auto"/>
        <w:ind w:left="0" w:leftChars="0" w:right="0" w:rightChars="0"/>
        <w:textAlignment w:val="auto"/>
        <w:rPr>
          <w:rFonts w:hint="eastAsia" w:ascii="宋体" w:hAnsi="宋体" w:cs="宋体"/>
          <w:color w:val="auto"/>
          <w:sz w:val="24"/>
          <w:szCs w:val="24"/>
          <w:highlight w:val="none"/>
        </w:rPr>
      </w:pPr>
      <w:bookmarkStart w:id="81" w:name="_Toc7568"/>
      <w:bookmarkStart w:id="82" w:name="_Toc15387"/>
      <w:r>
        <w:rPr>
          <w:rFonts w:hint="eastAsia" w:ascii="宋体" w:hAnsi="宋体" w:cs="宋体"/>
          <w:color w:val="auto"/>
          <w:sz w:val="24"/>
          <w:szCs w:val="24"/>
          <w:highlight w:val="none"/>
        </w:rPr>
        <w:t>三、服务及质量要求</w:t>
      </w:r>
      <w:bookmarkEnd w:id="81"/>
      <w:bookmarkEnd w:id="82"/>
    </w:p>
    <w:p w14:paraId="287627C7">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（一）承检供应商应成立大渡口区育才小学体检工作领导小组，并在体检场所设立体检联络办公室。</w:t>
      </w:r>
    </w:p>
    <w:p w14:paraId="24988C9A">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（二）承检供应商按大渡口区育才小学提供的花名册、体检编号，认真填写体检表及各种检验检查单，严格执行保密制度，不得向任何无关人员泄露有关体检情况。</w:t>
      </w:r>
    </w:p>
    <w:p w14:paraId="7C640466">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（三）承检供应商为体检人员提供专用休息室（配备茶水）、导医护士，为体检者提供营养早餐（必须含有蛋类、盒装奶制品等项目）。</w:t>
      </w:r>
    </w:p>
    <w:p w14:paraId="237921B7">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（四）体检工作应与其他病员诊疗工作分离。参检医师相对固定，不得随意更改。</w:t>
      </w:r>
    </w:p>
    <w:p w14:paraId="672919EC">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（五）涉及体检项目的仪器设备应保证质量。</w:t>
      </w:r>
    </w:p>
    <w:p w14:paraId="58AFD287">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（六）在体检工作中，必须严格执行医疗常规，避免或减少差错，杜绝医疗事故，全面保证体检质量。在体检过程中，造成的一切医疗责任事故均由供应商负责。 </w:t>
      </w:r>
    </w:p>
    <w:p w14:paraId="15BF3A05">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（七）对单项检测花费时间较长的体检项目，应增加相应的设备或合理分流，保证体检人员当日完成全套体检项目。</w:t>
      </w:r>
    </w:p>
    <w:p w14:paraId="6DBEB6C5">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（八）体检中如果发现重大疾病隐患，24小时之内应告知大渡口区育才小学体检工作领导小组及当事人,以便做出及时、恰当处理。</w:t>
      </w:r>
    </w:p>
    <w:p w14:paraId="2733624F">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（九）各种检查单,检验单应规范整齐贴在体检表中相应的位置，不得随意放置。体检中若出现体检表，检验单，报告单丢失，应由承检供应商免费再检。</w:t>
      </w:r>
    </w:p>
    <w:p w14:paraId="3A38E303">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（十）体检结论一律电脑打印,以总检医生签字,体检单位盖章为准。</w:t>
      </w:r>
    </w:p>
    <w:p w14:paraId="46F1B043">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（十一）体检表每人一份，应用大信封分装密封，并加盖承检供应商体检专用章或承检供应商公章，防止个人资料泄密。</w:t>
      </w:r>
    </w:p>
    <w:p w14:paraId="024CEB07">
      <w:pPr>
        <w:pageBreakBefore w:val="0"/>
        <w:kinsoku/>
        <w:overflowPunct/>
        <w:topLinePunct w:val="0"/>
        <w:bidi w:val="0"/>
        <w:snapToGrid w:val="0"/>
        <w:spacing w:before="77" w:beforeLines="20" w:line="360" w:lineRule="auto"/>
        <w:ind w:left="0" w:leftChars="0" w:right="0"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（十二）每月10号之前，承检供应商将上月完成的体检报告分送至</w:t>
      </w:r>
      <w:bookmarkStart w:id="83" w:name="_Toc29946"/>
      <w:bookmarkStart w:id="84" w:name="_Toc29920"/>
      <w:r>
        <w:rPr>
          <w:rFonts w:hint="eastAsia" w:ascii="宋体" w:hAnsi="宋体" w:cs="宋体"/>
          <w:color w:val="auto"/>
          <w:sz w:val="24"/>
          <w:szCs w:val="24"/>
          <w:highlight w:val="none"/>
        </w:rPr>
        <w:t>大渡口区育才小学。</w:t>
      </w:r>
    </w:p>
    <w:bookmarkEnd w:id="83"/>
    <w:bookmarkEnd w:id="84"/>
    <w:p w14:paraId="4BE56063">
      <w:pPr>
        <w:pStyle w:val="2"/>
        <w:pageBreakBefore w:val="0"/>
        <w:kinsoku/>
        <w:overflowPunct/>
        <w:topLinePunct w:val="0"/>
        <w:bidi w:val="0"/>
        <w:spacing w:before="77" w:beforeLines="20" w:after="0" w:line="360" w:lineRule="auto"/>
        <w:ind w:left="0" w:leftChars="0" w:right="0" w:rightChars="0"/>
        <w:textAlignment w:val="auto"/>
        <w:rPr>
          <w:rFonts w:hint="eastAsia"/>
          <w:color w:val="auto"/>
          <w:sz w:val="24"/>
          <w:szCs w:val="24"/>
          <w:highlight w:val="none"/>
        </w:rPr>
      </w:pPr>
      <w:bookmarkStart w:id="85" w:name="_Toc31086"/>
      <w:bookmarkStart w:id="86" w:name="_Toc9826"/>
      <w:r>
        <w:rPr>
          <w:rFonts w:hint="eastAsia"/>
          <w:color w:val="auto"/>
          <w:sz w:val="24"/>
          <w:szCs w:val="24"/>
          <w:highlight w:val="none"/>
        </w:rPr>
        <w:t>四、其他</w:t>
      </w:r>
      <w:bookmarkEnd w:id="85"/>
      <w:bookmarkEnd w:id="86"/>
    </w:p>
    <w:p w14:paraId="7D626F53">
      <w:pPr>
        <w:pageBreakBefore w:val="0"/>
        <w:kinsoku/>
        <w:overflowPunct/>
        <w:topLinePunct w:val="0"/>
        <w:bidi w:val="0"/>
        <w:snapToGrid w:val="0"/>
        <w:spacing w:before="77" w:beforeLines="20" w:line="360" w:lineRule="auto"/>
        <w:ind w:left="0" w:leftChars="0" w:righ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（一）参与体检的人员也可根据自身情况在同等价格内进行项目调整或调换。</w:t>
      </w:r>
    </w:p>
    <w:p w14:paraId="3B27FDF0">
      <w:pPr>
        <w:pageBreakBefore w:val="0"/>
        <w:kinsoku/>
        <w:overflowPunct/>
        <w:topLinePunct w:val="0"/>
        <w:bidi w:val="0"/>
        <w:snapToGrid w:val="0"/>
        <w:spacing w:before="77" w:beforeLines="20" w:line="360" w:lineRule="auto"/>
        <w:ind w:left="0" w:leftChars="0" w:righ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（二）具体体检项目由各参检人员根据</w:t>
      </w:r>
      <w:r>
        <w:rPr>
          <w:rFonts w:hint="eastAsia" w:ascii="宋体" w:hAnsi="宋体" w:cs="宋体"/>
          <w:color w:val="auto"/>
          <w:sz w:val="24"/>
          <w:szCs w:val="24"/>
          <w:highlight w:val="none"/>
          <w:lang w:eastAsia="zh-CN"/>
        </w:rPr>
        <w:t>入围供应商</w:t>
      </w:r>
      <w:r>
        <w:rPr>
          <w:rFonts w:hint="eastAsia" w:ascii="宋体" w:hAnsi="宋体" w:cs="宋体"/>
          <w:color w:val="auto"/>
          <w:sz w:val="24"/>
          <w:szCs w:val="24"/>
          <w:highlight w:val="none"/>
        </w:rPr>
        <w:t>提供的体检项目列表自行选择，或者由</w:t>
      </w:r>
      <w:r>
        <w:rPr>
          <w:rFonts w:hint="eastAsia" w:ascii="宋体" w:hAnsi="宋体" w:cs="宋体"/>
          <w:color w:val="auto"/>
          <w:sz w:val="24"/>
          <w:szCs w:val="24"/>
          <w:highlight w:val="none"/>
          <w:lang w:eastAsia="zh-CN"/>
        </w:rPr>
        <w:t>入围供应商</w:t>
      </w:r>
      <w:r>
        <w:rPr>
          <w:rFonts w:hint="eastAsia" w:ascii="宋体" w:hAnsi="宋体" w:cs="宋体"/>
          <w:color w:val="auto"/>
          <w:sz w:val="24"/>
          <w:szCs w:val="24"/>
          <w:highlight w:val="none"/>
        </w:rPr>
        <w:t>按体检金额标准向参检人员推荐体检套餐。若我校教职工在体检中需要自费体检套餐外其他项目，供应商应给予最低优惠。</w:t>
      </w:r>
    </w:p>
    <w:p w14:paraId="4E19F572">
      <w:pPr>
        <w:pageBreakBefore w:val="0"/>
        <w:kinsoku/>
        <w:overflowPunct/>
        <w:topLinePunct w:val="0"/>
        <w:bidi w:val="0"/>
        <w:snapToGrid w:val="0"/>
        <w:spacing w:before="77" w:beforeLines="20" w:line="360" w:lineRule="auto"/>
        <w:ind w:left="0" w:leftChars="0" w:righ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（三）如</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单位个别教职工因身体原因或其他原因等不适宜按约定时间参加本次体检的，</w:t>
      </w:r>
      <w:r>
        <w:rPr>
          <w:rFonts w:hint="eastAsia" w:ascii="宋体" w:hAnsi="宋体" w:cs="宋体"/>
          <w:color w:val="auto"/>
          <w:sz w:val="24"/>
          <w:szCs w:val="24"/>
          <w:highlight w:val="none"/>
          <w:lang w:eastAsia="zh-CN"/>
        </w:rPr>
        <w:t>入围供应商</w:t>
      </w:r>
      <w:r>
        <w:rPr>
          <w:rFonts w:hint="eastAsia" w:ascii="宋体" w:hAnsi="宋体" w:cs="宋体"/>
          <w:color w:val="auto"/>
          <w:sz w:val="24"/>
          <w:szCs w:val="24"/>
          <w:highlight w:val="none"/>
        </w:rPr>
        <w:t>须为其保留该项服务（</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年有效）。</w:t>
      </w:r>
    </w:p>
    <w:p w14:paraId="7B0FFF59">
      <w:pPr>
        <w:widowControl/>
        <w:snapToGrid w:val="0"/>
        <w:spacing w:before="77" w:beforeLines="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文件提供针对本项目的机构及体检设备介绍、检查手段介绍、</w:t>
      </w:r>
      <w:r>
        <w:rPr>
          <w:rFonts w:hint="eastAsia" w:ascii="宋体" w:hAnsi="宋体" w:eastAsia="宋体" w:cs="宋体"/>
          <w:color w:val="auto"/>
          <w:sz w:val="24"/>
          <w:szCs w:val="24"/>
          <w:highlight w:val="none"/>
          <w:lang w:val="en-US" w:eastAsia="zh-Hans"/>
        </w:rPr>
        <w:t>售后</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p>
    <w:p w14:paraId="5C7BE7FA">
      <w:pPr>
        <w:pStyle w:val="3"/>
        <w:pageBreakBefore w:val="0"/>
        <w:spacing w:before="77" w:beforeLines="20" w:line="360" w:lineRule="auto"/>
        <w:ind w:firstLineChars="200"/>
        <w:jc w:val="center"/>
        <w:rPr>
          <w:rFonts w:hint="eastAsia"/>
          <w:color w:val="auto"/>
          <w:lang w:eastAsia="zh-CN"/>
        </w:rPr>
      </w:pPr>
      <w:r>
        <w:rPr>
          <w:rFonts w:hint="eastAsia" w:ascii="宋体" w:hAnsi="宋体" w:eastAsia="宋体" w:cs="宋体"/>
          <w:color w:val="auto"/>
          <w:sz w:val="40"/>
          <w:szCs w:val="32"/>
        </w:rPr>
        <w:br w:type="page"/>
      </w:r>
      <w:bookmarkEnd w:id="69"/>
      <w:bookmarkEnd w:id="70"/>
      <w:bookmarkStart w:id="87" w:name="_Toc8669"/>
      <w:bookmarkStart w:id="88" w:name="_Toc20289"/>
      <w:bookmarkStart w:id="89" w:name="_Toc20252"/>
      <w:bookmarkStart w:id="90" w:name="_Toc76462328"/>
      <w:bookmarkStart w:id="91" w:name="_Toc2058"/>
      <w:bookmarkStart w:id="92" w:name="_Toc23245"/>
      <w:bookmarkStart w:id="93" w:name="_Toc344475120"/>
      <w:bookmarkStart w:id="94" w:name="_Toc2189"/>
      <w:bookmarkStart w:id="95" w:name="_Toc14065"/>
      <w:bookmarkStart w:id="96" w:name="_Toc28038"/>
      <w:bookmarkStart w:id="97" w:name="_Toc14704"/>
      <w:bookmarkStart w:id="98" w:name="_Toc16659"/>
      <w:bookmarkStart w:id="99" w:name="_Toc23361"/>
      <w:bookmarkStart w:id="100" w:name="_Toc149062814"/>
      <w:r>
        <w:rPr>
          <w:rFonts w:hint="eastAsia" w:cs="宋体"/>
          <w:bCs/>
          <w:color w:val="auto"/>
          <w:sz w:val="32"/>
          <w:szCs w:val="32"/>
          <w:highlight w:val="none"/>
          <w:lang w:val="en-US" w:eastAsia="zh-CN"/>
        </w:rPr>
        <w:t>第三篇 项目商务需求</w:t>
      </w:r>
      <w:bookmarkEnd w:id="87"/>
      <w:bookmarkEnd w:id="88"/>
      <w:bookmarkEnd w:id="89"/>
    </w:p>
    <w:p w14:paraId="1C844227">
      <w:pPr>
        <w:pageBreakBefore w:val="0"/>
        <w:kinsoku/>
        <w:overflowPunct/>
        <w:topLinePunct w:val="0"/>
        <w:bidi w:val="0"/>
        <w:snapToGrid w:val="0"/>
        <w:spacing w:before="77" w:beforeLines="20" w:line="360" w:lineRule="auto"/>
        <w:ind w:left="0" w:leftChars="0" w:right="0" w:firstLine="540"/>
        <w:textAlignment w:val="auto"/>
        <w:rPr>
          <w:rFonts w:hint="eastAsia" w:ascii="宋体" w:hAnsi="宋体" w:cs="宋体"/>
          <w:color w:val="auto"/>
          <w:sz w:val="24"/>
          <w:szCs w:val="24"/>
        </w:rPr>
      </w:pPr>
      <w:bookmarkStart w:id="101" w:name="_Toc106030883"/>
      <w:bookmarkStart w:id="102" w:name="_Toc32052"/>
      <w:bookmarkStart w:id="103" w:name="_Toc6335"/>
      <w:bookmarkStart w:id="104" w:name="_Toc28468"/>
      <w:r>
        <w:rPr>
          <w:rFonts w:hint="eastAsia" w:ascii="宋体" w:hAnsi="宋体" w:cs="宋体"/>
          <w:color w:val="auto"/>
          <w:sz w:val="24"/>
          <w:szCs w:val="24"/>
        </w:rPr>
        <w:t>项目商务需求中所有要求均为符合性审查中的实质性要求，响应文件若不满足按无效响应处理</w:t>
      </w:r>
      <w:bookmarkEnd w:id="101"/>
      <w:bookmarkEnd w:id="102"/>
      <w:bookmarkEnd w:id="103"/>
      <w:bookmarkEnd w:id="104"/>
    </w:p>
    <w:p w14:paraId="622E3B20">
      <w:pPr>
        <w:pStyle w:val="2"/>
        <w:pageBreakBefore w:val="0"/>
        <w:kinsoku/>
        <w:overflowPunct/>
        <w:topLinePunct w:val="0"/>
        <w:bidi w:val="0"/>
        <w:spacing w:before="77" w:beforeLines="20" w:after="0" w:line="360" w:lineRule="auto"/>
        <w:ind w:left="0" w:leftChars="0" w:right="0" w:rightChars="0"/>
        <w:textAlignment w:val="auto"/>
        <w:rPr>
          <w:rFonts w:hint="eastAsia" w:ascii="宋体" w:hAnsi="宋体" w:cs="宋体"/>
          <w:color w:val="auto"/>
          <w:sz w:val="24"/>
          <w:szCs w:val="24"/>
        </w:rPr>
      </w:pPr>
      <w:bookmarkStart w:id="105" w:name="_Toc29115"/>
      <w:bookmarkStart w:id="106" w:name="_Toc1242"/>
      <w:bookmarkStart w:id="107" w:name="_Toc4758"/>
      <w:bookmarkStart w:id="108" w:name="_Toc485137796"/>
      <w:bookmarkStart w:id="109" w:name="_Toc19561"/>
      <w:bookmarkStart w:id="110" w:name="_Toc179714298"/>
      <w:bookmarkStart w:id="111" w:name="_Toc342913393"/>
      <w:bookmarkStart w:id="112" w:name="_Toc102227319"/>
      <w:r>
        <w:rPr>
          <w:rFonts w:hint="eastAsia" w:ascii="宋体" w:hAnsi="宋体" w:cs="宋体"/>
          <w:color w:val="auto"/>
          <w:sz w:val="24"/>
          <w:szCs w:val="24"/>
        </w:rPr>
        <w:t>一、服务期、地点</w:t>
      </w:r>
      <w:bookmarkEnd w:id="105"/>
      <w:bookmarkEnd w:id="106"/>
      <w:bookmarkEnd w:id="107"/>
      <w:bookmarkEnd w:id="108"/>
      <w:r>
        <w:rPr>
          <w:rFonts w:hint="eastAsia" w:ascii="宋体" w:hAnsi="宋体" w:cs="宋体"/>
          <w:color w:val="auto"/>
          <w:sz w:val="24"/>
          <w:szCs w:val="24"/>
        </w:rPr>
        <w:t>及验收方式</w:t>
      </w:r>
      <w:bookmarkEnd w:id="109"/>
    </w:p>
    <w:p w14:paraId="64701D6B">
      <w:pPr>
        <w:pageBreakBefore w:val="0"/>
        <w:kinsoku/>
        <w:overflowPunct/>
        <w:topLinePunct w:val="0"/>
        <w:bidi w:val="0"/>
        <w:snapToGrid w:val="0"/>
        <w:spacing w:before="77" w:beforeLines="20" w:line="360" w:lineRule="auto"/>
        <w:ind w:left="0" w:leftChars="0" w:right="0" w:firstLine="540"/>
        <w:textAlignment w:val="auto"/>
        <w:rPr>
          <w:rFonts w:hint="eastAsia" w:ascii="宋体" w:hAnsi="宋体" w:cs="宋体"/>
          <w:color w:val="auto"/>
          <w:sz w:val="24"/>
          <w:szCs w:val="24"/>
          <w:highlight w:val="none"/>
          <w:lang w:val="zh-TW"/>
        </w:rPr>
      </w:pPr>
      <w:bookmarkStart w:id="113" w:name="_Toc344475121"/>
      <w:bookmarkStart w:id="114" w:name="_Toc18608"/>
      <w:bookmarkStart w:id="115" w:name="_Toc5556"/>
      <w:bookmarkStart w:id="116" w:name="_Toc13517"/>
      <w:bookmarkStart w:id="117" w:name="_Toc485137797"/>
      <w:r>
        <w:rPr>
          <w:rFonts w:hint="eastAsia" w:ascii="宋体" w:hAnsi="宋体" w:cs="宋体"/>
          <w:color w:val="auto"/>
          <w:sz w:val="24"/>
          <w:szCs w:val="24"/>
          <w:highlight w:val="none"/>
          <w:lang w:val="zh-TW"/>
        </w:rPr>
        <w:t>（一）</w:t>
      </w:r>
      <w:r>
        <w:rPr>
          <w:rFonts w:hint="eastAsia" w:ascii="宋体" w:hAnsi="宋体" w:cs="宋体"/>
          <w:color w:val="auto"/>
          <w:sz w:val="24"/>
          <w:szCs w:val="24"/>
          <w:highlight w:val="none"/>
        </w:rPr>
        <w:t>服务期</w:t>
      </w:r>
      <w:r>
        <w:rPr>
          <w:rFonts w:hint="eastAsia" w:ascii="宋体" w:hAnsi="宋体" w:cs="宋体"/>
          <w:color w:val="auto"/>
          <w:sz w:val="24"/>
          <w:szCs w:val="24"/>
          <w:highlight w:val="none"/>
          <w:lang w:val="zh-TW"/>
        </w:rPr>
        <w:t>：从合同签订之日起服务期限</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TW"/>
        </w:rPr>
        <w:t>年。</w:t>
      </w:r>
    </w:p>
    <w:p w14:paraId="79182351">
      <w:pPr>
        <w:pageBreakBefore w:val="0"/>
        <w:kinsoku/>
        <w:overflowPunct/>
        <w:topLinePunct w:val="0"/>
        <w:bidi w:val="0"/>
        <w:snapToGrid w:val="0"/>
        <w:spacing w:before="77" w:beforeLines="20" w:line="360" w:lineRule="auto"/>
        <w:ind w:left="0" w:leftChars="0" w:right="0" w:firstLine="540"/>
        <w:textAlignment w:val="auto"/>
        <w:rPr>
          <w:rFonts w:hint="eastAsia" w:ascii="宋体" w:hAnsi="宋体" w:eastAsia="宋体" w:cs="宋体"/>
          <w:color w:val="auto"/>
          <w:sz w:val="24"/>
          <w:szCs w:val="24"/>
          <w:highlight w:val="none"/>
          <w:lang w:val="zh-TW" w:eastAsia="zh-CN"/>
        </w:rPr>
      </w:pPr>
      <w:r>
        <w:rPr>
          <w:rFonts w:hint="eastAsia" w:ascii="宋体" w:hAnsi="宋体" w:cs="宋体"/>
          <w:color w:val="auto"/>
          <w:sz w:val="24"/>
          <w:szCs w:val="24"/>
          <w:highlight w:val="none"/>
          <w:lang w:val="zh-TW"/>
        </w:rPr>
        <w:t>（二）</w:t>
      </w:r>
      <w:r>
        <w:rPr>
          <w:rFonts w:hint="eastAsia" w:ascii="宋体" w:hAnsi="宋体" w:cs="宋体"/>
          <w:color w:val="auto"/>
          <w:sz w:val="24"/>
          <w:szCs w:val="24"/>
          <w:highlight w:val="none"/>
        </w:rPr>
        <w:t>服务</w:t>
      </w:r>
      <w:r>
        <w:rPr>
          <w:rFonts w:hint="eastAsia" w:ascii="宋体" w:hAnsi="宋体" w:cs="宋体"/>
          <w:color w:val="auto"/>
          <w:sz w:val="24"/>
          <w:szCs w:val="24"/>
          <w:highlight w:val="none"/>
          <w:lang w:val="zh-TW"/>
        </w:rPr>
        <w:t>地点：</w:t>
      </w:r>
      <w:r>
        <w:rPr>
          <w:rFonts w:hint="eastAsia" w:ascii="宋体" w:hAnsi="宋体" w:eastAsia="宋体" w:cs="宋体"/>
          <w:b/>
          <w:bCs/>
          <w:color w:val="auto"/>
          <w:sz w:val="24"/>
          <w:szCs w:val="24"/>
          <w:highlight w:val="none"/>
          <w:lang w:val="zh-TW"/>
        </w:rPr>
        <w:t>由体检人员自主在入围供应商中选择体检机构</w:t>
      </w:r>
      <w:r>
        <w:rPr>
          <w:rFonts w:hint="eastAsia" w:ascii="宋体" w:hAnsi="宋体" w:cs="宋体"/>
          <w:color w:val="auto"/>
          <w:sz w:val="24"/>
          <w:szCs w:val="24"/>
          <w:highlight w:val="none"/>
          <w:lang w:val="zh-TW" w:eastAsia="zh-CN"/>
        </w:rPr>
        <w:t>。</w:t>
      </w:r>
    </w:p>
    <w:p w14:paraId="7034ABF5">
      <w:pPr>
        <w:pageBreakBefore w:val="0"/>
        <w:kinsoku/>
        <w:overflowPunct/>
        <w:topLinePunct w:val="0"/>
        <w:bidi w:val="0"/>
        <w:snapToGrid w:val="0"/>
        <w:spacing w:before="77" w:beforeLines="20" w:line="360" w:lineRule="auto"/>
        <w:ind w:left="0" w:leftChars="0" w:right="0" w:firstLine="54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zh-TW"/>
        </w:rPr>
        <w:t>（</w:t>
      </w:r>
      <w:r>
        <w:rPr>
          <w:rFonts w:hint="eastAsia" w:ascii="宋体" w:hAnsi="宋体" w:cs="宋体"/>
          <w:color w:val="auto"/>
          <w:sz w:val="24"/>
          <w:szCs w:val="24"/>
          <w:highlight w:val="none"/>
        </w:rPr>
        <w:t>三</w:t>
      </w:r>
      <w:r>
        <w:rPr>
          <w:rFonts w:hint="eastAsia" w:ascii="宋体" w:hAnsi="宋体" w:cs="宋体"/>
          <w:color w:val="auto"/>
          <w:sz w:val="24"/>
          <w:szCs w:val="24"/>
          <w:highlight w:val="none"/>
          <w:lang w:val="zh-TW"/>
        </w:rPr>
        <w:t>）验收方</w:t>
      </w:r>
      <w:r>
        <w:rPr>
          <w:rFonts w:hint="eastAsia" w:ascii="宋体" w:hAnsi="宋体" w:eastAsia="宋体" w:cs="宋体"/>
          <w:color w:val="auto"/>
          <w:sz w:val="24"/>
          <w:szCs w:val="24"/>
          <w:highlight w:val="none"/>
          <w:lang w:val="zh-TW"/>
        </w:rPr>
        <w:t>式：</w:t>
      </w:r>
      <w:r>
        <w:rPr>
          <w:rFonts w:hint="eastAsia" w:ascii="宋体" w:hAnsi="宋体" w:eastAsia="宋体" w:cs="宋体"/>
          <w:color w:val="auto"/>
          <w:sz w:val="24"/>
          <w:szCs w:val="24"/>
          <w:highlight w:val="none"/>
          <w:lang w:val="zh-CN"/>
        </w:rPr>
        <w:t>由</w:t>
      </w:r>
      <w:r>
        <w:rPr>
          <w:rFonts w:hint="eastAsia" w:ascii="宋体" w:hAnsi="宋体" w:cs="宋体"/>
          <w:color w:val="auto"/>
          <w:sz w:val="24"/>
          <w:szCs w:val="24"/>
          <w:highlight w:val="none"/>
          <w:lang w:val="zh-CN"/>
        </w:rPr>
        <w:t>比选人</w:t>
      </w:r>
      <w:r>
        <w:rPr>
          <w:rFonts w:hint="eastAsia" w:ascii="宋体" w:hAnsi="宋体" w:eastAsia="宋体" w:cs="宋体"/>
          <w:color w:val="auto"/>
          <w:sz w:val="24"/>
          <w:szCs w:val="24"/>
          <w:highlight w:val="none"/>
          <w:lang w:val="zh-CN"/>
        </w:rPr>
        <w:t>负责组织，按照国家及行业相关标准、</w:t>
      </w:r>
      <w:r>
        <w:rPr>
          <w:rFonts w:hint="eastAsia" w:ascii="宋体" w:hAnsi="宋体" w:cs="宋体"/>
          <w:color w:val="auto"/>
          <w:sz w:val="24"/>
          <w:szCs w:val="24"/>
          <w:highlight w:val="none"/>
          <w:lang w:val="en-US" w:eastAsia="zh-CN"/>
        </w:rPr>
        <w:t>比选文件</w:t>
      </w:r>
      <w:r>
        <w:rPr>
          <w:rFonts w:hint="eastAsia" w:ascii="宋体" w:hAnsi="宋体" w:eastAsia="宋体" w:cs="宋体"/>
          <w:color w:val="auto"/>
          <w:sz w:val="24"/>
          <w:szCs w:val="24"/>
          <w:highlight w:val="none"/>
          <w:lang w:val="zh-CN"/>
        </w:rPr>
        <w:t>规定、合同约定等标准进行验收</w:t>
      </w:r>
      <w:r>
        <w:rPr>
          <w:rFonts w:hint="eastAsia" w:ascii="宋体" w:hAnsi="宋体" w:eastAsia="宋体" w:cs="宋体"/>
          <w:color w:val="auto"/>
          <w:sz w:val="24"/>
          <w:szCs w:val="24"/>
          <w:highlight w:val="none"/>
          <w:lang w:val="zh-TW"/>
        </w:rPr>
        <w:t>。</w:t>
      </w:r>
    </w:p>
    <w:p w14:paraId="015F904E">
      <w:pPr>
        <w:pStyle w:val="2"/>
        <w:pageBreakBefore w:val="0"/>
        <w:kinsoku/>
        <w:overflowPunct/>
        <w:topLinePunct w:val="0"/>
        <w:bidi w:val="0"/>
        <w:spacing w:before="77" w:beforeLines="20" w:after="0" w:line="360" w:lineRule="auto"/>
        <w:ind w:left="0" w:leftChars="0" w:right="0" w:rightChars="0"/>
        <w:textAlignment w:val="auto"/>
        <w:rPr>
          <w:rFonts w:hint="eastAsia" w:ascii="宋体" w:hAnsi="宋体" w:cs="宋体"/>
          <w:color w:val="auto"/>
          <w:sz w:val="24"/>
          <w:szCs w:val="24"/>
        </w:rPr>
      </w:pPr>
      <w:bookmarkStart w:id="118" w:name="_Toc8373"/>
      <w:r>
        <w:rPr>
          <w:rFonts w:hint="eastAsia" w:ascii="宋体" w:hAnsi="宋体" w:cs="宋体"/>
          <w:color w:val="auto"/>
          <w:sz w:val="24"/>
          <w:szCs w:val="24"/>
        </w:rPr>
        <w:t>二、</w:t>
      </w:r>
      <w:bookmarkEnd w:id="113"/>
      <w:r>
        <w:rPr>
          <w:rFonts w:hint="eastAsia" w:ascii="宋体" w:hAnsi="宋体" w:cs="宋体"/>
          <w:color w:val="auto"/>
          <w:sz w:val="24"/>
          <w:szCs w:val="24"/>
        </w:rPr>
        <w:t>报价要求</w:t>
      </w:r>
      <w:bookmarkEnd w:id="114"/>
      <w:bookmarkEnd w:id="115"/>
      <w:bookmarkEnd w:id="116"/>
      <w:bookmarkEnd w:id="117"/>
      <w:bookmarkEnd w:id="118"/>
    </w:p>
    <w:p w14:paraId="25DB2049">
      <w:pPr>
        <w:pageBreakBefore w:val="0"/>
        <w:kinsoku/>
        <w:overflowPunct/>
        <w:topLinePunct w:val="0"/>
        <w:bidi w:val="0"/>
        <w:snapToGrid w:val="0"/>
        <w:spacing w:before="77" w:beforeLines="20" w:line="360" w:lineRule="auto"/>
        <w:ind w:left="0" w:leftChars="0" w:right="0" w:firstLine="539"/>
        <w:textAlignment w:val="auto"/>
        <w:rPr>
          <w:rFonts w:hint="eastAsia" w:ascii="宋体" w:hAnsi="宋体" w:cs="宋体"/>
          <w:color w:val="auto"/>
          <w:sz w:val="24"/>
          <w:szCs w:val="24"/>
          <w:highlight w:val="none"/>
          <w:lang w:val="zh-TW"/>
        </w:rPr>
      </w:pPr>
      <w:bookmarkStart w:id="119" w:name="_Toc27992"/>
      <w:bookmarkStart w:id="120" w:name="_Toc485137799"/>
      <w:bookmarkStart w:id="121" w:name="_Toc23114"/>
      <w:bookmarkStart w:id="122" w:name="_Toc32598"/>
      <w:bookmarkStart w:id="123" w:name="_Toc7344"/>
      <w:bookmarkStart w:id="124" w:name="_Toc16922"/>
      <w:bookmarkStart w:id="125" w:name="_Toc31674"/>
      <w:bookmarkStart w:id="126" w:name="_Toc30370"/>
      <w:bookmarkStart w:id="127" w:name="_Toc23278"/>
      <w:bookmarkStart w:id="128" w:name="_Toc15029"/>
      <w:bookmarkStart w:id="129" w:name="_Toc24569666"/>
      <w:bookmarkStart w:id="130" w:name="_Toc15118"/>
      <w:bookmarkStart w:id="131" w:name="_Toc403569791"/>
      <w:r>
        <w:rPr>
          <w:rFonts w:hint="eastAsia" w:ascii="宋体" w:hAnsi="宋体" w:cs="宋体"/>
          <w:color w:val="auto"/>
          <w:sz w:val="24"/>
          <w:szCs w:val="24"/>
          <w:highlight w:val="none"/>
          <w:lang w:val="zh-TW"/>
        </w:rPr>
        <w:t>本项目报价最高限价2</w:t>
      </w:r>
      <w:r>
        <w:rPr>
          <w:rFonts w:ascii="宋体" w:hAnsi="宋体" w:eastAsia="PMingLiU" w:cs="宋体"/>
          <w:color w:val="auto"/>
          <w:sz w:val="24"/>
          <w:szCs w:val="24"/>
          <w:highlight w:val="none"/>
          <w:lang w:val="zh-TW" w:eastAsia="zh-TW"/>
        </w:rPr>
        <w:t>9</w:t>
      </w:r>
      <w:r>
        <w:rPr>
          <w:rFonts w:hint="eastAsia" w:ascii="宋体" w:hAnsi="宋体" w:eastAsia="宋体" w:cs="宋体"/>
          <w:color w:val="auto"/>
          <w:sz w:val="24"/>
          <w:szCs w:val="24"/>
          <w:highlight w:val="none"/>
          <w:lang w:val="en-US" w:eastAsia="zh-CN"/>
        </w:rPr>
        <w:t>77</w:t>
      </w:r>
      <w:r>
        <w:rPr>
          <w:rFonts w:hint="eastAsia" w:ascii="宋体" w:hAnsi="宋体" w:cs="宋体"/>
          <w:color w:val="auto"/>
          <w:sz w:val="24"/>
          <w:szCs w:val="24"/>
          <w:highlight w:val="none"/>
          <w:lang w:val="zh-TW"/>
        </w:rPr>
        <w:t>00元，人均最高限价1</w:t>
      </w:r>
      <w:r>
        <w:rPr>
          <w:rFonts w:ascii="宋体" w:hAnsi="宋体" w:eastAsia="PMingLiU" w:cs="宋体"/>
          <w:color w:val="auto"/>
          <w:sz w:val="24"/>
          <w:szCs w:val="24"/>
          <w:highlight w:val="none"/>
          <w:lang w:val="zh-TW" w:eastAsia="zh-TW"/>
        </w:rPr>
        <w:t>3</w:t>
      </w:r>
      <w:r>
        <w:rPr>
          <w:rFonts w:hint="eastAsia" w:ascii="宋体" w:hAnsi="宋体" w:cs="宋体"/>
          <w:color w:val="auto"/>
          <w:sz w:val="24"/>
          <w:szCs w:val="24"/>
          <w:highlight w:val="none"/>
          <w:lang w:val="zh-TW"/>
        </w:rPr>
        <w:t>00元/人</w:t>
      </w:r>
      <w:r>
        <w:rPr>
          <w:rFonts w:hint="eastAsia" w:ascii="宋体" w:hAnsi="宋体" w:cs="宋体"/>
          <w:color w:val="auto"/>
          <w:sz w:val="24"/>
          <w:szCs w:val="24"/>
          <w:highlight w:val="none"/>
        </w:rPr>
        <w:t>，高于或低于</w:t>
      </w:r>
      <w:r>
        <w:rPr>
          <w:rFonts w:hint="eastAsia" w:ascii="宋体" w:hAnsi="宋体" w:cs="宋体"/>
          <w:color w:val="auto"/>
          <w:sz w:val="24"/>
          <w:szCs w:val="24"/>
          <w:highlight w:val="none"/>
          <w:lang w:val="en-US" w:eastAsia="zh-CN"/>
        </w:rPr>
        <w:t>最高限价的按无效响应处理</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zh-TW"/>
        </w:rPr>
        <w:t>报价为人民币报价，包括完成本项目所需的体检费、体检耗材及试剂费用（含体检试剂、打印纸张、体检卫生材料等其他杂费）、医疗服务费用及相关配套服务费及</w:t>
      </w:r>
      <w:r>
        <w:rPr>
          <w:rFonts w:hint="eastAsia" w:ascii="宋体" w:hAnsi="宋体" w:cs="宋体"/>
          <w:color w:val="auto"/>
          <w:sz w:val="24"/>
          <w:szCs w:val="24"/>
          <w:highlight w:val="none"/>
        </w:rPr>
        <w:t>完成本项目</w:t>
      </w:r>
      <w:r>
        <w:rPr>
          <w:rFonts w:hint="eastAsia" w:ascii="宋体" w:hAnsi="宋体" w:cs="宋体"/>
          <w:color w:val="auto"/>
          <w:sz w:val="24"/>
          <w:szCs w:val="24"/>
          <w:highlight w:val="none"/>
          <w:lang w:val="zh-TW"/>
        </w:rPr>
        <w:t>所需的场地费、专家</w:t>
      </w:r>
      <w:r>
        <w:rPr>
          <w:rFonts w:hint="eastAsia" w:ascii="宋体" w:hAnsi="宋体" w:cs="宋体"/>
          <w:color w:val="auto"/>
          <w:sz w:val="24"/>
          <w:szCs w:val="24"/>
          <w:highlight w:val="none"/>
        </w:rPr>
        <w:t>问诊</w:t>
      </w:r>
      <w:r>
        <w:rPr>
          <w:rFonts w:hint="eastAsia" w:ascii="宋体" w:hAnsi="宋体" w:cs="宋体"/>
          <w:color w:val="auto"/>
          <w:sz w:val="24"/>
          <w:szCs w:val="24"/>
          <w:highlight w:val="none"/>
          <w:lang w:val="zh-TW"/>
        </w:rPr>
        <w:t>费等一切保证本项目实施完成</w:t>
      </w:r>
      <w:r>
        <w:rPr>
          <w:rFonts w:hint="eastAsia" w:ascii="宋体" w:hAnsi="宋体" w:cs="宋体"/>
          <w:color w:val="auto"/>
          <w:sz w:val="24"/>
          <w:szCs w:val="24"/>
          <w:highlight w:val="none"/>
        </w:rPr>
        <w:t>直至</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验收合格的所有费用及招标代理服务相关费用</w:t>
      </w:r>
      <w:r>
        <w:rPr>
          <w:rFonts w:hint="eastAsia" w:ascii="宋体" w:hAnsi="宋体" w:cs="宋体"/>
          <w:color w:val="auto"/>
          <w:sz w:val="24"/>
          <w:szCs w:val="24"/>
          <w:highlight w:val="none"/>
          <w:lang w:val="zh-TW"/>
        </w:rPr>
        <w:t>。因</w:t>
      </w:r>
      <w:r>
        <w:rPr>
          <w:rFonts w:hint="eastAsia" w:ascii="宋体" w:hAnsi="宋体" w:cs="宋体"/>
          <w:color w:val="auto"/>
          <w:sz w:val="24"/>
          <w:szCs w:val="24"/>
          <w:highlight w:val="none"/>
          <w:lang w:val="zh-TW" w:eastAsia="zh-CN"/>
        </w:rPr>
        <w:t>入围供应商</w:t>
      </w:r>
      <w:r>
        <w:rPr>
          <w:rFonts w:hint="eastAsia" w:ascii="宋体" w:hAnsi="宋体" w:cs="宋体"/>
          <w:color w:val="auto"/>
          <w:sz w:val="24"/>
          <w:szCs w:val="24"/>
          <w:highlight w:val="none"/>
          <w:lang w:val="zh-TW"/>
        </w:rPr>
        <w:t>自身原因造成漏报、少报皆由其自行承担责任，</w:t>
      </w:r>
      <w:r>
        <w:rPr>
          <w:rFonts w:hint="eastAsia" w:ascii="宋体" w:hAnsi="宋体" w:cs="宋体"/>
          <w:color w:val="auto"/>
          <w:sz w:val="24"/>
          <w:szCs w:val="24"/>
          <w:highlight w:val="none"/>
          <w:lang w:val="zh-TW" w:eastAsia="zh-CN"/>
        </w:rPr>
        <w:t>比选人</w:t>
      </w:r>
      <w:r>
        <w:rPr>
          <w:rFonts w:hint="eastAsia" w:ascii="宋体" w:hAnsi="宋体" w:cs="宋体"/>
          <w:color w:val="auto"/>
          <w:sz w:val="24"/>
          <w:szCs w:val="24"/>
          <w:highlight w:val="none"/>
          <w:lang w:val="zh-TW"/>
        </w:rPr>
        <w:t>不再补偿。</w:t>
      </w:r>
    </w:p>
    <w:p w14:paraId="33B9C1B4">
      <w:pPr>
        <w:pageBreakBefore w:val="0"/>
        <w:kinsoku/>
        <w:overflowPunct/>
        <w:topLinePunct w:val="0"/>
        <w:bidi w:val="0"/>
        <w:snapToGrid w:val="0"/>
        <w:spacing w:before="77" w:beforeLines="20" w:line="360" w:lineRule="auto"/>
        <w:ind w:left="0" w:leftChars="0" w:right="0" w:firstLine="539"/>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t>供应商入围后按各自的投标报价及实际参检人数进行结算</w:t>
      </w:r>
      <w:r>
        <w:rPr>
          <w:rFonts w:hint="eastAsia" w:ascii="宋体" w:hAnsi="宋体" w:cs="宋体"/>
          <w:b/>
          <w:bCs/>
          <w:color w:val="auto"/>
          <w:sz w:val="24"/>
          <w:szCs w:val="24"/>
          <w:highlight w:val="none"/>
        </w:rPr>
        <w:t>。</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5457BC5">
      <w:pPr>
        <w:pStyle w:val="2"/>
        <w:pageBreakBefore w:val="0"/>
        <w:numPr>
          <w:ilvl w:val="0"/>
          <w:numId w:val="15"/>
        </w:numPr>
        <w:kinsoku/>
        <w:overflowPunct/>
        <w:topLinePunct w:val="0"/>
        <w:bidi w:val="0"/>
        <w:spacing w:before="77" w:beforeLines="20" w:after="0" w:line="360" w:lineRule="auto"/>
        <w:ind w:left="0" w:leftChars="0" w:right="0" w:rightChars="0"/>
        <w:textAlignment w:val="auto"/>
        <w:rPr>
          <w:rFonts w:hint="eastAsia" w:ascii="宋体" w:hAnsi="宋体" w:cs="宋体"/>
          <w:color w:val="auto"/>
          <w:sz w:val="24"/>
          <w:szCs w:val="24"/>
          <w:highlight w:val="none"/>
        </w:rPr>
      </w:pPr>
      <w:bookmarkStart w:id="132" w:name="_Toc30556"/>
      <w:bookmarkStart w:id="133" w:name="_Toc10628"/>
      <w:bookmarkStart w:id="134" w:name="_Toc15309"/>
      <w:bookmarkStart w:id="135" w:name="_Toc485137800"/>
      <w:bookmarkStart w:id="136" w:name="_Toc21864"/>
      <w:bookmarkStart w:id="137" w:name="_Toc344475123"/>
      <w:r>
        <w:rPr>
          <w:rFonts w:hint="eastAsia" w:ascii="宋体" w:hAnsi="宋体" w:cs="宋体"/>
          <w:color w:val="auto"/>
          <w:sz w:val="24"/>
          <w:szCs w:val="24"/>
          <w:highlight w:val="none"/>
        </w:rPr>
        <w:t>付款方式</w:t>
      </w:r>
      <w:bookmarkEnd w:id="132"/>
      <w:bookmarkEnd w:id="133"/>
    </w:p>
    <w:p w14:paraId="4291AFE8">
      <w:pPr>
        <w:pageBreakBefore w:val="0"/>
        <w:kinsoku/>
        <w:overflowPunct/>
        <w:topLinePunct w:val="0"/>
        <w:bidi w:val="0"/>
        <w:snapToGrid w:val="0"/>
        <w:spacing w:before="77" w:beforeLines="20" w:line="360" w:lineRule="auto"/>
        <w:ind w:left="0" w:leftChars="0" w:right="0" w:firstLine="539" w:firstLineChars="0"/>
        <w:textAlignment w:val="auto"/>
        <w:rPr>
          <w:rFonts w:hint="eastAsia" w:ascii="Segoe UI" w:hAnsi="Segoe UI" w:eastAsia="宋体" w:cs="Segoe UI"/>
          <w:color w:val="auto"/>
          <w:sz w:val="24"/>
          <w:szCs w:val="24"/>
          <w:highlight w:val="none"/>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学校教职工从入围供应商里自愿选体检机构后，比选人将选择的具体人数分别告诉给入围供应商，入围供应商完成制卡</w:t>
      </w:r>
      <w:r>
        <w:rPr>
          <w:rFonts w:hint="eastAsia" w:ascii="Segoe UI" w:hAnsi="Segoe UI" w:cs="Segoe UI"/>
          <w:bCs w:val="0"/>
          <w:color w:val="auto"/>
          <w:sz w:val="24"/>
          <w:szCs w:val="24"/>
          <w:highlight w:val="none"/>
          <w:shd w:val="clear" w:fill="FFFFFF"/>
          <w:lang w:val="en-US" w:eastAsia="zh-CN"/>
        </w:rPr>
        <w:t>并</w:t>
      </w:r>
      <w:r>
        <w:rPr>
          <w:rFonts w:hint="eastAsia" w:ascii="Segoe UI" w:hAnsi="Segoe UI" w:eastAsia="宋体" w:cs="Segoe UI"/>
          <w:bCs w:val="0"/>
          <w:color w:val="auto"/>
          <w:sz w:val="24"/>
          <w:szCs w:val="24"/>
          <w:highlight w:val="none"/>
          <w:shd w:val="clear" w:fill="FFFFFF"/>
        </w:rPr>
        <w:t>开具相对应金额的发票</w:t>
      </w:r>
      <w:r>
        <w:rPr>
          <w:rFonts w:hint="eastAsia" w:ascii="Segoe UI" w:hAnsi="Segoe UI" w:cs="Segoe UI"/>
          <w:bCs w:val="0"/>
          <w:sz w:val="24"/>
          <w:szCs w:val="24"/>
          <w:shd w:val="clear" w:fill="FFFFFF"/>
          <w:lang w:val="en-US" w:eastAsia="zh-CN"/>
        </w:rPr>
        <w:t>一起</w:t>
      </w:r>
      <w:r>
        <w:rPr>
          <w:rFonts w:hint="eastAsia" w:ascii="Segoe UI" w:hAnsi="Segoe UI" w:eastAsia="宋体" w:cs="Segoe UI"/>
          <w:i w:val="0"/>
          <w:iCs w:val="0"/>
          <w:caps w:val="0"/>
          <w:spacing w:val="0"/>
          <w:sz w:val="24"/>
          <w:szCs w:val="24"/>
          <w:shd w:val="clear" w:fill="FFFFFF"/>
          <w:lang w:val="en-US" w:eastAsia="zh-CN"/>
        </w:rPr>
        <w:t>交付给比选人，比选人在2个工作日内完成付款</w:t>
      </w:r>
      <w:r>
        <w:rPr>
          <w:rFonts w:hint="eastAsia" w:ascii="Segoe UI" w:hAnsi="Segoe UI" w:cs="Segoe UI"/>
          <w:color w:val="auto"/>
          <w:sz w:val="24"/>
          <w:szCs w:val="24"/>
          <w:highlight w:val="none"/>
          <w:shd w:val="clear" w:fill="FFFFFF"/>
          <w:lang w:val="en-US"/>
        </w:rPr>
        <w:t>。</w:t>
      </w:r>
    </w:p>
    <w:p w14:paraId="2115F541">
      <w:pPr>
        <w:pStyle w:val="2"/>
        <w:pageBreakBefore w:val="0"/>
        <w:numPr>
          <w:ilvl w:val="0"/>
          <w:numId w:val="15"/>
        </w:numPr>
        <w:kinsoku/>
        <w:overflowPunct/>
        <w:topLinePunct w:val="0"/>
        <w:bidi w:val="0"/>
        <w:spacing w:before="77" w:beforeLines="20" w:after="0" w:line="360" w:lineRule="auto"/>
        <w:ind w:left="0" w:leftChars="0" w:right="0" w:rightChars="0"/>
        <w:textAlignment w:val="auto"/>
        <w:rPr>
          <w:rFonts w:hint="eastAsia" w:ascii="宋体" w:hAnsi="宋体" w:cs="宋体"/>
          <w:color w:val="auto"/>
          <w:sz w:val="24"/>
          <w:szCs w:val="24"/>
          <w:highlight w:val="none"/>
        </w:rPr>
      </w:pPr>
      <w:bookmarkStart w:id="138" w:name="_Toc11892"/>
      <w:bookmarkStart w:id="139" w:name="_Toc3048"/>
      <w:r>
        <w:rPr>
          <w:rFonts w:hint="eastAsia" w:ascii="宋体" w:hAnsi="宋体" w:cs="宋体"/>
          <w:color w:val="auto"/>
          <w:sz w:val="24"/>
          <w:szCs w:val="24"/>
          <w:highlight w:val="none"/>
        </w:rPr>
        <w:t>违约责任</w:t>
      </w:r>
      <w:bookmarkEnd w:id="138"/>
      <w:bookmarkEnd w:id="139"/>
    </w:p>
    <w:p w14:paraId="1EEC71D6">
      <w:pPr>
        <w:pageBreakBefore w:val="0"/>
        <w:kinsoku/>
        <w:overflowPunct/>
        <w:topLinePunct w:val="0"/>
        <w:bidi w:val="0"/>
        <w:snapToGrid w:val="0"/>
        <w:spacing w:before="77" w:beforeLines="20" w:line="360" w:lineRule="auto"/>
        <w:ind w:left="0" w:leftChars="0" w:right="0" w:firstLine="480" w:firstLineChars="200"/>
        <w:textAlignment w:val="auto"/>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w:t>
      </w: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zh-TW"/>
        </w:rPr>
        <w:t>对体检不负责任，马虎行事，教职工反映较差的，如：早餐提供不合格、多数人反映排队时间过长等实际履约过程中有未按照</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lang w:val="zh-TW"/>
        </w:rPr>
        <w:t>及合同执行的情况，按问题严重程度，从已经产生的体检总费用中扣除1%-5%的体检费用。</w:t>
      </w:r>
    </w:p>
    <w:p w14:paraId="470E47C8">
      <w:pPr>
        <w:pageBreakBefore w:val="0"/>
        <w:kinsoku/>
        <w:overflowPunct/>
        <w:topLinePunct w:val="0"/>
        <w:bidi w:val="0"/>
        <w:snapToGrid w:val="0"/>
        <w:spacing w:before="77" w:beforeLines="20" w:line="360" w:lineRule="auto"/>
        <w:ind w:left="0" w:leftChars="0" w:right="0" w:firstLine="480" w:firstLineChars="200"/>
        <w:textAlignment w:val="auto"/>
        <w:rPr>
          <w:rFonts w:hint="eastAsia" w:ascii="宋体" w:hAnsi="宋体" w:cs="宋体"/>
          <w:color w:val="auto"/>
          <w:sz w:val="24"/>
          <w:szCs w:val="24"/>
          <w:lang w:val="zh-TW"/>
        </w:rPr>
      </w:pPr>
      <w:r>
        <w:rPr>
          <w:rFonts w:hint="eastAsia" w:ascii="宋体" w:hAnsi="宋体" w:cs="宋体"/>
          <w:color w:val="auto"/>
          <w:sz w:val="24"/>
          <w:szCs w:val="24"/>
          <w:highlight w:val="none"/>
          <w:lang w:val="zh-TW"/>
        </w:rPr>
        <w:t>（</w:t>
      </w: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zh-TW"/>
        </w:rPr>
        <w:t>如出现重大失误，产生不良影响导致严重后果的，</w:t>
      </w:r>
      <w:r>
        <w:rPr>
          <w:rFonts w:hint="eastAsia" w:ascii="宋体" w:hAnsi="宋体" w:cs="宋体"/>
          <w:color w:val="auto"/>
          <w:sz w:val="24"/>
          <w:szCs w:val="24"/>
          <w:highlight w:val="none"/>
          <w:lang w:val="zh-TW" w:eastAsia="zh-CN"/>
        </w:rPr>
        <w:t>比选人</w:t>
      </w:r>
      <w:r>
        <w:rPr>
          <w:rFonts w:hint="eastAsia" w:ascii="宋体" w:hAnsi="宋体" w:cs="宋体"/>
          <w:color w:val="auto"/>
          <w:sz w:val="24"/>
          <w:szCs w:val="24"/>
          <w:highlight w:val="none"/>
          <w:lang w:val="zh-TW"/>
        </w:rPr>
        <w:t>有权单方面解除合同，并在已经产生的体检总费用中扣除10%，同时保留追究由此给</w:t>
      </w:r>
      <w:r>
        <w:rPr>
          <w:rFonts w:hint="eastAsia" w:ascii="宋体" w:hAnsi="宋体" w:cs="宋体"/>
          <w:color w:val="auto"/>
          <w:sz w:val="24"/>
          <w:szCs w:val="24"/>
          <w:highlight w:val="none"/>
          <w:lang w:val="zh-TW" w:eastAsia="zh-CN"/>
        </w:rPr>
        <w:t>比选人</w:t>
      </w:r>
      <w:r>
        <w:rPr>
          <w:rFonts w:hint="eastAsia" w:ascii="宋体" w:hAnsi="宋体" w:cs="宋体"/>
          <w:color w:val="auto"/>
          <w:sz w:val="24"/>
          <w:szCs w:val="24"/>
          <w:highlight w:val="none"/>
          <w:lang w:val="zh-TW"/>
        </w:rPr>
        <w:t xml:space="preserve">造成损失责任的权力。 </w:t>
      </w:r>
      <w:r>
        <w:rPr>
          <w:rFonts w:hint="eastAsia" w:ascii="宋体" w:hAnsi="宋体" w:cs="宋体"/>
          <w:color w:val="auto"/>
          <w:sz w:val="24"/>
          <w:szCs w:val="24"/>
          <w:highlight w:val="none"/>
        </w:rPr>
        <w:t xml:space="preserve"> </w:t>
      </w:r>
    </w:p>
    <w:bookmarkEnd w:id="134"/>
    <w:bookmarkEnd w:id="135"/>
    <w:bookmarkEnd w:id="136"/>
    <w:bookmarkEnd w:id="137"/>
    <w:p w14:paraId="35A56A2A">
      <w:pPr>
        <w:pStyle w:val="2"/>
        <w:pageBreakBefore w:val="0"/>
        <w:kinsoku/>
        <w:overflowPunct/>
        <w:topLinePunct w:val="0"/>
        <w:bidi w:val="0"/>
        <w:spacing w:before="77" w:beforeLines="20" w:after="0" w:line="360" w:lineRule="auto"/>
        <w:ind w:left="0" w:leftChars="0" w:right="0" w:rightChars="0"/>
        <w:textAlignment w:val="auto"/>
        <w:rPr>
          <w:rFonts w:hint="eastAsia" w:ascii="宋体" w:hAnsi="宋体" w:cs="宋体"/>
          <w:color w:val="auto"/>
          <w:sz w:val="24"/>
          <w:szCs w:val="24"/>
        </w:rPr>
      </w:pPr>
      <w:bookmarkStart w:id="140" w:name="_Toc28966"/>
      <w:bookmarkStart w:id="141" w:name="_Toc28735"/>
      <w:bookmarkStart w:id="142" w:name="_Toc26622"/>
      <w:r>
        <w:rPr>
          <w:rFonts w:hint="eastAsia" w:ascii="宋体" w:hAnsi="宋体" w:cs="宋体"/>
          <w:color w:val="auto"/>
          <w:sz w:val="24"/>
          <w:szCs w:val="24"/>
        </w:rPr>
        <w:t>五、知识产权</w:t>
      </w:r>
      <w:bookmarkEnd w:id="140"/>
      <w:bookmarkEnd w:id="141"/>
      <w:bookmarkEnd w:id="142"/>
    </w:p>
    <w:p w14:paraId="554469DB">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cs="宋体"/>
          <w:color w:val="auto"/>
          <w:sz w:val="24"/>
          <w:szCs w:val="24"/>
        </w:rPr>
      </w:pPr>
      <w:bookmarkStart w:id="143" w:name="_Toc21559"/>
      <w:bookmarkStart w:id="144" w:name="_Toc485137801"/>
      <w:r>
        <w:rPr>
          <w:rFonts w:hint="eastAsia" w:ascii="宋体" w:hAnsi="宋体" w:cs="宋体"/>
          <w:color w:val="auto"/>
          <w:sz w:val="24"/>
          <w:szCs w:val="24"/>
          <w:lang w:eastAsia="zh-CN"/>
        </w:rPr>
        <w:t>比选人</w:t>
      </w:r>
      <w:r>
        <w:rPr>
          <w:rFonts w:hint="eastAsia" w:ascii="宋体" w:hAnsi="宋体" w:cs="宋体"/>
          <w:color w:val="auto"/>
          <w:sz w:val="24"/>
          <w:szCs w:val="24"/>
        </w:rPr>
        <w:t>在中华人民共和国境内使用</w:t>
      </w:r>
      <w:r>
        <w:rPr>
          <w:rFonts w:hint="eastAsia" w:ascii="宋体" w:hAnsi="宋体" w:cs="宋体"/>
          <w:color w:val="auto"/>
          <w:sz w:val="24"/>
          <w:szCs w:val="24"/>
          <w:lang w:eastAsia="zh-CN"/>
        </w:rPr>
        <w:t>入围供应商</w:t>
      </w:r>
      <w:r>
        <w:rPr>
          <w:rFonts w:hint="eastAsia" w:ascii="宋体" w:hAnsi="宋体" w:cs="宋体"/>
          <w:color w:val="auto"/>
          <w:sz w:val="24"/>
          <w:szCs w:val="24"/>
        </w:rPr>
        <w:t>提供的货物及服务时免受第三方提出的侵犯其专利权或其它知识产权的起诉。如果第三方提出侵权指控，</w:t>
      </w:r>
      <w:r>
        <w:rPr>
          <w:rFonts w:hint="eastAsia" w:ascii="宋体" w:hAnsi="宋体" w:cs="宋体"/>
          <w:color w:val="auto"/>
          <w:sz w:val="24"/>
          <w:szCs w:val="24"/>
          <w:lang w:eastAsia="zh-CN"/>
        </w:rPr>
        <w:t>入围供应商</w:t>
      </w:r>
      <w:r>
        <w:rPr>
          <w:rFonts w:hint="eastAsia" w:ascii="宋体" w:hAnsi="宋体" w:cs="宋体"/>
          <w:color w:val="auto"/>
          <w:sz w:val="24"/>
          <w:szCs w:val="24"/>
        </w:rPr>
        <w:t>应承担由此而引起的一切法律责任和费用。</w:t>
      </w:r>
    </w:p>
    <w:p w14:paraId="57A47882">
      <w:pPr>
        <w:pageBreakBefore w:val="0"/>
        <w:kinsoku/>
        <w:overflowPunct/>
        <w:topLinePunct w:val="0"/>
        <w:bidi w:val="0"/>
        <w:spacing w:before="77" w:beforeLines="20" w:line="360" w:lineRule="auto"/>
        <w:ind w:left="0" w:leftChars="0" w:right="0"/>
        <w:textAlignment w:val="auto"/>
        <w:rPr>
          <w:rFonts w:hint="eastAsia" w:ascii="宋体" w:hAnsi="宋体" w:cs="宋体"/>
          <w:color w:val="auto"/>
          <w:sz w:val="24"/>
          <w:szCs w:val="24"/>
        </w:rPr>
      </w:pPr>
      <w:r>
        <w:rPr>
          <w:rFonts w:hint="eastAsia" w:ascii="宋体" w:hAnsi="宋体" w:cs="宋体"/>
          <w:color w:val="auto"/>
          <w:sz w:val="24"/>
          <w:szCs w:val="24"/>
        </w:rPr>
        <w:t>注：（若涉及软件开发等服务类项目知识产权的，知识产权归</w:t>
      </w:r>
      <w:r>
        <w:rPr>
          <w:rFonts w:hint="eastAsia" w:ascii="宋体" w:hAnsi="宋体" w:cs="宋体"/>
          <w:color w:val="auto"/>
          <w:sz w:val="24"/>
          <w:szCs w:val="24"/>
          <w:lang w:eastAsia="zh-CN"/>
        </w:rPr>
        <w:t>比选人</w:t>
      </w:r>
      <w:r>
        <w:rPr>
          <w:rFonts w:hint="eastAsia" w:ascii="宋体" w:hAnsi="宋体" w:cs="宋体"/>
          <w:color w:val="auto"/>
          <w:sz w:val="24"/>
          <w:szCs w:val="24"/>
        </w:rPr>
        <w:t>所有）。</w:t>
      </w:r>
    </w:p>
    <w:p w14:paraId="02BC485C">
      <w:pPr>
        <w:pStyle w:val="2"/>
        <w:pageBreakBefore w:val="0"/>
        <w:kinsoku/>
        <w:overflowPunct/>
        <w:topLinePunct w:val="0"/>
        <w:bidi w:val="0"/>
        <w:spacing w:before="77" w:beforeLines="20" w:after="0" w:line="360" w:lineRule="auto"/>
        <w:ind w:left="0" w:leftChars="0" w:right="0" w:rightChars="0"/>
        <w:textAlignment w:val="auto"/>
        <w:rPr>
          <w:rFonts w:hint="eastAsia" w:ascii="宋体" w:hAnsi="宋体" w:cs="宋体"/>
          <w:color w:val="auto"/>
          <w:sz w:val="24"/>
          <w:szCs w:val="24"/>
        </w:rPr>
      </w:pPr>
      <w:bookmarkStart w:id="145" w:name="_Toc30936"/>
      <w:bookmarkStart w:id="146" w:name="_Toc97"/>
      <w:bookmarkStart w:id="147" w:name="_Toc27899"/>
      <w:bookmarkStart w:id="148" w:name="_Toc32510"/>
      <w:r>
        <w:rPr>
          <w:rFonts w:hint="eastAsia" w:ascii="宋体" w:hAnsi="宋体" w:cs="宋体"/>
          <w:color w:val="auto"/>
          <w:sz w:val="24"/>
          <w:szCs w:val="24"/>
        </w:rPr>
        <w:t>六、其他</w:t>
      </w:r>
      <w:bookmarkEnd w:id="143"/>
      <w:bookmarkEnd w:id="144"/>
      <w:bookmarkEnd w:id="145"/>
      <w:bookmarkEnd w:id="146"/>
      <w:bookmarkEnd w:id="147"/>
      <w:bookmarkEnd w:id="148"/>
    </w:p>
    <w:p w14:paraId="1368B4FB">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（一）供应商必须在响应文件中对以上条款和服务承诺明确列出，承诺内容必须达到本篇及网上</w:t>
      </w:r>
      <w:r>
        <w:rPr>
          <w:rFonts w:hint="eastAsia" w:ascii="宋体" w:hAnsi="宋体" w:cs="宋体"/>
          <w:color w:val="auto"/>
          <w:sz w:val="24"/>
          <w:szCs w:val="24"/>
          <w:lang w:eastAsia="zh-CN"/>
        </w:rPr>
        <w:t>比选文件</w:t>
      </w:r>
      <w:r>
        <w:rPr>
          <w:rFonts w:hint="eastAsia" w:ascii="宋体" w:hAnsi="宋体" w:cs="宋体"/>
          <w:color w:val="auto"/>
          <w:sz w:val="24"/>
          <w:szCs w:val="24"/>
        </w:rPr>
        <w:t>其他条款的要求。</w:t>
      </w:r>
    </w:p>
    <w:p w14:paraId="1579022B">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（二）其他未尽事宜由供需双方在采购合同中详细约定。</w:t>
      </w:r>
    </w:p>
    <w:bookmarkEnd w:id="90"/>
    <w:bookmarkEnd w:id="91"/>
    <w:bookmarkEnd w:id="92"/>
    <w:bookmarkEnd w:id="93"/>
    <w:bookmarkEnd w:id="110"/>
    <w:bookmarkEnd w:id="111"/>
    <w:bookmarkEnd w:id="112"/>
    <w:p w14:paraId="40A88F80">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0A4A61D1">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73B384D7">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3B69733E">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668C7C9C">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41C4BD53">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7EEB5F74">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40BAD38F">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268FCDEC">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7B90E6A6">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18D522C5">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7397007B">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108EE7C6">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49215897">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40A04660">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3B2020B2">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17FFD3B6">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61D1FBD5">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6274083D">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2CC696B5">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77872F3C">
      <w:pPr>
        <w:wordWrap w:val="0"/>
        <w:spacing w:before="77" w:beforeLines="20"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p>
    <w:p w14:paraId="17047B2A">
      <w:pPr>
        <w:spacing w:before="77" w:beforeLines="20" w:line="360" w:lineRule="auto"/>
        <w:rPr>
          <w:rFonts w:hint="eastAsia" w:ascii="宋体" w:hAnsi="宋体" w:cs="宋体"/>
          <w:color w:val="auto"/>
          <w:highlight w:val="none"/>
        </w:rPr>
      </w:pPr>
    </w:p>
    <w:bookmarkEnd w:id="94"/>
    <w:bookmarkEnd w:id="95"/>
    <w:bookmarkEnd w:id="96"/>
    <w:bookmarkEnd w:id="97"/>
    <w:p w14:paraId="259409AB">
      <w:pPr>
        <w:widowControl/>
        <w:tabs>
          <w:tab w:val="left" w:pos="2370"/>
          <w:tab w:val="center" w:pos="4320"/>
        </w:tabs>
        <w:spacing w:before="77" w:beforeLines="20" w:line="360" w:lineRule="auto"/>
        <w:outlineLvl w:val="0"/>
        <w:rPr>
          <w:rStyle w:val="80"/>
          <w:rFonts w:hint="eastAsia" w:ascii="宋体" w:hAnsi="宋体" w:eastAsia="宋体" w:cs="宋体"/>
          <w:b/>
          <w:bCs/>
          <w:color w:val="auto"/>
          <w:sz w:val="36"/>
          <w:szCs w:val="36"/>
          <w:highlight w:val="none"/>
        </w:rPr>
      </w:pPr>
      <w:bookmarkStart w:id="149" w:name="_Toc29320"/>
      <w:bookmarkStart w:id="150" w:name="_Toc30109"/>
      <w:bookmarkStart w:id="151" w:name="_Toc31282"/>
      <w:bookmarkStart w:id="152" w:name="_Toc3728"/>
      <w:bookmarkStart w:id="153" w:name="_Toc106034789"/>
      <w:bookmarkStart w:id="154" w:name="_Toc25013"/>
      <w:bookmarkStart w:id="155" w:name="_Toc28082"/>
      <w:bookmarkStart w:id="156" w:name="_Toc25960"/>
      <w:bookmarkStart w:id="157" w:name="_Toc32593"/>
      <w:bookmarkStart w:id="158" w:name="_Toc3807"/>
      <w:r>
        <w:rPr>
          <w:rStyle w:val="80"/>
          <w:rFonts w:hint="eastAsia" w:ascii="宋体" w:hAnsi="宋体" w:eastAsia="宋体" w:cs="宋体"/>
          <w:b/>
          <w:bCs/>
          <w:color w:val="auto"/>
          <w:sz w:val="36"/>
          <w:szCs w:val="36"/>
          <w:highlight w:val="none"/>
        </w:rPr>
        <w:t>第四篇  采购程序、评定成交的标准、无效报价及采购终止</w:t>
      </w:r>
      <w:bookmarkEnd w:id="149"/>
      <w:bookmarkEnd w:id="150"/>
      <w:bookmarkEnd w:id="151"/>
      <w:bookmarkEnd w:id="152"/>
      <w:bookmarkEnd w:id="153"/>
      <w:bookmarkEnd w:id="154"/>
      <w:bookmarkEnd w:id="155"/>
      <w:bookmarkEnd w:id="156"/>
      <w:bookmarkEnd w:id="157"/>
      <w:bookmarkEnd w:id="158"/>
    </w:p>
    <w:p w14:paraId="7B18D78C">
      <w:pPr>
        <w:pStyle w:val="4"/>
        <w:adjustRightInd w:val="0"/>
        <w:snapToGrid w:val="0"/>
        <w:spacing w:before="77" w:beforeLines="20" w:after="0" w:line="360" w:lineRule="auto"/>
        <w:rPr>
          <w:rFonts w:hint="eastAsia" w:ascii="宋体" w:hAnsi="宋体" w:eastAsia="宋体" w:cs="宋体"/>
          <w:color w:val="auto"/>
          <w:sz w:val="24"/>
          <w:highlight w:val="none"/>
        </w:rPr>
      </w:pPr>
      <w:bookmarkStart w:id="159" w:name="_Toc6046"/>
      <w:bookmarkStart w:id="160" w:name="_Toc27932"/>
      <w:bookmarkStart w:id="161" w:name="_Toc106034790"/>
      <w:bookmarkStart w:id="162" w:name="_Toc11926"/>
      <w:bookmarkStart w:id="163" w:name="_Toc11767"/>
      <w:bookmarkStart w:id="164" w:name="_Toc11973"/>
      <w:r>
        <w:rPr>
          <w:rFonts w:hint="eastAsia" w:ascii="宋体" w:hAnsi="宋体" w:eastAsia="宋体" w:cs="宋体"/>
          <w:color w:val="auto"/>
          <w:sz w:val="24"/>
          <w:highlight w:val="none"/>
        </w:rPr>
        <w:t>一、采购程序</w:t>
      </w:r>
      <w:bookmarkEnd w:id="159"/>
      <w:bookmarkEnd w:id="160"/>
      <w:bookmarkEnd w:id="161"/>
      <w:bookmarkEnd w:id="162"/>
      <w:bookmarkEnd w:id="163"/>
      <w:bookmarkEnd w:id="164"/>
    </w:p>
    <w:p w14:paraId="7007979C">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按网上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文件规定的时间和地点进行。</w:t>
      </w:r>
    </w:p>
    <w:p w14:paraId="07DEE5E7">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（二）由本项目</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对各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的资格条件、实质性响应等进行审查。 </w:t>
      </w:r>
    </w:p>
    <w:p w14:paraId="03CF8B79">
      <w:pPr>
        <w:snapToGrid w:val="0"/>
        <w:spacing w:before="77" w:beforeLines="2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1.资格性审查。依据法律法规和网上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文件的规定，对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中的资格证明材料、保证金等进行审查。资格性审查内容如下：</w:t>
      </w:r>
    </w:p>
    <w:tbl>
      <w:tblPr>
        <w:tblStyle w:val="64"/>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599F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noWrap w:val="0"/>
            <w:vAlign w:val="center"/>
          </w:tcPr>
          <w:p w14:paraId="37916D13">
            <w:pPr>
              <w:snapToGrid w:val="0"/>
              <w:spacing w:before="77" w:beforeLines="20"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272" w:type="dxa"/>
            <w:gridSpan w:val="2"/>
            <w:noWrap w:val="0"/>
            <w:vAlign w:val="center"/>
          </w:tcPr>
          <w:p w14:paraId="22D1925E">
            <w:pPr>
              <w:snapToGrid w:val="0"/>
              <w:spacing w:before="77" w:beforeLines="20"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3579" w:type="dxa"/>
            <w:noWrap w:val="0"/>
            <w:vAlign w:val="center"/>
          </w:tcPr>
          <w:p w14:paraId="157BBF78">
            <w:pPr>
              <w:snapToGrid w:val="0"/>
              <w:spacing w:before="77" w:beforeLines="20"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7CBD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noWrap w:val="0"/>
            <w:vAlign w:val="center"/>
          </w:tcPr>
          <w:p w14:paraId="66CCCE15">
            <w:pPr>
              <w:snapToGrid w:val="0"/>
              <w:spacing w:before="77" w:beforeLines="2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851" w:type="dxa"/>
            <w:vMerge w:val="restart"/>
            <w:noWrap w:val="0"/>
            <w:vAlign w:val="center"/>
          </w:tcPr>
          <w:p w14:paraId="43C9DDAC">
            <w:pPr>
              <w:snapToGrid w:val="0"/>
              <w:spacing w:before="77" w:beforeLines="2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4421" w:type="dxa"/>
            <w:noWrap w:val="0"/>
            <w:vAlign w:val="center"/>
          </w:tcPr>
          <w:p w14:paraId="6B19908B">
            <w:pPr>
              <w:snapToGrid w:val="0"/>
              <w:spacing w:before="77" w:beforeLines="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3579" w:type="dxa"/>
            <w:noWrap w:val="0"/>
            <w:vAlign w:val="center"/>
          </w:tcPr>
          <w:p w14:paraId="78E9C12E">
            <w:pPr>
              <w:snapToGrid w:val="0"/>
              <w:spacing w:before="77" w:beforeLines="2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法人营业执照（副本）或社会团体法人登记证书（副本）或民办非企业单位法人登记证书（副本）或事业单位法人证书（副本）或个体工商户营业执照或有效的自然人身份证明（提供复印件）；</w:t>
            </w:r>
          </w:p>
          <w:p w14:paraId="26704CD5">
            <w:pPr>
              <w:snapToGrid w:val="0"/>
              <w:spacing w:before="77" w:beforeLines="2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法定代表人身份证明和法定代表人授权代表委托书。</w:t>
            </w:r>
          </w:p>
        </w:tc>
      </w:tr>
      <w:tr w14:paraId="1E8A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noWrap w:val="0"/>
            <w:vAlign w:val="center"/>
          </w:tcPr>
          <w:p w14:paraId="31B07A60">
            <w:pPr>
              <w:spacing w:before="77" w:beforeLines="20" w:line="360" w:lineRule="auto"/>
              <w:rPr>
                <w:rFonts w:hint="eastAsia" w:ascii="宋体" w:hAnsi="宋体" w:eastAsia="宋体" w:cs="宋体"/>
                <w:color w:val="auto"/>
                <w:sz w:val="21"/>
                <w:szCs w:val="21"/>
                <w:highlight w:val="none"/>
              </w:rPr>
            </w:pPr>
          </w:p>
        </w:tc>
        <w:tc>
          <w:tcPr>
            <w:tcW w:w="851" w:type="dxa"/>
            <w:vMerge w:val="continue"/>
            <w:noWrap w:val="0"/>
            <w:vAlign w:val="center"/>
          </w:tcPr>
          <w:p w14:paraId="452C7B28">
            <w:pPr>
              <w:spacing w:before="77" w:beforeLines="20" w:line="360" w:lineRule="auto"/>
              <w:rPr>
                <w:rFonts w:hint="eastAsia" w:ascii="宋体" w:hAnsi="宋体" w:eastAsia="宋体" w:cs="宋体"/>
                <w:color w:val="auto"/>
                <w:sz w:val="21"/>
                <w:szCs w:val="21"/>
                <w:highlight w:val="none"/>
              </w:rPr>
            </w:pPr>
          </w:p>
        </w:tc>
        <w:tc>
          <w:tcPr>
            <w:tcW w:w="4421" w:type="dxa"/>
            <w:noWrap w:val="0"/>
            <w:vAlign w:val="center"/>
          </w:tcPr>
          <w:p w14:paraId="0FB18822">
            <w:pPr>
              <w:snapToGrid w:val="0"/>
              <w:spacing w:before="77" w:beforeLines="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3579" w:type="dxa"/>
            <w:vMerge w:val="restart"/>
            <w:noWrap w:val="0"/>
            <w:vAlign w:val="center"/>
          </w:tcPr>
          <w:p w14:paraId="59DFFCBA">
            <w:pPr>
              <w:snapToGrid w:val="0"/>
              <w:spacing w:before="77" w:beforeLines="2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提供《基本资格条件承诺函》（见格式文件）</w:t>
            </w:r>
          </w:p>
          <w:p w14:paraId="213E689F">
            <w:pPr>
              <w:snapToGrid w:val="0"/>
              <w:spacing w:before="77" w:beforeLines="20" w:line="360" w:lineRule="auto"/>
              <w:rPr>
                <w:rFonts w:hint="eastAsia" w:ascii="宋体" w:hAnsi="宋体" w:eastAsia="宋体" w:cs="宋体"/>
                <w:color w:val="auto"/>
                <w:sz w:val="21"/>
                <w:szCs w:val="21"/>
                <w:highlight w:val="none"/>
              </w:rPr>
            </w:pPr>
          </w:p>
        </w:tc>
      </w:tr>
      <w:tr w14:paraId="1EC0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noWrap w:val="0"/>
            <w:vAlign w:val="center"/>
          </w:tcPr>
          <w:p w14:paraId="347E03E3">
            <w:pPr>
              <w:spacing w:before="77" w:beforeLines="20" w:line="360" w:lineRule="auto"/>
              <w:rPr>
                <w:rFonts w:hint="eastAsia" w:ascii="宋体" w:hAnsi="宋体" w:eastAsia="宋体" w:cs="宋体"/>
                <w:color w:val="auto"/>
                <w:sz w:val="21"/>
                <w:szCs w:val="21"/>
                <w:highlight w:val="none"/>
              </w:rPr>
            </w:pPr>
          </w:p>
        </w:tc>
        <w:tc>
          <w:tcPr>
            <w:tcW w:w="851" w:type="dxa"/>
            <w:vMerge w:val="continue"/>
            <w:noWrap w:val="0"/>
            <w:vAlign w:val="center"/>
          </w:tcPr>
          <w:p w14:paraId="2D948C40">
            <w:pPr>
              <w:spacing w:before="77" w:beforeLines="20" w:line="360" w:lineRule="auto"/>
              <w:rPr>
                <w:rFonts w:hint="eastAsia" w:ascii="宋体" w:hAnsi="宋体" w:eastAsia="宋体" w:cs="宋体"/>
                <w:color w:val="auto"/>
                <w:sz w:val="21"/>
                <w:szCs w:val="21"/>
                <w:highlight w:val="none"/>
              </w:rPr>
            </w:pPr>
          </w:p>
        </w:tc>
        <w:tc>
          <w:tcPr>
            <w:tcW w:w="4421" w:type="dxa"/>
            <w:noWrap w:val="0"/>
            <w:vAlign w:val="center"/>
          </w:tcPr>
          <w:p w14:paraId="6770D438">
            <w:pPr>
              <w:snapToGrid w:val="0"/>
              <w:spacing w:before="77" w:beforeLines="2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3579" w:type="dxa"/>
            <w:vMerge w:val="continue"/>
            <w:noWrap w:val="0"/>
            <w:vAlign w:val="center"/>
          </w:tcPr>
          <w:p w14:paraId="176E7F8C">
            <w:pPr>
              <w:snapToGrid w:val="0"/>
              <w:spacing w:before="77" w:beforeLines="20" w:line="360" w:lineRule="auto"/>
              <w:rPr>
                <w:rFonts w:hint="eastAsia" w:ascii="宋体" w:hAnsi="宋体" w:eastAsia="宋体" w:cs="宋体"/>
                <w:color w:val="auto"/>
                <w:sz w:val="21"/>
                <w:szCs w:val="21"/>
                <w:highlight w:val="none"/>
              </w:rPr>
            </w:pPr>
          </w:p>
        </w:tc>
      </w:tr>
      <w:tr w14:paraId="1979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1DC4D7E9">
            <w:pPr>
              <w:spacing w:before="77" w:beforeLines="20" w:line="360" w:lineRule="auto"/>
              <w:rPr>
                <w:rFonts w:hint="eastAsia" w:ascii="宋体" w:hAnsi="宋体" w:eastAsia="宋体" w:cs="宋体"/>
                <w:color w:val="auto"/>
                <w:sz w:val="21"/>
                <w:szCs w:val="21"/>
                <w:highlight w:val="none"/>
              </w:rPr>
            </w:pPr>
          </w:p>
        </w:tc>
        <w:tc>
          <w:tcPr>
            <w:tcW w:w="851" w:type="dxa"/>
            <w:vMerge w:val="continue"/>
            <w:noWrap w:val="0"/>
            <w:vAlign w:val="center"/>
          </w:tcPr>
          <w:p w14:paraId="4119B883">
            <w:pPr>
              <w:spacing w:before="77" w:beforeLines="20" w:line="360" w:lineRule="auto"/>
              <w:rPr>
                <w:rFonts w:hint="eastAsia" w:ascii="宋体" w:hAnsi="宋体" w:eastAsia="宋体" w:cs="宋体"/>
                <w:color w:val="auto"/>
                <w:sz w:val="21"/>
                <w:szCs w:val="21"/>
                <w:highlight w:val="none"/>
              </w:rPr>
            </w:pPr>
          </w:p>
        </w:tc>
        <w:tc>
          <w:tcPr>
            <w:tcW w:w="4421" w:type="dxa"/>
            <w:noWrap w:val="0"/>
            <w:vAlign w:val="center"/>
          </w:tcPr>
          <w:p w14:paraId="2E0A54B6">
            <w:pPr>
              <w:snapToGrid w:val="0"/>
              <w:spacing w:before="77" w:beforeLines="2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4.有依法缴纳税收的良好记录</w:t>
            </w:r>
          </w:p>
        </w:tc>
        <w:tc>
          <w:tcPr>
            <w:tcW w:w="3579" w:type="dxa"/>
            <w:vMerge w:val="continue"/>
            <w:noWrap w:val="0"/>
            <w:vAlign w:val="center"/>
          </w:tcPr>
          <w:p w14:paraId="2C7C89F8">
            <w:pPr>
              <w:snapToGrid w:val="0"/>
              <w:spacing w:before="77" w:beforeLines="20" w:line="360" w:lineRule="auto"/>
              <w:rPr>
                <w:rFonts w:hint="eastAsia" w:ascii="宋体" w:hAnsi="宋体" w:eastAsia="宋体" w:cs="宋体"/>
                <w:color w:val="auto"/>
                <w:sz w:val="21"/>
                <w:szCs w:val="21"/>
                <w:highlight w:val="none"/>
              </w:rPr>
            </w:pPr>
          </w:p>
        </w:tc>
      </w:tr>
      <w:tr w14:paraId="7340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817" w:type="dxa"/>
            <w:vMerge w:val="continue"/>
            <w:noWrap w:val="0"/>
            <w:vAlign w:val="center"/>
          </w:tcPr>
          <w:p w14:paraId="02B31A6D">
            <w:pPr>
              <w:spacing w:before="77" w:beforeLines="20" w:line="360" w:lineRule="auto"/>
              <w:rPr>
                <w:rFonts w:hint="eastAsia" w:ascii="宋体" w:hAnsi="宋体" w:eastAsia="宋体" w:cs="宋体"/>
                <w:color w:val="auto"/>
                <w:sz w:val="21"/>
                <w:szCs w:val="21"/>
                <w:highlight w:val="none"/>
              </w:rPr>
            </w:pPr>
          </w:p>
        </w:tc>
        <w:tc>
          <w:tcPr>
            <w:tcW w:w="851" w:type="dxa"/>
            <w:vMerge w:val="continue"/>
            <w:noWrap w:val="0"/>
            <w:vAlign w:val="center"/>
          </w:tcPr>
          <w:p w14:paraId="0EC39B06">
            <w:pPr>
              <w:spacing w:before="77" w:beforeLines="20" w:line="360" w:lineRule="auto"/>
              <w:rPr>
                <w:rFonts w:hint="eastAsia" w:ascii="宋体" w:hAnsi="宋体" w:eastAsia="宋体" w:cs="宋体"/>
                <w:color w:val="auto"/>
                <w:sz w:val="21"/>
                <w:szCs w:val="21"/>
                <w:highlight w:val="none"/>
              </w:rPr>
            </w:pPr>
          </w:p>
        </w:tc>
        <w:tc>
          <w:tcPr>
            <w:tcW w:w="4421" w:type="dxa"/>
            <w:noWrap w:val="0"/>
            <w:vAlign w:val="center"/>
          </w:tcPr>
          <w:p w14:paraId="4E14ABAB">
            <w:pPr>
              <w:snapToGrid w:val="0"/>
              <w:spacing w:before="77" w:beforeLines="2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3579" w:type="dxa"/>
            <w:vMerge w:val="continue"/>
            <w:noWrap w:val="0"/>
            <w:vAlign w:val="center"/>
          </w:tcPr>
          <w:p w14:paraId="1275745E">
            <w:pPr>
              <w:snapToGrid w:val="0"/>
              <w:spacing w:before="77" w:beforeLines="20" w:line="360" w:lineRule="auto"/>
              <w:rPr>
                <w:rFonts w:hint="eastAsia" w:ascii="宋体" w:hAnsi="宋体" w:eastAsia="宋体" w:cs="宋体"/>
                <w:b/>
                <w:color w:val="auto"/>
                <w:sz w:val="21"/>
                <w:szCs w:val="21"/>
                <w:highlight w:val="none"/>
              </w:rPr>
            </w:pPr>
          </w:p>
        </w:tc>
      </w:tr>
      <w:tr w14:paraId="3BE1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084E4F01">
            <w:pPr>
              <w:spacing w:before="77" w:beforeLines="20" w:line="360" w:lineRule="auto"/>
              <w:rPr>
                <w:rFonts w:hint="eastAsia" w:ascii="宋体" w:hAnsi="宋体" w:eastAsia="宋体" w:cs="宋体"/>
                <w:color w:val="auto"/>
                <w:sz w:val="21"/>
                <w:szCs w:val="21"/>
                <w:highlight w:val="none"/>
              </w:rPr>
            </w:pPr>
          </w:p>
        </w:tc>
        <w:tc>
          <w:tcPr>
            <w:tcW w:w="851" w:type="dxa"/>
            <w:vMerge w:val="continue"/>
            <w:noWrap w:val="0"/>
            <w:vAlign w:val="center"/>
          </w:tcPr>
          <w:p w14:paraId="3CA36A39">
            <w:pPr>
              <w:spacing w:before="77" w:beforeLines="20" w:line="360" w:lineRule="auto"/>
              <w:rPr>
                <w:rFonts w:hint="eastAsia" w:ascii="宋体" w:hAnsi="宋体" w:eastAsia="宋体" w:cs="宋体"/>
                <w:color w:val="auto"/>
                <w:sz w:val="21"/>
                <w:szCs w:val="21"/>
                <w:highlight w:val="none"/>
              </w:rPr>
            </w:pPr>
          </w:p>
        </w:tc>
        <w:tc>
          <w:tcPr>
            <w:tcW w:w="4421" w:type="dxa"/>
            <w:noWrap w:val="0"/>
            <w:vAlign w:val="center"/>
          </w:tcPr>
          <w:p w14:paraId="1B3634FD">
            <w:pPr>
              <w:snapToGrid w:val="0"/>
              <w:spacing w:before="77" w:beforeLines="2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6.法律、行政法规规定的其他条件</w:t>
            </w:r>
          </w:p>
        </w:tc>
        <w:tc>
          <w:tcPr>
            <w:tcW w:w="3579" w:type="dxa"/>
            <w:noWrap w:val="0"/>
            <w:vAlign w:val="center"/>
          </w:tcPr>
          <w:p w14:paraId="38DE3165">
            <w:pPr>
              <w:snapToGrid w:val="0"/>
              <w:spacing w:before="77" w:beforeLines="20" w:line="360" w:lineRule="auto"/>
              <w:rPr>
                <w:rFonts w:hint="eastAsia" w:ascii="宋体" w:hAnsi="宋体" w:eastAsia="宋体" w:cs="宋体"/>
                <w:color w:val="auto"/>
                <w:sz w:val="21"/>
                <w:szCs w:val="21"/>
                <w:highlight w:val="none"/>
              </w:rPr>
            </w:pPr>
          </w:p>
        </w:tc>
      </w:tr>
      <w:tr w14:paraId="0AA2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2D0824C5">
            <w:pPr>
              <w:spacing w:before="77" w:beforeLines="20" w:line="360" w:lineRule="auto"/>
              <w:rPr>
                <w:rFonts w:hint="eastAsia" w:ascii="宋体" w:hAnsi="宋体" w:eastAsia="宋体" w:cs="宋体"/>
                <w:color w:val="auto"/>
                <w:sz w:val="21"/>
                <w:szCs w:val="21"/>
                <w:highlight w:val="none"/>
              </w:rPr>
            </w:pPr>
          </w:p>
        </w:tc>
        <w:tc>
          <w:tcPr>
            <w:tcW w:w="851" w:type="dxa"/>
            <w:noWrap w:val="0"/>
            <w:vAlign w:val="center"/>
          </w:tcPr>
          <w:p w14:paraId="0B62E8A6">
            <w:pPr>
              <w:spacing w:before="77" w:beforeLines="20" w:line="360" w:lineRule="auto"/>
              <w:rPr>
                <w:rFonts w:hint="eastAsia" w:ascii="宋体" w:hAnsi="宋体" w:eastAsia="宋体" w:cs="宋体"/>
                <w:color w:val="auto"/>
                <w:sz w:val="21"/>
                <w:szCs w:val="21"/>
                <w:highlight w:val="none"/>
              </w:rPr>
            </w:pPr>
          </w:p>
        </w:tc>
        <w:tc>
          <w:tcPr>
            <w:tcW w:w="4421" w:type="dxa"/>
            <w:noWrap w:val="0"/>
            <w:vAlign w:val="center"/>
          </w:tcPr>
          <w:p w14:paraId="4E630BB5">
            <w:pPr>
              <w:snapToGrid w:val="0"/>
              <w:spacing w:before="77" w:beforeLines="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本项目的特定资格要求</w:t>
            </w:r>
          </w:p>
        </w:tc>
        <w:tc>
          <w:tcPr>
            <w:tcW w:w="3579" w:type="dxa"/>
            <w:noWrap w:val="0"/>
            <w:vAlign w:val="center"/>
          </w:tcPr>
          <w:p w14:paraId="0D95B3A6">
            <w:pPr>
              <w:snapToGrid w:val="0"/>
              <w:spacing w:before="77" w:beforeLines="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资格条件（</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）特定资格要求”的要求提交。</w:t>
            </w:r>
          </w:p>
        </w:tc>
      </w:tr>
    </w:tbl>
    <w:p w14:paraId="7D17ED6E">
      <w:pPr>
        <w:snapToGrid w:val="0"/>
        <w:spacing w:before="77" w:beforeLines="2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1165EE1">
      <w:pPr>
        <w:snapToGrid w:val="0"/>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可于</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递交截止时间前通过 “信用中国”网站(www.creditchina.gov.cn)、"中国政府采购网"(www.ccgp.gov.cn)等渠道查询信用记录。</w:t>
      </w:r>
    </w:p>
    <w:p w14:paraId="7165C42F">
      <w:pPr>
        <w:numPr>
          <w:ilvl w:val="0"/>
          <w:numId w:val="16"/>
        </w:numPr>
        <w:snapToGrid w:val="0"/>
        <w:spacing w:before="77" w:beforeLines="2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实质性响应审查。</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应当对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进行评审，并根据网上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文件规定的采购程序、评定</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的标准等事项与实质性响应网上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进行评审。未实质性响应网上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按无效处理，</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应当告知有关</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。实质性响应审查内容如下：</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25B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0B1EC56D">
            <w:pPr>
              <w:spacing w:before="77" w:beforeLines="20"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694" w:type="dxa"/>
            <w:noWrap w:val="0"/>
            <w:vAlign w:val="center"/>
          </w:tcPr>
          <w:p w14:paraId="0FEE4B1D">
            <w:pPr>
              <w:spacing w:before="77" w:beforeLines="20"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审查因素</w:t>
            </w:r>
          </w:p>
        </w:tc>
        <w:tc>
          <w:tcPr>
            <w:tcW w:w="6259" w:type="dxa"/>
            <w:noWrap w:val="0"/>
            <w:vAlign w:val="center"/>
          </w:tcPr>
          <w:p w14:paraId="0C93B477">
            <w:pPr>
              <w:spacing w:before="77" w:beforeLines="20"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审查标准</w:t>
            </w:r>
          </w:p>
        </w:tc>
      </w:tr>
      <w:tr w14:paraId="2018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E347B76">
            <w:pPr>
              <w:spacing w:before="77" w:beforeLines="2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94" w:type="dxa"/>
            <w:noWrap w:val="0"/>
            <w:vAlign w:val="center"/>
          </w:tcPr>
          <w:p w14:paraId="0D6048D5">
            <w:pPr>
              <w:spacing w:before="77" w:beforeLines="20"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签署或盖章</w:t>
            </w:r>
          </w:p>
        </w:tc>
        <w:tc>
          <w:tcPr>
            <w:tcW w:w="6259" w:type="dxa"/>
            <w:noWrap w:val="0"/>
            <w:vAlign w:val="center"/>
          </w:tcPr>
          <w:p w14:paraId="5A98E6E7">
            <w:pPr>
              <w:spacing w:before="77" w:beforeLines="2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按“第七篇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格式要求”要求签署或盖章。</w:t>
            </w:r>
          </w:p>
        </w:tc>
      </w:tr>
      <w:tr w14:paraId="0379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24196B0E">
            <w:pPr>
              <w:spacing w:before="77" w:beforeLines="20" w:line="360" w:lineRule="auto"/>
              <w:jc w:val="center"/>
              <w:rPr>
                <w:rFonts w:hint="eastAsia" w:ascii="宋体" w:hAnsi="宋体" w:eastAsia="宋体" w:cs="宋体"/>
                <w:color w:val="auto"/>
                <w:kern w:val="0"/>
                <w:sz w:val="24"/>
                <w:szCs w:val="24"/>
                <w:highlight w:val="none"/>
              </w:rPr>
            </w:pPr>
          </w:p>
        </w:tc>
        <w:tc>
          <w:tcPr>
            <w:tcW w:w="2694" w:type="dxa"/>
            <w:noWrap w:val="0"/>
            <w:vAlign w:val="center"/>
          </w:tcPr>
          <w:p w14:paraId="772103F9">
            <w:pPr>
              <w:spacing w:before="77" w:beforeLines="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6259" w:type="dxa"/>
            <w:noWrap w:val="0"/>
            <w:vAlign w:val="center"/>
          </w:tcPr>
          <w:p w14:paraId="64B414C3">
            <w:pPr>
              <w:spacing w:before="77" w:beforeLines="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文件规定的格式，签署或盖章齐全。</w:t>
            </w:r>
          </w:p>
        </w:tc>
      </w:tr>
      <w:tr w14:paraId="659F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5958B02">
            <w:pPr>
              <w:spacing w:before="77" w:beforeLines="20" w:line="360" w:lineRule="auto"/>
              <w:jc w:val="center"/>
              <w:rPr>
                <w:rFonts w:hint="eastAsia" w:ascii="宋体" w:hAnsi="宋体" w:eastAsia="宋体" w:cs="宋体"/>
                <w:color w:val="auto"/>
                <w:kern w:val="0"/>
                <w:sz w:val="24"/>
                <w:szCs w:val="24"/>
                <w:highlight w:val="none"/>
              </w:rPr>
            </w:pPr>
          </w:p>
        </w:tc>
        <w:tc>
          <w:tcPr>
            <w:tcW w:w="2694" w:type="dxa"/>
            <w:noWrap w:val="0"/>
            <w:vAlign w:val="center"/>
          </w:tcPr>
          <w:p w14:paraId="0DA61AF3">
            <w:pPr>
              <w:spacing w:before="77" w:beforeLines="20"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6259" w:type="dxa"/>
            <w:noWrap w:val="0"/>
            <w:vAlign w:val="center"/>
          </w:tcPr>
          <w:p w14:paraId="7E1B5E49">
            <w:pPr>
              <w:spacing w:before="77" w:beforeLines="2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5F43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574E1B95">
            <w:pPr>
              <w:spacing w:before="77" w:beforeLines="20" w:line="360" w:lineRule="auto"/>
              <w:jc w:val="center"/>
              <w:rPr>
                <w:rFonts w:hint="eastAsia" w:ascii="宋体" w:hAnsi="宋体" w:eastAsia="宋体" w:cs="宋体"/>
                <w:color w:val="auto"/>
                <w:kern w:val="0"/>
                <w:sz w:val="24"/>
                <w:szCs w:val="24"/>
                <w:highlight w:val="none"/>
              </w:rPr>
            </w:pPr>
          </w:p>
        </w:tc>
        <w:tc>
          <w:tcPr>
            <w:tcW w:w="2694" w:type="dxa"/>
            <w:noWrap w:val="0"/>
            <w:vAlign w:val="center"/>
          </w:tcPr>
          <w:p w14:paraId="6E8691AC">
            <w:pPr>
              <w:spacing w:before="77" w:beforeLines="20"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6259" w:type="dxa"/>
            <w:noWrap w:val="0"/>
            <w:vAlign w:val="center"/>
          </w:tcPr>
          <w:p w14:paraId="28470241">
            <w:pPr>
              <w:spacing w:before="77" w:beforeLines="2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只能有一个有效报价，不得提交选择性报价。</w:t>
            </w:r>
          </w:p>
        </w:tc>
      </w:tr>
      <w:tr w14:paraId="41F6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2A7DE2AD">
            <w:pPr>
              <w:spacing w:before="77" w:beforeLines="2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94" w:type="dxa"/>
            <w:noWrap w:val="0"/>
            <w:vAlign w:val="center"/>
          </w:tcPr>
          <w:p w14:paraId="00FC4C8B">
            <w:pPr>
              <w:spacing w:before="77" w:beforeLines="20"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lang w:val="zh-CN"/>
              </w:rPr>
              <w:t>份数</w:t>
            </w:r>
          </w:p>
        </w:tc>
        <w:tc>
          <w:tcPr>
            <w:tcW w:w="6259" w:type="dxa"/>
            <w:noWrap w:val="0"/>
            <w:vAlign w:val="center"/>
          </w:tcPr>
          <w:p w14:paraId="5AF01DCB">
            <w:pPr>
              <w:spacing w:before="77" w:beforeLines="20"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w:t>
            </w:r>
          </w:p>
        </w:tc>
      </w:tr>
      <w:tr w14:paraId="2086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B3B783C">
            <w:pPr>
              <w:spacing w:before="77" w:beforeLines="2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94" w:type="dxa"/>
            <w:noWrap w:val="0"/>
            <w:vAlign w:val="center"/>
          </w:tcPr>
          <w:p w14:paraId="040AC667">
            <w:pPr>
              <w:spacing w:before="77" w:beforeLines="20"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内容</w:t>
            </w:r>
          </w:p>
        </w:tc>
        <w:tc>
          <w:tcPr>
            <w:tcW w:w="6259" w:type="dxa"/>
            <w:noWrap w:val="0"/>
            <w:vAlign w:val="center"/>
          </w:tcPr>
          <w:p w14:paraId="3D7F33CF">
            <w:pPr>
              <w:pStyle w:val="35"/>
              <w:spacing w:before="77" w:beforeLines="20" w:line="360" w:lineRule="auto"/>
              <w:rPr>
                <w:rFonts w:hint="eastAsia" w:ascii="宋体" w:hAnsi="宋体" w:eastAsia="宋体" w:cs="宋体"/>
                <w:color w:val="auto"/>
                <w:kern w:val="0"/>
                <w:sz w:val="24"/>
                <w:szCs w:val="24"/>
                <w:highlight w:val="none"/>
              </w:rPr>
            </w:pPr>
            <w:r>
              <w:rPr>
                <w:rFonts w:hint="eastAsia" w:ascii="宋体" w:hAnsi="宋体" w:cs="宋体"/>
                <w:color w:val="auto"/>
                <w:kern w:val="2"/>
                <w:sz w:val="24"/>
                <w:szCs w:val="24"/>
                <w:highlight w:val="none"/>
                <w:lang w:val="en-US" w:eastAsia="zh-CN"/>
              </w:rPr>
              <w:t>满足</w:t>
            </w:r>
            <w:r>
              <w:rPr>
                <w:rFonts w:hint="eastAsia" w:ascii="宋体" w:hAnsi="宋体" w:cs="宋体"/>
                <w:color w:val="auto"/>
                <w:kern w:val="2"/>
                <w:sz w:val="24"/>
                <w:szCs w:val="24"/>
                <w:highlight w:val="none"/>
              </w:rPr>
              <w:t>竞争性</w:t>
            </w:r>
            <w:r>
              <w:rPr>
                <w:rFonts w:hint="eastAsia" w:ascii="宋体" w:hAnsi="宋体" w:cs="宋体"/>
                <w:color w:val="auto"/>
                <w:kern w:val="2"/>
                <w:sz w:val="24"/>
                <w:szCs w:val="24"/>
                <w:highlight w:val="none"/>
                <w:lang w:eastAsia="zh-CN"/>
              </w:rPr>
              <w:t>比选</w:t>
            </w:r>
            <w:r>
              <w:rPr>
                <w:rFonts w:hint="eastAsia" w:ascii="宋体" w:hAnsi="宋体" w:cs="宋体"/>
                <w:color w:val="auto"/>
                <w:kern w:val="2"/>
                <w:sz w:val="24"/>
                <w:szCs w:val="24"/>
                <w:highlight w:val="none"/>
              </w:rPr>
              <w:t>文件第二篇、第三篇</w:t>
            </w:r>
            <w:r>
              <w:rPr>
                <w:rFonts w:hint="eastAsia" w:ascii="宋体" w:hAnsi="宋体" w:cs="宋体"/>
                <w:color w:val="auto"/>
                <w:kern w:val="0"/>
                <w:sz w:val="24"/>
                <w:szCs w:val="24"/>
              </w:rPr>
              <w:t>规定的内容作出响应。</w:t>
            </w:r>
          </w:p>
        </w:tc>
      </w:tr>
      <w:tr w14:paraId="2F1B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5F72784F">
            <w:pPr>
              <w:spacing w:before="77" w:beforeLines="20" w:line="360" w:lineRule="auto"/>
              <w:jc w:val="center"/>
              <w:rPr>
                <w:rFonts w:hint="eastAsia" w:ascii="宋体" w:hAnsi="宋体" w:eastAsia="宋体" w:cs="宋体"/>
                <w:color w:val="auto"/>
                <w:kern w:val="0"/>
                <w:sz w:val="24"/>
                <w:szCs w:val="24"/>
                <w:highlight w:val="none"/>
              </w:rPr>
            </w:pPr>
          </w:p>
        </w:tc>
        <w:tc>
          <w:tcPr>
            <w:tcW w:w="2694" w:type="dxa"/>
            <w:noWrap w:val="0"/>
            <w:vAlign w:val="center"/>
          </w:tcPr>
          <w:p w14:paraId="3E159A9A">
            <w:pPr>
              <w:spacing w:before="77" w:beforeLines="20"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有效期</w:t>
            </w:r>
          </w:p>
        </w:tc>
        <w:tc>
          <w:tcPr>
            <w:tcW w:w="6259" w:type="dxa"/>
            <w:noWrap w:val="0"/>
            <w:vAlign w:val="center"/>
          </w:tcPr>
          <w:p w14:paraId="4E22E930">
            <w:pPr>
              <w:spacing w:before="77" w:beforeLines="20"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及有关承诺文件有效期为提交</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截止时间起90天。</w:t>
            </w:r>
          </w:p>
        </w:tc>
      </w:tr>
    </w:tbl>
    <w:p w14:paraId="60C70722">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在对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的有效性、完整性和响应程度进行审查时，可以要求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中含义不明确、同类问题表述不一致或者有明显文字和计算错误的内容等作出必要的澄清、说明或者更正。</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的范围或者改变</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的实质性内容。</w:t>
      </w:r>
    </w:p>
    <w:p w14:paraId="416ACBB0">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要求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澄清、说明或者更正</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应当以书面形式作出。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的澄清、说明或者更正应当由法定代表人（或其授权代表）或自然人（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为自然人）签署或者加盖公章。由授权代表签署的，应当附法定代表人授权书。</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为自然人的，应当由本人签署并附身份证明。</w:t>
      </w:r>
    </w:p>
    <w:p w14:paraId="1AF6997F">
      <w:pPr>
        <w:spacing w:before="77" w:beforeLines="2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（四）评审的依据为网上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（含有效的补充文件）。</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判断</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对网上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文件的响应，仅基于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本身而不靠外部证据。</w:t>
      </w:r>
    </w:p>
    <w:p w14:paraId="38A7F8BD">
      <w:pPr>
        <w:pStyle w:val="4"/>
        <w:adjustRightInd w:val="0"/>
        <w:snapToGrid w:val="0"/>
        <w:spacing w:before="77" w:beforeLines="20" w:after="0" w:line="360" w:lineRule="auto"/>
        <w:ind w:firstLine="480" w:firstLineChars="200"/>
        <w:rPr>
          <w:rFonts w:hint="eastAsia" w:ascii="宋体" w:hAnsi="宋体" w:eastAsia="宋体" w:cs="宋体"/>
          <w:color w:val="auto"/>
          <w:sz w:val="24"/>
          <w:highlight w:val="none"/>
        </w:rPr>
      </w:pPr>
      <w:bookmarkStart w:id="165" w:name="_Toc27567"/>
      <w:bookmarkStart w:id="166" w:name="_Toc26139"/>
      <w:bookmarkStart w:id="167" w:name="_Toc106034791"/>
      <w:bookmarkStart w:id="168" w:name="_Toc27998"/>
      <w:bookmarkStart w:id="169" w:name="_Toc22303"/>
      <w:bookmarkStart w:id="170" w:name="_Toc5149"/>
      <w:r>
        <w:rPr>
          <w:rFonts w:hint="eastAsia" w:ascii="宋体" w:hAnsi="宋体" w:eastAsia="宋体" w:cs="宋体"/>
          <w:color w:val="auto"/>
          <w:sz w:val="24"/>
          <w:highlight w:val="none"/>
        </w:rPr>
        <w:t>二、评定</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的标准</w:t>
      </w:r>
      <w:bookmarkEnd w:id="165"/>
      <w:bookmarkEnd w:id="166"/>
      <w:bookmarkEnd w:id="167"/>
      <w:bookmarkEnd w:id="168"/>
      <w:bookmarkEnd w:id="169"/>
      <w:bookmarkEnd w:id="170"/>
    </w:p>
    <w:p w14:paraId="1A1A7CB4">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（一）综合评分法。</w:t>
      </w:r>
    </w:p>
    <w:p w14:paraId="0F4B883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对已投标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的资格条件、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的有效性、完整性和响应程度进行资格性和符合性审查，各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只有在完全符合要求的前提下，才能成为入围</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。按评审后得分由高到低的排列顺序推荐本项目</w:t>
      </w:r>
      <w:r>
        <w:rPr>
          <w:rFonts w:hint="eastAsia" w:ascii="宋体" w:hAnsi="宋体" w:cs="宋体"/>
          <w:color w:val="auto"/>
          <w:sz w:val="24"/>
          <w:szCs w:val="24"/>
          <w:highlight w:val="none"/>
          <w:lang w:eastAsia="zh-CN"/>
        </w:rPr>
        <w:t>入围供应商</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若有效投标人≥5家时，则按综合得分由高到低推荐前五家的有效投标人为</w:t>
      </w:r>
      <w:r>
        <w:rPr>
          <w:rFonts w:hint="eastAsia" w:ascii="宋体" w:hAnsi="宋体" w:cs="宋体"/>
          <w:b/>
          <w:bCs/>
          <w:color w:val="auto"/>
          <w:sz w:val="24"/>
          <w:szCs w:val="24"/>
          <w:highlight w:val="none"/>
          <w:lang w:eastAsia="zh-CN"/>
        </w:rPr>
        <w:t>入围供应商</w:t>
      </w:r>
      <w:r>
        <w:rPr>
          <w:rFonts w:hint="eastAsia" w:ascii="宋体" w:hAnsi="宋体" w:eastAsia="宋体" w:cs="宋体"/>
          <w:b/>
          <w:bCs/>
          <w:color w:val="auto"/>
          <w:sz w:val="24"/>
          <w:szCs w:val="24"/>
          <w:highlight w:val="none"/>
        </w:rPr>
        <w:t>；若有效投标人为3家或4家时，则按综合得分由高到低推荐所有有效投标人为</w:t>
      </w:r>
      <w:r>
        <w:rPr>
          <w:rFonts w:hint="eastAsia" w:ascii="宋体" w:hAnsi="宋体" w:cs="宋体"/>
          <w:b/>
          <w:bCs/>
          <w:color w:val="auto"/>
          <w:sz w:val="24"/>
          <w:szCs w:val="24"/>
          <w:highlight w:val="none"/>
          <w:lang w:eastAsia="zh-CN"/>
        </w:rPr>
        <w:t>入围供应商</w:t>
      </w:r>
      <w:r>
        <w:rPr>
          <w:rFonts w:hint="eastAsia" w:ascii="宋体" w:hAnsi="宋体" w:eastAsia="宋体" w:cs="宋体"/>
          <w:b/>
          <w:bCs/>
          <w:color w:val="auto"/>
          <w:sz w:val="24"/>
          <w:szCs w:val="24"/>
          <w:highlight w:val="none"/>
        </w:rPr>
        <w:t>；若有效投标人不足3家，则本项目流标</w:t>
      </w:r>
      <w:r>
        <w:rPr>
          <w:rFonts w:hint="eastAsia" w:ascii="宋体" w:hAnsi="宋体" w:eastAsia="宋体" w:cs="宋体"/>
          <w:b w:val="0"/>
          <w:bCs w:val="0"/>
          <w:color w:val="auto"/>
          <w:sz w:val="24"/>
          <w:szCs w:val="24"/>
          <w:highlight w:val="none"/>
        </w:rPr>
        <w:t>。</w:t>
      </w:r>
      <w:r>
        <w:rPr>
          <w:rFonts w:hint="eastAsia" w:ascii="宋体" w:hAnsi="宋体" w:eastAsia="宋体" w:cs="宋体"/>
          <w:bCs w:val="0"/>
          <w:color w:val="auto"/>
          <w:sz w:val="24"/>
          <w:szCs w:val="24"/>
          <w:highlight w:val="none"/>
        </w:rPr>
        <w:t>综合</w:t>
      </w:r>
      <w:r>
        <w:rPr>
          <w:rFonts w:hint="eastAsia" w:ascii="宋体" w:hAnsi="宋体" w:eastAsia="宋体" w:cs="宋体"/>
          <w:color w:val="auto"/>
          <w:sz w:val="24"/>
          <w:szCs w:val="24"/>
          <w:highlight w:val="none"/>
        </w:rPr>
        <w:t>得分相同的，按投标报价的得分由高到低顺序排列；综合得分且投标报价得分相同的，按服务指标优劣顺序排列；若综合得分、投标报价、服务指标均相同的，按商务部分的优劣顺序排列。</w:t>
      </w:r>
    </w:p>
    <w:p w14:paraId="0B760A4C">
      <w:pPr>
        <w:snapToGrid w:val="0"/>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价格=</w:t>
      </w:r>
      <w:r>
        <w:rPr>
          <w:rFonts w:hint="eastAsia" w:ascii="宋体" w:hAnsi="宋体" w:cs="宋体"/>
          <w:color w:val="auto"/>
          <w:sz w:val="24"/>
          <w:szCs w:val="24"/>
          <w:highlight w:val="none"/>
          <w:lang w:val="en-US" w:eastAsia="zh-CN"/>
        </w:rPr>
        <w:t>入围</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w:t>
      </w:r>
    </w:p>
    <w:p w14:paraId="471C128A">
      <w:pPr>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highlight w:val="none"/>
        </w:rPr>
        <w:t>评审标准：</w:t>
      </w:r>
      <w:bookmarkStart w:id="171" w:name="_Toc29113"/>
      <w:bookmarkStart w:id="172" w:name="_Toc12644"/>
      <w:bookmarkStart w:id="173" w:name="_Toc65660352"/>
      <w:bookmarkStart w:id="174" w:name="_Toc19473"/>
      <w:bookmarkStart w:id="175" w:name="_Toc27957"/>
      <w:bookmarkStart w:id="176" w:name="_Toc106034792"/>
      <w:bookmarkStart w:id="177" w:name="_Toc27414"/>
      <w:bookmarkStart w:id="178" w:name="_Toc13822"/>
      <w:bookmarkStart w:id="179" w:name="_Toc961"/>
    </w:p>
    <w:tbl>
      <w:tblPr>
        <w:tblStyle w:val="6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212"/>
        <w:gridCol w:w="903"/>
        <w:gridCol w:w="4206"/>
        <w:gridCol w:w="2597"/>
      </w:tblGrid>
      <w:tr w14:paraId="5B69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74D21A82">
            <w:pPr>
              <w:pageBreakBefore w:val="0"/>
              <w:kinsoku/>
              <w:overflowPunct/>
              <w:topLinePunct w:val="0"/>
              <w:bidi w:val="0"/>
              <w:spacing w:before="77" w:beforeLines="20" w:line="360" w:lineRule="auto"/>
              <w:ind w:left="0" w:leftChars="0" w:right="0" w:firstLine="28"/>
              <w:jc w:val="center"/>
              <w:textAlignment w:val="auto"/>
              <w:rPr>
                <w:rFonts w:hint="eastAsia" w:ascii="宋体" w:hAnsi="宋体" w:cs="宋体"/>
                <w:color w:val="auto"/>
                <w:sz w:val="24"/>
                <w:szCs w:val="24"/>
              </w:rPr>
            </w:pPr>
            <w:r>
              <w:rPr>
                <w:rFonts w:hint="eastAsia" w:ascii="宋体" w:hAnsi="宋体" w:cs="宋体"/>
                <w:color w:val="auto"/>
                <w:sz w:val="24"/>
                <w:szCs w:val="24"/>
              </w:rPr>
              <w:t>序号</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32C8A2FC">
            <w:pPr>
              <w:pageBreakBefore w:val="0"/>
              <w:kinsoku/>
              <w:overflowPunct/>
              <w:topLinePunct w:val="0"/>
              <w:bidi w:val="0"/>
              <w:spacing w:before="77" w:beforeLines="20" w:line="360" w:lineRule="auto"/>
              <w:ind w:left="0" w:leftChars="0" w:right="0" w:firstLine="28"/>
              <w:jc w:val="center"/>
              <w:textAlignment w:val="auto"/>
              <w:rPr>
                <w:rFonts w:hint="eastAsia" w:ascii="宋体" w:hAnsi="宋体" w:cs="宋体"/>
                <w:color w:val="auto"/>
                <w:sz w:val="24"/>
                <w:szCs w:val="24"/>
              </w:rPr>
            </w:pPr>
            <w:r>
              <w:rPr>
                <w:rFonts w:hint="eastAsia" w:ascii="宋体" w:hAnsi="宋体" w:cs="宋体"/>
                <w:color w:val="auto"/>
                <w:sz w:val="24"/>
                <w:szCs w:val="24"/>
              </w:rPr>
              <w:t>评分因素及权值</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7D599992">
            <w:pPr>
              <w:pageBreakBefore w:val="0"/>
              <w:kinsoku/>
              <w:overflowPunct/>
              <w:topLinePunct w:val="0"/>
              <w:bidi w:val="0"/>
              <w:spacing w:before="77" w:beforeLines="20" w:line="360" w:lineRule="auto"/>
              <w:ind w:left="0" w:leftChars="0" w:right="0" w:firstLine="28"/>
              <w:jc w:val="center"/>
              <w:textAlignment w:val="auto"/>
              <w:rPr>
                <w:rFonts w:hint="eastAsia" w:ascii="宋体" w:hAnsi="宋体" w:cs="宋体"/>
                <w:color w:val="auto"/>
                <w:sz w:val="24"/>
                <w:szCs w:val="24"/>
              </w:rPr>
            </w:pPr>
            <w:r>
              <w:rPr>
                <w:rFonts w:hint="eastAsia" w:ascii="宋体" w:hAnsi="宋体" w:cs="宋体"/>
                <w:color w:val="auto"/>
                <w:sz w:val="24"/>
                <w:szCs w:val="24"/>
              </w:rPr>
              <w:t>分值</w:t>
            </w:r>
          </w:p>
        </w:tc>
        <w:tc>
          <w:tcPr>
            <w:tcW w:w="2185" w:type="pct"/>
            <w:tcBorders>
              <w:top w:val="single" w:color="auto" w:sz="4" w:space="0"/>
              <w:left w:val="single" w:color="auto" w:sz="4" w:space="0"/>
              <w:bottom w:val="single" w:color="auto" w:sz="4" w:space="0"/>
              <w:right w:val="single" w:color="auto" w:sz="4" w:space="0"/>
            </w:tcBorders>
            <w:noWrap w:val="0"/>
            <w:vAlign w:val="center"/>
          </w:tcPr>
          <w:p w14:paraId="42FC39A6">
            <w:pPr>
              <w:pageBreakBefore w:val="0"/>
              <w:kinsoku/>
              <w:overflowPunct/>
              <w:topLinePunct w:val="0"/>
              <w:bidi w:val="0"/>
              <w:spacing w:before="77" w:beforeLines="20" w:line="360" w:lineRule="auto"/>
              <w:ind w:left="0" w:leftChars="0" w:right="0" w:firstLine="28"/>
              <w:jc w:val="center"/>
              <w:textAlignment w:val="auto"/>
              <w:rPr>
                <w:rFonts w:hint="eastAsia" w:ascii="宋体" w:hAnsi="宋体" w:cs="宋体"/>
                <w:color w:val="auto"/>
                <w:sz w:val="24"/>
                <w:szCs w:val="24"/>
              </w:rPr>
            </w:pPr>
            <w:r>
              <w:rPr>
                <w:rFonts w:hint="eastAsia" w:ascii="宋体" w:hAnsi="宋体" w:cs="宋体"/>
                <w:color w:val="auto"/>
                <w:sz w:val="24"/>
                <w:szCs w:val="24"/>
              </w:rPr>
              <w:t>评分标准</w:t>
            </w:r>
          </w:p>
        </w:tc>
        <w:tc>
          <w:tcPr>
            <w:tcW w:w="1349" w:type="pct"/>
            <w:tcBorders>
              <w:top w:val="single" w:color="auto" w:sz="4" w:space="0"/>
              <w:left w:val="single" w:color="auto" w:sz="4" w:space="0"/>
              <w:bottom w:val="single" w:color="auto" w:sz="4" w:space="0"/>
              <w:right w:val="single" w:color="auto" w:sz="4" w:space="0"/>
            </w:tcBorders>
            <w:noWrap w:val="0"/>
            <w:vAlign w:val="center"/>
          </w:tcPr>
          <w:p w14:paraId="01245C15">
            <w:pPr>
              <w:pStyle w:val="235"/>
              <w:pageBreakBefore w:val="0"/>
              <w:kinsoku/>
              <w:overflowPunct/>
              <w:topLinePunct w:val="0"/>
              <w:bidi w:val="0"/>
              <w:spacing w:before="77" w:beforeLines="20" w:after="0" w:line="360" w:lineRule="auto"/>
              <w:ind w:left="0" w:leftChars="0" w:right="0"/>
              <w:textAlignment w:val="auto"/>
              <w:rPr>
                <w:rFonts w:hint="eastAsia" w:ascii="宋体" w:hAnsi="宋体" w:eastAsia="宋体" w:cs="宋体"/>
                <w:b w:val="0"/>
                <w:color w:val="auto"/>
                <w:szCs w:val="24"/>
              </w:rPr>
            </w:pPr>
            <w:r>
              <w:rPr>
                <w:rFonts w:hint="eastAsia" w:ascii="宋体" w:hAnsi="宋体" w:eastAsia="宋体" w:cs="宋体"/>
                <w:b w:val="0"/>
                <w:color w:val="auto"/>
                <w:szCs w:val="24"/>
              </w:rPr>
              <w:t>说明</w:t>
            </w:r>
          </w:p>
        </w:tc>
      </w:tr>
      <w:tr w14:paraId="7EE0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3F4E9EE3">
            <w:pPr>
              <w:pageBreakBefore w:val="0"/>
              <w:kinsoku/>
              <w:overflowPunct/>
              <w:topLinePunct w:val="0"/>
              <w:bidi w:val="0"/>
              <w:spacing w:before="77" w:beforeLines="20" w:line="360" w:lineRule="auto"/>
              <w:ind w:left="0" w:leftChars="0" w:right="0" w:firstLine="28"/>
              <w:jc w:val="center"/>
              <w:textAlignment w:val="auto"/>
              <w:rPr>
                <w:rFonts w:hint="eastAsia" w:ascii="宋体" w:hAnsi="宋体" w:cs="宋体"/>
                <w:color w:val="auto"/>
                <w:sz w:val="24"/>
                <w:szCs w:val="24"/>
              </w:rPr>
            </w:pPr>
            <w:r>
              <w:rPr>
                <w:rFonts w:hint="eastAsia" w:ascii="宋体" w:hAnsi="宋体" w:cs="宋体"/>
                <w:color w:val="auto"/>
                <w:sz w:val="24"/>
                <w:szCs w:val="24"/>
              </w:rPr>
              <w:t>1</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3A2F6BE3">
            <w:pPr>
              <w:pageBreakBefore w:val="0"/>
              <w:kinsoku/>
              <w:overflowPunct/>
              <w:topLinePunct w:val="0"/>
              <w:bidi w:val="0"/>
              <w:spacing w:before="77" w:beforeLines="20" w:line="360" w:lineRule="auto"/>
              <w:ind w:left="0" w:leftChars="0" w:right="0"/>
              <w:textAlignment w:val="auto"/>
              <w:rPr>
                <w:rFonts w:hint="eastAsia" w:ascii="宋体" w:hAnsi="宋体" w:cs="宋体"/>
                <w:color w:val="auto"/>
                <w:sz w:val="24"/>
                <w:szCs w:val="24"/>
              </w:rPr>
            </w:pPr>
            <w:r>
              <w:rPr>
                <w:rFonts w:hint="eastAsia" w:ascii="宋体" w:hAnsi="宋体" w:cs="宋体"/>
                <w:color w:val="auto"/>
                <w:sz w:val="24"/>
                <w:szCs w:val="24"/>
              </w:rPr>
              <w:t>经济部分</w:t>
            </w:r>
          </w:p>
          <w:p w14:paraId="686B0787">
            <w:pPr>
              <w:pageBreakBefore w:val="0"/>
              <w:kinsoku/>
              <w:overflowPunct/>
              <w:topLinePunct w:val="0"/>
              <w:bidi w:val="0"/>
              <w:spacing w:before="77" w:beforeLines="20" w:line="360" w:lineRule="auto"/>
              <w:ind w:left="0" w:leftChars="0" w:right="0" w:firstLine="28"/>
              <w:jc w:val="center"/>
              <w:textAlignment w:val="auto"/>
              <w:rPr>
                <w:rFonts w:hint="eastAsia" w:ascii="宋体" w:hAnsi="宋体" w:cs="宋体"/>
                <w:color w:val="auto"/>
                <w:sz w:val="24"/>
                <w:szCs w:val="24"/>
              </w:rPr>
            </w:pPr>
            <w:r>
              <w:rPr>
                <w:rFonts w:hint="eastAsia" w:ascii="宋体" w:hAnsi="宋体" w:cs="宋体"/>
                <w:color w:val="auto"/>
                <w:sz w:val="24"/>
                <w:szCs w:val="24"/>
              </w:rPr>
              <w:t>（30%）</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0BE3022">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rPr>
            </w:pPr>
            <w:r>
              <w:rPr>
                <w:rFonts w:hint="eastAsia" w:ascii="宋体" w:hAnsi="宋体" w:cs="宋体"/>
                <w:color w:val="auto"/>
                <w:sz w:val="24"/>
                <w:szCs w:val="24"/>
              </w:rPr>
              <w:t>30分</w:t>
            </w:r>
          </w:p>
        </w:tc>
        <w:tc>
          <w:tcPr>
            <w:tcW w:w="2185" w:type="pct"/>
            <w:tcBorders>
              <w:top w:val="single" w:color="auto" w:sz="4" w:space="0"/>
              <w:left w:val="single" w:color="auto" w:sz="4" w:space="0"/>
              <w:bottom w:val="single" w:color="auto" w:sz="4" w:space="0"/>
              <w:right w:val="single" w:color="auto" w:sz="4" w:space="0"/>
            </w:tcBorders>
            <w:noWrap w:val="0"/>
            <w:vAlign w:val="center"/>
          </w:tcPr>
          <w:p w14:paraId="4798649A">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有效</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的起评分为30分。</w:t>
            </w:r>
          </w:p>
          <w:p w14:paraId="0D9A7336">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highlight w:val="none"/>
              </w:rPr>
              <w:t>在限价1</w:t>
            </w:r>
            <w:r>
              <w:rPr>
                <w:rFonts w:ascii="宋体" w:hAnsi="宋体" w:cs="宋体"/>
                <w:color w:val="auto"/>
                <w:sz w:val="24"/>
                <w:szCs w:val="24"/>
                <w:highlight w:val="none"/>
              </w:rPr>
              <w:t>3</w:t>
            </w:r>
            <w:r>
              <w:rPr>
                <w:rFonts w:hint="eastAsia" w:ascii="宋体" w:hAnsi="宋体" w:cs="宋体"/>
                <w:color w:val="auto"/>
                <w:sz w:val="24"/>
                <w:szCs w:val="24"/>
                <w:highlight w:val="none"/>
              </w:rPr>
              <w:t>00元/人的范围内，根据体检推荐套餐的专业性和完整程度评分, 评审小组横向比较综合评定</w:t>
            </w:r>
            <w:r>
              <w:rPr>
                <w:rFonts w:hint="eastAsia" w:ascii="宋体" w:hAnsi="宋体" w:cs="宋体"/>
                <w:color w:val="auto"/>
                <w:sz w:val="24"/>
                <w:szCs w:val="24"/>
                <w:highlight w:val="none"/>
                <w:lang w:val="en-US" w:eastAsia="zh-CN"/>
              </w:rPr>
              <w:t>排名</w:t>
            </w:r>
            <w:r>
              <w:rPr>
                <w:rFonts w:hint="eastAsia" w:ascii="宋体" w:hAnsi="宋体" w:cs="宋体"/>
                <w:color w:val="auto"/>
                <w:sz w:val="24"/>
                <w:szCs w:val="24"/>
                <w:highlight w:val="none"/>
              </w:rPr>
              <w:t>，第一名得</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分，其余依次按照标准分值递减</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分，最低分为0分。</w:t>
            </w:r>
          </w:p>
        </w:tc>
        <w:tc>
          <w:tcPr>
            <w:tcW w:w="1349" w:type="pct"/>
            <w:tcBorders>
              <w:top w:val="single" w:color="auto" w:sz="4" w:space="0"/>
              <w:left w:val="single" w:color="auto" w:sz="4" w:space="0"/>
              <w:bottom w:val="single" w:color="auto" w:sz="4" w:space="0"/>
              <w:right w:val="single" w:color="auto" w:sz="4" w:space="0"/>
            </w:tcBorders>
            <w:noWrap w:val="0"/>
            <w:vAlign w:val="center"/>
          </w:tcPr>
          <w:p w14:paraId="51F110C0">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highlight w:val="none"/>
              </w:rPr>
              <w:t>提供套餐明细</w:t>
            </w:r>
            <w:r>
              <w:rPr>
                <w:rFonts w:hint="eastAsia" w:ascii="宋体" w:hAnsi="宋体" w:cs="宋体"/>
                <w:color w:val="auto"/>
                <w:sz w:val="24"/>
                <w:szCs w:val="24"/>
              </w:rPr>
              <w:t>。</w:t>
            </w:r>
          </w:p>
        </w:tc>
      </w:tr>
      <w:tr w14:paraId="20A8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365" w:type="pct"/>
            <w:vMerge w:val="restart"/>
            <w:tcBorders>
              <w:top w:val="single" w:color="auto" w:sz="4" w:space="0"/>
              <w:left w:val="single" w:color="auto" w:sz="4" w:space="0"/>
              <w:right w:val="single" w:color="auto" w:sz="4" w:space="0"/>
            </w:tcBorders>
            <w:noWrap w:val="0"/>
            <w:vAlign w:val="center"/>
          </w:tcPr>
          <w:p w14:paraId="6EAD902A">
            <w:pPr>
              <w:pageBreakBefore w:val="0"/>
              <w:widowControl/>
              <w:kinsoku/>
              <w:overflowPunct/>
              <w:topLinePunct w:val="0"/>
              <w:bidi w:val="0"/>
              <w:spacing w:before="77" w:beforeLines="20" w:line="360" w:lineRule="auto"/>
              <w:ind w:left="0" w:leftChars="0" w:right="0" w:firstLine="28"/>
              <w:jc w:val="center"/>
              <w:textAlignment w:val="auto"/>
              <w:rPr>
                <w:rFonts w:hint="eastAsia" w:ascii="宋体" w:hAnsi="宋体" w:cs="宋体"/>
                <w:color w:val="auto"/>
                <w:sz w:val="24"/>
                <w:szCs w:val="24"/>
              </w:rPr>
            </w:pPr>
            <w:r>
              <w:rPr>
                <w:rFonts w:hint="eastAsia" w:ascii="宋体" w:hAnsi="宋体" w:cs="宋体"/>
                <w:color w:val="auto"/>
                <w:kern w:val="0"/>
                <w:sz w:val="24"/>
                <w:szCs w:val="24"/>
              </w:rPr>
              <w:t>2</w:t>
            </w:r>
          </w:p>
        </w:tc>
        <w:tc>
          <w:tcPr>
            <w:tcW w:w="630" w:type="pct"/>
            <w:vMerge w:val="restart"/>
            <w:tcBorders>
              <w:top w:val="single" w:color="auto" w:sz="4" w:space="0"/>
              <w:left w:val="single" w:color="auto" w:sz="4" w:space="0"/>
              <w:right w:val="single" w:color="auto" w:sz="4" w:space="0"/>
            </w:tcBorders>
            <w:noWrap w:val="0"/>
            <w:vAlign w:val="center"/>
          </w:tcPr>
          <w:p w14:paraId="17A35457">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服务部分（45%）</w:t>
            </w:r>
          </w:p>
        </w:tc>
        <w:tc>
          <w:tcPr>
            <w:tcW w:w="469" w:type="pct"/>
            <w:tcBorders>
              <w:top w:val="single" w:color="auto" w:sz="4" w:space="0"/>
              <w:left w:val="single" w:color="auto" w:sz="4" w:space="0"/>
              <w:right w:val="single" w:color="auto" w:sz="4" w:space="0"/>
            </w:tcBorders>
            <w:noWrap w:val="0"/>
            <w:vAlign w:val="center"/>
          </w:tcPr>
          <w:p w14:paraId="5663247A">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总体服务方案</w:t>
            </w:r>
          </w:p>
          <w:p w14:paraId="086CB8AC">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2185" w:type="pct"/>
            <w:tcBorders>
              <w:top w:val="single" w:color="auto" w:sz="4" w:space="0"/>
              <w:left w:val="single" w:color="auto" w:sz="4" w:space="0"/>
              <w:bottom w:val="single" w:color="auto" w:sz="4" w:space="0"/>
              <w:right w:val="single" w:color="auto" w:sz="4" w:space="0"/>
            </w:tcBorders>
            <w:noWrap w:val="0"/>
            <w:vAlign w:val="center"/>
          </w:tcPr>
          <w:p w14:paraId="78878D01">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供应商根据本项目特点制定“总体服务方案”，方案内容包括但不限于：①体检总体服务方案；②体检流程设置；③服务质量控制与保障措施；④健康档案管理等内容。</w:t>
            </w:r>
          </w:p>
          <w:p w14:paraId="4ECFD172">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方案内容不存在瑕疵得15分。</w:t>
            </w:r>
          </w:p>
          <w:p w14:paraId="7DDFED32">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方案内容存在1处瑕疵得11分。</w:t>
            </w:r>
          </w:p>
          <w:p w14:paraId="614F1C04">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方案内容存在2处瑕疵得7分。</w:t>
            </w:r>
          </w:p>
          <w:p w14:paraId="1E89240E">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方案内容存在3处瑕疵得4分。</w:t>
            </w:r>
          </w:p>
          <w:p w14:paraId="349741B4">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方案内容存在4处瑕疵及以上得1分。</w:t>
            </w:r>
          </w:p>
          <w:p w14:paraId="2DA86D40">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c>
          <w:tcPr>
            <w:tcW w:w="1349" w:type="pct"/>
            <w:vMerge w:val="restart"/>
            <w:tcBorders>
              <w:top w:val="single" w:color="auto" w:sz="4" w:space="0"/>
              <w:left w:val="single" w:color="auto" w:sz="4" w:space="0"/>
              <w:right w:val="single" w:color="auto" w:sz="4" w:space="0"/>
            </w:tcBorders>
            <w:noWrap w:val="0"/>
            <w:vAlign w:val="center"/>
          </w:tcPr>
          <w:p w14:paraId="4DCD5C8D">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比选小组</w:t>
            </w:r>
            <w:r>
              <w:rPr>
                <w:rFonts w:hint="eastAsia" w:ascii="宋体" w:hAnsi="宋体" w:cs="宋体"/>
                <w:color w:val="auto"/>
                <w:sz w:val="24"/>
                <w:szCs w:val="24"/>
              </w:rPr>
              <w:t>根据供应商提供的《服务方案》进行综合评分。提供</w:t>
            </w:r>
            <w:r>
              <w:rPr>
                <w:rFonts w:hint="eastAsia" w:ascii="宋体" w:hAnsi="宋体" w:cs="宋体"/>
                <w:color w:val="auto"/>
                <w:sz w:val="24"/>
                <w:szCs w:val="24"/>
                <w:lang w:eastAsia="zh-CN"/>
              </w:rPr>
              <w:t>服务</w:t>
            </w:r>
            <w:r>
              <w:rPr>
                <w:rFonts w:hint="eastAsia" w:ascii="宋体" w:hAnsi="宋体" w:cs="宋体"/>
                <w:color w:val="auto"/>
                <w:sz w:val="24"/>
                <w:szCs w:val="24"/>
              </w:rPr>
              <w:t>方案，格式自拟，并加盖公章。</w:t>
            </w:r>
          </w:p>
          <w:p w14:paraId="1F7D3068">
            <w:pPr>
              <w:pageBreakBefore w:val="0"/>
              <w:widowControl/>
              <w:kinsoku/>
              <w:wordWrap w:val="0"/>
              <w:overflowPunct/>
              <w:topLinePunct w:val="0"/>
              <w:bidi w:val="0"/>
              <w:spacing w:before="77" w:beforeLines="20"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注：本项内容中所称的“瑕疵”指：</w:t>
            </w:r>
          </w:p>
          <w:p w14:paraId="0364ABBF">
            <w:pPr>
              <w:pageBreakBefore w:val="0"/>
              <w:widowControl/>
              <w:numPr>
                <w:ilvl w:val="0"/>
                <w:numId w:val="17"/>
              </w:numPr>
              <w:kinsoku/>
              <w:wordWrap w:val="0"/>
              <w:overflowPunct/>
              <w:topLinePunct w:val="0"/>
              <w:bidi w:val="0"/>
              <w:spacing w:before="77" w:beforeLines="20"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方案内容缺项、内容表述不完整或缺少关键分析点；</w:t>
            </w:r>
          </w:p>
          <w:p w14:paraId="4D2B8269">
            <w:pPr>
              <w:pageBreakBefore w:val="0"/>
              <w:widowControl/>
              <w:numPr>
                <w:ilvl w:val="0"/>
                <w:numId w:val="17"/>
              </w:numPr>
              <w:kinsoku/>
              <w:wordWrap w:val="0"/>
              <w:overflowPunct/>
              <w:topLinePunct w:val="0"/>
              <w:bidi w:val="0"/>
              <w:spacing w:before="77" w:beforeLines="20"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方案内容表述前后矛盾、无连贯性；</w:t>
            </w:r>
          </w:p>
          <w:p w14:paraId="479AC6AE">
            <w:pPr>
              <w:pageBreakBefore w:val="0"/>
              <w:widowControl/>
              <w:numPr>
                <w:ilvl w:val="0"/>
                <w:numId w:val="17"/>
              </w:numPr>
              <w:kinsoku/>
              <w:wordWrap w:val="0"/>
              <w:overflowPunct/>
              <w:topLinePunct w:val="0"/>
              <w:bidi w:val="0"/>
              <w:spacing w:before="77" w:beforeLines="20"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内容存在逻辑漏洞、常识错误；</w:t>
            </w:r>
          </w:p>
          <w:p w14:paraId="721FEF8D">
            <w:pPr>
              <w:pageBreakBefore w:val="0"/>
              <w:widowControl/>
              <w:kinsoku/>
              <w:wordWrap w:val="0"/>
              <w:overflowPunct/>
              <w:topLinePunct w:val="0"/>
              <w:bidi w:val="0"/>
              <w:spacing w:before="77" w:beforeLines="20"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（4）方案内容不具有先进思路或时效性低下或安全性低或缺乏稳定可靠的相关保障措施、流程或进度或不合理、不具有可行性或具体措施不适用本项目特性或非专门针对本项目制定；</w:t>
            </w:r>
          </w:p>
          <w:p w14:paraId="6F06D8BA">
            <w:pPr>
              <w:pageBreakBefore w:val="0"/>
              <w:widowControl/>
              <w:kinsoku/>
              <w:wordWrap w:val="0"/>
              <w:overflowPunct/>
              <w:topLinePunct w:val="0"/>
              <w:bidi w:val="0"/>
              <w:spacing w:before="77" w:beforeLines="20"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（5）方案中提出的措施举措不利于本项目目标的实现；</w:t>
            </w:r>
          </w:p>
          <w:p w14:paraId="5598BBF4">
            <w:pPr>
              <w:pageBreakBefore w:val="0"/>
              <w:kinsoku/>
              <w:overflowPunct/>
              <w:topLinePunct w:val="0"/>
              <w:bidi w:val="0"/>
              <w:spacing w:before="77" w:beforeLines="20" w:line="360" w:lineRule="auto"/>
              <w:ind w:left="0" w:leftChars="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（6）现有技术条件下不可能出现的情形。</w:t>
            </w:r>
          </w:p>
        </w:tc>
      </w:tr>
      <w:tr w14:paraId="15B8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365" w:type="pct"/>
            <w:vMerge w:val="continue"/>
            <w:tcBorders>
              <w:left w:val="single" w:color="auto" w:sz="4" w:space="0"/>
              <w:right w:val="single" w:color="auto" w:sz="4" w:space="0"/>
            </w:tcBorders>
            <w:noWrap w:val="0"/>
            <w:vAlign w:val="center"/>
          </w:tcPr>
          <w:p w14:paraId="1704C4ED">
            <w:pPr>
              <w:pageBreakBefore w:val="0"/>
              <w:widowControl/>
              <w:kinsoku/>
              <w:overflowPunct/>
              <w:topLinePunct w:val="0"/>
              <w:bidi w:val="0"/>
              <w:spacing w:before="77" w:beforeLines="20" w:line="360" w:lineRule="auto"/>
              <w:ind w:left="0" w:leftChars="0" w:right="0" w:firstLine="28"/>
              <w:jc w:val="center"/>
              <w:textAlignment w:val="auto"/>
              <w:rPr>
                <w:rFonts w:hint="eastAsia" w:ascii="宋体" w:hAnsi="宋体" w:cs="宋体"/>
                <w:color w:val="auto"/>
                <w:kern w:val="0"/>
                <w:sz w:val="24"/>
                <w:szCs w:val="24"/>
              </w:rPr>
            </w:pPr>
          </w:p>
        </w:tc>
        <w:tc>
          <w:tcPr>
            <w:tcW w:w="630" w:type="pct"/>
            <w:vMerge w:val="continue"/>
            <w:tcBorders>
              <w:left w:val="single" w:color="auto" w:sz="4" w:space="0"/>
              <w:right w:val="single" w:color="auto" w:sz="4" w:space="0"/>
            </w:tcBorders>
            <w:noWrap w:val="0"/>
            <w:vAlign w:val="center"/>
          </w:tcPr>
          <w:p w14:paraId="1FD40757">
            <w:pPr>
              <w:pageBreakBefore w:val="0"/>
              <w:widowControl/>
              <w:kinsoku/>
              <w:overflowPunct/>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highlight w:val="none"/>
                <w:lang w:val="en-US" w:eastAsia="zh-CN"/>
              </w:rPr>
            </w:pPr>
          </w:p>
        </w:tc>
        <w:tc>
          <w:tcPr>
            <w:tcW w:w="469" w:type="pct"/>
            <w:tcBorders>
              <w:left w:val="single" w:color="auto" w:sz="4" w:space="0"/>
              <w:right w:val="single" w:color="auto" w:sz="4" w:space="0"/>
            </w:tcBorders>
            <w:noWrap w:val="0"/>
            <w:vAlign w:val="center"/>
          </w:tcPr>
          <w:p w14:paraId="57070B7A">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w:t>
            </w:r>
          </w:p>
          <w:p w14:paraId="18D1C67C">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w:t>
            </w:r>
          </w:p>
          <w:p w14:paraId="7AB5EFA6">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p w14:paraId="588FFB1F">
            <w:pPr>
              <w:pageBreakBefore w:val="0"/>
              <w:widowControl/>
              <w:kinsoku/>
              <w:overflowPunct/>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highlight w:val="none"/>
                <w:lang w:val="en-US" w:eastAsia="zh-CN"/>
              </w:rPr>
            </w:pPr>
          </w:p>
          <w:p w14:paraId="763E6E38">
            <w:pPr>
              <w:pageBreakBefore w:val="0"/>
              <w:widowControl/>
              <w:kinsoku/>
              <w:overflowPunct/>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highlight w:val="none"/>
                <w:lang w:val="en-US" w:eastAsia="zh-CN"/>
              </w:rPr>
            </w:pPr>
          </w:p>
        </w:tc>
        <w:tc>
          <w:tcPr>
            <w:tcW w:w="2185" w:type="pct"/>
            <w:tcBorders>
              <w:top w:val="single" w:color="auto" w:sz="4" w:space="0"/>
              <w:left w:val="single" w:color="auto" w:sz="4" w:space="0"/>
              <w:right w:val="single" w:color="auto" w:sz="4" w:space="0"/>
            </w:tcBorders>
            <w:noWrap w:val="0"/>
            <w:vAlign w:val="center"/>
          </w:tcPr>
          <w:p w14:paraId="72988428">
            <w:pPr>
              <w:pageBreakBefore w:val="0"/>
              <w:widowControl/>
              <w:kinsoku/>
              <w:overflowPunct/>
              <w:topLinePunct w:val="0"/>
              <w:bidi w:val="0"/>
              <w:spacing w:before="77" w:beforeLines="20" w:line="360" w:lineRule="auto"/>
              <w:ind w:right="0"/>
              <w:jc w:val="left"/>
              <w:textAlignment w:val="auto"/>
              <w:rPr>
                <w:rFonts w:hint="eastAsia" w:ascii="宋体" w:hAnsi="宋体" w:eastAsia="宋体" w:cs="宋体"/>
                <w:color w:val="auto"/>
                <w:sz w:val="24"/>
                <w:szCs w:val="24"/>
                <w:highlight w:val="none"/>
                <w:lang w:val="en-US" w:eastAsia="zh-CN"/>
              </w:rPr>
            </w:pPr>
          </w:p>
          <w:p w14:paraId="2299FB04">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供应商提供针对本项目的体检设备介绍，包含但不限于体检机构现常用检验设备的品牌、产地、型号、数量及检验试剂耗材等情况的书面介绍，根据响应文件提供的体检设备介绍的专业性和完整程度评分。</w:t>
            </w:r>
          </w:p>
          <w:p w14:paraId="58A83F48">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3C479EAC">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5E00F12E">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1DB86C1A">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方案内容存在3处瑕疵得3分。</w:t>
            </w:r>
          </w:p>
          <w:p w14:paraId="1EC42C4F">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方案内容存在4处瑕疵及以上得1分。</w:t>
            </w:r>
          </w:p>
          <w:p w14:paraId="19694F8E">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c>
          <w:tcPr>
            <w:tcW w:w="1349" w:type="pct"/>
            <w:vMerge w:val="continue"/>
            <w:tcBorders>
              <w:left w:val="single" w:color="auto" w:sz="4" w:space="0"/>
              <w:right w:val="single" w:color="auto" w:sz="4" w:space="0"/>
            </w:tcBorders>
            <w:noWrap w:val="0"/>
            <w:vAlign w:val="center"/>
          </w:tcPr>
          <w:p w14:paraId="1F16B186">
            <w:pPr>
              <w:pageBreakBefore w:val="0"/>
              <w:kinsoku/>
              <w:overflowPunct/>
              <w:topLinePunct w:val="0"/>
              <w:bidi w:val="0"/>
              <w:spacing w:before="77" w:beforeLines="20" w:line="360" w:lineRule="auto"/>
              <w:ind w:left="0" w:leftChars="0" w:right="0"/>
              <w:textAlignment w:val="auto"/>
              <w:rPr>
                <w:rFonts w:hint="eastAsia" w:ascii="宋体" w:hAnsi="宋体" w:cs="宋体"/>
                <w:color w:val="auto"/>
                <w:sz w:val="24"/>
                <w:szCs w:val="24"/>
              </w:rPr>
            </w:pPr>
          </w:p>
        </w:tc>
      </w:tr>
      <w:tr w14:paraId="6CFA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365" w:type="pct"/>
            <w:vMerge w:val="continue"/>
            <w:tcBorders>
              <w:left w:val="single" w:color="auto" w:sz="4" w:space="0"/>
              <w:right w:val="single" w:color="auto" w:sz="4" w:space="0"/>
            </w:tcBorders>
            <w:noWrap w:val="0"/>
            <w:vAlign w:val="center"/>
          </w:tcPr>
          <w:p w14:paraId="2095F518">
            <w:pPr>
              <w:pageBreakBefore w:val="0"/>
              <w:widowControl/>
              <w:kinsoku/>
              <w:overflowPunct/>
              <w:topLinePunct w:val="0"/>
              <w:bidi w:val="0"/>
              <w:spacing w:before="77" w:beforeLines="20" w:line="360" w:lineRule="auto"/>
              <w:ind w:left="0" w:leftChars="0" w:right="0" w:firstLine="28"/>
              <w:jc w:val="center"/>
              <w:textAlignment w:val="auto"/>
              <w:rPr>
                <w:rFonts w:hint="eastAsia" w:ascii="宋体" w:hAnsi="宋体" w:cs="宋体"/>
                <w:color w:val="auto"/>
                <w:kern w:val="0"/>
                <w:sz w:val="24"/>
                <w:szCs w:val="24"/>
              </w:rPr>
            </w:pPr>
          </w:p>
        </w:tc>
        <w:tc>
          <w:tcPr>
            <w:tcW w:w="630" w:type="pct"/>
            <w:tcBorders>
              <w:left w:val="single" w:color="auto" w:sz="4" w:space="0"/>
              <w:right w:val="single" w:color="auto" w:sz="4" w:space="0"/>
            </w:tcBorders>
            <w:noWrap w:val="0"/>
            <w:vAlign w:val="center"/>
          </w:tcPr>
          <w:p w14:paraId="37638D20">
            <w:pPr>
              <w:pageBreakBefore w:val="0"/>
              <w:widowControl/>
              <w:kinsoku/>
              <w:overflowPunct/>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highlight w:val="none"/>
                <w:lang w:val="en-US" w:eastAsia="zh-CN"/>
              </w:rPr>
            </w:pPr>
          </w:p>
        </w:tc>
        <w:tc>
          <w:tcPr>
            <w:tcW w:w="469" w:type="pct"/>
            <w:tcBorders>
              <w:left w:val="single" w:color="auto" w:sz="4" w:space="0"/>
              <w:right w:val="single" w:color="auto" w:sz="4" w:space="0"/>
            </w:tcBorders>
            <w:noWrap w:val="0"/>
            <w:vAlign w:val="center"/>
          </w:tcPr>
          <w:p w14:paraId="60A5AE78">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检查</w:t>
            </w:r>
          </w:p>
          <w:p w14:paraId="050F05DC">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手段</w:t>
            </w:r>
          </w:p>
          <w:p w14:paraId="1010EA27">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2185" w:type="pct"/>
            <w:tcBorders>
              <w:top w:val="single" w:color="auto" w:sz="4" w:space="0"/>
              <w:left w:val="single" w:color="auto" w:sz="4" w:space="0"/>
              <w:right w:val="single" w:color="auto" w:sz="4" w:space="0"/>
            </w:tcBorders>
            <w:noWrap w:val="0"/>
            <w:vAlign w:val="center"/>
          </w:tcPr>
          <w:p w14:paraId="50249147">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供应商提供检查手段介绍，包含但不限于重大慢性疾病、特殊项目具有的相关检查手段的书面介绍，根据响应文件提供的检查手段的丰富多样性、有效性等评分，</w:t>
            </w:r>
          </w:p>
          <w:p w14:paraId="4D2CDD98">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70FFCCDB">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1BB2E104">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290D426A">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方案内容存在3处瑕疵得3分。</w:t>
            </w:r>
          </w:p>
          <w:p w14:paraId="519050F1">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方案内容存在4处瑕疵及以上得1分。</w:t>
            </w:r>
          </w:p>
          <w:p w14:paraId="5FCE34C0">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c>
          <w:tcPr>
            <w:tcW w:w="1349" w:type="pct"/>
            <w:vMerge w:val="continue"/>
            <w:tcBorders>
              <w:left w:val="single" w:color="auto" w:sz="4" w:space="0"/>
              <w:right w:val="single" w:color="auto" w:sz="4" w:space="0"/>
            </w:tcBorders>
            <w:noWrap w:val="0"/>
            <w:vAlign w:val="center"/>
          </w:tcPr>
          <w:p w14:paraId="558D0153">
            <w:pPr>
              <w:pageBreakBefore w:val="0"/>
              <w:kinsoku/>
              <w:overflowPunct/>
              <w:topLinePunct w:val="0"/>
              <w:bidi w:val="0"/>
              <w:spacing w:before="77" w:beforeLines="20" w:line="360" w:lineRule="auto"/>
              <w:ind w:left="0" w:leftChars="0" w:right="0"/>
              <w:textAlignment w:val="auto"/>
              <w:rPr>
                <w:rFonts w:hint="eastAsia" w:ascii="宋体" w:hAnsi="宋体" w:cs="宋体"/>
                <w:color w:val="auto"/>
                <w:sz w:val="24"/>
                <w:szCs w:val="24"/>
              </w:rPr>
            </w:pPr>
          </w:p>
        </w:tc>
      </w:tr>
      <w:tr w14:paraId="198D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365" w:type="pct"/>
            <w:vMerge w:val="continue"/>
            <w:tcBorders>
              <w:left w:val="single" w:color="auto" w:sz="4" w:space="0"/>
              <w:right w:val="single" w:color="auto" w:sz="4" w:space="0"/>
            </w:tcBorders>
            <w:noWrap w:val="0"/>
            <w:vAlign w:val="center"/>
          </w:tcPr>
          <w:p w14:paraId="7292BB1F">
            <w:pPr>
              <w:pageBreakBefore w:val="0"/>
              <w:widowControl/>
              <w:kinsoku/>
              <w:overflowPunct/>
              <w:topLinePunct w:val="0"/>
              <w:bidi w:val="0"/>
              <w:spacing w:before="77" w:beforeLines="20" w:line="360" w:lineRule="auto"/>
              <w:ind w:left="0" w:leftChars="0" w:right="0" w:firstLine="28"/>
              <w:jc w:val="center"/>
              <w:textAlignment w:val="auto"/>
              <w:rPr>
                <w:rFonts w:hint="eastAsia" w:ascii="宋体" w:hAnsi="宋体" w:cs="宋体"/>
                <w:color w:val="auto"/>
                <w:kern w:val="0"/>
                <w:sz w:val="24"/>
                <w:szCs w:val="24"/>
              </w:rPr>
            </w:pPr>
          </w:p>
        </w:tc>
        <w:tc>
          <w:tcPr>
            <w:tcW w:w="630" w:type="pct"/>
            <w:tcBorders>
              <w:left w:val="single" w:color="auto" w:sz="4" w:space="0"/>
              <w:right w:val="single" w:color="auto" w:sz="4" w:space="0"/>
            </w:tcBorders>
            <w:noWrap w:val="0"/>
            <w:vAlign w:val="center"/>
          </w:tcPr>
          <w:p w14:paraId="7E3113EB">
            <w:pPr>
              <w:pageBreakBefore w:val="0"/>
              <w:widowControl/>
              <w:kinsoku/>
              <w:overflowPunct/>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highlight w:val="none"/>
                <w:lang w:val="en-US" w:eastAsia="zh-CN"/>
              </w:rPr>
            </w:pPr>
          </w:p>
        </w:tc>
        <w:tc>
          <w:tcPr>
            <w:tcW w:w="469" w:type="pct"/>
            <w:tcBorders>
              <w:left w:val="single" w:color="auto" w:sz="4" w:space="0"/>
              <w:right w:val="single" w:color="auto" w:sz="4" w:space="0"/>
            </w:tcBorders>
            <w:noWrap w:val="0"/>
            <w:vAlign w:val="center"/>
          </w:tcPr>
          <w:p w14:paraId="1F2AE3E1">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售后</w:t>
            </w:r>
          </w:p>
          <w:p w14:paraId="42DA83B0">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p>
          <w:p w14:paraId="27824345">
            <w:pPr>
              <w:pageBreakBefore w:val="0"/>
              <w:widowControl/>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2185" w:type="pct"/>
            <w:tcBorders>
              <w:top w:val="single" w:color="auto" w:sz="4" w:space="0"/>
              <w:left w:val="single" w:color="auto" w:sz="4" w:space="0"/>
              <w:right w:val="single" w:color="auto" w:sz="4" w:space="0"/>
            </w:tcBorders>
            <w:noWrap w:val="0"/>
            <w:vAlign w:val="center"/>
          </w:tcPr>
          <w:p w14:paraId="0616B25E">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w:t>
            </w:r>
            <w:r>
              <w:rPr>
                <w:rFonts w:hint="eastAsia" w:ascii="宋体" w:hAnsi="宋体" w:eastAsia="宋体" w:cs="宋体"/>
                <w:color w:val="auto"/>
                <w:sz w:val="24"/>
                <w:szCs w:val="24"/>
                <w:highlight w:val="none"/>
                <w:lang w:val="en-US" w:eastAsia="zh-Hans"/>
              </w:rPr>
              <w:t>售后服务：需提供完整的售后服务</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lang w:val="en-US" w:eastAsia="zh-Hans"/>
              </w:rPr>
              <w:t>：绿色就医通道、开设讲座、上门解取报告、免费接送、免费邮寄报告等进行综合评分</w:t>
            </w:r>
            <w:r>
              <w:rPr>
                <w:rFonts w:hint="eastAsia" w:ascii="宋体" w:hAnsi="宋体" w:eastAsia="宋体" w:cs="宋体"/>
                <w:color w:val="auto"/>
                <w:sz w:val="24"/>
                <w:szCs w:val="24"/>
                <w:highlight w:val="none"/>
                <w:lang w:val="en-US" w:eastAsia="zh-CN"/>
              </w:rPr>
              <w:t>。</w:t>
            </w:r>
          </w:p>
          <w:p w14:paraId="22852AEF">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77FE5C7D">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3C8335E0">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55E102AD">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方案内容存在3处瑕疵得3分。</w:t>
            </w:r>
          </w:p>
          <w:p w14:paraId="63C05C10">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方案内容存在4处瑕疵及以上得1分。</w:t>
            </w:r>
          </w:p>
          <w:p w14:paraId="5D79B8D6">
            <w:pPr>
              <w:pageBreakBefore w:val="0"/>
              <w:widowControl/>
              <w:kinsoku/>
              <w:overflowPunct/>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c>
          <w:tcPr>
            <w:tcW w:w="1349" w:type="pct"/>
            <w:vMerge w:val="continue"/>
            <w:tcBorders>
              <w:left w:val="single" w:color="auto" w:sz="4" w:space="0"/>
              <w:right w:val="single" w:color="auto" w:sz="4" w:space="0"/>
            </w:tcBorders>
            <w:noWrap w:val="0"/>
            <w:vAlign w:val="center"/>
          </w:tcPr>
          <w:p w14:paraId="329C3A44">
            <w:pPr>
              <w:pageBreakBefore w:val="0"/>
              <w:kinsoku/>
              <w:overflowPunct/>
              <w:topLinePunct w:val="0"/>
              <w:bidi w:val="0"/>
              <w:spacing w:before="77" w:beforeLines="20" w:line="360" w:lineRule="auto"/>
              <w:ind w:left="0" w:leftChars="0" w:right="0"/>
              <w:textAlignment w:val="auto"/>
              <w:rPr>
                <w:rFonts w:hint="eastAsia" w:ascii="宋体" w:hAnsi="宋体" w:cs="宋体"/>
                <w:color w:val="auto"/>
                <w:sz w:val="24"/>
                <w:szCs w:val="24"/>
              </w:rPr>
            </w:pPr>
          </w:p>
        </w:tc>
      </w:tr>
      <w:tr w14:paraId="4EDC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365" w:type="pct"/>
            <w:vMerge w:val="restart"/>
            <w:tcBorders>
              <w:left w:val="single" w:color="auto" w:sz="4" w:space="0"/>
              <w:right w:val="single" w:color="auto" w:sz="4" w:space="0"/>
            </w:tcBorders>
            <w:noWrap w:val="0"/>
            <w:vAlign w:val="center"/>
          </w:tcPr>
          <w:p w14:paraId="4AEEF910">
            <w:pPr>
              <w:pageBreakBefore w:val="0"/>
              <w:widowControl/>
              <w:kinsoku/>
              <w:overflowPunct/>
              <w:topLinePunct w:val="0"/>
              <w:bidi w:val="0"/>
              <w:spacing w:before="77" w:beforeLines="20" w:line="360" w:lineRule="auto"/>
              <w:ind w:left="0" w:leftChars="0" w:right="0" w:firstLine="28"/>
              <w:jc w:val="center"/>
              <w:textAlignment w:val="auto"/>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630" w:type="pct"/>
            <w:vMerge w:val="restart"/>
            <w:tcBorders>
              <w:left w:val="single" w:color="auto" w:sz="4" w:space="0"/>
              <w:right w:val="single" w:color="auto" w:sz="4" w:space="0"/>
            </w:tcBorders>
            <w:noWrap w:val="0"/>
            <w:vAlign w:val="center"/>
          </w:tcPr>
          <w:p w14:paraId="6D7F412B">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rPr>
            </w:pPr>
            <w:r>
              <w:rPr>
                <w:rFonts w:hint="eastAsia" w:ascii="宋体" w:hAnsi="宋体" w:cs="宋体"/>
                <w:color w:val="auto"/>
                <w:sz w:val="24"/>
                <w:szCs w:val="24"/>
              </w:rPr>
              <w:t>商务部分（</w:t>
            </w:r>
            <w:r>
              <w:rPr>
                <w:rFonts w:hint="eastAsia" w:ascii="宋体" w:hAnsi="宋体" w:cs="宋体"/>
                <w:color w:val="auto"/>
                <w:sz w:val="24"/>
                <w:szCs w:val="24"/>
                <w:lang w:val="en-US" w:eastAsia="zh-CN"/>
              </w:rPr>
              <w:t>25</w:t>
            </w:r>
            <w:r>
              <w:rPr>
                <w:rFonts w:hint="eastAsia" w:ascii="宋体" w:hAnsi="宋体" w:cs="宋体"/>
                <w:color w:val="auto"/>
                <w:sz w:val="24"/>
                <w:szCs w:val="24"/>
              </w:rPr>
              <w:t>%）</w:t>
            </w:r>
          </w:p>
        </w:tc>
        <w:tc>
          <w:tcPr>
            <w:tcW w:w="469" w:type="pct"/>
            <w:tcBorders>
              <w:left w:val="single" w:color="auto" w:sz="4" w:space="0"/>
              <w:right w:val="single" w:color="auto" w:sz="4" w:space="0"/>
            </w:tcBorders>
            <w:noWrap w:val="0"/>
            <w:vAlign w:val="center"/>
          </w:tcPr>
          <w:p w14:paraId="7CFABC15">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人员</w:t>
            </w:r>
          </w:p>
          <w:p w14:paraId="4589475C">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资质</w:t>
            </w:r>
          </w:p>
          <w:p w14:paraId="173A495E">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w:t>
            </w:r>
          </w:p>
        </w:tc>
        <w:tc>
          <w:tcPr>
            <w:tcW w:w="2185" w:type="pct"/>
            <w:tcBorders>
              <w:top w:val="single" w:color="auto" w:sz="4" w:space="0"/>
              <w:left w:val="single" w:color="auto" w:sz="4" w:space="0"/>
              <w:right w:val="single" w:color="auto" w:sz="4" w:space="0"/>
            </w:tcBorders>
            <w:noWrap w:val="0"/>
            <w:vAlign w:val="center"/>
          </w:tcPr>
          <w:p w14:paraId="2EC84DB2">
            <w:pPr>
              <w:pageBreakBefore w:val="0"/>
              <w:kinsoku/>
              <w:overflowPunct/>
              <w:topLinePunct w:val="0"/>
              <w:bidi w:val="0"/>
              <w:spacing w:before="77" w:beforeLines="20" w:line="360" w:lineRule="auto"/>
              <w:ind w:left="0" w:leftChars="0" w:right="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highlight w:val="none"/>
                <w:lang w:eastAsia="zh-Hans"/>
              </w:rPr>
              <w:t>提供拟派服务于本项目的主要医资及专家列表。提供3-5名副高职称得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Hans"/>
              </w:rPr>
              <w:t>分，6-</w:t>
            </w: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Hans"/>
              </w:rPr>
              <w:t>名副高职称得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Hans"/>
              </w:rPr>
              <w:t>分</w:t>
            </w:r>
            <w:r>
              <w:rPr>
                <w:rFonts w:hint="eastAsia" w:ascii="宋体" w:hAnsi="宋体" w:cs="宋体"/>
                <w:color w:val="auto"/>
                <w:sz w:val="24"/>
                <w:szCs w:val="24"/>
                <w:highlight w:val="none"/>
              </w:rPr>
              <w:t>，10名副高及以上职称得1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未提供不得分。</w:t>
            </w:r>
          </w:p>
        </w:tc>
        <w:tc>
          <w:tcPr>
            <w:tcW w:w="1349" w:type="pct"/>
            <w:tcBorders>
              <w:left w:val="single" w:color="auto" w:sz="4" w:space="0"/>
              <w:right w:val="single" w:color="auto" w:sz="4" w:space="0"/>
            </w:tcBorders>
            <w:noWrap w:val="0"/>
            <w:vAlign w:val="center"/>
          </w:tcPr>
          <w:p w14:paraId="249F6B0D">
            <w:pPr>
              <w:pageBreakBefore w:val="0"/>
              <w:kinsoku/>
              <w:overflowPunct/>
              <w:topLinePunct w:val="0"/>
              <w:bidi w:val="0"/>
              <w:spacing w:before="77" w:beforeLines="20" w:line="360" w:lineRule="auto"/>
              <w:ind w:left="0" w:leftChars="0" w:right="0"/>
              <w:jc w:val="left"/>
              <w:textAlignment w:val="auto"/>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Hans"/>
              </w:rPr>
              <w:t>提供医师的专业技术资格证书、医师执业证书及医师资格证书复印件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Hans"/>
              </w:rPr>
              <w:t>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Hans"/>
              </w:rPr>
              <w:t>公章。</w:t>
            </w:r>
          </w:p>
        </w:tc>
      </w:tr>
      <w:tr w14:paraId="23B6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365" w:type="pct"/>
            <w:vMerge w:val="continue"/>
            <w:tcBorders>
              <w:left w:val="single" w:color="auto" w:sz="4" w:space="0"/>
              <w:right w:val="single" w:color="auto" w:sz="4" w:space="0"/>
            </w:tcBorders>
            <w:noWrap w:val="0"/>
            <w:vAlign w:val="center"/>
          </w:tcPr>
          <w:p w14:paraId="56D33AED">
            <w:pPr>
              <w:pageBreakBefore w:val="0"/>
              <w:widowControl/>
              <w:kinsoku/>
              <w:overflowPunct/>
              <w:topLinePunct w:val="0"/>
              <w:bidi w:val="0"/>
              <w:spacing w:before="77" w:beforeLines="20" w:line="360" w:lineRule="auto"/>
              <w:ind w:left="0" w:leftChars="0" w:right="0" w:firstLine="28"/>
              <w:jc w:val="center"/>
              <w:textAlignment w:val="auto"/>
              <w:rPr>
                <w:rFonts w:hint="eastAsia" w:ascii="宋体" w:hAnsi="宋体" w:cs="宋体"/>
                <w:color w:val="auto"/>
                <w:kern w:val="0"/>
                <w:sz w:val="24"/>
                <w:szCs w:val="24"/>
              </w:rPr>
            </w:pPr>
          </w:p>
        </w:tc>
        <w:tc>
          <w:tcPr>
            <w:tcW w:w="630" w:type="pct"/>
            <w:vMerge w:val="continue"/>
            <w:tcBorders>
              <w:left w:val="single" w:color="auto" w:sz="4" w:space="0"/>
              <w:right w:val="single" w:color="auto" w:sz="4" w:space="0"/>
            </w:tcBorders>
            <w:noWrap w:val="0"/>
            <w:vAlign w:val="center"/>
          </w:tcPr>
          <w:p w14:paraId="72F7E142">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rPr>
            </w:pPr>
          </w:p>
        </w:tc>
        <w:tc>
          <w:tcPr>
            <w:tcW w:w="469" w:type="pct"/>
            <w:tcBorders>
              <w:left w:val="single" w:color="auto" w:sz="4" w:space="0"/>
              <w:right w:val="single" w:color="auto" w:sz="4" w:space="0"/>
            </w:tcBorders>
            <w:noWrap w:val="0"/>
            <w:vAlign w:val="center"/>
          </w:tcPr>
          <w:p w14:paraId="44F2C432">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优惠</w:t>
            </w:r>
          </w:p>
          <w:p w14:paraId="75A10E9D">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承诺</w:t>
            </w:r>
          </w:p>
          <w:p w14:paraId="3C3AFF58">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rPr>
            </w:pPr>
            <w:r>
              <w:rPr>
                <w:rFonts w:hint="eastAsia" w:ascii="宋体" w:hAnsi="宋体" w:cs="宋体"/>
                <w:color w:val="auto"/>
                <w:sz w:val="24"/>
                <w:szCs w:val="24"/>
                <w:highlight w:val="none"/>
              </w:rPr>
              <w:t>5分</w:t>
            </w:r>
          </w:p>
        </w:tc>
        <w:tc>
          <w:tcPr>
            <w:tcW w:w="2185" w:type="pct"/>
            <w:tcBorders>
              <w:top w:val="single" w:color="auto" w:sz="4" w:space="0"/>
              <w:left w:val="single" w:color="auto" w:sz="4" w:space="0"/>
              <w:right w:val="single" w:color="auto" w:sz="4" w:space="0"/>
            </w:tcBorders>
            <w:noWrap w:val="0"/>
            <w:vAlign w:val="center"/>
          </w:tcPr>
          <w:p w14:paraId="76C4392B">
            <w:pPr>
              <w:pageBreakBefore w:val="0"/>
              <w:kinsoku/>
              <w:overflowPunct/>
              <w:topLinePunct w:val="0"/>
              <w:bidi w:val="0"/>
              <w:spacing w:before="77" w:beforeLines="20" w:line="360" w:lineRule="auto"/>
              <w:ind w:left="0" w:leftChars="0" w:right="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highlight w:val="none"/>
                <w:lang w:eastAsia="zh-Hans"/>
              </w:rPr>
              <w:t>职工自愿增加的自费体检项目，承检机构应承诺提供同等的优惠折扣和服务。职工家属自费体检享受与职工同等的优惠折扣和服务。</w:t>
            </w:r>
            <w:r>
              <w:rPr>
                <w:rFonts w:hint="eastAsia" w:ascii="宋体" w:hAnsi="宋体" w:cs="宋体"/>
                <w:color w:val="auto"/>
                <w:sz w:val="24"/>
                <w:szCs w:val="24"/>
                <w:highlight w:val="none"/>
              </w:rPr>
              <w:t>提供承诺函得5分，</w:t>
            </w:r>
            <w:r>
              <w:rPr>
                <w:rFonts w:hint="eastAsia" w:ascii="宋体" w:hAnsi="宋体" w:cs="宋体"/>
                <w:color w:val="auto"/>
                <w:sz w:val="24"/>
                <w:szCs w:val="24"/>
                <w:highlight w:val="none"/>
                <w:lang w:eastAsia="zh-Hans"/>
              </w:rPr>
              <w:t>没有不得分</w:t>
            </w:r>
            <w:r>
              <w:rPr>
                <w:rFonts w:hint="eastAsia" w:ascii="宋体" w:hAnsi="宋体" w:cs="宋体"/>
                <w:color w:val="auto"/>
                <w:sz w:val="24"/>
                <w:szCs w:val="24"/>
                <w:highlight w:val="none"/>
              </w:rPr>
              <w:t>。</w:t>
            </w:r>
          </w:p>
        </w:tc>
        <w:tc>
          <w:tcPr>
            <w:tcW w:w="1349" w:type="pct"/>
            <w:tcBorders>
              <w:left w:val="single" w:color="auto" w:sz="4" w:space="0"/>
              <w:right w:val="single" w:color="auto" w:sz="4" w:space="0"/>
            </w:tcBorders>
            <w:noWrap w:val="0"/>
            <w:vAlign w:val="center"/>
          </w:tcPr>
          <w:p w14:paraId="5A256A38">
            <w:pPr>
              <w:pStyle w:val="476"/>
              <w:pageBreakBefore w:val="0"/>
              <w:widowControl w:val="0"/>
              <w:kinsoku/>
              <w:wordWrap/>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rPr>
            </w:pPr>
            <w:r>
              <w:rPr>
                <w:rFonts w:hint="eastAsia" w:ascii="宋体" w:hAnsi="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eastAsia="zh-Hans"/>
              </w:rPr>
              <w:t>提供承诺函</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格式自拟并加</w:t>
            </w:r>
            <w:r>
              <w:rPr>
                <w:rFonts w:hint="eastAsia" w:ascii="宋体" w:hAnsi="宋体" w:cs="宋体"/>
                <w:color w:val="auto"/>
                <w:sz w:val="24"/>
                <w:szCs w:val="24"/>
                <w:highlight w:val="none"/>
                <w:lang w:eastAsia="zh-Hans"/>
              </w:rPr>
              <w:t>盖</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lang w:eastAsia="zh-Hans"/>
              </w:rPr>
              <w:t>公章</w:t>
            </w:r>
            <w:r>
              <w:rPr>
                <w:rFonts w:hint="eastAsia" w:ascii="宋体" w:hAnsi="宋体" w:cs="宋体"/>
                <w:color w:val="auto"/>
                <w:kern w:val="2"/>
                <w:sz w:val="24"/>
                <w:szCs w:val="24"/>
                <w:highlight w:val="none"/>
                <w:lang w:val="en-US" w:eastAsia="zh-CN"/>
              </w:rPr>
              <w:t>）</w:t>
            </w:r>
          </w:p>
        </w:tc>
      </w:tr>
      <w:tr w14:paraId="47A9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365" w:type="pct"/>
            <w:vMerge w:val="continue"/>
            <w:tcBorders>
              <w:left w:val="single" w:color="auto" w:sz="4" w:space="0"/>
              <w:right w:val="single" w:color="auto" w:sz="4" w:space="0"/>
            </w:tcBorders>
            <w:noWrap w:val="0"/>
            <w:vAlign w:val="center"/>
          </w:tcPr>
          <w:p w14:paraId="44A30E45">
            <w:pPr>
              <w:pageBreakBefore w:val="0"/>
              <w:kinsoku/>
              <w:overflowPunct/>
              <w:topLinePunct w:val="0"/>
              <w:bidi w:val="0"/>
              <w:spacing w:before="77" w:beforeLines="20" w:line="360" w:lineRule="auto"/>
              <w:ind w:left="0" w:leftChars="0" w:right="0"/>
              <w:jc w:val="left"/>
              <w:textAlignment w:val="auto"/>
              <w:rPr>
                <w:color w:val="auto"/>
              </w:rPr>
            </w:pPr>
          </w:p>
        </w:tc>
        <w:tc>
          <w:tcPr>
            <w:tcW w:w="630" w:type="pct"/>
            <w:vMerge w:val="continue"/>
            <w:tcBorders>
              <w:left w:val="single" w:color="auto" w:sz="4" w:space="0"/>
              <w:right w:val="single" w:color="auto" w:sz="4" w:space="0"/>
            </w:tcBorders>
            <w:noWrap w:val="0"/>
            <w:vAlign w:val="center"/>
          </w:tcPr>
          <w:p w14:paraId="7BE89249">
            <w:pPr>
              <w:pageBreakBefore w:val="0"/>
              <w:kinsoku/>
              <w:overflowPunct/>
              <w:topLinePunct w:val="0"/>
              <w:bidi w:val="0"/>
              <w:spacing w:before="77" w:beforeLines="20" w:line="360" w:lineRule="auto"/>
              <w:ind w:left="0" w:leftChars="0" w:right="0"/>
              <w:jc w:val="left"/>
              <w:textAlignment w:val="auto"/>
              <w:rPr>
                <w:color w:val="auto"/>
              </w:rPr>
            </w:pPr>
          </w:p>
        </w:tc>
        <w:tc>
          <w:tcPr>
            <w:tcW w:w="469" w:type="pct"/>
            <w:tcBorders>
              <w:left w:val="single" w:color="auto" w:sz="4" w:space="0"/>
              <w:right w:val="single" w:color="auto" w:sz="4" w:space="0"/>
            </w:tcBorders>
            <w:noWrap w:val="0"/>
            <w:vAlign w:val="center"/>
          </w:tcPr>
          <w:p w14:paraId="58985674">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体检</w:t>
            </w:r>
          </w:p>
          <w:p w14:paraId="46131FC9">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场地</w:t>
            </w:r>
          </w:p>
          <w:p w14:paraId="0824805C">
            <w:pPr>
              <w:pageBreakBefore w:val="0"/>
              <w:kinsoku/>
              <w:overflowPunct/>
              <w:topLinePunct w:val="0"/>
              <w:bidi w:val="0"/>
              <w:spacing w:before="77" w:beforeLines="20" w:line="360" w:lineRule="auto"/>
              <w:ind w:left="0" w:leftChars="0" w:right="0"/>
              <w:jc w:val="center"/>
              <w:textAlignment w:val="auto"/>
              <w:rPr>
                <w:color w:val="auto"/>
              </w:rPr>
            </w:pPr>
            <w:r>
              <w:rPr>
                <w:rFonts w:hint="eastAsia" w:ascii="宋体" w:hAnsi="宋体" w:cs="宋体"/>
                <w:color w:val="auto"/>
                <w:sz w:val="24"/>
                <w:szCs w:val="24"/>
                <w:highlight w:val="none"/>
              </w:rPr>
              <w:t>5分</w:t>
            </w:r>
          </w:p>
        </w:tc>
        <w:tc>
          <w:tcPr>
            <w:tcW w:w="2185" w:type="pct"/>
            <w:tcBorders>
              <w:top w:val="single" w:color="auto" w:sz="4" w:space="0"/>
              <w:left w:val="single" w:color="auto" w:sz="4" w:space="0"/>
              <w:right w:val="single" w:color="auto" w:sz="4" w:space="0"/>
            </w:tcBorders>
            <w:noWrap w:val="0"/>
            <w:vAlign w:val="center"/>
          </w:tcPr>
          <w:p w14:paraId="76BBE22B">
            <w:pPr>
              <w:pageBreakBefore w:val="0"/>
              <w:kinsoku/>
              <w:overflowPunct/>
              <w:topLinePunct w:val="0"/>
              <w:bidi w:val="0"/>
              <w:spacing w:before="77" w:beforeLines="20" w:line="360" w:lineRule="auto"/>
              <w:ind w:left="0" w:leftChars="0" w:right="0" w:firstLine="480" w:firstLineChars="200"/>
              <w:jc w:val="left"/>
              <w:textAlignment w:val="auto"/>
              <w:rPr>
                <w:rFonts w:hint="eastAsia" w:ascii="宋体" w:hAnsi="宋体" w:cs="宋体"/>
                <w:color w:val="auto"/>
                <w:sz w:val="24"/>
                <w:szCs w:val="24"/>
                <w:highlight w:val="none"/>
                <w:lang w:eastAsia="zh-Hans"/>
              </w:rPr>
            </w:pPr>
            <w:r>
              <w:rPr>
                <w:rFonts w:hint="eastAsia" w:ascii="宋体" w:hAnsi="宋体" w:cs="宋体"/>
                <w:color w:val="auto"/>
                <w:sz w:val="24"/>
                <w:szCs w:val="24"/>
                <w:highlight w:val="none"/>
              </w:rPr>
              <w:t>体检场地总计面积在3000平米以上得1分；面积在4000平米以上，得3分；面积在5000平米以上，得5分；未提供不得分。</w:t>
            </w:r>
          </w:p>
        </w:tc>
        <w:tc>
          <w:tcPr>
            <w:tcW w:w="1349" w:type="pct"/>
            <w:tcBorders>
              <w:left w:val="single" w:color="auto" w:sz="4" w:space="0"/>
              <w:right w:val="single" w:color="auto" w:sz="4" w:space="0"/>
            </w:tcBorders>
            <w:noWrap w:val="0"/>
            <w:vAlign w:val="center"/>
          </w:tcPr>
          <w:p w14:paraId="6E9A9959">
            <w:pPr>
              <w:pageBreakBefore w:val="0"/>
              <w:kinsoku/>
              <w:overflowPunct/>
              <w:topLinePunct w:val="0"/>
              <w:bidi w:val="0"/>
              <w:spacing w:before="77" w:beforeLines="20" w:line="360" w:lineRule="auto"/>
              <w:ind w:left="0" w:leftChars="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提供证明材料复印件并加盖供应商公章。</w:t>
            </w:r>
          </w:p>
          <w:p w14:paraId="62AF7E5B">
            <w:pPr>
              <w:pageBreakBefore w:val="0"/>
              <w:kinsoku/>
              <w:overflowPunct/>
              <w:topLinePunct w:val="0"/>
              <w:bidi w:val="0"/>
              <w:spacing w:before="77" w:beforeLines="20" w:line="360" w:lineRule="auto"/>
              <w:ind w:left="0" w:leftChars="0" w:right="0"/>
              <w:jc w:val="left"/>
              <w:textAlignment w:val="auto"/>
              <w:rPr>
                <w:rFonts w:hint="eastAsia" w:ascii="宋体" w:hAnsi="宋体" w:cs="宋体"/>
                <w:color w:val="auto"/>
                <w:sz w:val="24"/>
                <w:szCs w:val="24"/>
                <w:highlight w:val="none"/>
                <w:lang w:eastAsia="zh-Hans"/>
              </w:rPr>
            </w:pPr>
          </w:p>
        </w:tc>
      </w:tr>
      <w:tr w14:paraId="6D6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365" w:type="pct"/>
            <w:vMerge w:val="continue"/>
            <w:tcBorders>
              <w:left w:val="single" w:color="auto" w:sz="4" w:space="0"/>
              <w:right w:val="single" w:color="auto" w:sz="4" w:space="0"/>
            </w:tcBorders>
            <w:noWrap w:val="0"/>
            <w:vAlign w:val="center"/>
          </w:tcPr>
          <w:p w14:paraId="65B44DC0">
            <w:pPr>
              <w:pageBreakBefore w:val="0"/>
              <w:widowControl/>
              <w:kinsoku/>
              <w:overflowPunct/>
              <w:topLinePunct w:val="0"/>
              <w:bidi w:val="0"/>
              <w:spacing w:before="77" w:beforeLines="20" w:line="360" w:lineRule="auto"/>
              <w:ind w:left="0" w:leftChars="0" w:right="0" w:firstLine="28"/>
              <w:jc w:val="center"/>
              <w:textAlignment w:val="auto"/>
              <w:rPr>
                <w:rFonts w:hint="eastAsia" w:ascii="宋体" w:hAnsi="宋体" w:cs="宋体"/>
                <w:color w:val="auto"/>
                <w:kern w:val="0"/>
                <w:sz w:val="24"/>
                <w:szCs w:val="24"/>
              </w:rPr>
            </w:pPr>
          </w:p>
        </w:tc>
        <w:tc>
          <w:tcPr>
            <w:tcW w:w="630" w:type="pct"/>
            <w:vMerge w:val="continue"/>
            <w:tcBorders>
              <w:left w:val="single" w:color="auto" w:sz="4" w:space="0"/>
              <w:right w:val="single" w:color="auto" w:sz="4" w:space="0"/>
            </w:tcBorders>
            <w:noWrap w:val="0"/>
            <w:vAlign w:val="center"/>
          </w:tcPr>
          <w:p w14:paraId="1EC3CADC">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rPr>
            </w:pPr>
          </w:p>
        </w:tc>
        <w:tc>
          <w:tcPr>
            <w:tcW w:w="469" w:type="pct"/>
            <w:tcBorders>
              <w:left w:val="single" w:color="auto" w:sz="4" w:space="0"/>
              <w:right w:val="single" w:color="auto" w:sz="4" w:space="0"/>
            </w:tcBorders>
            <w:noWrap w:val="0"/>
            <w:vAlign w:val="center"/>
          </w:tcPr>
          <w:p w14:paraId="0AA877C9">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业绩</w:t>
            </w:r>
          </w:p>
          <w:p w14:paraId="00C18576">
            <w:pPr>
              <w:pageBreakBefore w:val="0"/>
              <w:kinsoku/>
              <w:overflowPunct/>
              <w:topLinePunct w:val="0"/>
              <w:bidi w:val="0"/>
              <w:spacing w:before="77" w:beforeLines="20" w:line="360" w:lineRule="auto"/>
              <w:ind w:left="0" w:leftChars="0" w:right="0"/>
              <w:jc w:val="center"/>
              <w:textAlignment w:val="auto"/>
              <w:rPr>
                <w:rFonts w:hint="eastAsia" w:ascii="宋体" w:hAnsi="宋体" w:cs="宋体"/>
                <w:color w:val="auto"/>
                <w:sz w:val="24"/>
                <w:szCs w:val="24"/>
              </w:rPr>
            </w:pPr>
            <w:r>
              <w:rPr>
                <w:rFonts w:hint="eastAsia" w:ascii="宋体" w:hAnsi="宋体" w:cs="宋体"/>
                <w:color w:val="auto"/>
                <w:sz w:val="24"/>
                <w:szCs w:val="24"/>
                <w:highlight w:val="none"/>
              </w:rPr>
              <w:t>5分</w:t>
            </w:r>
          </w:p>
        </w:tc>
        <w:tc>
          <w:tcPr>
            <w:tcW w:w="2185" w:type="pct"/>
            <w:tcBorders>
              <w:top w:val="single" w:color="auto" w:sz="4" w:space="0"/>
              <w:left w:val="single" w:color="auto" w:sz="4" w:space="0"/>
              <w:bottom w:val="single" w:color="auto" w:sz="4" w:space="0"/>
              <w:right w:val="single" w:color="auto" w:sz="4" w:space="0"/>
            </w:tcBorders>
            <w:noWrap w:val="0"/>
            <w:vAlign w:val="center"/>
          </w:tcPr>
          <w:p w14:paraId="6DD71B98">
            <w:pPr>
              <w:pageBreakBefore w:val="0"/>
              <w:kinsoku/>
              <w:overflowPunct/>
              <w:topLinePunct w:val="0"/>
              <w:bidi w:val="0"/>
              <w:spacing w:before="77" w:beforeLines="20" w:line="360" w:lineRule="auto"/>
              <w:ind w:left="0" w:leftChars="0" w:right="0"/>
              <w:jc w:val="left"/>
              <w:textAlignment w:val="auto"/>
              <w:rPr>
                <w:rFonts w:hint="eastAsia" w:ascii="宋体" w:hAnsi="宋体" w:eastAsia="宋体" w:cs="宋体"/>
                <w:color w:val="auto"/>
                <w:sz w:val="24"/>
                <w:szCs w:val="24"/>
                <w:highlight w:val="none"/>
                <w:lang w:eastAsia="zh-Hans"/>
              </w:rPr>
            </w:pPr>
          </w:p>
          <w:p w14:paraId="706A0AF1">
            <w:pPr>
              <w:pageBreakBefore w:val="0"/>
              <w:kinsoku/>
              <w:overflowPunct/>
              <w:topLinePunct w:val="0"/>
              <w:bidi w:val="0"/>
              <w:spacing w:before="77" w:beforeLines="20" w:line="360" w:lineRule="auto"/>
              <w:ind w:left="0" w:leftChars="0" w:righ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highlight w:val="none"/>
                <w:lang w:eastAsia="zh-Hans"/>
              </w:rPr>
              <w:t>供应商自20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Hans"/>
              </w:rPr>
              <w:t>年1月1日起提供过类似服务的，每提供1份合同得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Hans"/>
              </w:rPr>
              <w:t>分，最高得5分，没有不得分。</w:t>
            </w:r>
          </w:p>
        </w:tc>
        <w:tc>
          <w:tcPr>
            <w:tcW w:w="1349" w:type="pct"/>
            <w:tcBorders>
              <w:left w:val="single" w:color="auto" w:sz="4" w:space="0"/>
              <w:right w:val="single" w:color="auto" w:sz="4" w:space="0"/>
            </w:tcBorders>
            <w:noWrap w:val="0"/>
            <w:vAlign w:val="center"/>
          </w:tcPr>
          <w:p w14:paraId="27B93225">
            <w:pPr>
              <w:pStyle w:val="476"/>
              <w:pageBreakBefore w:val="0"/>
              <w:widowControl w:val="0"/>
              <w:kinsoku/>
              <w:wordWrap/>
              <w:overflowPunct/>
              <w:topLinePunct w:val="0"/>
              <w:bidi w:val="0"/>
              <w:spacing w:before="77" w:beforeLines="20" w:line="360" w:lineRule="auto"/>
              <w:ind w:left="0" w:leftChars="0" w:right="0" w:firstLine="480" w:firstLineChars="200"/>
              <w:jc w:val="left"/>
              <w:textAlignment w:val="auto"/>
              <w:rPr>
                <w:rFonts w:hint="eastAsia" w:ascii="宋体" w:hAnsi="宋体" w:cs="宋体"/>
                <w:color w:val="auto"/>
                <w:sz w:val="24"/>
                <w:szCs w:val="24"/>
              </w:rPr>
            </w:pPr>
            <w:r>
              <w:rPr>
                <w:rFonts w:hint="eastAsia" w:ascii="宋体" w:hAnsi="宋体" w:cs="宋体"/>
                <w:color w:val="auto"/>
                <w:kern w:val="2"/>
                <w:sz w:val="24"/>
                <w:szCs w:val="24"/>
                <w:highlight w:val="none"/>
              </w:rPr>
              <w:t>提供合同复印件</w:t>
            </w:r>
            <w:r>
              <w:rPr>
                <w:rFonts w:hint="eastAsia" w:ascii="宋体" w:hAnsi="宋体" w:cs="宋体"/>
                <w:color w:val="auto"/>
                <w:kern w:val="2"/>
                <w:sz w:val="24"/>
                <w:szCs w:val="24"/>
                <w:highlight w:val="none"/>
                <w:lang w:val="en-US" w:eastAsia="zh-CN"/>
              </w:rPr>
              <w:t>并加</w:t>
            </w:r>
            <w:r>
              <w:rPr>
                <w:rFonts w:hint="eastAsia" w:ascii="宋体" w:hAnsi="宋体" w:cs="宋体"/>
                <w:color w:val="auto"/>
                <w:sz w:val="24"/>
                <w:szCs w:val="24"/>
                <w:highlight w:val="none"/>
                <w:lang w:eastAsia="zh-Hans"/>
              </w:rPr>
              <w:t>盖</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lang w:eastAsia="zh-Hans"/>
              </w:rPr>
              <w:t>公章</w:t>
            </w:r>
            <w:r>
              <w:rPr>
                <w:rFonts w:hint="eastAsia" w:ascii="宋体" w:hAnsi="宋体" w:cs="宋体"/>
                <w:color w:val="auto"/>
                <w:kern w:val="2"/>
                <w:sz w:val="24"/>
                <w:szCs w:val="24"/>
                <w:highlight w:val="none"/>
              </w:rPr>
              <w:t>。</w:t>
            </w:r>
          </w:p>
        </w:tc>
      </w:tr>
    </w:tbl>
    <w:p w14:paraId="396D9C4D">
      <w:pPr>
        <w:pStyle w:val="36"/>
        <w:spacing w:before="77" w:beforeLines="20" w:line="360" w:lineRule="auto"/>
        <w:ind w:firstLine="0" w:firstLineChars="0"/>
        <w:rPr>
          <w:rFonts w:hint="eastAsia" w:ascii="宋体" w:hAnsi="宋体" w:eastAsia="宋体" w:cs="宋体"/>
          <w:color w:val="auto"/>
          <w:sz w:val="24"/>
          <w:szCs w:val="24"/>
          <w:highlight w:val="none"/>
        </w:rPr>
      </w:pPr>
      <w:bookmarkStart w:id="180" w:name="_Toc8631"/>
      <w:bookmarkStart w:id="181" w:name="_Toc31735"/>
    </w:p>
    <w:bookmarkEnd w:id="180"/>
    <w:bookmarkEnd w:id="181"/>
    <w:p w14:paraId="5648A564">
      <w:pPr>
        <w:pStyle w:val="4"/>
        <w:adjustRightInd w:val="0"/>
        <w:snapToGrid w:val="0"/>
        <w:spacing w:before="77" w:beforeLines="2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w:t>
      </w:r>
      <w:bookmarkEnd w:id="171"/>
      <w:bookmarkEnd w:id="172"/>
      <w:bookmarkEnd w:id="173"/>
      <w:r>
        <w:rPr>
          <w:rFonts w:hint="eastAsia" w:ascii="宋体" w:hAnsi="宋体" w:eastAsia="宋体" w:cs="宋体"/>
          <w:color w:val="auto"/>
          <w:sz w:val="24"/>
          <w:highlight w:val="none"/>
        </w:rPr>
        <w:t>报价</w:t>
      </w:r>
      <w:bookmarkEnd w:id="174"/>
      <w:bookmarkEnd w:id="175"/>
      <w:bookmarkEnd w:id="176"/>
      <w:bookmarkEnd w:id="177"/>
      <w:bookmarkEnd w:id="178"/>
      <w:bookmarkEnd w:id="179"/>
    </w:p>
    <w:p w14:paraId="56E2EE4E">
      <w:pPr>
        <w:snapToGrid w:val="0"/>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发生以下条款情况之一者，视为无效报价：</w:t>
      </w:r>
    </w:p>
    <w:p w14:paraId="62A8C3C1">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不符合规定的资格条件的；</w:t>
      </w:r>
    </w:p>
    <w:p w14:paraId="7136B85F">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未通过实质性响应审查的；</w:t>
      </w:r>
    </w:p>
    <w:p w14:paraId="18BD9A38">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未在保证金到账截止时间前足额交纳所参与包保证金的（如有）；</w:t>
      </w:r>
    </w:p>
    <w:p w14:paraId="500D6859">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所提交的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未按“第七篇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格式要求”要求签署或盖章的；</w:t>
      </w:r>
    </w:p>
    <w:p w14:paraId="17B75ABD">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的报价超过采购预算或最高</w:t>
      </w:r>
      <w:r>
        <w:rPr>
          <w:rFonts w:hint="eastAsia" w:ascii="宋体" w:hAnsi="宋体" w:cs="宋体"/>
          <w:color w:val="auto"/>
          <w:sz w:val="24"/>
          <w:szCs w:val="24"/>
        </w:rPr>
        <w:t>（单价）</w:t>
      </w:r>
      <w:r>
        <w:rPr>
          <w:rFonts w:hint="eastAsia" w:ascii="宋体" w:hAnsi="宋体" w:eastAsia="宋体" w:cs="宋体"/>
          <w:color w:val="auto"/>
          <w:sz w:val="24"/>
          <w:szCs w:val="24"/>
          <w:highlight w:val="none"/>
        </w:rPr>
        <w:t>限价的；</w:t>
      </w:r>
    </w:p>
    <w:p w14:paraId="04895147">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不接受</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修正后的价格的；</w:t>
      </w:r>
    </w:p>
    <w:p w14:paraId="08BC5A61">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，参加同一合同项（包）报价的；</w:t>
      </w:r>
    </w:p>
    <w:p w14:paraId="1D820352">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再参加该采购项目的其他采购活动的；</w:t>
      </w:r>
    </w:p>
    <w:p w14:paraId="56567056">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（九）同一合同项（包）下的货物，制造商参与报价，再委托代理商参与报价的；</w:t>
      </w:r>
    </w:p>
    <w:p w14:paraId="387311AA">
      <w:pPr>
        <w:pStyle w:val="36"/>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供应商响应文件</w:t>
      </w:r>
      <w:r>
        <w:rPr>
          <w:rFonts w:hint="eastAsia" w:ascii="宋体" w:hAnsi="宋体" w:eastAsia="宋体" w:cs="宋体"/>
          <w:color w:val="auto"/>
          <w:sz w:val="24"/>
          <w:szCs w:val="24"/>
          <w:highlight w:val="none"/>
        </w:rPr>
        <w:t>内容有与国家现行法律法规相违背的内容，或附有</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无法接受条件的；</w:t>
      </w:r>
    </w:p>
    <w:p w14:paraId="61C953F9">
      <w:pPr>
        <w:pStyle w:val="36"/>
        <w:spacing w:before="77" w:beforeLines="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（十一）法律、法规和网上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文件规定的其他无效情形。</w:t>
      </w:r>
    </w:p>
    <w:p w14:paraId="7D6C770F">
      <w:pPr>
        <w:pStyle w:val="4"/>
        <w:adjustRightInd w:val="0"/>
        <w:snapToGrid w:val="0"/>
        <w:spacing w:before="77" w:beforeLines="20" w:after="0" w:line="360" w:lineRule="auto"/>
        <w:ind w:firstLine="480" w:firstLineChars="200"/>
        <w:rPr>
          <w:rFonts w:hint="eastAsia" w:ascii="宋体" w:hAnsi="宋体" w:eastAsia="宋体" w:cs="宋体"/>
          <w:color w:val="auto"/>
          <w:sz w:val="24"/>
          <w:highlight w:val="none"/>
        </w:rPr>
      </w:pPr>
      <w:bookmarkStart w:id="182" w:name="_Toc22716"/>
      <w:bookmarkStart w:id="183" w:name="_Toc106034793"/>
      <w:bookmarkStart w:id="184" w:name="_Toc9262"/>
      <w:bookmarkStart w:id="185" w:name="_Toc22457"/>
      <w:bookmarkStart w:id="186" w:name="_Toc13488"/>
      <w:bookmarkStart w:id="187" w:name="_Toc19421"/>
      <w:bookmarkStart w:id="188" w:name="_Toc29298"/>
      <w:bookmarkStart w:id="189" w:name="_Toc28422"/>
      <w:bookmarkStart w:id="190" w:name="_Toc65660353"/>
      <w:r>
        <w:rPr>
          <w:rFonts w:hint="eastAsia" w:ascii="宋体" w:hAnsi="宋体" w:eastAsia="宋体" w:cs="宋体"/>
          <w:color w:val="auto"/>
          <w:sz w:val="24"/>
          <w:highlight w:val="none"/>
        </w:rPr>
        <w:t>四、采购终止</w:t>
      </w:r>
      <w:bookmarkEnd w:id="182"/>
      <w:bookmarkEnd w:id="183"/>
      <w:bookmarkEnd w:id="184"/>
      <w:bookmarkEnd w:id="185"/>
      <w:bookmarkEnd w:id="186"/>
      <w:bookmarkEnd w:id="187"/>
      <w:bookmarkEnd w:id="188"/>
      <w:bookmarkEnd w:id="189"/>
      <w:bookmarkEnd w:id="190"/>
    </w:p>
    <w:p w14:paraId="3E3F8F95">
      <w:pPr>
        <w:snapToGrid w:val="0"/>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或者采购代理机构应当终止</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活动，发布项目终止公告并说明原因，重新开展采购活动：</w:t>
      </w:r>
    </w:p>
    <w:p w14:paraId="18C01772">
      <w:pPr>
        <w:snapToGrid w:val="0"/>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方式适用情形的；</w:t>
      </w:r>
    </w:p>
    <w:p w14:paraId="50EED7F0">
      <w:pPr>
        <w:snapToGrid w:val="0"/>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01BEE2C3">
      <w:pPr>
        <w:snapToGrid w:val="0"/>
        <w:spacing w:before="77" w:beforeLines="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（三）在采购过程中符合竞争要求的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或者报价未超过采购预算的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bookmarkEnd w:id="71"/>
    <w:bookmarkEnd w:id="72"/>
    <w:bookmarkEnd w:id="73"/>
    <w:bookmarkEnd w:id="74"/>
    <w:bookmarkEnd w:id="75"/>
    <w:bookmarkEnd w:id="76"/>
    <w:bookmarkEnd w:id="98"/>
    <w:bookmarkEnd w:id="99"/>
    <w:bookmarkEnd w:id="100"/>
    <w:p w14:paraId="1F99F96F">
      <w:pPr>
        <w:pStyle w:val="33"/>
        <w:pageBreakBefore w:val="0"/>
        <w:wordWrap/>
        <w:topLinePunct w:val="0"/>
        <w:bidi w:val="0"/>
        <w:adjustRightInd w:val="0"/>
        <w:snapToGrid w:val="0"/>
        <w:spacing w:before="77" w:beforeLines="20" w:line="360" w:lineRule="auto"/>
        <w:ind w:firstLine="480" w:firstLineChars="200"/>
        <w:jc w:val="center"/>
        <w:textAlignment w:val="auto"/>
        <w:outlineLvl w:val="0"/>
        <w:rPr>
          <w:rFonts w:hint="eastAsia" w:ascii="宋体" w:hAnsi="宋体" w:eastAsia="宋体" w:cs="宋体"/>
          <w:color w:val="auto"/>
          <w:highlight w:val="none"/>
        </w:rPr>
      </w:pPr>
      <w:bookmarkStart w:id="191" w:name="_Toc342913389"/>
      <w:r>
        <w:rPr>
          <w:rFonts w:hint="eastAsia" w:ascii="宋体" w:hAnsi="宋体" w:eastAsia="宋体" w:cs="宋体"/>
          <w:color w:val="auto"/>
          <w:sz w:val="24"/>
          <w:szCs w:val="24"/>
          <w:highlight w:val="none"/>
        </w:rPr>
        <w:br w:type="page"/>
      </w:r>
      <w:bookmarkStart w:id="192" w:name="_Toc30601"/>
      <w:bookmarkStart w:id="193" w:name="_Toc2089"/>
      <w:bookmarkStart w:id="194" w:name="_Toc20491"/>
      <w:bookmarkStart w:id="195" w:name="_Toc28438"/>
      <w:bookmarkStart w:id="196" w:name="_Toc32330"/>
      <w:bookmarkStart w:id="197" w:name="_Toc20862"/>
      <w:bookmarkStart w:id="198" w:name="_Toc30705"/>
      <w:r>
        <w:rPr>
          <w:rFonts w:hint="eastAsia" w:ascii="宋体" w:hAnsi="宋体" w:eastAsia="宋体" w:cs="宋体"/>
          <w:b/>
          <w:color w:val="auto"/>
          <w:sz w:val="32"/>
          <w:szCs w:val="32"/>
          <w:highlight w:val="none"/>
        </w:rPr>
        <w:t xml:space="preserve">第五篇  </w:t>
      </w:r>
      <w:r>
        <w:rPr>
          <w:rFonts w:hint="eastAsia"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须知</w:t>
      </w:r>
      <w:bookmarkEnd w:id="192"/>
      <w:bookmarkEnd w:id="193"/>
      <w:bookmarkEnd w:id="194"/>
      <w:bookmarkEnd w:id="195"/>
      <w:bookmarkEnd w:id="196"/>
      <w:bookmarkEnd w:id="197"/>
      <w:bookmarkEnd w:id="198"/>
    </w:p>
    <w:p w14:paraId="319E7F02">
      <w:pPr>
        <w:pStyle w:val="4"/>
        <w:pageBreakBefore w:val="0"/>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lang w:eastAsia="zh-CN"/>
        </w:rPr>
      </w:pPr>
      <w:bookmarkStart w:id="199" w:name="_Toc106034650"/>
      <w:bookmarkStart w:id="200" w:name="_Toc65660359"/>
      <w:bookmarkStart w:id="201" w:name="_Toc1092"/>
      <w:bookmarkStart w:id="202" w:name="_Toc29821"/>
      <w:r>
        <w:rPr>
          <w:rFonts w:hint="eastAsia" w:ascii="宋体" w:hAnsi="宋体" w:eastAsia="宋体" w:cs="宋体"/>
          <w:b/>
          <w:bCs/>
          <w:color w:val="auto"/>
          <w:sz w:val="24"/>
          <w:szCs w:val="24"/>
          <w:highlight w:val="none"/>
        </w:rPr>
        <w:t>一、</w:t>
      </w:r>
      <w:r>
        <w:rPr>
          <w:rFonts w:hint="eastAsia" w:ascii="宋体" w:hAnsi="宋体" w:cs="宋体"/>
          <w:b/>
          <w:bCs/>
          <w:color w:val="auto"/>
          <w:sz w:val="24"/>
          <w:szCs w:val="24"/>
          <w:highlight w:val="none"/>
          <w:lang w:eastAsia="zh-CN"/>
        </w:rPr>
        <w:t>供应商</w:t>
      </w:r>
    </w:p>
    <w:p w14:paraId="796367D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供应商</w:t>
      </w:r>
    </w:p>
    <w:p w14:paraId="4BA221B3">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是指响应比选文件、参加公开竞争的法人、其他组织或者自然人。</w:t>
      </w:r>
    </w:p>
    <w:p w14:paraId="0C27E928">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(二)合格</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条件</w:t>
      </w:r>
    </w:p>
    <w:p w14:paraId="1DF8CC6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应完全符合比选文件第一篇中规定的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资格条件，并对比选文件作出</w:t>
      </w:r>
    </w:p>
    <w:p w14:paraId="27E85712">
      <w:pPr>
        <w:pageBreakBefore w:val="0"/>
        <w:wordWrap/>
        <w:topLinePunct w:val="0"/>
        <w:bidi w:val="0"/>
        <w:adjustRightInd w:val="0"/>
        <w:snapToGrid w:val="0"/>
        <w:spacing w:before="77" w:beforeLines="2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w:t>
      </w:r>
    </w:p>
    <w:p w14:paraId="3D3B55A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的风险</w:t>
      </w:r>
    </w:p>
    <w:p w14:paraId="2CDBA35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没有按照比选文件要求提供全部资料，或者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没有对比选文件在各方面作出实质性响应，可能导致</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被拒绝或评定为无效</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67D73353">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(四)法律责任</w:t>
      </w:r>
    </w:p>
    <w:p w14:paraId="5E047068">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违反《中华人民共和国政府采购法》、</w:t>
      </w:r>
      <w:r>
        <w:rPr>
          <w:rFonts w:hint="eastAsia" w:ascii="宋体" w:hAnsi="宋体" w:eastAsia="宋体" w:cs="宋体"/>
          <w:color w:val="auto"/>
          <w:sz w:val="24"/>
          <w:szCs w:val="24"/>
          <w:highlight w:val="none"/>
          <w:lang w:eastAsia="zh-CN"/>
        </w:rPr>
        <w:t>《中华人民共和国政府采购法实施条例》</w:t>
      </w:r>
      <w:r>
        <w:rPr>
          <w:rFonts w:hint="eastAsia" w:ascii="宋体" w:hAnsi="宋体" w:eastAsia="宋体" w:cs="宋体"/>
          <w:color w:val="auto"/>
          <w:sz w:val="24"/>
          <w:szCs w:val="24"/>
          <w:highlight w:val="none"/>
        </w:rPr>
        <w:t>等相关规定，将按规定追究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法律责任。</w:t>
      </w:r>
    </w:p>
    <w:p w14:paraId="3128C43E">
      <w:pPr>
        <w:pStyle w:val="4"/>
        <w:pageBreakBefore w:val="0"/>
        <w:numPr>
          <w:ilvl w:val="255"/>
          <w:numId w:val="0"/>
        </w:numPr>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二、比选文件</w:t>
      </w:r>
    </w:p>
    <w:p w14:paraId="6F064815">
      <w:pPr>
        <w:pageBreakBefore w:val="0"/>
        <w:wordWrap/>
        <w:topLinePunct w:val="0"/>
        <w:bidi w:val="0"/>
        <w:adjustRightInd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比选文件是</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的依据，是</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评判的依据和标准。比选文件也是</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签订合同的基础。</w:t>
      </w:r>
    </w:p>
    <w:p w14:paraId="28F239D4">
      <w:pPr>
        <w:pageBreakBefore w:val="0"/>
        <w:wordWrap/>
        <w:topLinePunct w:val="0"/>
        <w:bidi w:val="0"/>
        <w:adjustRightInd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（一）比选文件由</w:t>
      </w:r>
      <w:r>
        <w:rPr>
          <w:rFonts w:hint="eastAsia" w:ascii="宋体" w:hAnsi="宋体" w:eastAsia="宋体" w:cs="宋体"/>
          <w:color w:val="auto"/>
          <w:kern w:val="2"/>
          <w:sz w:val="24"/>
          <w:szCs w:val="24"/>
          <w:highlight w:val="none"/>
        </w:rPr>
        <w:t>竞争性比选公告</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商务</w:t>
      </w:r>
      <w:r>
        <w:rPr>
          <w:rFonts w:hint="eastAsia" w:ascii="宋体" w:hAnsi="宋体" w:eastAsia="宋体" w:cs="宋体"/>
          <w:color w:val="auto"/>
          <w:sz w:val="24"/>
          <w:szCs w:val="24"/>
          <w:highlight w:val="none"/>
        </w:rPr>
        <w:t>需求资格审查及评标办法、</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须知、合同条款及格式、</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格式等七部分组成。</w:t>
      </w:r>
    </w:p>
    <w:p w14:paraId="3DFEB808">
      <w:pPr>
        <w:pageBreakBefore w:val="0"/>
        <w:wordWrap/>
        <w:topLinePunct w:val="0"/>
        <w:bidi w:val="0"/>
        <w:adjustRightInd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（二）比选代理机构对比选文件所作的一切有效的书面通知、修改及补充，都是比选文件不可分割的部分。</w:t>
      </w:r>
    </w:p>
    <w:p w14:paraId="0E8B13E2">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（三）本项目的比选文件、澄清文件(如果有)一律在“行采家”平台（http://www.gec123.com）网上发布，请各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注意下载或到比选代理机构处领取，无论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下载或领取与否，均视同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已知晓本项目比选文件、澄清文件的内容。</w:t>
      </w:r>
    </w:p>
    <w:p w14:paraId="4D0098B2">
      <w:pPr>
        <w:pageBreakBefore w:val="0"/>
        <w:wordWrap/>
        <w:topLinePunct w:val="0"/>
        <w:bidi w:val="0"/>
        <w:adjustRightInd w:val="0"/>
        <w:snapToGrid w:val="0"/>
        <w:spacing w:before="77" w:beforeLines="20"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（四）比选代理机构对已发出的比选文件需要进行澄清或修改的，应以书面形式或公告形式通知所有比选文件收受人。该澄清或者修改的内容为比选文件的组成部分。</w:t>
      </w:r>
    </w:p>
    <w:p w14:paraId="2A2DABC1">
      <w:pPr>
        <w:pStyle w:val="4"/>
        <w:pageBreakBefore w:val="0"/>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cs="宋体"/>
          <w:b/>
          <w:bCs/>
          <w:color w:val="auto"/>
          <w:sz w:val="24"/>
          <w:szCs w:val="24"/>
          <w:highlight w:val="none"/>
          <w:lang w:eastAsia="zh-CN"/>
        </w:rPr>
        <w:t>响应文件</w:t>
      </w:r>
    </w:p>
    <w:p w14:paraId="5C601C2C">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应当按照比选文件的要求编制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，并对比选文件提出的要求和条件作出实质性响应，</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原则上采用软面订本，同时应编制完整的页码、目录。</w:t>
      </w:r>
    </w:p>
    <w:p w14:paraId="6C6F9223">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组成</w:t>
      </w:r>
    </w:p>
    <w:p w14:paraId="48903220">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由第七篇“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格式”规定的部分和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所作的一切有效补充、修改和承诺等文件组成，</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应按照第七篇“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格式”规定的目录顺序组织编写和装订，否则有可能影响评委对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的评审。</w:t>
      </w:r>
    </w:p>
    <w:p w14:paraId="71B90F8A">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(二)联合</w:t>
      </w:r>
      <w:r>
        <w:rPr>
          <w:rFonts w:hint="eastAsia" w:ascii="宋体" w:hAnsi="宋体" w:cs="宋体"/>
          <w:color w:val="auto"/>
          <w:sz w:val="24"/>
          <w:szCs w:val="24"/>
          <w:highlight w:val="none"/>
          <w:lang w:eastAsia="zh-CN"/>
        </w:rPr>
        <w:t>投标</w:t>
      </w:r>
    </w:p>
    <w:p w14:paraId="0897573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1EBDD2CE">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有效期</w:t>
      </w:r>
    </w:p>
    <w:p w14:paraId="735A23F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有效期为</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截止时间起90天内。</w:t>
      </w:r>
    </w:p>
    <w:p w14:paraId="1222B6CE">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的份数和签字</w:t>
      </w:r>
    </w:p>
    <w:p w14:paraId="14DB37EC">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份，电子文档一份(电子文档内容应与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正本一致，推荐采用光盘或U盘为文件载体)。每套纸质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须在封面清楚地标明“正本”、“副本”或“电子文档”，副本应为正本的完整复印件，副本与正本不一致时以正本为准。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电子文档与纸质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正本不一致时，以纸质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正本为准；</w:t>
      </w:r>
    </w:p>
    <w:p w14:paraId="0A1CBECE">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正本中，比选文件第七篇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格式中规定签字、盖章的地方必须按规定签字盖章；</w:t>
      </w:r>
    </w:p>
    <w:p w14:paraId="1411016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的错处作必要修改，则应在修改处加盖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公章或由法定代其规定签字、盖章；</w:t>
      </w:r>
    </w:p>
    <w:p w14:paraId="12374D61">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4.电报、电话、传真形式的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概不接受。</w:t>
      </w:r>
    </w:p>
    <w:p w14:paraId="3F9EB0CE">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报价</w:t>
      </w:r>
    </w:p>
    <w:p w14:paraId="03A0D487">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应严格按照“</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格式”中“</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”的格式填写报价；</w:t>
      </w:r>
    </w:p>
    <w:p w14:paraId="19F3840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的报价为一次性报价，即在</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有效期内</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价格固定不变；</w:t>
      </w:r>
    </w:p>
    <w:p w14:paraId="6A9290DA">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3.本项目只接受一个</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报价，有选择的或有条件的报价将不予接受。</w:t>
      </w:r>
    </w:p>
    <w:p w14:paraId="43FA83EC">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)修正错误</w:t>
      </w:r>
    </w:p>
    <w:p w14:paraId="07F6FE1D">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出现计算或表达上的错误，修正错误的原则如下:</w:t>
      </w:r>
    </w:p>
    <w:p w14:paraId="76D1C02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(报价表)内容与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中相应内容不一致的，以</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(报价表)为准；</w:t>
      </w:r>
    </w:p>
    <w:p w14:paraId="5A5AAB21">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22FA2B8D">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的总价为准，并修改单价；</w:t>
      </w:r>
    </w:p>
    <w:p w14:paraId="16843962">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12B3CBA5">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按上述修正错误的原则及方法调整或修正</w:t>
      </w:r>
      <w:r>
        <w:rPr>
          <w:rFonts w:hint="eastAsia" w:ascii="宋体" w:hAnsi="宋体" w:cs="宋体"/>
          <w:color w:val="auto"/>
          <w:sz w:val="24"/>
          <w:szCs w:val="24"/>
          <w:highlight w:val="none"/>
          <w:lang w:eastAsia="zh-CN"/>
        </w:rPr>
        <w:t>供应商投标</w:t>
      </w:r>
      <w:r>
        <w:rPr>
          <w:rFonts w:hint="eastAsia" w:ascii="宋体" w:hAnsi="宋体" w:eastAsia="宋体" w:cs="宋体"/>
          <w:color w:val="auto"/>
          <w:sz w:val="24"/>
          <w:szCs w:val="24"/>
          <w:highlight w:val="none"/>
        </w:rPr>
        <w:t>报价，若同时出现两种以上不一致的，按照前款规定的顺序修正，</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同意并签字确认后，调整后的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报价对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具有约束作用。如果</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不接受修正后的报价，则其</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将作为无效</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处理。</w:t>
      </w:r>
    </w:p>
    <w:p w14:paraId="4733118E">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的递交</w:t>
      </w:r>
    </w:p>
    <w:p w14:paraId="6E887BD5">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的正本、副本以及电子文档均应密封送达</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地点，应在封套上注明项目名称、</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名称。若正本、副本以及电子文档分别进行密封的，还应在封套上注明“正本”“副本”、“电子文档”字样。</w:t>
      </w:r>
    </w:p>
    <w:p w14:paraId="02A36F1F">
      <w:pPr>
        <w:pStyle w:val="4"/>
        <w:pageBreakBefore w:val="0"/>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四、开标</w:t>
      </w:r>
    </w:p>
    <w:p w14:paraId="072483DB">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（一）开标应当在比选文件中“比选公告”确定的时间和地点公开进行。</w:t>
      </w:r>
    </w:p>
    <w:p w14:paraId="1C7DFBB3">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（二）比选代理机构可视采购具体情况，延长</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截止时间和开标时间，并将变更时间书面通知所有比选文件收受人。</w:t>
      </w:r>
    </w:p>
    <w:p w14:paraId="0EF9AAAC">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（三）开标由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或比选代理机构主持，邀请</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和有关监督部门代表参加,有关监督部门可视情况派员现场监督。</w:t>
      </w:r>
    </w:p>
    <w:p w14:paraId="0650C60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（四）开标时，由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或者其推选的代表检查</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的密封情况；经确认无误后，由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或者比选代理机构工作人员当众拆封，宣布</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价格和《</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》规定的需要宣布的其他内容。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不足三家的，不得开标。</w:t>
      </w:r>
    </w:p>
    <w:p w14:paraId="5EB9C66D">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（五）未宣读的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价格、价格折扣和比选文件允许提供的备选</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方案等实质性内容等，评标时不予承认。</w:t>
      </w:r>
    </w:p>
    <w:p w14:paraId="080D5C85">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（六）开标过程应由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或比选代理机构指定专人负责记录，并存档备查。</w:t>
      </w:r>
    </w:p>
    <w:p w14:paraId="36B62EF5">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未参加开标的，视同认可开标结果。</w:t>
      </w:r>
    </w:p>
    <w:p w14:paraId="3BED33B9">
      <w:pPr>
        <w:pStyle w:val="4"/>
        <w:pageBreakBefore w:val="0"/>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五、评标</w:t>
      </w:r>
    </w:p>
    <w:p w14:paraId="60F758A7">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（一）见第四篇“评标”内容。</w:t>
      </w:r>
    </w:p>
    <w:p w14:paraId="70E5A086">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的组成:将由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依法组建。</w:t>
      </w:r>
    </w:p>
    <w:p w14:paraId="28F36CE0">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或其授权的</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应按照评标报告中推荐的中标候选人排名顺序确定中标人。</w:t>
      </w:r>
    </w:p>
    <w:p w14:paraId="0AA5FCA5">
      <w:pPr>
        <w:pStyle w:val="4"/>
        <w:pageBreakBefore w:val="0"/>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六、定标</w:t>
      </w:r>
    </w:p>
    <w:p w14:paraId="759675FC">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（一）定标程序：中标候选人并列的，由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委托</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按照</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需求的优劣顺序排列，</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需求优劣顺序相同的，按商务条款的优劣顺序排列确定中标人。</w:t>
      </w:r>
    </w:p>
    <w:p w14:paraId="764519B7">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（二）定标原则</w:t>
      </w:r>
    </w:p>
    <w:p w14:paraId="3F9A1AEC">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1.比选代理机构应当在评标结束后2个工作日内将评标报告送</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w:t>
      </w:r>
    </w:p>
    <w:p w14:paraId="132E63D6">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比选人</w:t>
      </w:r>
      <w:r>
        <w:rPr>
          <w:rFonts w:hint="eastAsia" w:ascii="宋体" w:hAnsi="宋体" w:eastAsia="宋体" w:cs="宋体"/>
          <w:color w:val="auto"/>
          <w:sz w:val="24"/>
          <w:szCs w:val="24"/>
          <w:highlight w:val="none"/>
        </w:rPr>
        <w:t>应当自收到评标报告之日起5个工作日内按评标报告推荐的中标候选人顺序确定中标人；</w:t>
      </w:r>
    </w:p>
    <w:p w14:paraId="6B16A982">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3.比选人或者比选代理机构应当自中标人确定之日起2个工作日内，在行采家（https://www.gec123.com）网上发布。中标公告期限为1个工作日；</w:t>
      </w:r>
    </w:p>
    <w:p w14:paraId="62589C5D">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4.中标人变更</w:t>
      </w:r>
    </w:p>
    <w:p w14:paraId="196C4C80">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中标人拒绝与</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签订合同的，</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可以按照评标报告推荐的中标候选人顺序确定排名下一位的候选人为中标人，也可以重新开展采购比选活动。</w:t>
      </w:r>
    </w:p>
    <w:p w14:paraId="7A0B03AE">
      <w:pPr>
        <w:pStyle w:val="4"/>
        <w:pageBreakBefore w:val="0"/>
        <w:numPr>
          <w:ilvl w:val="255"/>
          <w:numId w:val="0"/>
        </w:numPr>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七、中标</w:t>
      </w:r>
    </w:p>
    <w:p w14:paraId="4544880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依法确定中标人后，比选代理机构以书面形式发出中选通知书。</w:t>
      </w:r>
    </w:p>
    <w:p w14:paraId="6E07E8AA">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（二）中选通知书发出后，</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改变中标结果，或者中标人放弃中标，应当承担相应的法律责任。</w:t>
      </w:r>
    </w:p>
    <w:p w14:paraId="46496AF6">
      <w:pPr>
        <w:pStyle w:val="4"/>
        <w:pageBreakBefore w:val="0"/>
        <w:numPr>
          <w:ilvl w:val="255"/>
          <w:numId w:val="0"/>
        </w:numPr>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八、询问、质疑和投诉</w:t>
      </w:r>
    </w:p>
    <w:p w14:paraId="530A6386">
      <w:pPr>
        <w:pageBreakBefore w:val="0"/>
        <w:wordWrap/>
        <w:topLinePunct w:val="0"/>
        <w:bidi w:val="0"/>
        <w:adjustRightInd w:val="0"/>
        <w:snapToGrid w:val="0"/>
        <w:spacing w:before="77" w:beforeLines="20"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（一）询问</w:t>
      </w:r>
    </w:p>
    <w:p w14:paraId="7D9CF882">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或者比选代理机构应当在3个工作日内对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依法提出的询问作出答复。投资询问可以是口头或书面形式。</w:t>
      </w:r>
    </w:p>
    <w:p w14:paraId="538B72E7">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w:t>
      </w:r>
    </w:p>
    <w:p w14:paraId="657FFC1A">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认为比选文件、采购过程和中标结果使自己的权益受到伤害的，可向</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或比选代理机构以书面形式提出质疑。</w:t>
      </w:r>
    </w:p>
    <w:p w14:paraId="44F3A05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提出质疑的应当是参与所质疑项目采购活动的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B299BE8">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4D9E14AA">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对比选文件提出质疑的，应在依法获取比选文件之日或者比选文件公告期限届满之日起七个工作日内提出；</w:t>
      </w:r>
    </w:p>
    <w:p w14:paraId="6D168332">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对采购过程提出质疑的，应在各采购程序环节结束之日起七个工作日内提出；</w:t>
      </w:r>
    </w:p>
    <w:p w14:paraId="3E6820F4">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对中标结果提出质疑的，应当在中标结果公告期限届满之日起七个工作内提出；</w:t>
      </w:r>
    </w:p>
    <w:p w14:paraId="5A0F0723">
      <w:pPr>
        <w:pageBreakBefore w:val="0"/>
        <w:wordWrap/>
        <w:topLinePunct w:val="0"/>
        <w:bidi w:val="0"/>
        <w:adjustRightInd w:val="0"/>
        <w:snapToGrid w:val="0"/>
        <w:spacing w:before="77" w:beforeLines="20"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提出质疑应当提交质疑函和必要的证明材料，质疑函应当包括下列内容：1.4.1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的姓名或者名称、地址、邮编、联系人及联系电话；</w:t>
      </w:r>
    </w:p>
    <w:p w14:paraId="205A1B1B">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1.4.2质疑项目的名称、项目编号以及采购执行编号；</w:t>
      </w:r>
    </w:p>
    <w:p w14:paraId="24A08CCE">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具体、明确的质疑事项和与质疑事项相关的请求；</w:t>
      </w:r>
    </w:p>
    <w:p w14:paraId="585405A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1.4.4事实依据；</w:t>
      </w:r>
    </w:p>
    <w:p w14:paraId="53A4592B">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1.4.5必要的法律依据；</w:t>
      </w:r>
    </w:p>
    <w:p w14:paraId="1634EEED">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1.4.6提出质疑的日期；</w:t>
      </w:r>
    </w:p>
    <w:p w14:paraId="54827B2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营业执照(或事业单位法人证书，或个体工商户营业执照或有效的自然人身份证明)复印件；</w:t>
      </w:r>
    </w:p>
    <w:p w14:paraId="09FB5A7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法定代表人授权委托书原件、法定代表人身份证复印件和其授权代表的身份证复印件(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为自然人的提供自然人身份证复印件)；</w:t>
      </w:r>
    </w:p>
    <w:p w14:paraId="240465E0">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为自然人的，质疑函应当由本人签字，</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为法人或者其他组织的质疑函应当由法定代表人、主要负责人，或者其授权代表签字或者盖章，并加盖公章。</w:t>
      </w:r>
    </w:p>
    <w:p w14:paraId="28995AA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2C7E3CA0">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、比选代理机构应当在收到</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19C78666">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365BD40D">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应按照《政府采购质疑和投诉办法》(财政部令第 94号及相关法律法规要求，在法定质疑期内一次性提出针对同一采购程序环节的质疑；</w:t>
      </w:r>
    </w:p>
    <w:p w14:paraId="67FFDACB">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2A12FF4B">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4.质疑联系方式详见第一篇“联系方式”。</w:t>
      </w:r>
    </w:p>
    <w:p w14:paraId="4486311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 投诉</w:t>
      </w:r>
    </w:p>
    <w:p w14:paraId="27DF80B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、比选代理机构的答复不满意，或者</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、比选代理机构未在规定时间内作出答复的，可以在答复期满后15个工作日内按照相关法律法规向相关部门提起</w:t>
      </w:r>
    </w:p>
    <w:p w14:paraId="3DE41C40">
      <w:pPr>
        <w:pageBreakBefore w:val="0"/>
        <w:wordWrap/>
        <w:topLinePunct w:val="0"/>
        <w:bidi w:val="0"/>
        <w:adjustRightInd w:val="0"/>
        <w:snapToGrid w:val="0"/>
        <w:spacing w:before="77" w:beforeLines="2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p w14:paraId="045F04ED">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应按照《政府采购质疑和投诉办法》(财政部令第94 号及相关法律法规要求递交投诉书和必要的证明材料。投诉书范本可在财政部门户网站和中国政府采购网下载。</w:t>
      </w:r>
    </w:p>
    <w:p w14:paraId="70ABBAF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相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w:t>
      </w:r>
    </w:p>
    <w:p w14:paraId="64C58454">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确定受理投诉后，相关部门自受理投诉之日起30个工作日内(需要检验、检测应当履行相关的证明手续。鉴定、专家评审以及需要投诉人补正材料的，所需时间不计算在投诉处理期限内)对投诉事项作出处理决定。</w:t>
      </w:r>
    </w:p>
    <w:p w14:paraId="069963A9">
      <w:pPr>
        <w:pStyle w:val="4"/>
        <w:pageBreakBefore w:val="0"/>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九、采购代理服务费</w:t>
      </w:r>
    </w:p>
    <w:p w14:paraId="083A7ED6">
      <w:pPr>
        <w:spacing w:before="77" w:beforeLines="20" w:line="360" w:lineRule="auto"/>
        <w:ind w:right="0"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ascii="Segoe UI" w:hAnsi="Segoe UI" w:eastAsia="Segoe UI" w:cs="Segoe UI"/>
          <w:i w:val="0"/>
          <w:iCs w:val="0"/>
          <w:caps w:val="0"/>
          <w:color w:val="auto"/>
          <w:spacing w:val="0"/>
          <w:sz w:val="24"/>
          <w:szCs w:val="24"/>
          <w:shd w:val="clear" w:fill="FFFFFF"/>
        </w:rPr>
        <w:t>供应商入围后，需向采购代理机构缴纳本项目采购代理服务费。</w:t>
      </w:r>
      <w:r>
        <w:rPr>
          <w:rFonts w:hint="eastAsia" w:ascii="Segoe UI" w:hAnsi="Segoe UI" w:eastAsia="宋体" w:cs="Segoe UI"/>
          <w:i w:val="0"/>
          <w:iCs w:val="0"/>
          <w:caps w:val="0"/>
          <w:color w:val="auto"/>
          <w:spacing w:val="0"/>
          <w:sz w:val="24"/>
          <w:szCs w:val="24"/>
          <w:shd w:val="clear" w:fill="FFFFFF"/>
          <w:lang w:val="en-US" w:eastAsia="zh-CN"/>
        </w:rPr>
        <w:t>代理服务费</w:t>
      </w:r>
      <w:r>
        <w:rPr>
          <w:rFonts w:ascii="Segoe UI" w:hAnsi="Segoe UI" w:eastAsia="Segoe UI" w:cs="Segoe UI"/>
          <w:i w:val="0"/>
          <w:iCs w:val="0"/>
          <w:caps w:val="0"/>
          <w:color w:val="auto"/>
          <w:spacing w:val="0"/>
          <w:sz w:val="24"/>
          <w:szCs w:val="24"/>
          <w:shd w:val="clear" w:fill="FFFFFF"/>
        </w:rPr>
        <w:t>金额为5000.00元，最终缴纳金额按学校教职工实际选择各入围供应商的比例进行计算，由各入围供应商分别支付</w:t>
      </w:r>
      <w:r>
        <w:rPr>
          <w:rFonts w:hint="eastAsia" w:ascii="宋体" w:hAnsi="宋体" w:eastAsia="宋体" w:cs="宋体"/>
          <w:color w:val="auto"/>
          <w:sz w:val="24"/>
          <w:szCs w:val="24"/>
        </w:rPr>
        <w:t>。</w:t>
      </w:r>
    </w:p>
    <w:p w14:paraId="37092F2F">
      <w:pPr>
        <w:spacing w:before="77" w:beforeLines="20" w:line="360" w:lineRule="auto"/>
        <w:ind w:right="0" w:firstLine="480"/>
        <w:rPr>
          <w:rFonts w:hint="eastAsia" w:ascii="宋体" w:hAnsi="宋体" w:cs="宋体"/>
          <w:color w:val="auto"/>
          <w:sz w:val="24"/>
          <w:highlight w:val="none"/>
        </w:rPr>
      </w:pPr>
      <w:r>
        <w:rPr>
          <w:rFonts w:hint="eastAsia" w:ascii="宋体" w:hAnsi="宋体" w:cs="宋体"/>
          <w:color w:val="auto"/>
          <w:sz w:val="24"/>
          <w:highlight w:val="none"/>
        </w:rPr>
        <w:t>（二）采购代理服务费缴纳账号：</w:t>
      </w:r>
    </w:p>
    <w:p w14:paraId="7AA2240E">
      <w:pPr>
        <w:spacing w:before="77" w:beforeLines="20" w:line="360" w:lineRule="auto"/>
        <w:ind w:right="0" w:firstLine="480"/>
        <w:rPr>
          <w:rFonts w:hint="eastAsia" w:ascii="宋体" w:hAnsi="宋体" w:cs="宋体"/>
          <w:color w:val="auto"/>
          <w:sz w:val="24"/>
          <w:highlight w:val="none"/>
        </w:rPr>
      </w:pPr>
      <w:r>
        <w:rPr>
          <w:rFonts w:hint="eastAsia" w:ascii="宋体" w:hAnsi="宋体" w:cs="宋体"/>
          <w:color w:val="auto"/>
          <w:sz w:val="24"/>
          <w:highlight w:val="none"/>
        </w:rPr>
        <w:t>单位名称：重庆瑞盛工程咨询有限公司</w:t>
      </w:r>
    </w:p>
    <w:p w14:paraId="654FE8F6">
      <w:pPr>
        <w:spacing w:before="77" w:beforeLines="20" w:line="360" w:lineRule="auto"/>
        <w:ind w:right="0" w:firstLine="480"/>
        <w:rPr>
          <w:rFonts w:hint="eastAsia" w:ascii="宋体" w:hAnsi="宋体" w:cs="宋体"/>
          <w:color w:val="auto"/>
          <w:sz w:val="24"/>
          <w:highlight w:val="none"/>
        </w:rPr>
      </w:pPr>
      <w:r>
        <w:rPr>
          <w:rFonts w:hint="eastAsia" w:ascii="宋体" w:hAnsi="宋体" w:cs="宋体"/>
          <w:color w:val="auto"/>
          <w:sz w:val="24"/>
          <w:highlight w:val="none"/>
        </w:rPr>
        <w:t>账    号：15678261020076</w:t>
      </w:r>
    </w:p>
    <w:p w14:paraId="04A9BC2A">
      <w:pPr>
        <w:pageBreakBefore w:val="0"/>
        <w:widowControl w:val="0"/>
        <w:kinsoku/>
        <w:overflowPunct/>
        <w:topLinePunct w:val="0"/>
        <w:autoSpaceDE/>
        <w:autoSpaceDN/>
        <w:bidi w:val="0"/>
        <w:adjustRightInd/>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开 户 行：平安银行重庆沙坪坝支行</w:t>
      </w:r>
    </w:p>
    <w:p w14:paraId="18CEE870">
      <w:pPr>
        <w:pStyle w:val="4"/>
        <w:pageBreakBefore w:val="0"/>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eastAsia="zh-CN"/>
        </w:rPr>
        <w:t>中标</w:t>
      </w:r>
      <w:r>
        <w:rPr>
          <w:rFonts w:hint="eastAsia" w:ascii="宋体" w:hAnsi="宋体" w:eastAsia="宋体" w:cs="宋体"/>
          <w:b/>
          <w:bCs/>
          <w:color w:val="auto"/>
          <w:sz w:val="24"/>
          <w:szCs w:val="24"/>
          <w:highlight w:val="none"/>
        </w:rPr>
        <w:t>通知</w:t>
      </w:r>
      <w:bookmarkEnd w:id="199"/>
      <w:bookmarkEnd w:id="200"/>
      <w:bookmarkEnd w:id="201"/>
      <w:bookmarkEnd w:id="202"/>
    </w:p>
    <w:p w14:paraId="217F7BD7">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w:t>
      </w:r>
      <w:r>
        <w:rPr>
          <w:rFonts w:hint="eastAsia" w:ascii="宋体" w:hAnsi="宋体" w:eastAsia="宋体" w:cs="宋体"/>
          <w:color w:val="auto"/>
          <w:sz w:val="24"/>
          <w:szCs w:val="24"/>
          <w:highlight w:val="none"/>
          <w:lang w:eastAsia="zh-CN"/>
        </w:rPr>
        <w:t>选人</w:t>
      </w:r>
      <w:r>
        <w:rPr>
          <w:rFonts w:hint="eastAsia" w:ascii="宋体" w:hAnsi="宋体" w:eastAsia="宋体" w:cs="宋体"/>
          <w:color w:val="auto"/>
          <w:sz w:val="24"/>
          <w:szCs w:val="24"/>
          <w:highlight w:val="none"/>
        </w:rPr>
        <w:t>确定后，比选代理机构将在行采家（https://www.gec123.com）上发布</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结果公告。</w:t>
      </w:r>
    </w:p>
    <w:p w14:paraId="1F7EF2BD">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（二）结果公告发出同时，比选代理机构将以书面形式发出《中选通知书》，《中选通知书》一经发出即发生法律效力。</w:t>
      </w:r>
    </w:p>
    <w:p w14:paraId="7E37C257">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16B67911">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应当自</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日内，按照比选文件和中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的约定，与中标人签订书面合同。所签订的合同不得对比选文件和中标人竞</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文件作实质性修改。</w:t>
      </w:r>
    </w:p>
    <w:p w14:paraId="785B9F06">
      <w:pPr>
        <w:pStyle w:val="4"/>
        <w:pageBreakBefore w:val="0"/>
        <w:wordWrap/>
        <w:topLinePunct w:val="0"/>
        <w:bidi w:val="0"/>
        <w:adjustRightInd w:val="0"/>
        <w:snapToGrid w:val="0"/>
        <w:spacing w:before="77" w:beforeLines="2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十一、签订合同</w:t>
      </w:r>
    </w:p>
    <w:p w14:paraId="64B52D91">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应当自</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日内，按照比选文件和中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的约定，与中标人签订书面合同。所签订的合同不得对比选文件和中标人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作实质性修改，其他未尽事宜由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和中标人在采购合同中详细约定。</w:t>
      </w:r>
    </w:p>
    <w:p w14:paraId="680B71E0">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（二）比选文件、中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及澄清文件等，均为签订采购合同的依据。</w:t>
      </w:r>
    </w:p>
    <w:p w14:paraId="07BB06EB">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w:t>
      </w:r>
    </w:p>
    <w:p w14:paraId="5A91CE93">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续后生效的合同，依照其规定。</w:t>
      </w:r>
    </w:p>
    <w:bookmarkEnd w:id="191"/>
    <w:p w14:paraId="4E338BA9">
      <w:pPr>
        <w:pageBreakBefore w:val="0"/>
        <w:wordWrap/>
        <w:topLinePunct w:val="0"/>
        <w:bidi w:val="0"/>
        <w:spacing w:before="77" w:beforeLines="20" w:line="360" w:lineRule="auto"/>
        <w:textAlignment w:val="auto"/>
        <w:rPr>
          <w:rFonts w:hint="eastAsia" w:ascii="宋体" w:hAnsi="宋体" w:eastAsia="宋体" w:cs="宋体"/>
          <w:color w:val="auto"/>
          <w:highlight w:val="none"/>
        </w:rPr>
      </w:pPr>
      <w:bookmarkStart w:id="203" w:name="_Toc28162"/>
      <w:bookmarkStart w:id="204" w:name="_Toc14861"/>
      <w:bookmarkStart w:id="205" w:name="_Toc8232"/>
      <w:bookmarkStart w:id="206" w:name="_Toc11641055"/>
      <w:bookmarkStart w:id="207" w:name="_Toc12789059"/>
      <w:bookmarkStart w:id="208" w:name="_Toc106034657"/>
      <w:bookmarkStart w:id="209" w:name="_Toc65660365"/>
      <w:r>
        <w:rPr>
          <w:rFonts w:hint="eastAsia" w:ascii="宋体" w:hAnsi="宋体" w:eastAsia="宋体" w:cs="宋体"/>
          <w:color w:val="auto"/>
          <w:highlight w:val="none"/>
        </w:rPr>
        <w:br w:type="page"/>
      </w:r>
    </w:p>
    <w:bookmarkEnd w:id="203"/>
    <w:bookmarkEnd w:id="204"/>
    <w:bookmarkEnd w:id="205"/>
    <w:bookmarkEnd w:id="206"/>
    <w:bookmarkEnd w:id="207"/>
    <w:bookmarkEnd w:id="208"/>
    <w:bookmarkEnd w:id="209"/>
    <w:p w14:paraId="5A5855A1">
      <w:pPr>
        <w:pStyle w:val="3"/>
        <w:pageBreakBefore w:val="0"/>
        <w:wordWrap/>
        <w:topLinePunct w:val="0"/>
        <w:bidi w:val="0"/>
        <w:spacing w:before="77" w:beforeLines="20" w:after="0" w:line="360" w:lineRule="auto"/>
        <w:jc w:val="center"/>
        <w:textAlignment w:val="auto"/>
        <w:outlineLvl w:val="0"/>
        <w:rPr>
          <w:rFonts w:hint="eastAsia" w:ascii="宋体" w:hAnsi="宋体" w:eastAsia="宋体" w:cs="宋体"/>
          <w:b/>
          <w:bCs/>
          <w:color w:val="auto"/>
          <w:sz w:val="36"/>
          <w:szCs w:val="30"/>
          <w:highlight w:val="none"/>
        </w:rPr>
      </w:pPr>
      <w:bookmarkStart w:id="210" w:name="_Toc13468"/>
      <w:bookmarkStart w:id="211" w:name="_Toc76462348"/>
      <w:bookmarkStart w:id="212" w:name="_Toc1086"/>
      <w:bookmarkStart w:id="213" w:name="_Toc9503"/>
      <w:bookmarkStart w:id="214" w:name="_Toc24802"/>
      <w:bookmarkStart w:id="215" w:name="_Toc18215"/>
      <w:bookmarkStart w:id="216" w:name="_Toc32031"/>
      <w:bookmarkStart w:id="217" w:name="_Toc1196"/>
      <w:bookmarkStart w:id="218" w:name="_Toc76462343"/>
      <w:bookmarkStart w:id="219" w:name="_Toc76462342"/>
      <w:bookmarkStart w:id="220" w:name="_Toc148265480"/>
      <w:bookmarkStart w:id="221" w:name="_Toc29416"/>
      <w:bookmarkStart w:id="222" w:name="_Toc106030898"/>
      <w:bookmarkStart w:id="223" w:name="_Toc106030897"/>
      <w:bookmarkStart w:id="224" w:name="_Toc342913395"/>
      <w:bookmarkStart w:id="225" w:name="_Toc102227321"/>
      <w:bookmarkStart w:id="226" w:name="_Toc303945820"/>
      <w:r>
        <w:rPr>
          <w:rFonts w:hint="eastAsia" w:ascii="宋体" w:hAnsi="宋体" w:eastAsia="宋体" w:cs="宋体"/>
          <w:b/>
          <w:bCs/>
          <w:color w:val="auto"/>
          <w:sz w:val="36"/>
          <w:szCs w:val="30"/>
          <w:highlight w:val="none"/>
        </w:rPr>
        <w:t>第六篇  采购合同</w:t>
      </w:r>
      <w:bookmarkEnd w:id="210"/>
      <w:bookmarkEnd w:id="211"/>
      <w:bookmarkEnd w:id="212"/>
      <w:bookmarkEnd w:id="213"/>
      <w:bookmarkEnd w:id="214"/>
      <w:bookmarkEnd w:id="215"/>
      <w:bookmarkEnd w:id="216"/>
      <w:bookmarkEnd w:id="217"/>
    </w:p>
    <w:p w14:paraId="05F0C58B">
      <w:pPr>
        <w:pageBreakBefore w:val="0"/>
        <w:wordWrap/>
        <w:topLinePunct w:val="0"/>
        <w:bidi w:val="0"/>
        <w:spacing w:before="77" w:beforeLines="20" w:line="360" w:lineRule="auto"/>
        <w:jc w:val="center"/>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67864690">
      <w:pPr>
        <w:pageBreakBefore w:val="0"/>
        <w:wordWrap/>
        <w:topLinePunct w:val="0"/>
        <w:bidi w:val="0"/>
        <w:spacing w:before="77" w:beforeLines="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（项目号：     ）</w:t>
      </w:r>
    </w:p>
    <w:p w14:paraId="4A2EC04F">
      <w:pPr>
        <w:pageBreakBefore w:val="0"/>
        <w:wordWrap/>
        <w:topLinePunct w:val="0"/>
        <w:bidi w:val="0"/>
        <w:spacing w:before="77" w:beforeLines="2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0CF8A8F1">
      <w:pPr>
        <w:pageBreakBefore w:val="0"/>
        <w:wordWrap/>
        <w:topLinePunct w:val="0"/>
        <w:bidi w:val="0"/>
        <w:spacing w:before="77" w:beforeLines="2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32A9AF20">
      <w:pPr>
        <w:pageBreakBefore w:val="0"/>
        <w:wordWrap/>
        <w:topLinePunct w:val="0"/>
        <w:bidi w:val="0"/>
        <w:spacing w:before="77" w:beforeLines="20" w:line="360" w:lineRule="auto"/>
        <w:textAlignment w:val="auto"/>
        <w:rPr>
          <w:rFonts w:hint="eastAsia" w:ascii="宋体" w:hAnsi="宋体" w:eastAsia="宋体" w:cs="宋体"/>
          <w:color w:val="auto"/>
          <w:sz w:val="24"/>
          <w:highlight w:val="none"/>
        </w:rPr>
      </w:pPr>
    </w:p>
    <w:p w14:paraId="5428F962">
      <w:pPr>
        <w:pageBreakBefore w:val="0"/>
        <w:wordWrap/>
        <w:topLinePunct w:val="0"/>
        <w:bidi w:val="0"/>
        <w:spacing w:before="77" w:beforeLines="2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06F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39DF64E">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p>
        </w:tc>
        <w:tc>
          <w:tcPr>
            <w:tcW w:w="984" w:type="dxa"/>
            <w:noWrap w:val="0"/>
            <w:vAlign w:val="center"/>
          </w:tcPr>
          <w:p w14:paraId="6E10BE5A">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1BC3BB54">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358D3412">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1D2A5B03">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0"/>
            <w:vAlign w:val="center"/>
          </w:tcPr>
          <w:p w14:paraId="287B201B">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供货地点</w:t>
            </w:r>
          </w:p>
        </w:tc>
      </w:tr>
      <w:tr w14:paraId="494B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3165CD7">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c>
          <w:tcPr>
            <w:tcW w:w="984" w:type="dxa"/>
            <w:noWrap w:val="0"/>
            <w:vAlign w:val="center"/>
          </w:tcPr>
          <w:p w14:paraId="05CFA6F6">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c>
          <w:tcPr>
            <w:tcW w:w="1298" w:type="dxa"/>
            <w:gridSpan w:val="2"/>
            <w:noWrap w:val="0"/>
            <w:vAlign w:val="center"/>
          </w:tcPr>
          <w:p w14:paraId="78027FE3">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c>
          <w:tcPr>
            <w:tcW w:w="1134" w:type="dxa"/>
            <w:noWrap w:val="0"/>
            <w:vAlign w:val="center"/>
          </w:tcPr>
          <w:p w14:paraId="7D0EBBC6">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c>
          <w:tcPr>
            <w:tcW w:w="1559" w:type="dxa"/>
            <w:noWrap w:val="0"/>
            <w:vAlign w:val="center"/>
          </w:tcPr>
          <w:p w14:paraId="4E84B8D1">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c>
          <w:tcPr>
            <w:tcW w:w="1567" w:type="dxa"/>
            <w:noWrap w:val="0"/>
            <w:vAlign w:val="center"/>
          </w:tcPr>
          <w:p w14:paraId="0E191B18">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r>
      <w:tr w14:paraId="55C8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2BE9A00">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c>
          <w:tcPr>
            <w:tcW w:w="984" w:type="dxa"/>
            <w:noWrap w:val="0"/>
            <w:vAlign w:val="center"/>
          </w:tcPr>
          <w:p w14:paraId="1F9C8CA5">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c>
          <w:tcPr>
            <w:tcW w:w="1298" w:type="dxa"/>
            <w:gridSpan w:val="2"/>
            <w:noWrap w:val="0"/>
            <w:vAlign w:val="center"/>
          </w:tcPr>
          <w:p w14:paraId="709FF89A">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c>
          <w:tcPr>
            <w:tcW w:w="1134" w:type="dxa"/>
            <w:noWrap w:val="0"/>
            <w:vAlign w:val="center"/>
          </w:tcPr>
          <w:p w14:paraId="7C3F8C11">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c>
          <w:tcPr>
            <w:tcW w:w="1559" w:type="dxa"/>
            <w:noWrap w:val="0"/>
            <w:vAlign w:val="center"/>
          </w:tcPr>
          <w:p w14:paraId="1E961B1D">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c>
          <w:tcPr>
            <w:tcW w:w="1567" w:type="dxa"/>
            <w:noWrap w:val="0"/>
            <w:vAlign w:val="center"/>
          </w:tcPr>
          <w:p w14:paraId="5BCEDC77">
            <w:pPr>
              <w:pageBreakBefore w:val="0"/>
              <w:wordWrap/>
              <w:topLinePunct w:val="0"/>
              <w:bidi w:val="0"/>
              <w:spacing w:before="77" w:beforeLines="20" w:line="360" w:lineRule="auto"/>
              <w:jc w:val="center"/>
              <w:textAlignment w:val="auto"/>
              <w:rPr>
                <w:rFonts w:hint="eastAsia" w:ascii="宋体" w:hAnsi="宋体" w:eastAsia="宋体" w:cs="宋体"/>
                <w:color w:val="auto"/>
                <w:sz w:val="21"/>
                <w:szCs w:val="21"/>
                <w:highlight w:val="none"/>
              </w:rPr>
            </w:pPr>
          </w:p>
        </w:tc>
      </w:tr>
      <w:tr w14:paraId="3558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35D12C9">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1E58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6FED5242">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36D6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55192064">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4379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21B2DD32">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090A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60CCC0B">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73BBE57B">
            <w:pPr>
              <w:pStyle w:val="35"/>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p>
        </w:tc>
      </w:tr>
      <w:tr w14:paraId="73F3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B6ACC86">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四、履约保证金：</w:t>
            </w:r>
          </w:p>
          <w:p w14:paraId="2A5A777E">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p>
        </w:tc>
      </w:tr>
      <w:tr w14:paraId="75B4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6C99F88">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五、违约责任：</w:t>
            </w:r>
          </w:p>
          <w:p w14:paraId="7FB26911">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067B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2126114">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六、其他约定事项：</w:t>
            </w:r>
          </w:p>
          <w:p w14:paraId="51C7A6ED">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w:t>
            </w:r>
            <w:r>
              <w:rPr>
                <w:rFonts w:hint="eastAsia" w:ascii="宋体" w:hAnsi="宋体" w:eastAsia="宋体" w:cs="宋体"/>
                <w:color w:val="auto"/>
                <w:sz w:val="21"/>
                <w:szCs w:val="21"/>
                <w:highlight w:val="none"/>
                <w:lang w:val="en-US" w:eastAsia="zh-CN"/>
              </w:rPr>
              <w:t>电子</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和承诺是本合同不可分割的部分。</w:t>
            </w:r>
          </w:p>
          <w:p w14:paraId="3853464F">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方所在人民法院提请诉讼。</w:t>
            </w:r>
          </w:p>
          <w:p w14:paraId="51E06562">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4687496B">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3B65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1D76E33E">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37915A3E">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4FA47BDF">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14342ACD">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noWrap w:val="0"/>
            <w:vAlign w:val="top"/>
          </w:tcPr>
          <w:p w14:paraId="19CEC156">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1AC580A2">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BD0CA9C">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3415E77">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5166A334">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3CA0B8F9">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5AEBB99D">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594DA614">
            <w:pPr>
              <w:pageBreakBefore w:val="0"/>
              <w:widowControl/>
              <w:wordWrap/>
              <w:topLinePunct w:val="0"/>
              <w:bidi w:val="0"/>
              <w:spacing w:before="77" w:beforeLines="2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6059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0977AB3">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2B7E899">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p>
          <w:p w14:paraId="32378426">
            <w:pPr>
              <w:pageBreakBefore w:val="0"/>
              <w:wordWrap/>
              <w:topLinePunct w:val="0"/>
              <w:bidi w:val="0"/>
              <w:spacing w:before="77" w:beforeLines="20" w:line="360" w:lineRule="auto"/>
              <w:textAlignment w:val="auto"/>
              <w:rPr>
                <w:rFonts w:hint="eastAsia" w:ascii="宋体" w:hAnsi="宋体" w:eastAsia="宋体" w:cs="宋体"/>
                <w:color w:val="auto"/>
                <w:sz w:val="21"/>
                <w:szCs w:val="21"/>
                <w:highlight w:val="none"/>
              </w:rPr>
            </w:pPr>
          </w:p>
        </w:tc>
      </w:tr>
    </w:tbl>
    <w:p w14:paraId="60043AE9">
      <w:pPr>
        <w:pageBreakBefore w:val="0"/>
        <w:wordWrap/>
        <w:topLinePunct w:val="0"/>
        <w:bidi w:val="0"/>
        <w:spacing w:before="77" w:beforeLines="2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04B00FA9">
      <w:pPr>
        <w:pageBreakBefore w:val="0"/>
        <w:wordWrap/>
        <w:topLinePunct w:val="0"/>
        <w:bidi w:val="0"/>
        <w:spacing w:before="77" w:beforeLines="20" w:line="360" w:lineRule="auto"/>
        <w:jc w:val="both"/>
        <w:textAlignment w:val="auto"/>
        <w:rPr>
          <w:rFonts w:hint="eastAsia" w:ascii="宋体" w:hAnsi="宋体" w:eastAsia="宋体" w:cs="宋体"/>
          <w:b/>
          <w:color w:val="auto"/>
          <w:sz w:val="44"/>
          <w:highlight w:val="none"/>
        </w:rPr>
      </w:pPr>
    </w:p>
    <w:p w14:paraId="76879703">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25C3E675">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5656FA52">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6DEF3044">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05C92144">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2606F6F2">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547E81BD">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483BD54A">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76B37628">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68692A08">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22A2A2BC">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6D602FDC">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0E931EBC">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5130B110">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6DD80956">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77A0C735">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536A85B8">
      <w:pPr>
        <w:pStyle w:val="472"/>
        <w:pageBreakBefore w:val="0"/>
        <w:wordWrap/>
        <w:topLinePunct w:val="0"/>
        <w:bidi w:val="0"/>
        <w:spacing w:before="77" w:beforeLines="20" w:after="0" w:line="360" w:lineRule="auto"/>
        <w:ind w:firstLine="0" w:firstLineChars="0"/>
        <w:textAlignment w:val="auto"/>
        <w:rPr>
          <w:rFonts w:hint="eastAsia" w:ascii="宋体" w:hAnsi="宋体" w:eastAsia="宋体" w:cs="宋体"/>
          <w:color w:val="auto"/>
          <w:szCs w:val="28"/>
          <w:highlight w:val="none"/>
        </w:rPr>
      </w:pPr>
    </w:p>
    <w:p w14:paraId="154F681B">
      <w:pPr>
        <w:pStyle w:val="472"/>
        <w:pageBreakBefore w:val="0"/>
        <w:wordWrap/>
        <w:topLinePunct w:val="0"/>
        <w:bidi w:val="0"/>
        <w:spacing w:before="77" w:beforeLines="20" w:after="0" w:line="360" w:lineRule="auto"/>
        <w:ind w:left="0" w:leftChars="0" w:firstLine="0" w:firstLineChars="0"/>
        <w:textAlignment w:val="auto"/>
        <w:rPr>
          <w:rFonts w:hint="eastAsia" w:ascii="宋体" w:hAnsi="宋体" w:eastAsia="宋体" w:cs="宋体"/>
          <w:color w:val="auto"/>
          <w:szCs w:val="28"/>
          <w:highlight w:val="none"/>
        </w:rPr>
      </w:pPr>
    </w:p>
    <w:p w14:paraId="32DF6C6A">
      <w:pPr>
        <w:pStyle w:val="3"/>
        <w:pageBreakBefore w:val="0"/>
        <w:wordWrap/>
        <w:topLinePunct w:val="0"/>
        <w:bidi w:val="0"/>
        <w:adjustRightInd w:val="0"/>
        <w:spacing w:before="77" w:beforeLines="20" w:line="360" w:lineRule="auto"/>
        <w:ind w:left="0"/>
        <w:textAlignment w:val="auto"/>
        <w:outlineLvl w:val="0"/>
        <w:rPr>
          <w:rFonts w:hint="eastAsia" w:ascii="宋体" w:hAnsi="宋体" w:eastAsia="宋体" w:cs="宋体"/>
          <w:color w:val="auto"/>
          <w:sz w:val="36"/>
          <w:szCs w:val="36"/>
          <w:highlight w:val="none"/>
        </w:rPr>
      </w:pPr>
      <w:bookmarkStart w:id="227" w:name="_Toc21383"/>
      <w:bookmarkStart w:id="228" w:name="_Toc8367"/>
      <w:bookmarkStart w:id="229" w:name="_Toc23894"/>
      <w:bookmarkStart w:id="230" w:name="_Toc11004"/>
      <w:bookmarkStart w:id="231" w:name="_Toc1421"/>
      <w:bookmarkStart w:id="232" w:name="_Toc3776"/>
      <w:r>
        <w:rPr>
          <w:rFonts w:hint="eastAsia" w:ascii="宋体" w:hAnsi="宋体" w:eastAsia="宋体" w:cs="宋体"/>
          <w:color w:val="auto"/>
          <w:sz w:val="36"/>
          <w:szCs w:val="36"/>
          <w:highlight w:val="none"/>
        </w:rPr>
        <w:t xml:space="preserve">第七篇 </w:t>
      </w:r>
      <w:bookmarkEnd w:id="218"/>
      <w:bookmarkEnd w:id="219"/>
      <w:bookmarkEnd w:id="220"/>
      <w:bookmarkEnd w:id="221"/>
      <w:bookmarkEnd w:id="222"/>
      <w:bookmarkEnd w:id="223"/>
      <w:bookmarkEnd w:id="224"/>
      <w:bookmarkEnd w:id="225"/>
      <w:bookmarkEnd w:id="226"/>
      <w:bookmarkStart w:id="233" w:name="_Toc65660378"/>
      <w:bookmarkStart w:id="234" w:name="_Toc12789072"/>
      <w:bookmarkStart w:id="235" w:name="_Toc19762"/>
      <w:bookmarkStart w:id="236" w:name="_Toc9538"/>
      <w:bookmarkStart w:id="237" w:name="_Toc6968"/>
      <w:bookmarkStart w:id="238" w:name="_Toc106034658"/>
      <w:r>
        <w:rPr>
          <w:rFonts w:hint="eastAsia" w:cs="宋体"/>
          <w:color w:val="auto"/>
          <w:sz w:val="36"/>
          <w:szCs w:val="36"/>
          <w:highlight w:val="none"/>
          <w:lang w:eastAsia="zh-CN"/>
        </w:rPr>
        <w:t>响应文件</w:t>
      </w:r>
      <w:r>
        <w:rPr>
          <w:rFonts w:hint="eastAsia" w:ascii="宋体" w:hAnsi="宋体" w:eastAsia="宋体" w:cs="宋体"/>
          <w:color w:val="auto"/>
          <w:sz w:val="36"/>
          <w:szCs w:val="36"/>
          <w:highlight w:val="none"/>
        </w:rPr>
        <w:t>格式</w:t>
      </w:r>
      <w:bookmarkEnd w:id="227"/>
      <w:bookmarkEnd w:id="228"/>
      <w:bookmarkEnd w:id="229"/>
      <w:bookmarkEnd w:id="230"/>
      <w:bookmarkEnd w:id="231"/>
      <w:bookmarkEnd w:id="232"/>
      <w:bookmarkEnd w:id="233"/>
      <w:bookmarkEnd w:id="234"/>
      <w:bookmarkEnd w:id="235"/>
      <w:bookmarkEnd w:id="236"/>
      <w:bookmarkEnd w:id="237"/>
      <w:bookmarkEnd w:id="238"/>
    </w:p>
    <w:p w14:paraId="1CE4AC31">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一、经济部分</w:t>
      </w:r>
    </w:p>
    <w:p w14:paraId="38268E6C">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（一）竞争性比选报价函</w:t>
      </w:r>
    </w:p>
    <w:p w14:paraId="612C3062">
      <w:pPr>
        <w:pageBreakBefore w:val="0"/>
        <w:kinsoku/>
        <w:overflowPunct/>
        <w:topLinePunct w:val="0"/>
        <w:bidi w:val="0"/>
        <w:adjustRightInd w:val="0"/>
        <w:snapToGrid w:val="0"/>
        <w:spacing w:before="77" w:beforeLines="20" w:line="360" w:lineRule="auto"/>
        <w:ind w:left="0" w:leftChars="0" w:right="0"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（二）体检套餐推荐明细表</w:t>
      </w:r>
    </w:p>
    <w:p w14:paraId="2E306D4A">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rPr>
        <w:t>文件</w:t>
      </w:r>
    </w:p>
    <w:p w14:paraId="0304F307">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(一) </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rPr>
        <w:t>条款差异表</w:t>
      </w:r>
    </w:p>
    <w:p w14:paraId="39458C3A">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(二) </w:t>
      </w:r>
      <w:r>
        <w:rPr>
          <w:rFonts w:hint="eastAsia" w:ascii="宋体" w:hAnsi="宋体" w:cs="宋体"/>
          <w:color w:val="auto"/>
          <w:sz w:val="28"/>
          <w:szCs w:val="28"/>
          <w:highlight w:val="none"/>
          <w:lang w:eastAsia="zh-CN"/>
        </w:rPr>
        <w:t>服务方案</w:t>
      </w:r>
    </w:p>
    <w:p w14:paraId="1483E791">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三、商务文件</w:t>
      </w:r>
    </w:p>
    <w:p w14:paraId="08BF8D85">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(一)商务条款差异表</w:t>
      </w:r>
    </w:p>
    <w:p w14:paraId="2DB41F1F">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(二)其他资料（格式自拟）</w:t>
      </w:r>
    </w:p>
    <w:p w14:paraId="6D2BA0E4">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四、资格条件及其他</w:t>
      </w:r>
    </w:p>
    <w:p w14:paraId="00C8A290">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 法人营业执照(副本) 或事业单位法人证书(副本)或个体工商户营业执照或有效的自然人身份证明或社会团体法人登记证书复印件</w:t>
      </w:r>
    </w:p>
    <w:p w14:paraId="7F654011">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(二)法定代表人身份证明书(格式)</w:t>
      </w:r>
    </w:p>
    <w:p w14:paraId="39DB2C49">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(三)法定代表人授权委托书(格式)</w:t>
      </w:r>
    </w:p>
    <w:p w14:paraId="30663B61">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(四)基本资格条件承诺函(格式)</w:t>
      </w:r>
    </w:p>
    <w:p w14:paraId="5813EF31">
      <w:pPr>
        <w:adjustRightInd w:val="0"/>
        <w:snapToGrid w:val="0"/>
        <w:spacing w:before="77" w:beforeLines="20" w:line="360" w:lineRule="auto"/>
        <w:ind w:firstLine="560" w:firstLineChars="200"/>
        <w:jc w:val="left"/>
        <w:rPr>
          <w:rFonts w:hint="eastAsia" w:ascii="宋体" w:hAnsi="宋体" w:eastAsia="宋体" w:cs="宋体"/>
          <w:color w:val="auto"/>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特定资格条件证书或证明文件</w:t>
      </w:r>
    </w:p>
    <w:p w14:paraId="6CEE1FCC">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bdr w:val="single" w:color="auto" w:sz="4" w:space="0"/>
        </w:rPr>
      </w:pPr>
      <w:r>
        <w:rPr>
          <w:rFonts w:hint="eastAsia" w:ascii="宋体" w:hAnsi="宋体" w:eastAsia="宋体" w:cs="宋体"/>
          <w:color w:val="auto"/>
          <w:sz w:val="28"/>
          <w:szCs w:val="28"/>
          <w:highlight w:val="none"/>
        </w:rPr>
        <w:t>五、其他资料</w:t>
      </w:r>
    </w:p>
    <w:p w14:paraId="24A0FABB">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其他与项目有关的资料</w:t>
      </w:r>
    </w:p>
    <w:p w14:paraId="0901E5F7">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bdr w:val="single" w:color="auto" w:sz="4" w:space="0"/>
        </w:rPr>
        <w:sectPr>
          <w:headerReference r:id="rId3" w:type="default"/>
          <w:footerReference r:id="rId4" w:type="default"/>
          <w:footerReference r:id="rId5" w:type="even"/>
          <w:pgSz w:w="11907" w:h="16840"/>
          <w:pgMar w:top="1134" w:right="1191" w:bottom="1134" w:left="1304" w:header="851" w:footer="992" w:gutter="0"/>
          <w:pgNumType w:fmt="numberInDash"/>
          <w:cols w:space="720" w:num="1"/>
          <w:docGrid w:linePitch="380" w:charSpace="-5735"/>
        </w:sectPr>
      </w:pPr>
    </w:p>
    <w:p w14:paraId="75C42841">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bookmarkStart w:id="239" w:name="_Toc342913419"/>
      <w:bookmarkStart w:id="240" w:name="_Toc14244"/>
      <w:bookmarkStart w:id="241" w:name="_Toc106034659"/>
      <w:bookmarkStart w:id="242" w:name="_Toc313888360"/>
      <w:bookmarkStart w:id="243" w:name="_Toc313008356"/>
      <w:bookmarkStart w:id="244" w:name="_Toc65660379"/>
      <w:bookmarkStart w:id="245" w:name="_Toc26343"/>
      <w:bookmarkStart w:id="246" w:name="_Toc283382454"/>
      <w:bookmarkStart w:id="247" w:name="_Toc12789073"/>
      <w:r>
        <w:rPr>
          <w:rFonts w:hint="eastAsia" w:ascii="宋体" w:hAnsi="宋体" w:eastAsia="宋体" w:cs="宋体"/>
          <w:color w:val="auto"/>
          <w:sz w:val="24"/>
          <w:highlight w:val="none"/>
        </w:rPr>
        <w:t>一、经济部分</w:t>
      </w:r>
      <w:bookmarkEnd w:id="239"/>
      <w:bookmarkEnd w:id="240"/>
      <w:bookmarkEnd w:id="241"/>
      <w:bookmarkEnd w:id="242"/>
      <w:bookmarkEnd w:id="243"/>
      <w:bookmarkEnd w:id="244"/>
      <w:bookmarkEnd w:id="245"/>
    </w:p>
    <w:bookmarkEnd w:id="246"/>
    <w:bookmarkEnd w:id="247"/>
    <w:p w14:paraId="09742E5F">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竞争性比选报价函</w:t>
      </w:r>
    </w:p>
    <w:p w14:paraId="6087574A">
      <w:pPr>
        <w:pageBreakBefore w:val="0"/>
        <w:tabs>
          <w:tab w:val="left" w:pos="6300"/>
        </w:tabs>
        <w:wordWrap/>
        <w:topLinePunct w:val="0"/>
        <w:bidi w:val="0"/>
        <w:adjustRightInd w:val="0"/>
        <w:snapToGrid w:val="0"/>
        <w:spacing w:before="77" w:beforeLines="20" w:line="360" w:lineRule="auto"/>
        <w:ind w:firstLine="562" w:firstLineChars="200"/>
        <w:jc w:val="center"/>
        <w:textAlignment w:val="auto"/>
        <w:rPr>
          <w:rFonts w:hint="eastAsia" w:ascii="宋体" w:hAnsi="宋体" w:eastAsia="宋体" w:cs="宋体"/>
          <w:b/>
          <w:color w:val="auto"/>
          <w:szCs w:val="28"/>
          <w:highlight w:val="none"/>
          <w:lang w:eastAsia="zh-CN"/>
        </w:rPr>
      </w:pPr>
      <w:r>
        <w:rPr>
          <w:rFonts w:hint="eastAsia" w:ascii="宋体" w:hAnsi="宋体" w:eastAsia="宋体" w:cs="宋体"/>
          <w:b/>
          <w:color w:val="auto"/>
          <w:szCs w:val="28"/>
          <w:highlight w:val="none"/>
          <w:lang w:eastAsia="zh-CN"/>
        </w:rPr>
        <w:t>竞争性比选报价函</w:t>
      </w:r>
    </w:p>
    <w:p w14:paraId="6EF4C96B">
      <w:pPr>
        <w:pageBreakBefore w:val="0"/>
        <w:tabs>
          <w:tab w:val="left" w:pos="6300"/>
        </w:tabs>
        <w:wordWrap/>
        <w:topLinePunct w:val="0"/>
        <w:bidi w:val="0"/>
        <w:snapToGrid w:val="0"/>
        <w:spacing w:before="77" w:before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DB8BB47">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文件，经详细研究，决定参加该项目的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35FA766F">
      <w:pPr>
        <w:pageBreakBefore w:val="0"/>
        <w:tabs>
          <w:tab w:val="left" w:pos="6300"/>
        </w:tabs>
        <w:wordWrap/>
        <w:topLinePunct w:val="0"/>
        <w:bidi w:val="0"/>
        <w:snapToGrid w:val="0"/>
        <w:spacing w:before="77" w:beforeLines="20"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愿意按照</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文件中的一切要求，提供本项目的服务要求，总报价为人民币大写：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b w:val="0"/>
          <w:bCs w:val="0"/>
          <w:color w:val="auto"/>
          <w:sz w:val="24"/>
          <w:szCs w:val="24"/>
          <w:highlight w:val="none"/>
        </w:rPr>
        <w:t>其中单人报价</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rPr>
        <w:t>元/人</w:t>
      </w:r>
      <w:r>
        <w:rPr>
          <w:rFonts w:hint="eastAsia" w:ascii="宋体" w:hAnsi="宋体" w:cs="宋体"/>
          <w:b/>
          <w:bCs/>
          <w:color w:val="auto"/>
          <w:sz w:val="24"/>
          <w:szCs w:val="24"/>
          <w:highlight w:val="none"/>
        </w:rPr>
        <w:t>。</w:t>
      </w:r>
    </w:p>
    <w:p w14:paraId="6CDC0DA5">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2、我方现提交的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电子文档</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，纸质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 xml:space="preserve"> </w:t>
      </w:r>
    </w:p>
    <w:p w14:paraId="497B2E40">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的有效期为90天。</w:t>
      </w:r>
    </w:p>
    <w:p w14:paraId="550F1D38">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文件的一切规定和要求及评审办法。</w:t>
      </w:r>
    </w:p>
    <w:p w14:paraId="17031DCB">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5、在整个竞争性比选过程中，我方若有违规行为，接受按照本项目《竞争性比选文件》之规定给予惩罚。</w:t>
      </w:r>
    </w:p>
    <w:p w14:paraId="5C16F403">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6、我方若中选，将按照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5F42AC48">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7、我方理解，最低报价不是</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的唯一条件。</w:t>
      </w:r>
    </w:p>
    <w:p w14:paraId="05640DD3">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8、我方同意按有关规定及</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w:t>
      </w:r>
    </w:p>
    <w:p w14:paraId="3594F3EA">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9、若我方中标，愿意按有关规定及</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文件要求缴纳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代理服务费。</w:t>
      </w:r>
    </w:p>
    <w:p w14:paraId="2708F90F">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p>
    <w:p w14:paraId="581EAAC9">
      <w:pPr>
        <w:pageBreakBefore w:val="0"/>
        <w:tabs>
          <w:tab w:val="left" w:pos="6300"/>
        </w:tabs>
        <w:wordWrap/>
        <w:topLinePunct w:val="0"/>
        <w:bidi w:val="0"/>
        <w:snapToGrid w:val="0"/>
        <w:spacing w:before="77" w:beforeLines="20" w:line="360" w:lineRule="auto"/>
        <w:ind w:firstLine="480"/>
        <w:textAlignment w:val="auto"/>
        <w:rPr>
          <w:rFonts w:hint="eastAsia" w:ascii="宋体" w:hAnsi="宋体" w:eastAsia="宋体" w:cs="宋体"/>
          <w:color w:val="auto"/>
          <w:sz w:val="24"/>
          <w:szCs w:val="24"/>
          <w:highlight w:val="none"/>
        </w:rPr>
      </w:pPr>
    </w:p>
    <w:p w14:paraId="23747A57">
      <w:pPr>
        <w:pageBreakBefore w:val="0"/>
        <w:tabs>
          <w:tab w:val="left" w:pos="6300"/>
        </w:tabs>
        <w:wordWrap/>
        <w:topLinePunct w:val="0"/>
        <w:bidi w:val="0"/>
        <w:snapToGrid w:val="0"/>
        <w:spacing w:before="77" w:beforeLines="20" w:line="360" w:lineRule="auto"/>
        <w:ind w:firstLine="480"/>
        <w:textAlignment w:val="auto"/>
        <w:rPr>
          <w:rFonts w:hint="eastAsia" w:ascii="宋体" w:hAnsi="宋体" w:eastAsia="宋体" w:cs="宋体"/>
          <w:color w:val="auto"/>
          <w:sz w:val="24"/>
          <w:szCs w:val="24"/>
          <w:highlight w:val="none"/>
        </w:rPr>
      </w:pPr>
    </w:p>
    <w:p w14:paraId="65544B57">
      <w:pPr>
        <w:pageBreakBefore w:val="0"/>
        <w:tabs>
          <w:tab w:val="left" w:pos="6300"/>
        </w:tabs>
        <w:wordWrap/>
        <w:topLinePunct w:val="0"/>
        <w:bidi w:val="0"/>
        <w:snapToGrid w:val="0"/>
        <w:spacing w:before="77" w:beforeLines="20" w:line="360" w:lineRule="auto"/>
        <w:ind w:firstLine="480"/>
        <w:textAlignment w:val="auto"/>
        <w:rPr>
          <w:rFonts w:hint="eastAsia" w:ascii="宋体" w:hAnsi="宋体" w:eastAsia="宋体" w:cs="宋体"/>
          <w:color w:val="auto"/>
          <w:sz w:val="24"/>
          <w:szCs w:val="24"/>
          <w:highlight w:val="none"/>
        </w:rPr>
      </w:pPr>
    </w:p>
    <w:p w14:paraId="234C46B6">
      <w:pPr>
        <w:pageBreakBefore w:val="0"/>
        <w:tabs>
          <w:tab w:val="left" w:pos="6300"/>
        </w:tabs>
        <w:wordWrap/>
        <w:topLinePunct w:val="0"/>
        <w:bidi w:val="0"/>
        <w:snapToGrid w:val="0"/>
        <w:spacing w:before="77" w:beforeLines="2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3AD39536">
      <w:pPr>
        <w:pageBreakBefore w:val="0"/>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w:t>
      </w:r>
    </w:p>
    <w:p w14:paraId="2098EB1D">
      <w:pPr>
        <w:pStyle w:val="41"/>
        <w:spacing w:before="77" w:beforeLines="20" w:line="360" w:lineRule="auto"/>
        <w:rPr>
          <w:rFonts w:hint="eastAsia" w:ascii="宋体" w:hAnsi="宋体" w:eastAsia="宋体" w:cs="宋体"/>
          <w:color w:val="auto"/>
          <w:sz w:val="24"/>
          <w:szCs w:val="24"/>
          <w:highlight w:val="none"/>
        </w:rPr>
      </w:pPr>
    </w:p>
    <w:p w14:paraId="3162F40E">
      <w:pPr>
        <w:spacing w:before="77" w:beforeLines="20" w:line="360" w:lineRule="auto"/>
        <w:rPr>
          <w:rFonts w:hint="eastAsia" w:ascii="宋体" w:hAnsi="宋体" w:eastAsia="宋体" w:cs="宋体"/>
          <w:color w:val="auto"/>
          <w:sz w:val="24"/>
          <w:szCs w:val="24"/>
          <w:highlight w:val="none"/>
        </w:rPr>
      </w:pPr>
    </w:p>
    <w:p w14:paraId="0109F93F">
      <w:pPr>
        <w:pStyle w:val="41"/>
        <w:spacing w:before="77" w:beforeLines="20" w:line="360" w:lineRule="auto"/>
        <w:rPr>
          <w:rFonts w:hint="eastAsia" w:ascii="宋体" w:hAnsi="宋体" w:eastAsia="宋体" w:cs="宋体"/>
          <w:color w:val="auto"/>
          <w:sz w:val="24"/>
          <w:szCs w:val="24"/>
          <w:highlight w:val="none"/>
        </w:rPr>
      </w:pPr>
    </w:p>
    <w:p w14:paraId="5299E012">
      <w:pPr>
        <w:spacing w:before="77" w:beforeLines="20" w:line="360" w:lineRule="auto"/>
        <w:rPr>
          <w:rFonts w:hint="eastAsia" w:ascii="宋体" w:hAnsi="宋体" w:eastAsia="宋体" w:cs="宋体"/>
          <w:color w:val="auto"/>
          <w:sz w:val="24"/>
          <w:szCs w:val="24"/>
          <w:highlight w:val="none"/>
        </w:rPr>
      </w:pPr>
    </w:p>
    <w:p w14:paraId="1B8539DD">
      <w:pPr>
        <w:pStyle w:val="41"/>
        <w:spacing w:before="77" w:beforeLines="20" w:line="360" w:lineRule="auto"/>
        <w:rPr>
          <w:rFonts w:hint="eastAsia" w:ascii="宋体" w:hAnsi="宋体" w:eastAsia="宋体" w:cs="宋体"/>
          <w:color w:val="auto"/>
          <w:sz w:val="24"/>
          <w:szCs w:val="24"/>
          <w:highlight w:val="none"/>
        </w:rPr>
      </w:pPr>
    </w:p>
    <w:p w14:paraId="04875D42">
      <w:pPr>
        <w:spacing w:before="77" w:beforeLines="20" w:line="360" w:lineRule="auto"/>
        <w:rPr>
          <w:rFonts w:hint="eastAsia" w:ascii="宋体" w:hAnsi="宋体" w:eastAsia="宋体" w:cs="宋体"/>
          <w:color w:val="auto"/>
          <w:sz w:val="24"/>
          <w:szCs w:val="24"/>
          <w:highlight w:val="none"/>
        </w:rPr>
      </w:pPr>
    </w:p>
    <w:p w14:paraId="2B6CBBBE">
      <w:pPr>
        <w:pStyle w:val="41"/>
        <w:spacing w:before="77" w:beforeLines="20" w:line="360" w:lineRule="auto"/>
        <w:rPr>
          <w:rFonts w:hint="eastAsia" w:ascii="宋体" w:hAnsi="宋体" w:eastAsia="宋体" w:cs="宋体"/>
          <w:color w:val="auto"/>
          <w:sz w:val="24"/>
          <w:szCs w:val="24"/>
          <w:highlight w:val="none"/>
        </w:rPr>
      </w:pPr>
    </w:p>
    <w:p w14:paraId="2DD84C72">
      <w:pPr>
        <w:spacing w:before="77" w:beforeLines="20" w:line="360" w:lineRule="auto"/>
        <w:rPr>
          <w:rFonts w:hint="eastAsia" w:ascii="宋体" w:hAnsi="宋体" w:eastAsia="宋体" w:cs="宋体"/>
          <w:color w:val="auto"/>
          <w:sz w:val="24"/>
          <w:szCs w:val="24"/>
          <w:highlight w:val="none"/>
        </w:rPr>
      </w:pPr>
    </w:p>
    <w:p w14:paraId="1F5C2DAA">
      <w:pPr>
        <w:pStyle w:val="41"/>
        <w:spacing w:before="77" w:beforeLines="20" w:line="360" w:lineRule="auto"/>
        <w:rPr>
          <w:rFonts w:hint="eastAsia" w:ascii="宋体" w:hAnsi="宋体" w:eastAsia="宋体" w:cs="宋体"/>
          <w:color w:val="auto"/>
          <w:sz w:val="24"/>
          <w:szCs w:val="24"/>
          <w:highlight w:val="none"/>
        </w:rPr>
      </w:pPr>
    </w:p>
    <w:p w14:paraId="7356ADC9">
      <w:pPr>
        <w:pStyle w:val="41"/>
        <w:spacing w:before="77" w:beforeLines="20" w:line="360" w:lineRule="auto"/>
        <w:jc w:val="both"/>
        <w:rPr>
          <w:rFonts w:hint="eastAsia" w:ascii="宋体" w:hAnsi="宋体" w:eastAsia="宋体" w:cs="宋体"/>
          <w:color w:val="auto"/>
          <w:sz w:val="24"/>
          <w:szCs w:val="24"/>
          <w:highlight w:val="none"/>
        </w:rPr>
      </w:pPr>
    </w:p>
    <w:p w14:paraId="0CB6C05D">
      <w:pPr>
        <w:spacing w:before="77" w:beforeLines="20" w:line="360" w:lineRule="auto"/>
        <w:rPr>
          <w:rFonts w:hint="eastAsia" w:ascii="宋体" w:hAnsi="宋体" w:eastAsia="宋体" w:cs="宋体"/>
          <w:color w:val="auto"/>
          <w:sz w:val="24"/>
          <w:szCs w:val="24"/>
          <w:highlight w:val="none"/>
        </w:rPr>
      </w:pPr>
    </w:p>
    <w:p w14:paraId="15D34776">
      <w:pPr>
        <w:pageBreakBefore w:val="0"/>
        <w:numPr>
          <w:ilvl w:val="-1"/>
          <w:numId w:val="0"/>
        </w:numPr>
        <w:tabs>
          <w:tab w:val="left" w:pos="6300"/>
        </w:tabs>
        <w:kinsoku/>
        <w:overflowPunct/>
        <w:topLinePunct w:val="0"/>
        <w:bidi w:val="0"/>
        <w:snapToGrid w:val="0"/>
        <w:spacing w:before="77" w:beforeLines="20" w:line="360" w:lineRule="auto"/>
        <w:ind w:left="0" w:leftChars="0" w:right="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rPr>
        <w:t>（二）</w:t>
      </w:r>
      <w:bookmarkStart w:id="248" w:name="_Toc161727399"/>
      <w:r>
        <w:rPr>
          <w:rFonts w:hint="eastAsia" w:ascii="宋体" w:hAnsi="宋体" w:cs="宋体"/>
          <w:color w:val="auto"/>
          <w:sz w:val="24"/>
          <w:szCs w:val="24"/>
          <w:highlight w:val="none"/>
        </w:rPr>
        <w:t>体检套餐推荐明细表</w:t>
      </w:r>
      <w:bookmarkEnd w:id="248"/>
    </w:p>
    <w:p w14:paraId="0A2E8090">
      <w:pPr>
        <w:tabs>
          <w:tab w:val="left" w:pos="2895"/>
        </w:tabs>
        <w:spacing w:before="77" w:beforeLines="20" w:line="360" w:lineRule="auto"/>
        <w:ind w:firstLine="480" w:firstLineChars="200"/>
        <w:rPr>
          <w:rFonts w:hint="eastAsia" w:ascii="宋体" w:hAnsi="宋体" w:eastAsia="宋体" w:cs="宋体"/>
          <w:color w:val="auto"/>
          <w:sz w:val="24"/>
          <w:szCs w:val="24"/>
        </w:rPr>
      </w:pPr>
    </w:p>
    <w:p w14:paraId="48B7C7D9">
      <w:pPr>
        <w:pStyle w:val="348"/>
        <w:spacing w:before="77" w:beforeLines="20" w:line="360" w:lineRule="auto"/>
        <w:ind w:left="0"/>
        <w:rPr>
          <w:rFonts w:hint="eastAsia" w:ascii="宋体" w:hAnsi="宋体" w:eastAsia="宋体" w:cs="宋体"/>
          <w:color w:val="auto"/>
        </w:rPr>
      </w:pPr>
      <w:r>
        <w:rPr>
          <w:rFonts w:hint="eastAsia" w:ascii="宋体" w:hAnsi="宋体" w:eastAsia="宋体" w:cs="宋体"/>
          <w:color w:val="auto"/>
          <w:sz w:val="24"/>
          <w:szCs w:val="24"/>
        </w:rPr>
        <w:t xml:space="preserve">            </w:t>
      </w:r>
    </w:p>
    <w:p w14:paraId="21E3424E">
      <w:pPr>
        <w:pStyle w:val="22"/>
        <w:pageBreakBefore w:val="0"/>
        <w:kinsoku/>
        <w:overflowPunct/>
        <w:topLinePunct w:val="0"/>
        <w:bidi w:val="0"/>
        <w:spacing w:before="77" w:beforeLines="2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（格式自拟）</w:t>
      </w:r>
    </w:p>
    <w:p w14:paraId="2F67BCFA">
      <w:pPr>
        <w:bidi w:val="0"/>
        <w:spacing w:before="77" w:beforeLines="20" w:line="360" w:lineRule="auto"/>
        <w:ind w:right="0" w:firstLine="7560" w:firstLineChars="2700"/>
        <w:jc w:val="left"/>
        <w:rPr>
          <w:rFonts w:hint="eastAsia" w:ascii="宋体" w:hAnsi="宋体" w:eastAsia="宋体" w:cs="宋体"/>
          <w:color w:val="auto"/>
          <w:lang w:eastAsia="zh-CN"/>
        </w:rPr>
        <w:sectPr>
          <w:headerReference r:id="rId6" w:type="default"/>
          <w:footerReference r:id="rId7" w:type="default"/>
          <w:pgSz w:w="11907" w:h="16840"/>
          <w:pgMar w:top="1134" w:right="1191" w:bottom="1134" w:left="1304" w:header="851" w:footer="992" w:gutter="0"/>
          <w:pgNumType w:fmt="decimal"/>
          <w:cols w:space="720" w:num="1"/>
          <w:docGrid w:linePitch="380" w:charSpace="-5735"/>
        </w:sectPr>
      </w:pPr>
    </w:p>
    <w:p w14:paraId="410A757D">
      <w:pPr>
        <w:pageBreakBefore w:val="0"/>
        <w:wordWrap/>
        <w:topLinePunct w:val="0"/>
        <w:bidi w:val="0"/>
        <w:adjustRightInd w:val="0"/>
        <w:snapToGrid w:val="0"/>
        <w:spacing w:before="77" w:beforeLines="20" w:line="360" w:lineRule="auto"/>
        <w:ind w:firstLine="0" w:firstLineChars="0"/>
        <w:jc w:val="center"/>
        <w:textAlignment w:val="auto"/>
        <w:rPr>
          <w:rFonts w:hint="eastAsia" w:ascii="宋体" w:hAnsi="宋体" w:eastAsia="宋体" w:cs="宋体"/>
          <w:color w:val="auto"/>
          <w:sz w:val="24"/>
          <w:highlight w:val="none"/>
        </w:rPr>
      </w:pPr>
      <w:bookmarkStart w:id="249" w:name="_Toc313888361"/>
      <w:bookmarkStart w:id="250" w:name="_Toc313008357"/>
      <w:bookmarkStart w:id="251" w:name="_Toc106034660"/>
      <w:bookmarkStart w:id="252" w:name="_Toc14073"/>
      <w:bookmarkStart w:id="253" w:name="_Toc65660380"/>
      <w:bookmarkStart w:id="254" w:name="_Toc342913420"/>
      <w:bookmarkStart w:id="255" w:name="_Toc22655"/>
      <w:r>
        <w:rPr>
          <w:rFonts w:hint="eastAsia" w:ascii="宋体" w:hAnsi="宋体" w:eastAsia="宋体" w:cs="宋体"/>
          <w:color w:val="auto"/>
          <w:sz w:val="24"/>
          <w:highlight w:val="none"/>
        </w:rPr>
        <w:t>二、</w:t>
      </w:r>
      <w:bookmarkEnd w:id="249"/>
      <w:bookmarkEnd w:id="250"/>
      <w:bookmarkEnd w:id="251"/>
      <w:bookmarkEnd w:id="252"/>
      <w:bookmarkEnd w:id="253"/>
      <w:bookmarkEnd w:id="254"/>
      <w:bookmarkEnd w:id="255"/>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文件</w:t>
      </w:r>
    </w:p>
    <w:p w14:paraId="3C97175A">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highlight w:val="none"/>
          <w:lang w:val="en-US" w:eastAsia="zh-CN"/>
        </w:rPr>
        <w:t>服务</w:t>
      </w:r>
      <w:r>
        <w:rPr>
          <w:rFonts w:hint="eastAsia" w:ascii="宋体" w:hAnsi="宋体" w:eastAsia="宋体" w:cs="宋体"/>
          <w:color w:val="auto"/>
          <w:sz w:val="24"/>
          <w:szCs w:val="24"/>
          <w:highlight w:val="none"/>
        </w:rPr>
        <w:t xml:space="preserve">条款差异表                    </w:t>
      </w:r>
    </w:p>
    <w:p w14:paraId="55D56067">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4"/>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0C3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18" w:type="dxa"/>
            <w:vAlign w:val="center"/>
          </w:tcPr>
          <w:p w14:paraId="0936B237">
            <w:pPr>
              <w:pageBreakBefore w:val="0"/>
              <w:tabs>
                <w:tab w:val="left" w:pos="6300"/>
              </w:tabs>
              <w:wordWrap/>
              <w:topLinePunct w:val="0"/>
              <w:bidi w:val="0"/>
              <w:adjustRightInd w:val="0"/>
              <w:snapToGrid w:val="0"/>
              <w:spacing w:before="77" w:beforeLines="2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vAlign w:val="center"/>
          </w:tcPr>
          <w:p w14:paraId="4E5B31DD">
            <w:pPr>
              <w:pageBreakBefore w:val="0"/>
              <w:tabs>
                <w:tab w:val="left" w:pos="6300"/>
              </w:tabs>
              <w:wordWrap/>
              <w:topLinePunct w:val="0"/>
              <w:bidi w:val="0"/>
              <w:adjustRightInd w:val="0"/>
              <w:snapToGrid w:val="0"/>
              <w:spacing w:before="77" w:beforeLines="2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vAlign w:val="center"/>
          </w:tcPr>
          <w:p w14:paraId="43155D2E">
            <w:pPr>
              <w:pageBreakBefore w:val="0"/>
              <w:tabs>
                <w:tab w:val="left" w:pos="6300"/>
              </w:tabs>
              <w:wordWrap/>
              <w:topLinePunct w:val="0"/>
              <w:bidi w:val="0"/>
              <w:adjustRightInd w:val="0"/>
              <w:snapToGrid w:val="0"/>
              <w:spacing w:before="77" w:beforeLines="2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vAlign w:val="center"/>
          </w:tcPr>
          <w:p w14:paraId="1C5EC10E">
            <w:pPr>
              <w:pageBreakBefore w:val="0"/>
              <w:tabs>
                <w:tab w:val="left" w:pos="6300"/>
              </w:tabs>
              <w:wordWrap/>
              <w:topLinePunct w:val="0"/>
              <w:bidi w:val="0"/>
              <w:adjustRightInd w:val="0"/>
              <w:snapToGrid w:val="0"/>
              <w:spacing w:before="77" w:beforeLines="20"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14:paraId="7B59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969DC6F">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5CC3B5D8">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2860E106">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提醒：请注明技术参数或具体内容</w:t>
            </w:r>
            <w:r>
              <w:rPr>
                <w:rFonts w:hint="eastAsia" w:ascii="宋体" w:hAnsi="宋体" w:cs="宋体"/>
                <w:color w:val="auto"/>
                <w:sz w:val="21"/>
                <w:szCs w:val="21"/>
                <w:highlight w:val="none"/>
                <w:lang w:eastAsia="zh-CN"/>
              </w:rPr>
              <w:t>。</w:t>
            </w:r>
          </w:p>
        </w:tc>
        <w:tc>
          <w:tcPr>
            <w:tcW w:w="2212" w:type="dxa"/>
            <w:vAlign w:val="center"/>
          </w:tcPr>
          <w:p w14:paraId="728212BB">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r>
      <w:tr w14:paraId="6EB1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A3F6464">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51CA7513">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3C4E828F">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628CF089">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r>
      <w:tr w14:paraId="051F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23CF4D9">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190985BB">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1BFFEDEF">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18AFA45C">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r>
      <w:tr w14:paraId="68D7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58C9155">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46C4EA1A">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67A091C0">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42D9EDEF">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r>
      <w:tr w14:paraId="381C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3EA4534">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29606C4F">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14B70A66">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3B749C03">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r>
      <w:tr w14:paraId="4413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7B61F75">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130CD234">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46567A50">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21B328F2">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r>
      <w:tr w14:paraId="49D9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9D6644D">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3A65EED7">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41DC33BC">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5B103205">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r>
      <w:tr w14:paraId="603C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099B12">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558BE2D7">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0334CAD9">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1FE18DD2">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r>
      <w:tr w14:paraId="760B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AADF71E">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2F7C0405">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1B6130E1">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57742103">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r>
      <w:tr w14:paraId="58D8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ECFDA45">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3EBE4A4B">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2072CC45">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60FCA95F">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1"/>
                <w:highlight w:val="none"/>
              </w:rPr>
            </w:pPr>
          </w:p>
        </w:tc>
      </w:tr>
    </w:tbl>
    <w:p w14:paraId="4E635E0B">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供应商</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8"/>
          <w:highlight w:val="none"/>
        </w:rPr>
        <w:t>：</w:t>
      </w:r>
    </w:p>
    <w:p w14:paraId="22C4B3B9">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8"/>
          <w:highlight w:val="none"/>
        </w:rPr>
      </w:pPr>
    </w:p>
    <w:p w14:paraId="3CD2ED01">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供应商</w:t>
      </w:r>
      <w:r>
        <w:rPr>
          <w:rFonts w:hint="eastAsia" w:ascii="宋体" w:hAnsi="宋体" w:eastAsia="宋体" w:cs="宋体"/>
          <w:color w:val="auto"/>
          <w:sz w:val="24"/>
          <w:szCs w:val="28"/>
          <w:highlight w:val="none"/>
        </w:rPr>
        <w:t>公章）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8"/>
          <w:highlight w:val="none"/>
        </w:rPr>
        <w:t>或盖章）</w:t>
      </w:r>
    </w:p>
    <w:p w14:paraId="7454CD59">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7EF46997">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93F489">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1.本表即为对本项目“第二篇 </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”中所列条款进行比较和响应；</w:t>
      </w:r>
    </w:p>
    <w:p w14:paraId="18A1BD38">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2.该表必须按照网上</w:t>
      </w:r>
      <w:r>
        <w:rPr>
          <w:rFonts w:hint="eastAsia" w:ascii="宋体" w:hAnsi="宋体" w:eastAsia="宋体" w:cs="宋体"/>
          <w:color w:val="auto"/>
          <w:sz w:val="24"/>
          <w:highlight w:val="none"/>
        </w:rPr>
        <w:t>竞争</w:t>
      </w:r>
      <w:r>
        <w:rPr>
          <w:rFonts w:hint="eastAsia" w:ascii="宋体" w:hAnsi="宋体" w:eastAsia="宋体" w:cs="宋体"/>
          <w:color w:val="auto"/>
          <w:sz w:val="24"/>
          <w:highlight w:val="none"/>
          <w:lang w:val="en-US" w:eastAsia="zh-CN"/>
        </w:rPr>
        <w:t>性比选</w:t>
      </w:r>
      <w:r>
        <w:rPr>
          <w:rFonts w:hint="eastAsia" w:ascii="宋体" w:hAnsi="宋体" w:eastAsia="宋体" w:cs="宋体"/>
          <w:color w:val="auto"/>
          <w:sz w:val="24"/>
          <w:szCs w:val="24"/>
          <w:highlight w:val="none"/>
        </w:rPr>
        <w:t>文件要求逐条如实填写，“响应情况”栏需逐条填写具体内容，并在“差异说明”项填写正偏离或负偏离，完全符合的填写“无差异”，如“响应情况”栏未填写具体内容或与“</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”要求的内容不完全一致，则该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不能通过本项目的符合性审查。如“响应情况”栏具体内容和“</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”栏具体内容一致但“差异说明”栏未填写则视为无差异。</w:t>
      </w:r>
    </w:p>
    <w:p w14:paraId="4CF83905">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w:t>
      </w:r>
    </w:p>
    <w:p w14:paraId="5C4CC7E1">
      <w:pPr>
        <w:pageBreakBefore w:val="0"/>
        <w:wordWrap/>
        <w:topLinePunct w:val="0"/>
        <w:bidi w:val="0"/>
        <w:spacing w:before="77" w:before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4.相关证明材料后附。（格式自定）</w:t>
      </w:r>
    </w:p>
    <w:p w14:paraId="649E0C85">
      <w:pPr>
        <w:pageBreakBefore w:val="0"/>
        <w:wordWrap/>
        <w:topLinePunct w:val="0"/>
        <w:bidi w:val="0"/>
        <w:spacing w:before="77" w:beforeLines="20" w:line="360" w:lineRule="auto"/>
        <w:ind w:firstLine="480" w:firstLineChars="200"/>
        <w:textAlignment w:val="auto"/>
        <w:rPr>
          <w:rFonts w:hint="eastAsia" w:ascii="宋体" w:hAnsi="宋体" w:eastAsia="宋体" w:cs="宋体"/>
          <w:color w:val="auto"/>
          <w:sz w:val="24"/>
          <w:szCs w:val="24"/>
          <w:highlight w:val="none"/>
        </w:rPr>
      </w:pPr>
    </w:p>
    <w:p w14:paraId="33C0BD1F">
      <w:pPr>
        <w:pStyle w:val="62"/>
        <w:spacing w:before="77" w:beforeLines="20"/>
        <w:rPr>
          <w:rFonts w:hint="eastAsia" w:ascii="宋体" w:hAnsi="宋体" w:eastAsia="宋体" w:cs="宋体"/>
          <w:color w:val="auto"/>
          <w:sz w:val="24"/>
          <w:szCs w:val="24"/>
          <w:highlight w:val="none"/>
        </w:rPr>
      </w:pPr>
    </w:p>
    <w:p w14:paraId="6F109F8F">
      <w:pPr>
        <w:pStyle w:val="63"/>
        <w:spacing w:before="77" w:beforeLines="20" w:line="360" w:lineRule="auto"/>
        <w:ind w:left="0" w:leftChars="0"/>
        <w:rPr>
          <w:rFonts w:hint="eastAsia"/>
          <w:color w:val="auto"/>
        </w:rPr>
      </w:pPr>
    </w:p>
    <w:p w14:paraId="45850D1E">
      <w:pPr>
        <w:kinsoku/>
        <w:overflowPunct/>
        <w:topLinePunct w:val="0"/>
        <w:autoSpaceDE/>
        <w:autoSpaceDN/>
        <w:bidi w:val="0"/>
        <w:snapToGrid w:val="0"/>
        <w:spacing w:before="77" w:beforeLines="20" w:line="360" w:lineRule="auto"/>
        <w:jc w:val="center"/>
        <w:rPr>
          <w:rFonts w:hint="eastAsia" w:ascii="宋体" w:hAnsi="宋体" w:eastAsia="宋体" w:cs="宋体"/>
          <w:color w:val="auto"/>
          <w:sz w:val="24"/>
          <w:szCs w:val="24"/>
          <w:highlight w:val="none"/>
          <w:bdr w:val="single" w:color="auto" w:sz="4" w:space="0"/>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方案</w:t>
      </w:r>
    </w:p>
    <w:p w14:paraId="2733D782">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可根据本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 xml:space="preserve">文件“第四篇 </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程序及方法、评审标准、无效响应和采购终止→评审标准→</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部分”中的要求提供。</w:t>
      </w:r>
    </w:p>
    <w:p w14:paraId="18C418F9">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6DC6E8B">
      <w:pPr>
        <w:pageBreakBefore w:val="0"/>
        <w:wordWrap/>
        <w:topLinePunct w:val="0"/>
        <w:bidi w:val="0"/>
        <w:adjustRightInd w:val="0"/>
        <w:snapToGrid w:val="0"/>
        <w:spacing w:before="77" w:beforeLines="20" w:line="360" w:lineRule="auto"/>
        <w:jc w:val="left"/>
        <w:textAlignment w:val="auto"/>
        <w:rPr>
          <w:rFonts w:hint="eastAsia" w:ascii="宋体" w:hAnsi="宋体" w:eastAsia="宋体" w:cs="宋体"/>
          <w:color w:val="auto"/>
          <w:sz w:val="24"/>
          <w:highlight w:val="none"/>
        </w:rPr>
      </w:pPr>
      <w:bookmarkStart w:id="256" w:name="_Toc32158"/>
      <w:bookmarkStart w:id="257" w:name="_Toc32339"/>
      <w:bookmarkStart w:id="258" w:name="_Toc65660381"/>
      <w:bookmarkStart w:id="259" w:name="_Toc106034661"/>
      <w:bookmarkStart w:id="260" w:name="_Toc313888362"/>
      <w:bookmarkStart w:id="261" w:name="_Toc313008358"/>
      <w:bookmarkStart w:id="262" w:name="_Toc342913421"/>
      <w:r>
        <w:rPr>
          <w:rFonts w:hint="eastAsia" w:ascii="宋体" w:hAnsi="宋体" w:eastAsia="宋体" w:cs="宋体"/>
          <w:color w:val="auto"/>
          <w:sz w:val="24"/>
          <w:highlight w:val="none"/>
        </w:rPr>
        <w:t>三、</w:t>
      </w:r>
      <w:bookmarkEnd w:id="256"/>
      <w:bookmarkEnd w:id="257"/>
      <w:bookmarkEnd w:id="258"/>
      <w:bookmarkEnd w:id="259"/>
      <w:r>
        <w:rPr>
          <w:rFonts w:hint="eastAsia" w:ascii="宋体" w:hAnsi="宋体" w:eastAsia="宋体" w:cs="宋体"/>
          <w:color w:val="auto"/>
          <w:sz w:val="24"/>
          <w:highlight w:val="none"/>
        </w:rPr>
        <w:t>商务文件</w:t>
      </w:r>
    </w:p>
    <w:p w14:paraId="776605A4">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（一）商务条款差异表                             </w:t>
      </w:r>
    </w:p>
    <w:p w14:paraId="38885907">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4"/>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C51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12" w:type="dxa"/>
            <w:vAlign w:val="center"/>
          </w:tcPr>
          <w:p w14:paraId="09B03615">
            <w:pPr>
              <w:pageBreakBefore w:val="0"/>
              <w:tabs>
                <w:tab w:val="left" w:pos="6300"/>
              </w:tabs>
              <w:wordWrap/>
              <w:topLinePunct w:val="0"/>
              <w:bidi w:val="0"/>
              <w:adjustRightInd w:val="0"/>
              <w:snapToGrid w:val="0"/>
              <w:spacing w:before="77" w:beforeLines="20"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序号</w:t>
            </w:r>
          </w:p>
        </w:tc>
        <w:tc>
          <w:tcPr>
            <w:tcW w:w="3184" w:type="dxa"/>
            <w:vAlign w:val="center"/>
          </w:tcPr>
          <w:p w14:paraId="5F50E408">
            <w:pPr>
              <w:pageBreakBefore w:val="0"/>
              <w:tabs>
                <w:tab w:val="left" w:pos="6300"/>
              </w:tabs>
              <w:wordWrap/>
              <w:topLinePunct w:val="0"/>
              <w:bidi w:val="0"/>
              <w:adjustRightInd w:val="0"/>
              <w:snapToGrid w:val="0"/>
              <w:spacing w:before="77" w:beforeLines="20"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采购需求</w:t>
            </w:r>
          </w:p>
        </w:tc>
        <w:tc>
          <w:tcPr>
            <w:tcW w:w="2438" w:type="dxa"/>
            <w:vAlign w:val="center"/>
          </w:tcPr>
          <w:p w14:paraId="0501ADF1">
            <w:pPr>
              <w:pageBreakBefore w:val="0"/>
              <w:tabs>
                <w:tab w:val="left" w:pos="6300"/>
              </w:tabs>
              <w:wordWrap/>
              <w:topLinePunct w:val="0"/>
              <w:bidi w:val="0"/>
              <w:adjustRightInd w:val="0"/>
              <w:snapToGrid w:val="0"/>
              <w:spacing w:before="77" w:beforeLines="20"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响应情况</w:t>
            </w:r>
          </w:p>
        </w:tc>
        <w:tc>
          <w:tcPr>
            <w:tcW w:w="2359" w:type="dxa"/>
            <w:vAlign w:val="center"/>
          </w:tcPr>
          <w:p w14:paraId="6486874C">
            <w:pPr>
              <w:pageBreakBefore w:val="0"/>
              <w:tabs>
                <w:tab w:val="left" w:pos="6300"/>
              </w:tabs>
              <w:wordWrap/>
              <w:topLinePunct w:val="0"/>
              <w:bidi w:val="0"/>
              <w:adjustRightInd w:val="0"/>
              <w:snapToGrid w:val="0"/>
              <w:spacing w:before="77" w:beforeLines="20"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1"/>
                <w:highlight w:val="none"/>
              </w:rPr>
              <w:t>差异说明</w:t>
            </w:r>
          </w:p>
        </w:tc>
      </w:tr>
      <w:tr w14:paraId="4F3B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B867CD4">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06F27752">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16ED3E27">
            <w:pPr>
              <w:pageBreakBefore w:val="0"/>
              <w:tabs>
                <w:tab w:val="left" w:pos="6300"/>
              </w:tabs>
              <w:wordWrap/>
              <w:topLinePunct w:val="0"/>
              <w:bidi w:val="0"/>
              <w:adjustRightInd w:val="0"/>
              <w:snapToGrid w:val="0"/>
              <w:spacing w:before="77" w:beforeLines="20" w:line="360" w:lineRule="auto"/>
              <w:jc w:val="left"/>
              <w:textAlignment w:val="auto"/>
              <w:rPr>
                <w:rFonts w:hint="eastAsia" w:ascii="宋体" w:hAnsi="宋体" w:eastAsia="宋体" w:cs="宋体"/>
                <w:color w:val="auto"/>
                <w:sz w:val="21"/>
                <w:szCs w:val="24"/>
                <w:highlight w:val="none"/>
              </w:rPr>
            </w:pPr>
            <w:bookmarkStart w:id="263" w:name="_Toc27788"/>
            <w:r>
              <w:rPr>
                <w:rFonts w:hint="eastAsia" w:ascii="宋体" w:hAnsi="宋体" w:eastAsia="宋体" w:cs="宋体"/>
                <w:color w:val="auto"/>
                <w:sz w:val="21"/>
                <w:szCs w:val="21"/>
                <w:highlight w:val="none"/>
              </w:rPr>
              <w:t>提醒：请注明具体内容</w:t>
            </w:r>
            <w:bookmarkEnd w:id="263"/>
          </w:p>
        </w:tc>
        <w:tc>
          <w:tcPr>
            <w:tcW w:w="2359" w:type="dxa"/>
            <w:vAlign w:val="center"/>
          </w:tcPr>
          <w:p w14:paraId="5606D640">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r>
      <w:tr w14:paraId="3F68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9F07717">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7003D7EC">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1CA00FEB">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20C18DB9">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r>
      <w:tr w14:paraId="691F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F930279">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1FB191C2">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1295BB06">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0A60480C">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r>
      <w:tr w14:paraId="1CEA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FEA0EDE">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785E07BC">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236A45EB">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4AC02463">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r>
      <w:tr w14:paraId="4735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BA9E24F">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715CD366">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4067C359">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0136B608">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r>
      <w:tr w14:paraId="2A57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36DF7EC">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11FF22D3">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6ACA01EB">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1C976587">
            <w:pPr>
              <w:pageBreakBefore w:val="0"/>
              <w:tabs>
                <w:tab w:val="left" w:pos="6300"/>
              </w:tabs>
              <w:wordWrap/>
              <w:topLinePunct w:val="0"/>
              <w:bidi w:val="0"/>
              <w:adjustRightInd w:val="0"/>
              <w:snapToGrid w:val="0"/>
              <w:spacing w:before="77" w:beforeLines="20" w:line="360" w:lineRule="auto"/>
              <w:ind w:firstLine="420" w:firstLineChars="200"/>
              <w:jc w:val="left"/>
              <w:textAlignment w:val="auto"/>
              <w:rPr>
                <w:rFonts w:hint="eastAsia" w:ascii="宋体" w:hAnsi="宋体" w:eastAsia="宋体" w:cs="宋体"/>
                <w:color w:val="auto"/>
                <w:sz w:val="21"/>
                <w:szCs w:val="24"/>
                <w:highlight w:val="none"/>
              </w:rPr>
            </w:pPr>
          </w:p>
        </w:tc>
      </w:tr>
    </w:tbl>
    <w:p w14:paraId="7CAD6270">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供应商</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8"/>
          <w:highlight w:val="none"/>
        </w:rPr>
        <w:t>：</w:t>
      </w:r>
    </w:p>
    <w:p w14:paraId="5534B36D">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8"/>
          <w:highlight w:val="none"/>
        </w:rPr>
      </w:pPr>
    </w:p>
    <w:p w14:paraId="20BA79C7">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供应商</w:t>
      </w:r>
      <w:r>
        <w:rPr>
          <w:rFonts w:hint="eastAsia" w:ascii="宋体" w:hAnsi="宋体" w:eastAsia="宋体" w:cs="宋体"/>
          <w:color w:val="auto"/>
          <w:sz w:val="24"/>
          <w:szCs w:val="28"/>
          <w:highlight w:val="none"/>
        </w:rPr>
        <w:t>公章）                                     （签字或盖章）</w:t>
      </w:r>
    </w:p>
    <w:p w14:paraId="0F6AA9F6">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639695CA">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11B8A16">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1.本表即为对本项目“第三篇 项目商务</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”中所列条款进行比较和响应；</w:t>
      </w:r>
    </w:p>
    <w:p w14:paraId="78F8AC93">
      <w:pPr>
        <w:pageBreakBefore w:val="0"/>
        <w:tabs>
          <w:tab w:val="left" w:pos="6300"/>
        </w:tabs>
        <w:wordWrap/>
        <w:topLinePunct w:val="0"/>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2.该表必须按照网上</w:t>
      </w:r>
      <w:r>
        <w:rPr>
          <w:rFonts w:hint="eastAsia" w:ascii="宋体" w:hAnsi="宋体" w:eastAsia="宋体" w:cs="宋体"/>
          <w:color w:val="auto"/>
          <w:sz w:val="24"/>
          <w:highlight w:val="none"/>
          <w:lang w:val="en-US" w:eastAsia="zh-CN"/>
        </w:rPr>
        <w:t>竞争性比选</w:t>
      </w:r>
      <w:r>
        <w:rPr>
          <w:rFonts w:hint="eastAsia" w:ascii="宋体" w:hAnsi="宋体" w:eastAsia="宋体" w:cs="宋体"/>
          <w:color w:val="auto"/>
          <w:sz w:val="24"/>
          <w:highlight w:val="none"/>
        </w:rPr>
        <w:t>文件要求逐条如实填写，“响应情况”栏需逐条填写具体内容，并在“差异说明”项填写正偏离或负偏离，完全符合的填写“无差异”，如“响应情况”栏未填写具体内容或与“采购项目商务</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”要求的内容不完全一致，则该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不能通过本项目的符合性审查。如“响应情况”栏具体内容和“采购项目商务</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”栏具体内容一致但“差异说明”栏未填写则视为无差异。</w:t>
      </w:r>
    </w:p>
    <w:p w14:paraId="497629CD">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3.该表可扩展。</w:t>
      </w: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（二）其他资料（格式自拟）</w:t>
      </w:r>
    </w:p>
    <w:p w14:paraId="200386E2">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Start w:id="264" w:name="_Toc2082"/>
      <w:bookmarkStart w:id="265" w:name="_Toc65660382"/>
      <w:bookmarkStart w:id="266" w:name="_Toc106034662"/>
      <w:bookmarkStart w:id="267" w:name="_Toc20162"/>
      <w:r>
        <w:rPr>
          <w:rFonts w:hint="eastAsia" w:ascii="宋体" w:hAnsi="宋体" w:eastAsia="宋体" w:cs="宋体"/>
          <w:color w:val="auto"/>
          <w:sz w:val="24"/>
          <w:highlight w:val="none"/>
        </w:rPr>
        <w:t>四、</w:t>
      </w:r>
      <w:bookmarkEnd w:id="260"/>
      <w:bookmarkEnd w:id="261"/>
      <w:bookmarkEnd w:id="262"/>
      <w:r>
        <w:rPr>
          <w:rFonts w:hint="eastAsia" w:ascii="宋体" w:hAnsi="宋体" w:eastAsia="宋体" w:cs="宋体"/>
          <w:color w:val="auto"/>
          <w:sz w:val="24"/>
          <w:highlight w:val="none"/>
        </w:rPr>
        <w:t>资格条件及其他</w:t>
      </w:r>
      <w:bookmarkEnd w:id="264"/>
      <w:bookmarkEnd w:id="265"/>
      <w:bookmarkEnd w:id="266"/>
      <w:bookmarkEnd w:id="267"/>
      <w:bookmarkStart w:id="268" w:name="_Toc342913422"/>
      <w:bookmarkStart w:id="269" w:name="_Toc313888363"/>
      <w:bookmarkStart w:id="270" w:name="_Toc313008359"/>
    </w:p>
    <w:p w14:paraId="143C4CF4">
      <w:pPr>
        <w:pageBreakBefore w:val="0"/>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（一）法人营业执照（副本）或事业单位法人证书（副本）或社会团体法人登记证书复印件</w:t>
      </w:r>
    </w:p>
    <w:p w14:paraId="34DE3B5C">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szCs w:val="24"/>
          <w:highlight w:val="none"/>
        </w:rPr>
      </w:pPr>
    </w:p>
    <w:p w14:paraId="33EE5E01">
      <w:pPr>
        <w:pageBreakBefore w:val="0"/>
        <w:tabs>
          <w:tab w:val="left" w:pos="6300"/>
        </w:tabs>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highlight w:val="none"/>
        </w:rPr>
      </w:pPr>
    </w:p>
    <w:p w14:paraId="42966957">
      <w:pPr>
        <w:pageBreakBefore w:val="0"/>
        <w:tabs>
          <w:tab w:val="left" w:pos="6300"/>
        </w:tabs>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highlight w:val="none"/>
        </w:rPr>
      </w:pPr>
    </w:p>
    <w:p w14:paraId="12FAD474">
      <w:pPr>
        <w:pageBreakBefore w:val="0"/>
        <w:tabs>
          <w:tab w:val="left" w:pos="6300"/>
        </w:tabs>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highlight w:val="none"/>
        </w:rPr>
      </w:pPr>
    </w:p>
    <w:p w14:paraId="7E3086DF">
      <w:pPr>
        <w:pageBreakBefore w:val="0"/>
        <w:tabs>
          <w:tab w:val="left" w:pos="6300"/>
        </w:tabs>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highlight w:val="none"/>
        </w:rPr>
      </w:pPr>
    </w:p>
    <w:p w14:paraId="7BFF745A">
      <w:pPr>
        <w:pageBreakBefore w:val="0"/>
        <w:widowControl/>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0AFC4A5A">
      <w:pPr>
        <w:tabs>
          <w:tab w:val="left" w:pos="6300"/>
        </w:tabs>
        <w:snapToGrid w:val="0"/>
        <w:spacing w:before="77" w:beforeLines="20" w:line="360" w:lineRule="auto"/>
        <w:ind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2D4FB9A0">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p>
    <w:p w14:paraId="10665254">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6532B233">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p>
    <w:p w14:paraId="43496574">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0FA8AE2F">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性别</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 xml:space="preserve">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的法定代表人。</w:t>
      </w:r>
    </w:p>
    <w:p w14:paraId="4962A748">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p>
    <w:p w14:paraId="587BD26D">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6B8B105">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p>
    <w:p w14:paraId="6EB4DE08">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p>
    <w:p w14:paraId="16901FE1">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p>
    <w:p w14:paraId="30E22F5B">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5269AFFE">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p>
    <w:p w14:paraId="5A3C7544">
      <w:pPr>
        <w:tabs>
          <w:tab w:val="left" w:pos="6300"/>
        </w:tabs>
        <w:snapToGrid w:val="0"/>
        <w:spacing w:before="77" w:beforeLines="20"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469B98C">
      <w:pPr>
        <w:tabs>
          <w:tab w:val="left" w:pos="6300"/>
        </w:tabs>
        <w:snapToGrid w:val="0"/>
        <w:spacing w:before="77" w:beforeLines="20"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电子邮箱：XXXXXX@XXXXX（若授权他人办理并签署电子</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的可不填写）</w:t>
      </w:r>
    </w:p>
    <w:p w14:paraId="5C967AE8">
      <w:pPr>
        <w:tabs>
          <w:tab w:val="left" w:pos="6300"/>
        </w:tabs>
        <w:snapToGrid w:val="0"/>
        <w:spacing w:before="77" w:beforeLines="20"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264F08C9">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p>
    <w:p w14:paraId="092946A3">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p>
    <w:p w14:paraId="5A2CCFEC">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p>
    <w:p w14:paraId="306165CB">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p>
    <w:p w14:paraId="70D30752">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p>
    <w:p w14:paraId="475DD5BB">
      <w:pPr>
        <w:pageBreakBefore w:val="0"/>
        <w:widowControl/>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722E59C2">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p>
    <w:p w14:paraId="26F67FF7">
      <w:pPr>
        <w:tabs>
          <w:tab w:val="left" w:pos="6300"/>
        </w:tabs>
        <w:kinsoku/>
        <w:wordWrap/>
        <w:overflowPunct/>
        <w:topLinePunct w:val="0"/>
        <w:autoSpaceDE/>
        <w:autoSpaceDN/>
        <w:bidi w:val="0"/>
        <w:snapToGrid w:val="0"/>
        <w:spacing w:before="77" w:beforeLines="20" w:line="360" w:lineRule="auto"/>
        <w:ind w:firstLine="0"/>
        <w:textAlignment w:val="auto"/>
        <w:rPr>
          <w:rFonts w:hint="eastAsia" w:ascii="宋体" w:hAnsi="宋体" w:eastAsia="宋体" w:cs="宋体"/>
          <w:color w:val="auto"/>
          <w:sz w:val="24"/>
          <w:highlight w:val="none"/>
        </w:rPr>
      </w:pPr>
    </w:p>
    <w:p w14:paraId="5487FB7E">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4F1ACBD">
      <w:pPr>
        <w:tabs>
          <w:tab w:val="left" w:pos="6300"/>
        </w:tabs>
        <w:kinsoku/>
        <w:wordWrap/>
        <w:overflowPunct/>
        <w:topLinePunct w:val="0"/>
        <w:autoSpaceDE/>
        <w:autoSpaceDN/>
        <w:bidi w:val="0"/>
        <w:snapToGrid w:val="0"/>
        <w:spacing w:before="77" w:beforeLines="20" w:line="360" w:lineRule="auto"/>
        <w:ind w:firstLine="570"/>
        <w:textAlignment w:val="auto"/>
        <w:rPr>
          <w:rFonts w:hint="eastAsia" w:ascii="宋体" w:hAnsi="宋体" w:eastAsia="宋体" w:cs="宋体"/>
          <w:color w:val="auto"/>
          <w:sz w:val="24"/>
          <w:highlight w:val="none"/>
        </w:rPr>
      </w:pPr>
    </w:p>
    <w:p w14:paraId="45F5ACE2">
      <w:pPr>
        <w:tabs>
          <w:tab w:val="left" w:pos="6300"/>
        </w:tabs>
        <w:kinsoku/>
        <w:wordWrap/>
        <w:overflowPunct/>
        <w:topLinePunct w:val="0"/>
        <w:autoSpaceDE/>
        <w:autoSpaceDN/>
        <w:bidi w:val="0"/>
        <w:snapToGrid w:val="0"/>
        <w:spacing w:before="77" w:beforeLines="2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2BBC6C94">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（被授权人姓名及身份证代码）代表我单位全权办理上述项目的投标、谈判、签约等具体工作，并签署全部有关文件、协议及合同。</w:t>
      </w:r>
    </w:p>
    <w:p w14:paraId="674FC617">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538DF9A0">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6D9C3067">
      <w:pPr>
        <w:tabs>
          <w:tab w:val="left" w:pos="6300"/>
        </w:tabs>
        <w:kinsoku/>
        <w:wordWrap/>
        <w:overflowPunct/>
        <w:topLinePunct w:val="0"/>
        <w:autoSpaceDE/>
        <w:autoSpaceDN/>
        <w:bidi w:val="0"/>
        <w:snapToGrid w:val="0"/>
        <w:spacing w:before="77" w:beforeLines="20" w:line="360" w:lineRule="auto"/>
        <w:ind w:firstLine="570"/>
        <w:textAlignment w:val="auto"/>
        <w:rPr>
          <w:rFonts w:hint="eastAsia" w:ascii="宋体" w:hAnsi="宋体" w:eastAsia="宋体" w:cs="宋体"/>
          <w:color w:val="auto"/>
          <w:sz w:val="24"/>
          <w:highlight w:val="none"/>
        </w:rPr>
      </w:pPr>
    </w:p>
    <w:p w14:paraId="01C85E7B">
      <w:pPr>
        <w:tabs>
          <w:tab w:val="left" w:pos="6300"/>
        </w:tabs>
        <w:kinsoku/>
        <w:wordWrap/>
        <w:overflowPunct/>
        <w:topLinePunct w:val="0"/>
        <w:autoSpaceDE/>
        <w:autoSpaceDN/>
        <w:bidi w:val="0"/>
        <w:snapToGrid w:val="0"/>
        <w:spacing w:before="77" w:beforeLines="20" w:line="360" w:lineRule="auto"/>
        <w:ind w:firstLine="570"/>
        <w:textAlignment w:val="auto"/>
        <w:rPr>
          <w:rFonts w:hint="eastAsia" w:ascii="宋体" w:hAnsi="宋体" w:eastAsia="宋体" w:cs="宋体"/>
          <w:color w:val="auto"/>
          <w:sz w:val="24"/>
          <w:highlight w:val="none"/>
        </w:rPr>
      </w:pPr>
    </w:p>
    <w:p w14:paraId="18F9D1AA">
      <w:pPr>
        <w:tabs>
          <w:tab w:val="left" w:pos="6300"/>
        </w:tabs>
        <w:kinsoku/>
        <w:wordWrap/>
        <w:overflowPunct/>
        <w:topLinePunct w:val="0"/>
        <w:autoSpaceDE/>
        <w:autoSpaceDN/>
        <w:bidi w:val="0"/>
        <w:snapToGrid w:val="0"/>
        <w:spacing w:before="77" w:beforeLines="20" w:line="360" w:lineRule="auto"/>
        <w:ind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被授权人：                                 </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法定代表人：</w:t>
      </w:r>
    </w:p>
    <w:p w14:paraId="42640F44">
      <w:pPr>
        <w:tabs>
          <w:tab w:val="left" w:pos="6300"/>
        </w:tabs>
        <w:kinsoku/>
        <w:wordWrap/>
        <w:overflowPunct/>
        <w:topLinePunct w:val="0"/>
        <w:autoSpaceDE/>
        <w:autoSpaceDN/>
        <w:bidi w:val="0"/>
        <w:snapToGrid w:val="0"/>
        <w:spacing w:before="77" w:beforeLines="20" w:line="360" w:lineRule="auto"/>
        <w:ind w:firstLine="57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493AB868">
      <w:pPr>
        <w:tabs>
          <w:tab w:val="left" w:pos="6300"/>
        </w:tabs>
        <w:kinsoku/>
        <w:wordWrap/>
        <w:overflowPunct/>
        <w:topLinePunct w:val="0"/>
        <w:autoSpaceDE/>
        <w:autoSpaceDN/>
        <w:bidi w:val="0"/>
        <w:snapToGrid w:val="0"/>
        <w:spacing w:before="77" w:beforeLines="20" w:line="360" w:lineRule="auto"/>
        <w:ind w:firstLine="570"/>
        <w:textAlignment w:val="auto"/>
        <w:rPr>
          <w:rFonts w:hint="eastAsia" w:ascii="宋体" w:hAnsi="宋体" w:eastAsia="宋体" w:cs="宋体"/>
          <w:color w:val="auto"/>
          <w:sz w:val="24"/>
          <w:szCs w:val="28"/>
          <w:highlight w:val="none"/>
        </w:rPr>
      </w:pPr>
    </w:p>
    <w:p w14:paraId="1B0EFAF0">
      <w:pPr>
        <w:tabs>
          <w:tab w:val="left" w:pos="6300"/>
        </w:tabs>
        <w:kinsoku/>
        <w:wordWrap/>
        <w:overflowPunct/>
        <w:topLinePunct w:val="0"/>
        <w:autoSpaceDE/>
        <w:autoSpaceDN/>
        <w:bidi w:val="0"/>
        <w:snapToGrid w:val="0"/>
        <w:spacing w:before="77" w:beforeLines="20" w:line="360" w:lineRule="auto"/>
        <w:ind w:firstLine="570"/>
        <w:textAlignment w:val="auto"/>
        <w:rPr>
          <w:rFonts w:hint="eastAsia" w:ascii="宋体" w:hAnsi="宋体" w:eastAsia="宋体" w:cs="宋体"/>
          <w:color w:val="auto"/>
          <w:sz w:val="24"/>
          <w:highlight w:val="none"/>
        </w:rPr>
      </w:pPr>
    </w:p>
    <w:p w14:paraId="7CE8E160">
      <w:pPr>
        <w:tabs>
          <w:tab w:val="left" w:pos="6300"/>
        </w:tabs>
        <w:kinsoku/>
        <w:wordWrap/>
        <w:overflowPunct/>
        <w:topLinePunct w:val="0"/>
        <w:autoSpaceDE/>
        <w:autoSpaceDN/>
        <w:bidi w:val="0"/>
        <w:snapToGrid w:val="0"/>
        <w:spacing w:before="77" w:beforeLines="20" w:line="360" w:lineRule="auto"/>
        <w:ind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0F543599">
      <w:pPr>
        <w:tabs>
          <w:tab w:val="left" w:pos="6300"/>
        </w:tabs>
        <w:kinsoku/>
        <w:wordWrap/>
        <w:overflowPunct/>
        <w:topLinePunct w:val="0"/>
        <w:autoSpaceDE/>
        <w:autoSpaceDN/>
        <w:bidi w:val="0"/>
        <w:snapToGrid w:val="0"/>
        <w:spacing w:before="77" w:beforeLines="20" w:line="360" w:lineRule="auto"/>
        <w:ind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587C064">
      <w:pPr>
        <w:tabs>
          <w:tab w:val="left" w:pos="6300"/>
        </w:tabs>
        <w:kinsoku/>
        <w:wordWrap/>
        <w:overflowPunct/>
        <w:topLinePunct w:val="0"/>
        <w:autoSpaceDE/>
        <w:autoSpaceDN/>
        <w:bidi w:val="0"/>
        <w:snapToGrid w:val="0"/>
        <w:spacing w:before="77" w:beforeLines="20" w:line="360" w:lineRule="auto"/>
        <w:ind w:firstLine="570"/>
        <w:textAlignment w:val="auto"/>
        <w:rPr>
          <w:rFonts w:hint="eastAsia" w:ascii="宋体" w:hAnsi="宋体" w:eastAsia="宋体" w:cs="宋体"/>
          <w:color w:val="auto"/>
          <w:sz w:val="24"/>
          <w:highlight w:val="none"/>
        </w:rPr>
      </w:pPr>
    </w:p>
    <w:p w14:paraId="5C01D808">
      <w:pPr>
        <w:tabs>
          <w:tab w:val="left" w:pos="6300"/>
        </w:tabs>
        <w:kinsoku/>
        <w:wordWrap/>
        <w:overflowPunct/>
        <w:topLinePunct w:val="0"/>
        <w:autoSpaceDE/>
        <w:autoSpaceDN/>
        <w:bidi w:val="0"/>
        <w:snapToGrid w:val="0"/>
        <w:spacing w:before="77" w:beforeLines="20" w:line="360" w:lineRule="auto"/>
        <w:ind w:right="0" w:firstLine="57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公章）</w:t>
      </w:r>
    </w:p>
    <w:p w14:paraId="1F5CEFBA">
      <w:pPr>
        <w:tabs>
          <w:tab w:val="left" w:pos="6300"/>
        </w:tabs>
        <w:kinsoku/>
        <w:wordWrap/>
        <w:overflowPunct/>
        <w:topLinePunct w:val="0"/>
        <w:autoSpaceDE/>
        <w:autoSpaceDN/>
        <w:bidi w:val="0"/>
        <w:snapToGrid w:val="0"/>
        <w:spacing w:before="77" w:beforeLines="20" w:line="360" w:lineRule="auto"/>
        <w:ind w:right="0" w:firstLine="57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1E6060B">
      <w:pPr>
        <w:tabs>
          <w:tab w:val="left" w:pos="6300"/>
        </w:tabs>
        <w:kinsoku/>
        <w:wordWrap/>
        <w:overflowPunct/>
        <w:topLinePunct w:val="0"/>
        <w:autoSpaceDE/>
        <w:autoSpaceDN/>
        <w:bidi w:val="0"/>
        <w:snapToGrid w:val="0"/>
        <w:spacing w:before="77" w:beforeLines="20" w:line="360" w:lineRule="auto"/>
        <w:ind w:right="0" w:firstLine="570"/>
        <w:jc w:val="right"/>
        <w:textAlignment w:val="auto"/>
        <w:rPr>
          <w:rFonts w:hint="eastAsia" w:ascii="宋体" w:hAnsi="宋体" w:eastAsia="宋体" w:cs="宋体"/>
          <w:color w:val="auto"/>
          <w:sz w:val="24"/>
          <w:highlight w:val="none"/>
        </w:rPr>
      </w:pPr>
    </w:p>
    <w:p w14:paraId="6471891E">
      <w:pPr>
        <w:tabs>
          <w:tab w:val="left" w:pos="6300"/>
        </w:tabs>
        <w:kinsoku/>
        <w:wordWrap/>
        <w:overflowPunct/>
        <w:topLinePunct w:val="0"/>
        <w:autoSpaceDE/>
        <w:autoSpaceDN/>
        <w:bidi w:val="0"/>
        <w:snapToGrid w:val="0"/>
        <w:spacing w:before="77" w:beforeLines="20" w:line="360" w:lineRule="auto"/>
        <w:ind w:right="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的可不填写）</w:t>
      </w:r>
    </w:p>
    <w:p w14:paraId="6C047017">
      <w:pPr>
        <w:tabs>
          <w:tab w:val="left" w:pos="6300"/>
        </w:tabs>
        <w:kinsoku/>
        <w:wordWrap/>
        <w:overflowPunct/>
        <w:topLinePunct w:val="0"/>
        <w:autoSpaceDE/>
        <w:autoSpaceDN/>
        <w:bidi w:val="0"/>
        <w:snapToGrid w:val="0"/>
        <w:spacing w:before="77" w:beforeLines="20" w:line="360" w:lineRule="auto"/>
        <w:ind w:right="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B8F6AE8">
      <w:pPr>
        <w:tabs>
          <w:tab w:val="left" w:pos="6300"/>
        </w:tabs>
        <w:kinsoku/>
        <w:wordWrap/>
        <w:overflowPunct/>
        <w:topLinePunct w:val="0"/>
        <w:autoSpaceDE/>
        <w:autoSpaceDN/>
        <w:bidi w:val="0"/>
        <w:snapToGrid w:val="0"/>
        <w:spacing w:before="77" w:beforeLines="20" w:line="360" w:lineRule="auto"/>
        <w:ind w:right="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的，不提供此文件。</w:t>
      </w:r>
    </w:p>
    <w:p w14:paraId="2FE4F7DD">
      <w:pPr>
        <w:tabs>
          <w:tab w:val="left" w:pos="6300"/>
        </w:tabs>
        <w:kinsoku/>
        <w:wordWrap/>
        <w:overflowPunct/>
        <w:topLinePunct w:val="0"/>
        <w:autoSpaceDE/>
        <w:autoSpaceDN/>
        <w:bidi w:val="0"/>
        <w:snapToGrid w:val="0"/>
        <w:spacing w:before="77" w:beforeLines="20" w:line="360" w:lineRule="auto"/>
        <w:ind w:right="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2.若为联合体投标的，法定代表人授权委托书由联合体主办方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7EEE9147">
      <w:pPr>
        <w:pageBreakBefore w:val="0"/>
        <w:tabs>
          <w:tab w:val="left" w:pos="6300"/>
        </w:tabs>
        <w:wordWrap/>
        <w:topLinePunct w:val="0"/>
        <w:bidi w:val="0"/>
        <w:adjustRightInd w:val="0"/>
        <w:snapToGrid w:val="0"/>
        <w:spacing w:before="77" w:beforeLines="20" w:line="360" w:lineRule="auto"/>
        <w:ind w:firstLine="480" w:firstLineChars="200"/>
        <w:jc w:val="left"/>
        <w:textAlignment w:val="auto"/>
        <w:rPr>
          <w:rFonts w:hint="eastAsia" w:ascii="宋体" w:hAnsi="宋体" w:eastAsia="宋体" w:cs="宋体"/>
          <w:color w:val="auto"/>
          <w:sz w:val="24"/>
          <w:highlight w:val="none"/>
        </w:rPr>
      </w:pPr>
    </w:p>
    <w:p w14:paraId="29C0DCA7">
      <w:pPr>
        <w:pageBreakBefore w:val="0"/>
        <w:wordWrap/>
        <w:topLinePunct w:val="0"/>
        <w:bidi w:val="0"/>
        <w:adjustRightInd w:val="0"/>
        <w:snapToGrid w:val="0"/>
        <w:spacing w:before="77" w:beforeLines="20" w:line="360" w:lineRule="auto"/>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（四）基本资格条件承诺函（格式）</w:t>
      </w:r>
    </w:p>
    <w:p w14:paraId="1A7CAD60">
      <w:pPr>
        <w:pageBreakBefore w:val="0"/>
        <w:tabs>
          <w:tab w:val="left" w:pos="6300"/>
        </w:tabs>
        <w:wordWrap/>
        <w:topLinePunct w:val="0"/>
        <w:bidi w:val="0"/>
        <w:adjustRightInd w:val="0"/>
        <w:snapToGrid w:val="0"/>
        <w:spacing w:before="77" w:beforeLines="20" w:line="360" w:lineRule="auto"/>
        <w:ind w:firstLine="2530" w:firstLineChars="700"/>
        <w:jc w:val="center"/>
        <w:textAlignment w:val="auto"/>
        <w:rPr>
          <w:rFonts w:hint="eastAsia" w:ascii="宋体" w:hAnsi="宋体" w:eastAsia="宋体" w:cs="宋体"/>
          <w:b/>
          <w:bCs/>
          <w:color w:val="auto"/>
          <w:sz w:val="36"/>
          <w:szCs w:val="36"/>
          <w:highlight w:val="none"/>
        </w:rPr>
      </w:pPr>
    </w:p>
    <w:p w14:paraId="78674DC2">
      <w:pPr>
        <w:pageBreakBefore w:val="0"/>
        <w:tabs>
          <w:tab w:val="left" w:pos="6300"/>
        </w:tabs>
        <w:wordWrap/>
        <w:topLinePunct w:val="0"/>
        <w:bidi w:val="0"/>
        <w:adjustRightInd w:val="0"/>
        <w:snapToGrid w:val="0"/>
        <w:spacing w:before="77" w:beforeLines="20"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36"/>
          <w:szCs w:val="36"/>
          <w:highlight w:val="none"/>
        </w:rPr>
        <w:t>基本资格条件承诺函</w:t>
      </w:r>
    </w:p>
    <w:p w14:paraId="57A3B882">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5274F1AC">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名称）郑重承诺：</w:t>
      </w:r>
    </w:p>
    <w:p w14:paraId="5309B354">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157D78D3">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7157326">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w:t>
      </w:r>
      <w:r>
        <w:rPr>
          <w:rFonts w:hint="eastAsia" w:ascii="宋体" w:hAnsi="宋体" w:cs="宋体"/>
          <w:color w:val="auto"/>
          <w:sz w:val="24"/>
          <w:highlight w:val="none"/>
          <w:lang w:eastAsia="zh-CN"/>
        </w:rPr>
        <w:t>比选人</w:t>
      </w:r>
      <w:r>
        <w:rPr>
          <w:rFonts w:hint="eastAsia" w:ascii="宋体" w:hAnsi="宋体" w:eastAsia="宋体" w:cs="宋体"/>
          <w:color w:val="auto"/>
          <w:sz w:val="24"/>
          <w:highlight w:val="none"/>
        </w:rPr>
        <w:t>、采购代理机构的检查验证，配合提供相关证明材料，证明符合《中华人民共和国政府采购法》规定的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基本资格条件。</w:t>
      </w:r>
    </w:p>
    <w:p w14:paraId="542789FF">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5B6C23DE">
      <w:pPr>
        <w:tabs>
          <w:tab w:val="left" w:pos="6300"/>
        </w:tabs>
        <w:kinsoku/>
        <w:wordWrap/>
        <w:overflowPunct/>
        <w:topLinePunct w:val="0"/>
        <w:autoSpaceDE/>
        <w:autoSpaceDN/>
        <w:bidi w:val="0"/>
        <w:snapToGrid w:val="0"/>
        <w:spacing w:before="77" w:beforeLines="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520AB4B">
      <w:pPr>
        <w:keepNext w:val="0"/>
        <w:keepLines w:val="0"/>
        <w:widowControl w:val="0"/>
        <w:suppressLineNumbers w:val="0"/>
        <w:tabs>
          <w:tab w:val="left" w:pos="6300"/>
        </w:tabs>
        <w:snapToGrid w:val="0"/>
        <w:spacing w:before="77" w:beforeLines="20" w:beforeAutospacing="0" w:after="0" w:afterAutospacing="0" w:line="360" w:lineRule="auto"/>
        <w:ind w:left="0" w:right="0"/>
        <w:jc w:val="both"/>
        <w:rPr>
          <w:rFonts w:hint="eastAsia" w:ascii="宋体" w:hAnsi="宋体" w:eastAsia="宋体" w:cs="宋体"/>
          <w:color w:val="auto"/>
          <w:sz w:val="24"/>
          <w:szCs w:val="24"/>
          <w:lang w:val="en-US"/>
        </w:rPr>
      </w:pPr>
    </w:p>
    <w:p w14:paraId="4B8080E5">
      <w:pPr>
        <w:keepNext w:val="0"/>
        <w:keepLines w:val="0"/>
        <w:widowControl w:val="0"/>
        <w:suppressLineNumbers w:val="0"/>
        <w:tabs>
          <w:tab w:val="left" w:pos="6300"/>
        </w:tabs>
        <w:snapToGrid w:val="0"/>
        <w:spacing w:before="77" w:beforeLines="20" w:beforeAutospacing="0" w:after="0" w:afterAutospacing="0" w:line="360" w:lineRule="auto"/>
        <w:ind w:left="0" w:right="0" w:firstLine="570"/>
        <w:jc w:val="righ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供应商</w:t>
      </w:r>
      <w:r>
        <w:rPr>
          <w:rFonts w:hint="eastAsia" w:ascii="宋体" w:hAnsi="宋体" w:eastAsia="宋体" w:cs="宋体"/>
          <w:color w:val="auto"/>
          <w:kern w:val="2"/>
          <w:sz w:val="24"/>
          <w:szCs w:val="24"/>
          <w:lang w:val="en-US" w:eastAsia="zh-CN" w:bidi="ar"/>
        </w:rPr>
        <w:t>公章）</w:t>
      </w:r>
    </w:p>
    <w:p w14:paraId="6D6FCF1C">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年   月   日</w:t>
      </w:r>
    </w:p>
    <w:p w14:paraId="1FD8F992">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31761A63">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78253F7C">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0CD59526">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3B128C3A">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23B2470C">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61251F44">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56CB14C3">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27EF0265">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22380C22">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0E7CAA57">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633976CD">
      <w:pPr>
        <w:pageBreakBefore w:val="0"/>
        <w:tabs>
          <w:tab w:val="left" w:pos="6300"/>
        </w:tabs>
        <w:wordWrap/>
        <w:topLinePunct w:val="0"/>
        <w:bidi w:val="0"/>
        <w:adjustRightInd w:val="0"/>
        <w:snapToGrid w:val="0"/>
        <w:spacing w:before="77" w:beforeLines="20" w:line="360" w:lineRule="auto"/>
        <w:ind w:firstLine="7680" w:firstLineChars="3200"/>
        <w:jc w:val="left"/>
        <w:textAlignment w:val="auto"/>
        <w:rPr>
          <w:rFonts w:hint="eastAsia" w:ascii="宋体" w:hAnsi="宋体" w:eastAsia="宋体" w:cs="宋体"/>
          <w:color w:val="auto"/>
          <w:kern w:val="2"/>
          <w:sz w:val="24"/>
          <w:szCs w:val="24"/>
          <w:lang w:val="en-US" w:eastAsia="zh-CN" w:bidi="ar"/>
        </w:rPr>
      </w:pPr>
    </w:p>
    <w:p w14:paraId="4726FFFD">
      <w:pPr>
        <w:tabs>
          <w:tab w:val="left" w:pos="6300"/>
        </w:tabs>
        <w:snapToGrid w:val="0"/>
        <w:spacing w:before="77" w:beforeLines="2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特定资格条件证书或证明文件</w:t>
      </w:r>
    </w:p>
    <w:p w14:paraId="01914DE1">
      <w:pPr>
        <w:tabs>
          <w:tab w:val="left" w:pos="6300"/>
        </w:tabs>
        <w:snapToGrid w:val="0"/>
        <w:spacing w:before="77" w:beforeLines="20" w:line="360" w:lineRule="auto"/>
        <w:ind w:firstLine="560" w:firstLineChars="200"/>
        <w:rPr>
          <w:rFonts w:hint="eastAsia" w:ascii="宋体" w:hAnsi="宋体" w:eastAsia="宋体" w:cs="宋体"/>
          <w:color w:val="auto"/>
          <w:highlight w:val="none"/>
        </w:rPr>
      </w:pPr>
    </w:p>
    <w:p w14:paraId="211D0D57">
      <w:pPr>
        <w:pageBreakBefore w:val="0"/>
        <w:widowControl/>
        <w:numPr>
          <w:ilvl w:val="255"/>
          <w:numId w:val="0"/>
        </w:numPr>
        <w:wordWrap/>
        <w:topLinePunct w:val="0"/>
        <w:bidi w:val="0"/>
        <w:adjustRightInd w:val="0"/>
        <w:snapToGrid w:val="0"/>
        <w:spacing w:before="77" w:beforeLines="20" w:line="360" w:lineRule="auto"/>
        <w:ind w:firstLine="7200" w:firstLineChars="30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71" w:name="_Toc3833"/>
      <w:bookmarkStart w:id="272" w:name="_Toc76462354"/>
      <w:bookmarkStart w:id="273" w:name="_Toc106034663"/>
      <w:bookmarkStart w:id="274" w:name="_Toc17010"/>
      <w:bookmarkStart w:id="275" w:name="_Toc2080"/>
      <w:bookmarkStart w:id="276" w:name="_Toc65660383"/>
    </w:p>
    <w:p w14:paraId="3728AB57">
      <w:pPr>
        <w:pageBreakBefore w:val="0"/>
        <w:widowControl/>
        <w:numPr>
          <w:ilvl w:val="255"/>
          <w:numId w:val="0"/>
        </w:numPr>
        <w:wordWrap/>
        <w:topLinePunct w:val="0"/>
        <w:bidi w:val="0"/>
        <w:adjustRightInd w:val="0"/>
        <w:snapToGrid w:val="0"/>
        <w:spacing w:before="77" w:beforeLines="20" w:line="360" w:lineRule="auto"/>
        <w:jc w:val="left"/>
        <w:textAlignment w:val="auto"/>
        <w:rPr>
          <w:rFonts w:hint="eastAsia" w:ascii="宋体" w:hAnsi="宋体" w:eastAsia="宋体" w:cs="宋体"/>
          <w:color w:val="auto"/>
          <w:sz w:val="24"/>
          <w:szCs w:val="24"/>
          <w:highlight w:val="none"/>
        </w:rPr>
      </w:pPr>
    </w:p>
    <w:p w14:paraId="1E96CAA5">
      <w:pPr>
        <w:pageBreakBefore w:val="0"/>
        <w:widowControl/>
        <w:numPr>
          <w:ilvl w:val="255"/>
          <w:numId w:val="0"/>
        </w:numPr>
        <w:wordWrap/>
        <w:topLinePunct w:val="0"/>
        <w:bidi w:val="0"/>
        <w:adjustRightInd w:val="0"/>
        <w:snapToGrid w:val="0"/>
        <w:spacing w:before="77" w:beforeLines="20"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五、其他资料</w:t>
      </w:r>
      <w:bookmarkEnd w:id="271"/>
      <w:bookmarkEnd w:id="272"/>
    </w:p>
    <w:p w14:paraId="6A99F0FC">
      <w:pPr>
        <w:pageBreakBefore w:val="0"/>
        <w:wordWrap/>
        <w:topLinePunct w:val="0"/>
        <w:bidi w:val="0"/>
        <w:snapToGrid w:val="0"/>
        <w:spacing w:before="77" w:beforeLines="2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p>
    <w:p w14:paraId="6C14A38B">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1813F4F2">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49F706A4">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26847314">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6A255C42">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006F76AF">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23DF270F">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3BA6ACA2">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1BCCCA9B">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05C4EFAF">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4CF91BAD">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76A1B2FD">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55EFD6E8">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22FE5D5E">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6A432E1B">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582430EC">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73952CCE">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02B8A0F8">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40C1144B">
      <w:pPr>
        <w:pageBreakBefore w:val="0"/>
        <w:wordWrap/>
        <w:topLinePunct w:val="0"/>
        <w:bidi w:val="0"/>
        <w:spacing w:before="77" w:beforeLines="20" w:line="360" w:lineRule="auto"/>
        <w:ind w:firstLine="480" w:firstLineChars="200"/>
        <w:jc w:val="center"/>
        <w:textAlignment w:val="auto"/>
        <w:rPr>
          <w:rFonts w:hint="eastAsia" w:ascii="宋体" w:hAnsi="宋体" w:eastAsia="宋体" w:cs="宋体"/>
          <w:color w:val="auto"/>
          <w:sz w:val="24"/>
          <w:szCs w:val="24"/>
          <w:highlight w:val="none"/>
        </w:rPr>
      </w:pPr>
    </w:p>
    <w:p w14:paraId="7FA4475F">
      <w:pPr>
        <w:pageBreakBefore w:val="0"/>
        <w:wordWrap/>
        <w:topLinePunct w:val="0"/>
        <w:bidi w:val="0"/>
        <w:spacing w:before="77" w:beforeLines="20" w:line="360" w:lineRule="auto"/>
        <w:ind w:firstLine="480" w:firstLineChars="200"/>
        <w:jc w:val="center"/>
        <w:textAlignment w:val="auto"/>
        <w:outlineLvl w:val="9"/>
        <w:rPr>
          <w:rFonts w:hint="eastAsia" w:ascii="宋体" w:hAnsi="宋体" w:eastAsia="宋体" w:cs="宋体"/>
          <w:color w:val="auto"/>
          <w:highlight w:val="none"/>
        </w:rPr>
      </w:pPr>
      <w:bookmarkStart w:id="277" w:name="_Toc27150"/>
      <w:r>
        <w:rPr>
          <w:rFonts w:hint="eastAsia" w:ascii="宋体" w:hAnsi="宋体" w:eastAsia="宋体" w:cs="宋体"/>
          <w:color w:val="auto"/>
          <w:sz w:val="24"/>
          <w:szCs w:val="24"/>
          <w:highlight w:val="none"/>
        </w:rPr>
        <w:t>（结束）</w:t>
      </w:r>
      <w:bookmarkEnd w:id="277"/>
    </w:p>
    <w:p w14:paraId="74681A63">
      <w:pPr>
        <w:pageBreakBefore w:val="0"/>
        <w:wordWrap/>
        <w:topLinePunct w:val="0"/>
        <w:bidi w:val="0"/>
        <w:spacing w:before="77" w:beforeLines="20" w:line="360" w:lineRule="auto"/>
        <w:textAlignment w:val="auto"/>
        <w:outlineLvl w:val="9"/>
        <w:rPr>
          <w:rFonts w:hint="eastAsia" w:ascii="宋体" w:hAnsi="宋体" w:eastAsia="宋体" w:cs="宋体"/>
          <w:color w:val="auto"/>
          <w:highlight w:val="none"/>
        </w:rPr>
      </w:pPr>
    </w:p>
    <w:bookmarkEnd w:id="268"/>
    <w:bookmarkEnd w:id="269"/>
    <w:bookmarkEnd w:id="270"/>
    <w:bookmarkEnd w:id="273"/>
    <w:bookmarkEnd w:id="274"/>
    <w:bookmarkEnd w:id="275"/>
    <w:bookmarkEnd w:id="276"/>
    <w:p w14:paraId="713E632B">
      <w:pPr>
        <w:pageBreakBefore w:val="0"/>
        <w:wordWrap/>
        <w:topLinePunct w:val="0"/>
        <w:bidi w:val="0"/>
        <w:adjustRightInd w:val="0"/>
        <w:snapToGrid w:val="0"/>
        <w:spacing w:before="77" w:beforeLines="20" w:line="360" w:lineRule="auto"/>
        <w:ind w:firstLine="560" w:firstLineChars="200"/>
        <w:jc w:val="center"/>
        <w:textAlignment w:val="auto"/>
        <w:rPr>
          <w:rFonts w:hint="eastAsia" w:ascii="宋体" w:hAnsi="宋体" w:eastAsia="宋体" w:cs="宋体"/>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embedRegular r:id="rId1" w:fontKey="{EC2676B0-1B1E-4FB5-948E-BEBAAA311016}"/>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ksdb"/>
    <w:panose1 w:val="00000000000000000000"/>
    <w:charset w:val="00"/>
    <w:family w:val="roman"/>
    <w:pitch w:val="default"/>
    <w:sig w:usb0="00000000" w:usb1="00000000" w:usb2="00000000" w:usb3="00000000" w:csb0="00000001" w:csb1="00000000"/>
  </w:font>
  <w:font w:name="ksdb">
    <w:panose1 w:val="02000500000000000000"/>
    <w:charset w:val="00"/>
    <w:family w:val="auto"/>
    <w:pitch w:val="default"/>
    <w:sig w:usb0="00000001"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5F347342-6747-4EEE-80BF-D0660E0C80DB}"/>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ˎ̥">
    <w:altName w:val="微软雅黑"/>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auto"/>
    <w:pitch w:val="default"/>
    <w:sig w:usb0="E4002EFF" w:usb1="C000E47F" w:usb2="00000009" w:usb3="00000000" w:csb0="200001FF" w:csb1="00000000"/>
    <w:embedRegular r:id="rId3" w:fontKey="{09BF833C-8619-4B28-8F3A-98F51D6EEC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B238">
    <w:pPr>
      <w:pStyle w:val="39"/>
      <w:jc w:val="center"/>
      <w:rPr>
        <w:rFonts w:ascii="宋体" w:hAnsi="宋体"/>
        <w:sz w:val="21"/>
        <w:szCs w:val="21"/>
      </w:rPr>
    </w:pPr>
    <w:r>
      <w:rPr>
        <w:rFonts w:ascii="宋体" w:hAnsi="宋体"/>
        <w:sz w:val="21"/>
        <w:szCs w:val="21"/>
      </w:rPr>
      <w:fldChar w:fldCharType="begin"/>
    </w:r>
    <w:r>
      <w:rPr>
        <w:rStyle w:val="68"/>
        <w:rFonts w:ascii="宋体" w:hAnsi="宋体"/>
        <w:sz w:val="21"/>
        <w:szCs w:val="21"/>
      </w:rPr>
      <w:instrText xml:space="preserve"> PAGE </w:instrText>
    </w:r>
    <w:r>
      <w:rPr>
        <w:rFonts w:ascii="宋体" w:hAnsi="宋体"/>
        <w:sz w:val="21"/>
        <w:szCs w:val="21"/>
      </w:rPr>
      <w:fldChar w:fldCharType="separate"/>
    </w:r>
    <w:r>
      <w:rPr>
        <w:rStyle w:val="68"/>
        <w:rFonts w:ascii="宋体" w:hAnsi="宋体"/>
        <w:sz w:val="21"/>
        <w:szCs w:val="21"/>
      </w:rPr>
      <w:t>- 21 -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60F73">
    <w:pPr>
      <w:pStyle w:val="39"/>
      <w:framePr w:wrap="around" w:vAnchor="text" w:hAnchor="margin" w:xAlign="center" w:y="1"/>
      <w:rPr>
        <w:rStyle w:val="68"/>
      </w:rPr>
    </w:pPr>
    <w:r>
      <w:fldChar w:fldCharType="begin"/>
    </w:r>
    <w:r>
      <w:rPr>
        <w:rStyle w:val="68"/>
      </w:rPr>
      <w:instrText xml:space="preserve">PAGE  </w:instrText>
    </w:r>
    <w:r>
      <w:fldChar w:fldCharType="end"/>
    </w:r>
  </w:p>
  <w:p w14:paraId="6AE5E9AF">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182C">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463E6157">
                          <w:pPr>
                            <w:pStyle w:val="3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D4XvDACAABVBAAADgAAAGRycy9lMm9Eb2MueG1srVRLjhMxEN0j&#10;cQfLe9LpSTKCKJ1RmCgIacSMFBBrx+1Ot+SfbCfd4QBwA1Zs2HOunIPn/mTQwGIWbJzqqvIrv1dV&#10;Wdw0SpKjcL4yOqPpaEyJ0Nzkld5n9NPHzavXlPjAdM6k0SKjJ+HpzfLli0Vt5+LKlEbmwhGAaD+v&#10;bUbLEOw8STwvhWJ+ZKzQCBbGKRbw6fZJ7lgNdCWTq/H4OqmNy60zXHgP77oL0h7RPQfQFEXFxdrw&#10;gxI6dKhOSBZAyZeV9XTZvrYoBA/3ReFFIDKjYBraE0Vg7+KZLBdsvnfMlhXvn8Ce84QnnBSrNIpe&#10;oNYsMHJw1V9QquLOeFOEETcq6Yi0ioBFOn6izbZkVrRcILW3F9H9/4PlH44PjlQ5JgGSaKbQ8fP3&#10;b+cfv84/vxL4IFBt/Rx5W4vM0Lw1DZIHv4cz8m4Kp+IvGBHEgXW6yCuaQHi8lE7fTGaUcITSSTqd&#10;ziJK8njZOh/eCaNINDLq0L1WVHa886FLHVJiLW02lZRtB6UmdUavJ7Nxe+ESAbjUqBEpdE+NVmh2&#10;Tc9rZ/ITaDnTTYa3fFOh+B3z4YE5jAKYYFnCPY5CGhQxvUVJadyXf/ljPjqEKCU1RiujGptEiXyv&#10;0TkAhsFwg7EbDH1QtwazmmIJLW9NXHBBDmbhjPqMDVrFGggxzVEpo2Ewb0M33thALlarNgmzZlm4&#10;01vLI3QUz9vVIUDAVtcoSqdErxWmre1MvxlxnP/8brMe/w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OD4XvDACAABVBAAADgAAAAAAAAABACAAAAAhAQAAZHJzL2Uyb0RvYy54bWxQSwUG&#10;AAAAAAYABgBZAQAAwwUAAAAA&#10;">
              <v:fill on="f" focussize="0,0"/>
              <v:stroke on="f" weight="0.5pt"/>
              <v:imagedata o:title=""/>
              <o:lock v:ext="edit" aspectratio="f"/>
              <v:textbox inset="0mm,0mm,0mm,0mm" style="mso-fit-shape-to-text:t;">
                <w:txbxContent>
                  <w:p w14:paraId="463E6157">
                    <w:pPr>
                      <w:pStyle w:val="3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4E02">
    <w:pPr>
      <w:pStyle w:val="40"/>
      <w:jc w:val="both"/>
      <w:rPr>
        <w:rFonts w:ascii="方正仿宋_GBK" w:eastAsia="方正仿宋_GBK"/>
        <w:sz w:val="21"/>
        <w:szCs w:val="21"/>
      </w:rPr>
    </w:pPr>
    <w:r>
      <w:rPr>
        <w:rFonts w:hint="eastAsia" w:ascii="方正仿宋_GBK" w:eastAsia="方正仿宋_GBK"/>
        <w:sz w:val="21"/>
        <w:szCs w:val="21"/>
      </w:rPr>
      <w:t xml:space="preserve"> </w:t>
    </w:r>
    <w:r>
      <w:rPr>
        <w:rFonts w:hint="eastAsia" w:ascii="宋体" w:hAnsi="宋体" w:cs="宋体"/>
        <w:sz w:val="21"/>
        <w:szCs w:val="21"/>
        <w:lang w:val="en-US" w:eastAsia="zh-CN"/>
      </w:rPr>
      <w:t>重庆瑞盛工程咨询有限公司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3874">
    <w:pPr>
      <w:pStyle w:val="40"/>
      <w:jc w:val="both"/>
      <w:rPr>
        <w:rFonts w:ascii="宋体" w:hAnsi="宋体"/>
        <w:sz w:val="21"/>
        <w:szCs w:val="21"/>
      </w:rPr>
    </w:pPr>
    <w:r>
      <w:rPr>
        <w:rFonts w:hint="eastAsia" w:ascii="宋体" w:hAnsi="宋体"/>
        <w:sz w:val="21"/>
        <w:szCs w:val="21"/>
        <w:lang w:eastAsia="zh-CN"/>
      </w:rPr>
      <w:t xml:space="preserve">重庆瑞盛工程咨询有限公司 </w:t>
    </w:r>
    <w:r>
      <w:rPr>
        <w:rFonts w:hint="eastAsia" w:ascii="宋体" w:hAnsi="宋体"/>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C78B"/>
    <w:multiLevelType w:val="singleLevel"/>
    <w:tmpl w:val="8631C78B"/>
    <w:lvl w:ilvl="0" w:tentative="0">
      <w:start w:val="2"/>
      <w:numFmt w:val="decimal"/>
      <w:lvlText w:val="%1."/>
      <w:lvlJc w:val="left"/>
      <w:pPr>
        <w:tabs>
          <w:tab w:val="left" w:pos="312"/>
        </w:tabs>
      </w:pPr>
    </w:lvl>
  </w:abstractNum>
  <w:abstractNum w:abstractNumId="1">
    <w:nsid w:val="8CA1C475"/>
    <w:multiLevelType w:val="singleLevel"/>
    <w:tmpl w:val="8CA1C475"/>
    <w:lvl w:ilvl="0" w:tentative="0">
      <w:start w:val="1"/>
      <w:numFmt w:val="decimal"/>
      <w:suff w:val="nothing"/>
      <w:lvlText w:val="（%1）"/>
      <w:lvlJc w:val="left"/>
    </w:lvl>
  </w:abstractNum>
  <w:abstractNum w:abstractNumId="2">
    <w:nsid w:val="BE5C360B"/>
    <w:multiLevelType w:val="singleLevel"/>
    <w:tmpl w:val="BE5C360B"/>
    <w:lvl w:ilvl="0" w:tentative="0">
      <w:start w:val="1"/>
      <w:numFmt w:val="chineseCounting"/>
      <w:suff w:val="nothing"/>
      <w:lvlText w:val="%1、"/>
      <w:lvlJc w:val="left"/>
      <w:rPr>
        <w:rFonts w:hint="eastAsia"/>
      </w:rPr>
    </w:lvl>
  </w:abstractNum>
  <w:abstractNum w:abstractNumId="3">
    <w:nsid w:val="00000009"/>
    <w:multiLevelType w:val="multilevel"/>
    <w:tmpl w:val="00000009"/>
    <w:lvl w:ilvl="0" w:tentative="0">
      <w:start w:val="1"/>
      <w:numFmt w:val="upperLetter"/>
      <w:pStyle w:val="161"/>
      <w:suff w:val="nothing"/>
      <w:lvlText w:val="附　录　%1"/>
      <w:lvlJc w:val="left"/>
      <w:pPr>
        <w:ind w:left="0" w:firstLine="0"/>
      </w:pPr>
      <w:rPr>
        <w:rFonts w:hint="eastAsia" w:ascii="黑体" w:hAnsi="Times New Roman" w:eastAsia="黑体"/>
        <w:b w:val="0"/>
        <w:i w:val="0"/>
        <w:sz w:val="21"/>
      </w:rPr>
    </w:lvl>
    <w:lvl w:ilvl="1" w:tentative="0">
      <w:start w:val="1"/>
      <w:numFmt w:val="decimal"/>
      <w:pStyle w:val="7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20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96"/>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9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237"/>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1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3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15"/>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7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2F1F8CA"/>
    <w:multiLevelType w:val="singleLevel"/>
    <w:tmpl w:val="42F1F8CA"/>
    <w:lvl w:ilvl="0" w:tentative="0">
      <w:start w:val="2"/>
      <w:numFmt w:val="chineseCounting"/>
      <w:suff w:val="nothing"/>
      <w:lvlText w:val="%1、"/>
      <w:lvlJc w:val="left"/>
      <w:rPr>
        <w:rFonts w:hint="eastAsia"/>
      </w:rPr>
    </w:lvl>
  </w:abstractNum>
  <w:abstractNum w:abstractNumId="16">
    <w:nsid w:val="5ED4C909"/>
    <w:multiLevelType w:val="singleLevel"/>
    <w:tmpl w:val="5ED4C909"/>
    <w:lvl w:ilvl="0" w:tentative="0">
      <w:start w:val="3"/>
      <w:numFmt w:val="chineseCounting"/>
      <w:suff w:val="nothing"/>
      <w:lvlText w:val="%1、"/>
      <w:lvlJc w:val="left"/>
      <w:rPr>
        <w:rFonts w:hint="eastAsia"/>
      </w:rPr>
    </w:lvl>
  </w:abstractNum>
  <w:num w:numId="1">
    <w:abstractNumId w:val="11"/>
  </w:num>
  <w:num w:numId="2">
    <w:abstractNumId w:val="6"/>
  </w:num>
  <w:num w:numId="3">
    <w:abstractNumId w:val="12"/>
  </w:num>
  <w:num w:numId="4">
    <w:abstractNumId w:val="3"/>
  </w:num>
  <w:num w:numId="5">
    <w:abstractNumId w:val="14"/>
  </w:num>
  <w:num w:numId="6">
    <w:abstractNumId w:val="5"/>
  </w:num>
  <w:num w:numId="7">
    <w:abstractNumId w:val="7"/>
  </w:num>
  <w:num w:numId="8">
    <w:abstractNumId w:val="4"/>
  </w:num>
  <w:num w:numId="9">
    <w:abstractNumId w:val="13"/>
  </w:num>
  <w:num w:numId="10">
    <w:abstractNumId w:val="9"/>
  </w:num>
  <w:num w:numId="11">
    <w:abstractNumId w:val="10"/>
  </w:num>
  <w:num w:numId="12">
    <w:abstractNumId w:val="8"/>
  </w:num>
  <w:num w:numId="13">
    <w:abstractNumId w:val="2"/>
  </w:num>
  <w:num w:numId="14">
    <w:abstractNumId w:val="15"/>
  </w:num>
  <w:num w:numId="15">
    <w:abstractNumId w:val="1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OTRiMzk0ZjI0NzZkY2I2ZGYzMjJmMmYwNWZhNjEifQ=="/>
    <w:docVar w:name="KSO_WPS_MARK_KEY" w:val="729a95d5-29ef-4a0e-9d8f-af81a32ba523"/>
  </w:docVars>
  <w:rsids>
    <w:rsidRoot w:val="00172A27"/>
    <w:rsid w:val="00002EAF"/>
    <w:rsid w:val="000040DE"/>
    <w:rsid w:val="00005A02"/>
    <w:rsid w:val="00015A2E"/>
    <w:rsid w:val="00016B79"/>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15C6"/>
    <w:rsid w:val="000D23F5"/>
    <w:rsid w:val="000D40BA"/>
    <w:rsid w:val="000E3259"/>
    <w:rsid w:val="000F3752"/>
    <w:rsid w:val="000F48FD"/>
    <w:rsid w:val="000F511B"/>
    <w:rsid w:val="000F5ACE"/>
    <w:rsid w:val="000F7DBF"/>
    <w:rsid w:val="00100639"/>
    <w:rsid w:val="00103DA9"/>
    <w:rsid w:val="00103DDC"/>
    <w:rsid w:val="0010418E"/>
    <w:rsid w:val="001077D3"/>
    <w:rsid w:val="00111E71"/>
    <w:rsid w:val="001122C5"/>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108F"/>
    <w:rsid w:val="0015129F"/>
    <w:rsid w:val="00153353"/>
    <w:rsid w:val="0015351E"/>
    <w:rsid w:val="001559C6"/>
    <w:rsid w:val="0016035A"/>
    <w:rsid w:val="0016303B"/>
    <w:rsid w:val="00165700"/>
    <w:rsid w:val="00170DDA"/>
    <w:rsid w:val="00172A27"/>
    <w:rsid w:val="0017421F"/>
    <w:rsid w:val="001748ED"/>
    <w:rsid w:val="00177DD5"/>
    <w:rsid w:val="00180ACB"/>
    <w:rsid w:val="00181A7F"/>
    <w:rsid w:val="00181AA8"/>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1F7F7E"/>
    <w:rsid w:val="00200186"/>
    <w:rsid w:val="00202B04"/>
    <w:rsid w:val="00204936"/>
    <w:rsid w:val="002100EE"/>
    <w:rsid w:val="002105E1"/>
    <w:rsid w:val="00211874"/>
    <w:rsid w:val="00211A92"/>
    <w:rsid w:val="0022065B"/>
    <w:rsid w:val="00222097"/>
    <w:rsid w:val="0022517B"/>
    <w:rsid w:val="00225B78"/>
    <w:rsid w:val="002265E2"/>
    <w:rsid w:val="00227BA9"/>
    <w:rsid w:val="00231797"/>
    <w:rsid w:val="00232B77"/>
    <w:rsid w:val="00235F8F"/>
    <w:rsid w:val="00237759"/>
    <w:rsid w:val="00240295"/>
    <w:rsid w:val="0024359D"/>
    <w:rsid w:val="00244E68"/>
    <w:rsid w:val="00252894"/>
    <w:rsid w:val="002539DF"/>
    <w:rsid w:val="00263F49"/>
    <w:rsid w:val="002643C1"/>
    <w:rsid w:val="00267DDF"/>
    <w:rsid w:val="00270ED7"/>
    <w:rsid w:val="00271A27"/>
    <w:rsid w:val="00271D47"/>
    <w:rsid w:val="002721EA"/>
    <w:rsid w:val="00275FED"/>
    <w:rsid w:val="00280E8A"/>
    <w:rsid w:val="00282FBA"/>
    <w:rsid w:val="00283A40"/>
    <w:rsid w:val="00283B57"/>
    <w:rsid w:val="00285164"/>
    <w:rsid w:val="00285D78"/>
    <w:rsid w:val="00293D74"/>
    <w:rsid w:val="002946F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C74D5"/>
    <w:rsid w:val="002E4C46"/>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48FA"/>
    <w:rsid w:val="00355A74"/>
    <w:rsid w:val="003607F3"/>
    <w:rsid w:val="00360E2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1C4D"/>
    <w:rsid w:val="003A449E"/>
    <w:rsid w:val="003A501C"/>
    <w:rsid w:val="003A57F1"/>
    <w:rsid w:val="003A71F3"/>
    <w:rsid w:val="003B19F5"/>
    <w:rsid w:val="003B2501"/>
    <w:rsid w:val="003B7B71"/>
    <w:rsid w:val="003B7BB1"/>
    <w:rsid w:val="003C0A38"/>
    <w:rsid w:val="003D0E0A"/>
    <w:rsid w:val="003D1569"/>
    <w:rsid w:val="003D55B7"/>
    <w:rsid w:val="003E1F8A"/>
    <w:rsid w:val="003E4727"/>
    <w:rsid w:val="003E5324"/>
    <w:rsid w:val="003E5E67"/>
    <w:rsid w:val="00402B32"/>
    <w:rsid w:val="004044EE"/>
    <w:rsid w:val="00410C93"/>
    <w:rsid w:val="00411B4A"/>
    <w:rsid w:val="00412680"/>
    <w:rsid w:val="004167CD"/>
    <w:rsid w:val="00425367"/>
    <w:rsid w:val="00425EDA"/>
    <w:rsid w:val="0043290D"/>
    <w:rsid w:val="00433ADB"/>
    <w:rsid w:val="004353BF"/>
    <w:rsid w:val="004400CA"/>
    <w:rsid w:val="00446735"/>
    <w:rsid w:val="004474F3"/>
    <w:rsid w:val="004501BD"/>
    <w:rsid w:val="004515DA"/>
    <w:rsid w:val="00452804"/>
    <w:rsid w:val="00453A00"/>
    <w:rsid w:val="004543A5"/>
    <w:rsid w:val="00462878"/>
    <w:rsid w:val="0046417B"/>
    <w:rsid w:val="004657EA"/>
    <w:rsid w:val="00481A49"/>
    <w:rsid w:val="00483EBC"/>
    <w:rsid w:val="00484E88"/>
    <w:rsid w:val="004953EC"/>
    <w:rsid w:val="004A015E"/>
    <w:rsid w:val="004A020F"/>
    <w:rsid w:val="004A0DE1"/>
    <w:rsid w:val="004A21A7"/>
    <w:rsid w:val="004A2410"/>
    <w:rsid w:val="004A27AC"/>
    <w:rsid w:val="004A2B68"/>
    <w:rsid w:val="004A6DDD"/>
    <w:rsid w:val="004A7523"/>
    <w:rsid w:val="004B181C"/>
    <w:rsid w:val="004B7D49"/>
    <w:rsid w:val="004C1DD0"/>
    <w:rsid w:val="004C2ED2"/>
    <w:rsid w:val="004C60EA"/>
    <w:rsid w:val="004C64E4"/>
    <w:rsid w:val="004D1D5E"/>
    <w:rsid w:val="004E0650"/>
    <w:rsid w:val="004E3234"/>
    <w:rsid w:val="004E3AEE"/>
    <w:rsid w:val="004E4EFB"/>
    <w:rsid w:val="004E55DB"/>
    <w:rsid w:val="004F0533"/>
    <w:rsid w:val="004F2A9F"/>
    <w:rsid w:val="004F6879"/>
    <w:rsid w:val="004F7CED"/>
    <w:rsid w:val="005000E9"/>
    <w:rsid w:val="00500D8B"/>
    <w:rsid w:val="00501EE6"/>
    <w:rsid w:val="00502B2F"/>
    <w:rsid w:val="00505F40"/>
    <w:rsid w:val="00512D00"/>
    <w:rsid w:val="00514179"/>
    <w:rsid w:val="00516CDF"/>
    <w:rsid w:val="005170E4"/>
    <w:rsid w:val="005171C9"/>
    <w:rsid w:val="005214D2"/>
    <w:rsid w:val="00522621"/>
    <w:rsid w:val="00524D8A"/>
    <w:rsid w:val="005266F6"/>
    <w:rsid w:val="0053194F"/>
    <w:rsid w:val="005320C1"/>
    <w:rsid w:val="00536484"/>
    <w:rsid w:val="00545431"/>
    <w:rsid w:val="005460D5"/>
    <w:rsid w:val="0055517C"/>
    <w:rsid w:val="00556AA7"/>
    <w:rsid w:val="005573AE"/>
    <w:rsid w:val="0056050C"/>
    <w:rsid w:val="0056217D"/>
    <w:rsid w:val="00562860"/>
    <w:rsid w:val="005631C8"/>
    <w:rsid w:val="00565746"/>
    <w:rsid w:val="00566A85"/>
    <w:rsid w:val="00570831"/>
    <w:rsid w:val="00570FCB"/>
    <w:rsid w:val="00571368"/>
    <w:rsid w:val="00573AE3"/>
    <w:rsid w:val="00574240"/>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295A"/>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6C22"/>
    <w:rsid w:val="0061717E"/>
    <w:rsid w:val="00617986"/>
    <w:rsid w:val="00625262"/>
    <w:rsid w:val="0062711F"/>
    <w:rsid w:val="00627DD2"/>
    <w:rsid w:val="00635B4B"/>
    <w:rsid w:val="00640026"/>
    <w:rsid w:val="006414B7"/>
    <w:rsid w:val="00643807"/>
    <w:rsid w:val="00654A48"/>
    <w:rsid w:val="006552FD"/>
    <w:rsid w:val="0065651B"/>
    <w:rsid w:val="00664607"/>
    <w:rsid w:val="0066468B"/>
    <w:rsid w:val="00670089"/>
    <w:rsid w:val="00670560"/>
    <w:rsid w:val="006809DA"/>
    <w:rsid w:val="00680AE4"/>
    <w:rsid w:val="00684E51"/>
    <w:rsid w:val="0069086A"/>
    <w:rsid w:val="00695990"/>
    <w:rsid w:val="0069635B"/>
    <w:rsid w:val="00696F88"/>
    <w:rsid w:val="006A100B"/>
    <w:rsid w:val="006A143A"/>
    <w:rsid w:val="006A278D"/>
    <w:rsid w:val="006A3285"/>
    <w:rsid w:val="006A4743"/>
    <w:rsid w:val="006A55C3"/>
    <w:rsid w:val="006B0048"/>
    <w:rsid w:val="006B17C8"/>
    <w:rsid w:val="006B243E"/>
    <w:rsid w:val="006B5E7E"/>
    <w:rsid w:val="006B72DE"/>
    <w:rsid w:val="006C4BA5"/>
    <w:rsid w:val="006C5FC1"/>
    <w:rsid w:val="006D44E1"/>
    <w:rsid w:val="006D552C"/>
    <w:rsid w:val="006E21FA"/>
    <w:rsid w:val="006E6952"/>
    <w:rsid w:val="006F03F0"/>
    <w:rsid w:val="006F0B65"/>
    <w:rsid w:val="006F0DEB"/>
    <w:rsid w:val="006F0FB7"/>
    <w:rsid w:val="006F15D4"/>
    <w:rsid w:val="006F354D"/>
    <w:rsid w:val="006F511B"/>
    <w:rsid w:val="006F70D3"/>
    <w:rsid w:val="006F7C11"/>
    <w:rsid w:val="00701184"/>
    <w:rsid w:val="00704E5D"/>
    <w:rsid w:val="00705739"/>
    <w:rsid w:val="007113A1"/>
    <w:rsid w:val="0071489C"/>
    <w:rsid w:val="007159B2"/>
    <w:rsid w:val="00717148"/>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3AAA"/>
    <w:rsid w:val="007A64B7"/>
    <w:rsid w:val="007B2204"/>
    <w:rsid w:val="007B4B60"/>
    <w:rsid w:val="007C075F"/>
    <w:rsid w:val="007C2245"/>
    <w:rsid w:val="007C2331"/>
    <w:rsid w:val="007C2636"/>
    <w:rsid w:val="007C4A0F"/>
    <w:rsid w:val="007C75E9"/>
    <w:rsid w:val="007D3CA6"/>
    <w:rsid w:val="007E0D9F"/>
    <w:rsid w:val="007E1CEA"/>
    <w:rsid w:val="007E298C"/>
    <w:rsid w:val="007E30A9"/>
    <w:rsid w:val="007E3989"/>
    <w:rsid w:val="007E64BA"/>
    <w:rsid w:val="007F2295"/>
    <w:rsid w:val="007F3CCE"/>
    <w:rsid w:val="007F5589"/>
    <w:rsid w:val="007F5C55"/>
    <w:rsid w:val="007F6A65"/>
    <w:rsid w:val="00801462"/>
    <w:rsid w:val="008026BD"/>
    <w:rsid w:val="00802CE7"/>
    <w:rsid w:val="00803B59"/>
    <w:rsid w:val="008041D4"/>
    <w:rsid w:val="00804AE5"/>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46033"/>
    <w:rsid w:val="00851805"/>
    <w:rsid w:val="00853FE4"/>
    <w:rsid w:val="00854ACE"/>
    <w:rsid w:val="00854BF8"/>
    <w:rsid w:val="0085550A"/>
    <w:rsid w:val="0086105E"/>
    <w:rsid w:val="00861103"/>
    <w:rsid w:val="008616EF"/>
    <w:rsid w:val="00863C25"/>
    <w:rsid w:val="008668A0"/>
    <w:rsid w:val="008705BC"/>
    <w:rsid w:val="00872299"/>
    <w:rsid w:val="0087422F"/>
    <w:rsid w:val="00874324"/>
    <w:rsid w:val="00875A42"/>
    <w:rsid w:val="00883BD5"/>
    <w:rsid w:val="008904A8"/>
    <w:rsid w:val="00891344"/>
    <w:rsid w:val="008A2EFF"/>
    <w:rsid w:val="008A30C6"/>
    <w:rsid w:val="008A3B09"/>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66B8"/>
    <w:rsid w:val="008F00E5"/>
    <w:rsid w:val="008F1988"/>
    <w:rsid w:val="008F25DB"/>
    <w:rsid w:val="008F2AD5"/>
    <w:rsid w:val="008F2D73"/>
    <w:rsid w:val="008F3F62"/>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6276"/>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A0856"/>
    <w:rsid w:val="009B6D65"/>
    <w:rsid w:val="009C032D"/>
    <w:rsid w:val="009C3034"/>
    <w:rsid w:val="009C40F0"/>
    <w:rsid w:val="009C4958"/>
    <w:rsid w:val="009C7326"/>
    <w:rsid w:val="009D01D6"/>
    <w:rsid w:val="009D2934"/>
    <w:rsid w:val="009D4D86"/>
    <w:rsid w:val="009D6931"/>
    <w:rsid w:val="009E1F06"/>
    <w:rsid w:val="009E2AF3"/>
    <w:rsid w:val="009E737D"/>
    <w:rsid w:val="009E749B"/>
    <w:rsid w:val="009F3B26"/>
    <w:rsid w:val="009F3FE9"/>
    <w:rsid w:val="009F4390"/>
    <w:rsid w:val="009F5335"/>
    <w:rsid w:val="009F5682"/>
    <w:rsid w:val="00A02CBC"/>
    <w:rsid w:val="00A03977"/>
    <w:rsid w:val="00A04BC7"/>
    <w:rsid w:val="00A050D4"/>
    <w:rsid w:val="00A056BA"/>
    <w:rsid w:val="00A065B8"/>
    <w:rsid w:val="00A16C2A"/>
    <w:rsid w:val="00A26FF7"/>
    <w:rsid w:val="00A30B50"/>
    <w:rsid w:val="00A3107D"/>
    <w:rsid w:val="00A330D4"/>
    <w:rsid w:val="00A35338"/>
    <w:rsid w:val="00A417D7"/>
    <w:rsid w:val="00A445DC"/>
    <w:rsid w:val="00A44BEA"/>
    <w:rsid w:val="00A527E2"/>
    <w:rsid w:val="00A553F3"/>
    <w:rsid w:val="00A575D9"/>
    <w:rsid w:val="00A57A7E"/>
    <w:rsid w:val="00A60C8A"/>
    <w:rsid w:val="00A66DEB"/>
    <w:rsid w:val="00A67DFB"/>
    <w:rsid w:val="00A67FC1"/>
    <w:rsid w:val="00A711C6"/>
    <w:rsid w:val="00A7358D"/>
    <w:rsid w:val="00A75ABC"/>
    <w:rsid w:val="00A76732"/>
    <w:rsid w:val="00A7737E"/>
    <w:rsid w:val="00A77D3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7114"/>
    <w:rsid w:val="00B702D7"/>
    <w:rsid w:val="00B71C3A"/>
    <w:rsid w:val="00B75449"/>
    <w:rsid w:val="00B75F36"/>
    <w:rsid w:val="00B77E2F"/>
    <w:rsid w:val="00B823F6"/>
    <w:rsid w:val="00B83831"/>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2474"/>
    <w:rsid w:val="00BE33D1"/>
    <w:rsid w:val="00BE71C6"/>
    <w:rsid w:val="00BF4FCD"/>
    <w:rsid w:val="00BF5230"/>
    <w:rsid w:val="00BF7EE4"/>
    <w:rsid w:val="00C01161"/>
    <w:rsid w:val="00C1090C"/>
    <w:rsid w:val="00C23C73"/>
    <w:rsid w:val="00C240C8"/>
    <w:rsid w:val="00C25CB6"/>
    <w:rsid w:val="00C26513"/>
    <w:rsid w:val="00C37F72"/>
    <w:rsid w:val="00C420C1"/>
    <w:rsid w:val="00C4525F"/>
    <w:rsid w:val="00C45963"/>
    <w:rsid w:val="00C46D23"/>
    <w:rsid w:val="00C472B8"/>
    <w:rsid w:val="00C477E6"/>
    <w:rsid w:val="00C53124"/>
    <w:rsid w:val="00C53B2E"/>
    <w:rsid w:val="00C53B49"/>
    <w:rsid w:val="00C53FFD"/>
    <w:rsid w:val="00C55080"/>
    <w:rsid w:val="00C6160A"/>
    <w:rsid w:val="00C64326"/>
    <w:rsid w:val="00C65570"/>
    <w:rsid w:val="00C67CCD"/>
    <w:rsid w:val="00C67F86"/>
    <w:rsid w:val="00C7484C"/>
    <w:rsid w:val="00C753F3"/>
    <w:rsid w:val="00C76ECD"/>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A7EEA"/>
    <w:rsid w:val="00CB2177"/>
    <w:rsid w:val="00CB265C"/>
    <w:rsid w:val="00CB4FEB"/>
    <w:rsid w:val="00CB7A07"/>
    <w:rsid w:val="00CC457C"/>
    <w:rsid w:val="00CC59BB"/>
    <w:rsid w:val="00CD635D"/>
    <w:rsid w:val="00CD7CED"/>
    <w:rsid w:val="00CE04C7"/>
    <w:rsid w:val="00CF09B7"/>
    <w:rsid w:val="00CF156B"/>
    <w:rsid w:val="00CF1E02"/>
    <w:rsid w:val="00CF2D68"/>
    <w:rsid w:val="00CF2F47"/>
    <w:rsid w:val="00CF329B"/>
    <w:rsid w:val="00CF597A"/>
    <w:rsid w:val="00D0319A"/>
    <w:rsid w:val="00D032D5"/>
    <w:rsid w:val="00D05BAA"/>
    <w:rsid w:val="00D07FB9"/>
    <w:rsid w:val="00D10112"/>
    <w:rsid w:val="00D121B8"/>
    <w:rsid w:val="00D13B7A"/>
    <w:rsid w:val="00D22C4B"/>
    <w:rsid w:val="00D230C7"/>
    <w:rsid w:val="00D235DF"/>
    <w:rsid w:val="00D23E7D"/>
    <w:rsid w:val="00D2405F"/>
    <w:rsid w:val="00D24905"/>
    <w:rsid w:val="00D25FE3"/>
    <w:rsid w:val="00D30C7F"/>
    <w:rsid w:val="00D33B27"/>
    <w:rsid w:val="00D35D2A"/>
    <w:rsid w:val="00D41BA9"/>
    <w:rsid w:val="00D456F3"/>
    <w:rsid w:val="00D46250"/>
    <w:rsid w:val="00D52376"/>
    <w:rsid w:val="00D54CA1"/>
    <w:rsid w:val="00D57B9E"/>
    <w:rsid w:val="00D60F92"/>
    <w:rsid w:val="00D612C2"/>
    <w:rsid w:val="00D64080"/>
    <w:rsid w:val="00D66A2D"/>
    <w:rsid w:val="00D7385C"/>
    <w:rsid w:val="00D743B5"/>
    <w:rsid w:val="00D745E0"/>
    <w:rsid w:val="00D74CF9"/>
    <w:rsid w:val="00D76AA3"/>
    <w:rsid w:val="00D80604"/>
    <w:rsid w:val="00D858F8"/>
    <w:rsid w:val="00D86212"/>
    <w:rsid w:val="00D91FE4"/>
    <w:rsid w:val="00D9460E"/>
    <w:rsid w:val="00D952B8"/>
    <w:rsid w:val="00D95411"/>
    <w:rsid w:val="00DA086B"/>
    <w:rsid w:val="00DA0B92"/>
    <w:rsid w:val="00DA5225"/>
    <w:rsid w:val="00DA565F"/>
    <w:rsid w:val="00DA5E46"/>
    <w:rsid w:val="00DA7E05"/>
    <w:rsid w:val="00DB1007"/>
    <w:rsid w:val="00DB4794"/>
    <w:rsid w:val="00DB4BDE"/>
    <w:rsid w:val="00DB5457"/>
    <w:rsid w:val="00DB5C3E"/>
    <w:rsid w:val="00DB628E"/>
    <w:rsid w:val="00DD1761"/>
    <w:rsid w:val="00DD66DC"/>
    <w:rsid w:val="00DE1E3E"/>
    <w:rsid w:val="00DE4929"/>
    <w:rsid w:val="00DE4DC4"/>
    <w:rsid w:val="00DE5BEB"/>
    <w:rsid w:val="00DE7ABF"/>
    <w:rsid w:val="00DF2028"/>
    <w:rsid w:val="00DF3046"/>
    <w:rsid w:val="00DF348B"/>
    <w:rsid w:val="00DF39A9"/>
    <w:rsid w:val="00DF782C"/>
    <w:rsid w:val="00E023D0"/>
    <w:rsid w:val="00E02BE3"/>
    <w:rsid w:val="00E030A0"/>
    <w:rsid w:val="00E04FF7"/>
    <w:rsid w:val="00E124E3"/>
    <w:rsid w:val="00E1356C"/>
    <w:rsid w:val="00E1419D"/>
    <w:rsid w:val="00E14812"/>
    <w:rsid w:val="00E14F74"/>
    <w:rsid w:val="00E15DDE"/>
    <w:rsid w:val="00E22058"/>
    <w:rsid w:val="00E2339E"/>
    <w:rsid w:val="00E2709C"/>
    <w:rsid w:val="00E30686"/>
    <w:rsid w:val="00E308E8"/>
    <w:rsid w:val="00E3245B"/>
    <w:rsid w:val="00E34DF5"/>
    <w:rsid w:val="00E3707B"/>
    <w:rsid w:val="00E371FE"/>
    <w:rsid w:val="00E4024B"/>
    <w:rsid w:val="00E40CF1"/>
    <w:rsid w:val="00E4710C"/>
    <w:rsid w:val="00E50685"/>
    <w:rsid w:val="00E570D9"/>
    <w:rsid w:val="00E57F6B"/>
    <w:rsid w:val="00E64B94"/>
    <w:rsid w:val="00E654A2"/>
    <w:rsid w:val="00E71934"/>
    <w:rsid w:val="00E7342C"/>
    <w:rsid w:val="00E81737"/>
    <w:rsid w:val="00E8198D"/>
    <w:rsid w:val="00E87232"/>
    <w:rsid w:val="00E872A9"/>
    <w:rsid w:val="00E873EA"/>
    <w:rsid w:val="00E91EC1"/>
    <w:rsid w:val="00E947AE"/>
    <w:rsid w:val="00E95ABA"/>
    <w:rsid w:val="00EA010E"/>
    <w:rsid w:val="00EA4561"/>
    <w:rsid w:val="00EB0588"/>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D5986"/>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877"/>
    <w:rsid w:val="00F4097C"/>
    <w:rsid w:val="00F426A6"/>
    <w:rsid w:val="00F429FD"/>
    <w:rsid w:val="00F449C4"/>
    <w:rsid w:val="00F538D9"/>
    <w:rsid w:val="00F5531F"/>
    <w:rsid w:val="00F55CE2"/>
    <w:rsid w:val="00F56399"/>
    <w:rsid w:val="00F63953"/>
    <w:rsid w:val="00F6510D"/>
    <w:rsid w:val="00F65545"/>
    <w:rsid w:val="00F6689A"/>
    <w:rsid w:val="00F7213B"/>
    <w:rsid w:val="00F725B2"/>
    <w:rsid w:val="00F7298D"/>
    <w:rsid w:val="00F7750A"/>
    <w:rsid w:val="00F80006"/>
    <w:rsid w:val="00F80084"/>
    <w:rsid w:val="00F81663"/>
    <w:rsid w:val="00F85A30"/>
    <w:rsid w:val="00F92045"/>
    <w:rsid w:val="00F95676"/>
    <w:rsid w:val="00F96A73"/>
    <w:rsid w:val="00FA0979"/>
    <w:rsid w:val="00FA5828"/>
    <w:rsid w:val="00FB3FC5"/>
    <w:rsid w:val="00FB4BA6"/>
    <w:rsid w:val="00FC3EBE"/>
    <w:rsid w:val="00FC66C2"/>
    <w:rsid w:val="00FC6D25"/>
    <w:rsid w:val="00FC6F58"/>
    <w:rsid w:val="00FC6FA8"/>
    <w:rsid w:val="00FD2470"/>
    <w:rsid w:val="00FD26B5"/>
    <w:rsid w:val="00FD5823"/>
    <w:rsid w:val="00FE1B42"/>
    <w:rsid w:val="00FE1C27"/>
    <w:rsid w:val="00FE215B"/>
    <w:rsid w:val="00FE5C31"/>
    <w:rsid w:val="00FE68B1"/>
    <w:rsid w:val="00FF25BA"/>
    <w:rsid w:val="00FF3BC9"/>
    <w:rsid w:val="00FF7175"/>
    <w:rsid w:val="00FF748B"/>
    <w:rsid w:val="00FF7623"/>
    <w:rsid w:val="011473B7"/>
    <w:rsid w:val="011A24F4"/>
    <w:rsid w:val="013712F7"/>
    <w:rsid w:val="013C06BC"/>
    <w:rsid w:val="01435D3B"/>
    <w:rsid w:val="014A102B"/>
    <w:rsid w:val="01564D98"/>
    <w:rsid w:val="01626374"/>
    <w:rsid w:val="016F2D4F"/>
    <w:rsid w:val="0170513B"/>
    <w:rsid w:val="01814321"/>
    <w:rsid w:val="018A1356"/>
    <w:rsid w:val="019C266B"/>
    <w:rsid w:val="019D115B"/>
    <w:rsid w:val="01A544B3"/>
    <w:rsid w:val="01B500F6"/>
    <w:rsid w:val="01BF169F"/>
    <w:rsid w:val="01C04E49"/>
    <w:rsid w:val="01C744FB"/>
    <w:rsid w:val="01D33DF6"/>
    <w:rsid w:val="01D628BE"/>
    <w:rsid w:val="01DF5C17"/>
    <w:rsid w:val="01E619E7"/>
    <w:rsid w:val="01EA636A"/>
    <w:rsid w:val="02005B8D"/>
    <w:rsid w:val="021A09FD"/>
    <w:rsid w:val="021D229B"/>
    <w:rsid w:val="021E2870"/>
    <w:rsid w:val="02775E4F"/>
    <w:rsid w:val="02853836"/>
    <w:rsid w:val="02AD3B9E"/>
    <w:rsid w:val="02B67E74"/>
    <w:rsid w:val="02C40969"/>
    <w:rsid w:val="02FC45A7"/>
    <w:rsid w:val="03011BBD"/>
    <w:rsid w:val="0357385B"/>
    <w:rsid w:val="03597303"/>
    <w:rsid w:val="036767B8"/>
    <w:rsid w:val="037F1AAB"/>
    <w:rsid w:val="03866304"/>
    <w:rsid w:val="03977E2B"/>
    <w:rsid w:val="03A762C0"/>
    <w:rsid w:val="03B72EC1"/>
    <w:rsid w:val="03CB2F44"/>
    <w:rsid w:val="03E20FEC"/>
    <w:rsid w:val="04166B3C"/>
    <w:rsid w:val="04505E01"/>
    <w:rsid w:val="046E6DDE"/>
    <w:rsid w:val="0480254A"/>
    <w:rsid w:val="048C54B6"/>
    <w:rsid w:val="048F7C19"/>
    <w:rsid w:val="04926F71"/>
    <w:rsid w:val="04AD7C70"/>
    <w:rsid w:val="04B50EB1"/>
    <w:rsid w:val="04B769D7"/>
    <w:rsid w:val="04BD7D66"/>
    <w:rsid w:val="04BE7EFA"/>
    <w:rsid w:val="04C51D80"/>
    <w:rsid w:val="04D23811"/>
    <w:rsid w:val="04D46D43"/>
    <w:rsid w:val="04D72BD5"/>
    <w:rsid w:val="04D7486A"/>
    <w:rsid w:val="04E92909"/>
    <w:rsid w:val="04FC263C"/>
    <w:rsid w:val="051554AC"/>
    <w:rsid w:val="051A0D14"/>
    <w:rsid w:val="0532384F"/>
    <w:rsid w:val="05636D99"/>
    <w:rsid w:val="05657278"/>
    <w:rsid w:val="056E7736"/>
    <w:rsid w:val="05946D18"/>
    <w:rsid w:val="059E1E1A"/>
    <w:rsid w:val="05CB200E"/>
    <w:rsid w:val="05D709B3"/>
    <w:rsid w:val="05DD22CE"/>
    <w:rsid w:val="05EF3F4F"/>
    <w:rsid w:val="060E0879"/>
    <w:rsid w:val="061739B6"/>
    <w:rsid w:val="0629010A"/>
    <w:rsid w:val="063F6C84"/>
    <w:rsid w:val="06475B39"/>
    <w:rsid w:val="064C75F3"/>
    <w:rsid w:val="06624721"/>
    <w:rsid w:val="066E7569"/>
    <w:rsid w:val="067B1C86"/>
    <w:rsid w:val="067F3525"/>
    <w:rsid w:val="067F4BD4"/>
    <w:rsid w:val="068B011B"/>
    <w:rsid w:val="068F128E"/>
    <w:rsid w:val="06952D48"/>
    <w:rsid w:val="06AA76C1"/>
    <w:rsid w:val="06AC7A75"/>
    <w:rsid w:val="06B53DA6"/>
    <w:rsid w:val="06B70F10"/>
    <w:rsid w:val="06BE35C9"/>
    <w:rsid w:val="06C339DD"/>
    <w:rsid w:val="06D6041C"/>
    <w:rsid w:val="06D7510F"/>
    <w:rsid w:val="06DB44D3"/>
    <w:rsid w:val="06DC0977"/>
    <w:rsid w:val="06E415DA"/>
    <w:rsid w:val="06FB7E6A"/>
    <w:rsid w:val="06FC2DC7"/>
    <w:rsid w:val="06FF0E81"/>
    <w:rsid w:val="07046D8D"/>
    <w:rsid w:val="071579E5"/>
    <w:rsid w:val="072B7208"/>
    <w:rsid w:val="072E0AA7"/>
    <w:rsid w:val="07412651"/>
    <w:rsid w:val="075732F0"/>
    <w:rsid w:val="07A0301B"/>
    <w:rsid w:val="07A177E9"/>
    <w:rsid w:val="07A82607"/>
    <w:rsid w:val="07C32E23"/>
    <w:rsid w:val="07C531B9"/>
    <w:rsid w:val="07C73123"/>
    <w:rsid w:val="08117BEE"/>
    <w:rsid w:val="081D2FF5"/>
    <w:rsid w:val="08321D15"/>
    <w:rsid w:val="083E2F6B"/>
    <w:rsid w:val="08493DEA"/>
    <w:rsid w:val="084A7B62"/>
    <w:rsid w:val="084F33CB"/>
    <w:rsid w:val="0850377A"/>
    <w:rsid w:val="085F64AC"/>
    <w:rsid w:val="086E1CD9"/>
    <w:rsid w:val="087144A1"/>
    <w:rsid w:val="08766BA9"/>
    <w:rsid w:val="08843074"/>
    <w:rsid w:val="08934195"/>
    <w:rsid w:val="08B46BE8"/>
    <w:rsid w:val="08C52A1E"/>
    <w:rsid w:val="08D5567E"/>
    <w:rsid w:val="08D8124B"/>
    <w:rsid w:val="08D87BDA"/>
    <w:rsid w:val="08E73603"/>
    <w:rsid w:val="08EB30F3"/>
    <w:rsid w:val="08FF094D"/>
    <w:rsid w:val="08FF6B9F"/>
    <w:rsid w:val="09007C2E"/>
    <w:rsid w:val="0922463B"/>
    <w:rsid w:val="093D1475"/>
    <w:rsid w:val="09582DA3"/>
    <w:rsid w:val="095E1ED5"/>
    <w:rsid w:val="096156B5"/>
    <w:rsid w:val="097C1F9D"/>
    <w:rsid w:val="097E707D"/>
    <w:rsid w:val="099C619C"/>
    <w:rsid w:val="099E4EE1"/>
    <w:rsid w:val="09B2782C"/>
    <w:rsid w:val="09C32D30"/>
    <w:rsid w:val="09CC5B1F"/>
    <w:rsid w:val="09D3345E"/>
    <w:rsid w:val="09E40FC0"/>
    <w:rsid w:val="09E638BB"/>
    <w:rsid w:val="09E84F7C"/>
    <w:rsid w:val="09FB45F7"/>
    <w:rsid w:val="09FE29B2"/>
    <w:rsid w:val="0A002AF6"/>
    <w:rsid w:val="0A122902"/>
    <w:rsid w:val="0A14667A"/>
    <w:rsid w:val="0A222B45"/>
    <w:rsid w:val="0A2C5771"/>
    <w:rsid w:val="0A3C7C3D"/>
    <w:rsid w:val="0A3E54A5"/>
    <w:rsid w:val="0A4729AC"/>
    <w:rsid w:val="0A4E393A"/>
    <w:rsid w:val="0A5F7231"/>
    <w:rsid w:val="0A7852D1"/>
    <w:rsid w:val="0A79028B"/>
    <w:rsid w:val="0A9C4D1B"/>
    <w:rsid w:val="0AB80568"/>
    <w:rsid w:val="0AC534D0"/>
    <w:rsid w:val="0ADA341F"/>
    <w:rsid w:val="0ADD6AE9"/>
    <w:rsid w:val="0B0F62E8"/>
    <w:rsid w:val="0B35399D"/>
    <w:rsid w:val="0B391B68"/>
    <w:rsid w:val="0B611E67"/>
    <w:rsid w:val="0B763138"/>
    <w:rsid w:val="0BAB0918"/>
    <w:rsid w:val="0BC13363"/>
    <w:rsid w:val="0BC739E5"/>
    <w:rsid w:val="0BE70C6E"/>
    <w:rsid w:val="0BF962C0"/>
    <w:rsid w:val="0BFE768E"/>
    <w:rsid w:val="0C083FBC"/>
    <w:rsid w:val="0C3B522B"/>
    <w:rsid w:val="0C48085D"/>
    <w:rsid w:val="0C4F5747"/>
    <w:rsid w:val="0C927091"/>
    <w:rsid w:val="0C9413AC"/>
    <w:rsid w:val="0CD36378"/>
    <w:rsid w:val="0CE461AF"/>
    <w:rsid w:val="0CED22CE"/>
    <w:rsid w:val="0CF236F8"/>
    <w:rsid w:val="0CFA741E"/>
    <w:rsid w:val="0D2210AE"/>
    <w:rsid w:val="0D240982"/>
    <w:rsid w:val="0D2B1349"/>
    <w:rsid w:val="0D2B56A9"/>
    <w:rsid w:val="0D2E7A52"/>
    <w:rsid w:val="0D3D547A"/>
    <w:rsid w:val="0D433E68"/>
    <w:rsid w:val="0D4F144C"/>
    <w:rsid w:val="0D5154EF"/>
    <w:rsid w:val="0D5374B9"/>
    <w:rsid w:val="0D5E124A"/>
    <w:rsid w:val="0D6520FE"/>
    <w:rsid w:val="0D662D48"/>
    <w:rsid w:val="0D6D3E2C"/>
    <w:rsid w:val="0D792D4C"/>
    <w:rsid w:val="0D801CBA"/>
    <w:rsid w:val="0D896292"/>
    <w:rsid w:val="0D90562E"/>
    <w:rsid w:val="0D9B16E9"/>
    <w:rsid w:val="0DB1286B"/>
    <w:rsid w:val="0DC8794B"/>
    <w:rsid w:val="0DD24882"/>
    <w:rsid w:val="0DD73C46"/>
    <w:rsid w:val="0DD84DFE"/>
    <w:rsid w:val="0DE171C1"/>
    <w:rsid w:val="0E016FFC"/>
    <w:rsid w:val="0E06277D"/>
    <w:rsid w:val="0E091442"/>
    <w:rsid w:val="0E1C3D4F"/>
    <w:rsid w:val="0E1F5A97"/>
    <w:rsid w:val="0E26697C"/>
    <w:rsid w:val="0E364E11"/>
    <w:rsid w:val="0E375D2D"/>
    <w:rsid w:val="0E42306B"/>
    <w:rsid w:val="0E4A4418"/>
    <w:rsid w:val="0E4E34C9"/>
    <w:rsid w:val="0E5E1C72"/>
    <w:rsid w:val="0E6B25E0"/>
    <w:rsid w:val="0E6E1B81"/>
    <w:rsid w:val="0E7B2823"/>
    <w:rsid w:val="0E87233E"/>
    <w:rsid w:val="0E8865B5"/>
    <w:rsid w:val="0E975183"/>
    <w:rsid w:val="0EA603E1"/>
    <w:rsid w:val="0EAC50D3"/>
    <w:rsid w:val="0ECA5559"/>
    <w:rsid w:val="0EDB1514"/>
    <w:rsid w:val="0EE72023"/>
    <w:rsid w:val="0EFD148A"/>
    <w:rsid w:val="0F0C5B71"/>
    <w:rsid w:val="0F0C746F"/>
    <w:rsid w:val="0F1227A2"/>
    <w:rsid w:val="0F13478E"/>
    <w:rsid w:val="0F175161"/>
    <w:rsid w:val="0F2A5FF8"/>
    <w:rsid w:val="0F360E40"/>
    <w:rsid w:val="0F4A548B"/>
    <w:rsid w:val="0F543075"/>
    <w:rsid w:val="0F5F460A"/>
    <w:rsid w:val="0F9E3017"/>
    <w:rsid w:val="0FAC4C5F"/>
    <w:rsid w:val="0FC2411A"/>
    <w:rsid w:val="0FCC0A82"/>
    <w:rsid w:val="0FD0001F"/>
    <w:rsid w:val="0FE91A0F"/>
    <w:rsid w:val="0FF22FB9"/>
    <w:rsid w:val="0FFA787D"/>
    <w:rsid w:val="0FFC5BE6"/>
    <w:rsid w:val="10054A19"/>
    <w:rsid w:val="100D7DF3"/>
    <w:rsid w:val="10125409"/>
    <w:rsid w:val="1020743C"/>
    <w:rsid w:val="102978DA"/>
    <w:rsid w:val="10507C32"/>
    <w:rsid w:val="105D06ED"/>
    <w:rsid w:val="10705587"/>
    <w:rsid w:val="107752B0"/>
    <w:rsid w:val="108F25B6"/>
    <w:rsid w:val="10944070"/>
    <w:rsid w:val="10967DE9"/>
    <w:rsid w:val="1099033E"/>
    <w:rsid w:val="10AA3894"/>
    <w:rsid w:val="10C009C2"/>
    <w:rsid w:val="10C85AC8"/>
    <w:rsid w:val="10E45A56"/>
    <w:rsid w:val="10F16DCD"/>
    <w:rsid w:val="10F44B0F"/>
    <w:rsid w:val="110805BA"/>
    <w:rsid w:val="110C6D80"/>
    <w:rsid w:val="111451B1"/>
    <w:rsid w:val="11196324"/>
    <w:rsid w:val="112C42A9"/>
    <w:rsid w:val="113A09BB"/>
    <w:rsid w:val="11494E5B"/>
    <w:rsid w:val="114F61E9"/>
    <w:rsid w:val="115E4A85"/>
    <w:rsid w:val="1162023A"/>
    <w:rsid w:val="11634536"/>
    <w:rsid w:val="11673533"/>
    <w:rsid w:val="11761AF6"/>
    <w:rsid w:val="117F6ACF"/>
    <w:rsid w:val="11822EAC"/>
    <w:rsid w:val="11847C41"/>
    <w:rsid w:val="119200E9"/>
    <w:rsid w:val="1193257A"/>
    <w:rsid w:val="11954536"/>
    <w:rsid w:val="11A11CCF"/>
    <w:rsid w:val="11A92009"/>
    <w:rsid w:val="11C72224"/>
    <w:rsid w:val="11CC0366"/>
    <w:rsid w:val="11E22BBA"/>
    <w:rsid w:val="11E44B84"/>
    <w:rsid w:val="11E76422"/>
    <w:rsid w:val="11F70A48"/>
    <w:rsid w:val="11FA3316"/>
    <w:rsid w:val="11FC011F"/>
    <w:rsid w:val="12135469"/>
    <w:rsid w:val="12184769"/>
    <w:rsid w:val="121D7A9C"/>
    <w:rsid w:val="12376B23"/>
    <w:rsid w:val="124116B4"/>
    <w:rsid w:val="124E70EA"/>
    <w:rsid w:val="12541D09"/>
    <w:rsid w:val="12617B4C"/>
    <w:rsid w:val="1291462E"/>
    <w:rsid w:val="12C47AD5"/>
    <w:rsid w:val="12D412AE"/>
    <w:rsid w:val="12D62551"/>
    <w:rsid w:val="12DB2CAB"/>
    <w:rsid w:val="12EF37E0"/>
    <w:rsid w:val="12FE1C75"/>
    <w:rsid w:val="13050A16"/>
    <w:rsid w:val="13085987"/>
    <w:rsid w:val="13090559"/>
    <w:rsid w:val="13143247"/>
    <w:rsid w:val="131A5B07"/>
    <w:rsid w:val="132058E6"/>
    <w:rsid w:val="13214E77"/>
    <w:rsid w:val="1337507A"/>
    <w:rsid w:val="13473662"/>
    <w:rsid w:val="134E6759"/>
    <w:rsid w:val="136F4921"/>
    <w:rsid w:val="137203A5"/>
    <w:rsid w:val="13755ED0"/>
    <w:rsid w:val="137A57A0"/>
    <w:rsid w:val="137B32C6"/>
    <w:rsid w:val="13857840"/>
    <w:rsid w:val="13BB4E29"/>
    <w:rsid w:val="13D103B4"/>
    <w:rsid w:val="13DA4490"/>
    <w:rsid w:val="13DD2D88"/>
    <w:rsid w:val="13DD7ADC"/>
    <w:rsid w:val="13E12016"/>
    <w:rsid w:val="13EB5EC8"/>
    <w:rsid w:val="13F920D4"/>
    <w:rsid w:val="141C0605"/>
    <w:rsid w:val="142B6A9A"/>
    <w:rsid w:val="142F7A55"/>
    <w:rsid w:val="14321BD6"/>
    <w:rsid w:val="143B7FF8"/>
    <w:rsid w:val="143C2A55"/>
    <w:rsid w:val="145853B5"/>
    <w:rsid w:val="146F2E2A"/>
    <w:rsid w:val="1487316F"/>
    <w:rsid w:val="14973EB4"/>
    <w:rsid w:val="14DF0BF0"/>
    <w:rsid w:val="14E37374"/>
    <w:rsid w:val="14F47958"/>
    <w:rsid w:val="15064E11"/>
    <w:rsid w:val="15121A08"/>
    <w:rsid w:val="15237771"/>
    <w:rsid w:val="152A4FA3"/>
    <w:rsid w:val="152C42AB"/>
    <w:rsid w:val="153170E7"/>
    <w:rsid w:val="15432418"/>
    <w:rsid w:val="1546345F"/>
    <w:rsid w:val="15597637"/>
    <w:rsid w:val="15724A80"/>
    <w:rsid w:val="157D1577"/>
    <w:rsid w:val="159468C1"/>
    <w:rsid w:val="15973CBB"/>
    <w:rsid w:val="15997A33"/>
    <w:rsid w:val="15A5462A"/>
    <w:rsid w:val="15B90428"/>
    <w:rsid w:val="15B91E83"/>
    <w:rsid w:val="15BD6BFC"/>
    <w:rsid w:val="15C51C11"/>
    <w:rsid w:val="15D35A39"/>
    <w:rsid w:val="160D1B66"/>
    <w:rsid w:val="161627E2"/>
    <w:rsid w:val="16224153"/>
    <w:rsid w:val="16265085"/>
    <w:rsid w:val="16322361"/>
    <w:rsid w:val="16325BD5"/>
    <w:rsid w:val="164E3A28"/>
    <w:rsid w:val="16504596"/>
    <w:rsid w:val="16571DC8"/>
    <w:rsid w:val="16692350"/>
    <w:rsid w:val="16901DA5"/>
    <w:rsid w:val="16925451"/>
    <w:rsid w:val="16970D84"/>
    <w:rsid w:val="16A143CE"/>
    <w:rsid w:val="16B8213B"/>
    <w:rsid w:val="16BE5221"/>
    <w:rsid w:val="16F05D79"/>
    <w:rsid w:val="16FC0247"/>
    <w:rsid w:val="17346832"/>
    <w:rsid w:val="1743234C"/>
    <w:rsid w:val="17524569"/>
    <w:rsid w:val="17614581"/>
    <w:rsid w:val="176F6C9D"/>
    <w:rsid w:val="17793FC0"/>
    <w:rsid w:val="17794D51"/>
    <w:rsid w:val="17830532"/>
    <w:rsid w:val="17991F6C"/>
    <w:rsid w:val="17C86EC7"/>
    <w:rsid w:val="17F90C5D"/>
    <w:rsid w:val="18023FB5"/>
    <w:rsid w:val="181F6915"/>
    <w:rsid w:val="18205ED3"/>
    <w:rsid w:val="182757CA"/>
    <w:rsid w:val="182868AE"/>
    <w:rsid w:val="18414ADE"/>
    <w:rsid w:val="18484D29"/>
    <w:rsid w:val="186802BC"/>
    <w:rsid w:val="18695DE3"/>
    <w:rsid w:val="186B3254"/>
    <w:rsid w:val="18736C61"/>
    <w:rsid w:val="1876405C"/>
    <w:rsid w:val="187D363C"/>
    <w:rsid w:val="18877894"/>
    <w:rsid w:val="188E6B63"/>
    <w:rsid w:val="189866C8"/>
    <w:rsid w:val="18A62B93"/>
    <w:rsid w:val="18B3705E"/>
    <w:rsid w:val="18C96881"/>
    <w:rsid w:val="18DF7E53"/>
    <w:rsid w:val="18E37C17"/>
    <w:rsid w:val="18E6772B"/>
    <w:rsid w:val="193A5C23"/>
    <w:rsid w:val="193B777F"/>
    <w:rsid w:val="193F08F1"/>
    <w:rsid w:val="19481E9C"/>
    <w:rsid w:val="19566367"/>
    <w:rsid w:val="19747009"/>
    <w:rsid w:val="19D61256"/>
    <w:rsid w:val="19F523FA"/>
    <w:rsid w:val="1A07140F"/>
    <w:rsid w:val="1A071637"/>
    <w:rsid w:val="1A0A62AD"/>
    <w:rsid w:val="1A264498"/>
    <w:rsid w:val="1A2B6265"/>
    <w:rsid w:val="1A442663"/>
    <w:rsid w:val="1A5D54D3"/>
    <w:rsid w:val="1A6745A4"/>
    <w:rsid w:val="1A691EBC"/>
    <w:rsid w:val="1A872550"/>
    <w:rsid w:val="1ABD3F8C"/>
    <w:rsid w:val="1AC32B7C"/>
    <w:rsid w:val="1AE16104"/>
    <w:rsid w:val="1AE343DA"/>
    <w:rsid w:val="1AF000F5"/>
    <w:rsid w:val="1AF40815"/>
    <w:rsid w:val="1AF47500"/>
    <w:rsid w:val="1AF776D6"/>
    <w:rsid w:val="1B0D0CA7"/>
    <w:rsid w:val="1B1C713C"/>
    <w:rsid w:val="1B1D69D3"/>
    <w:rsid w:val="1B1E55A1"/>
    <w:rsid w:val="1B1F4E7E"/>
    <w:rsid w:val="1B206023"/>
    <w:rsid w:val="1B2D1349"/>
    <w:rsid w:val="1B6A7EDF"/>
    <w:rsid w:val="1B731645"/>
    <w:rsid w:val="1B882A24"/>
    <w:rsid w:val="1B8A679C"/>
    <w:rsid w:val="1BA4182E"/>
    <w:rsid w:val="1BCF41AF"/>
    <w:rsid w:val="1BDA2358"/>
    <w:rsid w:val="1BE834C2"/>
    <w:rsid w:val="1BF72E6E"/>
    <w:rsid w:val="1C035422"/>
    <w:rsid w:val="1C0A7896"/>
    <w:rsid w:val="1C0B7651"/>
    <w:rsid w:val="1C116575"/>
    <w:rsid w:val="1C1222ED"/>
    <w:rsid w:val="1C177AC7"/>
    <w:rsid w:val="1C197B20"/>
    <w:rsid w:val="1C204A0A"/>
    <w:rsid w:val="1C2E5379"/>
    <w:rsid w:val="1C2F2E9F"/>
    <w:rsid w:val="1C2F4C4D"/>
    <w:rsid w:val="1C3F5E4C"/>
    <w:rsid w:val="1C493F61"/>
    <w:rsid w:val="1C4C3A51"/>
    <w:rsid w:val="1C5E06CD"/>
    <w:rsid w:val="1C746C70"/>
    <w:rsid w:val="1C7859F2"/>
    <w:rsid w:val="1C7B7E93"/>
    <w:rsid w:val="1C9849DD"/>
    <w:rsid w:val="1CAB4C1C"/>
    <w:rsid w:val="1CB81744"/>
    <w:rsid w:val="1CC07ED6"/>
    <w:rsid w:val="1CC12DB8"/>
    <w:rsid w:val="1CC23D13"/>
    <w:rsid w:val="1CD04682"/>
    <w:rsid w:val="1CD94582"/>
    <w:rsid w:val="1D0F5C73"/>
    <w:rsid w:val="1D102CD1"/>
    <w:rsid w:val="1D733CF7"/>
    <w:rsid w:val="1D905BC0"/>
    <w:rsid w:val="1D94408D"/>
    <w:rsid w:val="1DB607D2"/>
    <w:rsid w:val="1DBB14B2"/>
    <w:rsid w:val="1DC13FCB"/>
    <w:rsid w:val="1DD821DB"/>
    <w:rsid w:val="1DDA7EDE"/>
    <w:rsid w:val="1DE008F5"/>
    <w:rsid w:val="1DE33F41"/>
    <w:rsid w:val="1DF1193F"/>
    <w:rsid w:val="1DFD5237"/>
    <w:rsid w:val="1E0202B9"/>
    <w:rsid w:val="1E032835"/>
    <w:rsid w:val="1E0D007E"/>
    <w:rsid w:val="1E1862E1"/>
    <w:rsid w:val="1E206CA7"/>
    <w:rsid w:val="1E207D37"/>
    <w:rsid w:val="1E285DF8"/>
    <w:rsid w:val="1E6B74BA"/>
    <w:rsid w:val="1E6C3F37"/>
    <w:rsid w:val="1E81637A"/>
    <w:rsid w:val="1E8522CD"/>
    <w:rsid w:val="1E9B0CC0"/>
    <w:rsid w:val="1EA5569B"/>
    <w:rsid w:val="1EB458DE"/>
    <w:rsid w:val="1EB63028"/>
    <w:rsid w:val="1EBA4A39"/>
    <w:rsid w:val="1EC65D3D"/>
    <w:rsid w:val="1ECC0E79"/>
    <w:rsid w:val="1ECF44C6"/>
    <w:rsid w:val="1EDC23DC"/>
    <w:rsid w:val="1EF31BC4"/>
    <w:rsid w:val="1F065879"/>
    <w:rsid w:val="1F173F9F"/>
    <w:rsid w:val="1F2713F5"/>
    <w:rsid w:val="1F2E287D"/>
    <w:rsid w:val="1F2F51FC"/>
    <w:rsid w:val="1F3E1D77"/>
    <w:rsid w:val="1F460EDF"/>
    <w:rsid w:val="1F4B7FF0"/>
    <w:rsid w:val="1F577834"/>
    <w:rsid w:val="1F630DDF"/>
    <w:rsid w:val="1F751511"/>
    <w:rsid w:val="1F7532BF"/>
    <w:rsid w:val="1F777037"/>
    <w:rsid w:val="1F905972"/>
    <w:rsid w:val="1F9A4AD4"/>
    <w:rsid w:val="1FA250F4"/>
    <w:rsid w:val="1FA94D17"/>
    <w:rsid w:val="1FC27CB1"/>
    <w:rsid w:val="1FCE593B"/>
    <w:rsid w:val="1FD47530"/>
    <w:rsid w:val="1FE67B91"/>
    <w:rsid w:val="1FEC17D3"/>
    <w:rsid w:val="2010022D"/>
    <w:rsid w:val="202D2A84"/>
    <w:rsid w:val="203171E6"/>
    <w:rsid w:val="20392737"/>
    <w:rsid w:val="204D1B46"/>
    <w:rsid w:val="20717F2A"/>
    <w:rsid w:val="20726CD8"/>
    <w:rsid w:val="207B2B57"/>
    <w:rsid w:val="20814410"/>
    <w:rsid w:val="20987265"/>
    <w:rsid w:val="20A068D9"/>
    <w:rsid w:val="20AA6F98"/>
    <w:rsid w:val="20AF2801"/>
    <w:rsid w:val="20B3155B"/>
    <w:rsid w:val="20BB2F53"/>
    <w:rsid w:val="20BE320C"/>
    <w:rsid w:val="20C800F1"/>
    <w:rsid w:val="20F21569"/>
    <w:rsid w:val="20F8458A"/>
    <w:rsid w:val="20FB243F"/>
    <w:rsid w:val="21093CBF"/>
    <w:rsid w:val="21165730"/>
    <w:rsid w:val="212A5E3C"/>
    <w:rsid w:val="21380CCB"/>
    <w:rsid w:val="21441300"/>
    <w:rsid w:val="2144739E"/>
    <w:rsid w:val="215A12CF"/>
    <w:rsid w:val="21A06EBB"/>
    <w:rsid w:val="21A67760"/>
    <w:rsid w:val="21D51EED"/>
    <w:rsid w:val="21E738ED"/>
    <w:rsid w:val="21EE1582"/>
    <w:rsid w:val="21F11323"/>
    <w:rsid w:val="22044F84"/>
    <w:rsid w:val="220C459C"/>
    <w:rsid w:val="220D5A31"/>
    <w:rsid w:val="22162B37"/>
    <w:rsid w:val="22237002"/>
    <w:rsid w:val="222A4D23"/>
    <w:rsid w:val="22570824"/>
    <w:rsid w:val="22576C8F"/>
    <w:rsid w:val="2285672B"/>
    <w:rsid w:val="22961CD1"/>
    <w:rsid w:val="229677D4"/>
    <w:rsid w:val="22B1460E"/>
    <w:rsid w:val="22B55875"/>
    <w:rsid w:val="22DB168B"/>
    <w:rsid w:val="22F90E47"/>
    <w:rsid w:val="231E0903"/>
    <w:rsid w:val="232352E8"/>
    <w:rsid w:val="23353491"/>
    <w:rsid w:val="233A2855"/>
    <w:rsid w:val="234064DA"/>
    <w:rsid w:val="234962B3"/>
    <w:rsid w:val="236773C3"/>
    <w:rsid w:val="236F4226"/>
    <w:rsid w:val="23751ADF"/>
    <w:rsid w:val="237A5348"/>
    <w:rsid w:val="239913B5"/>
    <w:rsid w:val="23BA1BE8"/>
    <w:rsid w:val="23DC6614"/>
    <w:rsid w:val="23EB7FF4"/>
    <w:rsid w:val="240510B5"/>
    <w:rsid w:val="242332EA"/>
    <w:rsid w:val="24242703"/>
    <w:rsid w:val="243948BB"/>
    <w:rsid w:val="245B32B8"/>
    <w:rsid w:val="247D56A8"/>
    <w:rsid w:val="2484390C"/>
    <w:rsid w:val="248D02DF"/>
    <w:rsid w:val="24942439"/>
    <w:rsid w:val="249D12EE"/>
    <w:rsid w:val="249D7540"/>
    <w:rsid w:val="24A50EE7"/>
    <w:rsid w:val="24AC0829"/>
    <w:rsid w:val="24B034E2"/>
    <w:rsid w:val="24B91EA0"/>
    <w:rsid w:val="24C85C3F"/>
    <w:rsid w:val="24E24F53"/>
    <w:rsid w:val="251024A8"/>
    <w:rsid w:val="25147A2B"/>
    <w:rsid w:val="2556149D"/>
    <w:rsid w:val="255D592E"/>
    <w:rsid w:val="256B319A"/>
    <w:rsid w:val="25811C28"/>
    <w:rsid w:val="25873D30"/>
    <w:rsid w:val="25936A2B"/>
    <w:rsid w:val="25A8619C"/>
    <w:rsid w:val="25AE12D9"/>
    <w:rsid w:val="25BC57A4"/>
    <w:rsid w:val="25CB2A91"/>
    <w:rsid w:val="25CD299F"/>
    <w:rsid w:val="25F15DB5"/>
    <w:rsid w:val="25F3318F"/>
    <w:rsid w:val="25F80A39"/>
    <w:rsid w:val="25FF1B34"/>
    <w:rsid w:val="25FF7D86"/>
    <w:rsid w:val="26014996"/>
    <w:rsid w:val="260158AC"/>
    <w:rsid w:val="26064C71"/>
    <w:rsid w:val="261F2CF9"/>
    <w:rsid w:val="26211AAB"/>
    <w:rsid w:val="26282E39"/>
    <w:rsid w:val="263C4B36"/>
    <w:rsid w:val="264B5DBE"/>
    <w:rsid w:val="2668592C"/>
    <w:rsid w:val="266A7FA7"/>
    <w:rsid w:val="266D6A9E"/>
    <w:rsid w:val="26C32160"/>
    <w:rsid w:val="26C708A4"/>
    <w:rsid w:val="26CA2142"/>
    <w:rsid w:val="26DD1E76"/>
    <w:rsid w:val="26ED5E31"/>
    <w:rsid w:val="26F7280B"/>
    <w:rsid w:val="26FD1009"/>
    <w:rsid w:val="270934E6"/>
    <w:rsid w:val="271B299E"/>
    <w:rsid w:val="272D1239"/>
    <w:rsid w:val="27374E33"/>
    <w:rsid w:val="274517C9"/>
    <w:rsid w:val="27483067"/>
    <w:rsid w:val="27533EE6"/>
    <w:rsid w:val="27567D73"/>
    <w:rsid w:val="27661C4E"/>
    <w:rsid w:val="276854B7"/>
    <w:rsid w:val="27764078"/>
    <w:rsid w:val="277F2F2D"/>
    <w:rsid w:val="27841894"/>
    <w:rsid w:val="279F4B11"/>
    <w:rsid w:val="27A07B52"/>
    <w:rsid w:val="27D5587D"/>
    <w:rsid w:val="27F91D49"/>
    <w:rsid w:val="27FC6C3D"/>
    <w:rsid w:val="280B656E"/>
    <w:rsid w:val="281178FD"/>
    <w:rsid w:val="2813403A"/>
    <w:rsid w:val="281F64BE"/>
    <w:rsid w:val="282B4E63"/>
    <w:rsid w:val="28304227"/>
    <w:rsid w:val="283C0DCD"/>
    <w:rsid w:val="28546167"/>
    <w:rsid w:val="286332DD"/>
    <w:rsid w:val="286D7229"/>
    <w:rsid w:val="288D4E09"/>
    <w:rsid w:val="28952F25"/>
    <w:rsid w:val="28AD71C5"/>
    <w:rsid w:val="28BA534D"/>
    <w:rsid w:val="28C64B8B"/>
    <w:rsid w:val="28E2514F"/>
    <w:rsid w:val="28FE73D4"/>
    <w:rsid w:val="29047631"/>
    <w:rsid w:val="290F208E"/>
    <w:rsid w:val="291B7489"/>
    <w:rsid w:val="292875F4"/>
    <w:rsid w:val="292D0CD0"/>
    <w:rsid w:val="294C32E2"/>
    <w:rsid w:val="297468DC"/>
    <w:rsid w:val="29752839"/>
    <w:rsid w:val="29A053DC"/>
    <w:rsid w:val="29AE18A7"/>
    <w:rsid w:val="29B656ED"/>
    <w:rsid w:val="29DC3EF3"/>
    <w:rsid w:val="29DF5F05"/>
    <w:rsid w:val="29E057D9"/>
    <w:rsid w:val="29E90B31"/>
    <w:rsid w:val="29EC23D0"/>
    <w:rsid w:val="29FA5E29"/>
    <w:rsid w:val="29FD282F"/>
    <w:rsid w:val="2A0239A1"/>
    <w:rsid w:val="2A1B3812"/>
    <w:rsid w:val="2A2715E7"/>
    <w:rsid w:val="2A2C67C1"/>
    <w:rsid w:val="2A395DBD"/>
    <w:rsid w:val="2A4B17EC"/>
    <w:rsid w:val="2AAF58B8"/>
    <w:rsid w:val="2AB033FD"/>
    <w:rsid w:val="2ADA66CC"/>
    <w:rsid w:val="2ADC41F2"/>
    <w:rsid w:val="2AEA4B61"/>
    <w:rsid w:val="2AFE685E"/>
    <w:rsid w:val="2B015402"/>
    <w:rsid w:val="2B152059"/>
    <w:rsid w:val="2B1A4D1A"/>
    <w:rsid w:val="2B286BC5"/>
    <w:rsid w:val="2B3D07D1"/>
    <w:rsid w:val="2B3E4EAD"/>
    <w:rsid w:val="2B412B6B"/>
    <w:rsid w:val="2B430715"/>
    <w:rsid w:val="2B4E4339"/>
    <w:rsid w:val="2B5F76FE"/>
    <w:rsid w:val="2B6237CA"/>
    <w:rsid w:val="2B6F4CF1"/>
    <w:rsid w:val="2B7803BF"/>
    <w:rsid w:val="2B783AE6"/>
    <w:rsid w:val="2B7D7783"/>
    <w:rsid w:val="2B8856B6"/>
    <w:rsid w:val="2B9F1A31"/>
    <w:rsid w:val="2BA415C7"/>
    <w:rsid w:val="2BAD4569"/>
    <w:rsid w:val="2BC37160"/>
    <w:rsid w:val="2BF02877"/>
    <w:rsid w:val="2BF707FB"/>
    <w:rsid w:val="2C0734F1"/>
    <w:rsid w:val="2C110442"/>
    <w:rsid w:val="2C136339"/>
    <w:rsid w:val="2C2045B2"/>
    <w:rsid w:val="2C2A71DF"/>
    <w:rsid w:val="2C2D2523"/>
    <w:rsid w:val="2C644ECE"/>
    <w:rsid w:val="2C6D5A4A"/>
    <w:rsid w:val="2C712816"/>
    <w:rsid w:val="2C736DD8"/>
    <w:rsid w:val="2C7425F5"/>
    <w:rsid w:val="2C770676"/>
    <w:rsid w:val="2CBE62A5"/>
    <w:rsid w:val="2CC633AC"/>
    <w:rsid w:val="2CDB69BA"/>
    <w:rsid w:val="2CDF41C5"/>
    <w:rsid w:val="2CE675AA"/>
    <w:rsid w:val="2CEF57C6"/>
    <w:rsid w:val="2D0F08AF"/>
    <w:rsid w:val="2D1B4ECE"/>
    <w:rsid w:val="2D1C2FCC"/>
    <w:rsid w:val="2D3A58D6"/>
    <w:rsid w:val="2D3D4AC9"/>
    <w:rsid w:val="2D3E2216"/>
    <w:rsid w:val="2D5E7605"/>
    <w:rsid w:val="2D646780"/>
    <w:rsid w:val="2D840E2E"/>
    <w:rsid w:val="2D8468FA"/>
    <w:rsid w:val="2D9C4E0B"/>
    <w:rsid w:val="2DA63E50"/>
    <w:rsid w:val="2DB80F46"/>
    <w:rsid w:val="2DB87C53"/>
    <w:rsid w:val="2DBA057E"/>
    <w:rsid w:val="2DE25FC3"/>
    <w:rsid w:val="2E220AB6"/>
    <w:rsid w:val="2E227124"/>
    <w:rsid w:val="2E2C43D2"/>
    <w:rsid w:val="2E3B56D4"/>
    <w:rsid w:val="2E5642BC"/>
    <w:rsid w:val="2E5A3DAC"/>
    <w:rsid w:val="2E5B3D09"/>
    <w:rsid w:val="2E7035CF"/>
    <w:rsid w:val="2E795449"/>
    <w:rsid w:val="2E8B010F"/>
    <w:rsid w:val="2E9335DF"/>
    <w:rsid w:val="2EAA3725"/>
    <w:rsid w:val="2EAC037F"/>
    <w:rsid w:val="2EC13E2B"/>
    <w:rsid w:val="2EC56AB0"/>
    <w:rsid w:val="2ECD6620"/>
    <w:rsid w:val="2ED553D9"/>
    <w:rsid w:val="2EE26B1C"/>
    <w:rsid w:val="2EFE1D03"/>
    <w:rsid w:val="2F195A15"/>
    <w:rsid w:val="2F2A11C3"/>
    <w:rsid w:val="2F3D5D93"/>
    <w:rsid w:val="2F447F14"/>
    <w:rsid w:val="2F57706B"/>
    <w:rsid w:val="2F980EA6"/>
    <w:rsid w:val="2F9B3104"/>
    <w:rsid w:val="2FA07EE4"/>
    <w:rsid w:val="2FB14F22"/>
    <w:rsid w:val="2FC61CF9"/>
    <w:rsid w:val="2FC66097"/>
    <w:rsid w:val="2FE029D7"/>
    <w:rsid w:val="2FF22AE1"/>
    <w:rsid w:val="2FF67B04"/>
    <w:rsid w:val="2FF764FF"/>
    <w:rsid w:val="2FF811E4"/>
    <w:rsid w:val="2FFF10AF"/>
    <w:rsid w:val="30000983"/>
    <w:rsid w:val="30032221"/>
    <w:rsid w:val="3029612C"/>
    <w:rsid w:val="302A28F2"/>
    <w:rsid w:val="30393E95"/>
    <w:rsid w:val="304F147C"/>
    <w:rsid w:val="305A2F0B"/>
    <w:rsid w:val="305C3852"/>
    <w:rsid w:val="306E12EF"/>
    <w:rsid w:val="30823A8E"/>
    <w:rsid w:val="30A6152A"/>
    <w:rsid w:val="30A9101A"/>
    <w:rsid w:val="30AE6631"/>
    <w:rsid w:val="30B579BF"/>
    <w:rsid w:val="30C16364"/>
    <w:rsid w:val="30C220DC"/>
    <w:rsid w:val="30C95219"/>
    <w:rsid w:val="30E57CC3"/>
    <w:rsid w:val="30EC1A78"/>
    <w:rsid w:val="30F304E8"/>
    <w:rsid w:val="30F77FD8"/>
    <w:rsid w:val="30FC4126"/>
    <w:rsid w:val="310E761B"/>
    <w:rsid w:val="313730A9"/>
    <w:rsid w:val="31532D34"/>
    <w:rsid w:val="318D4356"/>
    <w:rsid w:val="318F577F"/>
    <w:rsid w:val="31A41D2A"/>
    <w:rsid w:val="31B77767"/>
    <w:rsid w:val="31D04895"/>
    <w:rsid w:val="31D60C88"/>
    <w:rsid w:val="31EB19E3"/>
    <w:rsid w:val="31FD161E"/>
    <w:rsid w:val="32002EBC"/>
    <w:rsid w:val="320B726D"/>
    <w:rsid w:val="32301CCB"/>
    <w:rsid w:val="3238325D"/>
    <w:rsid w:val="323E06DC"/>
    <w:rsid w:val="32402C9D"/>
    <w:rsid w:val="324C332C"/>
    <w:rsid w:val="327631DD"/>
    <w:rsid w:val="32A221C5"/>
    <w:rsid w:val="32AB72CC"/>
    <w:rsid w:val="32B24BC0"/>
    <w:rsid w:val="32E37080"/>
    <w:rsid w:val="32E620B2"/>
    <w:rsid w:val="32F04CDF"/>
    <w:rsid w:val="32F12805"/>
    <w:rsid w:val="331035D3"/>
    <w:rsid w:val="331B2E85"/>
    <w:rsid w:val="331D30F9"/>
    <w:rsid w:val="33460DA3"/>
    <w:rsid w:val="335C7FF4"/>
    <w:rsid w:val="33602DC2"/>
    <w:rsid w:val="33661445"/>
    <w:rsid w:val="33865643"/>
    <w:rsid w:val="338B51B6"/>
    <w:rsid w:val="339E0BDF"/>
    <w:rsid w:val="339F1D94"/>
    <w:rsid w:val="33D642F0"/>
    <w:rsid w:val="341E29A6"/>
    <w:rsid w:val="341E587B"/>
    <w:rsid w:val="342235BE"/>
    <w:rsid w:val="34227B67"/>
    <w:rsid w:val="34346E4D"/>
    <w:rsid w:val="343A070C"/>
    <w:rsid w:val="34781430"/>
    <w:rsid w:val="347B2CCE"/>
    <w:rsid w:val="34B34216"/>
    <w:rsid w:val="34DA0BF7"/>
    <w:rsid w:val="34FF423F"/>
    <w:rsid w:val="351078BA"/>
    <w:rsid w:val="35107923"/>
    <w:rsid w:val="35226463"/>
    <w:rsid w:val="35251CAD"/>
    <w:rsid w:val="356B1644"/>
    <w:rsid w:val="35753BC1"/>
    <w:rsid w:val="3586192A"/>
    <w:rsid w:val="359B675B"/>
    <w:rsid w:val="35A92963"/>
    <w:rsid w:val="35A95619"/>
    <w:rsid w:val="35BF45ED"/>
    <w:rsid w:val="35D5640E"/>
    <w:rsid w:val="35D7257B"/>
    <w:rsid w:val="35E42132"/>
    <w:rsid w:val="35EA70DE"/>
    <w:rsid w:val="35EC149E"/>
    <w:rsid w:val="36064819"/>
    <w:rsid w:val="361E4B80"/>
    <w:rsid w:val="361E7DB5"/>
    <w:rsid w:val="36242FE2"/>
    <w:rsid w:val="362477A4"/>
    <w:rsid w:val="36286FF1"/>
    <w:rsid w:val="363A0874"/>
    <w:rsid w:val="363E5DC7"/>
    <w:rsid w:val="3652180C"/>
    <w:rsid w:val="365657A0"/>
    <w:rsid w:val="36620B4E"/>
    <w:rsid w:val="36D847F6"/>
    <w:rsid w:val="36E3327B"/>
    <w:rsid w:val="36EA2EF3"/>
    <w:rsid w:val="36EC5F5B"/>
    <w:rsid w:val="36F6488E"/>
    <w:rsid w:val="371116C7"/>
    <w:rsid w:val="37221BD6"/>
    <w:rsid w:val="372C4753"/>
    <w:rsid w:val="372E794B"/>
    <w:rsid w:val="372F0468"/>
    <w:rsid w:val="373800FE"/>
    <w:rsid w:val="37455840"/>
    <w:rsid w:val="374750E9"/>
    <w:rsid w:val="37530BAE"/>
    <w:rsid w:val="375A7894"/>
    <w:rsid w:val="37757EA8"/>
    <w:rsid w:val="378508D2"/>
    <w:rsid w:val="37863E63"/>
    <w:rsid w:val="37926AC3"/>
    <w:rsid w:val="379444BF"/>
    <w:rsid w:val="37983B97"/>
    <w:rsid w:val="379A653D"/>
    <w:rsid w:val="37B81B43"/>
    <w:rsid w:val="37EA34C5"/>
    <w:rsid w:val="38057AB7"/>
    <w:rsid w:val="38161052"/>
    <w:rsid w:val="38185833"/>
    <w:rsid w:val="38381BC5"/>
    <w:rsid w:val="383B4C4E"/>
    <w:rsid w:val="384E519F"/>
    <w:rsid w:val="387719FE"/>
    <w:rsid w:val="387816A6"/>
    <w:rsid w:val="387B208D"/>
    <w:rsid w:val="388B4D8B"/>
    <w:rsid w:val="3899019D"/>
    <w:rsid w:val="389F4256"/>
    <w:rsid w:val="38A50319"/>
    <w:rsid w:val="38C22C79"/>
    <w:rsid w:val="38F07C37"/>
    <w:rsid w:val="38FB7F54"/>
    <w:rsid w:val="39052615"/>
    <w:rsid w:val="39187899"/>
    <w:rsid w:val="391E1E7A"/>
    <w:rsid w:val="39355B41"/>
    <w:rsid w:val="394C2E8B"/>
    <w:rsid w:val="39517A15"/>
    <w:rsid w:val="397834A0"/>
    <w:rsid w:val="397B6AFE"/>
    <w:rsid w:val="39810D86"/>
    <w:rsid w:val="399A3BF6"/>
    <w:rsid w:val="399F745E"/>
    <w:rsid w:val="39A20CFD"/>
    <w:rsid w:val="39B20F40"/>
    <w:rsid w:val="39B265BA"/>
    <w:rsid w:val="39C03EA5"/>
    <w:rsid w:val="39D23390"/>
    <w:rsid w:val="39DC07CC"/>
    <w:rsid w:val="39ED01CA"/>
    <w:rsid w:val="3A0E6B2E"/>
    <w:rsid w:val="3A192D6D"/>
    <w:rsid w:val="3A40234C"/>
    <w:rsid w:val="3A43603C"/>
    <w:rsid w:val="3A453F55"/>
    <w:rsid w:val="3A8021DA"/>
    <w:rsid w:val="3A8A1416"/>
    <w:rsid w:val="3AB71C38"/>
    <w:rsid w:val="3ADB44C6"/>
    <w:rsid w:val="3AE31E89"/>
    <w:rsid w:val="3AF13CEA"/>
    <w:rsid w:val="3B020A8C"/>
    <w:rsid w:val="3B076B19"/>
    <w:rsid w:val="3B0D2CD2"/>
    <w:rsid w:val="3B1A14A3"/>
    <w:rsid w:val="3B293484"/>
    <w:rsid w:val="3B4C0F20"/>
    <w:rsid w:val="3B61416A"/>
    <w:rsid w:val="3B806E1C"/>
    <w:rsid w:val="3B9C4215"/>
    <w:rsid w:val="3BB6072C"/>
    <w:rsid w:val="3BC767F9"/>
    <w:rsid w:val="3BDB5173"/>
    <w:rsid w:val="3BE74161"/>
    <w:rsid w:val="3BF35840"/>
    <w:rsid w:val="3C1C6A3C"/>
    <w:rsid w:val="3C1F6635"/>
    <w:rsid w:val="3C2D0D52"/>
    <w:rsid w:val="3C2D2B00"/>
    <w:rsid w:val="3C3825DD"/>
    <w:rsid w:val="3C3D6ABB"/>
    <w:rsid w:val="3C3E678E"/>
    <w:rsid w:val="3C3F17B5"/>
    <w:rsid w:val="3C405473"/>
    <w:rsid w:val="3C522566"/>
    <w:rsid w:val="3C5A22D0"/>
    <w:rsid w:val="3C8A7F52"/>
    <w:rsid w:val="3C9B5ACA"/>
    <w:rsid w:val="3C9F1BDC"/>
    <w:rsid w:val="3CAF5C0A"/>
    <w:rsid w:val="3CB13731"/>
    <w:rsid w:val="3CD77F41"/>
    <w:rsid w:val="3CE16539"/>
    <w:rsid w:val="3CEA09F1"/>
    <w:rsid w:val="3CFB70E0"/>
    <w:rsid w:val="3D0A2E41"/>
    <w:rsid w:val="3D111306"/>
    <w:rsid w:val="3D2757A1"/>
    <w:rsid w:val="3D396C7C"/>
    <w:rsid w:val="3D583BAC"/>
    <w:rsid w:val="3D6267D9"/>
    <w:rsid w:val="3D6562C9"/>
    <w:rsid w:val="3D6F0EF6"/>
    <w:rsid w:val="3D7E738B"/>
    <w:rsid w:val="3D8C7CFA"/>
    <w:rsid w:val="3DA74B34"/>
    <w:rsid w:val="3DBF3C2B"/>
    <w:rsid w:val="3DD0408A"/>
    <w:rsid w:val="3DD86EA7"/>
    <w:rsid w:val="3DED69EA"/>
    <w:rsid w:val="3DF17B5D"/>
    <w:rsid w:val="3E00464F"/>
    <w:rsid w:val="3E1E090A"/>
    <w:rsid w:val="3E241DF6"/>
    <w:rsid w:val="3E3C34CE"/>
    <w:rsid w:val="3E4D56DB"/>
    <w:rsid w:val="3E567559"/>
    <w:rsid w:val="3E5755E5"/>
    <w:rsid w:val="3E664B99"/>
    <w:rsid w:val="3E88226F"/>
    <w:rsid w:val="3E8D1015"/>
    <w:rsid w:val="3E9536B8"/>
    <w:rsid w:val="3EAB7ABC"/>
    <w:rsid w:val="3ED92ACB"/>
    <w:rsid w:val="3EF9316D"/>
    <w:rsid w:val="3F4C14EF"/>
    <w:rsid w:val="3F5860E5"/>
    <w:rsid w:val="3F6C0F7A"/>
    <w:rsid w:val="3FA255B3"/>
    <w:rsid w:val="3FA56E51"/>
    <w:rsid w:val="3FB452E6"/>
    <w:rsid w:val="3FCE7FB1"/>
    <w:rsid w:val="3FD662F8"/>
    <w:rsid w:val="3FE21E53"/>
    <w:rsid w:val="3FEE6A4A"/>
    <w:rsid w:val="3FFD062E"/>
    <w:rsid w:val="402C30CE"/>
    <w:rsid w:val="40316936"/>
    <w:rsid w:val="40595071"/>
    <w:rsid w:val="40885BCD"/>
    <w:rsid w:val="40A6725D"/>
    <w:rsid w:val="40B3559D"/>
    <w:rsid w:val="40B557B9"/>
    <w:rsid w:val="40B72457"/>
    <w:rsid w:val="40C61775"/>
    <w:rsid w:val="40E37AEC"/>
    <w:rsid w:val="40EB11DB"/>
    <w:rsid w:val="40F97454"/>
    <w:rsid w:val="411C1395"/>
    <w:rsid w:val="412F10C8"/>
    <w:rsid w:val="414C48A8"/>
    <w:rsid w:val="41617C99"/>
    <w:rsid w:val="417116E0"/>
    <w:rsid w:val="418F7DB9"/>
    <w:rsid w:val="419C22BA"/>
    <w:rsid w:val="41A970CC"/>
    <w:rsid w:val="41BD423D"/>
    <w:rsid w:val="41C756A7"/>
    <w:rsid w:val="41CE08E1"/>
    <w:rsid w:val="41D150C5"/>
    <w:rsid w:val="41D34887"/>
    <w:rsid w:val="421D1892"/>
    <w:rsid w:val="422864FB"/>
    <w:rsid w:val="424961B9"/>
    <w:rsid w:val="42807F8D"/>
    <w:rsid w:val="42887E08"/>
    <w:rsid w:val="42896ABC"/>
    <w:rsid w:val="42961AA8"/>
    <w:rsid w:val="42AB2039"/>
    <w:rsid w:val="42B63FDE"/>
    <w:rsid w:val="42C341BE"/>
    <w:rsid w:val="42CD0B98"/>
    <w:rsid w:val="42CF1434"/>
    <w:rsid w:val="42D44852"/>
    <w:rsid w:val="42DC0DDB"/>
    <w:rsid w:val="42DE5774"/>
    <w:rsid w:val="42F26851"/>
    <w:rsid w:val="43041195"/>
    <w:rsid w:val="430A1A94"/>
    <w:rsid w:val="4311195E"/>
    <w:rsid w:val="43205C44"/>
    <w:rsid w:val="434279FD"/>
    <w:rsid w:val="435B61A4"/>
    <w:rsid w:val="436F39FE"/>
    <w:rsid w:val="43755E54"/>
    <w:rsid w:val="437F408F"/>
    <w:rsid w:val="4393770F"/>
    <w:rsid w:val="439E6707"/>
    <w:rsid w:val="43A044FF"/>
    <w:rsid w:val="43C2127B"/>
    <w:rsid w:val="43C24475"/>
    <w:rsid w:val="43C401ED"/>
    <w:rsid w:val="43CF26EE"/>
    <w:rsid w:val="43D7786D"/>
    <w:rsid w:val="43D85A47"/>
    <w:rsid w:val="43EA3DB8"/>
    <w:rsid w:val="44200452"/>
    <w:rsid w:val="44354C47"/>
    <w:rsid w:val="4436276D"/>
    <w:rsid w:val="444E3F5B"/>
    <w:rsid w:val="44613C8E"/>
    <w:rsid w:val="44637395"/>
    <w:rsid w:val="4464552C"/>
    <w:rsid w:val="447339C1"/>
    <w:rsid w:val="448A3D0B"/>
    <w:rsid w:val="448A5ACB"/>
    <w:rsid w:val="44AB315B"/>
    <w:rsid w:val="44B07C41"/>
    <w:rsid w:val="44BD69EB"/>
    <w:rsid w:val="44DB3BED"/>
    <w:rsid w:val="44EB0261"/>
    <w:rsid w:val="44EF24B6"/>
    <w:rsid w:val="451A13C2"/>
    <w:rsid w:val="45293834"/>
    <w:rsid w:val="45442C68"/>
    <w:rsid w:val="4547145B"/>
    <w:rsid w:val="456E7BE4"/>
    <w:rsid w:val="457226A0"/>
    <w:rsid w:val="45765517"/>
    <w:rsid w:val="4577128F"/>
    <w:rsid w:val="458D0AB3"/>
    <w:rsid w:val="45944B8C"/>
    <w:rsid w:val="4596073E"/>
    <w:rsid w:val="45997725"/>
    <w:rsid w:val="45E16709"/>
    <w:rsid w:val="45EA3329"/>
    <w:rsid w:val="45EF52CA"/>
    <w:rsid w:val="460C7193"/>
    <w:rsid w:val="461879B9"/>
    <w:rsid w:val="461F6313"/>
    <w:rsid w:val="462141D2"/>
    <w:rsid w:val="462A00B0"/>
    <w:rsid w:val="46407634"/>
    <w:rsid w:val="465D452E"/>
    <w:rsid w:val="46825A59"/>
    <w:rsid w:val="468C1B94"/>
    <w:rsid w:val="469A5235"/>
    <w:rsid w:val="46A47E62"/>
    <w:rsid w:val="46A75BA4"/>
    <w:rsid w:val="46B34549"/>
    <w:rsid w:val="46BF377F"/>
    <w:rsid w:val="46C410F2"/>
    <w:rsid w:val="46CE1383"/>
    <w:rsid w:val="46D83FB0"/>
    <w:rsid w:val="46ED7A5B"/>
    <w:rsid w:val="46F30DEA"/>
    <w:rsid w:val="472931FF"/>
    <w:rsid w:val="47356DAD"/>
    <w:rsid w:val="47392CA0"/>
    <w:rsid w:val="473C2B2E"/>
    <w:rsid w:val="47507FEA"/>
    <w:rsid w:val="475A5F5D"/>
    <w:rsid w:val="47653A95"/>
    <w:rsid w:val="4766336A"/>
    <w:rsid w:val="47844C36"/>
    <w:rsid w:val="47861E41"/>
    <w:rsid w:val="4799478F"/>
    <w:rsid w:val="47D06A35"/>
    <w:rsid w:val="47D3233B"/>
    <w:rsid w:val="47E250E6"/>
    <w:rsid w:val="47E94736"/>
    <w:rsid w:val="47EC1BB1"/>
    <w:rsid w:val="47F16027"/>
    <w:rsid w:val="47F8650A"/>
    <w:rsid w:val="48074B4D"/>
    <w:rsid w:val="48304A27"/>
    <w:rsid w:val="48313978"/>
    <w:rsid w:val="483671E0"/>
    <w:rsid w:val="48384D06"/>
    <w:rsid w:val="484C5992"/>
    <w:rsid w:val="48591CAE"/>
    <w:rsid w:val="485D651B"/>
    <w:rsid w:val="485F6737"/>
    <w:rsid w:val="486378A9"/>
    <w:rsid w:val="486836BC"/>
    <w:rsid w:val="486A0C38"/>
    <w:rsid w:val="48715EF0"/>
    <w:rsid w:val="487650FA"/>
    <w:rsid w:val="487F0B87"/>
    <w:rsid w:val="48CD674E"/>
    <w:rsid w:val="48E44E8E"/>
    <w:rsid w:val="48FB6AE9"/>
    <w:rsid w:val="490002A0"/>
    <w:rsid w:val="490C5F22"/>
    <w:rsid w:val="49162985"/>
    <w:rsid w:val="49227764"/>
    <w:rsid w:val="493E72AD"/>
    <w:rsid w:val="49753E79"/>
    <w:rsid w:val="49971F00"/>
    <w:rsid w:val="49A17BDC"/>
    <w:rsid w:val="49AB59AC"/>
    <w:rsid w:val="49AE3631"/>
    <w:rsid w:val="49BA174B"/>
    <w:rsid w:val="49F17862"/>
    <w:rsid w:val="49F92273"/>
    <w:rsid w:val="4A02381D"/>
    <w:rsid w:val="4A0C2326"/>
    <w:rsid w:val="4A0C54F3"/>
    <w:rsid w:val="4A1F5AA5"/>
    <w:rsid w:val="4A230728"/>
    <w:rsid w:val="4A547DF1"/>
    <w:rsid w:val="4A585179"/>
    <w:rsid w:val="4A5B1180"/>
    <w:rsid w:val="4A5E657A"/>
    <w:rsid w:val="4A6242BC"/>
    <w:rsid w:val="4A653DAC"/>
    <w:rsid w:val="4A6F2535"/>
    <w:rsid w:val="4A746B40"/>
    <w:rsid w:val="4AB45D3C"/>
    <w:rsid w:val="4AB5517C"/>
    <w:rsid w:val="4ABF34BD"/>
    <w:rsid w:val="4ACD0646"/>
    <w:rsid w:val="4AD578A7"/>
    <w:rsid w:val="4ADA11A0"/>
    <w:rsid w:val="4AF71BAD"/>
    <w:rsid w:val="4B0422CE"/>
    <w:rsid w:val="4B0E2C7E"/>
    <w:rsid w:val="4B2D0166"/>
    <w:rsid w:val="4B335C59"/>
    <w:rsid w:val="4B4439C2"/>
    <w:rsid w:val="4B455CCE"/>
    <w:rsid w:val="4B582D53"/>
    <w:rsid w:val="4B8D5369"/>
    <w:rsid w:val="4BA10E14"/>
    <w:rsid w:val="4BA13AF5"/>
    <w:rsid w:val="4BB75BCF"/>
    <w:rsid w:val="4BD36CDD"/>
    <w:rsid w:val="4C0C0983"/>
    <w:rsid w:val="4C146947"/>
    <w:rsid w:val="4C51283A"/>
    <w:rsid w:val="4C5F10AF"/>
    <w:rsid w:val="4C670DF0"/>
    <w:rsid w:val="4C6D6562"/>
    <w:rsid w:val="4C8C3872"/>
    <w:rsid w:val="4C8E4207"/>
    <w:rsid w:val="4C975D73"/>
    <w:rsid w:val="4C9A41A0"/>
    <w:rsid w:val="4CC06EC6"/>
    <w:rsid w:val="4CD314A1"/>
    <w:rsid w:val="4CD90E31"/>
    <w:rsid w:val="4CDB7AA2"/>
    <w:rsid w:val="4CF3615A"/>
    <w:rsid w:val="4CF36C91"/>
    <w:rsid w:val="4CF83380"/>
    <w:rsid w:val="4CF85CC5"/>
    <w:rsid w:val="4CFE72EA"/>
    <w:rsid w:val="4D0478AD"/>
    <w:rsid w:val="4D0A3C46"/>
    <w:rsid w:val="4D1B0752"/>
    <w:rsid w:val="4D2B3854"/>
    <w:rsid w:val="4D453A21"/>
    <w:rsid w:val="4D500131"/>
    <w:rsid w:val="4D713137"/>
    <w:rsid w:val="4D761E2D"/>
    <w:rsid w:val="4D91224F"/>
    <w:rsid w:val="4DA348A5"/>
    <w:rsid w:val="4DA846DC"/>
    <w:rsid w:val="4DB03590"/>
    <w:rsid w:val="4DBA7040"/>
    <w:rsid w:val="4DBF37D4"/>
    <w:rsid w:val="4DD67B19"/>
    <w:rsid w:val="4DF62F44"/>
    <w:rsid w:val="4DF81020"/>
    <w:rsid w:val="4DFC4A28"/>
    <w:rsid w:val="4E011C55"/>
    <w:rsid w:val="4E037B64"/>
    <w:rsid w:val="4E2F326F"/>
    <w:rsid w:val="4E3F2D9E"/>
    <w:rsid w:val="4E4A7541"/>
    <w:rsid w:val="4E61488B"/>
    <w:rsid w:val="4E830CA5"/>
    <w:rsid w:val="4E867D30"/>
    <w:rsid w:val="4E8D38D2"/>
    <w:rsid w:val="4E916F1E"/>
    <w:rsid w:val="4E9F3BD0"/>
    <w:rsid w:val="4EA72CE4"/>
    <w:rsid w:val="4EB5120D"/>
    <w:rsid w:val="4EDF127A"/>
    <w:rsid w:val="4EE61C92"/>
    <w:rsid w:val="4EF61477"/>
    <w:rsid w:val="4EFA2BBF"/>
    <w:rsid w:val="4EFF657E"/>
    <w:rsid w:val="4F02606E"/>
    <w:rsid w:val="4F0C31DB"/>
    <w:rsid w:val="4F0E2841"/>
    <w:rsid w:val="4F1F5B32"/>
    <w:rsid w:val="4F3F2E1E"/>
    <w:rsid w:val="4F432F6D"/>
    <w:rsid w:val="4F443F90"/>
    <w:rsid w:val="4F754A92"/>
    <w:rsid w:val="4F835494"/>
    <w:rsid w:val="4F8B5318"/>
    <w:rsid w:val="4F906FB7"/>
    <w:rsid w:val="4F9D5D96"/>
    <w:rsid w:val="4F9F5B81"/>
    <w:rsid w:val="4FD6108E"/>
    <w:rsid w:val="4FED4628"/>
    <w:rsid w:val="4FF86B2E"/>
    <w:rsid w:val="500E27F0"/>
    <w:rsid w:val="5012408F"/>
    <w:rsid w:val="50166926"/>
    <w:rsid w:val="503153FA"/>
    <w:rsid w:val="503B2279"/>
    <w:rsid w:val="5056535A"/>
    <w:rsid w:val="506863A4"/>
    <w:rsid w:val="507813C6"/>
    <w:rsid w:val="50A11653"/>
    <w:rsid w:val="50A41749"/>
    <w:rsid w:val="50EC3AC0"/>
    <w:rsid w:val="51000232"/>
    <w:rsid w:val="511356C3"/>
    <w:rsid w:val="512378F9"/>
    <w:rsid w:val="51556929"/>
    <w:rsid w:val="51583D23"/>
    <w:rsid w:val="516923D4"/>
    <w:rsid w:val="518D035D"/>
    <w:rsid w:val="519531C9"/>
    <w:rsid w:val="51A13350"/>
    <w:rsid w:val="51BB25F2"/>
    <w:rsid w:val="51BB7027"/>
    <w:rsid w:val="51C5377C"/>
    <w:rsid w:val="51D51818"/>
    <w:rsid w:val="51DB66D7"/>
    <w:rsid w:val="51ED4DB3"/>
    <w:rsid w:val="5201260D"/>
    <w:rsid w:val="522B768A"/>
    <w:rsid w:val="52302EF0"/>
    <w:rsid w:val="524644C3"/>
    <w:rsid w:val="525C76C9"/>
    <w:rsid w:val="525C7843"/>
    <w:rsid w:val="52635075"/>
    <w:rsid w:val="52705BA2"/>
    <w:rsid w:val="52A012CF"/>
    <w:rsid w:val="52A82A88"/>
    <w:rsid w:val="52B61649"/>
    <w:rsid w:val="52E65D61"/>
    <w:rsid w:val="52F67F66"/>
    <w:rsid w:val="53071EA5"/>
    <w:rsid w:val="53091883"/>
    <w:rsid w:val="5311687F"/>
    <w:rsid w:val="531E68CD"/>
    <w:rsid w:val="532F4F57"/>
    <w:rsid w:val="533C3E75"/>
    <w:rsid w:val="53453079"/>
    <w:rsid w:val="536C7F5A"/>
    <w:rsid w:val="537B69F9"/>
    <w:rsid w:val="537D5154"/>
    <w:rsid w:val="53835884"/>
    <w:rsid w:val="53863B29"/>
    <w:rsid w:val="5388522F"/>
    <w:rsid w:val="53AC47FA"/>
    <w:rsid w:val="53B7689E"/>
    <w:rsid w:val="53E73A84"/>
    <w:rsid w:val="53E85E00"/>
    <w:rsid w:val="53EE096F"/>
    <w:rsid w:val="53FD01C0"/>
    <w:rsid w:val="5406215C"/>
    <w:rsid w:val="540E1011"/>
    <w:rsid w:val="54212E7B"/>
    <w:rsid w:val="54235722"/>
    <w:rsid w:val="542720D3"/>
    <w:rsid w:val="543211F5"/>
    <w:rsid w:val="545C6AF1"/>
    <w:rsid w:val="54622036"/>
    <w:rsid w:val="547678F7"/>
    <w:rsid w:val="549A28A4"/>
    <w:rsid w:val="54B25E40"/>
    <w:rsid w:val="54C35392"/>
    <w:rsid w:val="54ED0C26"/>
    <w:rsid w:val="550F3292"/>
    <w:rsid w:val="55243733"/>
    <w:rsid w:val="555A6680"/>
    <w:rsid w:val="55776255"/>
    <w:rsid w:val="55780E38"/>
    <w:rsid w:val="55957024"/>
    <w:rsid w:val="559C20F6"/>
    <w:rsid w:val="55C63565"/>
    <w:rsid w:val="55CF47D0"/>
    <w:rsid w:val="55D930C2"/>
    <w:rsid w:val="55E02539"/>
    <w:rsid w:val="55E73EC2"/>
    <w:rsid w:val="55FA5282"/>
    <w:rsid w:val="56051FA0"/>
    <w:rsid w:val="560F2617"/>
    <w:rsid w:val="56105181"/>
    <w:rsid w:val="563034C0"/>
    <w:rsid w:val="56310FE7"/>
    <w:rsid w:val="563C2336"/>
    <w:rsid w:val="564231F4"/>
    <w:rsid w:val="56513437"/>
    <w:rsid w:val="56551179"/>
    <w:rsid w:val="56586573"/>
    <w:rsid w:val="565A0866"/>
    <w:rsid w:val="565D54C8"/>
    <w:rsid w:val="566B44F9"/>
    <w:rsid w:val="56BD287A"/>
    <w:rsid w:val="56C360E3"/>
    <w:rsid w:val="56CC61B5"/>
    <w:rsid w:val="56CD51B3"/>
    <w:rsid w:val="56D976B4"/>
    <w:rsid w:val="56EF0B1E"/>
    <w:rsid w:val="57266671"/>
    <w:rsid w:val="57370763"/>
    <w:rsid w:val="57437223"/>
    <w:rsid w:val="574459FF"/>
    <w:rsid w:val="57597E5D"/>
    <w:rsid w:val="576D6AB6"/>
    <w:rsid w:val="577735EB"/>
    <w:rsid w:val="578F06BB"/>
    <w:rsid w:val="579E26AC"/>
    <w:rsid w:val="57A31A70"/>
    <w:rsid w:val="57C06AC6"/>
    <w:rsid w:val="57C40364"/>
    <w:rsid w:val="57CE2F91"/>
    <w:rsid w:val="57E17FBA"/>
    <w:rsid w:val="57FB7AFE"/>
    <w:rsid w:val="581E7747"/>
    <w:rsid w:val="58405511"/>
    <w:rsid w:val="587402CD"/>
    <w:rsid w:val="587F428B"/>
    <w:rsid w:val="58A110D6"/>
    <w:rsid w:val="58AF298D"/>
    <w:rsid w:val="58B008E9"/>
    <w:rsid w:val="58BC103B"/>
    <w:rsid w:val="58BC728D"/>
    <w:rsid w:val="58C66CCB"/>
    <w:rsid w:val="58EB2E9D"/>
    <w:rsid w:val="59103135"/>
    <w:rsid w:val="5931576B"/>
    <w:rsid w:val="594F0101"/>
    <w:rsid w:val="595219A0"/>
    <w:rsid w:val="59525558"/>
    <w:rsid w:val="595C679A"/>
    <w:rsid w:val="59605E6B"/>
    <w:rsid w:val="59640AA3"/>
    <w:rsid w:val="59715A31"/>
    <w:rsid w:val="59796F2C"/>
    <w:rsid w:val="59C60849"/>
    <w:rsid w:val="59D9651C"/>
    <w:rsid w:val="59DD395F"/>
    <w:rsid w:val="59FA6C1B"/>
    <w:rsid w:val="59FD5DAF"/>
    <w:rsid w:val="5A117165"/>
    <w:rsid w:val="5A395944"/>
    <w:rsid w:val="5A4968FF"/>
    <w:rsid w:val="5A937DF8"/>
    <w:rsid w:val="5A9B74F7"/>
    <w:rsid w:val="5AA004E9"/>
    <w:rsid w:val="5AAC50E0"/>
    <w:rsid w:val="5ABD7FD1"/>
    <w:rsid w:val="5ABF1B72"/>
    <w:rsid w:val="5ACB7C5C"/>
    <w:rsid w:val="5ACC65AD"/>
    <w:rsid w:val="5AE50EDB"/>
    <w:rsid w:val="5B1B724B"/>
    <w:rsid w:val="5B294A5A"/>
    <w:rsid w:val="5B32486D"/>
    <w:rsid w:val="5B3710B2"/>
    <w:rsid w:val="5B3A093D"/>
    <w:rsid w:val="5B411CCC"/>
    <w:rsid w:val="5B4D0671"/>
    <w:rsid w:val="5B694D7F"/>
    <w:rsid w:val="5B70610D"/>
    <w:rsid w:val="5B8E38C0"/>
    <w:rsid w:val="5B8F47E5"/>
    <w:rsid w:val="5BA65FD3"/>
    <w:rsid w:val="5BB31C4C"/>
    <w:rsid w:val="5BBD4C2B"/>
    <w:rsid w:val="5BC36B85"/>
    <w:rsid w:val="5BD75000"/>
    <w:rsid w:val="5BE30FD5"/>
    <w:rsid w:val="5BFD3E45"/>
    <w:rsid w:val="5C035546"/>
    <w:rsid w:val="5C0B7733"/>
    <w:rsid w:val="5C275F87"/>
    <w:rsid w:val="5C3F5205"/>
    <w:rsid w:val="5C407C7B"/>
    <w:rsid w:val="5C5123E2"/>
    <w:rsid w:val="5C5E6C6A"/>
    <w:rsid w:val="5C606182"/>
    <w:rsid w:val="5C755CF7"/>
    <w:rsid w:val="5C76637A"/>
    <w:rsid w:val="5CC11316"/>
    <w:rsid w:val="5CEA3845"/>
    <w:rsid w:val="5CEE7233"/>
    <w:rsid w:val="5CFD1C22"/>
    <w:rsid w:val="5D076C0F"/>
    <w:rsid w:val="5D1B313B"/>
    <w:rsid w:val="5D1F1CA9"/>
    <w:rsid w:val="5D2B2C34"/>
    <w:rsid w:val="5D3207E3"/>
    <w:rsid w:val="5D3A69D3"/>
    <w:rsid w:val="5D3D0438"/>
    <w:rsid w:val="5D414205"/>
    <w:rsid w:val="5D465377"/>
    <w:rsid w:val="5D6B1282"/>
    <w:rsid w:val="5D6B3790"/>
    <w:rsid w:val="5D6D6D7F"/>
    <w:rsid w:val="5D795DB7"/>
    <w:rsid w:val="5D830008"/>
    <w:rsid w:val="5D8E4C63"/>
    <w:rsid w:val="5D9C143B"/>
    <w:rsid w:val="5DAD36A2"/>
    <w:rsid w:val="5DBA29B6"/>
    <w:rsid w:val="5DBB5A68"/>
    <w:rsid w:val="5DC7295C"/>
    <w:rsid w:val="5DC82230"/>
    <w:rsid w:val="5DDC5CDC"/>
    <w:rsid w:val="5DE84681"/>
    <w:rsid w:val="5DEB5F1F"/>
    <w:rsid w:val="5DEC4171"/>
    <w:rsid w:val="5DEF1EB3"/>
    <w:rsid w:val="5E062D59"/>
    <w:rsid w:val="5E14253A"/>
    <w:rsid w:val="5E1E2829"/>
    <w:rsid w:val="5E2356B9"/>
    <w:rsid w:val="5E261830"/>
    <w:rsid w:val="5E2A6A47"/>
    <w:rsid w:val="5E636372"/>
    <w:rsid w:val="5E910B3F"/>
    <w:rsid w:val="5E994529"/>
    <w:rsid w:val="5EA7453C"/>
    <w:rsid w:val="5EAE7E2D"/>
    <w:rsid w:val="5EF41508"/>
    <w:rsid w:val="5F00045A"/>
    <w:rsid w:val="5F284930"/>
    <w:rsid w:val="5F431CA7"/>
    <w:rsid w:val="5F612237"/>
    <w:rsid w:val="5F6B7317"/>
    <w:rsid w:val="5F781027"/>
    <w:rsid w:val="5F8139C6"/>
    <w:rsid w:val="5F860D1E"/>
    <w:rsid w:val="5F867121"/>
    <w:rsid w:val="5F8D142E"/>
    <w:rsid w:val="5F9C1BC7"/>
    <w:rsid w:val="5FB01347"/>
    <w:rsid w:val="5FB454AF"/>
    <w:rsid w:val="5FD641DF"/>
    <w:rsid w:val="5FE821FD"/>
    <w:rsid w:val="5FFC2665"/>
    <w:rsid w:val="60307719"/>
    <w:rsid w:val="60425619"/>
    <w:rsid w:val="604638E0"/>
    <w:rsid w:val="606677A6"/>
    <w:rsid w:val="6074044E"/>
    <w:rsid w:val="60771CEC"/>
    <w:rsid w:val="60A14B0B"/>
    <w:rsid w:val="60A70F0A"/>
    <w:rsid w:val="60B0787D"/>
    <w:rsid w:val="60B60A66"/>
    <w:rsid w:val="60B8658C"/>
    <w:rsid w:val="60E27AAD"/>
    <w:rsid w:val="610D4731"/>
    <w:rsid w:val="614B6CA9"/>
    <w:rsid w:val="6156102A"/>
    <w:rsid w:val="61621C83"/>
    <w:rsid w:val="6162474A"/>
    <w:rsid w:val="617526CF"/>
    <w:rsid w:val="617F70AA"/>
    <w:rsid w:val="6182494F"/>
    <w:rsid w:val="618446C0"/>
    <w:rsid w:val="618F68F6"/>
    <w:rsid w:val="619306EF"/>
    <w:rsid w:val="61AE6C72"/>
    <w:rsid w:val="61BA6334"/>
    <w:rsid w:val="61D877D3"/>
    <w:rsid w:val="61DC214E"/>
    <w:rsid w:val="61E6537B"/>
    <w:rsid w:val="62031A89"/>
    <w:rsid w:val="62200D64"/>
    <w:rsid w:val="6225492C"/>
    <w:rsid w:val="622B7232"/>
    <w:rsid w:val="623052EC"/>
    <w:rsid w:val="623F0207"/>
    <w:rsid w:val="624D53FA"/>
    <w:rsid w:val="625D2635"/>
    <w:rsid w:val="625D4A66"/>
    <w:rsid w:val="62714880"/>
    <w:rsid w:val="627477B5"/>
    <w:rsid w:val="6275187E"/>
    <w:rsid w:val="62894684"/>
    <w:rsid w:val="628E2D64"/>
    <w:rsid w:val="62AE40EB"/>
    <w:rsid w:val="62B82660"/>
    <w:rsid w:val="62C16C5E"/>
    <w:rsid w:val="62CB2E33"/>
    <w:rsid w:val="62E35BC0"/>
    <w:rsid w:val="62F162BF"/>
    <w:rsid w:val="62FB4E56"/>
    <w:rsid w:val="630C0E11"/>
    <w:rsid w:val="631B1054"/>
    <w:rsid w:val="631D7C28"/>
    <w:rsid w:val="63206066"/>
    <w:rsid w:val="632C75A4"/>
    <w:rsid w:val="63367DC8"/>
    <w:rsid w:val="633D62EA"/>
    <w:rsid w:val="63662664"/>
    <w:rsid w:val="637F7835"/>
    <w:rsid w:val="63A86D8C"/>
    <w:rsid w:val="63B15515"/>
    <w:rsid w:val="63B82D47"/>
    <w:rsid w:val="63BB63A1"/>
    <w:rsid w:val="63CB2A7A"/>
    <w:rsid w:val="63CD6C76"/>
    <w:rsid w:val="63D96043"/>
    <w:rsid w:val="63DF02D4"/>
    <w:rsid w:val="63E44E96"/>
    <w:rsid w:val="63E5460A"/>
    <w:rsid w:val="64250587"/>
    <w:rsid w:val="64393E88"/>
    <w:rsid w:val="644F1F00"/>
    <w:rsid w:val="6460191F"/>
    <w:rsid w:val="646C600B"/>
    <w:rsid w:val="64760C38"/>
    <w:rsid w:val="6477675E"/>
    <w:rsid w:val="648669A1"/>
    <w:rsid w:val="64872E45"/>
    <w:rsid w:val="648F1894"/>
    <w:rsid w:val="64947318"/>
    <w:rsid w:val="64C03535"/>
    <w:rsid w:val="64C5571C"/>
    <w:rsid w:val="64DF4A2F"/>
    <w:rsid w:val="64EF09EB"/>
    <w:rsid w:val="64F06BF9"/>
    <w:rsid w:val="64FF16AF"/>
    <w:rsid w:val="6518584B"/>
    <w:rsid w:val="65186138"/>
    <w:rsid w:val="651B17E0"/>
    <w:rsid w:val="65356900"/>
    <w:rsid w:val="655F791E"/>
    <w:rsid w:val="65876E75"/>
    <w:rsid w:val="65B57676"/>
    <w:rsid w:val="65B732B6"/>
    <w:rsid w:val="65F61033"/>
    <w:rsid w:val="65F80F0A"/>
    <w:rsid w:val="660202AA"/>
    <w:rsid w:val="662E109F"/>
    <w:rsid w:val="66380DF2"/>
    <w:rsid w:val="66434B43"/>
    <w:rsid w:val="664A412A"/>
    <w:rsid w:val="665516BD"/>
    <w:rsid w:val="6660394E"/>
    <w:rsid w:val="66630D48"/>
    <w:rsid w:val="66664CDC"/>
    <w:rsid w:val="666A0BEA"/>
    <w:rsid w:val="667B2536"/>
    <w:rsid w:val="66815672"/>
    <w:rsid w:val="669A5569"/>
    <w:rsid w:val="66A337D0"/>
    <w:rsid w:val="66A7157D"/>
    <w:rsid w:val="66AE46A6"/>
    <w:rsid w:val="66CD2666"/>
    <w:rsid w:val="66D470B2"/>
    <w:rsid w:val="66F127F8"/>
    <w:rsid w:val="670A1B0C"/>
    <w:rsid w:val="670A38BA"/>
    <w:rsid w:val="67256946"/>
    <w:rsid w:val="67283D40"/>
    <w:rsid w:val="67341783"/>
    <w:rsid w:val="67452AA4"/>
    <w:rsid w:val="67515045"/>
    <w:rsid w:val="675B277D"/>
    <w:rsid w:val="676C00D0"/>
    <w:rsid w:val="677D5E3A"/>
    <w:rsid w:val="678C2521"/>
    <w:rsid w:val="679F04A6"/>
    <w:rsid w:val="67B22635"/>
    <w:rsid w:val="67C63C85"/>
    <w:rsid w:val="67CA4DF7"/>
    <w:rsid w:val="67CE2B39"/>
    <w:rsid w:val="67D048F3"/>
    <w:rsid w:val="67D55C76"/>
    <w:rsid w:val="68192AA6"/>
    <w:rsid w:val="68260326"/>
    <w:rsid w:val="6833299C"/>
    <w:rsid w:val="683A3D2B"/>
    <w:rsid w:val="683B5B7C"/>
    <w:rsid w:val="684400AB"/>
    <w:rsid w:val="68563DA6"/>
    <w:rsid w:val="685E2658"/>
    <w:rsid w:val="686D4100"/>
    <w:rsid w:val="687476C1"/>
    <w:rsid w:val="68802085"/>
    <w:rsid w:val="68925915"/>
    <w:rsid w:val="689E075E"/>
    <w:rsid w:val="68C65505"/>
    <w:rsid w:val="68CE25EC"/>
    <w:rsid w:val="68DE4FFE"/>
    <w:rsid w:val="694051ED"/>
    <w:rsid w:val="694602FB"/>
    <w:rsid w:val="694A322B"/>
    <w:rsid w:val="69546279"/>
    <w:rsid w:val="69561983"/>
    <w:rsid w:val="695E7EED"/>
    <w:rsid w:val="69731E41"/>
    <w:rsid w:val="69796AD5"/>
    <w:rsid w:val="697E5441"/>
    <w:rsid w:val="69A41627"/>
    <w:rsid w:val="69AC2A06"/>
    <w:rsid w:val="69B53FB1"/>
    <w:rsid w:val="69B66270"/>
    <w:rsid w:val="69C77840"/>
    <w:rsid w:val="69C9609B"/>
    <w:rsid w:val="69E93980"/>
    <w:rsid w:val="69F50851"/>
    <w:rsid w:val="69FD46B9"/>
    <w:rsid w:val="6A051C2A"/>
    <w:rsid w:val="6A061F45"/>
    <w:rsid w:val="6A345981"/>
    <w:rsid w:val="6A494F9C"/>
    <w:rsid w:val="6A507835"/>
    <w:rsid w:val="6A5A6906"/>
    <w:rsid w:val="6A5D3814"/>
    <w:rsid w:val="6A6C412A"/>
    <w:rsid w:val="6A8410E1"/>
    <w:rsid w:val="6AA47B81"/>
    <w:rsid w:val="6ABF49BB"/>
    <w:rsid w:val="6AD2649C"/>
    <w:rsid w:val="6AD47AAC"/>
    <w:rsid w:val="6ADC37BF"/>
    <w:rsid w:val="6AF06C91"/>
    <w:rsid w:val="6AF12F2B"/>
    <w:rsid w:val="6AF723A7"/>
    <w:rsid w:val="6B166CD1"/>
    <w:rsid w:val="6B2421BE"/>
    <w:rsid w:val="6B283010"/>
    <w:rsid w:val="6B336FB6"/>
    <w:rsid w:val="6B3B6738"/>
    <w:rsid w:val="6B453112"/>
    <w:rsid w:val="6B6A22F3"/>
    <w:rsid w:val="6B7C465A"/>
    <w:rsid w:val="6B7E5D43"/>
    <w:rsid w:val="6B8C2AEF"/>
    <w:rsid w:val="6B9A2731"/>
    <w:rsid w:val="6BA77929"/>
    <w:rsid w:val="6BC5399A"/>
    <w:rsid w:val="6BD47E37"/>
    <w:rsid w:val="6BDA5485"/>
    <w:rsid w:val="6BE446D9"/>
    <w:rsid w:val="6C007039"/>
    <w:rsid w:val="6C042FCD"/>
    <w:rsid w:val="6C164AAF"/>
    <w:rsid w:val="6C1D218E"/>
    <w:rsid w:val="6C4B6506"/>
    <w:rsid w:val="6C5A0E3F"/>
    <w:rsid w:val="6C5D1FAF"/>
    <w:rsid w:val="6C644398"/>
    <w:rsid w:val="6C6A238E"/>
    <w:rsid w:val="6C731A76"/>
    <w:rsid w:val="6C79668F"/>
    <w:rsid w:val="6CA4287F"/>
    <w:rsid w:val="6CB1415E"/>
    <w:rsid w:val="6CB71DEE"/>
    <w:rsid w:val="6CBE317C"/>
    <w:rsid w:val="6CC22A4C"/>
    <w:rsid w:val="6CCE396C"/>
    <w:rsid w:val="6CD504C6"/>
    <w:rsid w:val="6CD96208"/>
    <w:rsid w:val="6CDF4528"/>
    <w:rsid w:val="6CEA21C3"/>
    <w:rsid w:val="6CF013AD"/>
    <w:rsid w:val="6CF15481"/>
    <w:rsid w:val="6D170ADE"/>
    <w:rsid w:val="6D327BD5"/>
    <w:rsid w:val="6D374851"/>
    <w:rsid w:val="6D4549E6"/>
    <w:rsid w:val="6D480C98"/>
    <w:rsid w:val="6D4C1B1A"/>
    <w:rsid w:val="6D6326C2"/>
    <w:rsid w:val="6D8E6FF3"/>
    <w:rsid w:val="6D920165"/>
    <w:rsid w:val="6D967C55"/>
    <w:rsid w:val="6DBC7D32"/>
    <w:rsid w:val="6DBE71AC"/>
    <w:rsid w:val="6DD33B03"/>
    <w:rsid w:val="6DDA6BAC"/>
    <w:rsid w:val="6DE309C1"/>
    <w:rsid w:val="6DE704B1"/>
    <w:rsid w:val="6DF350A8"/>
    <w:rsid w:val="6DF44C7C"/>
    <w:rsid w:val="6DFB5D0A"/>
    <w:rsid w:val="6E16620A"/>
    <w:rsid w:val="6E3D4D64"/>
    <w:rsid w:val="6E891568"/>
    <w:rsid w:val="6E8C2E06"/>
    <w:rsid w:val="6E931422"/>
    <w:rsid w:val="6E9B03C3"/>
    <w:rsid w:val="6EAE5472"/>
    <w:rsid w:val="6EBE56B6"/>
    <w:rsid w:val="6ECF78C3"/>
    <w:rsid w:val="6ED46B64"/>
    <w:rsid w:val="6EE60768"/>
    <w:rsid w:val="6F084B83"/>
    <w:rsid w:val="6F2C3ED9"/>
    <w:rsid w:val="6F406688"/>
    <w:rsid w:val="6F433E0D"/>
    <w:rsid w:val="6F62308B"/>
    <w:rsid w:val="6F926156"/>
    <w:rsid w:val="6F9401C4"/>
    <w:rsid w:val="6F96218E"/>
    <w:rsid w:val="6F9E1043"/>
    <w:rsid w:val="6FA92DAA"/>
    <w:rsid w:val="6FAC7D95"/>
    <w:rsid w:val="6FB940CF"/>
    <w:rsid w:val="6FBC59BA"/>
    <w:rsid w:val="6FC97E45"/>
    <w:rsid w:val="701557A9"/>
    <w:rsid w:val="701F11A8"/>
    <w:rsid w:val="70332F6E"/>
    <w:rsid w:val="70346664"/>
    <w:rsid w:val="70375AA4"/>
    <w:rsid w:val="70561212"/>
    <w:rsid w:val="707A560C"/>
    <w:rsid w:val="70820965"/>
    <w:rsid w:val="708C533F"/>
    <w:rsid w:val="709169C5"/>
    <w:rsid w:val="709366CE"/>
    <w:rsid w:val="70AC11A5"/>
    <w:rsid w:val="70AC7C7E"/>
    <w:rsid w:val="70C40CD5"/>
    <w:rsid w:val="70D54F38"/>
    <w:rsid w:val="70D70CB1"/>
    <w:rsid w:val="70E15F53"/>
    <w:rsid w:val="70E571FE"/>
    <w:rsid w:val="7121017E"/>
    <w:rsid w:val="71290DE0"/>
    <w:rsid w:val="713325D5"/>
    <w:rsid w:val="713E6600"/>
    <w:rsid w:val="71520337"/>
    <w:rsid w:val="715E6CDC"/>
    <w:rsid w:val="715F2A54"/>
    <w:rsid w:val="716C3B00"/>
    <w:rsid w:val="71877A27"/>
    <w:rsid w:val="719E17CE"/>
    <w:rsid w:val="71B94115"/>
    <w:rsid w:val="71BE25F8"/>
    <w:rsid w:val="71C075FE"/>
    <w:rsid w:val="71C31235"/>
    <w:rsid w:val="71D15310"/>
    <w:rsid w:val="71F94C89"/>
    <w:rsid w:val="72026C0C"/>
    <w:rsid w:val="72037883"/>
    <w:rsid w:val="72127699"/>
    <w:rsid w:val="721C3F61"/>
    <w:rsid w:val="722241AD"/>
    <w:rsid w:val="724E6D50"/>
    <w:rsid w:val="72582049"/>
    <w:rsid w:val="72785B7B"/>
    <w:rsid w:val="7295497F"/>
    <w:rsid w:val="729D3834"/>
    <w:rsid w:val="72B246BC"/>
    <w:rsid w:val="72B654DE"/>
    <w:rsid w:val="72C63325"/>
    <w:rsid w:val="72CF17AE"/>
    <w:rsid w:val="72D65ACA"/>
    <w:rsid w:val="73116E09"/>
    <w:rsid w:val="73131D48"/>
    <w:rsid w:val="73142912"/>
    <w:rsid w:val="732469F1"/>
    <w:rsid w:val="7329156C"/>
    <w:rsid w:val="7334520E"/>
    <w:rsid w:val="733E6DC5"/>
    <w:rsid w:val="7358775B"/>
    <w:rsid w:val="7372081D"/>
    <w:rsid w:val="73852BE6"/>
    <w:rsid w:val="73861C16"/>
    <w:rsid w:val="73886292"/>
    <w:rsid w:val="739A7D73"/>
    <w:rsid w:val="73CC7691"/>
    <w:rsid w:val="73CC79FC"/>
    <w:rsid w:val="73D615D4"/>
    <w:rsid w:val="73D94D40"/>
    <w:rsid w:val="73E13BF4"/>
    <w:rsid w:val="73E7745D"/>
    <w:rsid w:val="73F6144E"/>
    <w:rsid w:val="740F3F40"/>
    <w:rsid w:val="74336D22"/>
    <w:rsid w:val="74570374"/>
    <w:rsid w:val="746A3BEA"/>
    <w:rsid w:val="74714F78"/>
    <w:rsid w:val="74890514"/>
    <w:rsid w:val="74943E9C"/>
    <w:rsid w:val="74CA0F89"/>
    <w:rsid w:val="74DD1B29"/>
    <w:rsid w:val="74E76FE8"/>
    <w:rsid w:val="74F1363F"/>
    <w:rsid w:val="74F77A1A"/>
    <w:rsid w:val="74F8162D"/>
    <w:rsid w:val="74FD4A5E"/>
    <w:rsid w:val="750951B1"/>
    <w:rsid w:val="750E6B1B"/>
    <w:rsid w:val="75123F8E"/>
    <w:rsid w:val="75126752"/>
    <w:rsid w:val="75153B55"/>
    <w:rsid w:val="751C1180"/>
    <w:rsid w:val="752244C4"/>
    <w:rsid w:val="752D7368"/>
    <w:rsid w:val="754E0E15"/>
    <w:rsid w:val="75874327"/>
    <w:rsid w:val="758D193E"/>
    <w:rsid w:val="758F546C"/>
    <w:rsid w:val="759F46EE"/>
    <w:rsid w:val="75BE297E"/>
    <w:rsid w:val="75EB48B6"/>
    <w:rsid w:val="76094602"/>
    <w:rsid w:val="760B4F58"/>
    <w:rsid w:val="76115319"/>
    <w:rsid w:val="761958C7"/>
    <w:rsid w:val="76275551"/>
    <w:rsid w:val="763B5B18"/>
    <w:rsid w:val="764A0CE6"/>
    <w:rsid w:val="764F753B"/>
    <w:rsid w:val="765468FF"/>
    <w:rsid w:val="766F3C02"/>
    <w:rsid w:val="7671300D"/>
    <w:rsid w:val="7673709D"/>
    <w:rsid w:val="76856AB9"/>
    <w:rsid w:val="76885999"/>
    <w:rsid w:val="769136B0"/>
    <w:rsid w:val="769215F3"/>
    <w:rsid w:val="76A2766B"/>
    <w:rsid w:val="76A31467"/>
    <w:rsid w:val="76CA6401"/>
    <w:rsid w:val="76D57A40"/>
    <w:rsid w:val="76E175FF"/>
    <w:rsid w:val="76F0487A"/>
    <w:rsid w:val="76F105F2"/>
    <w:rsid w:val="76FA51E9"/>
    <w:rsid w:val="77007A62"/>
    <w:rsid w:val="77057BFA"/>
    <w:rsid w:val="77065E4C"/>
    <w:rsid w:val="77072CA8"/>
    <w:rsid w:val="770E717F"/>
    <w:rsid w:val="771D33A0"/>
    <w:rsid w:val="772401D5"/>
    <w:rsid w:val="773F2B11"/>
    <w:rsid w:val="77420E4E"/>
    <w:rsid w:val="77517D6E"/>
    <w:rsid w:val="77665A7F"/>
    <w:rsid w:val="77B5517C"/>
    <w:rsid w:val="77DE46D3"/>
    <w:rsid w:val="77F953AA"/>
    <w:rsid w:val="77FC7EA5"/>
    <w:rsid w:val="781112BD"/>
    <w:rsid w:val="781A76D5"/>
    <w:rsid w:val="783559BC"/>
    <w:rsid w:val="786348A8"/>
    <w:rsid w:val="789D27E0"/>
    <w:rsid w:val="789E5CA1"/>
    <w:rsid w:val="78A06CA9"/>
    <w:rsid w:val="78A376CA"/>
    <w:rsid w:val="78B1498D"/>
    <w:rsid w:val="78BE62B2"/>
    <w:rsid w:val="78E0447A"/>
    <w:rsid w:val="78F87A16"/>
    <w:rsid w:val="790F6B0E"/>
    <w:rsid w:val="79112886"/>
    <w:rsid w:val="797C27AB"/>
    <w:rsid w:val="797D43BF"/>
    <w:rsid w:val="798D23B3"/>
    <w:rsid w:val="799D14E6"/>
    <w:rsid w:val="79AD6A52"/>
    <w:rsid w:val="79BD1E6F"/>
    <w:rsid w:val="79D33147"/>
    <w:rsid w:val="79DB17E3"/>
    <w:rsid w:val="79EB757B"/>
    <w:rsid w:val="7A2F56B9"/>
    <w:rsid w:val="7A3876D9"/>
    <w:rsid w:val="7A7E03EF"/>
    <w:rsid w:val="7A8B59BA"/>
    <w:rsid w:val="7A9542D7"/>
    <w:rsid w:val="7AA03EC1"/>
    <w:rsid w:val="7AB43E11"/>
    <w:rsid w:val="7AE534E4"/>
    <w:rsid w:val="7AE84D32"/>
    <w:rsid w:val="7AF745AA"/>
    <w:rsid w:val="7AF97A75"/>
    <w:rsid w:val="7AFE6E3A"/>
    <w:rsid w:val="7B164183"/>
    <w:rsid w:val="7B220D7A"/>
    <w:rsid w:val="7B2F5245"/>
    <w:rsid w:val="7B312B5F"/>
    <w:rsid w:val="7B5B428C"/>
    <w:rsid w:val="7B607AF4"/>
    <w:rsid w:val="7B8C5E53"/>
    <w:rsid w:val="7B902188"/>
    <w:rsid w:val="7B9C1CE2"/>
    <w:rsid w:val="7BBD017A"/>
    <w:rsid w:val="7BD227A0"/>
    <w:rsid w:val="7BDA1655"/>
    <w:rsid w:val="7BEC1388"/>
    <w:rsid w:val="7BF42DEB"/>
    <w:rsid w:val="7C3658C0"/>
    <w:rsid w:val="7C4215A3"/>
    <w:rsid w:val="7C5B523D"/>
    <w:rsid w:val="7C652626"/>
    <w:rsid w:val="7C7575D0"/>
    <w:rsid w:val="7C7C44BA"/>
    <w:rsid w:val="7C7F0063"/>
    <w:rsid w:val="7C90767F"/>
    <w:rsid w:val="7CCA16C9"/>
    <w:rsid w:val="7CCE46CA"/>
    <w:rsid w:val="7CDB45ED"/>
    <w:rsid w:val="7CDC4FC8"/>
    <w:rsid w:val="7CE107C1"/>
    <w:rsid w:val="7CE45748"/>
    <w:rsid w:val="7CE47D4A"/>
    <w:rsid w:val="7CEF3AC0"/>
    <w:rsid w:val="7D0071F7"/>
    <w:rsid w:val="7D056C60"/>
    <w:rsid w:val="7D1613C6"/>
    <w:rsid w:val="7D24527D"/>
    <w:rsid w:val="7D2D3A06"/>
    <w:rsid w:val="7D2D52C7"/>
    <w:rsid w:val="7D494CE4"/>
    <w:rsid w:val="7D580A83"/>
    <w:rsid w:val="7D675B23"/>
    <w:rsid w:val="7D697134"/>
    <w:rsid w:val="7D715FE9"/>
    <w:rsid w:val="7D8E0949"/>
    <w:rsid w:val="7D976A9E"/>
    <w:rsid w:val="7DA57A41"/>
    <w:rsid w:val="7DBB1012"/>
    <w:rsid w:val="7DE116BE"/>
    <w:rsid w:val="7DF52C92"/>
    <w:rsid w:val="7DFE523D"/>
    <w:rsid w:val="7E24363B"/>
    <w:rsid w:val="7E794E93"/>
    <w:rsid w:val="7E993157"/>
    <w:rsid w:val="7EA47CF8"/>
    <w:rsid w:val="7EAC7BCA"/>
    <w:rsid w:val="7EAF4E63"/>
    <w:rsid w:val="7EB1041A"/>
    <w:rsid w:val="7EB30231"/>
    <w:rsid w:val="7ED607F9"/>
    <w:rsid w:val="7EEB3B79"/>
    <w:rsid w:val="7EF14CDF"/>
    <w:rsid w:val="7F0A0C3D"/>
    <w:rsid w:val="7F223F7B"/>
    <w:rsid w:val="7F5369AF"/>
    <w:rsid w:val="7F6556D9"/>
    <w:rsid w:val="7F663CE0"/>
    <w:rsid w:val="7F80710C"/>
    <w:rsid w:val="7F863192"/>
    <w:rsid w:val="7F884DB1"/>
    <w:rsid w:val="7FB975CF"/>
    <w:rsid w:val="7FC4206D"/>
    <w:rsid w:val="7FDE7399"/>
    <w:rsid w:val="7FEC49E0"/>
    <w:rsid w:val="7FFB7DEC"/>
    <w:rsid w:val="7FFD489D"/>
    <w:rsid w:val="7FFFC34E"/>
    <w:rsid w:val="BD50B673"/>
    <w:rsid w:val="BFA88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80"/>
    <w:qFormat/>
    <w:uiPriority w:val="0"/>
    <w:pPr>
      <w:keepNext/>
      <w:snapToGrid w:val="0"/>
      <w:spacing w:line="360" w:lineRule="atLeast"/>
      <w:jc w:val="center"/>
      <w:outlineLvl w:val="0"/>
    </w:pPr>
    <w:rPr>
      <w:rFonts w:ascii="宋体" w:hAnsi="宋体" w:eastAsia="宋体"/>
      <w:b/>
      <w:sz w:val="28"/>
    </w:rPr>
  </w:style>
  <w:style w:type="paragraph" w:styleId="4">
    <w:name w:val="heading 2"/>
    <w:basedOn w:val="1"/>
    <w:next w:val="1"/>
    <w:link w:val="81"/>
    <w:qFormat/>
    <w:uiPriority w:val="0"/>
    <w:pPr>
      <w:keepNext/>
      <w:keepLines/>
      <w:outlineLvl w:val="1"/>
    </w:pPr>
    <w:rPr>
      <w:rFonts w:ascii="Arial" w:hAnsi="Arial"/>
    </w:rPr>
  </w:style>
  <w:style w:type="paragraph" w:styleId="2">
    <w:name w:val="heading 3"/>
    <w:basedOn w:val="1"/>
    <w:next w:val="1"/>
    <w:link w:val="93"/>
    <w:qFormat/>
    <w:uiPriority w:val="0"/>
    <w:pPr>
      <w:keepNext/>
      <w:keepLines/>
      <w:spacing w:line="360" w:lineRule="auto"/>
      <w:ind w:left="100" w:leftChars="100" w:right="100" w:rightChars="100" w:firstLine="200" w:firstLineChars="200"/>
      <w:jc w:val="left"/>
      <w:outlineLvl w:val="2"/>
    </w:pPr>
  </w:style>
  <w:style w:type="paragraph" w:styleId="5">
    <w:name w:val="heading 4"/>
    <w:basedOn w:val="1"/>
    <w:next w:val="1"/>
    <w:link w:val="260"/>
    <w:qFormat/>
    <w:uiPriority w:val="0"/>
    <w:pPr>
      <w:keepNext/>
      <w:keepLines/>
      <w:spacing w:line="372" w:lineRule="auto"/>
      <w:outlineLvl w:val="3"/>
    </w:pPr>
    <w:rPr>
      <w:rFonts w:ascii="Arial" w:hAnsi="Arial" w:eastAsia="黑体"/>
      <w:b/>
    </w:rPr>
  </w:style>
  <w:style w:type="paragraph" w:styleId="6">
    <w:name w:val="heading 5"/>
    <w:basedOn w:val="1"/>
    <w:next w:val="1"/>
    <w:link w:val="261"/>
    <w:qFormat/>
    <w:uiPriority w:val="0"/>
    <w:pPr>
      <w:keepNext/>
      <w:keepLines/>
      <w:tabs>
        <w:tab w:val="left" w:pos="2551"/>
      </w:tabs>
      <w:spacing w:line="372" w:lineRule="auto"/>
      <w:ind w:left="2551" w:hanging="850"/>
      <w:outlineLvl w:val="4"/>
    </w:pPr>
    <w:rPr>
      <w:b/>
    </w:rPr>
  </w:style>
  <w:style w:type="paragraph" w:styleId="7">
    <w:name w:val="heading 6"/>
    <w:basedOn w:val="1"/>
    <w:next w:val="1"/>
    <w:link w:val="262"/>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link w:val="263"/>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link w:val="264"/>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link w:val="265"/>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11">
    <w:name w:val="List 3"/>
    <w:basedOn w:val="1"/>
    <w:next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273"/>
    <w:qFormat/>
    <w:uiPriority w:val="0"/>
    <w:pPr>
      <w:shd w:val="clear" w:color="auto" w:fill="000080"/>
    </w:pPr>
  </w:style>
  <w:style w:type="paragraph" w:styleId="18">
    <w:name w:val="toa heading"/>
    <w:basedOn w:val="1"/>
    <w:next w:val="1"/>
    <w:qFormat/>
    <w:uiPriority w:val="0"/>
    <w:rPr>
      <w:rFonts w:ascii="Arial" w:hAnsi="Arial"/>
      <w:sz w:val="24"/>
    </w:rPr>
  </w:style>
  <w:style w:type="paragraph" w:styleId="19">
    <w:name w:val="annotation text"/>
    <w:basedOn w:val="1"/>
    <w:link w:val="83"/>
    <w:qFormat/>
    <w:uiPriority w:val="99"/>
    <w:pPr>
      <w:adjustRightInd w:val="0"/>
      <w:spacing w:line="360" w:lineRule="atLeast"/>
      <w:jc w:val="left"/>
      <w:textAlignment w:val="baseline"/>
    </w:pPr>
    <w:rPr>
      <w:kern w:val="0"/>
      <w:sz w:val="24"/>
    </w:rPr>
  </w:style>
  <w:style w:type="paragraph" w:styleId="20">
    <w:name w:val="Body Text 3"/>
    <w:basedOn w:val="1"/>
    <w:link w:val="276"/>
    <w:qFormat/>
    <w:uiPriority w:val="0"/>
    <w:pPr>
      <w:adjustRightInd w:val="0"/>
      <w:snapToGrid w:val="0"/>
      <w:spacing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link w:val="256"/>
    <w:qFormat/>
    <w:uiPriority w:val="0"/>
    <w:rPr>
      <w:rFonts w:ascii="仿宋_GB2312" w:eastAsia="仿宋_GB2312"/>
      <w:sz w:val="32"/>
    </w:rPr>
  </w:style>
  <w:style w:type="paragraph" w:styleId="23">
    <w:name w:val="Body Text Indent"/>
    <w:basedOn w:val="1"/>
    <w:next w:val="24"/>
    <w:link w:val="84"/>
    <w:qFormat/>
    <w:uiPriority w:val="0"/>
    <w:pPr>
      <w:spacing w:line="700" w:lineRule="exact"/>
      <w:ind w:left="960"/>
    </w:pPr>
    <w:rPr>
      <w:sz w:val="44"/>
    </w:rPr>
  </w:style>
  <w:style w:type="paragraph" w:customStyle="1" w:styleId="2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line="360" w:lineRule="auto"/>
      <w:ind w:left="420" w:leftChars="200"/>
    </w:pPr>
    <w:rPr>
      <w:sz w:val="24"/>
    </w:rPr>
  </w:style>
  <w:style w:type="paragraph" w:styleId="2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index 4"/>
    <w:basedOn w:val="1"/>
    <w:next w:val="1"/>
    <w:qFormat/>
    <w:uiPriority w:val="0"/>
    <w:pPr>
      <w:ind w:left="600" w:leftChars="600"/>
    </w:pPr>
    <w:rPr>
      <w:sz w:val="21"/>
      <w:szCs w:val="24"/>
    </w:rPr>
  </w:style>
  <w:style w:type="paragraph" w:styleId="31">
    <w:name w:val="toc 5"/>
    <w:basedOn w:val="1"/>
    <w:next w:val="1"/>
    <w:qFormat/>
    <w:uiPriority w:val="39"/>
    <w:pPr>
      <w:ind w:left="1680" w:leftChars="800"/>
    </w:pPr>
  </w:style>
  <w:style w:type="paragraph" w:styleId="32">
    <w:name w:val="toc 3"/>
    <w:basedOn w:val="1"/>
    <w:next w:val="1"/>
    <w:qFormat/>
    <w:uiPriority w:val="39"/>
    <w:pPr>
      <w:ind w:left="840" w:leftChars="400"/>
    </w:pPr>
  </w:style>
  <w:style w:type="paragraph" w:styleId="33">
    <w:name w:val="Plain Text"/>
    <w:basedOn w:val="1"/>
    <w:link w:val="85"/>
    <w:qFormat/>
    <w:uiPriority w:val="0"/>
    <w:rPr>
      <w:rFonts w:ascii="宋体" w:hAnsi="Courier New"/>
      <w:sz w:val="21"/>
    </w:rPr>
  </w:style>
  <w:style w:type="paragraph" w:styleId="34">
    <w:name w:val="toc 8"/>
    <w:basedOn w:val="1"/>
    <w:next w:val="1"/>
    <w:qFormat/>
    <w:uiPriority w:val="39"/>
    <w:pPr>
      <w:ind w:left="2940" w:leftChars="1400"/>
    </w:pPr>
  </w:style>
  <w:style w:type="paragraph" w:styleId="35">
    <w:name w:val="Date"/>
    <w:basedOn w:val="1"/>
    <w:next w:val="1"/>
    <w:link w:val="86"/>
    <w:qFormat/>
    <w:uiPriority w:val="0"/>
  </w:style>
  <w:style w:type="paragraph" w:styleId="36">
    <w:name w:val="Body Text Indent 2"/>
    <w:basedOn w:val="1"/>
    <w:link w:val="87"/>
    <w:qFormat/>
    <w:uiPriority w:val="0"/>
    <w:pPr>
      <w:snapToGrid w:val="0"/>
      <w:spacing w:line="560" w:lineRule="atLeast"/>
      <w:ind w:firstLine="540"/>
    </w:pPr>
  </w:style>
  <w:style w:type="paragraph" w:styleId="37">
    <w:name w:val="endnote text"/>
    <w:basedOn w:val="1"/>
    <w:link w:val="283"/>
    <w:qFormat/>
    <w:uiPriority w:val="0"/>
    <w:pPr>
      <w:widowControl/>
      <w:snapToGrid w:val="0"/>
      <w:jc w:val="left"/>
    </w:pPr>
    <w:rPr>
      <w:rFonts w:ascii="Arial" w:hAnsi="Arial" w:cs="Arial"/>
      <w:kern w:val="0"/>
      <w:sz w:val="20"/>
      <w:szCs w:val="24"/>
      <w:lang w:eastAsia="en-US"/>
    </w:rPr>
  </w:style>
  <w:style w:type="paragraph" w:styleId="38">
    <w:name w:val="Balloon Text"/>
    <w:basedOn w:val="1"/>
    <w:link w:val="284"/>
    <w:qFormat/>
    <w:uiPriority w:val="0"/>
    <w:rPr>
      <w:sz w:val="18"/>
    </w:rPr>
  </w:style>
  <w:style w:type="paragraph" w:styleId="39">
    <w:name w:val="footer"/>
    <w:basedOn w:val="1"/>
    <w:link w:val="88"/>
    <w:qFormat/>
    <w:uiPriority w:val="0"/>
    <w:pPr>
      <w:tabs>
        <w:tab w:val="center" w:pos="4153"/>
        <w:tab w:val="right" w:pos="8306"/>
      </w:tabs>
      <w:snapToGrid w:val="0"/>
      <w:jc w:val="left"/>
    </w:pPr>
    <w:rPr>
      <w:sz w:val="18"/>
    </w:rPr>
  </w:style>
  <w:style w:type="paragraph" w:styleId="40">
    <w:name w:val="header"/>
    <w:basedOn w:val="1"/>
    <w:link w:val="89"/>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39"/>
    <w:pPr>
      <w:spacing w:line="180" w:lineRule="auto"/>
      <w:jc w:val="center"/>
    </w:pPr>
    <w:rPr>
      <w:sz w:val="30"/>
    </w:rPr>
  </w:style>
  <w:style w:type="paragraph" w:styleId="42">
    <w:name w:val="List Continue 4"/>
    <w:basedOn w:val="1"/>
    <w:qFormat/>
    <w:uiPriority w:val="0"/>
    <w:pPr>
      <w:adjustRightInd w:val="0"/>
      <w:snapToGrid w:val="0"/>
      <w:spacing w:line="360" w:lineRule="auto"/>
      <w:ind w:left="1680" w:leftChars="800"/>
    </w:pPr>
    <w:rPr>
      <w:sz w:val="24"/>
    </w:rPr>
  </w:style>
  <w:style w:type="paragraph" w:styleId="43">
    <w:name w:val="toc 4"/>
    <w:basedOn w:val="1"/>
    <w:next w:val="1"/>
    <w:qFormat/>
    <w:uiPriority w:val="39"/>
    <w:pPr>
      <w:ind w:left="1260" w:leftChars="600"/>
    </w:pPr>
  </w:style>
  <w:style w:type="paragraph" w:styleId="44">
    <w:name w:val="Subtitle"/>
    <w:basedOn w:val="1"/>
    <w:link w:val="289"/>
    <w:qFormat/>
    <w:uiPriority w:val="0"/>
    <w:pPr>
      <w:widowControl/>
      <w:jc w:val="center"/>
    </w:pPr>
    <w:rPr>
      <w:kern w:val="0"/>
      <w:sz w:val="20"/>
      <w:szCs w:val="24"/>
      <w:u w:val="single"/>
      <w:lang w:eastAsia="en-US"/>
    </w:rPr>
  </w:style>
  <w:style w:type="paragraph" w:styleId="45">
    <w:name w:val="List"/>
    <w:basedOn w:val="1"/>
    <w:semiHidden/>
    <w:qFormat/>
    <w:uiPriority w:val="0"/>
    <w:pPr>
      <w:ind w:left="200" w:hanging="200" w:hangingChars="200"/>
    </w:pPr>
  </w:style>
  <w:style w:type="paragraph" w:styleId="46">
    <w:name w:val="footnote text"/>
    <w:basedOn w:val="1"/>
    <w:link w:val="90"/>
    <w:qFormat/>
    <w:uiPriority w:val="0"/>
    <w:pPr>
      <w:spacing w:line="360" w:lineRule="auto"/>
    </w:pPr>
    <w:rPr>
      <w:sz w:val="18"/>
    </w:rPr>
  </w:style>
  <w:style w:type="paragraph" w:styleId="47">
    <w:name w:val="toc 6"/>
    <w:basedOn w:val="1"/>
    <w:next w:val="1"/>
    <w:qFormat/>
    <w:uiPriority w:val="39"/>
    <w:pPr>
      <w:ind w:left="2100" w:leftChars="1000"/>
    </w:pPr>
  </w:style>
  <w:style w:type="paragraph" w:styleId="48">
    <w:name w:val="List 5"/>
    <w:basedOn w:val="1"/>
    <w:qFormat/>
    <w:uiPriority w:val="0"/>
    <w:pPr>
      <w:adjustRightInd w:val="0"/>
      <w:snapToGrid w:val="0"/>
      <w:spacing w:line="360" w:lineRule="auto"/>
      <w:ind w:left="100" w:leftChars="800" w:hanging="200" w:hangingChars="200"/>
    </w:pPr>
    <w:rPr>
      <w:sz w:val="24"/>
    </w:rPr>
  </w:style>
  <w:style w:type="paragraph" w:styleId="49">
    <w:name w:val="Body Text Indent 3"/>
    <w:basedOn w:val="1"/>
    <w:link w:val="291"/>
    <w:qFormat/>
    <w:uiPriority w:val="0"/>
    <w:pPr>
      <w:spacing w:line="360" w:lineRule="auto"/>
      <w:ind w:firstLine="632"/>
    </w:pPr>
    <w:rPr>
      <w:rFonts w:ascii="黑体" w:eastAsia="黑体"/>
    </w:rPr>
  </w:style>
  <w:style w:type="paragraph" w:styleId="50">
    <w:name w:val="table of figures"/>
    <w:basedOn w:val="1"/>
    <w:next w:val="1"/>
    <w:qFormat/>
    <w:uiPriority w:val="0"/>
    <w:pPr>
      <w:tabs>
        <w:tab w:val="right" w:leader="dot" w:pos="8640"/>
      </w:tabs>
      <w:spacing w:line="360" w:lineRule="auto"/>
      <w:ind w:left="400" w:hanging="400"/>
    </w:pPr>
    <w:rPr>
      <w:sz w:val="24"/>
    </w:rPr>
  </w:style>
  <w:style w:type="paragraph" w:styleId="51">
    <w:name w:val="toc 2"/>
    <w:basedOn w:val="1"/>
    <w:next w:val="1"/>
    <w:qFormat/>
    <w:uiPriority w:val="39"/>
    <w:pPr>
      <w:ind w:left="420" w:leftChars="200"/>
    </w:pPr>
  </w:style>
  <w:style w:type="paragraph" w:styleId="52">
    <w:name w:val="toc 9"/>
    <w:basedOn w:val="1"/>
    <w:next w:val="1"/>
    <w:qFormat/>
    <w:uiPriority w:val="39"/>
    <w:pPr>
      <w:ind w:left="3360" w:leftChars="1600"/>
    </w:pPr>
  </w:style>
  <w:style w:type="paragraph" w:styleId="53">
    <w:name w:val="Body Text 2"/>
    <w:basedOn w:val="1"/>
    <w:link w:val="293"/>
    <w:qFormat/>
    <w:uiPriority w:val="0"/>
    <w:pPr>
      <w:adjustRightInd w:val="0"/>
      <w:snapToGrid w:val="0"/>
      <w:spacing w:line="480" w:lineRule="auto"/>
    </w:pPr>
    <w:rPr>
      <w:sz w:val="24"/>
    </w:rPr>
  </w:style>
  <w:style w:type="paragraph" w:styleId="54">
    <w:name w:val="List 4"/>
    <w:basedOn w:val="1"/>
    <w:qFormat/>
    <w:uiPriority w:val="0"/>
    <w:pPr>
      <w:adjustRightInd w:val="0"/>
      <w:snapToGrid w:val="0"/>
      <w:spacing w:line="360" w:lineRule="auto"/>
      <w:ind w:left="100" w:leftChars="600" w:hanging="200" w:hangingChars="200"/>
    </w:pPr>
    <w:rPr>
      <w:sz w:val="24"/>
    </w:rPr>
  </w:style>
  <w:style w:type="paragraph" w:styleId="55">
    <w:name w:val="List Continue 2"/>
    <w:basedOn w:val="1"/>
    <w:qFormat/>
    <w:uiPriority w:val="0"/>
    <w:pPr>
      <w:adjustRightInd w:val="0"/>
      <w:snapToGrid w:val="0"/>
      <w:spacing w:line="360" w:lineRule="auto"/>
      <w:ind w:left="840" w:leftChars="400"/>
    </w:pPr>
    <w:rPr>
      <w:sz w:val="24"/>
    </w:rPr>
  </w:style>
  <w:style w:type="paragraph" w:styleId="56">
    <w:name w:val="HTML Preformatted"/>
    <w:basedOn w:val="1"/>
    <w:link w:val="29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57">
    <w:name w:val="Normal (Web)"/>
    <w:basedOn w:val="1"/>
    <w:qFormat/>
    <w:uiPriority w:val="0"/>
    <w:pPr>
      <w:widowControl/>
      <w:spacing w:beforeAutospacing="1" w:afterAutospacing="1"/>
      <w:jc w:val="left"/>
    </w:pPr>
    <w:rPr>
      <w:rFonts w:ascii="宋体" w:hAnsi="宋体"/>
      <w:kern w:val="0"/>
      <w:sz w:val="24"/>
    </w:rPr>
  </w:style>
  <w:style w:type="paragraph" w:styleId="58">
    <w:name w:val="List Continue 3"/>
    <w:basedOn w:val="1"/>
    <w:qFormat/>
    <w:uiPriority w:val="0"/>
    <w:pPr>
      <w:adjustRightInd w:val="0"/>
      <w:snapToGrid w:val="0"/>
      <w:spacing w:line="360" w:lineRule="auto"/>
      <w:ind w:left="1260" w:leftChars="600"/>
    </w:pPr>
    <w:rPr>
      <w:sz w:val="24"/>
    </w:rPr>
  </w:style>
  <w:style w:type="paragraph" w:styleId="59">
    <w:name w:val="index 1"/>
    <w:basedOn w:val="1"/>
    <w:next w:val="1"/>
    <w:qFormat/>
    <w:uiPriority w:val="0"/>
    <w:pPr>
      <w:adjustRightInd w:val="0"/>
      <w:spacing w:line="240" w:lineRule="atLeast"/>
      <w:textAlignment w:val="baseline"/>
    </w:pPr>
    <w:rPr>
      <w:rFonts w:ascii="宋体"/>
      <w:kern w:val="0"/>
      <w:sz w:val="21"/>
    </w:rPr>
  </w:style>
  <w:style w:type="paragraph" w:styleId="60">
    <w:name w:val="Title"/>
    <w:basedOn w:val="1"/>
    <w:next w:val="1"/>
    <w:link w:val="296"/>
    <w:qFormat/>
    <w:uiPriority w:val="0"/>
    <w:pPr>
      <w:widowControl/>
      <w:spacing w:line="360" w:lineRule="auto"/>
      <w:jc w:val="center"/>
    </w:pPr>
    <w:rPr>
      <w:rFonts w:ascii="Arial" w:hAnsi="Arial"/>
      <w:b/>
      <w:smallCaps/>
      <w:kern w:val="28"/>
      <w:sz w:val="36"/>
      <w:lang w:eastAsia="en-US"/>
    </w:rPr>
  </w:style>
  <w:style w:type="paragraph" w:styleId="61">
    <w:name w:val="annotation subject"/>
    <w:basedOn w:val="19"/>
    <w:next w:val="19"/>
    <w:link w:val="91"/>
    <w:qFormat/>
    <w:uiPriority w:val="0"/>
    <w:pPr>
      <w:adjustRightInd/>
      <w:spacing w:line="240" w:lineRule="auto"/>
      <w:textAlignment w:val="auto"/>
    </w:pPr>
  </w:style>
  <w:style w:type="paragraph" w:styleId="62">
    <w:name w:val="Body Text First Indent"/>
    <w:basedOn w:val="22"/>
    <w:next w:val="63"/>
    <w:qFormat/>
    <w:uiPriority w:val="0"/>
    <w:pPr>
      <w:spacing w:line="360" w:lineRule="auto"/>
      <w:ind w:firstLine="420"/>
    </w:pPr>
    <w:rPr>
      <w:rFonts w:ascii="宋体" w:hAnsi="宋体"/>
      <w:sz w:val="24"/>
    </w:rPr>
  </w:style>
  <w:style w:type="paragraph" w:styleId="63">
    <w:name w:val="Body Text First Indent 2"/>
    <w:basedOn w:val="23"/>
    <w:next w:val="1"/>
    <w:link w:val="92"/>
    <w:qFormat/>
    <w:uiPriority w:val="0"/>
    <w:pPr>
      <w:spacing w:line="240" w:lineRule="auto"/>
      <w:ind w:left="420" w:leftChars="200" w:firstLine="420" w:firstLineChars="200"/>
    </w:pPr>
  </w:style>
  <w:style w:type="character" w:styleId="66">
    <w:name w:val="Strong"/>
    <w:qFormat/>
    <w:uiPriority w:val="0"/>
    <w:rPr>
      <w:b/>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0"/>
    <w:rPr>
      <w:color w:val="800080"/>
      <w:u w:val="single"/>
    </w:rPr>
  </w:style>
  <w:style w:type="character" w:styleId="70">
    <w:name w:val="Emphasis"/>
    <w:qFormat/>
    <w:uiPriority w:val="0"/>
    <w:rPr>
      <w:i/>
    </w:rPr>
  </w:style>
  <w:style w:type="character" w:styleId="71">
    <w:name w:val="Hyperlink"/>
    <w:qFormat/>
    <w:uiPriority w:val="99"/>
    <w:rPr>
      <w:color w:val="0000FF"/>
      <w:u w:val="single"/>
    </w:rPr>
  </w:style>
  <w:style w:type="character" w:styleId="72">
    <w:name w:val="annotation reference"/>
    <w:qFormat/>
    <w:uiPriority w:val="0"/>
    <w:rPr>
      <w:sz w:val="21"/>
      <w:szCs w:val="21"/>
    </w:rPr>
  </w:style>
  <w:style w:type="character" w:styleId="73">
    <w:name w:val="footnote reference"/>
    <w:qFormat/>
    <w:uiPriority w:val="0"/>
    <w:rPr>
      <w:position w:val="6"/>
      <w:sz w:val="14"/>
      <w:vertAlign w:val="superscript"/>
    </w:rPr>
  </w:style>
  <w:style w:type="paragraph" w:customStyle="1" w:styleId="74">
    <w:name w:val="正文+首行缩进2字符"/>
    <w:basedOn w:val="1"/>
    <w:qFormat/>
    <w:uiPriority w:val="0"/>
    <w:pPr>
      <w:adjustRightInd w:val="0"/>
      <w:snapToGrid w:val="0"/>
      <w:spacing w:before="100" w:beforeAutospacing="1" w:after="100" w:afterAutospacing="1" w:line="300" w:lineRule="auto"/>
    </w:pPr>
    <w:rPr>
      <w:rFonts w:ascii="宋体" w:hAnsi="宋体"/>
      <w:snapToGrid w:val="0"/>
      <w:spacing w:val="10"/>
      <w:kern w:val="0"/>
    </w:rPr>
  </w:style>
  <w:style w:type="paragraph" w:customStyle="1" w:styleId="75">
    <w:name w:val="一级条标题"/>
    <w:basedOn w:val="76"/>
    <w:next w:val="77"/>
    <w:qFormat/>
    <w:uiPriority w:val="0"/>
    <w:pPr>
      <w:numPr>
        <w:numId w:val="0"/>
      </w:numPr>
      <w:spacing w:beforeLines="0" w:afterLines="0"/>
      <w:ind w:left="525"/>
      <w:outlineLvl w:val="2"/>
    </w:pPr>
    <w:rPr>
      <w:sz w:val="21"/>
    </w:rPr>
  </w:style>
  <w:style w:type="paragraph" w:customStyle="1" w:styleId="76">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7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
    <w:name w:val="样式3"/>
    <w:basedOn w:val="3"/>
    <w:next w:val="3"/>
    <w:qFormat/>
    <w:uiPriority w:val="0"/>
    <w:pPr>
      <w:keepLines/>
      <w:adjustRightInd w:val="0"/>
      <w:spacing w:line="576" w:lineRule="auto"/>
    </w:pPr>
    <w:rPr>
      <w:rFonts w:ascii="Times New Roman" w:eastAsia="黑体"/>
      <w:b w:val="0"/>
      <w:kern w:val="44"/>
      <w:sz w:val="44"/>
    </w:rPr>
  </w:style>
  <w:style w:type="paragraph" w:customStyle="1" w:styleId="79">
    <w:name w:val="无间隔1"/>
    <w:qFormat/>
    <w:uiPriority w:val="0"/>
    <w:pPr>
      <w:jc w:val="both"/>
    </w:pPr>
    <w:rPr>
      <w:rFonts w:ascii="Times New Roman" w:hAnsi="Times New Roman" w:eastAsia="Times New Roman" w:cs="Times New Roman"/>
      <w:lang w:val="en-US" w:eastAsia="zh-CN" w:bidi="ar-SA"/>
    </w:rPr>
  </w:style>
  <w:style w:type="character" w:customStyle="1" w:styleId="80">
    <w:name w:val="标题 1 Char"/>
    <w:link w:val="3"/>
    <w:qFormat/>
    <w:uiPriority w:val="0"/>
    <w:rPr>
      <w:rFonts w:ascii="宋体" w:hAnsi="宋体" w:eastAsia="宋体"/>
      <w:b/>
      <w:sz w:val="28"/>
    </w:rPr>
  </w:style>
  <w:style w:type="character" w:customStyle="1" w:styleId="81">
    <w:name w:val="标题 2 Char"/>
    <w:link w:val="4"/>
    <w:qFormat/>
    <w:uiPriority w:val="0"/>
    <w:rPr>
      <w:rFonts w:ascii="Arial" w:hAnsi="Arial" w:eastAsia="宋体"/>
      <w:kern w:val="2"/>
      <w:sz w:val="28"/>
    </w:rPr>
  </w:style>
  <w:style w:type="character" w:customStyle="1" w:styleId="82">
    <w:name w:val="标题 3 Char"/>
    <w:link w:val="2"/>
    <w:qFormat/>
    <w:uiPriority w:val="0"/>
    <w:rPr>
      <w:rFonts w:eastAsia="宋体"/>
      <w:b/>
      <w:kern w:val="2"/>
      <w:sz w:val="32"/>
      <w:lang w:val="en-US" w:eastAsia="zh-CN"/>
    </w:rPr>
  </w:style>
  <w:style w:type="character" w:customStyle="1" w:styleId="83">
    <w:name w:val="批注文字 Char"/>
    <w:link w:val="19"/>
    <w:qFormat/>
    <w:uiPriority w:val="0"/>
    <w:rPr>
      <w:sz w:val="24"/>
    </w:rPr>
  </w:style>
  <w:style w:type="character" w:customStyle="1" w:styleId="84">
    <w:name w:val="正文文本缩进 Char"/>
    <w:link w:val="23"/>
    <w:qFormat/>
    <w:uiPriority w:val="0"/>
    <w:rPr>
      <w:kern w:val="2"/>
      <w:sz w:val="44"/>
    </w:rPr>
  </w:style>
  <w:style w:type="character" w:customStyle="1" w:styleId="85">
    <w:name w:val="纯文本 Char"/>
    <w:link w:val="33"/>
    <w:qFormat/>
    <w:uiPriority w:val="0"/>
    <w:rPr>
      <w:rFonts w:ascii="宋体" w:hAnsi="Courier New"/>
      <w:kern w:val="2"/>
      <w:sz w:val="21"/>
    </w:rPr>
  </w:style>
  <w:style w:type="character" w:customStyle="1" w:styleId="86">
    <w:name w:val="日期 Char"/>
    <w:link w:val="35"/>
    <w:qFormat/>
    <w:uiPriority w:val="0"/>
    <w:rPr>
      <w:kern w:val="2"/>
      <w:sz w:val="28"/>
    </w:rPr>
  </w:style>
  <w:style w:type="character" w:customStyle="1" w:styleId="87">
    <w:name w:val="正文文本缩进 2 Char"/>
    <w:link w:val="36"/>
    <w:qFormat/>
    <w:uiPriority w:val="0"/>
    <w:rPr>
      <w:kern w:val="2"/>
      <w:sz w:val="28"/>
    </w:rPr>
  </w:style>
  <w:style w:type="character" w:customStyle="1" w:styleId="88">
    <w:name w:val="页脚 Char"/>
    <w:link w:val="39"/>
    <w:qFormat/>
    <w:uiPriority w:val="0"/>
    <w:rPr>
      <w:kern w:val="2"/>
      <w:sz w:val="18"/>
    </w:rPr>
  </w:style>
  <w:style w:type="character" w:customStyle="1" w:styleId="89">
    <w:name w:val="页眉 Char"/>
    <w:link w:val="40"/>
    <w:qFormat/>
    <w:uiPriority w:val="0"/>
    <w:rPr>
      <w:kern w:val="2"/>
      <w:sz w:val="18"/>
    </w:rPr>
  </w:style>
  <w:style w:type="character" w:customStyle="1" w:styleId="90">
    <w:name w:val="脚注文本 Char"/>
    <w:link w:val="46"/>
    <w:qFormat/>
    <w:uiPriority w:val="0"/>
    <w:rPr>
      <w:kern w:val="2"/>
      <w:sz w:val="18"/>
    </w:rPr>
  </w:style>
  <w:style w:type="character" w:customStyle="1" w:styleId="91">
    <w:name w:val="批注主题 Char"/>
    <w:link w:val="61"/>
    <w:qFormat/>
    <w:uiPriority w:val="0"/>
  </w:style>
  <w:style w:type="character" w:customStyle="1" w:styleId="92">
    <w:name w:val="正文首行缩进 2 Char"/>
    <w:link w:val="63"/>
    <w:qFormat/>
    <w:uiPriority w:val="0"/>
  </w:style>
  <w:style w:type="character" w:customStyle="1" w:styleId="93">
    <w:name w:val="标题 3 Char1"/>
    <w:link w:val="2"/>
    <w:qFormat/>
    <w:uiPriority w:val="0"/>
    <w:rPr>
      <w:kern w:val="2"/>
      <w:sz w:val="28"/>
    </w:rPr>
  </w:style>
  <w:style w:type="character" w:customStyle="1" w:styleId="94">
    <w:name w:val="content-white1"/>
    <w:qFormat/>
    <w:uiPriority w:val="0"/>
    <w:rPr>
      <w:rFonts w:ascii="_x000B__x000C_" w:hAnsi="_x000B__x000C_"/>
      <w:color w:val="auto"/>
      <w:sz w:val="18"/>
      <w:u w:val="none"/>
    </w:rPr>
  </w:style>
  <w:style w:type="character" w:customStyle="1" w:styleId="95">
    <w:name w:val="Char Char3"/>
    <w:qFormat/>
    <w:uiPriority w:val="0"/>
    <w:rPr>
      <w:rFonts w:eastAsia="宋体"/>
      <w:kern w:val="2"/>
      <w:sz w:val="18"/>
      <w:lang w:val="en-US" w:eastAsia="zh-CN"/>
    </w:rPr>
  </w:style>
  <w:style w:type="character" w:customStyle="1" w:styleId="96">
    <w:name w:val="Table Text Char Char Char Char"/>
    <w:link w:val="97"/>
    <w:qFormat/>
    <w:uiPriority w:val="0"/>
    <w:rPr>
      <w:rFonts w:ascii="Arial" w:hAnsi="Arial"/>
      <w:kern w:val="2"/>
      <w:sz w:val="18"/>
      <w:lang w:val="en-US" w:eastAsia="zh-CN" w:bidi="ar-SA"/>
    </w:rPr>
  </w:style>
  <w:style w:type="paragraph" w:customStyle="1" w:styleId="97">
    <w:name w:val="Table Text Char Char Char"/>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Char Char7"/>
    <w:qFormat/>
    <w:uiPriority w:val="0"/>
    <w:rPr>
      <w:rFonts w:ascii="宋体" w:hAnsi="宋体" w:eastAsia="宋体"/>
      <w:kern w:val="2"/>
      <w:sz w:val="28"/>
    </w:rPr>
  </w:style>
  <w:style w:type="character" w:customStyle="1" w:styleId="99">
    <w:name w:val="未命名11"/>
    <w:qFormat/>
    <w:uiPriority w:val="0"/>
    <w:rPr>
      <w:color w:val="77FFFF"/>
      <w:sz w:val="24"/>
    </w:rPr>
  </w:style>
  <w:style w:type="character" w:customStyle="1" w:styleId="100">
    <w:name w:val="小 Char"/>
    <w:qFormat/>
    <w:uiPriority w:val="0"/>
    <w:rPr>
      <w:rFonts w:ascii="宋体" w:hAnsi="Courier New" w:eastAsia="宋体"/>
      <w:kern w:val="2"/>
      <w:sz w:val="21"/>
      <w:lang w:val="en-US" w:eastAsia="zh-CN" w:bidi="ar-SA"/>
    </w:rPr>
  </w:style>
  <w:style w:type="character" w:customStyle="1" w:styleId="101">
    <w:name w:val="文字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v151"/>
    <w:qFormat/>
    <w:uiPriority w:val="0"/>
    <w:rPr>
      <w:sz w:val="18"/>
    </w:rPr>
  </w:style>
  <w:style w:type="character" w:customStyle="1" w:styleId="104">
    <w:name w:val="Char Char2"/>
    <w:qFormat/>
    <w:uiPriority w:val="0"/>
    <w:rPr>
      <w:rFonts w:eastAsia="宋体"/>
      <w:kern w:val="2"/>
      <w:sz w:val="18"/>
      <w:lang w:val="en-US" w:eastAsia="zh-CN"/>
    </w:rPr>
  </w:style>
  <w:style w:type="character" w:customStyle="1" w:styleId="105">
    <w:name w:val="Table Text Char"/>
    <w:link w:val="106"/>
    <w:qFormat/>
    <w:uiPriority w:val="0"/>
    <w:rPr>
      <w:rFonts w:ascii="Arial" w:hAnsi="Arial"/>
      <w:kern w:val="2"/>
      <w:sz w:val="18"/>
      <w:lang w:val="en-US" w:eastAsia="zh-CN" w:bidi="ar-SA"/>
    </w:rPr>
  </w:style>
  <w:style w:type="paragraph" w:customStyle="1" w:styleId="106">
    <w:name w:val="Table Text"/>
    <w:link w:val="105"/>
    <w:qFormat/>
    <w:uiPriority w:val="0"/>
    <w:pPr>
      <w:snapToGrid w:val="0"/>
      <w:spacing w:before="80" w:after="80"/>
    </w:pPr>
    <w:rPr>
      <w:rFonts w:ascii="Arial" w:hAnsi="Arial" w:eastAsia="宋体" w:cs="Times New Roman"/>
      <w:kern w:val="2"/>
      <w:sz w:val="18"/>
      <w:lang w:val="en-US" w:eastAsia="zh-CN" w:bidi="ar-SA"/>
    </w:rPr>
  </w:style>
  <w:style w:type="character" w:customStyle="1" w:styleId="107">
    <w:name w:val="Table Heading Char Char"/>
    <w:qFormat/>
    <w:uiPriority w:val="0"/>
    <w:rPr>
      <w:rFonts w:ascii="Arial" w:hAnsi="Arial" w:eastAsia="黑体"/>
      <w:kern w:val="2"/>
      <w:sz w:val="18"/>
      <w:lang w:val="en-US" w:eastAsia="zh-CN"/>
    </w:rPr>
  </w:style>
  <w:style w:type="character" w:customStyle="1" w:styleId="108">
    <w:name w:val="Char Char11"/>
    <w:qFormat/>
    <w:uiPriority w:val="0"/>
    <w:rPr>
      <w:rFonts w:ascii="宋体"/>
      <w:kern w:val="2"/>
      <w:sz w:val="28"/>
    </w:rPr>
  </w:style>
  <w:style w:type="character" w:customStyle="1" w:styleId="109">
    <w:name w:val="样式 宋体"/>
    <w:qFormat/>
    <w:uiPriority w:val="0"/>
    <w:rPr>
      <w:rFonts w:ascii="宋体" w:hAnsi="宋体" w:eastAsia="宋体"/>
      <w:sz w:val="28"/>
    </w:rPr>
  </w:style>
  <w:style w:type="character" w:customStyle="1" w:styleId="110">
    <w:name w:val="正文 + 三号 Char"/>
    <w:qFormat/>
    <w:uiPriority w:val="0"/>
    <w:rPr>
      <w:rFonts w:eastAsia="宋体"/>
      <w:kern w:val="2"/>
      <w:sz w:val="21"/>
      <w:lang w:val="en-US" w:eastAsia="zh-CN"/>
    </w:rPr>
  </w:style>
  <w:style w:type="character" w:customStyle="1" w:styleId="111">
    <w:name w:val="crowed11"/>
    <w:qFormat/>
    <w:uiPriority w:val="0"/>
    <w:rPr>
      <w:rFonts w:hint="default" w:ascii="_x000B__x000C_" w:hAnsi="_x000B__x000C_"/>
      <w:sz w:val="24"/>
    </w:rPr>
  </w:style>
  <w:style w:type="character" w:customStyle="1" w:styleId="112">
    <w:name w:val="font1"/>
    <w:qFormat/>
    <w:uiPriority w:val="0"/>
    <w:rPr>
      <w:color w:val="000000"/>
      <w:sz w:val="18"/>
    </w:rPr>
  </w:style>
  <w:style w:type="character" w:customStyle="1" w:styleId="113">
    <w:name w:val="H2 Char"/>
    <w:qFormat/>
    <w:uiPriority w:val="0"/>
    <w:rPr>
      <w:rFonts w:ascii="Arial" w:hAnsi="Arial" w:eastAsia="宋体"/>
      <w:kern w:val="2"/>
      <w:sz w:val="28"/>
      <w:lang w:val="en-US" w:eastAsia="zh-CN"/>
    </w:rPr>
  </w:style>
  <w:style w:type="character" w:customStyle="1" w:styleId="114">
    <w:name w:val="Char Char4"/>
    <w:qFormat/>
    <w:uiPriority w:val="0"/>
    <w:rPr>
      <w:rFonts w:eastAsia="宋体"/>
      <w:b/>
      <w:kern w:val="2"/>
      <w:sz w:val="21"/>
      <w:lang w:val="en-US" w:eastAsia="zh-CN"/>
    </w:rPr>
  </w:style>
  <w:style w:type="character" w:customStyle="1" w:styleId="115">
    <w:name w:val="title_emph1"/>
    <w:qFormat/>
    <w:uiPriority w:val="0"/>
    <w:rPr>
      <w:rFonts w:hint="default" w:ascii="Arial" w:hAnsi="Arial"/>
      <w:b/>
      <w:sz w:val="20"/>
    </w:rPr>
  </w:style>
  <w:style w:type="character" w:customStyle="1" w:styleId="116">
    <w:name w:val="Char Char6"/>
    <w:qFormat/>
    <w:uiPriority w:val="0"/>
    <w:rPr>
      <w:rFonts w:ascii="仿宋_GB2312" w:eastAsia="仿宋_GB2312"/>
      <w:kern w:val="2"/>
      <w:sz w:val="32"/>
    </w:rPr>
  </w:style>
  <w:style w:type="character" w:customStyle="1" w:styleId="117">
    <w:name w:val="top-det1"/>
    <w:qFormat/>
    <w:uiPriority w:val="0"/>
    <w:rPr>
      <w:b/>
      <w:color w:val="000000"/>
    </w:rPr>
  </w:style>
  <w:style w:type="character" w:customStyle="1" w:styleId="118">
    <w:name w:val="Char Char5"/>
    <w:qFormat/>
    <w:uiPriority w:val="0"/>
    <w:rPr>
      <w:rFonts w:ascii="Arial" w:hAnsi="Arial" w:eastAsia="宋体"/>
      <w:b/>
      <w:smallCaps/>
      <w:kern w:val="28"/>
      <w:sz w:val="36"/>
      <w:lang w:val="en-US" w:eastAsia="en-US"/>
    </w:rPr>
  </w:style>
  <w:style w:type="character" w:customStyle="1" w:styleId="119">
    <w:name w:val="标书正文:  0.74 厘米 Char1"/>
    <w:qFormat/>
    <w:uiPriority w:val="0"/>
    <w:rPr>
      <w:rFonts w:eastAsia="宋体"/>
      <w:kern w:val="2"/>
      <w:sz w:val="24"/>
      <w:lang w:val="en-US" w:eastAsia="zh-CN"/>
    </w:rPr>
  </w:style>
  <w:style w:type="character" w:customStyle="1" w:styleId="120">
    <w:name w:val="Table Text Char1 Char"/>
    <w:qFormat/>
    <w:uiPriority w:val="0"/>
    <w:rPr>
      <w:rFonts w:ascii="Arial" w:hAnsi="Arial"/>
      <w:kern w:val="2"/>
      <w:sz w:val="18"/>
      <w:lang w:val="en-US" w:eastAsia="zh-CN" w:bidi="ar-SA"/>
    </w:rPr>
  </w:style>
  <w:style w:type="character" w:customStyle="1" w:styleId="121">
    <w:name w:val="Char Char"/>
    <w:qFormat/>
    <w:uiPriority w:val="0"/>
    <w:rPr>
      <w:rFonts w:ascii="宋体" w:hAnsi="宋体" w:eastAsia="宋体"/>
      <w:kern w:val="2"/>
      <w:sz w:val="24"/>
      <w:lang w:val="en-US" w:eastAsia="zh-CN" w:bidi="ar-SA"/>
    </w:rPr>
  </w:style>
  <w:style w:type="paragraph" w:customStyle="1" w:styleId="122">
    <w:name w:val="IN Feature"/>
    <w:next w:val="12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3">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24">
    <w:name w:val="表文字"/>
    <w:qFormat/>
    <w:uiPriority w:val="0"/>
    <w:rPr>
      <w:rFonts w:ascii="宋体" w:hAnsi="Times New Roman" w:eastAsia="宋体" w:cs="Times New Roman"/>
      <w:kern w:val="2"/>
      <w:lang w:val="en-US" w:eastAsia="zh-CN" w:bidi="ar-SA"/>
    </w:rPr>
  </w:style>
  <w:style w:type="paragraph" w:customStyle="1" w:styleId="12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7">
    <w:name w:val="Char1 Char Char Char"/>
    <w:basedOn w:val="1"/>
    <w:qFormat/>
    <w:uiPriority w:val="0"/>
    <w:rPr>
      <w:rFonts w:ascii="Tahoma" w:hAnsi="Tahoma"/>
      <w:sz w:val="30"/>
    </w:rPr>
  </w:style>
  <w:style w:type="paragraph" w:customStyle="1" w:styleId="128">
    <w:name w:val="二级列表"/>
    <w:basedOn w:val="129"/>
    <w:next w:val="129"/>
    <w:qFormat/>
    <w:uiPriority w:val="0"/>
    <w:pPr>
      <w:tabs>
        <w:tab w:val="left" w:pos="2120"/>
      </w:tabs>
      <w:ind w:firstLine="0" w:firstLineChars="0"/>
    </w:pPr>
    <w:rPr>
      <w:b/>
    </w:rPr>
  </w:style>
  <w:style w:type="paragraph" w:customStyle="1" w:styleId="129">
    <w:name w:val="段落正文"/>
    <w:basedOn w:val="1"/>
    <w:qFormat/>
    <w:uiPriority w:val="0"/>
    <w:pPr>
      <w:spacing w:beforeLines="50" w:line="360" w:lineRule="auto"/>
      <w:ind w:firstLine="200" w:firstLineChars="200"/>
    </w:pPr>
    <w:rPr>
      <w:spacing w:val="2"/>
      <w:sz w:val="24"/>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1.正文"/>
    <w:basedOn w:val="1"/>
    <w:qFormat/>
    <w:uiPriority w:val="0"/>
    <w:pPr>
      <w:spacing w:line="360" w:lineRule="auto"/>
      <w:ind w:left="540" w:leftChars="225" w:firstLine="540" w:firstLineChars="225"/>
    </w:pPr>
    <w:rPr>
      <w:sz w:val="24"/>
    </w:rPr>
  </w:style>
  <w:style w:type="paragraph" w:customStyle="1" w:styleId="132">
    <w:name w:val="内容标题"/>
    <w:basedOn w:val="17"/>
    <w:qFormat/>
    <w:uiPriority w:val="0"/>
    <w:rPr>
      <w:rFonts w:ascii="Tahoma" w:hAnsi="Tahoma"/>
      <w:sz w:val="24"/>
    </w:rPr>
  </w:style>
  <w:style w:type="paragraph" w:customStyle="1" w:styleId="1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4">
    <w:name w:val="表头"/>
    <w:basedOn w:val="135"/>
    <w:qFormat/>
    <w:uiPriority w:val="0"/>
    <w:pPr>
      <w:jc w:val="center"/>
    </w:pPr>
    <w:rPr>
      <w:b/>
      <w:bCs/>
    </w:rPr>
  </w:style>
  <w:style w:type="paragraph" w:customStyle="1" w:styleId="135">
    <w:name w:val="表格正文"/>
    <w:basedOn w:val="1"/>
    <w:qFormat/>
    <w:uiPriority w:val="0"/>
    <w:rPr>
      <w:rFonts w:ascii="Calibri" w:hAnsi="Calibri" w:eastAsia="仿宋" w:cs="宋体"/>
      <w:sz w:val="24"/>
    </w:rPr>
  </w:style>
  <w:style w:type="paragraph" w:customStyle="1" w:styleId="136">
    <w:name w:val="正文1"/>
    <w:basedOn w:val="1"/>
    <w:qFormat/>
    <w:uiPriority w:val="0"/>
    <w:pPr>
      <w:spacing w:line="300" w:lineRule="auto"/>
      <w:ind w:firstLine="200" w:firstLineChars="200"/>
    </w:pPr>
    <w:rPr>
      <w:sz w:val="24"/>
    </w:rPr>
  </w:style>
  <w:style w:type="paragraph" w:customStyle="1" w:styleId="13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8">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39">
    <w:name w:val="正文字缩2字"/>
    <w:basedOn w:val="1"/>
    <w:qFormat/>
    <w:uiPriority w:val="0"/>
    <w:pPr>
      <w:spacing w:line="360" w:lineRule="auto"/>
      <w:ind w:left="200" w:leftChars="200" w:firstLine="200" w:firstLineChars="200"/>
    </w:pPr>
    <w:rPr>
      <w:sz w:val="24"/>
    </w:rPr>
  </w:style>
  <w:style w:type="paragraph" w:customStyle="1" w:styleId="1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Title - Date"/>
    <w:basedOn w:val="60"/>
    <w:next w:val="1"/>
    <w:qFormat/>
    <w:uiPriority w:val="0"/>
    <w:rPr>
      <w:sz w:val="28"/>
    </w:rPr>
  </w:style>
  <w:style w:type="paragraph" w:customStyle="1" w:styleId="143">
    <w:name w:val="xl23"/>
    <w:basedOn w:val="1"/>
    <w:qFormat/>
    <w:uiPriority w:val="0"/>
    <w:pPr>
      <w:widowControl/>
      <w:spacing w:beforeAutospacing="1" w:afterAutospacing="1" w:line="360" w:lineRule="auto"/>
      <w:textAlignment w:val="top"/>
    </w:pPr>
    <w:rPr>
      <w:kern w:val="0"/>
      <w:sz w:val="24"/>
    </w:rPr>
  </w:style>
  <w:style w:type="paragraph" w:customStyle="1" w:styleId="144">
    <w:name w:val="没有缩进（为图形使用）"/>
    <w:basedOn w:val="1"/>
    <w:qFormat/>
    <w:uiPriority w:val="0"/>
    <w:pPr>
      <w:spacing w:line="360" w:lineRule="auto"/>
    </w:pPr>
    <w:rPr>
      <w:sz w:val="24"/>
    </w:rPr>
  </w:style>
  <w:style w:type="paragraph" w:customStyle="1" w:styleId="145">
    <w:name w:val="Char1 Char Char Char1"/>
    <w:basedOn w:val="1"/>
    <w:qFormat/>
    <w:uiPriority w:val="0"/>
    <w:rPr>
      <w:rFonts w:ascii="Tahoma" w:hAnsi="Tahoma"/>
      <w:sz w:val="24"/>
    </w:rPr>
  </w:style>
  <w:style w:type="paragraph" w:customStyle="1" w:styleId="146">
    <w:name w:val="Char1"/>
    <w:basedOn w:val="1"/>
    <w:qFormat/>
    <w:uiPriority w:val="0"/>
    <w:rPr>
      <w:sz w:val="21"/>
    </w:rPr>
  </w:style>
  <w:style w:type="paragraph" w:customStyle="1" w:styleId="147">
    <w:name w:val="表头样式"/>
    <w:basedOn w:val="1"/>
    <w:qFormat/>
    <w:uiPriority w:val="0"/>
    <w:pPr>
      <w:autoSpaceDE w:val="0"/>
      <w:autoSpaceDN w:val="0"/>
      <w:adjustRightInd w:val="0"/>
      <w:spacing w:line="360" w:lineRule="auto"/>
      <w:jc w:val="left"/>
    </w:pPr>
    <w:rPr>
      <w:b/>
      <w:kern w:val="0"/>
      <w:sz w:val="21"/>
    </w:rPr>
  </w:style>
  <w:style w:type="paragraph" w:customStyle="1" w:styleId="148">
    <w:name w:val="样式 正文缩进正文（首行缩进两字）表正文正文非缩进特点标题4段1 + 首行缩进:  2 字符"/>
    <w:basedOn w:val="15"/>
    <w:qFormat/>
    <w:uiPriority w:val="0"/>
    <w:pPr>
      <w:ind w:firstLine="480" w:firstLineChars="200"/>
    </w:pPr>
  </w:style>
  <w:style w:type="paragraph" w:customStyle="1" w:styleId="149">
    <w:name w:val="样式4"/>
    <w:basedOn w:val="5"/>
    <w:qFormat/>
    <w:uiPriority w:val="0"/>
    <w:pPr>
      <w:adjustRightInd w:val="0"/>
      <w:snapToGrid w:val="0"/>
    </w:pPr>
  </w:style>
  <w:style w:type="paragraph" w:customStyle="1" w:styleId="150">
    <w:name w:val="正文文本缩进 21"/>
    <w:basedOn w:val="1"/>
    <w:qFormat/>
    <w:uiPriority w:val="0"/>
    <w:pPr>
      <w:adjustRightInd w:val="0"/>
      <w:ind w:firstLine="420"/>
      <w:textAlignment w:val="baseline"/>
    </w:pPr>
    <w:rPr>
      <w:sz w:val="24"/>
    </w:rPr>
  </w:style>
  <w:style w:type="paragraph" w:customStyle="1" w:styleId="151">
    <w:name w:val="首行缩进 1"/>
    <w:basedOn w:val="1"/>
    <w:qFormat/>
    <w:uiPriority w:val="0"/>
    <w:pPr>
      <w:spacing w:line="360" w:lineRule="auto"/>
      <w:ind w:firstLine="200" w:firstLineChars="200"/>
    </w:pPr>
    <w:rPr>
      <w:sz w:val="24"/>
    </w:rPr>
  </w:style>
  <w:style w:type="paragraph" w:customStyle="1" w:styleId="152">
    <w:name w:val="样式 首行缩进:  0.74 厘米"/>
    <w:basedOn w:val="1"/>
    <w:qFormat/>
    <w:uiPriority w:val="0"/>
    <w:pPr>
      <w:spacing w:line="360" w:lineRule="auto"/>
      <w:ind w:firstLine="420"/>
    </w:pPr>
    <w:rPr>
      <w:sz w:val="24"/>
    </w:rPr>
  </w:style>
  <w:style w:type="paragraph" w:customStyle="1" w:styleId="15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56">
    <w:name w:val="Title - Revision"/>
    <w:basedOn w:val="60"/>
    <w:qFormat/>
    <w:uiPriority w:val="0"/>
  </w:style>
  <w:style w:type="paragraph" w:customStyle="1" w:styleId="157">
    <w:name w:val="文本框样式1"/>
    <w:basedOn w:val="1"/>
    <w:qFormat/>
    <w:uiPriority w:val="0"/>
    <w:pPr>
      <w:adjustRightInd w:val="0"/>
      <w:snapToGrid w:val="0"/>
      <w:spacing w:line="180" w:lineRule="exact"/>
      <w:jc w:val="center"/>
    </w:pPr>
    <w:rPr>
      <w:sz w:val="21"/>
    </w:rPr>
  </w:style>
  <w:style w:type="paragraph" w:customStyle="1" w:styleId="15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9">
    <w:name w:val="1"/>
    <w:basedOn w:val="1"/>
    <w:next w:val="33"/>
    <w:qFormat/>
    <w:uiPriority w:val="0"/>
    <w:rPr>
      <w:rFonts w:ascii="宋体" w:hAnsi="Courier New"/>
      <w:sz w:val="21"/>
    </w:rPr>
  </w:style>
  <w:style w:type="paragraph" w:customStyle="1" w:styleId="160">
    <w:name w:val="Table Contents"/>
    <w:basedOn w:val="22"/>
    <w:qFormat/>
    <w:uiPriority w:val="0"/>
    <w:pPr>
      <w:suppressAutoHyphens/>
      <w:jc w:val="left"/>
    </w:pPr>
    <w:rPr>
      <w:rFonts w:ascii="Times New Roman" w:eastAsia="Times New Roman"/>
      <w:kern w:val="0"/>
      <w:sz w:val="24"/>
    </w:rPr>
  </w:style>
  <w:style w:type="paragraph" w:customStyle="1" w:styleId="16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62">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163">
    <w:name w:val="Char Char Char Char Char Char Char"/>
    <w:basedOn w:val="17"/>
    <w:qFormat/>
    <w:uiPriority w:val="0"/>
    <w:rPr>
      <w:rFonts w:ascii="宋体" w:hAnsi="Tahoma"/>
    </w:rPr>
  </w:style>
  <w:style w:type="paragraph" w:customStyle="1" w:styleId="164">
    <w:name w:val="默认段落字体 Para Char Char Char Char Char Char Char Char Char1 Char Char Char Char"/>
    <w:basedOn w:val="1"/>
    <w:qFormat/>
    <w:uiPriority w:val="0"/>
    <w:rPr>
      <w:rFonts w:ascii="Tahoma" w:hAnsi="Tahoma"/>
      <w:sz w:val="24"/>
    </w:rPr>
  </w:style>
  <w:style w:type="paragraph" w:customStyle="1" w:styleId="165">
    <w:name w:val="标题无"/>
    <w:basedOn w:val="1"/>
    <w:qFormat/>
    <w:uiPriority w:val="0"/>
    <w:pPr>
      <w:spacing w:line="360" w:lineRule="auto"/>
    </w:pPr>
    <w:rPr>
      <w:sz w:val="24"/>
    </w:rPr>
  </w:style>
  <w:style w:type="paragraph" w:customStyle="1" w:styleId="166">
    <w:name w:val="样式1"/>
    <w:basedOn w:val="5"/>
    <w:qFormat/>
    <w:uiPriority w:val="0"/>
    <w:pPr>
      <w:tabs>
        <w:tab w:val="left" w:pos="720"/>
      </w:tabs>
      <w:spacing w:line="560" w:lineRule="atLeast"/>
      <w:ind w:left="420" w:hanging="420"/>
    </w:pPr>
  </w:style>
  <w:style w:type="paragraph" w:customStyle="1" w:styleId="167">
    <w:name w:val="二级条标题"/>
    <w:basedOn w:val="75"/>
    <w:next w:val="77"/>
    <w:qFormat/>
    <w:uiPriority w:val="0"/>
    <w:pPr>
      <w:ind w:left="840"/>
      <w:outlineLvl w:val="3"/>
    </w:pPr>
  </w:style>
  <w:style w:type="paragraph" w:customStyle="1" w:styleId="1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9">
    <w:name w:val="关键词"/>
    <w:basedOn w:val="1"/>
    <w:next w:val="1"/>
    <w:qFormat/>
    <w:uiPriority w:val="0"/>
    <w:pPr>
      <w:spacing w:line="360" w:lineRule="auto"/>
    </w:pPr>
    <w:rPr>
      <w:rFonts w:eastAsia="黑体"/>
      <w:sz w:val="20"/>
    </w:rPr>
  </w:style>
  <w:style w:type="paragraph" w:customStyle="1" w:styleId="170">
    <w:name w:val="样式2"/>
    <w:basedOn w:val="5"/>
    <w:qFormat/>
    <w:uiPriority w:val="0"/>
    <w:pPr>
      <w:numPr>
        <w:ilvl w:val="0"/>
        <w:numId w:val="5"/>
      </w:numPr>
      <w:spacing w:line="400" w:lineRule="exact"/>
      <w:jc w:val="center"/>
      <w:outlineLvl w:val="0"/>
    </w:pPr>
    <w:rPr>
      <w:b w:val="0"/>
      <w:sz w:val="44"/>
    </w:rPr>
  </w:style>
  <w:style w:type="paragraph" w:customStyle="1" w:styleId="171">
    <w:name w:val="表头文本"/>
    <w:qFormat/>
    <w:uiPriority w:val="0"/>
    <w:pPr>
      <w:jc w:val="center"/>
    </w:pPr>
    <w:rPr>
      <w:rFonts w:ascii="Arial" w:hAnsi="Arial" w:eastAsia="宋体" w:cs="Times New Roman"/>
      <w:b/>
      <w:sz w:val="21"/>
      <w:lang w:val="en-US" w:eastAsia="zh-CN" w:bidi="ar-SA"/>
    </w:rPr>
  </w:style>
  <w:style w:type="paragraph" w:customStyle="1" w:styleId="172">
    <w:name w:val="_Style 161"/>
    <w:qFormat/>
    <w:uiPriority w:val="0"/>
    <w:rPr>
      <w:rFonts w:ascii="Times New Roman" w:hAnsi="Times New Roman" w:eastAsia="宋体" w:cs="Times New Roman"/>
      <w:kern w:val="2"/>
      <w:sz w:val="21"/>
      <w:lang w:val="en-US" w:eastAsia="zh-CN" w:bidi="ar-SA"/>
    </w:rPr>
  </w:style>
  <w:style w:type="paragraph" w:customStyle="1" w:styleId="173">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74">
    <w:name w:val="样式 标题 1 + 居中 段前: 6 磅 段后: 6 磅 行距: 1.5 倍行距"/>
    <w:basedOn w:val="3"/>
    <w:qFormat/>
    <w:uiPriority w:val="0"/>
    <w:pPr>
      <w:keepLines/>
      <w:adjustRightInd w:val="0"/>
      <w:spacing w:line="360" w:lineRule="auto"/>
    </w:pPr>
    <w:rPr>
      <w:rFonts w:ascii="Times New Roman"/>
      <w:b w:val="0"/>
      <w:kern w:val="44"/>
      <w:sz w:val="32"/>
    </w:rPr>
  </w:style>
  <w:style w:type="paragraph" w:customStyle="1" w:styleId="17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6">
    <w:name w:val="标题5"/>
    <w:basedOn w:val="1"/>
    <w:link w:val="357"/>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9">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80">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81">
    <w:name w:val="样式1xz"/>
    <w:basedOn w:val="1"/>
    <w:qFormat/>
    <w:uiPriority w:val="0"/>
    <w:pPr>
      <w:tabs>
        <w:tab w:val="left" w:pos="1050"/>
        <w:tab w:val="right" w:leader="dot" w:pos="8296"/>
      </w:tabs>
    </w:pPr>
    <w:rPr>
      <w:caps/>
      <w:spacing w:val="20"/>
      <w:sz w:val="24"/>
    </w:rPr>
  </w:style>
  <w:style w:type="paragraph" w:customStyle="1" w:styleId="182">
    <w:name w:val="样式 宋体 五号 行距: 单倍行距"/>
    <w:basedOn w:val="1"/>
    <w:qFormat/>
    <w:uiPriority w:val="0"/>
    <w:pPr>
      <w:adjustRightInd w:val="0"/>
      <w:jc w:val="left"/>
    </w:pPr>
    <w:rPr>
      <w:rFonts w:ascii="宋体" w:hAnsi="宋体"/>
      <w:kern w:val="0"/>
      <w:sz w:val="21"/>
    </w:rPr>
  </w:style>
  <w:style w:type="paragraph" w:customStyle="1" w:styleId="183">
    <w:name w:val="图片文字"/>
    <w:basedOn w:val="1"/>
    <w:qFormat/>
    <w:uiPriority w:val="0"/>
    <w:pPr>
      <w:spacing w:line="240" w:lineRule="atLeast"/>
      <w:jc w:val="center"/>
    </w:pPr>
    <w:rPr>
      <w:sz w:val="21"/>
    </w:rPr>
  </w:style>
  <w:style w:type="paragraph" w:customStyle="1" w:styleId="184">
    <w:name w:val="Char"/>
    <w:basedOn w:val="1"/>
    <w:qFormat/>
    <w:uiPriority w:val="0"/>
    <w:pPr>
      <w:spacing w:line="240" w:lineRule="atLeast"/>
      <w:ind w:left="420" w:firstLine="420"/>
    </w:pPr>
    <w:rPr>
      <w:kern w:val="0"/>
      <w:sz w:val="21"/>
    </w:rPr>
  </w:style>
  <w:style w:type="paragraph" w:customStyle="1" w:styleId="185">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186">
    <w:name w:val="Note"/>
    <w:basedOn w:val="1"/>
    <w:qFormat/>
    <w:uiPriority w:val="0"/>
    <w:pPr>
      <w:pBdr>
        <w:top w:val="single" w:color="auto" w:sz="12" w:space="3"/>
        <w:bottom w:val="single" w:color="auto" w:sz="12" w:space="3"/>
      </w:pBdr>
      <w:spacing w:line="360" w:lineRule="auto"/>
    </w:pPr>
    <w:rPr>
      <w:sz w:val="24"/>
    </w:rPr>
  </w:style>
  <w:style w:type="paragraph" w:customStyle="1" w:styleId="187">
    <w:name w:val="Char21"/>
    <w:basedOn w:val="1"/>
    <w:qFormat/>
    <w:uiPriority w:val="0"/>
    <w:pPr>
      <w:spacing w:line="240" w:lineRule="atLeast"/>
      <w:ind w:left="420" w:firstLine="420"/>
    </w:pPr>
    <w:rPr>
      <w:kern w:val="0"/>
      <w:sz w:val="21"/>
    </w:rPr>
  </w:style>
  <w:style w:type="paragraph" w:customStyle="1" w:styleId="188">
    <w:name w:val="Char Char Char"/>
    <w:basedOn w:val="1"/>
    <w:qFormat/>
    <w:uiPriority w:val="0"/>
    <w:rPr>
      <w:rFonts w:ascii="Tahoma" w:hAnsi="Tahoma"/>
      <w:sz w:val="24"/>
    </w:rPr>
  </w:style>
  <w:style w:type="paragraph" w:customStyle="1" w:styleId="189">
    <w:name w:val="Char Char1"/>
    <w:basedOn w:val="1"/>
    <w:qFormat/>
    <w:uiPriority w:val="0"/>
    <w:pPr>
      <w:widowControl/>
      <w:spacing w:line="240" w:lineRule="exact"/>
      <w:jc w:val="left"/>
    </w:pPr>
    <w:rPr>
      <w:rFonts w:ascii="Verdana" w:hAnsi="Verdana"/>
      <w:kern w:val="0"/>
      <w:sz w:val="20"/>
      <w:lang w:eastAsia="en-US"/>
    </w:rPr>
  </w:style>
  <w:style w:type="paragraph" w:customStyle="1" w:styleId="190">
    <w:name w:val="标书正文:  0.74 厘米"/>
    <w:basedOn w:val="1"/>
    <w:qFormat/>
    <w:uiPriority w:val="0"/>
    <w:pPr>
      <w:snapToGrid w:val="0"/>
      <w:spacing w:line="360" w:lineRule="auto"/>
      <w:ind w:firstLine="420"/>
    </w:pPr>
    <w:rPr>
      <w:sz w:val="24"/>
    </w:rPr>
  </w:style>
  <w:style w:type="paragraph" w:customStyle="1" w:styleId="191">
    <w:name w:val="Char Char 字元 字元 字元 Char Char Char Char"/>
    <w:basedOn w:val="1"/>
    <w:qFormat/>
    <w:uiPriority w:val="0"/>
    <w:pPr>
      <w:adjustRightInd w:val="0"/>
      <w:spacing w:line="360" w:lineRule="auto"/>
    </w:pPr>
    <w:rPr>
      <w:kern w:val="0"/>
      <w:sz w:val="24"/>
    </w:rPr>
  </w:style>
  <w:style w:type="paragraph" w:customStyle="1" w:styleId="192">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93">
    <w:name w:val="列表项目"/>
    <w:basedOn w:val="1"/>
    <w:qFormat/>
    <w:uiPriority w:val="0"/>
    <w:pPr>
      <w:tabs>
        <w:tab w:val="left" w:pos="420"/>
      </w:tabs>
      <w:spacing w:line="288" w:lineRule="auto"/>
      <w:ind w:left="840" w:leftChars="200" w:hanging="420" w:hangingChars="200"/>
    </w:pPr>
    <w:rPr>
      <w:sz w:val="21"/>
    </w:rPr>
  </w:style>
  <w:style w:type="paragraph" w:customStyle="1" w:styleId="194">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5">
    <w:name w:val="Char Char14 Char Char"/>
    <w:basedOn w:val="1"/>
    <w:qFormat/>
    <w:uiPriority w:val="0"/>
    <w:rPr>
      <w:sz w:val="21"/>
      <w:szCs w:val="24"/>
    </w:rPr>
  </w:style>
  <w:style w:type="paragraph" w:customStyle="1" w:styleId="196">
    <w:name w:val="表号"/>
    <w:basedOn w:val="1"/>
    <w:qFormat/>
    <w:uiPriority w:val="0"/>
    <w:pPr>
      <w:numPr>
        <w:ilvl w:val="0"/>
        <w:numId w:val="6"/>
      </w:numPr>
      <w:tabs>
        <w:tab w:val="left" w:pos="648"/>
        <w:tab w:val="clear" w:pos="360"/>
      </w:tabs>
      <w:autoSpaceDE w:val="0"/>
      <w:autoSpaceDN w:val="0"/>
      <w:adjustRightInd w:val="0"/>
      <w:ind w:left="425" w:hanging="137"/>
      <w:jc w:val="center"/>
    </w:pPr>
    <w:rPr>
      <w:kern w:val="0"/>
      <w:sz w:val="21"/>
      <w:lang w:eastAsia="en-US"/>
    </w:rPr>
  </w:style>
  <w:style w:type="paragraph" w:customStyle="1" w:styleId="197">
    <w:name w:val="可研正文"/>
    <w:basedOn w:val="22"/>
    <w:qFormat/>
    <w:uiPriority w:val="0"/>
    <w:pPr>
      <w:adjustRightInd w:val="0"/>
      <w:snapToGrid w:val="0"/>
      <w:spacing w:line="440" w:lineRule="exact"/>
      <w:ind w:firstLine="567"/>
    </w:pPr>
    <w:rPr>
      <w:sz w:val="28"/>
    </w:rPr>
  </w:style>
  <w:style w:type="paragraph" w:customStyle="1" w:styleId="198">
    <w:name w:val="标题2"/>
    <w:basedOn w:val="4"/>
    <w:qFormat/>
    <w:uiPriority w:val="0"/>
    <w:pPr>
      <w:keepNext w:val="0"/>
      <w:keepLines w:val="0"/>
      <w:adjustRightInd w:val="0"/>
      <w:snapToGrid w:val="0"/>
      <w:spacing w:line="360" w:lineRule="auto"/>
      <w:ind w:firstLine="574" w:firstLineChars="196"/>
      <w:outlineLvl w:val="9"/>
    </w:pPr>
    <w:rPr>
      <w:rFonts w:ascii="宋体" w:hAnsi="宋体"/>
      <w:spacing w:val="6"/>
      <w:u w:val="single"/>
    </w:rPr>
  </w:style>
  <w:style w:type="paragraph" w:customStyle="1" w:styleId="199">
    <w:name w:val="首行缩进"/>
    <w:basedOn w:val="1"/>
    <w:qFormat/>
    <w:uiPriority w:val="0"/>
    <w:pPr>
      <w:numPr>
        <w:ilvl w:val="0"/>
        <w:numId w:val="7"/>
      </w:numPr>
      <w:spacing w:line="360" w:lineRule="auto"/>
    </w:pPr>
    <w:rPr>
      <w:rFonts w:eastAsia="仿宋_GB2312"/>
    </w:rPr>
  </w:style>
  <w:style w:type="paragraph" w:customStyle="1" w:styleId="20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01">
    <w:name w:val="正文 + 三号"/>
    <w:basedOn w:val="1"/>
    <w:qFormat/>
    <w:uiPriority w:val="0"/>
    <w:rPr>
      <w:sz w:val="21"/>
    </w:rPr>
  </w:style>
  <w:style w:type="paragraph" w:customStyle="1" w:styleId="202">
    <w:name w:val="Char Char1 Char"/>
    <w:basedOn w:val="1"/>
    <w:qFormat/>
    <w:uiPriority w:val="0"/>
    <w:rPr>
      <w:rFonts w:ascii="Tahoma" w:hAnsi="Tahoma"/>
      <w:sz w:val="24"/>
      <w:szCs w:val="24"/>
    </w:rPr>
  </w:style>
  <w:style w:type="paragraph" w:customStyle="1" w:styleId="203">
    <w:name w:val="style1"/>
    <w:basedOn w:val="1"/>
    <w:qFormat/>
    <w:uiPriority w:val="0"/>
    <w:pPr>
      <w:widowControl/>
      <w:spacing w:beforeAutospacing="1" w:afterAutospacing="1"/>
      <w:jc w:val="left"/>
    </w:pPr>
    <w:rPr>
      <w:rFonts w:ascii="宋体" w:hAnsi="宋体"/>
      <w:kern w:val="0"/>
      <w:sz w:val="21"/>
    </w:rPr>
  </w:style>
  <w:style w:type="paragraph" w:customStyle="1" w:styleId="20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5">
    <w:name w:val="正文文本 21"/>
    <w:basedOn w:val="1"/>
    <w:qFormat/>
    <w:uiPriority w:val="0"/>
    <w:pPr>
      <w:adjustRightInd w:val="0"/>
      <w:spacing w:line="360" w:lineRule="auto"/>
      <w:ind w:firstLine="480"/>
      <w:textAlignment w:val="baseline"/>
    </w:pPr>
    <w:rPr>
      <w:sz w:val="24"/>
    </w:rPr>
  </w:style>
  <w:style w:type="paragraph" w:customStyle="1" w:styleId="206">
    <w:name w:val="bt"/>
    <w:basedOn w:val="1"/>
    <w:next w:val="22"/>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207">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20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09">
    <w:name w:val="摘要"/>
    <w:basedOn w:val="1"/>
    <w:next w:val="4"/>
    <w:qFormat/>
    <w:uiPriority w:val="0"/>
    <w:pPr>
      <w:spacing w:line="360" w:lineRule="auto"/>
    </w:pPr>
    <w:rPr>
      <w:rFonts w:eastAsia="黑体"/>
      <w:sz w:val="20"/>
    </w:rPr>
  </w:style>
  <w:style w:type="paragraph" w:customStyle="1" w:styleId="21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1">
    <w:name w:val="正文（首行不缩进）"/>
    <w:basedOn w:val="1"/>
    <w:qFormat/>
    <w:uiPriority w:val="0"/>
    <w:pPr>
      <w:autoSpaceDE w:val="0"/>
      <w:autoSpaceDN w:val="0"/>
      <w:adjustRightInd w:val="0"/>
      <w:spacing w:line="360" w:lineRule="auto"/>
      <w:jc w:val="left"/>
    </w:pPr>
    <w:rPr>
      <w:kern w:val="0"/>
      <w:sz w:val="21"/>
    </w:rPr>
  </w:style>
  <w:style w:type="paragraph" w:customStyle="1" w:styleId="21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3">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6">
    <w:name w:val="Char2 Char Char Char Char Char Char"/>
    <w:basedOn w:val="1"/>
    <w:qFormat/>
    <w:uiPriority w:val="0"/>
    <w:rPr>
      <w:rFonts w:ascii="仿宋_GB2312"/>
      <w:b/>
      <w:sz w:val="30"/>
    </w:rPr>
  </w:style>
  <w:style w:type="paragraph" w:customStyle="1" w:styleId="217">
    <w:name w:val="简单回函地址"/>
    <w:basedOn w:val="1"/>
    <w:qFormat/>
    <w:uiPriority w:val="0"/>
    <w:pPr>
      <w:adjustRightInd w:val="0"/>
      <w:snapToGrid w:val="0"/>
      <w:spacing w:line="360" w:lineRule="auto"/>
    </w:pPr>
    <w:rPr>
      <w:sz w:val="24"/>
    </w:rPr>
  </w:style>
  <w:style w:type="paragraph" w:customStyle="1" w:styleId="218">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9">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textAlignment w:val="bottom"/>
    </w:pPr>
    <w:rPr>
      <w:rFonts w:eastAsia="黑体"/>
      <w:b w:val="0"/>
      <w:kern w:val="44"/>
      <w:sz w:val="36"/>
    </w:rPr>
  </w:style>
  <w:style w:type="paragraph" w:customStyle="1" w:styleId="220">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22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2">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223">
    <w:name w:val="Style Heading 3h3Heading 3 - oldLevel 3 HeadH3level_3PIM 3se..."/>
    <w:basedOn w:val="2"/>
    <w:qFormat/>
    <w:uiPriority w:val="0"/>
    <w:pPr>
      <w:tabs>
        <w:tab w:val="left" w:pos="709"/>
        <w:tab w:val="left" w:pos="1620"/>
      </w:tabs>
      <w:spacing w:line="413" w:lineRule="auto"/>
      <w:ind w:left="1620" w:hanging="360"/>
    </w:pPr>
  </w:style>
  <w:style w:type="paragraph" w:customStyle="1" w:styleId="224">
    <w:name w:val="文本1"/>
    <w:basedOn w:val="1"/>
    <w:qFormat/>
    <w:uiPriority w:val="0"/>
    <w:pPr>
      <w:adjustRightInd w:val="0"/>
      <w:spacing w:line="312" w:lineRule="atLeast"/>
      <w:jc w:val="center"/>
      <w:textAlignment w:val="baseline"/>
    </w:pPr>
    <w:rPr>
      <w:kern w:val="0"/>
      <w:sz w:val="18"/>
    </w:rPr>
  </w:style>
  <w:style w:type="paragraph" w:customStyle="1" w:styleId="225">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22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7">
    <w:name w:val="标题3——2"/>
    <w:basedOn w:val="2"/>
    <w:next w:val="62"/>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228">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229">
    <w:name w:val="附录3"/>
    <w:basedOn w:val="1"/>
    <w:next w:val="1"/>
    <w:qFormat/>
    <w:uiPriority w:val="0"/>
    <w:pPr>
      <w:tabs>
        <w:tab w:val="left" w:pos="851"/>
      </w:tabs>
      <w:ind w:left="425" w:hanging="425"/>
      <w:outlineLvl w:val="2"/>
    </w:pPr>
    <w:rPr>
      <w:rFonts w:eastAsia="黑体"/>
      <w:b/>
      <w:sz w:val="32"/>
    </w:rPr>
  </w:style>
  <w:style w:type="paragraph" w:customStyle="1" w:styleId="230">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3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2">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233">
    <w:name w:val="af"/>
    <w:basedOn w:val="1"/>
    <w:qFormat/>
    <w:uiPriority w:val="0"/>
    <w:pPr>
      <w:widowControl/>
      <w:spacing w:line="300" w:lineRule="atLeast"/>
      <w:jc w:val="left"/>
    </w:pPr>
    <w:rPr>
      <w:rFonts w:ascii="宋体" w:hAnsi="宋体"/>
      <w:kern w:val="0"/>
      <w:sz w:val="18"/>
    </w:rPr>
  </w:style>
  <w:style w:type="paragraph" w:customStyle="1" w:styleId="234">
    <w:name w:val="文章正文"/>
    <w:basedOn w:val="1"/>
    <w:qFormat/>
    <w:uiPriority w:val="0"/>
    <w:pPr>
      <w:ind w:firstLine="560" w:firstLineChars="200"/>
    </w:pPr>
    <w:rPr>
      <w:rFonts w:ascii="仿宋_GB2312" w:hAnsi="宋体" w:eastAsia="仿宋_GB2312"/>
      <w:color w:val="000000"/>
    </w:rPr>
  </w:style>
  <w:style w:type="paragraph" w:customStyle="1" w:styleId="235">
    <w:name w:val="图例"/>
    <w:basedOn w:val="1"/>
    <w:qFormat/>
    <w:uiPriority w:val="0"/>
    <w:pPr>
      <w:spacing w:line="360" w:lineRule="auto"/>
      <w:jc w:val="center"/>
    </w:pPr>
    <w:rPr>
      <w:rFonts w:eastAsia="仿宋_GB2312"/>
      <w:b/>
      <w:sz w:val="24"/>
    </w:rPr>
  </w:style>
  <w:style w:type="paragraph" w:customStyle="1" w:styleId="2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Char Char Char Char Char"/>
    <w:basedOn w:val="1"/>
    <w:qFormat/>
    <w:uiPriority w:val="0"/>
    <w:pPr>
      <w:numPr>
        <w:ilvl w:val="0"/>
        <w:numId w:val="12"/>
      </w:numPr>
      <w:tabs>
        <w:tab w:val="left" w:pos="425"/>
        <w:tab w:val="clear" w:pos="1620"/>
      </w:tabs>
    </w:pPr>
    <w:rPr>
      <w:rFonts w:ascii="Tahoma" w:hAnsi="Tahoma"/>
      <w:sz w:val="24"/>
    </w:rPr>
  </w:style>
  <w:style w:type="paragraph" w:customStyle="1" w:styleId="238">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3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0">
    <w:name w:val="正文4"/>
    <w:basedOn w:val="1"/>
    <w:qFormat/>
    <w:uiPriority w:val="0"/>
    <w:pPr>
      <w:tabs>
        <w:tab w:val="left" w:pos="1275"/>
      </w:tabs>
      <w:spacing w:line="360" w:lineRule="auto"/>
      <w:ind w:left="820" w:leftChars="400" w:hanging="705"/>
    </w:pPr>
    <w:rPr>
      <w:sz w:val="24"/>
    </w:rPr>
  </w:style>
  <w:style w:type="paragraph" w:customStyle="1" w:styleId="241">
    <w:name w:val="默认段落字体 Para Char Char Char Char Char Char Char"/>
    <w:basedOn w:val="1"/>
    <w:qFormat/>
    <w:uiPriority w:val="0"/>
    <w:rPr>
      <w:rFonts w:ascii="Tahoma" w:hAnsi="Tahoma"/>
      <w:sz w:val="24"/>
    </w:rPr>
  </w:style>
  <w:style w:type="paragraph" w:customStyle="1" w:styleId="242">
    <w:name w:val="编号正文"/>
    <w:basedOn w:val="212"/>
    <w:qFormat/>
    <w:uiPriority w:val="0"/>
    <w:pPr>
      <w:snapToGrid/>
      <w:spacing w:line="360" w:lineRule="auto"/>
      <w:ind w:left="1407" w:hanging="1047"/>
      <w:jc w:val="left"/>
    </w:pPr>
    <w:rPr>
      <w:rFonts w:eastAsia="仿宋_GB2312"/>
    </w:rPr>
  </w:style>
  <w:style w:type="paragraph" w:customStyle="1" w:styleId="243">
    <w:name w:val="表格内文字"/>
    <w:basedOn w:val="33"/>
    <w:qFormat/>
    <w:uiPriority w:val="0"/>
    <w:pPr>
      <w:adjustRightInd w:val="0"/>
    </w:pPr>
    <w:rPr>
      <w:color w:val="000000"/>
      <w:lang w:val="en-GB"/>
    </w:rPr>
  </w:style>
  <w:style w:type="paragraph" w:customStyle="1" w:styleId="244">
    <w:name w:val="样式 行距: 1.5 倍行距1"/>
    <w:basedOn w:val="1"/>
    <w:qFormat/>
    <w:uiPriority w:val="0"/>
    <w:pPr>
      <w:snapToGrid w:val="0"/>
    </w:pPr>
    <w:rPr>
      <w:sz w:val="21"/>
    </w:rPr>
  </w:style>
  <w:style w:type="paragraph" w:customStyle="1" w:styleId="245">
    <w:name w:val="Char Char Char Char Char Char Char1"/>
    <w:basedOn w:val="1"/>
    <w:qFormat/>
    <w:uiPriority w:val="0"/>
    <w:rPr>
      <w:rFonts w:ascii="Tahoma" w:hAnsi="Tahoma"/>
      <w:sz w:val="24"/>
    </w:rPr>
  </w:style>
  <w:style w:type="paragraph" w:customStyle="1" w:styleId="246">
    <w:name w:val="表格文本"/>
    <w:qFormat/>
    <w:uiPriority w:val="0"/>
    <w:pPr>
      <w:tabs>
        <w:tab w:val="decimal" w:pos="0"/>
      </w:tabs>
    </w:pPr>
    <w:rPr>
      <w:rFonts w:ascii="Arial" w:hAnsi="Arial" w:eastAsia="宋体" w:cs="Times New Roman"/>
      <w:sz w:val="21"/>
      <w:lang w:val="en-US" w:eastAsia="zh-CN" w:bidi="ar-SA"/>
    </w:rPr>
  </w:style>
  <w:style w:type="paragraph" w:customStyle="1" w:styleId="247">
    <w:name w:val="正文表格"/>
    <w:basedOn w:val="1"/>
    <w:qFormat/>
    <w:uiPriority w:val="0"/>
    <w:pPr>
      <w:adjustRightInd w:val="0"/>
    </w:pPr>
    <w:rPr>
      <w:sz w:val="24"/>
    </w:rPr>
  </w:style>
  <w:style w:type="paragraph" w:customStyle="1" w:styleId="248">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249">
    <w:name w:val="Char Char Char Char Char Char Char Char Char Char Char Char Char Char Char Char"/>
    <w:basedOn w:val="1"/>
    <w:qFormat/>
    <w:uiPriority w:val="0"/>
    <w:pPr>
      <w:tabs>
        <w:tab w:val="left" w:pos="360"/>
      </w:tabs>
    </w:pPr>
    <w:rPr>
      <w:sz w:val="24"/>
    </w:rPr>
  </w:style>
  <w:style w:type="paragraph" w:customStyle="1" w:styleId="25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1">
    <w:name w:val="标准正文"/>
    <w:basedOn w:val="23"/>
    <w:qFormat/>
    <w:uiPriority w:val="0"/>
    <w:pPr>
      <w:spacing w:line="360" w:lineRule="auto"/>
      <w:ind w:left="0" w:firstLine="482"/>
    </w:pPr>
    <w:rPr>
      <w:rFonts w:ascii="Arial" w:hAnsi="Arial"/>
      <w:sz w:val="24"/>
    </w:rPr>
  </w:style>
  <w:style w:type="character" w:customStyle="1" w:styleId="252">
    <w:name w:val="font81"/>
    <w:basedOn w:val="65"/>
    <w:qFormat/>
    <w:uiPriority w:val="0"/>
    <w:rPr>
      <w:rFonts w:hint="eastAsia" w:ascii="方正仿宋_GBK" w:hAnsi="方正仿宋_GBK" w:eastAsia="方正仿宋_GBK" w:cs="方正仿宋_GBK"/>
      <w:color w:val="000000"/>
      <w:sz w:val="20"/>
      <w:szCs w:val="20"/>
      <w:u w:val="none"/>
    </w:rPr>
  </w:style>
  <w:style w:type="character" w:customStyle="1" w:styleId="253">
    <w:name w:val="font91"/>
    <w:basedOn w:val="65"/>
    <w:qFormat/>
    <w:uiPriority w:val="0"/>
    <w:rPr>
      <w:rFonts w:hint="eastAsia" w:ascii="方正仿宋_GBK" w:hAnsi="方正仿宋_GBK" w:eastAsia="方正仿宋_GBK" w:cs="方正仿宋_GBK"/>
      <w:b/>
      <w:bCs/>
      <w:color w:val="000000"/>
      <w:sz w:val="20"/>
      <w:szCs w:val="20"/>
      <w:u w:val="none"/>
    </w:rPr>
  </w:style>
  <w:style w:type="character" w:customStyle="1" w:styleId="254">
    <w:name w:val="font41"/>
    <w:basedOn w:val="65"/>
    <w:qFormat/>
    <w:uiPriority w:val="0"/>
    <w:rPr>
      <w:rFonts w:hint="eastAsia" w:ascii="宋体" w:hAnsi="宋体" w:eastAsia="宋体" w:cs="宋体"/>
      <w:color w:val="000000"/>
      <w:sz w:val="20"/>
      <w:szCs w:val="20"/>
      <w:u w:val="none"/>
    </w:rPr>
  </w:style>
  <w:style w:type="paragraph" w:customStyle="1" w:styleId="255">
    <w:name w:val="WPSOffice手动目录 1"/>
    <w:qFormat/>
    <w:uiPriority w:val="0"/>
    <w:rPr>
      <w:rFonts w:ascii="Times New Roman" w:hAnsi="Times New Roman" w:eastAsia="宋体" w:cs="Times New Roman"/>
      <w:lang w:val="en-US" w:eastAsia="zh-CN" w:bidi="ar-SA"/>
    </w:rPr>
  </w:style>
  <w:style w:type="character" w:customStyle="1" w:styleId="256">
    <w:name w:val="正文文本 Char3"/>
    <w:link w:val="22"/>
    <w:qFormat/>
    <w:uiPriority w:val="0"/>
    <w:rPr>
      <w:rFonts w:ascii="仿宋_GB2312" w:eastAsia="仿宋_GB2312"/>
      <w:kern w:val="2"/>
      <w:sz w:val="32"/>
    </w:rPr>
  </w:style>
  <w:style w:type="character" w:customStyle="1" w:styleId="257">
    <w:name w:val="标题 1 Char2"/>
    <w:qFormat/>
    <w:uiPriority w:val="0"/>
    <w:rPr>
      <w:rFonts w:ascii="Times New Roman" w:hAnsi="Times New Roman" w:eastAsia="宋体" w:cs="Times New Roman"/>
      <w:b/>
      <w:bCs/>
      <w:kern w:val="44"/>
      <w:sz w:val="44"/>
      <w:szCs w:val="44"/>
    </w:rPr>
  </w:style>
  <w:style w:type="character" w:customStyle="1" w:styleId="258">
    <w:name w:val="标题 2 Char2"/>
    <w:qFormat/>
    <w:uiPriority w:val="0"/>
    <w:rPr>
      <w:rFonts w:ascii="Cambria" w:hAnsi="Cambria" w:eastAsia="宋体" w:cs="Times New Roman"/>
      <w:b/>
      <w:bCs/>
      <w:sz w:val="32"/>
      <w:szCs w:val="32"/>
    </w:rPr>
  </w:style>
  <w:style w:type="character" w:customStyle="1" w:styleId="259">
    <w:name w:val="标题 3 Char2"/>
    <w:qFormat/>
    <w:uiPriority w:val="0"/>
    <w:rPr>
      <w:rFonts w:ascii="Times New Roman" w:hAnsi="Times New Roman" w:eastAsia="宋体" w:cs="Times New Roman"/>
      <w:b/>
      <w:bCs/>
      <w:sz w:val="32"/>
      <w:szCs w:val="32"/>
    </w:rPr>
  </w:style>
  <w:style w:type="character" w:customStyle="1" w:styleId="260">
    <w:name w:val="标题 4 Char2"/>
    <w:link w:val="5"/>
    <w:qFormat/>
    <w:uiPriority w:val="0"/>
    <w:rPr>
      <w:rFonts w:ascii="Arial" w:hAnsi="Arial" w:eastAsia="黑体"/>
      <w:b/>
      <w:kern w:val="2"/>
      <w:sz w:val="28"/>
    </w:rPr>
  </w:style>
  <w:style w:type="character" w:customStyle="1" w:styleId="261">
    <w:name w:val="标题 5 Char2"/>
    <w:link w:val="6"/>
    <w:qFormat/>
    <w:uiPriority w:val="0"/>
    <w:rPr>
      <w:b/>
      <w:kern w:val="2"/>
      <w:sz w:val="28"/>
    </w:rPr>
  </w:style>
  <w:style w:type="character" w:customStyle="1" w:styleId="262">
    <w:name w:val="标题 6 Char2"/>
    <w:link w:val="7"/>
    <w:qFormat/>
    <w:uiPriority w:val="0"/>
    <w:rPr>
      <w:rFonts w:ascii="Arial" w:hAnsi="Arial" w:eastAsia="黑体"/>
      <w:b/>
      <w:kern w:val="2"/>
      <w:sz w:val="24"/>
    </w:rPr>
  </w:style>
  <w:style w:type="character" w:customStyle="1" w:styleId="263">
    <w:name w:val="标题 7 Char2"/>
    <w:link w:val="8"/>
    <w:qFormat/>
    <w:uiPriority w:val="0"/>
    <w:rPr>
      <w:rFonts w:ascii="Arial" w:hAnsi="Arial" w:eastAsia="黑体"/>
      <w:b/>
      <w:kern w:val="2"/>
      <w:sz w:val="24"/>
    </w:rPr>
  </w:style>
  <w:style w:type="character" w:customStyle="1" w:styleId="264">
    <w:name w:val="标题 8 Char2"/>
    <w:link w:val="9"/>
    <w:qFormat/>
    <w:uiPriority w:val="0"/>
    <w:rPr>
      <w:rFonts w:ascii="Arial" w:hAnsi="Arial" w:eastAsia="黑体"/>
      <w:b/>
      <w:kern w:val="2"/>
      <w:sz w:val="24"/>
    </w:rPr>
  </w:style>
  <w:style w:type="character" w:customStyle="1" w:styleId="265">
    <w:name w:val="标题 9 Char2"/>
    <w:link w:val="10"/>
    <w:qFormat/>
    <w:uiPriority w:val="0"/>
    <w:rPr>
      <w:rFonts w:ascii="Arial" w:hAnsi="Arial" w:eastAsia="黑体"/>
      <w:b/>
      <w:kern w:val="2"/>
      <w:sz w:val="24"/>
    </w:rPr>
  </w:style>
  <w:style w:type="character" w:customStyle="1" w:styleId="266">
    <w:name w:val="标题 4 Char"/>
    <w:basedOn w:val="65"/>
    <w:qFormat/>
    <w:uiPriority w:val="0"/>
    <w:rPr>
      <w:rFonts w:asciiTheme="majorHAnsi" w:hAnsiTheme="majorHAnsi" w:eastAsiaTheme="majorEastAsia" w:cstheme="majorBidi"/>
      <w:b/>
      <w:bCs/>
      <w:sz w:val="28"/>
      <w:szCs w:val="28"/>
    </w:rPr>
  </w:style>
  <w:style w:type="character" w:customStyle="1" w:styleId="267">
    <w:name w:val="标题 5 Char"/>
    <w:basedOn w:val="65"/>
    <w:qFormat/>
    <w:uiPriority w:val="0"/>
    <w:rPr>
      <w:rFonts w:ascii="Times New Roman" w:hAnsi="Times New Roman" w:eastAsia="宋体" w:cs="Times New Roman"/>
      <w:b/>
      <w:bCs/>
      <w:sz w:val="28"/>
      <w:szCs w:val="28"/>
    </w:rPr>
  </w:style>
  <w:style w:type="character" w:customStyle="1" w:styleId="268">
    <w:name w:val="标题 6 Char"/>
    <w:basedOn w:val="65"/>
    <w:qFormat/>
    <w:uiPriority w:val="0"/>
    <w:rPr>
      <w:rFonts w:asciiTheme="majorHAnsi" w:hAnsiTheme="majorHAnsi" w:eastAsiaTheme="majorEastAsia" w:cstheme="majorBidi"/>
      <w:b/>
      <w:bCs/>
      <w:sz w:val="24"/>
      <w:szCs w:val="24"/>
    </w:rPr>
  </w:style>
  <w:style w:type="character" w:customStyle="1" w:styleId="269">
    <w:name w:val="标题 7 Char"/>
    <w:basedOn w:val="65"/>
    <w:qFormat/>
    <w:uiPriority w:val="0"/>
    <w:rPr>
      <w:rFonts w:ascii="Times New Roman" w:hAnsi="Times New Roman" w:eastAsia="宋体" w:cs="Times New Roman"/>
      <w:b/>
      <w:bCs/>
      <w:sz w:val="24"/>
      <w:szCs w:val="24"/>
    </w:rPr>
  </w:style>
  <w:style w:type="character" w:customStyle="1" w:styleId="270">
    <w:name w:val="标题 8 Char"/>
    <w:basedOn w:val="65"/>
    <w:qFormat/>
    <w:uiPriority w:val="0"/>
    <w:rPr>
      <w:rFonts w:asciiTheme="majorHAnsi" w:hAnsiTheme="majorHAnsi" w:eastAsiaTheme="majorEastAsia" w:cstheme="majorBidi"/>
      <w:sz w:val="24"/>
      <w:szCs w:val="24"/>
    </w:rPr>
  </w:style>
  <w:style w:type="character" w:customStyle="1" w:styleId="271">
    <w:name w:val="标题 9 Char"/>
    <w:basedOn w:val="65"/>
    <w:qFormat/>
    <w:uiPriority w:val="0"/>
    <w:rPr>
      <w:rFonts w:asciiTheme="majorHAnsi" w:hAnsiTheme="majorHAnsi" w:eastAsiaTheme="majorEastAsia" w:cstheme="majorBidi"/>
      <w:szCs w:val="21"/>
    </w:rPr>
  </w:style>
  <w:style w:type="character" w:customStyle="1" w:styleId="272">
    <w:name w:val="正文文本 Char"/>
    <w:basedOn w:val="65"/>
    <w:qFormat/>
    <w:uiPriority w:val="0"/>
    <w:rPr>
      <w:rFonts w:ascii="Times New Roman" w:hAnsi="Times New Roman" w:eastAsia="宋体" w:cs="Times New Roman"/>
      <w:szCs w:val="24"/>
    </w:rPr>
  </w:style>
  <w:style w:type="character" w:customStyle="1" w:styleId="273">
    <w:name w:val="文档结构图 Char3"/>
    <w:link w:val="17"/>
    <w:qFormat/>
    <w:uiPriority w:val="0"/>
    <w:rPr>
      <w:kern w:val="2"/>
      <w:sz w:val="28"/>
      <w:shd w:val="clear" w:color="auto" w:fill="000080"/>
    </w:rPr>
  </w:style>
  <w:style w:type="character" w:customStyle="1" w:styleId="274">
    <w:name w:val="文档结构图 Char"/>
    <w:basedOn w:val="65"/>
    <w:qFormat/>
    <w:uiPriority w:val="0"/>
    <w:rPr>
      <w:rFonts w:ascii="宋体" w:hAnsi="Times New Roman" w:eastAsia="宋体" w:cs="Times New Roman"/>
      <w:sz w:val="18"/>
      <w:szCs w:val="18"/>
    </w:rPr>
  </w:style>
  <w:style w:type="character" w:customStyle="1" w:styleId="275">
    <w:name w:val="批注文字 Char3"/>
    <w:qFormat/>
    <w:uiPriority w:val="99"/>
    <w:rPr>
      <w:rFonts w:ascii="Times New Roman" w:hAnsi="Times New Roman" w:eastAsia="宋体" w:cs="Times New Roman"/>
      <w:szCs w:val="24"/>
    </w:rPr>
  </w:style>
  <w:style w:type="character" w:customStyle="1" w:styleId="276">
    <w:name w:val="正文文本 3 Char2"/>
    <w:link w:val="20"/>
    <w:qFormat/>
    <w:uiPriority w:val="0"/>
    <w:rPr>
      <w:kern w:val="2"/>
      <w:sz w:val="16"/>
    </w:rPr>
  </w:style>
  <w:style w:type="character" w:customStyle="1" w:styleId="277">
    <w:name w:val="正文文本 3 Char"/>
    <w:basedOn w:val="65"/>
    <w:qFormat/>
    <w:uiPriority w:val="0"/>
    <w:rPr>
      <w:rFonts w:ascii="Times New Roman" w:hAnsi="Times New Roman" w:eastAsia="宋体" w:cs="Times New Roman"/>
      <w:sz w:val="16"/>
      <w:szCs w:val="16"/>
    </w:rPr>
  </w:style>
  <w:style w:type="character" w:customStyle="1" w:styleId="278">
    <w:name w:val="正文文本缩进 Char2"/>
    <w:qFormat/>
    <w:uiPriority w:val="0"/>
    <w:rPr>
      <w:rFonts w:ascii="Times New Roman" w:hAnsi="Times New Roman" w:eastAsia="宋体" w:cs="Times New Roman"/>
      <w:szCs w:val="24"/>
    </w:rPr>
  </w:style>
  <w:style w:type="character" w:customStyle="1" w:styleId="279">
    <w:name w:val="纯文本 Char2"/>
    <w:qFormat/>
    <w:uiPriority w:val="0"/>
    <w:rPr>
      <w:rFonts w:ascii="宋体" w:hAnsi="Courier New" w:eastAsia="宋体" w:cs="Courier New"/>
      <w:szCs w:val="21"/>
    </w:rPr>
  </w:style>
  <w:style w:type="character" w:customStyle="1" w:styleId="280">
    <w:name w:val="日期 Char3"/>
    <w:qFormat/>
    <w:uiPriority w:val="0"/>
    <w:rPr>
      <w:rFonts w:ascii="Times New Roman" w:hAnsi="Times New Roman" w:eastAsia="宋体" w:cs="Times New Roman"/>
      <w:szCs w:val="24"/>
    </w:rPr>
  </w:style>
  <w:style w:type="character" w:customStyle="1" w:styleId="281">
    <w:name w:val="正文文本缩进 2 Char2"/>
    <w:qFormat/>
    <w:uiPriority w:val="0"/>
    <w:rPr>
      <w:rFonts w:ascii="Times New Roman" w:hAnsi="Times New Roman" w:eastAsia="宋体" w:cs="Times New Roman"/>
      <w:kern w:val="0"/>
      <w:sz w:val="28"/>
      <w:szCs w:val="24"/>
    </w:rPr>
  </w:style>
  <w:style w:type="character" w:customStyle="1" w:styleId="282">
    <w:name w:val="尾注文本 Char"/>
    <w:basedOn w:val="65"/>
    <w:link w:val="37"/>
    <w:qFormat/>
    <w:uiPriority w:val="0"/>
    <w:rPr>
      <w:kern w:val="2"/>
      <w:sz w:val="28"/>
    </w:rPr>
  </w:style>
  <w:style w:type="character" w:customStyle="1" w:styleId="283">
    <w:name w:val="尾注文本 Char2"/>
    <w:link w:val="37"/>
    <w:qFormat/>
    <w:uiPriority w:val="0"/>
    <w:rPr>
      <w:rFonts w:ascii="Arial" w:hAnsi="Arial" w:cs="Arial"/>
      <w:szCs w:val="24"/>
      <w:lang w:eastAsia="en-US"/>
    </w:rPr>
  </w:style>
  <w:style w:type="character" w:customStyle="1" w:styleId="284">
    <w:name w:val="批注框文本 Char3"/>
    <w:link w:val="38"/>
    <w:qFormat/>
    <w:uiPriority w:val="0"/>
    <w:rPr>
      <w:kern w:val="2"/>
      <w:sz w:val="18"/>
    </w:rPr>
  </w:style>
  <w:style w:type="character" w:customStyle="1" w:styleId="285">
    <w:name w:val="批注框文本 Char"/>
    <w:basedOn w:val="65"/>
    <w:qFormat/>
    <w:uiPriority w:val="0"/>
    <w:rPr>
      <w:rFonts w:ascii="Times New Roman" w:hAnsi="Times New Roman" w:eastAsia="宋体" w:cs="Times New Roman"/>
      <w:sz w:val="18"/>
      <w:szCs w:val="18"/>
    </w:rPr>
  </w:style>
  <w:style w:type="character" w:customStyle="1" w:styleId="286">
    <w:name w:val="页脚 Char1"/>
    <w:qFormat/>
    <w:uiPriority w:val="0"/>
    <w:rPr>
      <w:rFonts w:ascii="Times New Roman" w:hAnsi="Times New Roman" w:eastAsia="宋体" w:cs="Times New Roman"/>
      <w:sz w:val="18"/>
      <w:szCs w:val="18"/>
    </w:rPr>
  </w:style>
  <w:style w:type="character" w:customStyle="1" w:styleId="287">
    <w:name w:val="页眉 Char1"/>
    <w:qFormat/>
    <w:uiPriority w:val="0"/>
    <w:rPr>
      <w:rFonts w:ascii="Times New Roman" w:hAnsi="Times New Roman" w:eastAsia="宋体" w:cs="Times New Roman"/>
      <w:sz w:val="18"/>
      <w:szCs w:val="18"/>
    </w:rPr>
  </w:style>
  <w:style w:type="character" w:customStyle="1" w:styleId="288">
    <w:name w:val="副标题 Char"/>
    <w:basedOn w:val="65"/>
    <w:link w:val="44"/>
    <w:qFormat/>
    <w:uiPriority w:val="0"/>
    <w:rPr>
      <w:rFonts w:asciiTheme="majorHAnsi" w:hAnsiTheme="majorHAnsi" w:cstheme="majorBidi"/>
      <w:b/>
      <w:bCs/>
      <w:kern w:val="28"/>
      <w:sz w:val="32"/>
      <w:szCs w:val="32"/>
    </w:rPr>
  </w:style>
  <w:style w:type="character" w:customStyle="1" w:styleId="289">
    <w:name w:val="副标题 Char3"/>
    <w:link w:val="44"/>
    <w:qFormat/>
    <w:uiPriority w:val="0"/>
    <w:rPr>
      <w:szCs w:val="24"/>
      <w:u w:val="single"/>
      <w:lang w:eastAsia="en-US"/>
    </w:rPr>
  </w:style>
  <w:style w:type="character" w:customStyle="1" w:styleId="290">
    <w:name w:val="脚注文本 Char2"/>
    <w:qFormat/>
    <w:uiPriority w:val="0"/>
    <w:rPr>
      <w:rFonts w:ascii="Arial" w:hAnsi="Arial" w:eastAsia="宋体" w:cs="Arial"/>
      <w:kern w:val="0"/>
      <w:sz w:val="18"/>
      <w:szCs w:val="18"/>
      <w:lang w:eastAsia="en-US"/>
    </w:rPr>
  </w:style>
  <w:style w:type="character" w:customStyle="1" w:styleId="291">
    <w:name w:val="正文文本缩进 3 Char2"/>
    <w:link w:val="49"/>
    <w:qFormat/>
    <w:uiPriority w:val="0"/>
    <w:rPr>
      <w:rFonts w:ascii="黑体" w:eastAsia="黑体"/>
      <w:kern w:val="2"/>
      <w:sz w:val="28"/>
    </w:rPr>
  </w:style>
  <w:style w:type="character" w:customStyle="1" w:styleId="292">
    <w:name w:val="正文文本缩进 3 Char"/>
    <w:basedOn w:val="65"/>
    <w:qFormat/>
    <w:uiPriority w:val="0"/>
    <w:rPr>
      <w:rFonts w:ascii="Times New Roman" w:hAnsi="Times New Roman" w:eastAsia="宋体" w:cs="Times New Roman"/>
      <w:sz w:val="16"/>
      <w:szCs w:val="16"/>
    </w:rPr>
  </w:style>
  <w:style w:type="character" w:customStyle="1" w:styleId="293">
    <w:name w:val="正文文本 2 Char"/>
    <w:basedOn w:val="65"/>
    <w:link w:val="53"/>
    <w:qFormat/>
    <w:uiPriority w:val="0"/>
    <w:rPr>
      <w:kern w:val="2"/>
      <w:sz w:val="24"/>
    </w:rPr>
  </w:style>
  <w:style w:type="character" w:customStyle="1" w:styleId="294">
    <w:name w:val="HTML 预设格式 Char"/>
    <w:basedOn w:val="65"/>
    <w:link w:val="56"/>
    <w:qFormat/>
    <w:uiPriority w:val="0"/>
    <w:rPr>
      <w:rFonts w:ascii="Courier New" w:hAnsi="Courier New" w:cs="Courier New"/>
      <w:kern w:val="2"/>
    </w:rPr>
  </w:style>
  <w:style w:type="character" w:customStyle="1" w:styleId="295">
    <w:name w:val="HTML 预设格式 Char2"/>
    <w:link w:val="56"/>
    <w:qFormat/>
    <w:uiPriority w:val="0"/>
    <w:rPr>
      <w:rFonts w:ascii="宋体" w:hAnsi="宋体" w:cs="宋体"/>
      <w:color w:val="000000"/>
      <w:sz w:val="24"/>
      <w:szCs w:val="24"/>
    </w:rPr>
  </w:style>
  <w:style w:type="character" w:customStyle="1" w:styleId="296">
    <w:name w:val="标题 Char3"/>
    <w:link w:val="60"/>
    <w:qFormat/>
    <w:uiPriority w:val="0"/>
    <w:rPr>
      <w:rFonts w:ascii="Arial" w:hAnsi="Arial"/>
      <w:b/>
      <w:smallCaps/>
      <w:kern w:val="28"/>
      <w:sz w:val="36"/>
      <w:lang w:eastAsia="en-US"/>
    </w:rPr>
  </w:style>
  <w:style w:type="character" w:customStyle="1" w:styleId="297">
    <w:name w:val="标题 Char"/>
    <w:basedOn w:val="65"/>
    <w:qFormat/>
    <w:uiPriority w:val="0"/>
    <w:rPr>
      <w:rFonts w:eastAsia="宋体" w:asciiTheme="majorHAnsi" w:hAnsiTheme="majorHAnsi" w:cstheme="majorBidi"/>
      <w:b/>
      <w:bCs/>
      <w:sz w:val="32"/>
      <w:szCs w:val="32"/>
    </w:rPr>
  </w:style>
  <w:style w:type="character" w:customStyle="1" w:styleId="298">
    <w:name w:val="批注主题 Char3"/>
    <w:qFormat/>
    <w:uiPriority w:val="0"/>
    <w:rPr>
      <w:rFonts w:ascii="Times New Roman" w:hAnsi="Times New Roman" w:eastAsia="宋体" w:cs="Times New Roman"/>
      <w:b/>
      <w:bCs/>
      <w:szCs w:val="24"/>
    </w:rPr>
  </w:style>
  <w:style w:type="paragraph" w:customStyle="1" w:styleId="299">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300">
    <w:name w:val="_Style 101"/>
    <w:basedOn w:val="1"/>
    <w:qFormat/>
    <w:uiPriority w:val="99"/>
    <w:pPr>
      <w:ind w:firstLine="420" w:firstLineChars="200"/>
    </w:pPr>
    <w:rPr>
      <w:szCs w:val="28"/>
    </w:rPr>
  </w:style>
  <w:style w:type="paragraph" w:customStyle="1" w:styleId="301">
    <w:name w:val="表格标题"/>
    <w:basedOn w:val="302"/>
    <w:qFormat/>
    <w:uiPriority w:val="0"/>
  </w:style>
  <w:style w:type="paragraph" w:customStyle="1" w:styleId="302">
    <w:name w:val="表格内容"/>
    <w:basedOn w:val="1"/>
    <w:qFormat/>
    <w:uiPriority w:val="0"/>
    <w:pPr>
      <w:suppressLineNumbers/>
      <w:suppressAutoHyphens/>
    </w:pPr>
    <w:rPr>
      <w:sz w:val="21"/>
      <w:szCs w:val="24"/>
    </w:rPr>
  </w:style>
  <w:style w:type="paragraph" w:customStyle="1" w:styleId="30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04">
    <w:name w:val="修订1"/>
    <w:qFormat/>
    <w:uiPriority w:val="0"/>
    <w:rPr>
      <w:rFonts w:ascii="Times New Roman" w:hAnsi="Times New Roman" w:eastAsia="宋体" w:cs="Times New Roman"/>
      <w:kern w:val="2"/>
      <w:sz w:val="21"/>
      <w:szCs w:val="24"/>
      <w:lang w:val="en-US" w:eastAsia="zh-CN" w:bidi="ar-SA"/>
    </w:rPr>
  </w:style>
  <w:style w:type="paragraph" w:customStyle="1" w:styleId="305">
    <w:name w:val="标准样式1"/>
    <w:basedOn w:val="1"/>
    <w:qFormat/>
    <w:uiPriority w:val="0"/>
    <w:pPr>
      <w:spacing w:line="600" w:lineRule="exact"/>
      <w:ind w:firstLine="567"/>
    </w:pPr>
    <w:rPr>
      <w:rFonts w:ascii="Calibri" w:hAnsi="Calibri"/>
      <w:szCs w:val="24"/>
    </w:rPr>
  </w:style>
  <w:style w:type="paragraph" w:customStyle="1" w:styleId="306">
    <w:name w:val="列出段落11"/>
    <w:basedOn w:val="1"/>
    <w:qFormat/>
    <w:uiPriority w:val="0"/>
    <w:pPr>
      <w:ind w:firstLine="420" w:firstLineChars="200"/>
    </w:pPr>
    <w:rPr>
      <w:szCs w:val="28"/>
    </w:rPr>
  </w:style>
  <w:style w:type="paragraph" w:customStyle="1" w:styleId="307">
    <w:name w:val="p17"/>
    <w:basedOn w:val="1"/>
    <w:qFormat/>
    <w:uiPriority w:val="0"/>
    <w:pPr>
      <w:widowControl/>
      <w:spacing w:before="120" w:after="120"/>
      <w:jc w:val="left"/>
    </w:pPr>
    <w:rPr>
      <w:rFonts w:ascii="Calibri" w:hAnsi="Calibri" w:cs="宋体"/>
      <w:b/>
      <w:bCs/>
      <w:caps/>
      <w:kern w:val="0"/>
      <w:szCs w:val="28"/>
    </w:rPr>
  </w:style>
  <w:style w:type="paragraph" w:customStyle="1" w:styleId="308">
    <w:name w:val="WW-表格标题"/>
    <w:basedOn w:val="309"/>
    <w:qFormat/>
    <w:uiPriority w:val="0"/>
  </w:style>
  <w:style w:type="paragraph" w:customStyle="1" w:styleId="309">
    <w:name w:val="WW-表格内容"/>
    <w:basedOn w:val="1"/>
    <w:qFormat/>
    <w:uiPriority w:val="0"/>
    <w:pPr>
      <w:suppressLineNumbers/>
      <w:suppressAutoHyphens/>
    </w:pPr>
    <w:rPr>
      <w:sz w:val="21"/>
      <w:szCs w:val="24"/>
    </w:rPr>
  </w:style>
  <w:style w:type="paragraph" w:customStyle="1" w:styleId="310">
    <w:name w:val="引用2"/>
    <w:basedOn w:val="1"/>
    <w:next w:val="1"/>
    <w:link w:val="311"/>
    <w:qFormat/>
    <w:uiPriority w:val="0"/>
    <w:rPr>
      <w:i/>
      <w:iCs/>
      <w:color w:val="000000"/>
      <w:sz w:val="21"/>
      <w:szCs w:val="24"/>
    </w:rPr>
  </w:style>
  <w:style w:type="character" w:customStyle="1" w:styleId="311">
    <w:name w:val="引用 Char"/>
    <w:link w:val="310"/>
    <w:qFormat/>
    <w:uiPriority w:val="0"/>
    <w:rPr>
      <w:i/>
      <w:iCs/>
      <w:color w:val="000000"/>
      <w:kern w:val="2"/>
      <w:sz w:val="21"/>
      <w:szCs w:val="24"/>
    </w:rPr>
  </w:style>
  <w:style w:type="paragraph" w:customStyle="1" w:styleId="312">
    <w:name w:val="Char Char Char Char Char Char Char Char Char Char"/>
    <w:basedOn w:val="17"/>
    <w:qFormat/>
    <w:uiPriority w:val="0"/>
    <w:pPr>
      <w:spacing w:line="360" w:lineRule="auto"/>
      <w:ind w:firstLine="200" w:firstLineChars="200"/>
    </w:pPr>
    <w:rPr>
      <w:rFonts w:ascii="Tahoma" w:hAnsi="Tahoma"/>
      <w:sz w:val="24"/>
      <w:szCs w:val="24"/>
    </w:rPr>
  </w:style>
  <w:style w:type="paragraph" w:customStyle="1" w:styleId="313">
    <w:name w:val="6'"/>
    <w:basedOn w:val="1"/>
    <w:qFormat/>
    <w:uiPriority w:val="0"/>
    <w:pPr>
      <w:autoSpaceDE w:val="0"/>
      <w:autoSpaceDN w:val="0"/>
      <w:adjustRightInd w:val="0"/>
      <w:snapToGrid w:val="0"/>
      <w:spacing w:line="320" w:lineRule="exact"/>
      <w:jc w:val="center"/>
      <w:textAlignment w:val="baseline"/>
    </w:pPr>
    <w:rPr>
      <w:spacing w:val="20"/>
      <w:kern w:val="28"/>
      <w:sz w:val="21"/>
    </w:rPr>
  </w:style>
  <w:style w:type="paragraph" w:customStyle="1" w:styleId="31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16">
    <w:name w:val="p16"/>
    <w:basedOn w:val="1"/>
    <w:qFormat/>
    <w:uiPriority w:val="0"/>
    <w:pPr>
      <w:widowControl/>
    </w:pPr>
    <w:rPr>
      <w:rFonts w:ascii="Calibri" w:hAnsi="Calibri" w:cs="宋体"/>
      <w:kern w:val="0"/>
      <w:sz w:val="21"/>
      <w:szCs w:val="21"/>
    </w:rPr>
  </w:style>
  <w:style w:type="paragraph" w:customStyle="1" w:styleId="317">
    <w:name w:val="列出段落1"/>
    <w:basedOn w:val="1"/>
    <w:qFormat/>
    <w:uiPriority w:val="0"/>
    <w:pPr>
      <w:ind w:firstLine="420" w:firstLineChars="200"/>
    </w:pPr>
    <w:rPr>
      <w:szCs w:val="28"/>
    </w:rPr>
  </w:style>
  <w:style w:type="paragraph" w:customStyle="1" w:styleId="318">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19">
    <w:name w:val="Char9 Char Char Char Char Char Char"/>
    <w:basedOn w:val="17"/>
    <w:qFormat/>
    <w:uiPriority w:val="0"/>
    <w:pPr>
      <w:spacing w:line="360" w:lineRule="auto"/>
      <w:ind w:firstLine="200" w:firstLineChars="200"/>
    </w:pPr>
    <w:rPr>
      <w:rFonts w:ascii="Tahoma" w:hAnsi="Tahoma"/>
      <w:sz w:val="24"/>
      <w:szCs w:val="24"/>
    </w:rPr>
  </w:style>
  <w:style w:type="paragraph" w:customStyle="1" w:styleId="320">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321">
    <w:name w:val="引用1"/>
    <w:basedOn w:val="1"/>
    <w:next w:val="1"/>
    <w:link w:val="322"/>
    <w:qFormat/>
    <w:uiPriority w:val="29"/>
    <w:rPr>
      <w:i/>
      <w:iCs/>
      <w:color w:val="000000"/>
      <w:sz w:val="21"/>
    </w:rPr>
  </w:style>
  <w:style w:type="character" w:customStyle="1" w:styleId="322">
    <w:name w:val="引用 Char1"/>
    <w:link w:val="321"/>
    <w:qFormat/>
    <w:uiPriority w:val="29"/>
    <w:rPr>
      <w:i/>
      <w:iCs/>
      <w:color w:val="000000"/>
      <w:kern w:val="2"/>
      <w:sz w:val="21"/>
    </w:rPr>
  </w:style>
  <w:style w:type="paragraph" w:customStyle="1" w:styleId="323">
    <w:name w:val="表格文字"/>
    <w:basedOn w:val="1"/>
    <w:qFormat/>
    <w:uiPriority w:val="0"/>
    <w:pPr>
      <w:adjustRightInd w:val="0"/>
      <w:spacing w:line="420" w:lineRule="atLeast"/>
      <w:jc w:val="left"/>
      <w:textAlignment w:val="baseline"/>
    </w:pPr>
    <w:rPr>
      <w:kern w:val="0"/>
      <w:sz w:val="21"/>
    </w:rPr>
  </w:style>
  <w:style w:type="paragraph" w:customStyle="1" w:styleId="3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25">
    <w:name w:val="_Style 105"/>
    <w:basedOn w:val="3"/>
    <w:next w:val="1"/>
    <w:qFormat/>
    <w:uiPriority w:val="39"/>
    <w:pPr>
      <w:keepLines/>
      <w:snapToGrid/>
      <w:spacing w:before="480" w:line="276" w:lineRule="auto"/>
      <w:jc w:val="left"/>
      <w:outlineLvl w:val="9"/>
    </w:pPr>
    <w:rPr>
      <w:rFonts w:ascii="Cambria" w:hAnsi="Cambria"/>
      <w:bCs/>
      <w:color w:val="365F91"/>
      <w:szCs w:val="28"/>
    </w:rPr>
  </w:style>
  <w:style w:type="paragraph" w:customStyle="1" w:styleId="326">
    <w:name w:val="正  文"/>
    <w:basedOn w:val="1"/>
    <w:qFormat/>
    <w:uiPriority w:val="0"/>
    <w:pPr>
      <w:spacing w:line="360" w:lineRule="auto"/>
      <w:ind w:firstLine="200" w:firstLineChars="200"/>
    </w:pPr>
    <w:rPr>
      <w:rFonts w:ascii="宋体" w:hAnsi="Calibri"/>
      <w:sz w:val="24"/>
      <w:szCs w:val="24"/>
    </w:rPr>
  </w:style>
  <w:style w:type="paragraph" w:customStyle="1" w:styleId="327">
    <w:name w:val="标题4"/>
    <w:basedOn w:val="4"/>
    <w:next w:val="30"/>
    <w:link w:val="328"/>
    <w:qFormat/>
    <w:uiPriority w:val="0"/>
    <w:pPr>
      <w:spacing w:before="260" w:after="260" w:line="413" w:lineRule="auto"/>
    </w:pPr>
    <w:rPr>
      <w:b/>
      <w:bCs/>
      <w:kern w:val="0"/>
      <w:sz w:val="24"/>
      <w:szCs w:val="32"/>
    </w:rPr>
  </w:style>
  <w:style w:type="character" w:customStyle="1" w:styleId="328">
    <w:name w:val="标题4 Char Char"/>
    <w:link w:val="327"/>
    <w:qFormat/>
    <w:uiPriority w:val="0"/>
    <w:rPr>
      <w:rFonts w:ascii="Arial" w:hAnsi="Arial"/>
      <w:b/>
      <w:bCs/>
      <w:sz w:val="24"/>
      <w:szCs w:val="32"/>
    </w:rPr>
  </w:style>
  <w:style w:type="paragraph" w:customStyle="1" w:styleId="32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3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2">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3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34">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5">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36">
    <w:name w:val="1 Char"/>
    <w:basedOn w:val="1"/>
    <w:qFormat/>
    <w:uiPriority w:val="0"/>
    <w:pPr>
      <w:widowControl/>
      <w:spacing w:after="160" w:line="240" w:lineRule="exact"/>
      <w:jc w:val="left"/>
    </w:pPr>
    <w:rPr>
      <w:rFonts w:ascii="Calibri" w:hAnsi="Calibri"/>
      <w:sz w:val="21"/>
    </w:rPr>
  </w:style>
  <w:style w:type="paragraph" w:customStyle="1" w:styleId="33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38">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39">
    <w:name w:val="TOC 标题11"/>
    <w:basedOn w:val="3"/>
    <w:next w:val="1"/>
    <w:qFormat/>
    <w:uiPriority w:val="0"/>
    <w:pPr>
      <w:keepLines/>
      <w:snapToGrid/>
      <w:spacing w:before="480" w:line="276" w:lineRule="auto"/>
      <w:jc w:val="left"/>
      <w:outlineLvl w:val="9"/>
    </w:pPr>
    <w:rPr>
      <w:rFonts w:ascii="Cambria" w:hAnsi="Cambria"/>
      <w:bCs/>
      <w:color w:val="365F91"/>
      <w:szCs w:val="28"/>
    </w:rPr>
  </w:style>
  <w:style w:type="paragraph" w:customStyle="1" w:styleId="340">
    <w:name w:val="p15"/>
    <w:basedOn w:val="1"/>
    <w:qFormat/>
    <w:uiPriority w:val="0"/>
    <w:pPr>
      <w:widowControl/>
      <w:spacing w:after="120"/>
    </w:pPr>
    <w:rPr>
      <w:kern w:val="0"/>
      <w:sz w:val="21"/>
      <w:szCs w:val="21"/>
    </w:rPr>
  </w:style>
  <w:style w:type="paragraph" w:customStyle="1" w:styleId="34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2">
    <w:name w:val="_Style 124"/>
    <w:basedOn w:val="1"/>
    <w:next w:val="1"/>
    <w:link w:val="343"/>
    <w:qFormat/>
    <w:uiPriority w:val="0"/>
    <w:rPr>
      <w:i/>
      <w:iCs/>
      <w:color w:val="000000"/>
      <w:sz w:val="21"/>
      <w:szCs w:val="22"/>
    </w:rPr>
  </w:style>
  <w:style w:type="character" w:customStyle="1" w:styleId="343">
    <w:name w:val="引用 Char4"/>
    <w:link w:val="342"/>
    <w:qFormat/>
    <w:uiPriority w:val="0"/>
    <w:rPr>
      <w:i/>
      <w:iCs/>
      <w:color w:val="000000"/>
      <w:kern w:val="2"/>
      <w:sz w:val="21"/>
      <w:szCs w:val="22"/>
    </w:rPr>
  </w:style>
  <w:style w:type="paragraph" w:customStyle="1" w:styleId="344">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5">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46">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rPr>
  </w:style>
  <w:style w:type="paragraph" w:customStyle="1" w:styleId="347">
    <w:name w:val="pa-27"/>
    <w:basedOn w:val="1"/>
    <w:qFormat/>
    <w:uiPriority w:val="0"/>
    <w:pPr>
      <w:widowControl/>
      <w:spacing w:line="360" w:lineRule="atLeast"/>
      <w:ind w:firstLine="420"/>
    </w:pPr>
    <w:rPr>
      <w:rFonts w:ascii="宋体" w:hAnsi="宋体" w:cs="宋体"/>
      <w:kern w:val="0"/>
      <w:sz w:val="24"/>
      <w:szCs w:val="24"/>
    </w:rPr>
  </w:style>
  <w:style w:type="paragraph" w:customStyle="1" w:styleId="34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50">
    <w:name w:val="表格"/>
    <w:basedOn w:val="1"/>
    <w:qFormat/>
    <w:uiPriority w:val="0"/>
    <w:pPr>
      <w:jc w:val="center"/>
      <w:textAlignment w:val="center"/>
    </w:pPr>
    <w:rPr>
      <w:rFonts w:ascii="华文细黑" w:hAnsi="华文细黑"/>
      <w:kern w:val="0"/>
      <w:sz w:val="21"/>
    </w:rPr>
  </w:style>
  <w:style w:type="paragraph" w:customStyle="1" w:styleId="351">
    <w:name w:val="明显引用1"/>
    <w:basedOn w:val="1"/>
    <w:next w:val="1"/>
    <w:link w:val="352"/>
    <w:qFormat/>
    <w:uiPriority w:val="30"/>
    <w:pPr>
      <w:pBdr>
        <w:bottom w:val="single" w:color="4F81BD" w:sz="4" w:space="4"/>
      </w:pBdr>
      <w:spacing w:before="200" w:after="280"/>
      <w:ind w:left="936" w:right="936"/>
    </w:pPr>
    <w:rPr>
      <w:b/>
      <w:bCs/>
      <w:i/>
      <w:iCs/>
      <w:color w:val="4F81BD"/>
      <w:sz w:val="21"/>
    </w:rPr>
  </w:style>
  <w:style w:type="character" w:customStyle="1" w:styleId="352">
    <w:name w:val="明显引用 Char1"/>
    <w:link w:val="351"/>
    <w:qFormat/>
    <w:uiPriority w:val="30"/>
    <w:rPr>
      <w:b/>
      <w:bCs/>
      <w:i/>
      <w:iCs/>
      <w:color w:val="4F81BD"/>
      <w:kern w:val="2"/>
      <w:sz w:val="21"/>
    </w:rPr>
  </w:style>
  <w:style w:type="paragraph" w:customStyle="1" w:styleId="353">
    <w:name w:val="样式15"/>
    <w:basedOn w:val="2"/>
    <w:qFormat/>
    <w:uiPriority w:val="0"/>
    <w:pPr>
      <w:keepNext w:val="0"/>
      <w:keepLines w:val="0"/>
      <w:tabs>
        <w:tab w:val="left" w:pos="0"/>
        <w:tab w:val="left" w:pos="210"/>
        <w:tab w:val="left" w:pos="420"/>
        <w:tab w:val="left" w:pos="1260"/>
      </w:tabs>
      <w:adjustRightInd w:val="0"/>
      <w:spacing w:line="240" w:lineRule="auto"/>
      <w:ind w:left="0" w:leftChars="0" w:right="0" w:rightChars="0" w:firstLine="0" w:firstLineChars="0"/>
    </w:pPr>
    <w:rPr>
      <w:rFonts w:ascii="仿宋_GB2312" w:hAnsi="Calibri" w:eastAsia="仿宋_GB2312"/>
      <w:b/>
      <w:sz w:val="32"/>
      <w:szCs w:val="24"/>
    </w:rPr>
  </w:style>
  <w:style w:type="paragraph" w:customStyle="1" w:styleId="354">
    <w:name w:val="TOC 标题2"/>
    <w:basedOn w:val="3"/>
    <w:next w:val="1"/>
    <w:unhideWhenUsed/>
    <w:qFormat/>
    <w:uiPriority w:val="0"/>
    <w:pPr>
      <w:keepLines/>
      <w:widowControl w:val="0"/>
      <w:snapToGrid/>
      <w:spacing w:before="340" w:after="330" w:line="578" w:lineRule="auto"/>
      <w:jc w:val="both"/>
      <w:outlineLvl w:val="9"/>
    </w:pPr>
    <w:rPr>
      <w:rFonts w:ascii="Calibri" w:hAnsi="Calibri"/>
      <w:bCs/>
      <w:kern w:val="44"/>
      <w:sz w:val="44"/>
      <w:szCs w:val="44"/>
    </w:rPr>
  </w:style>
  <w:style w:type="paragraph" w:customStyle="1" w:styleId="355">
    <w:name w:val="样式 标题 1 + 黑体 三号 非加粗 居中 段前: 6 磅 段后: 6 磅 行距: 固定值 20 磅"/>
    <w:basedOn w:val="3"/>
    <w:qFormat/>
    <w:uiPriority w:val="0"/>
    <w:pPr>
      <w:keepLines/>
      <w:widowControl w:val="0"/>
      <w:snapToGrid/>
      <w:spacing w:before="120" w:after="120" w:line="400" w:lineRule="exact"/>
    </w:pPr>
    <w:rPr>
      <w:rFonts w:ascii="黑体" w:hAnsi="黑体" w:eastAsia="黑体" w:cs="宋体"/>
      <w:b w:val="0"/>
      <w:kern w:val="44"/>
      <w:sz w:val="32"/>
    </w:rPr>
  </w:style>
  <w:style w:type="paragraph" w:customStyle="1" w:styleId="356">
    <w:name w:val="intel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57">
    <w:name w:val="标题5 Char Char"/>
    <w:link w:val="176"/>
    <w:qFormat/>
    <w:uiPriority w:val="0"/>
    <w:rPr>
      <w:rFonts w:ascii="宋体"/>
      <w:sz w:val="21"/>
    </w:rPr>
  </w:style>
  <w:style w:type="paragraph" w:customStyle="1" w:styleId="35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59">
    <w:name w:val="_Style 64"/>
    <w:basedOn w:val="1"/>
    <w:next w:val="1"/>
    <w:link w:val="360"/>
    <w:qFormat/>
    <w:uiPriority w:val="0"/>
    <w:pPr>
      <w:pBdr>
        <w:bottom w:val="single" w:color="4F81BD" w:sz="4" w:space="4"/>
      </w:pBdr>
      <w:spacing w:before="200" w:after="280"/>
      <w:ind w:left="936" w:right="936"/>
    </w:pPr>
    <w:rPr>
      <w:b/>
      <w:bCs/>
      <w:i/>
      <w:iCs/>
      <w:color w:val="4F81BD"/>
      <w:sz w:val="21"/>
      <w:szCs w:val="22"/>
    </w:rPr>
  </w:style>
  <w:style w:type="character" w:customStyle="1" w:styleId="360">
    <w:name w:val="明显引用 Char4"/>
    <w:link w:val="359"/>
    <w:qFormat/>
    <w:uiPriority w:val="0"/>
    <w:rPr>
      <w:b/>
      <w:bCs/>
      <w:i/>
      <w:iCs/>
      <w:color w:val="4F81BD"/>
      <w:kern w:val="2"/>
      <w:sz w:val="21"/>
      <w:szCs w:val="22"/>
    </w:rPr>
  </w:style>
  <w:style w:type="paragraph" w:customStyle="1" w:styleId="361">
    <w:name w:val="_Style 128"/>
    <w:basedOn w:val="3"/>
    <w:next w:val="1"/>
    <w:qFormat/>
    <w:uiPriority w:val="39"/>
    <w:pPr>
      <w:keepLines/>
      <w:snapToGrid/>
      <w:spacing w:before="480" w:line="276" w:lineRule="auto"/>
      <w:jc w:val="left"/>
      <w:outlineLvl w:val="9"/>
    </w:pPr>
    <w:rPr>
      <w:rFonts w:ascii="Cambria" w:hAnsi="Cambria"/>
      <w:bCs/>
      <w:color w:val="365F91"/>
      <w:szCs w:val="28"/>
    </w:rPr>
  </w:style>
  <w:style w:type="paragraph" w:customStyle="1" w:styleId="362">
    <w:name w:val="Char2"/>
    <w:basedOn w:val="1"/>
    <w:qFormat/>
    <w:uiPriority w:val="0"/>
    <w:rPr>
      <w:rFonts w:ascii="Calibri" w:hAnsi="Calibri"/>
      <w:sz w:val="21"/>
      <w:szCs w:val="24"/>
    </w:rPr>
  </w:style>
  <w:style w:type="paragraph" w:customStyle="1" w:styleId="363">
    <w:name w:val="_Style 87"/>
    <w:basedOn w:val="1"/>
    <w:qFormat/>
    <w:uiPriority w:val="99"/>
    <w:pPr>
      <w:ind w:firstLine="420" w:firstLineChars="200"/>
    </w:pPr>
    <w:rPr>
      <w:rFonts w:ascii="Calibri" w:hAnsi="Calibri"/>
      <w:szCs w:val="28"/>
    </w:rPr>
  </w:style>
  <w:style w:type="paragraph" w:customStyle="1" w:styleId="364">
    <w:name w:val="自定样式1"/>
    <w:basedOn w:val="1"/>
    <w:qFormat/>
    <w:uiPriority w:val="0"/>
    <w:pPr>
      <w:suppressAutoHyphens/>
      <w:jc w:val="center"/>
    </w:pPr>
    <w:rPr>
      <w:rFonts w:ascii="宋体" w:hAnsi="宋体"/>
      <w:color w:val="000000"/>
      <w:sz w:val="18"/>
      <w:szCs w:val="24"/>
    </w:rPr>
  </w:style>
  <w:style w:type="paragraph" w:customStyle="1" w:styleId="365">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6">
    <w:name w:val="标题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7">
    <w:name w:val="列表段落1"/>
    <w:basedOn w:val="1"/>
    <w:qFormat/>
    <w:uiPriority w:val="34"/>
    <w:pPr>
      <w:ind w:firstLine="420" w:firstLineChars="200"/>
    </w:pPr>
    <w:rPr>
      <w:rFonts w:ascii="Calibri" w:hAnsi="Calibri"/>
      <w:sz w:val="21"/>
      <w:szCs w:val="24"/>
    </w:rPr>
  </w:style>
  <w:style w:type="paragraph" w:customStyle="1" w:styleId="36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 w:val="21"/>
      <w:szCs w:val="22"/>
    </w:rPr>
  </w:style>
  <w:style w:type="paragraph" w:customStyle="1" w:styleId="369">
    <w:name w:val="表体"/>
    <w:basedOn w:val="1"/>
    <w:next w:val="1"/>
    <w:qFormat/>
    <w:uiPriority w:val="0"/>
    <w:pPr>
      <w:spacing w:line="0" w:lineRule="atLeast"/>
    </w:pPr>
    <w:rPr>
      <w:rFonts w:ascii="Calibri" w:hAnsi="Calibri"/>
      <w:b/>
      <w:snapToGrid w:val="0"/>
      <w:sz w:val="21"/>
    </w:rPr>
  </w:style>
  <w:style w:type="paragraph" w:customStyle="1" w:styleId="370">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37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72">
    <w:name w:val="Char Char1 Char Char"/>
    <w:basedOn w:val="17"/>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73">
    <w:name w:val="Char11"/>
    <w:basedOn w:val="1"/>
    <w:qFormat/>
    <w:uiPriority w:val="0"/>
    <w:rPr>
      <w:sz w:val="21"/>
      <w:szCs w:val="24"/>
    </w:rPr>
  </w:style>
  <w:style w:type="paragraph" w:customStyle="1" w:styleId="374">
    <w:name w:val="Char Char1 Char Char Char Char Char Char Char Char Char Char"/>
    <w:basedOn w:val="1"/>
    <w:qFormat/>
    <w:uiPriority w:val="0"/>
    <w:pPr>
      <w:autoSpaceDE w:val="0"/>
      <w:autoSpaceDN w:val="0"/>
      <w:adjustRightInd w:val="0"/>
      <w:ind w:firstLine="482"/>
    </w:pPr>
    <w:rPr>
      <w:rFonts w:ascii="Calibri" w:hAnsi="Calibri"/>
      <w:sz w:val="21"/>
    </w:rPr>
  </w:style>
  <w:style w:type="paragraph" w:customStyle="1" w:styleId="375">
    <w:name w:val="样式 标题 3 + (中文) 黑体 小四 非加粗 段前: 7.8 磅 段后: 0 磅 行距: 固定值 20 磅"/>
    <w:basedOn w:val="2"/>
    <w:next w:val="1"/>
    <w:qFormat/>
    <w:uiPriority w:val="0"/>
    <w:pPr>
      <w:spacing w:line="400" w:lineRule="exact"/>
      <w:ind w:left="0" w:leftChars="0" w:right="0" w:rightChars="0" w:firstLine="0" w:firstLineChars="0"/>
      <w:jc w:val="both"/>
    </w:pPr>
    <w:rPr>
      <w:rFonts w:eastAsia="黑体" w:cs="宋体"/>
      <w:sz w:val="24"/>
    </w:rPr>
  </w:style>
  <w:style w:type="paragraph" w:customStyle="1" w:styleId="376">
    <w:name w:val="_Style 86"/>
    <w:qFormat/>
    <w:uiPriority w:val="0"/>
    <w:rPr>
      <w:rFonts w:ascii="Times New Roman" w:hAnsi="Times New Roman" w:eastAsia="宋体" w:cs="Times New Roman"/>
      <w:kern w:val="2"/>
      <w:sz w:val="21"/>
      <w:szCs w:val="24"/>
      <w:lang w:val="en-US" w:eastAsia="zh-CN" w:bidi="ar-SA"/>
    </w:rPr>
  </w:style>
  <w:style w:type="paragraph" w:customStyle="1" w:styleId="377">
    <w:name w:val="TOC 标题1"/>
    <w:basedOn w:val="3"/>
    <w:next w:val="1"/>
    <w:qFormat/>
    <w:uiPriority w:val="0"/>
    <w:pPr>
      <w:keepLines/>
      <w:snapToGrid/>
      <w:spacing w:before="480" w:line="276" w:lineRule="auto"/>
      <w:jc w:val="left"/>
      <w:outlineLvl w:val="9"/>
    </w:pPr>
    <w:rPr>
      <w:rFonts w:ascii="Cambria" w:hAnsi="Cambria"/>
      <w:bCs/>
      <w:color w:val="365F91"/>
      <w:szCs w:val="28"/>
    </w:rPr>
  </w:style>
  <w:style w:type="paragraph" w:customStyle="1" w:styleId="37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80">
    <w:name w:val="正文文本 Char2"/>
    <w:qFormat/>
    <w:uiPriority w:val="99"/>
    <w:rPr>
      <w:kern w:val="2"/>
      <w:sz w:val="21"/>
      <w:szCs w:val="24"/>
    </w:rPr>
  </w:style>
  <w:style w:type="character" w:customStyle="1" w:styleId="381">
    <w:name w:val="尾注文本 Char1"/>
    <w:qFormat/>
    <w:uiPriority w:val="0"/>
    <w:rPr>
      <w:rFonts w:ascii="Arial" w:hAnsi="Arial" w:cs="Arial"/>
      <w:szCs w:val="24"/>
      <w:lang w:eastAsia="en-US"/>
    </w:rPr>
  </w:style>
  <w:style w:type="character" w:customStyle="1" w:styleId="382">
    <w:name w:val="Char Char17"/>
    <w:qFormat/>
    <w:uiPriority w:val="0"/>
    <w:rPr>
      <w:kern w:val="2"/>
      <w:sz w:val="26"/>
      <w:szCs w:val="24"/>
    </w:rPr>
  </w:style>
  <w:style w:type="character" w:customStyle="1" w:styleId="383">
    <w:name w:val="副标题 Char1"/>
    <w:qFormat/>
    <w:uiPriority w:val="0"/>
    <w:rPr>
      <w:szCs w:val="24"/>
      <w:u w:val="single"/>
      <w:lang w:eastAsia="en-US"/>
    </w:rPr>
  </w:style>
  <w:style w:type="character" w:customStyle="1" w:styleId="384">
    <w:name w:val="标题 Char1"/>
    <w:qFormat/>
    <w:uiPriority w:val="10"/>
    <w:rPr>
      <w:szCs w:val="24"/>
      <w:u w:val="single"/>
      <w:lang w:eastAsia="en-US"/>
    </w:rPr>
  </w:style>
  <w:style w:type="character" w:customStyle="1" w:styleId="385">
    <w:name w:val="Char Char24"/>
    <w:qFormat/>
    <w:uiPriority w:val="0"/>
    <w:rPr>
      <w:b/>
      <w:bCs/>
      <w:kern w:val="44"/>
      <w:sz w:val="44"/>
      <w:szCs w:val="44"/>
    </w:rPr>
  </w:style>
  <w:style w:type="character" w:customStyle="1" w:styleId="386">
    <w:name w:val="Char Char23"/>
    <w:qFormat/>
    <w:uiPriority w:val="0"/>
    <w:rPr>
      <w:rFonts w:ascii="Cambria" w:hAnsi="Cambria" w:eastAsia="宋体" w:cs="Times New Roman"/>
      <w:b/>
      <w:bCs/>
      <w:kern w:val="2"/>
      <w:sz w:val="32"/>
      <w:szCs w:val="32"/>
    </w:rPr>
  </w:style>
  <w:style w:type="character" w:customStyle="1" w:styleId="387">
    <w:name w:val="ITTHEADER2 Char"/>
    <w:qFormat/>
    <w:uiPriority w:val="0"/>
    <w:rPr>
      <w:rFonts w:ascii="仿宋_GB2312" w:eastAsia="仿宋_GB2312" w:cs="MingLiU"/>
      <w:b/>
      <w:spacing w:val="1"/>
      <w:w w:val="99"/>
      <w:sz w:val="28"/>
      <w:szCs w:val="32"/>
      <w:lang w:val="en-US" w:eastAsia="zh-CN" w:bidi="ar-SA"/>
    </w:rPr>
  </w:style>
  <w:style w:type="character" w:customStyle="1" w:styleId="388">
    <w:name w:val="标题 9 Char1"/>
    <w:qFormat/>
    <w:uiPriority w:val="0"/>
    <w:rPr>
      <w:rFonts w:ascii="Times New Roman" w:hAnsi="Times New Roman" w:eastAsia="仿宋_GB2312" w:cs="Times New Roman"/>
      <w:sz w:val="30"/>
      <w:szCs w:val="20"/>
    </w:rPr>
  </w:style>
  <w:style w:type="character" w:customStyle="1" w:styleId="389">
    <w:name w:val="正文文本 Char1"/>
    <w:qFormat/>
    <w:uiPriority w:val="0"/>
    <w:rPr>
      <w:kern w:val="2"/>
      <w:sz w:val="21"/>
      <w:szCs w:val="22"/>
    </w:rPr>
  </w:style>
  <w:style w:type="character" w:customStyle="1" w:styleId="390">
    <w:name w:val="引用 Char2"/>
    <w:qFormat/>
    <w:uiPriority w:val="99"/>
    <w:rPr>
      <w:i/>
      <w:iCs/>
      <w:color w:val="000000"/>
      <w:kern w:val="2"/>
      <w:sz w:val="21"/>
      <w:szCs w:val="24"/>
    </w:rPr>
  </w:style>
  <w:style w:type="character" w:customStyle="1" w:styleId="391">
    <w:name w:val="批注框文本 Char1"/>
    <w:qFormat/>
    <w:uiPriority w:val="0"/>
    <w:rPr>
      <w:kern w:val="2"/>
      <w:sz w:val="18"/>
      <w:szCs w:val="18"/>
    </w:rPr>
  </w:style>
  <w:style w:type="character" w:customStyle="1" w:styleId="392">
    <w:name w:val="日期 Char1"/>
    <w:qFormat/>
    <w:uiPriority w:val="0"/>
    <w:rPr>
      <w:kern w:val="2"/>
      <w:sz w:val="21"/>
      <w:szCs w:val="22"/>
    </w:rPr>
  </w:style>
  <w:style w:type="character" w:customStyle="1" w:styleId="393">
    <w:name w:val="_Style 171"/>
    <w:qFormat/>
    <w:uiPriority w:val="0"/>
    <w:rPr>
      <w:b/>
      <w:bCs/>
      <w:i/>
      <w:iCs/>
      <w:color w:val="4F81BD"/>
    </w:rPr>
  </w:style>
  <w:style w:type="character" w:customStyle="1" w:styleId="394">
    <w:name w:val="Char Char22"/>
    <w:qFormat/>
    <w:uiPriority w:val="0"/>
    <w:rPr>
      <w:b/>
      <w:bCs/>
      <w:kern w:val="2"/>
      <w:sz w:val="32"/>
      <w:szCs w:val="32"/>
    </w:rPr>
  </w:style>
  <w:style w:type="character" w:customStyle="1" w:styleId="395">
    <w:name w:val="标题 6 Char1"/>
    <w:qFormat/>
    <w:uiPriority w:val="0"/>
    <w:rPr>
      <w:rFonts w:ascii="Times New Roman" w:hAnsi="Arial" w:eastAsia="仿宋_GB2312" w:cs="Times New Roman"/>
      <w:sz w:val="30"/>
      <w:szCs w:val="20"/>
    </w:rPr>
  </w:style>
  <w:style w:type="character" w:customStyle="1" w:styleId="396">
    <w:name w:val="正文文本缩进 Char1"/>
    <w:qFormat/>
    <w:uiPriority w:val="0"/>
    <w:rPr>
      <w:kern w:val="2"/>
      <w:sz w:val="21"/>
      <w:szCs w:val="24"/>
    </w:rPr>
  </w:style>
  <w:style w:type="character" w:customStyle="1" w:styleId="397">
    <w:name w:val="标题 4 Char1"/>
    <w:qFormat/>
    <w:uiPriority w:val="0"/>
    <w:rPr>
      <w:rFonts w:ascii="宋体" w:hAnsi="宋体" w:eastAsia="宋体" w:cs="宋体"/>
      <w:b/>
      <w:bCs/>
      <w:sz w:val="24"/>
      <w:szCs w:val="24"/>
    </w:rPr>
  </w:style>
  <w:style w:type="character" w:customStyle="1" w:styleId="398">
    <w:name w:val="明显强调1"/>
    <w:qFormat/>
    <w:uiPriority w:val="0"/>
    <w:rPr>
      <w:b/>
      <w:bCs/>
      <w:i/>
      <w:iCs/>
      <w:color w:val="4F81BD"/>
    </w:rPr>
  </w:style>
  <w:style w:type="character" w:customStyle="1" w:styleId="399">
    <w:name w:val="_Style 248"/>
    <w:qFormat/>
    <w:uiPriority w:val="0"/>
    <w:rPr>
      <w:b/>
      <w:bCs/>
      <w:smallCaps/>
      <w:spacing w:val="5"/>
    </w:rPr>
  </w:style>
  <w:style w:type="character" w:customStyle="1" w:styleId="400">
    <w:name w:val="明显引用 Char3"/>
    <w:qFormat/>
    <w:uiPriority w:val="30"/>
    <w:rPr>
      <w:rFonts w:ascii="Calibri" w:hAnsi="Calibri" w:eastAsia="宋体" w:cs="Times New Roman"/>
      <w:b/>
      <w:bCs/>
      <w:i/>
      <w:iCs/>
      <w:color w:val="4F81BD"/>
      <w:szCs w:val="24"/>
    </w:rPr>
  </w:style>
  <w:style w:type="character" w:customStyle="1" w:styleId="401">
    <w:name w:val="_Style 254"/>
    <w:qFormat/>
    <w:uiPriority w:val="0"/>
    <w:rPr>
      <w:b/>
      <w:bCs/>
      <w:smallCaps/>
      <w:color w:val="C0504D"/>
      <w:spacing w:val="5"/>
      <w:u w:val="single"/>
    </w:rPr>
  </w:style>
  <w:style w:type="character" w:customStyle="1" w:styleId="402">
    <w:name w:val="引用 Char3"/>
    <w:qFormat/>
    <w:uiPriority w:val="29"/>
    <w:rPr>
      <w:rFonts w:ascii="Calibri" w:hAnsi="Calibri" w:eastAsia="宋体" w:cs="Times New Roman"/>
      <w:i/>
      <w:iCs/>
      <w:color w:val="000000"/>
      <w:szCs w:val="24"/>
    </w:rPr>
  </w:style>
  <w:style w:type="character" w:customStyle="1" w:styleId="403">
    <w:name w:val="Char Char32"/>
    <w:qFormat/>
    <w:uiPriority w:val="0"/>
    <w:rPr>
      <w:rFonts w:ascii="仿宋_GB2312" w:eastAsia="仿宋_GB2312" w:cs="MingLiU"/>
      <w:b/>
      <w:spacing w:val="1"/>
      <w:w w:val="99"/>
      <w:sz w:val="28"/>
      <w:szCs w:val="32"/>
    </w:rPr>
  </w:style>
  <w:style w:type="character" w:customStyle="1" w:styleId="404">
    <w:name w:val="style121"/>
    <w:qFormat/>
    <w:uiPriority w:val="0"/>
    <w:rPr>
      <w:rFonts w:hint="eastAsia" w:ascii="宋体" w:hAnsi="宋体" w:eastAsia="宋体"/>
      <w:sz w:val="18"/>
      <w:szCs w:val="18"/>
    </w:rPr>
  </w:style>
  <w:style w:type="character" w:customStyle="1" w:styleId="405">
    <w:name w:val="ss16"/>
    <w:qFormat/>
    <w:uiPriority w:val="0"/>
    <w:rPr>
      <w:rFonts w:hint="eastAsia" w:ascii="宋体" w:hAnsi="宋体" w:eastAsia="宋体"/>
      <w:color w:val="000000"/>
      <w:sz w:val="9"/>
      <w:szCs w:val="9"/>
    </w:rPr>
  </w:style>
  <w:style w:type="character" w:customStyle="1" w:styleId="406">
    <w:name w:val="textcontents"/>
    <w:qFormat/>
    <w:uiPriority w:val="0"/>
    <w:rPr>
      <w:rFonts w:cs="Times New Roman"/>
    </w:rPr>
  </w:style>
  <w:style w:type="character" w:customStyle="1" w:styleId="407">
    <w:name w:val="14t1"/>
    <w:qFormat/>
    <w:uiPriority w:val="0"/>
    <w:rPr>
      <w:rFonts w:hint="eastAsia" w:ascii="宋体" w:hAnsi="宋体" w:eastAsia="宋体"/>
      <w:sz w:val="11"/>
      <w:szCs w:val="11"/>
    </w:rPr>
  </w:style>
  <w:style w:type="character" w:customStyle="1" w:styleId="408">
    <w:name w:val="不明显参考1"/>
    <w:qFormat/>
    <w:uiPriority w:val="0"/>
    <w:rPr>
      <w:smallCaps/>
      <w:color w:val="C0504D"/>
      <w:u w:val="single"/>
    </w:rPr>
  </w:style>
  <w:style w:type="character" w:customStyle="1" w:styleId="409">
    <w:name w:val="unnamed1"/>
    <w:basedOn w:val="65"/>
    <w:qFormat/>
    <w:uiPriority w:val="0"/>
  </w:style>
  <w:style w:type="character" w:customStyle="1" w:styleId="410">
    <w:name w:val="批注文字 Char2"/>
    <w:qFormat/>
    <w:uiPriority w:val="0"/>
    <w:rPr>
      <w:rFonts w:ascii="Calibri" w:hAnsi="Calibri" w:eastAsia="宋体" w:cs="Times New Roman"/>
      <w:szCs w:val="24"/>
    </w:rPr>
  </w:style>
  <w:style w:type="character" w:customStyle="1" w:styleId="411">
    <w:name w:val="normaltext1"/>
    <w:qFormat/>
    <w:uiPriority w:val="0"/>
    <w:rPr>
      <w:rFonts w:hint="default" w:ascii="ˎ̥" w:hAnsi="ˎ̥"/>
      <w:sz w:val="9"/>
      <w:szCs w:val="9"/>
    </w:rPr>
  </w:style>
  <w:style w:type="character" w:customStyle="1" w:styleId="412">
    <w:name w:val="ca-141"/>
    <w:qFormat/>
    <w:uiPriority w:val="0"/>
    <w:rPr>
      <w:rFonts w:hint="eastAsia" w:ascii="仿宋_GB2312" w:eastAsia="仿宋_GB2312"/>
      <w:sz w:val="21"/>
      <w:szCs w:val="21"/>
    </w:rPr>
  </w:style>
  <w:style w:type="character" w:customStyle="1" w:styleId="413">
    <w:name w:val="main_tdbg_7601"/>
    <w:qFormat/>
    <w:uiPriority w:val="0"/>
    <w:rPr>
      <w:sz w:val="14"/>
      <w:szCs w:val="14"/>
    </w:rPr>
  </w:style>
  <w:style w:type="character" w:customStyle="1" w:styleId="414">
    <w:name w:val="Char Char9"/>
    <w:qFormat/>
    <w:locked/>
    <w:uiPriority w:val="0"/>
    <w:rPr>
      <w:rFonts w:ascii="仿宋_GB2312" w:eastAsia="仿宋_GB2312" w:cs="MingLiU"/>
      <w:b/>
      <w:sz w:val="24"/>
      <w:szCs w:val="28"/>
      <w:lang w:val="en-US" w:eastAsia="zh-CN" w:bidi="ar-SA"/>
    </w:rPr>
  </w:style>
  <w:style w:type="character" w:customStyle="1" w:styleId="415">
    <w:name w:val="title11"/>
    <w:qFormat/>
    <w:uiPriority w:val="0"/>
    <w:rPr>
      <w:b/>
      <w:bCs/>
      <w:color w:val="FFFFFF"/>
      <w:sz w:val="11"/>
      <w:szCs w:val="11"/>
    </w:rPr>
  </w:style>
  <w:style w:type="character" w:customStyle="1" w:styleId="416">
    <w:name w:val="标题 8 Char1"/>
    <w:qFormat/>
    <w:uiPriority w:val="0"/>
    <w:rPr>
      <w:rFonts w:ascii="Times New Roman" w:hAnsi="Arial" w:eastAsia="仿宋_GB2312" w:cs="Times New Roman"/>
      <w:sz w:val="30"/>
      <w:szCs w:val="20"/>
    </w:rPr>
  </w:style>
  <w:style w:type="character" w:customStyle="1" w:styleId="417">
    <w:name w:val="标题 Char2"/>
    <w:qFormat/>
    <w:uiPriority w:val="10"/>
    <w:rPr>
      <w:rFonts w:ascii="Cambria" w:hAnsi="Cambria" w:eastAsia="宋体" w:cs="Times New Roman"/>
      <w:b/>
      <w:bCs/>
      <w:sz w:val="32"/>
      <w:szCs w:val="32"/>
    </w:rPr>
  </w:style>
  <w:style w:type="character" w:customStyle="1" w:styleId="418">
    <w:name w:val="批注主题 Char1"/>
    <w:qFormat/>
    <w:uiPriority w:val="0"/>
    <w:rPr>
      <w:b/>
      <w:bCs/>
      <w:kern w:val="2"/>
      <w:sz w:val="21"/>
      <w:szCs w:val="22"/>
    </w:rPr>
  </w:style>
  <w:style w:type="character" w:customStyle="1" w:styleId="419">
    <w:name w:val="纯文本 Char1"/>
    <w:qFormat/>
    <w:uiPriority w:val="0"/>
    <w:rPr>
      <w:rFonts w:ascii="宋体" w:hAnsi="Courier New" w:cs="Courier New"/>
      <w:kern w:val="2"/>
      <w:sz w:val="21"/>
      <w:szCs w:val="21"/>
    </w:rPr>
  </w:style>
  <w:style w:type="character" w:customStyle="1" w:styleId="420">
    <w:name w:val="标题 2 Char1"/>
    <w:qFormat/>
    <w:uiPriority w:val="0"/>
    <w:rPr>
      <w:rFonts w:ascii="Cambria" w:hAnsi="Cambria" w:eastAsia="宋体" w:cs="Times New Roman"/>
      <w:b/>
      <w:bCs/>
      <w:kern w:val="2"/>
      <w:sz w:val="32"/>
      <w:szCs w:val="32"/>
    </w:rPr>
  </w:style>
  <w:style w:type="character" w:customStyle="1" w:styleId="421">
    <w:name w:val="脚注文本 Char1"/>
    <w:qFormat/>
    <w:uiPriority w:val="0"/>
    <w:rPr>
      <w:rFonts w:ascii="Arial" w:hAnsi="Arial" w:cs="Arial"/>
      <w:sz w:val="18"/>
      <w:szCs w:val="18"/>
      <w:lang w:eastAsia="en-US"/>
    </w:rPr>
  </w:style>
  <w:style w:type="character" w:customStyle="1" w:styleId="422">
    <w:name w:val="s3"/>
    <w:qFormat/>
    <w:uiPriority w:val="0"/>
  </w:style>
  <w:style w:type="character" w:customStyle="1" w:styleId="423">
    <w:name w:val="style21"/>
    <w:qFormat/>
    <w:uiPriority w:val="0"/>
    <w:rPr>
      <w:b/>
      <w:bCs/>
      <w:sz w:val="28"/>
      <w:szCs w:val="28"/>
    </w:rPr>
  </w:style>
  <w:style w:type="character" w:customStyle="1" w:styleId="424">
    <w:name w:val="ht1"/>
    <w:qFormat/>
    <w:uiPriority w:val="0"/>
    <w:rPr>
      <w:rFonts w:ascii="黑体" w:eastAsia="黑体"/>
      <w:b/>
      <w:bCs/>
    </w:rPr>
  </w:style>
  <w:style w:type="character" w:customStyle="1" w:styleId="425">
    <w:name w:val="书籍标题1"/>
    <w:qFormat/>
    <w:uiPriority w:val="0"/>
    <w:rPr>
      <w:b/>
      <w:bCs/>
      <w:smallCaps/>
      <w:spacing w:val="5"/>
    </w:rPr>
  </w:style>
  <w:style w:type="character" w:customStyle="1" w:styleId="426">
    <w:name w:val="标题 7 Char1"/>
    <w:qFormat/>
    <w:uiPriority w:val="0"/>
    <w:rPr>
      <w:rFonts w:ascii="Times New Roman" w:hAnsi="Times New Roman" w:eastAsia="仿宋_GB2312" w:cs="Times New Roman"/>
      <w:sz w:val="30"/>
      <w:szCs w:val="20"/>
    </w:rPr>
  </w:style>
  <w:style w:type="character" w:customStyle="1" w:styleId="427">
    <w:name w:val="明显引用 Char2"/>
    <w:qFormat/>
    <w:uiPriority w:val="99"/>
    <w:rPr>
      <w:b/>
      <w:bCs/>
      <w:i/>
      <w:iCs/>
      <w:color w:val="4F81BD"/>
      <w:kern w:val="2"/>
      <w:sz w:val="21"/>
      <w:szCs w:val="24"/>
    </w:rPr>
  </w:style>
  <w:style w:type="character" w:customStyle="1" w:styleId="428">
    <w:name w:val="不明显强调1"/>
    <w:qFormat/>
    <w:uiPriority w:val="0"/>
    <w:rPr>
      <w:i/>
      <w:iCs/>
      <w:color w:val="808080"/>
    </w:rPr>
  </w:style>
  <w:style w:type="character" w:customStyle="1" w:styleId="429">
    <w:name w:val="普通文字 Char Char2"/>
    <w:qFormat/>
    <w:uiPriority w:val="0"/>
    <w:rPr>
      <w:rFonts w:ascii="宋体" w:hAnsi="Courier New"/>
      <w:kern w:val="2"/>
      <w:sz w:val="28"/>
      <w:szCs w:val="28"/>
    </w:rPr>
  </w:style>
  <w:style w:type="character" w:customStyle="1" w:styleId="430">
    <w:name w:val="l1"/>
    <w:basedOn w:val="65"/>
    <w:qFormat/>
    <w:uiPriority w:val="0"/>
  </w:style>
  <w:style w:type="character" w:customStyle="1" w:styleId="431">
    <w:name w:val="未处理的提及1"/>
    <w:unhideWhenUsed/>
    <w:qFormat/>
    <w:uiPriority w:val="99"/>
    <w:rPr>
      <w:color w:val="808080"/>
      <w:shd w:val="clear" w:color="auto" w:fill="E6E6E6"/>
    </w:rPr>
  </w:style>
  <w:style w:type="character" w:customStyle="1" w:styleId="432">
    <w:name w:val="Char Char35"/>
    <w:qFormat/>
    <w:uiPriority w:val="0"/>
    <w:rPr>
      <w:rFonts w:ascii="仿宋_GB2312" w:eastAsia="仿宋_GB2312" w:cs="MingLiU"/>
      <w:b/>
      <w:sz w:val="24"/>
      <w:szCs w:val="28"/>
    </w:rPr>
  </w:style>
  <w:style w:type="character" w:customStyle="1" w:styleId="433">
    <w:name w:val="style31"/>
    <w:qFormat/>
    <w:uiPriority w:val="0"/>
    <w:rPr>
      <w:sz w:val="10"/>
      <w:szCs w:val="10"/>
    </w:rPr>
  </w:style>
  <w:style w:type="character" w:customStyle="1" w:styleId="434">
    <w:name w:val="0d1471"/>
    <w:qFormat/>
    <w:uiPriority w:val="0"/>
    <w:rPr>
      <w:color w:val="000000"/>
      <w:sz w:val="11"/>
      <w:szCs w:val="11"/>
      <w:u w:val="none"/>
    </w:rPr>
  </w:style>
  <w:style w:type="character" w:customStyle="1" w:styleId="435">
    <w:name w:val="标题 5 Char1"/>
    <w:qFormat/>
    <w:uiPriority w:val="0"/>
    <w:rPr>
      <w:rFonts w:ascii="宋体" w:hAnsi="宋体" w:eastAsia="宋体" w:cs="宋体"/>
      <w:b/>
      <w:bCs/>
      <w:sz w:val="20"/>
      <w:szCs w:val="20"/>
    </w:rPr>
  </w:style>
  <w:style w:type="character" w:customStyle="1" w:styleId="436">
    <w:name w:val="正文文本缩进 3 Char1"/>
    <w:qFormat/>
    <w:uiPriority w:val="0"/>
    <w:rPr>
      <w:rFonts w:ascii="宋体" w:hAnsi="宋体"/>
      <w:kern w:val="2"/>
      <w:sz w:val="28"/>
      <w:szCs w:val="28"/>
    </w:rPr>
  </w:style>
  <w:style w:type="character" w:customStyle="1" w:styleId="437">
    <w:name w:val="Char Char33"/>
    <w:qFormat/>
    <w:uiPriority w:val="0"/>
    <w:rPr>
      <w:rFonts w:ascii="仿宋_GB2312" w:eastAsia="仿宋_GB2312" w:cs="MingLiU"/>
      <w:b/>
      <w:sz w:val="24"/>
      <w:szCs w:val="28"/>
    </w:rPr>
  </w:style>
  <w:style w:type="character" w:customStyle="1" w:styleId="438">
    <w:name w:val="批注文字 Char1"/>
    <w:qFormat/>
    <w:uiPriority w:val="99"/>
    <w:rPr>
      <w:rFonts w:ascii="Times New Roman" w:hAnsi="Times New Roman" w:eastAsia="宋体" w:cs="Times New Roman"/>
      <w:szCs w:val="24"/>
    </w:rPr>
  </w:style>
  <w:style w:type="character" w:customStyle="1" w:styleId="439">
    <w:name w:val="正文文本 3 Char1"/>
    <w:qFormat/>
    <w:uiPriority w:val="0"/>
    <w:rPr>
      <w:kern w:val="2"/>
      <w:sz w:val="16"/>
      <w:szCs w:val="16"/>
    </w:rPr>
  </w:style>
  <w:style w:type="character" w:customStyle="1" w:styleId="440">
    <w:name w:val="明显引用 Char"/>
    <w:qFormat/>
    <w:uiPriority w:val="0"/>
    <w:rPr>
      <w:rFonts w:ascii="Times New Roman" w:hAnsi="Times New Roman" w:eastAsia="宋体" w:cs="Times New Roman"/>
      <w:b/>
      <w:bCs/>
      <w:i/>
      <w:iCs/>
      <w:color w:val="4F81BD"/>
      <w:kern w:val="2"/>
      <w:sz w:val="21"/>
      <w:szCs w:val="24"/>
    </w:rPr>
  </w:style>
  <w:style w:type="character" w:customStyle="1" w:styleId="441">
    <w:name w:val="color_red1"/>
    <w:qFormat/>
    <w:uiPriority w:val="0"/>
    <w:rPr>
      <w:color w:val="FA0004"/>
    </w:rPr>
  </w:style>
  <w:style w:type="character" w:customStyle="1" w:styleId="442">
    <w:name w:val="批注主题 Char2"/>
    <w:qFormat/>
    <w:uiPriority w:val="99"/>
    <w:rPr>
      <w:b/>
      <w:bCs/>
      <w:kern w:val="2"/>
      <w:sz w:val="21"/>
      <w:szCs w:val="24"/>
    </w:rPr>
  </w:style>
  <w:style w:type="character" w:customStyle="1" w:styleId="443">
    <w:name w:val="Char Char34"/>
    <w:qFormat/>
    <w:uiPriority w:val="0"/>
    <w:rPr>
      <w:rFonts w:ascii="仿宋_GB2312" w:eastAsia="仿宋_GB2312" w:cs="MingLiU"/>
      <w:b/>
      <w:spacing w:val="1"/>
      <w:w w:val="99"/>
      <w:sz w:val="28"/>
      <w:szCs w:val="32"/>
    </w:rPr>
  </w:style>
  <w:style w:type="character" w:customStyle="1" w:styleId="444">
    <w:name w:val="docpro"/>
    <w:basedOn w:val="65"/>
    <w:qFormat/>
    <w:uiPriority w:val="0"/>
  </w:style>
  <w:style w:type="character" w:customStyle="1" w:styleId="445">
    <w:name w:val="style161"/>
    <w:qFormat/>
    <w:uiPriority w:val="0"/>
    <w:rPr>
      <w:b/>
      <w:bCs/>
      <w:color w:val="333333"/>
    </w:rPr>
  </w:style>
  <w:style w:type="character" w:customStyle="1" w:styleId="446">
    <w:name w:val="文档结构图 Char2"/>
    <w:qFormat/>
    <w:uiPriority w:val="99"/>
    <w:rPr>
      <w:kern w:val="2"/>
      <w:sz w:val="21"/>
      <w:szCs w:val="24"/>
      <w:shd w:val="clear" w:color="auto" w:fill="000080"/>
    </w:rPr>
  </w:style>
  <w:style w:type="character" w:customStyle="1" w:styleId="447">
    <w:name w:val="日期 Char2"/>
    <w:qFormat/>
    <w:uiPriority w:val="99"/>
    <w:rPr>
      <w:kern w:val="2"/>
      <w:sz w:val="21"/>
      <w:szCs w:val="24"/>
    </w:rPr>
  </w:style>
  <w:style w:type="character" w:customStyle="1" w:styleId="448">
    <w:name w:val="_Style 196"/>
    <w:qFormat/>
    <w:uiPriority w:val="0"/>
    <w:rPr>
      <w:i/>
      <w:iCs/>
      <w:color w:val="808080"/>
    </w:rPr>
  </w:style>
  <w:style w:type="character" w:customStyle="1" w:styleId="449">
    <w:name w:val="Char Char13"/>
    <w:qFormat/>
    <w:uiPriority w:val="0"/>
    <w:rPr>
      <w:kern w:val="2"/>
      <w:sz w:val="18"/>
      <w:szCs w:val="18"/>
    </w:rPr>
  </w:style>
  <w:style w:type="character" w:customStyle="1" w:styleId="450">
    <w:name w:val="正文文本缩进 2 Char1"/>
    <w:qFormat/>
    <w:uiPriority w:val="0"/>
    <w:rPr>
      <w:sz w:val="28"/>
      <w:szCs w:val="24"/>
    </w:rPr>
  </w:style>
  <w:style w:type="character" w:customStyle="1" w:styleId="451">
    <w:name w:val="Char Char21"/>
    <w:qFormat/>
    <w:uiPriority w:val="0"/>
    <w:rPr>
      <w:rFonts w:ascii="宋体" w:hAnsi="宋体" w:cs="宋体"/>
      <w:b/>
      <w:bCs/>
      <w:sz w:val="24"/>
      <w:szCs w:val="24"/>
    </w:rPr>
  </w:style>
  <w:style w:type="character" w:customStyle="1" w:styleId="452">
    <w:name w:val="文档结构图 Char1"/>
    <w:qFormat/>
    <w:uiPriority w:val="0"/>
    <w:rPr>
      <w:rFonts w:ascii="宋体"/>
      <w:kern w:val="2"/>
      <w:sz w:val="18"/>
      <w:szCs w:val="18"/>
    </w:rPr>
  </w:style>
  <w:style w:type="character" w:customStyle="1" w:styleId="453">
    <w:name w:val="_Style 275"/>
    <w:qFormat/>
    <w:uiPriority w:val="0"/>
    <w:rPr>
      <w:smallCaps/>
      <w:color w:val="C0504D"/>
      <w:u w:val="single"/>
    </w:rPr>
  </w:style>
  <w:style w:type="character" w:customStyle="1" w:styleId="454">
    <w:name w:val="Char Char12"/>
    <w:qFormat/>
    <w:uiPriority w:val="0"/>
    <w:rPr>
      <w:rFonts w:eastAsia="黑体"/>
      <w:kern w:val="2"/>
      <w:sz w:val="44"/>
      <w:szCs w:val="44"/>
      <w:lang w:val="en-US" w:eastAsia="zh-CN" w:bidi="ar-SA"/>
    </w:rPr>
  </w:style>
  <w:style w:type="character" w:customStyle="1" w:styleId="455">
    <w:name w:val="明显参考1"/>
    <w:qFormat/>
    <w:uiPriority w:val="0"/>
    <w:rPr>
      <w:b/>
      <w:bCs/>
      <w:smallCaps/>
      <w:color w:val="C0504D"/>
      <w:spacing w:val="5"/>
      <w:u w:val="single"/>
    </w:rPr>
  </w:style>
  <w:style w:type="character" w:customStyle="1" w:styleId="456">
    <w:name w:val="Char Char36"/>
    <w:qFormat/>
    <w:uiPriority w:val="0"/>
    <w:rPr>
      <w:rFonts w:ascii="仿宋_GB2312" w:eastAsia="仿宋_GB2312" w:cs="MingLiU"/>
      <w:b/>
      <w:sz w:val="24"/>
      <w:szCs w:val="28"/>
    </w:rPr>
  </w:style>
  <w:style w:type="character" w:customStyle="1" w:styleId="457">
    <w:name w:val="批注框文本 Char2"/>
    <w:qFormat/>
    <w:uiPriority w:val="99"/>
    <w:rPr>
      <w:kern w:val="2"/>
      <w:sz w:val="18"/>
      <w:szCs w:val="18"/>
    </w:rPr>
  </w:style>
  <w:style w:type="character" w:customStyle="1" w:styleId="458">
    <w:name w:val="subhead1"/>
    <w:qFormat/>
    <w:uiPriority w:val="0"/>
    <w:rPr>
      <w:rFonts w:hint="default" w:ascii="Tahoma" w:hAnsi="Tahoma" w:cs="Tahoma"/>
      <w:color w:val="000000"/>
      <w:sz w:val="18"/>
      <w:szCs w:val="18"/>
      <w:u w:val="none"/>
      <w:shd w:val="clear" w:color="auto" w:fill="FFFFFF"/>
    </w:rPr>
  </w:style>
  <w:style w:type="character" w:customStyle="1" w:styleId="459">
    <w:name w:val="Char Char14"/>
    <w:qFormat/>
    <w:uiPriority w:val="0"/>
    <w:rPr>
      <w:kern w:val="2"/>
      <w:sz w:val="18"/>
      <w:szCs w:val="18"/>
    </w:rPr>
  </w:style>
  <w:style w:type="character" w:customStyle="1" w:styleId="460">
    <w:name w:val="批注文字 Char Char"/>
    <w:qFormat/>
    <w:uiPriority w:val="0"/>
    <w:rPr>
      <w:rFonts w:ascii="宋体" w:hAnsi="Times New Roman" w:eastAsia="宋体" w:cs="Times New Roman"/>
      <w:sz w:val="28"/>
      <w:szCs w:val="20"/>
    </w:rPr>
  </w:style>
  <w:style w:type="character" w:customStyle="1" w:styleId="461">
    <w:name w:val="标题 1 Char1"/>
    <w:qFormat/>
    <w:uiPriority w:val="0"/>
    <w:rPr>
      <w:rFonts w:ascii="Times New Roman" w:hAnsi="Times New Roman" w:eastAsia="宋体" w:cs="Times New Roman"/>
      <w:b/>
      <w:bCs/>
      <w:kern w:val="44"/>
      <w:sz w:val="44"/>
      <w:szCs w:val="44"/>
    </w:rPr>
  </w:style>
  <w:style w:type="character" w:customStyle="1" w:styleId="462">
    <w:name w:val="手改 Char Char"/>
    <w:qFormat/>
    <w:uiPriority w:val="0"/>
    <w:rPr>
      <w:kern w:val="2"/>
      <w:sz w:val="21"/>
      <w:szCs w:val="24"/>
    </w:rPr>
  </w:style>
  <w:style w:type="character" w:customStyle="1" w:styleId="463">
    <w:name w:val="intel3"/>
    <w:basedOn w:val="65"/>
    <w:qFormat/>
    <w:uiPriority w:val="0"/>
  </w:style>
  <w:style w:type="character" w:customStyle="1" w:styleId="464">
    <w:name w:val="副标题 Char2"/>
    <w:qFormat/>
    <w:uiPriority w:val="11"/>
    <w:rPr>
      <w:rFonts w:ascii="Cambria" w:hAnsi="Cambria" w:eastAsia="宋体" w:cs="Times New Roman"/>
      <w:b/>
      <w:bCs/>
      <w:kern w:val="28"/>
      <w:sz w:val="32"/>
      <w:szCs w:val="32"/>
    </w:rPr>
  </w:style>
  <w:style w:type="character" w:customStyle="1" w:styleId="465">
    <w:name w:val="HTML 预设格式 Char1"/>
    <w:qFormat/>
    <w:uiPriority w:val="0"/>
    <w:rPr>
      <w:rFonts w:ascii="宋体" w:hAnsi="宋体" w:cs="宋体"/>
      <w:color w:val="000000"/>
      <w:sz w:val="24"/>
      <w:szCs w:val="24"/>
    </w:rPr>
  </w:style>
  <w:style w:type="character" w:customStyle="1" w:styleId="466">
    <w:name w:val="ITTHEADER1 Char"/>
    <w:qFormat/>
    <w:uiPriority w:val="0"/>
    <w:rPr>
      <w:rFonts w:eastAsia="黑体"/>
      <w:kern w:val="2"/>
      <w:sz w:val="44"/>
      <w:szCs w:val="44"/>
      <w:lang w:val="en-US" w:eastAsia="zh-CN" w:bidi="ar-SA"/>
    </w:rPr>
  </w:style>
  <w:style w:type="character" w:customStyle="1" w:styleId="467">
    <w:name w:val="Section Char"/>
    <w:qFormat/>
    <w:uiPriority w:val="0"/>
    <w:rPr>
      <w:rFonts w:ascii="仿宋_GB2312" w:eastAsia="仿宋_GB2312" w:cs="MingLiU"/>
      <w:b/>
      <w:sz w:val="24"/>
      <w:szCs w:val="28"/>
      <w:lang w:val="en-US" w:eastAsia="zh-CN" w:bidi="ar-SA"/>
    </w:rPr>
  </w:style>
  <w:style w:type="character" w:customStyle="1" w:styleId="468">
    <w:name w:val="普通文字 Char Char1"/>
    <w:qFormat/>
    <w:uiPriority w:val="0"/>
    <w:rPr>
      <w:rFonts w:ascii="宋体" w:hAnsi="Courier New"/>
      <w:kern w:val="2"/>
      <w:sz w:val="28"/>
      <w:szCs w:val="28"/>
    </w:rPr>
  </w:style>
  <w:style w:type="character" w:customStyle="1" w:styleId="469">
    <w:name w:val="font161"/>
    <w:qFormat/>
    <w:uiPriority w:val="0"/>
    <w:rPr>
      <w:b/>
      <w:bCs/>
      <w:sz w:val="32"/>
      <w:szCs w:val="32"/>
    </w:rPr>
  </w:style>
  <w:style w:type="paragraph" w:customStyle="1" w:styleId="470">
    <w:name w:val="列出段落2"/>
    <w:basedOn w:val="1"/>
    <w:qFormat/>
    <w:uiPriority w:val="99"/>
    <w:pPr>
      <w:ind w:firstLine="420" w:firstLineChars="200"/>
    </w:pPr>
    <w:rPr>
      <w:szCs w:val="28"/>
    </w:rPr>
  </w:style>
  <w:style w:type="character" w:customStyle="1" w:styleId="471">
    <w:name w:val="NormalCharacter"/>
    <w:qFormat/>
    <w:uiPriority w:val="0"/>
    <w:rPr>
      <w:szCs w:val="24"/>
    </w:rPr>
  </w:style>
  <w:style w:type="paragraph" w:customStyle="1" w:styleId="472">
    <w:name w:val="电建正文"/>
    <w:basedOn w:val="473"/>
    <w:qFormat/>
    <w:uiPriority w:val="0"/>
    <w:pPr>
      <w:tabs>
        <w:tab w:val="left" w:pos="720"/>
      </w:tabs>
      <w:spacing w:line="360" w:lineRule="auto"/>
      <w:ind w:firstLine="200" w:firstLineChars="200"/>
    </w:pPr>
    <w:rPr>
      <w:rFonts w:ascii="Tahoma" w:hAnsi="Tahoma"/>
      <w:sz w:val="24"/>
    </w:rPr>
  </w:style>
  <w:style w:type="paragraph" w:customStyle="1" w:styleId="473">
    <w:name w:val="List First"/>
    <w:basedOn w:val="45"/>
    <w:next w:val="45"/>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47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475">
    <w:name w:val="正文 A"/>
    <w:qFormat/>
    <w:uiPriority w:val="0"/>
    <w:pPr>
      <w:framePr w:wrap="around" w:vAnchor="margin" w:hAnchor="text" w:yAlign="top"/>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476">
    <w:name w:val="目录 83"/>
    <w:next w:val="1"/>
    <w:qFormat/>
    <w:uiPriority w:val="0"/>
    <w:pPr>
      <w:wordWrap w:val="0"/>
      <w:ind w:left="25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10663</Words>
  <Characters>11057</Characters>
  <Lines>368</Lines>
  <Paragraphs>103</Paragraphs>
  <TotalTime>12</TotalTime>
  <ScaleCrop>false</ScaleCrop>
  <LinksUpToDate>false</LinksUpToDate>
  <CharactersWithSpaces>11141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2024-07-06T05:02:00Z</dcterms:created>
  <dc:creator>罗成</dc:creator>
  <cp:lastModifiedBy>王欣</cp:lastModifiedBy>
  <cp:lastPrinted>2025-01-07T09:49:00Z</cp:lastPrinted>
  <dcterms:modified xsi:type="dcterms:W3CDTF">2025-11-13T08:21:34Z</dcterms:modified>
  <dc:title>竞争性比选文件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60297B9FBCD24F91BE41B446A12323DA</vt:lpwstr>
  </property>
  <property fmtid="{D5CDD505-2E9C-101B-9397-08002B2CF9AE}" pid="4" name="KSOTemplateDocerSaveRecord">
    <vt:lpwstr>eyJoZGlkIjoiMjQ4ZDA5NjZhNjZhOGZjMDY5ODUxMDQ5YmNjMzU1OTQiLCJ1c2VySWQiOiI4NzMzNjUxMTAifQ==</vt:lpwstr>
  </property>
</Properties>
</file>