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542CC">
      <w:pPr>
        <w:keepNext w:val="0"/>
        <w:keepLines w:val="0"/>
        <w:pageBreakBefore w:val="0"/>
        <w:widowControl w:val="0"/>
        <w:kinsoku/>
        <w:wordWrap/>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小标宋_GBK" w:cs="Times New Roman"/>
          <w:b w:val="0"/>
          <w:bCs w:val="0"/>
          <w:i w:val="0"/>
          <w:iCs w:val="0"/>
          <w:caps w:val="0"/>
          <w:color w:val="333333"/>
          <w:spacing w:val="0"/>
          <w:sz w:val="40"/>
          <w:szCs w:val="40"/>
          <w:shd w:val="clear" w:fill="FFFFFF"/>
          <w:lang w:eastAsia="zh-CN"/>
        </w:rPr>
      </w:pPr>
      <w:bookmarkStart w:id="0" w:name="OLE_LINK2"/>
      <w:r>
        <w:rPr>
          <w:rFonts w:hint="default" w:ascii="Times New Roman" w:hAnsi="Times New Roman" w:eastAsia="方正小标宋_GBK" w:cs="Times New Roman"/>
          <w:b w:val="0"/>
          <w:bCs w:val="0"/>
          <w:i w:val="0"/>
          <w:iCs w:val="0"/>
          <w:caps w:val="0"/>
          <w:color w:val="333333"/>
          <w:spacing w:val="0"/>
          <w:sz w:val="40"/>
          <w:szCs w:val="40"/>
          <w:shd w:val="clear" w:fill="FFFFFF"/>
          <w:lang w:eastAsia="zh-CN"/>
        </w:rPr>
        <w:t>通江西片区老旧街区改造提升工程（一期）中梨花大道（K0+016.648~K0+564.558）改造提升工程</w:t>
      </w:r>
    </w:p>
    <w:p w14:paraId="07971BD2">
      <w:pPr>
        <w:keepNext w:val="0"/>
        <w:keepLines w:val="0"/>
        <w:pageBreakBefore w:val="0"/>
        <w:widowControl w:val="0"/>
        <w:kinsoku/>
        <w:wordWrap/>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小标宋_GBK" w:cs="Times New Roman"/>
          <w:b w:val="0"/>
          <w:bCs w:val="0"/>
          <w:i w:val="0"/>
          <w:iCs w:val="0"/>
          <w:caps w:val="0"/>
          <w:color w:val="333333"/>
          <w:spacing w:val="0"/>
          <w:sz w:val="44"/>
          <w:szCs w:val="44"/>
          <w:shd w:val="clear" w:fill="FFFFFF"/>
          <w:lang w:eastAsia="zh-CN"/>
        </w:rPr>
      </w:pPr>
      <w:r>
        <w:rPr>
          <w:rFonts w:hint="default" w:ascii="Times New Roman" w:hAnsi="Times New Roman" w:eastAsia="方正小标宋_GBK" w:cs="Times New Roman"/>
          <w:b w:val="0"/>
          <w:bCs w:val="0"/>
          <w:i w:val="0"/>
          <w:iCs w:val="0"/>
          <w:caps w:val="0"/>
          <w:color w:val="333333"/>
          <w:spacing w:val="0"/>
          <w:sz w:val="44"/>
          <w:szCs w:val="44"/>
          <w:shd w:val="clear" w:fill="FFFFFF"/>
          <w:lang w:eastAsia="zh-CN"/>
        </w:rPr>
        <w:t>补遗通知</w:t>
      </w:r>
    </w:p>
    <w:bookmarkEnd w:id="0"/>
    <w:p w14:paraId="323B419C">
      <w:pPr>
        <w:pStyle w:val="6"/>
        <w:keepNext w:val="0"/>
        <w:keepLines w:val="0"/>
        <w:pageBreakBefore w:val="0"/>
        <w:widowControl w:val="0"/>
        <w:kinsoku/>
        <w:wordWrap/>
        <w:overflowPunct/>
        <w:topLinePunct w:val="0"/>
        <w:bidi w:val="0"/>
        <w:spacing w:line="594" w:lineRule="exact"/>
        <w:textAlignment w:val="auto"/>
        <w:rPr>
          <w:rFonts w:hint="default" w:ascii="Times New Roman" w:hAnsi="Times New Roman" w:eastAsia="方正仿宋_GBK" w:cs="Times New Roman"/>
          <w:b w:val="0"/>
          <w:bCs w:val="0"/>
          <w:i w:val="0"/>
          <w:iCs w:val="0"/>
          <w:caps w:val="0"/>
          <w:color w:val="333333"/>
          <w:spacing w:val="0"/>
          <w:sz w:val="28"/>
          <w:szCs w:val="28"/>
          <w:shd w:val="clear" w:fill="FFFFFF"/>
          <w:lang w:eastAsia="zh-CN"/>
        </w:rPr>
      </w:pPr>
      <w:r>
        <w:rPr>
          <w:rFonts w:hint="default" w:ascii="Times New Roman" w:hAnsi="Times New Roman" w:eastAsia="方正仿宋_GBK" w:cs="Times New Roman"/>
          <w:b w:val="0"/>
          <w:bCs w:val="0"/>
          <w:i w:val="0"/>
          <w:iCs w:val="0"/>
          <w:caps w:val="0"/>
          <w:color w:val="333333"/>
          <w:spacing w:val="0"/>
          <w:sz w:val="28"/>
          <w:szCs w:val="28"/>
          <w:shd w:val="clear" w:fill="FFFFFF"/>
          <w:lang w:eastAsia="zh-CN"/>
        </w:rPr>
        <w:t>各潜在投标人：</w:t>
      </w:r>
    </w:p>
    <w:p w14:paraId="7276FE90">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333333"/>
          <w:spacing w:val="0"/>
          <w:sz w:val="28"/>
          <w:szCs w:val="28"/>
          <w:shd w:val="clear" w:fill="FFFFFF"/>
          <w:lang w:eastAsia="zh-CN"/>
        </w:rPr>
      </w:pPr>
      <w:r>
        <w:rPr>
          <w:rFonts w:hint="default" w:ascii="Times New Roman" w:hAnsi="Times New Roman" w:eastAsia="方正仿宋_GBK" w:cs="Times New Roman"/>
          <w:b w:val="0"/>
          <w:bCs w:val="0"/>
          <w:i w:val="0"/>
          <w:iCs w:val="0"/>
          <w:caps w:val="0"/>
          <w:color w:val="333333"/>
          <w:spacing w:val="0"/>
          <w:sz w:val="28"/>
          <w:szCs w:val="28"/>
          <w:shd w:val="clear" w:fill="FFFFFF"/>
          <w:lang w:eastAsia="zh-CN"/>
        </w:rPr>
        <w:t>本补遗通知是对“通江西片区老旧街区改造提升工程（一期）中梨花大道（K0+016.648~K0+564.558）改造提升工程”招标文件的补充与修正。</w:t>
      </w:r>
    </w:p>
    <w:p w14:paraId="039963F6">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333333"/>
          <w:spacing w:val="0"/>
          <w:sz w:val="28"/>
          <w:szCs w:val="28"/>
          <w:shd w:val="clear" w:fill="FFFFFF"/>
          <w:lang w:eastAsia="zh-CN"/>
        </w:rPr>
      </w:pPr>
      <w:r>
        <w:rPr>
          <w:rFonts w:hint="default" w:ascii="Times New Roman" w:hAnsi="Times New Roman" w:eastAsia="方正仿宋_GBK" w:cs="Times New Roman"/>
          <w:b w:val="0"/>
          <w:bCs w:val="0"/>
          <w:i w:val="0"/>
          <w:iCs w:val="0"/>
          <w:caps w:val="0"/>
          <w:color w:val="333333"/>
          <w:spacing w:val="0"/>
          <w:sz w:val="28"/>
          <w:szCs w:val="28"/>
          <w:shd w:val="clear" w:fill="FFFFFF"/>
          <w:lang w:eastAsia="zh-CN"/>
        </w:rPr>
        <w:t>若本通知内容与原招标文件有不一致之处，以本补遗为准。</w:t>
      </w:r>
    </w:p>
    <w:p w14:paraId="09FC6D76">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333333"/>
          <w:spacing w:val="0"/>
          <w:sz w:val="28"/>
          <w:szCs w:val="28"/>
          <w:shd w:val="clear" w:fill="FFFFFF"/>
          <w:lang w:eastAsia="zh-CN"/>
        </w:rPr>
      </w:pPr>
      <w:r>
        <w:rPr>
          <w:rFonts w:hint="default" w:ascii="Times New Roman" w:hAnsi="Times New Roman" w:eastAsia="方正仿宋_GBK" w:cs="Times New Roman"/>
          <w:b w:val="0"/>
          <w:bCs w:val="0"/>
          <w:i w:val="0"/>
          <w:iCs w:val="0"/>
          <w:caps w:val="0"/>
          <w:color w:val="333333"/>
          <w:spacing w:val="0"/>
          <w:sz w:val="28"/>
          <w:szCs w:val="28"/>
          <w:shd w:val="clear" w:fill="FFFFFF"/>
          <w:lang w:eastAsia="zh-CN"/>
        </w:rPr>
        <w:t>一、</w:t>
      </w:r>
      <w:r>
        <w:rPr>
          <w:rFonts w:hint="eastAsia" w:ascii="Times New Roman" w:hAnsi="Times New Roman" w:eastAsia="方正仿宋_GBK" w:cs="Times New Roman"/>
          <w:b w:val="0"/>
          <w:bCs w:val="0"/>
          <w:i w:val="0"/>
          <w:iCs w:val="0"/>
          <w:caps w:val="0"/>
          <w:color w:val="333333"/>
          <w:spacing w:val="0"/>
          <w:sz w:val="28"/>
          <w:szCs w:val="28"/>
          <w:shd w:val="clear" w:fill="FFFFFF"/>
          <w:lang w:val="en-US" w:eastAsia="zh-CN"/>
        </w:rPr>
        <w:t>删除竞争性比选文件第八章 竞选文件格式 中 “三、商务部分”相关内容，商务部分不单独成册；评审标准中要求“商务部分”需要提供的资料，放在“资格审查部分”即可。</w:t>
      </w:r>
    </w:p>
    <w:p w14:paraId="56FF1600">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333333"/>
          <w:spacing w:val="0"/>
          <w:sz w:val="28"/>
          <w:szCs w:val="28"/>
          <w:shd w:val="clear" w:fill="FFFFFF"/>
          <w:lang w:eastAsia="zh-CN"/>
        </w:rPr>
      </w:pPr>
      <w:r>
        <w:rPr>
          <w:rFonts w:hint="eastAsia" w:ascii="Times New Roman" w:hAnsi="Times New Roman" w:eastAsia="方正仿宋_GBK" w:cs="Times New Roman"/>
          <w:b w:val="0"/>
          <w:bCs w:val="0"/>
          <w:i w:val="0"/>
          <w:iCs w:val="0"/>
          <w:caps w:val="0"/>
          <w:color w:val="333333"/>
          <w:spacing w:val="0"/>
          <w:sz w:val="28"/>
          <w:szCs w:val="28"/>
          <w:shd w:val="clear" w:fill="FFFFFF"/>
          <w:lang w:val="en-US" w:eastAsia="zh-CN"/>
        </w:rPr>
        <w:t>二、</w:t>
      </w:r>
      <w:r>
        <w:rPr>
          <w:rFonts w:hint="default" w:ascii="Times New Roman" w:hAnsi="Times New Roman" w:eastAsia="方正仿宋_GBK" w:cs="Times New Roman"/>
          <w:b w:val="0"/>
          <w:bCs w:val="0"/>
          <w:i w:val="0"/>
          <w:iCs w:val="0"/>
          <w:caps w:val="0"/>
          <w:color w:val="333333"/>
          <w:spacing w:val="0"/>
          <w:sz w:val="28"/>
          <w:szCs w:val="28"/>
          <w:shd w:val="clear" w:fill="FFFFFF"/>
          <w:lang w:eastAsia="zh-CN"/>
        </w:rPr>
        <w:t>现将本项目招标限价公布如下：</w:t>
      </w:r>
      <w:bookmarkStart w:id="1" w:name="_GoBack"/>
      <w:bookmarkEnd w:id="1"/>
    </w:p>
    <w:p w14:paraId="0BD02D49">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333333"/>
          <w:spacing w:val="0"/>
          <w:sz w:val="28"/>
          <w:szCs w:val="28"/>
          <w:shd w:val="clear" w:fill="FFFFFF"/>
          <w:lang w:eastAsia="zh-CN"/>
        </w:rPr>
      </w:pPr>
      <w:r>
        <w:rPr>
          <w:rFonts w:hint="default" w:ascii="Times New Roman" w:hAnsi="Times New Roman" w:eastAsia="方正仿宋_GBK" w:cs="Times New Roman"/>
          <w:b w:val="0"/>
          <w:bCs w:val="0"/>
          <w:i w:val="0"/>
          <w:iCs w:val="0"/>
          <w:caps w:val="0"/>
          <w:color w:val="333333"/>
          <w:spacing w:val="0"/>
          <w:sz w:val="28"/>
          <w:szCs w:val="28"/>
          <w:shd w:val="clear" w:fill="FFFFFF"/>
          <w:lang w:eastAsia="zh-CN"/>
        </w:rPr>
        <w:t>1）本工程投标总价最高限价为人民币：</w:t>
      </w:r>
      <w:r>
        <w:rPr>
          <w:rFonts w:hint="eastAsia" w:ascii="Times New Roman" w:hAnsi="Times New Roman" w:eastAsia="方正仿宋_GBK" w:cs="Times New Roman"/>
          <w:b w:val="0"/>
          <w:bCs w:val="0"/>
          <w:i w:val="0"/>
          <w:iCs w:val="0"/>
          <w:caps w:val="0"/>
          <w:color w:val="333333"/>
          <w:spacing w:val="0"/>
          <w:sz w:val="28"/>
          <w:szCs w:val="28"/>
          <w:shd w:val="clear" w:fill="FFFFFF"/>
          <w:lang w:val="en-US" w:eastAsia="zh-CN"/>
        </w:rPr>
        <w:t xml:space="preserve">3340966.27 </w:t>
      </w:r>
      <w:r>
        <w:rPr>
          <w:rFonts w:hint="default" w:ascii="Times New Roman" w:hAnsi="Times New Roman" w:eastAsia="方正仿宋_GBK" w:cs="Times New Roman"/>
          <w:b w:val="0"/>
          <w:bCs w:val="0"/>
          <w:i w:val="0"/>
          <w:iCs w:val="0"/>
          <w:caps w:val="0"/>
          <w:color w:val="333333"/>
          <w:spacing w:val="0"/>
          <w:sz w:val="28"/>
          <w:szCs w:val="28"/>
          <w:shd w:val="clear" w:fill="FFFFFF"/>
          <w:lang w:eastAsia="zh-CN"/>
        </w:rPr>
        <w:t>元（大写：</w:t>
      </w:r>
      <w:r>
        <w:rPr>
          <w:rFonts w:hint="eastAsia" w:ascii="Times New Roman" w:hAnsi="Times New Roman" w:eastAsia="方正仿宋_GBK" w:cs="Times New Roman"/>
          <w:b w:val="0"/>
          <w:bCs w:val="0"/>
          <w:i w:val="0"/>
          <w:iCs w:val="0"/>
          <w:caps w:val="0"/>
          <w:color w:val="333333"/>
          <w:spacing w:val="0"/>
          <w:sz w:val="28"/>
          <w:szCs w:val="28"/>
          <w:shd w:val="clear" w:fill="FFFFFF"/>
          <w:lang w:eastAsia="zh-CN"/>
        </w:rPr>
        <w:t>叁佰叁拾肆万零玖佰陆拾陆元贰角柒分</w:t>
      </w:r>
      <w:r>
        <w:rPr>
          <w:rFonts w:hint="default" w:ascii="Times New Roman" w:hAnsi="Times New Roman" w:eastAsia="方正仿宋_GBK" w:cs="Times New Roman"/>
          <w:b w:val="0"/>
          <w:bCs w:val="0"/>
          <w:i w:val="0"/>
          <w:iCs w:val="0"/>
          <w:caps w:val="0"/>
          <w:color w:val="333333"/>
          <w:spacing w:val="0"/>
          <w:sz w:val="28"/>
          <w:szCs w:val="28"/>
          <w:shd w:val="clear" w:fill="FFFFFF"/>
          <w:lang w:eastAsia="zh-CN"/>
        </w:rPr>
        <w:t>），其中：安全文明施工费为人民币：</w:t>
      </w:r>
      <w:r>
        <w:rPr>
          <w:rFonts w:hint="eastAsia" w:ascii="Times New Roman" w:hAnsi="Times New Roman" w:eastAsia="方正仿宋_GBK" w:cs="Times New Roman"/>
          <w:b w:val="0"/>
          <w:bCs w:val="0"/>
          <w:i w:val="0"/>
          <w:iCs w:val="0"/>
          <w:caps w:val="0"/>
          <w:color w:val="333333"/>
          <w:spacing w:val="0"/>
          <w:sz w:val="28"/>
          <w:szCs w:val="28"/>
          <w:shd w:val="clear" w:fill="FFFFFF"/>
          <w:lang w:val="en-US" w:eastAsia="zh-CN"/>
        </w:rPr>
        <w:t>78249.26</w:t>
      </w:r>
      <w:r>
        <w:rPr>
          <w:rFonts w:hint="default" w:ascii="Times New Roman" w:hAnsi="Times New Roman" w:eastAsia="方正仿宋_GBK" w:cs="Times New Roman"/>
          <w:b w:val="0"/>
          <w:bCs w:val="0"/>
          <w:i w:val="0"/>
          <w:iCs w:val="0"/>
          <w:caps w:val="0"/>
          <w:color w:val="333333"/>
          <w:spacing w:val="0"/>
          <w:sz w:val="28"/>
          <w:szCs w:val="28"/>
          <w:shd w:val="clear" w:fill="FFFFFF"/>
          <w:lang w:eastAsia="zh-CN"/>
        </w:rPr>
        <w:t>（大写：</w:t>
      </w:r>
      <w:r>
        <w:rPr>
          <w:rFonts w:hint="eastAsia" w:ascii="Times New Roman" w:hAnsi="Times New Roman" w:eastAsia="方正仿宋_GBK" w:cs="Times New Roman"/>
          <w:b w:val="0"/>
          <w:bCs w:val="0"/>
          <w:i w:val="0"/>
          <w:iCs w:val="0"/>
          <w:caps w:val="0"/>
          <w:color w:val="333333"/>
          <w:spacing w:val="0"/>
          <w:sz w:val="28"/>
          <w:szCs w:val="28"/>
          <w:shd w:val="clear" w:fill="FFFFFF"/>
          <w:lang w:val="en-US" w:eastAsia="zh-CN"/>
        </w:rPr>
        <w:t>柒万捌仟贰佰肆拾玖元贰角陆分</w:t>
      </w:r>
      <w:r>
        <w:rPr>
          <w:rFonts w:hint="default" w:ascii="Times New Roman" w:hAnsi="Times New Roman" w:eastAsia="方正仿宋_GBK" w:cs="Times New Roman"/>
          <w:b w:val="0"/>
          <w:bCs w:val="0"/>
          <w:i w:val="0"/>
          <w:iCs w:val="0"/>
          <w:caps w:val="0"/>
          <w:color w:val="333333"/>
          <w:spacing w:val="0"/>
          <w:sz w:val="28"/>
          <w:szCs w:val="28"/>
          <w:shd w:val="clear" w:fill="FFFFFF"/>
          <w:lang w:eastAsia="zh-CN"/>
        </w:rPr>
        <w:t>）。</w:t>
      </w:r>
    </w:p>
    <w:p w14:paraId="6F83D1B5">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333333"/>
          <w:spacing w:val="0"/>
          <w:sz w:val="28"/>
          <w:szCs w:val="28"/>
          <w:shd w:val="clear" w:fill="FFFFFF"/>
          <w:lang w:eastAsia="zh-CN"/>
        </w:rPr>
      </w:pPr>
      <w:r>
        <w:rPr>
          <w:rFonts w:hint="default" w:ascii="Times New Roman" w:hAnsi="Times New Roman" w:eastAsia="方正仿宋_GBK" w:cs="Times New Roman"/>
          <w:b w:val="0"/>
          <w:bCs w:val="0"/>
          <w:i w:val="0"/>
          <w:iCs w:val="0"/>
          <w:caps w:val="0"/>
          <w:color w:val="333333"/>
          <w:spacing w:val="0"/>
          <w:sz w:val="28"/>
          <w:szCs w:val="28"/>
          <w:shd w:val="clear" w:fill="FFFFFF"/>
          <w:lang w:eastAsia="zh-CN"/>
        </w:rPr>
        <w:t>竞选人的投标总报价不得超过投标总报价最高限价，否则由评标委员会作否决投标处理。本工程比选将设置全部工程量清单综合单价最高限价，竞选人的每项清单综合单价报价不得超过每项清单综合单价最高限价。</w:t>
      </w:r>
    </w:p>
    <w:p w14:paraId="56AFEBE8">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333333"/>
          <w:spacing w:val="0"/>
          <w:sz w:val="28"/>
          <w:szCs w:val="28"/>
          <w:shd w:val="clear" w:fill="FFFFFF"/>
          <w:lang w:eastAsia="zh-CN"/>
        </w:rPr>
      </w:pPr>
      <w:r>
        <w:rPr>
          <w:rFonts w:hint="default" w:ascii="Times New Roman" w:hAnsi="Times New Roman" w:eastAsia="方正仿宋_GBK" w:cs="Times New Roman"/>
          <w:b w:val="0"/>
          <w:bCs w:val="0"/>
          <w:i w:val="0"/>
          <w:iCs w:val="0"/>
          <w:caps w:val="0"/>
          <w:color w:val="333333"/>
          <w:spacing w:val="0"/>
          <w:sz w:val="28"/>
          <w:szCs w:val="28"/>
          <w:shd w:val="clear" w:fill="FFFFFF"/>
          <w:lang w:eastAsia="zh-CN"/>
        </w:rPr>
        <w:t>2）本项目所有分部分项工程量清单及综合单价最高限价随本通知一并发布（分部分项工程量清单以本次发布为准），具体详见附件，请各潜在投标人自行下载。</w:t>
      </w:r>
    </w:p>
    <w:p w14:paraId="0DC9363B">
      <w:pPr>
        <w:pStyle w:val="6"/>
        <w:keepNext w:val="0"/>
        <w:keepLines w:val="0"/>
        <w:pageBreakBefore w:val="0"/>
        <w:widowControl w:val="0"/>
        <w:kinsoku/>
        <w:wordWrap/>
        <w:overflowPunct/>
        <w:topLinePunct w:val="0"/>
        <w:bidi w:val="0"/>
        <w:spacing w:line="594" w:lineRule="exact"/>
        <w:ind w:firstLine="560" w:firstLineChars="200"/>
        <w:jc w:val="right"/>
        <w:textAlignment w:val="auto"/>
        <w:rPr>
          <w:rFonts w:hint="default" w:ascii="Times New Roman" w:hAnsi="Times New Roman" w:eastAsia="方正仿宋_GBK" w:cs="Times New Roman"/>
          <w:b w:val="0"/>
          <w:bCs w:val="0"/>
          <w:i w:val="0"/>
          <w:iCs w:val="0"/>
          <w:caps w:val="0"/>
          <w:color w:val="333333"/>
          <w:spacing w:val="0"/>
          <w:sz w:val="28"/>
          <w:szCs w:val="28"/>
          <w:shd w:val="clear" w:fill="FFFFFF"/>
          <w:lang w:val="en-US" w:eastAsia="zh-CN"/>
        </w:rPr>
      </w:pPr>
    </w:p>
    <w:p w14:paraId="77480D10">
      <w:pPr>
        <w:pStyle w:val="6"/>
        <w:keepNext w:val="0"/>
        <w:keepLines w:val="0"/>
        <w:pageBreakBefore w:val="0"/>
        <w:widowControl w:val="0"/>
        <w:kinsoku/>
        <w:wordWrap/>
        <w:overflowPunct/>
        <w:topLinePunct w:val="0"/>
        <w:bidi w:val="0"/>
        <w:spacing w:line="594" w:lineRule="exact"/>
        <w:ind w:firstLine="560" w:firstLineChars="200"/>
        <w:jc w:val="right"/>
        <w:textAlignment w:val="auto"/>
        <w:rPr>
          <w:rFonts w:hint="default" w:ascii="Times New Roman" w:hAnsi="Times New Roman" w:eastAsia="方正仿宋_GBK" w:cs="Times New Roman"/>
          <w:b w:val="0"/>
          <w:bCs w:val="0"/>
          <w:i w:val="0"/>
          <w:iCs w:val="0"/>
          <w:caps w:val="0"/>
          <w:color w:val="333333"/>
          <w:spacing w:val="0"/>
          <w:sz w:val="28"/>
          <w:szCs w:val="28"/>
          <w:shd w:val="clear" w:fill="FFFFFF"/>
          <w:lang w:val="en-US" w:eastAsia="zh-CN"/>
        </w:rPr>
      </w:pPr>
      <w:r>
        <w:rPr>
          <w:rFonts w:hint="default" w:ascii="Times New Roman" w:hAnsi="Times New Roman" w:eastAsia="方正仿宋_GBK" w:cs="Times New Roman"/>
          <w:b w:val="0"/>
          <w:bCs w:val="0"/>
          <w:i w:val="0"/>
          <w:iCs w:val="0"/>
          <w:caps w:val="0"/>
          <w:color w:val="333333"/>
          <w:spacing w:val="0"/>
          <w:sz w:val="28"/>
          <w:szCs w:val="28"/>
          <w:shd w:val="clear" w:fill="FFFFFF"/>
          <w:lang w:val="en-US" w:eastAsia="zh-CN"/>
        </w:rPr>
        <w:t>比选人：重庆广阳湾生态城投资发展集团有限公司</w:t>
      </w:r>
    </w:p>
    <w:p w14:paraId="39DA9159">
      <w:pPr>
        <w:pStyle w:val="6"/>
        <w:keepNext w:val="0"/>
        <w:keepLines w:val="0"/>
        <w:pageBreakBefore w:val="0"/>
        <w:widowControl w:val="0"/>
        <w:kinsoku/>
        <w:wordWrap/>
        <w:overflowPunct/>
        <w:topLinePunct w:val="0"/>
        <w:bidi w:val="0"/>
        <w:spacing w:line="594" w:lineRule="exact"/>
        <w:ind w:firstLine="560" w:firstLineChars="200"/>
        <w:jc w:val="right"/>
        <w:textAlignment w:val="auto"/>
        <w:rPr>
          <w:rFonts w:hint="default" w:ascii="Times New Roman" w:hAnsi="Times New Roman" w:eastAsia="方正仿宋_GBK" w:cs="Times New Roman"/>
          <w:b w:val="0"/>
          <w:bCs w:val="0"/>
          <w:i w:val="0"/>
          <w:iCs w:val="0"/>
          <w:caps w:val="0"/>
          <w:color w:val="333333"/>
          <w:spacing w:val="0"/>
          <w:sz w:val="28"/>
          <w:szCs w:val="28"/>
          <w:shd w:val="clear" w:fill="FFFFFF"/>
          <w:lang w:val="en-US" w:eastAsia="zh-CN"/>
        </w:rPr>
      </w:pPr>
      <w:r>
        <w:rPr>
          <w:rFonts w:hint="default" w:ascii="Times New Roman" w:hAnsi="Times New Roman" w:eastAsia="方正仿宋_GBK" w:cs="Times New Roman"/>
          <w:b w:val="0"/>
          <w:bCs w:val="0"/>
          <w:i w:val="0"/>
          <w:iCs w:val="0"/>
          <w:caps w:val="0"/>
          <w:color w:val="333333"/>
          <w:spacing w:val="0"/>
          <w:sz w:val="28"/>
          <w:szCs w:val="28"/>
          <w:shd w:val="clear" w:fill="FFFFFF"/>
          <w:lang w:val="en-US" w:eastAsia="zh-CN"/>
        </w:rPr>
        <w:t>比选代理机构：天之瓴建设股份有限公司公司</w:t>
      </w:r>
    </w:p>
    <w:p w14:paraId="3CED05F7">
      <w:pPr>
        <w:pStyle w:val="6"/>
        <w:keepNext w:val="0"/>
        <w:keepLines w:val="0"/>
        <w:pageBreakBefore w:val="0"/>
        <w:widowControl w:val="0"/>
        <w:kinsoku/>
        <w:wordWrap/>
        <w:overflowPunct/>
        <w:topLinePunct w:val="0"/>
        <w:bidi w:val="0"/>
        <w:spacing w:line="594" w:lineRule="exact"/>
        <w:ind w:firstLine="560" w:firstLineChars="200"/>
        <w:jc w:val="right"/>
        <w:textAlignment w:val="auto"/>
        <w:rPr>
          <w:rFonts w:hint="default" w:ascii="Times New Roman" w:hAnsi="Times New Roman" w:eastAsia="方正仿宋_GBK" w:cs="Times New Roman"/>
          <w:b w:val="0"/>
          <w:bCs w:val="0"/>
          <w:i w:val="0"/>
          <w:iCs w:val="0"/>
          <w:caps w:val="0"/>
          <w:color w:val="333333"/>
          <w:spacing w:val="0"/>
          <w:sz w:val="28"/>
          <w:szCs w:val="28"/>
          <w:shd w:val="clear" w:fill="FFFFFF"/>
          <w:lang w:val="en-US" w:eastAsia="zh-CN"/>
        </w:rPr>
      </w:pPr>
      <w:r>
        <w:rPr>
          <w:rFonts w:hint="default" w:ascii="Times New Roman" w:hAnsi="Times New Roman" w:eastAsia="方正仿宋_GBK" w:cs="Times New Roman"/>
          <w:b w:val="0"/>
          <w:bCs w:val="0"/>
          <w:i w:val="0"/>
          <w:iCs w:val="0"/>
          <w:caps w:val="0"/>
          <w:color w:val="333333"/>
          <w:spacing w:val="0"/>
          <w:sz w:val="28"/>
          <w:szCs w:val="28"/>
          <w:shd w:val="clear" w:fill="FFFFFF"/>
          <w:lang w:val="en-US" w:eastAsia="zh-CN"/>
        </w:rPr>
        <w:t>202</w:t>
      </w:r>
      <w:r>
        <w:rPr>
          <w:rFonts w:hint="eastAsia" w:ascii="Times New Roman" w:hAnsi="Times New Roman" w:eastAsia="方正仿宋_GBK" w:cs="Times New Roman"/>
          <w:b w:val="0"/>
          <w:bCs w:val="0"/>
          <w:i w:val="0"/>
          <w:iCs w:val="0"/>
          <w:caps w:val="0"/>
          <w:color w:val="333333"/>
          <w:spacing w:val="0"/>
          <w:sz w:val="28"/>
          <w:szCs w:val="28"/>
          <w:shd w:val="clear" w:fill="FFFFFF"/>
          <w:lang w:val="en-US" w:eastAsia="zh-CN"/>
        </w:rPr>
        <w:t>5</w:t>
      </w:r>
      <w:r>
        <w:rPr>
          <w:rFonts w:hint="default" w:ascii="Times New Roman" w:hAnsi="Times New Roman" w:eastAsia="方正仿宋_GBK" w:cs="Times New Roman"/>
          <w:b w:val="0"/>
          <w:bCs w:val="0"/>
          <w:i w:val="0"/>
          <w:iCs w:val="0"/>
          <w:caps w:val="0"/>
          <w:color w:val="333333"/>
          <w:spacing w:val="0"/>
          <w:sz w:val="28"/>
          <w:szCs w:val="28"/>
          <w:shd w:val="clear" w:fill="FFFFFF"/>
          <w:lang w:val="en-US" w:eastAsia="zh-CN"/>
        </w:rPr>
        <w:t>年</w:t>
      </w:r>
      <w:r>
        <w:rPr>
          <w:rFonts w:hint="eastAsia" w:ascii="Times New Roman" w:hAnsi="Times New Roman" w:eastAsia="方正仿宋_GBK" w:cs="Times New Roman"/>
          <w:b w:val="0"/>
          <w:bCs w:val="0"/>
          <w:i w:val="0"/>
          <w:iCs w:val="0"/>
          <w:caps w:val="0"/>
          <w:color w:val="333333"/>
          <w:spacing w:val="0"/>
          <w:sz w:val="28"/>
          <w:szCs w:val="28"/>
          <w:shd w:val="clear" w:fill="FFFFFF"/>
          <w:lang w:val="en-US" w:eastAsia="zh-CN"/>
        </w:rPr>
        <w:t xml:space="preserve">11 </w:t>
      </w:r>
      <w:r>
        <w:rPr>
          <w:rFonts w:hint="default" w:ascii="Times New Roman" w:hAnsi="Times New Roman" w:eastAsia="方正仿宋_GBK" w:cs="Times New Roman"/>
          <w:b w:val="0"/>
          <w:bCs w:val="0"/>
          <w:i w:val="0"/>
          <w:iCs w:val="0"/>
          <w:caps w:val="0"/>
          <w:color w:val="333333"/>
          <w:spacing w:val="0"/>
          <w:sz w:val="28"/>
          <w:szCs w:val="28"/>
          <w:shd w:val="clear" w:fill="FFFFFF"/>
          <w:lang w:val="en-US" w:eastAsia="zh-CN"/>
        </w:rPr>
        <w:t>月</w:t>
      </w:r>
      <w:r>
        <w:rPr>
          <w:rFonts w:hint="eastAsia" w:ascii="Times New Roman" w:hAnsi="Times New Roman" w:eastAsia="方正仿宋_GBK" w:cs="Times New Roman"/>
          <w:b w:val="0"/>
          <w:bCs w:val="0"/>
          <w:i w:val="0"/>
          <w:iCs w:val="0"/>
          <w:caps w:val="0"/>
          <w:color w:val="333333"/>
          <w:spacing w:val="0"/>
          <w:sz w:val="28"/>
          <w:szCs w:val="28"/>
          <w:shd w:val="clear" w:fill="FFFFFF"/>
          <w:lang w:val="en-US" w:eastAsia="zh-CN"/>
        </w:rPr>
        <w:t>5</w:t>
      </w:r>
      <w:r>
        <w:rPr>
          <w:rFonts w:hint="default" w:ascii="Times New Roman" w:hAnsi="Times New Roman" w:eastAsia="方正仿宋_GBK" w:cs="Times New Roman"/>
          <w:b w:val="0"/>
          <w:bCs w:val="0"/>
          <w:i w:val="0"/>
          <w:iCs w:val="0"/>
          <w:caps w:val="0"/>
          <w:color w:val="333333"/>
          <w:spacing w:val="0"/>
          <w:sz w:val="28"/>
          <w:szCs w:val="28"/>
          <w:shd w:val="clear" w:fill="FFFFFF"/>
          <w:lang w:val="en-US" w:eastAsia="zh-CN"/>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OGExZTU2YmJjNDk4YzM0OWNmNDE4YjNmNmJhMDIifQ=="/>
  </w:docVars>
  <w:rsids>
    <w:rsidRoot w:val="136B7F8E"/>
    <w:rsid w:val="003077A9"/>
    <w:rsid w:val="01271B72"/>
    <w:rsid w:val="01534744"/>
    <w:rsid w:val="03AA3A0C"/>
    <w:rsid w:val="04076DA1"/>
    <w:rsid w:val="0BB21105"/>
    <w:rsid w:val="0BC500E3"/>
    <w:rsid w:val="0D3660EB"/>
    <w:rsid w:val="0D9F44AC"/>
    <w:rsid w:val="0DC932D7"/>
    <w:rsid w:val="10027DF5"/>
    <w:rsid w:val="100F1E96"/>
    <w:rsid w:val="121F405C"/>
    <w:rsid w:val="135E1F2F"/>
    <w:rsid w:val="136B7F8E"/>
    <w:rsid w:val="15C670B2"/>
    <w:rsid w:val="16052E1E"/>
    <w:rsid w:val="16F332BA"/>
    <w:rsid w:val="171952CF"/>
    <w:rsid w:val="173B0685"/>
    <w:rsid w:val="17961128"/>
    <w:rsid w:val="17996749"/>
    <w:rsid w:val="18E35B95"/>
    <w:rsid w:val="19DE635C"/>
    <w:rsid w:val="1DD964C0"/>
    <w:rsid w:val="1F7A255F"/>
    <w:rsid w:val="229D06EB"/>
    <w:rsid w:val="24024FC0"/>
    <w:rsid w:val="2418029D"/>
    <w:rsid w:val="243B43E9"/>
    <w:rsid w:val="267D08FE"/>
    <w:rsid w:val="270A2E93"/>
    <w:rsid w:val="27564129"/>
    <w:rsid w:val="27A30A48"/>
    <w:rsid w:val="28D94AFC"/>
    <w:rsid w:val="2B1463FA"/>
    <w:rsid w:val="2B1D4131"/>
    <w:rsid w:val="2C3006A0"/>
    <w:rsid w:val="2D6F4918"/>
    <w:rsid w:val="2E7A117F"/>
    <w:rsid w:val="2EB95C82"/>
    <w:rsid w:val="2EEF5D46"/>
    <w:rsid w:val="2F2B1BEC"/>
    <w:rsid w:val="2F807FE0"/>
    <w:rsid w:val="2FA31583"/>
    <w:rsid w:val="32094A1B"/>
    <w:rsid w:val="327F5BEE"/>
    <w:rsid w:val="34010D5F"/>
    <w:rsid w:val="346F257B"/>
    <w:rsid w:val="35DF46E8"/>
    <w:rsid w:val="37B74934"/>
    <w:rsid w:val="3AE01CC1"/>
    <w:rsid w:val="3BFE649E"/>
    <w:rsid w:val="3CA31014"/>
    <w:rsid w:val="3D0535AB"/>
    <w:rsid w:val="3D321D80"/>
    <w:rsid w:val="3E7F318E"/>
    <w:rsid w:val="3EB70DA6"/>
    <w:rsid w:val="3F0264C5"/>
    <w:rsid w:val="3F992859"/>
    <w:rsid w:val="3FD1113F"/>
    <w:rsid w:val="4031274B"/>
    <w:rsid w:val="46186893"/>
    <w:rsid w:val="46E6648A"/>
    <w:rsid w:val="482C655B"/>
    <w:rsid w:val="48C32DF1"/>
    <w:rsid w:val="4CE92A73"/>
    <w:rsid w:val="4E7961A5"/>
    <w:rsid w:val="4F0022F6"/>
    <w:rsid w:val="511107EA"/>
    <w:rsid w:val="52244762"/>
    <w:rsid w:val="55933183"/>
    <w:rsid w:val="5635206F"/>
    <w:rsid w:val="57A070DF"/>
    <w:rsid w:val="5844564B"/>
    <w:rsid w:val="5A9A2244"/>
    <w:rsid w:val="5C4C6F39"/>
    <w:rsid w:val="5CF928AC"/>
    <w:rsid w:val="5DA0717E"/>
    <w:rsid w:val="5FCD5F5E"/>
    <w:rsid w:val="63B36C58"/>
    <w:rsid w:val="63E62276"/>
    <w:rsid w:val="63EC4337"/>
    <w:rsid w:val="65DE1BDF"/>
    <w:rsid w:val="67735023"/>
    <w:rsid w:val="678B49DA"/>
    <w:rsid w:val="698D7082"/>
    <w:rsid w:val="6C0C0DAB"/>
    <w:rsid w:val="6C2549AE"/>
    <w:rsid w:val="6D174F67"/>
    <w:rsid w:val="6E730449"/>
    <w:rsid w:val="73135219"/>
    <w:rsid w:val="731A1328"/>
    <w:rsid w:val="73CC3570"/>
    <w:rsid w:val="742C4D79"/>
    <w:rsid w:val="744B3BAF"/>
    <w:rsid w:val="74582108"/>
    <w:rsid w:val="75245B1B"/>
    <w:rsid w:val="75770FA3"/>
    <w:rsid w:val="773F0AEC"/>
    <w:rsid w:val="78687608"/>
    <w:rsid w:val="7A161099"/>
    <w:rsid w:val="7AE8635E"/>
    <w:rsid w:val="7BE3012E"/>
    <w:rsid w:val="7DA14562"/>
    <w:rsid w:val="7DA7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1"/>
    <w:qFormat/>
    <w:uiPriority w:val="0"/>
    <w:pPr>
      <w:ind w:firstLine="407" w:firstLineChars="200"/>
    </w:pPr>
  </w:style>
  <w:style w:type="paragraph" w:styleId="6">
    <w:name w:val="Body Text"/>
    <w:basedOn w:val="1"/>
    <w:next w:val="1"/>
    <w:qFormat/>
    <w:uiPriority w:val="0"/>
    <w:pPr>
      <w:spacing w:after="120"/>
    </w:p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475</Words>
  <Characters>518</Characters>
  <Lines>0</Lines>
  <Paragraphs>0</Paragraphs>
  <TotalTime>5</TotalTime>
  <ScaleCrop>false</ScaleCrop>
  <LinksUpToDate>false</LinksUpToDate>
  <CharactersWithSpaces>543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2024-10-15T06:36:00Z</dcterms:created>
  <dc:creator> </dc:creator>
  <cp:lastModifiedBy> </cp:lastModifiedBy>
  <dcterms:modified xsi:type="dcterms:W3CDTF">2025-11-04T07:50:47Z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E4F17FDA59904E75B53F475EFD6428CC_13</vt:lpwstr>
  </property>
  <property fmtid="{D5CDD505-2E9C-101B-9397-08002B2CF9AE}" pid="4" name="KSOTemplateDocerSaveRecord">
    <vt:lpwstr>eyJoZGlkIjoiOWUxOGExZTU2YmJjNDk4YzM0OWNmNDE4YjNmNmJhMDIiLCJ1c2VySWQiOiIxMTMyNDk2OTU3In0=</vt:lpwstr>
  </property>
</Properties>
</file>