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9D6CE">
      <w:pPr>
        <w:spacing w:line="1600" w:lineRule="exact"/>
        <w:jc w:val="center"/>
        <w:outlineLvl w:val="0"/>
        <w:rPr>
          <w:rFonts w:hint="eastAsia" w:ascii="仿宋" w:hAnsi="仿宋" w:eastAsia="仿宋"/>
          <w:b/>
          <w:sz w:val="100"/>
        </w:rPr>
      </w:pPr>
      <w:r>
        <w:rPr>
          <w:rFonts w:hint="eastAsia" w:ascii="仿宋" w:hAnsi="仿宋" w:eastAsia="仿宋"/>
          <w:b/>
          <w:sz w:val="100"/>
        </w:rPr>
        <w:t>政府采购</w:t>
      </w:r>
    </w:p>
    <w:p w14:paraId="2E226FEF">
      <w:pPr>
        <w:spacing w:line="1600" w:lineRule="exact"/>
        <w:jc w:val="center"/>
        <w:outlineLvl w:val="0"/>
        <w:rPr>
          <w:rFonts w:hint="eastAsia" w:ascii="仿宋" w:hAnsi="仿宋" w:eastAsia="仿宋"/>
          <w:b/>
          <w:sz w:val="130"/>
          <w:szCs w:val="130"/>
        </w:rPr>
      </w:pPr>
      <w:r>
        <w:rPr>
          <w:rFonts w:hint="eastAsia" w:ascii="仿宋" w:hAnsi="仿宋" w:eastAsia="仿宋"/>
          <w:b/>
          <w:sz w:val="130"/>
          <w:szCs w:val="130"/>
        </w:rPr>
        <w:t>询 价 文 件</w:t>
      </w:r>
    </w:p>
    <w:p w14:paraId="7A2CE828">
      <w:pPr>
        <w:pStyle w:val="9"/>
        <w:spacing w:line="500" w:lineRule="exact"/>
        <w:ind w:left="0"/>
        <w:jc w:val="center"/>
        <w:rPr>
          <w:rFonts w:hint="eastAsia" w:ascii="仿宋" w:hAnsi="仿宋" w:eastAsia="仿宋"/>
          <w:b/>
          <w:sz w:val="32"/>
        </w:rPr>
      </w:pPr>
    </w:p>
    <w:p w14:paraId="27D3398C">
      <w:pPr>
        <w:pStyle w:val="9"/>
        <w:spacing w:line="500" w:lineRule="exact"/>
        <w:ind w:left="0"/>
        <w:jc w:val="center"/>
        <w:rPr>
          <w:rFonts w:hint="eastAsia" w:ascii="仿宋" w:hAnsi="仿宋" w:eastAsia="仿宋"/>
          <w:b/>
          <w:sz w:val="32"/>
        </w:rPr>
      </w:pPr>
    </w:p>
    <w:p w14:paraId="6D5382CD">
      <w:pPr>
        <w:pStyle w:val="9"/>
        <w:spacing w:line="500" w:lineRule="exact"/>
        <w:ind w:left="0"/>
        <w:jc w:val="center"/>
        <w:rPr>
          <w:rFonts w:hint="eastAsia" w:ascii="仿宋" w:hAnsi="仿宋" w:eastAsia="仿宋"/>
          <w:b/>
          <w:sz w:val="32"/>
        </w:rPr>
      </w:pPr>
    </w:p>
    <w:p w14:paraId="37CDF599">
      <w:pPr>
        <w:pStyle w:val="9"/>
        <w:spacing w:line="500" w:lineRule="exact"/>
        <w:ind w:left="0"/>
        <w:jc w:val="center"/>
        <w:rPr>
          <w:rFonts w:hint="eastAsia" w:ascii="仿宋" w:hAnsi="仿宋" w:eastAsia="仿宋"/>
          <w:b/>
          <w:sz w:val="32"/>
        </w:rPr>
      </w:pPr>
    </w:p>
    <w:p w14:paraId="7353C39F">
      <w:pPr>
        <w:pStyle w:val="9"/>
        <w:spacing w:line="500" w:lineRule="exact"/>
        <w:ind w:left="0"/>
        <w:jc w:val="center"/>
        <w:rPr>
          <w:rFonts w:hint="eastAsia" w:ascii="仿宋" w:hAnsi="仿宋" w:eastAsia="仿宋"/>
          <w:b/>
          <w:sz w:val="32"/>
        </w:rPr>
      </w:pPr>
    </w:p>
    <w:p w14:paraId="6F84B12E">
      <w:pPr>
        <w:spacing w:line="500" w:lineRule="exact"/>
        <w:outlineLvl w:val="0"/>
        <w:rPr>
          <w:rFonts w:hint="eastAsia" w:ascii="仿宋" w:hAnsi="仿宋" w:eastAsia="仿宋"/>
          <w:b/>
          <w:sz w:val="32"/>
        </w:rPr>
      </w:pPr>
      <w:r>
        <w:rPr>
          <w:rFonts w:hint="eastAsia" w:ascii="仿宋" w:hAnsi="仿宋" w:eastAsia="仿宋"/>
          <w:b/>
          <w:sz w:val="32"/>
        </w:rPr>
        <w:t xml:space="preserve">    项目编号：无</w:t>
      </w:r>
    </w:p>
    <w:p w14:paraId="508E2CD1">
      <w:pPr>
        <w:spacing w:line="500" w:lineRule="exact"/>
        <w:outlineLvl w:val="0"/>
        <w:rPr>
          <w:rFonts w:hint="eastAsia" w:ascii="仿宋" w:hAnsi="仿宋" w:eastAsia="仿宋"/>
          <w:b/>
          <w:sz w:val="32"/>
        </w:rPr>
      </w:pPr>
      <w:r>
        <w:rPr>
          <w:rFonts w:hint="eastAsia" w:ascii="仿宋" w:hAnsi="仿宋" w:eastAsia="仿宋"/>
          <w:b/>
          <w:sz w:val="32"/>
        </w:rPr>
        <w:t xml:space="preserve">    </w:t>
      </w:r>
    </w:p>
    <w:p w14:paraId="795A388C">
      <w:pPr>
        <w:pStyle w:val="9"/>
        <w:spacing w:line="500" w:lineRule="exact"/>
        <w:ind w:left="2891" w:hanging="2891" w:hangingChars="900"/>
        <w:outlineLvl w:val="0"/>
        <w:rPr>
          <w:rFonts w:hint="eastAsia" w:ascii="仿宋" w:hAnsi="仿宋" w:eastAsia="仿宋"/>
          <w:b/>
          <w:sz w:val="32"/>
        </w:rPr>
      </w:pPr>
      <w:r>
        <w:rPr>
          <w:rFonts w:hint="eastAsia" w:ascii="仿宋" w:hAnsi="仿宋" w:eastAsia="仿宋"/>
          <w:b/>
          <w:sz w:val="32"/>
        </w:rPr>
        <w:t xml:space="preserve">    招标项目名称：旅游服务与管理专业智慧导游亭实训设备及配套资源采购</w:t>
      </w:r>
    </w:p>
    <w:p w14:paraId="15383EE9">
      <w:pPr>
        <w:pStyle w:val="9"/>
        <w:spacing w:line="500" w:lineRule="exact"/>
        <w:ind w:left="0"/>
        <w:jc w:val="center"/>
        <w:outlineLvl w:val="0"/>
        <w:rPr>
          <w:rFonts w:hint="eastAsia" w:ascii="黑体" w:hAnsi="黑体" w:eastAsia="黑体"/>
          <w:b/>
          <w:sz w:val="36"/>
          <w:szCs w:val="36"/>
        </w:rPr>
      </w:pPr>
    </w:p>
    <w:p w14:paraId="29D2216D">
      <w:pPr>
        <w:pStyle w:val="9"/>
        <w:spacing w:line="500" w:lineRule="exact"/>
        <w:ind w:left="0"/>
        <w:jc w:val="center"/>
        <w:rPr>
          <w:rFonts w:hint="eastAsia" w:ascii="仿宋" w:hAnsi="仿宋" w:eastAsia="仿宋"/>
          <w:b/>
          <w:sz w:val="32"/>
        </w:rPr>
      </w:pPr>
    </w:p>
    <w:p w14:paraId="7D590F96">
      <w:pPr>
        <w:pStyle w:val="9"/>
        <w:spacing w:line="500" w:lineRule="exact"/>
        <w:ind w:left="0"/>
        <w:jc w:val="center"/>
        <w:rPr>
          <w:rFonts w:hint="eastAsia" w:ascii="仿宋" w:hAnsi="仿宋" w:eastAsia="仿宋"/>
          <w:b/>
          <w:sz w:val="32"/>
        </w:rPr>
      </w:pPr>
    </w:p>
    <w:p w14:paraId="5CB7E826">
      <w:pPr>
        <w:pStyle w:val="9"/>
        <w:spacing w:line="500" w:lineRule="exact"/>
        <w:ind w:left="0"/>
        <w:jc w:val="center"/>
        <w:rPr>
          <w:rFonts w:hint="eastAsia" w:ascii="仿宋" w:hAnsi="仿宋" w:eastAsia="仿宋"/>
          <w:b/>
          <w:sz w:val="32"/>
        </w:rPr>
      </w:pPr>
    </w:p>
    <w:p w14:paraId="1651E0FC">
      <w:pPr>
        <w:pStyle w:val="9"/>
        <w:spacing w:line="500" w:lineRule="exact"/>
        <w:ind w:left="0"/>
        <w:jc w:val="center"/>
        <w:rPr>
          <w:rFonts w:hint="eastAsia" w:ascii="仿宋" w:hAnsi="仿宋" w:eastAsia="仿宋"/>
          <w:b/>
          <w:sz w:val="32"/>
        </w:rPr>
      </w:pPr>
    </w:p>
    <w:p w14:paraId="5E30DB97">
      <w:pPr>
        <w:spacing w:line="500" w:lineRule="exact"/>
        <w:jc w:val="center"/>
        <w:rPr>
          <w:rFonts w:hint="eastAsia" w:ascii="仿宋" w:hAnsi="仿宋" w:eastAsia="仿宋"/>
          <w:b/>
          <w:sz w:val="32"/>
        </w:rPr>
      </w:pPr>
    </w:p>
    <w:p w14:paraId="13652AF7">
      <w:pPr>
        <w:spacing w:line="500" w:lineRule="exact"/>
        <w:jc w:val="center"/>
        <w:rPr>
          <w:rFonts w:hint="eastAsia" w:ascii="仿宋" w:hAnsi="仿宋" w:eastAsia="仿宋"/>
          <w:b/>
          <w:sz w:val="32"/>
        </w:rPr>
      </w:pPr>
    </w:p>
    <w:p w14:paraId="2B2E09EB">
      <w:pPr>
        <w:spacing w:line="500" w:lineRule="exact"/>
        <w:jc w:val="center"/>
        <w:rPr>
          <w:rFonts w:hint="eastAsia" w:ascii="仿宋" w:hAnsi="仿宋" w:eastAsia="仿宋"/>
          <w:b/>
          <w:sz w:val="32"/>
        </w:rPr>
      </w:pPr>
    </w:p>
    <w:p w14:paraId="203F3B17">
      <w:pPr>
        <w:spacing w:line="500" w:lineRule="exact"/>
        <w:ind w:firstLine="904" w:firstLineChars="250"/>
        <w:outlineLvl w:val="0"/>
        <w:rPr>
          <w:rFonts w:hint="eastAsia" w:ascii="仿宋" w:hAnsi="仿宋" w:eastAsia="仿宋"/>
          <w:b/>
          <w:sz w:val="36"/>
        </w:rPr>
      </w:pPr>
      <w:r>
        <w:rPr>
          <w:rFonts w:hint="eastAsia" w:ascii="仿宋" w:hAnsi="仿宋" w:eastAsia="仿宋"/>
          <w:b/>
          <w:sz w:val="36"/>
        </w:rPr>
        <w:t>采购人：重庆市渝北职业教育中心</w:t>
      </w:r>
    </w:p>
    <w:p w14:paraId="34CA961B">
      <w:pPr>
        <w:spacing w:line="500" w:lineRule="exact"/>
        <w:ind w:firstLine="904" w:firstLineChars="250"/>
        <w:outlineLvl w:val="0"/>
        <w:rPr>
          <w:rFonts w:hint="eastAsia" w:ascii="仿宋" w:hAnsi="仿宋" w:eastAsia="仿宋"/>
          <w:b/>
          <w:sz w:val="36"/>
        </w:rPr>
      </w:pPr>
      <w:r>
        <w:rPr>
          <w:rFonts w:hint="eastAsia" w:ascii="仿宋" w:hAnsi="仿宋" w:eastAsia="仿宋"/>
          <w:b/>
          <w:sz w:val="36"/>
        </w:rPr>
        <w:t>采购代理机构：无</w:t>
      </w:r>
    </w:p>
    <w:p w14:paraId="5AED5EDA">
      <w:pPr>
        <w:snapToGrid w:val="0"/>
        <w:spacing w:line="500" w:lineRule="exact"/>
        <w:jc w:val="center"/>
        <w:rPr>
          <w:rFonts w:hint="eastAsia" w:ascii="仿宋" w:hAnsi="仿宋" w:eastAsia="仿宋"/>
          <w:b/>
          <w:sz w:val="36"/>
        </w:rPr>
      </w:pPr>
    </w:p>
    <w:p w14:paraId="5F5CB140">
      <w:pPr>
        <w:jc w:val="left"/>
        <w:rPr>
          <w:rFonts w:hint="eastAsia" w:ascii="仿宋" w:hAnsi="仿宋" w:eastAsia="仿宋"/>
          <w:b/>
          <w:sz w:val="44"/>
        </w:rPr>
      </w:pPr>
      <w:r>
        <w:rPr>
          <w:rFonts w:hint="eastAsia" w:ascii="仿宋" w:hAnsi="仿宋" w:eastAsia="仿宋"/>
          <w:b/>
          <w:sz w:val="44"/>
        </w:rPr>
        <w:t xml:space="preserve">             2025年</w:t>
      </w:r>
      <w:r>
        <w:rPr>
          <w:rFonts w:hint="eastAsia" w:ascii="仿宋" w:hAnsi="仿宋" w:eastAsia="仿宋"/>
          <w:b/>
          <w:sz w:val="44"/>
          <w:lang w:val="en-US" w:eastAsia="zh-CN"/>
        </w:rPr>
        <w:t>4</w:t>
      </w:r>
      <w:r>
        <w:rPr>
          <w:rFonts w:hint="eastAsia" w:ascii="仿宋" w:hAnsi="仿宋" w:eastAsia="仿宋"/>
          <w:b/>
          <w:sz w:val="44"/>
        </w:rPr>
        <w:t>月</w:t>
      </w:r>
      <w:r>
        <w:rPr>
          <w:rFonts w:hint="eastAsia" w:ascii="仿宋" w:hAnsi="仿宋" w:eastAsia="仿宋"/>
          <w:b/>
          <w:sz w:val="30"/>
          <w:szCs w:val="30"/>
        </w:rPr>
        <w:t xml:space="preserve">   </w:t>
      </w:r>
    </w:p>
    <w:p w14:paraId="2967D0DE">
      <w:pPr>
        <w:jc w:val="both"/>
        <w:rPr>
          <w:rFonts w:hint="eastAsia" w:ascii="仿宋" w:hAnsi="仿宋" w:eastAsia="仿宋"/>
          <w:b/>
          <w:sz w:val="44"/>
        </w:rPr>
      </w:pPr>
      <w:r>
        <w:rPr>
          <w:rFonts w:hint="eastAsia" w:ascii="仿宋" w:hAnsi="仿宋" w:eastAsia="仿宋"/>
          <w:b/>
          <w:sz w:val="44"/>
        </w:rPr>
        <w:t xml:space="preserve"> </w:t>
      </w:r>
    </w:p>
    <w:p w14:paraId="0EC49B9C">
      <w:pPr>
        <w:tabs>
          <w:tab w:val="left" w:pos="1050"/>
          <w:tab w:val="left" w:pos="1470"/>
        </w:tabs>
        <w:ind w:left="2573" w:leftChars="1225" w:firstLine="413" w:firstLineChars="147"/>
        <w:rPr>
          <w:rFonts w:hint="eastAsia" w:ascii="仿宋" w:hAnsi="仿宋" w:eastAsia="仿宋"/>
          <w:b/>
          <w:bCs/>
          <w:sz w:val="28"/>
          <w:szCs w:val="28"/>
        </w:rPr>
      </w:pPr>
      <w:r>
        <w:rPr>
          <w:rFonts w:hint="eastAsia" w:ascii="仿宋" w:hAnsi="仿宋" w:eastAsia="仿宋"/>
          <w:b/>
          <w:bCs/>
          <w:sz w:val="28"/>
          <w:szCs w:val="28"/>
        </w:rPr>
        <w:t xml:space="preserve">     </w:t>
      </w:r>
    </w:p>
    <w:p w14:paraId="27927AAD">
      <w:pPr>
        <w:tabs>
          <w:tab w:val="left" w:pos="1050"/>
          <w:tab w:val="left" w:pos="1470"/>
        </w:tabs>
        <w:ind w:left="2573" w:leftChars="1225" w:firstLine="413" w:firstLineChars="147"/>
        <w:rPr>
          <w:rFonts w:hint="eastAsia" w:ascii="仿宋" w:hAnsi="仿宋" w:eastAsia="仿宋"/>
          <w:b/>
          <w:bCs/>
          <w:sz w:val="28"/>
          <w:szCs w:val="28"/>
        </w:rPr>
      </w:pPr>
      <w:r>
        <w:rPr>
          <w:rFonts w:hint="eastAsia" w:ascii="仿宋" w:hAnsi="仿宋" w:eastAsia="仿宋"/>
          <w:b/>
          <w:bCs/>
          <w:sz w:val="28"/>
          <w:szCs w:val="28"/>
        </w:rPr>
        <w:t>目       录</w:t>
      </w:r>
    </w:p>
    <w:p w14:paraId="397911DE">
      <w:pPr>
        <w:pStyle w:val="29"/>
        <w:tabs>
          <w:tab w:val="right" w:leader="dot" w:pos="9412"/>
        </w:tabs>
        <w:rPr>
          <w:rFonts w:hint="eastAsia" w:ascii="仿宋" w:hAnsi="仿宋" w:eastAsia="仿宋"/>
          <w:b/>
          <w:bCs/>
          <w:sz w:val="24"/>
          <w:szCs w:val="24"/>
        </w:rPr>
      </w:pPr>
      <w:r>
        <w:rPr>
          <w:rFonts w:hint="eastAsia" w:ascii="仿宋" w:hAnsi="仿宋" w:eastAsia="仿宋"/>
          <w:b/>
          <w:bCs/>
          <w:sz w:val="24"/>
          <w:szCs w:val="24"/>
        </w:rPr>
        <w:fldChar w:fldCharType="begin"/>
      </w:r>
      <w:r>
        <w:rPr>
          <w:rFonts w:hint="eastAsia" w:ascii="仿宋" w:hAnsi="仿宋" w:eastAsia="仿宋"/>
          <w:b/>
          <w:bCs/>
          <w:sz w:val="24"/>
          <w:szCs w:val="24"/>
        </w:rPr>
        <w:instrText xml:space="preserve"> TOC \o "1-2" \h \z \u </w:instrText>
      </w:r>
      <w:r>
        <w:rPr>
          <w:rFonts w:hint="eastAsia" w:ascii="仿宋" w:hAnsi="仿宋" w:eastAsia="仿宋"/>
          <w:b/>
          <w:bCs/>
          <w:sz w:val="24"/>
          <w:szCs w:val="24"/>
        </w:rPr>
        <w:fldChar w:fldCharType="separate"/>
      </w:r>
      <w:r>
        <w:fldChar w:fldCharType="begin"/>
      </w:r>
      <w:r>
        <w:instrText xml:space="preserve"> HYPERLINK \l "_Toc2898" </w:instrText>
      </w:r>
      <w:r>
        <w:fldChar w:fldCharType="separate"/>
      </w:r>
      <w:r>
        <w:rPr>
          <w:rFonts w:hint="eastAsia" w:ascii="仿宋" w:hAnsi="仿宋" w:eastAsia="仿宋"/>
          <w:bCs/>
          <w:sz w:val="24"/>
          <w:szCs w:val="24"/>
        </w:rPr>
        <w:t>第一篇  投标邀请函</w:t>
      </w:r>
      <w:r>
        <w:tab/>
      </w:r>
      <w:r>
        <w:rPr>
          <w:rFonts w:ascii="仿宋" w:hAnsi="仿宋" w:eastAsia="仿宋"/>
          <w:sz w:val="24"/>
          <w:szCs w:val="24"/>
        </w:rPr>
        <w:fldChar w:fldCharType="begin"/>
      </w:r>
      <w:r>
        <w:rPr>
          <w:rFonts w:ascii="仿宋" w:hAnsi="仿宋" w:eastAsia="仿宋"/>
          <w:sz w:val="24"/>
          <w:szCs w:val="24"/>
        </w:rPr>
        <w:instrText xml:space="preserve"> PAGEREF _Toc2898 </w:instrText>
      </w:r>
      <w:r>
        <w:rPr>
          <w:rFonts w:ascii="仿宋" w:hAnsi="仿宋" w:eastAsia="仿宋"/>
          <w:sz w:val="24"/>
          <w:szCs w:val="24"/>
        </w:rPr>
        <w:fldChar w:fldCharType="separate"/>
      </w:r>
      <w:r>
        <w:rPr>
          <w:rFonts w:ascii="仿宋" w:hAnsi="仿宋" w:eastAsia="仿宋"/>
          <w:sz w:val="24"/>
          <w:szCs w:val="24"/>
        </w:rPr>
        <w:t>- 4 -</w:t>
      </w:r>
      <w:r>
        <w:rPr>
          <w:rFonts w:ascii="仿宋" w:hAnsi="仿宋" w:eastAsia="仿宋"/>
          <w:sz w:val="24"/>
          <w:szCs w:val="24"/>
        </w:rPr>
        <w:fldChar w:fldCharType="end"/>
      </w:r>
      <w:r>
        <w:rPr>
          <w:rFonts w:ascii="仿宋" w:hAnsi="仿宋" w:eastAsia="仿宋"/>
          <w:sz w:val="24"/>
          <w:szCs w:val="24"/>
        </w:rPr>
        <w:fldChar w:fldCharType="end"/>
      </w:r>
    </w:p>
    <w:p w14:paraId="74AF5560">
      <w:pPr>
        <w:pStyle w:val="29"/>
        <w:tabs>
          <w:tab w:val="right" w:leader="dot" w:pos="9412"/>
        </w:tabs>
        <w:rPr>
          <w:rFonts w:hint="eastAsia" w:ascii="仿宋" w:hAnsi="仿宋" w:eastAsia="仿宋"/>
          <w:bCs/>
          <w:sz w:val="24"/>
          <w:szCs w:val="24"/>
        </w:rPr>
      </w:pPr>
      <w:r>
        <w:fldChar w:fldCharType="begin"/>
      </w:r>
      <w:r>
        <w:instrText xml:space="preserve"> HYPERLINK \l "_Toc15584" </w:instrText>
      </w:r>
      <w:r>
        <w:fldChar w:fldCharType="separate"/>
      </w:r>
      <w:r>
        <w:rPr>
          <w:rFonts w:hint="eastAsia" w:ascii="仿宋" w:hAnsi="仿宋" w:eastAsia="仿宋"/>
          <w:bCs/>
          <w:sz w:val="24"/>
          <w:szCs w:val="24"/>
        </w:rPr>
        <w:t>一、采购内容</w:t>
      </w:r>
      <w:r>
        <w:tab/>
      </w:r>
      <w:r>
        <w:rPr>
          <w:rFonts w:ascii="仿宋" w:hAnsi="仿宋" w:eastAsia="仿宋"/>
          <w:sz w:val="24"/>
          <w:szCs w:val="24"/>
        </w:rPr>
        <w:fldChar w:fldCharType="begin"/>
      </w:r>
      <w:r>
        <w:rPr>
          <w:rFonts w:ascii="仿宋" w:hAnsi="仿宋" w:eastAsia="仿宋"/>
          <w:sz w:val="24"/>
          <w:szCs w:val="24"/>
        </w:rPr>
        <w:instrText xml:space="preserve"> PAGEREF _Toc15584 </w:instrText>
      </w:r>
      <w:r>
        <w:rPr>
          <w:rFonts w:ascii="仿宋" w:hAnsi="仿宋" w:eastAsia="仿宋"/>
          <w:sz w:val="24"/>
          <w:szCs w:val="24"/>
        </w:rPr>
        <w:fldChar w:fldCharType="separate"/>
      </w:r>
      <w:r>
        <w:rPr>
          <w:rFonts w:ascii="仿宋" w:hAnsi="仿宋" w:eastAsia="仿宋"/>
          <w:sz w:val="24"/>
          <w:szCs w:val="24"/>
        </w:rPr>
        <w:t>- 4 -</w:t>
      </w:r>
      <w:r>
        <w:rPr>
          <w:rFonts w:ascii="仿宋" w:hAnsi="仿宋" w:eastAsia="仿宋"/>
          <w:sz w:val="24"/>
          <w:szCs w:val="24"/>
        </w:rPr>
        <w:fldChar w:fldCharType="end"/>
      </w:r>
      <w:r>
        <w:rPr>
          <w:rFonts w:ascii="仿宋" w:hAnsi="仿宋" w:eastAsia="仿宋"/>
          <w:sz w:val="24"/>
          <w:szCs w:val="24"/>
        </w:rPr>
        <w:fldChar w:fldCharType="end"/>
      </w:r>
    </w:p>
    <w:p w14:paraId="056B3B04">
      <w:pPr>
        <w:pStyle w:val="29"/>
        <w:tabs>
          <w:tab w:val="right" w:leader="dot" w:pos="9412"/>
        </w:tabs>
        <w:rPr>
          <w:rFonts w:hint="eastAsia" w:ascii="仿宋" w:hAnsi="仿宋" w:eastAsia="仿宋"/>
          <w:bCs/>
          <w:sz w:val="24"/>
          <w:szCs w:val="24"/>
        </w:rPr>
      </w:pPr>
      <w:r>
        <w:fldChar w:fldCharType="begin"/>
      </w:r>
      <w:r>
        <w:instrText xml:space="preserve"> HYPERLINK \l "_Toc26148" </w:instrText>
      </w:r>
      <w:r>
        <w:fldChar w:fldCharType="separate"/>
      </w:r>
      <w:r>
        <w:rPr>
          <w:rFonts w:hint="eastAsia" w:ascii="仿宋" w:hAnsi="仿宋" w:eastAsia="仿宋"/>
          <w:bCs/>
          <w:sz w:val="24"/>
          <w:szCs w:val="24"/>
        </w:rPr>
        <w:t>二、资金来源</w:t>
      </w:r>
      <w:r>
        <w:tab/>
      </w:r>
      <w:r>
        <w:rPr>
          <w:rFonts w:ascii="仿宋" w:hAnsi="仿宋" w:eastAsia="仿宋"/>
          <w:sz w:val="24"/>
          <w:szCs w:val="24"/>
        </w:rPr>
        <w:fldChar w:fldCharType="begin"/>
      </w:r>
      <w:r>
        <w:rPr>
          <w:rFonts w:ascii="仿宋" w:hAnsi="仿宋" w:eastAsia="仿宋"/>
          <w:sz w:val="24"/>
          <w:szCs w:val="24"/>
        </w:rPr>
        <w:instrText xml:space="preserve"> PAGEREF _Toc26148 </w:instrText>
      </w:r>
      <w:r>
        <w:rPr>
          <w:rFonts w:ascii="仿宋" w:hAnsi="仿宋" w:eastAsia="仿宋"/>
          <w:sz w:val="24"/>
          <w:szCs w:val="24"/>
        </w:rPr>
        <w:fldChar w:fldCharType="separate"/>
      </w:r>
      <w:r>
        <w:rPr>
          <w:rFonts w:ascii="仿宋" w:hAnsi="仿宋" w:eastAsia="仿宋"/>
          <w:sz w:val="24"/>
          <w:szCs w:val="24"/>
        </w:rPr>
        <w:t>- 4 -</w:t>
      </w:r>
      <w:r>
        <w:rPr>
          <w:rFonts w:ascii="仿宋" w:hAnsi="仿宋" w:eastAsia="仿宋"/>
          <w:sz w:val="24"/>
          <w:szCs w:val="24"/>
        </w:rPr>
        <w:fldChar w:fldCharType="end"/>
      </w:r>
      <w:r>
        <w:rPr>
          <w:rFonts w:ascii="仿宋" w:hAnsi="仿宋" w:eastAsia="仿宋"/>
          <w:sz w:val="24"/>
          <w:szCs w:val="24"/>
        </w:rPr>
        <w:fldChar w:fldCharType="end"/>
      </w:r>
    </w:p>
    <w:p w14:paraId="7DC3B4BB">
      <w:pPr>
        <w:pStyle w:val="29"/>
        <w:tabs>
          <w:tab w:val="right" w:leader="dot" w:pos="9412"/>
        </w:tabs>
        <w:rPr>
          <w:rFonts w:hint="eastAsia" w:ascii="仿宋" w:hAnsi="仿宋" w:eastAsia="仿宋"/>
          <w:bCs/>
          <w:sz w:val="24"/>
          <w:szCs w:val="24"/>
        </w:rPr>
      </w:pPr>
      <w:r>
        <w:fldChar w:fldCharType="begin"/>
      </w:r>
      <w:r>
        <w:instrText xml:space="preserve"> HYPERLINK \l "_Toc18410" </w:instrText>
      </w:r>
      <w:r>
        <w:fldChar w:fldCharType="separate"/>
      </w:r>
      <w:r>
        <w:rPr>
          <w:rFonts w:hint="eastAsia" w:ascii="仿宋" w:hAnsi="仿宋" w:eastAsia="仿宋"/>
          <w:bCs/>
          <w:sz w:val="24"/>
          <w:szCs w:val="24"/>
        </w:rPr>
        <w:t>三、投标人资格要求</w:t>
      </w:r>
      <w:r>
        <w:tab/>
      </w:r>
      <w:r>
        <w:rPr>
          <w:rFonts w:ascii="仿宋" w:hAnsi="仿宋" w:eastAsia="仿宋"/>
          <w:sz w:val="24"/>
          <w:szCs w:val="24"/>
        </w:rPr>
        <w:fldChar w:fldCharType="begin"/>
      </w:r>
      <w:r>
        <w:rPr>
          <w:rFonts w:ascii="仿宋" w:hAnsi="仿宋" w:eastAsia="仿宋"/>
          <w:sz w:val="24"/>
          <w:szCs w:val="24"/>
        </w:rPr>
        <w:instrText xml:space="preserve"> PAGEREF _Toc18410 </w:instrText>
      </w:r>
      <w:r>
        <w:rPr>
          <w:rFonts w:ascii="仿宋" w:hAnsi="仿宋" w:eastAsia="仿宋"/>
          <w:sz w:val="24"/>
          <w:szCs w:val="24"/>
        </w:rPr>
        <w:fldChar w:fldCharType="separate"/>
      </w:r>
      <w:r>
        <w:rPr>
          <w:rFonts w:ascii="仿宋" w:hAnsi="仿宋" w:eastAsia="仿宋"/>
          <w:sz w:val="24"/>
          <w:szCs w:val="24"/>
        </w:rPr>
        <w:t>- 4 -</w:t>
      </w:r>
      <w:r>
        <w:rPr>
          <w:rFonts w:ascii="仿宋" w:hAnsi="仿宋" w:eastAsia="仿宋"/>
          <w:sz w:val="24"/>
          <w:szCs w:val="24"/>
        </w:rPr>
        <w:fldChar w:fldCharType="end"/>
      </w:r>
      <w:r>
        <w:rPr>
          <w:rFonts w:ascii="仿宋" w:hAnsi="仿宋" w:eastAsia="仿宋"/>
          <w:sz w:val="24"/>
          <w:szCs w:val="24"/>
        </w:rPr>
        <w:fldChar w:fldCharType="end"/>
      </w:r>
    </w:p>
    <w:p w14:paraId="57F9778C">
      <w:pPr>
        <w:pStyle w:val="29"/>
        <w:tabs>
          <w:tab w:val="right" w:leader="dot" w:pos="9412"/>
        </w:tabs>
        <w:rPr>
          <w:rFonts w:hint="eastAsia" w:ascii="仿宋" w:hAnsi="仿宋" w:eastAsia="仿宋"/>
          <w:bCs/>
          <w:sz w:val="24"/>
          <w:szCs w:val="24"/>
        </w:rPr>
      </w:pPr>
      <w:r>
        <w:fldChar w:fldCharType="begin"/>
      </w:r>
      <w:r>
        <w:instrText xml:space="preserve"> HYPERLINK \l "_Toc218" </w:instrText>
      </w:r>
      <w:r>
        <w:fldChar w:fldCharType="separate"/>
      </w:r>
      <w:r>
        <w:rPr>
          <w:rFonts w:hint="eastAsia" w:ascii="仿宋" w:hAnsi="仿宋" w:eastAsia="仿宋"/>
          <w:bCs/>
          <w:sz w:val="24"/>
          <w:szCs w:val="24"/>
        </w:rPr>
        <w:t>四、投标、开标有关说明</w:t>
      </w:r>
      <w:r>
        <w:tab/>
      </w:r>
      <w:r>
        <w:rPr>
          <w:rFonts w:ascii="仿宋" w:hAnsi="仿宋" w:eastAsia="仿宋"/>
          <w:sz w:val="24"/>
          <w:szCs w:val="24"/>
        </w:rPr>
        <w:fldChar w:fldCharType="begin"/>
      </w:r>
      <w:r>
        <w:rPr>
          <w:rFonts w:ascii="仿宋" w:hAnsi="仿宋" w:eastAsia="仿宋"/>
          <w:sz w:val="24"/>
          <w:szCs w:val="24"/>
        </w:rPr>
        <w:instrText xml:space="preserve"> PAGEREF _Toc218 </w:instrText>
      </w:r>
      <w:r>
        <w:rPr>
          <w:rFonts w:ascii="仿宋" w:hAnsi="仿宋" w:eastAsia="仿宋"/>
          <w:sz w:val="24"/>
          <w:szCs w:val="24"/>
        </w:rPr>
        <w:fldChar w:fldCharType="separate"/>
      </w:r>
      <w:r>
        <w:rPr>
          <w:rFonts w:ascii="仿宋" w:hAnsi="仿宋" w:eastAsia="仿宋"/>
          <w:sz w:val="24"/>
          <w:szCs w:val="24"/>
        </w:rPr>
        <w:t>- 4 -</w:t>
      </w:r>
      <w:r>
        <w:rPr>
          <w:rFonts w:ascii="仿宋" w:hAnsi="仿宋" w:eastAsia="仿宋"/>
          <w:sz w:val="24"/>
          <w:szCs w:val="24"/>
        </w:rPr>
        <w:fldChar w:fldCharType="end"/>
      </w:r>
      <w:r>
        <w:rPr>
          <w:rFonts w:ascii="仿宋" w:hAnsi="仿宋" w:eastAsia="仿宋"/>
          <w:sz w:val="24"/>
          <w:szCs w:val="24"/>
        </w:rPr>
        <w:fldChar w:fldCharType="end"/>
      </w:r>
    </w:p>
    <w:p w14:paraId="186C1B64">
      <w:pPr>
        <w:pStyle w:val="29"/>
        <w:tabs>
          <w:tab w:val="right" w:leader="dot" w:pos="9412"/>
        </w:tabs>
        <w:rPr>
          <w:rFonts w:hint="eastAsia" w:ascii="仿宋" w:hAnsi="仿宋" w:eastAsia="仿宋"/>
          <w:bCs/>
          <w:sz w:val="24"/>
          <w:szCs w:val="24"/>
        </w:rPr>
      </w:pPr>
      <w:r>
        <w:fldChar w:fldCharType="begin"/>
      </w:r>
      <w:r>
        <w:instrText xml:space="preserve"> HYPERLINK \l "_Toc17206" </w:instrText>
      </w:r>
      <w:r>
        <w:fldChar w:fldCharType="separate"/>
      </w:r>
      <w:r>
        <w:rPr>
          <w:rFonts w:hint="eastAsia" w:ascii="仿宋" w:hAnsi="仿宋" w:eastAsia="仿宋"/>
          <w:bCs/>
          <w:sz w:val="24"/>
          <w:szCs w:val="24"/>
        </w:rPr>
        <w:t>五、投标保证金</w:t>
      </w:r>
      <w:r>
        <w:tab/>
      </w:r>
      <w:r>
        <w:rPr>
          <w:rFonts w:ascii="仿宋" w:hAnsi="仿宋" w:eastAsia="仿宋"/>
          <w:sz w:val="24"/>
          <w:szCs w:val="24"/>
        </w:rPr>
        <w:fldChar w:fldCharType="begin"/>
      </w:r>
      <w:r>
        <w:rPr>
          <w:rFonts w:ascii="仿宋" w:hAnsi="仿宋" w:eastAsia="仿宋"/>
          <w:sz w:val="24"/>
          <w:szCs w:val="24"/>
        </w:rPr>
        <w:instrText xml:space="preserve"> PAGEREF _Toc17206 </w:instrText>
      </w:r>
      <w:r>
        <w:rPr>
          <w:rFonts w:ascii="仿宋" w:hAnsi="仿宋" w:eastAsia="仿宋"/>
          <w:sz w:val="24"/>
          <w:szCs w:val="24"/>
        </w:rPr>
        <w:fldChar w:fldCharType="separate"/>
      </w:r>
      <w:r>
        <w:rPr>
          <w:rFonts w:ascii="仿宋" w:hAnsi="仿宋" w:eastAsia="仿宋"/>
          <w:sz w:val="24"/>
          <w:szCs w:val="24"/>
        </w:rPr>
        <w:t>- 5 -</w:t>
      </w:r>
      <w:r>
        <w:rPr>
          <w:rFonts w:ascii="仿宋" w:hAnsi="仿宋" w:eastAsia="仿宋"/>
          <w:sz w:val="24"/>
          <w:szCs w:val="24"/>
        </w:rPr>
        <w:fldChar w:fldCharType="end"/>
      </w:r>
      <w:r>
        <w:rPr>
          <w:rFonts w:ascii="仿宋" w:hAnsi="仿宋" w:eastAsia="仿宋"/>
          <w:sz w:val="24"/>
          <w:szCs w:val="24"/>
        </w:rPr>
        <w:fldChar w:fldCharType="end"/>
      </w:r>
    </w:p>
    <w:p w14:paraId="06638387">
      <w:pPr>
        <w:pStyle w:val="29"/>
        <w:tabs>
          <w:tab w:val="right" w:leader="dot" w:pos="9412"/>
        </w:tabs>
        <w:rPr>
          <w:rFonts w:hint="eastAsia" w:ascii="仿宋" w:hAnsi="仿宋" w:eastAsia="仿宋"/>
          <w:bCs/>
          <w:sz w:val="24"/>
          <w:szCs w:val="24"/>
        </w:rPr>
      </w:pPr>
      <w:r>
        <w:fldChar w:fldCharType="begin"/>
      </w:r>
      <w:r>
        <w:instrText xml:space="preserve"> HYPERLINK \l "_Toc23756" </w:instrText>
      </w:r>
      <w:r>
        <w:fldChar w:fldCharType="separate"/>
      </w:r>
      <w:r>
        <w:rPr>
          <w:rFonts w:hint="eastAsia" w:ascii="仿宋" w:hAnsi="仿宋" w:eastAsia="仿宋"/>
          <w:bCs/>
          <w:sz w:val="24"/>
          <w:szCs w:val="24"/>
        </w:rPr>
        <w:t>六、投标有关规定</w:t>
      </w:r>
      <w:r>
        <w:tab/>
      </w:r>
      <w:r>
        <w:rPr>
          <w:rFonts w:ascii="仿宋" w:hAnsi="仿宋" w:eastAsia="仿宋"/>
          <w:sz w:val="24"/>
          <w:szCs w:val="24"/>
        </w:rPr>
        <w:fldChar w:fldCharType="begin"/>
      </w:r>
      <w:r>
        <w:rPr>
          <w:rFonts w:ascii="仿宋" w:hAnsi="仿宋" w:eastAsia="仿宋"/>
          <w:sz w:val="24"/>
          <w:szCs w:val="24"/>
        </w:rPr>
        <w:instrText xml:space="preserve"> PAGEREF _Toc23756 </w:instrText>
      </w:r>
      <w:r>
        <w:rPr>
          <w:rFonts w:ascii="仿宋" w:hAnsi="仿宋" w:eastAsia="仿宋"/>
          <w:sz w:val="24"/>
          <w:szCs w:val="24"/>
        </w:rPr>
        <w:fldChar w:fldCharType="separate"/>
      </w:r>
      <w:r>
        <w:rPr>
          <w:rFonts w:ascii="仿宋" w:hAnsi="仿宋" w:eastAsia="仿宋"/>
          <w:sz w:val="24"/>
          <w:szCs w:val="24"/>
        </w:rPr>
        <w:t>- 6 -</w:t>
      </w:r>
      <w:r>
        <w:rPr>
          <w:rFonts w:ascii="仿宋" w:hAnsi="仿宋" w:eastAsia="仿宋"/>
          <w:sz w:val="24"/>
          <w:szCs w:val="24"/>
        </w:rPr>
        <w:fldChar w:fldCharType="end"/>
      </w:r>
      <w:r>
        <w:rPr>
          <w:rFonts w:ascii="仿宋" w:hAnsi="仿宋" w:eastAsia="仿宋"/>
          <w:sz w:val="24"/>
          <w:szCs w:val="24"/>
        </w:rPr>
        <w:fldChar w:fldCharType="end"/>
      </w:r>
    </w:p>
    <w:p w14:paraId="32B98E5D">
      <w:pPr>
        <w:pStyle w:val="29"/>
        <w:tabs>
          <w:tab w:val="right" w:leader="dot" w:pos="9412"/>
        </w:tabs>
        <w:rPr>
          <w:rFonts w:hint="eastAsia" w:ascii="仿宋" w:hAnsi="仿宋" w:eastAsia="仿宋"/>
          <w:bCs/>
          <w:sz w:val="24"/>
          <w:szCs w:val="24"/>
        </w:rPr>
      </w:pPr>
      <w:r>
        <w:fldChar w:fldCharType="begin"/>
      </w:r>
      <w:r>
        <w:instrText xml:space="preserve"> HYPERLINK \l "_Toc13690" </w:instrText>
      </w:r>
      <w:r>
        <w:fldChar w:fldCharType="separate"/>
      </w:r>
      <w:r>
        <w:rPr>
          <w:rFonts w:hint="eastAsia" w:ascii="仿宋" w:hAnsi="仿宋" w:eastAsia="仿宋"/>
          <w:bCs/>
          <w:sz w:val="24"/>
          <w:szCs w:val="24"/>
        </w:rPr>
        <w:t>七、联系方式</w:t>
      </w:r>
      <w:r>
        <w:tab/>
      </w:r>
      <w:r>
        <w:rPr>
          <w:rFonts w:ascii="仿宋" w:hAnsi="仿宋" w:eastAsia="仿宋"/>
          <w:sz w:val="24"/>
          <w:szCs w:val="24"/>
        </w:rPr>
        <w:fldChar w:fldCharType="begin"/>
      </w:r>
      <w:r>
        <w:rPr>
          <w:rFonts w:ascii="仿宋" w:hAnsi="仿宋" w:eastAsia="仿宋"/>
          <w:sz w:val="24"/>
          <w:szCs w:val="24"/>
        </w:rPr>
        <w:instrText xml:space="preserve"> PAGEREF _Toc13690 </w:instrText>
      </w:r>
      <w:r>
        <w:rPr>
          <w:rFonts w:ascii="仿宋" w:hAnsi="仿宋" w:eastAsia="仿宋"/>
          <w:sz w:val="24"/>
          <w:szCs w:val="24"/>
        </w:rPr>
        <w:fldChar w:fldCharType="separate"/>
      </w:r>
      <w:r>
        <w:rPr>
          <w:rFonts w:ascii="仿宋" w:hAnsi="仿宋" w:eastAsia="仿宋"/>
          <w:sz w:val="24"/>
          <w:szCs w:val="24"/>
        </w:rPr>
        <w:t>- 6 -</w:t>
      </w:r>
      <w:r>
        <w:rPr>
          <w:rFonts w:ascii="仿宋" w:hAnsi="仿宋" w:eastAsia="仿宋"/>
          <w:sz w:val="24"/>
          <w:szCs w:val="24"/>
        </w:rPr>
        <w:fldChar w:fldCharType="end"/>
      </w:r>
      <w:r>
        <w:rPr>
          <w:rFonts w:ascii="仿宋" w:hAnsi="仿宋" w:eastAsia="仿宋"/>
          <w:sz w:val="24"/>
          <w:szCs w:val="24"/>
        </w:rPr>
        <w:fldChar w:fldCharType="end"/>
      </w:r>
    </w:p>
    <w:p w14:paraId="139741BB">
      <w:pPr>
        <w:pStyle w:val="29"/>
        <w:tabs>
          <w:tab w:val="right" w:leader="dot" w:pos="9412"/>
        </w:tabs>
        <w:rPr>
          <w:rFonts w:hint="eastAsia" w:ascii="仿宋" w:hAnsi="仿宋" w:eastAsia="仿宋"/>
          <w:bCs/>
          <w:sz w:val="24"/>
          <w:szCs w:val="24"/>
        </w:rPr>
      </w:pPr>
      <w:r>
        <w:fldChar w:fldCharType="begin"/>
      </w:r>
      <w:r>
        <w:instrText xml:space="preserve"> HYPERLINK \l "_Toc9426" </w:instrText>
      </w:r>
      <w:r>
        <w:fldChar w:fldCharType="separate"/>
      </w:r>
      <w:r>
        <w:rPr>
          <w:rFonts w:hint="eastAsia" w:ascii="仿宋" w:hAnsi="仿宋" w:eastAsia="仿宋"/>
          <w:bCs/>
          <w:sz w:val="24"/>
          <w:szCs w:val="24"/>
        </w:rPr>
        <w:t>第二篇   投标人须知</w:t>
      </w:r>
      <w:r>
        <w:tab/>
      </w:r>
      <w:r>
        <w:rPr>
          <w:rFonts w:ascii="仿宋" w:hAnsi="仿宋" w:eastAsia="仿宋"/>
          <w:sz w:val="24"/>
          <w:szCs w:val="24"/>
        </w:rPr>
        <w:fldChar w:fldCharType="begin"/>
      </w:r>
      <w:r>
        <w:rPr>
          <w:rFonts w:ascii="仿宋" w:hAnsi="仿宋" w:eastAsia="仿宋"/>
          <w:sz w:val="24"/>
          <w:szCs w:val="24"/>
        </w:rPr>
        <w:instrText xml:space="preserve"> PAGEREF _Toc9426 </w:instrText>
      </w:r>
      <w:r>
        <w:rPr>
          <w:rFonts w:ascii="仿宋" w:hAnsi="仿宋" w:eastAsia="仿宋"/>
          <w:sz w:val="24"/>
          <w:szCs w:val="24"/>
        </w:rPr>
        <w:fldChar w:fldCharType="separate"/>
      </w:r>
      <w:r>
        <w:rPr>
          <w:rFonts w:ascii="仿宋" w:hAnsi="仿宋" w:eastAsia="仿宋"/>
          <w:sz w:val="24"/>
          <w:szCs w:val="24"/>
        </w:rPr>
        <w:t>- 8 -</w:t>
      </w:r>
      <w:r>
        <w:rPr>
          <w:rFonts w:ascii="仿宋" w:hAnsi="仿宋" w:eastAsia="仿宋"/>
          <w:sz w:val="24"/>
          <w:szCs w:val="24"/>
        </w:rPr>
        <w:fldChar w:fldCharType="end"/>
      </w:r>
      <w:r>
        <w:rPr>
          <w:rFonts w:ascii="仿宋" w:hAnsi="仿宋" w:eastAsia="仿宋"/>
          <w:sz w:val="24"/>
          <w:szCs w:val="24"/>
        </w:rPr>
        <w:fldChar w:fldCharType="end"/>
      </w:r>
    </w:p>
    <w:p w14:paraId="2CC16266">
      <w:pPr>
        <w:pStyle w:val="29"/>
        <w:tabs>
          <w:tab w:val="right" w:leader="dot" w:pos="9412"/>
        </w:tabs>
        <w:rPr>
          <w:rFonts w:hint="eastAsia" w:ascii="仿宋" w:hAnsi="仿宋" w:eastAsia="仿宋"/>
          <w:bCs/>
          <w:sz w:val="24"/>
          <w:szCs w:val="24"/>
        </w:rPr>
      </w:pPr>
      <w:r>
        <w:fldChar w:fldCharType="begin"/>
      </w:r>
      <w:r>
        <w:instrText xml:space="preserve"> HYPERLINK \l "_Toc28046" </w:instrText>
      </w:r>
      <w:r>
        <w:fldChar w:fldCharType="separate"/>
      </w:r>
      <w:r>
        <w:rPr>
          <w:rFonts w:hint="eastAsia" w:ascii="仿宋" w:hAnsi="仿宋" w:eastAsia="仿宋"/>
          <w:bCs/>
          <w:sz w:val="24"/>
          <w:szCs w:val="24"/>
        </w:rPr>
        <w:t>一、询价文件的组成</w:t>
      </w:r>
      <w:r>
        <w:tab/>
      </w:r>
      <w:r>
        <w:rPr>
          <w:rFonts w:ascii="仿宋" w:hAnsi="仿宋" w:eastAsia="仿宋"/>
          <w:sz w:val="24"/>
          <w:szCs w:val="24"/>
        </w:rPr>
        <w:fldChar w:fldCharType="begin"/>
      </w:r>
      <w:r>
        <w:rPr>
          <w:rFonts w:ascii="仿宋" w:hAnsi="仿宋" w:eastAsia="仿宋"/>
          <w:sz w:val="24"/>
          <w:szCs w:val="24"/>
        </w:rPr>
        <w:instrText xml:space="preserve"> PAGEREF _Toc28046 </w:instrText>
      </w:r>
      <w:r>
        <w:rPr>
          <w:rFonts w:ascii="仿宋" w:hAnsi="仿宋" w:eastAsia="仿宋"/>
          <w:sz w:val="24"/>
          <w:szCs w:val="24"/>
        </w:rPr>
        <w:fldChar w:fldCharType="separate"/>
      </w:r>
      <w:r>
        <w:rPr>
          <w:rFonts w:ascii="仿宋" w:hAnsi="仿宋" w:eastAsia="仿宋"/>
          <w:sz w:val="24"/>
          <w:szCs w:val="24"/>
        </w:rPr>
        <w:t>- 8 -</w:t>
      </w:r>
      <w:r>
        <w:rPr>
          <w:rFonts w:ascii="仿宋" w:hAnsi="仿宋" w:eastAsia="仿宋"/>
          <w:sz w:val="24"/>
          <w:szCs w:val="24"/>
        </w:rPr>
        <w:fldChar w:fldCharType="end"/>
      </w:r>
      <w:r>
        <w:rPr>
          <w:rFonts w:ascii="仿宋" w:hAnsi="仿宋" w:eastAsia="仿宋"/>
          <w:sz w:val="24"/>
          <w:szCs w:val="24"/>
        </w:rPr>
        <w:fldChar w:fldCharType="end"/>
      </w:r>
    </w:p>
    <w:p w14:paraId="11E8B721">
      <w:pPr>
        <w:pStyle w:val="29"/>
        <w:tabs>
          <w:tab w:val="right" w:leader="dot" w:pos="9412"/>
        </w:tabs>
        <w:rPr>
          <w:rFonts w:hint="eastAsia" w:ascii="仿宋" w:hAnsi="仿宋" w:eastAsia="仿宋"/>
          <w:bCs/>
          <w:sz w:val="24"/>
          <w:szCs w:val="24"/>
        </w:rPr>
      </w:pPr>
      <w:r>
        <w:fldChar w:fldCharType="begin"/>
      </w:r>
      <w:r>
        <w:instrText xml:space="preserve"> HYPERLINK \l "_Toc1597" </w:instrText>
      </w:r>
      <w:r>
        <w:fldChar w:fldCharType="separate"/>
      </w:r>
      <w:r>
        <w:rPr>
          <w:rFonts w:hint="eastAsia" w:ascii="仿宋" w:hAnsi="仿宋" w:eastAsia="仿宋"/>
          <w:bCs/>
          <w:sz w:val="24"/>
          <w:szCs w:val="24"/>
        </w:rPr>
        <w:t>二、保证金：</w:t>
      </w:r>
      <w:r>
        <w:tab/>
      </w:r>
      <w:r>
        <w:rPr>
          <w:rFonts w:ascii="仿宋" w:hAnsi="仿宋" w:eastAsia="仿宋"/>
          <w:sz w:val="24"/>
          <w:szCs w:val="24"/>
        </w:rPr>
        <w:fldChar w:fldCharType="begin"/>
      </w:r>
      <w:r>
        <w:rPr>
          <w:rFonts w:ascii="仿宋" w:hAnsi="仿宋" w:eastAsia="仿宋"/>
          <w:sz w:val="24"/>
          <w:szCs w:val="24"/>
        </w:rPr>
        <w:instrText xml:space="preserve"> PAGEREF _Toc1597 </w:instrText>
      </w:r>
      <w:r>
        <w:rPr>
          <w:rFonts w:ascii="仿宋" w:hAnsi="仿宋" w:eastAsia="仿宋"/>
          <w:sz w:val="24"/>
          <w:szCs w:val="24"/>
        </w:rPr>
        <w:fldChar w:fldCharType="separate"/>
      </w:r>
      <w:r>
        <w:rPr>
          <w:rFonts w:ascii="仿宋" w:hAnsi="仿宋" w:eastAsia="仿宋"/>
          <w:sz w:val="24"/>
          <w:szCs w:val="24"/>
        </w:rPr>
        <w:t>- 8 -</w:t>
      </w:r>
      <w:r>
        <w:rPr>
          <w:rFonts w:ascii="仿宋" w:hAnsi="仿宋" w:eastAsia="仿宋"/>
          <w:sz w:val="24"/>
          <w:szCs w:val="24"/>
        </w:rPr>
        <w:fldChar w:fldCharType="end"/>
      </w:r>
      <w:r>
        <w:rPr>
          <w:rFonts w:ascii="仿宋" w:hAnsi="仿宋" w:eastAsia="仿宋"/>
          <w:sz w:val="24"/>
          <w:szCs w:val="24"/>
        </w:rPr>
        <w:fldChar w:fldCharType="end"/>
      </w:r>
    </w:p>
    <w:p w14:paraId="27C618D3">
      <w:pPr>
        <w:pStyle w:val="29"/>
        <w:tabs>
          <w:tab w:val="right" w:leader="dot" w:pos="9412"/>
        </w:tabs>
        <w:rPr>
          <w:rFonts w:hint="eastAsia" w:ascii="仿宋" w:hAnsi="仿宋" w:eastAsia="仿宋"/>
          <w:bCs/>
          <w:sz w:val="24"/>
          <w:szCs w:val="24"/>
        </w:rPr>
      </w:pPr>
      <w:r>
        <w:fldChar w:fldCharType="begin"/>
      </w:r>
      <w:r>
        <w:instrText xml:space="preserve"> HYPERLINK \l "_Toc32245" </w:instrText>
      </w:r>
      <w:r>
        <w:fldChar w:fldCharType="separate"/>
      </w:r>
      <w:r>
        <w:rPr>
          <w:rFonts w:hint="eastAsia" w:ascii="仿宋" w:hAnsi="仿宋" w:eastAsia="仿宋"/>
          <w:bCs/>
          <w:sz w:val="24"/>
          <w:szCs w:val="24"/>
        </w:rPr>
        <w:t>三、询价文件的修改</w:t>
      </w:r>
      <w:r>
        <w:tab/>
      </w:r>
      <w:r>
        <w:rPr>
          <w:rFonts w:ascii="仿宋" w:hAnsi="仿宋" w:eastAsia="仿宋"/>
          <w:sz w:val="24"/>
          <w:szCs w:val="24"/>
        </w:rPr>
        <w:fldChar w:fldCharType="begin"/>
      </w:r>
      <w:r>
        <w:rPr>
          <w:rFonts w:ascii="仿宋" w:hAnsi="仿宋" w:eastAsia="仿宋"/>
          <w:sz w:val="24"/>
          <w:szCs w:val="24"/>
        </w:rPr>
        <w:instrText xml:space="preserve"> PAGEREF _Toc32245 </w:instrText>
      </w:r>
      <w:r>
        <w:rPr>
          <w:rFonts w:ascii="仿宋" w:hAnsi="仿宋" w:eastAsia="仿宋"/>
          <w:sz w:val="24"/>
          <w:szCs w:val="24"/>
        </w:rPr>
        <w:fldChar w:fldCharType="separate"/>
      </w:r>
      <w:r>
        <w:rPr>
          <w:rFonts w:ascii="仿宋" w:hAnsi="仿宋" w:eastAsia="仿宋"/>
          <w:sz w:val="24"/>
          <w:szCs w:val="24"/>
        </w:rPr>
        <w:t>- 9 -</w:t>
      </w:r>
      <w:r>
        <w:rPr>
          <w:rFonts w:ascii="仿宋" w:hAnsi="仿宋" w:eastAsia="仿宋"/>
          <w:sz w:val="24"/>
          <w:szCs w:val="24"/>
        </w:rPr>
        <w:fldChar w:fldCharType="end"/>
      </w:r>
      <w:r>
        <w:rPr>
          <w:rFonts w:ascii="仿宋" w:hAnsi="仿宋" w:eastAsia="仿宋"/>
          <w:sz w:val="24"/>
          <w:szCs w:val="24"/>
        </w:rPr>
        <w:fldChar w:fldCharType="end"/>
      </w:r>
    </w:p>
    <w:p w14:paraId="75B31417">
      <w:pPr>
        <w:pStyle w:val="29"/>
        <w:tabs>
          <w:tab w:val="right" w:leader="dot" w:pos="9412"/>
        </w:tabs>
        <w:rPr>
          <w:rFonts w:hint="eastAsia" w:ascii="仿宋" w:hAnsi="仿宋" w:eastAsia="仿宋"/>
          <w:bCs/>
          <w:sz w:val="24"/>
          <w:szCs w:val="24"/>
        </w:rPr>
      </w:pPr>
      <w:r>
        <w:fldChar w:fldCharType="begin"/>
      </w:r>
      <w:r>
        <w:instrText xml:space="preserve"> HYPERLINK \l "_Toc16945" </w:instrText>
      </w:r>
      <w:r>
        <w:fldChar w:fldCharType="separate"/>
      </w:r>
      <w:r>
        <w:rPr>
          <w:rFonts w:hint="eastAsia" w:ascii="仿宋" w:hAnsi="仿宋" w:eastAsia="仿宋"/>
          <w:bCs/>
          <w:sz w:val="24"/>
          <w:szCs w:val="24"/>
        </w:rPr>
        <w:t>四、对价格的计算错误按下述原则修正：</w:t>
      </w:r>
      <w:r>
        <w:tab/>
      </w:r>
      <w:r>
        <w:rPr>
          <w:rFonts w:ascii="仿宋" w:hAnsi="仿宋" w:eastAsia="仿宋"/>
          <w:sz w:val="24"/>
          <w:szCs w:val="24"/>
        </w:rPr>
        <w:fldChar w:fldCharType="begin"/>
      </w:r>
      <w:r>
        <w:rPr>
          <w:rFonts w:ascii="仿宋" w:hAnsi="仿宋" w:eastAsia="仿宋"/>
          <w:sz w:val="24"/>
          <w:szCs w:val="24"/>
        </w:rPr>
        <w:instrText xml:space="preserve"> PAGEREF _Toc16945 </w:instrText>
      </w:r>
      <w:r>
        <w:rPr>
          <w:rFonts w:ascii="仿宋" w:hAnsi="仿宋" w:eastAsia="仿宋"/>
          <w:sz w:val="24"/>
          <w:szCs w:val="24"/>
        </w:rPr>
        <w:fldChar w:fldCharType="separate"/>
      </w:r>
      <w:r>
        <w:rPr>
          <w:rFonts w:ascii="仿宋" w:hAnsi="仿宋" w:eastAsia="仿宋"/>
          <w:sz w:val="24"/>
          <w:szCs w:val="24"/>
        </w:rPr>
        <w:t>- 9 -</w:t>
      </w:r>
      <w:r>
        <w:rPr>
          <w:rFonts w:ascii="仿宋" w:hAnsi="仿宋" w:eastAsia="仿宋"/>
          <w:sz w:val="24"/>
          <w:szCs w:val="24"/>
        </w:rPr>
        <w:fldChar w:fldCharType="end"/>
      </w:r>
      <w:r>
        <w:rPr>
          <w:rFonts w:ascii="仿宋" w:hAnsi="仿宋" w:eastAsia="仿宋"/>
          <w:sz w:val="24"/>
          <w:szCs w:val="24"/>
        </w:rPr>
        <w:fldChar w:fldCharType="end"/>
      </w:r>
    </w:p>
    <w:p w14:paraId="7216B475">
      <w:pPr>
        <w:pStyle w:val="29"/>
        <w:tabs>
          <w:tab w:val="right" w:leader="dot" w:pos="9412"/>
        </w:tabs>
        <w:rPr>
          <w:rFonts w:hint="eastAsia" w:ascii="仿宋" w:hAnsi="仿宋" w:eastAsia="仿宋"/>
          <w:bCs/>
          <w:sz w:val="24"/>
          <w:szCs w:val="24"/>
        </w:rPr>
      </w:pPr>
      <w:r>
        <w:fldChar w:fldCharType="begin"/>
      </w:r>
      <w:r>
        <w:instrText xml:space="preserve"> HYPERLINK \l "_Toc24901" </w:instrText>
      </w:r>
      <w:r>
        <w:fldChar w:fldCharType="separate"/>
      </w:r>
      <w:r>
        <w:rPr>
          <w:rFonts w:hint="eastAsia" w:ascii="仿宋" w:hAnsi="仿宋" w:eastAsia="仿宋"/>
          <w:bCs/>
          <w:sz w:val="24"/>
          <w:szCs w:val="24"/>
        </w:rPr>
        <w:t>五、投标文件的签署及规定</w:t>
      </w:r>
      <w:r>
        <w:tab/>
      </w:r>
      <w:r>
        <w:rPr>
          <w:rFonts w:ascii="仿宋" w:hAnsi="仿宋" w:eastAsia="仿宋"/>
          <w:sz w:val="24"/>
          <w:szCs w:val="24"/>
        </w:rPr>
        <w:fldChar w:fldCharType="begin"/>
      </w:r>
      <w:r>
        <w:rPr>
          <w:rFonts w:ascii="仿宋" w:hAnsi="仿宋" w:eastAsia="仿宋"/>
          <w:sz w:val="24"/>
          <w:szCs w:val="24"/>
        </w:rPr>
        <w:instrText xml:space="preserve"> PAGEREF _Toc24901 </w:instrText>
      </w:r>
      <w:r>
        <w:rPr>
          <w:rFonts w:ascii="仿宋" w:hAnsi="仿宋" w:eastAsia="仿宋"/>
          <w:sz w:val="24"/>
          <w:szCs w:val="24"/>
        </w:rPr>
        <w:fldChar w:fldCharType="separate"/>
      </w:r>
      <w:r>
        <w:rPr>
          <w:rFonts w:ascii="仿宋" w:hAnsi="仿宋" w:eastAsia="仿宋"/>
          <w:sz w:val="24"/>
          <w:szCs w:val="24"/>
        </w:rPr>
        <w:t>- 9 -</w:t>
      </w:r>
      <w:r>
        <w:rPr>
          <w:rFonts w:ascii="仿宋" w:hAnsi="仿宋" w:eastAsia="仿宋"/>
          <w:sz w:val="24"/>
          <w:szCs w:val="24"/>
        </w:rPr>
        <w:fldChar w:fldCharType="end"/>
      </w:r>
      <w:r>
        <w:rPr>
          <w:rFonts w:ascii="仿宋" w:hAnsi="仿宋" w:eastAsia="仿宋"/>
          <w:sz w:val="24"/>
          <w:szCs w:val="24"/>
        </w:rPr>
        <w:fldChar w:fldCharType="end"/>
      </w:r>
    </w:p>
    <w:p w14:paraId="6C15E151">
      <w:pPr>
        <w:pStyle w:val="29"/>
        <w:tabs>
          <w:tab w:val="right" w:leader="dot" w:pos="9412"/>
        </w:tabs>
        <w:rPr>
          <w:rFonts w:hint="eastAsia" w:ascii="仿宋" w:hAnsi="仿宋" w:eastAsia="仿宋"/>
          <w:bCs/>
          <w:sz w:val="24"/>
          <w:szCs w:val="24"/>
        </w:rPr>
      </w:pPr>
      <w:r>
        <w:fldChar w:fldCharType="begin"/>
      </w:r>
      <w:r>
        <w:instrText xml:space="preserve"> HYPERLINK \l "_Toc14049" </w:instrText>
      </w:r>
      <w:r>
        <w:fldChar w:fldCharType="separate"/>
      </w:r>
      <w:r>
        <w:rPr>
          <w:rFonts w:hint="eastAsia" w:ascii="仿宋" w:hAnsi="仿宋" w:eastAsia="仿宋"/>
          <w:bCs/>
          <w:sz w:val="24"/>
          <w:szCs w:val="24"/>
        </w:rPr>
        <w:t>六、 投标文件的密封及标记</w:t>
      </w:r>
      <w:r>
        <w:tab/>
      </w:r>
      <w:r>
        <w:rPr>
          <w:rFonts w:ascii="仿宋" w:hAnsi="仿宋" w:eastAsia="仿宋"/>
          <w:sz w:val="24"/>
          <w:szCs w:val="24"/>
        </w:rPr>
        <w:fldChar w:fldCharType="begin"/>
      </w:r>
      <w:r>
        <w:rPr>
          <w:rFonts w:ascii="仿宋" w:hAnsi="仿宋" w:eastAsia="仿宋"/>
          <w:sz w:val="24"/>
          <w:szCs w:val="24"/>
        </w:rPr>
        <w:instrText xml:space="preserve"> PAGEREF _Toc14049 </w:instrText>
      </w:r>
      <w:r>
        <w:rPr>
          <w:rFonts w:ascii="仿宋" w:hAnsi="仿宋" w:eastAsia="仿宋"/>
          <w:sz w:val="24"/>
          <w:szCs w:val="24"/>
        </w:rPr>
        <w:fldChar w:fldCharType="separate"/>
      </w:r>
      <w:r>
        <w:rPr>
          <w:rFonts w:ascii="仿宋" w:hAnsi="仿宋" w:eastAsia="仿宋"/>
          <w:sz w:val="24"/>
          <w:szCs w:val="24"/>
        </w:rPr>
        <w:t>- 9 -</w:t>
      </w:r>
      <w:r>
        <w:rPr>
          <w:rFonts w:ascii="仿宋" w:hAnsi="仿宋" w:eastAsia="仿宋"/>
          <w:sz w:val="24"/>
          <w:szCs w:val="24"/>
        </w:rPr>
        <w:fldChar w:fldCharType="end"/>
      </w:r>
      <w:r>
        <w:rPr>
          <w:rFonts w:ascii="仿宋" w:hAnsi="仿宋" w:eastAsia="仿宋"/>
          <w:sz w:val="24"/>
          <w:szCs w:val="24"/>
        </w:rPr>
        <w:fldChar w:fldCharType="end"/>
      </w:r>
    </w:p>
    <w:p w14:paraId="1E71C129">
      <w:pPr>
        <w:pStyle w:val="29"/>
        <w:tabs>
          <w:tab w:val="right" w:leader="dot" w:pos="9412"/>
        </w:tabs>
        <w:rPr>
          <w:rFonts w:hint="eastAsia" w:ascii="仿宋" w:hAnsi="仿宋" w:eastAsia="仿宋"/>
          <w:bCs/>
          <w:sz w:val="24"/>
          <w:szCs w:val="24"/>
        </w:rPr>
      </w:pPr>
      <w:r>
        <w:fldChar w:fldCharType="begin"/>
      </w:r>
      <w:r>
        <w:instrText xml:space="preserve"> HYPERLINK \l "_Toc31476" </w:instrText>
      </w:r>
      <w:r>
        <w:fldChar w:fldCharType="separate"/>
      </w:r>
      <w:r>
        <w:rPr>
          <w:rFonts w:hint="eastAsia" w:ascii="仿宋" w:hAnsi="仿宋" w:eastAsia="仿宋"/>
          <w:bCs/>
          <w:sz w:val="24"/>
          <w:szCs w:val="24"/>
        </w:rPr>
        <w:t>七、 投标说明</w:t>
      </w:r>
      <w:r>
        <w:tab/>
      </w:r>
      <w:r>
        <w:rPr>
          <w:rFonts w:ascii="仿宋" w:hAnsi="仿宋" w:eastAsia="仿宋"/>
          <w:sz w:val="24"/>
          <w:szCs w:val="24"/>
        </w:rPr>
        <w:fldChar w:fldCharType="begin"/>
      </w:r>
      <w:r>
        <w:rPr>
          <w:rFonts w:ascii="仿宋" w:hAnsi="仿宋" w:eastAsia="仿宋"/>
          <w:sz w:val="24"/>
          <w:szCs w:val="24"/>
        </w:rPr>
        <w:instrText xml:space="preserve"> PAGEREF _Toc31476 </w:instrText>
      </w:r>
      <w:r>
        <w:rPr>
          <w:rFonts w:ascii="仿宋" w:hAnsi="仿宋" w:eastAsia="仿宋"/>
          <w:sz w:val="24"/>
          <w:szCs w:val="24"/>
        </w:rPr>
        <w:fldChar w:fldCharType="separate"/>
      </w:r>
      <w:r>
        <w:rPr>
          <w:rFonts w:ascii="仿宋" w:hAnsi="仿宋" w:eastAsia="仿宋"/>
          <w:sz w:val="24"/>
          <w:szCs w:val="24"/>
        </w:rPr>
        <w:t>- 10 -</w:t>
      </w:r>
      <w:r>
        <w:rPr>
          <w:rFonts w:ascii="仿宋" w:hAnsi="仿宋" w:eastAsia="仿宋"/>
          <w:sz w:val="24"/>
          <w:szCs w:val="24"/>
        </w:rPr>
        <w:fldChar w:fldCharType="end"/>
      </w:r>
      <w:r>
        <w:rPr>
          <w:rFonts w:ascii="仿宋" w:hAnsi="仿宋" w:eastAsia="仿宋"/>
          <w:sz w:val="24"/>
          <w:szCs w:val="24"/>
        </w:rPr>
        <w:fldChar w:fldCharType="end"/>
      </w:r>
    </w:p>
    <w:p w14:paraId="0D0C088E">
      <w:pPr>
        <w:pStyle w:val="29"/>
        <w:tabs>
          <w:tab w:val="right" w:leader="dot" w:pos="9412"/>
        </w:tabs>
        <w:rPr>
          <w:rFonts w:hint="eastAsia" w:ascii="仿宋" w:hAnsi="仿宋" w:eastAsia="仿宋"/>
          <w:bCs/>
          <w:sz w:val="24"/>
          <w:szCs w:val="24"/>
        </w:rPr>
      </w:pPr>
      <w:r>
        <w:fldChar w:fldCharType="begin"/>
      </w:r>
      <w:r>
        <w:instrText xml:space="preserve"> HYPERLINK \l "_Toc1977" </w:instrText>
      </w:r>
      <w:r>
        <w:fldChar w:fldCharType="separate"/>
      </w:r>
      <w:r>
        <w:rPr>
          <w:rFonts w:hint="eastAsia" w:ascii="仿宋" w:hAnsi="仿宋" w:eastAsia="仿宋"/>
          <w:bCs/>
          <w:sz w:val="24"/>
          <w:szCs w:val="24"/>
        </w:rPr>
        <w:t>八、开标程序</w:t>
      </w:r>
      <w:r>
        <w:tab/>
      </w:r>
      <w:r>
        <w:rPr>
          <w:rFonts w:ascii="仿宋" w:hAnsi="仿宋" w:eastAsia="仿宋"/>
          <w:sz w:val="24"/>
          <w:szCs w:val="24"/>
        </w:rPr>
        <w:fldChar w:fldCharType="begin"/>
      </w:r>
      <w:r>
        <w:rPr>
          <w:rFonts w:ascii="仿宋" w:hAnsi="仿宋" w:eastAsia="仿宋"/>
          <w:sz w:val="24"/>
          <w:szCs w:val="24"/>
        </w:rPr>
        <w:instrText xml:space="preserve"> PAGEREF _Toc1977 </w:instrText>
      </w:r>
      <w:r>
        <w:rPr>
          <w:rFonts w:ascii="仿宋" w:hAnsi="仿宋" w:eastAsia="仿宋"/>
          <w:sz w:val="24"/>
          <w:szCs w:val="24"/>
        </w:rPr>
        <w:fldChar w:fldCharType="separate"/>
      </w:r>
      <w:r>
        <w:rPr>
          <w:rFonts w:ascii="仿宋" w:hAnsi="仿宋" w:eastAsia="仿宋"/>
          <w:sz w:val="24"/>
          <w:szCs w:val="24"/>
        </w:rPr>
        <w:t>- 10 -</w:t>
      </w:r>
      <w:r>
        <w:rPr>
          <w:rFonts w:ascii="仿宋" w:hAnsi="仿宋" w:eastAsia="仿宋"/>
          <w:sz w:val="24"/>
          <w:szCs w:val="24"/>
        </w:rPr>
        <w:fldChar w:fldCharType="end"/>
      </w:r>
      <w:r>
        <w:rPr>
          <w:rFonts w:ascii="仿宋" w:hAnsi="仿宋" w:eastAsia="仿宋"/>
          <w:sz w:val="24"/>
          <w:szCs w:val="24"/>
        </w:rPr>
        <w:fldChar w:fldCharType="end"/>
      </w:r>
    </w:p>
    <w:p w14:paraId="21B0EE14">
      <w:pPr>
        <w:pStyle w:val="29"/>
        <w:tabs>
          <w:tab w:val="right" w:leader="dot" w:pos="9412"/>
        </w:tabs>
        <w:rPr>
          <w:rFonts w:hint="eastAsia" w:ascii="仿宋" w:hAnsi="仿宋" w:eastAsia="仿宋"/>
          <w:bCs/>
          <w:sz w:val="24"/>
          <w:szCs w:val="24"/>
        </w:rPr>
      </w:pPr>
      <w:r>
        <w:fldChar w:fldCharType="begin"/>
      </w:r>
      <w:r>
        <w:instrText xml:space="preserve"> HYPERLINK \l "_Toc8033" </w:instrText>
      </w:r>
      <w:r>
        <w:fldChar w:fldCharType="separate"/>
      </w:r>
      <w:r>
        <w:rPr>
          <w:rFonts w:hint="eastAsia" w:ascii="仿宋" w:hAnsi="仿宋" w:eastAsia="仿宋"/>
          <w:bCs/>
          <w:sz w:val="24"/>
          <w:szCs w:val="24"/>
        </w:rPr>
        <w:t>九、评标及成交原则</w:t>
      </w:r>
      <w:r>
        <w:tab/>
      </w:r>
      <w:r>
        <w:rPr>
          <w:rFonts w:ascii="仿宋" w:hAnsi="仿宋" w:eastAsia="仿宋"/>
          <w:sz w:val="24"/>
          <w:szCs w:val="24"/>
        </w:rPr>
        <w:fldChar w:fldCharType="begin"/>
      </w:r>
      <w:r>
        <w:rPr>
          <w:rFonts w:ascii="仿宋" w:hAnsi="仿宋" w:eastAsia="仿宋"/>
          <w:sz w:val="24"/>
          <w:szCs w:val="24"/>
        </w:rPr>
        <w:instrText xml:space="preserve"> PAGEREF _Toc8033 </w:instrText>
      </w:r>
      <w:r>
        <w:rPr>
          <w:rFonts w:ascii="仿宋" w:hAnsi="仿宋" w:eastAsia="仿宋"/>
          <w:sz w:val="24"/>
          <w:szCs w:val="24"/>
        </w:rPr>
        <w:fldChar w:fldCharType="separate"/>
      </w:r>
      <w:r>
        <w:rPr>
          <w:rFonts w:ascii="仿宋" w:hAnsi="仿宋" w:eastAsia="仿宋"/>
          <w:sz w:val="24"/>
          <w:szCs w:val="24"/>
        </w:rPr>
        <w:t>- 10 -</w:t>
      </w:r>
      <w:r>
        <w:rPr>
          <w:rFonts w:ascii="仿宋" w:hAnsi="仿宋" w:eastAsia="仿宋"/>
          <w:sz w:val="24"/>
          <w:szCs w:val="24"/>
        </w:rPr>
        <w:fldChar w:fldCharType="end"/>
      </w:r>
      <w:r>
        <w:rPr>
          <w:rFonts w:ascii="仿宋" w:hAnsi="仿宋" w:eastAsia="仿宋"/>
          <w:sz w:val="24"/>
          <w:szCs w:val="24"/>
        </w:rPr>
        <w:fldChar w:fldCharType="end"/>
      </w:r>
    </w:p>
    <w:p w14:paraId="1BAA3B7A">
      <w:pPr>
        <w:pStyle w:val="29"/>
        <w:tabs>
          <w:tab w:val="right" w:leader="dot" w:pos="9412"/>
        </w:tabs>
        <w:rPr>
          <w:rFonts w:hint="eastAsia" w:ascii="仿宋" w:hAnsi="仿宋" w:eastAsia="仿宋"/>
          <w:bCs/>
          <w:sz w:val="24"/>
          <w:szCs w:val="24"/>
        </w:rPr>
      </w:pPr>
      <w:r>
        <w:fldChar w:fldCharType="begin"/>
      </w:r>
      <w:r>
        <w:instrText xml:space="preserve"> HYPERLINK \l "_Toc946" </w:instrText>
      </w:r>
      <w:r>
        <w:fldChar w:fldCharType="separate"/>
      </w:r>
      <w:r>
        <w:rPr>
          <w:rFonts w:hint="eastAsia" w:ascii="仿宋" w:hAnsi="仿宋" w:eastAsia="仿宋"/>
          <w:bCs/>
          <w:sz w:val="24"/>
          <w:szCs w:val="24"/>
        </w:rPr>
        <w:t>十、无效投标</w:t>
      </w:r>
      <w:r>
        <w:tab/>
      </w:r>
      <w:r>
        <w:rPr>
          <w:rFonts w:ascii="仿宋" w:hAnsi="仿宋" w:eastAsia="仿宋"/>
          <w:sz w:val="24"/>
          <w:szCs w:val="24"/>
        </w:rPr>
        <w:fldChar w:fldCharType="begin"/>
      </w:r>
      <w:r>
        <w:rPr>
          <w:rFonts w:ascii="仿宋" w:hAnsi="仿宋" w:eastAsia="仿宋"/>
          <w:sz w:val="24"/>
          <w:szCs w:val="24"/>
        </w:rPr>
        <w:instrText xml:space="preserve"> PAGEREF _Toc946 </w:instrText>
      </w:r>
      <w:r>
        <w:rPr>
          <w:rFonts w:ascii="仿宋" w:hAnsi="仿宋" w:eastAsia="仿宋"/>
          <w:sz w:val="24"/>
          <w:szCs w:val="24"/>
        </w:rPr>
        <w:fldChar w:fldCharType="separate"/>
      </w:r>
      <w:r>
        <w:rPr>
          <w:rFonts w:ascii="仿宋" w:hAnsi="仿宋" w:eastAsia="仿宋"/>
          <w:sz w:val="24"/>
          <w:szCs w:val="24"/>
        </w:rPr>
        <w:t>- 12 -</w:t>
      </w:r>
      <w:r>
        <w:rPr>
          <w:rFonts w:ascii="仿宋" w:hAnsi="仿宋" w:eastAsia="仿宋"/>
          <w:sz w:val="24"/>
          <w:szCs w:val="24"/>
        </w:rPr>
        <w:fldChar w:fldCharType="end"/>
      </w:r>
      <w:r>
        <w:rPr>
          <w:rFonts w:ascii="仿宋" w:hAnsi="仿宋" w:eastAsia="仿宋"/>
          <w:sz w:val="24"/>
          <w:szCs w:val="24"/>
        </w:rPr>
        <w:fldChar w:fldCharType="end"/>
      </w:r>
    </w:p>
    <w:p w14:paraId="6CB8725D">
      <w:pPr>
        <w:pStyle w:val="29"/>
        <w:tabs>
          <w:tab w:val="right" w:leader="dot" w:pos="9412"/>
        </w:tabs>
        <w:rPr>
          <w:rFonts w:hint="eastAsia" w:ascii="仿宋" w:hAnsi="仿宋" w:eastAsia="仿宋"/>
          <w:bCs/>
          <w:sz w:val="24"/>
          <w:szCs w:val="24"/>
        </w:rPr>
      </w:pPr>
      <w:r>
        <w:fldChar w:fldCharType="begin"/>
      </w:r>
      <w:r>
        <w:instrText xml:space="preserve"> HYPERLINK \l "_Toc25939" </w:instrText>
      </w:r>
      <w:r>
        <w:fldChar w:fldCharType="separate"/>
      </w:r>
      <w:r>
        <w:rPr>
          <w:rFonts w:hint="eastAsia" w:ascii="仿宋" w:hAnsi="仿宋" w:eastAsia="仿宋"/>
          <w:bCs/>
          <w:sz w:val="24"/>
          <w:szCs w:val="24"/>
        </w:rPr>
        <w:t>十一、废标条款</w:t>
      </w:r>
      <w:r>
        <w:tab/>
      </w:r>
      <w:r>
        <w:rPr>
          <w:rFonts w:ascii="仿宋" w:hAnsi="仿宋" w:eastAsia="仿宋"/>
          <w:sz w:val="24"/>
          <w:szCs w:val="24"/>
        </w:rPr>
        <w:fldChar w:fldCharType="begin"/>
      </w:r>
      <w:r>
        <w:rPr>
          <w:rFonts w:ascii="仿宋" w:hAnsi="仿宋" w:eastAsia="仿宋"/>
          <w:sz w:val="24"/>
          <w:szCs w:val="24"/>
        </w:rPr>
        <w:instrText xml:space="preserve"> PAGEREF _Toc25939 </w:instrText>
      </w:r>
      <w:r>
        <w:rPr>
          <w:rFonts w:ascii="仿宋" w:hAnsi="仿宋" w:eastAsia="仿宋"/>
          <w:sz w:val="24"/>
          <w:szCs w:val="24"/>
        </w:rPr>
        <w:fldChar w:fldCharType="separate"/>
      </w:r>
      <w:r>
        <w:rPr>
          <w:rFonts w:ascii="仿宋" w:hAnsi="仿宋" w:eastAsia="仿宋"/>
          <w:sz w:val="24"/>
          <w:szCs w:val="24"/>
        </w:rPr>
        <w:t>- 12 -</w:t>
      </w:r>
      <w:r>
        <w:rPr>
          <w:rFonts w:ascii="仿宋" w:hAnsi="仿宋" w:eastAsia="仿宋"/>
          <w:sz w:val="24"/>
          <w:szCs w:val="24"/>
        </w:rPr>
        <w:fldChar w:fldCharType="end"/>
      </w:r>
      <w:r>
        <w:rPr>
          <w:rFonts w:ascii="仿宋" w:hAnsi="仿宋" w:eastAsia="仿宋"/>
          <w:sz w:val="24"/>
          <w:szCs w:val="24"/>
        </w:rPr>
        <w:fldChar w:fldCharType="end"/>
      </w:r>
    </w:p>
    <w:p w14:paraId="7B0838B7">
      <w:pPr>
        <w:pStyle w:val="29"/>
        <w:tabs>
          <w:tab w:val="right" w:leader="dot" w:pos="9412"/>
        </w:tabs>
        <w:rPr>
          <w:rFonts w:hint="eastAsia" w:ascii="仿宋" w:hAnsi="仿宋" w:eastAsia="仿宋"/>
          <w:bCs/>
          <w:sz w:val="24"/>
          <w:szCs w:val="24"/>
        </w:rPr>
      </w:pPr>
      <w:r>
        <w:fldChar w:fldCharType="begin"/>
      </w:r>
      <w:r>
        <w:instrText xml:space="preserve"> HYPERLINK \l "_Toc9059" </w:instrText>
      </w:r>
      <w:r>
        <w:fldChar w:fldCharType="separate"/>
      </w:r>
      <w:r>
        <w:rPr>
          <w:rFonts w:hint="eastAsia" w:ascii="仿宋" w:hAnsi="仿宋" w:eastAsia="仿宋"/>
          <w:bCs/>
          <w:sz w:val="24"/>
          <w:szCs w:val="24"/>
        </w:rPr>
        <w:t>十二 、签订合同</w:t>
      </w:r>
      <w:r>
        <w:tab/>
      </w:r>
      <w:r>
        <w:rPr>
          <w:rFonts w:ascii="仿宋" w:hAnsi="仿宋" w:eastAsia="仿宋"/>
          <w:sz w:val="24"/>
          <w:szCs w:val="24"/>
        </w:rPr>
        <w:fldChar w:fldCharType="begin"/>
      </w:r>
      <w:r>
        <w:rPr>
          <w:rFonts w:ascii="仿宋" w:hAnsi="仿宋" w:eastAsia="仿宋"/>
          <w:sz w:val="24"/>
          <w:szCs w:val="24"/>
        </w:rPr>
        <w:instrText xml:space="preserve"> PAGEREF _Toc9059 </w:instrText>
      </w:r>
      <w:r>
        <w:rPr>
          <w:rFonts w:ascii="仿宋" w:hAnsi="仿宋" w:eastAsia="仿宋"/>
          <w:sz w:val="24"/>
          <w:szCs w:val="24"/>
        </w:rPr>
        <w:fldChar w:fldCharType="separate"/>
      </w:r>
      <w:r>
        <w:rPr>
          <w:rFonts w:ascii="仿宋" w:hAnsi="仿宋" w:eastAsia="仿宋"/>
          <w:sz w:val="24"/>
          <w:szCs w:val="24"/>
        </w:rPr>
        <w:t>- 13 -</w:t>
      </w:r>
      <w:r>
        <w:rPr>
          <w:rFonts w:ascii="仿宋" w:hAnsi="仿宋" w:eastAsia="仿宋"/>
          <w:sz w:val="24"/>
          <w:szCs w:val="24"/>
        </w:rPr>
        <w:fldChar w:fldCharType="end"/>
      </w:r>
      <w:r>
        <w:rPr>
          <w:rFonts w:ascii="仿宋" w:hAnsi="仿宋" w:eastAsia="仿宋"/>
          <w:sz w:val="24"/>
          <w:szCs w:val="24"/>
        </w:rPr>
        <w:fldChar w:fldCharType="end"/>
      </w:r>
    </w:p>
    <w:p w14:paraId="0574CA15">
      <w:pPr>
        <w:pStyle w:val="29"/>
        <w:tabs>
          <w:tab w:val="right" w:leader="dot" w:pos="9412"/>
        </w:tabs>
        <w:rPr>
          <w:rFonts w:hint="eastAsia" w:ascii="仿宋" w:hAnsi="仿宋" w:eastAsia="仿宋"/>
          <w:bCs/>
          <w:sz w:val="24"/>
          <w:szCs w:val="24"/>
        </w:rPr>
      </w:pPr>
      <w:r>
        <w:fldChar w:fldCharType="begin"/>
      </w:r>
      <w:r>
        <w:instrText xml:space="preserve"> HYPERLINK \l "_Toc21574" </w:instrText>
      </w:r>
      <w:r>
        <w:fldChar w:fldCharType="separate"/>
      </w:r>
      <w:r>
        <w:rPr>
          <w:rFonts w:hint="eastAsia" w:ascii="仿宋" w:hAnsi="仿宋" w:eastAsia="仿宋"/>
          <w:bCs/>
          <w:sz w:val="24"/>
          <w:szCs w:val="24"/>
        </w:rPr>
        <w:t>十三、银行信用贷款支持</w:t>
      </w:r>
      <w:r>
        <w:tab/>
      </w:r>
      <w:r>
        <w:rPr>
          <w:rFonts w:ascii="仿宋" w:hAnsi="仿宋" w:eastAsia="仿宋"/>
          <w:sz w:val="24"/>
          <w:szCs w:val="24"/>
        </w:rPr>
        <w:fldChar w:fldCharType="begin"/>
      </w:r>
      <w:r>
        <w:rPr>
          <w:rFonts w:ascii="仿宋" w:hAnsi="仿宋" w:eastAsia="仿宋"/>
          <w:sz w:val="24"/>
          <w:szCs w:val="24"/>
        </w:rPr>
        <w:instrText xml:space="preserve"> PAGEREF _Toc21574 </w:instrText>
      </w:r>
      <w:r>
        <w:rPr>
          <w:rFonts w:ascii="仿宋" w:hAnsi="仿宋" w:eastAsia="仿宋"/>
          <w:sz w:val="24"/>
          <w:szCs w:val="24"/>
        </w:rPr>
        <w:fldChar w:fldCharType="separate"/>
      </w:r>
      <w:r>
        <w:rPr>
          <w:rFonts w:ascii="仿宋" w:hAnsi="仿宋" w:eastAsia="仿宋"/>
          <w:sz w:val="24"/>
          <w:szCs w:val="24"/>
        </w:rPr>
        <w:t>- 13 -</w:t>
      </w:r>
      <w:r>
        <w:rPr>
          <w:rFonts w:ascii="仿宋" w:hAnsi="仿宋" w:eastAsia="仿宋"/>
          <w:sz w:val="24"/>
          <w:szCs w:val="24"/>
        </w:rPr>
        <w:fldChar w:fldCharType="end"/>
      </w:r>
      <w:r>
        <w:rPr>
          <w:rFonts w:ascii="仿宋" w:hAnsi="仿宋" w:eastAsia="仿宋"/>
          <w:sz w:val="24"/>
          <w:szCs w:val="24"/>
        </w:rPr>
        <w:fldChar w:fldCharType="end"/>
      </w:r>
    </w:p>
    <w:p w14:paraId="6C793602">
      <w:pPr>
        <w:pStyle w:val="29"/>
        <w:tabs>
          <w:tab w:val="right" w:leader="dot" w:pos="9412"/>
        </w:tabs>
        <w:rPr>
          <w:rFonts w:hint="eastAsia" w:ascii="仿宋" w:hAnsi="仿宋" w:eastAsia="仿宋"/>
          <w:bCs/>
          <w:sz w:val="24"/>
          <w:szCs w:val="24"/>
        </w:rPr>
      </w:pPr>
      <w:r>
        <w:fldChar w:fldCharType="begin"/>
      </w:r>
      <w:r>
        <w:instrText xml:space="preserve"> HYPERLINK \l "_Toc1172" </w:instrText>
      </w:r>
      <w:r>
        <w:fldChar w:fldCharType="separate"/>
      </w:r>
      <w:r>
        <w:rPr>
          <w:rFonts w:hint="eastAsia" w:ascii="仿宋" w:hAnsi="仿宋" w:eastAsia="仿宋"/>
          <w:bCs/>
          <w:sz w:val="24"/>
          <w:szCs w:val="24"/>
        </w:rPr>
        <w:t>第三篇  项目服务内容及相关要求</w:t>
      </w:r>
      <w:r>
        <w:tab/>
      </w:r>
      <w:r>
        <w:rPr>
          <w:rFonts w:ascii="仿宋" w:hAnsi="仿宋" w:eastAsia="仿宋"/>
          <w:sz w:val="24"/>
          <w:szCs w:val="24"/>
        </w:rPr>
        <w:fldChar w:fldCharType="begin"/>
      </w:r>
      <w:r>
        <w:rPr>
          <w:rFonts w:ascii="仿宋" w:hAnsi="仿宋" w:eastAsia="仿宋"/>
          <w:sz w:val="24"/>
          <w:szCs w:val="24"/>
        </w:rPr>
        <w:instrText xml:space="preserve"> PAGEREF _Toc1172 </w:instrText>
      </w:r>
      <w:r>
        <w:rPr>
          <w:rFonts w:ascii="仿宋" w:hAnsi="仿宋" w:eastAsia="仿宋"/>
          <w:sz w:val="24"/>
          <w:szCs w:val="24"/>
        </w:rPr>
        <w:fldChar w:fldCharType="separate"/>
      </w:r>
      <w:r>
        <w:rPr>
          <w:rFonts w:ascii="仿宋" w:hAnsi="仿宋" w:eastAsia="仿宋"/>
          <w:sz w:val="24"/>
          <w:szCs w:val="24"/>
        </w:rPr>
        <w:t>- 14 -</w:t>
      </w:r>
      <w:r>
        <w:rPr>
          <w:rFonts w:ascii="仿宋" w:hAnsi="仿宋" w:eastAsia="仿宋"/>
          <w:sz w:val="24"/>
          <w:szCs w:val="24"/>
        </w:rPr>
        <w:fldChar w:fldCharType="end"/>
      </w:r>
      <w:r>
        <w:rPr>
          <w:rFonts w:ascii="仿宋" w:hAnsi="仿宋" w:eastAsia="仿宋"/>
          <w:sz w:val="24"/>
          <w:szCs w:val="24"/>
        </w:rPr>
        <w:fldChar w:fldCharType="end"/>
      </w:r>
    </w:p>
    <w:p w14:paraId="0119D547">
      <w:pPr>
        <w:pStyle w:val="29"/>
        <w:tabs>
          <w:tab w:val="right" w:leader="dot" w:pos="9412"/>
        </w:tabs>
        <w:rPr>
          <w:rFonts w:hint="eastAsia" w:ascii="仿宋" w:hAnsi="仿宋" w:eastAsia="仿宋"/>
          <w:bCs/>
          <w:sz w:val="24"/>
          <w:szCs w:val="24"/>
        </w:rPr>
      </w:pPr>
      <w:r>
        <w:fldChar w:fldCharType="begin"/>
      </w:r>
      <w:r>
        <w:instrText xml:space="preserve"> HYPERLINK \l "_Toc24120" </w:instrText>
      </w:r>
      <w:r>
        <w:fldChar w:fldCharType="separate"/>
      </w:r>
      <w:r>
        <w:rPr>
          <w:rFonts w:hint="eastAsia" w:ascii="仿宋" w:hAnsi="仿宋" w:eastAsia="仿宋"/>
          <w:sz w:val="24"/>
          <w:szCs w:val="24"/>
        </w:rPr>
        <w:t>一、招标项目一览表</w:t>
      </w:r>
      <w:r>
        <w:tab/>
      </w:r>
      <w:r>
        <w:rPr>
          <w:rFonts w:ascii="仿宋" w:hAnsi="仿宋" w:eastAsia="仿宋"/>
          <w:sz w:val="24"/>
          <w:szCs w:val="24"/>
        </w:rPr>
        <w:fldChar w:fldCharType="begin"/>
      </w:r>
      <w:r>
        <w:rPr>
          <w:rFonts w:ascii="仿宋" w:hAnsi="仿宋" w:eastAsia="仿宋"/>
          <w:sz w:val="24"/>
          <w:szCs w:val="24"/>
        </w:rPr>
        <w:instrText xml:space="preserve"> PAGEREF _Toc24120 </w:instrText>
      </w:r>
      <w:r>
        <w:rPr>
          <w:rFonts w:ascii="仿宋" w:hAnsi="仿宋" w:eastAsia="仿宋"/>
          <w:sz w:val="24"/>
          <w:szCs w:val="24"/>
        </w:rPr>
        <w:fldChar w:fldCharType="separate"/>
      </w:r>
      <w:r>
        <w:rPr>
          <w:rFonts w:ascii="仿宋" w:hAnsi="仿宋" w:eastAsia="仿宋"/>
          <w:sz w:val="24"/>
          <w:szCs w:val="24"/>
        </w:rPr>
        <w:t>- 14 -</w:t>
      </w:r>
      <w:r>
        <w:rPr>
          <w:rFonts w:ascii="仿宋" w:hAnsi="仿宋" w:eastAsia="仿宋"/>
          <w:sz w:val="24"/>
          <w:szCs w:val="24"/>
        </w:rPr>
        <w:fldChar w:fldCharType="end"/>
      </w:r>
      <w:r>
        <w:rPr>
          <w:rFonts w:ascii="仿宋" w:hAnsi="仿宋" w:eastAsia="仿宋"/>
          <w:sz w:val="24"/>
          <w:szCs w:val="24"/>
        </w:rPr>
        <w:fldChar w:fldCharType="end"/>
      </w:r>
    </w:p>
    <w:p w14:paraId="5717C3A8">
      <w:pPr>
        <w:pStyle w:val="29"/>
        <w:tabs>
          <w:tab w:val="right" w:leader="dot" w:pos="9412"/>
        </w:tabs>
        <w:rPr>
          <w:rFonts w:hint="eastAsia" w:ascii="仿宋" w:hAnsi="仿宋" w:eastAsia="仿宋"/>
          <w:bCs/>
          <w:sz w:val="24"/>
          <w:szCs w:val="24"/>
        </w:rPr>
      </w:pPr>
      <w:r>
        <w:fldChar w:fldCharType="begin"/>
      </w:r>
      <w:r>
        <w:instrText xml:space="preserve"> HYPERLINK \l "_Toc14164" </w:instrText>
      </w:r>
      <w:r>
        <w:fldChar w:fldCharType="separate"/>
      </w:r>
      <w:r>
        <w:rPr>
          <w:rFonts w:hint="eastAsia" w:ascii="仿宋" w:hAnsi="仿宋" w:eastAsia="仿宋"/>
          <w:sz w:val="24"/>
          <w:szCs w:val="24"/>
        </w:rPr>
        <w:t>二、服务要求</w:t>
      </w:r>
      <w:r>
        <w:tab/>
      </w:r>
      <w:r>
        <w:rPr>
          <w:rFonts w:ascii="仿宋" w:hAnsi="仿宋" w:eastAsia="仿宋"/>
          <w:sz w:val="24"/>
          <w:szCs w:val="24"/>
        </w:rPr>
        <w:fldChar w:fldCharType="begin"/>
      </w:r>
      <w:r>
        <w:rPr>
          <w:rFonts w:ascii="仿宋" w:hAnsi="仿宋" w:eastAsia="仿宋"/>
          <w:sz w:val="24"/>
          <w:szCs w:val="24"/>
        </w:rPr>
        <w:instrText xml:space="preserve"> PAGEREF _Toc14164 </w:instrText>
      </w:r>
      <w:r>
        <w:rPr>
          <w:rFonts w:ascii="仿宋" w:hAnsi="仿宋" w:eastAsia="仿宋"/>
          <w:sz w:val="24"/>
          <w:szCs w:val="24"/>
        </w:rPr>
        <w:fldChar w:fldCharType="separate"/>
      </w:r>
      <w:r>
        <w:rPr>
          <w:rFonts w:ascii="仿宋" w:hAnsi="仿宋" w:eastAsia="仿宋"/>
          <w:sz w:val="24"/>
          <w:szCs w:val="24"/>
        </w:rPr>
        <w:t>- 14 -</w:t>
      </w:r>
      <w:r>
        <w:rPr>
          <w:rFonts w:ascii="仿宋" w:hAnsi="仿宋" w:eastAsia="仿宋"/>
          <w:sz w:val="24"/>
          <w:szCs w:val="24"/>
        </w:rPr>
        <w:fldChar w:fldCharType="end"/>
      </w:r>
      <w:r>
        <w:rPr>
          <w:rFonts w:ascii="仿宋" w:hAnsi="仿宋" w:eastAsia="仿宋"/>
          <w:sz w:val="24"/>
          <w:szCs w:val="24"/>
        </w:rPr>
        <w:fldChar w:fldCharType="end"/>
      </w:r>
    </w:p>
    <w:p w14:paraId="45B9ED15">
      <w:pPr>
        <w:pStyle w:val="29"/>
        <w:tabs>
          <w:tab w:val="right" w:leader="dot" w:pos="9412"/>
        </w:tabs>
        <w:rPr>
          <w:rFonts w:hint="eastAsia" w:ascii="仿宋" w:hAnsi="仿宋" w:eastAsia="仿宋"/>
          <w:bCs/>
          <w:sz w:val="24"/>
          <w:szCs w:val="24"/>
        </w:rPr>
      </w:pPr>
      <w:r>
        <w:fldChar w:fldCharType="begin"/>
      </w:r>
      <w:r>
        <w:instrText xml:space="preserve"> HYPERLINK \l "_Toc18650" </w:instrText>
      </w:r>
      <w:r>
        <w:fldChar w:fldCharType="separate"/>
      </w:r>
      <w:r>
        <w:rPr>
          <w:rFonts w:hint="eastAsia" w:ascii="仿宋" w:hAnsi="仿宋" w:eastAsia="仿宋"/>
          <w:bCs/>
          <w:sz w:val="24"/>
          <w:szCs w:val="24"/>
        </w:rPr>
        <w:t>第四篇  项目商务要求</w:t>
      </w:r>
      <w:r>
        <w:tab/>
      </w:r>
      <w:r>
        <w:rPr>
          <w:rFonts w:ascii="仿宋" w:hAnsi="仿宋" w:eastAsia="仿宋"/>
          <w:sz w:val="24"/>
          <w:szCs w:val="24"/>
        </w:rPr>
        <w:fldChar w:fldCharType="begin"/>
      </w:r>
      <w:r>
        <w:rPr>
          <w:rFonts w:ascii="仿宋" w:hAnsi="仿宋" w:eastAsia="仿宋"/>
          <w:sz w:val="24"/>
          <w:szCs w:val="24"/>
        </w:rPr>
        <w:instrText xml:space="preserve"> PAGEREF _Toc18650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08C916E6">
      <w:pPr>
        <w:pStyle w:val="29"/>
        <w:tabs>
          <w:tab w:val="right" w:leader="dot" w:pos="9412"/>
        </w:tabs>
        <w:rPr>
          <w:rFonts w:hint="eastAsia" w:ascii="仿宋" w:hAnsi="仿宋" w:eastAsia="仿宋"/>
          <w:bCs/>
          <w:sz w:val="24"/>
          <w:szCs w:val="24"/>
        </w:rPr>
      </w:pPr>
      <w:r>
        <w:fldChar w:fldCharType="begin"/>
      </w:r>
      <w:r>
        <w:instrText xml:space="preserve"> HYPERLINK \l "_Toc4328" </w:instrText>
      </w:r>
      <w:r>
        <w:fldChar w:fldCharType="separate"/>
      </w:r>
      <w:r>
        <w:rPr>
          <w:rFonts w:hint="eastAsia" w:ascii="仿宋" w:hAnsi="仿宋" w:eastAsia="仿宋"/>
          <w:sz w:val="24"/>
          <w:szCs w:val="24"/>
        </w:rPr>
        <w:t>一、服务时间、地点及验收方式</w:t>
      </w:r>
      <w:r>
        <w:tab/>
      </w:r>
      <w:r>
        <w:rPr>
          <w:rFonts w:ascii="仿宋" w:hAnsi="仿宋" w:eastAsia="仿宋"/>
          <w:sz w:val="24"/>
          <w:szCs w:val="24"/>
        </w:rPr>
        <w:fldChar w:fldCharType="begin"/>
      </w:r>
      <w:r>
        <w:rPr>
          <w:rFonts w:ascii="仿宋" w:hAnsi="仿宋" w:eastAsia="仿宋"/>
          <w:sz w:val="24"/>
          <w:szCs w:val="24"/>
        </w:rPr>
        <w:instrText xml:space="preserve"> PAGEREF _Toc4328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258027FC">
      <w:pPr>
        <w:pStyle w:val="29"/>
        <w:tabs>
          <w:tab w:val="right" w:leader="dot" w:pos="9412"/>
        </w:tabs>
        <w:rPr>
          <w:rFonts w:hint="eastAsia" w:ascii="仿宋" w:hAnsi="仿宋" w:eastAsia="仿宋"/>
          <w:bCs/>
          <w:sz w:val="24"/>
          <w:szCs w:val="24"/>
        </w:rPr>
      </w:pPr>
      <w:r>
        <w:fldChar w:fldCharType="begin"/>
      </w:r>
      <w:r>
        <w:instrText xml:space="preserve"> HYPERLINK \l "_Toc2384" </w:instrText>
      </w:r>
      <w:r>
        <w:fldChar w:fldCharType="separate"/>
      </w:r>
      <w:r>
        <w:rPr>
          <w:rFonts w:hint="eastAsia" w:ascii="仿宋" w:hAnsi="仿宋" w:eastAsia="仿宋"/>
          <w:sz w:val="24"/>
          <w:szCs w:val="24"/>
        </w:rPr>
        <w:t>二、报价要求</w:t>
      </w:r>
      <w:r>
        <w:tab/>
      </w:r>
      <w:r>
        <w:rPr>
          <w:rFonts w:ascii="仿宋" w:hAnsi="仿宋" w:eastAsia="仿宋"/>
          <w:sz w:val="24"/>
          <w:szCs w:val="24"/>
        </w:rPr>
        <w:fldChar w:fldCharType="begin"/>
      </w:r>
      <w:r>
        <w:rPr>
          <w:rFonts w:ascii="仿宋" w:hAnsi="仿宋" w:eastAsia="仿宋"/>
          <w:sz w:val="24"/>
          <w:szCs w:val="24"/>
        </w:rPr>
        <w:instrText xml:space="preserve"> PAGEREF _Toc2384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408AAB64">
      <w:pPr>
        <w:pStyle w:val="29"/>
        <w:tabs>
          <w:tab w:val="right" w:leader="dot" w:pos="9412"/>
        </w:tabs>
        <w:rPr>
          <w:rFonts w:hint="eastAsia" w:ascii="仿宋" w:hAnsi="仿宋" w:eastAsia="仿宋"/>
          <w:bCs/>
          <w:sz w:val="24"/>
          <w:szCs w:val="24"/>
        </w:rPr>
      </w:pPr>
      <w:r>
        <w:fldChar w:fldCharType="begin"/>
      </w:r>
      <w:r>
        <w:instrText xml:space="preserve"> HYPERLINK \l "_Toc6925" </w:instrText>
      </w:r>
      <w:r>
        <w:fldChar w:fldCharType="separate"/>
      </w:r>
      <w:r>
        <w:rPr>
          <w:rFonts w:hint="eastAsia" w:ascii="仿宋" w:hAnsi="仿宋" w:eastAsia="仿宋"/>
          <w:sz w:val="24"/>
          <w:szCs w:val="24"/>
        </w:rPr>
        <w:t>三、付款方式：</w:t>
      </w:r>
      <w:r>
        <w:tab/>
      </w:r>
      <w:r>
        <w:rPr>
          <w:rFonts w:ascii="仿宋" w:hAnsi="仿宋" w:eastAsia="仿宋"/>
          <w:sz w:val="24"/>
          <w:szCs w:val="24"/>
        </w:rPr>
        <w:fldChar w:fldCharType="begin"/>
      </w:r>
      <w:r>
        <w:rPr>
          <w:rFonts w:ascii="仿宋" w:hAnsi="仿宋" w:eastAsia="仿宋"/>
          <w:sz w:val="24"/>
          <w:szCs w:val="24"/>
        </w:rPr>
        <w:instrText xml:space="preserve"> PAGEREF _Toc6925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22DDE1B0">
      <w:pPr>
        <w:pStyle w:val="29"/>
        <w:tabs>
          <w:tab w:val="right" w:leader="dot" w:pos="9412"/>
        </w:tabs>
        <w:rPr>
          <w:rFonts w:hint="eastAsia" w:ascii="仿宋" w:hAnsi="仿宋" w:eastAsia="仿宋"/>
          <w:bCs/>
          <w:sz w:val="24"/>
          <w:szCs w:val="24"/>
        </w:rPr>
      </w:pPr>
      <w:r>
        <w:fldChar w:fldCharType="begin"/>
      </w:r>
      <w:r>
        <w:instrText xml:space="preserve"> HYPERLINK \l "_Toc28390" </w:instrText>
      </w:r>
      <w:r>
        <w:fldChar w:fldCharType="separate"/>
      </w:r>
      <w:r>
        <w:rPr>
          <w:rFonts w:hint="eastAsia" w:ascii="仿宋" w:hAnsi="仿宋" w:eastAsia="仿宋"/>
          <w:sz w:val="24"/>
          <w:szCs w:val="24"/>
        </w:rPr>
        <w:t>四、知识产权</w:t>
      </w:r>
      <w:r>
        <w:tab/>
      </w:r>
      <w:r>
        <w:rPr>
          <w:rFonts w:ascii="仿宋" w:hAnsi="仿宋" w:eastAsia="仿宋"/>
          <w:sz w:val="24"/>
          <w:szCs w:val="24"/>
        </w:rPr>
        <w:fldChar w:fldCharType="begin"/>
      </w:r>
      <w:r>
        <w:rPr>
          <w:rFonts w:ascii="仿宋" w:hAnsi="仿宋" w:eastAsia="仿宋"/>
          <w:sz w:val="24"/>
          <w:szCs w:val="24"/>
        </w:rPr>
        <w:instrText xml:space="preserve"> PAGEREF _Toc28390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3527E5EB">
      <w:pPr>
        <w:pStyle w:val="29"/>
        <w:tabs>
          <w:tab w:val="right" w:leader="dot" w:pos="9412"/>
        </w:tabs>
        <w:rPr>
          <w:rFonts w:hint="eastAsia" w:ascii="仿宋" w:hAnsi="仿宋" w:eastAsia="仿宋"/>
          <w:bCs/>
          <w:sz w:val="24"/>
          <w:szCs w:val="24"/>
        </w:rPr>
      </w:pPr>
      <w:r>
        <w:fldChar w:fldCharType="begin"/>
      </w:r>
      <w:r>
        <w:instrText xml:space="preserve"> HYPERLINK \l "_Toc10846" </w:instrText>
      </w:r>
      <w:r>
        <w:fldChar w:fldCharType="separate"/>
      </w:r>
      <w:r>
        <w:rPr>
          <w:rFonts w:hint="eastAsia" w:ascii="仿宋" w:hAnsi="仿宋" w:eastAsia="仿宋"/>
          <w:sz w:val="24"/>
          <w:szCs w:val="24"/>
        </w:rPr>
        <w:t>五、其他</w:t>
      </w:r>
      <w:r>
        <w:tab/>
      </w:r>
      <w:r>
        <w:rPr>
          <w:rFonts w:ascii="仿宋" w:hAnsi="仿宋" w:eastAsia="仿宋"/>
          <w:sz w:val="24"/>
          <w:szCs w:val="24"/>
        </w:rPr>
        <w:fldChar w:fldCharType="begin"/>
      </w:r>
      <w:r>
        <w:rPr>
          <w:rFonts w:ascii="仿宋" w:hAnsi="仿宋" w:eastAsia="仿宋"/>
          <w:sz w:val="24"/>
          <w:szCs w:val="24"/>
        </w:rPr>
        <w:instrText xml:space="preserve"> PAGEREF _Toc10846 </w:instrText>
      </w:r>
      <w:r>
        <w:rPr>
          <w:rFonts w:ascii="仿宋" w:hAnsi="仿宋" w:eastAsia="仿宋"/>
          <w:sz w:val="24"/>
          <w:szCs w:val="24"/>
        </w:rPr>
        <w:fldChar w:fldCharType="separate"/>
      </w:r>
      <w:r>
        <w:rPr>
          <w:rFonts w:ascii="仿宋" w:hAnsi="仿宋" w:eastAsia="仿宋"/>
          <w:sz w:val="24"/>
          <w:szCs w:val="24"/>
        </w:rPr>
        <w:t>- 15 -</w:t>
      </w:r>
      <w:r>
        <w:rPr>
          <w:rFonts w:ascii="仿宋" w:hAnsi="仿宋" w:eastAsia="仿宋"/>
          <w:sz w:val="24"/>
          <w:szCs w:val="24"/>
        </w:rPr>
        <w:fldChar w:fldCharType="end"/>
      </w:r>
      <w:r>
        <w:rPr>
          <w:rFonts w:ascii="仿宋" w:hAnsi="仿宋" w:eastAsia="仿宋"/>
          <w:sz w:val="24"/>
          <w:szCs w:val="24"/>
        </w:rPr>
        <w:fldChar w:fldCharType="end"/>
      </w:r>
    </w:p>
    <w:p w14:paraId="56AC3F10">
      <w:pPr>
        <w:pStyle w:val="29"/>
        <w:tabs>
          <w:tab w:val="right" w:leader="dot" w:pos="9412"/>
        </w:tabs>
        <w:rPr>
          <w:rFonts w:hint="eastAsia" w:ascii="仿宋" w:hAnsi="仿宋" w:eastAsia="仿宋"/>
          <w:bCs/>
          <w:sz w:val="24"/>
          <w:szCs w:val="24"/>
        </w:rPr>
      </w:pPr>
      <w:r>
        <w:fldChar w:fldCharType="begin"/>
      </w:r>
      <w:r>
        <w:instrText xml:space="preserve"> HYPERLINK \l "_Toc7260" </w:instrText>
      </w:r>
      <w:r>
        <w:fldChar w:fldCharType="separate"/>
      </w:r>
      <w:r>
        <w:rPr>
          <w:rFonts w:hint="eastAsia" w:ascii="仿宋" w:hAnsi="仿宋" w:eastAsia="仿宋"/>
          <w:bCs/>
          <w:sz w:val="24"/>
          <w:szCs w:val="24"/>
        </w:rPr>
        <w:t>第五篇  合同主要条款和格式合同（样本）</w:t>
      </w:r>
      <w:r>
        <w:tab/>
      </w:r>
      <w:r>
        <w:rPr>
          <w:rFonts w:ascii="仿宋" w:hAnsi="仿宋" w:eastAsia="仿宋"/>
          <w:sz w:val="24"/>
          <w:szCs w:val="24"/>
        </w:rPr>
        <w:fldChar w:fldCharType="begin"/>
      </w:r>
      <w:r>
        <w:rPr>
          <w:rFonts w:ascii="仿宋" w:hAnsi="仿宋" w:eastAsia="仿宋"/>
          <w:sz w:val="24"/>
          <w:szCs w:val="24"/>
        </w:rPr>
        <w:instrText xml:space="preserve"> PAGEREF _Toc7260 </w:instrText>
      </w:r>
      <w:r>
        <w:rPr>
          <w:rFonts w:ascii="仿宋" w:hAnsi="仿宋" w:eastAsia="仿宋"/>
          <w:sz w:val="24"/>
          <w:szCs w:val="24"/>
        </w:rPr>
        <w:fldChar w:fldCharType="separate"/>
      </w:r>
      <w:r>
        <w:rPr>
          <w:rFonts w:ascii="仿宋" w:hAnsi="仿宋" w:eastAsia="仿宋"/>
          <w:sz w:val="24"/>
          <w:szCs w:val="24"/>
        </w:rPr>
        <w:t>- 16 -</w:t>
      </w:r>
      <w:r>
        <w:rPr>
          <w:rFonts w:ascii="仿宋" w:hAnsi="仿宋" w:eastAsia="仿宋"/>
          <w:sz w:val="24"/>
          <w:szCs w:val="24"/>
        </w:rPr>
        <w:fldChar w:fldCharType="end"/>
      </w:r>
      <w:r>
        <w:rPr>
          <w:rFonts w:ascii="仿宋" w:hAnsi="仿宋" w:eastAsia="仿宋"/>
          <w:sz w:val="24"/>
          <w:szCs w:val="24"/>
        </w:rPr>
        <w:fldChar w:fldCharType="end"/>
      </w:r>
    </w:p>
    <w:p w14:paraId="28FC28B9">
      <w:pPr>
        <w:pStyle w:val="29"/>
        <w:tabs>
          <w:tab w:val="right" w:leader="dot" w:pos="9412"/>
        </w:tabs>
        <w:rPr>
          <w:rFonts w:hint="eastAsia" w:ascii="仿宋" w:hAnsi="仿宋" w:eastAsia="仿宋"/>
          <w:bCs/>
          <w:sz w:val="24"/>
          <w:szCs w:val="24"/>
        </w:rPr>
      </w:pPr>
      <w:r>
        <w:fldChar w:fldCharType="begin"/>
      </w:r>
      <w:r>
        <w:instrText xml:space="preserve"> HYPERLINK \l "_Toc15586" </w:instrText>
      </w:r>
      <w:r>
        <w:fldChar w:fldCharType="separate"/>
      </w:r>
      <w:r>
        <w:rPr>
          <w:rFonts w:hint="eastAsia" w:ascii="仿宋" w:hAnsi="仿宋" w:eastAsia="仿宋"/>
          <w:bCs/>
          <w:sz w:val="24"/>
          <w:szCs w:val="24"/>
        </w:rPr>
        <w:t>第六篇 相关格式样本</w:t>
      </w:r>
      <w:r>
        <w:tab/>
      </w:r>
      <w:r>
        <w:rPr>
          <w:rFonts w:ascii="仿宋" w:hAnsi="仿宋" w:eastAsia="仿宋"/>
          <w:sz w:val="24"/>
          <w:szCs w:val="24"/>
        </w:rPr>
        <w:fldChar w:fldCharType="begin"/>
      </w:r>
      <w:r>
        <w:rPr>
          <w:rFonts w:ascii="仿宋" w:hAnsi="仿宋" w:eastAsia="仿宋"/>
          <w:sz w:val="24"/>
          <w:szCs w:val="24"/>
        </w:rPr>
        <w:instrText xml:space="preserve"> PAGEREF _Toc15586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6CB307DD">
      <w:pPr>
        <w:pStyle w:val="29"/>
        <w:tabs>
          <w:tab w:val="right" w:leader="dot" w:pos="9412"/>
        </w:tabs>
        <w:rPr>
          <w:rFonts w:hint="eastAsia" w:ascii="仿宋" w:hAnsi="仿宋" w:eastAsia="仿宋"/>
          <w:bCs/>
          <w:sz w:val="24"/>
          <w:szCs w:val="24"/>
        </w:rPr>
      </w:pPr>
      <w:r>
        <w:fldChar w:fldCharType="begin"/>
      </w:r>
      <w:r>
        <w:instrText xml:space="preserve"> HYPERLINK \l "_Toc3264" </w:instrText>
      </w:r>
      <w:r>
        <w:fldChar w:fldCharType="separate"/>
      </w:r>
      <w:r>
        <w:rPr>
          <w:rFonts w:hint="eastAsia" w:ascii="仿宋" w:hAnsi="仿宋" w:eastAsia="仿宋"/>
          <w:sz w:val="24"/>
          <w:szCs w:val="24"/>
        </w:rPr>
        <w:t>一、经济文件</w:t>
      </w:r>
      <w:r>
        <w:tab/>
      </w:r>
      <w:r>
        <w:rPr>
          <w:rFonts w:ascii="仿宋" w:hAnsi="仿宋" w:eastAsia="仿宋"/>
          <w:sz w:val="24"/>
          <w:szCs w:val="24"/>
        </w:rPr>
        <w:fldChar w:fldCharType="begin"/>
      </w:r>
      <w:r>
        <w:rPr>
          <w:rFonts w:ascii="仿宋" w:hAnsi="仿宋" w:eastAsia="仿宋"/>
          <w:sz w:val="24"/>
          <w:szCs w:val="24"/>
        </w:rPr>
        <w:instrText xml:space="preserve"> PAGEREF _Toc3264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2B418E24">
      <w:pPr>
        <w:pStyle w:val="29"/>
        <w:tabs>
          <w:tab w:val="right" w:leader="dot" w:pos="9412"/>
        </w:tabs>
        <w:rPr>
          <w:rFonts w:hint="eastAsia" w:ascii="仿宋" w:hAnsi="仿宋" w:eastAsia="仿宋"/>
          <w:bCs/>
          <w:sz w:val="24"/>
          <w:szCs w:val="24"/>
        </w:rPr>
      </w:pPr>
      <w:r>
        <w:fldChar w:fldCharType="begin"/>
      </w:r>
      <w:r>
        <w:instrText xml:space="preserve"> HYPERLINK \l "_Toc2570" </w:instrText>
      </w:r>
      <w:r>
        <w:fldChar w:fldCharType="separate"/>
      </w:r>
      <w:r>
        <w:rPr>
          <w:rFonts w:hint="eastAsia" w:ascii="仿宋" w:hAnsi="仿宋" w:eastAsia="仿宋"/>
          <w:sz w:val="24"/>
          <w:szCs w:val="24"/>
        </w:rPr>
        <w:t>二、资格文件</w:t>
      </w:r>
      <w:r>
        <w:tab/>
      </w:r>
      <w:r>
        <w:rPr>
          <w:rFonts w:ascii="仿宋" w:hAnsi="仿宋" w:eastAsia="仿宋"/>
          <w:sz w:val="24"/>
          <w:szCs w:val="24"/>
        </w:rPr>
        <w:fldChar w:fldCharType="begin"/>
      </w:r>
      <w:r>
        <w:rPr>
          <w:rFonts w:ascii="仿宋" w:hAnsi="仿宋" w:eastAsia="仿宋"/>
          <w:sz w:val="24"/>
          <w:szCs w:val="24"/>
        </w:rPr>
        <w:instrText xml:space="preserve"> PAGEREF _Toc2570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14:paraId="0CF6C170">
      <w:pPr>
        <w:pStyle w:val="29"/>
        <w:tabs>
          <w:tab w:val="right" w:leader="dot" w:pos="9412"/>
        </w:tabs>
        <w:rPr>
          <w:rFonts w:hint="eastAsia" w:ascii="仿宋" w:hAnsi="仿宋" w:eastAsia="仿宋"/>
          <w:bCs/>
          <w:sz w:val="24"/>
          <w:szCs w:val="24"/>
        </w:rPr>
      </w:pPr>
      <w:r>
        <w:fldChar w:fldCharType="begin"/>
      </w:r>
      <w:r>
        <w:instrText xml:space="preserve"> HYPERLINK \l "_Toc14253" </w:instrText>
      </w:r>
      <w:r>
        <w:fldChar w:fldCharType="separate"/>
      </w:r>
      <w:r>
        <w:rPr>
          <w:rFonts w:hint="eastAsia" w:ascii="仿宋" w:hAnsi="仿宋" w:eastAsia="仿宋"/>
          <w:sz w:val="24"/>
          <w:szCs w:val="24"/>
        </w:rPr>
        <w:t>三、商务文件</w:t>
      </w:r>
      <w:r>
        <w:tab/>
      </w:r>
      <w:r>
        <w:rPr>
          <w:rFonts w:ascii="仿宋" w:hAnsi="仿宋" w:eastAsia="仿宋"/>
          <w:sz w:val="24"/>
          <w:szCs w:val="24"/>
        </w:rPr>
        <w:fldChar w:fldCharType="begin"/>
      </w:r>
      <w:r>
        <w:rPr>
          <w:rFonts w:ascii="仿宋" w:hAnsi="仿宋" w:eastAsia="仿宋"/>
          <w:sz w:val="24"/>
          <w:szCs w:val="24"/>
        </w:rPr>
        <w:instrText xml:space="preserve"> PAGEREF _Toc14253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14:paraId="7167AEAA">
      <w:pPr>
        <w:pStyle w:val="29"/>
        <w:tabs>
          <w:tab w:val="right" w:leader="dot" w:pos="9412"/>
        </w:tabs>
        <w:rPr>
          <w:rFonts w:hint="eastAsia" w:ascii="仿宋" w:hAnsi="仿宋" w:eastAsia="仿宋"/>
          <w:bCs/>
          <w:sz w:val="24"/>
          <w:szCs w:val="24"/>
        </w:rPr>
      </w:pPr>
      <w:r>
        <w:fldChar w:fldCharType="begin"/>
      </w:r>
      <w:r>
        <w:instrText xml:space="preserve"> HYPERLINK \l "_Toc12398" </w:instrText>
      </w:r>
      <w:r>
        <w:fldChar w:fldCharType="separate"/>
      </w:r>
      <w:r>
        <w:rPr>
          <w:rFonts w:hint="eastAsia" w:ascii="仿宋" w:hAnsi="仿宋" w:eastAsia="仿宋"/>
          <w:sz w:val="24"/>
          <w:szCs w:val="24"/>
        </w:rPr>
        <w:t>四、技术文件</w:t>
      </w:r>
      <w:r>
        <w:tab/>
      </w:r>
      <w:r>
        <w:rPr>
          <w:rFonts w:ascii="仿宋" w:hAnsi="仿宋" w:eastAsia="仿宋"/>
          <w:sz w:val="24"/>
          <w:szCs w:val="24"/>
        </w:rPr>
        <w:fldChar w:fldCharType="begin"/>
      </w:r>
      <w:r>
        <w:rPr>
          <w:rFonts w:ascii="仿宋" w:hAnsi="仿宋" w:eastAsia="仿宋"/>
          <w:sz w:val="24"/>
          <w:szCs w:val="24"/>
        </w:rPr>
        <w:instrText xml:space="preserve"> PAGEREF _Toc12398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14:paraId="31A4ACD0">
      <w:pPr>
        <w:pStyle w:val="29"/>
        <w:tabs>
          <w:tab w:val="right" w:leader="dot" w:pos="9412"/>
        </w:tabs>
        <w:rPr>
          <w:rFonts w:hint="eastAsia" w:ascii="仿宋" w:hAnsi="仿宋" w:eastAsia="仿宋"/>
          <w:bCs/>
          <w:sz w:val="24"/>
          <w:szCs w:val="24"/>
        </w:rPr>
      </w:pPr>
      <w:r>
        <w:fldChar w:fldCharType="begin"/>
      </w:r>
      <w:r>
        <w:instrText xml:space="preserve"> HYPERLINK \l "_Toc10667" </w:instrText>
      </w:r>
      <w:r>
        <w:fldChar w:fldCharType="separate"/>
      </w:r>
      <w:r>
        <w:rPr>
          <w:rFonts w:hint="eastAsia" w:ascii="仿宋" w:hAnsi="仿宋" w:eastAsia="仿宋"/>
          <w:sz w:val="24"/>
          <w:szCs w:val="24"/>
        </w:rPr>
        <w:t>五、其他</w:t>
      </w:r>
      <w:r>
        <w:tab/>
      </w:r>
      <w:r>
        <w:rPr>
          <w:rFonts w:ascii="仿宋" w:hAnsi="仿宋" w:eastAsia="仿宋"/>
          <w:sz w:val="24"/>
          <w:szCs w:val="24"/>
        </w:rPr>
        <w:fldChar w:fldCharType="begin"/>
      </w:r>
      <w:r>
        <w:rPr>
          <w:rFonts w:ascii="仿宋" w:hAnsi="仿宋" w:eastAsia="仿宋"/>
          <w:sz w:val="24"/>
          <w:szCs w:val="24"/>
        </w:rPr>
        <w:instrText xml:space="preserve"> PAGEREF _Toc10667 </w:instrText>
      </w:r>
      <w:r>
        <w:rPr>
          <w:rFonts w:ascii="仿宋" w:hAnsi="仿宋" w:eastAsia="仿宋"/>
          <w:sz w:val="24"/>
          <w:szCs w:val="24"/>
        </w:rPr>
        <w:fldChar w:fldCharType="separate"/>
      </w:r>
      <w:r>
        <w:rPr>
          <w:rFonts w:ascii="仿宋" w:hAnsi="仿宋" w:eastAsia="仿宋"/>
          <w:sz w:val="24"/>
          <w:szCs w:val="24"/>
        </w:rPr>
        <w:t>29</w:t>
      </w:r>
      <w:r>
        <w:rPr>
          <w:rFonts w:ascii="仿宋" w:hAnsi="仿宋" w:eastAsia="仿宋"/>
          <w:sz w:val="24"/>
          <w:szCs w:val="24"/>
        </w:rPr>
        <w:fldChar w:fldCharType="end"/>
      </w:r>
      <w:r>
        <w:rPr>
          <w:rFonts w:ascii="仿宋" w:hAnsi="仿宋" w:eastAsia="仿宋"/>
          <w:sz w:val="24"/>
          <w:szCs w:val="24"/>
        </w:rPr>
        <w:fldChar w:fldCharType="end"/>
      </w:r>
    </w:p>
    <w:p w14:paraId="1586878C">
      <w:pPr>
        <w:rPr>
          <w:rFonts w:hint="eastAsia" w:ascii="仿宋" w:hAnsi="仿宋" w:eastAsia="仿宋"/>
          <w:bCs/>
          <w:sz w:val="24"/>
          <w:szCs w:val="24"/>
        </w:rPr>
      </w:pPr>
      <w:r>
        <w:rPr>
          <w:rFonts w:hint="eastAsia" w:ascii="仿宋" w:hAnsi="仿宋" w:eastAsia="仿宋"/>
          <w:bCs/>
          <w:sz w:val="24"/>
          <w:szCs w:val="24"/>
        </w:rPr>
        <w:fldChar w:fldCharType="end"/>
      </w:r>
    </w:p>
    <w:p w14:paraId="650AD37C">
      <w:pPr>
        <w:widowControl/>
        <w:jc w:val="left"/>
        <w:rPr>
          <w:rFonts w:hint="eastAsia" w:ascii="仿宋" w:hAnsi="仿宋" w:eastAsia="仿宋"/>
          <w:b/>
          <w:bCs/>
          <w:szCs w:val="21"/>
        </w:rPr>
      </w:pPr>
    </w:p>
    <w:p w14:paraId="6B601CC7">
      <w:pPr>
        <w:pStyle w:val="3"/>
        <w:spacing w:before="0" w:after="0"/>
        <w:jc w:val="center"/>
        <w:rPr>
          <w:rFonts w:hint="eastAsia" w:ascii="仿宋" w:hAnsi="仿宋" w:eastAsia="仿宋"/>
          <w:b w:val="0"/>
          <w:bCs w:val="0"/>
          <w:szCs w:val="21"/>
        </w:rPr>
      </w:pPr>
      <w:bookmarkStart w:id="0" w:name="_Toc2898"/>
      <w:bookmarkEnd w:id="0"/>
      <w:r>
        <w:br w:type="page"/>
      </w:r>
      <w:r>
        <w:rPr>
          <w:rFonts w:hint="eastAsia" w:ascii="仿宋" w:hAnsi="仿宋" w:eastAsia="仿宋"/>
          <w:bCs w:val="0"/>
          <w:sz w:val="44"/>
          <w:szCs w:val="44"/>
        </w:rPr>
        <w:t>第一篇  投标邀请函</w:t>
      </w:r>
    </w:p>
    <w:p w14:paraId="613CEB3D">
      <w:pPr>
        <w:spacing w:line="440" w:lineRule="exact"/>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szCs w:val="24"/>
        </w:rPr>
        <w:t>重庆市渝北职业教育中心对</w:t>
      </w:r>
      <w:r>
        <w:rPr>
          <w:rFonts w:hint="eastAsia" w:ascii="仿宋" w:hAnsi="仿宋" w:eastAsia="仿宋"/>
          <w:sz w:val="24"/>
          <w:szCs w:val="24"/>
          <w:u w:val="single"/>
        </w:rPr>
        <w:t>旅游服务与管理专业智慧导游亭实训设备及配套资源采购项目</w:t>
      </w:r>
      <w:r>
        <w:rPr>
          <w:rFonts w:hint="eastAsia" w:ascii="仿宋" w:hAnsi="仿宋" w:eastAsia="仿宋"/>
          <w:sz w:val="24"/>
          <w:szCs w:val="24"/>
        </w:rPr>
        <w:t>进行询价采购。欢迎符合条件的供应商前来参加投标。</w:t>
      </w:r>
    </w:p>
    <w:p w14:paraId="79196131">
      <w:pPr>
        <w:pStyle w:val="3"/>
        <w:spacing w:before="0" w:after="0" w:line="440" w:lineRule="exact"/>
        <w:ind w:firstLine="482"/>
        <w:rPr>
          <w:rFonts w:hint="eastAsia" w:ascii="仿宋" w:hAnsi="仿宋" w:eastAsia="仿宋"/>
          <w:bCs w:val="0"/>
          <w:sz w:val="24"/>
          <w:szCs w:val="24"/>
        </w:rPr>
      </w:pPr>
      <w:bookmarkStart w:id="1" w:name="_Toc15584"/>
      <w:bookmarkEnd w:id="1"/>
      <w:r>
        <w:rPr>
          <w:rFonts w:hint="eastAsia" w:ascii="仿宋" w:hAnsi="仿宋" w:eastAsia="仿宋"/>
          <w:bCs w:val="0"/>
          <w:sz w:val="24"/>
          <w:szCs w:val="24"/>
        </w:rPr>
        <w:t xml:space="preserve">一、采购内容 </w:t>
      </w:r>
    </w:p>
    <w:tbl>
      <w:tblPr>
        <w:tblStyle w:val="17"/>
        <w:tblW w:w="8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5"/>
        <w:gridCol w:w="1202"/>
        <w:gridCol w:w="2440"/>
        <w:gridCol w:w="2552"/>
      </w:tblGrid>
      <w:tr w14:paraId="65A8D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445" w:type="dxa"/>
            <w:vAlign w:val="center"/>
          </w:tcPr>
          <w:p w14:paraId="5DB2936E">
            <w:pPr>
              <w:pStyle w:val="9"/>
              <w:spacing w:line="240" w:lineRule="atLeast"/>
              <w:ind w:left="0"/>
              <w:jc w:val="center"/>
              <w:outlineLvl w:val="0"/>
              <w:rPr>
                <w:rFonts w:hint="eastAsia" w:ascii="仿宋" w:hAnsi="仿宋" w:eastAsia="仿宋"/>
                <w:b/>
                <w:sz w:val="21"/>
                <w:szCs w:val="21"/>
              </w:rPr>
            </w:pPr>
            <w:bookmarkStart w:id="2" w:name="_Toc24483"/>
            <w:bookmarkEnd w:id="2"/>
            <w:bookmarkStart w:id="3" w:name="_Toc441065654"/>
            <w:r>
              <w:rPr>
                <w:rFonts w:hint="eastAsia" w:ascii="仿宋" w:hAnsi="仿宋" w:eastAsia="仿宋"/>
                <w:b/>
                <w:sz w:val="21"/>
                <w:szCs w:val="21"/>
              </w:rPr>
              <w:t>分包号及分包名称</w:t>
            </w:r>
          </w:p>
        </w:tc>
        <w:tc>
          <w:tcPr>
            <w:tcW w:w="1202" w:type="dxa"/>
            <w:vAlign w:val="center"/>
          </w:tcPr>
          <w:p w14:paraId="26CEBBE7">
            <w:pPr>
              <w:pStyle w:val="9"/>
              <w:spacing w:line="240" w:lineRule="atLeast"/>
              <w:ind w:left="0"/>
              <w:jc w:val="center"/>
              <w:outlineLvl w:val="0"/>
              <w:rPr>
                <w:rFonts w:hint="eastAsia" w:ascii="仿宋" w:hAnsi="仿宋" w:eastAsia="仿宋"/>
                <w:b/>
                <w:sz w:val="21"/>
                <w:szCs w:val="21"/>
              </w:rPr>
            </w:pPr>
            <w:bookmarkStart w:id="4" w:name="_Toc27715"/>
            <w:bookmarkEnd w:id="4"/>
            <w:r>
              <w:rPr>
                <w:rFonts w:hint="eastAsia" w:ascii="仿宋" w:hAnsi="仿宋" w:eastAsia="仿宋"/>
                <w:b/>
                <w:sz w:val="21"/>
                <w:szCs w:val="21"/>
              </w:rPr>
              <w:t>最高限价</w:t>
            </w:r>
          </w:p>
          <w:p w14:paraId="640B57B2">
            <w:pPr>
              <w:pStyle w:val="9"/>
              <w:spacing w:line="240" w:lineRule="atLeast"/>
              <w:ind w:left="0"/>
              <w:jc w:val="center"/>
              <w:outlineLvl w:val="0"/>
              <w:rPr>
                <w:rFonts w:hint="eastAsia" w:ascii="仿宋" w:hAnsi="仿宋" w:eastAsia="仿宋"/>
                <w:b/>
                <w:sz w:val="21"/>
                <w:szCs w:val="21"/>
              </w:rPr>
            </w:pPr>
            <w:bookmarkStart w:id="5" w:name="_Toc22041"/>
            <w:bookmarkEnd w:id="5"/>
            <w:r>
              <w:rPr>
                <w:rFonts w:hint="eastAsia" w:ascii="仿宋" w:hAnsi="仿宋" w:eastAsia="仿宋"/>
                <w:b/>
                <w:sz w:val="21"/>
                <w:szCs w:val="21"/>
              </w:rPr>
              <w:t>（万元）</w:t>
            </w:r>
          </w:p>
        </w:tc>
        <w:tc>
          <w:tcPr>
            <w:tcW w:w="2440" w:type="dxa"/>
            <w:vAlign w:val="center"/>
          </w:tcPr>
          <w:p w14:paraId="22302C25">
            <w:pPr>
              <w:pStyle w:val="9"/>
              <w:spacing w:line="240" w:lineRule="auto"/>
              <w:ind w:left="0"/>
              <w:jc w:val="center"/>
              <w:outlineLvl w:val="0"/>
              <w:rPr>
                <w:rFonts w:hint="eastAsia" w:ascii="仿宋" w:hAnsi="仿宋" w:eastAsia="仿宋"/>
                <w:b/>
                <w:sz w:val="21"/>
                <w:szCs w:val="21"/>
              </w:rPr>
            </w:pPr>
            <w:bookmarkStart w:id="6" w:name="_Toc21087"/>
            <w:bookmarkEnd w:id="6"/>
            <w:r>
              <w:rPr>
                <w:rFonts w:hint="eastAsia" w:ascii="仿宋" w:hAnsi="仿宋" w:eastAsia="仿宋"/>
                <w:b/>
                <w:sz w:val="21"/>
                <w:szCs w:val="21"/>
              </w:rPr>
              <w:t>中标人数量（名）</w:t>
            </w:r>
          </w:p>
        </w:tc>
        <w:tc>
          <w:tcPr>
            <w:tcW w:w="2552" w:type="dxa"/>
            <w:vAlign w:val="center"/>
          </w:tcPr>
          <w:p w14:paraId="2D1A512C">
            <w:pPr>
              <w:pStyle w:val="9"/>
              <w:spacing w:line="240" w:lineRule="auto"/>
              <w:ind w:left="0"/>
              <w:jc w:val="center"/>
              <w:outlineLvl w:val="0"/>
              <w:rPr>
                <w:rFonts w:hint="eastAsia" w:ascii="仿宋" w:hAnsi="仿宋" w:eastAsia="仿宋"/>
                <w:b/>
                <w:bCs/>
                <w:kern w:val="0"/>
                <w:sz w:val="21"/>
                <w:szCs w:val="24"/>
              </w:rPr>
            </w:pPr>
            <w:bookmarkStart w:id="7" w:name="_Toc7977"/>
            <w:bookmarkEnd w:id="7"/>
            <w:r>
              <w:rPr>
                <w:rFonts w:hint="eastAsia" w:ascii="仿宋" w:hAnsi="仿宋" w:eastAsia="仿宋"/>
                <w:b/>
                <w:bCs/>
                <w:kern w:val="0"/>
                <w:sz w:val="21"/>
                <w:szCs w:val="24"/>
              </w:rPr>
              <w:t>采购标的对应的中小企业划分标准所属行业</w:t>
            </w:r>
          </w:p>
        </w:tc>
      </w:tr>
      <w:tr w14:paraId="0E6BA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445" w:type="dxa"/>
            <w:vAlign w:val="center"/>
          </w:tcPr>
          <w:p w14:paraId="18F227EA">
            <w:pPr>
              <w:rPr>
                <w:rFonts w:hint="eastAsia" w:ascii="仿宋" w:hAnsi="仿宋" w:eastAsia="仿宋"/>
                <w:sz w:val="24"/>
                <w:szCs w:val="24"/>
              </w:rPr>
            </w:pPr>
            <w:bookmarkStart w:id="8" w:name="_Hlk176359378"/>
            <w:r>
              <w:rPr>
                <w:rFonts w:hint="eastAsia" w:ascii="仿宋" w:hAnsi="仿宋" w:eastAsia="仿宋"/>
                <w:szCs w:val="24"/>
              </w:rPr>
              <w:t>旅游服务与管理专业智慧导游亭实训设备及配套资源采购</w:t>
            </w:r>
            <w:bookmarkEnd w:id="8"/>
          </w:p>
        </w:tc>
        <w:tc>
          <w:tcPr>
            <w:tcW w:w="1202" w:type="dxa"/>
            <w:vAlign w:val="center"/>
          </w:tcPr>
          <w:p w14:paraId="1CF2066A">
            <w:pPr>
              <w:pStyle w:val="9"/>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14</w:t>
            </w:r>
          </w:p>
        </w:tc>
        <w:tc>
          <w:tcPr>
            <w:tcW w:w="2440" w:type="dxa"/>
            <w:vAlign w:val="center"/>
          </w:tcPr>
          <w:p w14:paraId="0BECD226">
            <w:pPr>
              <w:pStyle w:val="9"/>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w:t>
            </w:r>
          </w:p>
        </w:tc>
        <w:tc>
          <w:tcPr>
            <w:tcW w:w="2552" w:type="dxa"/>
            <w:vAlign w:val="center"/>
          </w:tcPr>
          <w:p w14:paraId="1746B3C7">
            <w:pPr>
              <w:pStyle w:val="9"/>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工业、软件和信息技术服务业</w:t>
            </w:r>
          </w:p>
        </w:tc>
      </w:tr>
      <w:bookmarkEnd w:id="3"/>
    </w:tbl>
    <w:p w14:paraId="52F525D8">
      <w:pPr>
        <w:pStyle w:val="3"/>
        <w:spacing w:before="0" w:after="0" w:line="440" w:lineRule="exact"/>
        <w:ind w:firstLine="567"/>
        <w:rPr>
          <w:rFonts w:hint="eastAsia" w:ascii="仿宋" w:hAnsi="仿宋" w:eastAsia="仿宋"/>
          <w:bCs w:val="0"/>
          <w:sz w:val="24"/>
          <w:szCs w:val="24"/>
        </w:rPr>
      </w:pPr>
      <w:bookmarkStart w:id="9" w:name="_Toc26148"/>
      <w:bookmarkEnd w:id="9"/>
      <w:r>
        <w:rPr>
          <w:rFonts w:hint="eastAsia" w:ascii="仿宋" w:hAnsi="仿宋" w:eastAsia="仿宋"/>
          <w:bCs w:val="0"/>
          <w:sz w:val="24"/>
          <w:szCs w:val="24"/>
        </w:rPr>
        <w:t>二、资金来源</w:t>
      </w:r>
    </w:p>
    <w:p w14:paraId="21B9B42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市级财政专项资金，预计投入14万元。</w:t>
      </w:r>
    </w:p>
    <w:p w14:paraId="6C41DA9E">
      <w:pPr>
        <w:pStyle w:val="3"/>
        <w:spacing w:before="0" w:after="0" w:line="440" w:lineRule="exact"/>
        <w:ind w:firstLine="567"/>
        <w:rPr>
          <w:rFonts w:hint="eastAsia" w:ascii="仿宋" w:hAnsi="仿宋" w:eastAsia="仿宋"/>
          <w:bCs w:val="0"/>
          <w:sz w:val="24"/>
          <w:szCs w:val="24"/>
        </w:rPr>
      </w:pPr>
      <w:bookmarkStart w:id="10" w:name="_Toc441065655"/>
      <w:bookmarkEnd w:id="10"/>
      <w:bookmarkStart w:id="11" w:name="_Toc18410"/>
      <w:bookmarkEnd w:id="11"/>
      <w:r>
        <w:rPr>
          <w:rFonts w:hint="eastAsia" w:ascii="仿宋" w:hAnsi="仿宋" w:eastAsia="仿宋"/>
          <w:bCs w:val="0"/>
          <w:sz w:val="24"/>
          <w:szCs w:val="24"/>
        </w:rPr>
        <w:t>三、投标人资格要求</w:t>
      </w:r>
    </w:p>
    <w:p w14:paraId="356CC90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合格投标人应首先符合政府采购法第二十二条规定的基本条件，同时符合根据该项目特点设置的特定资格条件。</w:t>
      </w:r>
    </w:p>
    <w:p w14:paraId="2969AFB2">
      <w:pPr>
        <w:spacing w:line="400" w:lineRule="exact"/>
        <w:ind w:firstLine="480" w:firstLineChars="200"/>
        <w:rPr>
          <w:rFonts w:hint="eastAsia" w:ascii="仿宋" w:hAnsi="仿宋" w:eastAsia="仿宋"/>
          <w:sz w:val="24"/>
          <w:szCs w:val="24"/>
        </w:rPr>
      </w:pPr>
      <w:bookmarkStart w:id="12" w:name="_Toc218"/>
      <w:bookmarkStart w:id="13" w:name="_Toc441065656"/>
      <w:r>
        <w:rPr>
          <w:rFonts w:hint="eastAsia" w:ascii="仿宋" w:hAnsi="仿宋" w:eastAsia="仿宋"/>
          <w:sz w:val="24"/>
          <w:szCs w:val="24"/>
        </w:rPr>
        <w:t>（一）基本资格条件</w:t>
      </w:r>
    </w:p>
    <w:p w14:paraId="56860D70">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14:paraId="6FBE705B">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14:paraId="77E937C2">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14:paraId="490D1279">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14:paraId="158A95A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009D195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6.法律、行政法规规定的其他条件。</w:t>
      </w:r>
    </w:p>
    <w:p w14:paraId="25E2E6DE">
      <w:pPr>
        <w:snapToGrid w:val="0"/>
        <w:spacing w:line="480" w:lineRule="exact"/>
        <w:ind w:firstLine="480" w:firstLineChars="200"/>
        <w:rPr>
          <w:rFonts w:hint="eastAsia" w:ascii="仿宋" w:hAnsi="仿宋" w:eastAsia="仿宋"/>
          <w:sz w:val="24"/>
          <w:szCs w:val="24"/>
        </w:rPr>
      </w:pPr>
      <w:r>
        <w:rPr>
          <w:rFonts w:hint="eastAsia" w:ascii="仿宋" w:hAnsi="仿宋" w:eastAsia="仿宋"/>
          <w:sz w:val="24"/>
          <w:szCs w:val="24"/>
        </w:rPr>
        <w:t>（二）落实政府采购政策需满足的资格要求：</w:t>
      </w:r>
    </w:p>
    <w:p w14:paraId="0CBFA39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本项目专门面向中小企业采购。本项目的服务承接商应为中小微企业（提供中小企业声明函）或监狱企业（提供监狱企业证明文件）或残疾人福利性单位（提供残疾人福利性单位声明函）。</w:t>
      </w:r>
    </w:p>
    <w:p w14:paraId="2EF303FA">
      <w:pPr>
        <w:ind w:firstLine="567"/>
        <w:rPr>
          <w:rFonts w:hint="eastAsia" w:ascii="仿宋" w:hAnsi="仿宋" w:eastAsia="仿宋"/>
          <w:sz w:val="24"/>
          <w:szCs w:val="24"/>
        </w:rPr>
      </w:pPr>
      <w:r>
        <w:rPr>
          <w:rFonts w:hint="eastAsia" w:ascii="仿宋" w:hAnsi="仿宋" w:eastAsia="仿宋"/>
          <w:sz w:val="24"/>
          <w:szCs w:val="24"/>
        </w:rPr>
        <w:t>注：政府采购活动中，监狱企业、残疾人福利性单位视同小型、微型企业。</w:t>
      </w:r>
    </w:p>
    <w:p w14:paraId="3BEC472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（三）本项目的特定资格条件</w:t>
      </w:r>
    </w:p>
    <w:p w14:paraId="7273782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无</w:t>
      </w:r>
    </w:p>
    <w:bookmarkEnd w:id="12"/>
    <w:bookmarkEnd w:id="13"/>
    <w:p w14:paraId="52D46600">
      <w:pPr>
        <w:pStyle w:val="3"/>
        <w:spacing w:before="0" w:after="0" w:line="440" w:lineRule="exact"/>
        <w:ind w:firstLine="567"/>
        <w:rPr>
          <w:rFonts w:hint="eastAsia" w:ascii="仿宋" w:hAnsi="仿宋" w:eastAsia="仿宋"/>
          <w:bCs w:val="0"/>
          <w:sz w:val="24"/>
          <w:szCs w:val="24"/>
        </w:rPr>
      </w:pPr>
      <w:r>
        <w:rPr>
          <w:rFonts w:hint="eastAsia" w:ascii="仿宋" w:hAnsi="仿宋" w:eastAsia="仿宋"/>
          <w:bCs w:val="0"/>
          <w:sz w:val="24"/>
          <w:szCs w:val="24"/>
        </w:rPr>
        <w:t>四、投标、开标有关说明</w:t>
      </w:r>
    </w:p>
    <w:p w14:paraId="3959E9F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（一）凡有意参加询价的供应商</w:t>
      </w:r>
      <w:r>
        <w:rPr>
          <w:rFonts w:hint="eastAsia" w:ascii="宋体" w:hAnsi="宋体"/>
          <w:color w:val="000000"/>
          <w:sz w:val="24"/>
          <w:szCs w:val="24"/>
        </w:rPr>
        <w:t>，</w:t>
      </w:r>
      <w:r>
        <w:rPr>
          <w:rFonts w:hint="eastAsia" w:ascii="宋体" w:hAnsi="宋体"/>
          <w:color w:val="FF0000"/>
          <w:sz w:val="24"/>
          <w:szCs w:val="24"/>
        </w:rPr>
        <w:t>请于公告发布之日（2025年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10</w:t>
      </w:r>
      <w:r>
        <w:rPr>
          <w:rFonts w:hint="eastAsia" w:ascii="宋体" w:hAnsi="宋体"/>
          <w:color w:val="FF0000"/>
          <w:sz w:val="24"/>
          <w:szCs w:val="24"/>
        </w:rPr>
        <w:t>日）</w:t>
      </w:r>
      <w:r>
        <w:rPr>
          <w:rFonts w:hint="eastAsia" w:ascii="仿宋" w:hAnsi="仿宋" w:eastAsia="仿宋"/>
          <w:sz w:val="24"/>
          <w:szCs w:val="24"/>
        </w:rPr>
        <w:t>起至提交首次响应文件截止时间之前，自行在行采家（https://www.gec123.com/）下载，无论供应商下载与否，均视同供应商已知晓本项目询价采购文件、补遗文件（如果有）的内容。</w:t>
      </w:r>
    </w:p>
    <w:p w14:paraId="49707128">
      <w:pPr>
        <w:spacing w:line="400" w:lineRule="exact"/>
        <w:ind w:firstLine="480" w:firstLineChars="200"/>
        <w:rPr>
          <w:rFonts w:hint="eastAsia" w:ascii="仿宋" w:hAnsi="仿宋" w:eastAsia="仿宋"/>
          <w:sz w:val="24"/>
          <w:szCs w:val="24"/>
        </w:rPr>
      </w:pPr>
      <w:bookmarkStart w:id="14" w:name="_Toc17206"/>
      <w:bookmarkStart w:id="15" w:name="_Toc441065657"/>
      <w:r>
        <w:rPr>
          <w:rFonts w:hint="eastAsia" w:ascii="仿宋" w:hAnsi="仿宋" w:eastAsia="仿宋"/>
          <w:sz w:val="24"/>
          <w:szCs w:val="24"/>
        </w:rPr>
        <w:t>（二）询价采购公告期限：自采购公告发布之日起三个工作日。</w:t>
      </w:r>
    </w:p>
    <w:p w14:paraId="79B1E49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（三）获取询价文件期限：</w:t>
      </w:r>
    </w:p>
    <w:p w14:paraId="389C807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1.询价文件提供期限：</w:t>
      </w:r>
      <w:r>
        <w:rPr>
          <w:rFonts w:hint="eastAsia" w:ascii="仿宋" w:hAnsi="仿宋" w:eastAsia="仿宋"/>
          <w:color w:val="FF0000"/>
          <w:sz w:val="24"/>
          <w:szCs w:val="24"/>
        </w:rPr>
        <w:t>2025年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rPr>
        <w:t>日至2025年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日。</w:t>
      </w:r>
    </w:p>
    <w:p w14:paraId="66F9A48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2.报名方式：询价当天现场报名。</w:t>
      </w:r>
    </w:p>
    <w:p w14:paraId="122ACC6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3.询价文件售价：人民币0元/包。</w:t>
      </w:r>
    </w:p>
    <w:p w14:paraId="0EF16092">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（四）供应商须满足以下两种要件，其响应文件才被接受：</w:t>
      </w:r>
    </w:p>
    <w:p w14:paraId="5D1274E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1．按时递交了响应文件；</w:t>
      </w:r>
    </w:p>
    <w:p w14:paraId="281B1CF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2．按时报名签到。</w:t>
      </w:r>
    </w:p>
    <w:p w14:paraId="33338DF8">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 xml:space="preserve">（五）询价地点：重庆市渝北职业教育中心立人楼 </w:t>
      </w:r>
      <w:r>
        <w:rPr>
          <w:rFonts w:ascii="仿宋" w:hAnsi="仿宋" w:eastAsia="仿宋"/>
          <w:sz w:val="24"/>
          <w:szCs w:val="24"/>
        </w:rPr>
        <w:t>418</w:t>
      </w:r>
      <w:r>
        <w:rPr>
          <w:rFonts w:hint="eastAsia" w:ascii="仿宋" w:hAnsi="仿宋" w:eastAsia="仿宋"/>
          <w:sz w:val="24"/>
          <w:szCs w:val="24"/>
        </w:rPr>
        <w:t>会议室（重庆市渝北区龙兴镇两江大道985号）</w:t>
      </w:r>
    </w:p>
    <w:p w14:paraId="5BDA3331">
      <w:pPr>
        <w:spacing w:line="400" w:lineRule="exact"/>
        <w:ind w:firstLine="480" w:firstLineChars="200"/>
        <w:rPr>
          <w:rFonts w:hint="eastAsia" w:ascii="仿宋" w:hAnsi="仿宋" w:eastAsia="仿宋"/>
          <w:color w:val="E40000"/>
          <w:sz w:val="24"/>
          <w:szCs w:val="24"/>
        </w:rPr>
      </w:pPr>
      <w:r>
        <w:rPr>
          <w:rFonts w:hint="eastAsia" w:ascii="仿宋" w:hAnsi="仿宋" w:eastAsia="仿宋"/>
          <w:sz w:val="24"/>
          <w:szCs w:val="24"/>
        </w:rPr>
        <w:t>（六）提交响应文件开</w:t>
      </w:r>
      <w:r>
        <w:rPr>
          <w:rFonts w:ascii="仿宋" w:hAnsi="仿宋" w:eastAsia="仿宋"/>
          <w:sz w:val="24"/>
          <w:szCs w:val="24"/>
        </w:rPr>
        <w:t>始时间：</w:t>
      </w:r>
      <w:r>
        <w:rPr>
          <w:rFonts w:ascii="仿宋" w:hAnsi="仿宋" w:eastAsia="仿宋"/>
          <w:color w:val="E40000"/>
          <w:sz w:val="24"/>
          <w:szCs w:val="24"/>
        </w:rPr>
        <w:t>202</w:t>
      </w:r>
      <w:r>
        <w:rPr>
          <w:rFonts w:hint="eastAsia" w:ascii="仿宋" w:hAnsi="仿宋" w:eastAsia="仿宋"/>
          <w:color w:val="E40000"/>
          <w:sz w:val="24"/>
          <w:szCs w:val="24"/>
        </w:rPr>
        <w:t>5</w:t>
      </w:r>
      <w:r>
        <w:rPr>
          <w:rFonts w:ascii="仿宋" w:hAnsi="仿宋" w:eastAsia="仿宋"/>
          <w:color w:val="E40000"/>
          <w:sz w:val="24"/>
          <w:szCs w:val="24"/>
        </w:rPr>
        <w:t>年</w:t>
      </w:r>
      <w:r>
        <w:rPr>
          <w:rFonts w:hint="eastAsia" w:ascii="仿宋" w:hAnsi="仿宋" w:eastAsia="仿宋"/>
          <w:color w:val="E40000"/>
          <w:sz w:val="24"/>
          <w:szCs w:val="24"/>
          <w:lang w:val="en-US" w:eastAsia="zh-CN"/>
        </w:rPr>
        <w:t>4</w:t>
      </w:r>
      <w:r>
        <w:rPr>
          <w:rFonts w:ascii="仿宋" w:hAnsi="仿宋" w:eastAsia="仿宋"/>
          <w:color w:val="E40000"/>
          <w:sz w:val="24"/>
          <w:szCs w:val="24"/>
        </w:rPr>
        <w:t>月</w:t>
      </w:r>
      <w:r>
        <w:rPr>
          <w:rFonts w:hint="eastAsia" w:ascii="仿宋" w:hAnsi="仿宋" w:eastAsia="仿宋"/>
          <w:color w:val="E40000"/>
          <w:sz w:val="24"/>
          <w:szCs w:val="24"/>
          <w:lang w:val="en-US" w:eastAsia="zh-CN"/>
        </w:rPr>
        <w:t>16</w:t>
      </w:r>
      <w:r>
        <w:rPr>
          <w:rFonts w:ascii="仿宋" w:hAnsi="仿宋" w:eastAsia="仿宋"/>
          <w:color w:val="E40000"/>
          <w:sz w:val="24"/>
          <w:szCs w:val="24"/>
        </w:rPr>
        <w:t>日</w:t>
      </w:r>
      <w:r>
        <w:rPr>
          <w:rFonts w:hint="eastAsia" w:ascii="仿宋" w:hAnsi="仿宋" w:eastAsia="仿宋"/>
          <w:color w:val="E40000"/>
          <w:sz w:val="24"/>
          <w:szCs w:val="24"/>
        </w:rPr>
        <w:t>上午</w:t>
      </w:r>
      <w:r>
        <w:rPr>
          <w:rFonts w:ascii="仿宋" w:hAnsi="仿宋" w:eastAsia="仿宋"/>
          <w:color w:val="E40000"/>
          <w:sz w:val="24"/>
          <w:szCs w:val="24"/>
        </w:rPr>
        <w:t>9</w:t>
      </w:r>
      <w:r>
        <w:rPr>
          <w:rFonts w:hint="eastAsia" w:ascii="仿宋" w:hAnsi="仿宋" w:eastAsia="仿宋"/>
          <w:color w:val="E40000"/>
          <w:sz w:val="24"/>
          <w:szCs w:val="24"/>
        </w:rPr>
        <w:t>:</w:t>
      </w:r>
      <w:r>
        <w:rPr>
          <w:rFonts w:hint="eastAsia" w:ascii="仿宋" w:hAnsi="仿宋" w:eastAsia="仿宋"/>
          <w:color w:val="E40000"/>
          <w:sz w:val="24"/>
          <w:szCs w:val="24"/>
          <w:lang w:val="en-US" w:eastAsia="zh-CN"/>
        </w:rPr>
        <w:t>3</w:t>
      </w:r>
      <w:r>
        <w:rPr>
          <w:rFonts w:hint="eastAsia" w:ascii="仿宋" w:hAnsi="仿宋" w:eastAsia="仿宋"/>
          <w:color w:val="E40000"/>
          <w:sz w:val="24"/>
          <w:szCs w:val="24"/>
        </w:rPr>
        <w:t>0</w:t>
      </w:r>
      <w:r>
        <w:rPr>
          <w:rFonts w:ascii="仿宋" w:hAnsi="仿宋" w:eastAsia="仿宋"/>
          <w:color w:val="E40000"/>
          <w:sz w:val="24"/>
          <w:szCs w:val="24"/>
        </w:rPr>
        <w:t>（北京时间，下同）</w:t>
      </w:r>
    </w:p>
    <w:p w14:paraId="5CEABF4F">
      <w:pPr>
        <w:spacing w:line="400" w:lineRule="exact"/>
        <w:ind w:firstLine="480" w:firstLineChars="200"/>
        <w:rPr>
          <w:rFonts w:hint="eastAsia" w:ascii="仿宋" w:hAnsi="仿宋" w:eastAsia="仿宋"/>
          <w:color w:val="E40000"/>
          <w:sz w:val="24"/>
          <w:szCs w:val="24"/>
        </w:rPr>
      </w:pPr>
      <w:r>
        <w:rPr>
          <w:rFonts w:ascii="仿宋" w:hAnsi="仿宋" w:eastAsia="仿宋"/>
          <w:color w:val="E40000"/>
          <w:sz w:val="24"/>
          <w:szCs w:val="24"/>
        </w:rPr>
        <w:t>提交响应文件截止时间：202</w:t>
      </w:r>
      <w:r>
        <w:rPr>
          <w:rFonts w:hint="eastAsia" w:ascii="仿宋" w:hAnsi="仿宋" w:eastAsia="仿宋"/>
          <w:color w:val="E40000"/>
          <w:sz w:val="24"/>
          <w:szCs w:val="24"/>
        </w:rPr>
        <w:t>5</w:t>
      </w:r>
      <w:r>
        <w:rPr>
          <w:rFonts w:ascii="仿宋" w:hAnsi="仿宋" w:eastAsia="仿宋"/>
          <w:color w:val="E40000"/>
          <w:sz w:val="24"/>
          <w:szCs w:val="24"/>
        </w:rPr>
        <w:t>年</w:t>
      </w:r>
      <w:r>
        <w:rPr>
          <w:rFonts w:hint="eastAsia" w:ascii="仿宋" w:hAnsi="仿宋" w:eastAsia="仿宋"/>
          <w:color w:val="E40000"/>
          <w:sz w:val="24"/>
          <w:szCs w:val="24"/>
          <w:lang w:val="en-US" w:eastAsia="zh-CN"/>
        </w:rPr>
        <w:t>4</w:t>
      </w:r>
      <w:r>
        <w:rPr>
          <w:rFonts w:ascii="仿宋" w:hAnsi="仿宋" w:eastAsia="仿宋"/>
          <w:color w:val="E40000"/>
          <w:sz w:val="24"/>
          <w:szCs w:val="24"/>
        </w:rPr>
        <w:t>月</w:t>
      </w:r>
      <w:r>
        <w:rPr>
          <w:rFonts w:hint="eastAsia" w:ascii="仿宋" w:hAnsi="仿宋" w:eastAsia="仿宋"/>
          <w:color w:val="E40000"/>
          <w:sz w:val="24"/>
          <w:szCs w:val="24"/>
          <w:lang w:val="en-US" w:eastAsia="zh-CN"/>
        </w:rPr>
        <w:t>16</w:t>
      </w:r>
      <w:r>
        <w:rPr>
          <w:rFonts w:ascii="仿宋" w:hAnsi="仿宋" w:eastAsia="仿宋"/>
          <w:color w:val="E40000"/>
          <w:sz w:val="24"/>
          <w:szCs w:val="24"/>
        </w:rPr>
        <w:t>日</w:t>
      </w:r>
      <w:r>
        <w:rPr>
          <w:rFonts w:hint="eastAsia" w:ascii="仿宋" w:hAnsi="仿宋" w:eastAsia="仿宋"/>
          <w:color w:val="E40000"/>
          <w:sz w:val="24"/>
          <w:szCs w:val="24"/>
        </w:rPr>
        <w:t>上午</w:t>
      </w:r>
      <w:r>
        <w:rPr>
          <w:rFonts w:hint="eastAsia" w:ascii="仿宋" w:hAnsi="仿宋" w:eastAsia="仿宋"/>
          <w:color w:val="E40000"/>
          <w:sz w:val="24"/>
          <w:szCs w:val="24"/>
          <w:lang w:val="en-US" w:eastAsia="zh-CN"/>
        </w:rPr>
        <w:t>10</w:t>
      </w:r>
      <w:r>
        <w:rPr>
          <w:rFonts w:hint="eastAsia" w:ascii="仿宋" w:hAnsi="仿宋" w:eastAsia="仿宋"/>
          <w:color w:val="E40000"/>
          <w:sz w:val="24"/>
          <w:szCs w:val="24"/>
        </w:rPr>
        <w:t>:</w:t>
      </w:r>
      <w:r>
        <w:rPr>
          <w:rFonts w:hint="eastAsia" w:ascii="仿宋" w:hAnsi="仿宋" w:eastAsia="仿宋"/>
          <w:color w:val="E40000"/>
          <w:sz w:val="24"/>
          <w:szCs w:val="24"/>
          <w:lang w:val="en-US" w:eastAsia="zh-CN"/>
        </w:rPr>
        <w:t>0</w:t>
      </w:r>
      <w:r>
        <w:rPr>
          <w:rFonts w:ascii="仿宋" w:hAnsi="仿宋" w:eastAsia="仿宋"/>
          <w:color w:val="E40000"/>
          <w:sz w:val="24"/>
          <w:szCs w:val="24"/>
        </w:rPr>
        <w:t xml:space="preserve">0 </w:t>
      </w:r>
      <w:r>
        <w:rPr>
          <w:rFonts w:hint="eastAsia" w:ascii="仿宋" w:hAnsi="仿宋" w:eastAsia="仿宋"/>
          <w:color w:val="E40000"/>
          <w:sz w:val="24"/>
          <w:szCs w:val="24"/>
        </w:rPr>
        <w:t xml:space="preserve"> </w:t>
      </w:r>
    </w:p>
    <w:p w14:paraId="41CBE46E">
      <w:pPr>
        <w:spacing w:line="400" w:lineRule="exact"/>
        <w:ind w:firstLine="480" w:firstLineChars="200"/>
        <w:rPr>
          <w:rFonts w:hint="eastAsia" w:ascii="仿宋" w:hAnsi="仿宋" w:eastAsia="仿宋"/>
          <w:sz w:val="24"/>
          <w:szCs w:val="24"/>
        </w:rPr>
      </w:pPr>
      <w:r>
        <w:rPr>
          <w:rFonts w:ascii="仿宋" w:hAnsi="仿宋" w:eastAsia="仿宋"/>
          <w:color w:val="E40000"/>
          <w:sz w:val="24"/>
          <w:szCs w:val="24"/>
        </w:rPr>
        <w:t>（七）</w:t>
      </w:r>
      <w:r>
        <w:rPr>
          <w:rFonts w:hint="eastAsia" w:ascii="仿宋" w:hAnsi="仿宋" w:eastAsia="仿宋"/>
          <w:color w:val="E40000"/>
          <w:sz w:val="24"/>
          <w:szCs w:val="24"/>
        </w:rPr>
        <w:t>询价</w:t>
      </w:r>
      <w:r>
        <w:rPr>
          <w:rFonts w:ascii="仿宋" w:hAnsi="仿宋" w:eastAsia="仿宋"/>
          <w:color w:val="E40000"/>
          <w:sz w:val="24"/>
          <w:szCs w:val="24"/>
        </w:rPr>
        <w:t>开始时间：202</w:t>
      </w:r>
      <w:r>
        <w:rPr>
          <w:rFonts w:hint="eastAsia" w:ascii="仿宋" w:hAnsi="仿宋" w:eastAsia="仿宋"/>
          <w:color w:val="E40000"/>
          <w:sz w:val="24"/>
          <w:szCs w:val="24"/>
        </w:rPr>
        <w:t>5</w:t>
      </w:r>
      <w:r>
        <w:rPr>
          <w:rFonts w:ascii="仿宋" w:hAnsi="仿宋" w:eastAsia="仿宋"/>
          <w:color w:val="E40000"/>
          <w:sz w:val="24"/>
          <w:szCs w:val="24"/>
        </w:rPr>
        <w:t>年</w:t>
      </w:r>
      <w:r>
        <w:rPr>
          <w:rFonts w:hint="eastAsia" w:ascii="仿宋" w:hAnsi="仿宋" w:eastAsia="仿宋"/>
          <w:color w:val="E40000"/>
          <w:sz w:val="24"/>
          <w:szCs w:val="24"/>
          <w:lang w:val="en-US" w:eastAsia="zh-CN"/>
        </w:rPr>
        <w:t>4</w:t>
      </w:r>
      <w:r>
        <w:rPr>
          <w:rFonts w:ascii="仿宋" w:hAnsi="仿宋" w:eastAsia="仿宋"/>
          <w:color w:val="E40000"/>
          <w:sz w:val="24"/>
          <w:szCs w:val="24"/>
        </w:rPr>
        <w:t>月</w:t>
      </w:r>
      <w:r>
        <w:rPr>
          <w:rFonts w:hint="eastAsia" w:ascii="仿宋" w:hAnsi="仿宋" w:eastAsia="仿宋"/>
          <w:color w:val="E40000"/>
          <w:sz w:val="24"/>
          <w:szCs w:val="24"/>
          <w:lang w:val="en-US" w:eastAsia="zh-CN"/>
        </w:rPr>
        <w:t>16</w:t>
      </w:r>
      <w:r>
        <w:rPr>
          <w:rFonts w:ascii="仿宋" w:hAnsi="仿宋" w:eastAsia="仿宋"/>
          <w:color w:val="E40000"/>
          <w:sz w:val="24"/>
          <w:szCs w:val="24"/>
        </w:rPr>
        <w:t>日</w:t>
      </w:r>
      <w:r>
        <w:rPr>
          <w:rFonts w:hint="eastAsia" w:ascii="仿宋" w:hAnsi="仿宋" w:eastAsia="仿宋"/>
          <w:color w:val="E40000"/>
          <w:sz w:val="24"/>
          <w:szCs w:val="24"/>
        </w:rPr>
        <w:t>上午</w:t>
      </w:r>
      <w:r>
        <w:rPr>
          <w:rFonts w:hint="eastAsia" w:ascii="仿宋" w:hAnsi="仿宋" w:eastAsia="仿宋"/>
          <w:color w:val="E40000"/>
          <w:sz w:val="24"/>
          <w:szCs w:val="24"/>
          <w:lang w:val="en-US" w:eastAsia="zh-CN"/>
        </w:rPr>
        <w:t>10</w:t>
      </w:r>
      <w:r>
        <w:rPr>
          <w:rFonts w:hint="eastAsia" w:ascii="仿宋" w:hAnsi="仿宋" w:eastAsia="仿宋"/>
          <w:color w:val="E40000"/>
          <w:sz w:val="24"/>
          <w:szCs w:val="24"/>
        </w:rPr>
        <w:t>:</w:t>
      </w:r>
      <w:r>
        <w:rPr>
          <w:rFonts w:hint="eastAsia" w:ascii="仿宋" w:hAnsi="仿宋" w:eastAsia="仿宋"/>
          <w:color w:val="E40000"/>
          <w:sz w:val="24"/>
          <w:szCs w:val="24"/>
          <w:lang w:val="en-US" w:eastAsia="zh-CN"/>
        </w:rPr>
        <w:t>0</w:t>
      </w:r>
      <w:r>
        <w:rPr>
          <w:rFonts w:ascii="仿宋" w:hAnsi="仿宋" w:eastAsia="仿宋"/>
          <w:color w:val="E40000"/>
          <w:sz w:val="24"/>
          <w:szCs w:val="24"/>
        </w:rPr>
        <w:t xml:space="preserve">0 </w:t>
      </w:r>
      <w:r>
        <w:rPr>
          <w:rFonts w:hint="eastAsia" w:ascii="仿宋" w:hAnsi="仿宋" w:eastAsia="仿宋"/>
          <w:color w:val="E40000"/>
          <w:sz w:val="24"/>
          <w:szCs w:val="24"/>
        </w:rPr>
        <w:t xml:space="preserve"> </w:t>
      </w:r>
      <w:bookmarkStart w:id="115" w:name="_GoBack"/>
      <w:bookmarkEnd w:id="115"/>
    </w:p>
    <w:bookmarkEnd w:id="14"/>
    <w:bookmarkEnd w:id="15"/>
    <w:p w14:paraId="614769E8">
      <w:pPr>
        <w:pStyle w:val="3"/>
        <w:spacing w:before="0" w:after="0" w:line="440" w:lineRule="exact"/>
        <w:ind w:firstLine="567"/>
        <w:rPr>
          <w:rFonts w:hint="eastAsia" w:ascii="仿宋" w:hAnsi="仿宋" w:eastAsia="仿宋"/>
          <w:bCs w:val="0"/>
          <w:sz w:val="24"/>
          <w:szCs w:val="24"/>
        </w:rPr>
      </w:pPr>
      <w:r>
        <w:rPr>
          <w:rFonts w:hint="eastAsia" w:ascii="仿宋" w:hAnsi="仿宋" w:eastAsia="仿宋"/>
          <w:bCs w:val="0"/>
          <w:sz w:val="24"/>
          <w:szCs w:val="24"/>
        </w:rPr>
        <w:t>五、投标保证金</w:t>
      </w:r>
    </w:p>
    <w:p w14:paraId="0BB6D8D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为响应国家政策，优化营商环境，减轻企业负担，</w:t>
      </w:r>
      <w:r>
        <w:rPr>
          <w:rFonts w:hint="eastAsia" w:ascii="仿宋" w:hAnsi="仿宋" w:eastAsia="仿宋"/>
          <w:b/>
          <w:bCs/>
          <w:sz w:val="24"/>
          <w:szCs w:val="24"/>
        </w:rPr>
        <w:t>本项目不收取投标保证金。</w:t>
      </w:r>
    </w:p>
    <w:p w14:paraId="00A9E86F">
      <w:pPr>
        <w:pStyle w:val="3"/>
        <w:spacing w:before="0" w:after="0" w:line="440" w:lineRule="exact"/>
        <w:ind w:firstLine="567"/>
        <w:rPr>
          <w:rFonts w:hint="eastAsia" w:ascii="仿宋" w:hAnsi="仿宋" w:eastAsia="仿宋"/>
          <w:bCs w:val="0"/>
          <w:sz w:val="24"/>
          <w:szCs w:val="24"/>
        </w:rPr>
      </w:pPr>
      <w:bookmarkStart w:id="16" w:name="_Toc441065658"/>
      <w:bookmarkEnd w:id="16"/>
      <w:bookmarkStart w:id="17" w:name="_Toc23756"/>
      <w:bookmarkEnd w:id="17"/>
      <w:r>
        <w:rPr>
          <w:rFonts w:hint="eastAsia" w:ascii="仿宋" w:hAnsi="仿宋" w:eastAsia="仿宋"/>
          <w:bCs w:val="0"/>
          <w:sz w:val="24"/>
          <w:szCs w:val="24"/>
        </w:rPr>
        <w:t>六、投标有关规定</w:t>
      </w:r>
    </w:p>
    <w:p w14:paraId="11469782">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（一）单位负责人为同一人或者存在直接控股、管理关系的不同供应商，不得参加同一合同项（分包）下的政府采购活动。</w:t>
      </w:r>
    </w:p>
    <w:p w14:paraId="5C2F1E02">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（二）为采购项目提供整体设计、规范编制或者项目管理、监理、检测等服务的供应商，不得再参加该采购项目的其他采购活动。</w:t>
      </w:r>
    </w:p>
    <w:p w14:paraId="169F1885">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本项目在响应文件提交截止时间前发布的询价文件及补遗文件（如果有）一律在行采家（https://www.gec123.com/）发布，无论供应商下载与否，均视同供应商已知晓本项目询价文件、补遗文件（如果有）的内容。</w:t>
      </w:r>
    </w:p>
    <w:p w14:paraId="707C63C1">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（四）超过投标截止时间递交的投标文件，恕不接收。</w:t>
      </w:r>
    </w:p>
    <w:p w14:paraId="6F0BE137">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（五）投标费用：无论投标结果如何，投标人参与本项目投标的所有费用均应由投标人自行承担。</w:t>
      </w:r>
    </w:p>
    <w:p w14:paraId="35CBEFCB">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（六）本项目不接受联合体参与投标，否则按无效投标处理。</w:t>
      </w:r>
    </w:p>
    <w:p w14:paraId="6BBB1F7A">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（七）本项目不接受合同分包，否则按无效投标处理。</w:t>
      </w:r>
    </w:p>
    <w:p w14:paraId="04B37845">
      <w:pPr>
        <w:pStyle w:val="3"/>
        <w:spacing w:before="0" w:after="0" w:line="440" w:lineRule="exact"/>
        <w:ind w:firstLine="567"/>
        <w:rPr>
          <w:rFonts w:hint="eastAsia" w:ascii="仿宋" w:hAnsi="仿宋" w:eastAsia="仿宋"/>
          <w:bCs w:val="0"/>
          <w:sz w:val="24"/>
          <w:szCs w:val="24"/>
        </w:rPr>
      </w:pPr>
      <w:bookmarkStart w:id="18" w:name="_Toc441065659"/>
      <w:bookmarkEnd w:id="18"/>
      <w:bookmarkStart w:id="19" w:name="_Toc13690"/>
      <w:bookmarkEnd w:id="19"/>
      <w:r>
        <w:rPr>
          <w:rFonts w:hint="eastAsia" w:ascii="仿宋" w:hAnsi="仿宋" w:eastAsia="仿宋"/>
          <w:bCs w:val="0"/>
          <w:sz w:val="24"/>
          <w:szCs w:val="24"/>
        </w:rPr>
        <w:t>八、联系方式</w:t>
      </w:r>
    </w:p>
    <w:p w14:paraId="7419A6BC">
      <w:pPr>
        <w:snapToGrid w:val="0"/>
        <w:spacing w:line="380" w:lineRule="exact"/>
        <w:ind w:firstLine="480" w:firstLineChars="200"/>
        <w:rPr>
          <w:rFonts w:hint="eastAsia" w:ascii="仿宋" w:hAnsi="仿宋" w:eastAsia="仿宋"/>
          <w:sz w:val="24"/>
          <w:szCs w:val="24"/>
        </w:rPr>
      </w:pPr>
      <w:r>
        <w:rPr>
          <w:rFonts w:hint="eastAsia" w:ascii="仿宋" w:hAnsi="仿宋" w:eastAsia="仿宋"/>
          <w:sz w:val="24"/>
          <w:szCs w:val="24"/>
        </w:rPr>
        <w:t>采购人：重庆市渝北职业教育中心</w:t>
      </w:r>
    </w:p>
    <w:p w14:paraId="171E78EE">
      <w:pPr>
        <w:snapToGrid w:val="0"/>
        <w:spacing w:line="380" w:lineRule="exact"/>
        <w:ind w:firstLine="480" w:firstLineChars="200"/>
        <w:rPr>
          <w:rFonts w:hint="eastAsia" w:ascii="仿宋" w:hAnsi="仿宋" w:eastAsia="仿宋"/>
          <w:sz w:val="24"/>
          <w:szCs w:val="24"/>
        </w:rPr>
      </w:pPr>
      <w:r>
        <w:rPr>
          <w:rFonts w:hint="eastAsia" w:ascii="仿宋" w:hAnsi="仿宋" w:eastAsia="仿宋"/>
          <w:sz w:val="24"/>
          <w:szCs w:val="24"/>
        </w:rPr>
        <w:t xml:space="preserve">联系人：鄢老师  </w:t>
      </w:r>
    </w:p>
    <w:p w14:paraId="0711F50B">
      <w:pPr>
        <w:snapToGrid w:val="0"/>
        <w:spacing w:line="380" w:lineRule="exact"/>
        <w:ind w:firstLine="480" w:firstLineChars="200"/>
        <w:rPr>
          <w:rFonts w:hint="eastAsia" w:ascii="仿宋" w:hAnsi="仿宋" w:eastAsia="仿宋"/>
          <w:sz w:val="24"/>
          <w:szCs w:val="24"/>
        </w:rPr>
      </w:pPr>
      <w:r>
        <w:rPr>
          <w:rFonts w:hint="eastAsia" w:ascii="仿宋" w:hAnsi="仿宋" w:eastAsia="仿宋"/>
          <w:sz w:val="24"/>
          <w:szCs w:val="24"/>
        </w:rPr>
        <w:t>电  话：13883092134</w:t>
      </w:r>
    </w:p>
    <w:p w14:paraId="56F24B69">
      <w:pPr>
        <w:pStyle w:val="3"/>
        <w:spacing w:before="0" w:after="0" w:line="360" w:lineRule="auto"/>
        <w:ind w:firstLine="567"/>
        <w:rPr>
          <w:rFonts w:hint="eastAsia" w:ascii="仿宋" w:hAnsi="仿宋" w:eastAsia="仿宋"/>
          <w:b w:val="0"/>
          <w:bCs w:val="0"/>
          <w:sz w:val="24"/>
          <w:szCs w:val="24"/>
        </w:rPr>
      </w:pPr>
      <w:r>
        <w:rPr>
          <w:rFonts w:hint="eastAsia" w:ascii="仿宋" w:hAnsi="仿宋" w:eastAsia="仿宋"/>
          <w:b w:val="0"/>
          <w:bCs w:val="0"/>
          <w:sz w:val="24"/>
          <w:szCs w:val="24"/>
        </w:rPr>
        <w:t>地  址：渝北区龙兴镇两江大道985号</w:t>
      </w:r>
    </w:p>
    <w:p w14:paraId="2843DFA0">
      <w:pPr>
        <w:pStyle w:val="3"/>
        <w:spacing w:before="0" w:after="0" w:line="360" w:lineRule="auto"/>
        <w:ind w:firstLine="567"/>
        <w:rPr>
          <w:rFonts w:hint="eastAsia" w:ascii="仿宋" w:hAnsi="仿宋" w:eastAsia="仿宋"/>
          <w:b w:val="0"/>
          <w:bCs w:val="0"/>
          <w:sz w:val="24"/>
          <w:szCs w:val="24"/>
        </w:rPr>
      </w:pPr>
    </w:p>
    <w:p w14:paraId="4EE6C6DB">
      <w:pPr>
        <w:snapToGrid w:val="0"/>
        <w:spacing w:line="440" w:lineRule="exact"/>
        <w:ind w:firstLine="567"/>
        <w:rPr>
          <w:rFonts w:hint="eastAsia" w:ascii="仿宋" w:hAnsi="仿宋" w:eastAsia="仿宋"/>
          <w:sz w:val="24"/>
          <w:szCs w:val="24"/>
        </w:rPr>
      </w:pPr>
    </w:p>
    <w:p w14:paraId="06678F36">
      <w:pPr>
        <w:pStyle w:val="3"/>
        <w:spacing w:before="0" w:after="0" w:line="360" w:lineRule="auto"/>
        <w:ind w:firstLine="567"/>
        <w:jc w:val="center"/>
        <w:rPr>
          <w:rFonts w:hint="eastAsia" w:ascii="仿宋" w:hAnsi="仿宋" w:eastAsia="仿宋"/>
          <w:bCs w:val="0"/>
          <w:sz w:val="44"/>
          <w:szCs w:val="44"/>
        </w:rPr>
      </w:pPr>
      <w:bookmarkStart w:id="20" w:name="_Toc9426"/>
      <w:bookmarkEnd w:id="20"/>
      <w:r>
        <w:rPr>
          <w:rFonts w:hint="eastAsia" w:ascii="仿宋" w:hAnsi="仿宋" w:eastAsia="仿宋"/>
          <w:bCs w:val="0"/>
          <w:sz w:val="44"/>
          <w:szCs w:val="44"/>
        </w:rPr>
        <w:t>第二篇   投标人须知</w:t>
      </w:r>
    </w:p>
    <w:p w14:paraId="4DEDC150">
      <w:pPr>
        <w:pStyle w:val="3"/>
        <w:spacing w:before="0" w:after="0" w:line="440" w:lineRule="exact"/>
        <w:ind w:firstLine="567"/>
        <w:rPr>
          <w:rFonts w:hint="eastAsia" w:ascii="仿宋" w:hAnsi="仿宋" w:eastAsia="仿宋"/>
          <w:bCs w:val="0"/>
          <w:sz w:val="24"/>
          <w:szCs w:val="24"/>
        </w:rPr>
      </w:pPr>
      <w:bookmarkStart w:id="21" w:name="_Toc28046"/>
      <w:bookmarkEnd w:id="21"/>
      <w:r>
        <w:rPr>
          <w:rFonts w:hint="eastAsia" w:ascii="仿宋" w:hAnsi="仿宋" w:eastAsia="仿宋"/>
          <w:bCs w:val="0"/>
          <w:sz w:val="24"/>
          <w:szCs w:val="24"/>
        </w:rPr>
        <w:t>一、询价文件的组成</w:t>
      </w:r>
    </w:p>
    <w:p w14:paraId="351E0AD5">
      <w:pPr>
        <w:spacing w:line="440" w:lineRule="exact"/>
        <w:ind w:firstLine="567"/>
        <w:rPr>
          <w:rFonts w:hint="eastAsia" w:ascii="仿宋" w:hAnsi="仿宋" w:eastAsia="仿宋"/>
          <w:b/>
          <w:sz w:val="24"/>
          <w:szCs w:val="24"/>
        </w:rPr>
      </w:pPr>
      <w:r>
        <w:rPr>
          <w:rFonts w:hint="eastAsia" w:ascii="仿宋" w:hAnsi="仿宋" w:eastAsia="仿宋"/>
          <w:b/>
          <w:sz w:val="24"/>
          <w:szCs w:val="24"/>
        </w:rPr>
        <w:t>（一）经济文件</w:t>
      </w:r>
    </w:p>
    <w:p w14:paraId="5C924F04">
      <w:pPr>
        <w:spacing w:line="440" w:lineRule="exact"/>
        <w:ind w:firstLine="567"/>
        <w:rPr>
          <w:rFonts w:hint="eastAsia" w:ascii="仿宋" w:hAnsi="仿宋" w:eastAsia="仿宋"/>
          <w:sz w:val="24"/>
          <w:szCs w:val="24"/>
        </w:rPr>
      </w:pPr>
      <w:r>
        <w:rPr>
          <w:rFonts w:hint="eastAsia" w:ascii="仿宋" w:hAnsi="仿宋" w:eastAsia="仿宋"/>
          <w:sz w:val="24"/>
          <w:szCs w:val="24"/>
        </w:rPr>
        <w:t>1.报价函</w:t>
      </w:r>
    </w:p>
    <w:p w14:paraId="73EE2AC9">
      <w:pPr>
        <w:spacing w:line="440" w:lineRule="exact"/>
        <w:ind w:firstLine="566" w:firstLineChars="236"/>
        <w:rPr>
          <w:rFonts w:hint="eastAsia" w:ascii="仿宋" w:hAnsi="仿宋" w:eastAsia="仿宋"/>
          <w:sz w:val="24"/>
          <w:szCs w:val="24"/>
        </w:rPr>
      </w:pPr>
      <w:r>
        <w:rPr>
          <w:rFonts w:hint="eastAsia" w:ascii="仿宋" w:hAnsi="仿宋" w:eastAsia="仿宋"/>
          <w:sz w:val="24"/>
          <w:szCs w:val="24"/>
        </w:rPr>
        <w:t>2.明细报价表</w:t>
      </w:r>
    </w:p>
    <w:p w14:paraId="12EC5529">
      <w:pPr>
        <w:spacing w:line="440" w:lineRule="exact"/>
        <w:ind w:firstLine="567"/>
        <w:rPr>
          <w:rFonts w:hint="eastAsia" w:ascii="仿宋" w:hAnsi="仿宋" w:eastAsia="仿宋"/>
          <w:b/>
          <w:sz w:val="24"/>
          <w:szCs w:val="24"/>
        </w:rPr>
      </w:pPr>
      <w:r>
        <w:rPr>
          <w:rFonts w:hint="eastAsia" w:ascii="仿宋" w:hAnsi="仿宋" w:eastAsia="仿宋"/>
          <w:b/>
          <w:sz w:val="24"/>
          <w:szCs w:val="24"/>
        </w:rPr>
        <w:t>（二）资格文件</w:t>
      </w:r>
    </w:p>
    <w:p w14:paraId="0F8BCE5A">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1.法人营业执照（副本）或事业单位法人证书（副本）或个体工商户营业执照或有效的自然人身份证明或社会团体法人登记证书</w:t>
      </w:r>
    </w:p>
    <w:p w14:paraId="01781EFA">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2.法定代表人身份证明书（格式）</w:t>
      </w:r>
    </w:p>
    <w:p w14:paraId="78490CD9">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3.法定代表人授权委托书（格式）</w:t>
      </w:r>
    </w:p>
    <w:p w14:paraId="257ECB3C">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4.基本资格条件承诺函（格式）</w:t>
      </w:r>
    </w:p>
    <w:p w14:paraId="0C47791E">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5.特定资格条件证书或证明文件</w:t>
      </w:r>
    </w:p>
    <w:p w14:paraId="2CFE2FD8">
      <w:pPr>
        <w:spacing w:line="440" w:lineRule="exact"/>
        <w:ind w:firstLine="567"/>
        <w:rPr>
          <w:rFonts w:hint="eastAsia" w:ascii="仿宋" w:hAnsi="仿宋" w:eastAsia="仿宋"/>
          <w:b/>
          <w:sz w:val="24"/>
          <w:szCs w:val="24"/>
        </w:rPr>
      </w:pPr>
      <w:r>
        <w:rPr>
          <w:rFonts w:hint="eastAsia" w:ascii="仿宋" w:hAnsi="仿宋" w:eastAsia="仿宋"/>
          <w:sz w:val="24"/>
          <w:szCs w:val="24"/>
        </w:rPr>
        <w:t>（三）</w:t>
      </w:r>
      <w:r>
        <w:rPr>
          <w:rFonts w:hint="eastAsia" w:ascii="仿宋" w:hAnsi="仿宋" w:eastAsia="仿宋"/>
          <w:b/>
          <w:bCs/>
          <w:sz w:val="24"/>
          <w:szCs w:val="24"/>
        </w:rPr>
        <w:t>服务文件</w:t>
      </w:r>
    </w:p>
    <w:p w14:paraId="2E7E30EF">
      <w:pPr>
        <w:spacing w:line="440" w:lineRule="exact"/>
        <w:ind w:firstLine="567"/>
        <w:rPr>
          <w:rFonts w:hint="eastAsia" w:ascii="仿宋" w:hAnsi="仿宋" w:eastAsia="仿宋"/>
          <w:sz w:val="24"/>
          <w:szCs w:val="24"/>
        </w:rPr>
      </w:pPr>
      <w:r>
        <w:rPr>
          <w:rFonts w:hint="eastAsia" w:ascii="仿宋" w:hAnsi="仿宋" w:eastAsia="仿宋"/>
          <w:sz w:val="24"/>
          <w:szCs w:val="24"/>
        </w:rPr>
        <w:t>1．服务应答</w:t>
      </w:r>
    </w:p>
    <w:p w14:paraId="3A2814E5">
      <w:pPr>
        <w:spacing w:line="440" w:lineRule="exact"/>
        <w:ind w:firstLine="567"/>
        <w:rPr>
          <w:rFonts w:hint="eastAsia" w:ascii="仿宋" w:hAnsi="仿宋" w:eastAsia="仿宋"/>
          <w:sz w:val="24"/>
          <w:szCs w:val="24"/>
        </w:rPr>
      </w:pPr>
      <w:r>
        <w:rPr>
          <w:rFonts w:hint="eastAsia" w:ascii="仿宋" w:hAnsi="仿宋" w:eastAsia="仿宋"/>
          <w:sz w:val="24"/>
          <w:szCs w:val="24"/>
        </w:rPr>
        <w:t>2.服务响应偏离表</w:t>
      </w:r>
    </w:p>
    <w:p w14:paraId="2EB66764">
      <w:pPr>
        <w:spacing w:line="440" w:lineRule="exact"/>
        <w:ind w:firstLine="590" w:firstLineChars="245"/>
        <w:rPr>
          <w:rFonts w:hint="eastAsia" w:ascii="仿宋" w:hAnsi="仿宋" w:eastAsia="仿宋"/>
          <w:b/>
          <w:sz w:val="24"/>
          <w:szCs w:val="24"/>
        </w:rPr>
      </w:pPr>
      <w:r>
        <w:rPr>
          <w:rFonts w:hint="eastAsia" w:ascii="仿宋" w:hAnsi="仿宋" w:eastAsia="仿宋"/>
          <w:b/>
          <w:sz w:val="24"/>
          <w:szCs w:val="24"/>
        </w:rPr>
        <w:t>（四）商务文件</w:t>
      </w:r>
    </w:p>
    <w:p w14:paraId="26A924C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1.商务要求响应情况：服务期限、服务地点、服务条款等。</w:t>
      </w:r>
    </w:p>
    <w:p w14:paraId="41F4714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2.商务响应偏离表</w:t>
      </w:r>
    </w:p>
    <w:p w14:paraId="59ABB21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3.其它优惠承诺</w:t>
      </w:r>
    </w:p>
    <w:p w14:paraId="2ADB5C98">
      <w:pPr>
        <w:spacing w:line="440" w:lineRule="exact"/>
        <w:ind w:firstLine="567"/>
        <w:rPr>
          <w:rFonts w:hint="eastAsia" w:ascii="仿宋" w:hAnsi="仿宋" w:eastAsia="仿宋"/>
          <w:b/>
          <w:bCs/>
          <w:sz w:val="24"/>
          <w:szCs w:val="24"/>
        </w:rPr>
      </w:pPr>
      <w:r>
        <w:rPr>
          <w:rFonts w:hint="eastAsia" w:ascii="仿宋" w:hAnsi="仿宋" w:eastAsia="仿宋"/>
          <w:b/>
          <w:bCs/>
          <w:sz w:val="24"/>
          <w:szCs w:val="24"/>
        </w:rPr>
        <w:t>（五）其他</w:t>
      </w:r>
    </w:p>
    <w:p w14:paraId="3C7BF6F4">
      <w:pPr>
        <w:spacing w:line="440" w:lineRule="exact"/>
        <w:ind w:firstLine="567"/>
        <w:rPr>
          <w:rFonts w:hint="eastAsia" w:ascii="仿宋" w:hAnsi="仿宋" w:eastAsia="仿宋"/>
          <w:sz w:val="24"/>
          <w:szCs w:val="24"/>
        </w:rPr>
      </w:pPr>
      <w:bookmarkStart w:id="22" w:name="_Toc1597"/>
      <w:r>
        <w:rPr>
          <w:rFonts w:hint="eastAsia" w:ascii="仿宋" w:hAnsi="仿宋" w:eastAsia="仿宋"/>
          <w:sz w:val="24"/>
          <w:szCs w:val="24"/>
        </w:rPr>
        <w:t>1.</w:t>
      </w:r>
      <w:r>
        <w:rPr>
          <w:rFonts w:ascii="仿宋" w:hAnsi="仿宋" w:eastAsia="仿宋"/>
          <w:sz w:val="24"/>
          <w:szCs w:val="24"/>
        </w:rPr>
        <w:t>中小企业声明函、监狱企业证明文件、残疾人福利性单位声明函</w:t>
      </w:r>
    </w:p>
    <w:p w14:paraId="7ABDD045">
      <w:pPr>
        <w:pStyle w:val="3"/>
        <w:spacing w:before="0" w:after="0" w:line="440" w:lineRule="exact"/>
        <w:ind w:firstLine="567"/>
        <w:rPr>
          <w:rFonts w:hint="eastAsia" w:ascii="仿宋" w:hAnsi="仿宋" w:eastAsia="仿宋"/>
          <w:b w:val="0"/>
          <w:bCs w:val="0"/>
          <w:sz w:val="24"/>
          <w:szCs w:val="24"/>
        </w:rPr>
      </w:pPr>
      <w:r>
        <w:rPr>
          <w:rFonts w:hint="eastAsia" w:ascii="仿宋" w:hAnsi="仿宋" w:eastAsia="仿宋"/>
          <w:b w:val="0"/>
          <w:bCs w:val="0"/>
          <w:sz w:val="24"/>
          <w:szCs w:val="24"/>
        </w:rPr>
        <w:t>2.</w:t>
      </w:r>
      <w:r>
        <w:rPr>
          <w:rFonts w:ascii="仿宋" w:hAnsi="仿宋" w:eastAsia="仿宋"/>
          <w:b w:val="0"/>
          <w:bCs w:val="0"/>
          <w:sz w:val="24"/>
          <w:szCs w:val="24"/>
        </w:rPr>
        <w:t>其他与项目有关的资料（自附）</w:t>
      </w:r>
    </w:p>
    <w:bookmarkEnd w:id="22"/>
    <w:p w14:paraId="5EEBDAE7">
      <w:pPr>
        <w:pStyle w:val="3"/>
        <w:spacing w:before="0" w:after="0" w:line="440" w:lineRule="exact"/>
        <w:ind w:firstLine="567"/>
        <w:rPr>
          <w:rFonts w:hint="eastAsia" w:ascii="仿宋" w:hAnsi="仿宋" w:eastAsia="仿宋"/>
          <w:bCs w:val="0"/>
          <w:sz w:val="24"/>
          <w:szCs w:val="24"/>
        </w:rPr>
      </w:pPr>
      <w:bookmarkStart w:id="23" w:name="_Toc32245"/>
      <w:bookmarkEnd w:id="23"/>
      <w:r>
        <w:rPr>
          <w:rFonts w:hint="eastAsia" w:ascii="仿宋" w:hAnsi="仿宋" w:eastAsia="仿宋"/>
          <w:bCs w:val="0"/>
          <w:sz w:val="24"/>
          <w:szCs w:val="24"/>
        </w:rPr>
        <w:t>二、询价文件的修改</w:t>
      </w:r>
    </w:p>
    <w:p w14:paraId="1939C93B">
      <w:pPr>
        <w:spacing w:line="440" w:lineRule="exact"/>
        <w:ind w:firstLine="567"/>
        <w:rPr>
          <w:rFonts w:hint="eastAsia" w:ascii="仿宋" w:hAnsi="仿宋" w:eastAsia="仿宋"/>
          <w:sz w:val="24"/>
          <w:szCs w:val="24"/>
        </w:rPr>
      </w:pPr>
      <w:r>
        <w:rPr>
          <w:rFonts w:hint="eastAsia" w:ascii="仿宋" w:hAnsi="仿宋" w:eastAsia="仿宋"/>
          <w:sz w:val="24"/>
          <w:szCs w:val="24"/>
        </w:rPr>
        <w:t>1.采购人无论出于自己的考虑对标书进行修改，还是出于对投标人提问的澄清，均在行采家（https://www.gec123.com/）上发出更正说明。</w:t>
      </w:r>
    </w:p>
    <w:p w14:paraId="58E992D5">
      <w:pPr>
        <w:spacing w:line="440" w:lineRule="exact"/>
        <w:ind w:firstLine="567"/>
        <w:rPr>
          <w:rFonts w:hint="eastAsia" w:ascii="仿宋" w:hAnsi="仿宋" w:eastAsia="仿宋"/>
          <w:sz w:val="24"/>
          <w:szCs w:val="24"/>
        </w:rPr>
      </w:pPr>
      <w:r>
        <w:rPr>
          <w:rFonts w:hint="eastAsia" w:ascii="仿宋" w:hAnsi="仿宋" w:eastAsia="仿宋"/>
          <w:sz w:val="24"/>
          <w:szCs w:val="24"/>
        </w:rPr>
        <w:t>2.为使投标人有足够的时间按采购文件的修改要求考虑修改投标文件，采购人可酌情推迟投标的截止日期和开标日期，并将此以在行采家（https://www.gec123.com/）上以补遗公告形式通知上述每一潜在的投标人。</w:t>
      </w:r>
    </w:p>
    <w:p w14:paraId="13B2CA47">
      <w:pPr>
        <w:spacing w:line="440" w:lineRule="exact"/>
        <w:ind w:firstLine="567"/>
        <w:rPr>
          <w:rFonts w:hint="eastAsia" w:ascii="仿宋" w:hAnsi="仿宋" w:eastAsia="仿宋"/>
          <w:sz w:val="24"/>
          <w:szCs w:val="24"/>
        </w:rPr>
      </w:pPr>
      <w:r>
        <w:rPr>
          <w:rFonts w:hint="eastAsia" w:ascii="仿宋" w:hAnsi="仿宋" w:eastAsia="仿宋"/>
          <w:sz w:val="24"/>
          <w:szCs w:val="24"/>
        </w:rPr>
        <w:t xml:space="preserve">3.投标人均自行在行采家（https://www.gec123.com/）查阅招标人所发布的补遗信息，无论投标人是否查阅，均视为已知晓招标人所澄清的相关信息。 </w:t>
      </w:r>
    </w:p>
    <w:p w14:paraId="4D06B18D">
      <w:pPr>
        <w:pStyle w:val="3"/>
        <w:spacing w:before="0" w:after="0" w:line="440" w:lineRule="exact"/>
        <w:ind w:firstLine="567"/>
        <w:rPr>
          <w:rFonts w:hint="eastAsia" w:ascii="仿宋" w:hAnsi="仿宋" w:eastAsia="仿宋"/>
          <w:bCs w:val="0"/>
          <w:sz w:val="24"/>
          <w:szCs w:val="24"/>
        </w:rPr>
      </w:pPr>
      <w:bookmarkStart w:id="24" w:name="_Toc16945"/>
      <w:bookmarkEnd w:id="24"/>
      <w:r>
        <w:rPr>
          <w:rFonts w:hint="eastAsia" w:ascii="仿宋" w:hAnsi="仿宋" w:eastAsia="仿宋"/>
          <w:bCs w:val="0"/>
          <w:sz w:val="24"/>
          <w:szCs w:val="24"/>
        </w:rPr>
        <w:t>三、对价格的计算错误按下述原则修正：</w:t>
      </w:r>
    </w:p>
    <w:p w14:paraId="14D64B10">
      <w:pPr>
        <w:spacing w:line="440" w:lineRule="exact"/>
        <w:ind w:firstLine="567"/>
        <w:jc w:val="left"/>
        <w:rPr>
          <w:rFonts w:hint="eastAsia" w:ascii="仿宋" w:hAnsi="仿宋" w:eastAsia="仿宋"/>
          <w:sz w:val="24"/>
          <w:szCs w:val="24"/>
        </w:rPr>
      </w:pPr>
      <w:r>
        <w:rPr>
          <w:rFonts w:hint="eastAsia" w:ascii="仿宋" w:hAnsi="仿宋" w:eastAsia="仿宋"/>
          <w:sz w:val="24"/>
          <w:szCs w:val="24"/>
        </w:rPr>
        <w:t>1.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C0A5A4F">
      <w:pPr>
        <w:spacing w:line="440" w:lineRule="exact"/>
        <w:ind w:firstLine="567"/>
        <w:rPr>
          <w:rFonts w:hint="eastAsia" w:ascii="仿宋" w:hAnsi="仿宋" w:eastAsia="仿宋"/>
          <w:sz w:val="24"/>
          <w:szCs w:val="24"/>
        </w:rPr>
      </w:pPr>
      <w:r>
        <w:rPr>
          <w:rFonts w:hint="eastAsia" w:ascii="仿宋" w:hAnsi="仿宋" w:eastAsia="仿宋"/>
          <w:sz w:val="24"/>
          <w:szCs w:val="24"/>
        </w:rPr>
        <w:t>2.投标人同意并签字确认后，调整后的投标报价对投标人具有约束作用。如果投标人不接受修正后的报价，则其投标将作为无效投标处理。</w:t>
      </w:r>
    </w:p>
    <w:p w14:paraId="34377D10">
      <w:pPr>
        <w:pStyle w:val="3"/>
        <w:spacing w:before="0" w:after="0" w:line="440" w:lineRule="exact"/>
        <w:ind w:firstLine="567"/>
        <w:rPr>
          <w:rFonts w:hint="eastAsia" w:ascii="仿宋" w:hAnsi="仿宋" w:eastAsia="仿宋"/>
          <w:bCs w:val="0"/>
          <w:sz w:val="24"/>
          <w:szCs w:val="24"/>
        </w:rPr>
      </w:pPr>
      <w:bookmarkStart w:id="25" w:name="_Toc24901"/>
      <w:bookmarkEnd w:id="25"/>
      <w:r>
        <w:rPr>
          <w:rFonts w:hint="eastAsia" w:ascii="仿宋" w:hAnsi="仿宋" w:eastAsia="仿宋"/>
          <w:bCs w:val="0"/>
          <w:sz w:val="24"/>
          <w:szCs w:val="24"/>
        </w:rPr>
        <w:t>四、投标文件的签署及规定</w:t>
      </w:r>
    </w:p>
    <w:p w14:paraId="4FC5AC19">
      <w:pPr>
        <w:spacing w:line="440" w:lineRule="exact"/>
        <w:ind w:firstLine="567"/>
        <w:rPr>
          <w:rFonts w:hint="eastAsia" w:ascii="仿宋" w:hAnsi="仿宋" w:eastAsia="仿宋"/>
          <w:sz w:val="24"/>
          <w:szCs w:val="24"/>
        </w:rPr>
      </w:pPr>
      <w:r>
        <w:rPr>
          <w:rFonts w:hint="eastAsia" w:ascii="仿宋" w:hAnsi="仿宋" w:eastAsia="仿宋"/>
          <w:sz w:val="24"/>
          <w:szCs w:val="24"/>
        </w:rPr>
        <w:t>1.组成投标文件的各项资料均应遵守本条。</w:t>
      </w:r>
    </w:p>
    <w:p w14:paraId="6D681A63">
      <w:pPr>
        <w:spacing w:line="440" w:lineRule="exact"/>
        <w:ind w:firstLine="567"/>
        <w:rPr>
          <w:rFonts w:hint="eastAsia" w:ascii="仿宋" w:hAnsi="仿宋" w:eastAsia="仿宋"/>
          <w:sz w:val="24"/>
          <w:szCs w:val="24"/>
        </w:rPr>
      </w:pPr>
      <w:r>
        <w:rPr>
          <w:rFonts w:hint="eastAsia" w:ascii="仿宋" w:hAnsi="仿宋" w:eastAsia="仿宋"/>
          <w:sz w:val="24"/>
          <w:szCs w:val="24"/>
        </w:rPr>
        <w:t>2.投标人应填写全称，同时加盖单位公章。</w:t>
      </w:r>
    </w:p>
    <w:p w14:paraId="4DC949F7">
      <w:pPr>
        <w:spacing w:line="440" w:lineRule="exact"/>
        <w:ind w:firstLine="567"/>
        <w:rPr>
          <w:rFonts w:hint="eastAsia" w:ascii="仿宋" w:hAnsi="仿宋" w:eastAsia="仿宋"/>
          <w:sz w:val="24"/>
          <w:szCs w:val="24"/>
        </w:rPr>
      </w:pPr>
      <w:r>
        <w:rPr>
          <w:rFonts w:hint="eastAsia" w:ascii="仿宋" w:hAnsi="仿宋" w:eastAsia="仿宋"/>
          <w:sz w:val="24"/>
          <w:szCs w:val="24"/>
        </w:rPr>
        <w:t>3.投标文件必须由法定代表人或其授权代表签署并加盖单位公章。</w:t>
      </w:r>
    </w:p>
    <w:p w14:paraId="3E276844">
      <w:pPr>
        <w:spacing w:line="400" w:lineRule="exact"/>
        <w:ind w:firstLine="567"/>
        <w:rPr>
          <w:rFonts w:hint="eastAsia" w:ascii="仿宋" w:hAnsi="仿宋" w:eastAsia="仿宋"/>
          <w:sz w:val="24"/>
          <w:szCs w:val="24"/>
        </w:rPr>
      </w:pPr>
      <w:r>
        <w:rPr>
          <w:rFonts w:hint="eastAsia" w:ascii="仿宋" w:hAnsi="仿宋" w:eastAsia="仿宋"/>
          <w:sz w:val="24"/>
          <w:szCs w:val="24"/>
        </w:rPr>
        <w:t>4.投标文件应提供正本1份（装订成册）、副本2份（分别装订成册），每套纸质投标文件须在封面清楚地标明“正本”、“副本”字样，副本可为正本的复印件，必须与正本一致，如出现不一致情况以正本为准。</w:t>
      </w:r>
    </w:p>
    <w:p w14:paraId="08D7C2E3">
      <w:pPr>
        <w:pStyle w:val="3"/>
        <w:spacing w:before="0" w:after="0" w:line="440" w:lineRule="exact"/>
        <w:ind w:firstLine="567"/>
        <w:rPr>
          <w:rFonts w:hint="eastAsia" w:ascii="仿宋" w:hAnsi="仿宋" w:eastAsia="仿宋"/>
          <w:bCs w:val="0"/>
          <w:sz w:val="24"/>
          <w:szCs w:val="24"/>
        </w:rPr>
      </w:pPr>
      <w:bookmarkStart w:id="26" w:name="_Toc14049"/>
      <w:bookmarkEnd w:id="26"/>
      <w:r>
        <w:rPr>
          <w:rFonts w:hint="eastAsia" w:ascii="仿宋" w:hAnsi="仿宋" w:eastAsia="仿宋"/>
          <w:bCs w:val="0"/>
          <w:sz w:val="24"/>
          <w:szCs w:val="24"/>
        </w:rPr>
        <w:t>五、 投标文件的密封及标记</w:t>
      </w:r>
    </w:p>
    <w:p w14:paraId="585C2B32">
      <w:pPr>
        <w:spacing w:line="440" w:lineRule="exact"/>
        <w:ind w:firstLine="567"/>
        <w:rPr>
          <w:rFonts w:hint="eastAsia" w:ascii="仿宋" w:hAnsi="仿宋" w:eastAsia="仿宋"/>
          <w:sz w:val="24"/>
          <w:szCs w:val="24"/>
        </w:rPr>
      </w:pPr>
      <w:r>
        <w:rPr>
          <w:rFonts w:hint="eastAsia" w:ascii="仿宋" w:hAnsi="仿宋" w:eastAsia="仿宋"/>
          <w:sz w:val="24"/>
          <w:szCs w:val="24"/>
        </w:rPr>
        <w:t>1.投标文件应按以下方法装袋密封：</w:t>
      </w:r>
    </w:p>
    <w:p w14:paraId="62F207DC">
      <w:pPr>
        <w:spacing w:line="440" w:lineRule="exact"/>
        <w:ind w:firstLine="567"/>
        <w:rPr>
          <w:rFonts w:hint="eastAsia" w:ascii="仿宋" w:hAnsi="仿宋" w:eastAsia="仿宋"/>
          <w:sz w:val="24"/>
          <w:szCs w:val="24"/>
        </w:rPr>
      </w:pPr>
      <w:r>
        <w:rPr>
          <w:rFonts w:hint="eastAsia" w:ascii="仿宋" w:hAnsi="仿宋" w:eastAsia="仿宋"/>
          <w:sz w:val="24"/>
        </w:rPr>
        <w:t>2.投标文件应用信封密封。信封上需注明项目名称、项目编号、投标人名称、地址及 “不准提前启封”字样。信封需加盖投标人公章或授权代表签字。</w:t>
      </w:r>
    </w:p>
    <w:p w14:paraId="7A2475EF">
      <w:pPr>
        <w:pStyle w:val="3"/>
        <w:spacing w:before="0" w:after="0" w:line="440" w:lineRule="exact"/>
        <w:ind w:firstLine="567"/>
        <w:rPr>
          <w:rFonts w:hint="eastAsia" w:ascii="仿宋" w:hAnsi="仿宋" w:eastAsia="仿宋"/>
          <w:bCs w:val="0"/>
          <w:sz w:val="24"/>
          <w:szCs w:val="24"/>
        </w:rPr>
      </w:pPr>
      <w:bookmarkStart w:id="27" w:name="_Toc31476"/>
      <w:bookmarkEnd w:id="27"/>
      <w:r>
        <w:rPr>
          <w:rFonts w:hint="eastAsia" w:ascii="仿宋" w:hAnsi="仿宋" w:eastAsia="仿宋"/>
          <w:bCs w:val="0"/>
          <w:sz w:val="24"/>
          <w:szCs w:val="24"/>
        </w:rPr>
        <w:t>六、 投标说明</w:t>
      </w:r>
    </w:p>
    <w:p w14:paraId="63CD4B0E">
      <w:pPr>
        <w:spacing w:line="440" w:lineRule="exact"/>
        <w:ind w:firstLine="567"/>
        <w:rPr>
          <w:rFonts w:hint="eastAsia" w:ascii="仿宋" w:hAnsi="仿宋" w:eastAsia="仿宋"/>
          <w:sz w:val="24"/>
          <w:szCs w:val="24"/>
        </w:rPr>
      </w:pPr>
      <w:r>
        <w:rPr>
          <w:rFonts w:hint="eastAsia" w:ascii="仿宋" w:hAnsi="仿宋" w:eastAsia="仿宋"/>
          <w:sz w:val="24"/>
          <w:szCs w:val="24"/>
        </w:rPr>
        <w:t>本项目不接受联合投标。</w:t>
      </w:r>
    </w:p>
    <w:p w14:paraId="55C55464">
      <w:pPr>
        <w:pStyle w:val="3"/>
        <w:spacing w:before="0" w:after="0" w:line="440" w:lineRule="exact"/>
        <w:ind w:firstLine="567"/>
        <w:rPr>
          <w:rFonts w:hint="eastAsia" w:ascii="仿宋" w:hAnsi="仿宋" w:eastAsia="仿宋"/>
          <w:bCs w:val="0"/>
          <w:sz w:val="24"/>
          <w:szCs w:val="24"/>
        </w:rPr>
      </w:pPr>
      <w:bookmarkStart w:id="28" w:name="_Toc1977"/>
      <w:bookmarkEnd w:id="28"/>
      <w:bookmarkStart w:id="29" w:name="_Toc379913020"/>
      <w:bookmarkEnd w:id="29"/>
      <w:bookmarkStart w:id="30" w:name="OLE_LINK44"/>
      <w:bookmarkStart w:id="31" w:name="OLE_LINK45"/>
      <w:r>
        <w:rPr>
          <w:rFonts w:hint="eastAsia" w:ascii="仿宋" w:hAnsi="仿宋" w:eastAsia="仿宋"/>
          <w:bCs w:val="0"/>
          <w:sz w:val="24"/>
          <w:szCs w:val="24"/>
        </w:rPr>
        <w:t>七、开标程序</w:t>
      </w:r>
    </w:p>
    <w:p w14:paraId="0E43674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1．宣布开标纪律；</w:t>
      </w:r>
    </w:p>
    <w:bookmarkEnd w:id="30"/>
    <w:bookmarkEnd w:id="31"/>
    <w:p w14:paraId="4ADDFEA9">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2．公布在投标截止时间前递交投标文件的投标人名称，并点名确认投标人是否派人到场；</w:t>
      </w:r>
    </w:p>
    <w:p w14:paraId="417F7A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3．密封情况检查：投标人或者其代表检查投标文件的密封情况并确认。</w:t>
      </w:r>
    </w:p>
    <w:p w14:paraId="528B69E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4．开启投标文件顺序：随机开启；</w:t>
      </w:r>
    </w:p>
    <w:p w14:paraId="496B726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5．开标结束；</w:t>
      </w:r>
    </w:p>
    <w:p w14:paraId="3A0FBF7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6．进入询价小组评审。</w:t>
      </w:r>
    </w:p>
    <w:p w14:paraId="0930217A">
      <w:pPr>
        <w:pStyle w:val="3"/>
        <w:spacing w:before="0" w:after="0" w:line="440" w:lineRule="exact"/>
        <w:ind w:firstLine="567"/>
        <w:rPr>
          <w:rFonts w:hint="eastAsia" w:ascii="仿宋" w:hAnsi="仿宋" w:eastAsia="仿宋"/>
          <w:bCs w:val="0"/>
          <w:sz w:val="24"/>
          <w:szCs w:val="24"/>
        </w:rPr>
      </w:pPr>
      <w:bookmarkStart w:id="32" w:name="_Toc8033"/>
      <w:bookmarkEnd w:id="32"/>
      <w:r>
        <w:rPr>
          <w:rFonts w:hint="eastAsia" w:ascii="仿宋" w:hAnsi="仿宋" w:eastAsia="仿宋"/>
          <w:bCs w:val="0"/>
          <w:sz w:val="24"/>
          <w:szCs w:val="24"/>
        </w:rPr>
        <w:t>八、评标及成交原则</w:t>
      </w:r>
    </w:p>
    <w:p w14:paraId="16810D7B">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评标工作由采购代理机构负责组织，具体评标事务由采购代理机构依法组建的评标委员会负责。</w:t>
      </w:r>
    </w:p>
    <w:p w14:paraId="6FEED816">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评标委员会成员到位后，推举其中一位评审专家担任评审组长，并由评审组长牵头组织该项目评审工作。评标委员会按以下程序独立履行评审职责：</w:t>
      </w:r>
    </w:p>
    <w:p w14:paraId="38E4AAD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1．资格性检查。依据法律法规和招标文件的规定，对投标文件中的资格证明、投标保证金等进行审查，以确定投标人是否具备投标资格。资格性检查资料表如下：</w:t>
      </w:r>
    </w:p>
    <w:tbl>
      <w:tblPr>
        <w:tblStyle w:val="17"/>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3442"/>
        <w:gridCol w:w="4660"/>
      </w:tblGrid>
      <w:tr w14:paraId="30388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77BEFA0">
            <w:pPr>
              <w:jc w:val="center"/>
              <w:rPr>
                <w:rFonts w:hint="eastAsia" w:ascii="仿宋" w:hAnsi="仿宋" w:eastAsia="仿宋"/>
                <w:b/>
                <w:kern w:val="0"/>
                <w:szCs w:val="21"/>
              </w:rPr>
            </w:pPr>
            <w:r>
              <w:rPr>
                <w:rFonts w:hint="eastAsia" w:ascii="仿宋" w:hAnsi="仿宋" w:eastAsia="仿宋"/>
                <w:b/>
                <w:kern w:val="0"/>
                <w:szCs w:val="21"/>
              </w:rPr>
              <w:t>序号</w:t>
            </w:r>
          </w:p>
        </w:tc>
        <w:tc>
          <w:tcPr>
            <w:tcW w:w="4151" w:type="dxa"/>
            <w:gridSpan w:val="2"/>
            <w:vAlign w:val="center"/>
          </w:tcPr>
          <w:p w14:paraId="28A492F6">
            <w:pPr>
              <w:jc w:val="center"/>
              <w:rPr>
                <w:rFonts w:hint="eastAsia" w:ascii="仿宋" w:hAnsi="仿宋" w:eastAsia="仿宋"/>
                <w:b/>
                <w:kern w:val="0"/>
                <w:szCs w:val="21"/>
              </w:rPr>
            </w:pPr>
            <w:r>
              <w:rPr>
                <w:rFonts w:hint="eastAsia" w:ascii="仿宋" w:hAnsi="仿宋" w:eastAsia="仿宋"/>
                <w:b/>
                <w:kern w:val="0"/>
                <w:szCs w:val="21"/>
              </w:rPr>
              <w:t>检查因素</w:t>
            </w:r>
          </w:p>
        </w:tc>
        <w:tc>
          <w:tcPr>
            <w:tcW w:w="4660" w:type="dxa"/>
            <w:vAlign w:val="center"/>
          </w:tcPr>
          <w:p w14:paraId="4CA6A5EF">
            <w:pPr>
              <w:jc w:val="center"/>
              <w:rPr>
                <w:rFonts w:hint="eastAsia" w:ascii="仿宋" w:hAnsi="仿宋" w:eastAsia="仿宋"/>
                <w:b/>
                <w:kern w:val="0"/>
                <w:szCs w:val="21"/>
              </w:rPr>
            </w:pPr>
            <w:r>
              <w:rPr>
                <w:rFonts w:hint="eastAsia" w:ascii="仿宋" w:hAnsi="仿宋" w:eastAsia="仿宋"/>
                <w:b/>
                <w:kern w:val="0"/>
                <w:szCs w:val="21"/>
              </w:rPr>
              <w:t>检查内容</w:t>
            </w:r>
          </w:p>
        </w:tc>
      </w:tr>
      <w:tr w14:paraId="7673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04D2D04A">
            <w:pPr>
              <w:rPr>
                <w:rFonts w:hint="eastAsia" w:ascii="仿宋" w:hAnsi="仿宋" w:eastAsia="仿宋"/>
                <w:szCs w:val="21"/>
              </w:rPr>
            </w:pPr>
            <w:r>
              <w:rPr>
                <w:rFonts w:hint="eastAsia" w:ascii="仿宋" w:hAnsi="仿宋" w:eastAsia="仿宋"/>
                <w:sz w:val="18"/>
                <w:szCs w:val="18"/>
              </w:rPr>
              <w:t>（一）</w:t>
            </w:r>
          </w:p>
        </w:tc>
        <w:tc>
          <w:tcPr>
            <w:tcW w:w="709" w:type="dxa"/>
            <w:vMerge w:val="restart"/>
            <w:vAlign w:val="center"/>
          </w:tcPr>
          <w:p w14:paraId="268D5FD5">
            <w:pPr>
              <w:rPr>
                <w:rFonts w:hint="eastAsia" w:ascii="仿宋" w:hAnsi="仿宋" w:eastAsia="仿宋"/>
                <w:szCs w:val="21"/>
                <w:lang w:val="zh-CN"/>
              </w:rPr>
            </w:pPr>
            <w:r>
              <w:rPr>
                <w:rFonts w:hint="eastAsia" w:ascii="仿宋" w:hAnsi="仿宋" w:eastAsia="仿宋"/>
                <w:szCs w:val="21"/>
                <w:lang w:val="zh-CN"/>
              </w:rPr>
              <w:t>《中华人民共和国政府采购法》第二十二条规定</w:t>
            </w:r>
          </w:p>
        </w:tc>
        <w:tc>
          <w:tcPr>
            <w:tcW w:w="3442" w:type="dxa"/>
            <w:vAlign w:val="center"/>
          </w:tcPr>
          <w:p w14:paraId="18A223A8">
            <w:pPr>
              <w:rPr>
                <w:rFonts w:hint="eastAsia" w:ascii="仿宋" w:hAnsi="仿宋" w:eastAsia="仿宋"/>
                <w:szCs w:val="21"/>
              </w:rPr>
            </w:pPr>
            <w:r>
              <w:rPr>
                <w:rFonts w:hint="eastAsia" w:ascii="仿宋" w:hAnsi="仿宋" w:eastAsia="仿宋"/>
                <w:szCs w:val="21"/>
              </w:rPr>
              <w:t>1.具有独立承担民事责任的能力</w:t>
            </w:r>
          </w:p>
        </w:tc>
        <w:tc>
          <w:tcPr>
            <w:tcW w:w="4660" w:type="dxa"/>
            <w:vAlign w:val="center"/>
          </w:tcPr>
          <w:p w14:paraId="1F3E9D21">
            <w:pPr>
              <w:rPr>
                <w:rFonts w:hint="eastAsia" w:ascii="仿宋" w:hAnsi="仿宋" w:eastAsia="仿宋"/>
                <w:szCs w:val="21"/>
              </w:rPr>
            </w:pPr>
            <w:r>
              <w:rPr>
                <w:rFonts w:hint="eastAsia" w:ascii="仿宋" w:hAnsi="仿宋" w:eastAsia="仿宋"/>
                <w:szCs w:val="21"/>
              </w:rPr>
              <w:t xml:space="preserve">1.投标人法人营业执照（副本）或事业单位法人证书（副本）或个体工商户营业执照或有效的自然人身份证明或社会团体法人登记证书（提供复印件）。 </w:t>
            </w:r>
          </w:p>
          <w:p w14:paraId="401EBE33">
            <w:pPr>
              <w:rPr>
                <w:rFonts w:hint="eastAsia" w:ascii="仿宋" w:hAnsi="仿宋" w:eastAsia="仿宋"/>
                <w:szCs w:val="21"/>
              </w:rPr>
            </w:pPr>
            <w:r>
              <w:rPr>
                <w:rFonts w:hint="eastAsia" w:ascii="仿宋" w:hAnsi="仿宋" w:eastAsia="仿宋"/>
                <w:szCs w:val="21"/>
              </w:rPr>
              <w:t>2.投标人法定代表人身份证明和法定代表人授权代表委托书。</w:t>
            </w:r>
          </w:p>
        </w:tc>
      </w:tr>
      <w:tr w14:paraId="784A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8454059">
            <w:pPr>
              <w:jc w:val="center"/>
              <w:rPr>
                <w:rFonts w:hint="eastAsia" w:ascii="仿宋" w:hAnsi="仿宋" w:eastAsia="仿宋"/>
                <w:szCs w:val="21"/>
              </w:rPr>
            </w:pPr>
          </w:p>
        </w:tc>
        <w:tc>
          <w:tcPr>
            <w:tcW w:w="709" w:type="dxa"/>
            <w:vMerge w:val="continue"/>
            <w:vAlign w:val="center"/>
          </w:tcPr>
          <w:p w14:paraId="23C26695">
            <w:pPr>
              <w:rPr>
                <w:rFonts w:hint="eastAsia" w:ascii="仿宋" w:hAnsi="仿宋" w:eastAsia="仿宋"/>
                <w:szCs w:val="21"/>
                <w:lang w:val="zh-CN"/>
              </w:rPr>
            </w:pPr>
          </w:p>
        </w:tc>
        <w:tc>
          <w:tcPr>
            <w:tcW w:w="3442" w:type="dxa"/>
            <w:vAlign w:val="center"/>
          </w:tcPr>
          <w:p w14:paraId="73E62A35">
            <w:pPr>
              <w:rPr>
                <w:rFonts w:hint="eastAsia"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rPr>
              <w:t>具有良好的商业信誉和健全的财务会计制度</w:t>
            </w:r>
          </w:p>
        </w:tc>
        <w:tc>
          <w:tcPr>
            <w:tcW w:w="4660" w:type="dxa"/>
            <w:vMerge w:val="restart"/>
            <w:vAlign w:val="center"/>
          </w:tcPr>
          <w:p w14:paraId="5FEE296A">
            <w:pPr>
              <w:rPr>
                <w:rFonts w:hint="eastAsia" w:ascii="仿宋" w:hAnsi="仿宋" w:eastAsia="仿宋"/>
                <w:szCs w:val="21"/>
              </w:rPr>
            </w:pPr>
            <w:r>
              <w:rPr>
                <w:rFonts w:hint="eastAsia" w:ascii="仿宋" w:hAnsi="仿宋" w:eastAsia="仿宋"/>
                <w:szCs w:val="21"/>
              </w:rPr>
              <w:t>投标人提供基本资格条件承诺函（见格式文件）。</w:t>
            </w:r>
          </w:p>
          <w:p w14:paraId="4EB7B294">
            <w:pPr>
              <w:rPr>
                <w:rFonts w:hint="eastAsia" w:ascii="仿宋" w:hAnsi="仿宋" w:eastAsia="仿宋"/>
                <w:szCs w:val="21"/>
              </w:rPr>
            </w:pPr>
            <w:r>
              <w:rPr>
                <w:rFonts w:hint="eastAsia" w:ascii="仿宋" w:hAnsi="仿宋" w:eastAsia="仿宋"/>
                <w:szCs w:val="21"/>
              </w:rPr>
              <w:t>注：投标人应对其承诺内容的真实性、合法性、有效性负责。经调查核实为虚假承诺的，视同为“提供虚假材料谋取中标、成交”的违法行为，依照《中华人民共和国政府采购法》等法律法规追 究相应责任。</w:t>
            </w:r>
          </w:p>
        </w:tc>
      </w:tr>
      <w:tr w14:paraId="660DC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7CB139A">
            <w:pPr>
              <w:jc w:val="center"/>
              <w:rPr>
                <w:rFonts w:hint="eastAsia" w:ascii="仿宋" w:hAnsi="仿宋" w:eastAsia="仿宋"/>
                <w:szCs w:val="21"/>
              </w:rPr>
            </w:pPr>
          </w:p>
        </w:tc>
        <w:tc>
          <w:tcPr>
            <w:tcW w:w="709" w:type="dxa"/>
            <w:vMerge w:val="continue"/>
            <w:vAlign w:val="center"/>
          </w:tcPr>
          <w:p w14:paraId="74BBF90C">
            <w:pPr>
              <w:rPr>
                <w:rFonts w:hint="eastAsia" w:ascii="仿宋" w:hAnsi="仿宋" w:eastAsia="仿宋"/>
                <w:szCs w:val="21"/>
                <w:lang w:val="zh-CN"/>
              </w:rPr>
            </w:pPr>
          </w:p>
        </w:tc>
        <w:tc>
          <w:tcPr>
            <w:tcW w:w="3442" w:type="dxa"/>
            <w:vAlign w:val="center"/>
          </w:tcPr>
          <w:p w14:paraId="6A4E3618">
            <w:pPr>
              <w:rPr>
                <w:rFonts w:hint="eastAsia" w:ascii="仿宋" w:hAnsi="仿宋" w:eastAsia="仿宋"/>
                <w:szCs w:val="21"/>
                <w:lang w:val="zh-CN"/>
              </w:rPr>
            </w:pPr>
            <w:r>
              <w:rPr>
                <w:rFonts w:hint="eastAsia" w:ascii="仿宋" w:hAnsi="仿宋" w:eastAsia="仿宋"/>
                <w:szCs w:val="21"/>
                <w:lang w:val="zh-CN"/>
              </w:rPr>
              <w:t>3.具有履行合同所必需的设备和专业技术能力</w:t>
            </w:r>
          </w:p>
        </w:tc>
        <w:tc>
          <w:tcPr>
            <w:tcW w:w="4660" w:type="dxa"/>
            <w:vMerge w:val="continue"/>
            <w:vAlign w:val="center"/>
          </w:tcPr>
          <w:p w14:paraId="557E36EC">
            <w:pPr>
              <w:rPr>
                <w:rFonts w:hint="eastAsia" w:ascii="仿宋" w:hAnsi="仿宋" w:eastAsia="仿宋"/>
                <w:szCs w:val="21"/>
              </w:rPr>
            </w:pPr>
          </w:p>
        </w:tc>
      </w:tr>
      <w:tr w14:paraId="2A65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A8DE82C">
            <w:pPr>
              <w:jc w:val="center"/>
              <w:rPr>
                <w:rFonts w:hint="eastAsia" w:ascii="仿宋" w:hAnsi="仿宋" w:eastAsia="仿宋"/>
                <w:szCs w:val="21"/>
              </w:rPr>
            </w:pPr>
          </w:p>
        </w:tc>
        <w:tc>
          <w:tcPr>
            <w:tcW w:w="709" w:type="dxa"/>
            <w:vMerge w:val="continue"/>
            <w:vAlign w:val="center"/>
          </w:tcPr>
          <w:p w14:paraId="7110AE35">
            <w:pPr>
              <w:rPr>
                <w:rFonts w:hint="eastAsia" w:ascii="仿宋" w:hAnsi="仿宋" w:eastAsia="仿宋"/>
                <w:szCs w:val="21"/>
                <w:lang w:val="zh-CN"/>
              </w:rPr>
            </w:pPr>
          </w:p>
        </w:tc>
        <w:tc>
          <w:tcPr>
            <w:tcW w:w="3442" w:type="dxa"/>
            <w:vAlign w:val="center"/>
          </w:tcPr>
          <w:p w14:paraId="27F8195F">
            <w:pPr>
              <w:rPr>
                <w:rFonts w:hint="eastAsia" w:ascii="仿宋" w:hAnsi="仿宋" w:eastAsia="仿宋"/>
                <w:szCs w:val="21"/>
                <w:lang w:val="zh-CN"/>
              </w:rPr>
            </w:pPr>
            <w:r>
              <w:rPr>
                <w:rFonts w:hint="eastAsia" w:ascii="仿宋" w:hAnsi="仿宋" w:eastAsia="仿宋"/>
                <w:szCs w:val="21"/>
                <w:lang w:val="zh-CN"/>
              </w:rPr>
              <w:t>4.有依法缴纳税收和社会保障金的良好记录</w:t>
            </w:r>
          </w:p>
        </w:tc>
        <w:tc>
          <w:tcPr>
            <w:tcW w:w="4660" w:type="dxa"/>
            <w:vMerge w:val="continue"/>
            <w:vAlign w:val="center"/>
          </w:tcPr>
          <w:p w14:paraId="73F21D90">
            <w:pPr>
              <w:rPr>
                <w:rFonts w:hint="eastAsia" w:ascii="仿宋" w:hAnsi="仿宋" w:eastAsia="仿宋"/>
                <w:szCs w:val="21"/>
              </w:rPr>
            </w:pPr>
          </w:p>
        </w:tc>
      </w:tr>
      <w:tr w14:paraId="1783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0083ECCF">
            <w:pPr>
              <w:jc w:val="center"/>
              <w:rPr>
                <w:rFonts w:hint="eastAsia" w:ascii="仿宋" w:hAnsi="仿宋" w:eastAsia="仿宋"/>
                <w:szCs w:val="21"/>
              </w:rPr>
            </w:pPr>
          </w:p>
        </w:tc>
        <w:tc>
          <w:tcPr>
            <w:tcW w:w="709" w:type="dxa"/>
            <w:vMerge w:val="continue"/>
            <w:vAlign w:val="center"/>
          </w:tcPr>
          <w:p w14:paraId="60207ECA">
            <w:pPr>
              <w:rPr>
                <w:rFonts w:hint="eastAsia" w:ascii="仿宋" w:hAnsi="仿宋" w:eastAsia="仿宋"/>
                <w:szCs w:val="21"/>
                <w:lang w:val="zh-CN"/>
              </w:rPr>
            </w:pPr>
          </w:p>
        </w:tc>
        <w:tc>
          <w:tcPr>
            <w:tcW w:w="3442" w:type="dxa"/>
            <w:vAlign w:val="center"/>
          </w:tcPr>
          <w:p w14:paraId="59ACF10F">
            <w:pPr>
              <w:rPr>
                <w:rFonts w:hint="eastAsia" w:ascii="仿宋" w:hAnsi="仿宋" w:eastAsia="仿宋"/>
                <w:szCs w:val="21"/>
              </w:rPr>
            </w:pPr>
            <w:r>
              <w:rPr>
                <w:rFonts w:hint="eastAsia" w:ascii="仿宋" w:hAnsi="仿宋" w:eastAsia="仿宋"/>
                <w:szCs w:val="21"/>
              </w:rPr>
              <w:t>5.参加政府采购活动前三年内，在经营活动中没有重大违法记录（注</w:t>
            </w:r>
            <w:r>
              <w:rPr>
                <w:rFonts w:hint="eastAsia" w:ascii="仿宋" w:hAnsi="仿宋" w:eastAsia="仿宋"/>
                <w:kern w:val="0"/>
                <w:sz w:val="24"/>
                <w:szCs w:val="24"/>
              </w:rPr>
              <w:fldChar w:fldCharType="begin"/>
            </w:r>
            <w:r>
              <w:rPr>
                <w:rFonts w:hint="eastAsia" w:ascii="仿宋" w:hAnsi="仿宋" w:eastAsia="仿宋"/>
                <w:kern w:val="0"/>
                <w:sz w:val="24"/>
                <w:szCs w:val="24"/>
              </w:rPr>
              <w:instrText xml:space="preserve"> eq \o\ac(○,</w:instrText>
            </w:r>
            <w:r>
              <w:rPr>
                <w:rFonts w:hint="eastAsia" w:ascii="仿宋" w:hAnsi="仿宋" w:eastAsia="仿宋"/>
                <w:kern w:val="0"/>
                <w:position w:val="3"/>
                <w:sz w:val="16"/>
                <w:szCs w:val="24"/>
              </w:rPr>
              <w:instrText xml:space="preserve">2</w:instrText>
            </w:r>
            <w:r>
              <w:rPr>
                <w:rFonts w:hint="eastAsia" w:ascii="仿宋" w:hAnsi="仿宋" w:eastAsia="仿宋"/>
                <w:kern w:val="0"/>
                <w:sz w:val="24"/>
                <w:szCs w:val="24"/>
              </w:rPr>
              <w:instrText xml:space="preserve">)</w:instrText>
            </w:r>
            <w:r>
              <w:rPr>
                <w:rFonts w:hint="eastAsia" w:ascii="仿宋" w:hAnsi="仿宋" w:eastAsia="仿宋"/>
                <w:kern w:val="0"/>
                <w:sz w:val="24"/>
                <w:szCs w:val="24"/>
              </w:rPr>
              <w:fldChar w:fldCharType="end"/>
            </w:r>
            <w:r>
              <w:rPr>
                <w:rFonts w:hint="eastAsia" w:ascii="仿宋" w:hAnsi="仿宋" w:eastAsia="仿宋"/>
                <w:szCs w:val="21"/>
              </w:rPr>
              <w:t>）</w:t>
            </w:r>
          </w:p>
        </w:tc>
        <w:tc>
          <w:tcPr>
            <w:tcW w:w="4660" w:type="dxa"/>
            <w:vMerge w:val="continue"/>
            <w:vAlign w:val="center"/>
          </w:tcPr>
          <w:p w14:paraId="5AA8C468">
            <w:pPr>
              <w:rPr>
                <w:rFonts w:hint="eastAsia" w:ascii="仿宋" w:hAnsi="仿宋" w:eastAsia="仿宋"/>
                <w:b/>
                <w:szCs w:val="21"/>
              </w:rPr>
            </w:pPr>
          </w:p>
        </w:tc>
      </w:tr>
      <w:tr w14:paraId="306F2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14:paraId="34CC0706">
            <w:pPr>
              <w:jc w:val="center"/>
              <w:rPr>
                <w:rFonts w:hint="eastAsia" w:ascii="仿宋" w:hAnsi="仿宋" w:eastAsia="仿宋"/>
                <w:szCs w:val="21"/>
              </w:rPr>
            </w:pPr>
          </w:p>
        </w:tc>
        <w:tc>
          <w:tcPr>
            <w:tcW w:w="709" w:type="dxa"/>
            <w:vMerge w:val="continue"/>
            <w:vAlign w:val="center"/>
          </w:tcPr>
          <w:p w14:paraId="12363C90">
            <w:pPr>
              <w:rPr>
                <w:rFonts w:hint="eastAsia" w:ascii="仿宋" w:hAnsi="仿宋" w:eastAsia="仿宋"/>
                <w:szCs w:val="21"/>
              </w:rPr>
            </w:pPr>
          </w:p>
        </w:tc>
        <w:tc>
          <w:tcPr>
            <w:tcW w:w="3442" w:type="dxa"/>
            <w:vAlign w:val="center"/>
          </w:tcPr>
          <w:p w14:paraId="45BE0973">
            <w:pPr>
              <w:rPr>
                <w:rFonts w:hint="eastAsia" w:ascii="仿宋" w:hAnsi="仿宋" w:eastAsia="仿宋"/>
                <w:szCs w:val="21"/>
              </w:rPr>
            </w:pPr>
            <w:r>
              <w:rPr>
                <w:rFonts w:hint="eastAsia" w:ascii="仿宋" w:hAnsi="仿宋" w:eastAsia="仿宋"/>
                <w:szCs w:val="21"/>
              </w:rPr>
              <w:t>6.法律、行政法规规定的其他条件</w:t>
            </w:r>
          </w:p>
        </w:tc>
        <w:tc>
          <w:tcPr>
            <w:tcW w:w="4660" w:type="dxa"/>
            <w:vAlign w:val="center"/>
          </w:tcPr>
          <w:p w14:paraId="267D4FE7">
            <w:pPr>
              <w:rPr>
                <w:rFonts w:hint="eastAsia" w:ascii="仿宋" w:hAnsi="仿宋" w:eastAsia="仿宋"/>
                <w:szCs w:val="21"/>
              </w:rPr>
            </w:pPr>
          </w:p>
        </w:tc>
      </w:tr>
      <w:tr w14:paraId="5239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Align w:val="center"/>
          </w:tcPr>
          <w:p w14:paraId="32B43291">
            <w:pPr>
              <w:jc w:val="center"/>
              <w:rPr>
                <w:rFonts w:hint="eastAsia" w:ascii="仿宋" w:hAnsi="仿宋" w:eastAsia="仿宋"/>
                <w:sz w:val="18"/>
                <w:szCs w:val="18"/>
              </w:rPr>
            </w:pPr>
            <w:r>
              <w:rPr>
                <w:rFonts w:hint="eastAsia" w:ascii="仿宋" w:hAnsi="仿宋" w:eastAsia="仿宋"/>
                <w:sz w:val="18"/>
                <w:szCs w:val="18"/>
              </w:rPr>
              <w:t>（二）</w:t>
            </w:r>
          </w:p>
        </w:tc>
        <w:tc>
          <w:tcPr>
            <w:tcW w:w="4151" w:type="dxa"/>
            <w:gridSpan w:val="2"/>
            <w:vAlign w:val="center"/>
          </w:tcPr>
          <w:p w14:paraId="4604A3B1">
            <w:pPr>
              <w:rPr>
                <w:rFonts w:hint="eastAsia" w:ascii="仿宋" w:hAnsi="仿宋" w:eastAsia="仿宋"/>
                <w:szCs w:val="21"/>
              </w:rPr>
            </w:pPr>
            <w:r>
              <w:rPr>
                <w:rFonts w:hint="eastAsia" w:ascii="仿宋" w:hAnsi="仿宋" w:eastAsia="仿宋"/>
                <w:szCs w:val="21"/>
              </w:rPr>
              <w:t>落实政府采购政策需满足的资格要求</w:t>
            </w:r>
          </w:p>
        </w:tc>
        <w:tc>
          <w:tcPr>
            <w:tcW w:w="4660" w:type="dxa"/>
            <w:vAlign w:val="center"/>
          </w:tcPr>
          <w:p w14:paraId="3B088DED">
            <w:pPr>
              <w:rPr>
                <w:rFonts w:hint="eastAsia" w:ascii="仿宋" w:hAnsi="仿宋" w:eastAsia="仿宋"/>
                <w:szCs w:val="21"/>
              </w:rPr>
            </w:pPr>
            <w:r>
              <w:rPr>
                <w:rFonts w:hint="eastAsia" w:ascii="仿宋" w:hAnsi="仿宋" w:eastAsia="仿宋"/>
                <w:szCs w:val="21"/>
              </w:rPr>
              <w:t>按第一篇“三、投标人资格要求（二）落实政府采购政策需满足的资格要求”的要求提交。</w:t>
            </w:r>
          </w:p>
        </w:tc>
      </w:tr>
      <w:tr w14:paraId="68A4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Align w:val="center"/>
          </w:tcPr>
          <w:p w14:paraId="032FEB98">
            <w:pPr>
              <w:jc w:val="center"/>
              <w:rPr>
                <w:rFonts w:hint="eastAsia" w:ascii="仿宋" w:hAnsi="仿宋" w:eastAsia="仿宋"/>
                <w:sz w:val="18"/>
                <w:szCs w:val="18"/>
              </w:rPr>
            </w:pPr>
            <w:r>
              <w:rPr>
                <w:rFonts w:hint="eastAsia" w:ascii="仿宋" w:hAnsi="仿宋" w:eastAsia="仿宋"/>
                <w:sz w:val="18"/>
                <w:szCs w:val="18"/>
              </w:rPr>
              <w:t>（三）</w:t>
            </w:r>
          </w:p>
        </w:tc>
        <w:tc>
          <w:tcPr>
            <w:tcW w:w="4151" w:type="dxa"/>
            <w:gridSpan w:val="2"/>
            <w:vAlign w:val="center"/>
          </w:tcPr>
          <w:p w14:paraId="606DC65D">
            <w:pPr>
              <w:rPr>
                <w:rFonts w:hint="eastAsia" w:ascii="仿宋" w:hAnsi="仿宋" w:eastAsia="仿宋"/>
                <w:szCs w:val="21"/>
              </w:rPr>
            </w:pPr>
            <w:r>
              <w:rPr>
                <w:rFonts w:hint="eastAsia" w:ascii="仿宋" w:hAnsi="仿宋" w:eastAsia="仿宋"/>
                <w:szCs w:val="21"/>
              </w:rPr>
              <w:t>本项目的特定资格条件</w:t>
            </w:r>
          </w:p>
        </w:tc>
        <w:tc>
          <w:tcPr>
            <w:tcW w:w="4660" w:type="dxa"/>
            <w:vAlign w:val="center"/>
          </w:tcPr>
          <w:p w14:paraId="6E5FB4B4">
            <w:pPr>
              <w:rPr>
                <w:rFonts w:hint="eastAsia" w:ascii="仿宋" w:hAnsi="仿宋" w:eastAsia="仿宋"/>
                <w:szCs w:val="21"/>
              </w:rPr>
            </w:pPr>
            <w:r>
              <w:rPr>
                <w:rFonts w:hint="eastAsia" w:ascii="仿宋" w:hAnsi="仿宋" w:eastAsia="仿宋"/>
                <w:szCs w:val="21"/>
              </w:rPr>
              <w:t>按第一篇“三、投标人资格要求（三）本项目的特定资格条件”的要求提交（如果有）。</w:t>
            </w:r>
          </w:p>
        </w:tc>
      </w:tr>
    </w:tbl>
    <w:p w14:paraId="00A53037">
      <w:pPr>
        <w:snapToGrid w:val="0"/>
        <w:spacing w:line="400" w:lineRule="exact"/>
        <w:rPr>
          <w:rFonts w:hint="eastAsia" w:ascii="仿宋" w:hAnsi="仿宋" w:eastAsia="仿宋"/>
          <w:kern w:val="0"/>
          <w:sz w:val="24"/>
          <w:szCs w:val="24"/>
        </w:rPr>
      </w:pPr>
      <w:r>
        <w:rPr>
          <w:rFonts w:hint="eastAsia" w:ascii="仿宋" w:hAnsi="仿宋" w:eastAsia="仿宋"/>
          <w:kern w:val="0"/>
          <w:sz w:val="24"/>
          <w:szCs w:val="24"/>
        </w:rPr>
        <w:t>注：</w:t>
      </w:r>
    </w:p>
    <w:p w14:paraId="5C3755FE">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fldChar w:fldCharType="begin"/>
      </w:r>
      <w:r>
        <w:rPr>
          <w:rFonts w:hint="eastAsia" w:ascii="仿宋" w:hAnsi="仿宋" w:eastAsia="仿宋"/>
          <w:kern w:val="0"/>
          <w:sz w:val="24"/>
          <w:szCs w:val="24"/>
        </w:rPr>
        <w:instrText xml:space="preserve"> eq \o\ac(○,</w:instrText>
      </w:r>
      <w:r>
        <w:rPr>
          <w:rFonts w:hint="eastAsia" w:ascii="仿宋" w:hAnsi="仿宋" w:eastAsia="仿宋"/>
          <w:kern w:val="0"/>
          <w:position w:val="3"/>
          <w:sz w:val="16"/>
          <w:szCs w:val="24"/>
        </w:rPr>
        <w:instrText xml:space="preserve">1</w:instrText>
      </w:r>
      <w:r>
        <w:rPr>
          <w:rFonts w:hint="eastAsia" w:ascii="仿宋" w:hAnsi="仿宋" w:eastAsia="仿宋"/>
          <w:kern w:val="0"/>
          <w:sz w:val="24"/>
          <w:szCs w:val="24"/>
        </w:rPr>
        <w:instrText xml:space="preserve">)</w:instrText>
      </w:r>
      <w:r>
        <w:rPr>
          <w:rFonts w:hint="eastAsia" w:ascii="仿宋" w:hAnsi="仿宋" w:eastAsia="仿宋"/>
          <w:kern w:val="0"/>
          <w:sz w:val="24"/>
          <w:szCs w:val="24"/>
        </w:rPr>
        <w:fldChar w:fldCharType="end"/>
      </w:r>
      <w:r>
        <w:rPr>
          <w:rFonts w:hint="eastAsia" w:ascii="仿宋" w:hAnsi="仿宋" w:eastAsia="仿宋"/>
          <w:kern w:val="0"/>
          <w:sz w:val="24"/>
          <w:szCs w:val="24"/>
        </w:rPr>
        <w:t>投标人按“多证合一”登记制度办理营业执照的，组织机构代码证以投标人所提供的营业执照（副本）复印件为准。</w:t>
      </w:r>
    </w:p>
    <w:p w14:paraId="51EACAF7">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2．符合性检查。依据招标文件的规定，从投标文件的有效性、完整性和对招标文件的响应程度进行审查，以确定是否对招标文件的实质性要求作出响应。符合性检查资料表如下：</w:t>
      </w:r>
    </w:p>
    <w:tbl>
      <w:tblPr>
        <w:tblStyle w:val="17"/>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1984"/>
        <w:gridCol w:w="5409"/>
      </w:tblGrid>
      <w:tr w14:paraId="0E370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75" w:type="dxa"/>
            <w:vAlign w:val="center"/>
          </w:tcPr>
          <w:p w14:paraId="377934EE">
            <w:pPr>
              <w:snapToGrid w:val="0"/>
              <w:spacing w:line="400" w:lineRule="exact"/>
              <w:rPr>
                <w:rFonts w:hint="eastAsia" w:ascii="仿宋" w:hAnsi="仿宋" w:eastAsia="仿宋"/>
                <w:b/>
                <w:szCs w:val="21"/>
              </w:rPr>
            </w:pPr>
            <w:r>
              <w:rPr>
                <w:rFonts w:hint="eastAsia" w:ascii="仿宋" w:hAnsi="仿宋" w:eastAsia="仿宋"/>
                <w:b/>
                <w:szCs w:val="21"/>
              </w:rPr>
              <w:t>序号</w:t>
            </w:r>
          </w:p>
        </w:tc>
        <w:tc>
          <w:tcPr>
            <w:tcW w:w="3544" w:type="dxa"/>
            <w:gridSpan w:val="2"/>
            <w:vAlign w:val="center"/>
          </w:tcPr>
          <w:p w14:paraId="3FF06813">
            <w:pPr>
              <w:snapToGrid w:val="0"/>
              <w:spacing w:line="400" w:lineRule="exact"/>
              <w:rPr>
                <w:rFonts w:hint="eastAsia" w:ascii="仿宋" w:hAnsi="仿宋" w:eastAsia="仿宋"/>
                <w:b/>
                <w:szCs w:val="21"/>
              </w:rPr>
            </w:pPr>
            <w:r>
              <w:rPr>
                <w:rFonts w:hint="eastAsia" w:ascii="仿宋" w:hAnsi="仿宋" w:eastAsia="仿宋"/>
                <w:b/>
                <w:szCs w:val="21"/>
              </w:rPr>
              <w:t>评审因素</w:t>
            </w:r>
          </w:p>
        </w:tc>
        <w:tc>
          <w:tcPr>
            <w:tcW w:w="5409" w:type="dxa"/>
            <w:vAlign w:val="center"/>
          </w:tcPr>
          <w:p w14:paraId="04D58409">
            <w:pPr>
              <w:snapToGrid w:val="0"/>
              <w:spacing w:line="400" w:lineRule="exact"/>
              <w:rPr>
                <w:rFonts w:hint="eastAsia" w:ascii="仿宋" w:hAnsi="仿宋" w:eastAsia="仿宋"/>
                <w:b/>
                <w:szCs w:val="21"/>
              </w:rPr>
            </w:pPr>
            <w:r>
              <w:rPr>
                <w:rFonts w:hint="eastAsia" w:ascii="仿宋" w:hAnsi="仿宋" w:eastAsia="仿宋"/>
                <w:b/>
                <w:szCs w:val="21"/>
              </w:rPr>
              <w:t>评审标准</w:t>
            </w:r>
          </w:p>
        </w:tc>
      </w:tr>
      <w:tr w14:paraId="6329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675" w:type="dxa"/>
            <w:vMerge w:val="restart"/>
            <w:vAlign w:val="center"/>
          </w:tcPr>
          <w:p w14:paraId="70ED7C7E">
            <w:pPr>
              <w:snapToGrid w:val="0"/>
              <w:spacing w:line="400" w:lineRule="exact"/>
              <w:rPr>
                <w:rFonts w:hint="eastAsia" w:ascii="仿宋" w:hAnsi="仿宋" w:eastAsia="仿宋"/>
                <w:szCs w:val="21"/>
              </w:rPr>
            </w:pPr>
            <w:r>
              <w:rPr>
                <w:rFonts w:hint="eastAsia" w:ascii="仿宋" w:hAnsi="仿宋" w:eastAsia="仿宋"/>
                <w:szCs w:val="21"/>
              </w:rPr>
              <w:t>1</w:t>
            </w:r>
          </w:p>
        </w:tc>
        <w:tc>
          <w:tcPr>
            <w:tcW w:w="1560" w:type="dxa"/>
            <w:vMerge w:val="restart"/>
            <w:vAlign w:val="center"/>
          </w:tcPr>
          <w:p w14:paraId="61CDEA74">
            <w:pPr>
              <w:snapToGrid w:val="0"/>
              <w:spacing w:line="400" w:lineRule="exact"/>
              <w:rPr>
                <w:rFonts w:hint="eastAsia" w:ascii="仿宋" w:hAnsi="仿宋" w:eastAsia="仿宋"/>
                <w:szCs w:val="21"/>
              </w:rPr>
            </w:pPr>
            <w:r>
              <w:rPr>
                <w:rFonts w:hint="eastAsia" w:ascii="仿宋" w:hAnsi="仿宋" w:eastAsia="仿宋"/>
                <w:szCs w:val="21"/>
              </w:rPr>
              <w:t>有效性审查</w:t>
            </w:r>
          </w:p>
        </w:tc>
        <w:tc>
          <w:tcPr>
            <w:tcW w:w="1984" w:type="dxa"/>
            <w:vAlign w:val="center"/>
          </w:tcPr>
          <w:p w14:paraId="33A84792">
            <w:pPr>
              <w:snapToGrid w:val="0"/>
              <w:spacing w:line="400" w:lineRule="exact"/>
              <w:rPr>
                <w:rFonts w:hint="eastAsia" w:ascii="仿宋" w:hAnsi="仿宋" w:eastAsia="仿宋"/>
                <w:szCs w:val="21"/>
              </w:rPr>
            </w:pPr>
            <w:r>
              <w:rPr>
                <w:rFonts w:hint="eastAsia" w:ascii="仿宋" w:hAnsi="仿宋" w:eastAsia="仿宋"/>
                <w:szCs w:val="21"/>
              </w:rPr>
              <w:t>报价文件签署</w:t>
            </w:r>
          </w:p>
        </w:tc>
        <w:tc>
          <w:tcPr>
            <w:tcW w:w="5409" w:type="dxa"/>
            <w:vAlign w:val="center"/>
          </w:tcPr>
          <w:p w14:paraId="59CE874D">
            <w:pPr>
              <w:snapToGrid w:val="0"/>
              <w:spacing w:line="400" w:lineRule="exact"/>
              <w:rPr>
                <w:rFonts w:hint="eastAsia" w:ascii="仿宋" w:hAnsi="仿宋" w:eastAsia="仿宋"/>
                <w:szCs w:val="21"/>
              </w:rPr>
            </w:pPr>
            <w:r>
              <w:rPr>
                <w:rFonts w:hint="eastAsia" w:ascii="仿宋" w:hAnsi="仿宋" w:eastAsia="仿宋"/>
                <w:szCs w:val="21"/>
              </w:rPr>
              <w:t>投标文件上法定代表人或其授权代表人的签字齐全。</w:t>
            </w:r>
          </w:p>
        </w:tc>
      </w:tr>
      <w:tr w14:paraId="3A3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75" w:type="dxa"/>
            <w:vMerge w:val="continue"/>
            <w:vAlign w:val="center"/>
          </w:tcPr>
          <w:p w14:paraId="48EBA375">
            <w:pPr>
              <w:snapToGrid w:val="0"/>
              <w:spacing w:line="400" w:lineRule="exact"/>
              <w:rPr>
                <w:rFonts w:hint="eastAsia" w:ascii="仿宋" w:hAnsi="仿宋" w:eastAsia="仿宋"/>
                <w:szCs w:val="21"/>
              </w:rPr>
            </w:pPr>
          </w:p>
        </w:tc>
        <w:tc>
          <w:tcPr>
            <w:tcW w:w="1560" w:type="dxa"/>
            <w:vMerge w:val="continue"/>
            <w:vAlign w:val="center"/>
          </w:tcPr>
          <w:p w14:paraId="12EA94DA">
            <w:pPr>
              <w:snapToGrid w:val="0"/>
              <w:spacing w:line="400" w:lineRule="exact"/>
              <w:rPr>
                <w:rFonts w:hint="eastAsia" w:ascii="仿宋" w:hAnsi="仿宋" w:eastAsia="仿宋"/>
                <w:szCs w:val="21"/>
              </w:rPr>
            </w:pPr>
          </w:p>
        </w:tc>
        <w:tc>
          <w:tcPr>
            <w:tcW w:w="1984" w:type="dxa"/>
            <w:vAlign w:val="center"/>
          </w:tcPr>
          <w:p w14:paraId="4C5D1E66">
            <w:pPr>
              <w:snapToGrid w:val="0"/>
              <w:spacing w:line="400" w:lineRule="exact"/>
              <w:rPr>
                <w:rFonts w:hint="eastAsia" w:ascii="仿宋" w:hAnsi="仿宋" w:eastAsia="仿宋"/>
                <w:szCs w:val="21"/>
              </w:rPr>
            </w:pPr>
            <w:r>
              <w:rPr>
                <w:rFonts w:hint="eastAsia" w:ascii="仿宋" w:hAnsi="仿宋" w:eastAsia="仿宋"/>
                <w:szCs w:val="21"/>
              </w:rPr>
              <w:t>法定代表人身份证明及授权委托书</w:t>
            </w:r>
          </w:p>
        </w:tc>
        <w:tc>
          <w:tcPr>
            <w:tcW w:w="5409" w:type="dxa"/>
            <w:vAlign w:val="center"/>
          </w:tcPr>
          <w:p w14:paraId="2B641988">
            <w:pPr>
              <w:snapToGrid w:val="0"/>
              <w:spacing w:line="400" w:lineRule="exact"/>
              <w:rPr>
                <w:rFonts w:hint="eastAsia" w:ascii="仿宋" w:hAnsi="仿宋" w:eastAsia="仿宋"/>
                <w:szCs w:val="21"/>
              </w:rPr>
            </w:pPr>
            <w:r>
              <w:rPr>
                <w:rFonts w:hint="eastAsia" w:ascii="仿宋" w:hAnsi="仿宋" w:eastAsia="仿宋"/>
                <w:szCs w:val="21"/>
              </w:rPr>
              <w:t>法定代表人身份证明及授权委托书有效，符合招标文件规定的格式，签字或盖章齐全。</w:t>
            </w:r>
          </w:p>
        </w:tc>
      </w:tr>
      <w:tr w14:paraId="6356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675" w:type="dxa"/>
            <w:vMerge w:val="continue"/>
            <w:vAlign w:val="center"/>
          </w:tcPr>
          <w:p w14:paraId="7EDB6D66">
            <w:pPr>
              <w:snapToGrid w:val="0"/>
              <w:spacing w:line="400" w:lineRule="exact"/>
              <w:rPr>
                <w:rFonts w:hint="eastAsia" w:ascii="仿宋" w:hAnsi="仿宋" w:eastAsia="仿宋"/>
                <w:szCs w:val="21"/>
              </w:rPr>
            </w:pPr>
          </w:p>
        </w:tc>
        <w:tc>
          <w:tcPr>
            <w:tcW w:w="1560" w:type="dxa"/>
            <w:vMerge w:val="continue"/>
            <w:vAlign w:val="center"/>
          </w:tcPr>
          <w:p w14:paraId="4300DD16">
            <w:pPr>
              <w:snapToGrid w:val="0"/>
              <w:spacing w:line="400" w:lineRule="exact"/>
              <w:rPr>
                <w:rFonts w:hint="eastAsia" w:ascii="仿宋" w:hAnsi="仿宋" w:eastAsia="仿宋"/>
                <w:szCs w:val="21"/>
              </w:rPr>
            </w:pPr>
          </w:p>
        </w:tc>
        <w:tc>
          <w:tcPr>
            <w:tcW w:w="1984" w:type="dxa"/>
            <w:vAlign w:val="center"/>
          </w:tcPr>
          <w:p w14:paraId="132E78BA">
            <w:pPr>
              <w:snapToGrid w:val="0"/>
              <w:spacing w:line="400" w:lineRule="exact"/>
              <w:rPr>
                <w:rFonts w:hint="eastAsia" w:ascii="仿宋" w:hAnsi="仿宋" w:eastAsia="仿宋"/>
                <w:szCs w:val="21"/>
              </w:rPr>
            </w:pPr>
            <w:r>
              <w:rPr>
                <w:rFonts w:hint="eastAsia" w:ascii="仿宋" w:hAnsi="仿宋" w:eastAsia="仿宋"/>
                <w:szCs w:val="21"/>
              </w:rPr>
              <w:t>报价</w:t>
            </w:r>
            <w:r>
              <w:rPr>
                <w:rFonts w:hint="eastAsia" w:ascii="仿宋" w:hAnsi="仿宋" w:eastAsia="仿宋"/>
                <w:szCs w:val="21"/>
                <w:lang w:val="zh-CN"/>
              </w:rPr>
              <w:t>方案</w:t>
            </w:r>
          </w:p>
        </w:tc>
        <w:tc>
          <w:tcPr>
            <w:tcW w:w="5409" w:type="dxa"/>
            <w:vAlign w:val="center"/>
          </w:tcPr>
          <w:p w14:paraId="78DA21FA">
            <w:pPr>
              <w:snapToGrid w:val="0"/>
              <w:spacing w:line="400" w:lineRule="exact"/>
              <w:rPr>
                <w:rFonts w:hint="eastAsia" w:ascii="仿宋" w:hAnsi="仿宋" w:eastAsia="仿宋"/>
                <w:szCs w:val="21"/>
                <w:lang w:val="zh-CN"/>
              </w:rPr>
            </w:pPr>
            <w:r>
              <w:rPr>
                <w:rFonts w:hint="eastAsia" w:ascii="仿宋" w:hAnsi="仿宋" w:eastAsia="仿宋"/>
                <w:szCs w:val="21"/>
                <w:lang w:val="zh-CN"/>
              </w:rPr>
              <w:t>每个分包只能有一个方案投标。</w:t>
            </w:r>
          </w:p>
        </w:tc>
      </w:tr>
      <w:tr w14:paraId="0329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Merge w:val="continue"/>
            <w:vAlign w:val="center"/>
          </w:tcPr>
          <w:p w14:paraId="0594289B">
            <w:pPr>
              <w:snapToGrid w:val="0"/>
              <w:spacing w:line="400" w:lineRule="exact"/>
              <w:rPr>
                <w:rFonts w:hint="eastAsia" w:ascii="仿宋" w:hAnsi="仿宋" w:eastAsia="仿宋"/>
                <w:szCs w:val="21"/>
              </w:rPr>
            </w:pPr>
          </w:p>
        </w:tc>
        <w:tc>
          <w:tcPr>
            <w:tcW w:w="1560" w:type="dxa"/>
            <w:vMerge w:val="continue"/>
            <w:vAlign w:val="center"/>
          </w:tcPr>
          <w:p w14:paraId="1FE66A2C">
            <w:pPr>
              <w:snapToGrid w:val="0"/>
              <w:spacing w:line="400" w:lineRule="exact"/>
              <w:rPr>
                <w:rFonts w:hint="eastAsia" w:ascii="仿宋" w:hAnsi="仿宋" w:eastAsia="仿宋"/>
                <w:szCs w:val="21"/>
              </w:rPr>
            </w:pPr>
          </w:p>
        </w:tc>
        <w:tc>
          <w:tcPr>
            <w:tcW w:w="1984" w:type="dxa"/>
            <w:vAlign w:val="center"/>
          </w:tcPr>
          <w:p w14:paraId="6583E5BC">
            <w:pPr>
              <w:snapToGrid w:val="0"/>
              <w:spacing w:line="400" w:lineRule="exact"/>
              <w:rPr>
                <w:rFonts w:hint="eastAsia" w:ascii="仿宋" w:hAnsi="仿宋" w:eastAsia="仿宋"/>
                <w:szCs w:val="21"/>
              </w:rPr>
            </w:pPr>
            <w:r>
              <w:rPr>
                <w:rFonts w:hint="eastAsia" w:ascii="仿宋" w:hAnsi="仿宋" w:eastAsia="仿宋"/>
                <w:szCs w:val="21"/>
              </w:rPr>
              <w:t>报价唯一</w:t>
            </w:r>
          </w:p>
        </w:tc>
        <w:tc>
          <w:tcPr>
            <w:tcW w:w="5409" w:type="dxa"/>
            <w:vAlign w:val="center"/>
          </w:tcPr>
          <w:p w14:paraId="10114FA4">
            <w:pPr>
              <w:snapToGrid w:val="0"/>
              <w:spacing w:line="400" w:lineRule="exact"/>
              <w:rPr>
                <w:rFonts w:hint="eastAsia" w:ascii="仿宋" w:hAnsi="仿宋" w:eastAsia="仿宋"/>
                <w:szCs w:val="21"/>
                <w:lang w:val="zh-CN"/>
              </w:rPr>
            </w:pPr>
            <w:r>
              <w:rPr>
                <w:rFonts w:hint="eastAsia" w:ascii="仿宋" w:hAnsi="仿宋" w:eastAsia="仿宋"/>
                <w:szCs w:val="21"/>
                <w:lang w:val="zh-CN"/>
              </w:rPr>
              <w:t>只能在采购预算范围内报价，</w:t>
            </w:r>
            <w:r>
              <w:rPr>
                <w:rFonts w:hint="eastAsia" w:ascii="仿宋" w:hAnsi="仿宋" w:eastAsia="仿宋"/>
                <w:szCs w:val="21"/>
              </w:rPr>
              <w:t>只能有一个有效报价，不得提交选择性报价。</w:t>
            </w:r>
          </w:p>
        </w:tc>
      </w:tr>
      <w:tr w14:paraId="396F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675" w:type="dxa"/>
            <w:vMerge w:val="restart"/>
            <w:vAlign w:val="center"/>
          </w:tcPr>
          <w:p w14:paraId="571BF09A">
            <w:pPr>
              <w:snapToGrid w:val="0"/>
              <w:spacing w:line="400" w:lineRule="exact"/>
              <w:rPr>
                <w:rFonts w:hint="eastAsia" w:ascii="仿宋" w:hAnsi="仿宋" w:eastAsia="仿宋"/>
                <w:szCs w:val="21"/>
              </w:rPr>
            </w:pPr>
            <w:r>
              <w:rPr>
                <w:rFonts w:hint="eastAsia" w:ascii="仿宋" w:hAnsi="仿宋" w:eastAsia="仿宋"/>
                <w:szCs w:val="21"/>
              </w:rPr>
              <w:t>2</w:t>
            </w:r>
          </w:p>
        </w:tc>
        <w:tc>
          <w:tcPr>
            <w:tcW w:w="1560" w:type="dxa"/>
            <w:vMerge w:val="restart"/>
            <w:vAlign w:val="center"/>
          </w:tcPr>
          <w:p w14:paraId="65EA1997">
            <w:pPr>
              <w:snapToGrid w:val="0"/>
              <w:spacing w:line="400" w:lineRule="exact"/>
              <w:rPr>
                <w:rFonts w:hint="eastAsia" w:ascii="仿宋" w:hAnsi="仿宋" w:eastAsia="仿宋"/>
                <w:szCs w:val="21"/>
              </w:rPr>
            </w:pPr>
            <w:r>
              <w:rPr>
                <w:rFonts w:hint="eastAsia" w:ascii="仿宋" w:hAnsi="仿宋" w:eastAsia="仿宋"/>
                <w:szCs w:val="21"/>
              </w:rPr>
              <w:t>完整性审查</w:t>
            </w:r>
          </w:p>
        </w:tc>
        <w:tc>
          <w:tcPr>
            <w:tcW w:w="1984" w:type="dxa"/>
            <w:vAlign w:val="center"/>
          </w:tcPr>
          <w:p w14:paraId="60E497EF">
            <w:pPr>
              <w:snapToGrid w:val="0"/>
              <w:spacing w:line="400" w:lineRule="exact"/>
              <w:rPr>
                <w:rFonts w:hint="eastAsia" w:ascii="仿宋" w:hAnsi="仿宋" w:eastAsia="仿宋"/>
                <w:szCs w:val="21"/>
              </w:rPr>
            </w:pPr>
            <w:r>
              <w:rPr>
                <w:rFonts w:hint="eastAsia" w:ascii="仿宋" w:hAnsi="仿宋" w:eastAsia="仿宋"/>
                <w:szCs w:val="21"/>
              </w:rPr>
              <w:t>报价</w:t>
            </w:r>
            <w:r>
              <w:rPr>
                <w:rFonts w:hint="eastAsia" w:ascii="仿宋" w:hAnsi="仿宋" w:eastAsia="仿宋"/>
                <w:szCs w:val="21"/>
                <w:lang w:val="zh-CN"/>
              </w:rPr>
              <w:t>文件份数</w:t>
            </w:r>
          </w:p>
        </w:tc>
        <w:tc>
          <w:tcPr>
            <w:tcW w:w="5409" w:type="dxa"/>
            <w:vAlign w:val="center"/>
          </w:tcPr>
          <w:p w14:paraId="3CA5A31C">
            <w:pPr>
              <w:snapToGrid w:val="0"/>
              <w:spacing w:line="400" w:lineRule="exact"/>
              <w:rPr>
                <w:rFonts w:hint="eastAsia" w:ascii="仿宋" w:hAnsi="仿宋" w:eastAsia="仿宋"/>
                <w:szCs w:val="21"/>
              </w:rPr>
            </w:pPr>
            <w:r>
              <w:rPr>
                <w:rFonts w:hint="eastAsia" w:ascii="仿宋" w:hAnsi="仿宋" w:eastAsia="仿宋"/>
                <w:szCs w:val="21"/>
              </w:rPr>
              <w:t>报价</w:t>
            </w:r>
            <w:r>
              <w:rPr>
                <w:rFonts w:hint="eastAsia" w:ascii="仿宋" w:hAnsi="仿宋" w:eastAsia="仿宋"/>
                <w:szCs w:val="21"/>
                <w:lang w:val="zh-CN"/>
              </w:rPr>
              <w:t>文件正、副本数量符合询价文件要求。</w:t>
            </w:r>
          </w:p>
        </w:tc>
      </w:tr>
      <w:tr w14:paraId="5F0A9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675" w:type="dxa"/>
            <w:vMerge w:val="continue"/>
            <w:vAlign w:val="center"/>
          </w:tcPr>
          <w:p w14:paraId="7D679061">
            <w:pPr>
              <w:snapToGrid w:val="0"/>
              <w:spacing w:line="400" w:lineRule="exact"/>
              <w:rPr>
                <w:rFonts w:hint="eastAsia" w:ascii="仿宋" w:hAnsi="仿宋" w:eastAsia="仿宋"/>
                <w:szCs w:val="21"/>
              </w:rPr>
            </w:pPr>
          </w:p>
        </w:tc>
        <w:tc>
          <w:tcPr>
            <w:tcW w:w="1560" w:type="dxa"/>
            <w:vMerge w:val="continue"/>
            <w:vAlign w:val="center"/>
          </w:tcPr>
          <w:p w14:paraId="091AC79D">
            <w:pPr>
              <w:snapToGrid w:val="0"/>
              <w:spacing w:line="400" w:lineRule="exact"/>
              <w:rPr>
                <w:rFonts w:hint="eastAsia" w:ascii="仿宋" w:hAnsi="仿宋" w:eastAsia="仿宋"/>
                <w:szCs w:val="21"/>
              </w:rPr>
            </w:pPr>
          </w:p>
        </w:tc>
        <w:tc>
          <w:tcPr>
            <w:tcW w:w="1984" w:type="dxa"/>
            <w:vAlign w:val="center"/>
          </w:tcPr>
          <w:p w14:paraId="63687493">
            <w:pPr>
              <w:snapToGrid w:val="0"/>
              <w:spacing w:line="400" w:lineRule="exact"/>
              <w:rPr>
                <w:rFonts w:hint="eastAsia" w:ascii="仿宋" w:hAnsi="仿宋" w:eastAsia="仿宋"/>
                <w:szCs w:val="21"/>
              </w:rPr>
            </w:pPr>
            <w:r>
              <w:rPr>
                <w:rFonts w:hint="eastAsia" w:ascii="仿宋" w:hAnsi="仿宋" w:eastAsia="仿宋"/>
                <w:szCs w:val="21"/>
              </w:rPr>
              <w:t>报价</w:t>
            </w:r>
            <w:r>
              <w:rPr>
                <w:rFonts w:hint="eastAsia" w:ascii="仿宋" w:hAnsi="仿宋" w:eastAsia="仿宋"/>
                <w:szCs w:val="21"/>
                <w:lang w:val="zh-CN"/>
              </w:rPr>
              <w:t>文件内容</w:t>
            </w:r>
          </w:p>
        </w:tc>
        <w:tc>
          <w:tcPr>
            <w:tcW w:w="5409" w:type="dxa"/>
            <w:vAlign w:val="center"/>
          </w:tcPr>
          <w:p w14:paraId="394D217D">
            <w:pPr>
              <w:snapToGrid w:val="0"/>
              <w:spacing w:line="400" w:lineRule="exact"/>
              <w:rPr>
                <w:rFonts w:hint="eastAsia" w:ascii="仿宋" w:hAnsi="仿宋" w:eastAsia="仿宋"/>
                <w:szCs w:val="21"/>
              </w:rPr>
            </w:pPr>
            <w:r>
              <w:rPr>
                <w:rFonts w:hint="eastAsia" w:ascii="仿宋" w:hAnsi="仿宋" w:eastAsia="仿宋"/>
                <w:szCs w:val="21"/>
              </w:rPr>
              <w:t>报价</w:t>
            </w:r>
            <w:r>
              <w:rPr>
                <w:rFonts w:hint="eastAsia" w:ascii="仿宋" w:hAnsi="仿宋" w:eastAsia="仿宋"/>
                <w:szCs w:val="21"/>
                <w:lang w:val="zh-CN"/>
              </w:rPr>
              <w:t>文件内容齐全、无遗漏。</w:t>
            </w:r>
          </w:p>
        </w:tc>
      </w:tr>
      <w:tr w14:paraId="3B5F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675" w:type="dxa"/>
            <w:vMerge w:val="restart"/>
            <w:vAlign w:val="center"/>
          </w:tcPr>
          <w:p w14:paraId="35206156">
            <w:pPr>
              <w:snapToGrid w:val="0"/>
              <w:spacing w:line="400" w:lineRule="exact"/>
              <w:rPr>
                <w:rFonts w:hint="eastAsia" w:ascii="仿宋" w:hAnsi="仿宋" w:eastAsia="仿宋"/>
                <w:szCs w:val="21"/>
              </w:rPr>
            </w:pPr>
            <w:r>
              <w:rPr>
                <w:rFonts w:hint="eastAsia" w:ascii="仿宋" w:hAnsi="仿宋" w:eastAsia="仿宋"/>
                <w:szCs w:val="21"/>
              </w:rPr>
              <w:t>3</w:t>
            </w:r>
          </w:p>
        </w:tc>
        <w:tc>
          <w:tcPr>
            <w:tcW w:w="1560" w:type="dxa"/>
            <w:vMerge w:val="restart"/>
            <w:vAlign w:val="center"/>
          </w:tcPr>
          <w:p w14:paraId="3642E241">
            <w:pPr>
              <w:snapToGrid w:val="0"/>
              <w:spacing w:line="400" w:lineRule="exact"/>
              <w:rPr>
                <w:rFonts w:hint="eastAsia" w:ascii="仿宋" w:hAnsi="仿宋" w:eastAsia="仿宋"/>
                <w:szCs w:val="21"/>
              </w:rPr>
            </w:pPr>
            <w:r>
              <w:rPr>
                <w:rFonts w:hint="eastAsia" w:ascii="仿宋" w:hAnsi="仿宋" w:eastAsia="仿宋"/>
                <w:szCs w:val="21"/>
              </w:rPr>
              <w:t>报价文件的响应程度审查</w:t>
            </w:r>
          </w:p>
        </w:tc>
        <w:tc>
          <w:tcPr>
            <w:tcW w:w="1984" w:type="dxa"/>
            <w:vAlign w:val="center"/>
          </w:tcPr>
          <w:p w14:paraId="3EEEB26D">
            <w:pPr>
              <w:snapToGrid w:val="0"/>
              <w:spacing w:line="400" w:lineRule="exact"/>
              <w:rPr>
                <w:rFonts w:hint="eastAsia" w:ascii="仿宋" w:hAnsi="仿宋" w:eastAsia="仿宋"/>
                <w:szCs w:val="21"/>
              </w:rPr>
            </w:pPr>
            <w:r>
              <w:rPr>
                <w:rFonts w:hint="eastAsia" w:ascii="仿宋" w:hAnsi="仿宋" w:eastAsia="仿宋"/>
                <w:szCs w:val="21"/>
              </w:rPr>
              <w:t>报价文件内容</w:t>
            </w:r>
          </w:p>
        </w:tc>
        <w:tc>
          <w:tcPr>
            <w:tcW w:w="5409" w:type="dxa"/>
            <w:vAlign w:val="center"/>
          </w:tcPr>
          <w:p w14:paraId="663FDF21">
            <w:pPr>
              <w:snapToGrid w:val="0"/>
              <w:spacing w:line="400" w:lineRule="exact"/>
              <w:rPr>
                <w:rFonts w:hint="eastAsia" w:ascii="仿宋" w:hAnsi="仿宋" w:eastAsia="仿宋"/>
                <w:szCs w:val="21"/>
              </w:rPr>
            </w:pPr>
            <w:r>
              <w:rPr>
                <w:rFonts w:hint="eastAsia" w:ascii="仿宋" w:hAnsi="仿宋" w:eastAsia="仿宋"/>
                <w:szCs w:val="21"/>
              </w:rPr>
              <w:t>对报价文件第三篇、第四篇规定的询价内容进行实质性响应。</w:t>
            </w:r>
          </w:p>
        </w:tc>
      </w:tr>
      <w:tr w14:paraId="4A13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675" w:type="dxa"/>
            <w:vMerge w:val="continue"/>
            <w:vAlign w:val="center"/>
          </w:tcPr>
          <w:p w14:paraId="68F56580">
            <w:pPr>
              <w:snapToGrid w:val="0"/>
              <w:spacing w:line="400" w:lineRule="exact"/>
              <w:rPr>
                <w:rFonts w:hint="eastAsia" w:ascii="仿宋" w:hAnsi="仿宋" w:eastAsia="仿宋"/>
                <w:szCs w:val="21"/>
              </w:rPr>
            </w:pPr>
          </w:p>
        </w:tc>
        <w:tc>
          <w:tcPr>
            <w:tcW w:w="1560" w:type="dxa"/>
            <w:vMerge w:val="continue"/>
            <w:vAlign w:val="center"/>
          </w:tcPr>
          <w:p w14:paraId="2943CA33">
            <w:pPr>
              <w:snapToGrid w:val="0"/>
              <w:spacing w:line="400" w:lineRule="exact"/>
              <w:rPr>
                <w:rFonts w:hint="eastAsia" w:ascii="仿宋" w:hAnsi="仿宋" w:eastAsia="仿宋"/>
                <w:szCs w:val="21"/>
                <w:lang w:val="zh-CN"/>
              </w:rPr>
            </w:pPr>
          </w:p>
        </w:tc>
        <w:tc>
          <w:tcPr>
            <w:tcW w:w="1984" w:type="dxa"/>
            <w:vAlign w:val="center"/>
          </w:tcPr>
          <w:p w14:paraId="28B0D32E">
            <w:pPr>
              <w:snapToGrid w:val="0"/>
              <w:spacing w:line="400" w:lineRule="exact"/>
              <w:rPr>
                <w:rFonts w:hint="eastAsia" w:ascii="仿宋" w:hAnsi="仿宋" w:eastAsia="仿宋"/>
                <w:szCs w:val="21"/>
              </w:rPr>
            </w:pPr>
            <w:r>
              <w:rPr>
                <w:rFonts w:hint="eastAsia" w:ascii="仿宋" w:hAnsi="仿宋" w:eastAsia="仿宋"/>
                <w:szCs w:val="21"/>
              </w:rPr>
              <w:t>报价有效期</w:t>
            </w:r>
          </w:p>
        </w:tc>
        <w:tc>
          <w:tcPr>
            <w:tcW w:w="5409" w:type="dxa"/>
            <w:vAlign w:val="center"/>
          </w:tcPr>
          <w:p w14:paraId="22A25E95">
            <w:pPr>
              <w:snapToGrid w:val="0"/>
              <w:spacing w:line="400" w:lineRule="exact"/>
              <w:rPr>
                <w:rFonts w:hint="eastAsia" w:ascii="仿宋" w:hAnsi="仿宋" w:eastAsia="仿宋"/>
                <w:szCs w:val="21"/>
              </w:rPr>
            </w:pPr>
            <w:r>
              <w:rPr>
                <w:rFonts w:hint="eastAsia" w:ascii="仿宋" w:hAnsi="仿宋" w:eastAsia="仿宋"/>
                <w:szCs w:val="21"/>
              </w:rPr>
              <w:t>响应文件及有关承诺文件有效期为提交响应文件截止时间起90天。</w:t>
            </w:r>
          </w:p>
        </w:tc>
      </w:tr>
    </w:tbl>
    <w:p w14:paraId="61EDE9BF">
      <w:pPr>
        <w:snapToGrid w:val="0"/>
        <w:spacing w:line="400" w:lineRule="exact"/>
        <w:rPr>
          <w:rFonts w:hint="eastAsia" w:ascii="仿宋" w:hAnsi="仿宋" w:eastAsia="仿宋"/>
          <w:sz w:val="24"/>
          <w:szCs w:val="24"/>
        </w:rPr>
      </w:pPr>
    </w:p>
    <w:p w14:paraId="7F2D3C7E">
      <w:pPr>
        <w:snapToGrid w:val="0"/>
        <w:spacing w:line="360" w:lineRule="auto"/>
        <w:ind w:firstLine="480" w:firstLineChars="200"/>
        <w:rPr>
          <w:rFonts w:hint="eastAsia" w:ascii="仿宋" w:hAnsi="仿宋" w:eastAsia="仿宋"/>
          <w:sz w:val="24"/>
          <w:szCs w:val="24"/>
        </w:rPr>
      </w:pPr>
      <w:bookmarkStart w:id="33" w:name="_Toc385521188"/>
      <w:bookmarkEnd w:id="33"/>
      <w:r>
        <w:rPr>
          <w:rFonts w:hint="eastAsia" w:ascii="仿宋" w:hAnsi="仿宋" w:eastAsia="仿宋"/>
          <w:sz w:val="24"/>
          <w:szCs w:val="24"/>
        </w:rPr>
        <w:t>3．成交原则：采用最低评标价法，对完全满足询价文件（技术和商务需求）实质性要求的供应商报价进行政策性扣减,并依据扣减后的价格按照由低到高的顺序提出3名以上成交候选人，并编写评审报告。</w:t>
      </w:r>
    </w:p>
    <w:p w14:paraId="0576B480">
      <w:pPr>
        <w:rPr>
          <w:rFonts w:hint="eastAsia" w:ascii="仿宋" w:hAnsi="仿宋" w:eastAsia="仿宋"/>
          <w:sz w:val="24"/>
          <w:szCs w:val="24"/>
        </w:rPr>
      </w:pPr>
      <w:r>
        <w:rPr>
          <w:rFonts w:hint="eastAsia" w:ascii="仿宋" w:hAnsi="仿宋" w:eastAsia="仿宋"/>
          <w:sz w:val="24"/>
          <w:szCs w:val="24"/>
        </w:rPr>
        <w:t>成交价格=投标人报价</w:t>
      </w:r>
    </w:p>
    <w:p w14:paraId="35F73664">
      <w:pPr>
        <w:snapToGrid w:val="0"/>
        <w:spacing w:line="360" w:lineRule="exact"/>
        <w:ind w:firstLine="480" w:firstLineChars="200"/>
        <w:rPr>
          <w:rFonts w:hint="eastAsia" w:ascii="仿宋" w:hAnsi="仿宋" w:eastAsia="仿宋"/>
          <w:sz w:val="24"/>
          <w:szCs w:val="24"/>
        </w:rPr>
      </w:pPr>
      <w:r>
        <w:rPr>
          <w:rFonts w:hint="eastAsia" w:ascii="仿宋" w:hAnsi="仿宋" w:eastAsia="仿宋"/>
          <w:sz w:val="24"/>
          <w:szCs w:val="24"/>
        </w:rPr>
        <w:t>4．关于政策性扣减</w:t>
      </w:r>
    </w:p>
    <w:p w14:paraId="67EE7464">
      <w:pPr>
        <w:pStyle w:val="3"/>
        <w:spacing w:before="0" w:after="0" w:line="440" w:lineRule="exact"/>
        <w:ind w:firstLine="482"/>
        <w:rPr>
          <w:rFonts w:hint="eastAsia" w:ascii="仿宋" w:hAnsi="仿宋" w:eastAsia="仿宋"/>
          <w:sz w:val="24"/>
          <w:szCs w:val="24"/>
        </w:rPr>
      </w:pPr>
      <w:bookmarkStart w:id="34" w:name="_Toc946"/>
      <w:r>
        <w:rPr>
          <w:rFonts w:hint="eastAsia" w:ascii="仿宋" w:hAnsi="仿宋" w:eastAsia="仿宋"/>
          <w:sz w:val="24"/>
          <w:szCs w:val="24"/>
        </w:rPr>
        <w:t>因本项目专门面向中小企业采购，根据相关政策规定，不再进行小微企业价格扣减。</w:t>
      </w:r>
    </w:p>
    <w:bookmarkEnd w:id="34"/>
    <w:p w14:paraId="41F406E8">
      <w:pPr>
        <w:pStyle w:val="3"/>
        <w:spacing w:before="0" w:after="0" w:line="440" w:lineRule="exact"/>
        <w:ind w:firstLine="482"/>
        <w:rPr>
          <w:rFonts w:hint="eastAsia" w:ascii="仿宋" w:hAnsi="仿宋" w:eastAsia="仿宋"/>
          <w:bCs w:val="0"/>
          <w:sz w:val="24"/>
          <w:szCs w:val="24"/>
        </w:rPr>
      </w:pPr>
      <w:r>
        <w:rPr>
          <w:rFonts w:hint="eastAsia" w:ascii="仿宋" w:hAnsi="仿宋" w:eastAsia="仿宋"/>
          <w:bCs w:val="0"/>
          <w:sz w:val="24"/>
          <w:szCs w:val="24"/>
        </w:rPr>
        <w:t>九、无效投标</w:t>
      </w:r>
    </w:p>
    <w:p w14:paraId="49B9BF4F">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出现以下情况之一的，视为无效投标：</w:t>
      </w:r>
    </w:p>
    <w:p w14:paraId="75ED090C">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 xml:space="preserve">1.投标文件未按询价文件要求由法定代表人授权代表或法定代表人签字和加盖公章； </w:t>
      </w:r>
    </w:p>
    <w:p w14:paraId="2180F8EA">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2.无有效资格证明文件；</w:t>
      </w:r>
    </w:p>
    <w:p w14:paraId="6BD9DDAE">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3.投标文件不按规定的格式和要求填写，内容不全或字迹模糊，辨认不清，且影响评标定标的；</w:t>
      </w:r>
    </w:p>
    <w:p w14:paraId="201A50A7">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4.投标文件未实质性响应询价文件的；</w:t>
      </w:r>
    </w:p>
    <w:p w14:paraId="2C94D4A3">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5.投标文件附有采购人不能接受的条件；</w:t>
      </w:r>
    </w:p>
    <w:p w14:paraId="64AE2D01">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6.投标文件对同一标的有两种及以上方案可供选择的；</w:t>
      </w:r>
    </w:p>
    <w:p w14:paraId="09017D9F">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7.未按照询价文件的规定提交投标保证金的；</w:t>
      </w:r>
    </w:p>
    <w:p w14:paraId="193CF2B6">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8.不满足质保期的；</w:t>
      </w:r>
    </w:p>
    <w:p w14:paraId="52380190">
      <w:pPr>
        <w:snapToGrid w:val="0"/>
        <w:spacing w:line="500" w:lineRule="exact"/>
        <w:ind w:firstLine="424" w:firstLineChars="177"/>
        <w:rPr>
          <w:rFonts w:hint="eastAsia" w:ascii="仿宋" w:hAnsi="仿宋" w:eastAsia="仿宋"/>
          <w:sz w:val="24"/>
          <w:szCs w:val="24"/>
        </w:rPr>
      </w:pPr>
      <w:r>
        <w:rPr>
          <w:rFonts w:hint="eastAsia" w:ascii="仿宋" w:hAnsi="仿宋" w:eastAsia="仿宋"/>
          <w:sz w:val="24"/>
          <w:szCs w:val="24"/>
        </w:rPr>
        <w:t>9.投标人的投标总报价超过最高限价。</w:t>
      </w:r>
    </w:p>
    <w:p w14:paraId="49A0DC29">
      <w:pPr>
        <w:snapToGrid w:val="0"/>
        <w:spacing w:line="500" w:lineRule="exact"/>
        <w:ind w:firstLine="424" w:firstLineChars="177"/>
        <w:rPr>
          <w:rFonts w:hint="eastAsia" w:ascii="仿宋" w:hAnsi="仿宋" w:eastAsia="仿宋"/>
          <w:sz w:val="24"/>
          <w:szCs w:val="24"/>
        </w:rPr>
      </w:pPr>
      <w:r>
        <w:rPr>
          <w:rFonts w:hint="eastAsia" w:ascii="仿宋" w:hAnsi="仿宋" w:eastAsia="仿宋"/>
          <w:sz w:val="24"/>
          <w:szCs w:val="24"/>
        </w:rPr>
        <w:t>10.投标清单单价超过本项目已有的清单单价限价。</w:t>
      </w:r>
    </w:p>
    <w:p w14:paraId="3B2AEB7C">
      <w:pPr>
        <w:snapToGrid w:val="0"/>
        <w:spacing w:line="500" w:lineRule="exact"/>
        <w:ind w:firstLine="424" w:firstLineChars="177"/>
        <w:rPr>
          <w:rFonts w:hint="eastAsia" w:ascii="仿宋" w:hAnsi="仿宋" w:eastAsia="仿宋"/>
          <w:sz w:val="24"/>
          <w:szCs w:val="24"/>
        </w:rPr>
      </w:pPr>
      <w:r>
        <w:rPr>
          <w:rFonts w:hint="eastAsia" w:ascii="仿宋" w:hAnsi="仿宋" w:eastAsia="仿宋"/>
          <w:sz w:val="24"/>
          <w:szCs w:val="24"/>
        </w:rPr>
        <w:t>11.询价文件中规定的其他无效投标情况。</w:t>
      </w:r>
    </w:p>
    <w:p w14:paraId="7898BEAC">
      <w:pPr>
        <w:pStyle w:val="3"/>
        <w:spacing w:before="0" w:after="0" w:line="440" w:lineRule="exact"/>
        <w:ind w:firstLine="426" w:firstLineChars="177"/>
        <w:rPr>
          <w:rFonts w:hint="eastAsia" w:ascii="仿宋" w:hAnsi="仿宋" w:eastAsia="仿宋"/>
          <w:bCs w:val="0"/>
          <w:sz w:val="24"/>
          <w:szCs w:val="24"/>
        </w:rPr>
      </w:pPr>
      <w:bookmarkStart w:id="35" w:name="_Toc340223155"/>
      <w:bookmarkEnd w:id="35"/>
      <w:bookmarkStart w:id="36" w:name="_Toc25939"/>
      <w:bookmarkEnd w:id="36"/>
      <w:r>
        <w:rPr>
          <w:rFonts w:hint="eastAsia" w:ascii="仿宋" w:hAnsi="仿宋" w:eastAsia="仿宋"/>
          <w:bCs w:val="0"/>
          <w:sz w:val="24"/>
          <w:szCs w:val="24"/>
        </w:rPr>
        <w:t>十、废标条款</w:t>
      </w:r>
    </w:p>
    <w:p w14:paraId="16D7C965">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 xml:space="preserve">   询价小组评审时出现以下情况之一的，应予废标：</w:t>
      </w:r>
    </w:p>
    <w:p w14:paraId="6F55D35F">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 xml:space="preserve">  1.符合专业条件的供应商或者对招标文件作实质响应的供应商不足三家的；</w:t>
      </w:r>
    </w:p>
    <w:p w14:paraId="4A9ADFBE">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 xml:space="preserve">  2.出现影响采购公正的违法、违规行为的；</w:t>
      </w:r>
    </w:p>
    <w:p w14:paraId="32865C28">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 xml:space="preserve">  3.因重大变故，采购任务取消的。</w:t>
      </w:r>
    </w:p>
    <w:p w14:paraId="678A4617">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废标后，除采购任务取消情形外，应当重新组织采购。</w:t>
      </w:r>
    </w:p>
    <w:p w14:paraId="3EAFDF36">
      <w:pPr>
        <w:pStyle w:val="4"/>
        <w:spacing w:before="0" w:after="0" w:line="390" w:lineRule="exact"/>
        <w:ind w:firstLine="426" w:firstLineChars="177"/>
        <w:rPr>
          <w:rFonts w:hint="eastAsia" w:ascii="仿宋" w:hAnsi="仿宋" w:eastAsia="仿宋"/>
          <w:sz w:val="24"/>
          <w:szCs w:val="24"/>
        </w:rPr>
      </w:pPr>
      <w:bookmarkStart w:id="37" w:name="_Toc46761806"/>
      <w:bookmarkEnd w:id="37"/>
      <w:bookmarkStart w:id="38" w:name="_Toc409084473"/>
      <w:bookmarkEnd w:id="38"/>
      <w:r>
        <w:rPr>
          <w:rFonts w:hint="eastAsia" w:ascii="仿宋" w:hAnsi="仿宋" w:eastAsia="仿宋"/>
          <w:sz w:val="24"/>
          <w:szCs w:val="24"/>
        </w:rPr>
        <w:t>十一、关于质疑和投诉</w:t>
      </w:r>
    </w:p>
    <w:p w14:paraId="7C12E1F2">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（一）质疑</w:t>
      </w:r>
    </w:p>
    <w:p w14:paraId="7B72FE1E">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投标人认为采购文件、采购过程和中标结果使自己的权益受到伤害的，可向采购人或采购代理机构以书面形式提出质疑。</w:t>
      </w:r>
    </w:p>
    <w:p w14:paraId="058BB2D2">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提出质疑的应当是参与所质疑项目采购活动的投标人。</w:t>
      </w:r>
    </w:p>
    <w:p w14:paraId="5B57E7BF">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1.质疑内容、时限</w:t>
      </w:r>
    </w:p>
    <w:p w14:paraId="566272D6">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1.1供应商对采购文件提出质疑的，应在招标文件公告期限届满之日起七个工作日内以书面形式向采购人提出。</w:t>
      </w:r>
    </w:p>
    <w:p w14:paraId="19DC5D87">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1.2 供应商对采购过程提出质疑的，应在各采购程序环节结束之日起七个工作日内以书面形式向采购人、采购代理机构提出。</w:t>
      </w:r>
    </w:p>
    <w:p w14:paraId="35FCB918">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1.3供应商对成交结果有异议的，应当在中标结果公告期限届满之日起七个工作日内以书面形式向采购人提出。</w:t>
      </w:r>
    </w:p>
    <w:p w14:paraId="3B559846">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1.4供应商对除开评标过程以外的质疑，应向采购人提出质疑。</w:t>
      </w:r>
    </w:p>
    <w:p w14:paraId="5DBF8501">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1.5供应商提出质疑应当提交质疑函和必要的证明材料，质疑函应当包括下列内容：</w:t>
      </w:r>
    </w:p>
    <w:p w14:paraId="175E4D75">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1.5.1供应商的姓名或者名称、地址、邮编、联系人及联系电话；</w:t>
      </w:r>
    </w:p>
    <w:p w14:paraId="17CE5008">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1.5.2质疑项目的名称、项目编号以及采购执行编号；</w:t>
      </w:r>
    </w:p>
    <w:p w14:paraId="60E1042B">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1.5.3具体、明确的质疑事项和与质疑事项相关的请求；</w:t>
      </w:r>
    </w:p>
    <w:p w14:paraId="3369C77B">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1.5.4事实依据；</w:t>
      </w:r>
    </w:p>
    <w:p w14:paraId="7C1675B3">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1.5.5必要的法律依据；</w:t>
      </w:r>
    </w:p>
    <w:p w14:paraId="04AE40D4">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1.5.6提出质疑的日期；</w:t>
      </w:r>
    </w:p>
    <w:p w14:paraId="2BF9AE9A">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1.5.7营业执照（或事业单位法人证书，或个体工商户营业执照或有效的自然人身份证明）复印件；</w:t>
      </w:r>
    </w:p>
    <w:p w14:paraId="24AC1C85">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1.5.8法定代表人授权委托书原件、法定代表人身份证复印件和其授权代表的身份证复印件（供应商为自然人的提供自然人身份证复印件）；</w:t>
      </w:r>
    </w:p>
    <w:p w14:paraId="79CED43C">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1.6供应商为自然人的，质疑函应当由本人签字；供应商为法人或者其他组织的，质疑函应当由法定代表人、主要负责人，或者其授权代表签字或者盖章，并加盖公章。</w:t>
      </w:r>
    </w:p>
    <w:p w14:paraId="0EB0EB4D">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1.7质疑文件的递交：一式两份，采购人和采购代理机构各一份。</w:t>
      </w:r>
    </w:p>
    <w:p w14:paraId="343F92DC">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（二）质疑答复</w:t>
      </w:r>
    </w:p>
    <w:p w14:paraId="05F1CA02">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采购人或采购代理机构将按照《重庆市政府采购供应商质疑投诉处理暂行规定》的相关规定对质疑内容作出答复和处理。</w:t>
      </w:r>
    </w:p>
    <w:p w14:paraId="27DF582A">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（三）其他</w:t>
      </w:r>
    </w:p>
    <w:p w14:paraId="3E4607E4">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1.供应商应按照《政府采购质疑和投诉办法》（财政部令第94号）及相关法律法规要求，在法定质疑期内一次性提出针对同一采购程序环节的质疑。</w:t>
      </w:r>
    </w:p>
    <w:p w14:paraId="1FA99E5B">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2.质疑函范本可在财政部门户网站和中国政府采购网下载。</w:t>
      </w:r>
    </w:p>
    <w:p w14:paraId="492CCB72">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3.质疑联系方式详见第一篇“联系方式”。</w:t>
      </w:r>
    </w:p>
    <w:p w14:paraId="5685ABB4">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（四）投诉</w:t>
      </w:r>
    </w:p>
    <w:p w14:paraId="611909AE">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1．供应商对采购人、采购代理机构的答复不满意或者采购人、采购代理机构未在规定时间内答复的，可在答复期满后十五个工作日内按有关规定，向同级财政部门投诉。</w:t>
      </w:r>
    </w:p>
    <w:p w14:paraId="18954AA1">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2．在提出投诉时，应附送相关证明材料。投诉书及证明材料为外文的，应同时提供其中文译本；中文与外文意思不一致的，以中文为准。</w:t>
      </w:r>
    </w:p>
    <w:p w14:paraId="325CC3FA">
      <w:pPr>
        <w:spacing w:line="390" w:lineRule="exact"/>
        <w:ind w:firstLine="424" w:firstLineChars="177"/>
        <w:rPr>
          <w:rFonts w:hint="eastAsia" w:ascii="仿宋" w:hAnsi="仿宋" w:eastAsia="仿宋"/>
          <w:sz w:val="24"/>
          <w:szCs w:val="24"/>
        </w:rPr>
      </w:pPr>
      <w:r>
        <w:rPr>
          <w:rFonts w:hint="eastAsia" w:ascii="仿宋" w:hAns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14:paraId="2BD71E38">
      <w:pPr>
        <w:pStyle w:val="3"/>
        <w:spacing w:before="0" w:after="0" w:line="440" w:lineRule="exact"/>
        <w:ind w:firstLine="426" w:firstLineChars="177"/>
        <w:rPr>
          <w:rFonts w:hint="eastAsia" w:ascii="仿宋" w:hAnsi="仿宋" w:eastAsia="仿宋"/>
          <w:bCs w:val="0"/>
          <w:sz w:val="24"/>
          <w:szCs w:val="24"/>
        </w:rPr>
      </w:pPr>
      <w:bookmarkStart w:id="39" w:name="_Toc9059"/>
      <w:bookmarkEnd w:id="39"/>
      <w:r>
        <w:rPr>
          <w:rFonts w:hint="eastAsia" w:ascii="仿宋" w:hAnsi="仿宋" w:eastAsia="仿宋"/>
          <w:bCs w:val="0"/>
          <w:sz w:val="24"/>
          <w:szCs w:val="24"/>
        </w:rPr>
        <w:t>十二、签订合同</w:t>
      </w:r>
    </w:p>
    <w:p w14:paraId="76AF205C">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1.中标人应该按规定的时间、地点与买方签订中标经济合同，否则按开标后撤回投标处理。</w:t>
      </w:r>
    </w:p>
    <w:p w14:paraId="37795758">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2.询价文件、中标人的投标文件及评标过程中有关澄清文件均应作为合同附件。</w:t>
      </w:r>
    </w:p>
    <w:p w14:paraId="4518906D">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3.在合同签订后7个工作日内带合同原件到交易中心备案。</w:t>
      </w:r>
    </w:p>
    <w:p w14:paraId="5A698E0C">
      <w:pPr>
        <w:pStyle w:val="3"/>
        <w:spacing w:before="0" w:after="0" w:line="440" w:lineRule="exact"/>
        <w:ind w:firstLine="426" w:firstLineChars="177"/>
        <w:rPr>
          <w:rFonts w:hint="eastAsia" w:ascii="仿宋" w:hAnsi="仿宋" w:eastAsia="仿宋"/>
          <w:bCs w:val="0"/>
          <w:sz w:val="24"/>
          <w:szCs w:val="24"/>
        </w:rPr>
      </w:pPr>
      <w:bookmarkStart w:id="40" w:name="_Toc21574"/>
      <w:bookmarkEnd w:id="40"/>
      <w:r>
        <w:rPr>
          <w:rFonts w:hint="eastAsia" w:ascii="仿宋" w:hAnsi="仿宋" w:eastAsia="仿宋"/>
          <w:bCs w:val="0"/>
          <w:sz w:val="24"/>
          <w:szCs w:val="24"/>
        </w:rPr>
        <w:t>十三、银行信用贷款支持</w:t>
      </w:r>
    </w:p>
    <w:p w14:paraId="1E7B4425">
      <w:pPr>
        <w:spacing w:line="440" w:lineRule="exact"/>
        <w:ind w:firstLine="424" w:firstLineChars="177"/>
        <w:rPr>
          <w:rFonts w:hint="eastAsia" w:ascii="仿宋" w:hAnsi="仿宋" w:eastAsia="仿宋"/>
          <w:sz w:val="24"/>
          <w:szCs w:val="24"/>
        </w:rPr>
      </w:pPr>
      <w:r>
        <w:rPr>
          <w:rFonts w:hint="eastAsia" w:ascii="仿宋" w:hAnsi="仿宋" w:eastAsia="仿宋"/>
          <w:sz w:val="24"/>
        </w:rPr>
        <w:t>供应商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建设银行联系人：向隽逸18108380999；重庆渝北银座村镇银行联系人：王益13648321616；光大银行联系人：崔经理15902333320，薛经理18623234554；中信银行联系人：曾怡琴13883637788，刘倩 18680723923；中国工商银行两路支行联系人：蒲老师15320352745。</w:t>
      </w:r>
      <w:r>
        <w:br w:type="page"/>
      </w:r>
    </w:p>
    <w:p w14:paraId="79F1F47D">
      <w:pPr>
        <w:pStyle w:val="3"/>
        <w:spacing w:before="0" w:after="0" w:line="240" w:lineRule="auto"/>
        <w:jc w:val="center"/>
        <w:rPr>
          <w:rFonts w:hint="eastAsia" w:ascii="仿宋" w:hAnsi="仿宋" w:eastAsia="仿宋"/>
          <w:bCs w:val="0"/>
          <w:sz w:val="44"/>
          <w:szCs w:val="44"/>
        </w:rPr>
      </w:pPr>
      <w:bookmarkStart w:id="41" w:name="_Toc1172"/>
      <w:bookmarkEnd w:id="41"/>
      <w:r>
        <w:rPr>
          <w:rFonts w:hint="eastAsia" w:ascii="仿宋" w:hAnsi="仿宋" w:eastAsia="仿宋"/>
          <w:bCs w:val="0"/>
          <w:sz w:val="44"/>
          <w:szCs w:val="44"/>
        </w:rPr>
        <w:t>第三篇  项目服务内容及相关要求</w:t>
      </w:r>
    </w:p>
    <w:p w14:paraId="523D5054">
      <w:pPr>
        <w:pStyle w:val="3"/>
        <w:spacing w:line="500" w:lineRule="exact"/>
        <w:ind w:firstLine="482" w:firstLineChars="200"/>
        <w:rPr>
          <w:rFonts w:hint="eastAsia" w:ascii="仿宋" w:hAnsi="仿宋" w:eastAsia="仿宋"/>
          <w:sz w:val="24"/>
        </w:rPr>
      </w:pPr>
      <w:bookmarkStart w:id="42" w:name="_Toc24120"/>
      <w:bookmarkEnd w:id="42"/>
      <w:bookmarkStart w:id="43" w:name="_Toc464637615"/>
      <w:bookmarkEnd w:id="43"/>
      <w:bookmarkStart w:id="44" w:name="_Toc464637616"/>
      <w:r>
        <w:rPr>
          <w:rFonts w:hint="eastAsia" w:ascii="仿宋" w:hAnsi="仿宋" w:eastAsia="仿宋"/>
          <w:sz w:val="24"/>
        </w:rPr>
        <w:t>一、招标项目一览表</w:t>
      </w:r>
    </w:p>
    <w:tbl>
      <w:tblPr>
        <w:tblStyle w:val="17"/>
        <w:tblW w:w="9628" w:type="dxa"/>
        <w:jc w:val="center"/>
        <w:tblLayout w:type="fixed"/>
        <w:tblCellMar>
          <w:top w:w="0" w:type="dxa"/>
          <w:left w:w="108" w:type="dxa"/>
          <w:bottom w:w="0" w:type="dxa"/>
          <w:right w:w="108" w:type="dxa"/>
        </w:tblCellMar>
      </w:tblPr>
      <w:tblGrid>
        <w:gridCol w:w="1024"/>
        <w:gridCol w:w="3435"/>
        <w:gridCol w:w="2068"/>
        <w:gridCol w:w="3101"/>
      </w:tblGrid>
      <w:tr w14:paraId="413E4BCF">
        <w:tblPrEx>
          <w:tblCellMar>
            <w:top w:w="0" w:type="dxa"/>
            <w:left w:w="108" w:type="dxa"/>
            <w:bottom w:w="0" w:type="dxa"/>
            <w:right w:w="108" w:type="dxa"/>
          </w:tblCellMar>
        </w:tblPrEx>
        <w:trPr>
          <w:trHeight w:val="168"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3F762B">
            <w:pPr>
              <w:jc w:val="center"/>
              <w:rPr>
                <w:rFonts w:hint="eastAsia" w:ascii="仿宋" w:hAnsi="仿宋" w:eastAsia="仿宋"/>
                <w:b/>
                <w:szCs w:val="21"/>
              </w:rPr>
            </w:pPr>
            <w:r>
              <w:rPr>
                <w:rFonts w:hint="eastAsia" w:ascii="仿宋" w:hAnsi="仿宋" w:eastAsia="仿宋"/>
                <w:b/>
                <w:szCs w:val="21"/>
              </w:rPr>
              <w:t>序号</w:t>
            </w:r>
          </w:p>
        </w:tc>
        <w:tc>
          <w:tcPr>
            <w:tcW w:w="34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EA50652">
            <w:pPr>
              <w:jc w:val="center"/>
              <w:rPr>
                <w:rFonts w:hint="eastAsia" w:ascii="仿宋" w:hAnsi="仿宋" w:eastAsia="仿宋"/>
                <w:b/>
                <w:szCs w:val="21"/>
              </w:rPr>
            </w:pPr>
            <w:r>
              <w:rPr>
                <w:rFonts w:hint="eastAsia" w:ascii="仿宋" w:hAnsi="仿宋" w:eastAsia="仿宋"/>
                <w:b/>
                <w:szCs w:val="21"/>
              </w:rPr>
              <w:t>项目名称</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BF04231">
            <w:pPr>
              <w:jc w:val="center"/>
              <w:rPr>
                <w:rFonts w:hint="eastAsia" w:ascii="仿宋" w:hAnsi="仿宋" w:eastAsia="仿宋"/>
                <w:b/>
                <w:szCs w:val="21"/>
              </w:rPr>
            </w:pPr>
            <w:r>
              <w:rPr>
                <w:rFonts w:hint="eastAsia" w:ascii="仿宋" w:hAnsi="仿宋" w:eastAsia="仿宋"/>
                <w:b/>
                <w:szCs w:val="21"/>
              </w:rPr>
              <w:t>数量</w:t>
            </w:r>
          </w:p>
        </w:tc>
        <w:tc>
          <w:tcPr>
            <w:tcW w:w="31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2839CE">
            <w:pPr>
              <w:jc w:val="center"/>
              <w:rPr>
                <w:rFonts w:hint="eastAsia" w:ascii="仿宋" w:hAnsi="仿宋" w:eastAsia="仿宋"/>
                <w:b/>
                <w:szCs w:val="21"/>
              </w:rPr>
            </w:pPr>
            <w:r>
              <w:rPr>
                <w:rFonts w:hint="eastAsia" w:ascii="仿宋" w:hAnsi="仿宋" w:eastAsia="仿宋"/>
                <w:b/>
                <w:szCs w:val="21"/>
              </w:rPr>
              <w:t>备注</w:t>
            </w:r>
          </w:p>
        </w:tc>
      </w:tr>
      <w:tr w14:paraId="40BA6874">
        <w:tblPrEx>
          <w:tblCellMar>
            <w:top w:w="0" w:type="dxa"/>
            <w:left w:w="108" w:type="dxa"/>
            <w:bottom w:w="0" w:type="dxa"/>
            <w:right w:w="108" w:type="dxa"/>
          </w:tblCellMar>
        </w:tblPrEx>
        <w:trPr>
          <w:trHeight w:val="192"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DEF11FA">
            <w:pPr>
              <w:snapToGrid w:val="0"/>
              <w:spacing w:before="80" w:after="80"/>
              <w:jc w:val="center"/>
              <w:rPr>
                <w:rFonts w:hint="eastAsia" w:ascii="仿宋" w:hAnsi="仿宋" w:eastAsia="仿宋"/>
                <w:color w:val="000000"/>
              </w:rPr>
            </w:pPr>
            <w:r>
              <w:rPr>
                <w:rFonts w:hint="eastAsia" w:ascii="仿宋" w:hAnsi="仿宋" w:eastAsia="仿宋"/>
                <w:color w:val="000000"/>
              </w:rPr>
              <w:t>1</w:t>
            </w:r>
          </w:p>
        </w:tc>
        <w:tc>
          <w:tcPr>
            <w:tcW w:w="34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7916C21">
            <w:pPr>
              <w:snapToGrid w:val="0"/>
              <w:spacing w:before="80" w:after="80"/>
              <w:jc w:val="left"/>
              <w:rPr>
                <w:rFonts w:hint="eastAsia" w:ascii="仿宋" w:hAnsi="仿宋" w:eastAsia="仿宋"/>
                <w:sz w:val="24"/>
                <w:szCs w:val="24"/>
              </w:rPr>
            </w:pPr>
            <w:bookmarkStart w:id="45" w:name="_Hlk176167029"/>
            <w:r>
              <w:rPr>
                <w:rFonts w:hint="eastAsia" w:ascii="仿宋" w:hAnsi="仿宋" w:eastAsia="仿宋"/>
                <w:sz w:val="24"/>
                <w:szCs w:val="24"/>
              </w:rPr>
              <w:t>旅游服务与管理专业智慧导游亭实训设备及配套资源</w:t>
            </w:r>
            <w:bookmarkEnd w:id="45"/>
            <w:r>
              <w:rPr>
                <w:rFonts w:hint="eastAsia" w:ascii="仿宋" w:hAnsi="仿宋" w:eastAsia="仿宋"/>
                <w:sz w:val="24"/>
                <w:szCs w:val="24"/>
              </w:rPr>
              <w:t>采购</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0EDEC55">
            <w:pPr>
              <w:jc w:val="center"/>
              <w:rPr>
                <w:rFonts w:hint="eastAsia" w:ascii="仿宋" w:hAnsi="仿宋" w:eastAsia="仿宋"/>
              </w:rPr>
            </w:pPr>
            <w:r>
              <w:rPr>
                <w:rFonts w:hint="eastAsia" w:ascii="仿宋" w:hAnsi="仿宋" w:eastAsia="仿宋"/>
              </w:rPr>
              <w:t>2台＋1套</w:t>
            </w:r>
          </w:p>
        </w:tc>
        <w:tc>
          <w:tcPr>
            <w:tcW w:w="31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903127">
            <w:pPr>
              <w:jc w:val="left"/>
              <w:rPr>
                <w:rFonts w:hint="eastAsia" w:ascii="仿宋" w:hAnsi="仿宋" w:eastAsia="仿宋"/>
              </w:rPr>
            </w:pPr>
            <w:r>
              <w:rPr>
                <w:rFonts w:hint="eastAsia" w:ascii="仿宋" w:hAnsi="仿宋" w:eastAsia="仿宋"/>
              </w:rPr>
              <w:t>2台智慧导游亭＋1套配套资源</w:t>
            </w:r>
          </w:p>
        </w:tc>
      </w:tr>
    </w:tbl>
    <w:p w14:paraId="4A460853">
      <w:pPr>
        <w:pStyle w:val="3"/>
        <w:spacing w:line="500" w:lineRule="exact"/>
        <w:ind w:firstLine="482" w:firstLineChars="200"/>
        <w:rPr>
          <w:rFonts w:hint="eastAsia" w:ascii="仿宋" w:hAnsi="仿宋" w:eastAsia="仿宋"/>
          <w:sz w:val="24"/>
        </w:rPr>
      </w:pPr>
      <w:bookmarkStart w:id="46" w:name="_Hlk192610581"/>
      <w:r>
        <w:rPr>
          <w:rFonts w:hint="eastAsia" w:ascii="仿宋" w:hAnsi="仿宋" w:eastAsia="仿宋"/>
          <w:sz w:val="24"/>
        </w:rPr>
        <w:t>二、</w:t>
      </w:r>
      <w:r>
        <w:rPr>
          <w:rFonts w:hint="eastAsia" w:ascii="仿宋" w:hAnsi="仿宋" w:eastAsia="仿宋"/>
          <w:sz w:val="24"/>
          <w:szCs w:val="24"/>
        </w:rPr>
        <w:t>智慧导游亭实训设备及配套资源</w:t>
      </w:r>
      <w:r>
        <w:rPr>
          <w:rFonts w:hint="eastAsia" w:ascii="仿宋" w:hAnsi="仿宋" w:eastAsia="仿宋"/>
          <w:sz w:val="24"/>
        </w:rPr>
        <w:t>型号规格参数</w:t>
      </w:r>
    </w:p>
    <w:bookmarkEnd w:id="44"/>
    <w:tbl>
      <w:tblPr>
        <w:tblStyle w:val="17"/>
        <w:tblW w:w="5062" w:type="pct"/>
        <w:jc w:val="center"/>
        <w:tblLayout w:type="autofit"/>
        <w:tblCellMar>
          <w:top w:w="0" w:type="dxa"/>
          <w:left w:w="0" w:type="dxa"/>
          <w:bottom w:w="0" w:type="dxa"/>
          <w:right w:w="0" w:type="dxa"/>
        </w:tblCellMar>
      </w:tblPr>
      <w:tblGrid>
        <w:gridCol w:w="740"/>
        <w:gridCol w:w="1167"/>
        <w:gridCol w:w="6099"/>
        <w:gridCol w:w="719"/>
        <w:gridCol w:w="834"/>
      </w:tblGrid>
      <w:tr w14:paraId="4B4C34FE">
        <w:tblPrEx>
          <w:tblCellMar>
            <w:top w:w="0" w:type="dxa"/>
            <w:left w:w="0" w:type="dxa"/>
            <w:bottom w:w="0" w:type="dxa"/>
            <w:right w:w="0" w:type="dxa"/>
          </w:tblCellMar>
        </w:tblPrEx>
        <w:trPr>
          <w:trHeight w:val="522" w:hRule="atLeast"/>
          <w:jc w:val="center"/>
        </w:trPr>
        <w:tc>
          <w:tcPr>
            <w:tcW w:w="38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BBA3E5A">
            <w:pPr>
              <w:widowControl/>
              <w:jc w:val="center"/>
              <w:textAlignment w:val="center"/>
              <w:rPr>
                <w:rFonts w:hint="eastAsia" w:ascii="宋体" w:hAnsi="宋体" w:cs="宋体"/>
                <w:b/>
                <w:sz w:val="22"/>
              </w:rPr>
            </w:pPr>
            <w:bookmarkStart w:id="47" w:name="_Toc18650"/>
            <w:r>
              <w:rPr>
                <w:rFonts w:hint="eastAsia" w:ascii="宋体" w:hAnsi="宋体" w:cs="宋体"/>
                <w:b/>
                <w:kern w:val="0"/>
                <w:sz w:val="22"/>
                <w:lang w:bidi="ar"/>
              </w:rPr>
              <w:t>序号</w:t>
            </w:r>
          </w:p>
        </w:tc>
        <w:tc>
          <w:tcPr>
            <w:tcW w:w="610"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2F6F99C">
            <w:pPr>
              <w:widowControl/>
              <w:jc w:val="center"/>
              <w:textAlignment w:val="center"/>
              <w:rPr>
                <w:rFonts w:hint="eastAsia" w:ascii="宋体" w:hAnsi="宋体" w:cs="宋体"/>
                <w:b/>
                <w:sz w:val="22"/>
              </w:rPr>
            </w:pPr>
            <w:r>
              <w:rPr>
                <w:rFonts w:hint="eastAsia" w:ascii="宋体" w:hAnsi="宋体" w:cs="宋体"/>
                <w:b/>
                <w:kern w:val="0"/>
                <w:sz w:val="22"/>
                <w:lang w:bidi="ar"/>
              </w:rPr>
              <w:t>名  称</w:t>
            </w:r>
          </w:p>
        </w:tc>
        <w:tc>
          <w:tcPr>
            <w:tcW w:w="3189"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7D29356">
            <w:pPr>
              <w:widowControl/>
              <w:jc w:val="center"/>
              <w:textAlignment w:val="center"/>
              <w:rPr>
                <w:rFonts w:hint="eastAsia" w:ascii="宋体" w:hAnsi="宋体" w:cs="宋体"/>
                <w:b/>
                <w:sz w:val="22"/>
              </w:rPr>
            </w:pPr>
            <w:r>
              <w:rPr>
                <w:rFonts w:hint="eastAsia" w:ascii="宋体" w:hAnsi="宋体" w:cs="宋体"/>
                <w:b/>
                <w:kern w:val="0"/>
                <w:sz w:val="22"/>
                <w:lang w:bidi="ar"/>
              </w:rPr>
              <w:t>技术参数</w:t>
            </w:r>
          </w:p>
        </w:tc>
        <w:tc>
          <w:tcPr>
            <w:tcW w:w="37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46B36E3">
            <w:pPr>
              <w:widowControl/>
              <w:jc w:val="center"/>
              <w:textAlignment w:val="center"/>
              <w:rPr>
                <w:rFonts w:hint="eastAsia" w:ascii="宋体" w:hAnsi="宋体" w:cs="宋体"/>
                <w:b/>
                <w:sz w:val="22"/>
              </w:rPr>
            </w:pPr>
            <w:r>
              <w:rPr>
                <w:rFonts w:hint="eastAsia" w:ascii="宋体" w:hAnsi="宋体" w:cs="宋体"/>
                <w:b/>
                <w:kern w:val="0"/>
                <w:sz w:val="22"/>
                <w:lang w:bidi="ar"/>
              </w:rPr>
              <w:t>数量</w:t>
            </w:r>
          </w:p>
        </w:tc>
        <w:tc>
          <w:tcPr>
            <w:tcW w:w="43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0258AD7">
            <w:pPr>
              <w:widowControl/>
              <w:jc w:val="center"/>
              <w:textAlignment w:val="center"/>
              <w:rPr>
                <w:rFonts w:hint="eastAsia" w:ascii="宋体" w:hAnsi="宋体" w:cs="宋体"/>
                <w:b/>
                <w:sz w:val="22"/>
              </w:rPr>
            </w:pPr>
            <w:r>
              <w:rPr>
                <w:rFonts w:hint="eastAsia" w:ascii="宋体" w:hAnsi="宋体" w:cs="宋体"/>
                <w:b/>
                <w:kern w:val="0"/>
                <w:sz w:val="22"/>
                <w:lang w:bidi="ar"/>
              </w:rPr>
              <w:t>单位</w:t>
            </w:r>
          </w:p>
        </w:tc>
      </w:tr>
      <w:tr w14:paraId="10DA145A">
        <w:tblPrEx>
          <w:tblCellMar>
            <w:top w:w="0" w:type="dxa"/>
            <w:left w:w="0" w:type="dxa"/>
            <w:bottom w:w="0" w:type="dxa"/>
            <w:right w:w="0" w:type="dxa"/>
          </w:tblCellMar>
        </w:tblPrEx>
        <w:trPr>
          <w:trHeight w:val="5088" w:hRule="atLeast"/>
          <w:jc w:val="center"/>
        </w:trPr>
        <w:tc>
          <w:tcPr>
            <w:tcW w:w="387" w:type="pct"/>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599DAC6">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1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A6ACA5A">
            <w:pPr>
              <w:widowControl/>
              <w:jc w:val="center"/>
              <w:textAlignment w:val="center"/>
              <w:rPr>
                <w:rFonts w:hint="eastAsia" w:ascii="仿宋" w:hAnsi="仿宋" w:eastAsia="仿宋" w:cs="仿宋"/>
                <w:sz w:val="22"/>
              </w:rPr>
            </w:pPr>
            <w:r>
              <w:rPr>
                <w:rFonts w:hint="eastAsia" w:ascii="仿宋" w:hAnsi="仿宋" w:eastAsia="仿宋" w:cs="仿宋"/>
                <w:sz w:val="22"/>
              </w:rPr>
              <w:t>智慧导游亭</w:t>
            </w:r>
          </w:p>
          <w:p w14:paraId="2DE1B22B">
            <w:pPr>
              <w:pStyle w:val="16"/>
              <w:ind w:firstLine="210"/>
            </w:pPr>
            <w:r>
              <w:rPr>
                <w:rFonts w:hint="eastAsia"/>
              </w:rPr>
              <w:t>总体要求</w:t>
            </w:r>
          </w:p>
        </w:tc>
        <w:tc>
          <w:tcPr>
            <w:tcW w:w="3189"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67CDC6F">
            <w:pPr>
              <w:rPr>
                <w:rFonts w:hint="eastAsia" w:ascii="仿宋" w:hAnsi="仿宋" w:eastAsia="仿宋" w:cs="仿宋"/>
                <w:sz w:val="24"/>
                <w:szCs w:val="24"/>
              </w:rPr>
            </w:pPr>
            <w:r>
              <w:rPr>
                <w:rFonts w:hint="eastAsia" w:ascii="仿宋" w:hAnsi="仿宋" w:eastAsia="仿宋" w:cs="仿宋"/>
                <w:sz w:val="24"/>
                <w:szCs w:val="24"/>
              </w:rPr>
              <w:t>总体要求：</w:t>
            </w:r>
          </w:p>
          <w:p w14:paraId="3F216CBC">
            <w:pPr>
              <w:rPr>
                <w:rFonts w:hint="eastAsia" w:ascii="仿宋" w:hAnsi="仿宋" w:eastAsia="仿宋" w:cs="仿宋"/>
                <w:sz w:val="24"/>
                <w:szCs w:val="24"/>
              </w:rPr>
            </w:pPr>
            <w:r>
              <w:rPr>
                <w:rFonts w:hint="eastAsia" w:ascii="仿宋" w:hAnsi="仿宋" w:eastAsia="仿宋" w:cs="仿宋"/>
                <w:sz w:val="24"/>
                <w:szCs w:val="24"/>
              </w:rPr>
              <w:t>1.该设备安装至实训室方便学生进行实训，学生可通过密码、门禁卡、小程序、机械钥匙等方式通过门禁验证，随时进入该智能学习空间进行学习和实训，满足学生在规定时间内利用该实训设备完成实训任务。</w:t>
            </w:r>
          </w:p>
          <w:p w14:paraId="00553D0C">
            <w:pPr>
              <w:rPr>
                <w:rFonts w:hint="eastAsia" w:ascii="仿宋" w:hAnsi="仿宋" w:eastAsia="仿宋" w:cs="仿宋"/>
                <w:sz w:val="24"/>
                <w:szCs w:val="24"/>
              </w:rPr>
            </w:pPr>
            <w:r>
              <w:rPr>
                <w:rFonts w:hint="eastAsia" w:ascii="仿宋" w:hAnsi="仿宋" w:eastAsia="仿宋" w:cs="仿宋"/>
                <w:sz w:val="24"/>
                <w:szCs w:val="24"/>
              </w:rPr>
              <w:t>2.设备以工艺精湛的中空钢化玻璃隔间为载体，构建一个小型学习空间，通过该设备配置的导游智能实训系统，可支持1-2名学生进行景区模拟讲解、普通话训练、英语口语训练、导游大赛模拟等实训操作及日常教学的开展。</w:t>
            </w:r>
          </w:p>
          <w:p w14:paraId="6113932E">
            <w:pPr>
              <w:widowControl/>
              <w:jc w:val="center"/>
              <w:textAlignment w:val="center"/>
              <w:rPr>
                <w:rFonts w:hint="eastAsia" w:ascii="仿宋" w:hAnsi="仿宋" w:eastAsia="仿宋" w:cs="仿宋"/>
                <w:sz w:val="22"/>
              </w:rPr>
            </w:pPr>
          </w:p>
        </w:tc>
        <w:tc>
          <w:tcPr>
            <w:tcW w:w="37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70230CA">
            <w:pPr>
              <w:autoSpaceDN w:val="0"/>
              <w:jc w:val="center"/>
              <w:textAlignment w:val="center"/>
              <w:rPr>
                <w:rFonts w:ascii="宋体" w:eastAsia="等线" w:cs="宋体"/>
                <w:bCs/>
                <w:sz w:val="20"/>
                <w:szCs w:val="20"/>
              </w:rPr>
            </w:pPr>
            <w:r>
              <w:rPr>
                <w:rFonts w:hint="eastAsia" w:ascii="宋体" w:eastAsia="等线" w:cs="宋体"/>
                <w:bCs/>
                <w:sz w:val="20"/>
                <w:szCs w:val="20"/>
              </w:rPr>
              <w:t>2</w:t>
            </w:r>
          </w:p>
        </w:tc>
        <w:tc>
          <w:tcPr>
            <w:tcW w:w="43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A169EE2">
            <w:pPr>
              <w:widowControl/>
              <w:jc w:val="center"/>
              <w:textAlignment w:val="center"/>
              <w:rPr>
                <w:rFonts w:hint="eastAsia" w:ascii="宋体" w:hAnsi="宋体" w:cs="宋体"/>
                <w:sz w:val="22"/>
              </w:rPr>
            </w:pPr>
            <w:r>
              <w:rPr>
                <w:rFonts w:hint="eastAsia" w:ascii="宋体" w:hAnsi="宋体" w:cs="宋体"/>
                <w:sz w:val="22"/>
              </w:rPr>
              <w:t>台</w:t>
            </w:r>
          </w:p>
        </w:tc>
      </w:tr>
      <w:tr w14:paraId="0C6D053F">
        <w:tblPrEx>
          <w:tblCellMar>
            <w:top w:w="0" w:type="dxa"/>
            <w:left w:w="0" w:type="dxa"/>
            <w:bottom w:w="0" w:type="dxa"/>
            <w:right w:w="0" w:type="dxa"/>
          </w:tblCellMar>
        </w:tblPrEx>
        <w:trPr>
          <w:trHeight w:val="3573" w:hRule="atLeast"/>
          <w:jc w:val="center"/>
        </w:trPr>
        <w:tc>
          <w:tcPr>
            <w:tcW w:w="387" w:type="pct"/>
            <w:vMerge w:val="continue"/>
            <w:tcBorders>
              <w:top w:val="single" w:color="auto" w:sz="4" w:space="0"/>
              <w:left w:val="single" w:color="000000" w:sz="4" w:space="0"/>
              <w:right w:val="single" w:color="000000" w:sz="4" w:space="0"/>
            </w:tcBorders>
            <w:tcMar>
              <w:top w:w="15" w:type="dxa"/>
              <w:left w:w="15" w:type="dxa"/>
              <w:right w:w="15" w:type="dxa"/>
            </w:tcMar>
            <w:vAlign w:val="center"/>
          </w:tcPr>
          <w:p w14:paraId="194B88C7">
            <w:pPr>
              <w:widowControl/>
              <w:jc w:val="center"/>
              <w:textAlignment w:val="center"/>
              <w:rPr>
                <w:rFonts w:hint="eastAsia" w:ascii="仿宋" w:hAnsi="仿宋" w:eastAsia="仿宋" w:cs="仿宋"/>
                <w:kern w:val="0"/>
                <w:sz w:val="22"/>
                <w:lang w:bidi="ar"/>
              </w:rPr>
            </w:pPr>
          </w:p>
        </w:tc>
        <w:tc>
          <w:tcPr>
            <w:tcW w:w="61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CB0A19">
            <w:pPr>
              <w:widowControl/>
              <w:jc w:val="left"/>
              <w:textAlignment w:val="center"/>
              <w:rPr>
                <w:rFonts w:hint="eastAsia" w:ascii="仿宋" w:hAnsi="仿宋" w:eastAsia="仿宋" w:cs="仿宋"/>
                <w:sz w:val="22"/>
              </w:rPr>
            </w:pPr>
            <w:r>
              <w:rPr>
                <w:rFonts w:hint="eastAsia" w:ascii="仿宋" w:hAnsi="仿宋" w:eastAsia="仿宋" w:cs="仿宋"/>
                <w:sz w:val="22"/>
              </w:rPr>
              <w:t>智慧导游亭外观要求</w:t>
            </w:r>
          </w:p>
        </w:tc>
        <w:tc>
          <w:tcPr>
            <w:tcW w:w="318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54EFF5A">
            <w:pPr>
              <w:rPr>
                <w:rFonts w:hint="eastAsia" w:ascii="仿宋" w:hAnsi="仿宋" w:eastAsia="仿宋" w:cs="仿宋"/>
                <w:sz w:val="24"/>
                <w:szCs w:val="24"/>
              </w:rPr>
            </w:pPr>
            <w:r>
              <w:rPr>
                <w:rFonts w:hint="eastAsia" w:ascii="仿宋" w:hAnsi="仿宋" w:eastAsia="仿宋" w:cs="仿宋"/>
                <w:sz w:val="24"/>
                <w:szCs w:val="24"/>
              </w:rPr>
              <w:t>1.设备主体采用现代化工业风风格，设备标准 长1.5m*宽1.5m*高2.52m(正负偏离5厘米范围内)；</w:t>
            </w:r>
          </w:p>
          <w:p w14:paraId="22A7083A">
            <w:pPr>
              <w:rPr>
                <w:rFonts w:hint="eastAsia" w:ascii="仿宋" w:hAnsi="仿宋" w:eastAsia="仿宋" w:cs="仿宋"/>
                <w:sz w:val="24"/>
                <w:szCs w:val="24"/>
              </w:rPr>
            </w:pPr>
            <w:r>
              <w:rPr>
                <w:rFonts w:hint="eastAsia" w:ascii="仿宋" w:hAnsi="仿宋" w:eastAsia="仿宋" w:cs="仿宋"/>
                <w:sz w:val="24"/>
                <w:szCs w:val="24"/>
              </w:rPr>
              <w:t>2.主柱采用 80mm*80mm*2mm 热镀锌管材焊接成型坚固耐用美观；</w:t>
            </w:r>
          </w:p>
          <w:p w14:paraId="7CF34C18">
            <w:pPr>
              <w:rPr>
                <w:rFonts w:hint="eastAsia" w:ascii="仿宋" w:hAnsi="仿宋" w:eastAsia="仿宋" w:cs="仿宋"/>
                <w:sz w:val="24"/>
                <w:szCs w:val="24"/>
              </w:rPr>
            </w:pPr>
            <w:r>
              <w:rPr>
                <w:rFonts w:hint="eastAsia" w:ascii="仿宋" w:hAnsi="仿宋" w:eastAsia="仿宋" w:cs="仿宋"/>
                <w:sz w:val="24"/>
                <w:szCs w:val="24"/>
              </w:rPr>
              <w:t>3.玻璃采用隔音隔热 3.5mm+6mm+3.5mm 中空钢化玻璃，金板门框；</w:t>
            </w:r>
          </w:p>
          <w:p w14:paraId="1CBB294F">
            <w:pPr>
              <w:rPr>
                <w:rFonts w:hint="eastAsia" w:ascii="仿宋" w:hAnsi="仿宋" w:eastAsia="仿宋" w:cs="仿宋"/>
                <w:sz w:val="24"/>
                <w:szCs w:val="24"/>
              </w:rPr>
            </w:pPr>
            <w:r>
              <w:rPr>
                <w:rFonts w:hint="eastAsia" w:ascii="仿宋" w:hAnsi="仿宋" w:eastAsia="仿宋" w:cs="仿宋"/>
                <w:sz w:val="24"/>
                <w:szCs w:val="24"/>
              </w:rPr>
              <w:t>4.亭身富锌底漆+汽车油漆防锈防雨(可定制学校专属 LOGO)；</w:t>
            </w:r>
          </w:p>
          <w:p w14:paraId="532C8773">
            <w:pPr>
              <w:rPr>
                <w:rFonts w:hint="eastAsia" w:ascii="仿宋" w:hAnsi="仿宋" w:eastAsia="仿宋" w:cs="仿宋"/>
                <w:sz w:val="24"/>
                <w:szCs w:val="24"/>
              </w:rPr>
            </w:pPr>
            <w:r>
              <w:rPr>
                <w:rFonts w:hint="eastAsia" w:ascii="仿宋" w:hAnsi="仿宋" w:eastAsia="仿宋" w:cs="仿宋"/>
                <w:sz w:val="24"/>
                <w:szCs w:val="24"/>
              </w:rPr>
              <w:t>5.顶部专用隔音隔热层，配分体式空调，全仓灯光柔和符合学校教学环境标准；</w:t>
            </w:r>
          </w:p>
          <w:p w14:paraId="6E55391E">
            <w:pPr>
              <w:rPr>
                <w:rFonts w:hint="eastAsia" w:ascii="仿宋" w:hAnsi="仿宋" w:eastAsia="仿宋" w:cs="仿宋"/>
                <w:sz w:val="24"/>
                <w:szCs w:val="24"/>
              </w:rPr>
            </w:pPr>
            <w:r>
              <w:rPr>
                <w:rFonts w:hint="eastAsia" w:ascii="仿宋" w:hAnsi="仿宋" w:eastAsia="仿宋" w:cs="仿宋"/>
                <w:sz w:val="24"/>
                <w:szCs w:val="24"/>
              </w:rPr>
              <w:t>6.配备门控门禁系统。</w:t>
            </w:r>
          </w:p>
          <w:p w14:paraId="567D14C8">
            <w:pPr>
              <w:rPr>
                <w:rFonts w:hint="eastAsia" w:ascii="仿宋" w:hAnsi="仿宋" w:eastAsia="仿宋" w:cs="仿宋"/>
                <w:sz w:val="24"/>
                <w:szCs w:val="24"/>
                <w:highlight w:val="yellow"/>
              </w:rPr>
            </w:pPr>
          </w:p>
        </w:tc>
        <w:tc>
          <w:tcPr>
            <w:tcW w:w="376" w:type="pct"/>
            <w:vMerge w:val="continue"/>
            <w:tcBorders>
              <w:top w:val="single" w:color="000000" w:sz="4" w:space="0"/>
              <w:left w:val="single" w:color="000000" w:sz="4" w:space="0"/>
              <w:right w:val="single" w:color="000000" w:sz="4" w:space="0"/>
            </w:tcBorders>
            <w:tcMar>
              <w:top w:w="15" w:type="dxa"/>
              <w:left w:w="15" w:type="dxa"/>
              <w:right w:w="15" w:type="dxa"/>
            </w:tcMar>
            <w:vAlign w:val="center"/>
          </w:tcPr>
          <w:p w14:paraId="17931141">
            <w:pPr>
              <w:autoSpaceDN w:val="0"/>
              <w:jc w:val="center"/>
              <w:textAlignment w:val="center"/>
              <w:rPr>
                <w:rFonts w:ascii="宋体" w:cs="宋体"/>
                <w:bCs/>
                <w:sz w:val="20"/>
                <w:szCs w:val="20"/>
              </w:rPr>
            </w:pPr>
          </w:p>
        </w:tc>
        <w:tc>
          <w:tcPr>
            <w:tcW w:w="436" w:type="pct"/>
            <w:vMerge w:val="continue"/>
            <w:tcBorders>
              <w:top w:val="single" w:color="000000" w:sz="4" w:space="0"/>
              <w:left w:val="single" w:color="000000" w:sz="4" w:space="0"/>
              <w:right w:val="single" w:color="000000" w:sz="4" w:space="0"/>
            </w:tcBorders>
            <w:tcMar>
              <w:top w:w="15" w:type="dxa"/>
              <w:left w:w="15" w:type="dxa"/>
              <w:right w:w="15" w:type="dxa"/>
            </w:tcMar>
            <w:vAlign w:val="center"/>
          </w:tcPr>
          <w:p w14:paraId="0009A0DE">
            <w:pPr>
              <w:widowControl/>
              <w:jc w:val="center"/>
              <w:textAlignment w:val="center"/>
              <w:rPr>
                <w:rFonts w:hint="eastAsia" w:ascii="宋体" w:hAnsi="宋体" w:cs="宋体"/>
                <w:sz w:val="22"/>
              </w:rPr>
            </w:pPr>
          </w:p>
        </w:tc>
      </w:tr>
      <w:tr w14:paraId="0CAE2A1D">
        <w:tblPrEx>
          <w:tblCellMar>
            <w:top w:w="0" w:type="dxa"/>
            <w:left w:w="0" w:type="dxa"/>
            <w:bottom w:w="0" w:type="dxa"/>
            <w:right w:w="0" w:type="dxa"/>
          </w:tblCellMar>
        </w:tblPrEx>
        <w:trPr>
          <w:trHeight w:val="8737" w:hRule="atLeast"/>
          <w:jc w:val="center"/>
        </w:trPr>
        <w:tc>
          <w:tcPr>
            <w:tcW w:w="387" w:type="pct"/>
            <w:vMerge w:val="continue"/>
            <w:tcBorders>
              <w:left w:val="single" w:color="000000" w:sz="4" w:space="0"/>
              <w:right w:val="single" w:color="000000" w:sz="4" w:space="0"/>
            </w:tcBorders>
            <w:tcMar>
              <w:top w:w="15" w:type="dxa"/>
              <w:left w:w="15" w:type="dxa"/>
              <w:right w:w="15" w:type="dxa"/>
            </w:tcMar>
            <w:vAlign w:val="center"/>
          </w:tcPr>
          <w:p w14:paraId="4D6EF5E3">
            <w:pPr>
              <w:widowControl/>
              <w:jc w:val="center"/>
              <w:textAlignment w:val="center"/>
              <w:rPr>
                <w:rFonts w:hint="eastAsia" w:ascii="仿宋" w:hAnsi="仿宋" w:eastAsia="仿宋" w:cs="仿宋"/>
                <w:kern w:val="0"/>
                <w:sz w:val="22"/>
                <w:lang w:bidi="ar"/>
              </w:rPr>
            </w:pPr>
          </w:p>
        </w:tc>
        <w:tc>
          <w:tcPr>
            <w:tcW w:w="610" w:type="pct"/>
            <w:tcBorders>
              <w:top w:val="single" w:color="auto" w:sz="4" w:space="0"/>
              <w:left w:val="single" w:color="000000" w:sz="4" w:space="0"/>
              <w:right w:val="single" w:color="000000" w:sz="4" w:space="0"/>
            </w:tcBorders>
            <w:tcMar>
              <w:top w:w="15" w:type="dxa"/>
              <w:left w:w="15" w:type="dxa"/>
              <w:right w:w="15" w:type="dxa"/>
            </w:tcMar>
            <w:vAlign w:val="center"/>
          </w:tcPr>
          <w:p w14:paraId="34DBEF35">
            <w:pPr>
              <w:widowControl/>
              <w:jc w:val="left"/>
              <w:textAlignment w:val="center"/>
              <w:rPr>
                <w:rFonts w:hint="eastAsia" w:ascii="仿宋" w:hAnsi="仿宋" w:eastAsia="仿宋" w:cs="仿宋"/>
                <w:sz w:val="22"/>
              </w:rPr>
            </w:pPr>
            <w:r>
              <w:rPr>
                <w:rFonts w:hint="eastAsia" w:ascii="仿宋" w:hAnsi="仿宋" w:eastAsia="仿宋" w:cs="仿宋"/>
                <w:sz w:val="22"/>
              </w:rPr>
              <w:t>智慧导游亭整机硬件</w:t>
            </w:r>
          </w:p>
        </w:tc>
        <w:tc>
          <w:tcPr>
            <w:tcW w:w="3189" w:type="pct"/>
            <w:tcBorders>
              <w:top w:val="single" w:color="auto" w:sz="4" w:space="0"/>
              <w:left w:val="single" w:color="000000" w:sz="4" w:space="0"/>
              <w:right w:val="single" w:color="000000" w:sz="4" w:space="0"/>
            </w:tcBorders>
            <w:tcMar>
              <w:top w:w="15" w:type="dxa"/>
              <w:left w:w="15" w:type="dxa"/>
              <w:right w:w="15" w:type="dxa"/>
            </w:tcMar>
            <w:vAlign w:val="center"/>
          </w:tcPr>
          <w:p w14:paraId="7474A189">
            <w:pPr>
              <w:rPr>
                <w:rFonts w:hint="eastAsia" w:ascii="仿宋" w:hAnsi="仿宋" w:eastAsia="仿宋" w:cs="仿宋"/>
                <w:sz w:val="24"/>
                <w:szCs w:val="24"/>
              </w:rPr>
            </w:pPr>
            <w:r>
              <w:rPr>
                <w:rFonts w:hint="eastAsia" w:ascii="仿宋" w:hAnsi="仿宋" w:eastAsia="仿宋" w:cs="仿宋"/>
                <w:sz w:val="24"/>
                <w:szCs w:val="24"/>
              </w:rPr>
              <w:t>1．整机组成:</w:t>
            </w:r>
          </w:p>
          <w:p w14:paraId="39660A71">
            <w:pPr>
              <w:rPr>
                <w:rFonts w:hint="eastAsia"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设备主体:亭子 1 个(含空调系统，灯光、灯箱，玻璃、金框体，地板，窗帘)</w:t>
            </w:r>
          </w:p>
          <w:p w14:paraId="1AAB6CB1">
            <w:pPr>
              <w:rPr>
                <w:rFonts w:hint="eastAsia" w:ascii="仿宋" w:hAnsi="仿宋" w:eastAsia="仿宋" w:cs="仿宋"/>
                <w:sz w:val="24"/>
                <w:szCs w:val="24"/>
                <w:highlight w:val="none"/>
              </w:rPr>
            </w:pPr>
            <w:r>
              <w:rPr>
                <w:rFonts w:hint="eastAsia" w:ascii="仿宋" w:hAnsi="仿宋" w:eastAsia="仿宋" w:cs="仿宋"/>
                <w:sz w:val="24"/>
                <w:szCs w:val="24"/>
                <w:highlight w:val="none"/>
              </w:rPr>
              <w:t>2)功能主件: 触摸点系统(屏)1 个;影像字幕显示屏1 个; 主控机1 个(含专用主流主板等) ;调音控制板(声音旋钮) ; 声音系统 1套</w:t>
            </w:r>
          </w:p>
          <w:p w14:paraId="3D757B66">
            <w:pPr>
              <w:rPr>
                <w:rFonts w:hint="eastAsia" w:ascii="仿宋" w:hAnsi="仿宋" w:eastAsia="仿宋" w:cs="仿宋"/>
                <w:sz w:val="24"/>
                <w:szCs w:val="24"/>
                <w:highlight w:val="none"/>
              </w:rPr>
            </w:pPr>
            <w:r>
              <w:rPr>
                <w:rFonts w:hint="eastAsia" w:ascii="仿宋" w:hAnsi="仿宋" w:eastAsia="仿宋" w:cs="仿宋"/>
                <w:sz w:val="24"/>
                <w:szCs w:val="24"/>
                <w:highlight w:val="none"/>
              </w:rPr>
              <w:t>3)设备附件:专业麦克风 2 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专业监听耳机 2 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空调遥控器1个; 复古座椅 2 个；专用摄像头1个</w:t>
            </w:r>
          </w:p>
          <w:p w14:paraId="5F0BBB44">
            <w:pPr>
              <w:rPr>
                <w:rFonts w:hint="eastAsia" w:ascii="仿宋" w:hAnsi="仿宋" w:eastAsia="仿宋" w:cs="仿宋"/>
                <w:sz w:val="24"/>
                <w:szCs w:val="24"/>
              </w:rPr>
            </w:pPr>
            <w:r>
              <w:rPr>
                <w:rFonts w:hint="eastAsia" w:ascii="仿宋" w:hAnsi="仿宋" w:eastAsia="仿宋" w:cs="仿宋"/>
                <w:sz w:val="24"/>
                <w:szCs w:val="24"/>
              </w:rPr>
              <w:t>4)额定电源: AC220V 50HZ</w:t>
            </w:r>
          </w:p>
          <w:p w14:paraId="601BF6EB">
            <w:pPr>
              <w:rPr>
                <w:rFonts w:hint="eastAsia" w:ascii="仿宋" w:hAnsi="仿宋" w:eastAsia="仿宋" w:cs="仿宋"/>
                <w:sz w:val="24"/>
                <w:szCs w:val="24"/>
              </w:rPr>
            </w:pPr>
            <w:r>
              <w:rPr>
                <w:rFonts w:hint="eastAsia" w:ascii="仿宋" w:hAnsi="仿宋" w:eastAsia="仿宋" w:cs="仿宋"/>
                <w:sz w:val="24"/>
                <w:szCs w:val="24"/>
              </w:rPr>
              <w:t>5)额定功率:整机为1200W，包含空调和通风系统</w:t>
            </w:r>
          </w:p>
          <w:p w14:paraId="2BDC7FB2">
            <w:pPr>
              <w:rPr>
                <w:rFonts w:hint="eastAsia" w:ascii="仿宋" w:hAnsi="仿宋" w:eastAsia="仿宋" w:cs="仿宋"/>
                <w:sz w:val="24"/>
                <w:szCs w:val="24"/>
              </w:rPr>
            </w:pPr>
            <w:r>
              <w:rPr>
                <w:rFonts w:hint="eastAsia" w:ascii="仿宋" w:hAnsi="仿宋" w:eastAsia="仿宋" w:cs="仿宋"/>
                <w:sz w:val="24"/>
                <w:szCs w:val="24"/>
              </w:rPr>
              <w:t>6)显示部分: 主显示器32寸，分辨率 1920*1080; 触摸屏21.5寸，分辨率1920*1080</w:t>
            </w:r>
          </w:p>
          <w:p w14:paraId="451B9FD6">
            <w:pPr>
              <w:rPr>
                <w:rFonts w:hint="eastAsia" w:ascii="仿宋" w:hAnsi="仿宋" w:eastAsia="仿宋" w:cs="仿宋"/>
                <w:sz w:val="24"/>
                <w:szCs w:val="24"/>
              </w:rPr>
            </w:pPr>
            <w:r>
              <w:rPr>
                <w:rFonts w:hint="eastAsia" w:ascii="仿宋" w:hAnsi="仿宋" w:eastAsia="仿宋" w:cs="仿宋"/>
                <w:sz w:val="24"/>
                <w:szCs w:val="24"/>
              </w:rPr>
              <w:t>7)网络: 支持无线wifi网络和有线网络</w:t>
            </w:r>
          </w:p>
          <w:p w14:paraId="4FCFBC38">
            <w:pPr>
              <w:rPr>
                <w:rFonts w:hint="eastAsia" w:ascii="仿宋" w:hAnsi="仿宋" w:eastAsia="仿宋" w:cs="仿宋"/>
                <w:sz w:val="24"/>
                <w:szCs w:val="24"/>
              </w:rPr>
            </w:pPr>
            <w:r>
              <w:rPr>
                <w:rFonts w:hint="eastAsia" w:ascii="仿宋" w:hAnsi="仿宋" w:eastAsia="仿宋" w:cs="仿宋"/>
                <w:sz w:val="24"/>
                <w:szCs w:val="24"/>
              </w:rPr>
              <w:t>8) 主板:专用主流主板</w:t>
            </w:r>
          </w:p>
          <w:p w14:paraId="6F748443">
            <w:pPr>
              <w:rPr>
                <w:rFonts w:hint="eastAsia" w:ascii="仿宋" w:hAnsi="仿宋" w:eastAsia="仿宋" w:cs="仿宋"/>
                <w:sz w:val="24"/>
                <w:szCs w:val="24"/>
              </w:rPr>
            </w:pPr>
            <w:r>
              <w:rPr>
                <w:rFonts w:hint="eastAsia" w:ascii="仿宋" w:hAnsi="仿宋" w:eastAsia="仿宋" w:cs="仿宋"/>
                <w:sz w:val="24"/>
                <w:szCs w:val="24"/>
              </w:rPr>
              <w:t>9)主机: 专用主机内置 480G固态硬盘，16G DDR4 内存，2G品牌独显</w:t>
            </w:r>
          </w:p>
          <w:p w14:paraId="6402E8F6">
            <w:pPr>
              <w:rPr>
                <w:rFonts w:hint="eastAsia" w:ascii="仿宋" w:hAnsi="仿宋" w:eastAsia="仿宋" w:cs="仿宋"/>
                <w:sz w:val="24"/>
                <w:szCs w:val="24"/>
              </w:rPr>
            </w:pPr>
            <w:r>
              <w:rPr>
                <w:rFonts w:hint="eastAsia" w:ascii="仿宋" w:hAnsi="仿宋" w:eastAsia="仿宋" w:cs="仿宋"/>
                <w:sz w:val="24"/>
                <w:szCs w:val="24"/>
              </w:rPr>
              <w:t>10)系统: windows 系统</w:t>
            </w:r>
          </w:p>
          <w:p w14:paraId="5EB0117D">
            <w:pPr>
              <w:rPr>
                <w:rFonts w:hint="eastAsia" w:ascii="仿宋" w:hAnsi="仿宋" w:eastAsia="仿宋" w:cs="仿宋"/>
                <w:sz w:val="24"/>
                <w:szCs w:val="24"/>
                <w:highlight w:val="yellow"/>
              </w:rPr>
            </w:pPr>
            <w:r>
              <w:rPr>
                <w:rFonts w:hint="eastAsia" w:ascii="仿宋" w:hAnsi="仿宋" w:eastAsia="仿宋" w:cs="仿宋"/>
                <w:sz w:val="24"/>
                <w:szCs w:val="24"/>
              </w:rPr>
              <w:t>11)话筒:专业话筒，话筒输出音质保真，人声完美还原，耳机2套</w:t>
            </w:r>
          </w:p>
          <w:p w14:paraId="239BC65F">
            <w:pPr>
              <w:rPr>
                <w:rFonts w:hint="eastAsia" w:ascii="仿宋" w:hAnsi="仿宋" w:eastAsia="仿宋" w:cs="仿宋"/>
                <w:sz w:val="24"/>
                <w:szCs w:val="24"/>
              </w:rPr>
            </w:pPr>
            <w:r>
              <w:rPr>
                <w:rFonts w:hint="eastAsia" w:ascii="仿宋" w:hAnsi="仿宋" w:eastAsia="仿宋" w:cs="仿宋"/>
                <w:sz w:val="24"/>
                <w:szCs w:val="24"/>
              </w:rPr>
              <w:t xml:space="preserve">12)效果器:进口高端定制版，没有电流声，声音还原度好，有多种人声效果可选。  </w:t>
            </w:r>
          </w:p>
          <w:p w14:paraId="2A15FBD0">
            <w:pPr>
              <w:rPr>
                <w:rFonts w:hint="eastAsia" w:ascii="仿宋" w:hAnsi="仿宋" w:eastAsia="仿宋" w:cs="仿宋"/>
                <w:sz w:val="24"/>
                <w:szCs w:val="24"/>
              </w:rPr>
            </w:pPr>
            <w:r>
              <w:rPr>
                <w:rFonts w:hint="eastAsia" w:ascii="仿宋" w:hAnsi="仿宋" w:eastAsia="仿宋" w:cs="仿宋"/>
                <w:sz w:val="24"/>
                <w:szCs w:val="24"/>
              </w:rPr>
              <w:t>13)为保证整个导游亭的稳定性和使用安全，要求整机重量≥400KG，高强度钢化玻璃</w:t>
            </w:r>
          </w:p>
          <w:p w14:paraId="286A111D">
            <w:pPr>
              <w:rPr>
                <w:rFonts w:hint="eastAsia" w:ascii="仿宋" w:hAnsi="仿宋" w:eastAsia="仿宋" w:cs="仿宋"/>
                <w:sz w:val="24"/>
                <w:szCs w:val="24"/>
                <w:highlight w:val="yellow"/>
              </w:rPr>
            </w:pPr>
            <w:r>
              <w:rPr>
                <w:rFonts w:hint="eastAsia" w:ascii="仿宋" w:hAnsi="仿宋" w:eastAsia="仿宋" w:cs="仿宋"/>
                <w:sz w:val="24"/>
                <w:szCs w:val="24"/>
              </w:rPr>
              <w:t>14)座椅:实木座面，环保水性漆面，防水防腐。铁艺框架底板用铁方通作基础，防滑木地板。使用人数:2人。</w:t>
            </w:r>
          </w:p>
        </w:tc>
        <w:tc>
          <w:tcPr>
            <w:tcW w:w="376" w:type="pct"/>
            <w:vMerge w:val="continue"/>
            <w:tcBorders>
              <w:top w:val="single" w:color="000000" w:sz="4" w:space="0"/>
              <w:left w:val="single" w:color="000000" w:sz="4" w:space="0"/>
              <w:right w:val="single" w:color="000000" w:sz="4" w:space="0"/>
            </w:tcBorders>
            <w:tcMar>
              <w:top w:w="15" w:type="dxa"/>
              <w:left w:w="15" w:type="dxa"/>
              <w:right w:w="15" w:type="dxa"/>
            </w:tcMar>
            <w:vAlign w:val="center"/>
          </w:tcPr>
          <w:p w14:paraId="081F4202">
            <w:pPr>
              <w:autoSpaceDN w:val="0"/>
              <w:jc w:val="center"/>
              <w:textAlignment w:val="center"/>
              <w:rPr>
                <w:rFonts w:ascii="宋体" w:cs="宋体"/>
                <w:bCs/>
                <w:sz w:val="20"/>
                <w:szCs w:val="20"/>
              </w:rPr>
            </w:pPr>
          </w:p>
        </w:tc>
        <w:tc>
          <w:tcPr>
            <w:tcW w:w="436" w:type="pct"/>
            <w:vMerge w:val="continue"/>
            <w:tcBorders>
              <w:top w:val="single" w:color="000000" w:sz="4" w:space="0"/>
              <w:left w:val="single" w:color="000000" w:sz="4" w:space="0"/>
              <w:right w:val="single" w:color="000000" w:sz="4" w:space="0"/>
            </w:tcBorders>
            <w:tcMar>
              <w:top w:w="15" w:type="dxa"/>
              <w:left w:w="15" w:type="dxa"/>
              <w:right w:w="15" w:type="dxa"/>
            </w:tcMar>
            <w:vAlign w:val="center"/>
          </w:tcPr>
          <w:p w14:paraId="3233EA3E">
            <w:pPr>
              <w:widowControl/>
              <w:jc w:val="center"/>
              <w:textAlignment w:val="center"/>
              <w:rPr>
                <w:rFonts w:hint="eastAsia" w:ascii="宋体" w:hAnsi="宋体" w:cs="宋体"/>
                <w:sz w:val="22"/>
              </w:rPr>
            </w:pPr>
          </w:p>
        </w:tc>
      </w:tr>
      <w:tr w14:paraId="420AEDE8">
        <w:tblPrEx>
          <w:tblCellMar>
            <w:top w:w="0" w:type="dxa"/>
            <w:left w:w="0" w:type="dxa"/>
            <w:bottom w:w="0" w:type="dxa"/>
            <w:right w:w="0" w:type="dxa"/>
          </w:tblCellMar>
        </w:tblPrEx>
        <w:trPr>
          <w:trHeight w:val="587" w:hRule="atLeast"/>
          <w:jc w:val="center"/>
        </w:trPr>
        <w:tc>
          <w:tcPr>
            <w:tcW w:w="387" w:type="pct"/>
            <w:tcBorders>
              <w:left w:val="single" w:color="000000" w:sz="4" w:space="0"/>
              <w:bottom w:val="single" w:color="000000" w:sz="4" w:space="0"/>
              <w:right w:val="single" w:color="000000" w:sz="4" w:space="0"/>
            </w:tcBorders>
            <w:tcMar>
              <w:top w:w="15" w:type="dxa"/>
              <w:left w:w="15" w:type="dxa"/>
              <w:right w:w="15" w:type="dxa"/>
            </w:tcMar>
            <w:vAlign w:val="center"/>
          </w:tcPr>
          <w:p w14:paraId="109248FE">
            <w:pPr>
              <w:widowControl/>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6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7036D">
            <w:pPr>
              <w:widowControl/>
              <w:jc w:val="left"/>
              <w:textAlignment w:val="center"/>
              <w:rPr>
                <w:rFonts w:hint="eastAsia" w:ascii="仿宋" w:hAnsi="仿宋" w:eastAsia="仿宋" w:cs="仿宋"/>
                <w:sz w:val="22"/>
              </w:rPr>
            </w:pPr>
            <w:r>
              <w:rPr>
                <w:rFonts w:hint="eastAsia" w:ascii="仿宋" w:hAnsi="仿宋" w:eastAsia="仿宋" w:cs="仿宋"/>
                <w:sz w:val="22"/>
              </w:rPr>
              <w:t>MR智能导游综合实训系统</w:t>
            </w:r>
          </w:p>
        </w:tc>
        <w:tc>
          <w:tcPr>
            <w:tcW w:w="3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B4D8E">
            <w:pPr>
              <w:ind w:firstLine="480" w:firstLineChars="200"/>
              <w:rPr>
                <w:rFonts w:hint="eastAsia" w:ascii="仿宋" w:hAnsi="仿宋" w:eastAsia="仿宋" w:cs="仿宋"/>
                <w:sz w:val="24"/>
                <w:szCs w:val="24"/>
              </w:rPr>
            </w:pPr>
            <w:r>
              <w:rPr>
                <w:rFonts w:hint="eastAsia" w:ascii="仿宋" w:hAnsi="仿宋" w:eastAsia="仿宋" w:cs="仿宋"/>
                <w:sz w:val="24"/>
                <w:szCs w:val="24"/>
              </w:rPr>
              <w:t>系统将学生以游客为第一视角，结合系统自主漫游功能，通过鼠标可以方便灵活的实现景区画面放大、缩小、左转、右转、仰视、俯视等一系列视点操作，将景点或景区的概貌真实展现出来,使学生能身临其境,从而更方便开展教学;并且可以根据教学需要,对景区的布局、成熟导游线路游览、自由观赏、重要知识点等进行设置。</w:t>
            </w:r>
          </w:p>
          <w:p w14:paraId="097B1C14">
            <w:pPr>
              <w:rPr>
                <w:rFonts w:hint="eastAsia" w:ascii="仿宋" w:hAnsi="仿宋" w:eastAsia="仿宋" w:cs="仿宋"/>
                <w:sz w:val="24"/>
                <w:szCs w:val="24"/>
              </w:rPr>
            </w:pPr>
            <w:r>
              <w:rPr>
                <w:rFonts w:hint="eastAsia" w:ascii="仿宋" w:hAnsi="仿宋" w:eastAsia="仿宋" w:cs="仿宋"/>
                <w:sz w:val="24"/>
                <w:szCs w:val="24"/>
              </w:rPr>
              <w:t>1.系统包括导游教学与竞赛过程中的模拟导游自主练习模式、竞赛模式、学习资源、优秀作品、实训任务、我的景点、我的作品等模块。</w:t>
            </w:r>
          </w:p>
          <w:p w14:paraId="52F0D66C">
            <w:pPr>
              <w:rPr>
                <w:rFonts w:hint="eastAsia" w:ascii="仿宋" w:hAnsi="仿宋" w:eastAsia="仿宋" w:cs="仿宋"/>
                <w:sz w:val="24"/>
                <w:szCs w:val="24"/>
                <w:highlight w:val="none"/>
              </w:rPr>
            </w:pPr>
            <w:r>
              <w:rPr>
                <w:rFonts w:hint="eastAsia" w:ascii="仿宋" w:hAnsi="仿宋" w:eastAsia="仿宋" w:cs="仿宋"/>
                <w:sz w:val="24"/>
                <w:szCs w:val="24"/>
              </w:rPr>
              <w:t>2.系统支持自主实训、教师布置任务两种模式，</w:t>
            </w:r>
            <w:r>
              <w:rPr>
                <w:rFonts w:hint="eastAsia" w:ascii="仿宋" w:hAnsi="仿宋" w:eastAsia="仿宋" w:cs="仿宋"/>
                <w:sz w:val="24"/>
                <w:szCs w:val="24"/>
                <w:highlight w:val="none"/>
              </w:rPr>
              <w:t>两种模式均基于学校所在地重庆市周边景区，及其他省市著名景区教学资源，及国内具有代表性景区的VR教学资源。</w:t>
            </w:r>
          </w:p>
          <w:p w14:paraId="7C5EDF0C">
            <w:pPr>
              <w:rPr>
                <w:rFonts w:hint="eastAsia" w:ascii="仿宋" w:hAnsi="仿宋" w:eastAsia="仿宋" w:cs="仿宋"/>
                <w:sz w:val="24"/>
                <w:szCs w:val="24"/>
              </w:rPr>
            </w:pPr>
            <w:r>
              <w:rPr>
                <w:rFonts w:hint="eastAsia" w:ascii="仿宋" w:hAnsi="仿宋" w:eastAsia="仿宋" w:cs="仿宋"/>
                <w:sz w:val="24"/>
                <w:szCs w:val="24"/>
              </w:rPr>
              <w:t>3.景区720度实景必须是一个以景区为单位的完整清晰的漫游全景文件，学生可通过热点或者游览线路指示箭头直接进入下一个景点目标场景。</w:t>
            </w:r>
          </w:p>
          <w:p w14:paraId="5E9FCC30">
            <w:pPr>
              <w:rPr>
                <w:rFonts w:hint="eastAsia" w:ascii="仿宋" w:hAnsi="仿宋" w:eastAsia="仿宋" w:cs="仿宋"/>
                <w:sz w:val="24"/>
                <w:szCs w:val="24"/>
              </w:rPr>
            </w:pPr>
            <w:r>
              <w:rPr>
                <w:rFonts w:hint="eastAsia" w:ascii="仿宋" w:hAnsi="仿宋" w:eastAsia="仿宋" w:cs="仿宋"/>
                <w:sz w:val="24"/>
                <w:szCs w:val="24"/>
              </w:rPr>
              <w:t>4.练习模式下，分为省份区域导航和主题分类导航两种模式，学生可通过滑动导航进入对应的VR教学资源，选择景区进行全面的学习与了解。学生可关闭系统标准导游词讲解语音或背景音乐进行模拟讲解，支持切换到VR模式进行浏览，支持视角切换功能，包括正常模式、小行星模式、水晶球模式、鱼眼模式。可对现场导游词进行创作，同时可对自己的模拟导游讲解过程进行录音录像，最终生成完整的讲解视频。</w:t>
            </w:r>
          </w:p>
          <w:p w14:paraId="33693EF4">
            <w:pPr>
              <w:rPr>
                <w:rFonts w:hint="eastAsia" w:ascii="仿宋" w:hAnsi="仿宋" w:eastAsia="仿宋" w:cs="仿宋"/>
                <w:sz w:val="24"/>
                <w:szCs w:val="24"/>
              </w:rPr>
            </w:pPr>
            <w:r>
              <w:rPr>
                <w:rFonts w:hint="eastAsia" w:ascii="仿宋" w:hAnsi="仿宋" w:eastAsia="仿宋" w:cs="仿宋"/>
                <w:sz w:val="24"/>
                <w:szCs w:val="24"/>
              </w:rPr>
              <w:t>5.练习模式下，支持推荐景点进行展示，可一键快速的切换推荐景点进行景区的场景展示、导游词创作、录像保存。</w:t>
            </w:r>
          </w:p>
          <w:p w14:paraId="67A0F799">
            <w:pPr>
              <w:rPr>
                <w:rFonts w:hint="eastAsia" w:ascii="仿宋" w:hAnsi="仿宋" w:eastAsia="仿宋" w:cs="仿宋"/>
                <w:sz w:val="24"/>
                <w:szCs w:val="24"/>
              </w:rPr>
            </w:pPr>
            <w:r>
              <w:rPr>
                <w:rFonts w:hint="eastAsia" w:ascii="仿宋" w:hAnsi="仿宋" w:eastAsia="仿宋" w:cs="仿宋"/>
                <w:sz w:val="24"/>
                <w:szCs w:val="24"/>
              </w:rPr>
              <w:t>6.学生可针对景区概况及讲解点，进行导游词录入，录入之后在模拟讲解时显示在三分屏上。协助学生进行模拟导游讲解。</w:t>
            </w:r>
          </w:p>
          <w:p w14:paraId="25478412">
            <w:pPr>
              <w:rPr>
                <w:rFonts w:hint="eastAsia" w:ascii="仿宋" w:hAnsi="仿宋" w:eastAsia="仿宋" w:cs="仿宋"/>
                <w:sz w:val="24"/>
                <w:szCs w:val="24"/>
              </w:rPr>
            </w:pPr>
            <w:r>
              <w:rPr>
                <w:rFonts w:hint="eastAsia" w:ascii="仿宋" w:hAnsi="仿宋" w:eastAsia="仿宋" w:cs="仿宋"/>
                <w:sz w:val="24"/>
                <w:szCs w:val="24"/>
              </w:rPr>
              <w:t>7.学生模拟导游进行录制时，可将作品通过保存上传、删除、存草稿三种状态进行存储。对于不满意的作品可进行反复训练和修正，直至练习满意后，提交老师。</w:t>
            </w:r>
          </w:p>
          <w:p w14:paraId="43A27810">
            <w:pPr>
              <w:rPr>
                <w:rFonts w:hint="eastAsia" w:ascii="仿宋" w:hAnsi="仿宋" w:eastAsia="仿宋" w:cs="仿宋"/>
                <w:sz w:val="24"/>
                <w:szCs w:val="24"/>
              </w:rPr>
            </w:pPr>
            <w:r>
              <w:rPr>
                <w:rFonts w:hint="eastAsia" w:ascii="仿宋" w:hAnsi="仿宋" w:eastAsia="仿宋" w:cs="仿宋"/>
                <w:sz w:val="24"/>
                <w:szCs w:val="24"/>
              </w:rPr>
              <w:t>8.学生可将存草稿的作品进行播放、删除及上传操作。播放模式下支持随时暂停操作，支持将保存本地的视频进行上传，同时选择作品类型，选择景点（包含搜索景点名称）进行选择，同时输入视频标题及视频描述进行提交上传。</w:t>
            </w:r>
          </w:p>
          <w:p w14:paraId="4AE4C944">
            <w:pPr>
              <w:rPr>
                <w:rFonts w:hint="eastAsia" w:ascii="仿宋" w:hAnsi="仿宋" w:eastAsia="仿宋" w:cs="仿宋"/>
                <w:sz w:val="24"/>
                <w:szCs w:val="24"/>
              </w:rPr>
            </w:pPr>
            <w:r>
              <w:rPr>
                <w:rFonts w:hint="eastAsia" w:ascii="仿宋" w:hAnsi="仿宋" w:eastAsia="仿宋" w:cs="仿宋"/>
                <w:sz w:val="24"/>
                <w:szCs w:val="24"/>
              </w:rPr>
              <w:t>9.竞赛考证分为竞赛模式和考证模式两种，竞赛模式以全国职业院校技能大赛导游服务赛项为背景，分为自选景点讲解，导游词创作及英语口语测试三个模块，考证模式以导游证考试为背景，分为抽取景点及导游知识问答两个模块。</w:t>
            </w:r>
          </w:p>
          <w:p w14:paraId="460A0C2C">
            <w:pPr>
              <w:rPr>
                <w:rFonts w:hint="eastAsia" w:ascii="仿宋" w:hAnsi="仿宋" w:eastAsia="仿宋" w:cs="仿宋"/>
                <w:sz w:val="24"/>
                <w:szCs w:val="24"/>
              </w:rPr>
            </w:pPr>
            <w:r>
              <w:rPr>
                <w:rFonts w:hint="eastAsia" w:ascii="仿宋" w:hAnsi="仿宋" w:eastAsia="仿宋" w:cs="仿宋"/>
                <w:sz w:val="24"/>
                <w:szCs w:val="24"/>
              </w:rPr>
              <w:t>10.自选景点讲解模块，学生可从本地读取ppt文件上传到系统进行播放，学生可根据ppt内容进行讲解录制，录制完成后可将作品通过保存上传、删除、存草稿三种状态进行存储。</w:t>
            </w:r>
          </w:p>
          <w:p w14:paraId="0A81BEFE">
            <w:pPr>
              <w:rPr>
                <w:rFonts w:hint="eastAsia" w:ascii="仿宋" w:hAnsi="仿宋" w:eastAsia="仿宋" w:cs="仿宋"/>
                <w:sz w:val="24"/>
                <w:szCs w:val="24"/>
              </w:rPr>
            </w:pPr>
            <w:r>
              <w:rPr>
                <w:rFonts w:hint="eastAsia" w:ascii="仿宋" w:hAnsi="仿宋" w:eastAsia="仿宋" w:cs="仿宋"/>
                <w:sz w:val="24"/>
                <w:szCs w:val="24"/>
              </w:rPr>
              <w:t>11.导游词创作分为随机模式及自选模式，随机模式内含50种旅游文化元素与5个团型进行组合抽取。同时系统具备抽取记录，可针对以往抽取记录进行重组导游词。学生针对抽取到的文化元素和团型进行现场创作导游词，根据创作的导游词进行现场展示讲解，学生创作导游词后，可查看个人创作记录，并可根据导游词进行讲解，同时副屏显示导游词。学生也可将讲解过程进行录制，录制完成后可将作品通过保存上传、删除、存草稿三种状态进行存储。自选模式支持自有选择文化元素及团型进行现场创作，进行编写导游词，进行现场展示及录制保存。</w:t>
            </w:r>
          </w:p>
          <w:p w14:paraId="2E88C2EF">
            <w:pPr>
              <w:rPr>
                <w:rFonts w:hint="eastAsia" w:ascii="仿宋" w:hAnsi="仿宋" w:eastAsia="仿宋" w:cs="仿宋"/>
                <w:sz w:val="24"/>
                <w:szCs w:val="24"/>
              </w:rPr>
            </w:pPr>
            <w:r>
              <w:rPr>
                <w:rFonts w:hint="eastAsia" w:ascii="仿宋" w:hAnsi="仿宋" w:eastAsia="仿宋" w:cs="仿宋"/>
                <w:sz w:val="24"/>
                <w:szCs w:val="24"/>
              </w:rPr>
              <w:t>12.系统具备旅游英语口语测试实训功能，依据全国导游技能大赛旅游英语口语测试题库，提供旅游英语口语实训场景，实训方式为人机跟读和情景对话。</w:t>
            </w:r>
          </w:p>
          <w:p w14:paraId="4FAB0831">
            <w:pPr>
              <w:rPr>
                <w:rFonts w:hint="eastAsia" w:ascii="仿宋" w:hAnsi="仿宋" w:eastAsia="仿宋" w:cs="仿宋"/>
                <w:sz w:val="24"/>
                <w:szCs w:val="24"/>
              </w:rPr>
            </w:pPr>
            <w:r>
              <w:rPr>
                <w:rFonts w:hint="eastAsia" w:ascii="仿宋" w:hAnsi="仿宋" w:eastAsia="仿宋" w:cs="仿宋"/>
                <w:sz w:val="24"/>
                <w:szCs w:val="24"/>
              </w:rPr>
              <w:t>13.考证模式分为抽取景点及导游知识问答两个模块，支持抽取景点进行现场讲解，根据景点题库进行赛选，在当前目录下随机抽取的景点进行播放讲解，考试讲解的内容支持分屏展示并支持全过程录音录像，最终生成完整的讲解视频。录制完成后可将作品通过保存上传、删除、存草稿三种状态进行存储。支持根据科目一、科目二、科目三、科目四进行理论测试，对理论支持进行现场作答，支持调用计算器，支持答题卡快速选择，答题完毕后进行试卷提交。</w:t>
            </w:r>
          </w:p>
          <w:p w14:paraId="6F661092">
            <w:pPr>
              <w:rPr>
                <w:rFonts w:hint="eastAsia" w:ascii="仿宋" w:hAnsi="仿宋" w:eastAsia="仿宋" w:cs="仿宋"/>
                <w:sz w:val="24"/>
                <w:szCs w:val="24"/>
              </w:rPr>
            </w:pPr>
            <w:r>
              <w:rPr>
                <w:rFonts w:hint="eastAsia" w:ascii="仿宋" w:hAnsi="仿宋" w:eastAsia="仿宋" w:cs="仿宋"/>
                <w:sz w:val="24"/>
                <w:szCs w:val="24"/>
              </w:rPr>
              <w:t>14.个人设置模块分为我的资料、我的考试、消息中心、我的上传及退出，支持对个人密码就行修改操作，支持查看个人信息。我的考试模块展示每次考试的时间及时长和最终得分，支持查看答题的详细试卷，展示自选答案、参考答案及答案解析，难题答案解析需标注本题对应课本的详细页数及重要度。我的上传模块展示上传至教师端的作品。</w:t>
            </w:r>
          </w:p>
          <w:p w14:paraId="3996A9E6">
            <w:pPr>
              <w:rPr>
                <w:rFonts w:hint="eastAsia" w:ascii="仿宋" w:hAnsi="仿宋" w:eastAsia="仿宋" w:cs="仿宋"/>
                <w:sz w:val="24"/>
                <w:szCs w:val="24"/>
              </w:rPr>
            </w:pPr>
            <w:r>
              <w:rPr>
                <w:rFonts w:hint="eastAsia" w:ascii="仿宋" w:hAnsi="仿宋" w:eastAsia="仿宋" w:cs="仿宋"/>
                <w:sz w:val="24"/>
                <w:szCs w:val="24"/>
              </w:rPr>
              <w:t>15.学习资源主要针对系统自带和教师上传的教学资源给到学生进行学习，导游资格考试备考资料、导游资格考试大纲解读、政策与法律法规、导游业务、全国导游基础知识、地方导游基础</w:t>
            </w:r>
            <w:r>
              <w:rPr>
                <w:rFonts w:hint="eastAsia" w:ascii="仿宋" w:hAnsi="仿宋" w:eastAsia="仿宋" w:cs="仿宋"/>
                <w:sz w:val="24"/>
                <w:szCs w:val="24"/>
                <w:lang w:val="en-US" w:eastAsia="zh-CN"/>
              </w:rPr>
              <w:t>知识</w:t>
            </w:r>
            <w:r>
              <w:rPr>
                <w:rFonts w:hint="eastAsia" w:ascii="仿宋" w:hAnsi="仿宋" w:eastAsia="仿宋" w:cs="仿宋"/>
                <w:sz w:val="24"/>
                <w:szCs w:val="24"/>
              </w:rPr>
              <w:t>；满足各个大类的视频学习资源。</w:t>
            </w:r>
          </w:p>
          <w:p w14:paraId="6400B5F1">
            <w:pPr>
              <w:rPr>
                <w:rFonts w:hint="eastAsia" w:ascii="仿宋" w:hAnsi="仿宋" w:eastAsia="仿宋" w:cs="仿宋"/>
                <w:sz w:val="24"/>
                <w:szCs w:val="24"/>
              </w:rPr>
            </w:pPr>
            <w:r>
              <w:rPr>
                <w:rFonts w:hint="eastAsia" w:ascii="仿宋" w:hAnsi="仿宋" w:eastAsia="仿宋" w:cs="仿宋"/>
                <w:sz w:val="24"/>
                <w:szCs w:val="24"/>
              </w:rPr>
              <w:t>16.备考资源包含备考的提前准备讲解视频（总时长不低于1小时）；备考的层级讲解，包括从流畅到微笑到生动的三个级别解说视频（总时长不低于50分钟）；导游词撰写前期讲解视频（总时长不低于100分钟）；导游词撰写培训讲解（总时长不低于60分钟）；导游面试速成讲解视频（总时长不低于100分钟）；导游证面试流程讲解视频（总时长不低于90分钟）；导游考试复习方法，不低于3轮复习的讲解视频（总时长不低于60分钟）；以上讲解视频需为同一人针对导游证考试的讲解，不可随意进行拼接，视频需包含详细的讲解，讲解视频包含电子白板，重点需突出标识。</w:t>
            </w:r>
          </w:p>
          <w:p w14:paraId="0A50D325">
            <w:pPr>
              <w:rPr>
                <w:rFonts w:hint="eastAsia" w:ascii="仿宋" w:hAnsi="仿宋" w:eastAsia="仿宋" w:cs="仿宋"/>
                <w:sz w:val="24"/>
                <w:szCs w:val="24"/>
              </w:rPr>
            </w:pPr>
            <w:r>
              <w:rPr>
                <w:rFonts w:hint="eastAsia" w:ascii="仿宋" w:hAnsi="仿宋" w:eastAsia="仿宋" w:cs="仿宋"/>
                <w:sz w:val="24"/>
                <w:szCs w:val="24"/>
              </w:rPr>
              <w:t>17.需要包含科目一讲解视频（科目一讲解视频为政策法规18章讲解视频，讲解的视频需根据章节分为小节进行讲解，总讲解视频不低于60个）、科目二讲解视频（科目二讲解视频为导游业务18章讲解视频，讲解的视频需根据章节分为小节进行讲解，总讲解视频不低于35个）、科目三讲解视频（科目三讲解视频为全国导游基础11章讲解视频，讲解的视频需根据章节分为小节进行讲解，总讲解视频不低于30个）、科目四讲解视频（科目四讲解视频为地方导游基础8章讲解视频，讲解的视频需根据章节分为小节进行讲解，总讲解视频不低于30个）。每个科目每章需包含对应的讲解课件。</w:t>
            </w:r>
          </w:p>
          <w:p w14:paraId="59C0D7D4">
            <w:pPr>
              <w:rPr>
                <w:rFonts w:hint="eastAsia" w:ascii="仿宋" w:hAnsi="仿宋" w:eastAsia="仿宋" w:cs="仿宋"/>
                <w:sz w:val="24"/>
                <w:szCs w:val="24"/>
              </w:rPr>
            </w:pPr>
            <w:r>
              <w:rPr>
                <w:rFonts w:hint="eastAsia" w:ascii="仿宋" w:hAnsi="仿宋" w:eastAsia="仿宋" w:cs="仿宋"/>
                <w:sz w:val="24"/>
                <w:szCs w:val="24"/>
              </w:rPr>
              <w:t>18.优秀作品模块由教师选择后显示在优秀作品模块，针对作品的类型进行了细分类：景点作品、导游词创作、自选作品三类。学生可以观看优秀的作品，同时可以发表看法。</w:t>
            </w:r>
          </w:p>
          <w:p w14:paraId="5624D25B">
            <w:pPr>
              <w:rPr>
                <w:rFonts w:hint="eastAsia" w:ascii="仿宋" w:hAnsi="仿宋" w:eastAsia="仿宋" w:cs="仿宋"/>
                <w:sz w:val="24"/>
                <w:szCs w:val="24"/>
              </w:rPr>
            </w:pPr>
            <w:r>
              <w:rPr>
                <w:rFonts w:hint="eastAsia" w:ascii="仿宋" w:hAnsi="仿宋" w:eastAsia="仿宋" w:cs="仿宋"/>
                <w:sz w:val="24"/>
                <w:szCs w:val="24"/>
              </w:rPr>
              <w:t>19.实训任务模块教师通过教师端发布实训任务内容包括（景点、相关附件、文字介绍）推送至学生端，学生在实训任务模块下根据要求完成相关作品的上传，等待教师的批阅，教师收到学生的回答后，可进行批阅，等级评价，评论回复。</w:t>
            </w:r>
          </w:p>
          <w:p w14:paraId="5DA6CDF0">
            <w:pPr>
              <w:rPr>
                <w:rFonts w:hint="eastAsia" w:ascii="仿宋" w:hAnsi="仿宋" w:eastAsia="仿宋" w:cs="仿宋"/>
                <w:sz w:val="24"/>
                <w:szCs w:val="24"/>
              </w:rPr>
            </w:pPr>
            <w:r>
              <w:rPr>
                <w:rFonts w:hint="eastAsia" w:ascii="仿宋" w:hAnsi="仿宋" w:eastAsia="仿宋" w:cs="仿宋"/>
                <w:sz w:val="24"/>
                <w:szCs w:val="24"/>
              </w:rPr>
              <w:t>20.我的景点模块主要针对学生在景点练习时对需要经常练习的景点进行收藏，方便下次登录系统时，第一时间快速找到相应景点并进行现场景点展示、导游词创作及录屏保存功能。</w:t>
            </w:r>
          </w:p>
          <w:p w14:paraId="63376B11">
            <w:pPr>
              <w:rPr>
                <w:rFonts w:hint="eastAsia" w:ascii="仿宋" w:hAnsi="仿宋" w:eastAsia="仿宋" w:cs="仿宋"/>
                <w:sz w:val="24"/>
                <w:szCs w:val="24"/>
              </w:rPr>
            </w:pPr>
            <w:r>
              <w:rPr>
                <w:rFonts w:hint="eastAsia" w:ascii="仿宋" w:hAnsi="仿宋" w:eastAsia="仿宋" w:cs="仿宋"/>
                <w:sz w:val="24"/>
                <w:szCs w:val="24"/>
              </w:rPr>
              <w:t>21.我的作品模块展示学生创作的景点作品、导游词创作作品、现场模拟作品，草稿箱保存暂未发布的作品，删除的作品保存在回收站，短期内可以恢复。</w:t>
            </w:r>
          </w:p>
          <w:p w14:paraId="6013672E">
            <w:pPr>
              <w:rPr>
                <w:rFonts w:hint="eastAsia" w:ascii="仿宋" w:hAnsi="仿宋" w:eastAsia="仿宋" w:cs="仿宋"/>
                <w:sz w:val="24"/>
                <w:szCs w:val="24"/>
              </w:rPr>
            </w:pPr>
            <w:r>
              <w:rPr>
                <w:rFonts w:hint="eastAsia" w:ascii="仿宋" w:hAnsi="仿宋" w:eastAsia="仿宋" w:cs="仿宋"/>
                <w:sz w:val="24"/>
                <w:szCs w:val="24"/>
              </w:rPr>
              <w:t>22.系统用户按用户权限分为教师和学生，各用户可在同一局域网且同一网关下实现远程访问；支持对系统参数进行设定，支持对管理部门进行设定，支持新增及管理教师账户，支持新增及管理学生账户。</w:t>
            </w:r>
          </w:p>
          <w:p w14:paraId="636A4127">
            <w:pPr>
              <w:rPr>
                <w:rFonts w:hint="eastAsia" w:ascii="仿宋" w:hAnsi="仿宋" w:eastAsia="仿宋" w:cs="仿宋"/>
                <w:sz w:val="24"/>
                <w:szCs w:val="24"/>
              </w:rPr>
            </w:pPr>
            <w:r>
              <w:rPr>
                <w:rFonts w:hint="eastAsia" w:ascii="仿宋" w:hAnsi="仿宋" w:eastAsia="仿宋" w:cs="仿宋"/>
                <w:sz w:val="24"/>
                <w:szCs w:val="24"/>
              </w:rPr>
              <w:t>23.作品管理模块分为景点作品、导游词创作、自选景点，教师可查看所带班级学生相关作品，进行打分，设置优秀作品。教师可查看学生上传的作品，对学生作品进行评分、设置成优秀作品并填写相关评语。</w:t>
            </w:r>
          </w:p>
          <w:p w14:paraId="7E524F27">
            <w:pPr>
              <w:rPr>
                <w:rFonts w:hint="eastAsia" w:ascii="仿宋" w:hAnsi="仿宋" w:eastAsia="仿宋" w:cs="仿宋"/>
                <w:sz w:val="24"/>
                <w:szCs w:val="24"/>
              </w:rPr>
            </w:pPr>
            <w:r>
              <w:rPr>
                <w:rFonts w:hint="eastAsia" w:ascii="仿宋" w:hAnsi="仿宋" w:eastAsia="仿宋" w:cs="仿宋"/>
                <w:sz w:val="24"/>
                <w:szCs w:val="24"/>
              </w:rPr>
              <w:t>24.实训管理模块分为实训安排及实训统计，支持选择景点，时间，部门进行新增实训任务。实训统计可对教师发布的实训任务进行统计展示，并查阅学生完成情况、查看作品视频、实训得分，批改状态，批改作品。</w:t>
            </w:r>
          </w:p>
          <w:p w14:paraId="36B39124">
            <w:pPr>
              <w:rPr>
                <w:rFonts w:hint="eastAsia" w:ascii="仿宋" w:hAnsi="仿宋" w:eastAsia="仿宋" w:cs="仿宋"/>
                <w:sz w:val="24"/>
                <w:szCs w:val="24"/>
              </w:rPr>
            </w:pPr>
            <w:r>
              <w:rPr>
                <w:rFonts w:hint="eastAsia" w:ascii="仿宋" w:hAnsi="仿宋" w:eastAsia="仿宋" w:cs="仿宋"/>
                <w:sz w:val="24"/>
                <w:szCs w:val="24"/>
              </w:rPr>
              <w:t>25.可对学生端的学习资源进行管理，对资源进行分类，上传学习资源，完善资源的授课章节及授课内容。</w:t>
            </w:r>
          </w:p>
          <w:p w14:paraId="21D3E33A">
            <w:pPr>
              <w:rPr>
                <w:rFonts w:hint="eastAsia" w:ascii="仿宋" w:hAnsi="仿宋" w:eastAsia="仿宋" w:cs="仿宋"/>
                <w:sz w:val="24"/>
                <w:szCs w:val="24"/>
              </w:rPr>
            </w:pPr>
            <w:r>
              <w:rPr>
                <w:rFonts w:hint="eastAsia" w:ascii="仿宋" w:hAnsi="仿宋" w:eastAsia="仿宋" w:cs="仿宋"/>
                <w:sz w:val="24"/>
                <w:szCs w:val="24"/>
              </w:rPr>
              <w:t>26.可对导游题库进行管理，支持新增题库目录，支持批量导入试题，支持根据题库类别、题型、编号及关键词进行赛选题目进行查看，需包含题目、选项、答案及解析，解析需精准体现本题所在书本页数。可查看所有学生的考试情况，并自动统计考试得分，支持查看学生考试作答详细情况。</w:t>
            </w:r>
          </w:p>
          <w:p w14:paraId="58C0F70B">
            <w:pPr>
              <w:rPr>
                <w:rFonts w:hint="eastAsia" w:ascii="仿宋" w:hAnsi="仿宋" w:eastAsia="仿宋" w:cs="仿宋"/>
                <w:sz w:val="24"/>
                <w:szCs w:val="24"/>
              </w:rPr>
            </w:pPr>
            <w:r>
              <w:rPr>
                <w:rFonts w:hint="eastAsia" w:ascii="仿宋" w:hAnsi="仿宋" w:eastAsia="仿宋" w:cs="仿宋"/>
                <w:sz w:val="24"/>
                <w:szCs w:val="24"/>
              </w:rPr>
              <w:t>27.英语口语管理分为英语题库、英语口语、英语问答三个模块，可对题库进行新增，支持新增口语及问答，问答设置上传答案关键词，学生进行问答训练时，系统自动给出评分。</w:t>
            </w:r>
          </w:p>
          <w:p w14:paraId="7DD24C11">
            <w:pPr>
              <w:rPr>
                <w:rFonts w:hint="eastAsia" w:ascii="仿宋" w:hAnsi="仿宋" w:eastAsia="仿宋" w:cs="仿宋"/>
                <w:sz w:val="24"/>
                <w:szCs w:val="24"/>
              </w:rPr>
            </w:pPr>
            <w:r>
              <w:rPr>
                <w:rFonts w:hint="eastAsia" w:ascii="仿宋" w:hAnsi="仿宋" w:eastAsia="仿宋" w:cs="仿宋"/>
                <w:sz w:val="24"/>
                <w:szCs w:val="24"/>
              </w:rPr>
              <w:t>28.旅游政策法律法规包含（1）全面推进法治中国建设（2）宪法基本知识（3）夺取新时代中国特色社会主义伟大胜利（4）“十四五”规划和2035年远景目标纲要（5）旅游方针政策（6）文化和旅游部关于新型冠状病毒肺炎疫情防控“熔断”机制和措施指南（7）维护国家安全法律制度（8）民法的基本知识（9）旅游法的基本知识（10）合同与旅游服务合同法律制度（11）侵权责任法律制度（12）旅行社法律制度（13）导游管理法律制度（14）旅游安全管理与责任保险法律制度（15）出入境与交通法律制度（16）食品安全、住宿与娱乐法律制度（17）旅游资源保护法律制度（18）解决旅游纠纷的法律制度相关讲解课件资源。</w:t>
            </w:r>
          </w:p>
          <w:p w14:paraId="07BD17AC">
            <w:pPr>
              <w:rPr>
                <w:rFonts w:hint="eastAsia" w:ascii="仿宋" w:hAnsi="仿宋" w:eastAsia="仿宋" w:cs="仿宋"/>
                <w:sz w:val="24"/>
                <w:szCs w:val="24"/>
              </w:rPr>
            </w:pPr>
            <w:r>
              <w:rPr>
                <w:rFonts w:hint="eastAsia" w:ascii="仿宋" w:hAnsi="仿宋" w:eastAsia="仿宋" w:cs="仿宋"/>
                <w:sz w:val="24"/>
                <w:szCs w:val="24"/>
              </w:rPr>
              <w:t>29.导游业务包含（1）导游服务（2）导游（3）导游礼仪（4）地方导游服务程序与服务质量（5）全程导游服务程序与服务质量（6）景区导游服务程序与服务质量（7）散客导游服务程序与服务质量（8）导游领队引导文明旅游规范（9）导游的语言技能（10）导游的带团技能（11）导游的讲解技能（12）游客个别要求的处理（13）问题与事故的处理（14）自然灾害避险与新型冠状病毒肺炎疫情常态化（15）旅行社饭店景区知识（16）入出境知识（17）交通知识（18）其他相关知识相关讲解课件资源。</w:t>
            </w:r>
          </w:p>
          <w:p w14:paraId="7C41DFBF">
            <w:pPr>
              <w:rPr>
                <w:rFonts w:hint="eastAsia" w:ascii="仿宋" w:hAnsi="仿宋" w:eastAsia="仿宋" w:cs="仿宋"/>
                <w:sz w:val="24"/>
                <w:szCs w:val="24"/>
              </w:rPr>
            </w:pPr>
            <w:r>
              <w:rPr>
                <w:rFonts w:hint="eastAsia" w:ascii="仿宋" w:hAnsi="仿宋" w:eastAsia="仿宋" w:cs="仿宋"/>
                <w:sz w:val="24"/>
                <w:szCs w:val="24"/>
              </w:rPr>
              <w:t>30.全国导游基础知识包含（1）中国共产党成立百年来领导中国人民和中国革命取得的伟大成就（2）中国旅游业发展概况（3）中国历史文化知识（4）中国文学知识（5）中国建筑艺术（6）中国园林艺术（7）中国饮食文化（8）中国传统工艺美术（9）中国民族知识与宗教知识（10）中国旅游景观（11）中国主要客源国概况相关讲解课件资源。</w:t>
            </w:r>
          </w:p>
          <w:p w14:paraId="0631A06C">
            <w:pPr>
              <w:rPr>
                <w:rFonts w:hint="eastAsia" w:ascii="仿宋" w:hAnsi="仿宋" w:eastAsia="仿宋" w:cs="仿宋"/>
                <w:sz w:val="24"/>
                <w:szCs w:val="24"/>
              </w:rPr>
            </w:pPr>
            <w:r>
              <w:rPr>
                <w:rFonts w:hint="eastAsia" w:ascii="仿宋" w:hAnsi="仿宋" w:eastAsia="仿宋" w:cs="仿宋"/>
                <w:sz w:val="24"/>
                <w:szCs w:val="24"/>
              </w:rPr>
              <w:t>31.地方导游基础知识包含（1）华北地区各省市自治区导游基础知识（2）东北地区各省导游基础知识（3）华东地区各省市导游基础知识（4）华中地区各省导游基础知识（5）华南地区各省自治区导游基础知识（6）西南地区各省市自治区导游基础知识（7）西北地区各省自治区导游基础知识（8）港澳台地区导游基础知识相关讲解课件资源。</w:t>
            </w:r>
          </w:p>
          <w:p w14:paraId="38E3F06E">
            <w:pPr>
              <w:rPr>
                <w:rFonts w:hint="eastAsia" w:ascii="仿宋" w:hAnsi="仿宋" w:eastAsia="仿宋" w:cs="仿宋"/>
                <w:sz w:val="24"/>
                <w:szCs w:val="24"/>
              </w:rPr>
            </w:pPr>
            <w:r>
              <w:rPr>
                <w:rFonts w:hint="eastAsia" w:ascii="仿宋" w:hAnsi="仿宋" w:eastAsia="仿宋" w:cs="仿宋"/>
                <w:sz w:val="24"/>
                <w:szCs w:val="24"/>
              </w:rPr>
              <w:t>32.景区大数据分析平台</w:t>
            </w:r>
          </w:p>
          <w:p w14:paraId="1B8B7159">
            <w:pP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数据板块对</w:t>
            </w:r>
            <w:r>
              <w:rPr>
                <w:rFonts w:hint="eastAsia" w:ascii="仿宋" w:hAnsi="仿宋" w:eastAsia="仿宋" w:cs="仿宋"/>
                <w:sz w:val="24"/>
                <w:szCs w:val="24"/>
              </w:rPr>
              <w:t>景区来源于</w:t>
            </w:r>
            <w:r>
              <w:rPr>
                <w:rFonts w:ascii="仿宋" w:hAnsi="仿宋" w:eastAsia="仿宋" w:cs="仿宋"/>
                <w:sz w:val="24"/>
                <w:szCs w:val="24"/>
              </w:rPr>
              <w:t>OTA平台</w:t>
            </w:r>
            <w:r>
              <w:rPr>
                <w:rFonts w:hint="eastAsia" w:ascii="仿宋" w:hAnsi="仿宋" w:eastAsia="仿宋" w:cs="仿宋"/>
                <w:sz w:val="24"/>
                <w:szCs w:val="24"/>
              </w:rPr>
              <w:t>的</w:t>
            </w:r>
            <w:r>
              <w:rPr>
                <w:rFonts w:ascii="仿宋" w:hAnsi="仿宋" w:eastAsia="仿宋" w:cs="仿宋"/>
                <w:sz w:val="24"/>
                <w:szCs w:val="24"/>
              </w:rPr>
              <w:t>数据进行统计分析，展示各个OTA平台的口碑热度及满意度，包含但不限于美团、马蜂窝、去哪儿、携程、同程旅游、驴妈妈、途牛等互联网OTA平台；按照月份统计近12个月口碑的变化趋势，可选择好评、差评或中评的并自动统计近12个月每月所选的数据数量；同时自动生成本省不同城市的好/中/差评的分布图，清晰的查看不同城市的变化趋势。客户数据板块支持客户标签体系分组、设置标签规则、用户画像评价体系管理、用户分组管理。</w:t>
            </w:r>
          </w:p>
          <w:p w14:paraId="4F881E73">
            <w:pPr>
              <w:rPr>
                <w:rFonts w:hint="eastAsia" w:ascii="仿宋" w:hAnsi="仿宋" w:eastAsia="仿宋" w:cs="仿宋"/>
                <w:sz w:val="24"/>
                <w:szCs w:val="24"/>
              </w:rPr>
            </w:pPr>
            <w:r>
              <w:rPr>
                <w:rFonts w:hint="eastAsia" w:ascii="仿宋" w:hAnsi="仿宋" w:eastAsia="仿宋" w:cs="仿宋"/>
                <w:sz w:val="24"/>
                <w:szCs w:val="24"/>
              </w:rPr>
              <w:t>2）数据板块通过算法模型，结合客流状况、景点景色、卫生环境、景区管理、门票物价、服务质量、旅游交通、公共设置几大维度占比，结合热度数据模型，计算景区口碑指数，同时可分析本省数据指数与全国行业平均值的数据差距；景区综合看板展示本省酒店/酒店的好评和差评TOP5，展示各个评论数及占比；可点击查看单个景区或酒店的网络评论分析面板，展示当前景区或酒店的评论总数、好差评占比、近12个月口碑热度趋势、OTA平台口碑分布概况；月度口碑指数、近12个月口碑指数趋势图、不同维度口碑维度分布图，展示最新的好评及差评数据，展示数据的来源平台，评论的具体内容及评论时间。客户数据板块支持用户标签体系规则、精准营销分类、精准营销运营计划的设定及营销计划模拟发送和运营计划的分析报告。</w:t>
            </w:r>
          </w:p>
          <w:p w14:paraId="340507AE">
            <w:pPr>
              <w:rPr>
                <w:rFonts w:hint="eastAsia" w:ascii="仿宋" w:hAnsi="仿宋" w:eastAsia="仿宋" w:cs="仿宋"/>
                <w:sz w:val="24"/>
                <w:szCs w:val="24"/>
              </w:rPr>
            </w:pPr>
            <w:r>
              <w:rPr>
                <w:rFonts w:hint="eastAsia" w:ascii="仿宋" w:hAnsi="仿宋" w:eastAsia="仿宋" w:cs="仿宋"/>
                <w:sz w:val="24"/>
                <w:szCs w:val="24"/>
              </w:rPr>
              <w:t>33.景区VR教学资源库</w:t>
            </w:r>
          </w:p>
          <w:p w14:paraId="40047940">
            <w:pPr>
              <w:rPr>
                <w:rFonts w:hint="eastAsia" w:ascii="仿宋" w:hAnsi="仿宋" w:eastAsia="仿宋" w:cs="仿宋"/>
                <w:sz w:val="24"/>
                <w:szCs w:val="24"/>
              </w:rPr>
            </w:pPr>
            <w:r>
              <w:rPr>
                <w:rFonts w:hint="eastAsia" w:ascii="仿宋" w:hAnsi="仿宋" w:eastAsia="仿宋" w:cs="仿宋"/>
                <w:sz w:val="24"/>
                <w:szCs w:val="24"/>
              </w:rPr>
              <w:t>1）重庆市技能高考景点：</w:t>
            </w:r>
          </w:p>
          <w:p w14:paraId="06AC5A54">
            <w:pPr>
              <w:rPr>
                <w:rFonts w:hint="eastAsia" w:ascii="仿宋" w:hAnsi="仿宋" w:eastAsia="仿宋" w:cs="仿宋"/>
                <w:sz w:val="24"/>
                <w:szCs w:val="24"/>
              </w:rPr>
            </w:pPr>
            <w:r>
              <w:rPr>
                <w:rFonts w:hint="eastAsia" w:ascii="仿宋" w:hAnsi="仿宋" w:eastAsia="仿宋" w:cs="仿宋"/>
                <w:sz w:val="24"/>
                <w:szCs w:val="24"/>
              </w:rPr>
              <w:t>（1）重庆大足石刻景区;</w:t>
            </w:r>
          </w:p>
          <w:p w14:paraId="1D120655">
            <w:pPr>
              <w:rPr>
                <w:rFonts w:hint="eastAsia" w:ascii="仿宋" w:hAnsi="仿宋" w:eastAsia="仿宋" w:cs="仿宋"/>
                <w:sz w:val="24"/>
                <w:szCs w:val="24"/>
              </w:rPr>
            </w:pPr>
            <w:r>
              <w:rPr>
                <w:rFonts w:hint="eastAsia" w:ascii="仿宋" w:hAnsi="仿宋" w:eastAsia="仿宋" w:cs="仿宋"/>
                <w:sz w:val="24"/>
                <w:szCs w:val="24"/>
              </w:rPr>
              <w:t>（2）重庆巫山小三峡-小小三峡景区</w:t>
            </w:r>
          </w:p>
          <w:p w14:paraId="5789BF19">
            <w:pPr>
              <w:rPr>
                <w:rFonts w:hint="eastAsia" w:ascii="仿宋" w:hAnsi="仿宋" w:eastAsia="仿宋" w:cs="仿宋"/>
                <w:sz w:val="24"/>
                <w:szCs w:val="24"/>
              </w:rPr>
            </w:pPr>
            <w:r>
              <w:rPr>
                <w:rFonts w:hint="eastAsia" w:ascii="仿宋" w:hAnsi="仿宋" w:eastAsia="仿宋" w:cs="仿宋"/>
                <w:sz w:val="24"/>
                <w:szCs w:val="24"/>
              </w:rPr>
              <w:t>（3）重庆万盛黑山谷景区</w:t>
            </w:r>
          </w:p>
          <w:p w14:paraId="5A750237">
            <w:pPr>
              <w:rPr>
                <w:rFonts w:hint="eastAsia" w:ascii="仿宋" w:hAnsi="仿宋" w:eastAsia="仿宋" w:cs="仿宋"/>
                <w:sz w:val="24"/>
                <w:szCs w:val="24"/>
              </w:rPr>
            </w:pPr>
            <w:r>
              <w:rPr>
                <w:rFonts w:hint="eastAsia" w:ascii="仿宋" w:hAnsi="仿宋" w:eastAsia="仿宋" w:cs="仿宋"/>
                <w:sz w:val="24"/>
                <w:szCs w:val="24"/>
              </w:rPr>
              <w:t>（4）重庆武隆喀斯特旅游区</w:t>
            </w:r>
          </w:p>
          <w:p w14:paraId="55E2D38B">
            <w:pPr>
              <w:rPr>
                <w:rFonts w:hint="eastAsia" w:ascii="仿宋" w:hAnsi="仿宋" w:eastAsia="仿宋" w:cs="仿宋"/>
                <w:sz w:val="24"/>
                <w:szCs w:val="24"/>
              </w:rPr>
            </w:pPr>
            <w:r>
              <w:rPr>
                <w:rFonts w:hint="eastAsia" w:ascii="仿宋" w:hAnsi="仿宋" w:eastAsia="仿宋" w:cs="仿宋"/>
                <w:sz w:val="24"/>
                <w:szCs w:val="24"/>
              </w:rPr>
              <w:t>（5）重庆酉阳桃花源景区</w:t>
            </w:r>
          </w:p>
          <w:p w14:paraId="79DA53FC">
            <w:pPr>
              <w:rPr>
                <w:rFonts w:hint="eastAsia" w:ascii="仿宋" w:hAnsi="仿宋" w:eastAsia="仿宋" w:cs="仿宋"/>
                <w:sz w:val="24"/>
                <w:szCs w:val="24"/>
              </w:rPr>
            </w:pPr>
            <w:r>
              <w:rPr>
                <w:rFonts w:hint="eastAsia" w:ascii="仿宋" w:hAnsi="仿宋" w:eastAsia="仿宋" w:cs="仿宋"/>
                <w:sz w:val="24"/>
                <w:szCs w:val="24"/>
              </w:rPr>
              <w:t>（6）重庆南川金佛山景区</w:t>
            </w:r>
          </w:p>
          <w:p w14:paraId="47D4D83E">
            <w:pPr>
              <w:rPr>
                <w:rFonts w:hint="eastAsia" w:ascii="仿宋" w:hAnsi="仿宋" w:eastAsia="仿宋" w:cs="仿宋"/>
                <w:sz w:val="24"/>
                <w:szCs w:val="24"/>
              </w:rPr>
            </w:pPr>
            <w:r>
              <w:rPr>
                <w:rFonts w:hint="eastAsia" w:ascii="仿宋" w:hAnsi="仿宋" w:eastAsia="仿宋" w:cs="仿宋"/>
                <w:sz w:val="24"/>
                <w:szCs w:val="24"/>
              </w:rPr>
              <w:t>（7）重庆云阳龙缸景区</w:t>
            </w:r>
          </w:p>
          <w:p w14:paraId="14451231">
            <w:pPr>
              <w:rPr>
                <w:rFonts w:hint="eastAsia" w:ascii="仿宋" w:hAnsi="仿宋" w:eastAsia="仿宋" w:cs="仿宋"/>
                <w:sz w:val="24"/>
                <w:szCs w:val="24"/>
              </w:rPr>
            </w:pPr>
            <w:r>
              <w:rPr>
                <w:rFonts w:hint="eastAsia" w:ascii="仿宋" w:hAnsi="仿宋" w:eastAsia="仿宋" w:cs="仿宋"/>
                <w:sz w:val="24"/>
                <w:szCs w:val="24"/>
              </w:rPr>
              <w:t>（8）重庆江津四面山景区</w:t>
            </w:r>
          </w:p>
          <w:p w14:paraId="6CA072A1">
            <w:pPr>
              <w:rPr>
                <w:rFonts w:hint="eastAsia" w:ascii="仿宋" w:hAnsi="仿宋" w:eastAsia="仿宋" w:cs="仿宋"/>
                <w:sz w:val="24"/>
                <w:szCs w:val="24"/>
              </w:rPr>
            </w:pPr>
            <w:r>
              <w:rPr>
                <w:rFonts w:hint="eastAsia" w:ascii="仿宋" w:hAnsi="仿宋" w:eastAsia="仿宋" w:cs="仿宋"/>
                <w:sz w:val="24"/>
                <w:szCs w:val="24"/>
              </w:rPr>
              <w:t>（9）武陵山大峡谷景区</w:t>
            </w:r>
          </w:p>
          <w:p w14:paraId="625A6F44">
            <w:pPr>
              <w:rPr>
                <w:rFonts w:hint="eastAsia" w:ascii="仿宋" w:hAnsi="仿宋" w:eastAsia="仿宋" w:cs="仿宋"/>
                <w:sz w:val="24"/>
                <w:szCs w:val="24"/>
              </w:rPr>
            </w:pPr>
            <w:r>
              <w:rPr>
                <w:rFonts w:hint="eastAsia" w:ascii="仿宋" w:hAnsi="仿宋" w:eastAsia="仿宋" w:cs="仿宋"/>
                <w:sz w:val="24"/>
                <w:szCs w:val="24"/>
              </w:rPr>
              <w:t>2）重庆市导游证考试景点：</w:t>
            </w:r>
          </w:p>
          <w:p w14:paraId="426B6962">
            <w:pPr>
              <w:rPr>
                <w:rFonts w:hint="eastAsia" w:ascii="仿宋" w:hAnsi="仿宋" w:eastAsia="仿宋" w:cs="仿宋"/>
                <w:sz w:val="24"/>
                <w:szCs w:val="24"/>
                <w:lang w:eastAsia="zh-CN"/>
              </w:rPr>
            </w:pPr>
            <w:r>
              <w:rPr>
                <w:rFonts w:hint="eastAsia" w:ascii="仿宋" w:hAnsi="仿宋" w:eastAsia="仿宋" w:cs="仿宋"/>
                <w:sz w:val="24"/>
                <w:szCs w:val="24"/>
              </w:rPr>
              <w:t>长江三峡、大足石刻、武隆天生三桥、南川金佛山、合川钓鱼城、涪陵白鹤梁、山水都市、温泉之都、江津四面山、万盛黑山谷、酉阳桃花源、奉节白帝城、云阳龙缸、彭水阿依河、黔江濯水古镇</w:t>
            </w:r>
            <w:r>
              <w:rPr>
                <w:rFonts w:hint="eastAsia" w:ascii="仿宋" w:hAnsi="仿宋" w:eastAsia="仿宋" w:cs="仿宋"/>
                <w:sz w:val="24"/>
                <w:szCs w:val="24"/>
                <w:lang w:eastAsia="zh-CN"/>
              </w:rPr>
              <w:t>。</w:t>
            </w:r>
          </w:p>
          <w:p w14:paraId="2DB69ABC">
            <w:pPr>
              <w:rPr>
                <w:rFonts w:hint="eastAsia" w:ascii="仿宋" w:hAnsi="仿宋" w:eastAsia="仿宋" w:cs="仿宋"/>
                <w:sz w:val="24"/>
                <w:szCs w:val="24"/>
                <w:lang w:eastAsia="zh-CN"/>
              </w:rPr>
            </w:pPr>
            <w:r>
              <w:rPr>
                <w:rFonts w:hint="eastAsia" w:ascii="仿宋" w:hAnsi="仿宋" w:eastAsia="仿宋" w:cs="仿宋"/>
                <w:sz w:val="24"/>
                <w:szCs w:val="24"/>
              </w:rPr>
              <w:t>3）研学旅游景区：渡江战役纪念馆</w:t>
            </w:r>
            <w:r>
              <w:rPr>
                <w:rFonts w:hint="eastAsia" w:ascii="仿宋" w:hAnsi="仿宋" w:eastAsia="仿宋" w:cs="仿宋"/>
                <w:sz w:val="24"/>
                <w:szCs w:val="24"/>
                <w:lang w:eastAsia="zh-CN"/>
              </w:rPr>
              <w:t>、</w:t>
            </w:r>
            <w:r>
              <w:rPr>
                <w:rFonts w:hint="eastAsia" w:ascii="仿宋" w:hAnsi="仿宋" w:eastAsia="仿宋" w:cs="仿宋"/>
                <w:sz w:val="24"/>
                <w:szCs w:val="24"/>
              </w:rPr>
              <w:t>鄂豫皖红军纪念园</w:t>
            </w:r>
            <w:r>
              <w:rPr>
                <w:rFonts w:hint="eastAsia" w:ascii="仿宋" w:hAnsi="仿宋" w:eastAsia="仿宋" w:cs="仿宋"/>
                <w:sz w:val="24"/>
                <w:szCs w:val="24"/>
                <w:lang w:eastAsia="zh-CN"/>
              </w:rPr>
              <w:t>、</w:t>
            </w:r>
            <w:r>
              <w:rPr>
                <w:rFonts w:hint="eastAsia" w:ascii="仿宋" w:hAnsi="仿宋" w:eastAsia="仿宋" w:cs="仿宋"/>
                <w:sz w:val="24"/>
                <w:szCs w:val="24"/>
              </w:rPr>
              <w:t>宏村</w:t>
            </w:r>
            <w:r>
              <w:rPr>
                <w:rFonts w:hint="eastAsia" w:ascii="仿宋" w:hAnsi="仿宋" w:eastAsia="仿宋" w:cs="仿宋"/>
                <w:sz w:val="24"/>
                <w:szCs w:val="24"/>
                <w:lang w:eastAsia="zh-CN"/>
              </w:rPr>
              <w:t>、</w:t>
            </w:r>
            <w:r>
              <w:rPr>
                <w:rFonts w:hint="eastAsia" w:ascii="仿宋" w:hAnsi="仿宋" w:eastAsia="仿宋" w:cs="仿宋"/>
                <w:sz w:val="24"/>
                <w:szCs w:val="24"/>
              </w:rPr>
              <w:t>黄山风景区</w:t>
            </w:r>
            <w:r>
              <w:rPr>
                <w:rFonts w:hint="eastAsia" w:ascii="仿宋" w:hAnsi="仿宋" w:eastAsia="仿宋" w:cs="仿宋"/>
                <w:sz w:val="24"/>
                <w:szCs w:val="24"/>
                <w:lang w:eastAsia="zh-CN"/>
              </w:rPr>
              <w:t>、</w:t>
            </w:r>
            <w:r>
              <w:rPr>
                <w:rFonts w:hint="eastAsia" w:ascii="仿宋" w:hAnsi="仿宋" w:eastAsia="仿宋" w:cs="仿宋"/>
                <w:sz w:val="24"/>
                <w:szCs w:val="24"/>
              </w:rPr>
              <w:t>刘邓大军千里跃进大别山前线指挥部</w:t>
            </w:r>
            <w:r>
              <w:rPr>
                <w:rFonts w:hint="eastAsia" w:ascii="仿宋" w:hAnsi="仿宋" w:eastAsia="仿宋" w:cs="仿宋"/>
                <w:sz w:val="24"/>
                <w:szCs w:val="24"/>
                <w:lang w:eastAsia="zh-CN"/>
              </w:rPr>
              <w:t>、</w:t>
            </w:r>
            <w:r>
              <w:rPr>
                <w:rFonts w:hint="eastAsia" w:ascii="仿宋" w:hAnsi="仿宋" w:eastAsia="仿宋" w:cs="仿宋"/>
                <w:sz w:val="24"/>
                <w:szCs w:val="24"/>
              </w:rPr>
              <w:t>东黄山旅游度假区</w:t>
            </w:r>
            <w:r>
              <w:rPr>
                <w:rFonts w:hint="eastAsia" w:ascii="仿宋" w:hAnsi="仿宋" w:eastAsia="仿宋" w:cs="仿宋"/>
                <w:sz w:val="24"/>
                <w:szCs w:val="24"/>
                <w:lang w:eastAsia="zh-CN"/>
              </w:rPr>
              <w:t>、</w:t>
            </w:r>
            <w:r>
              <w:rPr>
                <w:rFonts w:hint="eastAsia" w:ascii="仿宋" w:hAnsi="仿宋" w:eastAsia="仿宋" w:cs="仿宋"/>
                <w:sz w:val="24"/>
                <w:szCs w:val="24"/>
              </w:rPr>
              <w:t>雄村</w:t>
            </w:r>
            <w:r>
              <w:rPr>
                <w:rFonts w:hint="eastAsia" w:ascii="仿宋" w:hAnsi="仿宋" w:eastAsia="仿宋" w:cs="仿宋"/>
                <w:sz w:val="24"/>
                <w:szCs w:val="24"/>
                <w:lang w:eastAsia="zh-CN"/>
              </w:rPr>
              <w:t>、</w:t>
            </w:r>
            <w:r>
              <w:rPr>
                <w:rFonts w:hint="eastAsia" w:ascii="仿宋" w:hAnsi="仿宋" w:eastAsia="仿宋" w:cs="仿宋"/>
                <w:sz w:val="24"/>
                <w:szCs w:val="24"/>
              </w:rPr>
              <w:t>安徽名人馆</w:t>
            </w:r>
            <w:r>
              <w:rPr>
                <w:rFonts w:hint="eastAsia" w:ascii="仿宋" w:hAnsi="仿宋" w:eastAsia="仿宋" w:cs="仿宋"/>
                <w:sz w:val="24"/>
                <w:szCs w:val="24"/>
                <w:lang w:eastAsia="zh-CN"/>
              </w:rPr>
              <w:t>、</w:t>
            </w:r>
            <w:r>
              <w:rPr>
                <w:rFonts w:hint="eastAsia" w:ascii="仿宋" w:hAnsi="仿宋" w:eastAsia="仿宋" w:cs="仿宋"/>
                <w:sz w:val="24"/>
                <w:szCs w:val="24"/>
              </w:rPr>
              <w:t>黄山徽州雕刻博物馆</w:t>
            </w:r>
            <w:r>
              <w:rPr>
                <w:rFonts w:hint="eastAsia" w:ascii="仿宋" w:hAnsi="仿宋" w:eastAsia="仿宋" w:cs="仿宋"/>
                <w:sz w:val="24"/>
                <w:szCs w:val="24"/>
                <w:lang w:eastAsia="zh-CN"/>
              </w:rPr>
              <w:t>、</w:t>
            </w:r>
            <w:r>
              <w:rPr>
                <w:rFonts w:hint="eastAsia" w:ascii="仿宋" w:hAnsi="仿宋" w:eastAsia="仿宋" w:cs="仿宋"/>
                <w:sz w:val="24"/>
                <w:szCs w:val="24"/>
              </w:rPr>
              <w:t>中国宣纸文化园</w:t>
            </w:r>
            <w:r>
              <w:rPr>
                <w:rFonts w:hint="eastAsia" w:ascii="仿宋" w:hAnsi="仿宋" w:eastAsia="仿宋" w:cs="仿宋"/>
                <w:sz w:val="24"/>
                <w:szCs w:val="24"/>
                <w:lang w:eastAsia="zh-CN"/>
              </w:rPr>
              <w:t>、</w:t>
            </w:r>
            <w:r>
              <w:rPr>
                <w:rFonts w:hint="eastAsia" w:ascii="仿宋" w:hAnsi="仿宋" w:eastAsia="仿宋" w:cs="仿宋"/>
                <w:sz w:val="24"/>
                <w:szCs w:val="24"/>
              </w:rPr>
              <w:t>泾县新四军军部旧址</w:t>
            </w:r>
            <w:r>
              <w:rPr>
                <w:rFonts w:hint="eastAsia" w:ascii="仿宋" w:hAnsi="仿宋" w:eastAsia="仿宋" w:cs="仿宋"/>
                <w:sz w:val="24"/>
                <w:szCs w:val="24"/>
                <w:lang w:eastAsia="zh-CN"/>
              </w:rPr>
              <w:t>、</w:t>
            </w:r>
            <w:r>
              <w:rPr>
                <w:rFonts w:hint="eastAsia" w:ascii="仿宋" w:hAnsi="仿宋" w:eastAsia="仿宋" w:cs="仿宋"/>
                <w:sz w:val="24"/>
                <w:szCs w:val="24"/>
              </w:rPr>
              <w:t>独山革命旧址群</w:t>
            </w:r>
            <w:r>
              <w:rPr>
                <w:rFonts w:hint="eastAsia" w:ascii="仿宋" w:hAnsi="仿宋" w:eastAsia="仿宋" w:cs="仿宋"/>
                <w:sz w:val="24"/>
                <w:szCs w:val="24"/>
                <w:lang w:eastAsia="zh-CN"/>
              </w:rPr>
              <w:t>、</w:t>
            </w:r>
            <w:r>
              <w:rPr>
                <w:rFonts w:hint="eastAsia" w:ascii="仿宋" w:hAnsi="仿宋" w:eastAsia="仿宋" w:cs="仿宋"/>
                <w:sz w:val="24"/>
                <w:szCs w:val="24"/>
              </w:rPr>
              <w:t>老胡开文墨厂</w:t>
            </w:r>
            <w:r>
              <w:rPr>
                <w:rFonts w:hint="eastAsia" w:ascii="仿宋" w:hAnsi="仿宋" w:eastAsia="仿宋" w:cs="仿宋"/>
                <w:sz w:val="24"/>
                <w:szCs w:val="24"/>
                <w:lang w:eastAsia="zh-CN"/>
              </w:rPr>
              <w:t>、</w:t>
            </w:r>
            <w:r>
              <w:rPr>
                <w:rFonts w:hint="eastAsia" w:ascii="仿宋" w:hAnsi="仿宋" w:eastAsia="仿宋" w:cs="仿宋"/>
                <w:sz w:val="24"/>
                <w:szCs w:val="24"/>
              </w:rPr>
              <w:t>谢裕大茶博园</w:t>
            </w:r>
            <w:r>
              <w:rPr>
                <w:rFonts w:hint="eastAsia" w:ascii="仿宋" w:hAnsi="仿宋" w:eastAsia="仿宋" w:cs="仿宋"/>
                <w:sz w:val="24"/>
                <w:szCs w:val="24"/>
                <w:lang w:eastAsia="zh-CN"/>
              </w:rPr>
              <w:t>、</w:t>
            </w:r>
            <w:r>
              <w:rPr>
                <w:rFonts w:hint="eastAsia" w:ascii="仿宋" w:hAnsi="仿宋" w:eastAsia="仿宋" w:cs="仿宋"/>
                <w:sz w:val="24"/>
                <w:szCs w:val="24"/>
              </w:rPr>
              <w:t>黄山松萝文化博览园</w:t>
            </w:r>
            <w:r>
              <w:rPr>
                <w:rFonts w:hint="eastAsia" w:ascii="仿宋" w:hAnsi="仿宋" w:eastAsia="仿宋" w:cs="仿宋"/>
                <w:sz w:val="24"/>
                <w:szCs w:val="24"/>
                <w:lang w:eastAsia="zh-CN"/>
              </w:rPr>
              <w:t>。</w:t>
            </w:r>
          </w:p>
          <w:p w14:paraId="515AF8BC">
            <w:pPr>
              <w:rPr>
                <w:rFonts w:hint="eastAsia" w:ascii="仿宋" w:hAnsi="仿宋" w:eastAsia="仿宋" w:cs="仿宋"/>
                <w:sz w:val="24"/>
                <w:szCs w:val="24"/>
              </w:rPr>
            </w:pPr>
          </w:p>
        </w:tc>
        <w:tc>
          <w:tcPr>
            <w:tcW w:w="3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5275B">
            <w:pPr>
              <w:autoSpaceDN w:val="0"/>
              <w:jc w:val="center"/>
              <w:textAlignment w:val="center"/>
              <w:rPr>
                <w:rFonts w:ascii="宋体" w:cs="宋体"/>
                <w:bCs/>
                <w:sz w:val="20"/>
                <w:szCs w:val="20"/>
              </w:rPr>
            </w:pPr>
            <w:r>
              <w:rPr>
                <w:rFonts w:hint="eastAsia" w:ascii="宋体" w:cs="宋体"/>
                <w:bCs/>
                <w:sz w:val="20"/>
                <w:szCs w:val="20"/>
              </w:rPr>
              <w:t>1</w:t>
            </w:r>
          </w:p>
        </w:tc>
        <w:tc>
          <w:tcPr>
            <w:tcW w:w="4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3867B">
            <w:pPr>
              <w:widowControl/>
              <w:jc w:val="center"/>
              <w:textAlignment w:val="center"/>
              <w:rPr>
                <w:rFonts w:hint="eastAsia" w:ascii="宋体" w:hAnsi="宋体" w:cs="宋体"/>
                <w:sz w:val="22"/>
              </w:rPr>
            </w:pPr>
            <w:r>
              <w:rPr>
                <w:rFonts w:hint="eastAsia" w:ascii="宋体" w:hAnsi="宋体" w:cs="宋体"/>
                <w:sz w:val="22"/>
              </w:rPr>
              <w:t>套</w:t>
            </w:r>
          </w:p>
        </w:tc>
      </w:tr>
      <w:bookmarkEnd w:id="46"/>
      <w:bookmarkEnd w:id="47"/>
    </w:tbl>
    <w:p w14:paraId="187DA992"/>
    <w:p w14:paraId="27DF123E"/>
    <w:p w14:paraId="33CBA3F3">
      <w:pPr>
        <w:pStyle w:val="3"/>
        <w:spacing w:before="0" w:after="0" w:line="240" w:lineRule="auto"/>
        <w:jc w:val="center"/>
        <w:rPr>
          <w:rFonts w:hint="eastAsia" w:ascii="仿宋" w:hAnsi="仿宋" w:eastAsia="仿宋"/>
          <w:bCs w:val="0"/>
          <w:sz w:val="44"/>
          <w:szCs w:val="44"/>
        </w:rPr>
      </w:pPr>
      <w:r>
        <w:rPr>
          <w:rFonts w:hint="eastAsia" w:ascii="仿宋" w:hAnsi="仿宋" w:eastAsia="仿宋"/>
          <w:bCs w:val="0"/>
          <w:sz w:val="44"/>
          <w:szCs w:val="44"/>
        </w:rPr>
        <w:t>第四篇  项目商务要求</w:t>
      </w:r>
    </w:p>
    <w:p w14:paraId="265D696F">
      <w:pPr>
        <w:pStyle w:val="3"/>
        <w:spacing w:before="0" w:after="0" w:line="400" w:lineRule="exact"/>
        <w:ind w:firstLine="482" w:firstLineChars="200"/>
        <w:rPr>
          <w:rFonts w:hint="eastAsia" w:ascii="仿宋" w:hAnsi="仿宋" w:eastAsia="仿宋"/>
          <w:sz w:val="24"/>
          <w:szCs w:val="24"/>
        </w:rPr>
      </w:pPr>
      <w:bookmarkStart w:id="48" w:name="_Toc4328"/>
      <w:bookmarkEnd w:id="48"/>
      <w:bookmarkStart w:id="49" w:name="_Toc50556027"/>
      <w:bookmarkEnd w:id="49"/>
      <w:r>
        <w:rPr>
          <w:rFonts w:hint="eastAsia" w:ascii="仿宋" w:hAnsi="仿宋" w:eastAsia="仿宋"/>
          <w:sz w:val="24"/>
          <w:szCs w:val="24"/>
        </w:rPr>
        <w:t>一、实施时间、地点及验收方式</w:t>
      </w:r>
    </w:p>
    <w:p w14:paraId="68A29E17">
      <w:pPr>
        <w:snapToGrid w:val="0"/>
        <w:spacing w:line="400" w:lineRule="exact"/>
        <w:ind w:firstLine="480" w:firstLineChars="200"/>
        <w:rPr>
          <w:rFonts w:hint="eastAsia" w:ascii="仿宋" w:hAnsi="仿宋" w:eastAsia="仿宋"/>
          <w:kern w:val="0"/>
          <w:sz w:val="24"/>
          <w:szCs w:val="24"/>
        </w:rPr>
      </w:pPr>
      <w:bookmarkStart w:id="50" w:name="_Toc2384"/>
      <w:bookmarkStart w:id="51" w:name="_Toc433726023"/>
      <w:bookmarkStart w:id="52" w:name="_Toc464637620"/>
      <w:bookmarkStart w:id="53" w:name="_Toc267320050"/>
      <w:r>
        <w:rPr>
          <w:rFonts w:hint="eastAsia" w:ascii="仿宋" w:hAnsi="仿宋" w:eastAsia="仿宋"/>
          <w:kern w:val="0"/>
          <w:sz w:val="24"/>
          <w:szCs w:val="24"/>
        </w:rPr>
        <w:t>（一）实施时间：中标人需在采购合同签订后30个日历日内交货并完成安装调试。</w:t>
      </w:r>
    </w:p>
    <w:p w14:paraId="4197BF3B">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（二）实施地点：重庆市渝北职业教育中心立业楼C711。</w:t>
      </w:r>
    </w:p>
    <w:p w14:paraId="7590235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（三）验收方式：根据验收工作方案，由学校组成验收工作小组</w:t>
      </w:r>
      <w:r>
        <w:rPr>
          <w:rFonts w:hint="eastAsia" w:ascii="仿宋" w:hAnsi="仿宋" w:eastAsia="仿宋"/>
          <w:kern w:val="0"/>
          <w:sz w:val="24"/>
          <w:szCs w:val="24"/>
          <w:lang w:eastAsia="zh-CN"/>
        </w:rPr>
        <w:t>，</w:t>
      </w:r>
      <w:r>
        <w:rPr>
          <w:rFonts w:hint="eastAsia" w:ascii="仿宋" w:hAnsi="仿宋" w:eastAsia="仿宋"/>
          <w:kern w:val="0"/>
          <w:sz w:val="24"/>
          <w:szCs w:val="24"/>
          <w:lang w:val="en-US" w:eastAsia="zh-CN"/>
        </w:rPr>
        <w:t>依据招标文件逐项</w:t>
      </w:r>
      <w:r>
        <w:rPr>
          <w:rFonts w:hint="eastAsia" w:ascii="仿宋" w:hAnsi="仿宋" w:eastAsia="仿宋"/>
          <w:kern w:val="0"/>
          <w:sz w:val="24"/>
          <w:szCs w:val="24"/>
        </w:rPr>
        <w:t>开展验收。</w:t>
      </w:r>
    </w:p>
    <w:bookmarkEnd w:id="50"/>
    <w:bookmarkEnd w:id="51"/>
    <w:bookmarkEnd w:id="52"/>
    <w:p w14:paraId="35A8591C">
      <w:pPr>
        <w:pStyle w:val="3"/>
        <w:spacing w:before="0" w:after="0" w:line="400" w:lineRule="exact"/>
        <w:ind w:firstLine="482" w:firstLineChars="200"/>
        <w:rPr>
          <w:rFonts w:hint="eastAsia" w:ascii="仿宋" w:hAnsi="仿宋" w:eastAsia="仿宋"/>
          <w:sz w:val="24"/>
          <w:szCs w:val="24"/>
        </w:rPr>
      </w:pPr>
      <w:r>
        <w:rPr>
          <w:rFonts w:hint="eastAsia" w:ascii="仿宋" w:hAnsi="仿宋" w:eastAsia="仿宋"/>
          <w:sz w:val="24"/>
          <w:szCs w:val="24"/>
        </w:rPr>
        <w:t>二、报价要求</w:t>
      </w:r>
    </w:p>
    <w:p w14:paraId="166F49F0">
      <w:pPr>
        <w:snapToGrid w:val="0"/>
        <w:spacing w:line="400" w:lineRule="exact"/>
        <w:ind w:firstLine="480" w:firstLineChars="200"/>
        <w:rPr>
          <w:rFonts w:hint="eastAsia" w:ascii="仿宋" w:hAnsi="仿宋" w:eastAsia="仿宋"/>
          <w:sz w:val="24"/>
          <w:szCs w:val="24"/>
        </w:rPr>
      </w:pPr>
      <w:bookmarkStart w:id="54" w:name="_Toc493506292"/>
      <w:r>
        <w:rPr>
          <w:rFonts w:hint="eastAsia" w:ascii="仿宋" w:hAnsi="仿宋" w:eastAsia="仿宋"/>
          <w:sz w:val="24"/>
          <w:szCs w:val="24"/>
        </w:rPr>
        <w:t>本次报价为人民币，包含成本（应包含工作人员工资及各项保险、服装费、节假日加班费、劳保费、合理利润、办公费、税费、物资费用等）、政策性文件规定及合同包含的所有风险、责任等各项应有费用包含在投标人总报价中，服务合同期内不能以任何理由增加费用。</w:t>
      </w:r>
    </w:p>
    <w:p w14:paraId="4B51A78A">
      <w:pPr>
        <w:pStyle w:val="3"/>
        <w:spacing w:before="0" w:after="0" w:line="400" w:lineRule="exact"/>
        <w:ind w:firstLine="482" w:firstLineChars="200"/>
        <w:rPr>
          <w:rFonts w:ascii="仿宋" w:hAnsi="仿宋" w:eastAsia="仿宋"/>
          <w:b w:val="0"/>
          <w:sz w:val="24"/>
          <w:szCs w:val="24"/>
          <w:highlight w:val="none"/>
        </w:rPr>
      </w:pP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质量保证及售后服务</w:t>
      </w:r>
    </w:p>
    <w:p w14:paraId="759C823B">
      <w:pPr>
        <w:snapToGrid w:val="0"/>
        <w:spacing w:line="400" w:lineRule="exact"/>
        <w:ind w:firstLine="480" w:firstLineChars="200"/>
        <w:rPr>
          <w:rFonts w:ascii="仿宋" w:hAnsi="仿宋" w:eastAsia="仿宋" w:cs="宋体"/>
          <w:kern w:val="0"/>
          <w:sz w:val="24"/>
          <w:szCs w:val="24"/>
          <w:highlight w:val="none"/>
        </w:rPr>
      </w:pPr>
      <w:bookmarkStart w:id="55" w:name="_Toc433726025"/>
      <w:bookmarkStart w:id="56" w:name="_Toc426982280"/>
      <w:r>
        <w:rPr>
          <w:rFonts w:hint="eastAsia" w:ascii="仿宋" w:hAnsi="仿宋" w:eastAsia="仿宋" w:cs="宋体"/>
          <w:kern w:val="0"/>
          <w:sz w:val="24"/>
          <w:szCs w:val="24"/>
          <w:highlight w:val="none"/>
        </w:rPr>
        <w:t xml:space="preserve"> （一）产品质量保证期</w:t>
      </w:r>
    </w:p>
    <w:p w14:paraId="25F00438">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投标产品质量保证期</w:t>
      </w:r>
      <w:r>
        <w:rPr>
          <w:rFonts w:ascii="仿宋" w:hAnsi="仿宋" w:eastAsia="仿宋" w:cs="宋体"/>
          <w:kern w:val="0"/>
          <w:sz w:val="24"/>
          <w:szCs w:val="24"/>
          <w:highlight w:val="none"/>
        </w:rPr>
        <w:t>1</w:t>
      </w:r>
      <w:r>
        <w:rPr>
          <w:rFonts w:hint="eastAsia" w:ascii="仿宋" w:hAnsi="仿宋" w:eastAsia="仿宋" w:cs="宋体"/>
          <w:kern w:val="0"/>
          <w:sz w:val="24"/>
          <w:szCs w:val="24"/>
          <w:highlight w:val="none"/>
        </w:rPr>
        <w:t>年，质保期自双方代表在安装验收合格报告上签字之日起计算。</w:t>
      </w:r>
    </w:p>
    <w:p w14:paraId="6CE564FF">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投标产品属于国家规定“三包”范围的，其产品质量保证期不得低于“三包”规定。</w:t>
      </w:r>
    </w:p>
    <w:p w14:paraId="465B34D5">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3</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投标人的质量保证期承诺优于国家“三包”规定的，按供应商实际承诺执行。</w:t>
      </w:r>
    </w:p>
    <w:p w14:paraId="694CB713">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4</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投标产品由制造商（指产品生产制造商，或其负责销售、售后服务机构，以下同）负责标准售后服务的，应当在投标文件中予以明确说明,并附制造商售后服务承诺。</w:t>
      </w:r>
    </w:p>
    <w:p w14:paraId="61189EA2">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（二）售后服务内容</w:t>
      </w:r>
    </w:p>
    <w:p w14:paraId="72E33C59">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投标人和制造商在质量保证期内应当为采购人提供以下技术支持和服务：</w:t>
      </w:r>
    </w:p>
    <w:p w14:paraId="2580B39F">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（1）电话咨询</w:t>
      </w:r>
    </w:p>
    <w:p w14:paraId="3FF5C213">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中标人和制造商应当为采购人提供技术援助电话，解答采购人在使用中遇到的问题，及时为采购人提出解决问题的建议。</w:t>
      </w:r>
    </w:p>
    <w:p w14:paraId="65124CF2">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（2）现场响应</w:t>
      </w:r>
    </w:p>
    <w:p w14:paraId="58257C42">
      <w:pPr>
        <w:snapToGrid w:val="0"/>
        <w:spacing w:line="400" w:lineRule="exact"/>
        <w:ind w:firstLine="480" w:firstLineChars="200"/>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w:t>
      </w:r>
    </w:p>
    <w:p w14:paraId="4BC70605">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（3）技术升级</w:t>
      </w:r>
    </w:p>
    <w:p w14:paraId="3E35C00F">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保质期内，如果中标人和制造商的产品技术升级，供应商应及时通知采购人，如采购人有相应要求，中标人和制造商应对采购人购买的产品进行升级服务。</w:t>
      </w:r>
    </w:p>
    <w:p w14:paraId="26AD79E8">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质保期外服务要求</w:t>
      </w:r>
    </w:p>
    <w:p w14:paraId="51060707">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（1）质量保证期过后，供应商和制造商应同样提供免费电话咨询服务，并应承诺提供产品上门维护服务。</w:t>
      </w:r>
    </w:p>
    <w:p w14:paraId="7E42DC43">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（2）质量保证期过后，采购人需要继续由原供应商和制造商提供售后服务的，该供应商和制造商应以优惠价格提供售后服务。</w:t>
      </w:r>
    </w:p>
    <w:p w14:paraId="5CEAC0FB">
      <w:pPr>
        <w:snapToGrid w:val="0"/>
        <w:spacing w:line="40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（三）备品备件及易损件</w:t>
      </w:r>
    </w:p>
    <w:p w14:paraId="490A4757">
      <w:pPr>
        <w:snapToGrid w:val="0"/>
        <w:spacing w:line="400" w:lineRule="exact"/>
        <w:ind w:firstLine="480" w:firstLineChars="200"/>
        <w:rPr>
          <w:rFonts w:hint="eastAsia" w:ascii="仿宋" w:hAnsi="仿宋" w:eastAsia="仿宋"/>
          <w:sz w:val="24"/>
          <w:szCs w:val="24"/>
          <w:highlight w:val="none"/>
        </w:rPr>
      </w:pPr>
      <w:r>
        <w:rPr>
          <w:rFonts w:hint="eastAsia" w:ascii="仿宋" w:hAnsi="仿宋" w:eastAsia="仿宋" w:cs="宋体"/>
          <w:kern w:val="0"/>
          <w:sz w:val="24"/>
          <w:szCs w:val="24"/>
          <w:highlight w:val="none"/>
        </w:rPr>
        <w:t>中标人和制造商售后服务中，维修使用的备品备件及易损件应为原厂配件，未经采购人同意不得使用非原厂配件，常用的、容易损坏的备品备件及易损件的价格清单须在投标文件中列出。</w:t>
      </w:r>
      <w:bookmarkEnd w:id="55"/>
      <w:bookmarkEnd w:id="56"/>
    </w:p>
    <w:bookmarkEnd w:id="53"/>
    <w:bookmarkEnd w:id="54"/>
    <w:p w14:paraId="46742998">
      <w:pPr>
        <w:snapToGrid w:val="0"/>
        <w:spacing w:line="400" w:lineRule="exact"/>
        <w:ind w:firstLine="482" w:firstLineChars="200"/>
        <w:rPr>
          <w:rFonts w:hint="eastAsia" w:ascii="仿宋" w:hAnsi="仿宋" w:eastAsia="仿宋"/>
          <w:b/>
          <w:bCs/>
          <w:sz w:val="24"/>
          <w:szCs w:val="24"/>
        </w:rPr>
      </w:pPr>
      <w:bookmarkStart w:id="57" w:name="_Toc267320051"/>
      <w:bookmarkEnd w:id="57"/>
      <w:bookmarkStart w:id="58" w:name="_Toc464637622"/>
      <w:bookmarkEnd w:id="58"/>
      <w:bookmarkStart w:id="59" w:name="_Toc433726026"/>
      <w:bookmarkEnd w:id="59"/>
      <w:bookmarkStart w:id="60" w:name="_Toc6925"/>
      <w:bookmarkEnd w:id="60"/>
      <w:r>
        <w:rPr>
          <w:rFonts w:hint="eastAsia" w:ascii="仿宋" w:hAnsi="仿宋" w:eastAsia="仿宋"/>
          <w:b/>
          <w:bCs/>
          <w:sz w:val="24"/>
          <w:szCs w:val="24"/>
          <w:lang w:val="en-US" w:eastAsia="zh-CN"/>
        </w:rPr>
        <w:t>四</w:t>
      </w:r>
      <w:r>
        <w:rPr>
          <w:rFonts w:hint="eastAsia" w:ascii="仿宋" w:hAnsi="仿宋" w:eastAsia="仿宋"/>
          <w:b/>
          <w:bCs/>
          <w:sz w:val="24"/>
          <w:szCs w:val="24"/>
        </w:rPr>
        <w:t>、付款方式：</w:t>
      </w:r>
    </w:p>
    <w:p w14:paraId="716C88E7">
      <w:pPr>
        <w:snapToGrid w:val="0"/>
        <w:spacing w:line="400" w:lineRule="exact"/>
        <w:ind w:firstLine="480" w:firstLineChars="200"/>
        <w:rPr>
          <w:rFonts w:hint="eastAsia" w:ascii="仿宋" w:hAnsi="仿宋" w:eastAsia="仿宋"/>
          <w:sz w:val="24"/>
          <w:szCs w:val="24"/>
        </w:rPr>
      </w:pPr>
      <w:bookmarkStart w:id="61" w:name="_Toc464637623"/>
      <w:bookmarkEnd w:id="61"/>
      <w:bookmarkStart w:id="62" w:name="_Toc417893344"/>
      <w:bookmarkEnd w:id="62"/>
      <w:bookmarkStart w:id="63" w:name="_Toc433726027"/>
      <w:bookmarkEnd w:id="63"/>
      <w:bookmarkStart w:id="64" w:name="_Toc267320052"/>
      <w:bookmarkEnd w:id="64"/>
      <w:r>
        <w:rPr>
          <w:rFonts w:hint="eastAsia" w:ascii="仿宋" w:hAnsi="仿宋" w:eastAsia="仿宋"/>
          <w:sz w:val="24"/>
          <w:szCs w:val="24"/>
        </w:rPr>
        <w:t xml:space="preserve">  （一）合同签订</w:t>
      </w:r>
      <w:r>
        <w:rPr>
          <w:rFonts w:hint="eastAsia" w:ascii="仿宋" w:hAnsi="仿宋" w:eastAsia="仿宋"/>
          <w:sz w:val="24"/>
          <w:szCs w:val="24"/>
          <w:highlight w:val="none"/>
        </w:rPr>
        <w:t>时中标人向采购人缴纳合同金额5%的履约保证金（</w:t>
      </w:r>
      <w:r>
        <w:rPr>
          <w:rFonts w:hint="eastAsia" w:ascii="仿宋" w:hAnsi="仿宋" w:eastAsia="仿宋"/>
          <w:sz w:val="24"/>
          <w:szCs w:val="24"/>
        </w:rPr>
        <w:t xml:space="preserve">以支票、汇票、本票或者金融机构、担保机构出具的保函等非现金形式提交。）； </w:t>
      </w:r>
    </w:p>
    <w:p w14:paraId="6BCCFA34">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若中标人未按时缴纳履约保证金，视为中标人自动放弃中标资格，采购人将按相关规定重新确定中标人。投标产品安装调试完成（以综合验收合格之日起计算），无质量问题，中标人按采购人要求提交相关资料，采购人在收到相关资料和正规等额发票后20个工作日内无息退还履约保证金。</w:t>
      </w:r>
      <w:r>
        <w:br w:type="textWrapping"/>
      </w:r>
      <w:r>
        <w:rPr>
          <w:rFonts w:hint="eastAsia" w:ascii="仿宋" w:hAnsi="仿宋" w:eastAsia="仿宋"/>
          <w:sz w:val="24"/>
          <w:szCs w:val="24"/>
        </w:rPr>
        <w:t xml:space="preserve">     （二）履约保证金汇入</w:t>
      </w:r>
    </w:p>
    <w:p w14:paraId="31A7997F">
      <w:pPr>
        <w:snapToGrid w:val="0"/>
        <w:spacing w:line="400" w:lineRule="exact"/>
        <w:ind w:firstLine="566" w:firstLineChars="236"/>
        <w:rPr>
          <w:rFonts w:hint="eastAsia" w:ascii="仿宋" w:hAnsi="仿宋" w:eastAsia="仿宋"/>
          <w:sz w:val="24"/>
          <w:szCs w:val="24"/>
        </w:rPr>
      </w:pPr>
      <w:r>
        <w:rPr>
          <w:rFonts w:hint="eastAsia" w:ascii="仿宋" w:hAnsi="仿宋" w:eastAsia="仿宋"/>
          <w:sz w:val="24"/>
          <w:szCs w:val="24"/>
        </w:rPr>
        <w:t>户名：重庆市渝北职业教育中心</w:t>
      </w:r>
      <w:r>
        <w:br w:type="textWrapping"/>
      </w:r>
      <w:r>
        <w:rPr>
          <w:rFonts w:hint="eastAsia" w:ascii="仿宋" w:hAnsi="仿宋" w:eastAsia="仿宋"/>
          <w:sz w:val="24"/>
          <w:szCs w:val="24"/>
        </w:rPr>
        <w:t xml:space="preserve">     账号:</w:t>
      </w:r>
      <w:r>
        <w:rPr>
          <w:rFonts w:ascii="仿宋" w:hAnsi="仿宋" w:eastAsia="仿宋"/>
          <w:sz w:val="24"/>
          <w:szCs w:val="24"/>
        </w:rPr>
        <w:t>311125010492000190000302009</w:t>
      </w:r>
      <w:r>
        <w:br w:type="textWrapping"/>
      </w:r>
      <w:r>
        <w:rPr>
          <w:rFonts w:hint="eastAsia" w:ascii="仿宋" w:hAnsi="仿宋" w:eastAsia="仿宋"/>
          <w:sz w:val="24"/>
          <w:szCs w:val="24"/>
        </w:rPr>
        <w:t xml:space="preserve">     开户银行: 农行渝北城南支行</w:t>
      </w:r>
    </w:p>
    <w:p w14:paraId="05B879AD">
      <w:pPr>
        <w:snapToGrid w:val="0"/>
        <w:spacing w:line="400" w:lineRule="exact"/>
        <w:ind w:firstLine="480" w:firstLineChars="200"/>
        <w:rPr>
          <w:rFonts w:hint="eastAsia" w:ascii="仿宋" w:hAnsi="仿宋" w:eastAsia="仿宋"/>
          <w:sz w:val="24"/>
          <w:szCs w:val="24"/>
        </w:rPr>
      </w:pPr>
      <w:bookmarkStart w:id="65" w:name="_Toc20918"/>
      <w:r>
        <w:rPr>
          <w:rFonts w:hint="eastAsia" w:ascii="仿宋" w:hAnsi="仿宋" w:eastAsia="仿宋"/>
          <w:sz w:val="24"/>
          <w:szCs w:val="24"/>
        </w:rPr>
        <w:t>备注里面务必注备（项目）履约保证金</w:t>
      </w:r>
    </w:p>
    <w:bookmarkEnd w:id="65"/>
    <w:p w14:paraId="1120A1D7">
      <w:pPr>
        <w:snapToGrid w:val="0"/>
        <w:spacing w:line="400" w:lineRule="exact"/>
        <w:ind w:firstLine="480" w:firstLineChars="200"/>
        <w:rPr>
          <w:rFonts w:hint="eastAsia" w:ascii="仿宋" w:hAnsi="仿宋" w:eastAsia="仿宋"/>
          <w:sz w:val="24"/>
          <w:szCs w:val="24"/>
        </w:rPr>
      </w:pPr>
      <w:bookmarkStart w:id="66" w:name="_Toc94"/>
      <w:bookmarkEnd w:id="66"/>
      <w:bookmarkStart w:id="67" w:name="_Toc20288"/>
      <w:r>
        <w:rPr>
          <w:rFonts w:hint="eastAsia" w:ascii="仿宋" w:hAnsi="仿宋" w:eastAsia="仿宋"/>
          <w:sz w:val="24"/>
          <w:szCs w:val="24"/>
        </w:rPr>
        <w:t>（三）付款条件</w:t>
      </w:r>
    </w:p>
    <w:bookmarkEnd w:id="67"/>
    <w:p w14:paraId="2BED6D3A">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1.中标人向采购人预先开具足额的符合国家规定的发票并送达；</w:t>
      </w:r>
    </w:p>
    <w:p w14:paraId="4E8425C8">
      <w:pPr>
        <w:snapToGrid w:val="0"/>
        <w:spacing w:line="400" w:lineRule="exact"/>
        <w:rPr>
          <w:rFonts w:hint="eastAsia" w:ascii="仿宋" w:hAnsi="仿宋" w:eastAsia="仿宋"/>
          <w:sz w:val="24"/>
          <w:szCs w:val="24"/>
          <w:highlight w:val="none"/>
        </w:rPr>
      </w:pPr>
      <w:bookmarkStart w:id="68" w:name="_Toc9200"/>
      <w:bookmarkEnd w:id="68"/>
      <w:r>
        <w:rPr>
          <w:rFonts w:hint="eastAsia" w:ascii="仿宋" w:hAnsi="仿宋" w:eastAsia="仿宋"/>
          <w:sz w:val="24"/>
          <w:szCs w:val="24"/>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2.</w:t>
      </w:r>
      <w:r>
        <w:rPr>
          <w:rFonts w:ascii="仿宋" w:hAnsi="仿宋" w:eastAsia="仿宋"/>
          <w:sz w:val="24"/>
          <w:szCs w:val="24"/>
        </w:rPr>
        <w:t>合同签订后，采购人向中标人支付合同金额的50%预付款，中标人须提供与预付款同等额度的担保函及同等数额的发票，余款待项目完成，验收合格后，中标人提供同等数额的发票，</w:t>
      </w:r>
      <w:r>
        <w:rPr>
          <w:rFonts w:ascii="仿宋" w:hAnsi="仿宋" w:eastAsia="仿宋"/>
          <w:sz w:val="24"/>
          <w:szCs w:val="24"/>
          <w:highlight w:val="none"/>
        </w:rPr>
        <w:t>采购人在</w:t>
      </w:r>
      <w:r>
        <w:rPr>
          <w:rFonts w:hint="eastAsia" w:ascii="仿宋" w:hAnsi="仿宋" w:eastAsia="仿宋"/>
          <w:sz w:val="24"/>
          <w:szCs w:val="24"/>
          <w:highlight w:val="none"/>
        </w:rPr>
        <w:t>5</w:t>
      </w:r>
      <w:r>
        <w:rPr>
          <w:rFonts w:ascii="仿宋" w:hAnsi="仿宋" w:eastAsia="仿宋"/>
          <w:sz w:val="24"/>
          <w:szCs w:val="24"/>
          <w:highlight w:val="none"/>
        </w:rPr>
        <w:t>个工作日内付清全款</w:t>
      </w:r>
      <w:r>
        <w:rPr>
          <w:rFonts w:hint="eastAsia" w:ascii="仿宋" w:hAnsi="仿宋" w:eastAsia="仿宋"/>
          <w:sz w:val="24"/>
          <w:szCs w:val="24"/>
          <w:highlight w:val="none"/>
        </w:rPr>
        <w:t>。</w:t>
      </w:r>
    </w:p>
    <w:p w14:paraId="5E5C8F6D">
      <w:pPr>
        <w:pStyle w:val="3"/>
        <w:spacing w:before="0" w:after="0" w:line="400" w:lineRule="exact"/>
        <w:ind w:firstLine="482" w:firstLineChars="200"/>
        <w:rPr>
          <w:rFonts w:hint="eastAsia" w:ascii="仿宋" w:hAnsi="仿宋" w:eastAsia="仿宋"/>
          <w:sz w:val="24"/>
          <w:szCs w:val="24"/>
          <w:highlight w:val="none"/>
          <w:lang w:val="en-US" w:eastAsia="zh-CN"/>
        </w:rPr>
      </w:pPr>
      <w:bookmarkStart w:id="69" w:name="_Toc28390"/>
      <w:bookmarkEnd w:id="69"/>
      <w:bookmarkStart w:id="70" w:name="_Toc416792607"/>
      <w:bookmarkEnd w:id="70"/>
      <w:bookmarkStart w:id="71" w:name="_Toc464637624"/>
      <w:bookmarkEnd w:id="71"/>
      <w:bookmarkStart w:id="72" w:name="_Toc433726028"/>
      <w:bookmarkEnd w:id="72"/>
      <w:r>
        <w:rPr>
          <w:rFonts w:hint="eastAsia" w:ascii="仿宋" w:hAnsi="仿宋" w:eastAsia="仿宋"/>
          <w:sz w:val="24"/>
          <w:szCs w:val="24"/>
          <w:highlight w:val="none"/>
          <w:lang w:val="en-US" w:eastAsia="zh-CN"/>
        </w:rPr>
        <w:t>五、培训</w:t>
      </w:r>
    </w:p>
    <w:p w14:paraId="31C341BA">
      <w:pPr>
        <w:snapToGrid w:val="0"/>
        <w:spacing w:line="400" w:lineRule="exact"/>
        <w:ind w:firstLine="480" w:firstLineChars="200"/>
        <w:rPr>
          <w:rFonts w:hint="default"/>
          <w:highlight w:val="none"/>
          <w:lang w:val="en-US" w:eastAsia="zh-CN"/>
        </w:rPr>
      </w:pPr>
      <w:r>
        <w:rPr>
          <w:rFonts w:hint="eastAsia" w:ascii="仿宋" w:hAnsi="仿宋" w:eastAsia="仿宋" w:cs="宋体"/>
          <w:kern w:val="0"/>
          <w:sz w:val="24"/>
          <w:szCs w:val="24"/>
          <w:highlight w:val="none"/>
        </w:rPr>
        <w:t>中标人对其提供的所有投标货物的安装、调试、使用、常见故障的排除、日常的维修、维护及保养等应尽免费培训的义务；使采购人和项目单位的使用人员能够正常操作。</w:t>
      </w:r>
    </w:p>
    <w:p w14:paraId="3EAA5015">
      <w:pPr>
        <w:pStyle w:val="3"/>
        <w:spacing w:before="0" w:after="0" w:line="400" w:lineRule="exact"/>
        <w:ind w:firstLine="482" w:firstLineChars="200"/>
        <w:rPr>
          <w:rFonts w:hint="eastAsia" w:ascii="仿宋" w:hAnsi="仿宋" w:eastAsia="仿宋"/>
          <w:sz w:val="24"/>
          <w:szCs w:val="24"/>
        </w:rPr>
      </w:pPr>
      <w:r>
        <w:rPr>
          <w:rFonts w:hint="eastAsia" w:ascii="仿宋" w:hAnsi="仿宋" w:eastAsia="仿宋"/>
          <w:sz w:val="24"/>
          <w:szCs w:val="24"/>
          <w:lang w:val="en-US" w:eastAsia="zh-CN"/>
        </w:rPr>
        <w:t>六</w:t>
      </w:r>
      <w:r>
        <w:rPr>
          <w:rFonts w:hint="eastAsia" w:ascii="仿宋" w:hAnsi="仿宋" w:eastAsia="仿宋"/>
          <w:sz w:val="24"/>
          <w:szCs w:val="24"/>
        </w:rPr>
        <w:t>、知识产权</w:t>
      </w:r>
    </w:p>
    <w:p w14:paraId="26CF1B1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724ECC38">
      <w:pPr>
        <w:pStyle w:val="3"/>
        <w:spacing w:before="0" w:after="0" w:line="400" w:lineRule="exact"/>
        <w:ind w:firstLine="482" w:firstLineChars="200"/>
        <w:rPr>
          <w:rFonts w:hint="eastAsia" w:ascii="仿宋" w:hAnsi="仿宋" w:eastAsia="仿宋"/>
          <w:sz w:val="24"/>
          <w:szCs w:val="24"/>
        </w:rPr>
      </w:pPr>
      <w:bookmarkStart w:id="73" w:name="_Toc10846"/>
      <w:bookmarkEnd w:id="73"/>
      <w:bookmarkStart w:id="74" w:name="_Toc464637625"/>
      <w:bookmarkEnd w:id="74"/>
      <w:bookmarkStart w:id="75" w:name="_Toc433726029"/>
      <w:bookmarkEnd w:id="75"/>
      <w:bookmarkStart w:id="76" w:name="_Toc416792608"/>
      <w:bookmarkEnd w:id="76"/>
      <w:r>
        <w:rPr>
          <w:rFonts w:hint="eastAsia" w:ascii="仿宋" w:hAnsi="仿宋" w:eastAsia="仿宋"/>
          <w:sz w:val="24"/>
          <w:szCs w:val="24"/>
          <w:lang w:val="en-US" w:eastAsia="zh-CN"/>
        </w:rPr>
        <w:t>七</w:t>
      </w:r>
      <w:r>
        <w:rPr>
          <w:rFonts w:hint="eastAsia" w:ascii="仿宋" w:hAnsi="仿宋" w:eastAsia="仿宋"/>
          <w:sz w:val="24"/>
          <w:szCs w:val="24"/>
        </w:rPr>
        <w:t>、其他</w:t>
      </w:r>
    </w:p>
    <w:p w14:paraId="53FD672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（一）投标人必须在投标文件中对以上条款和服务承诺明确列出，承诺内容必须达到本篇及招标文件其他条款的要求。</w:t>
      </w:r>
    </w:p>
    <w:p w14:paraId="3B6AD860">
      <w:pPr>
        <w:snapToGrid w:val="0"/>
        <w:spacing w:line="40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（二）其他未尽事宜由供需双方在采购合同中详细约定。</w:t>
      </w:r>
      <w:r>
        <w:br w:type="page"/>
      </w:r>
    </w:p>
    <w:p w14:paraId="0CFB9DDD">
      <w:pPr>
        <w:pStyle w:val="3"/>
        <w:spacing w:before="0" w:after="0" w:line="240" w:lineRule="auto"/>
        <w:jc w:val="center"/>
        <w:rPr>
          <w:rFonts w:hint="eastAsia" w:ascii="仿宋" w:hAnsi="仿宋" w:eastAsia="仿宋"/>
          <w:bCs w:val="0"/>
          <w:sz w:val="44"/>
          <w:szCs w:val="44"/>
        </w:rPr>
      </w:pPr>
      <w:bookmarkStart w:id="77" w:name="_Toc7260"/>
      <w:bookmarkEnd w:id="77"/>
      <w:r>
        <w:rPr>
          <w:rFonts w:hint="eastAsia" w:ascii="仿宋" w:hAnsi="仿宋" w:eastAsia="仿宋"/>
          <w:bCs w:val="0"/>
          <w:sz w:val="44"/>
          <w:szCs w:val="44"/>
        </w:rPr>
        <w:t>第五篇  合同主要条款和格式合同（样本）</w:t>
      </w:r>
    </w:p>
    <w:p w14:paraId="2BE3E999">
      <w:pPr>
        <w:snapToGrid w:val="0"/>
        <w:spacing w:line="400" w:lineRule="exact"/>
        <w:ind w:firstLine="480" w:firstLineChars="200"/>
        <w:rPr>
          <w:rFonts w:hint="eastAsia" w:ascii="仿宋" w:hAnsi="仿宋" w:eastAsia="仿宋"/>
          <w:kern w:val="0"/>
          <w:sz w:val="24"/>
          <w:szCs w:val="24"/>
        </w:rPr>
      </w:pPr>
      <w:bookmarkStart w:id="78" w:name="_Toc277084870"/>
      <w:bookmarkEnd w:id="78"/>
      <w:bookmarkStart w:id="79" w:name="_Toc285722712"/>
      <w:bookmarkEnd w:id="79"/>
      <w:bookmarkStart w:id="80" w:name="_Toc464637642"/>
      <w:bookmarkEnd w:id="80"/>
      <w:r>
        <w:rPr>
          <w:rFonts w:hint="eastAsia" w:ascii="仿宋" w:hAnsi="仿宋" w:eastAsia="仿宋"/>
          <w:kern w:val="0"/>
          <w:sz w:val="24"/>
          <w:szCs w:val="24"/>
        </w:rPr>
        <w:t>一、合同主要条款</w:t>
      </w:r>
    </w:p>
    <w:p w14:paraId="618562E7">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1、定义</w:t>
      </w:r>
    </w:p>
    <w:p w14:paraId="55302D54">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（1）甲方（需方）即采购人，是指通过招标采购，接受合同货物及服务的各级国家机关、事业单位和团体组织。</w:t>
      </w:r>
    </w:p>
    <w:p w14:paraId="3447E18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（2）乙方（供方）即中标人，是指中标后提供合同货物和服务的自然人、法人及其他组织。</w:t>
      </w:r>
    </w:p>
    <w:p w14:paraId="44A4EFF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（3）合同是指由甲乙双方按照招标文件和投标文件的实质性内容，通过协商一致达成的书面协议。</w:t>
      </w:r>
    </w:p>
    <w:p w14:paraId="06966F03">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（4）合同价格指以中标价格为依据，在供方全面履行合同义务后，需方（或财政部门）应支付给供方的金额。</w:t>
      </w:r>
    </w:p>
    <w:p w14:paraId="542D73D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（5）技术资料是指合同货物及其相关的设计、制造、监造、检验、验收等文件（包括图纸、各种文字说明、标准）。</w:t>
      </w:r>
    </w:p>
    <w:p w14:paraId="6EC30B2D">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2、货物内容</w:t>
      </w:r>
    </w:p>
    <w:p w14:paraId="4B909D08">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合同包括以下内容：货物名称、型号规格、技术参数、数量（单位）等内容。</w:t>
      </w:r>
    </w:p>
    <w:p w14:paraId="05E5141A">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3、合同价格</w:t>
      </w:r>
    </w:p>
    <w:p w14:paraId="4040D4E7">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（1）合同价格即合同总价。</w:t>
      </w:r>
    </w:p>
    <w:p w14:paraId="1234893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（2）合同价格包括合同货物、技术资料、合同货物的税费、运杂费、保险费、包装费、装卸费及与货物有关的供方应纳的税费，所有税费由乙方负担。</w:t>
      </w:r>
    </w:p>
    <w:p w14:paraId="0481FBE0">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（3）合同货物单价为不变价。</w:t>
      </w:r>
    </w:p>
    <w:p w14:paraId="09A86684">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4、转包或分包</w:t>
      </w:r>
    </w:p>
    <w:p w14:paraId="1C719AE4">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（1）本合同范围的货物，应由乙方直接供应，不得转让他人供应；</w:t>
      </w:r>
    </w:p>
    <w:p w14:paraId="4D4FD480">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（2）非经甲方书面同意，乙方不得将本合同范围的货物全部或部分分包给他人供应；</w:t>
      </w:r>
    </w:p>
    <w:p w14:paraId="0A980AC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（3）如有转让和未经甲方同意的分包行为，甲方有权解除合同，没收履约保证金并追究乙方的违约责任。</w:t>
      </w:r>
    </w:p>
    <w:p w14:paraId="05E1D9F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5、质量保证及售后服务</w:t>
      </w:r>
    </w:p>
    <w:p w14:paraId="4474C87B">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5.1乙方应按招标文件规定的货物性能、技术要求、质量标准向甲方提供未经使用的全新产品。</w:t>
      </w:r>
    </w:p>
    <w:p w14:paraId="4F3BDD0A">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5.2乙方提供的货物在质保期内因货物本身的质量问题发生故障，乙方应负责免费更换。对达不到技术要求者，根据实际情况，经双方协商，可按以下办法处理：</w:t>
      </w:r>
    </w:p>
    <w:p w14:paraId="469BB7FA">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5.2.1更换：由乙方承担所发生的全部费用。</w:t>
      </w:r>
    </w:p>
    <w:p w14:paraId="5EEDC883">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5.2.2贬值处理：由甲乙双方合议定价。</w:t>
      </w:r>
    </w:p>
    <w:p w14:paraId="6332297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5.2.3退货处理：乙方应退还甲方支付的合同款，同时应承担该货物的直接费用（运输、保险、检验、货款利息及银行手续费等）。</w:t>
      </w:r>
    </w:p>
    <w:p w14:paraId="166EDA29">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5.3如在使用过程中发生质量问题，乙方应按本项目“第三篇 项目商务要求”中售后服务的要求处理。</w:t>
      </w:r>
    </w:p>
    <w:p w14:paraId="35B41563">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5.4在质保期内，乙方应对货物出现的质量及安全问题负责处理解决并承担一切费用。</w:t>
      </w:r>
    </w:p>
    <w:p w14:paraId="58A53D2C">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6、付款</w:t>
      </w:r>
    </w:p>
    <w:p w14:paraId="5628A264">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6.1本合同使用货币币制如未作特别说明均为人民币。</w:t>
      </w:r>
    </w:p>
    <w:p w14:paraId="6FEAB542">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6.2付款方式：银行转账、现金支票。</w:t>
      </w:r>
    </w:p>
    <w:p w14:paraId="1A38AA80">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6.3付款方法：同本项目“第三篇 商务条款”中关于付款方式的约定。</w:t>
      </w:r>
    </w:p>
    <w:p w14:paraId="0AF1BE5B">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7、检查验收</w:t>
      </w:r>
    </w:p>
    <w:p w14:paraId="772051F7">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（1）供方应随货物提供合格证和质量证明文件，如是国外进口的货物还须提供入关证明。</w:t>
      </w:r>
    </w:p>
    <w:p w14:paraId="2DF577AE">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（2）货物验收</w:t>
      </w:r>
    </w:p>
    <w:p w14:paraId="3CFD06EF">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51FFC58E">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（3）货物验收报告应由需方、供方经办人签字，并加盖双方公章，以此作为支付凭据。</w:t>
      </w:r>
    </w:p>
    <w:p w14:paraId="5C4AC468">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8、索赔</w:t>
      </w:r>
    </w:p>
    <w:p w14:paraId="3B5DB23B">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供方对货物与合同要求不符负有责任，并且需方已于规定交货内和质量保证期内提出索赔，供方应按需方同意的下述一种或多种方法解决索赔事宜。</w:t>
      </w:r>
    </w:p>
    <w:p w14:paraId="148B6338">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426A106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（2）根据货物的疵劣和受损程度以及需方遭受损失的金额，经双方同意降低货物价格。</w:t>
      </w:r>
    </w:p>
    <w:p w14:paraId="7A03BD3E">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9、知识产权</w:t>
      </w:r>
    </w:p>
    <w:p w14:paraId="7C7FE97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522C2A1C">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10、合同争议的解决</w:t>
      </w:r>
    </w:p>
    <w:p w14:paraId="035850B6">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（1）当事人友好协商达成一致</w:t>
      </w:r>
    </w:p>
    <w:p w14:paraId="6E1D161A">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（2）在60天内当事人协商不能达成协议的，可提请采购人当地仲裁机构仲裁。</w:t>
      </w:r>
    </w:p>
    <w:p w14:paraId="6CE5E84A">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11、违约责任</w:t>
      </w:r>
    </w:p>
    <w:p w14:paraId="4B0D6108">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按《</w:t>
      </w:r>
      <w:r>
        <w:rPr>
          <w:rFonts w:hint="eastAsia" w:ascii="仿宋" w:hAnsi="仿宋" w:eastAsia="仿宋"/>
          <w:sz w:val="24"/>
        </w:rPr>
        <w:t>中华人民共和国民法典</w:t>
      </w:r>
      <w:r>
        <w:rPr>
          <w:rFonts w:hint="eastAsia" w:ascii="仿宋" w:hAnsi="仿宋" w:eastAsia="仿宋"/>
          <w:kern w:val="0"/>
          <w:sz w:val="24"/>
          <w:szCs w:val="24"/>
        </w:rPr>
        <w:t>》、《中华人民共和国政府采购法》有关条款，或由供需双方约定。</w:t>
      </w:r>
    </w:p>
    <w:p w14:paraId="5B505D60">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12、合同生效及其它</w:t>
      </w:r>
    </w:p>
    <w:p w14:paraId="351B142D">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（1）合同生效及其效力应符合《</w:t>
      </w:r>
      <w:r>
        <w:rPr>
          <w:rFonts w:hint="eastAsia" w:ascii="仿宋" w:hAnsi="仿宋" w:eastAsia="仿宋"/>
          <w:sz w:val="24"/>
        </w:rPr>
        <w:t>中华人民共和国民法典</w:t>
      </w:r>
      <w:r>
        <w:rPr>
          <w:rFonts w:hint="eastAsia" w:ascii="仿宋" w:hAnsi="仿宋" w:eastAsia="仿宋"/>
          <w:kern w:val="0"/>
          <w:sz w:val="24"/>
          <w:szCs w:val="24"/>
        </w:rPr>
        <w:t>》有关规定。</w:t>
      </w:r>
    </w:p>
    <w:p w14:paraId="6AE1D631">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（2）合同应经当事人法定代表人或委托代理人签字，加盖双方合同专用章或公章。</w:t>
      </w:r>
    </w:p>
    <w:p w14:paraId="74E2F974">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（3）合同所包括附件，是合同不可分割的一部分，具有同等法律效力。</w:t>
      </w:r>
    </w:p>
    <w:p w14:paraId="4288C775">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（4）合同需提供担保的，按《中华人民共和国担保法》规定执行。</w:t>
      </w:r>
    </w:p>
    <w:p w14:paraId="1458B823">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（5）本合同条件未尽事宜依照《</w:t>
      </w:r>
      <w:r>
        <w:rPr>
          <w:rFonts w:hint="eastAsia" w:ascii="仿宋" w:hAnsi="仿宋" w:eastAsia="仿宋"/>
          <w:sz w:val="24"/>
        </w:rPr>
        <w:t>中华人民共和国民法典</w:t>
      </w:r>
      <w:r>
        <w:rPr>
          <w:rFonts w:hint="eastAsia" w:ascii="仿宋" w:hAnsi="仿宋" w:eastAsia="仿宋"/>
          <w:kern w:val="0"/>
          <w:sz w:val="24"/>
          <w:szCs w:val="24"/>
        </w:rPr>
        <w:t>》，由供需双方共同协商确定。</w:t>
      </w:r>
    </w:p>
    <w:p w14:paraId="2A9CC805">
      <w:pPr>
        <w:snapToGrid w:val="0"/>
        <w:spacing w:line="400" w:lineRule="exact"/>
        <w:ind w:firstLine="480" w:firstLineChars="200"/>
        <w:rPr>
          <w:rFonts w:hint="eastAsia" w:ascii="仿宋" w:hAnsi="仿宋" w:eastAsia="仿宋"/>
          <w:kern w:val="0"/>
          <w:sz w:val="24"/>
          <w:szCs w:val="24"/>
        </w:rPr>
        <w:sectPr>
          <w:pgSz w:w="11907" w:h="16840"/>
          <w:pgMar w:top="1134" w:right="1191" w:bottom="1134" w:left="1304" w:header="964" w:footer="992" w:gutter="0"/>
          <w:cols w:space="720" w:num="1"/>
          <w:docGrid w:linePitch="312" w:charSpace="0"/>
        </w:sectPr>
      </w:pPr>
    </w:p>
    <w:p w14:paraId="5BB22F39">
      <w:pPr>
        <w:snapToGrid w:val="0"/>
        <w:spacing w:line="400" w:lineRule="exact"/>
        <w:ind w:firstLine="480" w:firstLineChars="200"/>
        <w:rPr>
          <w:rFonts w:hint="eastAsia" w:ascii="仿宋" w:hAnsi="仿宋" w:eastAsia="仿宋"/>
          <w:kern w:val="0"/>
          <w:sz w:val="24"/>
          <w:szCs w:val="24"/>
        </w:rPr>
      </w:pPr>
      <w:bookmarkStart w:id="81" w:name="_Toc464637643"/>
      <w:bookmarkEnd w:id="81"/>
      <w:bookmarkStart w:id="82" w:name="_Toc277084871"/>
      <w:bookmarkEnd w:id="82"/>
      <w:bookmarkStart w:id="83" w:name="_Toc285722713"/>
      <w:bookmarkEnd w:id="83"/>
      <w:r>
        <w:rPr>
          <w:rFonts w:hint="eastAsia" w:ascii="仿宋" w:hAnsi="仿宋" w:eastAsia="仿宋"/>
          <w:kern w:val="0"/>
          <w:sz w:val="24"/>
          <w:szCs w:val="24"/>
        </w:rPr>
        <w:t>二、政府采购合同（格式）</w:t>
      </w:r>
    </w:p>
    <w:p w14:paraId="5DCA7B84">
      <w:pPr>
        <w:snapToGrid w:val="0"/>
        <w:spacing w:line="400" w:lineRule="exact"/>
        <w:ind w:firstLine="480" w:firstLineChars="200"/>
        <w:rPr>
          <w:rFonts w:hint="eastAsia" w:ascii="仿宋" w:hAnsi="仿宋" w:eastAsia="仿宋"/>
          <w:kern w:val="0"/>
          <w:sz w:val="24"/>
          <w:szCs w:val="24"/>
        </w:rPr>
      </w:pPr>
    </w:p>
    <w:p w14:paraId="3BF160AD">
      <w:pPr>
        <w:spacing w:line="480" w:lineRule="auto"/>
        <w:jc w:val="center"/>
        <w:rPr>
          <w:rFonts w:hint="eastAsia" w:ascii="仿宋" w:hAnsi="仿宋" w:eastAsia="仿宋"/>
          <w:b/>
          <w:sz w:val="44"/>
        </w:rPr>
      </w:pPr>
      <w:r>
        <w:rPr>
          <w:rFonts w:hint="eastAsia" w:ascii="仿宋" w:hAnsi="仿宋" w:eastAsia="仿宋"/>
          <w:b/>
          <w:sz w:val="44"/>
        </w:rPr>
        <w:t>重庆市政府采购购销合同</w:t>
      </w:r>
    </w:p>
    <w:p w14:paraId="3616B200">
      <w:pPr>
        <w:spacing w:line="480" w:lineRule="auto"/>
        <w:jc w:val="center"/>
        <w:rPr>
          <w:rFonts w:hint="eastAsia" w:ascii="仿宋" w:hAnsi="仿宋" w:eastAsia="仿宋"/>
        </w:rPr>
      </w:pPr>
      <w:r>
        <w:rPr>
          <w:rFonts w:hint="eastAsia" w:ascii="仿宋" w:hAnsi="仿宋" w:eastAsia="仿宋"/>
        </w:rPr>
        <w:t xml:space="preserve">  （采购项目编号：       ）</w:t>
      </w:r>
    </w:p>
    <w:p w14:paraId="1FB78C15">
      <w:pPr>
        <w:spacing w:line="480" w:lineRule="auto"/>
        <w:jc w:val="center"/>
        <w:rPr>
          <w:rFonts w:hint="eastAsia" w:ascii="仿宋" w:hAnsi="仿宋" w:eastAsia="仿宋"/>
        </w:rPr>
      </w:pPr>
    </w:p>
    <w:p w14:paraId="5F85D28D">
      <w:pPr>
        <w:spacing w:line="480" w:lineRule="auto"/>
        <w:rPr>
          <w:rFonts w:hint="eastAsia" w:ascii="仿宋" w:hAnsi="仿宋" w:eastAsia="仿宋"/>
          <w:sz w:val="24"/>
        </w:rPr>
      </w:pPr>
      <w:r>
        <w:rPr>
          <w:rFonts w:hint="eastAsia" w:ascii="仿宋" w:hAnsi="仿宋" w:eastAsia="仿宋"/>
          <w:sz w:val="24"/>
        </w:rPr>
        <w:t>甲方（需方）：</w:t>
      </w:r>
      <w:r>
        <w:rPr>
          <w:rFonts w:hint="eastAsia" w:ascii="仿宋" w:hAnsi="仿宋" w:eastAsia="仿宋"/>
          <w:sz w:val="24"/>
          <w:u w:val="single"/>
        </w:rPr>
        <w:t xml:space="preserve">                    </w:t>
      </w:r>
      <w:r>
        <w:rPr>
          <w:rFonts w:hint="eastAsia" w:ascii="仿宋" w:hAnsi="仿宋" w:eastAsia="仿宋"/>
          <w:sz w:val="24"/>
        </w:rPr>
        <w:t xml:space="preserve">      计价单位：</w:t>
      </w:r>
      <w:r>
        <w:rPr>
          <w:rFonts w:hint="eastAsia" w:ascii="仿宋" w:hAnsi="仿宋" w:eastAsia="仿宋"/>
          <w:sz w:val="24"/>
          <w:u w:val="single"/>
        </w:rPr>
        <w:t xml:space="preserve">  </w:t>
      </w:r>
    </w:p>
    <w:p w14:paraId="2BEB4BA8">
      <w:pPr>
        <w:spacing w:line="480" w:lineRule="auto"/>
        <w:rPr>
          <w:rFonts w:hint="eastAsia" w:ascii="仿宋" w:hAnsi="仿宋" w:eastAsia="仿宋"/>
          <w:sz w:val="24"/>
        </w:rPr>
      </w:pPr>
      <w:r>
        <w:rPr>
          <w:rFonts w:hint="eastAsia" w:ascii="仿宋" w:hAnsi="仿宋" w:eastAsia="仿宋"/>
          <w:sz w:val="24"/>
        </w:rPr>
        <w:t>乙方（供方）：</w:t>
      </w:r>
      <w:r>
        <w:rPr>
          <w:rFonts w:hint="eastAsia" w:ascii="仿宋" w:hAnsi="仿宋" w:eastAsia="仿宋"/>
          <w:sz w:val="24"/>
          <w:u w:val="single"/>
        </w:rPr>
        <w:t xml:space="preserve">                    </w:t>
      </w:r>
      <w:r>
        <w:rPr>
          <w:rFonts w:hint="eastAsia" w:ascii="仿宋" w:hAnsi="仿宋" w:eastAsia="仿宋"/>
          <w:sz w:val="24"/>
        </w:rPr>
        <w:t xml:space="preserve">      计量单位：</w:t>
      </w:r>
      <w:r>
        <w:rPr>
          <w:rFonts w:hint="eastAsia" w:ascii="仿宋" w:hAnsi="仿宋" w:eastAsia="仿宋"/>
          <w:sz w:val="24"/>
          <w:u w:val="single"/>
        </w:rPr>
        <w:t xml:space="preserve">  </w:t>
      </w:r>
    </w:p>
    <w:p w14:paraId="7CC23D1A">
      <w:pPr>
        <w:spacing w:line="480" w:lineRule="auto"/>
        <w:rPr>
          <w:rFonts w:hint="eastAsia" w:ascii="仿宋" w:hAnsi="仿宋" w:eastAsia="仿宋"/>
          <w:sz w:val="24"/>
        </w:rPr>
      </w:pPr>
      <w:r>
        <w:rPr>
          <w:rFonts w:hint="eastAsia" w:ascii="仿宋" w:hAnsi="仿宋" w:eastAsia="仿宋"/>
          <w:sz w:val="24"/>
        </w:rPr>
        <w:t>经双方协商一致，达成以下购销合同：</w:t>
      </w:r>
    </w:p>
    <w:p w14:paraId="42AEFCD1">
      <w:pPr>
        <w:spacing w:line="500" w:lineRule="exact"/>
        <w:ind w:firstLine="480" w:firstLineChars="200"/>
        <w:rPr>
          <w:rFonts w:hint="eastAsia" w:ascii="仿宋" w:hAnsi="仿宋" w:eastAsia="仿宋"/>
          <w:sz w:val="24"/>
        </w:rPr>
      </w:pPr>
    </w:p>
    <w:p w14:paraId="4E25A6D5">
      <w:pPr>
        <w:spacing w:line="500" w:lineRule="exact"/>
        <w:ind w:firstLine="480" w:firstLineChars="200"/>
        <w:rPr>
          <w:rFonts w:hint="eastAsia" w:ascii="仿宋" w:hAnsi="仿宋" w:eastAsia="仿宋"/>
          <w:sz w:val="24"/>
        </w:rPr>
      </w:pPr>
    </w:p>
    <w:p w14:paraId="157E091B">
      <w:pPr>
        <w:spacing w:line="500" w:lineRule="exact"/>
        <w:ind w:firstLine="480" w:firstLineChars="200"/>
        <w:rPr>
          <w:rFonts w:hint="eastAsia" w:ascii="仿宋" w:hAnsi="仿宋" w:eastAsia="仿宋"/>
          <w:sz w:val="24"/>
        </w:rPr>
      </w:pPr>
    </w:p>
    <w:p w14:paraId="1F300E7A">
      <w:pPr>
        <w:spacing w:line="500" w:lineRule="exact"/>
        <w:ind w:firstLine="480" w:firstLineChars="200"/>
        <w:rPr>
          <w:rFonts w:hint="eastAsia" w:ascii="仿宋" w:hAnsi="仿宋" w:eastAsia="仿宋"/>
          <w:sz w:val="24"/>
        </w:rPr>
      </w:pPr>
    </w:p>
    <w:p w14:paraId="11A8249B">
      <w:pPr>
        <w:spacing w:line="500" w:lineRule="exact"/>
        <w:ind w:firstLine="480" w:firstLineChars="200"/>
        <w:rPr>
          <w:rFonts w:hint="eastAsia" w:ascii="仿宋" w:hAnsi="仿宋" w:eastAsia="仿宋"/>
          <w:sz w:val="24"/>
        </w:rPr>
      </w:pPr>
    </w:p>
    <w:p w14:paraId="7A911051">
      <w:pPr>
        <w:spacing w:line="500" w:lineRule="exact"/>
        <w:ind w:firstLine="480" w:firstLineChars="200"/>
        <w:rPr>
          <w:rFonts w:hint="eastAsia" w:ascii="仿宋" w:hAnsi="仿宋" w:eastAsia="仿宋"/>
          <w:sz w:val="24"/>
        </w:rPr>
      </w:pPr>
    </w:p>
    <w:p w14:paraId="2A2BF49B">
      <w:pPr>
        <w:spacing w:line="500" w:lineRule="exact"/>
        <w:ind w:firstLine="480" w:firstLineChars="200"/>
        <w:rPr>
          <w:rFonts w:hint="eastAsia" w:ascii="仿宋" w:hAnsi="仿宋" w:eastAsia="仿宋"/>
          <w:sz w:val="24"/>
        </w:rPr>
      </w:pPr>
    </w:p>
    <w:p w14:paraId="7353977A">
      <w:pPr>
        <w:spacing w:line="500" w:lineRule="exact"/>
        <w:ind w:firstLine="480" w:firstLineChars="200"/>
        <w:rPr>
          <w:rFonts w:hint="eastAsia" w:ascii="仿宋" w:hAnsi="仿宋" w:eastAsia="仿宋"/>
          <w:sz w:val="24"/>
        </w:rPr>
      </w:pPr>
    </w:p>
    <w:p w14:paraId="68E713DC">
      <w:pPr>
        <w:spacing w:line="500" w:lineRule="exact"/>
        <w:ind w:firstLine="480" w:firstLineChars="200"/>
        <w:rPr>
          <w:rFonts w:hint="eastAsia" w:ascii="仿宋" w:hAnsi="仿宋" w:eastAsia="仿宋"/>
          <w:sz w:val="24"/>
        </w:rPr>
      </w:pPr>
    </w:p>
    <w:p w14:paraId="03F1D889">
      <w:pPr>
        <w:spacing w:line="500" w:lineRule="exact"/>
        <w:ind w:firstLine="480" w:firstLineChars="200"/>
        <w:rPr>
          <w:rFonts w:hint="eastAsia" w:ascii="仿宋" w:hAnsi="仿宋" w:eastAsia="仿宋"/>
          <w:sz w:val="24"/>
        </w:rPr>
      </w:pPr>
    </w:p>
    <w:p w14:paraId="700CABAD">
      <w:pPr>
        <w:spacing w:line="500" w:lineRule="exact"/>
        <w:ind w:firstLine="480" w:firstLineChars="200"/>
        <w:rPr>
          <w:rFonts w:hint="eastAsia" w:ascii="仿宋" w:hAnsi="仿宋" w:eastAsia="仿宋"/>
          <w:sz w:val="24"/>
        </w:rPr>
      </w:pPr>
    </w:p>
    <w:p w14:paraId="3122F69F">
      <w:pPr>
        <w:spacing w:line="500" w:lineRule="exact"/>
        <w:ind w:firstLine="480" w:firstLineChars="200"/>
        <w:rPr>
          <w:rFonts w:hint="eastAsia" w:ascii="仿宋" w:hAnsi="仿宋" w:eastAsia="仿宋"/>
          <w:sz w:val="24"/>
        </w:rPr>
      </w:pPr>
    </w:p>
    <w:p w14:paraId="255C0575">
      <w:pPr>
        <w:spacing w:line="500" w:lineRule="exact"/>
        <w:ind w:firstLine="480" w:firstLineChars="200"/>
        <w:rPr>
          <w:rFonts w:hint="eastAsia" w:ascii="仿宋" w:hAnsi="仿宋" w:eastAsia="仿宋"/>
          <w:sz w:val="24"/>
        </w:rPr>
      </w:pPr>
    </w:p>
    <w:p w14:paraId="564A2F39">
      <w:pPr>
        <w:spacing w:line="500" w:lineRule="exact"/>
        <w:ind w:firstLine="480" w:firstLineChars="200"/>
        <w:rPr>
          <w:rFonts w:hint="eastAsia" w:ascii="仿宋" w:hAnsi="仿宋" w:eastAsia="仿宋"/>
          <w:sz w:val="24"/>
        </w:rPr>
      </w:pPr>
    </w:p>
    <w:p w14:paraId="77026FC0">
      <w:pPr>
        <w:snapToGrid w:val="0"/>
        <w:spacing w:line="400" w:lineRule="exact"/>
        <w:ind w:firstLine="480" w:firstLineChars="200"/>
        <w:rPr>
          <w:rFonts w:hint="eastAsia" w:ascii="仿宋" w:hAnsi="仿宋" w:eastAsia="仿宋"/>
          <w:sz w:val="24"/>
        </w:rPr>
      </w:pPr>
      <w:r>
        <w:rPr>
          <w:rFonts w:hint="eastAsia" w:ascii="仿宋" w:hAnsi="仿宋" w:eastAsia="仿宋"/>
          <w:sz w:val="24"/>
        </w:rPr>
        <w:t xml:space="preserve">签约时间：           年   月   日      签约地点： </w:t>
      </w:r>
      <w:r>
        <w:br w:type="page"/>
      </w:r>
    </w:p>
    <w:p w14:paraId="338614FB">
      <w:pPr>
        <w:pStyle w:val="3"/>
        <w:spacing w:before="0" w:after="0" w:line="240" w:lineRule="auto"/>
        <w:jc w:val="center"/>
        <w:rPr>
          <w:rFonts w:hint="eastAsia" w:ascii="仿宋" w:hAnsi="仿宋" w:eastAsia="仿宋"/>
          <w:bCs w:val="0"/>
          <w:sz w:val="44"/>
          <w:szCs w:val="44"/>
        </w:rPr>
      </w:pPr>
      <w:bookmarkStart w:id="84" w:name="_Toc15586"/>
      <w:bookmarkEnd w:id="84"/>
      <w:r>
        <w:rPr>
          <w:rFonts w:hint="eastAsia" w:ascii="仿宋" w:hAnsi="仿宋" w:eastAsia="仿宋"/>
          <w:bCs w:val="0"/>
          <w:sz w:val="44"/>
          <w:szCs w:val="44"/>
        </w:rPr>
        <w:t>第六篇 相关格式样本</w:t>
      </w:r>
    </w:p>
    <w:p w14:paraId="39DFC151">
      <w:pPr>
        <w:pStyle w:val="3"/>
        <w:snapToGrid w:val="0"/>
        <w:spacing w:before="0" w:after="0" w:line="400" w:lineRule="exact"/>
        <w:ind w:firstLine="482" w:firstLineChars="200"/>
        <w:rPr>
          <w:rFonts w:hint="eastAsia" w:ascii="仿宋" w:hAnsi="仿宋" w:eastAsia="仿宋"/>
          <w:sz w:val="24"/>
          <w:szCs w:val="24"/>
        </w:rPr>
      </w:pPr>
      <w:bookmarkStart w:id="85" w:name="_Toc313008356"/>
      <w:bookmarkEnd w:id="85"/>
      <w:bookmarkStart w:id="86" w:name="_Toc313888360"/>
      <w:bookmarkEnd w:id="86"/>
      <w:bookmarkStart w:id="87" w:name="_Toc14244"/>
      <w:bookmarkEnd w:id="87"/>
      <w:bookmarkStart w:id="88" w:name="_Toc30982"/>
      <w:bookmarkEnd w:id="88"/>
      <w:bookmarkStart w:id="89" w:name="_Toc65660379"/>
      <w:bookmarkEnd w:id="89"/>
      <w:bookmarkStart w:id="90" w:name="_Toc26343"/>
      <w:bookmarkEnd w:id="90"/>
      <w:bookmarkStart w:id="91" w:name="_Toc342913419"/>
      <w:bookmarkEnd w:id="91"/>
      <w:bookmarkStart w:id="92" w:name="_Toc106034808"/>
      <w:bookmarkEnd w:id="92"/>
      <w:bookmarkStart w:id="93" w:name="_Toc12789073"/>
      <w:bookmarkStart w:id="94" w:name="_Toc283382454"/>
      <w:r>
        <w:rPr>
          <w:rFonts w:hint="eastAsia" w:ascii="仿宋" w:hAnsi="仿宋" w:eastAsia="仿宋"/>
          <w:sz w:val="24"/>
          <w:szCs w:val="24"/>
        </w:rPr>
        <w:t>一、经济部分</w:t>
      </w:r>
    </w:p>
    <w:bookmarkEnd w:id="93"/>
    <w:bookmarkEnd w:id="94"/>
    <w:p w14:paraId="58081BF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（一）报价函</w:t>
      </w:r>
    </w:p>
    <w:p w14:paraId="4A269166">
      <w:pPr>
        <w:tabs>
          <w:tab w:val="left" w:pos="6300"/>
        </w:tabs>
        <w:snapToGrid w:val="0"/>
        <w:spacing w:line="312" w:lineRule="auto"/>
        <w:ind w:firstLine="482" w:firstLineChars="200"/>
        <w:jc w:val="center"/>
        <w:rPr>
          <w:rFonts w:hint="eastAsia" w:ascii="仿宋" w:hAnsi="仿宋" w:eastAsia="仿宋"/>
          <w:b/>
          <w:sz w:val="24"/>
          <w:szCs w:val="24"/>
        </w:rPr>
      </w:pPr>
      <w:r>
        <w:rPr>
          <w:rFonts w:hint="eastAsia" w:ascii="仿宋" w:hAnsi="仿宋" w:eastAsia="仿宋"/>
          <w:b/>
          <w:sz w:val="24"/>
          <w:szCs w:val="24"/>
        </w:rPr>
        <w:t>报价函</w:t>
      </w:r>
    </w:p>
    <w:p w14:paraId="44A4E3C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采购代理机构：</w:t>
      </w:r>
    </w:p>
    <w:p w14:paraId="04C2139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我方收到____________________________（询价项目名称）的询价文件，经详细研究，决定参加该询价项目的报价。</w:t>
      </w:r>
    </w:p>
    <w:p w14:paraId="247675B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1.愿意按照询价通知书中的一切要求，提供本项目的交货及技术服务，项目初始报价（总价）为人民币大写：      元整；人民币小写：    元。以我公司报价为准。</w:t>
      </w:r>
    </w:p>
    <w:p w14:paraId="6F8E38C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2.我方现提交的响应文件为：响应文件正本   份，副本   份。</w:t>
      </w:r>
    </w:p>
    <w:p w14:paraId="3E261C7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3.我方承诺：本次报价的有效期为提交响应文件截止时间起90天。</w:t>
      </w:r>
    </w:p>
    <w:p w14:paraId="571DDA3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4.我方完全理解和接受贵方询价通知书的一切规定和要求及评审办法。</w:t>
      </w:r>
    </w:p>
    <w:p w14:paraId="2F494E8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5.在整个询价过程中，我方若有违规行为，接受按照《中华人民共和国政府采购法》和《询价通知书》之规定给予惩罚。</w:t>
      </w:r>
    </w:p>
    <w:p w14:paraId="2A56E6D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6.我方若成为成交供应商，将按照最终报价结果签订合同，并且严格履行合同义务。本承诺函将成为合同不可分割的一部分，与合同具有同等的法律效力。</w:t>
      </w:r>
    </w:p>
    <w:p w14:paraId="62E19BD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7.我方同意按询价通知书规定，交纳询价通知书要求的保证金（如果有）。</w:t>
      </w:r>
    </w:p>
    <w:p w14:paraId="0425797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8.我方未为采购项目提供整体设计、规范编制或者项目管理、监理、检测等服务。</w:t>
      </w:r>
    </w:p>
    <w:p w14:paraId="2CB2116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供应商（公章）：</w:t>
      </w:r>
    </w:p>
    <w:p w14:paraId="4651FB8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地址：  </w:t>
      </w:r>
    </w:p>
    <w:p w14:paraId="522B277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电话：                           传真：</w:t>
      </w:r>
    </w:p>
    <w:p w14:paraId="5C9697C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网址：                           邮编：</w:t>
      </w:r>
    </w:p>
    <w:p w14:paraId="1849EEC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联系人：                         联系人手机：</w:t>
      </w:r>
    </w:p>
    <w:p w14:paraId="6759622A">
      <w:pPr>
        <w:spacing w:line="400" w:lineRule="exact"/>
        <w:ind w:firstLine="480" w:firstLineChars="200"/>
        <w:rPr>
          <w:rFonts w:hint="eastAsia" w:ascii="仿宋" w:hAnsi="仿宋" w:eastAsia="仿宋"/>
          <w:sz w:val="24"/>
          <w:szCs w:val="24"/>
        </w:rPr>
        <w:sectPr>
          <w:pgSz w:w="11907" w:h="16840"/>
          <w:pgMar w:top="1134" w:right="1191" w:bottom="1134" w:left="1304" w:header="851" w:footer="992" w:gutter="0"/>
          <w:cols w:space="720" w:num="1"/>
          <w:docGrid w:linePitch="380" w:charSpace="-5735"/>
        </w:sectPr>
      </w:pPr>
      <w:r>
        <w:rPr>
          <w:rFonts w:hint="eastAsia" w:ascii="仿宋" w:hAnsi="仿宋" w:eastAsia="仿宋"/>
          <w:sz w:val="24"/>
          <w:szCs w:val="24"/>
        </w:rPr>
        <w:t xml:space="preserve">                               年   月   日</w:t>
      </w:r>
    </w:p>
    <w:p w14:paraId="6B17CF5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（二）明细报价表</w:t>
      </w:r>
    </w:p>
    <w:p w14:paraId="0B7AB7B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明细报价表</w:t>
      </w:r>
    </w:p>
    <w:p w14:paraId="7DE5CED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项目编号：</w:t>
      </w:r>
    </w:p>
    <w:tbl>
      <w:tblPr>
        <w:tblStyle w:val="17"/>
        <w:tblW w:w="8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284"/>
        <w:gridCol w:w="1527"/>
        <w:gridCol w:w="1947"/>
        <w:gridCol w:w="1777"/>
      </w:tblGrid>
      <w:tr w14:paraId="41B15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jc w:val="center"/>
        </w:trPr>
        <w:tc>
          <w:tcPr>
            <w:tcW w:w="2376" w:type="dxa"/>
            <w:vAlign w:val="center"/>
          </w:tcPr>
          <w:p w14:paraId="743D5AF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服务内容</w:t>
            </w:r>
          </w:p>
        </w:tc>
        <w:tc>
          <w:tcPr>
            <w:tcW w:w="1284" w:type="dxa"/>
            <w:vAlign w:val="center"/>
          </w:tcPr>
          <w:p w14:paraId="70D75A3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数量</w:t>
            </w:r>
          </w:p>
        </w:tc>
        <w:tc>
          <w:tcPr>
            <w:tcW w:w="1527" w:type="dxa"/>
            <w:vAlign w:val="center"/>
          </w:tcPr>
          <w:p w14:paraId="10AD01D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单位</w:t>
            </w:r>
          </w:p>
        </w:tc>
        <w:tc>
          <w:tcPr>
            <w:tcW w:w="1947" w:type="dxa"/>
            <w:vAlign w:val="center"/>
          </w:tcPr>
          <w:p w14:paraId="582D6E4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单价</w:t>
            </w:r>
          </w:p>
          <w:p w14:paraId="61ED52D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 </w:t>
            </w:r>
          </w:p>
        </w:tc>
        <w:tc>
          <w:tcPr>
            <w:tcW w:w="1777" w:type="dxa"/>
            <w:vAlign w:val="center"/>
          </w:tcPr>
          <w:p w14:paraId="688FFE4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合计</w:t>
            </w:r>
          </w:p>
          <w:p w14:paraId="771A295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w:t>
            </w:r>
          </w:p>
        </w:tc>
      </w:tr>
      <w:tr w14:paraId="35D3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376" w:type="dxa"/>
            <w:vAlign w:val="center"/>
          </w:tcPr>
          <w:p w14:paraId="4BCF1445">
            <w:pPr>
              <w:spacing w:line="400" w:lineRule="exact"/>
              <w:ind w:firstLine="480" w:firstLineChars="200"/>
              <w:rPr>
                <w:rFonts w:hint="eastAsia" w:ascii="仿宋" w:hAnsi="仿宋" w:eastAsia="仿宋"/>
                <w:sz w:val="24"/>
                <w:szCs w:val="24"/>
              </w:rPr>
            </w:pPr>
          </w:p>
        </w:tc>
        <w:tc>
          <w:tcPr>
            <w:tcW w:w="1284" w:type="dxa"/>
            <w:vAlign w:val="center"/>
          </w:tcPr>
          <w:p w14:paraId="62496C23">
            <w:pPr>
              <w:spacing w:line="400" w:lineRule="exact"/>
              <w:ind w:firstLine="480" w:firstLineChars="200"/>
              <w:rPr>
                <w:rFonts w:hint="eastAsia" w:ascii="仿宋" w:hAnsi="仿宋" w:eastAsia="仿宋"/>
                <w:sz w:val="24"/>
                <w:szCs w:val="24"/>
              </w:rPr>
            </w:pPr>
          </w:p>
        </w:tc>
        <w:tc>
          <w:tcPr>
            <w:tcW w:w="1527" w:type="dxa"/>
            <w:vAlign w:val="center"/>
          </w:tcPr>
          <w:p w14:paraId="35C66916">
            <w:pPr>
              <w:spacing w:line="400" w:lineRule="exact"/>
              <w:ind w:firstLine="480" w:firstLineChars="200"/>
              <w:rPr>
                <w:rFonts w:hint="eastAsia" w:ascii="仿宋" w:hAnsi="仿宋" w:eastAsia="仿宋"/>
                <w:sz w:val="24"/>
                <w:szCs w:val="24"/>
              </w:rPr>
            </w:pPr>
          </w:p>
        </w:tc>
        <w:tc>
          <w:tcPr>
            <w:tcW w:w="1947" w:type="dxa"/>
            <w:vAlign w:val="center"/>
          </w:tcPr>
          <w:p w14:paraId="17BA39D3">
            <w:pPr>
              <w:spacing w:line="400" w:lineRule="exact"/>
              <w:ind w:firstLine="480" w:firstLineChars="200"/>
              <w:rPr>
                <w:rFonts w:hint="eastAsia" w:ascii="仿宋" w:hAnsi="仿宋" w:eastAsia="仿宋"/>
                <w:sz w:val="24"/>
                <w:szCs w:val="24"/>
              </w:rPr>
            </w:pPr>
          </w:p>
        </w:tc>
        <w:tc>
          <w:tcPr>
            <w:tcW w:w="1777" w:type="dxa"/>
            <w:vAlign w:val="center"/>
          </w:tcPr>
          <w:p w14:paraId="5E491C68">
            <w:pPr>
              <w:spacing w:line="400" w:lineRule="exact"/>
              <w:ind w:firstLine="480" w:firstLineChars="200"/>
              <w:rPr>
                <w:rFonts w:hint="eastAsia" w:ascii="仿宋" w:hAnsi="仿宋" w:eastAsia="仿宋"/>
                <w:sz w:val="24"/>
                <w:szCs w:val="24"/>
              </w:rPr>
            </w:pPr>
          </w:p>
        </w:tc>
      </w:tr>
      <w:tr w14:paraId="3E04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2376" w:type="dxa"/>
            <w:vAlign w:val="center"/>
          </w:tcPr>
          <w:p w14:paraId="142AFBBC">
            <w:pPr>
              <w:spacing w:line="400" w:lineRule="exact"/>
              <w:ind w:firstLine="480" w:firstLineChars="200"/>
              <w:rPr>
                <w:rFonts w:hint="eastAsia" w:ascii="仿宋" w:hAnsi="仿宋" w:eastAsia="仿宋"/>
                <w:sz w:val="24"/>
                <w:szCs w:val="24"/>
              </w:rPr>
            </w:pPr>
          </w:p>
        </w:tc>
        <w:tc>
          <w:tcPr>
            <w:tcW w:w="1284" w:type="dxa"/>
            <w:vAlign w:val="center"/>
          </w:tcPr>
          <w:p w14:paraId="500820D4">
            <w:pPr>
              <w:spacing w:line="400" w:lineRule="exact"/>
              <w:ind w:firstLine="480" w:firstLineChars="200"/>
              <w:rPr>
                <w:rFonts w:hint="eastAsia" w:ascii="仿宋" w:hAnsi="仿宋" w:eastAsia="仿宋"/>
                <w:sz w:val="24"/>
                <w:szCs w:val="24"/>
              </w:rPr>
            </w:pPr>
          </w:p>
        </w:tc>
        <w:tc>
          <w:tcPr>
            <w:tcW w:w="1527" w:type="dxa"/>
            <w:vAlign w:val="center"/>
          </w:tcPr>
          <w:p w14:paraId="62E0546F">
            <w:pPr>
              <w:spacing w:line="400" w:lineRule="exact"/>
              <w:ind w:firstLine="480" w:firstLineChars="200"/>
              <w:rPr>
                <w:rFonts w:hint="eastAsia" w:ascii="仿宋" w:hAnsi="仿宋" w:eastAsia="仿宋"/>
                <w:sz w:val="24"/>
                <w:szCs w:val="24"/>
              </w:rPr>
            </w:pPr>
          </w:p>
        </w:tc>
        <w:tc>
          <w:tcPr>
            <w:tcW w:w="1947" w:type="dxa"/>
            <w:vAlign w:val="center"/>
          </w:tcPr>
          <w:p w14:paraId="531403FC">
            <w:pPr>
              <w:spacing w:line="400" w:lineRule="exact"/>
              <w:ind w:firstLine="480" w:firstLineChars="200"/>
              <w:rPr>
                <w:rFonts w:hint="eastAsia" w:ascii="仿宋" w:hAnsi="仿宋" w:eastAsia="仿宋"/>
                <w:sz w:val="24"/>
                <w:szCs w:val="24"/>
              </w:rPr>
            </w:pPr>
          </w:p>
        </w:tc>
        <w:tc>
          <w:tcPr>
            <w:tcW w:w="1777" w:type="dxa"/>
            <w:vAlign w:val="center"/>
          </w:tcPr>
          <w:p w14:paraId="41E9B656">
            <w:pPr>
              <w:spacing w:line="400" w:lineRule="exact"/>
              <w:ind w:firstLine="480" w:firstLineChars="200"/>
              <w:rPr>
                <w:rFonts w:hint="eastAsia" w:ascii="仿宋" w:hAnsi="仿宋" w:eastAsia="仿宋"/>
                <w:sz w:val="24"/>
                <w:szCs w:val="24"/>
              </w:rPr>
            </w:pPr>
          </w:p>
        </w:tc>
      </w:tr>
      <w:tr w14:paraId="0CDE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2376" w:type="dxa"/>
            <w:vAlign w:val="center"/>
          </w:tcPr>
          <w:p w14:paraId="588406C3">
            <w:pPr>
              <w:spacing w:line="400" w:lineRule="exact"/>
              <w:ind w:firstLine="480" w:firstLineChars="200"/>
              <w:rPr>
                <w:rFonts w:hint="eastAsia" w:ascii="仿宋" w:hAnsi="仿宋" w:eastAsia="仿宋"/>
                <w:sz w:val="24"/>
                <w:szCs w:val="24"/>
              </w:rPr>
            </w:pPr>
          </w:p>
        </w:tc>
        <w:tc>
          <w:tcPr>
            <w:tcW w:w="1284" w:type="dxa"/>
            <w:vAlign w:val="center"/>
          </w:tcPr>
          <w:p w14:paraId="5C043ECE">
            <w:pPr>
              <w:spacing w:line="400" w:lineRule="exact"/>
              <w:ind w:firstLine="480" w:firstLineChars="200"/>
              <w:rPr>
                <w:rFonts w:hint="eastAsia" w:ascii="仿宋" w:hAnsi="仿宋" w:eastAsia="仿宋"/>
                <w:sz w:val="24"/>
                <w:szCs w:val="24"/>
              </w:rPr>
            </w:pPr>
          </w:p>
        </w:tc>
        <w:tc>
          <w:tcPr>
            <w:tcW w:w="1527" w:type="dxa"/>
            <w:vAlign w:val="center"/>
          </w:tcPr>
          <w:p w14:paraId="29EA481E">
            <w:pPr>
              <w:spacing w:line="400" w:lineRule="exact"/>
              <w:ind w:firstLine="480" w:firstLineChars="200"/>
              <w:rPr>
                <w:rFonts w:hint="eastAsia" w:ascii="仿宋" w:hAnsi="仿宋" w:eastAsia="仿宋"/>
                <w:sz w:val="24"/>
                <w:szCs w:val="24"/>
              </w:rPr>
            </w:pPr>
          </w:p>
        </w:tc>
        <w:tc>
          <w:tcPr>
            <w:tcW w:w="1947" w:type="dxa"/>
            <w:vAlign w:val="center"/>
          </w:tcPr>
          <w:p w14:paraId="1BDD743A">
            <w:pPr>
              <w:spacing w:line="400" w:lineRule="exact"/>
              <w:ind w:firstLine="480" w:firstLineChars="200"/>
              <w:rPr>
                <w:rFonts w:hint="eastAsia" w:ascii="仿宋" w:hAnsi="仿宋" w:eastAsia="仿宋"/>
                <w:sz w:val="24"/>
                <w:szCs w:val="24"/>
              </w:rPr>
            </w:pPr>
          </w:p>
        </w:tc>
        <w:tc>
          <w:tcPr>
            <w:tcW w:w="1777" w:type="dxa"/>
            <w:vAlign w:val="center"/>
          </w:tcPr>
          <w:p w14:paraId="19C099EF">
            <w:pPr>
              <w:spacing w:line="400" w:lineRule="exact"/>
              <w:ind w:firstLine="480" w:firstLineChars="200"/>
              <w:rPr>
                <w:rFonts w:hint="eastAsia" w:ascii="仿宋" w:hAnsi="仿宋" w:eastAsia="仿宋"/>
                <w:sz w:val="24"/>
                <w:szCs w:val="24"/>
              </w:rPr>
            </w:pPr>
          </w:p>
        </w:tc>
      </w:tr>
      <w:tr w14:paraId="19134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376" w:type="dxa"/>
            <w:vAlign w:val="center"/>
          </w:tcPr>
          <w:p w14:paraId="3F13156E">
            <w:pPr>
              <w:spacing w:line="400" w:lineRule="exact"/>
              <w:ind w:firstLine="480" w:firstLineChars="200"/>
              <w:rPr>
                <w:rFonts w:hint="eastAsia" w:ascii="仿宋" w:hAnsi="仿宋" w:eastAsia="仿宋"/>
                <w:sz w:val="24"/>
                <w:szCs w:val="24"/>
              </w:rPr>
            </w:pPr>
          </w:p>
        </w:tc>
        <w:tc>
          <w:tcPr>
            <w:tcW w:w="1284" w:type="dxa"/>
            <w:vAlign w:val="center"/>
          </w:tcPr>
          <w:p w14:paraId="5A29F560">
            <w:pPr>
              <w:spacing w:line="400" w:lineRule="exact"/>
              <w:ind w:firstLine="480" w:firstLineChars="200"/>
              <w:rPr>
                <w:rFonts w:hint="eastAsia" w:ascii="仿宋" w:hAnsi="仿宋" w:eastAsia="仿宋"/>
                <w:sz w:val="24"/>
                <w:szCs w:val="24"/>
              </w:rPr>
            </w:pPr>
          </w:p>
        </w:tc>
        <w:tc>
          <w:tcPr>
            <w:tcW w:w="1527" w:type="dxa"/>
            <w:vAlign w:val="center"/>
          </w:tcPr>
          <w:p w14:paraId="16B74A9B">
            <w:pPr>
              <w:spacing w:line="400" w:lineRule="exact"/>
              <w:ind w:firstLine="480" w:firstLineChars="200"/>
              <w:rPr>
                <w:rFonts w:hint="eastAsia" w:ascii="仿宋" w:hAnsi="仿宋" w:eastAsia="仿宋"/>
                <w:sz w:val="24"/>
                <w:szCs w:val="24"/>
              </w:rPr>
            </w:pPr>
          </w:p>
        </w:tc>
        <w:tc>
          <w:tcPr>
            <w:tcW w:w="1947" w:type="dxa"/>
            <w:vAlign w:val="center"/>
          </w:tcPr>
          <w:p w14:paraId="10B5D0E9">
            <w:pPr>
              <w:spacing w:line="400" w:lineRule="exact"/>
              <w:ind w:firstLine="480" w:firstLineChars="200"/>
              <w:rPr>
                <w:rFonts w:hint="eastAsia" w:ascii="仿宋" w:hAnsi="仿宋" w:eastAsia="仿宋"/>
                <w:sz w:val="24"/>
                <w:szCs w:val="24"/>
              </w:rPr>
            </w:pPr>
          </w:p>
        </w:tc>
        <w:tc>
          <w:tcPr>
            <w:tcW w:w="1777" w:type="dxa"/>
            <w:vAlign w:val="center"/>
          </w:tcPr>
          <w:p w14:paraId="2A1C41C1">
            <w:pPr>
              <w:spacing w:line="400" w:lineRule="exact"/>
              <w:ind w:firstLine="480" w:firstLineChars="200"/>
              <w:rPr>
                <w:rFonts w:hint="eastAsia" w:ascii="仿宋" w:hAnsi="仿宋" w:eastAsia="仿宋"/>
                <w:sz w:val="24"/>
                <w:szCs w:val="24"/>
              </w:rPr>
            </w:pPr>
          </w:p>
        </w:tc>
      </w:tr>
      <w:tr w14:paraId="5906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2376" w:type="dxa"/>
            <w:vAlign w:val="center"/>
          </w:tcPr>
          <w:p w14:paraId="14330592">
            <w:pPr>
              <w:spacing w:line="400" w:lineRule="exact"/>
              <w:ind w:firstLine="480" w:firstLineChars="200"/>
              <w:rPr>
                <w:rFonts w:hint="eastAsia" w:ascii="仿宋" w:hAnsi="仿宋" w:eastAsia="仿宋"/>
                <w:sz w:val="24"/>
                <w:szCs w:val="24"/>
              </w:rPr>
            </w:pPr>
          </w:p>
        </w:tc>
        <w:tc>
          <w:tcPr>
            <w:tcW w:w="1284" w:type="dxa"/>
            <w:vAlign w:val="center"/>
          </w:tcPr>
          <w:p w14:paraId="04696F56">
            <w:pPr>
              <w:spacing w:line="400" w:lineRule="exact"/>
              <w:ind w:firstLine="480" w:firstLineChars="200"/>
              <w:rPr>
                <w:rFonts w:hint="eastAsia" w:ascii="仿宋" w:hAnsi="仿宋" w:eastAsia="仿宋"/>
                <w:sz w:val="24"/>
                <w:szCs w:val="24"/>
              </w:rPr>
            </w:pPr>
          </w:p>
        </w:tc>
        <w:tc>
          <w:tcPr>
            <w:tcW w:w="1527" w:type="dxa"/>
            <w:vAlign w:val="center"/>
          </w:tcPr>
          <w:p w14:paraId="5BE0D9AF">
            <w:pPr>
              <w:spacing w:line="400" w:lineRule="exact"/>
              <w:ind w:firstLine="480" w:firstLineChars="200"/>
              <w:rPr>
                <w:rFonts w:hint="eastAsia" w:ascii="仿宋" w:hAnsi="仿宋" w:eastAsia="仿宋"/>
                <w:sz w:val="24"/>
                <w:szCs w:val="24"/>
              </w:rPr>
            </w:pPr>
          </w:p>
        </w:tc>
        <w:tc>
          <w:tcPr>
            <w:tcW w:w="1947" w:type="dxa"/>
            <w:vAlign w:val="center"/>
          </w:tcPr>
          <w:p w14:paraId="5C0BE531">
            <w:pPr>
              <w:spacing w:line="400" w:lineRule="exact"/>
              <w:ind w:firstLine="480" w:firstLineChars="200"/>
              <w:rPr>
                <w:rFonts w:hint="eastAsia" w:ascii="仿宋" w:hAnsi="仿宋" w:eastAsia="仿宋"/>
                <w:sz w:val="24"/>
                <w:szCs w:val="24"/>
              </w:rPr>
            </w:pPr>
          </w:p>
        </w:tc>
        <w:tc>
          <w:tcPr>
            <w:tcW w:w="1777" w:type="dxa"/>
            <w:vAlign w:val="center"/>
          </w:tcPr>
          <w:p w14:paraId="4F6461BD">
            <w:pPr>
              <w:spacing w:line="400" w:lineRule="exact"/>
              <w:ind w:firstLine="480" w:firstLineChars="200"/>
              <w:rPr>
                <w:rFonts w:hint="eastAsia" w:ascii="仿宋" w:hAnsi="仿宋" w:eastAsia="仿宋"/>
                <w:sz w:val="24"/>
                <w:szCs w:val="24"/>
              </w:rPr>
            </w:pPr>
          </w:p>
        </w:tc>
      </w:tr>
    </w:tbl>
    <w:p w14:paraId="69881CF3">
      <w:pPr>
        <w:spacing w:line="400" w:lineRule="exact"/>
        <w:ind w:firstLine="480" w:firstLineChars="200"/>
        <w:rPr>
          <w:rFonts w:hint="eastAsia" w:ascii="仿宋" w:hAnsi="仿宋" w:eastAsia="仿宋"/>
          <w:sz w:val="24"/>
          <w:szCs w:val="24"/>
        </w:rPr>
      </w:pPr>
    </w:p>
    <w:p w14:paraId="25CB865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注：1.请供应商完整填写本表。</w:t>
      </w:r>
    </w:p>
    <w:p w14:paraId="0BEEBA2A">
      <w:pPr>
        <w:spacing w:line="400" w:lineRule="exact"/>
        <w:ind w:firstLine="480" w:firstLineChars="200"/>
        <w:rPr>
          <w:rFonts w:hint="eastAsia" w:ascii="仿宋" w:hAnsi="仿宋" w:eastAsia="仿宋"/>
          <w:sz w:val="24"/>
          <w:szCs w:val="24"/>
        </w:rPr>
      </w:pPr>
      <w:bookmarkStart w:id="95" w:name="OLE_LINK1"/>
      <w:bookmarkEnd w:id="95"/>
      <w:bookmarkStart w:id="96" w:name="OLE_LINK2"/>
      <w:bookmarkEnd w:id="96"/>
      <w:r>
        <w:rPr>
          <w:rFonts w:hint="eastAsia" w:ascii="仿宋" w:hAnsi="仿宋" w:eastAsia="仿宋"/>
          <w:sz w:val="24"/>
          <w:szCs w:val="24"/>
        </w:rPr>
        <w:t xml:space="preserve">    2.该表可扩展，并逐页签字或盖章。</w:t>
      </w:r>
    </w:p>
    <w:p w14:paraId="606893F4">
      <w:pPr>
        <w:spacing w:line="400" w:lineRule="exact"/>
        <w:ind w:firstLine="480" w:firstLineChars="200"/>
        <w:rPr>
          <w:rFonts w:hint="eastAsia" w:ascii="仿宋" w:hAnsi="仿宋" w:eastAsia="仿宋"/>
          <w:sz w:val="24"/>
          <w:szCs w:val="24"/>
        </w:rPr>
      </w:pPr>
    </w:p>
    <w:p w14:paraId="2700E86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w:t>
      </w:r>
    </w:p>
    <w:p w14:paraId="68E0C5C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供应商名称（公章）：</w:t>
      </w:r>
    </w:p>
    <w:p w14:paraId="121067FE">
      <w:pPr>
        <w:spacing w:line="400" w:lineRule="exact"/>
        <w:ind w:firstLine="480" w:firstLineChars="200"/>
        <w:jc w:val="right"/>
        <w:rPr>
          <w:rFonts w:hint="eastAsia" w:ascii="仿宋" w:hAnsi="仿宋" w:eastAsia="仿宋"/>
          <w:sz w:val="24"/>
          <w:szCs w:val="24"/>
        </w:rPr>
      </w:pPr>
      <w:r>
        <w:rPr>
          <w:rFonts w:hint="eastAsia" w:ascii="仿宋" w:hAnsi="仿宋" w:eastAsia="仿宋"/>
          <w:sz w:val="24"/>
          <w:szCs w:val="24"/>
        </w:rPr>
        <w:t>年     月    日</w:t>
      </w:r>
    </w:p>
    <w:p w14:paraId="1A72490D">
      <w:pPr>
        <w:pStyle w:val="3"/>
        <w:pageBreakBefore/>
        <w:spacing w:line="500" w:lineRule="exact"/>
        <w:rPr>
          <w:rFonts w:hint="eastAsia" w:ascii="仿宋" w:hAnsi="仿宋" w:eastAsia="仿宋"/>
          <w:b w:val="0"/>
          <w:sz w:val="24"/>
          <w:szCs w:val="24"/>
        </w:rPr>
      </w:pPr>
      <w:bookmarkStart w:id="97" w:name="_Toc2570"/>
      <w:bookmarkEnd w:id="97"/>
      <w:bookmarkStart w:id="98" w:name="_Toc429584885"/>
      <w:bookmarkEnd w:id="98"/>
      <w:bookmarkStart w:id="99" w:name="_Toc441065695"/>
      <w:bookmarkEnd w:id="99"/>
      <w:r>
        <w:rPr>
          <w:rFonts w:hint="eastAsia" w:ascii="仿宋" w:hAnsi="仿宋" w:eastAsia="仿宋"/>
          <w:b w:val="0"/>
          <w:sz w:val="24"/>
          <w:szCs w:val="24"/>
        </w:rPr>
        <w:t>二、资格文件</w:t>
      </w:r>
    </w:p>
    <w:p w14:paraId="2D694008">
      <w:pPr>
        <w:spacing w:line="400" w:lineRule="exact"/>
        <w:ind w:firstLine="480" w:firstLineChars="200"/>
        <w:rPr>
          <w:rFonts w:hint="eastAsia" w:ascii="仿宋" w:hAnsi="仿宋" w:eastAsia="仿宋"/>
          <w:sz w:val="24"/>
          <w:szCs w:val="24"/>
        </w:rPr>
      </w:pPr>
      <w:bookmarkStart w:id="100" w:name="_Toc429584886"/>
      <w:bookmarkStart w:id="101" w:name="_Toc441065696"/>
      <w:bookmarkStart w:id="102" w:name="_Toc14253"/>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39CA313F">
      <w:pPr>
        <w:widowControl/>
        <w:spacing w:line="400" w:lineRule="exact"/>
        <w:ind w:firstLine="480" w:firstLineChars="200"/>
        <w:jc w:val="left"/>
        <w:rPr>
          <w:rFonts w:hint="eastAsia" w:ascii="仿宋" w:hAnsi="仿宋" w:eastAsia="仿宋"/>
          <w:sz w:val="24"/>
          <w:szCs w:val="24"/>
        </w:rPr>
      </w:pPr>
    </w:p>
    <w:p w14:paraId="1CD01C86">
      <w:pPr>
        <w:widowControl/>
        <w:spacing w:line="400" w:lineRule="exact"/>
        <w:ind w:firstLine="480" w:firstLineChars="200"/>
        <w:jc w:val="left"/>
        <w:rPr>
          <w:rFonts w:hint="eastAsia" w:ascii="仿宋" w:hAnsi="仿宋" w:eastAsia="仿宋"/>
          <w:sz w:val="24"/>
          <w:szCs w:val="24"/>
        </w:rPr>
      </w:pPr>
    </w:p>
    <w:p w14:paraId="76E303F6">
      <w:pPr>
        <w:widowControl/>
        <w:spacing w:line="400" w:lineRule="exact"/>
        <w:ind w:firstLine="480" w:firstLineChars="200"/>
        <w:jc w:val="left"/>
        <w:rPr>
          <w:rFonts w:hint="eastAsia" w:ascii="仿宋" w:hAnsi="仿宋" w:eastAsia="仿宋"/>
          <w:sz w:val="24"/>
          <w:szCs w:val="24"/>
        </w:rPr>
      </w:pPr>
    </w:p>
    <w:p w14:paraId="7E1BF8E9">
      <w:pPr>
        <w:widowControl/>
        <w:spacing w:line="400" w:lineRule="exact"/>
        <w:ind w:firstLine="480" w:firstLineChars="200"/>
        <w:jc w:val="left"/>
        <w:rPr>
          <w:rFonts w:hint="eastAsia" w:ascii="仿宋" w:hAnsi="仿宋" w:eastAsia="仿宋"/>
          <w:sz w:val="24"/>
          <w:szCs w:val="24"/>
        </w:rPr>
      </w:pPr>
    </w:p>
    <w:p w14:paraId="12290F4A">
      <w:pPr>
        <w:widowControl/>
        <w:spacing w:line="400" w:lineRule="exact"/>
        <w:ind w:firstLine="480" w:firstLineChars="200"/>
        <w:jc w:val="left"/>
        <w:rPr>
          <w:rFonts w:hint="eastAsia" w:ascii="仿宋" w:hAnsi="仿宋" w:eastAsia="仿宋"/>
          <w:sz w:val="24"/>
          <w:szCs w:val="24"/>
        </w:rPr>
      </w:pPr>
    </w:p>
    <w:p w14:paraId="4C3C3B1C">
      <w:pPr>
        <w:widowControl/>
        <w:spacing w:line="400" w:lineRule="exact"/>
        <w:ind w:firstLine="480" w:firstLineChars="200"/>
        <w:jc w:val="left"/>
        <w:rPr>
          <w:rFonts w:hint="eastAsia" w:ascii="仿宋" w:hAnsi="仿宋" w:eastAsia="仿宋"/>
          <w:sz w:val="24"/>
          <w:szCs w:val="24"/>
        </w:rPr>
      </w:pPr>
    </w:p>
    <w:p w14:paraId="3DB487F9">
      <w:pPr>
        <w:widowControl/>
        <w:spacing w:line="400" w:lineRule="exact"/>
        <w:ind w:firstLine="480" w:firstLineChars="200"/>
        <w:jc w:val="left"/>
        <w:rPr>
          <w:rFonts w:hint="eastAsia" w:ascii="仿宋" w:hAnsi="仿宋" w:eastAsia="仿宋"/>
          <w:sz w:val="24"/>
          <w:szCs w:val="24"/>
        </w:rPr>
      </w:pPr>
    </w:p>
    <w:p w14:paraId="51D13D63">
      <w:pPr>
        <w:widowControl/>
        <w:spacing w:line="400" w:lineRule="exact"/>
        <w:ind w:firstLine="480" w:firstLineChars="200"/>
        <w:jc w:val="left"/>
        <w:rPr>
          <w:rFonts w:hint="eastAsia" w:ascii="仿宋" w:hAnsi="仿宋" w:eastAsia="仿宋"/>
          <w:sz w:val="24"/>
          <w:szCs w:val="24"/>
        </w:rPr>
      </w:pPr>
    </w:p>
    <w:p w14:paraId="632CE850">
      <w:pPr>
        <w:widowControl/>
        <w:spacing w:line="400" w:lineRule="exact"/>
        <w:ind w:firstLine="480" w:firstLineChars="200"/>
        <w:jc w:val="left"/>
        <w:rPr>
          <w:rFonts w:hint="eastAsia" w:ascii="仿宋" w:hAnsi="仿宋" w:eastAsia="仿宋"/>
          <w:sz w:val="24"/>
          <w:szCs w:val="24"/>
        </w:rPr>
      </w:pPr>
    </w:p>
    <w:p w14:paraId="4CD92DBD">
      <w:pPr>
        <w:widowControl/>
        <w:spacing w:line="400" w:lineRule="exact"/>
        <w:ind w:firstLine="480" w:firstLineChars="200"/>
        <w:jc w:val="left"/>
        <w:rPr>
          <w:rFonts w:hint="eastAsia" w:ascii="仿宋" w:hAnsi="仿宋" w:eastAsia="仿宋"/>
          <w:sz w:val="24"/>
          <w:szCs w:val="24"/>
        </w:rPr>
      </w:pPr>
    </w:p>
    <w:p w14:paraId="42BC7BFC">
      <w:pPr>
        <w:widowControl/>
        <w:spacing w:line="400" w:lineRule="exact"/>
        <w:ind w:firstLine="480" w:firstLineChars="200"/>
        <w:jc w:val="left"/>
        <w:rPr>
          <w:rFonts w:hint="eastAsia" w:ascii="仿宋" w:hAnsi="仿宋" w:eastAsia="仿宋"/>
          <w:sz w:val="24"/>
          <w:szCs w:val="24"/>
        </w:rPr>
      </w:pPr>
    </w:p>
    <w:p w14:paraId="53ED4198">
      <w:pPr>
        <w:widowControl/>
        <w:spacing w:line="400" w:lineRule="exact"/>
        <w:ind w:firstLine="480" w:firstLineChars="200"/>
        <w:jc w:val="left"/>
        <w:rPr>
          <w:rFonts w:hint="eastAsia" w:ascii="仿宋" w:hAnsi="仿宋" w:eastAsia="仿宋"/>
          <w:sz w:val="24"/>
          <w:szCs w:val="24"/>
        </w:rPr>
      </w:pPr>
    </w:p>
    <w:p w14:paraId="4FFA5642">
      <w:pPr>
        <w:widowControl/>
        <w:spacing w:line="400" w:lineRule="exact"/>
        <w:ind w:firstLine="480" w:firstLineChars="200"/>
        <w:jc w:val="left"/>
        <w:rPr>
          <w:rFonts w:hint="eastAsia" w:ascii="仿宋" w:hAnsi="仿宋" w:eastAsia="仿宋"/>
          <w:sz w:val="24"/>
          <w:szCs w:val="24"/>
        </w:rPr>
      </w:pPr>
    </w:p>
    <w:p w14:paraId="51CC0D59">
      <w:pPr>
        <w:widowControl/>
        <w:spacing w:line="400" w:lineRule="exact"/>
        <w:ind w:firstLine="480" w:firstLineChars="200"/>
        <w:jc w:val="left"/>
        <w:rPr>
          <w:rFonts w:hint="eastAsia" w:ascii="仿宋" w:hAnsi="仿宋" w:eastAsia="仿宋"/>
          <w:sz w:val="24"/>
          <w:szCs w:val="24"/>
        </w:rPr>
      </w:pPr>
    </w:p>
    <w:p w14:paraId="1C28F456">
      <w:pPr>
        <w:widowControl/>
        <w:spacing w:line="400" w:lineRule="exact"/>
        <w:ind w:firstLine="480" w:firstLineChars="200"/>
        <w:jc w:val="left"/>
        <w:rPr>
          <w:rFonts w:hint="eastAsia" w:ascii="仿宋" w:hAnsi="仿宋" w:eastAsia="仿宋"/>
          <w:sz w:val="24"/>
          <w:szCs w:val="24"/>
        </w:rPr>
      </w:pPr>
    </w:p>
    <w:p w14:paraId="6A325B62">
      <w:pPr>
        <w:widowControl/>
        <w:spacing w:line="400" w:lineRule="exact"/>
        <w:ind w:firstLine="480" w:firstLineChars="200"/>
        <w:jc w:val="left"/>
        <w:rPr>
          <w:rFonts w:hint="eastAsia" w:ascii="仿宋" w:hAnsi="仿宋" w:eastAsia="仿宋"/>
          <w:sz w:val="24"/>
          <w:szCs w:val="24"/>
        </w:rPr>
      </w:pPr>
    </w:p>
    <w:p w14:paraId="28E8BE22">
      <w:pPr>
        <w:widowControl/>
        <w:spacing w:line="400" w:lineRule="exact"/>
        <w:ind w:firstLine="480" w:firstLineChars="200"/>
        <w:jc w:val="left"/>
        <w:rPr>
          <w:rFonts w:hint="eastAsia" w:ascii="仿宋" w:hAnsi="仿宋" w:eastAsia="仿宋"/>
          <w:sz w:val="24"/>
          <w:szCs w:val="24"/>
        </w:rPr>
      </w:pPr>
    </w:p>
    <w:p w14:paraId="03D2D7AD">
      <w:pPr>
        <w:widowControl/>
        <w:spacing w:line="400" w:lineRule="exact"/>
        <w:ind w:firstLine="480" w:firstLineChars="200"/>
        <w:jc w:val="left"/>
        <w:rPr>
          <w:rFonts w:hint="eastAsia" w:ascii="仿宋" w:hAnsi="仿宋" w:eastAsia="仿宋"/>
          <w:sz w:val="24"/>
          <w:szCs w:val="24"/>
        </w:rPr>
      </w:pPr>
    </w:p>
    <w:p w14:paraId="4AA8B99A">
      <w:pPr>
        <w:widowControl/>
        <w:spacing w:line="400" w:lineRule="exact"/>
        <w:ind w:firstLine="480" w:firstLineChars="200"/>
        <w:jc w:val="left"/>
        <w:rPr>
          <w:rFonts w:hint="eastAsia" w:ascii="仿宋" w:hAnsi="仿宋" w:eastAsia="仿宋"/>
          <w:sz w:val="24"/>
          <w:szCs w:val="24"/>
        </w:rPr>
      </w:pPr>
    </w:p>
    <w:p w14:paraId="45E513CC">
      <w:pPr>
        <w:widowControl/>
        <w:spacing w:line="400" w:lineRule="exact"/>
        <w:ind w:firstLine="480" w:firstLineChars="200"/>
        <w:jc w:val="left"/>
        <w:rPr>
          <w:rFonts w:hint="eastAsia" w:ascii="仿宋" w:hAnsi="仿宋" w:eastAsia="仿宋"/>
          <w:sz w:val="24"/>
          <w:szCs w:val="24"/>
        </w:rPr>
      </w:pPr>
    </w:p>
    <w:p w14:paraId="00356490">
      <w:pPr>
        <w:widowControl/>
        <w:spacing w:line="400" w:lineRule="exact"/>
        <w:ind w:firstLine="480" w:firstLineChars="200"/>
        <w:jc w:val="left"/>
        <w:rPr>
          <w:rFonts w:hint="eastAsia" w:ascii="仿宋" w:hAnsi="仿宋" w:eastAsia="仿宋"/>
          <w:sz w:val="24"/>
          <w:szCs w:val="24"/>
        </w:rPr>
      </w:pPr>
    </w:p>
    <w:p w14:paraId="1B5F878F">
      <w:pPr>
        <w:widowControl/>
        <w:spacing w:line="400" w:lineRule="exact"/>
        <w:ind w:firstLine="480" w:firstLineChars="200"/>
        <w:jc w:val="left"/>
        <w:rPr>
          <w:rFonts w:hint="eastAsia" w:ascii="仿宋" w:hAnsi="仿宋" w:eastAsia="仿宋"/>
          <w:sz w:val="24"/>
          <w:szCs w:val="24"/>
        </w:rPr>
      </w:pPr>
    </w:p>
    <w:p w14:paraId="3AE048FA">
      <w:pPr>
        <w:widowControl/>
        <w:spacing w:line="400" w:lineRule="exact"/>
        <w:ind w:firstLine="480" w:firstLineChars="200"/>
        <w:jc w:val="left"/>
        <w:rPr>
          <w:rFonts w:hint="eastAsia" w:ascii="仿宋" w:hAnsi="仿宋" w:eastAsia="仿宋"/>
          <w:sz w:val="24"/>
          <w:szCs w:val="24"/>
        </w:rPr>
      </w:pPr>
    </w:p>
    <w:p w14:paraId="495C6062">
      <w:pPr>
        <w:widowControl/>
        <w:spacing w:line="400" w:lineRule="exact"/>
        <w:ind w:firstLine="480" w:firstLineChars="200"/>
        <w:jc w:val="left"/>
        <w:rPr>
          <w:rFonts w:hint="eastAsia" w:ascii="仿宋" w:hAnsi="仿宋" w:eastAsia="仿宋"/>
          <w:sz w:val="24"/>
          <w:szCs w:val="24"/>
        </w:rPr>
      </w:pPr>
    </w:p>
    <w:p w14:paraId="77EA66F7">
      <w:pPr>
        <w:widowControl/>
        <w:spacing w:line="400" w:lineRule="exact"/>
        <w:ind w:firstLine="480" w:firstLineChars="200"/>
        <w:jc w:val="left"/>
        <w:rPr>
          <w:rFonts w:hint="eastAsia" w:ascii="仿宋" w:hAnsi="仿宋" w:eastAsia="仿宋"/>
          <w:sz w:val="24"/>
          <w:szCs w:val="24"/>
        </w:rPr>
      </w:pPr>
    </w:p>
    <w:p w14:paraId="767D09FD">
      <w:pPr>
        <w:widowControl/>
        <w:spacing w:line="400" w:lineRule="exact"/>
        <w:ind w:firstLine="480" w:firstLineChars="200"/>
        <w:jc w:val="left"/>
        <w:rPr>
          <w:rFonts w:hint="eastAsia" w:ascii="仿宋" w:hAnsi="仿宋" w:eastAsia="仿宋"/>
          <w:sz w:val="24"/>
          <w:szCs w:val="24"/>
        </w:rPr>
      </w:pPr>
    </w:p>
    <w:p w14:paraId="35F51D48">
      <w:pPr>
        <w:widowControl/>
        <w:spacing w:line="400" w:lineRule="exact"/>
        <w:ind w:firstLine="480" w:firstLineChars="200"/>
        <w:jc w:val="left"/>
        <w:rPr>
          <w:rFonts w:hint="eastAsia" w:ascii="仿宋" w:hAnsi="仿宋" w:eastAsia="仿宋"/>
          <w:sz w:val="24"/>
          <w:szCs w:val="24"/>
        </w:rPr>
      </w:pPr>
    </w:p>
    <w:p w14:paraId="17711C10">
      <w:pPr>
        <w:widowControl/>
        <w:spacing w:line="400" w:lineRule="exact"/>
        <w:ind w:firstLine="480" w:firstLineChars="200"/>
        <w:jc w:val="left"/>
        <w:rPr>
          <w:rFonts w:hint="eastAsia" w:ascii="仿宋" w:hAnsi="仿宋" w:eastAsia="仿宋"/>
          <w:sz w:val="24"/>
          <w:szCs w:val="24"/>
        </w:rPr>
      </w:pPr>
    </w:p>
    <w:p w14:paraId="694E6189">
      <w:pPr>
        <w:widowControl/>
        <w:spacing w:line="400" w:lineRule="exact"/>
        <w:ind w:firstLine="480" w:firstLineChars="200"/>
        <w:jc w:val="left"/>
        <w:rPr>
          <w:rFonts w:hint="eastAsia" w:ascii="仿宋" w:hAnsi="仿宋" w:eastAsia="仿宋"/>
          <w:sz w:val="24"/>
          <w:szCs w:val="24"/>
        </w:rPr>
      </w:pPr>
    </w:p>
    <w:p w14:paraId="7F00A8CC">
      <w:pPr>
        <w:widowControl/>
        <w:spacing w:line="400" w:lineRule="exact"/>
        <w:ind w:firstLine="480" w:firstLineChars="200"/>
        <w:jc w:val="left"/>
        <w:rPr>
          <w:rFonts w:hint="eastAsia" w:ascii="仿宋" w:hAnsi="仿宋" w:eastAsia="仿宋"/>
          <w:sz w:val="24"/>
          <w:szCs w:val="24"/>
        </w:rPr>
      </w:pPr>
    </w:p>
    <w:p w14:paraId="575886C1">
      <w:pPr>
        <w:widowControl/>
        <w:spacing w:line="400" w:lineRule="exact"/>
        <w:ind w:firstLine="480" w:firstLineChars="200"/>
        <w:jc w:val="left"/>
        <w:rPr>
          <w:rFonts w:hint="eastAsia" w:ascii="仿宋" w:hAnsi="仿宋" w:eastAsia="仿宋"/>
          <w:sz w:val="24"/>
          <w:szCs w:val="24"/>
        </w:rPr>
      </w:pPr>
    </w:p>
    <w:p w14:paraId="7A3682A3">
      <w:pPr>
        <w:widowControl/>
        <w:spacing w:line="400" w:lineRule="exact"/>
        <w:ind w:firstLine="480" w:firstLineChars="200"/>
        <w:jc w:val="left"/>
        <w:rPr>
          <w:rFonts w:hint="eastAsia" w:ascii="仿宋" w:hAnsi="仿宋" w:eastAsia="仿宋"/>
          <w:sz w:val="24"/>
          <w:szCs w:val="24"/>
        </w:rPr>
      </w:pPr>
    </w:p>
    <w:p w14:paraId="183E8FF8">
      <w:pPr>
        <w:widowControl/>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（二）法定代表人身份证明书（格式）</w:t>
      </w:r>
    </w:p>
    <w:p w14:paraId="3325CE2C">
      <w:pPr>
        <w:tabs>
          <w:tab w:val="left" w:pos="6300"/>
        </w:tabs>
        <w:snapToGrid w:val="0"/>
        <w:spacing w:line="500" w:lineRule="exact"/>
        <w:ind w:firstLine="570"/>
        <w:rPr>
          <w:rFonts w:hint="eastAsia" w:ascii="仿宋" w:hAnsi="仿宋" w:eastAsia="仿宋"/>
          <w:sz w:val="24"/>
          <w:szCs w:val="24"/>
        </w:rPr>
      </w:pPr>
    </w:p>
    <w:p w14:paraId="4C6346D9">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询价项目名称：</w:t>
      </w:r>
      <w:r>
        <w:rPr>
          <w:rFonts w:hint="eastAsia" w:ascii="仿宋" w:hAnsi="仿宋" w:eastAsia="仿宋"/>
          <w:sz w:val="24"/>
          <w:szCs w:val="24"/>
          <w:u w:val="single"/>
        </w:rPr>
        <w:t xml:space="preserve">                                                </w:t>
      </w:r>
    </w:p>
    <w:p w14:paraId="17A1DD02">
      <w:pPr>
        <w:tabs>
          <w:tab w:val="left" w:pos="6300"/>
        </w:tabs>
        <w:snapToGrid w:val="0"/>
        <w:spacing w:line="500" w:lineRule="exact"/>
        <w:ind w:firstLine="570"/>
        <w:rPr>
          <w:rFonts w:hint="eastAsia" w:ascii="仿宋" w:hAnsi="仿宋" w:eastAsia="仿宋"/>
          <w:sz w:val="24"/>
          <w:szCs w:val="24"/>
        </w:rPr>
      </w:pPr>
    </w:p>
    <w:p w14:paraId="37A857F7">
      <w:pPr>
        <w:tabs>
          <w:tab w:val="left" w:pos="6300"/>
        </w:tabs>
        <w:snapToGrid w:val="0"/>
        <w:spacing w:line="500" w:lineRule="exact"/>
        <w:rPr>
          <w:rFonts w:hint="eastAsia"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（采购代理机构名称）：</w:t>
      </w:r>
    </w:p>
    <w:p w14:paraId="50436816">
      <w:pPr>
        <w:tabs>
          <w:tab w:val="left" w:pos="6300"/>
        </w:tabs>
        <w:snapToGrid w:val="0"/>
        <w:spacing w:line="500" w:lineRule="exact"/>
        <w:ind w:firstLine="570"/>
        <w:rPr>
          <w:rFonts w:hint="eastAsia" w:ascii="仿宋" w:hAnsi="仿宋" w:eastAsia="仿宋"/>
          <w:sz w:val="24"/>
          <w:szCs w:val="24"/>
          <w:u w:val="single"/>
        </w:rPr>
      </w:pPr>
      <w:r>
        <w:rPr>
          <w:rFonts w:hint="eastAsia" w:ascii="仿宋" w:hAnsi="仿宋" w:eastAsia="仿宋"/>
          <w:sz w:val="24"/>
          <w:szCs w:val="24"/>
          <w:u w:val="single"/>
        </w:rPr>
        <w:t xml:space="preserve">        </w:t>
      </w:r>
      <w:r>
        <w:rPr>
          <w:rFonts w:hint="eastAsia" w:ascii="仿宋" w:hAnsi="仿宋" w:eastAsia="仿宋"/>
          <w:sz w:val="24"/>
          <w:szCs w:val="24"/>
        </w:rPr>
        <w:t>（法定代表人姓名）在</w:t>
      </w:r>
      <w:r>
        <w:rPr>
          <w:rFonts w:hint="eastAsia" w:ascii="仿宋" w:hAnsi="仿宋" w:eastAsia="仿宋"/>
          <w:sz w:val="24"/>
          <w:szCs w:val="24"/>
          <w:u w:val="single"/>
        </w:rPr>
        <w:t xml:space="preserve">                       </w:t>
      </w:r>
      <w:r>
        <w:rPr>
          <w:rFonts w:hint="eastAsia" w:ascii="仿宋" w:hAnsi="仿宋" w:eastAsia="仿宋"/>
          <w:sz w:val="24"/>
          <w:szCs w:val="24"/>
        </w:rPr>
        <w:t>（供应商名称）任</w:t>
      </w:r>
      <w:r>
        <w:rPr>
          <w:rFonts w:hint="eastAsia" w:ascii="仿宋" w:hAnsi="仿宋" w:eastAsia="仿宋"/>
          <w:sz w:val="24"/>
          <w:szCs w:val="24"/>
          <w:u w:val="single"/>
        </w:rPr>
        <w:t xml:space="preserve">    </w:t>
      </w:r>
      <w:r>
        <w:rPr>
          <w:rFonts w:hint="eastAsia" w:ascii="仿宋" w:hAnsi="仿宋" w:eastAsia="仿宋"/>
          <w:sz w:val="24"/>
          <w:szCs w:val="24"/>
        </w:rPr>
        <w:t>（职务名称）职务，是（供应商名称）</w:t>
      </w:r>
      <w:r>
        <w:rPr>
          <w:rFonts w:hint="eastAsia" w:ascii="仿宋" w:hAnsi="仿宋" w:eastAsia="仿宋"/>
          <w:sz w:val="24"/>
          <w:szCs w:val="24"/>
          <w:u w:val="single"/>
        </w:rPr>
        <w:t xml:space="preserve">              </w:t>
      </w:r>
      <w:r>
        <w:rPr>
          <w:rFonts w:hint="eastAsia" w:ascii="仿宋" w:hAnsi="仿宋" w:eastAsia="仿宋"/>
          <w:sz w:val="24"/>
          <w:szCs w:val="24"/>
        </w:rPr>
        <w:t>的法定代表人。</w:t>
      </w:r>
    </w:p>
    <w:p w14:paraId="44FCE72A">
      <w:pPr>
        <w:tabs>
          <w:tab w:val="left" w:pos="6300"/>
        </w:tabs>
        <w:snapToGrid w:val="0"/>
        <w:spacing w:line="500" w:lineRule="exact"/>
        <w:ind w:firstLine="570"/>
        <w:rPr>
          <w:rFonts w:hint="eastAsia" w:ascii="仿宋" w:hAnsi="仿宋" w:eastAsia="仿宋"/>
          <w:sz w:val="24"/>
          <w:szCs w:val="24"/>
        </w:rPr>
      </w:pPr>
    </w:p>
    <w:p w14:paraId="353D0190">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特此证明。</w:t>
      </w:r>
    </w:p>
    <w:p w14:paraId="0071B9D9">
      <w:pPr>
        <w:tabs>
          <w:tab w:val="left" w:pos="6300"/>
        </w:tabs>
        <w:snapToGrid w:val="0"/>
        <w:spacing w:line="500" w:lineRule="exact"/>
        <w:ind w:firstLine="570"/>
        <w:rPr>
          <w:rFonts w:hint="eastAsia" w:ascii="仿宋" w:hAnsi="仿宋" w:eastAsia="仿宋"/>
          <w:sz w:val="24"/>
          <w:szCs w:val="24"/>
        </w:rPr>
      </w:pPr>
    </w:p>
    <w:p w14:paraId="25F366B7">
      <w:pPr>
        <w:tabs>
          <w:tab w:val="left" w:pos="6300"/>
        </w:tabs>
        <w:snapToGrid w:val="0"/>
        <w:spacing w:line="500" w:lineRule="exact"/>
        <w:ind w:firstLine="570"/>
        <w:rPr>
          <w:rFonts w:hint="eastAsia" w:ascii="仿宋" w:hAnsi="仿宋" w:eastAsia="仿宋"/>
          <w:sz w:val="24"/>
          <w:szCs w:val="24"/>
        </w:rPr>
      </w:pPr>
    </w:p>
    <w:p w14:paraId="05B84CC2">
      <w:pPr>
        <w:tabs>
          <w:tab w:val="left" w:pos="6300"/>
        </w:tabs>
        <w:snapToGrid w:val="0"/>
        <w:spacing w:line="500" w:lineRule="exact"/>
        <w:ind w:firstLine="570"/>
        <w:rPr>
          <w:rFonts w:hint="eastAsia" w:ascii="仿宋" w:hAnsi="仿宋" w:eastAsia="仿宋"/>
          <w:sz w:val="24"/>
          <w:szCs w:val="24"/>
        </w:rPr>
      </w:pPr>
    </w:p>
    <w:p w14:paraId="0A655807">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 xml:space="preserve">                                             （供应商公章）</w:t>
      </w:r>
    </w:p>
    <w:p w14:paraId="6CEEC072">
      <w:pPr>
        <w:tabs>
          <w:tab w:val="left" w:pos="6300"/>
        </w:tabs>
        <w:snapToGrid w:val="0"/>
        <w:spacing w:line="500" w:lineRule="exact"/>
        <w:ind w:firstLine="570"/>
        <w:rPr>
          <w:rFonts w:hint="eastAsia" w:ascii="仿宋" w:hAnsi="仿宋" w:eastAsia="仿宋"/>
          <w:sz w:val="24"/>
          <w:szCs w:val="24"/>
        </w:rPr>
      </w:pPr>
    </w:p>
    <w:p w14:paraId="1E59CAF1">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 xml:space="preserve">                                             年   月   日</w:t>
      </w:r>
    </w:p>
    <w:p w14:paraId="75CB429C">
      <w:pPr>
        <w:tabs>
          <w:tab w:val="left" w:pos="6300"/>
        </w:tabs>
        <w:snapToGrid w:val="0"/>
        <w:spacing w:line="500" w:lineRule="exact"/>
        <w:ind w:firstLine="570"/>
        <w:rPr>
          <w:rFonts w:hint="eastAsia" w:ascii="仿宋" w:hAnsi="仿宋" w:eastAsia="仿宋"/>
          <w:sz w:val="24"/>
          <w:szCs w:val="24"/>
        </w:rPr>
      </w:pPr>
    </w:p>
    <w:p w14:paraId="11C74A51">
      <w:pPr>
        <w:tabs>
          <w:tab w:val="left" w:pos="6300"/>
        </w:tabs>
        <w:snapToGrid w:val="0"/>
        <w:spacing w:line="500" w:lineRule="exact"/>
        <w:ind w:firstLine="570"/>
        <w:rPr>
          <w:rFonts w:hint="eastAsia" w:ascii="仿宋" w:hAnsi="仿宋" w:eastAsia="仿宋"/>
          <w:sz w:val="24"/>
          <w:szCs w:val="24"/>
        </w:rPr>
      </w:pPr>
    </w:p>
    <w:p w14:paraId="257AD1C8">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法定代表人电话：XXXXXXX      电子邮箱：XXXXXX@XXXXX（若授权他人办理并签署响应文件的可不填写）</w:t>
      </w:r>
    </w:p>
    <w:p w14:paraId="73CE9CA7">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（附：法定代表人身份证正反面复印件）</w:t>
      </w:r>
    </w:p>
    <w:p w14:paraId="585C98F2">
      <w:pPr>
        <w:tabs>
          <w:tab w:val="left" w:pos="6300"/>
        </w:tabs>
        <w:snapToGrid w:val="0"/>
        <w:spacing w:line="500" w:lineRule="exact"/>
        <w:ind w:firstLine="570"/>
        <w:rPr>
          <w:rFonts w:hint="eastAsia" w:ascii="仿宋" w:hAnsi="仿宋" w:eastAsia="仿宋"/>
          <w:sz w:val="24"/>
          <w:szCs w:val="24"/>
        </w:rPr>
      </w:pPr>
    </w:p>
    <w:p w14:paraId="73645381">
      <w:pPr>
        <w:tabs>
          <w:tab w:val="left" w:pos="6300"/>
        </w:tabs>
        <w:snapToGrid w:val="0"/>
        <w:spacing w:line="500" w:lineRule="exact"/>
        <w:ind w:firstLine="570"/>
        <w:rPr>
          <w:rFonts w:hint="eastAsia" w:ascii="仿宋" w:hAnsi="仿宋" w:eastAsia="仿宋"/>
          <w:sz w:val="24"/>
          <w:szCs w:val="24"/>
        </w:rPr>
      </w:pPr>
    </w:p>
    <w:p w14:paraId="6AE462AA">
      <w:pPr>
        <w:tabs>
          <w:tab w:val="left" w:pos="6300"/>
        </w:tabs>
        <w:snapToGrid w:val="0"/>
        <w:spacing w:line="500" w:lineRule="exact"/>
        <w:ind w:firstLine="570"/>
        <w:rPr>
          <w:rFonts w:hint="eastAsia" w:ascii="仿宋" w:hAnsi="仿宋" w:eastAsia="仿宋"/>
          <w:sz w:val="24"/>
          <w:szCs w:val="24"/>
        </w:rPr>
      </w:pPr>
    </w:p>
    <w:p w14:paraId="56A9F5B0">
      <w:pPr>
        <w:widowControl/>
        <w:spacing w:line="400" w:lineRule="exact"/>
        <w:jc w:val="left"/>
        <w:rPr>
          <w:rFonts w:hint="eastAsia" w:ascii="仿宋" w:hAnsi="仿宋" w:eastAsia="仿宋"/>
          <w:sz w:val="24"/>
          <w:szCs w:val="24"/>
        </w:rPr>
      </w:pPr>
      <w:r>
        <w:br w:type="column"/>
      </w:r>
      <w:r>
        <w:rPr>
          <w:rFonts w:hint="eastAsia" w:ascii="仿宋" w:hAnsi="仿宋" w:eastAsia="仿宋"/>
          <w:sz w:val="24"/>
          <w:szCs w:val="24"/>
        </w:rPr>
        <w:t>（三）法定代表人授权委托书（格式）</w:t>
      </w:r>
    </w:p>
    <w:p w14:paraId="51434A5C">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 xml:space="preserve">    </w:t>
      </w:r>
    </w:p>
    <w:p w14:paraId="1D889B11">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询价项目名称：</w:t>
      </w:r>
      <w:r>
        <w:rPr>
          <w:rFonts w:hint="eastAsia" w:ascii="仿宋" w:hAnsi="仿宋" w:eastAsia="仿宋"/>
          <w:sz w:val="24"/>
          <w:szCs w:val="24"/>
          <w:u w:val="single"/>
        </w:rPr>
        <w:t xml:space="preserve">                                                </w:t>
      </w:r>
    </w:p>
    <w:p w14:paraId="1CB1A761">
      <w:pPr>
        <w:tabs>
          <w:tab w:val="left" w:pos="6300"/>
        </w:tabs>
        <w:snapToGrid w:val="0"/>
        <w:spacing w:line="500" w:lineRule="exact"/>
        <w:ind w:firstLine="570"/>
        <w:rPr>
          <w:rFonts w:hint="eastAsia" w:ascii="仿宋" w:hAnsi="仿宋" w:eastAsia="仿宋"/>
          <w:sz w:val="24"/>
          <w:szCs w:val="24"/>
        </w:rPr>
      </w:pPr>
    </w:p>
    <w:p w14:paraId="666F03A9">
      <w:pPr>
        <w:tabs>
          <w:tab w:val="left" w:pos="6300"/>
        </w:tabs>
        <w:snapToGrid w:val="0"/>
        <w:spacing w:line="500" w:lineRule="exact"/>
        <w:rPr>
          <w:rFonts w:hint="eastAsia"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（采购代理机构名称）：</w:t>
      </w:r>
    </w:p>
    <w:p w14:paraId="4BEC58EA">
      <w:pPr>
        <w:tabs>
          <w:tab w:val="left" w:pos="6300"/>
        </w:tabs>
        <w:snapToGrid w:val="0"/>
        <w:spacing w:line="500" w:lineRule="exact"/>
        <w:ind w:firstLine="480" w:firstLineChars="200"/>
        <w:rPr>
          <w:rFonts w:hint="eastAsia" w:ascii="仿宋" w:hAnsi="仿宋" w:eastAsia="仿宋"/>
          <w:sz w:val="24"/>
          <w:szCs w:val="24"/>
          <w:u w:val="single"/>
        </w:rPr>
      </w:pPr>
      <w:r>
        <w:rPr>
          <w:rFonts w:hint="eastAsia" w:ascii="仿宋" w:hAnsi="仿宋" w:eastAsia="仿宋"/>
          <w:sz w:val="24"/>
          <w:szCs w:val="24"/>
          <w:u w:val="single"/>
        </w:rPr>
        <w:t xml:space="preserve">            </w:t>
      </w:r>
      <w:r>
        <w:rPr>
          <w:rFonts w:hint="eastAsia" w:ascii="仿宋" w:hAnsi="仿宋" w:eastAsia="仿宋"/>
          <w:sz w:val="24"/>
          <w:szCs w:val="24"/>
        </w:rPr>
        <w:t>（供应商法定代表人名称）是</w:t>
      </w:r>
      <w:r>
        <w:rPr>
          <w:rFonts w:hint="eastAsia" w:ascii="仿宋" w:hAnsi="仿宋" w:eastAsia="仿宋"/>
          <w:sz w:val="24"/>
          <w:szCs w:val="24"/>
          <w:u w:val="single"/>
        </w:rPr>
        <w:t xml:space="preserve">                    </w:t>
      </w:r>
      <w:r>
        <w:rPr>
          <w:rFonts w:hint="eastAsia" w:ascii="仿宋" w:hAnsi="仿宋" w:eastAsia="仿宋"/>
          <w:sz w:val="24"/>
          <w:szCs w:val="24"/>
        </w:rPr>
        <w:t>（供应商名称）的法定代表人，特授权</w:t>
      </w:r>
      <w:r>
        <w:rPr>
          <w:rFonts w:hint="eastAsia" w:ascii="仿宋" w:hAnsi="仿宋" w:eastAsia="仿宋"/>
          <w:sz w:val="24"/>
          <w:szCs w:val="24"/>
          <w:u w:val="single"/>
        </w:rPr>
        <w:t xml:space="preserve">          </w:t>
      </w:r>
      <w:r>
        <w:rPr>
          <w:rFonts w:hint="eastAsia" w:ascii="仿宋" w:hAnsi="仿宋" w:eastAsia="仿宋"/>
          <w:sz w:val="24"/>
          <w:szCs w:val="24"/>
        </w:rPr>
        <w:t>（被授权人姓名及身份证代码）代表我单位全权办理上述项目的报价、签约等具体工作，并签署全部有关文件、协议及合同。</w:t>
      </w:r>
    </w:p>
    <w:p w14:paraId="451BDFC6">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我单位对被授权人的签署负全部责任。</w:t>
      </w:r>
    </w:p>
    <w:p w14:paraId="596495CE">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在撤销授权的书面通知以前，本授权书一直有效。被授权人在授权书有效期内签署的所有文件不因授权的撤销而失效。</w:t>
      </w:r>
    </w:p>
    <w:p w14:paraId="02D3E8BD">
      <w:pPr>
        <w:tabs>
          <w:tab w:val="left" w:pos="6300"/>
        </w:tabs>
        <w:snapToGrid w:val="0"/>
        <w:spacing w:line="500" w:lineRule="exact"/>
        <w:ind w:firstLine="570"/>
        <w:rPr>
          <w:rFonts w:hint="eastAsia" w:ascii="仿宋" w:hAnsi="仿宋" w:eastAsia="仿宋"/>
          <w:sz w:val="24"/>
          <w:szCs w:val="24"/>
        </w:rPr>
      </w:pPr>
    </w:p>
    <w:p w14:paraId="16945987">
      <w:pPr>
        <w:tabs>
          <w:tab w:val="left" w:pos="6300"/>
        </w:tabs>
        <w:snapToGrid w:val="0"/>
        <w:spacing w:line="500" w:lineRule="exact"/>
        <w:ind w:firstLine="570"/>
        <w:rPr>
          <w:rFonts w:hint="eastAsia" w:ascii="仿宋" w:hAnsi="仿宋" w:eastAsia="仿宋"/>
          <w:sz w:val="24"/>
          <w:szCs w:val="24"/>
        </w:rPr>
      </w:pPr>
    </w:p>
    <w:p w14:paraId="543B52BB">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被授权人：                                 供应商法定代表人：</w:t>
      </w:r>
    </w:p>
    <w:p w14:paraId="02E1B3BE">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（签署或盖章）                                （签署或盖章）</w:t>
      </w:r>
    </w:p>
    <w:p w14:paraId="27B93167">
      <w:pPr>
        <w:tabs>
          <w:tab w:val="left" w:pos="6300"/>
        </w:tabs>
        <w:snapToGrid w:val="0"/>
        <w:spacing w:line="500" w:lineRule="exact"/>
        <w:ind w:firstLine="570"/>
        <w:rPr>
          <w:rFonts w:hint="eastAsia" w:ascii="仿宋" w:hAnsi="仿宋" w:eastAsia="仿宋"/>
          <w:sz w:val="24"/>
          <w:szCs w:val="24"/>
        </w:rPr>
      </w:pPr>
    </w:p>
    <w:p w14:paraId="06A90ACD">
      <w:pPr>
        <w:tabs>
          <w:tab w:val="left" w:pos="6300"/>
        </w:tabs>
        <w:snapToGrid w:val="0"/>
        <w:spacing w:line="500" w:lineRule="exact"/>
        <w:ind w:firstLine="570"/>
        <w:rPr>
          <w:rFonts w:hint="eastAsia" w:ascii="仿宋" w:hAnsi="仿宋" w:eastAsia="仿宋"/>
          <w:sz w:val="24"/>
          <w:szCs w:val="24"/>
        </w:rPr>
      </w:pPr>
    </w:p>
    <w:p w14:paraId="1E0FFE71">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（附：被授权人身份证正反面复印件）</w:t>
      </w:r>
    </w:p>
    <w:p w14:paraId="66A0EFB8">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 xml:space="preserve">                                          </w:t>
      </w:r>
    </w:p>
    <w:p w14:paraId="4719484D">
      <w:pPr>
        <w:tabs>
          <w:tab w:val="left" w:pos="6300"/>
        </w:tabs>
        <w:snapToGrid w:val="0"/>
        <w:spacing w:line="500" w:lineRule="exact"/>
        <w:ind w:firstLine="570"/>
        <w:rPr>
          <w:rFonts w:hint="eastAsia" w:ascii="仿宋" w:hAnsi="仿宋" w:eastAsia="仿宋"/>
          <w:sz w:val="24"/>
          <w:szCs w:val="24"/>
        </w:rPr>
      </w:pPr>
    </w:p>
    <w:p w14:paraId="2FF77F60">
      <w:pPr>
        <w:tabs>
          <w:tab w:val="left" w:pos="6300"/>
        </w:tabs>
        <w:snapToGrid w:val="0"/>
        <w:spacing w:line="500" w:lineRule="exact"/>
        <w:ind w:firstLine="570"/>
        <w:rPr>
          <w:rFonts w:hint="eastAsia" w:ascii="仿宋" w:hAnsi="仿宋" w:eastAsia="仿宋"/>
          <w:sz w:val="24"/>
          <w:szCs w:val="24"/>
        </w:rPr>
      </w:pPr>
    </w:p>
    <w:p w14:paraId="44DE51B4">
      <w:pPr>
        <w:tabs>
          <w:tab w:val="left" w:pos="6300"/>
        </w:tabs>
        <w:snapToGrid w:val="0"/>
        <w:spacing w:line="500" w:lineRule="exact"/>
        <w:ind w:right="480" w:firstLine="570"/>
        <w:jc w:val="right"/>
        <w:rPr>
          <w:rFonts w:hint="eastAsia" w:ascii="仿宋" w:hAnsi="仿宋" w:eastAsia="仿宋"/>
          <w:sz w:val="24"/>
          <w:szCs w:val="24"/>
        </w:rPr>
      </w:pPr>
      <w:r>
        <w:rPr>
          <w:rFonts w:hint="eastAsia" w:ascii="仿宋" w:hAnsi="仿宋" w:eastAsia="仿宋"/>
          <w:sz w:val="24"/>
          <w:szCs w:val="24"/>
        </w:rPr>
        <w:t>（供应商公章）</w:t>
      </w:r>
    </w:p>
    <w:p w14:paraId="1FF13957">
      <w:pPr>
        <w:tabs>
          <w:tab w:val="left" w:pos="6300"/>
        </w:tabs>
        <w:snapToGrid w:val="0"/>
        <w:spacing w:line="500" w:lineRule="exact"/>
        <w:ind w:right="480" w:firstLine="570"/>
        <w:jc w:val="right"/>
        <w:rPr>
          <w:rFonts w:hint="eastAsia" w:ascii="仿宋" w:hAnsi="仿宋" w:eastAsia="仿宋"/>
          <w:sz w:val="24"/>
          <w:szCs w:val="24"/>
        </w:rPr>
      </w:pPr>
      <w:r>
        <w:rPr>
          <w:rFonts w:hint="eastAsia" w:ascii="仿宋" w:hAnsi="仿宋" w:eastAsia="仿宋"/>
          <w:sz w:val="24"/>
          <w:szCs w:val="24"/>
        </w:rPr>
        <w:t>年   月   日</w:t>
      </w:r>
    </w:p>
    <w:p w14:paraId="04317502">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被授权人电话：XXXXXXX     电子邮箱：XXXXXX@XXXXX（若法定代表人办理并签署响应文件的可不填写）</w:t>
      </w:r>
    </w:p>
    <w:p w14:paraId="78627C41">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注：</w:t>
      </w:r>
    </w:p>
    <w:p w14:paraId="7545C218">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1.若为法定代表人办理并签署响应文件的，不提供此文件。</w:t>
      </w:r>
    </w:p>
    <w:p w14:paraId="103415EC">
      <w:pPr>
        <w:tabs>
          <w:tab w:val="left" w:pos="6300"/>
        </w:tabs>
        <w:snapToGrid w:val="0"/>
        <w:spacing w:line="400" w:lineRule="exact"/>
        <w:ind w:firstLine="573"/>
        <w:rPr>
          <w:rFonts w:hint="eastAsia" w:ascii="仿宋" w:hAnsi="仿宋" w:eastAsia="仿宋"/>
          <w:sz w:val="24"/>
          <w:szCs w:val="24"/>
        </w:rPr>
      </w:pPr>
      <w:r>
        <w:rPr>
          <w:rFonts w:hint="eastAsia" w:ascii="仿宋" w:hAnsi="仿宋" w:eastAsia="仿宋"/>
          <w:sz w:val="24"/>
          <w:szCs w:val="24"/>
        </w:rPr>
        <w:t>2.若为联合体参与的，法定代表人授权委托书由联合体主办方</w:t>
      </w:r>
      <w:r>
        <w:rPr>
          <w:rFonts w:hint="eastAsia" w:ascii="仿宋" w:hAnsi="仿宋" w:eastAsia="仿宋"/>
          <w:kern w:val="0"/>
          <w:sz w:val="24"/>
          <w:szCs w:val="24"/>
        </w:rPr>
        <w:t>（主体）</w:t>
      </w:r>
      <w:r>
        <w:rPr>
          <w:rFonts w:hint="eastAsia" w:ascii="仿宋" w:hAnsi="仿宋" w:eastAsia="仿宋"/>
          <w:sz w:val="24"/>
          <w:szCs w:val="24"/>
        </w:rPr>
        <w:t>出具。</w:t>
      </w:r>
    </w:p>
    <w:p w14:paraId="3939B44F">
      <w:pPr>
        <w:widowControl/>
        <w:spacing w:line="400" w:lineRule="exact"/>
        <w:ind w:firstLine="420" w:firstLineChars="200"/>
        <w:jc w:val="left"/>
        <w:rPr>
          <w:rFonts w:hint="eastAsia" w:ascii="仿宋" w:hAnsi="仿宋" w:eastAsia="仿宋"/>
          <w:sz w:val="24"/>
          <w:szCs w:val="24"/>
        </w:rPr>
      </w:pPr>
      <w:r>
        <w:br w:type="column"/>
      </w:r>
      <w:r>
        <w:rPr>
          <w:rFonts w:hint="eastAsia" w:ascii="仿宋" w:hAnsi="仿宋" w:eastAsia="仿宋"/>
          <w:sz w:val="24"/>
          <w:szCs w:val="24"/>
        </w:rPr>
        <w:t>（四）基本资格条件承诺函（格式）</w:t>
      </w:r>
    </w:p>
    <w:p w14:paraId="75C70FAA">
      <w:pPr>
        <w:tabs>
          <w:tab w:val="left" w:pos="6300"/>
        </w:tabs>
        <w:snapToGrid w:val="0"/>
        <w:spacing w:line="500" w:lineRule="exact"/>
        <w:ind w:firstLine="482" w:firstLineChars="200"/>
        <w:jc w:val="center"/>
        <w:rPr>
          <w:rFonts w:hint="eastAsia" w:ascii="仿宋" w:hAnsi="仿宋" w:eastAsia="仿宋"/>
          <w:b/>
          <w:bCs/>
          <w:sz w:val="24"/>
          <w:szCs w:val="24"/>
        </w:rPr>
      </w:pPr>
      <w:r>
        <w:rPr>
          <w:rFonts w:hint="eastAsia" w:ascii="仿宋" w:hAnsi="仿宋" w:eastAsia="仿宋"/>
          <w:b/>
          <w:bCs/>
          <w:sz w:val="24"/>
          <w:szCs w:val="24"/>
        </w:rPr>
        <w:t>基本资格条件承诺函</w:t>
      </w:r>
    </w:p>
    <w:p w14:paraId="70B0EC35">
      <w:pPr>
        <w:tabs>
          <w:tab w:val="left" w:pos="6300"/>
        </w:tabs>
        <w:snapToGrid w:val="0"/>
        <w:spacing w:line="530" w:lineRule="exact"/>
        <w:rPr>
          <w:rFonts w:hint="eastAsia" w:ascii="仿宋" w:hAnsi="仿宋" w:eastAsia="仿宋"/>
          <w:sz w:val="24"/>
          <w:szCs w:val="24"/>
        </w:rPr>
      </w:pPr>
    </w:p>
    <w:p w14:paraId="4E62AC68">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（采购代理机构名称）：</w:t>
      </w:r>
    </w:p>
    <w:p w14:paraId="3A7CF510">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（供应商名称）郑重承诺：</w:t>
      </w:r>
    </w:p>
    <w:p w14:paraId="66D23423">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1.我方具有良好的商业信誉和健全的财务会计制度，具有履行合同所必需的设备和专业技术能力，具</w:t>
      </w:r>
      <w:r>
        <w:rPr>
          <w:rFonts w:hint="eastAsia" w:ascii="仿宋" w:hAnsi="仿宋" w:eastAsia="仿宋"/>
          <w:sz w:val="24"/>
          <w:szCs w:val="24"/>
          <w:lang w:val="zh-CN"/>
        </w:rPr>
        <w:t>有依法缴纳税收和社会保障金的良好记录</w:t>
      </w:r>
      <w:r>
        <w:rPr>
          <w:rFonts w:hint="eastAsia" w:ascii="仿宋" w:hAnsi="仿宋" w:eastAsia="仿宋"/>
          <w:sz w:val="24"/>
          <w:szCs w:val="24"/>
        </w:rPr>
        <w:t>，参加本项目采购活动前三年内无重大违法活动记录。</w:t>
      </w:r>
    </w:p>
    <w:p w14:paraId="29270DF0">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2.我方未列入在信用中国网站（www.creditchina.gov.cn）“失信被执行人”、“重大税收违法案件当事人名单”中，也未列入中国政府采购网（www.ccgp.gov.cn）“政府采购严重违法失信行为记录名单”中。</w:t>
      </w:r>
    </w:p>
    <w:p w14:paraId="5A4E8741">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3.我方在采购项目评审（评标）环节结束后，随时接受采购人、采购代理机构的检查验证，配合提供相关证明材料，证明符合《中华人民共和国政府采购法》规定的供应商基本资格条件。</w:t>
      </w:r>
    </w:p>
    <w:p w14:paraId="11A7A501">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我方对以上承诺负全部法律责任。</w:t>
      </w:r>
    </w:p>
    <w:p w14:paraId="6771C96A">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特此承诺。</w:t>
      </w:r>
    </w:p>
    <w:p w14:paraId="1348CE3D">
      <w:pPr>
        <w:tabs>
          <w:tab w:val="left" w:pos="6300"/>
        </w:tabs>
        <w:snapToGrid w:val="0"/>
        <w:spacing w:line="500" w:lineRule="exact"/>
        <w:ind w:firstLine="480" w:firstLineChars="200"/>
        <w:rPr>
          <w:rFonts w:hint="eastAsia" w:ascii="仿宋" w:hAnsi="仿宋" w:eastAsia="仿宋"/>
          <w:sz w:val="24"/>
          <w:szCs w:val="24"/>
        </w:rPr>
      </w:pPr>
    </w:p>
    <w:p w14:paraId="6B1CAEC2">
      <w:pPr>
        <w:tabs>
          <w:tab w:val="left" w:pos="6300"/>
        </w:tabs>
        <w:snapToGrid w:val="0"/>
        <w:spacing w:line="500" w:lineRule="exact"/>
        <w:ind w:firstLine="480" w:firstLineChars="200"/>
        <w:jc w:val="right"/>
        <w:rPr>
          <w:rFonts w:hint="eastAsia" w:ascii="仿宋" w:hAnsi="仿宋" w:eastAsia="仿宋"/>
          <w:sz w:val="24"/>
          <w:szCs w:val="24"/>
        </w:rPr>
      </w:pPr>
      <w:r>
        <w:rPr>
          <w:rFonts w:hint="eastAsia" w:ascii="仿宋" w:hAnsi="仿宋" w:eastAsia="仿宋"/>
          <w:sz w:val="24"/>
          <w:szCs w:val="24"/>
        </w:rPr>
        <w:t>（供应商公章）</w:t>
      </w:r>
    </w:p>
    <w:p w14:paraId="466935F2">
      <w:pPr>
        <w:widowControl/>
        <w:spacing w:line="400" w:lineRule="exact"/>
        <w:ind w:firstLine="7920" w:firstLineChars="3300"/>
        <w:jc w:val="left"/>
        <w:rPr>
          <w:rFonts w:hint="eastAsia" w:ascii="仿宋" w:hAnsi="仿宋" w:eastAsia="仿宋"/>
          <w:sz w:val="24"/>
          <w:szCs w:val="24"/>
        </w:rPr>
      </w:pPr>
      <w:r>
        <w:rPr>
          <w:rFonts w:hint="eastAsia" w:ascii="仿宋" w:hAnsi="仿宋" w:eastAsia="仿宋"/>
          <w:sz w:val="24"/>
          <w:szCs w:val="24"/>
        </w:rPr>
        <w:t>年   月   日</w:t>
      </w:r>
    </w:p>
    <w:p w14:paraId="4D476D4A">
      <w:pPr>
        <w:widowControl/>
        <w:spacing w:line="400" w:lineRule="exact"/>
        <w:ind w:firstLine="420" w:firstLineChars="200"/>
        <w:jc w:val="left"/>
        <w:rPr>
          <w:rFonts w:hint="eastAsia" w:ascii="仿宋" w:hAnsi="仿宋" w:eastAsia="仿宋"/>
          <w:sz w:val="24"/>
          <w:szCs w:val="24"/>
        </w:rPr>
      </w:pPr>
      <w:r>
        <w:br w:type="page"/>
      </w:r>
      <w:r>
        <w:rPr>
          <w:rFonts w:hint="eastAsia" w:ascii="仿宋" w:hAnsi="仿宋" w:eastAsia="仿宋"/>
          <w:sz w:val="24"/>
          <w:szCs w:val="24"/>
        </w:rPr>
        <w:t>（五）特定资格条件证书或证明文件</w:t>
      </w:r>
    </w:p>
    <w:bookmarkEnd w:id="100"/>
    <w:bookmarkEnd w:id="101"/>
    <w:bookmarkEnd w:id="102"/>
    <w:p w14:paraId="48388AB2">
      <w:pPr>
        <w:pStyle w:val="3"/>
        <w:pageBreakBefore/>
        <w:spacing w:line="500" w:lineRule="exact"/>
        <w:rPr>
          <w:rFonts w:hint="eastAsia" w:ascii="仿宋" w:hAnsi="仿宋" w:eastAsia="仿宋"/>
          <w:b w:val="0"/>
          <w:sz w:val="24"/>
          <w:szCs w:val="24"/>
        </w:rPr>
      </w:pPr>
      <w:r>
        <w:rPr>
          <w:rFonts w:hint="eastAsia" w:ascii="仿宋" w:hAnsi="仿宋" w:eastAsia="仿宋"/>
          <w:b w:val="0"/>
          <w:sz w:val="24"/>
          <w:szCs w:val="24"/>
        </w:rPr>
        <w:t>三、服务文件</w:t>
      </w:r>
    </w:p>
    <w:p w14:paraId="3C2DAE33">
      <w:pPr>
        <w:spacing w:line="440" w:lineRule="exact"/>
        <w:ind w:firstLine="480"/>
        <w:rPr>
          <w:rFonts w:hint="eastAsia" w:ascii="仿宋" w:hAnsi="仿宋" w:eastAsia="仿宋"/>
          <w:sz w:val="24"/>
          <w:szCs w:val="24"/>
        </w:rPr>
      </w:pPr>
      <w:r>
        <w:rPr>
          <w:rFonts w:hint="eastAsia" w:ascii="仿宋" w:hAnsi="仿宋" w:eastAsia="仿宋"/>
          <w:sz w:val="24"/>
          <w:szCs w:val="24"/>
        </w:rPr>
        <w:t>（一）服务应答（格式自定）</w:t>
      </w:r>
    </w:p>
    <w:p w14:paraId="3F80A4B5">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（二）服务响应偏离表</w:t>
      </w:r>
    </w:p>
    <w:p w14:paraId="453B86D9">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采购项目名称：</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2658"/>
        <w:gridCol w:w="2759"/>
        <w:gridCol w:w="2067"/>
      </w:tblGrid>
      <w:tr w14:paraId="12D6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138" w:type="dxa"/>
            <w:vAlign w:val="center"/>
          </w:tcPr>
          <w:p w14:paraId="17B11D88">
            <w:pPr>
              <w:tabs>
                <w:tab w:val="left" w:pos="6300"/>
              </w:tabs>
              <w:snapToGrid w:val="0"/>
              <w:spacing w:line="500" w:lineRule="exact"/>
              <w:jc w:val="center"/>
              <w:outlineLvl w:val="0"/>
              <w:rPr>
                <w:rFonts w:hint="eastAsia" w:ascii="仿宋" w:hAnsi="仿宋" w:eastAsia="仿宋"/>
                <w:sz w:val="24"/>
                <w:szCs w:val="24"/>
              </w:rPr>
            </w:pPr>
            <w:bookmarkStart w:id="103" w:name="_Toc13192"/>
            <w:bookmarkEnd w:id="103"/>
            <w:r>
              <w:rPr>
                <w:rFonts w:hint="eastAsia" w:ascii="仿宋" w:hAnsi="仿宋" w:eastAsia="仿宋"/>
                <w:sz w:val="24"/>
                <w:szCs w:val="24"/>
              </w:rPr>
              <w:t>序号</w:t>
            </w:r>
          </w:p>
        </w:tc>
        <w:tc>
          <w:tcPr>
            <w:tcW w:w="2658" w:type="dxa"/>
            <w:vAlign w:val="center"/>
          </w:tcPr>
          <w:p w14:paraId="00C6B710">
            <w:pPr>
              <w:tabs>
                <w:tab w:val="left" w:pos="6300"/>
              </w:tabs>
              <w:snapToGrid w:val="0"/>
              <w:spacing w:line="500" w:lineRule="exact"/>
              <w:jc w:val="center"/>
              <w:outlineLvl w:val="0"/>
              <w:rPr>
                <w:rFonts w:hint="eastAsia" w:ascii="仿宋" w:hAnsi="仿宋" w:eastAsia="仿宋"/>
                <w:sz w:val="24"/>
                <w:szCs w:val="24"/>
              </w:rPr>
            </w:pPr>
            <w:bookmarkStart w:id="104" w:name="_Toc22108"/>
            <w:bookmarkEnd w:id="104"/>
            <w:r>
              <w:rPr>
                <w:rFonts w:hint="eastAsia" w:ascii="仿宋" w:hAnsi="仿宋" w:eastAsia="仿宋"/>
                <w:sz w:val="24"/>
                <w:szCs w:val="24"/>
              </w:rPr>
              <w:t>采购需求</w:t>
            </w:r>
          </w:p>
        </w:tc>
        <w:tc>
          <w:tcPr>
            <w:tcW w:w="2759" w:type="dxa"/>
            <w:vAlign w:val="center"/>
          </w:tcPr>
          <w:p w14:paraId="62698D51">
            <w:pPr>
              <w:tabs>
                <w:tab w:val="left" w:pos="6300"/>
              </w:tabs>
              <w:snapToGrid w:val="0"/>
              <w:spacing w:line="500" w:lineRule="exact"/>
              <w:jc w:val="center"/>
              <w:outlineLvl w:val="0"/>
              <w:rPr>
                <w:rFonts w:hint="eastAsia" w:ascii="仿宋" w:hAnsi="仿宋" w:eastAsia="仿宋"/>
                <w:sz w:val="24"/>
                <w:szCs w:val="24"/>
              </w:rPr>
            </w:pPr>
            <w:bookmarkStart w:id="105" w:name="_Toc21031"/>
            <w:bookmarkEnd w:id="105"/>
            <w:r>
              <w:rPr>
                <w:rFonts w:hint="eastAsia" w:ascii="仿宋" w:hAnsi="仿宋" w:eastAsia="仿宋"/>
                <w:sz w:val="24"/>
                <w:szCs w:val="24"/>
              </w:rPr>
              <w:t>响应情况</w:t>
            </w:r>
          </w:p>
        </w:tc>
        <w:tc>
          <w:tcPr>
            <w:tcW w:w="2067" w:type="dxa"/>
            <w:vAlign w:val="center"/>
          </w:tcPr>
          <w:p w14:paraId="065F5896">
            <w:pPr>
              <w:tabs>
                <w:tab w:val="left" w:pos="6300"/>
              </w:tabs>
              <w:snapToGrid w:val="0"/>
              <w:spacing w:line="500" w:lineRule="exact"/>
              <w:jc w:val="center"/>
              <w:outlineLvl w:val="0"/>
              <w:rPr>
                <w:rFonts w:hint="eastAsia" w:ascii="仿宋" w:hAnsi="仿宋" w:eastAsia="仿宋"/>
                <w:sz w:val="24"/>
                <w:szCs w:val="24"/>
              </w:rPr>
            </w:pPr>
            <w:bookmarkStart w:id="106" w:name="_Toc14301"/>
            <w:bookmarkEnd w:id="106"/>
            <w:r>
              <w:rPr>
                <w:rFonts w:hint="eastAsia" w:ascii="仿宋" w:hAnsi="仿宋" w:eastAsia="仿宋"/>
                <w:sz w:val="24"/>
                <w:szCs w:val="24"/>
              </w:rPr>
              <w:t>差异说明</w:t>
            </w:r>
          </w:p>
        </w:tc>
      </w:tr>
      <w:tr w14:paraId="00C85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3E139A67">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11173112">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41C2363D">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52A78C90">
            <w:pPr>
              <w:tabs>
                <w:tab w:val="left" w:pos="6300"/>
              </w:tabs>
              <w:snapToGrid w:val="0"/>
              <w:spacing w:line="500" w:lineRule="exact"/>
              <w:jc w:val="center"/>
              <w:outlineLvl w:val="0"/>
              <w:rPr>
                <w:rFonts w:hint="eastAsia" w:ascii="仿宋" w:hAnsi="仿宋" w:eastAsia="仿宋"/>
                <w:sz w:val="24"/>
                <w:szCs w:val="24"/>
              </w:rPr>
            </w:pPr>
          </w:p>
        </w:tc>
      </w:tr>
      <w:tr w14:paraId="0D789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20F0D366">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51EABDD5">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35816830">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4086C677">
            <w:pPr>
              <w:tabs>
                <w:tab w:val="left" w:pos="6300"/>
              </w:tabs>
              <w:snapToGrid w:val="0"/>
              <w:spacing w:line="500" w:lineRule="exact"/>
              <w:jc w:val="center"/>
              <w:outlineLvl w:val="0"/>
              <w:rPr>
                <w:rFonts w:hint="eastAsia" w:ascii="仿宋" w:hAnsi="仿宋" w:eastAsia="仿宋"/>
                <w:sz w:val="24"/>
                <w:szCs w:val="24"/>
              </w:rPr>
            </w:pPr>
          </w:p>
        </w:tc>
      </w:tr>
      <w:tr w14:paraId="25ADF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659C1F51">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316A4151">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54588090">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624900BB">
            <w:pPr>
              <w:tabs>
                <w:tab w:val="left" w:pos="6300"/>
              </w:tabs>
              <w:snapToGrid w:val="0"/>
              <w:spacing w:line="500" w:lineRule="exact"/>
              <w:jc w:val="center"/>
              <w:outlineLvl w:val="0"/>
              <w:rPr>
                <w:rFonts w:hint="eastAsia" w:ascii="仿宋" w:hAnsi="仿宋" w:eastAsia="仿宋"/>
                <w:sz w:val="24"/>
                <w:szCs w:val="24"/>
              </w:rPr>
            </w:pPr>
          </w:p>
        </w:tc>
      </w:tr>
      <w:tr w14:paraId="10CF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1F39E962">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0BBB0CA7">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21E1110D">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5257E3E8">
            <w:pPr>
              <w:tabs>
                <w:tab w:val="left" w:pos="6300"/>
              </w:tabs>
              <w:snapToGrid w:val="0"/>
              <w:spacing w:line="500" w:lineRule="exact"/>
              <w:jc w:val="center"/>
              <w:outlineLvl w:val="0"/>
              <w:rPr>
                <w:rFonts w:hint="eastAsia" w:ascii="仿宋" w:hAnsi="仿宋" w:eastAsia="仿宋"/>
                <w:sz w:val="24"/>
                <w:szCs w:val="24"/>
              </w:rPr>
            </w:pPr>
          </w:p>
        </w:tc>
      </w:tr>
      <w:tr w14:paraId="14D8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75194488">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656710D0">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3DFCDBB2">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2885173A">
            <w:pPr>
              <w:tabs>
                <w:tab w:val="left" w:pos="6300"/>
              </w:tabs>
              <w:snapToGrid w:val="0"/>
              <w:spacing w:line="500" w:lineRule="exact"/>
              <w:jc w:val="center"/>
              <w:outlineLvl w:val="0"/>
              <w:rPr>
                <w:rFonts w:hint="eastAsia" w:ascii="仿宋" w:hAnsi="仿宋" w:eastAsia="仿宋"/>
                <w:sz w:val="24"/>
                <w:szCs w:val="24"/>
              </w:rPr>
            </w:pPr>
          </w:p>
        </w:tc>
      </w:tr>
      <w:tr w14:paraId="492D3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5FC52FA5">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2AC1A3C9">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61B51D80">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7C399C46">
            <w:pPr>
              <w:tabs>
                <w:tab w:val="left" w:pos="6300"/>
              </w:tabs>
              <w:snapToGrid w:val="0"/>
              <w:spacing w:line="500" w:lineRule="exact"/>
              <w:jc w:val="center"/>
              <w:outlineLvl w:val="0"/>
              <w:rPr>
                <w:rFonts w:hint="eastAsia" w:ascii="仿宋" w:hAnsi="仿宋" w:eastAsia="仿宋"/>
                <w:sz w:val="24"/>
                <w:szCs w:val="24"/>
              </w:rPr>
            </w:pPr>
          </w:p>
        </w:tc>
      </w:tr>
      <w:tr w14:paraId="1B94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66664938">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7D13C7E6">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7AE8CB98">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4FD78EF6">
            <w:pPr>
              <w:tabs>
                <w:tab w:val="left" w:pos="6300"/>
              </w:tabs>
              <w:snapToGrid w:val="0"/>
              <w:spacing w:line="500" w:lineRule="exact"/>
              <w:jc w:val="center"/>
              <w:outlineLvl w:val="0"/>
              <w:rPr>
                <w:rFonts w:hint="eastAsia" w:ascii="仿宋" w:hAnsi="仿宋" w:eastAsia="仿宋"/>
                <w:sz w:val="24"/>
                <w:szCs w:val="24"/>
              </w:rPr>
            </w:pPr>
          </w:p>
        </w:tc>
      </w:tr>
      <w:tr w14:paraId="12D6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38" w:type="dxa"/>
            <w:vAlign w:val="center"/>
          </w:tcPr>
          <w:p w14:paraId="263CDB14">
            <w:pPr>
              <w:tabs>
                <w:tab w:val="left" w:pos="6300"/>
              </w:tabs>
              <w:snapToGrid w:val="0"/>
              <w:spacing w:line="500" w:lineRule="exact"/>
              <w:jc w:val="center"/>
              <w:outlineLvl w:val="0"/>
              <w:rPr>
                <w:rFonts w:hint="eastAsia" w:ascii="仿宋" w:hAnsi="仿宋" w:eastAsia="仿宋"/>
                <w:sz w:val="24"/>
                <w:szCs w:val="24"/>
              </w:rPr>
            </w:pPr>
          </w:p>
        </w:tc>
        <w:tc>
          <w:tcPr>
            <w:tcW w:w="2658" w:type="dxa"/>
            <w:vAlign w:val="center"/>
          </w:tcPr>
          <w:p w14:paraId="07AD5CB8">
            <w:pPr>
              <w:tabs>
                <w:tab w:val="left" w:pos="6300"/>
              </w:tabs>
              <w:snapToGrid w:val="0"/>
              <w:spacing w:line="500" w:lineRule="exact"/>
              <w:jc w:val="center"/>
              <w:outlineLvl w:val="0"/>
              <w:rPr>
                <w:rFonts w:hint="eastAsia" w:ascii="仿宋" w:hAnsi="仿宋" w:eastAsia="仿宋"/>
                <w:sz w:val="24"/>
                <w:szCs w:val="24"/>
              </w:rPr>
            </w:pPr>
          </w:p>
        </w:tc>
        <w:tc>
          <w:tcPr>
            <w:tcW w:w="2759" w:type="dxa"/>
            <w:vAlign w:val="center"/>
          </w:tcPr>
          <w:p w14:paraId="20CAB924">
            <w:pPr>
              <w:tabs>
                <w:tab w:val="left" w:pos="6300"/>
              </w:tabs>
              <w:snapToGrid w:val="0"/>
              <w:spacing w:line="500" w:lineRule="exact"/>
              <w:jc w:val="center"/>
              <w:outlineLvl w:val="0"/>
              <w:rPr>
                <w:rFonts w:hint="eastAsia" w:ascii="仿宋" w:hAnsi="仿宋" w:eastAsia="仿宋"/>
                <w:sz w:val="24"/>
                <w:szCs w:val="24"/>
              </w:rPr>
            </w:pPr>
          </w:p>
        </w:tc>
        <w:tc>
          <w:tcPr>
            <w:tcW w:w="2067" w:type="dxa"/>
            <w:vAlign w:val="center"/>
          </w:tcPr>
          <w:p w14:paraId="1C2D59B2">
            <w:pPr>
              <w:tabs>
                <w:tab w:val="left" w:pos="6300"/>
              </w:tabs>
              <w:snapToGrid w:val="0"/>
              <w:spacing w:line="500" w:lineRule="exact"/>
              <w:jc w:val="center"/>
              <w:outlineLvl w:val="0"/>
              <w:rPr>
                <w:rFonts w:hint="eastAsia" w:ascii="仿宋" w:hAnsi="仿宋" w:eastAsia="仿宋"/>
                <w:sz w:val="24"/>
                <w:szCs w:val="24"/>
              </w:rPr>
            </w:pPr>
          </w:p>
        </w:tc>
      </w:tr>
    </w:tbl>
    <w:p w14:paraId="532949A7">
      <w:pPr>
        <w:spacing w:line="500" w:lineRule="exact"/>
        <w:ind w:firstLine="480" w:firstLineChars="200"/>
        <w:rPr>
          <w:rFonts w:hint="eastAsia" w:ascii="仿宋" w:hAnsi="仿宋" w:eastAsia="仿宋"/>
          <w:sz w:val="24"/>
          <w:szCs w:val="24"/>
        </w:rPr>
      </w:pPr>
    </w:p>
    <w:p w14:paraId="71FB7038">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供应商：                                  法定代表人授权代表：</w:t>
      </w:r>
    </w:p>
    <w:p w14:paraId="560D0B67">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（投标人公章）                               （签字或盖章）</w:t>
      </w:r>
    </w:p>
    <w:p w14:paraId="4D7B6062">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年     月     日</w:t>
      </w:r>
    </w:p>
    <w:p w14:paraId="112D7402">
      <w:pPr>
        <w:spacing w:line="500" w:lineRule="exact"/>
        <w:ind w:firstLine="480" w:firstLineChars="200"/>
        <w:rPr>
          <w:rFonts w:hint="eastAsia" w:ascii="仿宋" w:hAnsi="仿宋" w:eastAsia="仿宋"/>
          <w:sz w:val="24"/>
          <w:szCs w:val="24"/>
        </w:rPr>
      </w:pPr>
    </w:p>
    <w:p w14:paraId="17C8337E">
      <w:pPr>
        <w:spacing w:line="500" w:lineRule="exact"/>
        <w:rPr>
          <w:rFonts w:hint="eastAsia" w:ascii="仿宋" w:hAnsi="仿宋" w:eastAsia="仿宋"/>
          <w:sz w:val="24"/>
          <w:szCs w:val="24"/>
        </w:rPr>
      </w:pPr>
    </w:p>
    <w:p w14:paraId="766C162D">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注：</w:t>
      </w:r>
    </w:p>
    <w:p w14:paraId="2B9BBF66">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1.本表即为对本项目“第三篇  项目服务内容及相关要求”中所列条款进行比较和响应；</w:t>
      </w:r>
    </w:p>
    <w:p w14:paraId="110A7A0F">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2.本表可扩展。</w:t>
      </w:r>
    </w:p>
    <w:p w14:paraId="59F9484C">
      <w:pPr>
        <w:tabs>
          <w:tab w:val="left" w:pos="6300"/>
        </w:tabs>
        <w:snapToGrid w:val="0"/>
        <w:spacing w:line="500" w:lineRule="exact"/>
        <w:rPr>
          <w:rFonts w:hint="eastAsia" w:ascii="仿宋" w:hAnsi="仿宋" w:eastAsia="仿宋"/>
          <w:sz w:val="24"/>
          <w:szCs w:val="24"/>
        </w:rPr>
      </w:pPr>
    </w:p>
    <w:p w14:paraId="4B5763F3">
      <w:pPr>
        <w:tabs>
          <w:tab w:val="left" w:pos="6300"/>
        </w:tabs>
        <w:snapToGrid w:val="0"/>
        <w:spacing w:line="500" w:lineRule="exact"/>
        <w:rPr>
          <w:rFonts w:hint="eastAsia" w:ascii="仿宋" w:hAnsi="仿宋" w:eastAsia="仿宋"/>
          <w:sz w:val="24"/>
          <w:szCs w:val="24"/>
        </w:rPr>
      </w:pPr>
    </w:p>
    <w:p w14:paraId="72A24108">
      <w:pPr>
        <w:tabs>
          <w:tab w:val="left" w:pos="6300"/>
        </w:tabs>
        <w:snapToGrid w:val="0"/>
        <w:spacing w:line="500" w:lineRule="exact"/>
        <w:rPr>
          <w:rFonts w:hint="eastAsia" w:ascii="仿宋" w:hAnsi="仿宋" w:eastAsia="仿宋"/>
          <w:sz w:val="24"/>
          <w:szCs w:val="24"/>
        </w:rPr>
      </w:pPr>
    </w:p>
    <w:p w14:paraId="55A5D55A">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（三）其它优惠承诺（格式自定）</w:t>
      </w:r>
    </w:p>
    <w:p w14:paraId="55F6CADD">
      <w:pPr>
        <w:pStyle w:val="3"/>
        <w:pageBreakBefore/>
        <w:spacing w:line="500" w:lineRule="exact"/>
        <w:rPr>
          <w:rFonts w:hint="eastAsia" w:ascii="仿宋" w:hAnsi="仿宋" w:eastAsia="仿宋"/>
          <w:b w:val="0"/>
          <w:sz w:val="24"/>
          <w:szCs w:val="24"/>
        </w:rPr>
      </w:pPr>
      <w:bookmarkStart w:id="107" w:name="_Toc441065698"/>
      <w:bookmarkStart w:id="108" w:name="_Toc429584888"/>
      <w:bookmarkStart w:id="109" w:name="_Toc10667"/>
      <w:r>
        <w:rPr>
          <w:rFonts w:hint="eastAsia" w:ascii="仿宋" w:hAnsi="仿宋" w:eastAsia="仿宋"/>
          <w:b w:val="0"/>
          <w:sz w:val="24"/>
          <w:szCs w:val="24"/>
        </w:rPr>
        <w:t>四、商务文件</w:t>
      </w:r>
    </w:p>
    <w:p w14:paraId="77D17312">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（一）商务要求响应情况：服务期限、服务地点、服务条款等（格式自定）</w:t>
      </w:r>
    </w:p>
    <w:p w14:paraId="3938843B">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（二）商务响应偏离表</w:t>
      </w:r>
    </w:p>
    <w:p w14:paraId="4835ADAA">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服务响应偏离表（本表可自行设计格式）</w:t>
      </w:r>
    </w:p>
    <w:p w14:paraId="4E54319E">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对于询价文件的服务要求，如有任何偏离请如实填写下表：</w:t>
      </w:r>
    </w:p>
    <w:tbl>
      <w:tblPr>
        <w:tblStyle w:val="17"/>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3179"/>
        <w:gridCol w:w="2434"/>
        <w:gridCol w:w="2355"/>
      </w:tblGrid>
      <w:tr w14:paraId="4DCB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510" w:type="dxa"/>
            <w:vAlign w:val="center"/>
          </w:tcPr>
          <w:p w14:paraId="0F005298">
            <w:pPr>
              <w:tabs>
                <w:tab w:val="left" w:pos="6300"/>
              </w:tabs>
              <w:snapToGrid w:val="0"/>
              <w:spacing w:line="360" w:lineRule="auto"/>
              <w:jc w:val="center"/>
              <w:outlineLvl w:val="0"/>
              <w:rPr>
                <w:rFonts w:hint="eastAsia" w:ascii="仿宋" w:hAnsi="仿宋" w:eastAsia="仿宋"/>
                <w:sz w:val="24"/>
                <w:szCs w:val="24"/>
              </w:rPr>
            </w:pPr>
            <w:bookmarkStart w:id="110" w:name="_Toc19495"/>
            <w:bookmarkEnd w:id="110"/>
            <w:r>
              <w:rPr>
                <w:rFonts w:hint="eastAsia" w:ascii="仿宋" w:hAnsi="仿宋" w:eastAsia="仿宋"/>
                <w:sz w:val="24"/>
                <w:szCs w:val="24"/>
              </w:rPr>
              <w:t>序号</w:t>
            </w:r>
          </w:p>
        </w:tc>
        <w:tc>
          <w:tcPr>
            <w:tcW w:w="3179" w:type="dxa"/>
            <w:vAlign w:val="center"/>
          </w:tcPr>
          <w:p w14:paraId="1A6D3CAE">
            <w:pPr>
              <w:tabs>
                <w:tab w:val="left" w:pos="6300"/>
              </w:tabs>
              <w:snapToGrid w:val="0"/>
              <w:spacing w:line="360" w:lineRule="auto"/>
              <w:jc w:val="center"/>
              <w:outlineLvl w:val="0"/>
              <w:rPr>
                <w:rFonts w:hint="eastAsia" w:ascii="仿宋" w:hAnsi="仿宋" w:eastAsia="仿宋"/>
                <w:sz w:val="24"/>
                <w:szCs w:val="24"/>
              </w:rPr>
            </w:pPr>
            <w:bookmarkStart w:id="111" w:name="_Toc955"/>
            <w:bookmarkEnd w:id="111"/>
            <w:r>
              <w:rPr>
                <w:rFonts w:hint="eastAsia" w:ascii="仿宋" w:hAnsi="仿宋" w:eastAsia="仿宋"/>
                <w:sz w:val="24"/>
                <w:szCs w:val="24"/>
              </w:rPr>
              <w:t>询价项目需求</w:t>
            </w:r>
          </w:p>
        </w:tc>
        <w:tc>
          <w:tcPr>
            <w:tcW w:w="2434" w:type="dxa"/>
            <w:vAlign w:val="center"/>
          </w:tcPr>
          <w:p w14:paraId="6BBDA02C">
            <w:pPr>
              <w:tabs>
                <w:tab w:val="left" w:pos="6300"/>
              </w:tabs>
              <w:snapToGrid w:val="0"/>
              <w:spacing w:line="360" w:lineRule="auto"/>
              <w:jc w:val="center"/>
              <w:outlineLvl w:val="0"/>
              <w:rPr>
                <w:rFonts w:hint="eastAsia" w:ascii="仿宋" w:hAnsi="仿宋" w:eastAsia="仿宋"/>
                <w:sz w:val="24"/>
                <w:szCs w:val="24"/>
              </w:rPr>
            </w:pPr>
            <w:bookmarkStart w:id="112" w:name="_Toc7531"/>
            <w:bookmarkEnd w:id="112"/>
            <w:r>
              <w:rPr>
                <w:rFonts w:hint="eastAsia" w:ascii="仿宋" w:hAnsi="仿宋" w:eastAsia="仿宋"/>
                <w:sz w:val="24"/>
                <w:szCs w:val="24"/>
              </w:rPr>
              <w:t>响应情况</w:t>
            </w:r>
          </w:p>
        </w:tc>
        <w:tc>
          <w:tcPr>
            <w:tcW w:w="2355" w:type="dxa"/>
            <w:vAlign w:val="center"/>
          </w:tcPr>
          <w:p w14:paraId="64B6A454">
            <w:pPr>
              <w:tabs>
                <w:tab w:val="left" w:pos="6300"/>
              </w:tabs>
              <w:snapToGrid w:val="0"/>
              <w:spacing w:line="360" w:lineRule="auto"/>
              <w:jc w:val="center"/>
              <w:outlineLvl w:val="0"/>
              <w:rPr>
                <w:rFonts w:hint="eastAsia" w:ascii="仿宋" w:hAnsi="仿宋" w:eastAsia="仿宋"/>
                <w:sz w:val="24"/>
                <w:szCs w:val="24"/>
              </w:rPr>
            </w:pPr>
            <w:bookmarkStart w:id="113" w:name="_Toc28867"/>
            <w:bookmarkEnd w:id="113"/>
            <w:r>
              <w:rPr>
                <w:rFonts w:hint="eastAsia" w:ascii="仿宋" w:hAnsi="仿宋" w:eastAsia="仿宋"/>
                <w:sz w:val="24"/>
                <w:szCs w:val="24"/>
              </w:rPr>
              <w:t>偏离说明</w:t>
            </w:r>
          </w:p>
        </w:tc>
      </w:tr>
      <w:tr w14:paraId="1093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0438BD48">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0FC22297">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25B5AD82">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45CE25F9">
            <w:pPr>
              <w:tabs>
                <w:tab w:val="left" w:pos="6300"/>
              </w:tabs>
              <w:snapToGrid w:val="0"/>
              <w:spacing w:line="360" w:lineRule="auto"/>
              <w:jc w:val="center"/>
              <w:outlineLvl w:val="0"/>
              <w:rPr>
                <w:rFonts w:hint="eastAsia" w:ascii="仿宋" w:hAnsi="仿宋" w:eastAsia="仿宋"/>
                <w:sz w:val="24"/>
                <w:szCs w:val="24"/>
              </w:rPr>
            </w:pPr>
          </w:p>
        </w:tc>
      </w:tr>
      <w:tr w14:paraId="1077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0AB39909">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27029409">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28F5E5BA">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7C7ADCD8">
            <w:pPr>
              <w:tabs>
                <w:tab w:val="left" w:pos="6300"/>
              </w:tabs>
              <w:snapToGrid w:val="0"/>
              <w:spacing w:line="360" w:lineRule="auto"/>
              <w:jc w:val="center"/>
              <w:outlineLvl w:val="0"/>
              <w:rPr>
                <w:rFonts w:hint="eastAsia" w:ascii="仿宋" w:hAnsi="仿宋" w:eastAsia="仿宋"/>
                <w:sz w:val="24"/>
                <w:szCs w:val="24"/>
              </w:rPr>
            </w:pPr>
          </w:p>
        </w:tc>
      </w:tr>
      <w:tr w14:paraId="27CB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4AF4402E">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174F02D3">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4D2C1186">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2EA9165A">
            <w:pPr>
              <w:tabs>
                <w:tab w:val="left" w:pos="6300"/>
              </w:tabs>
              <w:snapToGrid w:val="0"/>
              <w:spacing w:line="360" w:lineRule="auto"/>
              <w:jc w:val="center"/>
              <w:outlineLvl w:val="0"/>
              <w:rPr>
                <w:rFonts w:hint="eastAsia" w:ascii="仿宋" w:hAnsi="仿宋" w:eastAsia="仿宋"/>
                <w:sz w:val="24"/>
                <w:szCs w:val="24"/>
              </w:rPr>
            </w:pPr>
          </w:p>
        </w:tc>
      </w:tr>
      <w:tr w14:paraId="3C33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3A2CCED8">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64080F34">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243C3CD2">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35F61297">
            <w:pPr>
              <w:tabs>
                <w:tab w:val="left" w:pos="6300"/>
              </w:tabs>
              <w:snapToGrid w:val="0"/>
              <w:spacing w:line="360" w:lineRule="auto"/>
              <w:jc w:val="center"/>
              <w:outlineLvl w:val="0"/>
              <w:rPr>
                <w:rFonts w:hint="eastAsia" w:ascii="仿宋" w:hAnsi="仿宋" w:eastAsia="仿宋"/>
                <w:sz w:val="24"/>
                <w:szCs w:val="24"/>
              </w:rPr>
            </w:pPr>
          </w:p>
        </w:tc>
      </w:tr>
      <w:tr w14:paraId="5200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3193DEA0">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10D05B06">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24409FD1">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5E3FD5F6">
            <w:pPr>
              <w:tabs>
                <w:tab w:val="left" w:pos="6300"/>
              </w:tabs>
              <w:snapToGrid w:val="0"/>
              <w:spacing w:line="360" w:lineRule="auto"/>
              <w:jc w:val="center"/>
              <w:outlineLvl w:val="0"/>
              <w:rPr>
                <w:rFonts w:hint="eastAsia" w:ascii="仿宋" w:hAnsi="仿宋" w:eastAsia="仿宋"/>
                <w:sz w:val="24"/>
                <w:szCs w:val="24"/>
              </w:rPr>
            </w:pPr>
          </w:p>
        </w:tc>
      </w:tr>
      <w:tr w14:paraId="5856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6C7ECEF4">
            <w:pPr>
              <w:tabs>
                <w:tab w:val="left" w:pos="6300"/>
              </w:tabs>
              <w:snapToGrid w:val="0"/>
              <w:spacing w:line="360" w:lineRule="auto"/>
              <w:jc w:val="center"/>
              <w:outlineLvl w:val="0"/>
              <w:rPr>
                <w:rFonts w:hint="eastAsia" w:ascii="仿宋" w:hAnsi="仿宋" w:eastAsia="仿宋"/>
                <w:sz w:val="24"/>
                <w:szCs w:val="24"/>
              </w:rPr>
            </w:pPr>
          </w:p>
        </w:tc>
        <w:tc>
          <w:tcPr>
            <w:tcW w:w="3179" w:type="dxa"/>
            <w:vAlign w:val="center"/>
          </w:tcPr>
          <w:p w14:paraId="57D65250">
            <w:pPr>
              <w:tabs>
                <w:tab w:val="left" w:pos="6300"/>
              </w:tabs>
              <w:snapToGrid w:val="0"/>
              <w:spacing w:line="360" w:lineRule="auto"/>
              <w:jc w:val="center"/>
              <w:outlineLvl w:val="0"/>
              <w:rPr>
                <w:rFonts w:hint="eastAsia" w:ascii="仿宋" w:hAnsi="仿宋" w:eastAsia="仿宋"/>
                <w:sz w:val="24"/>
                <w:szCs w:val="24"/>
              </w:rPr>
            </w:pPr>
          </w:p>
        </w:tc>
        <w:tc>
          <w:tcPr>
            <w:tcW w:w="2434" w:type="dxa"/>
            <w:vAlign w:val="center"/>
          </w:tcPr>
          <w:p w14:paraId="5420A1A6">
            <w:pPr>
              <w:tabs>
                <w:tab w:val="left" w:pos="6300"/>
              </w:tabs>
              <w:snapToGrid w:val="0"/>
              <w:spacing w:line="360" w:lineRule="auto"/>
              <w:jc w:val="center"/>
              <w:outlineLvl w:val="0"/>
              <w:rPr>
                <w:rFonts w:hint="eastAsia" w:ascii="仿宋" w:hAnsi="仿宋" w:eastAsia="仿宋"/>
                <w:sz w:val="24"/>
                <w:szCs w:val="24"/>
              </w:rPr>
            </w:pPr>
          </w:p>
        </w:tc>
        <w:tc>
          <w:tcPr>
            <w:tcW w:w="2355" w:type="dxa"/>
            <w:vAlign w:val="center"/>
          </w:tcPr>
          <w:p w14:paraId="02E64E4D">
            <w:pPr>
              <w:tabs>
                <w:tab w:val="left" w:pos="6300"/>
              </w:tabs>
              <w:snapToGrid w:val="0"/>
              <w:spacing w:line="360" w:lineRule="auto"/>
              <w:jc w:val="center"/>
              <w:outlineLvl w:val="0"/>
              <w:rPr>
                <w:rFonts w:hint="eastAsia" w:ascii="仿宋" w:hAnsi="仿宋" w:eastAsia="仿宋"/>
                <w:sz w:val="24"/>
                <w:szCs w:val="24"/>
              </w:rPr>
            </w:pPr>
          </w:p>
        </w:tc>
      </w:tr>
    </w:tbl>
    <w:p w14:paraId="0BE4FA25">
      <w:pPr>
        <w:snapToGrid w:val="0"/>
        <w:spacing w:line="360" w:lineRule="auto"/>
        <w:ind w:firstLine="465"/>
        <w:rPr>
          <w:rFonts w:hint="eastAsia" w:ascii="仿宋" w:hAnsi="仿宋" w:eastAsia="仿宋"/>
          <w:sz w:val="24"/>
          <w:szCs w:val="24"/>
        </w:rPr>
      </w:pPr>
    </w:p>
    <w:p w14:paraId="6A5D1CFA">
      <w:pPr>
        <w:spacing w:line="500" w:lineRule="exact"/>
        <w:ind w:firstLine="600" w:firstLineChars="250"/>
        <w:rPr>
          <w:rFonts w:hint="eastAsia" w:ascii="仿宋" w:hAnsi="仿宋" w:eastAsia="仿宋"/>
          <w:sz w:val="24"/>
          <w:szCs w:val="24"/>
        </w:rPr>
      </w:pPr>
      <w:r>
        <w:rPr>
          <w:rFonts w:hint="eastAsia" w:ascii="仿宋" w:hAnsi="仿宋" w:eastAsia="仿宋"/>
          <w:sz w:val="24"/>
          <w:szCs w:val="24"/>
        </w:rPr>
        <w:t>供应商：                                     法定代表人授权代表：</w:t>
      </w:r>
    </w:p>
    <w:p w14:paraId="112DA43A">
      <w:pPr>
        <w:spacing w:line="500" w:lineRule="exact"/>
        <w:rPr>
          <w:rFonts w:hint="eastAsia" w:ascii="仿宋" w:hAnsi="仿宋" w:eastAsia="仿宋"/>
          <w:sz w:val="24"/>
          <w:szCs w:val="24"/>
        </w:rPr>
      </w:pPr>
      <w:r>
        <w:rPr>
          <w:rFonts w:hint="eastAsia" w:ascii="仿宋" w:hAnsi="仿宋" w:eastAsia="仿宋"/>
          <w:sz w:val="24"/>
          <w:szCs w:val="24"/>
        </w:rPr>
        <w:t xml:space="preserve">    </w:t>
      </w:r>
    </w:p>
    <w:p w14:paraId="1F01ECC9">
      <w:pPr>
        <w:spacing w:line="500" w:lineRule="exact"/>
        <w:ind w:firstLine="360" w:firstLineChars="150"/>
        <w:rPr>
          <w:rFonts w:hint="eastAsia" w:ascii="仿宋" w:hAnsi="仿宋" w:eastAsia="仿宋"/>
          <w:sz w:val="24"/>
          <w:szCs w:val="24"/>
        </w:rPr>
      </w:pPr>
      <w:r>
        <w:rPr>
          <w:rFonts w:hint="eastAsia" w:ascii="仿宋" w:hAnsi="仿宋" w:eastAsia="仿宋"/>
          <w:sz w:val="24"/>
          <w:szCs w:val="24"/>
        </w:rPr>
        <w:t>（供应商公章）                                 （签字或盖章）</w:t>
      </w:r>
    </w:p>
    <w:p w14:paraId="27E598D6">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 xml:space="preserve">                                            年     月     日</w:t>
      </w:r>
    </w:p>
    <w:p w14:paraId="2E251DF7">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注：</w:t>
      </w:r>
    </w:p>
    <w:p w14:paraId="60FB4680">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1.本表即为对本项目“第四篇  项目商务要求”中所列条款进行比较和响应；</w:t>
      </w:r>
    </w:p>
    <w:p w14:paraId="22CC7811">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2.本表可扩展。</w:t>
      </w:r>
    </w:p>
    <w:bookmarkEnd w:id="107"/>
    <w:bookmarkEnd w:id="108"/>
    <w:bookmarkEnd w:id="109"/>
    <w:p w14:paraId="1926D64E">
      <w:pPr>
        <w:pStyle w:val="3"/>
        <w:pageBreakBefore/>
        <w:spacing w:line="500" w:lineRule="exact"/>
        <w:rPr>
          <w:rFonts w:hint="eastAsia" w:ascii="仿宋" w:hAnsi="仿宋" w:eastAsia="仿宋"/>
          <w:sz w:val="24"/>
          <w:szCs w:val="24"/>
        </w:rPr>
      </w:pPr>
      <w:r>
        <w:rPr>
          <w:rFonts w:hint="eastAsia" w:ascii="仿宋" w:hAnsi="仿宋" w:eastAsia="仿宋"/>
          <w:sz w:val="24"/>
          <w:szCs w:val="24"/>
        </w:rPr>
        <w:t>五、其他</w:t>
      </w:r>
    </w:p>
    <w:p w14:paraId="01F835AC">
      <w:pPr>
        <w:widowControl/>
        <w:spacing w:line="400" w:lineRule="exact"/>
        <w:jc w:val="left"/>
        <w:rPr>
          <w:rFonts w:hint="eastAsia" w:ascii="仿宋" w:hAnsi="仿宋" w:eastAsia="仿宋"/>
          <w:sz w:val="24"/>
          <w:szCs w:val="24"/>
        </w:rPr>
      </w:pPr>
      <w:r>
        <w:rPr>
          <w:rFonts w:hint="eastAsia" w:ascii="仿宋" w:hAnsi="仿宋" w:eastAsia="仿宋"/>
          <w:sz w:val="24"/>
          <w:szCs w:val="24"/>
        </w:rPr>
        <w:t>（一）中小企业声明函、监狱企业证明文件、残疾人福利性单位声明函</w:t>
      </w:r>
    </w:p>
    <w:p w14:paraId="2A2FB7F7">
      <w:pPr>
        <w:tabs>
          <w:tab w:val="left" w:pos="6300"/>
        </w:tabs>
        <w:snapToGrid w:val="0"/>
        <w:spacing w:line="500" w:lineRule="exact"/>
        <w:rPr>
          <w:rFonts w:hint="eastAsia" w:ascii="仿宋" w:hAnsi="仿宋" w:eastAsia="仿宋"/>
          <w:color w:val="000000"/>
          <w:sz w:val="24"/>
          <w:szCs w:val="24"/>
        </w:rPr>
      </w:pPr>
      <w:r>
        <w:rPr>
          <w:rFonts w:hint="eastAsia" w:ascii="仿宋" w:hAnsi="仿宋" w:eastAsia="仿宋"/>
          <w:color w:val="000000"/>
          <w:sz w:val="24"/>
          <w:szCs w:val="24"/>
        </w:rPr>
        <w:t>附表：</w:t>
      </w:r>
    </w:p>
    <w:p w14:paraId="03B14638">
      <w:pPr>
        <w:autoSpaceDE w:val="0"/>
        <w:autoSpaceDN w:val="0"/>
        <w:snapToGrid w:val="0"/>
        <w:spacing w:line="440" w:lineRule="exact"/>
        <w:jc w:val="center"/>
        <w:rPr>
          <w:rFonts w:hint="eastAsia" w:ascii="仿宋" w:hAnsi="仿宋" w:eastAsia="仿宋"/>
          <w:b/>
          <w:color w:val="000000"/>
          <w:kern w:val="0"/>
          <w:sz w:val="24"/>
          <w:szCs w:val="24"/>
        </w:rPr>
      </w:pPr>
    </w:p>
    <w:p w14:paraId="42DF8166">
      <w:pPr>
        <w:tabs>
          <w:tab w:val="left" w:pos="6300"/>
        </w:tabs>
        <w:snapToGrid w:val="0"/>
        <w:spacing w:line="500" w:lineRule="exact"/>
        <w:jc w:val="center"/>
        <w:rPr>
          <w:rFonts w:hint="eastAsia" w:ascii="仿宋" w:hAnsi="仿宋" w:eastAsia="仿宋"/>
          <w:sz w:val="24"/>
          <w:szCs w:val="24"/>
        </w:rPr>
      </w:pPr>
      <w:r>
        <w:rPr>
          <w:rFonts w:hint="eastAsia" w:ascii="仿宋" w:hAnsi="仿宋" w:eastAsia="仿宋"/>
          <w:sz w:val="24"/>
          <w:szCs w:val="24"/>
        </w:rPr>
        <w:t>中小企业声明函（服务类）</w:t>
      </w:r>
    </w:p>
    <w:p w14:paraId="13740298">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本公司（联合体）郑重声明，根据《政府采购促进中小企业发展管理办法》（财库〔2020〕46号）的规定，本公司（联合体）参加</w:t>
      </w:r>
      <w:r>
        <w:rPr>
          <w:rFonts w:hint="eastAsia" w:ascii="仿宋" w:hAnsi="仿宋" w:eastAsia="仿宋"/>
          <w:i/>
          <w:sz w:val="24"/>
          <w:szCs w:val="24"/>
          <w:u w:val="single"/>
        </w:rPr>
        <w:t>（单位名称）</w:t>
      </w:r>
      <w:r>
        <w:rPr>
          <w:rFonts w:hint="eastAsia" w:ascii="仿宋" w:hAnsi="仿宋" w:eastAsia="仿宋"/>
          <w:sz w:val="24"/>
          <w:szCs w:val="24"/>
        </w:rPr>
        <w:t>的</w:t>
      </w:r>
      <w:r>
        <w:rPr>
          <w:rFonts w:hint="eastAsia" w:ascii="仿宋" w:hAnsi="仿宋" w:eastAsia="仿宋"/>
          <w:i/>
          <w:sz w:val="24"/>
          <w:szCs w:val="24"/>
          <w:u w:val="single"/>
        </w:rPr>
        <w:t>（项目名称）</w:t>
      </w:r>
      <w:r>
        <w:rPr>
          <w:rFonts w:hint="eastAsia" w:ascii="仿宋" w:hAnsi="仿宋" w:eastAsia="仿宋"/>
          <w:sz w:val="24"/>
          <w:szCs w:val="24"/>
        </w:rPr>
        <w:t>采购活动，服务全部由符合政策要求的中小企业承接。相关企业（含联合体中的中小企业、签订分包意向协议的中小企业）的具体情况如下：</w:t>
      </w:r>
    </w:p>
    <w:p w14:paraId="64944135">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i/>
          <w:sz w:val="24"/>
          <w:szCs w:val="24"/>
          <w:u w:val="single"/>
        </w:rPr>
        <w:t>（标的名称）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；承接企业为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万元，属于</w:t>
      </w:r>
      <w:r>
        <w:rPr>
          <w:rFonts w:hint="eastAsia" w:ascii="仿宋" w:hAnsi="仿宋" w:eastAsia="仿宋"/>
          <w:sz w:val="24"/>
          <w:szCs w:val="24"/>
          <w:u w:val="single"/>
        </w:rPr>
        <w:t xml:space="preserve">     </w:t>
      </w:r>
      <w:r>
        <w:rPr>
          <w:rFonts w:hint="eastAsia" w:ascii="仿宋" w:hAnsi="仿宋" w:eastAsia="仿宋"/>
          <w:i/>
          <w:sz w:val="24"/>
          <w:szCs w:val="24"/>
        </w:rPr>
        <w:t>（中型企业、小型企业、微型企业）</w:t>
      </w:r>
      <w:r>
        <w:rPr>
          <w:rFonts w:hint="eastAsia" w:ascii="仿宋" w:hAnsi="仿宋" w:eastAsia="仿宋"/>
          <w:sz w:val="24"/>
          <w:szCs w:val="24"/>
        </w:rPr>
        <w:t>；</w:t>
      </w:r>
    </w:p>
    <w:p w14:paraId="26966CBE">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为本标的提供的服务人员</w:t>
      </w:r>
      <w:r>
        <w:rPr>
          <w:rFonts w:hint="eastAsia" w:ascii="仿宋" w:hAnsi="仿宋" w:eastAsia="仿宋"/>
          <w:sz w:val="24"/>
          <w:szCs w:val="24"/>
          <w:u w:val="single"/>
        </w:rPr>
        <w:t xml:space="preserve">   </w:t>
      </w:r>
      <w:r>
        <w:rPr>
          <w:rFonts w:hint="eastAsia" w:ascii="仿宋" w:hAnsi="仿宋" w:eastAsia="仿宋"/>
          <w:sz w:val="24"/>
          <w:szCs w:val="24"/>
        </w:rPr>
        <w:t>人，其中与本企业签订劳动合同</w:t>
      </w:r>
      <w:r>
        <w:rPr>
          <w:rFonts w:hint="eastAsia" w:ascii="仿宋" w:hAnsi="仿宋" w:eastAsia="仿宋"/>
          <w:sz w:val="24"/>
          <w:szCs w:val="24"/>
          <w:u w:val="single"/>
        </w:rPr>
        <w:t xml:space="preserve">   </w:t>
      </w:r>
      <w:r>
        <w:rPr>
          <w:rFonts w:hint="eastAsia" w:ascii="仿宋" w:hAnsi="仿宋" w:eastAsia="仿宋"/>
          <w:sz w:val="24"/>
          <w:szCs w:val="24"/>
        </w:rPr>
        <w:t>人，其他人员</w:t>
      </w:r>
      <w:r>
        <w:rPr>
          <w:rFonts w:hint="eastAsia" w:ascii="仿宋" w:hAnsi="仿宋" w:eastAsia="仿宋"/>
          <w:sz w:val="24"/>
          <w:szCs w:val="24"/>
          <w:u w:val="single"/>
        </w:rPr>
        <w:t xml:space="preserve">   </w:t>
      </w:r>
      <w:r>
        <w:rPr>
          <w:rFonts w:hint="eastAsia" w:ascii="仿宋" w:hAnsi="仿宋" w:eastAsia="仿宋"/>
          <w:sz w:val="24"/>
          <w:szCs w:val="24"/>
        </w:rPr>
        <w:t>人。有其他人员的不符合中小企业扶持政策;</w:t>
      </w:r>
    </w:p>
    <w:p w14:paraId="73D66A5F">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i/>
          <w:sz w:val="24"/>
          <w:szCs w:val="24"/>
          <w:u w:val="single"/>
        </w:rPr>
        <w:t xml:space="preserve"> （标的名称）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；承接企业为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万元，属于</w:t>
      </w:r>
      <w:r>
        <w:rPr>
          <w:rFonts w:hint="eastAsia" w:ascii="仿宋" w:hAnsi="仿宋" w:eastAsia="仿宋"/>
          <w:sz w:val="24"/>
          <w:szCs w:val="24"/>
          <w:u w:val="single"/>
        </w:rPr>
        <w:t xml:space="preserve">    </w:t>
      </w:r>
      <w:r>
        <w:rPr>
          <w:rFonts w:hint="eastAsia" w:ascii="仿宋" w:hAnsi="仿宋" w:eastAsia="仿宋"/>
          <w:i/>
          <w:sz w:val="24"/>
          <w:szCs w:val="24"/>
          <w:u w:val="single"/>
        </w:rPr>
        <w:t>（</w:t>
      </w:r>
      <w:r>
        <w:rPr>
          <w:rFonts w:hint="eastAsia" w:ascii="仿宋" w:hAnsi="仿宋" w:eastAsia="仿宋"/>
          <w:i/>
          <w:sz w:val="24"/>
          <w:szCs w:val="24"/>
        </w:rPr>
        <w:t>中型企业、小型企业、微型企业）</w:t>
      </w:r>
      <w:r>
        <w:rPr>
          <w:rFonts w:hint="eastAsia" w:ascii="仿宋" w:hAnsi="仿宋" w:eastAsia="仿宋"/>
          <w:sz w:val="24"/>
          <w:szCs w:val="24"/>
        </w:rPr>
        <w:t>；</w:t>
      </w:r>
    </w:p>
    <w:p w14:paraId="03BBA4F1">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为本标的提供的服务人员</w:t>
      </w:r>
      <w:r>
        <w:rPr>
          <w:rFonts w:hint="eastAsia" w:ascii="仿宋" w:hAnsi="仿宋" w:eastAsia="仿宋"/>
          <w:sz w:val="24"/>
          <w:szCs w:val="24"/>
          <w:u w:val="single"/>
        </w:rPr>
        <w:t xml:space="preserve">   </w:t>
      </w:r>
      <w:r>
        <w:rPr>
          <w:rFonts w:hint="eastAsia" w:ascii="仿宋" w:hAnsi="仿宋" w:eastAsia="仿宋"/>
          <w:sz w:val="24"/>
          <w:szCs w:val="24"/>
        </w:rPr>
        <w:t>人，其中与本企业签订劳动合同</w:t>
      </w:r>
      <w:r>
        <w:rPr>
          <w:rFonts w:hint="eastAsia" w:ascii="仿宋" w:hAnsi="仿宋" w:eastAsia="仿宋"/>
          <w:sz w:val="24"/>
          <w:szCs w:val="24"/>
          <w:u w:val="single"/>
        </w:rPr>
        <w:t xml:space="preserve">   </w:t>
      </w:r>
      <w:r>
        <w:rPr>
          <w:rFonts w:hint="eastAsia" w:ascii="仿宋" w:hAnsi="仿宋" w:eastAsia="仿宋"/>
          <w:sz w:val="24"/>
          <w:szCs w:val="24"/>
        </w:rPr>
        <w:t>人，其他人员</w:t>
      </w:r>
      <w:r>
        <w:rPr>
          <w:rFonts w:hint="eastAsia" w:ascii="仿宋" w:hAnsi="仿宋" w:eastAsia="仿宋"/>
          <w:sz w:val="24"/>
          <w:szCs w:val="24"/>
          <w:u w:val="single"/>
        </w:rPr>
        <w:t xml:space="preserve">   </w:t>
      </w:r>
      <w:r>
        <w:rPr>
          <w:rFonts w:hint="eastAsia" w:ascii="仿宋" w:hAnsi="仿宋" w:eastAsia="仿宋"/>
          <w:sz w:val="24"/>
          <w:szCs w:val="24"/>
        </w:rPr>
        <w:t>人。有其他人员的不符合中小企业扶持政策;</w:t>
      </w:r>
    </w:p>
    <w:p w14:paraId="50B370B7">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w:t>
      </w:r>
    </w:p>
    <w:p w14:paraId="0EF7FB0B">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5A669150">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2BE18C5F">
      <w:pPr>
        <w:tabs>
          <w:tab w:val="left" w:pos="6300"/>
        </w:tabs>
        <w:snapToGrid w:val="0"/>
        <w:spacing w:line="500" w:lineRule="exact"/>
        <w:ind w:firstLine="6120" w:firstLineChars="2550"/>
        <w:rPr>
          <w:rFonts w:hint="eastAsia" w:ascii="仿宋" w:hAnsi="仿宋" w:eastAsia="仿宋"/>
          <w:sz w:val="24"/>
          <w:szCs w:val="24"/>
        </w:rPr>
      </w:pPr>
    </w:p>
    <w:p w14:paraId="06D2D7FB">
      <w:pPr>
        <w:tabs>
          <w:tab w:val="left" w:pos="6300"/>
        </w:tabs>
        <w:snapToGrid w:val="0"/>
        <w:spacing w:line="500" w:lineRule="exact"/>
        <w:ind w:firstLine="6120" w:firstLineChars="2550"/>
        <w:rPr>
          <w:rFonts w:hint="eastAsia" w:ascii="仿宋" w:hAnsi="仿宋" w:eastAsia="仿宋"/>
          <w:sz w:val="24"/>
          <w:szCs w:val="24"/>
        </w:rPr>
      </w:pPr>
      <w:r>
        <w:rPr>
          <w:rFonts w:hint="eastAsia" w:ascii="仿宋" w:hAnsi="仿宋" w:eastAsia="仿宋"/>
          <w:sz w:val="24"/>
          <w:szCs w:val="24"/>
        </w:rPr>
        <w:t xml:space="preserve">企业名称（盖章）： </w:t>
      </w:r>
    </w:p>
    <w:p w14:paraId="61B465E3">
      <w:pPr>
        <w:tabs>
          <w:tab w:val="left" w:pos="6300"/>
        </w:tabs>
        <w:snapToGrid w:val="0"/>
        <w:spacing w:line="500" w:lineRule="exact"/>
        <w:jc w:val="center"/>
        <w:rPr>
          <w:rFonts w:hint="eastAsia" w:ascii="仿宋" w:hAnsi="仿宋" w:eastAsia="仿宋"/>
          <w:sz w:val="24"/>
          <w:szCs w:val="24"/>
        </w:rPr>
      </w:pPr>
      <w:r>
        <w:rPr>
          <w:rFonts w:hint="eastAsia" w:ascii="仿宋" w:hAnsi="仿宋" w:eastAsia="仿宋"/>
          <w:sz w:val="24"/>
          <w:szCs w:val="24"/>
        </w:rPr>
        <w:t xml:space="preserve">                             日期：</w:t>
      </w:r>
    </w:p>
    <w:p w14:paraId="60B5AE06">
      <w:pPr>
        <w:tabs>
          <w:tab w:val="left" w:pos="6300"/>
        </w:tabs>
        <w:snapToGrid w:val="0"/>
        <w:spacing w:line="420" w:lineRule="exact"/>
        <w:rPr>
          <w:rFonts w:hint="eastAsia" w:ascii="仿宋" w:hAnsi="仿宋" w:eastAsia="仿宋"/>
          <w:kern w:val="0"/>
          <w:sz w:val="24"/>
          <w:szCs w:val="24"/>
        </w:rPr>
      </w:pPr>
      <w:r>
        <w:rPr>
          <w:rFonts w:hint="eastAsia" w:ascii="仿宋" w:hAnsi="仿宋" w:eastAsia="仿宋"/>
          <w:kern w:val="0"/>
          <w:sz w:val="24"/>
          <w:szCs w:val="24"/>
        </w:rPr>
        <w:t>填写时应注意以下事项：</w:t>
      </w:r>
    </w:p>
    <w:p w14:paraId="34E1FFFC">
      <w:pPr>
        <w:tabs>
          <w:tab w:val="left" w:pos="6300"/>
        </w:tabs>
        <w:snapToGrid w:val="0"/>
        <w:spacing w:line="42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1.从业人员、营业收入、资产总额填报上一年度数据，无上一年度数据的新成立企业可不填报。</w:t>
      </w:r>
    </w:p>
    <w:p w14:paraId="5D263E49">
      <w:pPr>
        <w:tabs>
          <w:tab w:val="left" w:pos="6300"/>
        </w:tabs>
        <w:snapToGrid w:val="0"/>
        <w:spacing w:line="42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2.中小企业应当按照《中小企业划型标准规定》（工信部联企业〔2011〕300号），如实填写并提交《中小企业声明函》。</w:t>
      </w:r>
    </w:p>
    <w:p w14:paraId="1F306B43">
      <w:pPr>
        <w:tabs>
          <w:tab w:val="left" w:pos="6300"/>
        </w:tabs>
        <w:snapToGrid w:val="0"/>
        <w:spacing w:line="42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3.投标人填写《中小企业声明函》中所属行业时，应与采购文件第一篇“采购标的对应的中小企业划分标准所属行业”中填写的所属行业一致。</w:t>
      </w:r>
    </w:p>
    <w:p w14:paraId="1F8F9CAB">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注：各行业划型标准：</w:t>
      </w:r>
    </w:p>
    <w:p w14:paraId="637A0FDB">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（一）农、林、牧、渔业。营业收入20000万元以下的为中小微型企业。其中，营业收入500万元及以上的为中型企业，营业收入50万元及以上的为小型企业，营业收入50万元以下的为微型企业。</w:t>
      </w:r>
    </w:p>
    <w:p w14:paraId="5CBF2630">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28F347">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09BD97">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BB18AF">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EAEA858">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7D2FB5">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9BF06C">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632584">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A32154">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426E67">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924BEC">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7762CB">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15D938">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3AFA28">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9BAEF2">
      <w:pPr>
        <w:tabs>
          <w:tab w:val="left" w:pos="6300"/>
        </w:tabs>
        <w:snapToGrid w:val="0"/>
        <w:spacing w:line="500" w:lineRule="exact"/>
        <w:ind w:firstLine="480" w:firstLineChars="200"/>
        <w:jc w:val="left"/>
        <w:outlineLvl w:val="0"/>
        <w:rPr>
          <w:rFonts w:hint="eastAsia" w:ascii="仿宋" w:hAnsi="仿宋" w:eastAsia="仿宋"/>
          <w:sz w:val="24"/>
          <w:szCs w:val="24"/>
        </w:rPr>
      </w:pPr>
      <w:bookmarkStart w:id="114" w:name="_Toc8419"/>
      <w:bookmarkEnd w:id="114"/>
      <w:r>
        <w:rPr>
          <w:rFonts w:hint="eastAsia" w:ascii="仿宋" w:hAnsi="仿宋" w:eastAsia="仿宋"/>
          <w:sz w:val="24"/>
          <w:szCs w:val="24"/>
        </w:rPr>
        <w:t>（十六）其他未列明行业。从业人员300人以下的为中小微型企业。其中，从业人员100人及以上的为中型企业；从业人员10人及以上的为小型企业；从业人员10人以下的为微型企业。</w:t>
      </w:r>
    </w:p>
    <w:p w14:paraId="0493284C">
      <w:pPr>
        <w:tabs>
          <w:tab w:val="left" w:pos="6300"/>
        </w:tabs>
        <w:snapToGrid w:val="0"/>
        <w:spacing w:line="500" w:lineRule="exact"/>
        <w:ind w:firstLine="480" w:firstLineChars="200"/>
        <w:jc w:val="center"/>
        <w:rPr>
          <w:rFonts w:hint="eastAsia" w:ascii="仿宋" w:hAnsi="仿宋" w:eastAsia="仿宋"/>
          <w:sz w:val="24"/>
          <w:szCs w:val="24"/>
        </w:rPr>
      </w:pPr>
    </w:p>
    <w:p w14:paraId="1C7DAFCC">
      <w:pPr>
        <w:tabs>
          <w:tab w:val="left" w:pos="6300"/>
        </w:tabs>
        <w:snapToGrid w:val="0"/>
        <w:spacing w:line="500" w:lineRule="exact"/>
        <w:ind w:firstLine="480" w:firstLineChars="200"/>
        <w:jc w:val="center"/>
        <w:rPr>
          <w:rFonts w:hint="eastAsia" w:ascii="仿宋" w:hAnsi="仿宋" w:eastAsia="仿宋"/>
          <w:sz w:val="24"/>
          <w:szCs w:val="24"/>
        </w:rPr>
      </w:pPr>
    </w:p>
    <w:p w14:paraId="1CCDE3D4">
      <w:pPr>
        <w:tabs>
          <w:tab w:val="left" w:pos="6300"/>
        </w:tabs>
        <w:snapToGrid w:val="0"/>
        <w:spacing w:line="500" w:lineRule="exact"/>
        <w:ind w:firstLine="480" w:firstLineChars="200"/>
        <w:jc w:val="center"/>
        <w:rPr>
          <w:rFonts w:hint="eastAsia" w:ascii="仿宋" w:hAnsi="仿宋" w:eastAsia="仿宋"/>
          <w:sz w:val="24"/>
          <w:szCs w:val="24"/>
        </w:rPr>
      </w:pPr>
    </w:p>
    <w:p w14:paraId="21A9F0C4">
      <w:pPr>
        <w:tabs>
          <w:tab w:val="left" w:pos="6300"/>
        </w:tabs>
        <w:snapToGrid w:val="0"/>
        <w:spacing w:line="500" w:lineRule="exact"/>
        <w:ind w:firstLine="480" w:firstLineChars="200"/>
        <w:jc w:val="center"/>
        <w:rPr>
          <w:rFonts w:hint="eastAsia" w:ascii="仿宋" w:hAnsi="仿宋" w:eastAsia="仿宋"/>
          <w:sz w:val="24"/>
          <w:szCs w:val="24"/>
        </w:rPr>
      </w:pPr>
    </w:p>
    <w:p w14:paraId="0F866440">
      <w:pPr>
        <w:tabs>
          <w:tab w:val="left" w:pos="6300"/>
        </w:tabs>
        <w:snapToGrid w:val="0"/>
        <w:spacing w:line="500" w:lineRule="exact"/>
        <w:ind w:firstLine="480" w:firstLineChars="200"/>
        <w:jc w:val="center"/>
        <w:rPr>
          <w:rFonts w:hint="eastAsia" w:ascii="仿宋" w:hAnsi="仿宋" w:eastAsia="仿宋"/>
          <w:sz w:val="24"/>
          <w:szCs w:val="24"/>
        </w:rPr>
      </w:pPr>
    </w:p>
    <w:p w14:paraId="31C0A4F2">
      <w:pPr>
        <w:tabs>
          <w:tab w:val="left" w:pos="6300"/>
        </w:tabs>
        <w:snapToGrid w:val="0"/>
        <w:spacing w:line="500" w:lineRule="exact"/>
        <w:ind w:firstLine="480" w:firstLineChars="200"/>
        <w:jc w:val="center"/>
        <w:rPr>
          <w:rFonts w:hint="eastAsia" w:ascii="仿宋" w:hAnsi="仿宋" w:eastAsia="仿宋"/>
          <w:sz w:val="24"/>
          <w:szCs w:val="24"/>
        </w:rPr>
      </w:pPr>
    </w:p>
    <w:p w14:paraId="4684AC82">
      <w:pPr>
        <w:tabs>
          <w:tab w:val="left" w:pos="6300"/>
        </w:tabs>
        <w:snapToGrid w:val="0"/>
        <w:spacing w:line="500" w:lineRule="exact"/>
        <w:ind w:firstLine="480" w:firstLineChars="200"/>
        <w:jc w:val="center"/>
        <w:rPr>
          <w:rFonts w:hint="eastAsia" w:ascii="仿宋" w:hAnsi="仿宋" w:eastAsia="仿宋"/>
          <w:sz w:val="24"/>
          <w:szCs w:val="24"/>
        </w:rPr>
      </w:pPr>
    </w:p>
    <w:p w14:paraId="6ADAD3D6">
      <w:pPr>
        <w:tabs>
          <w:tab w:val="left" w:pos="6300"/>
        </w:tabs>
        <w:snapToGrid w:val="0"/>
        <w:spacing w:line="500" w:lineRule="exact"/>
        <w:ind w:firstLine="480" w:firstLineChars="200"/>
        <w:jc w:val="center"/>
        <w:rPr>
          <w:rFonts w:hint="eastAsia" w:ascii="仿宋" w:hAnsi="仿宋" w:eastAsia="仿宋"/>
          <w:sz w:val="24"/>
          <w:szCs w:val="24"/>
        </w:rPr>
      </w:pPr>
    </w:p>
    <w:p w14:paraId="67FDA60F">
      <w:pPr>
        <w:tabs>
          <w:tab w:val="left" w:pos="6300"/>
        </w:tabs>
        <w:snapToGrid w:val="0"/>
        <w:spacing w:line="500" w:lineRule="exact"/>
        <w:ind w:firstLine="480" w:firstLineChars="200"/>
        <w:jc w:val="center"/>
        <w:rPr>
          <w:rFonts w:hint="eastAsia" w:ascii="仿宋" w:hAnsi="仿宋" w:eastAsia="仿宋"/>
          <w:sz w:val="24"/>
          <w:szCs w:val="24"/>
        </w:rPr>
      </w:pPr>
    </w:p>
    <w:p w14:paraId="08D88E41">
      <w:pPr>
        <w:tabs>
          <w:tab w:val="left" w:pos="6300"/>
        </w:tabs>
        <w:snapToGrid w:val="0"/>
        <w:spacing w:line="500" w:lineRule="exact"/>
        <w:ind w:firstLine="480" w:firstLineChars="200"/>
        <w:jc w:val="center"/>
        <w:rPr>
          <w:rFonts w:hint="eastAsia" w:ascii="仿宋" w:hAnsi="仿宋" w:eastAsia="仿宋"/>
          <w:sz w:val="24"/>
          <w:szCs w:val="24"/>
        </w:rPr>
      </w:pPr>
    </w:p>
    <w:p w14:paraId="76D6104D">
      <w:pPr>
        <w:tabs>
          <w:tab w:val="left" w:pos="6300"/>
        </w:tabs>
        <w:snapToGrid w:val="0"/>
        <w:spacing w:line="500" w:lineRule="exact"/>
        <w:ind w:firstLine="480" w:firstLineChars="200"/>
        <w:jc w:val="center"/>
        <w:rPr>
          <w:rFonts w:hint="eastAsia" w:ascii="仿宋" w:hAnsi="仿宋" w:eastAsia="仿宋"/>
          <w:sz w:val="24"/>
          <w:szCs w:val="24"/>
        </w:rPr>
      </w:pPr>
    </w:p>
    <w:p w14:paraId="0D3C5F20">
      <w:pPr>
        <w:tabs>
          <w:tab w:val="left" w:pos="6300"/>
        </w:tabs>
        <w:snapToGrid w:val="0"/>
        <w:spacing w:line="500" w:lineRule="exact"/>
        <w:ind w:firstLine="480" w:firstLineChars="200"/>
        <w:jc w:val="center"/>
        <w:rPr>
          <w:rFonts w:hint="eastAsia" w:ascii="仿宋" w:hAnsi="仿宋" w:eastAsia="仿宋"/>
          <w:sz w:val="24"/>
          <w:szCs w:val="24"/>
        </w:rPr>
      </w:pPr>
    </w:p>
    <w:p w14:paraId="6019F98F">
      <w:pPr>
        <w:tabs>
          <w:tab w:val="left" w:pos="6300"/>
        </w:tabs>
        <w:snapToGrid w:val="0"/>
        <w:spacing w:line="500" w:lineRule="exact"/>
        <w:ind w:firstLine="480" w:firstLineChars="200"/>
        <w:jc w:val="center"/>
        <w:rPr>
          <w:rFonts w:hint="eastAsia" w:ascii="仿宋" w:hAnsi="仿宋" w:eastAsia="仿宋"/>
          <w:sz w:val="24"/>
          <w:szCs w:val="24"/>
        </w:rPr>
      </w:pPr>
    </w:p>
    <w:p w14:paraId="5F87BFDC">
      <w:pPr>
        <w:tabs>
          <w:tab w:val="left" w:pos="6300"/>
        </w:tabs>
        <w:snapToGrid w:val="0"/>
        <w:spacing w:line="500" w:lineRule="exact"/>
        <w:ind w:firstLine="480" w:firstLineChars="200"/>
        <w:jc w:val="center"/>
        <w:rPr>
          <w:rFonts w:hint="eastAsia" w:ascii="仿宋" w:hAnsi="仿宋" w:eastAsia="仿宋"/>
          <w:sz w:val="24"/>
          <w:szCs w:val="24"/>
        </w:rPr>
      </w:pPr>
    </w:p>
    <w:p w14:paraId="75D83DC0">
      <w:pPr>
        <w:tabs>
          <w:tab w:val="left" w:pos="6300"/>
        </w:tabs>
        <w:snapToGrid w:val="0"/>
        <w:spacing w:line="500" w:lineRule="exact"/>
        <w:ind w:firstLine="480" w:firstLineChars="200"/>
        <w:jc w:val="center"/>
        <w:rPr>
          <w:rFonts w:hint="eastAsia" w:ascii="仿宋" w:hAnsi="仿宋" w:eastAsia="仿宋"/>
          <w:sz w:val="24"/>
          <w:szCs w:val="24"/>
        </w:rPr>
      </w:pPr>
      <w:r>
        <w:rPr>
          <w:rFonts w:hint="eastAsia" w:ascii="仿宋" w:hAnsi="仿宋" w:eastAsia="仿宋"/>
          <w:sz w:val="24"/>
          <w:szCs w:val="24"/>
        </w:rPr>
        <w:t>监狱企业证明文件</w:t>
      </w:r>
    </w:p>
    <w:p w14:paraId="03C5DEFF">
      <w:pPr>
        <w:tabs>
          <w:tab w:val="left" w:pos="6300"/>
        </w:tabs>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以省级以上监狱管理局、戒毒管理局（含新疆生产建设兵团）出具的属于监狱企业的证明文件为准。</w:t>
      </w:r>
    </w:p>
    <w:p w14:paraId="59089402">
      <w:pPr>
        <w:tabs>
          <w:tab w:val="left" w:pos="6300"/>
        </w:tabs>
        <w:snapToGrid w:val="0"/>
        <w:spacing w:line="400" w:lineRule="exact"/>
        <w:ind w:firstLine="420" w:firstLineChars="200"/>
        <w:jc w:val="center"/>
        <w:rPr>
          <w:rFonts w:hint="eastAsia" w:ascii="仿宋" w:hAnsi="仿宋" w:eastAsia="仿宋"/>
          <w:sz w:val="24"/>
          <w:szCs w:val="24"/>
        </w:rPr>
      </w:pPr>
      <w:r>
        <w:br w:type="page"/>
      </w:r>
      <w:r>
        <w:rPr>
          <w:rFonts w:hint="eastAsia" w:ascii="仿宋" w:hAnsi="仿宋" w:eastAsia="仿宋"/>
          <w:sz w:val="24"/>
          <w:szCs w:val="24"/>
        </w:rPr>
        <w:t>残疾人福利性单位声明函</w:t>
      </w:r>
    </w:p>
    <w:p w14:paraId="3922F37C">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E39EF6">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本单位对上述声明的真实性负责。如有虚假，将依法承担相应责任。</w:t>
      </w:r>
    </w:p>
    <w:p w14:paraId="1355FEB7">
      <w:pPr>
        <w:tabs>
          <w:tab w:val="left" w:pos="6300"/>
        </w:tabs>
        <w:snapToGrid w:val="0"/>
        <w:spacing w:line="500" w:lineRule="exact"/>
        <w:ind w:firstLine="480" w:firstLineChars="200"/>
        <w:rPr>
          <w:rFonts w:hint="eastAsia" w:ascii="仿宋" w:hAnsi="仿宋" w:eastAsia="仿宋"/>
          <w:sz w:val="24"/>
          <w:szCs w:val="24"/>
        </w:rPr>
      </w:pPr>
    </w:p>
    <w:p w14:paraId="6519608F">
      <w:pPr>
        <w:tabs>
          <w:tab w:val="left" w:pos="6300"/>
        </w:tabs>
        <w:snapToGrid w:val="0"/>
        <w:spacing w:line="500" w:lineRule="exact"/>
        <w:ind w:firstLine="480" w:firstLineChars="200"/>
        <w:rPr>
          <w:rFonts w:hint="eastAsia" w:ascii="仿宋" w:hAnsi="仿宋" w:eastAsia="仿宋"/>
          <w:sz w:val="24"/>
          <w:szCs w:val="24"/>
        </w:rPr>
      </w:pPr>
    </w:p>
    <w:p w14:paraId="199A42FD">
      <w:pPr>
        <w:tabs>
          <w:tab w:val="left" w:pos="6300"/>
        </w:tabs>
        <w:snapToGrid w:val="0"/>
        <w:spacing w:line="500" w:lineRule="exact"/>
        <w:ind w:firstLine="480" w:firstLineChars="200"/>
        <w:rPr>
          <w:rFonts w:hint="eastAsia" w:ascii="仿宋" w:hAnsi="仿宋" w:eastAsia="仿宋"/>
          <w:sz w:val="24"/>
          <w:szCs w:val="24"/>
        </w:rPr>
      </w:pPr>
    </w:p>
    <w:p w14:paraId="4E08B31C">
      <w:pPr>
        <w:tabs>
          <w:tab w:val="left" w:pos="6300"/>
        </w:tabs>
        <w:snapToGrid w:val="0"/>
        <w:spacing w:line="500" w:lineRule="exact"/>
        <w:ind w:firstLine="480" w:firstLineChars="200"/>
        <w:rPr>
          <w:rFonts w:hint="eastAsia" w:ascii="仿宋" w:hAnsi="仿宋" w:eastAsia="仿宋"/>
          <w:sz w:val="24"/>
          <w:szCs w:val="24"/>
        </w:rPr>
      </w:pPr>
    </w:p>
    <w:p w14:paraId="3ECC12C9">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供应商名称（盖章）：</w:t>
      </w:r>
    </w:p>
    <w:p w14:paraId="35F98C27">
      <w:pPr>
        <w:tabs>
          <w:tab w:val="left" w:pos="6300"/>
        </w:tabs>
        <w:snapToGrid w:val="0"/>
        <w:spacing w:line="500" w:lineRule="exact"/>
        <w:ind w:firstLine="570"/>
        <w:jc w:val="left"/>
        <w:rPr>
          <w:rFonts w:hint="eastAsia" w:ascii="仿宋" w:hAnsi="仿宋" w:eastAsia="仿宋"/>
          <w:sz w:val="24"/>
          <w:szCs w:val="24"/>
        </w:rPr>
      </w:pPr>
      <w:r>
        <w:rPr>
          <w:rFonts w:hint="eastAsia" w:ascii="仿宋" w:hAnsi="仿宋" w:eastAsia="仿宋"/>
          <w:sz w:val="24"/>
          <w:szCs w:val="24"/>
        </w:rPr>
        <w:t xml:space="preserve">                                                  日  期：</w:t>
      </w:r>
    </w:p>
    <w:p w14:paraId="4182738F">
      <w:pPr>
        <w:tabs>
          <w:tab w:val="left" w:pos="6300"/>
        </w:tabs>
        <w:snapToGrid w:val="0"/>
        <w:spacing w:line="500" w:lineRule="exact"/>
        <w:ind w:firstLine="570"/>
        <w:jc w:val="left"/>
        <w:rPr>
          <w:rFonts w:hint="eastAsia" w:ascii="仿宋" w:hAnsi="仿宋" w:eastAsia="仿宋"/>
          <w:sz w:val="24"/>
          <w:szCs w:val="24"/>
        </w:rPr>
      </w:pPr>
    </w:p>
    <w:p w14:paraId="4498020D">
      <w:pPr>
        <w:tabs>
          <w:tab w:val="left" w:pos="6300"/>
        </w:tabs>
        <w:snapToGrid w:val="0"/>
        <w:spacing w:line="500" w:lineRule="exact"/>
        <w:ind w:firstLine="570"/>
        <w:jc w:val="left"/>
        <w:rPr>
          <w:rFonts w:hint="eastAsia" w:ascii="仿宋" w:hAnsi="仿宋" w:eastAsia="仿宋"/>
          <w:sz w:val="24"/>
          <w:szCs w:val="24"/>
        </w:rPr>
      </w:pPr>
    </w:p>
    <w:p w14:paraId="1693830B">
      <w:pPr>
        <w:tabs>
          <w:tab w:val="left" w:pos="6300"/>
        </w:tabs>
        <w:snapToGrid w:val="0"/>
        <w:spacing w:line="500" w:lineRule="exact"/>
        <w:ind w:firstLine="570"/>
        <w:jc w:val="left"/>
        <w:rPr>
          <w:rFonts w:hint="eastAsia" w:ascii="仿宋" w:hAnsi="仿宋" w:eastAsia="仿宋"/>
          <w:sz w:val="24"/>
          <w:szCs w:val="24"/>
        </w:rPr>
      </w:pPr>
    </w:p>
    <w:p w14:paraId="3416FA10">
      <w:pPr>
        <w:tabs>
          <w:tab w:val="left" w:pos="6300"/>
        </w:tabs>
        <w:snapToGrid w:val="0"/>
        <w:spacing w:line="500" w:lineRule="exact"/>
        <w:ind w:firstLine="570"/>
        <w:jc w:val="left"/>
        <w:rPr>
          <w:rFonts w:hint="eastAsia" w:ascii="仿宋" w:hAnsi="仿宋" w:eastAsia="仿宋"/>
          <w:sz w:val="24"/>
          <w:szCs w:val="24"/>
        </w:rPr>
      </w:pPr>
    </w:p>
    <w:p w14:paraId="70841313">
      <w:pPr>
        <w:tabs>
          <w:tab w:val="left" w:pos="6300"/>
        </w:tabs>
        <w:snapToGrid w:val="0"/>
        <w:spacing w:line="500" w:lineRule="exact"/>
        <w:ind w:firstLine="570"/>
        <w:jc w:val="left"/>
        <w:rPr>
          <w:rFonts w:hint="eastAsia" w:ascii="仿宋" w:hAnsi="仿宋" w:eastAsia="仿宋"/>
          <w:sz w:val="24"/>
          <w:szCs w:val="24"/>
        </w:rPr>
      </w:pPr>
    </w:p>
    <w:p w14:paraId="15DCA2E3">
      <w:pPr>
        <w:tabs>
          <w:tab w:val="left" w:pos="6300"/>
        </w:tabs>
        <w:snapToGrid w:val="0"/>
        <w:spacing w:line="500" w:lineRule="exact"/>
        <w:ind w:firstLine="570"/>
        <w:jc w:val="left"/>
        <w:rPr>
          <w:rFonts w:hint="eastAsia" w:ascii="仿宋" w:hAnsi="仿宋" w:eastAsia="仿宋"/>
          <w:sz w:val="24"/>
          <w:szCs w:val="24"/>
        </w:rPr>
      </w:pPr>
    </w:p>
    <w:p w14:paraId="4C618FFE">
      <w:pPr>
        <w:tabs>
          <w:tab w:val="left" w:pos="6300"/>
        </w:tabs>
        <w:snapToGrid w:val="0"/>
        <w:spacing w:line="500" w:lineRule="exact"/>
        <w:ind w:firstLine="570"/>
        <w:jc w:val="left"/>
        <w:rPr>
          <w:rFonts w:hint="eastAsia" w:ascii="仿宋" w:hAnsi="仿宋" w:eastAsia="仿宋"/>
          <w:sz w:val="24"/>
          <w:szCs w:val="24"/>
        </w:rPr>
      </w:pPr>
    </w:p>
    <w:p w14:paraId="55DDDF96">
      <w:pPr>
        <w:tabs>
          <w:tab w:val="left" w:pos="6300"/>
        </w:tabs>
        <w:snapToGrid w:val="0"/>
        <w:spacing w:line="500" w:lineRule="exact"/>
        <w:ind w:firstLine="570"/>
        <w:jc w:val="left"/>
        <w:rPr>
          <w:rFonts w:hint="eastAsia" w:ascii="仿宋" w:hAnsi="仿宋" w:eastAsia="仿宋"/>
          <w:sz w:val="24"/>
          <w:szCs w:val="24"/>
        </w:rPr>
      </w:pPr>
    </w:p>
    <w:p w14:paraId="3BD74EF1">
      <w:pPr>
        <w:tabs>
          <w:tab w:val="left" w:pos="6300"/>
        </w:tabs>
        <w:snapToGrid w:val="0"/>
        <w:spacing w:line="500" w:lineRule="exact"/>
        <w:ind w:firstLine="570"/>
        <w:jc w:val="left"/>
        <w:rPr>
          <w:rFonts w:hint="eastAsia" w:ascii="仿宋" w:hAnsi="仿宋" w:eastAsia="仿宋"/>
          <w:sz w:val="24"/>
          <w:szCs w:val="24"/>
        </w:rPr>
      </w:pPr>
    </w:p>
    <w:p w14:paraId="4DFC3809">
      <w:pPr>
        <w:tabs>
          <w:tab w:val="left" w:pos="6300"/>
        </w:tabs>
        <w:snapToGrid w:val="0"/>
        <w:spacing w:line="500" w:lineRule="exact"/>
        <w:ind w:firstLine="570"/>
        <w:jc w:val="left"/>
        <w:rPr>
          <w:rFonts w:hint="eastAsia" w:ascii="仿宋" w:hAnsi="仿宋" w:eastAsia="仿宋"/>
          <w:sz w:val="24"/>
          <w:szCs w:val="24"/>
        </w:rPr>
      </w:pPr>
    </w:p>
    <w:p w14:paraId="5FFE8BDB">
      <w:pPr>
        <w:tabs>
          <w:tab w:val="left" w:pos="6300"/>
        </w:tabs>
        <w:snapToGrid w:val="0"/>
        <w:spacing w:line="500" w:lineRule="exact"/>
        <w:ind w:firstLine="570"/>
        <w:jc w:val="left"/>
        <w:rPr>
          <w:rFonts w:hint="eastAsia" w:ascii="仿宋" w:hAnsi="仿宋" w:eastAsia="仿宋"/>
          <w:sz w:val="24"/>
          <w:szCs w:val="24"/>
        </w:rPr>
      </w:pPr>
    </w:p>
    <w:p w14:paraId="4348418D">
      <w:pPr>
        <w:tabs>
          <w:tab w:val="left" w:pos="6300"/>
        </w:tabs>
        <w:snapToGrid w:val="0"/>
        <w:spacing w:line="500" w:lineRule="exact"/>
        <w:ind w:firstLine="570"/>
        <w:jc w:val="left"/>
        <w:rPr>
          <w:rFonts w:hint="eastAsia" w:ascii="仿宋" w:hAnsi="仿宋" w:eastAsia="仿宋"/>
          <w:kern w:val="0"/>
          <w:sz w:val="24"/>
          <w:szCs w:val="24"/>
        </w:rPr>
      </w:pPr>
      <w:r>
        <w:rPr>
          <w:rFonts w:hint="eastAsia" w:ascii="仿宋" w:hAnsi="仿宋" w:eastAsia="仿宋"/>
          <w:kern w:val="0"/>
          <w:sz w:val="24"/>
          <w:szCs w:val="24"/>
        </w:rPr>
        <w:t>若成交供应商为残疾人福利性单位的，将在结果公告时公告其《残疾人福利性单位声明函》。</w:t>
      </w:r>
    </w:p>
    <w:p w14:paraId="460794C4">
      <w:pPr>
        <w:tabs>
          <w:tab w:val="left" w:pos="6300"/>
        </w:tabs>
        <w:snapToGrid w:val="0"/>
        <w:spacing w:line="500" w:lineRule="exact"/>
        <w:ind w:firstLine="480" w:firstLineChars="200"/>
        <w:jc w:val="left"/>
        <w:outlineLvl w:val="0"/>
        <w:rPr>
          <w:rFonts w:hint="eastAsia" w:ascii="仿宋" w:hAnsi="仿宋" w:eastAsia="仿宋"/>
          <w:sz w:val="24"/>
          <w:szCs w:val="24"/>
        </w:rPr>
      </w:pPr>
    </w:p>
    <w:p w14:paraId="2BE2F52D">
      <w:pPr>
        <w:tabs>
          <w:tab w:val="left" w:pos="6300"/>
        </w:tabs>
        <w:snapToGrid w:val="0"/>
        <w:spacing w:line="500" w:lineRule="exact"/>
        <w:rPr>
          <w:rFonts w:hint="eastAsia" w:ascii="仿宋" w:hAnsi="仿宋" w:eastAsia="仿宋"/>
          <w:sz w:val="24"/>
          <w:szCs w:val="24"/>
        </w:rPr>
      </w:pPr>
    </w:p>
    <w:p w14:paraId="3CE48E3F">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（二）其他与项目有关的资料（自附）</w:t>
      </w:r>
    </w:p>
    <w:p w14:paraId="2731EAFE">
      <w:pPr>
        <w:spacing w:line="500" w:lineRule="exact"/>
        <w:ind w:firstLine="480" w:firstLineChars="200"/>
        <w:rPr>
          <w:rFonts w:hint="eastAsia" w:ascii="仿宋" w:hAnsi="仿宋" w:eastAsia="仿宋"/>
          <w:sz w:val="24"/>
          <w:szCs w:val="24"/>
        </w:rPr>
      </w:pPr>
    </w:p>
    <w:p w14:paraId="4110DF86">
      <w:pPr>
        <w:spacing w:line="500" w:lineRule="exact"/>
        <w:ind w:firstLine="480" w:firstLineChars="200"/>
        <w:rPr>
          <w:rFonts w:hint="eastAsia" w:ascii="仿宋" w:hAnsi="仿宋" w:eastAsia="仿宋"/>
          <w:sz w:val="24"/>
          <w:szCs w:val="24"/>
        </w:rPr>
      </w:pPr>
    </w:p>
    <w:p w14:paraId="3F5BFBEF">
      <w:pPr>
        <w:spacing w:line="500" w:lineRule="exact"/>
        <w:ind w:firstLine="480" w:firstLineChars="200"/>
        <w:rPr>
          <w:rFonts w:hint="eastAsia" w:ascii="仿宋" w:hAnsi="仿宋" w:eastAsia="仿宋"/>
          <w:sz w:val="24"/>
          <w:szCs w:val="24"/>
        </w:rPr>
      </w:pPr>
    </w:p>
    <w:p w14:paraId="46DCDB03">
      <w:pPr>
        <w:spacing w:line="500" w:lineRule="exact"/>
        <w:ind w:firstLine="480" w:firstLineChars="200"/>
        <w:rPr>
          <w:rFonts w:hint="eastAsia" w:ascii="仿宋" w:hAnsi="仿宋" w:eastAsia="仿宋"/>
          <w:sz w:val="24"/>
          <w:szCs w:val="24"/>
        </w:rPr>
      </w:pPr>
    </w:p>
    <w:p w14:paraId="21CADE1B">
      <w:pPr>
        <w:spacing w:line="500" w:lineRule="exact"/>
        <w:ind w:firstLine="480" w:firstLineChars="200"/>
        <w:rPr>
          <w:rFonts w:hint="eastAsia" w:ascii="仿宋" w:hAnsi="仿宋" w:eastAsia="仿宋"/>
          <w:sz w:val="24"/>
          <w:szCs w:val="24"/>
        </w:rPr>
      </w:pPr>
    </w:p>
    <w:p w14:paraId="7EB76761">
      <w:pPr>
        <w:spacing w:line="500" w:lineRule="exact"/>
        <w:ind w:firstLine="480" w:firstLineChars="200"/>
        <w:rPr>
          <w:rFonts w:hint="eastAsia" w:ascii="仿宋" w:hAnsi="仿宋" w:eastAsia="仿宋"/>
          <w:sz w:val="24"/>
          <w:szCs w:val="24"/>
        </w:rPr>
      </w:pPr>
    </w:p>
    <w:p w14:paraId="5D05EF92">
      <w:pPr>
        <w:spacing w:line="500" w:lineRule="exact"/>
        <w:ind w:firstLine="480" w:firstLineChars="200"/>
        <w:rPr>
          <w:rFonts w:hint="eastAsia" w:ascii="仿宋" w:hAnsi="仿宋" w:eastAsia="仿宋"/>
          <w:sz w:val="24"/>
          <w:szCs w:val="24"/>
        </w:rPr>
      </w:pPr>
    </w:p>
    <w:p w14:paraId="47C48D47">
      <w:pPr>
        <w:spacing w:line="500" w:lineRule="exact"/>
        <w:ind w:firstLine="480" w:firstLineChars="200"/>
        <w:rPr>
          <w:rFonts w:hint="eastAsia" w:ascii="仿宋" w:hAnsi="仿宋" w:eastAsia="仿宋"/>
          <w:sz w:val="24"/>
          <w:szCs w:val="24"/>
        </w:rPr>
      </w:pPr>
    </w:p>
    <w:p w14:paraId="5A6CC372">
      <w:pPr>
        <w:spacing w:line="500" w:lineRule="exact"/>
        <w:ind w:firstLine="480" w:firstLineChars="200"/>
        <w:rPr>
          <w:rFonts w:hint="eastAsia" w:ascii="仿宋" w:hAnsi="仿宋" w:eastAsia="仿宋"/>
          <w:sz w:val="24"/>
          <w:szCs w:val="24"/>
        </w:rPr>
      </w:pPr>
    </w:p>
    <w:p w14:paraId="1992C069">
      <w:pPr>
        <w:spacing w:line="500" w:lineRule="exact"/>
        <w:ind w:firstLine="480" w:firstLineChars="200"/>
        <w:rPr>
          <w:rFonts w:hint="eastAsia" w:ascii="仿宋" w:hAnsi="仿宋" w:eastAsia="仿宋"/>
          <w:sz w:val="24"/>
          <w:szCs w:val="24"/>
        </w:rPr>
      </w:pPr>
    </w:p>
    <w:p w14:paraId="2DEC4760">
      <w:pPr>
        <w:spacing w:line="500" w:lineRule="exact"/>
        <w:ind w:firstLine="480" w:firstLineChars="200"/>
        <w:rPr>
          <w:rFonts w:hint="eastAsia" w:ascii="仿宋" w:hAnsi="仿宋" w:eastAsia="仿宋"/>
          <w:sz w:val="24"/>
          <w:szCs w:val="24"/>
        </w:rPr>
      </w:pPr>
    </w:p>
    <w:p w14:paraId="5C7AEF70">
      <w:pPr>
        <w:spacing w:line="500" w:lineRule="exact"/>
        <w:ind w:firstLine="480" w:firstLineChars="200"/>
        <w:jc w:val="center"/>
        <w:rPr>
          <w:rFonts w:hint="eastAsia" w:ascii="仿宋" w:hAnsi="仿宋" w:eastAsia="仿宋"/>
          <w:sz w:val="24"/>
          <w:szCs w:val="24"/>
        </w:rPr>
      </w:pPr>
      <w:r>
        <w:rPr>
          <w:rFonts w:hint="eastAsia" w:ascii="仿宋" w:hAnsi="仿宋" w:eastAsia="仿宋"/>
          <w:sz w:val="24"/>
          <w:szCs w:val="24"/>
        </w:rPr>
        <w:t>（结束）</w:t>
      </w:r>
    </w:p>
    <w:sectPr>
      <w:footerReference r:id="rId3" w:type="default"/>
      <w:pgSz w:w="11907" w:h="16840"/>
      <w:pgMar w:top="1134" w:right="1191" w:bottom="1134" w:left="1304"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10CE">
    <w:pPr>
      <w:pStyle w:val="12"/>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a:effectLst/>
                    </wps:spPr>
                    <wps:txbx>
                      <w:txbxContent>
                        <w:p w14:paraId="52645564">
                          <w:pPr>
                            <w:pStyle w:val="12"/>
                            <w:tabs>
                              <w:tab w:val="clear" w:pos="4153"/>
                              <w:tab w:val="clear" w:pos="8306"/>
                            </w:tabs>
                          </w:pPr>
                          <w:r>
                            <w:fldChar w:fldCharType="begin"/>
                          </w:r>
                          <w:r>
                            <w:instrText xml:space="preserve">PAGE  </w:instrText>
                          </w:r>
                          <w:r>
                            <w:fldChar w:fldCharType="separate"/>
                          </w:r>
                          <w:r>
                            <w:t>33</w:t>
                          </w:r>
                          <w:r>
                            <w:fldChar w:fldCharType="end"/>
                          </w:r>
                        </w:p>
                        <w:p w14:paraId="6E2CCF84"/>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xs8E0wAAAAUBAAAP&#10;AAAAAAAAAAEAIAAAACIAAABkcnMvZG93bnJldi54bWxQSwECFAAUAAAACACHTuJAnDc4l+QBAADG&#10;AwAADgAAAAAAAAABACAAAAAiAQAAZHJzL2Uyb0RvYy54bWxQSwUGAAAAAAYABgBZAQAAeAUAAAAA&#10;">
              <v:fill on="f" focussize="0,0"/>
              <v:stroke on="f" joinstyle="miter"/>
              <v:imagedata o:title=""/>
              <o:lock v:ext="edit" aspectratio="f"/>
              <v:textbox>
                <w:txbxContent>
                  <w:p w14:paraId="52645564">
                    <w:pPr>
                      <w:pStyle w:val="12"/>
                      <w:tabs>
                        <w:tab w:val="clear" w:pos="4153"/>
                        <w:tab w:val="clear" w:pos="8306"/>
                      </w:tabs>
                    </w:pPr>
                    <w:r>
                      <w:fldChar w:fldCharType="begin"/>
                    </w:r>
                    <w:r>
                      <w:instrText xml:space="preserve">PAGE  </w:instrText>
                    </w:r>
                    <w:r>
                      <w:fldChar w:fldCharType="separate"/>
                    </w:r>
                    <w:r>
                      <w:t>33</w:t>
                    </w:r>
                    <w:r>
                      <w:fldChar w:fldCharType="end"/>
                    </w:r>
                  </w:p>
                  <w:p w14:paraId="6E2CCF84"/>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iNDE2ODNkMjA2M2YwYzg0OGI3NGMxMjNiMDY5ZTcifQ=="/>
  </w:docVars>
  <w:rsids>
    <w:rsidRoot w:val="007B0D1F"/>
    <w:rsid w:val="00012D91"/>
    <w:rsid w:val="000414F2"/>
    <w:rsid w:val="00062330"/>
    <w:rsid w:val="0008075F"/>
    <w:rsid w:val="000A64F8"/>
    <w:rsid w:val="000D6176"/>
    <w:rsid w:val="000E64E8"/>
    <w:rsid w:val="0011736D"/>
    <w:rsid w:val="00170595"/>
    <w:rsid w:val="00181D09"/>
    <w:rsid w:val="00183ADA"/>
    <w:rsid w:val="001859EB"/>
    <w:rsid w:val="001B61E4"/>
    <w:rsid w:val="001F4763"/>
    <w:rsid w:val="00202A36"/>
    <w:rsid w:val="00221219"/>
    <w:rsid w:val="00223B62"/>
    <w:rsid w:val="0028176C"/>
    <w:rsid w:val="002A1C55"/>
    <w:rsid w:val="002B2EF5"/>
    <w:rsid w:val="002C2630"/>
    <w:rsid w:val="003159A9"/>
    <w:rsid w:val="00364266"/>
    <w:rsid w:val="003D0004"/>
    <w:rsid w:val="003F6E6C"/>
    <w:rsid w:val="004073F3"/>
    <w:rsid w:val="00426044"/>
    <w:rsid w:val="0043062C"/>
    <w:rsid w:val="00437FC2"/>
    <w:rsid w:val="00446B15"/>
    <w:rsid w:val="00455535"/>
    <w:rsid w:val="004B56C2"/>
    <w:rsid w:val="005632B8"/>
    <w:rsid w:val="005840E0"/>
    <w:rsid w:val="0058481E"/>
    <w:rsid w:val="005F3BD4"/>
    <w:rsid w:val="005F3FF9"/>
    <w:rsid w:val="00625432"/>
    <w:rsid w:val="006271B8"/>
    <w:rsid w:val="00636D09"/>
    <w:rsid w:val="00640E31"/>
    <w:rsid w:val="00676144"/>
    <w:rsid w:val="00676D54"/>
    <w:rsid w:val="00696DB1"/>
    <w:rsid w:val="006B1EA6"/>
    <w:rsid w:val="006C30CF"/>
    <w:rsid w:val="006C39C3"/>
    <w:rsid w:val="006F30FB"/>
    <w:rsid w:val="0070543F"/>
    <w:rsid w:val="00750310"/>
    <w:rsid w:val="00761A45"/>
    <w:rsid w:val="007B0D1F"/>
    <w:rsid w:val="007C2E08"/>
    <w:rsid w:val="007D0CE7"/>
    <w:rsid w:val="007E7670"/>
    <w:rsid w:val="007F0D22"/>
    <w:rsid w:val="007F7B20"/>
    <w:rsid w:val="008178D1"/>
    <w:rsid w:val="008E41A3"/>
    <w:rsid w:val="00911614"/>
    <w:rsid w:val="00934E81"/>
    <w:rsid w:val="00962667"/>
    <w:rsid w:val="00966EA1"/>
    <w:rsid w:val="00971C20"/>
    <w:rsid w:val="00980919"/>
    <w:rsid w:val="0099132A"/>
    <w:rsid w:val="0099324E"/>
    <w:rsid w:val="009A069A"/>
    <w:rsid w:val="009B44A3"/>
    <w:rsid w:val="00A14FBF"/>
    <w:rsid w:val="00AD7CA0"/>
    <w:rsid w:val="00AF3F84"/>
    <w:rsid w:val="00B07782"/>
    <w:rsid w:val="00B67FA1"/>
    <w:rsid w:val="00BB74D5"/>
    <w:rsid w:val="00BF0D62"/>
    <w:rsid w:val="00BF4135"/>
    <w:rsid w:val="00C13E47"/>
    <w:rsid w:val="00C33271"/>
    <w:rsid w:val="00C44F17"/>
    <w:rsid w:val="00C840E9"/>
    <w:rsid w:val="00C9269D"/>
    <w:rsid w:val="00CA295E"/>
    <w:rsid w:val="00CA5CF8"/>
    <w:rsid w:val="00CD6F0F"/>
    <w:rsid w:val="00D024BC"/>
    <w:rsid w:val="00D04B89"/>
    <w:rsid w:val="00D71A43"/>
    <w:rsid w:val="00DA70A1"/>
    <w:rsid w:val="00DC399E"/>
    <w:rsid w:val="00DD3AD3"/>
    <w:rsid w:val="00DE33C5"/>
    <w:rsid w:val="00DE3E9F"/>
    <w:rsid w:val="00DE6BE6"/>
    <w:rsid w:val="00DF14AC"/>
    <w:rsid w:val="00E12171"/>
    <w:rsid w:val="00E25EAC"/>
    <w:rsid w:val="00E3289A"/>
    <w:rsid w:val="00E71A21"/>
    <w:rsid w:val="00E82A89"/>
    <w:rsid w:val="00ED7710"/>
    <w:rsid w:val="00F239E7"/>
    <w:rsid w:val="00F26C4B"/>
    <w:rsid w:val="00F81353"/>
    <w:rsid w:val="00F8530F"/>
    <w:rsid w:val="00FA0A86"/>
    <w:rsid w:val="00FA30FB"/>
    <w:rsid w:val="00FD7697"/>
    <w:rsid w:val="00FE1DFE"/>
    <w:rsid w:val="00FF01B4"/>
    <w:rsid w:val="05FC5603"/>
    <w:rsid w:val="0A1674BF"/>
    <w:rsid w:val="12D87B7C"/>
    <w:rsid w:val="1E392353"/>
    <w:rsid w:val="1F8B663F"/>
    <w:rsid w:val="202916D5"/>
    <w:rsid w:val="22141D0C"/>
    <w:rsid w:val="23E630B1"/>
    <w:rsid w:val="26661BB3"/>
    <w:rsid w:val="26F554E9"/>
    <w:rsid w:val="2C471645"/>
    <w:rsid w:val="449C3470"/>
    <w:rsid w:val="498E2663"/>
    <w:rsid w:val="4C4D2D4A"/>
    <w:rsid w:val="4F2E0644"/>
    <w:rsid w:val="4FCB6460"/>
    <w:rsid w:val="5E4E427C"/>
    <w:rsid w:val="63B176C8"/>
    <w:rsid w:val="653F68FE"/>
    <w:rsid w:val="657A02B4"/>
    <w:rsid w:val="68A155C3"/>
    <w:rsid w:val="6C9C1D0F"/>
    <w:rsid w:val="70391238"/>
    <w:rsid w:val="76BC4039"/>
    <w:rsid w:val="7B6876F0"/>
    <w:rsid w:val="7CEB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60" w:line="360" w:lineRule="auto"/>
      <w:ind w:firstLine="200" w:firstLineChars="200"/>
      <w:jc w:val="center"/>
      <w:outlineLvl w:val="0"/>
    </w:pPr>
    <w:rPr>
      <w:b/>
      <w:bCs/>
      <w:kern w:val="44"/>
      <w:sz w:val="30"/>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link w:val="23"/>
    <w:unhideWhenUsed/>
    <w:qFormat/>
    <w:uiPriority w:val="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napToGrid w:val="0"/>
      <w:spacing w:line="360" w:lineRule="auto"/>
      <w:ind w:firstLine="420"/>
    </w:pPr>
    <w:rPr>
      <w:rFonts w:ascii="Times New Roman" w:hAnsi="Times New Roman"/>
      <w:sz w:val="24"/>
      <w:szCs w:val="20"/>
    </w:rPr>
  </w:style>
  <w:style w:type="paragraph" w:styleId="7">
    <w:name w:val="annotation text"/>
    <w:basedOn w:val="1"/>
    <w:link w:val="43"/>
    <w:semiHidden/>
    <w:unhideWhenUsed/>
    <w:qFormat/>
    <w:uiPriority w:val="99"/>
    <w:pPr>
      <w:jc w:val="left"/>
    </w:pPr>
  </w:style>
  <w:style w:type="paragraph" w:styleId="8">
    <w:name w:val="Body Text"/>
    <w:basedOn w:val="1"/>
    <w:link w:val="41"/>
    <w:qFormat/>
    <w:uiPriority w:val="0"/>
    <w:rPr>
      <w:rFonts w:ascii="仿宋_GB2312" w:eastAsia="仿宋_GB2312"/>
      <w:sz w:val="32"/>
    </w:rPr>
  </w:style>
  <w:style w:type="paragraph" w:styleId="9">
    <w:name w:val="Body Text Indent"/>
    <w:basedOn w:val="1"/>
    <w:link w:val="24"/>
    <w:qFormat/>
    <w:uiPriority w:val="0"/>
    <w:pPr>
      <w:spacing w:line="700" w:lineRule="exact"/>
      <w:ind w:left="960"/>
    </w:pPr>
    <w:rPr>
      <w:rFonts w:ascii="Times New Roman" w:hAnsi="Times New Roman"/>
      <w:sz w:val="44"/>
      <w:szCs w:val="20"/>
    </w:rPr>
  </w:style>
  <w:style w:type="paragraph" w:styleId="10">
    <w:name w:val="Plain Text"/>
    <w:basedOn w:val="1"/>
    <w:link w:val="25"/>
    <w:qFormat/>
    <w:uiPriority w:val="0"/>
    <w:rPr>
      <w:rFonts w:ascii="宋体" w:hAnsi="Courier New"/>
      <w:szCs w:val="21"/>
    </w:rPr>
  </w:style>
  <w:style w:type="paragraph" w:styleId="11">
    <w:name w:val="Date"/>
    <w:basedOn w:val="1"/>
    <w:next w:val="1"/>
    <w:link w:val="26"/>
    <w:qFormat/>
    <w:uiPriority w:val="0"/>
    <w:pPr>
      <w:ind w:left="100" w:leftChars="2500"/>
    </w:p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link w:val="27"/>
    <w:qFormat/>
    <w:uiPriority w:val="0"/>
    <w:pPr>
      <w:pBdr>
        <w:bottom w:val="single" w:color="000000" w:sz="6" w:space="1"/>
      </w:pBdr>
      <w:tabs>
        <w:tab w:val="center" w:pos="4153"/>
        <w:tab w:val="right" w:pos="8306"/>
      </w:tabs>
      <w:snapToGrid w:val="0"/>
      <w:jc w:val="center"/>
    </w:pPr>
    <w:rPr>
      <w:rFonts w:ascii="Times New Roman" w:hAnsi="Times New Roman"/>
      <w:sz w:val="18"/>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7"/>
    <w:next w:val="7"/>
    <w:link w:val="44"/>
    <w:semiHidden/>
    <w:unhideWhenUsed/>
    <w:qFormat/>
    <w:uiPriority w:val="99"/>
    <w:rPr>
      <w:b/>
      <w:bCs/>
    </w:rPr>
  </w:style>
  <w:style w:type="paragraph" w:styleId="16">
    <w:name w:val="Body Text First Indent"/>
    <w:basedOn w:val="8"/>
    <w:link w:val="42"/>
    <w:semiHidden/>
    <w:unhideWhenUsed/>
    <w:qFormat/>
    <w:uiPriority w:val="99"/>
    <w:pPr>
      <w:spacing w:after="120"/>
      <w:ind w:firstLine="420" w:firstLineChars="100"/>
    </w:pPr>
    <w:rPr>
      <w:rFonts w:ascii="Calibri" w:eastAsia="宋体"/>
      <w:sz w:val="21"/>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kern w:val="2"/>
      <w:sz w:val="28"/>
      <w:szCs w:val="20"/>
      <w:u w:val="single"/>
    </w:rPr>
  </w:style>
  <w:style w:type="character" w:styleId="22">
    <w:name w:val="annotation reference"/>
    <w:basedOn w:val="19"/>
    <w:semiHidden/>
    <w:unhideWhenUsed/>
    <w:qFormat/>
    <w:uiPriority w:val="99"/>
    <w:rPr>
      <w:sz w:val="21"/>
      <w:szCs w:val="21"/>
    </w:rPr>
  </w:style>
  <w:style w:type="character" w:customStyle="1" w:styleId="23">
    <w:name w:val="标题 4 字符"/>
    <w:link w:val="5"/>
    <w:semiHidden/>
    <w:qFormat/>
    <w:uiPriority w:val="0"/>
    <w:rPr>
      <w:rFonts w:ascii="Cambria" w:hAnsi="Cambria" w:eastAsia="宋体"/>
      <w:b/>
      <w:bCs/>
      <w:kern w:val="2"/>
      <w:sz w:val="28"/>
      <w:szCs w:val="28"/>
    </w:rPr>
  </w:style>
  <w:style w:type="character" w:customStyle="1" w:styleId="24">
    <w:name w:val="正文文本缩进 字符"/>
    <w:link w:val="9"/>
    <w:qFormat/>
    <w:uiPriority w:val="0"/>
    <w:rPr>
      <w:kern w:val="2"/>
      <w:sz w:val="44"/>
    </w:rPr>
  </w:style>
  <w:style w:type="character" w:customStyle="1" w:styleId="25">
    <w:name w:val="纯文本 字符"/>
    <w:link w:val="10"/>
    <w:qFormat/>
    <w:uiPriority w:val="0"/>
    <w:rPr>
      <w:rFonts w:ascii="宋体" w:hAnsi="Courier New"/>
      <w:kern w:val="2"/>
      <w:sz w:val="21"/>
      <w:szCs w:val="21"/>
    </w:rPr>
  </w:style>
  <w:style w:type="character" w:customStyle="1" w:styleId="26">
    <w:name w:val="日期 字符"/>
    <w:link w:val="11"/>
    <w:qFormat/>
    <w:uiPriority w:val="0"/>
    <w:rPr>
      <w:rFonts w:ascii="Calibri" w:hAnsi="Calibri"/>
      <w:kern w:val="2"/>
      <w:sz w:val="21"/>
      <w:szCs w:val="22"/>
    </w:rPr>
  </w:style>
  <w:style w:type="character" w:customStyle="1" w:styleId="27">
    <w:name w:val="页眉 字符"/>
    <w:link w:val="13"/>
    <w:qFormat/>
    <w:uiPriority w:val="0"/>
    <w:rPr>
      <w:kern w:val="2"/>
      <w:sz w:val="18"/>
    </w:rPr>
  </w:style>
  <w:style w:type="paragraph" w:customStyle="1" w:styleId="28">
    <w:name w:val="目录 11"/>
    <w:basedOn w:val="1"/>
    <w:qFormat/>
    <w:uiPriority w:val="0"/>
  </w:style>
  <w:style w:type="paragraph" w:customStyle="1" w:styleId="29">
    <w:name w:val="目录 21"/>
    <w:basedOn w:val="1"/>
    <w:qFormat/>
    <w:uiPriority w:val="0"/>
    <w:pPr>
      <w:ind w:left="420" w:leftChars="200"/>
    </w:pPr>
  </w:style>
  <w:style w:type="character" w:customStyle="1" w:styleId="30">
    <w:name w:val="正文文本缩进 Char1"/>
    <w:qFormat/>
    <w:uiPriority w:val="0"/>
    <w:rPr>
      <w:rFonts w:ascii="Calibri" w:hAnsi="Calibri"/>
      <w:kern w:val="2"/>
      <w:sz w:val="21"/>
      <w:szCs w:val="22"/>
    </w:rPr>
  </w:style>
  <w:style w:type="character" w:customStyle="1" w:styleId="31">
    <w:name w:val="页眉 Char1"/>
    <w:qFormat/>
    <w:uiPriority w:val="0"/>
    <w:rPr>
      <w:rFonts w:ascii="Calibri" w:hAnsi="Calibri"/>
      <w:kern w:val="2"/>
      <w:sz w:val="18"/>
      <w:szCs w:val="18"/>
    </w:rPr>
  </w:style>
  <w:style w:type="character" w:customStyle="1" w:styleId="32">
    <w:name w:val="日期 Char1"/>
    <w:semiHidden/>
    <w:qFormat/>
    <w:uiPriority w:val="0"/>
    <w:rPr>
      <w:kern w:val="2"/>
      <w:sz w:val="28"/>
    </w:rPr>
  </w:style>
  <w:style w:type="paragraph" w:customStyle="1" w:styleId="33">
    <w:name w:val="列表段落1"/>
    <w:basedOn w:val="1"/>
    <w:qFormat/>
    <w:uiPriority w:val="0"/>
    <w:pPr>
      <w:ind w:firstLine="420" w:firstLineChars="200"/>
    </w:pPr>
  </w:style>
  <w:style w:type="paragraph" w:customStyle="1" w:styleId="34">
    <w:name w:val="样式4"/>
    <w:basedOn w:val="5"/>
    <w:qFormat/>
    <w:uiPriority w:val="0"/>
    <w:pPr>
      <w:tabs>
        <w:tab w:val="left" w:pos="720"/>
      </w:tabs>
      <w:snapToGrid w:val="0"/>
      <w:spacing w:line="372" w:lineRule="auto"/>
    </w:pPr>
    <w:rPr>
      <w:rFonts w:ascii="Arial" w:hAnsi="Arial" w:eastAsia="黑体"/>
      <w:bCs w:val="0"/>
      <w:szCs w:val="20"/>
    </w:rPr>
  </w:style>
  <w:style w:type="paragraph" w:customStyle="1" w:styleId="35">
    <w:name w:val="Default"/>
    <w:qFormat/>
    <w:uiPriority w:val="0"/>
    <w:pPr>
      <w:widowControl w:val="0"/>
      <w:autoSpaceDE w:val="0"/>
      <w:autoSpaceDN w:val="0"/>
    </w:pPr>
    <w:rPr>
      <w:rFonts w:ascii="黑体" w:hAnsi="Calibri" w:eastAsia="黑体" w:cs="Times New Roman"/>
      <w:color w:val="000000"/>
      <w:sz w:val="24"/>
      <w:szCs w:val="24"/>
      <w:lang w:val="en-US" w:eastAsia="zh-CN" w:bidi="ar-SA"/>
    </w:rPr>
  </w:style>
  <w:style w:type="paragraph" w:customStyle="1" w:styleId="36">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37">
    <w:name w:val="列出段落1"/>
    <w:basedOn w:val="1"/>
    <w:qFormat/>
    <w:uiPriority w:val="0"/>
    <w:pPr>
      <w:ind w:firstLine="420" w:firstLineChars="200"/>
    </w:pPr>
  </w:style>
  <w:style w:type="paragraph" w:customStyle="1" w:styleId="38">
    <w:name w:val="1"/>
    <w:basedOn w:val="1"/>
    <w:qFormat/>
    <w:uiPriority w:val="0"/>
    <w:rPr>
      <w:rFonts w:ascii="宋体" w:hAnsi="Courier New"/>
    </w:rPr>
  </w:style>
  <w:style w:type="paragraph" w:customStyle="1" w:styleId="39">
    <w:name w:val="表 靠左"/>
    <w:basedOn w:val="40"/>
    <w:qFormat/>
    <w:uiPriority w:val="0"/>
    <w:pPr>
      <w:jc w:val="left"/>
    </w:pPr>
    <w:rPr>
      <w:rFonts w:ascii="宋体" w:hAnsi="宋体"/>
    </w:rPr>
  </w:style>
  <w:style w:type="paragraph" w:customStyle="1" w:styleId="40">
    <w:name w:val="表"/>
    <w:basedOn w:val="1"/>
    <w:qFormat/>
    <w:uiPriority w:val="0"/>
    <w:pPr>
      <w:jc w:val="center"/>
    </w:pPr>
  </w:style>
  <w:style w:type="character" w:customStyle="1" w:styleId="41">
    <w:name w:val="正文文本 字符"/>
    <w:basedOn w:val="19"/>
    <w:link w:val="8"/>
    <w:qFormat/>
    <w:uiPriority w:val="0"/>
    <w:rPr>
      <w:rFonts w:ascii="仿宋_GB2312" w:hAnsi="Calibri" w:eastAsia="仿宋_GB2312"/>
      <w:kern w:val="2"/>
      <w:sz w:val="32"/>
      <w:szCs w:val="22"/>
    </w:rPr>
  </w:style>
  <w:style w:type="character" w:customStyle="1" w:styleId="42">
    <w:name w:val="正文文本首行缩进 字符"/>
    <w:basedOn w:val="41"/>
    <w:link w:val="16"/>
    <w:semiHidden/>
    <w:qFormat/>
    <w:uiPriority w:val="99"/>
    <w:rPr>
      <w:rFonts w:ascii="Calibri" w:hAnsi="Calibri" w:eastAsia="仿宋_GB2312"/>
      <w:kern w:val="2"/>
      <w:sz w:val="21"/>
      <w:szCs w:val="22"/>
    </w:rPr>
  </w:style>
  <w:style w:type="character" w:customStyle="1" w:styleId="43">
    <w:name w:val="批注文字 字符"/>
    <w:basedOn w:val="19"/>
    <w:link w:val="7"/>
    <w:semiHidden/>
    <w:qFormat/>
    <w:uiPriority w:val="99"/>
    <w:rPr>
      <w:rFonts w:ascii="Calibri" w:hAnsi="Calibri"/>
      <w:kern w:val="2"/>
      <w:sz w:val="21"/>
      <w:szCs w:val="22"/>
    </w:rPr>
  </w:style>
  <w:style w:type="character" w:customStyle="1" w:styleId="44">
    <w:name w:val="批注主题 字符"/>
    <w:basedOn w:val="43"/>
    <w:link w:val="15"/>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A339-E943-4D9D-B023-AEFC97BD274C}">
  <ds:schemaRefs/>
</ds:datastoreItem>
</file>

<file path=docProps/app.xml><?xml version="1.0" encoding="utf-8"?>
<Properties xmlns="http://schemas.openxmlformats.org/officeDocument/2006/extended-properties" xmlns:vt="http://schemas.openxmlformats.org/officeDocument/2006/docPropsVTypes">
  <Template>Normal</Template>
  <Pages>39</Pages>
  <Words>6178</Words>
  <Characters>6542</Characters>
  <Lines>172</Lines>
  <Paragraphs>48</Paragraphs>
  <TotalTime>8</TotalTime>
  <ScaleCrop>false</ScaleCrop>
  <LinksUpToDate>false</LinksUpToDate>
  <CharactersWithSpaces>6771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2025-02-27T02:40:00Z</dcterms:created>
  <dc:creator>福禄升</dc:creator>
  <cp:lastModifiedBy>YXL</cp:lastModifiedBy>
  <dcterms:modified xsi:type="dcterms:W3CDTF">2025-04-08T08:45:21Z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9E214DD70B2541919932CBD926A313BF_12</vt:lpwstr>
  </property>
  <property fmtid="{D5CDD505-2E9C-101B-9397-08002B2CF9AE}" pid="4" name="KSOTemplateDocerSaveRecord">
    <vt:lpwstr>eyJoZGlkIjoiOGY3ZGRkYTlmOTM2MjU2ZDM4NzhhNzYyNGNiZmMwZTQifQ==</vt:lpwstr>
  </property>
</Properties>
</file>