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690C9">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_GBK" w:hAnsi="方正小标宋_GBK" w:eastAsia="方正小标宋_GBK" w:cs="方正小标宋_GBK"/>
          <w:spacing w:val="-20"/>
          <w:sz w:val="96"/>
          <w:szCs w:val="96"/>
        </w:rPr>
      </w:pPr>
    </w:p>
    <w:p w14:paraId="3CCB2AF7">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_GBK" w:hAnsi="方正小标宋_GBK" w:eastAsia="方正小标宋_GBK" w:cs="方正小标宋_GBK"/>
          <w:spacing w:val="-20"/>
          <w:sz w:val="96"/>
          <w:szCs w:val="96"/>
        </w:rPr>
      </w:pPr>
      <w:r>
        <w:rPr>
          <w:rFonts w:hint="eastAsia" w:ascii="方正小标宋_GBK" w:hAnsi="方正小标宋_GBK" w:eastAsia="方正小标宋_GBK" w:cs="方正小标宋_GBK"/>
          <w:spacing w:val="-20"/>
          <w:sz w:val="96"/>
          <w:szCs w:val="96"/>
        </w:rPr>
        <w:t>竞采文件</w:t>
      </w:r>
    </w:p>
    <w:p w14:paraId="78D545EB">
      <w:pPr>
        <w:spacing w:line="360" w:lineRule="auto"/>
        <w:jc w:val="center"/>
        <w:outlineLvl w:val="0"/>
        <w:rPr>
          <w:rFonts w:hint="eastAsia" w:ascii="仿宋" w:hAnsi="仿宋" w:eastAsia="宋体" w:cs="仿宋"/>
          <w:b/>
          <w:color w:val="auto"/>
          <w:sz w:val="40"/>
          <w:szCs w:val="40"/>
          <w:lang w:val="en-US" w:eastAsia="zh-CN"/>
        </w:rPr>
      </w:pPr>
      <w:r>
        <w:rPr>
          <w:rFonts w:hint="eastAsia" w:ascii="仿宋" w:hAnsi="仿宋" w:eastAsia="宋体" w:cs="仿宋"/>
          <w:b/>
          <w:color w:val="auto"/>
          <w:sz w:val="40"/>
          <w:szCs w:val="40"/>
          <w:lang w:val="en-US" w:eastAsia="zh-CN"/>
        </w:rPr>
        <w:t>（电子反拍）</w:t>
      </w:r>
    </w:p>
    <w:p w14:paraId="79E8E22B">
      <w:pPr>
        <w:spacing w:line="360" w:lineRule="auto"/>
        <w:ind w:firstLine="562"/>
        <w:jc w:val="left"/>
        <w:outlineLvl w:val="0"/>
        <w:rPr>
          <w:rFonts w:hint="eastAsia" w:ascii="仿宋" w:hAnsi="仿宋" w:eastAsia="宋体" w:cs="仿宋"/>
          <w:b/>
          <w:color w:val="auto"/>
          <w:sz w:val="40"/>
          <w:szCs w:val="40"/>
          <w:lang w:val="en-US" w:eastAsia="zh-CN"/>
        </w:rPr>
      </w:pPr>
    </w:p>
    <w:p w14:paraId="0E6A8D25">
      <w:pPr>
        <w:spacing w:line="360" w:lineRule="auto"/>
        <w:ind w:firstLine="562"/>
        <w:jc w:val="left"/>
        <w:outlineLvl w:val="0"/>
        <w:rPr>
          <w:rFonts w:hint="eastAsia" w:ascii="仿宋" w:hAnsi="仿宋" w:eastAsia="宋体" w:cs="仿宋"/>
          <w:b/>
          <w:color w:val="auto"/>
          <w:sz w:val="40"/>
          <w:szCs w:val="40"/>
          <w:lang w:val="en-US" w:eastAsia="zh-CN"/>
        </w:rPr>
      </w:pPr>
    </w:p>
    <w:p w14:paraId="46EFA0B0">
      <w:pPr>
        <w:spacing w:line="360" w:lineRule="auto"/>
        <w:ind w:firstLine="562"/>
        <w:jc w:val="left"/>
        <w:outlineLvl w:val="0"/>
        <w:rPr>
          <w:rFonts w:hint="eastAsia" w:ascii="仿宋" w:hAnsi="仿宋" w:eastAsia="宋体" w:cs="仿宋"/>
          <w:b/>
          <w:color w:val="auto"/>
          <w:sz w:val="40"/>
          <w:szCs w:val="40"/>
          <w:lang w:val="en-US" w:eastAsia="zh-CN"/>
        </w:rPr>
      </w:pPr>
      <w:bookmarkStart w:id="1" w:name="_GoBack"/>
      <w:bookmarkEnd w:id="1"/>
    </w:p>
    <w:p w14:paraId="15481285">
      <w:pPr>
        <w:spacing w:line="360" w:lineRule="auto"/>
        <w:ind w:firstLine="562"/>
        <w:jc w:val="left"/>
        <w:outlineLvl w:val="0"/>
        <w:rPr>
          <w:rFonts w:hint="eastAsia" w:ascii="仿宋" w:hAnsi="仿宋" w:eastAsia="宋体" w:cs="仿宋"/>
          <w:b/>
          <w:color w:val="auto"/>
          <w:sz w:val="40"/>
          <w:szCs w:val="40"/>
          <w:lang w:val="en-US" w:eastAsia="zh-CN"/>
        </w:rPr>
      </w:pPr>
    </w:p>
    <w:p w14:paraId="207D6935">
      <w:pPr>
        <w:spacing w:line="360" w:lineRule="auto"/>
        <w:ind w:firstLine="562"/>
        <w:jc w:val="left"/>
        <w:outlineLvl w:val="0"/>
        <w:rPr>
          <w:rFonts w:hint="default" w:ascii="仿宋" w:hAnsi="仿宋" w:eastAsia="宋体" w:cs="仿宋"/>
          <w:b/>
          <w:color w:val="auto"/>
          <w:sz w:val="40"/>
          <w:szCs w:val="40"/>
          <w:lang w:val="en-US" w:eastAsia="zh-CN"/>
        </w:rPr>
      </w:pPr>
      <w:r>
        <w:rPr>
          <w:rFonts w:hint="eastAsia" w:ascii="仿宋" w:hAnsi="仿宋" w:eastAsia="宋体" w:cs="仿宋"/>
          <w:b/>
          <w:color w:val="auto"/>
          <w:sz w:val="40"/>
          <w:szCs w:val="40"/>
          <w:lang w:val="en-US" w:eastAsia="zh-CN"/>
        </w:rPr>
        <w:t>采购执行编号：BJY20260506</w:t>
      </w:r>
    </w:p>
    <w:p w14:paraId="40EC821E">
      <w:pPr>
        <w:spacing w:line="360" w:lineRule="auto"/>
        <w:ind w:firstLine="562"/>
        <w:jc w:val="left"/>
        <w:outlineLvl w:val="0"/>
        <w:rPr>
          <w:rFonts w:hint="default" w:ascii="仿宋" w:hAnsi="仿宋" w:eastAsia="宋体" w:cs="仿宋"/>
          <w:b/>
          <w:color w:val="auto"/>
          <w:sz w:val="40"/>
          <w:szCs w:val="40"/>
          <w:lang w:val="en-US" w:eastAsia="zh-CN"/>
        </w:rPr>
      </w:pPr>
      <w:r>
        <w:rPr>
          <w:rFonts w:hint="eastAsia" w:ascii="方正小标宋_GBK" w:hAnsi="方正小标宋_GBK" w:eastAsia="方正小标宋_GBK" w:cs="方正小标宋_GBK"/>
          <w:sz w:val="32"/>
          <w:szCs w:val="36"/>
        </w:rPr>
        <w:t>项目名称</w:t>
      </w:r>
      <w:r>
        <w:rPr>
          <w:rFonts w:hint="eastAsia" w:ascii="仿宋" w:hAnsi="仿宋" w:eastAsia="宋体" w:cs="仿宋"/>
          <w:b/>
          <w:color w:val="auto"/>
          <w:sz w:val="40"/>
          <w:szCs w:val="40"/>
          <w:lang w:val="en-US" w:eastAsia="zh-CN"/>
        </w:rPr>
        <w:t>：荣昌区妇幼保健院</w:t>
      </w:r>
      <w:r>
        <w:rPr>
          <w:rFonts w:hint="eastAsia" w:ascii="仿宋" w:hAnsi="仿宋" w:cs="仿宋"/>
          <w:b/>
          <w:color w:val="auto"/>
          <w:sz w:val="40"/>
          <w:szCs w:val="40"/>
          <w:lang w:val="en-US" w:eastAsia="zh-CN"/>
        </w:rPr>
        <w:t>采购</w:t>
      </w:r>
      <w:r>
        <w:rPr>
          <w:rFonts w:hint="eastAsia" w:ascii="仿宋" w:hAnsi="仿宋" w:eastAsia="宋体" w:cs="仿宋"/>
          <w:b/>
          <w:color w:val="auto"/>
          <w:sz w:val="40"/>
          <w:szCs w:val="40"/>
          <w:lang w:val="en-US" w:eastAsia="zh-CN"/>
        </w:rPr>
        <w:t>水杯</w:t>
      </w:r>
      <w:r>
        <w:rPr>
          <w:rFonts w:hint="eastAsia" w:ascii="仿宋" w:hAnsi="仿宋" w:cs="仿宋"/>
          <w:b/>
          <w:color w:val="auto"/>
          <w:sz w:val="40"/>
          <w:szCs w:val="40"/>
          <w:lang w:val="en-US" w:eastAsia="zh-CN"/>
        </w:rPr>
        <w:t>一批</w:t>
      </w:r>
    </w:p>
    <w:p w14:paraId="7CA583F1">
      <w:pPr>
        <w:spacing w:line="360" w:lineRule="auto"/>
        <w:ind w:firstLine="562"/>
        <w:jc w:val="left"/>
        <w:outlineLvl w:val="0"/>
        <w:rPr>
          <w:rFonts w:hint="eastAsia" w:ascii="仿宋" w:hAnsi="仿宋" w:eastAsia="宋体" w:cs="仿宋"/>
          <w:b/>
          <w:color w:val="auto"/>
          <w:sz w:val="40"/>
          <w:szCs w:val="40"/>
          <w:lang w:val="en-US" w:eastAsia="zh-CN"/>
        </w:rPr>
      </w:pPr>
      <w:r>
        <w:rPr>
          <w:rFonts w:hint="eastAsia" w:ascii="仿宋" w:hAnsi="仿宋" w:eastAsia="宋体" w:cs="仿宋"/>
          <w:b/>
          <w:color w:val="auto"/>
          <w:sz w:val="40"/>
          <w:szCs w:val="40"/>
          <w:lang w:val="en-US" w:eastAsia="zh-CN"/>
        </w:rPr>
        <w:t>采购单位：</w:t>
      </w:r>
      <w:r>
        <w:rPr>
          <w:rFonts w:hint="eastAsia" w:ascii="仿宋" w:hAnsi="仿宋" w:cs="仿宋"/>
          <w:b/>
          <w:color w:val="auto"/>
          <w:sz w:val="40"/>
          <w:szCs w:val="40"/>
        </w:rPr>
        <w:t>重庆市荣昌区妇幼保健院</w:t>
      </w:r>
    </w:p>
    <w:p w14:paraId="214117D6">
      <w:pPr>
        <w:spacing w:before="2400" w:beforeLines="1000" w:line="700" w:lineRule="exact"/>
        <w:jc w:val="center"/>
        <w:rPr>
          <w:rFonts w:ascii="方正小标宋_GBK" w:hAnsi="方正小标宋_GBK" w:eastAsia="方正小标宋_GBK" w:cs="方正小标宋_GBK"/>
          <w:spacing w:val="20"/>
          <w:sz w:val="32"/>
          <w:szCs w:val="32"/>
        </w:rPr>
      </w:pPr>
      <w:r>
        <w:rPr>
          <w:rFonts w:hint="eastAsia" w:ascii="方正小标宋_GBK" w:hAnsi="方正小标宋_GBK" w:eastAsia="方正小标宋_GBK" w:cs="方正小标宋_GBK"/>
          <w:spacing w:val="20"/>
          <w:sz w:val="32"/>
          <w:szCs w:val="32"/>
        </w:rPr>
        <w:t>二〇二六年</w:t>
      </w:r>
      <w:r>
        <w:rPr>
          <w:rFonts w:hint="eastAsia" w:ascii="方正小标宋_GBK" w:hAnsi="方正小标宋_GBK" w:eastAsia="方正小标宋_GBK" w:cs="方正小标宋_GBK"/>
          <w:spacing w:val="20"/>
          <w:sz w:val="32"/>
          <w:szCs w:val="32"/>
          <w:lang w:val="en-US" w:eastAsia="zh-CN"/>
        </w:rPr>
        <w:t>五</w:t>
      </w:r>
      <w:r>
        <w:rPr>
          <w:rFonts w:hint="eastAsia" w:ascii="方正小标宋_GBK" w:hAnsi="方正小标宋_GBK" w:eastAsia="方正小标宋_GBK" w:cs="方正小标宋_GBK"/>
          <w:spacing w:val="20"/>
          <w:sz w:val="32"/>
          <w:szCs w:val="32"/>
        </w:rPr>
        <w:t>月</w:t>
      </w:r>
    </w:p>
    <w:p w14:paraId="6BC67F4D">
      <w:pPr>
        <w:pStyle w:val="4"/>
      </w:pPr>
      <w:r>
        <w:br w:type="page"/>
      </w:r>
    </w:p>
    <w:p w14:paraId="587D756A">
      <w:pPr>
        <w:spacing w:before="2400" w:beforeLines="1000" w:line="700" w:lineRule="exact"/>
        <w:jc w:val="center"/>
        <w:rPr>
          <w:rFonts w:ascii="方正小标宋_GBK" w:hAnsi="方正小标宋_GBK" w:eastAsia="方正小标宋_GBK" w:cs="方正小标宋_GBK"/>
          <w:spacing w:val="20"/>
          <w:sz w:val="32"/>
          <w:szCs w:val="32"/>
        </w:rPr>
      </w:pPr>
    </w:p>
    <w:p w14:paraId="2560C7B3">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一、采购内容</w:t>
      </w:r>
    </w:p>
    <w:tbl>
      <w:tblPr>
        <w:tblStyle w:val="11"/>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37"/>
        <w:gridCol w:w="1701"/>
        <w:gridCol w:w="1565"/>
        <w:gridCol w:w="708"/>
        <w:gridCol w:w="567"/>
        <w:gridCol w:w="1134"/>
        <w:gridCol w:w="1182"/>
        <w:gridCol w:w="1086"/>
      </w:tblGrid>
      <w:tr w14:paraId="4055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710" w:type="dxa"/>
            <w:vAlign w:val="center"/>
          </w:tcPr>
          <w:p w14:paraId="7494EE62">
            <w:pPr>
              <w:spacing w:line="360" w:lineRule="auto"/>
              <w:jc w:val="center"/>
              <w:rPr>
                <w:rFonts w:asciiTheme="minorEastAsia" w:hAnsiTheme="minorEastAsia" w:eastAsiaTheme="minorEastAsia"/>
                <w:sz w:val="22"/>
                <w:szCs w:val="21"/>
              </w:rPr>
            </w:pPr>
            <w:r>
              <w:rPr>
                <w:rFonts w:hint="eastAsia" w:asciiTheme="minorEastAsia" w:hAnsiTheme="minorEastAsia" w:eastAsiaTheme="minorEastAsia"/>
                <w:sz w:val="22"/>
                <w:szCs w:val="21"/>
              </w:rPr>
              <w:t>序号</w:t>
            </w:r>
          </w:p>
        </w:tc>
        <w:tc>
          <w:tcPr>
            <w:tcW w:w="1837" w:type="dxa"/>
            <w:vAlign w:val="center"/>
          </w:tcPr>
          <w:p w14:paraId="6732721C">
            <w:pPr>
              <w:spacing w:line="360" w:lineRule="auto"/>
              <w:jc w:val="center"/>
              <w:rPr>
                <w:rFonts w:asciiTheme="minorEastAsia" w:hAnsiTheme="minorEastAsia" w:eastAsiaTheme="minorEastAsia"/>
                <w:sz w:val="22"/>
                <w:szCs w:val="21"/>
              </w:rPr>
            </w:pPr>
            <w:r>
              <w:rPr>
                <w:rFonts w:hint="eastAsia" w:asciiTheme="minorEastAsia" w:hAnsiTheme="minorEastAsia" w:eastAsiaTheme="minorEastAsia"/>
                <w:sz w:val="22"/>
                <w:szCs w:val="21"/>
              </w:rPr>
              <w:t>产品名称</w:t>
            </w:r>
          </w:p>
        </w:tc>
        <w:tc>
          <w:tcPr>
            <w:tcW w:w="1701" w:type="dxa"/>
            <w:vAlign w:val="center"/>
          </w:tcPr>
          <w:p w14:paraId="6C87C68A">
            <w:pPr>
              <w:spacing w:line="360" w:lineRule="auto"/>
              <w:jc w:val="center"/>
              <w:rPr>
                <w:rFonts w:asciiTheme="minorEastAsia" w:hAnsiTheme="minorEastAsia" w:eastAsiaTheme="minorEastAsia"/>
                <w:sz w:val="22"/>
                <w:szCs w:val="21"/>
              </w:rPr>
            </w:pPr>
            <w:r>
              <w:rPr>
                <w:rFonts w:hint="eastAsia" w:asciiTheme="minorEastAsia" w:hAnsiTheme="minorEastAsia" w:eastAsiaTheme="minorEastAsia"/>
                <w:sz w:val="22"/>
                <w:szCs w:val="21"/>
              </w:rPr>
              <w:t>规格</w:t>
            </w:r>
            <w:r>
              <w:rPr>
                <w:rFonts w:asciiTheme="minorEastAsia" w:hAnsiTheme="minorEastAsia" w:eastAsiaTheme="minorEastAsia"/>
                <w:sz w:val="22"/>
                <w:szCs w:val="21"/>
              </w:rPr>
              <w:t>、</w:t>
            </w:r>
            <w:r>
              <w:rPr>
                <w:rFonts w:hint="eastAsia" w:asciiTheme="minorEastAsia" w:hAnsiTheme="minorEastAsia" w:eastAsiaTheme="minorEastAsia"/>
                <w:sz w:val="22"/>
                <w:szCs w:val="21"/>
              </w:rPr>
              <w:t>要求</w:t>
            </w:r>
          </w:p>
        </w:tc>
        <w:tc>
          <w:tcPr>
            <w:tcW w:w="1565" w:type="dxa"/>
            <w:vAlign w:val="center"/>
          </w:tcPr>
          <w:p w14:paraId="46B41238">
            <w:pPr>
              <w:spacing w:line="360" w:lineRule="auto"/>
              <w:jc w:val="center"/>
              <w:rPr>
                <w:rFonts w:asciiTheme="minorEastAsia" w:hAnsiTheme="minorEastAsia" w:eastAsiaTheme="minorEastAsia"/>
                <w:sz w:val="22"/>
                <w:szCs w:val="21"/>
              </w:rPr>
            </w:pPr>
            <w:r>
              <w:rPr>
                <w:rFonts w:hint="eastAsia" w:asciiTheme="minorEastAsia" w:hAnsiTheme="minorEastAsia" w:eastAsiaTheme="minorEastAsia"/>
                <w:sz w:val="22"/>
                <w:szCs w:val="21"/>
              </w:rPr>
              <w:t>品牌</w:t>
            </w:r>
          </w:p>
        </w:tc>
        <w:tc>
          <w:tcPr>
            <w:tcW w:w="708" w:type="dxa"/>
            <w:vAlign w:val="center"/>
          </w:tcPr>
          <w:p w14:paraId="4C1FE7DD">
            <w:pPr>
              <w:spacing w:line="360" w:lineRule="auto"/>
              <w:jc w:val="center"/>
              <w:rPr>
                <w:rFonts w:asciiTheme="minorEastAsia" w:hAnsiTheme="minorEastAsia" w:eastAsiaTheme="minorEastAsia"/>
                <w:sz w:val="22"/>
                <w:szCs w:val="21"/>
              </w:rPr>
            </w:pPr>
            <w:r>
              <w:rPr>
                <w:rFonts w:hint="eastAsia" w:asciiTheme="minorEastAsia" w:hAnsiTheme="minorEastAsia" w:eastAsiaTheme="minorEastAsia"/>
                <w:sz w:val="22"/>
                <w:szCs w:val="21"/>
              </w:rPr>
              <w:t>计量单位</w:t>
            </w:r>
          </w:p>
        </w:tc>
        <w:tc>
          <w:tcPr>
            <w:tcW w:w="567" w:type="dxa"/>
            <w:vAlign w:val="center"/>
          </w:tcPr>
          <w:p w14:paraId="16572D3E">
            <w:pPr>
              <w:spacing w:line="360" w:lineRule="auto"/>
              <w:jc w:val="center"/>
              <w:rPr>
                <w:rFonts w:asciiTheme="minorEastAsia" w:hAnsiTheme="minorEastAsia" w:eastAsiaTheme="minorEastAsia"/>
                <w:sz w:val="22"/>
                <w:szCs w:val="21"/>
              </w:rPr>
            </w:pPr>
            <w:r>
              <w:rPr>
                <w:rFonts w:hint="eastAsia" w:asciiTheme="minorEastAsia" w:hAnsiTheme="minorEastAsia" w:eastAsiaTheme="minorEastAsia"/>
                <w:sz w:val="22"/>
                <w:szCs w:val="21"/>
              </w:rPr>
              <w:t>数量</w:t>
            </w:r>
          </w:p>
        </w:tc>
        <w:tc>
          <w:tcPr>
            <w:tcW w:w="1134" w:type="dxa"/>
            <w:vAlign w:val="center"/>
          </w:tcPr>
          <w:p w14:paraId="4CA1997B">
            <w:pPr>
              <w:spacing w:line="360" w:lineRule="auto"/>
              <w:jc w:val="center"/>
              <w:rPr>
                <w:rFonts w:asciiTheme="minorEastAsia" w:hAnsiTheme="minorEastAsia" w:eastAsiaTheme="minorEastAsia"/>
                <w:sz w:val="22"/>
                <w:szCs w:val="21"/>
              </w:rPr>
            </w:pPr>
            <w:r>
              <w:rPr>
                <w:rFonts w:hint="eastAsia" w:asciiTheme="minorEastAsia" w:hAnsiTheme="minorEastAsia" w:eastAsiaTheme="minorEastAsia"/>
                <w:sz w:val="22"/>
                <w:szCs w:val="21"/>
                <w:lang w:val="en-US" w:eastAsia="zh-CN"/>
              </w:rPr>
              <w:t>单价限价</w:t>
            </w:r>
            <w:r>
              <w:rPr>
                <w:rFonts w:hint="eastAsia" w:asciiTheme="minorEastAsia" w:hAnsiTheme="minorEastAsia" w:eastAsiaTheme="minorEastAsia"/>
                <w:sz w:val="22"/>
                <w:szCs w:val="21"/>
              </w:rPr>
              <w:t>（元）</w:t>
            </w:r>
          </w:p>
        </w:tc>
        <w:tc>
          <w:tcPr>
            <w:tcW w:w="1182" w:type="dxa"/>
            <w:vAlign w:val="center"/>
          </w:tcPr>
          <w:p w14:paraId="686BB7C3">
            <w:pPr>
              <w:spacing w:line="360" w:lineRule="auto"/>
              <w:jc w:val="center"/>
              <w:rPr>
                <w:rFonts w:asciiTheme="minorEastAsia" w:hAnsiTheme="minorEastAsia" w:eastAsiaTheme="minorEastAsia"/>
                <w:sz w:val="22"/>
                <w:szCs w:val="21"/>
              </w:rPr>
            </w:pPr>
            <w:r>
              <w:rPr>
                <w:rFonts w:hint="eastAsia" w:asciiTheme="minorEastAsia" w:hAnsiTheme="minorEastAsia" w:eastAsiaTheme="minorEastAsia"/>
                <w:sz w:val="22"/>
                <w:szCs w:val="21"/>
              </w:rPr>
              <w:t>小计</w:t>
            </w:r>
            <w:r>
              <w:rPr>
                <w:rFonts w:asciiTheme="minorEastAsia" w:hAnsiTheme="minorEastAsia" w:eastAsiaTheme="minorEastAsia"/>
                <w:sz w:val="22"/>
                <w:szCs w:val="21"/>
              </w:rPr>
              <w:t>金额</w:t>
            </w:r>
            <w:r>
              <w:rPr>
                <w:rFonts w:hint="eastAsia" w:asciiTheme="minorEastAsia" w:hAnsiTheme="minorEastAsia" w:eastAsiaTheme="minorEastAsia"/>
                <w:sz w:val="22"/>
                <w:szCs w:val="21"/>
              </w:rPr>
              <w:t>（元）</w:t>
            </w:r>
          </w:p>
        </w:tc>
        <w:tc>
          <w:tcPr>
            <w:tcW w:w="1086" w:type="dxa"/>
            <w:vAlign w:val="center"/>
          </w:tcPr>
          <w:p w14:paraId="4303FDDC">
            <w:pPr>
              <w:spacing w:line="360" w:lineRule="auto"/>
              <w:jc w:val="center"/>
              <w:rPr>
                <w:rFonts w:asciiTheme="minorEastAsia" w:hAnsiTheme="minorEastAsia" w:eastAsiaTheme="minorEastAsia"/>
                <w:sz w:val="22"/>
                <w:szCs w:val="21"/>
              </w:rPr>
            </w:pPr>
            <w:r>
              <w:rPr>
                <w:rFonts w:hint="eastAsia" w:asciiTheme="minorEastAsia" w:hAnsiTheme="minorEastAsia" w:eastAsiaTheme="minorEastAsia"/>
                <w:sz w:val="22"/>
                <w:szCs w:val="21"/>
              </w:rPr>
              <w:t>备注</w:t>
            </w:r>
          </w:p>
        </w:tc>
      </w:tr>
      <w:tr w14:paraId="1DF4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10" w:type="dxa"/>
            <w:vAlign w:val="center"/>
          </w:tcPr>
          <w:p w14:paraId="511E99E7">
            <w:pPr>
              <w:widowControl/>
              <w:jc w:val="center"/>
              <w:rPr>
                <w:rFonts w:ascii="宋体" w:hAnsi="宋体"/>
                <w:kern w:val="0"/>
                <w:sz w:val="22"/>
                <w:szCs w:val="21"/>
              </w:rPr>
            </w:pPr>
            <w:r>
              <w:rPr>
                <w:rFonts w:hint="eastAsia" w:ascii="宋体" w:hAnsi="宋体"/>
                <w:kern w:val="0"/>
                <w:sz w:val="22"/>
                <w:szCs w:val="21"/>
              </w:rPr>
              <w:t>1</w:t>
            </w:r>
          </w:p>
        </w:tc>
        <w:tc>
          <w:tcPr>
            <w:tcW w:w="1837" w:type="dxa"/>
            <w:vAlign w:val="center"/>
          </w:tcPr>
          <w:p w14:paraId="0377771B">
            <w:pPr>
              <w:widowControl/>
              <w:jc w:val="left"/>
              <w:rPr>
                <w:rFonts w:ascii="宋体" w:hAnsi="宋体"/>
                <w:kern w:val="0"/>
                <w:sz w:val="21"/>
                <w:szCs w:val="18"/>
              </w:rPr>
            </w:pPr>
            <w:r>
              <w:rPr>
                <w:rFonts w:ascii="微软雅黑" w:hAnsi="微软雅黑" w:eastAsia="微软雅黑" w:cs="微软雅黑"/>
                <w:i w:val="0"/>
                <w:iCs w:val="0"/>
                <w:caps w:val="0"/>
                <w:spacing w:val="0"/>
                <w:sz w:val="21"/>
                <w:szCs w:val="21"/>
                <w:shd w:val="clear" w:fill="FAFAFA"/>
              </w:rPr>
              <w:t>双层高硼硅玻璃杯格调款黑色</w:t>
            </w:r>
          </w:p>
        </w:tc>
        <w:tc>
          <w:tcPr>
            <w:tcW w:w="1701" w:type="dxa"/>
            <w:vAlign w:val="center"/>
          </w:tcPr>
          <w:p w14:paraId="20CD5378">
            <w:pPr>
              <w:rPr>
                <w:rFonts w:hint="eastAsia" w:ascii="宋体" w:hAnsi="宋体"/>
                <w:color w:val="000000"/>
                <w:sz w:val="21"/>
                <w:szCs w:val="18"/>
              </w:rPr>
            </w:pPr>
            <w:r>
              <w:rPr>
                <w:rFonts w:ascii="微软雅黑" w:hAnsi="微软雅黑" w:eastAsia="微软雅黑" w:cs="微软雅黑"/>
                <w:i w:val="0"/>
                <w:iCs w:val="0"/>
                <w:caps w:val="0"/>
                <w:spacing w:val="0"/>
                <w:sz w:val="21"/>
                <w:szCs w:val="21"/>
                <w:shd w:val="clear" w:fill="FAFAFA"/>
              </w:rPr>
              <w:t>400ml</w:t>
            </w:r>
          </w:p>
        </w:tc>
        <w:tc>
          <w:tcPr>
            <w:tcW w:w="1565" w:type="dxa"/>
            <w:vAlign w:val="center"/>
          </w:tcPr>
          <w:p w14:paraId="3C401151">
            <w:pPr>
              <w:widowControl/>
              <w:jc w:val="left"/>
              <w:rPr>
                <w:rFonts w:ascii="宋体" w:hAnsi="宋体"/>
                <w:color w:val="000000"/>
                <w:kern w:val="0"/>
                <w:sz w:val="21"/>
                <w:szCs w:val="18"/>
              </w:rPr>
            </w:pPr>
            <w:r>
              <w:rPr>
                <w:rFonts w:ascii="微软雅黑" w:hAnsi="微软雅黑" w:eastAsia="微软雅黑" w:cs="微软雅黑"/>
                <w:i w:val="0"/>
                <w:iCs w:val="0"/>
                <w:caps w:val="0"/>
                <w:spacing w:val="0"/>
                <w:sz w:val="21"/>
                <w:szCs w:val="21"/>
                <w:shd w:val="clear" w:fill="FAFAFA"/>
              </w:rPr>
              <w:t>富光</w:t>
            </w:r>
          </w:p>
        </w:tc>
        <w:tc>
          <w:tcPr>
            <w:tcW w:w="708" w:type="dxa"/>
            <w:vAlign w:val="center"/>
          </w:tcPr>
          <w:p w14:paraId="4E34C50D">
            <w:pPr>
              <w:widowControl/>
              <w:jc w:val="center"/>
              <w:rPr>
                <w:rFonts w:hint="default" w:ascii="等线" w:hAnsi="等线" w:eastAsia="等线"/>
                <w:color w:val="000000"/>
                <w:kern w:val="0"/>
                <w:sz w:val="18"/>
                <w:szCs w:val="18"/>
                <w:lang w:val="en-US" w:eastAsia="zh-CN"/>
              </w:rPr>
            </w:pPr>
            <w:r>
              <w:rPr>
                <w:rFonts w:hint="eastAsia" w:ascii="等线" w:hAnsi="等线" w:eastAsia="等线"/>
                <w:color w:val="000000"/>
                <w:kern w:val="0"/>
                <w:sz w:val="18"/>
                <w:szCs w:val="18"/>
                <w:lang w:val="en-US" w:eastAsia="zh-CN"/>
              </w:rPr>
              <w:t>件</w:t>
            </w:r>
          </w:p>
        </w:tc>
        <w:tc>
          <w:tcPr>
            <w:tcW w:w="567" w:type="dxa"/>
            <w:vAlign w:val="center"/>
          </w:tcPr>
          <w:p w14:paraId="1B12996E">
            <w:pPr>
              <w:jc w:val="center"/>
              <w:rPr>
                <w:rFonts w:hint="default" w:eastAsia="等线"/>
                <w:color w:val="000000"/>
                <w:sz w:val="21"/>
                <w:szCs w:val="18"/>
                <w:lang w:val="en-US" w:eastAsia="zh-CN"/>
              </w:rPr>
            </w:pPr>
            <w:r>
              <w:rPr>
                <w:rFonts w:hint="eastAsia" w:eastAsia="等线"/>
                <w:color w:val="000000"/>
                <w:sz w:val="21"/>
                <w:szCs w:val="18"/>
                <w:lang w:val="en-US" w:eastAsia="zh-CN"/>
              </w:rPr>
              <w:t>550</w:t>
            </w:r>
          </w:p>
        </w:tc>
        <w:tc>
          <w:tcPr>
            <w:tcW w:w="1134" w:type="dxa"/>
            <w:vAlign w:val="center"/>
          </w:tcPr>
          <w:p w14:paraId="2CA8A7B2">
            <w:pPr>
              <w:jc w:val="center"/>
              <w:rPr>
                <w:rFonts w:hint="default" w:eastAsia="等线"/>
                <w:color w:val="000000"/>
                <w:sz w:val="21"/>
                <w:szCs w:val="18"/>
                <w:lang w:val="en-US" w:eastAsia="zh-CN"/>
              </w:rPr>
            </w:pPr>
            <w:r>
              <w:rPr>
                <w:rFonts w:hint="eastAsia" w:eastAsia="等线"/>
                <w:color w:val="000000"/>
                <w:sz w:val="21"/>
                <w:szCs w:val="18"/>
                <w:lang w:val="en-US" w:eastAsia="zh-CN"/>
              </w:rPr>
              <w:t>27</w:t>
            </w:r>
          </w:p>
        </w:tc>
        <w:tc>
          <w:tcPr>
            <w:tcW w:w="1182" w:type="dxa"/>
            <w:vAlign w:val="center"/>
          </w:tcPr>
          <w:p w14:paraId="7CE7EDCE">
            <w:pPr>
              <w:jc w:val="center"/>
              <w:rPr>
                <w:rFonts w:eastAsia="等线"/>
                <w:color w:val="000000"/>
                <w:sz w:val="21"/>
                <w:szCs w:val="18"/>
              </w:rPr>
            </w:pPr>
            <w:r>
              <w:rPr>
                <w:rFonts w:ascii="微软雅黑" w:hAnsi="微软雅黑" w:eastAsia="微软雅黑" w:cs="微软雅黑"/>
                <w:i w:val="0"/>
                <w:iCs w:val="0"/>
                <w:caps w:val="0"/>
                <w:color w:val="333333"/>
                <w:spacing w:val="0"/>
                <w:sz w:val="21"/>
                <w:szCs w:val="21"/>
                <w:shd w:val="clear" w:fill="FFFFFF"/>
              </w:rPr>
              <w:t>14850.00</w:t>
            </w:r>
          </w:p>
        </w:tc>
        <w:tc>
          <w:tcPr>
            <w:tcW w:w="1086" w:type="dxa"/>
            <w:vAlign w:val="center"/>
          </w:tcPr>
          <w:p w14:paraId="3592B980">
            <w:pPr>
              <w:widowControl/>
              <w:jc w:val="left"/>
              <w:rPr>
                <w:rFonts w:asciiTheme="minorEastAsia" w:hAnsiTheme="minorEastAsia" w:eastAsiaTheme="minorEastAsia"/>
                <w:kern w:val="0"/>
                <w:sz w:val="21"/>
                <w:szCs w:val="18"/>
              </w:rPr>
            </w:pPr>
          </w:p>
        </w:tc>
      </w:tr>
      <w:tr w14:paraId="2905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10" w:type="dxa"/>
            <w:vAlign w:val="center"/>
          </w:tcPr>
          <w:p w14:paraId="716C8A7F">
            <w:pPr>
              <w:widowControl/>
              <w:jc w:val="center"/>
              <w:rPr>
                <w:rFonts w:ascii="宋体" w:hAnsi="宋体"/>
                <w:kern w:val="0"/>
                <w:sz w:val="22"/>
                <w:szCs w:val="21"/>
              </w:rPr>
            </w:pPr>
            <w:r>
              <w:rPr>
                <w:rFonts w:hint="eastAsia" w:ascii="宋体" w:hAnsi="宋体"/>
                <w:kern w:val="0"/>
                <w:sz w:val="22"/>
                <w:szCs w:val="21"/>
              </w:rPr>
              <w:t>2</w:t>
            </w:r>
          </w:p>
        </w:tc>
        <w:tc>
          <w:tcPr>
            <w:tcW w:w="1837" w:type="dxa"/>
            <w:vAlign w:val="center"/>
          </w:tcPr>
          <w:p w14:paraId="3D890516">
            <w:pPr>
              <w:rPr>
                <w:rFonts w:hint="eastAsia" w:ascii="宋体" w:hAnsi="宋体"/>
                <w:sz w:val="21"/>
                <w:szCs w:val="18"/>
              </w:rPr>
            </w:pPr>
            <w:r>
              <w:rPr>
                <w:rFonts w:ascii="微软雅黑" w:hAnsi="微软雅黑" w:eastAsia="微软雅黑" w:cs="微软雅黑"/>
                <w:i w:val="0"/>
                <w:iCs w:val="0"/>
                <w:caps w:val="0"/>
                <w:spacing w:val="0"/>
                <w:sz w:val="21"/>
                <w:szCs w:val="21"/>
                <w:shd w:val="clear" w:fill="FFFFFF"/>
              </w:rPr>
              <w:t>茶水分离杯高硼硅玻璃杯耐高温黑色</w:t>
            </w:r>
          </w:p>
        </w:tc>
        <w:tc>
          <w:tcPr>
            <w:tcW w:w="1701" w:type="dxa"/>
            <w:vAlign w:val="center"/>
          </w:tcPr>
          <w:p w14:paraId="49435A78">
            <w:pPr>
              <w:rPr>
                <w:rFonts w:hint="eastAsia" w:ascii="宋体" w:hAnsi="宋体"/>
                <w:color w:val="000000"/>
                <w:sz w:val="21"/>
                <w:szCs w:val="18"/>
              </w:rPr>
            </w:pPr>
            <w:r>
              <w:rPr>
                <w:rFonts w:ascii="微软雅黑" w:hAnsi="微软雅黑" w:eastAsia="微软雅黑" w:cs="微软雅黑"/>
                <w:i w:val="0"/>
                <w:iCs w:val="0"/>
                <w:caps w:val="0"/>
                <w:spacing w:val="0"/>
                <w:sz w:val="21"/>
                <w:szCs w:val="21"/>
                <w:shd w:val="clear" w:fill="FAFAFA"/>
              </w:rPr>
              <w:t>500ml</w:t>
            </w:r>
          </w:p>
        </w:tc>
        <w:tc>
          <w:tcPr>
            <w:tcW w:w="1565" w:type="dxa"/>
            <w:vAlign w:val="center"/>
          </w:tcPr>
          <w:p w14:paraId="165BC86C">
            <w:pPr>
              <w:rPr>
                <w:rFonts w:hint="eastAsia" w:ascii="宋体" w:hAnsi="宋体"/>
                <w:color w:val="000000"/>
                <w:sz w:val="21"/>
                <w:szCs w:val="18"/>
              </w:rPr>
            </w:pPr>
            <w:r>
              <w:rPr>
                <w:rFonts w:ascii="微软雅黑" w:hAnsi="微软雅黑" w:eastAsia="微软雅黑" w:cs="微软雅黑"/>
                <w:i w:val="0"/>
                <w:iCs w:val="0"/>
                <w:caps w:val="0"/>
                <w:spacing w:val="0"/>
                <w:sz w:val="21"/>
                <w:szCs w:val="21"/>
                <w:shd w:val="clear" w:fill="FAFAFA"/>
              </w:rPr>
              <w:t>富光</w:t>
            </w:r>
          </w:p>
        </w:tc>
        <w:tc>
          <w:tcPr>
            <w:tcW w:w="708" w:type="dxa"/>
            <w:vAlign w:val="center"/>
          </w:tcPr>
          <w:p w14:paraId="6AF9C3F7">
            <w:pPr>
              <w:jc w:val="center"/>
              <w:rPr>
                <w:rFonts w:hint="eastAsia" w:ascii="等线" w:hAnsi="等线" w:eastAsia="等线"/>
                <w:color w:val="000000"/>
                <w:sz w:val="18"/>
                <w:szCs w:val="18"/>
              </w:rPr>
            </w:pPr>
            <w:r>
              <w:rPr>
                <w:rFonts w:hint="eastAsia" w:ascii="等线" w:hAnsi="等线" w:eastAsia="等线"/>
                <w:color w:val="000000"/>
                <w:kern w:val="0"/>
                <w:sz w:val="18"/>
                <w:szCs w:val="18"/>
                <w:lang w:val="en-US" w:eastAsia="zh-CN"/>
              </w:rPr>
              <w:t>件</w:t>
            </w:r>
          </w:p>
        </w:tc>
        <w:tc>
          <w:tcPr>
            <w:tcW w:w="567" w:type="dxa"/>
            <w:vAlign w:val="center"/>
          </w:tcPr>
          <w:p w14:paraId="768AEDE7">
            <w:pPr>
              <w:jc w:val="center"/>
              <w:rPr>
                <w:rFonts w:hint="default" w:eastAsia="等线"/>
                <w:color w:val="000000"/>
                <w:sz w:val="21"/>
                <w:szCs w:val="18"/>
                <w:lang w:val="en-US" w:eastAsia="zh-CN"/>
              </w:rPr>
            </w:pPr>
            <w:r>
              <w:rPr>
                <w:rFonts w:hint="eastAsia" w:eastAsia="等线"/>
                <w:color w:val="000000"/>
                <w:sz w:val="21"/>
                <w:szCs w:val="18"/>
                <w:lang w:val="en-US" w:eastAsia="zh-CN"/>
              </w:rPr>
              <w:t>100</w:t>
            </w:r>
          </w:p>
        </w:tc>
        <w:tc>
          <w:tcPr>
            <w:tcW w:w="1134" w:type="dxa"/>
            <w:vAlign w:val="center"/>
          </w:tcPr>
          <w:p w14:paraId="4D9CDDB8">
            <w:pPr>
              <w:jc w:val="center"/>
              <w:rPr>
                <w:rFonts w:hint="default" w:eastAsia="等线"/>
                <w:color w:val="000000"/>
                <w:sz w:val="21"/>
                <w:szCs w:val="18"/>
                <w:lang w:val="en-US" w:eastAsia="zh-CN"/>
              </w:rPr>
            </w:pPr>
            <w:r>
              <w:rPr>
                <w:rFonts w:hint="eastAsia" w:eastAsia="等线"/>
                <w:color w:val="000000"/>
                <w:sz w:val="21"/>
                <w:szCs w:val="18"/>
                <w:lang w:val="en-US" w:eastAsia="zh-CN"/>
              </w:rPr>
              <w:t>47</w:t>
            </w:r>
          </w:p>
        </w:tc>
        <w:tc>
          <w:tcPr>
            <w:tcW w:w="1182" w:type="dxa"/>
            <w:vAlign w:val="center"/>
          </w:tcPr>
          <w:p w14:paraId="084FD482">
            <w:pPr>
              <w:jc w:val="center"/>
              <w:rPr>
                <w:rFonts w:hint="default" w:eastAsia="等线"/>
                <w:color w:val="000000"/>
                <w:sz w:val="21"/>
                <w:szCs w:val="18"/>
                <w:lang w:val="en-US" w:eastAsia="zh-CN"/>
              </w:rPr>
            </w:pPr>
            <w:r>
              <w:rPr>
                <w:rFonts w:hint="eastAsia" w:eastAsia="等线"/>
                <w:color w:val="000000"/>
                <w:sz w:val="21"/>
                <w:szCs w:val="18"/>
                <w:lang w:val="en-US" w:eastAsia="zh-CN"/>
              </w:rPr>
              <w:t>4700.00</w:t>
            </w:r>
          </w:p>
        </w:tc>
        <w:tc>
          <w:tcPr>
            <w:tcW w:w="1086" w:type="dxa"/>
            <w:vAlign w:val="center"/>
          </w:tcPr>
          <w:p w14:paraId="7DE01A74">
            <w:pPr>
              <w:widowControl/>
              <w:jc w:val="left"/>
              <w:rPr>
                <w:rFonts w:asciiTheme="minorEastAsia" w:hAnsiTheme="minorEastAsia" w:eastAsiaTheme="minorEastAsia"/>
                <w:kern w:val="0"/>
                <w:sz w:val="21"/>
                <w:szCs w:val="18"/>
              </w:rPr>
            </w:pPr>
          </w:p>
        </w:tc>
      </w:tr>
      <w:tr w14:paraId="5CA8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2" w:type="dxa"/>
            <w:gridSpan w:val="7"/>
            <w:vAlign w:val="center"/>
          </w:tcPr>
          <w:p w14:paraId="41EA53C4">
            <w:pPr>
              <w:jc w:val="center"/>
              <w:rPr>
                <w:rFonts w:eastAsiaTheme="minorEastAsia"/>
                <w:sz w:val="21"/>
                <w:szCs w:val="21"/>
              </w:rPr>
            </w:pPr>
            <w:r>
              <w:rPr>
                <w:rFonts w:eastAsiaTheme="minorEastAsia"/>
                <w:sz w:val="21"/>
                <w:szCs w:val="21"/>
              </w:rPr>
              <w:t>最高限制总价（元）</w:t>
            </w:r>
          </w:p>
        </w:tc>
        <w:tc>
          <w:tcPr>
            <w:tcW w:w="1182" w:type="dxa"/>
            <w:vAlign w:val="center"/>
          </w:tcPr>
          <w:p w14:paraId="32256AB9">
            <w:pPr>
              <w:jc w:val="right"/>
              <w:rPr>
                <w:rFonts w:eastAsia="黑体"/>
                <w:sz w:val="24"/>
              </w:rPr>
            </w:pPr>
            <w:r>
              <w:rPr>
                <w:rFonts w:hint="eastAsia" w:eastAsia="黑体"/>
                <w:sz w:val="24"/>
                <w:lang w:val="en-US" w:eastAsia="zh-CN"/>
              </w:rPr>
              <w:t>19550</w:t>
            </w:r>
            <w:r>
              <w:rPr>
                <w:rFonts w:eastAsia="黑体"/>
                <w:sz w:val="24"/>
              </w:rPr>
              <w:t>.00</w:t>
            </w:r>
          </w:p>
        </w:tc>
        <w:tc>
          <w:tcPr>
            <w:tcW w:w="1086" w:type="dxa"/>
            <w:vAlign w:val="center"/>
          </w:tcPr>
          <w:p w14:paraId="39847F0B">
            <w:pPr>
              <w:rPr>
                <w:rFonts w:eastAsiaTheme="minorEastAsia"/>
                <w:sz w:val="21"/>
                <w:szCs w:val="21"/>
              </w:rPr>
            </w:pPr>
          </w:p>
        </w:tc>
      </w:tr>
      <w:tr w14:paraId="297C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0" w:type="dxa"/>
            <w:gridSpan w:val="9"/>
            <w:vAlign w:val="center"/>
          </w:tcPr>
          <w:p w14:paraId="3770FBC2">
            <w:pPr>
              <w:spacing w:line="600" w:lineRule="exact"/>
              <w:ind w:firstLine="640" w:firstLineChars="200"/>
              <w:jc w:val="left"/>
              <w:rPr>
                <w:rFonts w:eastAsiaTheme="minorEastAsia"/>
                <w:sz w:val="21"/>
                <w:szCs w:val="21"/>
              </w:rPr>
            </w:pPr>
            <w:r>
              <w:rPr>
                <w:rFonts w:hint="eastAsia" w:ascii="方正仿宋_GBK" w:hAnsi="方正仿宋_GBK" w:eastAsia="方正仿宋_GBK" w:cs="方正仿宋_GBK"/>
                <w:sz w:val="32"/>
                <w:szCs w:val="32"/>
                <w:lang w:val="en-US" w:eastAsia="zh-CN"/>
              </w:rPr>
              <w:t>中标人须按招标人要求印制完整标识图案，必须完全匹配投标供货材质、工艺、颜色、尺寸及标识印制效果，不得使用替代材质、简化工艺制作。印制的指定标识图案，须严格遵照招标人提供的矢量图源文件制作，保证图案比例不失真、色彩无偏差、位置居中规范、边缘清晰无模糊、无脱胶、无掉色、无重影、无歪斜错位。若到货货品与封存样品存在不符，招标人有权拒收货物、取消中标资格并追究相关违约责任。</w:t>
            </w:r>
          </w:p>
        </w:tc>
      </w:tr>
    </w:tbl>
    <w:p w14:paraId="4231BAB5">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二、供应商资质要求</w:t>
      </w:r>
    </w:p>
    <w:p w14:paraId="0B2C89A7">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（一）满足《中华人民共和国政府采购法》第二十二条规定。</w:t>
      </w:r>
    </w:p>
    <w:p w14:paraId="189544F5">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（二）本项目的特定资格要求：</w:t>
      </w:r>
    </w:p>
    <w:p w14:paraId="7822CBDD">
      <w:p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46BDB080">
      <w:pPr>
        <w:spacing w:line="600" w:lineRule="exact"/>
        <w:ind w:firstLine="640" w:firstLineChars="200"/>
        <w:jc w:val="left"/>
        <w:rPr>
          <w:rFonts w:eastAsia="方正黑体_GBK" w:asciiTheme="majorEastAsia" w:hAnsiTheme="majorEastAsia"/>
          <w:sz w:val="21"/>
          <w:szCs w:val="21"/>
        </w:rPr>
      </w:pPr>
      <w:r>
        <w:rPr>
          <w:rFonts w:hint="eastAsia" w:ascii="方正黑体_GBK" w:hAnsi="方正黑体_GBK" w:eastAsia="方正黑体_GBK" w:cs="方正黑体_GBK"/>
          <w:sz w:val="32"/>
          <w:szCs w:val="32"/>
        </w:rPr>
        <w:t>三、供应商响应文件要求</w:t>
      </w:r>
    </w:p>
    <w:p w14:paraId="48AF93A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供应商必须在平台上按要求上传响应文件，未按要求提供的视为无效供应商。</w:t>
      </w:r>
    </w:p>
    <w:p w14:paraId="6B493B2B">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（一）响应文件内容</w:t>
      </w:r>
    </w:p>
    <w:p w14:paraId="2BB15DE0">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盖鲜章的《报价函》《明细报价表》各1份。</w:t>
      </w:r>
    </w:p>
    <w:p w14:paraId="7CAF576F">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法定代表人身份证明书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1份</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其中应包含法定代表人身份证复印件</w:t>
      </w:r>
      <w:r>
        <w:rPr>
          <w:rFonts w:hint="eastAsia" w:ascii="仿宋_GB2312" w:hAnsi="仿宋_GB2312" w:eastAsia="仿宋_GB2312" w:cs="仿宋_GB2312"/>
          <w:sz w:val="32"/>
          <w:szCs w:val="32"/>
        </w:rPr>
        <w:t>。若法定代表人委托他人投标，</w:t>
      </w:r>
      <w:r>
        <w:rPr>
          <w:rFonts w:hint="eastAsia" w:ascii="仿宋_GB2312" w:hAnsi="仿宋_GB2312" w:eastAsia="仿宋_GB2312" w:cs="仿宋_GB2312"/>
          <w:sz w:val="32"/>
          <w:szCs w:val="32"/>
          <w:lang w:eastAsia="zh-Hans"/>
        </w:rPr>
        <w:t>请</w:t>
      </w:r>
      <w:r>
        <w:rPr>
          <w:rFonts w:hint="eastAsia" w:ascii="仿宋_GB2312" w:hAnsi="仿宋_GB2312" w:eastAsia="仿宋_GB2312" w:cs="仿宋_GB2312"/>
          <w:sz w:val="32"/>
          <w:szCs w:val="32"/>
        </w:rPr>
        <w:t>提供盖鲜章的《法定代表人授权委托书》</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eastAsia="zh-Hans"/>
        </w:rPr>
        <w:t>份</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其中应包含</w:t>
      </w:r>
      <w:r>
        <w:rPr>
          <w:rFonts w:hint="eastAsia" w:ascii="仿宋_GB2312" w:hAnsi="仿宋_GB2312" w:eastAsia="仿宋_GB2312" w:cs="仿宋_GB2312"/>
          <w:sz w:val="32"/>
          <w:szCs w:val="32"/>
        </w:rPr>
        <w:t>法定代表人及被授权人身份证复印件各1份。</w:t>
      </w:r>
    </w:p>
    <w:p w14:paraId="702F8865">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盖鲜章的基本资格条件承诺函。</w:t>
      </w:r>
    </w:p>
    <w:p w14:paraId="26DEB885">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（二）提交文件的要求</w:t>
      </w:r>
    </w:p>
    <w:p w14:paraId="0A45FEA7">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供应商线上报名、报价，供应商只能以自己单位名义提交响应文件。</w:t>
      </w:r>
    </w:p>
    <w:p w14:paraId="4A3090C0">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供应商在系统中的报价与响应文件中的报价不一致时</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采购单位将以</w:t>
      </w:r>
      <w:r>
        <w:rPr>
          <w:rFonts w:hint="eastAsia" w:ascii="仿宋_GB2312" w:hAnsi="仿宋_GB2312" w:eastAsia="仿宋_GB2312" w:cs="仿宋_GB2312"/>
          <w:sz w:val="32"/>
          <w:szCs w:val="32"/>
          <w:lang w:eastAsia="zh-Hans"/>
        </w:rPr>
        <w:t>系统中供应商的报价作为评判依据</w:t>
      </w:r>
      <w:r>
        <w:rPr>
          <w:rFonts w:hint="eastAsia" w:ascii="仿宋_GB2312" w:hAnsi="仿宋_GB2312" w:eastAsia="仿宋_GB2312" w:cs="仿宋_GB2312"/>
          <w:sz w:val="32"/>
          <w:szCs w:val="32"/>
        </w:rPr>
        <w:t>。</w:t>
      </w:r>
    </w:p>
    <w:p w14:paraId="1E92C90A">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供应商制作的响应文件电子文档，须按照要求制作，规定签字、盖章的地方必须按规定签字、盖章，上传的文件需字迹清晰，未按要求制作响应文件的作无效响应处理。</w:t>
      </w:r>
    </w:p>
    <w:p w14:paraId="0DC0598E">
      <w:pPr>
        <w:snapToGrid w:val="0"/>
        <w:spacing w:line="600" w:lineRule="exact"/>
        <w:ind w:firstLine="640" w:firstLineChars="200"/>
        <w:rPr>
          <w:rFonts w:ascii="仿宋_GB2312" w:hAnsi="仿宋_GB2312" w:eastAsia="仿宋_GB2312" w:cs="仿宋_GB2312"/>
          <w:sz w:val="32"/>
          <w:szCs w:val="32"/>
        </w:rPr>
      </w:pPr>
      <w:bookmarkStart w:id="0" w:name="_Toc495592636"/>
      <w:r>
        <w:rPr>
          <w:rFonts w:ascii="仿宋_GB2312" w:hAnsi="仿宋_GB2312" w:eastAsia="仿宋_GB2312" w:cs="仿宋_GB2312"/>
          <w:sz w:val="32"/>
          <w:szCs w:val="32"/>
        </w:rPr>
        <w:t>（</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）响应文件递交上传时间：以采购公告为准</w:t>
      </w:r>
      <w:r>
        <w:rPr>
          <w:rFonts w:hint="eastAsia" w:ascii="仿宋_GB2312" w:hAnsi="仿宋_GB2312" w:eastAsia="仿宋_GB2312" w:cs="仿宋_GB2312"/>
          <w:sz w:val="32"/>
          <w:szCs w:val="32"/>
        </w:rPr>
        <w:t>。响应文件必须以PDF格式上传，文件命名方式：</w:t>
      </w:r>
      <w:r>
        <w:rPr>
          <w:rFonts w:hint="eastAsia" w:ascii="仿宋_GB2312" w:hAnsi="仿宋_GB2312" w:eastAsia="仿宋_GB2312" w:cs="仿宋_GB2312"/>
          <w:b/>
          <w:bCs/>
          <w:sz w:val="32"/>
          <w:szCs w:val="32"/>
        </w:rPr>
        <w:t>公司名称+XXX</w:t>
      </w:r>
      <w:r>
        <w:rPr>
          <w:rFonts w:hint="eastAsia" w:ascii="仿宋_GB2312" w:hAnsi="仿宋_GB2312" w:eastAsia="仿宋_GB2312" w:cs="仿宋_GB2312"/>
          <w:sz w:val="32"/>
          <w:szCs w:val="32"/>
        </w:rPr>
        <w:t>响应文件。</w:t>
      </w:r>
    </w:p>
    <w:bookmarkEnd w:id="0"/>
    <w:p w14:paraId="704570A9">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网上报价时间：以采购公告为准。</w:t>
      </w:r>
    </w:p>
    <w:p w14:paraId="4611F826">
      <w:pPr>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四、报价要求</w:t>
      </w:r>
    </w:p>
    <w:p w14:paraId="2BF297B6">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报价须为人民币报价。所报价包含商品到达采购单位并能正常使用所需的一切费用，包括但不限于商品购置费、包装费、运输费、装卸费、保险费、安装调试费、技术服务费、培训费以及保修费、税费（含关税）等。供应商应按要求报价，总价不得超过最高限制总价。电子反拍</w:t>
      </w:r>
      <w:r>
        <w:rPr>
          <w:rFonts w:hint="eastAsia" w:ascii="仿宋_GB2312" w:hAnsi="仿宋_GB2312" w:eastAsia="仿宋_GB2312" w:cs="仿宋_GB2312"/>
          <w:sz w:val="32"/>
          <w:szCs w:val="32"/>
        </w:rPr>
        <w:t>同一采购包内包含多个商品的，成交供应商须在成交结果发布之日起</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个工作日内，按要求填写《明细报价表》</w:t>
      </w:r>
      <w:r>
        <w:fldChar w:fldCharType="begin"/>
      </w:r>
      <w:r>
        <w:instrText xml:space="preserve"> HYPERLINK "mailto:加盖公章扫描后发送至邮箱：294909375@qq.com" </w:instrText>
      </w:r>
      <w:r>
        <w:fldChar w:fldCharType="separate"/>
      </w:r>
      <w:r>
        <w:rPr>
          <w:rStyle w:val="14"/>
          <w:rFonts w:hint="eastAsia" w:ascii="仿宋_GB2312" w:hAnsi="仿宋_GB2312" w:eastAsia="仿宋_GB2312" w:cs="仿宋_GB2312"/>
          <w:sz w:val="32"/>
          <w:szCs w:val="32"/>
        </w:rPr>
        <w:t>加盖公章扫描后发送至邮箱：</w:t>
      </w:r>
      <w:r>
        <w:rPr>
          <w:rStyle w:val="14"/>
          <w:rFonts w:hint="eastAsia" w:ascii="仿宋_GB2312" w:hAnsi="仿宋_GB2312" w:eastAsia="仿宋_GB2312" w:cs="仿宋_GB2312"/>
          <w:sz w:val="32"/>
          <w:szCs w:val="32"/>
          <w:lang w:val="en-US" w:eastAsia="zh-CN"/>
        </w:rPr>
        <w:t>cqrcfy</w:t>
      </w:r>
      <w:r>
        <w:rPr>
          <w:rStyle w:val="14"/>
          <w:rFonts w:ascii="仿宋_GB2312" w:hAnsi="仿宋_GB2312" w:eastAsia="仿宋_GB2312" w:cs="仿宋_GB2312"/>
          <w:sz w:val="32"/>
          <w:szCs w:val="32"/>
        </w:rPr>
        <w:t>@</w:t>
      </w:r>
      <w:r>
        <w:rPr>
          <w:rStyle w:val="14"/>
          <w:rFonts w:hint="eastAsia" w:ascii="仿宋_GB2312" w:hAnsi="仿宋_GB2312" w:eastAsia="仿宋_GB2312" w:cs="仿宋_GB2312"/>
          <w:sz w:val="32"/>
          <w:szCs w:val="32"/>
          <w:lang w:val="en-US" w:eastAsia="zh-CN"/>
        </w:rPr>
        <w:t>163</w:t>
      </w:r>
      <w:r>
        <w:rPr>
          <w:rStyle w:val="14"/>
          <w:rFonts w:ascii="仿宋_GB2312" w:hAnsi="仿宋_GB2312" w:eastAsia="仿宋_GB2312" w:cs="仿宋_GB2312"/>
          <w:sz w:val="32"/>
          <w:szCs w:val="32"/>
        </w:rPr>
        <w:t>.com</w:t>
      </w:r>
      <w:r>
        <w:rPr>
          <w:rStyle w:val="14"/>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14:paraId="125B1335">
      <w:pPr>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五、成交供应商的确定</w:t>
      </w:r>
    </w:p>
    <w:p w14:paraId="7D9FF30B">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1.参与报价响应的合格供应商数量不足三家的，本次采购项目终止。</w:t>
      </w:r>
    </w:p>
    <w:p w14:paraId="2D001241">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2.在合格供应商数量不少于三家的前提下，报价最低的供应商确定为成交供应商；若出现两家及以上报价相同且均为最低报价，则按报价提交时间的先后顺序确定成交供应商。</w:t>
      </w:r>
    </w:p>
    <w:p w14:paraId="2E5C6520">
      <w:pPr>
        <w:spacing w:line="600" w:lineRule="exact"/>
        <w:ind w:firstLine="640" w:firstLineChars="200"/>
        <w:jc w:val="left"/>
      </w:pPr>
      <w:r>
        <w:rPr>
          <w:rFonts w:hint="eastAsia" w:ascii="方正仿宋_GBK" w:hAnsi="方正仿宋_GBK" w:eastAsia="方正仿宋_GBK" w:cs="方正仿宋_GBK"/>
          <w:sz w:val="32"/>
          <w:szCs w:val="32"/>
        </w:rPr>
        <w:t>3.若最低报价供应商不符合竞采文件相关要求，采购单位可按报价从低到高的顺序替补选择下一家合格供应商为成交供应商；或终止本次采购。</w:t>
      </w:r>
      <w:r>
        <w:rPr>
          <w:rFonts w:hint="eastAsia"/>
        </w:rPr>
        <w:t xml:space="preserve"> </w:t>
      </w:r>
    </w:p>
    <w:p w14:paraId="231D9F05">
      <w:pPr>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六、货物包装与交付</w:t>
      </w:r>
    </w:p>
    <w:p w14:paraId="7AFBBFEA">
      <w:pPr>
        <w:pStyle w:val="16"/>
        <w:numPr>
          <w:ilvl w:val="255"/>
          <w:numId w:val="0"/>
        </w:num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货物的包装应适于长途运输和反复装卸，并且供货商应根据货物不同的特性和要求采取防潮、防雨、防锈、防震、防腐等保护措施，以保证货物安全无损地到达采购单位指定地点。供货商将承担因包装不当导致交付的货物受损的责任。</w:t>
      </w:r>
    </w:p>
    <w:p w14:paraId="475BBE95">
      <w:pPr>
        <w:pStyle w:val="16"/>
        <w:numPr>
          <w:ilvl w:val="255"/>
          <w:numId w:val="0"/>
        </w:num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（二）供货商在交付产品的同时需向采购单位提供有关货物的附随资料，包括但不限于：商品目录、安装图纸、使用说明书、质量证明及其他技术资料（如有）。</w:t>
      </w:r>
    </w:p>
    <w:p w14:paraId="097BA45B">
      <w:pPr>
        <w:pStyle w:val="16"/>
        <w:numPr>
          <w:ilvl w:val="255"/>
          <w:numId w:val="0"/>
        </w:num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（三）交货时间：成交后</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个工作日内签订合同，签订合同之日起</w:t>
      </w:r>
      <w:r>
        <w:rPr>
          <w:rFonts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t>个工作日内交货。</w:t>
      </w:r>
    </w:p>
    <w:p w14:paraId="70994C17">
      <w:pPr>
        <w:pStyle w:val="16"/>
        <w:numPr>
          <w:ilvl w:val="255"/>
          <w:numId w:val="0"/>
        </w:num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（四）交货方式：供应商送货上门。</w:t>
      </w:r>
    </w:p>
    <w:p w14:paraId="0EA4898D">
      <w:pPr>
        <w:pStyle w:val="16"/>
        <w:numPr>
          <w:ilvl w:val="255"/>
          <w:numId w:val="0"/>
        </w:num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（五）交货地址：重庆市</w:t>
      </w:r>
      <w:r>
        <w:rPr>
          <w:rFonts w:hint="eastAsia" w:ascii="方正仿宋_GBK" w:hAnsi="方正仿宋_GBK" w:eastAsia="方正仿宋_GBK" w:cs="方正仿宋_GBK"/>
          <w:sz w:val="32"/>
          <w:szCs w:val="32"/>
          <w:lang w:val="en-US" w:eastAsia="zh-CN"/>
        </w:rPr>
        <w:t>荣昌区妇幼保健院指定地点</w:t>
      </w:r>
      <w:r>
        <w:rPr>
          <w:rFonts w:hint="eastAsia" w:ascii="方正仿宋_GBK" w:hAnsi="方正仿宋_GBK" w:eastAsia="方正仿宋_GBK" w:cs="方正仿宋_GBK"/>
          <w:sz w:val="32"/>
          <w:szCs w:val="32"/>
        </w:rPr>
        <w:t>。</w:t>
      </w:r>
    </w:p>
    <w:p w14:paraId="32C704B0">
      <w:pPr>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、验收标准、方法</w:t>
      </w:r>
    </w:p>
    <w:p w14:paraId="197B5915">
      <w:pPr>
        <w:pStyle w:val="16"/>
        <w:numPr>
          <w:ilvl w:val="255"/>
          <w:numId w:val="0"/>
        </w:numPr>
        <w:snapToGrid w:val="0"/>
        <w:spacing w:line="60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（一）验收标准：</w:t>
      </w:r>
      <w:r>
        <w:rPr>
          <w:rFonts w:hint="eastAsia" w:ascii="方正仿宋_GBK" w:hAnsi="方正仿宋_GBK" w:eastAsia="方正仿宋_GBK" w:cs="方正仿宋_GBK"/>
          <w:sz w:val="32"/>
          <w:szCs w:val="32"/>
        </w:rPr>
        <w:t>供货商提供的商品必须是全新的，完全符合产品技术资料【指合同货物及其相关的设计、制造、监造、检验、验收等文件（包括图纸、各种文字说明、标准）】规定的质量、性能和技术要求，</w:t>
      </w:r>
      <w:r>
        <w:rPr>
          <w:rFonts w:hint="eastAsia" w:ascii="方正仿宋_GBK" w:hAnsi="方正仿宋_GBK" w:eastAsia="方正仿宋_GBK" w:cs="方正仿宋_GBK"/>
          <w:kern w:val="0"/>
          <w:sz w:val="32"/>
          <w:szCs w:val="32"/>
        </w:rPr>
        <w:t>按产品执行标准或其技术资料执行。</w:t>
      </w:r>
    </w:p>
    <w:p w14:paraId="7C271526">
      <w:pPr>
        <w:pStyle w:val="16"/>
        <w:numPr>
          <w:ilvl w:val="255"/>
          <w:numId w:val="0"/>
        </w:numPr>
        <w:snapToGrid w:val="0"/>
        <w:spacing w:line="60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（二）成交供应商应保证货物到达采购单位所在地完好无损，如有缺漏、损坏，由供应商负责调换、补齐或赔偿。</w:t>
      </w:r>
      <w:r>
        <w:rPr>
          <w:rFonts w:hint="eastAsia" w:ascii="仿宋_GB2312" w:hAnsi="仿宋_GB2312" w:eastAsia="仿宋_GB2312" w:cs="仿宋_GB2312"/>
          <w:sz w:val="32"/>
          <w:szCs w:val="32"/>
        </w:rPr>
        <w:t>货物到达现场后，成交供应商应在使用单位人员在场情况下当面开箱，共同清点、检查外观</w:t>
      </w:r>
      <w:r>
        <w:rPr>
          <w:rFonts w:hint="eastAsia" w:ascii="方正仿宋_GBK" w:hAnsi="方正仿宋_GBK" w:eastAsia="方正仿宋_GBK" w:cs="方正仿宋_GBK"/>
          <w:kern w:val="0"/>
          <w:sz w:val="32"/>
          <w:szCs w:val="32"/>
        </w:rPr>
        <w:t>。</w:t>
      </w:r>
    </w:p>
    <w:p w14:paraId="293C969A">
      <w:pPr>
        <w:pStyle w:val="16"/>
        <w:numPr>
          <w:ilvl w:val="255"/>
          <w:numId w:val="0"/>
        </w:numPr>
        <w:snapToGrid w:val="0"/>
        <w:spacing w:line="60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（三）到货验收：采购单位收到货物后 2 个工作日内进行到货验收。采购单位仅对产品的数量和外观进行检验，并不因此减轻或免除供货商所应承担的质量保证责任。</w:t>
      </w:r>
    </w:p>
    <w:p w14:paraId="5BF16ED7">
      <w:pPr>
        <w:pStyle w:val="16"/>
        <w:numPr>
          <w:ilvl w:val="255"/>
          <w:numId w:val="0"/>
        </w:numPr>
        <w:snapToGrid w:val="0"/>
        <w:spacing w:line="60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（四）供货商对验收结果有异议的，应于收到验收结果通知后3日内以书面形式提出，否则视为对验收结果无异。</w:t>
      </w:r>
    </w:p>
    <w:p w14:paraId="589D54E0">
      <w:pPr>
        <w:pStyle w:val="16"/>
        <w:numPr>
          <w:ilvl w:val="255"/>
          <w:numId w:val="0"/>
        </w:num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供货商在所提供产品的有效期内对产品任何质量问题负责（因采购单位未按保存条件储存引起的质量问题除外），采购单位有权对供货商提供的产品作质量检测；经检测不合格的，将追究供货商责任，因此产生的一切费用和造成的一切经济损失，均由供货商承担。</w:t>
      </w:r>
    </w:p>
    <w:p w14:paraId="1ADFA36E">
      <w:pPr>
        <w:pStyle w:val="16"/>
        <w:numPr>
          <w:ilvl w:val="255"/>
          <w:numId w:val="0"/>
        </w:numPr>
        <w:snapToGrid w:val="0"/>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）退换货服务：若有质量问题，按采购单位要求进行退或换货，退换货所涉一切费用由供货商承担。</w:t>
      </w:r>
    </w:p>
    <w:p w14:paraId="2F45284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）产品在用户掌握使用技术要领，使用符合要求后，才作为最终验收。</w:t>
      </w:r>
    </w:p>
    <w:p w14:paraId="0E30EF3A">
      <w:pPr>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、货款结算</w:t>
      </w:r>
    </w:p>
    <w:p w14:paraId="088ACF35">
      <w:pPr>
        <w:spacing w:line="60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本项目验收服务费为包干价，采购人不再支付其他任何费用。项目完成终验，乙方向甲方出具相关验收报告并开具足额增值税普通发票，甲方收到乙方的等额发票后向乙方支付合同金额的100%。</w:t>
      </w:r>
    </w:p>
    <w:p w14:paraId="37AE49DC">
      <w:pPr>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违约责任</w:t>
      </w:r>
    </w:p>
    <w:p w14:paraId="3A9DF539">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（一）供货商不能按期交货时，需提前5个工作日书面通知采购单位。除非采购单位书面同意延期，供货商逾期 7 日不能交货的，采购单位有权单方解除合同。由此给采购单位造成的全部经济损失，由供货商负责赔偿。</w:t>
      </w:r>
    </w:p>
    <w:p w14:paraId="2BFD2CE7">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（二）供货商违反合同和招投标文件约定的有关质量保证及售后服务等的，采购单位有权委托第三方进行</w:t>
      </w:r>
      <w:r>
        <w:rPr>
          <w:rFonts w:hint="eastAsia" w:ascii="方正仿宋_GBK" w:hAnsi="方正仿宋_GBK" w:eastAsia="方正仿宋_GBK" w:cs="方正仿宋_GBK"/>
          <w:sz w:val="32"/>
          <w:szCs w:val="32"/>
          <w:lang w:val="en-US" w:eastAsia="zh-CN"/>
        </w:rPr>
        <w:t>保修包换</w:t>
      </w:r>
      <w:r>
        <w:rPr>
          <w:rFonts w:hint="eastAsia" w:ascii="方正仿宋_GBK" w:hAnsi="方正仿宋_GBK" w:eastAsia="方正仿宋_GBK" w:cs="方正仿宋_GBK"/>
          <w:sz w:val="32"/>
          <w:szCs w:val="32"/>
        </w:rPr>
        <w:t>，所产生的费用由供货商承担。若因货物缺陷或供货商服务质量等问题造成采购单位或任何人员人身、财产损害的，供货商应承担有关责任并作出相应赔偿。</w:t>
      </w:r>
    </w:p>
    <w:p w14:paraId="06E06BCF">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（三）供货商所提供商品的生产厂家、产地、型号规格、质量技术要求不符合合同规定的，采购单位有权拒收、退货，并且采购单位有权单方解除合同。同时，供货商向采购单位支付合同总价5%的违约金。</w:t>
      </w:r>
    </w:p>
    <w:p w14:paraId="37B33489">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如发生退货时采购单位已付款，供货商应于退货之日起3日内返还上述货款，并承担由此产生的一切损失和费用，包括但不限于货款利息、运输和保险费、检验费、仓储和装卸费以及为保管和保护被拒绝货物所需要的其它必要费用等。</w:t>
      </w:r>
    </w:p>
    <w:p w14:paraId="562A7B74">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供货商保证向采购单位交付的货物、软件、技术资料等，不会侵犯任何第三人的专利权、著作权、商标权、商业秘密、其他知识产权或者其他民事权利。如供货商违反上述规定，则供货商应负责消除采购单位拥有并使用供货商交付的货物、软件、技术资料等所存在的全部法律障碍，并赔偿采购单位的损失。</w:t>
      </w:r>
    </w:p>
    <w:p w14:paraId="0FFCE864">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（六）供货商有履约失信行为的，采购单位可将其纳入《企业不良行为记录》。</w:t>
      </w:r>
    </w:p>
    <w:p w14:paraId="0F3F6E13">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（七）若发生不可抗力事件，供货商应在2日内以书面形式将不可抗力的情况和原因及时通知采购单位。同时，双方应在3日内就进一步实施合同达成协议。</w:t>
      </w:r>
    </w:p>
    <w:p w14:paraId="4A674E9E">
      <w:pPr>
        <w:pStyle w:val="3"/>
        <w:spacing w:before="0" w:beforeAutospacing="0" w:afterAutospacing="0" w:line="600" w:lineRule="exact"/>
        <w:ind w:firstLine="640" w:firstLineChars="200"/>
        <w:rPr>
          <w:rFonts w:ascii="方正黑体_GBK" w:hAnsi="方正黑体_GBK" w:eastAsia="方正黑体_GBK" w:cs="方正黑体_GBK"/>
          <w:b w:val="0"/>
          <w:bCs w:val="0"/>
          <w:color w:val="auto"/>
          <w:sz w:val="32"/>
          <w:szCs w:val="32"/>
          <w:lang w:eastAsia="zh-CN"/>
        </w:rPr>
      </w:pPr>
      <w:r>
        <w:rPr>
          <w:rFonts w:hint="eastAsia" w:ascii="方正黑体_GBK" w:hAnsi="方正黑体_GBK" w:eastAsia="方正黑体_GBK" w:cs="方正黑体_GBK"/>
          <w:b w:val="0"/>
          <w:bCs w:val="0"/>
          <w:color w:val="auto"/>
          <w:sz w:val="32"/>
          <w:szCs w:val="32"/>
          <w:lang w:eastAsia="zh-CN"/>
        </w:rPr>
        <w:t>十、其它有关规定</w:t>
      </w:r>
    </w:p>
    <w:p w14:paraId="10B62073">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凡有意参加此项目的供应商，请于公告发布之日起至报价截止时间之前，在行采家电子竞采下载查看本项目竞采文件，无论供应商下载查看与否，均视为已知晓所有实质性要求内容。</w:t>
      </w:r>
    </w:p>
    <w:p w14:paraId="41ECF425">
      <w:pPr>
        <w:widowControl/>
        <w:wordWrap w:val="0"/>
        <w:autoSpaceDE w:val="0"/>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二</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供应商应于报价开始前</w:t>
      </w:r>
      <w:r>
        <w:rPr>
          <w:rFonts w:hint="eastAsia" w:ascii="仿宋_GB2312" w:hAnsi="仿宋_GB2312" w:eastAsia="仿宋_GB2312" w:cs="仿宋_GB2312"/>
          <w:sz w:val="32"/>
          <w:szCs w:val="32"/>
        </w:rPr>
        <w:t>完成政府采购网账号注册、行采家账号关联等操作，提前学习电子竞采操作手册并检查账号是否可用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遇到操作问题请及时咨询行采家客服电话</w:t>
      </w:r>
      <w:r>
        <w:rPr>
          <w:rFonts w:ascii="仿宋_GB2312" w:hAnsi="仿宋_GB2312" w:eastAsia="仿宋_GB2312" w:cs="仿宋_GB2312"/>
          <w:sz w:val="32"/>
          <w:szCs w:val="32"/>
        </w:rPr>
        <w:t>023-</w:t>
      </w:r>
      <w:r>
        <w:rPr>
          <w:rFonts w:hint="eastAsia" w:ascii="仿宋_GB2312" w:hAnsi="仿宋_GB2312" w:eastAsia="仿宋_GB2312" w:cs="仿宋_GB2312"/>
          <w:sz w:val="32"/>
          <w:szCs w:val="32"/>
          <w:lang w:val="en-US" w:eastAsia="zh-CN"/>
        </w:rPr>
        <w:t>46733601</w:t>
      </w:r>
      <w:r>
        <w:rPr>
          <w:rFonts w:hint="eastAsia" w:ascii="仿宋_GB2312" w:hAnsi="仿宋_GB2312" w:eastAsia="仿宋_GB2312" w:cs="仿宋_GB2312"/>
          <w:sz w:val="32"/>
          <w:szCs w:val="32"/>
        </w:rPr>
        <w:t>，如因账号注册关联、操作不熟练等原因导致供应商未成功报价，责任由供应商自行承担。</w:t>
      </w:r>
    </w:p>
    <w:p w14:paraId="485D68D2">
      <w:pPr>
        <w:spacing w:line="600" w:lineRule="exact"/>
        <w:ind w:firstLine="640" w:firstLineChars="200"/>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图标印制样式</w:t>
      </w:r>
    </w:p>
    <w:p w14:paraId="69F9849D">
      <w:pPr>
        <w:spacing w:line="600" w:lineRule="exact"/>
        <w:ind w:firstLine="560" w:firstLineChars="200"/>
        <w:rPr>
          <w:rFonts w:hint="default" w:ascii="仿宋_GB2312" w:hAnsi="仿宋_GB2312" w:eastAsia="仿宋_GB2312" w:cs="仿宋_GB2312"/>
          <w:sz w:val="32"/>
          <w:szCs w:val="32"/>
          <w:lang w:val="en-US" w:eastAsia="zh-CN"/>
        </w:rPr>
      </w:pPr>
      <w:r>
        <w:drawing>
          <wp:anchor distT="0" distB="0" distL="114300" distR="114300" simplePos="0" relativeHeight="251659264" behindDoc="1" locked="0" layoutInCell="1" allowOverlap="1">
            <wp:simplePos x="0" y="0"/>
            <wp:positionH relativeFrom="column">
              <wp:posOffset>906145</wp:posOffset>
            </wp:positionH>
            <wp:positionV relativeFrom="paragraph">
              <wp:posOffset>286385</wp:posOffset>
            </wp:positionV>
            <wp:extent cx="1335405" cy="1219200"/>
            <wp:effectExtent l="0" t="0" r="17145" b="0"/>
            <wp:wrapTight wrapText="bothSides">
              <wp:wrapPolygon>
                <wp:start x="0" y="0"/>
                <wp:lineTo x="0" y="21263"/>
                <wp:lineTo x="21261" y="21263"/>
                <wp:lineTo x="2126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35405" cy="1219200"/>
                    </a:xfrm>
                    <a:prstGeom prst="rect">
                      <a:avLst/>
                    </a:prstGeom>
                    <a:noFill/>
                    <a:ln>
                      <a:noFill/>
                    </a:ln>
                  </pic:spPr>
                </pic:pic>
              </a:graphicData>
            </a:graphic>
          </wp:anchor>
        </w:drawing>
      </w:r>
    </w:p>
    <w:p w14:paraId="52842557">
      <w:pPr>
        <w:spacing w:line="600" w:lineRule="exact"/>
        <w:ind w:firstLine="640" w:firstLineChars="200"/>
        <w:rPr>
          <w:rFonts w:hint="default" w:ascii="仿宋_GB2312" w:hAnsi="仿宋_GB2312" w:eastAsia="仿宋_GB2312" w:cs="仿宋_GB2312"/>
          <w:sz w:val="32"/>
          <w:szCs w:val="32"/>
          <w:lang w:val="en-US" w:eastAsia="zh-CN"/>
        </w:rPr>
      </w:pPr>
    </w:p>
    <w:p w14:paraId="3C6CB645">
      <w:pPr>
        <w:spacing w:line="600" w:lineRule="exact"/>
        <w:ind w:firstLine="640" w:firstLineChars="200"/>
        <w:rPr>
          <w:rFonts w:hint="default" w:ascii="仿宋_GB2312" w:hAnsi="仿宋_GB2312" w:eastAsia="仿宋_GB2312" w:cs="仿宋_GB2312"/>
          <w:sz w:val="32"/>
          <w:szCs w:val="32"/>
          <w:lang w:val="en-US" w:eastAsia="zh-CN"/>
        </w:rPr>
      </w:pPr>
    </w:p>
    <w:p w14:paraId="2D20972F">
      <w:pPr>
        <w:spacing w:line="600" w:lineRule="exact"/>
        <w:ind w:firstLine="640" w:firstLineChars="200"/>
        <w:rPr>
          <w:rFonts w:hint="default" w:ascii="仿宋_GB2312" w:hAnsi="仿宋_GB2312" w:eastAsia="仿宋_GB2312" w:cs="仿宋_GB2312"/>
          <w:sz w:val="32"/>
          <w:szCs w:val="32"/>
          <w:lang w:val="en-US" w:eastAsia="zh-CN"/>
        </w:rPr>
      </w:pPr>
    </w:p>
    <w:p w14:paraId="709870F3">
      <w:pPr>
        <w:spacing w:line="600" w:lineRule="exact"/>
        <w:ind w:firstLine="640" w:firstLineChars="200"/>
        <w:rPr>
          <w:rFonts w:hint="default" w:ascii="仿宋_GB2312" w:hAnsi="仿宋_GB2312" w:eastAsia="仿宋_GB2312" w:cs="仿宋_GB2312"/>
          <w:sz w:val="32"/>
          <w:szCs w:val="32"/>
          <w:lang w:val="en-US" w:eastAsia="zh-CN"/>
        </w:rPr>
      </w:pPr>
    </w:p>
    <w:p w14:paraId="5341435A">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无论竞采结果如何，供应商参与本项目的所有费用均自行承担。</w:t>
      </w:r>
    </w:p>
    <w:p w14:paraId="1B2BCC92">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其他未尽事宜由双方在采购合同中详细约定。</w:t>
      </w:r>
    </w:p>
    <w:p w14:paraId="42E11637">
      <w:pPr>
        <w:widowControl/>
        <w:jc w:val="center"/>
      </w:pPr>
      <w:r>
        <w:rPr>
          <w:rFonts w:hint="eastAsia" w:ascii="方正小标宋_GBK" w:eastAsia="方正小标宋_GBK"/>
          <w:sz w:val="44"/>
          <w:szCs w:val="44"/>
        </w:rPr>
        <w:t>供应商编制响应文件要求</w:t>
      </w:r>
    </w:p>
    <w:p w14:paraId="279A4887">
      <w:pPr>
        <w:pStyle w:val="3"/>
        <w:spacing w:before="0" w:line="360" w:lineRule="auto"/>
        <w:ind w:firstLine="643" w:firstLineChars="200"/>
        <w:rPr>
          <w:rFonts w:ascii="黑体" w:hAnsi="黑体" w:eastAsia="黑体" w:cs="黑体"/>
          <w:color w:val="auto"/>
          <w:szCs w:val="32"/>
          <w:lang w:eastAsia="zh-CN"/>
        </w:rPr>
      </w:pPr>
      <w:r>
        <w:rPr>
          <w:rFonts w:hint="eastAsia" w:ascii="方正黑体_GBK" w:hAnsi="方正黑体_GBK" w:eastAsia="方正黑体_GBK" w:cs="方正黑体_GBK"/>
          <w:color w:val="auto"/>
          <w:sz w:val="32"/>
          <w:szCs w:val="32"/>
          <w:lang w:eastAsia="zh-CN"/>
        </w:rPr>
        <w:t>一、报价</w:t>
      </w:r>
    </w:p>
    <w:p w14:paraId="47B9D265">
      <w:pPr>
        <w:snapToGrid w:val="0"/>
        <w:ind w:firstLine="420"/>
        <w:rPr>
          <w:rFonts w:ascii="宋体" w:hAnsi="宋体" w:cs="宋体"/>
          <w:sz w:val="24"/>
          <w:szCs w:val="24"/>
        </w:rPr>
      </w:pPr>
      <w:r>
        <w:rPr>
          <w:rFonts w:hint="eastAsia" w:ascii="仿宋_GB2312" w:hAnsi="仿宋_GB2312" w:eastAsia="仿宋_GB2312" w:cs="仿宋_GB2312"/>
          <w:sz w:val="32"/>
          <w:szCs w:val="32"/>
        </w:rPr>
        <w:t>（一）报价函</w:t>
      </w:r>
    </w:p>
    <w:p w14:paraId="400F1553">
      <w:pPr>
        <w:pStyle w:val="3"/>
        <w:spacing w:before="0"/>
        <w:jc w:val="center"/>
        <w:rPr>
          <w:rFonts w:ascii="方正黑体_GBK" w:hAnsi="方正黑体_GBK" w:eastAsia="方正黑体_GBK" w:cs="方正黑体_GBK"/>
          <w:b w:val="0"/>
          <w:bCs w:val="0"/>
          <w:color w:val="auto"/>
          <w:sz w:val="32"/>
          <w:szCs w:val="32"/>
          <w:lang w:eastAsia="zh-CN"/>
        </w:rPr>
      </w:pPr>
      <w:r>
        <w:rPr>
          <w:rFonts w:hint="eastAsia" w:ascii="方正黑体_GBK" w:hAnsi="方正黑体_GBK" w:eastAsia="方正黑体_GBK" w:cs="方正黑体_GBK"/>
          <w:b w:val="0"/>
          <w:bCs w:val="0"/>
          <w:color w:val="auto"/>
          <w:sz w:val="32"/>
          <w:szCs w:val="32"/>
          <w:lang w:eastAsia="zh-CN"/>
        </w:rPr>
        <w:t>报 价 函</w:t>
      </w:r>
    </w:p>
    <w:p w14:paraId="5F2914BA"/>
    <w:p w14:paraId="284C291F"/>
    <w:p w14:paraId="4A4E568F">
      <w:pPr>
        <w:spacing w:line="600" w:lineRule="exact"/>
        <w:rPr>
          <w:rStyle w:val="14"/>
          <w:rFonts w:ascii="仿宋_GB2312" w:hAnsi="仿宋_GB2312" w:eastAsia="仿宋_GB2312" w:cs="仿宋_GB2312"/>
          <w:color w:val="auto"/>
          <w:sz w:val="32"/>
          <w:szCs w:val="32"/>
        </w:rPr>
      </w:pPr>
      <w:r>
        <w:rPr>
          <w:rFonts w:hint="eastAsia" w:ascii="仿宋_GB2312" w:hAnsi="仿宋_GB2312" w:eastAsia="仿宋_GB2312" w:cs="仿宋_GB2312"/>
          <w:sz w:val="32"/>
          <w:szCs w:val="32"/>
          <w:u w:val="single"/>
        </w:rPr>
        <w:t xml:space="preserve">                     </w:t>
      </w:r>
      <w:r>
        <w:rPr>
          <w:rStyle w:val="14"/>
          <w:rFonts w:hint="eastAsia" w:ascii="仿宋_GB2312" w:hAnsi="仿宋_GB2312" w:eastAsia="仿宋_GB2312" w:cs="仿宋_GB2312"/>
          <w:color w:val="auto"/>
          <w:sz w:val="32"/>
          <w:szCs w:val="32"/>
        </w:rPr>
        <w:t>（采购单位名称）：</w:t>
      </w:r>
    </w:p>
    <w:p w14:paraId="4F9C3DC5">
      <w:pPr>
        <w:spacing w:line="600" w:lineRule="exact"/>
        <w:ind w:firstLine="640" w:firstLineChars="200"/>
        <w:rPr>
          <w:rStyle w:val="14"/>
          <w:rFonts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我方收到</w:t>
      </w:r>
      <w:r>
        <w:rPr>
          <w:rStyle w:val="14"/>
          <w:rFonts w:ascii="仿宋_GB2312" w:hAnsi="仿宋_GB2312" w:eastAsia="仿宋_GB2312" w:cs="仿宋_GB2312"/>
          <w:color w:val="auto"/>
          <w:sz w:val="32"/>
          <w:szCs w:val="32"/>
          <w:u w:val="single"/>
        </w:rPr>
        <w:t xml:space="preserve">                         </w:t>
      </w:r>
      <w:r>
        <w:rPr>
          <w:rStyle w:val="14"/>
          <w:rFonts w:hint="eastAsia" w:ascii="仿宋_GB2312" w:hAnsi="仿宋_GB2312" w:eastAsia="仿宋_GB2312" w:cs="仿宋_GB2312"/>
          <w:color w:val="auto"/>
          <w:sz w:val="32"/>
          <w:szCs w:val="32"/>
        </w:rPr>
        <w:t>（项目名称）的竞采文件，经详细研究，决定参加该项目。</w:t>
      </w:r>
    </w:p>
    <w:p w14:paraId="098702BD">
      <w:pPr>
        <w:spacing w:line="600" w:lineRule="exact"/>
        <w:ind w:firstLine="640" w:firstLineChars="200"/>
        <w:rPr>
          <w:rStyle w:val="14"/>
          <w:rFonts w:ascii="仿宋_GB2312" w:hAnsi="仿宋_GB2312" w:eastAsia="仿宋_GB2312" w:cs="仿宋_GB2312"/>
          <w:color w:val="auto"/>
          <w:sz w:val="32"/>
          <w:szCs w:val="32"/>
        </w:rPr>
      </w:pPr>
      <w:r>
        <w:rPr>
          <w:rStyle w:val="14"/>
          <w:rFonts w:ascii="仿宋_GB2312" w:hAnsi="仿宋_GB2312" w:eastAsia="仿宋_GB2312" w:cs="仿宋_GB2312"/>
          <w:color w:val="auto"/>
          <w:sz w:val="32"/>
          <w:szCs w:val="32"/>
        </w:rPr>
        <w:t>1</w:t>
      </w:r>
      <w:r>
        <w:rPr>
          <w:rStyle w:val="14"/>
          <w:rFonts w:hint="eastAsia" w:ascii="仿宋_GB2312" w:hAnsi="仿宋_GB2312" w:eastAsia="仿宋_GB2312" w:cs="仿宋_GB2312"/>
          <w:color w:val="auto"/>
          <w:sz w:val="32"/>
          <w:szCs w:val="32"/>
          <w:lang w:eastAsia="zh-Hans"/>
        </w:rPr>
        <w:t>.</w:t>
      </w:r>
      <w:r>
        <w:rPr>
          <w:rStyle w:val="14"/>
          <w:rFonts w:hint="eastAsia" w:ascii="仿宋_GB2312" w:hAnsi="仿宋_GB2312" w:eastAsia="仿宋_GB2312" w:cs="仿宋_GB2312"/>
          <w:color w:val="auto"/>
          <w:sz w:val="32"/>
          <w:szCs w:val="32"/>
        </w:rPr>
        <w:t>愿意按照竞采文件中的一切要求，提供本项目的商品、及服务，报价为人民币大写：</w:t>
      </w:r>
      <w:r>
        <w:rPr>
          <w:rStyle w:val="14"/>
          <w:rFonts w:ascii="仿宋_GB2312" w:hAnsi="仿宋_GB2312" w:eastAsia="仿宋_GB2312" w:cs="仿宋_GB2312"/>
          <w:color w:val="auto"/>
          <w:sz w:val="32"/>
          <w:szCs w:val="32"/>
          <w:u w:val="single"/>
        </w:rPr>
        <w:t xml:space="preserve">          </w:t>
      </w:r>
      <w:r>
        <w:rPr>
          <w:rStyle w:val="14"/>
          <w:rFonts w:hint="eastAsia" w:ascii="仿宋_GB2312" w:hAnsi="仿宋_GB2312" w:eastAsia="仿宋_GB2312" w:cs="仿宋_GB2312"/>
          <w:color w:val="auto"/>
          <w:sz w:val="32"/>
          <w:szCs w:val="32"/>
        </w:rPr>
        <w:t>元整；人民币小写</w:t>
      </w:r>
      <w:r>
        <w:rPr>
          <w:rStyle w:val="14"/>
          <w:rFonts w:ascii="仿宋_GB2312" w:hAnsi="仿宋_GB2312" w:eastAsia="仿宋_GB2312" w:cs="仿宋_GB2312"/>
          <w:color w:val="auto"/>
          <w:sz w:val="32"/>
          <w:szCs w:val="32"/>
          <w:u w:val="single"/>
        </w:rPr>
        <w:t xml:space="preserve">          </w:t>
      </w:r>
      <w:r>
        <w:rPr>
          <w:rStyle w:val="14"/>
          <w:rFonts w:hint="eastAsia" w:ascii="仿宋_GB2312" w:hAnsi="仿宋_GB2312" w:eastAsia="仿宋_GB2312" w:cs="仿宋_GB2312"/>
          <w:color w:val="auto"/>
          <w:sz w:val="32"/>
          <w:szCs w:val="32"/>
        </w:rPr>
        <w:t>元。</w:t>
      </w:r>
    </w:p>
    <w:p w14:paraId="60BAB054">
      <w:pPr>
        <w:spacing w:line="600" w:lineRule="exact"/>
        <w:ind w:firstLine="640" w:firstLineChars="200"/>
        <w:rPr>
          <w:rStyle w:val="14"/>
          <w:rFonts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2</w:t>
      </w:r>
      <w:r>
        <w:rPr>
          <w:rStyle w:val="14"/>
          <w:rFonts w:ascii="仿宋_GB2312" w:hAnsi="仿宋_GB2312" w:eastAsia="仿宋_GB2312" w:cs="仿宋_GB2312"/>
          <w:color w:val="auto"/>
          <w:sz w:val="32"/>
          <w:szCs w:val="32"/>
        </w:rPr>
        <w:t>.</w:t>
      </w:r>
      <w:r>
        <w:rPr>
          <w:rStyle w:val="14"/>
          <w:rFonts w:hint="eastAsia" w:ascii="仿宋_GB2312" w:hAnsi="仿宋_GB2312" w:eastAsia="仿宋_GB2312" w:cs="仿宋_GB2312"/>
          <w:color w:val="auto"/>
          <w:sz w:val="32"/>
          <w:szCs w:val="32"/>
        </w:rPr>
        <w:t>我方现提交的响应文件为：响应文件正本壹份。</w:t>
      </w:r>
    </w:p>
    <w:p w14:paraId="0CE67FFE">
      <w:pPr>
        <w:spacing w:line="600" w:lineRule="exact"/>
        <w:ind w:firstLine="640" w:firstLineChars="200"/>
        <w:rPr>
          <w:rStyle w:val="14"/>
          <w:rFonts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3</w:t>
      </w:r>
      <w:r>
        <w:rPr>
          <w:rStyle w:val="14"/>
          <w:rFonts w:ascii="仿宋_GB2312" w:hAnsi="仿宋_GB2312" w:eastAsia="仿宋_GB2312" w:cs="仿宋_GB2312"/>
          <w:color w:val="auto"/>
          <w:sz w:val="32"/>
          <w:szCs w:val="32"/>
        </w:rPr>
        <w:t>.</w:t>
      </w:r>
      <w:r>
        <w:rPr>
          <w:rStyle w:val="14"/>
          <w:rFonts w:hint="eastAsia" w:ascii="仿宋_GB2312" w:hAnsi="仿宋_GB2312" w:eastAsia="仿宋_GB2312" w:cs="仿宋_GB2312"/>
          <w:color w:val="auto"/>
          <w:sz w:val="32"/>
          <w:szCs w:val="32"/>
        </w:rPr>
        <w:t>我方承诺：本次报价的有效期为</w:t>
      </w:r>
      <w:r>
        <w:rPr>
          <w:rStyle w:val="14"/>
          <w:rFonts w:ascii="仿宋_GB2312" w:hAnsi="仿宋_GB2312" w:eastAsia="仿宋_GB2312" w:cs="仿宋_GB2312"/>
          <w:color w:val="auto"/>
          <w:sz w:val="32"/>
          <w:szCs w:val="32"/>
        </w:rPr>
        <w:t>9</w:t>
      </w:r>
      <w:r>
        <w:rPr>
          <w:rStyle w:val="14"/>
          <w:rFonts w:hint="eastAsia" w:ascii="仿宋_GB2312" w:hAnsi="仿宋_GB2312" w:eastAsia="仿宋_GB2312" w:cs="仿宋_GB2312"/>
          <w:color w:val="auto"/>
          <w:sz w:val="32"/>
          <w:szCs w:val="32"/>
        </w:rPr>
        <w:t>0天。</w:t>
      </w:r>
    </w:p>
    <w:p w14:paraId="406F1B2A">
      <w:pPr>
        <w:spacing w:line="600" w:lineRule="exact"/>
        <w:ind w:firstLine="640" w:firstLineChars="200"/>
        <w:rPr>
          <w:rStyle w:val="14"/>
          <w:rFonts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4</w:t>
      </w:r>
      <w:r>
        <w:rPr>
          <w:rStyle w:val="14"/>
          <w:rFonts w:ascii="仿宋_GB2312" w:hAnsi="仿宋_GB2312" w:eastAsia="仿宋_GB2312" w:cs="仿宋_GB2312"/>
          <w:color w:val="auto"/>
          <w:sz w:val="32"/>
          <w:szCs w:val="32"/>
        </w:rPr>
        <w:t>.</w:t>
      </w:r>
      <w:r>
        <w:rPr>
          <w:rStyle w:val="14"/>
          <w:rFonts w:hint="eastAsia" w:ascii="仿宋_GB2312" w:hAnsi="仿宋_GB2312" w:eastAsia="仿宋_GB2312" w:cs="仿宋_GB2312"/>
          <w:color w:val="auto"/>
          <w:sz w:val="32"/>
          <w:szCs w:val="32"/>
        </w:rPr>
        <w:t>我方完全理解和接受竞采文件的一切规定、要求和评审办法。</w:t>
      </w:r>
    </w:p>
    <w:p w14:paraId="5F2BF87A">
      <w:pPr>
        <w:spacing w:line="600" w:lineRule="exact"/>
        <w:ind w:firstLine="640" w:firstLineChars="200"/>
        <w:rPr>
          <w:rStyle w:val="14"/>
          <w:rFonts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5</w:t>
      </w:r>
      <w:r>
        <w:rPr>
          <w:rStyle w:val="14"/>
          <w:rFonts w:ascii="仿宋_GB2312" w:hAnsi="仿宋_GB2312" w:eastAsia="仿宋_GB2312" w:cs="仿宋_GB2312"/>
          <w:color w:val="auto"/>
          <w:sz w:val="32"/>
          <w:szCs w:val="32"/>
        </w:rPr>
        <w:t>.</w:t>
      </w:r>
      <w:r>
        <w:rPr>
          <w:rStyle w:val="14"/>
          <w:rFonts w:hint="eastAsia" w:ascii="仿宋_GB2312" w:hAnsi="仿宋_GB2312" w:eastAsia="仿宋_GB2312" w:cs="仿宋_GB2312"/>
          <w:color w:val="auto"/>
          <w:sz w:val="32"/>
          <w:szCs w:val="32"/>
        </w:rPr>
        <w:t>在整个采购过程中，我方若有违规行为，愿意接受重庆市政府采购云平台相关管理方的</w:t>
      </w:r>
      <w:r>
        <w:rPr>
          <w:rStyle w:val="14"/>
          <w:rFonts w:hint="eastAsia" w:ascii="仿宋_GB2312" w:hAnsi="仿宋_GB2312" w:eastAsia="仿宋_GB2312" w:cs="仿宋_GB2312"/>
          <w:color w:val="auto"/>
          <w:sz w:val="32"/>
          <w:szCs w:val="32"/>
          <w:lang w:eastAsia="zh-Hans"/>
        </w:rPr>
        <w:t>处</w:t>
      </w:r>
      <w:r>
        <w:rPr>
          <w:rStyle w:val="14"/>
          <w:rFonts w:hint="eastAsia" w:ascii="仿宋_GB2312" w:hAnsi="仿宋_GB2312" w:eastAsia="仿宋_GB2312" w:cs="仿宋_GB2312"/>
          <w:color w:val="auto"/>
          <w:sz w:val="32"/>
          <w:szCs w:val="32"/>
        </w:rPr>
        <w:t>罚。</w:t>
      </w:r>
    </w:p>
    <w:p w14:paraId="2F01A437">
      <w:pPr>
        <w:spacing w:line="600" w:lineRule="exact"/>
        <w:ind w:firstLine="640" w:firstLineChars="200"/>
        <w:rPr>
          <w:rStyle w:val="14"/>
          <w:rFonts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6</w:t>
      </w:r>
      <w:r>
        <w:rPr>
          <w:rStyle w:val="14"/>
          <w:rFonts w:ascii="仿宋_GB2312" w:hAnsi="仿宋_GB2312" w:eastAsia="仿宋_GB2312" w:cs="仿宋_GB2312"/>
          <w:color w:val="auto"/>
          <w:sz w:val="32"/>
          <w:szCs w:val="32"/>
        </w:rPr>
        <w:t>.</w:t>
      </w:r>
      <w:r>
        <w:rPr>
          <w:rStyle w:val="14"/>
          <w:rFonts w:hint="eastAsia" w:ascii="仿宋_GB2312" w:hAnsi="仿宋_GB2312" w:eastAsia="仿宋_GB2312" w:cs="仿宋_GB2312"/>
          <w:color w:val="auto"/>
          <w:sz w:val="32"/>
          <w:szCs w:val="32"/>
        </w:rPr>
        <w:t>我方若中选，将按照竞采结果签订合同，并且严格履行合同义务。本承诺函将成为合同不可分割的一部分，与合同具有同等的法律效力。</w:t>
      </w:r>
    </w:p>
    <w:p w14:paraId="7A4FF437">
      <w:pPr>
        <w:spacing w:line="600" w:lineRule="exact"/>
        <w:ind w:firstLine="640" w:firstLineChars="200"/>
        <w:rPr>
          <w:rStyle w:val="14"/>
          <w:rFonts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7</w:t>
      </w:r>
      <w:r>
        <w:rPr>
          <w:rStyle w:val="14"/>
          <w:rFonts w:ascii="仿宋_GB2312" w:hAnsi="仿宋_GB2312" w:eastAsia="仿宋_GB2312" w:cs="仿宋_GB2312"/>
          <w:color w:val="auto"/>
          <w:sz w:val="32"/>
          <w:szCs w:val="32"/>
        </w:rPr>
        <w:t>.</w:t>
      </w:r>
      <w:r>
        <w:rPr>
          <w:rStyle w:val="14"/>
          <w:rFonts w:hint="eastAsia" w:ascii="仿宋_GB2312" w:hAnsi="仿宋_GB2312" w:eastAsia="仿宋_GB2312" w:cs="仿宋_GB2312"/>
          <w:color w:val="auto"/>
          <w:sz w:val="32"/>
          <w:szCs w:val="32"/>
        </w:rPr>
        <w:t>我方理解，最低报价不是成交的唯一条件。</w:t>
      </w:r>
    </w:p>
    <w:p w14:paraId="40396A76">
      <w:pPr>
        <w:pStyle w:val="23"/>
        <w:spacing w:line="600" w:lineRule="exact"/>
        <w:rPr>
          <w:color w:val="auto"/>
        </w:rPr>
      </w:pPr>
    </w:p>
    <w:p w14:paraId="6CF17D23">
      <w:pPr>
        <w:ind w:firstLine="640" w:firstLineChars="200"/>
        <w:jc w:val="right"/>
        <w:rPr>
          <w:rStyle w:val="14"/>
          <w:rFonts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供应商名称（公章）：</w:t>
      </w:r>
    </w:p>
    <w:p w14:paraId="02D7C8A5">
      <w:pPr>
        <w:ind w:firstLine="640" w:firstLineChars="200"/>
        <w:jc w:val="center"/>
        <w:rPr>
          <w:rFonts w:ascii="仿宋" w:hAnsi="仿宋" w:eastAsia="仿宋" w:cs="宋体"/>
          <w:sz w:val="24"/>
          <w:szCs w:val="24"/>
        </w:rPr>
        <w:sectPr>
          <w:footerReference r:id="rId3" w:type="default"/>
          <w:pgSz w:w="11907" w:h="16840"/>
          <w:pgMar w:top="1134" w:right="1191" w:bottom="1134" w:left="1304" w:header="851" w:footer="992" w:gutter="0"/>
          <w:pgNumType w:fmt="numberInDash" w:start="1"/>
          <w:cols w:space="720" w:num="1"/>
          <w:docGrid w:linePitch="380" w:charSpace="-5735"/>
        </w:sectPr>
      </w:pPr>
      <w:r>
        <w:rPr>
          <w:rStyle w:val="14"/>
          <w:rFonts w:ascii="仿宋_GB2312" w:hAnsi="仿宋_GB2312" w:eastAsia="仿宋_GB2312" w:cs="仿宋_GB2312"/>
          <w:color w:val="auto"/>
          <w:sz w:val="32"/>
          <w:szCs w:val="32"/>
        </w:rPr>
        <w:t xml:space="preserve">                                  </w:t>
      </w:r>
      <w:r>
        <w:rPr>
          <w:rStyle w:val="14"/>
          <w:rFonts w:hint="eastAsia" w:ascii="仿宋_GB2312" w:hAnsi="仿宋_GB2312" w:eastAsia="仿宋_GB2312" w:cs="仿宋_GB2312"/>
          <w:color w:val="auto"/>
          <w:sz w:val="32"/>
          <w:szCs w:val="32"/>
        </w:rPr>
        <w:t>年  月  日</w:t>
      </w:r>
      <w:r>
        <w:rPr>
          <w:rFonts w:hint="eastAsia" w:ascii="仿宋" w:hAnsi="仿宋" w:eastAsia="仿宋" w:cs="宋体"/>
          <w:sz w:val="24"/>
          <w:szCs w:val="24"/>
        </w:rPr>
        <w:t xml:space="preserve">                                        </w:t>
      </w:r>
    </w:p>
    <w:p w14:paraId="3011E129">
      <w:pPr>
        <w:snapToGrid w:val="0"/>
        <w:spacing w:line="360" w:lineRule="auto"/>
        <w:ind w:firstLine="420"/>
        <w:rPr>
          <w:rFonts w:ascii="方正仿宋_GBK" w:hAnsi="宋体" w:eastAsia="方正仿宋_GBK" w:cs="方正仿宋_GBK"/>
          <w:sz w:val="24"/>
          <w:szCs w:val="24"/>
        </w:rPr>
      </w:pPr>
      <w:r>
        <w:rPr>
          <w:rFonts w:hint="eastAsia" w:ascii="仿宋_GB2312" w:hAnsi="仿宋_GB2312" w:eastAsia="仿宋_GB2312" w:cs="仿宋_GB2312"/>
          <w:sz w:val="32"/>
          <w:szCs w:val="32"/>
        </w:rPr>
        <w:t xml:space="preserve">（二）明细报价表   </w:t>
      </w:r>
      <w:r>
        <w:rPr>
          <w:rFonts w:hint="eastAsia" w:ascii="方正仿宋_GBK" w:hAnsi="宋体" w:eastAsia="方正仿宋_GBK" w:cs="方正仿宋_GBK"/>
          <w:sz w:val="24"/>
          <w:szCs w:val="24"/>
        </w:rPr>
        <w:t xml:space="preserve">     </w:t>
      </w:r>
    </w:p>
    <w:p w14:paraId="46088F23">
      <w:pPr>
        <w:pStyle w:val="3"/>
        <w:spacing w:before="0" w:line="360" w:lineRule="auto"/>
        <w:jc w:val="center"/>
        <w:rPr>
          <w:rFonts w:ascii="方正仿宋_GBK" w:hAnsi="宋体" w:eastAsia="方正仿宋_GBK" w:cs="方正仿宋_GBK"/>
          <w:color w:val="auto"/>
          <w:sz w:val="24"/>
          <w:szCs w:val="24"/>
          <w:lang w:eastAsia="zh-CN"/>
        </w:rPr>
      </w:pPr>
      <w:r>
        <w:rPr>
          <w:rFonts w:hint="eastAsia" w:ascii="方正仿宋_GBK" w:hAnsi="宋体" w:eastAsia="方正仿宋_GBK" w:cs="方正仿宋_GBK"/>
          <w:color w:val="auto"/>
          <w:sz w:val="24"/>
          <w:szCs w:val="24"/>
          <w:lang w:eastAsia="zh-CN"/>
        </w:rPr>
        <w:t xml:space="preserve">    </w:t>
      </w:r>
    </w:p>
    <w:p w14:paraId="2AA73057">
      <w:pPr>
        <w:pStyle w:val="3"/>
        <w:spacing w:before="0" w:line="360" w:lineRule="auto"/>
        <w:jc w:val="center"/>
        <w:rPr>
          <w:rFonts w:ascii="方正黑体_GBK" w:hAnsi="方正黑体_GBK" w:eastAsia="方正黑体_GBK" w:cs="方正黑体_GBK"/>
          <w:b w:val="0"/>
          <w:bCs w:val="0"/>
          <w:color w:val="auto"/>
          <w:sz w:val="32"/>
          <w:szCs w:val="32"/>
          <w:lang w:eastAsia="zh-CN"/>
        </w:rPr>
      </w:pPr>
      <w:r>
        <w:rPr>
          <w:rFonts w:hint="eastAsia" w:ascii="方正黑体_GBK" w:hAnsi="方正黑体_GBK" w:eastAsia="方正黑体_GBK" w:cs="方正黑体_GBK"/>
          <w:b w:val="0"/>
          <w:bCs w:val="0"/>
          <w:color w:val="auto"/>
          <w:sz w:val="32"/>
          <w:szCs w:val="32"/>
          <w:lang w:eastAsia="zh-CN"/>
        </w:rPr>
        <w:t>明细报价表</w:t>
      </w:r>
    </w:p>
    <w:p w14:paraId="36B57BFF">
      <w:pPr>
        <w:pStyle w:val="3"/>
        <w:spacing w:before="0" w:beforeAutospacing="0" w:afterAutospacing="0" w:line="360" w:lineRule="auto"/>
        <w:rPr>
          <w:rFonts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项目名称：</w:t>
      </w:r>
    </w:p>
    <w:tbl>
      <w:tblPr>
        <w:tblStyle w:val="10"/>
        <w:tblW w:w="9776" w:type="dxa"/>
        <w:jc w:val="center"/>
        <w:tblLayout w:type="fixed"/>
        <w:tblCellMar>
          <w:top w:w="0" w:type="dxa"/>
          <w:left w:w="108" w:type="dxa"/>
          <w:bottom w:w="0" w:type="dxa"/>
          <w:right w:w="108" w:type="dxa"/>
        </w:tblCellMar>
      </w:tblPr>
      <w:tblGrid>
        <w:gridCol w:w="723"/>
        <w:gridCol w:w="1682"/>
        <w:gridCol w:w="1300"/>
        <w:gridCol w:w="1144"/>
        <w:gridCol w:w="814"/>
        <w:gridCol w:w="729"/>
        <w:gridCol w:w="1256"/>
        <w:gridCol w:w="1136"/>
        <w:gridCol w:w="992"/>
      </w:tblGrid>
      <w:tr w14:paraId="3B5BD5E7">
        <w:tblPrEx>
          <w:tblCellMar>
            <w:top w:w="0" w:type="dxa"/>
            <w:left w:w="108" w:type="dxa"/>
            <w:bottom w:w="0" w:type="dxa"/>
            <w:right w:w="108" w:type="dxa"/>
          </w:tblCellMar>
        </w:tblPrEx>
        <w:trPr>
          <w:trHeight w:val="300"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553A882B">
            <w:pPr>
              <w:spacing w:line="360" w:lineRule="auto"/>
              <w:jc w:val="center"/>
              <w:rPr>
                <w:rFonts w:ascii="仿宋_GB2312" w:hAnsi="仿宋_GB2312" w:eastAsia="仿宋_GB2312" w:cs="仿宋_GB2312"/>
                <w:b/>
                <w:bCs/>
                <w:kern w:val="0"/>
                <w:szCs w:val="28"/>
              </w:rPr>
            </w:pPr>
            <w:r>
              <w:rPr>
                <w:rFonts w:hint="eastAsia" w:asciiTheme="minorEastAsia" w:hAnsiTheme="minorEastAsia" w:eastAsiaTheme="minorEastAsia"/>
                <w:sz w:val="21"/>
                <w:szCs w:val="21"/>
              </w:rPr>
              <w:t>序号</w:t>
            </w:r>
          </w:p>
        </w:tc>
        <w:tc>
          <w:tcPr>
            <w:tcW w:w="1683" w:type="dxa"/>
            <w:tcBorders>
              <w:top w:val="single" w:color="auto" w:sz="4" w:space="0"/>
              <w:left w:val="nil"/>
              <w:bottom w:val="single" w:color="auto" w:sz="4" w:space="0"/>
              <w:right w:val="single" w:color="auto" w:sz="4" w:space="0"/>
            </w:tcBorders>
            <w:noWrap/>
            <w:vAlign w:val="center"/>
          </w:tcPr>
          <w:p w14:paraId="3C073B56">
            <w:pPr>
              <w:spacing w:line="360" w:lineRule="auto"/>
              <w:jc w:val="center"/>
              <w:rPr>
                <w:rFonts w:ascii="仿宋_GB2312" w:hAnsi="仿宋_GB2312" w:eastAsia="仿宋_GB2312" w:cs="仿宋_GB2312"/>
                <w:b/>
                <w:bCs/>
                <w:kern w:val="0"/>
                <w:szCs w:val="28"/>
              </w:rPr>
            </w:pPr>
            <w:r>
              <w:rPr>
                <w:rFonts w:hint="eastAsia" w:asciiTheme="minorEastAsia" w:hAnsiTheme="minorEastAsia" w:eastAsiaTheme="minorEastAsia"/>
                <w:sz w:val="21"/>
                <w:szCs w:val="21"/>
              </w:rPr>
              <w:t>产品名称</w:t>
            </w:r>
          </w:p>
        </w:tc>
        <w:tc>
          <w:tcPr>
            <w:tcW w:w="1300" w:type="dxa"/>
            <w:tcBorders>
              <w:top w:val="single" w:color="auto" w:sz="4" w:space="0"/>
              <w:left w:val="nil"/>
              <w:bottom w:val="single" w:color="auto" w:sz="4" w:space="0"/>
              <w:right w:val="single" w:color="auto" w:sz="4" w:space="0"/>
            </w:tcBorders>
            <w:noWrap/>
            <w:vAlign w:val="center"/>
          </w:tcPr>
          <w:p w14:paraId="60AE3356">
            <w:pPr>
              <w:spacing w:line="360" w:lineRule="auto"/>
              <w:jc w:val="center"/>
              <w:rPr>
                <w:rFonts w:ascii="仿宋_GB2312" w:hAnsi="仿宋_GB2312" w:eastAsia="仿宋_GB2312" w:cs="仿宋_GB2312"/>
                <w:b/>
                <w:bCs/>
                <w:kern w:val="0"/>
                <w:szCs w:val="28"/>
              </w:rPr>
            </w:pPr>
            <w:r>
              <w:rPr>
                <w:rFonts w:hint="eastAsia" w:asciiTheme="minorEastAsia" w:hAnsiTheme="minorEastAsia" w:eastAsiaTheme="minorEastAsia"/>
                <w:sz w:val="21"/>
                <w:szCs w:val="21"/>
              </w:rPr>
              <w:t>规格</w:t>
            </w:r>
            <w:r>
              <w:rPr>
                <w:rFonts w:asciiTheme="minorEastAsia" w:hAnsiTheme="minorEastAsia" w:eastAsiaTheme="minorEastAsia"/>
                <w:sz w:val="21"/>
                <w:szCs w:val="21"/>
              </w:rPr>
              <w:t>、</w:t>
            </w:r>
            <w:r>
              <w:rPr>
                <w:rFonts w:hint="eastAsia" w:asciiTheme="minorEastAsia" w:hAnsiTheme="minorEastAsia" w:eastAsiaTheme="minorEastAsia"/>
                <w:sz w:val="21"/>
                <w:szCs w:val="21"/>
              </w:rPr>
              <w:t>包装</w:t>
            </w:r>
          </w:p>
        </w:tc>
        <w:tc>
          <w:tcPr>
            <w:tcW w:w="1144" w:type="dxa"/>
            <w:tcBorders>
              <w:top w:val="single" w:color="auto" w:sz="4" w:space="0"/>
              <w:left w:val="nil"/>
              <w:bottom w:val="single" w:color="auto" w:sz="4" w:space="0"/>
              <w:right w:val="single" w:color="auto" w:sz="4" w:space="0"/>
            </w:tcBorders>
            <w:noWrap/>
            <w:vAlign w:val="center"/>
          </w:tcPr>
          <w:p w14:paraId="26B659F5">
            <w:pPr>
              <w:spacing w:line="360" w:lineRule="auto"/>
              <w:jc w:val="center"/>
              <w:rPr>
                <w:rFonts w:ascii="仿宋_GB2312" w:hAnsi="仿宋_GB2312" w:eastAsia="仿宋_GB2312" w:cs="仿宋_GB2312"/>
                <w:b/>
                <w:bCs/>
                <w:kern w:val="0"/>
                <w:szCs w:val="28"/>
              </w:rPr>
            </w:pPr>
            <w:r>
              <w:rPr>
                <w:rFonts w:hint="eastAsia" w:asciiTheme="minorEastAsia" w:hAnsiTheme="minorEastAsia" w:eastAsiaTheme="minorEastAsia"/>
                <w:sz w:val="21"/>
                <w:szCs w:val="21"/>
              </w:rPr>
              <w:t>响应品牌</w:t>
            </w:r>
          </w:p>
        </w:tc>
        <w:tc>
          <w:tcPr>
            <w:tcW w:w="814" w:type="dxa"/>
            <w:tcBorders>
              <w:top w:val="single" w:color="auto" w:sz="4" w:space="0"/>
              <w:left w:val="nil"/>
              <w:bottom w:val="single" w:color="auto" w:sz="4" w:space="0"/>
              <w:right w:val="single" w:color="auto" w:sz="4" w:space="0"/>
            </w:tcBorders>
            <w:vAlign w:val="center"/>
          </w:tcPr>
          <w:p w14:paraId="22844E7D">
            <w:pPr>
              <w:spacing w:line="360" w:lineRule="auto"/>
              <w:jc w:val="center"/>
              <w:rPr>
                <w:rFonts w:ascii="仿宋_GB2312" w:hAnsi="仿宋_GB2312" w:eastAsia="仿宋_GB2312" w:cs="仿宋_GB2312"/>
                <w:b/>
                <w:bCs/>
                <w:kern w:val="0"/>
                <w:szCs w:val="28"/>
              </w:rPr>
            </w:pPr>
            <w:r>
              <w:rPr>
                <w:rFonts w:hint="eastAsia" w:asciiTheme="minorEastAsia" w:hAnsiTheme="minorEastAsia" w:eastAsiaTheme="minorEastAsia"/>
                <w:sz w:val="21"/>
                <w:szCs w:val="21"/>
              </w:rPr>
              <w:t>计量单位</w:t>
            </w:r>
          </w:p>
        </w:tc>
        <w:tc>
          <w:tcPr>
            <w:tcW w:w="729" w:type="dxa"/>
            <w:tcBorders>
              <w:top w:val="single" w:color="auto" w:sz="4" w:space="0"/>
              <w:left w:val="nil"/>
              <w:bottom w:val="single" w:color="auto" w:sz="4" w:space="0"/>
              <w:right w:val="single" w:color="auto" w:sz="4" w:space="0"/>
            </w:tcBorders>
            <w:vAlign w:val="center"/>
          </w:tcPr>
          <w:p w14:paraId="7D0A2FCD">
            <w:pPr>
              <w:spacing w:line="360" w:lineRule="auto"/>
              <w:jc w:val="center"/>
              <w:rPr>
                <w:rFonts w:ascii="仿宋_GB2312" w:hAnsi="仿宋_GB2312" w:eastAsia="仿宋_GB2312" w:cs="仿宋_GB2312"/>
                <w:b/>
                <w:bCs/>
                <w:kern w:val="0"/>
                <w:szCs w:val="28"/>
              </w:rPr>
            </w:pPr>
            <w:r>
              <w:rPr>
                <w:rFonts w:hint="eastAsia" w:asciiTheme="minorEastAsia" w:hAnsiTheme="minorEastAsia" w:eastAsiaTheme="minorEastAsia"/>
                <w:sz w:val="21"/>
                <w:szCs w:val="21"/>
              </w:rPr>
              <w:t>数量</w:t>
            </w:r>
          </w:p>
        </w:tc>
        <w:tc>
          <w:tcPr>
            <w:tcW w:w="1256" w:type="dxa"/>
            <w:tcBorders>
              <w:top w:val="single" w:color="auto" w:sz="4" w:space="0"/>
              <w:left w:val="nil"/>
              <w:bottom w:val="single" w:color="auto" w:sz="4" w:space="0"/>
              <w:right w:val="single" w:color="auto" w:sz="4" w:space="0"/>
            </w:tcBorders>
            <w:vAlign w:val="center"/>
          </w:tcPr>
          <w:p w14:paraId="4BDD36BF">
            <w:pPr>
              <w:spacing w:line="360" w:lineRule="auto"/>
              <w:jc w:val="center"/>
              <w:rPr>
                <w:rFonts w:ascii="仿宋_GB2312" w:hAnsi="仿宋_GB2312" w:eastAsia="仿宋_GB2312" w:cs="仿宋_GB2312"/>
                <w:b/>
                <w:bCs/>
                <w:kern w:val="0"/>
                <w:szCs w:val="28"/>
              </w:rPr>
            </w:pPr>
            <w:r>
              <w:rPr>
                <w:rFonts w:hint="eastAsia" w:asciiTheme="minorEastAsia" w:hAnsiTheme="minorEastAsia" w:eastAsiaTheme="minorEastAsia"/>
                <w:sz w:val="21"/>
                <w:szCs w:val="21"/>
              </w:rPr>
              <w:t>单价（元）</w:t>
            </w:r>
          </w:p>
        </w:tc>
        <w:tc>
          <w:tcPr>
            <w:tcW w:w="1134" w:type="dxa"/>
            <w:tcBorders>
              <w:top w:val="single" w:color="auto" w:sz="4" w:space="0"/>
              <w:left w:val="nil"/>
              <w:bottom w:val="single" w:color="auto" w:sz="4" w:space="0"/>
              <w:right w:val="single" w:color="auto" w:sz="4" w:space="0"/>
            </w:tcBorders>
            <w:vAlign w:val="center"/>
          </w:tcPr>
          <w:p w14:paraId="436F634E">
            <w:pPr>
              <w:spacing w:line="360" w:lineRule="auto"/>
              <w:jc w:val="center"/>
              <w:rPr>
                <w:rFonts w:ascii="仿宋_GB2312" w:hAnsi="仿宋_GB2312" w:eastAsia="仿宋_GB2312" w:cs="仿宋_GB2312"/>
                <w:b/>
                <w:bCs/>
                <w:kern w:val="0"/>
                <w:szCs w:val="28"/>
              </w:rPr>
            </w:pPr>
            <w:r>
              <w:rPr>
                <w:rFonts w:hint="eastAsia" w:asciiTheme="minorEastAsia" w:hAnsiTheme="minorEastAsia" w:eastAsiaTheme="minorEastAsia"/>
                <w:sz w:val="21"/>
                <w:szCs w:val="21"/>
              </w:rPr>
              <w:t>小计</w:t>
            </w:r>
            <w:r>
              <w:rPr>
                <w:rFonts w:asciiTheme="minorEastAsia" w:hAnsiTheme="minorEastAsia" w:eastAsiaTheme="minorEastAsia"/>
                <w:sz w:val="21"/>
                <w:szCs w:val="21"/>
              </w:rPr>
              <w:t>金额</w:t>
            </w:r>
            <w:r>
              <w:rPr>
                <w:rFonts w:hint="eastAsia" w:asciiTheme="minorEastAsia" w:hAnsiTheme="minorEastAsia" w:eastAsiaTheme="minorEastAsia"/>
                <w:sz w:val="21"/>
                <w:szCs w:val="21"/>
              </w:rPr>
              <w:t>（元）</w:t>
            </w:r>
          </w:p>
        </w:tc>
        <w:tc>
          <w:tcPr>
            <w:tcW w:w="992" w:type="dxa"/>
            <w:tcBorders>
              <w:top w:val="single" w:color="auto" w:sz="4" w:space="0"/>
              <w:left w:val="nil"/>
              <w:bottom w:val="single" w:color="auto" w:sz="4" w:space="0"/>
              <w:right w:val="single" w:color="auto" w:sz="4" w:space="0"/>
            </w:tcBorders>
            <w:vAlign w:val="center"/>
          </w:tcPr>
          <w:p w14:paraId="7519701D">
            <w:pPr>
              <w:spacing w:line="360" w:lineRule="auto"/>
              <w:jc w:val="center"/>
              <w:rPr>
                <w:rFonts w:ascii="仿宋_GB2312" w:hAnsi="仿宋_GB2312" w:eastAsia="仿宋_GB2312" w:cs="仿宋_GB2312"/>
                <w:b/>
                <w:bCs/>
                <w:kern w:val="0"/>
                <w:szCs w:val="28"/>
              </w:rPr>
            </w:pPr>
            <w:r>
              <w:rPr>
                <w:rFonts w:hint="eastAsia" w:asciiTheme="minorEastAsia" w:hAnsiTheme="minorEastAsia" w:eastAsiaTheme="minorEastAsia"/>
                <w:sz w:val="21"/>
                <w:szCs w:val="21"/>
              </w:rPr>
              <w:t>备注</w:t>
            </w:r>
          </w:p>
        </w:tc>
      </w:tr>
      <w:tr w14:paraId="0D90888C">
        <w:tblPrEx>
          <w:tblCellMar>
            <w:top w:w="0" w:type="dxa"/>
            <w:left w:w="108" w:type="dxa"/>
            <w:bottom w:w="0" w:type="dxa"/>
            <w:right w:w="108" w:type="dxa"/>
          </w:tblCellMar>
        </w:tblPrEx>
        <w:trPr>
          <w:trHeight w:val="480" w:hRule="atLeast"/>
          <w:jc w:val="center"/>
        </w:trPr>
        <w:tc>
          <w:tcPr>
            <w:tcW w:w="724" w:type="dxa"/>
            <w:tcBorders>
              <w:top w:val="nil"/>
              <w:left w:val="single" w:color="auto" w:sz="4" w:space="0"/>
              <w:bottom w:val="single" w:color="auto" w:sz="4" w:space="0"/>
              <w:right w:val="single" w:color="auto" w:sz="4" w:space="0"/>
            </w:tcBorders>
            <w:noWrap/>
            <w:vAlign w:val="center"/>
          </w:tcPr>
          <w:p w14:paraId="4CF31AD5">
            <w:pPr>
              <w:widowControl/>
              <w:spacing w:line="360" w:lineRule="auto"/>
              <w:jc w:val="center"/>
              <w:textAlignment w:val="center"/>
              <w:rPr>
                <w:rFonts w:ascii="方正仿宋_GBK" w:hAnsi="方正仿宋_GBK" w:eastAsia="方正仿宋_GBK" w:cs="方正仿宋_GBK"/>
                <w:kern w:val="0"/>
                <w:sz w:val="24"/>
                <w:szCs w:val="24"/>
              </w:rPr>
            </w:pPr>
          </w:p>
        </w:tc>
        <w:tc>
          <w:tcPr>
            <w:tcW w:w="1683" w:type="dxa"/>
            <w:tcBorders>
              <w:top w:val="nil"/>
              <w:left w:val="nil"/>
              <w:bottom w:val="single" w:color="auto" w:sz="4" w:space="0"/>
              <w:right w:val="single" w:color="auto" w:sz="4" w:space="0"/>
            </w:tcBorders>
            <w:vAlign w:val="center"/>
          </w:tcPr>
          <w:p w14:paraId="2C1E5406">
            <w:pPr>
              <w:widowControl/>
              <w:spacing w:line="360" w:lineRule="auto"/>
              <w:jc w:val="center"/>
              <w:textAlignment w:val="center"/>
              <w:rPr>
                <w:rFonts w:ascii="方正仿宋_GBK" w:hAnsi="方正仿宋_GBK" w:eastAsia="方正仿宋_GBK" w:cs="方正仿宋_GBK"/>
                <w:kern w:val="0"/>
                <w:sz w:val="24"/>
                <w:szCs w:val="24"/>
              </w:rPr>
            </w:pPr>
          </w:p>
        </w:tc>
        <w:tc>
          <w:tcPr>
            <w:tcW w:w="1300" w:type="dxa"/>
            <w:tcBorders>
              <w:top w:val="nil"/>
              <w:left w:val="nil"/>
              <w:bottom w:val="single" w:color="auto" w:sz="4" w:space="0"/>
              <w:right w:val="single" w:color="auto" w:sz="4" w:space="0"/>
            </w:tcBorders>
            <w:vAlign w:val="center"/>
          </w:tcPr>
          <w:p w14:paraId="6822AC96">
            <w:pPr>
              <w:widowControl/>
              <w:spacing w:line="360" w:lineRule="auto"/>
              <w:jc w:val="center"/>
              <w:textAlignment w:val="center"/>
              <w:rPr>
                <w:rFonts w:ascii="方正仿宋_GBK" w:hAnsi="方正仿宋_GBK" w:eastAsia="方正仿宋_GBK" w:cs="方正仿宋_GBK"/>
                <w:kern w:val="0"/>
                <w:sz w:val="24"/>
                <w:szCs w:val="24"/>
              </w:rPr>
            </w:pPr>
          </w:p>
        </w:tc>
        <w:tc>
          <w:tcPr>
            <w:tcW w:w="1144" w:type="dxa"/>
            <w:tcBorders>
              <w:top w:val="nil"/>
              <w:left w:val="nil"/>
              <w:bottom w:val="single" w:color="auto" w:sz="4" w:space="0"/>
              <w:right w:val="single" w:color="auto" w:sz="4" w:space="0"/>
            </w:tcBorders>
            <w:vAlign w:val="center"/>
          </w:tcPr>
          <w:p w14:paraId="09B3138C">
            <w:pPr>
              <w:widowControl/>
              <w:spacing w:line="360" w:lineRule="auto"/>
              <w:jc w:val="center"/>
              <w:textAlignment w:val="center"/>
              <w:rPr>
                <w:rFonts w:ascii="方正仿宋_GBK" w:hAnsi="方正仿宋_GBK" w:eastAsia="方正仿宋_GBK" w:cs="方正仿宋_GBK"/>
                <w:kern w:val="0"/>
                <w:sz w:val="24"/>
                <w:szCs w:val="24"/>
              </w:rPr>
            </w:pPr>
          </w:p>
        </w:tc>
        <w:tc>
          <w:tcPr>
            <w:tcW w:w="814" w:type="dxa"/>
            <w:tcBorders>
              <w:top w:val="nil"/>
              <w:left w:val="nil"/>
              <w:bottom w:val="single" w:color="auto" w:sz="4" w:space="0"/>
              <w:right w:val="single" w:color="auto" w:sz="4" w:space="0"/>
            </w:tcBorders>
            <w:vAlign w:val="center"/>
          </w:tcPr>
          <w:p w14:paraId="043D54B1">
            <w:pPr>
              <w:keepNext/>
              <w:snapToGrid w:val="0"/>
              <w:spacing w:line="360" w:lineRule="auto"/>
              <w:jc w:val="center"/>
              <w:outlineLvl w:val="0"/>
              <w:rPr>
                <w:rFonts w:ascii="方正仿宋_GBK" w:hAnsi="方正仿宋_GBK" w:eastAsia="方正仿宋_GBK" w:cs="方正仿宋_GBK"/>
                <w:sz w:val="24"/>
                <w:szCs w:val="24"/>
              </w:rPr>
            </w:pPr>
          </w:p>
        </w:tc>
        <w:tc>
          <w:tcPr>
            <w:tcW w:w="729" w:type="dxa"/>
            <w:tcBorders>
              <w:top w:val="nil"/>
              <w:left w:val="nil"/>
              <w:bottom w:val="single" w:color="auto" w:sz="4" w:space="0"/>
              <w:right w:val="single" w:color="auto" w:sz="4" w:space="0"/>
            </w:tcBorders>
            <w:vAlign w:val="center"/>
          </w:tcPr>
          <w:p w14:paraId="01FE96FC">
            <w:pPr>
              <w:keepNext/>
              <w:snapToGrid w:val="0"/>
              <w:spacing w:line="360" w:lineRule="auto"/>
              <w:jc w:val="center"/>
              <w:outlineLvl w:val="0"/>
              <w:rPr>
                <w:rFonts w:ascii="方正仿宋_GBK" w:hAnsi="方正仿宋_GBK" w:eastAsia="方正仿宋_GBK" w:cs="方正仿宋_GBK"/>
                <w:sz w:val="24"/>
                <w:szCs w:val="24"/>
              </w:rPr>
            </w:pPr>
          </w:p>
        </w:tc>
        <w:tc>
          <w:tcPr>
            <w:tcW w:w="1256" w:type="dxa"/>
            <w:tcBorders>
              <w:top w:val="nil"/>
              <w:left w:val="nil"/>
              <w:bottom w:val="single" w:color="auto" w:sz="4" w:space="0"/>
              <w:right w:val="single" w:color="auto" w:sz="4" w:space="0"/>
            </w:tcBorders>
            <w:vAlign w:val="center"/>
          </w:tcPr>
          <w:p w14:paraId="284A7DAE">
            <w:pPr>
              <w:keepNext/>
              <w:snapToGrid w:val="0"/>
              <w:spacing w:line="360" w:lineRule="auto"/>
              <w:jc w:val="center"/>
              <w:outlineLvl w:val="0"/>
              <w:rPr>
                <w:rFonts w:ascii="方正仿宋_GBK" w:hAnsi="方正仿宋_GBK" w:eastAsia="方正仿宋_GBK" w:cs="方正仿宋_GBK"/>
                <w:sz w:val="24"/>
                <w:szCs w:val="24"/>
              </w:rPr>
            </w:pPr>
          </w:p>
        </w:tc>
        <w:tc>
          <w:tcPr>
            <w:tcW w:w="1134" w:type="dxa"/>
            <w:tcBorders>
              <w:top w:val="nil"/>
              <w:left w:val="nil"/>
              <w:bottom w:val="single" w:color="auto" w:sz="4" w:space="0"/>
              <w:right w:val="single" w:color="auto" w:sz="4" w:space="0"/>
            </w:tcBorders>
            <w:vAlign w:val="center"/>
          </w:tcPr>
          <w:p w14:paraId="21AF9EAD">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4A9BD9B3">
            <w:pPr>
              <w:keepNext/>
              <w:snapToGrid w:val="0"/>
              <w:spacing w:line="360" w:lineRule="auto"/>
              <w:jc w:val="center"/>
              <w:outlineLvl w:val="0"/>
              <w:rPr>
                <w:rFonts w:ascii="方正仿宋_GBK" w:hAnsi="方正仿宋_GBK" w:eastAsia="方正仿宋_GBK" w:cs="方正仿宋_GBK"/>
                <w:sz w:val="24"/>
                <w:szCs w:val="24"/>
              </w:rPr>
            </w:pPr>
          </w:p>
        </w:tc>
      </w:tr>
      <w:tr w14:paraId="282E94FC">
        <w:tblPrEx>
          <w:tblCellMar>
            <w:top w:w="0" w:type="dxa"/>
            <w:left w:w="108" w:type="dxa"/>
            <w:bottom w:w="0" w:type="dxa"/>
            <w:right w:w="108" w:type="dxa"/>
          </w:tblCellMar>
        </w:tblPrEx>
        <w:trPr>
          <w:trHeight w:val="480" w:hRule="atLeast"/>
          <w:jc w:val="center"/>
        </w:trPr>
        <w:tc>
          <w:tcPr>
            <w:tcW w:w="724" w:type="dxa"/>
            <w:tcBorders>
              <w:top w:val="nil"/>
              <w:left w:val="single" w:color="auto" w:sz="4" w:space="0"/>
              <w:bottom w:val="single" w:color="auto" w:sz="4" w:space="0"/>
              <w:right w:val="single" w:color="auto" w:sz="4" w:space="0"/>
            </w:tcBorders>
            <w:noWrap/>
            <w:vAlign w:val="center"/>
          </w:tcPr>
          <w:p w14:paraId="61AC2A23">
            <w:pPr>
              <w:widowControl/>
              <w:spacing w:line="360" w:lineRule="auto"/>
              <w:jc w:val="center"/>
              <w:textAlignment w:val="center"/>
              <w:rPr>
                <w:rFonts w:ascii="方正仿宋_GBK" w:hAnsi="方正仿宋_GBK" w:eastAsia="方正仿宋_GBK" w:cs="方正仿宋_GBK"/>
                <w:kern w:val="0"/>
                <w:sz w:val="24"/>
                <w:szCs w:val="24"/>
              </w:rPr>
            </w:pPr>
          </w:p>
        </w:tc>
        <w:tc>
          <w:tcPr>
            <w:tcW w:w="1683" w:type="dxa"/>
            <w:tcBorders>
              <w:top w:val="nil"/>
              <w:left w:val="nil"/>
              <w:bottom w:val="single" w:color="auto" w:sz="4" w:space="0"/>
              <w:right w:val="single" w:color="auto" w:sz="4" w:space="0"/>
            </w:tcBorders>
            <w:vAlign w:val="center"/>
          </w:tcPr>
          <w:p w14:paraId="366BF039">
            <w:pPr>
              <w:widowControl/>
              <w:spacing w:line="360" w:lineRule="auto"/>
              <w:jc w:val="center"/>
              <w:textAlignment w:val="center"/>
              <w:rPr>
                <w:rFonts w:ascii="方正仿宋_GBK" w:hAnsi="方正仿宋_GBK" w:eastAsia="方正仿宋_GBK" w:cs="方正仿宋_GBK"/>
                <w:kern w:val="0"/>
                <w:sz w:val="24"/>
                <w:szCs w:val="24"/>
              </w:rPr>
            </w:pPr>
          </w:p>
        </w:tc>
        <w:tc>
          <w:tcPr>
            <w:tcW w:w="1300" w:type="dxa"/>
            <w:tcBorders>
              <w:top w:val="nil"/>
              <w:left w:val="nil"/>
              <w:bottom w:val="single" w:color="auto" w:sz="4" w:space="0"/>
              <w:right w:val="single" w:color="auto" w:sz="4" w:space="0"/>
            </w:tcBorders>
            <w:vAlign w:val="center"/>
          </w:tcPr>
          <w:p w14:paraId="1A288FBD">
            <w:pPr>
              <w:widowControl/>
              <w:spacing w:line="360" w:lineRule="auto"/>
              <w:jc w:val="center"/>
              <w:textAlignment w:val="center"/>
              <w:rPr>
                <w:rFonts w:ascii="方正仿宋_GBK" w:hAnsi="方正仿宋_GBK" w:eastAsia="方正仿宋_GBK" w:cs="方正仿宋_GBK"/>
                <w:kern w:val="0"/>
                <w:sz w:val="24"/>
                <w:szCs w:val="24"/>
              </w:rPr>
            </w:pPr>
          </w:p>
        </w:tc>
        <w:tc>
          <w:tcPr>
            <w:tcW w:w="1144" w:type="dxa"/>
            <w:tcBorders>
              <w:top w:val="nil"/>
              <w:left w:val="nil"/>
              <w:bottom w:val="single" w:color="auto" w:sz="4" w:space="0"/>
              <w:right w:val="single" w:color="auto" w:sz="4" w:space="0"/>
            </w:tcBorders>
            <w:vAlign w:val="center"/>
          </w:tcPr>
          <w:p w14:paraId="20D58AD5">
            <w:pPr>
              <w:widowControl/>
              <w:spacing w:line="360" w:lineRule="auto"/>
              <w:jc w:val="center"/>
              <w:textAlignment w:val="center"/>
              <w:rPr>
                <w:rFonts w:ascii="方正仿宋_GBK" w:hAnsi="方正仿宋_GBK" w:eastAsia="方正仿宋_GBK" w:cs="方正仿宋_GBK"/>
                <w:kern w:val="0"/>
                <w:sz w:val="24"/>
                <w:szCs w:val="24"/>
              </w:rPr>
            </w:pPr>
          </w:p>
        </w:tc>
        <w:tc>
          <w:tcPr>
            <w:tcW w:w="814" w:type="dxa"/>
            <w:tcBorders>
              <w:top w:val="nil"/>
              <w:left w:val="nil"/>
              <w:bottom w:val="single" w:color="auto" w:sz="4" w:space="0"/>
              <w:right w:val="single" w:color="auto" w:sz="4" w:space="0"/>
            </w:tcBorders>
            <w:vAlign w:val="center"/>
          </w:tcPr>
          <w:p w14:paraId="4C39A6AF">
            <w:pPr>
              <w:keepNext/>
              <w:snapToGrid w:val="0"/>
              <w:spacing w:line="360" w:lineRule="auto"/>
              <w:jc w:val="center"/>
              <w:outlineLvl w:val="0"/>
              <w:rPr>
                <w:rFonts w:ascii="方正仿宋_GBK" w:hAnsi="方正仿宋_GBK" w:eastAsia="方正仿宋_GBK" w:cs="方正仿宋_GBK"/>
                <w:sz w:val="24"/>
                <w:szCs w:val="24"/>
              </w:rPr>
            </w:pPr>
          </w:p>
        </w:tc>
        <w:tc>
          <w:tcPr>
            <w:tcW w:w="729" w:type="dxa"/>
            <w:tcBorders>
              <w:top w:val="nil"/>
              <w:left w:val="nil"/>
              <w:bottom w:val="single" w:color="auto" w:sz="4" w:space="0"/>
              <w:right w:val="single" w:color="auto" w:sz="4" w:space="0"/>
            </w:tcBorders>
            <w:vAlign w:val="center"/>
          </w:tcPr>
          <w:p w14:paraId="529A9534">
            <w:pPr>
              <w:keepNext/>
              <w:snapToGrid w:val="0"/>
              <w:spacing w:line="360" w:lineRule="auto"/>
              <w:jc w:val="center"/>
              <w:outlineLvl w:val="0"/>
              <w:rPr>
                <w:rFonts w:ascii="方正仿宋_GBK" w:hAnsi="方正仿宋_GBK" w:eastAsia="方正仿宋_GBK" w:cs="方正仿宋_GBK"/>
                <w:sz w:val="24"/>
                <w:szCs w:val="24"/>
              </w:rPr>
            </w:pPr>
          </w:p>
        </w:tc>
        <w:tc>
          <w:tcPr>
            <w:tcW w:w="1256" w:type="dxa"/>
            <w:tcBorders>
              <w:top w:val="nil"/>
              <w:left w:val="nil"/>
              <w:bottom w:val="single" w:color="auto" w:sz="4" w:space="0"/>
              <w:right w:val="single" w:color="auto" w:sz="4" w:space="0"/>
            </w:tcBorders>
            <w:vAlign w:val="center"/>
          </w:tcPr>
          <w:p w14:paraId="260896F1">
            <w:pPr>
              <w:keepNext/>
              <w:snapToGrid w:val="0"/>
              <w:spacing w:line="360" w:lineRule="auto"/>
              <w:jc w:val="center"/>
              <w:outlineLvl w:val="0"/>
              <w:rPr>
                <w:rFonts w:ascii="方正仿宋_GBK" w:hAnsi="方正仿宋_GBK" w:eastAsia="方正仿宋_GBK" w:cs="方正仿宋_GBK"/>
                <w:sz w:val="24"/>
                <w:szCs w:val="24"/>
              </w:rPr>
            </w:pPr>
          </w:p>
        </w:tc>
        <w:tc>
          <w:tcPr>
            <w:tcW w:w="1134" w:type="dxa"/>
            <w:tcBorders>
              <w:top w:val="nil"/>
              <w:left w:val="nil"/>
              <w:bottom w:val="single" w:color="auto" w:sz="4" w:space="0"/>
              <w:right w:val="single" w:color="auto" w:sz="4" w:space="0"/>
            </w:tcBorders>
            <w:vAlign w:val="center"/>
          </w:tcPr>
          <w:p w14:paraId="55B52744">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7C9B30CA">
            <w:pPr>
              <w:keepNext/>
              <w:snapToGrid w:val="0"/>
              <w:spacing w:line="360" w:lineRule="auto"/>
              <w:jc w:val="center"/>
              <w:outlineLvl w:val="0"/>
              <w:rPr>
                <w:rFonts w:ascii="方正仿宋_GBK" w:hAnsi="方正仿宋_GBK" w:eastAsia="方正仿宋_GBK" w:cs="方正仿宋_GBK"/>
                <w:sz w:val="24"/>
                <w:szCs w:val="24"/>
              </w:rPr>
            </w:pPr>
          </w:p>
        </w:tc>
      </w:tr>
      <w:tr w14:paraId="760409A1">
        <w:tblPrEx>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noWrap/>
            <w:vAlign w:val="center"/>
          </w:tcPr>
          <w:p w14:paraId="4C1AD8B8">
            <w:pPr>
              <w:widowControl/>
              <w:spacing w:line="360" w:lineRule="auto"/>
              <w:jc w:val="center"/>
              <w:textAlignment w:val="center"/>
              <w:rPr>
                <w:rFonts w:ascii="方正仿宋_GBK" w:hAnsi="方正仿宋_GBK" w:eastAsia="方正仿宋_GBK" w:cs="方正仿宋_GBK"/>
                <w:kern w:val="0"/>
                <w:sz w:val="24"/>
                <w:szCs w:val="24"/>
              </w:rPr>
            </w:pPr>
          </w:p>
        </w:tc>
        <w:tc>
          <w:tcPr>
            <w:tcW w:w="1683" w:type="dxa"/>
            <w:tcBorders>
              <w:top w:val="nil"/>
              <w:left w:val="nil"/>
              <w:bottom w:val="single" w:color="auto" w:sz="4" w:space="0"/>
              <w:right w:val="single" w:color="auto" w:sz="4" w:space="0"/>
            </w:tcBorders>
            <w:vAlign w:val="center"/>
          </w:tcPr>
          <w:p w14:paraId="48C077D4">
            <w:pPr>
              <w:widowControl/>
              <w:spacing w:line="360" w:lineRule="auto"/>
              <w:jc w:val="center"/>
              <w:textAlignment w:val="center"/>
              <w:rPr>
                <w:rFonts w:ascii="方正仿宋_GBK" w:hAnsi="方正仿宋_GBK" w:eastAsia="方正仿宋_GBK" w:cs="方正仿宋_GBK"/>
                <w:kern w:val="0"/>
                <w:sz w:val="24"/>
                <w:szCs w:val="24"/>
              </w:rPr>
            </w:pPr>
          </w:p>
        </w:tc>
        <w:tc>
          <w:tcPr>
            <w:tcW w:w="1300" w:type="dxa"/>
            <w:tcBorders>
              <w:top w:val="nil"/>
              <w:left w:val="nil"/>
              <w:bottom w:val="single" w:color="auto" w:sz="4" w:space="0"/>
              <w:right w:val="single" w:color="auto" w:sz="4" w:space="0"/>
            </w:tcBorders>
            <w:vAlign w:val="center"/>
          </w:tcPr>
          <w:p w14:paraId="3A550135">
            <w:pPr>
              <w:widowControl/>
              <w:spacing w:line="360" w:lineRule="auto"/>
              <w:jc w:val="center"/>
              <w:textAlignment w:val="center"/>
              <w:rPr>
                <w:rFonts w:ascii="方正仿宋_GBK" w:hAnsi="方正仿宋_GBK" w:eastAsia="方正仿宋_GBK" w:cs="方正仿宋_GBK"/>
                <w:kern w:val="0"/>
                <w:sz w:val="24"/>
                <w:szCs w:val="24"/>
              </w:rPr>
            </w:pPr>
          </w:p>
        </w:tc>
        <w:tc>
          <w:tcPr>
            <w:tcW w:w="1144" w:type="dxa"/>
            <w:tcBorders>
              <w:top w:val="nil"/>
              <w:left w:val="nil"/>
              <w:bottom w:val="single" w:color="auto" w:sz="4" w:space="0"/>
              <w:right w:val="single" w:color="auto" w:sz="4" w:space="0"/>
            </w:tcBorders>
            <w:vAlign w:val="center"/>
          </w:tcPr>
          <w:p w14:paraId="02E5053D">
            <w:pPr>
              <w:widowControl/>
              <w:spacing w:line="360" w:lineRule="auto"/>
              <w:jc w:val="center"/>
              <w:textAlignment w:val="center"/>
              <w:rPr>
                <w:rFonts w:ascii="方正仿宋_GBK" w:hAnsi="方正仿宋_GBK" w:eastAsia="方正仿宋_GBK" w:cs="方正仿宋_GBK"/>
                <w:kern w:val="0"/>
                <w:sz w:val="24"/>
                <w:szCs w:val="24"/>
              </w:rPr>
            </w:pPr>
          </w:p>
        </w:tc>
        <w:tc>
          <w:tcPr>
            <w:tcW w:w="814" w:type="dxa"/>
            <w:tcBorders>
              <w:top w:val="nil"/>
              <w:left w:val="nil"/>
              <w:bottom w:val="single" w:color="auto" w:sz="4" w:space="0"/>
              <w:right w:val="single" w:color="auto" w:sz="4" w:space="0"/>
            </w:tcBorders>
            <w:vAlign w:val="center"/>
          </w:tcPr>
          <w:p w14:paraId="08AFF0C5">
            <w:pPr>
              <w:keepNext/>
              <w:snapToGrid w:val="0"/>
              <w:spacing w:line="360" w:lineRule="auto"/>
              <w:jc w:val="center"/>
              <w:outlineLvl w:val="0"/>
              <w:rPr>
                <w:rFonts w:ascii="方正仿宋_GBK" w:hAnsi="方正仿宋_GBK" w:eastAsia="方正仿宋_GBK" w:cs="方正仿宋_GBK"/>
                <w:sz w:val="24"/>
                <w:szCs w:val="24"/>
              </w:rPr>
            </w:pPr>
          </w:p>
        </w:tc>
        <w:tc>
          <w:tcPr>
            <w:tcW w:w="729" w:type="dxa"/>
            <w:tcBorders>
              <w:top w:val="nil"/>
              <w:left w:val="nil"/>
              <w:bottom w:val="single" w:color="auto" w:sz="4" w:space="0"/>
              <w:right w:val="single" w:color="auto" w:sz="4" w:space="0"/>
            </w:tcBorders>
            <w:vAlign w:val="center"/>
          </w:tcPr>
          <w:p w14:paraId="54DB4BC8">
            <w:pPr>
              <w:keepNext/>
              <w:snapToGrid w:val="0"/>
              <w:spacing w:line="360" w:lineRule="auto"/>
              <w:jc w:val="center"/>
              <w:outlineLvl w:val="0"/>
              <w:rPr>
                <w:rFonts w:ascii="方正仿宋_GBK" w:hAnsi="方正仿宋_GBK" w:eastAsia="方正仿宋_GBK" w:cs="方正仿宋_GBK"/>
                <w:sz w:val="24"/>
                <w:szCs w:val="24"/>
              </w:rPr>
            </w:pPr>
          </w:p>
        </w:tc>
        <w:tc>
          <w:tcPr>
            <w:tcW w:w="1256" w:type="dxa"/>
            <w:tcBorders>
              <w:top w:val="nil"/>
              <w:left w:val="nil"/>
              <w:bottom w:val="single" w:color="auto" w:sz="4" w:space="0"/>
              <w:right w:val="single" w:color="auto" w:sz="4" w:space="0"/>
            </w:tcBorders>
            <w:vAlign w:val="center"/>
          </w:tcPr>
          <w:p w14:paraId="7B868AC2">
            <w:pPr>
              <w:keepNext/>
              <w:snapToGrid w:val="0"/>
              <w:spacing w:line="360" w:lineRule="auto"/>
              <w:jc w:val="center"/>
              <w:outlineLvl w:val="0"/>
              <w:rPr>
                <w:rFonts w:ascii="方正仿宋_GBK" w:hAnsi="方正仿宋_GBK" w:eastAsia="方正仿宋_GBK" w:cs="方正仿宋_GBK"/>
                <w:sz w:val="24"/>
                <w:szCs w:val="24"/>
              </w:rPr>
            </w:pPr>
          </w:p>
        </w:tc>
        <w:tc>
          <w:tcPr>
            <w:tcW w:w="1134" w:type="dxa"/>
            <w:tcBorders>
              <w:top w:val="nil"/>
              <w:left w:val="nil"/>
              <w:bottom w:val="single" w:color="auto" w:sz="4" w:space="0"/>
              <w:right w:val="single" w:color="auto" w:sz="4" w:space="0"/>
            </w:tcBorders>
            <w:vAlign w:val="center"/>
          </w:tcPr>
          <w:p w14:paraId="2859A6A4">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7035ACD3">
            <w:pPr>
              <w:keepNext/>
              <w:snapToGrid w:val="0"/>
              <w:spacing w:line="360" w:lineRule="auto"/>
              <w:jc w:val="center"/>
              <w:outlineLvl w:val="0"/>
              <w:rPr>
                <w:rFonts w:ascii="方正仿宋_GBK" w:hAnsi="方正仿宋_GBK" w:eastAsia="方正仿宋_GBK" w:cs="方正仿宋_GBK"/>
                <w:sz w:val="24"/>
                <w:szCs w:val="24"/>
              </w:rPr>
            </w:pPr>
          </w:p>
        </w:tc>
      </w:tr>
      <w:tr w14:paraId="20C37C9D">
        <w:tblPrEx>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noWrap/>
            <w:vAlign w:val="center"/>
          </w:tcPr>
          <w:p w14:paraId="7BB5BB8F">
            <w:pPr>
              <w:widowControl/>
              <w:spacing w:line="360" w:lineRule="auto"/>
              <w:jc w:val="center"/>
              <w:textAlignment w:val="center"/>
              <w:rPr>
                <w:rFonts w:ascii="方正仿宋_GBK" w:hAnsi="方正仿宋_GBK" w:eastAsia="方正仿宋_GBK" w:cs="方正仿宋_GBK"/>
                <w:kern w:val="0"/>
                <w:sz w:val="24"/>
                <w:szCs w:val="24"/>
              </w:rPr>
            </w:pPr>
          </w:p>
        </w:tc>
        <w:tc>
          <w:tcPr>
            <w:tcW w:w="1683" w:type="dxa"/>
            <w:tcBorders>
              <w:top w:val="nil"/>
              <w:left w:val="nil"/>
              <w:bottom w:val="single" w:color="auto" w:sz="4" w:space="0"/>
              <w:right w:val="single" w:color="auto" w:sz="4" w:space="0"/>
            </w:tcBorders>
            <w:vAlign w:val="center"/>
          </w:tcPr>
          <w:p w14:paraId="5D3B63E1">
            <w:pPr>
              <w:widowControl/>
              <w:spacing w:line="360" w:lineRule="auto"/>
              <w:jc w:val="center"/>
              <w:textAlignment w:val="center"/>
              <w:rPr>
                <w:rFonts w:ascii="方正仿宋_GBK" w:hAnsi="方正仿宋_GBK" w:eastAsia="方正仿宋_GBK" w:cs="方正仿宋_GBK"/>
                <w:kern w:val="0"/>
                <w:sz w:val="24"/>
                <w:szCs w:val="24"/>
              </w:rPr>
            </w:pPr>
          </w:p>
        </w:tc>
        <w:tc>
          <w:tcPr>
            <w:tcW w:w="1300" w:type="dxa"/>
            <w:tcBorders>
              <w:top w:val="nil"/>
              <w:left w:val="nil"/>
              <w:bottom w:val="single" w:color="auto" w:sz="4" w:space="0"/>
              <w:right w:val="single" w:color="auto" w:sz="4" w:space="0"/>
            </w:tcBorders>
            <w:vAlign w:val="center"/>
          </w:tcPr>
          <w:p w14:paraId="142D4A86">
            <w:pPr>
              <w:widowControl/>
              <w:spacing w:line="360" w:lineRule="auto"/>
              <w:jc w:val="center"/>
              <w:textAlignment w:val="center"/>
              <w:rPr>
                <w:rFonts w:ascii="方正仿宋_GBK" w:hAnsi="方正仿宋_GBK" w:eastAsia="方正仿宋_GBK" w:cs="方正仿宋_GBK"/>
                <w:kern w:val="0"/>
                <w:sz w:val="24"/>
                <w:szCs w:val="24"/>
              </w:rPr>
            </w:pPr>
          </w:p>
        </w:tc>
        <w:tc>
          <w:tcPr>
            <w:tcW w:w="1144" w:type="dxa"/>
            <w:tcBorders>
              <w:top w:val="nil"/>
              <w:left w:val="nil"/>
              <w:bottom w:val="single" w:color="auto" w:sz="4" w:space="0"/>
              <w:right w:val="single" w:color="auto" w:sz="4" w:space="0"/>
            </w:tcBorders>
            <w:vAlign w:val="center"/>
          </w:tcPr>
          <w:p w14:paraId="665E03DD">
            <w:pPr>
              <w:widowControl/>
              <w:spacing w:line="360" w:lineRule="auto"/>
              <w:jc w:val="center"/>
              <w:textAlignment w:val="center"/>
              <w:rPr>
                <w:rFonts w:ascii="方正仿宋_GBK" w:hAnsi="方正仿宋_GBK" w:eastAsia="方正仿宋_GBK" w:cs="方正仿宋_GBK"/>
                <w:kern w:val="0"/>
                <w:sz w:val="24"/>
                <w:szCs w:val="24"/>
              </w:rPr>
            </w:pPr>
          </w:p>
        </w:tc>
        <w:tc>
          <w:tcPr>
            <w:tcW w:w="814" w:type="dxa"/>
            <w:tcBorders>
              <w:top w:val="nil"/>
              <w:left w:val="nil"/>
              <w:bottom w:val="single" w:color="auto" w:sz="4" w:space="0"/>
              <w:right w:val="single" w:color="auto" w:sz="4" w:space="0"/>
            </w:tcBorders>
            <w:vAlign w:val="center"/>
          </w:tcPr>
          <w:p w14:paraId="745F1899">
            <w:pPr>
              <w:keepNext/>
              <w:snapToGrid w:val="0"/>
              <w:spacing w:line="360" w:lineRule="auto"/>
              <w:jc w:val="center"/>
              <w:outlineLvl w:val="0"/>
              <w:rPr>
                <w:rFonts w:ascii="方正仿宋_GBK" w:hAnsi="方正仿宋_GBK" w:eastAsia="方正仿宋_GBK" w:cs="方正仿宋_GBK"/>
                <w:sz w:val="24"/>
                <w:szCs w:val="24"/>
              </w:rPr>
            </w:pPr>
          </w:p>
        </w:tc>
        <w:tc>
          <w:tcPr>
            <w:tcW w:w="729" w:type="dxa"/>
            <w:tcBorders>
              <w:top w:val="nil"/>
              <w:left w:val="nil"/>
              <w:bottom w:val="single" w:color="auto" w:sz="4" w:space="0"/>
              <w:right w:val="single" w:color="auto" w:sz="4" w:space="0"/>
            </w:tcBorders>
            <w:vAlign w:val="center"/>
          </w:tcPr>
          <w:p w14:paraId="5AE9053E">
            <w:pPr>
              <w:keepNext/>
              <w:snapToGrid w:val="0"/>
              <w:spacing w:line="360" w:lineRule="auto"/>
              <w:jc w:val="center"/>
              <w:outlineLvl w:val="0"/>
              <w:rPr>
                <w:rFonts w:ascii="方正仿宋_GBK" w:hAnsi="方正仿宋_GBK" w:eastAsia="方正仿宋_GBK" w:cs="方正仿宋_GBK"/>
                <w:sz w:val="24"/>
                <w:szCs w:val="24"/>
              </w:rPr>
            </w:pPr>
          </w:p>
        </w:tc>
        <w:tc>
          <w:tcPr>
            <w:tcW w:w="1256" w:type="dxa"/>
            <w:tcBorders>
              <w:top w:val="nil"/>
              <w:left w:val="nil"/>
              <w:bottom w:val="single" w:color="auto" w:sz="4" w:space="0"/>
              <w:right w:val="single" w:color="auto" w:sz="4" w:space="0"/>
            </w:tcBorders>
            <w:vAlign w:val="center"/>
          </w:tcPr>
          <w:p w14:paraId="6626A81F">
            <w:pPr>
              <w:keepNext/>
              <w:snapToGrid w:val="0"/>
              <w:spacing w:line="360" w:lineRule="auto"/>
              <w:jc w:val="center"/>
              <w:outlineLvl w:val="0"/>
              <w:rPr>
                <w:rFonts w:ascii="方正仿宋_GBK" w:hAnsi="方正仿宋_GBK" w:eastAsia="方正仿宋_GBK" w:cs="方正仿宋_GBK"/>
                <w:sz w:val="24"/>
                <w:szCs w:val="24"/>
              </w:rPr>
            </w:pPr>
          </w:p>
        </w:tc>
        <w:tc>
          <w:tcPr>
            <w:tcW w:w="1134" w:type="dxa"/>
            <w:tcBorders>
              <w:top w:val="nil"/>
              <w:left w:val="nil"/>
              <w:bottom w:val="single" w:color="auto" w:sz="4" w:space="0"/>
              <w:right w:val="single" w:color="auto" w:sz="4" w:space="0"/>
            </w:tcBorders>
            <w:vAlign w:val="center"/>
          </w:tcPr>
          <w:p w14:paraId="5A5364E7">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3B061F3B">
            <w:pPr>
              <w:keepNext/>
              <w:snapToGrid w:val="0"/>
              <w:spacing w:line="360" w:lineRule="auto"/>
              <w:jc w:val="center"/>
              <w:outlineLvl w:val="0"/>
              <w:rPr>
                <w:rFonts w:ascii="方正仿宋_GBK" w:hAnsi="方正仿宋_GBK" w:eastAsia="方正仿宋_GBK" w:cs="方正仿宋_GBK"/>
                <w:sz w:val="24"/>
                <w:szCs w:val="24"/>
              </w:rPr>
            </w:pPr>
          </w:p>
        </w:tc>
      </w:tr>
      <w:tr w14:paraId="2DAC7CA6">
        <w:tblPrEx>
          <w:tblCellMar>
            <w:top w:w="0" w:type="dxa"/>
            <w:left w:w="108" w:type="dxa"/>
            <w:bottom w:w="0" w:type="dxa"/>
            <w:right w:w="108" w:type="dxa"/>
          </w:tblCellMar>
        </w:tblPrEx>
        <w:trPr>
          <w:trHeight w:val="270" w:hRule="atLeast"/>
          <w:jc w:val="center"/>
        </w:trPr>
        <w:tc>
          <w:tcPr>
            <w:tcW w:w="4849" w:type="dxa"/>
            <w:gridSpan w:val="4"/>
            <w:tcBorders>
              <w:top w:val="single" w:color="auto" w:sz="4" w:space="0"/>
              <w:left w:val="single" w:color="auto" w:sz="4" w:space="0"/>
              <w:bottom w:val="single" w:color="auto" w:sz="4" w:space="0"/>
              <w:right w:val="single" w:color="auto" w:sz="4" w:space="0"/>
            </w:tcBorders>
            <w:noWrap/>
            <w:vAlign w:val="center"/>
          </w:tcPr>
          <w:p w14:paraId="296E6BB3">
            <w:pPr>
              <w:keepNext/>
              <w:widowControl/>
              <w:snapToGrid w:val="0"/>
              <w:spacing w:line="360" w:lineRule="auto"/>
              <w:jc w:val="center"/>
              <w:outlineLvl w:val="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合计（元）</w:t>
            </w:r>
          </w:p>
        </w:tc>
        <w:tc>
          <w:tcPr>
            <w:tcW w:w="3935" w:type="dxa"/>
            <w:gridSpan w:val="4"/>
            <w:tcBorders>
              <w:top w:val="single" w:color="auto" w:sz="4" w:space="0"/>
              <w:left w:val="single" w:color="auto" w:sz="4" w:space="0"/>
              <w:bottom w:val="single" w:color="auto" w:sz="4" w:space="0"/>
              <w:right w:val="single" w:color="auto" w:sz="4" w:space="0"/>
            </w:tcBorders>
            <w:vAlign w:val="center"/>
          </w:tcPr>
          <w:p w14:paraId="17CB9A6E">
            <w:pPr>
              <w:keepNext/>
              <w:widowControl/>
              <w:snapToGrid w:val="0"/>
              <w:spacing w:line="360" w:lineRule="auto"/>
              <w:jc w:val="center"/>
              <w:outlineLvl w:val="0"/>
              <w:rPr>
                <w:rFonts w:ascii="方正仿宋_GBK" w:hAnsi="方正仿宋_GBK" w:eastAsia="方正仿宋_GBK" w:cs="方正仿宋_GBK"/>
                <w:kern w:val="0"/>
                <w:sz w:val="24"/>
                <w:szCs w:val="24"/>
              </w:rPr>
            </w:pPr>
          </w:p>
        </w:tc>
        <w:tc>
          <w:tcPr>
            <w:tcW w:w="992" w:type="dxa"/>
            <w:tcBorders>
              <w:top w:val="single" w:color="auto" w:sz="4" w:space="0"/>
              <w:left w:val="nil"/>
              <w:bottom w:val="single" w:color="auto" w:sz="4" w:space="0"/>
              <w:right w:val="single" w:color="auto" w:sz="4" w:space="0"/>
            </w:tcBorders>
          </w:tcPr>
          <w:p w14:paraId="0D965299">
            <w:pPr>
              <w:keepNext/>
              <w:widowControl/>
              <w:snapToGrid w:val="0"/>
              <w:spacing w:line="360" w:lineRule="auto"/>
              <w:jc w:val="center"/>
              <w:outlineLvl w:val="0"/>
              <w:rPr>
                <w:rFonts w:ascii="方正仿宋_GBK" w:hAnsi="方正仿宋_GBK" w:eastAsia="方正仿宋_GBK" w:cs="方正仿宋_GBK"/>
                <w:kern w:val="0"/>
                <w:sz w:val="24"/>
                <w:szCs w:val="24"/>
              </w:rPr>
            </w:pPr>
          </w:p>
        </w:tc>
      </w:tr>
    </w:tbl>
    <w:p w14:paraId="0AEFFE88">
      <w:pPr>
        <w:snapToGrid w:val="0"/>
        <w:spacing w:line="360" w:lineRule="auto"/>
        <w:ind w:firstLine="480" w:firstLineChars="200"/>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14:paraId="2F37B4CE">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方正仿宋_GBK" w:eastAsia="方正仿宋_GBK" w:cs="方正仿宋_GBK"/>
          <w:sz w:val="32"/>
          <w:szCs w:val="32"/>
        </w:rPr>
        <w:t>填写要求：</w:t>
      </w:r>
    </w:p>
    <w:p w14:paraId="7AF57381">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1</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供应商应完整填写本表，并逐页盖章。</w:t>
      </w:r>
    </w:p>
    <w:p w14:paraId="618669D0">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2</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该表内容不可扩展</w:t>
      </w:r>
      <w:r>
        <w:rPr>
          <w:rFonts w:hint="eastAsia" w:ascii="方正仿宋_GBK" w:hAnsi="方正仿宋_GBK" w:eastAsia="方正仿宋_GBK" w:cs="方正仿宋_GBK"/>
          <w:sz w:val="32"/>
          <w:szCs w:val="32"/>
        </w:rPr>
        <w:t>、不可变更。</w:t>
      </w:r>
    </w:p>
    <w:p w14:paraId="70159D87">
      <w:pPr>
        <w:snapToGrid w:val="0"/>
        <w:spacing w:line="360" w:lineRule="auto"/>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27FF9166">
      <w:pPr>
        <w:pStyle w:val="24"/>
        <w:spacing w:line="360" w:lineRule="auto"/>
        <w:ind w:left="1600" w:hanging="480"/>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2134FBA9">
      <w:pPr>
        <w:spacing w:line="360" w:lineRule="auto"/>
        <w:jc w:val="right"/>
        <w:rPr>
          <w:sz w:val="32"/>
          <w:szCs w:val="32"/>
        </w:rPr>
      </w:pPr>
      <w:r>
        <w:rPr>
          <w:rFonts w:hint="eastAsia" w:ascii="方正仿宋_GBK" w:hAnsi="方正仿宋_GBK" w:eastAsia="方正仿宋_GBK" w:cs="方正仿宋_GBK"/>
          <w:sz w:val="32"/>
          <w:szCs w:val="32"/>
        </w:rPr>
        <w:t>供应商名称（公章）</w:t>
      </w:r>
    </w:p>
    <w:p w14:paraId="0DDC9CA7">
      <w:pPr>
        <w:spacing w:line="360" w:lineRule="auto"/>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年</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月</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日</w:t>
      </w:r>
    </w:p>
    <w:p w14:paraId="3BEDB35B">
      <w:pPr>
        <w:pStyle w:val="3"/>
        <w:spacing w:line="360" w:lineRule="auto"/>
        <w:rPr>
          <w:rFonts w:ascii="方正仿宋_GBK" w:hAnsi="方正仿宋_GBK" w:eastAsia="方正仿宋_GBK" w:cs="Arial"/>
          <w:color w:val="auto"/>
          <w:lang w:eastAsia="zh-CN"/>
        </w:rPr>
      </w:pPr>
      <w:r>
        <w:rPr>
          <w:color w:val="auto"/>
          <w:lang w:eastAsia="zh-CN"/>
        </w:rPr>
        <w:br w:type="page"/>
      </w:r>
    </w:p>
    <w:p w14:paraId="58091DE3">
      <w:pPr>
        <w:tabs>
          <w:tab w:val="left" w:pos="6300"/>
        </w:tabs>
        <w:snapToGrid w:val="0"/>
        <w:spacing w:line="360" w:lineRule="auto"/>
        <w:ind w:firstLine="643" w:firstLineChars="200"/>
        <w:jc w:val="left"/>
        <w:rPr>
          <w:rFonts w:ascii="宋体" w:hAnsi="宋体" w:cs="宋体"/>
          <w:b/>
          <w:bCs/>
          <w:sz w:val="24"/>
          <w:szCs w:val="24"/>
        </w:rPr>
      </w:pPr>
      <w:r>
        <w:rPr>
          <w:rFonts w:hint="eastAsia" w:ascii="黑体" w:hAnsi="黑体" w:eastAsia="黑体" w:cs="黑体"/>
          <w:b/>
          <w:sz w:val="32"/>
          <w:szCs w:val="32"/>
        </w:rPr>
        <w:t>二、法定代表人身份证明书（格式）/法定代表人授权委托书（格式）</w:t>
      </w:r>
      <w:r>
        <w:rPr>
          <w:rFonts w:hint="eastAsia" w:ascii="仿宋_GB2312" w:hAnsi="仿宋_GB2312" w:eastAsia="仿宋_GB2312" w:cs="仿宋_GB2312"/>
          <w:b/>
          <w:bCs/>
          <w:sz w:val="32"/>
          <w:szCs w:val="32"/>
        </w:rPr>
        <w:t>（二选一）</w:t>
      </w:r>
    </w:p>
    <w:p w14:paraId="46B69B0B">
      <w:pPr>
        <w:tabs>
          <w:tab w:val="left" w:pos="6300"/>
        </w:tabs>
        <w:snapToGrid w:val="0"/>
        <w:spacing w:line="360" w:lineRule="auto"/>
        <w:jc w:val="center"/>
        <w:rPr>
          <w:rFonts w:ascii="宋体" w:hAnsi="宋体" w:cs="宋体"/>
          <w:b/>
          <w:bCs/>
          <w:sz w:val="24"/>
          <w:szCs w:val="24"/>
        </w:rPr>
      </w:pPr>
    </w:p>
    <w:p w14:paraId="06E5BCDB">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法定代表人身份证明书</w:t>
      </w:r>
    </w:p>
    <w:p w14:paraId="0ED5DE32">
      <w:pPr>
        <w:tabs>
          <w:tab w:val="left" w:pos="6300"/>
        </w:tabs>
        <w:snapToGrid w:val="0"/>
        <w:spacing w:line="360" w:lineRule="auto"/>
        <w:rPr>
          <w:rFonts w:ascii="仿宋_GB2312" w:hAnsi="仿宋_GB2312" w:eastAsia="仿宋_GB2312" w:cs="仿宋_GB2312"/>
          <w:sz w:val="32"/>
          <w:szCs w:val="32"/>
          <w:u w:val="single"/>
        </w:rPr>
      </w:pPr>
    </w:p>
    <w:p w14:paraId="6688B6E8">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672D56D5">
      <w:pPr>
        <w:tabs>
          <w:tab w:val="left" w:pos="6300"/>
        </w:tabs>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（法定代表人名称及身份证代码）是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代表我单位全权办理上述项目的竞采报价、签约等具体工作，并签署全部有关文件、协议及合同。签字负全部责任。</w:t>
      </w:r>
    </w:p>
    <w:p w14:paraId="7BA4F2AC">
      <w:pPr>
        <w:tabs>
          <w:tab w:val="left" w:pos="6300"/>
        </w:tabs>
        <w:snapToGrid w:val="0"/>
        <w:spacing w:line="360" w:lineRule="auto"/>
        <w:ind w:firstLine="570"/>
        <w:rPr>
          <w:rFonts w:ascii="仿宋_GB2312" w:hAnsi="仿宋_GB2312" w:eastAsia="仿宋_GB2312" w:cs="仿宋_GB2312"/>
          <w:sz w:val="32"/>
          <w:szCs w:val="32"/>
        </w:rPr>
      </w:pPr>
    </w:p>
    <w:p w14:paraId="01C705F6">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法定代表人（签字或盖章）：                          </w:t>
      </w:r>
    </w:p>
    <w:p w14:paraId="714621D3">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36ACB74E">
      <w:pPr>
        <w:tabs>
          <w:tab w:val="left" w:pos="6300"/>
        </w:tabs>
        <w:snapToGrid w:val="0"/>
        <w:spacing w:line="360" w:lineRule="auto"/>
        <w:ind w:right="360" w:firstLine="570"/>
        <w:jc w:val="cente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42FB3A53">
      <w:pPr>
        <w:pStyle w:val="23"/>
        <w:spacing w:line="360" w:lineRule="auto"/>
        <w:rPr>
          <w:color w:val="auto"/>
        </w:rPr>
      </w:pPr>
    </w:p>
    <w:p w14:paraId="35283E2D">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（附：法定代表人身份证正反面复印件）</w:t>
      </w:r>
    </w:p>
    <w:p w14:paraId="1CCCFF85">
      <w:pPr>
        <w:pStyle w:val="3"/>
        <w:spacing w:line="360" w:lineRule="auto"/>
        <w:rPr>
          <w:color w:val="auto"/>
          <w:lang w:eastAsia="zh-CN"/>
        </w:rPr>
      </w:pPr>
    </w:p>
    <w:p w14:paraId="2FFFAB35">
      <w:pPr>
        <w:rPr>
          <w:rFonts w:ascii="宋体" w:hAnsi="宋体" w:cs="宋体"/>
          <w:sz w:val="24"/>
          <w:szCs w:val="24"/>
        </w:rPr>
      </w:pPr>
      <w:r>
        <w:rPr>
          <w:rFonts w:ascii="宋体" w:hAnsi="宋体" w:cs="宋体"/>
          <w:sz w:val="24"/>
          <w:szCs w:val="24"/>
        </w:rPr>
        <w:br w:type="page"/>
      </w:r>
    </w:p>
    <w:p w14:paraId="6D84773B">
      <w:pPr>
        <w:pStyle w:val="23"/>
        <w:rPr>
          <w:color w:val="auto"/>
        </w:rPr>
      </w:pPr>
    </w:p>
    <w:p w14:paraId="60B76171">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法定代表人授权委托书</w:t>
      </w:r>
    </w:p>
    <w:p w14:paraId="47C832B9">
      <w:pPr>
        <w:tabs>
          <w:tab w:val="left" w:pos="6300"/>
        </w:tabs>
        <w:snapToGrid w:val="0"/>
        <w:spacing w:line="360" w:lineRule="auto"/>
        <w:rPr>
          <w:rFonts w:ascii="仿宋_GB2312" w:hAnsi="仿宋_GB2312" w:eastAsia="仿宋_GB2312" w:cs="仿宋_GB2312"/>
          <w:sz w:val="32"/>
          <w:szCs w:val="32"/>
          <w:u w:val="single"/>
        </w:rPr>
      </w:pPr>
    </w:p>
    <w:p w14:paraId="1C98F9E7">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545E504D">
      <w:pPr>
        <w:tabs>
          <w:tab w:val="left" w:pos="6300"/>
        </w:tabs>
        <w:wordWrap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的法定代表人，特授权</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w:t>
      </w:r>
    </w:p>
    <w:p w14:paraId="2AAA71F5">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我单位对被授权人的签字负全部责任。</w:t>
      </w:r>
    </w:p>
    <w:p w14:paraId="264ED443">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在撤消授权</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书面通知以前，本授权书一直有效。被授权人在授权书有效期内签署的所有文件不因授权的撤消而失效。</w:t>
      </w:r>
    </w:p>
    <w:p w14:paraId="41221EDD">
      <w:pPr>
        <w:tabs>
          <w:tab w:val="left" w:pos="6300"/>
        </w:tabs>
        <w:snapToGrid w:val="0"/>
        <w:spacing w:line="360" w:lineRule="auto"/>
        <w:ind w:firstLine="570"/>
        <w:rPr>
          <w:rFonts w:ascii="仿宋_GB2312" w:hAnsi="仿宋_GB2312" w:eastAsia="仿宋_GB2312" w:cs="仿宋_GB2312"/>
          <w:sz w:val="32"/>
          <w:szCs w:val="32"/>
        </w:rPr>
      </w:pPr>
    </w:p>
    <w:p w14:paraId="77E5034F">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                          法定代表人：</w:t>
      </w:r>
    </w:p>
    <w:p w14:paraId="5EAC2A08">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（签字或盖章）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（签字或盖章）</w:t>
      </w:r>
    </w:p>
    <w:p w14:paraId="37A3DD96">
      <w:pPr>
        <w:tabs>
          <w:tab w:val="left" w:pos="6300"/>
        </w:tabs>
        <w:snapToGrid w:val="0"/>
        <w:spacing w:line="360" w:lineRule="auto"/>
        <w:ind w:firstLine="570"/>
        <w:rPr>
          <w:rFonts w:ascii="仿宋_GB2312" w:hAnsi="仿宋_GB2312" w:eastAsia="仿宋_GB2312" w:cs="仿宋_GB2312"/>
          <w:sz w:val="32"/>
          <w:szCs w:val="32"/>
        </w:rPr>
      </w:pPr>
    </w:p>
    <w:p w14:paraId="349D4BE7">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（附：被授权人、法定代表人身份证正反面复印件）</w:t>
      </w:r>
    </w:p>
    <w:p w14:paraId="74749508">
      <w:pPr>
        <w:tabs>
          <w:tab w:val="left" w:pos="6300"/>
        </w:tabs>
        <w:snapToGrid w:val="0"/>
        <w:spacing w:line="360" w:lineRule="auto"/>
        <w:ind w:firstLine="570"/>
        <w:rPr>
          <w:rFonts w:ascii="仿宋_GB2312" w:hAnsi="仿宋_GB2312" w:eastAsia="仿宋_GB2312" w:cs="仿宋_GB2312"/>
          <w:sz w:val="32"/>
          <w:szCs w:val="32"/>
        </w:rPr>
      </w:pPr>
    </w:p>
    <w:p w14:paraId="173FB478">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1DF045EA">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5622CE8E">
      <w:pPr>
        <w:pStyle w:val="3"/>
        <w:spacing w:line="360" w:lineRule="auto"/>
        <w:rPr>
          <w:color w:val="auto"/>
          <w:lang w:eastAsia="zh-CN"/>
        </w:rPr>
      </w:pPr>
      <w:r>
        <w:rPr>
          <w:color w:val="auto"/>
          <w:lang w:eastAsia="zh-CN"/>
        </w:rPr>
        <w:br w:type="page"/>
      </w:r>
    </w:p>
    <w:p w14:paraId="676B428B">
      <w:pPr>
        <w:numPr>
          <w:ilvl w:val="0"/>
          <w:numId w:val="1"/>
        </w:numPr>
        <w:tabs>
          <w:tab w:val="left" w:pos="6300"/>
        </w:tabs>
        <w:snapToGrid w:val="0"/>
        <w:spacing w:line="360" w:lineRule="auto"/>
        <w:ind w:firstLine="643" w:firstLineChars="200"/>
        <w:rPr>
          <w:rFonts w:ascii="黑体" w:hAnsi="黑体" w:eastAsia="黑体" w:cs="黑体"/>
          <w:b/>
          <w:sz w:val="32"/>
          <w:szCs w:val="32"/>
        </w:rPr>
      </w:pPr>
      <w:r>
        <w:rPr>
          <w:rFonts w:hint="eastAsia" w:ascii="黑体" w:hAnsi="黑体" w:eastAsia="黑体" w:cs="黑体"/>
          <w:b/>
          <w:sz w:val="32"/>
          <w:szCs w:val="32"/>
        </w:rPr>
        <w:t>基本资格条件承诺函</w:t>
      </w:r>
    </w:p>
    <w:p w14:paraId="0FA0613B">
      <w:pPr>
        <w:pStyle w:val="23"/>
        <w:rPr>
          <w:color w:val="auto"/>
        </w:rPr>
      </w:pPr>
    </w:p>
    <w:p w14:paraId="4457675C">
      <w:pPr>
        <w:snapToGrid w:val="0"/>
        <w:spacing w:line="360" w:lineRule="auto"/>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14:paraId="47AD97BA">
      <w:pPr>
        <w:snapToGrid w:val="0"/>
        <w:spacing w:line="360" w:lineRule="auto"/>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14:paraId="37E4BA97">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5ED4ABB8">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（供应商名称）郑重承诺：</w:t>
      </w:r>
    </w:p>
    <w:p w14:paraId="4A779C0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118221A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14:paraId="41CF012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3.我方在项目评审环节结束后，随时接受采购单位检查验证，配合提供相关证明材料，证明符合《中华人民共和国政府采购法》第二十二条规定的供应商基本资格条件。</w:t>
      </w:r>
    </w:p>
    <w:p w14:paraId="007D1FB0">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14:paraId="2FE6C125">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701EA046">
      <w:pPr>
        <w:pStyle w:val="23"/>
        <w:rPr>
          <w:color w:val="auto"/>
        </w:rPr>
      </w:pPr>
    </w:p>
    <w:p w14:paraId="5F47A615">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4F46E3DB">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409439D4">
      <w:pPr>
        <w:spacing w:line="360" w:lineRule="auto"/>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57D18C9">
      <w:pPr>
        <w:tabs>
          <w:tab w:val="left" w:pos="6300"/>
        </w:tabs>
        <w:snapToGrid w:val="0"/>
        <w:spacing w:line="360" w:lineRule="auto"/>
        <w:ind w:firstLine="643" w:firstLineChars="200"/>
        <w:rPr>
          <w:rFonts w:ascii="黑体" w:hAnsi="黑体" w:eastAsia="黑体" w:cs="黑体"/>
          <w:b/>
          <w:sz w:val="32"/>
          <w:szCs w:val="32"/>
        </w:rPr>
      </w:pPr>
      <w:r>
        <w:rPr>
          <w:rFonts w:hint="eastAsia" w:ascii="黑体" w:hAnsi="黑体" w:eastAsia="黑体" w:cs="黑体"/>
          <w:b/>
          <w:sz w:val="32"/>
          <w:szCs w:val="32"/>
        </w:rPr>
        <w:t>四、特定资格条件证书或证明文件</w:t>
      </w:r>
    </w:p>
    <w:p w14:paraId="72A9EBFA">
      <w:pPr>
        <w:spacing w:before="10296" w:beforeLines="3300" w:line="360" w:lineRule="auto"/>
      </w:pPr>
    </w:p>
    <w:p w14:paraId="343DA5A5">
      <w:pPr>
        <w:tabs>
          <w:tab w:val="left" w:pos="6300"/>
        </w:tabs>
        <w:snapToGrid w:val="0"/>
        <w:spacing w:line="360" w:lineRule="auto"/>
        <w:ind w:right="-1"/>
        <w:rPr>
          <w:rFonts w:ascii="宋体" w:hAnsi="宋体" w:cs="宋体"/>
          <w:sz w:val="24"/>
          <w:szCs w:val="24"/>
        </w:rPr>
      </w:pPr>
      <w:r>
        <w:rPr>
          <w:rFonts w:ascii="宋体" w:hAnsi="宋体" w:cs="宋体"/>
          <w:sz w:val="24"/>
          <w:szCs w:val="24"/>
        </w:rPr>
        <w:t>---------------------------------------------------------------------</w:t>
      </w:r>
    </w:p>
    <w:p w14:paraId="73D9193C">
      <w:pPr>
        <w:tabs>
          <w:tab w:val="left" w:pos="6300"/>
        </w:tabs>
        <w:snapToGrid w:val="0"/>
        <w:spacing w:line="360" w:lineRule="auto"/>
        <w:rPr>
          <w:rFonts w:ascii="仿宋_GB2312" w:hAnsi="仿宋_GB2312" w:eastAsia="仿宋_GB2312" w:cs="仿宋_GB2312"/>
          <w:sz w:val="32"/>
          <w:szCs w:val="32"/>
        </w:rPr>
      </w:pPr>
    </w:p>
    <w:p w14:paraId="7CC8AE08">
      <w:pPr>
        <w:tabs>
          <w:tab w:val="left" w:pos="6300"/>
        </w:tabs>
        <w:snapToGrid w:val="0"/>
        <w:spacing w:line="360" w:lineRule="auto"/>
        <w:ind w:right="480" w:firstLine="57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（结束）</w:t>
      </w:r>
    </w:p>
    <w:p w14:paraId="7573528C">
      <w:pPr>
        <w:spacing w:line="360" w:lineRule="auto"/>
        <w:jc w:val="left"/>
        <w:rPr>
          <w:rFonts w:asciiTheme="majorEastAsia" w:hAnsiTheme="majorEastAsia" w:eastAsiaTheme="majorEastAsia"/>
          <w:sz w:val="21"/>
          <w:szCs w:val="21"/>
        </w:rPr>
      </w:pPr>
    </w:p>
    <w:sectPr>
      <w:pgSz w:w="11906" w:h="16838"/>
      <w:pgMar w:top="1440" w:right="1740" w:bottom="1134" w:left="17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66C0A">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9A8C6">
                          <w:pPr>
                            <w:pStyle w:val="8"/>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1uftNEAAAADAQAADwAAAAAAAAABACAAAAAiAAAAZHJzL2Rvd25yZXYueG1sUEsBAhQAFAAA&#10;AAgAh07iQIkCTj8vAgAAUwQAAA4AAAAAAAAAAQAgAAAAIAEAAGRycy9lMm9Eb2MueG1sUEsFBgAA&#10;AAAGAAYAWQEAAMEFAAAAAA==&#10;">
              <v:fill on="f" focussize="0,0"/>
              <v:stroke on="f" weight="0.5pt"/>
              <v:imagedata o:title=""/>
              <o:lock v:ext="edit" aspectratio="f"/>
              <v:textbox inset="0mm,0mm,0mm,0mm" style="mso-fit-shape-to-text:t;">
                <w:txbxContent>
                  <w:p w14:paraId="4829A8C6">
                    <w:pPr>
                      <w:pStyle w:val="8"/>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8F9547"/>
    <w:multiLevelType w:val="singleLevel"/>
    <w:tmpl w:val="628F9547"/>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8B6F19"/>
    <w:rsid w:val="000006EF"/>
    <w:rsid w:val="0000190A"/>
    <w:rsid w:val="00001941"/>
    <w:rsid w:val="00002CB2"/>
    <w:rsid w:val="00003F82"/>
    <w:rsid w:val="00005FC6"/>
    <w:rsid w:val="000165B9"/>
    <w:rsid w:val="00016AE0"/>
    <w:rsid w:val="00021E45"/>
    <w:rsid w:val="00024451"/>
    <w:rsid w:val="00026ED0"/>
    <w:rsid w:val="000404FA"/>
    <w:rsid w:val="00040C19"/>
    <w:rsid w:val="00041BE9"/>
    <w:rsid w:val="000459A0"/>
    <w:rsid w:val="00045EF7"/>
    <w:rsid w:val="00050D61"/>
    <w:rsid w:val="00051059"/>
    <w:rsid w:val="0005144B"/>
    <w:rsid w:val="00053B91"/>
    <w:rsid w:val="00053E84"/>
    <w:rsid w:val="000569CF"/>
    <w:rsid w:val="00060719"/>
    <w:rsid w:val="00060B73"/>
    <w:rsid w:val="00060E57"/>
    <w:rsid w:val="00062F6B"/>
    <w:rsid w:val="000668BC"/>
    <w:rsid w:val="00067416"/>
    <w:rsid w:val="00067B0A"/>
    <w:rsid w:val="00071717"/>
    <w:rsid w:val="000737AD"/>
    <w:rsid w:val="000830BB"/>
    <w:rsid w:val="00086B05"/>
    <w:rsid w:val="00086C2B"/>
    <w:rsid w:val="00087396"/>
    <w:rsid w:val="000879D3"/>
    <w:rsid w:val="000917EA"/>
    <w:rsid w:val="00092CFC"/>
    <w:rsid w:val="00097FA5"/>
    <w:rsid w:val="000A2992"/>
    <w:rsid w:val="000A4DF9"/>
    <w:rsid w:val="000A5971"/>
    <w:rsid w:val="000A59FC"/>
    <w:rsid w:val="000B2645"/>
    <w:rsid w:val="000B4954"/>
    <w:rsid w:val="000B7E35"/>
    <w:rsid w:val="000C64EB"/>
    <w:rsid w:val="000C74A5"/>
    <w:rsid w:val="000C7BE6"/>
    <w:rsid w:val="000D0415"/>
    <w:rsid w:val="000D3F4E"/>
    <w:rsid w:val="000D4A09"/>
    <w:rsid w:val="000D5BE6"/>
    <w:rsid w:val="000D6465"/>
    <w:rsid w:val="000D66AC"/>
    <w:rsid w:val="000D69CC"/>
    <w:rsid w:val="000D742C"/>
    <w:rsid w:val="000E3C6E"/>
    <w:rsid w:val="000E465A"/>
    <w:rsid w:val="000E6447"/>
    <w:rsid w:val="000E71F9"/>
    <w:rsid w:val="000F0439"/>
    <w:rsid w:val="000F0706"/>
    <w:rsid w:val="000F2FAC"/>
    <w:rsid w:val="000F6D3E"/>
    <w:rsid w:val="0010025D"/>
    <w:rsid w:val="001032D8"/>
    <w:rsid w:val="00103F47"/>
    <w:rsid w:val="00104EEC"/>
    <w:rsid w:val="00106525"/>
    <w:rsid w:val="001071C5"/>
    <w:rsid w:val="001071D4"/>
    <w:rsid w:val="00112CB4"/>
    <w:rsid w:val="00112FD3"/>
    <w:rsid w:val="00114F30"/>
    <w:rsid w:val="0012033E"/>
    <w:rsid w:val="00120B9C"/>
    <w:rsid w:val="00120D49"/>
    <w:rsid w:val="00120E96"/>
    <w:rsid w:val="00124B5A"/>
    <w:rsid w:val="00124E40"/>
    <w:rsid w:val="00132C1B"/>
    <w:rsid w:val="00136E8F"/>
    <w:rsid w:val="00144076"/>
    <w:rsid w:val="001517B8"/>
    <w:rsid w:val="001523EA"/>
    <w:rsid w:val="00154AA7"/>
    <w:rsid w:val="0015563C"/>
    <w:rsid w:val="0016228C"/>
    <w:rsid w:val="00163459"/>
    <w:rsid w:val="001638C3"/>
    <w:rsid w:val="00172909"/>
    <w:rsid w:val="00173602"/>
    <w:rsid w:val="00175559"/>
    <w:rsid w:val="00176155"/>
    <w:rsid w:val="0017728B"/>
    <w:rsid w:val="001812B6"/>
    <w:rsid w:val="001836C9"/>
    <w:rsid w:val="00187CD3"/>
    <w:rsid w:val="00190AFE"/>
    <w:rsid w:val="00193509"/>
    <w:rsid w:val="00193DA9"/>
    <w:rsid w:val="00194085"/>
    <w:rsid w:val="00195970"/>
    <w:rsid w:val="001976B6"/>
    <w:rsid w:val="001A0CBE"/>
    <w:rsid w:val="001A1711"/>
    <w:rsid w:val="001A1805"/>
    <w:rsid w:val="001A68B6"/>
    <w:rsid w:val="001B14C5"/>
    <w:rsid w:val="001B2659"/>
    <w:rsid w:val="001B4B3F"/>
    <w:rsid w:val="001B5245"/>
    <w:rsid w:val="001C3D02"/>
    <w:rsid w:val="001C52ED"/>
    <w:rsid w:val="001C6D1A"/>
    <w:rsid w:val="001C740A"/>
    <w:rsid w:val="001D2101"/>
    <w:rsid w:val="001D462F"/>
    <w:rsid w:val="001D463C"/>
    <w:rsid w:val="001E19E5"/>
    <w:rsid w:val="001E40C2"/>
    <w:rsid w:val="001E7FBF"/>
    <w:rsid w:val="001F1833"/>
    <w:rsid w:val="001F3312"/>
    <w:rsid w:val="001F737F"/>
    <w:rsid w:val="00200640"/>
    <w:rsid w:val="00201FAA"/>
    <w:rsid w:val="00207592"/>
    <w:rsid w:val="0021057F"/>
    <w:rsid w:val="00210893"/>
    <w:rsid w:val="00214C6F"/>
    <w:rsid w:val="00215951"/>
    <w:rsid w:val="00220CD7"/>
    <w:rsid w:val="00220DD0"/>
    <w:rsid w:val="00221680"/>
    <w:rsid w:val="00230508"/>
    <w:rsid w:val="0023086C"/>
    <w:rsid w:val="002338EB"/>
    <w:rsid w:val="00233A80"/>
    <w:rsid w:val="00236BAD"/>
    <w:rsid w:val="00240025"/>
    <w:rsid w:val="00246E81"/>
    <w:rsid w:val="0024741A"/>
    <w:rsid w:val="00254825"/>
    <w:rsid w:val="00255D24"/>
    <w:rsid w:val="00255DB4"/>
    <w:rsid w:val="0026156C"/>
    <w:rsid w:val="00264E95"/>
    <w:rsid w:val="00271B59"/>
    <w:rsid w:val="0027239F"/>
    <w:rsid w:val="0027429F"/>
    <w:rsid w:val="00280067"/>
    <w:rsid w:val="00280480"/>
    <w:rsid w:val="00285E12"/>
    <w:rsid w:val="002864B7"/>
    <w:rsid w:val="0028696A"/>
    <w:rsid w:val="00290FD9"/>
    <w:rsid w:val="00291C23"/>
    <w:rsid w:val="002949C4"/>
    <w:rsid w:val="00294CDF"/>
    <w:rsid w:val="00296521"/>
    <w:rsid w:val="00296592"/>
    <w:rsid w:val="002A05DE"/>
    <w:rsid w:val="002A6F54"/>
    <w:rsid w:val="002B2EE8"/>
    <w:rsid w:val="002B62FF"/>
    <w:rsid w:val="002B6868"/>
    <w:rsid w:val="002B7966"/>
    <w:rsid w:val="002C0932"/>
    <w:rsid w:val="002C18CD"/>
    <w:rsid w:val="002C1AF6"/>
    <w:rsid w:val="002C3151"/>
    <w:rsid w:val="002C51E5"/>
    <w:rsid w:val="002C52D0"/>
    <w:rsid w:val="002D23F0"/>
    <w:rsid w:val="002D275B"/>
    <w:rsid w:val="002D4D6C"/>
    <w:rsid w:val="002D59C1"/>
    <w:rsid w:val="002D5CB9"/>
    <w:rsid w:val="002D6E0C"/>
    <w:rsid w:val="002E1B11"/>
    <w:rsid w:val="002E5153"/>
    <w:rsid w:val="002F07C5"/>
    <w:rsid w:val="002F3128"/>
    <w:rsid w:val="002F35E2"/>
    <w:rsid w:val="002F4085"/>
    <w:rsid w:val="002F4F36"/>
    <w:rsid w:val="002F59DA"/>
    <w:rsid w:val="002F6168"/>
    <w:rsid w:val="002F6266"/>
    <w:rsid w:val="002F651F"/>
    <w:rsid w:val="003012C5"/>
    <w:rsid w:val="00312FEF"/>
    <w:rsid w:val="0031316E"/>
    <w:rsid w:val="00314892"/>
    <w:rsid w:val="00317938"/>
    <w:rsid w:val="00320CCF"/>
    <w:rsid w:val="00321DC5"/>
    <w:rsid w:val="0032460E"/>
    <w:rsid w:val="00324A78"/>
    <w:rsid w:val="00326C27"/>
    <w:rsid w:val="003319A2"/>
    <w:rsid w:val="0033287E"/>
    <w:rsid w:val="0033477E"/>
    <w:rsid w:val="00334A49"/>
    <w:rsid w:val="003350EF"/>
    <w:rsid w:val="0033510E"/>
    <w:rsid w:val="00335563"/>
    <w:rsid w:val="00336D6D"/>
    <w:rsid w:val="003444B3"/>
    <w:rsid w:val="003518EE"/>
    <w:rsid w:val="00352C5C"/>
    <w:rsid w:val="00354763"/>
    <w:rsid w:val="003550AD"/>
    <w:rsid w:val="003615C7"/>
    <w:rsid w:val="00364E2E"/>
    <w:rsid w:val="003655CE"/>
    <w:rsid w:val="00366135"/>
    <w:rsid w:val="003679CA"/>
    <w:rsid w:val="003732AC"/>
    <w:rsid w:val="00377136"/>
    <w:rsid w:val="00384D7C"/>
    <w:rsid w:val="00391980"/>
    <w:rsid w:val="003952A5"/>
    <w:rsid w:val="0039778C"/>
    <w:rsid w:val="003A3369"/>
    <w:rsid w:val="003A4EC6"/>
    <w:rsid w:val="003A5A7C"/>
    <w:rsid w:val="003A7333"/>
    <w:rsid w:val="003B0154"/>
    <w:rsid w:val="003B177A"/>
    <w:rsid w:val="003B48D4"/>
    <w:rsid w:val="003C03C1"/>
    <w:rsid w:val="003C4594"/>
    <w:rsid w:val="003C6C91"/>
    <w:rsid w:val="003C7B2F"/>
    <w:rsid w:val="003C7CC6"/>
    <w:rsid w:val="003D04B8"/>
    <w:rsid w:val="003D4666"/>
    <w:rsid w:val="003D5508"/>
    <w:rsid w:val="003D5C50"/>
    <w:rsid w:val="003D6230"/>
    <w:rsid w:val="003D6E9E"/>
    <w:rsid w:val="003D7CA6"/>
    <w:rsid w:val="003D7F68"/>
    <w:rsid w:val="003E3387"/>
    <w:rsid w:val="003E4382"/>
    <w:rsid w:val="003E4E7A"/>
    <w:rsid w:val="003F0304"/>
    <w:rsid w:val="003F1086"/>
    <w:rsid w:val="003F16BE"/>
    <w:rsid w:val="003F2BE9"/>
    <w:rsid w:val="003F485F"/>
    <w:rsid w:val="003F4DD9"/>
    <w:rsid w:val="00402D3D"/>
    <w:rsid w:val="00405B8F"/>
    <w:rsid w:val="00407069"/>
    <w:rsid w:val="00407606"/>
    <w:rsid w:val="00411A52"/>
    <w:rsid w:val="00412087"/>
    <w:rsid w:val="0041450B"/>
    <w:rsid w:val="00417837"/>
    <w:rsid w:val="00420EC6"/>
    <w:rsid w:val="0042116F"/>
    <w:rsid w:val="004349D0"/>
    <w:rsid w:val="00436FFB"/>
    <w:rsid w:val="00440731"/>
    <w:rsid w:val="004411A7"/>
    <w:rsid w:val="00442C48"/>
    <w:rsid w:val="00445C4A"/>
    <w:rsid w:val="00446215"/>
    <w:rsid w:val="00446B39"/>
    <w:rsid w:val="00447415"/>
    <w:rsid w:val="00450C59"/>
    <w:rsid w:val="00451CA4"/>
    <w:rsid w:val="0045253D"/>
    <w:rsid w:val="0045282A"/>
    <w:rsid w:val="00452E63"/>
    <w:rsid w:val="0045573A"/>
    <w:rsid w:val="0045628F"/>
    <w:rsid w:val="00461617"/>
    <w:rsid w:val="0047222A"/>
    <w:rsid w:val="00473617"/>
    <w:rsid w:val="00474629"/>
    <w:rsid w:val="00475A87"/>
    <w:rsid w:val="00475DB4"/>
    <w:rsid w:val="004763D1"/>
    <w:rsid w:val="00476971"/>
    <w:rsid w:val="004801EB"/>
    <w:rsid w:val="00480536"/>
    <w:rsid w:val="004940D2"/>
    <w:rsid w:val="00497820"/>
    <w:rsid w:val="004A14E6"/>
    <w:rsid w:val="004A34F1"/>
    <w:rsid w:val="004A3524"/>
    <w:rsid w:val="004B5E0E"/>
    <w:rsid w:val="004B6E00"/>
    <w:rsid w:val="004B7B9E"/>
    <w:rsid w:val="004C0E63"/>
    <w:rsid w:val="004C170B"/>
    <w:rsid w:val="004D074F"/>
    <w:rsid w:val="004D165E"/>
    <w:rsid w:val="004D2A6F"/>
    <w:rsid w:val="004E04B3"/>
    <w:rsid w:val="004E1398"/>
    <w:rsid w:val="004E3EE2"/>
    <w:rsid w:val="004E5707"/>
    <w:rsid w:val="004E5FD7"/>
    <w:rsid w:val="004E6B2E"/>
    <w:rsid w:val="004E6C0A"/>
    <w:rsid w:val="004E763A"/>
    <w:rsid w:val="004F6F60"/>
    <w:rsid w:val="004F7196"/>
    <w:rsid w:val="004F7386"/>
    <w:rsid w:val="004F78E1"/>
    <w:rsid w:val="00500DD7"/>
    <w:rsid w:val="00504409"/>
    <w:rsid w:val="00505A1A"/>
    <w:rsid w:val="005060E1"/>
    <w:rsid w:val="00507D3D"/>
    <w:rsid w:val="0051026E"/>
    <w:rsid w:val="005110FB"/>
    <w:rsid w:val="00513CE3"/>
    <w:rsid w:val="00515A9E"/>
    <w:rsid w:val="005175A6"/>
    <w:rsid w:val="00523D39"/>
    <w:rsid w:val="00526552"/>
    <w:rsid w:val="00537DF8"/>
    <w:rsid w:val="00544F81"/>
    <w:rsid w:val="00545225"/>
    <w:rsid w:val="005463EC"/>
    <w:rsid w:val="005469B3"/>
    <w:rsid w:val="00550BA7"/>
    <w:rsid w:val="00554E61"/>
    <w:rsid w:val="005569F6"/>
    <w:rsid w:val="005576E2"/>
    <w:rsid w:val="00563212"/>
    <w:rsid w:val="00565CDD"/>
    <w:rsid w:val="0056651C"/>
    <w:rsid w:val="00567056"/>
    <w:rsid w:val="00570C69"/>
    <w:rsid w:val="00571135"/>
    <w:rsid w:val="00571660"/>
    <w:rsid w:val="00573204"/>
    <w:rsid w:val="00575946"/>
    <w:rsid w:val="00582B5B"/>
    <w:rsid w:val="00582FC2"/>
    <w:rsid w:val="005836BB"/>
    <w:rsid w:val="00587270"/>
    <w:rsid w:val="00587A62"/>
    <w:rsid w:val="00595E38"/>
    <w:rsid w:val="00595F72"/>
    <w:rsid w:val="00597AFA"/>
    <w:rsid w:val="005A0BD1"/>
    <w:rsid w:val="005A43DA"/>
    <w:rsid w:val="005A5F86"/>
    <w:rsid w:val="005A6AA8"/>
    <w:rsid w:val="005A7253"/>
    <w:rsid w:val="005B0333"/>
    <w:rsid w:val="005B0C4F"/>
    <w:rsid w:val="005C3583"/>
    <w:rsid w:val="005C3E65"/>
    <w:rsid w:val="005C5A32"/>
    <w:rsid w:val="005C619A"/>
    <w:rsid w:val="005C6C32"/>
    <w:rsid w:val="005C7D5C"/>
    <w:rsid w:val="005D0038"/>
    <w:rsid w:val="005D008D"/>
    <w:rsid w:val="005D0CE0"/>
    <w:rsid w:val="005D13EA"/>
    <w:rsid w:val="005D2D29"/>
    <w:rsid w:val="005D362B"/>
    <w:rsid w:val="005D4DD8"/>
    <w:rsid w:val="005D4E1E"/>
    <w:rsid w:val="005D501B"/>
    <w:rsid w:val="005E0183"/>
    <w:rsid w:val="005E01C6"/>
    <w:rsid w:val="005E085A"/>
    <w:rsid w:val="005E36CD"/>
    <w:rsid w:val="005E55ED"/>
    <w:rsid w:val="005E6C12"/>
    <w:rsid w:val="005F02C9"/>
    <w:rsid w:val="005F0895"/>
    <w:rsid w:val="005F2061"/>
    <w:rsid w:val="0060090D"/>
    <w:rsid w:val="00601667"/>
    <w:rsid w:val="006022B5"/>
    <w:rsid w:val="0060336D"/>
    <w:rsid w:val="00604432"/>
    <w:rsid w:val="00604F42"/>
    <w:rsid w:val="00605251"/>
    <w:rsid w:val="00610960"/>
    <w:rsid w:val="006120EE"/>
    <w:rsid w:val="00614158"/>
    <w:rsid w:val="0061681F"/>
    <w:rsid w:val="00621B73"/>
    <w:rsid w:val="00623785"/>
    <w:rsid w:val="006257AA"/>
    <w:rsid w:val="006317A7"/>
    <w:rsid w:val="00635D0B"/>
    <w:rsid w:val="00644362"/>
    <w:rsid w:val="006471D4"/>
    <w:rsid w:val="006531B0"/>
    <w:rsid w:val="0065465F"/>
    <w:rsid w:val="00654E32"/>
    <w:rsid w:val="006562B8"/>
    <w:rsid w:val="00656412"/>
    <w:rsid w:val="00656539"/>
    <w:rsid w:val="00661508"/>
    <w:rsid w:val="00661C1B"/>
    <w:rsid w:val="006628CD"/>
    <w:rsid w:val="00673A14"/>
    <w:rsid w:val="00680EC2"/>
    <w:rsid w:val="006825FE"/>
    <w:rsid w:val="00682AE8"/>
    <w:rsid w:val="00682DE6"/>
    <w:rsid w:val="00683226"/>
    <w:rsid w:val="006859CB"/>
    <w:rsid w:val="00686119"/>
    <w:rsid w:val="00690AFA"/>
    <w:rsid w:val="00691D12"/>
    <w:rsid w:val="00693F29"/>
    <w:rsid w:val="00696550"/>
    <w:rsid w:val="006A59CC"/>
    <w:rsid w:val="006A60DC"/>
    <w:rsid w:val="006A7418"/>
    <w:rsid w:val="006B20EC"/>
    <w:rsid w:val="006B3192"/>
    <w:rsid w:val="006B3CF9"/>
    <w:rsid w:val="006B566B"/>
    <w:rsid w:val="006B7863"/>
    <w:rsid w:val="006C5205"/>
    <w:rsid w:val="006C6D27"/>
    <w:rsid w:val="006D092A"/>
    <w:rsid w:val="006D0F22"/>
    <w:rsid w:val="006D350C"/>
    <w:rsid w:val="006D4370"/>
    <w:rsid w:val="006D5833"/>
    <w:rsid w:val="006D64BF"/>
    <w:rsid w:val="006E2183"/>
    <w:rsid w:val="006E2878"/>
    <w:rsid w:val="006E42E4"/>
    <w:rsid w:val="006E4758"/>
    <w:rsid w:val="006E5DDB"/>
    <w:rsid w:val="006E709D"/>
    <w:rsid w:val="006F123A"/>
    <w:rsid w:val="006F4A3B"/>
    <w:rsid w:val="006F4D03"/>
    <w:rsid w:val="006F72DB"/>
    <w:rsid w:val="00700882"/>
    <w:rsid w:val="00701654"/>
    <w:rsid w:val="00707BD9"/>
    <w:rsid w:val="007122C9"/>
    <w:rsid w:val="00712B87"/>
    <w:rsid w:val="00713542"/>
    <w:rsid w:val="00715EAE"/>
    <w:rsid w:val="00717593"/>
    <w:rsid w:val="0072711C"/>
    <w:rsid w:val="00727A07"/>
    <w:rsid w:val="007309DC"/>
    <w:rsid w:val="00730AC8"/>
    <w:rsid w:val="00732FD8"/>
    <w:rsid w:val="007345C2"/>
    <w:rsid w:val="00736C11"/>
    <w:rsid w:val="0074428D"/>
    <w:rsid w:val="00745088"/>
    <w:rsid w:val="007452C7"/>
    <w:rsid w:val="00746173"/>
    <w:rsid w:val="007515B8"/>
    <w:rsid w:val="00751A15"/>
    <w:rsid w:val="00751DC0"/>
    <w:rsid w:val="00751FC3"/>
    <w:rsid w:val="0075396A"/>
    <w:rsid w:val="00753F3A"/>
    <w:rsid w:val="007544A5"/>
    <w:rsid w:val="00763A84"/>
    <w:rsid w:val="00767C31"/>
    <w:rsid w:val="00767EE6"/>
    <w:rsid w:val="00771FA3"/>
    <w:rsid w:val="00773816"/>
    <w:rsid w:val="0077391C"/>
    <w:rsid w:val="00777259"/>
    <w:rsid w:val="00777CCD"/>
    <w:rsid w:val="007814A7"/>
    <w:rsid w:val="00781DBD"/>
    <w:rsid w:val="00785664"/>
    <w:rsid w:val="00787B29"/>
    <w:rsid w:val="00790FB7"/>
    <w:rsid w:val="00792230"/>
    <w:rsid w:val="0079248D"/>
    <w:rsid w:val="00793D86"/>
    <w:rsid w:val="007950DB"/>
    <w:rsid w:val="007A1F69"/>
    <w:rsid w:val="007A2282"/>
    <w:rsid w:val="007A398D"/>
    <w:rsid w:val="007A3FA8"/>
    <w:rsid w:val="007A5447"/>
    <w:rsid w:val="007A5A24"/>
    <w:rsid w:val="007A6208"/>
    <w:rsid w:val="007B0286"/>
    <w:rsid w:val="007B0D7F"/>
    <w:rsid w:val="007B2836"/>
    <w:rsid w:val="007B2974"/>
    <w:rsid w:val="007B2BF3"/>
    <w:rsid w:val="007B35C7"/>
    <w:rsid w:val="007B5339"/>
    <w:rsid w:val="007B6160"/>
    <w:rsid w:val="007C014C"/>
    <w:rsid w:val="007C0514"/>
    <w:rsid w:val="007C37D4"/>
    <w:rsid w:val="007C41E0"/>
    <w:rsid w:val="007C4DB2"/>
    <w:rsid w:val="007C63F1"/>
    <w:rsid w:val="007C7F5B"/>
    <w:rsid w:val="007D5074"/>
    <w:rsid w:val="007E0077"/>
    <w:rsid w:val="007E0257"/>
    <w:rsid w:val="007E31D2"/>
    <w:rsid w:val="007E51B8"/>
    <w:rsid w:val="007F187E"/>
    <w:rsid w:val="007F2368"/>
    <w:rsid w:val="007F4430"/>
    <w:rsid w:val="00800E28"/>
    <w:rsid w:val="00801FB0"/>
    <w:rsid w:val="00804A0B"/>
    <w:rsid w:val="00814414"/>
    <w:rsid w:val="00816318"/>
    <w:rsid w:val="0082075D"/>
    <w:rsid w:val="008209E9"/>
    <w:rsid w:val="00821D1E"/>
    <w:rsid w:val="00825520"/>
    <w:rsid w:val="0082666D"/>
    <w:rsid w:val="00826DCB"/>
    <w:rsid w:val="00831956"/>
    <w:rsid w:val="0083245F"/>
    <w:rsid w:val="00832648"/>
    <w:rsid w:val="00834182"/>
    <w:rsid w:val="00834443"/>
    <w:rsid w:val="00834C80"/>
    <w:rsid w:val="00836484"/>
    <w:rsid w:val="00836981"/>
    <w:rsid w:val="008406A5"/>
    <w:rsid w:val="00843544"/>
    <w:rsid w:val="00851C60"/>
    <w:rsid w:val="00855FD9"/>
    <w:rsid w:val="00861FAB"/>
    <w:rsid w:val="00862BFC"/>
    <w:rsid w:val="00864F65"/>
    <w:rsid w:val="008705DC"/>
    <w:rsid w:val="00873A54"/>
    <w:rsid w:val="0087413E"/>
    <w:rsid w:val="00874AD3"/>
    <w:rsid w:val="00875143"/>
    <w:rsid w:val="008816EF"/>
    <w:rsid w:val="00881DF2"/>
    <w:rsid w:val="00882712"/>
    <w:rsid w:val="008840CB"/>
    <w:rsid w:val="0089251C"/>
    <w:rsid w:val="00894267"/>
    <w:rsid w:val="00894DA4"/>
    <w:rsid w:val="00896D7D"/>
    <w:rsid w:val="008970CF"/>
    <w:rsid w:val="008A0E35"/>
    <w:rsid w:val="008A4FCE"/>
    <w:rsid w:val="008B1945"/>
    <w:rsid w:val="008B4B97"/>
    <w:rsid w:val="008B6B9C"/>
    <w:rsid w:val="008C083C"/>
    <w:rsid w:val="008C5DB6"/>
    <w:rsid w:val="008C5E6D"/>
    <w:rsid w:val="008C64F9"/>
    <w:rsid w:val="008C7D9E"/>
    <w:rsid w:val="008D037A"/>
    <w:rsid w:val="008D0E2F"/>
    <w:rsid w:val="008D1690"/>
    <w:rsid w:val="008D30A2"/>
    <w:rsid w:val="008D4249"/>
    <w:rsid w:val="008E23A5"/>
    <w:rsid w:val="008E44BD"/>
    <w:rsid w:val="008E713F"/>
    <w:rsid w:val="008E75A5"/>
    <w:rsid w:val="008E7DE7"/>
    <w:rsid w:val="008E7E94"/>
    <w:rsid w:val="008F1AC5"/>
    <w:rsid w:val="008F3259"/>
    <w:rsid w:val="008F499E"/>
    <w:rsid w:val="008F4E4E"/>
    <w:rsid w:val="008F7BC5"/>
    <w:rsid w:val="00900BFB"/>
    <w:rsid w:val="00900CE4"/>
    <w:rsid w:val="00902052"/>
    <w:rsid w:val="00907085"/>
    <w:rsid w:val="009149FC"/>
    <w:rsid w:val="009166DB"/>
    <w:rsid w:val="00917429"/>
    <w:rsid w:val="00921165"/>
    <w:rsid w:val="00922049"/>
    <w:rsid w:val="009237CC"/>
    <w:rsid w:val="00925100"/>
    <w:rsid w:val="00925989"/>
    <w:rsid w:val="009305B6"/>
    <w:rsid w:val="00932494"/>
    <w:rsid w:val="009340CE"/>
    <w:rsid w:val="00935E68"/>
    <w:rsid w:val="009418A0"/>
    <w:rsid w:val="0094371C"/>
    <w:rsid w:val="009537A1"/>
    <w:rsid w:val="009538AE"/>
    <w:rsid w:val="00955608"/>
    <w:rsid w:val="009559E6"/>
    <w:rsid w:val="0096305B"/>
    <w:rsid w:val="009630C1"/>
    <w:rsid w:val="0096336E"/>
    <w:rsid w:val="00964612"/>
    <w:rsid w:val="00966E27"/>
    <w:rsid w:val="00973A2D"/>
    <w:rsid w:val="00974996"/>
    <w:rsid w:val="00974A2B"/>
    <w:rsid w:val="0097643A"/>
    <w:rsid w:val="0098107E"/>
    <w:rsid w:val="00983712"/>
    <w:rsid w:val="00986CAB"/>
    <w:rsid w:val="009870EE"/>
    <w:rsid w:val="009A0685"/>
    <w:rsid w:val="009A23E3"/>
    <w:rsid w:val="009A2DBB"/>
    <w:rsid w:val="009A590C"/>
    <w:rsid w:val="009A69EB"/>
    <w:rsid w:val="009A706D"/>
    <w:rsid w:val="009A78CF"/>
    <w:rsid w:val="009A79A2"/>
    <w:rsid w:val="009A7C84"/>
    <w:rsid w:val="009B079D"/>
    <w:rsid w:val="009B22D2"/>
    <w:rsid w:val="009B29D1"/>
    <w:rsid w:val="009B7B2F"/>
    <w:rsid w:val="009C1644"/>
    <w:rsid w:val="009C1840"/>
    <w:rsid w:val="009C1FEF"/>
    <w:rsid w:val="009C3A52"/>
    <w:rsid w:val="009D1AC8"/>
    <w:rsid w:val="009D2871"/>
    <w:rsid w:val="009E1668"/>
    <w:rsid w:val="009E3485"/>
    <w:rsid w:val="009E4262"/>
    <w:rsid w:val="009E4689"/>
    <w:rsid w:val="009F0232"/>
    <w:rsid w:val="009F768D"/>
    <w:rsid w:val="00A009A4"/>
    <w:rsid w:val="00A023CC"/>
    <w:rsid w:val="00A04856"/>
    <w:rsid w:val="00A068AC"/>
    <w:rsid w:val="00A10B2B"/>
    <w:rsid w:val="00A116BE"/>
    <w:rsid w:val="00A11BC0"/>
    <w:rsid w:val="00A12D6B"/>
    <w:rsid w:val="00A20181"/>
    <w:rsid w:val="00A22FBC"/>
    <w:rsid w:val="00A27DCA"/>
    <w:rsid w:val="00A36885"/>
    <w:rsid w:val="00A4230A"/>
    <w:rsid w:val="00A42F81"/>
    <w:rsid w:val="00A43B08"/>
    <w:rsid w:val="00A4472A"/>
    <w:rsid w:val="00A46B35"/>
    <w:rsid w:val="00A500B8"/>
    <w:rsid w:val="00A55B2E"/>
    <w:rsid w:val="00A57346"/>
    <w:rsid w:val="00A606EE"/>
    <w:rsid w:val="00A610F2"/>
    <w:rsid w:val="00A62514"/>
    <w:rsid w:val="00A6503A"/>
    <w:rsid w:val="00A667D6"/>
    <w:rsid w:val="00A66CE0"/>
    <w:rsid w:val="00A67F10"/>
    <w:rsid w:val="00A727E7"/>
    <w:rsid w:val="00A80D41"/>
    <w:rsid w:val="00A82702"/>
    <w:rsid w:val="00A84233"/>
    <w:rsid w:val="00A8551C"/>
    <w:rsid w:val="00A87080"/>
    <w:rsid w:val="00A948D7"/>
    <w:rsid w:val="00AA18FE"/>
    <w:rsid w:val="00AB00F5"/>
    <w:rsid w:val="00AB0310"/>
    <w:rsid w:val="00AB736D"/>
    <w:rsid w:val="00AC303C"/>
    <w:rsid w:val="00AC653B"/>
    <w:rsid w:val="00AC6FFB"/>
    <w:rsid w:val="00AD3C7B"/>
    <w:rsid w:val="00AD4CB8"/>
    <w:rsid w:val="00AE21D6"/>
    <w:rsid w:val="00AE3F02"/>
    <w:rsid w:val="00AE47CA"/>
    <w:rsid w:val="00AE4822"/>
    <w:rsid w:val="00AE5FD6"/>
    <w:rsid w:val="00AE7AF0"/>
    <w:rsid w:val="00AF0104"/>
    <w:rsid w:val="00AF0FDC"/>
    <w:rsid w:val="00AF5053"/>
    <w:rsid w:val="00B0311B"/>
    <w:rsid w:val="00B03318"/>
    <w:rsid w:val="00B055A1"/>
    <w:rsid w:val="00B0774E"/>
    <w:rsid w:val="00B10A81"/>
    <w:rsid w:val="00B20111"/>
    <w:rsid w:val="00B22682"/>
    <w:rsid w:val="00B22E57"/>
    <w:rsid w:val="00B230B8"/>
    <w:rsid w:val="00B23245"/>
    <w:rsid w:val="00B2781E"/>
    <w:rsid w:val="00B31C88"/>
    <w:rsid w:val="00B32097"/>
    <w:rsid w:val="00B3290C"/>
    <w:rsid w:val="00B35D9A"/>
    <w:rsid w:val="00B41377"/>
    <w:rsid w:val="00B43635"/>
    <w:rsid w:val="00B43EFD"/>
    <w:rsid w:val="00B45958"/>
    <w:rsid w:val="00B45E33"/>
    <w:rsid w:val="00B47880"/>
    <w:rsid w:val="00B514D5"/>
    <w:rsid w:val="00B518AF"/>
    <w:rsid w:val="00B5365C"/>
    <w:rsid w:val="00B54529"/>
    <w:rsid w:val="00B54631"/>
    <w:rsid w:val="00B54A7D"/>
    <w:rsid w:val="00B57863"/>
    <w:rsid w:val="00B62C5F"/>
    <w:rsid w:val="00B667B4"/>
    <w:rsid w:val="00B70C38"/>
    <w:rsid w:val="00B723D9"/>
    <w:rsid w:val="00B74425"/>
    <w:rsid w:val="00B772CC"/>
    <w:rsid w:val="00B77AF3"/>
    <w:rsid w:val="00B80192"/>
    <w:rsid w:val="00B816CF"/>
    <w:rsid w:val="00B85B44"/>
    <w:rsid w:val="00B8782E"/>
    <w:rsid w:val="00B8797E"/>
    <w:rsid w:val="00B91499"/>
    <w:rsid w:val="00B91E94"/>
    <w:rsid w:val="00B92159"/>
    <w:rsid w:val="00B92704"/>
    <w:rsid w:val="00B94C99"/>
    <w:rsid w:val="00B95059"/>
    <w:rsid w:val="00B951D5"/>
    <w:rsid w:val="00B9682E"/>
    <w:rsid w:val="00B968C5"/>
    <w:rsid w:val="00B97497"/>
    <w:rsid w:val="00BA4416"/>
    <w:rsid w:val="00BA44EC"/>
    <w:rsid w:val="00BB1E74"/>
    <w:rsid w:val="00BB35B9"/>
    <w:rsid w:val="00BB703D"/>
    <w:rsid w:val="00BB76A5"/>
    <w:rsid w:val="00BB79E2"/>
    <w:rsid w:val="00BC09D7"/>
    <w:rsid w:val="00BC0F53"/>
    <w:rsid w:val="00BC4738"/>
    <w:rsid w:val="00BD0043"/>
    <w:rsid w:val="00BD158A"/>
    <w:rsid w:val="00BD25FC"/>
    <w:rsid w:val="00BD3472"/>
    <w:rsid w:val="00BD6FB7"/>
    <w:rsid w:val="00BD7C21"/>
    <w:rsid w:val="00BE59ED"/>
    <w:rsid w:val="00BE676A"/>
    <w:rsid w:val="00BE7663"/>
    <w:rsid w:val="00BF0E31"/>
    <w:rsid w:val="00BF5E20"/>
    <w:rsid w:val="00BF6A6F"/>
    <w:rsid w:val="00BF7556"/>
    <w:rsid w:val="00C0412C"/>
    <w:rsid w:val="00C042F9"/>
    <w:rsid w:val="00C04572"/>
    <w:rsid w:val="00C04EF2"/>
    <w:rsid w:val="00C05C71"/>
    <w:rsid w:val="00C12B4E"/>
    <w:rsid w:val="00C12B66"/>
    <w:rsid w:val="00C154B0"/>
    <w:rsid w:val="00C21260"/>
    <w:rsid w:val="00C23EA5"/>
    <w:rsid w:val="00C32F54"/>
    <w:rsid w:val="00C33E48"/>
    <w:rsid w:val="00C35434"/>
    <w:rsid w:val="00C35DC4"/>
    <w:rsid w:val="00C369FF"/>
    <w:rsid w:val="00C401D4"/>
    <w:rsid w:val="00C40BFD"/>
    <w:rsid w:val="00C46882"/>
    <w:rsid w:val="00C51A71"/>
    <w:rsid w:val="00C57C63"/>
    <w:rsid w:val="00C603BB"/>
    <w:rsid w:val="00C60D1F"/>
    <w:rsid w:val="00C63D23"/>
    <w:rsid w:val="00C647B3"/>
    <w:rsid w:val="00C65D39"/>
    <w:rsid w:val="00C70B04"/>
    <w:rsid w:val="00C7205E"/>
    <w:rsid w:val="00C8237D"/>
    <w:rsid w:val="00C834FC"/>
    <w:rsid w:val="00C8429C"/>
    <w:rsid w:val="00C86902"/>
    <w:rsid w:val="00C90DE2"/>
    <w:rsid w:val="00C91C67"/>
    <w:rsid w:val="00C9401B"/>
    <w:rsid w:val="00C94E93"/>
    <w:rsid w:val="00CA0D70"/>
    <w:rsid w:val="00CA4863"/>
    <w:rsid w:val="00CB3704"/>
    <w:rsid w:val="00CB3D42"/>
    <w:rsid w:val="00CB4984"/>
    <w:rsid w:val="00CB4E10"/>
    <w:rsid w:val="00CB79FD"/>
    <w:rsid w:val="00CB7CBD"/>
    <w:rsid w:val="00CC0BB6"/>
    <w:rsid w:val="00CC0FDA"/>
    <w:rsid w:val="00CD3BE2"/>
    <w:rsid w:val="00CD5EEE"/>
    <w:rsid w:val="00CD68BA"/>
    <w:rsid w:val="00CD7565"/>
    <w:rsid w:val="00CE1D65"/>
    <w:rsid w:val="00CF3508"/>
    <w:rsid w:val="00CF4330"/>
    <w:rsid w:val="00CF50AA"/>
    <w:rsid w:val="00D00E96"/>
    <w:rsid w:val="00D013E4"/>
    <w:rsid w:val="00D04182"/>
    <w:rsid w:val="00D0647C"/>
    <w:rsid w:val="00D1745F"/>
    <w:rsid w:val="00D2280F"/>
    <w:rsid w:val="00D25B36"/>
    <w:rsid w:val="00D30B5E"/>
    <w:rsid w:val="00D311CC"/>
    <w:rsid w:val="00D36714"/>
    <w:rsid w:val="00D41281"/>
    <w:rsid w:val="00D42344"/>
    <w:rsid w:val="00D54C01"/>
    <w:rsid w:val="00D556BF"/>
    <w:rsid w:val="00D57345"/>
    <w:rsid w:val="00D57A83"/>
    <w:rsid w:val="00D57F65"/>
    <w:rsid w:val="00D60656"/>
    <w:rsid w:val="00D60FA5"/>
    <w:rsid w:val="00D64ED3"/>
    <w:rsid w:val="00D710E8"/>
    <w:rsid w:val="00D72E2B"/>
    <w:rsid w:val="00D74E8F"/>
    <w:rsid w:val="00D83B18"/>
    <w:rsid w:val="00D84525"/>
    <w:rsid w:val="00D8635F"/>
    <w:rsid w:val="00D901D5"/>
    <w:rsid w:val="00D9179E"/>
    <w:rsid w:val="00D97104"/>
    <w:rsid w:val="00DA0208"/>
    <w:rsid w:val="00DA0E39"/>
    <w:rsid w:val="00DA0E45"/>
    <w:rsid w:val="00DA1E39"/>
    <w:rsid w:val="00DA4E1F"/>
    <w:rsid w:val="00DB1EEC"/>
    <w:rsid w:val="00DB2050"/>
    <w:rsid w:val="00DB491B"/>
    <w:rsid w:val="00DB5663"/>
    <w:rsid w:val="00DB5CA9"/>
    <w:rsid w:val="00DC1FDF"/>
    <w:rsid w:val="00DC2CA3"/>
    <w:rsid w:val="00DC31BF"/>
    <w:rsid w:val="00DC712C"/>
    <w:rsid w:val="00DC7C51"/>
    <w:rsid w:val="00DD50CA"/>
    <w:rsid w:val="00DD7E08"/>
    <w:rsid w:val="00DE15BD"/>
    <w:rsid w:val="00DE3126"/>
    <w:rsid w:val="00DE3BAA"/>
    <w:rsid w:val="00E01580"/>
    <w:rsid w:val="00E0422B"/>
    <w:rsid w:val="00E061AE"/>
    <w:rsid w:val="00E1058A"/>
    <w:rsid w:val="00E130C4"/>
    <w:rsid w:val="00E15F29"/>
    <w:rsid w:val="00E16B9D"/>
    <w:rsid w:val="00E17A20"/>
    <w:rsid w:val="00E237CF"/>
    <w:rsid w:val="00E238DD"/>
    <w:rsid w:val="00E260F7"/>
    <w:rsid w:val="00E2672C"/>
    <w:rsid w:val="00E2760C"/>
    <w:rsid w:val="00E2773E"/>
    <w:rsid w:val="00E30687"/>
    <w:rsid w:val="00E36B73"/>
    <w:rsid w:val="00E412F0"/>
    <w:rsid w:val="00E42AA9"/>
    <w:rsid w:val="00E42D51"/>
    <w:rsid w:val="00E43BBA"/>
    <w:rsid w:val="00E45D20"/>
    <w:rsid w:val="00E47333"/>
    <w:rsid w:val="00E47AE9"/>
    <w:rsid w:val="00E61D93"/>
    <w:rsid w:val="00E656C0"/>
    <w:rsid w:val="00E70BDD"/>
    <w:rsid w:val="00E7232C"/>
    <w:rsid w:val="00E74120"/>
    <w:rsid w:val="00E75A11"/>
    <w:rsid w:val="00E771C9"/>
    <w:rsid w:val="00E77608"/>
    <w:rsid w:val="00E77A04"/>
    <w:rsid w:val="00E80B03"/>
    <w:rsid w:val="00E82B57"/>
    <w:rsid w:val="00E83484"/>
    <w:rsid w:val="00E84385"/>
    <w:rsid w:val="00E91C1E"/>
    <w:rsid w:val="00E92CCB"/>
    <w:rsid w:val="00EA0199"/>
    <w:rsid w:val="00EA062D"/>
    <w:rsid w:val="00EA0A6F"/>
    <w:rsid w:val="00EA312C"/>
    <w:rsid w:val="00EA32F7"/>
    <w:rsid w:val="00EA4987"/>
    <w:rsid w:val="00EA6DCD"/>
    <w:rsid w:val="00EB16D1"/>
    <w:rsid w:val="00EB3BF9"/>
    <w:rsid w:val="00EB50E5"/>
    <w:rsid w:val="00EB5389"/>
    <w:rsid w:val="00EB548C"/>
    <w:rsid w:val="00EB5755"/>
    <w:rsid w:val="00EB6A42"/>
    <w:rsid w:val="00EC03DF"/>
    <w:rsid w:val="00EC0BBD"/>
    <w:rsid w:val="00EC3C9B"/>
    <w:rsid w:val="00EC528D"/>
    <w:rsid w:val="00ED21DB"/>
    <w:rsid w:val="00ED2F4F"/>
    <w:rsid w:val="00ED5B3A"/>
    <w:rsid w:val="00ED7751"/>
    <w:rsid w:val="00EE0045"/>
    <w:rsid w:val="00EE7086"/>
    <w:rsid w:val="00EE7A57"/>
    <w:rsid w:val="00EF009A"/>
    <w:rsid w:val="00EF1535"/>
    <w:rsid w:val="00EF1B1E"/>
    <w:rsid w:val="00EF253E"/>
    <w:rsid w:val="00EF469A"/>
    <w:rsid w:val="00EF61F9"/>
    <w:rsid w:val="00EF70FE"/>
    <w:rsid w:val="00EF73B7"/>
    <w:rsid w:val="00F00D33"/>
    <w:rsid w:val="00F05ECD"/>
    <w:rsid w:val="00F0702B"/>
    <w:rsid w:val="00F07A0E"/>
    <w:rsid w:val="00F07E3D"/>
    <w:rsid w:val="00F123C3"/>
    <w:rsid w:val="00F132D0"/>
    <w:rsid w:val="00F23667"/>
    <w:rsid w:val="00F23D40"/>
    <w:rsid w:val="00F271A3"/>
    <w:rsid w:val="00F35867"/>
    <w:rsid w:val="00F3679D"/>
    <w:rsid w:val="00F36CC4"/>
    <w:rsid w:val="00F400D2"/>
    <w:rsid w:val="00F40C1F"/>
    <w:rsid w:val="00F44B3C"/>
    <w:rsid w:val="00F44ED8"/>
    <w:rsid w:val="00F47FC4"/>
    <w:rsid w:val="00F53151"/>
    <w:rsid w:val="00F542F7"/>
    <w:rsid w:val="00F563BB"/>
    <w:rsid w:val="00F64D4B"/>
    <w:rsid w:val="00F6692D"/>
    <w:rsid w:val="00F70BE4"/>
    <w:rsid w:val="00F73030"/>
    <w:rsid w:val="00F804A2"/>
    <w:rsid w:val="00F80F4E"/>
    <w:rsid w:val="00F81238"/>
    <w:rsid w:val="00F81FEF"/>
    <w:rsid w:val="00F8291A"/>
    <w:rsid w:val="00F8548A"/>
    <w:rsid w:val="00F8720A"/>
    <w:rsid w:val="00F8772B"/>
    <w:rsid w:val="00F93EA9"/>
    <w:rsid w:val="00F95F2D"/>
    <w:rsid w:val="00F97217"/>
    <w:rsid w:val="00FA02FC"/>
    <w:rsid w:val="00FA6F12"/>
    <w:rsid w:val="00FA755E"/>
    <w:rsid w:val="00FB0ADE"/>
    <w:rsid w:val="00FB5E97"/>
    <w:rsid w:val="00FC0DE4"/>
    <w:rsid w:val="00FC172C"/>
    <w:rsid w:val="00FC1827"/>
    <w:rsid w:val="00FC5BED"/>
    <w:rsid w:val="00FD0DEE"/>
    <w:rsid w:val="00FD2FB2"/>
    <w:rsid w:val="00FE1220"/>
    <w:rsid w:val="00FE2896"/>
    <w:rsid w:val="00FE2CB0"/>
    <w:rsid w:val="00FE41EA"/>
    <w:rsid w:val="00FE616F"/>
    <w:rsid w:val="00FF16C1"/>
    <w:rsid w:val="00FF4C38"/>
    <w:rsid w:val="00FF4E3B"/>
    <w:rsid w:val="00FF55C3"/>
    <w:rsid w:val="00FF58DE"/>
    <w:rsid w:val="00FF61D1"/>
    <w:rsid w:val="00FF7C7C"/>
    <w:rsid w:val="00FF7EE1"/>
    <w:rsid w:val="071923A1"/>
    <w:rsid w:val="0A314B36"/>
    <w:rsid w:val="0BFF1A8E"/>
    <w:rsid w:val="105C5095"/>
    <w:rsid w:val="138C7281"/>
    <w:rsid w:val="14712C94"/>
    <w:rsid w:val="1EED1843"/>
    <w:rsid w:val="21E022E1"/>
    <w:rsid w:val="221E1EBF"/>
    <w:rsid w:val="26F51916"/>
    <w:rsid w:val="298B6F19"/>
    <w:rsid w:val="2B0B379C"/>
    <w:rsid w:val="2D6005CE"/>
    <w:rsid w:val="2FF91725"/>
    <w:rsid w:val="363C788E"/>
    <w:rsid w:val="36C91788"/>
    <w:rsid w:val="39261FD4"/>
    <w:rsid w:val="44F859DA"/>
    <w:rsid w:val="459B21F0"/>
    <w:rsid w:val="4ADB4486"/>
    <w:rsid w:val="52B04E54"/>
    <w:rsid w:val="52B96A43"/>
    <w:rsid w:val="59EA12E8"/>
    <w:rsid w:val="5F624228"/>
    <w:rsid w:val="614971B1"/>
    <w:rsid w:val="63D351D4"/>
    <w:rsid w:val="65F97252"/>
    <w:rsid w:val="6E766A4B"/>
    <w:rsid w:val="701164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semiHidden="0" w:name="Balloon Text"/>
    <w:lsdException w:qFormat="1" w:unhideWhenUsed="0" w:uiPriority="5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1"/>
    <w:qFormat/>
    <w:locked/>
    <w:uiPriority w:val="9"/>
    <w:pPr>
      <w:keepNext/>
      <w:keepLines/>
      <w:widowControl/>
      <w:spacing w:before="100" w:beforeAutospacing="1" w:after="100" w:afterAutospacing="1"/>
      <w:jc w:val="left"/>
      <w:outlineLvl w:val="0"/>
    </w:pPr>
    <w:rPr>
      <w:rFonts w:asciiTheme="majorHAnsi" w:hAnsiTheme="majorHAnsi" w:eastAsiaTheme="majorEastAsia" w:cstheme="majorBidi"/>
      <w:b/>
      <w:bCs/>
      <w:color w:val="376092" w:themeColor="accent1" w:themeShade="BF"/>
      <w:kern w:val="0"/>
      <w:szCs w:val="28"/>
      <w:lang w:eastAsia="en-US"/>
    </w:rPr>
  </w:style>
  <w:style w:type="paragraph" w:styleId="3">
    <w:name w:val="heading 3"/>
    <w:basedOn w:val="1"/>
    <w:next w:val="1"/>
    <w:link w:val="22"/>
    <w:unhideWhenUsed/>
    <w:qFormat/>
    <w:locked/>
    <w:uiPriority w:val="9"/>
    <w:pPr>
      <w:keepNext/>
      <w:keepLines/>
      <w:widowControl/>
      <w:spacing w:before="200" w:beforeAutospacing="1" w:afterAutospacing="1"/>
      <w:jc w:val="left"/>
      <w:outlineLvl w:val="2"/>
    </w:pPr>
    <w:rPr>
      <w:rFonts w:asciiTheme="majorHAnsi" w:hAnsiTheme="majorHAnsi" w:eastAsiaTheme="majorEastAsia" w:cstheme="majorBidi"/>
      <w:b/>
      <w:bCs/>
      <w:color w:val="4F81BD" w:themeColor="accent1"/>
      <w:kern w:val="0"/>
      <w:sz w:val="22"/>
      <w:szCs w:val="22"/>
      <w:lang w:eastAsia="en-US"/>
      <w14:textFill>
        <w14:solidFill>
          <w14:schemeClr w14:val="accent1"/>
        </w14:solidFill>
      </w14:textFill>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rPr>
      <w:rFonts w:ascii="仿宋_GB2312" w:eastAsia="仿宋_GB2312"/>
      <w:sz w:val="32"/>
    </w:rPr>
  </w:style>
  <w:style w:type="paragraph" w:styleId="5">
    <w:name w:val="Body Text First Indent"/>
    <w:basedOn w:val="4"/>
    <w:qFormat/>
    <w:uiPriority w:val="0"/>
    <w:pPr>
      <w:spacing w:line="360" w:lineRule="auto"/>
      <w:ind w:firstLine="420"/>
    </w:pPr>
    <w:rPr>
      <w:rFonts w:ascii="宋体" w:hAnsi="宋体"/>
      <w:sz w:val="24"/>
    </w:rPr>
  </w:style>
  <w:style w:type="paragraph" w:styleId="6">
    <w:name w:val="Date"/>
    <w:basedOn w:val="1"/>
    <w:next w:val="1"/>
    <w:link w:val="15"/>
    <w:qFormat/>
    <w:uiPriority w:val="99"/>
  </w:style>
  <w:style w:type="paragraph" w:styleId="7">
    <w:name w:val="Balloon Text"/>
    <w:basedOn w:val="1"/>
    <w:link w:val="19"/>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locked/>
    <w:uiPriority w:val="0"/>
    <w:rPr>
      <w:b/>
    </w:rPr>
  </w:style>
  <w:style w:type="character" w:styleId="14">
    <w:name w:val="Hyperlink"/>
    <w:qFormat/>
    <w:uiPriority w:val="99"/>
    <w:rPr>
      <w:color w:val="333333"/>
      <w:u w:val="none"/>
    </w:rPr>
  </w:style>
  <w:style w:type="character" w:customStyle="1" w:styleId="15">
    <w:name w:val="日期 字符"/>
    <w:link w:val="6"/>
    <w:semiHidden/>
    <w:qFormat/>
    <w:uiPriority w:val="99"/>
    <w:rPr>
      <w:sz w:val="28"/>
      <w:szCs w:val="20"/>
    </w:rPr>
  </w:style>
  <w:style w:type="paragraph" w:styleId="16">
    <w:name w:val="List Paragraph"/>
    <w:basedOn w:val="1"/>
    <w:qFormat/>
    <w:uiPriority w:val="99"/>
    <w:pPr>
      <w:ind w:firstLine="420" w:firstLineChars="200"/>
    </w:pPr>
  </w:style>
  <w:style w:type="character" w:customStyle="1" w:styleId="17">
    <w:name w:val="页眉 字符"/>
    <w:link w:val="9"/>
    <w:qFormat/>
    <w:locked/>
    <w:uiPriority w:val="99"/>
    <w:rPr>
      <w:rFonts w:cs="Times New Roman"/>
      <w:kern w:val="2"/>
      <w:sz w:val="18"/>
      <w:szCs w:val="18"/>
    </w:rPr>
  </w:style>
  <w:style w:type="character" w:customStyle="1" w:styleId="18">
    <w:name w:val="页脚 字符"/>
    <w:link w:val="8"/>
    <w:qFormat/>
    <w:locked/>
    <w:uiPriority w:val="99"/>
    <w:rPr>
      <w:rFonts w:cs="Times New Roman"/>
      <w:kern w:val="2"/>
      <w:sz w:val="18"/>
      <w:szCs w:val="18"/>
    </w:rPr>
  </w:style>
  <w:style w:type="character" w:customStyle="1" w:styleId="19">
    <w:name w:val="批注框文本 字符"/>
    <w:link w:val="7"/>
    <w:qFormat/>
    <w:locked/>
    <w:uiPriority w:val="99"/>
    <w:rPr>
      <w:rFonts w:cs="Times New Roman"/>
      <w:kern w:val="2"/>
      <w:sz w:val="18"/>
      <w:szCs w:val="18"/>
    </w:rPr>
  </w:style>
  <w:style w:type="paragraph" w:customStyle="1" w:styleId="20">
    <w:name w:val="Char2 Char Char Char"/>
    <w:basedOn w:val="1"/>
    <w:qFormat/>
    <w:uiPriority w:val="0"/>
    <w:rPr>
      <w:rFonts w:ascii="Calibri" w:hAnsi="Calibri"/>
    </w:rPr>
  </w:style>
  <w:style w:type="character" w:customStyle="1" w:styleId="21">
    <w:name w:val="标题 1 字符"/>
    <w:basedOn w:val="12"/>
    <w:link w:val="2"/>
    <w:qFormat/>
    <w:uiPriority w:val="9"/>
    <w:rPr>
      <w:rFonts w:asciiTheme="majorHAnsi" w:hAnsiTheme="majorHAnsi" w:eastAsiaTheme="majorEastAsia" w:cstheme="majorBidi"/>
      <w:b/>
      <w:bCs/>
      <w:color w:val="376092" w:themeColor="accent1" w:themeShade="BF"/>
      <w:sz w:val="28"/>
      <w:szCs w:val="28"/>
      <w:lang w:eastAsia="en-US"/>
    </w:rPr>
  </w:style>
  <w:style w:type="character" w:customStyle="1" w:styleId="22">
    <w:name w:val="标题 3 字符"/>
    <w:basedOn w:val="12"/>
    <w:link w:val="3"/>
    <w:qFormat/>
    <w:uiPriority w:val="9"/>
    <w:rPr>
      <w:rFonts w:asciiTheme="majorHAnsi" w:hAnsiTheme="majorHAnsi" w:eastAsiaTheme="majorEastAsia" w:cstheme="majorBidi"/>
      <w:b/>
      <w:bCs/>
      <w:color w:val="4F81BD" w:themeColor="accent1"/>
      <w:sz w:val="22"/>
      <w:szCs w:val="22"/>
      <w:lang w:eastAsia="en-US"/>
      <w14:textFill>
        <w14:solidFill>
          <w14:schemeClr w14:val="accent1"/>
        </w14:solidFill>
      </w14:textFill>
    </w:rPr>
  </w:style>
  <w:style w:type="paragraph" w:customStyle="1" w:styleId="2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
    <w:name w:val="目录 11"/>
    <w:basedOn w:val="1"/>
    <w:next w:val="1"/>
    <w:qFormat/>
    <w:uiPriority w:val="0"/>
    <w:pPr>
      <w:jc w:val="center"/>
    </w:pPr>
    <w:rPr>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3EF77C-F681-49C0-B1C7-85B66EB72444}">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3749</Words>
  <Characters>3847</Characters>
  <Lines>37</Lines>
  <Paragraphs>10</Paragraphs>
  <TotalTime>47</TotalTime>
  <ScaleCrop>false</ScaleCrop>
  <LinksUpToDate>false</LinksUpToDate>
  <CharactersWithSpaces>4271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2022-12-20T01:57:00Z</dcterms:created>
  <dc:creator>Administrator</dc:creator>
  <cp:lastModifiedBy>周厚波</cp:lastModifiedBy>
  <cp:lastPrinted>2021-07-01T03:15:00Z</cp:lastPrinted>
  <dcterms:modified xsi:type="dcterms:W3CDTF">2026-05-09T08:29:46Z</dcterms:modified>
  <dc:title>重庆市政府采购合同</dc:title>
  <cp:revision>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eyJoZGlkIjoiYjNiYTZlZmJiNjZiY2E3MzZhYTk2MTY0MTE3ZjY4ZDAiLCJ1c2VySWQiOiIxNjc3NzYzNDk2In0=</vt:lpwstr>
  </property>
  <property fmtid="{D5CDD505-2E9C-101B-9397-08002B2CF9AE}" pid="4" name="ICV">
    <vt:lpwstr>F87713F1091241BA9AB929F19B263996_13</vt:lpwstr>
  </property>
</Properties>
</file>