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D1DA5">
      <w:pPr>
        <w:jc w:val="center"/>
        <w:rPr>
          <w:rFonts w:hint="eastAsia" w:ascii="方正小标宋简体" w:hAnsi="方正小标宋简体" w:eastAsia="方正小标宋简体" w:cs="方正小标宋简体"/>
          <w:i w:val="0"/>
          <w:iCs w:val="0"/>
          <w:caps w:val="0"/>
          <w:color w:val="auto"/>
          <w:spacing w:val="0"/>
          <w:sz w:val="44"/>
          <w:szCs w:val="44"/>
          <w:lang w:val="en-US" w:eastAsia="zh-CN"/>
        </w:rPr>
      </w:pPr>
    </w:p>
    <w:p w14:paraId="4A82F1ED">
      <w:pPr>
        <w:jc w:val="center"/>
        <w:rPr>
          <w:rFonts w:hint="eastAsia" w:ascii="方正小标宋简体" w:hAnsi="方正小标宋简体" w:eastAsia="方正小标宋简体" w:cs="方正小标宋简体"/>
          <w:i w:val="0"/>
          <w:iCs w:val="0"/>
          <w:caps w:val="0"/>
          <w:color w:val="auto"/>
          <w:spacing w:val="0"/>
          <w:sz w:val="44"/>
          <w:szCs w:val="44"/>
          <w:lang w:val="en-US" w:eastAsia="zh-CN"/>
        </w:rPr>
      </w:pPr>
    </w:p>
    <w:p w14:paraId="55EB165C">
      <w:pPr>
        <w:pStyle w:val="6"/>
        <w:rPr>
          <w:rFonts w:hint="eastAsia" w:ascii="方正小标宋简体" w:hAnsi="方正小标宋简体" w:eastAsia="方正小标宋简体" w:cs="方正小标宋简体"/>
          <w:i w:val="0"/>
          <w:iCs w:val="0"/>
          <w:caps w:val="0"/>
          <w:color w:val="auto"/>
          <w:spacing w:val="0"/>
          <w:sz w:val="44"/>
          <w:szCs w:val="44"/>
          <w:lang w:val="en-US" w:eastAsia="zh-CN"/>
        </w:rPr>
      </w:pPr>
    </w:p>
    <w:p w14:paraId="2D967C5D">
      <w:pPr>
        <w:rPr>
          <w:rFonts w:hint="eastAsia"/>
          <w:color w:val="auto"/>
          <w:lang w:val="en-US" w:eastAsia="zh-CN"/>
        </w:rPr>
      </w:pPr>
    </w:p>
    <w:p w14:paraId="53522C09">
      <w:pPr>
        <w:jc w:val="center"/>
        <w:rPr>
          <w:rFonts w:hint="eastAsia" w:ascii="方正小标宋简体" w:hAnsi="方正小标宋简体" w:eastAsia="方正小标宋简体" w:cs="方正小标宋简体"/>
          <w:i w:val="0"/>
          <w:iCs w:val="0"/>
          <w:caps w:val="0"/>
          <w:color w:val="auto"/>
          <w:spacing w:val="0"/>
          <w:sz w:val="72"/>
          <w:szCs w:val="72"/>
          <w:lang w:val="en-US" w:eastAsia="zh-CN"/>
        </w:rPr>
      </w:pPr>
    </w:p>
    <w:p w14:paraId="371884BC">
      <w:pPr>
        <w:jc w:val="center"/>
        <w:rPr>
          <w:rFonts w:hint="eastAsia" w:ascii="方正小标宋简体" w:hAnsi="方正小标宋简体" w:eastAsia="方正小标宋简体" w:cs="方正小标宋简体"/>
          <w:i w:val="0"/>
          <w:iCs w:val="0"/>
          <w:caps w:val="0"/>
          <w:color w:val="auto"/>
          <w:spacing w:val="0"/>
          <w:sz w:val="72"/>
          <w:szCs w:val="72"/>
          <w:lang w:val="en-US" w:eastAsia="zh-CN"/>
        </w:rPr>
      </w:pPr>
    </w:p>
    <w:p w14:paraId="46CE00D3">
      <w:pPr>
        <w:jc w:val="center"/>
        <w:rPr>
          <w:rFonts w:hint="eastAsia" w:ascii="方正小标宋简体" w:hAnsi="方正小标宋简体" w:eastAsia="方正小标宋简体" w:cs="方正小标宋简体"/>
          <w:i w:val="0"/>
          <w:iCs w:val="0"/>
          <w:caps w:val="0"/>
          <w:color w:val="auto"/>
          <w:spacing w:val="0"/>
          <w:sz w:val="72"/>
          <w:szCs w:val="72"/>
        </w:rPr>
      </w:pPr>
      <w:r>
        <w:rPr>
          <w:rFonts w:hint="eastAsia" w:ascii="方正小标宋简体" w:hAnsi="方正小标宋简体" w:eastAsia="方正小标宋简体" w:cs="方正小标宋简体"/>
          <w:i w:val="0"/>
          <w:iCs w:val="0"/>
          <w:caps w:val="0"/>
          <w:color w:val="auto"/>
          <w:spacing w:val="0"/>
          <w:sz w:val="72"/>
          <w:szCs w:val="72"/>
          <w:lang w:val="en-US" w:eastAsia="zh-CN"/>
        </w:rPr>
        <w:t>网上竞价文件</w:t>
      </w:r>
    </w:p>
    <w:p w14:paraId="530D97AA">
      <w:pPr>
        <w:pStyle w:val="4"/>
        <w:pageBreakBefore w:val="0"/>
        <w:kinsoku/>
        <w:wordWrap/>
        <w:overflowPunct/>
        <w:topLinePunct w:val="0"/>
        <w:autoSpaceDE/>
        <w:autoSpaceDN/>
        <w:bidi w:val="0"/>
        <w:spacing w:before="48" w:after="48" w:line="480" w:lineRule="auto"/>
        <w:ind w:left="0" w:leftChars="0" w:firstLine="281" w:firstLineChars="100"/>
        <w:textAlignment w:val="auto"/>
        <w:rPr>
          <w:rFonts w:hint="eastAsia" w:ascii="宋体" w:hAnsi="宋体" w:eastAsia="宋体" w:cs="宋体"/>
          <w:b/>
          <w:bCs/>
          <w:color w:val="auto"/>
          <w:kern w:val="2"/>
          <w:sz w:val="28"/>
          <w:szCs w:val="28"/>
          <w:highlight w:val="none"/>
          <w:lang w:val="en-US" w:eastAsia="zh-CN" w:bidi="ar-SA"/>
        </w:rPr>
      </w:pPr>
    </w:p>
    <w:p w14:paraId="3D9A5FDA">
      <w:pPr>
        <w:pStyle w:val="4"/>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p>
    <w:p w14:paraId="3B1DC131">
      <w:pPr>
        <w:pStyle w:val="4"/>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p>
    <w:p w14:paraId="2CB4F62A">
      <w:pPr>
        <w:pStyle w:val="4"/>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项目名称：国家粮食和物资储备局四川局四三六处2026年</w:t>
      </w:r>
      <w:r>
        <w:rPr>
          <w:rFonts w:hint="eastAsia" w:eastAsia="宋体" w:cs="宋体"/>
          <w:b/>
          <w:bCs/>
          <w:color w:val="auto"/>
          <w:kern w:val="2"/>
          <w:sz w:val="28"/>
          <w:szCs w:val="28"/>
          <w:highlight w:val="none"/>
          <w:lang w:val="en-US" w:eastAsia="zh-CN" w:bidi="ar-SA"/>
        </w:rPr>
        <w:t>化粪池清理</w:t>
      </w:r>
      <w:r>
        <w:rPr>
          <w:rFonts w:hint="eastAsia" w:ascii="宋体" w:hAnsi="宋体" w:eastAsia="宋体" w:cs="宋体"/>
          <w:b/>
          <w:bCs/>
          <w:color w:val="auto"/>
          <w:kern w:val="2"/>
          <w:sz w:val="28"/>
          <w:szCs w:val="28"/>
          <w:highlight w:val="none"/>
          <w:lang w:val="en-US" w:eastAsia="zh-CN" w:bidi="ar-SA"/>
        </w:rPr>
        <w:t>服务项目</w:t>
      </w:r>
    </w:p>
    <w:p w14:paraId="0FC45C29">
      <w:pPr>
        <w:pStyle w:val="4"/>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p>
    <w:p w14:paraId="41A0229A">
      <w:pPr>
        <w:pStyle w:val="4"/>
        <w:pageBreakBefore w:val="0"/>
        <w:kinsoku/>
        <w:wordWrap/>
        <w:overflowPunct/>
        <w:topLinePunct w:val="0"/>
        <w:autoSpaceDE/>
        <w:autoSpaceDN/>
        <w:bidi w:val="0"/>
        <w:spacing w:before="48" w:after="48" w:line="480" w:lineRule="auto"/>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采 购 人：国家粮食和物资储备局四川局四三六处</w:t>
      </w:r>
      <w:r>
        <w:rPr>
          <w:rFonts w:hint="eastAsia" w:ascii="宋体" w:hAnsi="宋体" w:eastAsia="宋体" w:cs="宋体"/>
          <w:b/>
          <w:bCs/>
          <w:color w:val="auto"/>
          <w:kern w:val="2"/>
          <w:sz w:val="28"/>
          <w:szCs w:val="28"/>
          <w:highlight w:val="none"/>
          <w:lang w:val="en-US" w:eastAsia="zh-CN" w:bidi="ar-SA"/>
        </w:rPr>
        <w:br w:type="textWrapping"/>
      </w:r>
    </w:p>
    <w:p w14:paraId="18692369">
      <w:pPr>
        <w:spacing w:line="720" w:lineRule="exact"/>
        <w:jc w:val="center"/>
        <w:outlineLvl w:val="9"/>
        <w:rPr>
          <w:rFonts w:hint="eastAsia" w:ascii="宋体" w:hAnsi="宋体" w:eastAsia="宋体" w:cs="宋体"/>
          <w:color w:val="auto"/>
          <w:sz w:val="24"/>
          <w:szCs w:val="24"/>
        </w:rPr>
      </w:pPr>
    </w:p>
    <w:p w14:paraId="308AA5F2">
      <w:pPr>
        <w:spacing w:line="720" w:lineRule="exact"/>
        <w:jc w:val="both"/>
        <w:outlineLvl w:val="9"/>
        <w:rPr>
          <w:rFonts w:hint="eastAsia" w:ascii="宋体" w:hAnsi="宋体" w:eastAsia="宋体" w:cs="宋体"/>
          <w:b/>
          <w:bCs/>
          <w:color w:val="auto"/>
          <w:kern w:val="2"/>
          <w:sz w:val="28"/>
          <w:szCs w:val="28"/>
          <w:highlight w:val="none"/>
          <w:lang w:val="en-US" w:eastAsia="zh-CN" w:bidi="ar-SA"/>
        </w:rPr>
      </w:pPr>
    </w:p>
    <w:p w14:paraId="334CF447">
      <w:pPr>
        <w:spacing w:line="720" w:lineRule="exact"/>
        <w:jc w:val="center"/>
        <w:outlineLvl w:val="0"/>
        <w:rPr>
          <w:rFonts w:hint="eastAsia" w:ascii="宋体" w:hAnsi="宋体" w:eastAsia="宋体" w:cs="宋体"/>
          <w:b/>
          <w:bCs/>
          <w:color w:val="auto"/>
          <w:kern w:val="2"/>
          <w:sz w:val="28"/>
          <w:szCs w:val="28"/>
          <w:highlight w:val="none"/>
          <w:lang w:val="en-US" w:eastAsia="zh-CN" w:bidi="ar-SA"/>
        </w:rPr>
        <w:sectPr>
          <w:footerReference r:id="rId3" w:type="default"/>
          <w:pgSz w:w="11907" w:h="16840"/>
          <w:pgMar w:top="1134" w:right="1191" w:bottom="850" w:left="1134" w:header="851" w:footer="992" w:gutter="0"/>
          <w:pgNumType w:fmt="decimal" w:start="1"/>
          <w:cols w:space="720" w:num="1"/>
          <w:docGrid w:linePitch="380" w:charSpace="-5735"/>
        </w:sectPr>
      </w:pPr>
      <w:bookmarkStart w:id="0" w:name="_Toc8179"/>
      <w:bookmarkStart w:id="1" w:name="_Toc19538"/>
      <w:bookmarkStart w:id="2" w:name="_Toc13773"/>
      <w:r>
        <w:rPr>
          <w:rFonts w:hint="eastAsia" w:ascii="宋体" w:hAnsi="宋体" w:eastAsia="宋体" w:cs="宋体"/>
          <w:b/>
          <w:bCs/>
          <w:color w:val="auto"/>
          <w:kern w:val="2"/>
          <w:sz w:val="28"/>
          <w:szCs w:val="28"/>
          <w:highlight w:val="none"/>
          <w:lang w:val="en-US" w:eastAsia="zh-CN" w:bidi="ar-SA"/>
        </w:rPr>
        <w:t>二〇二六年</w:t>
      </w:r>
      <w:bookmarkEnd w:id="0"/>
      <w:bookmarkEnd w:id="1"/>
      <w:bookmarkEnd w:id="2"/>
      <w:r>
        <w:rPr>
          <w:rFonts w:hint="eastAsia" w:ascii="宋体" w:hAnsi="宋体" w:eastAsia="宋体" w:cs="宋体"/>
          <w:b/>
          <w:bCs/>
          <w:color w:val="auto"/>
          <w:kern w:val="2"/>
          <w:sz w:val="28"/>
          <w:szCs w:val="28"/>
          <w:highlight w:val="none"/>
          <w:lang w:val="en-US" w:eastAsia="zh-CN" w:bidi="ar-SA"/>
        </w:rPr>
        <w:t>二月</w:t>
      </w:r>
    </w:p>
    <w:p w14:paraId="402C3B03">
      <w:pPr>
        <w:ind w:firstLine="640" w:firstLineChars="200"/>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一、项目概况</w:t>
      </w:r>
    </w:p>
    <w:p w14:paraId="0DD6FCCA">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(一)项目名称：四三六处2026年化粪池清理服务</w:t>
      </w:r>
    </w:p>
    <w:p w14:paraId="079EEB27">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(二)采购人：国家粮食和物资储备局四川局四三六处</w:t>
      </w:r>
    </w:p>
    <w:p w14:paraId="68F2BDE7">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(三)项目实施地：重庆市大渡口区建胜镇园林村1号</w:t>
      </w:r>
    </w:p>
    <w:p w14:paraId="640447E4">
      <w:pPr>
        <w:numPr>
          <w:ilvl w:val="0"/>
          <w:numId w:val="0"/>
        </w:numPr>
        <w:ind w:left="0" w:leftChars="0" w:firstLine="640" w:firstLineChars="200"/>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lang w:val="en-US" w:eastAsia="zh-CN"/>
        </w:rPr>
        <w:t>(四)项目规模：国家粮食和物资储备局四川局四三六处所辖区域内化粪池，单位现有9个化粪池</w:t>
      </w:r>
      <w:r>
        <w:rPr>
          <w:rFonts w:hint="eastAsia" w:ascii="仿宋_GB2312" w:hAnsi="仿宋_GB2312" w:eastAsia="仿宋_GB2312" w:cs="仿宋_GB2312"/>
          <w:i w:val="0"/>
          <w:iCs w:val="0"/>
          <w:caps w:val="0"/>
          <w:color w:val="auto"/>
          <w:spacing w:val="0"/>
          <w:sz w:val="32"/>
          <w:szCs w:val="32"/>
          <w:highlight w:val="none"/>
          <w:lang w:val="en-US" w:eastAsia="zh-CN"/>
        </w:rPr>
        <w:t>。</w:t>
      </w:r>
    </w:p>
    <w:p w14:paraId="2BA55BC8">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(五)服务需求：需要化粪池清理服务单位1家，负责粮储四三六处现有化粪池清理服务，一年2次。</w:t>
      </w:r>
    </w:p>
    <w:p w14:paraId="6A2555D2">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(六)资金来源：自筹资金。</w:t>
      </w:r>
    </w:p>
    <w:p w14:paraId="11D05B63">
      <w:pPr>
        <w:ind w:firstLine="640" w:firstLineChars="200"/>
        <w:rPr>
          <w:rFonts w:hint="default"/>
          <w:color w:val="auto"/>
          <w:lang w:val="en-US" w:eastAsia="zh-CN"/>
        </w:rPr>
      </w:pPr>
      <w:r>
        <w:rPr>
          <w:rFonts w:hint="eastAsia" w:ascii="黑体" w:hAnsi="黑体" w:eastAsia="黑体" w:cs="黑体"/>
          <w:i w:val="0"/>
          <w:iCs w:val="0"/>
          <w:caps w:val="0"/>
          <w:color w:val="auto"/>
          <w:spacing w:val="0"/>
          <w:sz w:val="32"/>
          <w:szCs w:val="32"/>
        </w:rPr>
        <w:t>二、</w:t>
      </w:r>
      <w:r>
        <w:rPr>
          <w:rFonts w:hint="eastAsia" w:ascii="黑体" w:hAnsi="黑体" w:eastAsia="黑体" w:cs="黑体"/>
          <w:i w:val="0"/>
          <w:iCs w:val="0"/>
          <w:caps w:val="0"/>
          <w:color w:val="auto"/>
          <w:spacing w:val="0"/>
          <w:sz w:val="32"/>
          <w:szCs w:val="32"/>
          <w:lang w:val="en-US" w:eastAsia="zh-CN"/>
        </w:rPr>
        <w:t>资质要求</w:t>
      </w:r>
    </w:p>
    <w:p w14:paraId="1E4F40F9">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(一）一般资质条件</w:t>
      </w:r>
    </w:p>
    <w:p w14:paraId="12F4F73E">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1.具有独立承担民事责任的能力;</w:t>
      </w:r>
    </w:p>
    <w:p w14:paraId="06BDB0DB">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2.具有良好的商业信誉和健全的财务会计制度;</w:t>
      </w:r>
    </w:p>
    <w:p w14:paraId="1A794BB5">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3.具有履行合同所必需的设备和专业技术能力;</w:t>
      </w:r>
    </w:p>
    <w:p w14:paraId="2EF0461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4.有依法缴纳税收和社会保障资金的良好记录;</w:t>
      </w:r>
    </w:p>
    <w:p w14:paraId="4448A17F">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5.参加政府采购活动前三年内，在经营活动中没有重大违法记录;</w:t>
      </w:r>
    </w:p>
    <w:p w14:paraId="23DD99F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6.法律、行政法规规定的其他条件。</w:t>
      </w:r>
    </w:p>
    <w:p w14:paraId="059DD580">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（二）特定资格要求</w:t>
      </w:r>
    </w:p>
    <w:p w14:paraId="1B9DA019">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 报价供应商经营范围包括污水处理及其再生利用或水环境污染防治服务或化粪池清理、运输处理等相关资格。</w:t>
      </w:r>
    </w:p>
    <w:p w14:paraId="7A18A2F6">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2.作业人员应当具有化粪池清掏专项职业能力考核证书和安全生产培训记录复印件。</w:t>
      </w:r>
    </w:p>
    <w:p w14:paraId="097CE655">
      <w:pPr>
        <w:numPr>
          <w:ilvl w:val="0"/>
          <w:numId w:val="0"/>
        </w:numPr>
        <w:ind w:left="0" w:leftChars="0" w:firstLine="640" w:firstLineChars="200"/>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3.作业人员需持有有关政府部门签发的有限空间作业证书，操作项目为地下有限空间作业、有限空间监护作业。</w:t>
      </w:r>
    </w:p>
    <w:p w14:paraId="4C818298">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（三）采购服务内容</w:t>
      </w:r>
    </w:p>
    <w:p w14:paraId="63B55CDF">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国家粮食和物资储备局四川局四三六处所辖区域现有9个化粪池，要求一年清掏两次。</w:t>
      </w:r>
    </w:p>
    <w:p w14:paraId="4B3D7561">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1、清掏后不留粪渣;</w:t>
      </w:r>
    </w:p>
    <w:p w14:paraId="44E77B6A">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2、清掏出的粪渣及时清运干净，确保现场环境整洁;</w:t>
      </w:r>
    </w:p>
    <w:p w14:paraId="7527163E">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3、完工后及时恢复并清洁;</w:t>
      </w:r>
    </w:p>
    <w:p w14:paraId="198F7D43">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4、由中标单位提供作业所需相关设备、材料及工人。</w:t>
      </w:r>
    </w:p>
    <w:p w14:paraId="04BC4AEE">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5、每个化粪池需提供清掏前、清掏中和清掏后的影像资料。</w:t>
      </w:r>
    </w:p>
    <w:p w14:paraId="3DB161E3">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6、质保期为一年，质保期内乙方保证甲方化粪池正常使用、化粪池进出口畅通。质保期内如发生堵塞现象，乙方接到甲方通知24小时内抵达现场解决问题，所产生的相关费用由乙方承担。</w:t>
      </w:r>
    </w:p>
    <w:p w14:paraId="31EDA870">
      <w:pPr>
        <w:numPr>
          <w:ilvl w:val="0"/>
          <w:numId w:val="0"/>
        </w:numPr>
        <w:ind w:left="0" w:leftChars="0" w:firstLine="640" w:firstLineChars="200"/>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三、服务金额</w:t>
      </w:r>
    </w:p>
    <w:p w14:paraId="1E6D2DBF">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一)采购服务金额及说明:2次化粪池清理服务包干价最高限价¥25000元（大写：贰万伍仟元整），报价应包含但不限于1.人员工资及各项保险；2.合理利润；3.管理费；4.税费等所有费用。因中标人自身原因造成漏报、少报，由其自行承担责任，采购人不再补偿其他任何费用。</w:t>
      </w:r>
    </w:p>
    <w:p w14:paraId="2FD282E5">
      <w:pPr>
        <w:pStyle w:val="6"/>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(二)合同签订及付款方式：</w:t>
      </w:r>
    </w:p>
    <w:p w14:paraId="2F1529C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1.比选公示结束后7个工作日内签订合同，供应商无正当理由不得拒绝或拖延合同签订，如逾期未签订，视为自动放弃中标资格。其他未尽事宜由采购人和成交供应商在采购合同中详细约定。</w:t>
      </w:r>
    </w:p>
    <w:p w14:paraId="52563CD6">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2.乙方完成一次清掏并通过验收后，甲方支付合同金额的50%，完成第二次清掏并通过验收后，甲方支付合同金额的50%。</w:t>
      </w:r>
    </w:p>
    <w:p w14:paraId="033843E9">
      <w:pPr>
        <w:numPr>
          <w:ilvl w:val="0"/>
          <w:numId w:val="0"/>
        </w:numPr>
        <w:ind w:left="0" w:leftChars="0" w:firstLine="643" w:firstLineChars="200"/>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t>四、评选办法</w:t>
      </w:r>
    </w:p>
    <w:p w14:paraId="30E6B62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tLeast"/>
        <w:ind w:right="0" w:firstLine="640" w:firstLineChars="200"/>
        <w:jc w:val="left"/>
        <w:rPr>
          <w:rFonts w:hint="default"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本次询价采用最低价中选法：通过资格性、符合性审查的竞选人中，报价最低的为第一中选候选人；报价相同的，由比选小组抽签确定排序。</w:t>
      </w:r>
    </w:p>
    <w:p w14:paraId="53C487F7">
      <w:pPr>
        <w:numPr>
          <w:ilvl w:val="0"/>
          <w:numId w:val="0"/>
        </w:numPr>
        <w:ind w:left="0" w:leftChars="0" w:firstLine="643" w:firstLineChars="200"/>
        <w:rPr>
          <w:rFonts w:hint="eastAsia" w:ascii="仿宋_GB2312" w:hAnsi="仿宋_GB2312" w:eastAsia="仿宋_GB2312" w:cs="仿宋_GB2312"/>
          <w:b/>
          <w:bCs/>
          <w:i w:val="0"/>
          <w:iCs w:val="0"/>
          <w:caps w:val="0"/>
          <w:color w:val="auto"/>
          <w:spacing w:val="0"/>
          <w:sz w:val="32"/>
          <w:szCs w:val="32"/>
          <w:lang w:val="en-US" w:eastAsia="zh-CN"/>
        </w:rPr>
      </w:pPr>
      <w:r>
        <w:rPr>
          <w:rFonts w:hint="eastAsia" w:ascii="仿宋_GB2312" w:hAnsi="仿宋_GB2312" w:eastAsia="仿宋_GB2312" w:cs="仿宋_GB2312"/>
          <w:b/>
          <w:bCs/>
          <w:i w:val="0"/>
          <w:iCs w:val="0"/>
          <w:caps w:val="0"/>
          <w:color w:val="auto"/>
          <w:spacing w:val="0"/>
          <w:sz w:val="32"/>
          <w:szCs w:val="32"/>
          <w:lang w:val="en-US" w:eastAsia="zh-CN"/>
        </w:rPr>
        <w:t>五、其他说明</w:t>
      </w:r>
    </w:p>
    <w:p w14:paraId="4EA0F243">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1.中标方必须达到采购方的清理要求，如因中标方不能达到要求，造成的损失由中标方承担。</w:t>
      </w:r>
    </w:p>
    <w:p w14:paraId="1CC8EA10">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2.本项目禁止转包、分包。</w:t>
      </w:r>
    </w:p>
    <w:p w14:paraId="6EDB52FB">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3.保密要求：成交供应商应保证其人员在服务期间所接触的采购人各种文件、数据、系统资料、系统操作等严格遵守采购人保密制度，不得向第三方透露</w:t>
      </w:r>
    </w:p>
    <w:p w14:paraId="1F7BCCC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4.凡有意参加竞价的供应商，请于公告发布之日起至报名截止时间之前，在行采家网上下载查看本项目需求文件以及变更公告等开标前公布的所有项目资料，无论供应商下载查看与否，均视为已知晓所有询价实质性要求内容。</w:t>
      </w:r>
    </w:p>
    <w:p w14:paraId="03B1C165">
      <w:pPr>
        <w:pStyle w:val="2"/>
        <w:ind w:left="0" w:leftChars="0" w:firstLine="640" w:firstLineChars="200"/>
        <w:rPr>
          <w:rFonts w:hint="default"/>
          <w:lang w:val="en-US" w:eastAsia="zh-CN"/>
        </w:rPr>
      </w:pPr>
      <w:r>
        <w:rPr>
          <w:rFonts w:hint="eastAsia" w:ascii="仿宋_GB2312" w:hAnsi="仿宋_GB2312" w:eastAsia="仿宋_GB2312" w:cs="仿宋_GB2312"/>
          <w:i w:val="0"/>
          <w:iCs w:val="0"/>
          <w:caps w:val="0"/>
          <w:color w:val="auto"/>
          <w:spacing w:val="0"/>
          <w:sz w:val="32"/>
          <w:szCs w:val="32"/>
          <w:lang w:val="en-US" w:eastAsia="zh-CN"/>
        </w:rPr>
        <w:t>5.实际操作人员和响应文件人员需要认证合一。</w:t>
      </w:r>
    </w:p>
    <w:p w14:paraId="7DC43618">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6.无论询比结果如何，供应商参与本项目的所有费用均由自行承担。</w:t>
      </w:r>
      <w:bookmarkStart w:id="11" w:name="_GoBack"/>
      <w:bookmarkEnd w:id="11"/>
    </w:p>
    <w:p w14:paraId="47AEEE7C">
      <w:pPr>
        <w:ind w:firstLine="640" w:firstLineChars="200"/>
        <w:rPr>
          <w:rFonts w:hint="default" w:ascii="黑体" w:hAnsi="黑体" w:eastAsia="黑体" w:cs="黑体"/>
          <w:i w:val="0"/>
          <w:iCs w:val="0"/>
          <w:caps w:val="0"/>
          <w:color w:val="auto"/>
          <w:spacing w:val="0"/>
          <w:sz w:val="32"/>
          <w:szCs w:val="32"/>
          <w:lang w:val="en-US" w:eastAsia="zh-CN"/>
        </w:rPr>
      </w:pPr>
      <w:bookmarkStart w:id="3" w:name="_Toc19924"/>
      <w:bookmarkStart w:id="4" w:name="_Toc14885"/>
      <w:bookmarkStart w:id="5" w:name="_Toc29922"/>
      <w:r>
        <w:rPr>
          <w:rFonts w:hint="eastAsia" w:ascii="黑体" w:hAnsi="黑体" w:eastAsia="黑体" w:cs="黑体"/>
          <w:i w:val="0"/>
          <w:iCs w:val="0"/>
          <w:caps w:val="0"/>
          <w:color w:val="auto"/>
          <w:spacing w:val="0"/>
          <w:sz w:val="32"/>
          <w:szCs w:val="32"/>
          <w:lang w:val="en-US" w:eastAsia="zh-CN"/>
        </w:rPr>
        <w:t>六、文件格式</w:t>
      </w:r>
    </w:p>
    <w:bookmarkEnd w:id="3"/>
    <w:bookmarkEnd w:id="4"/>
    <w:bookmarkEnd w:id="5"/>
    <w:p w14:paraId="2ED2975C">
      <w:pPr>
        <w:numPr>
          <w:ilvl w:val="0"/>
          <w:numId w:val="0"/>
        </w:numPr>
        <w:ind w:left="0" w:leftChars="0" w:firstLine="640" w:firstLineChars="200"/>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见附件</w:t>
      </w:r>
    </w:p>
    <w:p w14:paraId="27F87975">
      <w:pPr>
        <w:ind w:firstLine="640" w:firstLineChars="200"/>
        <w:jc w:val="left"/>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lang w:val="en-US" w:eastAsia="zh-CN"/>
        </w:rPr>
        <w:t>七、</w:t>
      </w:r>
      <w:r>
        <w:rPr>
          <w:rFonts w:hint="eastAsia" w:ascii="黑体" w:hAnsi="黑体" w:eastAsia="黑体" w:cs="黑体"/>
          <w:i w:val="0"/>
          <w:iCs w:val="0"/>
          <w:caps w:val="0"/>
          <w:color w:val="auto"/>
          <w:spacing w:val="0"/>
          <w:sz w:val="32"/>
          <w:szCs w:val="32"/>
        </w:rPr>
        <w:t>联系方式</w:t>
      </w:r>
    </w:p>
    <w:p w14:paraId="2E8CCA72">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联系人：梅老师</w:t>
      </w:r>
    </w:p>
    <w:p w14:paraId="1BCFBE04">
      <w:pPr>
        <w:numPr>
          <w:ilvl w:val="0"/>
          <w:numId w:val="0"/>
        </w:numPr>
        <w:ind w:left="0" w:leftChars="0" w:firstLine="640" w:firstLineChars="2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联系电话：17784456184</w:t>
      </w:r>
    </w:p>
    <w:p w14:paraId="0BD1330F">
      <w:pPr>
        <w:numPr>
          <w:ilvl w:val="0"/>
          <w:numId w:val="0"/>
        </w:numPr>
        <w:ind w:left="0" w:leftChars="0" w:firstLine="640" w:firstLineChars="200"/>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地址：重庆市大渡口区建胜镇园林村1号</w:t>
      </w:r>
    </w:p>
    <w:p w14:paraId="610F3FF7">
      <w:pPr>
        <w:numPr>
          <w:ilvl w:val="0"/>
          <w:numId w:val="0"/>
        </w:numPr>
        <w:rPr>
          <w:rFonts w:hint="eastAsia" w:ascii="仿宋_GB2312" w:hAnsi="仿宋_GB2312" w:eastAsia="仿宋_GB2312" w:cs="仿宋_GB2312"/>
          <w:i w:val="0"/>
          <w:iCs w:val="0"/>
          <w:caps w:val="0"/>
          <w:color w:val="auto"/>
          <w:spacing w:val="0"/>
          <w:sz w:val="32"/>
          <w:szCs w:val="32"/>
          <w:lang w:val="en-US" w:eastAsia="zh-CN"/>
        </w:rPr>
      </w:pPr>
    </w:p>
    <w:p w14:paraId="14C4D960">
      <w:pPr>
        <w:pStyle w:val="6"/>
        <w:rPr>
          <w:rFonts w:hint="eastAsia" w:ascii="仿宋_GB2312" w:hAnsi="仿宋_GB2312" w:eastAsia="仿宋_GB2312" w:cs="仿宋_GB2312"/>
          <w:i w:val="0"/>
          <w:iCs w:val="0"/>
          <w:caps w:val="0"/>
          <w:color w:val="auto"/>
          <w:spacing w:val="0"/>
          <w:sz w:val="32"/>
          <w:szCs w:val="32"/>
          <w:lang w:val="en-US" w:eastAsia="zh-CN"/>
        </w:rPr>
      </w:pPr>
    </w:p>
    <w:p w14:paraId="4C5BA56A">
      <w:pPr>
        <w:rPr>
          <w:rFonts w:hint="eastAsia"/>
          <w:color w:val="auto"/>
          <w:lang w:val="en-US" w:eastAsia="zh-CN"/>
        </w:rPr>
      </w:pPr>
    </w:p>
    <w:p w14:paraId="082E5751">
      <w:pPr>
        <w:numPr>
          <w:ilvl w:val="0"/>
          <w:numId w:val="0"/>
        </w:numPr>
        <w:ind w:left="0" w:leftChars="0" w:firstLine="1920" w:firstLineChars="600"/>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国家粮食和物资储备局四川局四三六处</w:t>
      </w:r>
    </w:p>
    <w:p w14:paraId="6696E5FB">
      <w:pPr>
        <w:numPr>
          <w:ilvl w:val="0"/>
          <w:numId w:val="0"/>
        </w:numPr>
        <w:ind w:left="0" w:leftChars="0" w:firstLine="3200" w:firstLineChars="1000"/>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2026年2月6日</w:t>
      </w:r>
    </w:p>
    <w:p w14:paraId="43E1CB9F">
      <w:pPr>
        <w:numPr>
          <w:ilvl w:val="0"/>
          <w:numId w:val="0"/>
        </w:numPr>
        <w:ind w:left="0" w:leftChars="0" w:firstLine="640" w:firstLineChars="200"/>
        <w:rPr>
          <w:rFonts w:hint="eastAsia" w:ascii="宋体" w:hAnsi="宋体" w:eastAsia="宋体" w:cs="宋体"/>
          <w:b/>
          <w:color w:val="auto"/>
          <w:sz w:val="48"/>
          <w:szCs w:val="48"/>
        </w:rPr>
      </w:pPr>
      <w:r>
        <w:rPr>
          <w:rFonts w:hint="eastAsia" w:ascii="仿宋_GB2312" w:hAnsi="仿宋_GB2312" w:eastAsia="仿宋_GB2312" w:cs="仿宋_GB2312"/>
          <w:i w:val="0"/>
          <w:iCs w:val="0"/>
          <w:caps w:val="0"/>
          <w:color w:val="auto"/>
          <w:spacing w:val="0"/>
          <w:sz w:val="32"/>
          <w:szCs w:val="32"/>
          <w:lang w:val="en-US" w:eastAsia="zh-CN"/>
        </w:rPr>
        <w:br w:type="page"/>
      </w:r>
    </w:p>
    <w:p w14:paraId="26F1F44A">
      <w:pPr>
        <w:pStyle w:val="3"/>
        <w:keepLines w:val="0"/>
        <w:pageBreakBefore w:val="0"/>
        <w:widowControl w:val="0"/>
        <w:kinsoku/>
        <w:wordWrap/>
        <w:overflowPunct/>
        <w:topLinePunct w:val="0"/>
        <w:autoSpaceDE/>
        <w:autoSpaceDN/>
        <w:bidi w:val="0"/>
        <w:adjustRightInd/>
        <w:snapToGrid w:val="0"/>
        <w:spacing w:before="191" w:beforeLines="50" w:after="0" w:afterLines="0" w:line="440" w:lineRule="exact"/>
        <w:textAlignment w:val="auto"/>
        <w:rPr>
          <w:rFonts w:hint="eastAsia" w:ascii="宋体" w:hAnsi="宋体" w:eastAsia="宋体" w:cs="宋体"/>
          <w:b/>
          <w:color w:val="auto"/>
          <w:sz w:val="48"/>
          <w:szCs w:val="48"/>
        </w:rPr>
      </w:pPr>
      <w:r>
        <w:rPr>
          <w:rFonts w:hint="eastAsia" w:ascii="宋体" w:hAnsi="宋体" w:eastAsia="宋体" w:cs="宋体"/>
          <w:b/>
          <w:color w:val="auto"/>
          <w:sz w:val="48"/>
          <w:szCs w:val="48"/>
        </w:rPr>
        <w:t xml:space="preserve"> </w:t>
      </w:r>
      <w:r>
        <w:rPr>
          <w:rFonts w:hint="eastAsia" w:ascii="宋体" w:hAnsi="宋体" w:eastAsia="宋体" w:cs="宋体"/>
          <w:b/>
          <w:color w:val="auto"/>
          <w:sz w:val="48"/>
          <w:szCs w:val="48"/>
          <w:lang w:val="en-US" w:eastAsia="zh-CN"/>
        </w:rPr>
        <w:t>响应</w:t>
      </w:r>
      <w:r>
        <w:rPr>
          <w:rFonts w:hint="eastAsia" w:ascii="宋体" w:hAnsi="宋体" w:eastAsia="宋体" w:cs="宋体"/>
          <w:b/>
          <w:color w:val="auto"/>
          <w:sz w:val="48"/>
          <w:szCs w:val="48"/>
        </w:rPr>
        <w:t>文件格式</w:t>
      </w:r>
    </w:p>
    <w:p w14:paraId="7D663335">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一、经济文件</w:t>
      </w:r>
    </w:p>
    <w:p w14:paraId="50A4C90B">
      <w:pPr>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报价函</w:t>
      </w:r>
    </w:p>
    <w:p w14:paraId="6E918713">
      <w:pPr>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（二）报价明细表</w:t>
      </w:r>
    </w:p>
    <w:p w14:paraId="3B73BA6E">
      <w:pPr>
        <w:snapToGrid w:val="0"/>
        <w:spacing w:line="40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、资格文件及其他</w:t>
      </w:r>
    </w:p>
    <w:p w14:paraId="7220990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（一）法人营业执照（副本）或事业单位法人证书（副本）或个体工商户营业执照或有效的自然人身份证明或社会团体法人登记证书复印件</w:t>
      </w:r>
    </w:p>
    <w:p w14:paraId="12762A70">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（二）法定代表人身份证明书（格式）</w:t>
      </w:r>
    </w:p>
    <w:p w14:paraId="0DA6CEAB">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（三）法定代表人授权委托书（格式）</w:t>
      </w:r>
    </w:p>
    <w:p w14:paraId="5C5AA58E">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（四）基本资格条件承诺函（格式）</w:t>
      </w:r>
    </w:p>
    <w:p w14:paraId="0372DAAB">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）特定资格条件证书或证明文件</w:t>
      </w:r>
    </w:p>
    <w:p w14:paraId="7B813606">
      <w:pPr>
        <w:snapToGrid w:val="0"/>
        <w:spacing w:line="400" w:lineRule="exact"/>
        <w:ind w:firstLine="482" w:firstLineChars="200"/>
        <w:outlineLvl w:val="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三、服务方案</w:t>
      </w:r>
    </w:p>
    <w:p w14:paraId="0D71A3DB">
      <w:pPr>
        <w:pStyle w:val="4"/>
        <w:pageBreakBefore/>
        <w:spacing w:line="500" w:lineRule="exact"/>
        <w:ind w:firstLine="422" w:firstLineChars="200"/>
        <w:rPr>
          <w:rFonts w:hint="eastAsia" w:ascii="宋体" w:hAnsi="宋体" w:eastAsia="宋体" w:cs="宋体"/>
          <w:b/>
          <w:color w:val="auto"/>
          <w:szCs w:val="28"/>
        </w:rPr>
      </w:pPr>
      <w:bookmarkStart w:id="6" w:name="_Toc32235"/>
      <w:bookmarkStart w:id="7" w:name="_Toc429584884"/>
      <w:r>
        <w:rPr>
          <w:rFonts w:hint="eastAsia" w:ascii="宋体" w:hAnsi="宋体" w:eastAsia="宋体" w:cs="宋体"/>
          <w:b/>
          <w:color w:val="auto"/>
          <w:szCs w:val="28"/>
        </w:rPr>
        <w:t>一、经济文件</w:t>
      </w:r>
      <w:bookmarkEnd w:id="6"/>
      <w:bookmarkEnd w:id="7"/>
    </w:p>
    <w:p w14:paraId="5BBBCB2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（一）报价函</w:t>
      </w:r>
    </w:p>
    <w:p w14:paraId="555E3297">
      <w:pPr>
        <w:tabs>
          <w:tab w:val="left" w:pos="6300"/>
        </w:tabs>
        <w:snapToGrid w:val="0"/>
        <w:spacing w:line="312" w:lineRule="auto"/>
        <w:ind w:firstLine="422" w:firstLineChars="200"/>
        <w:jc w:val="center"/>
        <w:rPr>
          <w:rFonts w:hint="eastAsia" w:ascii="宋体" w:hAnsi="宋体" w:eastAsia="宋体" w:cs="宋体"/>
          <w:b/>
          <w:color w:val="auto"/>
          <w:szCs w:val="28"/>
        </w:rPr>
      </w:pPr>
      <w:r>
        <w:rPr>
          <w:rFonts w:hint="eastAsia" w:ascii="宋体" w:hAnsi="宋体" w:eastAsia="宋体" w:cs="宋体"/>
          <w:b/>
          <w:color w:val="auto"/>
          <w:szCs w:val="28"/>
        </w:rPr>
        <w:t>报价函</w:t>
      </w:r>
    </w:p>
    <w:p w14:paraId="119C2DB5">
      <w:pPr>
        <w:tabs>
          <w:tab w:val="left" w:pos="6300"/>
        </w:tabs>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名称）</w:t>
      </w:r>
    </w:p>
    <w:p w14:paraId="3031FEF9">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我方收到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（询价项目名称）的询价通知书，经详细研究，决定参加该询价项目的报价。</w:t>
      </w:r>
    </w:p>
    <w:p w14:paraId="2B10C473">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1.愿意按照询价通知书中的一切要求，提供本项目的服务，项目报价（总价）为人民币大写：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；人民币小写：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。以我公司报价为准。</w:t>
      </w:r>
    </w:p>
    <w:p w14:paraId="7BD3B5D1">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2.我方现提交的响应文件为：响应文件</w:t>
      </w:r>
      <w:r>
        <w:rPr>
          <w:rFonts w:hint="eastAsia" w:ascii="宋体" w:hAnsi="宋体" w:eastAsia="宋体" w:cs="宋体"/>
          <w:color w:val="auto"/>
          <w:sz w:val="24"/>
          <w:szCs w:val="24"/>
          <w:lang w:val="en-US" w:eastAsia="zh-CN"/>
        </w:rPr>
        <w:t>电子档</w:t>
      </w:r>
      <w:r>
        <w:rPr>
          <w:rFonts w:hint="eastAsia" w:ascii="宋体" w:hAnsi="宋体" w:eastAsia="宋体" w:cs="宋体"/>
          <w:color w:val="auto"/>
          <w:sz w:val="24"/>
          <w:szCs w:val="24"/>
          <w:u w:val="single"/>
          <w:lang w:val="en-US" w:eastAsia="zh-CN"/>
        </w:rPr>
        <w:t xml:space="preserve">     份</w:t>
      </w:r>
      <w:r>
        <w:rPr>
          <w:rFonts w:hint="eastAsia" w:ascii="宋体" w:hAnsi="宋体" w:eastAsia="宋体" w:cs="宋体"/>
          <w:color w:val="auto"/>
          <w:sz w:val="24"/>
          <w:szCs w:val="24"/>
        </w:rPr>
        <w:t>。</w:t>
      </w:r>
    </w:p>
    <w:p w14:paraId="60EF9993">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3.我方承诺：本次报价的有效期为</w:t>
      </w:r>
      <w:r>
        <w:rPr>
          <w:rFonts w:hint="eastAsia" w:ascii="宋体" w:hAnsi="宋体" w:eastAsia="宋体" w:cs="宋体"/>
          <w:color w:val="auto"/>
          <w:sz w:val="24"/>
          <w:szCs w:val="24"/>
          <w:lang w:eastAsia="zh-CN"/>
        </w:rPr>
        <w:t>自提交</w:t>
      </w:r>
      <w:r>
        <w:rPr>
          <w:rFonts w:hint="eastAsia" w:ascii="宋体" w:hAnsi="宋体" w:eastAsia="宋体" w:cs="宋体"/>
          <w:color w:val="auto"/>
          <w:sz w:val="24"/>
          <w:szCs w:val="24"/>
        </w:rPr>
        <w:t>响应文件截止时间起90天。</w:t>
      </w:r>
    </w:p>
    <w:p w14:paraId="098E357E">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4.我方完全理解和接受贵方询价通知书的一切规定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要求及评审办法。</w:t>
      </w:r>
    </w:p>
    <w:p w14:paraId="18040E92">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5.在整个询价过程中，我方若有违规行为，</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按照《中华人民共和国政府采购法》和《询价通知书》之规定</w:t>
      </w:r>
      <w:r>
        <w:rPr>
          <w:rFonts w:hint="eastAsia" w:ascii="宋体" w:hAnsi="宋体" w:eastAsia="宋体" w:cs="宋体"/>
          <w:color w:val="auto"/>
          <w:sz w:val="24"/>
          <w:szCs w:val="24"/>
          <w:lang w:eastAsia="zh-CN"/>
        </w:rPr>
        <w:t>接受</w:t>
      </w:r>
      <w:r>
        <w:rPr>
          <w:rFonts w:hint="eastAsia" w:ascii="宋体" w:hAnsi="宋体" w:eastAsia="宋体" w:cs="宋体"/>
          <w:color w:val="auto"/>
          <w:sz w:val="24"/>
          <w:szCs w:val="24"/>
        </w:rPr>
        <w:t>惩罚。</w:t>
      </w:r>
    </w:p>
    <w:p w14:paraId="4062736D">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6.我方若成为成交供应商，将按照最终报价结果签订合同，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严格履行合同义务。本承诺函将成为合同不可分割的一部分，与合同具有同等的法律效力。</w:t>
      </w:r>
    </w:p>
    <w:p w14:paraId="4D7461D1">
      <w:pPr>
        <w:tabs>
          <w:tab w:val="left" w:pos="6300"/>
        </w:tabs>
        <w:snapToGrid w:val="0"/>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8"/>
        </w:rPr>
        <w:t>我方未</w:t>
      </w:r>
      <w:r>
        <w:rPr>
          <w:rFonts w:hint="eastAsia" w:ascii="宋体" w:hAnsi="宋体" w:eastAsia="宋体" w:cs="宋体"/>
          <w:color w:val="auto"/>
          <w:sz w:val="24"/>
          <w:szCs w:val="24"/>
        </w:rPr>
        <w:t>为采购项目提供整体设计、规范编制或者项目管理、监理、检测等服务。</w:t>
      </w:r>
    </w:p>
    <w:p w14:paraId="4353E5EA">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供应商（公章）或自然人签署：</w:t>
      </w:r>
    </w:p>
    <w:p w14:paraId="3039409C">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p>
    <w:p w14:paraId="37DEFB97">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电话：                                               </w:t>
      </w:r>
    </w:p>
    <w:p w14:paraId="32D4CC2C">
      <w:pPr>
        <w:tabs>
          <w:tab w:val="left" w:pos="6300"/>
        </w:tabs>
        <w:snapToGrid w:val="0"/>
        <w:spacing w:line="312"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联系人：</w:t>
      </w:r>
    </w:p>
    <w:p w14:paraId="5295B9E6">
      <w:pPr>
        <w:snapToGrid w:val="0"/>
        <w:spacing w:line="5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4"/>
        </w:rPr>
        <w:t xml:space="preserve">                               年   月   日</w:t>
      </w:r>
    </w:p>
    <w:p w14:paraId="5B9A5684">
      <w:pPr>
        <w:snapToGrid w:val="0"/>
        <w:spacing w:line="500" w:lineRule="exact"/>
        <w:ind w:firstLine="480" w:firstLineChars="200"/>
        <w:rPr>
          <w:rFonts w:hint="eastAsia" w:ascii="宋体" w:hAnsi="宋体" w:eastAsia="宋体" w:cs="宋体"/>
          <w:color w:val="auto"/>
          <w:sz w:val="24"/>
          <w:szCs w:val="28"/>
        </w:rPr>
      </w:pPr>
    </w:p>
    <w:p w14:paraId="31D8C936">
      <w:pPr>
        <w:spacing w:line="400" w:lineRule="exact"/>
        <w:ind w:firstLine="420" w:firstLineChars="200"/>
        <w:rPr>
          <w:rFonts w:hint="eastAsia" w:ascii="宋体" w:hAnsi="宋体" w:eastAsia="宋体" w:cs="宋体"/>
          <w:color w:val="auto"/>
          <w:szCs w:val="28"/>
        </w:rPr>
      </w:pPr>
      <w:r>
        <w:rPr>
          <w:rFonts w:hint="eastAsia" w:ascii="宋体" w:hAnsi="宋体" w:eastAsia="宋体" w:cs="宋体"/>
          <w:color w:val="auto"/>
          <w:szCs w:val="28"/>
        </w:rPr>
        <w:br w:type="pag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明细表</w:t>
      </w:r>
    </w:p>
    <w:p w14:paraId="67C3CF92">
      <w:pPr>
        <w:snapToGrid w:val="0"/>
        <w:spacing w:line="500" w:lineRule="exact"/>
        <w:ind w:firstLine="480" w:firstLineChars="200"/>
        <w:rPr>
          <w:rFonts w:hint="eastAsia" w:ascii="宋体" w:hAnsi="宋体" w:eastAsia="宋体" w:cs="宋体"/>
          <w:color w:val="auto"/>
          <w:szCs w:val="28"/>
        </w:rPr>
      </w:pPr>
      <w:r>
        <w:rPr>
          <w:rFonts w:hint="eastAsia" w:ascii="宋体" w:hAnsi="宋体" w:eastAsia="宋体" w:cs="宋体"/>
          <w:color w:val="auto"/>
          <w:sz w:val="24"/>
          <w:szCs w:val="24"/>
          <w:lang w:val="en-US" w:eastAsia="zh-CN"/>
        </w:rPr>
        <w:t>（供应商自定格式）</w:t>
      </w:r>
    </w:p>
    <w:p w14:paraId="7BB31C74">
      <w:pPr>
        <w:snapToGrid w:val="0"/>
        <w:spacing w:line="500" w:lineRule="exact"/>
        <w:ind w:firstLine="420" w:firstLineChars="200"/>
        <w:rPr>
          <w:rFonts w:hint="eastAsia" w:ascii="宋体" w:hAnsi="宋体" w:eastAsia="宋体" w:cs="宋体"/>
          <w:color w:val="auto"/>
          <w:szCs w:val="28"/>
        </w:rPr>
      </w:pPr>
    </w:p>
    <w:p w14:paraId="207AE9C7">
      <w:pPr>
        <w:snapToGrid w:val="0"/>
        <w:spacing w:line="500" w:lineRule="exact"/>
        <w:ind w:firstLine="420" w:firstLineChars="200"/>
        <w:rPr>
          <w:rFonts w:hint="eastAsia" w:ascii="宋体" w:hAnsi="宋体" w:eastAsia="宋体" w:cs="宋体"/>
          <w:color w:val="auto"/>
          <w:szCs w:val="28"/>
        </w:rPr>
      </w:pPr>
    </w:p>
    <w:p w14:paraId="0E2CEB87">
      <w:pPr>
        <w:snapToGrid w:val="0"/>
        <w:spacing w:line="500" w:lineRule="exact"/>
        <w:ind w:firstLine="420" w:firstLineChars="200"/>
        <w:rPr>
          <w:rFonts w:hint="eastAsia" w:ascii="宋体" w:hAnsi="宋体" w:eastAsia="宋体" w:cs="宋体"/>
          <w:color w:val="auto"/>
          <w:szCs w:val="28"/>
        </w:rPr>
      </w:pPr>
    </w:p>
    <w:p w14:paraId="1ECC761A">
      <w:pPr>
        <w:snapToGrid w:val="0"/>
        <w:spacing w:line="500" w:lineRule="exact"/>
        <w:ind w:firstLine="420" w:firstLineChars="200"/>
        <w:rPr>
          <w:rFonts w:hint="eastAsia" w:ascii="宋体" w:hAnsi="宋体" w:eastAsia="宋体" w:cs="宋体"/>
          <w:color w:val="auto"/>
          <w:szCs w:val="28"/>
        </w:rPr>
      </w:pPr>
    </w:p>
    <w:p w14:paraId="56137CA8">
      <w:pPr>
        <w:snapToGrid w:val="0"/>
        <w:spacing w:line="500" w:lineRule="exact"/>
        <w:ind w:firstLine="420" w:firstLineChars="200"/>
        <w:rPr>
          <w:rFonts w:hint="eastAsia" w:ascii="宋体" w:hAnsi="宋体" w:eastAsia="宋体" w:cs="宋体"/>
          <w:color w:val="auto"/>
          <w:szCs w:val="28"/>
        </w:rPr>
      </w:pPr>
    </w:p>
    <w:p w14:paraId="00355540">
      <w:pPr>
        <w:rPr>
          <w:rFonts w:hint="eastAsia" w:ascii="宋体" w:hAnsi="宋体" w:eastAsia="宋体" w:cs="宋体"/>
          <w:b/>
          <w:color w:val="auto"/>
          <w:szCs w:val="28"/>
          <w:lang w:val="en-US" w:eastAsia="zh-CN"/>
        </w:rPr>
      </w:pPr>
      <w:bookmarkStart w:id="8" w:name="_Toc492721038"/>
      <w:bookmarkStart w:id="9" w:name="_Toc493178793"/>
      <w:bookmarkStart w:id="10" w:name="_Toc30444"/>
      <w:r>
        <w:rPr>
          <w:rFonts w:hint="eastAsia" w:ascii="宋体" w:hAnsi="宋体" w:eastAsia="宋体" w:cs="宋体"/>
          <w:b/>
          <w:color w:val="auto"/>
          <w:szCs w:val="28"/>
          <w:lang w:val="en-US" w:eastAsia="zh-CN"/>
        </w:rPr>
        <w:br w:type="page"/>
      </w:r>
    </w:p>
    <w:p w14:paraId="1CC99D8C">
      <w:pPr>
        <w:snapToGrid w:val="0"/>
        <w:spacing w:line="500" w:lineRule="exact"/>
        <w:rPr>
          <w:rFonts w:hint="eastAsia" w:ascii="宋体" w:hAnsi="宋体" w:eastAsia="宋体" w:cs="宋体"/>
          <w:b/>
          <w:color w:val="auto"/>
          <w:szCs w:val="28"/>
          <w:lang w:val="en-US" w:eastAsia="zh-CN"/>
        </w:rPr>
      </w:pPr>
      <w:r>
        <w:rPr>
          <w:rFonts w:hint="eastAsia" w:ascii="宋体" w:hAnsi="宋体" w:eastAsia="宋体" w:cs="宋体"/>
          <w:b/>
          <w:color w:val="auto"/>
          <w:szCs w:val="28"/>
          <w:lang w:val="en-US" w:eastAsia="zh-CN"/>
        </w:rPr>
        <w:t>二</w:t>
      </w:r>
      <w:r>
        <w:rPr>
          <w:rFonts w:hint="eastAsia" w:ascii="宋体" w:hAnsi="宋体" w:eastAsia="宋体" w:cs="宋体"/>
          <w:b/>
          <w:color w:val="auto"/>
          <w:szCs w:val="28"/>
        </w:rPr>
        <w:t>、资格</w:t>
      </w:r>
      <w:bookmarkEnd w:id="8"/>
      <w:bookmarkEnd w:id="9"/>
      <w:bookmarkEnd w:id="10"/>
      <w:r>
        <w:rPr>
          <w:rFonts w:hint="eastAsia" w:ascii="宋体" w:hAnsi="宋体" w:eastAsia="宋体" w:cs="宋体"/>
          <w:b/>
          <w:color w:val="auto"/>
          <w:szCs w:val="28"/>
          <w:lang w:val="en-US" w:eastAsia="zh-CN"/>
        </w:rPr>
        <w:t>文件</w:t>
      </w:r>
    </w:p>
    <w:p w14:paraId="350DBDC8">
      <w:pPr>
        <w:spacing w:line="400" w:lineRule="exact"/>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（一）法人营业执照（副本）或事业单位法人证书（副本）或个体工商户营业执照或有效的自然人身份证明或社会团体法人登记证书复印件</w:t>
      </w:r>
    </w:p>
    <w:p w14:paraId="615EA100">
      <w:pPr>
        <w:tabs>
          <w:tab w:val="left" w:pos="6300"/>
        </w:tabs>
        <w:snapToGrid w:val="0"/>
        <w:spacing w:line="500" w:lineRule="exact"/>
        <w:ind w:firstLine="570"/>
        <w:rPr>
          <w:rFonts w:hint="eastAsia" w:ascii="宋体" w:hAnsi="宋体" w:eastAsia="宋体" w:cs="宋体"/>
          <w:color w:val="auto"/>
        </w:rPr>
      </w:pPr>
    </w:p>
    <w:p w14:paraId="0B1A3054">
      <w:pPr>
        <w:tabs>
          <w:tab w:val="left" w:pos="6300"/>
        </w:tabs>
        <w:snapToGrid w:val="0"/>
        <w:spacing w:line="500" w:lineRule="exact"/>
        <w:ind w:firstLine="570"/>
        <w:rPr>
          <w:rFonts w:hint="eastAsia" w:ascii="宋体" w:hAnsi="宋体" w:eastAsia="宋体" w:cs="宋体"/>
          <w:color w:val="auto"/>
        </w:rPr>
      </w:pPr>
    </w:p>
    <w:p w14:paraId="3C7B41D6">
      <w:pPr>
        <w:tabs>
          <w:tab w:val="left" w:pos="6300"/>
        </w:tabs>
        <w:snapToGrid w:val="0"/>
        <w:spacing w:line="500" w:lineRule="exact"/>
        <w:ind w:firstLine="570"/>
        <w:rPr>
          <w:rFonts w:hint="eastAsia" w:ascii="宋体" w:hAnsi="宋体" w:eastAsia="宋体" w:cs="宋体"/>
          <w:color w:val="auto"/>
        </w:rPr>
      </w:pPr>
    </w:p>
    <w:p w14:paraId="71F4492B">
      <w:pPr>
        <w:tabs>
          <w:tab w:val="left" w:pos="6300"/>
        </w:tabs>
        <w:snapToGrid w:val="0"/>
        <w:spacing w:line="500" w:lineRule="exact"/>
        <w:ind w:firstLine="570"/>
        <w:rPr>
          <w:rFonts w:hint="eastAsia" w:ascii="宋体" w:hAnsi="宋体" w:eastAsia="宋体" w:cs="宋体"/>
          <w:color w:val="auto"/>
        </w:rPr>
      </w:pPr>
    </w:p>
    <w:p w14:paraId="61EEC530">
      <w:pPr>
        <w:tabs>
          <w:tab w:val="left" w:pos="6300"/>
        </w:tabs>
        <w:snapToGrid w:val="0"/>
        <w:spacing w:line="500" w:lineRule="exact"/>
        <w:ind w:firstLine="570"/>
        <w:rPr>
          <w:rFonts w:hint="eastAsia" w:ascii="宋体" w:hAnsi="宋体" w:eastAsia="宋体" w:cs="宋体"/>
          <w:color w:val="auto"/>
        </w:rPr>
      </w:pPr>
    </w:p>
    <w:p w14:paraId="3B646B9B">
      <w:pPr>
        <w:spacing w:line="400" w:lineRule="exact"/>
        <w:ind w:firstLine="420" w:firstLineChars="200"/>
        <w:rPr>
          <w:rFonts w:hint="eastAsia" w:ascii="宋体" w:hAnsi="宋体" w:eastAsia="宋体" w:cs="宋体"/>
          <w:color w:val="auto"/>
          <w:sz w:val="24"/>
          <w:szCs w:val="28"/>
        </w:rPr>
      </w:pPr>
      <w:r>
        <w:rPr>
          <w:rFonts w:hint="eastAsia" w:ascii="宋体" w:hAnsi="宋体" w:eastAsia="宋体" w:cs="宋体"/>
          <w:color w:val="auto"/>
        </w:rPr>
        <w:br w:type="page"/>
      </w:r>
      <w:r>
        <w:rPr>
          <w:rFonts w:hint="eastAsia" w:ascii="宋体" w:hAnsi="宋体" w:eastAsia="宋体" w:cs="宋体"/>
          <w:color w:val="auto"/>
          <w:sz w:val="24"/>
          <w:szCs w:val="28"/>
        </w:rPr>
        <w:t>（二）法定代表人身份证明书（格式）</w:t>
      </w:r>
    </w:p>
    <w:p w14:paraId="3F1BB0AF">
      <w:pPr>
        <w:tabs>
          <w:tab w:val="left" w:pos="6300"/>
        </w:tabs>
        <w:snapToGrid w:val="0"/>
        <w:spacing w:line="500" w:lineRule="exact"/>
        <w:ind w:firstLine="570"/>
        <w:rPr>
          <w:rFonts w:hint="eastAsia" w:ascii="宋体" w:hAnsi="宋体" w:eastAsia="宋体" w:cs="宋体"/>
          <w:color w:val="auto"/>
          <w:sz w:val="24"/>
        </w:rPr>
      </w:pPr>
    </w:p>
    <w:p w14:paraId="6597D793">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lang w:eastAsia="zh-CN"/>
        </w:rPr>
        <w:t>询价</w:t>
      </w: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14:paraId="362ED778">
      <w:pPr>
        <w:tabs>
          <w:tab w:val="left" w:pos="6300"/>
        </w:tabs>
        <w:snapToGrid w:val="0"/>
        <w:spacing w:line="500" w:lineRule="exact"/>
        <w:ind w:firstLine="570"/>
        <w:rPr>
          <w:rFonts w:hint="eastAsia" w:ascii="宋体" w:hAnsi="宋体" w:eastAsia="宋体" w:cs="宋体"/>
          <w:color w:val="auto"/>
          <w:sz w:val="24"/>
        </w:rPr>
      </w:pPr>
    </w:p>
    <w:p w14:paraId="01B97B42">
      <w:pPr>
        <w:tabs>
          <w:tab w:val="left" w:pos="6300"/>
        </w:tabs>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名称）：</w:t>
      </w:r>
    </w:p>
    <w:p w14:paraId="27827D79">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（法定代表人姓名）在</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人名称）任</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（职务名称）职务，是（</w:t>
      </w:r>
      <w:r>
        <w:rPr>
          <w:rFonts w:hint="eastAsia" w:ascii="宋体" w:hAnsi="宋体" w:eastAsia="宋体" w:cs="宋体"/>
          <w:color w:val="auto"/>
          <w:sz w:val="24"/>
          <w:lang w:eastAsia="zh-CN"/>
        </w:rPr>
        <w:t>询价</w:t>
      </w:r>
      <w:r>
        <w:rPr>
          <w:rFonts w:hint="eastAsia" w:ascii="宋体" w:hAnsi="宋体" w:eastAsia="宋体" w:cs="宋体"/>
          <w:color w:val="auto"/>
          <w:sz w:val="24"/>
        </w:rPr>
        <w:t>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的法定代表人。</w:t>
      </w:r>
    </w:p>
    <w:p w14:paraId="396398DD">
      <w:pPr>
        <w:tabs>
          <w:tab w:val="left" w:pos="6300"/>
        </w:tabs>
        <w:snapToGrid w:val="0"/>
        <w:spacing w:line="500" w:lineRule="exact"/>
        <w:ind w:firstLine="570"/>
        <w:rPr>
          <w:rFonts w:hint="eastAsia" w:ascii="宋体" w:hAnsi="宋体" w:eastAsia="宋体" w:cs="宋体"/>
          <w:color w:val="auto"/>
          <w:sz w:val="24"/>
        </w:rPr>
      </w:pPr>
    </w:p>
    <w:p w14:paraId="783906D9">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特此证明。</w:t>
      </w:r>
    </w:p>
    <w:p w14:paraId="39F66CB5">
      <w:pPr>
        <w:tabs>
          <w:tab w:val="left" w:pos="6300"/>
        </w:tabs>
        <w:snapToGrid w:val="0"/>
        <w:spacing w:line="500" w:lineRule="exact"/>
        <w:ind w:firstLine="570"/>
        <w:rPr>
          <w:rFonts w:hint="eastAsia" w:ascii="宋体" w:hAnsi="宋体" w:eastAsia="宋体" w:cs="宋体"/>
          <w:color w:val="auto"/>
          <w:sz w:val="24"/>
        </w:rPr>
      </w:pPr>
    </w:p>
    <w:p w14:paraId="0B01790D">
      <w:pPr>
        <w:tabs>
          <w:tab w:val="left" w:pos="6300"/>
        </w:tabs>
        <w:snapToGrid w:val="0"/>
        <w:spacing w:line="500" w:lineRule="exact"/>
        <w:ind w:firstLine="570"/>
        <w:rPr>
          <w:rFonts w:hint="eastAsia" w:ascii="宋体" w:hAnsi="宋体" w:eastAsia="宋体" w:cs="宋体"/>
          <w:color w:val="auto"/>
          <w:sz w:val="24"/>
        </w:rPr>
      </w:pPr>
    </w:p>
    <w:p w14:paraId="05ABB5E5">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询价</w:t>
      </w:r>
      <w:r>
        <w:rPr>
          <w:rFonts w:hint="eastAsia" w:ascii="宋体" w:hAnsi="宋体" w:eastAsia="宋体" w:cs="宋体"/>
          <w:color w:val="auto"/>
          <w:sz w:val="24"/>
        </w:rPr>
        <w:t>人：</w:t>
      </w:r>
    </w:p>
    <w:p w14:paraId="0FD03A95">
      <w:pPr>
        <w:tabs>
          <w:tab w:val="left" w:pos="6300"/>
        </w:tabs>
        <w:snapToGrid w:val="0"/>
        <w:spacing w:line="500" w:lineRule="exact"/>
        <w:ind w:firstLine="5848" w:firstLineChars="2437"/>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人公章）</w:t>
      </w:r>
    </w:p>
    <w:p w14:paraId="342F55E5">
      <w:pPr>
        <w:tabs>
          <w:tab w:val="left" w:pos="6300"/>
        </w:tabs>
        <w:snapToGrid w:val="0"/>
        <w:spacing w:line="500" w:lineRule="exact"/>
        <w:ind w:firstLine="570"/>
        <w:rPr>
          <w:rFonts w:hint="eastAsia" w:ascii="宋体" w:hAnsi="宋体" w:eastAsia="宋体" w:cs="宋体"/>
          <w:color w:val="auto"/>
          <w:sz w:val="24"/>
        </w:rPr>
      </w:pPr>
    </w:p>
    <w:p w14:paraId="2A944B92">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年   月   日</w:t>
      </w:r>
    </w:p>
    <w:p w14:paraId="0DCB8E72">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法定代表人电话：XXXXXXX      电子邮箱：XXXXXX@XXXXX（若授权他人办理并签署</w:t>
      </w:r>
      <w:r>
        <w:rPr>
          <w:rFonts w:hint="eastAsia" w:ascii="宋体" w:hAnsi="宋体" w:eastAsia="宋体" w:cs="宋体"/>
          <w:color w:val="auto"/>
          <w:sz w:val="24"/>
          <w:lang w:eastAsia="zh-CN"/>
        </w:rPr>
        <w:t>询价</w:t>
      </w:r>
      <w:r>
        <w:rPr>
          <w:rFonts w:hint="eastAsia" w:ascii="宋体" w:hAnsi="宋体" w:eastAsia="宋体" w:cs="宋体"/>
          <w:color w:val="auto"/>
          <w:sz w:val="24"/>
        </w:rPr>
        <w:t>文件的可不填写）</w:t>
      </w:r>
    </w:p>
    <w:p w14:paraId="2E4AD64C">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（附：法定代表人身份证正反面复印件）</w:t>
      </w:r>
    </w:p>
    <w:p w14:paraId="08C530C0">
      <w:pPr>
        <w:tabs>
          <w:tab w:val="left" w:pos="6300"/>
        </w:tabs>
        <w:snapToGrid w:val="0"/>
        <w:spacing w:line="500" w:lineRule="exact"/>
        <w:ind w:firstLine="570"/>
        <w:rPr>
          <w:rFonts w:hint="eastAsia" w:ascii="宋体" w:hAnsi="宋体" w:eastAsia="宋体" w:cs="宋体"/>
          <w:color w:val="auto"/>
          <w:sz w:val="24"/>
        </w:rPr>
      </w:pPr>
    </w:p>
    <w:p w14:paraId="1F8D9D2F">
      <w:pPr>
        <w:tabs>
          <w:tab w:val="left" w:pos="6300"/>
        </w:tabs>
        <w:snapToGrid w:val="0"/>
        <w:spacing w:line="500" w:lineRule="exact"/>
        <w:ind w:firstLine="570"/>
        <w:rPr>
          <w:rFonts w:hint="eastAsia" w:ascii="宋体" w:hAnsi="宋体" w:eastAsia="宋体" w:cs="宋体"/>
          <w:color w:val="auto"/>
          <w:sz w:val="24"/>
        </w:rPr>
      </w:pPr>
    </w:p>
    <w:p w14:paraId="332C4704">
      <w:pPr>
        <w:tabs>
          <w:tab w:val="left" w:pos="6300"/>
        </w:tabs>
        <w:snapToGrid w:val="0"/>
        <w:spacing w:line="500" w:lineRule="exact"/>
        <w:ind w:firstLine="570"/>
        <w:rPr>
          <w:rFonts w:hint="eastAsia" w:ascii="宋体" w:hAnsi="宋体" w:eastAsia="宋体" w:cs="宋体"/>
          <w:color w:val="auto"/>
          <w:sz w:val="24"/>
        </w:rPr>
      </w:pPr>
    </w:p>
    <w:p w14:paraId="22B2F971">
      <w:pPr>
        <w:tabs>
          <w:tab w:val="left" w:pos="6300"/>
        </w:tabs>
        <w:snapToGrid w:val="0"/>
        <w:spacing w:line="500" w:lineRule="exact"/>
        <w:ind w:firstLine="570"/>
        <w:rPr>
          <w:rFonts w:hint="eastAsia" w:ascii="宋体" w:hAnsi="宋体" w:eastAsia="宋体" w:cs="宋体"/>
          <w:color w:val="auto"/>
          <w:sz w:val="24"/>
        </w:rPr>
      </w:pPr>
    </w:p>
    <w:p w14:paraId="7D57B41B">
      <w:pPr>
        <w:tabs>
          <w:tab w:val="left" w:pos="6300"/>
        </w:tabs>
        <w:snapToGrid w:val="0"/>
        <w:spacing w:line="500" w:lineRule="exact"/>
        <w:ind w:firstLine="570"/>
        <w:rPr>
          <w:rFonts w:hint="eastAsia" w:ascii="宋体" w:hAnsi="宋体" w:eastAsia="宋体" w:cs="宋体"/>
          <w:color w:val="auto"/>
          <w:sz w:val="24"/>
        </w:rPr>
      </w:pPr>
    </w:p>
    <w:p w14:paraId="069232B4">
      <w:pPr>
        <w:spacing w:line="400" w:lineRule="exact"/>
        <w:ind w:firstLine="420" w:firstLineChars="200"/>
        <w:rPr>
          <w:rFonts w:hint="eastAsia" w:ascii="宋体" w:hAnsi="宋体" w:eastAsia="宋体" w:cs="宋体"/>
          <w:color w:val="auto"/>
          <w:sz w:val="24"/>
          <w:szCs w:val="28"/>
        </w:rPr>
      </w:pPr>
      <w:r>
        <w:rPr>
          <w:rFonts w:hint="eastAsia" w:ascii="宋体" w:hAnsi="宋体" w:eastAsia="宋体" w:cs="宋体"/>
          <w:color w:val="auto"/>
        </w:rPr>
        <w:br w:type="column"/>
      </w:r>
      <w:r>
        <w:rPr>
          <w:rFonts w:hint="eastAsia" w:ascii="宋体" w:hAnsi="宋体" w:eastAsia="宋体" w:cs="宋体"/>
          <w:color w:val="auto"/>
          <w:sz w:val="24"/>
          <w:szCs w:val="28"/>
        </w:rPr>
        <w:t>（三）法定代表人授权委托书（格式）</w:t>
      </w:r>
    </w:p>
    <w:p w14:paraId="723A6D91">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w:t>
      </w:r>
    </w:p>
    <w:p w14:paraId="31470960">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8"/>
          <w:lang w:eastAsia="zh-CN"/>
        </w:rPr>
        <w:t>询价</w:t>
      </w:r>
      <w:r>
        <w:rPr>
          <w:rFonts w:hint="eastAsia" w:ascii="宋体" w:hAnsi="宋体" w:eastAsia="宋体" w:cs="宋体"/>
          <w:color w:val="auto"/>
          <w:sz w:val="24"/>
          <w:szCs w:val="28"/>
        </w:rPr>
        <w:t>项目名称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2F7657DD">
      <w:pPr>
        <w:tabs>
          <w:tab w:val="left" w:pos="6300"/>
        </w:tabs>
        <w:snapToGrid w:val="0"/>
        <w:spacing w:line="500" w:lineRule="exact"/>
        <w:ind w:firstLine="570"/>
        <w:rPr>
          <w:rFonts w:hint="eastAsia" w:ascii="宋体" w:hAnsi="宋体" w:eastAsia="宋体" w:cs="宋体"/>
          <w:color w:val="auto"/>
          <w:sz w:val="24"/>
        </w:rPr>
      </w:pPr>
    </w:p>
    <w:p w14:paraId="0DA515E6">
      <w:pPr>
        <w:tabs>
          <w:tab w:val="left" w:pos="6300"/>
        </w:tabs>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名称）：</w:t>
      </w:r>
    </w:p>
    <w:p w14:paraId="5756E2B9">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人法定代表人</w:t>
      </w:r>
      <w:r>
        <w:rPr>
          <w:rFonts w:hint="eastAsia" w:ascii="宋体" w:hAnsi="宋体" w:eastAsia="宋体" w:cs="宋体"/>
          <w:color w:val="auto"/>
          <w:sz w:val="24"/>
          <w:lang w:eastAsia="zh-CN"/>
        </w:rPr>
        <w:t>姓名</w:t>
      </w:r>
      <w:r>
        <w:rPr>
          <w:rFonts w:hint="eastAsia" w:ascii="宋体" w:hAnsi="宋体" w:eastAsia="宋体" w:cs="宋体"/>
          <w:color w:val="auto"/>
          <w:sz w:val="24"/>
        </w:rPr>
        <w:t>）是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人名称）的法定代表人，特授权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（被授权人姓名及身份证代码）代表我单位全权办理上述项目的</w:t>
      </w:r>
      <w:r>
        <w:rPr>
          <w:rFonts w:hint="eastAsia" w:ascii="宋体" w:hAnsi="宋体" w:eastAsia="宋体" w:cs="宋体"/>
          <w:color w:val="auto"/>
          <w:sz w:val="24"/>
          <w:lang w:eastAsia="zh-CN"/>
        </w:rPr>
        <w:t>询价</w:t>
      </w:r>
      <w:r>
        <w:rPr>
          <w:rFonts w:hint="eastAsia" w:ascii="宋体" w:hAnsi="宋体" w:eastAsia="宋体" w:cs="宋体"/>
          <w:color w:val="auto"/>
          <w:sz w:val="24"/>
        </w:rPr>
        <w:t>、谈判、签约等具体工作，并签署全部有关文件、协议及合同。</w:t>
      </w:r>
    </w:p>
    <w:p w14:paraId="3DF960CD">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我单位对被授权人的签署负全部责任。</w:t>
      </w:r>
    </w:p>
    <w:p w14:paraId="444F02E3">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w:t>
      </w:r>
      <w:r>
        <w:rPr>
          <w:rFonts w:hint="eastAsia" w:ascii="宋体" w:hAnsi="宋体" w:eastAsia="宋体" w:cs="宋体"/>
          <w:color w:val="auto"/>
          <w:sz w:val="24"/>
          <w:lang w:eastAsia="zh-CN"/>
        </w:rPr>
        <w:t>撤销</w:t>
      </w:r>
      <w:r>
        <w:rPr>
          <w:rFonts w:hint="eastAsia" w:ascii="宋体" w:hAnsi="宋体" w:eastAsia="宋体" w:cs="宋体"/>
          <w:color w:val="auto"/>
          <w:sz w:val="24"/>
        </w:rPr>
        <w:t>授权的书面通知以前，本授权书一直有效。被授权人在授权书有效期内签署的所有文件不因授权</w:t>
      </w:r>
      <w:r>
        <w:rPr>
          <w:rFonts w:hint="eastAsia" w:ascii="宋体" w:hAnsi="宋体" w:eastAsia="宋体" w:cs="宋体"/>
          <w:color w:val="auto"/>
          <w:sz w:val="24"/>
          <w:lang w:eastAsia="zh-CN"/>
        </w:rPr>
        <w:t>的撤销</w:t>
      </w:r>
      <w:r>
        <w:rPr>
          <w:rFonts w:hint="eastAsia" w:ascii="宋体" w:hAnsi="宋体" w:eastAsia="宋体" w:cs="宋体"/>
          <w:color w:val="auto"/>
          <w:sz w:val="24"/>
        </w:rPr>
        <w:t>而失效。</w:t>
      </w:r>
    </w:p>
    <w:p w14:paraId="657901C4">
      <w:pPr>
        <w:tabs>
          <w:tab w:val="left" w:pos="6300"/>
        </w:tabs>
        <w:snapToGrid w:val="0"/>
        <w:spacing w:line="500" w:lineRule="exact"/>
        <w:ind w:firstLine="570"/>
        <w:rPr>
          <w:rFonts w:hint="eastAsia" w:ascii="宋体" w:hAnsi="宋体" w:eastAsia="宋体" w:cs="宋体"/>
          <w:color w:val="auto"/>
          <w:sz w:val="24"/>
        </w:rPr>
      </w:pPr>
    </w:p>
    <w:p w14:paraId="67B807D4">
      <w:pPr>
        <w:tabs>
          <w:tab w:val="left" w:pos="6300"/>
        </w:tabs>
        <w:snapToGrid w:val="0"/>
        <w:spacing w:line="500" w:lineRule="exact"/>
        <w:ind w:firstLine="570"/>
        <w:rPr>
          <w:rFonts w:hint="eastAsia" w:ascii="宋体" w:hAnsi="宋体" w:eastAsia="宋体" w:cs="宋体"/>
          <w:color w:val="auto"/>
          <w:sz w:val="24"/>
        </w:rPr>
      </w:pPr>
    </w:p>
    <w:p w14:paraId="153C11FC">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被授权人：                                 </w:t>
      </w:r>
      <w:r>
        <w:rPr>
          <w:rFonts w:hint="eastAsia" w:ascii="宋体" w:hAnsi="宋体" w:eastAsia="宋体" w:cs="宋体"/>
          <w:color w:val="auto"/>
          <w:sz w:val="24"/>
          <w:lang w:eastAsia="zh-CN"/>
        </w:rPr>
        <w:t>询价</w:t>
      </w:r>
      <w:r>
        <w:rPr>
          <w:rFonts w:hint="eastAsia" w:ascii="宋体" w:hAnsi="宋体" w:eastAsia="宋体" w:cs="宋体"/>
          <w:color w:val="auto"/>
          <w:sz w:val="24"/>
        </w:rPr>
        <w:t>人法定代表人：</w:t>
      </w:r>
    </w:p>
    <w:p w14:paraId="6E7C2A42">
      <w:pPr>
        <w:tabs>
          <w:tab w:val="left" w:pos="6300"/>
        </w:tabs>
        <w:snapToGrid w:val="0"/>
        <w:spacing w:line="500" w:lineRule="exact"/>
        <w:ind w:firstLine="570"/>
        <w:rPr>
          <w:rFonts w:hint="eastAsia" w:ascii="宋体" w:hAnsi="宋体" w:eastAsia="宋体" w:cs="宋体"/>
          <w:color w:val="auto"/>
          <w:sz w:val="24"/>
          <w:szCs w:val="28"/>
        </w:rPr>
      </w:pPr>
      <w:r>
        <w:rPr>
          <w:rFonts w:hint="eastAsia" w:ascii="宋体" w:hAnsi="宋体" w:eastAsia="宋体" w:cs="宋体"/>
          <w:color w:val="auto"/>
          <w:sz w:val="24"/>
          <w:szCs w:val="28"/>
        </w:rPr>
        <w:t>（签署或盖章）                                （签署或盖章）</w:t>
      </w:r>
    </w:p>
    <w:p w14:paraId="43AF4FF9">
      <w:pPr>
        <w:tabs>
          <w:tab w:val="left" w:pos="6300"/>
        </w:tabs>
        <w:snapToGrid w:val="0"/>
        <w:spacing w:line="500" w:lineRule="exact"/>
        <w:rPr>
          <w:rFonts w:hint="eastAsia" w:ascii="宋体" w:hAnsi="宋体" w:eastAsia="宋体" w:cs="宋体"/>
          <w:color w:val="auto"/>
          <w:sz w:val="24"/>
        </w:rPr>
      </w:pPr>
    </w:p>
    <w:p w14:paraId="0FCCAFCF">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（附：被授权人身份证正反面复印件）</w:t>
      </w:r>
    </w:p>
    <w:p w14:paraId="1E3B307D">
      <w:pPr>
        <w:tabs>
          <w:tab w:val="left" w:pos="6300"/>
        </w:tabs>
        <w:snapToGrid w:val="0"/>
        <w:spacing w:line="500" w:lineRule="exact"/>
        <w:ind w:firstLine="570"/>
        <w:rPr>
          <w:rFonts w:hint="eastAsia" w:ascii="宋体" w:hAnsi="宋体" w:eastAsia="宋体" w:cs="宋体"/>
          <w:color w:val="auto"/>
          <w:sz w:val="24"/>
        </w:rPr>
      </w:pPr>
      <w:r>
        <w:rPr>
          <w:rFonts w:hint="eastAsia" w:ascii="宋体" w:hAnsi="宋体" w:eastAsia="宋体" w:cs="宋体"/>
          <w:color w:val="auto"/>
          <w:sz w:val="24"/>
        </w:rPr>
        <w:t xml:space="preserve">                                          </w:t>
      </w:r>
    </w:p>
    <w:p w14:paraId="1FE9FF0A">
      <w:pPr>
        <w:tabs>
          <w:tab w:val="left" w:pos="6300"/>
        </w:tabs>
        <w:snapToGrid w:val="0"/>
        <w:spacing w:line="500" w:lineRule="exact"/>
        <w:ind w:right="480" w:firstLine="570"/>
        <w:jc w:val="righ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人公章）</w:t>
      </w:r>
    </w:p>
    <w:p w14:paraId="53FF9596">
      <w:pPr>
        <w:tabs>
          <w:tab w:val="left" w:pos="6300"/>
        </w:tabs>
        <w:snapToGrid w:val="0"/>
        <w:spacing w:line="500" w:lineRule="exact"/>
        <w:ind w:right="480" w:firstLine="570"/>
        <w:jc w:val="right"/>
        <w:rPr>
          <w:rFonts w:hint="eastAsia" w:ascii="宋体" w:hAnsi="宋体" w:eastAsia="宋体" w:cs="宋体"/>
          <w:color w:val="auto"/>
          <w:sz w:val="24"/>
        </w:rPr>
      </w:pPr>
      <w:r>
        <w:rPr>
          <w:rFonts w:hint="eastAsia" w:ascii="宋体" w:hAnsi="宋体" w:eastAsia="宋体" w:cs="宋体"/>
          <w:color w:val="auto"/>
          <w:sz w:val="24"/>
        </w:rPr>
        <w:t>年   月   日</w:t>
      </w:r>
    </w:p>
    <w:p w14:paraId="58CBCAEF">
      <w:pPr>
        <w:tabs>
          <w:tab w:val="left" w:pos="6300"/>
        </w:tabs>
        <w:snapToGrid w:val="0"/>
        <w:spacing w:line="500" w:lineRule="exact"/>
        <w:ind w:right="720" w:firstLine="570"/>
        <w:jc w:val="right"/>
        <w:rPr>
          <w:rFonts w:hint="eastAsia" w:ascii="宋体" w:hAnsi="宋体" w:eastAsia="宋体" w:cs="宋体"/>
          <w:color w:val="auto"/>
          <w:sz w:val="24"/>
        </w:rPr>
      </w:pPr>
    </w:p>
    <w:p w14:paraId="3CD80A2F">
      <w:pPr>
        <w:tabs>
          <w:tab w:val="left" w:pos="6300"/>
        </w:tabs>
        <w:snapToGrid w:val="0"/>
        <w:spacing w:line="500" w:lineRule="exact"/>
        <w:ind w:right="480" w:firstLine="570"/>
        <w:jc w:val="left"/>
        <w:rPr>
          <w:rFonts w:hint="eastAsia" w:ascii="宋体" w:hAnsi="宋体" w:eastAsia="宋体" w:cs="宋体"/>
          <w:color w:val="auto"/>
          <w:sz w:val="24"/>
        </w:rPr>
      </w:pPr>
      <w:r>
        <w:rPr>
          <w:rFonts w:hint="eastAsia" w:ascii="宋体" w:hAnsi="宋体" w:eastAsia="宋体" w:cs="宋体"/>
          <w:color w:val="auto"/>
          <w:sz w:val="24"/>
        </w:rPr>
        <w:t>被授权人电话：XXXXXXX     电子邮箱：XXXXXX@XXXXX（若法定代表人办理并签署</w:t>
      </w:r>
      <w:r>
        <w:rPr>
          <w:rFonts w:hint="eastAsia" w:ascii="宋体" w:hAnsi="宋体" w:eastAsia="宋体" w:cs="宋体"/>
          <w:color w:val="auto"/>
          <w:sz w:val="24"/>
          <w:lang w:eastAsia="zh-CN"/>
        </w:rPr>
        <w:t>询价</w:t>
      </w:r>
      <w:r>
        <w:rPr>
          <w:rFonts w:hint="eastAsia" w:ascii="宋体" w:hAnsi="宋体" w:eastAsia="宋体" w:cs="宋体"/>
          <w:color w:val="auto"/>
          <w:sz w:val="24"/>
        </w:rPr>
        <w:t>文件的可不填写）</w:t>
      </w:r>
    </w:p>
    <w:p w14:paraId="799C7A7B">
      <w:pPr>
        <w:tabs>
          <w:tab w:val="left" w:pos="6300"/>
        </w:tabs>
        <w:snapToGrid w:val="0"/>
        <w:spacing w:line="500" w:lineRule="exact"/>
        <w:ind w:right="480" w:firstLine="570"/>
        <w:jc w:val="left"/>
        <w:rPr>
          <w:rFonts w:hint="eastAsia" w:ascii="宋体" w:hAnsi="宋体" w:eastAsia="宋体" w:cs="宋体"/>
          <w:color w:val="auto"/>
          <w:sz w:val="24"/>
        </w:rPr>
      </w:pPr>
      <w:r>
        <w:rPr>
          <w:rFonts w:hint="eastAsia" w:ascii="宋体" w:hAnsi="宋体" w:eastAsia="宋体" w:cs="宋体"/>
          <w:color w:val="auto"/>
          <w:sz w:val="24"/>
        </w:rPr>
        <w:t>注：</w:t>
      </w:r>
    </w:p>
    <w:p w14:paraId="24F2E967">
      <w:pPr>
        <w:tabs>
          <w:tab w:val="left" w:pos="6300"/>
        </w:tabs>
        <w:snapToGrid w:val="0"/>
        <w:spacing w:line="500" w:lineRule="exact"/>
        <w:ind w:right="480" w:firstLine="570"/>
        <w:jc w:val="left"/>
        <w:rPr>
          <w:rFonts w:hint="eastAsia" w:ascii="宋体" w:hAnsi="宋体" w:eastAsia="宋体" w:cs="宋体"/>
          <w:color w:val="auto"/>
          <w:sz w:val="24"/>
        </w:rPr>
      </w:pPr>
      <w:r>
        <w:rPr>
          <w:rFonts w:hint="eastAsia" w:ascii="宋体" w:hAnsi="宋体" w:eastAsia="宋体" w:cs="宋体"/>
          <w:color w:val="auto"/>
          <w:sz w:val="24"/>
        </w:rPr>
        <w:t>1.若为法定代表人办理并签署</w:t>
      </w:r>
      <w:r>
        <w:rPr>
          <w:rFonts w:hint="eastAsia" w:ascii="宋体" w:hAnsi="宋体" w:eastAsia="宋体" w:cs="宋体"/>
          <w:color w:val="auto"/>
          <w:sz w:val="24"/>
          <w:lang w:eastAsia="zh-CN"/>
        </w:rPr>
        <w:t>询价</w:t>
      </w:r>
      <w:r>
        <w:rPr>
          <w:rFonts w:hint="eastAsia" w:ascii="宋体" w:hAnsi="宋体" w:eastAsia="宋体" w:cs="宋体"/>
          <w:color w:val="auto"/>
          <w:sz w:val="24"/>
        </w:rPr>
        <w:t>文件的，不提供此文件。</w:t>
      </w:r>
    </w:p>
    <w:p w14:paraId="04B050B3">
      <w:pPr>
        <w:tabs>
          <w:tab w:val="left" w:pos="6300"/>
        </w:tabs>
        <w:snapToGrid w:val="0"/>
        <w:spacing w:line="500" w:lineRule="exact"/>
        <w:ind w:right="480" w:firstLine="570"/>
        <w:jc w:val="left"/>
        <w:rPr>
          <w:rFonts w:hint="eastAsia" w:ascii="宋体" w:hAnsi="宋体" w:eastAsia="宋体" w:cs="宋体"/>
          <w:color w:val="auto"/>
          <w:sz w:val="24"/>
        </w:rPr>
      </w:pPr>
      <w:r>
        <w:rPr>
          <w:rFonts w:hint="eastAsia" w:ascii="宋体" w:hAnsi="宋体" w:eastAsia="宋体" w:cs="宋体"/>
          <w:color w:val="auto"/>
          <w:sz w:val="24"/>
        </w:rPr>
        <w:t>2.若为联合体</w:t>
      </w:r>
      <w:r>
        <w:rPr>
          <w:rFonts w:hint="eastAsia" w:ascii="宋体" w:hAnsi="宋体" w:eastAsia="宋体" w:cs="宋体"/>
          <w:color w:val="auto"/>
          <w:sz w:val="24"/>
          <w:lang w:eastAsia="zh-CN"/>
        </w:rPr>
        <w:t>询价</w:t>
      </w:r>
      <w:r>
        <w:rPr>
          <w:rFonts w:hint="eastAsia" w:ascii="宋体" w:hAnsi="宋体" w:eastAsia="宋体" w:cs="宋体"/>
          <w:color w:val="auto"/>
          <w:sz w:val="24"/>
        </w:rPr>
        <w:t>的，法定代表人授权委托书由联合体主办方</w:t>
      </w:r>
      <w:r>
        <w:rPr>
          <w:rFonts w:hint="eastAsia" w:ascii="宋体" w:hAnsi="宋体" w:eastAsia="宋体" w:cs="宋体"/>
          <w:color w:val="auto"/>
          <w:kern w:val="0"/>
          <w:sz w:val="24"/>
          <w:szCs w:val="24"/>
        </w:rPr>
        <w:t>（主体）</w:t>
      </w:r>
      <w:r>
        <w:rPr>
          <w:rFonts w:hint="eastAsia" w:ascii="宋体" w:hAnsi="宋体" w:eastAsia="宋体" w:cs="宋体"/>
          <w:color w:val="auto"/>
          <w:sz w:val="24"/>
        </w:rPr>
        <w:t>出具。</w:t>
      </w:r>
    </w:p>
    <w:p w14:paraId="2A62AA2E">
      <w:pPr>
        <w:tabs>
          <w:tab w:val="left" w:pos="6300"/>
        </w:tabs>
        <w:snapToGrid w:val="0"/>
        <w:spacing w:line="500" w:lineRule="exact"/>
        <w:ind w:firstLine="570"/>
        <w:jc w:val="left"/>
        <w:rPr>
          <w:rFonts w:hint="eastAsia" w:ascii="宋体" w:hAnsi="宋体" w:eastAsia="宋体" w:cs="宋体"/>
          <w:color w:val="auto"/>
          <w:lang w:val="en-US" w:eastAsia="zh-CN"/>
        </w:rPr>
      </w:pPr>
      <w:r>
        <w:rPr>
          <w:rFonts w:hint="eastAsia" w:ascii="宋体" w:hAnsi="宋体" w:eastAsia="宋体" w:cs="宋体"/>
          <w:color w:val="auto"/>
        </w:rPr>
        <w:br w:type="column"/>
      </w:r>
      <w:r>
        <w:rPr>
          <w:rFonts w:hint="eastAsia" w:ascii="宋体" w:hAnsi="宋体" w:eastAsia="宋体" w:cs="宋体"/>
          <w:color w:val="auto"/>
          <w:lang w:eastAsia="zh-CN"/>
        </w:rPr>
        <w:t>（</w:t>
      </w:r>
      <w:r>
        <w:rPr>
          <w:rFonts w:hint="eastAsia" w:ascii="宋体" w:hAnsi="宋体" w:eastAsia="宋体" w:cs="宋体"/>
          <w:color w:val="auto"/>
          <w:sz w:val="24"/>
          <w:szCs w:val="24"/>
        </w:rPr>
        <w:t>四）基本资格条件承诺函（格式）</w:t>
      </w:r>
    </w:p>
    <w:p w14:paraId="68D25EB9">
      <w:pPr>
        <w:tabs>
          <w:tab w:val="left" w:pos="6300"/>
        </w:tabs>
        <w:snapToGrid w:val="0"/>
        <w:spacing w:line="500" w:lineRule="exact"/>
        <w:ind w:firstLine="570"/>
        <w:jc w:val="center"/>
        <w:rPr>
          <w:rFonts w:hint="eastAsia" w:ascii="宋体" w:hAnsi="宋体" w:eastAsia="宋体" w:cs="宋体"/>
          <w:b/>
          <w:bCs/>
          <w:color w:val="auto"/>
          <w:sz w:val="24"/>
        </w:rPr>
      </w:pPr>
      <w:r>
        <w:rPr>
          <w:rFonts w:hint="eastAsia" w:ascii="宋体" w:hAnsi="宋体" w:eastAsia="宋体" w:cs="宋体"/>
          <w:b/>
          <w:bCs/>
          <w:color w:val="auto"/>
        </w:rPr>
        <w:t>基本资格条件承诺函</w:t>
      </w:r>
    </w:p>
    <w:p w14:paraId="517A5C0A">
      <w:pPr>
        <w:tabs>
          <w:tab w:val="left" w:pos="6300"/>
        </w:tabs>
        <w:snapToGrid w:val="0"/>
        <w:spacing w:line="500" w:lineRule="exact"/>
        <w:ind w:firstLine="570"/>
        <w:rPr>
          <w:rFonts w:hint="eastAsia" w:ascii="宋体" w:hAnsi="宋体" w:eastAsia="宋体" w:cs="宋体"/>
          <w:color w:val="auto"/>
          <w:sz w:val="24"/>
        </w:rPr>
      </w:pPr>
    </w:p>
    <w:p w14:paraId="713750C2">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8"/>
          <w:lang w:eastAsia="zh-CN"/>
        </w:rPr>
        <w:t>询价</w:t>
      </w:r>
      <w:r>
        <w:rPr>
          <w:rFonts w:hint="eastAsia" w:ascii="宋体" w:hAnsi="宋体" w:eastAsia="宋体" w:cs="宋体"/>
          <w:color w:val="auto"/>
          <w:sz w:val="24"/>
          <w:szCs w:val="28"/>
        </w:rPr>
        <w:t>项目名称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14:paraId="4E7C8AEC">
      <w:pPr>
        <w:tabs>
          <w:tab w:val="left" w:pos="6300"/>
        </w:tabs>
        <w:snapToGrid w:val="0"/>
        <w:spacing w:line="500" w:lineRule="exact"/>
        <w:ind w:firstLine="570"/>
        <w:rPr>
          <w:rFonts w:hint="eastAsia" w:ascii="宋体" w:hAnsi="宋体" w:eastAsia="宋体" w:cs="宋体"/>
          <w:color w:val="auto"/>
          <w:sz w:val="24"/>
        </w:rPr>
      </w:pPr>
    </w:p>
    <w:p w14:paraId="7F9A81AA">
      <w:pPr>
        <w:tabs>
          <w:tab w:val="left" w:pos="6300"/>
        </w:tabs>
        <w:snapToGrid w:val="0"/>
        <w:spacing w:line="500" w:lineRule="exact"/>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采购人</w:t>
      </w:r>
      <w:r>
        <w:rPr>
          <w:rFonts w:hint="eastAsia" w:ascii="宋体" w:hAnsi="宋体" w:eastAsia="宋体" w:cs="宋体"/>
          <w:color w:val="auto"/>
          <w:sz w:val="24"/>
        </w:rPr>
        <w:t>名称）：</w:t>
      </w:r>
    </w:p>
    <w:p w14:paraId="472799F6">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人名称）郑重承诺：</w:t>
      </w:r>
    </w:p>
    <w:p w14:paraId="7EDDA411">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1.我公司具有良好的商业信誉和健全的财务会计制度，具有履行合同所必需的设备和专业技术能力，具有依法缴纳税收和社会保障金的良好记录，参加本项目采购活动前三年内无重大违法活动记录。</w:t>
      </w:r>
    </w:p>
    <w:p w14:paraId="3D5A4AC0">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2.我方未</w:t>
      </w:r>
      <w:r>
        <w:rPr>
          <w:rFonts w:hint="eastAsia" w:ascii="宋体" w:hAnsi="宋体" w:eastAsia="宋体" w:cs="宋体"/>
          <w:color w:val="auto"/>
          <w:sz w:val="24"/>
          <w:lang w:eastAsia="zh-CN"/>
        </w:rPr>
        <w:t>列入</w:t>
      </w:r>
      <w:r>
        <w:rPr>
          <w:rFonts w:hint="eastAsia" w:ascii="宋体" w:hAnsi="宋体" w:eastAsia="宋体" w:cs="宋体"/>
          <w:color w:val="auto"/>
          <w:sz w:val="24"/>
        </w:rPr>
        <w:t>信用中国网站（www.creditchina.gov.cn）“失信被执行人</w:t>
      </w:r>
      <w:r>
        <w:rPr>
          <w:rFonts w:hint="eastAsia" w:ascii="宋体" w:hAnsi="宋体" w:eastAsia="宋体" w:cs="宋体"/>
          <w:color w:val="auto"/>
          <w:sz w:val="24"/>
          <w:lang w:eastAsia="zh-CN"/>
        </w:rPr>
        <w:t>”“</w:t>
      </w:r>
      <w:r>
        <w:rPr>
          <w:rFonts w:hint="eastAsia" w:ascii="宋体" w:hAnsi="宋体" w:eastAsia="宋体" w:cs="宋体"/>
          <w:color w:val="auto"/>
          <w:sz w:val="24"/>
        </w:rPr>
        <w:t>重大税收违法案件当事人名单”中，也未列入中国政府采购网（www.ccgp.gov.cn）“政府采购严重违法失信行为记录名单”中。</w:t>
      </w:r>
    </w:p>
    <w:p w14:paraId="244E89CA">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3.我方在采购项目评审（评标）环节结束后，随时接受采购人、采购代理机构的检查验证，配合提供相关证明资料，证明符合《中华人民共和国政府采购法》规定的</w:t>
      </w:r>
      <w:r>
        <w:rPr>
          <w:rFonts w:hint="eastAsia" w:ascii="宋体" w:hAnsi="宋体" w:eastAsia="宋体" w:cs="宋体"/>
          <w:color w:val="auto"/>
          <w:sz w:val="24"/>
          <w:lang w:eastAsia="zh-CN"/>
        </w:rPr>
        <w:t>询价</w:t>
      </w:r>
      <w:r>
        <w:rPr>
          <w:rFonts w:hint="eastAsia" w:ascii="宋体" w:hAnsi="宋体" w:eastAsia="宋体" w:cs="宋体"/>
          <w:color w:val="auto"/>
          <w:sz w:val="24"/>
        </w:rPr>
        <w:t>人基本资格条件。</w:t>
      </w:r>
    </w:p>
    <w:p w14:paraId="1A6218FF">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4.我方对以上声明负全部法律责任。</w:t>
      </w:r>
    </w:p>
    <w:p w14:paraId="7D4B5377">
      <w:pPr>
        <w:tabs>
          <w:tab w:val="left" w:pos="6300"/>
        </w:tabs>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特此承诺。</w:t>
      </w:r>
    </w:p>
    <w:p w14:paraId="63E9EB8C">
      <w:pPr>
        <w:tabs>
          <w:tab w:val="left" w:pos="6300"/>
        </w:tabs>
        <w:snapToGrid w:val="0"/>
        <w:spacing w:line="500" w:lineRule="exact"/>
        <w:ind w:firstLine="570"/>
        <w:rPr>
          <w:rFonts w:hint="eastAsia" w:ascii="宋体" w:hAnsi="宋体" w:eastAsia="宋体" w:cs="宋体"/>
          <w:color w:val="auto"/>
          <w:sz w:val="24"/>
        </w:rPr>
      </w:pPr>
    </w:p>
    <w:p w14:paraId="0A7FB48C">
      <w:pPr>
        <w:tabs>
          <w:tab w:val="left" w:pos="6300"/>
        </w:tabs>
        <w:snapToGrid w:val="0"/>
        <w:spacing w:line="500" w:lineRule="exact"/>
        <w:ind w:firstLine="570"/>
        <w:rPr>
          <w:rFonts w:hint="eastAsia" w:ascii="宋体" w:hAnsi="宋体" w:eastAsia="宋体" w:cs="宋体"/>
          <w:color w:val="auto"/>
          <w:sz w:val="24"/>
        </w:rPr>
      </w:pPr>
    </w:p>
    <w:p w14:paraId="00B0CF03">
      <w:pPr>
        <w:tabs>
          <w:tab w:val="left" w:pos="6300"/>
        </w:tabs>
        <w:snapToGrid w:val="0"/>
        <w:spacing w:line="500" w:lineRule="exact"/>
        <w:ind w:firstLine="570"/>
        <w:rPr>
          <w:rFonts w:hint="eastAsia" w:ascii="宋体" w:hAnsi="宋体" w:eastAsia="宋体" w:cs="宋体"/>
          <w:color w:val="auto"/>
          <w:sz w:val="24"/>
        </w:rPr>
      </w:pPr>
    </w:p>
    <w:p w14:paraId="0CB25AFD">
      <w:pPr>
        <w:tabs>
          <w:tab w:val="left" w:pos="6300"/>
        </w:tabs>
        <w:snapToGrid w:val="0"/>
        <w:spacing w:line="500" w:lineRule="exact"/>
        <w:ind w:right="424" w:firstLine="570"/>
        <w:jc w:val="righ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询价</w:t>
      </w:r>
      <w:r>
        <w:rPr>
          <w:rFonts w:hint="eastAsia" w:ascii="宋体" w:hAnsi="宋体" w:eastAsia="宋体" w:cs="宋体"/>
          <w:color w:val="auto"/>
          <w:sz w:val="24"/>
        </w:rPr>
        <w:t>人公章）</w:t>
      </w:r>
    </w:p>
    <w:p w14:paraId="43978CCD">
      <w:pPr>
        <w:tabs>
          <w:tab w:val="left" w:pos="6300"/>
        </w:tabs>
        <w:snapToGrid w:val="0"/>
        <w:spacing w:line="500" w:lineRule="exact"/>
        <w:ind w:right="480" w:firstLine="570"/>
        <w:jc w:val="right"/>
        <w:rPr>
          <w:rFonts w:hint="eastAsia" w:ascii="宋体" w:hAnsi="宋体" w:eastAsia="宋体" w:cs="宋体"/>
          <w:color w:val="auto"/>
          <w:sz w:val="24"/>
        </w:rPr>
      </w:pPr>
      <w:r>
        <w:rPr>
          <w:rFonts w:hint="eastAsia" w:ascii="宋体" w:hAnsi="宋体" w:eastAsia="宋体" w:cs="宋体"/>
          <w:color w:val="auto"/>
          <w:sz w:val="24"/>
        </w:rPr>
        <w:t>年   月   日</w:t>
      </w:r>
    </w:p>
    <w:p w14:paraId="44683AEA">
      <w:pPr>
        <w:snapToGrid w:val="0"/>
        <w:spacing w:line="440" w:lineRule="exact"/>
        <w:ind w:firstLine="480" w:firstLineChars="200"/>
        <w:rPr>
          <w:rFonts w:hint="eastAsia" w:ascii="宋体" w:hAnsi="宋体" w:eastAsia="宋体" w:cs="宋体"/>
          <w:color w:val="auto"/>
          <w:sz w:val="24"/>
          <w:szCs w:val="24"/>
        </w:rPr>
      </w:pPr>
    </w:p>
    <w:p w14:paraId="0E06A5DB">
      <w:pPr>
        <w:pStyle w:val="14"/>
        <w:rPr>
          <w:rFonts w:hint="eastAsia" w:ascii="宋体" w:hAnsi="宋体" w:eastAsia="宋体" w:cs="宋体"/>
          <w:color w:val="auto"/>
          <w:sz w:val="24"/>
          <w:szCs w:val="28"/>
        </w:rPr>
      </w:pPr>
      <w:r>
        <w:rPr>
          <w:rFonts w:hint="eastAsia" w:ascii="宋体" w:hAnsi="宋体" w:eastAsia="宋体" w:cs="宋体"/>
          <w:color w:val="auto"/>
          <w:sz w:val="24"/>
          <w:szCs w:val="24"/>
          <w:u w:val="single"/>
        </w:rPr>
        <w:br w:type="page"/>
      </w:r>
      <w:r>
        <w:rPr>
          <w:rFonts w:hint="eastAsia" w:ascii="宋体" w:hAnsi="宋体" w:eastAsia="宋体" w:cs="宋体"/>
          <w:color w:val="auto"/>
          <w:sz w:val="24"/>
          <w:szCs w:val="28"/>
        </w:rPr>
        <w:t>（</w:t>
      </w:r>
      <w:r>
        <w:rPr>
          <w:rFonts w:hint="eastAsia" w:ascii="宋体" w:hAnsi="宋体" w:eastAsia="宋体" w:cs="宋体"/>
          <w:color w:val="auto"/>
          <w:sz w:val="24"/>
          <w:szCs w:val="28"/>
          <w:lang w:val="en-US" w:eastAsia="zh-CN"/>
        </w:rPr>
        <w:t>五</w:t>
      </w:r>
      <w:r>
        <w:rPr>
          <w:rFonts w:hint="eastAsia" w:ascii="宋体" w:hAnsi="宋体" w:eastAsia="宋体" w:cs="宋体"/>
          <w:color w:val="auto"/>
          <w:sz w:val="24"/>
          <w:szCs w:val="28"/>
        </w:rPr>
        <w:t>）特定资格条件证书或证明文件</w:t>
      </w:r>
    </w:p>
    <w:p w14:paraId="59BA5A63">
      <w:pPr>
        <w:tabs>
          <w:tab w:val="left" w:pos="6300"/>
        </w:tabs>
        <w:snapToGrid w:val="0"/>
        <w:spacing w:line="500" w:lineRule="exact"/>
        <w:ind w:firstLine="570"/>
        <w:jc w:val="left"/>
        <w:rPr>
          <w:rFonts w:hint="eastAsia" w:ascii="宋体" w:hAnsi="宋体" w:eastAsia="宋体" w:cs="宋体"/>
          <w:color w:val="auto"/>
          <w:sz w:val="24"/>
        </w:rPr>
      </w:pPr>
      <w:r>
        <w:rPr>
          <w:rFonts w:hint="eastAsia" w:ascii="宋体" w:hAnsi="宋体" w:eastAsia="宋体" w:cs="宋体"/>
          <w:color w:val="auto"/>
          <w:sz w:val="24"/>
        </w:rPr>
        <w:t>1.报价供应商经营范围包括污水处理及其再生利用或水环境污染防治服务或化粪池清理、运输处理等相关</w:t>
      </w:r>
      <w:r>
        <w:rPr>
          <w:rFonts w:hint="eastAsia" w:ascii="宋体" w:hAnsi="宋体" w:eastAsia="宋体" w:cs="宋体"/>
          <w:color w:val="auto"/>
          <w:sz w:val="24"/>
          <w:lang w:eastAsia="zh-CN"/>
        </w:rPr>
        <w:t>业务</w:t>
      </w:r>
      <w:r>
        <w:rPr>
          <w:rFonts w:hint="eastAsia" w:ascii="宋体" w:hAnsi="宋体" w:eastAsia="宋体" w:cs="宋体"/>
          <w:color w:val="auto"/>
          <w:sz w:val="24"/>
        </w:rPr>
        <w:t>。</w:t>
      </w:r>
    </w:p>
    <w:p w14:paraId="36D17E28">
      <w:pPr>
        <w:tabs>
          <w:tab w:val="left" w:pos="6300"/>
        </w:tabs>
        <w:snapToGrid w:val="0"/>
        <w:spacing w:line="500" w:lineRule="exact"/>
        <w:ind w:firstLine="570"/>
        <w:jc w:val="left"/>
        <w:rPr>
          <w:rFonts w:hint="eastAsia" w:ascii="宋体" w:hAnsi="宋体" w:eastAsia="宋体" w:cs="宋体"/>
          <w:color w:val="auto"/>
          <w:sz w:val="24"/>
        </w:rPr>
      </w:pPr>
      <w:r>
        <w:rPr>
          <w:rFonts w:hint="eastAsia" w:ascii="宋体" w:hAnsi="宋体" w:eastAsia="宋体" w:cs="宋体"/>
          <w:color w:val="auto"/>
          <w:sz w:val="24"/>
        </w:rPr>
        <w:t>2.作业人员应当具有化粪池清掏专项职业能力考核证书和安全生产培训记录复印件。</w:t>
      </w:r>
    </w:p>
    <w:p w14:paraId="4102B117">
      <w:pPr>
        <w:tabs>
          <w:tab w:val="left" w:pos="6300"/>
        </w:tabs>
        <w:snapToGrid w:val="0"/>
        <w:spacing w:line="500" w:lineRule="exact"/>
        <w:ind w:firstLine="570"/>
        <w:jc w:val="left"/>
        <w:rPr>
          <w:rFonts w:hint="eastAsia" w:ascii="宋体" w:hAnsi="宋体" w:eastAsia="宋体" w:cs="宋体"/>
          <w:color w:val="auto"/>
          <w:sz w:val="24"/>
        </w:rPr>
      </w:pPr>
      <w:r>
        <w:rPr>
          <w:rFonts w:hint="eastAsia" w:ascii="宋体" w:hAnsi="宋体" w:eastAsia="宋体" w:cs="宋体"/>
          <w:color w:val="auto"/>
          <w:sz w:val="24"/>
        </w:rPr>
        <w:t>3.作业人员需</w:t>
      </w:r>
      <w:r>
        <w:rPr>
          <w:rFonts w:hint="eastAsia" w:ascii="宋体" w:hAnsi="宋体" w:eastAsia="宋体" w:cs="宋体"/>
          <w:color w:val="auto"/>
          <w:sz w:val="24"/>
          <w:lang w:val="en-US" w:eastAsia="zh-CN"/>
        </w:rPr>
        <w:t>持有</w:t>
      </w:r>
      <w:r>
        <w:rPr>
          <w:rFonts w:hint="eastAsia" w:ascii="宋体" w:hAnsi="宋体" w:eastAsia="宋体" w:cs="宋体"/>
          <w:color w:val="auto"/>
          <w:sz w:val="24"/>
          <w:lang w:eastAsia="zh-CN"/>
        </w:rPr>
        <w:t>有关政府部门</w:t>
      </w:r>
      <w:r>
        <w:rPr>
          <w:rFonts w:hint="eastAsia" w:ascii="宋体" w:hAnsi="宋体" w:eastAsia="宋体" w:cs="宋体"/>
          <w:color w:val="auto"/>
          <w:sz w:val="24"/>
        </w:rPr>
        <w:t>签发的有限空间作业证书，操作项目为地下有限空间作业</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有限空间监护作业</w:t>
      </w:r>
      <w:r>
        <w:rPr>
          <w:rFonts w:hint="eastAsia" w:ascii="宋体" w:hAnsi="宋体" w:eastAsia="宋体" w:cs="宋体"/>
          <w:color w:val="auto"/>
          <w:sz w:val="24"/>
        </w:rPr>
        <w:t>。</w:t>
      </w:r>
    </w:p>
    <w:p w14:paraId="7BA1BF67">
      <w:pPr>
        <w:spacing w:line="312" w:lineRule="auto"/>
        <w:jc w:val="center"/>
        <w:rPr>
          <w:rFonts w:hint="default" w:ascii="宋体" w:hAnsi="宋体" w:cs="宋体" w:eastAsiaTheme="minorEastAsia"/>
          <w:i/>
          <w:iCs/>
          <w:color w:val="auto"/>
          <w:sz w:val="24"/>
          <w:szCs w:val="24"/>
          <w:highlight w:val="none"/>
          <w:u w:val="single"/>
          <w:lang w:val="en-US" w:eastAsia="zh-CN"/>
        </w:rPr>
      </w:pPr>
      <w:r>
        <w:rPr>
          <w:rFonts w:ascii="宋体" w:hAnsi="宋体" w:cs="宋体"/>
          <w:i/>
          <w:iCs/>
          <w:color w:val="auto"/>
          <w:sz w:val="24"/>
          <w:szCs w:val="24"/>
          <w:highlight w:val="none"/>
          <w:u w:val="single"/>
        </w:rPr>
        <w:t>按照采购文件要求提供扫描件</w:t>
      </w:r>
      <w:r>
        <w:rPr>
          <w:rFonts w:hint="eastAsia" w:ascii="宋体" w:hAnsi="宋体" w:cs="宋体"/>
          <w:i/>
          <w:iCs/>
          <w:color w:val="auto"/>
          <w:sz w:val="24"/>
          <w:szCs w:val="24"/>
          <w:highlight w:val="none"/>
          <w:u w:val="single"/>
          <w:lang w:val="en-US" w:eastAsia="zh-CN"/>
        </w:rPr>
        <w:t>盖章</w:t>
      </w:r>
    </w:p>
    <w:p w14:paraId="605787EC">
      <w:pPr>
        <w:tabs>
          <w:tab w:val="left" w:pos="6300"/>
        </w:tabs>
        <w:snapToGrid w:val="0"/>
        <w:spacing w:line="500" w:lineRule="exact"/>
        <w:ind w:firstLine="570"/>
        <w:jc w:val="left"/>
        <w:rPr>
          <w:rFonts w:hint="eastAsia" w:ascii="宋体" w:hAnsi="宋体" w:eastAsia="宋体" w:cs="宋体"/>
          <w:color w:val="auto"/>
          <w:sz w:val="24"/>
        </w:rPr>
      </w:pPr>
    </w:p>
    <w:p w14:paraId="1371E7E8">
      <w:pPr>
        <w:tabs>
          <w:tab w:val="left" w:pos="6300"/>
        </w:tabs>
        <w:snapToGrid w:val="0"/>
        <w:spacing w:line="500" w:lineRule="exact"/>
        <w:ind w:firstLine="570"/>
        <w:jc w:val="left"/>
        <w:rPr>
          <w:rFonts w:hint="eastAsia" w:ascii="宋体" w:hAnsi="宋体" w:eastAsia="宋体" w:cs="宋体"/>
          <w:color w:val="auto"/>
          <w:sz w:val="24"/>
        </w:rPr>
      </w:pPr>
    </w:p>
    <w:p w14:paraId="04B8398E">
      <w:pPr>
        <w:rPr>
          <w:rFonts w:hint="eastAsia" w:ascii="宋体" w:hAnsi="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br w:type="page"/>
      </w:r>
    </w:p>
    <w:p w14:paraId="4298C8C0">
      <w:pPr>
        <w:numPr>
          <w:ilvl w:val="0"/>
          <w:numId w:val="0"/>
        </w:numPr>
        <w:tabs>
          <w:tab w:val="left" w:pos="0"/>
        </w:tabs>
        <w:spacing w:line="312" w:lineRule="auto"/>
        <w:ind w:left="0" w:leftChars="0" w:firstLine="0" w:firstLineChars="0"/>
        <w:rPr>
          <w:rFonts w:ascii="宋体" w:hAnsi="宋体" w:cs="宋体"/>
          <w:b/>
          <w:color w:val="auto"/>
          <w:sz w:val="24"/>
          <w:szCs w:val="24"/>
          <w:highlight w:val="none"/>
        </w:rPr>
      </w:pPr>
      <w:r>
        <w:rPr>
          <w:rFonts w:hint="eastAsia" w:ascii="宋体" w:hAnsi="宋体" w:cs="宋体"/>
          <w:b/>
          <w:color w:val="auto"/>
          <w:kern w:val="2"/>
          <w:sz w:val="24"/>
          <w:szCs w:val="24"/>
          <w:lang w:val="en-US" w:eastAsia="zh-CN" w:bidi="ar-SA"/>
        </w:rPr>
        <w:t>三</w:t>
      </w:r>
      <w:r>
        <w:rPr>
          <w:rFonts w:ascii="宋体" w:hAnsi="宋体" w:cs="宋体" w:eastAsiaTheme="minorEastAsia"/>
          <w:b/>
          <w:color w:val="auto"/>
          <w:kern w:val="2"/>
          <w:sz w:val="24"/>
          <w:szCs w:val="24"/>
          <w:lang w:val="en-US" w:eastAsia="zh-CN" w:bidi="ar-SA"/>
        </w:rPr>
        <w:t>、</w:t>
      </w:r>
      <w:r>
        <w:rPr>
          <w:rFonts w:ascii="宋体" w:hAnsi="宋体" w:cs="宋体"/>
          <w:b/>
          <w:color w:val="auto"/>
          <w:sz w:val="24"/>
          <w:szCs w:val="24"/>
          <w:highlight w:val="none"/>
        </w:rPr>
        <w:t>服务方案</w:t>
      </w:r>
    </w:p>
    <w:p w14:paraId="55095DC8">
      <w:pPr>
        <w:spacing w:line="312" w:lineRule="auto"/>
        <w:jc w:val="center"/>
        <w:rPr>
          <w:rFonts w:ascii="宋体" w:hAnsi="宋体" w:cs="宋体"/>
          <w:b/>
          <w:i/>
          <w:iCs/>
          <w:color w:val="auto"/>
          <w:sz w:val="24"/>
          <w:szCs w:val="24"/>
          <w:highlight w:val="none"/>
          <w:u w:val="single"/>
        </w:rPr>
      </w:pPr>
      <w:r>
        <w:rPr>
          <w:rFonts w:ascii="宋体" w:hAnsi="宋体" w:cs="宋体"/>
          <w:i/>
          <w:iCs/>
          <w:color w:val="auto"/>
          <w:sz w:val="24"/>
          <w:szCs w:val="24"/>
          <w:highlight w:val="none"/>
          <w:u w:val="single"/>
        </w:rPr>
        <w:t>服务方案（格式自定）</w:t>
      </w:r>
    </w:p>
    <w:p w14:paraId="366F8065">
      <w:pPr>
        <w:tabs>
          <w:tab w:val="left" w:pos="6300"/>
        </w:tabs>
        <w:snapToGrid w:val="0"/>
        <w:spacing w:line="500" w:lineRule="exact"/>
        <w:ind w:firstLine="570"/>
        <w:jc w:val="left"/>
        <w:rPr>
          <w:rFonts w:hint="eastAsia" w:ascii="宋体" w:hAnsi="宋体" w:eastAsia="宋体" w:cs="宋体"/>
          <w:color w:val="auto"/>
          <w:sz w:val="24"/>
        </w:rPr>
      </w:pPr>
    </w:p>
    <w:p w14:paraId="6BFCFF61">
      <w:pPr>
        <w:tabs>
          <w:tab w:val="left" w:pos="6300"/>
        </w:tabs>
        <w:snapToGrid w:val="0"/>
        <w:spacing w:line="500" w:lineRule="exact"/>
        <w:ind w:firstLine="570"/>
        <w:jc w:val="left"/>
        <w:rPr>
          <w:rFonts w:hint="eastAsia" w:ascii="宋体" w:hAnsi="宋体" w:eastAsia="宋体" w:cs="宋体"/>
          <w:color w:val="auto"/>
          <w:sz w:val="24"/>
        </w:rPr>
      </w:pPr>
    </w:p>
    <w:p w14:paraId="59408C40">
      <w:pPr>
        <w:tabs>
          <w:tab w:val="left" w:pos="6300"/>
        </w:tabs>
        <w:snapToGrid w:val="0"/>
        <w:spacing w:line="500" w:lineRule="exact"/>
        <w:ind w:firstLine="570"/>
        <w:jc w:val="left"/>
        <w:rPr>
          <w:rFonts w:hint="eastAsia" w:ascii="宋体" w:hAnsi="宋体" w:eastAsia="宋体" w:cs="宋体"/>
          <w:color w:val="auto"/>
          <w:sz w:val="24"/>
        </w:rPr>
      </w:pPr>
    </w:p>
    <w:p w14:paraId="5B536D9D">
      <w:pPr>
        <w:tabs>
          <w:tab w:val="left" w:pos="6300"/>
        </w:tabs>
        <w:snapToGrid w:val="0"/>
        <w:spacing w:line="500" w:lineRule="exact"/>
        <w:ind w:firstLine="570"/>
        <w:jc w:val="left"/>
        <w:rPr>
          <w:rFonts w:hint="eastAsia" w:ascii="宋体" w:hAnsi="宋体" w:eastAsia="宋体" w:cs="宋体"/>
          <w:color w:val="auto"/>
          <w:sz w:val="24"/>
        </w:rPr>
      </w:pPr>
    </w:p>
    <w:p w14:paraId="5C30A243">
      <w:pPr>
        <w:tabs>
          <w:tab w:val="left" w:pos="6300"/>
        </w:tabs>
        <w:snapToGrid w:val="0"/>
        <w:spacing w:line="500" w:lineRule="exact"/>
        <w:ind w:firstLine="570"/>
        <w:jc w:val="left"/>
        <w:rPr>
          <w:rFonts w:hint="eastAsia" w:ascii="宋体" w:hAnsi="宋体" w:eastAsia="宋体" w:cs="宋体"/>
          <w:color w:val="auto"/>
          <w:sz w:val="24"/>
        </w:rPr>
      </w:pPr>
    </w:p>
    <w:p w14:paraId="03199FD0">
      <w:pPr>
        <w:tabs>
          <w:tab w:val="left" w:pos="6300"/>
        </w:tabs>
        <w:snapToGrid w:val="0"/>
        <w:spacing w:line="500" w:lineRule="exact"/>
        <w:ind w:firstLine="570"/>
        <w:jc w:val="left"/>
        <w:rPr>
          <w:rFonts w:hint="eastAsia" w:ascii="宋体" w:hAnsi="宋体" w:eastAsia="宋体" w:cs="宋体"/>
          <w:color w:val="auto"/>
          <w:sz w:val="24"/>
        </w:rPr>
      </w:pPr>
    </w:p>
    <w:p w14:paraId="7BD77346">
      <w:pPr>
        <w:tabs>
          <w:tab w:val="left" w:pos="6300"/>
        </w:tabs>
        <w:snapToGrid w:val="0"/>
        <w:spacing w:line="500" w:lineRule="exact"/>
        <w:ind w:firstLine="570"/>
        <w:jc w:val="left"/>
        <w:rPr>
          <w:rFonts w:hint="eastAsia" w:ascii="宋体" w:hAnsi="宋体" w:eastAsia="宋体" w:cs="宋体"/>
          <w:color w:val="auto"/>
          <w:sz w:val="24"/>
        </w:rPr>
      </w:pPr>
    </w:p>
    <w:p w14:paraId="4709E182">
      <w:pPr>
        <w:tabs>
          <w:tab w:val="left" w:pos="6300"/>
        </w:tabs>
        <w:snapToGrid w:val="0"/>
        <w:spacing w:line="500" w:lineRule="exact"/>
        <w:ind w:firstLine="570"/>
        <w:jc w:val="left"/>
        <w:rPr>
          <w:rFonts w:hint="eastAsia" w:ascii="宋体" w:hAnsi="宋体" w:eastAsia="宋体" w:cs="宋体"/>
          <w:color w:val="auto"/>
          <w:sz w:val="24"/>
        </w:rPr>
      </w:pPr>
    </w:p>
    <w:p w14:paraId="6AB3D245">
      <w:pPr>
        <w:tabs>
          <w:tab w:val="left" w:pos="6300"/>
        </w:tabs>
        <w:snapToGrid w:val="0"/>
        <w:spacing w:line="500" w:lineRule="exact"/>
        <w:ind w:firstLine="570"/>
        <w:jc w:val="left"/>
        <w:rPr>
          <w:rFonts w:hint="eastAsia" w:ascii="宋体" w:hAnsi="宋体" w:eastAsia="宋体" w:cs="宋体"/>
          <w:color w:val="auto"/>
          <w:sz w:val="24"/>
        </w:rPr>
      </w:pPr>
    </w:p>
    <w:p w14:paraId="309CD43A">
      <w:pPr>
        <w:tabs>
          <w:tab w:val="left" w:pos="6300"/>
        </w:tabs>
        <w:snapToGrid w:val="0"/>
        <w:spacing w:line="500" w:lineRule="exact"/>
        <w:ind w:firstLine="570"/>
        <w:jc w:val="left"/>
        <w:rPr>
          <w:rFonts w:hint="eastAsia" w:ascii="宋体" w:hAnsi="宋体" w:eastAsia="宋体" w:cs="宋体"/>
          <w:color w:val="auto"/>
          <w:sz w:val="24"/>
        </w:rPr>
      </w:pPr>
    </w:p>
    <w:p w14:paraId="63DE1397">
      <w:pPr>
        <w:tabs>
          <w:tab w:val="left" w:pos="6300"/>
        </w:tabs>
        <w:snapToGrid w:val="0"/>
        <w:spacing w:line="500" w:lineRule="exact"/>
        <w:ind w:firstLine="570"/>
        <w:jc w:val="left"/>
        <w:rPr>
          <w:rFonts w:hint="eastAsia" w:ascii="宋体" w:hAnsi="宋体" w:eastAsia="宋体" w:cs="宋体"/>
          <w:color w:val="auto"/>
          <w:sz w:val="24"/>
        </w:rPr>
      </w:pPr>
    </w:p>
    <w:p w14:paraId="269AE189">
      <w:pPr>
        <w:pStyle w:val="14"/>
        <w:rPr>
          <w:rFonts w:hint="eastAsia" w:ascii="宋体" w:hAnsi="宋体" w:eastAsia="宋体" w:cs="宋体"/>
          <w:color w:val="auto"/>
          <w:sz w:val="24"/>
        </w:rPr>
      </w:pPr>
    </w:p>
    <w:p w14:paraId="365A3891">
      <w:pPr>
        <w:pStyle w:val="14"/>
        <w:rPr>
          <w:rFonts w:hint="eastAsia" w:ascii="宋体" w:hAnsi="宋体" w:eastAsia="宋体" w:cs="宋体"/>
          <w:color w:val="auto"/>
          <w:sz w:val="24"/>
        </w:rPr>
      </w:pPr>
    </w:p>
    <w:p w14:paraId="0F27190A">
      <w:pPr>
        <w:pStyle w:val="14"/>
        <w:rPr>
          <w:rFonts w:hint="eastAsia" w:ascii="宋体" w:hAnsi="宋体" w:eastAsia="宋体" w:cs="宋体"/>
          <w:color w:val="auto"/>
          <w:sz w:val="24"/>
        </w:rPr>
      </w:pPr>
    </w:p>
    <w:p w14:paraId="639ED418">
      <w:pPr>
        <w:pStyle w:val="14"/>
        <w:rPr>
          <w:rFonts w:hint="eastAsia" w:ascii="宋体" w:hAnsi="宋体" w:eastAsia="宋体" w:cs="宋体"/>
          <w:color w:val="auto"/>
          <w:sz w:val="24"/>
        </w:rPr>
      </w:pPr>
    </w:p>
    <w:p w14:paraId="464B4983">
      <w:pPr>
        <w:pStyle w:val="14"/>
        <w:rPr>
          <w:rFonts w:hint="eastAsia" w:ascii="宋体" w:hAnsi="宋体" w:eastAsia="宋体" w:cs="宋体"/>
          <w:color w:val="auto"/>
          <w:sz w:val="24"/>
        </w:rPr>
      </w:pPr>
    </w:p>
    <w:p w14:paraId="5C820856">
      <w:pPr>
        <w:pStyle w:val="14"/>
        <w:rPr>
          <w:rFonts w:hint="eastAsia" w:ascii="宋体" w:hAnsi="宋体" w:eastAsia="宋体" w:cs="宋体"/>
          <w:color w:val="auto"/>
          <w:sz w:val="24"/>
        </w:rPr>
      </w:pPr>
    </w:p>
    <w:p w14:paraId="3B0A9554">
      <w:pPr>
        <w:pStyle w:val="14"/>
        <w:rPr>
          <w:rFonts w:hint="eastAsia" w:ascii="宋体" w:hAnsi="宋体" w:eastAsia="宋体" w:cs="宋体"/>
          <w:color w:val="auto"/>
          <w:sz w:val="24"/>
        </w:rPr>
      </w:pPr>
    </w:p>
    <w:p w14:paraId="26BAADCF">
      <w:pPr>
        <w:tabs>
          <w:tab w:val="left" w:pos="6300"/>
        </w:tabs>
        <w:snapToGrid w:val="0"/>
        <w:spacing w:line="500" w:lineRule="exact"/>
        <w:jc w:val="left"/>
        <w:rPr>
          <w:rFonts w:hint="eastAsia" w:ascii="宋体" w:hAnsi="宋体" w:eastAsia="宋体" w:cs="宋体"/>
          <w:color w:val="auto"/>
          <w:sz w:val="24"/>
        </w:rPr>
      </w:pPr>
    </w:p>
    <w:p w14:paraId="2C5088E1">
      <w:pPr>
        <w:tabs>
          <w:tab w:val="left" w:pos="6300"/>
        </w:tabs>
        <w:snapToGrid w:val="0"/>
        <w:spacing w:line="500" w:lineRule="exact"/>
        <w:jc w:val="center"/>
        <w:rPr>
          <w:rFonts w:hint="eastAsia" w:ascii="宋体" w:hAnsi="宋体" w:eastAsia="宋体" w:cs="宋体"/>
          <w:color w:val="auto"/>
        </w:rPr>
      </w:pPr>
      <w:r>
        <w:rPr>
          <w:rFonts w:hint="eastAsia" w:ascii="宋体" w:hAnsi="宋体" w:eastAsia="宋体" w:cs="宋体"/>
          <w:color w:val="auto"/>
        </w:rPr>
        <w:t>（结束）</w:t>
      </w:r>
    </w:p>
    <w:p w14:paraId="5C80381E">
      <w:pPr>
        <w:tabs>
          <w:tab w:val="left" w:pos="6300"/>
        </w:tabs>
        <w:snapToGrid w:val="0"/>
        <w:spacing w:line="500" w:lineRule="exact"/>
        <w:jc w:val="center"/>
        <w:rPr>
          <w:rFonts w:hint="eastAsia" w:ascii="宋体" w:hAnsi="宋体" w:eastAsia="宋体" w:cs="宋体"/>
          <w:color w:val="auto"/>
          <w:sz w:val="24"/>
          <w:szCs w:val="24"/>
        </w:rPr>
      </w:pPr>
    </w:p>
    <w:p w14:paraId="7903C32B">
      <w:pPr>
        <w:tabs>
          <w:tab w:val="left" w:pos="6300"/>
        </w:tabs>
        <w:snapToGrid w:val="0"/>
        <w:spacing w:line="500" w:lineRule="exact"/>
        <w:ind w:right="424" w:firstLine="570"/>
        <w:jc w:val="right"/>
        <w:rPr>
          <w:rFonts w:hint="eastAsia" w:asciiTheme="minorEastAsia" w:hAnsiTheme="minorEastAsia" w:eastAsiaTheme="minorEastAsia" w:cstheme="minorEastAsia"/>
          <w:color w:val="auto"/>
          <w:sz w:val="28"/>
          <w:szCs w:val="28"/>
        </w:rPr>
      </w:pPr>
    </w:p>
    <w:p w14:paraId="68BB0D23">
      <w:pPr>
        <w:tabs>
          <w:tab w:val="left" w:pos="6300"/>
        </w:tabs>
        <w:snapToGrid w:val="0"/>
        <w:spacing w:line="500" w:lineRule="exact"/>
        <w:ind w:firstLine="570"/>
        <w:jc w:val="left"/>
        <w:rPr>
          <w:rFonts w:hint="eastAsia" w:ascii="宋体" w:hAnsi="宋体" w:eastAsia="宋体" w:cs="宋体"/>
          <w:color w:val="auto"/>
          <w:sz w:val="24"/>
        </w:rPr>
      </w:pPr>
    </w:p>
    <w:p w14:paraId="193A3C57">
      <w:pPr>
        <w:tabs>
          <w:tab w:val="left" w:pos="6300"/>
        </w:tabs>
        <w:snapToGrid w:val="0"/>
        <w:spacing w:line="500" w:lineRule="exact"/>
        <w:ind w:firstLine="570"/>
        <w:jc w:val="left"/>
        <w:rPr>
          <w:rFonts w:hint="eastAsia" w:ascii="宋体" w:hAnsi="宋体" w:eastAsia="宋体" w:cs="宋体"/>
          <w:color w:val="auto"/>
          <w:sz w:val="24"/>
        </w:rPr>
      </w:pPr>
    </w:p>
    <w:p w14:paraId="09855F24">
      <w:pPr>
        <w:tabs>
          <w:tab w:val="left" w:pos="6300"/>
        </w:tabs>
        <w:snapToGrid w:val="0"/>
        <w:spacing w:line="500" w:lineRule="exact"/>
        <w:ind w:firstLine="570"/>
        <w:jc w:val="left"/>
        <w:rPr>
          <w:rFonts w:hint="eastAsia" w:ascii="宋体" w:hAnsi="宋体" w:eastAsia="宋体" w:cs="宋体"/>
          <w:color w:val="auto"/>
          <w:sz w:val="24"/>
        </w:rPr>
      </w:pPr>
    </w:p>
    <w:p w14:paraId="0678BCF9">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B2FC7C-C105-4247-A273-5B40EE72A5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47CBC381-CD1B-4776-9E01-EA1AFF84C8DB}"/>
  </w:font>
  <w:font w:name="仿宋_GB2312">
    <w:panose1 w:val="02010609030101010101"/>
    <w:charset w:val="86"/>
    <w:family w:val="auto"/>
    <w:pitch w:val="default"/>
    <w:sig w:usb0="00000001" w:usb1="080E0000" w:usb2="00000000" w:usb3="00000000" w:csb0="00040000" w:csb1="00000000"/>
    <w:embedRegular r:id="rId3" w:fontKey="{A252C805-C347-483D-AC1A-F317357718B6}"/>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55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A0DC5">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45A0DC5">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64267"/>
    <w:rsid w:val="030F0055"/>
    <w:rsid w:val="077E686D"/>
    <w:rsid w:val="0E7EC010"/>
    <w:rsid w:val="0E8206B5"/>
    <w:rsid w:val="10305D78"/>
    <w:rsid w:val="194F6171"/>
    <w:rsid w:val="1BBFA723"/>
    <w:rsid w:val="1FBCC812"/>
    <w:rsid w:val="202A2B59"/>
    <w:rsid w:val="24EE7D9B"/>
    <w:rsid w:val="256B12CE"/>
    <w:rsid w:val="25A3592A"/>
    <w:rsid w:val="269C2509"/>
    <w:rsid w:val="2AF6F0D8"/>
    <w:rsid w:val="2F570C4F"/>
    <w:rsid w:val="2FB37CAF"/>
    <w:rsid w:val="3066030F"/>
    <w:rsid w:val="30FF61F6"/>
    <w:rsid w:val="33DF1DCB"/>
    <w:rsid w:val="36564267"/>
    <w:rsid w:val="37FF74F2"/>
    <w:rsid w:val="37FFF53F"/>
    <w:rsid w:val="3AB856B7"/>
    <w:rsid w:val="3ACF12FB"/>
    <w:rsid w:val="3B5F79F7"/>
    <w:rsid w:val="3BAE8E62"/>
    <w:rsid w:val="3DFF6C3E"/>
    <w:rsid w:val="3E010C56"/>
    <w:rsid w:val="3E6A003B"/>
    <w:rsid w:val="3FF9171D"/>
    <w:rsid w:val="3FFC7591"/>
    <w:rsid w:val="3FFF50B5"/>
    <w:rsid w:val="422D0F9E"/>
    <w:rsid w:val="46556FE6"/>
    <w:rsid w:val="46641938"/>
    <w:rsid w:val="4A500C79"/>
    <w:rsid w:val="4AD422F0"/>
    <w:rsid w:val="4E17716C"/>
    <w:rsid w:val="4FDFA3E1"/>
    <w:rsid w:val="51F80C00"/>
    <w:rsid w:val="52AF0803"/>
    <w:rsid w:val="530123DE"/>
    <w:rsid w:val="534D2836"/>
    <w:rsid w:val="53FC346F"/>
    <w:rsid w:val="566C70EE"/>
    <w:rsid w:val="5960230F"/>
    <w:rsid w:val="597F7261"/>
    <w:rsid w:val="59EC55A1"/>
    <w:rsid w:val="5AC16DDD"/>
    <w:rsid w:val="5F1BF32F"/>
    <w:rsid w:val="5F4D1737"/>
    <w:rsid w:val="5F7F913D"/>
    <w:rsid w:val="5FEB7102"/>
    <w:rsid w:val="5FFE2030"/>
    <w:rsid w:val="623C525C"/>
    <w:rsid w:val="63F8F216"/>
    <w:rsid w:val="662582D5"/>
    <w:rsid w:val="66FEE915"/>
    <w:rsid w:val="67DCCA31"/>
    <w:rsid w:val="67FF1DFC"/>
    <w:rsid w:val="6AFEF62C"/>
    <w:rsid w:val="6BFE598F"/>
    <w:rsid w:val="6C853499"/>
    <w:rsid w:val="6CEEE8C5"/>
    <w:rsid w:val="6F1B426D"/>
    <w:rsid w:val="6FB3379D"/>
    <w:rsid w:val="71D76A8E"/>
    <w:rsid w:val="73FA6172"/>
    <w:rsid w:val="74DF617C"/>
    <w:rsid w:val="75741561"/>
    <w:rsid w:val="75BB6920"/>
    <w:rsid w:val="766E39D9"/>
    <w:rsid w:val="76BFFB35"/>
    <w:rsid w:val="76FF5E24"/>
    <w:rsid w:val="771B153A"/>
    <w:rsid w:val="773F2804"/>
    <w:rsid w:val="779B308A"/>
    <w:rsid w:val="77F7EEC3"/>
    <w:rsid w:val="77FC700A"/>
    <w:rsid w:val="7A5D93F4"/>
    <w:rsid w:val="7ACE71A4"/>
    <w:rsid w:val="7AD7B0D4"/>
    <w:rsid w:val="7B1FF683"/>
    <w:rsid w:val="7BDF5C60"/>
    <w:rsid w:val="7BF36CA9"/>
    <w:rsid w:val="7BFB69C4"/>
    <w:rsid w:val="7D2D8EA0"/>
    <w:rsid w:val="7D375C80"/>
    <w:rsid w:val="7D3A70A8"/>
    <w:rsid w:val="7D77F977"/>
    <w:rsid w:val="7DBAD7A7"/>
    <w:rsid w:val="7DBF1BF4"/>
    <w:rsid w:val="7DEDD299"/>
    <w:rsid w:val="7E37AD47"/>
    <w:rsid w:val="7EAFFE64"/>
    <w:rsid w:val="7F3E639F"/>
    <w:rsid w:val="7F7D500B"/>
    <w:rsid w:val="7FAB5A2F"/>
    <w:rsid w:val="7FBF4D6C"/>
    <w:rsid w:val="7FCF2EA5"/>
    <w:rsid w:val="7FD51448"/>
    <w:rsid w:val="7FDC9536"/>
    <w:rsid w:val="7FFA3A78"/>
    <w:rsid w:val="7FFADB42"/>
    <w:rsid w:val="7FFF2BDB"/>
    <w:rsid w:val="86DF51D3"/>
    <w:rsid w:val="87D69F46"/>
    <w:rsid w:val="89BF2847"/>
    <w:rsid w:val="9D7AA13D"/>
    <w:rsid w:val="9DFF8F4D"/>
    <w:rsid w:val="9FAE97C7"/>
    <w:rsid w:val="A5F37FB0"/>
    <w:rsid w:val="AEB3E4D1"/>
    <w:rsid w:val="AFD9CB71"/>
    <w:rsid w:val="AFEDEE51"/>
    <w:rsid w:val="B6FF8944"/>
    <w:rsid w:val="B7DF70DA"/>
    <w:rsid w:val="BBFC1750"/>
    <w:rsid w:val="BD7CED15"/>
    <w:rsid w:val="BD93E88F"/>
    <w:rsid w:val="BDF3EDE4"/>
    <w:rsid w:val="BF4BA6C6"/>
    <w:rsid w:val="BF8CFC28"/>
    <w:rsid w:val="BFBFCF59"/>
    <w:rsid w:val="BFCD0203"/>
    <w:rsid w:val="BFCF99D0"/>
    <w:rsid w:val="C73F3706"/>
    <w:rsid w:val="CC6C2F2E"/>
    <w:rsid w:val="D0F72718"/>
    <w:rsid w:val="D5F120AB"/>
    <w:rsid w:val="D639A4B2"/>
    <w:rsid w:val="D717B2B6"/>
    <w:rsid w:val="DAAEA934"/>
    <w:rsid w:val="DAF30D44"/>
    <w:rsid w:val="DCABE68C"/>
    <w:rsid w:val="DDCB8624"/>
    <w:rsid w:val="DDF626B3"/>
    <w:rsid w:val="DDF6A25D"/>
    <w:rsid w:val="DE9F0B26"/>
    <w:rsid w:val="DEF6F5D6"/>
    <w:rsid w:val="DFADCB3C"/>
    <w:rsid w:val="DFDE1436"/>
    <w:rsid w:val="DFE501EC"/>
    <w:rsid w:val="DFFB40A2"/>
    <w:rsid w:val="DFFD3A29"/>
    <w:rsid w:val="DFFE1D3C"/>
    <w:rsid w:val="E3E1D4A9"/>
    <w:rsid w:val="E7B636C8"/>
    <w:rsid w:val="EBAB95F5"/>
    <w:rsid w:val="EDDB3452"/>
    <w:rsid w:val="EF5B5794"/>
    <w:rsid w:val="EF6768A9"/>
    <w:rsid w:val="EFF370A1"/>
    <w:rsid w:val="F1D50BD9"/>
    <w:rsid w:val="F30ECCEA"/>
    <w:rsid w:val="F37FD43D"/>
    <w:rsid w:val="F3FDC246"/>
    <w:rsid w:val="F5FA3549"/>
    <w:rsid w:val="F6BFBB5B"/>
    <w:rsid w:val="F6FF00A7"/>
    <w:rsid w:val="F7FC6B2D"/>
    <w:rsid w:val="F9AE2D0E"/>
    <w:rsid w:val="FAA3DF7D"/>
    <w:rsid w:val="FAAF39CE"/>
    <w:rsid w:val="FBBDE796"/>
    <w:rsid w:val="FBFB88DA"/>
    <w:rsid w:val="FBFF7A7C"/>
    <w:rsid w:val="FBFF94DE"/>
    <w:rsid w:val="FC8F2BD4"/>
    <w:rsid w:val="FCFEBDAF"/>
    <w:rsid w:val="FD9FC469"/>
    <w:rsid w:val="FDDF09B3"/>
    <w:rsid w:val="FDFB9C68"/>
    <w:rsid w:val="FDFF6936"/>
    <w:rsid w:val="FE9B302D"/>
    <w:rsid w:val="FEDFA229"/>
    <w:rsid w:val="FEE7BB82"/>
    <w:rsid w:val="FF8BE45E"/>
    <w:rsid w:val="FF9F5BC6"/>
    <w:rsid w:val="FFB36876"/>
    <w:rsid w:val="FFBE212C"/>
    <w:rsid w:val="FFBE5C5A"/>
    <w:rsid w:val="FFBEA395"/>
    <w:rsid w:val="FFCE6184"/>
    <w:rsid w:val="FFD73B0B"/>
    <w:rsid w:val="FFEF6278"/>
    <w:rsid w:val="FFEFAF39"/>
    <w:rsid w:val="FFF27419"/>
    <w:rsid w:val="FFF74B83"/>
    <w:rsid w:val="FFF9E638"/>
    <w:rsid w:val="FFFBC16F"/>
    <w:rsid w:val="FFFBC99D"/>
    <w:rsid w:val="FFFF1C82"/>
    <w:rsid w:val="FFFF5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Index5"/>
    <w:basedOn w:val="1"/>
    <w:next w:val="1"/>
    <w:qFormat/>
    <w:uiPriority w:val="0"/>
    <w:pPr>
      <w:pBdr>
        <w:top w:val="none" w:color="auto" w:sz="0" w:space="0"/>
        <w:left w:val="none" w:color="auto" w:sz="0" w:space="0"/>
        <w:bottom w:val="none" w:color="auto" w:sz="0" w:space="0"/>
        <w:right w:val="none" w:color="auto" w:sz="0" w:space="0"/>
      </w:pBdr>
      <w:kinsoku/>
      <w:wordWrap/>
      <w:overflowPunct/>
      <w:autoSpaceDE/>
      <w:autoSpaceDN/>
      <w:spacing w:before="0" w:after="0" w:line="240" w:lineRule="auto"/>
      <w:ind w:left="1680" w:right="0" w:firstLine="0"/>
      <w:jc w:val="left"/>
      <w:textAlignment w:val="auto"/>
    </w:pPr>
    <w:rPr>
      <w:rFonts w:ascii="方正楷体_GBK" w:hAnsi="Calibri" w:eastAsia="方正楷体_GBK"/>
      <w:color w:val="000000"/>
      <w:kern w:val="2"/>
      <w:position w:val="0"/>
      <w:sz w:val="32"/>
      <w:szCs w:val="32"/>
      <w:lang w:val="en-US" w:eastAsia="zh-CN" w:bidi="ar-SA"/>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character" w:styleId="11">
    <w:name w:val="Strong"/>
    <w:basedOn w:val="10"/>
    <w:qFormat/>
    <w:uiPriority w:val="0"/>
    <w:rPr>
      <w:b/>
    </w:rPr>
  </w:style>
  <w:style w:type="paragraph" w:customStyle="1" w:styleId="12">
    <w:name w:val="标题样式"/>
    <w:basedOn w:val="1"/>
    <w:next w:val="1"/>
    <w:qFormat/>
    <w:uiPriority w:val="1667"/>
    <w:pPr>
      <w:jc w:val="center"/>
    </w:pPr>
    <w:rPr>
      <w:b/>
      <w:kern w:val="0"/>
      <w:sz w:val="36"/>
    </w:rPr>
  </w:style>
  <w:style w:type="paragraph" w:styleId="13">
    <w:name w:val="List Paragraph"/>
    <w:basedOn w:val="1"/>
    <w:qFormat/>
    <w:uiPriority w:val="1"/>
    <w:pPr>
      <w:ind w:left="112" w:firstLine="420"/>
    </w:pPr>
    <w:rPr>
      <w:rFonts w:ascii="宋体" w:hAnsi="宋体" w:eastAsia="宋体" w:cs="宋体"/>
      <w:lang w:val="en-US" w:eastAsia="en-US" w:bidi="ar-SA"/>
    </w:rPr>
  </w:style>
  <w:style w:type="paragraph" w:customStyle="1" w:styleId="14">
    <w:name w:val="无间隔1"/>
    <w:qFormat/>
    <w:uiPriority w:val="1"/>
    <w:pPr>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bcdd6011-8bc0-4ca0-ab99-cb4653cc5ad8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DD6FCCA</paraID>
      <start>0</start>
      <end>3</end>
      <status>unmodified</status>
      <modifiedWord/>
      <trackRevisions>false</trackRevisions>
    </reviewItem>
    <reviewItem>
      <errorID>5971d2a5-c215-4303-8cc6-fb41a0b7e9ec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79EEB27</paraID>
      <start>0</start>
      <end>3</end>
      <status>unmodified</status>
      <modifiedWord/>
      <trackRevisions>false</trackRevisions>
    </reviewItem>
    <reviewItem>
      <errorID>f9eb3077-8110-4d93-97a4-212afc166116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68F2BDE7</paraID>
      <start>0</start>
      <end>3</end>
      <status>unmodified</status>
      <modifiedWord/>
      <trackRevisions>false</trackRevisions>
    </reviewItem>
    <reviewItem>
      <errorID>3cd08cfe-a1e8-48cc-82c2-c9cb727edbe0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640447E4</paraID>
      <start>0</start>
      <end>3</end>
      <status>unmodified</status>
      <modifiedWord/>
      <trackRevisions>false</trackRevisions>
    </reviewItem>
    <reviewItem>
      <errorID>cb7dbdcf-77d1-43f9-be4c-38a6c2bb600b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2BA55BC8</paraID>
      <start>0</start>
      <end>3</end>
      <status>unmodified</status>
      <modifiedWord/>
      <trackRevisions>false</trackRevisions>
    </reviewItem>
    <reviewItem>
      <errorID>6adcaceb-9f90-4697-9ffb-94f481c2ecde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6A2555D2</paraID>
      <start>0</start>
      <end>3</end>
      <status>unmodified</status>
      <modifiedWord/>
      <trackRevisions>false</trackRevisions>
    </reviewItem>
    <reviewItem>
      <errorID>ad0cca43-ed7c-4666-988c-4331e0aa56ab</errorID>
      <errorWord>(</errorWord>
      <group>L1_Format</group>
      <groupName>格式问题</groupName>
      <ability>L2_HalfPunc</ability>
      <abilityName>全半角检查</abilityName>
      <candidateList>
        <item>（</item>
      </candidateList>
      <explain>文本全半角错误。</explain>
      <paraID>1E4F40F9</paraID>
      <start>0</start>
      <end>1</end>
      <status>unmodified</status>
      <modifiedWord/>
      <trackRevisions>false</trackRevisions>
    </reviewItem>
    <reviewItem>
      <errorID>151e51db-acd4-4693-8ab3-f421ed5e1e89</errorID>
      <errorWord>）</errorWord>
      <group>L1_AI</group>
      <groupName>深度校对</groupName>
      <ability>L2_AI_Punc</ability>
      <abilityName>标点纠错</abilityName>
      <candidateList>
        <item>) </item>
      </candidateList>
      <explain/>
      <paraID>1E4F40F9</paraID>
      <start>2</start>
      <end>3</end>
      <status>unmodified</status>
      <modifiedWord/>
      <trackRevisions>false</trackRevisions>
    </reviewItem>
    <reviewItem>
      <errorID>059195d5-401b-471f-ac0b-1448ce0c36b9</errorID>
      <errorWord>;</errorWord>
      <group>L1_Format</group>
      <groupName>格式问题</groupName>
      <ability>L2_HalfPunc</ability>
      <abilityName>全半角检查</abilityName>
      <candidateList>
        <item>；</item>
      </candidateList>
      <explain>文本全半角错误。</explain>
      <paraID>12F4F73E</paraID>
      <start>15</start>
      <end>16</end>
      <status>unmodified</status>
      <modifiedWord/>
      <trackRevisions>false</trackRevisions>
    </reviewItem>
    <reviewItem>
      <errorID>628f4778-5f70-474b-995e-e9d7d4e22663</errorID>
      <errorWord>;</errorWord>
      <group>L1_Format</group>
      <groupName>格式问题</groupName>
      <ability>L2_HalfPunc</ability>
      <abilityName>全半角检查</abilityName>
      <candidateList>
        <item>；</item>
      </candidateList>
      <explain>文本全半角错误。</explain>
      <paraID> 6BDB0DB</paraID>
      <start>21</start>
      <end>22</end>
      <status>unmodified</status>
      <modifiedWord/>
      <trackRevisions>false</trackRevisions>
    </reviewItem>
    <reviewItem>
      <errorID>3236f86c-106f-4086-b63b-cebc18db65a1</errorID>
      <errorWord>;</errorWord>
      <group>L1_Format</group>
      <groupName>格式问题</groupName>
      <ability>L2_HalfPunc</ability>
      <abilityName>全半角检查</abilityName>
      <candidateList>
        <item>；</item>
      </candidateList>
      <explain>文本全半角错误。</explain>
      <paraID>1A794BB5</paraID>
      <start>21</start>
      <end>22</end>
      <status>unmodified</status>
      <modifiedWord/>
      <trackRevisions>false</trackRevisions>
    </reviewItem>
    <reviewItem>
      <errorID>0b2254f3-66a2-4047-8fb2-803404d9f527</errorID>
      <errorWord>;</errorWord>
      <group>L1_Format</group>
      <groupName>格式问题</groupName>
      <ability>L2_HalfPunc</ability>
      <abilityName>全半角检查</abilityName>
      <candidateList>
        <item>；</item>
      </candidateList>
      <explain>文本全半角错误。</explain>
      <paraID>2EF04614</paraID>
      <start>21</start>
      <end>22</end>
      <status>unmodified</status>
      <modifiedWord/>
      <trackRevisions>false</trackRevisions>
    </reviewItem>
    <reviewItem>
      <errorID>70c4f4d6-4c21-4bbd-b1d8-0526c1b55485</errorID>
      <errorWord>;</errorWord>
      <group>L1_Format</group>
      <groupName>格式问题</groupName>
      <ability>L2_HalfPunc</ability>
      <abilityName>全半角检查</abilityName>
      <candidateList>
        <item>；</item>
      </candidateList>
      <explain>文本全半角错误。</explain>
      <paraID>4448A17F</paraID>
      <start>29</start>
      <end>30</end>
      <status>unmodified</status>
      <modifiedWord/>
      <trackRevisions>false</trackRevisions>
    </reviewItem>
    <reviewItem>
      <errorID>b4c4dde1-e194-4ab2-9a3b-b26f6c3d7792</errorID>
      <errorWord>报价</errorWord>
      <group>L1_AI</group>
      <groupName>深度校对</groupName>
      <ability>L2_AI_Word</ability>
      <abilityName>字词纠错</abilityName>
      <candidateList>
        <item> 报价</item>
      </candidateList>
      <explain/>
      <paraID>1B9DA019</paraID>
      <start>2</start>
      <end>5</end>
      <status>modified</status>
      <modifiedWord> 报价</modifiedWord>
      <trackRevisions>false</trackRevisions>
    </reviewItem>
    <reviewItem>
      <errorID>33f41aef-c42c-4029-a15d-3351d6168f16</errorID>
      <errorWord>或</errorWord>
      <group>L1_AI</group>
      <groupName>深度校对</groupName>
      <ability>L2_AI_Word</ability>
      <abilityName>字词纠错</abilityName>
      <candidateList>
        <item>、</item>
      </candidateList>
      <explain/>
      <paraID>1B9DA019</paraID>
      <start>24</start>
      <end>25</end>
      <status>unmodified</status>
      <modifiedWord/>
      <trackRevisions>false</trackRevisions>
    </reviewItem>
    <reviewItem>
      <errorID>67c61f9a-a573-4240-84dd-a2564e418338</errorID>
      <errorWord>或</errorWord>
      <group>L1_AI</group>
      <groupName>深度校对</groupName>
      <ability>L2_AI_Word</ability>
      <abilityName>字词纠错</abilityName>
      <candidateList>
        <item>、</item>
      </candidateList>
      <explain/>
      <paraID>1B9DA019</paraID>
      <start>34</start>
      <end>35</end>
      <status>unmodified</status>
      <modifiedWord/>
      <trackRevisions>false</trackRevisions>
    </reviewItem>
    <reviewItem>
      <errorID>e220c53f-bd25-46e1-9224-394f901ca537</errorID>
      <errorWord>、</errorWord>
      <group>L1_AI</group>
      <groupName>深度校对</groupName>
      <ability>L2_AI_Word</ability>
      <abilityName>字词纠错</abilityName>
      <candidateList>
        <item>及</item>
      </candidateList>
      <explain/>
      <paraID>1B9DA019</paraID>
      <start>40</start>
      <end>41</end>
      <status>unmodified</status>
      <modifiedWord/>
      <trackRevisions>false</trackRevisions>
    </reviewItem>
    <reviewItem>
      <errorID>6e2f9c65-1bb6-46c3-ae6c-35dbb9b5c73f</errorID>
      <errorWord>资格</errorWord>
      <group>L1_AI</group>
      <groupName>深度校对</groupName>
      <ability>L2_AI_Word</ability>
      <abilityName>字词纠错</abilityName>
      <candidateList>
        <item>业务</item>
      </candidateList>
      <explain/>
      <paraID>1B9DA019</paraID>
      <start>48</start>
      <end>50</end>
      <status>unmodified</status>
      <modifiedWord/>
      <trackRevisions>false</trackRevisions>
    </reviewItem>
    <reviewItem>
      <errorID>bfd4ce56-13df-4ea7-8dec-3715ae88c8ad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4B3D7561</paraID>
      <start>0</start>
      <end>2</end>
      <status>unmodified</status>
      <modifiedWord/>
      <trackRevisions>false</trackRevisions>
    </reviewItem>
    <reviewItem>
      <errorID>59221303-5634-4d45-b930-e6f137c6d27f</errorID>
      <errorWord>;</errorWord>
      <group>L1_AI</group>
      <groupName>深度校对</groupName>
      <ability>L2_AI_Punc</ability>
      <abilityName>标点纠错</abilityName>
      <candidateList>
        <item>；</item>
      </candidateList>
      <explain/>
      <paraID>4B3D7561</paraID>
      <start>9</start>
      <end>10</end>
      <status>unmodified</status>
      <modifiedWord/>
      <trackRevisions>false</trackRevisions>
    </reviewItem>
    <reviewItem>
      <errorID>75dbbc17-b4c3-4076-91ba-4ce0350abb48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44E77B6A</paraID>
      <start>0</start>
      <end>2</end>
      <status>unmodified</status>
      <modifiedWord/>
      <trackRevisions>false</trackRevisions>
    </reviewItem>
    <reviewItem>
      <errorID>376ec0b4-fd57-4b30-b151-ce47cab32d2a</errorID>
      <errorWord>;</errorWord>
      <group>L1_Format</group>
      <groupName>格式问题</groupName>
      <ability>L2_HalfPunc</ability>
      <abilityName>全半角检查</abilityName>
      <candidateList>
        <item>；</item>
      </candidateList>
      <explain>文本全半角错误。</explain>
      <paraID>44E77B6A</paraID>
      <start>23</start>
      <end>24</end>
      <status>unmodified</status>
      <modifiedWord/>
      <trackRevisions>false</trackRevisions>
    </reviewItem>
    <reviewItem>
      <errorID>dfdc1cf8-afe4-49f3-8d03-8c2ffb8fef9c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7527163E</paraID>
      <start>0</start>
      <end>2</end>
      <status>unmodified</status>
      <modifiedWord/>
      <trackRevisions>false</trackRevisions>
    </reviewItem>
    <reviewItem>
      <errorID>ff0f9693-9e03-4eef-bc27-6700aa1b3db7</errorID>
      <errorWord>;</errorWord>
      <group>L1_Format</group>
      <groupName>格式问题</groupName>
      <ability>L2_HalfPunc</ability>
      <abilityName>全半角检查</abilityName>
      <candidateList>
        <item>；</item>
      </candidateList>
      <explain>文本全半角错误。</explain>
      <paraID>7527163E</paraID>
      <start>12</start>
      <end>13</end>
      <status>unmodified</status>
      <modifiedWord/>
      <trackRevisions>false</trackRevisions>
    </reviewItem>
    <reviewItem>
      <errorID>8e0d190f-7593-48e9-ad5c-c4d00d21af11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198F7D43</paraID>
      <start>0</start>
      <end>2</end>
      <status>unmodified</status>
      <modifiedWord/>
      <trackRevisions>false</trackRevisions>
    </reviewItem>
    <reviewItem>
      <errorID>19a5f01d-e669-4701-a7e4-b1017419ebe3</errorID>
      <errorWord>。</errorWord>
      <group>L1_AI</group>
      <groupName>深度校对</groupName>
      <ability>L2_AI_Punc</ability>
      <abilityName>标点纠错</abilityName>
      <candidateList>
        <item>；</item>
      </candidateList>
      <explain/>
      <paraID>198F7D43</paraID>
      <start>23</start>
      <end>24</end>
      <status>unmodified</status>
      <modifiedWord/>
      <trackRevisions>false</trackRevisions>
    </reviewItem>
    <reviewItem>
      <errorID>57475d25-0d92-4b28-a3fe-a16d16980dd3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4BC4AEE</paraID>
      <start>0</start>
      <end>2</end>
      <status>unmodified</status>
      <modifiedWord/>
      <trackRevisions>false</trackRevisions>
    </reviewItem>
    <reviewItem>
      <errorID>6173f996-7da2-412c-9e89-c379663467f4</errorID>
      <errorWord>。</errorWord>
      <group>L1_AI</group>
      <groupName>深度校对</groupName>
      <ability>L2_AI_Punc</ability>
      <abilityName>标点纠错</abilityName>
      <candidateList>
        <item>；</item>
      </candidateList>
      <explain/>
      <paraID> 4BC4AEE</paraID>
      <start>26</start>
      <end>27</end>
      <status>unmodified</status>
      <modifiedWord/>
      <trackRevisions>false</trackRevisions>
    </reviewItem>
    <reviewItem>
      <errorID>be97dd21-0c8c-4a3c-883d-6f418eacb939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3DB161E3</paraID>
      <start>0</start>
      <end>2</end>
      <status>unmodified</status>
      <modifiedWord/>
      <trackRevisions>false</trackRevisions>
    </reviewItem>
    <reviewItem>
      <errorID>d7f7ac45-3e8f-43a6-a7f3-cd5b50bfed90</errorID>
      <errorWord>壹年</errorWord>
      <group>L1_Word</group>
      <groupName>字词问题</groupName>
      <ability>L2_Typo</ability>
      <abilityName>字词错误</abilityName>
      <candidateList>
        <item>一年</item>
      </candidateList>
      <explain>存在发音相同字词的误用。</explain>
      <paraID>3DB161E3</paraID>
      <start>6</start>
      <end>8</end>
      <status>modified</status>
      <modifiedWord>一年</modifiedWord>
      <trackRevisions>false</trackRevisions>
    </reviewItem>
    <reviewItem>
      <errorID>19652878-8455-4fcf-bb56-bab078357794</errorID>
      <errorWord>、</errorWord>
      <group>L1_AI</group>
      <groupName>深度校对</groupName>
      <ability>L2_AI_Punc</ability>
      <abilityName>标点纠错</abilityName>
      <candidateList>
        <item>，</item>
      </candidateList>
      <explain/>
      <paraID>3DB161E3</paraID>
      <start>26</start>
      <end>27</end>
      <status>unmodified</status>
      <modifiedWord/>
      <trackRevisions>false</trackRevisions>
    </reviewItem>
    <reviewItem>
      <errorID>501a6c8d-e678-4329-88b5-de5c0f45e1c5</errorID>
      <errorWord>接</errorWord>
      <group>L1_AI</group>
      <groupName>深度校对</groupName>
      <ability>L2_AI_Word</ability>
      <abilityName>字词纠错</abilityName>
      <candidateList>
        <item>接到</item>
      </candidateList>
      <explain/>
      <paraID>3DB161E3</paraID>
      <start>50</start>
      <end>52</end>
      <status>modified</status>
      <modifiedWord>接到</modifiedWord>
      <trackRevisions>false</trackRevisions>
    </reviewItem>
    <reviewItem>
      <errorID>af9781f0-ab6e-4fbf-906c-f84bdfdfec09</errorID>
      <errorWord>。</errorWord>
      <group>L1_AI</group>
      <groupName>深度校对</groupName>
      <ability>L2_AI_Punc</ability>
      <abilityName>标点纠错</abilityName>
      <candidateList>
        <item>；</item>
      </candidateList>
      <explain/>
      <paraID>3DB161E3</paraID>
      <start>83</start>
      <end>84</end>
      <status>unmodified</status>
      <modifiedWord/>
      <trackRevisions>false</trackRevisions>
    </reviewItem>
    <reviewItem>
      <errorID>9d100e68-2843-4353-b8f6-b19474839c06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1E6D2DBF</paraID>
      <start>0</start>
      <end>3</end>
      <status>unmodified</status>
      <modifiedWord/>
      <trackRevisions>false</trackRevisions>
    </reviewItem>
    <reviewItem>
      <errorID>7e6e9c69-d9bf-4bba-a033-7096e740b041</errorID>
      <errorWord>:</errorWord>
      <group>L1_Format</group>
      <groupName>格式问题</groupName>
      <ability>L2_HalfPunc</ability>
      <abilityName>全半角检查</abilityName>
      <candidateList>
        <item>：</item>
      </candidateList>
      <explain>文本全半角错误。</explain>
      <paraID>1E6D2DBF</paraID>
      <start>12</start>
      <end>13</end>
      <status>unmodified</status>
      <modifiedWord/>
      <trackRevisions>false</trackRevisions>
    </reviewItem>
    <reviewItem>
      <errorID>a44bba89-db28-4725-8b11-50492cde0e78</errorID>
      <errorWord>贰万五千</errorWord>
      <group>L1_Knowledge</group>
      <groupName>知识性问题</groupName>
      <ability>L2_Knowledge</ability>
      <abilityName>其他知识</abilityName>
      <candidateList>
        <item>贰万伍仟</item>
      </candidateList>
      <explain/>
      <paraID>1E6D2DBF</paraID>
      <start>40</start>
      <end>44</end>
      <status>modified</status>
      <modifiedWord>贰万伍仟</modifiedWord>
      <trackRevisions>false</trackRevisions>
    </reviewItem>
    <reviewItem>
      <errorID>f00ce91a-e74f-497f-a983-cd193f7e935c</errorID>
      <errorWord>其它</errorWord>
      <group>L1_Word</group>
      <groupName>字词问题</groupName>
      <ability>L2_Alias</ability>
      <abilityName>也作/曾用词</abilityName>
      <candidateList>
        <item>其他</item>
      </candidateList>
      <explain>词汇[其它]为不规范表述或旧称，其规范书面表述为[其他]。</explain>
      <paraID>1E6D2DBF</paraID>
      <start>124</start>
      <end>126</end>
      <status>modified</status>
      <modifiedWord>其他</modifiedWord>
      <trackRevisions>false</trackRevisions>
    </reviewItem>
    <reviewItem>
      <errorID>12e6fbfd-4690-479e-b69c-8ed8a4425274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2FD282E5</paraID>
      <start>0</start>
      <end>3</end>
      <status>unmodified</status>
      <modifiedWord/>
      <trackRevisions>false</trackRevisions>
    </reviewItem>
    <reviewItem>
      <errorID>c308cc69-a88b-43c5-b283-d4f44bf31239</errorID>
      <errorWord>自行</errorWord>
      <group>L1_AI</group>
      <groupName>深度校对</groupName>
      <ability>L2_AI_Word</ability>
      <abilityName>字词纠错</abilityName>
      <candidateList>
        <item>自己</item>
      </candidateList>
      <explain/>
      <paraID>7DC43618</paraID>
      <start>26</start>
      <end>28</end>
      <status>unmodified</status>
      <modifiedWord/>
      <trackRevisions>false</trackRevisions>
    </reviewItem>
    <reviewItem>
      <errorID>df5dbed3-ea95-4610-ab9e-89db686bad22</errorID>
      <errorWord>（四）基本</errorWord>
      <group>L1_AI</group>
      <groupName>深度校对</groupName>
      <ability>L2_AI_Title</ability>
      <abilityName>标题检查</abilityName>
      <candidateList>
        <item>（四）</item>
      </candidateList>
      <explain>标题顺序错误，请检查标题顺序是否合理。</explain>
      <paraID>5C5AA58E</paraID>
      <start>0</start>
      <end>5</end>
      <status>unmodified</status>
      <modifiedWord/>
      <trackRevisions>false</trackRevisions>
    </reviewItem>
    <reviewItem>
      <errorID>af9fa863-a096-4ff5-a605-099356e810bf</errorID>
      <errorWord>承诺函（格式）</errorWord>
      <group>L1_AI</group>
      <groupName>深度校对</groupName>
      <ability>L2_AI_Title</ability>
      <abilityName>标题检查</abilityName>
      <candidateList>
        <item>承诺函</item>
      </candidateList>
      <explain>标题顺序错误，请检查标题顺序是否合理。</explain>
      <paraID>5C5AA58E</paraID>
      <start>9</start>
      <end>16</end>
      <status>unmodified</status>
      <modifiedWord/>
      <trackRevisions>false</trackRevisions>
    </reviewItem>
    <reviewItem>
      <errorID>3035ba32-7039-4b39-b240-dd8334d0a467</errorID>
      <errorWord>：</errorWord>
      <group>L1_AI</group>
      <groupName>深度校对</groupName>
      <ability>L2_AI_Punc</ability>
      <abilityName>标点纠错</abilityName>
      <candidateList>
        <item/>
      </candidateList>
      <explain/>
      <paraID> 1B97B42</paraID>
      <start>30</start>
      <end>31</end>
      <status>unmodified</status>
      <modifiedWord/>
      <trackRevisions>false</trackRevisions>
    </reviewItem>
    <reviewItem>
      <errorID>dc5287e7-3a5e-48e1-a04d-c97052d851bc</errorID>
      <errorWord>询价</errorWord>
      <group>L1_AI</group>
      <groupName>深度校对</groupName>
      <ability>L2_AI_Word</ability>
      <abilityName>字词纠错</abilityName>
      <candidateList>
        <item>采购</item>
      </candidateList>
      <explain/>
      <paraID>27827D79</paraID>
      <start>64</start>
      <end>66</end>
      <status>unmodified</status>
      <modifiedWord/>
      <trackRevisions>false</trackRevisions>
    </reviewItem>
    <reviewItem>
      <errorID>491f5c0b-146f-421d-ae47-2a5c9d2e53f1</errorID>
      <errorWord>（询价人</errorWord>
      <group>L1_AI</group>
      <groupName>深度校对</groupName>
      <ability>L2_AI_Grammar</ability>
      <abilityName>语法纠错</abilityName>
      <candidateList>
        <item>（</item>
      </candidateList>
      <explain/>
      <paraID>5756E2B9</paraID>
      <start>12</start>
      <end>16</end>
      <status>unmodified</status>
      <modifiedWord/>
      <trackRevisions>false</trackRevisions>
    </reviewItem>
    <reviewItem>
      <errorID>44024a1d-915e-44de-a4d3-988fd0cfecf6</errorID>
      <errorWord>名称</errorWord>
      <group>L1_AI</group>
      <groupName>深度校对</groupName>
      <ability>L2_AI_Word</ability>
      <abilityName>字词纠错</abilityName>
      <candidateList>
        <item>姓名</item>
      </candidateList>
      <explain/>
      <paraID>5756E2B9</paraID>
      <start>21</start>
      <end>23</end>
      <status>modified</status>
      <modifiedWord>姓名</modifiedWord>
      <trackRevisions>false</trackRevisions>
    </reviewItem>
    <reviewItem>
      <errorID>94c30e88-58a6-4dce-8022-b97e656f8bd9</errorID>
      <errorWord>询价</errorWord>
      <group>L1_AI</group>
      <groupName>深度校对</groupName>
      <ability>L2_AI_Word</ability>
      <abilityName>字词纠错</abilityName>
      <candidateList>
        <item>采购</item>
      </candidateList>
      <explain/>
      <paraID>5756E2B9</paraID>
      <start>46</start>
      <end>48</end>
      <status>unmodified</status>
      <modifiedWord/>
      <trackRevisions>false</trackRevisions>
    </reviewItem>
    <reviewItem>
      <errorID>fa396a4d-1297-4d84-818e-2419b5522429</errorID>
      <errorWord>询价</errorWord>
      <group>L1_AI</group>
      <groupName>深度校对</groupName>
      <ability>L2_AI_Word</ability>
      <abilityName>字词纠错</abilityName>
      <candidateList>
        <item>采购</item>
      </candidateList>
      <explain/>
      <paraID>472799F6</paraID>
      <start>23</start>
      <end>25</end>
      <status>unmodified</status>
      <modifiedWord/>
      <trackRevisions>false</trackRevisions>
    </reviewItem>
    <reviewItem>
      <errorID>ec8aa072-8630-4408-a636-3f79f8b537c4</errorID>
      <errorWord>列入在</errorWord>
      <group>L1_AI</group>
      <groupName>深度校对</groupName>
      <ability>L2_AI_Word</ability>
      <abilityName>字词纠错</abilityName>
      <candidateList>
        <item>列入</item>
      </candidateList>
      <explain/>
      <paraID>3D5A4AC0</paraID>
      <start>5</start>
      <end>7</end>
      <status>modified</status>
      <modifiedWord>列入</modifiedWord>
      <trackRevisions>false</trackRevisions>
    </reviewItem>
    <reviewItem>
      <errorID>89e27ea2-d285-48f9-bda8-e6a3d15a0d07</errorID>
      <errorWord>”中</errorWord>
      <group>L1_AI</group>
      <groupName>深度校对</groupName>
      <ability>L2_AI_Word</ability>
      <abilityName>字词纠错</abilityName>
      <candidateList>
        <item>”</item>
      </candidateList>
      <explain/>
      <paraID>3D5A4AC0</paraID>
      <start>59</start>
      <end>61</end>
      <status>unmodified</status>
      <modifiedWord/>
      <trackRevisions>false</trackRevisions>
    </reviewItem>
    <reviewItem>
      <errorID>31336ad0-70e5-4b2e-963c-696d050d55b2</errorID>
      <errorWord>”中</errorWord>
      <group>L1_AI</group>
      <groupName>深度校对</groupName>
      <ability>L2_AI_Word</ability>
      <abilityName>字词纠错</abilityName>
      <candidateList>
        <item>”</item>
      </candidateList>
      <explain/>
      <paraID>3D5A4AC0</paraID>
      <start>107</start>
      <end>109</end>
      <status>unmodified</status>
      <modifiedWord/>
      <trackRevisions>false</trackRevisions>
    </reviewItem>
    <reviewItem>
      <errorID>d82d54db-0186-489f-9ac8-7a2e0312c877</errorID>
      <errorWord>或</errorWord>
      <group>L1_AI</group>
      <groupName>深度校对</groupName>
      <ability>L2_AI_Word</ability>
      <abilityName>字词纠错</abilityName>
      <candidateList>
        <item>、</item>
      </candidateList>
      <explain/>
      <paraID>59BA5A63</paraID>
      <start>23</start>
      <end>24</end>
      <status>unmodified</status>
      <modifiedWord/>
      <trackRevisions>false</trackRevisions>
    </reviewItem>
    <reviewItem>
      <errorID>874edba6-316e-4a12-b1b9-191921aabd51</errorID>
      <errorWord>或</errorWord>
      <group>L1_AI</group>
      <groupName>深度校对</groupName>
      <ability>L2_AI_Word</ability>
      <abilityName>字词纠错</abilityName>
      <candidateList>
        <item>、</item>
      </candidateList>
      <explain/>
      <paraID>59BA5A63</paraID>
      <start>33</start>
      <end>34</end>
      <status>unmodified</status>
      <modifiedWord/>
      <trackRevisions>false</trackRevisions>
    </reviewItem>
    <reviewItem>
      <errorID>0877c304-0863-44fa-b246-ef86011487b7</errorID>
      <errorWord>、</errorWord>
      <group>L1_AI</group>
      <groupName>深度校对</groupName>
      <ability>L2_AI_Word</ability>
      <abilityName>字词纠错</abilityName>
      <candidateList>
        <item>及</item>
      </candidateList>
      <explain/>
      <paraID>59BA5A63</paraID>
      <start>39</start>
      <end>40</end>
      <status>unmodified</status>
      <modifiedWord/>
      <trackRevisions>false</trackRevisions>
    </reviewItem>
    <reviewItem>
      <errorID>64ac8c18-14c0-410e-850f-effca46dcbad</errorID>
      <errorWord>资格</errorWord>
      <group>L1_AI</group>
      <groupName>深度校对</groupName>
      <ability>L2_AI_Word</ability>
      <abilityName>字词纠错</abilityName>
      <candidateList>
        <item>业务</item>
      </candidateList>
      <explain/>
      <paraID>59BA5A63</paraID>
      <start>47</start>
      <end>49</end>
      <status>modified</status>
      <modifiedWord>业务</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9b8ee-a7f7-4d1e-bf0e-cc7d06b6b482}">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1526</Words>
  <Characters>1577</Characters>
  <Lines>0</Lines>
  <Paragraphs>0</Paragraphs>
  <TotalTime>3</TotalTime>
  <ScaleCrop>false</ScaleCrop>
  <LinksUpToDate>false</LinksUpToDate>
  <CharactersWithSpaces>1581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2025-12-23T16:47:00Z</dcterms:created>
  <dc:creator>大彻大悟。      ю      </dc:creator>
  <cp:lastModifiedBy>大彻大悟。      ю      </cp:lastModifiedBy>
  <cp:lastPrinted>2026-02-04T05:57:00Z</cp:lastPrinted>
  <dcterms:modified xsi:type="dcterms:W3CDTF">2026-02-06T04:36:07Z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56D91FD437D046499EA6CE9D05F68803_13</vt:lpwstr>
  </property>
  <property fmtid="{D5CDD505-2E9C-101B-9397-08002B2CF9AE}" pid="4" name="KSOTemplateDocerSaveRecord">
    <vt:lpwstr>eyJoZGlkIjoiM2I5YmVmNTZhYzUzNWM5ZDg4NzA1ZWRkNjRkNzRmM2MiLCJ1c2VySWQiOiI3MTQwMzUwMjQifQ==</vt:lpwstr>
  </property>
</Properties>
</file>