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附件1</w:t>
      </w:r>
    </w:p>
    <w:p>
      <w:pPr>
        <w:bidi w:val="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  <w:t>报价函</w:t>
      </w:r>
    </w:p>
    <w:p>
      <w:pPr>
        <w:tabs>
          <w:tab w:val="left" w:pos="6300"/>
        </w:tabs>
        <w:snapToGrid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重庆市铜梁区双碾林场  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tabs>
          <w:tab w:val="left" w:pos="6300"/>
        </w:tabs>
        <w:snapToGrid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我方收到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2024年森林生态保护修复（森林抚育）项目复合肥采购  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网上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公告</w:t>
      </w:r>
      <w:r>
        <w:rPr>
          <w:rFonts w:hint="eastAsia" w:ascii="宋体" w:hAnsi="宋体" w:eastAsia="宋体" w:cs="宋体"/>
          <w:sz w:val="24"/>
          <w:szCs w:val="24"/>
        </w:rPr>
        <w:t>文件，经详细研究，决定参加该项目的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1、愿意按照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公告</w:t>
      </w:r>
      <w:r>
        <w:rPr>
          <w:rFonts w:hint="eastAsia" w:ascii="宋体" w:hAnsi="宋体" w:eastAsia="宋体" w:cs="宋体"/>
          <w:sz w:val="24"/>
          <w:szCs w:val="24"/>
        </w:rPr>
        <w:t>中的一切要求，提供本项目的货物及技术服务，报价详见报价表。</w:t>
      </w:r>
    </w:p>
    <w:p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2、我方现提交的响应文件为：响应文件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报价函、报价表）一</w:t>
      </w:r>
      <w:r>
        <w:rPr>
          <w:rFonts w:hint="eastAsia" w:ascii="宋体" w:hAnsi="宋体" w:eastAsia="宋体" w:cs="宋体"/>
          <w:sz w:val="24"/>
          <w:szCs w:val="24"/>
        </w:rPr>
        <w:t>份。</w:t>
      </w:r>
    </w:p>
    <w:p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3、我方承诺：本次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的有效期为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90</w:t>
      </w:r>
      <w:r>
        <w:rPr>
          <w:rFonts w:hint="eastAsia" w:ascii="宋体" w:hAnsi="宋体" w:eastAsia="宋体" w:cs="宋体"/>
          <w:sz w:val="24"/>
          <w:szCs w:val="24"/>
        </w:rPr>
        <w:t>天。</w:t>
      </w:r>
    </w:p>
    <w:p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4、我方完全理解和接受贵方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文件的一切规定和要求及评审办法。</w:t>
      </w:r>
    </w:p>
    <w:p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5、在整个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采购过程中，我方若有违规行为，接受按照重庆市政府采购规定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及采购平台的相关规定</w:t>
      </w:r>
      <w:r>
        <w:rPr>
          <w:rFonts w:hint="eastAsia" w:ascii="宋体" w:hAnsi="宋体" w:eastAsia="宋体" w:cs="宋体"/>
          <w:sz w:val="24"/>
          <w:szCs w:val="24"/>
        </w:rPr>
        <w:t>给予惩罚。</w:t>
      </w:r>
    </w:p>
    <w:p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6、我方理解，最低报价为唯一条件。</w:t>
      </w:r>
    </w:p>
    <w:p>
      <w:p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7、我方若中选，将按照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结果签订合同，并且严格履行合同义务。本报价函是合同不可分割的一部分，与合同具有同等的法律效力。</w:t>
      </w:r>
    </w:p>
    <w:p>
      <w:pPr>
        <w:tabs>
          <w:tab w:val="left" w:pos="6300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tabs>
          <w:tab w:val="left" w:pos="6300"/>
        </w:tabs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6300"/>
        </w:tabs>
        <w:snapToGrid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供应商名称（公章）：</w:t>
      </w:r>
    </w:p>
    <w:p>
      <w:pPr>
        <w:tabs>
          <w:tab w:val="left" w:pos="6300"/>
        </w:tabs>
        <w:snapToGrid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 年   月   日</w:t>
      </w:r>
    </w:p>
    <w:p>
      <w:pPr>
        <w:pStyle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sectPr>
          <w:headerReference r:id="rId5" w:type="default"/>
          <w:footerReference r:id="rId6" w:type="default"/>
          <w:pgSz w:w="11907" w:h="16840"/>
          <w:pgMar w:top="1701" w:right="1417" w:bottom="1134" w:left="1417" w:header="851" w:footer="992" w:gutter="0"/>
          <w:pgNumType w:fmt="numberInDash"/>
          <w:cols w:space="0" w:num="1"/>
          <w:rtlGutter w:val="0"/>
          <w:docGrid w:linePitch="380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>
      <w:pPr>
        <w:pStyle w:val="5"/>
        <w:bidi w:val="0"/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附件2</w:t>
      </w:r>
    </w:p>
    <w:p>
      <w:pPr>
        <w:pStyle w:val="5"/>
        <w:bidi w:val="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</w:pPr>
      <w:bookmarkStart w:id="0" w:name="_Toc342913420"/>
      <w:bookmarkStart w:id="1" w:name="_Toc313888361"/>
      <w:bookmarkStart w:id="2" w:name="_Toc106034660"/>
      <w:bookmarkStart w:id="3" w:name="_Toc313008357"/>
      <w:bookmarkStart w:id="4" w:name="_Toc65660380"/>
      <w:bookmarkStart w:id="5" w:name="_Toc14073"/>
      <w:bookmarkStart w:id="6" w:name="_Toc22655"/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zh-CN" w:bidi="ar-SA"/>
        </w:rPr>
        <w:t>报价表</w:t>
      </w:r>
    </w:p>
    <w:p>
      <w:pPr>
        <w:pStyle w:val="10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0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采购人:重庆市铜梁区双碾林场</w:t>
      </w:r>
    </w:p>
    <w:tbl>
      <w:tblPr>
        <w:tblStyle w:val="17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3044"/>
        <w:gridCol w:w="900"/>
        <w:gridCol w:w="1125"/>
        <w:gridCol w:w="1195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规格、技术要求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吨）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单价限价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（元/吨）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投标报价（元/吨）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exact"/>
          <w:jc w:val="center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7" w:name="_GoBack"/>
            <w:bookmarkEnd w:id="7"/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2024年森林生态保护修复（森林抚育）项目复合肥采购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硫酸钾型复合肥，N、P(P2O5)、K(K2O)总含量≥45%，其中N≥15% 、P(P2O5)≥15%、K(K2O)≥15%；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包装≤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40公斤/袋，覆膜彩袋。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其他见询价公告。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23.7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3650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98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投标报价合计   小写：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  <w:t>，大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写：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</w:tbl>
    <w:p>
      <w:pPr>
        <w:ind w:left="0" w:leftChars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注：报价包括完成本项目所需的全部成本、税费、利润、转运、装卸、安全防护、临时仓储、现场指导培训等的所有费用。因供应商自身原因造成漏报、少报皆由其自行承担责任，采购人不再补偿。</w:t>
      </w:r>
    </w:p>
    <w:p>
      <w:pPr>
        <w:pStyle w:val="10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法定代表人或委托授权代理人（签字）：</w:t>
      </w:r>
    </w:p>
    <w:p>
      <w:pPr>
        <w:pStyle w:val="7"/>
        <w:ind w:firstLine="2640" w:firstLineChars="11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</w:p>
    <w:p>
      <w:pPr>
        <w:rPr>
          <w:rFonts w:hint="default"/>
          <w:lang w:val="en-US" w:eastAsia="zh-CN"/>
        </w:rPr>
      </w:pPr>
    </w:p>
    <w:p>
      <w:pPr>
        <w:bidi w:val="0"/>
        <w:ind w:left="0" w:leftChars="0" w:firstLine="5520" w:firstLineChars="2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供应商名称（公章）</w:t>
      </w:r>
    </w:p>
    <w:p>
      <w:pPr>
        <w:bidi w:val="0"/>
        <w:ind w:firstLine="6000" w:firstLineChars="2500"/>
      </w:pPr>
      <w:r>
        <w:rPr>
          <w:rFonts w:hint="eastAsia"/>
          <w:lang w:val="en-US" w:eastAsia="zh-CN"/>
        </w:rPr>
        <w:t>年    月    日</w:t>
      </w:r>
      <w:bookmarkEnd w:id="0"/>
      <w:bookmarkEnd w:id="1"/>
      <w:bookmarkEnd w:id="2"/>
      <w:bookmarkEnd w:id="3"/>
      <w:bookmarkEnd w:id="4"/>
      <w:bookmarkEnd w:id="5"/>
      <w:bookmarkEnd w:id="6"/>
    </w:p>
    <w:sectPr>
      <w:pgSz w:w="11907" w:h="16840"/>
      <w:pgMar w:top="1701" w:right="1417" w:bottom="1701" w:left="1701" w:header="851" w:footer="992" w:gutter="0"/>
      <w:pgNumType w:fmt="numberInDash"/>
      <w:cols w:space="0" w:num="1"/>
      <w:rtlGutter w:val="0"/>
      <w:docGrid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9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XsUjg0AAAAAMBAAAPAAAAAAAAAAEAIAAAACIAAABkcnMvZG93&#10;bnJldi54bWxQSwECFAAUAAAACACHTuJAxAFx1ggCAAAD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9"/>
  <w:drawingGridVerticalSpacing w:val="1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mU5MjY3ZDgwYWQwNDYyYmEyYmNjNjNjMmYyZWMifQ=="/>
  </w:docVars>
  <w:rsids>
    <w:rsidRoot w:val="0EDF79EC"/>
    <w:rsid w:val="00274E71"/>
    <w:rsid w:val="020B2524"/>
    <w:rsid w:val="0419116F"/>
    <w:rsid w:val="044560D4"/>
    <w:rsid w:val="04E33A5F"/>
    <w:rsid w:val="081046DF"/>
    <w:rsid w:val="089E7F8F"/>
    <w:rsid w:val="08B558E9"/>
    <w:rsid w:val="08E375AD"/>
    <w:rsid w:val="09D973BC"/>
    <w:rsid w:val="0A8831D3"/>
    <w:rsid w:val="0CA57A5D"/>
    <w:rsid w:val="0DC04C85"/>
    <w:rsid w:val="0E1E63BC"/>
    <w:rsid w:val="0E2E3F98"/>
    <w:rsid w:val="0E860BF2"/>
    <w:rsid w:val="0ED30301"/>
    <w:rsid w:val="0EDF79EC"/>
    <w:rsid w:val="0F5351EE"/>
    <w:rsid w:val="106958AF"/>
    <w:rsid w:val="11026EF5"/>
    <w:rsid w:val="11272198"/>
    <w:rsid w:val="12615A77"/>
    <w:rsid w:val="12FB633D"/>
    <w:rsid w:val="14504752"/>
    <w:rsid w:val="162B10D1"/>
    <w:rsid w:val="18A13E8C"/>
    <w:rsid w:val="1A95222B"/>
    <w:rsid w:val="1BD772C0"/>
    <w:rsid w:val="1BE57C8E"/>
    <w:rsid w:val="1C64490D"/>
    <w:rsid w:val="1D09121A"/>
    <w:rsid w:val="1F050471"/>
    <w:rsid w:val="1F9F05AA"/>
    <w:rsid w:val="1FAB4BEC"/>
    <w:rsid w:val="20165E33"/>
    <w:rsid w:val="213F1DF3"/>
    <w:rsid w:val="2282181E"/>
    <w:rsid w:val="260B59B8"/>
    <w:rsid w:val="2649561C"/>
    <w:rsid w:val="26B9110E"/>
    <w:rsid w:val="2753038A"/>
    <w:rsid w:val="27CC0C59"/>
    <w:rsid w:val="29AA5CD7"/>
    <w:rsid w:val="29B03F1F"/>
    <w:rsid w:val="2A1F22F5"/>
    <w:rsid w:val="2B0A6FB1"/>
    <w:rsid w:val="2B4D5B49"/>
    <w:rsid w:val="2C506D98"/>
    <w:rsid w:val="2D567EB7"/>
    <w:rsid w:val="2DE83A03"/>
    <w:rsid w:val="2FD46987"/>
    <w:rsid w:val="304C54B4"/>
    <w:rsid w:val="316F5DC0"/>
    <w:rsid w:val="32087FC3"/>
    <w:rsid w:val="324B2992"/>
    <w:rsid w:val="352D65C2"/>
    <w:rsid w:val="363B45D7"/>
    <w:rsid w:val="366E7607"/>
    <w:rsid w:val="378D3F51"/>
    <w:rsid w:val="379F22A4"/>
    <w:rsid w:val="385A5670"/>
    <w:rsid w:val="38817B8D"/>
    <w:rsid w:val="3A5640DA"/>
    <w:rsid w:val="3AB1404F"/>
    <w:rsid w:val="3D2C7747"/>
    <w:rsid w:val="3D4A148F"/>
    <w:rsid w:val="3D807FC8"/>
    <w:rsid w:val="3E1F52B8"/>
    <w:rsid w:val="3F010D08"/>
    <w:rsid w:val="4086500F"/>
    <w:rsid w:val="40AE59F7"/>
    <w:rsid w:val="41CC4B69"/>
    <w:rsid w:val="42B80AF1"/>
    <w:rsid w:val="42F87A9A"/>
    <w:rsid w:val="46C229EF"/>
    <w:rsid w:val="4757740E"/>
    <w:rsid w:val="47BB55EB"/>
    <w:rsid w:val="48BE1254"/>
    <w:rsid w:val="4A256B30"/>
    <w:rsid w:val="4C4658B1"/>
    <w:rsid w:val="4C76170D"/>
    <w:rsid w:val="4E344CC4"/>
    <w:rsid w:val="4EA824BA"/>
    <w:rsid w:val="51431B40"/>
    <w:rsid w:val="523E5610"/>
    <w:rsid w:val="535E3F01"/>
    <w:rsid w:val="53A90760"/>
    <w:rsid w:val="55185947"/>
    <w:rsid w:val="55276859"/>
    <w:rsid w:val="55E9561C"/>
    <w:rsid w:val="562D658C"/>
    <w:rsid w:val="574A713C"/>
    <w:rsid w:val="59AB03AA"/>
    <w:rsid w:val="5B677683"/>
    <w:rsid w:val="5E535ABD"/>
    <w:rsid w:val="5E6C21EA"/>
    <w:rsid w:val="5F65097C"/>
    <w:rsid w:val="6153717E"/>
    <w:rsid w:val="61F21F72"/>
    <w:rsid w:val="629E03CB"/>
    <w:rsid w:val="62F54A1E"/>
    <w:rsid w:val="648107EF"/>
    <w:rsid w:val="65515E38"/>
    <w:rsid w:val="6C301B75"/>
    <w:rsid w:val="6C6A357A"/>
    <w:rsid w:val="6C996FED"/>
    <w:rsid w:val="6E4206FA"/>
    <w:rsid w:val="6E6124EF"/>
    <w:rsid w:val="6FBD09B9"/>
    <w:rsid w:val="715D148D"/>
    <w:rsid w:val="72916007"/>
    <w:rsid w:val="730626F4"/>
    <w:rsid w:val="732B52E4"/>
    <w:rsid w:val="734343DB"/>
    <w:rsid w:val="73D80FF7"/>
    <w:rsid w:val="754C0F2A"/>
    <w:rsid w:val="75C003BD"/>
    <w:rsid w:val="75C85CC8"/>
    <w:rsid w:val="76506C53"/>
    <w:rsid w:val="765E13BE"/>
    <w:rsid w:val="77705642"/>
    <w:rsid w:val="77A452B8"/>
    <w:rsid w:val="78680E2D"/>
    <w:rsid w:val="78C331E7"/>
    <w:rsid w:val="791703F9"/>
    <w:rsid w:val="79D70572"/>
    <w:rsid w:val="7A7A21DC"/>
    <w:rsid w:val="7ACE16EF"/>
    <w:rsid w:val="7C885498"/>
    <w:rsid w:val="7D707748"/>
    <w:rsid w:val="7E216CB0"/>
    <w:rsid w:val="7E812D69"/>
    <w:rsid w:val="7FA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ind w:firstLine="1284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100" w:beforeAutospacing="0" w:after="50" w:afterLines="50" w:afterAutospacing="0" w:line="240" w:lineRule="auto"/>
      <w:ind w:firstLine="1284" w:firstLineChars="200"/>
      <w:outlineLvl w:val="0"/>
    </w:pPr>
    <w:rPr>
      <w:b/>
      <w:kern w:val="44"/>
    </w:rPr>
  </w:style>
  <w:style w:type="paragraph" w:styleId="5">
    <w:name w:val="heading 2"/>
    <w:basedOn w:val="1"/>
    <w:next w:val="1"/>
    <w:link w:val="20"/>
    <w:unhideWhenUsed/>
    <w:qFormat/>
    <w:uiPriority w:val="0"/>
    <w:pPr>
      <w:keepNext/>
      <w:keepLines/>
      <w:spacing w:before="50" w:beforeLines="50" w:beforeAutospacing="0" w:afterLines="0" w:afterAutospacing="0" w:line="240" w:lineRule="auto"/>
      <w:ind w:firstLine="0" w:firstLineChars="0"/>
      <w:outlineLvl w:val="1"/>
    </w:pPr>
    <w:rPr>
      <w:b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10" w:beforeLines="0" w:beforeAutospacing="0" w:afterLines="0" w:afterAutospacing="0" w:line="240" w:lineRule="auto"/>
      <w:outlineLvl w:val="2"/>
    </w:pPr>
    <w:rPr>
      <w:rFonts w:ascii="Times New Roman" w:hAnsi="Times New Roman"/>
      <w:b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left" w:pos="720"/>
      </w:tabs>
      <w:spacing w:before="500" w:beforeLines="0" w:beforeAutospacing="0" w:after="260" w:afterLines="0" w:afterAutospacing="0" w:line="560" w:lineRule="atLeast"/>
      <w:ind w:left="420" w:hanging="420"/>
    </w:pPr>
  </w:style>
  <w:style w:type="paragraph" w:styleId="7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next w:val="10"/>
    <w:qFormat/>
    <w:uiPriority w:val="0"/>
    <w:rPr>
      <w:rFonts w:ascii="仿宋_GB2312" w:eastAsia="仿宋_GB2312"/>
      <w:sz w:val="32"/>
    </w:rPr>
  </w:style>
  <w:style w:type="paragraph" w:customStyle="1" w:styleId="10">
    <w:name w:val="目录 53"/>
    <w:next w:val="1"/>
    <w:qFormat/>
    <w:uiPriority w:val="99"/>
    <w:pPr>
      <w:wordWrap w:val="0"/>
      <w:ind w:left="1275"/>
      <w:jc w:val="center"/>
    </w:pPr>
    <w:rPr>
      <w:rFonts w:ascii="Times New Roman" w:hAnsi="Times New Roman" w:eastAsia="方正小标宋_GBK" w:cs="Times New Roman"/>
      <w:sz w:val="36"/>
      <w:lang w:val="en-US" w:eastAsia="zh-CN" w:bidi="ar-SA"/>
    </w:rPr>
  </w:style>
  <w:style w:type="paragraph" w:styleId="11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12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6">
    <w:name w:val="Body Text First Indent"/>
    <w:basedOn w:val="9"/>
    <w:qFormat/>
    <w:uiPriority w:val="0"/>
    <w:pPr>
      <w:spacing w:line="360" w:lineRule="auto"/>
      <w:ind w:firstLine="420"/>
    </w:pPr>
    <w:rPr>
      <w:rFonts w:ascii="宋体" w:hAnsi="宋体"/>
    </w:rPr>
  </w:style>
  <w:style w:type="paragraph" w:customStyle="1" w:styleId="19">
    <w:name w:val="样式 正文（首行缩进两字） + 宋体 小四"/>
    <w:basedOn w:val="8"/>
    <w:qFormat/>
    <w:uiPriority w:val="0"/>
    <w:pPr>
      <w:spacing w:line="596" w:lineRule="exact"/>
      <w:ind w:firstLine="360"/>
      <w:jc w:val="left"/>
    </w:pPr>
    <w:rPr>
      <w:rFonts w:ascii="方正黑体_GBK" w:hAnsi="宋体" w:eastAsia="方正黑体_GBK" w:cs="宋体"/>
      <w:sz w:val="18"/>
      <w:szCs w:val="18"/>
    </w:rPr>
  </w:style>
  <w:style w:type="character" w:customStyle="1" w:styleId="20">
    <w:name w:val="标题 2 Char"/>
    <w:link w:val="5"/>
    <w:qFormat/>
    <w:uiPriority w:val="0"/>
    <w:rPr>
      <w:b/>
    </w:rPr>
  </w:style>
  <w:style w:type="paragraph" w:customStyle="1" w:styleId="21">
    <w:name w:val="BodyText1I"/>
    <w:basedOn w:val="22"/>
    <w:qFormat/>
    <w:uiPriority w:val="0"/>
    <w:pPr>
      <w:spacing w:line="360" w:lineRule="auto"/>
      <w:ind w:firstLine="420"/>
      <w:jc w:val="both"/>
      <w:textAlignment w:val="baseline"/>
    </w:pPr>
    <w:rPr>
      <w:rFonts w:ascii="宋体" w:hAnsi="宋体" w:eastAsia="仿宋_GB2312"/>
      <w:kern w:val="2"/>
      <w:sz w:val="24"/>
      <w:szCs w:val="24"/>
      <w:lang w:val="en-US" w:eastAsia="zh-CN" w:bidi="ar-SA"/>
    </w:rPr>
  </w:style>
  <w:style w:type="paragraph" w:customStyle="1" w:styleId="22">
    <w:name w:val="BodyText"/>
    <w:basedOn w:val="1"/>
    <w:next w:val="23"/>
    <w:qFormat/>
    <w:uiPriority w:val="0"/>
    <w:pPr>
      <w:jc w:val="both"/>
      <w:textAlignment w:val="baseline"/>
    </w:pPr>
    <w:rPr>
      <w:rFonts w:ascii="仿宋_GB2312" w:hAnsi="Times New Roman" w:eastAsia="仿宋_GB2312"/>
      <w:kern w:val="2"/>
      <w:sz w:val="32"/>
      <w:szCs w:val="24"/>
      <w:lang w:val="en-US" w:eastAsia="zh-CN" w:bidi="ar-SA"/>
    </w:rPr>
  </w:style>
  <w:style w:type="paragraph" w:customStyle="1" w:styleId="23">
    <w:name w:val="UserStyle_1"/>
    <w:next w:val="1"/>
    <w:qFormat/>
    <w:uiPriority w:val="0"/>
    <w:pPr>
      <w:ind w:left="1275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2023-10-30T00:53:00Z</dcterms:created>
  <dc:creator>小陈</dc:creator>
  <cp:lastModifiedBy>hp</cp:lastModifiedBy>
  <cp:lastPrinted>2024-03-04T02:46:00Z</cp:lastPrinted>
  <dcterms:modified xsi:type="dcterms:W3CDTF">2025-04-14T05:57:30Z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BF7B2935F18640DF970C45D56A17290B_13</vt:lpwstr>
  </property>
</Properties>
</file>