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8ECC9" w14:textId="77777777" w:rsidR="00F76B4F" w:rsidRDefault="00F76B4F">
      <w:pPr>
        <w:spacing w:line="360" w:lineRule="auto"/>
        <w:jc w:val="center"/>
        <w:rPr>
          <w:rFonts w:ascii="黑体" w:eastAsia="黑体" w:hAnsi="黑体" w:cs="黑体" w:hint="eastAsia"/>
          <w:b/>
          <w:bCs/>
          <w:color w:val="auto"/>
          <w:sz w:val="96"/>
          <w:szCs w:val="96"/>
        </w:rPr>
      </w:pPr>
    </w:p>
    <w:p w14:paraId="12333D44" w14:textId="77777777" w:rsidR="00F76B4F" w:rsidRDefault="00F76B4F">
      <w:pPr>
        <w:spacing w:line="360" w:lineRule="auto"/>
        <w:jc w:val="center"/>
        <w:rPr>
          <w:rFonts w:ascii="黑体" w:eastAsia="黑体" w:hAnsi="黑体" w:cs="黑体" w:hint="eastAsia"/>
          <w:b/>
          <w:bCs/>
          <w:color w:val="auto"/>
          <w:sz w:val="96"/>
          <w:szCs w:val="96"/>
        </w:rPr>
      </w:pPr>
    </w:p>
    <w:p w14:paraId="4E5414A2" w14:textId="77777777" w:rsidR="00F76B4F" w:rsidRDefault="00000000">
      <w:pPr>
        <w:spacing w:line="360" w:lineRule="auto"/>
        <w:jc w:val="center"/>
        <w:rPr>
          <w:rFonts w:ascii="黑体" w:eastAsia="黑体" w:hAnsi="黑体" w:cs="黑体" w:hint="eastAsia"/>
          <w:b/>
          <w:bCs/>
          <w:color w:val="auto"/>
          <w:sz w:val="96"/>
          <w:szCs w:val="96"/>
          <w:lang w:eastAsia="zh-CN"/>
        </w:rPr>
      </w:pPr>
      <w:r>
        <w:rPr>
          <w:rFonts w:ascii="黑体" w:eastAsia="黑体" w:hAnsi="黑体" w:cs="黑体" w:hint="eastAsia"/>
          <w:b/>
          <w:bCs/>
          <w:color w:val="auto"/>
          <w:sz w:val="96"/>
          <w:szCs w:val="96"/>
          <w:lang w:eastAsia="zh-CN"/>
        </w:rPr>
        <w:t>询价通知书</w:t>
      </w:r>
    </w:p>
    <w:p w14:paraId="17D7166E" w14:textId="77777777" w:rsidR="00F76B4F" w:rsidRDefault="00000000">
      <w:pPr>
        <w:spacing w:line="360" w:lineRule="auto"/>
        <w:jc w:val="center"/>
        <w:rPr>
          <w:rFonts w:ascii="仿宋" w:eastAsia="仿宋" w:hAnsi="仿宋" w:cs="仿宋" w:hint="eastAsia"/>
          <w:color w:val="auto"/>
          <w:sz w:val="28"/>
          <w:szCs w:val="28"/>
          <w:lang w:eastAsia="zh-CN"/>
        </w:rPr>
      </w:pPr>
      <w:r>
        <w:rPr>
          <w:rFonts w:ascii="仿宋" w:eastAsia="仿宋" w:hAnsi="仿宋" w:cs="仿宋" w:hint="eastAsia"/>
          <w:color w:val="auto"/>
          <w:sz w:val="28"/>
          <w:szCs w:val="28"/>
          <w:lang w:eastAsia="zh-CN"/>
        </w:rPr>
        <w:t>（编号：CQIP-2025080801）</w:t>
      </w:r>
    </w:p>
    <w:p w14:paraId="11D900BE" w14:textId="77777777" w:rsidR="00F76B4F" w:rsidRDefault="00F76B4F">
      <w:pPr>
        <w:spacing w:line="360" w:lineRule="auto"/>
        <w:jc w:val="center"/>
        <w:rPr>
          <w:rFonts w:ascii="仿宋" w:eastAsia="仿宋" w:hAnsi="仿宋" w:cs="仿宋" w:hint="eastAsia"/>
          <w:color w:val="auto"/>
          <w:sz w:val="24"/>
          <w:szCs w:val="24"/>
          <w:lang w:eastAsia="zh-CN"/>
        </w:rPr>
      </w:pPr>
    </w:p>
    <w:p w14:paraId="4F586194" w14:textId="77777777" w:rsidR="00F76B4F" w:rsidRDefault="00F76B4F">
      <w:pPr>
        <w:spacing w:line="360" w:lineRule="auto"/>
        <w:jc w:val="center"/>
        <w:rPr>
          <w:rFonts w:ascii="仿宋" w:eastAsia="仿宋" w:hAnsi="仿宋" w:cs="仿宋" w:hint="eastAsia"/>
          <w:color w:val="auto"/>
          <w:sz w:val="24"/>
          <w:szCs w:val="24"/>
          <w:lang w:eastAsia="zh-CN"/>
        </w:rPr>
      </w:pPr>
    </w:p>
    <w:p w14:paraId="2D9B17B6" w14:textId="77777777" w:rsidR="00F76B4F" w:rsidRDefault="00F76B4F">
      <w:pPr>
        <w:spacing w:line="360" w:lineRule="auto"/>
        <w:jc w:val="center"/>
        <w:rPr>
          <w:rFonts w:ascii="仿宋" w:eastAsia="仿宋" w:hAnsi="仿宋" w:cs="仿宋" w:hint="eastAsia"/>
          <w:color w:val="auto"/>
          <w:sz w:val="24"/>
          <w:szCs w:val="24"/>
          <w:lang w:eastAsia="zh-CN"/>
        </w:rPr>
      </w:pPr>
    </w:p>
    <w:p w14:paraId="7CED5809" w14:textId="77777777" w:rsidR="00F76B4F" w:rsidRDefault="00F76B4F">
      <w:pPr>
        <w:spacing w:line="360" w:lineRule="auto"/>
        <w:jc w:val="center"/>
        <w:rPr>
          <w:rFonts w:ascii="仿宋" w:eastAsia="仿宋" w:hAnsi="仿宋" w:cs="仿宋" w:hint="eastAsia"/>
          <w:color w:val="auto"/>
          <w:sz w:val="24"/>
          <w:szCs w:val="24"/>
          <w:lang w:eastAsia="zh-CN"/>
        </w:rPr>
      </w:pPr>
    </w:p>
    <w:p w14:paraId="6C13C366" w14:textId="77777777" w:rsidR="00F76B4F" w:rsidRDefault="00F76B4F">
      <w:pPr>
        <w:spacing w:line="360" w:lineRule="auto"/>
        <w:jc w:val="center"/>
        <w:rPr>
          <w:rFonts w:ascii="仿宋" w:eastAsia="仿宋" w:hAnsi="仿宋" w:cs="仿宋" w:hint="eastAsia"/>
          <w:color w:val="auto"/>
          <w:sz w:val="24"/>
          <w:szCs w:val="24"/>
          <w:lang w:eastAsia="zh-CN"/>
        </w:rPr>
      </w:pPr>
    </w:p>
    <w:p w14:paraId="1EE7F8ED" w14:textId="77777777" w:rsidR="00F76B4F" w:rsidRDefault="00F76B4F">
      <w:pPr>
        <w:spacing w:line="360" w:lineRule="auto"/>
        <w:jc w:val="center"/>
        <w:rPr>
          <w:rFonts w:ascii="仿宋" w:eastAsia="仿宋" w:hAnsi="仿宋" w:cs="仿宋" w:hint="eastAsia"/>
          <w:color w:val="auto"/>
          <w:sz w:val="24"/>
          <w:szCs w:val="24"/>
          <w:lang w:eastAsia="zh-CN"/>
        </w:rPr>
      </w:pPr>
    </w:p>
    <w:p w14:paraId="7CC67125" w14:textId="77777777" w:rsidR="00F76B4F" w:rsidRDefault="00000000">
      <w:pPr>
        <w:spacing w:line="360" w:lineRule="auto"/>
        <w:jc w:val="both"/>
        <w:rPr>
          <w:rFonts w:ascii="微软雅黑" w:eastAsia="微软雅黑" w:hAnsi="微软雅黑" w:cs="微软雅黑" w:hint="eastAsia"/>
          <w:b/>
          <w:bCs/>
          <w:color w:val="auto"/>
          <w:sz w:val="32"/>
          <w:szCs w:val="32"/>
          <w:lang w:eastAsia="zh-CN"/>
        </w:rPr>
      </w:pPr>
      <w:r>
        <w:rPr>
          <w:rFonts w:ascii="微软雅黑" w:eastAsia="微软雅黑" w:hAnsi="微软雅黑" w:cs="微软雅黑" w:hint="eastAsia"/>
          <w:b/>
          <w:bCs/>
          <w:color w:val="auto"/>
          <w:sz w:val="36"/>
          <w:szCs w:val="36"/>
          <w:lang w:eastAsia="zh-CN"/>
        </w:rPr>
        <w:t xml:space="preserve">   </w:t>
      </w:r>
      <w:r>
        <w:rPr>
          <w:rFonts w:ascii="微软雅黑" w:eastAsia="微软雅黑" w:hAnsi="微软雅黑" w:cs="微软雅黑" w:hint="eastAsia"/>
          <w:b/>
          <w:bCs/>
          <w:color w:val="auto"/>
          <w:sz w:val="32"/>
          <w:szCs w:val="32"/>
          <w:lang w:eastAsia="zh-CN"/>
        </w:rPr>
        <w:t xml:space="preserve"> 项目名称：</w:t>
      </w:r>
      <w:r>
        <w:rPr>
          <w:rFonts w:ascii="微软雅黑" w:eastAsia="微软雅黑" w:hAnsi="微软雅黑" w:cs="微软雅黑" w:hint="eastAsia"/>
          <w:color w:val="auto"/>
          <w:sz w:val="32"/>
          <w:szCs w:val="32"/>
          <w:lang w:eastAsia="zh-CN"/>
        </w:rPr>
        <w:t>国际楼二楼多功能会议室屋面加装铝板改造工程</w:t>
      </w:r>
    </w:p>
    <w:p w14:paraId="3AB25890" w14:textId="77777777" w:rsidR="00F76B4F" w:rsidRDefault="00000000">
      <w:pPr>
        <w:spacing w:line="360" w:lineRule="auto"/>
        <w:ind w:firstLine="720"/>
        <w:jc w:val="both"/>
        <w:rPr>
          <w:rFonts w:ascii="微软雅黑" w:eastAsia="微软雅黑" w:hAnsi="微软雅黑" w:cs="微软雅黑" w:hint="eastAsia"/>
          <w:color w:val="auto"/>
          <w:sz w:val="32"/>
          <w:szCs w:val="32"/>
          <w:lang w:eastAsia="zh-CN"/>
        </w:rPr>
      </w:pPr>
      <w:r>
        <w:rPr>
          <w:rFonts w:ascii="微软雅黑" w:eastAsia="微软雅黑" w:hAnsi="微软雅黑" w:cs="微软雅黑" w:hint="eastAsia"/>
          <w:b/>
          <w:bCs/>
          <w:color w:val="auto"/>
          <w:sz w:val="32"/>
          <w:szCs w:val="32"/>
          <w:lang w:eastAsia="zh-CN"/>
        </w:rPr>
        <w:t>采 购 人：</w:t>
      </w:r>
      <w:r>
        <w:rPr>
          <w:rFonts w:ascii="微软雅黑" w:eastAsia="微软雅黑" w:hAnsi="微软雅黑" w:cs="微软雅黑" w:hint="eastAsia"/>
          <w:color w:val="auto"/>
          <w:sz w:val="32"/>
          <w:szCs w:val="32"/>
          <w:lang w:eastAsia="zh-CN"/>
        </w:rPr>
        <w:t>重庆理工职业学院</w:t>
      </w:r>
    </w:p>
    <w:p w14:paraId="06B61FB3" w14:textId="77777777" w:rsidR="00F76B4F" w:rsidRDefault="00F76B4F">
      <w:pPr>
        <w:spacing w:line="360" w:lineRule="auto"/>
        <w:ind w:firstLine="720"/>
        <w:jc w:val="center"/>
        <w:rPr>
          <w:rFonts w:ascii="微软雅黑" w:eastAsia="微软雅黑" w:hAnsi="微软雅黑" w:cs="微软雅黑" w:hint="eastAsia"/>
          <w:b/>
          <w:bCs/>
          <w:color w:val="auto"/>
          <w:sz w:val="48"/>
          <w:szCs w:val="48"/>
          <w:lang w:eastAsia="zh-CN"/>
        </w:rPr>
      </w:pPr>
    </w:p>
    <w:p w14:paraId="4DE7F4D6" w14:textId="77777777" w:rsidR="00F76B4F" w:rsidRDefault="00000000">
      <w:pPr>
        <w:spacing w:line="560" w:lineRule="atLeast"/>
        <w:jc w:val="center"/>
        <w:rPr>
          <w:rFonts w:ascii="宋体" w:eastAsia="宋体" w:hAnsi="宋体" w:cs="宋体" w:hint="eastAsia"/>
          <w:b/>
          <w:bCs/>
          <w:spacing w:val="17"/>
          <w:sz w:val="32"/>
          <w:szCs w:val="32"/>
          <w:lang w:eastAsia="zh-CN"/>
        </w:rPr>
        <w:sectPr w:rsidR="00F76B4F">
          <w:pgSz w:w="11906" w:h="16838"/>
          <w:pgMar w:top="1440" w:right="1134" w:bottom="1440" w:left="1134" w:header="851" w:footer="992" w:gutter="0"/>
          <w:cols w:space="0"/>
          <w:docGrid w:type="lines" w:linePitch="312"/>
        </w:sectPr>
      </w:pPr>
      <w:r>
        <w:rPr>
          <w:rFonts w:ascii="微软雅黑" w:eastAsia="微软雅黑" w:hAnsi="微软雅黑" w:cs="微软雅黑" w:hint="eastAsia"/>
          <w:color w:val="auto"/>
          <w:sz w:val="36"/>
          <w:szCs w:val="36"/>
        </w:rPr>
        <w:t>二〇二五年</w:t>
      </w:r>
      <w:r>
        <w:rPr>
          <w:rFonts w:ascii="微软雅黑" w:eastAsia="微软雅黑" w:hAnsi="微软雅黑" w:cs="微软雅黑" w:hint="eastAsia"/>
          <w:color w:val="auto"/>
          <w:sz w:val="36"/>
          <w:szCs w:val="36"/>
          <w:lang w:eastAsia="zh-CN"/>
        </w:rPr>
        <w:t>八</w:t>
      </w:r>
      <w:r>
        <w:rPr>
          <w:rFonts w:ascii="微软雅黑" w:eastAsia="微软雅黑" w:hAnsi="微软雅黑" w:cs="微软雅黑" w:hint="eastAsia"/>
          <w:color w:val="auto"/>
          <w:sz w:val="36"/>
          <w:szCs w:val="36"/>
        </w:rPr>
        <w:t>月</w:t>
      </w:r>
    </w:p>
    <w:p w14:paraId="0CB8B6BF" w14:textId="77777777" w:rsidR="00F76B4F" w:rsidRDefault="00000000">
      <w:pPr>
        <w:spacing w:line="312" w:lineRule="auto"/>
        <w:rPr>
          <w:b/>
          <w:bCs/>
          <w:sz w:val="24"/>
          <w:szCs w:val="24"/>
          <w:lang w:eastAsia="zh-CN"/>
        </w:rPr>
      </w:pPr>
      <w:r>
        <w:rPr>
          <w:rFonts w:hint="eastAsia"/>
          <w:b/>
          <w:bCs/>
          <w:sz w:val="24"/>
          <w:szCs w:val="24"/>
          <w:lang w:eastAsia="zh-CN"/>
        </w:rPr>
        <w:lastRenderedPageBreak/>
        <w:t>一</w:t>
      </w:r>
      <w:r>
        <w:rPr>
          <w:rFonts w:eastAsia="宋体" w:hint="eastAsia"/>
          <w:b/>
          <w:bCs/>
          <w:sz w:val="24"/>
          <w:szCs w:val="24"/>
          <w:lang w:eastAsia="zh-CN"/>
        </w:rPr>
        <w:t>、</w:t>
      </w:r>
      <w:r>
        <w:rPr>
          <w:rFonts w:hint="eastAsia"/>
          <w:b/>
          <w:bCs/>
          <w:sz w:val="24"/>
          <w:szCs w:val="24"/>
          <w:lang w:eastAsia="zh-CN"/>
        </w:rPr>
        <w:t xml:space="preserve"> 工程概况</w:t>
      </w:r>
    </w:p>
    <w:p w14:paraId="5B68B774" w14:textId="77777777" w:rsidR="00F76B4F" w:rsidRDefault="00000000">
      <w:pPr>
        <w:spacing w:line="312" w:lineRule="auto"/>
        <w:rPr>
          <w:rFonts w:eastAsia="宋体"/>
          <w:sz w:val="24"/>
          <w:szCs w:val="24"/>
          <w:lang w:eastAsia="zh-CN"/>
        </w:rPr>
      </w:pPr>
      <w:r>
        <w:rPr>
          <w:rFonts w:hint="eastAsia"/>
          <w:sz w:val="24"/>
          <w:szCs w:val="24"/>
          <w:lang w:eastAsia="zh-CN"/>
        </w:rPr>
        <w:t>1.1、工程名称：重庆理工职业学院国际楼二楼多功能会议室屋面加装铝板</w:t>
      </w:r>
      <w:r>
        <w:rPr>
          <w:rFonts w:eastAsia="宋体" w:hint="eastAsia"/>
          <w:sz w:val="24"/>
          <w:szCs w:val="24"/>
          <w:lang w:eastAsia="zh-CN"/>
        </w:rPr>
        <w:t>改造工程</w:t>
      </w:r>
    </w:p>
    <w:p w14:paraId="7882814A" w14:textId="77777777" w:rsidR="00F76B4F" w:rsidRDefault="00000000">
      <w:pPr>
        <w:spacing w:line="312" w:lineRule="auto"/>
        <w:rPr>
          <w:sz w:val="24"/>
          <w:szCs w:val="24"/>
          <w:lang w:eastAsia="zh-CN"/>
        </w:rPr>
      </w:pPr>
      <w:r>
        <w:rPr>
          <w:rFonts w:hint="eastAsia"/>
          <w:sz w:val="24"/>
          <w:szCs w:val="24"/>
          <w:lang w:eastAsia="zh-CN"/>
        </w:rPr>
        <w:t>1.2、工程地点：重庆市巴南区东城大道588号</w:t>
      </w:r>
    </w:p>
    <w:p w14:paraId="5D28BB0D" w14:textId="77777777" w:rsidR="00F76B4F" w:rsidRDefault="00000000">
      <w:pPr>
        <w:spacing w:line="312" w:lineRule="auto"/>
        <w:rPr>
          <w:sz w:val="24"/>
          <w:szCs w:val="24"/>
          <w:lang w:eastAsia="zh-CN"/>
        </w:rPr>
      </w:pPr>
      <w:r>
        <w:rPr>
          <w:rFonts w:hint="eastAsia"/>
          <w:sz w:val="24"/>
          <w:szCs w:val="24"/>
          <w:lang w:eastAsia="zh-CN"/>
        </w:rPr>
        <w:t>1.3、工程施工范围：国际楼二楼多功能会议室屋顶为漆面铁皮彩钢瓦，从建成至今已有近10年，因年久变形氧化等原因多处漏水，已将装饰石膏板顶造成破坏，</w:t>
      </w:r>
      <w:r>
        <w:rPr>
          <w:rFonts w:eastAsia="宋体" w:hint="eastAsia"/>
          <w:sz w:val="24"/>
          <w:szCs w:val="24"/>
          <w:lang w:eastAsia="zh-CN"/>
        </w:rPr>
        <w:t>现</w:t>
      </w:r>
      <w:r>
        <w:rPr>
          <w:rFonts w:hint="eastAsia"/>
          <w:sz w:val="24"/>
          <w:szCs w:val="24"/>
          <w:lang w:eastAsia="zh-CN"/>
        </w:rPr>
        <w:t>需加装铝板</w:t>
      </w:r>
      <w:r>
        <w:rPr>
          <w:rFonts w:eastAsia="宋体" w:hint="eastAsia"/>
          <w:sz w:val="24"/>
          <w:szCs w:val="24"/>
          <w:lang w:eastAsia="zh-CN"/>
        </w:rPr>
        <w:t>对原屋面进行维修改造</w:t>
      </w:r>
      <w:r>
        <w:rPr>
          <w:rFonts w:hint="eastAsia"/>
          <w:sz w:val="24"/>
          <w:szCs w:val="24"/>
          <w:lang w:eastAsia="zh-CN"/>
        </w:rPr>
        <w:t>，工程总量约为1000㎡。</w:t>
      </w:r>
    </w:p>
    <w:p w14:paraId="071B5080" w14:textId="77777777" w:rsidR="00F76B4F" w:rsidRDefault="00000000">
      <w:pPr>
        <w:spacing w:line="312" w:lineRule="auto"/>
        <w:rPr>
          <w:rFonts w:eastAsia="宋体"/>
          <w:sz w:val="24"/>
          <w:szCs w:val="24"/>
          <w:lang w:eastAsia="zh-CN"/>
        </w:rPr>
      </w:pPr>
      <w:r>
        <w:rPr>
          <w:rFonts w:hint="eastAsia"/>
          <w:b/>
          <w:bCs/>
          <w:sz w:val="24"/>
          <w:szCs w:val="24"/>
          <w:lang w:eastAsia="zh-CN"/>
        </w:rPr>
        <w:t>二、投标人的资格要求：</w:t>
      </w:r>
      <w:r>
        <w:rPr>
          <w:rFonts w:hint="eastAsia"/>
          <w:sz w:val="24"/>
          <w:szCs w:val="24"/>
          <w:lang w:eastAsia="zh-CN"/>
        </w:rPr>
        <w:t>具有钢结构屋面施工资质</w:t>
      </w:r>
      <w:r>
        <w:rPr>
          <w:rFonts w:eastAsia="宋体" w:hint="eastAsia"/>
          <w:sz w:val="24"/>
          <w:szCs w:val="24"/>
          <w:lang w:eastAsia="zh-CN"/>
        </w:rPr>
        <w:t>。</w:t>
      </w:r>
    </w:p>
    <w:p w14:paraId="4CCA2CB5" w14:textId="77777777" w:rsidR="00F76B4F" w:rsidRDefault="00000000">
      <w:pPr>
        <w:spacing w:line="312" w:lineRule="auto"/>
        <w:rPr>
          <w:b/>
          <w:bCs/>
          <w:sz w:val="24"/>
          <w:szCs w:val="24"/>
        </w:rPr>
      </w:pPr>
      <w:r>
        <w:rPr>
          <w:rFonts w:hint="eastAsia"/>
          <w:b/>
          <w:bCs/>
          <w:sz w:val="24"/>
          <w:szCs w:val="24"/>
          <w:lang w:eastAsia="zh-CN"/>
        </w:rPr>
        <w:t>三、</w:t>
      </w:r>
      <w:r>
        <w:rPr>
          <w:rFonts w:hint="eastAsia"/>
          <w:b/>
          <w:bCs/>
          <w:sz w:val="24"/>
          <w:szCs w:val="24"/>
        </w:rPr>
        <w:t>工程承包方式及合同价款</w:t>
      </w:r>
    </w:p>
    <w:p w14:paraId="77719A4D" w14:textId="77777777" w:rsidR="00F76B4F" w:rsidRDefault="00000000">
      <w:pPr>
        <w:spacing w:line="312" w:lineRule="auto"/>
        <w:rPr>
          <w:sz w:val="24"/>
          <w:szCs w:val="24"/>
          <w:lang w:eastAsia="zh-CN"/>
        </w:rPr>
      </w:pPr>
      <w:r>
        <w:rPr>
          <w:rFonts w:eastAsia="宋体" w:hint="eastAsia"/>
          <w:sz w:val="24"/>
          <w:szCs w:val="24"/>
          <w:lang w:eastAsia="zh-CN"/>
        </w:rPr>
        <w:t>3</w:t>
      </w:r>
      <w:r>
        <w:rPr>
          <w:rFonts w:hint="eastAsia"/>
          <w:sz w:val="24"/>
          <w:szCs w:val="24"/>
          <w:lang w:eastAsia="zh-CN"/>
        </w:rPr>
        <w:t>.1、工程承包方式：本工程</w:t>
      </w:r>
      <w:r>
        <w:rPr>
          <w:rFonts w:eastAsia="宋体" w:hint="eastAsia"/>
          <w:sz w:val="24"/>
          <w:szCs w:val="24"/>
          <w:lang w:eastAsia="zh-CN"/>
        </w:rPr>
        <w:t>为</w:t>
      </w:r>
      <w:r>
        <w:rPr>
          <w:rFonts w:hint="eastAsia"/>
          <w:sz w:val="24"/>
          <w:szCs w:val="24"/>
          <w:lang w:eastAsia="zh-CN"/>
        </w:rPr>
        <w:t>包工包料、包质量、包工期、包风险、包优化设计（优化设计方案以甲方认可为准）、包安全文明施工、</w:t>
      </w:r>
      <w:r>
        <w:rPr>
          <w:rFonts w:eastAsia="宋体" w:hint="eastAsia"/>
          <w:sz w:val="24"/>
          <w:szCs w:val="24"/>
          <w:lang w:eastAsia="zh-CN"/>
        </w:rPr>
        <w:t>包措施费、</w:t>
      </w:r>
      <w:r>
        <w:rPr>
          <w:rFonts w:hint="eastAsia"/>
          <w:sz w:val="24"/>
          <w:szCs w:val="24"/>
          <w:lang w:eastAsia="zh-CN"/>
        </w:rPr>
        <w:t>包竣工资料的交钥匙工程。</w:t>
      </w:r>
    </w:p>
    <w:p w14:paraId="4A8D6407" w14:textId="77777777" w:rsidR="00F76B4F" w:rsidRDefault="00000000">
      <w:pPr>
        <w:spacing w:line="312" w:lineRule="auto"/>
        <w:rPr>
          <w:rFonts w:eastAsia="宋体"/>
          <w:sz w:val="24"/>
          <w:szCs w:val="24"/>
          <w:lang w:eastAsia="zh-CN"/>
        </w:rPr>
      </w:pPr>
      <w:r>
        <w:rPr>
          <w:rFonts w:eastAsia="宋体" w:hint="eastAsia"/>
          <w:sz w:val="24"/>
          <w:szCs w:val="24"/>
          <w:lang w:eastAsia="zh-CN"/>
        </w:rPr>
        <w:t>3.2</w:t>
      </w:r>
      <w:r>
        <w:rPr>
          <w:rFonts w:eastAsia="宋体" w:hint="eastAsia"/>
          <w:sz w:val="24"/>
          <w:szCs w:val="24"/>
          <w:lang w:eastAsia="zh-CN"/>
        </w:rPr>
        <w:t>、</w:t>
      </w:r>
      <w:r>
        <w:rPr>
          <w:rFonts w:hint="eastAsia"/>
          <w:sz w:val="24"/>
          <w:szCs w:val="24"/>
          <w:lang w:eastAsia="zh-CN"/>
        </w:rPr>
        <w:t>合同价款：</w:t>
      </w:r>
      <w:r>
        <w:rPr>
          <w:rFonts w:eastAsia="宋体" w:hint="eastAsia"/>
          <w:sz w:val="24"/>
          <w:szCs w:val="24"/>
          <w:lang w:eastAsia="zh-CN"/>
        </w:rPr>
        <w:t>本工程</w:t>
      </w:r>
      <w:r>
        <w:rPr>
          <w:rFonts w:hint="eastAsia"/>
          <w:sz w:val="24"/>
          <w:szCs w:val="24"/>
          <w:lang w:eastAsia="zh-CN"/>
        </w:rPr>
        <w:t>采用固定综合单价</w:t>
      </w:r>
      <w:r>
        <w:rPr>
          <w:rFonts w:eastAsia="宋体" w:hint="eastAsia"/>
          <w:sz w:val="24"/>
          <w:szCs w:val="24"/>
          <w:lang w:eastAsia="zh-CN"/>
        </w:rPr>
        <w:t>，</w:t>
      </w:r>
      <w:r>
        <w:rPr>
          <w:rFonts w:hint="eastAsia"/>
          <w:sz w:val="24"/>
          <w:szCs w:val="24"/>
          <w:lang w:eastAsia="zh-CN"/>
        </w:rPr>
        <w:t>工程量据实结算</w:t>
      </w:r>
      <w:r>
        <w:rPr>
          <w:rFonts w:eastAsia="宋体" w:hint="eastAsia"/>
          <w:sz w:val="24"/>
          <w:szCs w:val="24"/>
          <w:lang w:eastAsia="zh-CN"/>
        </w:rPr>
        <w:t>的</w:t>
      </w:r>
      <w:r>
        <w:rPr>
          <w:rFonts w:hint="eastAsia"/>
          <w:sz w:val="24"/>
          <w:szCs w:val="24"/>
          <w:lang w:eastAsia="zh-CN"/>
        </w:rPr>
        <w:t>方式确定</w:t>
      </w:r>
      <w:r>
        <w:rPr>
          <w:rFonts w:eastAsia="宋体" w:hint="eastAsia"/>
          <w:sz w:val="24"/>
          <w:szCs w:val="24"/>
          <w:lang w:eastAsia="zh-CN"/>
        </w:rPr>
        <w:t>合同价款。</w:t>
      </w:r>
    </w:p>
    <w:p w14:paraId="4BF8A593" w14:textId="77777777" w:rsidR="00F76B4F" w:rsidRDefault="00000000">
      <w:pPr>
        <w:spacing w:line="312" w:lineRule="auto"/>
        <w:rPr>
          <w:rFonts w:eastAsia="宋体"/>
          <w:b/>
          <w:bCs/>
          <w:sz w:val="24"/>
          <w:szCs w:val="24"/>
          <w:lang w:eastAsia="zh-CN"/>
        </w:rPr>
      </w:pPr>
      <w:r>
        <w:rPr>
          <w:rFonts w:hint="eastAsia"/>
          <w:b/>
          <w:bCs/>
          <w:sz w:val="24"/>
          <w:szCs w:val="24"/>
          <w:lang w:eastAsia="zh-CN"/>
        </w:rPr>
        <w:t>四、工程款支付</w:t>
      </w:r>
      <w:r>
        <w:rPr>
          <w:rFonts w:eastAsia="宋体" w:hint="eastAsia"/>
          <w:b/>
          <w:bCs/>
          <w:sz w:val="24"/>
          <w:szCs w:val="24"/>
          <w:lang w:eastAsia="zh-CN"/>
        </w:rPr>
        <w:t>及质保</w:t>
      </w:r>
    </w:p>
    <w:p w14:paraId="3324ED8D" w14:textId="77777777" w:rsidR="00F76B4F" w:rsidRDefault="00000000">
      <w:pPr>
        <w:spacing w:line="312" w:lineRule="auto"/>
        <w:rPr>
          <w:rFonts w:eastAsia="宋体"/>
          <w:sz w:val="24"/>
          <w:szCs w:val="24"/>
          <w:lang w:eastAsia="zh-CN"/>
        </w:rPr>
      </w:pPr>
      <w:r>
        <w:rPr>
          <w:rFonts w:eastAsia="宋体" w:hint="eastAsia"/>
          <w:sz w:val="24"/>
          <w:szCs w:val="24"/>
          <w:lang w:eastAsia="zh-CN"/>
        </w:rPr>
        <w:t>4</w:t>
      </w:r>
      <w:r>
        <w:rPr>
          <w:rFonts w:hint="eastAsia"/>
          <w:sz w:val="24"/>
          <w:szCs w:val="24"/>
          <w:lang w:eastAsia="zh-CN"/>
        </w:rPr>
        <w:t>.1、本工程无预付款</w:t>
      </w:r>
      <w:r>
        <w:rPr>
          <w:rFonts w:eastAsia="宋体" w:hint="eastAsia"/>
          <w:sz w:val="24"/>
          <w:szCs w:val="24"/>
          <w:lang w:eastAsia="zh-CN"/>
        </w:rPr>
        <w:t>、</w:t>
      </w:r>
      <w:r>
        <w:rPr>
          <w:rFonts w:hint="eastAsia"/>
          <w:sz w:val="24"/>
          <w:szCs w:val="24"/>
          <w:lang w:eastAsia="zh-CN"/>
        </w:rPr>
        <w:t>工程竣工验收合格之后，乙方开具有效的增值税普票后15日内一次性</w:t>
      </w:r>
      <w:r>
        <w:rPr>
          <w:rFonts w:eastAsia="宋体" w:hint="eastAsia"/>
          <w:sz w:val="24"/>
          <w:szCs w:val="24"/>
          <w:lang w:eastAsia="zh-CN"/>
        </w:rPr>
        <w:t>结清工程款</w:t>
      </w:r>
      <w:r>
        <w:rPr>
          <w:rFonts w:hint="eastAsia"/>
          <w:sz w:val="24"/>
          <w:szCs w:val="24"/>
          <w:lang w:eastAsia="zh-CN"/>
        </w:rPr>
        <w:t>。</w:t>
      </w:r>
    </w:p>
    <w:p w14:paraId="2A3891B8" w14:textId="77777777" w:rsidR="00F76B4F" w:rsidRDefault="00000000">
      <w:pPr>
        <w:spacing w:line="312" w:lineRule="auto"/>
        <w:rPr>
          <w:rFonts w:eastAsia="宋体"/>
          <w:sz w:val="24"/>
          <w:szCs w:val="24"/>
          <w:lang w:eastAsia="zh-CN"/>
        </w:rPr>
      </w:pPr>
      <w:r>
        <w:rPr>
          <w:rFonts w:eastAsia="宋体" w:hint="eastAsia"/>
          <w:sz w:val="24"/>
          <w:szCs w:val="24"/>
          <w:lang w:eastAsia="zh-CN"/>
        </w:rPr>
        <w:t>4</w:t>
      </w:r>
      <w:r>
        <w:rPr>
          <w:rFonts w:hint="eastAsia"/>
          <w:sz w:val="24"/>
          <w:szCs w:val="24"/>
          <w:lang w:eastAsia="zh-CN"/>
        </w:rPr>
        <w:t>.2、</w:t>
      </w:r>
      <w:r>
        <w:rPr>
          <w:rFonts w:eastAsia="宋体" w:hint="eastAsia"/>
          <w:sz w:val="24"/>
          <w:szCs w:val="24"/>
          <w:lang w:eastAsia="zh-CN"/>
        </w:rPr>
        <w:t>质保</w:t>
      </w:r>
      <w:r>
        <w:rPr>
          <w:rFonts w:hint="eastAsia"/>
          <w:sz w:val="24"/>
          <w:szCs w:val="24"/>
          <w:lang w:eastAsia="zh-CN"/>
        </w:rPr>
        <w:t>：保修期2年，质保金</w:t>
      </w:r>
      <w:r>
        <w:rPr>
          <w:rFonts w:eastAsia="宋体" w:hint="eastAsia"/>
          <w:sz w:val="24"/>
          <w:szCs w:val="24"/>
          <w:lang w:eastAsia="zh-CN"/>
        </w:rPr>
        <w:t>为结算金额的</w:t>
      </w:r>
      <w:r>
        <w:rPr>
          <w:rFonts w:hint="eastAsia"/>
          <w:sz w:val="24"/>
          <w:szCs w:val="24"/>
          <w:lang w:eastAsia="zh-CN"/>
        </w:rPr>
        <w:t>3%</w:t>
      </w:r>
      <w:r>
        <w:rPr>
          <w:rFonts w:eastAsia="宋体" w:hint="eastAsia"/>
          <w:sz w:val="24"/>
          <w:szCs w:val="24"/>
          <w:lang w:eastAsia="zh-CN"/>
        </w:rPr>
        <w:t>，质保期满后无息退还。</w:t>
      </w:r>
    </w:p>
    <w:p w14:paraId="03688094" w14:textId="77777777" w:rsidR="00F76B4F" w:rsidRDefault="00000000">
      <w:pPr>
        <w:spacing w:line="312" w:lineRule="auto"/>
        <w:rPr>
          <w:sz w:val="24"/>
          <w:szCs w:val="24"/>
          <w:lang w:eastAsia="zh-CN"/>
        </w:rPr>
      </w:pPr>
      <w:r>
        <w:rPr>
          <w:rFonts w:eastAsia="宋体" w:hint="eastAsia"/>
          <w:b/>
          <w:bCs/>
          <w:sz w:val="24"/>
          <w:szCs w:val="24"/>
          <w:lang w:eastAsia="zh-CN"/>
        </w:rPr>
        <w:t>五</w:t>
      </w:r>
      <w:r>
        <w:rPr>
          <w:rFonts w:hint="eastAsia"/>
          <w:b/>
          <w:bCs/>
          <w:sz w:val="24"/>
          <w:szCs w:val="24"/>
          <w:lang w:eastAsia="zh-CN"/>
        </w:rPr>
        <w:t>、 工期</w:t>
      </w:r>
      <w:r>
        <w:rPr>
          <w:rFonts w:eastAsia="宋体" w:hint="eastAsia"/>
          <w:b/>
          <w:bCs/>
          <w:sz w:val="24"/>
          <w:szCs w:val="24"/>
          <w:lang w:eastAsia="zh-CN"/>
        </w:rPr>
        <w:t>：</w:t>
      </w:r>
      <w:r>
        <w:rPr>
          <w:rFonts w:eastAsia="宋体" w:hint="eastAsia"/>
          <w:sz w:val="24"/>
          <w:szCs w:val="24"/>
          <w:lang w:eastAsia="zh-CN"/>
        </w:rPr>
        <w:t>2025</w:t>
      </w:r>
      <w:r>
        <w:rPr>
          <w:rFonts w:eastAsia="宋体" w:hint="eastAsia"/>
          <w:sz w:val="24"/>
          <w:szCs w:val="24"/>
          <w:lang w:eastAsia="zh-CN"/>
        </w:rPr>
        <w:t>年</w:t>
      </w:r>
      <w:r>
        <w:rPr>
          <w:rFonts w:eastAsia="宋体" w:hint="eastAsia"/>
          <w:sz w:val="24"/>
          <w:szCs w:val="24"/>
          <w:lang w:eastAsia="zh-CN"/>
        </w:rPr>
        <w:t>8</w:t>
      </w:r>
      <w:r>
        <w:rPr>
          <w:rFonts w:eastAsia="宋体" w:hint="eastAsia"/>
          <w:sz w:val="24"/>
          <w:szCs w:val="24"/>
          <w:lang w:eastAsia="zh-CN"/>
        </w:rPr>
        <w:t>月</w:t>
      </w:r>
      <w:r>
        <w:rPr>
          <w:rFonts w:eastAsia="宋体" w:hint="eastAsia"/>
          <w:sz w:val="24"/>
          <w:szCs w:val="24"/>
          <w:lang w:eastAsia="zh-CN"/>
        </w:rPr>
        <w:t>20</w:t>
      </w:r>
      <w:r>
        <w:rPr>
          <w:rFonts w:eastAsia="宋体" w:hint="eastAsia"/>
          <w:sz w:val="24"/>
          <w:szCs w:val="24"/>
          <w:lang w:eastAsia="zh-CN"/>
        </w:rPr>
        <w:t>日前完成全部维修改造工程</w:t>
      </w:r>
      <w:r>
        <w:rPr>
          <w:rFonts w:hint="eastAsia"/>
          <w:sz w:val="24"/>
          <w:szCs w:val="24"/>
          <w:lang w:eastAsia="zh-CN"/>
        </w:rPr>
        <w:t>。</w:t>
      </w:r>
    </w:p>
    <w:p w14:paraId="60134466" w14:textId="77777777" w:rsidR="00F76B4F" w:rsidRDefault="00000000">
      <w:pPr>
        <w:spacing w:line="312" w:lineRule="auto"/>
        <w:rPr>
          <w:sz w:val="24"/>
          <w:szCs w:val="24"/>
          <w:lang w:eastAsia="zh-CN"/>
        </w:rPr>
      </w:pPr>
      <w:r>
        <w:rPr>
          <w:rFonts w:eastAsia="宋体" w:hint="eastAsia"/>
          <w:b/>
          <w:bCs/>
          <w:sz w:val="24"/>
          <w:szCs w:val="24"/>
          <w:lang w:eastAsia="zh-CN"/>
        </w:rPr>
        <w:t>六</w:t>
      </w:r>
      <w:r>
        <w:rPr>
          <w:rFonts w:hint="eastAsia"/>
          <w:b/>
          <w:bCs/>
          <w:sz w:val="24"/>
          <w:szCs w:val="24"/>
          <w:lang w:eastAsia="zh-CN"/>
        </w:rPr>
        <w:t>、质量要求：</w:t>
      </w:r>
      <w:r>
        <w:rPr>
          <w:rFonts w:hint="eastAsia"/>
          <w:sz w:val="24"/>
          <w:szCs w:val="24"/>
          <w:lang w:eastAsia="zh-CN"/>
        </w:rPr>
        <w:t>材料厚度足尺，安装规范不变形。</w:t>
      </w:r>
    </w:p>
    <w:p w14:paraId="362E407E" w14:textId="1993FBAC" w:rsidR="00F76B4F" w:rsidRDefault="00000000">
      <w:pPr>
        <w:spacing w:line="312" w:lineRule="auto"/>
        <w:rPr>
          <w:rFonts w:eastAsia="宋体"/>
          <w:sz w:val="24"/>
          <w:szCs w:val="24"/>
          <w:lang w:eastAsia="zh-CN"/>
        </w:rPr>
      </w:pPr>
      <w:r>
        <w:rPr>
          <w:rFonts w:eastAsia="宋体" w:hint="eastAsia"/>
          <w:b/>
          <w:bCs/>
          <w:sz w:val="24"/>
          <w:szCs w:val="24"/>
          <w:lang w:eastAsia="zh-CN"/>
        </w:rPr>
        <w:t>七</w:t>
      </w:r>
      <w:r>
        <w:rPr>
          <w:rFonts w:hint="eastAsia"/>
          <w:b/>
          <w:bCs/>
          <w:sz w:val="24"/>
          <w:szCs w:val="24"/>
          <w:lang w:eastAsia="zh-CN"/>
        </w:rPr>
        <w:t>、</w:t>
      </w:r>
      <w:r>
        <w:rPr>
          <w:rFonts w:eastAsia="宋体" w:hint="eastAsia"/>
          <w:b/>
          <w:bCs/>
          <w:sz w:val="24"/>
          <w:szCs w:val="24"/>
          <w:lang w:eastAsia="zh-CN"/>
        </w:rPr>
        <w:t>投标保证金：</w:t>
      </w:r>
      <w:r>
        <w:rPr>
          <w:rFonts w:eastAsia="宋体" w:hint="eastAsia"/>
          <w:sz w:val="24"/>
          <w:szCs w:val="24"/>
          <w:lang w:eastAsia="zh-CN"/>
        </w:rPr>
        <w:t>以转账形式提交保证金</w:t>
      </w:r>
      <w:r>
        <w:rPr>
          <w:rFonts w:eastAsia="宋体" w:hint="eastAsia"/>
          <w:sz w:val="24"/>
          <w:szCs w:val="24"/>
          <w:lang w:eastAsia="zh-CN"/>
        </w:rPr>
        <w:t>3000</w:t>
      </w:r>
      <w:r>
        <w:rPr>
          <w:rFonts w:eastAsia="宋体" w:hint="eastAsia"/>
          <w:sz w:val="24"/>
          <w:szCs w:val="24"/>
          <w:lang w:eastAsia="zh-CN"/>
        </w:rPr>
        <w:t>元，</w:t>
      </w:r>
      <w:r w:rsidR="00004BD4">
        <w:rPr>
          <w:rFonts w:eastAsia="宋体" w:hint="eastAsia"/>
          <w:sz w:val="24"/>
          <w:szCs w:val="24"/>
          <w:lang w:eastAsia="zh-CN"/>
        </w:rPr>
        <w:t>8</w:t>
      </w:r>
      <w:r w:rsidR="00004BD4">
        <w:rPr>
          <w:rFonts w:eastAsia="宋体" w:hint="eastAsia"/>
          <w:sz w:val="24"/>
          <w:szCs w:val="24"/>
          <w:lang w:eastAsia="zh-CN"/>
        </w:rPr>
        <w:t>月</w:t>
      </w:r>
      <w:r w:rsidR="00004BD4">
        <w:rPr>
          <w:rFonts w:eastAsia="宋体" w:hint="eastAsia"/>
          <w:sz w:val="24"/>
          <w:szCs w:val="24"/>
          <w:lang w:eastAsia="zh-CN"/>
        </w:rPr>
        <w:t>13</w:t>
      </w:r>
      <w:r w:rsidR="00004BD4">
        <w:rPr>
          <w:rFonts w:eastAsia="宋体" w:hint="eastAsia"/>
          <w:sz w:val="24"/>
          <w:szCs w:val="24"/>
          <w:lang w:eastAsia="zh-CN"/>
        </w:rPr>
        <w:t>日</w:t>
      </w:r>
      <w:r w:rsidR="00004BD4">
        <w:rPr>
          <w:rFonts w:eastAsia="宋体" w:hint="eastAsia"/>
          <w:sz w:val="24"/>
          <w:szCs w:val="24"/>
          <w:lang w:eastAsia="zh-CN"/>
        </w:rPr>
        <w:t>15:00</w:t>
      </w:r>
      <w:r w:rsidR="00004BD4">
        <w:rPr>
          <w:rFonts w:eastAsia="宋体" w:hint="eastAsia"/>
          <w:sz w:val="24"/>
          <w:szCs w:val="24"/>
          <w:lang w:eastAsia="zh-CN"/>
        </w:rPr>
        <w:t>前转账</w:t>
      </w:r>
      <w:r>
        <w:rPr>
          <w:rFonts w:eastAsia="宋体" w:hint="eastAsia"/>
          <w:sz w:val="24"/>
          <w:szCs w:val="24"/>
          <w:lang w:eastAsia="zh-CN"/>
        </w:rPr>
        <w:t>至以下账户：</w:t>
      </w:r>
    </w:p>
    <w:p w14:paraId="65E1794D" w14:textId="77777777" w:rsidR="00F76B4F" w:rsidRDefault="00000000">
      <w:pPr>
        <w:spacing w:line="312" w:lineRule="auto"/>
        <w:ind w:firstLineChars="175" w:firstLine="420"/>
        <w:rPr>
          <w:rFonts w:eastAsia="宋体"/>
          <w:sz w:val="24"/>
          <w:szCs w:val="24"/>
          <w:lang w:eastAsia="zh-CN"/>
        </w:rPr>
      </w:pPr>
      <w:r>
        <w:rPr>
          <w:rFonts w:eastAsia="宋体" w:hint="eastAsia"/>
          <w:sz w:val="24"/>
          <w:szCs w:val="24"/>
          <w:lang w:eastAsia="zh-CN"/>
        </w:rPr>
        <w:t>户</w:t>
      </w:r>
      <w:r>
        <w:rPr>
          <w:rFonts w:eastAsia="宋体" w:hint="eastAsia"/>
          <w:sz w:val="24"/>
          <w:szCs w:val="24"/>
          <w:lang w:eastAsia="zh-CN"/>
        </w:rPr>
        <w:t xml:space="preserve">  </w:t>
      </w:r>
      <w:r>
        <w:rPr>
          <w:rFonts w:eastAsia="宋体" w:hint="eastAsia"/>
          <w:sz w:val="24"/>
          <w:szCs w:val="24"/>
          <w:lang w:eastAsia="zh-CN"/>
        </w:rPr>
        <w:t>名：重庆理工职业学院</w:t>
      </w:r>
    </w:p>
    <w:p w14:paraId="6C78DA91" w14:textId="77777777" w:rsidR="00F76B4F" w:rsidRDefault="00000000">
      <w:pPr>
        <w:spacing w:line="312" w:lineRule="auto"/>
        <w:ind w:firstLineChars="175" w:firstLine="420"/>
        <w:rPr>
          <w:rFonts w:eastAsia="宋体"/>
          <w:sz w:val="24"/>
          <w:szCs w:val="24"/>
          <w:lang w:eastAsia="zh-CN"/>
        </w:rPr>
      </w:pPr>
      <w:r>
        <w:rPr>
          <w:rFonts w:eastAsia="宋体" w:hint="eastAsia"/>
          <w:sz w:val="24"/>
          <w:szCs w:val="24"/>
          <w:lang w:eastAsia="zh-CN"/>
        </w:rPr>
        <w:t>开户行：中国银行重庆巴南支行</w:t>
      </w:r>
    </w:p>
    <w:p w14:paraId="3C51831D" w14:textId="77777777" w:rsidR="00F76B4F" w:rsidRDefault="00000000">
      <w:pPr>
        <w:spacing w:line="312" w:lineRule="auto"/>
        <w:ind w:firstLineChars="175" w:firstLine="420"/>
        <w:rPr>
          <w:rFonts w:eastAsia="宋体"/>
          <w:sz w:val="24"/>
          <w:szCs w:val="24"/>
          <w:lang w:eastAsia="zh-CN"/>
        </w:rPr>
      </w:pPr>
      <w:r>
        <w:rPr>
          <w:rFonts w:eastAsia="宋体" w:hint="eastAsia"/>
          <w:sz w:val="24"/>
          <w:szCs w:val="24"/>
          <w:lang w:eastAsia="zh-CN"/>
        </w:rPr>
        <w:t>账</w:t>
      </w:r>
      <w:r>
        <w:rPr>
          <w:rFonts w:eastAsia="宋体" w:hint="eastAsia"/>
          <w:sz w:val="24"/>
          <w:szCs w:val="24"/>
          <w:lang w:eastAsia="zh-CN"/>
        </w:rPr>
        <w:t xml:space="preserve">  </w:t>
      </w:r>
      <w:r>
        <w:rPr>
          <w:rFonts w:eastAsia="宋体" w:hint="eastAsia"/>
          <w:sz w:val="24"/>
          <w:szCs w:val="24"/>
          <w:lang w:eastAsia="zh-CN"/>
        </w:rPr>
        <w:t>号：</w:t>
      </w:r>
      <w:r>
        <w:rPr>
          <w:rFonts w:eastAsia="宋体" w:hint="eastAsia"/>
          <w:sz w:val="24"/>
          <w:szCs w:val="24"/>
          <w:lang w:eastAsia="zh-CN"/>
        </w:rPr>
        <w:t>113070691433</w:t>
      </w:r>
    </w:p>
    <w:p w14:paraId="00EBE988" w14:textId="6C798868" w:rsidR="00F76B4F" w:rsidRDefault="00000000" w:rsidP="00004BD4">
      <w:pPr>
        <w:spacing w:line="312" w:lineRule="auto"/>
        <w:ind w:right="-1"/>
        <w:rPr>
          <w:rFonts w:eastAsia="宋体"/>
          <w:sz w:val="24"/>
          <w:szCs w:val="24"/>
          <w:lang w:eastAsia="zh-CN"/>
        </w:rPr>
      </w:pPr>
      <w:r>
        <w:rPr>
          <w:rFonts w:eastAsia="宋体" w:hint="eastAsia"/>
          <w:sz w:val="24"/>
          <w:szCs w:val="24"/>
          <w:lang w:eastAsia="zh-CN"/>
        </w:rPr>
        <w:t>备注：供应商必须在付款时注明是“国际楼二楼多功能会议室屋面加装铝板改造工程保证金”。未中标人</w:t>
      </w:r>
      <w:r w:rsidR="00004BD4">
        <w:rPr>
          <w:rFonts w:eastAsia="宋体" w:hint="eastAsia"/>
          <w:sz w:val="24"/>
          <w:szCs w:val="24"/>
          <w:lang w:eastAsia="zh-CN"/>
        </w:rPr>
        <w:t>的</w:t>
      </w:r>
      <w:r>
        <w:rPr>
          <w:rFonts w:eastAsia="宋体" w:hint="eastAsia"/>
          <w:sz w:val="24"/>
          <w:szCs w:val="24"/>
          <w:lang w:eastAsia="zh-CN"/>
        </w:rPr>
        <w:t>保证金在中标公告发布后原路返还，中标人的保证金将直接转为履约保证金。</w:t>
      </w:r>
    </w:p>
    <w:p w14:paraId="1CDD8D97" w14:textId="77777777" w:rsidR="00F76B4F" w:rsidRDefault="00000000">
      <w:pPr>
        <w:spacing w:line="312" w:lineRule="auto"/>
        <w:rPr>
          <w:sz w:val="24"/>
          <w:szCs w:val="24"/>
          <w:lang w:eastAsia="zh-CN"/>
        </w:rPr>
      </w:pPr>
      <w:r>
        <w:rPr>
          <w:rFonts w:hint="eastAsia"/>
          <w:b/>
          <w:bCs/>
          <w:sz w:val="24"/>
          <w:szCs w:val="24"/>
          <w:lang w:eastAsia="zh-CN"/>
        </w:rPr>
        <w:t>八、</w:t>
      </w:r>
      <w:r>
        <w:rPr>
          <w:rFonts w:hint="eastAsia"/>
          <w:sz w:val="24"/>
          <w:szCs w:val="24"/>
          <w:lang w:eastAsia="zh-CN"/>
        </w:rPr>
        <w:t>若需踏勘现场，请联系甲方代表：杜金忠  电话：13983111844</w:t>
      </w:r>
    </w:p>
    <w:p w14:paraId="46CDA891" w14:textId="65A25724" w:rsidR="00F76B4F" w:rsidRDefault="00000000">
      <w:pPr>
        <w:spacing w:line="312" w:lineRule="auto"/>
        <w:rPr>
          <w:sz w:val="24"/>
          <w:szCs w:val="24"/>
          <w:lang w:eastAsia="zh-CN"/>
        </w:rPr>
      </w:pPr>
      <w:r>
        <w:rPr>
          <w:rFonts w:eastAsia="宋体" w:hint="eastAsia"/>
          <w:b/>
          <w:bCs/>
          <w:sz w:val="24"/>
          <w:szCs w:val="24"/>
          <w:lang w:eastAsia="zh-CN"/>
        </w:rPr>
        <w:t>九</w:t>
      </w:r>
      <w:r>
        <w:rPr>
          <w:rFonts w:hint="eastAsia"/>
          <w:b/>
          <w:bCs/>
          <w:sz w:val="24"/>
          <w:szCs w:val="24"/>
        </w:rPr>
        <w:t>、</w:t>
      </w:r>
      <w:r>
        <w:rPr>
          <w:rFonts w:hint="eastAsia"/>
          <w:sz w:val="24"/>
          <w:szCs w:val="24"/>
          <w:lang w:eastAsia="zh-CN"/>
        </w:rPr>
        <w:t>请有意向的潜在供应商在重庆理工职业学院官网校企合作一体化招标采购平台（http://www.cqip.com.cn/html/15/Index.shtml）“下载中心”下载询价单电子文件，并于2025年8月13日下午15:00前将</w:t>
      </w:r>
      <w:r>
        <w:rPr>
          <w:rFonts w:ascii="Calibri" w:hAnsi="Calibri" w:cs="Calibri"/>
          <w:sz w:val="24"/>
          <w:szCs w:val="24"/>
          <w:lang w:eastAsia="zh-CN"/>
        </w:rPr>
        <w:t>①</w:t>
      </w:r>
      <w:r>
        <w:rPr>
          <w:rFonts w:hint="eastAsia"/>
          <w:sz w:val="24"/>
          <w:szCs w:val="24"/>
          <w:lang w:eastAsia="zh-CN"/>
        </w:rPr>
        <w:t>已盖章的报价表</w:t>
      </w:r>
      <w:r>
        <w:rPr>
          <w:rFonts w:ascii="Calibri" w:hAnsi="Calibri" w:cs="Calibri"/>
          <w:sz w:val="24"/>
          <w:szCs w:val="24"/>
          <w:lang w:eastAsia="zh-CN"/>
        </w:rPr>
        <w:t>②</w:t>
      </w:r>
      <w:r>
        <w:rPr>
          <w:rFonts w:hint="eastAsia"/>
          <w:sz w:val="24"/>
          <w:szCs w:val="24"/>
          <w:lang w:eastAsia="zh-CN"/>
        </w:rPr>
        <w:t>营业执照及施工资质密封并</w:t>
      </w:r>
      <w:r w:rsidR="00004BD4">
        <w:rPr>
          <w:rFonts w:ascii="宋体" w:eastAsia="宋体" w:hAnsi="宋体" w:cs="宋体" w:hint="eastAsia"/>
          <w:sz w:val="24"/>
          <w:szCs w:val="24"/>
          <w:lang w:eastAsia="zh-CN"/>
        </w:rPr>
        <w:t>快递</w:t>
      </w:r>
      <w:r>
        <w:rPr>
          <w:rFonts w:hint="eastAsia"/>
          <w:sz w:val="24"/>
          <w:szCs w:val="24"/>
          <w:lang w:eastAsia="zh-CN"/>
        </w:rPr>
        <w:t>至采购人处，</w:t>
      </w:r>
      <w:r w:rsidR="00004BD4">
        <w:rPr>
          <w:rFonts w:ascii="宋体" w:eastAsia="宋体" w:hAnsi="宋体" w:cs="宋体" w:hint="eastAsia"/>
          <w:sz w:val="24"/>
          <w:szCs w:val="24"/>
          <w:lang w:eastAsia="zh-CN"/>
        </w:rPr>
        <w:t>快递</w:t>
      </w:r>
      <w:r>
        <w:rPr>
          <w:rFonts w:hint="eastAsia"/>
          <w:sz w:val="24"/>
          <w:szCs w:val="24"/>
          <w:lang w:eastAsia="zh-CN"/>
        </w:rPr>
        <w:t>文件封面注明：国际楼二楼多功能会议室屋面加装铝板改造工程。</w:t>
      </w:r>
    </w:p>
    <w:p w14:paraId="66DF4136" w14:textId="77777777" w:rsidR="00F76B4F" w:rsidRDefault="00000000">
      <w:pPr>
        <w:spacing w:line="312" w:lineRule="auto"/>
        <w:rPr>
          <w:sz w:val="24"/>
          <w:szCs w:val="24"/>
          <w:lang w:eastAsia="zh-CN"/>
        </w:rPr>
      </w:pPr>
      <w:r>
        <w:rPr>
          <w:rFonts w:hint="eastAsia"/>
          <w:sz w:val="24"/>
          <w:szCs w:val="24"/>
          <w:lang w:eastAsia="zh-CN"/>
        </w:rPr>
        <w:t>送达地址：重庆市巴南区东城大道588号重庆理工职业学院行政楼527，联系人:张老师，</w:t>
      </w:r>
    </w:p>
    <w:p w14:paraId="0F28D3DA" w14:textId="77777777" w:rsidR="00F76B4F" w:rsidRDefault="00000000">
      <w:pPr>
        <w:spacing w:line="312" w:lineRule="auto"/>
        <w:rPr>
          <w:sz w:val="24"/>
          <w:szCs w:val="24"/>
          <w:lang w:eastAsia="zh-CN"/>
        </w:rPr>
      </w:pPr>
      <w:r>
        <w:rPr>
          <w:rFonts w:hint="eastAsia"/>
          <w:sz w:val="24"/>
          <w:szCs w:val="24"/>
          <w:lang w:eastAsia="zh-CN"/>
        </w:rPr>
        <w:t>电话:16623604445。</w:t>
      </w:r>
    </w:p>
    <w:p w14:paraId="4979C7AE" w14:textId="77777777" w:rsidR="00F76B4F" w:rsidRDefault="00F76B4F">
      <w:pPr>
        <w:spacing w:line="312" w:lineRule="auto"/>
        <w:rPr>
          <w:sz w:val="24"/>
          <w:szCs w:val="24"/>
          <w:lang w:eastAsia="zh-CN"/>
        </w:rPr>
      </w:pPr>
    </w:p>
    <w:p w14:paraId="0F1EC1A9" w14:textId="77777777" w:rsidR="00F76B4F" w:rsidRDefault="00000000">
      <w:pPr>
        <w:spacing w:line="312" w:lineRule="auto"/>
        <w:jc w:val="right"/>
        <w:rPr>
          <w:sz w:val="24"/>
          <w:szCs w:val="24"/>
          <w:lang w:eastAsia="zh-CN"/>
        </w:rPr>
      </w:pPr>
      <w:r>
        <w:rPr>
          <w:rFonts w:hint="eastAsia"/>
          <w:sz w:val="24"/>
          <w:szCs w:val="24"/>
          <w:lang w:eastAsia="zh-CN"/>
        </w:rPr>
        <w:t>采购人：重庆理工职业学院</w:t>
      </w:r>
    </w:p>
    <w:p w14:paraId="615BFC72" w14:textId="77777777" w:rsidR="00F76B4F" w:rsidRDefault="00000000">
      <w:pPr>
        <w:spacing w:line="312" w:lineRule="auto"/>
        <w:jc w:val="right"/>
        <w:rPr>
          <w:sz w:val="24"/>
          <w:szCs w:val="24"/>
          <w:lang w:eastAsia="zh-CN"/>
        </w:rPr>
      </w:pPr>
      <w:r>
        <w:rPr>
          <w:rFonts w:hint="eastAsia"/>
          <w:sz w:val="24"/>
          <w:szCs w:val="24"/>
          <w:lang w:eastAsia="zh-CN"/>
        </w:rPr>
        <w:t>2025年</w:t>
      </w:r>
      <w:r>
        <w:rPr>
          <w:rFonts w:eastAsia="宋体" w:hint="eastAsia"/>
          <w:sz w:val="24"/>
          <w:szCs w:val="24"/>
          <w:lang w:eastAsia="zh-CN"/>
        </w:rPr>
        <w:t>8</w:t>
      </w:r>
      <w:r>
        <w:rPr>
          <w:rFonts w:hint="eastAsia"/>
          <w:sz w:val="24"/>
          <w:szCs w:val="24"/>
          <w:lang w:eastAsia="zh-CN"/>
        </w:rPr>
        <w:t>月</w:t>
      </w:r>
      <w:r>
        <w:rPr>
          <w:rFonts w:eastAsia="宋体" w:hint="eastAsia"/>
          <w:sz w:val="24"/>
          <w:szCs w:val="24"/>
          <w:lang w:eastAsia="zh-CN"/>
        </w:rPr>
        <w:t>8</w:t>
      </w:r>
      <w:r>
        <w:rPr>
          <w:rFonts w:hint="eastAsia"/>
          <w:sz w:val="24"/>
          <w:szCs w:val="24"/>
          <w:lang w:eastAsia="zh-CN"/>
        </w:rPr>
        <w:t>日</w:t>
      </w:r>
    </w:p>
    <w:p w14:paraId="224D08B6" w14:textId="77777777" w:rsidR="00F76B4F" w:rsidRDefault="00000000">
      <w:pPr>
        <w:rPr>
          <w:rFonts w:ascii="宋体" w:eastAsia="宋体" w:hAnsi="宋体" w:cs="宋体" w:hint="eastAsia"/>
          <w:b/>
          <w:bCs/>
          <w:spacing w:val="17"/>
          <w:sz w:val="32"/>
          <w:szCs w:val="32"/>
          <w:lang w:eastAsia="zh-CN"/>
        </w:rPr>
        <w:sectPr w:rsidR="00F76B4F">
          <w:pgSz w:w="11906" w:h="16838"/>
          <w:pgMar w:top="1440" w:right="1134" w:bottom="1440" w:left="1134" w:header="851" w:footer="992" w:gutter="0"/>
          <w:cols w:space="0"/>
          <w:docGrid w:type="lines" w:linePitch="312"/>
        </w:sectPr>
      </w:pPr>
      <w:r>
        <w:rPr>
          <w:rFonts w:ascii="宋体" w:eastAsia="宋体" w:hAnsi="宋体" w:cs="宋体" w:hint="eastAsia"/>
          <w:b/>
          <w:bCs/>
          <w:spacing w:val="17"/>
          <w:sz w:val="32"/>
          <w:szCs w:val="32"/>
          <w:lang w:eastAsia="zh-CN"/>
        </w:rPr>
        <w:br w:type="page"/>
      </w:r>
    </w:p>
    <w:p w14:paraId="7DE688B4" w14:textId="77777777" w:rsidR="00F76B4F" w:rsidRDefault="00000000">
      <w:pPr>
        <w:spacing w:line="560" w:lineRule="atLeast"/>
        <w:jc w:val="center"/>
        <w:rPr>
          <w:rFonts w:ascii="宋体" w:eastAsia="宋体" w:hAnsi="宋体" w:cs="宋体" w:hint="eastAsia"/>
          <w:b/>
          <w:bCs/>
          <w:spacing w:val="17"/>
          <w:sz w:val="32"/>
          <w:szCs w:val="32"/>
          <w:lang w:eastAsia="zh-CN"/>
        </w:rPr>
      </w:pPr>
      <w:r>
        <w:rPr>
          <w:rFonts w:ascii="宋体" w:eastAsia="宋体" w:hAnsi="宋体" w:cs="宋体" w:hint="eastAsia"/>
          <w:b/>
          <w:bCs/>
          <w:spacing w:val="17"/>
          <w:sz w:val="32"/>
          <w:szCs w:val="32"/>
          <w:lang w:eastAsia="zh-CN"/>
        </w:rPr>
        <w:lastRenderedPageBreak/>
        <w:t>重庆理工职业学院</w:t>
      </w:r>
    </w:p>
    <w:p w14:paraId="1F7DD6B3" w14:textId="77777777" w:rsidR="00F76B4F" w:rsidRDefault="00000000">
      <w:pPr>
        <w:spacing w:line="560" w:lineRule="atLeast"/>
        <w:jc w:val="center"/>
        <w:rPr>
          <w:rFonts w:ascii="宋体" w:eastAsia="宋体" w:hAnsi="宋体" w:cs="宋体" w:hint="eastAsia"/>
          <w:b/>
          <w:bCs/>
          <w:spacing w:val="17"/>
          <w:sz w:val="32"/>
          <w:szCs w:val="32"/>
          <w:lang w:eastAsia="zh-CN"/>
        </w:rPr>
      </w:pPr>
      <w:r>
        <w:rPr>
          <w:rFonts w:ascii="宋体" w:eastAsia="宋体" w:hAnsi="宋体" w:cs="宋体" w:hint="eastAsia"/>
          <w:b/>
          <w:bCs/>
          <w:spacing w:val="17"/>
          <w:sz w:val="32"/>
          <w:szCs w:val="32"/>
          <w:lang w:eastAsia="zh-CN"/>
        </w:rPr>
        <w:t>国际楼二楼多功能会议室屋面加装铝板改造工程询价单一</w:t>
      </w:r>
    </w:p>
    <w:tbl>
      <w:tblPr>
        <w:tblW w:w="14865" w:type="dxa"/>
        <w:tblInd w:w="93" w:type="dxa"/>
        <w:tblLayout w:type="fixed"/>
        <w:tblLook w:val="04A0" w:firstRow="1" w:lastRow="0" w:firstColumn="1" w:lastColumn="0" w:noHBand="0" w:noVBand="1"/>
      </w:tblPr>
      <w:tblGrid>
        <w:gridCol w:w="764"/>
        <w:gridCol w:w="32"/>
        <w:gridCol w:w="927"/>
        <w:gridCol w:w="71"/>
        <w:gridCol w:w="1164"/>
        <w:gridCol w:w="1123"/>
        <w:gridCol w:w="967"/>
        <w:gridCol w:w="156"/>
        <w:gridCol w:w="594"/>
        <w:gridCol w:w="529"/>
        <w:gridCol w:w="330"/>
        <w:gridCol w:w="765"/>
        <w:gridCol w:w="288"/>
        <w:gridCol w:w="789"/>
        <w:gridCol w:w="247"/>
        <w:gridCol w:w="612"/>
        <w:gridCol w:w="214"/>
        <w:gridCol w:w="1649"/>
        <w:gridCol w:w="789"/>
        <w:gridCol w:w="111"/>
        <w:gridCol w:w="915"/>
        <w:gridCol w:w="1829"/>
      </w:tblGrid>
      <w:tr w:rsidR="00F76B4F" w14:paraId="500960D3" w14:textId="77777777">
        <w:trPr>
          <w:trHeight w:val="600"/>
        </w:trPr>
        <w:tc>
          <w:tcPr>
            <w:tcW w:w="14865" w:type="dxa"/>
            <w:gridSpan w:val="22"/>
            <w:tcBorders>
              <w:top w:val="single" w:sz="4" w:space="0" w:color="000000"/>
              <w:left w:val="single" w:sz="4" w:space="0" w:color="000000"/>
              <w:bottom w:val="single" w:sz="4" w:space="0" w:color="000000"/>
              <w:right w:val="single" w:sz="4" w:space="0" w:color="000000"/>
            </w:tcBorders>
            <w:shd w:val="clear" w:color="FFFFFF" w:fill="FFFFFF"/>
            <w:vAlign w:val="center"/>
          </w:tcPr>
          <w:p w14:paraId="215236C7" w14:textId="77777777" w:rsidR="00F76B4F" w:rsidRDefault="00000000">
            <w:pPr>
              <w:kinsoku/>
              <w:autoSpaceDE/>
              <w:autoSpaceDN/>
              <w:adjustRightInd/>
              <w:snapToGrid/>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lang w:eastAsia="zh-CN" w:bidi="ar"/>
              </w:rPr>
              <w:t>工程名称：</w:t>
            </w:r>
            <w:r>
              <w:rPr>
                <w:rFonts w:ascii="方正小标宋_GBK" w:eastAsia="方正小标宋_GBK" w:hAnsi="方正小标宋_GBK" w:cs="方正小标宋_GBK" w:hint="eastAsia"/>
                <w:snapToGrid/>
                <w:lang w:eastAsia="zh-CN" w:bidi="ar"/>
              </w:rPr>
              <w:t>重庆理工职业学院</w:t>
            </w:r>
            <w:r>
              <w:rPr>
                <w:rFonts w:ascii="方正小标宋_GBK" w:eastAsia="方正小标宋_GBK" w:hAnsi="方正小标宋_GBK" w:cs="方正小标宋_GBK" w:hint="eastAsia"/>
                <w:snapToGrid/>
                <w:kern w:val="2"/>
                <w:lang w:eastAsia="zh-CN"/>
              </w:rPr>
              <w:t xml:space="preserve">国际楼二楼多功能会议室屋面加装铝板改造工程 </w:t>
            </w:r>
            <w:r>
              <w:rPr>
                <w:rFonts w:ascii="方正粗黑宋简体" w:eastAsia="方正粗黑宋简体" w:hAnsi="方正粗黑宋简体" w:cs="方正粗黑宋简体"/>
                <w:snapToGrid/>
                <w:lang w:eastAsia="zh-CN" w:bidi="ar"/>
              </w:rPr>
              <w:t xml:space="preserve">   </w:t>
            </w:r>
            <w:r>
              <w:rPr>
                <w:rFonts w:ascii="方正粗黑宋简体" w:eastAsia="方正粗黑宋简体" w:hAnsi="方正粗黑宋简体" w:cs="方正粗黑宋简体"/>
                <w:snapToGrid/>
                <w:sz w:val="18"/>
                <w:szCs w:val="18"/>
                <w:lang w:eastAsia="zh-CN" w:bidi="ar"/>
              </w:rPr>
              <w:t xml:space="preserve">                                                                                                                                                                               </w:t>
            </w:r>
          </w:p>
        </w:tc>
      </w:tr>
      <w:tr w:rsidR="00F76B4F" w14:paraId="009D00A1" w14:textId="77777777">
        <w:trPr>
          <w:trHeight w:val="270"/>
        </w:trPr>
        <w:tc>
          <w:tcPr>
            <w:tcW w:w="76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719547A"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序号</w:t>
            </w:r>
          </w:p>
        </w:tc>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4484602"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项目名称</w:t>
            </w:r>
          </w:p>
        </w:tc>
        <w:tc>
          <w:tcPr>
            <w:tcW w:w="3325"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827816C"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项目特征</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82C1AA1"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计量单位</w:t>
            </w:r>
          </w:p>
        </w:tc>
        <w:tc>
          <w:tcPr>
            <w:tcW w:w="859"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1AFF1C0"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预估工程量</w:t>
            </w:r>
          </w:p>
        </w:tc>
        <w:tc>
          <w:tcPr>
            <w:tcW w:w="8208" w:type="dxa"/>
            <w:gridSpan w:val="11"/>
            <w:tcBorders>
              <w:top w:val="single" w:sz="4" w:space="0" w:color="000000"/>
              <w:left w:val="single" w:sz="4" w:space="0" w:color="000000"/>
              <w:bottom w:val="single" w:sz="4" w:space="0" w:color="000000"/>
              <w:right w:val="single" w:sz="4" w:space="0" w:color="000000"/>
            </w:tcBorders>
            <w:shd w:val="clear" w:color="FFFFFF" w:fill="FFFFFF"/>
            <w:vAlign w:val="center"/>
          </w:tcPr>
          <w:p w14:paraId="04AE70D0"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金额（元）</w:t>
            </w:r>
          </w:p>
        </w:tc>
      </w:tr>
      <w:tr w:rsidR="00F76B4F" w14:paraId="743C9EB0" w14:textId="77777777">
        <w:trPr>
          <w:trHeight w:val="270"/>
        </w:trPr>
        <w:tc>
          <w:tcPr>
            <w:tcW w:w="76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8068841"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959"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3EB922D"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3325" w:type="dxa"/>
            <w:gridSpan w:val="4"/>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35A6932"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750"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411E4B9"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859"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0382EBC"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4564"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47A00621"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综合单价组成</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4249E1B"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综合单价合计</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F1F130B"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总价</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4BA12CB"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备注</w:t>
            </w:r>
          </w:p>
        </w:tc>
      </w:tr>
      <w:tr w:rsidR="00F76B4F" w14:paraId="77A4804E" w14:textId="77777777">
        <w:trPr>
          <w:trHeight w:val="450"/>
        </w:trPr>
        <w:tc>
          <w:tcPr>
            <w:tcW w:w="764" w:type="dxa"/>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5CCBFE39"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959" w:type="dxa"/>
            <w:gridSpan w:val="2"/>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074E71E1"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3325" w:type="dxa"/>
            <w:gridSpan w:val="4"/>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7EC1FB20"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750" w:type="dxa"/>
            <w:gridSpan w:val="2"/>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021E42D4"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859" w:type="dxa"/>
            <w:gridSpan w:val="2"/>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054DDB63"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1053"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14:paraId="031B9552"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人工及机具费</w:t>
            </w:r>
          </w:p>
        </w:tc>
        <w:tc>
          <w:tcPr>
            <w:tcW w:w="103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14:paraId="14DACD68"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主材费</w:t>
            </w:r>
          </w:p>
        </w:tc>
        <w:tc>
          <w:tcPr>
            <w:tcW w:w="82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14:paraId="045B2E40"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辅材费</w:t>
            </w:r>
          </w:p>
        </w:tc>
        <w:tc>
          <w:tcPr>
            <w:tcW w:w="1649" w:type="dxa"/>
            <w:tcBorders>
              <w:top w:val="single" w:sz="4" w:space="0" w:color="000000"/>
              <w:left w:val="single" w:sz="4" w:space="0" w:color="000000"/>
              <w:bottom w:val="single" w:sz="4" w:space="0" w:color="auto"/>
              <w:right w:val="single" w:sz="4" w:space="0" w:color="000000"/>
            </w:tcBorders>
            <w:vAlign w:val="center"/>
          </w:tcPr>
          <w:p w14:paraId="2AE91C93"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措施费、管理费、税金等其他费用</w:t>
            </w:r>
          </w:p>
        </w:tc>
        <w:tc>
          <w:tcPr>
            <w:tcW w:w="900" w:type="dxa"/>
            <w:gridSpan w:val="2"/>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57446F69"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915" w:type="dxa"/>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64B4757C"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1829" w:type="dxa"/>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75513454"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r>
      <w:tr w:rsidR="00F76B4F" w14:paraId="6E31A527" w14:textId="77777777">
        <w:trPr>
          <w:trHeight w:val="3004"/>
        </w:trPr>
        <w:tc>
          <w:tcPr>
            <w:tcW w:w="764" w:type="dxa"/>
            <w:tcBorders>
              <w:top w:val="single" w:sz="4" w:space="0" w:color="auto"/>
              <w:left w:val="single" w:sz="4" w:space="0" w:color="auto"/>
              <w:bottom w:val="single" w:sz="4" w:space="0" w:color="auto"/>
              <w:right w:val="single" w:sz="4" w:space="0" w:color="000000"/>
            </w:tcBorders>
            <w:vAlign w:val="center"/>
          </w:tcPr>
          <w:p w14:paraId="24227A40"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snapToGrid/>
                <w:sz w:val="18"/>
                <w:szCs w:val="18"/>
                <w:lang w:eastAsia="zh-CN" w:bidi="ar"/>
              </w:rPr>
              <w:t>1</w:t>
            </w:r>
          </w:p>
          <w:p w14:paraId="691D23B0"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959" w:type="dxa"/>
            <w:gridSpan w:val="2"/>
            <w:tcBorders>
              <w:top w:val="single" w:sz="4" w:space="0" w:color="auto"/>
              <w:left w:val="single" w:sz="4" w:space="0" w:color="000000"/>
              <w:bottom w:val="single" w:sz="4" w:space="0" w:color="auto"/>
              <w:right w:val="nil"/>
            </w:tcBorders>
            <w:vAlign w:val="center"/>
          </w:tcPr>
          <w:p w14:paraId="0431BC4C"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snapToGrid/>
                <w:sz w:val="18"/>
                <w:szCs w:val="18"/>
                <w:lang w:eastAsia="zh-CN" w:bidi="ar"/>
              </w:rPr>
              <w:t>基层清理</w:t>
            </w:r>
          </w:p>
          <w:p w14:paraId="6AE99890"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hint="eastAsia"/>
                <w:snapToGrid/>
                <w:sz w:val="18"/>
                <w:szCs w:val="18"/>
                <w:lang w:eastAsia="zh-CN" w:bidi="ar"/>
              </w:rPr>
              <w:t>铝瓦安装</w:t>
            </w:r>
          </w:p>
        </w:tc>
        <w:tc>
          <w:tcPr>
            <w:tcW w:w="3325" w:type="dxa"/>
            <w:gridSpan w:val="4"/>
            <w:tcBorders>
              <w:top w:val="single" w:sz="4" w:space="0" w:color="auto"/>
              <w:left w:val="single" w:sz="4" w:space="0" w:color="000000"/>
              <w:bottom w:val="single" w:sz="4" w:space="0" w:color="auto"/>
              <w:right w:val="single" w:sz="4" w:space="0" w:color="000000"/>
            </w:tcBorders>
          </w:tcPr>
          <w:p w14:paraId="440DB18C" w14:textId="77777777" w:rsidR="00F76B4F" w:rsidRDefault="00000000">
            <w:pPr>
              <w:kinsoku/>
              <w:autoSpaceDE/>
              <w:autoSpaceDN/>
              <w:adjustRightInd/>
              <w:snapToGrid/>
              <w:textAlignment w:val="top"/>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snapToGrid/>
                <w:sz w:val="18"/>
                <w:szCs w:val="18"/>
                <w:lang w:eastAsia="zh-CN" w:bidi="ar"/>
              </w:rPr>
              <w:t>工作内容：</w:t>
            </w:r>
            <w:r>
              <w:rPr>
                <w:rFonts w:ascii="方正粗黑宋简体" w:eastAsia="方正粗黑宋简体" w:hAnsi="方正粗黑宋简体" w:cs="方正粗黑宋简体"/>
                <w:snapToGrid/>
                <w:sz w:val="18"/>
                <w:szCs w:val="18"/>
                <w:lang w:eastAsia="zh-CN" w:bidi="ar"/>
              </w:rPr>
              <w:br/>
              <w:t>1.文明施工防护，</w:t>
            </w:r>
            <w:r>
              <w:rPr>
                <w:rFonts w:ascii="方正粗黑宋简体" w:eastAsia="方正粗黑宋简体" w:hAnsi="方正粗黑宋简体" w:cs="方正粗黑宋简体"/>
                <w:snapToGrid/>
                <w:sz w:val="18"/>
                <w:szCs w:val="18"/>
                <w:lang w:eastAsia="zh-CN" w:bidi="ar"/>
              </w:rPr>
              <w:br/>
              <w:t>2.清理</w:t>
            </w:r>
            <w:r>
              <w:rPr>
                <w:rFonts w:ascii="方正粗黑宋简体" w:eastAsia="方正粗黑宋简体" w:hAnsi="方正粗黑宋简体" w:cs="方正粗黑宋简体" w:hint="eastAsia"/>
                <w:snapToGrid/>
                <w:sz w:val="18"/>
                <w:szCs w:val="18"/>
                <w:lang w:eastAsia="zh-CN" w:bidi="ar"/>
              </w:rPr>
              <w:t>屋面原有彩钢瓦上部的附着物；</w:t>
            </w:r>
            <w:r>
              <w:rPr>
                <w:rFonts w:ascii="方正粗黑宋简体" w:eastAsia="方正粗黑宋简体" w:hAnsi="方正粗黑宋简体" w:cs="方正粗黑宋简体"/>
                <w:snapToGrid/>
                <w:sz w:val="18"/>
                <w:szCs w:val="18"/>
                <w:lang w:eastAsia="zh-CN" w:bidi="ar"/>
              </w:rPr>
              <w:t xml:space="preserve">                                                     3.</w:t>
            </w:r>
            <w:r>
              <w:rPr>
                <w:rFonts w:ascii="方正粗黑宋简体" w:eastAsia="方正粗黑宋简体" w:hAnsi="方正粗黑宋简体" w:cs="方正粗黑宋简体" w:hint="eastAsia"/>
                <w:snapToGrid/>
                <w:sz w:val="18"/>
                <w:szCs w:val="18"/>
                <w:lang w:eastAsia="zh-CN" w:bidi="ar"/>
              </w:rPr>
              <w:t>清除原屋面固定螺丝；</w:t>
            </w:r>
            <w:r>
              <w:rPr>
                <w:rFonts w:ascii="方正粗黑宋简体" w:eastAsia="方正粗黑宋简体" w:hAnsi="方正粗黑宋简体" w:cs="方正粗黑宋简体"/>
                <w:snapToGrid/>
                <w:sz w:val="18"/>
                <w:szCs w:val="18"/>
                <w:lang w:eastAsia="zh-CN" w:bidi="ar"/>
              </w:rPr>
              <w:t xml:space="preserve">                                                                  </w:t>
            </w:r>
            <w:r>
              <w:rPr>
                <w:rFonts w:ascii="方正粗黑宋简体" w:eastAsia="方正粗黑宋简体" w:hAnsi="方正粗黑宋简体" w:cs="方正粗黑宋简体"/>
                <w:snapToGrid/>
                <w:sz w:val="18"/>
                <w:szCs w:val="18"/>
                <w:lang w:eastAsia="zh-CN" w:bidi="ar"/>
              </w:rPr>
              <w:br/>
            </w:r>
            <w:r>
              <w:rPr>
                <w:rFonts w:ascii="方正粗黑宋简体" w:eastAsia="方正粗黑宋简体" w:hAnsi="方正粗黑宋简体" w:cs="方正粗黑宋简体" w:hint="eastAsia"/>
                <w:snapToGrid/>
                <w:sz w:val="18"/>
                <w:szCs w:val="18"/>
                <w:lang w:eastAsia="zh-CN" w:bidi="ar"/>
              </w:rPr>
              <w:t>4</w:t>
            </w:r>
            <w:r>
              <w:rPr>
                <w:rFonts w:ascii="方正粗黑宋简体" w:eastAsia="方正粗黑宋简体" w:hAnsi="方正粗黑宋简体" w:cs="方正粗黑宋简体"/>
                <w:snapToGrid/>
                <w:sz w:val="18"/>
                <w:szCs w:val="18"/>
                <w:lang w:eastAsia="zh-CN" w:bidi="ar"/>
              </w:rPr>
              <w:t>.</w:t>
            </w:r>
            <w:r>
              <w:rPr>
                <w:rFonts w:ascii="方正粗黑宋简体" w:eastAsia="方正粗黑宋简体" w:hAnsi="方正粗黑宋简体" w:cs="方正粗黑宋简体" w:hint="eastAsia"/>
                <w:snapToGrid/>
                <w:sz w:val="18"/>
                <w:szCs w:val="18"/>
                <w:lang w:eastAsia="zh-CN" w:bidi="ar"/>
              </w:rPr>
              <w:t>采用厚度不低于0.8mm的铝制瓦；</w:t>
            </w:r>
          </w:p>
          <w:p w14:paraId="0AAD0C12" w14:textId="77777777" w:rsidR="00F76B4F" w:rsidRDefault="00000000">
            <w:pPr>
              <w:kinsoku/>
              <w:autoSpaceDE/>
              <w:autoSpaceDN/>
              <w:adjustRightInd/>
              <w:snapToGrid/>
              <w:textAlignment w:val="top"/>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hint="eastAsia"/>
                <w:snapToGrid/>
                <w:sz w:val="18"/>
                <w:szCs w:val="18"/>
                <w:lang w:eastAsia="zh-CN" w:bidi="ar"/>
              </w:rPr>
              <w:t>前期进场测量原有瓦的形状、尺寸，制作与原有瓦形状尺寸相符合的铝瓦；</w:t>
            </w:r>
            <w:r>
              <w:rPr>
                <w:rFonts w:ascii="方正粗黑宋简体" w:eastAsia="方正粗黑宋简体" w:hAnsi="方正粗黑宋简体" w:cs="方正粗黑宋简体"/>
                <w:snapToGrid/>
                <w:sz w:val="18"/>
                <w:szCs w:val="18"/>
                <w:lang w:eastAsia="zh-CN" w:bidi="ar"/>
              </w:rPr>
              <w:t xml:space="preserve">                                     </w:t>
            </w:r>
            <w:r>
              <w:rPr>
                <w:rFonts w:ascii="方正粗黑宋简体" w:eastAsia="方正粗黑宋简体" w:hAnsi="方正粗黑宋简体" w:cs="方正粗黑宋简体" w:hint="eastAsia"/>
                <w:snapToGrid/>
                <w:sz w:val="18"/>
                <w:szCs w:val="18"/>
                <w:lang w:eastAsia="zh-CN" w:bidi="ar"/>
              </w:rPr>
              <w:t>6</w:t>
            </w:r>
            <w:r>
              <w:rPr>
                <w:rFonts w:ascii="方正粗黑宋简体" w:eastAsia="方正粗黑宋简体" w:hAnsi="方正粗黑宋简体" w:cs="方正粗黑宋简体"/>
                <w:snapToGrid/>
                <w:sz w:val="18"/>
                <w:szCs w:val="18"/>
                <w:lang w:eastAsia="zh-CN" w:bidi="ar"/>
              </w:rPr>
              <w:t>.</w:t>
            </w:r>
            <w:r>
              <w:rPr>
                <w:rFonts w:ascii="方正粗黑宋简体" w:eastAsia="方正粗黑宋简体" w:hAnsi="方正粗黑宋简体" w:cs="方正粗黑宋简体" w:hint="eastAsia"/>
                <w:snapToGrid/>
                <w:sz w:val="18"/>
                <w:szCs w:val="18"/>
                <w:lang w:eastAsia="zh-CN" w:bidi="ar"/>
              </w:rPr>
              <w:t>固定铝瓦后周边与墙面接触区域打密封胶或密封胶条。</w:t>
            </w:r>
          </w:p>
          <w:p w14:paraId="2D0944E6" w14:textId="3798C851" w:rsidR="00F76B4F" w:rsidRDefault="00000000">
            <w:pPr>
              <w:widowControl w:val="0"/>
              <w:kinsoku/>
              <w:autoSpaceDE/>
              <w:autoSpaceDN/>
              <w:adjustRightInd/>
              <w:snapToGrid/>
              <w:jc w:val="both"/>
              <w:textAlignment w:val="auto"/>
              <w:rPr>
                <w:rFonts w:ascii="Calibri" w:eastAsia="宋体" w:hAnsi="Calibri" w:cs="Times New Roman"/>
                <w:snapToGrid/>
                <w:kern w:val="2"/>
                <w:szCs w:val="24"/>
                <w:lang w:eastAsia="zh-CN"/>
              </w:rPr>
            </w:pPr>
            <w:r>
              <w:rPr>
                <w:rFonts w:ascii="方正粗黑宋简体" w:eastAsia="方正粗黑宋简体" w:hAnsi="方正粗黑宋简体" w:cs="方正粗黑宋简体" w:hint="eastAsia"/>
                <w:snapToGrid/>
                <w:kern w:val="2"/>
                <w:sz w:val="18"/>
                <w:lang w:eastAsia="zh-CN"/>
              </w:rPr>
              <w:t>7.质保</w:t>
            </w:r>
            <w:r w:rsidR="00004BD4">
              <w:rPr>
                <w:rFonts w:ascii="方正粗黑宋简体" w:eastAsia="方正粗黑宋简体" w:hAnsi="方正粗黑宋简体" w:cs="方正粗黑宋简体" w:hint="eastAsia"/>
                <w:snapToGrid/>
                <w:kern w:val="2"/>
                <w:sz w:val="18"/>
                <w:lang w:eastAsia="zh-CN"/>
              </w:rPr>
              <w:t>2</w:t>
            </w:r>
            <w:r>
              <w:rPr>
                <w:rFonts w:ascii="方正粗黑宋简体" w:eastAsia="方正粗黑宋简体" w:hAnsi="方正粗黑宋简体" w:cs="方正粗黑宋简体" w:hint="eastAsia"/>
                <w:snapToGrid/>
                <w:kern w:val="2"/>
                <w:sz w:val="18"/>
                <w:lang w:eastAsia="zh-CN"/>
              </w:rPr>
              <w:t>年不出现漏水情况</w:t>
            </w:r>
          </w:p>
        </w:tc>
        <w:tc>
          <w:tcPr>
            <w:tcW w:w="750" w:type="dxa"/>
            <w:gridSpan w:val="2"/>
            <w:tcBorders>
              <w:top w:val="single" w:sz="4" w:space="0" w:color="auto"/>
              <w:left w:val="single" w:sz="4" w:space="0" w:color="000000"/>
              <w:bottom w:val="single" w:sz="4" w:space="0" w:color="auto"/>
              <w:right w:val="single" w:sz="4" w:space="0" w:color="000000"/>
            </w:tcBorders>
            <w:vAlign w:val="center"/>
          </w:tcPr>
          <w:p w14:paraId="334352E5"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hint="eastAsia"/>
                <w:snapToGrid/>
                <w:sz w:val="18"/>
                <w:szCs w:val="18"/>
                <w:lang w:eastAsia="zh-CN" w:bidi="ar"/>
              </w:rPr>
              <w:t>㎡</w:t>
            </w:r>
          </w:p>
        </w:tc>
        <w:tc>
          <w:tcPr>
            <w:tcW w:w="859" w:type="dxa"/>
            <w:gridSpan w:val="2"/>
            <w:tcBorders>
              <w:top w:val="single" w:sz="4" w:space="0" w:color="auto"/>
              <w:left w:val="single" w:sz="4" w:space="0" w:color="000000"/>
              <w:bottom w:val="single" w:sz="4" w:space="0" w:color="auto"/>
              <w:right w:val="single" w:sz="4" w:space="0" w:color="000000"/>
            </w:tcBorders>
            <w:vAlign w:val="center"/>
          </w:tcPr>
          <w:p w14:paraId="2AA79568"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sz w:val="18"/>
                <w:szCs w:val="18"/>
                <w:lang w:eastAsia="zh-CN" w:bidi="ar"/>
              </w:rPr>
            </w:pPr>
          </w:p>
          <w:p w14:paraId="25EA8129"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hint="eastAsia"/>
                <w:snapToGrid/>
                <w:sz w:val="18"/>
                <w:szCs w:val="18"/>
                <w:lang w:eastAsia="zh-CN" w:bidi="ar"/>
              </w:rPr>
              <w:t>1000</w:t>
            </w:r>
          </w:p>
          <w:p w14:paraId="704D9C6F"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1053" w:type="dxa"/>
            <w:gridSpan w:val="2"/>
            <w:tcBorders>
              <w:top w:val="single" w:sz="4" w:space="0" w:color="auto"/>
              <w:left w:val="single" w:sz="4" w:space="0" w:color="000000"/>
              <w:bottom w:val="single" w:sz="4" w:space="0" w:color="auto"/>
              <w:right w:val="single" w:sz="4" w:space="0" w:color="000000"/>
            </w:tcBorders>
            <w:vAlign w:val="center"/>
          </w:tcPr>
          <w:p w14:paraId="1B767E0E"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1036" w:type="dxa"/>
            <w:gridSpan w:val="2"/>
            <w:tcBorders>
              <w:top w:val="single" w:sz="4" w:space="0" w:color="auto"/>
              <w:left w:val="single" w:sz="4" w:space="0" w:color="000000"/>
              <w:bottom w:val="single" w:sz="4" w:space="0" w:color="auto"/>
              <w:right w:val="single" w:sz="4" w:space="0" w:color="000000"/>
            </w:tcBorders>
            <w:vAlign w:val="center"/>
          </w:tcPr>
          <w:p w14:paraId="5090B565"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826" w:type="dxa"/>
            <w:gridSpan w:val="2"/>
            <w:tcBorders>
              <w:top w:val="single" w:sz="4" w:space="0" w:color="auto"/>
              <w:left w:val="single" w:sz="4" w:space="0" w:color="000000"/>
              <w:bottom w:val="single" w:sz="4" w:space="0" w:color="auto"/>
              <w:right w:val="single" w:sz="4" w:space="0" w:color="000000"/>
            </w:tcBorders>
            <w:vAlign w:val="center"/>
          </w:tcPr>
          <w:p w14:paraId="62566D81"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1649" w:type="dxa"/>
            <w:tcBorders>
              <w:top w:val="single" w:sz="4" w:space="0" w:color="auto"/>
              <w:left w:val="single" w:sz="4" w:space="0" w:color="000000"/>
              <w:bottom w:val="single" w:sz="4" w:space="0" w:color="auto"/>
              <w:right w:val="single" w:sz="4" w:space="0" w:color="000000"/>
            </w:tcBorders>
            <w:vAlign w:val="center"/>
          </w:tcPr>
          <w:p w14:paraId="59DEBB7B"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900" w:type="dxa"/>
            <w:gridSpan w:val="2"/>
            <w:tcBorders>
              <w:top w:val="single" w:sz="4" w:space="0" w:color="auto"/>
              <w:left w:val="single" w:sz="4" w:space="0" w:color="000000"/>
              <w:bottom w:val="single" w:sz="4" w:space="0" w:color="auto"/>
              <w:right w:val="single" w:sz="4" w:space="0" w:color="000000"/>
            </w:tcBorders>
            <w:vAlign w:val="center"/>
          </w:tcPr>
          <w:p w14:paraId="2A577496"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 xml:space="preserve"> </w:t>
            </w:r>
          </w:p>
        </w:tc>
        <w:tc>
          <w:tcPr>
            <w:tcW w:w="915" w:type="dxa"/>
            <w:tcBorders>
              <w:top w:val="single" w:sz="4" w:space="0" w:color="auto"/>
              <w:left w:val="single" w:sz="4" w:space="0" w:color="000000"/>
              <w:bottom w:val="single" w:sz="4" w:space="0" w:color="auto"/>
              <w:right w:val="single" w:sz="4" w:space="0" w:color="000000"/>
            </w:tcBorders>
            <w:vAlign w:val="center"/>
          </w:tcPr>
          <w:p w14:paraId="6D4AEE2E"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 xml:space="preserve"> </w:t>
            </w:r>
          </w:p>
        </w:tc>
        <w:tc>
          <w:tcPr>
            <w:tcW w:w="1829" w:type="dxa"/>
            <w:tcBorders>
              <w:top w:val="single" w:sz="4" w:space="0" w:color="auto"/>
              <w:left w:val="single" w:sz="4" w:space="0" w:color="000000"/>
              <w:bottom w:val="single" w:sz="4" w:space="0" w:color="auto"/>
              <w:right w:val="single" w:sz="4" w:space="0" w:color="auto"/>
            </w:tcBorders>
          </w:tcPr>
          <w:p w14:paraId="32029539"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r>
      <w:tr w:rsidR="00F76B4F" w14:paraId="6A67E55F" w14:textId="77777777">
        <w:trPr>
          <w:trHeight w:val="560"/>
        </w:trPr>
        <w:tc>
          <w:tcPr>
            <w:tcW w:w="11221" w:type="dxa"/>
            <w:gridSpan w:val="18"/>
            <w:tcBorders>
              <w:top w:val="single" w:sz="4" w:space="0" w:color="000000"/>
              <w:left w:val="single" w:sz="4" w:space="0" w:color="000000"/>
              <w:bottom w:val="single" w:sz="4" w:space="0" w:color="000000"/>
              <w:right w:val="single" w:sz="4" w:space="0" w:color="000000"/>
            </w:tcBorders>
            <w:noWrap/>
            <w:vAlign w:val="center"/>
          </w:tcPr>
          <w:p w14:paraId="50934522" w14:textId="77777777" w:rsidR="00F76B4F" w:rsidRDefault="00000000">
            <w:pPr>
              <w:kinsoku/>
              <w:autoSpaceDE/>
              <w:autoSpaceDN/>
              <w:adjustRightInd/>
              <w:snapToGrid/>
              <w:jc w:val="center"/>
              <w:textAlignment w:val="center"/>
              <w:rPr>
                <w:rFonts w:ascii="宋体" w:eastAsia="宋体" w:hAnsi="宋体" w:cs="宋体" w:hint="eastAsia"/>
                <w:b/>
                <w:bCs/>
                <w:snapToGrid/>
                <w:kern w:val="2"/>
                <w:sz w:val="22"/>
                <w:szCs w:val="22"/>
                <w:lang w:eastAsia="zh-CN"/>
              </w:rPr>
            </w:pPr>
            <w:r>
              <w:rPr>
                <w:rFonts w:ascii="宋体" w:eastAsia="宋体" w:hAnsi="宋体" w:cs="宋体" w:hint="eastAsia"/>
                <w:b/>
                <w:bCs/>
                <w:snapToGrid/>
                <w:sz w:val="22"/>
                <w:szCs w:val="22"/>
                <w:lang w:eastAsia="zh-CN" w:bidi="ar"/>
              </w:rPr>
              <w:t>合  计</w:t>
            </w:r>
          </w:p>
        </w:tc>
        <w:tc>
          <w:tcPr>
            <w:tcW w:w="1815" w:type="dxa"/>
            <w:gridSpan w:val="3"/>
            <w:tcBorders>
              <w:top w:val="single" w:sz="4" w:space="0" w:color="000000"/>
              <w:left w:val="single" w:sz="4" w:space="0" w:color="000000"/>
              <w:bottom w:val="single" w:sz="4" w:space="0" w:color="000000"/>
              <w:right w:val="single" w:sz="4" w:space="0" w:color="000000"/>
            </w:tcBorders>
            <w:noWrap/>
            <w:vAlign w:val="center"/>
          </w:tcPr>
          <w:p w14:paraId="128C3C2C" w14:textId="77777777" w:rsidR="00F76B4F" w:rsidRDefault="00F76B4F">
            <w:pPr>
              <w:kinsoku/>
              <w:autoSpaceDE/>
              <w:autoSpaceDN/>
              <w:adjustRightInd/>
              <w:snapToGrid/>
              <w:jc w:val="center"/>
              <w:textAlignment w:val="center"/>
              <w:rPr>
                <w:rFonts w:ascii="宋体" w:eastAsia="宋体" w:hAnsi="宋体" w:cs="宋体" w:hint="eastAsia"/>
                <w:b/>
                <w:bCs/>
                <w:snapToGrid/>
                <w:kern w:val="2"/>
                <w:sz w:val="22"/>
                <w:szCs w:val="22"/>
                <w:lang w:eastAsia="zh-CN"/>
              </w:rPr>
            </w:pPr>
          </w:p>
        </w:tc>
        <w:tc>
          <w:tcPr>
            <w:tcW w:w="1829" w:type="dxa"/>
            <w:tcBorders>
              <w:top w:val="single" w:sz="4" w:space="0" w:color="000000"/>
              <w:left w:val="single" w:sz="4" w:space="0" w:color="000000"/>
              <w:bottom w:val="single" w:sz="4" w:space="0" w:color="000000"/>
              <w:right w:val="single" w:sz="4" w:space="0" w:color="000000"/>
            </w:tcBorders>
          </w:tcPr>
          <w:p w14:paraId="6FF801AA" w14:textId="77777777" w:rsidR="00F76B4F" w:rsidRDefault="00F76B4F">
            <w:pPr>
              <w:kinsoku/>
              <w:autoSpaceDE/>
              <w:autoSpaceDN/>
              <w:adjustRightInd/>
              <w:snapToGrid/>
              <w:textAlignment w:val="top"/>
              <w:rPr>
                <w:rFonts w:ascii="方正粗黑宋简体" w:eastAsia="方正粗黑宋简体" w:hAnsi="方正粗黑宋简体" w:cs="方正粗黑宋简体" w:hint="eastAsia"/>
                <w:snapToGrid/>
                <w:kern w:val="2"/>
                <w:sz w:val="18"/>
                <w:szCs w:val="18"/>
                <w:lang w:eastAsia="zh-CN"/>
              </w:rPr>
            </w:pPr>
          </w:p>
        </w:tc>
      </w:tr>
      <w:tr w:rsidR="00F76B4F" w14:paraId="0844E4A1" w14:textId="77777777">
        <w:trPr>
          <w:trHeight w:val="560"/>
        </w:trPr>
        <w:tc>
          <w:tcPr>
            <w:tcW w:w="11221" w:type="dxa"/>
            <w:gridSpan w:val="18"/>
            <w:tcBorders>
              <w:top w:val="single" w:sz="4" w:space="0" w:color="000000"/>
              <w:left w:val="single" w:sz="4" w:space="0" w:color="000000"/>
              <w:bottom w:val="single" w:sz="4" w:space="0" w:color="000000"/>
              <w:right w:val="single" w:sz="4" w:space="0" w:color="000000"/>
            </w:tcBorders>
            <w:noWrap/>
            <w:vAlign w:val="center"/>
          </w:tcPr>
          <w:p w14:paraId="33963B43" w14:textId="77777777" w:rsidR="00F76B4F" w:rsidRDefault="00F76B4F">
            <w:pPr>
              <w:kinsoku/>
              <w:autoSpaceDE/>
              <w:autoSpaceDN/>
              <w:adjustRightInd/>
              <w:snapToGrid/>
              <w:jc w:val="center"/>
              <w:textAlignment w:val="center"/>
              <w:rPr>
                <w:rFonts w:ascii="宋体" w:eastAsia="宋体" w:hAnsi="宋体" w:cs="宋体" w:hint="eastAsia"/>
                <w:b/>
                <w:bCs/>
                <w:snapToGrid/>
                <w:sz w:val="22"/>
                <w:szCs w:val="22"/>
                <w:lang w:eastAsia="zh-CN" w:bidi="ar"/>
              </w:rPr>
            </w:pPr>
          </w:p>
        </w:tc>
        <w:tc>
          <w:tcPr>
            <w:tcW w:w="1815" w:type="dxa"/>
            <w:gridSpan w:val="3"/>
            <w:tcBorders>
              <w:top w:val="single" w:sz="4" w:space="0" w:color="000000"/>
              <w:left w:val="single" w:sz="4" w:space="0" w:color="000000"/>
              <w:bottom w:val="single" w:sz="4" w:space="0" w:color="000000"/>
              <w:right w:val="single" w:sz="4" w:space="0" w:color="000000"/>
            </w:tcBorders>
            <w:noWrap/>
            <w:vAlign w:val="center"/>
          </w:tcPr>
          <w:p w14:paraId="3359A467" w14:textId="77777777" w:rsidR="00F76B4F" w:rsidRDefault="00F76B4F">
            <w:pPr>
              <w:kinsoku/>
              <w:autoSpaceDE/>
              <w:autoSpaceDN/>
              <w:adjustRightInd/>
              <w:snapToGrid/>
              <w:jc w:val="center"/>
              <w:textAlignment w:val="center"/>
              <w:rPr>
                <w:rFonts w:ascii="宋体" w:eastAsia="宋体" w:hAnsi="宋体" w:cs="宋体" w:hint="eastAsia"/>
                <w:b/>
                <w:bCs/>
                <w:snapToGrid/>
                <w:kern w:val="2"/>
                <w:sz w:val="22"/>
                <w:szCs w:val="22"/>
                <w:lang w:eastAsia="zh-CN"/>
              </w:rPr>
            </w:pPr>
          </w:p>
        </w:tc>
        <w:tc>
          <w:tcPr>
            <w:tcW w:w="1829" w:type="dxa"/>
            <w:tcBorders>
              <w:top w:val="single" w:sz="4" w:space="0" w:color="000000"/>
              <w:left w:val="single" w:sz="4" w:space="0" w:color="000000"/>
              <w:bottom w:val="single" w:sz="4" w:space="0" w:color="000000"/>
              <w:right w:val="single" w:sz="4" w:space="0" w:color="000000"/>
            </w:tcBorders>
          </w:tcPr>
          <w:p w14:paraId="140627F4" w14:textId="77777777" w:rsidR="00F76B4F" w:rsidRDefault="00F76B4F">
            <w:pPr>
              <w:kinsoku/>
              <w:autoSpaceDE/>
              <w:autoSpaceDN/>
              <w:adjustRightInd/>
              <w:snapToGrid/>
              <w:textAlignment w:val="top"/>
              <w:rPr>
                <w:rFonts w:ascii="方正粗黑宋简体" w:eastAsia="方正粗黑宋简体" w:hAnsi="方正粗黑宋简体" w:cs="方正粗黑宋简体" w:hint="eastAsia"/>
                <w:snapToGrid/>
                <w:kern w:val="2"/>
                <w:sz w:val="18"/>
                <w:szCs w:val="18"/>
                <w:lang w:eastAsia="zh-CN"/>
              </w:rPr>
            </w:pPr>
          </w:p>
        </w:tc>
      </w:tr>
      <w:tr w:rsidR="00F76B4F" w14:paraId="1BF08DC0" w14:textId="77777777">
        <w:trPr>
          <w:trHeight w:val="270"/>
        </w:trPr>
        <w:tc>
          <w:tcPr>
            <w:tcW w:w="796" w:type="dxa"/>
            <w:gridSpan w:val="2"/>
            <w:tcBorders>
              <w:top w:val="nil"/>
              <w:left w:val="nil"/>
              <w:bottom w:val="nil"/>
              <w:right w:val="nil"/>
            </w:tcBorders>
            <w:noWrap/>
            <w:vAlign w:val="center"/>
          </w:tcPr>
          <w:p w14:paraId="141F1526"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998" w:type="dxa"/>
            <w:gridSpan w:val="2"/>
            <w:tcBorders>
              <w:top w:val="nil"/>
              <w:left w:val="nil"/>
              <w:bottom w:val="nil"/>
              <w:right w:val="nil"/>
            </w:tcBorders>
            <w:noWrap/>
            <w:vAlign w:val="center"/>
          </w:tcPr>
          <w:p w14:paraId="4DEB0D8C" w14:textId="77777777" w:rsidR="00F76B4F" w:rsidRDefault="00F76B4F">
            <w:pPr>
              <w:widowControl w:val="0"/>
              <w:kinsoku/>
              <w:autoSpaceDE/>
              <w:autoSpaceDN/>
              <w:adjustRightInd/>
              <w:snapToGrid/>
              <w:jc w:val="center"/>
              <w:textAlignment w:val="auto"/>
              <w:rPr>
                <w:rFonts w:ascii="宋体" w:eastAsia="宋体" w:hAnsi="宋体" w:cs="宋体" w:hint="eastAsia"/>
                <w:snapToGrid/>
                <w:kern w:val="2"/>
                <w:sz w:val="22"/>
                <w:szCs w:val="22"/>
                <w:lang w:eastAsia="zh-CN"/>
              </w:rPr>
            </w:pPr>
          </w:p>
        </w:tc>
        <w:tc>
          <w:tcPr>
            <w:tcW w:w="1164" w:type="dxa"/>
            <w:tcBorders>
              <w:top w:val="nil"/>
              <w:left w:val="nil"/>
              <w:bottom w:val="nil"/>
              <w:right w:val="nil"/>
            </w:tcBorders>
            <w:noWrap/>
            <w:vAlign w:val="center"/>
          </w:tcPr>
          <w:p w14:paraId="20E9728E" w14:textId="77777777" w:rsidR="00F76B4F" w:rsidRDefault="00F76B4F">
            <w:pPr>
              <w:widowControl w:val="0"/>
              <w:kinsoku/>
              <w:autoSpaceDE/>
              <w:autoSpaceDN/>
              <w:adjustRightInd/>
              <w:snapToGrid/>
              <w:textAlignment w:val="auto"/>
              <w:rPr>
                <w:rFonts w:ascii="宋体" w:eastAsia="宋体" w:hAnsi="宋体" w:cs="宋体" w:hint="eastAsia"/>
                <w:snapToGrid/>
                <w:kern w:val="2"/>
                <w:sz w:val="22"/>
                <w:szCs w:val="22"/>
                <w:lang w:eastAsia="zh-CN"/>
              </w:rPr>
            </w:pPr>
          </w:p>
        </w:tc>
        <w:tc>
          <w:tcPr>
            <w:tcW w:w="1123" w:type="dxa"/>
            <w:tcBorders>
              <w:top w:val="nil"/>
              <w:left w:val="nil"/>
              <w:bottom w:val="nil"/>
              <w:right w:val="nil"/>
            </w:tcBorders>
            <w:noWrap/>
            <w:vAlign w:val="center"/>
          </w:tcPr>
          <w:p w14:paraId="02A02EE9" w14:textId="77777777" w:rsidR="00F76B4F" w:rsidRDefault="00F76B4F">
            <w:pPr>
              <w:widowControl w:val="0"/>
              <w:kinsoku/>
              <w:autoSpaceDE/>
              <w:autoSpaceDN/>
              <w:adjustRightInd/>
              <w:snapToGrid/>
              <w:textAlignment w:val="auto"/>
              <w:rPr>
                <w:rFonts w:ascii="宋体" w:eastAsia="宋体" w:hAnsi="宋体" w:cs="宋体" w:hint="eastAsia"/>
                <w:snapToGrid/>
                <w:kern w:val="2"/>
                <w:sz w:val="22"/>
                <w:szCs w:val="22"/>
                <w:lang w:eastAsia="zh-CN"/>
              </w:rPr>
            </w:pPr>
          </w:p>
        </w:tc>
        <w:tc>
          <w:tcPr>
            <w:tcW w:w="1123" w:type="dxa"/>
            <w:gridSpan w:val="2"/>
            <w:tcBorders>
              <w:top w:val="nil"/>
              <w:left w:val="nil"/>
              <w:bottom w:val="nil"/>
              <w:right w:val="nil"/>
            </w:tcBorders>
            <w:noWrap/>
            <w:vAlign w:val="center"/>
          </w:tcPr>
          <w:p w14:paraId="2665A2C6"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123" w:type="dxa"/>
            <w:gridSpan w:val="2"/>
            <w:tcBorders>
              <w:top w:val="nil"/>
              <w:left w:val="nil"/>
              <w:bottom w:val="nil"/>
              <w:right w:val="nil"/>
            </w:tcBorders>
            <w:noWrap/>
            <w:vAlign w:val="center"/>
          </w:tcPr>
          <w:p w14:paraId="1BCF1BE7"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95" w:type="dxa"/>
            <w:gridSpan w:val="2"/>
            <w:tcBorders>
              <w:top w:val="nil"/>
              <w:left w:val="nil"/>
              <w:bottom w:val="nil"/>
              <w:right w:val="nil"/>
            </w:tcBorders>
            <w:noWrap/>
            <w:vAlign w:val="center"/>
          </w:tcPr>
          <w:p w14:paraId="4AC6A306"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77" w:type="dxa"/>
            <w:gridSpan w:val="2"/>
            <w:tcBorders>
              <w:top w:val="nil"/>
              <w:left w:val="nil"/>
              <w:bottom w:val="nil"/>
              <w:right w:val="nil"/>
            </w:tcBorders>
            <w:noWrap/>
            <w:vAlign w:val="center"/>
          </w:tcPr>
          <w:p w14:paraId="161DF80B"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859" w:type="dxa"/>
            <w:gridSpan w:val="2"/>
            <w:tcBorders>
              <w:top w:val="nil"/>
              <w:left w:val="nil"/>
              <w:bottom w:val="nil"/>
              <w:right w:val="nil"/>
            </w:tcBorders>
            <w:noWrap/>
            <w:vAlign w:val="center"/>
          </w:tcPr>
          <w:p w14:paraId="67E990A6"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63" w:type="dxa"/>
            <w:gridSpan w:val="2"/>
            <w:tcBorders>
              <w:top w:val="nil"/>
              <w:left w:val="nil"/>
              <w:bottom w:val="nil"/>
              <w:right w:val="nil"/>
            </w:tcBorders>
            <w:noWrap/>
            <w:vAlign w:val="center"/>
          </w:tcPr>
          <w:p w14:paraId="0787AA7F"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789" w:type="dxa"/>
            <w:tcBorders>
              <w:top w:val="nil"/>
              <w:left w:val="nil"/>
              <w:bottom w:val="nil"/>
              <w:right w:val="nil"/>
            </w:tcBorders>
            <w:noWrap/>
            <w:vAlign w:val="center"/>
          </w:tcPr>
          <w:p w14:paraId="01BCB6F2"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26" w:type="dxa"/>
            <w:gridSpan w:val="2"/>
            <w:tcBorders>
              <w:top w:val="nil"/>
              <w:left w:val="nil"/>
              <w:bottom w:val="nil"/>
              <w:right w:val="nil"/>
            </w:tcBorders>
            <w:noWrap/>
            <w:vAlign w:val="center"/>
          </w:tcPr>
          <w:p w14:paraId="72D46963"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29" w:type="dxa"/>
            <w:tcBorders>
              <w:top w:val="nil"/>
              <w:left w:val="nil"/>
              <w:bottom w:val="nil"/>
              <w:right w:val="nil"/>
            </w:tcBorders>
            <w:noWrap/>
            <w:vAlign w:val="center"/>
          </w:tcPr>
          <w:p w14:paraId="39879FD3"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r>
      <w:tr w:rsidR="00F76B4F" w14:paraId="38540965" w14:textId="77777777">
        <w:trPr>
          <w:trHeight w:val="500"/>
        </w:trPr>
        <w:tc>
          <w:tcPr>
            <w:tcW w:w="796" w:type="dxa"/>
            <w:gridSpan w:val="2"/>
            <w:tcBorders>
              <w:top w:val="nil"/>
              <w:left w:val="nil"/>
              <w:bottom w:val="nil"/>
              <w:right w:val="nil"/>
            </w:tcBorders>
            <w:noWrap/>
            <w:vAlign w:val="center"/>
          </w:tcPr>
          <w:p w14:paraId="3C1303D8"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5531" w:type="dxa"/>
            <w:gridSpan w:val="8"/>
            <w:tcBorders>
              <w:top w:val="nil"/>
              <w:left w:val="nil"/>
              <w:bottom w:val="nil"/>
              <w:right w:val="nil"/>
            </w:tcBorders>
            <w:noWrap/>
            <w:vAlign w:val="center"/>
          </w:tcPr>
          <w:p w14:paraId="5C77D034" w14:textId="77777777" w:rsidR="00F76B4F" w:rsidRDefault="00000000">
            <w:pPr>
              <w:kinsoku/>
              <w:autoSpaceDE/>
              <w:autoSpaceDN/>
              <w:adjustRightInd/>
              <w:snapToGrid/>
              <w:textAlignment w:val="center"/>
              <w:rPr>
                <w:rFonts w:ascii="宋体" w:eastAsia="宋体" w:hAnsi="宋体" w:cs="宋体" w:hint="eastAsia"/>
                <w:snapToGrid/>
                <w:kern w:val="2"/>
                <w:sz w:val="22"/>
                <w:szCs w:val="22"/>
                <w:lang w:eastAsia="zh-CN"/>
              </w:rPr>
            </w:pPr>
            <w:r>
              <w:rPr>
                <w:rStyle w:val="font01"/>
                <w:rFonts w:hint="default"/>
                <w:snapToGrid/>
                <w:kern w:val="2"/>
                <w:lang w:eastAsia="zh-CN" w:bidi="ar"/>
              </w:rPr>
              <w:t>报价单位：</w:t>
            </w:r>
            <w:r>
              <w:rPr>
                <w:rStyle w:val="font71"/>
                <w:rFonts w:hint="default"/>
                <w:snapToGrid/>
                <w:kern w:val="2"/>
                <w:lang w:eastAsia="zh-CN" w:bidi="ar"/>
              </w:rPr>
              <w:t xml:space="preserve">                </w:t>
            </w:r>
            <w:r>
              <w:rPr>
                <w:rStyle w:val="font01"/>
                <w:rFonts w:hint="default"/>
                <w:snapToGrid/>
                <w:kern w:val="2"/>
                <w:lang w:eastAsia="zh-CN" w:bidi="ar"/>
              </w:rPr>
              <w:t>盖章</w:t>
            </w:r>
            <w:r>
              <w:rPr>
                <w:rStyle w:val="font71"/>
                <w:rFonts w:hint="default"/>
                <w:snapToGrid/>
                <w:kern w:val="2"/>
                <w:lang w:eastAsia="zh-CN" w:bidi="ar"/>
              </w:rPr>
              <w:t xml:space="preserve">                 </w:t>
            </w:r>
            <w:r>
              <w:rPr>
                <w:rStyle w:val="font01"/>
                <w:rFonts w:hint="default"/>
                <w:snapToGrid/>
                <w:kern w:val="2"/>
                <w:lang w:eastAsia="zh-CN" w:bidi="ar"/>
              </w:rPr>
              <w:t xml:space="preserve">               </w:t>
            </w:r>
          </w:p>
        </w:tc>
        <w:tc>
          <w:tcPr>
            <w:tcW w:w="1095" w:type="dxa"/>
            <w:gridSpan w:val="2"/>
            <w:tcBorders>
              <w:top w:val="nil"/>
              <w:left w:val="nil"/>
              <w:bottom w:val="nil"/>
              <w:right w:val="nil"/>
            </w:tcBorders>
            <w:noWrap/>
            <w:vAlign w:val="center"/>
          </w:tcPr>
          <w:p w14:paraId="78A9AFCD"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77" w:type="dxa"/>
            <w:gridSpan w:val="2"/>
            <w:tcBorders>
              <w:top w:val="nil"/>
              <w:left w:val="nil"/>
              <w:bottom w:val="nil"/>
              <w:right w:val="nil"/>
            </w:tcBorders>
            <w:noWrap/>
            <w:vAlign w:val="center"/>
          </w:tcPr>
          <w:p w14:paraId="3566C07A"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859" w:type="dxa"/>
            <w:gridSpan w:val="2"/>
            <w:tcBorders>
              <w:top w:val="nil"/>
              <w:left w:val="nil"/>
              <w:bottom w:val="nil"/>
              <w:right w:val="nil"/>
            </w:tcBorders>
            <w:noWrap/>
            <w:vAlign w:val="center"/>
          </w:tcPr>
          <w:p w14:paraId="125FA5EC"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63" w:type="dxa"/>
            <w:gridSpan w:val="2"/>
            <w:tcBorders>
              <w:top w:val="nil"/>
              <w:left w:val="nil"/>
              <w:bottom w:val="nil"/>
              <w:right w:val="nil"/>
            </w:tcBorders>
            <w:noWrap/>
            <w:vAlign w:val="center"/>
          </w:tcPr>
          <w:p w14:paraId="6C148137"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789" w:type="dxa"/>
            <w:tcBorders>
              <w:top w:val="nil"/>
              <w:left w:val="nil"/>
              <w:bottom w:val="nil"/>
              <w:right w:val="nil"/>
            </w:tcBorders>
            <w:noWrap/>
            <w:vAlign w:val="center"/>
          </w:tcPr>
          <w:p w14:paraId="7A84A140"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26" w:type="dxa"/>
            <w:gridSpan w:val="2"/>
            <w:tcBorders>
              <w:top w:val="nil"/>
              <w:left w:val="nil"/>
              <w:bottom w:val="nil"/>
              <w:right w:val="nil"/>
            </w:tcBorders>
            <w:noWrap/>
            <w:vAlign w:val="center"/>
          </w:tcPr>
          <w:p w14:paraId="63C22EC8"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29" w:type="dxa"/>
            <w:tcBorders>
              <w:top w:val="nil"/>
              <w:left w:val="nil"/>
              <w:bottom w:val="nil"/>
              <w:right w:val="nil"/>
            </w:tcBorders>
            <w:noWrap/>
            <w:vAlign w:val="center"/>
          </w:tcPr>
          <w:p w14:paraId="11149534"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r>
      <w:tr w:rsidR="00F76B4F" w14:paraId="3A40A612" w14:textId="77777777">
        <w:trPr>
          <w:trHeight w:val="270"/>
        </w:trPr>
        <w:tc>
          <w:tcPr>
            <w:tcW w:w="796" w:type="dxa"/>
            <w:gridSpan w:val="2"/>
            <w:tcBorders>
              <w:top w:val="nil"/>
              <w:left w:val="nil"/>
              <w:bottom w:val="nil"/>
              <w:right w:val="nil"/>
            </w:tcBorders>
            <w:noWrap/>
            <w:vAlign w:val="center"/>
          </w:tcPr>
          <w:p w14:paraId="192FAC10"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998" w:type="dxa"/>
            <w:gridSpan w:val="2"/>
            <w:tcBorders>
              <w:top w:val="nil"/>
              <w:left w:val="nil"/>
              <w:bottom w:val="nil"/>
              <w:right w:val="nil"/>
            </w:tcBorders>
            <w:noWrap/>
            <w:vAlign w:val="center"/>
          </w:tcPr>
          <w:p w14:paraId="1F73A4E5"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3410" w:type="dxa"/>
            <w:gridSpan w:val="4"/>
            <w:tcBorders>
              <w:top w:val="nil"/>
              <w:left w:val="nil"/>
              <w:bottom w:val="nil"/>
              <w:right w:val="nil"/>
            </w:tcBorders>
            <w:noWrap/>
            <w:vAlign w:val="center"/>
          </w:tcPr>
          <w:p w14:paraId="759A80D5" w14:textId="77777777" w:rsidR="00F76B4F" w:rsidRDefault="00F76B4F">
            <w:pPr>
              <w:widowControl w:val="0"/>
              <w:kinsoku/>
              <w:autoSpaceDE/>
              <w:autoSpaceDN/>
              <w:adjustRightInd/>
              <w:snapToGrid/>
              <w:jc w:val="right"/>
              <w:textAlignment w:val="auto"/>
              <w:rPr>
                <w:rFonts w:ascii="宋体" w:eastAsia="宋体" w:hAnsi="宋体" w:cs="宋体" w:hint="eastAsia"/>
                <w:snapToGrid/>
                <w:kern w:val="2"/>
                <w:sz w:val="22"/>
                <w:szCs w:val="22"/>
                <w:lang w:eastAsia="zh-CN"/>
              </w:rPr>
            </w:pPr>
          </w:p>
        </w:tc>
        <w:tc>
          <w:tcPr>
            <w:tcW w:w="1123" w:type="dxa"/>
            <w:gridSpan w:val="2"/>
            <w:tcBorders>
              <w:top w:val="nil"/>
              <w:left w:val="nil"/>
              <w:bottom w:val="nil"/>
              <w:right w:val="nil"/>
            </w:tcBorders>
            <w:noWrap/>
            <w:vAlign w:val="center"/>
          </w:tcPr>
          <w:p w14:paraId="58126CA3"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95" w:type="dxa"/>
            <w:gridSpan w:val="2"/>
            <w:tcBorders>
              <w:top w:val="nil"/>
              <w:left w:val="nil"/>
              <w:bottom w:val="nil"/>
              <w:right w:val="nil"/>
            </w:tcBorders>
            <w:noWrap/>
            <w:vAlign w:val="center"/>
          </w:tcPr>
          <w:p w14:paraId="43829BD6"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77" w:type="dxa"/>
            <w:gridSpan w:val="2"/>
            <w:tcBorders>
              <w:top w:val="nil"/>
              <w:left w:val="nil"/>
              <w:bottom w:val="nil"/>
              <w:right w:val="nil"/>
            </w:tcBorders>
            <w:noWrap/>
            <w:vAlign w:val="center"/>
          </w:tcPr>
          <w:p w14:paraId="6D66E3F3"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859" w:type="dxa"/>
            <w:gridSpan w:val="2"/>
            <w:tcBorders>
              <w:top w:val="nil"/>
              <w:left w:val="nil"/>
              <w:bottom w:val="nil"/>
              <w:right w:val="nil"/>
            </w:tcBorders>
            <w:noWrap/>
            <w:vAlign w:val="center"/>
          </w:tcPr>
          <w:p w14:paraId="6EB40F06"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63" w:type="dxa"/>
            <w:gridSpan w:val="2"/>
            <w:tcBorders>
              <w:top w:val="nil"/>
              <w:left w:val="nil"/>
              <w:bottom w:val="nil"/>
              <w:right w:val="nil"/>
            </w:tcBorders>
            <w:noWrap/>
            <w:vAlign w:val="center"/>
          </w:tcPr>
          <w:p w14:paraId="31E604C5"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789" w:type="dxa"/>
            <w:tcBorders>
              <w:top w:val="nil"/>
              <w:left w:val="nil"/>
              <w:bottom w:val="nil"/>
              <w:right w:val="nil"/>
            </w:tcBorders>
            <w:noWrap/>
            <w:vAlign w:val="center"/>
          </w:tcPr>
          <w:p w14:paraId="6D1B298F"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26" w:type="dxa"/>
            <w:gridSpan w:val="2"/>
            <w:tcBorders>
              <w:top w:val="nil"/>
              <w:left w:val="nil"/>
              <w:bottom w:val="nil"/>
              <w:right w:val="nil"/>
            </w:tcBorders>
            <w:noWrap/>
            <w:vAlign w:val="center"/>
          </w:tcPr>
          <w:p w14:paraId="5C42DE79"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29" w:type="dxa"/>
            <w:tcBorders>
              <w:top w:val="nil"/>
              <w:left w:val="nil"/>
              <w:bottom w:val="nil"/>
              <w:right w:val="nil"/>
            </w:tcBorders>
            <w:noWrap/>
            <w:vAlign w:val="center"/>
          </w:tcPr>
          <w:p w14:paraId="2FE66034"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r>
      <w:tr w:rsidR="00F76B4F" w14:paraId="1A9EE53A" w14:textId="77777777">
        <w:trPr>
          <w:trHeight w:val="400"/>
        </w:trPr>
        <w:tc>
          <w:tcPr>
            <w:tcW w:w="796" w:type="dxa"/>
            <w:gridSpan w:val="2"/>
            <w:tcBorders>
              <w:top w:val="nil"/>
              <w:left w:val="nil"/>
              <w:bottom w:val="nil"/>
              <w:right w:val="nil"/>
            </w:tcBorders>
            <w:noWrap/>
            <w:vAlign w:val="center"/>
          </w:tcPr>
          <w:p w14:paraId="41A49194"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998" w:type="dxa"/>
            <w:gridSpan w:val="2"/>
            <w:tcBorders>
              <w:top w:val="nil"/>
              <w:left w:val="nil"/>
              <w:bottom w:val="nil"/>
              <w:right w:val="nil"/>
            </w:tcBorders>
            <w:noWrap/>
            <w:vAlign w:val="center"/>
          </w:tcPr>
          <w:p w14:paraId="5CBACFE8" w14:textId="77777777" w:rsidR="00F76B4F" w:rsidRDefault="00000000">
            <w:pPr>
              <w:kinsoku/>
              <w:autoSpaceDE/>
              <w:autoSpaceDN/>
              <w:adjustRightInd/>
              <w:snapToGrid/>
              <w:textAlignment w:val="center"/>
              <w:rPr>
                <w:rFonts w:ascii="宋体" w:eastAsia="宋体" w:hAnsi="宋体" w:cs="宋体" w:hint="eastAsia"/>
                <w:snapToGrid/>
                <w:kern w:val="2"/>
                <w:sz w:val="22"/>
                <w:szCs w:val="22"/>
                <w:lang w:eastAsia="zh-CN"/>
              </w:rPr>
            </w:pPr>
            <w:r>
              <w:rPr>
                <w:rFonts w:ascii="宋体" w:eastAsia="宋体" w:hAnsi="宋体" w:cs="宋体" w:hint="eastAsia"/>
                <w:snapToGrid/>
                <w:sz w:val="22"/>
                <w:szCs w:val="22"/>
                <w:lang w:eastAsia="zh-CN" w:bidi="ar"/>
              </w:rPr>
              <w:t>联系人</w:t>
            </w:r>
          </w:p>
        </w:tc>
        <w:tc>
          <w:tcPr>
            <w:tcW w:w="2287" w:type="dxa"/>
            <w:gridSpan w:val="2"/>
            <w:tcBorders>
              <w:top w:val="nil"/>
              <w:left w:val="nil"/>
              <w:bottom w:val="nil"/>
              <w:right w:val="nil"/>
            </w:tcBorders>
            <w:noWrap/>
            <w:vAlign w:val="center"/>
          </w:tcPr>
          <w:p w14:paraId="139D9B49" w14:textId="77777777" w:rsidR="00F76B4F" w:rsidRDefault="00000000">
            <w:pPr>
              <w:kinsoku/>
              <w:autoSpaceDE/>
              <w:autoSpaceDN/>
              <w:adjustRightInd/>
              <w:snapToGrid/>
              <w:textAlignment w:val="center"/>
              <w:rPr>
                <w:rFonts w:ascii="宋体" w:eastAsia="宋体" w:hAnsi="宋体" w:cs="宋体" w:hint="eastAsia"/>
                <w:i/>
                <w:iCs/>
                <w:snapToGrid/>
                <w:kern w:val="2"/>
                <w:sz w:val="22"/>
                <w:szCs w:val="22"/>
                <w:u w:val="single"/>
                <w:lang w:eastAsia="zh-CN"/>
              </w:rPr>
            </w:pPr>
            <w:r>
              <w:rPr>
                <w:rFonts w:ascii="宋体" w:eastAsia="宋体" w:hAnsi="宋体" w:cs="宋体" w:hint="eastAsia"/>
                <w:i/>
                <w:iCs/>
                <w:snapToGrid/>
                <w:sz w:val="22"/>
                <w:szCs w:val="22"/>
                <w:u w:val="single"/>
                <w:lang w:eastAsia="zh-CN" w:bidi="ar"/>
              </w:rPr>
              <w:t xml:space="preserve">                   </w:t>
            </w:r>
          </w:p>
        </w:tc>
        <w:tc>
          <w:tcPr>
            <w:tcW w:w="1123" w:type="dxa"/>
            <w:gridSpan w:val="2"/>
            <w:tcBorders>
              <w:top w:val="nil"/>
              <w:left w:val="nil"/>
              <w:bottom w:val="nil"/>
              <w:right w:val="nil"/>
            </w:tcBorders>
            <w:noWrap/>
            <w:vAlign w:val="center"/>
          </w:tcPr>
          <w:p w14:paraId="3B852DA2"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123" w:type="dxa"/>
            <w:gridSpan w:val="2"/>
            <w:tcBorders>
              <w:top w:val="nil"/>
              <w:left w:val="nil"/>
              <w:bottom w:val="nil"/>
              <w:right w:val="nil"/>
            </w:tcBorders>
            <w:noWrap/>
            <w:vAlign w:val="center"/>
          </w:tcPr>
          <w:p w14:paraId="2A791E94" w14:textId="77777777" w:rsidR="00F76B4F" w:rsidRDefault="00000000">
            <w:pPr>
              <w:kinsoku/>
              <w:autoSpaceDE/>
              <w:autoSpaceDN/>
              <w:adjustRightInd/>
              <w:snapToGrid/>
              <w:jc w:val="center"/>
              <w:textAlignment w:val="center"/>
              <w:rPr>
                <w:rFonts w:ascii="宋体" w:eastAsia="宋体" w:hAnsi="宋体" w:cs="宋体" w:hint="eastAsia"/>
                <w:snapToGrid/>
                <w:kern w:val="2"/>
                <w:sz w:val="22"/>
                <w:szCs w:val="22"/>
                <w:lang w:eastAsia="zh-CN"/>
              </w:rPr>
            </w:pPr>
            <w:r>
              <w:rPr>
                <w:rFonts w:ascii="宋体" w:eastAsia="宋体" w:hAnsi="宋体" w:cs="宋体" w:hint="eastAsia"/>
                <w:snapToGrid/>
                <w:sz w:val="22"/>
                <w:szCs w:val="22"/>
                <w:lang w:eastAsia="zh-CN" w:bidi="ar"/>
              </w:rPr>
              <w:t>电话</w:t>
            </w:r>
          </w:p>
        </w:tc>
        <w:tc>
          <w:tcPr>
            <w:tcW w:w="3031" w:type="dxa"/>
            <w:gridSpan w:val="6"/>
            <w:tcBorders>
              <w:top w:val="nil"/>
              <w:left w:val="nil"/>
              <w:bottom w:val="nil"/>
              <w:right w:val="nil"/>
            </w:tcBorders>
            <w:noWrap/>
            <w:vAlign w:val="center"/>
          </w:tcPr>
          <w:p w14:paraId="5B473283" w14:textId="77777777" w:rsidR="00F76B4F" w:rsidRDefault="00000000">
            <w:pPr>
              <w:kinsoku/>
              <w:autoSpaceDE/>
              <w:autoSpaceDN/>
              <w:adjustRightInd/>
              <w:snapToGrid/>
              <w:textAlignment w:val="center"/>
              <w:rPr>
                <w:rFonts w:ascii="宋体" w:eastAsia="宋体" w:hAnsi="宋体" w:cs="宋体" w:hint="eastAsia"/>
                <w:snapToGrid/>
                <w:kern w:val="2"/>
                <w:sz w:val="22"/>
                <w:szCs w:val="22"/>
                <w:u w:val="single"/>
                <w:lang w:eastAsia="zh-CN"/>
              </w:rPr>
            </w:pPr>
            <w:r>
              <w:rPr>
                <w:rStyle w:val="font71"/>
                <w:rFonts w:hint="default"/>
                <w:snapToGrid/>
                <w:kern w:val="2"/>
                <w:lang w:eastAsia="zh-CN" w:bidi="ar"/>
              </w:rPr>
              <w:t xml:space="preserve">                 </w:t>
            </w:r>
            <w:r>
              <w:rPr>
                <w:rStyle w:val="font01"/>
                <w:rFonts w:hint="default"/>
                <w:snapToGrid/>
                <w:kern w:val="2"/>
                <w:u w:val="single"/>
                <w:lang w:eastAsia="zh-CN" w:bidi="ar"/>
              </w:rPr>
              <w:t xml:space="preserve">           </w:t>
            </w:r>
          </w:p>
        </w:tc>
        <w:tc>
          <w:tcPr>
            <w:tcW w:w="1863" w:type="dxa"/>
            <w:gridSpan w:val="2"/>
            <w:tcBorders>
              <w:top w:val="nil"/>
              <w:left w:val="nil"/>
              <w:bottom w:val="nil"/>
              <w:right w:val="nil"/>
            </w:tcBorders>
            <w:noWrap/>
            <w:vAlign w:val="center"/>
          </w:tcPr>
          <w:p w14:paraId="77524F08"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789" w:type="dxa"/>
            <w:tcBorders>
              <w:top w:val="nil"/>
              <w:left w:val="nil"/>
              <w:bottom w:val="nil"/>
              <w:right w:val="nil"/>
            </w:tcBorders>
            <w:noWrap/>
            <w:vAlign w:val="center"/>
          </w:tcPr>
          <w:p w14:paraId="110CCED0"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26" w:type="dxa"/>
            <w:gridSpan w:val="2"/>
            <w:tcBorders>
              <w:top w:val="nil"/>
              <w:left w:val="nil"/>
              <w:bottom w:val="nil"/>
              <w:right w:val="nil"/>
            </w:tcBorders>
            <w:noWrap/>
            <w:vAlign w:val="center"/>
          </w:tcPr>
          <w:p w14:paraId="0789915F"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29" w:type="dxa"/>
            <w:tcBorders>
              <w:top w:val="nil"/>
              <w:left w:val="nil"/>
              <w:bottom w:val="nil"/>
              <w:right w:val="nil"/>
            </w:tcBorders>
            <w:noWrap/>
            <w:vAlign w:val="center"/>
          </w:tcPr>
          <w:p w14:paraId="028B95FC"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r>
    </w:tbl>
    <w:p w14:paraId="5AED7EAD" w14:textId="77777777" w:rsidR="00F76B4F" w:rsidRDefault="00000000">
      <w:pPr>
        <w:rPr>
          <w:rFonts w:eastAsia="宋体"/>
          <w:lang w:eastAsia="zh-CN"/>
        </w:rPr>
      </w:pPr>
      <w:r>
        <w:rPr>
          <w:rFonts w:eastAsia="宋体" w:hint="eastAsia"/>
          <w:lang w:eastAsia="zh-CN"/>
        </w:rPr>
        <w:br w:type="page"/>
      </w:r>
    </w:p>
    <w:p w14:paraId="65886ACF" w14:textId="77777777" w:rsidR="00F76B4F" w:rsidRDefault="00000000">
      <w:pPr>
        <w:spacing w:line="560" w:lineRule="atLeast"/>
        <w:jc w:val="center"/>
        <w:rPr>
          <w:rFonts w:ascii="宋体" w:eastAsia="宋体" w:hAnsi="宋体" w:cs="宋体" w:hint="eastAsia"/>
          <w:b/>
          <w:bCs/>
          <w:spacing w:val="17"/>
          <w:sz w:val="32"/>
          <w:szCs w:val="32"/>
          <w:lang w:eastAsia="zh-CN"/>
        </w:rPr>
      </w:pPr>
      <w:r>
        <w:rPr>
          <w:rFonts w:ascii="宋体" w:eastAsia="宋体" w:hAnsi="宋体" w:cs="宋体" w:hint="eastAsia"/>
          <w:b/>
          <w:bCs/>
          <w:spacing w:val="17"/>
          <w:sz w:val="32"/>
          <w:szCs w:val="32"/>
          <w:lang w:eastAsia="zh-CN"/>
        </w:rPr>
        <w:lastRenderedPageBreak/>
        <w:t>重庆理工职业学院</w:t>
      </w:r>
    </w:p>
    <w:p w14:paraId="21649A91" w14:textId="77777777" w:rsidR="00F76B4F" w:rsidRDefault="00000000">
      <w:pPr>
        <w:spacing w:line="560" w:lineRule="atLeast"/>
        <w:jc w:val="center"/>
        <w:rPr>
          <w:rFonts w:ascii="宋体" w:eastAsia="宋体" w:hAnsi="宋体" w:cs="宋体" w:hint="eastAsia"/>
          <w:b/>
          <w:bCs/>
          <w:spacing w:val="17"/>
          <w:sz w:val="32"/>
          <w:szCs w:val="32"/>
          <w:lang w:eastAsia="zh-CN"/>
        </w:rPr>
      </w:pPr>
      <w:r>
        <w:rPr>
          <w:rFonts w:ascii="宋体" w:eastAsia="宋体" w:hAnsi="宋体" w:cs="宋体" w:hint="eastAsia"/>
          <w:b/>
          <w:bCs/>
          <w:spacing w:val="17"/>
          <w:sz w:val="32"/>
          <w:szCs w:val="32"/>
          <w:lang w:eastAsia="zh-CN"/>
        </w:rPr>
        <w:t>国际楼二楼多功能会议室屋面加装铝板改造工程询价单二</w:t>
      </w:r>
    </w:p>
    <w:tbl>
      <w:tblPr>
        <w:tblW w:w="14865" w:type="dxa"/>
        <w:tblInd w:w="93" w:type="dxa"/>
        <w:tblLayout w:type="fixed"/>
        <w:tblLook w:val="04A0" w:firstRow="1" w:lastRow="0" w:firstColumn="1" w:lastColumn="0" w:noHBand="0" w:noVBand="1"/>
      </w:tblPr>
      <w:tblGrid>
        <w:gridCol w:w="764"/>
        <w:gridCol w:w="32"/>
        <w:gridCol w:w="927"/>
        <w:gridCol w:w="71"/>
        <w:gridCol w:w="1164"/>
        <w:gridCol w:w="1123"/>
        <w:gridCol w:w="967"/>
        <w:gridCol w:w="156"/>
        <w:gridCol w:w="594"/>
        <w:gridCol w:w="529"/>
        <w:gridCol w:w="330"/>
        <w:gridCol w:w="765"/>
        <w:gridCol w:w="288"/>
        <w:gridCol w:w="789"/>
        <w:gridCol w:w="247"/>
        <w:gridCol w:w="612"/>
        <w:gridCol w:w="214"/>
        <w:gridCol w:w="1649"/>
        <w:gridCol w:w="789"/>
        <w:gridCol w:w="111"/>
        <w:gridCol w:w="915"/>
        <w:gridCol w:w="1829"/>
      </w:tblGrid>
      <w:tr w:rsidR="00F76B4F" w14:paraId="31846002" w14:textId="77777777">
        <w:trPr>
          <w:trHeight w:val="600"/>
        </w:trPr>
        <w:tc>
          <w:tcPr>
            <w:tcW w:w="14865" w:type="dxa"/>
            <w:gridSpan w:val="22"/>
            <w:tcBorders>
              <w:top w:val="single" w:sz="4" w:space="0" w:color="000000"/>
              <w:left w:val="single" w:sz="4" w:space="0" w:color="000000"/>
              <w:bottom w:val="single" w:sz="4" w:space="0" w:color="000000"/>
              <w:right w:val="single" w:sz="4" w:space="0" w:color="000000"/>
            </w:tcBorders>
            <w:shd w:val="clear" w:color="FFFFFF" w:fill="FFFFFF"/>
            <w:vAlign w:val="center"/>
          </w:tcPr>
          <w:p w14:paraId="1BBB2690" w14:textId="77777777" w:rsidR="00F76B4F" w:rsidRDefault="00000000">
            <w:pPr>
              <w:kinsoku/>
              <w:autoSpaceDE/>
              <w:autoSpaceDN/>
              <w:adjustRightInd/>
              <w:snapToGrid/>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lang w:eastAsia="zh-CN" w:bidi="ar"/>
              </w:rPr>
              <w:t>工程名称：</w:t>
            </w:r>
            <w:r>
              <w:rPr>
                <w:rFonts w:ascii="方正小标宋_GBK" w:eastAsia="方正小标宋_GBK" w:hAnsi="方正小标宋_GBK" w:cs="方正小标宋_GBK" w:hint="eastAsia"/>
                <w:snapToGrid/>
                <w:lang w:eastAsia="zh-CN" w:bidi="ar"/>
              </w:rPr>
              <w:t>重庆理工职业学院</w:t>
            </w:r>
            <w:r>
              <w:rPr>
                <w:rFonts w:ascii="方正小标宋_GBK" w:eastAsia="方正小标宋_GBK" w:hAnsi="方正小标宋_GBK" w:cs="方正小标宋_GBK" w:hint="eastAsia"/>
                <w:snapToGrid/>
                <w:kern w:val="2"/>
                <w:lang w:eastAsia="zh-CN"/>
              </w:rPr>
              <w:t xml:space="preserve">国际楼二楼多功能会议室屋面加装铝板改造工程 </w:t>
            </w:r>
            <w:r>
              <w:rPr>
                <w:rFonts w:ascii="方正粗黑宋简体" w:eastAsia="方正粗黑宋简体" w:hAnsi="方正粗黑宋简体" w:cs="方正粗黑宋简体"/>
                <w:snapToGrid/>
                <w:lang w:eastAsia="zh-CN" w:bidi="ar"/>
              </w:rPr>
              <w:t xml:space="preserve">   </w:t>
            </w:r>
            <w:r>
              <w:rPr>
                <w:rFonts w:ascii="方正粗黑宋简体" w:eastAsia="方正粗黑宋简体" w:hAnsi="方正粗黑宋简体" w:cs="方正粗黑宋简体"/>
                <w:snapToGrid/>
                <w:sz w:val="18"/>
                <w:szCs w:val="18"/>
                <w:lang w:eastAsia="zh-CN" w:bidi="ar"/>
              </w:rPr>
              <w:t xml:space="preserve">                                                                                                                                                                               </w:t>
            </w:r>
          </w:p>
        </w:tc>
      </w:tr>
      <w:tr w:rsidR="00F76B4F" w14:paraId="04A1C16B" w14:textId="77777777">
        <w:trPr>
          <w:trHeight w:val="270"/>
        </w:trPr>
        <w:tc>
          <w:tcPr>
            <w:tcW w:w="76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468156C"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序号</w:t>
            </w:r>
          </w:p>
        </w:tc>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9C0AC9D"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项目名称</w:t>
            </w:r>
          </w:p>
        </w:tc>
        <w:tc>
          <w:tcPr>
            <w:tcW w:w="3325"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33B06BC"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项目特征</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9FAC383"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计量单位</w:t>
            </w:r>
          </w:p>
        </w:tc>
        <w:tc>
          <w:tcPr>
            <w:tcW w:w="859"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FC71998"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预估工程量</w:t>
            </w:r>
          </w:p>
        </w:tc>
        <w:tc>
          <w:tcPr>
            <w:tcW w:w="8208" w:type="dxa"/>
            <w:gridSpan w:val="11"/>
            <w:tcBorders>
              <w:top w:val="single" w:sz="4" w:space="0" w:color="000000"/>
              <w:left w:val="single" w:sz="4" w:space="0" w:color="000000"/>
              <w:bottom w:val="single" w:sz="4" w:space="0" w:color="000000"/>
              <w:right w:val="single" w:sz="4" w:space="0" w:color="000000"/>
            </w:tcBorders>
            <w:shd w:val="clear" w:color="FFFFFF" w:fill="FFFFFF"/>
            <w:vAlign w:val="center"/>
          </w:tcPr>
          <w:p w14:paraId="37780393"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金额（元）</w:t>
            </w:r>
          </w:p>
        </w:tc>
      </w:tr>
      <w:tr w:rsidR="00F76B4F" w14:paraId="16DC3D6D" w14:textId="77777777">
        <w:trPr>
          <w:trHeight w:val="270"/>
        </w:trPr>
        <w:tc>
          <w:tcPr>
            <w:tcW w:w="76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0C318EA8"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959"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F77C0D5"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3325" w:type="dxa"/>
            <w:gridSpan w:val="4"/>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A204370"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750"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4574A8F"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859"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32ED8D3F"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4564"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14:paraId="4DEDB29F"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综合单价组成</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FE6AB19"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综合单价合计</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5804775"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总价</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402790F"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备注</w:t>
            </w:r>
          </w:p>
        </w:tc>
      </w:tr>
      <w:tr w:rsidR="00F76B4F" w14:paraId="6BBACF0B" w14:textId="77777777">
        <w:trPr>
          <w:trHeight w:val="450"/>
        </w:trPr>
        <w:tc>
          <w:tcPr>
            <w:tcW w:w="764" w:type="dxa"/>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64FB678C"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959" w:type="dxa"/>
            <w:gridSpan w:val="2"/>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1A30E0DE"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3325" w:type="dxa"/>
            <w:gridSpan w:val="4"/>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52345155"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750" w:type="dxa"/>
            <w:gridSpan w:val="2"/>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137DB7C4"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859" w:type="dxa"/>
            <w:gridSpan w:val="2"/>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39846E28"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1053"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14:paraId="603C1322"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人工及机具费</w:t>
            </w:r>
          </w:p>
        </w:tc>
        <w:tc>
          <w:tcPr>
            <w:tcW w:w="103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14:paraId="772E9533"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主材费</w:t>
            </w:r>
          </w:p>
        </w:tc>
        <w:tc>
          <w:tcPr>
            <w:tcW w:w="82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tcPr>
          <w:p w14:paraId="6A14DBBB"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辅材费</w:t>
            </w:r>
          </w:p>
        </w:tc>
        <w:tc>
          <w:tcPr>
            <w:tcW w:w="1649" w:type="dxa"/>
            <w:tcBorders>
              <w:top w:val="single" w:sz="4" w:space="0" w:color="000000"/>
              <w:left w:val="single" w:sz="4" w:space="0" w:color="000000"/>
              <w:bottom w:val="single" w:sz="4" w:space="0" w:color="auto"/>
              <w:right w:val="single" w:sz="4" w:space="0" w:color="000000"/>
            </w:tcBorders>
            <w:vAlign w:val="center"/>
          </w:tcPr>
          <w:p w14:paraId="10DBC65F"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措施费、管理费、税金等其他费用</w:t>
            </w:r>
          </w:p>
        </w:tc>
        <w:tc>
          <w:tcPr>
            <w:tcW w:w="900" w:type="dxa"/>
            <w:gridSpan w:val="2"/>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2601A025"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915" w:type="dxa"/>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135A7EB2"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c>
          <w:tcPr>
            <w:tcW w:w="1829" w:type="dxa"/>
            <w:vMerge/>
            <w:tcBorders>
              <w:top w:val="single" w:sz="4" w:space="0" w:color="000000"/>
              <w:left w:val="single" w:sz="4" w:space="0" w:color="000000"/>
              <w:bottom w:val="single" w:sz="4" w:space="0" w:color="auto"/>
              <w:right w:val="single" w:sz="4" w:space="0" w:color="000000"/>
            </w:tcBorders>
            <w:shd w:val="clear" w:color="FFFFFF" w:fill="FFFFFF"/>
            <w:vAlign w:val="center"/>
          </w:tcPr>
          <w:p w14:paraId="687021F2"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r>
      <w:tr w:rsidR="00F76B4F" w14:paraId="6475C3B0" w14:textId="77777777">
        <w:trPr>
          <w:trHeight w:val="3004"/>
        </w:trPr>
        <w:tc>
          <w:tcPr>
            <w:tcW w:w="764" w:type="dxa"/>
            <w:tcBorders>
              <w:top w:val="single" w:sz="4" w:space="0" w:color="auto"/>
              <w:left w:val="single" w:sz="4" w:space="0" w:color="auto"/>
              <w:bottom w:val="single" w:sz="4" w:space="0" w:color="auto"/>
              <w:right w:val="single" w:sz="4" w:space="0" w:color="000000"/>
            </w:tcBorders>
            <w:vAlign w:val="center"/>
          </w:tcPr>
          <w:p w14:paraId="16CD15DE"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snapToGrid/>
                <w:sz w:val="18"/>
                <w:szCs w:val="18"/>
                <w:lang w:eastAsia="zh-CN" w:bidi="ar"/>
              </w:rPr>
              <w:t>1</w:t>
            </w:r>
          </w:p>
          <w:p w14:paraId="2D9F52F4"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959" w:type="dxa"/>
            <w:gridSpan w:val="2"/>
            <w:tcBorders>
              <w:top w:val="single" w:sz="4" w:space="0" w:color="auto"/>
              <w:left w:val="single" w:sz="4" w:space="0" w:color="000000"/>
              <w:bottom w:val="single" w:sz="4" w:space="0" w:color="auto"/>
              <w:right w:val="nil"/>
            </w:tcBorders>
            <w:vAlign w:val="center"/>
          </w:tcPr>
          <w:p w14:paraId="774AE819"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snapToGrid/>
                <w:sz w:val="18"/>
                <w:szCs w:val="18"/>
                <w:lang w:eastAsia="zh-CN" w:bidi="ar"/>
              </w:rPr>
              <w:t>基层清理</w:t>
            </w:r>
          </w:p>
          <w:p w14:paraId="315CDDC8"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hint="eastAsia"/>
                <w:snapToGrid/>
                <w:sz w:val="18"/>
                <w:szCs w:val="18"/>
                <w:lang w:eastAsia="zh-CN" w:bidi="ar"/>
              </w:rPr>
              <w:t>铝瓦安装</w:t>
            </w:r>
          </w:p>
        </w:tc>
        <w:tc>
          <w:tcPr>
            <w:tcW w:w="3325" w:type="dxa"/>
            <w:gridSpan w:val="4"/>
            <w:tcBorders>
              <w:top w:val="single" w:sz="4" w:space="0" w:color="auto"/>
              <w:left w:val="single" w:sz="4" w:space="0" w:color="000000"/>
              <w:bottom w:val="single" w:sz="4" w:space="0" w:color="auto"/>
              <w:right w:val="single" w:sz="4" w:space="0" w:color="000000"/>
            </w:tcBorders>
          </w:tcPr>
          <w:p w14:paraId="6F071697" w14:textId="77777777" w:rsidR="00F76B4F" w:rsidRDefault="00000000">
            <w:pPr>
              <w:kinsoku/>
              <w:autoSpaceDE/>
              <w:autoSpaceDN/>
              <w:adjustRightInd/>
              <w:snapToGrid/>
              <w:textAlignment w:val="top"/>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snapToGrid/>
                <w:sz w:val="18"/>
                <w:szCs w:val="18"/>
                <w:lang w:eastAsia="zh-CN" w:bidi="ar"/>
              </w:rPr>
              <w:t>工作内容：</w:t>
            </w:r>
            <w:r>
              <w:rPr>
                <w:rFonts w:ascii="方正粗黑宋简体" w:eastAsia="方正粗黑宋简体" w:hAnsi="方正粗黑宋简体" w:cs="方正粗黑宋简体"/>
                <w:snapToGrid/>
                <w:sz w:val="18"/>
                <w:szCs w:val="18"/>
                <w:lang w:eastAsia="zh-CN" w:bidi="ar"/>
              </w:rPr>
              <w:br/>
              <w:t>1.文明施工防护，</w:t>
            </w:r>
            <w:r>
              <w:rPr>
                <w:rFonts w:ascii="方正粗黑宋简体" w:eastAsia="方正粗黑宋简体" w:hAnsi="方正粗黑宋简体" w:cs="方正粗黑宋简体"/>
                <w:snapToGrid/>
                <w:sz w:val="18"/>
                <w:szCs w:val="18"/>
                <w:lang w:eastAsia="zh-CN" w:bidi="ar"/>
              </w:rPr>
              <w:br/>
              <w:t>2.清理</w:t>
            </w:r>
            <w:r>
              <w:rPr>
                <w:rFonts w:ascii="方正粗黑宋简体" w:eastAsia="方正粗黑宋简体" w:hAnsi="方正粗黑宋简体" w:cs="方正粗黑宋简体" w:hint="eastAsia"/>
                <w:snapToGrid/>
                <w:sz w:val="18"/>
                <w:szCs w:val="18"/>
                <w:lang w:eastAsia="zh-CN" w:bidi="ar"/>
              </w:rPr>
              <w:t>屋面原有彩钢瓦上部的附着物；</w:t>
            </w:r>
            <w:r>
              <w:rPr>
                <w:rFonts w:ascii="方正粗黑宋简体" w:eastAsia="方正粗黑宋简体" w:hAnsi="方正粗黑宋简体" w:cs="方正粗黑宋简体"/>
                <w:snapToGrid/>
                <w:sz w:val="18"/>
                <w:szCs w:val="18"/>
                <w:lang w:eastAsia="zh-CN" w:bidi="ar"/>
              </w:rPr>
              <w:t xml:space="preserve">                                                     3.</w:t>
            </w:r>
            <w:r>
              <w:rPr>
                <w:rFonts w:ascii="方正粗黑宋简体" w:eastAsia="方正粗黑宋简体" w:hAnsi="方正粗黑宋简体" w:cs="方正粗黑宋简体" w:hint="eastAsia"/>
                <w:snapToGrid/>
                <w:sz w:val="18"/>
                <w:szCs w:val="18"/>
                <w:lang w:eastAsia="zh-CN" w:bidi="ar"/>
              </w:rPr>
              <w:t>清除原屋面固定螺丝；</w:t>
            </w:r>
            <w:r>
              <w:rPr>
                <w:rFonts w:ascii="方正粗黑宋简体" w:eastAsia="方正粗黑宋简体" w:hAnsi="方正粗黑宋简体" w:cs="方正粗黑宋简体"/>
                <w:snapToGrid/>
                <w:sz w:val="18"/>
                <w:szCs w:val="18"/>
                <w:lang w:eastAsia="zh-CN" w:bidi="ar"/>
              </w:rPr>
              <w:t xml:space="preserve">                                                                  </w:t>
            </w:r>
            <w:r>
              <w:rPr>
                <w:rFonts w:ascii="方正粗黑宋简体" w:eastAsia="方正粗黑宋简体" w:hAnsi="方正粗黑宋简体" w:cs="方正粗黑宋简体"/>
                <w:snapToGrid/>
                <w:sz w:val="18"/>
                <w:szCs w:val="18"/>
                <w:lang w:eastAsia="zh-CN" w:bidi="ar"/>
              </w:rPr>
              <w:br/>
            </w:r>
            <w:r>
              <w:rPr>
                <w:rFonts w:ascii="方正粗黑宋简体" w:eastAsia="方正粗黑宋简体" w:hAnsi="方正粗黑宋简体" w:cs="方正粗黑宋简体" w:hint="eastAsia"/>
                <w:snapToGrid/>
                <w:sz w:val="18"/>
                <w:szCs w:val="18"/>
                <w:lang w:eastAsia="zh-CN" w:bidi="ar"/>
              </w:rPr>
              <w:t>4</w:t>
            </w:r>
            <w:r>
              <w:rPr>
                <w:rFonts w:ascii="方正粗黑宋简体" w:eastAsia="方正粗黑宋简体" w:hAnsi="方正粗黑宋简体" w:cs="方正粗黑宋简体"/>
                <w:snapToGrid/>
                <w:sz w:val="18"/>
                <w:szCs w:val="18"/>
                <w:lang w:eastAsia="zh-CN" w:bidi="ar"/>
              </w:rPr>
              <w:t>.</w:t>
            </w:r>
            <w:r>
              <w:rPr>
                <w:rFonts w:ascii="方正粗黑宋简体" w:eastAsia="方正粗黑宋简体" w:hAnsi="方正粗黑宋简体" w:cs="方正粗黑宋简体" w:hint="eastAsia"/>
                <w:snapToGrid/>
                <w:sz w:val="18"/>
                <w:szCs w:val="18"/>
                <w:lang w:eastAsia="zh-CN" w:bidi="ar"/>
              </w:rPr>
              <w:t>采用厚度不低于0.6mm的铝制瓦；</w:t>
            </w:r>
          </w:p>
          <w:p w14:paraId="1CE5B2A9" w14:textId="77777777" w:rsidR="00F76B4F" w:rsidRDefault="00000000">
            <w:pPr>
              <w:kinsoku/>
              <w:autoSpaceDE/>
              <w:autoSpaceDN/>
              <w:adjustRightInd/>
              <w:snapToGrid/>
              <w:textAlignment w:val="top"/>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hint="eastAsia"/>
                <w:snapToGrid/>
                <w:sz w:val="18"/>
                <w:szCs w:val="18"/>
                <w:lang w:eastAsia="zh-CN" w:bidi="ar"/>
              </w:rPr>
              <w:t>前期进场测量原有瓦的形状、尺寸，制作与原有瓦形状尺寸相符合的铝瓦；</w:t>
            </w:r>
            <w:r>
              <w:rPr>
                <w:rFonts w:ascii="方正粗黑宋简体" w:eastAsia="方正粗黑宋简体" w:hAnsi="方正粗黑宋简体" w:cs="方正粗黑宋简体"/>
                <w:snapToGrid/>
                <w:sz w:val="18"/>
                <w:szCs w:val="18"/>
                <w:lang w:eastAsia="zh-CN" w:bidi="ar"/>
              </w:rPr>
              <w:t xml:space="preserve">                                     </w:t>
            </w:r>
            <w:r>
              <w:rPr>
                <w:rFonts w:ascii="方正粗黑宋简体" w:eastAsia="方正粗黑宋简体" w:hAnsi="方正粗黑宋简体" w:cs="方正粗黑宋简体" w:hint="eastAsia"/>
                <w:snapToGrid/>
                <w:sz w:val="18"/>
                <w:szCs w:val="18"/>
                <w:lang w:eastAsia="zh-CN" w:bidi="ar"/>
              </w:rPr>
              <w:t>6</w:t>
            </w:r>
            <w:r>
              <w:rPr>
                <w:rFonts w:ascii="方正粗黑宋简体" w:eastAsia="方正粗黑宋简体" w:hAnsi="方正粗黑宋简体" w:cs="方正粗黑宋简体"/>
                <w:snapToGrid/>
                <w:sz w:val="18"/>
                <w:szCs w:val="18"/>
                <w:lang w:eastAsia="zh-CN" w:bidi="ar"/>
              </w:rPr>
              <w:t>.</w:t>
            </w:r>
            <w:r>
              <w:rPr>
                <w:rFonts w:ascii="方正粗黑宋简体" w:eastAsia="方正粗黑宋简体" w:hAnsi="方正粗黑宋简体" w:cs="方正粗黑宋简体" w:hint="eastAsia"/>
                <w:snapToGrid/>
                <w:sz w:val="18"/>
                <w:szCs w:val="18"/>
                <w:lang w:eastAsia="zh-CN" w:bidi="ar"/>
              </w:rPr>
              <w:t>固定铝瓦后周边与墙面接触区域打密封胶或密封胶条。</w:t>
            </w:r>
          </w:p>
          <w:p w14:paraId="69A0B4A1" w14:textId="52FFB741" w:rsidR="00F76B4F" w:rsidRDefault="00000000">
            <w:pPr>
              <w:widowControl w:val="0"/>
              <w:kinsoku/>
              <w:autoSpaceDE/>
              <w:autoSpaceDN/>
              <w:adjustRightInd/>
              <w:snapToGrid/>
              <w:jc w:val="both"/>
              <w:textAlignment w:val="auto"/>
              <w:rPr>
                <w:rFonts w:ascii="Calibri" w:eastAsia="宋体" w:hAnsi="Calibri" w:cs="Times New Roman"/>
                <w:snapToGrid/>
                <w:kern w:val="2"/>
                <w:szCs w:val="24"/>
                <w:lang w:eastAsia="zh-CN"/>
              </w:rPr>
            </w:pPr>
            <w:r>
              <w:rPr>
                <w:rFonts w:ascii="方正粗黑宋简体" w:eastAsia="方正粗黑宋简体" w:hAnsi="方正粗黑宋简体" w:cs="方正粗黑宋简体" w:hint="eastAsia"/>
                <w:snapToGrid/>
                <w:kern w:val="2"/>
                <w:sz w:val="18"/>
                <w:lang w:eastAsia="zh-CN"/>
              </w:rPr>
              <w:t>7.质保</w:t>
            </w:r>
            <w:r w:rsidR="00004BD4">
              <w:rPr>
                <w:rFonts w:ascii="方正粗黑宋简体" w:eastAsia="方正粗黑宋简体" w:hAnsi="方正粗黑宋简体" w:cs="方正粗黑宋简体" w:hint="eastAsia"/>
                <w:snapToGrid/>
                <w:kern w:val="2"/>
                <w:sz w:val="18"/>
                <w:lang w:eastAsia="zh-CN"/>
              </w:rPr>
              <w:t>2</w:t>
            </w:r>
            <w:r>
              <w:rPr>
                <w:rFonts w:ascii="方正粗黑宋简体" w:eastAsia="方正粗黑宋简体" w:hAnsi="方正粗黑宋简体" w:cs="方正粗黑宋简体" w:hint="eastAsia"/>
                <w:snapToGrid/>
                <w:kern w:val="2"/>
                <w:sz w:val="18"/>
                <w:lang w:eastAsia="zh-CN"/>
              </w:rPr>
              <w:t>年不出现漏水情况</w:t>
            </w:r>
          </w:p>
        </w:tc>
        <w:tc>
          <w:tcPr>
            <w:tcW w:w="750" w:type="dxa"/>
            <w:gridSpan w:val="2"/>
            <w:tcBorders>
              <w:top w:val="single" w:sz="4" w:space="0" w:color="auto"/>
              <w:left w:val="single" w:sz="4" w:space="0" w:color="000000"/>
              <w:bottom w:val="single" w:sz="4" w:space="0" w:color="auto"/>
              <w:right w:val="single" w:sz="4" w:space="0" w:color="000000"/>
            </w:tcBorders>
            <w:vAlign w:val="center"/>
          </w:tcPr>
          <w:p w14:paraId="7EC558BC"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hint="eastAsia"/>
                <w:snapToGrid/>
                <w:sz w:val="18"/>
                <w:szCs w:val="18"/>
                <w:lang w:eastAsia="zh-CN" w:bidi="ar"/>
              </w:rPr>
              <w:t>㎡</w:t>
            </w:r>
          </w:p>
        </w:tc>
        <w:tc>
          <w:tcPr>
            <w:tcW w:w="859" w:type="dxa"/>
            <w:gridSpan w:val="2"/>
            <w:tcBorders>
              <w:top w:val="single" w:sz="4" w:space="0" w:color="auto"/>
              <w:left w:val="single" w:sz="4" w:space="0" w:color="000000"/>
              <w:bottom w:val="single" w:sz="4" w:space="0" w:color="auto"/>
              <w:right w:val="single" w:sz="4" w:space="0" w:color="000000"/>
            </w:tcBorders>
            <w:vAlign w:val="center"/>
          </w:tcPr>
          <w:p w14:paraId="7AC71A74"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sz w:val="18"/>
                <w:szCs w:val="18"/>
                <w:lang w:eastAsia="zh-CN" w:bidi="ar"/>
              </w:rPr>
            </w:pPr>
          </w:p>
          <w:p w14:paraId="1EE8F11B"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sz w:val="18"/>
                <w:szCs w:val="18"/>
                <w:lang w:eastAsia="zh-CN" w:bidi="ar"/>
              </w:rPr>
            </w:pPr>
            <w:r>
              <w:rPr>
                <w:rFonts w:ascii="方正粗黑宋简体" w:eastAsia="方正粗黑宋简体" w:hAnsi="方正粗黑宋简体" w:cs="方正粗黑宋简体" w:hint="eastAsia"/>
                <w:snapToGrid/>
                <w:sz w:val="18"/>
                <w:szCs w:val="18"/>
                <w:lang w:eastAsia="zh-CN" w:bidi="ar"/>
              </w:rPr>
              <w:t>1000</w:t>
            </w:r>
          </w:p>
          <w:p w14:paraId="52902681"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1053" w:type="dxa"/>
            <w:gridSpan w:val="2"/>
            <w:tcBorders>
              <w:top w:val="single" w:sz="4" w:space="0" w:color="auto"/>
              <w:left w:val="single" w:sz="4" w:space="0" w:color="000000"/>
              <w:bottom w:val="single" w:sz="4" w:space="0" w:color="auto"/>
              <w:right w:val="single" w:sz="4" w:space="0" w:color="000000"/>
            </w:tcBorders>
            <w:vAlign w:val="center"/>
          </w:tcPr>
          <w:p w14:paraId="21781D7E"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1036" w:type="dxa"/>
            <w:gridSpan w:val="2"/>
            <w:tcBorders>
              <w:top w:val="single" w:sz="4" w:space="0" w:color="auto"/>
              <w:left w:val="single" w:sz="4" w:space="0" w:color="000000"/>
              <w:bottom w:val="single" w:sz="4" w:space="0" w:color="auto"/>
              <w:right w:val="single" w:sz="4" w:space="0" w:color="000000"/>
            </w:tcBorders>
            <w:vAlign w:val="center"/>
          </w:tcPr>
          <w:p w14:paraId="25D94D99"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826" w:type="dxa"/>
            <w:gridSpan w:val="2"/>
            <w:tcBorders>
              <w:top w:val="single" w:sz="4" w:space="0" w:color="auto"/>
              <w:left w:val="single" w:sz="4" w:space="0" w:color="000000"/>
              <w:bottom w:val="single" w:sz="4" w:space="0" w:color="auto"/>
              <w:right w:val="single" w:sz="4" w:space="0" w:color="000000"/>
            </w:tcBorders>
            <w:vAlign w:val="center"/>
          </w:tcPr>
          <w:p w14:paraId="2C72E65D"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1649" w:type="dxa"/>
            <w:tcBorders>
              <w:top w:val="single" w:sz="4" w:space="0" w:color="auto"/>
              <w:left w:val="single" w:sz="4" w:space="0" w:color="000000"/>
              <w:bottom w:val="single" w:sz="4" w:space="0" w:color="auto"/>
              <w:right w:val="single" w:sz="4" w:space="0" w:color="000000"/>
            </w:tcBorders>
            <w:vAlign w:val="center"/>
          </w:tcPr>
          <w:p w14:paraId="6A90BBDA" w14:textId="77777777" w:rsidR="00F76B4F" w:rsidRDefault="00F76B4F">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p>
        </w:tc>
        <w:tc>
          <w:tcPr>
            <w:tcW w:w="900" w:type="dxa"/>
            <w:gridSpan w:val="2"/>
            <w:tcBorders>
              <w:top w:val="single" w:sz="4" w:space="0" w:color="auto"/>
              <w:left w:val="single" w:sz="4" w:space="0" w:color="000000"/>
              <w:bottom w:val="single" w:sz="4" w:space="0" w:color="auto"/>
              <w:right w:val="single" w:sz="4" w:space="0" w:color="000000"/>
            </w:tcBorders>
            <w:vAlign w:val="center"/>
          </w:tcPr>
          <w:p w14:paraId="438CA79B"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 xml:space="preserve"> </w:t>
            </w:r>
          </w:p>
        </w:tc>
        <w:tc>
          <w:tcPr>
            <w:tcW w:w="915" w:type="dxa"/>
            <w:tcBorders>
              <w:top w:val="single" w:sz="4" w:space="0" w:color="auto"/>
              <w:left w:val="single" w:sz="4" w:space="0" w:color="000000"/>
              <w:bottom w:val="single" w:sz="4" w:space="0" w:color="auto"/>
              <w:right w:val="single" w:sz="4" w:space="0" w:color="000000"/>
            </w:tcBorders>
            <w:vAlign w:val="center"/>
          </w:tcPr>
          <w:p w14:paraId="34D21E62" w14:textId="77777777" w:rsidR="00F76B4F" w:rsidRDefault="00000000">
            <w:pPr>
              <w:kinsoku/>
              <w:autoSpaceDE/>
              <w:autoSpaceDN/>
              <w:adjustRightInd/>
              <w:snapToGrid/>
              <w:jc w:val="center"/>
              <w:textAlignment w:val="center"/>
              <w:rPr>
                <w:rFonts w:ascii="方正粗黑宋简体" w:eastAsia="方正粗黑宋简体" w:hAnsi="方正粗黑宋简体" w:cs="方正粗黑宋简体" w:hint="eastAsia"/>
                <w:snapToGrid/>
                <w:kern w:val="2"/>
                <w:sz w:val="18"/>
                <w:szCs w:val="18"/>
                <w:lang w:eastAsia="zh-CN"/>
              </w:rPr>
            </w:pPr>
            <w:r>
              <w:rPr>
                <w:rFonts w:ascii="方正粗黑宋简体" w:eastAsia="方正粗黑宋简体" w:hAnsi="方正粗黑宋简体" w:cs="方正粗黑宋简体"/>
                <w:snapToGrid/>
                <w:sz w:val="18"/>
                <w:szCs w:val="18"/>
                <w:lang w:eastAsia="zh-CN" w:bidi="ar"/>
              </w:rPr>
              <w:t xml:space="preserve"> </w:t>
            </w:r>
          </w:p>
        </w:tc>
        <w:tc>
          <w:tcPr>
            <w:tcW w:w="1829" w:type="dxa"/>
            <w:tcBorders>
              <w:top w:val="single" w:sz="4" w:space="0" w:color="auto"/>
              <w:left w:val="single" w:sz="4" w:space="0" w:color="000000"/>
              <w:bottom w:val="single" w:sz="4" w:space="0" w:color="auto"/>
              <w:right w:val="single" w:sz="4" w:space="0" w:color="auto"/>
            </w:tcBorders>
          </w:tcPr>
          <w:p w14:paraId="7E2BCFCB" w14:textId="77777777" w:rsidR="00F76B4F" w:rsidRDefault="00F76B4F">
            <w:pPr>
              <w:widowControl w:val="0"/>
              <w:kinsoku/>
              <w:autoSpaceDE/>
              <w:autoSpaceDN/>
              <w:adjustRightInd/>
              <w:snapToGrid/>
              <w:jc w:val="center"/>
              <w:textAlignment w:val="auto"/>
              <w:rPr>
                <w:rFonts w:ascii="方正粗黑宋简体" w:eastAsia="方正粗黑宋简体" w:hAnsi="方正粗黑宋简体" w:cs="方正粗黑宋简体" w:hint="eastAsia"/>
                <w:snapToGrid/>
                <w:kern w:val="2"/>
                <w:sz w:val="18"/>
                <w:szCs w:val="18"/>
                <w:lang w:eastAsia="zh-CN"/>
              </w:rPr>
            </w:pPr>
          </w:p>
        </w:tc>
      </w:tr>
      <w:tr w:rsidR="00F76B4F" w14:paraId="1346BA28" w14:textId="77777777">
        <w:trPr>
          <w:trHeight w:val="560"/>
        </w:trPr>
        <w:tc>
          <w:tcPr>
            <w:tcW w:w="11221" w:type="dxa"/>
            <w:gridSpan w:val="18"/>
            <w:tcBorders>
              <w:top w:val="single" w:sz="4" w:space="0" w:color="000000"/>
              <w:left w:val="single" w:sz="4" w:space="0" w:color="000000"/>
              <w:bottom w:val="single" w:sz="4" w:space="0" w:color="000000"/>
              <w:right w:val="single" w:sz="4" w:space="0" w:color="000000"/>
            </w:tcBorders>
            <w:noWrap/>
            <w:vAlign w:val="center"/>
          </w:tcPr>
          <w:p w14:paraId="3B17746C" w14:textId="77777777" w:rsidR="00F76B4F" w:rsidRDefault="00000000">
            <w:pPr>
              <w:kinsoku/>
              <w:autoSpaceDE/>
              <w:autoSpaceDN/>
              <w:adjustRightInd/>
              <w:snapToGrid/>
              <w:jc w:val="center"/>
              <w:textAlignment w:val="center"/>
              <w:rPr>
                <w:rFonts w:ascii="宋体" w:eastAsia="宋体" w:hAnsi="宋体" w:cs="宋体" w:hint="eastAsia"/>
                <w:b/>
                <w:bCs/>
                <w:snapToGrid/>
                <w:kern w:val="2"/>
                <w:sz w:val="22"/>
                <w:szCs w:val="22"/>
                <w:lang w:eastAsia="zh-CN"/>
              </w:rPr>
            </w:pPr>
            <w:r>
              <w:rPr>
                <w:rFonts w:ascii="宋体" w:eastAsia="宋体" w:hAnsi="宋体" w:cs="宋体" w:hint="eastAsia"/>
                <w:b/>
                <w:bCs/>
                <w:snapToGrid/>
                <w:sz w:val="22"/>
                <w:szCs w:val="22"/>
                <w:lang w:eastAsia="zh-CN" w:bidi="ar"/>
              </w:rPr>
              <w:t>合  计</w:t>
            </w:r>
          </w:p>
        </w:tc>
        <w:tc>
          <w:tcPr>
            <w:tcW w:w="1815" w:type="dxa"/>
            <w:gridSpan w:val="3"/>
            <w:tcBorders>
              <w:top w:val="single" w:sz="4" w:space="0" w:color="000000"/>
              <w:left w:val="single" w:sz="4" w:space="0" w:color="000000"/>
              <w:bottom w:val="single" w:sz="4" w:space="0" w:color="000000"/>
              <w:right w:val="single" w:sz="4" w:space="0" w:color="000000"/>
            </w:tcBorders>
            <w:noWrap/>
            <w:vAlign w:val="center"/>
          </w:tcPr>
          <w:p w14:paraId="6E59826A" w14:textId="77777777" w:rsidR="00F76B4F" w:rsidRDefault="00F76B4F">
            <w:pPr>
              <w:kinsoku/>
              <w:autoSpaceDE/>
              <w:autoSpaceDN/>
              <w:adjustRightInd/>
              <w:snapToGrid/>
              <w:jc w:val="center"/>
              <w:textAlignment w:val="center"/>
              <w:rPr>
                <w:rFonts w:ascii="宋体" w:eastAsia="宋体" w:hAnsi="宋体" w:cs="宋体" w:hint="eastAsia"/>
                <w:b/>
                <w:bCs/>
                <w:snapToGrid/>
                <w:kern w:val="2"/>
                <w:sz w:val="22"/>
                <w:szCs w:val="22"/>
                <w:lang w:eastAsia="zh-CN"/>
              </w:rPr>
            </w:pPr>
          </w:p>
        </w:tc>
        <w:tc>
          <w:tcPr>
            <w:tcW w:w="1829" w:type="dxa"/>
            <w:tcBorders>
              <w:top w:val="single" w:sz="4" w:space="0" w:color="000000"/>
              <w:left w:val="single" w:sz="4" w:space="0" w:color="000000"/>
              <w:bottom w:val="single" w:sz="4" w:space="0" w:color="000000"/>
              <w:right w:val="single" w:sz="4" w:space="0" w:color="000000"/>
            </w:tcBorders>
          </w:tcPr>
          <w:p w14:paraId="1C49BF65" w14:textId="77777777" w:rsidR="00F76B4F" w:rsidRDefault="00F76B4F">
            <w:pPr>
              <w:kinsoku/>
              <w:autoSpaceDE/>
              <w:autoSpaceDN/>
              <w:adjustRightInd/>
              <w:snapToGrid/>
              <w:textAlignment w:val="top"/>
              <w:rPr>
                <w:rFonts w:ascii="方正粗黑宋简体" w:eastAsia="方正粗黑宋简体" w:hAnsi="方正粗黑宋简体" w:cs="方正粗黑宋简体" w:hint="eastAsia"/>
                <w:snapToGrid/>
                <w:kern w:val="2"/>
                <w:sz w:val="18"/>
                <w:szCs w:val="18"/>
                <w:lang w:eastAsia="zh-CN"/>
              </w:rPr>
            </w:pPr>
          </w:p>
        </w:tc>
      </w:tr>
      <w:tr w:rsidR="00F76B4F" w14:paraId="5DFFEE77" w14:textId="77777777">
        <w:trPr>
          <w:trHeight w:val="560"/>
        </w:trPr>
        <w:tc>
          <w:tcPr>
            <w:tcW w:w="11221" w:type="dxa"/>
            <w:gridSpan w:val="18"/>
            <w:tcBorders>
              <w:top w:val="single" w:sz="4" w:space="0" w:color="000000"/>
              <w:left w:val="single" w:sz="4" w:space="0" w:color="000000"/>
              <w:bottom w:val="single" w:sz="4" w:space="0" w:color="000000"/>
              <w:right w:val="single" w:sz="4" w:space="0" w:color="000000"/>
            </w:tcBorders>
            <w:noWrap/>
            <w:vAlign w:val="center"/>
          </w:tcPr>
          <w:p w14:paraId="48EE827A" w14:textId="77777777" w:rsidR="00F76B4F" w:rsidRDefault="00F76B4F">
            <w:pPr>
              <w:kinsoku/>
              <w:autoSpaceDE/>
              <w:autoSpaceDN/>
              <w:adjustRightInd/>
              <w:snapToGrid/>
              <w:jc w:val="center"/>
              <w:textAlignment w:val="center"/>
              <w:rPr>
                <w:rFonts w:ascii="宋体" w:eastAsia="宋体" w:hAnsi="宋体" w:cs="宋体" w:hint="eastAsia"/>
                <w:b/>
                <w:bCs/>
                <w:snapToGrid/>
                <w:sz w:val="22"/>
                <w:szCs w:val="22"/>
                <w:lang w:eastAsia="zh-CN" w:bidi="ar"/>
              </w:rPr>
            </w:pPr>
          </w:p>
        </w:tc>
        <w:tc>
          <w:tcPr>
            <w:tcW w:w="1815" w:type="dxa"/>
            <w:gridSpan w:val="3"/>
            <w:tcBorders>
              <w:top w:val="single" w:sz="4" w:space="0" w:color="000000"/>
              <w:left w:val="single" w:sz="4" w:space="0" w:color="000000"/>
              <w:bottom w:val="single" w:sz="4" w:space="0" w:color="000000"/>
              <w:right w:val="single" w:sz="4" w:space="0" w:color="000000"/>
            </w:tcBorders>
            <w:noWrap/>
            <w:vAlign w:val="center"/>
          </w:tcPr>
          <w:p w14:paraId="31209C1E" w14:textId="77777777" w:rsidR="00F76B4F" w:rsidRDefault="00F76B4F">
            <w:pPr>
              <w:kinsoku/>
              <w:autoSpaceDE/>
              <w:autoSpaceDN/>
              <w:adjustRightInd/>
              <w:snapToGrid/>
              <w:jc w:val="center"/>
              <w:textAlignment w:val="center"/>
              <w:rPr>
                <w:rFonts w:ascii="宋体" w:eastAsia="宋体" w:hAnsi="宋体" w:cs="宋体" w:hint="eastAsia"/>
                <w:b/>
                <w:bCs/>
                <w:snapToGrid/>
                <w:kern w:val="2"/>
                <w:sz w:val="22"/>
                <w:szCs w:val="22"/>
                <w:lang w:eastAsia="zh-CN"/>
              </w:rPr>
            </w:pPr>
          </w:p>
        </w:tc>
        <w:tc>
          <w:tcPr>
            <w:tcW w:w="1829" w:type="dxa"/>
            <w:tcBorders>
              <w:top w:val="single" w:sz="4" w:space="0" w:color="000000"/>
              <w:left w:val="single" w:sz="4" w:space="0" w:color="000000"/>
              <w:bottom w:val="single" w:sz="4" w:space="0" w:color="000000"/>
              <w:right w:val="single" w:sz="4" w:space="0" w:color="000000"/>
            </w:tcBorders>
          </w:tcPr>
          <w:p w14:paraId="78CD0C54" w14:textId="77777777" w:rsidR="00F76B4F" w:rsidRDefault="00F76B4F">
            <w:pPr>
              <w:kinsoku/>
              <w:autoSpaceDE/>
              <w:autoSpaceDN/>
              <w:adjustRightInd/>
              <w:snapToGrid/>
              <w:textAlignment w:val="top"/>
              <w:rPr>
                <w:rFonts w:ascii="方正粗黑宋简体" w:eastAsia="方正粗黑宋简体" w:hAnsi="方正粗黑宋简体" w:cs="方正粗黑宋简体" w:hint="eastAsia"/>
                <w:snapToGrid/>
                <w:kern w:val="2"/>
                <w:sz w:val="18"/>
                <w:szCs w:val="18"/>
                <w:lang w:eastAsia="zh-CN"/>
              </w:rPr>
            </w:pPr>
          </w:p>
        </w:tc>
      </w:tr>
      <w:tr w:rsidR="00F76B4F" w14:paraId="5936DB1D" w14:textId="77777777">
        <w:trPr>
          <w:trHeight w:val="270"/>
        </w:trPr>
        <w:tc>
          <w:tcPr>
            <w:tcW w:w="796" w:type="dxa"/>
            <w:gridSpan w:val="2"/>
            <w:tcBorders>
              <w:top w:val="nil"/>
              <w:left w:val="nil"/>
              <w:bottom w:val="nil"/>
              <w:right w:val="nil"/>
            </w:tcBorders>
            <w:noWrap/>
            <w:vAlign w:val="center"/>
          </w:tcPr>
          <w:p w14:paraId="080A9A93"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998" w:type="dxa"/>
            <w:gridSpan w:val="2"/>
            <w:tcBorders>
              <w:top w:val="nil"/>
              <w:left w:val="nil"/>
              <w:bottom w:val="nil"/>
              <w:right w:val="nil"/>
            </w:tcBorders>
            <w:noWrap/>
            <w:vAlign w:val="center"/>
          </w:tcPr>
          <w:p w14:paraId="1F411DC7" w14:textId="77777777" w:rsidR="00F76B4F" w:rsidRDefault="00F76B4F">
            <w:pPr>
              <w:widowControl w:val="0"/>
              <w:kinsoku/>
              <w:autoSpaceDE/>
              <w:autoSpaceDN/>
              <w:adjustRightInd/>
              <w:snapToGrid/>
              <w:jc w:val="center"/>
              <w:textAlignment w:val="auto"/>
              <w:rPr>
                <w:rFonts w:ascii="宋体" w:eastAsia="宋体" w:hAnsi="宋体" w:cs="宋体" w:hint="eastAsia"/>
                <w:snapToGrid/>
                <w:kern w:val="2"/>
                <w:sz w:val="22"/>
                <w:szCs w:val="22"/>
                <w:lang w:eastAsia="zh-CN"/>
              </w:rPr>
            </w:pPr>
          </w:p>
        </w:tc>
        <w:tc>
          <w:tcPr>
            <w:tcW w:w="1164" w:type="dxa"/>
            <w:tcBorders>
              <w:top w:val="nil"/>
              <w:left w:val="nil"/>
              <w:bottom w:val="nil"/>
              <w:right w:val="nil"/>
            </w:tcBorders>
            <w:noWrap/>
            <w:vAlign w:val="center"/>
          </w:tcPr>
          <w:p w14:paraId="26CEE501" w14:textId="77777777" w:rsidR="00F76B4F" w:rsidRDefault="00F76B4F">
            <w:pPr>
              <w:widowControl w:val="0"/>
              <w:kinsoku/>
              <w:autoSpaceDE/>
              <w:autoSpaceDN/>
              <w:adjustRightInd/>
              <w:snapToGrid/>
              <w:textAlignment w:val="auto"/>
              <w:rPr>
                <w:rFonts w:ascii="宋体" w:eastAsia="宋体" w:hAnsi="宋体" w:cs="宋体" w:hint="eastAsia"/>
                <w:snapToGrid/>
                <w:kern w:val="2"/>
                <w:sz w:val="22"/>
                <w:szCs w:val="22"/>
                <w:lang w:eastAsia="zh-CN"/>
              </w:rPr>
            </w:pPr>
          </w:p>
        </w:tc>
        <w:tc>
          <w:tcPr>
            <w:tcW w:w="1123" w:type="dxa"/>
            <w:tcBorders>
              <w:top w:val="nil"/>
              <w:left w:val="nil"/>
              <w:bottom w:val="nil"/>
              <w:right w:val="nil"/>
            </w:tcBorders>
            <w:noWrap/>
            <w:vAlign w:val="center"/>
          </w:tcPr>
          <w:p w14:paraId="661A41F0" w14:textId="77777777" w:rsidR="00F76B4F" w:rsidRDefault="00F76B4F">
            <w:pPr>
              <w:widowControl w:val="0"/>
              <w:kinsoku/>
              <w:autoSpaceDE/>
              <w:autoSpaceDN/>
              <w:adjustRightInd/>
              <w:snapToGrid/>
              <w:textAlignment w:val="auto"/>
              <w:rPr>
                <w:rFonts w:ascii="宋体" w:eastAsia="宋体" w:hAnsi="宋体" w:cs="宋体" w:hint="eastAsia"/>
                <w:snapToGrid/>
                <w:kern w:val="2"/>
                <w:sz w:val="22"/>
                <w:szCs w:val="22"/>
                <w:lang w:eastAsia="zh-CN"/>
              </w:rPr>
            </w:pPr>
          </w:p>
        </w:tc>
        <w:tc>
          <w:tcPr>
            <w:tcW w:w="1123" w:type="dxa"/>
            <w:gridSpan w:val="2"/>
            <w:tcBorders>
              <w:top w:val="nil"/>
              <w:left w:val="nil"/>
              <w:bottom w:val="nil"/>
              <w:right w:val="nil"/>
            </w:tcBorders>
            <w:noWrap/>
            <w:vAlign w:val="center"/>
          </w:tcPr>
          <w:p w14:paraId="79CF7B18"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123" w:type="dxa"/>
            <w:gridSpan w:val="2"/>
            <w:tcBorders>
              <w:top w:val="nil"/>
              <w:left w:val="nil"/>
              <w:bottom w:val="nil"/>
              <w:right w:val="nil"/>
            </w:tcBorders>
            <w:noWrap/>
            <w:vAlign w:val="center"/>
          </w:tcPr>
          <w:p w14:paraId="495B6338"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95" w:type="dxa"/>
            <w:gridSpan w:val="2"/>
            <w:tcBorders>
              <w:top w:val="nil"/>
              <w:left w:val="nil"/>
              <w:bottom w:val="nil"/>
              <w:right w:val="nil"/>
            </w:tcBorders>
            <w:noWrap/>
            <w:vAlign w:val="center"/>
          </w:tcPr>
          <w:p w14:paraId="1669F0D8"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77" w:type="dxa"/>
            <w:gridSpan w:val="2"/>
            <w:tcBorders>
              <w:top w:val="nil"/>
              <w:left w:val="nil"/>
              <w:bottom w:val="nil"/>
              <w:right w:val="nil"/>
            </w:tcBorders>
            <w:noWrap/>
            <w:vAlign w:val="center"/>
          </w:tcPr>
          <w:p w14:paraId="5EEABEC6"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859" w:type="dxa"/>
            <w:gridSpan w:val="2"/>
            <w:tcBorders>
              <w:top w:val="nil"/>
              <w:left w:val="nil"/>
              <w:bottom w:val="nil"/>
              <w:right w:val="nil"/>
            </w:tcBorders>
            <w:noWrap/>
            <w:vAlign w:val="center"/>
          </w:tcPr>
          <w:p w14:paraId="0DCA1FAD"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63" w:type="dxa"/>
            <w:gridSpan w:val="2"/>
            <w:tcBorders>
              <w:top w:val="nil"/>
              <w:left w:val="nil"/>
              <w:bottom w:val="nil"/>
              <w:right w:val="nil"/>
            </w:tcBorders>
            <w:noWrap/>
            <w:vAlign w:val="center"/>
          </w:tcPr>
          <w:p w14:paraId="6FD4A160"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789" w:type="dxa"/>
            <w:tcBorders>
              <w:top w:val="nil"/>
              <w:left w:val="nil"/>
              <w:bottom w:val="nil"/>
              <w:right w:val="nil"/>
            </w:tcBorders>
            <w:noWrap/>
            <w:vAlign w:val="center"/>
          </w:tcPr>
          <w:p w14:paraId="226E1E7F"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26" w:type="dxa"/>
            <w:gridSpan w:val="2"/>
            <w:tcBorders>
              <w:top w:val="nil"/>
              <w:left w:val="nil"/>
              <w:bottom w:val="nil"/>
              <w:right w:val="nil"/>
            </w:tcBorders>
            <w:noWrap/>
            <w:vAlign w:val="center"/>
          </w:tcPr>
          <w:p w14:paraId="63FDD79F"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29" w:type="dxa"/>
            <w:tcBorders>
              <w:top w:val="nil"/>
              <w:left w:val="nil"/>
              <w:bottom w:val="nil"/>
              <w:right w:val="nil"/>
            </w:tcBorders>
            <w:noWrap/>
            <w:vAlign w:val="center"/>
          </w:tcPr>
          <w:p w14:paraId="33EB9C05"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r>
      <w:tr w:rsidR="00F76B4F" w14:paraId="7DB7DF94" w14:textId="77777777">
        <w:trPr>
          <w:trHeight w:val="500"/>
        </w:trPr>
        <w:tc>
          <w:tcPr>
            <w:tcW w:w="796" w:type="dxa"/>
            <w:gridSpan w:val="2"/>
            <w:tcBorders>
              <w:top w:val="nil"/>
              <w:left w:val="nil"/>
              <w:bottom w:val="nil"/>
              <w:right w:val="nil"/>
            </w:tcBorders>
            <w:noWrap/>
            <w:vAlign w:val="center"/>
          </w:tcPr>
          <w:p w14:paraId="62234BCF"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5531" w:type="dxa"/>
            <w:gridSpan w:val="8"/>
            <w:tcBorders>
              <w:top w:val="nil"/>
              <w:left w:val="nil"/>
              <w:bottom w:val="nil"/>
              <w:right w:val="nil"/>
            </w:tcBorders>
            <w:noWrap/>
            <w:vAlign w:val="center"/>
          </w:tcPr>
          <w:p w14:paraId="7BDD2D9A" w14:textId="77777777" w:rsidR="00F76B4F" w:rsidRDefault="00000000">
            <w:pPr>
              <w:kinsoku/>
              <w:autoSpaceDE/>
              <w:autoSpaceDN/>
              <w:adjustRightInd/>
              <w:snapToGrid/>
              <w:textAlignment w:val="center"/>
              <w:rPr>
                <w:rFonts w:ascii="宋体" w:eastAsia="宋体" w:hAnsi="宋体" w:cs="宋体" w:hint="eastAsia"/>
                <w:snapToGrid/>
                <w:kern w:val="2"/>
                <w:sz w:val="22"/>
                <w:szCs w:val="22"/>
                <w:lang w:eastAsia="zh-CN"/>
              </w:rPr>
            </w:pPr>
            <w:r>
              <w:rPr>
                <w:rStyle w:val="font01"/>
                <w:rFonts w:hint="default"/>
                <w:snapToGrid/>
                <w:kern w:val="2"/>
                <w:lang w:eastAsia="zh-CN" w:bidi="ar"/>
              </w:rPr>
              <w:t>报价单位：</w:t>
            </w:r>
            <w:r>
              <w:rPr>
                <w:rStyle w:val="font71"/>
                <w:rFonts w:hint="default"/>
                <w:snapToGrid/>
                <w:kern w:val="2"/>
                <w:lang w:eastAsia="zh-CN" w:bidi="ar"/>
              </w:rPr>
              <w:t xml:space="preserve">                </w:t>
            </w:r>
            <w:r>
              <w:rPr>
                <w:rStyle w:val="font01"/>
                <w:rFonts w:hint="default"/>
                <w:snapToGrid/>
                <w:kern w:val="2"/>
                <w:lang w:eastAsia="zh-CN" w:bidi="ar"/>
              </w:rPr>
              <w:t>盖章</w:t>
            </w:r>
            <w:r>
              <w:rPr>
                <w:rStyle w:val="font71"/>
                <w:rFonts w:hint="default"/>
                <w:snapToGrid/>
                <w:kern w:val="2"/>
                <w:lang w:eastAsia="zh-CN" w:bidi="ar"/>
              </w:rPr>
              <w:t xml:space="preserve">                 </w:t>
            </w:r>
            <w:r>
              <w:rPr>
                <w:rStyle w:val="font01"/>
                <w:rFonts w:hint="default"/>
                <w:snapToGrid/>
                <w:kern w:val="2"/>
                <w:lang w:eastAsia="zh-CN" w:bidi="ar"/>
              </w:rPr>
              <w:t xml:space="preserve">               </w:t>
            </w:r>
          </w:p>
        </w:tc>
        <w:tc>
          <w:tcPr>
            <w:tcW w:w="1095" w:type="dxa"/>
            <w:gridSpan w:val="2"/>
            <w:tcBorders>
              <w:top w:val="nil"/>
              <w:left w:val="nil"/>
              <w:bottom w:val="nil"/>
              <w:right w:val="nil"/>
            </w:tcBorders>
            <w:noWrap/>
            <w:vAlign w:val="center"/>
          </w:tcPr>
          <w:p w14:paraId="4BB56A5D"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77" w:type="dxa"/>
            <w:gridSpan w:val="2"/>
            <w:tcBorders>
              <w:top w:val="nil"/>
              <w:left w:val="nil"/>
              <w:bottom w:val="nil"/>
              <w:right w:val="nil"/>
            </w:tcBorders>
            <w:noWrap/>
            <w:vAlign w:val="center"/>
          </w:tcPr>
          <w:p w14:paraId="71B5ED28"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859" w:type="dxa"/>
            <w:gridSpan w:val="2"/>
            <w:tcBorders>
              <w:top w:val="nil"/>
              <w:left w:val="nil"/>
              <w:bottom w:val="nil"/>
              <w:right w:val="nil"/>
            </w:tcBorders>
            <w:noWrap/>
            <w:vAlign w:val="center"/>
          </w:tcPr>
          <w:p w14:paraId="2F1DEAB7"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63" w:type="dxa"/>
            <w:gridSpan w:val="2"/>
            <w:tcBorders>
              <w:top w:val="nil"/>
              <w:left w:val="nil"/>
              <w:bottom w:val="nil"/>
              <w:right w:val="nil"/>
            </w:tcBorders>
            <w:noWrap/>
            <w:vAlign w:val="center"/>
          </w:tcPr>
          <w:p w14:paraId="4187F7C3"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789" w:type="dxa"/>
            <w:tcBorders>
              <w:top w:val="nil"/>
              <w:left w:val="nil"/>
              <w:bottom w:val="nil"/>
              <w:right w:val="nil"/>
            </w:tcBorders>
            <w:noWrap/>
            <w:vAlign w:val="center"/>
          </w:tcPr>
          <w:p w14:paraId="5E787BB5"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26" w:type="dxa"/>
            <w:gridSpan w:val="2"/>
            <w:tcBorders>
              <w:top w:val="nil"/>
              <w:left w:val="nil"/>
              <w:bottom w:val="nil"/>
              <w:right w:val="nil"/>
            </w:tcBorders>
            <w:noWrap/>
            <w:vAlign w:val="center"/>
          </w:tcPr>
          <w:p w14:paraId="6BC3AC14"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29" w:type="dxa"/>
            <w:tcBorders>
              <w:top w:val="nil"/>
              <w:left w:val="nil"/>
              <w:bottom w:val="nil"/>
              <w:right w:val="nil"/>
            </w:tcBorders>
            <w:noWrap/>
            <w:vAlign w:val="center"/>
          </w:tcPr>
          <w:p w14:paraId="3CD0CE2F"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r>
      <w:tr w:rsidR="00F76B4F" w14:paraId="57210345" w14:textId="77777777">
        <w:trPr>
          <w:trHeight w:val="270"/>
        </w:trPr>
        <w:tc>
          <w:tcPr>
            <w:tcW w:w="796" w:type="dxa"/>
            <w:gridSpan w:val="2"/>
            <w:tcBorders>
              <w:top w:val="nil"/>
              <w:left w:val="nil"/>
              <w:bottom w:val="nil"/>
              <w:right w:val="nil"/>
            </w:tcBorders>
            <w:noWrap/>
            <w:vAlign w:val="center"/>
          </w:tcPr>
          <w:p w14:paraId="11D26E2B"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998" w:type="dxa"/>
            <w:gridSpan w:val="2"/>
            <w:tcBorders>
              <w:top w:val="nil"/>
              <w:left w:val="nil"/>
              <w:bottom w:val="nil"/>
              <w:right w:val="nil"/>
            </w:tcBorders>
            <w:noWrap/>
            <w:vAlign w:val="center"/>
          </w:tcPr>
          <w:p w14:paraId="1D037FA7"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3410" w:type="dxa"/>
            <w:gridSpan w:val="4"/>
            <w:tcBorders>
              <w:top w:val="nil"/>
              <w:left w:val="nil"/>
              <w:bottom w:val="nil"/>
              <w:right w:val="nil"/>
            </w:tcBorders>
            <w:noWrap/>
            <w:vAlign w:val="center"/>
          </w:tcPr>
          <w:p w14:paraId="4E947270" w14:textId="77777777" w:rsidR="00F76B4F" w:rsidRDefault="00F76B4F">
            <w:pPr>
              <w:widowControl w:val="0"/>
              <w:kinsoku/>
              <w:autoSpaceDE/>
              <w:autoSpaceDN/>
              <w:adjustRightInd/>
              <w:snapToGrid/>
              <w:jc w:val="right"/>
              <w:textAlignment w:val="auto"/>
              <w:rPr>
                <w:rFonts w:ascii="宋体" w:eastAsia="宋体" w:hAnsi="宋体" w:cs="宋体" w:hint="eastAsia"/>
                <w:snapToGrid/>
                <w:kern w:val="2"/>
                <w:sz w:val="22"/>
                <w:szCs w:val="22"/>
                <w:lang w:eastAsia="zh-CN"/>
              </w:rPr>
            </w:pPr>
          </w:p>
        </w:tc>
        <w:tc>
          <w:tcPr>
            <w:tcW w:w="1123" w:type="dxa"/>
            <w:gridSpan w:val="2"/>
            <w:tcBorders>
              <w:top w:val="nil"/>
              <w:left w:val="nil"/>
              <w:bottom w:val="nil"/>
              <w:right w:val="nil"/>
            </w:tcBorders>
            <w:noWrap/>
            <w:vAlign w:val="center"/>
          </w:tcPr>
          <w:p w14:paraId="2B30642A"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95" w:type="dxa"/>
            <w:gridSpan w:val="2"/>
            <w:tcBorders>
              <w:top w:val="nil"/>
              <w:left w:val="nil"/>
              <w:bottom w:val="nil"/>
              <w:right w:val="nil"/>
            </w:tcBorders>
            <w:noWrap/>
            <w:vAlign w:val="center"/>
          </w:tcPr>
          <w:p w14:paraId="22F8A488"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77" w:type="dxa"/>
            <w:gridSpan w:val="2"/>
            <w:tcBorders>
              <w:top w:val="nil"/>
              <w:left w:val="nil"/>
              <w:bottom w:val="nil"/>
              <w:right w:val="nil"/>
            </w:tcBorders>
            <w:noWrap/>
            <w:vAlign w:val="center"/>
          </w:tcPr>
          <w:p w14:paraId="36894409"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859" w:type="dxa"/>
            <w:gridSpan w:val="2"/>
            <w:tcBorders>
              <w:top w:val="nil"/>
              <w:left w:val="nil"/>
              <w:bottom w:val="nil"/>
              <w:right w:val="nil"/>
            </w:tcBorders>
            <w:noWrap/>
            <w:vAlign w:val="center"/>
          </w:tcPr>
          <w:p w14:paraId="71E6656A"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63" w:type="dxa"/>
            <w:gridSpan w:val="2"/>
            <w:tcBorders>
              <w:top w:val="nil"/>
              <w:left w:val="nil"/>
              <w:bottom w:val="nil"/>
              <w:right w:val="nil"/>
            </w:tcBorders>
            <w:noWrap/>
            <w:vAlign w:val="center"/>
          </w:tcPr>
          <w:p w14:paraId="5ED1F39A"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789" w:type="dxa"/>
            <w:tcBorders>
              <w:top w:val="nil"/>
              <w:left w:val="nil"/>
              <w:bottom w:val="nil"/>
              <w:right w:val="nil"/>
            </w:tcBorders>
            <w:noWrap/>
            <w:vAlign w:val="center"/>
          </w:tcPr>
          <w:p w14:paraId="3B41D9FA"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26" w:type="dxa"/>
            <w:gridSpan w:val="2"/>
            <w:tcBorders>
              <w:top w:val="nil"/>
              <w:left w:val="nil"/>
              <w:bottom w:val="nil"/>
              <w:right w:val="nil"/>
            </w:tcBorders>
            <w:noWrap/>
            <w:vAlign w:val="center"/>
          </w:tcPr>
          <w:p w14:paraId="19A51F31"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29" w:type="dxa"/>
            <w:tcBorders>
              <w:top w:val="nil"/>
              <w:left w:val="nil"/>
              <w:bottom w:val="nil"/>
              <w:right w:val="nil"/>
            </w:tcBorders>
            <w:noWrap/>
            <w:vAlign w:val="center"/>
          </w:tcPr>
          <w:p w14:paraId="65519465"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r>
      <w:tr w:rsidR="00F76B4F" w14:paraId="4C021A63" w14:textId="77777777">
        <w:trPr>
          <w:trHeight w:val="400"/>
        </w:trPr>
        <w:tc>
          <w:tcPr>
            <w:tcW w:w="796" w:type="dxa"/>
            <w:gridSpan w:val="2"/>
            <w:tcBorders>
              <w:top w:val="nil"/>
              <w:left w:val="nil"/>
              <w:bottom w:val="nil"/>
              <w:right w:val="nil"/>
            </w:tcBorders>
            <w:noWrap/>
            <w:vAlign w:val="center"/>
          </w:tcPr>
          <w:p w14:paraId="02465A18"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998" w:type="dxa"/>
            <w:gridSpan w:val="2"/>
            <w:tcBorders>
              <w:top w:val="nil"/>
              <w:left w:val="nil"/>
              <w:bottom w:val="nil"/>
              <w:right w:val="nil"/>
            </w:tcBorders>
            <w:noWrap/>
            <w:vAlign w:val="center"/>
          </w:tcPr>
          <w:p w14:paraId="028F1514" w14:textId="77777777" w:rsidR="00F76B4F" w:rsidRDefault="00000000">
            <w:pPr>
              <w:kinsoku/>
              <w:autoSpaceDE/>
              <w:autoSpaceDN/>
              <w:adjustRightInd/>
              <w:snapToGrid/>
              <w:textAlignment w:val="center"/>
              <w:rPr>
                <w:rFonts w:ascii="宋体" w:eastAsia="宋体" w:hAnsi="宋体" w:cs="宋体" w:hint="eastAsia"/>
                <w:snapToGrid/>
                <w:kern w:val="2"/>
                <w:sz w:val="22"/>
                <w:szCs w:val="22"/>
                <w:lang w:eastAsia="zh-CN"/>
              </w:rPr>
            </w:pPr>
            <w:r>
              <w:rPr>
                <w:rFonts w:ascii="宋体" w:eastAsia="宋体" w:hAnsi="宋体" w:cs="宋体" w:hint="eastAsia"/>
                <w:snapToGrid/>
                <w:sz w:val="22"/>
                <w:szCs w:val="22"/>
                <w:lang w:eastAsia="zh-CN" w:bidi="ar"/>
              </w:rPr>
              <w:t>联系人</w:t>
            </w:r>
          </w:p>
        </w:tc>
        <w:tc>
          <w:tcPr>
            <w:tcW w:w="2287" w:type="dxa"/>
            <w:gridSpan w:val="2"/>
            <w:tcBorders>
              <w:top w:val="nil"/>
              <w:left w:val="nil"/>
              <w:bottom w:val="nil"/>
              <w:right w:val="nil"/>
            </w:tcBorders>
            <w:noWrap/>
            <w:vAlign w:val="center"/>
          </w:tcPr>
          <w:p w14:paraId="60306173" w14:textId="77777777" w:rsidR="00F76B4F" w:rsidRDefault="00000000">
            <w:pPr>
              <w:kinsoku/>
              <w:autoSpaceDE/>
              <w:autoSpaceDN/>
              <w:adjustRightInd/>
              <w:snapToGrid/>
              <w:textAlignment w:val="center"/>
              <w:rPr>
                <w:rFonts w:ascii="宋体" w:eastAsia="宋体" w:hAnsi="宋体" w:cs="宋体" w:hint="eastAsia"/>
                <w:i/>
                <w:iCs/>
                <w:snapToGrid/>
                <w:kern w:val="2"/>
                <w:sz w:val="22"/>
                <w:szCs w:val="22"/>
                <w:u w:val="single"/>
                <w:lang w:eastAsia="zh-CN"/>
              </w:rPr>
            </w:pPr>
            <w:r>
              <w:rPr>
                <w:rFonts w:ascii="宋体" w:eastAsia="宋体" w:hAnsi="宋体" w:cs="宋体" w:hint="eastAsia"/>
                <w:i/>
                <w:iCs/>
                <w:snapToGrid/>
                <w:sz w:val="22"/>
                <w:szCs w:val="22"/>
                <w:u w:val="single"/>
                <w:lang w:eastAsia="zh-CN" w:bidi="ar"/>
              </w:rPr>
              <w:t xml:space="preserve">                   </w:t>
            </w:r>
          </w:p>
        </w:tc>
        <w:tc>
          <w:tcPr>
            <w:tcW w:w="1123" w:type="dxa"/>
            <w:gridSpan w:val="2"/>
            <w:tcBorders>
              <w:top w:val="nil"/>
              <w:left w:val="nil"/>
              <w:bottom w:val="nil"/>
              <w:right w:val="nil"/>
            </w:tcBorders>
            <w:noWrap/>
            <w:vAlign w:val="center"/>
          </w:tcPr>
          <w:p w14:paraId="5CCD6243"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123" w:type="dxa"/>
            <w:gridSpan w:val="2"/>
            <w:tcBorders>
              <w:top w:val="nil"/>
              <w:left w:val="nil"/>
              <w:bottom w:val="nil"/>
              <w:right w:val="nil"/>
            </w:tcBorders>
            <w:noWrap/>
            <w:vAlign w:val="center"/>
          </w:tcPr>
          <w:p w14:paraId="39EEE461" w14:textId="77777777" w:rsidR="00F76B4F" w:rsidRDefault="00000000">
            <w:pPr>
              <w:kinsoku/>
              <w:autoSpaceDE/>
              <w:autoSpaceDN/>
              <w:adjustRightInd/>
              <w:snapToGrid/>
              <w:jc w:val="center"/>
              <w:textAlignment w:val="center"/>
              <w:rPr>
                <w:rFonts w:ascii="宋体" w:eastAsia="宋体" w:hAnsi="宋体" w:cs="宋体" w:hint="eastAsia"/>
                <w:snapToGrid/>
                <w:kern w:val="2"/>
                <w:sz w:val="22"/>
                <w:szCs w:val="22"/>
                <w:lang w:eastAsia="zh-CN"/>
              </w:rPr>
            </w:pPr>
            <w:r>
              <w:rPr>
                <w:rFonts w:ascii="宋体" w:eastAsia="宋体" w:hAnsi="宋体" w:cs="宋体" w:hint="eastAsia"/>
                <w:snapToGrid/>
                <w:sz w:val="22"/>
                <w:szCs w:val="22"/>
                <w:lang w:eastAsia="zh-CN" w:bidi="ar"/>
              </w:rPr>
              <w:t>电话</w:t>
            </w:r>
          </w:p>
        </w:tc>
        <w:tc>
          <w:tcPr>
            <w:tcW w:w="3031" w:type="dxa"/>
            <w:gridSpan w:val="6"/>
            <w:tcBorders>
              <w:top w:val="nil"/>
              <w:left w:val="nil"/>
              <w:bottom w:val="nil"/>
              <w:right w:val="nil"/>
            </w:tcBorders>
            <w:noWrap/>
            <w:vAlign w:val="center"/>
          </w:tcPr>
          <w:p w14:paraId="3B407908" w14:textId="77777777" w:rsidR="00F76B4F" w:rsidRDefault="00000000">
            <w:pPr>
              <w:kinsoku/>
              <w:autoSpaceDE/>
              <w:autoSpaceDN/>
              <w:adjustRightInd/>
              <w:snapToGrid/>
              <w:textAlignment w:val="center"/>
              <w:rPr>
                <w:rFonts w:ascii="宋体" w:eastAsia="宋体" w:hAnsi="宋体" w:cs="宋体" w:hint="eastAsia"/>
                <w:snapToGrid/>
                <w:kern w:val="2"/>
                <w:sz w:val="22"/>
                <w:szCs w:val="22"/>
                <w:u w:val="single"/>
                <w:lang w:eastAsia="zh-CN"/>
              </w:rPr>
            </w:pPr>
            <w:r>
              <w:rPr>
                <w:rStyle w:val="font71"/>
                <w:rFonts w:hint="default"/>
                <w:snapToGrid/>
                <w:kern w:val="2"/>
                <w:lang w:eastAsia="zh-CN" w:bidi="ar"/>
              </w:rPr>
              <w:t xml:space="preserve">                 </w:t>
            </w:r>
            <w:r>
              <w:rPr>
                <w:rStyle w:val="font01"/>
                <w:rFonts w:hint="default"/>
                <w:snapToGrid/>
                <w:kern w:val="2"/>
                <w:u w:val="single"/>
                <w:lang w:eastAsia="zh-CN" w:bidi="ar"/>
              </w:rPr>
              <w:t xml:space="preserve">           </w:t>
            </w:r>
          </w:p>
        </w:tc>
        <w:tc>
          <w:tcPr>
            <w:tcW w:w="1863" w:type="dxa"/>
            <w:gridSpan w:val="2"/>
            <w:tcBorders>
              <w:top w:val="nil"/>
              <w:left w:val="nil"/>
              <w:bottom w:val="nil"/>
              <w:right w:val="nil"/>
            </w:tcBorders>
            <w:noWrap/>
            <w:vAlign w:val="center"/>
          </w:tcPr>
          <w:p w14:paraId="3053E341"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789" w:type="dxa"/>
            <w:tcBorders>
              <w:top w:val="nil"/>
              <w:left w:val="nil"/>
              <w:bottom w:val="nil"/>
              <w:right w:val="nil"/>
            </w:tcBorders>
            <w:noWrap/>
            <w:vAlign w:val="center"/>
          </w:tcPr>
          <w:p w14:paraId="10F55AAD"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026" w:type="dxa"/>
            <w:gridSpan w:val="2"/>
            <w:tcBorders>
              <w:top w:val="nil"/>
              <w:left w:val="nil"/>
              <w:bottom w:val="nil"/>
              <w:right w:val="nil"/>
            </w:tcBorders>
            <w:noWrap/>
            <w:vAlign w:val="center"/>
          </w:tcPr>
          <w:p w14:paraId="13D29433"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c>
          <w:tcPr>
            <w:tcW w:w="1829" w:type="dxa"/>
            <w:tcBorders>
              <w:top w:val="nil"/>
              <w:left w:val="nil"/>
              <w:bottom w:val="nil"/>
              <w:right w:val="nil"/>
            </w:tcBorders>
            <w:noWrap/>
            <w:vAlign w:val="center"/>
          </w:tcPr>
          <w:p w14:paraId="60FD3E32" w14:textId="77777777" w:rsidR="00F76B4F" w:rsidRDefault="00F76B4F">
            <w:pPr>
              <w:widowControl w:val="0"/>
              <w:kinsoku/>
              <w:autoSpaceDE/>
              <w:autoSpaceDN/>
              <w:adjustRightInd/>
              <w:snapToGrid/>
              <w:jc w:val="both"/>
              <w:textAlignment w:val="auto"/>
              <w:rPr>
                <w:rFonts w:ascii="宋体" w:eastAsia="宋体" w:hAnsi="宋体" w:cs="宋体" w:hint="eastAsia"/>
                <w:snapToGrid/>
                <w:kern w:val="2"/>
                <w:sz w:val="22"/>
                <w:szCs w:val="22"/>
                <w:lang w:eastAsia="zh-CN"/>
              </w:rPr>
            </w:pPr>
          </w:p>
        </w:tc>
      </w:tr>
    </w:tbl>
    <w:p w14:paraId="41ED4284" w14:textId="77777777" w:rsidR="00F76B4F" w:rsidRDefault="00F76B4F">
      <w:pPr>
        <w:kinsoku/>
        <w:autoSpaceDE/>
        <w:autoSpaceDN/>
        <w:adjustRightInd/>
        <w:snapToGrid/>
        <w:textAlignment w:val="top"/>
        <w:rPr>
          <w:lang w:eastAsia="zh-CN"/>
        </w:rPr>
      </w:pPr>
    </w:p>
    <w:p w14:paraId="12D35EBA" w14:textId="77777777" w:rsidR="00F76B4F" w:rsidRDefault="00000000">
      <w:pPr>
        <w:kinsoku/>
        <w:autoSpaceDE/>
        <w:autoSpaceDN/>
        <w:adjustRightInd/>
        <w:snapToGrid/>
        <w:textAlignment w:val="top"/>
        <w:rPr>
          <w:b/>
          <w:bCs/>
          <w:lang w:eastAsia="zh-CN"/>
        </w:rPr>
      </w:pPr>
      <w:r>
        <w:rPr>
          <w:rFonts w:hint="eastAsia"/>
          <w:b/>
          <w:bCs/>
          <w:lang w:eastAsia="zh-CN"/>
        </w:rPr>
        <w:t>备注：本项目工程总量约为1000㎡，采购人将依据询价结果确定实施的铝制瓦厚度。</w:t>
      </w:r>
    </w:p>
    <w:sectPr w:rsidR="00F76B4F">
      <w:pgSz w:w="16838" w:h="11906" w:orient="landscape"/>
      <w:pgMar w:top="1134" w:right="1440" w:bottom="1134"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粗黑宋简体">
    <w:altName w:val="宋体"/>
    <w:charset w:val="86"/>
    <w:family w:val="auto"/>
    <w:pitch w:val="default"/>
    <w:sig w:usb0="00000000" w:usb1="00000000" w:usb2="00000012" w:usb3="00000000" w:csb0="00040001" w:csb1="00000000"/>
  </w:font>
  <w:font w:name="方正小标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C944B6"/>
    <w:rsid w:val="00004BD4"/>
    <w:rsid w:val="008D163E"/>
    <w:rsid w:val="00F76B4F"/>
    <w:rsid w:val="14060DE1"/>
    <w:rsid w:val="208C1B79"/>
    <w:rsid w:val="307D1FD3"/>
    <w:rsid w:val="34AE6BFF"/>
    <w:rsid w:val="3F6A7328"/>
    <w:rsid w:val="44F248E6"/>
    <w:rsid w:val="45AD2F03"/>
    <w:rsid w:val="476B0980"/>
    <w:rsid w:val="4B165FFD"/>
    <w:rsid w:val="4CC944B6"/>
    <w:rsid w:val="53CC7328"/>
    <w:rsid w:val="558C6691"/>
    <w:rsid w:val="5E8C14B0"/>
    <w:rsid w:val="5E917ED6"/>
    <w:rsid w:val="6320666B"/>
    <w:rsid w:val="69E118BA"/>
    <w:rsid w:val="6DDB1B0C"/>
    <w:rsid w:val="70B02420"/>
    <w:rsid w:val="76361FD5"/>
    <w:rsid w:val="7DA2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7EE18"/>
  <w15:docId w15:val="{8ABF1369-A30C-41D3-8CEC-8AA9F0F6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next w:val="a"/>
    <w:unhideWhenUsed/>
    <w:qFormat/>
    <w:pPr>
      <w:keepNext/>
      <w:keepLines/>
      <w:widowControl w:val="0"/>
      <w:spacing w:before="260" w:after="260" w:line="413" w:lineRule="auto"/>
      <w:jc w:val="both"/>
      <w:outlineLvl w:val="2"/>
    </w:pPr>
    <w:rPr>
      <w:rFonts w:ascii="Calibri" w:hAnsi="Calibr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font01">
    <w:name w:val="font01"/>
    <w:rPr>
      <w:rFonts w:ascii="宋体" w:eastAsia="宋体" w:hAnsi="宋体" w:cs="宋体" w:hint="eastAsia"/>
      <w:color w:val="000000"/>
      <w:sz w:val="22"/>
      <w:szCs w:val="22"/>
      <w:u w:val="none"/>
    </w:rPr>
  </w:style>
  <w:style w:type="character" w:customStyle="1" w:styleId="font71">
    <w:name w:val="font71"/>
    <w:qFormat/>
    <w:rPr>
      <w:rFonts w:ascii="宋体" w:eastAsia="宋体" w:hAnsi="宋体" w:cs="宋体" w:hint="eastAs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瓷娃娃</dc:creator>
  <cp:lastModifiedBy>望舒 张</cp:lastModifiedBy>
  <cp:revision>2</cp:revision>
  <dcterms:created xsi:type="dcterms:W3CDTF">2025-07-11T07:44:00Z</dcterms:created>
  <dcterms:modified xsi:type="dcterms:W3CDTF">2025-08-09T03:47:00Z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2690BD5179434EB493CE081ADC6B52CF_11</vt:lpwstr>
  </property>
  <property fmtid="{D5CDD505-2E9C-101B-9397-08002B2CF9AE}" pid="4" name="KSOTemplateDocerSaveRecord">
    <vt:lpwstr>eyJoZGlkIjoiMTQ1MjViMTYxN2JhZGMzZmJmZDM2YTAyZDMzMjFmZjQiLCJ1c2VySWQiOiIzODY3NTk5NjgifQ==</vt:lpwstr>
  </property>
</Properties>
</file>