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5E764B" w14:textId="77777777" w:rsidR="00AC4722" w:rsidRDefault="00AC4722" w:rsidP="00AC4722">
      <w:pPr>
        <w:spacing w:line="4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AC4722">
        <w:rPr>
          <w:rFonts w:ascii="宋体" w:eastAsia="宋体" w:hAnsi="宋体" w:hint="eastAsia"/>
          <w:b/>
          <w:bCs/>
          <w:sz w:val="36"/>
          <w:szCs w:val="36"/>
        </w:rPr>
        <w:t>新院区商业、陪护、食堂出租资产评估服务</w:t>
      </w:r>
    </w:p>
    <w:p w14:paraId="57A423CA" w14:textId="4DF544D5" w:rsidR="00504773" w:rsidRDefault="00032EE7" w:rsidP="00AC4722">
      <w:pPr>
        <w:spacing w:line="4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招标采购公告</w:t>
      </w:r>
    </w:p>
    <w:p w14:paraId="4EFDDCD1" w14:textId="77777777" w:rsidR="00504773" w:rsidRDefault="00000000">
      <w:pPr>
        <w:spacing w:line="52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一、公告内容：</w:t>
      </w:r>
    </w:p>
    <w:tbl>
      <w:tblPr>
        <w:tblStyle w:val="a9"/>
        <w:tblW w:w="0" w:type="auto"/>
        <w:tblInd w:w="750" w:type="dxa"/>
        <w:tblLook w:val="04A0" w:firstRow="1" w:lastRow="0" w:firstColumn="1" w:lastColumn="0" w:noHBand="0" w:noVBand="1"/>
      </w:tblPr>
      <w:tblGrid>
        <w:gridCol w:w="7546"/>
      </w:tblGrid>
      <w:tr w:rsidR="00504773" w14:paraId="0FB584A3" w14:textId="77777777">
        <w:tc>
          <w:tcPr>
            <w:tcW w:w="8296" w:type="dxa"/>
          </w:tcPr>
          <w:p w14:paraId="7C0D0EFF" w14:textId="77777777" w:rsidR="00504773" w:rsidRDefault="00000000">
            <w:pPr>
              <w:pStyle w:val="aa"/>
              <w:spacing w:line="400" w:lineRule="exact"/>
              <w:ind w:firstLineChars="0" w:firstLine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项目概况：</w:t>
            </w:r>
          </w:p>
          <w:p w14:paraId="1C053B02" w14:textId="7CE0F770" w:rsidR="00504773" w:rsidRDefault="00000000" w:rsidP="00AC4722">
            <w:pPr>
              <w:pStyle w:val="aa"/>
              <w:spacing w:line="400" w:lineRule="exact"/>
              <w:ind w:firstLine="480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因业务开展需要我院拟对</w:t>
            </w:r>
            <w:r w:rsidR="00AC4722" w:rsidRPr="00AC4722">
              <w:rPr>
                <w:rFonts w:ascii="宋体" w:eastAsia="宋体" w:hAnsi="宋体" w:hint="eastAsia"/>
                <w:sz w:val="24"/>
                <w:szCs w:val="24"/>
              </w:rPr>
              <w:t>新院区商业、陪护、食堂出租资产评估服务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项目进行招标采购欢迎符合条件的供应商参加。</w:t>
            </w:r>
          </w:p>
        </w:tc>
      </w:tr>
    </w:tbl>
    <w:p w14:paraId="41AE0A93" w14:textId="11C85808" w:rsidR="00504773" w:rsidRDefault="00000000" w:rsidP="00AC4722">
      <w:pPr>
        <w:spacing w:line="360" w:lineRule="exact"/>
        <w:ind w:leftChars="342" w:left="1918" w:hangingChars="500" w:hanging="120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项目名称：</w:t>
      </w:r>
      <w:bookmarkStart w:id="0" w:name="_Hlk75953323"/>
      <w:r w:rsidR="00AC4722" w:rsidRPr="00AC4722">
        <w:rPr>
          <w:rFonts w:ascii="宋体" w:eastAsia="宋体" w:hAnsi="宋体" w:hint="eastAsia"/>
          <w:bCs/>
          <w:sz w:val="24"/>
          <w:szCs w:val="24"/>
        </w:rPr>
        <w:t>新院区商业、陪护、食堂出租资产评估服务</w:t>
      </w:r>
    </w:p>
    <w:p w14:paraId="4CD88D6E" w14:textId="4EE73A79" w:rsidR="00504773" w:rsidRDefault="00000000">
      <w:pPr>
        <w:spacing w:line="36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1.项目编号：</w:t>
      </w:r>
      <w:bookmarkStart w:id="1" w:name="_Hlk76996531"/>
      <w:r w:rsidR="00AC4722" w:rsidRPr="00AC4722">
        <w:rPr>
          <w:rFonts w:ascii="宋体" w:eastAsia="宋体" w:hAnsi="宋体"/>
          <w:sz w:val="24"/>
          <w:szCs w:val="24"/>
        </w:rPr>
        <w:t>YWYZC20240425-1</w:t>
      </w:r>
    </w:p>
    <w:p w14:paraId="2AB6A19C" w14:textId="77777777" w:rsidR="00504773" w:rsidRDefault="00000000">
      <w:pPr>
        <w:spacing w:line="360" w:lineRule="exact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2.</w:t>
      </w:r>
      <w:r>
        <w:rPr>
          <w:rFonts w:ascii="宋体" w:eastAsia="宋体" w:hAnsi="宋体" w:hint="eastAsia"/>
          <w:sz w:val="24"/>
          <w:szCs w:val="24"/>
        </w:rPr>
        <w:t>采购需求：（详见磋商文件，磋商文件在“行采家”平台（</w:t>
      </w:r>
      <w:r>
        <w:rPr>
          <w:rFonts w:ascii="宋体" w:eastAsia="宋体" w:hAnsi="宋体"/>
          <w:sz w:val="24"/>
          <w:szCs w:val="24"/>
        </w:rPr>
        <w:t>https://www.gec123.com）</w:t>
      </w:r>
      <w:r>
        <w:rPr>
          <w:rFonts w:ascii="宋体" w:eastAsia="宋体" w:hAnsi="宋体" w:hint="eastAsia"/>
          <w:sz w:val="24"/>
          <w:szCs w:val="24"/>
        </w:rPr>
        <w:t>下载）</w:t>
      </w:r>
      <w:bookmarkEnd w:id="0"/>
      <w:bookmarkEnd w:id="1"/>
      <w:r>
        <w:rPr>
          <w:rFonts w:ascii="宋体" w:eastAsia="宋体" w:hAnsi="宋体" w:hint="eastAsia"/>
          <w:sz w:val="24"/>
          <w:szCs w:val="24"/>
        </w:rPr>
        <w:t>。</w:t>
      </w:r>
    </w:p>
    <w:p w14:paraId="3B629FAF" w14:textId="77777777" w:rsidR="00504773" w:rsidRDefault="00000000">
      <w:pPr>
        <w:spacing w:line="360" w:lineRule="exac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磋商有关说明：</w:t>
      </w:r>
      <w:bookmarkStart w:id="2" w:name="_Toc35393796"/>
      <w:bookmarkStart w:id="3" w:name="_Toc28359085"/>
      <w:bookmarkStart w:id="4" w:name="_Toc28359008"/>
      <w:bookmarkStart w:id="5" w:name="_Toc35393627"/>
    </w:p>
    <w:p w14:paraId="5371398E" w14:textId="77777777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（一）凡有意参加磋商的供应商应通过“行采家”平台（</w:t>
      </w:r>
      <w:r w:rsidRPr="00A1068E">
        <w:rPr>
          <w:rFonts w:ascii="宋体" w:eastAsia="宋体" w:hAnsi="宋体" w:cs="宋体"/>
          <w:sz w:val="24"/>
          <w:szCs w:val="24"/>
        </w:rPr>
        <w:t>https://www.gec123.com）进行注册，成为行采家平台供应商。</w:t>
      </w:r>
    </w:p>
    <w:p w14:paraId="39B9E782" w14:textId="28BDEDAB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（二）凡有意参加磋商的供应商，请于公告发布之日</w:t>
      </w:r>
      <w:r w:rsidRPr="00A1068E">
        <w:rPr>
          <w:rFonts w:ascii="宋体" w:eastAsia="宋体" w:hAnsi="宋体" w:cs="宋体"/>
          <w:sz w:val="24"/>
          <w:szCs w:val="24"/>
        </w:rPr>
        <w:t xml:space="preserve"> 2024年4月</w:t>
      </w:r>
      <w:r w:rsidR="00AC4722">
        <w:rPr>
          <w:rFonts w:ascii="宋体" w:eastAsia="宋体" w:hAnsi="宋体" w:cs="宋体" w:hint="eastAsia"/>
          <w:sz w:val="24"/>
          <w:szCs w:val="24"/>
        </w:rPr>
        <w:t>26</w:t>
      </w:r>
      <w:r w:rsidRPr="00A1068E">
        <w:rPr>
          <w:rFonts w:ascii="宋体" w:eastAsia="宋体" w:hAnsi="宋体" w:cs="宋体"/>
          <w:sz w:val="24"/>
          <w:szCs w:val="24"/>
        </w:rPr>
        <w:t>日起至2024年4月</w:t>
      </w:r>
      <w:r w:rsidR="00AC4722">
        <w:rPr>
          <w:rFonts w:ascii="宋体" w:eastAsia="宋体" w:hAnsi="宋体" w:cs="宋体" w:hint="eastAsia"/>
          <w:sz w:val="24"/>
          <w:szCs w:val="24"/>
        </w:rPr>
        <w:t>30</w:t>
      </w:r>
      <w:r w:rsidRPr="00A1068E">
        <w:rPr>
          <w:rFonts w:ascii="宋体" w:eastAsia="宋体" w:hAnsi="宋体" w:cs="宋体"/>
          <w:sz w:val="24"/>
          <w:szCs w:val="24"/>
        </w:rPr>
        <w:t>日</w:t>
      </w:r>
      <w:r w:rsidR="00A41390">
        <w:rPr>
          <w:rFonts w:ascii="宋体" w:eastAsia="宋体" w:hAnsi="宋体" w:cs="宋体" w:hint="eastAsia"/>
          <w:sz w:val="24"/>
          <w:szCs w:val="24"/>
        </w:rPr>
        <w:t>09:00</w:t>
      </w:r>
      <w:r w:rsidRPr="00A1068E">
        <w:rPr>
          <w:rFonts w:ascii="宋体" w:eastAsia="宋体" w:hAnsi="宋体" w:cs="宋体"/>
          <w:sz w:val="24"/>
          <w:szCs w:val="24"/>
        </w:rPr>
        <w:t>(北京时间）前在“行采家”平台（https://www.gec123.com）报名同时提交首次响应文件截止时间之前，在“行采家”平台（https://www.gec123.com）下载本项目竞争性磋商文件以及补遗等磋商前公布的所有项目资料，无论供应商下载或领取与否，均视为已知晓所有磋商实质性要求内容。</w:t>
      </w:r>
    </w:p>
    <w:p w14:paraId="2BF347C9" w14:textId="77777777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（三）供应商须满足以下二种要件，其响应文件才被接受：</w:t>
      </w:r>
    </w:p>
    <w:p w14:paraId="2F15B087" w14:textId="77777777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/>
          <w:sz w:val="24"/>
          <w:szCs w:val="24"/>
        </w:rPr>
        <w:t>1.按时在“行采家”平台（https://www.gec123.com）报名（线上报名无需上传附件资料）。</w:t>
      </w:r>
    </w:p>
    <w:p w14:paraId="6E2201F5" w14:textId="77777777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/>
          <w:sz w:val="24"/>
          <w:szCs w:val="24"/>
        </w:rPr>
        <w:t>2.按时签到并递交了响应文件。</w:t>
      </w:r>
    </w:p>
    <w:p w14:paraId="29B208D2" w14:textId="7A4EA055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（四）响应文件递交时间：</w:t>
      </w:r>
      <w:r w:rsidRPr="00A1068E">
        <w:rPr>
          <w:rFonts w:ascii="宋体" w:eastAsia="宋体" w:hAnsi="宋体" w:cs="宋体"/>
          <w:sz w:val="24"/>
          <w:szCs w:val="24"/>
        </w:rPr>
        <w:t>2024年4月</w:t>
      </w:r>
      <w:r w:rsidR="00AC4722">
        <w:rPr>
          <w:rFonts w:ascii="宋体" w:eastAsia="宋体" w:hAnsi="宋体" w:cs="宋体" w:hint="eastAsia"/>
          <w:sz w:val="24"/>
          <w:szCs w:val="24"/>
        </w:rPr>
        <w:t>30</w:t>
      </w:r>
      <w:r w:rsidRPr="00A1068E">
        <w:rPr>
          <w:rFonts w:ascii="宋体" w:eastAsia="宋体" w:hAnsi="宋体" w:cs="宋体"/>
          <w:sz w:val="24"/>
          <w:szCs w:val="24"/>
        </w:rPr>
        <w:t>日北京时间</w:t>
      </w:r>
      <w:r w:rsidR="00AC4722">
        <w:rPr>
          <w:rFonts w:ascii="宋体" w:eastAsia="宋体" w:hAnsi="宋体" w:cs="宋体" w:hint="eastAsia"/>
          <w:sz w:val="24"/>
          <w:szCs w:val="24"/>
        </w:rPr>
        <w:t>08:30-09:00</w:t>
      </w:r>
      <w:r w:rsidRPr="00A1068E">
        <w:rPr>
          <w:rFonts w:ascii="宋体" w:eastAsia="宋体" w:hAnsi="宋体" w:cs="宋体"/>
          <w:sz w:val="24"/>
          <w:szCs w:val="24"/>
        </w:rPr>
        <w:t>。</w:t>
      </w:r>
    </w:p>
    <w:p w14:paraId="2E091AA9" w14:textId="77777777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（五）响应文件递交地点：重庆市第五人民医院（重庆市南岸区仁济路</w:t>
      </w:r>
      <w:r w:rsidRPr="00A1068E">
        <w:rPr>
          <w:rFonts w:ascii="宋体" w:eastAsia="宋体" w:hAnsi="宋体" w:cs="宋体"/>
          <w:sz w:val="24"/>
          <w:szCs w:val="24"/>
        </w:rPr>
        <w:t>24号）行政办公楼220会议室。</w:t>
      </w:r>
    </w:p>
    <w:p w14:paraId="2E508BFA" w14:textId="1389CBD1" w:rsidR="00A1068E" w:rsidRP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（六）磋商开始时间：</w:t>
      </w:r>
      <w:r w:rsidRPr="00A1068E">
        <w:rPr>
          <w:rFonts w:ascii="宋体" w:eastAsia="宋体" w:hAnsi="宋体" w:cs="宋体"/>
          <w:sz w:val="24"/>
          <w:szCs w:val="24"/>
        </w:rPr>
        <w:t>2024年4月</w:t>
      </w:r>
      <w:r w:rsidR="00AC4722">
        <w:rPr>
          <w:rFonts w:ascii="宋体" w:eastAsia="宋体" w:hAnsi="宋体" w:cs="宋体" w:hint="eastAsia"/>
          <w:sz w:val="24"/>
          <w:szCs w:val="24"/>
        </w:rPr>
        <w:t>30</w:t>
      </w:r>
      <w:r w:rsidRPr="00A1068E">
        <w:rPr>
          <w:rFonts w:ascii="宋体" w:eastAsia="宋体" w:hAnsi="宋体" w:cs="宋体"/>
          <w:sz w:val="24"/>
          <w:szCs w:val="24"/>
        </w:rPr>
        <w:t>日北京时间</w:t>
      </w:r>
      <w:r w:rsidR="00AC4722">
        <w:rPr>
          <w:rFonts w:ascii="宋体" w:eastAsia="宋体" w:hAnsi="宋体" w:cs="宋体" w:hint="eastAsia"/>
          <w:sz w:val="24"/>
          <w:szCs w:val="24"/>
        </w:rPr>
        <w:t>09:00</w:t>
      </w:r>
      <w:r w:rsidRPr="00A1068E">
        <w:rPr>
          <w:rFonts w:ascii="宋体" w:eastAsia="宋体" w:hAnsi="宋体" w:cs="宋体"/>
          <w:sz w:val="24"/>
          <w:szCs w:val="24"/>
        </w:rPr>
        <w:t>。</w:t>
      </w:r>
    </w:p>
    <w:p w14:paraId="1BB3B72C" w14:textId="77777777" w:rsidR="00A1068E" w:rsidRDefault="00A1068E" w:rsidP="00A1068E">
      <w:pPr>
        <w:spacing w:line="3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1068E">
        <w:rPr>
          <w:rFonts w:ascii="宋体" w:eastAsia="宋体" w:hAnsi="宋体" w:cs="宋体" w:hint="eastAsia"/>
          <w:sz w:val="24"/>
          <w:szCs w:val="24"/>
        </w:rPr>
        <w:t>（七）磋商地点：重庆市第五人民医院（重庆市南岸区仁济路</w:t>
      </w:r>
      <w:r w:rsidRPr="00A1068E">
        <w:rPr>
          <w:rFonts w:ascii="宋体" w:eastAsia="宋体" w:hAnsi="宋体" w:cs="宋体"/>
          <w:sz w:val="24"/>
          <w:szCs w:val="24"/>
        </w:rPr>
        <w:t>24号）行政办公楼220会议室。</w:t>
      </w:r>
    </w:p>
    <w:p w14:paraId="5551589D" w14:textId="3B11248B" w:rsidR="00504773" w:rsidRDefault="00000000" w:rsidP="00A1068E">
      <w:pPr>
        <w:spacing w:line="360" w:lineRule="exact"/>
        <w:ind w:firstLineChars="200" w:firstLine="482"/>
        <w:rPr>
          <w:rStyle w:val="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三、对本次磋商提出询问，请按</w:t>
      </w:r>
      <w:r>
        <w:rPr>
          <w:rFonts w:ascii="Times New Roman" w:eastAsia="宋体" w:hAnsi="Times New Roman" w:cs="Times New Roman"/>
          <w:b/>
          <w:bCs/>
          <w:sz w:val="24"/>
          <w:szCs w:val="24"/>
        </w:rPr>
        <w:t>以下方式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联系。</w:t>
      </w:r>
      <w:bookmarkEnd w:id="2"/>
      <w:bookmarkEnd w:id="3"/>
      <w:bookmarkEnd w:id="4"/>
      <w:bookmarkEnd w:id="5"/>
    </w:p>
    <w:p w14:paraId="2CC15F78" w14:textId="77777777" w:rsidR="00504773" w:rsidRDefault="00000000">
      <w:pPr>
        <w:widowControl/>
        <w:spacing w:line="360" w:lineRule="exact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采购人信息：</w:t>
      </w:r>
    </w:p>
    <w:p w14:paraId="11784FAB" w14:textId="77777777" w:rsidR="00504773" w:rsidRDefault="00000000">
      <w:pPr>
        <w:spacing w:line="360" w:lineRule="exact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名 称：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重庆市第五人民医院 </w:t>
      </w:r>
    </w:p>
    <w:p w14:paraId="4F951B20" w14:textId="77777777" w:rsidR="00504773" w:rsidRDefault="00000000">
      <w:pPr>
        <w:spacing w:line="360" w:lineRule="exact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地址：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重庆市南岸区仁济路2</w:t>
      </w:r>
      <w:r>
        <w:rPr>
          <w:rFonts w:ascii="宋体" w:eastAsia="宋体" w:hAnsi="宋体" w:cs="Times New Roman"/>
          <w:sz w:val="24"/>
          <w:szCs w:val="24"/>
          <w:u w:val="single"/>
        </w:rPr>
        <w:t>4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号 </w:t>
      </w:r>
    </w:p>
    <w:p w14:paraId="263E89D2" w14:textId="2128DED6" w:rsidR="00504773" w:rsidRDefault="00000000">
      <w:pPr>
        <w:spacing w:line="360" w:lineRule="exact"/>
        <w:ind w:leftChars="371" w:left="1079" w:hangingChars="125" w:hanging="300"/>
        <w:jc w:val="left"/>
        <w:rPr>
          <w:rFonts w:ascii="宋体" w:eastAsia="宋体" w:hAnsi="宋体" w:cs="Times New Roman"/>
          <w:sz w:val="24"/>
          <w:szCs w:val="24"/>
          <w:u w:val="single"/>
        </w:rPr>
      </w:pPr>
      <w:r>
        <w:rPr>
          <w:rFonts w:ascii="宋体" w:eastAsia="宋体" w:hAnsi="宋体" w:cs="Times New Roman" w:hint="eastAsia"/>
          <w:sz w:val="24"/>
          <w:szCs w:val="24"/>
        </w:rPr>
        <w:t>联系人：</w:t>
      </w:r>
      <w:r w:rsidR="00032EE7">
        <w:rPr>
          <w:rFonts w:ascii="宋体" w:eastAsia="宋体" w:hAnsi="宋体" w:cs="Times New Roman" w:hint="eastAsia"/>
          <w:sz w:val="24"/>
          <w:szCs w:val="24"/>
          <w:u w:val="single"/>
        </w:rPr>
        <w:t>胡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老师 </w:t>
      </w:r>
      <w:r>
        <w:rPr>
          <w:rFonts w:ascii="宋体" w:eastAsia="宋体" w:hAnsi="宋体" w:cs="Times New Roman"/>
          <w:sz w:val="24"/>
          <w:szCs w:val="24"/>
          <w:u w:val="single"/>
        </w:rPr>
        <w:t xml:space="preserve"> </w:t>
      </w:r>
    </w:p>
    <w:p w14:paraId="483A060B" w14:textId="77777777" w:rsidR="00504773" w:rsidRDefault="00000000">
      <w:pPr>
        <w:spacing w:line="360" w:lineRule="exact"/>
        <w:ind w:leftChars="371" w:left="1079" w:hangingChars="125" w:hanging="30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4"/>
          <w:szCs w:val="24"/>
        </w:rPr>
        <w:t>联系方式：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0</w:t>
      </w:r>
      <w:r>
        <w:rPr>
          <w:rFonts w:ascii="宋体" w:eastAsia="宋体" w:hAnsi="宋体" w:cs="Times New Roman"/>
          <w:sz w:val="24"/>
          <w:szCs w:val="24"/>
          <w:u w:val="single"/>
        </w:rPr>
        <w:t>23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>-</w:t>
      </w:r>
      <w:r>
        <w:rPr>
          <w:rFonts w:ascii="宋体" w:eastAsia="宋体" w:hAnsi="宋体" w:cs="Times New Roman"/>
          <w:sz w:val="24"/>
          <w:szCs w:val="24"/>
          <w:u w:val="single"/>
        </w:rPr>
        <w:t>62490347</w:t>
      </w:r>
    </w:p>
    <w:p w14:paraId="7506BC25" w14:textId="77777777" w:rsidR="00504773" w:rsidRDefault="00000000" w:rsidP="00A1068E">
      <w:pPr>
        <w:spacing w:line="360" w:lineRule="exact"/>
        <w:ind w:firstLineChars="1100" w:firstLine="308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Cs/>
          <w:kern w:val="0"/>
          <w:sz w:val="28"/>
          <w:szCs w:val="28"/>
        </w:rPr>
        <w:t>重庆市第五人民医院（招标采购办公室）</w:t>
      </w:r>
      <w:r>
        <w:rPr>
          <w:rFonts w:ascii="宋体" w:eastAsia="宋体" w:hAnsi="宋体" w:cs="宋体"/>
          <w:bCs/>
          <w:kern w:val="0"/>
          <w:sz w:val="28"/>
          <w:szCs w:val="28"/>
        </w:rPr>
        <w:t xml:space="preserve"> </w:t>
      </w:r>
    </w:p>
    <w:p w14:paraId="1E6CC3B7" w14:textId="05C31E37" w:rsidR="00504773" w:rsidRDefault="00000000">
      <w:pPr>
        <w:spacing w:line="360" w:lineRule="exact"/>
        <w:ind w:leftChars="371" w:left="1129" w:hangingChars="125" w:hanging="350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>
        <w:rPr>
          <w:rFonts w:ascii="宋体" w:eastAsia="宋体" w:hAnsi="宋体" w:cs="宋体"/>
          <w:bCs/>
          <w:kern w:val="0"/>
          <w:sz w:val="28"/>
          <w:szCs w:val="28"/>
        </w:rPr>
        <w:t xml:space="preserve">                        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 xml:space="preserve">     </w:t>
      </w:r>
      <w:r>
        <w:rPr>
          <w:rFonts w:ascii="宋体" w:eastAsia="宋体" w:hAnsi="宋体" w:cs="宋体"/>
          <w:bCs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2024年4月</w:t>
      </w:r>
      <w:r w:rsidR="00AC4722">
        <w:rPr>
          <w:rFonts w:ascii="宋体" w:eastAsia="宋体" w:hAnsi="宋体" w:cs="宋体" w:hint="eastAsia"/>
          <w:bCs/>
          <w:kern w:val="0"/>
          <w:sz w:val="28"/>
          <w:szCs w:val="28"/>
        </w:rPr>
        <w:t>26</w:t>
      </w:r>
      <w:r>
        <w:rPr>
          <w:rFonts w:ascii="宋体" w:eastAsia="宋体" w:hAnsi="宋体" w:cs="宋体" w:hint="eastAsia"/>
          <w:bCs/>
          <w:kern w:val="0"/>
          <w:sz w:val="28"/>
          <w:szCs w:val="28"/>
        </w:rPr>
        <w:t>日</w:t>
      </w:r>
      <w:r>
        <w:rPr>
          <w:rFonts w:ascii="宋体" w:eastAsia="宋体" w:hAnsi="宋体" w:cs="宋体"/>
          <w:bCs/>
          <w:kern w:val="0"/>
          <w:sz w:val="28"/>
          <w:szCs w:val="28"/>
        </w:rPr>
        <w:t xml:space="preserve">            </w:t>
      </w:r>
    </w:p>
    <w:sectPr w:rsidR="00504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B4"/>
    <w:rsid w:val="00000A51"/>
    <w:rsid w:val="000075D3"/>
    <w:rsid w:val="000153B3"/>
    <w:rsid w:val="0001733B"/>
    <w:rsid w:val="00026CA1"/>
    <w:rsid w:val="00032EE7"/>
    <w:rsid w:val="000356A7"/>
    <w:rsid w:val="000553F1"/>
    <w:rsid w:val="00061415"/>
    <w:rsid w:val="00064646"/>
    <w:rsid w:val="0006683B"/>
    <w:rsid w:val="000744C1"/>
    <w:rsid w:val="00077BBE"/>
    <w:rsid w:val="00080BC3"/>
    <w:rsid w:val="00080CD2"/>
    <w:rsid w:val="00093B98"/>
    <w:rsid w:val="00097D79"/>
    <w:rsid w:val="000A55D1"/>
    <w:rsid w:val="000B3E35"/>
    <w:rsid w:val="000C64FF"/>
    <w:rsid w:val="000F0E2B"/>
    <w:rsid w:val="000F7781"/>
    <w:rsid w:val="00100071"/>
    <w:rsid w:val="00100452"/>
    <w:rsid w:val="00105FFC"/>
    <w:rsid w:val="001060E8"/>
    <w:rsid w:val="001076BF"/>
    <w:rsid w:val="00130AFE"/>
    <w:rsid w:val="0013299A"/>
    <w:rsid w:val="00143736"/>
    <w:rsid w:val="00154047"/>
    <w:rsid w:val="00163C1C"/>
    <w:rsid w:val="00165DFA"/>
    <w:rsid w:val="00166C19"/>
    <w:rsid w:val="001753B6"/>
    <w:rsid w:val="00186E5C"/>
    <w:rsid w:val="00187F66"/>
    <w:rsid w:val="00190809"/>
    <w:rsid w:val="00196F83"/>
    <w:rsid w:val="001A1FF1"/>
    <w:rsid w:val="001B2C6E"/>
    <w:rsid w:val="001C0262"/>
    <w:rsid w:val="001C2655"/>
    <w:rsid w:val="001C425A"/>
    <w:rsid w:val="001C6721"/>
    <w:rsid w:val="001C715B"/>
    <w:rsid w:val="001D3D59"/>
    <w:rsid w:val="001D6C65"/>
    <w:rsid w:val="001D77DD"/>
    <w:rsid w:val="00203C57"/>
    <w:rsid w:val="002071AF"/>
    <w:rsid w:val="00210C25"/>
    <w:rsid w:val="00220673"/>
    <w:rsid w:val="00251EC6"/>
    <w:rsid w:val="00266CF9"/>
    <w:rsid w:val="00274FAB"/>
    <w:rsid w:val="002751A6"/>
    <w:rsid w:val="0029059E"/>
    <w:rsid w:val="002A047C"/>
    <w:rsid w:val="002A227E"/>
    <w:rsid w:val="002A47FF"/>
    <w:rsid w:val="002A4CAD"/>
    <w:rsid w:val="002B1A74"/>
    <w:rsid w:val="002B399E"/>
    <w:rsid w:val="002D61E1"/>
    <w:rsid w:val="002E008B"/>
    <w:rsid w:val="002E0191"/>
    <w:rsid w:val="002E5654"/>
    <w:rsid w:val="002F20B2"/>
    <w:rsid w:val="002F7A7A"/>
    <w:rsid w:val="00313817"/>
    <w:rsid w:val="00315E2E"/>
    <w:rsid w:val="0032372F"/>
    <w:rsid w:val="00324B4F"/>
    <w:rsid w:val="00342EFE"/>
    <w:rsid w:val="00343AF4"/>
    <w:rsid w:val="0036775F"/>
    <w:rsid w:val="00367EB6"/>
    <w:rsid w:val="00370484"/>
    <w:rsid w:val="0039001B"/>
    <w:rsid w:val="003968E7"/>
    <w:rsid w:val="003A11C9"/>
    <w:rsid w:val="003A71A8"/>
    <w:rsid w:val="003B0265"/>
    <w:rsid w:val="003B0478"/>
    <w:rsid w:val="003B2A5E"/>
    <w:rsid w:val="003B50EF"/>
    <w:rsid w:val="003C0C5F"/>
    <w:rsid w:val="003E007A"/>
    <w:rsid w:val="003E0746"/>
    <w:rsid w:val="003E452B"/>
    <w:rsid w:val="003E7F91"/>
    <w:rsid w:val="00401C7D"/>
    <w:rsid w:val="00405203"/>
    <w:rsid w:val="00422AC7"/>
    <w:rsid w:val="00426FD7"/>
    <w:rsid w:val="00442708"/>
    <w:rsid w:val="004436B8"/>
    <w:rsid w:val="00450021"/>
    <w:rsid w:val="00460B16"/>
    <w:rsid w:val="00462F89"/>
    <w:rsid w:val="00467CCE"/>
    <w:rsid w:val="004721A4"/>
    <w:rsid w:val="004776DB"/>
    <w:rsid w:val="004A191D"/>
    <w:rsid w:val="004A6181"/>
    <w:rsid w:val="004A6F1D"/>
    <w:rsid w:val="004B4884"/>
    <w:rsid w:val="004B577A"/>
    <w:rsid w:val="004B61B4"/>
    <w:rsid w:val="004C10FB"/>
    <w:rsid w:val="004D60B2"/>
    <w:rsid w:val="004D7696"/>
    <w:rsid w:val="004E39A1"/>
    <w:rsid w:val="004E51EF"/>
    <w:rsid w:val="00501480"/>
    <w:rsid w:val="00504773"/>
    <w:rsid w:val="005161C5"/>
    <w:rsid w:val="00527540"/>
    <w:rsid w:val="00527E88"/>
    <w:rsid w:val="005307B3"/>
    <w:rsid w:val="00541D31"/>
    <w:rsid w:val="005434D1"/>
    <w:rsid w:val="005444D0"/>
    <w:rsid w:val="00544B05"/>
    <w:rsid w:val="00545FF2"/>
    <w:rsid w:val="0054627F"/>
    <w:rsid w:val="00551EC3"/>
    <w:rsid w:val="00556A1C"/>
    <w:rsid w:val="005709C3"/>
    <w:rsid w:val="00575223"/>
    <w:rsid w:val="005820C5"/>
    <w:rsid w:val="005852A2"/>
    <w:rsid w:val="00585BF9"/>
    <w:rsid w:val="0059763A"/>
    <w:rsid w:val="005A430E"/>
    <w:rsid w:val="005A64F2"/>
    <w:rsid w:val="005B004A"/>
    <w:rsid w:val="005C493C"/>
    <w:rsid w:val="005D1B9A"/>
    <w:rsid w:val="00601A91"/>
    <w:rsid w:val="00607D5F"/>
    <w:rsid w:val="00615D88"/>
    <w:rsid w:val="0063588A"/>
    <w:rsid w:val="006361BE"/>
    <w:rsid w:val="00647E96"/>
    <w:rsid w:val="00655342"/>
    <w:rsid w:val="006754C5"/>
    <w:rsid w:val="006760DC"/>
    <w:rsid w:val="00676E6D"/>
    <w:rsid w:val="00681D9E"/>
    <w:rsid w:val="0068305B"/>
    <w:rsid w:val="006B0341"/>
    <w:rsid w:val="006C1583"/>
    <w:rsid w:val="006F20B3"/>
    <w:rsid w:val="006F2C97"/>
    <w:rsid w:val="0071175A"/>
    <w:rsid w:val="00714464"/>
    <w:rsid w:val="00715EC2"/>
    <w:rsid w:val="00717039"/>
    <w:rsid w:val="0072449E"/>
    <w:rsid w:val="00727BA0"/>
    <w:rsid w:val="0073026E"/>
    <w:rsid w:val="007335CE"/>
    <w:rsid w:val="00736859"/>
    <w:rsid w:val="007417C7"/>
    <w:rsid w:val="00750BC9"/>
    <w:rsid w:val="00753F7C"/>
    <w:rsid w:val="0075692E"/>
    <w:rsid w:val="00760DFB"/>
    <w:rsid w:val="00762036"/>
    <w:rsid w:val="00763F7A"/>
    <w:rsid w:val="007642D9"/>
    <w:rsid w:val="00773BA0"/>
    <w:rsid w:val="00774032"/>
    <w:rsid w:val="00792D49"/>
    <w:rsid w:val="00793742"/>
    <w:rsid w:val="007A0B5E"/>
    <w:rsid w:val="007B066D"/>
    <w:rsid w:val="007C397D"/>
    <w:rsid w:val="007D44AF"/>
    <w:rsid w:val="007E21AC"/>
    <w:rsid w:val="007E42B3"/>
    <w:rsid w:val="007F64AD"/>
    <w:rsid w:val="0080017D"/>
    <w:rsid w:val="008022CC"/>
    <w:rsid w:val="008150B0"/>
    <w:rsid w:val="00822665"/>
    <w:rsid w:val="008327A8"/>
    <w:rsid w:val="008328DE"/>
    <w:rsid w:val="00837963"/>
    <w:rsid w:val="00837AA1"/>
    <w:rsid w:val="00840A2F"/>
    <w:rsid w:val="008552F4"/>
    <w:rsid w:val="00864104"/>
    <w:rsid w:val="00881C42"/>
    <w:rsid w:val="00886BD7"/>
    <w:rsid w:val="00892114"/>
    <w:rsid w:val="008A613F"/>
    <w:rsid w:val="008B540D"/>
    <w:rsid w:val="008C093A"/>
    <w:rsid w:val="008D7525"/>
    <w:rsid w:val="008E2200"/>
    <w:rsid w:val="008E6AF1"/>
    <w:rsid w:val="008F6711"/>
    <w:rsid w:val="008F687F"/>
    <w:rsid w:val="008F6F5D"/>
    <w:rsid w:val="008F7EBB"/>
    <w:rsid w:val="00900A2D"/>
    <w:rsid w:val="009034D7"/>
    <w:rsid w:val="009205F8"/>
    <w:rsid w:val="00933B66"/>
    <w:rsid w:val="00934236"/>
    <w:rsid w:val="00943CB6"/>
    <w:rsid w:val="00947896"/>
    <w:rsid w:val="0095144A"/>
    <w:rsid w:val="009515B2"/>
    <w:rsid w:val="0095299C"/>
    <w:rsid w:val="00961208"/>
    <w:rsid w:val="00977BD5"/>
    <w:rsid w:val="009863AD"/>
    <w:rsid w:val="009920E6"/>
    <w:rsid w:val="009926C8"/>
    <w:rsid w:val="00995794"/>
    <w:rsid w:val="009A328A"/>
    <w:rsid w:val="009A66AD"/>
    <w:rsid w:val="009A72ED"/>
    <w:rsid w:val="009B4336"/>
    <w:rsid w:val="009C66FD"/>
    <w:rsid w:val="009C7228"/>
    <w:rsid w:val="009D1295"/>
    <w:rsid w:val="009D1403"/>
    <w:rsid w:val="009D735D"/>
    <w:rsid w:val="009E1974"/>
    <w:rsid w:val="009E672A"/>
    <w:rsid w:val="009F21F9"/>
    <w:rsid w:val="009F7F4C"/>
    <w:rsid w:val="00A1068E"/>
    <w:rsid w:val="00A1679F"/>
    <w:rsid w:val="00A22B2B"/>
    <w:rsid w:val="00A23096"/>
    <w:rsid w:val="00A41390"/>
    <w:rsid w:val="00A46D1E"/>
    <w:rsid w:val="00A52464"/>
    <w:rsid w:val="00A52803"/>
    <w:rsid w:val="00A542BF"/>
    <w:rsid w:val="00A6726D"/>
    <w:rsid w:val="00A70F04"/>
    <w:rsid w:val="00A73FD6"/>
    <w:rsid w:val="00A742E9"/>
    <w:rsid w:val="00A81F1D"/>
    <w:rsid w:val="00A82A82"/>
    <w:rsid w:val="00A94616"/>
    <w:rsid w:val="00A97017"/>
    <w:rsid w:val="00AA4C35"/>
    <w:rsid w:val="00AA62D0"/>
    <w:rsid w:val="00AB68CF"/>
    <w:rsid w:val="00AC419E"/>
    <w:rsid w:val="00AC4722"/>
    <w:rsid w:val="00AC61FF"/>
    <w:rsid w:val="00AD0EC9"/>
    <w:rsid w:val="00AE76F7"/>
    <w:rsid w:val="00B03B79"/>
    <w:rsid w:val="00B079E0"/>
    <w:rsid w:val="00B10D7E"/>
    <w:rsid w:val="00B12322"/>
    <w:rsid w:val="00B127F9"/>
    <w:rsid w:val="00B15D8C"/>
    <w:rsid w:val="00B16175"/>
    <w:rsid w:val="00B17AD4"/>
    <w:rsid w:val="00B3237E"/>
    <w:rsid w:val="00B32CB3"/>
    <w:rsid w:val="00B4458A"/>
    <w:rsid w:val="00B47354"/>
    <w:rsid w:val="00B54800"/>
    <w:rsid w:val="00B55373"/>
    <w:rsid w:val="00B561F6"/>
    <w:rsid w:val="00B57860"/>
    <w:rsid w:val="00B6235D"/>
    <w:rsid w:val="00B66D8F"/>
    <w:rsid w:val="00B71233"/>
    <w:rsid w:val="00B81321"/>
    <w:rsid w:val="00B96441"/>
    <w:rsid w:val="00BA6B08"/>
    <w:rsid w:val="00BB59E1"/>
    <w:rsid w:val="00BB7B86"/>
    <w:rsid w:val="00BE1A98"/>
    <w:rsid w:val="00BE4881"/>
    <w:rsid w:val="00BF074A"/>
    <w:rsid w:val="00BF535B"/>
    <w:rsid w:val="00C040B5"/>
    <w:rsid w:val="00C111E0"/>
    <w:rsid w:val="00C13FC4"/>
    <w:rsid w:val="00C14404"/>
    <w:rsid w:val="00C23F1E"/>
    <w:rsid w:val="00C26FB1"/>
    <w:rsid w:val="00C274D6"/>
    <w:rsid w:val="00C31C7E"/>
    <w:rsid w:val="00C36838"/>
    <w:rsid w:val="00C37454"/>
    <w:rsid w:val="00C42D34"/>
    <w:rsid w:val="00C43CBF"/>
    <w:rsid w:val="00C56850"/>
    <w:rsid w:val="00C74D57"/>
    <w:rsid w:val="00C80354"/>
    <w:rsid w:val="00C913F4"/>
    <w:rsid w:val="00C93326"/>
    <w:rsid w:val="00CA2558"/>
    <w:rsid w:val="00CA33B3"/>
    <w:rsid w:val="00CA5F64"/>
    <w:rsid w:val="00CB02E7"/>
    <w:rsid w:val="00CC44DC"/>
    <w:rsid w:val="00CC532F"/>
    <w:rsid w:val="00CD2A28"/>
    <w:rsid w:val="00CD6B5B"/>
    <w:rsid w:val="00CF2549"/>
    <w:rsid w:val="00CF75F4"/>
    <w:rsid w:val="00CF7DF6"/>
    <w:rsid w:val="00D0123A"/>
    <w:rsid w:val="00D04C56"/>
    <w:rsid w:val="00D07585"/>
    <w:rsid w:val="00D14D1D"/>
    <w:rsid w:val="00D3743D"/>
    <w:rsid w:val="00D40EE5"/>
    <w:rsid w:val="00D4229D"/>
    <w:rsid w:val="00D43AFA"/>
    <w:rsid w:val="00D52123"/>
    <w:rsid w:val="00D56E9A"/>
    <w:rsid w:val="00D576CD"/>
    <w:rsid w:val="00D57C87"/>
    <w:rsid w:val="00D6091B"/>
    <w:rsid w:val="00D61738"/>
    <w:rsid w:val="00DA155D"/>
    <w:rsid w:val="00DA2E07"/>
    <w:rsid w:val="00DB309C"/>
    <w:rsid w:val="00DB6041"/>
    <w:rsid w:val="00DD1F81"/>
    <w:rsid w:val="00DD4EC6"/>
    <w:rsid w:val="00DD7421"/>
    <w:rsid w:val="00DE07D3"/>
    <w:rsid w:val="00DE2C3D"/>
    <w:rsid w:val="00DE3266"/>
    <w:rsid w:val="00DE79F3"/>
    <w:rsid w:val="00DF1B67"/>
    <w:rsid w:val="00DF3305"/>
    <w:rsid w:val="00DF4CD7"/>
    <w:rsid w:val="00E10086"/>
    <w:rsid w:val="00E138C8"/>
    <w:rsid w:val="00E140E0"/>
    <w:rsid w:val="00E223AE"/>
    <w:rsid w:val="00E264EB"/>
    <w:rsid w:val="00E27437"/>
    <w:rsid w:val="00E27FE8"/>
    <w:rsid w:val="00E34427"/>
    <w:rsid w:val="00E50109"/>
    <w:rsid w:val="00E54436"/>
    <w:rsid w:val="00E55BE0"/>
    <w:rsid w:val="00E601FD"/>
    <w:rsid w:val="00E65E3E"/>
    <w:rsid w:val="00E9374D"/>
    <w:rsid w:val="00E9654D"/>
    <w:rsid w:val="00EA1F9D"/>
    <w:rsid w:val="00EA5F42"/>
    <w:rsid w:val="00EB2D06"/>
    <w:rsid w:val="00EB3A11"/>
    <w:rsid w:val="00EB674A"/>
    <w:rsid w:val="00EC3A27"/>
    <w:rsid w:val="00ED292A"/>
    <w:rsid w:val="00ED711C"/>
    <w:rsid w:val="00EF0043"/>
    <w:rsid w:val="00EF4F0F"/>
    <w:rsid w:val="00EF640F"/>
    <w:rsid w:val="00F00027"/>
    <w:rsid w:val="00F208A4"/>
    <w:rsid w:val="00F27507"/>
    <w:rsid w:val="00F3039D"/>
    <w:rsid w:val="00F422BF"/>
    <w:rsid w:val="00F46305"/>
    <w:rsid w:val="00F529C7"/>
    <w:rsid w:val="00F57749"/>
    <w:rsid w:val="00F6721B"/>
    <w:rsid w:val="00F70426"/>
    <w:rsid w:val="00F727AB"/>
    <w:rsid w:val="00F81F7F"/>
    <w:rsid w:val="00F84707"/>
    <w:rsid w:val="00F90129"/>
    <w:rsid w:val="00FA788B"/>
    <w:rsid w:val="00FB2F7F"/>
    <w:rsid w:val="00FD75CC"/>
    <w:rsid w:val="00FE2CA2"/>
    <w:rsid w:val="00FE61CC"/>
    <w:rsid w:val="01B2433A"/>
    <w:rsid w:val="02E910D4"/>
    <w:rsid w:val="03DB2B38"/>
    <w:rsid w:val="04A9346B"/>
    <w:rsid w:val="05AD0D29"/>
    <w:rsid w:val="05F5598D"/>
    <w:rsid w:val="062D05D7"/>
    <w:rsid w:val="06961B18"/>
    <w:rsid w:val="074F100F"/>
    <w:rsid w:val="075F104D"/>
    <w:rsid w:val="08865FBC"/>
    <w:rsid w:val="08CD0074"/>
    <w:rsid w:val="0B83029B"/>
    <w:rsid w:val="0C1819E4"/>
    <w:rsid w:val="0C3F0048"/>
    <w:rsid w:val="0E7E65F4"/>
    <w:rsid w:val="11530F60"/>
    <w:rsid w:val="118703B3"/>
    <w:rsid w:val="12080923"/>
    <w:rsid w:val="13040ACB"/>
    <w:rsid w:val="14C36641"/>
    <w:rsid w:val="168E2BD3"/>
    <w:rsid w:val="18DA5CAB"/>
    <w:rsid w:val="19D8421E"/>
    <w:rsid w:val="1B0C78EB"/>
    <w:rsid w:val="1B177DFE"/>
    <w:rsid w:val="1B48001A"/>
    <w:rsid w:val="1E76570A"/>
    <w:rsid w:val="22855617"/>
    <w:rsid w:val="24EB531E"/>
    <w:rsid w:val="25DB10D9"/>
    <w:rsid w:val="25E76A74"/>
    <w:rsid w:val="26355556"/>
    <w:rsid w:val="264F3E1C"/>
    <w:rsid w:val="2715112B"/>
    <w:rsid w:val="2A105B23"/>
    <w:rsid w:val="2AD14581"/>
    <w:rsid w:val="2C3B4CE6"/>
    <w:rsid w:val="2CAE606F"/>
    <w:rsid w:val="2D152405"/>
    <w:rsid w:val="2D2E55C3"/>
    <w:rsid w:val="2E5F382D"/>
    <w:rsid w:val="30E06A1A"/>
    <w:rsid w:val="32183B10"/>
    <w:rsid w:val="329F7E5E"/>
    <w:rsid w:val="32A468A4"/>
    <w:rsid w:val="34BB4E3C"/>
    <w:rsid w:val="373F6235"/>
    <w:rsid w:val="3778231F"/>
    <w:rsid w:val="37BE3A3B"/>
    <w:rsid w:val="382E390A"/>
    <w:rsid w:val="3A11728F"/>
    <w:rsid w:val="3AB85F64"/>
    <w:rsid w:val="3BFC48E5"/>
    <w:rsid w:val="3D30304F"/>
    <w:rsid w:val="3EBD6EC7"/>
    <w:rsid w:val="40C6737B"/>
    <w:rsid w:val="420D5655"/>
    <w:rsid w:val="431914C0"/>
    <w:rsid w:val="447B7589"/>
    <w:rsid w:val="44901C9C"/>
    <w:rsid w:val="49001FC6"/>
    <w:rsid w:val="49F50475"/>
    <w:rsid w:val="4BC059B1"/>
    <w:rsid w:val="4E8317B1"/>
    <w:rsid w:val="51204A9B"/>
    <w:rsid w:val="554F4585"/>
    <w:rsid w:val="56EA1CC0"/>
    <w:rsid w:val="59D6336C"/>
    <w:rsid w:val="5AA1220E"/>
    <w:rsid w:val="5C435D6C"/>
    <w:rsid w:val="61374473"/>
    <w:rsid w:val="61F14B03"/>
    <w:rsid w:val="632F48D0"/>
    <w:rsid w:val="64257E12"/>
    <w:rsid w:val="644D442A"/>
    <w:rsid w:val="66A72049"/>
    <w:rsid w:val="674370F9"/>
    <w:rsid w:val="67BE0FC1"/>
    <w:rsid w:val="69AC0A3C"/>
    <w:rsid w:val="6AEF5EDE"/>
    <w:rsid w:val="6BE60101"/>
    <w:rsid w:val="6BFD6A38"/>
    <w:rsid w:val="6C581551"/>
    <w:rsid w:val="6C7D5EE7"/>
    <w:rsid w:val="6E7F71CE"/>
    <w:rsid w:val="6E902451"/>
    <w:rsid w:val="6FBF4EF0"/>
    <w:rsid w:val="712517B9"/>
    <w:rsid w:val="722142B5"/>
    <w:rsid w:val="72D26BD1"/>
    <w:rsid w:val="73054CC1"/>
    <w:rsid w:val="75551B8B"/>
    <w:rsid w:val="76AA50E0"/>
    <w:rsid w:val="77925689"/>
    <w:rsid w:val="784E6646"/>
    <w:rsid w:val="787C3B00"/>
    <w:rsid w:val="7C8B2065"/>
    <w:rsid w:val="7CC14BEA"/>
    <w:rsid w:val="7CD8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06DC6"/>
  <w15:docId w15:val="{1578F908-3315-4CD1-BE58-CDBE2952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a"/>
    <w:uiPriority w:val="99"/>
    <w:unhideWhenUsed/>
    <w:qFormat/>
    <w:pPr>
      <w:widowControl w:val="0"/>
      <w:spacing w:after="120"/>
      <w:jc w:val="both"/>
    </w:pPr>
    <w:rPr>
      <w:rFonts w:ascii="Times New Roman" w:eastAsia="宋体" w:hAnsi="Times New Roman" w:cs="Times New Roman"/>
      <w:kern w:val="2"/>
      <w:sz w:val="28"/>
    </w:rPr>
  </w:style>
  <w:style w:type="paragraph" w:styleId="a4">
    <w:name w:val="Body Text Indent"/>
    <w:qFormat/>
    <w:pPr>
      <w:widowControl w:val="0"/>
      <w:spacing w:line="700" w:lineRule="exact"/>
      <w:ind w:left="960"/>
      <w:jc w:val="both"/>
    </w:pPr>
    <w:rPr>
      <w:rFonts w:ascii="Times New Roman" w:eastAsia="宋体" w:hAnsi="Times New Roman" w:cs="Times New Roman"/>
      <w:kern w:val="2"/>
      <w:sz w:val="44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39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4"/>
      <w:szCs w:val="24"/>
    </w:rPr>
  </w:style>
  <w:style w:type="paragraph" w:styleId="2">
    <w:name w:val="Body Text First Indent 2"/>
    <w:uiPriority w:val="99"/>
    <w:unhideWhenUsed/>
    <w:qFormat/>
    <w:pPr>
      <w:widowControl w:val="0"/>
      <w:spacing w:after="120"/>
      <w:ind w:leftChars="200" w:left="420"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9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明显强调1"/>
    <w:basedOn w:val="a1"/>
    <w:uiPriority w:val="21"/>
    <w:qFormat/>
    <w:rPr>
      <w:i/>
      <w:iCs/>
      <w:color w:val="4472C4" w:themeColor="accent1"/>
    </w:rPr>
  </w:style>
  <w:style w:type="paragraph" w:customStyle="1" w:styleId="Default">
    <w:name w:val="Default"/>
    <w:next w:val="a"/>
    <w:qFormat/>
    <w:pPr>
      <w:widowControl w:val="0"/>
      <w:autoSpaceDE w:val="0"/>
      <w:autoSpaceDN w:val="0"/>
      <w:adjustRightInd w:val="0"/>
    </w:pPr>
    <w:rPr>
      <w:rFonts w:ascii="宋体" w:eastAsia="宋体" w:hAnsi="Calibri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169</cp:revision>
  <cp:lastPrinted>2024-03-07T23:50:00Z</cp:lastPrinted>
  <dcterms:created xsi:type="dcterms:W3CDTF">2021-07-16T01:58:00Z</dcterms:created>
  <dcterms:modified xsi:type="dcterms:W3CDTF">2024-04-26T09:21:00Z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BF3A5FDAB9EE4AA58AC2567FD8FB8177</vt:lpwstr>
  </property>
</Properties>
</file>