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38A5C59" w14:textId="77777777" w:rsidR="00D80B4F" w:rsidRDefault="00D80B4F">
      <w:pPr>
        <w:jc w:val="center"/>
        <w:rPr>
          <w:rFonts w:ascii="仿宋" w:eastAsia="仿宋" w:hAnsi="仿宋" w:cs="仿宋"/>
        </w:rPr>
      </w:pPr>
    </w:p>
    <w:p w14:paraId="50DF856A" w14:textId="77777777" w:rsidR="00D80B4F" w:rsidRDefault="00D80B4F">
      <w:pPr>
        <w:jc w:val="center"/>
        <w:rPr>
          <w:rFonts w:ascii="仿宋" w:eastAsia="仿宋" w:hAnsi="仿宋" w:cs="仿宋"/>
        </w:rPr>
      </w:pPr>
    </w:p>
    <w:p w14:paraId="2D75C4D0" w14:textId="77777777" w:rsidR="00D80B4F" w:rsidRDefault="00D80B4F">
      <w:pPr>
        <w:jc w:val="center"/>
        <w:rPr>
          <w:rFonts w:ascii="仿宋" w:eastAsia="仿宋" w:hAnsi="仿宋" w:cs="仿宋"/>
        </w:rPr>
      </w:pPr>
    </w:p>
    <w:p w14:paraId="705C5A4A" w14:textId="77777777" w:rsidR="00D80B4F" w:rsidRDefault="004B1057">
      <w:pPr>
        <w:jc w:val="center"/>
        <w:outlineLvl w:val="0"/>
        <w:rPr>
          <w:rFonts w:ascii="仿宋" w:eastAsia="仿宋" w:hAnsi="仿宋" w:cs="仿宋"/>
          <w:spacing w:val="80"/>
          <w:sz w:val="112"/>
          <w:szCs w:val="112"/>
        </w:rPr>
      </w:pPr>
      <w:r>
        <w:rPr>
          <w:rFonts w:ascii="仿宋" w:eastAsia="仿宋" w:hAnsi="仿宋" w:cs="仿宋" w:hint="eastAsia"/>
          <w:spacing w:val="80"/>
          <w:sz w:val="112"/>
          <w:szCs w:val="112"/>
        </w:rPr>
        <w:t>竞争性磋商</w:t>
      </w:r>
    </w:p>
    <w:p w14:paraId="34393C29" w14:textId="77777777" w:rsidR="00D80B4F" w:rsidRDefault="004B1057">
      <w:pPr>
        <w:jc w:val="center"/>
        <w:outlineLvl w:val="0"/>
        <w:rPr>
          <w:rFonts w:ascii="仿宋" w:eastAsia="仿宋" w:hAnsi="仿宋" w:cs="仿宋"/>
          <w:spacing w:val="80"/>
          <w:sz w:val="112"/>
          <w:szCs w:val="112"/>
        </w:rPr>
      </w:pPr>
      <w:r>
        <w:rPr>
          <w:rFonts w:ascii="仿宋" w:eastAsia="仿宋" w:hAnsi="仿宋" w:cs="仿宋" w:hint="eastAsia"/>
          <w:spacing w:val="80"/>
          <w:sz w:val="112"/>
          <w:szCs w:val="112"/>
        </w:rPr>
        <w:t>文件</w:t>
      </w:r>
    </w:p>
    <w:p w14:paraId="1F8B30AA" w14:textId="77777777" w:rsidR="00D80B4F" w:rsidRDefault="00D80B4F">
      <w:pPr>
        <w:spacing w:line="700" w:lineRule="exact"/>
        <w:jc w:val="center"/>
        <w:rPr>
          <w:rFonts w:ascii="仿宋" w:eastAsia="仿宋" w:hAnsi="仿宋" w:cs="仿宋"/>
          <w:sz w:val="32"/>
        </w:rPr>
      </w:pPr>
    </w:p>
    <w:p w14:paraId="22358975" w14:textId="77777777" w:rsidR="00D80B4F" w:rsidRDefault="00D80B4F">
      <w:pPr>
        <w:spacing w:line="700" w:lineRule="exact"/>
        <w:jc w:val="center"/>
        <w:rPr>
          <w:rFonts w:ascii="仿宋" w:eastAsia="仿宋" w:hAnsi="仿宋" w:cs="仿宋"/>
          <w:sz w:val="32"/>
        </w:rPr>
      </w:pPr>
    </w:p>
    <w:p w14:paraId="3E8FF982" w14:textId="77777777" w:rsidR="00D80B4F" w:rsidRDefault="00D80B4F">
      <w:pPr>
        <w:spacing w:line="700" w:lineRule="exact"/>
        <w:jc w:val="center"/>
        <w:rPr>
          <w:rFonts w:ascii="仿宋" w:eastAsia="仿宋" w:hAnsi="仿宋" w:cs="仿宋"/>
          <w:sz w:val="32"/>
        </w:rPr>
      </w:pPr>
    </w:p>
    <w:p w14:paraId="19E23D1B" w14:textId="77777777" w:rsidR="00D80B4F" w:rsidRDefault="004B1057">
      <w:pPr>
        <w:spacing w:line="700" w:lineRule="exact"/>
        <w:ind w:leftChars="200" w:left="560"/>
        <w:rPr>
          <w:rFonts w:ascii="仿宋" w:eastAsia="仿宋" w:hAnsi="仿宋" w:cs="仿宋"/>
          <w:sz w:val="36"/>
          <w:szCs w:val="30"/>
        </w:rPr>
      </w:pPr>
      <w:r>
        <w:rPr>
          <w:rFonts w:ascii="仿宋" w:eastAsia="仿宋" w:hAnsi="仿宋" w:cs="仿宋" w:hint="eastAsia"/>
          <w:sz w:val="36"/>
          <w:szCs w:val="30"/>
        </w:rPr>
        <w:t>项目编号：</w:t>
      </w:r>
      <w:r>
        <w:rPr>
          <w:rFonts w:ascii="仿宋" w:eastAsia="仿宋" w:hAnsi="仿宋" w:cs="仿宋" w:hint="eastAsia"/>
          <w:sz w:val="36"/>
          <w:szCs w:val="30"/>
        </w:rPr>
        <w:t>DY-20250170</w:t>
      </w:r>
    </w:p>
    <w:p w14:paraId="747DDEBA" w14:textId="77777777" w:rsidR="00D80B4F" w:rsidRDefault="004B1057">
      <w:pPr>
        <w:spacing w:line="700" w:lineRule="exact"/>
        <w:ind w:leftChars="200" w:left="560"/>
        <w:rPr>
          <w:rFonts w:ascii="仿宋" w:eastAsia="仿宋" w:hAnsi="仿宋" w:cs="仿宋"/>
          <w:sz w:val="36"/>
          <w:szCs w:val="30"/>
        </w:rPr>
      </w:pPr>
      <w:r>
        <w:rPr>
          <w:rFonts w:ascii="仿宋" w:eastAsia="仿宋" w:hAnsi="仿宋" w:cs="仿宋" w:hint="eastAsia"/>
          <w:sz w:val="36"/>
          <w:szCs w:val="30"/>
        </w:rPr>
        <w:t>项目名称：重庆三峡学院党校“红岩先锋”网络培训平台</w:t>
      </w:r>
    </w:p>
    <w:p w14:paraId="42221DCC" w14:textId="77777777" w:rsidR="00D80B4F" w:rsidRDefault="00D80B4F">
      <w:pPr>
        <w:spacing w:line="700" w:lineRule="exact"/>
        <w:rPr>
          <w:rFonts w:ascii="仿宋" w:eastAsia="仿宋" w:hAnsi="仿宋" w:cs="仿宋"/>
          <w:sz w:val="36"/>
          <w:szCs w:val="30"/>
        </w:rPr>
      </w:pPr>
    </w:p>
    <w:p w14:paraId="082E3D6F" w14:textId="77777777" w:rsidR="00D80B4F" w:rsidRDefault="00D80B4F" w:rsidP="002A0AF4">
      <w:pPr>
        <w:spacing w:line="700" w:lineRule="exact"/>
        <w:ind w:firstLineChars="486" w:firstLine="1750"/>
        <w:rPr>
          <w:rFonts w:ascii="仿宋" w:eastAsia="仿宋" w:hAnsi="仿宋" w:cs="仿宋"/>
          <w:sz w:val="36"/>
          <w:szCs w:val="30"/>
        </w:rPr>
      </w:pPr>
    </w:p>
    <w:p w14:paraId="09F091C3" w14:textId="77777777" w:rsidR="00D80B4F" w:rsidRDefault="00D80B4F" w:rsidP="002A0AF4">
      <w:pPr>
        <w:spacing w:line="700" w:lineRule="exact"/>
        <w:ind w:firstLineChars="486" w:firstLine="1750"/>
        <w:rPr>
          <w:rFonts w:ascii="仿宋" w:eastAsia="仿宋" w:hAnsi="仿宋" w:cs="仿宋"/>
          <w:sz w:val="36"/>
          <w:szCs w:val="30"/>
        </w:rPr>
      </w:pPr>
    </w:p>
    <w:p w14:paraId="0AD62F6D" w14:textId="77777777" w:rsidR="00D80B4F" w:rsidRDefault="00D80B4F" w:rsidP="002A0AF4">
      <w:pPr>
        <w:spacing w:line="700" w:lineRule="exact"/>
        <w:ind w:firstLineChars="486" w:firstLine="1750"/>
        <w:rPr>
          <w:rFonts w:ascii="仿宋" w:eastAsia="仿宋" w:hAnsi="仿宋" w:cs="仿宋"/>
          <w:sz w:val="36"/>
          <w:szCs w:val="30"/>
        </w:rPr>
      </w:pPr>
    </w:p>
    <w:p w14:paraId="7E0B23D0" w14:textId="77777777" w:rsidR="00D80B4F" w:rsidRDefault="004B1057">
      <w:pPr>
        <w:spacing w:line="700" w:lineRule="exact"/>
        <w:ind w:leftChars="300" w:left="840"/>
        <w:jc w:val="center"/>
        <w:rPr>
          <w:rFonts w:ascii="仿宋" w:eastAsia="仿宋" w:hAnsi="仿宋" w:cs="仿宋"/>
          <w:sz w:val="36"/>
          <w:szCs w:val="30"/>
        </w:rPr>
      </w:pPr>
      <w:r>
        <w:rPr>
          <w:rFonts w:ascii="仿宋" w:eastAsia="仿宋" w:hAnsi="仿宋" w:cs="仿宋" w:hint="eastAsia"/>
          <w:sz w:val="36"/>
          <w:szCs w:val="30"/>
        </w:rPr>
        <w:t>采购人：重庆三峡学院</w:t>
      </w:r>
    </w:p>
    <w:p w14:paraId="543E0B6E" w14:textId="77777777" w:rsidR="00D80B4F" w:rsidRDefault="004B1057">
      <w:pPr>
        <w:spacing w:line="700" w:lineRule="exact"/>
        <w:ind w:leftChars="300" w:left="840"/>
        <w:jc w:val="center"/>
        <w:rPr>
          <w:rFonts w:ascii="仿宋" w:eastAsia="仿宋" w:hAnsi="仿宋" w:cs="仿宋"/>
          <w:sz w:val="36"/>
          <w:szCs w:val="30"/>
        </w:rPr>
      </w:pPr>
      <w:r>
        <w:rPr>
          <w:rFonts w:ascii="仿宋" w:eastAsia="仿宋" w:hAnsi="仿宋" w:cs="仿宋" w:hint="eastAsia"/>
          <w:sz w:val="36"/>
          <w:szCs w:val="30"/>
        </w:rPr>
        <w:t>采购代理机构：重庆道</w:t>
      </w:r>
      <w:proofErr w:type="gramStart"/>
      <w:r>
        <w:rPr>
          <w:rFonts w:ascii="仿宋" w:eastAsia="仿宋" w:hAnsi="仿宋" w:cs="仿宋" w:hint="eastAsia"/>
          <w:sz w:val="36"/>
          <w:szCs w:val="30"/>
        </w:rPr>
        <w:t>一</w:t>
      </w:r>
      <w:proofErr w:type="gramEnd"/>
      <w:r>
        <w:rPr>
          <w:rFonts w:ascii="仿宋" w:eastAsia="仿宋" w:hAnsi="仿宋" w:cs="仿宋" w:hint="eastAsia"/>
          <w:sz w:val="36"/>
          <w:szCs w:val="30"/>
        </w:rPr>
        <w:t>招标代理有限公司</w:t>
      </w:r>
    </w:p>
    <w:p w14:paraId="609DE03F" w14:textId="77777777" w:rsidR="00D80B4F" w:rsidRDefault="004B1057">
      <w:pPr>
        <w:spacing w:line="700" w:lineRule="exact"/>
        <w:ind w:firstLineChars="1000" w:firstLine="3600"/>
        <w:rPr>
          <w:rFonts w:ascii="仿宋" w:eastAsia="仿宋" w:hAnsi="仿宋" w:cs="仿宋"/>
          <w:sz w:val="36"/>
          <w:szCs w:val="30"/>
        </w:rPr>
      </w:pPr>
      <w:r>
        <w:rPr>
          <w:rFonts w:ascii="仿宋" w:eastAsia="仿宋" w:hAnsi="仿宋" w:cs="仿宋" w:hint="eastAsia"/>
          <w:sz w:val="36"/>
          <w:szCs w:val="30"/>
        </w:rPr>
        <w:t>二〇二五年十二月</w:t>
      </w:r>
    </w:p>
    <w:p w14:paraId="5B4E0A72" w14:textId="77777777" w:rsidR="00D80B4F" w:rsidRDefault="004B1057" w:rsidP="002A0AF4">
      <w:pPr>
        <w:spacing w:line="700" w:lineRule="exact"/>
        <w:ind w:firstLineChars="486" w:firstLine="1750"/>
        <w:rPr>
          <w:rFonts w:ascii="仿宋" w:eastAsia="仿宋" w:hAnsi="仿宋" w:cs="仿宋"/>
          <w:sz w:val="36"/>
          <w:szCs w:val="30"/>
        </w:rPr>
      </w:pPr>
      <w:r>
        <w:rPr>
          <w:rFonts w:ascii="仿宋" w:eastAsia="仿宋" w:hAnsi="仿宋" w:cs="仿宋" w:hint="eastAsia"/>
          <w:sz w:val="36"/>
          <w:szCs w:val="30"/>
        </w:rPr>
        <w:br w:type="page"/>
      </w:r>
      <w:r>
        <w:rPr>
          <w:rFonts w:ascii="仿宋" w:eastAsia="仿宋" w:hAnsi="仿宋" w:cs="仿宋" w:hint="eastAsia"/>
          <w:sz w:val="36"/>
          <w:szCs w:val="30"/>
        </w:rPr>
        <w:lastRenderedPageBreak/>
        <w:t xml:space="preserve"> </w:t>
      </w:r>
    </w:p>
    <w:p w14:paraId="2C575008" w14:textId="77777777" w:rsidR="00D80B4F" w:rsidRDefault="004B1057">
      <w:pPr>
        <w:spacing w:line="480" w:lineRule="exact"/>
        <w:jc w:val="center"/>
        <w:outlineLvl w:val="0"/>
        <w:rPr>
          <w:rFonts w:ascii="仿宋" w:eastAsia="仿宋" w:hAnsi="仿宋" w:cs="仿宋"/>
          <w:sz w:val="44"/>
          <w:szCs w:val="28"/>
        </w:rPr>
      </w:pPr>
      <w:r>
        <w:rPr>
          <w:rFonts w:ascii="仿宋" w:eastAsia="仿宋" w:hAnsi="仿宋" w:cs="仿宋" w:hint="eastAsia"/>
          <w:sz w:val="44"/>
          <w:szCs w:val="28"/>
        </w:rPr>
        <w:t>目</w:t>
      </w:r>
      <w:r>
        <w:rPr>
          <w:rFonts w:ascii="仿宋" w:eastAsia="仿宋" w:hAnsi="仿宋" w:cs="仿宋" w:hint="eastAsia"/>
          <w:sz w:val="44"/>
          <w:szCs w:val="28"/>
        </w:rPr>
        <w:t xml:space="preserve">   </w:t>
      </w:r>
      <w:r>
        <w:rPr>
          <w:rFonts w:ascii="仿宋" w:eastAsia="仿宋" w:hAnsi="仿宋" w:cs="仿宋" w:hint="eastAsia"/>
          <w:sz w:val="44"/>
          <w:szCs w:val="28"/>
        </w:rPr>
        <w:t>录</w:t>
      </w:r>
    </w:p>
    <w:p w14:paraId="6568508B" w14:textId="77777777" w:rsidR="00D80B4F" w:rsidRDefault="004B1057" w:rsidP="002A0AF4">
      <w:pPr>
        <w:pStyle w:val="24"/>
        <w:tabs>
          <w:tab w:val="right" w:leader="dot" w:pos="9412"/>
        </w:tabs>
        <w:ind w:left="560"/>
      </w:pPr>
      <w:r>
        <w:rPr>
          <w:rFonts w:ascii="仿宋" w:eastAsia="仿宋" w:hAnsi="仿宋" w:cs="仿宋" w:hint="eastAsia"/>
          <w:sz w:val="21"/>
          <w:szCs w:val="21"/>
        </w:rPr>
        <w:fldChar w:fldCharType="begin"/>
      </w:r>
      <w:r>
        <w:rPr>
          <w:rFonts w:ascii="仿宋" w:eastAsia="仿宋" w:hAnsi="仿宋" w:cs="仿宋" w:hint="eastAsia"/>
          <w:sz w:val="21"/>
          <w:szCs w:val="21"/>
        </w:rPr>
        <w:instrText xml:space="preserve"> TOC \o "1-3" \h \z </w:instrText>
      </w:r>
      <w:r>
        <w:rPr>
          <w:rFonts w:ascii="仿宋" w:eastAsia="仿宋" w:hAnsi="仿宋" w:cs="仿宋" w:hint="eastAsia"/>
          <w:sz w:val="21"/>
          <w:szCs w:val="21"/>
        </w:rPr>
        <w:fldChar w:fldCharType="separate"/>
      </w:r>
      <w:hyperlink w:anchor="_Toc14360" w:history="1">
        <w:r>
          <w:rPr>
            <w:rFonts w:ascii="仿宋" w:eastAsia="仿宋" w:hAnsi="仿宋" w:cs="仿宋" w:hint="eastAsia"/>
            <w:szCs w:val="32"/>
          </w:rPr>
          <w:t>第一篇</w:t>
        </w:r>
        <w:r>
          <w:rPr>
            <w:rFonts w:ascii="仿宋" w:eastAsia="仿宋" w:hAnsi="仿宋" w:cs="仿宋" w:hint="eastAsia"/>
            <w:szCs w:val="32"/>
          </w:rPr>
          <w:t xml:space="preserve">  </w:t>
        </w:r>
        <w:r>
          <w:rPr>
            <w:rFonts w:ascii="仿宋" w:eastAsia="仿宋" w:hAnsi="仿宋" w:cs="仿宋" w:hint="eastAsia"/>
            <w:szCs w:val="32"/>
          </w:rPr>
          <w:t>采购邀请书</w:t>
        </w:r>
        <w:r>
          <w:tab/>
        </w:r>
        <w:r>
          <w:fldChar w:fldCharType="begin"/>
        </w:r>
        <w:r>
          <w:instrText xml:space="preserve"> PAGEREF _Toc14360 \h </w:instrText>
        </w:r>
        <w:r>
          <w:fldChar w:fldCharType="separate"/>
        </w:r>
        <w:r>
          <w:t>- 4 -</w:t>
        </w:r>
        <w:r>
          <w:fldChar w:fldCharType="end"/>
        </w:r>
      </w:hyperlink>
    </w:p>
    <w:p w14:paraId="455AA3DF" w14:textId="77777777" w:rsidR="00D80B4F" w:rsidRDefault="004B1057" w:rsidP="002A0AF4">
      <w:pPr>
        <w:pStyle w:val="34"/>
        <w:tabs>
          <w:tab w:val="right" w:leader="dot" w:pos="9412"/>
        </w:tabs>
        <w:ind w:left="1120"/>
      </w:pPr>
      <w:hyperlink w:anchor="_Toc4490" w:history="1">
        <w:r>
          <w:rPr>
            <w:rFonts w:ascii="仿宋" w:eastAsia="仿宋" w:hAnsi="仿宋" w:cs="仿宋" w:hint="eastAsia"/>
            <w:szCs w:val="24"/>
          </w:rPr>
          <w:t>一、竞争性磋商内容</w:t>
        </w:r>
        <w:r>
          <w:tab/>
        </w:r>
        <w:r>
          <w:fldChar w:fldCharType="begin"/>
        </w:r>
        <w:r>
          <w:instrText xml:space="preserve"> PAGEREF _Toc4490 \h </w:instrText>
        </w:r>
        <w:r>
          <w:fldChar w:fldCharType="separate"/>
        </w:r>
        <w:r>
          <w:t>- 4 -</w:t>
        </w:r>
        <w:r>
          <w:fldChar w:fldCharType="end"/>
        </w:r>
      </w:hyperlink>
    </w:p>
    <w:p w14:paraId="3EC6EDA1" w14:textId="77777777" w:rsidR="00D80B4F" w:rsidRDefault="004B1057" w:rsidP="002A0AF4">
      <w:pPr>
        <w:pStyle w:val="34"/>
        <w:tabs>
          <w:tab w:val="right" w:leader="dot" w:pos="9412"/>
        </w:tabs>
        <w:ind w:left="1120"/>
      </w:pPr>
      <w:hyperlink w:anchor="_Toc30582" w:history="1">
        <w:r>
          <w:rPr>
            <w:rFonts w:ascii="仿宋" w:eastAsia="仿宋" w:hAnsi="仿宋" w:cs="仿宋" w:hint="eastAsia"/>
            <w:szCs w:val="24"/>
          </w:rPr>
          <w:t>二、资金来源</w:t>
        </w:r>
        <w:r>
          <w:tab/>
        </w:r>
        <w:r>
          <w:fldChar w:fldCharType="begin"/>
        </w:r>
        <w:r>
          <w:instrText xml:space="preserve"> PAGEREF _Toc30582 \h </w:instrText>
        </w:r>
        <w:r>
          <w:fldChar w:fldCharType="separate"/>
        </w:r>
        <w:r>
          <w:t>- 4 -</w:t>
        </w:r>
        <w:r>
          <w:fldChar w:fldCharType="end"/>
        </w:r>
      </w:hyperlink>
    </w:p>
    <w:p w14:paraId="1DD80C08" w14:textId="77777777" w:rsidR="00D80B4F" w:rsidRDefault="004B1057" w:rsidP="002A0AF4">
      <w:pPr>
        <w:pStyle w:val="34"/>
        <w:tabs>
          <w:tab w:val="right" w:leader="dot" w:pos="9412"/>
        </w:tabs>
        <w:ind w:left="1120"/>
      </w:pPr>
      <w:hyperlink w:anchor="_Toc28444" w:history="1">
        <w:r>
          <w:rPr>
            <w:rFonts w:ascii="仿宋" w:eastAsia="仿宋" w:hAnsi="仿宋" w:cs="仿宋" w:hint="eastAsia"/>
            <w:szCs w:val="24"/>
          </w:rPr>
          <w:t>三、供应商资格条件</w:t>
        </w:r>
        <w:r>
          <w:tab/>
        </w:r>
        <w:r>
          <w:fldChar w:fldCharType="begin"/>
        </w:r>
        <w:r>
          <w:instrText xml:space="preserve"> PAGEREF _Toc28444 \h </w:instrText>
        </w:r>
        <w:r>
          <w:fldChar w:fldCharType="separate"/>
        </w:r>
        <w:r>
          <w:t>- 4 -</w:t>
        </w:r>
        <w:r>
          <w:fldChar w:fldCharType="end"/>
        </w:r>
      </w:hyperlink>
    </w:p>
    <w:p w14:paraId="19E85BA3" w14:textId="77777777" w:rsidR="00D80B4F" w:rsidRDefault="004B1057" w:rsidP="002A0AF4">
      <w:pPr>
        <w:pStyle w:val="34"/>
        <w:tabs>
          <w:tab w:val="right" w:leader="dot" w:pos="9412"/>
        </w:tabs>
        <w:ind w:left="1120"/>
      </w:pPr>
      <w:hyperlink w:anchor="_Toc19294" w:history="1">
        <w:r>
          <w:rPr>
            <w:rFonts w:ascii="仿宋" w:eastAsia="仿宋" w:hAnsi="仿宋" w:cs="仿宋" w:hint="eastAsia"/>
            <w:szCs w:val="24"/>
          </w:rPr>
          <w:t>四、磋商有关说明</w:t>
        </w:r>
        <w:r>
          <w:tab/>
        </w:r>
        <w:r>
          <w:fldChar w:fldCharType="begin"/>
        </w:r>
        <w:r>
          <w:instrText xml:space="preserve"> PAGEREF _Toc19294 \h </w:instrText>
        </w:r>
        <w:r>
          <w:fldChar w:fldCharType="separate"/>
        </w:r>
        <w:r>
          <w:t>- 4 -</w:t>
        </w:r>
        <w:r>
          <w:fldChar w:fldCharType="end"/>
        </w:r>
      </w:hyperlink>
    </w:p>
    <w:p w14:paraId="517CEA39" w14:textId="77777777" w:rsidR="00D80B4F" w:rsidRDefault="004B1057" w:rsidP="002A0AF4">
      <w:pPr>
        <w:pStyle w:val="34"/>
        <w:tabs>
          <w:tab w:val="right" w:leader="dot" w:pos="9412"/>
        </w:tabs>
        <w:ind w:left="1120"/>
      </w:pPr>
      <w:hyperlink w:anchor="_Toc28329" w:history="1">
        <w:r>
          <w:rPr>
            <w:rFonts w:ascii="仿宋" w:eastAsia="仿宋" w:hAnsi="仿宋" w:cs="仿宋" w:hint="eastAsia"/>
            <w:szCs w:val="24"/>
          </w:rPr>
          <w:t>五、磋商保证金</w:t>
        </w:r>
        <w:r>
          <w:tab/>
        </w:r>
        <w:r>
          <w:fldChar w:fldCharType="begin"/>
        </w:r>
        <w:r>
          <w:instrText xml:space="preserve"> PAGEREF _Toc28329 \h </w:instrText>
        </w:r>
        <w:r>
          <w:fldChar w:fldCharType="separate"/>
        </w:r>
        <w:r>
          <w:t>- 5 -</w:t>
        </w:r>
        <w:r>
          <w:fldChar w:fldCharType="end"/>
        </w:r>
      </w:hyperlink>
    </w:p>
    <w:p w14:paraId="22E44C7A" w14:textId="77777777" w:rsidR="00D80B4F" w:rsidRDefault="004B1057" w:rsidP="002A0AF4">
      <w:pPr>
        <w:pStyle w:val="34"/>
        <w:tabs>
          <w:tab w:val="right" w:leader="dot" w:pos="9412"/>
        </w:tabs>
        <w:ind w:left="1120"/>
      </w:pPr>
      <w:hyperlink w:anchor="_Toc6019" w:history="1">
        <w:r>
          <w:rPr>
            <w:rFonts w:ascii="仿宋" w:eastAsia="仿宋" w:hAnsi="仿宋" w:cs="仿宋" w:hint="eastAsia"/>
            <w:szCs w:val="24"/>
          </w:rPr>
          <w:t>六、其它有关规定</w:t>
        </w:r>
        <w:r>
          <w:tab/>
        </w:r>
        <w:r>
          <w:fldChar w:fldCharType="begin"/>
        </w:r>
        <w:r>
          <w:instrText xml:space="preserve"> PAGEREF _Toc6019 \h </w:instrText>
        </w:r>
        <w:r>
          <w:fldChar w:fldCharType="separate"/>
        </w:r>
        <w:r>
          <w:t>- 5 -</w:t>
        </w:r>
        <w:r>
          <w:fldChar w:fldCharType="end"/>
        </w:r>
      </w:hyperlink>
    </w:p>
    <w:p w14:paraId="23522AD7" w14:textId="77777777" w:rsidR="00D80B4F" w:rsidRDefault="004B1057" w:rsidP="002A0AF4">
      <w:pPr>
        <w:pStyle w:val="34"/>
        <w:tabs>
          <w:tab w:val="right" w:leader="dot" w:pos="9412"/>
        </w:tabs>
        <w:ind w:left="1120"/>
      </w:pPr>
      <w:hyperlink w:anchor="_Toc29685" w:history="1">
        <w:r>
          <w:rPr>
            <w:rFonts w:ascii="仿宋" w:eastAsia="仿宋" w:hAnsi="仿宋" w:cs="仿宋" w:hint="eastAsia"/>
            <w:szCs w:val="24"/>
          </w:rPr>
          <w:t>七、联系方式</w:t>
        </w:r>
        <w:r>
          <w:tab/>
        </w:r>
        <w:r>
          <w:fldChar w:fldCharType="begin"/>
        </w:r>
        <w:r>
          <w:instrText xml:space="preserve"> PAGEREF _Toc29685 \h </w:instrText>
        </w:r>
        <w:r>
          <w:fldChar w:fldCharType="separate"/>
        </w:r>
        <w:r>
          <w:t>- 6 -</w:t>
        </w:r>
        <w:r>
          <w:fldChar w:fldCharType="end"/>
        </w:r>
      </w:hyperlink>
    </w:p>
    <w:p w14:paraId="300447B2" w14:textId="77777777" w:rsidR="00D80B4F" w:rsidRDefault="004B1057" w:rsidP="002A0AF4">
      <w:pPr>
        <w:pStyle w:val="24"/>
        <w:tabs>
          <w:tab w:val="right" w:leader="dot" w:pos="9412"/>
        </w:tabs>
        <w:ind w:left="560"/>
      </w:pPr>
      <w:hyperlink w:anchor="_Toc27659" w:history="1">
        <w:r>
          <w:rPr>
            <w:rFonts w:ascii="仿宋" w:eastAsia="仿宋" w:hAnsi="仿宋" w:cs="仿宋" w:hint="eastAsia"/>
            <w:szCs w:val="32"/>
          </w:rPr>
          <w:t>第二篇</w:t>
        </w:r>
        <w:r>
          <w:rPr>
            <w:rFonts w:ascii="仿宋" w:eastAsia="仿宋" w:hAnsi="仿宋" w:cs="仿宋" w:hint="eastAsia"/>
            <w:szCs w:val="32"/>
          </w:rPr>
          <w:t xml:space="preserve">  </w:t>
        </w:r>
        <w:r>
          <w:rPr>
            <w:rFonts w:ascii="仿宋" w:eastAsia="仿宋" w:hAnsi="仿宋" w:cs="仿宋" w:hint="eastAsia"/>
            <w:szCs w:val="32"/>
          </w:rPr>
          <w:t>采购服务需求</w:t>
        </w:r>
        <w:r>
          <w:tab/>
        </w:r>
        <w:r>
          <w:fldChar w:fldCharType="begin"/>
        </w:r>
        <w:r>
          <w:instrText xml:space="preserve"> PAGEREF _Toc27659 \h </w:instrText>
        </w:r>
        <w:r>
          <w:fldChar w:fldCharType="separate"/>
        </w:r>
        <w:r>
          <w:t>- 7 -</w:t>
        </w:r>
        <w:r>
          <w:fldChar w:fldCharType="end"/>
        </w:r>
      </w:hyperlink>
    </w:p>
    <w:p w14:paraId="71D64369" w14:textId="77777777" w:rsidR="00D80B4F" w:rsidRDefault="004B1057" w:rsidP="002A0AF4">
      <w:pPr>
        <w:pStyle w:val="34"/>
        <w:tabs>
          <w:tab w:val="right" w:leader="dot" w:pos="9412"/>
        </w:tabs>
        <w:ind w:left="1120"/>
      </w:pPr>
      <w:hyperlink w:anchor="_Toc25659" w:history="1">
        <w:r>
          <w:rPr>
            <w:rFonts w:ascii="仿宋" w:eastAsia="仿宋" w:hAnsi="仿宋" w:cs="仿宋" w:hint="eastAsia"/>
            <w:szCs w:val="24"/>
          </w:rPr>
          <w:t>一、项目一览表</w:t>
        </w:r>
        <w:r>
          <w:tab/>
        </w:r>
        <w:r>
          <w:fldChar w:fldCharType="begin"/>
        </w:r>
        <w:r>
          <w:instrText xml:space="preserve"> PAGEREF _Toc25659 \h </w:instrText>
        </w:r>
        <w:r>
          <w:fldChar w:fldCharType="separate"/>
        </w:r>
        <w:r>
          <w:t>- 7 -</w:t>
        </w:r>
        <w:r>
          <w:fldChar w:fldCharType="end"/>
        </w:r>
      </w:hyperlink>
    </w:p>
    <w:p w14:paraId="60E03D72" w14:textId="77777777" w:rsidR="00D80B4F" w:rsidRDefault="004B1057" w:rsidP="002A0AF4">
      <w:pPr>
        <w:pStyle w:val="34"/>
        <w:tabs>
          <w:tab w:val="right" w:leader="dot" w:pos="9412"/>
        </w:tabs>
        <w:ind w:left="1120"/>
      </w:pPr>
      <w:hyperlink w:anchor="_Toc72" w:history="1">
        <w:r>
          <w:rPr>
            <w:rFonts w:ascii="仿宋" w:eastAsia="仿宋" w:hAnsi="仿宋" w:cs="仿宋" w:hint="eastAsia"/>
            <w:szCs w:val="24"/>
          </w:rPr>
          <w:t>二、项目建设详细要求</w:t>
        </w:r>
        <w:r>
          <w:tab/>
        </w:r>
        <w:r>
          <w:fldChar w:fldCharType="begin"/>
        </w:r>
        <w:r>
          <w:instrText xml:space="preserve"> PAGEREF _Toc72 \h </w:instrText>
        </w:r>
        <w:r>
          <w:fldChar w:fldCharType="separate"/>
        </w:r>
        <w:r>
          <w:t>- 7 -</w:t>
        </w:r>
        <w:r>
          <w:fldChar w:fldCharType="end"/>
        </w:r>
      </w:hyperlink>
    </w:p>
    <w:p w14:paraId="507F1662" w14:textId="77777777" w:rsidR="00D80B4F" w:rsidRDefault="004B1057" w:rsidP="002A0AF4">
      <w:pPr>
        <w:pStyle w:val="24"/>
        <w:tabs>
          <w:tab w:val="right" w:leader="dot" w:pos="9412"/>
        </w:tabs>
        <w:ind w:left="560"/>
      </w:pPr>
      <w:hyperlink w:anchor="_Toc27766" w:history="1">
        <w:r>
          <w:rPr>
            <w:rFonts w:ascii="仿宋" w:eastAsia="仿宋" w:hAnsi="仿宋" w:cs="仿宋" w:hint="eastAsia"/>
            <w:szCs w:val="32"/>
          </w:rPr>
          <w:t>第三篇</w:t>
        </w:r>
        <w:r>
          <w:rPr>
            <w:rFonts w:ascii="仿宋" w:eastAsia="仿宋" w:hAnsi="仿宋" w:cs="仿宋" w:hint="eastAsia"/>
            <w:szCs w:val="32"/>
          </w:rPr>
          <w:t xml:space="preserve">  </w:t>
        </w:r>
        <w:r>
          <w:rPr>
            <w:rFonts w:ascii="仿宋" w:eastAsia="仿宋" w:hAnsi="仿宋" w:cs="仿宋" w:hint="eastAsia"/>
            <w:szCs w:val="32"/>
          </w:rPr>
          <w:t>采购商务需求</w:t>
        </w:r>
        <w:r>
          <w:tab/>
        </w:r>
        <w:r>
          <w:fldChar w:fldCharType="begin"/>
        </w:r>
        <w:r>
          <w:instrText xml:space="preserve"> PAGEREF _Toc27766 \h </w:instrText>
        </w:r>
        <w:r>
          <w:fldChar w:fldCharType="separate"/>
        </w:r>
        <w:r>
          <w:t>- 18 -</w:t>
        </w:r>
        <w:r>
          <w:fldChar w:fldCharType="end"/>
        </w:r>
      </w:hyperlink>
    </w:p>
    <w:p w14:paraId="40BA6E12" w14:textId="77777777" w:rsidR="00D80B4F" w:rsidRDefault="004B1057" w:rsidP="002A0AF4">
      <w:pPr>
        <w:pStyle w:val="34"/>
        <w:tabs>
          <w:tab w:val="right" w:leader="dot" w:pos="9412"/>
        </w:tabs>
        <w:ind w:left="1120"/>
      </w:pPr>
      <w:hyperlink w:anchor="_Toc15448" w:history="1">
        <w:r>
          <w:rPr>
            <w:rFonts w:ascii="仿宋" w:eastAsia="仿宋" w:hAnsi="仿宋" w:cs="仿宋" w:hint="eastAsia"/>
            <w:szCs w:val="24"/>
          </w:rPr>
          <w:t>一、交货期、安装地点及验收方式</w:t>
        </w:r>
        <w:r>
          <w:tab/>
        </w:r>
        <w:r>
          <w:fldChar w:fldCharType="begin"/>
        </w:r>
        <w:r>
          <w:instrText xml:space="preserve"> PAGEREF _Toc15448 \h </w:instrText>
        </w:r>
        <w:r>
          <w:fldChar w:fldCharType="separate"/>
        </w:r>
        <w:r>
          <w:t>- 18 -</w:t>
        </w:r>
        <w:r>
          <w:fldChar w:fldCharType="end"/>
        </w:r>
      </w:hyperlink>
    </w:p>
    <w:p w14:paraId="5BDF2F26" w14:textId="77777777" w:rsidR="00D80B4F" w:rsidRDefault="004B1057" w:rsidP="002A0AF4">
      <w:pPr>
        <w:pStyle w:val="34"/>
        <w:tabs>
          <w:tab w:val="right" w:leader="dot" w:pos="9412"/>
        </w:tabs>
        <w:ind w:left="1120"/>
      </w:pPr>
      <w:hyperlink w:anchor="_Toc20253" w:history="1">
        <w:r>
          <w:rPr>
            <w:rFonts w:ascii="仿宋" w:eastAsia="仿宋" w:hAnsi="仿宋" w:cs="仿宋" w:hint="eastAsia"/>
            <w:szCs w:val="24"/>
          </w:rPr>
          <w:t>二、报价要求</w:t>
        </w:r>
        <w:r>
          <w:tab/>
        </w:r>
        <w:r>
          <w:fldChar w:fldCharType="begin"/>
        </w:r>
        <w:r>
          <w:instrText xml:space="preserve"> PAGEREF _Toc20253 \h </w:instrText>
        </w:r>
        <w:r>
          <w:fldChar w:fldCharType="separate"/>
        </w:r>
        <w:r>
          <w:t>- 18 -</w:t>
        </w:r>
        <w:r>
          <w:fldChar w:fldCharType="end"/>
        </w:r>
      </w:hyperlink>
    </w:p>
    <w:p w14:paraId="237EDB16" w14:textId="77777777" w:rsidR="00D80B4F" w:rsidRDefault="004B1057" w:rsidP="002A0AF4">
      <w:pPr>
        <w:pStyle w:val="34"/>
        <w:tabs>
          <w:tab w:val="right" w:leader="dot" w:pos="9412"/>
        </w:tabs>
        <w:ind w:left="1120"/>
      </w:pPr>
      <w:hyperlink w:anchor="_Toc4221" w:history="1">
        <w:r>
          <w:rPr>
            <w:rFonts w:ascii="仿宋" w:eastAsia="仿宋" w:hAnsi="仿宋" w:cs="仿宋" w:hint="eastAsia"/>
            <w:szCs w:val="24"/>
          </w:rPr>
          <w:t>三、质量保证及售后服务</w:t>
        </w:r>
        <w:r>
          <w:tab/>
        </w:r>
        <w:r>
          <w:fldChar w:fldCharType="begin"/>
        </w:r>
        <w:r>
          <w:instrText xml:space="preserve"> PAGEREF _Toc4221 \h </w:instrText>
        </w:r>
        <w:r>
          <w:fldChar w:fldCharType="separate"/>
        </w:r>
        <w:r>
          <w:t>- 18 -</w:t>
        </w:r>
        <w:r>
          <w:fldChar w:fldCharType="end"/>
        </w:r>
      </w:hyperlink>
    </w:p>
    <w:p w14:paraId="33BBFCAB" w14:textId="77777777" w:rsidR="00D80B4F" w:rsidRDefault="004B1057" w:rsidP="002A0AF4">
      <w:pPr>
        <w:pStyle w:val="34"/>
        <w:tabs>
          <w:tab w:val="right" w:leader="dot" w:pos="9412"/>
        </w:tabs>
        <w:ind w:left="1120"/>
      </w:pPr>
      <w:hyperlink w:anchor="_Toc7301" w:history="1">
        <w:r>
          <w:rPr>
            <w:rFonts w:ascii="仿宋" w:eastAsia="仿宋" w:hAnsi="仿宋" w:cs="仿宋" w:hint="eastAsia"/>
            <w:szCs w:val="24"/>
          </w:rPr>
          <w:t>四、付款方式</w:t>
        </w:r>
        <w:r>
          <w:tab/>
        </w:r>
        <w:r>
          <w:fldChar w:fldCharType="begin"/>
        </w:r>
        <w:r>
          <w:instrText xml:space="preserve"> PAGEREF _Toc7301 \h </w:instrText>
        </w:r>
        <w:r>
          <w:fldChar w:fldCharType="separate"/>
        </w:r>
        <w:r>
          <w:t>- 18 -</w:t>
        </w:r>
        <w:r>
          <w:fldChar w:fldCharType="end"/>
        </w:r>
      </w:hyperlink>
    </w:p>
    <w:p w14:paraId="74E323C6" w14:textId="77777777" w:rsidR="00D80B4F" w:rsidRDefault="004B1057" w:rsidP="002A0AF4">
      <w:pPr>
        <w:pStyle w:val="34"/>
        <w:tabs>
          <w:tab w:val="right" w:leader="dot" w:pos="9412"/>
        </w:tabs>
        <w:ind w:left="1120"/>
      </w:pPr>
      <w:hyperlink w:anchor="_Toc4199" w:history="1">
        <w:r>
          <w:rPr>
            <w:rFonts w:ascii="仿宋" w:eastAsia="仿宋" w:hAnsi="仿宋" w:cs="仿宋" w:hint="eastAsia"/>
            <w:szCs w:val="24"/>
          </w:rPr>
          <w:t>五、知识产权</w:t>
        </w:r>
        <w:r>
          <w:tab/>
        </w:r>
        <w:r>
          <w:fldChar w:fldCharType="begin"/>
        </w:r>
        <w:r>
          <w:instrText xml:space="preserve"> PAGEREF _Toc4199 \h </w:instrText>
        </w:r>
        <w:r>
          <w:fldChar w:fldCharType="separate"/>
        </w:r>
        <w:r>
          <w:t>- 18 -</w:t>
        </w:r>
        <w:r>
          <w:fldChar w:fldCharType="end"/>
        </w:r>
      </w:hyperlink>
    </w:p>
    <w:p w14:paraId="53017282" w14:textId="77777777" w:rsidR="00D80B4F" w:rsidRDefault="004B1057" w:rsidP="002A0AF4">
      <w:pPr>
        <w:pStyle w:val="34"/>
        <w:tabs>
          <w:tab w:val="right" w:leader="dot" w:pos="9412"/>
        </w:tabs>
        <w:ind w:left="1120"/>
      </w:pPr>
      <w:hyperlink w:anchor="_Toc4995" w:history="1">
        <w:r>
          <w:rPr>
            <w:rFonts w:ascii="仿宋" w:eastAsia="仿宋" w:hAnsi="仿宋" w:cs="仿宋" w:hint="eastAsia"/>
            <w:szCs w:val="24"/>
          </w:rPr>
          <w:t>六、其他</w:t>
        </w:r>
        <w:r>
          <w:tab/>
        </w:r>
        <w:r>
          <w:fldChar w:fldCharType="begin"/>
        </w:r>
        <w:r>
          <w:instrText xml:space="preserve"> PAGEREF _Toc4995 \h </w:instrText>
        </w:r>
        <w:r>
          <w:fldChar w:fldCharType="separate"/>
        </w:r>
        <w:r>
          <w:t>- 19 -</w:t>
        </w:r>
        <w:r>
          <w:fldChar w:fldCharType="end"/>
        </w:r>
      </w:hyperlink>
    </w:p>
    <w:p w14:paraId="5629C7B8" w14:textId="77777777" w:rsidR="00D80B4F" w:rsidRDefault="004B1057" w:rsidP="002A0AF4">
      <w:pPr>
        <w:pStyle w:val="24"/>
        <w:tabs>
          <w:tab w:val="right" w:leader="dot" w:pos="9412"/>
        </w:tabs>
        <w:ind w:left="560"/>
      </w:pPr>
      <w:hyperlink w:anchor="_Toc14807" w:history="1">
        <w:r>
          <w:rPr>
            <w:rFonts w:ascii="仿宋" w:eastAsia="仿宋" w:hAnsi="仿宋" w:cs="仿宋" w:hint="eastAsia"/>
            <w:szCs w:val="32"/>
          </w:rPr>
          <w:t>第四篇</w:t>
        </w:r>
        <w:r>
          <w:rPr>
            <w:rFonts w:ascii="仿宋" w:eastAsia="仿宋" w:hAnsi="仿宋" w:cs="仿宋" w:hint="eastAsia"/>
            <w:szCs w:val="32"/>
          </w:rPr>
          <w:t xml:space="preserve">  </w:t>
        </w:r>
        <w:r>
          <w:rPr>
            <w:rFonts w:ascii="仿宋" w:eastAsia="仿宋" w:hAnsi="仿宋" w:cs="仿宋" w:hint="eastAsia"/>
            <w:szCs w:val="32"/>
          </w:rPr>
          <w:t>磋商程序及方法、评审标准、无效响应和采购终止</w:t>
        </w:r>
        <w:r>
          <w:tab/>
        </w:r>
        <w:r>
          <w:fldChar w:fldCharType="begin"/>
        </w:r>
        <w:r>
          <w:instrText xml:space="preserve"> PAGEREF _Toc14807 </w:instrText>
        </w:r>
        <w:r>
          <w:instrText xml:space="preserve">\h </w:instrText>
        </w:r>
        <w:r>
          <w:fldChar w:fldCharType="separate"/>
        </w:r>
        <w:r>
          <w:t>- 20 -</w:t>
        </w:r>
        <w:r>
          <w:fldChar w:fldCharType="end"/>
        </w:r>
      </w:hyperlink>
    </w:p>
    <w:p w14:paraId="4DE7D596" w14:textId="77777777" w:rsidR="00D80B4F" w:rsidRDefault="004B1057" w:rsidP="002A0AF4">
      <w:pPr>
        <w:pStyle w:val="34"/>
        <w:tabs>
          <w:tab w:val="right" w:leader="dot" w:pos="9412"/>
        </w:tabs>
        <w:ind w:left="1120"/>
      </w:pPr>
      <w:hyperlink w:anchor="_Toc5135" w:history="1">
        <w:r>
          <w:rPr>
            <w:rFonts w:ascii="仿宋" w:eastAsia="仿宋" w:hAnsi="仿宋" w:cs="仿宋" w:hint="eastAsia"/>
            <w:szCs w:val="24"/>
          </w:rPr>
          <w:t>一、磋商程序及方法</w:t>
        </w:r>
        <w:r>
          <w:tab/>
        </w:r>
        <w:r>
          <w:fldChar w:fldCharType="begin"/>
        </w:r>
        <w:r>
          <w:instrText xml:space="preserve"> PAGEREF _Toc5135 \h </w:instrText>
        </w:r>
        <w:r>
          <w:fldChar w:fldCharType="separate"/>
        </w:r>
        <w:r>
          <w:t>- 20 -</w:t>
        </w:r>
        <w:r>
          <w:fldChar w:fldCharType="end"/>
        </w:r>
      </w:hyperlink>
    </w:p>
    <w:p w14:paraId="6F844838" w14:textId="77777777" w:rsidR="00D80B4F" w:rsidRDefault="004B1057" w:rsidP="002A0AF4">
      <w:pPr>
        <w:pStyle w:val="34"/>
        <w:tabs>
          <w:tab w:val="right" w:leader="dot" w:pos="9412"/>
        </w:tabs>
        <w:ind w:left="1120"/>
      </w:pPr>
      <w:hyperlink w:anchor="_Toc18748" w:history="1">
        <w:r>
          <w:rPr>
            <w:rFonts w:ascii="仿宋" w:eastAsia="仿宋" w:hAnsi="仿宋" w:cs="仿宋" w:hint="eastAsia"/>
            <w:szCs w:val="24"/>
          </w:rPr>
          <w:t>二、评审标准</w:t>
        </w:r>
        <w:r>
          <w:tab/>
        </w:r>
        <w:r>
          <w:fldChar w:fldCharType="begin"/>
        </w:r>
        <w:r>
          <w:instrText xml:space="preserve"> PAGEREF _Toc18748 \h </w:instrText>
        </w:r>
        <w:r>
          <w:fldChar w:fldCharType="separate"/>
        </w:r>
        <w:r>
          <w:t>- 22 -</w:t>
        </w:r>
        <w:r>
          <w:fldChar w:fldCharType="end"/>
        </w:r>
      </w:hyperlink>
    </w:p>
    <w:p w14:paraId="2FCECAFD" w14:textId="77777777" w:rsidR="00D80B4F" w:rsidRDefault="004B1057" w:rsidP="002A0AF4">
      <w:pPr>
        <w:pStyle w:val="34"/>
        <w:tabs>
          <w:tab w:val="right" w:leader="dot" w:pos="9412"/>
        </w:tabs>
        <w:ind w:left="1120"/>
      </w:pPr>
      <w:hyperlink w:anchor="_Toc7147" w:history="1">
        <w:r>
          <w:rPr>
            <w:rFonts w:ascii="仿宋" w:eastAsia="仿宋" w:hAnsi="仿宋" w:cs="仿宋" w:hint="eastAsia"/>
            <w:szCs w:val="24"/>
          </w:rPr>
          <w:t>三、无效响应</w:t>
        </w:r>
        <w:r>
          <w:tab/>
        </w:r>
        <w:r>
          <w:fldChar w:fldCharType="begin"/>
        </w:r>
        <w:r>
          <w:instrText xml:space="preserve"> PAGEREF _Toc7147 \h </w:instrText>
        </w:r>
        <w:r>
          <w:fldChar w:fldCharType="separate"/>
        </w:r>
        <w:r>
          <w:t>- 24 -</w:t>
        </w:r>
        <w:r>
          <w:fldChar w:fldCharType="end"/>
        </w:r>
      </w:hyperlink>
    </w:p>
    <w:p w14:paraId="0A138845" w14:textId="77777777" w:rsidR="00D80B4F" w:rsidRDefault="004B1057" w:rsidP="002A0AF4">
      <w:pPr>
        <w:pStyle w:val="34"/>
        <w:tabs>
          <w:tab w:val="right" w:leader="dot" w:pos="9412"/>
        </w:tabs>
        <w:ind w:left="1120"/>
      </w:pPr>
      <w:hyperlink w:anchor="_Toc21551" w:history="1">
        <w:r>
          <w:rPr>
            <w:rFonts w:ascii="仿宋" w:eastAsia="仿宋" w:hAnsi="仿宋" w:cs="仿宋" w:hint="eastAsia"/>
            <w:szCs w:val="24"/>
          </w:rPr>
          <w:t>四、采购终止</w:t>
        </w:r>
        <w:r>
          <w:tab/>
        </w:r>
        <w:r>
          <w:fldChar w:fldCharType="begin"/>
        </w:r>
        <w:r>
          <w:instrText xml:space="preserve"> PAGEREF _Toc21551 \h </w:instrText>
        </w:r>
        <w:r>
          <w:fldChar w:fldCharType="separate"/>
        </w:r>
        <w:r>
          <w:t>- 24 -</w:t>
        </w:r>
        <w:r>
          <w:fldChar w:fldCharType="end"/>
        </w:r>
      </w:hyperlink>
    </w:p>
    <w:p w14:paraId="2C03D33D" w14:textId="77777777" w:rsidR="00D80B4F" w:rsidRDefault="004B1057" w:rsidP="002A0AF4">
      <w:pPr>
        <w:pStyle w:val="24"/>
        <w:tabs>
          <w:tab w:val="right" w:leader="dot" w:pos="9412"/>
        </w:tabs>
        <w:ind w:left="560"/>
      </w:pPr>
      <w:hyperlink w:anchor="_Toc17823" w:history="1">
        <w:r>
          <w:rPr>
            <w:rFonts w:ascii="仿宋" w:eastAsia="仿宋" w:hAnsi="仿宋" w:cs="仿宋" w:hint="eastAsia"/>
            <w:szCs w:val="32"/>
          </w:rPr>
          <w:t>第五篇</w:t>
        </w:r>
        <w:r>
          <w:rPr>
            <w:rFonts w:ascii="仿宋" w:eastAsia="仿宋" w:hAnsi="仿宋" w:cs="仿宋" w:hint="eastAsia"/>
            <w:szCs w:val="32"/>
          </w:rPr>
          <w:t xml:space="preserve">  </w:t>
        </w:r>
        <w:r>
          <w:rPr>
            <w:rFonts w:ascii="仿宋" w:eastAsia="仿宋" w:hAnsi="仿宋" w:cs="仿宋" w:hint="eastAsia"/>
            <w:szCs w:val="32"/>
          </w:rPr>
          <w:t>供应商须知</w:t>
        </w:r>
        <w:r>
          <w:tab/>
        </w:r>
        <w:r>
          <w:fldChar w:fldCharType="begin"/>
        </w:r>
        <w:r>
          <w:instrText xml:space="preserve"> PAGEREF _Toc17823 \h </w:instrText>
        </w:r>
        <w:r>
          <w:fldChar w:fldCharType="separate"/>
        </w:r>
        <w:r>
          <w:t>- 25 -</w:t>
        </w:r>
        <w:r>
          <w:fldChar w:fldCharType="end"/>
        </w:r>
      </w:hyperlink>
    </w:p>
    <w:p w14:paraId="64C38158" w14:textId="77777777" w:rsidR="00D80B4F" w:rsidRDefault="004B1057" w:rsidP="002A0AF4">
      <w:pPr>
        <w:pStyle w:val="34"/>
        <w:tabs>
          <w:tab w:val="right" w:leader="dot" w:pos="9412"/>
        </w:tabs>
        <w:ind w:left="1120"/>
      </w:pPr>
      <w:hyperlink w:anchor="_Toc24841" w:history="1">
        <w:r>
          <w:rPr>
            <w:rFonts w:ascii="仿宋" w:eastAsia="仿宋" w:hAnsi="仿宋" w:cs="仿宋" w:hint="eastAsia"/>
            <w:szCs w:val="24"/>
          </w:rPr>
          <w:t>一、磋商费用</w:t>
        </w:r>
        <w:r>
          <w:tab/>
        </w:r>
        <w:r>
          <w:fldChar w:fldCharType="begin"/>
        </w:r>
        <w:r>
          <w:instrText xml:space="preserve"> PAGEREF _Toc24841 \h </w:instrText>
        </w:r>
        <w:r>
          <w:fldChar w:fldCharType="separate"/>
        </w:r>
        <w:r>
          <w:t>- 25 -</w:t>
        </w:r>
        <w:r>
          <w:fldChar w:fldCharType="end"/>
        </w:r>
      </w:hyperlink>
    </w:p>
    <w:p w14:paraId="485D603A" w14:textId="77777777" w:rsidR="00D80B4F" w:rsidRDefault="004B1057" w:rsidP="002A0AF4">
      <w:pPr>
        <w:pStyle w:val="34"/>
        <w:tabs>
          <w:tab w:val="right" w:leader="dot" w:pos="9412"/>
        </w:tabs>
        <w:ind w:left="1120"/>
      </w:pPr>
      <w:hyperlink w:anchor="_Toc17487" w:history="1">
        <w:r>
          <w:rPr>
            <w:rFonts w:ascii="仿宋" w:eastAsia="仿宋" w:hAnsi="仿宋" w:cs="仿宋" w:hint="eastAsia"/>
            <w:szCs w:val="24"/>
          </w:rPr>
          <w:t>二、竞争性磋商文件</w:t>
        </w:r>
        <w:r>
          <w:tab/>
        </w:r>
        <w:r>
          <w:fldChar w:fldCharType="begin"/>
        </w:r>
        <w:r>
          <w:instrText xml:space="preserve"> PAGEREF _Toc17487 \h </w:instrText>
        </w:r>
        <w:r>
          <w:fldChar w:fldCharType="separate"/>
        </w:r>
        <w:r>
          <w:t>- 25 -</w:t>
        </w:r>
        <w:r>
          <w:fldChar w:fldCharType="end"/>
        </w:r>
      </w:hyperlink>
    </w:p>
    <w:p w14:paraId="20A7EF68" w14:textId="77777777" w:rsidR="00D80B4F" w:rsidRDefault="004B1057" w:rsidP="002A0AF4">
      <w:pPr>
        <w:pStyle w:val="34"/>
        <w:tabs>
          <w:tab w:val="right" w:leader="dot" w:pos="9412"/>
        </w:tabs>
        <w:ind w:left="1120"/>
      </w:pPr>
      <w:hyperlink w:anchor="_Toc11232" w:history="1">
        <w:r>
          <w:rPr>
            <w:rFonts w:ascii="仿宋" w:eastAsia="仿宋" w:hAnsi="仿宋" w:cs="仿宋" w:hint="eastAsia"/>
            <w:szCs w:val="24"/>
          </w:rPr>
          <w:t>三、磋商要求</w:t>
        </w:r>
        <w:r>
          <w:tab/>
        </w:r>
        <w:r>
          <w:fldChar w:fldCharType="begin"/>
        </w:r>
        <w:r>
          <w:instrText xml:space="preserve"> PAGEREF _Toc11232 \h </w:instrText>
        </w:r>
        <w:r>
          <w:fldChar w:fldCharType="separate"/>
        </w:r>
        <w:r>
          <w:t>- 25 -</w:t>
        </w:r>
        <w:r>
          <w:fldChar w:fldCharType="end"/>
        </w:r>
      </w:hyperlink>
    </w:p>
    <w:p w14:paraId="13B45341" w14:textId="77777777" w:rsidR="00D80B4F" w:rsidRDefault="004B1057" w:rsidP="002A0AF4">
      <w:pPr>
        <w:pStyle w:val="34"/>
        <w:tabs>
          <w:tab w:val="right" w:leader="dot" w:pos="9412"/>
        </w:tabs>
        <w:ind w:left="1120"/>
      </w:pPr>
      <w:hyperlink w:anchor="_Toc27439" w:history="1">
        <w:r>
          <w:rPr>
            <w:rFonts w:ascii="仿宋" w:eastAsia="仿宋" w:hAnsi="仿宋" w:cs="仿宋" w:hint="eastAsia"/>
            <w:szCs w:val="24"/>
          </w:rPr>
          <w:t>四、成交供应商的确认和变更</w:t>
        </w:r>
        <w:r>
          <w:tab/>
        </w:r>
        <w:r>
          <w:fldChar w:fldCharType="begin"/>
        </w:r>
        <w:r>
          <w:instrText xml:space="preserve"> PAGEREF _Toc27439 \h </w:instrText>
        </w:r>
        <w:r>
          <w:fldChar w:fldCharType="separate"/>
        </w:r>
        <w:r>
          <w:t>- 26 -</w:t>
        </w:r>
        <w:r>
          <w:fldChar w:fldCharType="end"/>
        </w:r>
      </w:hyperlink>
    </w:p>
    <w:p w14:paraId="3E7CEE89" w14:textId="77777777" w:rsidR="00D80B4F" w:rsidRDefault="004B1057" w:rsidP="002A0AF4">
      <w:pPr>
        <w:pStyle w:val="34"/>
        <w:tabs>
          <w:tab w:val="right" w:leader="dot" w:pos="9412"/>
        </w:tabs>
        <w:ind w:left="1120"/>
      </w:pPr>
      <w:hyperlink w:anchor="_Toc3246" w:history="1">
        <w:r>
          <w:rPr>
            <w:rFonts w:ascii="仿宋" w:eastAsia="仿宋" w:hAnsi="仿宋" w:cs="仿宋" w:hint="eastAsia"/>
            <w:szCs w:val="24"/>
          </w:rPr>
          <w:t>五、成交通知</w:t>
        </w:r>
        <w:r>
          <w:tab/>
        </w:r>
        <w:r>
          <w:fldChar w:fldCharType="begin"/>
        </w:r>
        <w:r>
          <w:instrText xml:space="preserve"> PAGEREF _Toc3246 \h </w:instrText>
        </w:r>
        <w:r>
          <w:fldChar w:fldCharType="separate"/>
        </w:r>
        <w:r>
          <w:t>- 27 -</w:t>
        </w:r>
        <w:r>
          <w:fldChar w:fldCharType="end"/>
        </w:r>
      </w:hyperlink>
    </w:p>
    <w:p w14:paraId="08BB0E2F" w14:textId="77777777" w:rsidR="00D80B4F" w:rsidRDefault="004B1057" w:rsidP="002A0AF4">
      <w:pPr>
        <w:pStyle w:val="34"/>
        <w:tabs>
          <w:tab w:val="right" w:leader="dot" w:pos="9412"/>
        </w:tabs>
        <w:ind w:left="1120"/>
      </w:pPr>
      <w:hyperlink w:anchor="_Toc1439" w:history="1">
        <w:r>
          <w:rPr>
            <w:rFonts w:ascii="仿宋" w:eastAsia="仿宋" w:hAnsi="仿宋" w:cs="仿宋" w:hint="eastAsia"/>
            <w:szCs w:val="24"/>
          </w:rPr>
          <w:t>六、关于质疑</w:t>
        </w:r>
        <w:r>
          <w:tab/>
        </w:r>
        <w:r>
          <w:fldChar w:fldCharType="begin"/>
        </w:r>
        <w:r>
          <w:instrText xml:space="preserve"> PAGEREF _Toc1439 \h </w:instrText>
        </w:r>
        <w:r>
          <w:fldChar w:fldCharType="separate"/>
        </w:r>
        <w:r>
          <w:t>- 27 -</w:t>
        </w:r>
        <w:r>
          <w:fldChar w:fldCharType="end"/>
        </w:r>
      </w:hyperlink>
    </w:p>
    <w:p w14:paraId="23308BDD" w14:textId="77777777" w:rsidR="00D80B4F" w:rsidRDefault="004B1057" w:rsidP="002A0AF4">
      <w:pPr>
        <w:pStyle w:val="34"/>
        <w:tabs>
          <w:tab w:val="right" w:leader="dot" w:pos="9412"/>
        </w:tabs>
        <w:ind w:left="1120"/>
      </w:pPr>
      <w:hyperlink w:anchor="_Toc20337" w:history="1">
        <w:r>
          <w:rPr>
            <w:rFonts w:ascii="仿宋" w:eastAsia="仿宋" w:hAnsi="仿宋" w:cs="仿宋" w:hint="eastAsia"/>
            <w:szCs w:val="24"/>
          </w:rPr>
          <w:t>七、采购代理服务费</w:t>
        </w:r>
        <w:r>
          <w:tab/>
        </w:r>
        <w:r>
          <w:fldChar w:fldCharType="begin"/>
        </w:r>
        <w:r>
          <w:instrText xml:space="preserve"> PAGEREF _Toc20337 \h </w:instrText>
        </w:r>
        <w:r>
          <w:fldChar w:fldCharType="separate"/>
        </w:r>
        <w:r>
          <w:t>- 28 -</w:t>
        </w:r>
        <w:r>
          <w:fldChar w:fldCharType="end"/>
        </w:r>
      </w:hyperlink>
    </w:p>
    <w:p w14:paraId="3B545183" w14:textId="77777777" w:rsidR="00D80B4F" w:rsidRDefault="004B1057" w:rsidP="002A0AF4">
      <w:pPr>
        <w:pStyle w:val="34"/>
        <w:tabs>
          <w:tab w:val="right" w:leader="dot" w:pos="9412"/>
        </w:tabs>
        <w:ind w:left="1120"/>
      </w:pPr>
      <w:hyperlink w:anchor="_Toc11582" w:history="1">
        <w:r>
          <w:rPr>
            <w:rFonts w:ascii="仿宋" w:eastAsia="仿宋" w:hAnsi="仿宋" w:cs="仿宋" w:hint="eastAsia"/>
            <w:szCs w:val="24"/>
          </w:rPr>
          <w:t>八、签订合同</w:t>
        </w:r>
        <w:r>
          <w:tab/>
        </w:r>
        <w:r>
          <w:fldChar w:fldCharType="begin"/>
        </w:r>
        <w:r>
          <w:instrText xml:space="preserve"> PAGEREF _Toc11582 \h </w:instrText>
        </w:r>
        <w:r>
          <w:fldChar w:fldCharType="separate"/>
        </w:r>
        <w:r>
          <w:t>- 28 -</w:t>
        </w:r>
        <w:r>
          <w:fldChar w:fldCharType="end"/>
        </w:r>
      </w:hyperlink>
    </w:p>
    <w:p w14:paraId="55F2A2BF" w14:textId="77777777" w:rsidR="00D80B4F" w:rsidRDefault="004B1057" w:rsidP="002A0AF4">
      <w:pPr>
        <w:pStyle w:val="24"/>
        <w:tabs>
          <w:tab w:val="right" w:leader="dot" w:pos="9412"/>
        </w:tabs>
        <w:ind w:left="560"/>
      </w:pPr>
      <w:hyperlink w:anchor="_Toc5760" w:history="1">
        <w:r>
          <w:rPr>
            <w:rFonts w:ascii="仿宋" w:eastAsia="仿宋" w:hAnsi="仿宋" w:cs="仿宋" w:hint="eastAsia"/>
            <w:szCs w:val="32"/>
          </w:rPr>
          <w:t>第六篇</w:t>
        </w:r>
        <w:r>
          <w:rPr>
            <w:rFonts w:ascii="仿宋" w:eastAsia="仿宋" w:hAnsi="仿宋" w:cs="仿宋" w:hint="eastAsia"/>
            <w:szCs w:val="32"/>
          </w:rPr>
          <w:t xml:space="preserve">  </w:t>
        </w:r>
        <w:r>
          <w:rPr>
            <w:rFonts w:ascii="仿宋" w:eastAsia="仿宋" w:hAnsi="仿宋" w:cs="仿宋" w:hint="eastAsia"/>
            <w:szCs w:val="32"/>
          </w:rPr>
          <w:t>响应文件编制要求</w:t>
        </w:r>
        <w:r>
          <w:tab/>
        </w:r>
        <w:r>
          <w:fldChar w:fldCharType="begin"/>
        </w:r>
        <w:r>
          <w:instrText xml:space="preserve"> PAGEREF _Toc5760 \h </w:instrText>
        </w:r>
        <w:r>
          <w:fldChar w:fldCharType="separate"/>
        </w:r>
        <w:r>
          <w:t>- 29 -</w:t>
        </w:r>
        <w:r>
          <w:fldChar w:fldCharType="end"/>
        </w:r>
      </w:hyperlink>
    </w:p>
    <w:p w14:paraId="44493859" w14:textId="77777777" w:rsidR="00D80B4F" w:rsidRDefault="004B1057" w:rsidP="002A0AF4">
      <w:pPr>
        <w:pStyle w:val="34"/>
        <w:tabs>
          <w:tab w:val="right" w:leader="dot" w:pos="9412"/>
        </w:tabs>
        <w:ind w:left="1120"/>
      </w:pPr>
      <w:hyperlink w:anchor="_Toc30062" w:history="1">
        <w:r>
          <w:rPr>
            <w:rFonts w:ascii="仿宋" w:eastAsia="仿宋" w:hAnsi="仿宋" w:cs="仿宋" w:hint="eastAsia"/>
            <w:szCs w:val="24"/>
          </w:rPr>
          <w:t>一、经济部分</w:t>
        </w:r>
        <w:r>
          <w:tab/>
        </w:r>
        <w:r>
          <w:fldChar w:fldCharType="begin"/>
        </w:r>
        <w:r>
          <w:instrText xml:space="preserve"> PAGEREF _Toc30062 \h </w:instrText>
        </w:r>
        <w:r>
          <w:fldChar w:fldCharType="separate"/>
        </w:r>
        <w:r>
          <w:t>- 30 -</w:t>
        </w:r>
        <w:r>
          <w:fldChar w:fldCharType="end"/>
        </w:r>
      </w:hyperlink>
    </w:p>
    <w:p w14:paraId="26475344" w14:textId="77777777" w:rsidR="00D80B4F" w:rsidRDefault="004B1057" w:rsidP="002A0AF4">
      <w:pPr>
        <w:pStyle w:val="34"/>
        <w:tabs>
          <w:tab w:val="right" w:leader="dot" w:pos="9412"/>
        </w:tabs>
        <w:ind w:left="1120"/>
      </w:pPr>
      <w:hyperlink w:anchor="_Toc24692" w:history="1">
        <w:r>
          <w:rPr>
            <w:rFonts w:ascii="仿宋" w:eastAsia="仿宋" w:hAnsi="仿宋" w:cs="仿宋" w:hint="eastAsia"/>
            <w:szCs w:val="24"/>
          </w:rPr>
          <w:t>二、服务部分</w:t>
        </w:r>
        <w:r>
          <w:tab/>
        </w:r>
        <w:r>
          <w:fldChar w:fldCharType="begin"/>
        </w:r>
        <w:r>
          <w:instrText xml:space="preserve"> PAGEREF _Toc24692 \h </w:instrText>
        </w:r>
        <w:r>
          <w:fldChar w:fldCharType="separate"/>
        </w:r>
        <w:r>
          <w:t>- 32 -</w:t>
        </w:r>
        <w:r>
          <w:fldChar w:fldCharType="end"/>
        </w:r>
      </w:hyperlink>
    </w:p>
    <w:p w14:paraId="51C5BADC" w14:textId="77777777" w:rsidR="00D80B4F" w:rsidRDefault="004B1057" w:rsidP="002A0AF4">
      <w:pPr>
        <w:pStyle w:val="34"/>
        <w:tabs>
          <w:tab w:val="right" w:leader="dot" w:pos="9412"/>
        </w:tabs>
        <w:ind w:left="1120"/>
      </w:pPr>
      <w:hyperlink w:anchor="_Toc16418" w:history="1">
        <w:r>
          <w:rPr>
            <w:rFonts w:ascii="仿宋" w:eastAsia="仿宋" w:hAnsi="仿宋" w:cs="仿宋" w:hint="eastAsia"/>
            <w:szCs w:val="24"/>
          </w:rPr>
          <w:t>三、商务部分</w:t>
        </w:r>
        <w:r>
          <w:tab/>
        </w:r>
        <w:r>
          <w:fldChar w:fldCharType="begin"/>
        </w:r>
        <w:r>
          <w:instrText xml:space="preserve"> PAGEREF _Toc16418 \h </w:instrText>
        </w:r>
        <w:r>
          <w:fldChar w:fldCharType="separate"/>
        </w:r>
        <w:r>
          <w:t>- 34 -</w:t>
        </w:r>
        <w:r>
          <w:fldChar w:fldCharType="end"/>
        </w:r>
      </w:hyperlink>
    </w:p>
    <w:p w14:paraId="61047097" w14:textId="77777777" w:rsidR="00D80B4F" w:rsidRDefault="004B1057" w:rsidP="002A0AF4">
      <w:pPr>
        <w:pStyle w:val="34"/>
        <w:tabs>
          <w:tab w:val="right" w:leader="dot" w:pos="9412"/>
        </w:tabs>
        <w:ind w:left="1120"/>
      </w:pPr>
      <w:hyperlink w:anchor="_Toc22089" w:history="1">
        <w:r>
          <w:rPr>
            <w:rFonts w:ascii="仿宋" w:eastAsia="仿宋" w:hAnsi="仿宋" w:cs="仿宋" w:hint="eastAsia"/>
            <w:szCs w:val="24"/>
          </w:rPr>
          <w:t>四、资格条件及其他</w:t>
        </w:r>
        <w:r>
          <w:tab/>
        </w:r>
        <w:r>
          <w:fldChar w:fldCharType="begin"/>
        </w:r>
        <w:r>
          <w:instrText xml:space="preserve"> PAGEREF _Toc22089 \h </w:instrText>
        </w:r>
        <w:r>
          <w:fldChar w:fldCharType="separate"/>
        </w:r>
        <w:r>
          <w:t>- 36 -</w:t>
        </w:r>
        <w:r>
          <w:fldChar w:fldCharType="end"/>
        </w:r>
      </w:hyperlink>
    </w:p>
    <w:p w14:paraId="6D63D8D6" w14:textId="77777777" w:rsidR="00D80B4F" w:rsidRDefault="004B1057" w:rsidP="002A0AF4">
      <w:pPr>
        <w:pStyle w:val="34"/>
        <w:tabs>
          <w:tab w:val="right" w:leader="dot" w:pos="9412"/>
        </w:tabs>
        <w:ind w:left="1120"/>
      </w:pPr>
      <w:hyperlink w:anchor="_Toc28140" w:history="1">
        <w:r>
          <w:rPr>
            <w:rFonts w:ascii="仿宋" w:eastAsia="仿宋" w:hAnsi="仿宋" w:cs="仿宋" w:hint="eastAsia"/>
            <w:szCs w:val="24"/>
          </w:rPr>
          <w:t>五、其他资料</w:t>
        </w:r>
        <w:r>
          <w:tab/>
        </w:r>
        <w:r>
          <w:fldChar w:fldCharType="begin"/>
        </w:r>
        <w:r>
          <w:instrText xml:space="preserve"> PAGEREF _Toc28140 \h </w:instrText>
        </w:r>
        <w:r>
          <w:fldChar w:fldCharType="separate"/>
        </w:r>
        <w:r>
          <w:t>- 41 -</w:t>
        </w:r>
        <w:r>
          <w:fldChar w:fldCharType="end"/>
        </w:r>
      </w:hyperlink>
    </w:p>
    <w:p w14:paraId="79E83DD9" w14:textId="77777777" w:rsidR="00D80B4F" w:rsidRDefault="004B1057">
      <w:pPr>
        <w:pStyle w:val="24"/>
        <w:tabs>
          <w:tab w:val="right" w:leader="dot" w:pos="9402"/>
        </w:tabs>
        <w:spacing w:line="480" w:lineRule="exact"/>
        <w:ind w:left="560"/>
        <w:jc w:val="center"/>
        <w:rPr>
          <w:rFonts w:ascii="仿宋" w:eastAsia="仿宋" w:hAnsi="仿宋" w:cs="仿宋"/>
          <w:sz w:val="18"/>
          <w:szCs w:val="22"/>
        </w:rPr>
        <w:sectPr w:rsidR="00D80B4F">
          <w:headerReference w:type="default" r:id="rId8"/>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r>
        <w:rPr>
          <w:rFonts w:ascii="仿宋" w:eastAsia="仿宋" w:hAnsi="仿宋" w:cs="仿宋" w:hint="eastAsia"/>
          <w:szCs w:val="21"/>
        </w:rPr>
        <w:fldChar w:fldCharType="end"/>
      </w:r>
    </w:p>
    <w:p w14:paraId="4E0E1C9A" w14:textId="77777777" w:rsidR="00D80B4F" w:rsidRDefault="004B1057">
      <w:pPr>
        <w:pStyle w:val="2"/>
        <w:spacing w:line="360" w:lineRule="auto"/>
        <w:jc w:val="center"/>
        <w:rPr>
          <w:rFonts w:ascii="仿宋" w:eastAsia="仿宋" w:hAnsi="仿宋" w:cs="仿宋"/>
          <w:szCs w:val="32"/>
        </w:rPr>
      </w:pPr>
      <w:bookmarkStart w:id="0" w:name="_Toc12789052"/>
      <w:bookmarkStart w:id="1" w:name="_Toc11641050"/>
      <w:bookmarkStart w:id="2" w:name="_Toc8113"/>
      <w:bookmarkStart w:id="3" w:name="_Toc14360"/>
      <w:r>
        <w:rPr>
          <w:rFonts w:ascii="仿宋" w:eastAsia="仿宋" w:hAnsi="仿宋" w:cs="仿宋" w:hint="eastAsia"/>
          <w:szCs w:val="32"/>
        </w:rPr>
        <w:lastRenderedPageBreak/>
        <w:t>第一篇</w:t>
      </w:r>
      <w:r>
        <w:rPr>
          <w:rFonts w:ascii="仿宋" w:eastAsia="仿宋" w:hAnsi="仿宋" w:cs="仿宋" w:hint="eastAsia"/>
          <w:szCs w:val="32"/>
        </w:rPr>
        <w:t xml:space="preserve">  </w:t>
      </w:r>
      <w:r>
        <w:rPr>
          <w:rFonts w:ascii="仿宋" w:eastAsia="仿宋" w:hAnsi="仿宋" w:cs="仿宋" w:hint="eastAsia"/>
          <w:szCs w:val="32"/>
        </w:rPr>
        <w:t>采购邀请书</w:t>
      </w:r>
      <w:bookmarkEnd w:id="0"/>
      <w:bookmarkEnd w:id="1"/>
      <w:bookmarkEnd w:id="2"/>
      <w:bookmarkEnd w:id="3"/>
    </w:p>
    <w:p w14:paraId="085AED0B"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重庆道</w:t>
      </w:r>
      <w:proofErr w:type="gramStart"/>
      <w:r>
        <w:rPr>
          <w:rFonts w:ascii="仿宋" w:eastAsia="仿宋" w:hAnsi="仿宋" w:cs="仿宋" w:hint="eastAsia"/>
          <w:sz w:val="24"/>
          <w:szCs w:val="24"/>
        </w:rPr>
        <w:t>一</w:t>
      </w:r>
      <w:proofErr w:type="gramEnd"/>
      <w:r>
        <w:rPr>
          <w:rFonts w:ascii="仿宋" w:eastAsia="仿宋" w:hAnsi="仿宋" w:cs="仿宋" w:hint="eastAsia"/>
          <w:sz w:val="24"/>
          <w:szCs w:val="24"/>
        </w:rPr>
        <w:t>招标代理有限公司受</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重庆三峡学院</w:t>
      </w:r>
      <w:r>
        <w:rPr>
          <w:rFonts w:ascii="仿宋" w:eastAsia="仿宋" w:hAnsi="仿宋" w:cs="仿宋" w:hint="eastAsia"/>
          <w:sz w:val="24"/>
          <w:szCs w:val="24"/>
          <w:u w:val="single"/>
        </w:rPr>
        <w:t xml:space="preserve"> </w:t>
      </w:r>
      <w:r>
        <w:rPr>
          <w:rFonts w:ascii="仿宋" w:eastAsia="仿宋" w:hAnsi="仿宋" w:cs="仿宋" w:hint="eastAsia"/>
          <w:sz w:val="24"/>
          <w:szCs w:val="24"/>
        </w:rPr>
        <w:t>的委托，对</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重庆三峡学院党校“红岩先锋”网络培训平台</w:t>
      </w:r>
      <w:r>
        <w:rPr>
          <w:rFonts w:ascii="仿宋" w:eastAsia="仿宋" w:hAnsi="仿宋" w:cs="仿宋" w:hint="eastAsia"/>
          <w:sz w:val="24"/>
          <w:szCs w:val="24"/>
          <w:u w:val="single"/>
        </w:rPr>
        <w:t xml:space="preserve"> </w:t>
      </w:r>
      <w:r>
        <w:rPr>
          <w:rFonts w:ascii="仿宋" w:eastAsia="仿宋" w:hAnsi="仿宋" w:cs="仿宋" w:hint="eastAsia"/>
          <w:sz w:val="24"/>
          <w:szCs w:val="24"/>
        </w:rPr>
        <w:t>进行竞争性磋商采购。欢迎有资格的供应商前来参与磋商。</w:t>
      </w:r>
    </w:p>
    <w:p w14:paraId="7A8C40BB" w14:textId="77777777" w:rsidR="00D80B4F" w:rsidRDefault="004B1057">
      <w:pPr>
        <w:pStyle w:val="3"/>
        <w:spacing w:before="0" w:after="0" w:line="400" w:lineRule="exact"/>
        <w:rPr>
          <w:rFonts w:ascii="仿宋" w:eastAsia="仿宋" w:hAnsi="仿宋" w:cs="仿宋"/>
          <w:sz w:val="24"/>
          <w:szCs w:val="24"/>
        </w:rPr>
      </w:pPr>
      <w:bookmarkStart w:id="4" w:name="_Toc4490"/>
      <w:bookmarkStart w:id="5" w:name="_Toc317775175"/>
      <w:bookmarkStart w:id="6" w:name="_Toc313893526"/>
      <w:bookmarkStart w:id="7" w:name="_Toc3799"/>
      <w:r>
        <w:rPr>
          <w:rFonts w:ascii="仿宋" w:eastAsia="仿宋" w:hAnsi="仿宋" w:cs="仿宋" w:hint="eastAsia"/>
          <w:sz w:val="24"/>
          <w:szCs w:val="24"/>
        </w:rPr>
        <w:t>一、竞争性磋商内容</w:t>
      </w:r>
      <w:bookmarkEnd w:id="4"/>
      <w:bookmarkEnd w:id="5"/>
      <w:bookmarkEnd w:id="6"/>
      <w:bookmarkEnd w:id="7"/>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0"/>
        <w:gridCol w:w="1339"/>
        <w:gridCol w:w="1967"/>
        <w:gridCol w:w="2144"/>
      </w:tblGrid>
      <w:tr w:rsidR="00D80B4F" w14:paraId="40E59CB5" w14:textId="77777777">
        <w:trPr>
          <w:trHeight w:val="645"/>
          <w:jc w:val="center"/>
        </w:trPr>
        <w:tc>
          <w:tcPr>
            <w:tcW w:w="2062" w:type="pct"/>
            <w:tcBorders>
              <w:top w:val="single" w:sz="4" w:space="0" w:color="auto"/>
              <w:left w:val="single" w:sz="4" w:space="0" w:color="auto"/>
              <w:right w:val="single" w:sz="4" w:space="0" w:color="auto"/>
            </w:tcBorders>
            <w:vAlign w:val="center"/>
          </w:tcPr>
          <w:p w14:paraId="717CEFAA" w14:textId="77777777" w:rsidR="00D80B4F" w:rsidRDefault="004B1057">
            <w:pPr>
              <w:snapToGrid w:val="0"/>
              <w:spacing w:line="400" w:lineRule="exact"/>
              <w:jc w:val="center"/>
              <w:rPr>
                <w:rFonts w:ascii="仿宋" w:eastAsia="仿宋" w:hAnsi="仿宋" w:cs="仿宋"/>
                <w:sz w:val="24"/>
                <w:szCs w:val="24"/>
              </w:rPr>
            </w:pPr>
            <w:r>
              <w:rPr>
                <w:rFonts w:ascii="仿宋" w:eastAsia="仿宋" w:hAnsi="仿宋" w:cs="仿宋" w:hint="eastAsia"/>
                <w:sz w:val="24"/>
                <w:szCs w:val="24"/>
              </w:rPr>
              <w:t>项目名称</w:t>
            </w:r>
          </w:p>
        </w:tc>
        <w:tc>
          <w:tcPr>
            <w:tcW w:w="721" w:type="pct"/>
            <w:tcBorders>
              <w:top w:val="single" w:sz="4" w:space="0" w:color="auto"/>
              <w:left w:val="single" w:sz="4" w:space="0" w:color="auto"/>
              <w:right w:val="single" w:sz="4" w:space="0" w:color="auto"/>
            </w:tcBorders>
            <w:vAlign w:val="center"/>
          </w:tcPr>
          <w:p w14:paraId="48E91988" w14:textId="77777777" w:rsidR="00D80B4F" w:rsidRDefault="004B1057">
            <w:pPr>
              <w:snapToGrid w:val="0"/>
              <w:spacing w:line="400" w:lineRule="exact"/>
              <w:jc w:val="center"/>
              <w:rPr>
                <w:rFonts w:ascii="仿宋" w:eastAsia="仿宋" w:hAnsi="仿宋" w:cs="仿宋"/>
                <w:sz w:val="24"/>
                <w:szCs w:val="24"/>
              </w:rPr>
            </w:pPr>
            <w:r>
              <w:rPr>
                <w:rFonts w:ascii="仿宋" w:eastAsia="仿宋" w:hAnsi="仿宋" w:cs="仿宋" w:hint="eastAsia"/>
                <w:sz w:val="24"/>
                <w:szCs w:val="24"/>
              </w:rPr>
              <w:t>最高限价</w:t>
            </w:r>
          </w:p>
          <w:p w14:paraId="4A9B5586" w14:textId="77777777" w:rsidR="00D80B4F" w:rsidRDefault="004B1057">
            <w:pPr>
              <w:snapToGrid w:val="0"/>
              <w:spacing w:line="400" w:lineRule="exact"/>
              <w:jc w:val="center"/>
              <w:rPr>
                <w:rFonts w:ascii="仿宋" w:eastAsia="仿宋" w:hAnsi="仿宋" w:cs="仿宋"/>
                <w:sz w:val="24"/>
                <w:szCs w:val="24"/>
              </w:rPr>
            </w:pPr>
            <w:r>
              <w:rPr>
                <w:rFonts w:ascii="仿宋" w:eastAsia="仿宋" w:hAnsi="仿宋" w:cs="仿宋" w:hint="eastAsia"/>
                <w:sz w:val="24"/>
                <w:szCs w:val="24"/>
              </w:rPr>
              <w:t>（万元）</w:t>
            </w:r>
          </w:p>
        </w:tc>
        <w:tc>
          <w:tcPr>
            <w:tcW w:w="1060" w:type="pct"/>
            <w:tcBorders>
              <w:top w:val="single" w:sz="4" w:space="0" w:color="auto"/>
              <w:left w:val="single" w:sz="4" w:space="0" w:color="auto"/>
              <w:right w:val="single" w:sz="4" w:space="0" w:color="auto"/>
            </w:tcBorders>
            <w:vAlign w:val="center"/>
          </w:tcPr>
          <w:p w14:paraId="0954B29B" w14:textId="77777777" w:rsidR="00D80B4F" w:rsidRDefault="004B1057">
            <w:pPr>
              <w:snapToGrid w:val="0"/>
              <w:spacing w:line="400" w:lineRule="exact"/>
              <w:jc w:val="center"/>
              <w:rPr>
                <w:rFonts w:ascii="仿宋" w:eastAsia="仿宋" w:hAnsi="仿宋" w:cs="仿宋"/>
                <w:sz w:val="24"/>
                <w:szCs w:val="24"/>
              </w:rPr>
            </w:pPr>
            <w:r>
              <w:rPr>
                <w:rFonts w:ascii="仿宋" w:eastAsia="仿宋" w:hAnsi="仿宋" w:cs="仿宋" w:hint="eastAsia"/>
                <w:sz w:val="24"/>
                <w:szCs w:val="24"/>
              </w:rPr>
              <w:t>磋商保证金</w:t>
            </w:r>
          </w:p>
          <w:p w14:paraId="49AF9C29" w14:textId="77777777" w:rsidR="00D80B4F" w:rsidRDefault="004B1057">
            <w:pPr>
              <w:snapToGrid w:val="0"/>
              <w:spacing w:line="400" w:lineRule="exact"/>
              <w:jc w:val="center"/>
              <w:rPr>
                <w:rFonts w:ascii="仿宋" w:eastAsia="仿宋" w:hAnsi="仿宋" w:cs="仿宋"/>
                <w:sz w:val="24"/>
                <w:szCs w:val="24"/>
              </w:rPr>
            </w:pPr>
            <w:r>
              <w:rPr>
                <w:rFonts w:ascii="仿宋" w:eastAsia="仿宋" w:hAnsi="仿宋" w:cs="仿宋" w:hint="eastAsia"/>
                <w:sz w:val="24"/>
                <w:szCs w:val="24"/>
              </w:rPr>
              <w:t>（万元）</w:t>
            </w:r>
          </w:p>
        </w:tc>
        <w:tc>
          <w:tcPr>
            <w:tcW w:w="1155" w:type="pct"/>
            <w:tcBorders>
              <w:top w:val="single" w:sz="4" w:space="0" w:color="auto"/>
              <w:left w:val="single" w:sz="4" w:space="0" w:color="auto"/>
              <w:right w:val="single" w:sz="4" w:space="0" w:color="auto"/>
            </w:tcBorders>
            <w:vAlign w:val="center"/>
          </w:tcPr>
          <w:p w14:paraId="48E7A216" w14:textId="77777777" w:rsidR="00D80B4F" w:rsidRDefault="004B1057">
            <w:pPr>
              <w:snapToGrid w:val="0"/>
              <w:spacing w:line="400" w:lineRule="exact"/>
              <w:jc w:val="center"/>
              <w:rPr>
                <w:rFonts w:ascii="仿宋" w:eastAsia="仿宋" w:hAnsi="仿宋" w:cs="仿宋"/>
                <w:sz w:val="24"/>
                <w:szCs w:val="24"/>
              </w:rPr>
            </w:pPr>
            <w:r>
              <w:rPr>
                <w:rFonts w:ascii="仿宋" w:eastAsia="仿宋" w:hAnsi="仿宋" w:cs="仿宋" w:hint="eastAsia"/>
                <w:sz w:val="24"/>
                <w:szCs w:val="24"/>
              </w:rPr>
              <w:t>成交供应商数量（名）</w:t>
            </w:r>
          </w:p>
        </w:tc>
      </w:tr>
      <w:tr w:rsidR="00D80B4F" w14:paraId="6D39EF5D" w14:textId="77777777">
        <w:trPr>
          <w:trHeight w:val="620"/>
          <w:jc w:val="center"/>
        </w:trPr>
        <w:tc>
          <w:tcPr>
            <w:tcW w:w="2062" w:type="pct"/>
            <w:tcBorders>
              <w:top w:val="single" w:sz="4" w:space="0" w:color="auto"/>
              <w:left w:val="single" w:sz="4" w:space="0" w:color="auto"/>
              <w:right w:val="single" w:sz="4" w:space="0" w:color="auto"/>
            </w:tcBorders>
            <w:vAlign w:val="center"/>
          </w:tcPr>
          <w:p w14:paraId="0D7F9B98" w14:textId="77777777" w:rsidR="00D80B4F" w:rsidRDefault="004B1057">
            <w:pPr>
              <w:snapToGrid w:val="0"/>
              <w:spacing w:line="400" w:lineRule="exact"/>
              <w:jc w:val="center"/>
              <w:rPr>
                <w:rFonts w:ascii="仿宋" w:eastAsia="仿宋" w:hAnsi="仿宋" w:cs="仿宋"/>
                <w:sz w:val="24"/>
                <w:szCs w:val="24"/>
              </w:rPr>
            </w:pPr>
            <w:bookmarkStart w:id="8" w:name="_Hlk344477914"/>
            <w:r>
              <w:rPr>
                <w:rFonts w:ascii="仿宋" w:eastAsia="仿宋" w:hAnsi="仿宋" w:cs="仿宋" w:hint="eastAsia"/>
                <w:sz w:val="24"/>
                <w:szCs w:val="24"/>
              </w:rPr>
              <w:t xml:space="preserve"> </w:t>
            </w:r>
            <w:r>
              <w:rPr>
                <w:rFonts w:ascii="仿宋" w:eastAsia="仿宋" w:hAnsi="仿宋" w:cs="仿宋" w:hint="eastAsia"/>
                <w:sz w:val="24"/>
                <w:szCs w:val="24"/>
              </w:rPr>
              <w:t>重庆三峡学院党校“红岩先锋”网络培训平台</w:t>
            </w:r>
          </w:p>
        </w:tc>
        <w:tc>
          <w:tcPr>
            <w:tcW w:w="721" w:type="pct"/>
            <w:tcBorders>
              <w:top w:val="single" w:sz="4" w:space="0" w:color="auto"/>
              <w:left w:val="single" w:sz="4" w:space="0" w:color="auto"/>
              <w:right w:val="single" w:sz="4" w:space="0" w:color="auto"/>
            </w:tcBorders>
            <w:vAlign w:val="center"/>
          </w:tcPr>
          <w:p w14:paraId="57E59A29" w14:textId="77777777" w:rsidR="00D80B4F" w:rsidRDefault="004B1057">
            <w:pPr>
              <w:widowControl/>
              <w:jc w:val="center"/>
              <w:textAlignment w:val="center"/>
              <w:rPr>
                <w:rFonts w:ascii="仿宋" w:eastAsia="仿宋" w:hAnsi="仿宋" w:cs="仿宋"/>
                <w:sz w:val="24"/>
                <w:szCs w:val="24"/>
              </w:rPr>
            </w:pPr>
            <w:r>
              <w:rPr>
                <w:rFonts w:ascii="仿宋" w:eastAsia="仿宋" w:hAnsi="仿宋" w:cs="仿宋" w:hint="eastAsia"/>
                <w:sz w:val="24"/>
                <w:szCs w:val="24"/>
              </w:rPr>
              <w:t>29.50</w:t>
            </w:r>
          </w:p>
        </w:tc>
        <w:tc>
          <w:tcPr>
            <w:tcW w:w="1060" w:type="pct"/>
            <w:tcBorders>
              <w:top w:val="single" w:sz="4" w:space="0" w:color="auto"/>
              <w:left w:val="single" w:sz="4" w:space="0" w:color="auto"/>
              <w:right w:val="single" w:sz="4" w:space="0" w:color="auto"/>
            </w:tcBorders>
            <w:vAlign w:val="center"/>
          </w:tcPr>
          <w:p w14:paraId="4D77F033" w14:textId="77777777" w:rsidR="00D80B4F" w:rsidRDefault="004B1057">
            <w:pPr>
              <w:snapToGrid w:val="0"/>
              <w:spacing w:line="400" w:lineRule="exact"/>
              <w:jc w:val="center"/>
              <w:rPr>
                <w:rFonts w:ascii="仿宋" w:eastAsia="仿宋" w:hAnsi="仿宋" w:cs="仿宋"/>
                <w:sz w:val="24"/>
                <w:szCs w:val="24"/>
              </w:rPr>
            </w:pPr>
            <w:r>
              <w:rPr>
                <w:rFonts w:ascii="仿宋" w:eastAsia="仿宋" w:hAnsi="仿宋" w:cs="仿宋" w:hint="eastAsia"/>
                <w:sz w:val="24"/>
                <w:szCs w:val="24"/>
              </w:rPr>
              <w:t>0.5</w:t>
            </w:r>
          </w:p>
        </w:tc>
        <w:tc>
          <w:tcPr>
            <w:tcW w:w="1155" w:type="pct"/>
            <w:tcBorders>
              <w:top w:val="single" w:sz="4" w:space="0" w:color="auto"/>
              <w:left w:val="single" w:sz="4" w:space="0" w:color="auto"/>
              <w:right w:val="single" w:sz="4" w:space="0" w:color="auto"/>
            </w:tcBorders>
            <w:vAlign w:val="center"/>
          </w:tcPr>
          <w:p w14:paraId="13E792B9" w14:textId="77777777" w:rsidR="00D80B4F" w:rsidRDefault="004B1057">
            <w:pPr>
              <w:snapToGrid w:val="0"/>
              <w:spacing w:line="400" w:lineRule="exact"/>
              <w:jc w:val="center"/>
              <w:rPr>
                <w:rFonts w:ascii="仿宋" w:eastAsia="仿宋" w:hAnsi="仿宋" w:cs="仿宋"/>
                <w:sz w:val="24"/>
                <w:szCs w:val="24"/>
              </w:rPr>
            </w:pPr>
            <w:r>
              <w:rPr>
                <w:rFonts w:ascii="仿宋" w:eastAsia="仿宋" w:hAnsi="仿宋" w:cs="仿宋" w:hint="eastAsia"/>
                <w:sz w:val="24"/>
                <w:szCs w:val="24"/>
              </w:rPr>
              <w:t>1</w:t>
            </w:r>
          </w:p>
        </w:tc>
      </w:tr>
    </w:tbl>
    <w:p w14:paraId="649FEF67" w14:textId="77777777" w:rsidR="00D80B4F" w:rsidRDefault="004B1057">
      <w:pPr>
        <w:pStyle w:val="3"/>
        <w:spacing w:before="0" w:after="0" w:line="400" w:lineRule="exact"/>
        <w:rPr>
          <w:rFonts w:ascii="仿宋" w:eastAsia="仿宋" w:hAnsi="仿宋" w:cs="仿宋"/>
          <w:sz w:val="24"/>
          <w:szCs w:val="24"/>
        </w:rPr>
      </w:pPr>
      <w:bookmarkStart w:id="9" w:name="_Toc1203"/>
      <w:bookmarkStart w:id="10" w:name="_Toc30582"/>
      <w:bookmarkStart w:id="11" w:name="_Toc373860293"/>
      <w:bookmarkStart w:id="12" w:name="_Toc317775178"/>
      <w:bookmarkEnd w:id="8"/>
      <w:r>
        <w:rPr>
          <w:rFonts w:ascii="仿宋" w:eastAsia="仿宋" w:hAnsi="仿宋" w:cs="仿宋" w:hint="eastAsia"/>
          <w:sz w:val="24"/>
          <w:szCs w:val="24"/>
        </w:rPr>
        <w:t>二、资金来源</w:t>
      </w:r>
      <w:bookmarkEnd w:id="9"/>
      <w:bookmarkEnd w:id="10"/>
    </w:p>
    <w:p w14:paraId="78957E39"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自筹资金。</w:t>
      </w:r>
    </w:p>
    <w:p w14:paraId="27D61DE8" w14:textId="77777777" w:rsidR="00D80B4F" w:rsidRDefault="004B1057">
      <w:pPr>
        <w:pStyle w:val="3"/>
        <w:spacing w:before="0" w:after="0" w:line="400" w:lineRule="exact"/>
        <w:rPr>
          <w:rFonts w:ascii="仿宋" w:eastAsia="仿宋" w:hAnsi="仿宋" w:cs="仿宋"/>
          <w:sz w:val="24"/>
          <w:szCs w:val="24"/>
        </w:rPr>
      </w:pPr>
      <w:bookmarkStart w:id="13" w:name="_Toc5035"/>
      <w:bookmarkStart w:id="14" w:name="_Toc28444"/>
      <w:r>
        <w:rPr>
          <w:rFonts w:ascii="仿宋" w:eastAsia="仿宋" w:hAnsi="仿宋" w:cs="仿宋" w:hint="eastAsia"/>
          <w:sz w:val="24"/>
          <w:szCs w:val="24"/>
        </w:rPr>
        <w:t>三、供应商资格条件</w:t>
      </w:r>
      <w:bookmarkEnd w:id="13"/>
      <w:bookmarkEnd w:id="14"/>
    </w:p>
    <w:p w14:paraId="1DC616AF"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供应商是指向采购人提供服务或者货物的法人、其他组织或者自然人。合格的供应商应首先符合政府采购法第二十二条规定的基本资格条件。</w:t>
      </w:r>
    </w:p>
    <w:p w14:paraId="215DDDFB"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（一）基本资格条件如下：</w:t>
      </w:r>
    </w:p>
    <w:p w14:paraId="633C476F"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具有独立承担民事责任的能力；</w:t>
      </w:r>
    </w:p>
    <w:p w14:paraId="003D9574"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具有良好的商业信誉和健全的财务会计制度；</w:t>
      </w:r>
    </w:p>
    <w:p w14:paraId="36B8AF99"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具有履行合同所必需的设备和专业技术能力；</w:t>
      </w:r>
    </w:p>
    <w:p w14:paraId="39CE509D"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有依法缴纳税收和社会保障资金的良好记录；</w:t>
      </w:r>
    </w:p>
    <w:p w14:paraId="691C1111"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参加政府采购活动前三年内，在经营活动中没有重大违法记录；</w:t>
      </w:r>
    </w:p>
    <w:p w14:paraId="0E1F899E"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6.</w:t>
      </w:r>
      <w:r>
        <w:rPr>
          <w:rFonts w:ascii="仿宋" w:eastAsia="仿宋" w:hAnsi="仿宋" w:cs="仿宋" w:hint="eastAsia"/>
          <w:sz w:val="24"/>
          <w:szCs w:val="24"/>
        </w:rPr>
        <w:t>法律、行政法规规定的其他条件。</w:t>
      </w:r>
    </w:p>
    <w:p w14:paraId="1A480212"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（二）特定资格条件</w:t>
      </w:r>
    </w:p>
    <w:p w14:paraId="69621673"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无。</w:t>
      </w:r>
    </w:p>
    <w:p w14:paraId="34DBA915" w14:textId="77777777" w:rsidR="00D80B4F" w:rsidRDefault="004B1057">
      <w:pPr>
        <w:pStyle w:val="3"/>
        <w:spacing w:before="0" w:after="0" w:line="400" w:lineRule="exact"/>
        <w:rPr>
          <w:rFonts w:ascii="仿宋" w:eastAsia="仿宋" w:hAnsi="仿宋" w:cs="仿宋"/>
          <w:sz w:val="24"/>
          <w:szCs w:val="24"/>
        </w:rPr>
      </w:pPr>
      <w:bookmarkStart w:id="15" w:name="_Toc9677"/>
      <w:bookmarkStart w:id="16" w:name="_Toc19294"/>
      <w:r>
        <w:rPr>
          <w:rFonts w:ascii="仿宋" w:eastAsia="仿宋" w:hAnsi="仿宋" w:cs="仿宋" w:hint="eastAsia"/>
          <w:sz w:val="24"/>
          <w:szCs w:val="24"/>
        </w:rPr>
        <w:t>四、磋商有关说明</w:t>
      </w:r>
      <w:bookmarkEnd w:id="11"/>
      <w:bookmarkEnd w:id="15"/>
      <w:bookmarkEnd w:id="16"/>
    </w:p>
    <w:p w14:paraId="7B106194" w14:textId="77777777" w:rsidR="00D80B4F" w:rsidRDefault="004B1057">
      <w:pPr>
        <w:spacing w:line="400" w:lineRule="exact"/>
        <w:ind w:firstLineChars="200" w:firstLine="480"/>
        <w:rPr>
          <w:rFonts w:ascii="仿宋" w:eastAsia="仿宋" w:hAnsi="仿宋" w:cs="仿宋"/>
          <w:sz w:val="24"/>
          <w:szCs w:val="24"/>
        </w:rPr>
      </w:pPr>
      <w:bookmarkStart w:id="17" w:name="_Toc373860294"/>
      <w:r>
        <w:rPr>
          <w:rFonts w:ascii="仿宋" w:eastAsia="仿宋" w:hAnsi="仿宋" w:cs="仿宋" w:hint="eastAsia"/>
          <w:sz w:val="24"/>
          <w:szCs w:val="24"/>
        </w:rPr>
        <w:t>（一）凡有意参加磋商的供应商，请于公告发布之日起至提交首次响应文件截止时间之前，在“行采家”平台（</w:t>
      </w:r>
      <w:r>
        <w:rPr>
          <w:rFonts w:ascii="仿宋" w:eastAsia="仿宋" w:hAnsi="仿宋" w:cs="仿宋" w:hint="eastAsia"/>
          <w:sz w:val="24"/>
          <w:szCs w:val="24"/>
        </w:rPr>
        <w:t>http://www.gec123.com</w:t>
      </w:r>
      <w:r>
        <w:rPr>
          <w:rFonts w:ascii="仿宋" w:eastAsia="仿宋" w:hAnsi="仿宋" w:cs="仿宋" w:hint="eastAsia"/>
          <w:sz w:val="24"/>
          <w:szCs w:val="24"/>
        </w:rPr>
        <w:t>）网上下载本项目磋商文件以及图纸、补遗等磋商前公布的所有项目资料，无论供应商领取或下载与否，均视为已知晓所有磋商内容。</w:t>
      </w:r>
    </w:p>
    <w:p w14:paraId="57831847"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（二）报名及磋商文件发售</w:t>
      </w:r>
    </w:p>
    <w:p w14:paraId="2296B6CC" w14:textId="02348414"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报名及磋商文件发售期：</w:t>
      </w:r>
      <w:r>
        <w:rPr>
          <w:rFonts w:ascii="仿宋" w:eastAsia="仿宋" w:hAnsi="仿宋" w:cs="仿宋" w:hint="eastAsia"/>
          <w:sz w:val="24"/>
          <w:szCs w:val="24"/>
        </w:rPr>
        <w:t>2025</w:t>
      </w:r>
      <w:r>
        <w:rPr>
          <w:rFonts w:ascii="仿宋" w:eastAsia="仿宋" w:hAnsi="仿宋" w:cs="仿宋" w:hint="eastAsia"/>
          <w:sz w:val="24"/>
          <w:szCs w:val="24"/>
        </w:rPr>
        <w:t>年</w:t>
      </w:r>
      <w:r w:rsidR="002A0AF4">
        <w:rPr>
          <w:rFonts w:ascii="仿宋" w:eastAsia="仿宋" w:hAnsi="仿宋" w:cs="仿宋" w:hint="eastAsia"/>
          <w:sz w:val="24"/>
          <w:szCs w:val="24"/>
        </w:rPr>
        <w:t>12</w:t>
      </w:r>
      <w:r>
        <w:rPr>
          <w:rFonts w:ascii="仿宋" w:eastAsia="仿宋" w:hAnsi="仿宋" w:cs="仿宋" w:hint="eastAsia"/>
          <w:sz w:val="24"/>
          <w:szCs w:val="24"/>
        </w:rPr>
        <w:t>月</w:t>
      </w:r>
      <w:r w:rsidR="002A0AF4">
        <w:rPr>
          <w:rFonts w:ascii="仿宋" w:eastAsia="仿宋" w:hAnsi="仿宋" w:cs="仿宋" w:hint="eastAsia"/>
          <w:sz w:val="24"/>
          <w:szCs w:val="24"/>
        </w:rPr>
        <w:t>17</w:t>
      </w:r>
      <w:r>
        <w:rPr>
          <w:rFonts w:ascii="仿宋" w:eastAsia="仿宋" w:hAnsi="仿宋" w:cs="仿宋" w:hint="eastAsia"/>
          <w:sz w:val="24"/>
          <w:szCs w:val="24"/>
        </w:rPr>
        <w:t>日</w:t>
      </w:r>
      <w:r>
        <w:rPr>
          <w:rFonts w:ascii="仿宋" w:eastAsia="仿宋" w:hAnsi="仿宋" w:cs="仿宋" w:hint="eastAsia"/>
          <w:sz w:val="24"/>
          <w:szCs w:val="24"/>
        </w:rPr>
        <w:t>-2025</w:t>
      </w:r>
      <w:r>
        <w:rPr>
          <w:rFonts w:ascii="仿宋" w:eastAsia="仿宋" w:hAnsi="仿宋" w:cs="仿宋" w:hint="eastAsia"/>
          <w:sz w:val="24"/>
          <w:szCs w:val="24"/>
        </w:rPr>
        <w:t>年</w:t>
      </w:r>
      <w:r w:rsidR="002A0AF4">
        <w:rPr>
          <w:rFonts w:ascii="仿宋" w:eastAsia="仿宋" w:hAnsi="仿宋" w:cs="仿宋" w:hint="eastAsia"/>
          <w:sz w:val="24"/>
          <w:szCs w:val="24"/>
        </w:rPr>
        <w:t>12</w:t>
      </w:r>
      <w:r>
        <w:rPr>
          <w:rFonts w:ascii="仿宋" w:eastAsia="仿宋" w:hAnsi="仿宋" w:cs="仿宋" w:hint="eastAsia"/>
          <w:sz w:val="24"/>
          <w:szCs w:val="24"/>
        </w:rPr>
        <w:t>月</w:t>
      </w:r>
      <w:r w:rsidR="002A0AF4">
        <w:rPr>
          <w:rFonts w:ascii="仿宋" w:eastAsia="仿宋" w:hAnsi="仿宋" w:cs="仿宋" w:hint="eastAsia"/>
          <w:sz w:val="24"/>
          <w:szCs w:val="24"/>
        </w:rPr>
        <w:t>24</w:t>
      </w:r>
      <w:r>
        <w:rPr>
          <w:rFonts w:ascii="仿宋" w:eastAsia="仿宋" w:hAnsi="仿宋" w:cs="仿宋" w:hint="eastAsia"/>
          <w:sz w:val="24"/>
          <w:szCs w:val="24"/>
        </w:rPr>
        <w:t>日</w:t>
      </w:r>
      <w:r>
        <w:rPr>
          <w:rFonts w:ascii="仿宋" w:eastAsia="仿宋" w:hAnsi="仿宋" w:cs="仿宋" w:hint="eastAsia"/>
          <w:sz w:val="24"/>
          <w:szCs w:val="24"/>
        </w:rPr>
        <w:t>17:30</w:t>
      </w:r>
      <w:r>
        <w:rPr>
          <w:rFonts w:ascii="仿宋" w:eastAsia="仿宋" w:hAnsi="仿宋" w:cs="仿宋" w:hint="eastAsia"/>
          <w:sz w:val="24"/>
          <w:szCs w:val="24"/>
        </w:rPr>
        <w:t>（工作时间）</w:t>
      </w:r>
    </w:p>
    <w:p w14:paraId="734553C9" w14:textId="2C197740" w:rsidR="00D80B4F" w:rsidRDefault="004B1057" w:rsidP="002A0AF4">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w:t>
      </w:r>
      <w:r w:rsidR="002A0AF4">
        <w:rPr>
          <w:rFonts w:ascii="仿宋" w:eastAsia="仿宋" w:hAnsi="仿宋" w:cs="仿宋"/>
          <w:sz w:val="24"/>
          <w:szCs w:val="24"/>
        </w:rPr>
        <w:t xml:space="preserve"> </w:t>
      </w:r>
      <w:r>
        <w:rPr>
          <w:rFonts w:ascii="仿宋" w:eastAsia="仿宋" w:hAnsi="仿宋" w:cs="仿宋" w:hint="eastAsia"/>
          <w:sz w:val="24"/>
          <w:szCs w:val="24"/>
        </w:rPr>
        <w:t>报名方式：在报名及磋商文</w:t>
      </w:r>
      <w:r>
        <w:rPr>
          <w:rFonts w:ascii="仿宋" w:eastAsia="仿宋" w:hAnsi="仿宋" w:cs="仿宋" w:hint="eastAsia"/>
          <w:sz w:val="24"/>
          <w:szCs w:val="24"/>
        </w:rPr>
        <w:t>件发售期内，供应商将《采购文件发售登记表》（加盖供应商公章）扫描后发送至</w:t>
      </w:r>
      <w:r>
        <w:rPr>
          <w:rFonts w:ascii="仿宋" w:eastAsia="仿宋" w:hAnsi="仿宋" w:cs="仿宋" w:hint="eastAsia"/>
          <w:sz w:val="24"/>
          <w:szCs w:val="24"/>
        </w:rPr>
        <w:t>76482711@qq.com</w:t>
      </w:r>
      <w:r>
        <w:rPr>
          <w:rFonts w:ascii="仿宋" w:eastAsia="仿宋" w:hAnsi="仿宋" w:cs="仿宋" w:hint="eastAsia"/>
          <w:sz w:val="24"/>
          <w:szCs w:val="24"/>
        </w:rPr>
        <w:t>。</w:t>
      </w:r>
    </w:p>
    <w:p w14:paraId="28F65B8A"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（三）磋商地点：重庆市</w:t>
      </w:r>
      <w:proofErr w:type="gramStart"/>
      <w:r>
        <w:rPr>
          <w:rFonts w:ascii="仿宋" w:eastAsia="仿宋" w:hAnsi="仿宋" w:cs="仿宋" w:hint="eastAsia"/>
          <w:sz w:val="24"/>
          <w:szCs w:val="24"/>
        </w:rPr>
        <w:t>渝</w:t>
      </w:r>
      <w:proofErr w:type="gramEnd"/>
      <w:r>
        <w:rPr>
          <w:rFonts w:ascii="仿宋" w:eastAsia="仿宋" w:hAnsi="仿宋" w:cs="仿宋" w:hint="eastAsia"/>
          <w:sz w:val="24"/>
          <w:szCs w:val="24"/>
        </w:rPr>
        <w:t>北区</w:t>
      </w:r>
      <w:proofErr w:type="gramStart"/>
      <w:r>
        <w:rPr>
          <w:rFonts w:ascii="仿宋" w:eastAsia="仿宋" w:hAnsi="仿宋" w:cs="仿宋" w:hint="eastAsia"/>
          <w:sz w:val="24"/>
          <w:szCs w:val="24"/>
        </w:rPr>
        <w:t>中渝都</w:t>
      </w:r>
      <w:proofErr w:type="gramEnd"/>
      <w:r>
        <w:rPr>
          <w:rFonts w:ascii="仿宋" w:eastAsia="仿宋" w:hAnsi="仿宋" w:cs="仿宋" w:hint="eastAsia"/>
          <w:sz w:val="24"/>
          <w:szCs w:val="24"/>
        </w:rPr>
        <w:t>会首站</w:t>
      </w:r>
      <w:r>
        <w:rPr>
          <w:rFonts w:ascii="仿宋" w:eastAsia="仿宋" w:hAnsi="仿宋" w:cs="仿宋" w:hint="eastAsia"/>
          <w:sz w:val="24"/>
          <w:szCs w:val="24"/>
        </w:rPr>
        <w:t>2</w:t>
      </w:r>
      <w:r>
        <w:rPr>
          <w:rFonts w:ascii="仿宋" w:eastAsia="仿宋" w:hAnsi="仿宋" w:cs="仿宋" w:hint="eastAsia"/>
          <w:sz w:val="24"/>
          <w:szCs w:val="24"/>
        </w:rPr>
        <w:t>栋</w:t>
      </w:r>
      <w:r>
        <w:rPr>
          <w:rFonts w:ascii="仿宋" w:eastAsia="仿宋" w:hAnsi="仿宋" w:cs="仿宋" w:hint="eastAsia"/>
          <w:sz w:val="24"/>
          <w:szCs w:val="24"/>
        </w:rPr>
        <w:t>1301</w:t>
      </w:r>
      <w:r>
        <w:rPr>
          <w:rFonts w:ascii="仿宋" w:eastAsia="仿宋" w:hAnsi="仿宋" w:cs="仿宋" w:hint="eastAsia"/>
          <w:sz w:val="24"/>
          <w:szCs w:val="24"/>
        </w:rPr>
        <w:t>室</w:t>
      </w:r>
    </w:p>
    <w:p w14:paraId="1774F45A" w14:textId="3E5B9640"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lastRenderedPageBreak/>
        <w:t>（四）提交响应文件开始时间：</w:t>
      </w:r>
      <w:r>
        <w:rPr>
          <w:rFonts w:ascii="仿宋" w:eastAsia="仿宋" w:hAnsi="仿宋" w:cs="仿宋" w:hint="eastAsia"/>
          <w:sz w:val="24"/>
          <w:szCs w:val="24"/>
        </w:rPr>
        <w:t>2025</w:t>
      </w:r>
      <w:r>
        <w:rPr>
          <w:rFonts w:ascii="仿宋" w:eastAsia="仿宋" w:hAnsi="仿宋" w:cs="仿宋" w:hint="eastAsia"/>
          <w:sz w:val="24"/>
          <w:szCs w:val="24"/>
        </w:rPr>
        <w:t>年</w:t>
      </w:r>
      <w:r w:rsidR="002A0AF4">
        <w:rPr>
          <w:rFonts w:ascii="仿宋" w:eastAsia="仿宋" w:hAnsi="仿宋" w:cs="仿宋" w:hint="eastAsia"/>
          <w:sz w:val="24"/>
          <w:szCs w:val="24"/>
        </w:rPr>
        <w:t>12</w:t>
      </w:r>
      <w:r>
        <w:rPr>
          <w:rFonts w:ascii="仿宋" w:eastAsia="仿宋" w:hAnsi="仿宋" w:cs="仿宋" w:hint="eastAsia"/>
          <w:sz w:val="24"/>
          <w:szCs w:val="24"/>
        </w:rPr>
        <w:t>月</w:t>
      </w:r>
      <w:r w:rsidR="002A0AF4">
        <w:rPr>
          <w:rFonts w:ascii="仿宋" w:eastAsia="仿宋" w:hAnsi="仿宋" w:cs="仿宋" w:hint="eastAsia"/>
          <w:sz w:val="24"/>
          <w:szCs w:val="24"/>
        </w:rPr>
        <w:t>30</w:t>
      </w:r>
      <w:r>
        <w:rPr>
          <w:rFonts w:ascii="仿宋" w:eastAsia="仿宋" w:hAnsi="仿宋" w:cs="仿宋" w:hint="eastAsia"/>
          <w:sz w:val="24"/>
          <w:szCs w:val="24"/>
        </w:rPr>
        <w:t>日北京时间</w:t>
      </w:r>
      <w:r w:rsidR="002A0AF4">
        <w:rPr>
          <w:rFonts w:ascii="仿宋" w:eastAsia="仿宋" w:hAnsi="仿宋" w:cs="仿宋" w:hint="eastAsia"/>
          <w:sz w:val="24"/>
          <w:szCs w:val="24"/>
        </w:rPr>
        <w:t>09</w:t>
      </w:r>
      <w:r>
        <w:rPr>
          <w:rFonts w:ascii="仿宋" w:eastAsia="仿宋" w:hAnsi="仿宋" w:cs="仿宋" w:hint="eastAsia"/>
          <w:sz w:val="24"/>
          <w:szCs w:val="24"/>
        </w:rPr>
        <w:t>:00</w:t>
      </w:r>
      <w:r>
        <w:rPr>
          <w:rFonts w:ascii="仿宋" w:eastAsia="仿宋" w:hAnsi="仿宋" w:cs="仿宋" w:hint="eastAsia"/>
          <w:sz w:val="24"/>
          <w:szCs w:val="24"/>
        </w:rPr>
        <w:t>。</w:t>
      </w:r>
    </w:p>
    <w:p w14:paraId="5A9E5663" w14:textId="2EC26054"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（五）提交响应文件截止时间：</w:t>
      </w:r>
      <w:r>
        <w:rPr>
          <w:rFonts w:ascii="仿宋" w:eastAsia="仿宋" w:hAnsi="仿宋" w:cs="仿宋" w:hint="eastAsia"/>
          <w:sz w:val="24"/>
          <w:szCs w:val="24"/>
        </w:rPr>
        <w:t>2025</w:t>
      </w:r>
      <w:r>
        <w:rPr>
          <w:rFonts w:ascii="仿宋" w:eastAsia="仿宋" w:hAnsi="仿宋" w:cs="仿宋" w:hint="eastAsia"/>
          <w:sz w:val="24"/>
          <w:szCs w:val="24"/>
        </w:rPr>
        <w:t>年</w:t>
      </w:r>
      <w:r w:rsidR="002A0AF4">
        <w:rPr>
          <w:rFonts w:ascii="仿宋" w:eastAsia="仿宋" w:hAnsi="仿宋" w:cs="仿宋" w:hint="eastAsia"/>
          <w:sz w:val="24"/>
          <w:szCs w:val="24"/>
        </w:rPr>
        <w:t>12</w:t>
      </w:r>
      <w:r>
        <w:rPr>
          <w:rFonts w:ascii="仿宋" w:eastAsia="仿宋" w:hAnsi="仿宋" w:cs="仿宋" w:hint="eastAsia"/>
          <w:sz w:val="24"/>
          <w:szCs w:val="24"/>
        </w:rPr>
        <w:t>月</w:t>
      </w:r>
      <w:r w:rsidR="002A0AF4">
        <w:rPr>
          <w:rFonts w:ascii="仿宋" w:eastAsia="仿宋" w:hAnsi="仿宋" w:cs="仿宋" w:hint="eastAsia"/>
          <w:sz w:val="24"/>
          <w:szCs w:val="24"/>
        </w:rPr>
        <w:t>30</w:t>
      </w:r>
      <w:r>
        <w:rPr>
          <w:rFonts w:ascii="仿宋" w:eastAsia="仿宋" w:hAnsi="仿宋" w:cs="仿宋" w:hint="eastAsia"/>
          <w:sz w:val="24"/>
          <w:szCs w:val="24"/>
        </w:rPr>
        <w:t>日北京时间</w:t>
      </w:r>
      <w:r w:rsidR="002A0AF4">
        <w:rPr>
          <w:rFonts w:ascii="仿宋" w:eastAsia="仿宋" w:hAnsi="仿宋" w:cs="仿宋" w:hint="eastAsia"/>
          <w:sz w:val="24"/>
          <w:szCs w:val="24"/>
        </w:rPr>
        <w:t>09</w:t>
      </w:r>
      <w:r>
        <w:rPr>
          <w:rFonts w:ascii="仿宋" w:eastAsia="仿宋" w:hAnsi="仿宋" w:cs="仿宋" w:hint="eastAsia"/>
          <w:sz w:val="24"/>
          <w:szCs w:val="24"/>
        </w:rPr>
        <w:t>:30</w:t>
      </w:r>
      <w:r>
        <w:rPr>
          <w:rFonts w:ascii="仿宋" w:eastAsia="仿宋" w:hAnsi="仿宋" w:cs="仿宋" w:hint="eastAsia"/>
          <w:sz w:val="24"/>
          <w:szCs w:val="24"/>
        </w:rPr>
        <w:t>。</w:t>
      </w:r>
    </w:p>
    <w:p w14:paraId="53170D6E" w14:textId="7E628B38"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（六）磋商开始时间：</w:t>
      </w:r>
      <w:r>
        <w:rPr>
          <w:rFonts w:ascii="仿宋" w:eastAsia="仿宋" w:hAnsi="仿宋" w:cs="仿宋" w:hint="eastAsia"/>
          <w:sz w:val="24"/>
          <w:szCs w:val="24"/>
        </w:rPr>
        <w:t>2025</w:t>
      </w:r>
      <w:r>
        <w:rPr>
          <w:rFonts w:ascii="仿宋" w:eastAsia="仿宋" w:hAnsi="仿宋" w:cs="仿宋" w:hint="eastAsia"/>
          <w:sz w:val="24"/>
          <w:szCs w:val="24"/>
        </w:rPr>
        <w:t>年</w:t>
      </w:r>
      <w:r w:rsidR="002A0AF4">
        <w:rPr>
          <w:rFonts w:ascii="仿宋" w:eastAsia="仿宋" w:hAnsi="仿宋" w:cs="仿宋" w:hint="eastAsia"/>
          <w:sz w:val="24"/>
          <w:szCs w:val="24"/>
        </w:rPr>
        <w:t>12</w:t>
      </w:r>
      <w:r>
        <w:rPr>
          <w:rFonts w:ascii="仿宋" w:eastAsia="仿宋" w:hAnsi="仿宋" w:cs="仿宋" w:hint="eastAsia"/>
          <w:sz w:val="24"/>
          <w:szCs w:val="24"/>
        </w:rPr>
        <w:t>月</w:t>
      </w:r>
      <w:r w:rsidR="002A0AF4">
        <w:rPr>
          <w:rFonts w:ascii="仿宋" w:eastAsia="仿宋" w:hAnsi="仿宋" w:cs="仿宋" w:hint="eastAsia"/>
          <w:sz w:val="24"/>
          <w:szCs w:val="24"/>
        </w:rPr>
        <w:t>30</w:t>
      </w:r>
      <w:r>
        <w:rPr>
          <w:rFonts w:ascii="仿宋" w:eastAsia="仿宋" w:hAnsi="仿宋" w:cs="仿宋" w:hint="eastAsia"/>
          <w:sz w:val="24"/>
          <w:szCs w:val="24"/>
        </w:rPr>
        <w:t>日北京时间</w:t>
      </w:r>
      <w:r w:rsidR="002A0AF4">
        <w:rPr>
          <w:rFonts w:ascii="仿宋" w:eastAsia="仿宋" w:hAnsi="仿宋" w:cs="仿宋" w:hint="eastAsia"/>
          <w:sz w:val="24"/>
          <w:szCs w:val="24"/>
        </w:rPr>
        <w:t>09</w:t>
      </w:r>
      <w:r>
        <w:rPr>
          <w:rFonts w:ascii="仿宋" w:eastAsia="仿宋" w:hAnsi="仿宋" w:cs="仿宋" w:hint="eastAsia"/>
          <w:sz w:val="24"/>
          <w:szCs w:val="24"/>
        </w:rPr>
        <w:t>:30</w:t>
      </w:r>
      <w:r>
        <w:rPr>
          <w:rFonts w:ascii="仿宋" w:eastAsia="仿宋" w:hAnsi="仿宋" w:cs="仿宋" w:hint="eastAsia"/>
          <w:sz w:val="24"/>
          <w:szCs w:val="24"/>
        </w:rPr>
        <w:t>。</w:t>
      </w:r>
      <w:bookmarkStart w:id="18" w:name="_GoBack"/>
      <w:bookmarkEnd w:id="18"/>
    </w:p>
    <w:p w14:paraId="486DE28E" w14:textId="77777777" w:rsidR="00D80B4F" w:rsidRDefault="004B1057">
      <w:pPr>
        <w:pStyle w:val="3"/>
        <w:spacing w:before="0" w:after="0" w:line="400" w:lineRule="exact"/>
        <w:rPr>
          <w:rFonts w:ascii="仿宋" w:eastAsia="仿宋" w:hAnsi="仿宋" w:cs="仿宋"/>
          <w:sz w:val="24"/>
          <w:szCs w:val="24"/>
        </w:rPr>
      </w:pPr>
      <w:bookmarkStart w:id="19" w:name="_Toc16440"/>
      <w:bookmarkStart w:id="20" w:name="_Toc28329"/>
      <w:r>
        <w:rPr>
          <w:rFonts w:ascii="仿宋" w:eastAsia="仿宋" w:hAnsi="仿宋" w:cs="仿宋" w:hint="eastAsia"/>
          <w:sz w:val="24"/>
          <w:szCs w:val="24"/>
        </w:rPr>
        <w:t>五、磋商保证金</w:t>
      </w:r>
      <w:bookmarkEnd w:id="17"/>
      <w:bookmarkEnd w:id="19"/>
      <w:bookmarkEnd w:id="20"/>
    </w:p>
    <w:p w14:paraId="394F9468"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（一）保证金递交</w:t>
      </w:r>
    </w:p>
    <w:p w14:paraId="6095072C"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供应商须按本项目规定的磋商保证金金额进行缴纳（保证金金额详见本篇，一、竞争性磋商内容），并将磋商保证金汇至以下账户，保证</w:t>
      </w:r>
      <w:r>
        <w:rPr>
          <w:rFonts w:ascii="仿宋" w:eastAsia="仿宋" w:hAnsi="仿宋" w:cs="仿宋" w:hint="eastAsia"/>
          <w:sz w:val="24"/>
          <w:szCs w:val="24"/>
        </w:rPr>
        <w:t>金的到账截止时间为提交响应文件截止时间当天上午</w:t>
      </w:r>
      <w:r>
        <w:rPr>
          <w:rFonts w:ascii="仿宋" w:eastAsia="仿宋" w:hAnsi="仿宋" w:cs="仿宋" w:hint="eastAsia"/>
          <w:sz w:val="24"/>
          <w:szCs w:val="24"/>
        </w:rPr>
        <w:t>09:00</w:t>
      </w:r>
      <w:r>
        <w:rPr>
          <w:rFonts w:ascii="仿宋" w:eastAsia="仿宋" w:hAnsi="仿宋" w:cs="仿宋" w:hint="eastAsia"/>
          <w:sz w:val="24"/>
          <w:szCs w:val="24"/>
        </w:rPr>
        <w:t>。</w:t>
      </w:r>
    </w:p>
    <w:p w14:paraId="39241F4E"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磋商保证金账户：</w:t>
      </w:r>
    </w:p>
    <w:p w14:paraId="405A55C9"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账户名：重庆道</w:t>
      </w:r>
      <w:proofErr w:type="gramStart"/>
      <w:r>
        <w:rPr>
          <w:rFonts w:ascii="仿宋" w:eastAsia="仿宋" w:hAnsi="仿宋" w:cs="仿宋" w:hint="eastAsia"/>
          <w:sz w:val="24"/>
          <w:szCs w:val="24"/>
        </w:rPr>
        <w:t>一</w:t>
      </w:r>
      <w:proofErr w:type="gramEnd"/>
      <w:r>
        <w:rPr>
          <w:rFonts w:ascii="仿宋" w:eastAsia="仿宋" w:hAnsi="仿宋" w:cs="仿宋" w:hint="eastAsia"/>
          <w:sz w:val="24"/>
          <w:szCs w:val="24"/>
        </w:rPr>
        <w:t>招标代理有限公司</w:t>
      </w:r>
    </w:p>
    <w:p w14:paraId="6849EAF5"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开户行：重庆农村商业银行两江分行</w:t>
      </w:r>
    </w:p>
    <w:p w14:paraId="41CAC49C" w14:textId="77777777" w:rsidR="00D80B4F" w:rsidRDefault="004B1057">
      <w:pPr>
        <w:snapToGrid w:val="0"/>
        <w:spacing w:line="400" w:lineRule="exact"/>
        <w:ind w:firstLineChars="200" w:firstLine="480"/>
        <w:rPr>
          <w:rFonts w:ascii="仿宋" w:eastAsia="仿宋" w:hAnsi="仿宋" w:cs="仿宋"/>
          <w:sz w:val="24"/>
          <w:szCs w:val="24"/>
        </w:rPr>
      </w:pPr>
      <w:proofErr w:type="gramStart"/>
      <w:r>
        <w:rPr>
          <w:rFonts w:ascii="仿宋" w:eastAsia="仿宋" w:hAnsi="仿宋" w:cs="仿宋" w:hint="eastAsia"/>
          <w:sz w:val="24"/>
          <w:szCs w:val="24"/>
        </w:rPr>
        <w:t>账</w:t>
      </w:r>
      <w:proofErr w:type="gramEnd"/>
      <w:r>
        <w:rPr>
          <w:rFonts w:ascii="仿宋" w:eastAsia="仿宋" w:hAnsi="仿宋" w:cs="仿宋" w:hint="eastAsia"/>
          <w:sz w:val="24"/>
          <w:szCs w:val="24"/>
        </w:rPr>
        <w:t xml:space="preserve">  </w:t>
      </w:r>
      <w:r>
        <w:rPr>
          <w:rFonts w:ascii="仿宋" w:eastAsia="仿宋" w:hAnsi="仿宋" w:cs="仿宋" w:hint="eastAsia"/>
          <w:sz w:val="24"/>
          <w:szCs w:val="24"/>
        </w:rPr>
        <w:t>号：</w:t>
      </w:r>
      <w:r>
        <w:rPr>
          <w:rFonts w:ascii="仿宋" w:eastAsia="仿宋" w:hAnsi="仿宋" w:cs="仿宋" w:hint="eastAsia"/>
          <w:sz w:val="24"/>
          <w:szCs w:val="24"/>
        </w:rPr>
        <w:t>5104010120010004413</w:t>
      </w:r>
    </w:p>
    <w:p w14:paraId="7785CE7F"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各供应商在银行转账（电汇）时，须充分考虑银行转账（电汇）的时间差风险，如同城转账、异地转账或汇款、跨行转账或电汇的时间要求。</w:t>
      </w:r>
    </w:p>
    <w:p w14:paraId="2321A629" w14:textId="77777777" w:rsidR="00D80B4F" w:rsidRDefault="004B1057">
      <w:pPr>
        <w:snapToGrid w:val="0"/>
        <w:spacing w:line="400" w:lineRule="exact"/>
        <w:ind w:firstLineChars="200" w:firstLine="480"/>
        <w:rPr>
          <w:rFonts w:ascii="仿宋" w:eastAsia="仿宋" w:hAnsi="仿宋" w:cs="仿宋"/>
          <w:sz w:val="24"/>
          <w:szCs w:val="24"/>
        </w:rPr>
      </w:pPr>
      <w:bookmarkStart w:id="21" w:name="_Toc479668114"/>
      <w:r>
        <w:rPr>
          <w:rFonts w:ascii="仿宋" w:eastAsia="仿宋" w:hAnsi="仿宋" w:cs="仿宋" w:hint="eastAsia"/>
          <w:sz w:val="24"/>
          <w:szCs w:val="24"/>
        </w:rPr>
        <w:t>（二）保证金退还方式</w:t>
      </w:r>
    </w:p>
    <w:p w14:paraId="3F0DC07C"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未成交供应商的保证金，在成交通知书发放后，由采购代理机构在五个工作日内按来款渠道直接退还。</w:t>
      </w:r>
    </w:p>
    <w:p w14:paraId="3D19E195"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成交供应商的保证金，在成交供应商与采购人签订合同后，由采购代理机构在五个工作日内按资金来款渠道直接退还。【成交供应商请将签订后合同扫描件发至报名邮箱</w:t>
      </w:r>
      <w:r>
        <w:rPr>
          <w:rFonts w:ascii="仿宋" w:eastAsia="仿宋" w:hAnsi="仿宋" w:cs="仿宋" w:hint="eastAsia"/>
          <w:sz w:val="24"/>
          <w:szCs w:val="24"/>
        </w:rPr>
        <w:t>76482711@qq.com</w:t>
      </w:r>
      <w:r>
        <w:rPr>
          <w:rFonts w:ascii="仿宋" w:eastAsia="仿宋" w:hAnsi="仿宋" w:cs="仿宋" w:hint="eastAsia"/>
          <w:sz w:val="24"/>
          <w:szCs w:val="24"/>
        </w:rPr>
        <w:t>备注退还保证金】。</w:t>
      </w:r>
    </w:p>
    <w:p w14:paraId="34535B2D"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磋商保证金退还联系人：陈老师。联系电话：（</w:t>
      </w:r>
      <w:r>
        <w:rPr>
          <w:rFonts w:ascii="仿宋" w:eastAsia="仿宋" w:hAnsi="仿宋" w:cs="仿宋" w:hint="eastAsia"/>
          <w:sz w:val="24"/>
          <w:szCs w:val="24"/>
        </w:rPr>
        <w:t>023</w:t>
      </w:r>
      <w:r>
        <w:rPr>
          <w:rFonts w:ascii="仿宋" w:eastAsia="仿宋" w:hAnsi="仿宋" w:cs="仿宋" w:hint="eastAsia"/>
          <w:sz w:val="24"/>
          <w:szCs w:val="24"/>
        </w:rPr>
        <w:t>）</w:t>
      </w:r>
      <w:r>
        <w:rPr>
          <w:rFonts w:ascii="仿宋" w:eastAsia="仿宋" w:hAnsi="仿宋" w:cs="仿宋" w:hint="eastAsia"/>
          <w:sz w:val="24"/>
          <w:szCs w:val="24"/>
        </w:rPr>
        <w:t>63296219</w:t>
      </w:r>
    </w:p>
    <w:p w14:paraId="4AA55976"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（三）报价供应商有下列情形之一的，竞标保证金不予退还：</w:t>
      </w:r>
    </w:p>
    <w:p w14:paraId="0EAFAEFB"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报价供应商在投标截止时间后，修改或撤回报价文件的；</w:t>
      </w:r>
    </w:p>
    <w:p w14:paraId="075653BD"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报价供应商取得成交资格后，放弃成交资格或不按采购文件要求签订合同的；</w:t>
      </w:r>
    </w:p>
    <w:p w14:paraId="4A6AF363"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有围标、串标等违法违规行为的；</w:t>
      </w:r>
    </w:p>
    <w:p w14:paraId="6AC1F513"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提供虚假资料或弄</w:t>
      </w:r>
      <w:r>
        <w:rPr>
          <w:rFonts w:ascii="仿宋" w:eastAsia="仿宋" w:hAnsi="仿宋" w:cs="仿宋" w:hint="eastAsia"/>
          <w:sz w:val="24"/>
          <w:szCs w:val="24"/>
        </w:rPr>
        <w:t>虚作假参与投标的；</w:t>
      </w:r>
      <w:bookmarkEnd w:id="21"/>
    </w:p>
    <w:p w14:paraId="5DE685F6" w14:textId="77777777" w:rsidR="00D80B4F" w:rsidRDefault="004B1057">
      <w:pPr>
        <w:pStyle w:val="3"/>
        <w:spacing w:before="0" w:after="0" w:line="400" w:lineRule="exact"/>
        <w:rPr>
          <w:rFonts w:ascii="仿宋" w:eastAsia="仿宋" w:hAnsi="仿宋" w:cs="仿宋"/>
          <w:sz w:val="24"/>
          <w:szCs w:val="24"/>
        </w:rPr>
      </w:pPr>
      <w:bookmarkStart w:id="22" w:name="_Toc5302"/>
      <w:bookmarkStart w:id="23" w:name="_Toc6019"/>
      <w:r>
        <w:rPr>
          <w:rFonts w:ascii="仿宋" w:eastAsia="仿宋" w:hAnsi="仿宋" w:cs="仿宋" w:hint="eastAsia"/>
          <w:sz w:val="24"/>
          <w:szCs w:val="24"/>
        </w:rPr>
        <w:t>六、</w:t>
      </w:r>
      <w:bookmarkEnd w:id="12"/>
      <w:r>
        <w:rPr>
          <w:rFonts w:ascii="仿宋" w:eastAsia="仿宋" w:hAnsi="仿宋" w:cs="仿宋" w:hint="eastAsia"/>
          <w:sz w:val="24"/>
          <w:szCs w:val="24"/>
        </w:rPr>
        <w:t>其它有关规定</w:t>
      </w:r>
      <w:bookmarkEnd w:id="22"/>
      <w:bookmarkEnd w:id="23"/>
    </w:p>
    <w:p w14:paraId="7737C308"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（一）单位负责人为同一人或者存在直接控股、管理关系的不同供应商，不得参加同一合同项下的政府采购活动，否则均为无效响应。</w:t>
      </w:r>
    </w:p>
    <w:p w14:paraId="06CA844A"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（二）为采购项目提供整体设计、规范编制或者项目管理、监理、检测等服务的供应商，不得再参加该采购项目的其他采购活动，否则均为无效响应。</w:t>
      </w:r>
    </w:p>
    <w:p w14:paraId="4354EAB5"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（三）本项目的补遗文件（如果有）一律在“行采家”平台（</w:t>
      </w:r>
      <w:r>
        <w:rPr>
          <w:rFonts w:ascii="仿宋" w:eastAsia="仿宋" w:hAnsi="仿宋" w:cs="仿宋" w:hint="eastAsia"/>
          <w:sz w:val="24"/>
          <w:szCs w:val="24"/>
        </w:rPr>
        <w:t>http://www.gec123.com</w:t>
      </w:r>
      <w:r>
        <w:rPr>
          <w:rFonts w:ascii="仿宋" w:eastAsia="仿宋" w:hAnsi="仿宋" w:cs="仿宋" w:hint="eastAsia"/>
          <w:sz w:val="24"/>
          <w:szCs w:val="24"/>
        </w:rPr>
        <w:t>）上发布，请各供应商注意下载或到采购代理机构领取；无论供应商下载或领取与否，均视同供应商已知晓本项目补遗文件（如果有）的内容。</w:t>
      </w:r>
    </w:p>
    <w:p w14:paraId="4B051ECA"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（四）超过响应文件截止时间递交的响应文件，恕不接收。</w:t>
      </w:r>
    </w:p>
    <w:p w14:paraId="1631E897"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lastRenderedPageBreak/>
        <w:t>（五）磋商费用：无论磋商结果如何，供应商参与本项目磋商的所有费用均应由供应商自行承担。</w:t>
      </w:r>
    </w:p>
    <w:p w14:paraId="43519F1E" w14:textId="77777777" w:rsidR="00D80B4F" w:rsidRDefault="004B1057">
      <w:pPr>
        <w:pStyle w:val="3"/>
        <w:spacing w:before="0" w:after="0" w:line="400" w:lineRule="exact"/>
        <w:rPr>
          <w:rFonts w:ascii="仿宋" w:eastAsia="仿宋" w:hAnsi="仿宋" w:cs="仿宋"/>
          <w:sz w:val="24"/>
          <w:szCs w:val="24"/>
        </w:rPr>
      </w:pPr>
      <w:bookmarkStart w:id="24" w:name="_Toc10601"/>
      <w:bookmarkStart w:id="25" w:name="_Toc29685"/>
      <w:r>
        <w:rPr>
          <w:rFonts w:ascii="仿宋" w:eastAsia="仿宋" w:hAnsi="仿宋" w:cs="仿宋" w:hint="eastAsia"/>
          <w:sz w:val="24"/>
          <w:szCs w:val="24"/>
        </w:rPr>
        <w:t>七、联系方式</w:t>
      </w:r>
      <w:bookmarkEnd w:id="24"/>
      <w:bookmarkEnd w:id="25"/>
    </w:p>
    <w:p w14:paraId="332AC690"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（一）采购人：重庆三峡学院</w:t>
      </w:r>
      <w:r>
        <w:rPr>
          <w:rFonts w:ascii="仿宋" w:eastAsia="仿宋" w:hAnsi="仿宋" w:cs="仿宋" w:hint="eastAsia"/>
          <w:sz w:val="24"/>
          <w:szCs w:val="24"/>
        </w:rPr>
        <w:t xml:space="preserve"> </w:t>
      </w:r>
    </w:p>
    <w:p w14:paraId="1BF77669"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联系人：王佳乐</w:t>
      </w:r>
    </w:p>
    <w:p w14:paraId="57876D06"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电</w:t>
      </w:r>
      <w:r>
        <w:rPr>
          <w:rFonts w:ascii="仿宋" w:eastAsia="仿宋" w:hAnsi="仿宋" w:cs="仿宋" w:hint="eastAsia"/>
          <w:sz w:val="24"/>
          <w:szCs w:val="24"/>
        </w:rPr>
        <w:t xml:space="preserve">  </w:t>
      </w:r>
      <w:r>
        <w:rPr>
          <w:rFonts w:ascii="仿宋" w:eastAsia="仿宋" w:hAnsi="仿宋" w:cs="仿宋" w:hint="eastAsia"/>
          <w:sz w:val="24"/>
          <w:szCs w:val="24"/>
        </w:rPr>
        <w:t>话：</w:t>
      </w:r>
      <w:r>
        <w:rPr>
          <w:rFonts w:ascii="仿宋" w:eastAsia="仿宋" w:hAnsi="仿宋" w:cs="仿宋" w:hint="eastAsia"/>
          <w:sz w:val="24"/>
          <w:szCs w:val="24"/>
        </w:rPr>
        <w:t>023-58106623</w:t>
      </w:r>
    </w:p>
    <w:p w14:paraId="03622B56"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地</w:t>
      </w:r>
      <w:r>
        <w:rPr>
          <w:rFonts w:ascii="仿宋" w:eastAsia="仿宋" w:hAnsi="仿宋" w:cs="仿宋" w:hint="eastAsia"/>
          <w:sz w:val="24"/>
          <w:szCs w:val="24"/>
        </w:rPr>
        <w:t xml:space="preserve">  </w:t>
      </w:r>
      <w:r>
        <w:rPr>
          <w:rFonts w:ascii="仿宋" w:eastAsia="仿宋" w:hAnsi="仿宋" w:cs="仿宋" w:hint="eastAsia"/>
          <w:sz w:val="24"/>
          <w:szCs w:val="24"/>
        </w:rPr>
        <w:t>址：重庆市万州区天星路</w:t>
      </w:r>
      <w:r>
        <w:rPr>
          <w:rFonts w:ascii="仿宋" w:eastAsia="仿宋" w:hAnsi="仿宋" w:cs="仿宋" w:hint="eastAsia"/>
          <w:sz w:val="24"/>
          <w:szCs w:val="24"/>
        </w:rPr>
        <w:t>666</w:t>
      </w:r>
      <w:r>
        <w:rPr>
          <w:rFonts w:ascii="仿宋" w:eastAsia="仿宋" w:hAnsi="仿宋" w:cs="仿宋" w:hint="eastAsia"/>
          <w:sz w:val="24"/>
          <w:szCs w:val="24"/>
        </w:rPr>
        <w:t>号</w:t>
      </w:r>
    </w:p>
    <w:p w14:paraId="5A0DC262"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（二）采购代</w:t>
      </w:r>
      <w:r>
        <w:rPr>
          <w:rFonts w:ascii="仿宋" w:eastAsia="仿宋" w:hAnsi="仿宋" w:cs="仿宋" w:hint="eastAsia"/>
          <w:sz w:val="24"/>
          <w:szCs w:val="24"/>
        </w:rPr>
        <w:t>理机构：重庆道</w:t>
      </w:r>
      <w:proofErr w:type="gramStart"/>
      <w:r>
        <w:rPr>
          <w:rFonts w:ascii="仿宋" w:eastAsia="仿宋" w:hAnsi="仿宋" w:cs="仿宋" w:hint="eastAsia"/>
          <w:sz w:val="24"/>
          <w:szCs w:val="24"/>
        </w:rPr>
        <w:t>一</w:t>
      </w:r>
      <w:proofErr w:type="gramEnd"/>
      <w:r>
        <w:rPr>
          <w:rFonts w:ascii="仿宋" w:eastAsia="仿宋" w:hAnsi="仿宋" w:cs="仿宋" w:hint="eastAsia"/>
          <w:sz w:val="24"/>
          <w:szCs w:val="24"/>
        </w:rPr>
        <w:t>招标代理有限公司</w:t>
      </w:r>
    </w:p>
    <w:p w14:paraId="5AB3C101"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联系人：韦奇</w:t>
      </w:r>
    </w:p>
    <w:p w14:paraId="77250F30"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电</w:t>
      </w:r>
      <w:r>
        <w:rPr>
          <w:rFonts w:ascii="仿宋" w:eastAsia="仿宋" w:hAnsi="仿宋" w:cs="仿宋" w:hint="eastAsia"/>
          <w:sz w:val="24"/>
          <w:szCs w:val="24"/>
        </w:rPr>
        <w:t xml:space="preserve">  </w:t>
      </w:r>
      <w:r>
        <w:rPr>
          <w:rFonts w:ascii="仿宋" w:eastAsia="仿宋" w:hAnsi="仿宋" w:cs="仿宋" w:hint="eastAsia"/>
          <w:sz w:val="24"/>
          <w:szCs w:val="24"/>
        </w:rPr>
        <w:t>话：</w:t>
      </w:r>
      <w:r>
        <w:rPr>
          <w:rFonts w:ascii="仿宋" w:eastAsia="仿宋" w:hAnsi="仿宋" w:cs="仿宋" w:hint="eastAsia"/>
          <w:sz w:val="24"/>
          <w:szCs w:val="24"/>
        </w:rPr>
        <w:t xml:space="preserve">023-63296219 </w:t>
      </w:r>
      <w:bookmarkStart w:id="26" w:name="_Hlk46218821"/>
      <w:r>
        <w:rPr>
          <w:rFonts w:ascii="仿宋" w:eastAsia="仿宋" w:hAnsi="仿宋" w:cs="仿宋" w:hint="eastAsia"/>
          <w:sz w:val="24"/>
          <w:szCs w:val="24"/>
        </w:rPr>
        <w:t>15823580987</w:t>
      </w:r>
      <w:bookmarkEnd w:id="26"/>
    </w:p>
    <w:p w14:paraId="70048364"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地</w:t>
      </w:r>
      <w:r>
        <w:rPr>
          <w:rFonts w:ascii="仿宋" w:eastAsia="仿宋" w:hAnsi="仿宋" w:cs="仿宋" w:hint="eastAsia"/>
          <w:sz w:val="24"/>
          <w:szCs w:val="24"/>
        </w:rPr>
        <w:t xml:space="preserve">  </w:t>
      </w:r>
      <w:r>
        <w:rPr>
          <w:rFonts w:ascii="仿宋" w:eastAsia="仿宋" w:hAnsi="仿宋" w:cs="仿宋" w:hint="eastAsia"/>
          <w:sz w:val="24"/>
          <w:szCs w:val="24"/>
        </w:rPr>
        <w:t>址：重庆市</w:t>
      </w:r>
      <w:proofErr w:type="gramStart"/>
      <w:r>
        <w:rPr>
          <w:rFonts w:ascii="仿宋" w:eastAsia="仿宋" w:hAnsi="仿宋" w:cs="仿宋" w:hint="eastAsia"/>
          <w:sz w:val="24"/>
          <w:szCs w:val="24"/>
        </w:rPr>
        <w:t>渝</w:t>
      </w:r>
      <w:proofErr w:type="gramEnd"/>
      <w:r>
        <w:rPr>
          <w:rFonts w:ascii="仿宋" w:eastAsia="仿宋" w:hAnsi="仿宋" w:cs="仿宋" w:hint="eastAsia"/>
          <w:sz w:val="24"/>
          <w:szCs w:val="24"/>
        </w:rPr>
        <w:t>北区龙溪街道</w:t>
      </w:r>
      <w:proofErr w:type="gramStart"/>
      <w:r>
        <w:rPr>
          <w:rFonts w:ascii="仿宋" w:eastAsia="仿宋" w:hAnsi="仿宋" w:cs="仿宋" w:hint="eastAsia"/>
          <w:sz w:val="24"/>
          <w:szCs w:val="24"/>
        </w:rPr>
        <w:t>金山路</w:t>
      </w:r>
      <w:proofErr w:type="gramEnd"/>
      <w:r>
        <w:rPr>
          <w:rFonts w:ascii="仿宋" w:eastAsia="仿宋" w:hAnsi="仿宋" w:cs="仿宋" w:hint="eastAsia"/>
          <w:sz w:val="24"/>
          <w:szCs w:val="24"/>
        </w:rPr>
        <w:t>18</w:t>
      </w:r>
      <w:r>
        <w:rPr>
          <w:rFonts w:ascii="仿宋" w:eastAsia="仿宋" w:hAnsi="仿宋" w:cs="仿宋" w:hint="eastAsia"/>
          <w:sz w:val="24"/>
          <w:szCs w:val="24"/>
        </w:rPr>
        <w:t>号</w:t>
      </w:r>
      <w:r>
        <w:rPr>
          <w:rFonts w:ascii="仿宋" w:eastAsia="仿宋" w:hAnsi="仿宋" w:cs="仿宋" w:hint="eastAsia"/>
          <w:sz w:val="24"/>
          <w:szCs w:val="24"/>
        </w:rPr>
        <w:t>2</w:t>
      </w:r>
      <w:r>
        <w:rPr>
          <w:rFonts w:ascii="仿宋" w:eastAsia="仿宋" w:hAnsi="仿宋" w:cs="仿宋" w:hint="eastAsia"/>
          <w:sz w:val="24"/>
          <w:szCs w:val="24"/>
        </w:rPr>
        <w:t>幢</w:t>
      </w:r>
      <w:r>
        <w:rPr>
          <w:rFonts w:ascii="仿宋" w:eastAsia="仿宋" w:hAnsi="仿宋" w:cs="仿宋" w:hint="eastAsia"/>
          <w:sz w:val="24"/>
          <w:szCs w:val="24"/>
        </w:rPr>
        <w:t>15-04</w:t>
      </w:r>
    </w:p>
    <w:p w14:paraId="460E0368" w14:textId="77777777" w:rsidR="00D80B4F" w:rsidRDefault="00D80B4F">
      <w:pPr>
        <w:snapToGrid w:val="0"/>
        <w:spacing w:line="400" w:lineRule="exact"/>
        <w:ind w:firstLineChars="200" w:firstLine="480"/>
        <w:rPr>
          <w:rFonts w:ascii="仿宋" w:eastAsia="仿宋" w:hAnsi="仿宋" w:cs="仿宋"/>
          <w:sz w:val="24"/>
          <w:szCs w:val="24"/>
        </w:rPr>
      </w:pPr>
    </w:p>
    <w:p w14:paraId="526FA9E4" w14:textId="77777777" w:rsidR="00D80B4F" w:rsidRDefault="00D80B4F">
      <w:pPr>
        <w:snapToGrid w:val="0"/>
        <w:spacing w:line="360" w:lineRule="auto"/>
        <w:ind w:firstLineChars="200" w:firstLine="482"/>
        <w:rPr>
          <w:rFonts w:ascii="仿宋" w:eastAsia="仿宋" w:hAnsi="仿宋" w:cs="仿宋"/>
          <w:b/>
          <w:sz w:val="24"/>
          <w:szCs w:val="24"/>
        </w:rPr>
        <w:sectPr w:rsidR="00D80B4F">
          <w:pgSz w:w="11907" w:h="16840"/>
          <w:pgMar w:top="1134" w:right="1418" w:bottom="1134" w:left="1418" w:header="964" w:footer="992" w:gutter="0"/>
          <w:pgNumType w:fmt="numberInDash"/>
          <w:cols w:space="720"/>
          <w:docGrid w:linePitch="312"/>
        </w:sectPr>
      </w:pPr>
    </w:p>
    <w:p w14:paraId="5E803C86" w14:textId="77777777" w:rsidR="00D80B4F" w:rsidRDefault="004B1057">
      <w:pPr>
        <w:pStyle w:val="2"/>
        <w:spacing w:before="0" w:after="0" w:line="360" w:lineRule="auto"/>
        <w:jc w:val="center"/>
        <w:rPr>
          <w:rFonts w:ascii="仿宋" w:eastAsia="仿宋" w:hAnsi="仿宋" w:cs="仿宋"/>
          <w:b w:val="0"/>
          <w:szCs w:val="32"/>
        </w:rPr>
      </w:pPr>
      <w:bookmarkStart w:id="27" w:name="_Toc31863"/>
      <w:bookmarkStart w:id="28" w:name="_Toc27659"/>
      <w:r>
        <w:rPr>
          <w:rFonts w:ascii="仿宋" w:eastAsia="仿宋" w:hAnsi="仿宋" w:cs="仿宋" w:hint="eastAsia"/>
          <w:b w:val="0"/>
          <w:szCs w:val="32"/>
        </w:rPr>
        <w:lastRenderedPageBreak/>
        <w:t>第二篇</w:t>
      </w:r>
      <w:r>
        <w:rPr>
          <w:rFonts w:ascii="仿宋" w:eastAsia="仿宋" w:hAnsi="仿宋" w:cs="仿宋" w:hint="eastAsia"/>
          <w:b w:val="0"/>
          <w:szCs w:val="32"/>
        </w:rPr>
        <w:t xml:space="preserve">  </w:t>
      </w:r>
      <w:r>
        <w:rPr>
          <w:rFonts w:ascii="仿宋" w:eastAsia="仿宋" w:hAnsi="仿宋" w:cs="仿宋" w:hint="eastAsia"/>
          <w:b w:val="0"/>
          <w:szCs w:val="32"/>
        </w:rPr>
        <w:t>采购服务需求</w:t>
      </w:r>
      <w:bookmarkEnd w:id="27"/>
      <w:bookmarkEnd w:id="28"/>
    </w:p>
    <w:p w14:paraId="14BED10D" w14:textId="77777777" w:rsidR="00D80B4F" w:rsidRDefault="004B1057">
      <w:pPr>
        <w:spacing w:line="440" w:lineRule="exact"/>
        <w:ind w:firstLineChars="200" w:firstLine="482"/>
        <w:rPr>
          <w:rFonts w:ascii="仿宋" w:eastAsia="仿宋" w:hAnsi="仿宋" w:cs="仿宋"/>
          <w:b/>
          <w:bCs/>
          <w:sz w:val="24"/>
          <w:szCs w:val="24"/>
          <w:highlight w:val="cyan"/>
        </w:rPr>
      </w:pPr>
      <w:bookmarkStart w:id="29" w:name="_Toc18902"/>
      <w:bookmarkStart w:id="30" w:name="_Toc12789058"/>
      <w:r>
        <w:rPr>
          <w:rFonts w:ascii="仿宋" w:eastAsia="仿宋" w:hAnsi="仿宋" w:cs="仿宋" w:hint="eastAsia"/>
          <w:b/>
          <w:bCs/>
          <w:sz w:val="24"/>
          <w:szCs w:val="24"/>
        </w:rPr>
        <w:t>“※”标注的技术参数为符合性审查中的实质性要求，若不</w:t>
      </w:r>
      <w:proofErr w:type="gramStart"/>
      <w:r>
        <w:rPr>
          <w:rFonts w:ascii="仿宋" w:eastAsia="仿宋" w:hAnsi="仿宋" w:cs="仿宋" w:hint="eastAsia"/>
          <w:b/>
          <w:bCs/>
          <w:sz w:val="24"/>
          <w:szCs w:val="24"/>
        </w:rPr>
        <w:t>满足按</w:t>
      </w:r>
      <w:proofErr w:type="gramEnd"/>
      <w:r>
        <w:rPr>
          <w:rFonts w:ascii="仿宋" w:eastAsia="仿宋" w:hAnsi="仿宋" w:cs="仿宋" w:hint="eastAsia"/>
          <w:b/>
          <w:bCs/>
          <w:sz w:val="24"/>
          <w:szCs w:val="24"/>
        </w:rPr>
        <w:t>无效响应处理。</w:t>
      </w:r>
    </w:p>
    <w:p w14:paraId="75DD07DA" w14:textId="77777777" w:rsidR="00D80B4F" w:rsidRDefault="004B1057">
      <w:pPr>
        <w:spacing w:line="440" w:lineRule="exact"/>
        <w:ind w:firstLineChars="200" w:firstLine="482"/>
        <w:rPr>
          <w:rFonts w:ascii="仿宋" w:eastAsia="仿宋" w:hAnsi="仿宋" w:cs="仿宋"/>
          <w:b/>
          <w:sz w:val="24"/>
          <w:szCs w:val="24"/>
        </w:rPr>
      </w:pPr>
      <w:r>
        <w:rPr>
          <w:rFonts w:ascii="仿宋" w:eastAsia="仿宋" w:hAnsi="仿宋" w:cs="仿宋" w:hint="eastAsia"/>
          <w:b/>
          <w:bCs/>
          <w:sz w:val="24"/>
          <w:szCs w:val="24"/>
        </w:rPr>
        <w:t>“★”标注的技术参数为重要技术参数，若不满足将按照评标因素中相关规定处理。</w:t>
      </w:r>
    </w:p>
    <w:p w14:paraId="1D917A0B" w14:textId="77777777" w:rsidR="00D80B4F" w:rsidRDefault="004B1057">
      <w:pPr>
        <w:pStyle w:val="3"/>
        <w:spacing w:before="0" w:after="0" w:line="400" w:lineRule="exact"/>
        <w:rPr>
          <w:rFonts w:ascii="仿宋" w:eastAsia="仿宋" w:hAnsi="仿宋" w:cs="仿宋"/>
          <w:sz w:val="24"/>
          <w:szCs w:val="24"/>
        </w:rPr>
      </w:pPr>
      <w:bookmarkStart w:id="31" w:name="_Toc14542"/>
      <w:bookmarkStart w:id="32" w:name="_Toc25659"/>
      <w:r>
        <w:rPr>
          <w:rFonts w:ascii="仿宋" w:eastAsia="仿宋" w:hAnsi="仿宋" w:cs="仿宋" w:hint="eastAsia"/>
          <w:sz w:val="24"/>
          <w:szCs w:val="24"/>
        </w:rPr>
        <w:t>一、项目一览表</w:t>
      </w:r>
      <w:bookmarkEnd w:id="31"/>
      <w:bookmarkEnd w:id="32"/>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5746"/>
        <w:gridCol w:w="1009"/>
        <w:gridCol w:w="2008"/>
      </w:tblGrid>
      <w:tr w:rsidR="00D80B4F" w14:paraId="19217B96" w14:textId="77777777">
        <w:trPr>
          <w:trHeight w:val="640"/>
          <w:jc w:val="center"/>
        </w:trPr>
        <w:tc>
          <w:tcPr>
            <w:tcW w:w="448" w:type="pct"/>
            <w:tcBorders>
              <w:top w:val="single" w:sz="4" w:space="0" w:color="auto"/>
              <w:left w:val="single" w:sz="4" w:space="0" w:color="auto"/>
              <w:right w:val="single" w:sz="4" w:space="0" w:color="auto"/>
            </w:tcBorders>
            <w:vAlign w:val="center"/>
          </w:tcPr>
          <w:p w14:paraId="5E8ED4B2" w14:textId="77777777" w:rsidR="00D80B4F" w:rsidRDefault="004B1057">
            <w:pPr>
              <w:spacing w:line="380" w:lineRule="exact"/>
              <w:jc w:val="center"/>
              <w:rPr>
                <w:rFonts w:ascii="仿宋" w:eastAsia="仿宋" w:hAnsi="仿宋" w:cs="仿宋"/>
                <w:b/>
                <w:sz w:val="24"/>
                <w:szCs w:val="24"/>
              </w:rPr>
            </w:pPr>
            <w:r>
              <w:rPr>
                <w:rFonts w:ascii="仿宋" w:eastAsia="仿宋" w:hAnsi="仿宋" w:cs="仿宋" w:hint="eastAsia"/>
                <w:b/>
                <w:sz w:val="24"/>
                <w:szCs w:val="24"/>
              </w:rPr>
              <w:t>序号</w:t>
            </w:r>
          </w:p>
        </w:tc>
        <w:tc>
          <w:tcPr>
            <w:tcW w:w="2984" w:type="pct"/>
            <w:tcBorders>
              <w:top w:val="single" w:sz="4" w:space="0" w:color="auto"/>
              <w:left w:val="single" w:sz="4" w:space="0" w:color="auto"/>
              <w:right w:val="single" w:sz="4" w:space="0" w:color="auto"/>
            </w:tcBorders>
            <w:vAlign w:val="center"/>
          </w:tcPr>
          <w:p w14:paraId="1E2B31EC" w14:textId="77777777" w:rsidR="00D80B4F" w:rsidRDefault="004B1057">
            <w:pPr>
              <w:spacing w:line="380" w:lineRule="exact"/>
              <w:ind w:firstLine="482"/>
              <w:jc w:val="center"/>
              <w:rPr>
                <w:rFonts w:ascii="仿宋" w:eastAsia="仿宋" w:hAnsi="仿宋" w:cs="仿宋"/>
                <w:b/>
                <w:sz w:val="24"/>
                <w:szCs w:val="24"/>
              </w:rPr>
            </w:pPr>
            <w:r>
              <w:rPr>
                <w:rFonts w:ascii="仿宋" w:eastAsia="仿宋" w:hAnsi="仿宋" w:cs="仿宋" w:hint="eastAsia"/>
                <w:b/>
                <w:sz w:val="24"/>
                <w:szCs w:val="24"/>
              </w:rPr>
              <w:t>项目名称</w:t>
            </w:r>
          </w:p>
        </w:tc>
        <w:tc>
          <w:tcPr>
            <w:tcW w:w="524" w:type="pct"/>
            <w:tcBorders>
              <w:top w:val="single" w:sz="4" w:space="0" w:color="auto"/>
              <w:left w:val="single" w:sz="4" w:space="0" w:color="auto"/>
              <w:right w:val="single" w:sz="4" w:space="0" w:color="auto"/>
            </w:tcBorders>
            <w:vAlign w:val="center"/>
          </w:tcPr>
          <w:p w14:paraId="6EB7C21B" w14:textId="77777777" w:rsidR="00D80B4F" w:rsidRDefault="004B1057">
            <w:pPr>
              <w:spacing w:line="380" w:lineRule="exact"/>
              <w:jc w:val="center"/>
              <w:rPr>
                <w:rFonts w:ascii="仿宋" w:eastAsia="仿宋" w:hAnsi="仿宋" w:cs="仿宋"/>
                <w:b/>
                <w:sz w:val="24"/>
                <w:szCs w:val="24"/>
              </w:rPr>
            </w:pPr>
            <w:r>
              <w:rPr>
                <w:rFonts w:ascii="仿宋" w:eastAsia="仿宋" w:hAnsi="仿宋" w:cs="仿宋" w:hint="eastAsia"/>
                <w:b/>
                <w:sz w:val="24"/>
                <w:szCs w:val="24"/>
              </w:rPr>
              <w:t>数量</w:t>
            </w:r>
          </w:p>
        </w:tc>
        <w:tc>
          <w:tcPr>
            <w:tcW w:w="1043" w:type="pct"/>
            <w:tcBorders>
              <w:top w:val="single" w:sz="4" w:space="0" w:color="auto"/>
              <w:left w:val="single" w:sz="4" w:space="0" w:color="auto"/>
              <w:right w:val="single" w:sz="4" w:space="0" w:color="auto"/>
            </w:tcBorders>
            <w:vAlign w:val="center"/>
          </w:tcPr>
          <w:p w14:paraId="57DEE0EB" w14:textId="77777777" w:rsidR="00D80B4F" w:rsidRDefault="004B1057">
            <w:pPr>
              <w:spacing w:line="380" w:lineRule="exact"/>
              <w:jc w:val="center"/>
              <w:rPr>
                <w:rFonts w:ascii="仿宋" w:eastAsia="仿宋" w:hAnsi="仿宋" w:cs="仿宋"/>
                <w:b/>
                <w:sz w:val="24"/>
                <w:szCs w:val="24"/>
              </w:rPr>
            </w:pPr>
            <w:r>
              <w:rPr>
                <w:rFonts w:ascii="仿宋" w:eastAsia="仿宋" w:hAnsi="仿宋" w:cs="仿宋" w:hint="eastAsia"/>
                <w:b/>
                <w:sz w:val="24"/>
                <w:szCs w:val="24"/>
              </w:rPr>
              <w:t>备注</w:t>
            </w:r>
          </w:p>
        </w:tc>
      </w:tr>
      <w:tr w:rsidR="00D80B4F" w14:paraId="33F4CF15" w14:textId="77777777">
        <w:trPr>
          <w:trHeight w:val="616"/>
          <w:jc w:val="center"/>
        </w:trPr>
        <w:tc>
          <w:tcPr>
            <w:tcW w:w="448" w:type="pct"/>
            <w:tcBorders>
              <w:top w:val="single" w:sz="4" w:space="0" w:color="auto"/>
              <w:left w:val="single" w:sz="4" w:space="0" w:color="auto"/>
              <w:right w:val="single" w:sz="4" w:space="0" w:color="auto"/>
            </w:tcBorders>
            <w:vAlign w:val="center"/>
          </w:tcPr>
          <w:p w14:paraId="329BF8AF" w14:textId="77777777" w:rsidR="00D80B4F" w:rsidRDefault="004B1057">
            <w:pPr>
              <w:spacing w:line="380" w:lineRule="exact"/>
              <w:jc w:val="center"/>
              <w:rPr>
                <w:rFonts w:ascii="仿宋" w:eastAsia="仿宋" w:hAnsi="仿宋" w:cs="仿宋"/>
                <w:sz w:val="24"/>
                <w:szCs w:val="24"/>
              </w:rPr>
            </w:pPr>
            <w:r>
              <w:rPr>
                <w:rFonts w:ascii="仿宋" w:eastAsia="仿宋" w:hAnsi="仿宋" w:cs="仿宋" w:hint="eastAsia"/>
                <w:sz w:val="24"/>
                <w:szCs w:val="24"/>
              </w:rPr>
              <w:t>1</w:t>
            </w:r>
          </w:p>
        </w:tc>
        <w:tc>
          <w:tcPr>
            <w:tcW w:w="2984" w:type="pct"/>
            <w:tcBorders>
              <w:top w:val="single" w:sz="4" w:space="0" w:color="auto"/>
              <w:left w:val="single" w:sz="4" w:space="0" w:color="auto"/>
              <w:right w:val="single" w:sz="4" w:space="0" w:color="auto"/>
            </w:tcBorders>
            <w:vAlign w:val="center"/>
          </w:tcPr>
          <w:p w14:paraId="6E32B0E2" w14:textId="77777777" w:rsidR="00D80B4F" w:rsidRDefault="004B1057">
            <w:pPr>
              <w:jc w:val="center"/>
              <w:rPr>
                <w:rFonts w:ascii="仿宋" w:eastAsia="仿宋" w:hAnsi="仿宋" w:cs="仿宋"/>
                <w:sz w:val="24"/>
                <w:szCs w:val="24"/>
              </w:rPr>
            </w:pPr>
            <w:r>
              <w:rPr>
                <w:rFonts w:ascii="仿宋" w:eastAsia="仿宋" w:hAnsi="仿宋" w:cs="仿宋" w:hint="eastAsia"/>
                <w:sz w:val="24"/>
                <w:szCs w:val="24"/>
              </w:rPr>
              <w:t>重庆三峡学院党校“红岩先锋”网络培训平台</w:t>
            </w:r>
          </w:p>
        </w:tc>
        <w:tc>
          <w:tcPr>
            <w:tcW w:w="524" w:type="pct"/>
            <w:tcBorders>
              <w:top w:val="single" w:sz="4" w:space="0" w:color="auto"/>
              <w:left w:val="single" w:sz="4" w:space="0" w:color="auto"/>
              <w:right w:val="single" w:sz="4" w:space="0" w:color="auto"/>
            </w:tcBorders>
            <w:vAlign w:val="center"/>
          </w:tcPr>
          <w:p w14:paraId="1A0F3254" w14:textId="77777777" w:rsidR="00D80B4F" w:rsidRDefault="004B1057">
            <w:pPr>
              <w:spacing w:line="380" w:lineRule="exact"/>
              <w:jc w:val="center"/>
              <w:rPr>
                <w:rFonts w:ascii="仿宋" w:eastAsia="仿宋" w:hAnsi="仿宋" w:cs="仿宋"/>
                <w:sz w:val="24"/>
                <w:szCs w:val="24"/>
              </w:rPr>
            </w:pPr>
            <w:r>
              <w:rPr>
                <w:rFonts w:ascii="仿宋" w:eastAsia="仿宋" w:hAnsi="仿宋" w:cs="仿宋" w:hint="eastAsia"/>
                <w:sz w:val="24"/>
                <w:szCs w:val="24"/>
              </w:rPr>
              <w:t>1</w:t>
            </w:r>
          </w:p>
        </w:tc>
        <w:tc>
          <w:tcPr>
            <w:tcW w:w="1043" w:type="pct"/>
            <w:tcBorders>
              <w:top w:val="single" w:sz="4" w:space="0" w:color="auto"/>
              <w:left w:val="single" w:sz="4" w:space="0" w:color="auto"/>
              <w:right w:val="single" w:sz="4" w:space="0" w:color="auto"/>
            </w:tcBorders>
            <w:vAlign w:val="center"/>
          </w:tcPr>
          <w:p w14:paraId="0CB17350" w14:textId="77777777" w:rsidR="00D80B4F" w:rsidRDefault="004B1057">
            <w:pPr>
              <w:spacing w:line="380" w:lineRule="exact"/>
              <w:jc w:val="center"/>
              <w:rPr>
                <w:rFonts w:ascii="仿宋" w:eastAsia="仿宋" w:hAnsi="仿宋" w:cs="仿宋"/>
                <w:sz w:val="24"/>
                <w:szCs w:val="24"/>
              </w:rPr>
            </w:pPr>
            <w:r>
              <w:rPr>
                <w:rFonts w:ascii="仿宋" w:eastAsia="仿宋" w:hAnsi="仿宋" w:cs="仿宋" w:hint="eastAsia"/>
                <w:sz w:val="24"/>
                <w:szCs w:val="24"/>
              </w:rPr>
              <w:t>服务期为</w:t>
            </w:r>
            <w:r>
              <w:rPr>
                <w:rFonts w:ascii="仿宋" w:eastAsia="仿宋" w:hAnsi="仿宋" w:cs="仿宋" w:hint="eastAsia"/>
                <w:sz w:val="24"/>
                <w:szCs w:val="24"/>
              </w:rPr>
              <w:t>3</w:t>
            </w:r>
            <w:r>
              <w:rPr>
                <w:rFonts w:ascii="仿宋" w:eastAsia="仿宋" w:hAnsi="仿宋" w:cs="仿宋" w:hint="eastAsia"/>
                <w:sz w:val="24"/>
                <w:szCs w:val="24"/>
              </w:rPr>
              <w:t>年</w:t>
            </w:r>
          </w:p>
        </w:tc>
      </w:tr>
    </w:tbl>
    <w:p w14:paraId="1926E2CB" w14:textId="77777777" w:rsidR="00D80B4F" w:rsidRDefault="004B1057">
      <w:pPr>
        <w:pStyle w:val="3"/>
        <w:spacing w:before="0" w:after="0" w:line="400" w:lineRule="exact"/>
        <w:rPr>
          <w:rFonts w:ascii="仿宋" w:eastAsia="仿宋" w:hAnsi="仿宋" w:cs="仿宋"/>
          <w:sz w:val="24"/>
          <w:szCs w:val="24"/>
        </w:rPr>
      </w:pPr>
      <w:bookmarkStart w:id="33" w:name="_Toc26745"/>
      <w:bookmarkStart w:id="34" w:name="_Toc83375932"/>
      <w:bookmarkStart w:id="35" w:name="_Toc66374287"/>
      <w:bookmarkStart w:id="36" w:name="_Toc72"/>
      <w:r>
        <w:rPr>
          <w:rFonts w:ascii="仿宋" w:eastAsia="仿宋" w:hAnsi="仿宋" w:cs="仿宋" w:hint="eastAsia"/>
          <w:sz w:val="24"/>
          <w:szCs w:val="24"/>
        </w:rPr>
        <w:t>二、项目建设详细要求</w:t>
      </w:r>
      <w:bookmarkEnd w:id="33"/>
      <w:bookmarkEnd w:id="34"/>
      <w:bookmarkEnd w:id="35"/>
      <w:bookmarkEnd w:id="36"/>
    </w:p>
    <w:p w14:paraId="5C16AFA9" w14:textId="77777777" w:rsidR="00D80B4F" w:rsidRDefault="004B1057">
      <w:pPr>
        <w:pStyle w:val="4"/>
        <w:spacing w:before="0"/>
        <w:rPr>
          <w:rFonts w:ascii="仿宋" w:hAnsi="仿宋" w:cs="仿宋"/>
        </w:rPr>
      </w:pPr>
      <w:r>
        <w:rPr>
          <w:rFonts w:ascii="仿宋" w:hAnsi="仿宋" w:cs="仿宋" w:hint="eastAsia"/>
        </w:rPr>
        <w:t>1.</w:t>
      </w:r>
      <w:r>
        <w:rPr>
          <w:rFonts w:ascii="仿宋" w:hAnsi="仿宋" w:cs="仿宋" w:hint="eastAsia"/>
        </w:rPr>
        <w:t>系统功能需求</w:t>
      </w:r>
    </w:p>
    <w:p w14:paraId="06BB6D02"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党校“红岩先锋”网络培训平台主要面向全校入党积极分子、发展对象、预备党员、正式党员以及全校处、科级干部和各级党组织（校党委、二级党组织、党支部）的党务工作者提供业务培训和管理服务等。智慧党校主要业务模块有：（</w:t>
      </w:r>
      <w:r>
        <w:rPr>
          <w:rFonts w:ascii="仿宋" w:eastAsia="仿宋" w:hAnsi="仿宋" w:cs="仿宋" w:hint="eastAsia"/>
          <w:sz w:val="24"/>
          <w:szCs w:val="24"/>
        </w:rPr>
        <w:t>1</w:t>
      </w:r>
      <w:r>
        <w:rPr>
          <w:rFonts w:ascii="仿宋" w:eastAsia="仿宋" w:hAnsi="仿宋" w:cs="仿宋" w:hint="eastAsia"/>
          <w:sz w:val="24"/>
          <w:szCs w:val="24"/>
        </w:rPr>
        <w:t>）党员发展培训模块；（</w:t>
      </w:r>
      <w:r>
        <w:rPr>
          <w:rFonts w:ascii="仿宋" w:eastAsia="仿宋" w:hAnsi="仿宋" w:cs="仿宋" w:hint="eastAsia"/>
          <w:sz w:val="24"/>
          <w:szCs w:val="24"/>
        </w:rPr>
        <w:t>2</w:t>
      </w:r>
      <w:r>
        <w:rPr>
          <w:rFonts w:ascii="仿宋" w:eastAsia="仿宋" w:hAnsi="仿宋" w:cs="仿宋" w:hint="eastAsia"/>
          <w:sz w:val="24"/>
          <w:szCs w:val="24"/>
        </w:rPr>
        <w:t>）干部培训模块；（</w:t>
      </w:r>
      <w:r>
        <w:rPr>
          <w:rFonts w:ascii="仿宋" w:eastAsia="仿宋" w:hAnsi="仿宋" w:cs="仿宋" w:hint="eastAsia"/>
          <w:sz w:val="24"/>
          <w:szCs w:val="24"/>
        </w:rPr>
        <w:t>3</w:t>
      </w:r>
      <w:r>
        <w:rPr>
          <w:rFonts w:ascii="仿宋" w:eastAsia="仿宋" w:hAnsi="仿宋" w:cs="仿宋" w:hint="eastAsia"/>
          <w:sz w:val="24"/>
          <w:szCs w:val="24"/>
        </w:rPr>
        <w:t>）数据分析模块等。</w:t>
      </w:r>
    </w:p>
    <w:tbl>
      <w:tblPr>
        <w:tblW w:w="49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419"/>
        <w:gridCol w:w="850"/>
        <w:gridCol w:w="1842"/>
        <w:gridCol w:w="4836"/>
      </w:tblGrid>
      <w:tr w:rsidR="00D80B4F" w14:paraId="65566B27" w14:textId="77777777">
        <w:trPr>
          <w:trHeight w:val="357"/>
          <w:tblHeader/>
          <w:jc w:val="center"/>
        </w:trPr>
        <w:tc>
          <w:tcPr>
            <w:tcW w:w="347" w:type="pct"/>
            <w:vAlign w:val="center"/>
          </w:tcPr>
          <w:p w14:paraId="12EAB5CE" w14:textId="77777777" w:rsidR="00D80B4F" w:rsidRDefault="004B1057">
            <w:pPr>
              <w:adjustRightInd w:val="0"/>
              <w:snapToGrid w:val="0"/>
              <w:jc w:val="center"/>
              <w:rPr>
                <w:rFonts w:ascii="仿宋" w:eastAsia="仿宋" w:hAnsi="仿宋" w:cs="仿宋"/>
                <w:b/>
                <w:bCs/>
                <w:sz w:val="21"/>
                <w:szCs w:val="21"/>
                <w:lang w:eastAsia="zh-Hans"/>
              </w:rPr>
            </w:pPr>
            <w:r>
              <w:rPr>
                <w:rFonts w:ascii="仿宋" w:eastAsia="仿宋" w:hAnsi="仿宋" w:cs="仿宋" w:hint="eastAsia"/>
                <w:b/>
                <w:bCs/>
                <w:sz w:val="21"/>
                <w:szCs w:val="21"/>
                <w:lang w:eastAsia="zh-Hans"/>
              </w:rPr>
              <w:t>品目</w:t>
            </w:r>
          </w:p>
        </w:tc>
        <w:tc>
          <w:tcPr>
            <w:tcW w:w="738" w:type="pct"/>
            <w:vAlign w:val="center"/>
          </w:tcPr>
          <w:p w14:paraId="4A65131E" w14:textId="77777777" w:rsidR="00D80B4F" w:rsidRDefault="004B1057">
            <w:pPr>
              <w:adjustRightInd w:val="0"/>
              <w:snapToGrid w:val="0"/>
              <w:jc w:val="center"/>
              <w:rPr>
                <w:rFonts w:ascii="仿宋" w:eastAsia="仿宋" w:hAnsi="仿宋" w:cs="仿宋"/>
                <w:b/>
                <w:bCs/>
                <w:sz w:val="21"/>
                <w:szCs w:val="21"/>
                <w:lang w:eastAsia="zh-Hans"/>
              </w:rPr>
            </w:pPr>
            <w:r>
              <w:rPr>
                <w:rFonts w:ascii="仿宋" w:eastAsia="仿宋" w:hAnsi="仿宋" w:cs="仿宋" w:hint="eastAsia"/>
                <w:b/>
                <w:bCs/>
                <w:sz w:val="21"/>
                <w:szCs w:val="21"/>
                <w:lang w:eastAsia="zh-Hans"/>
              </w:rPr>
              <w:t>整体要求</w:t>
            </w:r>
          </w:p>
        </w:tc>
        <w:tc>
          <w:tcPr>
            <w:tcW w:w="442" w:type="pct"/>
            <w:vAlign w:val="center"/>
          </w:tcPr>
          <w:p w14:paraId="3E860270" w14:textId="77777777" w:rsidR="00D80B4F" w:rsidRDefault="004B1057">
            <w:pPr>
              <w:adjustRightInd w:val="0"/>
              <w:snapToGrid w:val="0"/>
              <w:jc w:val="center"/>
              <w:rPr>
                <w:rFonts w:ascii="仿宋" w:eastAsia="仿宋" w:hAnsi="仿宋" w:cs="仿宋"/>
                <w:b/>
                <w:bCs/>
                <w:sz w:val="21"/>
                <w:szCs w:val="21"/>
              </w:rPr>
            </w:pPr>
            <w:r>
              <w:rPr>
                <w:rFonts w:ascii="仿宋" w:eastAsia="仿宋" w:hAnsi="仿宋" w:cs="仿宋" w:hint="eastAsia"/>
                <w:b/>
                <w:bCs/>
                <w:sz w:val="21"/>
                <w:szCs w:val="21"/>
              </w:rPr>
              <w:t>子模块</w:t>
            </w:r>
          </w:p>
        </w:tc>
        <w:tc>
          <w:tcPr>
            <w:tcW w:w="958" w:type="pct"/>
            <w:vAlign w:val="center"/>
          </w:tcPr>
          <w:p w14:paraId="45B286AB" w14:textId="77777777" w:rsidR="00D80B4F" w:rsidRDefault="004B1057">
            <w:pPr>
              <w:adjustRightInd w:val="0"/>
              <w:snapToGrid w:val="0"/>
              <w:jc w:val="center"/>
              <w:rPr>
                <w:rFonts w:ascii="仿宋" w:eastAsia="仿宋" w:hAnsi="仿宋" w:cs="仿宋"/>
                <w:b/>
                <w:bCs/>
                <w:sz w:val="21"/>
                <w:szCs w:val="21"/>
              </w:rPr>
            </w:pPr>
            <w:r>
              <w:rPr>
                <w:rFonts w:ascii="仿宋" w:eastAsia="仿宋" w:hAnsi="仿宋" w:cs="仿宋" w:hint="eastAsia"/>
                <w:b/>
                <w:bCs/>
                <w:sz w:val="21"/>
                <w:szCs w:val="21"/>
              </w:rPr>
              <w:t>服务内容</w:t>
            </w:r>
          </w:p>
        </w:tc>
        <w:tc>
          <w:tcPr>
            <w:tcW w:w="2515" w:type="pct"/>
            <w:vAlign w:val="center"/>
          </w:tcPr>
          <w:p w14:paraId="4068A6B4" w14:textId="77777777" w:rsidR="00D80B4F" w:rsidRDefault="004B1057">
            <w:pPr>
              <w:adjustRightInd w:val="0"/>
              <w:snapToGrid w:val="0"/>
              <w:jc w:val="center"/>
              <w:rPr>
                <w:rFonts w:ascii="仿宋" w:eastAsia="仿宋" w:hAnsi="仿宋" w:cs="仿宋"/>
                <w:b/>
                <w:bCs/>
                <w:sz w:val="21"/>
                <w:szCs w:val="21"/>
              </w:rPr>
            </w:pPr>
            <w:r>
              <w:rPr>
                <w:rFonts w:ascii="仿宋" w:eastAsia="仿宋" w:hAnsi="仿宋" w:cs="仿宋" w:hint="eastAsia"/>
                <w:b/>
                <w:bCs/>
                <w:sz w:val="21"/>
                <w:szCs w:val="21"/>
              </w:rPr>
              <w:t>功能需求</w:t>
            </w:r>
          </w:p>
        </w:tc>
      </w:tr>
      <w:tr w:rsidR="00D80B4F" w14:paraId="67736171" w14:textId="77777777">
        <w:trPr>
          <w:jc w:val="center"/>
        </w:trPr>
        <w:tc>
          <w:tcPr>
            <w:tcW w:w="347" w:type="pct"/>
            <w:vMerge w:val="restart"/>
            <w:vAlign w:val="center"/>
          </w:tcPr>
          <w:p w14:paraId="46129816" w14:textId="77777777" w:rsidR="00D80B4F" w:rsidRDefault="004B1057">
            <w:pPr>
              <w:spacing w:line="240" w:lineRule="exact"/>
              <w:jc w:val="center"/>
              <w:rPr>
                <w:rFonts w:ascii="仿宋" w:eastAsia="仿宋" w:hAnsi="仿宋" w:cs="仿宋"/>
                <w:b/>
                <w:sz w:val="21"/>
                <w:szCs w:val="21"/>
              </w:rPr>
            </w:pPr>
            <w:r>
              <w:rPr>
                <w:rFonts w:ascii="仿宋" w:eastAsia="仿宋" w:hAnsi="仿宋" w:cs="仿宋" w:hint="eastAsia"/>
                <w:b/>
                <w:sz w:val="21"/>
                <w:szCs w:val="21"/>
              </w:rPr>
              <w:t xml:space="preserve">1. </w:t>
            </w:r>
            <w:r>
              <w:rPr>
                <w:rFonts w:ascii="仿宋" w:eastAsia="仿宋" w:hAnsi="仿宋" w:cs="仿宋" w:hint="eastAsia"/>
                <w:b/>
                <w:sz w:val="21"/>
                <w:szCs w:val="21"/>
              </w:rPr>
              <w:t>党员发展培训模块</w:t>
            </w:r>
          </w:p>
        </w:tc>
        <w:tc>
          <w:tcPr>
            <w:tcW w:w="738" w:type="pct"/>
            <w:vMerge w:val="restart"/>
            <w:vAlign w:val="center"/>
          </w:tcPr>
          <w:p w14:paraId="4B9EAF07"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1.</w:t>
            </w:r>
            <w:r>
              <w:rPr>
                <w:rFonts w:ascii="仿宋" w:eastAsia="仿宋" w:hAnsi="仿宋" w:cs="仿宋" w:hint="eastAsia"/>
                <w:sz w:val="21"/>
                <w:szCs w:val="21"/>
              </w:rPr>
              <w:t>平台需实现入党进程的全过程管理，可统计到各个维度的学习数据，实现学习过程数据化和可视化管理</w:t>
            </w:r>
            <w:r>
              <w:rPr>
                <w:rFonts w:ascii="仿宋" w:eastAsia="仿宋" w:hAnsi="仿宋" w:cs="仿宋" w:hint="eastAsia"/>
                <w:sz w:val="21"/>
                <w:szCs w:val="21"/>
              </w:rPr>
              <w:t>,</w:t>
            </w:r>
            <w:r>
              <w:rPr>
                <w:rFonts w:ascii="仿宋" w:eastAsia="仿宋" w:hAnsi="仿宋" w:cs="仿宋" w:hint="eastAsia"/>
                <w:sz w:val="21"/>
                <w:szCs w:val="21"/>
              </w:rPr>
              <w:t>建立教育培养动态信息库</w:t>
            </w:r>
            <w:r>
              <w:rPr>
                <w:rFonts w:ascii="仿宋" w:eastAsia="仿宋" w:hAnsi="仿宋" w:cs="仿宋" w:hint="eastAsia"/>
                <w:sz w:val="21"/>
                <w:szCs w:val="21"/>
              </w:rPr>
              <w:t>,</w:t>
            </w:r>
            <w:r>
              <w:rPr>
                <w:rFonts w:ascii="仿宋" w:eastAsia="仿宋" w:hAnsi="仿宋" w:cs="仿宋" w:hint="eastAsia"/>
                <w:sz w:val="21"/>
                <w:szCs w:val="21"/>
              </w:rPr>
              <w:t>并且能够方便即时查询、建立可导出表单。</w:t>
            </w:r>
          </w:p>
          <w:p w14:paraId="64670131"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2.</w:t>
            </w:r>
            <w:r>
              <w:rPr>
                <w:rFonts w:ascii="仿宋" w:eastAsia="仿宋" w:hAnsi="仿宋" w:cs="仿宋" w:hint="eastAsia"/>
                <w:sz w:val="21"/>
                <w:szCs w:val="21"/>
              </w:rPr>
              <w:t>系统需具备单独对入党发展各个阶段学员在线学习考试的培训系统，需具备入党积极分子</w:t>
            </w:r>
            <w:r>
              <w:rPr>
                <w:rFonts w:ascii="仿宋" w:eastAsia="仿宋" w:hAnsi="仿宋" w:cs="仿宋" w:hint="eastAsia"/>
                <w:sz w:val="21"/>
                <w:szCs w:val="21"/>
              </w:rPr>
              <w:t>-</w:t>
            </w:r>
            <w:r>
              <w:rPr>
                <w:rFonts w:ascii="仿宋" w:eastAsia="仿宋" w:hAnsi="仿宋" w:cs="仿宋" w:hint="eastAsia"/>
                <w:sz w:val="21"/>
                <w:szCs w:val="21"/>
              </w:rPr>
              <w:t>发展对象</w:t>
            </w:r>
            <w:r>
              <w:rPr>
                <w:rFonts w:ascii="仿宋" w:eastAsia="仿宋" w:hAnsi="仿宋" w:cs="仿宋" w:hint="eastAsia"/>
                <w:sz w:val="21"/>
                <w:szCs w:val="21"/>
              </w:rPr>
              <w:t>-</w:t>
            </w:r>
            <w:r>
              <w:rPr>
                <w:rFonts w:ascii="仿宋" w:eastAsia="仿宋" w:hAnsi="仿宋" w:cs="仿宋" w:hint="eastAsia"/>
                <w:sz w:val="21"/>
                <w:szCs w:val="21"/>
              </w:rPr>
              <w:t>预备党员</w:t>
            </w:r>
            <w:r>
              <w:rPr>
                <w:rFonts w:ascii="仿宋" w:eastAsia="仿宋" w:hAnsi="仿宋" w:cs="仿宋" w:hint="eastAsia"/>
                <w:sz w:val="21"/>
                <w:szCs w:val="21"/>
              </w:rPr>
              <w:t>-</w:t>
            </w:r>
            <w:r>
              <w:rPr>
                <w:rFonts w:ascii="仿宋" w:eastAsia="仿宋" w:hAnsi="仿宋" w:cs="仿宋" w:hint="eastAsia"/>
                <w:sz w:val="21"/>
                <w:szCs w:val="21"/>
              </w:rPr>
              <w:t>正式党员四个阶段的学员前端</w:t>
            </w:r>
            <w:r>
              <w:rPr>
                <w:rFonts w:ascii="仿宋" w:eastAsia="仿宋" w:hAnsi="仿宋" w:cs="仿宋" w:hint="eastAsia"/>
                <w:sz w:val="21"/>
                <w:szCs w:val="21"/>
              </w:rPr>
              <w:lastRenderedPageBreak/>
              <w:t>独立的学习培训平台系统。系统需要实现信息化考核，提供一个至少含有</w:t>
            </w:r>
            <w:r>
              <w:rPr>
                <w:rFonts w:ascii="仿宋" w:eastAsia="仿宋" w:hAnsi="仿宋" w:cs="仿宋" w:hint="eastAsia"/>
                <w:sz w:val="21"/>
                <w:szCs w:val="21"/>
              </w:rPr>
              <w:t>7000</w:t>
            </w:r>
            <w:r>
              <w:rPr>
                <w:rFonts w:ascii="仿宋" w:eastAsia="仿宋" w:hAnsi="仿宋" w:cs="仿宋" w:hint="eastAsia"/>
                <w:sz w:val="21"/>
                <w:szCs w:val="21"/>
              </w:rPr>
              <w:t>道试题的题库，试题需经党建专家进行审核通过。学校可以设置考试难易程度、试题数目、及格分数、难易试题选择等，系统集中考试能够做到</w:t>
            </w:r>
            <w:proofErr w:type="gramStart"/>
            <w:r>
              <w:rPr>
                <w:rFonts w:ascii="仿宋" w:eastAsia="仿宋" w:hAnsi="仿宋" w:cs="仿宋" w:hint="eastAsia"/>
                <w:sz w:val="21"/>
                <w:szCs w:val="21"/>
              </w:rPr>
              <w:t>即</w:t>
            </w:r>
            <w:r>
              <w:rPr>
                <w:rFonts w:ascii="仿宋" w:eastAsia="仿宋" w:hAnsi="仿宋" w:cs="仿宋" w:hint="eastAsia"/>
                <w:sz w:val="21"/>
                <w:szCs w:val="21"/>
              </w:rPr>
              <w:lastRenderedPageBreak/>
              <w:t>时出</w:t>
            </w:r>
            <w:proofErr w:type="gramEnd"/>
            <w:r>
              <w:rPr>
                <w:rFonts w:ascii="仿宋" w:eastAsia="仿宋" w:hAnsi="仿宋" w:cs="仿宋" w:hint="eastAsia"/>
                <w:sz w:val="21"/>
                <w:szCs w:val="21"/>
              </w:rPr>
              <w:t>分。</w:t>
            </w:r>
          </w:p>
          <w:p w14:paraId="73E2566A"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3.</w:t>
            </w:r>
            <w:r>
              <w:rPr>
                <w:rFonts w:ascii="仿宋" w:eastAsia="仿宋" w:hAnsi="仿宋" w:cs="仿宋" w:hint="eastAsia"/>
                <w:sz w:val="21"/>
                <w:szCs w:val="21"/>
              </w:rPr>
              <w:t>平台的课</w:t>
            </w:r>
            <w:r>
              <w:rPr>
                <w:rFonts w:ascii="仿宋" w:eastAsia="仿宋" w:hAnsi="仿宋" w:cs="仿宋" w:hint="eastAsia"/>
                <w:sz w:val="21"/>
                <w:szCs w:val="21"/>
              </w:rPr>
              <w:t>程体系要求规范，培训课件和测验题库等课程内容均需有机构指导、审定，能够规划各阶段培训知识层次和教学要点。</w:t>
            </w:r>
          </w:p>
          <w:p w14:paraId="4CEEC7BA" w14:textId="77777777" w:rsidR="00D80B4F" w:rsidRDefault="004B1057">
            <w:pPr>
              <w:spacing w:line="300" w:lineRule="exact"/>
              <w:rPr>
                <w:rFonts w:ascii="仿宋" w:eastAsia="仿宋" w:hAnsi="仿宋" w:cs="仿宋"/>
                <w:sz w:val="21"/>
                <w:szCs w:val="21"/>
              </w:rPr>
            </w:pPr>
            <w:r>
              <w:rPr>
                <w:rFonts w:ascii="仿宋" w:eastAsia="仿宋" w:hAnsi="仿宋" w:cs="仿宋" w:hint="eastAsia"/>
                <w:sz w:val="21"/>
                <w:szCs w:val="21"/>
              </w:rPr>
              <w:t>4.</w:t>
            </w:r>
            <w:r>
              <w:rPr>
                <w:rFonts w:ascii="仿宋" w:eastAsia="仿宋" w:hAnsi="仿宋" w:cs="仿宋" w:hint="eastAsia"/>
                <w:sz w:val="21"/>
                <w:szCs w:val="21"/>
              </w:rPr>
              <w:t>系统的设计要充分考虑学员的使用习惯、偏好，让系统服务学员的学习。风格设计体现党的教育特色，同时贴近大学生，又具有现代感。系统追求简单易用，方便学生学习和老师管理。</w:t>
            </w:r>
          </w:p>
        </w:tc>
        <w:tc>
          <w:tcPr>
            <w:tcW w:w="442" w:type="pct"/>
            <w:vAlign w:val="center"/>
          </w:tcPr>
          <w:p w14:paraId="1646ED6D" w14:textId="77777777" w:rsidR="00D80B4F" w:rsidRDefault="004B1057">
            <w:pPr>
              <w:spacing w:line="300" w:lineRule="exact"/>
              <w:rPr>
                <w:rFonts w:ascii="仿宋" w:eastAsia="仿宋" w:hAnsi="仿宋" w:cs="仿宋"/>
                <w:b/>
                <w:sz w:val="21"/>
                <w:szCs w:val="21"/>
              </w:rPr>
            </w:pPr>
            <w:r>
              <w:rPr>
                <w:rFonts w:ascii="仿宋" w:eastAsia="仿宋" w:hAnsi="仿宋" w:cs="仿宋" w:hint="eastAsia"/>
                <w:b/>
                <w:sz w:val="21"/>
                <w:szCs w:val="21"/>
              </w:rPr>
              <w:lastRenderedPageBreak/>
              <w:t>1.1</w:t>
            </w:r>
            <w:r>
              <w:rPr>
                <w:rFonts w:ascii="仿宋" w:eastAsia="仿宋" w:hAnsi="仿宋" w:cs="仿宋" w:hint="eastAsia"/>
                <w:b/>
                <w:sz w:val="21"/>
                <w:szCs w:val="21"/>
              </w:rPr>
              <w:t>入党积极分子教育培训系统模块</w:t>
            </w:r>
          </w:p>
        </w:tc>
        <w:tc>
          <w:tcPr>
            <w:tcW w:w="958" w:type="pct"/>
            <w:vAlign w:val="center"/>
          </w:tcPr>
          <w:p w14:paraId="5D3E3698"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进一步提高对党的基本知识和党组织的理性认识和了解，树立共产主义理想信念，重在端正入党动机，争取早日入党。需要的功能包括：</w:t>
            </w:r>
          </w:p>
          <w:p w14:paraId="0258EE1F"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1</w:t>
            </w:r>
            <w:r>
              <w:rPr>
                <w:rFonts w:ascii="仿宋" w:eastAsia="仿宋" w:hAnsi="仿宋" w:cs="仿宋" w:hint="eastAsia"/>
                <w:sz w:val="21"/>
                <w:szCs w:val="21"/>
              </w:rPr>
              <w:t>）理论课程</w:t>
            </w:r>
          </w:p>
          <w:p w14:paraId="61C69A67"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2</w:t>
            </w:r>
            <w:r>
              <w:rPr>
                <w:rFonts w:ascii="仿宋" w:eastAsia="仿宋" w:hAnsi="仿宋" w:cs="仿宋" w:hint="eastAsia"/>
                <w:sz w:val="21"/>
                <w:szCs w:val="21"/>
              </w:rPr>
              <w:t>）党性实践教育</w:t>
            </w:r>
          </w:p>
          <w:p w14:paraId="5DD163F7" w14:textId="77777777" w:rsidR="00D80B4F" w:rsidRDefault="004B1057">
            <w:pPr>
              <w:pStyle w:val="27"/>
              <w:spacing w:after="0" w:line="300" w:lineRule="exact"/>
              <w:ind w:leftChars="0" w:left="0" w:firstLineChars="0" w:firstLine="0"/>
              <w:rPr>
                <w:rFonts w:ascii="仿宋" w:eastAsia="仿宋" w:hAnsi="仿宋" w:cs="仿宋"/>
                <w:sz w:val="21"/>
                <w:szCs w:val="21"/>
              </w:rPr>
            </w:pPr>
            <w:r>
              <w:rPr>
                <w:rFonts w:ascii="仿宋" w:eastAsia="仿宋" w:hAnsi="仿宋" w:cs="仿宋" w:hint="eastAsia"/>
                <w:sz w:val="21"/>
                <w:szCs w:val="21"/>
              </w:rPr>
              <w:t>3</w:t>
            </w:r>
            <w:r>
              <w:rPr>
                <w:rFonts w:ascii="仿宋" w:eastAsia="仿宋" w:hAnsi="仿宋" w:cs="仿宋" w:hint="eastAsia"/>
                <w:sz w:val="21"/>
                <w:szCs w:val="21"/>
              </w:rPr>
              <w:t>）线下活动考勤</w:t>
            </w:r>
          </w:p>
          <w:p w14:paraId="68C1F861" w14:textId="77777777" w:rsidR="00D80B4F" w:rsidRDefault="004B1057">
            <w:pPr>
              <w:pStyle w:val="27"/>
              <w:spacing w:after="0" w:line="300" w:lineRule="exact"/>
              <w:ind w:leftChars="0" w:left="0" w:firstLineChars="0" w:firstLine="0"/>
              <w:rPr>
                <w:rFonts w:ascii="仿宋" w:eastAsia="仿宋" w:hAnsi="仿宋" w:cs="仿宋"/>
                <w:sz w:val="21"/>
                <w:szCs w:val="21"/>
              </w:rPr>
            </w:pPr>
            <w:r>
              <w:rPr>
                <w:rFonts w:ascii="仿宋" w:eastAsia="仿宋" w:hAnsi="仿宋" w:cs="仿宋" w:hint="eastAsia"/>
                <w:sz w:val="21"/>
                <w:szCs w:val="21"/>
              </w:rPr>
              <w:t>4</w:t>
            </w:r>
            <w:r>
              <w:rPr>
                <w:rFonts w:ascii="仿宋" w:eastAsia="仿宋" w:hAnsi="仿宋" w:cs="仿宋" w:hint="eastAsia"/>
                <w:sz w:val="21"/>
                <w:szCs w:val="21"/>
              </w:rPr>
              <w:t>）交流研讨</w:t>
            </w:r>
          </w:p>
          <w:p w14:paraId="78716A4A"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5</w:t>
            </w:r>
            <w:r>
              <w:rPr>
                <w:rFonts w:ascii="仿宋" w:eastAsia="仿宋" w:hAnsi="仿宋" w:cs="仿宋" w:hint="eastAsia"/>
                <w:sz w:val="21"/>
                <w:szCs w:val="21"/>
              </w:rPr>
              <w:t>）心得体会</w:t>
            </w:r>
          </w:p>
          <w:p w14:paraId="29E2F4BB"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6</w:t>
            </w:r>
            <w:r>
              <w:rPr>
                <w:rFonts w:ascii="仿宋" w:eastAsia="仿宋" w:hAnsi="仿宋" w:cs="仿宋" w:hint="eastAsia"/>
                <w:sz w:val="21"/>
                <w:szCs w:val="21"/>
              </w:rPr>
              <w:t>）自我检测</w:t>
            </w:r>
          </w:p>
          <w:p w14:paraId="151B1F70"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7</w:t>
            </w:r>
            <w:r>
              <w:rPr>
                <w:rFonts w:ascii="仿宋" w:eastAsia="仿宋" w:hAnsi="仿宋" w:cs="仿宋" w:hint="eastAsia"/>
                <w:sz w:val="21"/>
                <w:szCs w:val="21"/>
              </w:rPr>
              <w:t>）结业考试</w:t>
            </w:r>
          </w:p>
          <w:p w14:paraId="51CB7A91"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8</w:t>
            </w:r>
            <w:r>
              <w:rPr>
                <w:rFonts w:ascii="仿宋" w:eastAsia="仿宋" w:hAnsi="仿宋" w:cs="仿宋" w:hint="eastAsia"/>
                <w:sz w:val="21"/>
                <w:szCs w:val="21"/>
              </w:rPr>
              <w:t>）结业证书打印</w:t>
            </w:r>
          </w:p>
        </w:tc>
        <w:tc>
          <w:tcPr>
            <w:tcW w:w="2515" w:type="pct"/>
            <w:vMerge w:val="restart"/>
          </w:tcPr>
          <w:p w14:paraId="2E3BAAD0" w14:textId="77777777" w:rsidR="00D80B4F" w:rsidRDefault="004B1057">
            <w:pPr>
              <w:autoSpaceDE w:val="0"/>
              <w:autoSpaceDN w:val="0"/>
              <w:spacing w:line="300" w:lineRule="exact"/>
              <w:rPr>
                <w:rFonts w:ascii="仿宋" w:eastAsia="仿宋" w:hAnsi="仿宋" w:cs="仿宋"/>
                <w:b/>
                <w:sz w:val="21"/>
                <w:szCs w:val="21"/>
              </w:rPr>
            </w:pPr>
            <w:r>
              <w:rPr>
                <w:rFonts w:ascii="仿宋" w:eastAsia="仿宋" w:hAnsi="仿宋" w:cs="仿宋" w:hint="eastAsia"/>
                <w:b/>
                <w:sz w:val="21"/>
                <w:szCs w:val="21"/>
              </w:rPr>
              <w:t>1.</w:t>
            </w:r>
            <w:r>
              <w:rPr>
                <w:rFonts w:ascii="仿宋" w:eastAsia="仿宋" w:hAnsi="仿宋" w:cs="仿宋" w:hint="eastAsia"/>
                <w:b/>
                <w:sz w:val="21"/>
                <w:szCs w:val="21"/>
              </w:rPr>
              <w:t>统一的个人中心</w:t>
            </w:r>
          </w:p>
          <w:p w14:paraId="3C75B49F"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学员有统一的个人中心，学员按照入党流程和各阶段任务进行培训。包含学习任务、学时统计、错题库、学习成绩单和打印结业证书等。</w:t>
            </w:r>
          </w:p>
          <w:p w14:paraId="27A3D479" w14:textId="77777777" w:rsidR="00D80B4F" w:rsidRDefault="004B1057">
            <w:pPr>
              <w:autoSpaceDE w:val="0"/>
              <w:autoSpaceDN w:val="0"/>
              <w:spacing w:line="300" w:lineRule="exact"/>
              <w:rPr>
                <w:rFonts w:ascii="仿宋" w:eastAsia="仿宋" w:hAnsi="仿宋" w:cs="仿宋"/>
                <w:b/>
                <w:sz w:val="21"/>
                <w:szCs w:val="21"/>
              </w:rPr>
            </w:pPr>
            <w:r>
              <w:rPr>
                <w:rFonts w:ascii="仿宋" w:eastAsia="仿宋" w:hAnsi="仿宋" w:cs="仿宋" w:hint="eastAsia"/>
                <w:b/>
                <w:sz w:val="21"/>
                <w:szCs w:val="21"/>
              </w:rPr>
              <w:t>★</w:t>
            </w:r>
            <w:r>
              <w:rPr>
                <w:rFonts w:ascii="仿宋" w:eastAsia="仿宋" w:hAnsi="仿宋" w:cs="仿宋" w:hint="eastAsia"/>
                <w:b/>
                <w:sz w:val="21"/>
                <w:szCs w:val="21"/>
              </w:rPr>
              <w:t>2.</w:t>
            </w:r>
            <w:r>
              <w:rPr>
                <w:rFonts w:ascii="仿宋" w:eastAsia="仿宋" w:hAnsi="仿宋" w:cs="仿宋" w:hint="eastAsia"/>
                <w:b/>
                <w:sz w:val="21"/>
                <w:szCs w:val="21"/>
              </w:rPr>
              <w:t>理论课程</w:t>
            </w:r>
          </w:p>
          <w:p w14:paraId="143A6D7F"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b/>
                <w:sz w:val="21"/>
                <w:szCs w:val="21"/>
              </w:rPr>
              <w:t>2.1</w:t>
            </w:r>
            <w:r>
              <w:rPr>
                <w:rFonts w:ascii="仿宋" w:eastAsia="仿宋" w:hAnsi="仿宋" w:cs="仿宋" w:hint="eastAsia"/>
                <w:b/>
                <w:sz w:val="21"/>
                <w:szCs w:val="21"/>
              </w:rPr>
              <w:t>课程内容：</w:t>
            </w:r>
            <w:r>
              <w:rPr>
                <w:rFonts w:ascii="仿宋" w:eastAsia="仿宋" w:hAnsi="仿宋" w:cs="仿宋" w:hint="eastAsia"/>
                <w:sz w:val="21"/>
                <w:szCs w:val="21"/>
              </w:rPr>
              <w:t>要以习近平新时代中国特色社会主义思想为核心，涵盖党的理论、党史国史、党章党规党纪、理想信念、党的优良传统、各类专题教育及时事政治（含经济、政治、文化、法律、科技、国防、外交、统战等方面），</w:t>
            </w:r>
            <w:proofErr w:type="gramStart"/>
            <w:r>
              <w:rPr>
                <w:rFonts w:ascii="仿宋" w:eastAsia="仿宋" w:hAnsi="仿宋" w:cs="仿宋" w:hint="eastAsia"/>
                <w:sz w:val="21"/>
                <w:szCs w:val="21"/>
              </w:rPr>
              <w:t>其中党</w:t>
            </w:r>
            <w:proofErr w:type="gramEnd"/>
            <w:r>
              <w:rPr>
                <w:rFonts w:ascii="仿宋" w:eastAsia="仿宋" w:hAnsi="仿宋" w:cs="仿宋" w:hint="eastAsia"/>
                <w:sz w:val="21"/>
                <w:szCs w:val="21"/>
              </w:rPr>
              <w:t>的创新理论教育学时占总学时的</w:t>
            </w:r>
            <w:r>
              <w:rPr>
                <w:rFonts w:ascii="仿宋" w:eastAsia="仿宋" w:hAnsi="仿宋" w:cs="仿宋" w:hint="eastAsia"/>
                <w:sz w:val="21"/>
                <w:szCs w:val="21"/>
              </w:rPr>
              <w:t>50%</w:t>
            </w:r>
            <w:r>
              <w:rPr>
                <w:rFonts w:ascii="仿宋" w:eastAsia="仿宋" w:hAnsi="仿宋" w:cs="仿宋" w:hint="eastAsia"/>
                <w:sz w:val="21"/>
                <w:szCs w:val="21"/>
              </w:rPr>
              <w:t>以上。课程内容须经严格的意识形态审核，确保内容准确、在思想上政治</w:t>
            </w:r>
            <w:r>
              <w:rPr>
                <w:rFonts w:ascii="仿宋" w:eastAsia="仿宋" w:hAnsi="仿宋" w:cs="仿宋" w:hint="eastAsia"/>
                <w:sz w:val="21"/>
                <w:szCs w:val="21"/>
              </w:rPr>
              <w:t>上行动上与党中央和市委保持高度一致；课程内容要及时更新，紧跟党的创新理论步伐，紧密结合党中央的最新精神和国内外</w:t>
            </w:r>
            <w:r>
              <w:rPr>
                <w:rFonts w:ascii="仿宋" w:eastAsia="仿宋" w:hAnsi="仿宋" w:cs="仿宋" w:hint="eastAsia"/>
                <w:sz w:val="21"/>
                <w:szCs w:val="21"/>
              </w:rPr>
              <w:t>形势</w:t>
            </w:r>
            <w:r>
              <w:rPr>
                <w:rFonts w:ascii="仿宋" w:eastAsia="仿宋" w:hAnsi="仿宋" w:cs="仿宋" w:hint="eastAsia"/>
                <w:sz w:val="21"/>
                <w:szCs w:val="21"/>
              </w:rPr>
              <w:t>，确保课程的时效性和前瞻性。</w:t>
            </w:r>
          </w:p>
          <w:p w14:paraId="5A9902D3" w14:textId="77777777" w:rsidR="00D80B4F" w:rsidRDefault="004B1057">
            <w:pPr>
              <w:spacing w:line="300" w:lineRule="exact"/>
              <w:rPr>
                <w:rFonts w:ascii="仿宋" w:eastAsia="仿宋" w:hAnsi="仿宋" w:cs="仿宋"/>
                <w:sz w:val="21"/>
                <w:szCs w:val="21"/>
              </w:rPr>
            </w:pPr>
            <w:r>
              <w:rPr>
                <w:rFonts w:ascii="仿宋" w:eastAsia="仿宋" w:hAnsi="仿宋" w:cs="仿宋" w:hint="eastAsia"/>
                <w:b/>
                <w:sz w:val="21"/>
                <w:szCs w:val="21"/>
              </w:rPr>
              <w:t>2.2</w:t>
            </w:r>
            <w:r>
              <w:rPr>
                <w:rFonts w:ascii="仿宋" w:eastAsia="仿宋" w:hAnsi="仿宋" w:cs="仿宋" w:hint="eastAsia"/>
                <w:b/>
                <w:sz w:val="21"/>
                <w:szCs w:val="21"/>
              </w:rPr>
              <w:t>课程体系：</w:t>
            </w:r>
            <w:r>
              <w:rPr>
                <w:rFonts w:ascii="仿宋" w:eastAsia="仿宋" w:hAnsi="仿宋" w:cs="仿宋" w:hint="eastAsia"/>
                <w:sz w:val="21"/>
                <w:szCs w:val="21"/>
              </w:rPr>
              <w:t>需系统化和科学化，要根据不同的班次、不同层级学员需求适配差异化课程，体现针对性，避免“一刀切”。课程分必修与选修，分别记录学员需要完成的学时数，并建立完整的个人学习档案，记录学习轨迹和考核结果。</w:t>
            </w:r>
          </w:p>
          <w:p w14:paraId="5B10D67E" w14:textId="77777777" w:rsidR="00D80B4F" w:rsidRDefault="004B1057">
            <w:pPr>
              <w:spacing w:line="300" w:lineRule="exact"/>
              <w:rPr>
                <w:rFonts w:ascii="仿宋" w:eastAsia="仿宋" w:hAnsi="仿宋" w:cs="仿宋"/>
                <w:sz w:val="21"/>
                <w:szCs w:val="21"/>
              </w:rPr>
            </w:pPr>
            <w:r>
              <w:rPr>
                <w:rFonts w:ascii="仿宋" w:eastAsia="仿宋" w:hAnsi="仿宋" w:cs="仿宋" w:hint="eastAsia"/>
                <w:b/>
                <w:sz w:val="21"/>
                <w:szCs w:val="21"/>
              </w:rPr>
              <w:t>2.3</w:t>
            </w:r>
            <w:r>
              <w:rPr>
                <w:rFonts w:ascii="仿宋" w:eastAsia="仿宋" w:hAnsi="仿宋" w:cs="仿宋" w:hint="eastAsia"/>
                <w:b/>
                <w:sz w:val="21"/>
                <w:szCs w:val="21"/>
              </w:rPr>
              <w:t>课程形式：</w:t>
            </w:r>
            <w:r>
              <w:rPr>
                <w:rFonts w:ascii="仿宋" w:eastAsia="仿宋" w:hAnsi="仿宋" w:cs="仿宋" w:hint="eastAsia"/>
                <w:sz w:val="21"/>
                <w:szCs w:val="21"/>
              </w:rPr>
              <w:t>应多样化，不能仅仅是“视频录播课”，应综合运用直播授课、精品录播课、微党课、访谈教学、案例教学、情景模拟等多种形式。利用多媒体技术，制作图文</w:t>
            </w:r>
            <w:r>
              <w:rPr>
                <w:rFonts w:ascii="仿宋" w:eastAsia="仿宋" w:hAnsi="仿宋" w:cs="仿宋" w:hint="eastAsia"/>
                <w:sz w:val="21"/>
                <w:szCs w:val="21"/>
              </w:rPr>
              <w:t>、动画、讲义，并于教育</w:t>
            </w:r>
            <w:r>
              <w:rPr>
                <w:rFonts w:ascii="仿宋" w:eastAsia="仿宋" w:hAnsi="仿宋" w:cs="仿宋" w:hint="eastAsia"/>
                <w:sz w:val="21"/>
                <w:szCs w:val="21"/>
              </w:rPr>
              <w:t>H5</w:t>
            </w:r>
            <w:r>
              <w:rPr>
                <w:rFonts w:ascii="仿宋" w:eastAsia="仿宋" w:hAnsi="仿宋" w:cs="仿宋" w:hint="eastAsia"/>
                <w:sz w:val="21"/>
                <w:szCs w:val="21"/>
              </w:rPr>
              <w:t>页面中，嵌入</w:t>
            </w:r>
            <w:r>
              <w:rPr>
                <w:rFonts w:ascii="仿宋" w:eastAsia="仿宋" w:hAnsi="仿宋" w:cs="仿宋" w:hint="eastAsia"/>
                <w:sz w:val="21"/>
                <w:szCs w:val="21"/>
              </w:rPr>
              <w:t>AI</w:t>
            </w:r>
            <w:r>
              <w:rPr>
                <w:rFonts w:ascii="仿宋" w:eastAsia="仿宋" w:hAnsi="仿宋" w:cs="仿宋" w:hint="eastAsia"/>
                <w:sz w:val="21"/>
                <w:szCs w:val="21"/>
              </w:rPr>
              <w:t>助手（解答历史问题）和加入</w:t>
            </w:r>
            <w:r>
              <w:rPr>
                <w:rFonts w:ascii="仿宋" w:eastAsia="仿宋" w:hAnsi="仿宋" w:cs="仿宋" w:hint="eastAsia"/>
                <w:sz w:val="21"/>
                <w:szCs w:val="21"/>
              </w:rPr>
              <w:t>AR</w:t>
            </w:r>
            <w:r>
              <w:rPr>
                <w:rFonts w:ascii="仿宋" w:eastAsia="仿宋" w:hAnsi="仿宋" w:cs="仿宋" w:hint="eastAsia"/>
                <w:sz w:val="21"/>
                <w:szCs w:val="21"/>
              </w:rPr>
              <w:t>功能（扫描页面触发虚拟场景），创造生动活泼的</w:t>
            </w:r>
            <w:r>
              <w:rPr>
                <w:rFonts w:ascii="仿宋" w:eastAsia="仿宋" w:hAnsi="仿宋" w:cs="仿宋" w:hint="eastAsia"/>
                <w:sz w:val="21"/>
                <w:szCs w:val="21"/>
              </w:rPr>
              <w:lastRenderedPageBreak/>
              <w:t>教学资源，增强吸引力。通过延伸阅读，经典著作、读本及相关政策文件汇编，为学员提供深度拓展的学习资料。</w:t>
            </w:r>
          </w:p>
          <w:p w14:paraId="3B073455"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b/>
                <w:sz w:val="21"/>
                <w:szCs w:val="21"/>
              </w:rPr>
              <w:t>2.4</w:t>
            </w:r>
            <w:r>
              <w:rPr>
                <w:rFonts w:ascii="仿宋" w:eastAsia="仿宋" w:hAnsi="仿宋" w:cs="仿宋" w:hint="eastAsia"/>
                <w:b/>
                <w:sz w:val="21"/>
                <w:szCs w:val="21"/>
              </w:rPr>
              <w:t>过程监督：</w:t>
            </w:r>
            <w:r>
              <w:rPr>
                <w:rFonts w:ascii="仿宋" w:eastAsia="仿宋" w:hAnsi="仿宋" w:cs="仿宋" w:hint="eastAsia"/>
                <w:sz w:val="21"/>
                <w:szCs w:val="21"/>
              </w:rPr>
              <w:t>在精品课程中，点击查看本课的必修视频，必修视频首次观看不能拖动视频，观看完毕点击确认完成后，即可拖动。通过技术手段（</w:t>
            </w:r>
            <w:proofErr w:type="gramStart"/>
            <w:r>
              <w:rPr>
                <w:rFonts w:ascii="仿宋" w:eastAsia="仿宋" w:hAnsi="仿宋" w:cs="仿宋" w:hint="eastAsia"/>
                <w:sz w:val="21"/>
                <w:szCs w:val="21"/>
              </w:rPr>
              <w:t>如防挂机</w:t>
            </w:r>
            <w:proofErr w:type="gramEnd"/>
            <w:r>
              <w:rPr>
                <w:rFonts w:ascii="仿宋" w:eastAsia="仿宋" w:hAnsi="仿宋" w:cs="仿宋" w:hint="eastAsia"/>
                <w:sz w:val="21"/>
                <w:szCs w:val="21"/>
              </w:rPr>
              <w:t>、多窗口播放、学习时长监控等），确保学习实效。</w:t>
            </w:r>
          </w:p>
          <w:p w14:paraId="73FFB71D"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b/>
                <w:sz w:val="21"/>
                <w:szCs w:val="21"/>
              </w:rPr>
              <w:t>2.5</w:t>
            </w:r>
            <w:r>
              <w:rPr>
                <w:rFonts w:ascii="仿宋" w:eastAsia="仿宋" w:hAnsi="仿宋" w:cs="仿宋" w:hint="eastAsia"/>
                <w:b/>
                <w:sz w:val="21"/>
                <w:szCs w:val="21"/>
              </w:rPr>
              <w:t>技术支撑：</w:t>
            </w:r>
            <w:r>
              <w:rPr>
                <w:rFonts w:ascii="仿宋" w:eastAsia="仿宋" w:hAnsi="仿宋" w:cs="仿宋" w:hint="eastAsia"/>
                <w:sz w:val="21"/>
                <w:szCs w:val="21"/>
              </w:rPr>
              <w:t>多终端适配，支持</w:t>
            </w:r>
            <w:r>
              <w:rPr>
                <w:rFonts w:ascii="仿宋" w:eastAsia="仿宋" w:hAnsi="仿宋" w:cs="仿宋" w:hint="eastAsia"/>
                <w:sz w:val="21"/>
                <w:szCs w:val="21"/>
              </w:rPr>
              <w:t>PC</w:t>
            </w:r>
            <w:r>
              <w:rPr>
                <w:rFonts w:ascii="仿宋" w:eastAsia="仿宋" w:hAnsi="仿宋" w:cs="仿宋" w:hint="eastAsia"/>
                <w:sz w:val="21"/>
                <w:szCs w:val="21"/>
              </w:rPr>
              <w:t>、手机</w:t>
            </w:r>
            <w:r>
              <w:rPr>
                <w:rFonts w:ascii="仿宋" w:eastAsia="仿宋" w:hAnsi="仿宋" w:cs="仿宋" w:hint="eastAsia"/>
                <w:sz w:val="21"/>
                <w:szCs w:val="21"/>
              </w:rPr>
              <w:t>APP</w:t>
            </w:r>
            <w:r>
              <w:rPr>
                <w:rFonts w:ascii="仿宋" w:eastAsia="仿宋" w:hAnsi="仿宋" w:cs="仿宋" w:hint="eastAsia"/>
                <w:sz w:val="21"/>
                <w:szCs w:val="21"/>
              </w:rPr>
              <w:t>、平板电脑等多种终端，满足学员移动学习、碎片化学习的额外需求。</w:t>
            </w:r>
          </w:p>
          <w:p w14:paraId="7D9F155E" w14:textId="77777777" w:rsidR="00D80B4F" w:rsidRDefault="004B1057">
            <w:pPr>
              <w:autoSpaceDE w:val="0"/>
              <w:autoSpaceDN w:val="0"/>
              <w:spacing w:line="300" w:lineRule="exact"/>
              <w:rPr>
                <w:rFonts w:ascii="仿宋" w:eastAsia="仿宋" w:hAnsi="仿宋" w:cs="仿宋"/>
                <w:b/>
                <w:sz w:val="21"/>
                <w:szCs w:val="21"/>
              </w:rPr>
            </w:pPr>
            <w:r>
              <w:rPr>
                <w:rFonts w:ascii="仿宋" w:eastAsia="仿宋" w:hAnsi="仿宋" w:cs="仿宋" w:hint="eastAsia"/>
                <w:b/>
                <w:sz w:val="21"/>
                <w:szCs w:val="21"/>
              </w:rPr>
              <w:t>★</w:t>
            </w:r>
            <w:r>
              <w:rPr>
                <w:rFonts w:ascii="仿宋" w:eastAsia="仿宋" w:hAnsi="仿宋" w:cs="仿宋" w:hint="eastAsia"/>
                <w:b/>
                <w:sz w:val="21"/>
                <w:szCs w:val="21"/>
              </w:rPr>
              <w:t>3.</w:t>
            </w:r>
            <w:r>
              <w:rPr>
                <w:rFonts w:ascii="仿宋" w:eastAsia="仿宋" w:hAnsi="仿宋" w:cs="仿宋" w:hint="eastAsia"/>
                <w:b/>
                <w:sz w:val="21"/>
                <w:szCs w:val="21"/>
              </w:rPr>
              <w:t>综合提升</w:t>
            </w:r>
          </w:p>
          <w:p w14:paraId="664BC98A"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b/>
                <w:sz w:val="21"/>
                <w:szCs w:val="21"/>
              </w:rPr>
              <w:t>3.1</w:t>
            </w:r>
            <w:r>
              <w:rPr>
                <w:rFonts w:ascii="仿宋" w:eastAsia="仿宋" w:hAnsi="仿宋" w:cs="仿宋" w:hint="eastAsia"/>
                <w:b/>
                <w:sz w:val="21"/>
                <w:szCs w:val="21"/>
              </w:rPr>
              <w:t>自我检测：</w:t>
            </w:r>
            <w:r>
              <w:rPr>
                <w:rFonts w:ascii="仿宋" w:eastAsia="仿宋" w:hAnsi="仿宋" w:cs="仿宋" w:hint="eastAsia"/>
                <w:sz w:val="21"/>
                <w:szCs w:val="21"/>
              </w:rPr>
              <w:t>所有必修的自测通过后，便可在自我检测考试中，进行考试，通过自我检测考试来考察自己对所有课程的学习和掌握情况。</w:t>
            </w:r>
          </w:p>
          <w:p w14:paraId="638F8458"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b/>
                <w:sz w:val="21"/>
                <w:szCs w:val="21"/>
              </w:rPr>
              <w:t>3.2</w:t>
            </w:r>
            <w:r>
              <w:rPr>
                <w:rFonts w:ascii="仿宋" w:eastAsia="仿宋" w:hAnsi="仿宋" w:cs="仿宋" w:hint="eastAsia"/>
                <w:b/>
                <w:sz w:val="21"/>
                <w:szCs w:val="21"/>
              </w:rPr>
              <w:t>线下活动考勤：</w:t>
            </w:r>
            <w:r>
              <w:rPr>
                <w:rFonts w:ascii="仿宋" w:eastAsia="仿宋" w:hAnsi="仿宋" w:cs="仿宋" w:hint="eastAsia"/>
                <w:sz w:val="21"/>
                <w:szCs w:val="21"/>
              </w:rPr>
              <w:t>线下组织的讲座、党课、拓展课程、实践活动等，老师可以在线发布通知，通知点对点推送至每位参训学员，活动开始前，学员可</w:t>
            </w:r>
            <w:r>
              <w:rPr>
                <w:rFonts w:ascii="仿宋" w:eastAsia="仿宋" w:hAnsi="仿宋" w:cs="仿宋" w:hint="eastAsia"/>
                <w:sz w:val="21"/>
                <w:szCs w:val="21"/>
              </w:rPr>
              <w:lastRenderedPageBreak/>
              <w:t>以按照要求通过二</w:t>
            </w:r>
            <w:proofErr w:type="gramStart"/>
            <w:r>
              <w:rPr>
                <w:rFonts w:ascii="仿宋" w:eastAsia="仿宋" w:hAnsi="仿宋" w:cs="仿宋" w:hint="eastAsia"/>
                <w:sz w:val="21"/>
                <w:szCs w:val="21"/>
              </w:rPr>
              <w:t>维码现场</w:t>
            </w:r>
            <w:proofErr w:type="gramEnd"/>
            <w:r>
              <w:rPr>
                <w:rFonts w:ascii="仿宋" w:eastAsia="仿宋" w:hAnsi="仿宋" w:cs="仿宋" w:hint="eastAsia"/>
                <w:sz w:val="21"/>
                <w:szCs w:val="21"/>
              </w:rPr>
              <w:t>签到，活动结束后，老师可以在后台给予相应的考核结果，线下活动学时可以自动计入学员个人年度培训学时。</w:t>
            </w:r>
          </w:p>
          <w:p w14:paraId="4B04D8EF"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b/>
                <w:sz w:val="21"/>
                <w:szCs w:val="21"/>
              </w:rPr>
              <w:t>3.3</w:t>
            </w:r>
            <w:r>
              <w:rPr>
                <w:rFonts w:ascii="仿宋" w:eastAsia="仿宋" w:hAnsi="仿宋" w:cs="仿宋" w:hint="eastAsia"/>
                <w:b/>
                <w:sz w:val="21"/>
                <w:szCs w:val="21"/>
              </w:rPr>
              <w:t>在线提交党</w:t>
            </w:r>
            <w:r>
              <w:rPr>
                <w:rFonts w:ascii="仿宋" w:eastAsia="仿宋" w:hAnsi="仿宋" w:cs="仿宋" w:hint="eastAsia"/>
                <w:b/>
                <w:sz w:val="21"/>
                <w:szCs w:val="21"/>
              </w:rPr>
              <w:t>性实践教育报告和心得体会：</w:t>
            </w:r>
            <w:r>
              <w:rPr>
                <w:rFonts w:ascii="仿宋" w:eastAsia="仿宋" w:hAnsi="仿宋" w:cs="仿宋" w:hint="eastAsia"/>
                <w:sz w:val="21"/>
                <w:szCs w:val="21"/>
              </w:rPr>
              <w:t>线下参加学校或所在二级学院组织的党性实践教育活动，然后在系统党性实践教育模块提交报告和</w:t>
            </w:r>
            <w:r>
              <w:rPr>
                <w:rFonts w:ascii="仿宋" w:eastAsia="仿宋" w:hAnsi="仿宋" w:cs="仿宋" w:hint="eastAsia"/>
                <w:sz w:val="21"/>
                <w:szCs w:val="21"/>
              </w:rPr>
              <w:t>1</w:t>
            </w:r>
            <w:r>
              <w:rPr>
                <w:rFonts w:ascii="仿宋" w:eastAsia="仿宋" w:hAnsi="仿宋" w:cs="仿宋" w:hint="eastAsia"/>
                <w:sz w:val="21"/>
                <w:szCs w:val="21"/>
              </w:rPr>
              <w:t>张照片；培训期间，参训学员结合培训目的、培训内容和自身实际，撰写一篇满足字数要求的心得体会，然后在系统心得体会模块提交。在线提交的党性实践教育报告和心得体会均需进行系统查重，</w:t>
            </w:r>
            <w:proofErr w:type="gramStart"/>
            <w:r>
              <w:rPr>
                <w:rFonts w:ascii="仿宋" w:eastAsia="仿宋" w:hAnsi="仿宋" w:cs="仿宋" w:hint="eastAsia"/>
                <w:sz w:val="21"/>
                <w:szCs w:val="21"/>
              </w:rPr>
              <w:t>查重通过</w:t>
            </w:r>
            <w:proofErr w:type="gramEnd"/>
            <w:r>
              <w:rPr>
                <w:rFonts w:ascii="仿宋" w:eastAsia="仿宋" w:hAnsi="仿宋" w:cs="仿宋" w:hint="eastAsia"/>
                <w:sz w:val="21"/>
                <w:szCs w:val="21"/>
              </w:rPr>
              <w:t>后，方可等待管理员老师审核；如果审核未通过，则可以按照管理员老师的评语，进行相应的修改后，重新提交；如果审核通过，则完成了该模块的任务。</w:t>
            </w:r>
          </w:p>
          <w:p w14:paraId="43473C9E"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b/>
                <w:sz w:val="21"/>
                <w:szCs w:val="21"/>
              </w:rPr>
              <w:t>3.4</w:t>
            </w:r>
            <w:proofErr w:type="gramStart"/>
            <w:r>
              <w:rPr>
                <w:rFonts w:ascii="仿宋" w:eastAsia="仿宋" w:hAnsi="仿宋" w:cs="仿宋" w:hint="eastAsia"/>
                <w:b/>
                <w:sz w:val="21"/>
                <w:szCs w:val="21"/>
              </w:rPr>
              <w:t>查重系统</w:t>
            </w:r>
            <w:proofErr w:type="gramEnd"/>
            <w:r>
              <w:rPr>
                <w:rFonts w:ascii="仿宋" w:eastAsia="仿宋" w:hAnsi="仿宋" w:cs="仿宋" w:hint="eastAsia"/>
                <w:b/>
                <w:sz w:val="21"/>
                <w:szCs w:val="21"/>
              </w:rPr>
              <w:t>：</w:t>
            </w:r>
            <w:r>
              <w:rPr>
                <w:rFonts w:ascii="仿宋" w:eastAsia="仿宋" w:hAnsi="仿宋" w:cs="仿宋" w:hint="eastAsia"/>
                <w:sz w:val="21"/>
                <w:szCs w:val="21"/>
              </w:rPr>
              <w:t>所需</w:t>
            </w:r>
            <w:proofErr w:type="gramStart"/>
            <w:r>
              <w:rPr>
                <w:rFonts w:ascii="仿宋" w:eastAsia="仿宋" w:hAnsi="仿宋" w:cs="仿宋" w:hint="eastAsia"/>
                <w:sz w:val="21"/>
                <w:szCs w:val="21"/>
              </w:rPr>
              <w:t>查重功能</w:t>
            </w:r>
            <w:proofErr w:type="gramEnd"/>
            <w:r>
              <w:rPr>
                <w:rFonts w:ascii="仿宋" w:eastAsia="仿宋" w:hAnsi="仿宋" w:cs="仿宋" w:hint="eastAsia"/>
                <w:sz w:val="21"/>
                <w:szCs w:val="21"/>
              </w:rPr>
              <w:t>用于线上提交的党性实践教育报告、心得体会等学员提交</w:t>
            </w:r>
            <w:r>
              <w:rPr>
                <w:rFonts w:ascii="仿宋" w:eastAsia="仿宋" w:hAnsi="仿宋" w:cs="仿宋" w:hint="eastAsia"/>
                <w:sz w:val="21"/>
                <w:szCs w:val="21"/>
              </w:rPr>
              <w:t>文档或内容的查重比对，验证其原创性，降低学员抄袭率，特别是通过互联网的抄袭，可以通过管理后台查看详细的查重结果，并根据实际情况进行审批，大大提升学员党性实践教育报告、心得体会的质量。</w:t>
            </w:r>
          </w:p>
          <w:p w14:paraId="64828B8B" w14:textId="77777777" w:rsidR="00D80B4F" w:rsidRDefault="004B1057">
            <w:pPr>
              <w:autoSpaceDE w:val="0"/>
              <w:autoSpaceDN w:val="0"/>
              <w:spacing w:line="300" w:lineRule="exact"/>
              <w:rPr>
                <w:rFonts w:ascii="仿宋" w:eastAsia="仿宋" w:hAnsi="仿宋" w:cs="仿宋"/>
                <w:b/>
                <w:sz w:val="21"/>
                <w:szCs w:val="21"/>
              </w:rPr>
            </w:pPr>
            <w:r>
              <w:rPr>
                <w:rFonts w:ascii="仿宋" w:eastAsia="仿宋" w:hAnsi="仿宋" w:cs="仿宋" w:hint="eastAsia"/>
                <w:b/>
                <w:sz w:val="21"/>
                <w:szCs w:val="21"/>
              </w:rPr>
              <w:t>4.</w:t>
            </w:r>
            <w:r>
              <w:rPr>
                <w:rFonts w:ascii="仿宋" w:eastAsia="仿宋" w:hAnsi="仿宋" w:cs="仿宋" w:hint="eastAsia"/>
                <w:b/>
                <w:sz w:val="21"/>
                <w:szCs w:val="21"/>
              </w:rPr>
              <w:t>交流研讨</w:t>
            </w:r>
          </w:p>
          <w:p w14:paraId="59DC1790"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参训学员围绕学校给定的多个培训主题自主选择</w:t>
            </w:r>
            <w:r>
              <w:rPr>
                <w:rFonts w:ascii="仿宋" w:eastAsia="仿宋" w:hAnsi="仿宋" w:cs="仿宋" w:hint="eastAsia"/>
                <w:sz w:val="21"/>
                <w:szCs w:val="21"/>
              </w:rPr>
              <w:t>2</w:t>
            </w:r>
            <w:r>
              <w:rPr>
                <w:rFonts w:ascii="仿宋" w:eastAsia="仿宋" w:hAnsi="仿宋" w:cs="仿宋" w:hint="eastAsia"/>
                <w:sz w:val="21"/>
                <w:szCs w:val="21"/>
              </w:rPr>
              <w:t>个进行线上集中研讨，学员在学习的过程中可分享学习心得及成果，打破学习边界，相互学习、交流和点赞。学员可按不同主题在党支部内、党总支内及全校进行互动研讨。</w:t>
            </w:r>
          </w:p>
          <w:p w14:paraId="3EB34486"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b/>
                <w:sz w:val="21"/>
                <w:szCs w:val="21"/>
              </w:rPr>
              <w:t>★</w:t>
            </w:r>
            <w:r>
              <w:rPr>
                <w:rFonts w:ascii="仿宋" w:eastAsia="仿宋" w:hAnsi="仿宋" w:cs="仿宋" w:hint="eastAsia"/>
                <w:b/>
                <w:sz w:val="21"/>
                <w:szCs w:val="21"/>
              </w:rPr>
              <w:t>5.</w:t>
            </w:r>
            <w:r>
              <w:rPr>
                <w:rFonts w:ascii="仿宋" w:eastAsia="仿宋" w:hAnsi="仿宋" w:cs="仿宋" w:hint="eastAsia"/>
                <w:sz w:val="21"/>
                <w:szCs w:val="21"/>
              </w:rPr>
              <w:t>需满足</w:t>
            </w:r>
            <w:r>
              <w:rPr>
                <w:rFonts w:ascii="仿宋" w:eastAsia="仿宋" w:hAnsi="仿宋" w:cs="仿宋" w:hint="eastAsia"/>
                <w:sz w:val="21"/>
                <w:szCs w:val="21"/>
              </w:rPr>
              <w:t>5000</w:t>
            </w:r>
            <w:r>
              <w:rPr>
                <w:rFonts w:ascii="仿宋" w:eastAsia="仿宋" w:hAnsi="仿宋" w:cs="仿宋" w:hint="eastAsia"/>
                <w:sz w:val="21"/>
                <w:szCs w:val="21"/>
              </w:rPr>
              <w:t>人同时在线学习，满足单场</w:t>
            </w:r>
            <w:r>
              <w:rPr>
                <w:rFonts w:ascii="仿宋" w:eastAsia="仿宋" w:hAnsi="仿宋" w:cs="仿宋" w:hint="eastAsia"/>
                <w:sz w:val="21"/>
                <w:szCs w:val="21"/>
              </w:rPr>
              <w:t>1000</w:t>
            </w:r>
            <w:r>
              <w:rPr>
                <w:rFonts w:ascii="仿宋" w:eastAsia="仿宋" w:hAnsi="仿宋" w:cs="仿宋" w:hint="eastAsia"/>
                <w:sz w:val="21"/>
                <w:szCs w:val="21"/>
              </w:rPr>
              <w:t>人集中考试，页面访问速度在</w:t>
            </w:r>
            <w:r>
              <w:rPr>
                <w:rFonts w:ascii="仿宋" w:eastAsia="仿宋" w:hAnsi="仿宋" w:cs="仿宋" w:hint="eastAsia"/>
                <w:sz w:val="21"/>
                <w:szCs w:val="21"/>
              </w:rPr>
              <w:t>3</w:t>
            </w:r>
            <w:r>
              <w:rPr>
                <w:rFonts w:ascii="仿宋" w:eastAsia="仿宋" w:hAnsi="仿宋" w:cs="仿宋" w:hint="eastAsia"/>
                <w:sz w:val="21"/>
                <w:szCs w:val="21"/>
              </w:rPr>
              <w:t>秒内。</w:t>
            </w:r>
          </w:p>
          <w:p w14:paraId="23AAFC9D" w14:textId="77777777" w:rsidR="00D80B4F" w:rsidRDefault="004B1057">
            <w:pPr>
              <w:autoSpaceDE w:val="0"/>
              <w:autoSpaceDN w:val="0"/>
              <w:spacing w:line="300" w:lineRule="exact"/>
              <w:rPr>
                <w:rFonts w:ascii="仿宋" w:eastAsia="仿宋" w:hAnsi="仿宋" w:cs="仿宋"/>
                <w:b/>
                <w:sz w:val="21"/>
                <w:szCs w:val="21"/>
              </w:rPr>
            </w:pPr>
            <w:r>
              <w:rPr>
                <w:rFonts w:ascii="仿宋" w:eastAsia="仿宋" w:hAnsi="仿宋" w:cs="仿宋" w:hint="eastAsia"/>
                <w:b/>
                <w:sz w:val="21"/>
                <w:szCs w:val="21"/>
              </w:rPr>
              <w:t>★</w:t>
            </w:r>
            <w:r>
              <w:rPr>
                <w:rFonts w:ascii="仿宋" w:eastAsia="仿宋" w:hAnsi="仿宋" w:cs="仿宋" w:hint="eastAsia"/>
                <w:b/>
                <w:sz w:val="21"/>
                <w:szCs w:val="21"/>
              </w:rPr>
              <w:t>6.</w:t>
            </w:r>
            <w:r>
              <w:rPr>
                <w:rFonts w:ascii="仿宋" w:eastAsia="仿宋" w:hAnsi="仿宋" w:cs="仿宋" w:hint="eastAsia"/>
                <w:b/>
                <w:sz w:val="21"/>
                <w:szCs w:val="21"/>
              </w:rPr>
              <w:t>视频播放</w:t>
            </w:r>
          </w:p>
          <w:p w14:paraId="345B4B54"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针对学校党建教育培训的特点，在“红岩先锋”网络培训平台教育培训模块的视频学习页面，为达到学员学习的有效性、真实性，平台需实现：</w:t>
            </w:r>
          </w:p>
          <w:p w14:paraId="3238571C"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1</w:t>
            </w:r>
            <w:r>
              <w:rPr>
                <w:rFonts w:ascii="仿宋" w:eastAsia="仿宋" w:hAnsi="仿宋" w:cs="仿宋" w:hint="eastAsia"/>
                <w:sz w:val="21"/>
                <w:szCs w:val="21"/>
              </w:rPr>
              <w:t>）视频首次播放防拖拽（快进）</w:t>
            </w:r>
          </w:p>
          <w:p w14:paraId="2F4E9684"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2</w:t>
            </w:r>
            <w:r>
              <w:rPr>
                <w:rFonts w:ascii="仿宋" w:eastAsia="仿宋" w:hAnsi="仿宋" w:cs="仿宋" w:hint="eastAsia"/>
                <w:sz w:val="21"/>
                <w:szCs w:val="21"/>
              </w:rPr>
              <w:t>）支持视频续播</w:t>
            </w:r>
          </w:p>
          <w:p w14:paraId="79AD3245"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3</w:t>
            </w:r>
            <w:r>
              <w:rPr>
                <w:rFonts w:ascii="仿宋" w:eastAsia="仿宋" w:hAnsi="仿宋" w:cs="仿宋" w:hint="eastAsia"/>
                <w:sz w:val="21"/>
                <w:szCs w:val="21"/>
              </w:rPr>
              <w:t>）实现单点播放</w:t>
            </w:r>
            <w:proofErr w:type="gramStart"/>
            <w:r>
              <w:rPr>
                <w:rFonts w:ascii="仿宋" w:eastAsia="仿宋" w:hAnsi="仿宋" w:cs="仿宋" w:hint="eastAsia"/>
                <w:sz w:val="21"/>
                <w:szCs w:val="21"/>
              </w:rPr>
              <w:t>防刷课</w:t>
            </w:r>
            <w:proofErr w:type="gramEnd"/>
          </w:p>
          <w:p w14:paraId="62C4D12D"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4</w:t>
            </w:r>
            <w:r>
              <w:rPr>
                <w:rFonts w:ascii="仿宋" w:eastAsia="仿宋" w:hAnsi="仿宋" w:cs="仿宋" w:hint="eastAsia"/>
                <w:sz w:val="21"/>
                <w:szCs w:val="21"/>
              </w:rPr>
              <w:t>）支持基于</w:t>
            </w:r>
            <w:r>
              <w:rPr>
                <w:rFonts w:ascii="仿宋" w:eastAsia="仿宋" w:hAnsi="仿宋" w:cs="仿宋" w:hint="eastAsia"/>
                <w:sz w:val="21"/>
                <w:szCs w:val="21"/>
              </w:rPr>
              <w:t>P2P</w:t>
            </w:r>
            <w:r>
              <w:rPr>
                <w:rFonts w:ascii="仿宋" w:eastAsia="仿宋" w:hAnsi="仿宋" w:cs="仿宋" w:hint="eastAsia"/>
                <w:sz w:val="21"/>
                <w:szCs w:val="21"/>
              </w:rPr>
              <w:t>的视频播放，减轻学校带宽压力，节省带宽成本，支持边下边播断点续传，提升视频播放的流畅度和体验等技术，有效提升学员学习的有效性、真实性。</w:t>
            </w:r>
          </w:p>
          <w:p w14:paraId="724A95E1"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b/>
                <w:sz w:val="21"/>
                <w:szCs w:val="21"/>
              </w:rPr>
              <w:t>★</w:t>
            </w:r>
            <w:r>
              <w:rPr>
                <w:rFonts w:ascii="仿宋" w:eastAsia="仿宋" w:hAnsi="仿宋" w:cs="仿宋" w:hint="eastAsia"/>
                <w:b/>
                <w:sz w:val="21"/>
                <w:szCs w:val="21"/>
              </w:rPr>
              <w:t>7.</w:t>
            </w:r>
            <w:r>
              <w:rPr>
                <w:rFonts w:ascii="仿宋" w:eastAsia="仿宋" w:hAnsi="仿宋" w:cs="仿宋" w:hint="eastAsia"/>
                <w:b/>
                <w:sz w:val="21"/>
                <w:szCs w:val="21"/>
              </w:rPr>
              <w:t>考试中心</w:t>
            </w:r>
          </w:p>
          <w:p w14:paraId="431BF872"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需独立的考试中心设计，适用于所有教育培训模块，所需功能如下：</w:t>
            </w:r>
          </w:p>
          <w:p w14:paraId="4CFFCA27"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1</w:t>
            </w:r>
            <w:r>
              <w:rPr>
                <w:rFonts w:ascii="仿宋" w:eastAsia="仿宋" w:hAnsi="仿宋" w:cs="仿宋" w:hint="eastAsia"/>
                <w:sz w:val="21"/>
                <w:szCs w:val="21"/>
              </w:rPr>
              <w:t>）</w:t>
            </w:r>
            <w:proofErr w:type="gramStart"/>
            <w:r>
              <w:rPr>
                <w:rFonts w:ascii="仿宋" w:eastAsia="仿宋" w:hAnsi="仿宋" w:cs="仿宋" w:hint="eastAsia"/>
                <w:sz w:val="21"/>
                <w:szCs w:val="21"/>
              </w:rPr>
              <w:t>需支持自动组卷</w:t>
            </w:r>
            <w:proofErr w:type="gramEnd"/>
            <w:r>
              <w:rPr>
                <w:rFonts w:ascii="仿宋" w:eastAsia="仿宋" w:hAnsi="仿宋" w:cs="仿宋" w:hint="eastAsia"/>
                <w:sz w:val="21"/>
                <w:szCs w:val="21"/>
              </w:rPr>
              <w:t>和手动组卷</w:t>
            </w:r>
          </w:p>
          <w:p w14:paraId="51636430"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2</w:t>
            </w:r>
            <w:r>
              <w:rPr>
                <w:rFonts w:ascii="仿宋" w:eastAsia="仿宋" w:hAnsi="仿宋" w:cs="仿宋" w:hint="eastAsia"/>
                <w:sz w:val="21"/>
                <w:szCs w:val="21"/>
              </w:rPr>
              <w:t>）</w:t>
            </w:r>
            <w:proofErr w:type="gramStart"/>
            <w:r>
              <w:rPr>
                <w:rFonts w:ascii="仿宋" w:eastAsia="仿宋" w:hAnsi="仿宋" w:cs="仿宋" w:hint="eastAsia"/>
                <w:sz w:val="21"/>
                <w:szCs w:val="21"/>
              </w:rPr>
              <w:t>需支持</w:t>
            </w:r>
            <w:proofErr w:type="gramEnd"/>
            <w:r>
              <w:rPr>
                <w:rFonts w:ascii="仿宋" w:eastAsia="仿宋" w:hAnsi="仿宋" w:cs="仿宋" w:hint="eastAsia"/>
                <w:sz w:val="21"/>
                <w:szCs w:val="21"/>
              </w:rPr>
              <w:t>单点登录</w:t>
            </w:r>
          </w:p>
          <w:p w14:paraId="0411EF14"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3</w:t>
            </w:r>
            <w:r>
              <w:rPr>
                <w:rFonts w:ascii="仿宋" w:eastAsia="仿宋" w:hAnsi="仿宋" w:cs="仿宋" w:hint="eastAsia"/>
                <w:sz w:val="21"/>
                <w:szCs w:val="21"/>
              </w:rPr>
              <w:t>）</w:t>
            </w:r>
            <w:proofErr w:type="gramStart"/>
            <w:r>
              <w:rPr>
                <w:rFonts w:ascii="仿宋" w:eastAsia="仿宋" w:hAnsi="仿宋" w:cs="仿宋" w:hint="eastAsia"/>
                <w:sz w:val="21"/>
                <w:szCs w:val="21"/>
              </w:rPr>
              <w:t>需支持</w:t>
            </w:r>
            <w:proofErr w:type="gramEnd"/>
            <w:r>
              <w:rPr>
                <w:rFonts w:ascii="仿宋" w:eastAsia="仿宋" w:hAnsi="仿宋" w:cs="仿宋" w:hint="eastAsia"/>
                <w:sz w:val="21"/>
                <w:szCs w:val="21"/>
              </w:rPr>
              <w:t>人脸识别身份认证</w:t>
            </w:r>
          </w:p>
          <w:p w14:paraId="2DD70521"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4</w:t>
            </w:r>
            <w:r>
              <w:rPr>
                <w:rFonts w:ascii="仿宋" w:eastAsia="仿宋" w:hAnsi="仿宋" w:cs="仿宋" w:hint="eastAsia"/>
                <w:sz w:val="21"/>
                <w:szCs w:val="21"/>
              </w:rPr>
              <w:t>）</w:t>
            </w:r>
            <w:proofErr w:type="gramStart"/>
            <w:r>
              <w:rPr>
                <w:rFonts w:ascii="仿宋" w:eastAsia="仿宋" w:hAnsi="仿宋" w:cs="仿宋" w:hint="eastAsia"/>
                <w:sz w:val="21"/>
                <w:szCs w:val="21"/>
              </w:rPr>
              <w:t>需支持</w:t>
            </w:r>
            <w:proofErr w:type="gramEnd"/>
            <w:r>
              <w:rPr>
                <w:rFonts w:ascii="仿宋" w:eastAsia="仿宋" w:hAnsi="仿宋" w:cs="仿宋" w:hint="eastAsia"/>
                <w:sz w:val="21"/>
                <w:szCs w:val="21"/>
              </w:rPr>
              <w:t>单选、多选、判断、填空、简述题等多种题型</w:t>
            </w:r>
          </w:p>
          <w:p w14:paraId="219D1F8A"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lastRenderedPageBreak/>
              <w:t>5</w:t>
            </w:r>
            <w:r>
              <w:rPr>
                <w:rFonts w:ascii="仿宋" w:eastAsia="仿宋" w:hAnsi="仿宋" w:cs="仿宋" w:hint="eastAsia"/>
                <w:sz w:val="21"/>
                <w:szCs w:val="21"/>
              </w:rPr>
              <w:t>）</w:t>
            </w:r>
            <w:proofErr w:type="gramStart"/>
            <w:r>
              <w:rPr>
                <w:rFonts w:ascii="仿宋" w:eastAsia="仿宋" w:hAnsi="仿宋" w:cs="仿宋" w:hint="eastAsia"/>
                <w:sz w:val="21"/>
                <w:szCs w:val="21"/>
              </w:rPr>
              <w:t>需支持防切屏</w:t>
            </w:r>
            <w:proofErr w:type="gramEnd"/>
          </w:p>
          <w:p w14:paraId="048DC8C1"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6</w:t>
            </w:r>
            <w:r>
              <w:rPr>
                <w:rFonts w:ascii="仿宋" w:eastAsia="仿宋" w:hAnsi="仿宋" w:cs="仿宋" w:hint="eastAsia"/>
                <w:sz w:val="21"/>
                <w:szCs w:val="21"/>
              </w:rPr>
              <w:t>）</w:t>
            </w:r>
            <w:proofErr w:type="gramStart"/>
            <w:r>
              <w:rPr>
                <w:rFonts w:ascii="仿宋" w:eastAsia="仿宋" w:hAnsi="仿宋" w:cs="仿宋" w:hint="eastAsia"/>
                <w:sz w:val="21"/>
                <w:szCs w:val="21"/>
              </w:rPr>
              <w:t>需支持</w:t>
            </w:r>
            <w:proofErr w:type="gramEnd"/>
            <w:r>
              <w:rPr>
                <w:rFonts w:ascii="仿宋" w:eastAsia="仿宋" w:hAnsi="仿宋" w:cs="仿宋" w:hint="eastAsia"/>
                <w:sz w:val="21"/>
                <w:szCs w:val="21"/>
              </w:rPr>
              <w:t>随机抽题</w:t>
            </w:r>
          </w:p>
          <w:p w14:paraId="054750ED"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7</w:t>
            </w:r>
            <w:r>
              <w:rPr>
                <w:rFonts w:ascii="仿宋" w:eastAsia="仿宋" w:hAnsi="仿宋" w:cs="仿宋" w:hint="eastAsia"/>
                <w:sz w:val="21"/>
                <w:szCs w:val="21"/>
              </w:rPr>
              <w:t>）</w:t>
            </w:r>
            <w:proofErr w:type="gramStart"/>
            <w:r>
              <w:rPr>
                <w:rFonts w:ascii="仿宋" w:eastAsia="仿宋" w:hAnsi="仿宋" w:cs="仿宋" w:hint="eastAsia"/>
                <w:sz w:val="21"/>
                <w:szCs w:val="21"/>
              </w:rPr>
              <w:t>需支持</w:t>
            </w:r>
            <w:proofErr w:type="gramEnd"/>
            <w:r>
              <w:rPr>
                <w:rFonts w:ascii="仿宋" w:eastAsia="仿宋" w:hAnsi="仿宋" w:cs="仿宋" w:hint="eastAsia"/>
                <w:sz w:val="21"/>
                <w:szCs w:val="21"/>
              </w:rPr>
              <w:t>IP</w:t>
            </w:r>
            <w:r>
              <w:rPr>
                <w:rFonts w:ascii="仿宋" w:eastAsia="仿宋" w:hAnsi="仿宋" w:cs="仿宋" w:hint="eastAsia"/>
                <w:sz w:val="21"/>
                <w:szCs w:val="21"/>
              </w:rPr>
              <w:t>访问限制</w:t>
            </w:r>
          </w:p>
          <w:p w14:paraId="24B6B224" w14:textId="77777777" w:rsidR="00D80B4F" w:rsidRDefault="004B1057">
            <w:pPr>
              <w:autoSpaceDE w:val="0"/>
              <w:autoSpaceDN w:val="0"/>
              <w:spacing w:line="300" w:lineRule="exact"/>
              <w:rPr>
                <w:rFonts w:ascii="仿宋" w:eastAsia="仿宋" w:hAnsi="仿宋" w:cs="仿宋"/>
                <w:b/>
                <w:sz w:val="21"/>
                <w:szCs w:val="21"/>
              </w:rPr>
            </w:pPr>
            <w:r>
              <w:rPr>
                <w:rFonts w:ascii="仿宋" w:eastAsia="仿宋" w:hAnsi="仿宋" w:cs="仿宋" w:hint="eastAsia"/>
                <w:sz w:val="21"/>
                <w:szCs w:val="21"/>
              </w:rPr>
              <w:t>8</w:t>
            </w:r>
            <w:r>
              <w:rPr>
                <w:rFonts w:ascii="仿宋" w:eastAsia="仿宋" w:hAnsi="仿宋" w:cs="仿宋" w:hint="eastAsia"/>
                <w:sz w:val="21"/>
                <w:szCs w:val="21"/>
              </w:rPr>
              <w:t>）</w:t>
            </w:r>
            <w:proofErr w:type="gramStart"/>
            <w:r>
              <w:rPr>
                <w:rFonts w:ascii="仿宋" w:eastAsia="仿宋" w:hAnsi="仿宋" w:cs="仿宋" w:hint="eastAsia"/>
                <w:sz w:val="21"/>
                <w:szCs w:val="21"/>
              </w:rPr>
              <w:t>需支持</w:t>
            </w:r>
            <w:proofErr w:type="gramEnd"/>
            <w:r>
              <w:rPr>
                <w:rFonts w:ascii="仿宋" w:eastAsia="仿宋" w:hAnsi="仿宋" w:cs="仿宋" w:hint="eastAsia"/>
                <w:sz w:val="21"/>
                <w:szCs w:val="21"/>
              </w:rPr>
              <w:t>考试期间随机抓拍</w:t>
            </w:r>
          </w:p>
          <w:p w14:paraId="68CE5B49" w14:textId="77777777" w:rsidR="00D80B4F" w:rsidRDefault="004B1057">
            <w:pPr>
              <w:autoSpaceDE w:val="0"/>
              <w:autoSpaceDN w:val="0"/>
              <w:spacing w:line="300" w:lineRule="exact"/>
              <w:rPr>
                <w:rFonts w:ascii="仿宋" w:eastAsia="仿宋" w:hAnsi="仿宋" w:cs="仿宋"/>
                <w:b/>
                <w:sz w:val="21"/>
                <w:szCs w:val="21"/>
              </w:rPr>
            </w:pPr>
            <w:r>
              <w:rPr>
                <w:rFonts w:ascii="仿宋" w:eastAsia="仿宋" w:hAnsi="仿宋" w:cs="仿宋" w:hint="eastAsia"/>
                <w:b/>
                <w:sz w:val="21"/>
                <w:szCs w:val="21"/>
              </w:rPr>
              <w:t>8.</w:t>
            </w:r>
            <w:r>
              <w:rPr>
                <w:rFonts w:ascii="仿宋" w:eastAsia="仿宋" w:hAnsi="仿宋" w:cs="仿宋" w:hint="eastAsia"/>
                <w:b/>
                <w:sz w:val="21"/>
                <w:szCs w:val="21"/>
              </w:rPr>
              <w:t>结业考试</w:t>
            </w:r>
            <w:r>
              <w:rPr>
                <w:rFonts w:ascii="仿宋" w:eastAsia="仿宋" w:hAnsi="仿宋" w:cs="仿宋" w:hint="eastAsia"/>
                <w:b/>
                <w:sz w:val="21"/>
                <w:szCs w:val="21"/>
              </w:rPr>
              <w:t xml:space="preserve"> </w:t>
            </w:r>
          </w:p>
          <w:p w14:paraId="6470D0C7"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参训学员必须按照通知要求完成所有的培训任务后，才能自动进入结业考试环节，如有未完成任务，系统将不显示结业考试。要求系统在结业</w:t>
            </w:r>
            <w:proofErr w:type="gramStart"/>
            <w:r>
              <w:rPr>
                <w:rFonts w:ascii="仿宋" w:eastAsia="仿宋" w:hAnsi="仿宋" w:cs="仿宋" w:hint="eastAsia"/>
                <w:sz w:val="21"/>
                <w:szCs w:val="21"/>
              </w:rPr>
              <w:t>考试考试</w:t>
            </w:r>
            <w:proofErr w:type="gramEnd"/>
            <w:r>
              <w:rPr>
                <w:rFonts w:ascii="仿宋" w:eastAsia="仿宋" w:hAnsi="仿宋" w:cs="仿宋" w:hint="eastAsia"/>
                <w:sz w:val="21"/>
                <w:szCs w:val="21"/>
              </w:rPr>
              <w:t>前</w:t>
            </w:r>
            <w:r>
              <w:rPr>
                <w:rFonts w:ascii="仿宋" w:eastAsia="仿宋" w:hAnsi="仿宋" w:cs="仿宋" w:hint="eastAsia"/>
                <w:sz w:val="21"/>
                <w:szCs w:val="21"/>
              </w:rPr>
              <w:t>2</w:t>
            </w:r>
            <w:r>
              <w:rPr>
                <w:rFonts w:ascii="仿宋" w:eastAsia="仿宋" w:hAnsi="仿宋" w:cs="仿宋" w:hint="eastAsia"/>
                <w:sz w:val="21"/>
                <w:szCs w:val="21"/>
              </w:rPr>
              <w:t>天自动给未完成学习任务的学员进行短信提醒，学员进入考试环节后，可在规定时间范围内的某一个时间段进行在线考试。参训学员按照提示进行考试，考试结束后，当场看到自己的考试成绩。结业考试中需防作弊功能，</w:t>
            </w:r>
            <w:proofErr w:type="gramStart"/>
            <w:r>
              <w:rPr>
                <w:rFonts w:ascii="仿宋" w:eastAsia="仿宋" w:hAnsi="仿宋" w:cs="仿宋" w:hint="eastAsia"/>
                <w:sz w:val="21"/>
                <w:szCs w:val="21"/>
              </w:rPr>
              <w:t>防切屏</w:t>
            </w:r>
            <w:proofErr w:type="gramEnd"/>
            <w:r>
              <w:rPr>
                <w:rFonts w:ascii="仿宋" w:eastAsia="仿宋" w:hAnsi="仿宋" w:cs="仿宋" w:hint="eastAsia"/>
                <w:sz w:val="21"/>
                <w:szCs w:val="21"/>
              </w:rPr>
              <w:t>，防替考功能。</w:t>
            </w:r>
          </w:p>
          <w:p w14:paraId="1EED26EB"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b/>
                <w:sz w:val="21"/>
                <w:szCs w:val="21"/>
              </w:rPr>
              <w:t>9</w:t>
            </w:r>
            <w:r>
              <w:rPr>
                <w:rFonts w:ascii="仿宋" w:eastAsia="仿宋" w:hAnsi="仿宋" w:cs="仿宋" w:hint="eastAsia"/>
                <w:b/>
                <w:sz w:val="21"/>
                <w:szCs w:val="21"/>
              </w:rPr>
              <w:t xml:space="preserve">. </w:t>
            </w:r>
            <w:r>
              <w:rPr>
                <w:rFonts w:ascii="仿宋" w:eastAsia="仿宋" w:hAnsi="仿宋" w:cs="仿宋" w:hint="eastAsia"/>
                <w:b/>
                <w:sz w:val="21"/>
                <w:szCs w:val="21"/>
              </w:rPr>
              <w:t>统一的管理后台</w:t>
            </w:r>
          </w:p>
          <w:p w14:paraId="400FB25F"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实现统一的管理后台，降低后台管理的复杂度，提升工作效率。</w:t>
            </w:r>
          </w:p>
          <w:p w14:paraId="5FB33B19" w14:textId="77777777" w:rsidR="00D80B4F" w:rsidRDefault="004B1057">
            <w:pPr>
              <w:autoSpaceDE w:val="0"/>
              <w:autoSpaceDN w:val="0"/>
              <w:spacing w:line="300" w:lineRule="exact"/>
              <w:rPr>
                <w:rFonts w:ascii="仿宋" w:eastAsia="仿宋" w:hAnsi="仿宋" w:cs="仿宋"/>
                <w:b/>
                <w:sz w:val="21"/>
                <w:szCs w:val="21"/>
              </w:rPr>
            </w:pPr>
            <w:r>
              <w:rPr>
                <w:rFonts w:ascii="仿宋" w:eastAsia="仿宋" w:hAnsi="仿宋" w:cs="仿宋" w:hint="eastAsia"/>
                <w:b/>
                <w:sz w:val="21"/>
                <w:szCs w:val="21"/>
              </w:rPr>
              <w:t>★</w:t>
            </w:r>
            <w:r>
              <w:rPr>
                <w:rFonts w:ascii="仿宋" w:eastAsia="仿宋" w:hAnsi="仿宋" w:cs="仿宋" w:hint="eastAsia"/>
                <w:b/>
                <w:sz w:val="21"/>
                <w:szCs w:val="21"/>
              </w:rPr>
              <w:t xml:space="preserve">10. </w:t>
            </w:r>
            <w:r>
              <w:rPr>
                <w:rFonts w:ascii="仿宋" w:eastAsia="仿宋" w:hAnsi="仿宋" w:cs="仿宋" w:hint="eastAsia"/>
                <w:b/>
                <w:sz w:val="21"/>
                <w:szCs w:val="21"/>
              </w:rPr>
              <w:t>统一的课程库</w:t>
            </w:r>
          </w:p>
          <w:p w14:paraId="44F94E9B"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平台需设置统一的课程库，各阶段在总的课程库中选择适用课程进行培训学习。课程内容达到</w:t>
            </w:r>
            <w:r>
              <w:rPr>
                <w:rFonts w:ascii="仿宋" w:eastAsia="仿宋" w:hAnsi="仿宋" w:cs="仿宋" w:hint="eastAsia"/>
                <w:sz w:val="21"/>
                <w:szCs w:val="21"/>
              </w:rPr>
              <w:t>1000</w:t>
            </w:r>
            <w:r>
              <w:rPr>
                <w:rFonts w:ascii="仿宋" w:eastAsia="仿宋" w:hAnsi="仿宋" w:cs="仿宋" w:hint="eastAsia"/>
                <w:sz w:val="21"/>
                <w:szCs w:val="21"/>
              </w:rPr>
              <w:t>门以上，题库达到</w:t>
            </w:r>
            <w:r>
              <w:rPr>
                <w:rFonts w:ascii="仿宋" w:eastAsia="仿宋" w:hAnsi="仿宋" w:cs="仿宋" w:hint="eastAsia"/>
                <w:sz w:val="21"/>
                <w:szCs w:val="21"/>
              </w:rPr>
              <w:t>7000</w:t>
            </w:r>
            <w:r>
              <w:rPr>
                <w:rFonts w:ascii="仿宋" w:eastAsia="仿宋" w:hAnsi="仿宋" w:cs="仿宋" w:hint="eastAsia"/>
                <w:sz w:val="21"/>
                <w:szCs w:val="21"/>
              </w:rPr>
              <w:t>道以上，多种题型满足需求。</w:t>
            </w:r>
          </w:p>
          <w:p w14:paraId="056AB035" w14:textId="77777777" w:rsidR="00D80B4F" w:rsidRDefault="004B1057">
            <w:pPr>
              <w:autoSpaceDE w:val="0"/>
              <w:autoSpaceDN w:val="0"/>
              <w:spacing w:line="300" w:lineRule="exact"/>
              <w:rPr>
                <w:rFonts w:ascii="仿宋" w:eastAsia="仿宋" w:hAnsi="仿宋" w:cs="仿宋"/>
                <w:b/>
                <w:sz w:val="21"/>
                <w:szCs w:val="21"/>
              </w:rPr>
            </w:pPr>
            <w:r>
              <w:rPr>
                <w:rFonts w:ascii="仿宋" w:eastAsia="仿宋" w:hAnsi="仿宋" w:cs="仿宋" w:hint="eastAsia"/>
                <w:b/>
                <w:sz w:val="21"/>
                <w:szCs w:val="21"/>
              </w:rPr>
              <w:t>11.</w:t>
            </w:r>
            <w:r>
              <w:rPr>
                <w:rFonts w:ascii="仿宋" w:eastAsia="仿宋" w:hAnsi="仿宋" w:cs="仿宋" w:hint="eastAsia"/>
                <w:b/>
                <w:sz w:val="21"/>
                <w:szCs w:val="21"/>
              </w:rPr>
              <w:t>系统权限管理功能</w:t>
            </w:r>
          </w:p>
          <w:p w14:paraId="0FCA7AA1"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要求系统实现校院两级权限管理与系统角色管理，具体功能可以赋予不同角色等设置功能，系统需实现培训的分班管理。</w:t>
            </w:r>
          </w:p>
          <w:p w14:paraId="07439269" w14:textId="77777777" w:rsidR="00D80B4F" w:rsidRDefault="004B1057">
            <w:pPr>
              <w:autoSpaceDE w:val="0"/>
              <w:autoSpaceDN w:val="0"/>
              <w:spacing w:line="300" w:lineRule="exact"/>
              <w:rPr>
                <w:rFonts w:ascii="仿宋" w:eastAsia="仿宋" w:hAnsi="仿宋" w:cs="仿宋"/>
                <w:b/>
                <w:sz w:val="21"/>
                <w:szCs w:val="21"/>
              </w:rPr>
            </w:pPr>
            <w:r>
              <w:rPr>
                <w:rFonts w:ascii="仿宋" w:eastAsia="仿宋" w:hAnsi="仿宋" w:cs="仿宋" w:hint="eastAsia"/>
                <w:b/>
                <w:sz w:val="21"/>
                <w:szCs w:val="21"/>
              </w:rPr>
              <w:t xml:space="preserve">12. </w:t>
            </w:r>
            <w:r>
              <w:rPr>
                <w:rFonts w:ascii="仿宋" w:eastAsia="仿宋" w:hAnsi="仿宋" w:cs="仿宋" w:hint="eastAsia"/>
                <w:b/>
                <w:sz w:val="21"/>
                <w:szCs w:val="21"/>
              </w:rPr>
              <w:t>学员管理</w:t>
            </w:r>
          </w:p>
          <w:p w14:paraId="238E855B"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要求系统中校院两级管理员均可批量导入学员名单，增补学员信息名单，修改、完善学员信息等。</w:t>
            </w:r>
          </w:p>
          <w:p w14:paraId="5EB9B6B7" w14:textId="77777777" w:rsidR="00D80B4F" w:rsidRDefault="004B1057">
            <w:pPr>
              <w:autoSpaceDE w:val="0"/>
              <w:autoSpaceDN w:val="0"/>
              <w:spacing w:line="300" w:lineRule="exact"/>
              <w:rPr>
                <w:rFonts w:ascii="仿宋" w:eastAsia="仿宋" w:hAnsi="仿宋" w:cs="仿宋"/>
                <w:b/>
                <w:sz w:val="21"/>
                <w:szCs w:val="21"/>
              </w:rPr>
            </w:pPr>
            <w:r>
              <w:rPr>
                <w:rFonts w:ascii="仿宋" w:eastAsia="仿宋" w:hAnsi="仿宋" w:cs="仿宋" w:hint="eastAsia"/>
                <w:b/>
                <w:sz w:val="21"/>
                <w:szCs w:val="21"/>
              </w:rPr>
              <w:t>★</w:t>
            </w:r>
            <w:r>
              <w:rPr>
                <w:rFonts w:ascii="仿宋" w:eastAsia="仿宋" w:hAnsi="仿宋" w:cs="仿宋" w:hint="eastAsia"/>
                <w:b/>
                <w:sz w:val="21"/>
                <w:szCs w:val="21"/>
              </w:rPr>
              <w:t xml:space="preserve">13. </w:t>
            </w:r>
            <w:r>
              <w:rPr>
                <w:rFonts w:ascii="仿宋" w:eastAsia="仿宋" w:hAnsi="仿宋" w:cs="仿宋" w:hint="eastAsia"/>
                <w:b/>
                <w:sz w:val="21"/>
                <w:szCs w:val="21"/>
              </w:rPr>
              <w:t>学时统计分析功能</w:t>
            </w:r>
          </w:p>
          <w:p w14:paraId="73C34713"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要求系统对学员整体学习情况、考试情况、学习过程及表现进行统计分析。年底学时统计，系统可以根据参训学员本年度在系统中已经参加的线上和线下培训学时自动累计，其他线下培训可以自行添加，经党校二级管理员审核通过后，计入年度培训学时。校院两级管理员可以根据权限导出每个班次学员培训情况，也可以在年底导出每个学员的年度培训学时统计情况。根据对二级学院的纵向与横向对比分析，有效掌握各学院培训情况，</w:t>
            </w:r>
            <w:proofErr w:type="gramStart"/>
            <w:r>
              <w:rPr>
                <w:rFonts w:ascii="仿宋" w:eastAsia="仿宋" w:hAnsi="仿宋" w:cs="仿宋" w:hint="eastAsia"/>
                <w:sz w:val="21"/>
                <w:szCs w:val="21"/>
              </w:rPr>
              <w:t>以此更</w:t>
            </w:r>
            <w:proofErr w:type="gramEnd"/>
            <w:r>
              <w:rPr>
                <w:rFonts w:ascii="仿宋" w:eastAsia="仿宋" w:hAnsi="仿宋" w:cs="仿宋" w:hint="eastAsia"/>
                <w:sz w:val="21"/>
                <w:szCs w:val="21"/>
              </w:rPr>
              <w:t>合理分配二级学院入党发展指标。</w:t>
            </w:r>
          </w:p>
        </w:tc>
      </w:tr>
      <w:tr w:rsidR="00D80B4F" w14:paraId="3C8F24D4" w14:textId="77777777">
        <w:trPr>
          <w:jc w:val="center"/>
        </w:trPr>
        <w:tc>
          <w:tcPr>
            <w:tcW w:w="347" w:type="pct"/>
            <w:vMerge/>
            <w:vAlign w:val="center"/>
          </w:tcPr>
          <w:p w14:paraId="26E8DE98" w14:textId="77777777" w:rsidR="00D80B4F" w:rsidRDefault="00D80B4F">
            <w:pPr>
              <w:spacing w:line="240" w:lineRule="exact"/>
              <w:ind w:firstLine="420"/>
              <w:rPr>
                <w:rFonts w:ascii="仿宋" w:eastAsia="仿宋" w:hAnsi="仿宋" w:cs="仿宋"/>
                <w:sz w:val="21"/>
                <w:szCs w:val="21"/>
                <w:lang w:eastAsia="zh-Hans"/>
              </w:rPr>
            </w:pPr>
          </w:p>
        </w:tc>
        <w:tc>
          <w:tcPr>
            <w:tcW w:w="738" w:type="pct"/>
            <w:vMerge/>
            <w:vAlign w:val="center"/>
          </w:tcPr>
          <w:p w14:paraId="6C89B272" w14:textId="77777777" w:rsidR="00D80B4F" w:rsidRDefault="00D80B4F">
            <w:pPr>
              <w:spacing w:line="300" w:lineRule="exact"/>
              <w:ind w:firstLine="420"/>
              <w:rPr>
                <w:rFonts w:ascii="仿宋" w:eastAsia="仿宋" w:hAnsi="仿宋" w:cs="仿宋"/>
                <w:sz w:val="21"/>
                <w:szCs w:val="21"/>
              </w:rPr>
            </w:pPr>
          </w:p>
        </w:tc>
        <w:tc>
          <w:tcPr>
            <w:tcW w:w="442" w:type="pct"/>
            <w:vAlign w:val="center"/>
          </w:tcPr>
          <w:p w14:paraId="6A3BD069" w14:textId="77777777" w:rsidR="00D80B4F" w:rsidRDefault="004B1057">
            <w:pPr>
              <w:spacing w:line="300" w:lineRule="exact"/>
              <w:rPr>
                <w:rFonts w:ascii="仿宋" w:eastAsia="仿宋" w:hAnsi="仿宋" w:cs="仿宋"/>
                <w:sz w:val="21"/>
                <w:szCs w:val="21"/>
              </w:rPr>
            </w:pPr>
            <w:r>
              <w:rPr>
                <w:rFonts w:ascii="仿宋" w:eastAsia="仿宋" w:hAnsi="仿宋" w:cs="仿宋" w:hint="eastAsia"/>
                <w:b/>
                <w:sz w:val="21"/>
                <w:szCs w:val="21"/>
              </w:rPr>
              <w:t>1.2</w:t>
            </w:r>
            <w:r>
              <w:rPr>
                <w:rFonts w:ascii="仿宋" w:eastAsia="仿宋" w:hAnsi="仿宋" w:cs="仿宋" w:hint="eastAsia"/>
                <w:b/>
                <w:sz w:val="21"/>
                <w:szCs w:val="21"/>
              </w:rPr>
              <w:t>发展对象教育培训系统模块</w:t>
            </w:r>
          </w:p>
        </w:tc>
        <w:tc>
          <w:tcPr>
            <w:tcW w:w="958" w:type="pct"/>
            <w:vAlign w:val="center"/>
          </w:tcPr>
          <w:p w14:paraId="70F1F9A0"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进行入党前短期的集中强化教育、加强党内生活准则等组织</w:t>
            </w:r>
            <w:r>
              <w:rPr>
                <w:rFonts w:ascii="仿宋" w:eastAsia="仿宋" w:hAnsi="仿宋" w:cs="仿宋" w:hint="eastAsia"/>
                <w:sz w:val="21"/>
                <w:szCs w:val="21"/>
              </w:rPr>
              <w:t>规矩培养，强化党员意识和党性观念。主要功能包括：</w:t>
            </w:r>
          </w:p>
          <w:p w14:paraId="4C7FDD29"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1</w:t>
            </w:r>
            <w:r>
              <w:rPr>
                <w:rFonts w:ascii="仿宋" w:eastAsia="仿宋" w:hAnsi="仿宋" w:cs="仿宋" w:hint="eastAsia"/>
                <w:sz w:val="21"/>
                <w:szCs w:val="21"/>
              </w:rPr>
              <w:t>）理论课程</w:t>
            </w:r>
          </w:p>
          <w:p w14:paraId="7023E3E9"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2</w:t>
            </w:r>
            <w:r>
              <w:rPr>
                <w:rFonts w:ascii="仿宋" w:eastAsia="仿宋" w:hAnsi="仿宋" w:cs="仿宋" w:hint="eastAsia"/>
                <w:sz w:val="21"/>
                <w:szCs w:val="21"/>
              </w:rPr>
              <w:t>）党性实践教育</w:t>
            </w:r>
          </w:p>
          <w:p w14:paraId="2233C800" w14:textId="77777777" w:rsidR="00D80B4F" w:rsidRDefault="004B1057">
            <w:pPr>
              <w:pStyle w:val="27"/>
              <w:spacing w:after="0" w:line="300" w:lineRule="exact"/>
              <w:ind w:leftChars="0" w:left="0" w:firstLineChars="0" w:firstLine="0"/>
              <w:rPr>
                <w:rFonts w:ascii="仿宋" w:eastAsia="仿宋" w:hAnsi="仿宋" w:cs="仿宋"/>
                <w:sz w:val="21"/>
                <w:szCs w:val="21"/>
              </w:rPr>
            </w:pPr>
            <w:r>
              <w:rPr>
                <w:rFonts w:ascii="仿宋" w:eastAsia="仿宋" w:hAnsi="仿宋" w:cs="仿宋" w:hint="eastAsia"/>
                <w:sz w:val="21"/>
                <w:szCs w:val="21"/>
              </w:rPr>
              <w:t>3</w:t>
            </w:r>
            <w:r>
              <w:rPr>
                <w:rFonts w:ascii="仿宋" w:eastAsia="仿宋" w:hAnsi="仿宋" w:cs="仿宋" w:hint="eastAsia"/>
                <w:sz w:val="21"/>
                <w:szCs w:val="21"/>
              </w:rPr>
              <w:t>）线下活动考勤</w:t>
            </w:r>
          </w:p>
          <w:p w14:paraId="122B777E" w14:textId="77777777" w:rsidR="00D80B4F" w:rsidRDefault="004B1057">
            <w:pPr>
              <w:pStyle w:val="27"/>
              <w:spacing w:after="0" w:line="300" w:lineRule="exact"/>
              <w:ind w:leftChars="0" w:left="0" w:firstLineChars="0" w:firstLine="0"/>
              <w:rPr>
                <w:rFonts w:ascii="仿宋" w:eastAsia="仿宋" w:hAnsi="仿宋" w:cs="仿宋"/>
                <w:sz w:val="21"/>
                <w:szCs w:val="21"/>
              </w:rPr>
            </w:pPr>
            <w:r>
              <w:rPr>
                <w:rFonts w:ascii="仿宋" w:eastAsia="仿宋" w:hAnsi="仿宋" w:cs="仿宋" w:hint="eastAsia"/>
                <w:sz w:val="21"/>
                <w:szCs w:val="21"/>
              </w:rPr>
              <w:t>4</w:t>
            </w:r>
            <w:r>
              <w:rPr>
                <w:rFonts w:ascii="仿宋" w:eastAsia="仿宋" w:hAnsi="仿宋" w:cs="仿宋" w:hint="eastAsia"/>
                <w:sz w:val="21"/>
                <w:szCs w:val="21"/>
              </w:rPr>
              <w:t>）交流研讨</w:t>
            </w:r>
          </w:p>
          <w:p w14:paraId="35F9F78B"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lastRenderedPageBreak/>
              <w:t>5</w:t>
            </w:r>
            <w:r>
              <w:rPr>
                <w:rFonts w:ascii="仿宋" w:eastAsia="仿宋" w:hAnsi="仿宋" w:cs="仿宋" w:hint="eastAsia"/>
                <w:sz w:val="21"/>
                <w:szCs w:val="21"/>
              </w:rPr>
              <w:t>）心得体会</w:t>
            </w:r>
          </w:p>
          <w:p w14:paraId="4E96C385"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6</w:t>
            </w:r>
            <w:r>
              <w:rPr>
                <w:rFonts w:ascii="仿宋" w:eastAsia="仿宋" w:hAnsi="仿宋" w:cs="仿宋" w:hint="eastAsia"/>
                <w:sz w:val="21"/>
                <w:szCs w:val="21"/>
              </w:rPr>
              <w:t>）自我检测</w:t>
            </w:r>
          </w:p>
          <w:p w14:paraId="4D747201"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7</w:t>
            </w:r>
            <w:r>
              <w:rPr>
                <w:rFonts w:ascii="仿宋" w:eastAsia="仿宋" w:hAnsi="仿宋" w:cs="仿宋" w:hint="eastAsia"/>
                <w:sz w:val="21"/>
                <w:szCs w:val="21"/>
              </w:rPr>
              <w:t>）结业考试</w:t>
            </w:r>
          </w:p>
          <w:p w14:paraId="164884F3"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8</w:t>
            </w:r>
            <w:r>
              <w:rPr>
                <w:rFonts w:ascii="仿宋" w:eastAsia="仿宋" w:hAnsi="仿宋" w:cs="仿宋" w:hint="eastAsia"/>
                <w:sz w:val="21"/>
                <w:szCs w:val="21"/>
              </w:rPr>
              <w:t>）结业证书打印</w:t>
            </w:r>
          </w:p>
        </w:tc>
        <w:tc>
          <w:tcPr>
            <w:tcW w:w="2515" w:type="pct"/>
            <w:vMerge/>
          </w:tcPr>
          <w:p w14:paraId="431B50A8" w14:textId="77777777" w:rsidR="00D80B4F" w:rsidRDefault="00D80B4F">
            <w:pPr>
              <w:autoSpaceDE w:val="0"/>
              <w:autoSpaceDN w:val="0"/>
              <w:spacing w:line="240" w:lineRule="exact"/>
              <w:ind w:right="74" w:firstLine="420"/>
              <w:rPr>
                <w:rFonts w:ascii="仿宋" w:eastAsia="仿宋" w:hAnsi="仿宋" w:cs="仿宋"/>
                <w:sz w:val="21"/>
                <w:szCs w:val="21"/>
              </w:rPr>
            </w:pPr>
          </w:p>
        </w:tc>
      </w:tr>
      <w:tr w:rsidR="00D80B4F" w14:paraId="6BAE2AD6" w14:textId="77777777">
        <w:trPr>
          <w:trHeight w:val="90"/>
          <w:jc w:val="center"/>
        </w:trPr>
        <w:tc>
          <w:tcPr>
            <w:tcW w:w="347" w:type="pct"/>
            <w:vMerge/>
            <w:vAlign w:val="center"/>
          </w:tcPr>
          <w:p w14:paraId="0519B34D" w14:textId="77777777" w:rsidR="00D80B4F" w:rsidRDefault="00D80B4F">
            <w:pPr>
              <w:spacing w:line="240" w:lineRule="exact"/>
              <w:ind w:firstLine="420"/>
              <w:rPr>
                <w:rFonts w:ascii="仿宋" w:eastAsia="仿宋" w:hAnsi="仿宋" w:cs="仿宋"/>
                <w:sz w:val="21"/>
                <w:szCs w:val="21"/>
                <w:lang w:eastAsia="zh-Hans"/>
              </w:rPr>
            </w:pPr>
          </w:p>
        </w:tc>
        <w:tc>
          <w:tcPr>
            <w:tcW w:w="738" w:type="pct"/>
            <w:vMerge/>
            <w:vAlign w:val="center"/>
          </w:tcPr>
          <w:p w14:paraId="3DAFB9B8" w14:textId="77777777" w:rsidR="00D80B4F" w:rsidRDefault="00D80B4F">
            <w:pPr>
              <w:spacing w:line="300" w:lineRule="exact"/>
              <w:ind w:firstLine="420"/>
              <w:rPr>
                <w:rFonts w:ascii="仿宋" w:eastAsia="仿宋" w:hAnsi="仿宋" w:cs="仿宋"/>
                <w:sz w:val="21"/>
                <w:szCs w:val="21"/>
              </w:rPr>
            </w:pPr>
          </w:p>
        </w:tc>
        <w:tc>
          <w:tcPr>
            <w:tcW w:w="442" w:type="pct"/>
            <w:vAlign w:val="center"/>
          </w:tcPr>
          <w:p w14:paraId="53A5C70B" w14:textId="77777777" w:rsidR="00D80B4F" w:rsidRDefault="004B1057">
            <w:pPr>
              <w:spacing w:line="300" w:lineRule="exact"/>
              <w:rPr>
                <w:rFonts w:ascii="仿宋" w:eastAsia="仿宋" w:hAnsi="仿宋" w:cs="仿宋"/>
                <w:sz w:val="21"/>
                <w:szCs w:val="21"/>
              </w:rPr>
            </w:pPr>
            <w:r>
              <w:rPr>
                <w:rFonts w:ascii="仿宋" w:eastAsia="仿宋" w:hAnsi="仿宋" w:cs="仿宋" w:hint="eastAsia"/>
                <w:b/>
                <w:sz w:val="21"/>
                <w:szCs w:val="21"/>
              </w:rPr>
              <w:t>1.3</w:t>
            </w:r>
            <w:r>
              <w:rPr>
                <w:rFonts w:ascii="仿宋" w:eastAsia="仿宋" w:hAnsi="仿宋" w:cs="仿宋" w:hint="eastAsia"/>
                <w:b/>
                <w:sz w:val="21"/>
                <w:szCs w:val="21"/>
              </w:rPr>
              <w:t>预备党员教育培训系统模块</w:t>
            </w:r>
          </w:p>
        </w:tc>
        <w:tc>
          <w:tcPr>
            <w:tcW w:w="958" w:type="pct"/>
            <w:vAlign w:val="center"/>
          </w:tcPr>
          <w:p w14:paraId="6D5374E6"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提高马克思主义基本理论素养，加强党性教育。以合格党员的标准严格要求自己，保持党员先进性和纯洁性，发挥先锋模范作用。主要功能包括：</w:t>
            </w:r>
          </w:p>
          <w:p w14:paraId="3AE6A023"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1</w:t>
            </w:r>
            <w:r>
              <w:rPr>
                <w:rFonts w:ascii="仿宋" w:eastAsia="仿宋" w:hAnsi="仿宋" w:cs="仿宋" w:hint="eastAsia"/>
                <w:sz w:val="21"/>
                <w:szCs w:val="21"/>
              </w:rPr>
              <w:t>）理论课程</w:t>
            </w:r>
          </w:p>
          <w:p w14:paraId="29238A9C"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2</w:t>
            </w:r>
            <w:r>
              <w:rPr>
                <w:rFonts w:ascii="仿宋" w:eastAsia="仿宋" w:hAnsi="仿宋" w:cs="仿宋" w:hint="eastAsia"/>
                <w:sz w:val="21"/>
                <w:szCs w:val="21"/>
              </w:rPr>
              <w:t>）交流研讨</w:t>
            </w:r>
          </w:p>
          <w:p w14:paraId="6489148B"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3</w:t>
            </w:r>
            <w:r>
              <w:rPr>
                <w:rFonts w:ascii="仿宋" w:eastAsia="仿宋" w:hAnsi="仿宋" w:cs="仿宋" w:hint="eastAsia"/>
                <w:sz w:val="21"/>
                <w:szCs w:val="21"/>
              </w:rPr>
              <w:t>）线下活动考勤</w:t>
            </w:r>
          </w:p>
          <w:p w14:paraId="2E432A29"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4</w:t>
            </w:r>
            <w:r>
              <w:rPr>
                <w:rFonts w:ascii="仿宋" w:eastAsia="仿宋" w:hAnsi="仿宋" w:cs="仿宋" w:hint="eastAsia"/>
                <w:sz w:val="21"/>
                <w:szCs w:val="21"/>
              </w:rPr>
              <w:t>）心得体会</w:t>
            </w:r>
          </w:p>
          <w:p w14:paraId="38445830"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5</w:t>
            </w:r>
            <w:r>
              <w:rPr>
                <w:rFonts w:ascii="仿宋" w:eastAsia="仿宋" w:hAnsi="仿宋" w:cs="仿宋" w:hint="eastAsia"/>
                <w:sz w:val="21"/>
                <w:szCs w:val="21"/>
              </w:rPr>
              <w:t>）学时证明打印</w:t>
            </w:r>
          </w:p>
        </w:tc>
        <w:tc>
          <w:tcPr>
            <w:tcW w:w="2515" w:type="pct"/>
            <w:vMerge/>
          </w:tcPr>
          <w:p w14:paraId="37D099E9" w14:textId="77777777" w:rsidR="00D80B4F" w:rsidRDefault="00D80B4F">
            <w:pPr>
              <w:autoSpaceDE w:val="0"/>
              <w:autoSpaceDN w:val="0"/>
              <w:spacing w:line="240" w:lineRule="exact"/>
              <w:ind w:right="74" w:firstLine="420"/>
              <w:rPr>
                <w:rFonts w:ascii="仿宋" w:eastAsia="仿宋" w:hAnsi="仿宋" w:cs="仿宋"/>
                <w:sz w:val="21"/>
                <w:szCs w:val="21"/>
              </w:rPr>
            </w:pPr>
          </w:p>
        </w:tc>
      </w:tr>
      <w:tr w:rsidR="00D80B4F" w14:paraId="7B829404" w14:textId="77777777">
        <w:trPr>
          <w:trHeight w:val="11186"/>
          <w:jc w:val="center"/>
        </w:trPr>
        <w:tc>
          <w:tcPr>
            <w:tcW w:w="347" w:type="pct"/>
            <w:vMerge/>
            <w:vAlign w:val="center"/>
          </w:tcPr>
          <w:p w14:paraId="04BC6D5C" w14:textId="77777777" w:rsidR="00D80B4F" w:rsidRDefault="00D80B4F">
            <w:pPr>
              <w:spacing w:line="240" w:lineRule="exact"/>
              <w:ind w:firstLine="420"/>
              <w:rPr>
                <w:rFonts w:ascii="仿宋" w:eastAsia="仿宋" w:hAnsi="仿宋" w:cs="仿宋"/>
                <w:sz w:val="21"/>
                <w:szCs w:val="21"/>
                <w:lang w:eastAsia="zh-Hans"/>
              </w:rPr>
            </w:pPr>
          </w:p>
        </w:tc>
        <w:tc>
          <w:tcPr>
            <w:tcW w:w="738" w:type="pct"/>
            <w:vMerge/>
            <w:vAlign w:val="center"/>
          </w:tcPr>
          <w:p w14:paraId="0F4FAE13" w14:textId="77777777" w:rsidR="00D80B4F" w:rsidRDefault="00D80B4F">
            <w:pPr>
              <w:spacing w:line="300" w:lineRule="exact"/>
              <w:ind w:firstLine="420"/>
              <w:rPr>
                <w:rFonts w:ascii="仿宋" w:eastAsia="仿宋" w:hAnsi="仿宋" w:cs="仿宋"/>
                <w:sz w:val="21"/>
                <w:szCs w:val="21"/>
              </w:rPr>
            </w:pPr>
          </w:p>
        </w:tc>
        <w:tc>
          <w:tcPr>
            <w:tcW w:w="442" w:type="pct"/>
            <w:vAlign w:val="center"/>
          </w:tcPr>
          <w:p w14:paraId="0590628C" w14:textId="77777777" w:rsidR="00D80B4F" w:rsidRDefault="004B1057">
            <w:pPr>
              <w:spacing w:line="300" w:lineRule="exact"/>
              <w:rPr>
                <w:rFonts w:ascii="仿宋" w:eastAsia="仿宋" w:hAnsi="仿宋" w:cs="仿宋"/>
                <w:sz w:val="21"/>
                <w:szCs w:val="21"/>
              </w:rPr>
            </w:pPr>
            <w:r>
              <w:rPr>
                <w:rFonts w:ascii="仿宋" w:eastAsia="仿宋" w:hAnsi="仿宋" w:cs="仿宋" w:hint="eastAsia"/>
                <w:b/>
                <w:sz w:val="21"/>
                <w:szCs w:val="21"/>
              </w:rPr>
              <w:t>1.4</w:t>
            </w:r>
            <w:r>
              <w:rPr>
                <w:rFonts w:ascii="仿宋" w:eastAsia="仿宋" w:hAnsi="仿宋" w:cs="仿宋" w:hint="eastAsia"/>
                <w:b/>
                <w:sz w:val="21"/>
                <w:szCs w:val="21"/>
              </w:rPr>
              <w:t>正式党员教育培训模块</w:t>
            </w:r>
          </w:p>
        </w:tc>
        <w:tc>
          <w:tcPr>
            <w:tcW w:w="958" w:type="pct"/>
            <w:vAlign w:val="center"/>
          </w:tcPr>
          <w:p w14:paraId="12EB361A"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深刻学习领会习近平新时代中国特色社会主义思想的精神实质和丰富内涵，提升党性观念和党性修养，坚定理想信念，切实发挥党员的先锋模范作用。主要功能包括：</w:t>
            </w:r>
          </w:p>
          <w:p w14:paraId="207FD28E"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1</w:t>
            </w:r>
            <w:r>
              <w:rPr>
                <w:rFonts w:ascii="仿宋" w:eastAsia="仿宋" w:hAnsi="仿宋" w:cs="仿宋" w:hint="eastAsia"/>
                <w:sz w:val="21"/>
                <w:szCs w:val="21"/>
              </w:rPr>
              <w:t>）理论课程</w:t>
            </w:r>
          </w:p>
          <w:p w14:paraId="4AC306D5"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2</w:t>
            </w:r>
            <w:r>
              <w:rPr>
                <w:rFonts w:ascii="仿宋" w:eastAsia="仿宋" w:hAnsi="仿宋" w:cs="仿宋" w:hint="eastAsia"/>
                <w:sz w:val="21"/>
                <w:szCs w:val="21"/>
              </w:rPr>
              <w:t>）交流研讨</w:t>
            </w:r>
          </w:p>
          <w:p w14:paraId="4E2B84EE"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3</w:t>
            </w:r>
            <w:r>
              <w:rPr>
                <w:rFonts w:ascii="仿宋" w:eastAsia="仿宋" w:hAnsi="仿宋" w:cs="仿宋" w:hint="eastAsia"/>
                <w:sz w:val="21"/>
                <w:szCs w:val="21"/>
              </w:rPr>
              <w:t>）线下活动考勤</w:t>
            </w:r>
          </w:p>
          <w:p w14:paraId="7D249924"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4</w:t>
            </w:r>
            <w:r>
              <w:rPr>
                <w:rFonts w:ascii="仿宋" w:eastAsia="仿宋" w:hAnsi="仿宋" w:cs="仿宋" w:hint="eastAsia"/>
                <w:sz w:val="21"/>
                <w:szCs w:val="21"/>
              </w:rPr>
              <w:t>）心得体会</w:t>
            </w:r>
          </w:p>
          <w:p w14:paraId="3FC2760F" w14:textId="77777777" w:rsidR="00D80B4F" w:rsidRDefault="004B1057">
            <w:pPr>
              <w:spacing w:line="300" w:lineRule="exact"/>
              <w:rPr>
                <w:rFonts w:ascii="仿宋" w:eastAsia="仿宋" w:hAnsi="仿宋" w:cs="仿宋"/>
                <w:sz w:val="21"/>
                <w:szCs w:val="21"/>
              </w:rPr>
            </w:pPr>
            <w:r>
              <w:rPr>
                <w:rFonts w:ascii="仿宋" w:eastAsia="仿宋" w:hAnsi="仿宋" w:cs="仿宋" w:hint="eastAsia"/>
                <w:sz w:val="21"/>
                <w:szCs w:val="21"/>
              </w:rPr>
              <w:t>5</w:t>
            </w:r>
            <w:r>
              <w:rPr>
                <w:rFonts w:ascii="仿宋" w:eastAsia="仿宋" w:hAnsi="仿宋" w:cs="仿宋" w:hint="eastAsia"/>
                <w:sz w:val="21"/>
                <w:szCs w:val="21"/>
              </w:rPr>
              <w:t>）学时证明打印</w:t>
            </w:r>
          </w:p>
        </w:tc>
        <w:tc>
          <w:tcPr>
            <w:tcW w:w="2515" w:type="pct"/>
            <w:vMerge/>
          </w:tcPr>
          <w:p w14:paraId="77F3E33D" w14:textId="77777777" w:rsidR="00D80B4F" w:rsidRDefault="00D80B4F">
            <w:pPr>
              <w:autoSpaceDE w:val="0"/>
              <w:autoSpaceDN w:val="0"/>
              <w:spacing w:line="240" w:lineRule="exact"/>
              <w:ind w:right="74" w:firstLine="420"/>
              <w:rPr>
                <w:rFonts w:ascii="仿宋" w:eastAsia="仿宋" w:hAnsi="仿宋" w:cs="仿宋"/>
                <w:sz w:val="21"/>
                <w:szCs w:val="21"/>
              </w:rPr>
            </w:pPr>
          </w:p>
        </w:tc>
      </w:tr>
      <w:tr w:rsidR="00D80B4F" w14:paraId="6CA8AB88" w14:textId="77777777">
        <w:trPr>
          <w:trHeight w:val="8521"/>
          <w:jc w:val="center"/>
        </w:trPr>
        <w:tc>
          <w:tcPr>
            <w:tcW w:w="347" w:type="pct"/>
            <w:vMerge w:val="restart"/>
            <w:vAlign w:val="center"/>
          </w:tcPr>
          <w:p w14:paraId="5699A468" w14:textId="77777777" w:rsidR="00D80B4F" w:rsidRDefault="004B1057">
            <w:pPr>
              <w:adjustRightInd w:val="0"/>
              <w:snapToGrid w:val="0"/>
              <w:spacing w:line="300" w:lineRule="exact"/>
              <w:jc w:val="center"/>
              <w:rPr>
                <w:rFonts w:ascii="仿宋" w:eastAsia="仿宋" w:hAnsi="仿宋" w:cs="仿宋"/>
                <w:sz w:val="21"/>
                <w:szCs w:val="21"/>
              </w:rPr>
            </w:pPr>
            <w:r>
              <w:rPr>
                <w:rFonts w:ascii="仿宋" w:eastAsia="仿宋" w:hAnsi="仿宋" w:cs="仿宋" w:hint="eastAsia"/>
                <w:b/>
                <w:sz w:val="21"/>
                <w:szCs w:val="21"/>
              </w:rPr>
              <w:lastRenderedPageBreak/>
              <w:t xml:space="preserve">2. </w:t>
            </w:r>
            <w:r>
              <w:rPr>
                <w:rFonts w:ascii="仿宋" w:eastAsia="仿宋" w:hAnsi="仿宋" w:cs="仿宋" w:hint="eastAsia"/>
                <w:b/>
                <w:sz w:val="21"/>
                <w:szCs w:val="21"/>
              </w:rPr>
              <w:t>干部培训模块</w:t>
            </w:r>
          </w:p>
        </w:tc>
        <w:tc>
          <w:tcPr>
            <w:tcW w:w="738" w:type="pct"/>
            <w:vMerge w:val="restart"/>
            <w:vAlign w:val="center"/>
          </w:tcPr>
          <w:p w14:paraId="42C40C2C" w14:textId="77777777" w:rsidR="00D80B4F" w:rsidRDefault="004B1057">
            <w:pPr>
              <w:autoSpaceDE w:val="0"/>
              <w:autoSpaceDN w:val="0"/>
              <w:spacing w:line="300" w:lineRule="exact"/>
              <w:rPr>
                <w:rFonts w:ascii="仿宋" w:eastAsia="仿宋" w:hAnsi="仿宋" w:cs="仿宋"/>
                <w:kern w:val="0"/>
                <w:sz w:val="21"/>
                <w:szCs w:val="21"/>
                <w:lang w:eastAsia="zh-Hans"/>
              </w:rPr>
            </w:pPr>
            <w:r>
              <w:rPr>
                <w:rFonts w:ascii="仿宋" w:eastAsia="仿宋" w:hAnsi="仿宋" w:cs="仿宋" w:hint="eastAsia"/>
                <w:kern w:val="0"/>
                <w:sz w:val="21"/>
                <w:szCs w:val="21"/>
              </w:rPr>
              <w:t>1.</w:t>
            </w:r>
            <w:r>
              <w:rPr>
                <w:rFonts w:ascii="仿宋" w:eastAsia="仿宋" w:hAnsi="仿宋" w:cs="仿宋" w:hint="eastAsia"/>
                <w:kern w:val="0"/>
                <w:sz w:val="21"/>
                <w:szCs w:val="21"/>
                <w:lang w:eastAsia="zh-Hans"/>
              </w:rPr>
              <w:t>平台需实现</w:t>
            </w:r>
            <w:r>
              <w:rPr>
                <w:rFonts w:ascii="仿宋" w:eastAsia="仿宋" w:hAnsi="仿宋" w:cs="仿宋" w:hint="eastAsia"/>
                <w:kern w:val="0"/>
                <w:sz w:val="21"/>
                <w:szCs w:val="21"/>
              </w:rPr>
              <w:t>干部</w:t>
            </w:r>
            <w:r>
              <w:rPr>
                <w:rFonts w:ascii="仿宋" w:eastAsia="仿宋" w:hAnsi="仿宋" w:cs="仿宋" w:hint="eastAsia"/>
                <w:kern w:val="0"/>
                <w:sz w:val="21"/>
                <w:szCs w:val="21"/>
                <w:lang w:eastAsia="zh-Hans"/>
              </w:rPr>
              <w:t>全过程管理，可统计到各个维度的学习数据，实现学习过程数据化和可视化管理</w:t>
            </w:r>
            <w:r>
              <w:rPr>
                <w:rFonts w:ascii="仿宋" w:eastAsia="仿宋" w:hAnsi="仿宋" w:cs="仿宋" w:hint="eastAsia"/>
                <w:kern w:val="0"/>
                <w:sz w:val="21"/>
                <w:szCs w:val="21"/>
                <w:lang w:eastAsia="zh-Hans"/>
              </w:rPr>
              <w:t>,</w:t>
            </w:r>
            <w:r>
              <w:rPr>
                <w:rFonts w:ascii="仿宋" w:eastAsia="仿宋" w:hAnsi="仿宋" w:cs="仿宋" w:hint="eastAsia"/>
                <w:kern w:val="0"/>
                <w:sz w:val="21"/>
                <w:szCs w:val="21"/>
                <w:lang w:eastAsia="zh-Hans"/>
              </w:rPr>
              <w:t>并且能够方便即时查询、建立可导出表单。</w:t>
            </w:r>
          </w:p>
          <w:p w14:paraId="147D784C" w14:textId="77777777" w:rsidR="00D80B4F" w:rsidRDefault="004B1057">
            <w:pPr>
              <w:autoSpaceDE w:val="0"/>
              <w:autoSpaceDN w:val="0"/>
              <w:spacing w:line="300" w:lineRule="exact"/>
              <w:rPr>
                <w:rFonts w:ascii="仿宋" w:eastAsia="仿宋" w:hAnsi="仿宋" w:cs="仿宋"/>
                <w:kern w:val="0"/>
                <w:sz w:val="21"/>
                <w:szCs w:val="21"/>
                <w:lang w:eastAsia="zh-Hans"/>
              </w:rPr>
            </w:pPr>
            <w:r>
              <w:rPr>
                <w:rFonts w:ascii="仿宋" w:eastAsia="仿宋" w:hAnsi="仿宋" w:cs="仿宋" w:hint="eastAsia"/>
                <w:kern w:val="0"/>
                <w:sz w:val="21"/>
                <w:szCs w:val="21"/>
              </w:rPr>
              <w:t>2.</w:t>
            </w:r>
            <w:r>
              <w:rPr>
                <w:rFonts w:ascii="仿宋" w:eastAsia="仿宋" w:hAnsi="仿宋" w:cs="仿宋" w:hint="eastAsia"/>
                <w:kern w:val="0"/>
                <w:sz w:val="21"/>
                <w:szCs w:val="21"/>
                <w:lang w:eastAsia="zh-Hans"/>
              </w:rPr>
              <w:t>平台的课程体系要求规范，培训课件和测验题库等课程内容均需有机构指导、审定，能够规划各阶段培训知识层次和教学要点。</w:t>
            </w:r>
          </w:p>
          <w:p w14:paraId="0E934887" w14:textId="77777777" w:rsidR="00D80B4F" w:rsidRDefault="004B1057">
            <w:pPr>
              <w:spacing w:line="300" w:lineRule="exact"/>
              <w:rPr>
                <w:rFonts w:ascii="仿宋" w:eastAsia="仿宋" w:hAnsi="仿宋" w:cs="仿宋"/>
                <w:sz w:val="21"/>
                <w:szCs w:val="21"/>
              </w:rPr>
            </w:pPr>
            <w:r>
              <w:rPr>
                <w:rFonts w:ascii="仿宋" w:eastAsia="仿宋" w:hAnsi="仿宋" w:cs="仿宋" w:hint="eastAsia"/>
                <w:sz w:val="21"/>
                <w:szCs w:val="21"/>
              </w:rPr>
              <w:t>3.</w:t>
            </w:r>
            <w:r>
              <w:rPr>
                <w:rFonts w:ascii="仿宋" w:eastAsia="仿宋" w:hAnsi="仿宋" w:cs="仿宋" w:hint="eastAsia"/>
                <w:sz w:val="21"/>
                <w:szCs w:val="21"/>
              </w:rPr>
              <w:t>系统的设计要充分考虑学员的使用习惯、偏好，让系统服务学员的学习。风格设计体现党的教育特色，又具有现代感。系统追求简单易用，方便学习和管理。</w:t>
            </w:r>
          </w:p>
        </w:tc>
        <w:tc>
          <w:tcPr>
            <w:tcW w:w="442" w:type="pct"/>
            <w:vAlign w:val="center"/>
          </w:tcPr>
          <w:p w14:paraId="36E2CDB0" w14:textId="77777777" w:rsidR="00D80B4F" w:rsidRDefault="004B1057">
            <w:pPr>
              <w:spacing w:line="300" w:lineRule="exact"/>
              <w:rPr>
                <w:rFonts w:ascii="仿宋" w:eastAsia="仿宋" w:hAnsi="仿宋" w:cs="仿宋"/>
                <w:b/>
                <w:sz w:val="21"/>
                <w:szCs w:val="21"/>
              </w:rPr>
            </w:pPr>
            <w:r>
              <w:rPr>
                <w:rFonts w:ascii="仿宋" w:eastAsia="仿宋" w:hAnsi="仿宋" w:cs="仿宋" w:hint="eastAsia"/>
                <w:b/>
                <w:sz w:val="21"/>
                <w:szCs w:val="21"/>
              </w:rPr>
              <w:t>2.1</w:t>
            </w:r>
            <w:r>
              <w:rPr>
                <w:rFonts w:ascii="仿宋" w:eastAsia="仿宋" w:hAnsi="仿宋" w:cs="仿宋" w:hint="eastAsia"/>
                <w:b/>
                <w:sz w:val="21"/>
                <w:szCs w:val="21"/>
              </w:rPr>
              <w:t>处科级干部培训模块</w:t>
            </w:r>
          </w:p>
        </w:tc>
        <w:tc>
          <w:tcPr>
            <w:tcW w:w="958" w:type="pct"/>
            <w:vAlign w:val="center"/>
          </w:tcPr>
          <w:p w14:paraId="746E0D57"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坚持以习近平新时代中国特色社会主义思想为指导，着力强化政治训练，提高专业素质、增强治理能力，建设高素质专业化干部队伍。主要功能包括：</w:t>
            </w:r>
          </w:p>
          <w:p w14:paraId="21649AF4"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1</w:t>
            </w:r>
            <w:r>
              <w:rPr>
                <w:rFonts w:ascii="仿宋" w:eastAsia="仿宋" w:hAnsi="仿宋" w:cs="仿宋" w:hint="eastAsia"/>
                <w:sz w:val="21"/>
                <w:szCs w:val="21"/>
              </w:rPr>
              <w:t>）理论课程</w:t>
            </w:r>
          </w:p>
          <w:p w14:paraId="023D097C"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2</w:t>
            </w:r>
            <w:r>
              <w:rPr>
                <w:rFonts w:ascii="仿宋" w:eastAsia="仿宋" w:hAnsi="仿宋" w:cs="仿宋" w:hint="eastAsia"/>
                <w:sz w:val="21"/>
                <w:szCs w:val="21"/>
              </w:rPr>
              <w:t>）集中研讨</w:t>
            </w:r>
          </w:p>
          <w:p w14:paraId="2087B16C"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3</w:t>
            </w:r>
            <w:r>
              <w:rPr>
                <w:rFonts w:ascii="仿宋" w:eastAsia="仿宋" w:hAnsi="仿宋" w:cs="仿宋" w:hint="eastAsia"/>
                <w:sz w:val="21"/>
                <w:szCs w:val="21"/>
              </w:rPr>
              <w:t>）心得体会</w:t>
            </w:r>
          </w:p>
          <w:p w14:paraId="5A6F5B62"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4</w:t>
            </w:r>
            <w:r>
              <w:rPr>
                <w:rFonts w:ascii="仿宋" w:eastAsia="仿宋" w:hAnsi="仿宋" w:cs="仿宋" w:hint="eastAsia"/>
                <w:sz w:val="21"/>
                <w:szCs w:val="21"/>
              </w:rPr>
              <w:t>）学时管理</w:t>
            </w:r>
            <w:r>
              <w:rPr>
                <w:rFonts w:ascii="仿宋" w:eastAsia="仿宋" w:hAnsi="仿宋" w:cs="仿宋" w:hint="eastAsia"/>
                <w:sz w:val="21"/>
                <w:szCs w:val="21"/>
              </w:rPr>
              <w:t xml:space="preserve"> </w:t>
            </w:r>
          </w:p>
          <w:p w14:paraId="1E501330"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5</w:t>
            </w:r>
            <w:r>
              <w:rPr>
                <w:rFonts w:ascii="仿宋" w:eastAsia="仿宋" w:hAnsi="仿宋" w:cs="仿宋" w:hint="eastAsia"/>
                <w:sz w:val="21"/>
                <w:szCs w:val="21"/>
              </w:rPr>
              <w:t>）培训考试</w:t>
            </w:r>
          </w:p>
          <w:p w14:paraId="18143EDE"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6</w:t>
            </w:r>
            <w:r>
              <w:rPr>
                <w:rFonts w:ascii="仿宋" w:eastAsia="仿宋" w:hAnsi="仿宋" w:cs="仿宋" w:hint="eastAsia"/>
                <w:sz w:val="21"/>
                <w:szCs w:val="21"/>
              </w:rPr>
              <w:t>）培训证书打印</w:t>
            </w:r>
          </w:p>
        </w:tc>
        <w:tc>
          <w:tcPr>
            <w:tcW w:w="2515" w:type="pct"/>
            <w:vMerge w:val="restart"/>
          </w:tcPr>
          <w:p w14:paraId="4F598DD4" w14:textId="77777777" w:rsidR="00D80B4F" w:rsidRDefault="004B1057">
            <w:pPr>
              <w:autoSpaceDE w:val="0"/>
              <w:autoSpaceDN w:val="0"/>
              <w:spacing w:line="300" w:lineRule="exact"/>
              <w:rPr>
                <w:rFonts w:ascii="仿宋" w:eastAsia="仿宋" w:hAnsi="仿宋" w:cs="仿宋"/>
                <w:b/>
                <w:sz w:val="21"/>
                <w:szCs w:val="21"/>
              </w:rPr>
            </w:pPr>
            <w:r>
              <w:rPr>
                <w:rFonts w:ascii="仿宋" w:eastAsia="仿宋" w:hAnsi="仿宋" w:cs="仿宋" w:hint="eastAsia"/>
                <w:b/>
                <w:sz w:val="21"/>
                <w:szCs w:val="21"/>
              </w:rPr>
              <w:t>1.</w:t>
            </w:r>
            <w:r>
              <w:rPr>
                <w:rFonts w:ascii="仿宋" w:eastAsia="仿宋" w:hAnsi="仿宋" w:cs="仿宋" w:hint="eastAsia"/>
                <w:b/>
                <w:sz w:val="21"/>
                <w:szCs w:val="21"/>
              </w:rPr>
              <w:t>统一的个人中心</w:t>
            </w:r>
          </w:p>
          <w:p w14:paraId="7C2CD04A"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学员有统一的个人中心，学员按照各阶段任务进行培训。包含学习任务、学习统计、错题库、学习成绩单和打印结业证书等。</w:t>
            </w:r>
          </w:p>
          <w:p w14:paraId="2A68F306" w14:textId="77777777" w:rsidR="00D80B4F" w:rsidRDefault="004B1057">
            <w:pPr>
              <w:autoSpaceDE w:val="0"/>
              <w:autoSpaceDN w:val="0"/>
              <w:spacing w:line="300" w:lineRule="exact"/>
              <w:rPr>
                <w:rFonts w:ascii="仿宋" w:eastAsia="仿宋" w:hAnsi="仿宋" w:cs="仿宋"/>
                <w:b/>
                <w:sz w:val="21"/>
                <w:szCs w:val="21"/>
              </w:rPr>
            </w:pPr>
            <w:r>
              <w:rPr>
                <w:rFonts w:ascii="仿宋" w:eastAsia="仿宋" w:hAnsi="仿宋" w:cs="仿宋" w:hint="eastAsia"/>
                <w:b/>
                <w:sz w:val="21"/>
                <w:szCs w:val="21"/>
              </w:rPr>
              <w:t>★</w:t>
            </w:r>
            <w:r>
              <w:rPr>
                <w:rFonts w:ascii="仿宋" w:eastAsia="仿宋" w:hAnsi="仿宋" w:cs="仿宋" w:hint="eastAsia"/>
                <w:b/>
                <w:sz w:val="21"/>
                <w:szCs w:val="21"/>
              </w:rPr>
              <w:t>2.</w:t>
            </w:r>
            <w:r>
              <w:rPr>
                <w:rFonts w:ascii="仿宋" w:eastAsia="仿宋" w:hAnsi="仿宋" w:cs="仿宋" w:hint="eastAsia"/>
                <w:b/>
                <w:sz w:val="21"/>
                <w:szCs w:val="21"/>
              </w:rPr>
              <w:t>理论课程</w:t>
            </w:r>
          </w:p>
          <w:p w14:paraId="67D94541"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b/>
                <w:sz w:val="21"/>
                <w:szCs w:val="21"/>
              </w:rPr>
              <w:t>2.1</w:t>
            </w:r>
            <w:r>
              <w:rPr>
                <w:rFonts w:ascii="仿宋" w:eastAsia="仿宋" w:hAnsi="仿宋" w:cs="仿宋" w:hint="eastAsia"/>
                <w:b/>
                <w:sz w:val="21"/>
                <w:szCs w:val="21"/>
              </w:rPr>
              <w:t>课程内容：</w:t>
            </w:r>
            <w:r>
              <w:rPr>
                <w:rFonts w:ascii="仿宋" w:eastAsia="仿宋" w:hAnsi="仿宋" w:cs="仿宋" w:hint="eastAsia"/>
                <w:sz w:val="21"/>
                <w:szCs w:val="21"/>
              </w:rPr>
              <w:t>要以习近平新时代中国特色社会主义思想为核心，涵盖党的理论、党史国史、党章党规党纪、理想信念、党的优良传统、各类专题教育及时事政治（含经济、政治、文化、法律、科技、国防、外交、统战等方面），</w:t>
            </w:r>
            <w:proofErr w:type="gramStart"/>
            <w:r>
              <w:rPr>
                <w:rFonts w:ascii="仿宋" w:eastAsia="仿宋" w:hAnsi="仿宋" w:cs="仿宋" w:hint="eastAsia"/>
                <w:sz w:val="21"/>
                <w:szCs w:val="21"/>
              </w:rPr>
              <w:t>其中党</w:t>
            </w:r>
            <w:proofErr w:type="gramEnd"/>
            <w:r>
              <w:rPr>
                <w:rFonts w:ascii="仿宋" w:eastAsia="仿宋" w:hAnsi="仿宋" w:cs="仿宋" w:hint="eastAsia"/>
                <w:sz w:val="21"/>
                <w:szCs w:val="21"/>
              </w:rPr>
              <w:t>的创新理论教育学时占总学时的</w:t>
            </w:r>
            <w:r>
              <w:rPr>
                <w:rFonts w:ascii="仿宋" w:eastAsia="仿宋" w:hAnsi="仿宋" w:cs="仿宋" w:hint="eastAsia"/>
                <w:sz w:val="21"/>
                <w:szCs w:val="21"/>
              </w:rPr>
              <w:t>50%</w:t>
            </w:r>
            <w:r>
              <w:rPr>
                <w:rFonts w:ascii="仿宋" w:eastAsia="仿宋" w:hAnsi="仿宋" w:cs="仿宋" w:hint="eastAsia"/>
                <w:sz w:val="21"/>
                <w:szCs w:val="21"/>
              </w:rPr>
              <w:t>以上。党务工作者课程资源库，包括“全国党建工作示范高校”“全国党建工作标杆院系”“全国党建工作样板支部”申报准备、建设与验收工作等方面的理论</w:t>
            </w:r>
            <w:r>
              <w:rPr>
                <w:rFonts w:ascii="仿宋" w:eastAsia="仿宋" w:hAnsi="仿宋" w:cs="仿宋" w:hint="eastAsia"/>
                <w:sz w:val="21"/>
                <w:szCs w:val="21"/>
              </w:rPr>
              <w:t>、实务和案例。课程内容须经严格的意识形态审核，确保内容准确、在思想上政治上行动上与党中央和市委保持高度一致；课程内容要及时更新，紧跟党的创新理论步伐，紧密结合党中央的最新精神和国内外</w:t>
            </w:r>
            <w:r>
              <w:rPr>
                <w:rFonts w:ascii="仿宋" w:eastAsia="仿宋" w:hAnsi="仿宋" w:cs="仿宋" w:hint="eastAsia"/>
                <w:sz w:val="21"/>
                <w:szCs w:val="21"/>
              </w:rPr>
              <w:t>形势</w:t>
            </w:r>
            <w:r>
              <w:rPr>
                <w:rFonts w:ascii="仿宋" w:eastAsia="仿宋" w:hAnsi="仿宋" w:cs="仿宋" w:hint="eastAsia"/>
                <w:sz w:val="21"/>
                <w:szCs w:val="21"/>
              </w:rPr>
              <w:t>，确保课程的时效性和前瞻性。</w:t>
            </w:r>
          </w:p>
          <w:p w14:paraId="7AD6A04A" w14:textId="77777777" w:rsidR="00D80B4F" w:rsidRDefault="004B1057">
            <w:pPr>
              <w:spacing w:line="300" w:lineRule="exact"/>
              <w:rPr>
                <w:rFonts w:ascii="仿宋" w:eastAsia="仿宋" w:hAnsi="仿宋" w:cs="仿宋"/>
                <w:sz w:val="21"/>
                <w:szCs w:val="21"/>
              </w:rPr>
            </w:pPr>
            <w:r>
              <w:rPr>
                <w:rFonts w:ascii="仿宋" w:eastAsia="仿宋" w:hAnsi="仿宋" w:cs="仿宋" w:hint="eastAsia"/>
                <w:b/>
                <w:sz w:val="21"/>
                <w:szCs w:val="21"/>
              </w:rPr>
              <w:t>2.2</w:t>
            </w:r>
            <w:r>
              <w:rPr>
                <w:rFonts w:ascii="仿宋" w:eastAsia="仿宋" w:hAnsi="仿宋" w:cs="仿宋" w:hint="eastAsia"/>
                <w:b/>
                <w:sz w:val="21"/>
                <w:szCs w:val="21"/>
              </w:rPr>
              <w:t>课程体系：</w:t>
            </w:r>
            <w:r>
              <w:rPr>
                <w:rFonts w:ascii="仿宋" w:eastAsia="仿宋" w:hAnsi="仿宋" w:cs="仿宋" w:hint="eastAsia"/>
                <w:sz w:val="21"/>
                <w:szCs w:val="21"/>
              </w:rPr>
              <w:t>需系统化和科学化，要根据不同的班次、不同层级学员需求适配差异化课程，体现针对性，避免“一刀切”。课程分必修与选修，分别记录学员需要完成的学时数，并建立完整的个人学习档案，记录学习轨迹和考核结果。</w:t>
            </w:r>
          </w:p>
          <w:p w14:paraId="2EEEFF36" w14:textId="77777777" w:rsidR="00D80B4F" w:rsidRDefault="004B1057">
            <w:pPr>
              <w:spacing w:line="300" w:lineRule="exact"/>
              <w:rPr>
                <w:rFonts w:ascii="仿宋" w:eastAsia="仿宋" w:hAnsi="仿宋" w:cs="仿宋"/>
                <w:sz w:val="21"/>
                <w:szCs w:val="21"/>
              </w:rPr>
            </w:pPr>
            <w:r>
              <w:rPr>
                <w:rFonts w:ascii="仿宋" w:eastAsia="仿宋" w:hAnsi="仿宋" w:cs="仿宋" w:hint="eastAsia"/>
                <w:b/>
                <w:sz w:val="21"/>
                <w:szCs w:val="21"/>
              </w:rPr>
              <w:t>2.3</w:t>
            </w:r>
            <w:r>
              <w:rPr>
                <w:rFonts w:ascii="仿宋" w:eastAsia="仿宋" w:hAnsi="仿宋" w:cs="仿宋" w:hint="eastAsia"/>
                <w:b/>
                <w:sz w:val="21"/>
                <w:szCs w:val="21"/>
              </w:rPr>
              <w:t>课程形式：</w:t>
            </w:r>
            <w:r>
              <w:rPr>
                <w:rFonts w:ascii="仿宋" w:eastAsia="仿宋" w:hAnsi="仿宋" w:cs="仿宋" w:hint="eastAsia"/>
                <w:sz w:val="21"/>
                <w:szCs w:val="21"/>
              </w:rPr>
              <w:t>应多样化，不能仅仅是“视频录播课”，应综合运用直播授课、精品录播课、</w:t>
            </w:r>
            <w:r>
              <w:rPr>
                <w:rFonts w:ascii="仿宋" w:eastAsia="仿宋" w:hAnsi="仿宋" w:cs="仿宋" w:hint="eastAsia"/>
                <w:sz w:val="21"/>
                <w:szCs w:val="21"/>
              </w:rPr>
              <w:t>微党课、访谈教学、案例教学、情景模拟等多种形式。利用多媒体技术，制作图文、动画、讲义，并于教育</w:t>
            </w:r>
            <w:r>
              <w:rPr>
                <w:rFonts w:ascii="仿宋" w:eastAsia="仿宋" w:hAnsi="仿宋" w:cs="仿宋" w:hint="eastAsia"/>
                <w:sz w:val="21"/>
                <w:szCs w:val="21"/>
              </w:rPr>
              <w:t>H5</w:t>
            </w:r>
            <w:r>
              <w:rPr>
                <w:rFonts w:ascii="仿宋" w:eastAsia="仿宋" w:hAnsi="仿宋" w:cs="仿宋" w:hint="eastAsia"/>
                <w:sz w:val="21"/>
                <w:szCs w:val="21"/>
              </w:rPr>
              <w:t>页面中，嵌入</w:t>
            </w:r>
            <w:r>
              <w:rPr>
                <w:rFonts w:ascii="仿宋" w:eastAsia="仿宋" w:hAnsi="仿宋" w:cs="仿宋" w:hint="eastAsia"/>
                <w:sz w:val="21"/>
                <w:szCs w:val="21"/>
              </w:rPr>
              <w:t>AI</w:t>
            </w:r>
            <w:r>
              <w:rPr>
                <w:rFonts w:ascii="仿宋" w:eastAsia="仿宋" w:hAnsi="仿宋" w:cs="仿宋" w:hint="eastAsia"/>
                <w:sz w:val="21"/>
                <w:szCs w:val="21"/>
              </w:rPr>
              <w:t>助手（解答历史问题）和加入</w:t>
            </w:r>
            <w:r>
              <w:rPr>
                <w:rFonts w:ascii="仿宋" w:eastAsia="仿宋" w:hAnsi="仿宋" w:cs="仿宋" w:hint="eastAsia"/>
                <w:sz w:val="21"/>
                <w:szCs w:val="21"/>
              </w:rPr>
              <w:t>AR</w:t>
            </w:r>
            <w:r>
              <w:rPr>
                <w:rFonts w:ascii="仿宋" w:eastAsia="仿宋" w:hAnsi="仿宋" w:cs="仿宋" w:hint="eastAsia"/>
                <w:sz w:val="21"/>
                <w:szCs w:val="21"/>
              </w:rPr>
              <w:t>功能（扫描页面触发虚拟场景），创造生动活泼的教学资源，增强吸引力。通过延伸阅读，经典著作、读本及相关政策文件汇编，为学员提供深度拓展的学习资料。</w:t>
            </w:r>
          </w:p>
          <w:p w14:paraId="251094FE"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b/>
                <w:sz w:val="21"/>
                <w:szCs w:val="21"/>
              </w:rPr>
              <w:t>2.4</w:t>
            </w:r>
            <w:r>
              <w:rPr>
                <w:rFonts w:ascii="仿宋" w:eastAsia="仿宋" w:hAnsi="仿宋" w:cs="仿宋" w:hint="eastAsia"/>
                <w:b/>
                <w:sz w:val="21"/>
                <w:szCs w:val="21"/>
              </w:rPr>
              <w:t>过程监督：</w:t>
            </w:r>
            <w:r>
              <w:rPr>
                <w:rFonts w:ascii="仿宋" w:eastAsia="仿宋" w:hAnsi="仿宋" w:cs="仿宋" w:hint="eastAsia"/>
                <w:sz w:val="21"/>
                <w:szCs w:val="21"/>
              </w:rPr>
              <w:t>在精品课程中，点击查看本课的必修视频，必修视频首次观看不能拖动视频，观看完毕点击确认完成后，即可拖动。通过技术手段（</w:t>
            </w:r>
            <w:proofErr w:type="gramStart"/>
            <w:r>
              <w:rPr>
                <w:rFonts w:ascii="仿宋" w:eastAsia="仿宋" w:hAnsi="仿宋" w:cs="仿宋" w:hint="eastAsia"/>
                <w:sz w:val="21"/>
                <w:szCs w:val="21"/>
              </w:rPr>
              <w:t>如防挂机</w:t>
            </w:r>
            <w:proofErr w:type="gramEnd"/>
            <w:r>
              <w:rPr>
                <w:rFonts w:ascii="仿宋" w:eastAsia="仿宋" w:hAnsi="仿宋" w:cs="仿宋" w:hint="eastAsia"/>
                <w:sz w:val="21"/>
                <w:szCs w:val="21"/>
              </w:rPr>
              <w:t>、多窗口播放、学习时长监控等），确保学习实效。</w:t>
            </w:r>
          </w:p>
          <w:p w14:paraId="07C2144B" w14:textId="77777777" w:rsidR="00D80B4F" w:rsidRDefault="004B1057">
            <w:pPr>
              <w:autoSpaceDE w:val="0"/>
              <w:autoSpaceDN w:val="0"/>
              <w:spacing w:line="300" w:lineRule="exact"/>
              <w:rPr>
                <w:rFonts w:ascii="仿宋" w:eastAsia="仿宋" w:hAnsi="仿宋" w:cs="仿宋"/>
                <w:sz w:val="21"/>
                <w:szCs w:val="21"/>
                <w:highlight w:val="yellow"/>
              </w:rPr>
            </w:pPr>
            <w:r>
              <w:rPr>
                <w:rFonts w:ascii="仿宋" w:eastAsia="仿宋" w:hAnsi="仿宋" w:cs="仿宋" w:hint="eastAsia"/>
                <w:b/>
                <w:sz w:val="21"/>
                <w:szCs w:val="21"/>
              </w:rPr>
              <w:t>2.5</w:t>
            </w:r>
            <w:r>
              <w:rPr>
                <w:rFonts w:ascii="仿宋" w:eastAsia="仿宋" w:hAnsi="仿宋" w:cs="仿宋" w:hint="eastAsia"/>
                <w:b/>
                <w:sz w:val="21"/>
                <w:szCs w:val="21"/>
              </w:rPr>
              <w:t>技术支撑：</w:t>
            </w:r>
            <w:r>
              <w:rPr>
                <w:rFonts w:ascii="仿宋" w:eastAsia="仿宋" w:hAnsi="仿宋" w:cs="仿宋" w:hint="eastAsia"/>
                <w:sz w:val="21"/>
                <w:szCs w:val="21"/>
              </w:rPr>
              <w:t>多终端适配，支持</w:t>
            </w:r>
            <w:r>
              <w:rPr>
                <w:rFonts w:ascii="仿宋" w:eastAsia="仿宋" w:hAnsi="仿宋" w:cs="仿宋" w:hint="eastAsia"/>
                <w:sz w:val="21"/>
                <w:szCs w:val="21"/>
              </w:rPr>
              <w:t>PC</w:t>
            </w:r>
            <w:r>
              <w:rPr>
                <w:rFonts w:ascii="仿宋" w:eastAsia="仿宋" w:hAnsi="仿宋" w:cs="仿宋" w:hint="eastAsia"/>
                <w:sz w:val="21"/>
                <w:szCs w:val="21"/>
              </w:rPr>
              <w:t>、手机</w:t>
            </w:r>
            <w:r>
              <w:rPr>
                <w:rFonts w:ascii="仿宋" w:eastAsia="仿宋" w:hAnsi="仿宋" w:cs="仿宋" w:hint="eastAsia"/>
                <w:sz w:val="21"/>
                <w:szCs w:val="21"/>
              </w:rPr>
              <w:t>APP</w:t>
            </w:r>
            <w:r>
              <w:rPr>
                <w:rFonts w:ascii="仿宋" w:eastAsia="仿宋" w:hAnsi="仿宋" w:cs="仿宋" w:hint="eastAsia"/>
                <w:sz w:val="21"/>
                <w:szCs w:val="21"/>
              </w:rPr>
              <w:t>、平板电脑等多种终端，满足学员移动学习、碎片化学习的额外需求。</w:t>
            </w:r>
          </w:p>
          <w:p w14:paraId="08F7326B" w14:textId="77777777" w:rsidR="00D80B4F" w:rsidRDefault="004B1057">
            <w:pPr>
              <w:autoSpaceDE w:val="0"/>
              <w:autoSpaceDN w:val="0"/>
              <w:spacing w:line="300" w:lineRule="exact"/>
              <w:rPr>
                <w:rFonts w:ascii="仿宋" w:eastAsia="仿宋" w:hAnsi="仿宋" w:cs="仿宋"/>
                <w:b/>
                <w:sz w:val="21"/>
                <w:szCs w:val="21"/>
              </w:rPr>
            </w:pPr>
            <w:r>
              <w:rPr>
                <w:rFonts w:ascii="仿宋" w:eastAsia="仿宋" w:hAnsi="仿宋" w:cs="仿宋" w:hint="eastAsia"/>
                <w:b/>
                <w:sz w:val="21"/>
                <w:szCs w:val="21"/>
              </w:rPr>
              <w:t>3.</w:t>
            </w:r>
            <w:r>
              <w:rPr>
                <w:rFonts w:ascii="仿宋" w:eastAsia="仿宋" w:hAnsi="仿宋" w:cs="仿宋" w:hint="eastAsia"/>
                <w:b/>
                <w:sz w:val="21"/>
                <w:szCs w:val="21"/>
              </w:rPr>
              <w:t>集中研讨</w:t>
            </w:r>
          </w:p>
          <w:p w14:paraId="43E72E97"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参训学员围绕培训主题进行线上集中研讨，学员在学习的过程中可分享学习心得及成果，打破学习边界，相互学习、交流和点赞。学员可按不同主题在党支部内、党总支内及全校进行互动研讨。</w:t>
            </w:r>
          </w:p>
          <w:p w14:paraId="230801BF" w14:textId="77777777" w:rsidR="00D80B4F" w:rsidRDefault="004B1057">
            <w:pPr>
              <w:autoSpaceDE w:val="0"/>
              <w:autoSpaceDN w:val="0"/>
              <w:spacing w:line="300" w:lineRule="exact"/>
              <w:rPr>
                <w:rFonts w:ascii="仿宋" w:eastAsia="仿宋" w:hAnsi="仿宋" w:cs="仿宋"/>
                <w:b/>
                <w:sz w:val="21"/>
                <w:szCs w:val="21"/>
              </w:rPr>
            </w:pPr>
            <w:r>
              <w:rPr>
                <w:rFonts w:ascii="仿宋" w:eastAsia="仿宋" w:hAnsi="仿宋" w:cs="仿宋" w:hint="eastAsia"/>
                <w:b/>
                <w:sz w:val="21"/>
                <w:szCs w:val="21"/>
              </w:rPr>
              <w:lastRenderedPageBreak/>
              <w:t>4.</w:t>
            </w:r>
            <w:r>
              <w:rPr>
                <w:rFonts w:ascii="仿宋" w:eastAsia="仿宋" w:hAnsi="仿宋" w:cs="仿宋" w:hint="eastAsia"/>
                <w:b/>
                <w:sz w:val="21"/>
                <w:szCs w:val="21"/>
              </w:rPr>
              <w:t>在线提交心得体会</w:t>
            </w:r>
          </w:p>
          <w:p w14:paraId="32FE4EF2"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培训期间，参训学员结合培训目的、培训内容和自身实际，撰写一篇满足字数要求的心得体会，然后在系统心得体会模块提交。在线提交的心得体会需进行系统查重，查重通过后，方可等待管理员审核；如果审核未通过，则可以按照管理</w:t>
            </w:r>
            <w:r>
              <w:rPr>
                <w:rFonts w:ascii="仿宋" w:eastAsia="仿宋" w:hAnsi="仿宋" w:cs="仿宋" w:hint="eastAsia"/>
                <w:sz w:val="21"/>
                <w:szCs w:val="21"/>
              </w:rPr>
              <w:t>员的评语，进行相应的修改后，重新提交；如果审核通过，则完成了该模块的任务。</w:t>
            </w:r>
          </w:p>
          <w:p w14:paraId="7ABE2B07"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b/>
                <w:sz w:val="21"/>
                <w:szCs w:val="21"/>
              </w:rPr>
              <w:t>★查重系统：</w:t>
            </w:r>
            <w:r>
              <w:rPr>
                <w:rFonts w:ascii="仿宋" w:eastAsia="仿宋" w:hAnsi="仿宋" w:cs="仿宋" w:hint="eastAsia"/>
                <w:sz w:val="21"/>
                <w:szCs w:val="21"/>
              </w:rPr>
              <w:t>查重功能用于线上提交的心得体会文档或内容的查重比对，验证其原创性，降低学员抄袭率，特别是通过互联网的抄袭，可以通过管理后台查看详细的查重结果，并根据实际情况进行审批，大大提升学员心得体会的质量。</w:t>
            </w:r>
          </w:p>
          <w:p w14:paraId="792A43E7"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b/>
                <w:sz w:val="21"/>
                <w:szCs w:val="21"/>
              </w:rPr>
              <w:t>5.</w:t>
            </w:r>
            <w:r>
              <w:rPr>
                <w:rFonts w:ascii="仿宋" w:eastAsia="仿宋" w:hAnsi="仿宋" w:cs="仿宋" w:hint="eastAsia"/>
                <w:sz w:val="21"/>
                <w:szCs w:val="21"/>
              </w:rPr>
              <w:t>需满足</w:t>
            </w:r>
            <w:r>
              <w:rPr>
                <w:rFonts w:ascii="仿宋" w:eastAsia="仿宋" w:hAnsi="仿宋" w:cs="仿宋" w:hint="eastAsia"/>
                <w:sz w:val="21"/>
                <w:szCs w:val="21"/>
              </w:rPr>
              <w:t>5000</w:t>
            </w:r>
            <w:r>
              <w:rPr>
                <w:rFonts w:ascii="仿宋" w:eastAsia="仿宋" w:hAnsi="仿宋" w:cs="仿宋" w:hint="eastAsia"/>
                <w:sz w:val="21"/>
                <w:szCs w:val="21"/>
              </w:rPr>
              <w:t>人同时在线学习，满足单场</w:t>
            </w:r>
            <w:r>
              <w:rPr>
                <w:rFonts w:ascii="仿宋" w:eastAsia="仿宋" w:hAnsi="仿宋" w:cs="仿宋" w:hint="eastAsia"/>
                <w:sz w:val="21"/>
                <w:szCs w:val="21"/>
              </w:rPr>
              <w:t>1000</w:t>
            </w:r>
            <w:r>
              <w:rPr>
                <w:rFonts w:ascii="仿宋" w:eastAsia="仿宋" w:hAnsi="仿宋" w:cs="仿宋" w:hint="eastAsia"/>
                <w:sz w:val="21"/>
                <w:szCs w:val="21"/>
              </w:rPr>
              <w:t>人集中考试，页面访问速度在</w:t>
            </w:r>
            <w:r>
              <w:rPr>
                <w:rFonts w:ascii="仿宋" w:eastAsia="仿宋" w:hAnsi="仿宋" w:cs="仿宋" w:hint="eastAsia"/>
                <w:sz w:val="21"/>
                <w:szCs w:val="21"/>
              </w:rPr>
              <w:t>3</w:t>
            </w:r>
            <w:r>
              <w:rPr>
                <w:rFonts w:ascii="仿宋" w:eastAsia="仿宋" w:hAnsi="仿宋" w:cs="仿宋" w:hint="eastAsia"/>
                <w:sz w:val="21"/>
                <w:szCs w:val="21"/>
              </w:rPr>
              <w:t>秒内。</w:t>
            </w:r>
          </w:p>
          <w:p w14:paraId="214B9D0D" w14:textId="77777777" w:rsidR="00D80B4F" w:rsidRDefault="004B1057">
            <w:pPr>
              <w:autoSpaceDE w:val="0"/>
              <w:autoSpaceDN w:val="0"/>
              <w:spacing w:line="300" w:lineRule="exact"/>
              <w:rPr>
                <w:rFonts w:ascii="仿宋" w:eastAsia="仿宋" w:hAnsi="仿宋" w:cs="仿宋"/>
                <w:b/>
                <w:sz w:val="21"/>
                <w:szCs w:val="21"/>
              </w:rPr>
            </w:pPr>
            <w:r>
              <w:rPr>
                <w:rFonts w:ascii="仿宋" w:eastAsia="仿宋" w:hAnsi="仿宋" w:cs="仿宋" w:hint="eastAsia"/>
                <w:b/>
                <w:sz w:val="21"/>
                <w:szCs w:val="21"/>
              </w:rPr>
              <w:t>6.</w:t>
            </w:r>
            <w:r>
              <w:rPr>
                <w:rFonts w:ascii="仿宋" w:eastAsia="仿宋" w:hAnsi="仿宋" w:cs="仿宋" w:hint="eastAsia"/>
                <w:b/>
                <w:sz w:val="21"/>
                <w:szCs w:val="21"/>
              </w:rPr>
              <w:t>视频播放</w:t>
            </w:r>
          </w:p>
          <w:p w14:paraId="2324DD3E"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针对干部培训的特点，在“红岩先锋”网络培训平台干部培训模块的视频学习页面，为达到学员学习的有效性、真实性，平台需实现：</w:t>
            </w:r>
          </w:p>
          <w:p w14:paraId="3895DE60"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1</w:t>
            </w:r>
            <w:r>
              <w:rPr>
                <w:rFonts w:ascii="仿宋" w:eastAsia="仿宋" w:hAnsi="仿宋" w:cs="仿宋" w:hint="eastAsia"/>
                <w:sz w:val="21"/>
                <w:szCs w:val="21"/>
              </w:rPr>
              <w:t>）视频</w:t>
            </w:r>
            <w:r>
              <w:rPr>
                <w:rFonts w:ascii="仿宋" w:eastAsia="仿宋" w:hAnsi="仿宋" w:cs="仿宋" w:hint="eastAsia"/>
                <w:sz w:val="21"/>
                <w:szCs w:val="21"/>
              </w:rPr>
              <w:t>首次播放防拖拽（快进）</w:t>
            </w:r>
          </w:p>
          <w:p w14:paraId="0BE0FBA5"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2</w:t>
            </w:r>
            <w:r>
              <w:rPr>
                <w:rFonts w:ascii="仿宋" w:eastAsia="仿宋" w:hAnsi="仿宋" w:cs="仿宋" w:hint="eastAsia"/>
                <w:sz w:val="21"/>
                <w:szCs w:val="21"/>
              </w:rPr>
              <w:t>）支持视频续播</w:t>
            </w:r>
          </w:p>
          <w:p w14:paraId="68F58995"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3</w:t>
            </w:r>
            <w:r>
              <w:rPr>
                <w:rFonts w:ascii="仿宋" w:eastAsia="仿宋" w:hAnsi="仿宋" w:cs="仿宋" w:hint="eastAsia"/>
                <w:sz w:val="21"/>
                <w:szCs w:val="21"/>
              </w:rPr>
              <w:t>）实现单点播放</w:t>
            </w:r>
            <w:proofErr w:type="gramStart"/>
            <w:r>
              <w:rPr>
                <w:rFonts w:ascii="仿宋" w:eastAsia="仿宋" w:hAnsi="仿宋" w:cs="仿宋" w:hint="eastAsia"/>
                <w:sz w:val="21"/>
                <w:szCs w:val="21"/>
              </w:rPr>
              <w:t>防刷课</w:t>
            </w:r>
            <w:proofErr w:type="gramEnd"/>
          </w:p>
          <w:p w14:paraId="07F09682"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4</w:t>
            </w:r>
            <w:r>
              <w:rPr>
                <w:rFonts w:ascii="仿宋" w:eastAsia="仿宋" w:hAnsi="仿宋" w:cs="仿宋" w:hint="eastAsia"/>
                <w:sz w:val="21"/>
                <w:szCs w:val="21"/>
              </w:rPr>
              <w:t>）支持基于</w:t>
            </w:r>
            <w:r>
              <w:rPr>
                <w:rFonts w:ascii="仿宋" w:eastAsia="仿宋" w:hAnsi="仿宋" w:cs="仿宋" w:hint="eastAsia"/>
                <w:sz w:val="21"/>
                <w:szCs w:val="21"/>
              </w:rPr>
              <w:t>P2P</w:t>
            </w:r>
            <w:r>
              <w:rPr>
                <w:rFonts w:ascii="仿宋" w:eastAsia="仿宋" w:hAnsi="仿宋" w:cs="仿宋" w:hint="eastAsia"/>
                <w:sz w:val="21"/>
                <w:szCs w:val="21"/>
              </w:rPr>
              <w:t>的视频播放，减轻学校带宽压力，节省带宽成本，支持边下边播断点续传，提升视频播放的流畅度和体验等技术，有效提升学员学习的有效性、真实性。</w:t>
            </w:r>
          </w:p>
          <w:p w14:paraId="6F5F1BF0"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b/>
                <w:sz w:val="21"/>
                <w:szCs w:val="21"/>
              </w:rPr>
              <w:t>★</w:t>
            </w:r>
            <w:r>
              <w:rPr>
                <w:rFonts w:ascii="仿宋" w:eastAsia="仿宋" w:hAnsi="仿宋" w:cs="仿宋" w:hint="eastAsia"/>
                <w:b/>
                <w:sz w:val="21"/>
                <w:szCs w:val="21"/>
              </w:rPr>
              <w:t>7.</w:t>
            </w:r>
            <w:r>
              <w:rPr>
                <w:rFonts w:ascii="仿宋" w:eastAsia="仿宋" w:hAnsi="仿宋" w:cs="仿宋" w:hint="eastAsia"/>
                <w:b/>
                <w:sz w:val="21"/>
                <w:szCs w:val="21"/>
              </w:rPr>
              <w:t>考试中心</w:t>
            </w:r>
          </w:p>
          <w:p w14:paraId="6F1A7707"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需独立的考试中心设计，适用于所有教育培训模块，所需功能如下：</w:t>
            </w:r>
          </w:p>
          <w:p w14:paraId="432DEBFB"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1</w:t>
            </w:r>
            <w:r>
              <w:rPr>
                <w:rFonts w:ascii="仿宋" w:eastAsia="仿宋" w:hAnsi="仿宋" w:cs="仿宋" w:hint="eastAsia"/>
                <w:sz w:val="21"/>
                <w:szCs w:val="21"/>
              </w:rPr>
              <w:t>）</w:t>
            </w:r>
            <w:proofErr w:type="gramStart"/>
            <w:r>
              <w:rPr>
                <w:rFonts w:ascii="仿宋" w:eastAsia="仿宋" w:hAnsi="仿宋" w:cs="仿宋" w:hint="eastAsia"/>
                <w:sz w:val="21"/>
                <w:szCs w:val="21"/>
              </w:rPr>
              <w:t>需支持自动组卷</w:t>
            </w:r>
            <w:proofErr w:type="gramEnd"/>
            <w:r>
              <w:rPr>
                <w:rFonts w:ascii="仿宋" w:eastAsia="仿宋" w:hAnsi="仿宋" w:cs="仿宋" w:hint="eastAsia"/>
                <w:sz w:val="21"/>
                <w:szCs w:val="21"/>
              </w:rPr>
              <w:t>和手动组卷</w:t>
            </w:r>
          </w:p>
          <w:p w14:paraId="3CEF27E8"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2</w:t>
            </w:r>
            <w:r>
              <w:rPr>
                <w:rFonts w:ascii="仿宋" w:eastAsia="仿宋" w:hAnsi="仿宋" w:cs="仿宋" w:hint="eastAsia"/>
                <w:sz w:val="21"/>
                <w:szCs w:val="21"/>
              </w:rPr>
              <w:t>）</w:t>
            </w:r>
            <w:proofErr w:type="gramStart"/>
            <w:r>
              <w:rPr>
                <w:rFonts w:ascii="仿宋" w:eastAsia="仿宋" w:hAnsi="仿宋" w:cs="仿宋" w:hint="eastAsia"/>
                <w:sz w:val="21"/>
                <w:szCs w:val="21"/>
              </w:rPr>
              <w:t>需支持</w:t>
            </w:r>
            <w:proofErr w:type="gramEnd"/>
            <w:r>
              <w:rPr>
                <w:rFonts w:ascii="仿宋" w:eastAsia="仿宋" w:hAnsi="仿宋" w:cs="仿宋" w:hint="eastAsia"/>
                <w:sz w:val="21"/>
                <w:szCs w:val="21"/>
              </w:rPr>
              <w:t>单点登录</w:t>
            </w:r>
          </w:p>
          <w:p w14:paraId="66181B58"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3</w:t>
            </w:r>
            <w:r>
              <w:rPr>
                <w:rFonts w:ascii="仿宋" w:eastAsia="仿宋" w:hAnsi="仿宋" w:cs="仿宋" w:hint="eastAsia"/>
                <w:sz w:val="21"/>
                <w:szCs w:val="21"/>
              </w:rPr>
              <w:t>）</w:t>
            </w:r>
            <w:proofErr w:type="gramStart"/>
            <w:r>
              <w:rPr>
                <w:rFonts w:ascii="仿宋" w:eastAsia="仿宋" w:hAnsi="仿宋" w:cs="仿宋" w:hint="eastAsia"/>
                <w:sz w:val="21"/>
                <w:szCs w:val="21"/>
              </w:rPr>
              <w:t>需支持</w:t>
            </w:r>
            <w:proofErr w:type="gramEnd"/>
            <w:r>
              <w:rPr>
                <w:rFonts w:ascii="仿宋" w:eastAsia="仿宋" w:hAnsi="仿宋" w:cs="仿宋" w:hint="eastAsia"/>
                <w:sz w:val="21"/>
                <w:szCs w:val="21"/>
              </w:rPr>
              <w:t>人脸识别身份认证</w:t>
            </w:r>
          </w:p>
          <w:p w14:paraId="39A1F5EF"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4</w:t>
            </w:r>
            <w:r>
              <w:rPr>
                <w:rFonts w:ascii="仿宋" w:eastAsia="仿宋" w:hAnsi="仿宋" w:cs="仿宋" w:hint="eastAsia"/>
                <w:sz w:val="21"/>
                <w:szCs w:val="21"/>
              </w:rPr>
              <w:t>）</w:t>
            </w:r>
            <w:proofErr w:type="gramStart"/>
            <w:r>
              <w:rPr>
                <w:rFonts w:ascii="仿宋" w:eastAsia="仿宋" w:hAnsi="仿宋" w:cs="仿宋" w:hint="eastAsia"/>
                <w:sz w:val="21"/>
                <w:szCs w:val="21"/>
              </w:rPr>
              <w:t>需支持</w:t>
            </w:r>
            <w:proofErr w:type="gramEnd"/>
            <w:r>
              <w:rPr>
                <w:rFonts w:ascii="仿宋" w:eastAsia="仿宋" w:hAnsi="仿宋" w:cs="仿宋" w:hint="eastAsia"/>
                <w:sz w:val="21"/>
                <w:szCs w:val="21"/>
              </w:rPr>
              <w:t>单选、多选、判断、填空、简述题等多种题型</w:t>
            </w:r>
          </w:p>
          <w:p w14:paraId="32FA64B7"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5</w:t>
            </w:r>
            <w:r>
              <w:rPr>
                <w:rFonts w:ascii="仿宋" w:eastAsia="仿宋" w:hAnsi="仿宋" w:cs="仿宋" w:hint="eastAsia"/>
                <w:sz w:val="21"/>
                <w:szCs w:val="21"/>
              </w:rPr>
              <w:t>）</w:t>
            </w:r>
            <w:proofErr w:type="gramStart"/>
            <w:r>
              <w:rPr>
                <w:rFonts w:ascii="仿宋" w:eastAsia="仿宋" w:hAnsi="仿宋" w:cs="仿宋" w:hint="eastAsia"/>
                <w:sz w:val="21"/>
                <w:szCs w:val="21"/>
              </w:rPr>
              <w:t>需支持防切屏</w:t>
            </w:r>
            <w:proofErr w:type="gramEnd"/>
          </w:p>
          <w:p w14:paraId="0AFB2517"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6</w:t>
            </w:r>
            <w:r>
              <w:rPr>
                <w:rFonts w:ascii="仿宋" w:eastAsia="仿宋" w:hAnsi="仿宋" w:cs="仿宋" w:hint="eastAsia"/>
                <w:sz w:val="21"/>
                <w:szCs w:val="21"/>
              </w:rPr>
              <w:t>）</w:t>
            </w:r>
            <w:proofErr w:type="gramStart"/>
            <w:r>
              <w:rPr>
                <w:rFonts w:ascii="仿宋" w:eastAsia="仿宋" w:hAnsi="仿宋" w:cs="仿宋" w:hint="eastAsia"/>
                <w:sz w:val="21"/>
                <w:szCs w:val="21"/>
              </w:rPr>
              <w:t>需支持</w:t>
            </w:r>
            <w:proofErr w:type="gramEnd"/>
            <w:r>
              <w:rPr>
                <w:rFonts w:ascii="仿宋" w:eastAsia="仿宋" w:hAnsi="仿宋" w:cs="仿宋" w:hint="eastAsia"/>
                <w:sz w:val="21"/>
                <w:szCs w:val="21"/>
              </w:rPr>
              <w:t>随机抽题</w:t>
            </w:r>
          </w:p>
          <w:p w14:paraId="76171E38"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7</w:t>
            </w:r>
            <w:r>
              <w:rPr>
                <w:rFonts w:ascii="仿宋" w:eastAsia="仿宋" w:hAnsi="仿宋" w:cs="仿宋" w:hint="eastAsia"/>
                <w:sz w:val="21"/>
                <w:szCs w:val="21"/>
              </w:rPr>
              <w:t>）</w:t>
            </w:r>
            <w:proofErr w:type="gramStart"/>
            <w:r>
              <w:rPr>
                <w:rFonts w:ascii="仿宋" w:eastAsia="仿宋" w:hAnsi="仿宋" w:cs="仿宋" w:hint="eastAsia"/>
                <w:sz w:val="21"/>
                <w:szCs w:val="21"/>
              </w:rPr>
              <w:t>需支持</w:t>
            </w:r>
            <w:proofErr w:type="gramEnd"/>
            <w:r>
              <w:rPr>
                <w:rFonts w:ascii="仿宋" w:eastAsia="仿宋" w:hAnsi="仿宋" w:cs="仿宋" w:hint="eastAsia"/>
                <w:sz w:val="21"/>
                <w:szCs w:val="21"/>
              </w:rPr>
              <w:t>IP</w:t>
            </w:r>
            <w:r>
              <w:rPr>
                <w:rFonts w:ascii="仿宋" w:eastAsia="仿宋" w:hAnsi="仿宋" w:cs="仿宋" w:hint="eastAsia"/>
                <w:sz w:val="21"/>
                <w:szCs w:val="21"/>
              </w:rPr>
              <w:t>访问限制</w:t>
            </w:r>
          </w:p>
          <w:p w14:paraId="058742CA" w14:textId="77777777" w:rsidR="00D80B4F" w:rsidRDefault="004B1057">
            <w:pPr>
              <w:autoSpaceDE w:val="0"/>
              <w:autoSpaceDN w:val="0"/>
              <w:spacing w:line="300" w:lineRule="exact"/>
              <w:rPr>
                <w:rFonts w:ascii="仿宋" w:eastAsia="仿宋" w:hAnsi="仿宋" w:cs="仿宋"/>
                <w:b/>
                <w:sz w:val="21"/>
                <w:szCs w:val="21"/>
              </w:rPr>
            </w:pPr>
            <w:r>
              <w:rPr>
                <w:rFonts w:ascii="仿宋" w:eastAsia="仿宋" w:hAnsi="仿宋" w:cs="仿宋" w:hint="eastAsia"/>
                <w:sz w:val="21"/>
                <w:szCs w:val="21"/>
              </w:rPr>
              <w:t>8</w:t>
            </w:r>
            <w:r>
              <w:rPr>
                <w:rFonts w:ascii="仿宋" w:eastAsia="仿宋" w:hAnsi="仿宋" w:cs="仿宋" w:hint="eastAsia"/>
                <w:sz w:val="21"/>
                <w:szCs w:val="21"/>
              </w:rPr>
              <w:t>）</w:t>
            </w:r>
            <w:proofErr w:type="gramStart"/>
            <w:r>
              <w:rPr>
                <w:rFonts w:ascii="仿宋" w:eastAsia="仿宋" w:hAnsi="仿宋" w:cs="仿宋" w:hint="eastAsia"/>
                <w:sz w:val="21"/>
                <w:szCs w:val="21"/>
              </w:rPr>
              <w:t>需支持</w:t>
            </w:r>
            <w:proofErr w:type="gramEnd"/>
            <w:r>
              <w:rPr>
                <w:rFonts w:ascii="仿宋" w:eastAsia="仿宋" w:hAnsi="仿宋" w:cs="仿宋" w:hint="eastAsia"/>
                <w:sz w:val="21"/>
                <w:szCs w:val="21"/>
              </w:rPr>
              <w:t>考试期间随机抓拍</w:t>
            </w:r>
          </w:p>
          <w:p w14:paraId="5100E15E" w14:textId="77777777" w:rsidR="00D80B4F" w:rsidRDefault="004B1057">
            <w:pPr>
              <w:autoSpaceDE w:val="0"/>
              <w:autoSpaceDN w:val="0"/>
              <w:spacing w:line="300" w:lineRule="exact"/>
              <w:rPr>
                <w:rFonts w:ascii="仿宋" w:eastAsia="仿宋" w:hAnsi="仿宋" w:cs="仿宋"/>
                <w:b/>
                <w:sz w:val="21"/>
                <w:szCs w:val="21"/>
              </w:rPr>
            </w:pPr>
            <w:r>
              <w:rPr>
                <w:rFonts w:ascii="仿宋" w:eastAsia="仿宋" w:hAnsi="仿宋" w:cs="仿宋" w:hint="eastAsia"/>
                <w:b/>
                <w:sz w:val="21"/>
                <w:szCs w:val="21"/>
              </w:rPr>
              <w:t>8.</w:t>
            </w:r>
            <w:r>
              <w:rPr>
                <w:rFonts w:ascii="仿宋" w:eastAsia="仿宋" w:hAnsi="仿宋" w:cs="仿宋" w:hint="eastAsia"/>
                <w:b/>
                <w:sz w:val="21"/>
                <w:szCs w:val="21"/>
              </w:rPr>
              <w:t>结业考试</w:t>
            </w:r>
            <w:r>
              <w:rPr>
                <w:rFonts w:ascii="仿宋" w:eastAsia="仿宋" w:hAnsi="仿宋" w:cs="仿宋" w:hint="eastAsia"/>
                <w:b/>
                <w:sz w:val="21"/>
                <w:szCs w:val="21"/>
              </w:rPr>
              <w:t xml:space="preserve"> </w:t>
            </w:r>
          </w:p>
          <w:p w14:paraId="055540C5"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参训学员必须按照通知要求完成所有的培训任务后，才能自动进入结业考试环节，如有未完成任务，系统将不显示结业考试。要求系统在结业</w:t>
            </w:r>
            <w:proofErr w:type="gramStart"/>
            <w:r>
              <w:rPr>
                <w:rFonts w:ascii="仿宋" w:eastAsia="仿宋" w:hAnsi="仿宋" w:cs="仿宋" w:hint="eastAsia"/>
                <w:sz w:val="21"/>
                <w:szCs w:val="21"/>
              </w:rPr>
              <w:t>考试考试</w:t>
            </w:r>
            <w:proofErr w:type="gramEnd"/>
            <w:r>
              <w:rPr>
                <w:rFonts w:ascii="仿宋" w:eastAsia="仿宋" w:hAnsi="仿宋" w:cs="仿宋" w:hint="eastAsia"/>
                <w:sz w:val="21"/>
                <w:szCs w:val="21"/>
              </w:rPr>
              <w:t>前</w:t>
            </w:r>
            <w:r>
              <w:rPr>
                <w:rFonts w:ascii="仿宋" w:eastAsia="仿宋" w:hAnsi="仿宋" w:cs="仿宋" w:hint="eastAsia"/>
                <w:sz w:val="21"/>
                <w:szCs w:val="21"/>
              </w:rPr>
              <w:t>2</w:t>
            </w:r>
            <w:r>
              <w:rPr>
                <w:rFonts w:ascii="仿宋" w:eastAsia="仿宋" w:hAnsi="仿宋" w:cs="仿宋" w:hint="eastAsia"/>
                <w:sz w:val="21"/>
                <w:szCs w:val="21"/>
              </w:rPr>
              <w:t>天自动给未完成学习任务的学员进行短信提醒，学员进入考试环节后，可在规定时间范围内的某一个时间段进行在线考试。参训学员按照提示进行考试，考试结束后，当场看到自己的考试成绩。结业</w:t>
            </w:r>
            <w:r>
              <w:rPr>
                <w:rFonts w:ascii="仿宋" w:eastAsia="仿宋" w:hAnsi="仿宋" w:cs="仿宋" w:hint="eastAsia"/>
                <w:sz w:val="21"/>
                <w:szCs w:val="21"/>
              </w:rPr>
              <w:lastRenderedPageBreak/>
              <w:t>考试中需防作弊功能，</w:t>
            </w:r>
            <w:proofErr w:type="gramStart"/>
            <w:r>
              <w:rPr>
                <w:rFonts w:ascii="仿宋" w:eastAsia="仿宋" w:hAnsi="仿宋" w:cs="仿宋" w:hint="eastAsia"/>
                <w:sz w:val="21"/>
                <w:szCs w:val="21"/>
              </w:rPr>
              <w:t>防切屏</w:t>
            </w:r>
            <w:proofErr w:type="gramEnd"/>
            <w:r>
              <w:rPr>
                <w:rFonts w:ascii="仿宋" w:eastAsia="仿宋" w:hAnsi="仿宋" w:cs="仿宋" w:hint="eastAsia"/>
                <w:sz w:val="21"/>
                <w:szCs w:val="21"/>
              </w:rPr>
              <w:t>，防替考功能。</w:t>
            </w:r>
          </w:p>
          <w:p w14:paraId="1AEEF885"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b/>
                <w:sz w:val="21"/>
                <w:szCs w:val="21"/>
              </w:rPr>
              <w:t xml:space="preserve">9. </w:t>
            </w:r>
            <w:r>
              <w:rPr>
                <w:rFonts w:ascii="仿宋" w:eastAsia="仿宋" w:hAnsi="仿宋" w:cs="仿宋" w:hint="eastAsia"/>
                <w:b/>
                <w:sz w:val="21"/>
                <w:szCs w:val="21"/>
              </w:rPr>
              <w:t>统一的管理后台</w:t>
            </w:r>
          </w:p>
          <w:p w14:paraId="25F5102B"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实现统一的管理后台，降低后台管理的复杂度，提升工作效率。</w:t>
            </w:r>
          </w:p>
          <w:p w14:paraId="512EF5C3" w14:textId="77777777" w:rsidR="00D80B4F" w:rsidRDefault="004B1057">
            <w:pPr>
              <w:autoSpaceDE w:val="0"/>
              <w:autoSpaceDN w:val="0"/>
              <w:spacing w:line="300" w:lineRule="exact"/>
              <w:rPr>
                <w:rFonts w:ascii="仿宋" w:eastAsia="仿宋" w:hAnsi="仿宋" w:cs="仿宋"/>
                <w:b/>
                <w:sz w:val="21"/>
                <w:szCs w:val="21"/>
              </w:rPr>
            </w:pPr>
            <w:r>
              <w:rPr>
                <w:rFonts w:ascii="仿宋" w:eastAsia="仿宋" w:hAnsi="仿宋" w:cs="仿宋" w:hint="eastAsia"/>
                <w:b/>
                <w:sz w:val="21"/>
                <w:szCs w:val="21"/>
              </w:rPr>
              <w:t>★</w:t>
            </w:r>
            <w:r>
              <w:rPr>
                <w:rFonts w:ascii="仿宋" w:eastAsia="仿宋" w:hAnsi="仿宋" w:cs="仿宋" w:hint="eastAsia"/>
                <w:b/>
                <w:sz w:val="21"/>
                <w:szCs w:val="21"/>
              </w:rPr>
              <w:t xml:space="preserve">10. </w:t>
            </w:r>
            <w:r>
              <w:rPr>
                <w:rFonts w:ascii="仿宋" w:eastAsia="仿宋" w:hAnsi="仿宋" w:cs="仿宋" w:hint="eastAsia"/>
                <w:b/>
                <w:sz w:val="21"/>
                <w:szCs w:val="21"/>
              </w:rPr>
              <w:t>统一的课程库</w:t>
            </w:r>
          </w:p>
          <w:p w14:paraId="3E82CC5D"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平台需设置统</w:t>
            </w:r>
            <w:r>
              <w:rPr>
                <w:rFonts w:ascii="仿宋" w:eastAsia="仿宋" w:hAnsi="仿宋" w:cs="仿宋" w:hint="eastAsia"/>
                <w:sz w:val="21"/>
                <w:szCs w:val="21"/>
              </w:rPr>
              <w:t>一的课程库，各阶段在总的课程库中选择适用课程进行培训学习。课程内容达到</w:t>
            </w:r>
            <w:r>
              <w:rPr>
                <w:rFonts w:ascii="仿宋" w:eastAsia="仿宋" w:hAnsi="仿宋" w:cs="仿宋" w:hint="eastAsia"/>
                <w:sz w:val="21"/>
                <w:szCs w:val="21"/>
              </w:rPr>
              <w:t>1000</w:t>
            </w:r>
            <w:r>
              <w:rPr>
                <w:rFonts w:ascii="仿宋" w:eastAsia="仿宋" w:hAnsi="仿宋" w:cs="仿宋" w:hint="eastAsia"/>
                <w:sz w:val="21"/>
                <w:szCs w:val="21"/>
              </w:rPr>
              <w:t>门以上，题库达到</w:t>
            </w:r>
            <w:r>
              <w:rPr>
                <w:rFonts w:ascii="仿宋" w:eastAsia="仿宋" w:hAnsi="仿宋" w:cs="仿宋" w:hint="eastAsia"/>
                <w:sz w:val="21"/>
                <w:szCs w:val="21"/>
              </w:rPr>
              <w:t>7000</w:t>
            </w:r>
            <w:r>
              <w:rPr>
                <w:rFonts w:ascii="仿宋" w:eastAsia="仿宋" w:hAnsi="仿宋" w:cs="仿宋" w:hint="eastAsia"/>
                <w:sz w:val="21"/>
                <w:szCs w:val="21"/>
              </w:rPr>
              <w:t>道以上，多种题型满足需求。</w:t>
            </w:r>
          </w:p>
          <w:p w14:paraId="0152DDC5" w14:textId="77777777" w:rsidR="00D80B4F" w:rsidRDefault="004B1057">
            <w:pPr>
              <w:autoSpaceDE w:val="0"/>
              <w:autoSpaceDN w:val="0"/>
              <w:spacing w:line="300" w:lineRule="exact"/>
              <w:rPr>
                <w:rFonts w:ascii="仿宋" w:eastAsia="仿宋" w:hAnsi="仿宋" w:cs="仿宋"/>
                <w:b/>
                <w:sz w:val="21"/>
                <w:szCs w:val="21"/>
              </w:rPr>
            </w:pPr>
            <w:r>
              <w:rPr>
                <w:rFonts w:ascii="仿宋" w:eastAsia="仿宋" w:hAnsi="仿宋" w:cs="仿宋" w:hint="eastAsia"/>
                <w:b/>
                <w:sz w:val="21"/>
                <w:szCs w:val="21"/>
              </w:rPr>
              <w:t>11.</w:t>
            </w:r>
            <w:r>
              <w:rPr>
                <w:rFonts w:ascii="仿宋" w:eastAsia="仿宋" w:hAnsi="仿宋" w:cs="仿宋" w:hint="eastAsia"/>
                <w:b/>
                <w:sz w:val="21"/>
                <w:szCs w:val="21"/>
              </w:rPr>
              <w:t>系统权限管理功能</w:t>
            </w:r>
          </w:p>
          <w:p w14:paraId="61691E7B"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要求系统实现校院两级权限管理与系统角色管理，具体功能可以赋予不同角色等设置功能，系统需实现培训的分班管理。</w:t>
            </w:r>
          </w:p>
          <w:p w14:paraId="5719FC41" w14:textId="77777777" w:rsidR="00D80B4F" w:rsidRDefault="004B1057">
            <w:pPr>
              <w:autoSpaceDE w:val="0"/>
              <w:autoSpaceDN w:val="0"/>
              <w:spacing w:line="300" w:lineRule="exact"/>
              <w:rPr>
                <w:rFonts w:ascii="仿宋" w:eastAsia="仿宋" w:hAnsi="仿宋" w:cs="仿宋"/>
                <w:b/>
                <w:sz w:val="21"/>
                <w:szCs w:val="21"/>
              </w:rPr>
            </w:pPr>
            <w:r>
              <w:rPr>
                <w:rFonts w:ascii="仿宋" w:eastAsia="仿宋" w:hAnsi="仿宋" w:cs="仿宋" w:hint="eastAsia"/>
                <w:b/>
                <w:sz w:val="21"/>
                <w:szCs w:val="21"/>
              </w:rPr>
              <w:t xml:space="preserve">12. </w:t>
            </w:r>
            <w:r>
              <w:rPr>
                <w:rFonts w:ascii="仿宋" w:eastAsia="仿宋" w:hAnsi="仿宋" w:cs="仿宋" w:hint="eastAsia"/>
                <w:b/>
                <w:sz w:val="21"/>
                <w:szCs w:val="21"/>
              </w:rPr>
              <w:t>学员管理</w:t>
            </w:r>
          </w:p>
          <w:p w14:paraId="5E9EE042"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要求系统中校院两级管理员均可批量导入学员名单，增补学员信息名单，修改、完善学员信息等。</w:t>
            </w:r>
          </w:p>
          <w:p w14:paraId="6B630376" w14:textId="77777777" w:rsidR="00D80B4F" w:rsidRDefault="004B1057">
            <w:pPr>
              <w:autoSpaceDE w:val="0"/>
              <w:autoSpaceDN w:val="0"/>
              <w:spacing w:line="300" w:lineRule="exact"/>
              <w:rPr>
                <w:rFonts w:ascii="仿宋" w:eastAsia="仿宋" w:hAnsi="仿宋" w:cs="仿宋"/>
                <w:b/>
                <w:sz w:val="21"/>
                <w:szCs w:val="21"/>
              </w:rPr>
            </w:pPr>
            <w:r>
              <w:rPr>
                <w:rFonts w:ascii="仿宋" w:eastAsia="仿宋" w:hAnsi="仿宋" w:cs="仿宋" w:hint="eastAsia"/>
                <w:b/>
                <w:sz w:val="21"/>
                <w:szCs w:val="21"/>
              </w:rPr>
              <w:t>★</w:t>
            </w:r>
            <w:r>
              <w:rPr>
                <w:rFonts w:ascii="仿宋" w:eastAsia="仿宋" w:hAnsi="仿宋" w:cs="仿宋" w:hint="eastAsia"/>
                <w:b/>
                <w:sz w:val="21"/>
                <w:szCs w:val="21"/>
              </w:rPr>
              <w:t xml:space="preserve">13. </w:t>
            </w:r>
            <w:r>
              <w:rPr>
                <w:rFonts w:ascii="仿宋" w:eastAsia="仿宋" w:hAnsi="仿宋" w:cs="仿宋" w:hint="eastAsia"/>
                <w:b/>
                <w:sz w:val="21"/>
                <w:szCs w:val="21"/>
              </w:rPr>
              <w:t>学时统计分析功能</w:t>
            </w:r>
          </w:p>
          <w:p w14:paraId="221A522C"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要求系统对学员整体学习情况、考试情况、学习过程及表现进行统计分析。年底学时统计，系统可以根据参训学员本年度在系统中已经参加的线上和线下培训学时自动累计，其他线下培训可以自行添加，经党校二级管理员审核通过后，计入年度培训学时。校院两级管理员可以根据权限导出每个班次学员培训情况，也可以在年底导出每个学员的年度培训学时统计情况。</w:t>
            </w:r>
          </w:p>
        </w:tc>
      </w:tr>
      <w:tr w:rsidR="00D80B4F" w14:paraId="2A7D4451" w14:textId="77777777">
        <w:trPr>
          <w:trHeight w:val="3755"/>
          <w:jc w:val="center"/>
        </w:trPr>
        <w:tc>
          <w:tcPr>
            <w:tcW w:w="347" w:type="pct"/>
            <w:vMerge/>
            <w:vAlign w:val="center"/>
          </w:tcPr>
          <w:p w14:paraId="6DDBA0C5" w14:textId="77777777" w:rsidR="00D80B4F" w:rsidRDefault="00D80B4F">
            <w:pPr>
              <w:adjustRightInd w:val="0"/>
              <w:snapToGrid w:val="0"/>
              <w:ind w:firstLine="422"/>
              <w:jc w:val="center"/>
              <w:rPr>
                <w:rFonts w:ascii="仿宋" w:eastAsia="仿宋" w:hAnsi="仿宋" w:cs="仿宋"/>
                <w:b/>
                <w:sz w:val="21"/>
                <w:szCs w:val="21"/>
              </w:rPr>
            </w:pPr>
          </w:p>
        </w:tc>
        <w:tc>
          <w:tcPr>
            <w:tcW w:w="738" w:type="pct"/>
            <w:vMerge/>
            <w:vAlign w:val="center"/>
          </w:tcPr>
          <w:p w14:paraId="3DC90CEB" w14:textId="77777777" w:rsidR="00D80B4F" w:rsidRDefault="00D80B4F">
            <w:pPr>
              <w:ind w:firstLine="420"/>
              <w:rPr>
                <w:rFonts w:ascii="仿宋" w:eastAsia="仿宋" w:hAnsi="仿宋" w:cs="仿宋"/>
                <w:sz w:val="21"/>
                <w:szCs w:val="21"/>
              </w:rPr>
            </w:pPr>
          </w:p>
        </w:tc>
        <w:tc>
          <w:tcPr>
            <w:tcW w:w="442" w:type="pct"/>
            <w:vAlign w:val="center"/>
          </w:tcPr>
          <w:p w14:paraId="1554789E" w14:textId="77777777" w:rsidR="00D80B4F" w:rsidRDefault="004B1057">
            <w:pPr>
              <w:spacing w:line="240" w:lineRule="exact"/>
              <w:rPr>
                <w:rFonts w:ascii="仿宋" w:eastAsia="仿宋" w:hAnsi="仿宋" w:cs="仿宋"/>
                <w:b/>
                <w:sz w:val="21"/>
                <w:szCs w:val="21"/>
              </w:rPr>
            </w:pPr>
            <w:r>
              <w:rPr>
                <w:rFonts w:ascii="仿宋" w:eastAsia="仿宋" w:hAnsi="仿宋" w:cs="仿宋" w:hint="eastAsia"/>
                <w:b/>
                <w:sz w:val="21"/>
                <w:szCs w:val="21"/>
              </w:rPr>
              <w:t>2.2</w:t>
            </w:r>
            <w:r>
              <w:rPr>
                <w:rFonts w:ascii="仿宋" w:eastAsia="仿宋" w:hAnsi="仿宋" w:cs="仿宋" w:hint="eastAsia"/>
                <w:b/>
                <w:sz w:val="21"/>
                <w:szCs w:val="21"/>
              </w:rPr>
              <w:t>党务工作者培训模块</w:t>
            </w:r>
          </w:p>
        </w:tc>
        <w:tc>
          <w:tcPr>
            <w:tcW w:w="958" w:type="pct"/>
            <w:vAlign w:val="center"/>
          </w:tcPr>
          <w:p w14:paraId="0CAD5F25" w14:textId="77777777" w:rsidR="00D80B4F" w:rsidRDefault="004B1057">
            <w:pPr>
              <w:autoSpaceDE w:val="0"/>
              <w:autoSpaceDN w:val="0"/>
              <w:spacing w:line="240" w:lineRule="exact"/>
              <w:rPr>
                <w:rFonts w:ascii="仿宋" w:eastAsia="仿宋" w:hAnsi="仿宋" w:cs="仿宋"/>
                <w:sz w:val="21"/>
                <w:szCs w:val="21"/>
              </w:rPr>
            </w:pPr>
            <w:r>
              <w:rPr>
                <w:rFonts w:ascii="仿宋" w:eastAsia="仿宋" w:hAnsi="仿宋" w:cs="仿宋" w:hint="eastAsia"/>
                <w:sz w:val="21"/>
                <w:szCs w:val="21"/>
              </w:rPr>
              <w:t>进一步加强基层党组织建设，提升基层党组织书记及班子成员</w:t>
            </w:r>
            <w:proofErr w:type="gramStart"/>
            <w:r>
              <w:rPr>
                <w:rFonts w:ascii="仿宋" w:eastAsia="仿宋" w:hAnsi="仿宋" w:cs="仿宋" w:hint="eastAsia"/>
                <w:sz w:val="21"/>
                <w:szCs w:val="21"/>
              </w:rPr>
              <w:t>履</w:t>
            </w:r>
            <w:proofErr w:type="gramEnd"/>
            <w:r>
              <w:rPr>
                <w:rFonts w:ascii="仿宋" w:eastAsia="仿宋" w:hAnsi="仿宋" w:cs="仿宋" w:hint="eastAsia"/>
                <w:sz w:val="21"/>
                <w:szCs w:val="21"/>
              </w:rPr>
              <w:t>职能力。主要功能包括：</w:t>
            </w:r>
          </w:p>
          <w:p w14:paraId="75D1C30E"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1</w:t>
            </w:r>
            <w:r>
              <w:rPr>
                <w:rFonts w:ascii="仿宋" w:eastAsia="仿宋" w:hAnsi="仿宋" w:cs="仿宋" w:hint="eastAsia"/>
                <w:sz w:val="21"/>
                <w:szCs w:val="21"/>
              </w:rPr>
              <w:t>）理论课程</w:t>
            </w:r>
          </w:p>
          <w:p w14:paraId="6B317FF6"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2</w:t>
            </w:r>
            <w:r>
              <w:rPr>
                <w:rFonts w:ascii="仿宋" w:eastAsia="仿宋" w:hAnsi="仿宋" w:cs="仿宋" w:hint="eastAsia"/>
                <w:sz w:val="21"/>
                <w:szCs w:val="21"/>
              </w:rPr>
              <w:t>）集中研讨</w:t>
            </w:r>
          </w:p>
          <w:p w14:paraId="5623952F"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3</w:t>
            </w:r>
            <w:r>
              <w:rPr>
                <w:rFonts w:ascii="仿宋" w:eastAsia="仿宋" w:hAnsi="仿宋" w:cs="仿宋" w:hint="eastAsia"/>
                <w:sz w:val="21"/>
                <w:szCs w:val="21"/>
              </w:rPr>
              <w:t>）心得体会</w:t>
            </w:r>
          </w:p>
          <w:p w14:paraId="730304E7"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4</w:t>
            </w:r>
            <w:r>
              <w:rPr>
                <w:rFonts w:ascii="仿宋" w:eastAsia="仿宋" w:hAnsi="仿宋" w:cs="仿宋" w:hint="eastAsia"/>
                <w:sz w:val="21"/>
                <w:szCs w:val="21"/>
              </w:rPr>
              <w:t>）学时管理</w:t>
            </w:r>
            <w:r>
              <w:rPr>
                <w:rFonts w:ascii="仿宋" w:eastAsia="仿宋" w:hAnsi="仿宋" w:cs="仿宋" w:hint="eastAsia"/>
                <w:sz w:val="21"/>
                <w:szCs w:val="21"/>
              </w:rPr>
              <w:t xml:space="preserve"> </w:t>
            </w:r>
          </w:p>
          <w:p w14:paraId="51EF775A"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5</w:t>
            </w:r>
            <w:r>
              <w:rPr>
                <w:rFonts w:ascii="仿宋" w:eastAsia="仿宋" w:hAnsi="仿宋" w:cs="仿宋" w:hint="eastAsia"/>
                <w:sz w:val="21"/>
                <w:szCs w:val="21"/>
              </w:rPr>
              <w:t>）培训考试</w:t>
            </w:r>
          </w:p>
          <w:p w14:paraId="24FCA5F8"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6</w:t>
            </w:r>
            <w:r>
              <w:rPr>
                <w:rFonts w:ascii="仿宋" w:eastAsia="仿宋" w:hAnsi="仿宋" w:cs="仿宋" w:hint="eastAsia"/>
                <w:sz w:val="21"/>
                <w:szCs w:val="21"/>
              </w:rPr>
              <w:t>）培训证书打印</w:t>
            </w:r>
          </w:p>
        </w:tc>
        <w:tc>
          <w:tcPr>
            <w:tcW w:w="2515" w:type="pct"/>
            <w:vMerge/>
          </w:tcPr>
          <w:p w14:paraId="3E2F02D6" w14:textId="77777777" w:rsidR="00D80B4F" w:rsidRDefault="00D80B4F">
            <w:pPr>
              <w:autoSpaceDE w:val="0"/>
              <w:autoSpaceDN w:val="0"/>
              <w:ind w:right="74" w:firstLine="420"/>
              <w:rPr>
                <w:rFonts w:ascii="仿宋" w:eastAsia="仿宋" w:hAnsi="仿宋" w:cs="仿宋"/>
                <w:sz w:val="21"/>
                <w:szCs w:val="21"/>
              </w:rPr>
            </w:pPr>
          </w:p>
        </w:tc>
      </w:tr>
      <w:tr w:rsidR="00D80B4F" w14:paraId="0691299B" w14:textId="77777777">
        <w:trPr>
          <w:jc w:val="center"/>
        </w:trPr>
        <w:tc>
          <w:tcPr>
            <w:tcW w:w="347" w:type="pct"/>
            <w:vAlign w:val="center"/>
          </w:tcPr>
          <w:p w14:paraId="71A9F646" w14:textId="77777777" w:rsidR="00D80B4F" w:rsidRDefault="004B1057">
            <w:pPr>
              <w:autoSpaceDE w:val="0"/>
              <w:autoSpaceDN w:val="0"/>
              <w:spacing w:line="240" w:lineRule="exact"/>
              <w:jc w:val="center"/>
              <w:rPr>
                <w:rFonts w:ascii="仿宋" w:eastAsia="仿宋" w:hAnsi="仿宋" w:cs="仿宋"/>
                <w:sz w:val="21"/>
                <w:szCs w:val="21"/>
              </w:rPr>
            </w:pPr>
            <w:r>
              <w:rPr>
                <w:rFonts w:ascii="仿宋" w:eastAsia="仿宋" w:hAnsi="仿宋" w:cs="仿宋" w:hint="eastAsia"/>
                <w:b/>
                <w:sz w:val="21"/>
                <w:szCs w:val="21"/>
              </w:rPr>
              <w:lastRenderedPageBreak/>
              <w:t xml:space="preserve">3. </w:t>
            </w:r>
            <w:r>
              <w:rPr>
                <w:rFonts w:ascii="仿宋" w:eastAsia="仿宋" w:hAnsi="仿宋" w:cs="仿宋" w:hint="eastAsia"/>
                <w:b/>
                <w:sz w:val="21"/>
                <w:szCs w:val="21"/>
              </w:rPr>
              <w:t>数据分析模块</w:t>
            </w:r>
          </w:p>
        </w:tc>
        <w:tc>
          <w:tcPr>
            <w:tcW w:w="738" w:type="pct"/>
            <w:vAlign w:val="center"/>
          </w:tcPr>
          <w:p w14:paraId="4A5F3C45" w14:textId="77777777" w:rsidR="00D80B4F" w:rsidRDefault="004B1057">
            <w:pPr>
              <w:autoSpaceDE w:val="0"/>
              <w:autoSpaceDN w:val="0"/>
              <w:spacing w:line="240" w:lineRule="exact"/>
              <w:rPr>
                <w:rFonts w:ascii="仿宋" w:eastAsia="仿宋" w:hAnsi="仿宋" w:cs="仿宋"/>
                <w:sz w:val="21"/>
                <w:szCs w:val="21"/>
              </w:rPr>
            </w:pPr>
            <w:r>
              <w:rPr>
                <w:rFonts w:ascii="仿宋" w:eastAsia="仿宋" w:hAnsi="仿宋" w:cs="仿宋" w:hint="eastAsia"/>
                <w:sz w:val="21"/>
                <w:szCs w:val="21"/>
              </w:rPr>
              <w:t>借助互联网，采用线上线下相结合的工作模式，将党支部开展的“三会一课”、主题党日、组织生活会、党性实践教育等线下开展的活动进行网络记载。通过完善的统计分析功能，实时有效的掌握参训学员的学习情况、各二级党组织、各党支部工作开展情况。</w:t>
            </w:r>
          </w:p>
        </w:tc>
        <w:tc>
          <w:tcPr>
            <w:tcW w:w="442" w:type="pct"/>
            <w:vAlign w:val="center"/>
          </w:tcPr>
          <w:p w14:paraId="1EB27252" w14:textId="77777777" w:rsidR="00D80B4F" w:rsidRDefault="004B1057">
            <w:pPr>
              <w:autoSpaceDE w:val="0"/>
              <w:autoSpaceDN w:val="0"/>
              <w:spacing w:line="240" w:lineRule="exact"/>
              <w:jc w:val="center"/>
              <w:rPr>
                <w:rFonts w:ascii="仿宋" w:eastAsia="仿宋" w:hAnsi="仿宋" w:cs="仿宋"/>
                <w:b/>
                <w:sz w:val="21"/>
                <w:szCs w:val="21"/>
              </w:rPr>
            </w:pPr>
            <w:r>
              <w:rPr>
                <w:rFonts w:ascii="仿宋" w:eastAsia="仿宋" w:hAnsi="仿宋" w:cs="仿宋" w:hint="eastAsia"/>
                <w:b/>
                <w:sz w:val="21"/>
                <w:szCs w:val="21"/>
              </w:rPr>
              <w:t>/</w:t>
            </w:r>
          </w:p>
        </w:tc>
        <w:tc>
          <w:tcPr>
            <w:tcW w:w="958" w:type="pct"/>
            <w:vAlign w:val="center"/>
          </w:tcPr>
          <w:p w14:paraId="331E846B" w14:textId="77777777" w:rsidR="00D80B4F" w:rsidRDefault="004B1057">
            <w:pPr>
              <w:autoSpaceDE w:val="0"/>
              <w:autoSpaceDN w:val="0"/>
              <w:spacing w:line="240" w:lineRule="exact"/>
              <w:rPr>
                <w:rFonts w:ascii="仿宋" w:eastAsia="仿宋" w:hAnsi="仿宋" w:cs="仿宋"/>
                <w:sz w:val="21"/>
                <w:szCs w:val="21"/>
              </w:rPr>
            </w:pPr>
            <w:r>
              <w:rPr>
                <w:rFonts w:ascii="仿宋" w:eastAsia="仿宋" w:hAnsi="仿宋" w:cs="仿宋" w:hint="eastAsia"/>
                <w:sz w:val="21"/>
                <w:szCs w:val="21"/>
              </w:rPr>
              <w:t>1.</w:t>
            </w:r>
            <w:r>
              <w:rPr>
                <w:rFonts w:ascii="仿宋" w:eastAsia="仿宋" w:hAnsi="仿宋" w:cs="仿宋" w:hint="eastAsia"/>
                <w:sz w:val="21"/>
                <w:szCs w:val="21"/>
              </w:rPr>
              <w:t>学习行为分析</w:t>
            </w:r>
          </w:p>
          <w:p w14:paraId="32186561" w14:textId="77777777" w:rsidR="00D80B4F" w:rsidRDefault="004B1057">
            <w:pPr>
              <w:autoSpaceDE w:val="0"/>
              <w:autoSpaceDN w:val="0"/>
              <w:spacing w:line="240" w:lineRule="exact"/>
              <w:rPr>
                <w:rFonts w:ascii="仿宋" w:eastAsia="仿宋" w:hAnsi="仿宋" w:cs="仿宋"/>
                <w:sz w:val="21"/>
                <w:szCs w:val="21"/>
              </w:rPr>
            </w:pPr>
            <w:r>
              <w:rPr>
                <w:rFonts w:ascii="仿宋" w:eastAsia="仿宋" w:hAnsi="仿宋" w:cs="仿宋" w:hint="eastAsia"/>
                <w:sz w:val="21"/>
                <w:szCs w:val="21"/>
              </w:rPr>
              <w:t>2.</w:t>
            </w:r>
            <w:r>
              <w:rPr>
                <w:rFonts w:ascii="仿宋" w:eastAsia="仿宋" w:hAnsi="仿宋" w:cs="仿宋" w:hint="eastAsia"/>
                <w:sz w:val="21"/>
                <w:szCs w:val="21"/>
              </w:rPr>
              <w:t>学习效果评估</w:t>
            </w:r>
          </w:p>
          <w:p w14:paraId="4F86BDC2" w14:textId="77777777" w:rsidR="00D80B4F" w:rsidRDefault="004B1057">
            <w:pPr>
              <w:autoSpaceDE w:val="0"/>
              <w:autoSpaceDN w:val="0"/>
              <w:spacing w:line="240" w:lineRule="exact"/>
              <w:rPr>
                <w:rFonts w:ascii="仿宋" w:eastAsia="仿宋" w:hAnsi="仿宋" w:cs="仿宋"/>
                <w:sz w:val="21"/>
                <w:szCs w:val="21"/>
              </w:rPr>
            </w:pPr>
            <w:r>
              <w:rPr>
                <w:rFonts w:ascii="仿宋" w:eastAsia="仿宋" w:hAnsi="仿宋" w:cs="仿宋" w:hint="eastAsia"/>
                <w:sz w:val="21"/>
                <w:szCs w:val="21"/>
              </w:rPr>
              <w:t>3.</w:t>
            </w:r>
            <w:r>
              <w:rPr>
                <w:rFonts w:ascii="仿宋" w:eastAsia="仿宋" w:hAnsi="仿宋" w:cs="仿宋" w:hint="eastAsia"/>
                <w:sz w:val="21"/>
                <w:szCs w:val="21"/>
              </w:rPr>
              <w:t>教学资源效能分析</w:t>
            </w:r>
          </w:p>
          <w:p w14:paraId="483B2B46" w14:textId="77777777" w:rsidR="00D80B4F" w:rsidRDefault="004B1057">
            <w:pPr>
              <w:autoSpaceDE w:val="0"/>
              <w:autoSpaceDN w:val="0"/>
              <w:spacing w:line="240" w:lineRule="exact"/>
              <w:rPr>
                <w:rFonts w:ascii="仿宋" w:eastAsia="仿宋" w:hAnsi="仿宋" w:cs="仿宋"/>
                <w:sz w:val="21"/>
                <w:szCs w:val="21"/>
              </w:rPr>
            </w:pPr>
            <w:r>
              <w:rPr>
                <w:rFonts w:ascii="仿宋" w:eastAsia="仿宋" w:hAnsi="仿宋" w:cs="仿宋" w:hint="eastAsia"/>
                <w:sz w:val="21"/>
                <w:szCs w:val="21"/>
              </w:rPr>
              <w:t>4.</w:t>
            </w:r>
            <w:r>
              <w:rPr>
                <w:rFonts w:ascii="仿宋" w:eastAsia="仿宋" w:hAnsi="仿宋" w:cs="仿宋" w:hint="eastAsia"/>
                <w:sz w:val="21"/>
                <w:szCs w:val="21"/>
              </w:rPr>
              <w:t>学员画像</w:t>
            </w:r>
          </w:p>
          <w:p w14:paraId="2E77F6F4" w14:textId="77777777" w:rsidR="00D80B4F" w:rsidRDefault="004B1057">
            <w:pPr>
              <w:autoSpaceDE w:val="0"/>
              <w:autoSpaceDN w:val="0"/>
              <w:spacing w:line="240" w:lineRule="exact"/>
              <w:rPr>
                <w:rFonts w:ascii="仿宋" w:eastAsia="仿宋" w:hAnsi="仿宋" w:cs="仿宋"/>
                <w:sz w:val="21"/>
                <w:szCs w:val="21"/>
                <w:highlight w:val="yellow"/>
              </w:rPr>
            </w:pPr>
            <w:r>
              <w:rPr>
                <w:rFonts w:ascii="仿宋" w:eastAsia="仿宋" w:hAnsi="仿宋" w:cs="仿宋" w:hint="eastAsia"/>
                <w:sz w:val="21"/>
                <w:szCs w:val="21"/>
              </w:rPr>
              <w:t>5.</w:t>
            </w:r>
            <w:r>
              <w:rPr>
                <w:rFonts w:ascii="仿宋" w:eastAsia="仿宋" w:hAnsi="仿宋" w:cs="仿宋" w:hint="eastAsia"/>
                <w:sz w:val="21"/>
                <w:szCs w:val="21"/>
              </w:rPr>
              <w:t>智能预警</w:t>
            </w:r>
          </w:p>
        </w:tc>
        <w:tc>
          <w:tcPr>
            <w:tcW w:w="2515" w:type="pct"/>
          </w:tcPr>
          <w:p w14:paraId="3F9DC19C" w14:textId="77777777" w:rsidR="00D80B4F" w:rsidRDefault="004B1057">
            <w:pPr>
              <w:autoSpaceDE w:val="0"/>
              <w:autoSpaceDN w:val="0"/>
              <w:spacing w:line="300" w:lineRule="exact"/>
              <w:rPr>
                <w:rFonts w:ascii="仿宋" w:eastAsia="仿宋" w:hAnsi="仿宋" w:cs="仿宋"/>
                <w:b/>
                <w:sz w:val="21"/>
                <w:szCs w:val="21"/>
              </w:rPr>
            </w:pPr>
            <w:r>
              <w:rPr>
                <w:rFonts w:ascii="仿宋" w:eastAsia="仿宋" w:hAnsi="仿宋" w:cs="仿宋" w:hint="eastAsia"/>
                <w:b/>
                <w:sz w:val="21"/>
                <w:szCs w:val="21"/>
              </w:rPr>
              <w:t>★</w:t>
            </w:r>
            <w:r>
              <w:rPr>
                <w:rFonts w:ascii="仿宋" w:eastAsia="仿宋" w:hAnsi="仿宋" w:cs="仿宋" w:hint="eastAsia"/>
                <w:b/>
                <w:sz w:val="21"/>
                <w:szCs w:val="21"/>
              </w:rPr>
              <w:t>1.</w:t>
            </w:r>
            <w:r>
              <w:rPr>
                <w:rFonts w:ascii="仿宋" w:eastAsia="仿宋" w:hAnsi="仿宋" w:cs="仿宋" w:hint="eastAsia"/>
                <w:b/>
                <w:sz w:val="21"/>
                <w:szCs w:val="21"/>
              </w:rPr>
              <w:t>学习行为分析</w:t>
            </w:r>
          </w:p>
          <w:p w14:paraId="42DA9141"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b/>
                <w:bCs/>
                <w:sz w:val="21"/>
                <w:szCs w:val="21"/>
              </w:rPr>
              <w:t>1.1</w:t>
            </w:r>
            <w:r>
              <w:rPr>
                <w:rFonts w:ascii="仿宋" w:eastAsia="仿宋" w:hAnsi="仿宋" w:cs="仿宋" w:hint="eastAsia"/>
                <w:b/>
                <w:bCs/>
                <w:sz w:val="21"/>
                <w:szCs w:val="21"/>
              </w:rPr>
              <w:t>全局概览：</w:t>
            </w:r>
            <w:r>
              <w:rPr>
                <w:rFonts w:ascii="仿宋" w:eastAsia="仿宋" w:hAnsi="仿宋" w:cs="仿宋" w:hint="eastAsia"/>
                <w:sz w:val="21"/>
                <w:szCs w:val="21"/>
              </w:rPr>
              <w:t>实时展示注册学员总数、在线活跃人数、课程完成率、</w:t>
            </w:r>
            <w:proofErr w:type="gramStart"/>
            <w:r>
              <w:rPr>
                <w:rFonts w:ascii="仿宋" w:eastAsia="仿宋" w:hAnsi="仿宋" w:cs="仿宋" w:hint="eastAsia"/>
                <w:sz w:val="21"/>
                <w:szCs w:val="21"/>
              </w:rPr>
              <w:t>总学习</w:t>
            </w:r>
            <w:proofErr w:type="gramEnd"/>
            <w:r>
              <w:rPr>
                <w:rFonts w:ascii="仿宋" w:eastAsia="仿宋" w:hAnsi="仿宋" w:cs="仿宋" w:hint="eastAsia"/>
                <w:sz w:val="21"/>
                <w:szCs w:val="21"/>
              </w:rPr>
              <w:t>时长等核心</w:t>
            </w:r>
            <w:r>
              <w:rPr>
                <w:rFonts w:ascii="仿宋" w:eastAsia="仿宋" w:hAnsi="仿宋" w:cs="仿宋" w:hint="eastAsia"/>
                <w:sz w:val="21"/>
                <w:szCs w:val="21"/>
              </w:rPr>
              <w:t>KPI</w:t>
            </w:r>
            <w:r>
              <w:rPr>
                <w:rFonts w:ascii="仿宋" w:eastAsia="仿宋" w:hAnsi="仿宋" w:cs="仿宋" w:hint="eastAsia"/>
                <w:sz w:val="21"/>
                <w:szCs w:val="21"/>
              </w:rPr>
              <w:t>。</w:t>
            </w:r>
          </w:p>
          <w:p w14:paraId="5961DE5B"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b/>
                <w:bCs/>
                <w:sz w:val="21"/>
                <w:szCs w:val="21"/>
              </w:rPr>
              <w:t>1.2</w:t>
            </w:r>
            <w:r>
              <w:rPr>
                <w:rFonts w:ascii="仿宋" w:eastAsia="仿宋" w:hAnsi="仿宋" w:cs="仿宋" w:hint="eastAsia"/>
                <w:b/>
                <w:bCs/>
                <w:sz w:val="21"/>
                <w:szCs w:val="21"/>
              </w:rPr>
              <w:t>进度监控：</w:t>
            </w:r>
            <w:r>
              <w:rPr>
                <w:rFonts w:ascii="仿宋" w:eastAsia="仿宋" w:hAnsi="仿宋" w:cs="仿宋" w:hint="eastAsia"/>
                <w:sz w:val="21"/>
                <w:szCs w:val="21"/>
              </w:rPr>
              <w:t>按组织架构，校院两级管理员可查看每个学员、每个班级的课程学习进度（已完成、进行中、未开始）。</w:t>
            </w:r>
          </w:p>
          <w:p w14:paraId="67CD4B4B"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b/>
                <w:bCs/>
                <w:sz w:val="21"/>
                <w:szCs w:val="21"/>
              </w:rPr>
              <w:t>1.3</w:t>
            </w:r>
            <w:r>
              <w:rPr>
                <w:rFonts w:ascii="仿宋" w:eastAsia="仿宋" w:hAnsi="仿宋" w:cs="仿宋" w:hint="eastAsia"/>
                <w:b/>
                <w:bCs/>
                <w:sz w:val="21"/>
                <w:szCs w:val="21"/>
              </w:rPr>
              <w:t>活跃度分析：</w:t>
            </w:r>
            <w:r>
              <w:rPr>
                <w:rFonts w:ascii="仿宋" w:eastAsia="仿宋" w:hAnsi="仿宋" w:cs="仿宋" w:hint="eastAsia"/>
                <w:sz w:val="21"/>
                <w:szCs w:val="21"/>
              </w:rPr>
              <w:t>分析学员的登录频率、访问时长、活跃时间段分布（如工作日</w:t>
            </w:r>
            <w:r>
              <w:rPr>
                <w:rFonts w:ascii="仿宋" w:eastAsia="仿宋" w:hAnsi="仿宋" w:cs="仿宋" w:hint="eastAsia"/>
                <w:sz w:val="21"/>
                <w:szCs w:val="21"/>
              </w:rPr>
              <w:t>/</w:t>
            </w:r>
            <w:r>
              <w:rPr>
                <w:rFonts w:ascii="仿宋" w:eastAsia="仿宋" w:hAnsi="仿宋" w:cs="仿宋" w:hint="eastAsia"/>
                <w:sz w:val="21"/>
                <w:szCs w:val="21"/>
              </w:rPr>
              <w:t>周末、白天</w:t>
            </w:r>
            <w:r>
              <w:rPr>
                <w:rFonts w:ascii="仿宋" w:eastAsia="仿宋" w:hAnsi="仿宋" w:cs="仿宋" w:hint="eastAsia"/>
                <w:sz w:val="21"/>
                <w:szCs w:val="21"/>
              </w:rPr>
              <w:t>/</w:t>
            </w:r>
            <w:r>
              <w:rPr>
                <w:rFonts w:ascii="仿宋" w:eastAsia="仿宋" w:hAnsi="仿宋" w:cs="仿宋" w:hint="eastAsia"/>
                <w:sz w:val="21"/>
                <w:szCs w:val="21"/>
              </w:rPr>
              <w:t>晚上）。</w:t>
            </w:r>
          </w:p>
          <w:p w14:paraId="08FAA33F"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b/>
                <w:bCs/>
                <w:sz w:val="21"/>
                <w:szCs w:val="21"/>
              </w:rPr>
              <w:t>1.4</w:t>
            </w:r>
            <w:r>
              <w:rPr>
                <w:rFonts w:ascii="仿宋" w:eastAsia="仿宋" w:hAnsi="仿宋" w:cs="仿宋" w:hint="eastAsia"/>
                <w:b/>
                <w:bCs/>
                <w:sz w:val="21"/>
                <w:szCs w:val="21"/>
              </w:rPr>
              <w:t>互动参与分析：</w:t>
            </w:r>
            <w:r>
              <w:rPr>
                <w:rFonts w:ascii="仿宋" w:eastAsia="仿宋" w:hAnsi="仿宋" w:cs="仿宋" w:hint="eastAsia"/>
                <w:sz w:val="21"/>
                <w:szCs w:val="21"/>
              </w:rPr>
              <w:t>统计学员在直播课中的提问</w:t>
            </w:r>
            <w:r>
              <w:rPr>
                <w:rFonts w:ascii="仿宋" w:eastAsia="仿宋" w:hAnsi="仿宋" w:cs="仿宋" w:hint="eastAsia"/>
                <w:sz w:val="21"/>
                <w:szCs w:val="21"/>
              </w:rPr>
              <w:t>/</w:t>
            </w:r>
            <w:r>
              <w:rPr>
                <w:rFonts w:ascii="仿宋" w:eastAsia="仿宋" w:hAnsi="仿宋" w:cs="仿宋" w:hint="eastAsia"/>
                <w:sz w:val="21"/>
                <w:szCs w:val="21"/>
              </w:rPr>
              <w:t>回答次数、在学习</w:t>
            </w:r>
            <w:proofErr w:type="gramStart"/>
            <w:r>
              <w:rPr>
                <w:rFonts w:ascii="仿宋" w:eastAsia="仿宋" w:hAnsi="仿宋" w:cs="仿宋" w:hint="eastAsia"/>
                <w:sz w:val="21"/>
                <w:szCs w:val="21"/>
              </w:rPr>
              <w:t>研讨区</w:t>
            </w:r>
            <w:proofErr w:type="gramEnd"/>
            <w:r>
              <w:rPr>
                <w:rFonts w:ascii="仿宋" w:eastAsia="仿宋" w:hAnsi="仿宋" w:cs="仿宋" w:hint="eastAsia"/>
                <w:sz w:val="21"/>
                <w:szCs w:val="21"/>
              </w:rPr>
              <w:t>的发帖</w:t>
            </w:r>
            <w:r>
              <w:rPr>
                <w:rFonts w:ascii="仿宋" w:eastAsia="仿宋" w:hAnsi="仿宋" w:cs="仿宋" w:hint="eastAsia"/>
                <w:sz w:val="21"/>
                <w:szCs w:val="21"/>
              </w:rPr>
              <w:t>/</w:t>
            </w:r>
            <w:r>
              <w:rPr>
                <w:rFonts w:ascii="仿宋" w:eastAsia="仿宋" w:hAnsi="仿宋" w:cs="仿宋" w:hint="eastAsia"/>
                <w:sz w:val="21"/>
                <w:szCs w:val="21"/>
              </w:rPr>
              <w:t>回帖数量与质量、参与主题研讨的积极性等。</w:t>
            </w:r>
          </w:p>
          <w:p w14:paraId="7BC9D10A" w14:textId="77777777" w:rsidR="00D80B4F" w:rsidRDefault="004B1057">
            <w:pPr>
              <w:autoSpaceDE w:val="0"/>
              <w:autoSpaceDN w:val="0"/>
              <w:spacing w:line="300" w:lineRule="exact"/>
              <w:rPr>
                <w:rFonts w:ascii="仿宋" w:eastAsia="仿宋" w:hAnsi="仿宋" w:cs="仿宋"/>
                <w:b/>
                <w:bCs/>
                <w:sz w:val="21"/>
                <w:szCs w:val="21"/>
              </w:rPr>
            </w:pPr>
            <w:r>
              <w:rPr>
                <w:rFonts w:ascii="仿宋" w:eastAsia="仿宋" w:hAnsi="仿宋" w:cs="仿宋" w:hint="eastAsia"/>
                <w:b/>
                <w:bCs/>
                <w:sz w:val="21"/>
                <w:szCs w:val="21"/>
              </w:rPr>
              <w:t>2.</w:t>
            </w:r>
            <w:r>
              <w:rPr>
                <w:rFonts w:ascii="仿宋" w:eastAsia="仿宋" w:hAnsi="仿宋" w:cs="仿宋" w:hint="eastAsia"/>
                <w:b/>
                <w:bCs/>
                <w:sz w:val="21"/>
                <w:szCs w:val="21"/>
              </w:rPr>
              <w:t>学习效果评估</w:t>
            </w:r>
          </w:p>
          <w:p w14:paraId="2066F408"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b/>
                <w:bCs/>
                <w:sz w:val="21"/>
                <w:szCs w:val="21"/>
              </w:rPr>
              <w:t>2.1</w:t>
            </w:r>
            <w:r>
              <w:rPr>
                <w:rFonts w:ascii="仿宋" w:eastAsia="仿宋" w:hAnsi="仿宋" w:cs="仿宋" w:hint="eastAsia"/>
                <w:b/>
                <w:bCs/>
                <w:sz w:val="21"/>
                <w:szCs w:val="21"/>
              </w:rPr>
              <w:t>知识掌握度分析：</w:t>
            </w:r>
            <w:r>
              <w:rPr>
                <w:rFonts w:ascii="仿宋" w:eastAsia="仿宋" w:hAnsi="仿宋" w:cs="仿宋" w:hint="eastAsia"/>
                <w:sz w:val="21"/>
                <w:szCs w:val="21"/>
              </w:rPr>
              <w:t>关联学员的章节练习、自我检测、结业考试成绩，分析得分分布、薄弱知识点、成绩趋势。</w:t>
            </w:r>
          </w:p>
          <w:p w14:paraId="006ADCD9"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b/>
                <w:bCs/>
                <w:sz w:val="21"/>
                <w:szCs w:val="21"/>
              </w:rPr>
              <w:t>2.2</w:t>
            </w:r>
            <w:r>
              <w:rPr>
                <w:rFonts w:ascii="仿宋" w:eastAsia="仿宋" w:hAnsi="仿宋" w:cs="仿宋" w:hint="eastAsia"/>
                <w:b/>
                <w:bCs/>
                <w:sz w:val="21"/>
                <w:szCs w:val="21"/>
              </w:rPr>
              <w:t>能力提升评估：</w:t>
            </w:r>
            <w:r>
              <w:rPr>
                <w:rFonts w:ascii="仿宋" w:eastAsia="仿宋" w:hAnsi="仿宋" w:cs="仿宋" w:hint="eastAsia"/>
                <w:sz w:val="21"/>
                <w:szCs w:val="21"/>
              </w:rPr>
              <w:t>对于案例研讨、研究报告等非标准化作业，通过教师评分、学员互评等数据，量化分析学员能力提升情况。</w:t>
            </w:r>
          </w:p>
          <w:p w14:paraId="775F0FFC"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b/>
                <w:bCs/>
                <w:sz w:val="21"/>
                <w:szCs w:val="21"/>
              </w:rPr>
              <w:t>2.3</w:t>
            </w:r>
            <w:r>
              <w:rPr>
                <w:rFonts w:ascii="仿宋" w:eastAsia="仿宋" w:hAnsi="仿宋" w:cs="仿宋" w:hint="eastAsia"/>
                <w:b/>
                <w:bCs/>
                <w:sz w:val="21"/>
                <w:szCs w:val="21"/>
              </w:rPr>
              <w:t>学用结合分析：</w:t>
            </w:r>
            <w:r>
              <w:rPr>
                <w:rFonts w:ascii="仿宋" w:eastAsia="仿宋" w:hAnsi="仿宋" w:cs="仿宋" w:hint="eastAsia"/>
                <w:sz w:val="21"/>
                <w:szCs w:val="21"/>
              </w:rPr>
              <w:t>对参训学员提交的党性实践教育报告和学习心得，通过文本分析技术，评估其将理论联系实际的程度。</w:t>
            </w:r>
          </w:p>
          <w:p w14:paraId="3E294798" w14:textId="77777777" w:rsidR="00D80B4F" w:rsidRDefault="004B1057">
            <w:pPr>
              <w:autoSpaceDE w:val="0"/>
              <w:autoSpaceDN w:val="0"/>
              <w:spacing w:line="300" w:lineRule="exact"/>
              <w:rPr>
                <w:rFonts w:ascii="仿宋" w:eastAsia="仿宋" w:hAnsi="仿宋" w:cs="仿宋"/>
                <w:b/>
                <w:bCs/>
                <w:sz w:val="21"/>
                <w:szCs w:val="21"/>
              </w:rPr>
            </w:pPr>
            <w:r>
              <w:rPr>
                <w:rFonts w:ascii="仿宋" w:eastAsia="仿宋" w:hAnsi="仿宋" w:cs="仿宋" w:hint="eastAsia"/>
                <w:b/>
                <w:bCs/>
                <w:sz w:val="21"/>
                <w:szCs w:val="21"/>
              </w:rPr>
              <w:t>3.</w:t>
            </w:r>
            <w:r>
              <w:rPr>
                <w:rFonts w:ascii="仿宋" w:eastAsia="仿宋" w:hAnsi="仿宋" w:cs="仿宋" w:hint="eastAsia"/>
                <w:b/>
                <w:bCs/>
                <w:sz w:val="21"/>
                <w:szCs w:val="21"/>
              </w:rPr>
              <w:t>教学资源效能分析</w:t>
            </w:r>
          </w:p>
          <w:p w14:paraId="2D4936C2"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b/>
                <w:bCs/>
                <w:sz w:val="21"/>
                <w:szCs w:val="21"/>
              </w:rPr>
              <w:lastRenderedPageBreak/>
              <w:t>3.1</w:t>
            </w:r>
            <w:r>
              <w:rPr>
                <w:rFonts w:ascii="仿宋" w:eastAsia="仿宋" w:hAnsi="仿宋" w:cs="仿宋" w:hint="eastAsia"/>
                <w:b/>
                <w:bCs/>
                <w:sz w:val="21"/>
                <w:szCs w:val="21"/>
              </w:rPr>
              <w:t>课程热度分析：</w:t>
            </w:r>
            <w:r>
              <w:rPr>
                <w:rFonts w:ascii="仿宋" w:eastAsia="仿宋" w:hAnsi="仿宋" w:cs="仿宋" w:hint="eastAsia"/>
                <w:sz w:val="21"/>
                <w:szCs w:val="21"/>
              </w:rPr>
              <w:t>统计各课程的选课人数、完课率、平均观看时长、</w:t>
            </w:r>
            <w:proofErr w:type="gramStart"/>
            <w:r>
              <w:rPr>
                <w:rFonts w:ascii="仿宋" w:eastAsia="仿宋" w:hAnsi="仿宋" w:cs="仿宋" w:hint="eastAsia"/>
                <w:sz w:val="21"/>
                <w:szCs w:val="21"/>
              </w:rPr>
              <w:t>弃课点</w:t>
            </w:r>
            <w:proofErr w:type="gramEnd"/>
            <w:r>
              <w:rPr>
                <w:rFonts w:ascii="仿宋" w:eastAsia="仿宋" w:hAnsi="仿宋" w:cs="仿宋" w:hint="eastAsia"/>
                <w:sz w:val="21"/>
                <w:szCs w:val="21"/>
              </w:rPr>
              <w:t>，找出最受欢迎和问题最多的课程。</w:t>
            </w:r>
          </w:p>
          <w:p w14:paraId="1A403128"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b/>
                <w:bCs/>
                <w:sz w:val="21"/>
                <w:szCs w:val="21"/>
              </w:rPr>
              <w:t>3.2</w:t>
            </w:r>
            <w:r>
              <w:rPr>
                <w:rFonts w:ascii="仿宋" w:eastAsia="仿宋" w:hAnsi="仿宋" w:cs="仿宋" w:hint="eastAsia"/>
                <w:b/>
                <w:bCs/>
                <w:sz w:val="21"/>
                <w:szCs w:val="21"/>
              </w:rPr>
              <w:t>内容质量评估：</w:t>
            </w:r>
            <w:r>
              <w:rPr>
                <w:rFonts w:ascii="仿宋" w:eastAsia="仿宋" w:hAnsi="仿宋" w:cs="仿宋" w:hint="eastAsia"/>
                <w:sz w:val="21"/>
                <w:szCs w:val="21"/>
              </w:rPr>
              <w:t>将课程评价评分、学员评论情感分析、课后反馈与课程完成率结合，客观评估讲师水平和课程质量。</w:t>
            </w:r>
          </w:p>
          <w:p w14:paraId="561B5A2E"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b/>
                <w:bCs/>
                <w:sz w:val="21"/>
                <w:szCs w:val="21"/>
              </w:rPr>
              <w:t>3.3</w:t>
            </w:r>
            <w:r>
              <w:rPr>
                <w:rFonts w:ascii="仿宋" w:eastAsia="仿宋" w:hAnsi="仿宋" w:cs="仿宋" w:hint="eastAsia"/>
                <w:b/>
                <w:bCs/>
                <w:sz w:val="21"/>
                <w:szCs w:val="21"/>
              </w:rPr>
              <w:t>资源利用分析：</w:t>
            </w:r>
            <w:r>
              <w:rPr>
                <w:rFonts w:ascii="仿宋" w:eastAsia="仿宋" w:hAnsi="仿宋" w:cs="仿宋" w:hint="eastAsia"/>
                <w:sz w:val="21"/>
                <w:szCs w:val="21"/>
              </w:rPr>
              <w:t>分析各类资源（视频、文档、图书、案例库）的被使用</w:t>
            </w:r>
            <w:r>
              <w:rPr>
                <w:rFonts w:ascii="仿宋" w:eastAsia="仿宋" w:hAnsi="仿宋" w:cs="仿宋" w:hint="eastAsia"/>
                <w:sz w:val="21"/>
                <w:szCs w:val="21"/>
              </w:rPr>
              <w:t>情况，优化资源采购与建设方向。</w:t>
            </w:r>
          </w:p>
          <w:p w14:paraId="7E27F23B" w14:textId="77777777" w:rsidR="00D80B4F" w:rsidRDefault="004B1057">
            <w:pPr>
              <w:autoSpaceDE w:val="0"/>
              <w:autoSpaceDN w:val="0"/>
              <w:spacing w:line="300" w:lineRule="exact"/>
              <w:rPr>
                <w:rFonts w:ascii="仿宋" w:eastAsia="仿宋" w:hAnsi="仿宋" w:cs="仿宋"/>
                <w:b/>
                <w:bCs/>
                <w:sz w:val="21"/>
                <w:szCs w:val="21"/>
              </w:rPr>
            </w:pPr>
            <w:r>
              <w:rPr>
                <w:rFonts w:ascii="仿宋" w:eastAsia="仿宋" w:hAnsi="仿宋" w:cs="仿宋" w:hint="eastAsia"/>
                <w:b/>
                <w:sz w:val="21"/>
                <w:szCs w:val="21"/>
              </w:rPr>
              <w:t>★</w:t>
            </w:r>
            <w:r>
              <w:rPr>
                <w:rFonts w:ascii="仿宋" w:eastAsia="仿宋" w:hAnsi="仿宋" w:cs="仿宋" w:hint="eastAsia"/>
                <w:b/>
                <w:bCs/>
                <w:sz w:val="21"/>
                <w:szCs w:val="21"/>
              </w:rPr>
              <w:t>4.</w:t>
            </w:r>
            <w:r>
              <w:rPr>
                <w:rFonts w:ascii="仿宋" w:eastAsia="仿宋" w:hAnsi="仿宋" w:cs="仿宋" w:hint="eastAsia"/>
                <w:b/>
                <w:bCs/>
                <w:sz w:val="21"/>
                <w:szCs w:val="21"/>
              </w:rPr>
              <w:t>学员画像</w:t>
            </w:r>
          </w:p>
          <w:p w14:paraId="27E56B76"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b/>
                <w:bCs/>
                <w:sz w:val="21"/>
                <w:szCs w:val="21"/>
              </w:rPr>
              <w:t>4.1</w:t>
            </w:r>
            <w:r>
              <w:rPr>
                <w:rFonts w:ascii="仿宋" w:eastAsia="仿宋" w:hAnsi="仿宋" w:cs="仿宋" w:hint="eastAsia"/>
                <w:b/>
                <w:bCs/>
                <w:sz w:val="21"/>
                <w:szCs w:val="21"/>
              </w:rPr>
              <w:t>多维学员画像：</w:t>
            </w:r>
            <w:r>
              <w:rPr>
                <w:rFonts w:ascii="仿宋" w:eastAsia="仿宋" w:hAnsi="仿宋" w:cs="仿宋" w:hint="eastAsia"/>
                <w:sz w:val="21"/>
                <w:szCs w:val="21"/>
              </w:rPr>
              <w:t>为每个学员生成标签化的画像，包括：基础属性：年龄、职务、党龄、所在党支部。</w:t>
            </w:r>
          </w:p>
          <w:p w14:paraId="397802DF"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sz w:val="21"/>
                <w:szCs w:val="21"/>
              </w:rPr>
              <w:t>学习特征：学习偏好（视频</w:t>
            </w:r>
            <w:r>
              <w:rPr>
                <w:rFonts w:ascii="仿宋" w:eastAsia="仿宋" w:hAnsi="仿宋" w:cs="仿宋" w:hint="eastAsia"/>
                <w:sz w:val="21"/>
                <w:szCs w:val="21"/>
              </w:rPr>
              <w:t>/</w:t>
            </w:r>
            <w:r>
              <w:rPr>
                <w:rFonts w:ascii="仿宋" w:eastAsia="仿宋" w:hAnsi="仿宋" w:cs="仿宋" w:hint="eastAsia"/>
                <w:sz w:val="21"/>
                <w:szCs w:val="21"/>
              </w:rPr>
              <w:t>图文）、活跃类型（深度思考型</w:t>
            </w:r>
            <w:r>
              <w:rPr>
                <w:rFonts w:ascii="仿宋" w:eastAsia="仿宋" w:hAnsi="仿宋" w:cs="仿宋" w:hint="eastAsia"/>
                <w:sz w:val="21"/>
                <w:szCs w:val="21"/>
              </w:rPr>
              <w:t>/</w:t>
            </w:r>
            <w:r>
              <w:rPr>
                <w:rFonts w:ascii="仿宋" w:eastAsia="仿宋" w:hAnsi="仿宋" w:cs="仿宋" w:hint="eastAsia"/>
                <w:sz w:val="21"/>
                <w:szCs w:val="21"/>
              </w:rPr>
              <w:t>被动接受型）、能力短板（理论</w:t>
            </w:r>
            <w:r>
              <w:rPr>
                <w:rFonts w:ascii="仿宋" w:eastAsia="仿宋" w:hAnsi="仿宋" w:cs="仿宋" w:hint="eastAsia"/>
                <w:sz w:val="21"/>
                <w:szCs w:val="21"/>
              </w:rPr>
              <w:t>/</w:t>
            </w:r>
            <w:r>
              <w:rPr>
                <w:rFonts w:ascii="仿宋" w:eastAsia="仿宋" w:hAnsi="仿宋" w:cs="仿宋" w:hint="eastAsia"/>
                <w:sz w:val="21"/>
                <w:szCs w:val="21"/>
              </w:rPr>
              <w:t>实务）。</w:t>
            </w:r>
          </w:p>
          <w:p w14:paraId="6346A02C"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b/>
                <w:sz w:val="21"/>
                <w:szCs w:val="21"/>
              </w:rPr>
              <w:t>4.2</w:t>
            </w:r>
            <w:r>
              <w:rPr>
                <w:rFonts w:ascii="仿宋" w:eastAsia="仿宋" w:hAnsi="仿宋" w:cs="仿宋" w:hint="eastAsia"/>
                <w:b/>
                <w:sz w:val="21"/>
                <w:szCs w:val="21"/>
              </w:rPr>
              <w:t>个人学习轨迹：</w:t>
            </w:r>
            <w:r>
              <w:rPr>
                <w:rFonts w:ascii="仿宋" w:eastAsia="仿宋" w:hAnsi="仿宋" w:cs="仿宋" w:hint="eastAsia"/>
                <w:sz w:val="21"/>
                <w:szCs w:val="21"/>
              </w:rPr>
              <w:t>对学员每个阶段整体学习情况、考试情况、学习过程及表现进行统计分析。可清晰展示个人当年、近三年、近五年的线上和线下参加培训的学时统计情况。</w:t>
            </w:r>
          </w:p>
          <w:p w14:paraId="4C065550"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b/>
                <w:sz w:val="21"/>
                <w:szCs w:val="21"/>
              </w:rPr>
              <w:t>★</w:t>
            </w:r>
            <w:r>
              <w:rPr>
                <w:rFonts w:ascii="仿宋" w:eastAsia="仿宋" w:hAnsi="仿宋" w:cs="仿宋" w:hint="eastAsia"/>
                <w:b/>
                <w:bCs/>
                <w:sz w:val="21"/>
                <w:szCs w:val="21"/>
              </w:rPr>
              <w:t>5.</w:t>
            </w:r>
            <w:r>
              <w:rPr>
                <w:rFonts w:ascii="仿宋" w:eastAsia="仿宋" w:hAnsi="仿宋" w:cs="仿宋" w:hint="eastAsia"/>
                <w:b/>
                <w:bCs/>
                <w:sz w:val="21"/>
                <w:szCs w:val="21"/>
              </w:rPr>
              <w:t>智能预警机制</w:t>
            </w:r>
          </w:p>
          <w:p w14:paraId="394E62B8"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b/>
                <w:bCs/>
                <w:sz w:val="21"/>
                <w:szCs w:val="21"/>
              </w:rPr>
              <w:t>5.1</w:t>
            </w:r>
            <w:r>
              <w:rPr>
                <w:rFonts w:ascii="仿宋" w:eastAsia="仿宋" w:hAnsi="仿宋" w:cs="仿宋" w:hint="eastAsia"/>
                <w:b/>
                <w:bCs/>
                <w:sz w:val="21"/>
                <w:szCs w:val="21"/>
              </w:rPr>
              <w:t>学习异常预警：</w:t>
            </w:r>
            <w:r>
              <w:rPr>
                <w:rFonts w:ascii="仿宋" w:eastAsia="仿宋" w:hAnsi="仿宋" w:cs="仿宋" w:hint="eastAsia"/>
                <w:sz w:val="21"/>
                <w:szCs w:val="21"/>
              </w:rPr>
              <w:t>如检测到长时间挂机、多终端同时登录刷课、进度严重滞后，自动向学员本人和管理</w:t>
            </w:r>
            <w:r>
              <w:rPr>
                <w:rFonts w:ascii="仿宋" w:eastAsia="仿宋" w:hAnsi="仿宋" w:cs="仿宋" w:hint="eastAsia"/>
                <w:sz w:val="21"/>
                <w:szCs w:val="21"/>
              </w:rPr>
              <w:t>员发送提醒。</w:t>
            </w:r>
          </w:p>
          <w:p w14:paraId="01C3487B" w14:textId="77777777" w:rsidR="00D80B4F" w:rsidRDefault="004B1057">
            <w:pPr>
              <w:autoSpaceDE w:val="0"/>
              <w:autoSpaceDN w:val="0"/>
              <w:spacing w:line="300" w:lineRule="exact"/>
              <w:rPr>
                <w:rFonts w:ascii="仿宋" w:eastAsia="仿宋" w:hAnsi="仿宋" w:cs="仿宋"/>
                <w:sz w:val="21"/>
                <w:szCs w:val="21"/>
              </w:rPr>
            </w:pPr>
            <w:r>
              <w:rPr>
                <w:rFonts w:ascii="仿宋" w:eastAsia="仿宋" w:hAnsi="仿宋" w:cs="仿宋" w:hint="eastAsia"/>
                <w:b/>
                <w:bCs/>
                <w:sz w:val="21"/>
                <w:szCs w:val="21"/>
              </w:rPr>
              <w:t>5.2</w:t>
            </w:r>
            <w:r>
              <w:rPr>
                <w:rFonts w:ascii="仿宋" w:eastAsia="仿宋" w:hAnsi="仿宋" w:cs="仿宋" w:hint="eastAsia"/>
                <w:b/>
                <w:bCs/>
                <w:sz w:val="21"/>
                <w:szCs w:val="21"/>
              </w:rPr>
              <w:t>思想动态关注：</w:t>
            </w:r>
            <w:r>
              <w:rPr>
                <w:rFonts w:ascii="仿宋" w:eastAsia="仿宋" w:hAnsi="仿宋" w:cs="仿宋" w:hint="eastAsia"/>
                <w:sz w:val="21"/>
                <w:szCs w:val="21"/>
              </w:rPr>
              <w:t>通过审核分析学员在论坛、研讨中发言的内容和关键词，及时了解学员的思想动态，对其进行早期的教育和引导。</w:t>
            </w:r>
          </w:p>
          <w:p w14:paraId="6BDEF8FA" w14:textId="77777777" w:rsidR="00D80B4F" w:rsidRDefault="004B1057">
            <w:pPr>
              <w:autoSpaceDE w:val="0"/>
              <w:autoSpaceDN w:val="0"/>
              <w:spacing w:line="300" w:lineRule="exact"/>
              <w:rPr>
                <w:rFonts w:ascii="仿宋" w:eastAsia="仿宋" w:hAnsi="仿宋" w:cs="仿宋"/>
                <w:sz w:val="21"/>
                <w:szCs w:val="21"/>
                <w:highlight w:val="yellow"/>
              </w:rPr>
            </w:pPr>
            <w:r>
              <w:rPr>
                <w:rFonts w:ascii="仿宋" w:eastAsia="仿宋" w:hAnsi="仿宋" w:cs="仿宋" w:hint="eastAsia"/>
                <w:b/>
                <w:bCs/>
                <w:sz w:val="21"/>
                <w:szCs w:val="21"/>
              </w:rPr>
              <w:t>5.3</w:t>
            </w:r>
            <w:r>
              <w:rPr>
                <w:rFonts w:ascii="仿宋" w:eastAsia="仿宋" w:hAnsi="仿宋" w:cs="仿宋" w:hint="eastAsia"/>
                <w:b/>
                <w:bCs/>
                <w:sz w:val="21"/>
                <w:szCs w:val="21"/>
              </w:rPr>
              <w:t>“掉队”风险预测：</w:t>
            </w:r>
            <w:r>
              <w:rPr>
                <w:rFonts w:ascii="仿宋" w:eastAsia="仿宋" w:hAnsi="仿宋" w:cs="仿宋" w:hint="eastAsia"/>
                <w:sz w:val="21"/>
                <w:szCs w:val="21"/>
              </w:rPr>
              <w:t>基于历史数据模型，预测哪些学员有无法完成学业的风险，以便提前提供帮助。</w:t>
            </w:r>
          </w:p>
        </w:tc>
      </w:tr>
    </w:tbl>
    <w:p w14:paraId="200EF46F" w14:textId="77777777" w:rsidR="00D80B4F" w:rsidRDefault="004B1057">
      <w:pPr>
        <w:pStyle w:val="4"/>
        <w:spacing w:before="0"/>
        <w:rPr>
          <w:rFonts w:ascii="仿宋" w:hAnsi="仿宋" w:cs="仿宋"/>
        </w:rPr>
      </w:pPr>
      <w:r>
        <w:rPr>
          <w:rFonts w:ascii="仿宋" w:hAnsi="仿宋" w:cs="仿宋" w:hint="eastAsia"/>
        </w:rPr>
        <w:lastRenderedPageBreak/>
        <w:t>2.</w:t>
      </w:r>
      <w:r>
        <w:rPr>
          <w:rFonts w:ascii="仿宋" w:hAnsi="仿宋" w:cs="仿宋" w:hint="eastAsia"/>
        </w:rPr>
        <w:t>主要技术或参数</w:t>
      </w:r>
    </w:p>
    <w:p w14:paraId="25340967" w14:textId="77777777" w:rsidR="00D80B4F" w:rsidRDefault="004B1057">
      <w:pPr>
        <w:snapToGrid w:val="0"/>
        <w:spacing w:line="400" w:lineRule="exact"/>
        <w:ind w:firstLineChars="200" w:firstLine="480"/>
        <w:rPr>
          <w:rFonts w:ascii="仿宋" w:eastAsia="仿宋" w:hAnsi="仿宋" w:cs="仿宋"/>
          <w:sz w:val="24"/>
          <w:szCs w:val="24"/>
          <w:lang w:eastAsia="zh-Hans"/>
        </w:rPr>
      </w:pPr>
      <w:r>
        <w:rPr>
          <w:rFonts w:ascii="仿宋" w:eastAsia="仿宋" w:hAnsi="仿宋" w:cs="仿宋" w:hint="eastAsia"/>
          <w:sz w:val="24"/>
          <w:szCs w:val="24"/>
          <w:lang w:eastAsia="zh-Hans"/>
        </w:rPr>
        <w:t>技术路线选择本着安全、高效、经济的原则，本次系统建设所需要重点考虑的技术路线包括：</w:t>
      </w:r>
    </w:p>
    <w:p w14:paraId="604A5D46" w14:textId="77777777" w:rsidR="00D80B4F" w:rsidRDefault="004B1057">
      <w:pPr>
        <w:snapToGrid w:val="0"/>
        <w:spacing w:line="400" w:lineRule="exact"/>
        <w:ind w:firstLineChars="200" w:firstLine="482"/>
        <w:rPr>
          <w:rFonts w:ascii="仿宋" w:eastAsia="仿宋" w:hAnsi="仿宋" w:cs="仿宋"/>
          <w:sz w:val="24"/>
          <w:szCs w:val="24"/>
        </w:rPr>
      </w:pPr>
      <w:r>
        <w:rPr>
          <w:rFonts w:ascii="仿宋" w:eastAsia="仿宋" w:hAnsi="仿宋" w:cs="仿宋" w:hint="eastAsia"/>
          <w:b/>
          <w:bCs/>
          <w:sz w:val="24"/>
          <w:szCs w:val="24"/>
        </w:rPr>
        <w:t>※</w:t>
      </w:r>
      <w:r>
        <w:rPr>
          <w:rFonts w:ascii="仿宋" w:eastAsia="仿宋" w:hAnsi="仿宋" w:cs="仿宋" w:hint="eastAsia"/>
          <w:sz w:val="24"/>
          <w:szCs w:val="24"/>
        </w:rPr>
        <w:t>2.1</w:t>
      </w:r>
      <w:r>
        <w:rPr>
          <w:rFonts w:ascii="仿宋" w:eastAsia="仿宋" w:hAnsi="仿宋" w:cs="仿宋" w:hint="eastAsia"/>
          <w:sz w:val="24"/>
          <w:szCs w:val="24"/>
        </w:rPr>
        <w:t>系统设计必须参照国家有关标准与行业标准；</w:t>
      </w:r>
    </w:p>
    <w:p w14:paraId="15FE9F25" w14:textId="77777777" w:rsidR="00D80B4F" w:rsidRDefault="004B1057">
      <w:pPr>
        <w:snapToGrid w:val="0"/>
        <w:spacing w:line="400" w:lineRule="exact"/>
        <w:ind w:firstLineChars="200" w:firstLine="482"/>
        <w:rPr>
          <w:rFonts w:ascii="仿宋" w:eastAsia="仿宋" w:hAnsi="仿宋" w:cs="仿宋"/>
          <w:sz w:val="24"/>
          <w:szCs w:val="24"/>
          <w:lang w:eastAsia="zh-Hans"/>
        </w:rPr>
      </w:pPr>
      <w:r>
        <w:rPr>
          <w:rFonts w:ascii="仿宋" w:eastAsia="仿宋" w:hAnsi="仿宋" w:cs="仿宋" w:hint="eastAsia"/>
          <w:b/>
          <w:bCs/>
          <w:sz w:val="24"/>
          <w:szCs w:val="24"/>
        </w:rPr>
        <w:t>※</w:t>
      </w:r>
      <w:r>
        <w:rPr>
          <w:rFonts w:ascii="仿宋" w:eastAsia="仿宋" w:hAnsi="仿宋" w:cs="仿宋" w:hint="eastAsia"/>
          <w:sz w:val="24"/>
          <w:szCs w:val="24"/>
        </w:rPr>
        <w:t xml:space="preserve">2.2 </w:t>
      </w:r>
      <w:r>
        <w:rPr>
          <w:rFonts w:ascii="仿宋" w:eastAsia="仿宋" w:hAnsi="仿宋" w:cs="仿宋" w:hint="eastAsia"/>
          <w:sz w:val="24"/>
          <w:szCs w:val="24"/>
          <w:lang w:eastAsia="zh-Hans"/>
        </w:rPr>
        <w:t>B/S</w:t>
      </w:r>
      <w:r>
        <w:rPr>
          <w:rFonts w:ascii="仿宋" w:eastAsia="仿宋" w:hAnsi="仿宋" w:cs="仿宋" w:hint="eastAsia"/>
          <w:sz w:val="24"/>
          <w:szCs w:val="24"/>
          <w:lang w:eastAsia="zh-Hans"/>
        </w:rPr>
        <w:t>多层</w:t>
      </w:r>
      <w:proofErr w:type="gramStart"/>
      <w:r>
        <w:rPr>
          <w:rFonts w:ascii="仿宋" w:eastAsia="仿宋" w:hAnsi="仿宋" w:cs="仿宋" w:hint="eastAsia"/>
          <w:sz w:val="24"/>
          <w:szCs w:val="24"/>
        </w:rPr>
        <w:t>微服务</w:t>
      </w:r>
      <w:proofErr w:type="gramEnd"/>
      <w:r>
        <w:rPr>
          <w:rFonts w:ascii="仿宋" w:eastAsia="仿宋" w:hAnsi="仿宋" w:cs="仿宋" w:hint="eastAsia"/>
          <w:sz w:val="24"/>
          <w:szCs w:val="24"/>
          <w:lang w:eastAsia="zh-Hans"/>
        </w:rPr>
        <w:t>架构</w:t>
      </w:r>
    </w:p>
    <w:p w14:paraId="5739B952" w14:textId="77777777" w:rsidR="00D80B4F" w:rsidRDefault="004B1057">
      <w:pPr>
        <w:snapToGrid w:val="0"/>
        <w:spacing w:line="400" w:lineRule="exact"/>
        <w:ind w:firstLineChars="200" w:firstLine="480"/>
        <w:rPr>
          <w:rFonts w:ascii="仿宋" w:eastAsia="仿宋" w:hAnsi="仿宋" w:cs="仿宋"/>
          <w:sz w:val="24"/>
          <w:szCs w:val="24"/>
          <w:lang w:eastAsia="zh-Hans"/>
        </w:rPr>
      </w:pPr>
      <w:r>
        <w:rPr>
          <w:rFonts w:ascii="仿宋" w:eastAsia="仿宋" w:hAnsi="仿宋" w:cs="仿宋" w:hint="eastAsia"/>
          <w:sz w:val="24"/>
          <w:szCs w:val="24"/>
          <w:lang w:eastAsia="zh-Hans"/>
        </w:rPr>
        <w:t>系统采用浏览器</w:t>
      </w:r>
      <w:r>
        <w:rPr>
          <w:rFonts w:ascii="仿宋" w:eastAsia="仿宋" w:hAnsi="仿宋" w:cs="仿宋" w:hint="eastAsia"/>
          <w:sz w:val="24"/>
          <w:szCs w:val="24"/>
          <w:lang w:eastAsia="zh-Hans"/>
        </w:rPr>
        <w:t>+</w:t>
      </w:r>
      <w:r>
        <w:rPr>
          <w:rFonts w:ascii="仿宋" w:eastAsia="仿宋" w:hAnsi="仿宋" w:cs="仿宋" w:hint="eastAsia"/>
          <w:sz w:val="24"/>
          <w:szCs w:val="24"/>
          <w:lang w:eastAsia="zh-Hans"/>
        </w:rPr>
        <w:t>中间件</w:t>
      </w:r>
      <w:r>
        <w:rPr>
          <w:rFonts w:ascii="仿宋" w:eastAsia="仿宋" w:hAnsi="仿宋" w:cs="仿宋" w:hint="eastAsia"/>
          <w:sz w:val="24"/>
          <w:szCs w:val="24"/>
          <w:lang w:eastAsia="zh-Hans"/>
        </w:rPr>
        <w:t>+</w:t>
      </w:r>
      <w:r>
        <w:rPr>
          <w:rFonts w:ascii="仿宋" w:eastAsia="仿宋" w:hAnsi="仿宋" w:cs="仿宋" w:hint="eastAsia"/>
          <w:sz w:val="24"/>
          <w:szCs w:val="24"/>
          <w:lang w:eastAsia="zh-Hans"/>
        </w:rPr>
        <w:t>应用服务器</w:t>
      </w:r>
      <w:r>
        <w:rPr>
          <w:rFonts w:ascii="仿宋" w:eastAsia="仿宋" w:hAnsi="仿宋" w:cs="仿宋" w:hint="eastAsia"/>
          <w:sz w:val="24"/>
          <w:szCs w:val="24"/>
          <w:lang w:eastAsia="zh-Hans"/>
        </w:rPr>
        <w:t>+</w:t>
      </w:r>
      <w:r>
        <w:rPr>
          <w:rFonts w:ascii="仿宋" w:eastAsia="仿宋" w:hAnsi="仿宋" w:cs="仿宋" w:hint="eastAsia"/>
          <w:sz w:val="24"/>
          <w:szCs w:val="24"/>
          <w:lang w:eastAsia="zh-Hans"/>
        </w:rPr>
        <w:t>数据库服务器的多层构架，分离表现逻辑、业务处理逻辑和数据访问逻辑，并支持大量用户访问和海量数据的存储、检索和管理。</w:t>
      </w:r>
    </w:p>
    <w:p w14:paraId="0C699BF0" w14:textId="77777777" w:rsidR="00D80B4F" w:rsidRDefault="004B1057">
      <w:pPr>
        <w:snapToGrid w:val="0"/>
        <w:spacing w:line="400" w:lineRule="exact"/>
        <w:ind w:firstLineChars="200" w:firstLine="482"/>
        <w:rPr>
          <w:rFonts w:ascii="仿宋" w:eastAsia="仿宋" w:hAnsi="仿宋" w:cs="仿宋"/>
          <w:sz w:val="24"/>
          <w:szCs w:val="24"/>
        </w:rPr>
      </w:pPr>
      <w:r>
        <w:rPr>
          <w:rFonts w:ascii="仿宋" w:eastAsia="仿宋" w:hAnsi="仿宋" w:cs="仿宋" w:hint="eastAsia"/>
          <w:b/>
          <w:bCs/>
          <w:sz w:val="24"/>
          <w:szCs w:val="24"/>
        </w:rPr>
        <w:t>※</w:t>
      </w:r>
      <w:r>
        <w:rPr>
          <w:rFonts w:ascii="仿宋" w:eastAsia="仿宋" w:hAnsi="仿宋" w:cs="仿宋" w:hint="eastAsia"/>
          <w:sz w:val="24"/>
          <w:szCs w:val="24"/>
        </w:rPr>
        <w:t xml:space="preserve">2.3 </w:t>
      </w:r>
      <w:r>
        <w:rPr>
          <w:rFonts w:ascii="仿宋" w:eastAsia="仿宋" w:hAnsi="仿宋" w:cs="仿宋" w:hint="eastAsia"/>
          <w:sz w:val="24"/>
          <w:szCs w:val="24"/>
          <w:lang w:eastAsia="zh-Hans"/>
        </w:rPr>
        <w:t>采用</w:t>
      </w:r>
      <w:r>
        <w:rPr>
          <w:rFonts w:ascii="仿宋" w:eastAsia="仿宋" w:hAnsi="仿宋" w:cs="仿宋" w:hint="eastAsia"/>
          <w:sz w:val="24"/>
          <w:szCs w:val="24"/>
        </w:rPr>
        <w:t>分布式架构设计</w:t>
      </w:r>
    </w:p>
    <w:p w14:paraId="44C8ED80" w14:textId="77777777" w:rsidR="00D80B4F" w:rsidRDefault="004B1057">
      <w:pPr>
        <w:snapToGrid w:val="0"/>
        <w:spacing w:line="400" w:lineRule="exact"/>
        <w:ind w:firstLineChars="200" w:firstLine="480"/>
        <w:rPr>
          <w:rFonts w:ascii="仿宋" w:eastAsia="仿宋" w:hAnsi="仿宋" w:cs="仿宋"/>
          <w:sz w:val="24"/>
          <w:szCs w:val="24"/>
          <w:lang w:eastAsia="zh-Hans"/>
        </w:rPr>
      </w:pPr>
      <w:r>
        <w:rPr>
          <w:rFonts w:ascii="仿宋" w:eastAsia="仿宋" w:hAnsi="仿宋" w:cs="仿宋" w:hint="eastAsia"/>
          <w:sz w:val="24"/>
          <w:szCs w:val="24"/>
          <w:lang w:eastAsia="zh-Hans"/>
        </w:rPr>
        <w:t>采用</w:t>
      </w:r>
      <w:r>
        <w:rPr>
          <w:rFonts w:ascii="仿宋" w:eastAsia="仿宋" w:hAnsi="仿宋" w:cs="仿宋" w:hint="eastAsia"/>
          <w:sz w:val="24"/>
          <w:szCs w:val="24"/>
          <w:lang w:eastAsia="zh-Hans"/>
        </w:rPr>
        <w:t>Python</w:t>
      </w:r>
      <w:r>
        <w:rPr>
          <w:rFonts w:ascii="仿宋" w:eastAsia="仿宋" w:hAnsi="仿宋" w:cs="仿宋" w:hint="eastAsia"/>
          <w:sz w:val="24"/>
          <w:szCs w:val="24"/>
        </w:rPr>
        <w:t>、</w:t>
      </w:r>
      <w:r>
        <w:rPr>
          <w:rFonts w:ascii="仿宋" w:eastAsia="仿宋" w:hAnsi="仿宋" w:cs="仿宋" w:hint="eastAsia"/>
          <w:sz w:val="24"/>
          <w:szCs w:val="24"/>
        </w:rPr>
        <w:t>Golang</w:t>
      </w:r>
      <w:r>
        <w:rPr>
          <w:rFonts w:ascii="仿宋" w:eastAsia="仿宋" w:hAnsi="仿宋" w:cs="仿宋" w:hint="eastAsia"/>
          <w:sz w:val="24"/>
          <w:szCs w:val="24"/>
        </w:rPr>
        <w:t>、</w:t>
      </w:r>
      <w:r>
        <w:rPr>
          <w:rFonts w:ascii="仿宋" w:eastAsia="仿宋" w:hAnsi="仿宋" w:cs="仿宋" w:hint="eastAsia"/>
          <w:sz w:val="24"/>
          <w:szCs w:val="24"/>
          <w:lang w:eastAsia="zh-Hans"/>
        </w:rPr>
        <w:t>JavaScript</w:t>
      </w:r>
      <w:r>
        <w:rPr>
          <w:rFonts w:ascii="仿宋" w:eastAsia="仿宋" w:hAnsi="仿宋" w:cs="仿宋" w:hint="eastAsia"/>
          <w:sz w:val="24"/>
          <w:szCs w:val="24"/>
          <w:lang w:eastAsia="zh-Hans"/>
        </w:rPr>
        <w:t>、</w:t>
      </w:r>
      <w:r>
        <w:rPr>
          <w:rFonts w:ascii="仿宋" w:eastAsia="仿宋" w:hAnsi="仿宋" w:cs="仿宋" w:hint="eastAsia"/>
          <w:sz w:val="24"/>
          <w:szCs w:val="24"/>
          <w:lang w:eastAsia="zh-Hans"/>
        </w:rPr>
        <w:t>Ajax</w:t>
      </w:r>
      <w:r>
        <w:rPr>
          <w:rFonts w:ascii="仿宋" w:eastAsia="仿宋" w:hAnsi="仿宋" w:cs="仿宋" w:hint="eastAsia"/>
          <w:sz w:val="24"/>
          <w:szCs w:val="24"/>
          <w:lang w:eastAsia="zh-Hans"/>
        </w:rPr>
        <w:t>、</w:t>
      </w:r>
      <w:r>
        <w:rPr>
          <w:rFonts w:ascii="仿宋" w:eastAsia="仿宋" w:hAnsi="仿宋" w:cs="仿宋" w:hint="eastAsia"/>
          <w:sz w:val="24"/>
          <w:szCs w:val="24"/>
          <w:lang w:eastAsia="zh-Hans"/>
        </w:rPr>
        <w:t>Websocket</w:t>
      </w:r>
      <w:r>
        <w:rPr>
          <w:rFonts w:ascii="仿宋" w:eastAsia="仿宋" w:hAnsi="仿宋" w:cs="仿宋" w:hint="eastAsia"/>
          <w:sz w:val="24"/>
          <w:szCs w:val="24"/>
          <w:lang w:eastAsia="zh-Hans"/>
        </w:rPr>
        <w:t>等</w:t>
      </w:r>
      <w:r>
        <w:rPr>
          <w:rFonts w:ascii="仿宋" w:eastAsia="仿宋" w:hAnsi="仿宋" w:cs="仿宋" w:hint="eastAsia"/>
          <w:sz w:val="24"/>
          <w:szCs w:val="24"/>
        </w:rPr>
        <w:t>编程语言</w:t>
      </w:r>
      <w:r>
        <w:rPr>
          <w:rFonts w:ascii="仿宋" w:eastAsia="仿宋" w:hAnsi="仿宋" w:cs="仿宋" w:hint="eastAsia"/>
          <w:sz w:val="24"/>
          <w:szCs w:val="24"/>
          <w:lang w:eastAsia="zh-Hans"/>
        </w:rPr>
        <w:t>技术，进行</w:t>
      </w:r>
      <w:r>
        <w:rPr>
          <w:rFonts w:ascii="仿宋" w:eastAsia="仿宋" w:hAnsi="仿宋" w:cs="仿宋" w:hint="eastAsia"/>
          <w:sz w:val="24"/>
          <w:szCs w:val="24"/>
        </w:rPr>
        <w:t>W</w:t>
      </w:r>
      <w:r>
        <w:rPr>
          <w:rFonts w:ascii="仿宋" w:eastAsia="仿宋" w:hAnsi="仿宋" w:cs="仿宋" w:hint="eastAsia"/>
          <w:sz w:val="24"/>
          <w:szCs w:val="24"/>
          <w:lang w:eastAsia="zh-Hans"/>
        </w:rPr>
        <w:t>eb</w:t>
      </w:r>
      <w:r>
        <w:rPr>
          <w:rFonts w:ascii="仿宋" w:eastAsia="仿宋" w:hAnsi="仿宋" w:cs="仿宋" w:hint="eastAsia"/>
          <w:sz w:val="24"/>
          <w:szCs w:val="24"/>
          <w:lang w:eastAsia="zh-Hans"/>
        </w:rPr>
        <w:t>应用开发，</w:t>
      </w:r>
      <w:r>
        <w:rPr>
          <w:rFonts w:ascii="仿宋" w:eastAsia="仿宋" w:hAnsi="仿宋" w:cs="仿宋" w:hint="eastAsia"/>
          <w:sz w:val="24"/>
          <w:szCs w:val="24"/>
        </w:rPr>
        <w:t>分布式资源储存，方便实现软负载均衡。网站访问和观看视频无需安装其他软件，支持</w:t>
      </w:r>
      <w:r>
        <w:rPr>
          <w:rFonts w:ascii="仿宋" w:eastAsia="仿宋" w:hAnsi="仿宋" w:cs="仿宋" w:hint="eastAsia"/>
          <w:sz w:val="24"/>
          <w:szCs w:val="24"/>
        </w:rPr>
        <w:t>IE10</w:t>
      </w:r>
      <w:r>
        <w:rPr>
          <w:rFonts w:ascii="仿宋" w:eastAsia="仿宋" w:hAnsi="仿宋" w:cs="仿宋" w:hint="eastAsia"/>
          <w:sz w:val="24"/>
          <w:szCs w:val="24"/>
        </w:rPr>
        <w:t>及以上浏览器、火狐浏览器、谷歌浏览器、苹果浏览器、</w:t>
      </w:r>
      <w:r>
        <w:rPr>
          <w:rFonts w:ascii="仿宋" w:eastAsia="仿宋" w:hAnsi="仿宋" w:cs="仿宋" w:hint="eastAsia"/>
          <w:sz w:val="24"/>
          <w:szCs w:val="24"/>
        </w:rPr>
        <w:t>360</w:t>
      </w:r>
      <w:r>
        <w:rPr>
          <w:rFonts w:ascii="仿宋" w:eastAsia="仿宋" w:hAnsi="仿宋" w:cs="仿宋" w:hint="eastAsia"/>
          <w:sz w:val="24"/>
          <w:szCs w:val="24"/>
        </w:rPr>
        <w:t>浏览器、</w:t>
      </w:r>
      <w:proofErr w:type="gramStart"/>
      <w:r>
        <w:rPr>
          <w:rFonts w:ascii="仿宋" w:eastAsia="仿宋" w:hAnsi="仿宋" w:cs="仿宋" w:hint="eastAsia"/>
          <w:sz w:val="24"/>
          <w:szCs w:val="24"/>
        </w:rPr>
        <w:t>搜狗浏览器</w:t>
      </w:r>
      <w:proofErr w:type="gramEnd"/>
      <w:r>
        <w:rPr>
          <w:rFonts w:ascii="仿宋" w:eastAsia="仿宋" w:hAnsi="仿宋" w:cs="仿宋" w:hint="eastAsia"/>
          <w:sz w:val="24"/>
          <w:szCs w:val="24"/>
        </w:rPr>
        <w:t>、</w:t>
      </w:r>
      <w:r>
        <w:rPr>
          <w:rFonts w:ascii="仿宋" w:eastAsia="仿宋" w:hAnsi="仿宋" w:cs="仿宋" w:hint="eastAsia"/>
          <w:sz w:val="24"/>
          <w:szCs w:val="24"/>
        </w:rPr>
        <w:t>QQ</w:t>
      </w:r>
      <w:r>
        <w:rPr>
          <w:rFonts w:ascii="仿宋" w:eastAsia="仿宋" w:hAnsi="仿宋" w:cs="仿宋" w:hint="eastAsia"/>
          <w:sz w:val="24"/>
          <w:szCs w:val="24"/>
        </w:rPr>
        <w:t>浏览器等；</w:t>
      </w:r>
      <w:r>
        <w:rPr>
          <w:rFonts w:ascii="仿宋" w:eastAsia="仿宋" w:hAnsi="仿宋" w:cs="仿宋" w:hint="eastAsia"/>
          <w:sz w:val="24"/>
          <w:szCs w:val="24"/>
          <w:lang w:eastAsia="zh-Hans"/>
        </w:rPr>
        <w:t>且在系统运行期间能够增减系统功能，不影</w:t>
      </w:r>
      <w:r>
        <w:rPr>
          <w:rFonts w:ascii="仿宋" w:eastAsia="仿宋" w:hAnsi="仿宋" w:cs="仿宋" w:hint="eastAsia"/>
          <w:sz w:val="24"/>
          <w:szCs w:val="24"/>
          <w:lang w:eastAsia="zh-Hans"/>
        </w:rPr>
        <w:t>响其他业务功能的正常使用。</w:t>
      </w:r>
    </w:p>
    <w:p w14:paraId="1D85A04D" w14:textId="77777777" w:rsidR="00D80B4F" w:rsidRDefault="004B1057">
      <w:pPr>
        <w:snapToGrid w:val="0"/>
        <w:spacing w:line="400" w:lineRule="exact"/>
        <w:ind w:firstLineChars="200" w:firstLine="482"/>
        <w:rPr>
          <w:rFonts w:ascii="仿宋" w:eastAsia="仿宋" w:hAnsi="仿宋" w:cs="仿宋"/>
          <w:sz w:val="24"/>
          <w:szCs w:val="24"/>
          <w:lang w:eastAsia="zh-Hans"/>
        </w:rPr>
      </w:pPr>
      <w:r>
        <w:rPr>
          <w:rFonts w:ascii="仿宋" w:eastAsia="仿宋" w:hAnsi="仿宋" w:cs="仿宋" w:hint="eastAsia"/>
          <w:b/>
          <w:bCs/>
          <w:sz w:val="24"/>
          <w:szCs w:val="24"/>
        </w:rPr>
        <w:t>※</w:t>
      </w:r>
      <w:r>
        <w:rPr>
          <w:rFonts w:ascii="仿宋" w:eastAsia="仿宋" w:hAnsi="仿宋" w:cs="仿宋" w:hint="eastAsia"/>
          <w:sz w:val="24"/>
          <w:szCs w:val="24"/>
          <w:lang w:eastAsia="zh-Hans"/>
        </w:rPr>
        <w:t>2.</w:t>
      </w:r>
      <w:r>
        <w:rPr>
          <w:rFonts w:ascii="仿宋" w:eastAsia="仿宋" w:hAnsi="仿宋" w:cs="仿宋" w:hint="eastAsia"/>
          <w:sz w:val="24"/>
          <w:szCs w:val="24"/>
        </w:rPr>
        <w:t xml:space="preserve">4 </w:t>
      </w:r>
      <w:r>
        <w:rPr>
          <w:rFonts w:ascii="仿宋" w:eastAsia="仿宋" w:hAnsi="仿宋" w:cs="仿宋" w:hint="eastAsia"/>
          <w:sz w:val="24"/>
          <w:szCs w:val="24"/>
          <w:lang w:eastAsia="zh-Hans"/>
        </w:rPr>
        <w:t>一体化的管理平台</w:t>
      </w:r>
    </w:p>
    <w:p w14:paraId="5FEA1992" w14:textId="77777777" w:rsidR="00D80B4F" w:rsidRDefault="004B1057">
      <w:pPr>
        <w:snapToGrid w:val="0"/>
        <w:spacing w:line="400" w:lineRule="exact"/>
        <w:ind w:firstLineChars="200" w:firstLine="480"/>
        <w:rPr>
          <w:rFonts w:ascii="仿宋" w:eastAsia="仿宋" w:hAnsi="仿宋" w:cs="仿宋"/>
          <w:sz w:val="24"/>
          <w:szCs w:val="24"/>
          <w:lang w:eastAsia="zh-Hans"/>
        </w:rPr>
      </w:pPr>
      <w:r>
        <w:rPr>
          <w:rFonts w:ascii="仿宋" w:eastAsia="仿宋" w:hAnsi="仿宋" w:cs="仿宋" w:hint="eastAsia"/>
          <w:sz w:val="24"/>
          <w:szCs w:val="24"/>
          <w:lang w:eastAsia="zh-Hans"/>
        </w:rPr>
        <w:lastRenderedPageBreak/>
        <w:t>整个平台采用高性能、安全性高的框架，适用于大规模</w:t>
      </w:r>
      <w:r>
        <w:rPr>
          <w:rFonts w:ascii="仿宋" w:eastAsia="仿宋" w:hAnsi="仿宋" w:cs="仿宋" w:hint="eastAsia"/>
          <w:sz w:val="24"/>
          <w:szCs w:val="24"/>
          <w:lang w:eastAsia="zh-Hans"/>
        </w:rPr>
        <w:t>Web</w:t>
      </w:r>
      <w:r>
        <w:rPr>
          <w:rFonts w:ascii="仿宋" w:eastAsia="仿宋" w:hAnsi="仿宋" w:cs="仿宋" w:hint="eastAsia"/>
          <w:sz w:val="24"/>
          <w:szCs w:val="24"/>
          <w:lang w:eastAsia="zh-Hans"/>
        </w:rPr>
        <w:t>应用，采用平台化策略，组件与模块化构造，各相关系统组合成一套统一的管理系统，统一的系统界面、统一的操作方式、统一的用户管理。</w:t>
      </w:r>
      <w:r>
        <w:rPr>
          <w:rFonts w:ascii="仿宋" w:eastAsia="仿宋" w:hAnsi="仿宋" w:cs="仿宋" w:hint="eastAsia"/>
          <w:sz w:val="24"/>
          <w:szCs w:val="24"/>
        </w:rPr>
        <w:t>系统应支持多种数据库，如：</w:t>
      </w:r>
      <w:r>
        <w:rPr>
          <w:rFonts w:ascii="仿宋" w:eastAsia="仿宋" w:hAnsi="仿宋" w:cs="仿宋" w:hint="eastAsia"/>
          <w:sz w:val="24"/>
          <w:szCs w:val="24"/>
        </w:rPr>
        <w:t>Guassdb</w:t>
      </w:r>
      <w:r>
        <w:rPr>
          <w:rFonts w:ascii="仿宋" w:eastAsia="仿宋" w:hAnsi="仿宋" w:cs="仿宋" w:hint="eastAsia"/>
          <w:sz w:val="24"/>
          <w:szCs w:val="24"/>
        </w:rPr>
        <w:t>、</w:t>
      </w:r>
      <w:r>
        <w:rPr>
          <w:rFonts w:ascii="仿宋" w:eastAsia="仿宋" w:hAnsi="仿宋" w:cs="仿宋" w:hint="eastAsia"/>
          <w:sz w:val="24"/>
          <w:szCs w:val="24"/>
        </w:rPr>
        <w:t xml:space="preserve">MySQL </w:t>
      </w:r>
      <w:r>
        <w:rPr>
          <w:rFonts w:ascii="仿宋" w:eastAsia="仿宋" w:hAnsi="仿宋" w:cs="仿宋" w:hint="eastAsia"/>
          <w:sz w:val="24"/>
          <w:szCs w:val="24"/>
        </w:rPr>
        <w:t>、</w:t>
      </w:r>
      <w:r>
        <w:rPr>
          <w:rFonts w:ascii="仿宋" w:eastAsia="仿宋" w:hAnsi="仿宋" w:cs="仿宋" w:hint="eastAsia"/>
          <w:sz w:val="24"/>
          <w:szCs w:val="24"/>
        </w:rPr>
        <w:t>Oracle</w:t>
      </w:r>
      <w:r>
        <w:rPr>
          <w:rFonts w:ascii="仿宋" w:eastAsia="仿宋" w:hAnsi="仿宋" w:cs="仿宋" w:hint="eastAsia"/>
          <w:sz w:val="24"/>
          <w:szCs w:val="24"/>
        </w:rPr>
        <w:t>等，以兼容</w:t>
      </w:r>
      <w:r>
        <w:rPr>
          <w:rFonts w:ascii="仿宋" w:eastAsia="仿宋" w:hAnsi="仿宋" w:cs="仿宋" w:hint="eastAsia"/>
          <w:sz w:val="24"/>
          <w:szCs w:val="24"/>
        </w:rPr>
        <w:t>mysql5.7</w:t>
      </w:r>
      <w:r>
        <w:rPr>
          <w:rFonts w:ascii="仿宋" w:eastAsia="仿宋" w:hAnsi="仿宋" w:cs="仿宋" w:hint="eastAsia"/>
          <w:sz w:val="24"/>
          <w:szCs w:val="24"/>
        </w:rPr>
        <w:t>及以上为主要选择，采用高可用</w:t>
      </w:r>
      <w:proofErr w:type="gramStart"/>
      <w:r>
        <w:rPr>
          <w:rFonts w:ascii="仿宋" w:eastAsia="仿宋" w:hAnsi="仿宋" w:cs="仿宋" w:hint="eastAsia"/>
          <w:sz w:val="24"/>
          <w:szCs w:val="24"/>
        </w:rPr>
        <w:t>集群化部署</w:t>
      </w:r>
      <w:proofErr w:type="gramEnd"/>
      <w:r>
        <w:rPr>
          <w:rFonts w:ascii="仿宋" w:eastAsia="仿宋" w:hAnsi="仿宋" w:cs="仿宋" w:hint="eastAsia"/>
          <w:sz w:val="24"/>
          <w:szCs w:val="24"/>
        </w:rPr>
        <w:t>；支持多种应用服务器及相关中间件，包括但不限于</w:t>
      </w:r>
      <w:r>
        <w:rPr>
          <w:rFonts w:ascii="仿宋" w:eastAsia="仿宋" w:hAnsi="仿宋" w:cs="仿宋" w:hint="eastAsia"/>
          <w:sz w:val="24"/>
          <w:szCs w:val="24"/>
        </w:rPr>
        <w:t>Nginx</w:t>
      </w:r>
      <w:r>
        <w:rPr>
          <w:rFonts w:ascii="仿宋" w:eastAsia="仿宋" w:hAnsi="仿宋" w:cs="仿宋" w:hint="eastAsia"/>
          <w:sz w:val="24"/>
          <w:szCs w:val="24"/>
        </w:rPr>
        <w:t>等。</w:t>
      </w:r>
      <w:r>
        <w:rPr>
          <w:rFonts w:ascii="仿宋" w:eastAsia="仿宋" w:hAnsi="仿宋" w:cs="仿宋" w:hint="eastAsia"/>
          <w:sz w:val="24"/>
          <w:szCs w:val="24"/>
          <w:lang w:eastAsia="zh-Hans"/>
        </w:rPr>
        <w:t>系统应提供</w:t>
      </w:r>
      <w:r>
        <w:rPr>
          <w:rFonts w:ascii="仿宋" w:eastAsia="仿宋" w:hAnsi="仿宋" w:cs="仿宋" w:hint="eastAsia"/>
          <w:sz w:val="24"/>
          <w:szCs w:val="24"/>
        </w:rPr>
        <w:t>丰富的</w:t>
      </w:r>
      <w:r>
        <w:rPr>
          <w:rFonts w:ascii="仿宋" w:eastAsia="仿宋" w:hAnsi="仿宋" w:cs="仿宋" w:hint="eastAsia"/>
          <w:sz w:val="24"/>
          <w:szCs w:val="24"/>
        </w:rPr>
        <w:t>API</w:t>
      </w:r>
      <w:r>
        <w:rPr>
          <w:rFonts w:ascii="仿宋" w:eastAsia="仿宋" w:hAnsi="仿宋" w:cs="仿宋" w:hint="eastAsia"/>
          <w:sz w:val="24"/>
          <w:szCs w:val="24"/>
          <w:lang w:eastAsia="zh-Hans"/>
        </w:rPr>
        <w:t>接口，实现与</w:t>
      </w:r>
      <w:r>
        <w:rPr>
          <w:rFonts w:ascii="仿宋" w:eastAsia="仿宋" w:hAnsi="仿宋" w:cs="仿宋" w:hint="eastAsia"/>
          <w:sz w:val="24"/>
          <w:szCs w:val="24"/>
        </w:rPr>
        <w:t>学校智慧校园系统及</w:t>
      </w:r>
      <w:r>
        <w:rPr>
          <w:rFonts w:ascii="仿宋" w:eastAsia="仿宋" w:hAnsi="仿宋" w:cs="仿宋" w:hint="eastAsia"/>
          <w:sz w:val="24"/>
          <w:szCs w:val="24"/>
          <w:lang w:eastAsia="zh-Hans"/>
        </w:rPr>
        <w:t>已经建设的系统</w:t>
      </w:r>
      <w:r>
        <w:rPr>
          <w:rFonts w:ascii="仿宋" w:eastAsia="仿宋" w:hAnsi="仿宋" w:cs="仿宋" w:hint="eastAsia"/>
          <w:sz w:val="24"/>
          <w:szCs w:val="24"/>
        </w:rPr>
        <w:t>进行数据对接，进行基</w:t>
      </w:r>
      <w:r>
        <w:rPr>
          <w:rFonts w:ascii="仿宋" w:eastAsia="仿宋" w:hAnsi="仿宋" w:cs="仿宋" w:hint="eastAsia"/>
          <w:sz w:val="24"/>
          <w:szCs w:val="24"/>
        </w:rPr>
        <w:t>本信息同步</w:t>
      </w:r>
      <w:r>
        <w:rPr>
          <w:rFonts w:ascii="仿宋" w:eastAsia="仿宋" w:hAnsi="仿宋" w:cs="仿宋" w:hint="eastAsia"/>
          <w:sz w:val="24"/>
          <w:szCs w:val="24"/>
          <w:lang w:eastAsia="zh-Hans"/>
        </w:rPr>
        <w:t>。</w:t>
      </w:r>
    </w:p>
    <w:p w14:paraId="4F8C98A0" w14:textId="77777777" w:rsidR="00D80B4F" w:rsidRDefault="004B1057">
      <w:pPr>
        <w:snapToGrid w:val="0"/>
        <w:spacing w:line="400" w:lineRule="exact"/>
        <w:ind w:firstLineChars="200" w:firstLine="482"/>
        <w:rPr>
          <w:rFonts w:ascii="仿宋" w:eastAsia="仿宋" w:hAnsi="仿宋" w:cs="仿宋"/>
          <w:sz w:val="24"/>
          <w:szCs w:val="24"/>
        </w:rPr>
      </w:pPr>
      <w:r>
        <w:rPr>
          <w:rFonts w:ascii="仿宋" w:eastAsia="仿宋" w:hAnsi="仿宋" w:cs="仿宋" w:hint="eastAsia"/>
          <w:b/>
          <w:bCs/>
          <w:sz w:val="24"/>
          <w:szCs w:val="24"/>
        </w:rPr>
        <w:t>※</w:t>
      </w:r>
      <w:r>
        <w:rPr>
          <w:rFonts w:ascii="仿宋" w:eastAsia="仿宋" w:hAnsi="仿宋" w:cs="仿宋" w:hint="eastAsia"/>
          <w:sz w:val="24"/>
          <w:szCs w:val="24"/>
        </w:rPr>
        <w:t xml:space="preserve">2.5 </w:t>
      </w:r>
      <w:r>
        <w:rPr>
          <w:rFonts w:ascii="仿宋" w:eastAsia="仿宋" w:hAnsi="仿宋" w:cs="仿宋" w:hint="eastAsia"/>
          <w:sz w:val="24"/>
          <w:szCs w:val="24"/>
        </w:rPr>
        <w:t>高可用与负载均衡</w:t>
      </w:r>
    </w:p>
    <w:p w14:paraId="654571FA"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必须支持大规模并发访问，例如可满足</w:t>
      </w:r>
      <w:r>
        <w:rPr>
          <w:rFonts w:ascii="仿宋" w:eastAsia="仿宋" w:hAnsi="仿宋" w:cs="仿宋" w:hint="eastAsia"/>
          <w:sz w:val="24"/>
          <w:szCs w:val="24"/>
        </w:rPr>
        <w:t>5000</w:t>
      </w:r>
      <w:r>
        <w:rPr>
          <w:rFonts w:ascii="仿宋" w:eastAsia="仿宋" w:hAnsi="仿宋" w:cs="仿宋" w:hint="eastAsia"/>
          <w:sz w:val="24"/>
          <w:szCs w:val="24"/>
        </w:rPr>
        <w:t>人同时在线学习，满足单场</w:t>
      </w:r>
      <w:r>
        <w:rPr>
          <w:rFonts w:ascii="仿宋" w:eastAsia="仿宋" w:hAnsi="仿宋" w:cs="仿宋" w:hint="eastAsia"/>
          <w:sz w:val="24"/>
          <w:szCs w:val="24"/>
        </w:rPr>
        <w:t>1000</w:t>
      </w:r>
      <w:r>
        <w:rPr>
          <w:rFonts w:ascii="仿宋" w:eastAsia="仿宋" w:hAnsi="仿宋" w:cs="仿宋" w:hint="eastAsia"/>
          <w:sz w:val="24"/>
          <w:szCs w:val="24"/>
        </w:rPr>
        <w:t>人集中考试，使用高峰期对服务器的</w:t>
      </w:r>
      <w:r>
        <w:rPr>
          <w:rFonts w:ascii="仿宋" w:eastAsia="仿宋" w:hAnsi="仿宋" w:cs="仿宋" w:hint="eastAsia"/>
          <w:sz w:val="24"/>
          <w:szCs w:val="24"/>
        </w:rPr>
        <w:t>CPU</w:t>
      </w:r>
      <w:r>
        <w:rPr>
          <w:rFonts w:ascii="仿宋" w:eastAsia="仿宋" w:hAnsi="仿宋" w:cs="仿宋" w:hint="eastAsia"/>
          <w:sz w:val="24"/>
          <w:szCs w:val="24"/>
        </w:rPr>
        <w:t>平均利用率不超过</w:t>
      </w:r>
      <w:r>
        <w:rPr>
          <w:rFonts w:ascii="仿宋" w:eastAsia="仿宋" w:hAnsi="仿宋" w:cs="仿宋" w:hint="eastAsia"/>
          <w:sz w:val="24"/>
          <w:szCs w:val="24"/>
        </w:rPr>
        <w:t>80%</w:t>
      </w:r>
      <w:r>
        <w:rPr>
          <w:rFonts w:ascii="仿宋" w:eastAsia="仿宋" w:hAnsi="仿宋" w:cs="仿宋" w:hint="eastAsia"/>
          <w:sz w:val="24"/>
          <w:szCs w:val="24"/>
        </w:rPr>
        <w:t>，</w:t>
      </w:r>
      <w:r>
        <w:rPr>
          <w:rFonts w:ascii="仿宋" w:eastAsia="仿宋" w:hAnsi="仿宋" w:cs="仿宋" w:hint="eastAsia"/>
          <w:sz w:val="24"/>
          <w:szCs w:val="24"/>
        </w:rPr>
        <w:t>IO</w:t>
      </w:r>
      <w:r>
        <w:rPr>
          <w:rFonts w:ascii="仿宋" w:eastAsia="仿宋" w:hAnsi="仿宋" w:cs="仿宋" w:hint="eastAsia"/>
          <w:sz w:val="24"/>
          <w:szCs w:val="24"/>
        </w:rPr>
        <w:t>利用率不超过</w:t>
      </w:r>
      <w:r>
        <w:rPr>
          <w:rFonts w:ascii="仿宋" w:eastAsia="仿宋" w:hAnsi="仿宋" w:cs="仿宋" w:hint="eastAsia"/>
          <w:sz w:val="24"/>
          <w:szCs w:val="24"/>
        </w:rPr>
        <w:t>80%</w:t>
      </w:r>
      <w:r>
        <w:rPr>
          <w:rFonts w:ascii="仿宋" w:eastAsia="仿宋" w:hAnsi="仿宋" w:cs="仿宋" w:hint="eastAsia"/>
          <w:sz w:val="24"/>
          <w:szCs w:val="24"/>
        </w:rPr>
        <w:t>，确保在培训高峰期系统稳定不</w:t>
      </w:r>
      <w:proofErr w:type="gramStart"/>
      <w:r>
        <w:rPr>
          <w:rFonts w:ascii="仿宋" w:eastAsia="仿宋" w:hAnsi="仿宋" w:cs="仿宋" w:hint="eastAsia"/>
          <w:sz w:val="24"/>
          <w:szCs w:val="24"/>
        </w:rPr>
        <w:t>宕</w:t>
      </w:r>
      <w:proofErr w:type="gramEnd"/>
      <w:r>
        <w:rPr>
          <w:rFonts w:ascii="仿宋" w:eastAsia="仿宋" w:hAnsi="仿宋" w:cs="仿宋" w:hint="eastAsia"/>
          <w:sz w:val="24"/>
          <w:szCs w:val="24"/>
        </w:rPr>
        <w:t>机。视频点播支持高清（</w:t>
      </w:r>
      <w:r>
        <w:rPr>
          <w:rFonts w:ascii="仿宋" w:eastAsia="仿宋" w:hAnsi="仿宋" w:cs="仿宋" w:hint="eastAsia"/>
          <w:sz w:val="24"/>
          <w:szCs w:val="24"/>
        </w:rPr>
        <w:t>1080P</w:t>
      </w:r>
      <w:r>
        <w:rPr>
          <w:rFonts w:ascii="仿宋" w:eastAsia="仿宋" w:hAnsi="仿宋" w:cs="仿宋" w:hint="eastAsia"/>
          <w:sz w:val="24"/>
          <w:szCs w:val="24"/>
        </w:rPr>
        <w:t>及以上）视频流媒体传输，采用</w:t>
      </w:r>
      <w:r>
        <w:rPr>
          <w:rFonts w:ascii="仿宋" w:eastAsia="仿宋" w:hAnsi="仿宋" w:cs="仿宋" w:hint="eastAsia"/>
          <w:sz w:val="24"/>
          <w:szCs w:val="24"/>
        </w:rPr>
        <w:t>H.265</w:t>
      </w:r>
      <w:r>
        <w:rPr>
          <w:rFonts w:ascii="仿宋" w:eastAsia="仿宋" w:hAnsi="仿宋" w:cs="仿宋" w:hint="eastAsia"/>
          <w:sz w:val="24"/>
          <w:szCs w:val="24"/>
        </w:rPr>
        <w:t>等编码以节约带宽，页面访问速度和统计分析类查询响应时间均不超过</w:t>
      </w:r>
      <w:r>
        <w:rPr>
          <w:rFonts w:ascii="仿宋" w:eastAsia="仿宋" w:hAnsi="仿宋" w:cs="仿宋" w:hint="eastAsia"/>
          <w:sz w:val="24"/>
          <w:szCs w:val="24"/>
        </w:rPr>
        <w:t>3</w:t>
      </w:r>
      <w:r>
        <w:rPr>
          <w:rFonts w:ascii="仿宋" w:eastAsia="仿宋" w:hAnsi="仿宋" w:cs="仿宋" w:hint="eastAsia"/>
          <w:sz w:val="24"/>
          <w:szCs w:val="24"/>
        </w:rPr>
        <w:t>秒。具备版权保护（如防下载、防盗链）功能。视频直播支持低延迟直播，具备弹幕、问答、签到、连麦等互动功能。支持直播回放。</w:t>
      </w:r>
    </w:p>
    <w:p w14:paraId="3AE2E452" w14:textId="77777777" w:rsidR="00D80B4F" w:rsidRDefault="004B1057">
      <w:pPr>
        <w:snapToGrid w:val="0"/>
        <w:spacing w:line="400" w:lineRule="exact"/>
        <w:ind w:firstLineChars="200" w:firstLine="482"/>
        <w:rPr>
          <w:rFonts w:ascii="仿宋" w:eastAsia="仿宋" w:hAnsi="仿宋" w:cs="仿宋"/>
          <w:sz w:val="24"/>
          <w:szCs w:val="24"/>
        </w:rPr>
      </w:pPr>
      <w:r>
        <w:rPr>
          <w:rFonts w:ascii="仿宋" w:eastAsia="仿宋" w:hAnsi="仿宋" w:cs="仿宋" w:hint="eastAsia"/>
          <w:b/>
          <w:bCs/>
          <w:sz w:val="24"/>
          <w:szCs w:val="24"/>
        </w:rPr>
        <w:t>※</w:t>
      </w:r>
      <w:r>
        <w:rPr>
          <w:rFonts w:ascii="仿宋" w:eastAsia="仿宋" w:hAnsi="仿宋" w:cs="仿宋" w:hint="eastAsia"/>
          <w:sz w:val="24"/>
          <w:szCs w:val="24"/>
        </w:rPr>
        <w:t>2.6</w:t>
      </w:r>
      <w:r>
        <w:rPr>
          <w:rFonts w:ascii="仿宋" w:eastAsia="仿宋" w:hAnsi="仿宋" w:cs="仿宋" w:hint="eastAsia"/>
          <w:sz w:val="24"/>
          <w:szCs w:val="24"/>
        </w:rPr>
        <w:t>多终端兼容</w:t>
      </w:r>
    </w:p>
    <w:p w14:paraId="089E3F1E"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支持</w:t>
      </w:r>
      <w:r>
        <w:rPr>
          <w:rFonts w:ascii="仿宋" w:eastAsia="仿宋" w:hAnsi="仿宋" w:cs="仿宋" w:hint="eastAsia"/>
          <w:sz w:val="24"/>
          <w:szCs w:val="24"/>
        </w:rPr>
        <w:t>PC</w:t>
      </w:r>
      <w:r>
        <w:rPr>
          <w:rFonts w:ascii="仿宋" w:eastAsia="仿宋" w:hAnsi="仿宋" w:cs="仿宋" w:hint="eastAsia"/>
          <w:sz w:val="24"/>
          <w:szCs w:val="24"/>
        </w:rPr>
        <w:t>网页端、移动</w:t>
      </w:r>
      <w:r>
        <w:rPr>
          <w:rFonts w:ascii="仿宋" w:eastAsia="仿宋" w:hAnsi="仿宋" w:cs="仿宋" w:hint="eastAsia"/>
          <w:sz w:val="24"/>
          <w:szCs w:val="24"/>
        </w:rPr>
        <w:t>APP</w:t>
      </w:r>
      <w:r>
        <w:rPr>
          <w:rFonts w:ascii="仿宋" w:eastAsia="仿宋" w:hAnsi="仿宋" w:cs="仿宋" w:hint="eastAsia"/>
          <w:sz w:val="24"/>
          <w:szCs w:val="24"/>
        </w:rPr>
        <w:t>（</w:t>
      </w:r>
      <w:r>
        <w:rPr>
          <w:rFonts w:ascii="仿宋" w:eastAsia="仿宋" w:hAnsi="仿宋" w:cs="仿宋" w:hint="eastAsia"/>
          <w:sz w:val="24"/>
          <w:szCs w:val="24"/>
        </w:rPr>
        <w:t>IOS/Android</w:t>
      </w:r>
      <w:r>
        <w:rPr>
          <w:rFonts w:ascii="仿宋" w:eastAsia="仿宋" w:hAnsi="仿宋" w:cs="仿宋" w:hint="eastAsia"/>
          <w:sz w:val="24"/>
          <w:szCs w:val="24"/>
        </w:rPr>
        <w:t>）、</w:t>
      </w:r>
      <w:proofErr w:type="gramStart"/>
      <w:r>
        <w:rPr>
          <w:rFonts w:ascii="仿宋" w:eastAsia="仿宋" w:hAnsi="仿宋" w:cs="仿宋" w:hint="eastAsia"/>
          <w:sz w:val="24"/>
          <w:szCs w:val="24"/>
        </w:rPr>
        <w:t>微信小</w:t>
      </w:r>
      <w:proofErr w:type="gramEnd"/>
      <w:r>
        <w:rPr>
          <w:rFonts w:ascii="仿宋" w:eastAsia="仿宋" w:hAnsi="仿宋" w:cs="仿宋" w:hint="eastAsia"/>
          <w:sz w:val="24"/>
          <w:szCs w:val="24"/>
        </w:rPr>
        <w:t>程序</w:t>
      </w:r>
      <w:r>
        <w:rPr>
          <w:rFonts w:ascii="仿宋" w:eastAsia="仿宋" w:hAnsi="仿宋" w:cs="仿宋" w:hint="eastAsia"/>
          <w:sz w:val="24"/>
          <w:szCs w:val="24"/>
        </w:rPr>
        <w:t>/H5</w:t>
      </w:r>
      <w:r>
        <w:rPr>
          <w:rFonts w:ascii="仿宋" w:eastAsia="仿宋" w:hAnsi="仿宋" w:cs="仿宋" w:hint="eastAsia"/>
          <w:sz w:val="24"/>
          <w:szCs w:val="24"/>
        </w:rPr>
        <w:t>等多端学习和多种登录方式，满足学员随时随地学习的需求。平台系统可保证</w:t>
      </w:r>
      <w:r>
        <w:rPr>
          <w:rFonts w:ascii="仿宋" w:eastAsia="仿宋" w:hAnsi="仿宋" w:cs="仿宋" w:hint="eastAsia"/>
          <w:sz w:val="24"/>
          <w:szCs w:val="24"/>
        </w:rPr>
        <w:t>7*24</w:t>
      </w:r>
      <w:r>
        <w:rPr>
          <w:rFonts w:ascii="仿宋" w:eastAsia="仿宋" w:hAnsi="仿宋" w:cs="仿宋" w:hint="eastAsia"/>
          <w:sz w:val="24"/>
          <w:szCs w:val="24"/>
        </w:rPr>
        <w:t>小时不间断的高可靠性运行。</w:t>
      </w:r>
    </w:p>
    <w:p w14:paraId="1C8C1B6B"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、系统集成支持</w:t>
      </w:r>
    </w:p>
    <w:p w14:paraId="1DC1EA78" w14:textId="77777777" w:rsidR="00D80B4F" w:rsidRDefault="004B1057">
      <w:pPr>
        <w:snapToGrid w:val="0"/>
        <w:spacing w:line="400" w:lineRule="exact"/>
        <w:ind w:firstLineChars="200" w:firstLine="480"/>
        <w:rPr>
          <w:rFonts w:ascii="仿宋" w:eastAsia="仿宋" w:hAnsi="仿宋" w:cs="仿宋"/>
          <w:sz w:val="24"/>
          <w:szCs w:val="24"/>
          <w:lang w:eastAsia="zh-Hans"/>
        </w:rPr>
      </w:pPr>
      <w:r>
        <w:rPr>
          <w:rFonts w:ascii="仿宋" w:eastAsia="仿宋" w:hAnsi="仿宋" w:cs="仿宋" w:hint="eastAsia"/>
          <w:sz w:val="24"/>
          <w:szCs w:val="24"/>
        </w:rPr>
        <w:t>供应商需协助</w:t>
      </w:r>
      <w:r>
        <w:rPr>
          <w:rFonts w:ascii="仿宋" w:eastAsia="仿宋" w:hAnsi="仿宋" w:cs="仿宋" w:hint="eastAsia"/>
          <w:sz w:val="24"/>
          <w:szCs w:val="24"/>
          <w:lang w:eastAsia="zh-Hans"/>
        </w:rPr>
        <w:t>完成所投软件产品与</w:t>
      </w:r>
      <w:r>
        <w:rPr>
          <w:rFonts w:ascii="仿宋" w:eastAsia="仿宋" w:hAnsi="仿宋" w:cs="仿宋" w:hint="eastAsia"/>
          <w:sz w:val="24"/>
          <w:szCs w:val="24"/>
        </w:rPr>
        <w:t>采购人</w:t>
      </w:r>
      <w:r>
        <w:rPr>
          <w:rFonts w:ascii="仿宋" w:eastAsia="仿宋" w:hAnsi="仿宋" w:cs="仿宋" w:hint="eastAsia"/>
          <w:sz w:val="24"/>
          <w:szCs w:val="24"/>
          <w:lang w:eastAsia="zh-Hans"/>
        </w:rPr>
        <w:t>其他软件系统在以下几个方面的集成对接工作：</w:t>
      </w:r>
    </w:p>
    <w:p w14:paraId="2F659AF4" w14:textId="77777777" w:rsidR="00D80B4F" w:rsidRDefault="004B1057">
      <w:pPr>
        <w:snapToGrid w:val="0"/>
        <w:spacing w:line="400" w:lineRule="exact"/>
        <w:ind w:firstLineChars="200" w:firstLine="480"/>
        <w:rPr>
          <w:rFonts w:ascii="仿宋" w:eastAsia="仿宋" w:hAnsi="仿宋" w:cs="仿宋"/>
          <w:sz w:val="24"/>
          <w:szCs w:val="24"/>
          <w:lang w:eastAsia="zh-Hans"/>
        </w:rPr>
      </w:pPr>
      <w:r>
        <w:rPr>
          <w:rFonts w:ascii="仿宋" w:eastAsia="仿宋" w:hAnsi="仿宋" w:cs="仿宋" w:hint="eastAsia"/>
          <w:sz w:val="24"/>
          <w:szCs w:val="24"/>
        </w:rPr>
        <w:t>3.1</w:t>
      </w:r>
      <w:r>
        <w:rPr>
          <w:rFonts w:ascii="仿宋" w:eastAsia="仿宋" w:hAnsi="仿宋" w:cs="仿宋" w:hint="eastAsia"/>
          <w:sz w:val="24"/>
          <w:szCs w:val="24"/>
          <w:lang w:eastAsia="zh-Hans"/>
        </w:rPr>
        <w:t>身份认证。须与重庆三峡学院统一身份认证平台对接，实现通过统一身份认证平台账号能够登录所投软件全部模块，且身份匹配。</w:t>
      </w:r>
    </w:p>
    <w:p w14:paraId="12E80A90" w14:textId="77777777" w:rsidR="00D80B4F" w:rsidRDefault="004B1057">
      <w:pPr>
        <w:snapToGrid w:val="0"/>
        <w:spacing w:line="400" w:lineRule="exact"/>
        <w:ind w:firstLineChars="200" w:firstLine="480"/>
        <w:rPr>
          <w:rFonts w:ascii="仿宋" w:eastAsia="仿宋" w:hAnsi="仿宋" w:cs="仿宋"/>
          <w:sz w:val="24"/>
          <w:szCs w:val="24"/>
          <w:lang w:eastAsia="zh-Hans"/>
        </w:rPr>
      </w:pPr>
      <w:r>
        <w:rPr>
          <w:rFonts w:ascii="仿宋" w:eastAsia="仿宋" w:hAnsi="仿宋" w:cs="仿宋" w:hint="eastAsia"/>
          <w:sz w:val="24"/>
          <w:szCs w:val="24"/>
        </w:rPr>
        <w:t>3.2</w:t>
      </w:r>
      <w:r>
        <w:rPr>
          <w:rFonts w:ascii="仿宋" w:eastAsia="仿宋" w:hAnsi="仿宋" w:cs="仿宋" w:hint="eastAsia"/>
          <w:sz w:val="24"/>
          <w:szCs w:val="24"/>
          <w:lang w:eastAsia="zh-Hans"/>
        </w:rPr>
        <w:t>单点登录。须实现单点登录功能，即在重庆三峡学院校内信息门户平台（包含</w:t>
      </w:r>
      <w:r>
        <w:rPr>
          <w:rFonts w:ascii="仿宋" w:eastAsia="仿宋" w:hAnsi="仿宋" w:cs="仿宋" w:hint="eastAsia"/>
          <w:sz w:val="24"/>
          <w:szCs w:val="24"/>
          <w:lang w:eastAsia="zh-Hans"/>
        </w:rPr>
        <w:t>PC</w:t>
      </w:r>
      <w:r>
        <w:rPr>
          <w:rFonts w:ascii="仿宋" w:eastAsia="仿宋" w:hAnsi="仿宋" w:cs="仿宋" w:hint="eastAsia"/>
          <w:sz w:val="24"/>
          <w:szCs w:val="24"/>
          <w:lang w:eastAsia="zh-Hans"/>
        </w:rPr>
        <w:t>端和移动端）内点击</w:t>
      </w:r>
      <w:r>
        <w:rPr>
          <w:rFonts w:ascii="仿宋" w:eastAsia="仿宋" w:hAnsi="仿宋" w:cs="仿宋" w:hint="eastAsia"/>
          <w:sz w:val="24"/>
          <w:szCs w:val="24"/>
        </w:rPr>
        <w:t>供应商</w:t>
      </w:r>
      <w:r>
        <w:rPr>
          <w:rFonts w:ascii="仿宋" w:eastAsia="仿宋" w:hAnsi="仿宋" w:cs="仿宋" w:hint="eastAsia"/>
          <w:sz w:val="24"/>
          <w:szCs w:val="24"/>
          <w:lang w:eastAsia="zh-Hans"/>
        </w:rPr>
        <w:t>所投软件名称链接后，可直接进入对应系统的对应栏目，无需再次验证身份。</w:t>
      </w:r>
    </w:p>
    <w:p w14:paraId="5EAB05B9" w14:textId="77777777" w:rsidR="00D80B4F" w:rsidRDefault="004B1057">
      <w:pPr>
        <w:snapToGrid w:val="0"/>
        <w:spacing w:line="400" w:lineRule="exact"/>
        <w:ind w:firstLineChars="200" w:firstLine="480"/>
        <w:rPr>
          <w:rFonts w:ascii="仿宋" w:eastAsia="仿宋" w:hAnsi="仿宋" w:cs="仿宋"/>
          <w:sz w:val="24"/>
          <w:szCs w:val="24"/>
          <w:lang w:eastAsia="zh-Hans"/>
        </w:rPr>
      </w:pPr>
      <w:r>
        <w:rPr>
          <w:rFonts w:ascii="仿宋" w:eastAsia="仿宋" w:hAnsi="仿宋" w:cs="仿宋" w:hint="eastAsia"/>
          <w:sz w:val="24"/>
          <w:szCs w:val="24"/>
        </w:rPr>
        <w:t>3.3</w:t>
      </w:r>
      <w:r>
        <w:rPr>
          <w:rFonts w:ascii="仿宋" w:eastAsia="仿宋" w:hAnsi="仿宋" w:cs="仿宋" w:hint="eastAsia"/>
          <w:sz w:val="24"/>
          <w:szCs w:val="24"/>
          <w:lang w:eastAsia="zh-Hans"/>
        </w:rPr>
        <w:t>数据集成。须与重庆三峡学院统一数据平台实现数据集成，实现按时数据交互（如组织机构、人员信息等）。</w:t>
      </w:r>
    </w:p>
    <w:p w14:paraId="7F43EB14"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、成果和文档交付要求</w:t>
      </w:r>
    </w:p>
    <w:p w14:paraId="7135C4F7" w14:textId="77777777" w:rsidR="00D80B4F" w:rsidRDefault="004B1057">
      <w:pPr>
        <w:snapToGrid w:val="0"/>
        <w:spacing w:line="400" w:lineRule="exact"/>
        <w:ind w:firstLineChars="200" w:firstLine="480"/>
        <w:rPr>
          <w:rFonts w:ascii="仿宋" w:eastAsia="仿宋" w:hAnsi="仿宋" w:cs="仿宋"/>
          <w:sz w:val="24"/>
          <w:szCs w:val="24"/>
          <w:lang w:eastAsia="zh-Hans"/>
        </w:rPr>
      </w:pPr>
      <w:r>
        <w:rPr>
          <w:rFonts w:ascii="仿宋" w:eastAsia="仿宋" w:hAnsi="仿宋" w:cs="仿宋" w:hint="eastAsia"/>
          <w:sz w:val="24"/>
          <w:szCs w:val="24"/>
          <w:lang w:eastAsia="zh-Hans"/>
        </w:rPr>
        <w:t>项目验收时，</w:t>
      </w:r>
      <w:r>
        <w:rPr>
          <w:rFonts w:ascii="仿宋" w:eastAsia="仿宋" w:hAnsi="仿宋" w:cs="仿宋" w:hint="eastAsia"/>
          <w:sz w:val="24"/>
          <w:szCs w:val="24"/>
        </w:rPr>
        <w:t>供应商</w:t>
      </w:r>
      <w:r>
        <w:rPr>
          <w:rFonts w:ascii="仿宋" w:eastAsia="仿宋" w:hAnsi="仿宋" w:cs="仿宋" w:hint="eastAsia"/>
          <w:sz w:val="24"/>
          <w:szCs w:val="24"/>
          <w:lang w:eastAsia="zh-Hans"/>
        </w:rPr>
        <w:t>须交付</w:t>
      </w:r>
      <w:r>
        <w:rPr>
          <w:rFonts w:ascii="仿宋" w:eastAsia="仿宋" w:hAnsi="仿宋" w:cs="仿宋" w:hint="eastAsia"/>
          <w:sz w:val="24"/>
          <w:szCs w:val="24"/>
        </w:rPr>
        <w:t>采购人</w:t>
      </w:r>
      <w:r>
        <w:rPr>
          <w:rFonts w:ascii="仿宋" w:eastAsia="仿宋" w:hAnsi="仿宋" w:cs="仿宋" w:hint="eastAsia"/>
          <w:sz w:val="24"/>
          <w:szCs w:val="24"/>
          <w:lang w:eastAsia="zh-Hans"/>
        </w:rPr>
        <w:t>的成果和文档资料（纸质和电子版本同时提供）主要包括</w:t>
      </w:r>
      <w:r>
        <w:rPr>
          <w:rFonts w:ascii="仿宋" w:eastAsia="仿宋" w:hAnsi="仿宋" w:cs="仿宋" w:hint="eastAsia"/>
          <w:sz w:val="24"/>
          <w:szCs w:val="24"/>
        </w:rPr>
        <w:t>以下两种方式的其中一种，</w:t>
      </w:r>
      <w:r>
        <w:rPr>
          <w:rFonts w:ascii="仿宋" w:eastAsia="仿宋" w:hAnsi="仿宋" w:cs="仿宋" w:hint="eastAsia"/>
          <w:sz w:val="24"/>
          <w:szCs w:val="24"/>
          <w:lang w:eastAsia="zh-Hans"/>
        </w:rPr>
        <w:t>但不限于以下部分：</w:t>
      </w:r>
    </w:p>
    <w:p w14:paraId="4F841E1B" w14:textId="77777777" w:rsidR="00D80B4F" w:rsidRDefault="004B1057">
      <w:pPr>
        <w:snapToGrid w:val="0"/>
        <w:spacing w:line="400" w:lineRule="exact"/>
        <w:ind w:firstLineChars="200" w:firstLine="480"/>
        <w:rPr>
          <w:rFonts w:ascii="仿宋" w:eastAsia="仿宋" w:hAnsi="仿宋" w:cs="仿宋"/>
          <w:sz w:val="24"/>
          <w:szCs w:val="24"/>
          <w:lang w:eastAsia="zh-Hans"/>
        </w:rPr>
      </w:pPr>
      <w:r>
        <w:rPr>
          <w:rFonts w:ascii="仿宋" w:eastAsia="仿宋" w:hAnsi="仿宋" w:cs="仿宋" w:hint="eastAsia"/>
          <w:sz w:val="24"/>
          <w:szCs w:val="24"/>
        </w:rPr>
        <w:t>4.1</w:t>
      </w:r>
      <w:r>
        <w:rPr>
          <w:rFonts w:ascii="仿宋" w:eastAsia="仿宋" w:hAnsi="仿宋" w:cs="仿宋" w:hint="eastAsia"/>
          <w:sz w:val="24"/>
          <w:szCs w:val="24"/>
        </w:rPr>
        <w:t>云端平台：</w:t>
      </w:r>
      <w:r>
        <w:rPr>
          <w:rFonts w:ascii="仿宋" w:eastAsia="仿宋" w:hAnsi="仿宋" w:cs="仿宋" w:hint="eastAsia"/>
          <w:sz w:val="24"/>
          <w:szCs w:val="24"/>
          <w:lang w:eastAsia="zh-Hans"/>
        </w:rPr>
        <w:t>网络党校数字化平台由门户网站</w:t>
      </w:r>
      <w:r>
        <w:rPr>
          <w:rFonts w:ascii="仿宋" w:eastAsia="仿宋" w:hAnsi="仿宋" w:cs="仿宋" w:hint="eastAsia"/>
          <w:sz w:val="24"/>
          <w:szCs w:val="24"/>
          <w:lang w:eastAsia="zh-Hans"/>
        </w:rPr>
        <w:t>+</w:t>
      </w:r>
      <w:r>
        <w:rPr>
          <w:rFonts w:ascii="仿宋" w:eastAsia="仿宋" w:hAnsi="仿宋" w:cs="仿宋" w:hint="eastAsia"/>
          <w:sz w:val="24"/>
          <w:szCs w:val="24"/>
          <w:lang w:eastAsia="zh-Hans"/>
        </w:rPr>
        <w:t>个人学习中心</w:t>
      </w:r>
      <w:r>
        <w:rPr>
          <w:rFonts w:ascii="仿宋" w:eastAsia="仿宋" w:hAnsi="仿宋" w:cs="仿宋" w:hint="eastAsia"/>
          <w:sz w:val="24"/>
          <w:szCs w:val="24"/>
          <w:lang w:eastAsia="zh-Hans"/>
        </w:rPr>
        <w:t>+</w:t>
      </w:r>
      <w:r>
        <w:rPr>
          <w:rFonts w:ascii="仿宋" w:eastAsia="仿宋" w:hAnsi="仿宋" w:cs="仿宋" w:hint="eastAsia"/>
          <w:sz w:val="24"/>
          <w:szCs w:val="24"/>
          <w:lang w:eastAsia="zh-Hans"/>
        </w:rPr>
        <w:t>多角色管理系统组成：</w:t>
      </w:r>
    </w:p>
    <w:p w14:paraId="45E92FE5" w14:textId="77777777" w:rsidR="00D80B4F" w:rsidRDefault="004B1057">
      <w:pPr>
        <w:snapToGrid w:val="0"/>
        <w:spacing w:line="400" w:lineRule="exact"/>
        <w:ind w:firstLineChars="200" w:firstLine="480"/>
        <w:rPr>
          <w:rFonts w:ascii="仿宋" w:eastAsia="仿宋" w:hAnsi="仿宋" w:cs="仿宋"/>
          <w:sz w:val="24"/>
          <w:szCs w:val="24"/>
          <w:lang w:eastAsia="zh-Hans"/>
        </w:rPr>
      </w:pPr>
      <w:r>
        <w:rPr>
          <w:rFonts w:ascii="仿宋" w:eastAsia="仿宋" w:hAnsi="仿宋" w:cs="仿宋" w:hint="eastAsia"/>
          <w:sz w:val="24"/>
          <w:szCs w:val="24"/>
          <w:lang w:eastAsia="zh-Hans"/>
        </w:rPr>
        <w:t>（</w:t>
      </w:r>
      <w:r>
        <w:rPr>
          <w:rFonts w:ascii="仿宋" w:eastAsia="仿宋" w:hAnsi="仿宋" w:cs="仿宋" w:hint="eastAsia"/>
          <w:sz w:val="24"/>
          <w:szCs w:val="24"/>
          <w:lang w:eastAsia="zh-Hans"/>
        </w:rPr>
        <w:t>1</w:t>
      </w:r>
      <w:r>
        <w:rPr>
          <w:rFonts w:ascii="仿宋" w:eastAsia="仿宋" w:hAnsi="仿宋" w:cs="仿宋" w:hint="eastAsia"/>
          <w:sz w:val="24"/>
          <w:szCs w:val="24"/>
          <w:lang w:eastAsia="zh-Hans"/>
        </w:rPr>
        <w:t>）专属门户网站：用于集中展示培训项目、公示信息、工作成果，采取统一门户地址、多终端访问、多学习中心对接的方式，便捷学员、管理部门、办学部门的使用。</w:t>
      </w:r>
    </w:p>
    <w:p w14:paraId="7AF1CAAE" w14:textId="77777777" w:rsidR="00D80B4F" w:rsidRDefault="004B1057">
      <w:pPr>
        <w:snapToGrid w:val="0"/>
        <w:spacing w:line="400" w:lineRule="exact"/>
        <w:ind w:firstLineChars="200" w:firstLine="480"/>
        <w:rPr>
          <w:rFonts w:ascii="仿宋" w:eastAsia="仿宋" w:hAnsi="仿宋" w:cs="仿宋"/>
          <w:sz w:val="24"/>
          <w:szCs w:val="24"/>
          <w:lang w:eastAsia="zh-Hans"/>
        </w:rPr>
      </w:pPr>
      <w:r>
        <w:rPr>
          <w:rFonts w:ascii="仿宋" w:eastAsia="仿宋" w:hAnsi="仿宋" w:cs="仿宋" w:hint="eastAsia"/>
          <w:sz w:val="24"/>
          <w:szCs w:val="24"/>
          <w:lang w:eastAsia="zh-Hans"/>
        </w:rPr>
        <w:t>（</w:t>
      </w:r>
      <w:r>
        <w:rPr>
          <w:rFonts w:ascii="仿宋" w:eastAsia="仿宋" w:hAnsi="仿宋" w:cs="仿宋" w:hint="eastAsia"/>
          <w:sz w:val="24"/>
          <w:szCs w:val="24"/>
          <w:lang w:eastAsia="zh-Hans"/>
        </w:rPr>
        <w:t>2</w:t>
      </w:r>
      <w:r>
        <w:rPr>
          <w:rFonts w:ascii="仿宋" w:eastAsia="仿宋" w:hAnsi="仿宋" w:cs="仿宋" w:hint="eastAsia"/>
          <w:sz w:val="24"/>
          <w:szCs w:val="24"/>
          <w:lang w:eastAsia="zh-Hans"/>
        </w:rPr>
        <w:t>）个人学习中心：用于学员快捷进入学习任务，完成线上线下学习、考试任务和领取电子证书</w:t>
      </w:r>
      <w:r>
        <w:rPr>
          <w:rFonts w:ascii="仿宋" w:eastAsia="仿宋" w:hAnsi="仿宋" w:cs="仿宋" w:hint="eastAsia"/>
          <w:sz w:val="24"/>
          <w:szCs w:val="24"/>
          <w:lang w:eastAsia="zh-Hans"/>
        </w:rPr>
        <w:t>/</w:t>
      </w:r>
      <w:r>
        <w:rPr>
          <w:rFonts w:ascii="仿宋" w:eastAsia="仿宋" w:hAnsi="仿宋" w:cs="仿宋" w:hint="eastAsia"/>
          <w:sz w:val="24"/>
          <w:szCs w:val="24"/>
          <w:lang w:eastAsia="zh-Hans"/>
        </w:rPr>
        <w:t>学时证明。</w:t>
      </w:r>
    </w:p>
    <w:p w14:paraId="44616097"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lang w:eastAsia="zh-Hans"/>
        </w:rPr>
        <w:t>（</w:t>
      </w:r>
      <w:r>
        <w:rPr>
          <w:rFonts w:ascii="仿宋" w:eastAsia="仿宋" w:hAnsi="仿宋" w:cs="仿宋" w:hint="eastAsia"/>
          <w:sz w:val="24"/>
          <w:szCs w:val="24"/>
          <w:lang w:eastAsia="zh-Hans"/>
        </w:rPr>
        <w:t>3</w:t>
      </w:r>
      <w:r>
        <w:rPr>
          <w:rFonts w:ascii="仿宋" w:eastAsia="仿宋" w:hAnsi="仿宋" w:cs="仿宋" w:hint="eastAsia"/>
          <w:sz w:val="24"/>
          <w:szCs w:val="24"/>
          <w:lang w:eastAsia="zh-Hans"/>
        </w:rPr>
        <w:t>）多角色管理系统：支持多层级组织架构管理、色组管理、学员信息管理、线上培</w:t>
      </w:r>
      <w:r>
        <w:rPr>
          <w:rFonts w:ascii="仿宋" w:eastAsia="仿宋" w:hAnsi="仿宋" w:cs="仿宋" w:hint="eastAsia"/>
          <w:sz w:val="24"/>
          <w:szCs w:val="24"/>
          <w:lang w:eastAsia="zh-Hans"/>
        </w:rPr>
        <w:lastRenderedPageBreak/>
        <w:t>训项目管理、线上自主选学、线下培训项目管理、教学教务管理、教学资源管理、考核资源管理、学习监管管理、线上直播系统、培训证书管理、数据统计、培训评估。</w:t>
      </w:r>
    </w:p>
    <w:p w14:paraId="698398D1"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4.2</w:t>
      </w:r>
      <w:r>
        <w:rPr>
          <w:rFonts w:ascii="仿宋" w:eastAsia="仿宋" w:hAnsi="仿宋" w:cs="仿宋" w:hint="eastAsia"/>
          <w:sz w:val="24"/>
          <w:szCs w:val="24"/>
        </w:rPr>
        <w:t>本地部署：</w:t>
      </w:r>
    </w:p>
    <w:p w14:paraId="0EBED0C7" w14:textId="77777777" w:rsidR="00D80B4F" w:rsidRDefault="004B1057">
      <w:pPr>
        <w:snapToGrid w:val="0"/>
        <w:spacing w:line="400" w:lineRule="exact"/>
        <w:ind w:firstLineChars="200" w:firstLine="480"/>
        <w:rPr>
          <w:rFonts w:ascii="仿宋" w:eastAsia="仿宋" w:hAnsi="仿宋" w:cs="仿宋"/>
          <w:sz w:val="24"/>
          <w:szCs w:val="24"/>
          <w:lang w:eastAsia="zh-Hans"/>
        </w:rPr>
      </w:pPr>
      <w:r>
        <w:rPr>
          <w:rFonts w:ascii="仿宋" w:eastAsia="仿宋" w:hAnsi="仿宋" w:cs="仿宋" w:hint="eastAsia"/>
          <w:sz w:val="24"/>
          <w:szCs w:val="24"/>
        </w:rPr>
        <w:t>（</w:t>
      </w:r>
      <w:r>
        <w:rPr>
          <w:rFonts w:ascii="仿宋" w:eastAsia="仿宋" w:hAnsi="仿宋" w:cs="仿宋" w:hint="eastAsia"/>
          <w:sz w:val="24"/>
          <w:szCs w:val="24"/>
        </w:rPr>
        <w:t>1</w:t>
      </w:r>
      <w:r>
        <w:rPr>
          <w:rFonts w:ascii="仿宋" w:eastAsia="仿宋" w:hAnsi="仿宋" w:cs="仿宋" w:hint="eastAsia"/>
          <w:sz w:val="24"/>
          <w:szCs w:val="24"/>
        </w:rPr>
        <w:t>）</w:t>
      </w:r>
      <w:r>
        <w:rPr>
          <w:rFonts w:ascii="仿宋" w:eastAsia="仿宋" w:hAnsi="仿宋" w:cs="仿宋" w:hint="eastAsia"/>
          <w:sz w:val="24"/>
          <w:szCs w:val="24"/>
          <w:lang w:eastAsia="zh-Hans"/>
        </w:rPr>
        <w:t>项目开发过</w:t>
      </w:r>
      <w:r>
        <w:rPr>
          <w:rFonts w:ascii="仿宋" w:eastAsia="仿宋" w:hAnsi="仿宋" w:cs="仿宋" w:hint="eastAsia"/>
          <w:sz w:val="24"/>
          <w:szCs w:val="24"/>
          <w:lang w:eastAsia="zh-Hans"/>
        </w:rPr>
        <w:t>程中为</w:t>
      </w:r>
      <w:r>
        <w:rPr>
          <w:rFonts w:ascii="仿宋" w:eastAsia="仿宋" w:hAnsi="仿宋" w:cs="仿宋" w:hint="eastAsia"/>
          <w:sz w:val="24"/>
          <w:szCs w:val="24"/>
        </w:rPr>
        <w:t>采购人</w:t>
      </w:r>
      <w:r>
        <w:rPr>
          <w:rFonts w:ascii="仿宋" w:eastAsia="仿宋" w:hAnsi="仿宋" w:cs="仿宋" w:hint="eastAsia"/>
          <w:sz w:val="24"/>
          <w:szCs w:val="24"/>
          <w:lang w:eastAsia="zh-Hans"/>
        </w:rPr>
        <w:t>定制功能的源代码。</w:t>
      </w:r>
    </w:p>
    <w:p w14:paraId="67781FCF" w14:textId="77777777" w:rsidR="00D80B4F" w:rsidRDefault="004B1057">
      <w:pPr>
        <w:snapToGrid w:val="0"/>
        <w:spacing w:line="400" w:lineRule="exact"/>
        <w:ind w:firstLineChars="200" w:firstLine="480"/>
        <w:rPr>
          <w:rFonts w:ascii="仿宋" w:eastAsia="仿宋" w:hAnsi="仿宋" w:cs="仿宋"/>
          <w:sz w:val="24"/>
          <w:szCs w:val="24"/>
          <w:lang w:eastAsia="zh-Hans"/>
        </w:rPr>
      </w:pPr>
      <w:r>
        <w:rPr>
          <w:rFonts w:ascii="仿宋" w:eastAsia="仿宋" w:hAnsi="仿宋" w:cs="仿宋" w:hint="eastAsia"/>
          <w:sz w:val="24"/>
          <w:szCs w:val="24"/>
        </w:rPr>
        <w:t>（</w:t>
      </w:r>
      <w:r>
        <w:rPr>
          <w:rFonts w:ascii="仿宋" w:eastAsia="仿宋" w:hAnsi="仿宋" w:cs="仿宋" w:hint="eastAsia"/>
          <w:sz w:val="24"/>
          <w:szCs w:val="24"/>
        </w:rPr>
        <w:t>2</w:t>
      </w:r>
      <w:r>
        <w:rPr>
          <w:rFonts w:ascii="仿宋" w:eastAsia="仿宋" w:hAnsi="仿宋" w:cs="仿宋" w:hint="eastAsia"/>
          <w:sz w:val="24"/>
          <w:szCs w:val="24"/>
        </w:rPr>
        <w:t>）</w:t>
      </w:r>
      <w:r>
        <w:rPr>
          <w:rFonts w:ascii="仿宋" w:eastAsia="仿宋" w:hAnsi="仿宋" w:cs="仿宋" w:hint="eastAsia"/>
          <w:sz w:val="24"/>
          <w:szCs w:val="24"/>
          <w:lang w:eastAsia="zh-Hans"/>
        </w:rPr>
        <w:t>技术文档：包括项目开发中的各种技术文档，如：开发环境配置说明、需求分析说明、系统设计说明、用户手册、系统维护说明、系统培训资料以及有关系统接口的技术说明，系统测试报告、试运行报告、数据库字段含义等。</w:t>
      </w:r>
    </w:p>
    <w:p w14:paraId="5F054D50" w14:textId="77777777" w:rsidR="00D80B4F" w:rsidRDefault="004B1057">
      <w:pPr>
        <w:snapToGrid w:val="0"/>
        <w:spacing w:line="400" w:lineRule="exact"/>
        <w:ind w:firstLineChars="200" w:firstLine="480"/>
        <w:rPr>
          <w:rFonts w:ascii="仿宋" w:eastAsia="仿宋" w:hAnsi="仿宋" w:cs="仿宋"/>
          <w:sz w:val="24"/>
          <w:szCs w:val="24"/>
          <w:lang w:eastAsia="zh-Hans"/>
        </w:rPr>
      </w:pPr>
      <w:r>
        <w:rPr>
          <w:rFonts w:ascii="仿宋" w:eastAsia="仿宋" w:hAnsi="仿宋" w:cs="仿宋" w:hint="eastAsia"/>
          <w:sz w:val="24"/>
          <w:szCs w:val="24"/>
        </w:rPr>
        <w:t>（</w:t>
      </w:r>
      <w:r>
        <w:rPr>
          <w:rFonts w:ascii="仿宋" w:eastAsia="仿宋" w:hAnsi="仿宋" w:cs="仿宋" w:hint="eastAsia"/>
          <w:sz w:val="24"/>
          <w:szCs w:val="24"/>
        </w:rPr>
        <w:t>3</w:t>
      </w:r>
      <w:r>
        <w:rPr>
          <w:rFonts w:ascii="仿宋" w:eastAsia="仿宋" w:hAnsi="仿宋" w:cs="仿宋" w:hint="eastAsia"/>
          <w:sz w:val="24"/>
          <w:szCs w:val="24"/>
        </w:rPr>
        <w:t>）</w:t>
      </w:r>
      <w:r>
        <w:rPr>
          <w:rFonts w:ascii="仿宋" w:eastAsia="仿宋" w:hAnsi="仿宋" w:cs="仿宋" w:hint="eastAsia"/>
          <w:sz w:val="24"/>
          <w:szCs w:val="24"/>
          <w:lang w:eastAsia="zh-Hans"/>
        </w:rPr>
        <w:t>以文档形式存在的项目成果：如系统建设中形成的各类标准规范、调研分析、规划设计报告等等。</w:t>
      </w:r>
    </w:p>
    <w:p w14:paraId="78B59DFF" w14:textId="77777777" w:rsidR="00D80B4F" w:rsidRDefault="004B1057">
      <w:pPr>
        <w:snapToGrid w:val="0"/>
        <w:spacing w:line="400" w:lineRule="exact"/>
        <w:ind w:firstLineChars="200" w:firstLine="480"/>
        <w:rPr>
          <w:rFonts w:ascii="仿宋" w:eastAsia="仿宋" w:hAnsi="仿宋" w:cs="仿宋"/>
          <w:sz w:val="24"/>
          <w:szCs w:val="24"/>
          <w:lang w:eastAsia="zh-Hans"/>
        </w:rPr>
      </w:pPr>
      <w:r>
        <w:rPr>
          <w:rFonts w:ascii="仿宋" w:eastAsia="仿宋" w:hAnsi="仿宋" w:cs="仿宋" w:hint="eastAsia"/>
          <w:sz w:val="24"/>
          <w:szCs w:val="24"/>
        </w:rPr>
        <w:t>（</w:t>
      </w:r>
      <w:r>
        <w:rPr>
          <w:rFonts w:ascii="仿宋" w:eastAsia="仿宋" w:hAnsi="仿宋" w:cs="仿宋" w:hint="eastAsia"/>
          <w:sz w:val="24"/>
          <w:szCs w:val="24"/>
        </w:rPr>
        <w:t>4</w:t>
      </w:r>
      <w:r>
        <w:rPr>
          <w:rFonts w:ascii="仿宋" w:eastAsia="仿宋" w:hAnsi="仿宋" w:cs="仿宋" w:hint="eastAsia"/>
          <w:sz w:val="24"/>
          <w:szCs w:val="24"/>
        </w:rPr>
        <w:t>）</w:t>
      </w:r>
      <w:r>
        <w:rPr>
          <w:rFonts w:ascii="仿宋" w:eastAsia="仿宋" w:hAnsi="仿宋" w:cs="仿宋" w:hint="eastAsia"/>
          <w:sz w:val="24"/>
          <w:szCs w:val="24"/>
          <w:lang w:eastAsia="zh-Hans"/>
        </w:rPr>
        <w:t>管理文档：包括项目开发中的一些工作文档，如计划、报告、讨论纲要、会议记录等。</w:t>
      </w:r>
    </w:p>
    <w:p w14:paraId="35FB953F" w14:textId="77777777" w:rsidR="00D80B4F" w:rsidRDefault="004B1057">
      <w:pPr>
        <w:snapToGrid w:val="0"/>
        <w:spacing w:line="400" w:lineRule="exact"/>
        <w:ind w:firstLineChars="200" w:firstLine="480"/>
        <w:rPr>
          <w:rFonts w:ascii="仿宋" w:eastAsia="仿宋" w:hAnsi="仿宋" w:cs="仿宋"/>
          <w:sz w:val="24"/>
          <w:szCs w:val="24"/>
          <w:lang w:eastAsia="zh-Hans"/>
        </w:rPr>
      </w:pPr>
      <w:r>
        <w:rPr>
          <w:rFonts w:ascii="仿宋" w:eastAsia="仿宋" w:hAnsi="仿宋" w:cs="仿宋" w:hint="eastAsia"/>
          <w:sz w:val="24"/>
          <w:szCs w:val="24"/>
        </w:rPr>
        <w:t>（</w:t>
      </w:r>
      <w:r>
        <w:rPr>
          <w:rFonts w:ascii="仿宋" w:eastAsia="仿宋" w:hAnsi="仿宋" w:cs="仿宋" w:hint="eastAsia"/>
          <w:sz w:val="24"/>
          <w:szCs w:val="24"/>
        </w:rPr>
        <w:t>5</w:t>
      </w:r>
      <w:r>
        <w:rPr>
          <w:rFonts w:ascii="仿宋" w:eastAsia="仿宋" w:hAnsi="仿宋" w:cs="仿宋" w:hint="eastAsia"/>
          <w:sz w:val="24"/>
          <w:szCs w:val="24"/>
        </w:rPr>
        <w:t>）</w:t>
      </w:r>
      <w:r>
        <w:rPr>
          <w:rFonts w:ascii="仿宋" w:eastAsia="仿宋" w:hAnsi="仿宋" w:cs="仿宋" w:hint="eastAsia"/>
          <w:sz w:val="24"/>
          <w:szCs w:val="24"/>
          <w:lang w:eastAsia="zh-Hans"/>
        </w:rPr>
        <w:t>提供流程实施过程</w:t>
      </w:r>
      <w:proofErr w:type="gramStart"/>
      <w:r>
        <w:rPr>
          <w:rFonts w:ascii="仿宋" w:eastAsia="仿宋" w:hAnsi="仿宋" w:cs="仿宋" w:hint="eastAsia"/>
          <w:sz w:val="24"/>
          <w:szCs w:val="24"/>
          <w:lang w:eastAsia="zh-Hans"/>
        </w:rPr>
        <w:t>中过程</w:t>
      </w:r>
      <w:proofErr w:type="gramEnd"/>
      <w:r>
        <w:rPr>
          <w:rFonts w:ascii="仿宋" w:eastAsia="仿宋" w:hAnsi="仿宋" w:cs="仿宋" w:hint="eastAsia"/>
          <w:sz w:val="24"/>
          <w:szCs w:val="24"/>
          <w:lang w:eastAsia="zh-Hans"/>
        </w:rPr>
        <w:t>记录，如文档管理、版本管理、变更记录等。</w:t>
      </w:r>
    </w:p>
    <w:p w14:paraId="46B290C4" w14:textId="77777777" w:rsidR="00D80B4F" w:rsidRDefault="004B1057">
      <w:pPr>
        <w:snapToGrid w:val="0"/>
        <w:spacing w:line="400" w:lineRule="exact"/>
        <w:ind w:firstLineChars="200" w:firstLine="480"/>
        <w:rPr>
          <w:rFonts w:ascii="仿宋" w:eastAsia="仿宋" w:hAnsi="仿宋" w:cs="仿宋"/>
          <w:sz w:val="24"/>
          <w:szCs w:val="24"/>
          <w:lang w:eastAsia="zh-Hans"/>
        </w:rPr>
      </w:pPr>
      <w:r>
        <w:rPr>
          <w:rFonts w:ascii="仿宋" w:eastAsia="仿宋" w:hAnsi="仿宋" w:cs="仿宋" w:hint="eastAsia"/>
          <w:sz w:val="24"/>
          <w:szCs w:val="24"/>
        </w:rPr>
        <w:t>（</w:t>
      </w:r>
      <w:r>
        <w:rPr>
          <w:rFonts w:ascii="仿宋" w:eastAsia="仿宋" w:hAnsi="仿宋" w:cs="仿宋" w:hint="eastAsia"/>
          <w:sz w:val="24"/>
          <w:szCs w:val="24"/>
        </w:rPr>
        <w:t>6</w:t>
      </w:r>
      <w:r>
        <w:rPr>
          <w:rFonts w:ascii="仿宋" w:eastAsia="仿宋" w:hAnsi="仿宋" w:cs="仿宋" w:hint="eastAsia"/>
          <w:sz w:val="24"/>
          <w:szCs w:val="24"/>
        </w:rPr>
        <w:t>）</w:t>
      </w:r>
      <w:r>
        <w:rPr>
          <w:rFonts w:ascii="仿宋" w:eastAsia="仿宋" w:hAnsi="仿宋" w:cs="仿宋" w:hint="eastAsia"/>
          <w:sz w:val="24"/>
          <w:szCs w:val="24"/>
          <w:lang w:eastAsia="zh-Hans"/>
        </w:rPr>
        <w:t>为便于数据集成，提供</w:t>
      </w:r>
      <w:r>
        <w:rPr>
          <w:rFonts w:ascii="仿宋" w:eastAsia="仿宋" w:hAnsi="仿宋" w:cs="仿宋" w:hint="eastAsia"/>
          <w:sz w:val="24"/>
          <w:szCs w:val="24"/>
          <w:lang w:eastAsia="zh-Hans"/>
        </w:rPr>
        <w:t>完整的系统集成接口说明和</w:t>
      </w:r>
      <w:r>
        <w:rPr>
          <w:rFonts w:ascii="仿宋" w:eastAsia="仿宋" w:hAnsi="仿宋" w:cs="仿宋" w:hint="eastAsia"/>
          <w:sz w:val="24"/>
          <w:szCs w:val="24"/>
          <w:lang w:eastAsia="zh-Hans"/>
        </w:rPr>
        <w:t>demo</w:t>
      </w:r>
      <w:r>
        <w:rPr>
          <w:rFonts w:ascii="仿宋" w:eastAsia="仿宋" w:hAnsi="仿宋" w:cs="仿宋" w:hint="eastAsia"/>
          <w:sz w:val="24"/>
          <w:szCs w:val="24"/>
          <w:lang w:eastAsia="zh-Hans"/>
        </w:rPr>
        <w:t>，定制部分的数据字典。</w:t>
      </w:r>
    </w:p>
    <w:p w14:paraId="4041CF2D"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7</w:t>
      </w:r>
      <w:r>
        <w:rPr>
          <w:rFonts w:ascii="仿宋" w:eastAsia="仿宋" w:hAnsi="仿宋" w:cs="仿宋" w:hint="eastAsia"/>
          <w:sz w:val="24"/>
          <w:szCs w:val="24"/>
        </w:rPr>
        <w:t>）</w:t>
      </w:r>
      <w:r>
        <w:rPr>
          <w:rFonts w:ascii="仿宋" w:eastAsia="仿宋" w:hAnsi="仿宋" w:cs="仿宋" w:hint="eastAsia"/>
          <w:sz w:val="24"/>
          <w:szCs w:val="24"/>
          <w:lang w:eastAsia="zh-Hans"/>
        </w:rPr>
        <w:t>系统验收后向甲方提供数据字典，无条件向甲方开放结果数据、过程数据、信息数据等全部数据。</w:t>
      </w:r>
    </w:p>
    <w:p w14:paraId="4102ECEA"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、安全要求</w:t>
      </w:r>
    </w:p>
    <w:p w14:paraId="69AA6035" w14:textId="77777777" w:rsidR="00D80B4F" w:rsidRDefault="004B1057">
      <w:pPr>
        <w:snapToGrid w:val="0"/>
        <w:spacing w:line="400" w:lineRule="exact"/>
        <w:ind w:firstLineChars="200" w:firstLine="480"/>
        <w:rPr>
          <w:rFonts w:ascii="仿宋" w:eastAsia="仿宋" w:hAnsi="仿宋" w:cs="仿宋"/>
          <w:sz w:val="24"/>
          <w:szCs w:val="24"/>
          <w:lang w:eastAsia="zh-Hans"/>
        </w:rPr>
      </w:pPr>
      <w:r>
        <w:rPr>
          <w:rFonts w:ascii="仿宋" w:eastAsia="仿宋" w:hAnsi="仿宋" w:cs="仿宋" w:hint="eastAsia"/>
          <w:sz w:val="24"/>
          <w:szCs w:val="24"/>
          <w:lang w:eastAsia="zh-Hans"/>
        </w:rPr>
        <w:t>5.1</w:t>
      </w:r>
      <w:r>
        <w:rPr>
          <w:rFonts w:ascii="仿宋" w:eastAsia="仿宋" w:hAnsi="仿宋" w:cs="仿宋" w:hint="eastAsia"/>
          <w:sz w:val="24"/>
          <w:szCs w:val="24"/>
        </w:rPr>
        <w:t>平台应通过国家网络安全等级保护（二级或三级）测评，</w:t>
      </w:r>
      <w:r>
        <w:rPr>
          <w:rFonts w:ascii="仿宋" w:eastAsia="仿宋" w:hAnsi="仿宋" w:cs="仿宋" w:hint="eastAsia"/>
          <w:sz w:val="24"/>
          <w:szCs w:val="24"/>
          <w:lang w:eastAsia="zh-Hans"/>
        </w:rPr>
        <w:t>应用系统要支持分级、集中授权管理；</w:t>
      </w:r>
      <w:r>
        <w:rPr>
          <w:rFonts w:ascii="仿宋" w:eastAsia="仿宋" w:hAnsi="仿宋" w:cs="仿宋" w:hint="eastAsia"/>
          <w:sz w:val="24"/>
          <w:szCs w:val="24"/>
        </w:rPr>
        <w:t>部署防火墙、</w:t>
      </w:r>
      <w:r>
        <w:rPr>
          <w:rFonts w:ascii="仿宋" w:eastAsia="仿宋" w:hAnsi="仿宋" w:cs="仿宋" w:hint="eastAsia"/>
          <w:sz w:val="24"/>
          <w:szCs w:val="24"/>
        </w:rPr>
        <w:t>WAF</w:t>
      </w:r>
      <w:r>
        <w:rPr>
          <w:rFonts w:ascii="仿宋" w:eastAsia="仿宋" w:hAnsi="仿宋" w:cs="仿宋" w:hint="eastAsia"/>
          <w:sz w:val="24"/>
          <w:szCs w:val="24"/>
        </w:rPr>
        <w:t>（</w:t>
      </w:r>
      <w:r>
        <w:rPr>
          <w:rFonts w:ascii="仿宋" w:eastAsia="仿宋" w:hAnsi="仿宋" w:cs="仿宋" w:hint="eastAsia"/>
          <w:sz w:val="24"/>
          <w:szCs w:val="24"/>
        </w:rPr>
        <w:t>Web</w:t>
      </w:r>
      <w:r>
        <w:rPr>
          <w:rFonts w:ascii="仿宋" w:eastAsia="仿宋" w:hAnsi="仿宋" w:cs="仿宋" w:hint="eastAsia"/>
          <w:sz w:val="24"/>
          <w:szCs w:val="24"/>
        </w:rPr>
        <w:t>应用防火墙）、</w:t>
      </w:r>
      <w:r>
        <w:rPr>
          <w:rFonts w:ascii="仿宋" w:eastAsia="仿宋" w:hAnsi="仿宋" w:cs="仿宋" w:hint="eastAsia"/>
          <w:sz w:val="24"/>
          <w:szCs w:val="24"/>
        </w:rPr>
        <w:t>DDoS</w:t>
      </w:r>
      <w:r>
        <w:rPr>
          <w:rFonts w:ascii="仿宋" w:eastAsia="仿宋" w:hAnsi="仿宋" w:cs="仿宋" w:hint="eastAsia"/>
          <w:sz w:val="24"/>
          <w:szCs w:val="24"/>
        </w:rPr>
        <w:t>防护等，抵御网络攻击。</w:t>
      </w:r>
    </w:p>
    <w:p w14:paraId="3B25A885" w14:textId="77777777" w:rsidR="00D80B4F" w:rsidRDefault="004B1057">
      <w:pPr>
        <w:snapToGrid w:val="0"/>
        <w:spacing w:line="400" w:lineRule="exact"/>
        <w:ind w:firstLineChars="200" w:firstLine="480"/>
        <w:rPr>
          <w:rFonts w:ascii="仿宋" w:eastAsia="仿宋" w:hAnsi="仿宋" w:cs="仿宋"/>
          <w:sz w:val="24"/>
          <w:szCs w:val="24"/>
          <w:lang w:eastAsia="zh-Hans"/>
        </w:rPr>
      </w:pPr>
      <w:r>
        <w:rPr>
          <w:rFonts w:ascii="仿宋" w:eastAsia="仿宋" w:hAnsi="仿宋" w:cs="仿宋" w:hint="eastAsia"/>
          <w:sz w:val="24"/>
          <w:szCs w:val="24"/>
          <w:lang w:eastAsia="zh-Hans"/>
        </w:rPr>
        <w:t>5.2</w:t>
      </w:r>
      <w:r>
        <w:rPr>
          <w:rFonts w:ascii="仿宋" w:eastAsia="仿宋" w:hAnsi="仿宋" w:cs="仿宋" w:hint="eastAsia"/>
          <w:sz w:val="24"/>
          <w:szCs w:val="24"/>
          <w:lang w:eastAsia="zh-Hans"/>
        </w:rPr>
        <w:t>系统应提供安全手段防止任意对象对系统的非法侵入、攻击、篡改，避免操作人员的越级操作；</w:t>
      </w:r>
    </w:p>
    <w:p w14:paraId="40628A99" w14:textId="77777777" w:rsidR="00D80B4F" w:rsidRDefault="004B1057">
      <w:pPr>
        <w:snapToGrid w:val="0"/>
        <w:spacing w:line="400" w:lineRule="exact"/>
        <w:ind w:firstLineChars="200" w:firstLine="480"/>
        <w:rPr>
          <w:rFonts w:ascii="仿宋" w:eastAsia="仿宋" w:hAnsi="仿宋" w:cs="仿宋"/>
          <w:sz w:val="24"/>
          <w:szCs w:val="24"/>
          <w:lang w:eastAsia="zh-Hans"/>
        </w:rPr>
      </w:pPr>
      <w:r>
        <w:rPr>
          <w:rFonts w:ascii="仿宋" w:eastAsia="仿宋" w:hAnsi="仿宋" w:cs="仿宋" w:hint="eastAsia"/>
          <w:sz w:val="24"/>
          <w:szCs w:val="24"/>
          <w:lang w:eastAsia="zh-Hans"/>
        </w:rPr>
        <w:t>5.3</w:t>
      </w:r>
      <w:r>
        <w:rPr>
          <w:rFonts w:ascii="仿宋" w:eastAsia="仿宋" w:hAnsi="仿宋" w:cs="仿宋" w:hint="eastAsia"/>
          <w:sz w:val="24"/>
          <w:szCs w:val="24"/>
          <w:lang w:eastAsia="zh-Hans"/>
        </w:rPr>
        <w:t>系统防止</w:t>
      </w:r>
      <w:r>
        <w:rPr>
          <w:rFonts w:ascii="仿宋" w:eastAsia="仿宋" w:hAnsi="仿宋" w:cs="仿宋" w:hint="eastAsia"/>
          <w:sz w:val="24"/>
          <w:szCs w:val="24"/>
          <w:lang w:eastAsia="zh-Hans"/>
        </w:rPr>
        <w:t>SQL</w:t>
      </w:r>
      <w:r>
        <w:rPr>
          <w:rFonts w:ascii="仿宋" w:eastAsia="仿宋" w:hAnsi="仿宋" w:cs="仿宋" w:hint="eastAsia"/>
          <w:sz w:val="24"/>
          <w:szCs w:val="24"/>
          <w:lang w:eastAsia="zh-Hans"/>
        </w:rPr>
        <w:t>等注入的攻击机制；</w:t>
      </w:r>
    </w:p>
    <w:p w14:paraId="30FA22C5" w14:textId="77777777" w:rsidR="00D80B4F" w:rsidRDefault="004B1057">
      <w:pPr>
        <w:snapToGrid w:val="0"/>
        <w:spacing w:line="400" w:lineRule="exact"/>
        <w:ind w:firstLineChars="200" w:firstLine="480"/>
        <w:rPr>
          <w:rFonts w:ascii="仿宋" w:eastAsia="仿宋" w:hAnsi="仿宋" w:cs="仿宋"/>
          <w:sz w:val="24"/>
          <w:szCs w:val="24"/>
          <w:lang w:eastAsia="zh-Hans"/>
        </w:rPr>
      </w:pPr>
      <w:r>
        <w:rPr>
          <w:rFonts w:ascii="仿宋" w:eastAsia="仿宋" w:hAnsi="仿宋" w:cs="仿宋" w:hint="eastAsia"/>
          <w:sz w:val="24"/>
          <w:szCs w:val="24"/>
          <w:lang w:eastAsia="zh-Hans"/>
        </w:rPr>
        <w:t>5.4</w:t>
      </w:r>
      <w:r>
        <w:rPr>
          <w:rFonts w:ascii="仿宋" w:eastAsia="仿宋" w:hAnsi="仿宋" w:cs="仿宋" w:hint="eastAsia"/>
          <w:sz w:val="24"/>
          <w:szCs w:val="24"/>
          <w:lang w:eastAsia="zh-Hans"/>
        </w:rPr>
        <w:t>密码需要加密存储；</w:t>
      </w:r>
    </w:p>
    <w:p w14:paraId="62B2F88F" w14:textId="77777777" w:rsidR="00D80B4F" w:rsidRDefault="004B1057">
      <w:pPr>
        <w:snapToGrid w:val="0"/>
        <w:spacing w:line="400" w:lineRule="exact"/>
        <w:ind w:firstLineChars="200" w:firstLine="480"/>
        <w:rPr>
          <w:rFonts w:ascii="仿宋" w:eastAsia="仿宋" w:hAnsi="仿宋" w:cs="仿宋"/>
          <w:sz w:val="24"/>
          <w:szCs w:val="24"/>
          <w:lang w:eastAsia="zh-Hans"/>
        </w:rPr>
      </w:pPr>
      <w:r>
        <w:rPr>
          <w:rFonts w:ascii="仿宋" w:eastAsia="仿宋" w:hAnsi="仿宋" w:cs="仿宋" w:hint="eastAsia"/>
          <w:sz w:val="24"/>
          <w:szCs w:val="24"/>
          <w:lang w:eastAsia="zh-Hans"/>
        </w:rPr>
        <w:t>5.5</w:t>
      </w:r>
      <w:r>
        <w:rPr>
          <w:rFonts w:ascii="仿宋" w:eastAsia="仿宋" w:hAnsi="仿宋" w:cs="仿宋" w:hint="eastAsia"/>
          <w:sz w:val="24"/>
          <w:szCs w:val="24"/>
          <w:lang w:eastAsia="zh-Hans"/>
        </w:rPr>
        <w:t>用户验证支持</w:t>
      </w:r>
      <w:r>
        <w:rPr>
          <w:rFonts w:ascii="仿宋" w:eastAsia="仿宋" w:hAnsi="仿宋" w:cs="仿宋" w:hint="eastAsia"/>
          <w:sz w:val="24"/>
          <w:szCs w:val="24"/>
          <w:lang w:eastAsia="zh-Hans"/>
        </w:rPr>
        <w:t>IP</w:t>
      </w:r>
      <w:r>
        <w:rPr>
          <w:rFonts w:ascii="仿宋" w:eastAsia="仿宋" w:hAnsi="仿宋" w:cs="仿宋" w:hint="eastAsia"/>
          <w:sz w:val="24"/>
          <w:szCs w:val="24"/>
          <w:lang w:eastAsia="zh-Hans"/>
        </w:rPr>
        <w:t>绑定、</w:t>
      </w:r>
      <w:r>
        <w:rPr>
          <w:rFonts w:ascii="仿宋" w:eastAsia="仿宋" w:hAnsi="仿宋" w:cs="仿宋" w:hint="eastAsia"/>
          <w:sz w:val="24"/>
          <w:szCs w:val="24"/>
          <w:lang w:eastAsia="zh-Hans"/>
        </w:rPr>
        <w:t>手机验证码（在有短信中心或者短信猫的条件下）、图形验证，强制定期修改密码等特性；</w:t>
      </w:r>
    </w:p>
    <w:p w14:paraId="7C861E6A" w14:textId="77777777" w:rsidR="00D80B4F" w:rsidRDefault="004B1057">
      <w:pPr>
        <w:snapToGrid w:val="0"/>
        <w:spacing w:line="400" w:lineRule="exact"/>
        <w:ind w:firstLineChars="200" w:firstLine="480"/>
        <w:rPr>
          <w:rFonts w:ascii="仿宋" w:eastAsia="仿宋" w:hAnsi="仿宋" w:cs="仿宋"/>
          <w:sz w:val="24"/>
          <w:szCs w:val="24"/>
          <w:lang w:eastAsia="zh-Hans"/>
        </w:rPr>
      </w:pPr>
      <w:r>
        <w:rPr>
          <w:rFonts w:ascii="仿宋" w:eastAsia="仿宋" w:hAnsi="仿宋" w:cs="仿宋" w:hint="eastAsia"/>
          <w:sz w:val="24"/>
          <w:szCs w:val="24"/>
          <w:lang w:eastAsia="zh-Hans"/>
        </w:rPr>
        <w:t>5.6</w:t>
      </w:r>
      <w:r>
        <w:rPr>
          <w:rFonts w:ascii="仿宋" w:eastAsia="仿宋" w:hAnsi="仿宋" w:cs="仿宋" w:hint="eastAsia"/>
          <w:sz w:val="24"/>
          <w:szCs w:val="24"/>
          <w:lang w:eastAsia="zh-Hans"/>
        </w:rPr>
        <w:t>登录在任何情况下，密码必须加密传输，不能明文传输；</w:t>
      </w:r>
    </w:p>
    <w:p w14:paraId="0212CC8E" w14:textId="77777777" w:rsidR="00D80B4F" w:rsidRDefault="004B1057">
      <w:pPr>
        <w:snapToGrid w:val="0"/>
        <w:spacing w:line="400" w:lineRule="exact"/>
        <w:ind w:firstLineChars="200" w:firstLine="480"/>
        <w:rPr>
          <w:rFonts w:ascii="仿宋" w:eastAsia="仿宋" w:hAnsi="仿宋" w:cs="仿宋"/>
          <w:sz w:val="24"/>
          <w:szCs w:val="24"/>
          <w:lang w:eastAsia="zh-Hans"/>
        </w:rPr>
      </w:pPr>
      <w:r>
        <w:rPr>
          <w:rFonts w:ascii="仿宋" w:eastAsia="仿宋" w:hAnsi="仿宋" w:cs="仿宋" w:hint="eastAsia"/>
          <w:sz w:val="24"/>
          <w:szCs w:val="24"/>
          <w:lang w:eastAsia="zh-Hans"/>
        </w:rPr>
        <w:t>5.7</w:t>
      </w:r>
      <w:r>
        <w:rPr>
          <w:rFonts w:ascii="仿宋" w:eastAsia="仿宋" w:hAnsi="仿宋" w:cs="仿宋" w:hint="eastAsia"/>
          <w:sz w:val="24"/>
          <w:szCs w:val="24"/>
          <w:lang w:eastAsia="zh-Hans"/>
        </w:rPr>
        <w:t>提供内控与审计支持。平台提供系统日志、业务日志和安全日志满足审计和安全监控的需求；</w:t>
      </w:r>
    </w:p>
    <w:p w14:paraId="75BEC478" w14:textId="77777777" w:rsidR="00D80B4F" w:rsidRDefault="004B1057">
      <w:pPr>
        <w:snapToGrid w:val="0"/>
        <w:spacing w:line="400" w:lineRule="exact"/>
        <w:ind w:firstLineChars="200" w:firstLine="480"/>
        <w:rPr>
          <w:rFonts w:ascii="仿宋" w:eastAsia="仿宋" w:hAnsi="仿宋" w:cs="仿宋"/>
          <w:sz w:val="24"/>
          <w:szCs w:val="24"/>
          <w:lang w:eastAsia="zh-Hans"/>
        </w:rPr>
      </w:pPr>
      <w:r>
        <w:rPr>
          <w:rFonts w:ascii="仿宋" w:eastAsia="仿宋" w:hAnsi="仿宋" w:cs="仿宋" w:hint="eastAsia"/>
          <w:sz w:val="24"/>
          <w:szCs w:val="24"/>
          <w:lang w:eastAsia="zh-Hans"/>
        </w:rPr>
        <w:t>5.8</w:t>
      </w:r>
      <w:r>
        <w:rPr>
          <w:rFonts w:ascii="仿宋" w:eastAsia="仿宋" w:hAnsi="仿宋" w:cs="仿宋" w:hint="eastAsia"/>
          <w:sz w:val="24"/>
          <w:szCs w:val="24"/>
          <w:lang w:eastAsia="zh-Hans"/>
        </w:rPr>
        <w:t>提供完善的数据检查，有效防御跨站脚本（</w:t>
      </w:r>
      <w:r>
        <w:rPr>
          <w:rFonts w:ascii="仿宋" w:eastAsia="仿宋" w:hAnsi="仿宋" w:cs="仿宋" w:hint="eastAsia"/>
          <w:sz w:val="24"/>
          <w:szCs w:val="24"/>
          <w:lang w:eastAsia="zh-Hans"/>
        </w:rPr>
        <w:t>XSS</w:t>
      </w:r>
      <w:r>
        <w:rPr>
          <w:rFonts w:ascii="仿宋" w:eastAsia="仿宋" w:hAnsi="仿宋" w:cs="仿宋" w:hint="eastAsia"/>
          <w:sz w:val="24"/>
          <w:szCs w:val="24"/>
          <w:lang w:eastAsia="zh-Hans"/>
        </w:rPr>
        <w:t>）、防御跨站点请求伪造（</w:t>
      </w:r>
      <w:r>
        <w:rPr>
          <w:rFonts w:ascii="仿宋" w:eastAsia="仿宋" w:hAnsi="仿宋" w:cs="仿宋" w:hint="eastAsia"/>
          <w:sz w:val="24"/>
          <w:szCs w:val="24"/>
          <w:lang w:eastAsia="zh-Hans"/>
        </w:rPr>
        <w:t>CSRF</w:t>
      </w:r>
      <w:r>
        <w:rPr>
          <w:rFonts w:ascii="仿宋" w:eastAsia="仿宋" w:hAnsi="仿宋" w:cs="仿宋" w:hint="eastAsia"/>
          <w:sz w:val="24"/>
          <w:szCs w:val="24"/>
          <w:lang w:eastAsia="zh-Hans"/>
        </w:rPr>
        <w:t>）等攻击。</w:t>
      </w:r>
    </w:p>
    <w:p w14:paraId="41DEE890"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5.9</w:t>
      </w:r>
      <w:r>
        <w:rPr>
          <w:rFonts w:ascii="仿宋" w:eastAsia="仿宋" w:hAnsi="仿宋" w:cs="仿宋" w:hint="eastAsia"/>
          <w:sz w:val="24"/>
          <w:szCs w:val="24"/>
        </w:rPr>
        <w:t>数据传输使用</w:t>
      </w:r>
      <w:r>
        <w:rPr>
          <w:rFonts w:ascii="仿宋" w:eastAsia="仿宋" w:hAnsi="仿宋" w:cs="仿宋" w:hint="eastAsia"/>
          <w:sz w:val="24"/>
          <w:szCs w:val="24"/>
        </w:rPr>
        <w:t>HTTPS/TLS</w:t>
      </w:r>
      <w:r>
        <w:rPr>
          <w:rFonts w:ascii="仿宋" w:eastAsia="仿宋" w:hAnsi="仿宋" w:cs="仿宋" w:hint="eastAsia"/>
          <w:sz w:val="24"/>
          <w:szCs w:val="24"/>
        </w:rPr>
        <w:t>协议，学员个人信息、成绩等敏感数据在数据库中进行加密存储。</w:t>
      </w:r>
    </w:p>
    <w:p w14:paraId="30D4761E" w14:textId="77777777" w:rsidR="00D80B4F" w:rsidRDefault="00D80B4F">
      <w:pPr>
        <w:snapToGrid w:val="0"/>
        <w:spacing w:line="400" w:lineRule="exact"/>
        <w:ind w:firstLineChars="200" w:firstLine="480"/>
        <w:rPr>
          <w:rFonts w:ascii="仿宋" w:eastAsia="仿宋" w:hAnsi="仿宋" w:cs="仿宋"/>
          <w:sz w:val="24"/>
          <w:szCs w:val="24"/>
        </w:rPr>
      </w:pPr>
    </w:p>
    <w:p w14:paraId="7DB1E0A4"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6</w:t>
      </w:r>
      <w:r>
        <w:rPr>
          <w:rFonts w:ascii="仿宋" w:eastAsia="仿宋" w:hAnsi="仿宋" w:cs="仿宋" w:hint="eastAsia"/>
          <w:sz w:val="24"/>
          <w:szCs w:val="24"/>
        </w:rPr>
        <w:t>、售后服务、培训服务要求</w:t>
      </w:r>
    </w:p>
    <w:p w14:paraId="1A41F8A2" w14:textId="77777777" w:rsidR="00D80B4F" w:rsidRDefault="004B1057">
      <w:pPr>
        <w:snapToGrid w:val="0"/>
        <w:spacing w:line="400" w:lineRule="exact"/>
        <w:ind w:firstLineChars="200" w:firstLine="480"/>
        <w:rPr>
          <w:rFonts w:ascii="仿宋" w:eastAsia="仿宋" w:hAnsi="仿宋" w:cs="仿宋"/>
          <w:sz w:val="24"/>
          <w:szCs w:val="24"/>
          <w:lang w:eastAsia="zh-Hans"/>
        </w:rPr>
      </w:pPr>
      <w:r>
        <w:rPr>
          <w:rFonts w:ascii="仿宋" w:eastAsia="仿宋" w:hAnsi="仿宋" w:cs="仿宋" w:hint="eastAsia"/>
          <w:sz w:val="24"/>
          <w:szCs w:val="24"/>
          <w:lang w:eastAsia="zh-Hans"/>
        </w:rPr>
        <w:t>6.1</w:t>
      </w:r>
      <w:r>
        <w:rPr>
          <w:rFonts w:ascii="仿宋" w:eastAsia="仿宋" w:hAnsi="仿宋" w:cs="仿宋" w:hint="eastAsia"/>
          <w:sz w:val="24"/>
          <w:szCs w:val="24"/>
          <w:lang w:eastAsia="zh-Hans"/>
        </w:rPr>
        <w:t>质量保证期自项目验收交付之日起质保期</w:t>
      </w:r>
      <w:r>
        <w:rPr>
          <w:rFonts w:ascii="仿宋" w:eastAsia="仿宋" w:hAnsi="仿宋" w:cs="仿宋" w:hint="eastAsia"/>
          <w:sz w:val="24"/>
          <w:szCs w:val="24"/>
          <w:lang w:eastAsia="zh-Hans"/>
        </w:rPr>
        <w:t xml:space="preserve"> 36 </w:t>
      </w:r>
      <w:r>
        <w:rPr>
          <w:rFonts w:ascii="仿宋" w:eastAsia="仿宋" w:hAnsi="仿宋" w:cs="仿宋" w:hint="eastAsia"/>
          <w:sz w:val="24"/>
          <w:szCs w:val="24"/>
          <w:lang w:eastAsia="zh-Hans"/>
        </w:rPr>
        <w:t>个月，具体由</w:t>
      </w:r>
      <w:r>
        <w:rPr>
          <w:rFonts w:ascii="仿宋" w:eastAsia="仿宋" w:hAnsi="仿宋" w:cs="仿宋" w:hint="eastAsia"/>
          <w:sz w:val="24"/>
          <w:szCs w:val="24"/>
        </w:rPr>
        <w:t>供应商</w:t>
      </w:r>
      <w:r>
        <w:rPr>
          <w:rFonts w:ascii="仿宋" w:eastAsia="仿宋" w:hAnsi="仿宋" w:cs="仿宋" w:hint="eastAsia"/>
          <w:sz w:val="24"/>
          <w:szCs w:val="24"/>
          <w:lang w:eastAsia="zh-Hans"/>
        </w:rPr>
        <w:t>在</w:t>
      </w:r>
      <w:r>
        <w:rPr>
          <w:rFonts w:ascii="仿宋" w:eastAsia="仿宋" w:hAnsi="仿宋" w:cs="仿宋" w:hint="eastAsia"/>
          <w:sz w:val="24"/>
          <w:szCs w:val="24"/>
        </w:rPr>
        <w:t>响应</w:t>
      </w:r>
      <w:r>
        <w:rPr>
          <w:rFonts w:ascii="仿宋" w:eastAsia="仿宋" w:hAnsi="仿宋" w:cs="仿宋" w:hint="eastAsia"/>
          <w:sz w:val="24"/>
          <w:szCs w:val="24"/>
          <w:lang w:eastAsia="zh-Hans"/>
        </w:rPr>
        <w:t>文件中书面承诺；在质量保证期内发生的软件质量问题，由</w:t>
      </w:r>
      <w:r>
        <w:rPr>
          <w:rFonts w:ascii="仿宋" w:eastAsia="仿宋" w:hAnsi="仿宋" w:cs="仿宋" w:hint="eastAsia"/>
          <w:sz w:val="24"/>
          <w:szCs w:val="24"/>
        </w:rPr>
        <w:t>供应商</w:t>
      </w:r>
      <w:r>
        <w:rPr>
          <w:rFonts w:ascii="仿宋" w:eastAsia="仿宋" w:hAnsi="仿宋" w:cs="仿宋" w:hint="eastAsia"/>
          <w:sz w:val="24"/>
          <w:szCs w:val="24"/>
          <w:lang w:eastAsia="zh-Hans"/>
        </w:rPr>
        <w:t>负责解决；在质量保质期外发</w:t>
      </w:r>
      <w:r>
        <w:rPr>
          <w:rFonts w:ascii="仿宋" w:eastAsia="仿宋" w:hAnsi="仿宋" w:cs="仿宋" w:hint="eastAsia"/>
          <w:sz w:val="24"/>
          <w:szCs w:val="24"/>
          <w:lang w:eastAsia="zh-Hans"/>
        </w:rPr>
        <w:lastRenderedPageBreak/>
        <w:t>生的软件问题，由</w:t>
      </w:r>
      <w:r>
        <w:rPr>
          <w:rFonts w:ascii="仿宋" w:eastAsia="仿宋" w:hAnsi="仿宋" w:cs="仿宋" w:hint="eastAsia"/>
          <w:sz w:val="24"/>
          <w:szCs w:val="24"/>
        </w:rPr>
        <w:t>供应商</w:t>
      </w:r>
      <w:r>
        <w:rPr>
          <w:rFonts w:ascii="仿宋" w:eastAsia="仿宋" w:hAnsi="仿宋" w:cs="仿宋" w:hint="eastAsia"/>
          <w:sz w:val="24"/>
          <w:szCs w:val="24"/>
          <w:lang w:eastAsia="zh-Hans"/>
        </w:rPr>
        <w:t>负责解决，</w:t>
      </w:r>
      <w:r>
        <w:rPr>
          <w:rFonts w:ascii="仿宋" w:eastAsia="仿宋" w:hAnsi="仿宋" w:cs="仿宋" w:hint="eastAsia"/>
          <w:sz w:val="24"/>
          <w:szCs w:val="24"/>
        </w:rPr>
        <w:t>采购人</w:t>
      </w:r>
      <w:r>
        <w:rPr>
          <w:rFonts w:ascii="仿宋" w:eastAsia="仿宋" w:hAnsi="仿宋" w:cs="仿宋" w:hint="eastAsia"/>
          <w:sz w:val="24"/>
          <w:szCs w:val="24"/>
          <w:lang w:eastAsia="zh-Hans"/>
        </w:rPr>
        <w:t>支付相应的费用，具体费用由双方在续保合同中约定。</w:t>
      </w:r>
    </w:p>
    <w:p w14:paraId="711F0658" w14:textId="77777777" w:rsidR="00D80B4F" w:rsidRDefault="004B1057">
      <w:pPr>
        <w:snapToGrid w:val="0"/>
        <w:spacing w:line="400" w:lineRule="exact"/>
        <w:ind w:firstLineChars="200" w:firstLine="480"/>
        <w:rPr>
          <w:rFonts w:ascii="仿宋" w:eastAsia="仿宋" w:hAnsi="仿宋" w:cs="仿宋"/>
          <w:sz w:val="24"/>
          <w:szCs w:val="24"/>
          <w:lang w:eastAsia="zh-Hans"/>
        </w:rPr>
      </w:pPr>
      <w:r>
        <w:rPr>
          <w:rFonts w:ascii="仿宋" w:eastAsia="仿宋" w:hAnsi="仿宋" w:cs="仿宋" w:hint="eastAsia"/>
          <w:sz w:val="24"/>
          <w:szCs w:val="24"/>
          <w:lang w:eastAsia="zh-Hans"/>
        </w:rPr>
        <w:t>6.2</w:t>
      </w:r>
      <w:r>
        <w:rPr>
          <w:rFonts w:ascii="仿宋" w:eastAsia="仿宋" w:hAnsi="仿宋" w:cs="仿宋" w:hint="eastAsia"/>
          <w:sz w:val="24"/>
          <w:szCs w:val="24"/>
        </w:rPr>
        <w:t>成交供应商</w:t>
      </w:r>
      <w:r>
        <w:rPr>
          <w:rFonts w:ascii="仿宋" w:eastAsia="仿宋" w:hAnsi="仿宋" w:cs="仿宋" w:hint="eastAsia"/>
          <w:sz w:val="24"/>
          <w:szCs w:val="24"/>
          <w:lang w:eastAsia="zh-Hans"/>
        </w:rPr>
        <w:t>应在接到</w:t>
      </w:r>
      <w:r>
        <w:rPr>
          <w:rFonts w:ascii="仿宋" w:eastAsia="仿宋" w:hAnsi="仿宋" w:cs="仿宋" w:hint="eastAsia"/>
          <w:sz w:val="24"/>
          <w:szCs w:val="24"/>
        </w:rPr>
        <w:t>采购人</w:t>
      </w:r>
      <w:r>
        <w:rPr>
          <w:rFonts w:ascii="仿宋" w:eastAsia="仿宋" w:hAnsi="仿宋" w:cs="仿宋" w:hint="eastAsia"/>
          <w:sz w:val="24"/>
          <w:szCs w:val="24"/>
          <w:lang w:eastAsia="zh-Hans"/>
        </w:rPr>
        <w:t>故障服务要求后</w:t>
      </w:r>
      <w:r>
        <w:rPr>
          <w:rFonts w:ascii="仿宋" w:eastAsia="仿宋" w:hAnsi="仿宋" w:cs="仿宋" w:hint="eastAsia"/>
          <w:sz w:val="24"/>
          <w:szCs w:val="24"/>
          <w:lang w:eastAsia="zh-Hans"/>
        </w:rPr>
        <w:t xml:space="preserve"> 1</w:t>
      </w:r>
      <w:r>
        <w:rPr>
          <w:rFonts w:ascii="仿宋" w:eastAsia="仿宋" w:hAnsi="仿宋" w:cs="仿宋" w:hint="eastAsia"/>
          <w:sz w:val="24"/>
          <w:szCs w:val="24"/>
          <w:lang w:eastAsia="zh-Hans"/>
        </w:rPr>
        <w:t>小时内予以响应，</w:t>
      </w:r>
      <w:r>
        <w:rPr>
          <w:rFonts w:ascii="仿宋" w:eastAsia="仿宋" w:hAnsi="仿宋" w:cs="仿宋" w:hint="eastAsia"/>
          <w:sz w:val="24"/>
          <w:szCs w:val="24"/>
          <w:lang w:eastAsia="zh-Hans"/>
        </w:rPr>
        <w:t>2</w:t>
      </w:r>
      <w:r>
        <w:rPr>
          <w:rFonts w:ascii="仿宋" w:eastAsia="仿宋" w:hAnsi="仿宋" w:cs="仿宋" w:hint="eastAsia"/>
          <w:sz w:val="24"/>
          <w:szCs w:val="24"/>
          <w:lang w:eastAsia="zh-Hans"/>
        </w:rPr>
        <w:t>个小时内提供电话技术支持或远程技术支持服务，若远程无法解决，需</w:t>
      </w:r>
      <w:r>
        <w:rPr>
          <w:rFonts w:ascii="仿宋" w:eastAsia="仿宋" w:hAnsi="仿宋" w:cs="仿宋" w:hint="eastAsia"/>
          <w:sz w:val="24"/>
          <w:szCs w:val="24"/>
          <w:lang w:eastAsia="zh-Hans"/>
        </w:rPr>
        <w:t>48</w:t>
      </w:r>
      <w:r>
        <w:rPr>
          <w:rFonts w:ascii="仿宋" w:eastAsia="仿宋" w:hAnsi="仿宋" w:cs="仿宋" w:hint="eastAsia"/>
          <w:sz w:val="24"/>
          <w:szCs w:val="24"/>
          <w:lang w:eastAsia="zh-Hans"/>
        </w:rPr>
        <w:t>小时内能够上门服务，提供故障解决方案。</w:t>
      </w:r>
    </w:p>
    <w:p w14:paraId="113E0CF7" w14:textId="77777777" w:rsidR="00D80B4F" w:rsidRDefault="004B1057">
      <w:pPr>
        <w:snapToGrid w:val="0"/>
        <w:spacing w:line="400" w:lineRule="exact"/>
        <w:ind w:firstLineChars="200" w:firstLine="480"/>
        <w:rPr>
          <w:rFonts w:ascii="仿宋" w:eastAsia="仿宋" w:hAnsi="仿宋" w:cs="仿宋"/>
          <w:sz w:val="24"/>
          <w:szCs w:val="24"/>
          <w:lang w:eastAsia="zh-Hans"/>
        </w:rPr>
      </w:pPr>
      <w:r>
        <w:rPr>
          <w:rFonts w:ascii="仿宋" w:eastAsia="仿宋" w:hAnsi="仿宋" w:cs="仿宋" w:hint="eastAsia"/>
          <w:sz w:val="24"/>
          <w:szCs w:val="24"/>
          <w:lang w:eastAsia="zh-Hans"/>
        </w:rPr>
        <w:t>6.3</w:t>
      </w:r>
      <w:r>
        <w:rPr>
          <w:rFonts w:ascii="仿宋" w:eastAsia="仿宋" w:hAnsi="仿宋" w:cs="仿宋" w:hint="eastAsia"/>
          <w:sz w:val="24"/>
          <w:szCs w:val="24"/>
        </w:rPr>
        <w:t>成交</w:t>
      </w:r>
      <w:r>
        <w:rPr>
          <w:rFonts w:ascii="仿宋" w:eastAsia="仿宋" w:hAnsi="仿宋" w:cs="仿宋" w:hint="eastAsia"/>
          <w:sz w:val="24"/>
          <w:szCs w:val="24"/>
          <w:lang w:eastAsia="zh-Hans"/>
        </w:rPr>
        <w:t>供应商必须提供相应的应用软件技术和系统操作等方面的培训</w:t>
      </w:r>
      <w:r>
        <w:rPr>
          <w:rFonts w:ascii="仿宋" w:eastAsia="仿宋" w:hAnsi="仿宋" w:cs="仿宋" w:hint="eastAsia"/>
          <w:sz w:val="24"/>
          <w:szCs w:val="24"/>
        </w:rPr>
        <w:t>每年不少于</w:t>
      </w:r>
      <w:r>
        <w:rPr>
          <w:rFonts w:ascii="仿宋" w:eastAsia="仿宋" w:hAnsi="仿宋" w:cs="仿宋" w:hint="eastAsia"/>
          <w:sz w:val="24"/>
          <w:szCs w:val="24"/>
        </w:rPr>
        <w:t>1</w:t>
      </w:r>
      <w:r>
        <w:rPr>
          <w:rFonts w:ascii="仿宋" w:eastAsia="仿宋" w:hAnsi="仿宋" w:cs="仿宋" w:hint="eastAsia"/>
          <w:sz w:val="24"/>
          <w:szCs w:val="24"/>
        </w:rPr>
        <w:t>次</w:t>
      </w:r>
      <w:r>
        <w:rPr>
          <w:rFonts w:ascii="仿宋" w:eastAsia="仿宋" w:hAnsi="仿宋" w:cs="仿宋" w:hint="eastAsia"/>
          <w:sz w:val="24"/>
          <w:szCs w:val="24"/>
          <w:lang w:eastAsia="zh-Hans"/>
        </w:rPr>
        <w:t>，</w:t>
      </w:r>
      <w:r>
        <w:rPr>
          <w:rFonts w:ascii="仿宋" w:eastAsia="仿宋" w:hAnsi="仿宋" w:cs="仿宋" w:hint="eastAsia"/>
          <w:sz w:val="24"/>
          <w:szCs w:val="24"/>
        </w:rPr>
        <w:t>成交</w:t>
      </w:r>
      <w:r>
        <w:rPr>
          <w:rFonts w:ascii="仿宋" w:eastAsia="仿宋" w:hAnsi="仿宋" w:cs="仿宋" w:hint="eastAsia"/>
          <w:sz w:val="24"/>
          <w:szCs w:val="24"/>
          <w:lang w:eastAsia="zh-Hans"/>
        </w:rPr>
        <w:t>供应商须在响应文件中提出培训计划，需针对客户按照不同的角色设置不同的培训内容和计划。（培训场地由采购人提供）。</w:t>
      </w:r>
    </w:p>
    <w:p w14:paraId="6E9D1789" w14:textId="77777777" w:rsidR="00D80B4F" w:rsidRDefault="004B1057">
      <w:pPr>
        <w:snapToGrid w:val="0"/>
        <w:spacing w:line="400" w:lineRule="exact"/>
        <w:ind w:firstLineChars="200" w:firstLine="480"/>
        <w:rPr>
          <w:rFonts w:ascii="仿宋" w:eastAsia="仿宋" w:hAnsi="仿宋" w:cs="仿宋"/>
          <w:sz w:val="24"/>
          <w:szCs w:val="24"/>
          <w:lang w:eastAsia="zh-Hans"/>
        </w:rPr>
      </w:pPr>
      <w:r>
        <w:rPr>
          <w:rFonts w:ascii="仿宋" w:eastAsia="仿宋" w:hAnsi="仿宋" w:cs="仿宋" w:hint="eastAsia"/>
          <w:sz w:val="24"/>
          <w:szCs w:val="24"/>
          <w:lang w:eastAsia="zh-Hans"/>
        </w:rPr>
        <w:t>6.4</w:t>
      </w:r>
      <w:r>
        <w:rPr>
          <w:rFonts w:ascii="仿宋" w:eastAsia="仿宋" w:hAnsi="仿宋" w:cs="仿宋" w:hint="eastAsia"/>
          <w:sz w:val="24"/>
          <w:szCs w:val="24"/>
          <w:lang w:eastAsia="zh-Hans"/>
        </w:rPr>
        <w:t>运维服务，需提供详细的技术支持与课程内容更新服务内容，提供服务体系及服务响应机制，保证系统正常运营。</w:t>
      </w:r>
    </w:p>
    <w:p w14:paraId="62759B5A" w14:textId="77777777" w:rsidR="00D80B4F" w:rsidRDefault="004B1057">
      <w:pPr>
        <w:pStyle w:val="2"/>
        <w:spacing w:before="0" w:after="0" w:line="360" w:lineRule="auto"/>
        <w:jc w:val="center"/>
        <w:rPr>
          <w:rFonts w:ascii="仿宋" w:eastAsia="仿宋" w:hAnsi="仿宋" w:cs="仿宋"/>
          <w:b w:val="0"/>
          <w:szCs w:val="32"/>
        </w:rPr>
      </w:pPr>
      <w:r>
        <w:rPr>
          <w:rFonts w:ascii="仿宋" w:eastAsia="仿宋" w:hAnsi="仿宋" w:cs="仿宋" w:hint="eastAsia"/>
          <w:b w:val="0"/>
          <w:szCs w:val="32"/>
        </w:rPr>
        <w:br w:type="page"/>
      </w:r>
      <w:bookmarkStart w:id="37" w:name="_Toc27766"/>
      <w:bookmarkStart w:id="38" w:name="_Toc23507"/>
      <w:r>
        <w:rPr>
          <w:rFonts w:ascii="仿宋" w:eastAsia="仿宋" w:hAnsi="仿宋" w:cs="仿宋" w:hint="eastAsia"/>
          <w:b w:val="0"/>
          <w:szCs w:val="32"/>
        </w:rPr>
        <w:lastRenderedPageBreak/>
        <w:t>第三篇</w:t>
      </w:r>
      <w:r>
        <w:rPr>
          <w:rFonts w:ascii="仿宋" w:eastAsia="仿宋" w:hAnsi="仿宋" w:cs="仿宋" w:hint="eastAsia"/>
          <w:b w:val="0"/>
          <w:szCs w:val="32"/>
        </w:rPr>
        <w:t xml:space="preserve">  </w:t>
      </w:r>
      <w:r>
        <w:rPr>
          <w:rFonts w:ascii="仿宋" w:eastAsia="仿宋" w:hAnsi="仿宋" w:cs="仿宋" w:hint="eastAsia"/>
          <w:b w:val="0"/>
          <w:szCs w:val="32"/>
        </w:rPr>
        <w:t>采购商务需求</w:t>
      </w:r>
      <w:bookmarkEnd w:id="29"/>
      <w:bookmarkEnd w:id="30"/>
      <w:bookmarkEnd w:id="37"/>
      <w:bookmarkEnd w:id="38"/>
    </w:p>
    <w:p w14:paraId="3A2D637E" w14:textId="77777777" w:rsidR="00D80B4F" w:rsidRDefault="004B1057">
      <w:pPr>
        <w:pStyle w:val="3"/>
        <w:spacing w:before="0" w:after="0" w:line="400" w:lineRule="exact"/>
        <w:rPr>
          <w:rFonts w:ascii="仿宋" w:eastAsia="仿宋" w:hAnsi="仿宋" w:cs="仿宋"/>
          <w:sz w:val="24"/>
          <w:szCs w:val="24"/>
        </w:rPr>
      </w:pPr>
      <w:bookmarkStart w:id="39" w:name="_Toc16265"/>
      <w:bookmarkStart w:id="40" w:name="_Toc20474"/>
      <w:bookmarkStart w:id="41" w:name="_Toc13738"/>
      <w:bookmarkStart w:id="42" w:name="_Toc25895"/>
      <w:bookmarkStart w:id="43" w:name="_Toc28287"/>
      <w:bookmarkStart w:id="44" w:name="_Toc4382"/>
      <w:bookmarkStart w:id="45" w:name="_Toc26116"/>
      <w:bookmarkStart w:id="46" w:name="_Toc10593"/>
      <w:bookmarkStart w:id="47" w:name="_Toc15448"/>
      <w:bookmarkStart w:id="48" w:name="_Toc344475121"/>
      <w:bookmarkStart w:id="49" w:name="_Toc81576122"/>
      <w:bookmarkStart w:id="50" w:name="_Toc74727656"/>
      <w:bookmarkStart w:id="51" w:name="_Toc17891"/>
      <w:r>
        <w:rPr>
          <w:rFonts w:ascii="仿宋" w:eastAsia="仿宋" w:hAnsi="仿宋" w:cs="仿宋" w:hint="eastAsia"/>
          <w:sz w:val="24"/>
          <w:szCs w:val="24"/>
        </w:rPr>
        <w:t>一、交货期、安装地点</w:t>
      </w:r>
      <w:bookmarkEnd w:id="39"/>
      <w:bookmarkEnd w:id="40"/>
      <w:bookmarkEnd w:id="41"/>
      <w:bookmarkEnd w:id="42"/>
      <w:bookmarkEnd w:id="43"/>
      <w:bookmarkEnd w:id="44"/>
      <w:r>
        <w:rPr>
          <w:rFonts w:ascii="仿宋" w:eastAsia="仿宋" w:hAnsi="仿宋" w:cs="仿宋" w:hint="eastAsia"/>
          <w:sz w:val="24"/>
          <w:szCs w:val="24"/>
        </w:rPr>
        <w:t>及验收</w:t>
      </w:r>
      <w:bookmarkEnd w:id="45"/>
      <w:r>
        <w:rPr>
          <w:rFonts w:ascii="仿宋" w:eastAsia="仿宋" w:hAnsi="仿宋" w:cs="仿宋" w:hint="eastAsia"/>
          <w:sz w:val="24"/>
          <w:szCs w:val="24"/>
        </w:rPr>
        <w:t>方式</w:t>
      </w:r>
      <w:bookmarkEnd w:id="46"/>
      <w:bookmarkEnd w:id="47"/>
    </w:p>
    <w:p w14:paraId="06E9F6B4" w14:textId="77777777" w:rsidR="00D80B4F" w:rsidRDefault="004B1057">
      <w:pPr>
        <w:snapToGrid w:val="0"/>
        <w:spacing w:line="400" w:lineRule="exact"/>
        <w:ind w:firstLine="540"/>
        <w:rPr>
          <w:rFonts w:ascii="仿宋" w:eastAsia="仿宋" w:hAnsi="仿宋" w:cs="仿宋"/>
          <w:sz w:val="24"/>
          <w:szCs w:val="24"/>
        </w:rPr>
      </w:pPr>
      <w:bookmarkStart w:id="52" w:name="_Toc515959437"/>
      <w:r>
        <w:rPr>
          <w:rFonts w:ascii="仿宋" w:eastAsia="仿宋" w:hAnsi="仿宋" w:cs="仿宋" w:hint="eastAsia"/>
          <w:sz w:val="24"/>
          <w:szCs w:val="24"/>
        </w:rPr>
        <w:t>（一）交货期：</w:t>
      </w:r>
    </w:p>
    <w:p w14:paraId="28D3FA71" w14:textId="77777777" w:rsidR="00D80B4F" w:rsidRDefault="004B1057">
      <w:pPr>
        <w:snapToGrid w:val="0"/>
        <w:spacing w:line="400" w:lineRule="exact"/>
        <w:ind w:firstLine="540"/>
        <w:rPr>
          <w:rFonts w:ascii="仿宋" w:eastAsia="仿宋" w:hAnsi="仿宋" w:cs="仿宋"/>
          <w:sz w:val="24"/>
          <w:szCs w:val="24"/>
        </w:rPr>
      </w:pPr>
      <w:bookmarkStart w:id="53" w:name="_Toc515959438"/>
      <w:bookmarkEnd w:id="52"/>
      <w:r>
        <w:rPr>
          <w:rFonts w:ascii="仿宋" w:eastAsia="仿宋" w:hAnsi="仿宋" w:cs="仿宋" w:hint="eastAsia"/>
          <w:sz w:val="24"/>
          <w:szCs w:val="24"/>
        </w:rPr>
        <w:t>成交供应商应在合同签订后，</w:t>
      </w:r>
      <w:r>
        <w:rPr>
          <w:rFonts w:ascii="仿宋" w:eastAsia="仿宋" w:hAnsi="仿宋" w:cs="仿宋" w:hint="eastAsia"/>
          <w:sz w:val="24"/>
          <w:szCs w:val="24"/>
          <w:lang w:eastAsia="zh-Hans"/>
        </w:rPr>
        <w:t>15</w:t>
      </w:r>
      <w:r>
        <w:rPr>
          <w:rFonts w:ascii="仿宋" w:eastAsia="仿宋" w:hAnsi="仿宋" w:cs="仿宋" w:hint="eastAsia"/>
          <w:sz w:val="24"/>
          <w:szCs w:val="24"/>
          <w:lang w:eastAsia="zh-Hans"/>
        </w:rPr>
        <w:t>天内完成系统安装部署、验收、培训、上线、运行。</w:t>
      </w:r>
    </w:p>
    <w:p w14:paraId="5A96E0DC" w14:textId="77777777" w:rsidR="00D80B4F" w:rsidRDefault="004B1057">
      <w:pPr>
        <w:snapToGrid w:val="0"/>
        <w:spacing w:line="400" w:lineRule="exact"/>
        <w:ind w:firstLine="540"/>
        <w:rPr>
          <w:rFonts w:ascii="仿宋" w:eastAsia="仿宋" w:hAnsi="仿宋" w:cs="仿宋"/>
          <w:sz w:val="24"/>
          <w:szCs w:val="24"/>
        </w:rPr>
      </w:pPr>
      <w:r>
        <w:rPr>
          <w:rFonts w:ascii="仿宋" w:eastAsia="仿宋" w:hAnsi="仿宋" w:cs="仿宋" w:hint="eastAsia"/>
          <w:sz w:val="24"/>
          <w:szCs w:val="24"/>
        </w:rPr>
        <w:t>（二）安装地点</w:t>
      </w:r>
      <w:bookmarkEnd w:id="53"/>
      <w:r>
        <w:rPr>
          <w:rFonts w:ascii="仿宋" w:eastAsia="仿宋" w:hAnsi="仿宋" w:cs="仿宋" w:hint="eastAsia"/>
          <w:sz w:val="24"/>
          <w:szCs w:val="24"/>
        </w:rPr>
        <w:t>:</w:t>
      </w:r>
    </w:p>
    <w:p w14:paraId="3001ADF9" w14:textId="77777777" w:rsidR="00D80B4F" w:rsidRDefault="004B1057">
      <w:pPr>
        <w:snapToGrid w:val="0"/>
        <w:spacing w:line="400" w:lineRule="exact"/>
        <w:ind w:firstLine="540"/>
        <w:rPr>
          <w:rFonts w:ascii="仿宋" w:eastAsia="仿宋" w:hAnsi="仿宋" w:cs="仿宋"/>
          <w:sz w:val="24"/>
          <w:szCs w:val="24"/>
          <w:lang w:eastAsia="zh-Hans"/>
        </w:rPr>
      </w:pPr>
      <w:bookmarkStart w:id="54" w:name="_Toc515959439"/>
      <w:r>
        <w:rPr>
          <w:rFonts w:ascii="仿宋" w:eastAsia="仿宋" w:hAnsi="仿宋" w:cs="仿宋" w:hint="eastAsia"/>
          <w:sz w:val="24"/>
          <w:szCs w:val="24"/>
          <w:lang w:eastAsia="zh-Hans"/>
        </w:rPr>
        <w:t>实施地点：重庆三峡学院指定地点开展平台服务。</w:t>
      </w:r>
    </w:p>
    <w:p w14:paraId="0E651FEC" w14:textId="77777777" w:rsidR="00D80B4F" w:rsidRDefault="004B1057">
      <w:pPr>
        <w:snapToGrid w:val="0"/>
        <w:spacing w:line="400" w:lineRule="exact"/>
        <w:ind w:firstLine="540"/>
        <w:rPr>
          <w:rFonts w:ascii="仿宋" w:eastAsia="仿宋" w:hAnsi="仿宋" w:cs="仿宋"/>
          <w:sz w:val="24"/>
          <w:szCs w:val="24"/>
        </w:rPr>
      </w:pPr>
      <w:r>
        <w:rPr>
          <w:rFonts w:ascii="仿宋" w:eastAsia="仿宋" w:hAnsi="仿宋" w:cs="仿宋" w:hint="eastAsia"/>
          <w:sz w:val="24"/>
          <w:szCs w:val="24"/>
        </w:rPr>
        <w:t>（三）验收方式：</w:t>
      </w:r>
      <w:bookmarkEnd w:id="54"/>
    </w:p>
    <w:p w14:paraId="19CB8FED" w14:textId="77777777" w:rsidR="00D80B4F" w:rsidRDefault="004B1057">
      <w:pPr>
        <w:snapToGrid w:val="0"/>
        <w:spacing w:line="400" w:lineRule="exact"/>
        <w:ind w:firstLine="540"/>
        <w:rPr>
          <w:rFonts w:ascii="仿宋" w:eastAsia="仿宋" w:hAnsi="仿宋" w:cs="仿宋"/>
          <w:sz w:val="24"/>
          <w:szCs w:val="24"/>
        </w:rPr>
      </w:pPr>
      <w:r>
        <w:rPr>
          <w:rFonts w:ascii="仿宋" w:eastAsia="仿宋" w:hAnsi="仿宋" w:cs="仿宋" w:hint="eastAsia"/>
          <w:sz w:val="24"/>
          <w:szCs w:val="24"/>
          <w:lang w:eastAsia="zh-Hans"/>
        </w:rPr>
        <w:t>产品上线稳定运行超过</w:t>
      </w:r>
      <w:r>
        <w:rPr>
          <w:rFonts w:ascii="仿宋" w:eastAsia="仿宋" w:hAnsi="仿宋" w:cs="仿宋" w:hint="eastAsia"/>
          <w:sz w:val="24"/>
          <w:szCs w:val="24"/>
          <w:lang w:eastAsia="zh-Hans"/>
        </w:rPr>
        <w:t>30</w:t>
      </w:r>
      <w:r>
        <w:rPr>
          <w:rFonts w:ascii="仿宋" w:eastAsia="仿宋" w:hAnsi="仿宋" w:cs="仿宋" w:hint="eastAsia"/>
          <w:sz w:val="24"/>
          <w:szCs w:val="24"/>
          <w:lang w:eastAsia="zh-Hans"/>
        </w:rPr>
        <w:t>个工作日后，按“</w:t>
      </w:r>
      <w:r>
        <w:rPr>
          <w:rFonts w:ascii="仿宋" w:eastAsia="仿宋" w:hAnsi="仿宋" w:cs="仿宋" w:hint="eastAsia"/>
          <w:sz w:val="24"/>
          <w:szCs w:val="24"/>
        </w:rPr>
        <w:t>第二篇</w:t>
      </w:r>
      <w:r>
        <w:rPr>
          <w:rFonts w:ascii="仿宋" w:eastAsia="仿宋" w:hAnsi="仿宋" w:cs="仿宋" w:hint="eastAsia"/>
          <w:sz w:val="24"/>
          <w:szCs w:val="24"/>
        </w:rPr>
        <w:t xml:space="preserve"> </w:t>
      </w:r>
      <w:r>
        <w:rPr>
          <w:rFonts w:ascii="仿宋" w:eastAsia="仿宋" w:hAnsi="仿宋" w:cs="仿宋" w:hint="eastAsia"/>
          <w:sz w:val="24"/>
          <w:szCs w:val="24"/>
        </w:rPr>
        <w:t>采购服务需</w:t>
      </w:r>
      <w:r>
        <w:rPr>
          <w:rFonts w:ascii="仿宋" w:eastAsia="仿宋" w:hAnsi="仿宋" w:cs="仿宋" w:hint="eastAsia"/>
          <w:sz w:val="24"/>
          <w:szCs w:val="24"/>
        </w:rPr>
        <w:t>求</w:t>
      </w:r>
      <w:r>
        <w:rPr>
          <w:rFonts w:ascii="仿宋" w:eastAsia="仿宋" w:hAnsi="仿宋" w:cs="仿宋" w:hint="eastAsia"/>
          <w:sz w:val="24"/>
          <w:szCs w:val="24"/>
          <w:lang w:eastAsia="zh-Hans"/>
        </w:rPr>
        <w:t>”由采购人组织项目最终验收</w:t>
      </w:r>
      <w:r>
        <w:rPr>
          <w:rFonts w:ascii="仿宋" w:eastAsia="仿宋" w:hAnsi="仿宋" w:cs="仿宋" w:hint="eastAsia"/>
          <w:sz w:val="24"/>
          <w:szCs w:val="24"/>
        </w:rPr>
        <w:t>。</w:t>
      </w:r>
    </w:p>
    <w:p w14:paraId="25F5FB39" w14:textId="77777777" w:rsidR="00D80B4F" w:rsidRDefault="004B1057">
      <w:pPr>
        <w:pStyle w:val="3"/>
        <w:spacing w:before="0" w:after="0" w:line="400" w:lineRule="exact"/>
        <w:rPr>
          <w:rFonts w:ascii="仿宋" w:eastAsia="仿宋" w:hAnsi="仿宋" w:cs="仿宋"/>
          <w:sz w:val="24"/>
          <w:szCs w:val="24"/>
        </w:rPr>
      </w:pPr>
      <w:bookmarkStart w:id="55" w:name="_Toc22474"/>
      <w:bookmarkStart w:id="56" w:name="_Toc6065"/>
      <w:bookmarkStart w:id="57" w:name="_Toc18464"/>
      <w:bookmarkStart w:id="58" w:name="_Toc32213"/>
      <w:bookmarkStart w:id="59" w:name="_Toc20253"/>
      <w:r>
        <w:rPr>
          <w:rFonts w:ascii="仿宋" w:eastAsia="仿宋" w:hAnsi="仿宋" w:cs="仿宋" w:hint="eastAsia"/>
          <w:sz w:val="24"/>
          <w:szCs w:val="24"/>
        </w:rPr>
        <w:t>二、</w:t>
      </w:r>
      <w:bookmarkEnd w:id="48"/>
      <w:r>
        <w:rPr>
          <w:rFonts w:ascii="仿宋" w:eastAsia="仿宋" w:hAnsi="仿宋" w:cs="仿宋" w:hint="eastAsia"/>
          <w:sz w:val="24"/>
          <w:szCs w:val="24"/>
        </w:rPr>
        <w:t>报价要求</w:t>
      </w:r>
      <w:bookmarkEnd w:id="49"/>
      <w:bookmarkEnd w:id="55"/>
      <w:bookmarkEnd w:id="56"/>
      <w:bookmarkEnd w:id="57"/>
      <w:bookmarkEnd w:id="58"/>
      <w:bookmarkEnd w:id="59"/>
    </w:p>
    <w:p w14:paraId="5FFAEF39" w14:textId="77777777" w:rsidR="00D80B4F" w:rsidRDefault="004B1057">
      <w:pPr>
        <w:snapToGrid w:val="0"/>
        <w:spacing w:line="400" w:lineRule="exact"/>
        <w:ind w:firstLine="540"/>
        <w:rPr>
          <w:rFonts w:ascii="仿宋" w:eastAsia="仿宋" w:hAnsi="仿宋" w:cs="仿宋"/>
          <w:sz w:val="24"/>
          <w:szCs w:val="24"/>
        </w:rPr>
      </w:pPr>
      <w:bookmarkStart w:id="60" w:name="_Hlk41385395"/>
      <w:r>
        <w:rPr>
          <w:rFonts w:ascii="仿宋" w:eastAsia="仿宋" w:hAnsi="仿宋" w:cs="仿宋" w:hint="eastAsia"/>
          <w:sz w:val="24"/>
          <w:szCs w:val="24"/>
        </w:rPr>
        <w:t>本次报价包括完成本项目所需的服务费、人工费及提供服务所需的设备或货物购买（制造）费、辅材费、运输费、装卸费、安装调试费、培训费及各种应纳的税费等完成本项目的所有费用。因供应商自身原因造成漏报、少报皆由其自行承担责任，采购人不再补偿</w:t>
      </w:r>
      <w:bookmarkEnd w:id="60"/>
      <w:r>
        <w:rPr>
          <w:rFonts w:ascii="仿宋" w:eastAsia="仿宋" w:hAnsi="仿宋" w:cs="仿宋" w:hint="eastAsia"/>
          <w:sz w:val="24"/>
          <w:szCs w:val="24"/>
        </w:rPr>
        <w:t>。</w:t>
      </w:r>
    </w:p>
    <w:p w14:paraId="71E45DBB" w14:textId="77777777" w:rsidR="00D80B4F" w:rsidRDefault="004B1057">
      <w:pPr>
        <w:pStyle w:val="3"/>
        <w:spacing w:before="0" w:after="0" w:line="400" w:lineRule="exact"/>
        <w:rPr>
          <w:rFonts w:ascii="仿宋" w:eastAsia="仿宋" w:hAnsi="仿宋" w:cs="仿宋"/>
          <w:sz w:val="24"/>
          <w:szCs w:val="24"/>
        </w:rPr>
      </w:pPr>
      <w:bookmarkStart w:id="61" w:name="_Toc30054"/>
      <w:bookmarkStart w:id="62" w:name="_Toc31248"/>
      <w:bookmarkStart w:id="63" w:name="_Toc25043"/>
      <w:bookmarkStart w:id="64" w:name="_Toc81576123"/>
      <w:bookmarkStart w:id="65" w:name="_Toc27991"/>
      <w:bookmarkStart w:id="66" w:name="_Toc4221"/>
      <w:r>
        <w:rPr>
          <w:rFonts w:ascii="仿宋" w:eastAsia="仿宋" w:hAnsi="仿宋" w:cs="仿宋" w:hint="eastAsia"/>
          <w:sz w:val="24"/>
          <w:szCs w:val="24"/>
        </w:rPr>
        <w:t>三、</w:t>
      </w:r>
      <w:bookmarkStart w:id="67" w:name="_Toc398650620"/>
      <w:bookmarkStart w:id="68" w:name="_Toc344475122"/>
      <w:r>
        <w:rPr>
          <w:rFonts w:ascii="仿宋" w:eastAsia="仿宋" w:hAnsi="仿宋" w:cs="仿宋" w:hint="eastAsia"/>
          <w:sz w:val="24"/>
          <w:szCs w:val="24"/>
        </w:rPr>
        <w:t>质量保证及售后服务</w:t>
      </w:r>
      <w:bookmarkEnd w:id="61"/>
      <w:bookmarkEnd w:id="62"/>
      <w:bookmarkEnd w:id="63"/>
      <w:bookmarkEnd w:id="64"/>
      <w:bookmarkEnd w:id="65"/>
      <w:bookmarkEnd w:id="66"/>
      <w:bookmarkEnd w:id="67"/>
    </w:p>
    <w:p w14:paraId="545B7AB6" w14:textId="77777777" w:rsidR="00D80B4F" w:rsidRDefault="004B1057">
      <w:pPr>
        <w:snapToGrid w:val="0"/>
        <w:spacing w:line="400" w:lineRule="exact"/>
        <w:ind w:firstLine="540"/>
        <w:rPr>
          <w:rFonts w:ascii="仿宋" w:eastAsia="仿宋" w:hAnsi="仿宋" w:cs="仿宋"/>
          <w:sz w:val="24"/>
          <w:szCs w:val="24"/>
        </w:rPr>
      </w:pPr>
      <w:r>
        <w:rPr>
          <w:rFonts w:ascii="仿宋" w:eastAsia="仿宋" w:hAnsi="仿宋" w:cs="仿宋" w:hint="eastAsia"/>
          <w:sz w:val="24"/>
          <w:szCs w:val="24"/>
        </w:rPr>
        <w:t>（一）项目维护服务保证：</w:t>
      </w:r>
      <w:proofErr w:type="gramStart"/>
      <w:r>
        <w:rPr>
          <w:rFonts w:ascii="仿宋" w:eastAsia="仿宋" w:hAnsi="仿宋" w:cs="仿宋" w:hint="eastAsia"/>
          <w:sz w:val="24"/>
          <w:szCs w:val="24"/>
        </w:rPr>
        <w:t>自项目</w:t>
      </w:r>
      <w:proofErr w:type="gramEnd"/>
      <w:r>
        <w:rPr>
          <w:rFonts w:ascii="仿宋" w:eastAsia="仿宋" w:hAnsi="仿宋" w:cs="仿宋" w:hint="eastAsia"/>
          <w:sz w:val="24"/>
          <w:szCs w:val="24"/>
        </w:rPr>
        <w:t>完成后双方代表在最终验收单上签字或盖章之日起计算提供采购人培训系统和网上党支部管理系统整体三年免费质保，提供采购人培训系统三年课程内容更新服务，且每年不低于一次，每次不低于</w:t>
      </w:r>
      <w:r>
        <w:rPr>
          <w:rFonts w:ascii="仿宋" w:eastAsia="仿宋" w:hAnsi="仿宋" w:cs="仿宋" w:hint="eastAsia"/>
          <w:sz w:val="24"/>
          <w:szCs w:val="24"/>
        </w:rPr>
        <w:t>15%</w:t>
      </w:r>
      <w:r>
        <w:rPr>
          <w:rFonts w:ascii="仿宋" w:eastAsia="仿宋" w:hAnsi="仿宋" w:cs="仿宋" w:hint="eastAsia"/>
          <w:sz w:val="24"/>
          <w:szCs w:val="24"/>
        </w:rPr>
        <w:t>课程内容更新。</w:t>
      </w:r>
    </w:p>
    <w:p w14:paraId="3D568F53" w14:textId="77777777" w:rsidR="00D80B4F" w:rsidRDefault="004B1057">
      <w:pPr>
        <w:snapToGrid w:val="0"/>
        <w:spacing w:line="400" w:lineRule="exact"/>
        <w:ind w:firstLine="540"/>
        <w:rPr>
          <w:rFonts w:ascii="仿宋" w:eastAsia="仿宋" w:hAnsi="仿宋" w:cs="仿宋"/>
          <w:sz w:val="24"/>
          <w:szCs w:val="24"/>
        </w:rPr>
      </w:pPr>
      <w:r>
        <w:rPr>
          <w:rFonts w:ascii="仿宋" w:eastAsia="仿宋" w:hAnsi="仿宋" w:cs="仿宋" w:hint="eastAsia"/>
          <w:sz w:val="24"/>
          <w:szCs w:val="24"/>
        </w:rPr>
        <w:t>（二）响应供应商所提供的重要货物应出具合理合法的货物来源证明（如国家认可的部门生产或经营许可证明，非生产单位提供相应产品代理或经营资格证明）。</w:t>
      </w:r>
    </w:p>
    <w:p w14:paraId="421073A6" w14:textId="77777777" w:rsidR="00D80B4F" w:rsidRDefault="004B1057">
      <w:pPr>
        <w:snapToGrid w:val="0"/>
        <w:spacing w:line="400" w:lineRule="exact"/>
        <w:ind w:firstLine="540"/>
        <w:rPr>
          <w:rFonts w:ascii="仿宋" w:eastAsia="仿宋" w:hAnsi="仿宋" w:cs="仿宋"/>
          <w:sz w:val="24"/>
          <w:szCs w:val="24"/>
        </w:rPr>
      </w:pPr>
      <w:r>
        <w:rPr>
          <w:rFonts w:ascii="仿宋" w:eastAsia="仿宋" w:hAnsi="仿宋" w:cs="仿宋" w:hint="eastAsia"/>
          <w:sz w:val="24"/>
          <w:szCs w:val="24"/>
        </w:rPr>
        <w:t>（三）成交供应商负责现场全部作业的安全，对有些重要部位加强安全保障措施。采取所有合理的措施来保护现场内外的环境，并避免由于其操作方法所造成的污染、噪音或其它问题而对人员或公私财产造成的损失和意外。</w:t>
      </w:r>
    </w:p>
    <w:p w14:paraId="1D1D3AE8" w14:textId="77777777" w:rsidR="00D80B4F" w:rsidRDefault="004B1057">
      <w:pPr>
        <w:snapToGrid w:val="0"/>
        <w:spacing w:line="400" w:lineRule="exact"/>
        <w:ind w:firstLine="540"/>
        <w:rPr>
          <w:rFonts w:ascii="仿宋" w:eastAsia="仿宋" w:hAnsi="仿宋" w:cs="仿宋"/>
          <w:sz w:val="24"/>
          <w:szCs w:val="24"/>
        </w:rPr>
      </w:pPr>
      <w:r>
        <w:rPr>
          <w:rFonts w:ascii="仿宋" w:eastAsia="仿宋" w:hAnsi="仿宋" w:cs="仿宋" w:hint="eastAsia"/>
          <w:sz w:val="24"/>
          <w:szCs w:val="24"/>
        </w:rPr>
        <w:t>（四）响应供应商必须对交货期限、质量、服务等方面</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实质性承诺。</w:t>
      </w:r>
    </w:p>
    <w:p w14:paraId="3DDE8D97" w14:textId="77777777" w:rsidR="00D80B4F" w:rsidRDefault="004B1057">
      <w:pPr>
        <w:pStyle w:val="3"/>
        <w:spacing w:before="0" w:after="0" w:line="400" w:lineRule="exact"/>
        <w:rPr>
          <w:rFonts w:ascii="仿宋" w:eastAsia="仿宋" w:hAnsi="仿宋" w:cs="仿宋"/>
          <w:sz w:val="24"/>
          <w:szCs w:val="24"/>
        </w:rPr>
      </w:pPr>
      <w:bookmarkStart w:id="69" w:name="_Toc11174"/>
      <w:bookmarkStart w:id="70" w:name="_Toc6576"/>
      <w:bookmarkStart w:id="71" w:name="_Toc7204"/>
      <w:bookmarkStart w:id="72" w:name="_Toc2733"/>
      <w:bookmarkStart w:id="73" w:name="_Toc81576124"/>
      <w:bookmarkStart w:id="74" w:name="_Toc7301"/>
      <w:r>
        <w:rPr>
          <w:rFonts w:ascii="仿宋" w:eastAsia="仿宋" w:hAnsi="仿宋" w:cs="仿宋" w:hint="eastAsia"/>
          <w:sz w:val="24"/>
          <w:szCs w:val="24"/>
        </w:rPr>
        <w:t>四、付款方式</w:t>
      </w:r>
      <w:bookmarkEnd w:id="68"/>
      <w:bookmarkEnd w:id="69"/>
      <w:bookmarkEnd w:id="70"/>
      <w:bookmarkEnd w:id="71"/>
      <w:bookmarkEnd w:id="72"/>
      <w:bookmarkEnd w:id="73"/>
      <w:bookmarkEnd w:id="74"/>
    </w:p>
    <w:p w14:paraId="60B1C821" w14:textId="77777777" w:rsidR="00D80B4F" w:rsidRDefault="004B1057">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（一）成交供应商按采购合同交货并安装调试完成，经验收合格后采购人出具项目验</w:t>
      </w:r>
      <w:r>
        <w:rPr>
          <w:rFonts w:ascii="仿宋" w:eastAsia="仿宋" w:hAnsi="仿宋" w:cs="仿宋" w:hint="eastAsia"/>
          <w:sz w:val="24"/>
          <w:szCs w:val="24"/>
        </w:rPr>
        <w:t>收报告；</w:t>
      </w:r>
    </w:p>
    <w:p w14:paraId="0581FA16" w14:textId="77777777" w:rsidR="00D80B4F" w:rsidRDefault="004B1057">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（二）成交供应商向采购人开具全额发票，双方合同签订前</w:t>
      </w:r>
      <w:r>
        <w:rPr>
          <w:rFonts w:ascii="仿宋" w:eastAsia="仿宋" w:hAnsi="仿宋" w:cs="仿宋" w:hint="eastAsia"/>
          <w:sz w:val="24"/>
          <w:szCs w:val="24"/>
        </w:rPr>
        <w:t>5</w:t>
      </w:r>
      <w:r>
        <w:rPr>
          <w:rFonts w:ascii="仿宋" w:eastAsia="仿宋" w:hAnsi="仿宋" w:cs="仿宋" w:hint="eastAsia"/>
          <w:sz w:val="24"/>
          <w:szCs w:val="24"/>
        </w:rPr>
        <w:t>日内，成交供应商将合同金额</w:t>
      </w:r>
      <w:r>
        <w:rPr>
          <w:rFonts w:ascii="仿宋" w:eastAsia="仿宋" w:hAnsi="仿宋" w:cs="仿宋" w:hint="eastAsia"/>
          <w:sz w:val="24"/>
          <w:szCs w:val="24"/>
        </w:rPr>
        <w:t>5%</w:t>
      </w:r>
      <w:r>
        <w:rPr>
          <w:rFonts w:ascii="仿宋" w:eastAsia="仿宋" w:hAnsi="仿宋" w:cs="仿宋" w:hint="eastAsia"/>
          <w:sz w:val="24"/>
          <w:szCs w:val="24"/>
        </w:rPr>
        <w:t>作为履约保证金转入需方账户</w:t>
      </w:r>
      <w:r>
        <w:rPr>
          <w:rFonts w:ascii="仿宋" w:eastAsia="仿宋" w:hAnsi="仿宋" w:cs="仿宋" w:hint="eastAsia"/>
          <w:sz w:val="24"/>
          <w:szCs w:val="24"/>
        </w:rPr>
        <w:t>,</w:t>
      </w:r>
      <w:r>
        <w:rPr>
          <w:rFonts w:ascii="仿宋" w:eastAsia="仿宋" w:hAnsi="仿宋" w:cs="仿宋" w:hint="eastAsia"/>
          <w:sz w:val="24"/>
          <w:szCs w:val="24"/>
        </w:rPr>
        <w:t>验收通过后按合同金额支付货款；</w:t>
      </w:r>
    </w:p>
    <w:p w14:paraId="132D7B2C" w14:textId="77777777" w:rsidR="00D80B4F" w:rsidRDefault="004B1057">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（三）质保期满无质量及售后问题，采购人无息退还成交供应商</w:t>
      </w:r>
      <w:r>
        <w:rPr>
          <w:rFonts w:ascii="仿宋" w:eastAsia="仿宋" w:hAnsi="仿宋" w:cs="仿宋" w:hint="eastAsia"/>
          <w:sz w:val="24"/>
          <w:szCs w:val="24"/>
        </w:rPr>
        <w:t>5%</w:t>
      </w:r>
      <w:r>
        <w:rPr>
          <w:rFonts w:ascii="仿宋" w:eastAsia="仿宋" w:hAnsi="仿宋" w:cs="仿宋" w:hint="eastAsia"/>
          <w:sz w:val="24"/>
          <w:szCs w:val="24"/>
        </w:rPr>
        <w:t>的履约保证金。</w:t>
      </w:r>
    </w:p>
    <w:p w14:paraId="270F7A37" w14:textId="77777777" w:rsidR="00D80B4F" w:rsidRDefault="004B1057">
      <w:pPr>
        <w:pStyle w:val="3"/>
        <w:spacing w:before="0" w:after="0" w:line="400" w:lineRule="exact"/>
        <w:rPr>
          <w:rFonts w:ascii="仿宋" w:eastAsia="仿宋" w:hAnsi="仿宋" w:cs="仿宋"/>
          <w:sz w:val="24"/>
          <w:szCs w:val="24"/>
        </w:rPr>
      </w:pPr>
      <w:bookmarkStart w:id="75" w:name="_Toc4070"/>
      <w:bookmarkStart w:id="76" w:name="_Toc4199"/>
      <w:bookmarkEnd w:id="50"/>
      <w:bookmarkEnd w:id="51"/>
      <w:r>
        <w:rPr>
          <w:rFonts w:ascii="仿宋" w:eastAsia="仿宋" w:hAnsi="仿宋" w:cs="仿宋" w:hint="eastAsia"/>
          <w:sz w:val="24"/>
          <w:szCs w:val="24"/>
        </w:rPr>
        <w:t>五、知识产权</w:t>
      </w:r>
      <w:bookmarkEnd w:id="75"/>
      <w:bookmarkEnd w:id="76"/>
    </w:p>
    <w:p w14:paraId="5A2A644C"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采购人在中华人民共和国境内使用供应商提供的货物及服务时免受第三方提出的侵犯其专利权或其它知识产权的起诉。如果第三方提出侵权指控，成交供应商应承担由此而引</w:t>
      </w:r>
      <w:r>
        <w:rPr>
          <w:rFonts w:ascii="仿宋" w:eastAsia="仿宋" w:hAnsi="仿宋" w:cs="仿宋" w:hint="eastAsia"/>
          <w:sz w:val="24"/>
          <w:szCs w:val="24"/>
        </w:rPr>
        <w:lastRenderedPageBreak/>
        <w:t>起的一切法律责任和后果。</w:t>
      </w:r>
    </w:p>
    <w:p w14:paraId="0861CAA8"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教学资源中所的所有资源必须解决版权问题，提供的软件必须拥有自主知识产权或合法授权使用权。</w:t>
      </w:r>
      <w:bookmarkStart w:id="77" w:name="_Toc703"/>
      <w:bookmarkStart w:id="78" w:name="_Toc74727658"/>
    </w:p>
    <w:p w14:paraId="68C79027" w14:textId="77777777" w:rsidR="00D80B4F" w:rsidRDefault="004B1057">
      <w:pPr>
        <w:pStyle w:val="3"/>
        <w:spacing w:before="0" w:after="0" w:line="400" w:lineRule="exact"/>
        <w:rPr>
          <w:rFonts w:ascii="仿宋" w:eastAsia="仿宋" w:hAnsi="仿宋" w:cs="仿宋"/>
          <w:sz w:val="24"/>
          <w:szCs w:val="24"/>
        </w:rPr>
      </w:pPr>
      <w:bookmarkStart w:id="79" w:name="_Toc29833"/>
      <w:bookmarkStart w:id="80" w:name="_Toc4995"/>
      <w:r>
        <w:rPr>
          <w:rFonts w:ascii="仿宋" w:eastAsia="仿宋" w:hAnsi="仿宋" w:cs="仿宋" w:hint="eastAsia"/>
          <w:sz w:val="24"/>
          <w:szCs w:val="24"/>
        </w:rPr>
        <w:t>六、</w:t>
      </w:r>
      <w:bookmarkStart w:id="81" w:name="_Toc27152"/>
      <w:bookmarkStart w:id="82" w:name="_Toc74727659"/>
      <w:bookmarkEnd w:id="77"/>
      <w:bookmarkEnd w:id="78"/>
      <w:r>
        <w:rPr>
          <w:rFonts w:ascii="仿宋" w:eastAsia="仿宋" w:hAnsi="仿宋" w:cs="仿宋" w:hint="eastAsia"/>
          <w:sz w:val="24"/>
          <w:szCs w:val="24"/>
        </w:rPr>
        <w:t>其他</w:t>
      </w:r>
      <w:bookmarkEnd w:id="79"/>
      <w:bookmarkEnd w:id="80"/>
      <w:bookmarkEnd w:id="81"/>
      <w:bookmarkEnd w:id="82"/>
    </w:p>
    <w:p w14:paraId="4EE08595"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（一）供应商必须在响应文件中对以上条款和服务承诺明确列出，承诺内容必须达到本篇及磋商文件其他条款的要求。</w:t>
      </w:r>
    </w:p>
    <w:p w14:paraId="6A8F9B4E"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（二）其他未尽事宜由供需双方在采购合同中详细约定。</w:t>
      </w:r>
    </w:p>
    <w:p w14:paraId="3F9D3B5E" w14:textId="77777777" w:rsidR="00D80B4F" w:rsidRDefault="00D80B4F">
      <w:pPr>
        <w:snapToGrid w:val="0"/>
        <w:spacing w:line="400" w:lineRule="exact"/>
        <w:ind w:firstLineChars="200" w:firstLine="480"/>
        <w:rPr>
          <w:rFonts w:ascii="仿宋" w:eastAsia="仿宋" w:hAnsi="仿宋" w:cs="仿宋"/>
          <w:sz w:val="24"/>
          <w:szCs w:val="24"/>
        </w:rPr>
      </w:pPr>
    </w:p>
    <w:p w14:paraId="2B2F7C02" w14:textId="77777777" w:rsidR="00D80B4F" w:rsidRDefault="004B1057">
      <w:pPr>
        <w:spacing w:line="360" w:lineRule="auto"/>
        <w:ind w:firstLineChars="200" w:firstLine="560"/>
        <w:rPr>
          <w:rFonts w:ascii="仿宋" w:eastAsia="仿宋" w:hAnsi="仿宋" w:cs="仿宋"/>
        </w:rPr>
      </w:pPr>
      <w:r>
        <w:rPr>
          <w:rFonts w:ascii="仿宋" w:eastAsia="仿宋" w:hAnsi="仿宋" w:cs="仿宋" w:hint="eastAsia"/>
        </w:rPr>
        <w:br w:type="page"/>
      </w:r>
    </w:p>
    <w:p w14:paraId="7AD629A1" w14:textId="77777777" w:rsidR="00D80B4F" w:rsidRDefault="004B1057">
      <w:pPr>
        <w:pStyle w:val="2"/>
        <w:spacing w:before="0" w:after="0" w:line="360" w:lineRule="auto"/>
        <w:jc w:val="center"/>
        <w:rPr>
          <w:rFonts w:ascii="仿宋" w:eastAsia="仿宋" w:hAnsi="仿宋" w:cs="仿宋"/>
          <w:szCs w:val="32"/>
        </w:rPr>
      </w:pPr>
      <w:bookmarkStart w:id="83" w:name="_Toc1447"/>
      <w:bookmarkStart w:id="84" w:name="_Toc14807"/>
      <w:r>
        <w:rPr>
          <w:rFonts w:ascii="仿宋" w:eastAsia="仿宋" w:hAnsi="仿宋" w:cs="仿宋" w:hint="eastAsia"/>
          <w:szCs w:val="32"/>
        </w:rPr>
        <w:lastRenderedPageBreak/>
        <w:t>第四篇</w:t>
      </w:r>
      <w:r>
        <w:rPr>
          <w:rFonts w:ascii="仿宋" w:eastAsia="仿宋" w:hAnsi="仿宋" w:cs="仿宋" w:hint="eastAsia"/>
          <w:szCs w:val="32"/>
        </w:rPr>
        <w:t xml:space="preserve">  </w:t>
      </w:r>
      <w:r>
        <w:rPr>
          <w:rFonts w:ascii="仿宋" w:eastAsia="仿宋" w:hAnsi="仿宋" w:cs="仿宋" w:hint="eastAsia"/>
          <w:szCs w:val="32"/>
        </w:rPr>
        <w:t>磋商程序及方法、评审标准、无效响应和采购终止</w:t>
      </w:r>
      <w:bookmarkEnd w:id="83"/>
      <w:bookmarkEnd w:id="84"/>
    </w:p>
    <w:p w14:paraId="6F7A3563" w14:textId="77777777" w:rsidR="00D80B4F" w:rsidRDefault="004B1057">
      <w:pPr>
        <w:pStyle w:val="3"/>
        <w:spacing w:before="0" w:after="0" w:line="440" w:lineRule="exact"/>
        <w:rPr>
          <w:rFonts w:ascii="仿宋" w:eastAsia="仿宋" w:hAnsi="仿宋" w:cs="仿宋"/>
          <w:sz w:val="24"/>
          <w:szCs w:val="24"/>
        </w:rPr>
      </w:pPr>
      <w:bookmarkStart w:id="85" w:name="_Toc31657"/>
      <w:bookmarkStart w:id="86" w:name="_Toc5135"/>
      <w:r>
        <w:rPr>
          <w:rFonts w:ascii="仿宋" w:eastAsia="仿宋" w:hAnsi="仿宋" w:cs="仿宋" w:hint="eastAsia"/>
          <w:sz w:val="24"/>
          <w:szCs w:val="24"/>
        </w:rPr>
        <w:t>一、磋商程序及方法</w:t>
      </w:r>
      <w:bookmarkEnd w:id="85"/>
      <w:bookmarkEnd w:id="86"/>
    </w:p>
    <w:p w14:paraId="7EA1D985"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w:t>
      </w:r>
      <w:proofErr w:type="gramStart"/>
      <w:r>
        <w:rPr>
          <w:rFonts w:ascii="仿宋" w:eastAsia="仿宋" w:hAnsi="仿宋" w:cs="仿宋" w:hint="eastAsia"/>
          <w:sz w:val="24"/>
          <w:szCs w:val="24"/>
        </w:rPr>
        <w:t>磋商按</w:t>
      </w:r>
      <w:proofErr w:type="gramEnd"/>
      <w:r>
        <w:rPr>
          <w:rFonts w:ascii="仿宋" w:eastAsia="仿宋" w:hAnsi="仿宋" w:cs="仿宋" w:hint="eastAsia"/>
          <w:sz w:val="24"/>
          <w:szCs w:val="24"/>
        </w:rPr>
        <w:t>竞争性磋商文件规定的时间和地点进行，供应商须有法定代表人或其授权代表参加并签到。竞争性磋商以抽签的形式</w:t>
      </w:r>
      <w:proofErr w:type="gramStart"/>
      <w:r>
        <w:rPr>
          <w:rFonts w:ascii="仿宋" w:eastAsia="仿宋" w:hAnsi="仿宋" w:cs="仿宋" w:hint="eastAsia"/>
          <w:sz w:val="24"/>
          <w:szCs w:val="24"/>
        </w:rPr>
        <w:t>确定磋商</w:t>
      </w:r>
      <w:proofErr w:type="gramEnd"/>
      <w:r>
        <w:rPr>
          <w:rFonts w:ascii="仿宋" w:eastAsia="仿宋" w:hAnsi="仿宋" w:cs="仿宋" w:hint="eastAsia"/>
          <w:sz w:val="24"/>
          <w:szCs w:val="24"/>
        </w:rPr>
        <w:t>顺序，由本项目依法组建的磋商小组分别与各供应商进行磋商。</w:t>
      </w:r>
    </w:p>
    <w:p w14:paraId="33013CB1"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（二）磋商小组对各供应商的资格条件、响应文件的有效性、完整性和响应程度进行审查。各</w:t>
      </w:r>
      <w:r>
        <w:rPr>
          <w:rFonts w:ascii="仿宋" w:eastAsia="仿宋" w:hAnsi="仿宋" w:cs="仿宋" w:hint="eastAsia"/>
          <w:sz w:val="24"/>
          <w:szCs w:val="24"/>
        </w:rPr>
        <w:t>供应商只有在完全符合要求的前提下，才能参与正式磋商。</w:t>
      </w:r>
    </w:p>
    <w:p w14:paraId="531002DB" w14:textId="77777777" w:rsidR="00D80B4F" w:rsidRDefault="004B1057">
      <w:pPr>
        <w:snapToGrid w:val="0"/>
        <w:spacing w:line="400" w:lineRule="exact"/>
        <w:ind w:firstLineChars="200" w:firstLine="480"/>
        <w:rPr>
          <w:rFonts w:ascii="仿宋" w:eastAsia="仿宋" w:hAnsi="仿宋" w:cs="仿宋"/>
          <w:kern w:val="0"/>
          <w:sz w:val="24"/>
          <w:szCs w:val="24"/>
        </w:rPr>
      </w:pPr>
      <w:r>
        <w:rPr>
          <w:rFonts w:ascii="仿宋" w:eastAsia="仿宋" w:hAnsi="仿宋" w:cs="仿宋" w:hint="eastAsia"/>
          <w:sz w:val="24"/>
          <w:szCs w:val="24"/>
        </w:rPr>
        <w:t>1.</w:t>
      </w:r>
      <w:r>
        <w:rPr>
          <w:rFonts w:ascii="仿宋" w:eastAsia="仿宋" w:hAnsi="仿宋" w:cs="仿宋" w:hint="eastAsia"/>
          <w:kern w:val="0"/>
          <w:sz w:val="24"/>
          <w:szCs w:val="24"/>
        </w:rPr>
        <w:t>资格性检查。依据法律法规和竞争性磋商文件的规定，对响应文件中的资格证明、磋商保证金等进行审查，以确定供应商是否</w:t>
      </w:r>
      <w:proofErr w:type="gramStart"/>
      <w:r>
        <w:rPr>
          <w:rFonts w:ascii="仿宋" w:eastAsia="仿宋" w:hAnsi="仿宋" w:cs="仿宋" w:hint="eastAsia"/>
          <w:kern w:val="0"/>
          <w:sz w:val="24"/>
          <w:szCs w:val="24"/>
        </w:rPr>
        <w:t>具备磋商</w:t>
      </w:r>
      <w:proofErr w:type="gramEnd"/>
      <w:r>
        <w:rPr>
          <w:rFonts w:ascii="仿宋" w:eastAsia="仿宋" w:hAnsi="仿宋" w:cs="仿宋" w:hint="eastAsia"/>
          <w:kern w:val="0"/>
          <w:sz w:val="24"/>
          <w:szCs w:val="24"/>
        </w:rPr>
        <w:t>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09"/>
        <w:gridCol w:w="4483"/>
        <w:gridCol w:w="3760"/>
      </w:tblGrid>
      <w:tr w:rsidR="00D80B4F" w14:paraId="3C0D4634" w14:textId="77777777">
        <w:trPr>
          <w:trHeight w:val="336"/>
        </w:trPr>
        <w:tc>
          <w:tcPr>
            <w:tcW w:w="676" w:type="dxa"/>
            <w:vAlign w:val="center"/>
          </w:tcPr>
          <w:p w14:paraId="27B34170" w14:textId="77777777" w:rsidR="00D80B4F" w:rsidRDefault="004B1057">
            <w:pPr>
              <w:spacing w:line="240" w:lineRule="exact"/>
              <w:jc w:val="center"/>
              <w:rPr>
                <w:rFonts w:ascii="仿宋" w:eastAsia="仿宋" w:hAnsi="仿宋" w:cs="仿宋"/>
                <w:b/>
                <w:kern w:val="0"/>
                <w:sz w:val="24"/>
                <w:szCs w:val="24"/>
              </w:rPr>
            </w:pPr>
            <w:r>
              <w:rPr>
                <w:rFonts w:ascii="仿宋" w:eastAsia="仿宋" w:hAnsi="仿宋" w:cs="仿宋" w:hint="eastAsia"/>
                <w:b/>
                <w:kern w:val="0"/>
                <w:sz w:val="24"/>
                <w:szCs w:val="24"/>
              </w:rPr>
              <w:t>序号</w:t>
            </w:r>
          </w:p>
        </w:tc>
        <w:tc>
          <w:tcPr>
            <w:tcW w:w="5192" w:type="dxa"/>
            <w:gridSpan w:val="2"/>
            <w:vAlign w:val="center"/>
          </w:tcPr>
          <w:p w14:paraId="31F5DF34" w14:textId="77777777" w:rsidR="00D80B4F" w:rsidRDefault="004B1057">
            <w:pPr>
              <w:spacing w:line="240" w:lineRule="exact"/>
              <w:jc w:val="center"/>
              <w:rPr>
                <w:rFonts w:ascii="仿宋" w:eastAsia="仿宋" w:hAnsi="仿宋" w:cs="仿宋"/>
                <w:b/>
                <w:kern w:val="0"/>
                <w:sz w:val="24"/>
                <w:szCs w:val="24"/>
              </w:rPr>
            </w:pPr>
            <w:r>
              <w:rPr>
                <w:rFonts w:ascii="仿宋" w:eastAsia="仿宋" w:hAnsi="仿宋" w:cs="仿宋" w:hint="eastAsia"/>
                <w:b/>
                <w:kern w:val="0"/>
                <w:sz w:val="24"/>
                <w:szCs w:val="24"/>
              </w:rPr>
              <w:t>检查因素</w:t>
            </w:r>
          </w:p>
        </w:tc>
        <w:tc>
          <w:tcPr>
            <w:tcW w:w="3760" w:type="dxa"/>
            <w:vAlign w:val="center"/>
          </w:tcPr>
          <w:p w14:paraId="489FE2AA" w14:textId="77777777" w:rsidR="00D80B4F" w:rsidRDefault="004B1057">
            <w:pPr>
              <w:spacing w:line="240" w:lineRule="exact"/>
              <w:jc w:val="center"/>
              <w:rPr>
                <w:rFonts w:ascii="仿宋" w:eastAsia="仿宋" w:hAnsi="仿宋" w:cs="仿宋"/>
                <w:b/>
                <w:kern w:val="0"/>
                <w:sz w:val="24"/>
                <w:szCs w:val="24"/>
              </w:rPr>
            </w:pPr>
            <w:r>
              <w:rPr>
                <w:rFonts w:ascii="仿宋" w:eastAsia="仿宋" w:hAnsi="仿宋" w:cs="仿宋" w:hint="eastAsia"/>
                <w:b/>
                <w:kern w:val="0"/>
                <w:sz w:val="24"/>
                <w:szCs w:val="24"/>
              </w:rPr>
              <w:t>检查内容</w:t>
            </w:r>
          </w:p>
        </w:tc>
      </w:tr>
      <w:tr w:rsidR="00D80B4F" w14:paraId="1545FA3E" w14:textId="77777777">
        <w:trPr>
          <w:cantSplit/>
          <w:trHeight w:val="2147"/>
        </w:trPr>
        <w:tc>
          <w:tcPr>
            <w:tcW w:w="676" w:type="dxa"/>
            <w:vMerge w:val="restart"/>
            <w:vAlign w:val="center"/>
          </w:tcPr>
          <w:p w14:paraId="0346331C" w14:textId="77777777" w:rsidR="00D80B4F" w:rsidRDefault="004B1057">
            <w:pPr>
              <w:spacing w:line="240" w:lineRule="exact"/>
              <w:jc w:val="center"/>
              <w:rPr>
                <w:rFonts w:ascii="仿宋" w:eastAsia="仿宋" w:hAnsi="仿宋" w:cs="仿宋"/>
                <w:sz w:val="24"/>
                <w:szCs w:val="24"/>
              </w:rPr>
            </w:pPr>
            <w:r>
              <w:rPr>
                <w:rFonts w:ascii="仿宋" w:eastAsia="仿宋" w:hAnsi="仿宋" w:cs="仿宋" w:hint="eastAsia"/>
                <w:sz w:val="24"/>
                <w:szCs w:val="24"/>
              </w:rPr>
              <w:t>1</w:t>
            </w:r>
          </w:p>
        </w:tc>
        <w:tc>
          <w:tcPr>
            <w:tcW w:w="709" w:type="dxa"/>
            <w:vMerge w:val="restart"/>
            <w:vAlign w:val="center"/>
          </w:tcPr>
          <w:p w14:paraId="2D202921" w14:textId="77777777" w:rsidR="00D80B4F" w:rsidRDefault="004B1057">
            <w:pPr>
              <w:spacing w:line="240" w:lineRule="exact"/>
              <w:rPr>
                <w:rFonts w:ascii="仿宋" w:eastAsia="仿宋" w:hAnsi="仿宋" w:cs="仿宋"/>
                <w:sz w:val="24"/>
                <w:szCs w:val="24"/>
                <w:lang w:val="zh-CN"/>
              </w:rPr>
            </w:pPr>
            <w:r>
              <w:rPr>
                <w:rFonts w:ascii="仿宋" w:eastAsia="仿宋" w:hAnsi="仿宋" w:cs="仿宋" w:hint="eastAsia"/>
                <w:sz w:val="24"/>
                <w:szCs w:val="24"/>
              </w:rPr>
              <w:t>供应商</w:t>
            </w:r>
            <w:r>
              <w:rPr>
                <w:rFonts w:ascii="仿宋" w:eastAsia="仿宋" w:hAnsi="仿宋" w:cs="仿宋" w:hint="eastAsia"/>
                <w:sz w:val="24"/>
                <w:szCs w:val="24"/>
                <w:lang w:val="zh-CN"/>
              </w:rPr>
              <w:t>应符合的基本资格条件</w:t>
            </w:r>
          </w:p>
        </w:tc>
        <w:tc>
          <w:tcPr>
            <w:tcW w:w="4483" w:type="dxa"/>
            <w:vAlign w:val="center"/>
          </w:tcPr>
          <w:p w14:paraId="52C417D3" w14:textId="77777777" w:rsidR="00D80B4F" w:rsidRDefault="004B1057">
            <w:pPr>
              <w:spacing w:line="240" w:lineRule="exact"/>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1</w:t>
            </w:r>
            <w:r>
              <w:rPr>
                <w:rFonts w:ascii="仿宋" w:eastAsia="仿宋" w:hAnsi="仿宋" w:cs="仿宋" w:hint="eastAsia"/>
                <w:sz w:val="24"/>
                <w:szCs w:val="24"/>
              </w:rPr>
              <w:t>）具有独立承担民事责任的能力</w:t>
            </w:r>
          </w:p>
        </w:tc>
        <w:tc>
          <w:tcPr>
            <w:tcW w:w="3760" w:type="dxa"/>
            <w:vAlign w:val="center"/>
          </w:tcPr>
          <w:p w14:paraId="2BB6644D" w14:textId="77777777" w:rsidR="00D80B4F" w:rsidRDefault="004B1057">
            <w:pPr>
              <w:spacing w:line="240" w:lineRule="exact"/>
              <w:rPr>
                <w:rFonts w:ascii="仿宋" w:eastAsia="仿宋" w:hAnsi="仿宋" w:cs="仿宋"/>
                <w:sz w:val="24"/>
                <w:szCs w:val="24"/>
              </w:rPr>
            </w:pPr>
            <w:r>
              <w:rPr>
                <w:rFonts w:ascii="仿宋" w:eastAsia="仿宋" w:hAnsi="仿宋" w:cs="仿宋" w:hint="eastAsia"/>
                <w:sz w:val="24"/>
                <w:szCs w:val="24"/>
              </w:rPr>
              <w:t>供应商法人营业执照（副本）或事业单位法人证书（副本）或个体工商户营业执照）；</w:t>
            </w:r>
          </w:p>
          <w:p w14:paraId="4561FD18" w14:textId="77777777" w:rsidR="00D80B4F" w:rsidRDefault="004B1057">
            <w:pPr>
              <w:spacing w:line="240" w:lineRule="exact"/>
              <w:rPr>
                <w:rFonts w:ascii="仿宋" w:eastAsia="仿宋" w:hAnsi="仿宋" w:cs="仿宋"/>
                <w:sz w:val="24"/>
                <w:szCs w:val="24"/>
              </w:rPr>
            </w:pPr>
            <w:r>
              <w:rPr>
                <w:rFonts w:ascii="仿宋" w:eastAsia="仿宋" w:hAnsi="仿宋" w:cs="仿宋" w:hint="eastAsia"/>
                <w:sz w:val="24"/>
                <w:szCs w:val="24"/>
              </w:rPr>
              <w:t>供应</w:t>
            </w:r>
            <w:proofErr w:type="gramStart"/>
            <w:r>
              <w:rPr>
                <w:rFonts w:ascii="仿宋" w:eastAsia="仿宋" w:hAnsi="仿宋" w:cs="仿宋" w:hint="eastAsia"/>
                <w:sz w:val="24"/>
                <w:szCs w:val="24"/>
              </w:rPr>
              <w:t>商法定</w:t>
            </w:r>
            <w:proofErr w:type="gramEnd"/>
            <w:r>
              <w:rPr>
                <w:rFonts w:ascii="仿宋" w:eastAsia="仿宋" w:hAnsi="仿宋" w:cs="仿宋" w:hint="eastAsia"/>
                <w:sz w:val="24"/>
                <w:szCs w:val="24"/>
              </w:rPr>
              <w:t>代表人身份证明和法定代表人授权代表委托书。</w:t>
            </w:r>
          </w:p>
          <w:p w14:paraId="748EE9C6" w14:textId="77777777" w:rsidR="00D80B4F" w:rsidRDefault="004B1057">
            <w:pPr>
              <w:spacing w:line="240" w:lineRule="exact"/>
              <w:rPr>
                <w:rFonts w:ascii="仿宋" w:eastAsia="仿宋" w:hAnsi="仿宋" w:cs="仿宋"/>
                <w:sz w:val="24"/>
                <w:szCs w:val="24"/>
              </w:rPr>
            </w:pPr>
            <w:r>
              <w:rPr>
                <w:rFonts w:ascii="仿宋" w:eastAsia="仿宋" w:hAnsi="仿宋" w:cs="仿宋" w:hint="eastAsia"/>
                <w:sz w:val="24"/>
                <w:szCs w:val="24"/>
              </w:rPr>
              <w:t>不具有独立法人的分公司、办事处等分支机构不能参加磋商。</w:t>
            </w:r>
          </w:p>
        </w:tc>
      </w:tr>
      <w:tr w:rsidR="00D80B4F" w14:paraId="1E1F9D9B" w14:textId="77777777">
        <w:trPr>
          <w:cantSplit/>
          <w:trHeight w:val="1567"/>
        </w:trPr>
        <w:tc>
          <w:tcPr>
            <w:tcW w:w="676" w:type="dxa"/>
            <w:vMerge/>
            <w:vAlign w:val="center"/>
          </w:tcPr>
          <w:p w14:paraId="78C3AB01" w14:textId="77777777" w:rsidR="00D80B4F" w:rsidRDefault="00D80B4F">
            <w:pPr>
              <w:spacing w:line="240" w:lineRule="exact"/>
              <w:jc w:val="center"/>
              <w:rPr>
                <w:rFonts w:ascii="仿宋" w:eastAsia="仿宋" w:hAnsi="仿宋" w:cs="仿宋"/>
                <w:sz w:val="24"/>
                <w:szCs w:val="24"/>
              </w:rPr>
            </w:pPr>
          </w:p>
        </w:tc>
        <w:tc>
          <w:tcPr>
            <w:tcW w:w="709" w:type="dxa"/>
            <w:vMerge/>
            <w:vAlign w:val="center"/>
          </w:tcPr>
          <w:p w14:paraId="6296A0D4" w14:textId="77777777" w:rsidR="00D80B4F" w:rsidRDefault="00D80B4F">
            <w:pPr>
              <w:spacing w:line="240" w:lineRule="exact"/>
              <w:rPr>
                <w:rFonts w:ascii="仿宋" w:eastAsia="仿宋" w:hAnsi="仿宋" w:cs="仿宋"/>
                <w:sz w:val="24"/>
                <w:szCs w:val="24"/>
                <w:lang w:val="zh-CN"/>
              </w:rPr>
            </w:pPr>
          </w:p>
        </w:tc>
        <w:tc>
          <w:tcPr>
            <w:tcW w:w="4483" w:type="dxa"/>
            <w:vAlign w:val="center"/>
          </w:tcPr>
          <w:p w14:paraId="410C9132" w14:textId="77777777" w:rsidR="00D80B4F" w:rsidRDefault="004B1057">
            <w:pPr>
              <w:spacing w:line="240" w:lineRule="exact"/>
              <w:rPr>
                <w:rFonts w:ascii="仿宋" w:eastAsia="仿宋" w:hAnsi="仿宋" w:cs="仿宋"/>
                <w:sz w:val="24"/>
                <w:szCs w:val="24"/>
              </w:rPr>
            </w:pPr>
            <w:r>
              <w:rPr>
                <w:rFonts w:ascii="仿宋" w:eastAsia="仿宋" w:hAnsi="仿宋" w:cs="仿宋" w:hint="eastAsia"/>
                <w:sz w:val="24"/>
                <w:szCs w:val="24"/>
                <w:lang w:val="zh-CN"/>
              </w:rPr>
              <w:t>（</w:t>
            </w:r>
            <w:r>
              <w:rPr>
                <w:rFonts w:ascii="仿宋" w:eastAsia="仿宋" w:hAnsi="仿宋" w:cs="仿宋" w:hint="eastAsia"/>
                <w:sz w:val="24"/>
                <w:szCs w:val="24"/>
                <w:lang w:val="zh-CN"/>
              </w:rPr>
              <w:t>2</w:t>
            </w:r>
            <w:r>
              <w:rPr>
                <w:rFonts w:ascii="仿宋" w:eastAsia="仿宋" w:hAnsi="仿宋" w:cs="仿宋" w:hint="eastAsia"/>
                <w:sz w:val="24"/>
                <w:szCs w:val="24"/>
                <w:lang w:val="zh-CN"/>
              </w:rPr>
              <w:t>）</w:t>
            </w:r>
            <w:r>
              <w:rPr>
                <w:rFonts w:ascii="仿宋" w:eastAsia="仿宋" w:hAnsi="仿宋" w:cs="仿宋" w:hint="eastAsia"/>
                <w:sz w:val="24"/>
                <w:szCs w:val="24"/>
              </w:rPr>
              <w:t>具有良好的商业信誉和健全的财务会计制度</w:t>
            </w:r>
          </w:p>
        </w:tc>
        <w:tc>
          <w:tcPr>
            <w:tcW w:w="3760" w:type="dxa"/>
            <w:vMerge w:val="restart"/>
            <w:vAlign w:val="center"/>
          </w:tcPr>
          <w:p w14:paraId="67339BF7" w14:textId="77777777" w:rsidR="00D80B4F" w:rsidRDefault="004B1057">
            <w:pPr>
              <w:spacing w:line="240" w:lineRule="exact"/>
              <w:rPr>
                <w:rFonts w:ascii="仿宋" w:eastAsia="仿宋" w:hAnsi="仿宋" w:cs="仿宋"/>
                <w:sz w:val="24"/>
                <w:szCs w:val="24"/>
              </w:rPr>
            </w:pPr>
            <w:r>
              <w:rPr>
                <w:rFonts w:ascii="仿宋" w:eastAsia="仿宋" w:hAnsi="仿宋" w:cs="仿宋" w:hint="eastAsia"/>
                <w:sz w:val="24"/>
                <w:szCs w:val="24"/>
              </w:rPr>
              <w:t>提供《基本资格条件承诺函》（见格式文件）</w:t>
            </w:r>
          </w:p>
        </w:tc>
      </w:tr>
      <w:tr w:rsidR="00D80B4F" w14:paraId="0E9AF01D" w14:textId="77777777">
        <w:trPr>
          <w:cantSplit/>
          <w:trHeight w:val="682"/>
        </w:trPr>
        <w:tc>
          <w:tcPr>
            <w:tcW w:w="676" w:type="dxa"/>
            <w:vMerge/>
            <w:vAlign w:val="center"/>
          </w:tcPr>
          <w:p w14:paraId="525B0E93" w14:textId="77777777" w:rsidR="00D80B4F" w:rsidRDefault="00D80B4F">
            <w:pPr>
              <w:spacing w:line="240" w:lineRule="exact"/>
              <w:jc w:val="center"/>
              <w:rPr>
                <w:rFonts w:ascii="仿宋" w:eastAsia="仿宋" w:hAnsi="仿宋" w:cs="仿宋"/>
                <w:sz w:val="24"/>
                <w:szCs w:val="24"/>
              </w:rPr>
            </w:pPr>
          </w:p>
        </w:tc>
        <w:tc>
          <w:tcPr>
            <w:tcW w:w="709" w:type="dxa"/>
            <w:vMerge/>
            <w:vAlign w:val="center"/>
          </w:tcPr>
          <w:p w14:paraId="2CB00AB7" w14:textId="77777777" w:rsidR="00D80B4F" w:rsidRDefault="00D80B4F">
            <w:pPr>
              <w:spacing w:line="240" w:lineRule="exact"/>
              <w:rPr>
                <w:rFonts w:ascii="仿宋" w:eastAsia="仿宋" w:hAnsi="仿宋" w:cs="仿宋"/>
                <w:sz w:val="24"/>
                <w:szCs w:val="24"/>
                <w:lang w:val="zh-CN"/>
              </w:rPr>
            </w:pPr>
          </w:p>
        </w:tc>
        <w:tc>
          <w:tcPr>
            <w:tcW w:w="4483" w:type="dxa"/>
            <w:vAlign w:val="center"/>
          </w:tcPr>
          <w:p w14:paraId="1C8014B6" w14:textId="77777777" w:rsidR="00D80B4F" w:rsidRDefault="004B1057">
            <w:pPr>
              <w:spacing w:line="240" w:lineRule="exact"/>
              <w:rPr>
                <w:rFonts w:ascii="仿宋" w:eastAsia="仿宋" w:hAnsi="仿宋" w:cs="仿宋"/>
                <w:sz w:val="24"/>
                <w:szCs w:val="24"/>
                <w:lang w:val="zh-CN"/>
              </w:rPr>
            </w:pPr>
            <w:r>
              <w:rPr>
                <w:rFonts w:ascii="仿宋" w:eastAsia="仿宋" w:hAnsi="仿宋" w:cs="仿宋" w:hint="eastAsia"/>
                <w:sz w:val="24"/>
                <w:szCs w:val="24"/>
                <w:lang w:val="zh-CN"/>
              </w:rPr>
              <w:t>（</w:t>
            </w:r>
            <w:r>
              <w:rPr>
                <w:rFonts w:ascii="仿宋" w:eastAsia="仿宋" w:hAnsi="仿宋" w:cs="仿宋" w:hint="eastAsia"/>
                <w:sz w:val="24"/>
                <w:szCs w:val="24"/>
                <w:lang w:val="zh-CN"/>
              </w:rPr>
              <w:t>3</w:t>
            </w:r>
            <w:r>
              <w:rPr>
                <w:rFonts w:ascii="仿宋" w:eastAsia="仿宋" w:hAnsi="仿宋" w:cs="仿宋" w:hint="eastAsia"/>
                <w:sz w:val="24"/>
                <w:szCs w:val="24"/>
                <w:lang w:val="zh-CN"/>
              </w:rPr>
              <w:t>）具有履行合同所必需的设备和专业技术能力</w:t>
            </w:r>
          </w:p>
        </w:tc>
        <w:tc>
          <w:tcPr>
            <w:tcW w:w="3760" w:type="dxa"/>
            <w:vMerge/>
            <w:vAlign w:val="center"/>
          </w:tcPr>
          <w:p w14:paraId="529FBA08" w14:textId="77777777" w:rsidR="00D80B4F" w:rsidRDefault="00D80B4F">
            <w:pPr>
              <w:spacing w:line="240" w:lineRule="exact"/>
              <w:rPr>
                <w:rFonts w:ascii="仿宋" w:eastAsia="仿宋" w:hAnsi="仿宋" w:cs="仿宋"/>
                <w:sz w:val="24"/>
                <w:szCs w:val="24"/>
              </w:rPr>
            </w:pPr>
          </w:p>
        </w:tc>
      </w:tr>
      <w:tr w:rsidR="00D80B4F" w14:paraId="6E6A7D10" w14:textId="77777777">
        <w:trPr>
          <w:cantSplit/>
          <w:trHeight w:val="371"/>
        </w:trPr>
        <w:tc>
          <w:tcPr>
            <w:tcW w:w="676" w:type="dxa"/>
            <w:vMerge/>
            <w:vAlign w:val="center"/>
          </w:tcPr>
          <w:p w14:paraId="23A64AB0" w14:textId="77777777" w:rsidR="00D80B4F" w:rsidRDefault="00D80B4F">
            <w:pPr>
              <w:spacing w:line="240" w:lineRule="exact"/>
              <w:jc w:val="center"/>
              <w:rPr>
                <w:rFonts w:ascii="仿宋" w:eastAsia="仿宋" w:hAnsi="仿宋" w:cs="仿宋"/>
                <w:sz w:val="24"/>
                <w:szCs w:val="24"/>
              </w:rPr>
            </w:pPr>
          </w:p>
        </w:tc>
        <w:tc>
          <w:tcPr>
            <w:tcW w:w="709" w:type="dxa"/>
            <w:vMerge/>
            <w:vAlign w:val="center"/>
          </w:tcPr>
          <w:p w14:paraId="48B54E66" w14:textId="77777777" w:rsidR="00D80B4F" w:rsidRDefault="00D80B4F">
            <w:pPr>
              <w:spacing w:line="240" w:lineRule="exact"/>
              <w:rPr>
                <w:rFonts w:ascii="仿宋" w:eastAsia="仿宋" w:hAnsi="仿宋" w:cs="仿宋"/>
                <w:sz w:val="24"/>
                <w:szCs w:val="24"/>
                <w:lang w:val="zh-CN"/>
              </w:rPr>
            </w:pPr>
          </w:p>
        </w:tc>
        <w:tc>
          <w:tcPr>
            <w:tcW w:w="4483" w:type="dxa"/>
            <w:vAlign w:val="center"/>
          </w:tcPr>
          <w:p w14:paraId="70D57E5A" w14:textId="77777777" w:rsidR="00D80B4F" w:rsidRDefault="004B1057">
            <w:pPr>
              <w:spacing w:line="240" w:lineRule="exact"/>
              <w:rPr>
                <w:rFonts w:ascii="仿宋" w:eastAsia="仿宋" w:hAnsi="仿宋" w:cs="仿宋"/>
                <w:sz w:val="24"/>
                <w:szCs w:val="24"/>
                <w:lang w:val="zh-CN"/>
              </w:rPr>
            </w:pPr>
            <w:r>
              <w:rPr>
                <w:rFonts w:ascii="仿宋" w:eastAsia="仿宋" w:hAnsi="仿宋" w:cs="仿宋" w:hint="eastAsia"/>
                <w:sz w:val="24"/>
                <w:szCs w:val="24"/>
                <w:lang w:val="zh-CN"/>
              </w:rPr>
              <w:t>（</w:t>
            </w:r>
            <w:r>
              <w:rPr>
                <w:rFonts w:ascii="仿宋" w:eastAsia="仿宋" w:hAnsi="仿宋" w:cs="仿宋" w:hint="eastAsia"/>
                <w:sz w:val="24"/>
                <w:szCs w:val="24"/>
                <w:lang w:val="zh-CN"/>
              </w:rPr>
              <w:t>4</w:t>
            </w:r>
            <w:r>
              <w:rPr>
                <w:rFonts w:ascii="仿宋" w:eastAsia="仿宋" w:hAnsi="仿宋" w:cs="仿宋" w:hint="eastAsia"/>
                <w:sz w:val="24"/>
                <w:szCs w:val="24"/>
                <w:lang w:val="zh-CN"/>
              </w:rPr>
              <w:t>）有依法缴纳税收和社会保障金的良好记录</w:t>
            </w:r>
          </w:p>
        </w:tc>
        <w:tc>
          <w:tcPr>
            <w:tcW w:w="3760" w:type="dxa"/>
            <w:vMerge/>
            <w:vAlign w:val="center"/>
          </w:tcPr>
          <w:p w14:paraId="65AB881A" w14:textId="77777777" w:rsidR="00D80B4F" w:rsidRDefault="00D80B4F">
            <w:pPr>
              <w:spacing w:line="240" w:lineRule="exact"/>
              <w:rPr>
                <w:rFonts w:ascii="仿宋" w:eastAsia="仿宋" w:hAnsi="仿宋" w:cs="仿宋"/>
                <w:sz w:val="24"/>
                <w:szCs w:val="24"/>
              </w:rPr>
            </w:pPr>
          </w:p>
        </w:tc>
      </w:tr>
      <w:tr w:rsidR="00D80B4F" w14:paraId="67A05177" w14:textId="77777777">
        <w:trPr>
          <w:cantSplit/>
          <w:trHeight w:val="371"/>
        </w:trPr>
        <w:tc>
          <w:tcPr>
            <w:tcW w:w="676" w:type="dxa"/>
            <w:vMerge/>
            <w:vAlign w:val="center"/>
          </w:tcPr>
          <w:p w14:paraId="33DBDEB8" w14:textId="77777777" w:rsidR="00D80B4F" w:rsidRDefault="00D80B4F">
            <w:pPr>
              <w:spacing w:line="240" w:lineRule="exact"/>
              <w:jc w:val="center"/>
              <w:rPr>
                <w:rFonts w:ascii="仿宋" w:eastAsia="仿宋" w:hAnsi="仿宋" w:cs="仿宋"/>
                <w:sz w:val="24"/>
                <w:szCs w:val="24"/>
              </w:rPr>
            </w:pPr>
          </w:p>
        </w:tc>
        <w:tc>
          <w:tcPr>
            <w:tcW w:w="709" w:type="dxa"/>
            <w:vMerge/>
            <w:vAlign w:val="center"/>
          </w:tcPr>
          <w:p w14:paraId="1BC27397" w14:textId="77777777" w:rsidR="00D80B4F" w:rsidRDefault="00D80B4F">
            <w:pPr>
              <w:spacing w:line="240" w:lineRule="exact"/>
              <w:rPr>
                <w:rFonts w:ascii="仿宋" w:eastAsia="仿宋" w:hAnsi="仿宋" w:cs="仿宋"/>
                <w:sz w:val="24"/>
                <w:szCs w:val="24"/>
                <w:lang w:val="zh-CN"/>
              </w:rPr>
            </w:pPr>
          </w:p>
        </w:tc>
        <w:tc>
          <w:tcPr>
            <w:tcW w:w="4483" w:type="dxa"/>
            <w:vAlign w:val="center"/>
          </w:tcPr>
          <w:p w14:paraId="5DD3EF5E" w14:textId="77777777" w:rsidR="00D80B4F" w:rsidRDefault="004B1057">
            <w:pPr>
              <w:spacing w:line="240" w:lineRule="exact"/>
              <w:rPr>
                <w:rFonts w:ascii="仿宋" w:eastAsia="仿宋" w:hAnsi="仿宋" w:cs="仿宋"/>
                <w:sz w:val="24"/>
                <w:szCs w:val="24"/>
                <w:lang w:val="zh-CN"/>
              </w:rPr>
            </w:pPr>
            <w:r>
              <w:rPr>
                <w:rFonts w:ascii="仿宋" w:eastAsia="仿宋" w:hAnsi="仿宋" w:cs="仿宋" w:hint="eastAsia"/>
                <w:sz w:val="24"/>
                <w:szCs w:val="24"/>
              </w:rPr>
              <w:t>（</w:t>
            </w:r>
            <w:r>
              <w:rPr>
                <w:rFonts w:ascii="仿宋" w:eastAsia="仿宋" w:hAnsi="仿宋" w:cs="仿宋" w:hint="eastAsia"/>
                <w:sz w:val="24"/>
                <w:szCs w:val="24"/>
              </w:rPr>
              <w:t>5</w:t>
            </w:r>
            <w:r>
              <w:rPr>
                <w:rFonts w:ascii="仿宋" w:eastAsia="仿宋" w:hAnsi="仿宋" w:cs="仿宋" w:hint="eastAsia"/>
                <w:sz w:val="24"/>
                <w:szCs w:val="24"/>
              </w:rPr>
              <w:t>）参加政府采购活动前三年内，在经营活动中没有重大违法记录（注</w:t>
            </w:r>
            <w:r>
              <w:rPr>
                <w:rFonts w:ascii="仿宋" w:eastAsia="仿宋" w:hAnsi="仿宋" w:cs="仿宋" w:hint="eastAsia"/>
                <w:kern w:val="0"/>
                <w:sz w:val="24"/>
                <w:szCs w:val="24"/>
              </w:rPr>
              <w:fldChar w:fldCharType="begin"/>
            </w:r>
            <w:r>
              <w:rPr>
                <w:rFonts w:ascii="仿宋" w:eastAsia="仿宋" w:hAnsi="仿宋" w:cs="仿宋" w:hint="eastAsia"/>
                <w:kern w:val="0"/>
                <w:sz w:val="24"/>
                <w:szCs w:val="24"/>
              </w:rPr>
              <w:instrText xml:space="preserve"> eq \o\ac(</w:instrText>
            </w:r>
            <w:r>
              <w:rPr>
                <w:rFonts w:ascii="仿宋" w:eastAsia="仿宋" w:hAnsi="仿宋" w:cs="仿宋" w:hint="eastAsia"/>
                <w:kern w:val="0"/>
                <w:sz w:val="24"/>
                <w:szCs w:val="24"/>
              </w:rPr>
              <w:instrText>○</w:instrText>
            </w:r>
            <w:r>
              <w:rPr>
                <w:rFonts w:ascii="仿宋" w:eastAsia="仿宋" w:hAnsi="仿宋" w:cs="仿宋" w:hint="eastAsia"/>
                <w:kern w:val="0"/>
                <w:sz w:val="24"/>
                <w:szCs w:val="24"/>
              </w:rPr>
              <w:instrText>,1)</w:instrText>
            </w:r>
            <w:r>
              <w:rPr>
                <w:rFonts w:ascii="仿宋" w:eastAsia="仿宋" w:hAnsi="仿宋" w:cs="仿宋" w:hint="eastAsia"/>
                <w:kern w:val="0"/>
                <w:sz w:val="24"/>
                <w:szCs w:val="24"/>
              </w:rPr>
              <w:fldChar w:fldCharType="end"/>
            </w:r>
            <w:r>
              <w:rPr>
                <w:rFonts w:ascii="仿宋" w:eastAsia="仿宋" w:hAnsi="仿宋" w:cs="仿宋" w:hint="eastAsia"/>
                <w:sz w:val="24"/>
                <w:szCs w:val="24"/>
              </w:rPr>
              <w:t>）</w:t>
            </w:r>
          </w:p>
        </w:tc>
        <w:tc>
          <w:tcPr>
            <w:tcW w:w="3760" w:type="dxa"/>
            <w:vMerge/>
            <w:vAlign w:val="center"/>
          </w:tcPr>
          <w:p w14:paraId="29827AA3" w14:textId="77777777" w:rsidR="00D80B4F" w:rsidRDefault="00D80B4F">
            <w:pPr>
              <w:spacing w:line="240" w:lineRule="exact"/>
              <w:rPr>
                <w:rFonts w:ascii="仿宋" w:eastAsia="仿宋" w:hAnsi="仿宋" w:cs="仿宋"/>
                <w:sz w:val="24"/>
                <w:szCs w:val="24"/>
              </w:rPr>
            </w:pPr>
          </w:p>
        </w:tc>
      </w:tr>
      <w:tr w:rsidR="00D80B4F" w14:paraId="76C86AFC" w14:textId="77777777">
        <w:trPr>
          <w:cantSplit/>
          <w:trHeight w:val="371"/>
        </w:trPr>
        <w:tc>
          <w:tcPr>
            <w:tcW w:w="676" w:type="dxa"/>
            <w:vMerge/>
            <w:vAlign w:val="center"/>
          </w:tcPr>
          <w:p w14:paraId="0BDFFDDC" w14:textId="77777777" w:rsidR="00D80B4F" w:rsidRDefault="00D80B4F">
            <w:pPr>
              <w:spacing w:line="240" w:lineRule="exact"/>
              <w:jc w:val="center"/>
              <w:rPr>
                <w:rFonts w:ascii="仿宋" w:eastAsia="仿宋" w:hAnsi="仿宋" w:cs="仿宋"/>
                <w:sz w:val="24"/>
                <w:szCs w:val="24"/>
              </w:rPr>
            </w:pPr>
          </w:p>
        </w:tc>
        <w:tc>
          <w:tcPr>
            <w:tcW w:w="709" w:type="dxa"/>
            <w:vMerge/>
            <w:vAlign w:val="center"/>
          </w:tcPr>
          <w:p w14:paraId="14D8E32E" w14:textId="77777777" w:rsidR="00D80B4F" w:rsidRDefault="00D80B4F">
            <w:pPr>
              <w:spacing w:line="240" w:lineRule="exact"/>
              <w:rPr>
                <w:rFonts w:ascii="仿宋" w:eastAsia="仿宋" w:hAnsi="仿宋" w:cs="仿宋"/>
                <w:sz w:val="24"/>
                <w:szCs w:val="24"/>
                <w:lang w:val="zh-CN"/>
              </w:rPr>
            </w:pPr>
          </w:p>
        </w:tc>
        <w:tc>
          <w:tcPr>
            <w:tcW w:w="4483" w:type="dxa"/>
            <w:vAlign w:val="center"/>
          </w:tcPr>
          <w:p w14:paraId="0E77ABC3" w14:textId="77777777" w:rsidR="00D80B4F" w:rsidRDefault="004B1057">
            <w:pPr>
              <w:spacing w:line="240" w:lineRule="exact"/>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6</w:t>
            </w:r>
            <w:r>
              <w:rPr>
                <w:rFonts w:ascii="仿宋" w:eastAsia="仿宋" w:hAnsi="仿宋" w:cs="仿宋" w:hint="eastAsia"/>
                <w:sz w:val="24"/>
                <w:szCs w:val="24"/>
              </w:rPr>
              <w:t>）法律、行政法规规定的其他条件</w:t>
            </w:r>
          </w:p>
        </w:tc>
        <w:tc>
          <w:tcPr>
            <w:tcW w:w="3760" w:type="dxa"/>
            <w:vAlign w:val="center"/>
          </w:tcPr>
          <w:p w14:paraId="06F69E5F" w14:textId="77777777" w:rsidR="00D80B4F" w:rsidRDefault="00D80B4F">
            <w:pPr>
              <w:spacing w:line="240" w:lineRule="exact"/>
              <w:rPr>
                <w:rFonts w:ascii="仿宋" w:eastAsia="仿宋" w:hAnsi="仿宋" w:cs="仿宋"/>
                <w:sz w:val="24"/>
                <w:szCs w:val="24"/>
              </w:rPr>
            </w:pPr>
          </w:p>
        </w:tc>
      </w:tr>
      <w:tr w:rsidR="00D80B4F" w14:paraId="63EC235E" w14:textId="77777777">
        <w:trPr>
          <w:cantSplit/>
          <w:trHeight w:val="474"/>
        </w:trPr>
        <w:tc>
          <w:tcPr>
            <w:tcW w:w="676" w:type="dxa"/>
            <w:vAlign w:val="center"/>
          </w:tcPr>
          <w:p w14:paraId="04A68973" w14:textId="77777777" w:rsidR="00D80B4F" w:rsidRDefault="004B1057">
            <w:pPr>
              <w:spacing w:line="240" w:lineRule="exact"/>
              <w:jc w:val="center"/>
              <w:rPr>
                <w:rFonts w:ascii="仿宋" w:eastAsia="仿宋" w:hAnsi="仿宋" w:cs="仿宋"/>
                <w:sz w:val="24"/>
                <w:szCs w:val="24"/>
              </w:rPr>
            </w:pPr>
            <w:r>
              <w:rPr>
                <w:rFonts w:ascii="仿宋" w:eastAsia="仿宋" w:hAnsi="仿宋" w:cs="仿宋" w:hint="eastAsia"/>
                <w:sz w:val="24"/>
                <w:szCs w:val="24"/>
              </w:rPr>
              <w:t>2</w:t>
            </w:r>
          </w:p>
        </w:tc>
        <w:tc>
          <w:tcPr>
            <w:tcW w:w="5192" w:type="dxa"/>
            <w:gridSpan w:val="2"/>
            <w:vAlign w:val="center"/>
          </w:tcPr>
          <w:p w14:paraId="4A4DFBE1" w14:textId="77777777" w:rsidR="00D80B4F" w:rsidRDefault="004B1057">
            <w:pPr>
              <w:spacing w:line="240" w:lineRule="exact"/>
              <w:rPr>
                <w:rFonts w:ascii="仿宋" w:eastAsia="仿宋" w:hAnsi="仿宋" w:cs="仿宋"/>
                <w:sz w:val="24"/>
                <w:szCs w:val="24"/>
              </w:rPr>
            </w:pPr>
            <w:r>
              <w:rPr>
                <w:rFonts w:ascii="仿宋" w:eastAsia="仿宋" w:hAnsi="仿宋" w:cs="仿宋" w:hint="eastAsia"/>
                <w:sz w:val="24"/>
                <w:szCs w:val="24"/>
              </w:rPr>
              <w:t>特定资格条件</w:t>
            </w:r>
          </w:p>
        </w:tc>
        <w:tc>
          <w:tcPr>
            <w:tcW w:w="3760" w:type="dxa"/>
            <w:vAlign w:val="center"/>
          </w:tcPr>
          <w:p w14:paraId="68E976CB" w14:textId="77777777" w:rsidR="00D80B4F" w:rsidRDefault="004B1057">
            <w:pPr>
              <w:spacing w:line="240" w:lineRule="exact"/>
              <w:rPr>
                <w:rFonts w:ascii="仿宋" w:eastAsia="仿宋" w:hAnsi="仿宋" w:cs="仿宋"/>
                <w:sz w:val="24"/>
                <w:szCs w:val="24"/>
              </w:rPr>
            </w:pPr>
            <w:r>
              <w:rPr>
                <w:rFonts w:ascii="仿宋" w:eastAsia="仿宋" w:hAnsi="仿宋" w:cs="仿宋" w:hint="eastAsia"/>
                <w:sz w:val="24"/>
                <w:szCs w:val="24"/>
              </w:rPr>
              <w:t>按第一篇“（二）特定资格条件”的要求提交</w:t>
            </w:r>
          </w:p>
        </w:tc>
      </w:tr>
      <w:tr w:rsidR="00D80B4F" w14:paraId="1B2E0B28" w14:textId="77777777">
        <w:trPr>
          <w:cantSplit/>
          <w:trHeight w:val="481"/>
        </w:trPr>
        <w:tc>
          <w:tcPr>
            <w:tcW w:w="676" w:type="dxa"/>
            <w:vAlign w:val="center"/>
          </w:tcPr>
          <w:p w14:paraId="33D546AF" w14:textId="77777777" w:rsidR="00D80B4F" w:rsidRDefault="004B1057">
            <w:pPr>
              <w:spacing w:line="240" w:lineRule="exact"/>
              <w:jc w:val="center"/>
              <w:rPr>
                <w:rFonts w:ascii="仿宋" w:eastAsia="仿宋" w:hAnsi="仿宋" w:cs="仿宋"/>
                <w:sz w:val="24"/>
                <w:szCs w:val="24"/>
              </w:rPr>
            </w:pPr>
            <w:r>
              <w:rPr>
                <w:rFonts w:ascii="仿宋" w:eastAsia="仿宋" w:hAnsi="仿宋" w:cs="仿宋" w:hint="eastAsia"/>
                <w:sz w:val="24"/>
                <w:szCs w:val="24"/>
              </w:rPr>
              <w:t>3</w:t>
            </w:r>
          </w:p>
        </w:tc>
        <w:tc>
          <w:tcPr>
            <w:tcW w:w="5192" w:type="dxa"/>
            <w:gridSpan w:val="2"/>
            <w:vAlign w:val="center"/>
          </w:tcPr>
          <w:p w14:paraId="51D7FAFD" w14:textId="77777777" w:rsidR="00D80B4F" w:rsidRDefault="004B1057">
            <w:pPr>
              <w:spacing w:line="240" w:lineRule="exact"/>
              <w:rPr>
                <w:rFonts w:ascii="仿宋" w:eastAsia="仿宋" w:hAnsi="仿宋" w:cs="仿宋"/>
                <w:sz w:val="24"/>
                <w:szCs w:val="24"/>
              </w:rPr>
            </w:pPr>
            <w:r>
              <w:rPr>
                <w:rFonts w:ascii="仿宋" w:eastAsia="仿宋" w:hAnsi="仿宋" w:cs="仿宋" w:hint="eastAsia"/>
                <w:sz w:val="24"/>
                <w:szCs w:val="24"/>
              </w:rPr>
              <w:t>磋商保证金</w:t>
            </w:r>
          </w:p>
        </w:tc>
        <w:tc>
          <w:tcPr>
            <w:tcW w:w="3760" w:type="dxa"/>
            <w:vAlign w:val="center"/>
          </w:tcPr>
          <w:p w14:paraId="2C0EFA77" w14:textId="77777777" w:rsidR="00D80B4F" w:rsidRDefault="004B1057">
            <w:pPr>
              <w:spacing w:line="240" w:lineRule="exact"/>
              <w:rPr>
                <w:rFonts w:ascii="仿宋" w:eastAsia="仿宋" w:hAnsi="仿宋" w:cs="仿宋"/>
                <w:sz w:val="24"/>
                <w:szCs w:val="24"/>
              </w:rPr>
            </w:pPr>
            <w:r>
              <w:rPr>
                <w:rFonts w:ascii="仿宋" w:eastAsia="仿宋" w:hAnsi="仿宋" w:cs="仿宋" w:hint="eastAsia"/>
                <w:sz w:val="24"/>
                <w:szCs w:val="24"/>
              </w:rPr>
              <w:t>保证金到账截止时间前提交足额磋商保证金，按照文件的规定</w:t>
            </w:r>
            <w:proofErr w:type="gramStart"/>
            <w:r>
              <w:rPr>
                <w:rFonts w:ascii="仿宋" w:eastAsia="仿宋" w:hAnsi="仿宋" w:cs="仿宋" w:hint="eastAsia"/>
                <w:sz w:val="24"/>
                <w:szCs w:val="24"/>
              </w:rPr>
              <w:t>提交磋商</w:t>
            </w:r>
            <w:proofErr w:type="gramEnd"/>
            <w:r>
              <w:rPr>
                <w:rFonts w:ascii="仿宋" w:eastAsia="仿宋" w:hAnsi="仿宋" w:cs="仿宋" w:hint="eastAsia"/>
                <w:sz w:val="24"/>
                <w:szCs w:val="24"/>
              </w:rPr>
              <w:t>保证金</w:t>
            </w:r>
          </w:p>
        </w:tc>
      </w:tr>
    </w:tbl>
    <w:p w14:paraId="32ACCBFA" w14:textId="77777777" w:rsidR="00D80B4F" w:rsidRDefault="004B1057">
      <w:pPr>
        <w:snapToGrid w:val="0"/>
        <w:spacing w:line="40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注：</w:t>
      </w:r>
    </w:p>
    <w:p w14:paraId="1C41A780" w14:textId="77777777" w:rsidR="00D80B4F" w:rsidRDefault="004B1057">
      <w:pPr>
        <w:snapToGrid w:val="0"/>
        <w:spacing w:line="40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fldChar w:fldCharType="begin"/>
      </w:r>
      <w:r>
        <w:rPr>
          <w:rFonts w:ascii="仿宋" w:eastAsia="仿宋" w:hAnsi="仿宋" w:cs="仿宋" w:hint="eastAsia"/>
          <w:kern w:val="0"/>
          <w:sz w:val="24"/>
          <w:szCs w:val="24"/>
        </w:rPr>
        <w:instrText xml:space="preserve"> eq \o\ac(</w:instrText>
      </w:r>
      <w:r>
        <w:rPr>
          <w:rFonts w:ascii="仿宋" w:eastAsia="仿宋" w:hAnsi="仿宋" w:cs="仿宋" w:hint="eastAsia"/>
          <w:kern w:val="0"/>
          <w:sz w:val="24"/>
          <w:szCs w:val="24"/>
        </w:rPr>
        <w:instrText>○</w:instrText>
      </w:r>
      <w:r>
        <w:rPr>
          <w:rFonts w:ascii="仿宋" w:eastAsia="仿宋" w:hAnsi="仿宋" w:cs="仿宋" w:hint="eastAsia"/>
          <w:kern w:val="0"/>
          <w:sz w:val="24"/>
          <w:szCs w:val="24"/>
        </w:rPr>
        <w:instrText>,1)</w:instrText>
      </w:r>
      <w:r>
        <w:rPr>
          <w:rFonts w:ascii="仿宋" w:eastAsia="仿宋" w:hAnsi="仿宋" w:cs="仿宋" w:hint="eastAsia"/>
          <w:kern w:val="0"/>
          <w:sz w:val="24"/>
          <w:szCs w:val="24"/>
        </w:rPr>
        <w:fldChar w:fldCharType="end"/>
      </w:r>
      <w:r>
        <w:rPr>
          <w:rFonts w:ascii="仿宋" w:eastAsia="仿宋" w:hAnsi="仿宋" w:cs="仿宋"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w:t>
      </w:r>
      <w:r>
        <w:rPr>
          <w:rFonts w:ascii="仿宋" w:eastAsia="仿宋" w:hAnsi="仿宋" w:cs="仿宋" w:hint="eastAsia"/>
          <w:kern w:val="0"/>
          <w:sz w:val="24"/>
          <w:szCs w:val="24"/>
        </w:rPr>
        <w:t>&lt;</w:t>
      </w:r>
      <w:r>
        <w:rPr>
          <w:rFonts w:ascii="仿宋" w:eastAsia="仿宋" w:hAnsi="仿宋" w:cs="仿宋" w:hint="eastAsia"/>
          <w:kern w:val="0"/>
          <w:sz w:val="24"/>
          <w:szCs w:val="24"/>
        </w:rPr>
        <w:t>中华人民共和国政府采购法实施条例</w:t>
      </w:r>
      <w:r>
        <w:rPr>
          <w:rFonts w:ascii="仿宋" w:eastAsia="仿宋" w:hAnsi="仿宋" w:cs="仿宋" w:hint="eastAsia"/>
          <w:kern w:val="0"/>
          <w:sz w:val="24"/>
          <w:szCs w:val="24"/>
        </w:rPr>
        <w:t>&gt;</w:t>
      </w:r>
      <w:r>
        <w:rPr>
          <w:rFonts w:ascii="仿宋" w:eastAsia="仿宋" w:hAnsi="仿宋" w:cs="仿宋" w:hint="eastAsia"/>
          <w:kern w:val="0"/>
          <w:sz w:val="24"/>
          <w:szCs w:val="24"/>
        </w:rPr>
        <w:t>第十九条第一款“较大数额罚款”具体适用问题的意见》（财库〔</w:t>
      </w:r>
      <w:r>
        <w:rPr>
          <w:rFonts w:ascii="仿宋" w:eastAsia="仿宋" w:hAnsi="仿宋" w:cs="仿宋" w:hint="eastAsia"/>
          <w:kern w:val="0"/>
          <w:sz w:val="24"/>
          <w:szCs w:val="24"/>
        </w:rPr>
        <w:t>2022</w:t>
      </w:r>
      <w:r>
        <w:rPr>
          <w:rFonts w:ascii="仿宋" w:eastAsia="仿宋" w:hAnsi="仿宋" w:cs="仿宋" w:hint="eastAsia"/>
          <w:kern w:val="0"/>
          <w:sz w:val="24"/>
          <w:szCs w:val="24"/>
        </w:rPr>
        <w:t>〕</w:t>
      </w:r>
      <w:r>
        <w:rPr>
          <w:rFonts w:ascii="仿宋" w:eastAsia="仿宋" w:hAnsi="仿宋" w:cs="仿宋" w:hint="eastAsia"/>
          <w:kern w:val="0"/>
          <w:sz w:val="24"/>
          <w:szCs w:val="24"/>
        </w:rPr>
        <w:t>3</w:t>
      </w:r>
      <w:r>
        <w:rPr>
          <w:rFonts w:ascii="仿宋" w:eastAsia="仿宋" w:hAnsi="仿宋" w:cs="仿宋" w:hint="eastAsia"/>
          <w:kern w:val="0"/>
          <w:sz w:val="24"/>
          <w:szCs w:val="24"/>
        </w:rPr>
        <w:t>号）执行。供应商可于响应截止日期前通过</w:t>
      </w:r>
      <w:r>
        <w:rPr>
          <w:rFonts w:ascii="仿宋" w:eastAsia="仿宋" w:hAnsi="仿宋" w:cs="仿宋" w:hint="eastAsia"/>
          <w:kern w:val="0"/>
          <w:sz w:val="24"/>
          <w:szCs w:val="24"/>
        </w:rPr>
        <w:t xml:space="preserve"> </w:t>
      </w:r>
      <w:r>
        <w:rPr>
          <w:rFonts w:ascii="仿宋" w:eastAsia="仿宋" w:hAnsi="仿宋" w:cs="仿宋" w:hint="eastAsia"/>
          <w:kern w:val="0"/>
          <w:sz w:val="24"/>
          <w:szCs w:val="24"/>
        </w:rPr>
        <w:t>“信用中国”网站</w:t>
      </w:r>
      <w:r>
        <w:rPr>
          <w:rFonts w:ascii="仿宋" w:eastAsia="仿宋" w:hAnsi="仿宋" w:cs="仿宋" w:hint="eastAsia"/>
          <w:kern w:val="0"/>
          <w:sz w:val="24"/>
          <w:szCs w:val="24"/>
        </w:rPr>
        <w:t>(www.creditchina.gov.cn)</w:t>
      </w:r>
      <w:r>
        <w:rPr>
          <w:rFonts w:ascii="仿宋" w:eastAsia="仿宋" w:hAnsi="仿宋" w:cs="仿宋" w:hint="eastAsia"/>
          <w:kern w:val="0"/>
          <w:sz w:val="24"/>
          <w:szCs w:val="24"/>
        </w:rPr>
        <w:t>、</w:t>
      </w:r>
      <w:r>
        <w:rPr>
          <w:rFonts w:ascii="仿宋" w:eastAsia="仿宋" w:hAnsi="仿宋" w:cs="仿宋" w:hint="eastAsia"/>
          <w:kern w:val="0"/>
          <w:sz w:val="24"/>
          <w:szCs w:val="24"/>
        </w:rPr>
        <w:t>"</w:t>
      </w:r>
      <w:r>
        <w:rPr>
          <w:rFonts w:ascii="仿宋" w:eastAsia="仿宋" w:hAnsi="仿宋" w:cs="仿宋" w:hint="eastAsia"/>
          <w:kern w:val="0"/>
          <w:sz w:val="24"/>
          <w:szCs w:val="24"/>
        </w:rPr>
        <w:t>中国政府采</w:t>
      </w:r>
      <w:r>
        <w:rPr>
          <w:rFonts w:ascii="仿宋" w:eastAsia="仿宋" w:hAnsi="仿宋" w:cs="仿宋" w:hint="eastAsia"/>
          <w:kern w:val="0"/>
          <w:sz w:val="24"/>
          <w:szCs w:val="24"/>
        </w:rPr>
        <w:lastRenderedPageBreak/>
        <w:t>购网</w:t>
      </w:r>
      <w:r>
        <w:rPr>
          <w:rFonts w:ascii="仿宋" w:eastAsia="仿宋" w:hAnsi="仿宋" w:cs="仿宋" w:hint="eastAsia"/>
          <w:kern w:val="0"/>
          <w:sz w:val="24"/>
          <w:szCs w:val="24"/>
        </w:rPr>
        <w:t>"(www.ccgp.gov.cn)</w:t>
      </w:r>
      <w:r>
        <w:rPr>
          <w:rFonts w:ascii="仿宋" w:eastAsia="仿宋" w:hAnsi="仿宋" w:cs="仿宋" w:hint="eastAsia"/>
          <w:kern w:val="0"/>
          <w:sz w:val="24"/>
          <w:szCs w:val="24"/>
        </w:rPr>
        <w:t>等渠道查询信用记录。</w:t>
      </w:r>
    </w:p>
    <w:p w14:paraId="24EC8ADF" w14:textId="77777777" w:rsidR="00D80B4F" w:rsidRDefault="004B1057">
      <w:pPr>
        <w:snapToGrid w:val="0"/>
        <w:spacing w:line="40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2.</w:t>
      </w:r>
      <w:r>
        <w:rPr>
          <w:rFonts w:ascii="仿宋" w:eastAsia="仿宋" w:hAnsi="仿宋" w:cs="仿宋" w:hint="eastAsia"/>
          <w:kern w:val="0"/>
          <w:sz w:val="24"/>
          <w:szCs w:val="24"/>
        </w:rPr>
        <w:t>符合性检查。依据竞争性磋商文件的规定，从响应文件的有效性、完整性和对竞争性磋商文件的响应程度进行审查，以确定是否对竞争性磋商文件的实质性要求</w:t>
      </w:r>
      <w:proofErr w:type="gramStart"/>
      <w:r>
        <w:rPr>
          <w:rFonts w:ascii="仿宋" w:eastAsia="仿宋" w:hAnsi="仿宋" w:cs="仿宋" w:hint="eastAsia"/>
          <w:kern w:val="0"/>
          <w:sz w:val="24"/>
          <w:szCs w:val="24"/>
        </w:rPr>
        <w:t>作出</w:t>
      </w:r>
      <w:proofErr w:type="gramEnd"/>
      <w:r>
        <w:rPr>
          <w:rFonts w:ascii="仿宋" w:eastAsia="仿宋" w:hAnsi="仿宋" w:cs="仿宋" w:hint="eastAsia"/>
          <w:kern w:val="0"/>
          <w:sz w:val="24"/>
          <w:szCs w:val="24"/>
        </w:rPr>
        <w:t>响应。符合性检查资料表如下：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9"/>
        <w:gridCol w:w="1984"/>
        <w:gridCol w:w="5410"/>
      </w:tblGrid>
      <w:tr w:rsidR="00D80B4F" w14:paraId="4BB9893A" w14:textId="77777777">
        <w:trPr>
          <w:trHeight w:val="321"/>
        </w:trPr>
        <w:tc>
          <w:tcPr>
            <w:tcW w:w="817" w:type="dxa"/>
            <w:tcBorders>
              <w:top w:val="single" w:sz="4" w:space="0" w:color="auto"/>
              <w:left w:val="single" w:sz="4" w:space="0" w:color="auto"/>
              <w:bottom w:val="single" w:sz="4" w:space="0" w:color="auto"/>
              <w:right w:val="single" w:sz="4" w:space="0" w:color="auto"/>
            </w:tcBorders>
            <w:vAlign w:val="center"/>
          </w:tcPr>
          <w:p w14:paraId="311417BF" w14:textId="77777777" w:rsidR="00D80B4F" w:rsidRDefault="004B1057">
            <w:pPr>
              <w:spacing w:line="240" w:lineRule="exact"/>
              <w:jc w:val="center"/>
              <w:rPr>
                <w:rFonts w:ascii="仿宋" w:eastAsia="仿宋" w:hAnsi="仿宋" w:cs="仿宋"/>
                <w:b/>
                <w:kern w:val="0"/>
                <w:sz w:val="24"/>
                <w:szCs w:val="24"/>
              </w:rPr>
            </w:pPr>
            <w:r>
              <w:rPr>
                <w:rFonts w:ascii="仿宋" w:eastAsia="仿宋" w:hAnsi="仿宋" w:cs="仿宋" w:hint="eastAsia"/>
                <w:b/>
                <w:kern w:val="0"/>
                <w:sz w:val="24"/>
                <w:szCs w:val="24"/>
              </w:rPr>
              <w:t>序号</w:t>
            </w:r>
          </w:p>
        </w:tc>
        <w:tc>
          <w:tcPr>
            <w:tcW w:w="3403" w:type="dxa"/>
            <w:gridSpan w:val="2"/>
            <w:tcBorders>
              <w:top w:val="single" w:sz="4" w:space="0" w:color="auto"/>
              <w:left w:val="single" w:sz="4" w:space="0" w:color="auto"/>
              <w:bottom w:val="single" w:sz="4" w:space="0" w:color="auto"/>
              <w:right w:val="single" w:sz="4" w:space="0" w:color="auto"/>
            </w:tcBorders>
            <w:vAlign w:val="center"/>
          </w:tcPr>
          <w:p w14:paraId="6296EEAA" w14:textId="77777777" w:rsidR="00D80B4F" w:rsidRDefault="004B1057">
            <w:pPr>
              <w:spacing w:line="240" w:lineRule="exact"/>
              <w:jc w:val="center"/>
              <w:rPr>
                <w:rFonts w:ascii="仿宋" w:eastAsia="仿宋" w:hAnsi="仿宋" w:cs="仿宋"/>
                <w:b/>
                <w:kern w:val="0"/>
                <w:sz w:val="24"/>
                <w:szCs w:val="24"/>
              </w:rPr>
            </w:pPr>
            <w:r>
              <w:rPr>
                <w:rFonts w:ascii="仿宋" w:eastAsia="仿宋" w:hAnsi="仿宋" w:cs="仿宋" w:hint="eastAsia"/>
                <w:b/>
                <w:kern w:val="0"/>
                <w:sz w:val="24"/>
                <w:szCs w:val="24"/>
              </w:rPr>
              <w:t>评审因素</w:t>
            </w:r>
          </w:p>
        </w:tc>
        <w:tc>
          <w:tcPr>
            <w:tcW w:w="5410" w:type="dxa"/>
            <w:tcBorders>
              <w:top w:val="single" w:sz="4" w:space="0" w:color="auto"/>
              <w:left w:val="single" w:sz="4" w:space="0" w:color="auto"/>
              <w:bottom w:val="single" w:sz="4" w:space="0" w:color="auto"/>
              <w:right w:val="single" w:sz="4" w:space="0" w:color="auto"/>
            </w:tcBorders>
            <w:vAlign w:val="center"/>
          </w:tcPr>
          <w:p w14:paraId="6C467BE7" w14:textId="77777777" w:rsidR="00D80B4F" w:rsidRDefault="004B1057">
            <w:pPr>
              <w:spacing w:line="240" w:lineRule="exact"/>
              <w:jc w:val="center"/>
              <w:rPr>
                <w:rFonts w:ascii="仿宋" w:eastAsia="仿宋" w:hAnsi="仿宋" w:cs="仿宋"/>
                <w:b/>
                <w:kern w:val="0"/>
                <w:sz w:val="24"/>
                <w:szCs w:val="24"/>
              </w:rPr>
            </w:pPr>
            <w:r>
              <w:rPr>
                <w:rFonts w:ascii="仿宋" w:eastAsia="仿宋" w:hAnsi="仿宋" w:cs="仿宋" w:hint="eastAsia"/>
                <w:b/>
                <w:kern w:val="0"/>
                <w:sz w:val="24"/>
                <w:szCs w:val="24"/>
              </w:rPr>
              <w:t>评审标准</w:t>
            </w:r>
          </w:p>
        </w:tc>
      </w:tr>
      <w:tr w:rsidR="00D80B4F" w14:paraId="07F651C0" w14:textId="77777777">
        <w:trPr>
          <w:trHeight w:val="384"/>
        </w:trPr>
        <w:tc>
          <w:tcPr>
            <w:tcW w:w="817" w:type="dxa"/>
            <w:vMerge w:val="restart"/>
            <w:tcBorders>
              <w:top w:val="single" w:sz="4" w:space="0" w:color="auto"/>
              <w:left w:val="single" w:sz="4" w:space="0" w:color="auto"/>
              <w:bottom w:val="single" w:sz="4" w:space="0" w:color="auto"/>
              <w:right w:val="single" w:sz="4" w:space="0" w:color="auto"/>
            </w:tcBorders>
            <w:vAlign w:val="center"/>
          </w:tcPr>
          <w:p w14:paraId="3F52C5B5" w14:textId="77777777" w:rsidR="00D80B4F" w:rsidRDefault="004B1057">
            <w:pPr>
              <w:spacing w:line="240" w:lineRule="exact"/>
              <w:jc w:val="center"/>
              <w:rPr>
                <w:rFonts w:ascii="仿宋" w:eastAsia="仿宋" w:hAnsi="仿宋" w:cs="仿宋"/>
                <w:kern w:val="0"/>
                <w:sz w:val="24"/>
                <w:szCs w:val="24"/>
              </w:rPr>
            </w:pPr>
            <w:r>
              <w:rPr>
                <w:rFonts w:ascii="仿宋" w:eastAsia="仿宋" w:hAnsi="仿宋" w:cs="仿宋" w:hint="eastAsia"/>
                <w:kern w:val="0"/>
                <w:sz w:val="24"/>
                <w:szCs w:val="24"/>
              </w:rPr>
              <w:t>1</w:t>
            </w:r>
          </w:p>
        </w:tc>
        <w:tc>
          <w:tcPr>
            <w:tcW w:w="1419" w:type="dxa"/>
            <w:vMerge w:val="restart"/>
            <w:tcBorders>
              <w:top w:val="single" w:sz="4" w:space="0" w:color="auto"/>
              <w:left w:val="single" w:sz="4" w:space="0" w:color="auto"/>
              <w:bottom w:val="single" w:sz="4" w:space="0" w:color="auto"/>
              <w:right w:val="single" w:sz="4" w:space="0" w:color="auto"/>
            </w:tcBorders>
            <w:vAlign w:val="center"/>
          </w:tcPr>
          <w:p w14:paraId="72EE31FB" w14:textId="77777777" w:rsidR="00D80B4F" w:rsidRDefault="004B1057">
            <w:pPr>
              <w:spacing w:line="240" w:lineRule="exact"/>
              <w:rPr>
                <w:rFonts w:ascii="仿宋" w:eastAsia="仿宋" w:hAnsi="仿宋" w:cs="仿宋"/>
                <w:kern w:val="0"/>
                <w:sz w:val="24"/>
                <w:szCs w:val="24"/>
              </w:rPr>
            </w:pPr>
            <w:r>
              <w:rPr>
                <w:rFonts w:ascii="仿宋" w:eastAsia="仿宋" w:hAnsi="仿宋" w:cs="仿宋" w:hint="eastAsia"/>
                <w:kern w:val="0"/>
                <w:sz w:val="24"/>
                <w:szCs w:val="24"/>
              </w:rPr>
              <w:t>有效性审查</w:t>
            </w:r>
          </w:p>
        </w:tc>
        <w:tc>
          <w:tcPr>
            <w:tcW w:w="1984" w:type="dxa"/>
            <w:tcBorders>
              <w:top w:val="single" w:sz="4" w:space="0" w:color="auto"/>
              <w:left w:val="single" w:sz="4" w:space="0" w:color="auto"/>
              <w:bottom w:val="single" w:sz="4" w:space="0" w:color="auto"/>
              <w:right w:val="single" w:sz="4" w:space="0" w:color="auto"/>
            </w:tcBorders>
            <w:vAlign w:val="center"/>
          </w:tcPr>
          <w:p w14:paraId="5C37028F" w14:textId="77777777" w:rsidR="00D80B4F" w:rsidRDefault="004B1057">
            <w:pPr>
              <w:spacing w:line="240" w:lineRule="exact"/>
              <w:rPr>
                <w:rFonts w:ascii="仿宋" w:eastAsia="仿宋" w:hAnsi="仿宋" w:cs="仿宋"/>
                <w:kern w:val="0"/>
                <w:sz w:val="24"/>
                <w:szCs w:val="24"/>
              </w:rPr>
            </w:pPr>
            <w:r>
              <w:rPr>
                <w:rFonts w:ascii="仿宋" w:eastAsia="仿宋" w:hAnsi="仿宋" w:cs="仿宋" w:hint="eastAsia"/>
                <w:sz w:val="24"/>
                <w:szCs w:val="24"/>
              </w:rPr>
              <w:t>响应文件签署或盖章</w:t>
            </w:r>
          </w:p>
        </w:tc>
        <w:tc>
          <w:tcPr>
            <w:tcW w:w="5410" w:type="dxa"/>
            <w:tcBorders>
              <w:top w:val="single" w:sz="4" w:space="0" w:color="auto"/>
              <w:left w:val="single" w:sz="4" w:space="0" w:color="auto"/>
              <w:bottom w:val="single" w:sz="4" w:space="0" w:color="auto"/>
              <w:right w:val="single" w:sz="4" w:space="0" w:color="auto"/>
            </w:tcBorders>
            <w:vAlign w:val="center"/>
          </w:tcPr>
          <w:p w14:paraId="574DA8F4" w14:textId="77777777" w:rsidR="00D80B4F" w:rsidRDefault="004B1057">
            <w:pPr>
              <w:spacing w:line="240" w:lineRule="exact"/>
              <w:rPr>
                <w:rFonts w:ascii="仿宋" w:eastAsia="仿宋" w:hAnsi="仿宋" w:cs="仿宋"/>
                <w:kern w:val="0"/>
                <w:sz w:val="24"/>
                <w:szCs w:val="24"/>
              </w:rPr>
            </w:pPr>
            <w:r>
              <w:rPr>
                <w:rFonts w:ascii="仿宋" w:eastAsia="仿宋" w:hAnsi="仿宋" w:cs="仿宋" w:hint="eastAsia"/>
                <w:sz w:val="24"/>
                <w:szCs w:val="24"/>
              </w:rPr>
              <w:t>按竞争性磋商文件“第六篇响应文件编制要求”要求签署或盖章。</w:t>
            </w:r>
          </w:p>
        </w:tc>
      </w:tr>
      <w:tr w:rsidR="00D80B4F" w14:paraId="54C8321F" w14:textId="77777777">
        <w:trPr>
          <w:trHeight w:val="389"/>
        </w:trPr>
        <w:tc>
          <w:tcPr>
            <w:tcW w:w="817" w:type="dxa"/>
            <w:vMerge/>
            <w:tcBorders>
              <w:top w:val="single" w:sz="4" w:space="0" w:color="auto"/>
              <w:left w:val="single" w:sz="4" w:space="0" w:color="auto"/>
              <w:bottom w:val="single" w:sz="4" w:space="0" w:color="auto"/>
              <w:right w:val="single" w:sz="4" w:space="0" w:color="auto"/>
            </w:tcBorders>
            <w:vAlign w:val="center"/>
          </w:tcPr>
          <w:p w14:paraId="380452D7" w14:textId="77777777" w:rsidR="00D80B4F" w:rsidRDefault="00D80B4F">
            <w:pPr>
              <w:widowControl/>
              <w:jc w:val="left"/>
              <w:rPr>
                <w:rFonts w:ascii="仿宋" w:eastAsia="仿宋" w:hAnsi="仿宋" w:cs="仿宋"/>
                <w:kern w:val="0"/>
                <w:sz w:val="24"/>
                <w:szCs w:val="24"/>
              </w:rPr>
            </w:pPr>
          </w:p>
        </w:tc>
        <w:tc>
          <w:tcPr>
            <w:tcW w:w="1419" w:type="dxa"/>
            <w:vMerge/>
            <w:tcBorders>
              <w:top w:val="single" w:sz="4" w:space="0" w:color="auto"/>
              <w:left w:val="single" w:sz="4" w:space="0" w:color="auto"/>
              <w:bottom w:val="single" w:sz="4" w:space="0" w:color="auto"/>
              <w:right w:val="single" w:sz="4" w:space="0" w:color="auto"/>
            </w:tcBorders>
            <w:vAlign w:val="center"/>
          </w:tcPr>
          <w:p w14:paraId="48029D38" w14:textId="77777777" w:rsidR="00D80B4F" w:rsidRDefault="00D80B4F">
            <w:pPr>
              <w:widowControl/>
              <w:jc w:val="left"/>
              <w:rPr>
                <w:rFonts w:ascii="仿宋" w:eastAsia="仿宋" w:hAnsi="仿宋" w:cs="仿宋"/>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4E3A026" w14:textId="77777777" w:rsidR="00D80B4F" w:rsidRDefault="004B1057">
            <w:pPr>
              <w:spacing w:line="240" w:lineRule="exact"/>
              <w:rPr>
                <w:rFonts w:ascii="仿宋" w:eastAsia="仿宋" w:hAnsi="仿宋" w:cs="仿宋"/>
                <w:sz w:val="24"/>
                <w:szCs w:val="24"/>
              </w:rPr>
            </w:pPr>
            <w:r>
              <w:rPr>
                <w:rFonts w:ascii="仿宋" w:eastAsia="仿宋" w:hAnsi="仿宋" w:cs="仿宋" w:hint="eastAsia"/>
                <w:sz w:val="24"/>
                <w:szCs w:val="24"/>
              </w:rPr>
              <w:t>法定代表人身份证明及授权委托书</w:t>
            </w:r>
          </w:p>
        </w:tc>
        <w:tc>
          <w:tcPr>
            <w:tcW w:w="5410" w:type="dxa"/>
            <w:tcBorders>
              <w:top w:val="single" w:sz="4" w:space="0" w:color="auto"/>
              <w:left w:val="single" w:sz="4" w:space="0" w:color="auto"/>
              <w:bottom w:val="single" w:sz="4" w:space="0" w:color="auto"/>
              <w:right w:val="single" w:sz="4" w:space="0" w:color="auto"/>
            </w:tcBorders>
            <w:vAlign w:val="center"/>
          </w:tcPr>
          <w:p w14:paraId="0EF6D4AD" w14:textId="77777777" w:rsidR="00D80B4F" w:rsidRDefault="004B1057">
            <w:pPr>
              <w:spacing w:line="240" w:lineRule="exact"/>
              <w:rPr>
                <w:rFonts w:ascii="仿宋" w:eastAsia="仿宋" w:hAnsi="仿宋" w:cs="仿宋"/>
                <w:sz w:val="24"/>
                <w:szCs w:val="24"/>
              </w:rPr>
            </w:pPr>
            <w:r>
              <w:rPr>
                <w:rFonts w:ascii="仿宋" w:eastAsia="仿宋" w:hAnsi="仿宋" w:cs="仿宋" w:hint="eastAsia"/>
                <w:sz w:val="24"/>
                <w:szCs w:val="24"/>
              </w:rPr>
              <w:t>法定代表人身份证明及授权委托书有效，符合竞争性磋商文件规定的格式，签字或盖章齐全。</w:t>
            </w:r>
          </w:p>
        </w:tc>
      </w:tr>
      <w:tr w:rsidR="00D80B4F" w14:paraId="12B317BE" w14:textId="77777777">
        <w:trPr>
          <w:trHeight w:val="386"/>
        </w:trPr>
        <w:tc>
          <w:tcPr>
            <w:tcW w:w="817" w:type="dxa"/>
            <w:vMerge/>
            <w:tcBorders>
              <w:top w:val="single" w:sz="4" w:space="0" w:color="auto"/>
              <w:left w:val="single" w:sz="4" w:space="0" w:color="auto"/>
              <w:bottom w:val="single" w:sz="4" w:space="0" w:color="auto"/>
              <w:right w:val="single" w:sz="4" w:space="0" w:color="auto"/>
            </w:tcBorders>
            <w:vAlign w:val="center"/>
          </w:tcPr>
          <w:p w14:paraId="6E0AF84F" w14:textId="77777777" w:rsidR="00D80B4F" w:rsidRDefault="00D80B4F">
            <w:pPr>
              <w:widowControl/>
              <w:jc w:val="left"/>
              <w:rPr>
                <w:rFonts w:ascii="仿宋" w:eastAsia="仿宋" w:hAnsi="仿宋" w:cs="仿宋"/>
                <w:kern w:val="0"/>
                <w:sz w:val="24"/>
                <w:szCs w:val="24"/>
              </w:rPr>
            </w:pPr>
          </w:p>
        </w:tc>
        <w:tc>
          <w:tcPr>
            <w:tcW w:w="1419" w:type="dxa"/>
            <w:vMerge/>
            <w:tcBorders>
              <w:top w:val="single" w:sz="4" w:space="0" w:color="auto"/>
              <w:left w:val="single" w:sz="4" w:space="0" w:color="auto"/>
              <w:bottom w:val="single" w:sz="4" w:space="0" w:color="auto"/>
              <w:right w:val="single" w:sz="4" w:space="0" w:color="auto"/>
            </w:tcBorders>
            <w:vAlign w:val="center"/>
          </w:tcPr>
          <w:p w14:paraId="4D4CB392" w14:textId="77777777" w:rsidR="00D80B4F" w:rsidRDefault="00D80B4F">
            <w:pPr>
              <w:widowControl/>
              <w:jc w:val="left"/>
              <w:rPr>
                <w:rFonts w:ascii="仿宋" w:eastAsia="仿宋" w:hAnsi="仿宋" w:cs="仿宋"/>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C0A3BF6" w14:textId="77777777" w:rsidR="00D80B4F" w:rsidRDefault="004B1057">
            <w:pPr>
              <w:spacing w:line="240" w:lineRule="exact"/>
              <w:rPr>
                <w:rFonts w:ascii="仿宋" w:eastAsia="仿宋" w:hAnsi="仿宋" w:cs="仿宋"/>
                <w:sz w:val="24"/>
                <w:szCs w:val="24"/>
                <w:lang w:val="zh-CN"/>
              </w:rPr>
            </w:pPr>
            <w:r>
              <w:rPr>
                <w:rFonts w:ascii="仿宋" w:eastAsia="仿宋" w:hAnsi="仿宋" w:cs="仿宋" w:hint="eastAsia"/>
                <w:sz w:val="24"/>
                <w:szCs w:val="24"/>
              </w:rPr>
              <w:t>响应</w:t>
            </w:r>
            <w:r>
              <w:rPr>
                <w:rFonts w:ascii="仿宋" w:eastAsia="仿宋" w:hAnsi="仿宋" w:cs="仿宋" w:hint="eastAsia"/>
                <w:sz w:val="24"/>
                <w:szCs w:val="24"/>
                <w:lang w:val="zh-CN"/>
              </w:rPr>
              <w:t>方案</w:t>
            </w:r>
          </w:p>
        </w:tc>
        <w:tc>
          <w:tcPr>
            <w:tcW w:w="5410" w:type="dxa"/>
            <w:tcBorders>
              <w:top w:val="single" w:sz="4" w:space="0" w:color="auto"/>
              <w:left w:val="single" w:sz="4" w:space="0" w:color="auto"/>
              <w:bottom w:val="single" w:sz="4" w:space="0" w:color="auto"/>
              <w:right w:val="single" w:sz="4" w:space="0" w:color="auto"/>
            </w:tcBorders>
            <w:vAlign w:val="center"/>
          </w:tcPr>
          <w:p w14:paraId="12F8239F" w14:textId="77777777" w:rsidR="00D80B4F" w:rsidRDefault="004B1057">
            <w:pPr>
              <w:spacing w:line="240" w:lineRule="exact"/>
              <w:rPr>
                <w:rFonts w:ascii="仿宋" w:eastAsia="仿宋" w:hAnsi="仿宋" w:cs="仿宋"/>
                <w:kern w:val="0"/>
                <w:sz w:val="24"/>
                <w:szCs w:val="24"/>
              </w:rPr>
            </w:pPr>
            <w:r>
              <w:rPr>
                <w:rFonts w:ascii="仿宋" w:eastAsia="仿宋" w:hAnsi="仿宋" w:cs="仿宋" w:hint="eastAsia"/>
                <w:sz w:val="24"/>
                <w:szCs w:val="24"/>
                <w:lang w:val="zh-CN"/>
              </w:rPr>
              <w:t>每个分包只能有一个</w:t>
            </w:r>
            <w:r>
              <w:rPr>
                <w:rFonts w:ascii="仿宋" w:eastAsia="仿宋" w:hAnsi="仿宋" w:cs="仿宋" w:hint="eastAsia"/>
                <w:sz w:val="24"/>
                <w:szCs w:val="24"/>
              </w:rPr>
              <w:t>响应</w:t>
            </w:r>
            <w:r>
              <w:rPr>
                <w:rFonts w:ascii="仿宋" w:eastAsia="仿宋" w:hAnsi="仿宋" w:cs="仿宋" w:hint="eastAsia"/>
                <w:sz w:val="24"/>
                <w:szCs w:val="24"/>
                <w:lang w:val="zh-CN"/>
              </w:rPr>
              <w:t>方案。</w:t>
            </w:r>
          </w:p>
        </w:tc>
      </w:tr>
      <w:tr w:rsidR="00D80B4F" w14:paraId="40FBE075" w14:textId="77777777">
        <w:trPr>
          <w:trHeight w:val="560"/>
        </w:trPr>
        <w:tc>
          <w:tcPr>
            <w:tcW w:w="817" w:type="dxa"/>
            <w:vMerge/>
            <w:tcBorders>
              <w:top w:val="single" w:sz="4" w:space="0" w:color="auto"/>
              <w:left w:val="single" w:sz="4" w:space="0" w:color="auto"/>
              <w:bottom w:val="single" w:sz="4" w:space="0" w:color="auto"/>
              <w:right w:val="single" w:sz="4" w:space="0" w:color="auto"/>
            </w:tcBorders>
            <w:vAlign w:val="center"/>
          </w:tcPr>
          <w:p w14:paraId="2435C08C" w14:textId="77777777" w:rsidR="00D80B4F" w:rsidRDefault="00D80B4F">
            <w:pPr>
              <w:widowControl/>
              <w:jc w:val="left"/>
              <w:rPr>
                <w:rFonts w:ascii="仿宋" w:eastAsia="仿宋" w:hAnsi="仿宋" w:cs="仿宋"/>
                <w:kern w:val="0"/>
                <w:sz w:val="24"/>
                <w:szCs w:val="24"/>
              </w:rPr>
            </w:pPr>
          </w:p>
        </w:tc>
        <w:tc>
          <w:tcPr>
            <w:tcW w:w="1419" w:type="dxa"/>
            <w:vMerge/>
            <w:tcBorders>
              <w:top w:val="single" w:sz="4" w:space="0" w:color="auto"/>
              <w:left w:val="single" w:sz="4" w:space="0" w:color="auto"/>
              <w:bottom w:val="single" w:sz="4" w:space="0" w:color="auto"/>
              <w:right w:val="single" w:sz="4" w:space="0" w:color="auto"/>
            </w:tcBorders>
            <w:vAlign w:val="center"/>
          </w:tcPr>
          <w:p w14:paraId="5A16B513" w14:textId="77777777" w:rsidR="00D80B4F" w:rsidRDefault="00D80B4F">
            <w:pPr>
              <w:widowControl/>
              <w:jc w:val="left"/>
              <w:rPr>
                <w:rFonts w:ascii="仿宋" w:eastAsia="仿宋" w:hAnsi="仿宋" w:cs="仿宋"/>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4D5F682" w14:textId="77777777" w:rsidR="00D80B4F" w:rsidRDefault="004B1057">
            <w:pPr>
              <w:spacing w:line="240" w:lineRule="exact"/>
              <w:rPr>
                <w:rFonts w:ascii="仿宋" w:eastAsia="仿宋" w:hAnsi="仿宋" w:cs="仿宋"/>
                <w:sz w:val="24"/>
                <w:szCs w:val="24"/>
                <w:lang w:val="zh-CN"/>
              </w:rPr>
            </w:pPr>
            <w:r>
              <w:rPr>
                <w:rFonts w:ascii="仿宋" w:eastAsia="仿宋" w:hAnsi="仿宋" w:cs="仿宋" w:hint="eastAsia"/>
                <w:sz w:val="24"/>
                <w:szCs w:val="24"/>
              </w:rPr>
              <w:t>报价唯一</w:t>
            </w:r>
          </w:p>
        </w:tc>
        <w:tc>
          <w:tcPr>
            <w:tcW w:w="5410" w:type="dxa"/>
            <w:tcBorders>
              <w:top w:val="single" w:sz="4" w:space="0" w:color="auto"/>
              <w:left w:val="single" w:sz="4" w:space="0" w:color="auto"/>
              <w:bottom w:val="single" w:sz="4" w:space="0" w:color="auto"/>
              <w:right w:val="single" w:sz="4" w:space="0" w:color="auto"/>
            </w:tcBorders>
            <w:vAlign w:val="center"/>
          </w:tcPr>
          <w:p w14:paraId="602C7267" w14:textId="77777777" w:rsidR="00D80B4F" w:rsidRDefault="004B1057">
            <w:pPr>
              <w:spacing w:line="240" w:lineRule="exact"/>
              <w:rPr>
                <w:rFonts w:ascii="仿宋" w:eastAsia="仿宋" w:hAnsi="仿宋" w:cs="仿宋"/>
                <w:kern w:val="0"/>
                <w:sz w:val="24"/>
                <w:szCs w:val="24"/>
              </w:rPr>
            </w:pPr>
            <w:r>
              <w:rPr>
                <w:rFonts w:ascii="仿宋" w:eastAsia="仿宋" w:hAnsi="仿宋" w:cs="仿宋" w:hint="eastAsia"/>
                <w:sz w:val="24"/>
                <w:szCs w:val="24"/>
                <w:lang w:val="zh-CN"/>
              </w:rPr>
              <w:t>只能在采购预算范围内报价，</w:t>
            </w:r>
            <w:r>
              <w:rPr>
                <w:rFonts w:ascii="仿宋" w:eastAsia="仿宋" w:hAnsi="仿宋" w:cs="仿宋" w:hint="eastAsia"/>
                <w:sz w:val="24"/>
                <w:szCs w:val="24"/>
              </w:rPr>
              <w:t>只能有一个有效报价，不得提交选择性报价。</w:t>
            </w:r>
          </w:p>
        </w:tc>
      </w:tr>
      <w:tr w:rsidR="00D80B4F" w14:paraId="50532E9F" w14:textId="77777777">
        <w:trPr>
          <w:trHeight w:val="691"/>
        </w:trPr>
        <w:tc>
          <w:tcPr>
            <w:tcW w:w="817" w:type="dxa"/>
            <w:tcBorders>
              <w:top w:val="single" w:sz="4" w:space="0" w:color="auto"/>
              <w:left w:val="single" w:sz="4" w:space="0" w:color="auto"/>
              <w:bottom w:val="single" w:sz="4" w:space="0" w:color="auto"/>
              <w:right w:val="single" w:sz="4" w:space="0" w:color="auto"/>
            </w:tcBorders>
            <w:vAlign w:val="center"/>
          </w:tcPr>
          <w:p w14:paraId="2702EB24" w14:textId="77777777" w:rsidR="00D80B4F" w:rsidRDefault="004B1057">
            <w:pPr>
              <w:spacing w:line="240" w:lineRule="exact"/>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419" w:type="dxa"/>
            <w:tcBorders>
              <w:top w:val="single" w:sz="4" w:space="0" w:color="auto"/>
              <w:left w:val="single" w:sz="4" w:space="0" w:color="auto"/>
              <w:bottom w:val="single" w:sz="4" w:space="0" w:color="auto"/>
              <w:right w:val="single" w:sz="4" w:space="0" w:color="auto"/>
            </w:tcBorders>
            <w:vAlign w:val="center"/>
          </w:tcPr>
          <w:p w14:paraId="5DC393EB" w14:textId="77777777" w:rsidR="00D80B4F" w:rsidRDefault="004B1057">
            <w:pPr>
              <w:spacing w:line="240" w:lineRule="exact"/>
              <w:rPr>
                <w:rFonts w:ascii="仿宋" w:eastAsia="仿宋" w:hAnsi="仿宋" w:cs="仿宋"/>
                <w:kern w:val="0"/>
                <w:sz w:val="24"/>
                <w:szCs w:val="24"/>
              </w:rPr>
            </w:pPr>
            <w:r>
              <w:rPr>
                <w:rFonts w:ascii="仿宋" w:eastAsia="仿宋" w:hAnsi="仿宋" w:cs="仿宋" w:hint="eastAsia"/>
                <w:kern w:val="0"/>
                <w:sz w:val="24"/>
                <w:szCs w:val="24"/>
              </w:rPr>
              <w:t>完整性审查</w:t>
            </w:r>
          </w:p>
        </w:tc>
        <w:tc>
          <w:tcPr>
            <w:tcW w:w="1984" w:type="dxa"/>
            <w:tcBorders>
              <w:top w:val="single" w:sz="4" w:space="0" w:color="auto"/>
              <w:left w:val="single" w:sz="4" w:space="0" w:color="auto"/>
              <w:bottom w:val="single" w:sz="4" w:space="0" w:color="auto"/>
              <w:right w:val="single" w:sz="4" w:space="0" w:color="auto"/>
            </w:tcBorders>
            <w:vAlign w:val="center"/>
          </w:tcPr>
          <w:p w14:paraId="5813BF43" w14:textId="77777777" w:rsidR="00D80B4F" w:rsidRDefault="004B1057">
            <w:pPr>
              <w:spacing w:line="240" w:lineRule="exact"/>
              <w:rPr>
                <w:rFonts w:ascii="仿宋" w:eastAsia="仿宋" w:hAnsi="仿宋" w:cs="仿宋"/>
                <w:kern w:val="0"/>
                <w:sz w:val="24"/>
                <w:szCs w:val="24"/>
              </w:rPr>
            </w:pPr>
            <w:r>
              <w:rPr>
                <w:rFonts w:ascii="仿宋" w:eastAsia="仿宋" w:hAnsi="仿宋" w:cs="仿宋" w:hint="eastAsia"/>
                <w:sz w:val="24"/>
                <w:szCs w:val="24"/>
              </w:rPr>
              <w:t>响应</w:t>
            </w:r>
            <w:r>
              <w:rPr>
                <w:rFonts w:ascii="仿宋" w:eastAsia="仿宋" w:hAnsi="仿宋" w:cs="仿宋" w:hint="eastAsia"/>
                <w:sz w:val="24"/>
                <w:szCs w:val="24"/>
                <w:lang w:val="zh-CN"/>
              </w:rPr>
              <w:t>文件份数</w:t>
            </w:r>
          </w:p>
        </w:tc>
        <w:tc>
          <w:tcPr>
            <w:tcW w:w="5410" w:type="dxa"/>
            <w:tcBorders>
              <w:top w:val="single" w:sz="4" w:space="0" w:color="auto"/>
              <w:left w:val="single" w:sz="4" w:space="0" w:color="auto"/>
              <w:bottom w:val="single" w:sz="4" w:space="0" w:color="auto"/>
              <w:right w:val="single" w:sz="4" w:space="0" w:color="auto"/>
            </w:tcBorders>
            <w:vAlign w:val="center"/>
          </w:tcPr>
          <w:p w14:paraId="3BCDF32D" w14:textId="77777777" w:rsidR="00D80B4F" w:rsidRDefault="004B1057">
            <w:pPr>
              <w:spacing w:line="240" w:lineRule="exact"/>
              <w:rPr>
                <w:rFonts w:ascii="仿宋" w:eastAsia="仿宋" w:hAnsi="仿宋" w:cs="仿宋"/>
                <w:kern w:val="0"/>
                <w:sz w:val="24"/>
                <w:szCs w:val="24"/>
              </w:rPr>
            </w:pPr>
            <w:r>
              <w:rPr>
                <w:rFonts w:ascii="仿宋" w:eastAsia="仿宋" w:hAnsi="仿宋" w:cs="仿宋" w:hint="eastAsia"/>
                <w:sz w:val="24"/>
                <w:szCs w:val="24"/>
              </w:rPr>
              <w:t>响应</w:t>
            </w:r>
            <w:r>
              <w:rPr>
                <w:rFonts w:ascii="仿宋" w:eastAsia="仿宋" w:hAnsi="仿宋" w:cs="仿宋" w:hint="eastAsia"/>
                <w:sz w:val="24"/>
                <w:szCs w:val="24"/>
                <w:lang w:val="zh-CN"/>
              </w:rPr>
              <w:t>文件正、副本数量，符合</w:t>
            </w:r>
            <w:r>
              <w:rPr>
                <w:rFonts w:ascii="仿宋" w:eastAsia="仿宋" w:hAnsi="仿宋" w:cs="仿宋" w:hint="eastAsia"/>
                <w:sz w:val="24"/>
                <w:szCs w:val="24"/>
              </w:rPr>
              <w:t>竞争性磋商</w:t>
            </w:r>
            <w:r>
              <w:rPr>
                <w:rFonts w:ascii="仿宋" w:eastAsia="仿宋" w:hAnsi="仿宋" w:cs="仿宋" w:hint="eastAsia"/>
                <w:sz w:val="24"/>
                <w:szCs w:val="24"/>
                <w:lang w:val="zh-CN"/>
              </w:rPr>
              <w:t>文件要求。</w:t>
            </w:r>
          </w:p>
        </w:tc>
      </w:tr>
      <w:tr w:rsidR="00D80B4F" w14:paraId="296BCEB5" w14:textId="77777777">
        <w:trPr>
          <w:trHeight w:val="405"/>
        </w:trPr>
        <w:tc>
          <w:tcPr>
            <w:tcW w:w="817" w:type="dxa"/>
            <w:vMerge w:val="restart"/>
            <w:tcBorders>
              <w:top w:val="single" w:sz="4" w:space="0" w:color="auto"/>
              <w:left w:val="single" w:sz="4" w:space="0" w:color="auto"/>
              <w:bottom w:val="single" w:sz="4" w:space="0" w:color="auto"/>
              <w:right w:val="single" w:sz="4" w:space="0" w:color="auto"/>
            </w:tcBorders>
            <w:vAlign w:val="center"/>
          </w:tcPr>
          <w:p w14:paraId="5C812F0D" w14:textId="77777777" w:rsidR="00D80B4F" w:rsidRDefault="004B1057">
            <w:pPr>
              <w:spacing w:line="240" w:lineRule="exact"/>
              <w:jc w:val="center"/>
              <w:rPr>
                <w:rFonts w:ascii="仿宋" w:eastAsia="仿宋" w:hAnsi="仿宋" w:cs="仿宋"/>
                <w:kern w:val="0"/>
                <w:sz w:val="24"/>
                <w:szCs w:val="24"/>
              </w:rPr>
            </w:pPr>
            <w:r>
              <w:rPr>
                <w:rFonts w:ascii="仿宋" w:eastAsia="仿宋" w:hAnsi="仿宋" w:cs="仿宋" w:hint="eastAsia"/>
                <w:kern w:val="0"/>
                <w:sz w:val="24"/>
                <w:szCs w:val="24"/>
              </w:rPr>
              <w:t>3</w:t>
            </w:r>
          </w:p>
        </w:tc>
        <w:tc>
          <w:tcPr>
            <w:tcW w:w="1419" w:type="dxa"/>
            <w:vMerge w:val="restart"/>
            <w:tcBorders>
              <w:top w:val="single" w:sz="4" w:space="0" w:color="auto"/>
              <w:left w:val="single" w:sz="4" w:space="0" w:color="auto"/>
              <w:bottom w:val="single" w:sz="4" w:space="0" w:color="auto"/>
              <w:right w:val="single" w:sz="4" w:space="0" w:color="auto"/>
            </w:tcBorders>
            <w:vAlign w:val="center"/>
          </w:tcPr>
          <w:p w14:paraId="54256F44" w14:textId="77777777" w:rsidR="00D80B4F" w:rsidRDefault="004B1057">
            <w:pPr>
              <w:spacing w:line="240" w:lineRule="exact"/>
              <w:rPr>
                <w:rFonts w:ascii="仿宋" w:eastAsia="仿宋" w:hAnsi="仿宋" w:cs="仿宋"/>
                <w:sz w:val="24"/>
                <w:szCs w:val="24"/>
                <w:lang w:val="zh-CN"/>
              </w:rPr>
            </w:pPr>
            <w:r>
              <w:rPr>
                <w:rFonts w:ascii="仿宋" w:eastAsia="仿宋" w:hAnsi="仿宋" w:cs="仿宋" w:hint="eastAsia"/>
                <w:kern w:val="0"/>
                <w:sz w:val="24"/>
                <w:szCs w:val="24"/>
              </w:rPr>
              <w:t>竞争性磋商文件的响应程度审查</w:t>
            </w:r>
          </w:p>
        </w:tc>
        <w:tc>
          <w:tcPr>
            <w:tcW w:w="1984" w:type="dxa"/>
            <w:tcBorders>
              <w:top w:val="single" w:sz="4" w:space="0" w:color="auto"/>
              <w:left w:val="single" w:sz="4" w:space="0" w:color="auto"/>
              <w:bottom w:val="single" w:sz="4" w:space="0" w:color="auto"/>
              <w:right w:val="single" w:sz="4" w:space="0" w:color="auto"/>
            </w:tcBorders>
            <w:vAlign w:val="center"/>
          </w:tcPr>
          <w:p w14:paraId="553790C7" w14:textId="77777777" w:rsidR="00D80B4F" w:rsidRDefault="004B1057">
            <w:pPr>
              <w:spacing w:line="240" w:lineRule="exact"/>
              <w:rPr>
                <w:rFonts w:ascii="仿宋" w:eastAsia="仿宋" w:hAnsi="仿宋" w:cs="仿宋"/>
                <w:kern w:val="0"/>
                <w:sz w:val="24"/>
                <w:szCs w:val="24"/>
              </w:rPr>
            </w:pPr>
            <w:r>
              <w:rPr>
                <w:rFonts w:ascii="仿宋" w:eastAsia="仿宋" w:hAnsi="仿宋" w:cs="仿宋" w:hint="eastAsia"/>
                <w:kern w:val="0"/>
                <w:sz w:val="24"/>
                <w:szCs w:val="24"/>
              </w:rPr>
              <w:t>响应文件内容</w:t>
            </w:r>
          </w:p>
        </w:tc>
        <w:tc>
          <w:tcPr>
            <w:tcW w:w="5410" w:type="dxa"/>
            <w:tcBorders>
              <w:top w:val="single" w:sz="4" w:space="0" w:color="auto"/>
              <w:left w:val="single" w:sz="4" w:space="0" w:color="auto"/>
              <w:bottom w:val="single" w:sz="4" w:space="0" w:color="auto"/>
              <w:right w:val="single" w:sz="4" w:space="0" w:color="auto"/>
            </w:tcBorders>
            <w:vAlign w:val="center"/>
          </w:tcPr>
          <w:p w14:paraId="411C9723" w14:textId="77777777" w:rsidR="00D80B4F" w:rsidRDefault="004B1057">
            <w:pPr>
              <w:pStyle w:val="ac"/>
              <w:spacing w:line="240" w:lineRule="exact"/>
              <w:rPr>
                <w:rFonts w:ascii="仿宋" w:eastAsia="仿宋" w:hAnsi="仿宋" w:cs="仿宋"/>
                <w:kern w:val="0"/>
                <w:sz w:val="24"/>
                <w:szCs w:val="24"/>
              </w:rPr>
            </w:pPr>
            <w:r>
              <w:rPr>
                <w:rFonts w:ascii="仿宋" w:eastAsia="仿宋" w:hAnsi="仿宋" w:cs="仿宋" w:hint="eastAsia"/>
                <w:kern w:val="0"/>
                <w:sz w:val="24"/>
                <w:szCs w:val="24"/>
              </w:rPr>
              <w:t>对竞争性磋商文件第二篇中“※”标注条款及第三篇规定的磋商内容</w:t>
            </w:r>
            <w:proofErr w:type="gramStart"/>
            <w:r>
              <w:rPr>
                <w:rFonts w:ascii="仿宋" w:eastAsia="仿宋" w:hAnsi="仿宋" w:cs="仿宋" w:hint="eastAsia"/>
                <w:kern w:val="0"/>
                <w:sz w:val="24"/>
                <w:szCs w:val="24"/>
              </w:rPr>
              <w:t>作出</w:t>
            </w:r>
            <w:proofErr w:type="gramEnd"/>
            <w:r>
              <w:rPr>
                <w:rFonts w:ascii="仿宋" w:eastAsia="仿宋" w:hAnsi="仿宋" w:cs="仿宋" w:hint="eastAsia"/>
                <w:kern w:val="0"/>
                <w:sz w:val="24"/>
                <w:szCs w:val="24"/>
              </w:rPr>
              <w:t>响应。</w:t>
            </w:r>
          </w:p>
        </w:tc>
      </w:tr>
      <w:tr w:rsidR="00D80B4F" w14:paraId="3DCEB7B8" w14:textId="77777777">
        <w:trPr>
          <w:trHeight w:val="300"/>
        </w:trPr>
        <w:tc>
          <w:tcPr>
            <w:tcW w:w="817" w:type="dxa"/>
            <w:vMerge/>
            <w:tcBorders>
              <w:top w:val="single" w:sz="4" w:space="0" w:color="auto"/>
              <w:left w:val="single" w:sz="4" w:space="0" w:color="auto"/>
              <w:bottom w:val="single" w:sz="4" w:space="0" w:color="auto"/>
              <w:right w:val="single" w:sz="4" w:space="0" w:color="auto"/>
            </w:tcBorders>
            <w:vAlign w:val="center"/>
          </w:tcPr>
          <w:p w14:paraId="294BBBCF" w14:textId="77777777" w:rsidR="00D80B4F" w:rsidRDefault="00D80B4F">
            <w:pPr>
              <w:widowControl/>
              <w:jc w:val="left"/>
              <w:rPr>
                <w:rFonts w:ascii="仿宋" w:eastAsia="仿宋" w:hAnsi="仿宋" w:cs="仿宋"/>
                <w:kern w:val="0"/>
                <w:sz w:val="24"/>
                <w:szCs w:val="24"/>
              </w:rPr>
            </w:pPr>
          </w:p>
        </w:tc>
        <w:tc>
          <w:tcPr>
            <w:tcW w:w="1419" w:type="dxa"/>
            <w:vMerge/>
            <w:tcBorders>
              <w:top w:val="single" w:sz="4" w:space="0" w:color="auto"/>
              <w:left w:val="single" w:sz="4" w:space="0" w:color="auto"/>
              <w:bottom w:val="single" w:sz="4" w:space="0" w:color="auto"/>
              <w:right w:val="single" w:sz="4" w:space="0" w:color="auto"/>
            </w:tcBorders>
            <w:vAlign w:val="center"/>
          </w:tcPr>
          <w:p w14:paraId="64FA481C" w14:textId="77777777" w:rsidR="00D80B4F" w:rsidRDefault="00D80B4F">
            <w:pPr>
              <w:widowControl/>
              <w:jc w:val="left"/>
              <w:rPr>
                <w:rFonts w:ascii="仿宋" w:eastAsia="仿宋" w:hAnsi="仿宋" w:cs="仿宋"/>
                <w:sz w:val="24"/>
                <w:szCs w:val="24"/>
                <w:lang w:val="zh-CN"/>
              </w:rPr>
            </w:pPr>
          </w:p>
        </w:tc>
        <w:tc>
          <w:tcPr>
            <w:tcW w:w="1984" w:type="dxa"/>
            <w:tcBorders>
              <w:top w:val="single" w:sz="4" w:space="0" w:color="auto"/>
              <w:left w:val="single" w:sz="4" w:space="0" w:color="auto"/>
              <w:bottom w:val="single" w:sz="4" w:space="0" w:color="auto"/>
              <w:right w:val="single" w:sz="4" w:space="0" w:color="auto"/>
            </w:tcBorders>
            <w:vAlign w:val="center"/>
          </w:tcPr>
          <w:p w14:paraId="6BAEEA00" w14:textId="77777777" w:rsidR="00D80B4F" w:rsidRDefault="004B1057">
            <w:pPr>
              <w:spacing w:line="240" w:lineRule="exact"/>
              <w:rPr>
                <w:rFonts w:ascii="仿宋" w:eastAsia="仿宋" w:hAnsi="仿宋" w:cs="仿宋"/>
                <w:kern w:val="0"/>
                <w:sz w:val="24"/>
                <w:szCs w:val="24"/>
              </w:rPr>
            </w:pPr>
            <w:r>
              <w:rPr>
                <w:rFonts w:ascii="仿宋" w:eastAsia="仿宋" w:hAnsi="仿宋" w:cs="仿宋" w:hint="eastAsia"/>
                <w:kern w:val="0"/>
                <w:sz w:val="24"/>
                <w:szCs w:val="24"/>
              </w:rPr>
              <w:t>磋商有效期</w:t>
            </w:r>
          </w:p>
        </w:tc>
        <w:tc>
          <w:tcPr>
            <w:tcW w:w="5410" w:type="dxa"/>
            <w:tcBorders>
              <w:top w:val="single" w:sz="4" w:space="0" w:color="auto"/>
              <w:left w:val="single" w:sz="4" w:space="0" w:color="auto"/>
              <w:bottom w:val="single" w:sz="4" w:space="0" w:color="auto"/>
              <w:right w:val="single" w:sz="4" w:space="0" w:color="auto"/>
            </w:tcBorders>
            <w:vAlign w:val="center"/>
          </w:tcPr>
          <w:p w14:paraId="52BCE1CF" w14:textId="77777777" w:rsidR="00D80B4F" w:rsidRDefault="004B1057">
            <w:pPr>
              <w:spacing w:line="240" w:lineRule="exact"/>
              <w:rPr>
                <w:rFonts w:ascii="仿宋" w:eastAsia="仿宋" w:hAnsi="仿宋" w:cs="仿宋"/>
                <w:kern w:val="0"/>
                <w:sz w:val="24"/>
                <w:szCs w:val="24"/>
              </w:rPr>
            </w:pPr>
            <w:r>
              <w:rPr>
                <w:rFonts w:ascii="仿宋" w:eastAsia="仿宋" w:hAnsi="仿宋" w:cs="仿宋" w:hint="eastAsia"/>
                <w:kern w:val="0"/>
                <w:sz w:val="24"/>
                <w:szCs w:val="24"/>
              </w:rPr>
              <w:t>满足磋商文件</w:t>
            </w:r>
            <w:r>
              <w:rPr>
                <w:rFonts w:ascii="仿宋" w:eastAsia="仿宋" w:hAnsi="仿宋" w:cs="仿宋" w:hint="eastAsia"/>
                <w:sz w:val="24"/>
                <w:szCs w:val="24"/>
                <w:lang w:val="zh-CN"/>
              </w:rPr>
              <w:t>规定。</w:t>
            </w:r>
          </w:p>
        </w:tc>
      </w:tr>
    </w:tbl>
    <w:p w14:paraId="32DDAC3E"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（三）澄清有关问题。磋商小组在对响应文件的有效性、完整性和响应程度进行审查时，可以要求供应商对响应文件中含义不明确、同类问题表述不一致或者有明显文字和计算错误的内容等</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必要的澄清、说明或者更正。供应商的澄清、说明或者更正不得超出响应文件的范围或者改变响应文件的实质性内容。</w:t>
      </w:r>
    </w:p>
    <w:p w14:paraId="3457A473"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（四）磋商小组要求供应商澄清、说明或者更正响应文件应当以书面形式</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。供应商的澄清、说明或者更正应当由法定代表人或其授权代表签字或者加盖公章。由授权代表签字的，应当附法定代表人授权书。</w:t>
      </w:r>
    </w:p>
    <w:p w14:paraId="7CDEF4D9"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（五）在磋商过程中磋商的任何一方不得向他人透露与磋</w:t>
      </w:r>
      <w:r>
        <w:rPr>
          <w:rFonts w:ascii="仿宋" w:eastAsia="仿宋" w:hAnsi="仿宋" w:cs="仿宋" w:hint="eastAsia"/>
          <w:sz w:val="24"/>
          <w:szCs w:val="24"/>
        </w:rPr>
        <w:t>商有关的技术资料、价格或其他信息。</w:t>
      </w:r>
    </w:p>
    <w:p w14:paraId="74CE0019"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六）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的实质性变动是竞争性磋商文件的有效组成部分，磋商小组应当及时以书面形式同时通知所有参加磋商的供应商。</w:t>
      </w:r>
    </w:p>
    <w:p w14:paraId="6A60E919"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（七）供应商在磋商时</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的所有书面承诺须由法定代表人或其授权代表签字。</w:t>
      </w:r>
    </w:p>
    <w:p w14:paraId="744D4A38"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（八）经磋商确定最终采购需求且磋商结束后，供应商应当按照竞争性磋商文件的变动情况和磋商小组的</w:t>
      </w:r>
      <w:r>
        <w:rPr>
          <w:rFonts w:ascii="仿宋" w:eastAsia="仿宋" w:hAnsi="仿宋" w:cs="仿宋" w:hint="eastAsia"/>
          <w:sz w:val="24"/>
          <w:szCs w:val="24"/>
        </w:rPr>
        <w:t>要求重新提交响应文件或重新做出相关的书面承诺，最后书面提交最后报价及有关承诺（填写《最后报价表》并提交）。已提交响应文件但未在规定时间内进行最后报价的供应商，视为放弃最后报价，以供应商响应文件中的报价为准。</w:t>
      </w:r>
    </w:p>
    <w:p w14:paraId="07FC5A31"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（九）磋商小组采用综合评分法对提交最后报价的供应商的响应文件和最后报价（含有效书面承诺）进行综合评分。</w:t>
      </w:r>
      <w:r>
        <w:rPr>
          <w:rFonts w:ascii="仿宋" w:eastAsia="仿宋" w:hAnsi="仿宋" w:cs="仿宋" w:hint="eastAsia"/>
          <w:kern w:val="0"/>
          <w:sz w:val="24"/>
          <w:szCs w:val="24"/>
        </w:rPr>
        <w:t>综合评分法，是指响应文件满足竞争性磋商文件全部实质性要求</w:t>
      </w:r>
      <w:proofErr w:type="gramStart"/>
      <w:r>
        <w:rPr>
          <w:rFonts w:ascii="仿宋" w:eastAsia="仿宋" w:hAnsi="仿宋" w:cs="仿宋" w:hint="eastAsia"/>
          <w:kern w:val="0"/>
          <w:sz w:val="24"/>
          <w:szCs w:val="24"/>
        </w:rPr>
        <w:t>且按照</w:t>
      </w:r>
      <w:proofErr w:type="gramEnd"/>
      <w:r>
        <w:rPr>
          <w:rFonts w:ascii="仿宋" w:eastAsia="仿宋" w:hAnsi="仿宋" w:cs="仿宋" w:hint="eastAsia"/>
          <w:kern w:val="0"/>
          <w:sz w:val="24"/>
          <w:szCs w:val="24"/>
        </w:rPr>
        <w:t>评审因素的量化指标评审得分最高的供应商为成交候选供应商的评审方法。</w:t>
      </w:r>
      <w:r>
        <w:rPr>
          <w:rFonts w:ascii="仿宋" w:eastAsia="仿宋" w:hAnsi="仿宋" w:cs="仿宋" w:hint="eastAsia"/>
          <w:kern w:val="0"/>
          <w:sz w:val="24"/>
          <w:szCs w:val="24"/>
        </w:rPr>
        <w:lastRenderedPageBreak/>
        <w:t>供应商总得分为价格、商务、技术等评定因素分别按照相应权重值计算分项得分后相</w:t>
      </w:r>
      <w:r>
        <w:rPr>
          <w:rFonts w:ascii="仿宋" w:eastAsia="仿宋" w:hAnsi="仿宋" w:cs="仿宋" w:hint="eastAsia"/>
          <w:kern w:val="0"/>
          <w:sz w:val="24"/>
          <w:szCs w:val="24"/>
        </w:rPr>
        <w:t>加，满分为</w:t>
      </w:r>
      <w:r>
        <w:rPr>
          <w:rFonts w:ascii="仿宋" w:eastAsia="仿宋" w:hAnsi="仿宋" w:cs="仿宋" w:hint="eastAsia"/>
          <w:kern w:val="0"/>
          <w:sz w:val="24"/>
          <w:szCs w:val="24"/>
        </w:rPr>
        <w:t>100</w:t>
      </w:r>
      <w:r>
        <w:rPr>
          <w:rFonts w:ascii="仿宋" w:eastAsia="仿宋" w:hAnsi="仿宋" w:cs="仿宋" w:hint="eastAsia"/>
          <w:kern w:val="0"/>
          <w:sz w:val="24"/>
          <w:szCs w:val="24"/>
        </w:rPr>
        <w:t>分</w:t>
      </w:r>
      <w:r>
        <w:rPr>
          <w:rFonts w:ascii="仿宋" w:eastAsia="仿宋" w:hAnsi="仿宋" w:cs="仿宋" w:hint="eastAsia"/>
          <w:sz w:val="24"/>
          <w:szCs w:val="24"/>
        </w:rPr>
        <w:t>。（详见评审标准）。</w:t>
      </w:r>
    </w:p>
    <w:p w14:paraId="6CEE22E6"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（十）磋商小组各成员独立对每个</w:t>
      </w:r>
      <w:r>
        <w:rPr>
          <w:rFonts w:ascii="仿宋" w:eastAsia="仿宋" w:hAnsi="仿宋" w:cs="仿宋" w:hint="eastAsia"/>
          <w:kern w:val="0"/>
          <w:sz w:val="24"/>
          <w:szCs w:val="24"/>
        </w:rPr>
        <w:t>实质性响应</w:t>
      </w:r>
      <w:r>
        <w:rPr>
          <w:rFonts w:ascii="仿宋" w:eastAsia="仿宋" w:hAnsi="仿宋" w:cs="仿宋" w:hint="eastAsia"/>
          <w:sz w:val="24"/>
          <w:szCs w:val="24"/>
        </w:rPr>
        <w:t>文件进行评价、打分，然后汇总每个供应商每项评分因素的得分，并根据综合评分情况按照评审得分由高到低顺序推荐</w:t>
      </w:r>
      <w:r>
        <w:rPr>
          <w:rFonts w:ascii="仿宋" w:eastAsia="仿宋" w:hAnsi="仿宋" w:cs="仿宋" w:hint="eastAsia"/>
          <w:sz w:val="24"/>
          <w:szCs w:val="24"/>
        </w:rPr>
        <w:t>3</w:t>
      </w:r>
      <w:r>
        <w:rPr>
          <w:rFonts w:ascii="仿宋" w:eastAsia="仿宋" w:hAnsi="仿宋" w:cs="仿宋" w:hint="eastAsia"/>
          <w:sz w:val="24"/>
          <w:szCs w:val="24"/>
        </w:rPr>
        <w:t>名以上成交候选供应商，并编写评审报告。若供应商的评审得分相同的，按照最后报价由低到高的顺序排列推荐。评审得分且最后报价相同的，按照服务指标优劣顺序排列推荐。成交供应商的技术部分为</w:t>
      </w:r>
      <w:r>
        <w:rPr>
          <w:rFonts w:ascii="仿宋" w:eastAsia="仿宋" w:hAnsi="仿宋" w:cs="仿宋" w:hint="eastAsia"/>
          <w:sz w:val="24"/>
          <w:szCs w:val="24"/>
        </w:rPr>
        <w:t>0</w:t>
      </w:r>
      <w:r>
        <w:rPr>
          <w:rFonts w:ascii="仿宋" w:eastAsia="仿宋" w:hAnsi="仿宋" w:cs="仿宋" w:hint="eastAsia"/>
          <w:sz w:val="24"/>
          <w:szCs w:val="24"/>
        </w:rPr>
        <w:t>分，将失去成为成交候选供应商的资格。</w:t>
      </w:r>
    </w:p>
    <w:p w14:paraId="3CA08763" w14:textId="77777777" w:rsidR="00D80B4F" w:rsidRDefault="004B1057">
      <w:pPr>
        <w:pStyle w:val="3"/>
        <w:spacing w:before="0" w:after="0" w:line="440" w:lineRule="exact"/>
        <w:rPr>
          <w:rFonts w:ascii="仿宋" w:eastAsia="仿宋" w:hAnsi="仿宋" w:cs="仿宋"/>
          <w:sz w:val="24"/>
          <w:szCs w:val="24"/>
        </w:rPr>
      </w:pPr>
      <w:bookmarkStart w:id="87" w:name="_Toc10817"/>
      <w:bookmarkStart w:id="88" w:name="_Toc18748"/>
      <w:r>
        <w:rPr>
          <w:rFonts w:ascii="仿宋" w:eastAsia="仿宋" w:hAnsi="仿宋" w:cs="仿宋" w:hint="eastAsia"/>
          <w:sz w:val="24"/>
          <w:szCs w:val="24"/>
        </w:rPr>
        <w:t>二、</w:t>
      </w:r>
      <w:bookmarkStart w:id="89" w:name="_Toc102227320"/>
      <w:bookmarkStart w:id="90" w:name="_Toc342913394"/>
      <w:r>
        <w:rPr>
          <w:rFonts w:ascii="仿宋" w:eastAsia="仿宋" w:hAnsi="仿宋" w:cs="仿宋" w:hint="eastAsia"/>
          <w:sz w:val="24"/>
          <w:szCs w:val="24"/>
        </w:rPr>
        <w:t>评审标准</w:t>
      </w:r>
      <w:bookmarkEnd w:id="87"/>
      <w:bookmarkEnd w:id="88"/>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
        <w:gridCol w:w="1084"/>
        <w:gridCol w:w="714"/>
        <w:gridCol w:w="5961"/>
        <w:gridCol w:w="1486"/>
      </w:tblGrid>
      <w:tr w:rsidR="00D80B4F" w14:paraId="610A9DDD" w14:textId="77777777">
        <w:tc>
          <w:tcPr>
            <w:tcW w:w="192" w:type="pct"/>
            <w:vAlign w:val="center"/>
          </w:tcPr>
          <w:p w14:paraId="51F4BC79" w14:textId="77777777" w:rsidR="00D80B4F" w:rsidRDefault="004B1057">
            <w:pPr>
              <w:jc w:val="center"/>
              <w:rPr>
                <w:rFonts w:ascii="仿宋" w:eastAsia="仿宋" w:hAnsi="仿宋" w:cs="仿宋"/>
                <w:sz w:val="21"/>
                <w:szCs w:val="21"/>
              </w:rPr>
            </w:pPr>
            <w:r>
              <w:rPr>
                <w:rFonts w:ascii="仿宋" w:eastAsia="仿宋" w:hAnsi="仿宋" w:cs="仿宋" w:hint="eastAsia"/>
                <w:sz w:val="21"/>
                <w:szCs w:val="21"/>
              </w:rPr>
              <w:t>序号</w:t>
            </w:r>
          </w:p>
        </w:tc>
        <w:tc>
          <w:tcPr>
            <w:tcW w:w="563" w:type="pct"/>
            <w:vAlign w:val="center"/>
          </w:tcPr>
          <w:p w14:paraId="4838C18A" w14:textId="77777777" w:rsidR="00D80B4F" w:rsidRDefault="004B1057">
            <w:pPr>
              <w:snapToGrid w:val="0"/>
              <w:jc w:val="center"/>
              <w:rPr>
                <w:rFonts w:ascii="仿宋" w:eastAsia="仿宋" w:hAnsi="仿宋" w:cs="仿宋"/>
                <w:sz w:val="21"/>
                <w:szCs w:val="21"/>
              </w:rPr>
            </w:pPr>
            <w:r>
              <w:rPr>
                <w:rFonts w:ascii="仿宋" w:eastAsia="仿宋" w:hAnsi="仿宋" w:cs="仿宋" w:hint="eastAsia"/>
                <w:sz w:val="21"/>
                <w:szCs w:val="21"/>
              </w:rPr>
              <w:t>评分因素</w:t>
            </w:r>
          </w:p>
          <w:p w14:paraId="3B5C5EE1" w14:textId="77777777" w:rsidR="00D80B4F" w:rsidRDefault="004B1057">
            <w:pPr>
              <w:snapToGrid w:val="0"/>
              <w:jc w:val="center"/>
              <w:rPr>
                <w:rFonts w:ascii="仿宋" w:eastAsia="仿宋" w:hAnsi="仿宋" w:cs="仿宋"/>
                <w:sz w:val="21"/>
                <w:szCs w:val="21"/>
              </w:rPr>
            </w:pPr>
            <w:r>
              <w:rPr>
                <w:rFonts w:ascii="仿宋" w:eastAsia="仿宋" w:hAnsi="仿宋" w:cs="仿宋" w:hint="eastAsia"/>
                <w:sz w:val="21"/>
                <w:szCs w:val="21"/>
              </w:rPr>
              <w:t>及权重</w:t>
            </w:r>
          </w:p>
        </w:tc>
        <w:tc>
          <w:tcPr>
            <w:tcW w:w="371" w:type="pct"/>
            <w:vAlign w:val="center"/>
          </w:tcPr>
          <w:p w14:paraId="5C7A8854" w14:textId="77777777" w:rsidR="00D80B4F" w:rsidRDefault="004B1057">
            <w:pPr>
              <w:jc w:val="center"/>
              <w:rPr>
                <w:rFonts w:ascii="仿宋" w:eastAsia="仿宋" w:hAnsi="仿宋" w:cs="仿宋"/>
                <w:sz w:val="21"/>
                <w:szCs w:val="21"/>
              </w:rPr>
            </w:pPr>
            <w:r>
              <w:rPr>
                <w:rFonts w:ascii="仿宋" w:eastAsia="仿宋" w:hAnsi="仿宋" w:cs="仿宋" w:hint="eastAsia"/>
                <w:sz w:val="21"/>
                <w:szCs w:val="21"/>
              </w:rPr>
              <w:t>分值</w:t>
            </w:r>
          </w:p>
        </w:tc>
        <w:tc>
          <w:tcPr>
            <w:tcW w:w="3099" w:type="pct"/>
            <w:vAlign w:val="center"/>
          </w:tcPr>
          <w:p w14:paraId="593AC001" w14:textId="77777777" w:rsidR="00D80B4F" w:rsidRDefault="004B1057">
            <w:pPr>
              <w:jc w:val="center"/>
              <w:rPr>
                <w:rFonts w:ascii="仿宋" w:eastAsia="仿宋" w:hAnsi="仿宋" w:cs="仿宋"/>
                <w:sz w:val="21"/>
                <w:szCs w:val="21"/>
              </w:rPr>
            </w:pPr>
            <w:r>
              <w:rPr>
                <w:rFonts w:ascii="仿宋" w:eastAsia="仿宋" w:hAnsi="仿宋" w:cs="仿宋" w:hint="eastAsia"/>
                <w:sz w:val="21"/>
                <w:szCs w:val="21"/>
              </w:rPr>
              <w:t>评分标准</w:t>
            </w:r>
          </w:p>
        </w:tc>
        <w:tc>
          <w:tcPr>
            <w:tcW w:w="773" w:type="pct"/>
            <w:vAlign w:val="center"/>
          </w:tcPr>
          <w:p w14:paraId="029168A8" w14:textId="77777777" w:rsidR="00D80B4F" w:rsidRDefault="004B1057">
            <w:pPr>
              <w:jc w:val="center"/>
              <w:rPr>
                <w:rFonts w:ascii="仿宋" w:eastAsia="仿宋" w:hAnsi="仿宋" w:cs="仿宋"/>
                <w:sz w:val="21"/>
                <w:szCs w:val="21"/>
              </w:rPr>
            </w:pPr>
            <w:r>
              <w:rPr>
                <w:rFonts w:ascii="仿宋" w:eastAsia="仿宋" w:hAnsi="仿宋" w:cs="仿宋" w:hint="eastAsia"/>
                <w:sz w:val="21"/>
                <w:szCs w:val="21"/>
              </w:rPr>
              <w:t>说明</w:t>
            </w:r>
          </w:p>
        </w:tc>
      </w:tr>
      <w:tr w:rsidR="00D80B4F" w14:paraId="080A77E1" w14:textId="77777777">
        <w:trPr>
          <w:trHeight w:val="1151"/>
        </w:trPr>
        <w:tc>
          <w:tcPr>
            <w:tcW w:w="192" w:type="pct"/>
            <w:vAlign w:val="center"/>
          </w:tcPr>
          <w:p w14:paraId="6D2459E5" w14:textId="77777777" w:rsidR="00D80B4F" w:rsidRDefault="004B1057">
            <w:pPr>
              <w:rPr>
                <w:rFonts w:ascii="仿宋" w:eastAsia="仿宋" w:hAnsi="仿宋" w:cs="仿宋"/>
                <w:sz w:val="21"/>
                <w:szCs w:val="21"/>
              </w:rPr>
            </w:pPr>
            <w:r>
              <w:rPr>
                <w:rFonts w:ascii="仿宋" w:eastAsia="仿宋" w:hAnsi="仿宋" w:cs="仿宋" w:hint="eastAsia"/>
                <w:sz w:val="21"/>
                <w:szCs w:val="21"/>
              </w:rPr>
              <w:t>1</w:t>
            </w:r>
          </w:p>
        </w:tc>
        <w:tc>
          <w:tcPr>
            <w:tcW w:w="563" w:type="pct"/>
            <w:vAlign w:val="center"/>
          </w:tcPr>
          <w:p w14:paraId="52444557" w14:textId="77777777" w:rsidR="00D80B4F" w:rsidRDefault="004B1057">
            <w:pPr>
              <w:ind w:firstLine="28"/>
              <w:rPr>
                <w:rFonts w:ascii="仿宋" w:eastAsia="仿宋" w:hAnsi="仿宋" w:cs="仿宋"/>
                <w:sz w:val="21"/>
                <w:szCs w:val="21"/>
              </w:rPr>
            </w:pPr>
            <w:r>
              <w:rPr>
                <w:rFonts w:ascii="仿宋" w:eastAsia="仿宋" w:hAnsi="仿宋" w:cs="仿宋" w:hint="eastAsia"/>
                <w:sz w:val="21"/>
                <w:szCs w:val="21"/>
              </w:rPr>
              <w:t>磋商报价（</w:t>
            </w:r>
            <w:r>
              <w:rPr>
                <w:rFonts w:ascii="仿宋" w:eastAsia="仿宋" w:hAnsi="仿宋" w:cs="仿宋" w:hint="eastAsia"/>
                <w:sz w:val="21"/>
                <w:szCs w:val="21"/>
              </w:rPr>
              <w:t>30%</w:t>
            </w:r>
            <w:r>
              <w:rPr>
                <w:rFonts w:ascii="仿宋" w:eastAsia="仿宋" w:hAnsi="仿宋" w:cs="仿宋" w:hint="eastAsia"/>
                <w:sz w:val="21"/>
                <w:szCs w:val="21"/>
              </w:rPr>
              <w:t>）</w:t>
            </w:r>
          </w:p>
        </w:tc>
        <w:tc>
          <w:tcPr>
            <w:tcW w:w="371" w:type="pct"/>
            <w:vAlign w:val="center"/>
          </w:tcPr>
          <w:p w14:paraId="317718A9" w14:textId="77777777" w:rsidR="00D80B4F" w:rsidRDefault="004B1057">
            <w:pPr>
              <w:jc w:val="center"/>
              <w:rPr>
                <w:rFonts w:ascii="仿宋" w:eastAsia="仿宋" w:hAnsi="仿宋" w:cs="仿宋"/>
                <w:sz w:val="21"/>
                <w:szCs w:val="21"/>
              </w:rPr>
            </w:pPr>
            <w:r>
              <w:rPr>
                <w:rFonts w:ascii="仿宋" w:eastAsia="仿宋" w:hAnsi="仿宋" w:cs="仿宋" w:hint="eastAsia"/>
                <w:sz w:val="21"/>
                <w:szCs w:val="21"/>
              </w:rPr>
              <w:t>30</w:t>
            </w:r>
            <w:r>
              <w:rPr>
                <w:rFonts w:ascii="仿宋" w:eastAsia="仿宋" w:hAnsi="仿宋" w:cs="仿宋" w:hint="eastAsia"/>
                <w:sz w:val="21"/>
                <w:szCs w:val="21"/>
              </w:rPr>
              <w:t>分</w:t>
            </w:r>
          </w:p>
        </w:tc>
        <w:tc>
          <w:tcPr>
            <w:tcW w:w="3099" w:type="pct"/>
            <w:vAlign w:val="center"/>
          </w:tcPr>
          <w:p w14:paraId="7B8CC7B8" w14:textId="77777777" w:rsidR="00D80B4F" w:rsidRDefault="004B1057">
            <w:pPr>
              <w:snapToGrid w:val="0"/>
              <w:spacing w:line="240" w:lineRule="exact"/>
              <w:rPr>
                <w:rFonts w:ascii="仿宋" w:eastAsia="仿宋" w:hAnsi="仿宋" w:cs="仿宋"/>
                <w:sz w:val="21"/>
                <w:szCs w:val="21"/>
              </w:rPr>
            </w:pPr>
            <w:r>
              <w:rPr>
                <w:rFonts w:ascii="仿宋" w:eastAsia="仿宋" w:hAnsi="仿宋" w:cs="仿宋" w:hint="eastAsia"/>
                <w:sz w:val="21"/>
                <w:szCs w:val="21"/>
              </w:rPr>
              <w:t>满足资格要求且最后报价最低的供应商的价格为磋商基准价，按照下列公式计算每个供应商的磋商报价得分。</w:t>
            </w:r>
          </w:p>
          <w:p w14:paraId="058192AF" w14:textId="77777777" w:rsidR="00D80B4F" w:rsidRDefault="004B1057">
            <w:pPr>
              <w:snapToGrid w:val="0"/>
              <w:rPr>
                <w:rFonts w:ascii="仿宋" w:eastAsia="仿宋" w:hAnsi="仿宋" w:cs="仿宋"/>
                <w:sz w:val="21"/>
                <w:szCs w:val="21"/>
              </w:rPr>
            </w:pPr>
            <w:r>
              <w:rPr>
                <w:rFonts w:ascii="仿宋" w:eastAsia="仿宋" w:hAnsi="仿宋" w:cs="仿宋" w:hint="eastAsia"/>
                <w:sz w:val="21"/>
                <w:szCs w:val="21"/>
              </w:rPr>
              <w:t>磋商报价得分</w:t>
            </w:r>
            <w:r>
              <w:rPr>
                <w:rFonts w:ascii="仿宋" w:eastAsia="仿宋" w:hAnsi="仿宋" w:cs="仿宋" w:hint="eastAsia"/>
                <w:sz w:val="21"/>
                <w:szCs w:val="21"/>
              </w:rPr>
              <w:t>=</w:t>
            </w:r>
            <w:r>
              <w:rPr>
                <w:rFonts w:ascii="仿宋" w:eastAsia="仿宋" w:hAnsi="仿宋" w:cs="仿宋" w:hint="eastAsia"/>
                <w:sz w:val="21"/>
                <w:szCs w:val="21"/>
              </w:rPr>
              <w:t>（磋商基准价</w:t>
            </w:r>
            <w:r>
              <w:rPr>
                <w:rFonts w:ascii="仿宋" w:eastAsia="仿宋" w:hAnsi="仿宋" w:cs="仿宋" w:hint="eastAsia"/>
                <w:sz w:val="21"/>
                <w:szCs w:val="21"/>
              </w:rPr>
              <w:t>/</w:t>
            </w:r>
            <w:r>
              <w:rPr>
                <w:rFonts w:ascii="仿宋" w:eastAsia="仿宋" w:hAnsi="仿宋" w:cs="仿宋" w:hint="eastAsia"/>
                <w:sz w:val="21"/>
                <w:szCs w:val="21"/>
              </w:rPr>
              <w:t>最后磋商报价）×价格权重×</w:t>
            </w:r>
            <w:r>
              <w:rPr>
                <w:rFonts w:ascii="仿宋" w:eastAsia="仿宋" w:hAnsi="仿宋" w:cs="仿宋" w:hint="eastAsia"/>
                <w:sz w:val="21"/>
                <w:szCs w:val="21"/>
              </w:rPr>
              <w:t>100</w:t>
            </w:r>
          </w:p>
        </w:tc>
        <w:tc>
          <w:tcPr>
            <w:tcW w:w="773" w:type="pct"/>
          </w:tcPr>
          <w:p w14:paraId="07E15E9C" w14:textId="77777777" w:rsidR="00D80B4F" w:rsidRDefault="00D80B4F">
            <w:pPr>
              <w:jc w:val="center"/>
              <w:rPr>
                <w:rFonts w:ascii="仿宋" w:eastAsia="仿宋" w:hAnsi="仿宋" w:cs="仿宋"/>
                <w:sz w:val="21"/>
                <w:szCs w:val="21"/>
              </w:rPr>
            </w:pPr>
          </w:p>
        </w:tc>
      </w:tr>
      <w:tr w:rsidR="00D80B4F" w14:paraId="2C4A5D82" w14:textId="77777777">
        <w:trPr>
          <w:trHeight w:val="1547"/>
        </w:trPr>
        <w:tc>
          <w:tcPr>
            <w:tcW w:w="192" w:type="pct"/>
            <w:vMerge w:val="restart"/>
            <w:vAlign w:val="center"/>
          </w:tcPr>
          <w:p w14:paraId="0035C2E0" w14:textId="77777777" w:rsidR="00D80B4F" w:rsidRDefault="004B1057">
            <w:pPr>
              <w:rPr>
                <w:rFonts w:ascii="仿宋" w:eastAsia="仿宋" w:hAnsi="仿宋" w:cs="仿宋"/>
                <w:sz w:val="21"/>
                <w:szCs w:val="21"/>
              </w:rPr>
            </w:pPr>
            <w:r>
              <w:rPr>
                <w:rFonts w:ascii="仿宋" w:eastAsia="仿宋" w:hAnsi="仿宋" w:cs="仿宋" w:hint="eastAsia"/>
                <w:sz w:val="21"/>
                <w:szCs w:val="21"/>
              </w:rPr>
              <w:t>2</w:t>
            </w:r>
          </w:p>
        </w:tc>
        <w:tc>
          <w:tcPr>
            <w:tcW w:w="563" w:type="pct"/>
            <w:vMerge w:val="restart"/>
            <w:vAlign w:val="center"/>
          </w:tcPr>
          <w:p w14:paraId="3918F683" w14:textId="77777777" w:rsidR="00D80B4F" w:rsidRDefault="004B1057">
            <w:pPr>
              <w:ind w:firstLine="28"/>
              <w:rPr>
                <w:rFonts w:ascii="仿宋" w:eastAsia="仿宋" w:hAnsi="仿宋" w:cs="仿宋"/>
                <w:sz w:val="21"/>
                <w:szCs w:val="21"/>
              </w:rPr>
            </w:pPr>
            <w:r>
              <w:rPr>
                <w:rFonts w:ascii="仿宋" w:eastAsia="仿宋" w:hAnsi="仿宋" w:cs="仿宋" w:hint="eastAsia"/>
                <w:sz w:val="21"/>
                <w:szCs w:val="21"/>
              </w:rPr>
              <w:t>服务部分（</w:t>
            </w:r>
            <w:r>
              <w:rPr>
                <w:rFonts w:ascii="仿宋" w:eastAsia="仿宋" w:hAnsi="仿宋" w:cs="仿宋" w:hint="eastAsia"/>
                <w:sz w:val="21"/>
                <w:szCs w:val="21"/>
              </w:rPr>
              <w:t>50%</w:t>
            </w:r>
            <w:r>
              <w:rPr>
                <w:rFonts w:ascii="仿宋" w:eastAsia="仿宋" w:hAnsi="仿宋" w:cs="仿宋" w:hint="eastAsia"/>
                <w:sz w:val="21"/>
                <w:szCs w:val="21"/>
              </w:rPr>
              <w:t>）</w:t>
            </w:r>
          </w:p>
        </w:tc>
        <w:tc>
          <w:tcPr>
            <w:tcW w:w="371" w:type="pct"/>
            <w:vAlign w:val="center"/>
          </w:tcPr>
          <w:p w14:paraId="6E58259E" w14:textId="77777777" w:rsidR="00D80B4F" w:rsidRDefault="004B1057">
            <w:pPr>
              <w:snapToGrid w:val="0"/>
              <w:rPr>
                <w:rFonts w:ascii="仿宋" w:eastAsia="仿宋" w:hAnsi="仿宋" w:cs="仿宋"/>
                <w:sz w:val="21"/>
                <w:szCs w:val="21"/>
              </w:rPr>
            </w:pPr>
            <w:r>
              <w:rPr>
                <w:rFonts w:ascii="仿宋" w:eastAsia="仿宋" w:hAnsi="仿宋" w:cs="仿宋" w:hint="eastAsia"/>
                <w:sz w:val="21"/>
                <w:szCs w:val="21"/>
              </w:rPr>
              <w:t>技术参数（</w:t>
            </w:r>
            <w:r>
              <w:rPr>
                <w:rFonts w:ascii="仿宋" w:eastAsia="仿宋" w:hAnsi="仿宋" w:cs="仿宋" w:hint="eastAsia"/>
                <w:sz w:val="21"/>
                <w:szCs w:val="21"/>
              </w:rPr>
              <w:t>25%</w:t>
            </w:r>
            <w:r>
              <w:rPr>
                <w:rFonts w:ascii="仿宋" w:eastAsia="仿宋" w:hAnsi="仿宋" w:cs="仿宋" w:hint="eastAsia"/>
                <w:sz w:val="21"/>
                <w:szCs w:val="21"/>
              </w:rPr>
              <w:t>）</w:t>
            </w:r>
          </w:p>
        </w:tc>
        <w:tc>
          <w:tcPr>
            <w:tcW w:w="3099" w:type="pct"/>
          </w:tcPr>
          <w:p w14:paraId="0B97B862" w14:textId="77777777" w:rsidR="00D80B4F" w:rsidRDefault="004B1057">
            <w:pPr>
              <w:snapToGrid w:val="0"/>
              <w:rPr>
                <w:rFonts w:ascii="仿宋" w:eastAsia="仿宋" w:hAnsi="仿宋" w:cs="仿宋"/>
                <w:sz w:val="21"/>
                <w:szCs w:val="21"/>
              </w:rPr>
            </w:pPr>
            <w:r>
              <w:rPr>
                <w:rFonts w:ascii="仿宋" w:eastAsia="仿宋" w:hAnsi="仿宋" w:cs="仿宋" w:hint="eastAsia"/>
                <w:sz w:val="21"/>
                <w:szCs w:val="21"/>
                <w:lang w:val="zh-TW" w:eastAsia="zh-TW"/>
              </w:rPr>
              <w:t>1</w:t>
            </w:r>
            <w:r>
              <w:rPr>
                <w:rFonts w:ascii="仿宋" w:eastAsia="仿宋" w:hAnsi="仿宋" w:cs="仿宋" w:hint="eastAsia"/>
                <w:sz w:val="21"/>
                <w:szCs w:val="21"/>
              </w:rPr>
              <w:t>.</w:t>
            </w:r>
            <w:r>
              <w:rPr>
                <w:rFonts w:ascii="仿宋" w:eastAsia="仿宋" w:hAnsi="仿宋" w:cs="仿宋" w:hint="eastAsia"/>
                <w:sz w:val="21"/>
                <w:szCs w:val="21"/>
              </w:rPr>
              <w:t>起评分：</w:t>
            </w:r>
          </w:p>
          <w:p w14:paraId="12862B95" w14:textId="77777777" w:rsidR="00D80B4F" w:rsidRDefault="004B1057">
            <w:pPr>
              <w:snapToGrid w:val="0"/>
              <w:rPr>
                <w:rFonts w:ascii="仿宋" w:eastAsia="仿宋" w:hAnsi="仿宋" w:cs="仿宋"/>
                <w:sz w:val="21"/>
                <w:szCs w:val="21"/>
              </w:rPr>
            </w:pPr>
            <w:r>
              <w:rPr>
                <w:rFonts w:ascii="仿宋" w:eastAsia="仿宋" w:hAnsi="仿宋" w:cs="仿宋" w:hint="eastAsia"/>
                <w:sz w:val="21"/>
                <w:szCs w:val="21"/>
              </w:rPr>
              <w:t>有效供应商的起评分为</w:t>
            </w:r>
            <w:r>
              <w:rPr>
                <w:rFonts w:ascii="仿宋" w:eastAsia="仿宋" w:hAnsi="仿宋" w:cs="仿宋" w:hint="eastAsia"/>
                <w:sz w:val="21"/>
                <w:szCs w:val="21"/>
              </w:rPr>
              <w:t>25</w:t>
            </w:r>
            <w:r>
              <w:rPr>
                <w:rFonts w:ascii="仿宋" w:eastAsia="仿宋" w:hAnsi="仿宋" w:cs="仿宋" w:hint="eastAsia"/>
                <w:sz w:val="21"/>
                <w:szCs w:val="21"/>
              </w:rPr>
              <w:t>分。</w:t>
            </w:r>
          </w:p>
          <w:p w14:paraId="28C213C7" w14:textId="77777777" w:rsidR="00D80B4F" w:rsidRDefault="004B1057">
            <w:pPr>
              <w:snapToGrid w:val="0"/>
              <w:rPr>
                <w:rFonts w:ascii="仿宋" w:eastAsia="仿宋" w:hAnsi="仿宋" w:cs="仿宋"/>
                <w:sz w:val="21"/>
                <w:szCs w:val="21"/>
              </w:rPr>
            </w:pPr>
            <w:r>
              <w:rPr>
                <w:rFonts w:ascii="仿宋" w:eastAsia="仿宋" w:hAnsi="仿宋" w:cs="仿宋" w:hint="eastAsia"/>
                <w:sz w:val="21"/>
                <w:szCs w:val="21"/>
              </w:rPr>
              <w:t>2.</w:t>
            </w:r>
            <w:r>
              <w:rPr>
                <w:rFonts w:ascii="仿宋" w:eastAsia="仿宋" w:hAnsi="仿宋" w:cs="仿宋" w:hint="eastAsia"/>
                <w:sz w:val="21"/>
                <w:szCs w:val="21"/>
              </w:rPr>
              <w:t>扣分条款：</w:t>
            </w:r>
          </w:p>
          <w:p w14:paraId="4F5DF812" w14:textId="77777777" w:rsidR="00D80B4F" w:rsidRDefault="004B1057">
            <w:pPr>
              <w:snapToGrid w:val="0"/>
              <w:rPr>
                <w:rFonts w:ascii="仿宋" w:eastAsia="仿宋" w:hAnsi="仿宋" w:cs="仿宋"/>
                <w:sz w:val="21"/>
                <w:szCs w:val="21"/>
              </w:rPr>
            </w:pPr>
            <w:r>
              <w:rPr>
                <w:rFonts w:ascii="仿宋" w:eastAsia="仿宋" w:hAnsi="仿宋" w:cs="仿宋" w:hint="eastAsia"/>
                <w:sz w:val="21"/>
                <w:szCs w:val="21"/>
              </w:rPr>
              <w:t>技术参数</w:t>
            </w:r>
            <w:r>
              <w:rPr>
                <w:rFonts w:ascii="仿宋" w:eastAsia="仿宋" w:hAnsi="仿宋" w:cs="仿宋" w:hint="eastAsia"/>
                <w:sz w:val="21"/>
                <w:szCs w:val="21"/>
              </w:rPr>
              <w:t>[</w:t>
            </w:r>
            <w:r>
              <w:rPr>
                <w:rFonts w:ascii="仿宋" w:eastAsia="仿宋" w:hAnsi="仿宋" w:cs="仿宋" w:hint="eastAsia"/>
                <w:sz w:val="21"/>
                <w:szCs w:val="21"/>
              </w:rPr>
              <w:t>功能需求中带（★）号标注的部分</w:t>
            </w:r>
            <w:r>
              <w:rPr>
                <w:rFonts w:ascii="仿宋" w:eastAsia="仿宋" w:hAnsi="仿宋" w:cs="仿宋" w:hint="eastAsia"/>
                <w:sz w:val="21"/>
                <w:szCs w:val="21"/>
              </w:rPr>
              <w:t>]</w:t>
            </w:r>
            <w:r>
              <w:rPr>
                <w:rFonts w:ascii="仿宋" w:eastAsia="仿宋" w:hAnsi="仿宋" w:cs="仿宋" w:hint="eastAsia"/>
                <w:sz w:val="21"/>
                <w:szCs w:val="21"/>
              </w:rPr>
              <w:t>达不到竞争性磋商文件要求的，</w:t>
            </w:r>
            <w:proofErr w:type="gramStart"/>
            <w:r>
              <w:rPr>
                <w:rFonts w:ascii="仿宋" w:eastAsia="仿宋" w:hAnsi="仿宋" w:cs="仿宋" w:hint="eastAsia"/>
                <w:sz w:val="21"/>
                <w:szCs w:val="21"/>
              </w:rPr>
              <w:t>每负偏离</w:t>
            </w:r>
            <w:proofErr w:type="gramEnd"/>
            <w:r>
              <w:rPr>
                <w:rFonts w:ascii="仿宋" w:eastAsia="仿宋" w:hAnsi="仿宋" w:cs="仿宋" w:hint="eastAsia"/>
                <w:sz w:val="21"/>
                <w:szCs w:val="21"/>
              </w:rPr>
              <w:t>一条从起评分中扣除</w:t>
            </w:r>
            <w:r>
              <w:rPr>
                <w:rFonts w:ascii="仿宋" w:eastAsia="仿宋" w:hAnsi="仿宋" w:cs="仿宋" w:hint="eastAsia"/>
                <w:sz w:val="21"/>
                <w:szCs w:val="21"/>
              </w:rPr>
              <w:t>1.6</w:t>
            </w:r>
            <w:r>
              <w:rPr>
                <w:rFonts w:ascii="仿宋" w:eastAsia="仿宋" w:hAnsi="仿宋" w:cs="仿宋" w:hint="eastAsia"/>
                <w:sz w:val="21"/>
                <w:szCs w:val="21"/>
              </w:rPr>
              <w:t>分，扣至</w:t>
            </w:r>
            <w:r>
              <w:rPr>
                <w:rFonts w:ascii="仿宋" w:eastAsia="仿宋" w:hAnsi="仿宋" w:cs="仿宋" w:hint="eastAsia"/>
                <w:sz w:val="21"/>
                <w:szCs w:val="21"/>
              </w:rPr>
              <w:t>0</w:t>
            </w:r>
            <w:r>
              <w:rPr>
                <w:rFonts w:ascii="仿宋" w:eastAsia="仿宋" w:hAnsi="仿宋" w:cs="仿宋" w:hint="eastAsia"/>
                <w:sz w:val="21"/>
                <w:szCs w:val="21"/>
              </w:rPr>
              <w:t>分为止。</w:t>
            </w:r>
          </w:p>
        </w:tc>
        <w:tc>
          <w:tcPr>
            <w:tcW w:w="773" w:type="pct"/>
            <w:vMerge w:val="restart"/>
          </w:tcPr>
          <w:p w14:paraId="7B6BBD81" w14:textId="77777777" w:rsidR="00D80B4F" w:rsidRDefault="00D80B4F">
            <w:pPr>
              <w:snapToGrid w:val="0"/>
              <w:rPr>
                <w:rFonts w:ascii="仿宋" w:eastAsia="仿宋" w:hAnsi="仿宋" w:cs="仿宋"/>
                <w:sz w:val="21"/>
                <w:szCs w:val="21"/>
              </w:rPr>
            </w:pPr>
          </w:p>
        </w:tc>
      </w:tr>
      <w:tr w:rsidR="00D80B4F" w14:paraId="7D401BAF" w14:textId="77777777">
        <w:trPr>
          <w:trHeight w:val="1694"/>
        </w:trPr>
        <w:tc>
          <w:tcPr>
            <w:tcW w:w="192" w:type="pct"/>
            <w:vMerge/>
            <w:vAlign w:val="center"/>
          </w:tcPr>
          <w:p w14:paraId="21C7CDCB" w14:textId="77777777" w:rsidR="00D80B4F" w:rsidRDefault="00D80B4F">
            <w:pPr>
              <w:rPr>
                <w:rFonts w:ascii="仿宋" w:eastAsia="仿宋" w:hAnsi="仿宋" w:cs="仿宋"/>
                <w:sz w:val="21"/>
                <w:szCs w:val="21"/>
              </w:rPr>
            </w:pPr>
          </w:p>
        </w:tc>
        <w:tc>
          <w:tcPr>
            <w:tcW w:w="563" w:type="pct"/>
            <w:vMerge/>
            <w:vAlign w:val="center"/>
          </w:tcPr>
          <w:p w14:paraId="20D91C14" w14:textId="77777777" w:rsidR="00D80B4F" w:rsidRDefault="00D80B4F">
            <w:pPr>
              <w:ind w:firstLine="28"/>
              <w:rPr>
                <w:rFonts w:ascii="仿宋" w:eastAsia="仿宋" w:hAnsi="仿宋" w:cs="仿宋"/>
                <w:sz w:val="21"/>
                <w:szCs w:val="21"/>
              </w:rPr>
            </w:pPr>
          </w:p>
        </w:tc>
        <w:tc>
          <w:tcPr>
            <w:tcW w:w="371" w:type="pct"/>
            <w:vAlign w:val="center"/>
          </w:tcPr>
          <w:p w14:paraId="0DF21288" w14:textId="77777777" w:rsidR="00D80B4F" w:rsidRDefault="004B1057">
            <w:pPr>
              <w:snapToGrid w:val="0"/>
              <w:rPr>
                <w:rFonts w:ascii="仿宋" w:eastAsia="仿宋" w:hAnsi="仿宋" w:cs="仿宋"/>
                <w:sz w:val="21"/>
                <w:szCs w:val="21"/>
              </w:rPr>
            </w:pPr>
            <w:r>
              <w:rPr>
                <w:rFonts w:ascii="仿宋" w:eastAsia="仿宋" w:hAnsi="仿宋" w:cs="仿宋" w:hint="eastAsia"/>
                <w:sz w:val="21"/>
                <w:szCs w:val="21"/>
              </w:rPr>
              <w:t>现场演示（</w:t>
            </w:r>
            <w:r>
              <w:rPr>
                <w:rFonts w:ascii="仿宋" w:eastAsia="仿宋" w:hAnsi="仿宋" w:cs="仿宋" w:hint="eastAsia"/>
                <w:sz w:val="21"/>
                <w:szCs w:val="21"/>
              </w:rPr>
              <w:t>25%</w:t>
            </w:r>
            <w:r>
              <w:rPr>
                <w:rFonts w:ascii="仿宋" w:eastAsia="仿宋" w:hAnsi="仿宋" w:cs="仿宋" w:hint="eastAsia"/>
                <w:sz w:val="21"/>
                <w:szCs w:val="21"/>
              </w:rPr>
              <w:t>）</w:t>
            </w:r>
          </w:p>
        </w:tc>
        <w:tc>
          <w:tcPr>
            <w:tcW w:w="3099" w:type="pct"/>
            <w:vAlign w:val="center"/>
          </w:tcPr>
          <w:p w14:paraId="3626843F" w14:textId="77777777" w:rsidR="00D80B4F" w:rsidRDefault="004B1057">
            <w:pPr>
              <w:snapToGrid w:val="0"/>
              <w:rPr>
                <w:rFonts w:ascii="仿宋" w:eastAsia="仿宋" w:hAnsi="仿宋" w:cs="仿宋"/>
                <w:sz w:val="21"/>
                <w:szCs w:val="21"/>
              </w:rPr>
            </w:pPr>
            <w:r>
              <w:rPr>
                <w:rFonts w:ascii="仿宋" w:eastAsia="仿宋" w:hAnsi="仿宋" w:cs="仿宋" w:hint="eastAsia"/>
                <w:sz w:val="21"/>
                <w:szCs w:val="21"/>
              </w:rPr>
              <w:t>现场演示所有环节</w:t>
            </w:r>
            <w:r>
              <w:rPr>
                <w:rFonts w:ascii="仿宋" w:eastAsia="仿宋" w:hAnsi="仿宋" w:cs="仿宋" w:hint="eastAsia"/>
                <w:sz w:val="21"/>
                <w:szCs w:val="21"/>
                <w:lang w:eastAsia="zh-Hans"/>
              </w:rPr>
              <w:t>需</w:t>
            </w:r>
            <w:r>
              <w:rPr>
                <w:rFonts w:ascii="仿宋" w:eastAsia="仿宋" w:hAnsi="仿宋" w:cs="仿宋" w:hint="eastAsia"/>
                <w:sz w:val="21"/>
                <w:szCs w:val="21"/>
              </w:rPr>
              <w:t>提供真实环境演示</w:t>
            </w:r>
            <w:r>
              <w:rPr>
                <w:rFonts w:ascii="仿宋" w:eastAsia="仿宋" w:hAnsi="仿宋" w:cs="仿宋" w:hint="eastAsia"/>
                <w:sz w:val="21"/>
                <w:szCs w:val="21"/>
                <w:lang w:eastAsia="zh-Hans"/>
              </w:rPr>
              <w:t>，</w:t>
            </w:r>
            <w:r>
              <w:rPr>
                <w:rFonts w:ascii="仿宋" w:eastAsia="仿宋" w:hAnsi="仿宋" w:cs="仿宋" w:hint="eastAsia"/>
                <w:sz w:val="21"/>
                <w:szCs w:val="21"/>
              </w:rPr>
              <w:t>提供</w:t>
            </w:r>
            <w:r>
              <w:rPr>
                <w:rFonts w:ascii="仿宋" w:eastAsia="仿宋" w:hAnsi="仿宋" w:cs="仿宋" w:hint="eastAsia"/>
                <w:sz w:val="21"/>
                <w:szCs w:val="21"/>
              </w:rPr>
              <w:t>PPT</w:t>
            </w:r>
            <w:r>
              <w:rPr>
                <w:rFonts w:ascii="仿宋" w:eastAsia="仿宋" w:hAnsi="仿宋" w:cs="仿宋" w:hint="eastAsia"/>
                <w:sz w:val="21"/>
                <w:szCs w:val="21"/>
              </w:rPr>
              <w:t>或者视频播放等其他非真实环境演示的均</w:t>
            </w:r>
            <w:r>
              <w:rPr>
                <w:rFonts w:ascii="仿宋" w:eastAsia="仿宋" w:hAnsi="仿宋" w:cs="仿宋" w:hint="eastAsia"/>
                <w:sz w:val="21"/>
                <w:szCs w:val="21"/>
                <w:lang w:eastAsia="zh-Hans"/>
              </w:rPr>
              <w:t>不得分</w:t>
            </w:r>
            <w:r>
              <w:rPr>
                <w:rFonts w:ascii="仿宋" w:eastAsia="仿宋" w:hAnsi="仿宋" w:cs="仿宋" w:hint="eastAsia"/>
                <w:sz w:val="21"/>
                <w:szCs w:val="21"/>
              </w:rPr>
              <w:t>。</w:t>
            </w:r>
          </w:p>
          <w:p w14:paraId="10B6277B" w14:textId="77777777" w:rsidR="00D80B4F" w:rsidRDefault="004B1057">
            <w:pPr>
              <w:snapToGrid w:val="0"/>
              <w:rPr>
                <w:rFonts w:ascii="仿宋" w:eastAsia="仿宋" w:hAnsi="仿宋" w:cs="仿宋"/>
                <w:sz w:val="21"/>
                <w:szCs w:val="21"/>
              </w:rPr>
            </w:pPr>
            <w:r>
              <w:rPr>
                <w:rFonts w:ascii="仿宋" w:eastAsia="仿宋" w:hAnsi="仿宋" w:cs="仿宋" w:hint="eastAsia"/>
                <w:sz w:val="21"/>
                <w:szCs w:val="21"/>
              </w:rPr>
              <w:t>1.</w:t>
            </w:r>
            <w:r>
              <w:rPr>
                <w:rFonts w:ascii="仿宋" w:eastAsia="仿宋" w:hAnsi="仿宋" w:cs="仿宋" w:hint="eastAsia"/>
                <w:sz w:val="21"/>
                <w:szCs w:val="21"/>
                <w:lang w:eastAsia="zh-Hans"/>
              </w:rPr>
              <w:t>权限演示</w:t>
            </w:r>
            <w:r>
              <w:rPr>
                <w:rFonts w:ascii="仿宋" w:eastAsia="仿宋" w:hAnsi="仿宋" w:cs="仿宋" w:hint="eastAsia"/>
                <w:sz w:val="21"/>
                <w:szCs w:val="21"/>
              </w:rPr>
              <w:t xml:space="preserve"> </w:t>
            </w:r>
            <w:r>
              <w:rPr>
                <w:rFonts w:ascii="仿宋" w:eastAsia="仿宋" w:hAnsi="仿宋" w:cs="仿宋" w:hint="eastAsia"/>
                <w:sz w:val="21"/>
                <w:szCs w:val="21"/>
              </w:rPr>
              <w:t>（</w:t>
            </w:r>
            <w:r>
              <w:rPr>
                <w:rFonts w:ascii="仿宋" w:eastAsia="仿宋" w:hAnsi="仿宋" w:cs="仿宋" w:hint="eastAsia"/>
                <w:sz w:val="21"/>
                <w:szCs w:val="21"/>
              </w:rPr>
              <w:t>3</w:t>
            </w:r>
            <w:r>
              <w:rPr>
                <w:rFonts w:ascii="仿宋" w:eastAsia="仿宋" w:hAnsi="仿宋" w:cs="仿宋" w:hint="eastAsia"/>
                <w:sz w:val="21"/>
                <w:szCs w:val="21"/>
              </w:rPr>
              <w:t>分）</w:t>
            </w:r>
          </w:p>
          <w:p w14:paraId="6BEE631E" w14:textId="77777777" w:rsidR="00D80B4F" w:rsidRDefault="004B1057">
            <w:pPr>
              <w:snapToGrid w:val="0"/>
              <w:rPr>
                <w:rFonts w:ascii="仿宋" w:eastAsia="仿宋" w:hAnsi="仿宋" w:cs="仿宋"/>
                <w:sz w:val="21"/>
                <w:szCs w:val="21"/>
              </w:rPr>
            </w:pPr>
            <w:r>
              <w:rPr>
                <w:rFonts w:ascii="仿宋" w:eastAsia="仿宋" w:hAnsi="仿宋" w:cs="仿宋" w:hint="eastAsia"/>
                <w:sz w:val="21"/>
                <w:szCs w:val="21"/>
                <w:lang w:eastAsia="zh-Hans"/>
              </w:rPr>
              <w:t>1.1</w:t>
            </w:r>
            <w:r>
              <w:rPr>
                <w:rFonts w:ascii="仿宋" w:eastAsia="仿宋" w:hAnsi="仿宋" w:cs="仿宋" w:hint="eastAsia"/>
                <w:sz w:val="21"/>
                <w:szCs w:val="21"/>
                <w:lang w:eastAsia="zh-Hans"/>
              </w:rPr>
              <w:t>需演示</w:t>
            </w:r>
            <w:r>
              <w:rPr>
                <w:rFonts w:ascii="仿宋" w:eastAsia="仿宋" w:hAnsi="仿宋" w:cs="仿宋" w:hint="eastAsia"/>
                <w:sz w:val="21"/>
                <w:szCs w:val="21"/>
              </w:rPr>
              <w:t>系统可以实现不同级别权限管理和系统角色管理，用户登录个人空间后，可根据工作需要授权不同身份的人员相应权限，一级管理员可以对全校各级党组织信息、党员信息进行管理维护，二级管理员登陆后可以对二级党组织信息、成员信息进行管理维护，三级管理员登陆后可以对党支部信息、成员信息进行管理维护。三个层级的管理最高得</w:t>
            </w:r>
            <w:r>
              <w:rPr>
                <w:rFonts w:ascii="仿宋" w:eastAsia="仿宋" w:hAnsi="仿宋" w:cs="仿宋" w:hint="eastAsia"/>
                <w:sz w:val="21"/>
                <w:szCs w:val="21"/>
              </w:rPr>
              <w:t>2</w:t>
            </w:r>
            <w:r>
              <w:rPr>
                <w:rFonts w:ascii="仿宋" w:eastAsia="仿宋" w:hAnsi="仿宋" w:cs="仿宋" w:hint="eastAsia"/>
                <w:sz w:val="21"/>
                <w:szCs w:val="21"/>
              </w:rPr>
              <w:t>分，缺少一级扣</w:t>
            </w:r>
            <w:r>
              <w:rPr>
                <w:rFonts w:ascii="仿宋" w:eastAsia="仿宋" w:hAnsi="仿宋" w:cs="仿宋" w:hint="eastAsia"/>
                <w:sz w:val="21"/>
                <w:szCs w:val="21"/>
              </w:rPr>
              <w:t>1</w:t>
            </w:r>
            <w:r>
              <w:rPr>
                <w:rFonts w:ascii="仿宋" w:eastAsia="仿宋" w:hAnsi="仿宋" w:cs="仿宋" w:hint="eastAsia"/>
                <w:sz w:val="21"/>
                <w:szCs w:val="21"/>
              </w:rPr>
              <w:t>分，缺少两级及以上的，此项得</w:t>
            </w:r>
            <w:r>
              <w:rPr>
                <w:rFonts w:ascii="仿宋" w:eastAsia="仿宋" w:hAnsi="仿宋" w:cs="仿宋" w:hint="eastAsia"/>
                <w:sz w:val="21"/>
                <w:szCs w:val="21"/>
              </w:rPr>
              <w:t>0</w:t>
            </w:r>
            <w:r>
              <w:rPr>
                <w:rFonts w:ascii="仿宋" w:eastAsia="仿宋" w:hAnsi="仿宋" w:cs="仿宋" w:hint="eastAsia"/>
                <w:sz w:val="21"/>
                <w:szCs w:val="21"/>
              </w:rPr>
              <w:t>分。</w:t>
            </w:r>
          </w:p>
          <w:p w14:paraId="6F696E74" w14:textId="77777777" w:rsidR="00D80B4F" w:rsidRDefault="004B1057">
            <w:pPr>
              <w:snapToGrid w:val="0"/>
              <w:rPr>
                <w:rFonts w:ascii="仿宋" w:eastAsia="仿宋" w:hAnsi="仿宋" w:cs="仿宋"/>
                <w:sz w:val="21"/>
                <w:szCs w:val="21"/>
              </w:rPr>
            </w:pPr>
            <w:r>
              <w:rPr>
                <w:rFonts w:ascii="仿宋" w:eastAsia="仿宋" w:hAnsi="仿宋" w:cs="仿宋" w:hint="eastAsia"/>
                <w:sz w:val="21"/>
                <w:szCs w:val="21"/>
              </w:rPr>
              <w:t>1.2</w:t>
            </w:r>
            <w:r>
              <w:rPr>
                <w:rFonts w:ascii="仿宋" w:eastAsia="仿宋" w:hAnsi="仿宋" w:cs="仿宋" w:hint="eastAsia"/>
                <w:sz w:val="21"/>
                <w:szCs w:val="21"/>
              </w:rPr>
              <w:t>个人可以查看本人基本信息、学习培训学时情况、党组织活动参加情况。最高得</w:t>
            </w:r>
            <w:r>
              <w:rPr>
                <w:rFonts w:ascii="仿宋" w:eastAsia="仿宋" w:hAnsi="仿宋" w:cs="仿宋" w:hint="eastAsia"/>
                <w:sz w:val="21"/>
                <w:szCs w:val="21"/>
              </w:rPr>
              <w:t>1</w:t>
            </w:r>
            <w:r>
              <w:rPr>
                <w:rFonts w:ascii="仿宋" w:eastAsia="仿宋" w:hAnsi="仿宋" w:cs="仿宋" w:hint="eastAsia"/>
                <w:sz w:val="21"/>
                <w:szCs w:val="21"/>
              </w:rPr>
              <w:t>分，缺少一项功能扣</w:t>
            </w:r>
            <w:r>
              <w:rPr>
                <w:rFonts w:ascii="仿宋" w:eastAsia="仿宋" w:hAnsi="仿宋" w:cs="仿宋" w:hint="eastAsia"/>
                <w:sz w:val="21"/>
                <w:szCs w:val="21"/>
              </w:rPr>
              <w:t>0.5</w:t>
            </w:r>
            <w:r>
              <w:rPr>
                <w:rFonts w:ascii="仿宋" w:eastAsia="仿宋" w:hAnsi="仿宋" w:cs="仿宋" w:hint="eastAsia"/>
                <w:sz w:val="21"/>
                <w:szCs w:val="21"/>
              </w:rPr>
              <w:t>分，缺少两项及以上的，此项得</w:t>
            </w:r>
            <w:r>
              <w:rPr>
                <w:rFonts w:ascii="仿宋" w:eastAsia="仿宋" w:hAnsi="仿宋" w:cs="仿宋" w:hint="eastAsia"/>
                <w:sz w:val="21"/>
                <w:szCs w:val="21"/>
              </w:rPr>
              <w:t>0</w:t>
            </w:r>
            <w:r>
              <w:rPr>
                <w:rFonts w:ascii="仿宋" w:eastAsia="仿宋" w:hAnsi="仿宋" w:cs="仿宋" w:hint="eastAsia"/>
                <w:sz w:val="21"/>
                <w:szCs w:val="21"/>
              </w:rPr>
              <w:t>分。</w:t>
            </w:r>
          </w:p>
          <w:p w14:paraId="27705B06" w14:textId="77777777" w:rsidR="00D80B4F" w:rsidRDefault="004B1057">
            <w:pPr>
              <w:snapToGrid w:val="0"/>
              <w:rPr>
                <w:rFonts w:ascii="仿宋" w:eastAsia="仿宋" w:hAnsi="仿宋" w:cs="仿宋"/>
                <w:sz w:val="21"/>
                <w:szCs w:val="21"/>
              </w:rPr>
            </w:pPr>
            <w:r>
              <w:rPr>
                <w:rFonts w:ascii="仿宋" w:eastAsia="仿宋" w:hAnsi="仿宋" w:cs="仿宋" w:hint="eastAsia"/>
                <w:sz w:val="21"/>
                <w:szCs w:val="21"/>
              </w:rPr>
              <w:t>2.</w:t>
            </w:r>
            <w:r>
              <w:rPr>
                <w:rFonts w:ascii="仿宋" w:eastAsia="仿宋" w:hAnsi="仿宋" w:cs="仿宋" w:hint="eastAsia"/>
                <w:sz w:val="21"/>
                <w:szCs w:val="21"/>
              </w:rPr>
              <w:t>培训</w:t>
            </w:r>
            <w:r>
              <w:rPr>
                <w:rFonts w:ascii="仿宋" w:eastAsia="仿宋" w:hAnsi="仿宋" w:cs="仿宋" w:hint="eastAsia"/>
                <w:sz w:val="21"/>
                <w:szCs w:val="21"/>
                <w:lang w:eastAsia="zh-Hans"/>
              </w:rPr>
              <w:t>系统演示（</w:t>
            </w:r>
            <w:r>
              <w:rPr>
                <w:rFonts w:ascii="仿宋" w:eastAsia="仿宋" w:hAnsi="仿宋" w:cs="仿宋" w:hint="eastAsia"/>
                <w:sz w:val="21"/>
                <w:szCs w:val="21"/>
                <w:lang w:eastAsia="zh-Hans"/>
              </w:rPr>
              <w:t>3</w:t>
            </w:r>
            <w:r>
              <w:rPr>
                <w:rFonts w:ascii="仿宋" w:eastAsia="仿宋" w:hAnsi="仿宋" w:cs="仿宋" w:hint="eastAsia"/>
                <w:sz w:val="21"/>
                <w:szCs w:val="21"/>
                <w:lang w:eastAsia="zh-Hans"/>
              </w:rPr>
              <w:t>分）</w:t>
            </w:r>
          </w:p>
          <w:p w14:paraId="688FCF9D" w14:textId="77777777" w:rsidR="00D80B4F" w:rsidRDefault="004B1057">
            <w:pPr>
              <w:snapToGrid w:val="0"/>
              <w:rPr>
                <w:rFonts w:ascii="仿宋" w:eastAsia="仿宋" w:hAnsi="仿宋" w:cs="仿宋"/>
                <w:sz w:val="21"/>
                <w:szCs w:val="21"/>
              </w:rPr>
            </w:pPr>
            <w:r>
              <w:rPr>
                <w:rFonts w:ascii="仿宋" w:eastAsia="仿宋" w:hAnsi="仿宋" w:cs="仿宋" w:hint="eastAsia"/>
                <w:sz w:val="21"/>
                <w:szCs w:val="21"/>
                <w:lang w:eastAsia="zh-Hans"/>
              </w:rPr>
              <w:t>2.1</w:t>
            </w:r>
            <w:r>
              <w:rPr>
                <w:rFonts w:ascii="仿宋" w:eastAsia="仿宋" w:hAnsi="仿宋" w:cs="仿宋" w:hint="eastAsia"/>
                <w:sz w:val="21"/>
                <w:szCs w:val="21"/>
                <w:lang w:eastAsia="zh-Hans"/>
              </w:rPr>
              <w:t>需演示</w:t>
            </w:r>
            <w:r>
              <w:rPr>
                <w:rFonts w:ascii="仿宋" w:eastAsia="仿宋" w:hAnsi="仿宋" w:cs="仿宋" w:hint="eastAsia"/>
                <w:sz w:val="21"/>
                <w:szCs w:val="21"/>
              </w:rPr>
              <w:t>针对入党积极分子、发展对象、预备党员、党员教育培训以及干部培训五种类型设置不同的培训环节和课程题库要求。最高得</w:t>
            </w:r>
            <w:r>
              <w:rPr>
                <w:rFonts w:ascii="仿宋" w:eastAsia="仿宋" w:hAnsi="仿宋" w:cs="仿宋" w:hint="eastAsia"/>
                <w:sz w:val="21"/>
                <w:szCs w:val="21"/>
              </w:rPr>
              <w:t>1</w:t>
            </w:r>
            <w:r>
              <w:rPr>
                <w:rFonts w:ascii="仿宋" w:eastAsia="仿宋" w:hAnsi="仿宋" w:cs="仿宋" w:hint="eastAsia"/>
                <w:sz w:val="21"/>
                <w:szCs w:val="21"/>
              </w:rPr>
              <w:t>分，缺少一种类型扣</w:t>
            </w:r>
            <w:r>
              <w:rPr>
                <w:rFonts w:ascii="仿宋" w:eastAsia="仿宋" w:hAnsi="仿宋" w:cs="仿宋" w:hint="eastAsia"/>
                <w:sz w:val="21"/>
                <w:szCs w:val="21"/>
              </w:rPr>
              <w:t>0.2</w:t>
            </w:r>
            <w:r>
              <w:rPr>
                <w:rFonts w:ascii="仿宋" w:eastAsia="仿宋" w:hAnsi="仿宋" w:cs="仿宋" w:hint="eastAsia"/>
                <w:sz w:val="21"/>
                <w:szCs w:val="21"/>
              </w:rPr>
              <w:t>分，扣至</w:t>
            </w:r>
            <w:r>
              <w:rPr>
                <w:rFonts w:ascii="仿宋" w:eastAsia="仿宋" w:hAnsi="仿宋" w:cs="仿宋" w:hint="eastAsia"/>
                <w:sz w:val="21"/>
                <w:szCs w:val="21"/>
              </w:rPr>
              <w:t>0</w:t>
            </w:r>
            <w:r>
              <w:rPr>
                <w:rFonts w:ascii="仿宋" w:eastAsia="仿宋" w:hAnsi="仿宋" w:cs="仿宋" w:hint="eastAsia"/>
                <w:sz w:val="21"/>
                <w:szCs w:val="21"/>
              </w:rPr>
              <w:t>分为止。</w:t>
            </w:r>
          </w:p>
          <w:p w14:paraId="36A52730" w14:textId="77777777" w:rsidR="00D80B4F" w:rsidRDefault="004B1057">
            <w:pPr>
              <w:snapToGrid w:val="0"/>
              <w:rPr>
                <w:rFonts w:ascii="仿宋" w:eastAsia="仿宋" w:hAnsi="仿宋" w:cs="仿宋"/>
                <w:sz w:val="21"/>
                <w:szCs w:val="21"/>
              </w:rPr>
            </w:pPr>
            <w:r>
              <w:rPr>
                <w:rFonts w:ascii="仿宋" w:eastAsia="仿宋" w:hAnsi="仿宋" w:cs="仿宋" w:hint="eastAsia"/>
                <w:sz w:val="21"/>
                <w:szCs w:val="21"/>
              </w:rPr>
              <w:t>2.2</w:t>
            </w:r>
            <w:r>
              <w:rPr>
                <w:rFonts w:ascii="仿宋" w:eastAsia="仿宋" w:hAnsi="仿宋" w:cs="仿宋" w:hint="eastAsia"/>
                <w:sz w:val="21"/>
                <w:szCs w:val="21"/>
              </w:rPr>
              <w:t>系统可以按校级和二级党组织两个层级设置不同培训管理权限，实现培训工作分工管理。最高得</w:t>
            </w:r>
            <w:r>
              <w:rPr>
                <w:rFonts w:ascii="仿宋" w:eastAsia="仿宋" w:hAnsi="仿宋" w:cs="仿宋" w:hint="eastAsia"/>
                <w:sz w:val="21"/>
                <w:szCs w:val="21"/>
              </w:rPr>
              <w:t>1</w:t>
            </w:r>
            <w:r>
              <w:rPr>
                <w:rFonts w:ascii="仿宋" w:eastAsia="仿宋" w:hAnsi="仿宋" w:cs="仿宋" w:hint="eastAsia"/>
                <w:sz w:val="21"/>
                <w:szCs w:val="21"/>
              </w:rPr>
              <w:t>分，缺少一个层级扣</w:t>
            </w:r>
            <w:r>
              <w:rPr>
                <w:rFonts w:ascii="仿宋" w:eastAsia="仿宋" w:hAnsi="仿宋" w:cs="仿宋" w:hint="eastAsia"/>
                <w:sz w:val="21"/>
                <w:szCs w:val="21"/>
              </w:rPr>
              <w:t>0.5</w:t>
            </w:r>
            <w:r>
              <w:rPr>
                <w:rFonts w:ascii="仿宋" w:eastAsia="仿宋" w:hAnsi="仿宋" w:cs="仿宋" w:hint="eastAsia"/>
                <w:sz w:val="21"/>
                <w:szCs w:val="21"/>
              </w:rPr>
              <w:t>分，扣至</w:t>
            </w:r>
            <w:r>
              <w:rPr>
                <w:rFonts w:ascii="仿宋" w:eastAsia="仿宋" w:hAnsi="仿宋" w:cs="仿宋" w:hint="eastAsia"/>
                <w:sz w:val="21"/>
                <w:szCs w:val="21"/>
              </w:rPr>
              <w:t>0</w:t>
            </w:r>
            <w:r>
              <w:rPr>
                <w:rFonts w:ascii="仿宋" w:eastAsia="仿宋" w:hAnsi="仿宋" w:cs="仿宋" w:hint="eastAsia"/>
                <w:sz w:val="21"/>
                <w:szCs w:val="21"/>
              </w:rPr>
              <w:t>分为止。</w:t>
            </w:r>
          </w:p>
          <w:p w14:paraId="146A8459" w14:textId="77777777" w:rsidR="00D80B4F" w:rsidRDefault="004B1057">
            <w:pPr>
              <w:snapToGrid w:val="0"/>
              <w:rPr>
                <w:rFonts w:ascii="仿宋" w:eastAsia="仿宋" w:hAnsi="仿宋" w:cs="仿宋"/>
                <w:sz w:val="21"/>
                <w:szCs w:val="21"/>
              </w:rPr>
            </w:pPr>
            <w:r>
              <w:rPr>
                <w:rFonts w:ascii="仿宋" w:eastAsia="仿宋" w:hAnsi="仿宋" w:cs="仿宋" w:hint="eastAsia"/>
                <w:sz w:val="21"/>
                <w:szCs w:val="21"/>
              </w:rPr>
              <w:t>2.3</w:t>
            </w:r>
            <w:r>
              <w:rPr>
                <w:rFonts w:ascii="仿宋" w:eastAsia="仿宋" w:hAnsi="仿宋" w:cs="仿宋" w:hint="eastAsia"/>
                <w:sz w:val="21"/>
                <w:szCs w:val="21"/>
              </w:rPr>
              <w:t>可以实现培训多分期并行管理。具备该功能</w:t>
            </w:r>
            <w:r>
              <w:rPr>
                <w:rFonts w:ascii="仿宋" w:eastAsia="仿宋" w:hAnsi="仿宋" w:cs="仿宋" w:hint="eastAsia"/>
                <w:sz w:val="21"/>
                <w:szCs w:val="21"/>
              </w:rPr>
              <w:t>得</w:t>
            </w:r>
            <w:r>
              <w:rPr>
                <w:rFonts w:ascii="仿宋" w:eastAsia="仿宋" w:hAnsi="仿宋" w:cs="仿宋" w:hint="eastAsia"/>
                <w:sz w:val="21"/>
                <w:szCs w:val="21"/>
              </w:rPr>
              <w:t>0.5</w:t>
            </w:r>
            <w:r>
              <w:rPr>
                <w:rFonts w:ascii="仿宋" w:eastAsia="仿宋" w:hAnsi="仿宋" w:cs="仿宋" w:hint="eastAsia"/>
                <w:sz w:val="21"/>
                <w:szCs w:val="21"/>
              </w:rPr>
              <w:t>分，否则得</w:t>
            </w:r>
            <w:r>
              <w:rPr>
                <w:rFonts w:ascii="仿宋" w:eastAsia="仿宋" w:hAnsi="仿宋" w:cs="仿宋" w:hint="eastAsia"/>
                <w:sz w:val="21"/>
                <w:szCs w:val="21"/>
              </w:rPr>
              <w:t>0</w:t>
            </w:r>
            <w:r>
              <w:rPr>
                <w:rFonts w:ascii="仿宋" w:eastAsia="仿宋" w:hAnsi="仿宋" w:cs="仿宋" w:hint="eastAsia"/>
                <w:sz w:val="21"/>
                <w:szCs w:val="21"/>
              </w:rPr>
              <w:t>分。</w:t>
            </w:r>
          </w:p>
          <w:p w14:paraId="509DDABC" w14:textId="77777777" w:rsidR="00D80B4F" w:rsidRDefault="004B1057">
            <w:pPr>
              <w:snapToGrid w:val="0"/>
              <w:rPr>
                <w:rFonts w:ascii="仿宋" w:eastAsia="仿宋" w:hAnsi="仿宋" w:cs="仿宋"/>
                <w:sz w:val="21"/>
                <w:szCs w:val="21"/>
              </w:rPr>
            </w:pPr>
            <w:r>
              <w:rPr>
                <w:rFonts w:ascii="仿宋" w:eastAsia="仿宋" w:hAnsi="仿宋" w:cs="仿宋" w:hint="eastAsia"/>
                <w:sz w:val="21"/>
                <w:szCs w:val="21"/>
              </w:rPr>
              <w:t>2.4</w:t>
            </w:r>
            <w:r>
              <w:rPr>
                <w:rFonts w:ascii="仿宋" w:eastAsia="仿宋" w:hAnsi="仿宋" w:cs="仿宋" w:hint="eastAsia"/>
                <w:sz w:val="21"/>
                <w:szCs w:val="21"/>
              </w:rPr>
              <w:t>具备学习成绩单和结业证书打印功能。具备该功能得</w:t>
            </w:r>
            <w:r>
              <w:rPr>
                <w:rFonts w:ascii="仿宋" w:eastAsia="仿宋" w:hAnsi="仿宋" w:cs="仿宋" w:hint="eastAsia"/>
                <w:sz w:val="21"/>
                <w:szCs w:val="21"/>
              </w:rPr>
              <w:t>0.5</w:t>
            </w:r>
            <w:r>
              <w:rPr>
                <w:rFonts w:ascii="仿宋" w:eastAsia="仿宋" w:hAnsi="仿宋" w:cs="仿宋" w:hint="eastAsia"/>
                <w:sz w:val="21"/>
                <w:szCs w:val="21"/>
              </w:rPr>
              <w:t>分，否则得</w:t>
            </w:r>
            <w:r>
              <w:rPr>
                <w:rFonts w:ascii="仿宋" w:eastAsia="仿宋" w:hAnsi="仿宋" w:cs="仿宋" w:hint="eastAsia"/>
                <w:sz w:val="21"/>
                <w:szCs w:val="21"/>
              </w:rPr>
              <w:t>0</w:t>
            </w:r>
            <w:r>
              <w:rPr>
                <w:rFonts w:ascii="仿宋" w:eastAsia="仿宋" w:hAnsi="仿宋" w:cs="仿宋" w:hint="eastAsia"/>
                <w:sz w:val="21"/>
                <w:szCs w:val="21"/>
              </w:rPr>
              <w:t>分。</w:t>
            </w:r>
          </w:p>
          <w:p w14:paraId="14C78D5A" w14:textId="77777777" w:rsidR="00D80B4F" w:rsidRDefault="004B1057">
            <w:pPr>
              <w:snapToGrid w:val="0"/>
              <w:rPr>
                <w:rFonts w:ascii="仿宋" w:eastAsia="仿宋" w:hAnsi="仿宋" w:cs="仿宋"/>
                <w:sz w:val="21"/>
                <w:szCs w:val="21"/>
              </w:rPr>
            </w:pPr>
            <w:r>
              <w:rPr>
                <w:rFonts w:ascii="仿宋" w:eastAsia="仿宋" w:hAnsi="仿宋" w:cs="仿宋" w:hint="eastAsia"/>
                <w:sz w:val="21"/>
                <w:szCs w:val="21"/>
              </w:rPr>
              <w:t>3.</w:t>
            </w:r>
            <w:r>
              <w:rPr>
                <w:rFonts w:ascii="仿宋" w:eastAsia="仿宋" w:hAnsi="仿宋" w:cs="仿宋" w:hint="eastAsia"/>
                <w:sz w:val="21"/>
                <w:szCs w:val="21"/>
              </w:rPr>
              <w:t>课程库以及课程题库演示（</w:t>
            </w:r>
            <w:r>
              <w:rPr>
                <w:rFonts w:ascii="仿宋" w:eastAsia="仿宋" w:hAnsi="仿宋" w:cs="仿宋" w:hint="eastAsia"/>
                <w:sz w:val="21"/>
                <w:szCs w:val="21"/>
              </w:rPr>
              <w:t>6</w:t>
            </w:r>
            <w:r>
              <w:rPr>
                <w:rFonts w:ascii="仿宋" w:eastAsia="仿宋" w:hAnsi="仿宋" w:cs="仿宋" w:hint="eastAsia"/>
                <w:sz w:val="21"/>
                <w:szCs w:val="21"/>
              </w:rPr>
              <w:t>分）</w:t>
            </w:r>
          </w:p>
          <w:p w14:paraId="25C07297" w14:textId="77777777" w:rsidR="00D80B4F" w:rsidRDefault="004B1057">
            <w:pPr>
              <w:snapToGrid w:val="0"/>
              <w:rPr>
                <w:rFonts w:ascii="仿宋" w:eastAsia="仿宋" w:hAnsi="仿宋" w:cs="仿宋"/>
                <w:sz w:val="21"/>
                <w:szCs w:val="21"/>
                <w:lang w:eastAsia="zh-Hans"/>
              </w:rPr>
            </w:pPr>
            <w:r>
              <w:rPr>
                <w:rFonts w:ascii="仿宋" w:eastAsia="仿宋" w:hAnsi="仿宋" w:cs="仿宋" w:hint="eastAsia"/>
                <w:sz w:val="21"/>
                <w:szCs w:val="21"/>
                <w:lang w:eastAsia="zh-Hans"/>
              </w:rPr>
              <w:t>3.1</w:t>
            </w:r>
            <w:r>
              <w:rPr>
                <w:rFonts w:ascii="仿宋" w:eastAsia="仿宋" w:hAnsi="仿宋" w:cs="仿宋" w:hint="eastAsia"/>
                <w:sz w:val="21"/>
                <w:szCs w:val="21"/>
                <w:lang w:eastAsia="zh-Hans"/>
              </w:rPr>
              <w:t>需演示系统后台的课程库，课程库数量不低于</w:t>
            </w:r>
            <w:r>
              <w:rPr>
                <w:rFonts w:ascii="仿宋" w:eastAsia="仿宋" w:hAnsi="仿宋" w:cs="仿宋" w:hint="eastAsia"/>
                <w:sz w:val="21"/>
                <w:szCs w:val="21"/>
                <w:lang w:eastAsia="zh-Hans"/>
              </w:rPr>
              <w:t>1000</w:t>
            </w:r>
            <w:r>
              <w:rPr>
                <w:rFonts w:ascii="仿宋" w:eastAsia="仿宋" w:hAnsi="仿宋" w:cs="仿宋" w:hint="eastAsia"/>
                <w:sz w:val="21"/>
                <w:szCs w:val="21"/>
                <w:lang w:eastAsia="zh-Hans"/>
              </w:rPr>
              <w:t>门。（</w:t>
            </w:r>
            <w:r>
              <w:rPr>
                <w:rFonts w:ascii="仿宋" w:eastAsia="仿宋" w:hAnsi="仿宋" w:cs="仿宋" w:hint="eastAsia"/>
                <w:sz w:val="21"/>
                <w:szCs w:val="21"/>
              </w:rPr>
              <w:t>需提供详细的课程目录清单并加盖响应供应商公章，并对培训模块系统的课程进行现场演示核实数量。）最高</w:t>
            </w:r>
            <w:r>
              <w:rPr>
                <w:rFonts w:ascii="仿宋" w:eastAsia="仿宋" w:hAnsi="仿宋" w:cs="仿宋" w:hint="eastAsia"/>
                <w:sz w:val="21"/>
                <w:szCs w:val="21"/>
                <w:lang w:eastAsia="zh-Hans"/>
              </w:rPr>
              <w:t>得</w:t>
            </w:r>
            <w:r>
              <w:rPr>
                <w:rFonts w:ascii="仿宋" w:eastAsia="仿宋" w:hAnsi="仿宋" w:cs="仿宋" w:hint="eastAsia"/>
                <w:sz w:val="21"/>
                <w:szCs w:val="21"/>
                <w:lang w:eastAsia="zh-Hans"/>
              </w:rPr>
              <w:t>3</w:t>
            </w:r>
            <w:r>
              <w:rPr>
                <w:rFonts w:ascii="仿宋" w:eastAsia="仿宋" w:hAnsi="仿宋" w:cs="仿宋" w:hint="eastAsia"/>
                <w:sz w:val="21"/>
                <w:szCs w:val="21"/>
              </w:rPr>
              <w:t>分，数量在</w:t>
            </w:r>
            <w:r>
              <w:rPr>
                <w:rFonts w:ascii="仿宋" w:eastAsia="仿宋" w:hAnsi="仿宋" w:cs="仿宋" w:hint="eastAsia"/>
                <w:sz w:val="21"/>
                <w:szCs w:val="21"/>
              </w:rPr>
              <w:lastRenderedPageBreak/>
              <w:t>规定数量的</w:t>
            </w:r>
            <w:r>
              <w:rPr>
                <w:rFonts w:ascii="仿宋" w:eastAsia="仿宋" w:hAnsi="仿宋" w:cs="仿宋" w:hint="eastAsia"/>
                <w:sz w:val="21"/>
                <w:szCs w:val="21"/>
              </w:rPr>
              <w:t>90%</w:t>
            </w:r>
            <w:r>
              <w:rPr>
                <w:rFonts w:ascii="仿宋" w:eastAsia="仿宋" w:hAnsi="仿宋" w:cs="仿宋" w:hint="eastAsia"/>
                <w:sz w:val="21"/>
                <w:szCs w:val="21"/>
              </w:rPr>
              <w:t>（含）</w:t>
            </w:r>
            <w:r>
              <w:rPr>
                <w:rFonts w:ascii="仿宋" w:eastAsia="仿宋" w:hAnsi="仿宋" w:cs="仿宋" w:hint="eastAsia"/>
                <w:sz w:val="21"/>
                <w:szCs w:val="21"/>
              </w:rPr>
              <w:t>-99%</w:t>
            </w:r>
            <w:r>
              <w:rPr>
                <w:rFonts w:ascii="仿宋" w:eastAsia="仿宋" w:hAnsi="仿宋" w:cs="仿宋" w:hint="eastAsia"/>
                <w:sz w:val="21"/>
                <w:szCs w:val="21"/>
              </w:rPr>
              <w:t>之间的得</w:t>
            </w:r>
            <w:r>
              <w:rPr>
                <w:rFonts w:ascii="仿宋" w:eastAsia="仿宋" w:hAnsi="仿宋" w:cs="仿宋" w:hint="eastAsia"/>
                <w:sz w:val="21"/>
                <w:szCs w:val="21"/>
              </w:rPr>
              <w:t>2</w:t>
            </w:r>
            <w:r>
              <w:rPr>
                <w:rFonts w:ascii="仿宋" w:eastAsia="仿宋" w:hAnsi="仿宋" w:cs="仿宋" w:hint="eastAsia"/>
                <w:sz w:val="21"/>
                <w:szCs w:val="21"/>
              </w:rPr>
              <w:t>分，数量在规定数量的</w:t>
            </w:r>
            <w:r>
              <w:rPr>
                <w:rFonts w:ascii="仿宋" w:eastAsia="仿宋" w:hAnsi="仿宋" w:cs="仿宋" w:hint="eastAsia"/>
                <w:sz w:val="21"/>
                <w:szCs w:val="21"/>
              </w:rPr>
              <w:t>80%</w:t>
            </w:r>
            <w:r>
              <w:rPr>
                <w:rFonts w:ascii="仿宋" w:eastAsia="仿宋" w:hAnsi="仿宋" w:cs="仿宋" w:hint="eastAsia"/>
                <w:sz w:val="21"/>
                <w:szCs w:val="21"/>
              </w:rPr>
              <w:t>（含）</w:t>
            </w:r>
            <w:r>
              <w:rPr>
                <w:rFonts w:ascii="仿宋" w:eastAsia="仿宋" w:hAnsi="仿宋" w:cs="仿宋" w:hint="eastAsia"/>
                <w:sz w:val="21"/>
                <w:szCs w:val="21"/>
              </w:rPr>
              <w:t>-89%</w:t>
            </w:r>
            <w:r>
              <w:rPr>
                <w:rFonts w:ascii="仿宋" w:eastAsia="仿宋" w:hAnsi="仿宋" w:cs="仿宋" w:hint="eastAsia"/>
                <w:sz w:val="21"/>
                <w:szCs w:val="21"/>
              </w:rPr>
              <w:t>之间的得</w:t>
            </w:r>
            <w:r>
              <w:rPr>
                <w:rFonts w:ascii="仿宋" w:eastAsia="仿宋" w:hAnsi="仿宋" w:cs="仿宋" w:hint="eastAsia"/>
                <w:sz w:val="21"/>
                <w:szCs w:val="21"/>
              </w:rPr>
              <w:t>1</w:t>
            </w:r>
            <w:r>
              <w:rPr>
                <w:rFonts w:ascii="仿宋" w:eastAsia="仿宋" w:hAnsi="仿宋" w:cs="仿宋" w:hint="eastAsia"/>
                <w:sz w:val="21"/>
                <w:szCs w:val="21"/>
              </w:rPr>
              <w:t>分，数量少于规定数量的</w:t>
            </w:r>
            <w:r>
              <w:rPr>
                <w:rFonts w:ascii="仿宋" w:eastAsia="仿宋" w:hAnsi="仿宋" w:cs="仿宋" w:hint="eastAsia"/>
                <w:sz w:val="21"/>
                <w:szCs w:val="21"/>
              </w:rPr>
              <w:t>80%</w:t>
            </w:r>
            <w:r>
              <w:rPr>
                <w:rFonts w:ascii="仿宋" w:eastAsia="仿宋" w:hAnsi="仿宋" w:cs="仿宋" w:hint="eastAsia"/>
                <w:sz w:val="21"/>
                <w:szCs w:val="21"/>
              </w:rPr>
              <w:t>，得</w:t>
            </w:r>
            <w:r>
              <w:rPr>
                <w:rFonts w:ascii="仿宋" w:eastAsia="仿宋" w:hAnsi="仿宋" w:cs="仿宋" w:hint="eastAsia"/>
                <w:sz w:val="21"/>
                <w:szCs w:val="21"/>
              </w:rPr>
              <w:t>0</w:t>
            </w:r>
            <w:r>
              <w:rPr>
                <w:rFonts w:ascii="仿宋" w:eastAsia="仿宋" w:hAnsi="仿宋" w:cs="仿宋" w:hint="eastAsia"/>
                <w:sz w:val="21"/>
                <w:szCs w:val="21"/>
              </w:rPr>
              <w:t>分。</w:t>
            </w:r>
          </w:p>
          <w:p w14:paraId="36BDC0D7" w14:textId="77777777" w:rsidR="00D80B4F" w:rsidRDefault="004B1057">
            <w:pPr>
              <w:snapToGrid w:val="0"/>
              <w:rPr>
                <w:rFonts w:ascii="仿宋" w:eastAsia="仿宋" w:hAnsi="仿宋" w:cs="仿宋"/>
                <w:sz w:val="21"/>
                <w:szCs w:val="21"/>
                <w:lang w:eastAsia="zh-Hans"/>
              </w:rPr>
            </w:pPr>
            <w:r>
              <w:rPr>
                <w:rFonts w:ascii="仿宋" w:eastAsia="仿宋" w:hAnsi="仿宋" w:cs="仿宋" w:hint="eastAsia"/>
                <w:sz w:val="21"/>
                <w:szCs w:val="21"/>
                <w:lang w:eastAsia="zh-Hans"/>
              </w:rPr>
              <w:t>3.2</w:t>
            </w:r>
            <w:r>
              <w:rPr>
                <w:rFonts w:ascii="仿宋" w:eastAsia="仿宋" w:hAnsi="仿宋" w:cs="仿宋" w:hint="eastAsia"/>
                <w:sz w:val="21"/>
                <w:szCs w:val="21"/>
                <w:lang w:eastAsia="zh-Hans"/>
              </w:rPr>
              <w:t>需演示系统后台的课程配套题库，题库数量不低于</w:t>
            </w:r>
            <w:r>
              <w:rPr>
                <w:rFonts w:ascii="仿宋" w:eastAsia="仿宋" w:hAnsi="仿宋" w:cs="仿宋" w:hint="eastAsia"/>
                <w:sz w:val="21"/>
                <w:szCs w:val="21"/>
              </w:rPr>
              <w:t>7</w:t>
            </w:r>
            <w:r>
              <w:rPr>
                <w:rFonts w:ascii="仿宋" w:eastAsia="仿宋" w:hAnsi="仿宋" w:cs="仿宋" w:hint="eastAsia"/>
                <w:sz w:val="21"/>
                <w:szCs w:val="21"/>
                <w:lang w:eastAsia="zh-Hans"/>
              </w:rPr>
              <w:t>000</w:t>
            </w:r>
            <w:r>
              <w:rPr>
                <w:rFonts w:ascii="仿宋" w:eastAsia="仿宋" w:hAnsi="仿宋" w:cs="仿宋" w:hint="eastAsia"/>
                <w:sz w:val="21"/>
                <w:szCs w:val="21"/>
                <w:lang w:eastAsia="zh-Hans"/>
              </w:rPr>
              <w:t>道。（</w:t>
            </w:r>
            <w:r>
              <w:rPr>
                <w:rFonts w:ascii="仿宋" w:eastAsia="仿宋" w:hAnsi="仿宋" w:cs="仿宋" w:hint="eastAsia"/>
                <w:sz w:val="21"/>
                <w:szCs w:val="21"/>
              </w:rPr>
              <w:t>需对培训模块系统的题库进行现场演示核实数量。）最高</w:t>
            </w:r>
            <w:r>
              <w:rPr>
                <w:rFonts w:ascii="仿宋" w:eastAsia="仿宋" w:hAnsi="仿宋" w:cs="仿宋" w:hint="eastAsia"/>
                <w:sz w:val="21"/>
                <w:szCs w:val="21"/>
                <w:lang w:eastAsia="zh-Hans"/>
              </w:rPr>
              <w:t>得</w:t>
            </w:r>
            <w:r>
              <w:rPr>
                <w:rFonts w:ascii="仿宋" w:eastAsia="仿宋" w:hAnsi="仿宋" w:cs="仿宋" w:hint="eastAsia"/>
                <w:sz w:val="21"/>
                <w:szCs w:val="21"/>
                <w:lang w:eastAsia="zh-Hans"/>
              </w:rPr>
              <w:t>3</w:t>
            </w:r>
            <w:r>
              <w:rPr>
                <w:rFonts w:ascii="仿宋" w:eastAsia="仿宋" w:hAnsi="仿宋" w:cs="仿宋" w:hint="eastAsia"/>
                <w:sz w:val="21"/>
                <w:szCs w:val="21"/>
              </w:rPr>
              <w:t>分，数量在规定数量的</w:t>
            </w:r>
            <w:r>
              <w:rPr>
                <w:rFonts w:ascii="仿宋" w:eastAsia="仿宋" w:hAnsi="仿宋" w:cs="仿宋" w:hint="eastAsia"/>
                <w:sz w:val="21"/>
                <w:szCs w:val="21"/>
              </w:rPr>
              <w:t>90%</w:t>
            </w:r>
            <w:r>
              <w:rPr>
                <w:rFonts w:ascii="仿宋" w:eastAsia="仿宋" w:hAnsi="仿宋" w:cs="仿宋" w:hint="eastAsia"/>
                <w:sz w:val="21"/>
                <w:szCs w:val="21"/>
              </w:rPr>
              <w:t>（含）</w:t>
            </w:r>
            <w:r>
              <w:rPr>
                <w:rFonts w:ascii="仿宋" w:eastAsia="仿宋" w:hAnsi="仿宋" w:cs="仿宋" w:hint="eastAsia"/>
                <w:sz w:val="21"/>
                <w:szCs w:val="21"/>
              </w:rPr>
              <w:t>-99%</w:t>
            </w:r>
            <w:r>
              <w:rPr>
                <w:rFonts w:ascii="仿宋" w:eastAsia="仿宋" w:hAnsi="仿宋" w:cs="仿宋" w:hint="eastAsia"/>
                <w:sz w:val="21"/>
                <w:szCs w:val="21"/>
              </w:rPr>
              <w:t>之间的得</w:t>
            </w:r>
            <w:r>
              <w:rPr>
                <w:rFonts w:ascii="仿宋" w:eastAsia="仿宋" w:hAnsi="仿宋" w:cs="仿宋" w:hint="eastAsia"/>
                <w:sz w:val="21"/>
                <w:szCs w:val="21"/>
              </w:rPr>
              <w:t>2</w:t>
            </w:r>
            <w:r>
              <w:rPr>
                <w:rFonts w:ascii="仿宋" w:eastAsia="仿宋" w:hAnsi="仿宋" w:cs="仿宋" w:hint="eastAsia"/>
                <w:sz w:val="21"/>
                <w:szCs w:val="21"/>
              </w:rPr>
              <w:t>分，数量在规定数量的</w:t>
            </w:r>
            <w:r>
              <w:rPr>
                <w:rFonts w:ascii="仿宋" w:eastAsia="仿宋" w:hAnsi="仿宋" w:cs="仿宋" w:hint="eastAsia"/>
                <w:sz w:val="21"/>
                <w:szCs w:val="21"/>
              </w:rPr>
              <w:t>80%</w:t>
            </w:r>
            <w:r>
              <w:rPr>
                <w:rFonts w:ascii="仿宋" w:eastAsia="仿宋" w:hAnsi="仿宋" w:cs="仿宋" w:hint="eastAsia"/>
                <w:sz w:val="21"/>
                <w:szCs w:val="21"/>
              </w:rPr>
              <w:t>（含）</w:t>
            </w:r>
            <w:r>
              <w:rPr>
                <w:rFonts w:ascii="仿宋" w:eastAsia="仿宋" w:hAnsi="仿宋" w:cs="仿宋" w:hint="eastAsia"/>
                <w:sz w:val="21"/>
                <w:szCs w:val="21"/>
              </w:rPr>
              <w:t>-89%</w:t>
            </w:r>
            <w:r>
              <w:rPr>
                <w:rFonts w:ascii="仿宋" w:eastAsia="仿宋" w:hAnsi="仿宋" w:cs="仿宋" w:hint="eastAsia"/>
                <w:sz w:val="21"/>
                <w:szCs w:val="21"/>
              </w:rPr>
              <w:t>之间的得</w:t>
            </w:r>
            <w:r>
              <w:rPr>
                <w:rFonts w:ascii="仿宋" w:eastAsia="仿宋" w:hAnsi="仿宋" w:cs="仿宋" w:hint="eastAsia"/>
                <w:sz w:val="21"/>
                <w:szCs w:val="21"/>
              </w:rPr>
              <w:t>1</w:t>
            </w:r>
            <w:r>
              <w:rPr>
                <w:rFonts w:ascii="仿宋" w:eastAsia="仿宋" w:hAnsi="仿宋" w:cs="仿宋" w:hint="eastAsia"/>
                <w:sz w:val="21"/>
                <w:szCs w:val="21"/>
              </w:rPr>
              <w:t>分，数量少于规定数量的</w:t>
            </w:r>
            <w:r>
              <w:rPr>
                <w:rFonts w:ascii="仿宋" w:eastAsia="仿宋" w:hAnsi="仿宋" w:cs="仿宋" w:hint="eastAsia"/>
                <w:sz w:val="21"/>
                <w:szCs w:val="21"/>
              </w:rPr>
              <w:t>80%</w:t>
            </w:r>
            <w:r>
              <w:rPr>
                <w:rFonts w:ascii="仿宋" w:eastAsia="仿宋" w:hAnsi="仿宋" w:cs="仿宋" w:hint="eastAsia"/>
                <w:sz w:val="21"/>
                <w:szCs w:val="21"/>
              </w:rPr>
              <w:t>，得</w:t>
            </w:r>
            <w:r>
              <w:rPr>
                <w:rFonts w:ascii="仿宋" w:eastAsia="仿宋" w:hAnsi="仿宋" w:cs="仿宋" w:hint="eastAsia"/>
                <w:sz w:val="21"/>
                <w:szCs w:val="21"/>
              </w:rPr>
              <w:t>0</w:t>
            </w:r>
            <w:r>
              <w:rPr>
                <w:rFonts w:ascii="仿宋" w:eastAsia="仿宋" w:hAnsi="仿宋" w:cs="仿宋" w:hint="eastAsia"/>
                <w:sz w:val="21"/>
                <w:szCs w:val="21"/>
              </w:rPr>
              <w:t>分。</w:t>
            </w:r>
          </w:p>
          <w:p w14:paraId="4FCC1713" w14:textId="77777777" w:rsidR="00D80B4F" w:rsidRDefault="004B1057">
            <w:pPr>
              <w:snapToGrid w:val="0"/>
              <w:rPr>
                <w:rFonts w:ascii="仿宋" w:eastAsia="仿宋" w:hAnsi="仿宋" w:cs="仿宋"/>
                <w:sz w:val="21"/>
                <w:szCs w:val="21"/>
              </w:rPr>
            </w:pPr>
            <w:r>
              <w:rPr>
                <w:rFonts w:ascii="仿宋" w:eastAsia="仿宋" w:hAnsi="仿宋" w:cs="仿宋" w:hint="eastAsia"/>
                <w:sz w:val="21"/>
                <w:szCs w:val="21"/>
              </w:rPr>
              <w:t>4.</w:t>
            </w:r>
            <w:r>
              <w:rPr>
                <w:rFonts w:ascii="仿宋" w:eastAsia="仿宋" w:hAnsi="仿宋" w:cs="仿宋" w:hint="eastAsia"/>
                <w:sz w:val="21"/>
                <w:szCs w:val="21"/>
              </w:rPr>
              <w:t>课程视频学习播放演示（</w:t>
            </w:r>
            <w:r>
              <w:rPr>
                <w:rFonts w:ascii="仿宋" w:eastAsia="仿宋" w:hAnsi="仿宋" w:cs="仿宋" w:hint="eastAsia"/>
                <w:sz w:val="21"/>
                <w:szCs w:val="21"/>
              </w:rPr>
              <w:t>2</w:t>
            </w:r>
            <w:r>
              <w:rPr>
                <w:rFonts w:ascii="仿宋" w:eastAsia="仿宋" w:hAnsi="仿宋" w:cs="仿宋" w:hint="eastAsia"/>
                <w:sz w:val="21"/>
                <w:szCs w:val="21"/>
              </w:rPr>
              <w:t>分）</w:t>
            </w:r>
          </w:p>
          <w:p w14:paraId="779099F8" w14:textId="77777777" w:rsidR="00D80B4F" w:rsidRDefault="004B1057">
            <w:pPr>
              <w:snapToGrid w:val="0"/>
              <w:rPr>
                <w:rFonts w:ascii="仿宋" w:eastAsia="仿宋" w:hAnsi="仿宋" w:cs="仿宋"/>
                <w:sz w:val="21"/>
                <w:szCs w:val="21"/>
              </w:rPr>
            </w:pPr>
            <w:r>
              <w:rPr>
                <w:rFonts w:ascii="仿宋" w:eastAsia="仿宋" w:hAnsi="仿宋" w:cs="仿宋" w:hint="eastAsia"/>
                <w:sz w:val="21"/>
                <w:szCs w:val="21"/>
                <w:lang w:eastAsia="zh-Hans"/>
              </w:rPr>
              <w:t>需</w:t>
            </w:r>
            <w:r>
              <w:rPr>
                <w:rFonts w:ascii="仿宋" w:eastAsia="仿宋" w:hAnsi="仿宋" w:cs="仿宋" w:hint="eastAsia"/>
                <w:sz w:val="21"/>
                <w:szCs w:val="21"/>
              </w:rPr>
              <w:t>演示视频首次播放具有防拖拽功能。具备该功能得</w:t>
            </w:r>
            <w:r>
              <w:rPr>
                <w:rFonts w:ascii="仿宋" w:eastAsia="仿宋" w:hAnsi="仿宋" w:cs="仿宋" w:hint="eastAsia"/>
                <w:sz w:val="21"/>
                <w:szCs w:val="21"/>
              </w:rPr>
              <w:t>2</w:t>
            </w:r>
            <w:r>
              <w:rPr>
                <w:rFonts w:ascii="仿宋" w:eastAsia="仿宋" w:hAnsi="仿宋" w:cs="仿宋" w:hint="eastAsia"/>
                <w:sz w:val="21"/>
                <w:szCs w:val="21"/>
              </w:rPr>
              <w:t>分，否则得</w:t>
            </w:r>
            <w:r>
              <w:rPr>
                <w:rFonts w:ascii="仿宋" w:eastAsia="仿宋" w:hAnsi="仿宋" w:cs="仿宋" w:hint="eastAsia"/>
                <w:sz w:val="21"/>
                <w:szCs w:val="21"/>
              </w:rPr>
              <w:t>0</w:t>
            </w:r>
            <w:r>
              <w:rPr>
                <w:rFonts w:ascii="仿宋" w:eastAsia="仿宋" w:hAnsi="仿宋" w:cs="仿宋" w:hint="eastAsia"/>
                <w:sz w:val="21"/>
                <w:szCs w:val="21"/>
              </w:rPr>
              <w:t>分。</w:t>
            </w:r>
          </w:p>
          <w:p w14:paraId="74018092" w14:textId="77777777" w:rsidR="00D80B4F" w:rsidRDefault="004B1057">
            <w:pPr>
              <w:snapToGrid w:val="0"/>
              <w:rPr>
                <w:rFonts w:ascii="仿宋" w:eastAsia="仿宋" w:hAnsi="仿宋" w:cs="仿宋"/>
                <w:sz w:val="21"/>
                <w:szCs w:val="21"/>
              </w:rPr>
            </w:pPr>
            <w:r>
              <w:rPr>
                <w:rFonts w:ascii="仿宋" w:eastAsia="仿宋" w:hAnsi="仿宋" w:cs="仿宋" w:hint="eastAsia"/>
                <w:sz w:val="21"/>
                <w:szCs w:val="21"/>
              </w:rPr>
              <w:t>5.</w:t>
            </w:r>
            <w:r>
              <w:rPr>
                <w:rFonts w:ascii="仿宋" w:eastAsia="仿宋" w:hAnsi="仿宋" w:cs="仿宋" w:hint="eastAsia"/>
                <w:sz w:val="21"/>
                <w:szCs w:val="21"/>
              </w:rPr>
              <w:t>心得体会查重功能演示（</w:t>
            </w:r>
            <w:r>
              <w:rPr>
                <w:rFonts w:ascii="仿宋" w:eastAsia="仿宋" w:hAnsi="仿宋" w:cs="仿宋" w:hint="eastAsia"/>
                <w:sz w:val="21"/>
                <w:szCs w:val="21"/>
              </w:rPr>
              <w:t>2</w:t>
            </w:r>
            <w:r>
              <w:rPr>
                <w:rFonts w:ascii="仿宋" w:eastAsia="仿宋" w:hAnsi="仿宋" w:cs="仿宋" w:hint="eastAsia"/>
                <w:sz w:val="21"/>
                <w:szCs w:val="21"/>
              </w:rPr>
              <w:t>分）</w:t>
            </w:r>
          </w:p>
          <w:p w14:paraId="30E81FCA" w14:textId="77777777" w:rsidR="00D80B4F" w:rsidRDefault="004B1057">
            <w:pPr>
              <w:snapToGrid w:val="0"/>
              <w:rPr>
                <w:rFonts w:ascii="仿宋" w:eastAsia="仿宋" w:hAnsi="仿宋" w:cs="仿宋"/>
                <w:sz w:val="21"/>
                <w:szCs w:val="21"/>
              </w:rPr>
            </w:pPr>
            <w:r>
              <w:rPr>
                <w:rFonts w:ascii="仿宋" w:eastAsia="仿宋" w:hAnsi="仿宋" w:cs="仿宋" w:hint="eastAsia"/>
                <w:sz w:val="21"/>
                <w:szCs w:val="21"/>
                <w:lang w:eastAsia="zh-Hans"/>
              </w:rPr>
              <w:t>需</w:t>
            </w:r>
            <w:r>
              <w:rPr>
                <w:rFonts w:ascii="仿宋" w:eastAsia="仿宋" w:hAnsi="仿宋" w:cs="仿宋" w:hint="eastAsia"/>
                <w:sz w:val="21"/>
                <w:szCs w:val="21"/>
              </w:rPr>
              <w:t>演示学员提交心得体会报告并进行系统查重功能。具备该功能得</w:t>
            </w:r>
            <w:r>
              <w:rPr>
                <w:rFonts w:ascii="仿宋" w:eastAsia="仿宋" w:hAnsi="仿宋" w:cs="仿宋" w:hint="eastAsia"/>
                <w:sz w:val="21"/>
                <w:szCs w:val="21"/>
              </w:rPr>
              <w:t>2</w:t>
            </w:r>
            <w:r>
              <w:rPr>
                <w:rFonts w:ascii="仿宋" w:eastAsia="仿宋" w:hAnsi="仿宋" w:cs="仿宋" w:hint="eastAsia"/>
                <w:sz w:val="21"/>
                <w:szCs w:val="21"/>
              </w:rPr>
              <w:t>分，否则得</w:t>
            </w:r>
            <w:r>
              <w:rPr>
                <w:rFonts w:ascii="仿宋" w:eastAsia="仿宋" w:hAnsi="仿宋" w:cs="仿宋" w:hint="eastAsia"/>
                <w:sz w:val="21"/>
                <w:szCs w:val="21"/>
              </w:rPr>
              <w:t>0</w:t>
            </w:r>
            <w:r>
              <w:rPr>
                <w:rFonts w:ascii="仿宋" w:eastAsia="仿宋" w:hAnsi="仿宋" w:cs="仿宋" w:hint="eastAsia"/>
                <w:sz w:val="21"/>
                <w:szCs w:val="21"/>
              </w:rPr>
              <w:t>分。</w:t>
            </w:r>
          </w:p>
          <w:p w14:paraId="13218A86" w14:textId="77777777" w:rsidR="00D80B4F" w:rsidRDefault="004B1057">
            <w:pPr>
              <w:snapToGrid w:val="0"/>
              <w:rPr>
                <w:rFonts w:ascii="仿宋" w:eastAsia="仿宋" w:hAnsi="仿宋" w:cs="仿宋"/>
                <w:sz w:val="21"/>
                <w:szCs w:val="21"/>
              </w:rPr>
            </w:pPr>
            <w:r>
              <w:rPr>
                <w:rFonts w:ascii="仿宋" w:eastAsia="仿宋" w:hAnsi="仿宋" w:cs="仿宋" w:hint="eastAsia"/>
                <w:sz w:val="21"/>
                <w:szCs w:val="21"/>
              </w:rPr>
              <w:t>6.</w:t>
            </w:r>
            <w:r>
              <w:rPr>
                <w:rFonts w:ascii="仿宋" w:eastAsia="仿宋" w:hAnsi="仿宋" w:cs="仿宋" w:hint="eastAsia"/>
                <w:sz w:val="21"/>
                <w:szCs w:val="21"/>
              </w:rPr>
              <w:t>考试中心演示（</w:t>
            </w:r>
            <w:r>
              <w:rPr>
                <w:rFonts w:ascii="仿宋" w:eastAsia="仿宋" w:hAnsi="仿宋" w:cs="仿宋" w:hint="eastAsia"/>
                <w:sz w:val="21"/>
                <w:szCs w:val="21"/>
              </w:rPr>
              <w:t>3</w:t>
            </w:r>
            <w:r>
              <w:rPr>
                <w:rFonts w:ascii="仿宋" w:eastAsia="仿宋" w:hAnsi="仿宋" w:cs="仿宋" w:hint="eastAsia"/>
                <w:sz w:val="21"/>
                <w:szCs w:val="21"/>
              </w:rPr>
              <w:t>分）</w:t>
            </w:r>
          </w:p>
          <w:p w14:paraId="16018C12" w14:textId="77777777" w:rsidR="00D80B4F" w:rsidRDefault="004B1057">
            <w:pPr>
              <w:snapToGrid w:val="0"/>
              <w:rPr>
                <w:rFonts w:ascii="仿宋" w:eastAsia="仿宋" w:hAnsi="仿宋" w:cs="仿宋"/>
                <w:sz w:val="21"/>
                <w:szCs w:val="21"/>
              </w:rPr>
            </w:pPr>
            <w:r>
              <w:rPr>
                <w:rFonts w:ascii="仿宋" w:eastAsia="仿宋" w:hAnsi="仿宋" w:cs="仿宋" w:hint="eastAsia"/>
                <w:sz w:val="21"/>
                <w:szCs w:val="21"/>
                <w:lang w:eastAsia="zh-Hans"/>
              </w:rPr>
              <w:t>6.1</w:t>
            </w:r>
            <w:r>
              <w:rPr>
                <w:rFonts w:ascii="仿宋" w:eastAsia="仿宋" w:hAnsi="仿宋" w:cs="仿宋" w:hint="eastAsia"/>
                <w:sz w:val="21"/>
                <w:szCs w:val="21"/>
                <w:lang w:eastAsia="zh-Hans"/>
              </w:rPr>
              <w:t>需演示</w:t>
            </w:r>
            <w:r>
              <w:rPr>
                <w:rFonts w:ascii="仿宋" w:eastAsia="仿宋" w:hAnsi="仿宋" w:cs="仿宋" w:hint="eastAsia"/>
                <w:sz w:val="21"/>
                <w:szCs w:val="21"/>
              </w:rPr>
              <w:t>具备可以自主组卷的自测、综合测试和结业考试三种形式。最高得</w:t>
            </w:r>
            <w:r>
              <w:rPr>
                <w:rFonts w:ascii="仿宋" w:eastAsia="仿宋" w:hAnsi="仿宋" w:cs="仿宋" w:hint="eastAsia"/>
                <w:sz w:val="21"/>
                <w:szCs w:val="21"/>
              </w:rPr>
              <w:t>1</w:t>
            </w:r>
            <w:r>
              <w:rPr>
                <w:rFonts w:ascii="仿宋" w:eastAsia="仿宋" w:hAnsi="仿宋" w:cs="仿宋" w:hint="eastAsia"/>
                <w:sz w:val="21"/>
                <w:szCs w:val="21"/>
              </w:rPr>
              <w:t>分，缺少</w:t>
            </w:r>
            <w:r>
              <w:rPr>
                <w:rFonts w:ascii="仿宋" w:eastAsia="仿宋" w:hAnsi="仿宋" w:cs="仿宋" w:hint="eastAsia"/>
                <w:sz w:val="21"/>
                <w:szCs w:val="21"/>
              </w:rPr>
              <w:t>一种形式扣</w:t>
            </w:r>
            <w:r>
              <w:rPr>
                <w:rFonts w:ascii="仿宋" w:eastAsia="仿宋" w:hAnsi="仿宋" w:cs="仿宋" w:hint="eastAsia"/>
                <w:sz w:val="21"/>
                <w:szCs w:val="21"/>
              </w:rPr>
              <w:t>0.5</w:t>
            </w:r>
            <w:r>
              <w:rPr>
                <w:rFonts w:ascii="仿宋" w:eastAsia="仿宋" w:hAnsi="仿宋" w:cs="仿宋" w:hint="eastAsia"/>
                <w:sz w:val="21"/>
                <w:szCs w:val="21"/>
              </w:rPr>
              <w:t>分，缺少两种及以上的，此项得</w:t>
            </w:r>
            <w:r>
              <w:rPr>
                <w:rFonts w:ascii="仿宋" w:eastAsia="仿宋" w:hAnsi="仿宋" w:cs="仿宋" w:hint="eastAsia"/>
                <w:sz w:val="21"/>
                <w:szCs w:val="21"/>
              </w:rPr>
              <w:t>0</w:t>
            </w:r>
            <w:r>
              <w:rPr>
                <w:rFonts w:ascii="仿宋" w:eastAsia="仿宋" w:hAnsi="仿宋" w:cs="仿宋" w:hint="eastAsia"/>
                <w:sz w:val="21"/>
                <w:szCs w:val="21"/>
              </w:rPr>
              <w:t>分。</w:t>
            </w:r>
          </w:p>
          <w:p w14:paraId="038EC536" w14:textId="77777777" w:rsidR="00D80B4F" w:rsidRDefault="004B1057">
            <w:pPr>
              <w:snapToGrid w:val="0"/>
              <w:rPr>
                <w:rFonts w:ascii="仿宋" w:eastAsia="仿宋" w:hAnsi="仿宋" w:cs="仿宋"/>
                <w:sz w:val="21"/>
                <w:szCs w:val="21"/>
              </w:rPr>
            </w:pPr>
            <w:r>
              <w:rPr>
                <w:rFonts w:ascii="仿宋" w:eastAsia="仿宋" w:hAnsi="仿宋" w:cs="仿宋" w:hint="eastAsia"/>
                <w:sz w:val="21"/>
                <w:szCs w:val="21"/>
              </w:rPr>
              <w:t>6.2</w:t>
            </w:r>
            <w:r>
              <w:rPr>
                <w:rFonts w:ascii="仿宋" w:eastAsia="仿宋" w:hAnsi="仿宋" w:cs="仿宋" w:hint="eastAsia"/>
                <w:sz w:val="21"/>
                <w:szCs w:val="21"/>
              </w:rPr>
              <w:t>具备单选、多选、判断、填空题、论述题五种考试题目类型。最高得</w:t>
            </w:r>
            <w:r>
              <w:rPr>
                <w:rFonts w:ascii="仿宋" w:eastAsia="仿宋" w:hAnsi="仿宋" w:cs="仿宋" w:hint="eastAsia"/>
                <w:sz w:val="21"/>
                <w:szCs w:val="21"/>
              </w:rPr>
              <w:t>1</w:t>
            </w:r>
            <w:r>
              <w:rPr>
                <w:rFonts w:ascii="仿宋" w:eastAsia="仿宋" w:hAnsi="仿宋" w:cs="仿宋" w:hint="eastAsia"/>
                <w:sz w:val="21"/>
                <w:szCs w:val="21"/>
              </w:rPr>
              <w:t>分，缺少一种类型扣</w:t>
            </w:r>
            <w:r>
              <w:rPr>
                <w:rFonts w:ascii="仿宋" w:eastAsia="仿宋" w:hAnsi="仿宋" w:cs="仿宋" w:hint="eastAsia"/>
                <w:sz w:val="21"/>
                <w:szCs w:val="21"/>
              </w:rPr>
              <w:t>0.2</w:t>
            </w:r>
            <w:r>
              <w:rPr>
                <w:rFonts w:ascii="仿宋" w:eastAsia="仿宋" w:hAnsi="仿宋" w:cs="仿宋" w:hint="eastAsia"/>
                <w:sz w:val="21"/>
                <w:szCs w:val="21"/>
              </w:rPr>
              <w:t>分，扣至</w:t>
            </w:r>
            <w:r>
              <w:rPr>
                <w:rFonts w:ascii="仿宋" w:eastAsia="仿宋" w:hAnsi="仿宋" w:cs="仿宋" w:hint="eastAsia"/>
                <w:sz w:val="21"/>
                <w:szCs w:val="21"/>
              </w:rPr>
              <w:t>0</w:t>
            </w:r>
            <w:r>
              <w:rPr>
                <w:rFonts w:ascii="仿宋" w:eastAsia="仿宋" w:hAnsi="仿宋" w:cs="仿宋" w:hint="eastAsia"/>
                <w:sz w:val="21"/>
                <w:szCs w:val="21"/>
              </w:rPr>
              <w:t>分为止。</w:t>
            </w:r>
          </w:p>
          <w:p w14:paraId="57D3BDF4" w14:textId="77777777" w:rsidR="00D80B4F" w:rsidRDefault="004B1057">
            <w:pPr>
              <w:snapToGrid w:val="0"/>
              <w:rPr>
                <w:rFonts w:ascii="仿宋" w:eastAsia="仿宋" w:hAnsi="仿宋" w:cs="仿宋"/>
                <w:sz w:val="21"/>
                <w:szCs w:val="21"/>
              </w:rPr>
            </w:pPr>
            <w:r>
              <w:rPr>
                <w:rFonts w:ascii="仿宋" w:eastAsia="仿宋" w:hAnsi="仿宋" w:cs="仿宋" w:hint="eastAsia"/>
                <w:sz w:val="21"/>
                <w:szCs w:val="21"/>
              </w:rPr>
              <w:t>6.3</w:t>
            </w:r>
            <w:r>
              <w:rPr>
                <w:rFonts w:ascii="仿宋" w:eastAsia="仿宋" w:hAnsi="仿宋" w:cs="仿宋" w:hint="eastAsia"/>
                <w:sz w:val="21"/>
                <w:szCs w:val="21"/>
              </w:rPr>
              <w:t>具备人脸识别、</w:t>
            </w:r>
            <w:proofErr w:type="gramStart"/>
            <w:r>
              <w:rPr>
                <w:rFonts w:ascii="仿宋" w:eastAsia="仿宋" w:hAnsi="仿宋" w:cs="仿宋" w:hint="eastAsia"/>
                <w:sz w:val="21"/>
                <w:szCs w:val="21"/>
              </w:rPr>
              <w:t>防切屏</w:t>
            </w:r>
            <w:proofErr w:type="gramEnd"/>
            <w:r>
              <w:rPr>
                <w:rFonts w:ascii="仿宋" w:eastAsia="仿宋" w:hAnsi="仿宋" w:cs="仿宋" w:hint="eastAsia"/>
                <w:sz w:val="21"/>
                <w:szCs w:val="21"/>
              </w:rPr>
              <w:t>、网络</w:t>
            </w:r>
            <w:r>
              <w:rPr>
                <w:rFonts w:ascii="仿宋" w:eastAsia="仿宋" w:hAnsi="仿宋" w:cs="仿宋" w:hint="eastAsia"/>
                <w:sz w:val="21"/>
                <w:szCs w:val="21"/>
              </w:rPr>
              <w:t>IP</w:t>
            </w:r>
            <w:r>
              <w:rPr>
                <w:rFonts w:ascii="仿宋" w:eastAsia="仿宋" w:hAnsi="仿宋" w:cs="仿宋" w:hint="eastAsia"/>
                <w:sz w:val="21"/>
                <w:szCs w:val="21"/>
              </w:rPr>
              <w:t>限制三种考试防作弊功能。最高得</w:t>
            </w:r>
            <w:r>
              <w:rPr>
                <w:rFonts w:ascii="仿宋" w:eastAsia="仿宋" w:hAnsi="仿宋" w:cs="仿宋" w:hint="eastAsia"/>
                <w:sz w:val="21"/>
                <w:szCs w:val="21"/>
              </w:rPr>
              <w:t>1</w:t>
            </w:r>
            <w:r>
              <w:rPr>
                <w:rFonts w:ascii="仿宋" w:eastAsia="仿宋" w:hAnsi="仿宋" w:cs="仿宋" w:hint="eastAsia"/>
                <w:sz w:val="21"/>
                <w:szCs w:val="21"/>
              </w:rPr>
              <w:t>分，缺少一种扣</w:t>
            </w:r>
            <w:r>
              <w:rPr>
                <w:rFonts w:ascii="仿宋" w:eastAsia="仿宋" w:hAnsi="仿宋" w:cs="仿宋" w:hint="eastAsia"/>
                <w:sz w:val="21"/>
                <w:szCs w:val="21"/>
              </w:rPr>
              <w:t>0.5</w:t>
            </w:r>
            <w:r>
              <w:rPr>
                <w:rFonts w:ascii="仿宋" w:eastAsia="仿宋" w:hAnsi="仿宋" w:cs="仿宋" w:hint="eastAsia"/>
                <w:sz w:val="21"/>
                <w:szCs w:val="21"/>
              </w:rPr>
              <w:t>分，缺少两种及以上的，此项得</w:t>
            </w:r>
            <w:r>
              <w:rPr>
                <w:rFonts w:ascii="仿宋" w:eastAsia="仿宋" w:hAnsi="仿宋" w:cs="仿宋" w:hint="eastAsia"/>
                <w:sz w:val="21"/>
                <w:szCs w:val="21"/>
              </w:rPr>
              <w:t>0</w:t>
            </w:r>
            <w:r>
              <w:rPr>
                <w:rFonts w:ascii="仿宋" w:eastAsia="仿宋" w:hAnsi="仿宋" w:cs="仿宋" w:hint="eastAsia"/>
                <w:sz w:val="21"/>
                <w:szCs w:val="21"/>
              </w:rPr>
              <w:t>分。</w:t>
            </w:r>
          </w:p>
          <w:p w14:paraId="5BEF9917" w14:textId="77777777" w:rsidR="00D80B4F" w:rsidRDefault="004B1057">
            <w:pPr>
              <w:snapToGrid w:val="0"/>
              <w:rPr>
                <w:rFonts w:ascii="仿宋" w:eastAsia="仿宋" w:hAnsi="仿宋" w:cs="仿宋"/>
                <w:sz w:val="21"/>
                <w:szCs w:val="21"/>
              </w:rPr>
            </w:pPr>
            <w:r>
              <w:rPr>
                <w:rFonts w:ascii="仿宋" w:eastAsia="仿宋" w:hAnsi="仿宋" w:cs="仿宋" w:hint="eastAsia"/>
                <w:sz w:val="21"/>
                <w:szCs w:val="21"/>
              </w:rPr>
              <w:t>7.</w:t>
            </w:r>
            <w:r>
              <w:rPr>
                <w:rFonts w:ascii="仿宋" w:eastAsia="仿宋" w:hAnsi="仿宋" w:cs="仿宋" w:hint="eastAsia"/>
                <w:sz w:val="21"/>
                <w:szCs w:val="21"/>
              </w:rPr>
              <w:t>数据分析模块演示（</w:t>
            </w:r>
            <w:r>
              <w:rPr>
                <w:rFonts w:ascii="仿宋" w:eastAsia="仿宋" w:hAnsi="仿宋" w:cs="仿宋" w:hint="eastAsia"/>
                <w:sz w:val="21"/>
                <w:szCs w:val="21"/>
              </w:rPr>
              <w:t>6</w:t>
            </w:r>
            <w:r>
              <w:rPr>
                <w:rFonts w:ascii="仿宋" w:eastAsia="仿宋" w:hAnsi="仿宋" w:cs="仿宋" w:hint="eastAsia"/>
                <w:sz w:val="21"/>
                <w:szCs w:val="21"/>
              </w:rPr>
              <w:t>分）</w:t>
            </w:r>
          </w:p>
          <w:p w14:paraId="56D9DAE8" w14:textId="77777777" w:rsidR="00D80B4F" w:rsidRDefault="004B1057">
            <w:pPr>
              <w:snapToGrid w:val="0"/>
              <w:rPr>
                <w:rFonts w:ascii="仿宋" w:eastAsia="仿宋" w:hAnsi="仿宋" w:cs="仿宋"/>
                <w:sz w:val="21"/>
                <w:szCs w:val="21"/>
              </w:rPr>
            </w:pPr>
            <w:r>
              <w:rPr>
                <w:rFonts w:ascii="仿宋" w:eastAsia="仿宋" w:hAnsi="仿宋" w:cs="仿宋" w:hint="eastAsia"/>
                <w:sz w:val="21"/>
                <w:szCs w:val="21"/>
              </w:rPr>
              <w:t>7.1</w:t>
            </w:r>
            <w:r>
              <w:rPr>
                <w:rFonts w:ascii="仿宋" w:eastAsia="仿宋" w:hAnsi="仿宋" w:cs="仿宋" w:hint="eastAsia"/>
                <w:sz w:val="21"/>
                <w:szCs w:val="21"/>
                <w:lang w:eastAsia="zh-Hans"/>
              </w:rPr>
              <w:t>需演示</w:t>
            </w:r>
            <w:r>
              <w:rPr>
                <w:rFonts w:ascii="仿宋" w:eastAsia="仿宋" w:hAnsi="仿宋" w:cs="仿宋" w:hint="eastAsia"/>
                <w:sz w:val="21"/>
                <w:szCs w:val="21"/>
              </w:rPr>
              <w:t>学习行为分析和学习效果评估两项功能。最高得</w:t>
            </w:r>
            <w:r>
              <w:rPr>
                <w:rFonts w:ascii="仿宋" w:eastAsia="仿宋" w:hAnsi="仿宋" w:cs="仿宋" w:hint="eastAsia"/>
                <w:sz w:val="21"/>
                <w:szCs w:val="21"/>
              </w:rPr>
              <w:t>2</w:t>
            </w:r>
            <w:r>
              <w:rPr>
                <w:rFonts w:ascii="仿宋" w:eastAsia="仿宋" w:hAnsi="仿宋" w:cs="仿宋" w:hint="eastAsia"/>
                <w:sz w:val="21"/>
                <w:szCs w:val="21"/>
              </w:rPr>
              <w:t>分，缺少一项扣</w:t>
            </w:r>
            <w:r>
              <w:rPr>
                <w:rFonts w:ascii="仿宋" w:eastAsia="仿宋" w:hAnsi="仿宋" w:cs="仿宋" w:hint="eastAsia"/>
                <w:sz w:val="21"/>
                <w:szCs w:val="21"/>
              </w:rPr>
              <w:t>1</w:t>
            </w:r>
            <w:r>
              <w:rPr>
                <w:rFonts w:ascii="仿宋" w:eastAsia="仿宋" w:hAnsi="仿宋" w:cs="仿宋" w:hint="eastAsia"/>
                <w:sz w:val="21"/>
                <w:szCs w:val="21"/>
              </w:rPr>
              <w:t>分，缺少两项及以上的，此项得</w:t>
            </w:r>
            <w:r>
              <w:rPr>
                <w:rFonts w:ascii="仿宋" w:eastAsia="仿宋" w:hAnsi="仿宋" w:cs="仿宋" w:hint="eastAsia"/>
                <w:sz w:val="21"/>
                <w:szCs w:val="21"/>
              </w:rPr>
              <w:t>0</w:t>
            </w:r>
            <w:r>
              <w:rPr>
                <w:rFonts w:ascii="仿宋" w:eastAsia="仿宋" w:hAnsi="仿宋" w:cs="仿宋" w:hint="eastAsia"/>
                <w:sz w:val="21"/>
                <w:szCs w:val="21"/>
              </w:rPr>
              <w:t>分。</w:t>
            </w:r>
          </w:p>
          <w:p w14:paraId="1930ADE5" w14:textId="77777777" w:rsidR="00D80B4F" w:rsidRDefault="004B1057">
            <w:pPr>
              <w:snapToGrid w:val="0"/>
              <w:rPr>
                <w:rFonts w:ascii="仿宋" w:eastAsia="仿宋" w:hAnsi="仿宋" w:cs="仿宋"/>
                <w:sz w:val="21"/>
                <w:szCs w:val="21"/>
              </w:rPr>
            </w:pPr>
            <w:r>
              <w:rPr>
                <w:rFonts w:ascii="仿宋" w:eastAsia="仿宋" w:hAnsi="仿宋" w:cs="仿宋" w:hint="eastAsia"/>
                <w:sz w:val="21"/>
                <w:szCs w:val="21"/>
              </w:rPr>
              <w:t>7.2</w:t>
            </w:r>
            <w:r>
              <w:rPr>
                <w:rFonts w:ascii="仿宋" w:eastAsia="仿宋" w:hAnsi="仿宋" w:cs="仿宋" w:hint="eastAsia"/>
                <w:sz w:val="21"/>
                <w:szCs w:val="21"/>
                <w:lang w:eastAsia="zh-Hans"/>
              </w:rPr>
              <w:t>需演示</w:t>
            </w:r>
            <w:r>
              <w:rPr>
                <w:rFonts w:ascii="仿宋" w:eastAsia="仿宋" w:hAnsi="仿宋" w:cs="仿宋" w:hint="eastAsia"/>
                <w:sz w:val="21"/>
                <w:szCs w:val="21"/>
              </w:rPr>
              <w:t>教学资源效能分析和智能预警两项功能。最高得</w:t>
            </w:r>
            <w:r>
              <w:rPr>
                <w:rFonts w:ascii="仿宋" w:eastAsia="仿宋" w:hAnsi="仿宋" w:cs="仿宋" w:hint="eastAsia"/>
                <w:sz w:val="21"/>
                <w:szCs w:val="21"/>
              </w:rPr>
              <w:t>2</w:t>
            </w:r>
            <w:r>
              <w:rPr>
                <w:rFonts w:ascii="仿宋" w:eastAsia="仿宋" w:hAnsi="仿宋" w:cs="仿宋" w:hint="eastAsia"/>
                <w:sz w:val="21"/>
                <w:szCs w:val="21"/>
              </w:rPr>
              <w:t>分，缺少一项扣</w:t>
            </w:r>
            <w:r>
              <w:rPr>
                <w:rFonts w:ascii="仿宋" w:eastAsia="仿宋" w:hAnsi="仿宋" w:cs="仿宋" w:hint="eastAsia"/>
                <w:sz w:val="21"/>
                <w:szCs w:val="21"/>
              </w:rPr>
              <w:t>1</w:t>
            </w:r>
            <w:r>
              <w:rPr>
                <w:rFonts w:ascii="仿宋" w:eastAsia="仿宋" w:hAnsi="仿宋" w:cs="仿宋" w:hint="eastAsia"/>
                <w:sz w:val="21"/>
                <w:szCs w:val="21"/>
              </w:rPr>
              <w:t>分，缺少两项及</w:t>
            </w:r>
            <w:r>
              <w:rPr>
                <w:rFonts w:ascii="仿宋" w:eastAsia="仿宋" w:hAnsi="仿宋" w:cs="仿宋" w:hint="eastAsia"/>
                <w:sz w:val="21"/>
                <w:szCs w:val="21"/>
              </w:rPr>
              <w:t>以上的，此项得</w:t>
            </w:r>
            <w:r>
              <w:rPr>
                <w:rFonts w:ascii="仿宋" w:eastAsia="仿宋" w:hAnsi="仿宋" w:cs="仿宋" w:hint="eastAsia"/>
                <w:sz w:val="21"/>
                <w:szCs w:val="21"/>
              </w:rPr>
              <w:t>0</w:t>
            </w:r>
            <w:r>
              <w:rPr>
                <w:rFonts w:ascii="仿宋" w:eastAsia="仿宋" w:hAnsi="仿宋" w:cs="仿宋" w:hint="eastAsia"/>
                <w:sz w:val="21"/>
                <w:szCs w:val="21"/>
              </w:rPr>
              <w:t>分。</w:t>
            </w:r>
          </w:p>
          <w:p w14:paraId="509E9CD3" w14:textId="77777777" w:rsidR="00D80B4F" w:rsidRDefault="004B1057">
            <w:pPr>
              <w:snapToGrid w:val="0"/>
              <w:rPr>
                <w:rFonts w:ascii="仿宋" w:eastAsia="仿宋" w:hAnsi="仿宋" w:cs="仿宋"/>
                <w:sz w:val="21"/>
                <w:szCs w:val="21"/>
              </w:rPr>
            </w:pPr>
            <w:r>
              <w:rPr>
                <w:rFonts w:ascii="仿宋" w:eastAsia="仿宋" w:hAnsi="仿宋" w:cs="仿宋" w:hint="eastAsia"/>
                <w:sz w:val="21"/>
                <w:szCs w:val="21"/>
              </w:rPr>
              <w:t>7.3</w:t>
            </w:r>
            <w:r>
              <w:rPr>
                <w:rFonts w:ascii="仿宋" w:eastAsia="仿宋" w:hAnsi="仿宋" w:cs="仿宋" w:hint="eastAsia"/>
                <w:sz w:val="21"/>
                <w:szCs w:val="21"/>
                <w:lang w:eastAsia="zh-Hans"/>
              </w:rPr>
              <w:t>需演示</w:t>
            </w:r>
            <w:r>
              <w:rPr>
                <w:rFonts w:ascii="仿宋" w:eastAsia="仿宋" w:hAnsi="仿宋" w:cs="仿宋" w:hint="eastAsia"/>
                <w:sz w:val="21"/>
                <w:szCs w:val="21"/>
              </w:rPr>
              <w:t>学员画像功能。具备该功能得</w:t>
            </w:r>
            <w:r>
              <w:rPr>
                <w:rFonts w:ascii="仿宋" w:eastAsia="仿宋" w:hAnsi="仿宋" w:cs="仿宋" w:hint="eastAsia"/>
                <w:sz w:val="21"/>
                <w:szCs w:val="21"/>
              </w:rPr>
              <w:t>2</w:t>
            </w:r>
            <w:r>
              <w:rPr>
                <w:rFonts w:ascii="仿宋" w:eastAsia="仿宋" w:hAnsi="仿宋" w:cs="仿宋" w:hint="eastAsia"/>
                <w:sz w:val="21"/>
                <w:szCs w:val="21"/>
              </w:rPr>
              <w:t>分，否则得</w:t>
            </w:r>
            <w:r>
              <w:rPr>
                <w:rFonts w:ascii="仿宋" w:eastAsia="仿宋" w:hAnsi="仿宋" w:cs="仿宋" w:hint="eastAsia"/>
                <w:sz w:val="21"/>
                <w:szCs w:val="21"/>
              </w:rPr>
              <w:t>0</w:t>
            </w:r>
            <w:r>
              <w:rPr>
                <w:rFonts w:ascii="仿宋" w:eastAsia="仿宋" w:hAnsi="仿宋" w:cs="仿宋" w:hint="eastAsia"/>
                <w:sz w:val="21"/>
                <w:szCs w:val="21"/>
              </w:rPr>
              <w:t>分。</w:t>
            </w:r>
          </w:p>
        </w:tc>
        <w:tc>
          <w:tcPr>
            <w:tcW w:w="773" w:type="pct"/>
            <w:vMerge/>
          </w:tcPr>
          <w:p w14:paraId="0B4ED12D" w14:textId="77777777" w:rsidR="00D80B4F" w:rsidRDefault="00D80B4F">
            <w:pPr>
              <w:ind w:firstLineChars="150" w:firstLine="315"/>
              <w:rPr>
                <w:rFonts w:ascii="仿宋" w:eastAsia="仿宋" w:hAnsi="仿宋" w:cs="仿宋"/>
                <w:sz w:val="21"/>
                <w:szCs w:val="21"/>
              </w:rPr>
            </w:pPr>
          </w:p>
        </w:tc>
      </w:tr>
      <w:tr w:rsidR="00D80B4F" w14:paraId="7A955284" w14:textId="77777777">
        <w:trPr>
          <w:trHeight w:val="4055"/>
        </w:trPr>
        <w:tc>
          <w:tcPr>
            <w:tcW w:w="192" w:type="pct"/>
            <w:vMerge w:val="restart"/>
            <w:vAlign w:val="center"/>
          </w:tcPr>
          <w:p w14:paraId="0FFC0E77" w14:textId="77777777" w:rsidR="00D80B4F" w:rsidRDefault="004B1057">
            <w:pPr>
              <w:rPr>
                <w:rFonts w:ascii="仿宋" w:eastAsia="仿宋" w:hAnsi="仿宋" w:cs="仿宋"/>
                <w:sz w:val="21"/>
                <w:szCs w:val="21"/>
              </w:rPr>
            </w:pPr>
            <w:r>
              <w:rPr>
                <w:rFonts w:ascii="仿宋" w:eastAsia="仿宋" w:hAnsi="仿宋" w:cs="仿宋" w:hint="eastAsia"/>
                <w:sz w:val="21"/>
                <w:szCs w:val="21"/>
              </w:rPr>
              <w:lastRenderedPageBreak/>
              <w:t>3</w:t>
            </w:r>
          </w:p>
        </w:tc>
        <w:tc>
          <w:tcPr>
            <w:tcW w:w="563" w:type="pct"/>
            <w:vMerge w:val="restart"/>
            <w:vAlign w:val="center"/>
          </w:tcPr>
          <w:p w14:paraId="7E94439C" w14:textId="77777777" w:rsidR="00D80B4F" w:rsidRDefault="004B1057">
            <w:pPr>
              <w:snapToGrid w:val="0"/>
              <w:rPr>
                <w:rFonts w:ascii="仿宋" w:eastAsia="仿宋" w:hAnsi="仿宋" w:cs="仿宋"/>
                <w:sz w:val="21"/>
                <w:szCs w:val="21"/>
              </w:rPr>
            </w:pPr>
            <w:r>
              <w:rPr>
                <w:rFonts w:ascii="仿宋" w:eastAsia="仿宋" w:hAnsi="仿宋" w:cs="仿宋" w:hint="eastAsia"/>
                <w:sz w:val="21"/>
                <w:szCs w:val="21"/>
              </w:rPr>
              <w:t>商务部分</w:t>
            </w:r>
            <w:r>
              <w:rPr>
                <w:rFonts w:ascii="仿宋" w:eastAsia="仿宋" w:hAnsi="仿宋" w:cs="仿宋" w:hint="eastAsia"/>
                <w:sz w:val="21"/>
                <w:szCs w:val="21"/>
              </w:rPr>
              <w:t>(20%)</w:t>
            </w:r>
          </w:p>
          <w:p w14:paraId="4BD0B357" w14:textId="77777777" w:rsidR="00D80B4F" w:rsidRDefault="00D80B4F">
            <w:pPr>
              <w:snapToGrid w:val="0"/>
              <w:rPr>
                <w:rFonts w:ascii="仿宋" w:eastAsia="仿宋" w:hAnsi="仿宋" w:cs="仿宋"/>
                <w:sz w:val="21"/>
                <w:szCs w:val="21"/>
              </w:rPr>
            </w:pPr>
          </w:p>
        </w:tc>
        <w:tc>
          <w:tcPr>
            <w:tcW w:w="371" w:type="pct"/>
            <w:vAlign w:val="center"/>
          </w:tcPr>
          <w:p w14:paraId="6806E002" w14:textId="77777777" w:rsidR="00D80B4F" w:rsidRDefault="004B1057">
            <w:pPr>
              <w:jc w:val="center"/>
              <w:rPr>
                <w:rFonts w:ascii="仿宋" w:eastAsia="仿宋" w:hAnsi="仿宋" w:cs="仿宋"/>
                <w:sz w:val="21"/>
                <w:szCs w:val="21"/>
                <w:lang w:eastAsia="zh-Hans"/>
              </w:rPr>
            </w:pPr>
            <w:r>
              <w:rPr>
                <w:rFonts w:ascii="仿宋" w:eastAsia="仿宋" w:hAnsi="仿宋" w:cs="仿宋" w:hint="eastAsia"/>
                <w:sz w:val="21"/>
                <w:szCs w:val="21"/>
                <w:lang w:eastAsia="zh-Hans"/>
              </w:rPr>
              <w:t>资质</w:t>
            </w:r>
          </w:p>
          <w:p w14:paraId="3042A2DC" w14:textId="77777777" w:rsidR="00D80B4F" w:rsidRDefault="004B1057">
            <w:pPr>
              <w:jc w:val="center"/>
              <w:rPr>
                <w:rFonts w:ascii="仿宋" w:eastAsia="仿宋" w:hAnsi="仿宋" w:cs="仿宋"/>
                <w:sz w:val="21"/>
                <w:szCs w:val="21"/>
              </w:rPr>
            </w:pPr>
            <w:r>
              <w:rPr>
                <w:rFonts w:ascii="仿宋" w:eastAsia="仿宋" w:hAnsi="仿宋" w:cs="仿宋" w:hint="eastAsia"/>
                <w:sz w:val="21"/>
                <w:szCs w:val="21"/>
                <w:lang w:eastAsia="zh-Hans"/>
              </w:rPr>
              <w:t>（</w:t>
            </w:r>
            <w:r>
              <w:rPr>
                <w:rFonts w:ascii="仿宋" w:eastAsia="仿宋" w:hAnsi="仿宋" w:cs="仿宋" w:hint="eastAsia"/>
                <w:sz w:val="21"/>
                <w:szCs w:val="21"/>
                <w:lang w:eastAsia="zh-Hans"/>
              </w:rPr>
              <w:t>15%</w:t>
            </w:r>
            <w:r>
              <w:rPr>
                <w:rFonts w:ascii="仿宋" w:eastAsia="仿宋" w:hAnsi="仿宋" w:cs="仿宋" w:hint="eastAsia"/>
                <w:sz w:val="21"/>
                <w:szCs w:val="21"/>
                <w:lang w:eastAsia="zh-Hans"/>
              </w:rPr>
              <w:t>）</w:t>
            </w:r>
          </w:p>
        </w:tc>
        <w:tc>
          <w:tcPr>
            <w:tcW w:w="3099" w:type="pct"/>
            <w:vAlign w:val="center"/>
          </w:tcPr>
          <w:p w14:paraId="4E032EAF" w14:textId="77777777" w:rsidR="00D80B4F" w:rsidRDefault="004B1057">
            <w:pPr>
              <w:rPr>
                <w:rFonts w:ascii="仿宋" w:eastAsia="仿宋" w:hAnsi="仿宋" w:cs="仿宋"/>
                <w:b/>
                <w:sz w:val="21"/>
                <w:szCs w:val="21"/>
              </w:rPr>
            </w:pPr>
            <w:r>
              <w:rPr>
                <w:rFonts w:ascii="仿宋" w:eastAsia="仿宋" w:hAnsi="仿宋" w:cs="仿宋" w:hint="eastAsia"/>
                <w:b/>
                <w:sz w:val="21"/>
                <w:szCs w:val="21"/>
              </w:rPr>
              <w:t>响应供应商资格情况（</w:t>
            </w:r>
            <w:r>
              <w:rPr>
                <w:rFonts w:ascii="仿宋" w:eastAsia="仿宋" w:hAnsi="仿宋" w:cs="仿宋" w:hint="eastAsia"/>
                <w:b/>
                <w:sz w:val="21"/>
                <w:szCs w:val="21"/>
              </w:rPr>
              <w:t>15</w:t>
            </w:r>
            <w:r>
              <w:rPr>
                <w:rFonts w:ascii="仿宋" w:eastAsia="仿宋" w:hAnsi="仿宋" w:cs="仿宋" w:hint="eastAsia"/>
                <w:b/>
                <w:sz w:val="21"/>
                <w:szCs w:val="21"/>
              </w:rPr>
              <w:t>分）</w:t>
            </w:r>
          </w:p>
          <w:p w14:paraId="29B189BF" w14:textId="77777777" w:rsidR="00D80B4F" w:rsidRDefault="004B1057">
            <w:pPr>
              <w:rPr>
                <w:rFonts w:ascii="仿宋" w:eastAsia="仿宋" w:hAnsi="仿宋" w:cs="仿宋"/>
                <w:sz w:val="21"/>
                <w:szCs w:val="21"/>
                <w:lang w:eastAsia="zh-Hans"/>
              </w:rPr>
            </w:pPr>
            <w:r>
              <w:rPr>
                <w:rFonts w:ascii="仿宋" w:eastAsia="仿宋" w:hAnsi="仿宋" w:cs="仿宋" w:hint="eastAsia"/>
                <w:sz w:val="21"/>
                <w:szCs w:val="21"/>
              </w:rPr>
              <w:t>1.</w:t>
            </w:r>
            <w:r>
              <w:rPr>
                <w:rFonts w:ascii="仿宋" w:eastAsia="仿宋" w:hAnsi="仿宋" w:cs="仿宋" w:hint="eastAsia"/>
                <w:sz w:val="21"/>
                <w:szCs w:val="21"/>
                <w:lang w:eastAsia="zh-Hans"/>
              </w:rPr>
              <w:t>供应商具有</w:t>
            </w:r>
            <w:r>
              <w:rPr>
                <w:rFonts w:ascii="仿宋" w:eastAsia="仿宋" w:hAnsi="仿宋" w:cs="仿宋" w:hint="eastAsia"/>
                <w:sz w:val="21"/>
                <w:szCs w:val="21"/>
              </w:rPr>
              <w:t>党员发展培训、干部培训、数据分析模块</w:t>
            </w:r>
            <w:r>
              <w:rPr>
                <w:rFonts w:ascii="仿宋" w:eastAsia="仿宋" w:hAnsi="仿宋" w:cs="仿宋" w:hint="eastAsia"/>
                <w:sz w:val="21"/>
                <w:szCs w:val="21"/>
                <w:lang w:eastAsia="zh-Hans"/>
              </w:rPr>
              <w:t>等相关软件著作权登记证书</w:t>
            </w:r>
            <w:r>
              <w:rPr>
                <w:rFonts w:ascii="仿宋" w:eastAsia="仿宋" w:hAnsi="仿宋" w:cs="仿宋" w:hint="eastAsia"/>
                <w:sz w:val="21"/>
                <w:szCs w:val="21"/>
              </w:rPr>
              <w:t>（供应商须提供有效证明材料复印件并加盖公章，</w:t>
            </w:r>
            <w:r>
              <w:rPr>
                <w:rFonts w:ascii="仿宋" w:eastAsia="仿宋" w:hAnsi="仿宋" w:cs="仿宋" w:hint="eastAsia"/>
                <w:sz w:val="21"/>
                <w:szCs w:val="21"/>
                <w:lang w:eastAsia="zh-Hans"/>
              </w:rPr>
              <w:t>原件</w:t>
            </w:r>
            <w:r>
              <w:rPr>
                <w:rFonts w:ascii="仿宋" w:eastAsia="仿宋" w:hAnsi="仿宋" w:cs="仿宋" w:hint="eastAsia"/>
                <w:sz w:val="21"/>
                <w:szCs w:val="21"/>
              </w:rPr>
              <w:t>于合同签订前按采购人要求提供核查</w:t>
            </w:r>
            <w:r>
              <w:rPr>
                <w:rFonts w:ascii="仿宋" w:eastAsia="仿宋" w:hAnsi="仿宋" w:cs="仿宋" w:hint="eastAsia"/>
                <w:sz w:val="21"/>
                <w:szCs w:val="21"/>
                <w:lang w:eastAsia="zh-Hans"/>
              </w:rPr>
              <w:t>），每提供一项得</w:t>
            </w:r>
            <w:r>
              <w:rPr>
                <w:rFonts w:ascii="仿宋" w:eastAsia="仿宋" w:hAnsi="仿宋" w:cs="仿宋" w:hint="eastAsia"/>
                <w:sz w:val="21"/>
                <w:szCs w:val="21"/>
              </w:rPr>
              <w:t>2</w:t>
            </w:r>
            <w:r>
              <w:rPr>
                <w:rFonts w:ascii="仿宋" w:eastAsia="仿宋" w:hAnsi="仿宋" w:cs="仿宋" w:hint="eastAsia"/>
                <w:sz w:val="21"/>
                <w:szCs w:val="21"/>
                <w:lang w:eastAsia="zh-Hans"/>
              </w:rPr>
              <w:t>分，未提供不得分，最高得</w:t>
            </w:r>
            <w:r>
              <w:rPr>
                <w:rFonts w:ascii="仿宋" w:eastAsia="仿宋" w:hAnsi="仿宋" w:cs="仿宋" w:hint="eastAsia"/>
                <w:sz w:val="21"/>
                <w:szCs w:val="21"/>
                <w:lang w:eastAsia="zh-Hans"/>
              </w:rPr>
              <w:t>6</w:t>
            </w:r>
            <w:r>
              <w:rPr>
                <w:rFonts w:ascii="仿宋" w:eastAsia="仿宋" w:hAnsi="仿宋" w:cs="仿宋" w:hint="eastAsia"/>
                <w:sz w:val="21"/>
                <w:szCs w:val="21"/>
                <w:lang w:eastAsia="zh-Hans"/>
              </w:rPr>
              <w:t>分。</w:t>
            </w:r>
          </w:p>
          <w:p w14:paraId="17B8BC31" w14:textId="77777777" w:rsidR="00D80B4F" w:rsidRDefault="004B1057">
            <w:pPr>
              <w:rPr>
                <w:rFonts w:ascii="仿宋" w:eastAsia="仿宋" w:hAnsi="仿宋" w:cs="仿宋"/>
                <w:sz w:val="21"/>
                <w:szCs w:val="21"/>
              </w:rPr>
            </w:pPr>
            <w:r>
              <w:rPr>
                <w:rFonts w:ascii="仿宋" w:eastAsia="仿宋" w:hAnsi="仿宋" w:cs="仿宋" w:hint="eastAsia"/>
                <w:sz w:val="21"/>
                <w:szCs w:val="21"/>
              </w:rPr>
              <w:t>2</w:t>
            </w:r>
            <w:r>
              <w:rPr>
                <w:rFonts w:ascii="仿宋" w:eastAsia="仿宋" w:hAnsi="仿宋" w:cs="仿宋" w:hint="eastAsia"/>
                <w:sz w:val="21"/>
                <w:szCs w:val="21"/>
                <w:lang w:eastAsia="zh-Hans"/>
              </w:rPr>
              <w:t>.</w:t>
            </w:r>
            <w:r>
              <w:rPr>
                <w:rFonts w:ascii="仿宋" w:eastAsia="仿宋" w:hAnsi="仿宋" w:cs="仿宋" w:hint="eastAsia"/>
                <w:sz w:val="21"/>
                <w:szCs w:val="21"/>
                <w:lang w:eastAsia="zh-Hans"/>
              </w:rPr>
              <w:t>供应商应具有有效的、国家认可的信息安全测评报告</w:t>
            </w:r>
            <w:r>
              <w:rPr>
                <w:rFonts w:ascii="仿宋" w:eastAsia="仿宋" w:hAnsi="仿宋" w:cs="仿宋" w:hint="eastAsia"/>
                <w:sz w:val="21"/>
                <w:szCs w:val="21"/>
              </w:rPr>
              <w:t>；如遇采购时间紧，需提供第三方测试、检验或者检测等能佐证技术参数的报告或产品功能截图或技术白皮书进行佐证，并在磋商响应时承诺，合同签订时再行提供（供应商须提供证书复印件并加盖响应供应商公章，</w:t>
            </w:r>
            <w:r>
              <w:rPr>
                <w:rFonts w:ascii="仿宋" w:eastAsia="仿宋" w:hAnsi="仿宋" w:cs="仿宋" w:hint="eastAsia"/>
                <w:sz w:val="21"/>
                <w:szCs w:val="21"/>
                <w:lang w:eastAsia="zh-Hans"/>
              </w:rPr>
              <w:t>原件</w:t>
            </w:r>
            <w:r>
              <w:rPr>
                <w:rFonts w:ascii="仿宋" w:eastAsia="仿宋" w:hAnsi="仿宋" w:cs="仿宋" w:hint="eastAsia"/>
                <w:sz w:val="21"/>
                <w:szCs w:val="21"/>
              </w:rPr>
              <w:t>于合同签订前按采购人要求提供核查）</w:t>
            </w:r>
            <w:r>
              <w:rPr>
                <w:rFonts w:ascii="仿宋" w:eastAsia="仿宋" w:hAnsi="仿宋" w:cs="仿宋" w:hint="eastAsia"/>
                <w:sz w:val="21"/>
                <w:szCs w:val="21"/>
                <w:lang w:eastAsia="zh-Hans"/>
              </w:rPr>
              <w:t>，</w:t>
            </w:r>
            <w:r>
              <w:rPr>
                <w:rFonts w:ascii="仿宋" w:eastAsia="仿宋" w:hAnsi="仿宋" w:cs="仿宋" w:hint="eastAsia"/>
                <w:sz w:val="21"/>
                <w:szCs w:val="21"/>
              </w:rPr>
              <w:t>提供得</w:t>
            </w:r>
            <w:r>
              <w:rPr>
                <w:rFonts w:ascii="仿宋" w:eastAsia="仿宋" w:hAnsi="仿宋" w:cs="仿宋" w:hint="eastAsia"/>
                <w:sz w:val="21"/>
                <w:szCs w:val="21"/>
              </w:rPr>
              <w:t>3</w:t>
            </w:r>
            <w:r>
              <w:rPr>
                <w:rFonts w:ascii="仿宋" w:eastAsia="仿宋" w:hAnsi="仿宋" w:cs="仿宋" w:hint="eastAsia"/>
                <w:sz w:val="21"/>
                <w:szCs w:val="21"/>
              </w:rPr>
              <w:t>分，</w:t>
            </w:r>
            <w:r>
              <w:rPr>
                <w:rFonts w:ascii="仿宋" w:eastAsia="仿宋" w:hAnsi="仿宋" w:cs="仿宋" w:hint="eastAsia"/>
                <w:sz w:val="21"/>
                <w:szCs w:val="21"/>
                <w:lang w:eastAsia="zh-Hans"/>
              </w:rPr>
              <w:t>未提供不得分</w:t>
            </w:r>
            <w:r>
              <w:rPr>
                <w:rFonts w:ascii="仿宋" w:eastAsia="仿宋" w:hAnsi="仿宋" w:cs="仿宋" w:hint="eastAsia"/>
                <w:sz w:val="21"/>
                <w:szCs w:val="21"/>
              </w:rPr>
              <w:t>。</w:t>
            </w:r>
          </w:p>
          <w:p w14:paraId="1F6FCDC7" w14:textId="77777777" w:rsidR="00D80B4F" w:rsidRDefault="004B1057">
            <w:pPr>
              <w:rPr>
                <w:rFonts w:ascii="仿宋" w:eastAsia="仿宋" w:hAnsi="仿宋" w:cs="仿宋"/>
                <w:sz w:val="21"/>
                <w:szCs w:val="21"/>
              </w:rPr>
            </w:pPr>
            <w:r>
              <w:rPr>
                <w:rFonts w:ascii="仿宋" w:eastAsia="仿宋" w:hAnsi="仿宋" w:cs="仿宋" w:hint="eastAsia"/>
                <w:sz w:val="21"/>
                <w:szCs w:val="21"/>
              </w:rPr>
              <w:t>3.</w:t>
            </w:r>
            <w:r>
              <w:rPr>
                <w:rFonts w:ascii="仿宋" w:eastAsia="仿宋" w:hAnsi="仿宋" w:cs="仿宋" w:hint="eastAsia"/>
                <w:sz w:val="21"/>
                <w:szCs w:val="21"/>
              </w:rPr>
              <w:t>提供近三年（以验收合格日期为准）以来合作党校教育培训（入党积极分子、发展对象、预备党员、党员）、干部培训项目案例，每提供一份得</w:t>
            </w:r>
            <w:r>
              <w:rPr>
                <w:rFonts w:ascii="仿宋" w:eastAsia="仿宋" w:hAnsi="仿宋" w:cs="仿宋" w:hint="eastAsia"/>
                <w:sz w:val="21"/>
                <w:szCs w:val="21"/>
              </w:rPr>
              <w:t>2</w:t>
            </w:r>
            <w:r>
              <w:rPr>
                <w:rFonts w:ascii="仿宋" w:eastAsia="仿宋" w:hAnsi="仿宋" w:cs="仿宋" w:hint="eastAsia"/>
                <w:sz w:val="21"/>
                <w:szCs w:val="21"/>
              </w:rPr>
              <w:t>分，最高得</w:t>
            </w:r>
            <w:r>
              <w:rPr>
                <w:rFonts w:ascii="仿宋" w:eastAsia="仿宋" w:hAnsi="仿宋" w:cs="仿宋" w:hint="eastAsia"/>
                <w:sz w:val="21"/>
                <w:szCs w:val="21"/>
              </w:rPr>
              <w:t>6</w:t>
            </w:r>
            <w:r>
              <w:rPr>
                <w:rFonts w:ascii="仿宋" w:eastAsia="仿宋" w:hAnsi="仿宋" w:cs="仿宋" w:hint="eastAsia"/>
                <w:sz w:val="21"/>
                <w:szCs w:val="21"/>
              </w:rPr>
              <w:t>分。</w:t>
            </w:r>
          </w:p>
          <w:p w14:paraId="360A6B3F" w14:textId="77777777" w:rsidR="00D80B4F" w:rsidRDefault="004B1057">
            <w:pPr>
              <w:jc w:val="left"/>
              <w:rPr>
                <w:rFonts w:ascii="仿宋" w:eastAsia="仿宋" w:hAnsi="仿宋" w:cs="仿宋"/>
                <w:sz w:val="21"/>
                <w:szCs w:val="21"/>
              </w:rPr>
            </w:pPr>
            <w:r>
              <w:rPr>
                <w:rFonts w:ascii="仿宋" w:eastAsia="仿宋" w:hAnsi="仿宋" w:cs="仿宋" w:hint="eastAsia"/>
                <w:b/>
                <w:sz w:val="21"/>
                <w:szCs w:val="21"/>
              </w:rPr>
              <w:t>评审依据：</w:t>
            </w:r>
            <w:r>
              <w:rPr>
                <w:rFonts w:ascii="仿宋" w:eastAsia="仿宋" w:hAnsi="仿宋" w:cs="仿宋" w:hint="eastAsia"/>
                <w:sz w:val="21"/>
                <w:szCs w:val="21"/>
              </w:rPr>
              <w:t>供应商在响应文件中须同时</w:t>
            </w:r>
            <w:proofErr w:type="gramStart"/>
            <w:r>
              <w:rPr>
                <w:rFonts w:ascii="仿宋" w:eastAsia="仿宋" w:hAnsi="仿宋" w:cs="仿宋" w:hint="eastAsia"/>
                <w:sz w:val="21"/>
                <w:szCs w:val="21"/>
              </w:rPr>
              <w:t>提供提供</w:t>
            </w:r>
            <w:proofErr w:type="gramEnd"/>
            <w:r>
              <w:rPr>
                <w:rFonts w:ascii="仿宋" w:eastAsia="仿宋" w:hAnsi="仿宋" w:cs="仿宋" w:hint="eastAsia"/>
                <w:sz w:val="21"/>
                <w:szCs w:val="21"/>
              </w:rPr>
              <w:t>中标（成交）通知书或合同复印件或验收报告复印件并加盖响应供应商</w:t>
            </w:r>
            <w:r>
              <w:rPr>
                <w:rFonts w:ascii="仿宋" w:eastAsia="仿宋" w:hAnsi="仿宋" w:cs="仿宋" w:hint="eastAsia"/>
                <w:sz w:val="21"/>
                <w:szCs w:val="21"/>
              </w:rPr>
              <w:t>公章，</w:t>
            </w:r>
            <w:r>
              <w:rPr>
                <w:rFonts w:ascii="仿宋" w:eastAsia="仿宋" w:hAnsi="仿宋" w:cs="仿宋" w:hint="eastAsia"/>
                <w:sz w:val="21"/>
                <w:szCs w:val="21"/>
                <w:lang w:eastAsia="zh-Hans"/>
              </w:rPr>
              <w:t>原件</w:t>
            </w:r>
            <w:r>
              <w:rPr>
                <w:rFonts w:ascii="仿宋" w:eastAsia="仿宋" w:hAnsi="仿宋" w:cs="仿宋" w:hint="eastAsia"/>
                <w:sz w:val="21"/>
                <w:szCs w:val="21"/>
              </w:rPr>
              <w:t>于合同签订前按采购人要求提供核查。</w:t>
            </w:r>
          </w:p>
        </w:tc>
        <w:tc>
          <w:tcPr>
            <w:tcW w:w="773" w:type="pct"/>
            <w:vAlign w:val="center"/>
          </w:tcPr>
          <w:p w14:paraId="631926DE" w14:textId="77777777" w:rsidR="00D80B4F" w:rsidRDefault="004B1057">
            <w:pPr>
              <w:snapToGrid w:val="0"/>
              <w:rPr>
                <w:rFonts w:ascii="仿宋" w:eastAsia="仿宋" w:hAnsi="仿宋" w:cs="仿宋"/>
                <w:sz w:val="21"/>
                <w:szCs w:val="21"/>
              </w:rPr>
            </w:pPr>
            <w:r>
              <w:rPr>
                <w:rFonts w:ascii="仿宋" w:eastAsia="仿宋" w:hAnsi="仿宋" w:cs="仿宋" w:hint="eastAsia"/>
                <w:sz w:val="21"/>
                <w:szCs w:val="21"/>
              </w:rPr>
              <w:t xml:space="preserve"> </w:t>
            </w:r>
          </w:p>
          <w:p w14:paraId="1632DD47" w14:textId="77777777" w:rsidR="00D80B4F" w:rsidRDefault="004B1057">
            <w:pPr>
              <w:snapToGrid w:val="0"/>
              <w:rPr>
                <w:rFonts w:ascii="仿宋" w:eastAsia="仿宋" w:hAnsi="仿宋" w:cs="仿宋"/>
                <w:sz w:val="21"/>
                <w:szCs w:val="21"/>
              </w:rPr>
            </w:pPr>
            <w:r>
              <w:rPr>
                <w:rFonts w:ascii="仿宋" w:eastAsia="仿宋" w:hAnsi="仿宋" w:cs="仿宋" w:hint="eastAsia"/>
                <w:sz w:val="21"/>
                <w:szCs w:val="21"/>
              </w:rPr>
              <w:t xml:space="preserve">  </w:t>
            </w:r>
          </w:p>
        </w:tc>
      </w:tr>
      <w:tr w:rsidR="00D80B4F" w14:paraId="69779939" w14:textId="77777777">
        <w:trPr>
          <w:trHeight w:val="738"/>
        </w:trPr>
        <w:tc>
          <w:tcPr>
            <w:tcW w:w="192" w:type="pct"/>
            <w:vMerge/>
            <w:vAlign w:val="center"/>
          </w:tcPr>
          <w:p w14:paraId="47845E02" w14:textId="77777777" w:rsidR="00D80B4F" w:rsidRDefault="00D80B4F">
            <w:pPr>
              <w:rPr>
                <w:rFonts w:ascii="仿宋" w:eastAsia="仿宋" w:hAnsi="仿宋" w:cs="仿宋"/>
                <w:sz w:val="21"/>
                <w:szCs w:val="21"/>
              </w:rPr>
            </w:pPr>
          </w:p>
        </w:tc>
        <w:tc>
          <w:tcPr>
            <w:tcW w:w="563" w:type="pct"/>
            <w:vMerge/>
            <w:vAlign w:val="center"/>
          </w:tcPr>
          <w:p w14:paraId="778179C6" w14:textId="77777777" w:rsidR="00D80B4F" w:rsidRDefault="00D80B4F">
            <w:pPr>
              <w:snapToGrid w:val="0"/>
              <w:rPr>
                <w:rFonts w:ascii="仿宋" w:eastAsia="仿宋" w:hAnsi="仿宋" w:cs="仿宋"/>
                <w:sz w:val="21"/>
                <w:szCs w:val="21"/>
              </w:rPr>
            </w:pPr>
          </w:p>
        </w:tc>
        <w:tc>
          <w:tcPr>
            <w:tcW w:w="371" w:type="pct"/>
            <w:vAlign w:val="center"/>
          </w:tcPr>
          <w:p w14:paraId="121832A9" w14:textId="77777777" w:rsidR="00D80B4F" w:rsidRDefault="004B1057">
            <w:pPr>
              <w:jc w:val="center"/>
              <w:rPr>
                <w:rFonts w:ascii="仿宋" w:eastAsia="仿宋" w:hAnsi="仿宋" w:cs="仿宋"/>
                <w:sz w:val="21"/>
                <w:szCs w:val="21"/>
              </w:rPr>
            </w:pPr>
            <w:r>
              <w:rPr>
                <w:rFonts w:ascii="仿宋" w:eastAsia="仿宋" w:hAnsi="仿宋" w:cs="仿宋" w:hint="eastAsia"/>
                <w:sz w:val="21"/>
                <w:szCs w:val="21"/>
              </w:rPr>
              <w:t>售后服务（</w:t>
            </w:r>
            <w:r>
              <w:rPr>
                <w:rFonts w:ascii="仿宋" w:eastAsia="仿宋" w:hAnsi="仿宋" w:cs="仿宋" w:hint="eastAsia"/>
                <w:sz w:val="21"/>
                <w:szCs w:val="21"/>
              </w:rPr>
              <w:t>5%</w:t>
            </w:r>
            <w:r>
              <w:rPr>
                <w:rFonts w:ascii="仿宋" w:eastAsia="仿宋" w:hAnsi="仿宋" w:cs="仿宋" w:hint="eastAsia"/>
                <w:sz w:val="21"/>
                <w:szCs w:val="21"/>
              </w:rPr>
              <w:t>）</w:t>
            </w:r>
          </w:p>
        </w:tc>
        <w:tc>
          <w:tcPr>
            <w:tcW w:w="3099" w:type="pct"/>
            <w:vAlign w:val="center"/>
          </w:tcPr>
          <w:p w14:paraId="1FCE0455" w14:textId="77777777" w:rsidR="00D80B4F" w:rsidRDefault="004B1057">
            <w:pPr>
              <w:rPr>
                <w:rFonts w:ascii="仿宋" w:eastAsia="仿宋" w:hAnsi="仿宋" w:cs="仿宋"/>
                <w:sz w:val="21"/>
                <w:szCs w:val="21"/>
              </w:rPr>
            </w:pPr>
            <w:r>
              <w:rPr>
                <w:rFonts w:ascii="仿宋" w:eastAsia="仿宋" w:hAnsi="仿宋" w:cs="仿宋" w:hint="eastAsia"/>
                <w:sz w:val="21"/>
                <w:szCs w:val="21"/>
              </w:rPr>
              <w:t>1.</w:t>
            </w:r>
            <w:r>
              <w:rPr>
                <w:rFonts w:ascii="仿宋" w:eastAsia="仿宋" w:hAnsi="仿宋" w:cs="仿宋" w:hint="eastAsia"/>
                <w:sz w:val="21"/>
                <w:szCs w:val="21"/>
              </w:rPr>
              <w:t>提供完整实施及售后服务方案（包括①服务响应时间②服务方式③服务内容④服务计划的合理性等方面），提供上述</w:t>
            </w:r>
            <w:r>
              <w:rPr>
                <w:rFonts w:ascii="仿宋" w:eastAsia="仿宋" w:hAnsi="仿宋" w:cs="仿宋" w:hint="eastAsia"/>
                <w:sz w:val="21"/>
                <w:szCs w:val="21"/>
              </w:rPr>
              <w:t>4</w:t>
            </w:r>
            <w:r>
              <w:rPr>
                <w:rFonts w:ascii="仿宋" w:eastAsia="仿宋" w:hAnsi="仿宋" w:cs="仿宋" w:hint="eastAsia"/>
                <w:sz w:val="21"/>
                <w:szCs w:val="21"/>
              </w:rPr>
              <w:t>方面内容的计</w:t>
            </w:r>
            <w:r>
              <w:rPr>
                <w:rFonts w:ascii="仿宋" w:eastAsia="仿宋" w:hAnsi="仿宋" w:cs="仿宋" w:hint="eastAsia"/>
                <w:sz w:val="21"/>
                <w:szCs w:val="21"/>
              </w:rPr>
              <w:t>2</w:t>
            </w:r>
            <w:r>
              <w:rPr>
                <w:rFonts w:ascii="仿宋" w:eastAsia="仿宋" w:hAnsi="仿宋" w:cs="仿宋" w:hint="eastAsia"/>
                <w:sz w:val="21"/>
                <w:szCs w:val="21"/>
              </w:rPr>
              <w:t>分，缺项、漏项的每处扣</w:t>
            </w:r>
            <w:r>
              <w:rPr>
                <w:rFonts w:ascii="仿宋" w:eastAsia="仿宋" w:hAnsi="仿宋" w:cs="仿宋" w:hint="eastAsia"/>
                <w:sz w:val="21"/>
                <w:szCs w:val="21"/>
              </w:rPr>
              <w:t>0.5</w:t>
            </w:r>
            <w:r>
              <w:rPr>
                <w:rFonts w:ascii="仿宋" w:eastAsia="仿宋" w:hAnsi="仿宋" w:cs="仿宋" w:hint="eastAsia"/>
                <w:sz w:val="21"/>
                <w:szCs w:val="21"/>
              </w:rPr>
              <w:t>分。</w:t>
            </w:r>
          </w:p>
          <w:p w14:paraId="7A6AD881" w14:textId="77777777" w:rsidR="00D80B4F" w:rsidRDefault="004B1057">
            <w:pPr>
              <w:rPr>
                <w:rFonts w:ascii="仿宋" w:eastAsia="仿宋" w:hAnsi="仿宋" w:cs="仿宋"/>
                <w:b/>
                <w:sz w:val="21"/>
                <w:szCs w:val="21"/>
              </w:rPr>
            </w:pPr>
            <w:r>
              <w:rPr>
                <w:rFonts w:ascii="仿宋" w:eastAsia="仿宋" w:hAnsi="仿宋" w:cs="仿宋" w:hint="eastAsia"/>
                <w:b/>
                <w:sz w:val="21"/>
                <w:szCs w:val="21"/>
              </w:rPr>
              <w:t>评审依据：</w:t>
            </w:r>
            <w:r>
              <w:rPr>
                <w:rFonts w:ascii="仿宋" w:eastAsia="仿宋" w:hAnsi="仿宋" w:cs="仿宋" w:hint="eastAsia"/>
                <w:sz w:val="21"/>
                <w:szCs w:val="21"/>
              </w:rPr>
              <w:t>根据响应供应商提供的方案材料进行评审打分，未提供</w:t>
            </w:r>
            <w:r>
              <w:rPr>
                <w:rFonts w:ascii="仿宋" w:eastAsia="仿宋" w:hAnsi="仿宋" w:cs="仿宋" w:hint="eastAsia"/>
                <w:sz w:val="21"/>
                <w:szCs w:val="21"/>
                <w:lang w:eastAsia="zh-Hans"/>
              </w:rPr>
              <w:t>材料</w:t>
            </w:r>
            <w:r>
              <w:rPr>
                <w:rFonts w:ascii="仿宋" w:eastAsia="仿宋" w:hAnsi="仿宋" w:cs="仿宋" w:hint="eastAsia"/>
                <w:sz w:val="21"/>
                <w:szCs w:val="21"/>
              </w:rPr>
              <w:t>或经评标委员会认定无效的不得分。</w:t>
            </w:r>
          </w:p>
          <w:p w14:paraId="38B0A2A5" w14:textId="77777777" w:rsidR="00D80B4F" w:rsidRDefault="004B1057">
            <w:pPr>
              <w:rPr>
                <w:rFonts w:ascii="仿宋" w:eastAsia="仿宋" w:hAnsi="仿宋" w:cs="仿宋"/>
                <w:sz w:val="21"/>
                <w:szCs w:val="21"/>
                <w:lang w:eastAsia="zh-Hans"/>
              </w:rPr>
            </w:pPr>
            <w:r>
              <w:rPr>
                <w:rFonts w:ascii="仿宋" w:eastAsia="仿宋" w:hAnsi="仿宋" w:cs="仿宋" w:hint="eastAsia"/>
                <w:sz w:val="21"/>
                <w:szCs w:val="21"/>
              </w:rPr>
              <w:t>2.</w:t>
            </w:r>
            <w:r>
              <w:rPr>
                <w:rFonts w:ascii="仿宋" w:eastAsia="仿宋" w:hAnsi="仿宋" w:cs="仿宋" w:hint="eastAsia"/>
                <w:sz w:val="21"/>
                <w:szCs w:val="21"/>
                <w:lang w:eastAsia="zh-Hans"/>
              </w:rPr>
              <w:t>提供每</w:t>
            </w:r>
            <w:r>
              <w:rPr>
                <w:rFonts w:ascii="仿宋" w:eastAsia="仿宋" w:hAnsi="仿宋" w:cs="仿宋" w:hint="eastAsia"/>
                <w:sz w:val="21"/>
                <w:szCs w:val="21"/>
              </w:rPr>
              <w:t>半</w:t>
            </w:r>
            <w:r>
              <w:rPr>
                <w:rFonts w:ascii="仿宋" w:eastAsia="仿宋" w:hAnsi="仿宋" w:cs="仿宋" w:hint="eastAsia"/>
                <w:sz w:val="21"/>
                <w:szCs w:val="21"/>
                <w:lang w:eastAsia="zh-Hans"/>
              </w:rPr>
              <w:t>年课程至少更新一次，每次课程更新内容不低于</w:t>
            </w:r>
            <w:r>
              <w:rPr>
                <w:rFonts w:ascii="仿宋" w:eastAsia="仿宋" w:hAnsi="仿宋" w:cs="仿宋" w:hint="eastAsia"/>
                <w:sz w:val="21"/>
                <w:szCs w:val="21"/>
                <w:lang w:eastAsia="zh-Hans"/>
              </w:rPr>
              <w:t>15%</w:t>
            </w:r>
            <w:r>
              <w:rPr>
                <w:rFonts w:ascii="仿宋" w:eastAsia="仿宋" w:hAnsi="仿宋" w:cs="仿宋" w:hint="eastAsia"/>
                <w:sz w:val="21"/>
                <w:szCs w:val="21"/>
                <w:lang w:eastAsia="zh-Hans"/>
              </w:rPr>
              <w:lastRenderedPageBreak/>
              <w:t>的承诺函（共三年），并加盖公章，最高得</w:t>
            </w:r>
            <w:r>
              <w:rPr>
                <w:rFonts w:ascii="仿宋" w:eastAsia="仿宋" w:hAnsi="仿宋" w:cs="仿宋" w:hint="eastAsia"/>
                <w:sz w:val="21"/>
                <w:szCs w:val="21"/>
                <w:lang w:eastAsia="zh-Hans"/>
              </w:rPr>
              <w:t>3</w:t>
            </w:r>
            <w:r>
              <w:rPr>
                <w:rFonts w:ascii="仿宋" w:eastAsia="仿宋" w:hAnsi="仿宋" w:cs="仿宋" w:hint="eastAsia"/>
                <w:sz w:val="21"/>
                <w:szCs w:val="21"/>
                <w:lang w:eastAsia="zh-Hans"/>
              </w:rPr>
              <w:t>分，每少承诺一年扣</w:t>
            </w:r>
            <w:r>
              <w:rPr>
                <w:rFonts w:ascii="仿宋" w:eastAsia="仿宋" w:hAnsi="仿宋" w:cs="仿宋" w:hint="eastAsia"/>
                <w:sz w:val="21"/>
                <w:szCs w:val="21"/>
                <w:lang w:eastAsia="zh-Hans"/>
              </w:rPr>
              <w:t>1</w:t>
            </w:r>
            <w:r>
              <w:rPr>
                <w:rFonts w:ascii="仿宋" w:eastAsia="仿宋" w:hAnsi="仿宋" w:cs="仿宋" w:hint="eastAsia"/>
                <w:sz w:val="21"/>
                <w:szCs w:val="21"/>
                <w:lang w:eastAsia="zh-Hans"/>
              </w:rPr>
              <w:t>分，</w:t>
            </w:r>
            <w:r>
              <w:rPr>
                <w:rFonts w:ascii="仿宋" w:eastAsia="仿宋" w:hAnsi="仿宋" w:cs="仿宋" w:hint="eastAsia"/>
                <w:kern w:val="0"/>
                <w:sz w:val="21"/>
                <w:szCs w:val="21"/>
                <w:lang w:bidi="ar"/>
              </w:rPr>
              <w:t>扣至</w:t>
            </w:r>
            <w:r>
              <w:rPr>
                <w:rFonts w:ascii="仿宋" w:eastAsia="仿宋" w:hAnsi="仿宋" w:cs="仿宋" w:hint="eastAsia"/>
                <w:kern w:val="0"/>
                <w:sz w:val="21"/>
                <w:szCs w:val="21"/>
                <w:lang w:bidi="ar"/>
              </w:rPr>
              <w:t>0</w:t>
            </w:r>
            <w:r>
              <w:rPr>
                <w:rFonts w:ascii="仿宋" w:eastAsia="仿宋" w:hAnsi="仿宋" w:cs="仿宋" w:hint="eastAsia"/>
                <w:kern w:val="0"/>
                <w:sz w:val="21"/>
                <w:szCs w:val="21"/>
                <w:lang w:bidi="ar"/>
              </w:rPr>
              <w:t>分为止。</w:t>
            </w:r>
          </w:p>
          <w:p w14:paraId="08D67191" w14:textId="77777777" w:rsidR="00D80B4F" w:rsidRDefault="004B1057">
            <w:pPr>
              <w:rPr>
                <w:rFonts w:ascii="仿宋" w:eastAsia="仿宋" w:hAnsi="仿宋" w:cs="仿宋"/>
                <w:sz w:val="21"/>
                <w:szCs w:val="21"/>
              </w:rPr>
            </w:pPr>
            <w:r>
              <w:rPr>
                <w:rFonts w:ascii="仿宋" w:eastAsia="仿宋" w:hAnsi="仿宋" w:cs="仿宋" w:hint="eastAsia"/>
                <w:b/>
                <w:sz w:val="21"/>
                <w:szCs w:val="21"/>
              </w:rPr>
              <w:t>评审依据：</w:t>
            </w:r>
            <w:r>
              <w:rPr>
                <w:rFonts w:ascii="仿宋" w:eastAsia="仿宋" w:hAnsi="仿宋" w:cs="仿宋" w:hint="eastAsia"/>
                <w:sz w:val="21"/>
                <w:szCs w:val="21"/>
              </w:rPr>
              <w:t>根据响应供应商提供的承诺材料进行评审打分，未提供</w:t>
            </w:r>
            <w:r>
              <w:rPr>
                <w:rFonts w:ascii="仿宋" w:eastAsia="仿宋" w:hAnsi="仿宋" w:cs="仿宋" w:hint="eastAsia"/>
                <w:sz w:val="21"/>
                <w:szCs w:val="21"/>
                <w:lang w:eastAsia="zh-Hans"/>
              </w:rPr>
              <w:t>材料</w:t>
            </w:r>
            <w:r>
              <w:rPr>
                <w:rFonts w:ascii="仿宋" w:eastAsia="仿宋" w:hAnsi="仿宋" w:cs="仿宋" w:hint="eastAsia"/>
                <w:sz w:val="21"/>
                <w:szCs w:val="21"/>
              </w:rPr>
              <w:t>或经评标委员会认定无效的不得分。</w:t>
            </w:r>
          </w:p>
        </w:tc>
        <w:tc>
          <w:tcPr>
            <w:tcW w:w="773" w:type="pct"/>
            <w:vAlign w:val="center"/>
          </w:tcPr>
          <w:p w14:paraId="077022A1" w14:textId="77777777" w:rsidR="00D80B4F" w:rsidRDefault="00D80B4F">
            <w:pPr>
              <w:snapToGrid w:val="0"/>
              <w:rPr>
                <w:rFonts w:ascii="仿宋" w:eastAsia="仿宋" w:hAnsi="仿宋" w:cs="仿宋"/>
                <w:sz w:val="21"/>
                <w:szCs w:val="21"/>
              </w:rPr>
            </w:pPr>
          </w:p>
        </w:tc>
      </w:tr>
    </w:tbl>
    <w:p w14:paraId="77D2466F"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lastRenderedPageBreak/>
        <w:t>说明：磋商小组认为，排名在前面的成交候选人的投标报价或者某些分项报价明显不合理或者低于成本，有可能影响服务质量和不能诚信履约的，将要求其在规定的期限内提供书面文件予以解释说明，并提交相关证明材料；否则，磋商小组可以取消该成交候选人资格，按顺序由排在后一位的成交候选人递补，以此类推。</w:t>
      </w:r>
    </w:p>
    <w:p w14:paraId="4BF1471C" w14:textId="77777777" w:rsidR="00D80B4F" w:rsidRDefault="004B1057">
      <w:pPr>
        <w:pStyle w:val="3"/>
        <w:spacing w:before="0" w:after="0" w:line="400" w:lineRule="exact"/>
        <w:rPr>
          <w:rFonts w:ascii="仿宋" w:eastAsia="仿宋" w:hAnsi="仿宋" w:cs="仿宋"/>
          <w:sz w:val="24"/>
          <w:szCs w:val="24"/>
        </w:rPr>
      </w:pPr>
      <w:bookmarkStart w:id="91" w:name="_Toc7147"/>
      <w:bookmarkStart w:id="92" w:name="_Toc1678"/>
      <w:r>
        <w:rPr>
          <w:rFonts w:ascii="仿宋" w:eastAsia="仿宋" w:hAnsi="仿宋" w:cs="仿宋" w:hint="eastAsia"/>
          <w:sz w:val="24"/>
          <w:szCs w:val="24"/>
        </w:rPr>
        <w:t>三、无效响应</w:t>
      </w:r>
      <w:bookmarkEnd w:id="91"/>
      <w:bookmarkEnd w:id="92"/>
    </w:p>
    <w:p w14:paraId="72B8FEA9" w14:textId="77777777" w:rsidR="00D80B4F" w:rsidRDefault="004B1057">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供应商发生以下条款情况之一者，视为无效响应，其响应文件将被拒绝：</w:t>
      </w:r>
    </w:p>
    <w:p w14:paraId="6C3B627C" w14:textId="77777777" w:rsidR="00D80B4F" w:rsidRDefault="004B1057">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（一）供应商不符合规定的基本资格条件或特定资格条件的；</w:t>
      </w:r>
    </w:p>
    <w:p w14:paraId="71DE1FF6" w14:textId="77777777" w:rsidR="00D80B4F" w:rsidRDefault="004B1057">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（二）供应商的法定代表人或其授权代表未参加磋商；</w:t>
      </w:r>
    </w:p>
    <w:p w14:paraId="33554FA9" w14:textId="77777777" w:rsidR="00D80B4F" w:rsidRDefault="004B1057">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（三）供应商未按照竞争性磋商文件的要求缴纳磋商保证金；</w:t>
      </w:r>
    </w:p>
    <w:p w14:paraId="770C51AE" w14:textId="77777777" w:rsidR="00D80B4F" w:rsidRDefault="004B1057">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（四）供应商所提交的响应文件不按第六篇“响应文件编制要求”规定签字、盖章；</w:t>
      </w:r>
    </w:p>
    <w:p w14:paraId="269261F5" w14:textId="77777777" w:rsidR="00D80B4F" w:rsidRDefault="004B1057">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（五）供应商的最后报价超过采购预算的；</w:t>
      </w:r>
    </w:p>
    <w:p w14:paraId="6E48AEDB" w14:textId="77777777" w:rsidR="00D80B4F" w:rsidRDefault="004B1057">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（六）法定代表人为同一个人的两个及两个以上法人，母公司、全资子公司及其控股公司，在同一分包采购中同时参与磋商；</w:t>
      </w:r>
    </w:p>
    <w:p w14:paraId="2F4795E1" w14:textId="77777777" w:rsidR="00D80B4F" w:rsidRDefault="004B1057">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（七）单位负责人为同一人或者存在直接控股、管理关系的不同供应商，参加同一合同项下的政府采购活动的；</w:t>
      </w:r>
    </w:p>
    <w:p w14:paraId="318EF3FD"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（八）供应商的服务期、质量保证期及磋商有效期不满足竞争性磋商文件要求的；</w:t>
      </w:r>
    </w:p>
    <w:p w14:paraId="2D169C21" w14:textId="77777777" w:rsidR="00D80B4F" w:rsidRDefault="004B1057">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（九</w:t>
      </w:r>
      <w:r>
        <w:rPr>
          <w:rFonts w:ascii="仿宋" w:eastAsia="仿宋" w:hAnsi="仿宋" w:cs="仿宋" w:hint="eastAsia"/>
          <w:sz w:val="24"/>
          <w:szCs w:val="24"/>
        </w:rPr>
        <w:t>）供应商响应文件内容有与国家现行法律法规相违背的内容，或附有采购人无法接受的条件。</w:t>
      </w:r>
    </w:p>
    <w:p w14:paraId="2380BD5C" w14:textId="77777777" w:rsidR="00D80B4F" w:rsidRDefault="004B1057">
      <w:pPr>
        <w:pStyle w:val="3"/>
        <w:spacing w:before="0" w:after="0" w:line="400" w:lineRule="exact"/>
        <w:rPr>
          <w:rFonts w:ascii="仿宋" w:eastAsia="仿宋" w:hAnsi="仿宋" w:cs="仿宋"/>
          <w:sz w:val="24"/>
          <w:szCs w:val="24"/>
        </w:rPr>
      </w:pPr>
      <w:bookmarkStart w:id="93" w:name="_Toc21551"/>
      <w:bookmarkStart w:id="94" w:name="_Toc11155"/>
      <w:r>
        <w:rPr>
          <w:rFonts w:ascii="仿宋" w:eastAsia="仿宋" w:hAnsi="仿宋" w:cs="仿宋" w:hint="eastAsia"/>
          <w:sz w:val="24"/>
          <w:szCs w:val="24"/>
        </w:rPr>
        <w:t>四、</w:t>
      </w:r>
      <w:bookmarkEnd w:id="89"/>
      <w:bookmarkEnd w:id="90"/>
      <w:r>
        <w:rPr>
          <w:rFonts w:ascii="仿宋" w:eastAsia="仿宋" w:hAnsi="仿宋" w:cs="仿宋" w:hint="eastAsia"/>
          <w:sz w:val="24"/>
          <w:szCs w:val="24"/>
        </w:rPr>
        <w:t>采购终止</w:t>
      </w:r>
      <w:bookmarkEnd w:id="93"/>
      <w:bookmarkEnd w:id="94"/>
    </w:p>
    <w:p w14:paraId="28DD6B0D" w14:textId="77777777" w:rsidR="00D80B4F" w:rsidRDefault="004B1057">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出现下列情形之一的，采购人或者采购代理机构应当终止竞争性磋商采购活动，发布项目终止公告并说明原因，重新开展采购活动：</w:t>
      </w:r>
    </w:p>
    <w:p w14:paraId="2AD722F5" w14:textId="77777777" w:rsidR="00D80B4F" w:rsidRDefault="004B1057">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（一）因情况变化，不再符合规定的竞争性磋商采购方式适用情形的；</w:t>
      </w:r>
    </w:p>
    <w:p w14:paraId="5C79E0ED" w14:textId="77777777" w:rsidR="00D80B4F" w:rsidRDefault="004B1057">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（二）出现影响采购公正的违法、违规行为的；</w:t>
      </w:r>
    </w:p>
    <w:p w14:paraId="3DAFD134" w14:textId="77777777" w:rsidR="00D80B4F" w:rsidRDefault="004B1057">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（三）在采购过程中符合要求的供应商或者报价未超过采购预算的供应商不足</w:t>
      </w:r>
      <w:r>
        <w:rPr>
          <w:rFonts w:ascii="仿宋" w:eastAsia="仿宋" w:hAnsi="仿宋" w:cs="仿宋" w:hint="eastAsia"/>
          <w:sz w:val="24"/>
          <w:szCs w:val="24"/>
        </w:rPr>
        <w:t>3</w:t>
      </w:r>
      <w:r>
        <w:rPr>
          <w:rFonts w:ascii="仿宋" w:eastAsia="仿宋" w:hAnsi="仿宋" w:cs="仿宋" w:hint="eastAsia"/>
          <w:sz w:val="24"/>
          <w:szCs w:val="24"/>
        </w:rPr>
        <w:t>家的，但《政府采购竞争性磋商采购方式管理暂行办法》第二十一条第三款规定的情形</w:t>
      </w:r>
      <w:r>
        <w:rPr>
          <w:rFonts w:ascii="仿宋" w:eastAsia="仿宋" w:hAnsi="仿宋" w:cs="仿宋" w:hint="eastAsia"/>
          <w:sz w:val="24"/>
          <w:szCs w:val="24"/>
        </w:rPr>
        <w:t>,</w:t>
      </w:r>
      <w:r>
        <w:rPr>
          <w:rFonts w:ascii="仿宋" w:eastAsia="仿宋" w:hAnsi="仿宋" w:cs="仿宋" w:hint="eastAsia"/>
          <w:sz w:val="24"/>
          <w:szCs w:val="24"/>
        </w:rPr>
        <w:t>以及财政部财库</w:t>
      </w:r>
      <w:r>
        <w:rPr>
          <w:rFonts w:ascii="仿宋" w:eastAsia="仿宋" w:hAnsi="仿宋" w:cs="仿宋" w:hint="eastAsia"/>
          <w:sz w:val="24"/>
          <w:szCs w:val="24"/>
        </w:rPr>
        <w:t>[2015]124</w:t>
      </w:r>
      <w:r>
        <w:rPr>
          <w:rFonts w:ascii="仿宋" w:eastAsia="仿宋" w:hAnsi="仿宋" w:cs="仿宋" w:hint="eastAsia"/>
          <w:sz w:val="24"/>
          <w:szCs w:val="24"/>
        </w:rPr>
        <w:t>号文件规定的情形除外。</w:t>
      </w:r>
    </w:p>
    <w:p w14:paraId="52291574" w14:textId="77777777" w:rsidR="00D80B4F" w:rsidRDefault="00D80B4F">
      <w:pPr>
        <w:spacing w:line="360" w:lineRule="auto"/>
        <w:ind w:firstLineChars="200" w:firstLine="480"/>
        <w:rPr>
          <w:rFonts w:ascii="仿宋" w:eastAsia="仿宋" w:hAnsi="仿宋" w:cs="仿宋"/>
          <w:sz w:val="24"/>
          <w:szCs w:val="24"/>
        </w:rPr>
        <w:sectPr w:rsidR="00D80B4F">
          <w:footerReference w:type="even" r:id="rId13"/>
          <w:footerReference w:type="default" r:id="rId14"/>
          <w:pgSz w:w="11907" w:h="16840"/>
          <w:pgMar w:top="1134" w:right="1191" w:bottom="1134" w:left="1304" w:header="964" w:footer="992" w:gutter="0"/>
          <w:pgNumType w:fmt="numberInDash"/>
          <w:cols w:space="720"/>
          <w:docGrid w:linePitch="312"/>
        </w:sectPr>
      </w:pPr>
    </w:p>
    <w:p w14:paraId="49E4FA98" w14:textId="77777777" w:rsidR="00D80B4F" w:rsidRDefault="004B1057">
      <w:pPr>
        <w:pStyle w:val="2"/>
        <w:spacing w:line="360" w:lineRule="auto"/>
        <w:jc w:val="center"/>
        <w:rPr>
          <w:rFonts w:ascii="仿宋" w:eastAsia="仿宋" w:hAnsi="仿宋" w:cs="仿宋"/>
          <w:szCs w:val="32"/>
        </w:rPr>
      </w:pPr>
      <w:bookmarkStart w:id="95" w:name="_Toc30770"/>
      <w:bookmarkStart w:id="96" w:name="_Toc102227313"/>
      <w:bookmarkStart w:id="97" w:name="_Toc17823"/>
      <w:r>
        <w:rPr>
          <w:rFonts w:ascii="仿宋" w:eastAsia="仿宋" w:hAnsi="仿宋" w:cs="仿宋" w:hint="eastAsia"/>
          <w:szCs w:val="32"/>
        </w:rPr>
        <w:lastRenderedPageBreak/>
        <w:t>第五篇</w:t>
      </w:r>
      <w:r>
        <w:rPr>
          <w:rFonts w:ascii="仿宋" w:eastAsia="仿宋" w:hAnsi="仿宋" w:cs="仿宋" w:hint="eastAsia"/>
          <w:szCs w:val="32"/>
        </w:rPr>
        <w:t xml:space="preserve">  </w:t>
      </w:r>
      <w:r>
        <w:rPr>
          <w:rFonts w:ascii="仿宋" w:eastAsia="仿宋" w:hAnsi="仿宋" w:cs="仿宋" w:hint="eastAsia"/>
          <w:szCs w:val="32"/>
        </w:rPr>
        <w:t>供应商须知</w:t>
      </w:r>
      <w:bookmarkEnd w:id="95"/>
      <w:bookmarkEnd w:id="96"/>
      <w:bookmarkEnd w:id="97"/>
    </w:p>
    <w:p w14:paraId="2B8E265A" w14:textId="77777777" w:rsidR="00D80B4F" w:rsidRDefault="004B1057">
      <w:pPr>
        <w:pStyle w:val="3"/>
        <w:spacing w:before="0" w:after="0" w:line="440" w:lineRule="exact"/>
        <w:rPr>
          <w:rFonts w:ascii="仿宋" w:eastAsia="仿宋" w:hAnsi="仿宋" w:cs="仿宋"/>
          <w:sz w:val="24"/>
          <w:szCs w:val="24"/>
        </w:rPr>
      </w:pPr>
      <w:bookmarkStart w:id="98" w:name="_Toc25342"/>
      <w:bookmarkStart w:id="99" w:name="_Toc342913389"/>
      <w:bookmarkStart w:id="100" w:name="_Toc24841"/>
      <w:r>
        <w:rPr>
          <w:rFonts w:ascii="仿宋" w:eastAsia="仿宋" w:hAnsi="仿宋" w:cs="仿宋" w:hint="eastAsia"/>
          <w:sz w:val="24"/>
          <w:szCs w:val="24"/>
        </w:rPr>
        <w:t>一、磋商费用</w:t>
      </w:r>
      <w:bookmarkEnd w:id="98"/>
      <w:bookmarkEnd w:id="99"/>
      <w:bookmarkEnd w:id="100"/>
    </w:p>
    <w:p w14:paraId="7A922A11" w14:textId="77777777" w:rsidR="00D80B4F" w:rsidRDefault="004B1057">
      <w:pPr>
        <w:pStyle w:val="18"/>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参与磋商的供应商应承担其编制响应文件与递交响应文件所涉及的一切费用，不论磋商结果如何，采购人和采购代理机构在任何情况下无义务也无责任承担这些费用。</w:t>
      </w:r>
    </w:p>
    <w:p w14:paraId="349F6D2D" w14:textId="77777777" w:rsidR="00D80B4F" w:rsidRDefault="004B1057">
      <w:pPr>
        <w:pStyle w:val="3"/>
        <w:tabs>
          <w:tab w:val="left" w:pos="2640"/>
        </w:tabs>
        <w:spacing w:before="0" w:after="0" w:line="400" w:lineRule="exact"/>
        <w:rPr>
          <w:rFonts w:ascii="仿宋" w:eastAsia="仿宋" w:hAnsi="仿宋" w:cs="仿宋"/>
          <w:sz w:val="24"/>
          <w:szCs w:val="24"/>
        </w:rPr>
      </w:pPr>
      <w:bookmarkStart w:id="101" w:name="_Toc342913391"/>
      <w:bookmarkStart w:id="102" w:name="_Toc26000"/>
      <w:bookmarkStart w:id="103" w:name="_Toc17487"/>
      <w:r>
        <w:rPr>
          <w:rFonts w:ascii="仿宋" w:eastAsia="仿宋" w:hAnsi="仿宋" w:cs="仿宋" w:hint="eastAsia"/>
          <w:sz w:val="24"/>
          <w:szCs w:val="24"/>
        </w:rPr>
        <w:t>二、竞争性磋商文件</w:t>
      </w:r>
      <w:bookmarkEnd w:id="101"/>
      <w:bookmarkEnd w:id="102"/>
      <w:bookmarkEnd w:id="103"/>
    </w:p>
    <w:p w14:paraId="3523F1EC"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（一）竞争性磋商文件由采购邀请书、供应商须知、采购服务需求、采购商务需求、磋商程序及方法、评审标准、无效响应和采购终止、响应文件编制要求六部分组成。</w:t>
      </w:r>
    </w:p>
    <w:p w14:paraId="589ED702"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（二）采购人（或采购代理机构）所作的一切有效的书面通知、修改及补充，都是竞争性磋商文件不可分割的部分。</w:t>
      </w:r>
    </w:p>
    <w:p w14:paraId="4AFC51AC"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（三）</w:t>
      </w:r>
      <w:bookmarkStart w:id="104" w:name="_Toc318159160"/>
      <w:bookmarkStart w:id="105" w:name="_Toc318159780"/>
      <w:bookmarkStart w:id="106" w:name="_Toc318159349"/>
      <w:bookmarkStart w:id="107" w:name="_Toc318166429"/>
      <w:r>
        <w:rPr>
          <w:rFonts w:ascii="仿宋" w:eastAsia="仿宋" w:hAnsi="仿宋" w:cs="仿宋" w:hint="eastAsia"/>
          <w:sz w:val="24"/>
          <w:szCs w:val="24"/>
        </w:rPr>
        <w:t>本竞争性磋商文件中，磋商小组根据与供应商进行磋商可能实质性变动的内容为竞争性磋商文件第二、三篇全部内容。</w:t>
      </w:r>
    </w:p>
    <w:p w14:paraId="02DB4E5E"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（四）评审的依据为竞争性磋商文件和响应文件（含有效的书面承诺）。磋商小组判断响应文件对竞争性磋商文件的响应，仅基于响应文件本身而不靠外部证据。</w:t>
      </w:r>
    </w:p>
    <w:p w14:paraId="2E658C5D" w14:textId="77777777" w:rsidR="00D80B4F" w:rsidRDefault="004B1057">
      <w:pPr>
        <w:pStyle w:val="3"/>
        <w:spacing w:before="0" w:after="0" w:line="400" w:lineRule="exact"/>
        <w:rPr>
          <w:rFonts w:ascii="仿宋" w:eastAsia="仿宋" w:hAnsi="仿宋" w:cs="仿宋"/>
          <w:sz w:val="24"/>
          <w:szCs w:val="24"/>
        </w:rPr>
      </w:pPr>
      <w:bookmarkStart w:id="108" w:name="_Toc13864"/>
      <w:bookmarkStart w:id="109" w:name="_Toc179714297"/>
      <w:bookmarkStart w:id="110" w:name="_Toc102227318"/>
      <w:bookmarkStart w:id="111" w:name="_Toc342913392"/>
      <w:bookmarkStart w:id="112" w:name="_Toc11232"/>
      <w:bookmarkEnd w:id="104"/>
      <w:bookmarkEnd w:id="105"/>
      <w:bookmarkEnd w:id="106"/>
      <w:bookmarkEnd w:id="107"/>
      <w:r>
        <w:rPr>
          <w:rFonts w:ascii="仿宋" w:eastAsia="仿宋" w:hAnsi="仿宋" w:cs="仿宋" w:hint="eastAsia"/>
          <w:sz w:val="24"/>
          <w:szCs w:val="24"/>
        </w:rPr>
        <w:t>三</w:t>
      </w:r>
      <w:r>
        <w:rPr>
          <w:rFonts w:ascii="仿宋" w:eastAsia="仿宋" w:hAnsi="仿宋" w:cs="仿宋" w:hint="eastAsia"/>
          <w:sz w:val="24"/>
          <w:szCs w:val="24"/>
        </w:rPr>
        <w:t>、磋商要求</w:t>
      </w:r>
      <w:bookmarkEnd w:id="108"/>
      <w:bookmarkEnd w:id="109"/>
      <w:bookmarkEnd w:id="110"/>
      <w:bookmarkEnd w:id="111"/>
      <w:bookmarkEnd w:id="112"/>
    </w:p>
    <w:p w14:paraId="74E9597A"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（一）响应文件</w:t>
      </w:r>
    </w:p>
    <w:p w14:paraId="53DADFD7"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供应商应当按照竞争性磋商文件的要求编制响应文件，并对竞争性磋商文件提出的要求和条件</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实质性响应，响应文件原则上采用软面订本，同时应编制完整的页码、目录。</w:t>
      </w:r>
    </w:p>
    <w:p w14:paraId="67BA5F79"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响应文件组成</w:t>
      </w:r>
    </w:p>
    <w:p w14:paraId="1C0585DE"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响应文件由第六篇“响应文件编制要求”规定的部分和供应商所作的一切有效补充、修改和承诺等文件组成，供应商应按照第六篇“响应文件编制要求”规定的目录顺序组织编写和装订，也可在基本格式基础上对表格进行扩展，未规定格式的由供应商自定格式。</w:t>
      </w:r>
    </w:p>
    <w:p w14:paraId="659ED923"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（二）联合体</w:t>
      </w:r>
    </w:p>
    <w:p w14:paraId="0687A28F" w14:textId="77777777" w:rsidR="00D80B4F" w:rsidRDefault="004B1057">
      <w:pPr>
        <w:spacing w:line="400" w:lineRule="exact"/>
        <w:ind w:firstLineChars="200" w:firstLine="482"/>
        <w:rPr>
          <w:rFonts w:ascii="仿宋" w:eastAsia="仿宋" w:hAnsi="仿宋" w:cs="仿宋"/>
          <w:b/>
          <w:sz w:val="24"/>
          <w:szCs w:val="24"/>
        </w:rPr>
      </w:pPr>
      <w:r>
        <w:rPr>
          <w:rFonts w:ascii="仿宋" w:eastAsia="仿宋" w:hAnsi="仿宋" w:cs="仿宋" w:hint="eastAsia"/>
          <w:b/>
          <w:sz w:val="24"/>
          <w:szCs w:val="24"/>
        </w:rPr>
        <w:t>本项目不接受以联合体形</w:t>
      </w:r>
      <w:proofErr w:type="gramStart"/>
      <w:r>
        <w:rPr>
          <w:rFonts w:ascii="仿宋" w:eastAsia="仿宋" w:hAnsi="仿宋" w:cs="仿宋" w:hint="eastAsia"/>
          <w:b/>
          <w:sz w:val="24"/>
          <w:szCs w:val="24"/>
        </w:rPr>
        <w:t>式参与</w:t>
      </w:r>
      <w:proofErr w:type="gramEnd"/>
      <w:r>
        <w:rPr>
          <w:rFonts w:ascii="仿宋" w:eastAsia="仿宋" w:hAnsi="仿宋" w:cs="仿宋" w:hint="eastAsia"/>
          <w:b/>
          <w:sz w:val="24"/>
          <w:szCs w:val="24"/>
        </w:rPr>
        <w:t>磋商。</w:t>
      </w:r>
    </w:p>
    <w:p w14:paraId="33D3F681"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（三）磋商有效期：响应文件及有关承诺文件有效期为提交响应文件截止时间起</w:t>
      </w:r>
      <w:r>
        <w:rPr>
          <w:rFonts w:ascii="仿宋" w:eastAsia="仿宋" w:hAnsi="仿宋" w:cs="仿宋" w:hint="eastAsia"/>
          <w:sz w:val="24"/>
          <w:szCs w:val="24"/>
        </w:rPr>
        <w:t>90</w:t>
      </w:r>
      <w:r>
        <w:rPr>
          <w:rFonts w:ascii="仿宋" w:eastAsia="仿宋" w:hAnsi="仿宋" w:cs="仿宋" w:hint="eastAsia"/>
          <w:sz w:val="24"/>
          <w:szCs w:val="24"/>
        </w:rPr>
        <w:t>天。</w:t>
      </w:r>
    </w:p>
    <w:p w14:paraId="02D29D18"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（四）磋商保证金：</w:t>
      </w:r>
    </w:p>
    <w:p w14:paraId="61E61A81"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供应商提交保证金金额和方式详见“</w:t>
      </w:r>
      <w:r>
        <w:rPr>
          <w:rFonts w:ascii="仿宋" w:eastAsia="仿宋" w:hAnsi="仿宋" w:cs="仿宋" w:hint="eastAsia"/>
          <w:b/>
          <w:sz w:val="24"/>
          <w:szCs w:val="24"/>
          <w:u w:val="single"/>
        </w:rPr>
        <w:t>第一篇</w:t>
      </w:r>
      <w:r>
        <w:rPr>
          <w:rFonts w:ascii="仿宋" w:eastAsia="仿宋" w:hAnsi="仿宋" w:cs="仿宋" w:hint="eastAsia"/>
          <w:b/>
          <w:sz w:val="24"/>
          <w:szCs w:val="24"/>
          <w:u w:val="single"/>
        </w:rPr>
        <w:t xml:space="preserve">  </w:t>
      </w:r>
      <w:r>
        <w:rPr>
          <w:rFonts w:ascii="仿宋" w:eastAsia="仿宋" w:hAnsi="仿宋" w:cs="仿宋" w:hint="eastAsia"/>
          <w:b/>
          <w:sz w:val="24"/>
          <w:szCs w:val="24"/>
          <w:u w:val="single"/>
        </w:rPr>
        <w:t>五、磋商保证金”</w:t>
      </w:r>
      <w:r>
        <w:rPr>
          <w:rFonts w:ascii="仿宋" w:eastAsia="仿宋" w:hAnsi="仿宋" w:cs="仿宋" w:hint="eastAsia"/>
          <w:sz w:val="24"/>
          <w:szCs w:val="24"/>
        </w:rPr>
        <w:t>；</w:t>
      </w:r>
    </w:p>
    <w:p w14:paraId="54A60664"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发生以下情况之一者，磋商保证金不予退还：</w:t>
      </w:r>
    </w:p>
    <w:p w14:paraId="5DED8779"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2.1</w:t>
      </w:r>
      <w:r>
        <w:rPr>
          <w:rFonts w:ascii="仿宋" w:eastAsia="仿宋" w:hAnsi="仿宋" w:cs="仿宋" w:hint="eastAsia"/>
          <w:sz w:val="24"/>
          <w:szCs w:val="24"/>
        </w:rPr>
        <w:t>供应商在提交响应文件截止时间后撤回响应文件的；</w:t>
      </w:r>
    </w:p>
    <w:p w14:paraId="42904DB8"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2.2</w:t>
      </w:r>
      <w:r>
        <w:rPr>
          <w:rFonts w:ascii="仿宋" w:eastAsia="仿宋" w:hAnsi="仿宋" w:cs="仿宋" w:hint="eastAsia"/>
          <w:sz w:val="24"/>
          <w:szCs w:val="24"/>
        </w:rPr>
        <w:t>供应商在响应文件中提供虚假材料的；</w:t>
      </w:r>
    </w:p>
    <w:p w14:paraId="502DE3FA"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2.3</w:t>
      </w:r>
      <w:r>
        <w:rPr>
          <w:rFonts w:ascii="仿宋" w:eastAsia="仿宋" w:hAnsi="仿宋" w:cs="仿宋" w:hint="eastAsia"/>
          <w:sz w:val="24"/>
          <w:szCs w:val="24"/>
        </w:rPr>
        <w:t>除因不可抗力或竞争性磋商文件认可的情形以外，成交供应商不与采购人签订合同的；</w:t>
      </w:r>
    </w:p>
    <w:p w14:paraId="657F35B8"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2.4</w:t>
      </w:r>
      <w:r>
        <w:rPr>
          <w:rFonts w:ascii="仿宋" w:eastAsia="仿宋" w:hAnsi="仿宋" w:cs="仿宋" w:hint="eastAsia"/>
          <w:sz w:val="24"/>
          <w:szCs w:val="24"/>
        </w:rPr>
        <w:t>供应商与采购人、其他供应商或者采购代理机构恶意串通的；</w:t>
      </w:r>
    </w:p>
    <w:p w14:paraId="6FC70BA2"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lastRenderedPageBreak/>
        <w:t>2.5</w:t>
      </w:r>
      <w:r>
        <w:rPr>
          <w:rFonts w:ascii="仿宋" w:eastAsia="仿宋" w:hAnsi="仿宋" w:cs="仿宋" w:hint="eastAsia"/>
          <w:sz w:val="24"/>
          <w:szCs w:val="24"/>
        </w:rPr>
        <w:t>成交供应商不按规定的时间或拒绝按成交状态签订合同（即</w:t>
      </w:r>
      <w:r>
        <w:rPr>
          <w:rFonts w:ascii="仿宋" w:eastAsia="仿宋" w:hAnsi="仿宋" w:cs="仿宋" w:hint="eastAsia"/>
          <w:sz w:val="24"/>
          <w:szCs w:val="24"/>
        </w:rPr>
        <w:t>不按照采购文件确定的合同文本以及采购标的、规格型号、采购金额、采购数量、技术和服务要求等事项签订政府采购合同的。）。</w:t>
      </w:r>
    </w:p>
    <w:p w14:paraId="4AF9D3D4"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（五）修正错误</w:t>
      </w:r>
    </w:p>
    <w:p w14:paraId="74B7CE44"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若供应商所递交的响应文件或最后报价中的价格出现大写金额和小写金额不一致的错误，以大写金额修正为准。</w:t>
      </w:r>
    </w:p>
    <w:p w14:paraId="6353AF05"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磋商小组按上述修正错误的原则及方法修正供应商的报价，供应商同意并签字确认后，修正后的报价对供应商具有约束作用。如果供应商不接受修正后的价格，将失去成为成交供应商的资格。</w:t>
      </w:r>
    </w:p>
    <w:p w14:paraId="68EB9263"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（六）提交响应文件的份数和签署</w:t>
      </w:r>
    </w:p>
    <w:p w14:paraId="66128DCF"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响应文件一式三份，其中正本一份，副本二份；副本可为正本的复印件，</w:t>
      </w:r>
      <w:r>
        <w:rPr>
          <w:rFonts w:ascii="仿宋" w:eastAsia="仿宋" w:hAnsi="仿宋" w:cs="仿宋" w:hint="eastAsia"/>
          <w:sz w:val="24"/>
          <w:szCs w:val="24"/>
        </w:rPr>
        <w:t>应与正本一致，如出现不一致情况以正本为准。</w:t>
      </w:r>
    </w:p>
    <w:p w14:paraId="038D2167"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在响应文件正本中，竞争性磋商文件第六篇响应文件编制要求中规定签字、盖章的地方必须按其规定签字、盖章。</w:t>
      </w:r>
    </w:p>
    <w:p w14:paraId="18FBDB68"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（七）响应文件的递交</w:t>
      </w:r>
    </w:p>
    <w:p w14:paraId="32D64ED4"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 xml:space="preserve">1. </w:t>
      </w:r>
      <w:r>
        <w:rPr>
          <w:rFonts w:ascii="仿宋" w:eastAsia="仿宋" w:hAnsi="仿宋" w:cs="仿宋" w:hint="eastAsia"/>
          <w:sz w:val="24"/>
          <w:szCs w:val="24"/>
        </w:rPr>
        <w:t>响应文件的密封</w:t>
      </w:r>
    </w:p>
    <w:p w14:paraId="48F6DB9C"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1.1</w:t>
      </w:r>
      <w:r>
        <w:rPr>
          <w:rFonts w:ascii="仿宋" w:eastAsia="仿宋" w:hAnsi="仿宋" w:cs="仿宋" w:hint="eastAsia"/>
          <w:sz w:val="24"/>
          <w:szCs w:val="24"/>
        </w:rPr>
        <w:t>响应文件的正本、副本均应密封送达递交响应文件地点，应在封套上注明项目名称、供应商名称。若正本、副本分别进行密封的，还应在封套上注明“正本”、“副本”字样。</w:t>
      </w:r>
    </w:p>
    <w:p w14:paraId="4B9A037A"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1.2</w:t>
      </w:r>
      <w:r>
        <w:rPr>
          <w:rFonts w:ascii="仿宋" w:eastAsia="仿宋" w:hAnsi="仿宋" w:cs="仿宋" w:hint="eastAsia"/>
          <w:sz w:val="24"/>
          <w:szCs w:val="24"/>
        </w:rPr>
        <w:t>封套的封口处应加盖供应商公章或由法定代表人授权代表签字。</w:t>
      </w:r>
    </w:p>
    <w:p w14:paraId="0BCB10FF"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如果未按上述规定进行密封，采购代理机构对响应文件误投、丢失或提前拆封不负责任。</w:t>
      </w:r>
    </w:p>
    <w:p w14:paraId="57275AA1"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（八）供应商参与人员</w:t>
      </w:r>
    </w:p>
    <w:p w14:paraId="28764BE5"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各个供应商应当派</w:t>
      </w:r>
      <w:r>
        <w:rPr>
          <w:rFonts w:ascii="仿宋" w:eastAsia="仿宋" w:hAnsi="仿宋" w:cs="仿宋" w:hint="eastAsia"/>
          <w:sz w:val="24"/>
          <w:szCs w:val="24"/>
        </w:rPr>
        <w:t>1-2</w:t>
      </w:r>
      <w:r>
        <w:rPr>
          <w:rFonts w:ascii="仿宋" w:eastAsia="仿宋" w:hAnsi="仿宋" w:cs="仿宋" w:hint="eastAsia"/>
          <w:sz w:val="24"/>
          <w:szCs w:val="24"/>
        </w:rPr>
        <w:t>名代表参与磋商，至少</w:t>
      </w:r>
      <w:r>
        <w:rPr>
          <w:rFonts w:ascii="仿宋" w:eastAsia="仿宋" w:hAnsi="仿宋" w:cs="仿宋" w:hint="eastAsia"/>
          <w:sz w:val="24"/>
          <w:szCs w:val="24"/>
        </w:rPr>
        <w:t>1</w:t>
      </w:r>
      <w:r>
        <w:rPr>
          <w:rFonts w:ascii="仿宋" w:eastAsia="仿宋" w:hAnsi="仿宋" w:cs="仿宋" w:hint="eastAsia"/>
          <w:sz w:val="24"/>
          <w:szCs w:val="24"/>
        </w:rPr>
        <w:t>人应为法定代表人或具有法定代表人授权委托书的授权代表。</w:t>
      </w:r>
    </w:p>
    <w:p w14:paraId="53C7955D" w14:textId="77777777" w:rsidR="00D80B4F" w:rsidRDefault="004B1057">
      <w:pPr>
        <w:pStyle w:val="3"/>
        <w:spacing w:before="0" w:after="0" w:line="400" w:lineRule="exact"/>
        <w:rPr>
          <w:rFonts w:ascii="仿宋" w:eastAsia="仿宋" w:hAnsi="仿宋" w:cs="仿宋"/>
          <w:sz w:val="24"/>
          <w:szCs w:val="24"/>
        </w:rPr>
      </w:pPr>
      <w:bookmarkStart w:id="113" w:name="_Toc27439"/>
      <w:bookmarkStart w:id="114" w:name="_Toc6123"/>
      <w:r>
        <w:rPr>
          <w:rFonts w:ascii="仿宋" w:eastAsia="仿宋" w:hAnsi="仿宋" w:cs="仿宋" w:hint="eastAsia"/>
          <w:sz w:val="24"/>
          <w:szCs w:val="24"/>
        </w:rPr>
        <w:t>四、成交供应商的确认和变更</w:t>
      </w:r>
      <w:bookmarkEnd w:id="113"/>
      <w:bookmarkEnd w:id="114"/>
    </w:p>
    <w:p w14:paraId="15D9D377"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（一）成交供应商的确认</w:t>
      </w:r>
    </w:p>
    <w:p w14:paraId="65801B51"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采购代理机构应当在评审结束后</w:t>
      </w:r>
      <w:r>
        <w:rPr>
          <w:rFonts w:ascii="仿宋" w:eastAsia="仿宋" w:hAnsi="仿宋" w:cs="仿宋" w:hint="eastAsia"/>
          <w:sz w:val="24"/>
          <w:szCs w:val="24"/>
        </w:rPr>
        <w:t>2</w:t>
      </w:r>
      <w:r>
        <w:rPr>
          <w:rFonts w:ascii="仿宋" w:eastAsia="仿宋" w:hAnsi="仿宋" w:cs="仿宋" w:hint="eastAsia"/>
          <w:sz w:val="24"/>
          <w:szCs w:val="24"/>
        </w:rPr>
        <w:t>个工作日内将评审报告送采购人确认。采购人应当在收到评审报告后</w:t>
      </w:r>
      <w:r>
        <w:rPr>
          <w:rFonts w:ascii="仿宋" w:eastAsia="仿宋" w:hAnsi="仿宋" w:cs="仿宋" w:hint="eastAsia"/>
          <w:sz w:val="24"/>
          <w:szCs w:val="24"/>
        </w:rPr>
        <w:t>5</w:t>
      </w:r>
      <w:r>
        <w:rPr>
          <w:rFonts w:ascii="仿宋" w:eastAsia="仿宋" w:hAnsi="仿宋" w:cs="仿宋" w:hint="eastAsia"/>
          <w:sz w:val="24"/>
          <w:szCs w:val="24"/>
        </w:rPr>
        <w:t>个工作日内，从评审报告提出的成交候选供应商中，按照排序由高到低的原则确定成交供应商，也可以书面</w:t>
      </w:r>
      <w:proofErr w:type="gramStart"/>
      <w:r>
        <w:rPr>
          <w:rFonts w:ascii="仿宋" w:eastAsia="仿宋" w:hAnsi="仿宋" w:cs="仿宋" w:hint="eastAsia"/>
          <w:sz w:val="24"/>
          <w:szCs w:val="24"/>
        </w:rPr>
        <w:t>授权磋商</w:t>
      </w:r>
      <w:proofErr w:type="gramEnd"/>
      <w:r>
        <w:rPr>
          <w:rFonts w:ascii="仿宋" w:eastAsia="仿宋" w:hAnsi="仿宋" w:cs="仿宋" w:hint="eastAsia"/>
          <w:sz w:val="24"/>
          <w:szCs w:val="24"/>
        </w:rPr>
        <w:t>小组直接确定成交供应商。采购人逾期未确定成交</w:t>
      </w:r>
      <w:proofErr w:type="gramStart"/>
      <w:r>
        <w:rPr>
          <w:rFonts w:ascii="仿宋" w:eastAsia="仿宋" w:hAnsi="仿宋" w:cs="仿宋" w:hint="eastAsia"/>
          <w:sz w:val="24"/>
          <w:szCs w:val="24"/>
        </w:rPr>
        <w:t>供应商且不</w:t>
      </w:r>
      <w:proofErr w:type="gramEnd"/>
      <w:r>
        <w:rPr>
          <w:rFonts w:ascii="仿宋" w:eastAsia="仿宋" w:hAnsi="仿宋" w:cs="仿宋" w:hint="eastAsia"/>
          <w:sz w:val="24"/>
          <w:szCs w:val="24"/>
        </w:rPr>
        <w:t>提出异议的，视为确定评审报告提出的排序第一的供应商为成交供应商。</w:t>
      </w:r>
    </w:p>
    <w:p w14:paraId="7E6CC41E"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（二）成交供应商的变更</w:t>
      </w:r>
    </w:p>
    <w:p w14:paraId="787203FC" w14:textId="77777777" w:rsidR="00D80B4F" w:rsidRDefault="004B1057">
      <w:pPr>
        <w:spacing w:line="400" w:lineRule="exact"/>
        <w:ind w:firstLineChars="200" w:firstLine="480"/>
        <w:rPr>
          <w:rFonts w:ascii="仿宋" w:eastAsia="仿宋" w:hAnsi="仿宋" w:cs="仿宋"/>
          <w:sz w:val="24"/>
          <w:szCs w:val="24"/>
        </w:rPr>
      </w:pPr>
      <w:bookmarkStart w:id="115" w:name="_Toc342913395"/>
      <w:bookmarkStart w:id="116" w:name="_Toc102227321"/>
      <w:r>
        <w:rPr>
          <w:rFonts w:ascii="仿宋" w:eastAsia="仿宋" w:hAnsi="仿宋" w:cs="仿宋" w:hint="eastAsia"/>
          <w:sz w:val="24"/>
          <w:szCs w:val="24"/>
        </w:rPr>
        <w:t>成交供应</w:t>
      </w:r>
      <w:proofErr w:type="gramStart"/>
      <w:r>
        <w:rPr>
          <w:rFonts w:ascii="仿宋" w:eastAsia="仿宋" w:hAnsi="仿宋" w:cs="仿宋" w:hint="eastAsia"/>
          <w:sz w:val="24"/>
          <w:szCs w:val="24"/>
        </w:rPr>
        <w:t>商拒绝</w:t>
      </w:r>
      <w:proofErr w:type="gramEnd"/>
      <w:r>
        <w:rPr>
          <w:rFonts w:ascii="仿宋" w:eastAsia="仿宋" w:hAnsi="仿宋" w:cs="仿宋" w:hint="eastAsia"/>
          <w:sz w:val="24"/>
          <w:szCs w:val="24"/>
        </w:rPr>
        <w:t>与采购人签订合同的，采购人可以按照评标报告推荐的成交候选供应商顺序，确定排名下一位的候选人为成交供应商，也可以重新开展政府采购活动。</w:t>
      </w:r>
    </w:p>
    <w:p w14:paraId="0F82163E" w14:textId="77777777" w:rsidR="00D80B4F" w:rsidRDefault="004B1057">
      <w:pPr>
        <w:pStyle w:val="3"/>
        <w:spacing w:before="0" w:after="0" w:line="400" w:lineRule="exact"/>
        <w:rPr>
          <w:rFonts w:ascii="仿宋" w:eastAsia="仿宋" w:hAnsi="仿宋" w:cs="仿宋"/>
          <w:sz w:val="24"/>
          <w:szCs w:val="24"/>
        </w:rPr>
      </w:pPr>
      <w:bookmarkStart w:id="117" w:name="_Toc8879"/>
      <w:bookmarkStart w:id="118" w:name="_Toc3246"/>
      <w:r>
        <w:rPr>
          <w:rFonts w:ascii="仿宋" w:eastAsia="仿宋" w:hAnsi="仿宋" w:cs="仿宋" w:hint="eastAsia"/>
          <w:sz w:val="24"/>
          <w:szCs w:val="24"/>
        </w:rPr>
        <w:lastRenderedPageBreak/>
        <w:t>五、成交通知</w:t>
      </w:r>
      <w:bookmarkEnd w:id="115"/>
      <w:bookmarkEnd w:id="116"/>
      <w:bookmarkEnd w:id="117"/>
      <w:bookmarkEnd w:id="118"/>
    </w:p>
    <w:p w14:paraId="38AC0BF1"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（一）成交供应商确定后，采购代理机构将“行采家”平台（</w:t>
      </w:r>
      <w:r>
        <w:rPr>
          <w:rFonts w:ascii="仿宋" w:eastAsia="仿宋" w:hAnsi="仿宋" w:cs="仿宋" w:hint="eastAsia"/>
          <w:sz w:val="24"/>
          <w:szCs w:val="24"/>
        </w:rPr>
        <w:t>http://www.gec123.com</w:t>
      </w:r>
      <w:r>
        <w:rPr>
          <w:rFonts w:ascii="仿宋" w:eastAsia="仿宋" w:hAnsi="仿宋" w:cs="仿宋" w:hint="eastAsia"/>
          <w:sz w:val="24"/>
          <w:szCs w:val="24"/>
        </w:rPr>
        <w:t>）上发布成交结果公告。</w:t>
      </w:r>
    </w:p>
    <w:p w14:paraId="35F8DB61"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（二）结果公告发出同时，采购代理机构将以书面形式发出《成交通知书》。《成交通知书》一经发出即发生法律效力。</w:t>
      </w:r>
    </w:p>
    <w:p w14:paraId="72FD26AF"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（三）《成交通知书》将作为签订合同的依据。</w:t>
      </w:r>
    </w:p>
    <w:p w14:paraId="085ED5FB"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（四）如有供应商对成交结果提出质疑的，在质疑处理完毕后发出成交通知书。</w:t>
      </w:r>
    </w:p>
    <w:p w14:paraId="56C5A32E" w14:textId="77777777" w:rsidR="00D80B4F" w:rsidRDefault="004B1057">
      <w:pPr>
        <w:pStyle w:val="3"/>
        <w:spacing w:before="0" w:after="0" w:line="400" w:lineRule="exact"/>
        <w:rPr>
          <w:rFonts w:ascii="仿宋" w:eastAsia="仿宋" w:hAnsi="仿宋" w:cs="仿宋"/>
          <w:sz w:val="24"/>
          <w:szCs w:val="24"/>
        </w:rPr>
      </w:pPr>
      <w:bookmarkStart w:id="119" w:name="_Toc1439"/>
      <w:bookmarkStart w:id="120" w:name="_Toc12839"/>
      <w:r>
        <w:rPr>
          <w:rFonts w:ascii="仿宋" w:eastAsia="仿宋" w:hAnsi="仿宋" w:cs="仿宋" w:hint="eastAsia"/>
          <w:sz w:val="24"/>
          <w:szCs w:val="24"/>
        </w:rPr>
        <w:t>六、关</w:t>
      </w:r>
      <w:r>
        <w:rPr>
          <w:rFonts w:ascii="仿宋" w:eastAsia="仿宋" w:hAnsi="仿宋" w:cs="仿宋" w:hint="eastAsia"/>
          <w:sz w:val="24"/>
          <w:szCs w:val="24"/>
        </w:rPr>
        <w:t>于质疑</w:t>
      </w:r>
      <w:bookmarkEnd w:id="119"/>
      <w:bookmarkEnd w:id="120"/>
    </w:p>
    <w:p w14:paraId="5AD70EBC"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（一）质疑</w:t>
      </w:r>
    </w:p>
    <w:p w14:paraId="48BE1E42"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供应商认为采购文件、采购过程和成交结果使自己的权益收到伤害的，可向采购人或采购代理机构以书面形式提出质疑。</w:t>
      </w:r>
    </w:p>
    <w:p w14:paraId="6E52DEC7"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提出质疑的应当是参与所质疑项目采购活动的供应商。</w:t>
      </w:r>
      <w:r>
        <w:rPr>
          <w:rFonts w:ascii="仿宋" w:eastAsia="仿宋" w:hAnsi="仿宋" w:cs="仿宋" w:hint="eastAsia"/>
          <w:sz w:val="24"/>
          <w:szCs w:val="24"/>
        </w:rPr>
        <w:t xml:space="preserve"> </w:t>
      </w:r>
    </w:p>
    <w:p w14:paraId="1ED61B06"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1.1</w:t>
      </w:r>
      <w:r>
        <w:rPr>
          <w:rFonts w:ascii="仿宋" w:eastAsia="仿宋" w:hAnsi="仿宋" w:cs="仿宋" w:hint="eastAsia"/>
          <w:sz w:val="24"/>
          <w:szCs w:val="24"/>
        </w:rPr>
        <w:t>质疑时限、内容</w:t>
      </w:r>
    </w:p>
    <w:p w14:paraId="620E6CB1"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供应商认为采购文件、采购过程、成交结果使自己的权益受到损害的，可以在知道或者应知其权益受到损害之日起</w:t>
      </w:r>
      <w:r>
        <w:rPr>
          <w:rFonts w:ascii="仿宋" w:eastAsia="仿宋" w:hAnsi="仿宋" w:cs="仿宋" w:hint="eastAsia"/>
          <w:sz w:val="24"/>
          <w:szCs w:val="24"/>
        </w:rPr>
        <w:t>7</w:t>
      </w:r>
      <w:r>
        <w:rPr>
          <w:rFonts w:ascii="仿宋" w:eastAsia="仿宋" w:hAnsi="仿宋" w:cs="仿宋" w:hint="eastAsia"/>
          <w:sz w:val="24"/>
          <w:szCs w:val="24"/>
        </w:rPr>
        <w:t>个工作日内，以书面形式向采购人、采购代理机构提出质疑。</w:t>
      </w:r>
    </w:p>
    <w:p w14:paraId="764CD05D"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1.2</w:t>
      </w:r>
      <w:r>
        <w:rPr>
          <w:rFonts w:ascii="仿宋" w:eastAsia="仿宋" w:hAnsi="仿宋" w:cs="仿宋" w:hint="eastAsia"/>
          <w:sz w:val="24"/>
          <w:szCs w:val="24"/>
        </w:rPr>
        <w:t>供应商提出质疑应当提交质疑函和必要的证明材料，质疑</w:t>
      </w:r>
      <w:proofErr w:type="gramStart"/>
      <w:r>
        <w:rPr>
          <w:rFonts w:ascii="仿宋" w:eastAsia="仿宋" w:hAnsi="仿宋" w:cs="仿宋" w:hint="eastAsia"/>
          <w:sz w:val="24"/>
          <w:szCs w:val="24"/>
        </w:rPr>
        <w:t>函应当</w:t>
      </w:r>
      <w:proofErr w:type="gramEnd"/>
      <w:r>
        <w:rPr>
          <w:rFonts w:ascii="仿宋" w:eastAsia="仿宋" w:hAnsi="仿宋" w:cs="仿宋" w:hint="eastAsia"/>
          <w:sz w:val="24"/>
          <w:szCs w:val="24"/>
        </w:rPr>
        <w:t>包括下列内容：</w:t>
      </w:r>
    </w:p>
    <w:p w14:paraId="584353F7"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1.2.1</w:t>
      </w:r>
      <w:r>
        <w:rPr>
          <w:rFonts w:ascii="仿宋" w:eastAsia="仿宋" w:hAnsi="仿宋" w:cs="仿宋" w:hint="eastAsia"/>
          <w:sz w:val="24"/>
          <w:szCs w:val="24"/>
        </w:rPr>
        <w:t>供应商的姓名或者名称、地址、邮编、联系人及联系电话；</w:t>
      </w:r>
    </w:p>
    <w:p w14:paraId="2D44E377"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1.2.2</w:t>
      </w:r>
      <w:r>
        <w:rPr>
          <w:rFonts w:ascii="仿宋" w:eastAsia="仿宋" w:hAnsi="仿宋" w:cs="仿宋" w:hint="eastAsia"/>
          <w:sz w:val="24"/>
          <w:szCs w:val="24"/>
        </w:rPr>
        <w:t>质疑项目的名称、项目编号以及磋商项目编号；</w:t>
      </w:r>
    </w:p>
    <w:p w14:paraId="1344AC68"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1.2.3</w:t>
      </w:r>
      <w:r>
        <w:rPr>
          <w:rFonts w:ascii="仿宋" w:eastAsia="仿宋" w:hAnsi="仿宋" w:cs="仿宋" w:hint="eastAsia"/>
          <w:sz w:val="24"/>
          <w:szCs w:val="24"/>
        </w:rPr>
        <w:t>具体、明确的质疑事项和与质疑事项相关的请求；</w:t>
      </w:r>
    </w:p>
    <w:p w14:paraId="51431DC4"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1.2.4</w:t>
      </w:r>
      <w:r>
        <w:rPr>
          <w:rFonts w:ascii="仿宋" w:eastAsia="仿宋" w:hAnsi="仿宋" w:cs="仿宋" w:hint="eastAsia"/>
          <w:sz w:val="24"/>
          <w:szCs w:val="24"/>
        </w:rPr>
        <w:t>事实依据；</w:t>
      </w:r>
    </w:p>
    <w:p w14:paraId="5A4018A8"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1.2.5</w:t>
      </w:r>
      <w:r>
        <w:rPr>
          <w:rFonts w:ascii="仿宋" w:eastAsia="仿宋" w:hAnsi="仿宋" w:cs="仿宋" w:hint="eastAsia"/>
          <w:sz w:val="24"/>
          <w:szCs w:val="24"/>
        </w:rPr>
        <w:t>必要的法律依据；</w:t>
      </w:r>
    </w:p>
    <w:p w14:paraId="7204BEA2"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1.2.6</w:t>
      </w:r>
      <w:r>
        <w:rPr>
          <w:rFonts w:ascii="仿宋" w:eastAsia="仿宋" w:hAnsi="仿宋" w:cs="仿宋" w:hint="eastAsia"/>
          <w:sz w:val="24"/>
          <w:szCs w:val="24"/>
        </w:rPr>
        <w:t>提出质疑的日期；</w:t>
      </w:r>
    </w:p>
    <w:p w14:paraId="51AD1FEA"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1.2.7</w:t>
      </w:r>
      <w:r>
        <w:rPr>
          <w:rFonts w:ascii="仿宋" w:eastAsia="仿宋" w:hAnsi="仿宋" w:cs="仿宋" w:hint="eastAsia"/>
          <w:sz w:val="24"/>
          <w:szCs w:val="24"/>
        </w:rPr>
        <w:t>营业执照（或事业单位法人证书，或个体工商户营业执照或有效的自然人身份证明、组织机构代码证）复印件；</w:t>
      </w:r>
    </w:p>
    <w:p w14:paraId="7783F4B9"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1.2.8</w:t>
      </w:r>
      <w:r>
        <w:rPr>
          <w:rFonts w:ascii="仿宋" w:eastAsia="仿宋" w:hAnsi="仿宋" w:cs="仿宋" w:hint="eastAsia"/>
          <w:sz w:val="24"/>
          <w:szCs w:val="24"/>
        </w:rPr>
        <w:t>法定代表人授权委托书原件、法定代表人身份证复印件和其授权代表的身份证复印件（供应商为自然人的提供自然人身份证复印件）；</w:t>
      </w:r>
    </w:p>
    <w:p w14:paraId="1A862560"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1.3</w:t>
      </w:r>
      <w:r>
        <w:rPr>
          <w:rFonts w:ascii="仿宋" w:eastAsia="仿宋" w:hAnsi="仿宋" w:cs="仿宋" w:hint="eastAsia"/>
          <w:sz w:val="24"/>
          <w:szCs w:val="24"/>
        </w:rPr>
        <w:t>供应商为自然人的，质疑</w:t>
      </w:r>
      <w:proofErr w:type="gramStart"/>
      <w:r>
        <w:rPr>
          <w:rFonts w:ascii="仿宋" w:eastAsia="仿宋" w:hAnsi="仿宋" w:cs="仿宋" w:hint="eastAsia"/>
          <w:sz w:val="24"/>
          <w:szCs w:val="24"/>
        </w:rPr>
        <w:t>函应当</w:t>
      </w:r>
      <w:proofErr w:type="gramEnd"/>
      <w:r>
        <w:rPr>
          <w:rFonts w:ascii="仿宋" w:eastAsia="仿宋" w:hAnsi="仿宋" w:cs="仿宋" w:hint="eastAsia"/>
          <w:sz w:val="24"/>
          <w:szCs w:val="24"/>
        </w:rPr>
        <w:t>由本人签字；供应商为法人或者其他组织的，质疑</w:t>
      </w:r>
      <w:proofErr w:type="gramStart"/>
      <w:r>
        <w:rPr>
          <w:rFonts w:ascii="仿宋" w:eastAsia="仿宋" w:hAnsi="仿宋" w:cs="仿宋" w:hint="eastAsia"/>
          <w:sz w:val="24"/>
          <w:szCs w:val="24"/>
        </w:rPr>
        <w:t>函应当</w:t>
      </w:r>
      <w:proofErr w:type="gramEnd"/>
      <w:r>
        <w:rPr>
          <w:rFonts w:ascii="仿宋" w:eastAsia="仿宋" w:hAnsi="仿宋" w:cs="仿宋" w:hint="eastAsia"/>
          <w:sz w:val="24"/>
          <w:szCs w:val="24"/>
        </w:rPr>
        <w:t>由法定代表人、主要负责人，或者其授权代表签字或者盖章，并加盖公章。</w:t>
      </w:r>
    </w:p>
    <w:p w14:paraId="0CE4C06D"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质疑答复</w:t>
      </w:r>
    </w:p>
    <w:p w14:paraId="19B12682"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采购人、采购代理机构应当在收到供应商的书面质疑后七个工作日内</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答复，并以书面形式通知质疑供应商和其他有关供应商。</w:t>
      </w:r>
    </w:p>
    <w:p w14:paraId="240655E0"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其他</w:t>
      </w:r>
    </w:p>
    <w:p w14:paraId="6166A7CC"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3.1</w:t>
      </w:r>
      <w:r>
        <w:rPr>
          <w:rFonts w:ascii="仿宋" w:eastAsia="仿宋" w:hAnsi="仿宋" w:cs="仿宋" w:hint="eastAsia"/>
          <w:sz w:val="24"/>
          <w:szCs w:val="24"/>
        </w:rPr>
        <w:t>供应商应按照《政府采购质疑和投诉办法》（财政部令第</w:t>
      </w:r>
      <w:r>
        <w:rPr>
          <w:rFonts w:ascii="仿宋" w:eastAsia="仿宋" w:hAnsi="仿宋" w:cs="仿宋" w:hint="eastAsia"/>
          <w:sz w:val="24"/>
          <w:szCs w:val="24"/>
        </w:rPr>
        <w:t>94</w:t>
      </w:r>
      <w:r>
        <w:rPr>
          <w:rFonts w:ascii="仿宋" w:eastAsia="仿宋" w:hAnsi="仿宋" w:cs="仿宋" w:hint="eastAsia"/>
          <w:sz w:val="24"/>
          <w:szCs w:val="24"/>
        </w:rPr>
        <w:t>号）及相关法律法规要求，在法定质疑期内一次性提出针对同一采购程序环节的质疑。</w:t>
      </w:r>
    </w:p>
    <w:p w14:paraId="4D2BF48E"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lastRenderedPageBreak/>
        <w:t>3.2</w:t>
      </w:r>
      <w:r>
        <w:rPr>
          <w:rFonts w:ascii="仿宋" w:eastAsia="仿宋" w:hAnsi="仿宋" w:cs="仿宋" w:hint="eastAsia"/>
          <w:sz w:val="24"/>
          <w:szCs w:val="24"/>
        </w:rPr>
        <w:t>质疑函范本可在财政部门户网站和中国政府采购网下载。</w:t>
      </w:r>
    </w:p>
    <w:p w14:paraId="4510B0F1" w14:textId="77777777" w:rsidR="00D80B4F" w:rsidRDefault="004B1057">
      <w:pPr>
        <w:pStyle w:val="3"/>
        <w:spacing w:before="0" w:after="0" w:line="400" w:lineRule="exact"/>
        <w:rPr>
          <w:rFonts w:ascii="仿宋" w:eastAsia="仿宋" w:hAnsi="仿宋" w:cs="仿宋"/>
          <w:sz w:val="24"/>
          <w:szCs w:val="24"/>
        </w:rPr>
      </w:pPr>
      <w:bookmarkStart w:id="121" w:name="_Toc20337"/>
      <w:bookmarkStart w:id="122" w:name="_Toc29865"/>
      <w:r>
        <w:rPr>
          <w:rFonts w:ascii="仿宋" w:eastAsia="仿宋" w:hAnsi="仿宋" w:cs="仿宋" w:hint="eastAsia"/>
          <w:sz w:val="24"/>
          <w:szCs w:val="24"/>
        </w:rPr>
        <w:t>七、采购代理服务费</w:t>
      </w:r>
      <w:bookmarkEnd w:id="121"/>
      <w:bookmarkEnd w:id="122"/>
    </w:p>
    <w:p w14:paraId="29052F49" w14:textId="77777777" w:rsidR="00D80B4F" w:rsidRDefault="004B1057">
      <w:pPr>
        <w:spacing w:line="400" w:lineRule="exact"/>
        <w:ind w:firstLineChars="150" w:firstLine="360"/>
        <w:rPr>
          <w:rFonts w:ascii="仿宋" w:eastAsia="仿宋" w:hAnsi="仿宋" w:cs="仿宋"/>
          <w:sz w:val="24"/>
          <w:szCs w:val="24"/>
        </w:rPr>
      </w:pPr>
      <w:bookmarkStart w:id="123" w:name="_Toc102227322"/>
      <w:bookmarkStart w:id="124" w:name="_Toc342913396"/>
      <w:bookmarkStart w:id="125" w:name="_Toc11641055"/>
      <w:bookmarkStart w:id="126" w:name="_Toc12789059"/>
      <w:r>
        <w:rPr>
          <w:rFonts w:ascii="仿宋" w:eastAsia="仿宋" w:hAnsi="仿宋" w:cs="仿宋" w:hint="eastAsia"/>
          <w:sz w:val="24"/>
          <w:szCs w:val="24"/>
        </w:rPr>
        <w:t>（一</w:t>
      </w:r>
      <w:r>
        <w:rPr>
          <w:rFonts w:ascii="仿宋" w:eastAsia="仿宋" w:hAnsi="仿宋" w:cs="仿宋" w:hint="eastAsia"/>
          <w:sz w:val="24"/>
          <w:szCs w:val="24"/>
        </w:rPr>
        <w:t>）供应</w:t>
      </w:r>
      <w:proofErr w:type="gramStart"/>
      <w:r>
        <w:rPr>
          <w:rFonts w:ascii="仿宋" w:eastAsia="仿宋" w:hAnsi="仿宋" w:cs="仿宋" w:hint="eastAsia"/>
          <w:sz w:val="24"/>
          <w:szCs w:val="24"/>
        </w:rPr>
        <w:t>商成交</w:t>
      </w:r>
      <w:proofErr w:type="gramEnd"/>
      <w:r>
        <w:rPr>
          <w:rFonts w:ascii="仿宋" w:eastAsia="仿宋" w:hAnsi="仿宋" w:cs="仿宋" w:hint="eastAsia"/>
          <w:sz w:val="24"/>
          <w:szCs w:val="24"/>
        </w:rPr>
        <w:t>后向采购代理机构缴纳采购代理服务费（</w:t>
      </w:r>
      <w:proofErr w:type="gramStart"/>
      <w:r>
        <w:rPr>
          <w:rFonts w:ascii="仿宋" w:eastAsia="仿宋" w:hAnsi="仿宋" w:cs="仿宋" w:hint="eastAsia"/>
          <w:sz w:val="24"/>
          <w:szCs w:val="24"/>
        </w:rPr>
        <w:t>由成交</w:t>
      </w:r>
      <w:proofErr w:type="gramEnd"/>
      <w:r>
        <w:rPr>
          <w:rFonts w:ascii="仿宋" w:eastAsia="仿宋" w:hAnsi="仿宋" w:cs="仿宋" w:hint="eastAsia"/>
          <w:sz w:val="24"/>
          <w:szCs w:val="24"/>
        </w:rPr>
        <w:t>供应商在领取成交通知书之前一次性支付给采购代理机构），采购代理服务费的收取标准按照以下标准的</w:t>
      </w:r>
      <w:r>
        <w:rPr>
          <w:rFonts w:ascii="仿宋" w:eastAsia="仿宋" w:hAnsi="仿宋" w:cs="仿宋" w:hint="eastAsia"/>
          <w:sz w:val="24"/>
          <w:szCs w:val="24"/>
        </w:rPr>
        <w:t>90%</w:t>
      </w:r>
      <w:r>
        <w:rPr>
          <w:rFonts w:ascii="仿宋" w:eastAsia="仿宋" w:hAnsi="仿宋" w:cs="仿宋" w:hint="eastAsia"/>
          <w:sz w:val="24"/>
          <w:szCs w:val="24"/>
        </w:rPr>
        <w:t>执行</w:t>
      </w:r>
      <w:r>
        <w:rPr>
          <w:rFonts w:ascii="仿宋" w:eastAsia="仿宋" w:hAnsi="仿宋" w:cs="仿宋" w:hint="eastAsia"/>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2273"/>
        <w:gridCol w:w="2273"/>
        <w:gridCol w:w="2272"/>
      </w:tblGrid>
      <w:tr w:rsidR="00D80B4F" w14:paraId="3496DB37" w14:textId="77777777">
        <w:trPr>
          <w:trHeight w:val="636"/>
        </w:trPr>
        <w:tc>
          <w:tcPr>
            <w:tcW w:w="2810" w:type="dxa"/>
            <w:tcBorders>
              <w:tl2br w:val="single" w:sz="4" w:space="0" w:color="auto"/>
            </w:tcBorders>
          </w:tcPr>
          <w:p w14:paraId="3B31292B" w14:textId="77777777" w:rsidR="00D80B4F" w:rsidRDefault="004B1057">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招标类型</w:t>
            </w:r>
          </w:p>
          <w:p w14:paraId="4EEC001E" w14:textId="77777777" w:rsidR="00D80B4F" w:rsidRDefault="004B1057">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中标金额（万元）</w:t>
            </w:r>
          </w:p>
        </w:tc>
        <w:tc>
          <w:tcPr>
            <w:tcW w:w="2273" w:type="dxa"/>
            <w:vAlign w:val="center"/>
          </w:tcPr>
          <w:p w14:paraId="6FF25065" w14:textId="77777777" w:rsidR="00D80B4F" w:rsidRDefault="004B1057">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货物招标</w:t>
            </w:r>
          </w:p>
        </w:tc>
        <w:tc>
          <w:tcPr>
            <w:tcW w:w="2273" w:type="dxa"/>
            <w:vAlign w:val="center"/>
          </w:tcPr>
          <w:p w14:paraId="722D113D" w14:textId="77777777" w:rsidR="00D80B4F" w:rsidRDefault="004B1057">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服务招标</w:t>
            </w:r>
          </w:p>
        </w:tc>
        <w:tc>
          <w:tcPr>
            <w:tcW w:w="2272" w:type="dxa"/>
            <w:vAlign w:val="center"/>
          </w:tcPr>
          <w:p w14:paraId="3747AFA9" w14:textId="77777777" w:rsidR="00D80B4F" w:rsidRDefault="004B1057">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工程招标</w:t>
            </w:r>
          </w:p>
        </w:tc>
      </w:tr>
      <w:tr w:rsidR="00D80B4F" w14:paraId="4FD38CC3" w14:textId="77777777">
        <w:trPr>
          <w:trHeight w:val="397"/>
        </w:trPr>
        <w:tc>
          <w:tcPr>
            <w:tcW w:w="2810" w:type="dxa"/>
            <w:vAlign w:val="center"/>
          </w:tcPr>
          <w:p w14:paraId="1C1D3435" w14:textId="77777777" w:rsidR="00D80B4F" w:rsidRDefault="004B1057">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100</w:t>
            </w:r>
            <w:r>
              <w:rPr>
                <w:rFonts w:ascii="仿宋" w:eastAsia="仿宋" w:hAnsi="仿宋" w:cs="仿宋" w:hint="eastAsia"/>
                <w:sz w:val="24"/>
                <w:szCs w:val="24"/>
              </w:rPr>
              <w:t>以下</w:t>
            </w:r>
          </w:p>
        </w:tc>
        <w:tc>
          <w:tcPr>
            <w:tcW w:w="2273" w:type="dxa"/>
            <w:vAlign w:val="center"/>
          </w:tcPr>
          <w:p w14:paraId="0BCB180B" w14:textId="77777777" w:rsidR="00D80B4F" w:rsidRDefault="004B1057">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1.5%</w:t>
            </w:r>
          </w:p>
        </w:tc>
        <w:tc>
          <w:tcPr>
            <w:tcW w:w="2273" w:type="dxa"/>
            <w:vAlign w:val="center"/>
          </w:tcPr>
          <w:p w14:paraId="55DB5C23" w14:textId="77777777" w:rsidR="00D80B4F" w:rsidRDefault="004B1057">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1.5%</w:t>
            </w:r>
          </w:p>
        </w:tc>
        <w:tc>
          <w:tcPr>
            <w:tcW w:w="2272" w:type="dxa"/>
            <w:vAlign w:val="center"/>
          </w:tcPr>
          <w:p w14:paraId="3907F4A5" w14:textId="77777777" w:rsidR="00D80B4F" w:rsidRDefault="004B1057">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1.0%</w:t>
            </w:r>
          </w:p>
        </w:tc>
      </w:tr>
      <w:tr w:rsidR="00D80B4F" w14:paraId="77E49C40" w14:textId="77777777">
        <w:trPr>
          <w:trHeight w:val="397"/>
        </w:trPr>
        <w:tc>
          <w:tcPr>
            <w:tcW w:w="2810" w:type="dxa"/>
            <w:vAlign w:val="center"/>
          </w:tcPr>
          <w:p w14:paraId="055F2B26" w14:textId="77777777" w:rsidR="00D80B4F" w:rsidRDefault="004B1057">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100-500</w:t>
            </w:r>
          </w:p>
        </w:tc>
        <w:tc>
          <w:tcPr>
            <w:tcW w:w="2273" w:type="dxa"/>
            <w:vAlign w:val="center"/>
          </w:tcPr>
          <w:p w14:paraId="4419672E" w14:textId="77777777" w:rsidR="00D80B4F" w:rsidRDefault="004B1057">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1.1%</w:t>
            </w:r>
          </w:p>
        </w:tc>
        <w:tc>
          <w:tcPr>
            <w:tcW w:w="2273" w:type="dxa"/>
            <w:vAlign w:val="center"/>
          </w:tcPr>
          <w:p w14:paraId="3D13EA0B" w14:textId="77777777" w:rsidR="00D80B4F" w:rsidRDefault="004B1057">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0.8%</w:t>
            </w:r>
          </w:p>
        </w:tc>
        <w:tc>
          <w:tcPr>
            <w:tcW w:w="2272" w:type="dxa"/>
            <w:vAlign w:val="center"/>
          </w:tcPr>
          <w:p w14:paraId="63DB29A5" w14:textId="77777777" w:rsidR="00D80B4F" w:rsidRDefault="004B1057">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0.7%</w:t>
            </w:r>
          </w:p>
        </w:tc>
      </w:tr>
      <w:tr w:rsidR="00D80B4F" w14:paraId="614AF670" w14:textId="77777777">
        <w:trPr>
          <w:trHeight w:val="397"/>
        </w:trPr>
        <w:tc>
          <w:tcPr>
            <w:tcW w:w="2810" w:type="dxa"/>
            <w:vAlign w:val="center"/>
          </w:tcPr>
          <w:p w14:paraId="31C1EA9C" w14:textId="77777777" w:rsidR="00D80B4F" w:rsidRDefault="004B1057">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500-1000</w:t>
            </w:r>
          </w:p>
        </w:tc>
        <w:tc>
          <w:tcPr>
            <w:tcW w:w="2273" w:type="dxa"/>
            <w:vAlign w:val="center"/>
          </w:tcPr>
          <w:p w14:paraId="1EC82F48" w14:textId="77777777" w:rsidR="00D80B4F" w:rsidRDefault="004B1057">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0.8%</w:t>
            </w:r>
          </w:p>
        </w:tc>
        <w:tc>
          <w:tcPr>
            <w:tcW w:w="2273" w:type="dxa"/>
            <w:vAlign w:val="center"/>
          </w:tcPr>
          <w:p w14:paraId="34761ADD" w14:textId="77777777" w:rsidR="00D80B4F" w:rsidRDefault="004B1057">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0.45%</w:t>
            </w:r>
          </w:p>
        </w:tc>
        <w:tc>
          <w:tcPr>
            <w:tcW w:w="2272" w:type="dxa"/>
            <w:vAlign w:val="center"/>
          </w:tcPr>
          <w:p w14:paraId="3BABDE67" w14:textId="77777777" w:rsidR="00D80B4F" w:rsidRDefault="004B1057">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0.55%</w:t>
            </w:r>
          </w:p>
        </w:tc>
      </w:tr>
      <w:tr w:rsidR="00D80B4F" w14:paraId="08BEC74D" w14:textId="77777777">
        <w:trPr>
          <w:trHeight w:val="397"/>
        </w:trPr>
        <w:tc>
          <w:tcPr>
            <w:tcW w:w="2810" w:type="dxa"/>
            <w:vAlign w:val="center"/>
          </w:tcPr>
          <w:p w14:paraId="7CA024D9" w14:textId="77777777" w:rsidR="00D80B4F" w:rsidRDefault="004B1057">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1000-5000</w:t>
            </w:r>
          </w:p>
        </w:tc>
        <w:tc>
          <w:tcPr>
            <w:tcW w:w="2273" w:type="dxa"/>
            <w:vAlign w:val="center"/>
          </w:tcPr>
          <w:p w14:paraId="7D0710B9" w14:textId="77777777" w:rsidR="00D80B4F" w:rsidRDefault="004B1057">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0.5%</w:t>
            </w:r>
          </w:p>
        </w:tc>
        <w:tc>
          <w:tcPr>
            <w:tcW w:w="2273" w:type="dxa"/>
            <w:vAlign w:val="center"/>
          </w:tcPr>
          <w:p w14:paraId="65BBF105" w14:textId="77777777" w:rsidR="00D80B4F" w:rsidRDefault="004B1057">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0.25%</w:t>
            </w:r>
          </w:p>
        </w:tc>
        <w:tc>
          <w:tcPr>
            <w:tcW w:w="2272" w:type="dxa"/>
            <w:vAlign w:val="center"/>
          </w:tcPr>
          <w:p w14:paraId="7C6A22F1" w14:textId="77777777" w:rsidR="00D80B4F" w:rsidRDefault="004B1057">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0.35%</w:t>
            </w:r>
          </w:p>
        </w:tc>
      </w:tr>
      <w:tr w:rsidR="00D80B4F" w14:paraId="14F3C77B" w14:textId="77777777">
        <w:trPr>
          <w:trHeight w:val="397"/>
        </w:trPr>
        <w:tc>
          <w:tcPr>
            <w:tcW w:w="2810" w:type="dxa"/>
            <w:vAlign w:val="center"/>
          </w:tcPr>
          <w:p w14:paraId="5F0DEC11" w14:textId="77777777" w:rsidR="00D80B4F" w:rsidRDefault="004B1057">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5000-10000</w:t>
            </w:r>
          </w:p>
        </w:tc>
        <w:tc>
          <w:tcPr>
            <w:tcW w:w="2273" w:type="dxa"/>
            <w:vAlign w:val="center"/>
          </w:tcPr>
          <w:p w14:paraId="19740FEA" w14:textId="77777777" w:rsidR="00D80B4F" w:rsidRDefault="004B1057">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0.25%</w:t>
            </w:r>
          </w:p>
        </w:tc>
        <w:tc>
          <w:tcPr>
            <w:tcW w:w="2273" w:type="dxa"/>
            <w:vAlign w:val="center"/>
          </w:tcPr>
          <w:p w14:paraId="625DF008" w14:textId="77777777" w:rsidR="00D80B4F" w:rsidRDefault="004B1057">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0.1%</w:t>
            </w:r>
          </w:p>
        </w:tc>
        <w:tc>
          <w:tcPr>
            <w:tcW w:w="2272" w:type="dxa"/>
            <w:vAlign w:val="center"/>
          </w:tcPr>
          <w:p w14:paraId="6C695699" w14:textId="77777777" w:rsidR="00D80B4F" w:rsidRDefault="004B1057">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0.2%</w:t>
            </w:r>
          </w:p>
        </w:tc>
      </w:tr>
    </w:tbl>
    <w:p w14:paraId="33146883" w14:textId="77777777" w:rsidR="00D80B4F" w:rsidRDefault="004B1057">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（二）采购代理服务费缴纳账号：</w:t>
      </w:r>
    </w:p>
    <w:p w14:paraId="5CA23215" w14:textId="77777777" w:rsidR="00D80B4F" w:rsidRDefault="004B1057">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户</w:t>
      </w:r>
      <w:r>
        <w:rPr>
          <w:rFonts w:ascii="仿宋" w:eastAsia="仿宋" w:hAnsi="仿宋" w:cs="仿宋" w:hint="eastAsia"/>
          <w:sz w:val="24"/>
          <w:szCs w:val="24"/>
        </w:rPr>
        <w:t xml:space="preserve">  </w:t>
      </w:r>
      <w:r>
        <w:rPr>
          <w:rFonts w:ascii="仿宋" w:eastAsia="仿宋" w:hAnsi="仿宋" w:cs="仿宋" w:hint="eastAsia"/>
          <w:sz w:val="24"/>
          <w:szCs w:val="24"/>
        </w:rPr>
        <w:t>名：重庆道</w:t>
      </w:r>
      <w:proofErr w:type="gramStart"/>
      <w:r>
        <w:rPr>
          <w:rFonts w:ascii="仿宋" w:eastAsia="仿宋" w:hAnsi="仿宋" w:cs="仿宋" w:hint="eastAsia"/>
          <w:sz w:val="24"/>
          <w:szCs w:val="24"/>
        </w:rPr>
        <w:t>一</w:t>
      </w:r>
      <w:proofErr w:type="gramEnd"/>
      <w:r>
        <w:rPr>
          <w:rFonts w:ascii="仿宋" w:eastAsia="仿宋" w:hAnsi="仿宋" w:cs="仿宋" w:hint="eastAsia"/>
          <w:sz w:val="24"/>
          <w:szCs w:val="24"/>
        </w:rPr>
        <w:t>招标代理有限公司</w:t>
      </w:r>
    </w:p>
    <w:p w14:paraId="13302470" w14:textId="77777777" w:rsidR="00D80B4F" w:rsidRDefault="004B1057">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开户行：重庆农村商业银行两江分行</w:t>
      </w:r>
    </w:p>
    <w:p w14:paraId="727B90F4" w14:textId="77777777" w:rsidR="00D80B4F" w:rsidRDefault="004B1057">
      <w:pPr>
        <w:spacing w:line="400" w:lineRule="exact"/>
        <w:ind w:firstLineChars="150" w:firstLine="360"/>
        <w:rPr>
          <w:rFonts w:ascii="仿宋" w:eastAsia="仿宋" w:hAnsi="仿宋" w:cs="仿宋"/>
          <w:sz w:val="24"/>
          <w:szCs w:val="24"/>
        </w:rPr>
      </w:pPr>
      <w:proofErr w:type="gramStart"/>
      <w:r>
        <w:rPr>
          <w:rFonts w:ascii="仿宋" w:eastAsia="仿宋" w:hAnsi="仿宋" w:cs="仿宋" w:hint="eastAsia"/>
          <w:sz w:val="24"/>
          <w:szCs w:val="24"/>
        </w:rPr>
        <w:t>账</w:t>
      </w:r>
      <w:proofErr w:type="gramEnd"/>
      <w:r>
        <w:rPr>
          <w:rFonts w:ascii="仿宋" w:eastAsia="仿宋" w:hAnsi="仿宋" w:cs="仿宋" w:hint="eastAsia"/>
          <w:sz w:val="24"/>
          <w:szCs w:val="24"/>
        </w:rPr>
        <w:t xml:space="preserve">  </w:t>
      </w:r>
      <w:r>
        <w:rPr>
          <w:rFonts w:ascii="仿宋" w:eastAsia="仿宋" w:hAnsi="仿宋" w:cs="仿宋" w:hint="eastAsia"/>
          <w:sz w:val="24"/>
          <w:szCs w:val="24"/>
        </w:rPr>
        <w:t>号：</w:t>
      </w:r>
      <w:r>
        <w:rPr>
          <w:rFonts w:ascii="仿宋" w:eastAsia="仿宋" w:hAnsi="仿宋" w:cs="仿宋" w:hint="eastAsia"/>
          <w:sz w:val="24"/>
          <w:szCs w:val="24"/>
        </w:rPr>
        <w:t>5104010120010004413</w:t>
      </w:r>
    </w:p>
    <w:p w14:paraId="56A5D4E6" w14:textId="77777777" w:rsidR="00D80B4F" w:rsidRDefault="004B1057">
      <w:pPr>
        <w:pStyle w:val="3"/>
        <w:spacing w:before="0" w:after="0" w:line="400" w:lineRule="exact"/>
        <w:rPr>
          <w:rFonts w:ascii="仿宋" w:eastAsia="仿宋" w:hAnsi="仿宋" w:cs="仿宋"/>
          <w:sz w:val="24"/>
          <w:szCs w:val="24"/>
        </w:rPr>
      </w:pPr>
      <w:bookmarkStart w:id="127" w:name="_Toc11582"/>
      <w:bookmarkStart w:id="128" w:name="_Toc6614"/>
      <w:r>
        <w:rPr>
          <w:rFonts w:ascii="仿宋" w:eastAsia="仿宋" w:hAnsi="仿宋" w:cs="仿宋" w:hint="eastAsia"/>
          <w:sz w:val="24"/>
          <w:szCs w:val="24"/>
        </w:rPr>
        <w:t>八、签订</w:t>
      </w:r>
      <w:bookmarkEnd w:id="123"/>
      <w:r>
        <w:rPr>
          <w:rFonts w:ascii="仿宋" w:eastAsia="仿宋" w:hAnsi="仿宋" w:cs="仿宋" w:hint="eastAsia"/>
          <w:sz w:val="24"/>
          <w:szCs w:val="24"/>
        </w:rPr>
        <w:t>合同</w:t>
      </w:r>
      <w:bookmarkEnd w:id="124"/>
      <w:bookmarkEnd w:id="127"/>
      <w:bookmarkEnd w:id="128"/>
    </w:p>
    <w:p w14:paraId="65FB8A63" w14:textId="77777777" w:rsidR="00D80B4F" w:rsidRDefault="004B1057">
      <w:pPr>
        <w:spacing w:line="400" w:lineRule="exact"/>
        <w:ind w:firstLineChars="200" w:firstLine="480"/>
        <w:rPr>
          <w:rFonts w:ascii="仿宋" w:eastAsia="仿宋" w:hAnsi="仿宋" w:cs="仿宋"/>
          <w:sz w:val="24"/>
          <w:szCs w:val="24"/>
        </w:rPr>
      </w:pPr>
      <w:bookmarkStart w:id="129" w:name="_Toc14780"/>
      <w:r>
        <w:rPr>
          <w:rFonts w:ascii="仿宋" w:eastAsia="仿宋" w:hAnsi="仿宋" w:cs="仿宋" w:hint="eastAsia"/>
          <w:sz w:val="24"/>
          <w:szCs w:val="24"/>
        </w:rPr>
        <w:t>（一）采购人应当自成交通知书发出之日起三十日内，按照竞争性磋商文件和成交供应商响应文件的约定，与成交供应商签订书面合同。所签订的合同不得对竞争性磋商文件和供应商的响应文件作实质性修改。</w:t>
      </w:r>
    </w:p>
    <w:p w14:paraId="7A45606A"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（二）竞争性磋商文件、供应商的响应文件及澄清文件等，均为签订采购合同的依据。</w:t>
      </w:r>
    </w:p>
    <w:p w14:paraId="313B0826"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（三）合同生效条款由供需双方约定，法律、行政法规规定应当办理批准、登记等手续后生效的合同，依照其规定。</w:t>
      </w:r>
    </w:p>
    <w:p w14:paraId="208791FB" w14:textId="77777777" w:rsidR="00D80B4F" w:rsidRDefault="004B1057">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（四）合同按</w:t>
      </w:r>
      <w:r>
        <w:rPr>
          <w:rFonts w:ascii="仿宋" w:eastAsia="仿宋" w:hAnsi="仿宋" w:cs="仿宋" w:hint="eastAsia"/>
          <w:sz w:val="24"/>
          <w:szCs w:val="24"/>
        </w:rPr>
        <w:t>照采购人单位要求适用的合同格式版本。</w:t>
      </w:r>
    </w:p>
    <w:bookmarkEnd w:id="125"/>
    <w:bookmarkEnd w:id="126"/>
    <w:bookmarkEnd w:id="129"/>
    <w:p w14:paraId="485BAD78" w14:textId="77777777" w:rsidR="00D80B4F" w:rsidRDefault="00D80B4F">
      <w:pPr>
        <w:pStyle w:val="2"/>
        <w:spacing w:before="0" w:after="0" w:line="360" w:lineRule="auto"/>
        <w:jc w:val="center"/>
        <w:rPr>
          <w:rFonts w:ascii="仿宋" w:eastAsia="仿宋" w:hAnsi="仿宋" w:cs="仿宋"/>
          <w:sz w:val="24"/>
          <w:szCs w:val="24"/>
        </w:rPr>
        <w:sectPr w:rsidR="00D80B4F">
          <w:footerReference w:type="even" r:id="rId15"/>
          <w:footerReference w:type="default" r:id="rId16"/>
          <w:pgSz w:w="11907" w:h="16840"/>
          <w:pgMar w:top="1134" w:right="1191" w:bottom="1134" w:left="1304" w:header="964" w:footer="992" w:gutter="0"/>
          <w:pgNumType w:fmt="numberInDash"/>
          <w:cols w:space="720"/>
          <w:docGrid w:linePitch="312"/>
        </w:sectPr>
      </w:pPr>
    </w:p>
    <w:p w14:paraId="1B4A115D" w14:textId="77777777" w:rsidR="00D80B4F" w:rsidRDefault="004B1057">
      <w:pPr>
        <w:pStyle w:val="2"/>
        <w:spacing w:before="0" w:after="0" w:line="360" w:lineRule="auto"/>
        <w:jc w:val="center"/>
        <w:rPr>
          <w:rFonts w:ascii="仿宋" w:eastAsia="仿宋" w:hAnsi="仿宋" w:cs="仿宋"/>
          <w:szCs w:val="32"/>
        </w:rPr>
      </w:pPr>
      <w:bookmarkStart w:id="130" w:name="_Hlt41879464"/>
      <w:bookmarkStart w:id="131" w:name="_Toc12789072"/>
      <w:bookmarkStart w:id="132" w:name="_Toc26080"/>
      <w:bookmarkStart w:id="133" w:name="_Toc5760"/>
      <w:bookmarkEnd w:id="130"/>
      <w:r>
        <w:rPr>
          <w:rFonts w:ascii="仿宋" w:eastAsia="仿宋" w:hAnsi="仿宋" w:cs="仿宋" w:hint="eastAsia"/>
          <w:szCs w:val="32"/>
        </w:rPr>
        <w:lastRenderedPageBreak/>
        <w:t>第六篇</w:t>
      </w:r>
      <w:r>
        <w:rPr>
          <w:rFonts w:ascii="仿宋" w:eastAsia="仿宋" w:hAnsi="仿宋" w:cs="仿宋" w:hint="eastAsia"/>
          <w:szCs w:val="32"/>
        </w:rPr>
        <w:t xml:space="preserve">  </w:t>
      </w:r>
      <w:bookmarkEnd w:id="131"/>
      <w:r>
        <w:rPr>
          <w:rFonts w:ascii="仿宋" w:eastAsia="仿宋" w:hAnsi="仿宋" w:cs="仿宋" w:hint="eastAsia"/>
          <w:szCs w:val="32"/>
        </w:rPr>
        <w:t>响应文件编制要求</w:t>
      </w:r>
      <w:bookmarkEnd w:id="132"/>
      <w:bookmarkEnd w:id="133"/>
    </w:p>
    <w:p w14:paraId="2FA23000" w14:textId="77777777" w:rsidR="00D80B4F" w:rsidRDefault="004B1057">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一、经济部分</w:t>
      </w:r>
    </w:p>
    <w:p w14:paraId="5864A5FC" w14:textId="77777777" w:rsidR="00D80B4F" w:rsidRDefault="004B1057">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（一）竞争性磋商报价函</w:t>
      </w:r>
    </w:p>
    <w:p w14:paraId="5D94ED3E" w14:textId="77777777" w:rsidR="00D80B4F" w:rsidRDefault="004B1057">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（二）明细报价表</w:t>
      </w:r>
    </w:p>
    <w:p w14:paraId="6DC3A39F" w14:textId="77777777" w:rsidR="00D80B4F" w:rsidRDefault="004B1057">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二、服务部分</w:t>
      </w:r>
    </w:p>
    <w:p w14:paraId="4E504FFC" w14:textId="77777777" w:rsidR="00D80B4F" w:rsidRDefault="004B1057">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（一）服务方案</w:t>
      </w:r>
    </w:p>
    <w:p w14:paraId="418F0C1E" w14:textId="77777777" w:rsidR="00D80B4F" w:rsidRDefault="004B1057">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（二）服务响应偏离表</w:t>
      </w:r>
    </w:p>
    <w:p w14:paraId="2D2E213B" w14:textId="77777777" w:rsidR="00D80B4F" w:rsidRDefault="004B1057">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三、商务部分</w:t>
      </w:r>
    </w:p>
    <w:p w14:paraId="24033EEB" w14:textId="77777777" w:rsidR="00D80B4F" w:rsidRDefault="004B1057">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（一）商务响应偏离表</w:t>
      </w:r>
    </w:p>
    <w:p w14:paraId="011756A9" w14:textId="77777777" w:rsidR="00D80B4F" w:rsidRDefault="004B1057">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（二）其它优惠服务承诺</w:t>
      </w:r>
    </w:p>
    <w:p w14:paraId="02E9D93B" w14:textId="77777777" w:rsidR="00D80B4F" w:rsidRDefault="004B1057">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四、资格条件及其他</w:t>
      </w:r>
    </w:p>
    <w:p w14:paraId="43BAA0E2"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（一）营业执照（副本）或事业单位法人证书（副本）复印件或个体工商户营业执照</w:t>
      </w:r>
    </w:p>
    <w:p w14:paraId="629B38AC"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（二）法定代表人身份证明书（格式）</w:t>
      </w:r>
    </w:p>
    <w:p w14:paraId="43697505"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（三）法定代表人授权委托书（格式）</w:t>
      </w:r>
    </w:p>
    <w:p w14:paraId="5C607E2B"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（四）基本资格条件承诺函</w:t>
      </w:r>
    </w:p>
    <w:p w14:paraId="41EA707E" w14:textId="77777777" w:rsidR="00D80B4F" w:rsidRDefault="004B1057">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（五）特定资格条件证书或证明文件</w:t>
      </w:r>
    </w:p>
    <w:p w14:paraId="173EAFDE" w14:textId="77777777" w:rsidR="00D80B4F" w:rsidRDefault="004B1057">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五、其他资料</w:t>
      </w:r>
    </w:p>
    <w:p w14:paraId="0B23322C" w14:textId="77777777" w:rsidR="00D80B4F" w:rsidRDefault="004B1057">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其他与项目有关的资料</w:t>
      </w:r>
    </w:p>
    <w:p w14:paraId="1AF3DFC1" w14:textId="77777777" w:rsidR="00D80B4F" w:rsidRDefault="00D80B4F">
      <w:pPr>
        <w:snapToGrid w:val="0"/>
        <w:spacing w:line="360" w:lineRule="auto"/>
        <w:rPr>
          <w:rFonts w:ascii="仿宋" w:eastAsia="仿宋" w:hAnsi="仿宋" w:cs="仿宋"/>
          <w:sz w:val="24"/>
          <w:szCs w:val="24"/>
          <w:bdr w:val="single" w:sz="4" w:space="0" w:color="auto"/>
        </w:rPr>
        <w:sectPr w:rsidR="00D80B4F">
          <w:pgSz w:w="11907" w:h="16840"/>
          <w:pgMar w:top="1134" w:right="1191" w:bottom="1134" w:left="1304" w:header="851" w:footer="992" w:gutter="0"/>
          <w:pgNumType w:fmt="numberInDash"/>
          <w:cols w:space="720"/>
          <w:docGrid w:linePitch="380" w:charSpace="-5735"/>
        </w:sectPr>
      </w:pPr>
    </w:p>
    <w:p w14:paraId="212E697C" w14:textId="77777777" w:rsidR="00D80B4F" w:rsidRDefault="004B1057">
      <w:pPr>
        <w:pStyle w:val="3"/>
        <w:spacing w:before="0" w:after="0" w:line="360" w:lineRule="auto"/>
        <w:rPr>
          <w:rFonts w:ascii="仿宋" w:eastAsia="仿宋" w:hAnsi="仿宋" w:cs="仿宋"/>
          <w:sz w:val="24"/>
          <w:szCs w:val="24"/>
        </w:rPr>
      </w:pPr>
      <w:bookmarkStart w:id="134" w:name="_Toc2557"/>
      <w:bookmarkStart w:id="135" w:name="_Toc313888360"/>
      <w:bookmarkStart w:id="136" w:name="_Toc342913419"/>
      <w:bookmarkStart w:id="137" w:name="_Toc30062"/>
      <w:bookmarkStart w:id="138" w:name="_Toc313008356"/>
      <w:bookmarkStart w:id="139" w:name="_Toc12789073"/>
      <w:bookmarkStart w:id="140" w:name="_Toc283382454"/>
      <w:r>
        <w:rPr>
          <w:rFonts w:ascii="仿宋" w:eastAsia="仿宋" w:hAnsi="仿宋" w:cs="仿宋" w:hint="eastAsia"/>
          <w:sz w:val="24"/>
          <w:szCs w:val="24"/>
        </w:rPr>
        <w:lastRenderedPageBreak/>
        <w:t>一、经济部分</w:t>
      </w:r>
      <w:bookmarkEnd w:id="134"/>
      <w:bookmarkEnd w:id="135"/>
      <w:bookmarkEnd w:id="136"/>
      <w:bookmarkEnd w:id="137"/>
      <w:bookmarkEnd w:id="138"/>
    </w:p>
    <w:bookmarkEnd w:id="139"/>
    <w:bookmarkEnd w:id="140"/>
    <w:p w14:paraId="70C1E2F2" w14:textId="77777777" w:rsidR="00D80B4F" w:rsidRDefault="004B1057">
      <w:pPr>
        <w:tabs>
          <w:tab w:val="left" w:pos="6300"/>
        </w:tabs>
        <w:snapToGrid w:val="0"/>
        <w:spacing w:line="312" w:lineRule="auto"/>
        <w:ind w:firstLineChars="200" w:firstLine="480"/>
        <w:rPr>
          <w:rFonts w:ascii="仿宋" w:eastAsia="仿宋" w:hAnsi="仿宋" w:cs="仿宋"/>
          <w:sz w:val="24"/>
          <w:szCs w:val="24"/>
        </w:rPr>
      </w:pPr>
      <w:r>
        <w:rPr>
          <w:rFonts w:ascii="仿宋" w:eastAsia="仿宋" w:hAnsi="仿宋" w:cs="仿宋" w:hint="eastAsia"/>
          <w:sz w:val="24"/>
          <w:szCs w:val="24"/>
        </w:rPr>
        <w:t>（一）竞争性磋商报价函</w:t>
      </w:r>
    </w:p>
    <w:p w14:paraId="40F828C1" w14:textId="77777777" w:rsidR="00D80B4F" w:rsidRDefault="004B1057">
      <w:pPr>
        <w:tabs>
          <w:tab w:val="left" w:pos="6300"/>
        </w:tabs>
        <w:snapToGrid w:val="0"/>
        <w:spacing w:line="312" w:lineRule="auto"/>
        <w:ind w:firstLineChars="200" w:firstLine="482"/>
        <w:jc w:val="center"/>
        <w:rPr>
          <w:rFonts w:ascii="仿宋" w:eastAsia="仿宋" w:hAnsi="仿宋" w:cs="仿宋"/>
          <w:b/>
          <w:bCs/>
          <w:sz w:val="24"/>
          <w:szCs w:val="24"/>
        </w:rPr>
      </w:pPr>
      <w:r>
        <w:rPr>
          <w:rFonts w:ascii="仿宋" w:eastAsia="仿宋" w:hAnsi="仿宋" w:cs="仿宋" w:hint="eastAsia"/>
          <w:b/>
          <w:bCs/>
          <w:sz w:val="24"/>
          <w:szCs w:val="24"/>
        </w:rPr>
        <w:t>竞争性磋商报价函</w:t>
      </w:r>
    </w:p>
    <w:p w14:paraId="5E5D2624" w14:textId="77777777" w:rsidR="00D80B4F" w:rsidRDefault="004B1057">
      <w:pPr>
        <w:tabs>
          <w:tab w:val="left" w:pos="6300"/>
        </w:tabs>
        <w:snapToGrid w:val="0"/>
        <w:spacing w:line="480" w:lineRule="exact"/>
        <w:rPr>
          <w:rFonts w:ascii="仿宋" w:eastAsia="仿宋" w:hAnsi="仿宋" w:cs="仿宋"/>
          <w:sz w:val="24"/>
          <w:szCs w:val="24"/>
        </w:rPr>
      </w:pPr>
      <w:r>
        <w:rPr>
          <w:rFonts w:ascii="仿宋" w:eastAsia="仿宋" w:hAnsi="仿宋" w:cs="仿宋" w:hint="eastAsia"/>
          <w:sz w:val="24"/>
          <w:szCs w:val="24"/>
          <w:u w:val="single"/>
        </w:rPr>
        <w:t>（采购代理机构名称）</w:t>
      </w:r>
      <w:r>
        <w:rPr>
          <w:rFonts w:ascii="仿宋" w:eastAsia="仿宋" w:hAnsi="仿宋" w:cs="仿宋" w:hint="eastAsia"/>
          <w:sz w:val="24"/>
          <w:szCs w:val="24"/>
        </w:rPr>
        <w:t>：</w:t>
      </w:r>
    </w:p>
    <w:p w14:paraId="22BAF86E" w14:textId="77777777" w:rsidR="00D80B4F" w:rsidRDefault="004B1057">
      <w:pPr>
        <w:tabs>
          <w:tab w:val="left" w:pos="6300"/>
        </w:tabs>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我方收到</w:t>
      </w:r>
      <w:r>
        <w:rPr>
          <w:rFonts w:ascii="仿宋" w:eastAsia="仿宋" w:hAnsi="仿宋" w:cs="仿宋" w:hint="eastAsia"/>
          <w:sz w:val="24"/>
          <w:szCs w:val="24"/>
        </w:rPr>
        <w:t>____________________________</w:t>
      </w:r>
      <w:r>
        <w:rPr>
          <w:rFonts w:ascii="仿宋" w:eastAsia="仿宋" w:hAnsi="仿宋" w:cs="仿宋" w:hint="eastAsia"/>
          <w:sz w:val="24"/>
          <w:szCs w:val="24"/>
        </w:rPr>
        <w:t>（项目名称）及</w:t>
      </w:r>
      <w:r>
        <w:rPr>
          <w:rFonts w:ascii="仿宋" w:eastAsia="仿宋" w:hAnsi="仿宋" w:cs="仿宋" w:hint="eastAsia"/>
          <w:sz w:val="24"/>
          <w:szCs w:val="24"/>
        </w:rPr>
        <w:t>_____________</w:t>
      </w:r>
      <w:r>
        <w:rPr>
          <w:rFonts w:ascii="仿宋" w:eastAsia="仿宋" w:hAnsi="仿宋" w:cs="仿宋" w:hint="eastAsia"/>
          <w:sz w:val="24"/>
          <w:szCs w:val="24"/>
        </w:rPr>
        <w:t>（项目编号）的竞争性磋商文件，经详细研究，决定参加该项目的磋商。</w:t>
      </w:r>
    </w:p>
    <w:p w14:paraId="74046979" w14:textId="77777777" w:rsidR="00D80B4F" w:rsidRDefault="004B1057">
      <w:pPr>
        <w:tabs>
          <w:tab w:val="left" w:pos="6300"/>
        </w:tabs>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愿意按照竞争性磋商文件中的一切要求，提供本项目的技术服务，初始报价为人民币大写：</w:t>
      </w:r>
      <w:r>
        <w:rPr>
          <w:rFonts w:ascii="仿宋" w:eastAsia="仿宋" w:hAnsi="仿宋" w:cs="仿宋" w:hint="eastAsia"/>
          <w:sz w:val="24"/>
          <w:szCs w:val="24"/>
          <w:u w:val="single"/>
        </w:rPr>
        <w:t xml:space="preserve">      </w:t>
      </w:r>
      <w:r>
        <w:rPr>
          <w:rFonts w:ascii="仿宋" w:eastAsia="仿宋" w:hAnsi="仿宋" w:cs="仿宋" w:hint="eastAsia"/>
          <w:sz w:val="24"/>
          <w:szCs w:val="24"/>
        </w:rPr>
        <w:t>元整；人民币小写：</w:t>
      </w:r>
      <w:r>
        <w:rPr>
          <w:rFonts w:ascii="仿宋" w:eastAsia="仿宋" w:hAnsi="仿宋" w:cs="仿宋" w:hint="eastAsia"/>
          <w:sz w:val="24"/>
          <w:szCs w:val="24"/>
          <w:u w:val="single"/>
        </w:rPr>
        <w:t xml:space="preserve">    </w:t>
      </w:r>
      <w:r>
        <w:rPr>
          <w:rFonts w:ascii="仿宋" w:eastAsia="仿宋" w:hAnsi="仿宋" w:cs="仿宋" w:hint="eastAsia"/>
          <w:sz w:val="24"/>
          <w:szCs w:val="24"/>
        </w:rPr>
        <w:t>元。以我公司最后报价为准。</w:t>
      </w:r>
    </w:p>
    <w:p w14:paraId="24803050" w14:textId="77777777" w:rsidR="00D80B4F" w:rsidRDefault="004B1057">
      <w:pPr>
        <w:tabs>
          <w:tab w:val="left" w:pos="6300"/>
        </w:tabs>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我方现提交的响应文件为：响应文件正本</w:t>
      </w:r>
      <w:r>
        <w:rPr>
          <w:rFonts w:ascii="仿宋" w:eastAsia="仿宋" w:hAnsi="仿宋" w:cs="仿宋" w:hint="eastAsia"/>
          <w:sz w:val="24"/>
          <w:szCs w:val="24"/>
          <w:u w:val="single"/>
        </w:rPr>
        <w:t xml:space="preserve">   </w:t>
      </w:r>
      <w:r>
        <w:rPr>
          <w:rFonts w:ascii="仿宋" w:eastAsia="仿宋" w:hAnsi="仿宋" w:cs="仿宋" w:hint="eastAsia"/>
          <w:sz w:val="24"/>
          <w:szCs w:val="24"/>
        </w:rPr>
        <w:t>份，副本</w:t>
      </w:r>
      <w:r>
        <w:rPr>
          <w:rFonts w:ascii="仿宋" w:eastAsia="仿宋" w:hAnsi="仿宋" w:cs="仿宋" w:hint="eastAsia"/>
          <w:sz w:val="24"/>
          <w:szCs w:val="24"/>
          <w:u w:val="single"/>
        </w:rPr>
        <w:t xml:space="preserve">   </w:t>
      </w:r>
      <w:r>
        <w:rPr>
          <w:rFonts w:ascii="仿宋" w:eastAsia="仿宋" w:hAnsi="仿宋" w:cs="仿宋" w:hint="eastAsia"/>
          <w:sz w:val="24"/>
          <w:szCs w:val="24"/>
        </w:rPr>
        <w:t>份。</w:t>
      </w:r>
    </w:p>
    <w:p w14:paraId="7A4BF7E2" w14:textId="77777777" w:rsidR="00D80B4F" w:rsidRDefault="004B1057">
      <w:pPr>
        <w:tabs>
          <w:tab w:val="left" w:pos="6300"/>
        </w:tabs>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我方承诺：本次磋商的有效期为</w:t>
      </w:r>
      <w:r>
        <w:rPr>
          <w:rFonts w:ascii="仿宋" w:eastAsia="仿宋" w:hAnsi="仿宋" w:cs="仿宋" w:hint="eastAsia"/>
          <w:sz w:val="24"/>
          <w:szCs w:val="24"/>
        </w:rPr>
        <w:t>90</w:t>
      </w:r>
      <w:r>
        <w:rPr>
          <w:rFonts w:ascii="仿宋" w:eastAsia="仿宋" w:hAnsi="仿宋" w:cs="仿宋" w:hint="eastAsia"/>
          <w:sz w:val="24"/>
          <w:szCs w:val="24"/>
        </w:rPr>
        <w:t>天。</w:t>
      </w:r>
    </w:p>
    <w:p w14:paraId="13C2EAE7" w14:textId="77777777" w:rsidR="00D80B4F" w:rsidRDefault="004B1057">
      <w:pPr>
        <w:tabs>
          <w:tab w:val="left" w:pos="6300"/>
        </w:tabs>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我方完全理解和接受贵方竞争性磋商文件的一切规定和要求及评审办法。</w:t>
      </w:r>
    </w:p>
    <w:p w14:paraId="62ECC166" w14:textId="77777777" w:rsidR="00D80B4F" w:rsidRDefault="004B1057">
      <w:pPr>
        <w:tabs>
          <w:tab w:val="left" w:pos="6300"/>
        </w:tabs>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在整个竞争性磋商过程中，我方若有违规行为，接受按照《中华人民共和国政府采购法》及其实施条例等规定给予惩罚。</w:t>
      </w:r>
    </w:p>
    <w:p w14:paraId="248B5B5A" w14:textId="77777777" w:rsidR="00D80B4F" w:rsidRDefault="004B1057">
      <w:pPr>
        <w:tabs>
          <w:tab w:val="left" w:pos="6300"/>
        </w:tabs>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6.</w:t>
      </w:r>
      <w:r>
        <w:rPr>
          <w:rFonts w:ascii="仿宋" w:eastAsia="仿宋" w:hAnsi="仿宋" w:cs="仿宋" w:hint="eastAsia"/>
          <w:sz w:val="24"/>
          <w:szCs w:val="24"/>
        </w:rPr>
        <w:t>我方若成为成交供应商，将按照最终磋商结果签订合同，并且严格履行合同义务。</w:t>
      </w:r>
      <w:proofErr w:type="gramStart"/>
      <w:r>
        <w:rPr>
          <w:rFonts w:ascii="仿宋" w:eastAsia="仿宋" w:hAnsi="仿宋" w:cs="仿宋" w:hint="eastAsia"/>
          <w:sz w:val="24"/>
          <w:szCs w:val="24"/>
        </w:rPr>
        <w:t>本承诺函将</w:t>
      </w:r>
      <w:proofErr w:type="gramEnd"/>
      <w:r>
        <w:rPr>
          <w:rFonts w:ascii="仿宋" w:eastAsia="仿宋" w:hAnsi="仿宋" w:cs="仿宋" w:hint="eastAsia"/>
          <w:sz w:val="24"/>
          <w:szCs w:val="24"/>
        </w:rPr>
        <w:t>成为合同不可分割的一部分，与合同具有同等的法律效力。</w:t>
      </w:r>
    </w:p>
    <w:p w14:paraId="3D8D13D3" w14:textId="77777777" w:rsidR="00D80B4F" w:rsidRDefault="004B1057">
      <w:pPr>
        <w:tabs>
          <w:tab w:val="left" w:pos="6300"/>
        </w:tabs>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7.</w:t>
      </w:r>
      <w:r>
        <w:rPr>
          <w:rFonts w:ascii="仿宋" w:eastAsia="仿宋" w:hAnsi="仿宋" w:cs="仿宋" w:hint="eastAsia"/>
          <w:sz w:val="24"/>
          <w:szCs w:val="24"/>
        </w:rPr>
        <w:t>我方理解，最低报价不是成交的唯一条件。</w:t>
      </w:r>
    </w:p>
    <w:p w14:paraId="49B05D03" w14:textId="77777777" w:rsidR="00D80B4F" w:rsidRDefault="004B1057">
      <w:pPr>
        <w:tabs>
          <w:tab w:val="left" w:pos="6300"/>
        </w:tabs>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8</w:t>
      </w:r>
      <w:r>
        <w:rPr>
          <w:rFonts w:ascii="仿宋" w:eastAsia="仿宋" w:hAnsi="仿宋" w:cs="仿宋" w:hint="eastAsia"/>
          <w:sz w:val="24"/>
          <w:szCs w:val="24"/>
        </w:rPr>
        <w:t>.</w:t>
      </w:r>
      <w:r>
        <w:rPr>
          <w:rFonts w:ascii="仿宋" w:eastAsia="仿宋" w:hAnsi="仿宋" w:cs="仿宋" w:hint="eastAsia"/>
          <w:sz w:val="24"/>
          <w:szCs w:val="24"/>
        </w:rPr>
        <w:t>我方同意按竞争性磋商文件规定，交纳竞争性磋商文件要求的磋商保证金。如果我方成为成交供应商，保证在接到成交通知书后，向采购代理机构交纳竞争性磋商文件规定的采购代理服务费。</w:t>
      </w:r>
    </w:p>
    <w:p w14:paraId="411CEFB3" w14:textId="77777777" w:rsidR="00D80B4F" w:rsidRDefault="004B1057">
      <w:pPr>
        <w:tabs>
          <w:tab w:val="left" w:pos="6300"/>
        </w:tabs>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9.</w:t>
      </w:r>
      <w:r>
        <w:rPr>
          <w:rFonts w:ascii="仿宋" w:eastAsia="仿宋" w:hAnsi="仿宋" w:cs="仿宋" w:hint="eastAsia"/>
          <w:sz w:val="24"/>
          <w:szCs w:val="24"/>
        </w:rPr>
        <w:t>我方未为采购项目提供整体设计、规范编制或者项目管理、监理、检测等服务。</w:t>
      </w:r>
    </w:p>
    <w:p w14:paraId="21BB8D6F" w14:textId="77777777" w:rsidR="00D80B4F" w:rsidRDefault="00D80B4F">
      <w:pPr>
        <w:tabs>
          <w:tab w:val="left" w:pos="6300"/>
        </w:tabs>
        <w:snapToGrid w:val="0"/>
        <w:spacing w:line="312" w:lineRule="auto"/>
        <w:ind w:firstLine="570"/>
        <w:rPr>
          <w:rFonts w:ascii="仿宋" w:eastAsia="仿宋" w:hAnsi="仿宋" w:cs="仿宋"/>
          <w:sz w:val="24"/>
          <w:szCs w:val="24"/>
        </w:rPr>
      </w:pPr>
    </w:p>
    <w:p w14:paraId="0A47BC88" w14:textId="77777777" w:rsidR="00D80B4F" w:rsidRDefault="00D80B4F">
      <w:pPr>
        <w:tabs>
          <w:tab w:val="left" w:pos="6300"/>
        </w:tabs>
        <w:snapToGrid w:val="0"/>
        <w:spacing w:line="312" w:lineRule="auto"/>
        <w:ind w:firstLine="570"/>
        <w:rPr>
          <w:rFonts w:ascii="仿宋" w:eastAsia="仿宋" w:hAnsi="仿宋" w:cs="仿宋"/>
          <w:sz w:val="24"/>
          <w:szCs w:val="24"/>
        </w:rPr>
      </w:pPr>
    </w:p>
    <w:p w14:paraId="40BCD92A" w14:textId="77777777" w:rsidR="00D80B4F" w:rsidRDefault="00D80B4F">
      <w:pPr>
        <w:tabs>
          <w:tab w:val="left" w:pos="6300"/>
        </w:tabs>
        <w:snapToGrid w:val="0"/>
        <w:spacing w:line="312" w:lineRule="auto"/>
        <w:ind w:firstLine="570"/>
        <w:rPr>
          <w:rFonts w:ascii="仿宋" w:eastAsia="仿宋" w:hAnsi="仿宋" w:cs="仿宋"/>
          <w:sz w:val="24"/>
          <w:szCs w:val="24"/>
        </w:rPr>
      </w:pPr>
    </w:p>
    <w:p w14:paraId="64542D54" w14:textId="77777777" w:rsidR="00D80B4F" w:rsidRDefault="004B1057">
      <w:pPr>
        <w:tabs>
          <w:tab w:val="left" w:pos="6300"/>
        </w:tabs>
        <w:snapToGrid w:val="0"/>
        <w:spacing w:line="312" w:lineRule="auto"/>
        <w:ind w:firstLine="570"/>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供应商（公章）：</w:t>
      </w:r>
    </w:p>
    <w:p w14:paraId="1590D124" w14:textId="77777777" w:rsidR="00D80B4F" w:rsidRDefault="004B1057">
      <w:pPr>
        <w:snapToGrid w:val="0"/>
        <w:spacing w:line="312" w:lineRule="auto"/>
        <w:ind w:firstLineChars="200" w:firstLine="480"/>
        <w:rPr>
          <w:rFonts w:ascii="仿宋" w:eastAsia="仿宋" w:hAnsi="仿宋" w:cs="仿宋"/>
          <w:sz w:val="24"/>
          <w:szCs w:val="24"/>
        </w:rPr>
        <w:sectPr w:rsidR="00D80B4F">
          <w:pgSz w:w="11907" w:h="16840"/>
          <w:pgMar w:top="1134" w:right="1191" w:bottom="1134" w:left="1304" w:header="851" w:footer="992" w:gutter="0"/>
          <w:pgNumType w:fmt="numberInDash"/>
          <w:cols w:space="720"/>
          <w:docGrid w:linePitch="380" w:charSpace="-5735"/>
        </w:sectPr>
      </w:pPr>
      <w:r>
        <w:rPr>
          <w:rFonts w:ascii="仿宋" w:eastAsia="仿宋" w:hAnsi="仿宋" w:cs="仿宋" w:hint="eastAsia"/>
          <w:sz w:val="24"/>
          <w:szCs w:val="24"/>
        </w:rPr>
        <w:t xml:space="preserve">                                                </w:t>
      </w:r>
      <w:r>
        <w:rPr>
          <w:rFonts w:ascii="仿宋" w:eastAsia="仿宋" w:hAnsi="仿宋" w:cs="仿宋" w:hint="eastAsia"/>
          <w:sz w:val="24"/>
          <w:szCs w:val="24"/>
        </w:rPr>
        <w:t xml:space="preserve">  </w:t>
      </w:r>
      <w:r>
        <w:rPr>
          <w:rFonts w:ascii="仿宋" w:eastAsia="仿宋" w:hAnsi="仿宋" w:cs="仿宋" w:hint="eastAsia"/>
          <w:sz w:val="24"/>
          <w:szCs w:val="24"/>
        </w:rPr>
        <w:t>年</w:t>
      </w:r>
      <w:r>
        <w:rPr>
          <w:rFonts w:ascii="仿宋" w:eastAsia="仿宋" w:hAnsi="仿宋" w:cs="仿宋" w:hint="eastAsia"/>
          <w:sz w:val="24"/>
          <w:szCs w:val="24"/>
        </w:rPr>
        <w:t xml:space="preserve">   </w:t>
      </w: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p>
    <w:p w14:paraId="03F1DA05" w14:textId="77777777" w:rsidR="00D80B4F" w:rsidRDefault="004B1057">
      <w:pPr>
        <w:tabs>
          <w:tab w:val="left" w:pos="2895"/>
        </w:tabs>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（二）明细报价表</w:t>
      </w:r>
    </w:p>
    <w:p w14:paraId="62791889" w14:textId="77777777" w:rsidR="00D80B4F" w:rsidRDefault="004B1057">
      <w:pPr>
        <w:jc w:val="center"/>
        <w:rPr>
          <w:rFonts w:ascii="仿宋" w:eastAsia="仿宋" w:hAnsi="仿宋" w:cs="仿宋"/>
          <w:b/>
          <w:sz w:val="24"/>
          <w:szCs w:val="24"/>
        </w:rPr>
      </w:pPr>
      <w:r>
        <w:rPr>
          <w:rFonts w:ascii="仿宋" w:eastAsia="仿宋" w:hAnsi="仿宋" w:cs="仿宋" w:hint="eastAsia"/>
          <w:b/>
          <w:sz w:val="24"/>
          <w:szCs w:val="24"/>
        </w:rPr>
        <w:t>明细报价表</w:t>
      </w:r>
    </w:p>
    <w:p w14:paraId="2AB01E3E" w14:textId="77777777" w:rsidR="00D80B4F" w:rsidRDefault="004B1057">
      <w:pPr>
        <w:spacing w:line="360" w:lineRule="auto"/>
        <w:rPr>
          <w:rFonts w:ascii="仿宋" w:eastAsia="仿宋" w:hAnsi="仿宋" w:cs="仿宋"/>
          <w:sz w:val="24"/>
          <w:szCs w:val="24"/>
          <w:u w:val="single"/>
        </w:rPr>
      </w:pPr>
      <w:r>
        <w:rPr>
          <w:rFonts w:ascii="仿宋" w:eastAsia="仿宋" w:hAnsi="仿宋" w:cs="仿宋" w:hint="eastAsia"/>
          <w:sz w:val="21"/>
          <w:szCs w:val="28"/>
        </w:rPr>
        <w:t>项目编号：</w:t>
      </w:r>
    </w:p>
    <w:p w14:paraId="58F01F1F" w14:textId="77777777" w:rsidR="00D80B4F" w:rsidRDefault="004B1057">
      <w:pPr>
        <w:spacing w:line="360" w:lineRule="auto"/>
        <w:rPr>
          <w:rFonts w:ascii="仿宋" w:eastAsia="仿宋" w:hAnsi="仿宋" w:cs="仿宋"/>
          <w:sz w:val="24"/>
          <w:szCs w:val="24"/>
          <w:u w:val="single"/>
        </w:rPr>
      </w:pPr>
      <w:r>
        <w:rPr>
          <w:rFonts w:ascii="仿宋" w:eastAsia="仿宋" w:hAnsi="仿宋" w:cs="仿宋" w:hint="eastAsia"/>
          <w:sz w:val="21"/>
          <w:szCs w:val="28"/>
        </w:rPr>
        <w:t>项目名称：</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608"/>
        <w:gridCol w:w="3227"/>
        <w:gridCol w:w="1275"/>
        <w:gridCol w:w="1275"/>
        <w:gridCol w:w="1275"/>
      </w:tblGrid>
      <w:tr w:rsidR="00D80B4F" w14:paraId="6A94A818" w14:textId="77777777">
        <w:trPr>
          <w:trHeight w:hRule="exact" w:val="570"/>
        </w:trPr>
        <w:tc>
          <w:tcPr>
            <w:tcW w:w="503" w:type="pct"/>
            <w:vAlign w:val="center"/>
          </w:tcPr>
          <w:p w14:paraId="46B35026" w14:textId="77777777" w:rsidR="00D80B4F" w:rsidRDefault="004B1057">
            <w:pPr>
              <w:spacing w:line="560" w:lineRule="exact"/>
              <w:jc w:val="center"/>
              <w:rPr>
                <w:rFonts w:ascii="仿宋" w:eastAsia="仿宋" w:hAnsi="仿宋" w:cs="仿宋"/>
                <w:b/>
                <w:sz w:val="24"/>
                <w:szCs w:val="24"/>
              </w:rPr>
            </w:pPr>
            <w:r>
              <w:rPr>
                <w:rFonts w:ascii="仿宋" w:eastAsia="仿宋" w:hAnsi="仿宋" w:cs="仿宋" w:hint="eastAsia"/>
                <w:b/>
                <w:sz w:val="24"/>
                <w:szCs w:val="24"/>
              </w:rPr>
              <w:t>序号</w:t>
            </w:r>
          </w:p>
        </w:tc>
        <w:tc>
          <w:tcPr>
            <w:tcW w:w="835" w:type="pct"/>
            <w:vAlign w:val="center"/>
          </w:tcPr>
          <w:p w14:paraId="513C95F7" w14:textId="77777777" w:rsidR="00D80B4F" w:rsidRDefault="004B1057">
            <w:pPr>
              <w:spacing w:line="560" w:lineRule="exact"/>
              <w:jc w:val="center"/>
              <w:rPr>
                <w:rFonts w:ascii="仿宋" w:eastAsia="仿宋" w:hAnsi="仿宋" w:cs="仿宋"/>
                <w:b/>
                <w:sz w:val="24"/>
                <w:szCs w:val="24"/>
              </w:rPr>
            </w:pPr>
            <w:r>
              <w:rPr>
                <w:rFonts w:ascii="仿宋" w:eastAsia="仿宋" w:hAnsi="仿宋" w:cs="仿宋" w:hint="eastAsia"/>
                <w:b/>
                <w:sz w:val="24"/>
                <w:szCs w:val="24"/>
              </w:rPr>
              <w:t>名称</w:t>
            </w:r>
          </w:p>
        </w:tc>
        <w:tc>
          <w:tcPr>
            <w:tcW w:w="1676" w:type="pct"/>
            <w:vAlign w:val="center"/>
          </w:tcPr>
          <w:p w14:paraId="09747B88" w14:textId="77777777" w:rsidR="00D80B4F" w:rsidRDefault="004B1057">
            <w:pPr>
              <w:spacing w:line="560" w:lineRule="exact"/>
              <w:jc w:val="center"/>
              <w:rPr>
                <w:rFonts w:ascii="仿宋" w:eastAsia="仿宋" w:hAnsi="仿宋" w:cs="仿宋"/>
                <w:b/>
                <w:sz w:val="24"/>
                <w:szCs w:val="24"/>
              </w:rPr>
            </w:pPr>
            <w:r>
              <w:rPr>
                <w:rFonts w:ascii="仿宋" w:eastAsia="仿宋" w:hAnsi="仿宋" w:cs="仿宋" w:hint="eastAsia"/>
                <w:b/>
                <w:sz w:val="24"/>
                <w:szCs w:val="24"/>
              </w:rPr>
              <w:t>相关信息</w:t>
            </w:r>
          </w:p>
        </w:tc>
        <w:tc>
          <w:tcPr>
            <w:tcW w:w="662" w:type="pct"/>
            <w:vAlign w:val="center"/>
          </w:tcPr>
          <w:p w14:paraId="20918FA2" w14:textId="77777777" w:rsidR="00D80B4F" w:rsidRDefault="004B1057">
            <w:pPr>
              <w:spacing w:line="560" w:lineRule="exact"/>
              <w:jc w:val="center"/>
              <w:rPr>
                <w:rFonts w:ascii="仿宋" w:eastAsia="仿宋" w:hAnsi="仿宋" w:cs="仿宋"/>
                <w:b/>
                <w:sz w:val="24"/>
                <w:szCs w:val="24"/>
              </w:rPr>
            </w:pPr>
            <w:r>
              <w:rPr>
                <w:rFonts w:ascii="仿宋" w:eastAsia="仿宋" w:hAnsi="仿宋" w:cs="仿宋" w:hint="eastAsia"/>
                <w:b/>
                <w:sz w:val="24"/>
                <w:szCs w:val="24"/>
              </w:rPr>
              <w:t>数量</w:t>
            </w:r>
          </w:p>
        </w:tc>
        <w:tc>
          <w:tcPr>
            <w:tcW w:w="662" w:type="pct"/>
            <w:vAlign w:val="center"/>
          </w:tcPr>
          <w:p w14:paraId="7D4B51F6" w14:textId="77777777" w:rsidR="00D80B4F" w:rsidRDefault="004B1057">
            <w:pPr>
              <w:spacing w:line="560" w:lineRule="exact"/>
              <w:jc w:val="center"/>
              <w:rPr>
                <w:rFonts w:ascii="仿宋" w:eastAsia="仿宋" w:hAnsi="仿宋" w:cs="仿宋"/>
                <w:b/>
                <w:sz w:val="24"/>
                <w:szCs w:val="24"/>
              </w:rPr>
            </w:pPr>
            <w:r>
              <w:rPr>
                <w:rFonts w:ascii="仿宋" w:eastAsia="仿宋" w:hAnsi="仿宋" w:cs="仿宋" w:hint="eastAsia"/>
                <w:b/>
                <w:sz w:val="24"/>
                <w:szCs w:val="24"/>
              </w:rPr>
              <w:t>单价</w:t>
            </w:r>
          </w:p>
        </w:tc>
        <w:tc>
          <w:tcPr>
            <w:tcW w:w="662" w:type="pct"/>
            <w:vAlign w:val="center"/>
          </w:tcPr>
          <w:p w14:paraId="5ECE5160" w14:textId="77777777" w:rsidR="00D80B4F" w:rsidRDefault="004B1057">
            <w:pPr>
              <w:spacing w:line="560" w:lineRule="exact"/>
              <w:jc w:val="center"/>
              <w:rPr>
                <w:rFonts w:ascii="仿宋" w:eastAsia="仿宋" w:hAnsi="仿宋" w:cs="仿宋"/>
                <w:b/>
                <w:sz w:val="24"/>
                <w:szCs w:val="24"/>
              </w:rPr>
            </w:pPr>
            <w:r>
              <w:rPr>
                <w:rFonts w:ascii="仿宋" w:eastAsia="仿宋" w:hAnsi="仿宋" w:cs="仿宋" w:hint="eastAsia"/>
                <w:b/>
                <w:sz w:val="24"/>
                <w:szCs w:val="24"/>
              </w:rPr>
              <w:t>合计</w:t>
            </w:r>
          </w:p>
        </w:tc>
      </w:tr>
      <w:tr w:rsidR="00D80B4F" w14:paraId="1384B884" w14:textId="77777777">
        <w:trPr>
          <w:trHeight w:hRule="exact" w:val="422"/>
        </w:trPr>
        <w:tc>
          <w:tcPr>
            <w:tcW w:w="503" w:type="pct"/>
            <w:vAlign w:val="center"/>
          </w:tcPr>
          <w:p w14:paraId="4FC2546E" w14:textId="77777777" w:rsidR="00D80B4F" w:rsidRDefault="00D80B4F">
            <w:pPr>
              <w:pStyle w:val="a9"/>
              <w:spacing w:line="560" w:lineRule="exact"/>
              <w:ind w:left="3920"/>
              <w:jc w:val="center"/>
              <w:rPr>
                <w:rFonts w:ascii="仿宋" w:eastAsia="仿宋" w:hAnsi="仿宋" w:cs="仿宋"/>
                <w:sz w:val="24"/>
                <w:szCs w:val="24"/>
              </w:rPr>
            </w:pPr>
          </w:p>
        </w:tc>
        <w:tc>
          <w:tcPr>
            <w:tcW w:w="835" w:type="pct"/>
            <w:vAlign w:val="center"/>
          </w:tcPr>
          <w:p w14:paraId="278A2CB3" w14:textId="77777777" w:rsidR="00D80B4F" w:rsidRDefault="00D80B4F">
            <w:pPr>
              <w:spacing w:line="560" w:lineRule="exact"/>
              <w:jc w:val="center"/>
              <w:rPr>
                <w:rFonts w:ascii="仿宋" w:eastAsia="仿宋" w:hAnsi="仿宋" w:cs="仿宋"/>
                <w:sz w:val="24"/>
                <w:szCs w:val="24"/>
              </w:rPr>
            </w:pPr>
          </w:p>
        </w:tc>
        <w:tc>
          <w:tcPr>
            <w:tcW w:w="1676" w:type="pct"/>
          </w:tcPr>
          <w:p w14:paraId="7A5CC9CE" w14:textId="77777777" w:rsidR="00D80B4F" w:rsidRDefault="00D80B4F">
            <w:pPr>
              <w:spacing w:line="560" w:lineRule="exact"/>
              <w:jc w:val="center"/>
              <w:rPr>
                <w:rFonts w:ascii="仿宋" w:eastAsia="仿宋" w:hAnsi="仿宋" w:cs="仿宋"/>
                <w:sz w:val="24"/>
                <w:szCs w:val="24"/>
              </w:rPr>
            </w:pPr>
          </w:p>
        </w:tc>
        <w:tc>
          <w:tcPr>
            <w:tcW w:w="662" w:type="pct"/>
            <w:vAlign w:val="center"/>
          </w:tcPr>
          <w:p w14:paraId="159BD7BD" w14:textId="77777777" w:rsidR="00D80B4F" w:rsidRDefault="00D80B4F">
            <w:pPr>
              <w:spacing w:line="560" w:lineRule="exact"/>
              <w:jc w:val="center"/>
              <w:rPr>
                <w:rFonts w:ascii="仿宋" w:eastAsia="仿宋" w:hAnsi="仿宋" w:cs="仿宋"/>
                <w:sz w:val="24"/>
                <w:szCs w:val="24"/>
              </w:rPr>
            </w:pPr>
          </w:p>
        </w:tc>
        <w:tc>
          <w:tcPr>
            <w:tcW w:w="662" w:type="pct"/>
          </w:tcPr>
          <w:p w14:paraId="03785158" w14:textId="77777777" w:rsidR="00D80B4F" w:rsidRDefault="00D80B4F">
            <w:pPr>
              <w:spacing w:line="560" w:lineRule="exact"/>
              <w:jc w:val="center"/>
              <w:rPr>
                <w:rFonts w:ascii="仿宋" w:eastAsia="仿宋" w:hAnsi="仿宋" w:cs="仿宋"/>
                <w:sz w:val="24"/>
                <w:szCs w:val="24"/>
              </w:rPr>
            </w:pPr>
          </w:p>
        </w:tc>
        <w:tc>
          <w:tcPr>
            <w:tcW w:w="662" w:type="pct"/>
          </w:tcPr>
          <w:p w14:paraId="64B05896" w14:textId="77777777" w:rsidR="00D80B4F" w:rsidRDefault="00D80B4F">
            <w:pPr>
              <w:spacing w:line="560" w:lineRule="exact"/>
              <w:jc w:val="center"/>
              <w:rPr>
                <w:rFonts w:ascii="仿宋" w:eastAsia="仿宋" w:hAnsi="仿宋" w:cs="仿宋"/>
                <w:sz w:val="24"/>
                <w:szCs w:val="24"/>
              </w:rPr>
            </w:pPr>
          </w:p>
        </w:tc>
      </w:tr>
      <w:tr w:rsidR="00D80B4F" w14:paraId="3A0DA3AB" w14:textId="77777777">
        <w:trPr>
          <w:trHeight w:hRule="exact" w:val="422"/>
        </w:trPr>
        <w:tc>
          <w:tcPr>
            <w:tcW w:w="503" w:type="pct"/>
            <w:vAlign w:val="center"/>
          </w:tcPr>
          <w:p w14:paraId="4736B229" w14:textId="77777777" w:rsidR="00D80B4F" w:rsidRDefault="00D80B4F">
            <w:pPr>
              <w:pStyle w:val="a9"/>
              <w:spacing w:line="560" w:lineRule="exact"/>
              <w:ind w:left="3920"/>
              <w:jc w:val="center"/>
              <w:rPr>
                <w:rFonts w:ascii="仿宋" w:eastAsia="仿宋" w:hAnsi="仿宋" w:cs="仿宋"/>
                <w:sz w:val="24"/>
                <w:szCs w:val="24"/>
              </w:rPr>
            </w:pPr>
          </w:p>
        </w:tc>
        <w:tc>
          <w:tcPr>
            <w:tcW w:w="835" w:type="pct"/>
            <w:vAlign w:val="center"/>
          </w:tcPr>
          <w:p w14:paraId="03FBFC73" w14:textId="77777777" w:rsidR="00D80B4F" w:rsidRDefault="00D80B4F">
            <w:pPr>
              <w:spacing w:line="560" w:lineRule="exact"/>
              <w:jc w:val="center"/>
              <w:rPr>
                <w:rFonts w:ascii="仿宋" w:eastAsia="仿宋" w:hAnsi="仿宋" w:cs="仿宋"/>
                <w:sz w:val="24"/>
                <w:szCs w:val="24"/>
              </w:rPr>
            </w:pPr>
          </w:p>
        </w:tc>
        <w:tc>
          <w:tcPr>
            <w:tcW w:w="1676" w:type="pct"/>
          </w:tcPr>
          <w:p w14:paraId="4C2D9A2B" w14:textId="77777777" w:rsidR="00D80B4F" w:rsidRDefault="00D80B4F">
            <w:pPr>
              <w:spacing w:line="560" w:lineRule="exact"/>
              <w:jc w:val="center"/>
              <w:rPr>
                <w:rFonts w:ascii="仿宋" w:eastAsia="仿宋" w:hAnsi="仿宋" w:cs="仿宋"/>
                <w:sz w:val="24"/>
                <w:szCs w:val="24"/>
              </w:rPr>
            </w:pPr>
          </w:p>
        </w:tc>
        <w:tc>
          <w:tcPr>
            <w:tcW w:w="662" w:type="pct"/>
            <w:vAlign w:val="center"/>
          </w:tcPr>
          <w:p w14:paraId="608909C9" w14:textId="77777777" w:rsidR="00D80B4F" w:rsidRDefault="00D80B4F">
            <w:pPr>
              <w:spacing w:line="560" w:lineRule="exact"/>
              <w:jc w:val="center"/>
              <w:rPr>
                <w:rFonts w:ascii="仿宋" w:eastAsia="仿宋" w:hAnsi="仿宋" w:cs="仿宋"/>
                <w:sz w:val="24"/>
                <w:szCs w:val="24"/>
              </w:rPr>
            </w:pPr>
          </w:p>
        </w:tc>
        <w:tc>
          <w:tcPr>
            <w:tcW w:w="662" w:type="pct"/>
          </w:tcPr>
          <w:p w14:paraId="49C45C26" w14:textId="77777777" w:rsidR="00D80B4F" w:rsidRDefault="00D80B4F">
            <w:pPr>
              <w:spacing w:line="560" w:lineRule="exact"/>
              <w:jc w:val="center"/>
              <w:rPr>
                <w:rFonts w:ascii="仿宋" w:eastAsia="仿宋" w:hAnsi="仿宋" w:cs="仿宋"/>
                <w:sz w:val="24"/>
                <w:szCs w:val="24"/>
              </w:rPr>
            </w:pPr>
          </w:p>
        </w:tc>
        <w:tc>
          <w:tcPr>
            <w:tcW w:w="662" w:type="pct"/>
          </w:tcPr>
          <w:p w14:paraId="67D86401" w14:textId="77777777" w:rsidR="00D80B4F" w:rsidRDefault="00D80B4F">
            <w:pPr>
              <w:spacing w:line="560" w:lineRule="exact"/>
              <w:jc w:val="center"/>
              <w:rPr>
                <w:rFonts w:ascii="仿宋" w:eastAsia="仿宋" w:hAnsi="仿宋" w:cs="仿宋"/>
                <w:sz w:val="24"/>
                <w:szCs w:val="24"/>
              </w:rPr>
            </w:pPr>
          </w:p>
        </w:tc>
      </w:tr>
      <w:tr w:rsidR="00D80B4F" w14:paraId="5310D8D0" w14:textId="77777777">
        <w:trPr>
          <w:trHeight w:hRule="exact" w:val="422"/>
        </w:trPr>
        <w:tc>
          <w:tcPr>
            <w:tcW w:w="503" w:type="pct"/>
            <w:vAlign w:val="center"/>
          </w:tcPr>
          <w:p w14:paraId="6FB1653B" w14:textId="77777777" w:rsidR="00D80B4F" w:rsidRDefault="00D80B4F">
            <w:pPr>
              <w:pStyle w:val="a9"/>
              <w:spacing w:line="560" w:lineRule="exact"/>
              <w:ind w:left="3920"/>
              <w:jc w:val="center"/>
              <w:rPr>
                <w:rFonts w:ascii="仿宋" w:eastAsia="仿宋" w:hAnsi="仿宋" w:cs="仿宋"/>
                <w:sz w:val="24"/>
                <w:szCs w:val="24"/>
              </w:rPr>
            </w:pPr>
          </w:p>
        </w:tc>
        <w:tc>
          <w:tcPr>
            <w:tcW w:w="835" w:type="pct"/>
            <w:vAlign w:val="center"/>
          </w:tcPr>
          <w:p w14:paraId="0BB49BE9" w14:textId="77777777" w:rsidR="00D80B4F" w:rsidRDefault="00D80B4F">
            <w:pPr>
              <w:spacing w:line="560" w:lineRule="exact"/>
              <w:jc w:val="center"/>
              <w:rPr>
                <w:rFonts w:ascii="仿宋" w:eastAsia="仿宋" w:hAnsi="仿宋" w:cs="仿宋"/>
                <w:sz w:val="24"/>
                <w:szCs w:val="24"/>
              </w:rPr>
            </w:pPr>
          </w:p>
        </w:tc>
        <w:tc>
          <w:tcPr>
            <w:tcW w:w="1676" w:type="pct"/>
          </w:tcPr>
          <w:p w14:paraId="1B60D56D" w14:textId="77777777" w:rsidR="00D80B4F" w:rsidRDefault="00D80B4F">
            <w:pPr>
              <w:spacing w:line="560" w:lineRule="exact"/>
              <w:jc w:val="center"/>
              <w:rPr>
                <w:rFonts w:ascii="仿宋" w:eastAsia="仿宋" w:hAnsi="仿宋" w:cs="仿宋"/>
                <w:sz w:val="24"/>
                <w:szCs w:val="24"/>
              </w:rPr>
            </w:pPr>
          </w:p>
        </w:tc>
        <w:tc>
          <w:tcPr>
            <w:tcW w:w="662" w:type="pct"/>
            <w:vAlign w:val="center"/>
          </w:tcPr>
          <w:p w14:paraId="550E046B" w14:textId="77777777" w:rsidR="00D80B4F" w:rsidRDefault="00D80B4F">
            <w:pPr>
              <w:spacing w:line="560" w:lineRule="exact"/>
              <w:jc w:val="center"/>
              <w:rPr>
                <w:rFonts w:ascii="仿宋" w:eastAsia="仿宋" w:hAnsi="仿宋" w:cs="仿宋"/>
                <w:sz w:val="24"/>
                <w:szCs w:val="24"/>
              </w:rPr>
            </w:pPr>
          </w:p>
        </w:tc>
        <w:tc>
          <w:tcPr>
            <w:tcW w:w="662" w:type="pct"/>
          </w:tcPr>
          <w:p w14:paraId="584ADE60" w14:textId="77777777" w:rsidR="00D80B4F" w:rsidRDefault="00D80B4F">
            <w:pPr>
              <w:spacing w:line="560" w:lineRule="exact"/>
              <w:jc w:val="center"/>
              <w:rPr>
                <w:rFonts w:ascii="仿宋" w:eastAsia="仿宋" w:hAnsi="仿宋" w:cs="仿宋"/>
                <w:sz w:val="24"/>
                <w:szCs w:val="24"/>
              </w:rPr>
            </w:pPr>
          </w:p>
        </w:tc>
        <w:tc>
          <w:tcPr>
            <w:tcW w:w="662" w:type="pct"/>
          </w:tcPr>
          <w:p w14:paraId="0399F337" w14:textId="77777777" w:rsidR="00D80B4F" w:rsidRDefault="00D80B4F">
            <w:pPr>
              <w:spacing w:line="560" w:lineRule="exact"/>
              <w:jc w:val="center"/>
              <w:rPr>
                <w:rFonts w:ascii="仿宋" w:eastAsia="仿宋" w:hAnsi="仿宋" w:cs="仿宋"/>
                <w:sz w:val="24"/>
                <w:szCs w:val="24"/>
              </w:rPr>
            </w:pPr>
          </w:p>
        </w:tc>
      </w:tr>
      <w:tr w:rsidR="00D80B4F" w14:paraId="36968D03" w14:textId="77777777">
        <w:trPr>
          <w:trHeight w:hRule="exact" w:val="422"/>
        </w:trPr>
        <w:tc>
          <w:tcPr>
            <w:tcW w:w="503" w:type="pct"/>
            <w:vAlign w:val="center"/>
          </w:tcPr>
          <w:p w14:paraId="6F84FE87" w14:textId="77777777" w:rsidR="00D80B4F" w:rsidRDefault="00D80B4F">
            <w:pPr>
              <w:pStyle w:val="a9"/>
              <w:spacing w:line="560" w:lineRule="exact"/>
              <w:ind w:left="3920"/>
              <w:jc w:val="center"/>
              <w:rPr>
                <w:rFonts w:ascii="仿宋" w:eastAsia="仿宋" w:hAnsi="仿宋" w:cs="仿宋"/>
                <w:sz w:val="24"/>
                <w:szCs w:val="24"/>
              </w:rPr>
            </w:pPr>
          </w:p>
        </w:tc>
        <w:tc>
          <w:tcPr>
            <w:tcW w:w="835" w:type="pct"/>
            <w:vAlign w:val="center"/>
          </w:tcPr>
          <w:p w14:paraId="0EE9E1A5" w14:textId="77777777" w:rsidR="00D80B4F" w:rsidRDefault="00D80B4F">
            <w:pPr>
              <w:spacing w:line="560" w:lineRule="exact"/>
              <w:jc w:val="center"/>
              <w:rPr>
                <w:rFonts w:ascii="仿宋" w:eastAsia="仿宋" w:hAnsi="仿宋" w:cs="仿宋"/>
                <w:sz w:val="24"/>
                <w:szCs w:val="24"/>
              </w:rPr>
            </w:pPr>
          </w:p>
        </w:tc>
        <w:tc>
          <w:tcPr>
            <w:tcW w:w="1676" w:type="pct"/>
          </w:tcPr>
          <w:p w14:paraId="1187AABF" w14:textId="77777777" w:rsidR="00D80B4F" w:rsidRDefault="00D80B4F">
            <w:pPr>
              <w:spacing w:line="560" w:lineRule="exact"/>
              <w:jc w:val="center"/>
              <w:rPr>
                <w:rFonts w:ascii="仿宋" w:eastAsia="仿宋" w:hAnsi="仿宋" w:cs="仿宋"/>
                <w:sz w:val="24"/>
                <w:szCs w:val="24"/>
              </w:rPr>
            </w:pPr>
          </w:p>
        </w:tc>
        <w:tc>
          <w:tcPr>
            <w:tcW w:w="662" w:type="pct"/>
            <w:vAlign w:val="center"/>
          </w:tcPr>
          <w:p w14:paraId="6889FD55" w14:textId="77777777" w:rsidR="00D80B4F" w:rsidRDefault="00D80B4F">
            <w:pPr>
              <w:spacing w:line="560" w:lineRule="exact"/>
              <w:jc w:val="center"/>
              <w:rPr>
                <w:rFonts w:ascii="仿宋" w:eastAsia="仿宋" w:hAnsi="仿宋" w:cs="仿宋"/>
                <w:sz w:val="24"/>
                <w:szCs w:val="24"/>
              </w:rPr>
            </w:pPr>
          </w:p>
        </w:tc>
        <w:tc>
          <w:tcPr>
            <w:tcW w:w="662" w:type="pct"/>
          </w:tcPr>
          <w:p w14:paraId="3CD68FB1" w14:textId="77777777" w:rsidR="00D80B4F" w:rsidRDefault="00D80B4F">
            <w:pPr>
              <w:spacing w:line="560" w:lineRule="exact"/>
              <w:jc w:val="center"/>
              <w:rPr>
                <w:rFonts w:ascii="仿宋" w:eastAsia="仿宋" w:hAnsi="仿宋" w:cs="仿宋"/>
                <w:sz w:val="24"/>
                <w:szCs w:val="24"/>
              </w:rPr>
            </w:pPr>
          </w:p>
        </w:tc>
        <w:tc>
          <w:tcPr>
            <w:tcW w:w="662" w:type="pct"/>
          </w:tcPr>
          <w:p w14:paraId="514B6BF4" w14:textId="77777777" w:rsidR="00D80B4F" w:rsidRDefault="00D80B4F">
            <w:pPr>
              <w:spacing w:line="560" w:lineRule="exact"/>
              <w:jc w:val="center"/>
              <w:rPr>
                <w:rFonts w:ascii="仿宋" w:eastAsia="仿宋" w:hAnsi="仿宋" w:cs="仿宋"/>
                <w:sz w:val="24"/>
                <w:szCs w:val="24"/>
              </w:rPr>
            </w:pPr>
          </w:p>
        </w:tc>
      </w:tr>
      <w:tr w:rsidR="00D80B4F" w14:paraId="1E76901C" w14:textId="77777777">
        <w:trPr>
          <w:trHeight w:hRule="exact" w:val="422"/>
        </w:trPr>
        <w:tc>
          <w:tcPr>
            <w:tcW w:w="503" w:type="pct"/>
            <w:vAlign w:val="center"/>
          </w:tcPr>
          <w:p w14:paraId="2A069FEC" w14:textId="77777777" w:rsidR="00D80B4F" w:rsidRDefault="00D80B4F">
            <w:pPr>
              <w:pStyle w:val="a9"/>
              <w:spacing w:line="560" w:lineRule="exact"/>
              <w:ind w:left="3920"/>
              <w:jc w:val="center"/>
              <w:rPr>
                <w:rFonts w:ascii="仿宋" w:eastAsia="仿宋" w:hAnsi="仿宋" w:cs="仿宋"/>
                <w:sz w:val="24"/>
                <w:szCs w:val="24"/>
              </w:rPr>
            </w:pPr>
          </w:p>
        </w:tc>
        <w:tc>
          <w:tcPr>
            <w:tcW w:w="835" w:type="pct"/>
            <w:vAlign w:val="center"/>
          </w:tcPr>
          <w:p w14:paraId="4820DEE7" w14:textId="77777777" w:rsidR="00D80B4F" w:rsidRDefault="00D80B4F">
            <w:pPr>
              <w:spacing w:line="560" w:lineRule="exact"/>
              <w:jc w:val="center"/>
              <w:rPr>
                <w:rFonts w:ascii="仿宋" w:eastAsia="仿宋" w:hAnsi="仿宋" w:cs="仿宋"/>
                <w:sz w:val="24"/>
                <w:szCs w:val="24"/>
              </w:rPr>
            </w:pPr>
          </w:p>
        </w:tc>
        <w:tc>
          <w:tcPr>
            <w:tcW w:w="1676" w:type="pct"/>
          </w:tcPr>
          <w:p w14:paraId="20B341B5" w14:textId="77777777" w:rsidR="00D80B4F" w:rsidRDefault="00D80B4F">
            <w:pPr>
              <w:spacing w:line="560" w:lineRule="exact"/>
              <w:jc w:val="center"/>
              <w:rPr>
                <w:rFonts w:ascii="仿宋" w:eastAsia="仿宋" w:hAnsi="仿宋" w:cs="仿宋"/>
                <w:sz w:val="24"/>
                <w:szCs w:val="24"/>
              </w:rPr>
            </w:pPr>
          </w:p>
        </w:tc>
        <w:tc>
          <w:tcPr>
            <w:tcW w:w="662" w:type="pct"/>
            <w:vAlign w:val="center"/>
          </w:tcPr>
          <w:p w14:paraId="7ED9ACFD" w14:textId="77777777" w:rsidR="00D80B4F" w:rsidRDefault="00D80B4F">
            <w:pPr>
              <w:spacing w:line="560" w:lineRule="exact"/>
              <w:jc w:val="center"/>
              <w:rPr>
                <w:rFonts w:ascii="仿宋" w:eastAsia="仿宋" w:hAnsi="仿宋" w:cs="仿宋"/>
                <w:sz w:val="24"/>
                <w:szCs w:val="24"/>
              </w:rPr>
            </w:pPr>
          </w:p>
        </w:tc>
        <w:tc>
          <w:tcPr>
            <w:tcW w:w="662" w:type="pct"/>
          </w:tcPr>
          <w:p w14:paraId="5619370A" w14:textId="77777777" w:rsidR="00D80B4F" w:rsidRDefault="00D80B4F">
            <w:pPr>
              <w:spacing w:line="560" w:lineRule="exact"/>
              <w:jc w:val="center"/>
              <w:rPr>
                <w:rFonts w:ascii="仿宋" w:eastAsia="仿宋" w:hAnsi="仿宋" w:cs="仿宋"/>
                <w:sz w:val="24"/>
                <w:szCs w:val="24"/>
              </w:rPr>
            </w:pPr>
          </w:p>
        </w:tc>
        <w:tc>
          <w:tcPr>
            <w:tcW w:w="662" w:type="pct"/>
          </w:tcPr>
          <w:p w14:paraId="7FE82E04" w14:textId="77777777" w:rsidR="00D80B4F" w:rsidRDefault="00D80B4F">
            <w:pPr>
              <w:spacing w:line="560" w:lineRule="exact"/>
              <w:jc w:val="center"/>
              <w:rPr>
                <w:rFonts w:ascii="仿宋" w:eastAsia="仿宋" w:hAnsi="仿宋" w:cs="仿宋"/>
                <w:sz w:val="24"/>
                <w:szCs w:val="24"/>
              </w:rPr>
            </w:pPr>
          </w:p>
        </w:tc>
      </w:tr>
      <w:tr w:rsidR="00D80B4F" w14:paraId="45CAC043" w14:textId="77777777">
        <w:trPr>
          <w:trHeight w:hRule="exact" w:val="422"/>
        </w:trPr>
        <w:tc>
          <w:tcPr>
            <w:tcW w:w="503" w:type="pct"/>
            <w:vAlign w:val="center"/>
          </w:tcPr>
          <w:p w14:paraId="43C17434" w14:textId="77777777" w:rsidR="00D80B4F" w:rsidRDefault="00D80B4F">
            <w:pPr>
              <w:pStyle w:val="a9"/>
              <w:spacing w:line="560" w:lineRule="exact"/>
              <w:ind w:left="3920"/>
              <w:jc w:val="center"/>
              <w:rPr>
                <w:rFonts w:ascii="仿宋" w:eastAsia="仿宋" w:hAnsi="仿宋" w:cs="仿宋"/>
                <w:sz w:val="24"/>
                <w:szCs w:val="24"/>
              </w:rPr>
            </w:pPr>
          </w:p>
        </w:tc>
        <w:tc>
          <w:tcPr>
            <w:tcW w:w="835" w:type="pct"/>
            <w:vAlign w:val="center"/>
          </w:tcPr>
          <w:p w14:paraId="2C1AAC97" w14:textId="77777777" w:rsidR="00D80B4F" w:rsidRDefault="00D80B4F">
            <w:pPr>
              <w:spacing w:line="560" w:lineRule="exact"/>
              <w:jc w:val="center"/>
              <w:rPr>
                <w:rFonts w:ascii="仿宋" w:eastAsia="仿宋" w:hAnsi="仿宋" w:cs="仿宋"/>
                <w:sz w:val="24"/>
                <w:szCs w:val="24"/>
              </w:rPr>
            </w:pPr>
          </w:p>
        </w:tc>
        <w:tc>
          <w:tcPr>
            <w:tcW w:w="1676" w:type="pct"/>
          </w:tcPr>
          <w:p w14:paraId="6DD6689A" w14:textId="77777777" w:rsidR="00D80B4F" w:rsidRDefault="00D80B4F">
            <w:pPr>
              <w:spacing w:line="560" w:lineRule="exact"/>
              <w:jc w:val="center"/>
              <w:rPr>
                <w:rFonts w:ascii="仿宋" w:eastAsia="仿宋" w:hAnsi="仿宋" w:cs="仿宋"/>
                <w:sz w:val="24"/>
                <w:szCs w:val="24"/>
              </w:rPr>
            </w:pPr>
          </w:p>
        </w:tc>
        <w:tc>
          <w:tcPr>
            <w:tcW w:w="662" w:type="pct"/>
            <w:vAlign w:val="center"/>
          </w:tcPr>
          <w:p w14:paraId="48E85524" w14:textId="77777777" w:rsidR="00D80B4F" w:rsidRDefault="00D80B4F">
            <w:pPr>
              <w:spacing w:line="560" w:lineRule="exact"/>
              <w:jc w:val="center"/>
              <w:rPr>
                <w:rFonts w:ascii="仿宋" w:eastAsia="仿宋" w:hAnsi="仿宋" w:cs="仿宋"/>
                <w:sz w:val="24"/>
                <w:szCs w:val="24"/>
              </w:rPr>
            </w:pPr>
          </w:p>
        </w:tc>
        <w:tc>
          <w:tcPr>
            <w:tcW w:w="662" w:type="pct"/>
          </w:tcPr>
          <w:p w14:paraId="1ADD6953" w14:textId="77777777" w:rsidR="00D80B4F" w:rsidRDefault="00D80B4F">
            <w:pPr>
              <w:spacing w:line="560" w:lineRule="exact"/>
              <w:jc w:val="center"/>
              <w:rPr>
                <w:rFonts w:ascii="仿宋" w:eastAsia="仿宋" w:hAnsi="仿宋" w:cs="仿宋"/>
                <w:sz w:val="24"/>
                <w:szCs w:val="24"/>
              </w:rPr>
            </w:pPr>
          </w:p>
        </w:tc>
        <w:tc>
          <w:tcPr>
            <w:tcW w:w="662" w:type="pct"/>
          </w:tcPr>
          <w:p w14:paraId="63FC8F5F" w14:textId="77777777" w:rsidR="00D80B4F" w:rsidRDefault="00D80B4F">
            <w:pPr>
              <w:spacing w:line="560" w:lineRule="exact"/>
              <w:jc w:val="center"/>
              <w:rPr>
                <w:rFonts w:ascii="仿宋" w:eastAsia="仿宋" w:hAnsi="仿宋" w:cs="仿宋"/>
                <w:sz w:val="24"/>
                <w:szCs w:val="24"/>
              </w:rPr>
            </w:pPr>
          </w:p>
        </w:tc>
      </w:tr>
      <w:tr w:rsidR="00D80B4F" w14:paraId="33A31A41" w14:textId="77777777">
        <w:trPr>
          <w:trHeight w:hRule="exact" w:val="422"/>
        </w:trPr>
        <w:tc>
          <w:tcPr>
            <w:tcW w:w="503" w:type="pct"/>
            <w:vAlign w:val="center"/>
          </w:tcPr>
          <w:p w14:paraId="2F1CCD04" w14:textId="77777777" w:rsidR="00D80B4F" w:rsidRDefault="00D80B4F">
            <w:pPr>
              <w:pStyle w:val="a9"/>
              <w:spacing w:line="560" w:lineRule="exact"/>
              <w:ind w:left="3920"/>
              <w:jc w:val="center"/>
              <w:rPr>
                <w:rFonts w:ascii="仿宋" w:eastAsia="仿宋" w:hAnsi="仿宋" w:cs="仿宋"/>
                <w:sz w:val="24"/>
                <w:szCs w:val="24"/>
              </w:rPr>
            </w:pPr>
          </w:p>
        </w:tc>
        <w:tc>
          <w:tcPr>
            <w:tcW w:w="835" w:type="pct"/>
            <w:vAlign w:val="center"/>
          </w:tcPr>
          <w:p w14:paraId="3F33F2F8" w14:textId="77777777" w:rsidR="00D80B4F" w:rsidRDefault="00D80B4F">
            <w:pPr>
              <w:spacing w:line="560" w:lineRule="exact"/>
              <w:jc w:val="center"/>
              <w:rPr>
                <w:rFonts w:ascii="仿宋" w:eastAsia="仿宋" w:hAnsi="仿宋" w:cs="仿宋"/>
                <w:sz w:val="24"/>
                <w:szCs w:val="24"/>
              </w:rPr>
            </w:pPr>
          </w:p>
        </w:tc>
        <w:tc>
          <w:tcPr>
            <w:tcW w:w="1676" w:type="pct"/>
          </w:tcPr>
          <w:p w14:paraId="33CBBE0B" w14:textId="77777777" w:rsidR="00D80B4F" w:rsidRDefault="00D80B4F">
            <w:pPr>
              <w:spacing w:line="560" w:lineRule="exact"/>
              <w:jc w:val="center"/>
              <w:rPr>
                <w:rFonts w:ascii="仿宋" w:eastAsia="仿宋" w:hAnsi="仿宋" w:cs="仿宋"/>
                <w:sz w:val="24"/>
                <w:szCs w:val="24"/>
              </w:rPr>
            </w:pPr>
          </w:p>
        </w:tc>
        <w:tc>
          <w:tcPr>
            <w:tcW w:w="662" w:type="pct"/>
            <w:vAlign w:val="center"/>
          </w:tcPr>
          <w:p w14:paraId="61FC6F47" w14:textId="77777777" w:rsidR="00D80B4F" w:rsidRDefault="00D80B4F">
            <w:pPr>
              <w:spacing w:line="560" w:lineRule="exact"/>
              <w:jc w:val="center"/>
              <w:rPr>
                <w:rFonts w:ascii="仿宋" w:eastAsia="仿宋" w:hAnsi="仿宋" w:cs="仿宋"/>
                <w:sz w:val="24"/>
                <w:szCs w:val="24"/>
              </w:rPr>
            </w:pPr>
          </w:p>
        </w:tc>
        <w:tc>
          <w:tcPr>
            <w:tcW w:w="662" w:type="pct"/>
          </w:tcPr>
          <w:p w14:paraId="458CC429" w14:textId="77777777" w:rsidR="00D80B4F" w:rsidRDefault="00D80B4F">
            <w:pPr>
              <w:spacing w:line="560" w:lineRule="exact"/>
              <w:jc w:val="center"/>
              <w:rPr>
                <w:rFonts w:ascii="仿宋" w:eastAsia="仿宋" w:hAnsi="仿宋" w:cs="仿宋"/>
                <w:sz w:val="24"/>
                <w:szCs w:val="24"/>
              </w:rPr>
            </w:pPr>
          </w:p>
        </w:tc>
        <w:tc>
          <w:tcPr>
            <w:tcW w:w="662" w:type="pct"/>
          </w:tcPr>
          <w:p w14:paraId="676331B1" w14:textId="77777777" w:rsidR="00D80B4F" w:rsidRDefault="00D80B4F">
            <w:pPr>
              <w:spacing w:line="560" w:lineRule="exact"/>
              <w:jc w:val="center"/>
              <w:rPr>
                <w:rFonts w:ascii="仿宋" w:eastAsia="仿宋" w:hAnsi="仿宋" w:cs="仿宋"/>
                <w:sz w:val="24"/>
                <w:szCs w:val="24"/>
              </w:rPr>
            </w:pPr>
          </w:p>
        </w:tc>
      </w:tr>
      <w:tr w:rsidR="00D80B4F" w14:paraId="072073EA" w14:textId="77777777">
        <w:trPr>
          <w:trHeight w:hRule="exact" w:val="592"/>
        </w:trPr>
        <w:tc>
          <w:tcPr>
            <w:tcW w:w="503" w:type="pct"/>
            <w:vAlign w:val="center"/>
          </w:tcPr>
          <w:p w14:paraId="0B3537B4" w14:textId="77777777" w:rsidR="00D80B4F" w:rsidRDefault="00D80B4F">
            <w:pPr>
              <w:pStyle w:val="a9"/>
              <w:spacing w:line="560" w:lineRule="exact"/>
              <w:ind w:left="3920"/>
              <w:jc w:val="center"/>
              <w:rPr>
                <w:rFonts w:ascii="仿宋" w:eastAsia="仿宋" w:hAnsi="仿宋" w:cs="仿宋"/>
                <w:sz w:val="24"/>
                <w:szCs w:val="24"/>
              </w:rPr>
            </w:pPr>
          </w:p>
        </w:tc>
        <w:tc>
          <w:tcPr>
            <w:tcW w:w="835" w:type="pct"/>
            <w:vAlign w:val="center"/>
          </w:tcPr>
          <w:p w14:paraId="72D5C7CC" w14:textId="77777777" w:rsidR="00D80B4F" w:rsidRDefault="004B1057">
            <w:pPr>
              <w:spacing w:line="560" w:lineRule="exact"/>
              <w:jc w:val="center"/>
              <w:rPr>
                <w:rFonts w:ascii="仿宋" w:eastAsia="仿宋" w:hAnsi="仿宋" w:cs="仿宋"/>
                <w:sz w:val="24"/>
                <w:szCs w:val="24"/>
              </w:rPr>
            </w:pPr>
            <w:r>
              <w:rPr>
                <w:rFonts w:ascii="仿宋" w:eastAsia="仿宋" w:hAnsi="仿宋" w:cs="仿宋" w:hint="eastAsia"/>
                <w:sz w:val="24"/>
                <w:szCs w:val="24"/>
              </w:rPr>
              <w:t>人工费</w:t>
            </w:r>
          </w:p>
        </w:tc>
        <w:tc>
          <w:tcPr>
            <w:tcW w:w="1676" w:type="pct"/>
          </w:tcPr>
          <w:p w14:paraId="60E807C6" w14:textId="77777777" w:rsidR="00D80B4F" w:rsidRDefault="00D80B4F">
            <w:pPr>
              <w:spacing w:line="560" w:lineRule="exact"/>
              <w:jc w:val="center"/>
              <w:rPr>
                <w:rFonts w:ascii="仿宋" w:eastAsia="仿宋" w:hAnsi="仿宋" w:cs="仿宋"/>
                <w:sz w:val="24"/>
                <w:szCs w:val="24"/>
              </w:rPr>
            </w:pPr>
          </w:p>
        </w:tc>
        <w:tc>
          <w:tcPr>
            <w:tcW w:w="662" w:type="pct"/>
            <w:vAlign w:val="center"/>
          </w:tcPr>
          <w:p w14:paraId="2BBD49E3" w14:textId="77777777" w:rsidR="00D80B4F" w:rsidRDefault="004B1057">
            <w:pPr>
              <w:spacing w:line="560" w:lineRule="exact"/>
              <w:jc w:val="center"/>
              <w:rPr>
                <w:rFonts w:ascii="仿宋" w:eastAsia="仿宋" w:hAnsi="仿宋" w:cs="仿宋"/>
                <w:sz w:val="24"/>
                <w:szCs w:val="24"/>
              </w:rPr>
            </w:pPr>
            <w:r>
              <w:rPr>
                <w:rFonts w:ascii="仿宋" w:eastAsia="仿宋" w:hAnsi="仿宋" w:cs="仿宋" w:hint="eastAsia"/>
                <w:sz w:val="24"/>
                <w:szCs w:val="24"/>
              </w:rPr>
              <w:t>/</w:t>
            </w:r>
          </w:p>
        </w:tc>
        <w:tc>
          <w:tcPr>
            <w:tcW w:w="662" w:type="pct"/>
          </w:tcPr>
          <w:p w14:paraId="0FE4A5D7" w14:textId="77777777" w:rsidR="00D80B4F" w:rsidRDefault="00D80B4F">
            <w:pPr>
              <w:spacing w:line="560" w:lineRule="exact"/>
              <w:jc w:val="center"/>
              <w:rPr>
                <w:rFonts w:ascii="仿宋" w:eastAsia="仿宋" w:hAnsi="仿宋" w:cs="仿宋"/>
                <w:sz w:val="24"/>
                <w:szCs w:val="24"/>
              </w:rPr>
            </w:pPr>
          </w:p>
        </w:tc>
        <w:tc>
          <w:tcPr>
            <w:tcW w:w="662" w:type="pct"/>
          </w:tcPr>
          <w:p w14:paraId="1EA6CA2A" w14:textId="77777777" w:rsidR="00D80B4F" w:rsidRDefault="00D80B4F">
            <w:pPr>
              <w:spacing w:line="560" w:lineRule="exact"/>
              <w:jc w:val="center"/>
              <w:rPr>
                <w:rFonts w:ascii="仿宋" w:eastAsia="仿宋" w:hAnsi="仿宋" w:cs="仿宋"/>
                <w:sz w:val="24"/>
                <w:szCs w:val="24"/>
              </w:rPr>
            </w:pPr>
          </w:p>
        </w:tc>
      </w:tr>
      <w:tr w:rsidR="00D80B4F" w14:paraId="72482721" w14:textId="77777777">
        <w:trPr>
          <w:trHeight w:hRule="exact" w:val="714"/>
        </w:trPr>
        <w:tc>
          <w:tcPr>
            <w:tcW w:w="503" w:type="pct"/>
            <w:vAlign w:val="center"/>
          </w:tcPr>
          <w:p w14:paraId="7D13D21D" w14:textId="77777777" w:rsidR="00D80B4F" w:rsidRDefault="00D80B4F">
            <w:pPr>
              <w:pStyle w:val="a9"/>
              <w:spacing w:line="560" w:lineRule="exact"/>
              <w:ind w:left="3920"/>
              <w:jc w:val="center"/>
              <w:rPr>
                <w:rFonts w:ascii="仿宋" w:eastAsia="仿宋" w:hAnsi="仿宋" w:cs="仿宋"/>
                <w:sz w:val="24"/>
                <w:szCs w:val="24"/>
              </w:rPr>
            </w:pPr>
          </w:p>
        </w:tc>
        <w:tc>
          <w:tcPr>
            <w:tcW w:w="835" w:type="pct"/>
            <w:vAlign w:val="center"/>
          </w:tcPr>
          <w:p w14:paraId="7D1DABCF" w14:textId="77777777" w:rsidR="00D80B4F" w:rsidRDefault="004B1057">
            <w:pPr>
              <w:spacing w:line="560" w:lineRule="exact"/>
              <w:jc w:val="center"/>
              <w:rPr>
                <w:rFonts w:ascii="仿宋" w:eastAsia="仿宋" w:hAnsi="仿宋" w:cs="仿宋"/>
                <w:sz w:val="24"/>
                <w:szCs w:val="24"/>
              </w:rPr>
            </w:pPr>
            <w:r>
              <w:rPr>
                <w:rFonts w:ascii="仿宋" w:eastAsia="仿宋" w:hAnsi="仿宋" w:cs="仿宋" w:hint="eastAsia"/>
                <w:sz w:val="24"/>
                <w:szCs w:val="24"/>
              </w:rPr>
              <w:t>各种税费</w:t>
            </w:r>
          </w:p>
        </w:tc>
        <w:tc>
          <w:tcPr>
            <w:tcW w:w="1676" w:type="pct"/>
          </w:tcPr>
          <w:p w14:paraId="7B4E9E0E" w14:textId="77777777" w:rsidR="00D80B4F" w:rsidRDefault="00D80B4F">
            <w:pPr>
              <w:spacing w:line="560" w:lineRule="exact"/>
              <w:jc w:val="center"/>
              <w:rPr>
                <w:rFonts w:ascii="仿宋" w:eastAsia="仿宋" w:hAnsi="仿宋" w:cs="仿宋"/>
                <w:sz w:val="24"/>
                <w:szCs w:val="24"/>
              </w:rPr>
            </w:pPr>
          </w:p>
        </w:tc>
        <w:tc>
          <w:tcPr>
            <w:tcW w:w="662" w:type="pct"/>
            <w:vAlign w:val="center"/>
          </w:tcPr>
          <w:p w14:paraId="6523C675" w14:textId="77777777" w:rsidR="00D80B4F" w:rsidRDefault="004B1057">
            <w:pPr>
              <w:spacing w:line="560" w:lineRule="exact"/>
              <w:jc w:val="center"/>
              <w:rPr>
                <w:rFonts w:ascii="仿宋" w:eastAsia="仿宋" w:hAnsi="仿宋" w:cs="仿宋"/>
                <w:sz w:val="24"/>
                <w:szCs w:val="24"/>
              </w:rPr>
            </w:pPr>
            <w:r>
              <w:rPr>
                <w:rFonts w:ascii="仿宋" w:eastAsia="仿宋" w:hAnsi="仿宋" w:cs="仿宋" w:hint="eastAsia"/>
                <w:sz w:val="24"/>
                <w:szCs w:val="24"/>
              </w:rPr>
              <w:t>/</w:t>
            </w:r>
          </w:p>
        </w:tc>
        <w:tc>
          <w:tcPr>
            <w:tcW w:w="662" w:type="pct"/>
          </w:tcPr>
          <w:p w14:paraId="4BDFD7FB" w14:textId="77777777" w:rsidR="00D80B4F" w:rsidRDefault="00D80B4F">
            <w:pPr>
              <w:spacing w:line="560" w:lineRule="exact"/>
              <w:jc w:val="center"/>
              <w:rPr>
                <w:rFonts w:ascii="仿宋" w:eastAsia="仿宋" w:hAnsi="仿宋" w:cs="仿宋"/>
                <w:sz w:val="24"/>
                <w:szCs w:val="24"/>
              </w:rPr>
            </w:pPr>
          </w:p>
        </w:tc>
        <w:tc>
          <w:tcPr>
            <w:tcW w:w="662" w:type="pct"/>
          </w:tcPr>
          <w:p w14:paraId="26605808" w14:textId="77777777" w:rsidR="00D80B4F" w:rsidRDefault="00D80B4F">
            <w:pPr>
              <w:spacing w:line="560" w:lineRule="exact"/>
              <w:jc w:val="center"/>
              <w:rPr>
                <w:rFonts w:ascii="仿宋" w:eastAsia="仿宋" w:hAnsi="仿宋" w:cs="仿宋"/>
                <w:sz w:val="24"/>
                <w:szCs w:val="24"/>
              </w:rPr>
            </w:pPr>
          </w:p>
        </w:tc>
      </w:tr>
      <w:tr w:rsidR="00D80B4F" w14:paraId="0E894547" w14:textId="77777777">
        <w:trPr>
          <w:trHeight w:hRule="exact" w:val="554"/>
        </w:trPr>
        <w:tc>
          <w:tcPr>
            <w:tcW w:w="503" w:type="pct"/>
            <w:vAlign w:val="center"/>
          </w:tcPr>
          <w:p w14:paraId="72712F86" w14:textId="77777777" w:rsidR="00D80B4F" w:rsidRDefault="00D80B4F">
            <w:pPr>
              <w:pStyle w:val="a9"/>
              <w:spacing w:line="560" w:lineRule="exact"/>
              <w:ind w:left="3920"/>
              <w:jc w:val="center"/>
              <w:rPr>
                <w:rFonts w:ascii="仿宋" w:eastAsia="仿宋" w:hAnsi="仿宋" w:cs="仿宋"/>
                <w:sz w:val="24"/>
                <w:szCs w:val="24"/>
              </w:rPr>
            </w:pPr>
          </w:p>
        </w:tc>
        <w:tc>
          <w:tcPr>
            <w:tcW w:w="835" w:type="pct"/>
            <w:vAlign w:val="center"/>
          </w:tcPr>
          <w:p w14:paraId="41C8AF13" w14:textId="77777777" w:rsidR="00D80B4F" w:rsidRDefault="004B1057">
            <w:pPr>
              <w:spacing w:line="560" w:lineRule="exact"/>
              <w:jc w:val="center"/>
              <w:rPr>
                <w:rFonts w:ascii="仿宋" w:eastAsia="仿宋" w:hAnsi="仿宋" w:cs="仿宋"/>
                <w:sz w:val="24"/>
                <w:szCs w:val="24"/>
              </w:rPr>
            </w:pPr>
            <w:r>
              <w:rPr>
                <w:rFonts w:ascii="仿宋" w:eastAsia="仿宋" w:hAnsi="仿宋" w:cs="仿宋" w:hint="eastAsia"/>
                <w:sz w:val="24"/>
                <w:szCs w:val="24"/>
              </w:rPr>
              <w:t>其他费用</w:t>
            </w:r>
          </w:p>
        </w:tc>
        <w:tc>
          <w:tcPr>
            <w:tcW w:w="1676" w:type="pct"/>
          </w:tcPr>
          <w:p w14:paraId="7AFC6163" w14:textId="77777777" w:rsidR="00D80B4F" w:rsidRDefault="00D80B4F">
            <w:pPr>
              <w:spacing w:line="560" w:lineRule="exact"/>
              <w:jc w:val="center"/>
              <w:rPr>
                <w:rFonts w:ascii="仿宋" w:eastAsia="仿宋" w:hAnsi="仿宋" w:cs="仿宋"/>
                <w:sz w:val="24"/>
                <w:szCs w:val="24"/>
              </w:rPr>
            </w:pPr>
          </w:p>
        </w:tc>
        <w:tc>
          <w:tcPr>
            <w:tcW w:w="662" w:type="pct"/>
            <w:vAlign w:val="center"/>
          </w:tcPr>
          <w:p w14:paraId="78B7BF67" w14:textId="77777777" w:rsidR="00D80B4F" w:rsidRDefault="004B1057">
            <w:pPr>
              <w:spacing w:line="560" w:lineRule="exact"/>
              <w:jc w:val="center"/>
              <w:rPr>
                <w:rFonts w:ascii="仿宋" w:eastAsia="仿宋" w:hAnsi="仿宋" w:cs="仿宋"/>
                <w:sz w:val="24"/>
                <w:szCs w:val="24"/>
              </w:rPr>
            </w:pPr>
            <w:r>
              <w:rPr>
                <w:rFonts w:ascii="仿宋" w:eastAsia="仿宋" w:hAnsi="仿宋" w:cs="仿宋" w:hint="eastAsia"/>
                <w:sz w:val="24"/>
                <w:szCs w:val="24"/>
              </w:rPr>
              <w:t>/</w:t>
            </w:r>
          </w:p>
        </w:tc>
        <w:tc>
          <w:tcPr>
            <w:tcW w:w="662" w:type="pct"/>
          </w:tcPr>
          <w:p w14:paraId="10BF1179" w14:textId="77777777" w:rsidR="00D80B4F" w:rsidRDefault="00D80B4F">
            <w:pPr>
              <w:spacing w:line="560" w:lineRule="exact"/>
              <w:jc w:val="center"/>
              <w:rPr>
                <w:rFonts w:ascii="仿宋" w:eastAsia="仿宋" w:hAnsi="仿宋" w:cs="仿宋"/>
                <w:sz w:val="24"/>
                <w:szCs w:val="24"/>
              </w:rPr>
            </w:pPr>
          </w:p>
        </w:tc>
        <w:tc>
          <w:tcPr>
            <w:tcW w:w="662" w:type="pct"/>
          </w:tcPr>
          <w:p w14:paraId="4A07D312" w14:textId="77777777" w:rsidR="00D80B4F" w:rsidRDefault="00D80B4F">
            <w:pPr>
              <w:spacing w:line="560" w:lineRule="exact"/>
              <w:jc w:val="center"/>
              <w:rPr>
                <w:rFonts w:ascii="仿宋" w:eastAsia="仿宋" w:hAnsi="仿宋" w:cs="仿宋"/>
                <w:sz w:val="24"/>
                <w:szCs w:val="24"/>
              </w:rPr>
            </w:pPr>
          </w:p>
        </w:tc>
      </w:tr>
      <w:tr w:rsidR="00D80B4F" w14:paraId="331B7DC0" w14:textId="77777777">
        <w:trPr>
          <w:trHeight w:hRule="exact" w:val="422"/>
        </w:trPr>
        <w:tc>
          <w:tcPr>
            <w:tcW w:w="503" w:type="pct"/>
            <w:vAlign w:val="center"/>
          </w:tcPr>
          <w:p w14:paraId="42C9482C" w14:textId="77777777" w:rsidR="00D80B4F" w:rsidRDefault="00D80B4F">
            <w:pPr>
              <w:pStyle w:val="a9"/>
              <w:spacing w:line="560" w:lineRule="exact"/>
              <w:ind w:left="3920"/>
              <w:jc w:val="center"/>
              <w:rPr>
                <w:rFonts w:ascii="仿宋" w:eastAsia="仿宋" w:hAnsi="仿宋" w:cs="仿宋"/>
                <w:sz w:val="24"/>
                <w:szCs w:val="24"/>
              </w:rPr>
            </w:pPr>
          </w:p>
        </w:tc>
        <w:tc>
          <w:tcPr>
            <w:tcW w:w="835" w:type="pct"/>
            <w:vAlign w:val="center"/>
          </w:tcPr>
          <w:p w14:paraId="03DC6648" w14:textId="77777777" w:rsidR="00D80B4F" w:rsidRDefault="004B1057">
            <w:pPr>
              <w:spacing w:line="560" w:lineRule="exact"/>
              <w:jc w:val="center"/>
              <w:rPr>
                <w:rFonts w:ascii="仿宋" w:eastAsia="仿宋" w:hAnsi="仿宋" w:cs="仿宋"/>
                <w:sz w:val="24"/>
                <w:szCs w:val="24"/>
              </w:rPr>
            </w:pPr>
            <w:r>
              <w:rPr>
                <w:rFonts w:ascii="仿宋" w:eastAsia="仿宋" w:hAnsi="仿宋" w:cs="仿宋" w:hint="eastAsia"/>
                <w:sz w:val="24"/>
                <w:szCs w:val="24"/>
              </w:rPr>
              <w:t>……</w:t>
            </w:r>
          </w:p>
        </w:tc>
        <w:tc>
          <w:tcPr>
            <w:tcW w:w="1676" w:type="pct"/>
          </w:tcPr>
          <w:p w14:paraId="5FE282DB" w14:textId="77777777" w:rsidR="00D80B4F" w:rsidRDefault="00D80B4F">
            <w:pPr>
              <w:spacing w:line="560" w:lineRule="exact"/>
              <w:jc w:val="center"/>
              <w:rPr>
                <w:rFonts w:ascii="仿宋" w:eastAsia="仿宋" w:hAnsi="仿宋" w:cs="仿宋"/>
                <w:sz w:val="24"/>
                <w:szCs w:val="24"/>
              </w:rPr>
            </w:pPr>
          </w:p>
        </w:tc>
        <w:tc>
          <w:tcPr>
            <w:tcW w:w="662" w:type="pct"/>
            <w:vAlign w:val="center"/>
          </w:tcPr>
          <w:p w14:paraId="3ACEF967" w14:textId="77777777" w:rsidR="00D80B4F" w:rsidRDefault="004B1057">
            <w:pPr>
              <w:spacing w:line="560" w:lineRule="exact"/>
              <w:jc w:val="center"/>
              <w:rPr>
                <w:rFonts w:ascii="仿宋" w:eastAsia="仿宋" w:hAnsi="仿宋" w:cs="仿宋"/>
                <w:sz w:val="24"/>
                <w:szCs w:val="24"/>
              </w:rPr>
            </w:pPr>
            <w:r>
              <w:rPr>
                <w:rFonts w:ascii="仿宋" w:eastAsia="仿宋" w:hAnsi="仿宋" w:cs="仿宋" w:hint="eastAsia"/>
                <w:sz w:val="24"/>
                <w:szCs w:val="24"/>
              </w:rPr>
              <w:t>/</w:t>
            </w:r>
          </w:p>
        </w:tc>
        <w:tc>
          <w:tcPr>
            <w:tcW w:w="662" w:type="pct"/>
          </w:tcPr>
          <w:p w14:paraId="330E37C2" w14:textId="77777777" w:rsidR="00D80B4F" w:rsidRDefault="00D80B4F">
            <w:pPr>
              <w:spacing w:line="560" w:lineRule="exact"/>
              <w:jc w:val="center"/>
              <w:rPr>
                <w:rFonts w:ascii="仿宋" w:eastAsia="仿宋" w:hAnsi="仿宋" w:cs="仿宋"/>
                <w:sz w:val="24"/>
                <w:szCs w:val="24"/>
              </w:rPr>
            </w:pPr>
          </w:p>
        </w:tc>
        <w:tc>
          <w:tcPr>
            <w:tcW w:w="662" w:type="pct"/>
          </w:tcPr>
          <w:p w14:paraId="4A2B50DD" w14:textId="77777777" w:rsidR="00D80B4F" w:rsidRDefault="00D80B4F">
            <w:pPr>
              <w:spacing w:line="560" w:lineRule="exact"/>
              <w:jc w:val="center"/>
              <w:rPr>
                <w:rFonts w:ascii="仿宋" w:eastAsia="仿宋" w:hAnsi="仿宋" w:cs="仿宋"/>
                <w:sz w:val="24"/>
                <w:szCs w:val="24"/>
              </w:rPr>
            </w:pPr>
          </w:p>
        </w:tc>
      </w:tr>
      <w:tr w:rsidR="00D80B4F" w14:paraId="5DB9AB0E" w14:textId="77777777">
        <w:trPr>
          <w:trHeight w:hRule="exact" w:val="422"/>
        </w:trPr>
        <w:tc>
          <w:tcPr>
            <w:tcW w:w="503" w:type="pct"/>
            <w:vAlign w:val="center"/>
          </w:tcPr>
          <w:p w14:paraId="0839FE0E" w14:textId="77777777" w:rsidR="00D80B4F" w:rsidRDefault="00D80B4F">
            <w:pPr>
              <w:pStyle w:val="a9"/>
              <w:spacing w:line="560" w:lineRule="exact"/>
              <w:ind w:left="3920"/>
              <w:jc w:val="center"/>
              <w:rPr>
                <w:rFonts w:ascii="仿宋" w:eastAsia="仿宋" w:hAnsi="仿宋" w:cs="仿宋"/>
                <w:sz w:val="24"/>
                <w:szCs w:val="24"/>
              </w:rPr>
            </w:pPr>
          </w:p>
        </w:tc>
        <w:tc>
          <w:tcPr>
            <w:tcW w:w="835" w:type="pct"/>
            <w:vAlign w:val="center"/>
          </w:tcPr>
          <w:p w14:paraId="07F8176F" w14:textId="77777777" w:rsidR="00D80B4F" w:rsidRDefault="004B1057">
            <w:pPr>
              <w:spacing w:line="560" w:lineRule="exact"/>
              <w:jc w:val="center"/>
              <w:rPr>
                <w:rFonts w:ascii="仿宋" w:eastAsia="仿宋" w:hAnsi="仿宋" w:cs="仿宋"/>
                <w:sz w:val="24"/>
                <w:szCs w:val="24"/>
              </w:rPr>
            </w:pPr>
            <w:r>
              <w:rPr>
                <w:rFonts w:ascii="仿宋" w:eastAsia="仿宋" w:hAnsi="仿宋" w:cs="仿宋" w:hint="eastAsia"/>
                <w:sz w:val="24"/>
                <w:szCs w:val="24"/>
              </w:rPr>
              <w:t>总计</w:t>
            </w:r>
          </w:p>
        </w:tc>
        <w:tc>
          <w:tcPr>
            <w:tcW w:w="3662" w:type="pct"/>
            <w:gridSpan w:val="4"/>
          </w:tcPr>
          <w:p w14:paraId="1BE32ED1" w14:textId="77777777" w:rsidR="00D80B4F" w:rsidRDefault="00D80B4F">
            <w:pPr>
              <w:spacing w:line="560" w:lineRule="exact"/>
              <w:rPr>
                <w:rFonts w:ascii="仿宋" w:eastAsia="仿宋" w:hAnsi="仿宋" w:cs="仿宋"/>
                <w:sz w:val="24"/>
                <w:szCs w:val="24"/>
              </w:rPr>
            </w:pPr>
          </w:p>
        </w:tc>
      </w:tr>
    </w:tbl>
    <w:p w14:paraId="68569C9C" w14:textId="77777777" w:rsidR="00D80B4F" w:rsidRDefault="00D80B4F">
      <w:pPr>
        <w:spacing w:line="360" w:lineRule="auto"/>
        <w:rPr>
          <w:rFonts w:ascii="仿宋" w:eastAsia="仿宋" w:hAnsi="仿宋" w:cs="仿宋"/>
          <w:sz w:val="24"/>
          <w:szCs w:val="24"/>
          <w:u w:val="single"/>
        </w:rPr>
      </w:pPr>
    </w:p>
    <w:p w14:paraId="039E6A3C" w14:textId="77777777" w:rsidR="00D80B4F" w:rsidRDefault="004B1057">
      <w:pPr>
        <w:spacing w:line="500" w:lineRule="exact"/>
        <w:ind w:firstLineChars="250" w:firstLine="600"/>
        <w:rPr>
          <w:rFonts w:ascii="仿宋" w:eastAsia="仿宋" w:hAnsi="仿宋" w:cs="仿宋"/>
          <w:sz w:val="24"/>
          <w:szCs w:val="28"/>
        </w:rPr>
      </w:pPr>
      <w:r>
        <w:rPr>
          <w:rFonts w:ascii="仿宋" w:eastAsia="仿宋" w:hAnsi="仿宋" w:cs="仿宋" w:hint="eastAsia"/>
          <w:sz w:val="24"/>
          <w:szCs w:val="28"/>
        </w:rPr>
        <w:t>供应商：</w:t>
      </w:r>
      <w:r>
        <w:rPr>
          <w:rFonts w:ascii="仿宋" w:eastAsia="仿宋" w:hAnsi="仿宋" w:cs="仿宋" w:hint="eastAsia"/>
          <w:sz w:val="24"/>
          <w:szCs w:val="28"/>
        </w:rPr>
        <w:t xml:space="preserve">                           </w:t>
      </w:r>
      <w:r>
        <w:rPr>
          <w:rFonts w:ascii="仿宋" w:eastAsia="仿宋" w:hAnsi="仿宋" w:cs="仿宋" w:hint="eastAsia"/>
          <w:sz w:val="24"/>
          <w:szCs w:val="28"/>
        </w:rPr>
        <w:t>法定代表人或法定代表人授权代表：</w:t>
      </w:r>
    </w:p>
    <w:p w14:paraId="25213A6B" w14:textId="77777777" w:rsidR="00D80B4F" w:rsidRDefault="004B1057">
      <w:pPr>
        <w:spacing w:line="500" w:lineRule="exact"/>
        <w:rPr>
          <w:rFonts w:ascii="仿宋" w:eastAsia="仿宋" w:hAnsi="仿宋" w:cs="仿宋"/>
          <w:sz w:val="24"/>
          <w:szCs w:val="28"/>
        </w:rPr>
      </w:pPr>
      <w:r>
        <w:rPr>
          <w:rFonts w:ascii="仿宋" w:eastAsia="仿宋" w:hAnsi="仿宋" w:cs="仿宋" w:hint="eastAsia"/>
          <w:sz w:val="24"/>
          <w:szCs w:val="28"/>
        </w:rPr>
        <w:t xml:space="preserve">  </w:t>
      </w:r>
      <w:r>
        <w:rPr>
          <w:rFonts w:ascii="仿宋" w:eastAsia="仿宋" w:hAnsi="仿宋" w:cs="仿宋" w:hint="eastAsia"/>
          <w:sz w:val="24"/>
          <w:szCs w:val="28"/>
        </w:rPr>
        <w:t>（供应商公章）</w:t>
      </w:r>
      <w:r>
        <w:rPr>
          <w:rFonts w:ascii="仿宋" w:eastAsia="仿宋" w:hAnsi="仿宋" w:cs="仿宋" w:hint="eastAsia"/>
          <w:sz w:val="24"/>
          <w:szCs w:val="28"/>
        </w:rPr>
        <w:t xml:space="preserve">                               </w:t>
      </w:r>
      <w:r>
        <w:rPr>
          <w:rFonts w:ascii="仿宋" w:eastAsia="仿宋" w:hAnsi="仿宋" w:cs="仿宋" w:hint="eastAsia"/>
          <w:sz w:val="24"/>
          <w:szCs w:val="28"/>
        </w:rPr>
        <w:t>（签字或盖章）</w:t>
      </w:r>
    </w:p>
    <w:p w14:paraId="37813EAF" w14:textId="77777777" w:rsidR="00D80B4F" w:rsidRDefault="00D80B4F">
      <w:pPr>
        <w:spacing w:line="500" w:lineRule="exact"/>
        <w:rPr>
          <w:rFonts w:ascii="仿宋" w:eastAsia="仿宋" w:hAnsi="仿宋" w:cs="仿宋"/>
          <w:sz w:val="24"/>
          <w:szCs w:val="28"/>
        </w:rPr>
      </w:pPr>
    </w:p>
    <w:p w14:paraId="6EBC4EF0" w14:textId="77777777" w:rsidR="00D80B4F" w:rsidRDefault="00D80B4F">
      <w:pPr>
        <w:spacing w:line="500" w:lineRule="exact"/>
        <w:rPr>
          <w:rFonts w:ascii="仿宋" w:eastAsia="仿宋" w:hAnsi="仿宋" w:cs="仿宋"/>
          <w:sz w:val="24"/>
          <w:szCs w:val="28"/>
        </w:rPr>
      </w:pPr>
    </w:p>
    <w:p w14:paraId="5D2A25CC" w14:textId="77777777" w:rsidR="00D80B4F" w:rsidRDefault="004B1057">
      <w:pPr>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8"/>
        </w:rPr>
        <w:t xml:space="preserve">                                            </w:t>
      </w:r>
      <w:r>
        <w:rPr>
          <w:rFonts w:ascii="仿宋" w:eastAsia="仿宋" w:hAnsi="仿宋" w:cs="仿宋" w:hint="eastAsia"/>
          <w:sz w:val="24"/>
          <w:szCs w:val="28"/>
        </w:rPr>
        <w:t>年</w:t>
      </w:r>
      <w:r>
        <w:rPr>
          <w:rFonts w:ascii="仿宋" w:eastAsia="仿宋" w:hAnsi="仿宋" w:cs="仿宋" w:hint="eastAsia"/>
          <w:sz w:val="24"/>
          <w:szCs w:val="28"/>
        </w:rPr>
        <w:t xml:space="preserve">     </w:t>
      </w:r>
      <w:r>
        <w:rPr>
          <w:rFonts w:ascii="仿宋" w:eastAsia="仿宋" w:hAnsi="仿宋" w:cs="仿宋" w:hint="eastAsia"/>
          <w:sz w:val="24"/>
          <w:szCs w:val="28"/>
        </w:rPr>
        <w:t>月</w:t>
      </w:r>
      <w:r>
        <w:rPr>
          <w:rFonts w:ascii="仿宋" w:eastAsia="仿宋" w:hAnsi="仿宋" w:cs="仿宋" w:hint="eastAsia"/>
          <w:sz w:val="24"/>
          <w:szCs w:val="28"/>
        </w:rPr>
        <w:t xml:space="preserve">     </w:t>
      </w:r>
      <w:r>
        <w:rPr>
          <w:rFonts w:ascii="仿宋" w:eastAsia="仿宋" w:hAnsi="仿宋" w:cs="仿宋" w:hint="eastAsia"/>
          <w:sz w:val="24"/>
          <w:szCs w:val="28"/>
        </w:rPr>
        <w:t>日</w:t>
      </w:r>
    </w:p>
    <w:p w14:paraId="5DA7A712" w14:textId="77777777" w:rsidR="00D80B4F" w:rsidRDefault="004B1057">
      <w:pPr>
        <w:snapToGrid w:val="0"/>
        <w:spacing w:line="500" w:lineRule="exact"/>
        <w:ind w:firstLineChars="200" w:firstLine="480"/>
        <w:rPr>
          <w:rFonts w:ascii="仿宋" w:eastAsia="仿宋" w:hAnsi="仿宋" w:cs="仿宋"/>
          <w:sz w:val="24"/>
          <w:szCs w:val="28"/>
        </w:rPr>
      </w:pPr>
      <w:r>
        <w:rPr>
          <w:rFonts w:ascii="仿宋" w:eastAsia="仿宋" w:hAnsi="仿宋" w:cs="仿宋" w:hint="eastAsia"/>
          <w:sz w:val="24"/>
          <w:szCs w:val="28"/>
        </w:rPr>
        <w:t>注：</w:t>
      </w:r>
    </w:p>
    <w:p w14:paraId="0E96212A" w14:textId="77777777" w:rsidR="00D80B4F" w:rsidRDefault="004B1057">
      <w:pPr>
        <w:snapToGrid w:val="0"/>
        <w:spacing w:line="500" w:lineRule="exact"/>
        <w:ind w:firstLineChars="200" w:firstLine="480"/>
        <w:rPr>
          <w:rFonts w:ascii="仿宋" w:eastAsia="仿宋" w:hAnsi="仿宋" w:cs="仿宋"/>
          <w:sz w:val="24"/>
          <w:szCs w:val="28"/>
        </w:rPr>
      </w:pPr>
      <w:r>
        <w:rPr>
          <w:rFonts w:ascii="仿宋" w:eastAsia="仿宋" w:hAnsi="仿宋" w:cs="仿宋" w:hint="eastAsia"/>
          <w:sz w:val="24"/>
          <w:szCs w:val="28"/>
        </w:rPr>
        <w:t>1</w:t>
      </w:r>
      <w:r>
        <w:rPr>
          <w:rFonts w:ascii="仿宋" w:eastAsia="仿宋" w:hAnsi="仿宋" w:cs="仿宋" w:hint="eastAsia"/>
          <w:sz w:val="24"/>
          <w:szCs w:val="28"/>
        </w:rPr>
        <w:t>、请供应商完整填写本表；</w:t>
      </w:r>
    </w:p>
    <w:p w14:paraId="7AA9C51C" w14:textId="77777777" w:rsidR="00D80B4F" w:rsidRDefault="004B1057">
      <w:pPr>
        <w:snapToGrid w:val="0"/>
        <w:spacing w:line="500" w:lineRule="exact"/>
        <w:ind w:firstLineChars="200" w:firstLine="480"/>
        <w:rPr>
          <w:rFonts w:ascii="仿宋" w:eastAsia="仿宋" w:hAnsi="仿宋" w:cs="仿宋"/>
          <w:sz w:val="24"/>
          <w:szCs w:val="28"/>
        </w:rPr>
      </w:pPr>
      <w:r>
        <w:rPr>
          <w:rFonts w:ascii="仿宋" w:eastAsia="仿宋" w:hAnsi="仿宋" w:cs="仿宋" w:hint="eastAsia"/>
          <w:sz w:val="24"/>
          <w:szCs w:val="28"/>
        </w:rPr>
        <w:t>2</w:t>
      </w:r>
      <w:r>
        <w:rPr>
          <w:rFonts w:ascii="仿宋" w:eastAsia="仿宋" w:hAnsi="仿宋" w:cs="仿宋" w:hint="eastAsia"/>
          <w:sz w:val="24"/>
          <w:szCs w:val="28"/>
        </w:rPr>
        <w:t>、该表可扩展，并逐页签字或盖章；</w:t>
      </w:r>
    </w:p>
    <w:p w14:paraId="0CD0C563" w14:textId="77777777" w:rsidR="00D80B4F" w:rsidRDefault="004B1057">
      <w:pPr>
        <w:snapToGrid w:val="0"/>
        <w:spacing w:line="500" w:lineRule="exact"/>
        <w:ind w:firstLineChars="200" w:firstLine="480"/>
        <w:rPr>
          <w:rFonts w:ascii="仿宋" w:eastAsia="仿宋" w:hAnsi="仿宋" w:cs="仿宋"/>
          <w:sz w:val="24"/>
          <w:szCs w:val="28"/>
        </w:rPr>
      </w:pPr>
      <w:r>
        <w:rPr>
          <w:rFonts w:ascii="仿宋" w:eastAsia="仿宋" w:hAnsi="仿宋" w:cs="仿宋" w:hint="eastAsia"/>
          <w:sz w:val="24"/>
          <w:szCs w:val="28"/>
        </w:rPr>
        <w:t xml:space="preserve">            </w:t>
      </w:r>
    </w:p>
    <w:p w14:paraId="3A789B5B" w14:textId="77777777" w:rsidR="00D80B4F" w:rsidRDefault="00D80B4F">
      <w:pPr>
        <w:rPr>
          <w:rFonts w:ascii="仿宋" w:eastAsia="仿宋" w:hAnsi="仿宋" w:cs="仿宋"/>
          <w:sz w:val="24"/>
          <w:szCs w:val="24"/>
        </w:rPr>
      </w:pPr>
    </w:p>
    <w:p w14:paraId="7C633C58" w14:textId="77777777" w:rsidR="00D80B4F" w:rsidRDefault="00D80B4F">
      <w:pPr>
        <w:rPr>
          <w:rFonts w:ascii="仿宋" w:eastAsia="仿宋" w:hAnsi="仿宋" w:cs="仿宋"/>
          <w:sz w:val="24"/>
          <w:szCs w:val="24"/>
        </w:rPr>
      </w:pPr>
    </w:p>
    <w:p w14:paraId="43E58206" w14:textId="77777777" w:rsidR="00D80B4F" w:rsidRDefault="004B1057">
      <w:pPr>
        <w:spacing w:line="360" w:lineRule="auto"/>
        <w:rPr>
          <w:rFonts w:ascii="仿宋" w:eastAsia="仿宋" w:hAnsi="仿宋" w:cs="仿宋"/>
          <w:sz w:val="24"/>
          <w:szCs w:val="24"/>
        </w:rPr>
      </w:pPr>
      <w:r>
        <w:rPr>
          <w:rFonts w:ascii="仿宋" w:eastAsia="仿宋" w:hAnsi="仿宋" w:cs="仿宋" w:hint="eastAsia"/>
          <w:sz w:val="24"/>
          <w:szCs w:val="24"/>
        </w:rPr>
        <w:t xml:space="preserve">                                              </w:t>
      </w:r>
    </w:p>
    <w:p w14:paraId="6FCE8462" w14:textId="77777777" w:rsidR="00D80B4F" w:rsidRDefault="00D80B4F">
      <w:pPr>
        <w:snapToGrid w:val="0"/>
        <w:spacing w:line="360" w:lineRule="auto"/>
        <w:ind w:firstLineChars="200" w:firstLine="480"/>
        <w:rPr>
          <w:rFonts w:ascii="仿宋" w:eastAsia="仿宋" w:hAnsi="仿宋" w:cs="仿宋"/>
          <w:sz w:val="24"/>
          <w:szCs w:val="24"/>
          <w:bdr w:val="single" w:sz="4" w:space="0" w:color="auto"/>
        </w:rPr>
        <w:sectPr w:rsidR="00D80B4F">
          <w:pgSz w:w="11907" w:h="16840"/>
          <w:pgMar w:top="1134" w:right="1191" w:bottom="1134" w:left="1304" w:header="851" w:footer="992" w:gutter="0"/>
          <w:pgNumType w:fmt="numberInDash"/>
          <w:cols w:space="720"/>
          <w:docGrid w:linePitch="380" w:charSpace="-5735"/>
        </w:sectPr>
      </w:pPr>
    </w:p>
    <w:p w14:paraId="6B4980E8" w14:textId="77777777" w:rsidR="00D80B4F" w:rsidRDefault="004B1057">
      <w:pPr>
        <w:pStyle w:val="3"/>
        <w:spacing w:before="0" w:after="0" w:line="360" w:lineRule="auto"/>
        <w:rPr>
          <w:rFonts w:ascii="仿宋" w:eastAsia="仿宋" w:hAnsi="仿宋" w:cs="仿宋"/>
          <w:sz w:val="24"/>
          <w:szCs w:val="24"/>
        </w:rPr>
      </w:pPr>
      <w:bookmarkStart w:id="141" w:name="_Toc24692"/>
      <w:bookmarkStart w:id="142" w:name="_Toc5161"/>
      <w:bookmarkStart w:id="143" w:name="_Toc313888361"/>
      <w:bookmarkStart w:id="144" w:name="_Toc313008357"/>
      <w:bookmarkStart w:id="145" w:name="_Toc342913420"/>
      <w:r>
        <w:rPr>
          <w:rFonts w:ascii="仿宋" w:eastAsia="仿宋" w:hAnsi="仿宋" w:cs="仿宋" w:hint="eastAsia"/>
          <w:sz w:val="24"/>
          <w:szCs w:val="24"/>
        </w:rPr>
        <w:lastRenderedPageBreak/>
        <w:t>二、服务部分</w:t>
      </w:r>
      <w:bookmarkEnd w:id="141"/>
      <w:bookmarkEnd w:id="142"/>
      <w:bookmarkEnd w:id="143"/>
      <w:bookmarkEnd w:id="144"/>
      <w:bookmarkEnd w:id="145"/>
    </w:p>
    <w:p w14:paraId="7109D8AF" w14:textId="77777777" w:rsidR="00D80B4F" w:rsidRDefault="004B1057">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（一）服务方案（格式自定）</w:t>
      </w:r>
    </w:p>
    <w:p w14:paraId="45D3EE1A" w14:textId="77777777" w:rsidR="00D80B4F" w:rsidRDefault="004B1057">
      <w:pPr>
        <w:tabs>
          <w:tab w:val="left" w:pos="6300"/>
        </w:tabs>
        <w:snapToGrid w:val="0"/>
        <w:spacing w:line="500" w:lineRule="exact"/>
        <w:ind w:firstLine="570"/>
        <w:rPr>
          <w:rFonts w:ascii="仿宋" w:eastAsia="仿宋" w:hAnsi="仿宋" w:cs="仿宋"/>
          <w:sz w:val="24"/>
          <w:szCs w:val="24"/>
        </w:rPr>
      </w:pPr>
      <w:r>
        <w:rPr>
          <w:rFonts w:ascii="仿宋" w:eastAsia="仿宋" w:hAnsi="仿宋" w:cs="仿宋" w:hint="eastAsia"/>
          <w:sz w:val="24"/>
          <w:szCs w:val="24"/>
        </w:rPr>
        <w:br w:type="page"/>
      </w:r>
      <w:r>
        <w:rPr>
          <w:rFonts w:ascii="仿宋" w:eastAsia="仿宋" w:hAnsi="仿宋" w:cs="仿宋" w:hint="eastAsia"/>
          <w:sz w:val="24"/>
          <w:szCs w:val="24"/>
        </w:rPr>
        <w:lastRenderedPageBreak/>
        <w:t>（二）服务响应偏离表</w:t>
      </w:r>
    </w:p>
    <w:p w14:paraId="4BBC8B4C" w14:textId="77777777" w:rsidR="00D80B4F" w:rsidRDefault="004B1057">
      <w:pPr>
        <w:tabs>
          <w:tab w:val="left" w:pos="6300"/>
        </w:tabs>
        <w:snapToGrid w:val="0"/>
        <w:spacing w:line="500" w:lineRule="exact"/>
        <w:ind w:firstLineChars="200" w:firstLine="482"/>
        <w:jc w:val="center"/>
        <w:rPr>
          <w:rFonts w:ascii="仿宋" w:eastAsia="仿宋" w:hAnsi="仿宋" w:cs="仿宋"/>
          <w:b/>
          <w:bCs/>
          <w:sz w:val="24"/>
          <w:szCs w:val="24"/>
        </w:rPr>
      </w:pPr>
      <w:r>
        <w:rPr>
          <w:rFonts w:ascii="仿宋" w:eastAsia="仿宋" w:hAnsi="仿宋" w:cs="仿宋" w:hint="eastAsia"/>
          <w:b/>
          <w:bCs/>
          <w:sz w:val="24"/>
          <w:szCs w:val="24"/>
        </w:rPr>
        <w:t>服务响应偏离表</w:t>
      </w:r>
    </w:p>
    <w:p w14:paraId="041945CE" w14:textId="77777777" w:rsidR="00D80B4F" w:rsidRDefault="004B1057">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项目编号：</w:t>
      </w:r>
    </w:p>
    <w:p w14:paraId="7783CF60" w14:textId="77777777" w:rsidR="00D80B4F" w:rsidRDefault="004B1057">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D80B4F" w14:paraId="270838A7" w14:textId="77777777">
        <w:trPr>
          <w:trHeight w:val="515"/>
          <w:jc w:val="center"/>
        </w:trPr>
        <w:tc>
          <w:tcPr>
            <w:tcW w:w="1138" w:type="dxa"/>
            <w:vAlign w:val="center"/>
          </w:tcPr>
          <w:p w14:paraId="242E557C" w14:textId="77777777" w:rsidR="00D80B4F" w:rsidRDefault="004B1057">
            <w:pPr>
              <w:tabs>
                <w:tab w:val="left" w:pos="6300"/>
              </w:tabs>
              <w:snapToGrid w:val="0"/>
              <w:spacing w:line="500" w:lineRule="exact"/>
              <w:jc w:val="center"/>
              <w:outlineLvl w:val="0"/>
              <w:rPr>
                <w:rFonts w:ascii="仿宋" w:eastAsia="仿宋" w:hAnsi="仿宋" w:cs="仿宋"/>
                <w:sz w:val="24"/>
                <w:szCs w:val="24"/>
              </w:rPr>
            </w:pPr>
            <w:r>
              <w:rPr>
                <w:rFonts w:ascii="仿宋" w:eastAsia="仿宋" w:hAnsi="仿宋" w:cs="仿宋" w:hint="eastAsia"/>
                <w:sz w:val="24"/>
                <w:szCs w:val="24"/>
              </w:rPr>
              <w:t>序号</w:t>
            </w:r>
          </w:p>
        </w:tc>
        <w:tc>
          <w:tcPr>
            <w:tcW w:w="2658" w:type="dxa"/>
            <w:vAlign w:val="center"/>
          </w:tcPr>
          <w:p w14:paraId="64C16323" w14:textId="77777777" w:rsidR="00D80B4F" w:rsidRDefault="004B1057">
            <w:pPr>
              <w:tabs>
                <w:tab w:val="left" w:pos="6300"/>
              </w:tabs>
              <w:snapToGrid w:val="0"/>
              <w:spacing w:line="500" w:lineRule="exact"/>
              <w:jc w:val="center"/>
              <w:outlineLvl w:val="0"/>
              <w:rPr>
                <w:rFonts w:ascii="仿宋" w:eastAsia="仿宋" w:hAnsi="仿宋" w:cs="仿宋"/>
                <w:sz w:val="24"/>
                <w:szCs w:val="24"/>
              </w:rPr>
            </w:pPr>
            <w:r>
              <w:rPr>
                <w:rFonts w:ascii="仿宋" w:eastAsia="仿宋" w:hAnsi="仿宋" w:cs="仿宋" w:hint="eastAsia"/>
                <w:sz w:val="24"/>
                <w:szCs w:val="24"/>
              </w:rPr>
              <w:t>采购需求</w:t>
            </w:r>
          </w:p>
        </w:tc>
        <w:tc>
          <w:tcPr>
            <w:tcW w:w="2759" w:type="dxa"/>
            <w:vAlign w:val="center"/>
          </w:tcPr>
          <w:p w14:paraId="14FB1AAE" w14:textId="77777777" w:rsidR="00D80B4F" w:rsidRDefault="004B1057">
            <w:pPr>
              <w:tabs>
                <w:tab w:val="left" w:pos="6300"/>
              </w:tabs>
              <w:snapToGrid w:val="0"/>
              <w:spacing w:line="500" w:lineRule="exact"/>
              <w:jc w:val="center"/>
              <w:outlineLvl w:val="0"/>
              <w:rPr>
                <w:rFonts w:ascii="仿宋" w:eastAsia="仿宋" w:hAnsi="仿宋" w:cs="仿宋"/>
                <w:sz w:val="24"/>
                <w:szCs w:val="24"/>
              </w:rPr>
            </w:pPr>
            <w:r>
              <w:rPr>
                <w:rFonts w:ascii="仿宋" w:eastAsia="仿宋" w:hAnsi="仿宋" w:cs="仿宋" w:hint="eastAsia"/>
                <w:sz w:val="24"/>
                <w:szCs w:val="24"/>
              </w:rPr>
              <w:t>响应情况</w:t>
            </w:r>
          </w:p>
        </w:tc>
        <w:tc>
          <w:tcPr>
            <w:tcW w:w="2067" w:type="dxa"/>
            <w:vAlign w:val="center"/>
          </w:tcPr>
          <w:p w14:paraId="0E31AB7E" w14:textId="77777777" w:rsidR="00D80B4F" w:rsidRDefault="004B1057">
            <w:pPr>
              <w:tabs>
                <w:tab w:val="left" w:pos="6300"/>
              </w:tabs>
              <w:snapToGrid w:val="0"/>
              <w:spacing w:line="500" w:lineRule="exact"/>
              <w:jc w:val="center"/>
              <w:outlineLvl w:val="0"/>
              <w:rPr>
                <w:rFonts w:ascii="仿宋" w:eastAsia="仿宋" w:hAnsi="仿宋" w:cs="仿宋"/>
                <w:sz w:val="24"/>
                <w:szCs w:val="24"/>
              </w:rPr>
            </w:pPr>
            <w:r>
              <w:rPr>
                <w:rFonts w:ascii="仿宋" w:eastAsia="仿宋" w:hAnsi="仿宋" w:cs="仿宋" w:hint="eastAsia"/>
                <w:sz w:val="24"/>
                <w:szCs w:val="24"/>
              </w:rPr>
              <w:t>差异说明</w:t>
            </w:r>
          </w:p>
        </w:tc>
      </w:tr>
      <w:tr w:rsidR="00D80B4F" w14:paraId="69AE9E41" w14:textId="77777777">
        <w:trPr>
          <w:trHeight w:val="599"/>
          <w:jc w:val="center"/>
        </w:trPr>
        <w:tc>
          <w:tcPr>
            <w:tcW w:w="1138" w:type="dxa"/>
            <w:vAlign w:val="center"/>
          </w:tcPr>
          <w:p w14:paraId="053CF7B2" w14:textId="77777777" w:rsidR="00D80B4F" w:rsidRDefault="00D80B4F">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14:paraId="5BA59DDB" w14:textId="77777777" w:rsidR="00D80B4F" w:rsidRDefault="00D80B4F">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14:paraId="19CB3431" w14:textId="77777777" w:rsidR="00D80B4F" w:rsidRDefault="00D80B4F">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14:paraId="3E5EE0B8" w14:textId="77777777" w:rsidR="00D80B4F" w:rsidRDefault="00D80B4F">
            <w:pPr>
              <w:tabs>
                <w:tab w:val="left" w:pos="6300"/>
              </w:tabs>
              <w:snapToGrid w:val="0"/>
              <w:spacing w:line="500" w:lineRule="exact"/>
              <w:jc w:val="center"/>
              <w:outlineLvl w:val="0"/>
              <w:rPr>
                <w:rFonts w:ascii="仿宋" w:eastAsia="仿宋" w:hAnsi="仿宋" w:cs="仿宋"/>
                <w:sz w:val="24"/>
                <w:szCs w:val="24"/>
              </w:rPr>
            </w:pPr>
          </w:p>
        </w:tc>
      </w:tr>
      <w:tr w:rsidR="00D80B4F" w14:paraId="60F4498F" w14:textId="77777777">
        <w:trPr>
          <w:trHeight w:val="599"/>
          <w:jc w:val="center"/>
        </w:trPr>
        <w:tc>
          <w:tcPr>
            <w:tcW w:w="1138" w:type="dxa"/>
            <w:vAlign w:val="center"/>
          </w:tcPr>
          <w:p w14:paraId="4B31AE82" w14:textId="77777777" w:rsidR="00D80B4F" w:rsidRDefault="00D80B4F">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14:paraId="68B61BEC" w14:textId="77777777" w:rsidR="00D80B4F" w:rsidRDefault="00D80B4F">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14:paraId="78977008" w14:textId="77777777" w:rsidR="00D80B4F" w:rsidRDefault="00D80B4F">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14:paraId="10C9A197" w14:textId="77777777" w:rsidR="00D80B4F" w:rsidRDefault="00D80B4F">
            <w:pPr>
              <w:tabs>
                <w:tab w:val="left" w:pos="6300"/>
              </w:tabs>
              <w:snapToGrid w:val="0"/>
              <w:spacing w:line="500" w:lineRule="exact"/>
              <w:jc w:val="center"/>
              <w:outlineLvl w:val="0"/>
              <w:rPr>
                <w:rFonts w:ascii="仿宋" w:eastAsia="仿宋" w:hAnsi="仿宋" w:cs="仿宋"/>
                <w:sz w:val="24"/>
                <w:szCs w:val="24"/>
              </w:rPr>
            </w:pPr>
          </w:p>
        </w:tc>
      </w:tr>
      <w:tr w:rsidR="00D80B4F" w14:paraId="62A4F949" w14:textId="77777777">
        <w:trPr>
          <w:trHeight w:val="599"/>
          <w:jc w:val="center"/>
        </w:trPr>
        <w:tc>
          <w:tcPr>
            <w:tcW w:w="1138" w:type="dxa"/>
            <w:vAlign w:val="center"/>
          </w:tcPr>
          <w:p w14:paraId="476BA828" w14:textId="77777777" w:rsidR="00D80B4F" w:rsidRDefault="00D80B4F">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14:paraId="0B6384EF" w14:textId="77777777" w:rsidR="00D80B4F" w:rsidRDefault="00D80B4F">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14:paraId="19C0ADC8" w14:textId="77777777" w:rsidR="00D80B4F" w:rsidRDefault="00D80B4F">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14:paraId="5062A3F0" w14:textId="77777777" w:rsidR="00D80B4F" w:rsidRDefault="00D80B4F">
            <w:pPr>
              <w:tabs>
                <w:tab w:val="left" w:pos="6300"/>
              </w:tabs>
              <w:snapToGrid w:val="0"/>
              <w:spacing w:line="500" w:lineRule="exact"/>
              <w:jc w:val="center"/>
              <w:outlineLvl w:val="0"/>
              <w:rPr>
                <w:rFonts w:ascii="仿宋" w:eastAsia="仿宋" w:hAnsi="仿宋" w:cs="仿宋"/>
                <w:sz w:val="24"/>
                <w:szCs w:val="24"/>
              </w:rPr>
            </w:pPr>
          </w:p>
        </w:tc>
      </w:tr>
      <w:tr w:rsidR="00D80B4F" w14:paraId="1797CF58" w14:textId="77777777">
        <w:trPr>
          <w:trHeight w:val="599"/>
          <w:jc w:val="center"/>
        </w:trPr>
        <w:tc>
          <w:tcPr>
            <w:tcW w:w="1138" w:type="dxa"/>
            <w:vAlign w:val="center"/>
          </w:tcPr>
          <w:p w14:paraId="21A32BCC" w14:textId="77777777" w:rsidR="00D80B4F" w:rsidRDefault="00D80B4F">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14:paraId="583D9F0C" w14:textId="77777777" w:rsidR="00D80B4F" w:rsidRDefault="00D80B4F">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14:paraId="0641EF38" w14:textId="77777777" w:rsidR="00D80B4F" w:rsidRDefault="00D80B4F">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14:paraId="63663FCE" w14:textId="77777777" w:rsidR="00D80B4F" w:rsidRDefault="00D80B4F">
            <w:pPr>
              <w:tabs>
                <w:tab w:val="left" w:pos="6300"/>
              </w:tabs>
              <w:snapToGrid w:val="0"/>
              <w:spacing w:line="500" w:lineRule="exact"/>
              <w:jc w:val="center"/>
              <w:outlineLvl w:val="0"/>
              <w:rPr>
                <w:rFonts w:ascii="仿宋" w:eastAsia="仿宋" w:hAnsi="仿宋" w:cs="仿宋"/>
                <w:sz w:val="24"/>
                <w:szCs w:val="24"/>
              </w:rPr>
            </w:pPr>
          </w:p>
        </w:tc>
      </w:tr>
      <w:tr w:rsidR="00D80B4F" w14:paraId="242D4CC9" w14:textId="77777777">
        <w:trPr>
          <w:trHeight w:val="599"/>
          <w:jc w:val="center"/>
        </w:trPr>
        <w:tc>
          <w:tcPr>
            <w:tcW w:w="1138" w:type="dxa"/>
            <w:vAlign w:val="center"/>
          </w:tcPr>
          <w:p w14:paraId="7C27AE81" w14:textId="77777777" w:rsidR="00D80B4F" w:rsidRDefault="00D80B4F">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14:paraId="7F3C6789" w14:textId="77777777" w:rsidR="00D80B4F" w:rsidRDefault="00D80B4F">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14:paraId="68C2AA78" w14:textId="77777777" w:rsidR="00D80B4F" w:rsidRDefault="00D80B4F">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14:paraId="3C486B86" w14:textId="77777777" w:rsidR="00D80B4F" w:rsidRDefault="00D80B4F">
            <w:pPr>
              <w:tabs>
                <w:tab w:val="left" w:pos="6300"/>
              </w:tabs>
              <w:snapToGrid w:val="0"/>
              <w:spacing w:line="500" w:lineRule="exact"/>
              <w:jc w:val="center"/>
              <w:outlineLvl w:val="0"/>
              <w:rPr>
                <w:rFonts w:ascii="仿宋" w:eastAsia="仿宋" w:hAnsi="仿宋" w:cs="仿宋"/>
                <w:sz w:val="24"/>
                <w:szCs w:val="24"/>
              </w:rPr>
            </w:pPr>
          </w:p>
        </w:tc>
      </w:tr>
      <w:tr w:rsidR="00D80B4F" w14:paraId="7137FECB" w14:textId="77777777">
        <w:trPr>
          <w:trHeight w:val="599"/>
          <w:jc w:val="center"/>
        </w:trPr>
        <w:tc>
          <w:tcPr>
            <w:tcW w:w="1138" w:type="dxa"/>
            <w:vAlign w:val="center"/>
          </w:tcPr>
          <w:p w14:paraId="5D2D48A5" w14:textId="77777777" w:rsidR="00D80B4F" w:rsidRDefault="00D80B4F">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14:paraId="6BF96B30" w14:textId="77777777" w:rsidR="00D80B4F" w:rsidRDefault="00D80B4F">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14:paraId="263F1DFF" w14:textId="77777777" w:rsidR="00D80B4F" w:rsidRDefault="00D80B4F">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14:paraId="29B4AA3E" w14:textId="77777777" w:rsidR="00D80B4F" w:rsidRDefault="00D80B4F">
            <w:pPr>
              <w:tabs>
                <w:tab w:val="left" w:pos="6300"/>
              </w:tabs>
              <w:snapToGrid w:val="0"/>
              <w:spacing w:line="500" w:lineRule="exact"/>
              <w:jc w:val="center"/>
              <w:outlineLvl w:val="0"/>
              <w:rPr>
                <w:rFonts w:ascii="仿宋" w:eastAsia="仿宋" w:hAnsi="仿宋" w:cs="仿宋"/>
                <w:sz w:val="24"/>
                <w:szCs w:val="24"/>
              </w:rPr>
            </w:pPr>
          </w:p>
        </w:tc>
      </w:tr>
      <w:tr w:rsidR="00D80B4F" w14:paraId="4475F139" w14:textId="77777777">
        <w:trPr>
          <w:trHeight w:val="599"/>
          <w:jc w:val="center"/>
        </w:trPr>
        <w:tc>
          <w:tcPr>
            <w:tcW w:w="1138" w:type="dxa"/>
            <w:vAlign w:val="center"/>
          </w:tcPr>
          <w:p w14:paraId="3CE0C8E8" w14:textId="77777777" w:rsidR="00D80B4F" w:rsidRDefault="00D80B4F">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14:paraId="00CD4B13" w14:textId="77777777" w:rsidR="00D80B4F" w:rsidRDefault="00D80B4F">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14:paraId="20F59EF7" w14:textId="77777777" w:rsidR="00D80B4F" w:rsidRDefault="00D80B4F">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14:paraId="42AA9C74" w14:textId="77777777" w:rsidR="00D80B4F" w:rsidRDefault="00D80B4F">
            <w:pPr>
              <w:tabs>
                <w:tab w:val="left" w:pos="6300"/>
              </w:tabs>
              <w:snapToGrid w:val="0"/>
              <w:spacing w:line="500" w:lineRule="exact"/>
              <w:jc w:val="center"/>
              <w:outlineLvl w:val="0"/>
              <w:rPr>
                <w:rFonts w:ascii="仿宋" w:eastAsia="仿宋" w:hAnsi="仿宋" w:cs="仿宋"/>
                <w:sz w:val="24"/>
                <w:szCs w:val="24"/>
              </w:rPr>
            </w:pPr>
          </w:p>
        </w:tc>
      </w:tr>
      <w:tr w:rsidR="00D80B4F" w14:paraId="2EAB3CE6" w14:textId="77777777">
        <w:trPr>
          <w:trHeight w:val="599"/>
          <w:jc w:val="center"/>
        </w:trPr>
        <w:tc>
          <w:tcPr>
            <w:tcW w:w="1138" w:type="dxa"/>
            <w:vAlign w:val="center"/>
          </w:tcPr>
          <w:p w14:paraId="4C03FCFF" w14:textId="77777777" w:rsidR="00D80B4F" w:rsidRDefault="00D80B4F">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14:paraId="3B4851A4" w14:textId="77777777" w:rsidR="00D80B4F" w:rsidRDefault="00D80B4F">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14:paraId="2FA26CDA" w14:textId="77777777" w:rsidR="00D80B4F" w:rsidRDefault="00D80B4F">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14:paraId="087CA30C" w14:textId="77777777" w:rsidR="00D80B4F" w:rsidRDefault="00D80B4F">
            <w:pPr>
              <w:tabs>
                <w:tab w:val="left" w:pos="6300"/>
              </w:tabs>
              <w:snapToGrid w:val="0"/>
              <w:spacing w:line="500" w:lineRule="exact"/>
              <w:jc w:val="center"/>
              <w:outlineLvl w:val="0"/>
              <w:rPr>
                <w:rFonts w:ascii="仿宋" w:eastAsia="仿宋" w:hAnsi="仿宋" w:cs="仿宋"/>
                <w:sz w:val="24"/>
                <w:szCs w:val="24"/>
              </w:rPr>
            </w:pPr>
          </w:p>
        </w:tc>
      </w:tr>
      <w:tr w:rsidR="00D80B4F" w14:paraId="6CB90402" w14:textId="77777777">
        <w:trPr>
          <w:trHeight w:val="599"/>
          <w:jc w:val="center"/>
        </w:trPr>
        <w:tc>
          <w:tcPr>
            <w:tcW w:w="1138" w:type="dxa"/>
            <w:vAlign w:val="center"/>
          </w:tcPr>
          <w:p w14:paraId="14E06AE9" w14:textId="77777777" w:rsidR="00D80B4F" w:rsidRDefault="00D80B4F">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14:paraId="07C0C34A" w14:textId="77777777" w:rsidR="00D80B4F" w:rsidRDefault="00D80B4F">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14:paraId="4F98EEF2" w14:textId="77777777" w:rsidR="00D80B4F" w:rsidRDefault="00D80B4F">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14:paraId="716F6324" w14:textId="77777777" w:rsidR="00D80B4F" w:rsidRDefault="00D80B4F">
            <w:pPr>
              <w:tabs>
                <w:tab w:val="left" w:pos="6300"/>
              </w:tabs>
              <w:snapToGrid w:val="0"/>
              <w:spacing w:line="500" w:lineRule="exact"/>
              <w:jc w:val="center"/>
              <w:outlineLvl w:val="0"/>
              <w:rPr>
                <w:rFonts w:ascii="仿宋" w:eastAsia="仿宋" w:hAnsi="仿宋" w:cs="仿宋"/>
                <w:sz w:val="24"/>
                <w:szCs w:val="24"/>
              </w:rPr>
            </w:pPr>
          </w:p>
        </w:tc>
      </w:tr>
      <w:tr w:rsidR="00D80B4F" w14:paraId="764E11E8" w14:textId="77777777">
        <w:trPr>
          <w:trHeight w:val="599"/>
          <w:jc w:val="center"/>
        </w:trPr>
        <w:tc>
          <w:tcPr>
            <w:tcW w:w="1138" w:type="dxa"/>
            <w:vAlign w:val="center"/>
          </w:tcPr>
          <w:p w14:paraId="01F6F910" w14:textId="77777777" w:rsidR="00D80B4F" w:rsidRDefault="00D80B4F">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14:paraId="43CC2665" w14:textId="77777777" w:rsidR="00D80B4F" w:rsidRDefault="00D80B4F">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14:paraId="04D96FE1" w14:textId="77777777" w:rsidR="00D80B4F" w:rsidRDefault="00D80B4F">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14:paraId="1C47FF14" w14:textId="77777777" w:rsidR="00D80B4F" w:rsidRDefault="00D80B4F">
            <w:pPr>
              <w:tabs>
                <w:tab w:val="left" w:pos="6300"/>
              </w:tabs>
              <w:snapToGrid w:val="0"/>
              <w:spacing w:line="500" w:lineRule="exact"/>
              <w:jc w:val="center"/>
              <w:outlineLvl w:val="0"/>
              <w:rPr>
                <w:rFonts w:ascii="仿宋" w:eastAsia="仿宋" w:hAnsi="仿宋" w:cs="仿宋"/>
                <w:sz w:val="24"/>
                <w:szCs w:val="24"/>
              </w:rPr>
            </w:pPr>
          </w:p>
        </w:tc>
      </w:tr>
    </w:tbl>
    <w:p w14:paraId="2000ED44" w14:textId="77777777" w:rsidR="00D80B4F" w:rsidRDefault="004B1057">
      <w:pPr>
        <w:spacing w:line="500" w:lineRule="exact"/>
        <w:ind w:firstLineChars="250" w:firstLine="600"/>
        <w:rPr>
          <w:rFonts w:ascii="仿宋" w:eastAsia="仿宋" w:hAnsi="仿宋" w:cs="仿宋"/>
          <w:sz w:val="24"/>
          <w:szCs w:val="24"/>
        </w:rPr>
      </w:pPr>
      <w:r>
        <w:rPr>
          <w:rFonts w:ascii="仿宋" w:eastAsia="仿宋" w:hAnsi="仿宋" w:cs="仿宋" w:hint="eastAsia"/>
          <w:sz w:val="24"/>
          <w:szCs w:val="24"/>
        </w:rPr>
        <w:t>供应商：</w:t>
      </w:r>
      <w:r>
        <w:rPr>
          <w:rFonts w:ascii="仿宋" w:eastAsia="仿宋" w:hAnsi="仿宋" w:cs="仿宋" w:hint="eastAsia"/>
          <w:sz w:val="24"/>
          <w:szCs w:val="24"/>
        </w:rPr>
        <w:t xml:space="preserve">                                      </w:t>
      </w:r>
      <w:r>
        <w:rPr>
          <w:rFonts w:ascii="仿宋" w:eastAsia="仿宋" w:hAnsi="仿宋" w:cs="仿宋" w:hint="eastAsia"/>
          <w:sz w:val="24"/>
          <w:szCs w:val="24"/>
        </w:rPr>
        <w:t>法人授权代表：</w:t>
      </w:r>
    </w:p>
    <w:p w14:paraId="066EF4A2" w14:textId="77777777" w:rsidR="00D80B4F" w:rsidRDefault="004B1057">
      <w:pPr>
        <w:spacing w:line="500" w:lineRule="exact"/>
        <w:rPr>
          <w:rFonts w:ascii="仿宋" w:eastAsia="仿宋" w:hAnsi="仿宋" w:cs="仿宋"/>
          <w:sz w:val="24"/>
          <w:szCs w:val="24"/>
        </w:rPr>
      </w:pPr>
      <w:r>
        <w:rPr>
          <w:rFonts w:ascii="仿宋" w:eastAsia="仿宋" w:hAnsi="仿宋" w:cs="仿宋" w:hint="eastAsia"/>
          <w:sz w:val="24"/>
          <w:szCs w:val="24"/>
        </w:rPr>
        <w:t xml:space="preserve">    </w:t>
      </w:r>
    </w:p>
    <w:p w14:paraId="7C956A9A" w14:textId="77777777" w:rsidR="00D80B4F" w:rsidRDefault="004B1057">
      <w:pPr>
        <w:spacing w:line="500" w:lineRule="exact"/>
        <w:ind w:firstLineChars="300" w:firstLine="720"/>
        <w:rPr>
          <w:rFonts w:ascii="仿宋" w:eastAsia="仿宋" w:hAnsi="仿宋" w:cs="仿宋"/>
          <w:sz w:val="24"/>
          <w:szCs w:val="24"/>
        </w:rPr>
      </w:pPr>
      <w:r>
        <w:rPr>
          <w:rFonts w:ascii="仿宋" w:eastAsia="仿宋" w:hAnsi="仿宋" w:cs="仿宋" w:hint="eastAsia"/>
          <w:sz w:val="24"/>
          <w:szCs w:val="24"/>
        </w:rPr>
        <w:t>（供应商公章）</w:t>
      </w:r>
      <w:r>
        <w:rPr>
          <w:rFonts w:ascii="仿宋" w:eastAsia="仿宋" w:hAnsi="仿宋" w:cs="仿宋" w:hint="eastAsia"/>
          <w:sz w:val="24"/>
          <w:szCs w:val="24"/>
        </w:rPr>
        <w:t xml:space="preserve">                               </w:t>
      </w:r>
      <w:r>
        <w:rPr>
          <w:rFonts w:ascii="仿宋" w:eastAsia="仿宋" w:hAnsi="仿宋" w:cs="仿宋" w:hint="eastAsia"/>
          <w:sz w:val="24"/>
          <w:szCs w:val="24"/>
        </w:rPr>
        <w:t>（签字或盖章）</w:t>
      </w:r>
    </w:p>
    <w:p w14:paraId="183548BC" w14:textId="77777777" w:rsidR="00D80B4F" w:rsidRDefault="004B1057">
      <w:pPr>
        <w:tabs>
          <w:tab w:val="left" w:pos="6300"/>
        </w:tabs>
        <w:snapToGrid w:val="0"/>
        <w:spacing w:line="500" w:lineRule="exact"/>
        <w:ind w:firstLine="570"/>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年</w:t>
      </w:r>
      <w:r>
        <w:rPr>
          <w:rFonts w:ascii="仿宋" w:eastAsia="仿宋" w:hAnsi="仿宋" w:cs="仿宋" w:hint="eastAsia"/>
          <w:sz w:val="24"/>
          <w:szCs w:val="24"/>
        </w:rPr>
        <w:t xml:space="preserve">     </w:t>
      </w: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p>
    <w:p w14:paraId="051F2C51" w14:textId="77777777" w:rsidR="00D80B4F" w:rsidRDefault="004B1057">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注：</w:t>
      </w:r>
    </w:p>
    <w:p w14:paraId="502646C9" w14:textId="77777777" w:rsidR="00D80B4F" w:rsidRDefault="004B1057">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本表即为对本项目“第二篇</w:t>
      </w:r>
      <w:r>
        <w:rPr>
          <w:rFonts w:ascii="仿宋" w:eastAsia="仿宋" w:hAnsi="仿宋" w:cs="仿宋" w:hint="eastAsia"/>
          <w:sz w:val="24"/>
          <w:szCs w:val="24"/>
        </w:rPr>
        <w:t xml:space="preserve">  </w:t>
      </w:r>
      <w:r>
        <w:rPr>
          <w:rFonts w:ascii="仿宋" w:eastAsia="仿宋" w:hAnsi="仿宋" w:cs="仿宋" w:hint="eastAsia"/>
          <w:sz w:val="24"/>
          <w:szCs w:val="24"/>
        </w:rPr>
        <w:t>采购服务需求”中所列条款进行比较和响应；</w:t>
      </w:r>
    </w:p>
    <w:p w14:paraId="6F3C1799" w14:textId="77777777" w:rsidR="00D80B4F" w:rsidRDefault="004B1057">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该表可扩展；</w:t>
      </w:r>
    </w:p>
    <w:p w14:paraId="5E55C401" w14:textId="77777777" w:rsidR="00D80B4F" w:rsidRDefault="004B1057">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可附相关技术支撑材料。（格式自定）</w:t>
      </w:r>
    </w:p>
    <w:p w14:paraId="11E067BB" w14:textId="77777777" w:rsidR="00D80B4F" w:rsidRDefault="004B1057">
      <w:pPr>
        <w:pStyle w:val="3"/>
        <w:spacing w:before="0" w:after="0" w:line="360" w:lineRule="auto"/>
        <w:rPr>
          <w:rFonts w:ascii="仿宋" w:eastAsia="仿宋" w:hAnsi="仿宋" w:cs="仿宋"/>
          <w:sz w:val="24"/>
          <w:szCs w:val="24"/>
        </w:rPr>
      </w:pPr>
      <w:r>
        <w:rPr>
          <w:rFonts w:ascii="仿宋" w:eastAsia="仿宋" w:hAnsi="仿宋" w:cs="仿宋" w:hint="eastAsia"/>
          <w:b w:val="0"/>
          <w:sz w:val="24"/>
          <w:szCs w:val="24"/>
        </w:rPr>
        <w:br w:type="page"/>
      </w:r>
      <w:bookmarkStart w:id="146" w:name="_Toc16418"/>
      <w:bookmarkStart w:id="147" w:name="_Toc9359"/>
      <w:bookmarkStart w:id="148" w:name="_Toc342913421"/>
      <w:bookmarkStart w:id="149" w:name="_Toc313008358"/>
      <w:bookmarkStart w:id="150" w:name="_Toc313888362"/>
      <w:r>
        <w:rPr>
          <w:rFonts w:ascii="仿宋" w:eastAsia="仿宋" w:hAnsi="仿宋" w:cs="仿宋" w:hint="eastAsia"/>
          <w:sz w:val="24"/>
          <w:szCs w:val="24"/>
        </w:rPr>
        <w:lastRenderedPageBreak/>
        <w:t>三、商务部分</w:t>
      </w:r>
      <w:bookmarkEnd w:id="146"/>
      <w:bookmarkEnd w:id="147"/>
      <w:bookmarkEnd w:id="148"/>
      <w:bookmarkEnd w:id="149"/>
      <w:bookmarkEnd w:id="150"/>
    </w:p>
    <w:p w14:paraId="3D3EBCF5" w14:textId="77777777" w:rsidR="00D80B4F" w:rsidRDefault="004B1057">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w:t>
      </w:r>
      <w:bookmarkStart w:id="151" w:name="_Toc283382459"/>
      <w:r>
        <w:rPr>
          <w:rFonts w:ascii="仿宋" w:eastAsia="仿宋" w:hAnsi="仿宋" w:cs="仿宋" w:hint="eastAsia"/>
          <w:sz w:val="24"/>
          <w:szCs w:val="24"/>
        </w:rPr>
        <w:t>商务响应偏离表</w:t>
      </w:r>
    </w:p>
    <w:p w14:paraId="0C591750" w14:textId="77777777" w:rsidR="00D80B4F" w:rsidRDefault="004B1057">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商务响应偏离表</w:t>
      </w:r>
    </w:p>
    <w:p w14:paraId="20B60461" w14:textId="77777777" w:rsidR="00D80B4F" w:rsidRDefault="00D80B4F">
      <w:pPr>
        <w:snapToGrid w:val="0"/>
        <w:spacing w:line="360" w:lineRule="auto"/>
        <w:ind w:firstLine="465"/>
        <w:rPr>
          <w:rFonts w:ascii="仿宋" w:eastAsia="仿宋" w:hAnsi="仿宋" w:cs="仿宋"/>
          <w:sz w:val="24"/>
          <w:szCs w:val="24"/>
        </w:rPr>
      </w:pPr>
    </w:p>
    <w:p w14:paraId="78FCE050" w14:textId="77777777" w:rsidR="00D80B4F" w:rsidRDefault="004B1057">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项目编号：</w:t>
      </w:r>
    </w:p>
    <w:p w14:paraId="62F80009" w14:textId="77777777" w:rsidR="00D80B4F" w:rsidRDefault="004B1057">
      <w:pPr>
        <w:pStyle w:val="a8"/>
        <w:ind w:firstLineChars="200" w:firstLine="480"/>
        <w:rPr>
          <w:rFonts w:ascii="仿宋" w:eastAsia="仿宋" w:hAnsi="仿宋" w:cs="仿宋"/>
        </w:rPr>
      </w:pPr>
      <w:r>
        <w:rPr>
          <w:rFonts w:ascii="仿宋" w:eastAsia="仿宋" w:hAnsi="仿宋" w:cs="仿宋" w:hint="eastAsia"/>
          <w:sz w:val="24"/>
          <w:szCs w:val="24"/>
        </w:rPr>
        <w:t>项目名称：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D80B4F" w14:paraId="155F07FA" w14:textId="77777777">
        <w:trPr>
          <w:trHeight w:val="765"/>
        </w:trPr>
        <w:tc>
          <w:tcPr>
            <w:tcW w:w="1510" w:type="dxa"/>
            <w:vAlign w:val="center"/>
          </w:tcPr>
          <w:p w14:paraId="6866E435" w14:textId="77777777" w:rsidR="00D80B4F" w:rsidRDefault="004B1057">
            <w:pPr>
              <w:tabs>
                <w:tab w:val="left" w:pos="6300"/>
              </w:tabs>
              <w:snapToGrid w:val="0"/>
              <w:spacing w:line="360" w:lineRule="auto"/>
              <w:jc w:val="center"/>
              <w:outlineLvl w:val="0"/>
              <w:rPr>
                <w:rFonts w:ascii="仿宋" w:eastAsia="仿宋" w:hAnsi="仿宋" w:cs="仿宋"/>
                <w:sz w:val="24"/>
                <w:szCs w:val="24"/>
              </w:rPr>
            </w:pPr>
            <w:r>
              <w:rPr>
                <w:rFonts w:ascii="仿宋" w:eastAsia="仿宋" w:hAnsi="仿宋" w:cs="仿宋" w:hint="eastAsia"/>
                <w:sz w:val="24"/>
                <w:szCs w:val="24"/>
              </w:rPr>
              <w:t>序号</w:t>
            </w:r>
          </w:p>
        </w:tc>
        <w:tc>
          <w:tcPr>
            <w:tcW w:w="3179" w:type="dxa"/>
            <w:vAlign w:val="center"/>
          </w:tcPr>
          <w:p w14:paraId="5AF7B814" w14:textId="77777777" w:rsidR="00D80B4F" w:rsidRDefault="004B1057">
            <w:pPr>
              <w:tabs>
                <w:tab w:val="left" w:pos="6300"/>
              </w:tabs>
              <w:snapToGrid w:val="0"/>
              <w:spacing w:line="360" w:lineRule="auto"/>
              <w:jc w:val="center"/>
              <w:outlineLvl w:val="0"/>
              <w:rPr>
                <w:rFonts w:ascii="仿宋" w:eastAsia="仿宋" w:hAnsi="仿宋" w:cs="仿宋"/>
                <w:sz w:val="24"/>
                <w:szCs w:val="24"/>
              </w:rPr>
            </w:pPr>
            <w:r>
              <w:rPr>
                <w:rFonts w:ascii="仿宋" w:eastAsia="仿宋" w:hAnsi="仿宋" w:cs="仿宋" w:hint="eastAsia"/>
                <w:sz w:val="24"/>
                <w:szCs w:val="24"/>
              </w:rPr>
              <w:t>磋商项目需求</w:t>
            </w:r>
          </w:p>
        </w:tc>
        <w:tc>
          <w:tcPr>
            <w:tcW w:w="2434" w:type="dxa"/>
            <w:vAlign w:val="center"/>
          </w:tcPr>
          <w:p w14:paraId="51AD8238" w14:textId="77777777" w:rsidR="00D80B4F" w:rsidRDefault="004B1057">
            <w:pPr>
              <w:tabs>
                <w:tab w:val="left" w:pos="6300"/>
              </w:tabs>
              <w:snapToGrid w:val="0"/>
              <w:spacing w:line="360" w:lineRule="auto"/>
              <w:jc w:val="center"/>
              <w:outlineLvl w:val="0"/>
              <w:rPr>
                <w:rFonts w:ascii="仿宋" w:eastAsia="仿宋" w:hAnsi="仿宋" w:cs="仿宋"/>
                <w:sz w:val="24"/>
                <w:szCs w:val="24"/>
              </w:rPr>
            </w:pPr>
            <w:r>
              <w:rPr>
                <w:rFonts w:ascii="仿宋" w:eastAsia="仿宋" w:hAnsi="仿宋" w:cs="仿宋" w:hint="eastAsia"/>
                <w:sz w:val="24"/>
                <w:szCs w:val="24"/>
              </w:rPr>
              <w:t>响应情况</w:t>
            </w:r>
          </w:p>
        </w:tc>
        <w:tc>
          <w:tcPr>
            <w:tcW w:w="2355" w:type="dxa"/>
            <w:vAlign w:val="center"/>
          </w:tcPr>
          <w:p w14:paraId="5AC776FD" w14:textId="77777777" w:rsidR="00D80B4F" w:rsidRDefault="004B1057">
            <w:pPr>
              <w:tabs>
                <w:tab w:val="left" w:pos="6300"/>
              </w:tabs>
              <w:snapToGrid w:val="0"/>
              <w:spacing w:line="360" w:lineRule="auto"/>
              <w:jc w:val="center"/>
              <w:outlineLvl w:val="0"/>
              <w:rPr>
                <w:rFonts w:ascii="仿宋" w:eastAsia="仿宋" w:hAnsi="仿宋" w:cs="仿宋"/>
                <w:sz w:val="24"/>
                <w:szCs w:val="24"/>
              </w:rPr>
            </w:pPr>
            <w:r>
              <w:rPr>
                <w:rFonts w:ascii="仿宋" w:eastAsia="仿宋" w:hAnsi="仿宋" w:cs="仿宋" w:hint="eastAsia"/>
                <w:sz w:val="24"/>
                <w:szCs w:val="24"/>
              </w:rPr>
              <w:t>偏离说明</w:t>
            </w:r>
          </w:p>
        </w:tc>
      </w:tr>
      <w:tr w:rsidR="00D80B4F" w14:paraId="4D260AEC" w14:textId="77777777">
        <w:trPr>
          <w:trHeight w:val="703"/>
        </w:trPr>
        <w:tc>
          <w:tcPr>
            <w:tcW w:w="1510" w:type="dxa"/>
            <w:vAlign w:val="center"/>
          </w:tcPr>
          <w:p w14:paraId="5E629CFD" w14:textId="77777777" w:rsidR="00D80B4F" w:rsidRDefault="00D80B4F">
            <w:pPr>
              <w:tabs>
                <w:tab w:val="left" w:pos="6300"/>
              </w:tabs>
              <w:snapToGrid w:val="0"/>
              <w:spacing w:line="360" w:lineRule="auto"/>
              <w:jc w:val="center"/>
              <w:outlineLvl w:val="0"/>
              <w:rPr>
                <w:rFonts w:ascii="仿宋" w:eastAsia="仿宋" w:hAnsi="仿宋" w:cs="仿宋"/>
                <w:sz w:val="24"/>
                <w:szCs w:val="24"/>
              </w:rPr>
            </w:pPr>
          </w:p>
        </w:tc>
        <w:tc>
          <w:tcPr>
            <w:tcW w:w="3179" w:type="dxa"/>
            <w:vAlign w:val="center"/>
          </w:tcPr>
          <w:p w14:paraId="0F0A1E4E" w14:textId="77777777" w:rsidR="00D80B4F" w:rsidRDefault="00D80B4F">
            <w:pPr>
              <w:tabs>
                <w:tab w:val="left" w:pos="6300"/>
              </w:tabs>
              <w:snapToGrid w:val="0"/>
              <w:spacing w:line="360" w:lineRule="auto"/>
              <w:jc w:val="center"/>
              <w:outlineLvl w:val="0"/>
              <w:rPr>
                <w:rFonts w:ascii="仿宋" w:eastAsia="仿宋" w:hAnsi="仿宋" w:cs="仿宋"/>
                <w:sz w:val="24"/>
                <w:szCs w:val="24"/>
              </w:rPr>
            </w:pPr>
          </w:p>
        </w:tc>
        <w:tc>
          <w:tcPr>
            <w:tcW w:w="2434" w:type="dxa"/>
            <w:vAlign w:val="center"/>
          </w:tcPr>
          <w:p w14:paraId="370D14EF" w14:textId="77777777" w:rsidR="00D80B4F" w:rsidRDefault="00D80B4F">
            <w:pPr>
              <w:tabs>
                <w:tab w:val="left" w:pos="6300"/>
              </w:tabs>
              <w:snapToGrid w:val="0"/>
              <w:spacing w:line="360" w:lineRule="auto"/>
              <w:jc w:val="center"/>
              <w:outlineLvl w:val="0"/>
              <w:rPr>
                <w:rFonts w:ascii="仿宋" w:eastAsia="仿宋" w:hAnsi="仿宋" w:cs="仿宋"/>
                <w:sz w:val="24"/>
                <w:szCs w:val="24"/>
              </w:rPr>
            </w:pPr>
          </w:p>
        </w:tc>
        <w:tc>
          <w:tcPr>
            <w:tcW w:w="2355" w:type="dxa"/>
            <w:vAlign w:val="center"/>
          </w:tcPr>
          <w:p w14:paraId="183BBA4D" w14:textId="77777777" w:rsidR="00D80B4F" w:rsidRDefault="00D80B4F">
            <w:pPr>
              <w:tabs>
                <w:tab w:val="left" w:pos="6300"/>
              </w:tabs>
              <w:snapToGrid w:val="0"/>
              <w:spacing w:line="360" w:lineRule="auto"/>
              <w:jc w:val="center"/>
              <w:outlineLvl w:val="0"/>
              <w:rPr>
                <w:rFonts w:ascii="仿宋" w:eastAsia="仿宋" w:hAnsi="仿宋" w:cs="仿宋"/>
                <w:sz w:val="24"/>
                <w:szCs w:val="24"/>
              </w:rPr>
            </w:pPr>
          </w:p>
        </w:tc>
      </w:tr>
      <w:tr w:rsidR="00D80B4F" w14:paraId="35832767" w14:textId="77777777">
        <w:trPr>
          <w:trHeight w:val="703"/>
        </w:trPr>
        <w:tc>
          <w:tcPr>
            <w:tcW w:w="1510" w:type="dxa"/>
            <w:vAlign w:val="center"/>
          </w:tcPr>
          <w:p w14:paraId="025D25D4" w14:textId="77777777" w:rsidR="00D80B4F" w:rsidRDefault="00D80B4F">
            <w:pPr>
              <w:tabs>
                <w:tab w:val="left" w:pos="6300"/>
              </w:tabs>
              <w:snapToGrid w:val="0"/>
              <w:spacing w:line="360" w:lineRule="auto"/>
              <w:jc w:val="center"/>
              <w:outlineLvl w:val="0"/>
              <w:rPr>
                <w:rFonts w:ascii="仿宋" w:eastAsia="仿宋" w:hAnsi="仿宋" w:cs="仿宋"/>
                <w:sz w:val="24"/>
                <w:szCs w:val="24"/>
              </w:rPr>
            </w:pPr>
          </w:p>
        </w:tc>
        <w:tc>
          <w:tcPr>
            <w:tcW w:w="3179" w:type="dxa"/>
            <w:vAlign w:val="center"/>
          </w:tcPr>
          <w:p w14:paraId="6B5DC14D" w14:textId="77777777" w:rsidR="00D80B4F" w:rsidRDefault="00D80B4F">
            <w:pPr>
              <w:tabs>
                <w:tab w:val="left" w:pos="6300"/>
              </w:tabs>
              <w:snapToGrid w:val="0"/>
              <w:spacing w:line="360" w:lineRule="auto"/>
              <w:jc w:val="center"/>
              <w:outlineLvl w:val="0"/>
              <w:rPr>
                <w:rFonts w:ascii="仿宋" w:eastAsia="仿宋" w:hAnsi="仿宋" w:cs="仿宋"/>
                <w:sz w:val="24"/>
                <w:szCs w:val="24"/>
              </w:rPr>
            </w:pPr>
          </w:p>
        </w:tc>
        <w:tc>
          <w:tcPr>
            <w:tcW w:w="2434" w:type="dxa"/>
            <w:vAlign w:val="center"/>
          </w:tcPr>
          <w:p w14:paraId="618EA7BF" w14:textId="77777777" w:rsidR="00D80B4F" w:rsidRDefault="00D80B4F">
            <w:pPr>
              <w:tabs>
                <w:tab w:val="left" w:pos="6300"/>
              </w:tabs>
              <w:snapToGrid w:val="0"/>
              <w:spacing w:line="360" w:lineRule="auto"/>
              <w:jc w:val="center"/>
              <w:outlineLvl w:val="0"/>
              <w:rPr>
                <w:rFonts w:ascii="仿宋" w:eastAsia="仿宋" w:hAnsi="仿宋" w:cs="仿宋"/>
                <w:sz w:val="24"/>
                <w:szCs w:val="24"/>
              </w:rPr>
            </w:pPr>
          </w:p>
        </w:tc>
        <w:tc>
          <w:tcPr>
            <w:tcW w:w="2355" w:type="dxa"/>
            <w:vAlign w:val="center"/>
          </w:tcPr>
          <w:p w14:paraId="77668C32" w14:textId="77777777" w:rsidR="00D80B4F" w:rsidRDefault="00D80B4F">
            <w:pPr>
              <w:tabs>
                <w:tab w:val="left" w:pos="6300"/>
              </w:tabs>
              <w:snapToGrid w:val="0"/>
              <w:spacing w:line="360" w:lineRule="auto"/>
              <w:jc w:val="center"/>
              <w:outlineLvl w:val="0"/>
              <w:rPr>
                <w:rFonts w:ascii="仿宋" w:eastAsia="仿宋" w:hAnsi="仿宋" w:cs="仿宋"/>
                <w:sz w:val="24"/>
                <w:szCs w:val="24"/>
              </w:rPr>
            </w:pPr>
          </w:p>
        </w:tc>
      </w:tr>
      <w:tr w:rsidR="00D80B4F" w14:paraId="495CCDB2" w14:textId="77777777">
        <w:trPr>
          <w:trHeight w:val="703"/>
        </w:trPr>
        <w:tc>
          <w:tcPr>
            <w:tcW w:w="1510" w:type="dxa"/>
            <w:vAlign w:val="center"/>
          </w:tcPr>
          <w:p w14:paraId="68F7D4C0" w14:textId="77777777" w:rsidR="00D80B4F" w:rsidRDefault="00D80B4F">
            <w:pPr>
              <w:tabs>
                <w:tab w:val="left" w:pos="6300"/>
              </w:tabs>
              <w:snapToGrid w:val="0"/>
              <w:spacing w:line="360" w:lineRule="auto"/>
              <w:jc w:val="center"/>
              <w:outlineLvl w:val="0"/>
              <w:rPr>
                <w:rFonts w:ascii="仿宋" w:eastAsia="仿宋" w:hAnsi="仿宋" w:cs="仿宋"/>
                <w:sz w:val="24"/>
                <w:szCs w:val="24"/>
              </w:rPr>
            </w:pPr>
          </w:p>
        </w:tc>
        <w:tc>
          <w:tcPr>
            <w:tcW w:w="3179" w:type="dxa"/>
            <w:vAlign w:val="center"/>
          </w:tcPr>
          <w:p w14:paraId="0CDA5F01" w14:textId="77777777" w:rsidR="00D80B4F" w:rsidRDefault="00D80B4F">
            <w:pPr>
              <w:tabs>
                <w:tab w:val="left" w:pos="6300"/>
              </w:tabs>
              <w:snapToGrid w:val="0"/>
              <w:spacing w:line="360" w:lineRule="auto"/>
              <w:jc w:val="center"/>
              <w:outlineLvl w:val="0"/>
              <w:rPr>
                <w:rFonts w:ascii="仿宋" w:eastAsia="仿宋" w:hAnsi="仿宋" w:cs="仿宋"/>
                <w:sz w:val="24"/>
                <w:szCs w:val="24"/>
              </w:rPr>
            </w:pPr>
          </w:p>
        </w:tc>
        <w:tc>
          <w:tcPr>
            <w:tcW w:w="2434" w:type="dxa"/>
            <w:vAlign w:val="center"/>
          </w:tcPr>
          <w:p w14:paraId="68F256EA" w14:textId="77777777" w:rsidR="00D80B4F" w:rsidRDefault="00D80B4F">
            <w:pPr>
              <w:tabs>
                <w:tab w:val="left" w:pos="6300"/>
              </w:tabs>
              <w:snapToGrid w:val="0"/>
              <w:spacing w:line="360" w:lineRule="auto"/>
              <w:jc w:val="center"/>
              <w:outlineLvl w:val="0"/>
              <w:rPr>
                <w:rFonts w:ascii="仿宋" w:eastAsia="仿宋" w:hAnsi="仿宋" w:cs="仿宋"/>
                <w:sz w:val="24"/>
                <w:szCs w:val="24"/>
              </w:rPr>
            </w:pPr>
          </w:p>
        </w:tc>
        <w:tc>
          <w:tcPr>
            <w:tcW w:w="2355" w:type="dxa"/>
            <w:vAlign w:val="center"/>
          </w:tcPr>
          <w:p w14:paraId="1356A268" w14:textId="77777777" w:rsidR="00D80B4F" w:rsidRDefault="00D80B4F">
            <w:pPr>
              <w:tabs>
                <w:tab w:val="left" w:pos="6300"/>
              </w:tabs>
              <w:snapToGrid w:val="0"/>
              <w:spacing w:line="360" w:lineRule="auto"/>
              <w:jc w:val="center"/>
              <w:outlineLvl w:val="0"/>
              <w:rPr>
                <w:rFonts w:ascii="仿宋" w:eastAsia="仿宋" w:hAnsi="仿宋" w:cs="仿宋"/>
                <w:sz w:val="24"/>
                <w:szCs w:val="24"/>
              </w:rPr>
            </w:pPr>
          </w:p>
        </w:tc>
      </w:tr>
      <w:tr w:rsidR="00D80B4F" w14:paraId="257AA515" w14:textId="77777777">
        <w:trPr>
          <w:trHeight w:val="703"/>
        </w:trPr>
        <w:tc>
          <w:tcPr>
            <w:tcW w:w="1510" w:type="dxa"/>
            <w:vAlign w:val="center"/>
          </w:tcPr>
          <w:p w14:paraId="11FC2100" w14:textId="77777777" w:rsidR="00D80B4F" w:rsidRDefault="00D80B4F">
            <w:pPr>
              <w:tabs>
                <w:tab w:val="left" w:pos="6300"/>
              </w:tabs>
              <w:snapToGrid w:val="0"/>
              <w:spacing w:line="360" w:lineRule="auto"/>
              <w:jc w:val="center"/>
              <w:outlineLvl w:val="0"/>
              <w:rPr>
                <w:rFonts w:ascii="仿宋" w:eastAsia="仿宋" w:hAnsi="仿宋" w:cs="仿宋"/>
                <w:sz w:val="24"/>
                <w:szCs w:val="24"/>
              </w:rPr>
            </w:pPr>
          </w:p>
        </w:tc>
        <w:tc>
          <w:tcPr>
            <w:tcW w:w="3179" w:type="dxa"/>
            <w:vAlign w:val="center"/>
          </w:tcPr>
          <w:p w14:paraId="44CE0406" w14:textId="77777777" w:rsidR="00D80B4F" w:rsidRDefault="00D80B4F">
            <w:pPr>
              <w:tabs>
                <w:tab w:val="left" w:pos="6300"/>
              </w:tabs>
              <w:snapToGrid w:val="0"/>
              <w:spacing w:line="360" w:lineRule="auto"/>
              <w:jc w:val="center"/>
              <w:outlineLvl w:val="0"/>
              <w:rPr>
                <w:rFonts w:ascii="仿宋" w:eastAsia="仿宋" w:hAnsi="仿宋" w:cs="仿宋"/>
                <w:sz w:val="24"/>
                <w:szCs w:val="24"/>
              </w:rPr>
            </w:pPr>
          </w:p>
        </w:tc>
        <w:tc>
          <w:tcPr>
            <w:tcW w:w="2434" w:type="dxa"/>
            <w:vAlign w:val="center"/>
          </w:tcPr>
          <w:p w14:paraId="27C6651A" w14:textId="77777777" w:rsidR="00D80B4F" w:rsidRDefault="00D80B4F">
            <w:pPr>
              <w:tabs>
                <w:tab w:val="left" w:pos="6300"/>
              </w:tabs>
              <w:snapToGrid w:val="0"/>
              <w:spacing w:line="360" w:lineRule="auto"/>
              <w:jc w:val="center"/>
              <w:outlineLvl w:val="0"/>
              <w:rPr>
                <w:rFonts w:ascii="仿宋" w:eastAsia="仿宋" w:hAnsi="仿宋" w:cs="仿宋"/>
                <w:sz w:val="24"/>
                <w:szCs w:val="24"/>
              </w:rPr>
            </w:pPr>
          </w:p>
        </w:tc>
        <w:tc>
          <w:tcPr>
            <w:tcW w:w="2355" w:type="dxa"/>
            <w:vAlign w:val="center"/>
          </w:tcPr>
          <w:p w14:paraId="118FD6D7" w14:textId="77777777" w:rsidR="00D80B4F" w:rsidRDefault="00D80B4F">
            <w:pPr>
              <w:tabs>
                <w:tab w:val="left" w:pos="6300"/>
              </w:tabs>
              <w:snapToGrid w:val="0"/>
              <w:spacing w:line="360" w:lineRule="auto"/>
              <w:jc w:val="center"/>
              <w:outlineLvl w:val="0"/>
              <w:rPr>
                <w:rFonts w:ascii="仿宋" w:eastAsia="仿宋" w:hAnsi="仿宋" w:cs="仿宋"/>
                <w:sz w:val="24"/>
                <w:szCs w:val="24"/>
              </w:rPr>
            </w:pPr>
          </w:p>
        </w:tc>
      </w:tr>
      <w:tr w:rsidR="00D80B4F" w14:paraId="087F5972" w14:textId="77777777">
        <w:trPr>
          <w:trHeight w:val="703"/>
        </w:trPr>
        <w:tc>
          <w:tcPr>
            <w:tcW w:w="1510" w:type="dxa"/>
            <w:vAlign w:val="center"/>
          </w:tcPr>
          <w:p w14:paraId="0353C5EC" w14:textId="77777777" w:rsidR="00D80B4F" w:rsidRDefault="00D80B4F">
            <w:pPr>
              <w:tabs>
                <w:tab w:val="left" w:pos="6300"/>
              </w:tabs>
              <w:snapToGrid w:val="0"/>
              <w:spacing w:line="360" w:lineRule="auto"/>
              <w:jc w:val="center"/>
              <w:outlineLvl w:val="0"/>
              <w:rPr>
                <w:rFonts w:ascii="仿宋" w:eastAsia="仿宋" w:hAnsi="仿宋" w:cs="仿宋"/>
                <w:sz w:val="24"/>
                <w:szCs w:val="24"/>
              </w:rPr>
            </w:pPr>
          </w:p>
        </w:tc>
        <w:tc>
          <w:tcPr>
            <w:tcW w:w="3179" w:type="dxa"/>
            <w:vAlign w:val="center"/>
          </w:tcPr>
          <w:p w14:paraId="1E2C1256" w14:textId="77777777" w:rsidR="00D80B4F" w:rsidRDefault="00D80B4F">
            <w:pPr>
              <w:tabs>
                <w:tab w:val="left" w:pos="6300"/>
              </w:tabs>
              <w:snapToGrid w:val="0"/>
              <w:spacing w:line="360" w:lineRule="auto"/>
              <w:jc w:val="center"/>
              <w:outlineLvl w:val="0"/>
              <w:rPr>
                <w:rFonts w:ascii="仿宋" w:eastAsia="仿宋" w:hAnsi="仿宋" w:cs="仿宋"/>
                <w:sz w:val="24"/>
                <w:szCs w:val="24"/>
              </w:rPr>
            </w:pPr>
          </w:p>
        </w:tc>
        <w:tc>
          <w:tcPr>
            <w:tcW w:w="2434" w:type="dxa"/>
            <w:vAlign w:val="center"/>
          </w:tcPr>
          <w:p w14:paraId="456C852B" w14:textId="77777777" w:rsidR="00D80B4F" w:rsidRDefault="00D80B4F">
            <w:pPr>
              <w:tabs>
                <w:tab w:val="left" w:pos="6300"/>
              </w:tabs>
              <w:snapToGrid w:val="0"/>
              <w:spacing w:line="360" w:lineRule="auto"/>
              <w:jc w:val="center"/>
              <w:outlineLvl w:val="0"/>
              <w:rPr>
                <w:rFonts w:ascii="仿宋" w:eastAsia="仿宋" w:hAnsi="仿宋" w:cs="仿宋"/>
                <w:sz w:val="24"/>
                <w:szCs w:val="24"/>
              </w:rPr>
            </w:pPr>
          </w:p>
        </w:tc>
        <w:tc>
          <w:tcPr>
            <w:tcW w:w="2355" w:type="dxa"/>
            <w:vAlign w:val="center"/>
          </w:tcPr>
          <w:p w14:paraId="77306E83" w14:textId="77777777" w:rsidR="00D80B4F" w:rsidRDefault="00D80B4F">
            <w:pPr>
              <w:tabs>
                <w:tab w:val="left" w:pos="6300"/>
              </w:tabs>
              <w:snapToGrid w:val="0"/>
              <w:spacing w:line="360" w:lineRule="auto"/>
              <w:jc w:val="center"/>
              <w:outlineLvl w:val="0"/>
              <w:rPr>
                <w:rFonts w:ascii="仿宋" w:eastAsia="仿宋" w:hAnsi="仿宋" w:cs="仿宋"/>
                <w:sz w:val="24"/>
                <w:szCs w:val="24"/>
              </w:rPr>
            </w:pPr>
          </w:p>
        </w:tc>
      </w:tr>
      <w:tr w:rsidR="00D80B4F" w14:paraId="290CFAD1" w14:textId="77777777">
        <w:trPr>
          <w:trHeight w:val="703"/>
        </w:trPr>
        <w:tc>
          <w:tcPr>
            <w:tcW w:w="1510" w:type="dxa"/>
            <w:vAlign w:val="center"/>
          </w:tcPr>
          <w:p w14:paraId="6C12D0D1" w14:textId="77777777" w:rsidR="00D80B4F" w:rsidRDefault="00D80B4F">
            <w:pPr>
              <w:tabs>
                <w:tab w:val="left" w:pos="6300"/>
              </w:tabs>
              <w:snapToGrid w:val="0"/>
              <w:spacing w:line="360" w:lineRule="auto"/>
              <w:jc w:val="center"/>
              <w:outlineLvl w:val="0"/>
              <w:rPr>
                <w:rFonts w:ascii="仿宋" w:eastAsia="仿宋" w:hAnsi="仿宋" w:cs="仿宋"/>
                <w:sz w:val="24"/>
                <w:szCs w:val="24"/>
              </w:rPr>
            </w:pPr>
          </w:p>
        </w:tc>
        <w:tc>
          <w:tcPr>
            <w:tcW w:w="3179" w:type="dxa"/>
            <w:vAlign w:val="center"/>
          </w:tcPr>
          <w:p w14:paraId="43AEC996" w14:textId="77777777" w:rsidR="00D80B4F" w:rsidRDefault="00D80B4F">
            <w:pPr>
              <w:tabs>
                <w:tab w:val="left" w:pos="6300"/>
              </w:tabs>
              <w:snapToGrid w:val="0"/>
              <w:spacing w:line="360" w:lineRule="auto"/>
              <w:jc w:val="center"/>
              <w:outlineLvl w:val="0"/>
              <w:rPr>
                <w:rFonts w:ascii="仿宋" w:eastAsia="仿宋" w:hAnsi="仿宋" w:cs="仿宋"/>
                <w:sz w:val="24"/>
                <w:szCs w:val="24"/>
              </w:rPr>
            </w:pPr>
          </w:p>
        </w:tc>
        <w:tc>
          <w:tcPr>
            <w:tcW w:w="2434" w:type="dxa"/>
            <w:vAlign w:val="center"/>
          </w:tcPr>
          <w:p w14:paraId="057C018D" w14:textId="77777777" w:rsidR="00D80B4F" w:rsidRDefault="00D80B4F">
            <w:pPr>
              <w:tabs>
                <w:tab w:val="left" w:pos="6300"/>
              </w:tabs>
              <w:snapToGrid w:val="0"/>
              <w:spacing w:line="360" w:lineRule="auto"/>
              <w:jc w:val="center"/>
              <w:outlineLvl w:val="0"/>
              <w:rPr>
                <w:rFonts w:ascii="仿宋" w:eastAsia="仿宋" w:hAnsi="仿宋" w:cs="仿宋"/>
                <w:sz w:val="24"/>
                <w:szCs w:val="24"/>
              </w:rPr>
            </w:pPr>
          </w:p>
        </w:tc>
        <w:tc>
          <w:tcPr>
            <w:tcW w:w="2355" w:type="dxa"/>
            <w:vAlign w:val="center"/>
          </w:tcPr>
          <w:p w14:paraId="3EBC1599" w14:textId="77777777" w:rsidR="00D80B4F" w:rsidRDefault="00D80B4F">
            <w:pPr>
              <w:tabs>
                <w:tab w:val="left" w:pos="6300"/>
              </w:tabs>
              <w:snapToGrid w:val="0"/>
              <w:spacing w:line="360" w:lineRule="auto"/>
              <w:jc w:val="center"/>
              <w:outlineLvl w:val="0"/>
              <w:rPr>
                <w:rFonts w:ascii="仿宋" w:eastAsia="仿宋" w:hAnsi="仿宋" w:cs="仿宋"/>
                <w:sz w:val="24"/>
                <w:szCs w:val="24"/>
              </w:rPr>
            </w:pPr>
          </w:p>
        </w:tc>
      </w:tr>
    </w:tbl>
    <w:p w14:paraId="67815558" w14:textId="77777777" w:rsidR="00D80B4F" w:rsidRDefault="00D80B4F">
      <w:pPr>
        <w:snapToGrid w:val="0"/>
        <w:spacing w:line="360" w:lineRule="auto"/>
        <w:ind w:firstLine="465"/>
        <w:rPr>
          <w:rFonts w:ascii="仿宋" w:eastAsia="仿宋" w:hAnsi="仿宋" w:cs="仿宋"/>
          <w:sz w:val="24"/>
          <w:szCs w:val="24"/>
        </w:rPr>
      </w:pPr>
    </w:p>
    <w:p w14:paraId="3460AD77" w14:textId="77777777" w:rsidR="00D80B4F" w:rsidRDefault="004B1057">
      <w:pPr>
        <w:spacing w:line="500" w:lineRule="exact"/>
        <w:ind w:firstLineChars="250" w:firstLine="600"/>
        <w:rPr>
          <w:rFonts w:ascii="仿宋" w:eastAsia="仿宋" w:hAnsi="仿宋" w:cs="仿宋"/>
          <w:sz w:val="24"/>
          <w:szCs w:val="24"/>
        </w:rPr>
      </w:pPr>
      <w:r>
        <w:rPr>
          <w:rFonts w:ascii="仿宋" w:eastAsia="仿宋" w:hAnsi="仿宋" w:cs="仿宋" w:hint="eastAsia"/>
          <w:sz w:val="24"/>
          <w:szCs w:val="24"/>
        </w:rPr>
        <w:t>供应商：</w:t>
      </w:r>
      <w:r>
        <w:rPr>
          <w:rFonts w:ascii="仿宋" w:eastAsia="仿宋" w:hAnsi="仿宋" w:cs="仿宋" w:hint="eastAsia"/>
          <w:sz w:val="24"/>
          <w:szCs w:val="24"/>
        </w:rPr>
        <w:t xml:space="preserve">                                      </w:t>
      </w:r>
      <w:r>
        <w:rPr>
          <w:rFonts w:ascii="仿宋" w:eastAsia="仿宋" w:hAnsi="仿宋" w:cs="仿宋" w:hint="eastAsia"/>
          <w:sz w:val="24"/>
          <w:szCs w:val="24"/>
        </w:rPr>
        <w:t>法人授权代表：</w:t>
      </w:r>
    </w:p>
    <w:p w14:paraId="5A3A1A5C" w14:textId="77777777" w:rsidR="00D80B4F" w:rsidRDefault="004B1057">
      <w:pPr>
        <w:spacing w:line="500" w:lineRule="exact"/>
        <w:rPr>
          <w:rFonts w:ascii="仿宋" w:eastAsia="仿宋" w:hAnsi="仿宋" w:cs="仿宋"/>
          <w:sz w:val="24"/>
          <w:szCs w:val="24"/>
        </w:rPr>
      </w:pPr>
      <w:r>
        <w:rPr>
          <w:rFonts w:ascii="仿宋" w:eastAsia="仿宋" w:hAnsi="仿宋" w:cs="仿宋" w:hint="eastAsia"/>
          <w:sz w:val="24"/>
          <w:szCs w:val="24"/>
        </w:rPr>
        <w:t xml:space="preserve">    </w:t>
      </w:r>
    </w:p>
    <w:p w14:paraId="5CB2A1EC" w14:textId="77777777" w:rsidR="00D80B4F" w:rsidRDefault="004B1057">
      <w:pPr>
        <w:spacing w:line="500" w:lineRule="exact"/>
        <w:ind w:firstLineChars="150" w:firstLine="360"/>
        <w:rPr>
          <w:rFonts w:ascii="仿宋" w:eastAsia="仿宋" w:hAnsi="仿宋" w:cs="仿宋"/>
          <w:sz w:val="24"/>
          <w:szCs w:val="24"/>
        </w:rPr>
      </w:pPr>
      <w:r>
        <w:rPr>
          <w:rFonts w:ascii="仿宋" w:eastAsia="仿宋" w:hAnsi="仿宋" w:cs="仿宋" w:hint="eastAsia"/>
          <w:sz w:val="24"/>
          <w:szCs w:val="24"/>
        </w:rPr>
        <w:t>（供应商公章）</w:t>
      </w:r>
      <w:r>
        <w:rPr>
          <w:rFonts w:ascii="仿宋" w:eastAsia="仿宋" w:hAnsi="仿宋" w:cs="仿宋" w:hint="eastAsia"/>
          <w:sz w:val="24"/>
          <w:szCs w:val="24"/>
        </w:rPr>
        <w:t xml:space="preserve">                                 </w:t>
      </w:r>
      <w:r>
        <w:rPr>
          <w:rFonts w:ascii="仿宋" w:eastAsia="仿宋" w:hAnsi="仿宋" w:cs="仿宋" w:hint="eastAsia"/>
          <w:sz w:val="24"/>
          <w:szCs w:val="24"/>
        </w:rPr>
        <w:t>（签字或盖章）</w:t>
      </w:r>
    </w:p>
    <w:p w14:paraId="4E1CE2E0" w14:textId="77777777" w:rsidR="00D80B4F" w:rsidRDefault="004B1057">
      <w:pPr>
        <w:tabs>
          <w:tab w:val="left" w:pos="6300"/>
        </w:tabs>
        <w:snapToGrid w:val="0"/>
        <w:spacing w:line="500" w:lineRule="exact"/>
        <w:ind w:firstLine="570"/>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年</w:t>
      </w:r>
      <w:r>
        <w:rPr>
          <w:rFonts w:ascii="仿宋" w:eastAsia="仿宋" w:hAnsi="仿宋" w:cs="仿宋" w:hint="eastAsia"/>
          <w:sz w:val="24"/>
          <w:szCs w:val="24"/>
        </w:rPr>
        <w:t xml:space="preserve">     </w:t>
      </w: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p>
    <w:p w14:paraId="63CB387C" w14:textId="77777777" w:rsidR="00D80B4F" w:rsidRDefault="004B1057">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注：</w:t>
      </w:r>
    </w:p>
    <w:p w14:paraId="2379EAFD" w14:textId="77777777" w:rsidR="00D80B4F" w:rsidRDefault="004B1057">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本表即为对本项目“第三篇</w:t>
      </w:r>
      <w:r>
        <w:rPr>
          <w:rFonts w:ascii="仿宋" w:eastAsia="仿宋" w:hAnsi="仿宋" w:cs="仿宋" w:hint="eastAsia"/>
          <w:sz w:val="24"/>
          <w:szCs w:val="24"/>
        </w:rPr>
        <w:t xml:space="preserve"> </w:t>
      </w:r>
      <w:r>
        <w:rPr>
          <w:rFonts w:ascii="仿宋" w:eastAsia="仿宋" w:hAnsi="仿宋" w:cs="仿宋" w:hint="eastAsia"/>
          <w:sz w:val="24"/>
          <w:szCs w:val="24"/>
        </w:rPr>
        <w:t>采购商务需求”中所列条款进行比较和响应；</w:t>
      </w:r>
    </w:p>
    <w:p w14:paraId="2EB99CCF" w14:textId="77777777" w:rsidR="00D80B4F" w:rsidRDefault="004B1057">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该表可扩展。</w:t>
      </w:r>
    </w:p>
    <w:p w14:paraId="6896BD06" w14:textId="77777777" w:rsidR="00D80B4F" w:rsidRDefault="004B1057">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br w:type="page"/>
      </w:r>
      <w:r>
        <w:rPr>
          <w:rFonts w:ascii="仿宋" w:eastAsia="仿宋" w:hAnsi="仿宋" w:cs="仿宋" w:hint="eastAsia"/>
          <w:sz w:val="24"/>
          <w:szCs w:val="24"/>
        </w:rPr>
        <w:lastRenderedPageBreak/>
        <w:t>（二）其它优惠承诺（格式自定）</w:t>
      </w:r>
    </w:p>
    <w:p w14:paraId="7F6B2589" w14:textId="77777777" w:rsidR="00D80B4F" w:rsidRDefault="004B1057">
      <w:pPr>
        <w:pStyle w:val="3"/>
        <w:spacing w:before="0" w:after="0" w:line="360" w:lineRule="auto"/>
        <w:rPr>
          <w:rFonts w:ascii="仿宋" w:eastAsia="仿宋" w:hAnsi="仿宋" w:cs="仿宋"/>
          <w:sz w:val="24"/>
          <w:szCs w:val="24"/>
        </w:rPr>
      </w:pPr>
      <w:r>
        <w:rPr>
          <w:rFonts w:ascii="仿宋" w:eastAsia="仿宋" w:hAnsi="仿宋" w:cs="仿宋" w:hint="eastAsia"/>
          <w:sz w:val="24"/>
          <w:szCs w:val="24"/>
        </w:rPr>
        <w:br w:type="page"/>
      </w:r>
      <w:bookmarkStart w:id="152" w:name="_Toc28493"/>
      <w:bookmarkStart w:id="153" w:name="_Toc342913422"/>
      <w:bookmarkStart w:id="154" w:name="_Toc313008359"/>
      <w:bookmarkStart w:id="155" w:name="_Toc313888363"/>
      <w:bookmarkStart w:id="156" w:name="_Toc22089"/>
      <w:bookmarkEnd w:id="151"/>
      <w:r>
        <w:rPr>
          <w:rFonts w:ascii="仿宋" w:eastAsia="仿宋" w:hAnsi="仿宋" w:cs="仿宋" w:hint="eastAsia"/>
          <w:sz w:val="24"/>
          <w:szCs w:val="24"/>
        </w:rPr>
        <w:lastRenderedPageBreak/>
        <w:t>四、资格条件及其他</w:t>
      </w:r>
      <w:bookmarkEnd w:id="152"/>
      <w:bookmarkEnd w:id="153"/>
      <w:bookmarkEnd w:id="154"/>
      <w:bookmarkEnd w:id="155"/>
      <w:bookmarkEnd w:id="156"/>
    </w:p>
    <w:p w14:paraId="3FF90EE5" w14:textId="77777777" w:rsidR="00D80B4F" w:rsidRDefault="004B1057">
      <w:pPr>
        <w:tabs>
          <w:tab w:val="left" w:pos="6300"/>
        </w:tabs>
        <w:snapToGrid w:val="0"/>
        <w:spacing w:line="500" w:lineRule="exact"/>
        <w:ind w:firstLine="570"/>
        <w:rPr>
          <w:rFonts w:ascii="仿宋" w:eastAsia="仿宋" w:hAnsi="仿宋" w:cs="仿宋"/>
          <w:sz w:val="24"/>
          <w:szCs w:val="24"/>
        </w:rPr>
      </w:pPr>
      <w:r>
        <w:rPr>
          <w:rFonts w:ascii="仿宋" w:eastAsia="仿宋" w:hAnsi="仿宋" w:cs="仿宋" w:hint="eastAsia"/>
          <w:sz w:val="24"/>
          <w:szCs w:val="24"/>
        </w:rPr>
        <w:t>（一）营业执照（副本）或事业单位法人证书（副本）复印件或个体工商户营业执照</w:t>
      </w:r>
    </w:p>
    <w:p w14:paraId="1BC428F3" w14:textId="77777777" w:rsidR="00D80B4F" w:rsidRDefault="00D80B4F">
      <w:pPr>
        <w:tabs>
          <w:tab w:val="left" w:pos="6300"/>
        </w:tabs>
        <w:snapToGrid w:val="0"/>
        <w:spacing w:line="500" w:lineRule="exact"/>
        <w:ind w:firstLine="570"/>
        <w:rPr>
          <w:rFonts w:ascii="仿宋" w:eastAsia="仿宋" w:hAnsi="仿宋" w:cs="仿宋"/>
          <w:sz w:val="24"/>
          <w:szCs w:val="24"/>
        </w:rPr>
      </w:pPr>
    </w:p>
    <w:p w14:paraId="5B6627F2" w14:textId="77777777" w:rsidR="00D80B4F" w:rsidRDefault="00D80B4F">
      <w:pPr>
        <w:tabs>
          <w:tab w:val="left" w:pos="6300"/>
        </w:tabs>
        <w:snapToGrid w:val="0"/>
        <w:spacing w:line="500" w:lineRule="exact"/>
        <w:ind w:firstLine="570"/>
        <w:rPr>
          <w:rFonts w:ascii="仿宋" w:eastAsia="仿宋" w:hAnsi="仿宋" w:cs="仿宋"/>
          <w:sz w:val="24"/>
          <w:szCs w:val="24"/>
        </w:rPr>
      </w:pPr>
    </w:p>
    <w:p w14:paraId="0C656B95" w14:textId="77777777" w:rsidR="00D80B4F" w:rsidRDefault="00D80B4F">
      <w:pPr>
        <w:tabs>
          <w:tab w:val="left" w:pos="6300"/>
        </w:tabs>
        <w:snapToGrid w:val="0"/>
        <w:spacing w:line="500" w:lineRule="exact"/>
        <w:ind w:firstLine="570"/>
        <w:rPr>
          <w:rFonts w:ascii="仿宋" w:eastAsia="仿宋" w:hAnsi="仿宋" w:cs="仿宋"/>
          <w:sz w:val="24"/>
          <w:szCs w:val="24"/>
        </w:rPr>
      </w:pPr>
    </w:p>
    <w:p w14:paraId="7203B295" w14:textId="77777777" w:rsidR="00D80B4F" w:rsidRDefault="00D80B4F">
      <w:pPr>
        <w:tabs>
          <w:tab w:val="left" w:pos="6300"/>
        </w:tabs>
        <w:snapToGrid w:val="0"/>
        <w:spacing w:line="500" w:lineRule="exact"/>
        <w:ind w:firstLine="570"/>
        <w:rPr>
          <w:rFonts w:ascii="仿宋" w:eastAsia="仿宋" w:hAnsi="仿宋" w:cs="仿宋"/>
          <w:sz w:val="24"/>
          <w:szCs w:val="24"/>
        </w:rPr>
      </w:pPr>
    </w:p>
    <w:p w14:paraId="28F37A60" w14:textId="77777777" w:rsidR="00D80B4F" w:rsidRDefault="004B1057">
      <w:pPr>
        <w:widowControl/>
        <w:ind w:firstLineChars="200" w:firstLine="480"/>
        <w:jc w:val="left"/>
        <w:rPr>
          <w:rFonts w:ascii="仿宋" w:eastAsia="仿宋" w:hAnsi="仿宋" w:cs="仿宋"/>
          <w:sz w:val="24"/>
          <w:szCs w:val="24"/>
        </w:rPr>
      </w:pPr>
      <w:r>
        <w:rPr>
          <w:rFonts w:ascii="仿宋" w:eastAsia="仿宋" w:hAnsi="仿宋" w:cs="仿宋" w:hint="eastAsia"/>
          <w:sz w:val="24"/>
          <w:szCs w:val="24"/>
        </w:rPr>
        <w:br w:type="page"/>
      </w:r>
      <w:r>
        <w:rPr>
          <w:rFonts w:ascii="仿宋" w:eastAsia="仿宋" w:hAnsi="仿宋" w:cs="仿宋" w:hint="eastAsia"/>
          <w:sz w:val="24"/>
          <w:szCs w:val="24"/>
        </w:rPr>
        <w:lastRenderedPageBreak/>
        <w:t>（二）法定代表人身份证明书（格式）</w:t>
      </w:r>
    </w:p>
    <w:p w14:paraId="6F60C645" w14:textId="77777777" w:rsidR="00D80B4F" w:rsidRDefault="00D80B4F">
      <w:pPr>
        <w:tabs>
          <w:tab w:val="left" w:pos="6300"/>
        </w:tabs>
        <w:snapToGrid w:val="0"/>
        <w:spacing w:line="500" w:lineRule="exact"/>
        <w:ind w:firstLine="570"/>
        <w:rPr>
          <w:rFonts w:ascii="仿宋" w:eastAsia="仿宋" w:hAnsi="仿宋" w:cs="仿宋"/>
          <w:sz w:val="24"/>
          <w:szCs w:val="24"/>
        </w:rPr>
      </w:pPr>
    </w:p>
    <w:p w14:paraId="6AF16092" w14:textId="77777777" w:rsidR="00D80B4F" w:rsidRDefault="004B1057">
      <w:pPr>
        <w:tabs>
          <w:tab w:val="left" w:pos="6300"/>
        </w:tabs>
        <w:snapToGrid w:val="0"/>
        <w:spacing w:line="500" w:lineRule="exact"/>
        <w:ind w:firstLine="570"/>
        <w:rPr>
          <w:rFonts w:ascii="仿宋" w:eastAsia="仿宋" w:hAnsi="仿宋" w:cs="仿宋"/>
          <w:sz w:val="24"/>
          <w:szCs w:val="24"/>
        </w:rPr>
      </w:pPr>
      <w:r>
        <w:rPr>
          <w:rFonts w:ascii="仿宋" w:eastAsia="仿宋" w:hAnsi="仿宋" w:cs="仿宋" w:hint="eastAsia"/>
          <w:sz w:val="24"/>
          <w:szCs w:val="24"/>
        </w:rPr>
        <w:t>项目名称：</w:t>
      </w:r>
      <w:r>
        <w:rPr>
          <w:rFonts w:ascii="仿宋" w:eastAsia="仿宋" w:hAnsi="仿宋" w:cs="仿宋" w:hint="eastAsia"/>
          <w:sz w:val="24"/>
          <w:szCs w:val="24"/>
          <w:u w:val="single"/>
        </w:rPr>
        <w:t xml:space="preserve">                                                </w:t>
      </w:r>
    </w:p>
    <w:p w14:paraId="38F12D36" w14:textId="77777777" w:rsidR="00D80B4F" w:rsidRDefault="00D80B4F">
      <w:pPr>
        <w:tabs>
          <w:tab w:val="left" w:pos="6300"/>
        </w:tabs>
        <w:snapToGrid w:val="0"/>
        <w:spacing w:line="500" w:lineRule="exact"/>
        <w:ind w:firstLine="570"/>
        <w:rPr>
          <w:rFonts w:ascii="仿宋" w:eastAsia="仿宋" w:hAnsi="仿宋" w:cs="仿宋"/>
          <w:sz w:val="24"/>
          <w:szCs w:val="24"/>
        </w:rPr>
      </w:pPr>
    </w:p>
    <w:p w14:paraId="071F76EF" w14:textId="77777777" w:rsidR="00D80B4F" w:rsidRDefault="004B1057">
      <w:pPr>
        <w:tabs>
          <w:tab w:val="left" w:pos="6300"/>
        </w:tabs>
        <w:snapToGrid w:val="0"/>
        <w:spacing w:line="500" w:lineRule="exact"/>
        <w:ind w:firstLine="570"/>
        <w:rPr>
          <w:rFonts w:ascii="仿宋" w:eastAsia="仿宋" w:hAnsi="仿宋" w:cs="仿宋"/>
          <w:sz w:val="24"/>
          <w:szCs w:val="24"/>
        </w:rPr>
      </w:pPr>
      <w:r>
        <w:rPr>
          <w:rFonts w:ascii="仿宋" w:eastAsia="仿宋" w:hAnsi="仿宋" w:cs="仿宋" w:hint="eastAsia"/>
          <w:sz w:val="24"/>
          <w:szCs w:val="24"/>
        </w:rPr>
        <w:t>致：</w:t>
      </w:r>
      <w:r>
        <w:rPr>
          <w:rFonts w:ascii="仿宋" w:eastAsia="仿宋" w:hAnsi="仿宋" w:cs="仿宋" w:hint="eastAsia"/>
          <w:sz w:val="24"/>
          <w:szCs w:val="24"/>
          <w:u w:val="single"/>
        </w:rPr>
        <w:t xml:space="preserve">                     </w:t>
      </w:r>
      <w:r>
        <w:rPr>
          <w:rFonts w:ascii="仿宋" w:eastAsia="仿宋" w:hAnsi="仿宋" w:cs="仿宋" w:hint="eastAsia"/>
          <w:sz w:val="24"/>
          <w:szCs w:val="24"/>
        </w:rPr>
        <w:t>（采购代理机构名称）：</w:t>
      </w:r>
    </w:p>
    <w:p w14:paraId="0E351DD5" w14:textId="77777777" w:rsidR="00D80B4F" w:rsidRDefault="004B1057">
      <w:pPr>
        <w:tabs>
          <w:tab w:val="left" w:pos="6300"/>
        </w:tabs>
        <w:snapToGrid w:val="0"/>
        <w:spacing w:line="500" w:lineRule="exact"/>
        <w:ind w:firstLine="570"/>
        <w:rPr>
          <w:rFonts w:ascii="仿宋" w:eastAsia="仿宋" w:hAnsi="仿宋" w:cs="仿宋"/>
          <w:sz w:val="24"/>
          <w:szCs w:val="24"/>
        </w:rPr>
      </w:pPr>
      <w:r>
        <w:rPr>
          <w:rFonts w:ascii="仿宋" w:eastAsia="仿宋" w:hAnsi="仿宋" w:cs="仿宋" w:hint="eastAsia"/>
          <w:sz w:val="24"/>
          <w:szCs w:val="24"/>
          <w:u w:val="single"/>
        </w:rPr>
        <w:t xml:space="preserve">        </w:t>
      </w:r>
      <w:r>
        <w:rPr>
          <w:rFonts w:ascii="仿宋" w:eastAsia="仿宋" w:hAnsi="仿宋" w:cs="仿宋" w:hint="eastAsia"/>
          <w:sz w:val="24"/>
          <w:szCs w:val="24"/>
        </w:rPr>
        <w:t>（法定代表人姓名）在</w:t>
      </w:r>
      <w:r>
        <w:rPr>
          <w:rFonts w:ascii="仿宋" w:eastAsia="仿宋" w:hAnsi="仿宋" w:cs="仿宋" w:hint="eastAsia"/>
          <w:sz w:val="24"/>
          <w:szCs w:val="24"/>
          <w:u w:val="single"/>
        </w:rPr>
        <w:t xml:space="preserve">                       </w:t>
      </w:r>
      <w:r>
        <w:rPr>
          <w:rFonts w:ascii="仿宋" w:eastAsia="仿宋" w:hAnsi="仿宋" w:cs="仿宋" w:hint="eastAsia"/>
          <w:sz w:val="24"/>
          <w:szCs w:val="24"/>
        </w:rPr>
        <w:t>（供应商名称）任</w:t>
      </w:r>
      <w:r>
        <w:rPr>
          <w:rFonts w:ascii="仿宋" w:eastAsia="仿宋" w:hAnsi="仿宋" w:cs="仿宋" w:hint="eastAsia"/>
          <w:sz w:val="24"/>
          <w:szCs w:val="24"/>
          <w:u w:val="single"/>
        </w:rPr>
        <w:t xml:space="preserve">    </w:t>
      </w:r>
      <w:r>
        <w:rPr>
          <w:rFonts w:ascii="仿宋" w:eastAsia="仿宋" w:hAnsi="仿宋" w:cs="仿宋" w:hint="eastAsia"/>
          <w:sz w:val="24"/>
          <w:szCs w:val="24"/>
        </w:rPr>
        <w:t>（职务名称）职务，是（供应商名称）</w:t>
      </w:r>
      <w:r>
        <w:rPr>
          <w:rFonts w:ascii="仿宋" w:eastAsia="仿宋" w:hAnsi="仿宋" w:cs="仿宋" w:hint="eastAsia"/>
          <w:sz w:val="24"/>
          <w:szCs w:val="24"/>
          <w:u w:val="single"/>
        </w:rPr>
        <w:t xml:space="preserve">              </w:t>
      </w:r>
      <w:r>
        <w:rPr>
          <w:rFonts w:ascii="仿宋" w:eastAsia="仿宋" w:hAnsi="仿宋" w:cs="仿宋" w:hint="eastAsia"/>
          <w:sz w:val="24"/>
          <w:szCs w:val="24"/>
        </w:rPr>
        <w:t>的法定代表人。</w:t>
      </w:r>
    </w:p>
    <w:p w14:paraId="3AFDAB0F" w14:textId="77777777" w:rsidR="00D80B4F" w:rsidRDefault="00D80B4F">
      <w:pPr>
        <w:tabs>
          <w:tab w:val="left" w:pos="6300"/>
        </w:tabs>
        <w:snapToGrid w:val="0"/>
        <w:spacing w:line="500" w:lineRule="exact"/>
        <w:ind w:firstLine="570"/>
        <w:rPr>
          <w:rFonts w:ascii="仿宋" w:eastAsia="仿宋" w:hAnsi="仿宋" w:cs="仿宋"/>
          <w:sz w:val="24"/>
          <w:szCs w:val="24"/>
        </w:rPr>
      </w:pPr>
    </w:p>
    <w:p w14:paraId="3C7B36C7" w14:textId="77777777" w:rsidR="00D80B4F" w:rsidRDefault="004B1057">
      <w:pPr>
        <w:tabs>
          <w:tab w:val="left" w:pos="6300"/>
        </w:tabs>
        <w:snapToGrid w:val="0"/>
        <w:spacing w:line="500" w:lineRule="exact"/>
        <w:ind w:firstLine="570"/>
        <w:rPr>
          <w:rFonts w:ascii="仿宋" w:eastAsia="仿宋" w:hAnsi="仿宋" w:cs="仿宋"/>
          <w:sz w:val="24"/>
          <w:szCs w:val="24"/>
        </w:rPr>
      </w:pPr>
      <w:r>
        <w:rPr>
          <w:rFonts w:ascii="仿宋" w:eastAsia="仿宋" w:hAnsi="仿宋" w:cs="仿宋" w:hint="eastAsia"/>
          <w:sz w:val="24"/>
          <w:szCs w:val="24"/>
        </w:rPr>
        <w:t>特此证明。</w:t>
      </w:r>
    </w:p>
    <w:p w14:paraId="1EE9ABC0" w14:textId="77777777" w:rsidR="00D80B4F" w:rsidRDefault="00D80B4F">
      <w:pPr>
        <w:tabs>
          <w:tab w:val="left" w:pos="6300"/>
        </w:tabs>
        <w:snapToGrid w:val="0"/>
        <w:spacing w:line="500" w:lineRule="exact"/>
        <w:ind w:firstLine="570"/>
        <w:rPr>
          <w:rFonts w:ascii="仿宋" w:eastAsia="仿宋" w:hAnsi="仿宋" w:cs="仿宋"/>
          <w:sz w:val="24"/>
          <w:szCs w:val="24"/>
        </w:rPr>
      </w:pPr>
    </w:p>
    <w:p w14:paraId="71830DA2" w14:textId="77777777" w:rsidR="00D80B4F" w:rsidRDefault="00D80B4F">
      <w:pPr>
        <w:tabs>
          <w:tab w:val="left" w:pos="6300"/>
        </w:tabs>
        <w:snapToGrid w:val="0"/>
        <w:spacing w:line="500" w:lineRule="exact"/>
        <w:ind w:firstLine="570"/>
        <w:rPr>
          <w:rFonts w:ascii="仿宋" w:eastAsia="仿宋" w:hAnsi="仿宋" w:cs="仿宋"/>
          <w:sz w:val="24"/>
          <w:szCs w:val="24"/>
        </w:rPr>
      </w:pPr>
    </w:p>
    <w:p w14:paraId="1F97A325" w14:textId="77777777" w:rsidR="00D80B4F" w:rsidRDefault="00D80B4F">
      <w:pPr>
        <w:tabs>
          <w:tab w:val="left" w:pos="6300"/>
        </w:tabs>
        <w:snapToGrid w:val="0"/>
        <w:spacing w:line="500" w:lineRule="exact"/>
        <w:ind w:firstLine="570"/>
        <w:rPr>
          <w:rFonts w:ascii="仿宋" w:eastAsia="仿宋" w:hAnsi="仿宋" w:cs="仿宋"/>
          <w:sz w:val="24"/>
          <w:szCs w:val="24"/>
        </w:rPr>
      </w:pPr>
    </w:p>
    <w:p w14:paraId="13A7175A" w14:textId="77777777" w:rsidR="00D80B4F" w:rsidRDefault="004B1057">
      <w:pPr>
        <w:tabs>
          <w:tab w:val="left" w:pos="6300"/>
        </w:tabs>
        <w:snapToGrid w:val="0"/>
        <w:spacing w:line="500" w:lineRule="exact"/>
        <w:ind w:firstLine="570"/>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（供应商公章）</w:t>
      </w:r>
    </w:p>
    <w:p w14:paraId="178E1261" w14:textId="77777777" w:rsidR="00D80B4F" w:rsidRDefault="00D80B4F">
      <w:pPr>
        <w:tabs>
          <w:tab w:val="left" w:pos="6300"/>
        </w:tabs>
        <w:snapToGrid w:val="0"/>
        <w:spacing w:line="500" w:lineRule="exact"/>
        <w:ind w:firstLine="570"/>
        <w:rPr>
          <w:rFonts w:ascii="仿宋" w:eastAsia="仿宋" w:hAnsi="仿宋" w:cs="仿宋"/>
          <w:sz w:val="24"/>
          <w:szCs w:val="24"/>
        </w:rPr>
      </w:pPr>
    </w:p>
    <w:p w14:paraId="6719A209" w14:textId="77777777" w:rsidR="00D80B4F" w:rsidRDefault="004B1057">
      <w:pPr>
        <w:tabs>
          <w:tab w:val="left" w:pos="6300"/>
        </w:tabs>
        <w:snapToGrid w:val="0"/>
        <w:spacing w:line="500" w:lineRule="exact"/>
        <w:ind w:firstLine="570"/>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年</w:t>
      </w:r>
      <w:r>
        <w:rPr>
          <w:rFonts w:ascii="仿宋" w:eastAsia="仿宋" w:hAnsi="仿宋" w:cs="仿宋" w:hint="eastAsia"/>
          <w:sz w:val="24"/>
          <w:szCs w:val="24"/>
        </w:rPr>
        <w:t xml:space="preserve">   </w:t>
      </w: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p>
    <w:p w14:paraId="59C5AB02" w14:textId="77777777" w:rsidR="00D80B4F" w:rsidRDefault="00D80B4F">
      <w:pPr>
        <w:tabs>
          <w:tab w:val="left" w:pos="6300"/>
        </w:tabs>
        <w:snapToGrid w:val="0"/>
        <w:spacing w:line="500" w:lineRule="exact"/>
        <w:ind w:firstLine="570"/>
        <w:rPr>
          <w:rFonts w:ascii="仿宋" w:eastAsia="仿宋" w:hAnsi="仿宋" w:cs="仿宋"/>
          <w:sz w:val="24"/>
          <w:szCs w:val="24"/>
        </w:rPr>
      </w:pPr>
    </w:p>
    <w:p w14:paraId="312E410F" w14:textId="77777777" w:rsidR="00D80B4F" w:rsidRDefault="004B1057">
      <w:pPr>
        <w:tabs>
          <w:tab w:val="left" w:pos="6300"/>
        </w:tabs>
        <w:snapToGrid w:val="0"/>
        <w:spacing w:line="500" w:lineRule="exact"/>
        <w:ind w:firstLine="570"/>
        <w:rPr>
          <w:rFonts w:ascii="仿宋" w:eastAsia="仿宋" w:hAnsi="仿宋" w:cs="仿宋"/>
          <w:sz w:val="24"/>
          <w:szCs w:val="24"/>
        </w:rPr>
      </w:pPr>
      <w:r>
        <w:rPr>
          <w:rFonts w:ascii="仿宋" w:eastAsia="仿宋" w:hAnsi="仿宋" w:cs="仿宋" w:hint="eastAsia"/>
          <w:sz w:val="24"/>
          <w:szCs w:val="24"/>
        </w:rPr>
        <w:t>（附：法定代表人身份证正反面复印件）</w:t>
      </w:r>
    </w:p>
    <w:p w14:paraId="54DC721D" w14:textId="77777777" w:rsidR="00D80B4F" w:rsidRDefault="00D80B4F">
      <w:pPr>
        <w:tabs>
          <w:tab w:val="left" w:pos="6300"/>
        </w:tabs>
        <w:snapToGrid w:val="0"/>
        <w:spacing w:line="500" w:lineRule="exact"/>
        <w:ind w:firstLine="570"/>
        <w:rPr>
          <w:rFonts w:ascii="仿宋" w:eastAsia="仿宋" w:hAnsi="仿宋" w:cs="仿宋"/>
          <w:sz w:val="24"/>
          <w:szCs w:val="24"/>
        </w:rPr>
      </w:pPr>
    </w:p>
    <w:p w14:paraId="6FF87F2F" w14:textId="77777777" w:rsidR="00D80B4F" w:rsidRDefault="00D80B4F">
      <w:pPr>
        <w:tabs>
          <w:tab w:val="left" w:pos="6300"/>
        </w:tabs>
        <w:snapToGrid w:val="0"/>
        <w:spacing w:line="500" w:lineRule="exact"/>
        <w:ind w:firstLine="570"/>
        <w:rPr>
          <w:rFonts w:ascii="仿宋" w:eastAsia="仿宋" w:hAnsi="仿宋" w:cs="仿宋"/>
          <w:sz w:val="24"/>
          <w:szCs w:val="24"/>
        </w:rPr>
      </w:pPr>
    </w:p>
    <w:p w14:paraId="20F704F8" w14:textId="77777777" w:rsidR="00D80B4F" w:rsidRDefault="00D80B4F">
      <w:pPr>
        <w:tabs>
          <w:tab w:val="left" w:pos="6300"/>
        </w:tabs>
        <w:snapToGrid w:val="0"/>
        <w:spacing w:line="500" w:lineRule="exact"/>
        <w:ind w:firstLine="570"/>
        <w:rPr>
          <w:rFonts w:ascii="仿宋" w:eastAsia="仿宋" w:hAnsi="仿宋" w:cs="仿宋"/>
          <w:sz w:val="24"/>
          <w:szCs w:val="24"/>
        </w:rPr>
      </w:pPr>
    </w:p>
    <w:p w14:paraId="7224347C" w14:textId="77777777" w:rsidR="00D80B4F" w:rsidRDefault="00D80B4F">
      <w:pPr>
        <w:tabs>
          <w:tab w:val="left" w:pos="6300"/>
        </w:tabs>
        <w:snapToGrid w:val="0"/>
        <w:spacing w:line="500" w:lineRule="exact"/>
        <w:ind w:firstLine="570"/>
        <w:rPr>
          <w:rFonts w:ascii="仿宋" w:eastAsia="仿宋" w:hAnsi="仿宋" w:cs="仿宋"/>
          <w:sz w:val="24"/>
          <w:szCs w:val="24"/>
        </w:rPr>
      </w:pPr>
    </w:p>
    <w:p w14:paraId="147B69EF" w14:textId="77777777" w:rsidR="00D80B4F" w:rsidRDefault="00D80B4F">
      <w:pPr>
        <w:tabs>
          <w:tab w:val="left" w:pos="6300"/>
        </w:tabs>
        <w:snapToGrid w:val="0"/>
        <w:spacing w:line="500" w:lineRule="exact"/>
        <w:ind w:firstLine="570"/>
        <w:rPr>
          <w:rFonts w:ascii="仿宋" w:eastAsia="仿宋" w:hAnsi="仿宋" w:cs="仿宋"/>
          <w:sz w:val="24"/>
          <w:szCs w:val="24"/>
        </w:rPr>
      </w:pPr>
    </w:p>
    <w:p w14:paraId="0F6BDFF3" w14:textId="77777777" w:rsidR="00D80B4F" w:rsidRDefault="00D80B4F">
      <w:pPr>
        <w:tabs>
          <w:tab w:val="left" w:pos="6300"/>
        </w:tabs>
        <w:snapToGrid w:val="0"/>
        <w:spacing w:line="500" w:lineRule="exact"/>
        <w:ind w:firstLine="570"/>
        <w:rPr>
          <w:rFonts w:ascii="仿宋" w:eastAsia="仿宋" w:hAnsi="仿宋" w:cs="仿宋"/>
          <w:sz w:val="24"/>
          <w:szCs w:val="24"/>
        </w:rPr>
      </w:pPr>
    </w:p>
    <w:p w14:paraId="2F08EE12" w14:textId="77777777" w:rsidR="00D80B4F" w:rsidRDefault="004B1057">
      <w:pPr>
        <w:tabs>
          <w:tab w:val="left" w:pos="6300"/>
        </w:tabs>
        <w:snapToGrid w:val="0"/>
        <w:spacing w:line="500" w:lineRule="exact"/>
        <w:ind w:firstLine="570"/>
        <w:rPr>
          <w:rFonts w:ascii="仿宋" w:eastAsia="仿宋" w:hAnsi="仿宋" w:cs="仿宋"/>
          <w:sz w:val="24"/>
          <w:szCs w:val="24"/>
        </w:rPr>
      </w:pPr>
      <w:r>
        <w:rPr>
          <w:rFonts w:ascii="仿宋" w:eastAsia="仿宋" w:hAnsi="仿宋" w:cs="仿宋" w:hint="eastAsia"/>
          <w:sz w:val="24"/>
          <w:szCs w:val="24"/>
        </w:rPr>
        <w:br w:type="column"/>
      </w:r>
      <w:r>
        <w:rPr>
          <w:rFonts w:ascii="仿宋" w:eastAsia="仿宋" w:hAnsi="仿宋" w:cs="仿宋" w:hint="eastAsia"/>
          <w:sz w:val="24"/>
          <w:szCs w:val="24"/>
        </w:rPr>
        <w:lastRenderedPageBreak/>
        <w:t>（三）法定代表人授权委托书（格式）</w:t>
      </w:r>
    </w:p>
    <w:p w14:paraId="29974A33" w14:textId="77777777" w:rsidR="00D80B4F" w:rsidRDefault="004B1057">
      <w:pPr>
        <w:tabs>
          <w:tab w:val="left" w:pos="6300"/>
        </w:tabs>
        <w:snapToGrid w:val="0"/>
        <w:spacing w:line="500" w:lineRule="exact"/>
        <w:ind w:firstLine="570"/>
        <w:rPr>
          <w:rFonts w:ascii="仿宋" w:eastAsia="仿宋" w:hAnsi="仿宋" w:cs="仿宋"/>
          <w:sz w:val="24"/>
          <w:szCs w:val="24"/>
        </w:rPr>
      </w:pPr>
      <w:r>
        <w:rPr>
          <w:rFonts w:ascii="仿宋" w:eastAsia="仿宋" w:hAnsi="仿宋" w:cs="仿宋" w:hint="eastAsia"/>
          <w:sz w:val="24"/>
          <w:szCs w:val="24"/>
        </w:rPr>
        <w:t xml:space="preserve">    </w:t>
      </w:r>
    </w:p>
    <w:p w14:paraId="2BB951AA" w14:textId="77777777" w:rsidR="00D80B4F" w:rsidRDefault="004B1057">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项目名称：</w:t>
      </w:r>
      <w:r>
        <w:rPr>
          <w:rFonts w:ascii="仿宋" w:eastAsia="仿宋" w:hAnsi="仿宋" w:cs="仿宋" w:hint="eastAsia"/>
          <w:sz w:val="24"/>
          <w:szCs w:val="24"/>
          <w:u w:val="single"/>
        </w:rPr>
        <w:t xml:space="preserve">                                                </w:t>
      </w:r>
    </w:p>
    <w:p w14:paraId="5A113B27" w14:textId="77777777" w:rsidR="00D80B4F" w:rsidRDefault="00D80B4F">
      <w:pPr>
        <w:tabs>
          <w:tab w:val="left" w:pos="6300"/>
        </w:tabs>
        <w:snapToGrid w:val="0"/>
        <w:spacing w:line="500" w:lineRule="exact"/>
        <w:ind w:firstLine="570"/>
        <w:rPr>
          <w:rFonts w:ascii="仿宋" w:eastAsia="仿宋" w:hAnsi="仿宋" w:cs="仿宋"/>
          <w:sz w:val="24"/>
          <w:szCs w:val="24"/>
        </w:rPr>
      </w:pPr>
    </w:p>
    <w:p w14:paraId="22B65550" w14:textId="77777777" w:rsidR="00D80B4F" w:rsidRDefault="004B1057">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致：</w:t>
      </w:r>
      <w:r>
        <w:rPr>
          <w:rFonts w:ascii="仿宋" w:eastAsia="仿宋" w:hAnsi="仿宋" w:cs="仿宋" w:hint="eastAsia"/>
          <w:sz w:val="24"/>
          <w:szCs w:val="24"/>
          <w:u w:val="single"/>
        </w:rPr>
        <w:t xml:space="preserve">                     </w:t>
      </w:r>
      <w:r>
        <w:rPr>
          <w:rFonts w:ascii="仿宋" w:eastAsia="仿宋" w:hAnsi="仿宋" w:cs="仿宋" w:hint="eastAsia"/>
          <w:sz w:val="24"/>
          <w:szCs w:val="24"/>
        </w:rPr>
        <w:t>（采购代理机构名称）：</w:t>
      </w:r>
    </w:p>
    <w:p w14:paraId="7688DF88" w14:textId="77777777" w:rsidR="00D80B4F" w:rsidRDefault="004B1057">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u w:val="single"/>
        </w:rPr>
        <w:t xml:space="preserve">            </w:t>
      </w:r>
      <w:r>
        <w:rPr>
          <w:rFonts w:ascii="仿宋" w:eastAsia="仿宋" w:hAnsi="仿宋" w:cs="仿宋" w:hint="eastAsia"/>
          <w:sz w:val="24"/>
          <w:szCs w:val="24"/>
        </w:rPr>
        <w:t>（供应</w:t>
      </w:r>
      <w:proofErr w:type="gramStart"/>
      <w:r>
        <w:rPr>
          <w:rFonts w:ascii="仿宋" w:eastAsia="仿宋" w:hAnsi="仿宋" w:cs="仿宋" w:hint="eastAsia"/>
          <w:sz w:val="24"/>
          <w:szCs w:val="24"/>
        </w:rPr>
        <w:t>商法定</w:t>
      </w:r>
      <w:proofErr w:type="gramEnd"/>
      <w:r>
        <w:rPr>
          <w:rFonts w:ascii="仿宋" w:eastAsia="仿宋" w:hAnsi="仿宋" w:cs="仿宋" w:hint="eastAsia"/>
          <w:sz w:val="24"/>
          <w:szCs w:val="24"/>
        </w:rPr>
        <w:t>代表人名称）是</w:t>
      </w:r>
      <w:r>
        <w:rPr>
          <w:rFonts w:ascii="仿宋" w:eastAsia="仿宋" w:hAnsi="仿宋" w:cs="仿宋" w:hint="eastAsia"/>
          <w:sz w:val="24"/>
          <w:szCs w:val="24"/>
          <w:u w:val="single"/>
        </w:rPr>
        <w:t xml:space="preserve">                    </w:t>
      </w:r>
      <w:r>
        <w:rPr>
          <w:rFonts w:ascii="仿宋" w:eastAsia="仿宋" w:hAnsi="仿宋" w:cs="仿宋" w:hint="eastAsia"/>
          <w:sz w:val="24"/>
          <w:szCs w:val="24"/>
        </w:rPr>
        <w:t>（供应商名称）的法定代表人，特授权</w:t>
      </w:r>
      <w:r>
        <w:rPr>
          <w:rFonts w:ascii="仿宋" w:eastAsia="仿宋" w:hAnsi="仿宋" w:cs="仿宋" w:hint="eastAsia"/>
          <w:sz w:val="24"/>
          <w:szCs w:val="24"/>
          <w:u w:val="single"/>
        </w:rPr>
        <w:t xml:space="preserve">          </w:t>
      </w:r>
      <w:r>
        <w:rPr>
          <w:rFonts w:ascii="仿宋" w:eastAsia="仿宋" w:hAnsi="仿宋" w:cs="仿宋" w:hint="eastAsia"/>
          <w:sz w:val="24"/>
          <w:szCs w:val="24"/>
        </w:rPr>
        <w:t>（被授权人姓名及身份证代码）代表我单位全权办理上述项目的磋商、签约等具体工作，并签署全部有</w:t>
      </w:r>
      <w:r>
        <w:rPr>
          <w:rFonts w:ascii="仿宋" w:eastAsia="仿宋" w:hAnsi="仿宋" w:cs="仿宋" w:hint="eastAsia"/>
          <w:sz w:val="24"/>
          <w:szCs w:val="24"/>
        </w:rPr>
        <w:t>关文件、协议及合同。</w:t>
      </w:r>
    </w:p>
    <w:p w14:paraId="4584A1D9" w14:textId="77777777" w:rsidR="00D80B4F" w:rsidRDefault="004B1057">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我单位对被授权人的签字负全部责任。</w:t>
      </w:r>
    </w:p>
    <w:p w14:paraId="0452F1BF" w14:textId="77777777" w:rsidR="00D80B4F" w:rsidRDefault="004B1057">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在撤消授权的书面通知以前，本授权书一直有效。被授权人在授权书有效期内签署的所有文件不因授权的撤消而失效。</w:t>
      </w:r>
    </w:p>
    <w:p w14:paraId="1BB3501F" w14:textId="77777777" w:rsidR="00D80B4F" w:rsidRDefault="00D80B4F">
      <w:pPr>
        <w:tabs>
          <w:tab w:val="left" w:pos="6300"/>
        </w:tabs>
        <w:snapToGrid w:val="0"/>
        <w:spacing w:line="500" w:lineRule="exact"/>
        <w:ind w:firstLine="570"/>
        <w:rPr>
          <w:rFonts w:ascii="仿宋" w:eastAsia="仿宋" w:hAnsi="仿宋" w:cs="仿宋"/>
          <w:sz w:val="24"/>
          <w:szCs w:val="24"/>
        </w:rPr>
      </w:pPr>
    </w:p>
    <w:p w14:paraId="358CBA9F" w14:textId="77777777" w:rsidR="00D80B4F" w:rsidRDefault="00D80B4F">
      <w:pPr>
        <w:tabs>
          <w:tab w:val="left" w:pos="6300"/>
        </w:tabs>
        <w:snapToGrid w:val="0"/>
        <w:spacing w:line="500" w:lineRule="exact"/>
        <w:ind w:firstLine="570"/>
        <w:rPr>
          <w:rFonts w:ascii="仿宋" w:eastAsia="仿宋" w:hAnsi="仿宋" w:cs="仿宋"/>
          <w:sz w:val="24"/>
          <w:szCs w:val="24"/>
        </w:rPr>
      </w:pPr>
    </w:p>
    <w:p w14:paraId="0574ECC9" w14:textId="77777777" w:rsidR="00D80B4F" w:rsidRDefault="004B1057">
      <w:pPr>
        <w:tabs>
          <w:tab w:val="left" w:pos="6300"/>
        </w:tabs>
        <w:snapToGrid w:val="0"/>
        <w:spacing w:line="500" w:lineRule="exact"/>
        <w:ind w:firstLine="570"/>
        <w:rPr>
          <w:rFonts w:ascii="仿宋" w:eastAsia="仿宋" w:hAnsi="仿宋" w:cs="仿宋"/>
          <w:sz w:val="24"/>
          <w:szCs w:val="24"/>
        </w:rPr>
      </w:pPr>
      <w:r>
        <w:rPr>
          <w:rFonts w:ascii="仿宋" w:eastAsia="仿宋" w:hAnsi="仿宋" w:cs="仿宋" w:hint="eastAsia"/>
          <w:sz w:val="24"/>
          <w:szCs w:val="24"/>
        </w:rPr>
        <w:t>被授权人：</w:t>
      </w:r>
      <w:r>
        <w:rPr>
          <w:rFonts w:ascii="仿宋" w:eastAsia="仿宋" w:hAnsi="仿宋" w:cs="仿宋" w:hint="eastAsia"/>
          <w:sz w:val="24"/>
          <w:szCs w:val="24"/>
        </w:rPr>
        <w:t xml:space="preserve">                                 </w:t>
      </w:r>
      <w:r>
        <w:rPr>
          <w:rFonts w:ascii="仿宋" w:eastAsia="仿宋" w:hAnsi="仿宋" w:cs="仿宋" w:hint="eastAsia"/>
          <w:sz w:val="24"/>
          <w:szCs w:val="24"/>
        </w:rPr>
        <w:t>供应</w:t>
      </w:r>
      <w:proofErr w:type="gramStart"/>
      <w:r>
        <w:rPr>
          <w:rFonts w:ascii="仿宋" w:eastAsia="仿宋" w:hAnsi="仿宋" w:cs="仿宋" w:hint="eastAsia"/>
          <w:sz w:val="24"/>
          <w:szCs w:val="24"/>
        </w:rPr>
        <w:t>商法定</w:t>
      </w:r>
      <w:proofErr w:type="gramEnd"/>
      <w:r>
        <w:rPr>
          <w:rFonts w:ascii="仿宋" w:eastAsia="仿宋" w:hAnsi="仿宋" w:cs="仿宋" w:hint="eastAsia"/>
          <w:sz w:val="24"/>
          <w:szCs w:val="24"/>
        </w:rPr>
        <w:t>代表人：</w:t>
      </w:r>
    </w:p>
    <w:p w14:paraId="0A378251" w14:textId="77777777" w:rsidR="00D80B4F" w:rsidRDefault="004B1057">
      <w:pPr>
        <w:tabs>
          <w:tab w:val="left" w:pos="6300"/>
        </w:tabs>
        <w:snapToGrid w:val="0"/>
        <w:spacing w:line="500" w:lineRule="exact"/>
        <w:ind w:firstLine="570"/>
        <w:rPr>
          <w:rFonts w:ascii="仿宋" w:eastAsia="仿宋" w:hAnsi="仿宋" w:cs="仿宋"/>
          <w:sz w:val="24"/>
          <w:szCs w:val="24"/>
        </w:rPr>
      </w:pPr>
      <w:r>
        <w:rPr>
          <w:rFonts w:ascii="仿宋" w:eastAsia="仿宋" w:hAnsi="仿宋" w:cs="仿宋" w:hint="eastAsia"/>
          <w:sz w:val="24"/>
          <w:szCs w:val="24"/>
        </w:rPr>
        <w:t>（签字或盖章）</w:t>
      </w:r>
      <w:r>
        <w:rPr>
          <w:rFonts w:ascii="仿宋" w:eastAsia="仿宋" w:hAnsi="仿宋" w:cs="仿宋" w:hint="eastAsia"/>
          <w:sz w:val="24"/>
          <w:szCs w:val="24"/>
        </w:rPr>
        <w:t xml:space="preserve">                                </w:t>
      </w:r>
      <w:r>
        <w:rPr>
          <w:rFonts w:ascii="仿宋" w:eastAsia="仿宋" w:hAnsi="仿宋" w:cs="仿宋" w:hint="eastAsia"/>
          <w:sz w:val="24"/>
          <w:szCs w:val="24"/>
        </w:rPr>
        <w:t>（签字或盖章）</w:t>
      </w:r>
    </w:p>
    <w:p w14:paraId="07B2DA0D" w14:textId="77777777" w:rsidR="00D80B4F" w:rsidRDefault="00D80B4F">
      <w:pPr>
        <w:tabs>
          <w:tab w:val="left" w:pos="6300"/>
        </w:tabs>
        <w:snapToGrid w:val="0"/>
        <w:spacing w:line="500" w:lineRule="exact"/>
        <w:ind w:firstLine="570"/>
        <w:rPr>
          <w:rFonts w:ascii="仿宋" w:eastAsia="仿宋" w:hAnsi="仿宋" w:cs="仿宋"/>
          <w:sz w:val="24"/>
          <w:szCs w:val="24"/>
        </w:rPr>
      </w:pPr>
    </w:p>
    <w:p w14:paraId="16E8767D" w14:textId="77777777" w:rsidR="00D80B4F" w:rsidRDefault="00D80B4F">
      <w:pPr>
        <w:tabs>
          <w:tab w:val="left" w:pos="6300"/>
        </w:tabs>
        <w:snapToGrid w:val="0"/>
        <w:spacing w:line="500" w:lineRule="exact"/>
        <w:ind w:firstLine="570"/>
        <w:rPr>
          <w:rFonts w:ascii="仿宋" w:eastAsia="仿宋" w:hAnsi="仿宋" w:cs="仿宋"/>
          <w:sz w:val="24"/>
          <w:szCs w:val="24"/>
        </w:rPr>
      </w:pPr>
    </w:p>
    <w:p w14:paraId="31BF8C17" w14:textId="77777777" w:rsidR="00D80B4F" w:rsidRDefault="004B1057">
      <w:pPr>
        <w:tabs>
          <w:tab w:val="left" w:pos="6300"/>
        </w:tabs>
        <w:snapToGrid w:val="0"/>
        <w:spacing w:line="500" w:lineRule="exact"/>
        <w:ind w:firstLine="570"/>
        <w:rPr>
          <w:rFonts w:ascii="仿宋" w:eastAsia="仿宋" w:hAnsi="仿宋" w:cs="仿宋"/>
          <w:sz w:val="24"/>
          <w:szCs w:val="24"/>
        </w:rPr>
      </w:pPr>
      <w:r>
        <w:rPr>
          <w:rFonts w:ascii="仿宋" w:eastAsia="仿宋" w:hAnsi="仿宋" w:cs="仿宋" w:hint="eastAsia"/>
          <w:sz w:val="24"/>
          <w:szCs w:val="24"/>
        </w:rPr>
        <w:t>（附：被授权人身份证正反面复印件）</w:t>
      </w:r>
    </w:p>
    <w:p w14:paraId="347C4A4F" w14:textId="77777777" w:rsidR="00D80B4F" w:rsidRDefault="004B1057">
      <w:pPr>
        <w:tabs>
          <w:tab w:val="left" w:pos="6300"/>
        </w:tabs>
        <w:snapToGrid w:val="0"/>
        <w:spacing w:line="500" w:lineRule="exact"/>
        <w:ind w:firstLine="570"/>
        <w:rPr>
          <w:rFonts w:ascii="仿宋" w:eastAsia="仿宋" w:hAnsi="仿宋" w:cs="仿宋"/>
          <w:sz w:val="24"/>
          <w:szCs w:val="24"/>
        </w:rPr>
      </w:pPr>
      <w:r>
        <w:rPr>
          <w:rFonts w:ascii="仿宋" w:eastAsia="仿宋" w:hAnsi="仿宋" w:cs="仿宋" w:hint="eastAsia"/>
          <w:sz w:val="24"/>
          <w:szCs w:val="24"/>
        </w:rPr>
        <w:t xml:space="preserve">                                          </w:t>
      </w:r>
    </w:p>
    <w:p w14:paraId="7DA38C08" w14:textId="77777777" w:rsidR="00D80B4F" w:rsidRDefault="00D80B4F">
      <w:pPr>
        <w:tabs>
          <w:tab w:val="left" w:pos="6300"/>
        </w:tabs>
        <w:snapToGrid w:val="0"/>
        <w:spacing w:line="500" w:lineRule="exact"/>
        <w:ind w:firstLine="570"/>
        <w:rPr>
          <w:rFonts w:ascii="仿宋" w:eastAsia="仿宋" w:hAnsi="仿宋" w:cs="仿宋"/>
          <w:sz w:val="24"/>
          <w:szCs w:val="24"/>
        </w:rPr>
      </w:pPr>
    </w:p>
    <w:p w14:paraId="79A07A07" w14:textId="77777777" w:rsidR="00D80B4F" w:rsidRDefault="00D80B4F">
      <w:pPr>
        <w:tabs>
          <w:tab w:val="left" w:pos="6300"/>
        </w:tabs>
        <w:snapToGrid w:val="0"/>
        <w:spacing w:line="500" w:lineRule="exact"/>
        <w:ind w:firstLine="570"/>
        <w:rPr>
          <w:rFonts w:ascii="仿宋" w:eastAsia="仿宋" w:hAnsi="仿宋" w:cs="仿宋"/>
          <w:sz w:val="24"/>
          <w:szCs w:val="24"/>
        </w:rPr>
      </w:pPr>
    </w:p>
    <w:p w14:paraId="6A84F814" w14:textId="77777777" w:rsidR="00D80B4F" w:rsidRDefault="004B1057">
      <w:pPr>
        <w:tabs>
          <w:tab w:val="left" w:pos="6300"/>
        </w:tabs>
        <w:snapToGrid w:val="0"/>
        <w:spacing w:line="500" w:lineRule="exact"/>
        <w:ind w:right="480" w:firstLine="570"/>
        <w:jc w:val="right"/>
        <w:rPr>
          <w:rFonts w:ascii="仿宋" w:eastAsia="仿宋" w:hAnsi="仿宋" w:cs="仿宋"/>
          <w:sz w:val="24"/>
          <w:szCs w:val="24"/>
        </w:rPr>
      </w:pPr>
      <w:r>
        <w:rPr>
          <w:rFonts w:ascii="仿宋" w:eastAsia="仿宋" w:hAnsi="仿宋" w:cs="仿宋" w:hint="eastAsia"/>
          <w:sz w:val="24"/>
          <w:szCs w:val="24"/>
        </w:rPr>
        <w:t>（供应商公章）</w:t>
      </w:r>
    </w:p>
    <w:p w14:paraId="7E99E831" w14:textId="77777777" w:rsidR="00D80B4F" w:rsidRDefault="004B1057">
      <w:pPr>
        <w:tabs>
          <w:tab w:val="left" w:pos="6300"/>
        </w:tabs>
        <w:snapToGrid w:val="0"/>
        <w:spacing w:line="500" w:lineRule="exact"/>
        <w:ind w:right="480" w:firstLine="570"/>
        <w:jc w:val="right"/>
        <w:rPr>
          <w:rFonts w:ascii="仿宋" w:eastAsia="仿宋" w:hAnsi="仿宋" w:cs="仿宋"/>
          <w:sz w:val="24"/>
          <w:szCs w:val="24"/>
        </w:rPr>
      </w:pPr>
      <w:r>
        <w:rPr>
          <w:rFonts w:ascii="仿宋" w:eastAsia="仿宋" w:hAnsi="仿宋" w:cs="仿宋" w:hint="eastAsia"/>
          <w:sz w:val="24"/>
          <w:szCs w:val="24"/>
        </w:rPr>
        <w:t>年</w:t>
      </w:r>
      <w:r>
        <w:rPr>
          <w:rFonts w:ascii="仿宋" w:eastAsia="仿宋" w:hAnsi="仿宋" w:cs="仿宋" w:hint="eastAsia"/>
          <w:sz w:val="24"/>
          <w:szCs w:val="24"/>
        </w:rPr>
        <w:t xml:space="preserve">   </w:t>
      </w: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p>
    <w:p w14:paraId="2644F06E" w14:textId="77777777" w:rsidR="00D80B4F" w:rsidRDefault="00D80B4F">
      <w:pPr>
        <w:tabs>
          <w:tab w:val="left" w:pos="6300"/>
        </w:tabs>
        <w:snapToGrid w:val="0"/>
        <w:spacing w:line="500" w:lineRule="exact"/>
        <w:ind w:right="480" w:firstLine="570"/>
        <w:jc w:val="right"/>
        <w:rPr>
          <w:rFonts w:ascii="仿宋" w:eastAsia="仿宋" w:hAnsi="仿宋" w:cs="仿宋"/>
          <w:sz w:val="24"/>
          <w:szCs w:val="24"/>
        </w:rPr>
      </w:pPr>
    </w:p>
    <w:p w14:paraId="797AF1F4" w14:textId="77777777" w:rsidR="00D80B4F" w:rsidRDefault="00D80B4F">
      <w:pPr>
        <w:tabs>
          <w:tab w:val="left" w:pos="6300"/>
        </w:tabs>
        <w:snapToGrid w:val="0"/>
        <w:spacing w:line="500" w:lineRule="exact"/>
        <w:ind w:right="480" w:firstLine="570"/>
        <w:jc w:val="right"/>
        <w:rPr>
          <w:rFonts w:ascii="仿宋" w:eastAsia="仿宋" w:hAnsi="仿宋" w:cs="仿宋"/>
          <w:sz w:val="24"/>
          <w:szCs w:val="24"/>
        </w:rPr>
      </w:pPr>
    </w:p>
    <w:p w14:paraId="5E239803" w14:textId="77777777" w:rsidR="00D80B4F" w:rsidRDefault="004B1057">
      <w:pPr>
        <w:tabs>
          <w:tab w:val="left" w:pos="6300"/>
        </w:tabs>
        <w:snapToGrid w:val="0"/>
        <w:spacing w:line="500" w:lineRule="exact"/>
        <w:ind w:right="480" w:firstLine="570"/>
        <w:jc w:val="left"/>
        <w:rPr>
          <w:rFonts w:ascii="仿宋" w:eastAsia="仿宋" w:hAnsi="仿宋" w:cs="仿宋"/>
        </w:rPr>
      </w:pPr>
      <w:r>
        <w:rPr>
          <w:rFonts w:ascii="仿宋" w:eastAsia="仿宋" w:hAnsi="仿宋" w:cs="仿宋" w:hint="eastAsia"/>
          <w:sz w:val="24"/>
          <w:szCs w:val="24"/>
        </w:rPr>
        <w:br w:type="column"/>
      </w:r>
      <w:r>
        <w:rPr>
          <w:rFonts w:ascii="仿宋" w:eastAsia="仿宋" w:hAnsi="仿宋" w:cs="仿宋" w:hint="eastAsia"/>
          <w:sz w:val="24"/>
          <w:szCs w:val="24"/>
        </w:rPr>
        <w:lastRenderedPageBreak/>
        <w:t>（四）</w:t>
      </w:r>
      <w:r>
        <w:rPr>
          <w:rFonts w:ascii="仿宋" w:eastAsia="仿宋" w:hAnsi="仿宋" w:cs="仿宋" w:hint="eastAsia"/>
        </w:rPr>
        <w:t>基本资格条件承诺函</w:t>
      </w:r>
    </w:p>
    <w:p w14:paraId="54D05C94" w14:textId="77777777" w:rsidR="00D80B4F" w:rsidRDefault="004B1057">
      <w:pPr>
        <w:tabs>
          <w:tab w:val="left" w:pos="6300"/>
        </w:tabs>
        <w:snapToGrid w:val="0"/>
        <w:spacing w:line="530" w:lineRule="exact"/>
        <w:jc w:val="center"/>
        <w:rPr>
          <w:rFonts w:ascii="仿宋" w:eastAsia="仿宋" w:hAnsi="仿宋" w:cs="仿宋"/>
          <w:sz w:val="24"/>
          <w:szCs w:val="24"/>
        </w:rPr>
      </w:pPr>
      <w:r>
        <w:rPr>
          <w:rFonts w:ascii="仿宋" w:eastAsia="仿宋" w:hAnsi="仿宋" w:cs="仿宋" w:hint="eastAsia"/>
          <w:sz w:val="24"/>
          <w:szCs w:val="24"/>
        </w:rPr>
        <w:t>基本资格条件承诺函</w:t>
      </w:r>
    </w:p>
    <w:p w14:paraId="31F68A92" w14:textId="77777777" w:rsidR="00D80B4F" w:rsidRDefault="00D80B4F">
      <w:pPr>
        <w:tabs>
          <w:tab w:val="left" w:pos="6300"/>
        </w:tabs>
        <w:snapToGrid w:val="0"/>
        <w:spacing w:line="530" w:lineRule="exact"/>
        <w:rPr>
          <w:rFonts w:ascii="仿宋" w:eastAsia="仿宋" w:hAnsi="仿宋" w:cs="仿宋"/>
          <w:sz w:val="24"/>
          <w:szCs w:val="24"/>
        </w:rPr>
      </w:pPr>
    </w:p>
    <w:p w14:paraId="192FB52C" w14:textId="77777777" w:rsidR="00D80B4F" w:rsidRDefault="004B1057">
      <w:pPr>
        <w:tabs>
          <w:tab w:val="left" w:pos="6300"/>
        </w:tabs>
        <w:snapToGrid w:val="0"/>
        <w:spacing w:line="530" w:lineRule="exact"/>
        <w:rPr>
          <w:rFonts w:ascii="仿宋" w:eastAsia="仿宋" w:hAnsi="仿宋" w:cs="仿宋"/>
          <w:sz w:val="24"/>
          <w:szCs w:val="24"/>
        </w:rPr>
      </w:pPr>
      <w:r>
        <w:rPr>
          <w:rFonts w:ascii="仿宋" w:eastAsia="仿宋" w:hAnsi="仿宋" w:cs="仿宋" w:hint="eastAsia"/>
          <w:sz w:val="24"/>
          <w:szCs w:val="24"/>
        </w:rPr>
        <w:t>致</w:t>
      </w:r>
      <w:r>
        <w:rPr>
          <w:rFonts w:ascii="仿宋" w:eastAsia="仿宋" w:hAnsi="仿宋" w:cs="仿宋" w:hint="eastAsia"/>
          <w:sz w:val="24"/>
          <w:szCs w:val="24"/>
          <w:u w:val="single"/>
        </w:rPr>
        <w:t xml:space="preserve">                   </w:t>
      </w:r>
      <w:r>
        <w:rPr>
          <w:rFonts w:ascii="仿宋" w:eastAsia="仿宋" w:hAnsi="仿宋" w:cs="仿宋" w:hint="eastAsia"/>
          <w:sz w:val="24"/>
          <w:szCs w:val="24"/>
        </w:rPr>
        <w:t>（采购代理机构名称）：</w:t>
      </w:r>
    </w:p>
    <w:p w14:paraId="3E434DE8" w14:textId="77777777" w:rsidR="00D80B4F" w:rsidRDefault="004B1057">
      <w:pPr>
        <w:tabs>
          <w:tab w:val="left" w:pos="6300"/>
        </w:tabs>
        <w:snapToGrid w:val="0"/>
        <w:spacing w:line="530" w:lineRule="exact"/>
        <w:ind w:firstLineChars="200" w:firstLine="480"/>
        <w:rPr>
          <w:rFonts w:ascii="仿宋" w:eastAsia="仿宋" w:hAnsi="仿宋" w:cs="仿宋"/>
          <w:sz w:val="24"/>
          <w:szCs w:val="24"/>
        </w:rPr>
      </w:pPr>
      <w:r>
        <w:rPr>
          <w:rFonts w:ascii="仿宋" w:eastAsia="仿宋" w:hAnsi="仿宋" w:cs="仿宋" w:hint="eastAsia"/>
          <w:sz w:val="24"/>
          <w:szCs w:val="24"/>
          <w:u w:val="single"/>
        </w:rPr>
        <w:t xml:space="preserve">                      </w:t>
      </w:r>
      <w:r>
        <w:rPr>
          <w:rFonts w:ascii="仿宋" w:eastAsia="仿宋" w:hAnsi="仿宋" w:cs="仿宋" w:hint="eastAsia"/>
          <w:sz w:val="24"/>
          <w:szCs w:val="24"/>
        </w:rPr>
        <w:t>（供应商名称）郑重承诺：</w:t>
      </w:r>
    </w:p>
    <w:p w14:paraId="6817149B" w14:textId="77777777" w:rsidR="00D80B4F" w:rsidRDefault="004B1057">
      <w:pPr>
        <w:spacing w:line="53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我方具有良好的商业信誉和健全的财务会计制度，具有履行合同所必需的设备和专业技术能力，具</w:t>
      </w:r>
      <w:r>
        <w:rPr>
          <w:rFonts w:ascii="仿宋" w:eastAsia="仿宋" w:hAnsi="仿宋" w:cs="仿宋" w:hint="eastAsia"/>
          <w:sz w:val="24"/>
          <w:szCs w:val="24"/>
          <w:lang w:val="zh-CN"/>
        </w:rPr>
        <w:t>有依法缴纳税收和社会保障金的良好记录</w:t>
      </w:r>
      <w:r>
        <w:rPr>
          <w:rFonts w:ascii="仿宋" w:eastAsia="仿宋" w:hAnsi="仿宋" w:cs="仿宋" w:hint="eastAsia"/>
          <w:sz w:val="24"/>
          <w:szCs w:val="24"/>
        </w:rPr>
        <w:t>，参加本项目采购活动前三年内无重大违法活动记录。</w:t>
      </w:r>
    </w:p>
    <w:p w14:paraId="3999600E" w14:textId="77777777" w:rsidR="00D80B4F" w:rsidRDefault="004B1057">
      <w:pPr>
        <w:spacing w:line="53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我方未列入在信用中国网站（</w:t>
      </w:r>
      <w:r>
        <w:rPr>
          <w:rFonts w:ascii="仿宋" w:eastAsia="仿宋" w:hAnsi="仿宋" w:cs="仿宋" w:hint="eastAsia"/>
          <w:sz w:val="24"/>
          <w:szCs w:val="24"/>
        </w:rPr>
        <w:t>www.creditchina.gov.cn</w:t>
      </w:r>
      <w:r>
        <w:rPr>
          <w:rFonts w:ascii="仿宋" w:eastAsia="仿宋" w:hAnsi="仿宋" w:cs="仿宋" w:hint="eastAsia"/>
          <w:sz w:val="24"/>
          <w:szCs w:val="24"/>
        </w:rPr>
        <w:t>）“失信被执行人”、“重大税收违法案件当事人名单”中，也未列入中国政府采购网（</w:t>
      </w:r>
      <w:r>
        <w:rPr>
          <w:rFonts w:ascii="仿宋" w:eastAsia="仿宋" w:hAnsi="仿宋" w:cs="仿宋" w:hint="eastAsia"/>
          <w:sz w:val="24"/>
          <w:szCs w:val="24"/>
        </w:rPr>
        <w:t>www.ccgp.gov.cn</w:t>
      </w:r>
      <w:r>
        <w:rPr>
          <w:rFonts w:ascii="仿宋" w:eastAsia="仿宋" w:hAnsi="仿宋" w:cs="仿宋" w:hint="eastAsia"/>
          <w:sz w:val="24"/>
          <w:szCs w:val="24"/>
        </w:rPr>
        <w:t>）“政府采购严重违法失信行为记录名单”中。</w:t>
      </w:r>
    </w:p>
    <w:p w14:paraId="0031BBEA" w14:textId="77777777" w:rsidR="00D80B4F" w:rsidRDefault="004B1057">
      <w:pPr>
        <w:spacing w:line="530" w:lineRule="exact"/>
        <w:ind w:firstLineChars="200"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我方在采购项目评审（评标）环节结束后，随时接受采购人、采购代理机构的检查验证，配合提供相关证明材料，证明符合《中华人民共和国政府采购法》规定的供应商基本资格条件。</w:t>
      </w:r>
    </w:p>
    <w:p w14:paraId="5409D1B0" w14:textId="77777777" w:rsidR="00D80B4F" w:rsidRDefault="004B1057">
      <w:pPr>
        <w:tabs>
          <w:tab w:val="left" w:pos="6300"/>
        </w:tabs>
        <w:snapToGrid w:val="0"/>
        <w:spacing w:line="530" w:lineRule="exact"/>
        <w:ind w:firstLineChars="200" w:firstLine="480"/>
        <w:rPr>
          <w:rFonts w:ascii="仿宋" w:eastAsia="仿宋" w:hAnsi="仿宋" w:cs="仿宋"/>
          <w:sz w:val="24"/>
          <w:szCs w:val="24"/>
        </w:rPr>
      </w:pPr>
      <w:r>
        <w:rPr>
          <w:rFonts w:ascii="仿宋" w:eastAsia="仿宋" w:hAnsi="仿宋" w:cs="仿宋" w:hint="eastAsia"/>
          <w:sz w:val="24"/>
          <w:szCs w:val="24"/>
        </w:rPr>
        <w:t>我方对以上承诺负全部法律责任。</w:t>
      </w:r>
    </w:p>
    <w:p w14:paraId="37C2ACED" w14:textId="77777777" w:rsidR="00D80B4F" w:rsidRDefault="004B1057">
      <w:pPr>
        <w:tabs>
          <w:tab w:val="left" w:pos="6300"/>
        </w:tabs>
        <w:snapToGrid w:val="0"/>
        <w:spacing w:line="530" w:lineRule="exact"/>
        <w:ind w:firstLineChars="200" w:firstLine="480"/>
        <w:rPr>
          <w:rFonts w:ascii="仿宋" w:eastAsia="仿宋" w:hAnsi="仿宋" w:cs="仿宋"/>
          <w:sz w:val="24"/>
          <w:szCs w:val="24"/>
        </w:rPr>
      </w:pPr>
      <w:r>
        <w:rPr>
          <w:rFonts w:ascii="仿宋" w:eastAsia="仿宋" w:hAnsi="仿宋" w:cs="仿宋" w:hint="eastAsia"/>
          <w:sz w:val="24"/>
          <w:szCs w:val="24"/>
        </w:rPr>
        <w:t>特此承诺。</w:t>
      </w:r>
    </w:p>
    <w:p w14:paraId="040352CF" w14:textId="77777777" w:rsidR="00D80B4F" w:rsidRDefault="00D80B4F">
      <w:pPr>
        <w:tabs>
          <w:tab w:val="left" w:pos="6300"/>
        </w:tabs>
        <w:snapToGrid w:val="0"/>
        <w:spacing w:line="530" w:lineRule="exact"/>
        <w:rPr>
          <w:rFonts w:ascii="仿宋" w:eastAsia="仿宋" w:hAnsi="仿宋" w:cs="仿宋"/>
          <w:sz w:val="24"/>
          <w:szCs w:val="24"/>
        </w:rPr>
      </w:pPr>
    </w:p>
    <w:p w14:paraId="4B66E432" w14:textId="77777777" w:rsidR="00D80B4F" w:rsidRDefault="004B1057">
      <w:pPr>
        <w:tabs>
          <w:tab w:val="left" w:pos="6300"/>
        </w:tabs>
        <w:snapToGrid w:val="0"/>
        <w:spacing w:line="530" w:lineRule="exact"/>
        <w:ind w:right="424" w:firstLine="570"/>
        <w:jc w:val="right"/>
        <w:rPr>
          <w:rFonts w:ascii="仿宋" w:eastAsia="仿宋" w:hAnsi="仿宋" w:cs="仿宋"/>
          <w:sz w:val="24"/>
          <w:szCs w:val="24"/>
        </w:rPr>
      </w:pPr>
      <w:r>
        <w:rPr>
          <w:rFonts w:ascii="仿宋" w:eastAsia="仿宋" w:hAnsi="仿宋" w:cs="仿宋" w:hint="eastAsia"/>
          <w:sz w:val="24"/>
          <w:szCs w:val="24"/>
        </w:rPr>
        <w:t>（供应商公章）</w:t>
      </w:r>
    </w:p>
    <w:p w14:paraId="084FF3A8" w14:textId="77777777" w:rsidR="00D80B4F" w:rsidRDefault="004B1057">
      <w:pPr>
        <w:tabs>
          <w:tab w:val="left" w:pos="6300"/>
        </w:tabs>
        <w:snapToGrid w:val="0"/>
        <w:spacing w:line="530" w:lineRule="exact"/>
        <w:ind w:right="424" w:firstLine="570"/>
        <w:jc w:val="right"/>
        <w:rPr>
          <w:rFonts w:ascii="仿宋" w:eastAsia="仿宋" w:hAnsi="仿宋" w:cs="仿宋"/>
          <w:sz w:val="24"/>
          <w:szCs w:val="24"/>
        </w:rPr>
      </w:pPr>
      <w:r>
        <w:rPr>
          <w:rFonts w:ascii="仿宋" w:eastAsia="仿宋" w:hAnsi="仿宋" w:cs="仿宋" w:hint="eastAsia"/>
          <w:sz w:val="24"/>
          <w:szCs w:val="24"/>
        </w:rPr>
        <w:t>年</w:t>
      </w:r>
      <w:r>
        <w:rPr>
          <w:rFonts w:ascii="仿宋" w:eastAsia="仿宋" w:hAnsi="仿宋" w:cs="仿宋" w:hint="eastAsia"/>
          <w:sz w:val="24"/>
          <w:szCs w:val="24"/>
        </w:rPr>
        <w:t xml:space="preserve">   </w:t>
      </w: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p>
    <w:p w14:paraId="1C2C0027" w14:textId="77777777" w:rsidR="00D80B4F" w:rsidRDefault="00D80B4F">
      <w:pPr>
        <w:tabs>
          <w:tab w:val="left" w:pos="6300"/>
        </w:tabs>
        <w:snapToGrid w:val="0"/>
        <w:spacing w:line="500" w:lineRule="exact"/>
        <w:ind w:firstLine="570"/>
        <w:rPr>
          <w:rFonts w:ascii="仿宋" w:eastAsia="仿宋" w:hAnsi="仿宋" w:cs="仿宋"/>
          <w:sz w:val="24"/>
          <w:szCs w:val="24"/>
        </w:rPr>
      </w:pPr>
    </w:p>
    <w:p w14:paraId="24D3D96E" w14:textId="77777777" w:rsidR="00D80B4F" w:rsidRDefault="00D80B4F">
      <w:pPr>
        <w:tabs>
          <w:tab w:val="left" w:pos="6300"/>
        </w:tabs>
        <w:snapToGrid w:val="0"/>
        <w:spacing w:line="500" w:lineRule="exact"/>
        <w:ind w:firstLine="570"/>
        <w:jc w:val="center"/>
        <w:rPr>
          <w:rFonts w:ascii="仿宋" w:eastAsia="仿宋" w:hAnsi="仿宋" w:cs="仿宋"/>
          <w:sz w:val="24"/>
          <w:szCs w:val="24"/>
        </w:rPr>
      </w:pPr>
    </w:p>
    <w:p w14:paraId="109A1ACC" w14:textId="77777777" w:rsidR="00D80B4F" w:rsidRDefault="00D80B4F">
      <w:pPr>
        <w:tabs>
          <w:tab w:val="left" w:pos="6300"/>
        </w:tabs>
        <w:snapToGrid w:val="0"/>
        <w:spacing w:line="500" w:lineRule="exact"/>
        <w:ind w:firstLine="570"/>
        <w:jc w:val="center"/>
        <w:rPr>
          <w:rFonts w:ascii="仿宋" w:eastAsia="仿宋" w:hAnsi="仿宋" w:cs="仿宋"/>
          <w:sz w:val="24"/>
          <w:szCs w:val="24"/>
        </w:rPr>
      </w:pPr>
    </w:p>
    <w:p w14:paraId="6468345E" w14:textId="77777777" w:rsidR="00D80B4F" w:rsidRDefault="00D80B4F">
      <w:pPr>
        <w:tabs>
          <w:tab w:val="left" w:pos="6300"/>
        </w:tabs>
        <w:snapToGrid w:val="0"/>
        <w:spacing w:line="500" w:lineRule="exact"/>
        <w:ind w:firstLine="570"/>
        <w:jc w:val="center"/>
        <w:rPr>
          <w:rFonts w:ascii="仿宋" w:eastAsia="仿宋" w:hAnsi="仿宋" w:cs="仿宋"/>
          <w:sz w:val="24"/>
          <w:szCs w:val="24"/>
        </w:rPr>
      </w:pPr>
    </w:p>
    <w:p w14:paraId="5799D0A3" w14:textId="77777777" w:rsidR="00D80B4F" w:rsidRDefault="00D80B4F">
      <w:pPr>
        <w:tabs>
          <w:tab w:val="left" w:pos="6300"/>
        </w:tabs>
        <w:snapToGrid w:val="0"/>
        <w:spacing w:line="500" w:lineRule="exact"/>
        <w:ind w:firstLine="570"/>
        <w:jc w:val="center"/>
        <w:rPr>
          <w:rFonts w:ascii="仿宋" w:eastAsia="仿宋" w:hAnsi="仿宋" w:cs="仿宋"/>
          <w:sz w:val="24"/>
          <w:szCs w:val="24"/>
        </w:rPr>
      </w:pPr>
    </w:p>
    <w:p w14:paraId="5B7C1AC1" w14:textId="77777777" w:rsidR="00D80B4F" w:rsidRDefault="00D80B4F">
      <w:pPr>
        <w:tabs>
          <w:tab w:val="left" w:pos="6300"/>
        </w:tabs>
        <w:snapToGrid w:val="0"/>
        <w:spacing w:line="500" w:lineRule="exact"/>
        <w:ind w:firstLine="570"/>
        <w:jc w:val="center"/>
        <w:rPr>
          <w:rFonts w:ascii="仿宋" w:eastAsia="仿宋" w:hAnsi="仿宋" w:cs="仿宋"/>
          <w:sz w:val="24"/>
          <w:szCs w:val="24"/>
        </w:rPr>
      </w:pPr>
    </w:p>
    <w:p w14:paraId="1F5B6338" w14:textId="77777777" w:rsidR="00D80B4F" w:rsidRDefault="00D80B4F">
      <w:pPr>
        <w:tabs>
          <w:tab w:val="left" w:pos="6300"/>
        </w:tabs>
        <w:snapToGrid w:val="0"/>
        <w:spacing w:line="500" w:lineRule="exact"/>
        <w:ind w:firstLine="570"/>
        <w:jc w:val="center"/>
        <w:rPr>
          <w:rFonts w:ascii="仿宋" w:eastAsia="仿宋" w:hAnsi="仿宋" w:cs="仿宋"/>
          <w:sz w:val="24"/>
          <w:szCs w:val="24"/>
        </w:rPr>
      </w:pPr>
    </w:p>
    <w:p w14:paraId="01DBC466" w14:textId="77777777" w:rsidR="00D80B4F" w:rsidRDefault="00D80B4F">
      <w:pPr>
        <w:tabs>
          <w:tab w:val="left" w:pos="6300"/>
        </w:tabs>
        <w:snapToGrid w:val="0"/>
        <w:spacing w:line="500" w:lineRule="exact"/>
        <w:rPr>
          <w:rFonts w:ascii="仿宋" w:eastAsia="仿宋" w:hAnsi="仿宋" w:cs="仿宋"/>
          <w:sz w:val="24"/>
          <w:szCs w:val="24"/>
        </w:rPr>
      </w:pPr>
    </w:p>
    <w:p w14:paraId="7D92E2FC" w14:textId="77777777" w:rsidR="00D80B4F" w:rsidRDefault="004B1057">
      <w:pPr>
        <w:tabs>
          <w:tab w:val="left" w:pos="6300"/>
        </w:tabs>
        <w:snapToGrid w:val="0"/>
        <w:spacing w:line="500" w:lineRule="exact"/>
        <w:rPr>
          <w:rFonts w:ascii="仿宋" w:eastAsia="仿宋" w:hAnsi="仿宋" w:cs="仿宋"/>
          <w:sz w:val="24"/>
          <w:szCs w:val="24"/>
        </w:rPr>
      </w:pPr>
      <w:r>
        <w:rPr>
          <w:rFonts w:ascii="仿宋" w:eastAsia="仿宋" w:hAnsi="仿宋" w:cs="仿宋" w:hint="eastAsia"/>
          <w:sz w:val="24"/>
          <w:szCs w:val="24"/>
        </w:rPr>
        <w:lastRenderedPageBreak/>
        <w:t>（五）特定资格条件证书或证明文件</w:t>
      </w:r>
    </w:p>
    <w:p w14:paraId="4887B0D6" w14:textId="77777777" w:rsidR="00D80B4F" w:rsidRDefault="004B1057">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br w:type="page"/>
      </w:r>
    </w:p>
    <w:p w14:paraId="13D6BC8D" w14:textId="77777777" w:rsidR="00D80B4F" w:rsidRDefault="004B1057">
      <w:pPr>
        <w:pStyle w:val="3"/>
        <w:spacing w:before="0" w:after="0" w:line="360" w:lineRule="auto"/>
        <w:rPr>
          <w:rFonts w:ascii="仿宋" w:eastAsia="仿宋" w:hAnsi="仿宋" w:cs="仿宋"/>
          <w:sz w:val="24"/>
          <w:szCs w:val="24"/>
        </w:rPr>
      </w:pPr>
      <w:bookmarkStart w:id="157" w:name="_Toc28140"/>
      <w:bookmarkStart w:id="158" w:name="_Toc16690"/>
      <w:r>
        <w:rPr>
          <w:rFonts w:ascii="仿宋" w:eastAsia="仿宋" w:hAnsi="仿宋" w:cs="仿宋" w:hint="eastAsia"/>
          <w:sz w:val="24"/>
          <w:szCs w:val="24"/>
        </w:rPr>
        <w:lastRenderedPageBreak/>
        <w:t>五、其他资料</w:t>
      </w:r>
      <w:bookmarkEnd w:id="157"/>
      <w:bookmarkEnd w:id="158"/>
    </w:p>
    <w:p w14:paraId="216076AE" w14:textId="77777777" w:rsidR="00D80B4F" w:rsidRDefault="004B1057">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其他与项目有关的资料</w:t>
      </w:r>
    </w:p>
    <w:p w14:paraId="61FB922C" w14:textId="77777777" w:rsidR="00D80B4F" w:rsidRDefault="00D80B4F">
      <w:pPr>
        <w:spacing w:line="360" w:lineRule="auto"/>
        <w:ind w:firstLineChars="200" w:firstLine="480"/>
        <w:rPr>
          <w:rFonts w:ascii="仿宋" w:eastAsia="仿宋" w:hAnsi="仿宋" w:cs="仿宋"/>
          <w:sz w:val="24"/>
          <w:szCs w:val="24"/>
        </w:rPr>
      </w:pPr>
    </w:p>
    <w:p w14:paraId="7DCA0F1C" w14:textId="77777777" w:rsidR="00D80B4F" w:rsidRDefault="00D80B4F">
      <w:pPr>
        <w:spacing w:line="360" w:lineRule="auto"/>
        <w:rPr>
          <w:rFonts w:ascii="仿宋" w:eastAsia="仿宋" w:hAnsi="仿宋" w:cs="仿宋"/>
          <w:sz w:val="24"/>
          <w:szCs w:val="24"/>
        </w:rPr>
      </w:pPr>
    </w:p>
    <w:p w14:paraId="21D08E9A" w14:textId="77777777" w:rsidR="00D80B4F" w:rsidRDefault="004B1057">
      <w:pPr>
        <w:spacing w:line="360" w:lineRule="auto"/>
        <w:ind w:firstLineChars="200" w:firstLine="480"/>
        <w:jc w:val="center"/>
        <w:rPr>
          <w:rFonts w:ascii="仿宋" w:eastAsia="仿宋" w:hAnsi="仿宋" w:cs="仿宋"/>
          <w:sz w:val="24"/>
          <w:szCs w:val="24"/>
        </w:rPr>
      </w:pPr>
      <w:r>
        <w:rPr>
          <w:rFonts w:ascii="仿宋" w:eastAsia="仿宋" w:hAnsi="仿宋" w:cs="仿宋" w:hint="eastAsia"/>
          <w:sz w:val="24"/>
          <w:szCs w:val="24"/>
        </w:rPr>
        <w:t>（结束）</w:t>
      </w:r>
    </w:p>
    <w:sectPr w:rsidR="00D80B4F">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F2D015" w14:textId="77777777" w:rsidR="004B1057" w:rsidRDefault="004B1057">
      <w:r>
        <w:separator/>
      </w:r>
    </w:p>
  </w:endnote>
  <w:endnote w:type="continuationSeparator" w:id="0">
    <w:p w14:paraId="08DB98D7" w14:textId="77777777" w:rsidR="004B1057" w:rsidRDefault="004B1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FBDF45A2-B231-4005-BA74-6E82DA0D9356}"/>
    <w:embedBold r:id="rId2" w:subsetted="1" w:fontKey="{4B76ED15-CDC1-41EA-AA5A-1303D4C10AFA}"/>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Narrow">
    <w:altName w:val="Arial"/>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charset w:val="86"/>
    <w:family w:val="modern"/>
    <w:pitch w:val="default"/>
    <w:sig w:usb0="00000001" w:usb1="080E0000" w:usb2="00000000" w:usb3="00000000" w:csb0="00040000" w:csb1="00000000"/>
  </w:font>
  <w:font w:name="文鼎粗黑">
    <w:altName w:val="黑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仿宋_GBK">
    <w:panose1 w:val="03000509000000000000"/>
    <w:charset w:val="86"/>
    <w:family w:val="script"/>
    <w:pitch w:val="fixed"/>
    <w:sig w:usb0="00000001" w:usb1="080E0000" w:usb2="00000010" w:usb3="00000000" w:csb0="00040000" w:csb1="00000000"/>
  </w:font>
  <w:font w:name="等线">
    <w:altName w:val="微软雅黑"/>
    <w:charset w:val="86"/>
    <w:family w:val="auto"/>
    <w:pitch w:val="default"/>
    <w:sig w:usb0="00000000" w:usb1="00000000"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89104" w14:textId="77777777" w:rsidR="00D80B4F" w:rsidRDefault="004B1057">
    <w:pPr>
      <w:pStyle w:val="ae"/>
      <w:framePr w:wrap="around" w:vAnchor="text" w:hAnchor="margin" w:xAlign="center" w:y="1"/>
      <w:rPr>
        <w:rStyle w:val="af9"/>
      </w:rPr>
    </w:pPr>
    <w:r>
      <w:fldChar w:fldCharType="begin"/>
    </w:r>
    <w:r>
      <w:rPr>
        <w:rStyle w:val="af9"/>
      </w:rPr>
      <w:instrText xml:space="preserve">PAGE  </w:instrText>
    </w:r>
    <w:r>
      <w:fldChar w:fldCharType="end"/>
    </w:r>
  </w:p>
  <w:p w14:paraId="2BDEF26D" w14:textId="77777777" w:rsidR="00D80B4F" w:rsidRDefault="00D80B4F">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79108" w14:textId="77777777" w:rsidR="00D80B4F" w:rsidRDefault="004B1057">
    <w:pPr>
      <w:pStyle w:val="ae"/>
      <w:framePr w:wrap="around" w:vAnchor="text" w:hAnchor="margin" w:xAlign="center" w:y="1"/>
      <w:jc w:val="center"/>
      <w:rPr>
        <w:rStyle w:val="af9"/>
        <w:rFonts w:ascii="宋体"/>
        <w:sz w:val="21"/>
        <w:szCs w:val="21"/>
      </w:rPr>
    </w:pPr>
    <w:r>
      <w:rPr>
        <w:rFonts w:ascii="宋体"/>
        <w:sz w:val="21"/>
        <w:szCs w:val="21"/>
      </w:rPr>
      <w:fldChar w:fldCharType="begin"/>
    </w:r>
    <w:r>
      <w:rPr>
        <w:rStyle w:val="af9"/>
        <w:rFonts w:ascii="宋体"/>
        <w:sz w:val="21"/>
        <w:szCs w:val="21"/>
      </w:rPr>
      <w:instrText xml:space="preserve">PAGE  </w:instrText>
    </w:r>
    <w:r>
      <w:rPr>
        <w:rFonts w:ascii="宋体"/>
        <w:sz w:val="21"/>
        <w:szCs w:val="21"/>
      </w:rPr>
      <w:fldChar w:fldCharType="separate"/>
    </w:r>
    <w:r w:rsidR="002A0AF4">
      <w:rPr>
        <w:rStyle w:val="af9"/>
        <w:rFonts w:ascii="宋体"/>
        <w:noProof/>
        <w:sz w:val="21"/>
        <w:szCs w:val="21"/>
      </w:rPr>
      <w:t>- 4 -</w:t>
    </w:r>
    <w:r>
      <w:rPr>
        <w:rFonts w:ascii="宋体"/>
        <w:sz w:val="21"/>
        <w:szCs w:val="21"/>
      </w:rPr>
      <w:fldChar w:fldCharType="end"/>
    </w:r>
  </w:p>
  <w:p w14:paraId="3C6A0340" w14:textId="77777777" w:rsidR="00D80B4F" w:rsidRDefault="00D80B4F">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628C3" w14:textId="77777777" w:rsidR="00D80B4F" w:rsidRDefault="00D80B4F">
    <w:pPr>
      <w:pStyle w:val="ae"/>
      <w:framePr w:wrap="around" w:vAnchor="text" w:hAnchor="margin" w:xAlign="center" w:y="1"/>
      <w:rPr>
        <w:rStyle w:val="af9"/>
      </w:rPr>
    </w:pPr>
  </w:p>
  <w:p w14:paraId="0F77438D" w14:textId="77777777" w:rsidR="00D80B4F" w:rsidRDefault="00D80B4F">
    <w:pPr>
      <w:pStyle w:val="ae"/>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64FF5" w14:textId="77777777" w:rsidR="00D80B4F" w:rsidRDefault="004B1057">
    <w:pPr>
      <w:pStyle w:val="ae"/>
      <w:framePr w:wrap="around" w:vAnchor="text" w:hAnchor="margin" w:xAlign="center" w:y="1"/>
      <w:rPr>
        <w:rStyle w:val="af9"/>
      </w:rPr>
    </w:pPr>
    <w:r>
      <w:fldChar w:fldCharType="begin"/>
    </w:r>
    <w:r>
      <w:rPr>
        <w:rStyle w:val="af9"/>
      </w:rPr>
      <w:instrText xml:space="preserve">PAGE  </w:instrText>
    </w:r>
    <w:r>
      <w:fldChar w:fldCharType="end"/>
    </w:r>
  </w:p>
  <w:p w14:paraId="70AF8606" w14:textId="77777777" w:rsidR="00D80B4F" w:rsidRDefault="00D80B4F">
    <w:pPr>
      <w:pStyle w:val="a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84BA2" w14:textId="77777777" w:rsidR="00D80B4F" w:rsidRDefault="004B1057">
    <w:pPr>
      <w:pStyle w:val="ae"/>
      <w:jc w:val="center"/>
      <w:rPr>
        <w:rFonts w:ascii="宋体" w:hAnsi="宋体"/>
        <w:sz w:val="21"/>
        <w:szCs w:val="21"/>
      </w:rPr>
    </w:pPr>
    <w:r>
      <w:rPr>
        <w:rFonts w:ascii="宋体" w:hAnsi="宋体"/>
        <w:sz w:val="21"/>
        <w:szCs w:val="21"/>
      </w:rPr>
      <w:fldChar w:fldCharType="begin"/>
    </w:r>
    <w:r>
      <w:rPr>
        <w:rStyle w:val="af9"/>
        <w:rFonts w:ascii="宋体" w:hAnsi="宋体"/>
        <w:sz w:val="21"/>
        <w:szCs w:val="21"/>
      </w:rPr>
      <w:instrText xml:space="preserve"> PAGE </w:instrText>
    </w:r>
    <w:r>
      <w:rPr>
        <w:rFonts w:ascii="宋体" w:hAnsi="宋体"/>
        <w:sz w:val="21"/>
        <w:szCs w:val="21"/>
      </w:rPr>
      <w:fldChar w:fldCharType="separate"/>
    </w:r>
    <w:r w:rsidR="002A0AF4">
      <w:rPr>
        <w:rStyle w:val="af9"/>
        <w:rFonts w:ascii="宋体" w:hAnsi="宋体"/>
        <w:noProof/>
        <w:sz w:val="21"/>
        <w:szCs w:val="21"/>
      </w:rPr>
      <w:t>- 7 -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F08CC" w14:textId="77777777" w:rsidR="00D80B4F" w:rsidRDefault="004B1057">
    <w:pPr>
      <w:pStyle w:val="ae"/>
      <w:framePr w:wrap="around" w:vAnchor="text" w:hAnchor="margin" w:xAlign="center" w:y="1"/>
      <w:rPr>
        <w:rStyle w:val="af9"/>
      </w:rPr>
    </w:pPr>
    <w:r>
      <w:fldChar w:fldCharType="begin"/>
    </w:r>
    <w:r>
      <w:rPr>
        <w:rStyle w:val="af9"/>
      </w:rPr>
      <w:instrText xml:space="preserve">PAGE  </w:instrText>
    </w:r>
    <w:r>
      <w:fldChar w:fldCharType="end"/>
    </w:r>
  </w:p>
  <w:p w14:paraId="61150C6F" w14:textId="77777777" w:rsidR="00D80B4F" w:rsidRDefault="00D80B4F">
    <w:pPr>
      <w:pStyle w:val="ae"/>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635C0" w14:textId="77777777" w:rsidR="00D80B4F" w:rsidRDefault="004B1057">
    <w:pPr>
      <w:pStyle w:val="ae"/>
      <w:jc w:val="center"/>
      <w:rPr>
        <w:rFonts w:ascii="宋体" w:hAnsi="宋体"/>
        <w:sz w:val="21"/>
        <w:szCs w:val="21"/>
      </w:rPr>
    </w:pPr>
    <w:r>
      <w:rPr>
        <w:rFonts w:ascii="宋体" w:hAnsi="宋体"/>
        <w:sz w:val="21"/>
        <w:szCs w:val="21"/>
      </w:rPr>
      <w:fldChar w:fldCharType="begin"/>
    </w:r>
    <w:r>
      <w:rPr>
        <w:rStyle w:val="af9"/>
        <w:rFonts w:ascii="宋体" w:hAnsi="宋体"/>
        <w:sz w:val="21"/>
        <w:szCs w:val="21"/>
      </w:rPr>
      <w:instrText xml:space="preserve"> PAGE </w:instrText>
    </w:r>
    <w:r>
      <w:rPr>
        <w:rFonts w:ascii="宋体" w:hAnsi="宋体"/>
        <w:sz w:val="21"/>
        <w:szCs w:val="21"/>
      </w:rPr>
      <w:fldChar w:fldCharType="separate"/>
    </w:r>
    <w:r w:rsidR="002A0AF4">
      <w:rPr>
        <w:rStyle w:val="af9"/>
        <w:rFonts w:ascii="宋体" w:hAnsi="宋体"/>
        <w:noProof/>
        <w:sz w:val="21"/>
        <w:szCs w:val="21"/>
      </w:rPr>
      <w:t>- 41 -</w:t>
    </w:r>
    <w:r>
      <w:rPr>
        <w:rFonts w:ascii="宋体" w:hAnsi="宋体"/>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876BC" w14:textId="77777777" w:rsidR="004B1057" w:rsidRDefault="004B1057">
      <w:r>
        <w:separator/>
      </w:r>
    </w:p>
  </w:footnote>
  <w:footnote w:type="continuationSeparator" w:id="0">
    <w:p w14:paraId="310848E3" w14:textId="77777777" w:rsidR="004B1057" w:rsidRDefault="004B10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85A04" w14:textId="77777777" w:rsidR="00D80B4F" w:rsidRDefault="004B1057">
    <w:pPr>
      <w:pStyle w:val="af0"/>
      <w:jc w:val="both"/>
      <w:rPr>
        <w:rFonts w:ascii="仿宋" w:eastAsia="仿宋" w:hAnsi="仿宋"/>
        <w:sz w:val="21"/>
        <w:szCs w:val="21"/>
      </w:rPr>
    </w:pPr>
    <w:r>
      <w:rPr>
        <w:rFonts w:ascii="仿宋" w:eastAsia="仿宋" w:hAnsi="仿宋" w:hint="eastAsia"/>
        <w:sz w:val="21"/>
        <w:szCs w:val="21"/>
      </w:rPr>
      <w:t>重庆道</w:t>
    </w:r>
    <w:proofErr w:type="gramStart"/>
    <w:r>
      <w:rPr>
        <w:rFonts w:ascii="仿宋" w:eastAsia="仿宋" w:hAnsi="仿宋" w:hint="eastAsia"/>
        <w:sz w:val="21"/>
        <w:szCs w:val="21"/>
      </w:rPr>
      <w:t>一</w:t>
    </w:r>
    <w:proofErr w:type="gramEnd"/>
    <w:r>
      <w:rPr>
        <w:rFonts w:ascii="仿宋" w:eastAsia="仿宋" w:hAnsi="仿宋" w:hint="eastAsia"/>
        <w:sz w:val="21"/>
        <w:szCs w:val="21"/>
      </w:rPr>
      <w:t>招标代理有限公司</w:t>
    </w:r>
    <w:r>
      <w:rPr>
        <w:rFonts w:ascii="仿宋" w:eastAsia="仿宋" w:hAnsi="仿宋" w:hint="eastAsia"/>
        <w:sz w:val="21"/>
        <w:szCs w:val="21"/>
      </w:rPr>
      <w:t xml:space="preserve">                                               </w:t>
    </w:r>
    <w:r>
      <w:rPr>
        <w:rFonts w:ascii="仿宋" w:eastAsia="仿宋" w:hAnsi="仿宋" w:hint="eastAsia"/>
        <w:sz w:val="21"/>
        <w:szCs w:val="21"/>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FAF2F" w14:textId="77777777" w:rsidR="00D80B4F" w:rsidRDefault="00D80B4F">
    <w:pPr>
      <w:pStyle w:val="af0"/>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2MTJjODVkYWM0NmEwZjhmZjYxN2U5MTcxYTQ4NTYifQ=="/>
  </w:docVars>
  <w:rsids>
    <w:rsidRoot w:val="00D43AF8"/>
    <w:rsid w:val="924F0864"/>
    <w:rsid w:val="954E0980"/>
    <w:rsid w:val="B1EFF0A5"/>
    <w:rsid w:val="BFD7AC47"/>
    <w:rsid w:val="CDDFADBB"/>
    <w:rsid w:val="DD79CB3A"/>
    <w:rsid w:val="EA63A645"/>
    <w:rsid w:val="EDDFEF1F"/>
    <w:rsid w:val="EE6702C2"/>
    <w:rsid w:val="F78D279C"/>
    <w:rsid w:val="FD7FB4F9"/>
    <w:rsid w:val="FD7FE949"/>
    <w:rsid w:val="000040DE"/>
    <w:rsid w:val="00005551"/>
    <w:rsid w:val="000075E8"/>
    <w:rsid w:val="00011B4B"/>
    <w:rsid w:val="00015708"/>
    <w:rsid w:val="00016B79"/>
    <w:rsid w:val="000176C2"/>
    <w:rsid w:val="00017816"/>
    <w:rsid w:val="0002104A"/>
    <w:rsid w:val="00022F8B"/>
    <w:rsid w:val="000257C0"/>
    <w:rsid w:val="00025B2E"/>
    <w:rsid w:val="00031762"/>
    <w:rsid w:val="000323D3"/>
    <w:rsid w:val="00033238"/>
    <w:rsid w:val="000344ED"/>
    <w:rsid w:val="0003632F"/>
    <w:rsid w:val="0004238F"/>
    <w:rsid w:val="000434B7"/>
    <w:rsid w:val="000462E9"/>
    <w:rsid w:val="0004789B"/>
    <w:rsid w:val="0005298B"/>
    <w:rsid w:val="0005417C"/>
    <w:rsid w:val="000576E1"/>
    <w:rsid w:val="00057DAB"/>
    <w:rsid w:val="00061961"/>
    <w:rsid w:val="00062F35"/>
    <w:rsid w:val="00063981"/>
    <w:rsid w:val="00067465"/>
    <w:rsid w:val="000676CE"/>
    <w:rsid w:val="0007161C"/>
    <w:rsid w:val="00071FB3"/>
    <w:rsid w:val="000734F3"/>
    <w:rsid w:val="000740B3"/>
    <w:rsid w:val="000745E1"/>
    <w:rsid w:val="0007619B"/>
    <w:rsid w:val="000811E5"/>
    <w:rsid w:val="00081875"/>
    <w:rsid w:val="00085A44"/>
    <w:rsid w:val="00090C5A"/>
    <w:rsid w:val="00091B1C"/>
    <w:rsid w:val="000920DD"/>
    <w:rsid w:val="0009534C"/>
    <w:rsid w:val="000A13C9"/>
    <w:rsid w:val="000A164E"/>
    <w:rsid w:val="000A1FE1"/>
    <w:rsid w:val="000A2A58"/>
    <w:rsid w:val="000A69B8"/>
    <w:rsid w:val="000A6A3C"/>
    <w:rsid w:val="000A6DB0"/>
    <w:rsid w:val="000A6FAC"/>
    <w:rsid w:val="000A7957"/>
    <w:rsid w:val="000A7A1B"/>
    <w:rsid w:val="000B42F4"/>
    <w:rsid w:val="000B7377"/>
    <w:rsid w:val="000B7F42"/>
    <w:rsid w:val="000B7F54"/>
    <w:rsid w:val="000C24C0"/>
    <w:rsid w:val="000C4FD6"/>
    <w:rsid w:val="000C6A03"/>
    <w:rsid w:val="000D2119"/>
    <w:rsid w:val="000D734B"/>
    <w:rsid w:val="000E01C9"/>
    <w:rsid w:val="000E2448"/>
    <w:rsid w:val="000E2A40"/>
    <w:rsid w:val="000E3259"/>
    <w:rsid w:val="000E6553"/>
    <w:rsid w:val="000E7EC9"/>
    <w:rsid w:val="000F1C3E"/>
    <w:rsid w:val="000F3CD3"/>
    <w:rsid w:val="000F4F70"/>
    <w:rsid w:val="000F7DBF"/>
    <w:rsid w:val="0010014A"/>
    <w:rsid w:val="00100639"/>
    <w:rsid w:val="0010201C"/>
    <w:rsid w:val="001026A4"/>
    <w:rsid w:val="001027CF"/>
    <w:rsid w:val="00105174"/>
    <w:rsid w:val="001052B4"/>
    <w:rsid w:val="0010750E"/>
    <w:rsid w:val="001101AE"/>
    <w:rsid w:val="0011098B"/>
    <w:rsid w:val="00110D56"/>
    <w:rsid w:val="00111BC6"/>
    <w:rsid w:val="00115F5E"/>
    <w:rsid w:val="00116856"/>
    <w:rsid w:val="001170B2"/>
    <w:rsid w:val="00120259"/>
    <w:rsid w:val="00120463"/>
    <w:rsid w:val="0012177B"/>
    <w:rsid w:val="001218AA"/>
    <w:rsid w:val="00123679"/>
    <w:rsid w:val="001266BF"/>
    <w:rsid w:val="00131E5D"/>
    <w:rsid w:val="00133D16"/>
    <w:rsid w:val="00134D29"/>
    <w:rsid w:val="0014060C"/>
    <w:rsid w:val="00144004"/>
    <w:rsid w:val="0014689F"/>
    <w:rsid w:val="00147C6E"/>
    <w:rsid w:val="00147FB4"/>
    <w:rsid w:val="0015011C"/>
    <w:rsid w:val="00150429"/>
    <w:rsid w:val="00151A53"/>
    <w:rsid w:val="00151AB9"/>
    <w:rsid w:val="0015307F"/>
    <w:rsid w:val="00155039"/>
    <w:rsid w:val="001572BD"/>
    <w:rsid w:val="001606CE"/>
    <w:rsid w:val="00163B02"/>
    <w:rsid w:val="0016545E"/>
    <w:rsid w:val="00165F35"/>
    <w:rsid w:val="001670F0"/>
    <w:rsid w:val="00171CED"/>
    <w:rsid w:val="001731DD"/>
    <w:rsid w:val="00175C32"/>
    <w:rsid w:val="0017667D"/>
    <w:rsid w:val="00177975"/>
    <w:rsid w:val="00177DE8"/>
    <w:rsid w:val="00180ACB"/>
    <w:rsid w:val="00180F17"/>
    <w:rsid w:val="00183B67"/>
    <w:rsid w:val="00184B2B"/>
    <w:rsid w:val="00186623"/>
    <w:rsid w:val="001879FD"/>
    <w:rsid w:val="00192534"/>
    <w:rsid w:val="00192AD1"/>
    <w:rsid w:val="001973A8"/>
    <w:rsid w:val="001A078F"/>
    <w:rsid w:val="001A2D30"/>
    <w:rsid w:val="001A4FB2"/>
    <w:rsid w:val="001A6DCC"/>
    <w:rsid w:val="001B1174"/>
    <w:rsid w:val="001B3DBD"/>
    <w:rsid w:val="001B4377"/>
    <w:rsid w:val="001B69E1"/>
    <w:rsid w:val="001C3AD7"/>
    <w:rsid w:val="001C565C"/>
    <w:rsid w:val="001D2321"/>
    <w:rsid w:val="001D2DCD"/>
    <w:rsid w:val="001D3072"/>
    <w:rsid w:val="001D5055"/>
    <w:rsid w:val="001D630C"/>
    <w:rsid w:val="001D6D76"/>
    <w:rsid w:val="001D7AFF"/>
    <w:rsid w:val="001E14D1"/>
    <w:rsid w:val="001E201B"/>
    <w:rsid w:val="001E5CAC"/>
    <w:rsid w:val="001E725F"/>
    <w:rsid w:val="001F06A3"/>
    <w:rsid w:val="001F0F99"/>
    <w:rsid w:val="001F157E"/>
    <w:rsid w:val="001F17D0"/>
    <w:rsid w:val="001F1AF7"/>
    <w:rsid w:val="001F4964"/>
    <w:rsid w:val="001F5474"/>
    <w:rsid w:val="001F5A3B"/>
    <w:rsid w:val="001F7063"/>
    <w:rsid w:val="001F7159"/>
    <w:rsid w:val="001F7189"/>
    <w:rsid w:val="00202B04"/>
    <w:rsid w:val="002037F1"/>
    <w:rsid w:val="00204936"/>
    <w:rsid w:val="002100EE"/>
    <w:rsid w:val="00211BE1"/>
    <w:rsid w:val="002145B7"/>
    <w:rsid w:val="0021704D"/>
    <w:rsid w:val="00222097"/>
    <w:rsid w:val="00222574"/>
    <w:rsid w:val="00225BF2"/>
    <w:rsid w:val="00226EB2"/>
    <w:rsid w:val="00226F87"/>
    <w:rsid w:val="00230449"/>
    <w:rsid w:val="002307C6"/>
    <w:rsid w:val="002348E0"/>
    <w:rsid w:val="00236359"/>
    <w:rsid w:val="0023705D"/>
    <w:rsid w:val="0023793F"/>
    <w:rsid w:val="002407D7"/>
    <w:rsid w:val="00242F23"/>
    <w:rsid w:val="002443B2"/>
    <w:rsid w:val="00250B3B"/>
    <w:rsid w:val="00250E69"/>
    <w:rsid w:val="0025350B"/>
    <w:rsid w:val="00253617"/>
    <w:rsid w:val="00255202"/>
    <w:rsid w:val="002558D2"/>
    <w:rsid w:val="0025635E"/>
    <w:rsid w:val="002615D0"/>
    <w:rsid w:val="002627FA"/>
    <w:rsid w:val="002630A6"/>
    <w:rsid w:val="002643C1"/>
    <w:rsid w:val="00265203"/>
    <w:rsid w:val="0026616D"/>
    <w:rsid w:val="00271D47"/>
    <w:rsid w:val="002721EA"/>
    <w:rsid w:val="00273F0E"/>
    <w:rsid w:val="00274D32"/>
    <w:rsid w:val="00276BAA"/>
    <w:rsid w:val="0028054E"/>
    <w:rsid w:val="00280E8A"/>
    <w:rsid w:val="0028215A"/>
    <w:rsid w:val="00285164"/>
    <w:rsid w:val="002969C3"/>
    <w:rsid w:val="002A002D"/>
    <w:rsid w:val="002A0AF4"/>
    <w:rsid w:val="002A25E4"/>
    <w:rsid w:val="002A4678"/>
    <w:rsid w:val="002A4956"/>
    <w:rsid w:val="002A6710"/>
    <w:rsid w:val="002A7019"/>
    <w:rsid w:val="002A7892"/>
    <w:rsid w:val="002B1A44"/>
    <w:rsid w:val="002B67B9"/>
    <w:rsid w:val="002B7904"/>
    <w:rsid w:val="002C2507"/>
    <w:rsid w:val="002C2766"/>
    <w:rsid w:val="002C2E6E"/>
    <w:rsid w:val="002C3735"/>
    <w:rsid w:val="002C38ED"/>
    <w:rsid w:val="002C45CE"/>
    <w:rsid w:val="002D0D79"/>
    <w:rsid w:val="002D1E8A"/>
    <w:rsid w:val="002D56B2"/>
    <w:rsid w:val="002D7322"/>
    <w:rsid w:val="002D7725"/>
    <w:rsid w:val="002D799E"/>
    <w:rsid w:val="002E1CF8"/>
    <w:rsid w:val="002E282F"/>
    <w:rsid w:val="002E59CE"/>
    <w:rsid w:val="002E6F8D"/>
    <w:rsid w:val="002E7616"/>
    <w:rsid w:val="002F3DE3"/>
    <w:rsid w:val="002F4241"/>
    <w:rsid w:val="002F55A1"/>
    <w:rsid w:val="002F632E"/>
    <w:rsid w:val="003011F6"/>
    <w:rsid w:val="00302D35"/>
    <w:rsid w:val="00302FB8"/>
    <w:rsid w:val="00306733"/>
    <w:rsid w:val="0030763B"/>
    <w:rsid w:val="00310AF9"/>
    <w:rsid w:val="003120C4"/>
    <w:rsid w:val="00312C54"/>
    <w:rsid w:val="003130F4"/>
    <w:rsid w:val="0031465E"/>
    <w:rsid w:val="0031552D"/>
    <w:rsid w:val="00315742"/>
    <w:rsid w:val="003163B3"/>
    <w:rsid w:val="003175B7"/>
    <w:rsid w:val="0032201C"/>
    <w:rsid w:val="00322A7A"/>
    <w:rsid w:val="003233EC"/>
    <w:rsid w:val="00324A3A"/>
    <w:rsid w:val="00324DC1"/>
    <w:rsid w:val="00325123"/>
    <w:rsid w:val="0032722E"/>
    <w:rsid w:val="00334A1E"/>
    <w:rsid w:val="0033578E"/>
    <w:rsid w:val="00336626"/>
    <w:rsid w:val="00341DEB"/>
    <w:rsid w:val="003434CB"/>
    <w:rsid w:val="00344520"/>
    <w:rsid w:val="00346A3D"/>
    <w:rsid w:val="00347F74"/>
    <w:rsid w:val="00350C20"/>
    <w:rsid w:val="0035249D"/>
    <w:rsid w:val="003548FA"/>
    <w:rsid w:val="003549FE"/>
    <w:rsid w:val="00354DF9"/>
    <w:rsid w:val="003550C9"/>
    <w:rsid w:val="00355A74"/>
    <w:rsid w:val="00355F8E"/>
    <w:rsid w:val="00361427"/>
    <w:rsid w:val="0036458B"/>
    <w:rsid w:val="003679DE"/>
    <w:rsid w:val="00371D2F"/>
    <w:rsid w:val="003753BB"/>
    <w:rsid w:val="00375A18"/>
    <w:rsid w:val="0038033A"/>
    <w:rsid w:val="00383024"/>
    <w:rsid w:val="00384161"/>
    <w:rsid w:val="0038416B"/>
    <w:rsid w:val="00387610"/>
    <w:rsid w:val="00387CB6"/>
    <w:rsid w:val="0039513E"/>
    <w:rsid w:val="0039567E"/>
    <w:rsid w:val="00395C2F"/>
    <w:rsid w:val="003970F2"/>
    <w:rsid w:val="003973D3"/>
    <w:rsid w:val="003A0892"/>
    <w:rsid w:val="003A449E"/>
    <w:rsid w:val="003A71F3"/>
    <w:rsid w:val="003B19F5"/>
    <w:rsid w:val="003B3080"/>
    <w:rsid w:val="003B47A9"/>
    <w:rsid w:val="003B5EAF"/>
    <w:rsid w:val="003C2DCE"/>
    <w:rsid w:val="003C34F2"/>
    <w:rsid w:val="003C4138"/>
    <w:rsid w:val="003C4B53"/>
    <w:rsid w:val="003C5807"/>
    <w:rsid w:val="003C59BE"/>
    <w:rsid w:val="003C75B3"/>
    <w:rsid w:val="003D0E0A"/>
    <w:rsid w:val="003D3B22"/>
    <w:rsid w:val="003D4C39"/>
    <w:rsid w:val="003E04FA"/>
    <w:rsid w:val="003E315A"/>
    <w:rsid w:val="003F0F56"/>
    <w:rsid w:val="003F357B"/>
    <w:rsid w:val="003F3DEB"/>
    <w:rsid w:val="003F562A"/>
    <w:rsid w:val="00400D8B"/>
    <w:rsid w:val="00402B32"/>
    <w:rsid w:val="0040307B"/>
    <w:rsid w:val="00406441"/>
    <w:rsid w:val="004064A9"/>
    <w:rsid w:val="00406C9C"/>
    <w:rsid w:val="004072D4"/>
    <w:rsid w:val="00410C93"/>
    <w:rsid w:val="00411B4A"/>
    <w:rsid w:val="00411CE0"/>
    <w:rsid w:val="0041300A"/>
    <w:rsid w:val="00413E96"/>
    <w:rsid w:val="00417D26"/>
    <w:rsid w:val="00417E99"/>
    <w:rsid w:val="00420063"/>
    <w:rsid w:val="00421166"/>
    <w:rsid w:val="00421961"/>
    <w:rsid w:val="00427935"/>
    <w:rsid w:val="00427D21"/>
    <w:rsid w:val="004324EB"/>
    <w:rsid w:val="00433D94"/>
    <w:rsid w:val="00434340"/>
    <w:rsid w:val="004346C5"/>
    <w:rsid w:val="00436D61"/>
    <w:rsid w:val="004421B7"/>
    <w:rsid w:val="00443662"/>
    <w:rsid w:val="00445237"/>
    <w:rsid w:val="0044695E"/>
    <w:rsid w:val="00446B49"/>
    <w:rsid w:val="00447357"/>
    <w:rsid w:val="004545B0"/>
    <w:rsid w:val="00455493"/>
    <w:rsid w:val="00460DBE"/>
    <w:rsid w:val="00462878"/>
    <w:rsid w:val="00465B7A"/>
    <w:rsid w:val="00472285"/>
    <w:rsid w:val="004725F6"/>
    <w:rsid w:val="00472AA2"/>
    <w:rsid w:val="00480339"/>
    <w:rsid w:val="00481FB3"/>
    <w:rsid w:val="00484448"/>
    <w:rsid w:val="0048493C"/>
    <w:rsid w:val="00486A92"/>
    <w:rsid w:val="00492BEA"/>
    <w:rsid w:val="004953EC"/>
    <w:rsid w:val="00495813"/>
    <w:rsid w:val="00496F75"/>
    <w:rsid w:val="004A039A"/>
    <w:rsid w:val="004A0D29"/>
    <w:rsid w:val="004A0DE1"/>
    <w:rsid w:val="004A2410"/>
    <w:rsid w:val="004A27AC"/>
    <w:rsid w:val="004A67AD"/>
    <w:rsid w:val="004A7DFE"/>
    <w:rsid w:val="004A7F78"/>
    <w:rsid w:val="004B08A7"/>
    <w:rsid w:val="004B1057"/>
    <w:rsid w:val="004B176E"/>
    <w:rsid w:val="004B249B"/>
    <w:rsid w:val="004B4549"/>
    <w:rsid w:val="004B4599"/>
    <w:rsid w:val="004C1DD0"/>
    <w:rsid w:val="004C64E4"/>
    <w:rsid w:val="004D7749"/>
    <w:rsid w:val="004E156F"/>
    <w:rsid w:val="004E2102"/>
    <w:rsid w:val="004E2CAE"/>
    <w:rsid w:val="004E32D4"/>
    <w:rsid w:val="004E4561"/>
    <w:rsid w:val="004E55DB"/>
    <w:rsid w:val="004E7A58"/>
    <w:rsid w:val="004F161C"/>
    <w:rsid w:val="004F27E0"/>
    <w:rsid w:val="004F2A6B"/>
    <w:rsid w:val="004F342A"/>
    <w:rsid w:val="004F4F7F"/>
    <w:rsid w:val="00500CF6"/>
    <w:rsid w:val="005017D9"/>
    <w:rsid w:val="00502B2F"/>
    <w:rsid w:val="00502CAD"/>
    <w:rsid w:val="00502CB6"/>
    <w:rsid w:val="00507F6D"/>
    <w:rsid w:val="00510175"/>
    <w:rsid w:val="0051227F"/>
    <w:rsid w:val="00512D00"/>
    <w:rsid w:val="00514179"/>
    <w:rsid w:val="0051425E"/>
    <w:rsid w:val="00514B5D"/>
    <w:rsid w:val="00517114"/>
    <w:rsid w:val="00522E65"/>
    <w:rsid w:val="00527B14"/>
    <w:rsid w:val="0053335E"/>
    <w:rsid w:val="00533930"/>
    <w:rsid w:val="0053441F"/>
    <w:rsid w:val="005344A5"/>
    <w:rsid w:val="0053757B"/>
    <w:rsid w:val="00540138"/>
    <w:rsid w:val="00543E97"/>
    <w:rsid w:val="00544BEA"/>
    <w:rsid w:val="005460D5"/>
    <w:rsid w:val="0054714B"/>
    <w:rsid w:val="005534E6"/>
    <w:rsid w:val="005568A8"/>
    <w:rsid w:val="00560CE8"/>
    <w:rsid w:val="00563B3F"/>
    <w:rsid w:val="00566A85"/>
    <w:rsid w:val="00567C48"/>
    <w:rsid w:val="00572CDF"/>
    <w:rsid w:val="00573AE3"/>
    <w:rsid w:val="00574E73"/>
    <w:rsid w:val="00575B40"/>
    <w:rsid w:val="0057608D"/>
    <w:rsid w:val="00576D7C"/>
    <w:rsid w:val="00586747"/>
    <w:rsid w:val="005902D9"/>
    <w:rsid w:val="005920A1"/>
    <w:rsid w:val="0059225F"/>
    <w:rsid w:val="0059507D"/>
    <w:rsid w:val="00596AB7"/>
    <w:rsid w:val="005A000D"/>
    <w:rsid w:val="005A1DA2"/>
    <w:rsid w:val="005A1EA7"/>
    <w:rsid w:val="005A25B4"/>
    <w:rsid w:val="005A5FAF"/>
    <w:rsid w:val="005B0724"/>
    <w:rsid w:val="005B1BB3"/>
    <w:rsid w:val="005B1E37"/>
    <w:rsid w:val="005B1E46"/>
    <w:rsid w:val="005C0483"/>
    <w:rsid w:val="005C1B86"/>
    <w:rsid w:val="005C26A1"/>
    <w:rsid w:val="005C42AC"/>
    <w:rsid w:val="005C4F84"/>
    <w:rsid w:val="005C7CE6"/>
    <w:rsid w:val="005D37D0"/>
    <w:rsid w:val="005D5829"/>
    <w:rsid w:val="005D703E"/>
    <w:rsid w:val="005E20B4"/>
    <w:rsid w:val="005E2A88"/>
    <w:rsid w:val="005E3ADD"/>
    <w:rsid w:val="005E4771"/>
    <w:rsid w:val="005E5525"/>
    <w:rsid w:val="005E775A"/>
    <w:rsid w:val="005F26EF"/>
    <w:rsid w:val="005F337D"/>
    <w:rsid w:val="00604D5B"/>
    <w:rsid w:val="0060552A"/>
    <w:rsid w:val="00607D5F"/>
    <w:rsid w:val="00612BC4"/>
    <w:rsid w:val="00613410"/>
    <w:rsid w:val="0061455A"/>
    <w:rsid w:val="00617986"/>
    <w:rsid w:val="0062130E"/>
    <w:rsid w:val="00623215"/>
    <w:rsid w:val="006273AE"/>
    <w:rsid w:val="00627FA8"/>
    <w:rsid w:val="00641BB6"/>
    <w:rsid w:val="0064298D"/>
    <w:rsid w:val="0064566C"/>
    <w:rsid w:val="0064583B"/>
    <w:rsid w:val="00646AA9"/>
    <w:rsid w:val="00646EE2"/>
    <w:rsid w:val="00650A26"/>
    <w:rsid w:val="00652954"/>
    <w:rsid w:val="006548CE"/>
    <w:rsid w:val="00654A48"/>
    <w:rsid w:val="0065651B"/>
    <w:rsid w:val="0065673C"/>
    <w:rsid w:val="00660685"/>
    <w:rsid w:val="00662285"/>
    <w:rsid w:val="00662572"/>
    <w:rsid w:val="0066272C"/>
    <w:rsid w:val="00663A9A"/>
    <w:rsid w:val="00664607"/>
    <w:rsid w:val="0066620E"/>
    <w:rsid w:val="00666676"/>
    <w:rsid w:val="00670089"/>
    <w:rsid w:val="00674446"/>
    <w:rsid w:val="00676526"/>
    <w:rsid w:val="00677751"/>
    <w:rsid w:val="00680AE4"/>
    <w:rsid w:val="00680DD9"/>
    <w:rsid w:val="00682760"/>
    <w:rsid w:val="00683A2F"/>
    <w:rsid w:val="00684E51"/>
    <w:rsid w:val="00685C04"/>
    <w:rsid w:val="0068794C"/>
    <w:rsid w:val="00692205"/>
    <w:rsid w:val="00693AA1"/>
    <w:rsid w:val="006A100B"/>
    <w:rsid w:val="006A143A"/>
    <w:rsid w:val="006A3285"/>
    <w:rsid w:val="006A481F"/>
    <w:rsid w:val="006B0484"/>
    <w:rsid w:val="006B1CE9"/>
    <w:rsid w:val="006B3F55"/>
    <w:rsid w:val="006B4834"/>
    <w:rsid w:val="006B553A"/>
    <w:rsid w:val="006B6FBF"/>
    <w:rsid w:val="006B72DE"/>
    <w:rsid w:val="006C30DD"/>
    <w:rsid w:val="006C56AB"/>
    <w:rsid w:val="006C5F8A"/>
    <w:rsid w:val="006C5FC1"/>
    <w:rsid w:val="006C668D"/>
    <w:rsid w:val="006D44E1"/>
    <w:rsid w:val="006D50EF"/>
    <w:rsid w:val="006D5150"/>
    <w:rsid w:val="006D6B63"/>
    <w:rsid w:val="006E0735"/>
    <w:rsid w:val="006E21FA"/>
    <w:rsid w:val="006F0FB7"/>
    <w:rsid w:val="006F7DCF"/>
    <w:rsid w:val="006F7F20"/>
    <w:rsid w:val="00702C73"/>
    <w:rsid w:val="00704E5D"/>
    <w:rsid w:val="00705739"/>
    <w:rsid w:val="0071109C"/>
    <w:rsid w:val="00712033"/>
    <w:rsid w:val="0071355E"/>
    <w:rsid w:val="00715FB5"/>
    <w:rsid w:val="007171A6"/>
    <w:rsid w:val="007173FC"/>
    <w:rsid w:val="0071799D"/>
    <w:rsid w:val="0072505E"/>
    <w:rsid w:val="00726088"/>
    <w:rsid w:val="007277AA"/>
    <w:rsid w:val="00730B6A"/>
    <w:rsid w:val="00736873"/>
    <w:rsid w:val="00736D88"/>
    <w:rsid w:val="00736DD2"/>
    <w:rsid w:val="00737A25"/>
    <w:rsid w:val="00745173"/>
    <w:rsid w:val="00745647"/>
    <w:rsid w:val="0074681C"/>
    <w:rsid w:val="00746EC2"/>
    <w:rsid w:val="00750A45"/>
    <w:rsid w:val="00751186"/>
    <w:rsid w:val="00751899"/>
    <w:rsid w:val="00751A68"/>
    <w:rsid w:val="00751C43"/>
    <w:rsid w:val="00753E92"/>
    <w:rsid w:val="00754795"/>
    <w:rsid w:val="00762F86"/>
    <w:rsid w:val="007654E2"/>
    <w:rsid w:val="0076555E"/>
    <w:rsid w:val="00770600"/>
    <w:rsid w:val="00771E46"/>
    <w:rsid w:val="00782AE1"/>
    <w:rsid w:val="00782B4C"/>
    <w:rsid w:val="00783AA6"/>
    <w:rsid w:val="00787224"/>
    <w:rsid w:val="00792A4A"/>
    <w:rsid w:val="0079456D"/>
    <w:rsid w:val="007959AC"/>
    <w:rsid w:val="00795FA9"/>
    <w:rsid w:val="007967E1"/>
    <w:rsid w:val="007A20E0"/>
    <w:rsid w:val="007A60B6"/>
    <w:rsid w:val="007B1363"/>
    <w:rsid w:val="007B2204"/>
    <w:rsid w:val="007B2CC5"/>
    <w:rsid w:val="007B4B60"/>
    <w:rsid w:val="007C38DC"/>
    <w:rsid w:val="007C4793"/>
    <w:rsid w:val="007C5280"/>
    <w:rsid w:val="007C52BD"/>
    <w:rsid w:val="007C65C1"/>
    <w:rsid w:val="007C729A"/>
    <w:rsid w:val="007D2A7A"/>
    <w:rsid w:val="007D39E3"/>
    <w:rsid w:val="007D78CC"/>
    <w:rsid w:val="007D78D2"/>
    <w:rsid w:val="007D7E65"/>
    <w:rsid w:val="007E19E0"/>
    <w:rsid w:val="007E3AD8"/>
    <w:rsid w:val="007E64FD"/>
    <w:rsid w:val="007F1DB2"/>
    <w:rsid w:val="007F2F1E"/>
    <w:rsid w:val="007F587B"/>
    <w:rsid w:val="00800E12"/>
    <w:rsid w:val="008012E3"/>
    <w:rsid w:val="008041D4"/>
    <w:rsid w:val="00805933"/>
    <w:rsid w:val="0081156A"/>
    <w:rsid w:val="00811D97"/>
    <w:rsid w:val="00812796"/>
    <w:rsid w:val="008154B2"/>
    <w:rsid w:val="0081724B"/>
    <w:rsid w:val="00820B32"/>
    <w:rsid w:val="00823548"/>
    <w:rsid w:val="008243B1"/>
    <w:rsid w:val="00827398"/>
    <w:rsid w:val="00840566"/>
    <w:rsid w:val="00841AC4"/>
    <w:rsid w:val="00842974"/>
    <w:rsid w:val="008437B8"/>
    <w:rsid w:val="0084560E"/>
    <w:rsid w:val="00846556"/>
    <w:rsid w:val="00851EF4"/>
    <w:rsid w:val="00852DAE"/>
    <w:rsid w:val="00855477"/>
    <w:rsid w:val="0085550A"/>
    <w:rsid w:val="008616EF"/>
    <w:rsid w:val="00863C25"/>
    <w:rsid w:val="008641B7"/>
    <w:rsid w:val="00864DC1"/>
    <w:rsid w:val="008654E9"/>
    <w:rsid w:val="008705BC"/>
    <w:rsid w:val="00871D70"/>
    <w:rsid w:val="00874410"/>
    <w:rsid w:val="00875A42"/>
    <w:rsid w:val="00877222"/>
    <w:rsid w:val="008813AF"/>
    <w:rsid w:val="008857CC"/>
    <w:rsid w:val="008904A8"/>
    <w:rsid w:val="008925E7"/>
    <w:rsid w:val="008A05D2"/>
    <w:rsid w:val="008A0FFC"/>
    <w:rsid w:val="008A1C54"/>
    <w:rsid w:val="008A4D77"/>
    <w:rsid w:val="008A5C5F"/>
    <w:rsid w:val="008A770F"/>
    <w:rsid w:val="008B1CC6"/>
    <w:rsid w:val="008B2B26"/>
    <w:rsid w:val="008B4623"/>
    <w:rsid w:val="008B5BF7"/>
    <w:rsid w:val="008B64DA"/>
    <w:rsid w:val="008B706E"/>
    <w:rsid w:val="008C0B59"/>
    <w:rsid w:val="008C2040"/>
    <w:rsid w:val="008C482C"/>
    <w:rsid w:val="008C510F"/>
    <w:rsid w:val="008C763E"/>
    <w:rsid w:val="008D29D0"/>
    <w:rsid w:val="008D46B5"/>
    <w:rsid w:val="008D5336"/>
    <w:rsid w:val="008E289F"/>
    <w:rsid w:val="008E60D6"/>
    <w:rsid w:val="008E66B8"/>
    <w:rsid w:val="008F1988"/>
    <w:rsid w:val="008F30EE"/>
    <w:rsid w:val="008F372B"/>
    <w:rsid w:val="008F6252"/>
    <w:rsid w:val="00900FE0"/>
    <w:rsid w:val="009023F3"/>
    <w:rsid w:val="00903540"/>
    <w:rsid w:val="0090383C"/>
    <w:rsid w:val="00905416"/>
    <w:rsid w:val="00905D6C"/>
    <w:rsid w:val="00907DD4"/>
    <w:rsid w:val="0091193D"/>
    <w:rsid w:val="00912132"/>
    <w:rsid w:val="00915390"/>
    <w:rsid w:val="00920281"/>
    <w:rsid w:val="009211CD"/>
    <w:rsid w:val="00922FAD"/>
    <w:rsid w:val="00924369"/>
    <w:rsid w:val="00924F0A"/>
    <w:rsid w:val="0092708B"/>
    <w:rsid w:val="0093049D"/>
    <w:rsid w:val="009364BA"/>
    <w:rsid w:val="00937713"/>
    <w:rsid w:val="00944CC5"/>
    <w:rsid w:val="00945518"/>
    <w:rsid w:val="0094759E"/>
    <w:rsid w:val="00951143"/>
    <w:rsid w:val="00954CD4"/>
    <w:rsid w:val="009559E1"/>
    <w:rsid w:val="00957194"/>
    <w:rsid w:val="00961F77"/>
    <w:rsid w:val="009628AD"/>
    <w:rsid w:val="00966820"/>
    <w:rsid w:val="009702E8"/>
    <w:rsid w:val="00971E57"/>
    <w:rsid w:val="009723CF"/>
    <w:rsid w:val="00973783"/>
    <w:rsid w:val="0097596E"/>
    <w:rsid w:val="009762FE"/>
    <w:rsid w:val="0097688E"/>
    <w:rsid w:val="00980037"/>
    <w:rsid w:val="0098083E"/>
    <w:rsid w:val="00983B43"/>
    <w:rsid w:val="00987E42"/>
    <w:rsid w:val="00991B37"/>
    <w:rsid w:val="009946D6"/>
    <w:rsid w:val="009A51B2"/>
    <w:rsid w:val="009B3343"/>
    <w:rsid w:val="009B3D4B"/>
    <w:rsid w:val="009B41AE"/>
    <w:rsid w:val="009B6096"/>
    <w:rsid w:val="009C232B"/>
    <w:rsid w:val="009C3034"/>
    <w:rsid w:val="009C3E36"/>
    <w:rsid w:val="009C4C75"/>
    <w:rsid w:val="009C53F8"/>
    <w:rsid w:val="009C5B0C"/>
    <w:rsid w:val="009D1652"/>
    <w:rsid w:val="009D1B3A"/>
    <w:rsid w:val="009D3162"/>
    <w:rsid w:val="009D3181"/>
    <w:rsid w:val="009D3FDF"/>
    <w:rsid w:val="009E348B"/>
    <w:rsid w:val="009E5F01"/>
    <w:rsid w:val="009E6173"/>
    <w:rsid w:val="009E737D"/>
    <w:rsid w:val="009F2C7E"/>
    <w:rsid w:val="009F5174"/>
    <w:rsid w:val="009F520D"/>
    <w:rsid w:val="00A002B4"/>
    <w:rsid w:val="00A01288"/>
    <w:rsid w:val="00A01BDE"/>
    <w:rsid w:val="00A0210B"/>
    <w:rsid w:val="00A03977"/>
    <w:rsid w:val="00A07C38"/>
    <w:rsid w:val="00A104EA"/>
    <w:rsid w:val="00A112A1"/>
    <w:rsid w:val="00A12A1C"/>
    <w:rsid w:val="00A143DA"/>
    <w:rsid w:val="00A15974"/>
    <w:rsid w:val="00A201F5"/>
    <w:rsid w:val="00A214D7"/>
    <w:rsid w:val="00A21500"/>
    <w:rsid w:val="00A25154"/>
    <w:rsid w:val="00A26A81"/>
    <w:rsid w:val="00A26FF7"/>
    <w:rsid w:val="00A3373A"/>
    <w:rsid w:val="00A4165C"/>
    <w:rsid w:val="00A41AAE"/>
    <w:rsid w:val="00A43272"/>
    <w:rsid w:val="00A445DC"/>
    <w:rsid w:val="00A44BEA"/>
    <w:rsid w:val="00A45977"/>
    <w:rsid w:val="00A47655"/>
    <w:rsid w:val="00A47B72"/>
    <w:rsid w:val="00A52D1B"/>
    <w:rsid w:val="00A52D78"/>
    <w:rsid w:val="00A5401E"/>
    <w:rsid w:val="00A5585D"/>
    <w:rsid w:val="00A56200"/>
    <w:rsid w:val="00A569E8"/>
    <w:rsid w:val="00A61D66"/>
    <w:rsid w:val="00A711C6"/>
    <w:rsid w:val="00A72AAB"/>
    <w:rsid w:val="00A72FE9"/>
    <w:rsid w:val="00A73C78"/>
    <w:rsid w:val="00A75A98"/>
    <w:rsid w:val="00A76505"/>
    <w:rsid w:val="00A81327"/>
    <w:rsid w:val="00A821A8"/>
    <w:rsid w:val="00A83D0B"/>
    <w:rsid w:val="00A84863"/>
    <w:rsid w:val="00A8545A"/>
    <w:rsid w:val="00A875A7"/>
    <w:rsid w:val="00A90482"/>
    <w:rsid w:val="00A94146"/>
    <w:rsid w:val="00A95D95"/>
    <w:rsid w:val="00A977EC"/>
    <w:rsid w:val="00A9796A"/>
    <w:rsid w:val="00AA3FD1"/>
    <w:rsid w:val="00AA4A0B"/>
    <w:rsid w:val="00AA4C4D"/>
    <w:rsid w:val="00AB11B3"/>
    <w:rsid w:val="00AB5A74"/>
    <w:rsid w:val="00AB5ED3"/>
    <w:rsid w:val="00AB6B0C"/>
    <w:rsid w:val="00AB70CD"/>
    <w:rsid w:val="00AC2499"/>
    <w:rsid w:val="00AC4898"/>
    <w:rsid w:val="00AC48B3"/>
    <w:rsid w:val="00AC62EE"/>
    <w:rsid w:val="00AC7AC9"/>
    <w:rsid w:val="00AD125D"/>
    <w:rsid w:val="00AD3869"/>
    <w:rsid w:val="00AD70CD"/>
    <w:rsid w:val="00AE1920"/>
    <w:rsid w:val="00AE6C79"/>
    <w:rsid w:val="00AE7E2F"/>
    <w:rsid w:val="00AF01B3"/>
    <w:rsid w:val="00AF0F13"/>
    <w:rsid w:val="00AF1EBF"/>
    <w:rsid w:val="00AF24B1"/>
    <w:rsid w:val="00AF3404"/>
    <w:rsid w:val="00AF406F"/>
    <w:rsid w:val="00AF44E2"/>
    <w:rsid w:val="00AF6B30"/>
    <w:rsid w:val="00AF7992"/>
    <w:rsid w:val="00B007B0"/>
    <w:rsid w:val="00B00AB3"/>
    <w:rsid w:val="00B01040"/>
    <w:rsid w:val="00B05CD7"/>
    <w:rsid w:val="00B06A4A"/>
    <w:rsid w:val="00B073F2"/>
    <w:rsid w:val="00B10333"/>
    <w:rsid w:val="00B14C52"/>
    <w:rsid w:val="00B14DB9"/>
    <w:rsid w:val="00B17214"/>
    <w:rsid w:val="00B17541"/>
    <w:rsid w:val="00B200AA"/>
    <w:rsid w:val="00B22249"/>
    <w:rsid w:val="00B25484"/>
    <w:rsid w:val="00B261C8"/>
    <w:rsid w:val="00B30292"/>
    <w:rsid w:val="00B30645"/>
    <w:rsid w:val="00B308BB"/>
    <w:rsid w:val="00B31775"/>
    <w:rsid w:val="00B41F3C"/>
    <w:rsid w:val="00B46F00"/>
    <w:rsid w:val="00B478C3"/>
    <w:rsid w:val="00B47B57"/>
    <w:rsid w:val="00B50441"/>
    <w:rsid w:val="00B52715"/>
    <w:rsid w:val="00B61348"/>
    <w:rsid w:val="00B621BF"/>
    <w:rsid w:val="00B6263F"/>
    <w:rsid w:val="00B67114"/>
    <w:rsid w:val="00B672C5"/>
    <w:rsid w:val="00B70750"/>
    <w:rsid w:val="00B7366A"/>
    <w:rsid w:val="00B73D37"/>
    <w:rsid w:val="00B753A0"/>
    <w:rsid w:val="00B75449"/>
    <w:rsid w:val="00B81174"/>
    <w:rsid w:val="00B81270"/>
    <w:rsid w:val="00B814C6"/>
    <w:rsid w:val="00B83B02"/>
    <w:rsid w:val="00B85721"/>
    <w:rsid w:val="00B90D3E"/>
    <w:rsid w:val="00B95177"/>
    <w:rsid w:val="00BA1D98"/>
    <w:rsid w:val="00BA40BE"/>
    <w:rsid w:val="00BA527C"/>
    <w:rsid w:val="00BA5C8A"/>
    <w:rsid w:val="00BA6C2C"/>
    <w:rsid w:val="00BA6E2A"/>
    <w:rsid w:val="00BB0DDF"/>
    <w:rsid w:val="00BB2C3A"/>
    <w:rsid w:val="00BB7494"/>
    <w:rsid w:val="00BB77B3"/>
    <w:rsid w:val="00BC2390"/>
    <w:rsid w:val="00BC28DD"/>
    <w:rsid w:val="00BC7017"/>
    <w:rsid w:val="00BC766F"/>
    <w:rsid w:val="00BC7D96"/>
    <w:rsid w:val="00BD4442"/>
    <w:rsid w:val="00BD46C9"/>
    <w:rsid w:val="00BD5128"/>
    <w:rsid w:val="00BE07A9"/>
    <w:rsid w:val="00BE09A8"/>
    <w:rsid w:val="00BE6AB1"/>
    <w:rsid w:val="00BF46A7"/>
    <w:rsid w:val="00BF5230"/>
    <w:rsid w:val="00C03894"/>
    <w:rsid w:val="00C04BE0"/>
    <w:rsid w:val="00C06DC6"/>
    <w:rsid w:val="00C07CB7"/>
    <w:rsid w:val="00C1090C"/>
    <w:rsid w:val="00C11519"/>
    <w:rsid w:val="00C13F12"/>
    <w:rsid w:val="00C15A4A"/>
    <w:rsid w:val="00C15A6F"/>
    <w:rsid w:val="00C20F78"/>
    <w:rsid w:val="00C21B06"/>
    <w:rsid w:val="00C2203B"/>
    <w:rsid w:val="00C24012"/>
    <w:rsid w:val="00C240C8"/>
    <w:rsid w:val="00C24181"/>
    <w:rsid w:val="00C2600D"/>
    <w:rsid w:val="00C26513"/>
    <w:rsid w:val="00C2668C"/>
    <w:rsid w:val="00C27C39"/>
    <w:rsid w:val="00C32410"/>
    <w:rsid w:val="00C328C9"/>
    <w:rsid w:val="00C35419"/>
    <w:rsid w:val="00C35778"/>
    <w:rsid w:val="00C37F72"/>
    <w:rsid w:val="00C420C1"/>
    <w:rsid w:val="00C43DAB"/>
    <w:rsid w:val="00C45963"/>
    <w:rsid w:val="00C46D66"/>
    <w:rsid w:val="00C472B8"/>
    <w:rsid w:val="00C53054"/>
    <w:rsid w:val="00C53124"/>
    <w:rsid w:val="00C53AA5"/>
    <w:rsid w:val="00C53B2E"/>
    <w:rsid w:val="00C55280"/>
    <w:rsid w:val="00C57CB1"/>
    <w:rsid w:val="00C6160A"/>
    <w:rsid w:val="00C62BA0"/>
    <w:rsid w:val="00C65711"/>
    <w:rsid w:val="00C65BF2"/>
    <w:rsid w:val="00C74406"/>
    <w:rsid w:val="00C74F5F"/>
    <w:rsid w:val="00C76468"/>
    <w:rsid w:val="00C769BE"/>
    <w:rsid w:val="00C76ECD"/>
    <w:rsid w:val="00C772E9"/>
    <w:rsid w:val="00C776F7"/>
    <w:rsid w:val="00C80361"/>
    <w:rsid w:val="00C82F86"/>
    <w:rsid w:val="00C83EF0"/>
    <w:rsid w:val="00C84CC6"/>
    <w:rsid w:val="00C84E04"/>
    <w:rsid w:val="00C910BE"/>
    <w:rsid w:val="00C91C7F"/>
    <w:rsid w:val="00C922BE"/>
    <w:rsid w:val="00C95716"/>
    <w:rsid w:val="00C967EE"/>
    <w:rsid w:val="00C97FD5"/>
    <w:rsid w:val="00CA3952"/>
    <w:rsid w:val="00CA4703"/>
    <w:rsid w:val="00CA5844"/>
    <w:rsid w:val="00CA59CE"/>
    <w:rsid w:val="00CA60CB"/>
    <w:rsid w:val="00CA7415"/>
    <w:rsid w:val="00CA76F4"/>
    <w:rsid w:val="00CB2254"/>
    <w:rsid w:val="00CB265C"/>
    <w:rsid w:val="00CB3B58"/>
    <w:rsid w:val="00CB4540"/>
    <w:rsid w:val="00CB79EA"/>
    <w:rsid w:val="00CB7A07"/>
    <w:rsid w:val="00CC1DE3"/>
    <w:rsid w:val="00CC2BA0"/>
    <w:rsid w:val="00CC364A"/>
    <w:rsid w:val="00CC59BB"/>
    <w:rsid w:val="00CC6DE8"/>
    <w:rsid w:val="00CD03DC"/>
    <w:rsid w:val="00CD48F4"/>
    <w:rsid w:val="00CD5FF0"/>
    <w:rsid w:val="00CD635D"/>
    <w:rsid w:val="00CD6E44"/>
    <w:rsid w:val="00CD792A"/>
    <w:rsid w:val="00CD7CED"/>
    <w:rsid w:val="00CE04C7"/>
    <w:rsid w:val="00CE50A0"/>
    <w:rsid w:val="00CE66D1"/>
    <w:rsid w:val="00CE78B7"/>
    <w:rsid w:val="00CF156B"/>
    <w:rsid w:val="00CF15EF"/>
    <w:rsid w:val="00CF1C94"/>
    <w:rsid w:val="00CF1E02"/>
    <w:rsid w:val="00CF597A"/>
    <w:rsid w:val="00CF6D82"/>
    <w:rsid w:val="00CF735D"/>
    <w:rsid w:val="00D002D4"/>
    <w:rsid w:val="00D005DD"/>
    <w:rsid w:val="00D03885"/>
    <w:rsid w:val="00D03B81"/>
    <w:rsid w:val="00D05BAA"/>
    <w:rsid w:val="00D06FF7"/>
    <w:rsid w:val="00D11535"/>
    <w:rsid w:val="00D11762"/>
    <w:rsid w:val="00D13B7A"/>
    <w:rsid w:val="00D215C7"/>
    <w:rsid w:val="00D22C4B"/>
    <w:rsid w:val="00D22CA1"/>
    <w:rsid w:val="00D230C7"/>
    <w:rsid w:val="00D231FD"/>
    <w:rsid w:val="00D23E7D"/>
    <w:rsid w:val="00D2405F"/>
    <w:rsid w:val="00D24FFA"/>
    <w:rsid w:val="00D309EC"/>
    <w:rsid w:val="00D30B23"/>
    <w:rsid w:val="00D30C7F"/>
    <w:rsid w:val="00D325EA"/>
    <w:rsid w:val="00D3399A"/>
    <w:rsid w:val="00D41BA9"/>
    <w:rsid w:val="00D43AF8"/>
    <w:rsid w:val="00D51CD6"/>
    <w:rsid w:val="00D52376"/>
    <w:rsid w:val="00D52A6C"/>
    <w:rsid w:val="00D556B1"/>
    <w:rsid w:val="00D61015"/>
    <w:rsid w:val="00D612C2"/>
    <w:rsid w:val="00D6449B"/>
    <w:rsid w:val="00D67353"/>
    <w:rsid w:val="00D67A1E"/>
    <w:rsid w:val="00D7091E"/>
    <w:rsid w:val="00D71514"/>
    <w:rsid w:val="00D7259E"/>
    <w:rsid w:val="00D73C4F"/>
    <w:rsid w:val="00D745E0"/>
    <w:rsid w:val="00D76AA3"/>
    <w:rsid w:val="00D76D9D"/>
    <w:rsid w:val="00D80604"/>
    <w:rsid w:val="00D80B4F"/>
    <w:rsid w:val="00D81AE5"/>
    <w:rsid w:val="00D86604"/>
    <w:rsid w:val="00D93191"/>
    <w:rsid w:val="00D94264"/>
    <w:rsid w:val="00DA086B"/>
    <w:rsid w:val="00DA1D7A"/>
    <w:rsid w:val="00DA29E2"/>
    <w:rsid w:val="00DA3384"/>
    <w:rsid w:val="00DA6834"/>
    <w:rsid w:val="00DA7E05"/>
    <w:rsid w:val="00DB1470"/>
    <w:rsid w:val="00DB2AD2"/>
    <w:rsid w:val="00DB45BB"/>
    <w:rsid w:val="00DB4794"/>
    <w:rsid w:val="00DB52EC"/>
    <w:rsid w:val="00DB5C3E"/>
    <w:rsid w:val="00DB628E"/>
    <w:rsid w:val="00DB6725"/>
    <w:rsid w:val="00DB720D"/>
    <w:rsid w:val="00DC48D2"/>
    <w:rsid w:val="00DD0F47"/>
    <w:rsid w:val="00DD497C"/>
    <w:rsid w:val="00DE1E39"/>
    <w:rsid w:val="00DE3F93"/>
    <w:rsid w:val="00DE546F"/>
    <w:rsid w:val="00DE647B"/>
    <w:rsid w:val="00DF47D6"/>
    <w:rsid w:val="00DF5425"/>
    <w:rsid w:val="00DF642B"/>
    <w:rsid w:val="00DF77E9"/>
    <w:rsid w:val="00DF782C"/>
    <w:rsid w:val="00E030A0"/>
    <w:rsid w:val="00E0425A"/>
    <w:rsid w:val="00E075A1"/>
    <w:rsid w:val="00E10E9F"/>
    <w:rsid w:val="00E124E3"/>
    <w:rsid w:val="00E14636"/>
    <w:rsid w:val="00E14812"/>
    <w:rsid w:val="00E153F3"/>
    <w:rsid w:val="00E15DDE"/>
    <w:rsid w:val="00E1678F"/>
    <w:rsid w:val="00E20AFA"/>
    <w:rsid w:val="00E2106B"/>
    <w:rsid w:val="00E21655"/>
    <w:rsid w:val="00E2339E"/>
    <w:rsid w:val="00E233B0"/>
    <w:rsid w:val="00E23F86"/>
    <w:rsid w:val="00E3245B"/>
    <w:rsid w:val="00E32DCD"/>
    <w:rsid w:val="00E3584E"/>
    <w:rsid w:val="00E3707B"/>
    <w:rsid w:val="00E379FB"/>
    <w:rsid w:val="00E44CF3"/>
    <w:rsid w:val="00E4604C"/>
    <w:rsid w:val="00E46C02"/>
    <w:rsid w:val="00E50685"/>
    <w:rsid w:val="00E5249B"/>
    <w:rsid w:val="00E53EE2"/>
    <w:rsid w:val="00E54DB7"/>
    <w:rsid w:val="00E57B0D"/>
    <w:rsid w:val="00E57F6B"/>
    <w:rsid w:val="00E63FD7"/>
    <w:rsid w:val="00E65676"/>
    <w:rsid w:val="00E65A0B"/>
    <w:rsid w:val="00E66FC2"/>
    <w:rsid w:val="00E66FD7"/>
    <w:rsid w:val="00E6720C"/>
    <w:rsid w:val="00E707A0"/>
    <w:rsid w:val="00E72B0F"/>
    <w:rsid w:val="00E7312B"/>
    <w:rsid w:val="00E7342C"/>
    <w:rsid w:val="00E76363"/>
    <w:rsid w:val="00E81295"/>
    <w:rsid w:val="00E901FC"/>
    <w:rsid w:val="00E91D81"/>
    <w:rsid w:val="00E92BC2"/>
    <w:rsid w:val="00E95401"/>
    <w:rsid w:val="00EA010E"/>
    <w:rsid w:val="00EA03B2"/>
    <w:rsid w:val="00EA0879"/>
    <w:rsid w:val="00EA20ED"/>
    <w:rsid w:val="00EA2C47"/>
    <w:rsid w:val="00EA3C64"/>
    <w:rsid w:val="00EA66AF"/>
    <w:rsid w:val="00EA7E26"/>
    <w:rsid w:val="00EB1E33"/>
    <w:rsid w:val="00EB330D"/>
    <w:rsid w:val="00EB5219"/>
    <w:rsid w:val="00EB7B29"/>
    <w:rsid w:val="00EC0881"/>
    <w:rsid w:val="00EC165C"/>
    <w:rsid w:val="00EC2370"/>
    <w:rsid w:val="00EC43DF"/>
    <w:rsid w:val="00ED045B"/>
    <w:rsid w:val="00ED14C6"/>
    <w:rsid w:val="00ED230E"/>
    <w:rsid w:val="00ED678C"/>
    <w:rsid w:val="00ED75DA"/>
    <w:rsid w:val="00ED7821"/>
    <w:rsid w:val="00EE02EA"/>
    <w:rsid w:val="00EE0764"/>
    <w:rsid w:val="00EE267F"/>
    <w:rsid w:val="00EE7785"/>
    <w:rsid w:val="00EF13BD"/>
    <w:rsid w:val="00EF5119"/>
    <w:rsid w:val="00EF6F2C"/>
    <w:rsid w:val="00F0026F"/>
    <w:rsid w:val="00F01D52"/>
    <w:rsid w:val="00F02279"/>
    <w:rsid w:val="00F10A93"/>
    <w:rsid w:val="00F16313"/>
    <w:rsid w:val="00F20FF1"/>
    <w:rsid w:val="00F30480"/>
    <w:rsid w:val="00F30526"/>
    <w:rsid w:val="00F31FD1"/>
    <w:rsid w:val="00F35457"/>
    <w:rsid w:val="00F3595B"/>
    <w:rsid w:val="00F35E75"/>
    <w:rsid w:val="00F36D58"/>
    <w:rsid w:val="00F36ED8"/>
    <w:rsid w:val="00F403D0"/>
    <w:rsid w:val="00F4230B"/>
    <w:rsid w:val="00F426A6"/>
    <w:rsid w:val="00F427B6"/>
    <w:rsid w:val="00F429FD"/>
    <w:rsid w:val="00F43035"/>
    <w:rsid w:val="00F45B03"/>
    <w:rsid w:val="00F4623C"/>
    <w:rsid w:val="00F46E44"/>
    <w:rsid w:val="00F510B2"/>
    <w:rsid w:val="00F51A95"/>
    <w:rsid w:val="00F537B8"/>
    <w:rsid w:val="00F54A9A"/>
    <w:rsid w:val="00F56399"/>
    <w:rsid w:val="00F61B06"/>
    <w:rsid w:val="00F62A53"/>
    <w:rsid w:val="00F66694"/>
    <w:rsid w:val="00F66F37"/>
    <w:rsid w:val="00F706F3"/>
    <w:rsid w:val="00F73E77"/>
    <w:rsid w:val="00F75FA2"/>
    <w:rsid w:val="00F7750A"/>
    <w:rsid w:val="00F80006"/>
    <w:rsid w:val="00F80084"/>
    <w:rsid w:val="00F82382"/>
    <w:rsid w:val="00F8297B"/>
    <w:rsid w:val="00F833FA"/>
    <w:rsid w:val="00F854D9"/>
    <w:rsid w:val="00F87578"/>
    <w:rsid w:val="00F905AF"/>
    <w:rsid w:val="00F95676"/>
    <w:rsid w:val="00F969CB"/>
    <w:rsid w:val="00FA32C5"/>
    <w:rsid w:val="00FA5C8C"/>
    <w:rsid w:val="00FA7AA0"/>
    <w:rsid w:val="00FB04E4"/>
    <w:rsid w:val="00FB146F"/>
    <w:rsid w:val="00FB1B2D"/>
    <w:rsid w:val="00FB2F78"/>
    <w:rsid w:val="00FB46C2"/>
    <w:rsid w:val="00FC2F07"/>
    <w:rsid w:val="00FC6827"/>
    <w:rsid w:val="00FD0956"/>
    <w:rsid w:val="00FD159B"/>
    <w:rsid w:val="00FD2470"/>
    <w:rsid w:val="00FD5823"/>
    <w:rsid w:val="00FD582D"/>
    <w:rsid w:val="00FD64B0"/>
    <w:rsid w:val="00FE053E"/>
    <w:rsid w:val="00FE081D"/>
    <w:rsid w:val="00FE1651"/>
    <w:rsid w:val="00FE1C27"/>
    <w:rsid w:val="00FE5AB5"/>
    <w:rsid w:val="00FE5B76"/>
    <w:rsid w:val="00FE5C31"/>
    <w:rsid w:val="00FE7009"/>
    <w:rsid w:val="00FF01B8"/>
    <w:rsid w:val="00FF0257"/>
    <w:rsid w:val="00FF1B0E"/>
    <w:rsid w:val="00FF3644"/>
    <w:rsid w:val="00FF748B"/>
    <w:rsid w:val="031518E1"/>
    <w:rsid w:val="033C30C1"/>
    <w:rsid w:val="03BC7B26"/>
    <w:rsid w:val="04826D2E"/>
    <w:rsid w:val="05143E2A"/>
    <w:rsid w:val="055C48CE"/>
    <w:rsid w:val="06593229"/>
    <w:rsid w:val="06F22DDC"/>
    <w:rsid w:val="072378F0"/>
    <w:rsid w:val="07575300"/>
    <w:rsid w:val="087079F3"/>
    <w:rsid w:val="08AE1E9F"/>
    <w:rsid w:val="095A4392"/>
    <w:rsid w:val="09EE771C"/>
    <w:rsid w:val="0A9357F1"/>
    <w:rsid w:val="0B29385D"/>
    <w:rsid w:val="0BD97D3D"/>
    <w:rsid w:val="0C222DF5"/>
    <w:rsid w:val="0C3F04A7"/>
    <w:rsid w:val="0C7B29E0"/>
    <w:rsid w:val="0DD0089A"/>
    <w:rsid w:val="0DE85E53"/>
    <w:rsid w:val="0DFF1E35"/>
    <w:rsid w:val="0EB557B8"/>
    <w:rsid w:val="0EDA1656"/>
    <w:rsid w:val="0F70377A"/>
    <w:rsid w:val="10B00835"/>
    <w:rsid w:val="10E3279F"/>
    <w:rsid w:val="1128459B"/>
    <w:rsid w:val="11521A2B"/>
    <w:rsid w:val="118B40BA"/>
    <w:rsid w:val="11A976A8"/>
    <w:rsid w:val="11D4208E"/>
    <w:rsid w:val="12141410"/>
    <w:rsid w:val="12276C44"/>
    <w:rsid w:val="132B29FC"/>
    <w:rsid w:val="132E137E"/>
    <w:rsid w:val="13817E08"/>
    <w:rsid w:val="13906D71"/>
    <w:rsid w:val="13B05A3A"/>
    <w:rsid w:val="13D821CA"/>
    <w:rsid w:val="141848BD"/>
    <w:rsid w:val="146C06FF"/>
    <w:rsid w:val="147A5E14"/>
    <w:rsid w:val="148C55F3"/>
    <w:rsid w:val="14C45797"/>
    <w:rsid w:val="15BD1974"/>
    <w:rsid w:val="16F740BD"/>
    <w:rsid w:val="17F07C43"/>
    <w:rsid w:val="18ED7A84"/>
    <w:rsid w:val="19314654"/>
    <w:rsid w:val="19330609"/>
    <w:rsid w:val="19891693"/>
    <w:rsid w:val="1A260762"/>
    <w:rsid w:val="1A3E7912"/>
    <w:rsid w:val="1A884F85"/>
    <w:rsid w:val="1AD86912"/>
    <w:rsid w:val="1B3F2E2B"/>
    <w:rsid w:val="1B9F1956"/>
    <w:rsid w:val="1BB236B5"/>
    <w:rsid w:val="1D5112BA"/>
    <w:rsid w:val="1F226CEB"/>
    <w:rsid w:val="1F8A78BE"/>
    <w:rsid w:val="1FA236BD"/>
    <w:rsid w:val="204D781E"/>
    <w:rsid w:val="206F0134"/>
    <w:rsid w:val="20B44934"/>
    <w:rsid w:val="21825DBD"/>
    <w:rsid w:val="22077350"/>
    <w:rsid w:val="22603DB2"/>
    <w:rsid w:val="22A16179"/>
    <w:rsid w:val="22C975F6"/>
    <w:rsid w:val="22F826B7"/>
    <w:rsid w:val="23841D23"/>
    <w:rsid w:val="23B46DB3"/>
    <w:rsid w:val="249D48E1"/>
    <w:rsid w:val="280C3E84"/>
    <w:rsid w:val="28A6732C"/>
    <w:rsid w:val="28C56834"/>
    <w:rsid w:val="28D42E04"/>
    <w:rsid w:val="2A7F44EA"/>
    <w:rsid w:val="2A813B38"/>
    <w:rsid w:val="2ADE2465"/>
    <w:rsid w:val="2B9B40AD"/>
    <w:rsid w:val="2C373DAD"/>
    <w:rsid w:val="2C5169D0"/>
    <w:rsid w:val="2D1E280C"/>
    <w:rsid w:val="2D4F1723"/>
    <w:rsid w:val="2D914276"/>
    <w:rsid w:val="2E871BD6"/>
    <w:rsid w:val="2F4B33EA"/>
    <w:rsid w:val="30651DA8"/>
    <w:rsid w:val="30654C8A"/>
    <w:rsid w:val="30C37408"/>
    <w:rsid w:val="30C47C0F"/>
    <w:rsid w:val="310F3924"/>
    <w:rsid w:val="317433D6"/>
    <w:rsid w:val="327F0CFC"/>
    <w:rsid w:val="32AA290D"/>
    <w:rsid w:val="32E12A2F"/>
    <w:rsid w:val="335B51A3"/>
    <w:rsid w:val="339E298D"/>
    <w:rsid w:val="33D44670"/>
    <w:rsid w:val="33DE5472"/>
    <w:rsid w:val="34272982"/>
    <w:rsid w:val="34EE16F2"/>
    <w:rsid w:val="35203A3B"/>
    <w:rsid w:val="36635343"/>
    <w:rsid w:val="369E2CA4"/>
    <w:rsid w:val="36BF504B"/>
    <w:rsid w:val="36DB7A54"/>
    <w:rsid w:val="370C6C2F"/>
    <w:rsid w:val="37C46192"/>
    <w:rsid w:val="387B11AC"/>
    <w:rsid w:val="38917565"/>
    <w:rsid w:val="38D0689C"/>
    <w:rsid w:val="39C235AD"/>
    <w:rsid w:val="3A3A7E6A"/>
    <w:rsid w:val="3A810A32"/>
    <w:rsid w:val="3B340862"/>
    <w:rsid w:val="3B714E2B"/>
    <w:rsid w:val="3BBE0515"/>
    <w:rsid w:val="3C3E2F5F"/>
    <w:rsid w:val="3C983E11"/>
    <w:rsid w:val="3CE33B06"/>
    <w:rsid w:val="3CE63BF7"/>
    <w:rsid w:val="3D414148"/>
    <w:rsid w:val="3D785FFC"/>
    <w:rsid w:val="3E8649E5"/>
    <w:rsid w:val="3F5356DF"/>
    <w:rsid w:val="3F5F17E3"/>
    <w:rsid w:val="3FB929FA"/>
    <w:rsid w:val="402B4A0B"/>
    <w:rsid w:val="41526B64"/>
    <w:rsid w:val="42202DEF"/>
    <w:rsid w:val="42D21892"/>
    <w:rsid w:val="437805A5"/>
    <w:rsid w:val="43FD67CE"/>
    <w:rsid w:val="447F4FF6"/>
    <w:rsid w:val="45CE7098"/>
    <w:rsid w:val="465500B5"/>
    <w:rsid w:val="47235B59"/>
    <w:rsid w:val="47240B7F"/>
    <w:rsid w:val="47451E62"/>
    <w:rsid w:val="48912668"/>
    <w:rsid w:val="491D3EFC"/>
    <w:rsid w:val="49A87C69"/>
    <w:rsid w:val="4A4F27DB"/>
    <w:rsid w:val="4A7F1BCF"/>
    <w:rsid w:val="4C36504F"/>
    <w:rsid w:val="4CC96407"/>
    <w:rsid w:val="4CEC5BC9"/>
    <w:rsid w:val="4E395E65"/>
    <w:rsid w:val="4E5F17A4"/>
    <w:rsid w:val="4EEC5922"/>
    <w:rsid w:val="50265D8C"/>
    <w:rsid w:val="506C1A52"/>
    <w:rsid w:val="50992D34"/>
    <w:rsid w:val="52D76FC9"/>
    <w:rsid w:val="52D92ACB"/>
    <w:rsid w:val="533D0957"/>
    <w:rsid w:val="533E62DD"/>
    <w:rsid w:val="53E96FD0"/>
    <w:rsid w:val="554B065B"/>
    <w:rsid w:val="560F18FC"/>
    <w:rsid w:val="5809221B"/>
    <w:rsid w:val="59626547"/>
    <w:rsid w:val="596A53FD"/>
    <w:rsid w:val="59796968"/>
    <w:rsid w:val="59893E77"/>
    <w:rsid w:val="59B41591"/>
    <w:rsid w:val="5D3F1A6F"/>
    <w:rsid w:val="5D965719"/>
    <w:rsid w:val="5DB76FB8"/>
    <w:rsid w:val="5E1E62F4"/>
    <w:rsid w:val="5ECB7D14"/>
    <w:rsid w:val="5FA97E40"/>
    <w:rsid w:val="60173560"/>
    <w:rsid w:val="601D77C8"/>
    <w:rsid w:val="60262315"/>
    <w:rsid w:val="60F60B4F"/>
    <w:rsid w:val="612647AE"/>
    <w:rsid w:val="627A7938"/>
    <w:rsid w:val="62A62B1D"/>
    <w:rsid w:val="631A31C2"/>
    <w:rsid w:val="636740CD"/>
    <w:rsid w:val="63A02C83"/>
    <w:rsid w:val="63DC102C"/>
    <w:rsid w:val="63F141B0"/>
    <w:rsid w:val="642075D9"/>
    <w:rsid w:val="64622CD4"/>
    <w:rsid w:val="64D532F2"/>
    <w:rsid w:val="64E03E7F"/>
    <w:rsid w:val="64EB3602"/>
    <w:rsid w:val="64F658D5"/>
    <w:rsid w:val="65472FAD"/>
    <w:rsid w:val="65563CDD"/>
    <w:rsid w:val="6558033E"/>
    <w:rsid w:val="67052B7A"/>
    <w:rsid w:val="672E10E6"/>
    <w:rsid w:val="68442DFB"/>
    <w:rsid w:val="6893126F"/>
    <w:rsid w:val="690E3103"/>
    <w:rsid w:val="691A1EA4"/>
    <w:rsid w:val="6940079D"/>
    <w:rsid w:val="6AC06FC5"/>
    <w:rsid w:val="6AF428B7"/>
    <w:rsid w:val="6B061A73"/>
    <w:rsid w:val="6B5D0854"/>
    <w:rsid w:val="6C837065"/>
    <w:rsid w:val="6CAD5413"/>
    <w:rsid w:val="6CB542C8"/>
    <w:rsid w:val="6CF0DC8E"/>
    <w:rsid w:val="6D4C5F14"/>
    <w:rsid w:val="6D8D7458"/>
    <w:rsid w:val="6DFD462B"/>
    <w:rsid w:val="6E775E47"/>
    <w:rsid w:val="6F8748CD"/>
    <w:rsid w:val="6FB46F97"/>
    <w:rsid w:val="6FC75697"/>
    <w:rsid w:val="6FE969BF"/>
    <w:rsid w:val="700510C2"/>
    <w:rsid w:val="706E4EB9"/>
    <w:rsid w:val="70D72A5F"/>
    <w:rsid w:val="71915BCF"/>
    <w:rsid w:val="71CA2AD0"/>
    <w:rsid w:val="72320A93"/>
    <w:rsid w:val="72522D89"/>
    <w:rsid w:val="72564311"/>
    <w:rsid w:val="74C628CE"/>
    <w:rsid w:val="759F4AED"/>
    <w:rsid w:val="76847F9D"/>
    <w:rsid w:val="77ED14D7"/>
    <w:rsid w:val="77FD4E30"/>
    <w:rsid w:val="7899684C"/>
    <w:rsid w:val="78E7519A"/>
    <w:rsid w:val="79112886"/>
    <w:rsid w:val="79246F07"/>
    <w:rsid w:val="796D4263"/>
    <w:rsid w:val="799648FC"/>
    <w:rsid w:val="79F71870"/>
    <w:rsid w:val="7AE71062"/>
    <w:rsid w:val="7B30606E"/>
    <w:rsid w:val="7B4231CA"/>
    <w:rsid w:val="7C457EE7"/>
    <w:rsid w:val="7CF7E4A0"/>
    <w:rsid w:val="7D590FC4"/>
    <w:rsid w:val="7DAD1D96"/>
    <w:rsid w:val="7DBC3788"/>
    <w:rsid w:val="7E09208C"/>
    <w:rsid w:val="7E561F65"/>
    <w:rsid w:val="7E7F0292"/>
    <w:rsid w:val="7E957AB5"/>
    <w:rsid w:val="7F2C1F69"/>
    <w:rsid w:val="7F4A24D1"/>
    <w:rsid w:val="7F5C3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7" w:qFormat="1"/>
    <w:lsdException w:name="Normal Indent" w:qFormat="1"/>
    <w:lsdException w:name="annotation text" w:qFormat="1"/>
    <w:lsdException w:name="caption" w:qFormat="1"/>
    <w:lsdException w:name="envelope return" w:qFormat="1"/>
    <w:lsdException w:name="toa heading" w:qFormat="1"/>
    <w:lsdException w:name="List 3"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Subtitle" w:qFormat="1"/>
    <w:lsdException w:name="Date" w:qFormat="1"/>
    <w:lsdException w:name="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8"/>
    </w:rPr>
  </w:style>
  <w:style w:type="paragraph" w:styleId="1">
    <w:name w:val="heading 1"/>
    <w:basedOn w:val="a"/>
    <w:next w:val="a"/>
    <w:qFormat/>
    <w:pPr>
      <w:keepNext/>
      <w:snapToGrid w:val="0"/>
      <w:spacing w:line="360" w:lineRule="atLeast"/>
      <w:outlineLvl w:val="0"/>
    </w:pPr>
    <w:rPr>
      <w:rFonts w:ascii="宋体"/>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1"/>
    <w:qFormat/>
    <w:pPr>
      <w:keepNext/>
      <w:keepLines/>
      <w:spacing w:before="260" w:after="260" w:line="413" w:lineRule="auto"/>
      <w:outlineLvl w:val="2"/>
    </w:pPr>
    <w:rPr>
      <w:b/>
      <w:sz w:val="32"/>
    </w:rPr>
  </w:style>
  <w:style w:type="paragraph" w:styleId="4">
    <w:name w:val="heading 4"/>
    <w:basedOn w:val="a"/>
    <w:next w:val="a"/>
    <w:qFormat/>
    <w:pPr>
      <w:keepNext/>
      <w:keepLines/>
      <w:spacing w:before="100" w:line="360" w:lineRule="auto"/>
      <w:outlineLvl w:val="3"/>
    </w:pPr>
    <w:rPr>
      <w:rFonts w:ascii="Arial" w:eastAsia="仿宋" w:hAnsi="Arial"/>
      <w:b/>
      <w:sz w:val="24"/>
    </w:rPr>
  </w:style>
  <w:style w:type="paragraph" w:styleId="5">
    <w:name w:val="heading 5"/>
    <w:basedOn w:val="a"/>
    <w:next w:val="a"/>
    <w:qFormat/>
    <w:pPr>
      <w:keepNext/>
      <w:keepLines/>
      <w:tabs>
        <w:tab w:val="left" w:pos="2551"/>
      </w:tabs>
      <w:spacing w:before="280" w:after="290" w:line="372" w:lineRule="auto"/>
      <w:ind w:left="2551" w:hanging="850"/>
      <w:outlineLvl w:val="4"/>
    </w:pPr>
    <w:rPr>
      <w:b/>
    </w:rPr>
  </w:style>
  <w:style w:type="paragraph" w:styleId="6">
    <w:name w:val="heading 6"/>
    <w:basedOn w:val="a"/>
    <w:next w:val="a"/>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adjustRightInd w:val="0"/>
      <w:snapToGrid w:val="0"/>
      <w:spacing w:line="360" w:lineRule="auto"/>
      <w:ind w:leftChars="400" w:left="100" w:hangingChars="200" w:hanging="200"/>
    </w:pPr>
    <w:rPr>
      <w:sz w:val="24"/>
    </w:rPr>
  </w:style>
  <w:style w:type="paragraph" w:styleId="70">
    <w:name w:val="toc 7"/>
    <w:basedOn w:val="a"/>
    <w:next w:val="a"/>
    <w:qFormat/>
    <w:pPr>
      <w:ind w:leftChars="1200" w:left="2520"/>
    </w:pPr>
  </w:style>
  <w:style w:type="paragraph" w:styleId="20">
    <w:name w:val="List Number 2"/>
    <w:basedOn w:val="a"/>
    <w:qFormat/>
    <w:pPr>
      <w:tabs>
        <w:tab w:val="left" w:pos="780"/>
      </w:tabs>
      <w:spacing w:line="360" w:lineRule="auto"/>
      <w:ind w:left="425" w:hanging="425"/>
    </w:pPr>
    <w:rPr>
      <w:sz w:val="24"/>
    </w:rPr>
  </w:style>
  <w:style w:type="paragraph" w:styleId="40">
    <w:name w:val="List Bullet 4"/>
    <w:basedOn w:val="a"/>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3">
    <w:name w:val="Normal Indent"/>
    <w:basedOn w:val="a"/>
    <w:qFormat/>
    <w:pPr>
      <w:adjustRightInd w:val="0"/>
      <w:snapToGrid w:val="0"/>
      <w:spacing w:line="360" w:lineRule="auto"/>
      <w:ind w:firstLine="420"/>
    </w:pPr>
    <w:rPr>
      <w:sz w:val="24"/>
    </w:rPr>
  </w:style>
  <w:style w:type="paragraph" w:styleId="a4">
    <w:name w:val="caption"/>
    <w:basedOn w:val="a"/>
    <w:next w:val="a"/>
    <w:qFormat/>
    <w:pPr>
      <w:widowControl/>
      <w:tabs>
        <w:tab w:val="left" w:pos="1134"/>
      </w:tabs>
      <w:adjustRightInd w:val="0"/>
      <w:snapToGrid w:val="0"/>
      <w:spacing w:line="280" w:lineRule="atLeast"/>
      <w:jc w:val="left"/>
    </w:pPr>
    <w:rPr>
      <w:rFonts w:eastAsia="PMingLiU"/>
      <w:b/>
      <w:kern w:val="0"/>
      <w:sz w:val="24"/>
      <w:lang w:eastAsia="zh-TW"/>
    </w:rPr>
  </w:style>
  <w:style w:type="paragraph" w:styleId="a5">
    <w:name w:val="Document Map"/>
    <w:basedOn w:val="a"/>
    <w:qFormat/>
    <w:pPr>
      <w:shd w:val="clear" w:color="auto" w:fill="000080"/>
    </w:pPr>
  </w:style>
  <w:style w:type="paragraph" w:styleId="a6">
    <w:name w:val="toa heading"/>
    <w:basedOn w:val="a"/>
    <w:next w:val="a"/>
    <w:qFormat/>
    <w:pPr>
      <w:spacing w:before="120"/>
    </w:pPr>
    <w:rPr>
      <w:rFonts w:ascii="Arial" w:hAnsi="Arial"/>
      <w:sz w:val="24"/>
    </w:rPr>
  </w:style>
  <w:style w:type="paragraph" w:styleId="a7">
    <w:name w:val="annotation text"/>
    <w:basedOn w:val="a"/>
    <w:link w:val="Char"/>
    <w:qFormat/>
    <w:pPr>
      <w:adjustRightInd w:val="0"/>
      <w:spacing w:line="360" w:lineRule="atLeast"/>
      <w:jc w:val="left"/>
      <w:textAlignment w:val="baseline"/>
    </w:pPr>
    <w:rPr>
      <w:kern w:val="0"/>
      <w:sz w:val="24"/>
    </w:rPr>
  </w:style>
  <w:style w:type="paragraph" w:styleId="31">
    <w:name w:val="Body Text 3"/>
    <w:basedOn w:val="a"/>
    <w:pPr>
      <w:adjustRightInd w:val="0"/>
      <w:snapToGrid w:val="0"/>
      <w:spacing w:after="120" w:line="360" w:lineRule="auto"/>
    </w:pPr>
    <w:rPr>
      <w:sz w:val="16"/>
    </w:rPr>
  </w:style>
  <w:style w:type="paragraph" w:styleId="32">
    <w:name w:val="List Bullet 3"/>
    <w:basedOn w:val="a"/>
    <w:qFormat/>
    <w:pPr>
      <w:tabs>
        <w:tab w:val="left" w:pos="1200"/>
      </w:tabs>
      <w:adjustRightInd w:val="0"/>
      <w:snapToGrid w:val="0"/>
      <w:spacing w:line="360" w:lineRule="auto"/>
      <w:ind w:left="1200" w:hanging="360"/>
    </w:pPr>
    <w:rPr>
      <w:sz w:val="24"/>
    </w:rPr>
  </w:style>
  <w:style w:type="paragraph" w:styleId="a8">
    <w:name w:val="Body Text"/>
    <w:basedOn w:val="a"/>
    <w:next w:val="a"/>
    <w:rPr>
      <w:rFonts w:ascii="仿宋_GB2312" w:eastAsia="仿宋_GB2312"/>
      <w:sz w:val="32"/>
    </w:rPr>
  </w:style>
  <w:style w:type="paragraph" w:styleId="a9">
    <w:name w:val="Body Text Indent"/>
    <w:basedOn w:val="a"/>
    <w:link w:val="Char0"/>
    <w:pPr>
      <w:spacing w:line="700" w:lineRule="exact"/>
      <w:ind w:left="960"/>
    </w:pPr>
    <w:rPr>
      <w:sz w:val="44"/>
    </w:rPr>
  </w:style>
  <w:style w:type="paragraph" w:styleId="33">
    <w:name w:val="List Number 3"/>
    <w:basedOn w:val="a"/>
    <w:pPr>
      <w:tabs>
        <w:tab w:val="left" w:pos="2120"/>
      </w:tabs>
      <w:adjustRightInd w:val="0"/>
      <w:snapToGrid w:val="0"/>
      <w:spacing w:line="360" w:lineRule="auto"/>
      <w:ind w:left="2120" w:hanging="720"/>
    </w:pPr>
    <w:rPr>
      <w:sz w:val="24"/>
    </w:rPr>
  </w:style>
  <w:style w:type="paragraph" w:styleId="21">
    <w:name w:val="List 2"/>
    <w:basedOn w:val="a"/>
    <w:pPr>
      <w:adjustRightInd w:val="0"/>
      <w:snapToGrid w:val="0"/>
      <w:spacing w:line="360" w:lineRule="auto"/>
      <w:ind w:leftChars="200" w:left="100" w:hangingChars="200" w:hanging="200"/>
    </w:pPr>
    <w:rPr>
      <w:sz w:val="24"/>
    </w:rPr>
  </w:style>
  <w:style w:type="paragraph" w:styleId="aa">
    <w:name w:val="List Continue"/>
    <w:basedOn w:val="a"/>
    <w:pPr>
      <w:adjustRightInd w:val="0"/>
      <w:snapToGrid w:val="0"/>
      <w:spacing w:after="120" w:line="360" w:lineRule="auto"/>
      <w:ind w:leftChars="200" w:left="420"/>
    </w:pPr>
    <w:rPr>
      <w:sz w:val="24"/>
    </w:rPr>
  </w:style>
  <w:style w:type="paragraph" w:styleId="22">
    <w:name w:val="List Bullet 2"/>
    <w:basedOn w:val="a"/>
    <w:pPr>
      <w:tabs>
        <w:tab w:val="left" w:pos="780"/>
      </w:tabs>
      <w:adjustRightInd w:val="0"/>
      <w:snapToGrid w:val="0"/>
      <w:spacing w:line="360" w:lineRule="auto"/>
      <w:ind w:left="780" w:hanging="360"/>
    </w:pPr>
    <w:rPr>
      <w:sz w:val="24"/>
    </w:rPr>
  </w:style>
  <w:style w:type="paragraph" w:styleId="50">
    <w:name w:val="toc 5"/>
    <w:basedOn w:val="a"/>
    <w:next w:val="a"/>
    <w:pPr>
      <w:ind w:leftChars="800" w:left="1680"/>
    </w:pPr>
  </w:style>
  <w:style w:type="paragraph" w:styleId="34">
    <w:name w:val="toc 3"/>
    <w:basedOn w:val="a"/>
    <w:next w:val="a"/>
    <w:uiPriority w:val="39"/>
    <w:pPr>
      <w:ind w:leftChars="400" w:left="840"/>
    </w:pPr>
  </w:style>
  <w:style w:type="paragraph" w:styleId="ab">
    <w:name w:val="Plain Text"/>
    <w:basedOn w:val="a"/>
    <w:rPr>
      <w:rFonts w:ascii="宋体" w:hAnsi="Courier New"/>
      <w:sz w:val="21"/>
    </w:rPr>
  </w:style>
  <w:style w:type="paragraph" w:styleId="80">
    <w:name w:val="toc 8"/>
    <w:basedOn w:val="a"/>
    <w:next w:val="a"/>
    <w:pPr>
      <w:ind w:leftChars="1400" w:left="2940"/>
    </w:pPr>
  </w:style>
  <w:style w:type="paragraph" w:styleId="ac">
    <w:name w:val="Date"/>
    <w:basedOn w:val="a"/>
    <w:next w:val="a"/>
    <w:link w:val="Char1"/>
    <w:qFormat/>
  </w:style>
  <w:style w:type="paragraph" w:styleId="23">
    <w:name w:val="Body Text Indent 2"/>
    <w:basedOn w:val="a"/>
    <w:link w:val="2Char0"/>
    <w:pPr>
      <w:snapToGrid w:val="0"/>
      <w:spacing w:line="560" w:lineRule="atLeast"/>
      <w:ind w:firstLine="540"/>
    </w:pPr>
  </w:style>
  <w:style w:type="paragraph" w:styleId="ad">
    <w:name w:val="Balloon Text"/>
    <w:basedOn w:val="a"/>
    <w:rPr>
      <w:sz w:val="18"/>
    </w:rPr>
  </w:style>
  <w:style w:type="paragraph" w:styleId="ae">
    <w:name w:val="footer"/>
    <w:basedOn w:val="a"/>
    <w:pPr>
      <w:tabs>
        <w:tab w:val="center" w:pos="4153"/>
        <w:tab w:val="right" w:pos="8306"/>
      </w:tabs>
      <w:snapToGrid w:val="0"/>
      <w:jc w:val="left"/>
    </w:pPr>
    <w:rPr>
      <w:sz w:val="18"/>
    </w:rPr>
  </w:style>
  <w:style w:type="paragraph" w:styleId="af">
    <w:name w:val="envelope return"/>
    <w:basedOn w:val="a"/>
    <w:qFormat/>
    <w:pPr>
      <w:snapToGrid w:val="0"/>
    </w:pPr>
    <w:rPr>
      <w:rFonts w:ascii="Arial" w:eastAsia="微软雅黑" w:hAnsi="Arial"/>
    </w:rPr>
  </w:style>
  <w:style w:type="paragraph" w:styleId="af0">
    <w:name w:val="header"/>
    <w:basedOn w:val="a"/>
    <w:pPr>
      <w:pBdr>
        <w:bottom w:val="single" w:sz="6" w:space="1" w:color="auto"/>
      </w:pBdr>
      <w:tabs>
        <w:tab w:val="center" w:pos="4153"/>
        <w:tab w:val="right" w:pos="8306"/>
      </w:tabs>
      <w:snapToGrid w:val="0"/>
      <w:jc w:val="center"/>
    </w:pPr>
    <w:rPr>
      <w:sz w:val="18"/>
    </w:rPr>
  </w:style>
  <w:style w:type="paragraph" w:styleId="10">
    <w:name w:val="toc 1"/>
    <w:basedOn w:val="a"/>
    <w:next w:val="a"/>
    <w:pPr>
      <w:spacing w:line="180" w:lineRule="auto"/>
      <w:jc w:val="center"/>
    </w:pPr>
    <w:rPr>
      <w:sz w:val="30"/>
    </w:rPr>
  </w:style>
  <w:style w:type="paragraph" w:styleId="41">
    <w:name w:val="List Continue 4"/>
    <w:basedOn w:val="a"/>
    <w:pPr>
      <w:adjustRightInd w:val="0"/>
      <w:snapToGrid w:val="0"/>
      <w:spacing w:after="120" w:line="360" w:lineRule="auto"/>
      <w:ind w:leftChars="800" w:left="1680"/>
    </w:pPr>
    <w:rPr>
      <w:sz w:val="24"/>
    </w:rPr>
  </w:style>
  <w:style w:type="paragraph" w:styleId="42">
    <w:name w:val="toc 4"/>
    <w:basedOn w:val="a"/>
    <w:next w:val="a"/>
    <w:pPr>
      <w:ind w:leftChars="600" w:left="1260"/>
    </w:pPr>
  </w:style>
  <w:style w:type="paragraph" w:styleId="af1">
    <w:name w:val="footnote text"/>
    <w:basedOn w:val="a"/>
    <w:link w:val="Char2"/>
    <w:pPr>
      <w:spacing w:line="360" w:lineRule="auto"/>
    </w:pPr>
    <w:rPr>
      <w:sz w:val="18"/>
    </w:rPr>
  </w:style>
  <w:style w:type="paragraph" w:styleId="60">
    <w:name w:val="toc 6"/>
    <w:basedOn w:val="a"/>
    <w:next w:val="a"/>
    <w:pPr>
      <w:ind w:leftChars="1000" w:left="2100"/>
    </w:pPr>
  </w:style>
  <w:style w:type="paragraph" w:styleId="51">
    <w:name w:val="List 5"/>
    <w:basedOn w:val="a"/>
    <w:pPr>
      <w:adjustRightInd w:val="0"/>
      <w:snapToGrid w:val="0"/>
      <w:spacing w:line="360" w:lineRule="auto"/>
      <w:ind w:leftChars="800" w:left="100" w:hangingChars="200" w:hanging="200"/>
    </w:pPr>
    <w:rPr>
      <w:sz w:val="24"/>
    </w:rPr>
  </w:style>
  <w:style w:type="paragraph" w:styleId="35">
    <w:name w:val="Body Text Indent 3"/>
    <w:basedOn w:val="a"/>
    <w:pPr>
      <w:spacing w:line="360" w:lineRule="auto"/>
      <w:ind w:firstLine="632"/>
    </w:pPr>
    <w:rPr>
      <w:rFonts w:ascii="黑体" w:eastAsia="黑体"/>
    </w:rPr>
  </w:style>
  <w:style w:type="paragraph" w:styleId="af2">
    <w:name w:val="table of figures"/>
    <w:basedOn w:val="a"/>
    <w:next w:val="a"/>
    <w:pPr>
      <w:tabs>
        <w:tab w:val="right" w:leader="dot" w:pos="8640"/>
      </w:tabs>
      <w:spacing w:line="360" w:lineRule="auto"/>
      <w:ind w:left="400" w:hanging="400"/>
    </w:pPr>
    <w:rPr>
      <w:sz w:val="24"/>
    </w:rPr>
  </w:style>
  <w:style w:type="paragraph" w:styleId="24">
    <w:name w:val="toc 2"/>
    <w:basedOn w:val="a"/>
    <w:next w:val="a"/>
    <w:uiPriority w:val="39"/>
    <w:pPr>
      <w:ind w:leftChars="200" w:left="420"/>
    </w:pPr>
  </w:style>
  <w:style w:type="paragraph" w:styleId="90">
    <w:name w:val="toc 9"/>
    <w:basedOn w:val="a"/>
    <w:next w:val="a"/>
    <w:pPr>
      <w:ind w:leftChars="1600" w:left="3360"/>
    </w:pPr>
  </w:style>
  <w:style w:type="paragraph" w:styleId="25">
    <w:name w:val="Body Text 2"/>
    <w:basedOn w:val="a"/>
    <w:pPr>
      <w:adjustRightInd w:val="0"/>
      <w:snapToGrid w:val="0"/>
      <w:spacing w:after="120" w:line="480" w:lineRule="auto"/>
    </w:pPr>
    <w:rPr>
      <w:sz w:val="24"/>
    </w:rPr>
  </w:style>
  <w:style w:type="paragraph" w:styleId="43">
    <w:name w:val="List 4"/>
    <w:basedOn w:val="a"/>
    <w:pPr>
      <w:adjustRightInd w:val="0"/>
      <w:snapToGrid w:val="0"/>
      <w:spacing w:line="360" w:lineRule="auto"/>
      <w:ind w:leftChars="600" w:left="100" w:hangingChars="200" w:hanging="200"/>
    </w:pPr>
    <w:rPr>
      <w:sz w:val="24"/>
    </w:rPr>
  </w:style>
  <w:style w:type="paragraph" w:styleId="26">
    <w:name w:val="List Continue 2"/>
    <w:basedOn w:val="a"/>
    <w:pPr>
      <w:adjustRightInd w:val="0"/>
      <w:snapToGrid w:val="0"/>
      <w:spacing w:after="120" w:line="360" w:lineRule="auto"/>
      <w:ind w:leftChars="400" w:left="840"/>
    </w:pPr>
    <w:rPr>
      <w:sz w:val="24"/>
    </w:rPr>
  </w:style>
  <w:style w:type="paragraph" w:styleId="af3">
    <w:name w:val="Normal (Web)"/>
    <w:basedOn w:val="a"/>
    <w:pPr>
      <w:widowControl/>
      <w:spacing w:before="100" w:beforeAutospacing="1" w:after="100" w:afterAutospacing="1"/>
      <w:jc w:val="left"/>
    </w:pPr>
    <w:rPr>
      <w:rFonts w:ascii="宋体" w:hAnsi="宋体"/>
      <w:kern w:val="0"/>
      <w:sz w:val="24"/>
    </w:rPr>
  </w:style>
  <w:style w:type="paragraph" w:styleId="36">
    <w:name w:val="List Continue 3"/>
    <w:basedOn w:val="a"/>
    <w:pPr>
      <w:adjustRightInd w:val="0"/>
      <w:snapToGrid w:val="0"/>
      <w:spacing w:after="120" w:line="360" w:lineRule="auto"/>
      <w:ind w:leftChars="600" w:left="1260"/>
    </w:pPr>
    <w:rPr>
      <w:sz w:val="24"/>
    </w:rPr>
  </w:style>
  <w:style w:type="paragraph" w:styleId="11">
    <w:name w:val="index 1"/>
    <w:basedOn w:val="a"/>
    <w:next w:val="a"/>
    <w:pPr>
      <w:adjustRightInd w:val="0"/>
      <w:spacing w:line="240" w:lineRule="atLeast"/>
      <w:textAlignment w:val="baseline"/>
    </w:pPr>
    <w:rPr>
      <w:rFonts w:ascii="宋体"/>
      <w:kern w:val="0"/>
      <w:sz w:val="21"/>
    </w:rPr>
  </w:style>
  <w:style w:type="paragraph" w:styleId="af4">
    <w:name w:val="Title"/>
    <w:basedOn w:val="a"/>
    <w:qFormat/>
    <w:pPr>
      <w:widowControl/>
      <w:spacing w:after="240" w:line="360" w:lineRule="auto"/>
      <w:jc w:val="center"/>
    </w:pPr>
    <w:rPr>
      <w:rFonts w:ascii="Arial" w:hAnsi="Arial"/>
      <w:b/>
      <w:smallCaps/>
      <w:kern w:val="28"/>
      <w:sz w:val="36"/>
      <w:lang w:eastAsia="en-US"/>
    </w:rPr>
  </w:style>
  <w:style w:type="paragraph" w:styleId="af5">
    <w:name w:val="annotation subject"/>
    <w:basedOn w:val="a7"/>
    <w:next w:val="a7"/>
    <w:link w:val="Char3"/>
    <w:pPr>
      <w:adjustRightInd/>
      <w:spacing w:line="240" w:lineRule="auto"/>
      <w:textAlignment w:val="auto"/>
    </w:pPr>
  </w:style>
  <w:style w:type="paragraph" w:styleId="af6">
    <w:name w:val="Body Text First Indent"/>
    <w:basedOn w:val="a"/>
    <w:pPr>
      <w:spacing w:line="360" w:lineRule="auto"/>
      <w:ind w:firstLine="420"/>
    </w:pPr>
    <w:rPr>
      <w:rFonts w:ascii="宋体" w:hAnsi="宋体"/>
      <w:sz w:val="24"/>
    </w:rPr>
  </w:style>
  <w:style w:type="paragraph" w:styleId="27">
    <w:name w:val="Body Text First Indent 2"/>
    <w:basedOn w:val="a9"/>
    <w:link w:val="2Char1"/>
    <w:pPr>
      <w:spacing w:after="120" w:line="240" w:lineRule="auto"/>
      <w:ind w:leftChars="200" w:left="420" w:firstLineChars="200" w:firstLine="420"/>
    </w:pPr>
  </w:style>
  <w:style w:type="table" w:styleId="af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rPr>
  </w:style>
  <w:style w:type="character" w:styleId="af9">
    <w:name w:val="page number"/>
  </w:style>
  <w:style w:type="character" w:styleId="afa">
    <w:name w:val="FollowedHyperlink"/>
    <w:rPr>
      <w:color w:val="800080"/>
      <w:u w:val="single"/>
    </w:rPr>
  </w:style>
  <w:style w:type="character" w:styleId="afb">
    <w:name w:val="Emphasis"/>
    <w:qFormat/>
    <w:rPr>
      <w:i/>
    </w:rPr>
  </w:style>
  <w:style w:type="character" w:styleId="afc">
    <w:name w:val="Hyperlink"/>
    <w:uiPriority w:val="99"/>
    <w:rPr>
      <w:color w:val="0000FF"/>
      <w:u w:val="single"/>
    </w:rPr>
  </w:style>
  <w:style w:type="character" w:styleId="afd">
    <w:name w:val="annotation reference"/>
    <w:rPr>
      <w:sz w:val="21"/>
      <w:szCs w:val="21"/>
    </w:rPr>
  </w:style>
  <w:style w:type="character" w:styleId="afe">
    <w:name w:val="footnote reference"/>
    <w:rPr>
      <w:position w:val="6"/>
      <w:sz w:val="14"/>
      <w:vertAlign w:val="superscript"/>
    </w:rPr>
  </w:style>
  <w:style w:type="character" w:customStyle="1" w:styleId="2Char">
    <w:name w:val="标题 2 Char"/>
    <w:link w:val="2"/>
    <w:rPr>
      <w:rFonts w:ascii="Arial" w:eastAsia="黑体" w:hAnsi="Arial"/>
      <w:b/>
      <w:kern w:val="2"/>
      <w:sz w:val="32"/>
    </w:rPr>
  </w:style>
  <w:style w:type="character" w:customStyle="1" w:styleId="3Char1">
    <w:name w:val="标题 3 Char1"/>
    <w:link w:val="3"/>
    <w:rPr>
      <w:rFonts w:eastAsia="宋体"/>
      <w:b/>
      <w:kern w:val="2"/>
      <w:sz w:val="32"/>
      <w:lang w:val="en-US" w:eastAsia="zh-CN"/>
    </w:rPr>
  </w:style>
  <w:style w:type="character" w:customStyle="1" w:styleId="Char">
    <w:name w:val="批注文字 Char"/>
    <w:link w:val="a7"/>
    <w:rPr>
      <w:sz w:val="24"/>
    </w:rPr>
  </w:style>
  <w:style w:type="character" w:customStyle="1" w:styleId="Char0">
    <w:name w:val="正文文本缩进 Char"/>
    <w:link w:val="a9"/>
    <w:rPr>
      <w:kern w:val="2"/>
      <w:sz w:val="44"/>
    </w:rPr>
  </w:style>
  <w:style w:type="character" w:customStyle="1" w:styleId="Char1">
    <w:name w:val="日期 Char"/>
    <w:link w:val="ac"/>
    <w:qFormat/>
    <w:rPr>
      <w:kern w:val="2"/>
      <w:sz w:val="28"/>
    </w:rPr>
  </w:style>
  <w:style w:type="character" w:customStyle="1" w:styleId="2Char0">
    <w:name w:val="正文文本缩进 2 Char"/>
    <w:link w:val="23"/>
    <w:rPr>
      <w:kern w:val="2"/>
      <w:sz w:val="28"/>
    </w:rPr>
  </w:style>
  <w:style w:type="character" w:customStyle="1" w:styleId="Char2">
    <w:name w:val="脚注文本 Char"/>
    <w:link w:val="af1"/>
    <w:rPr>
      <w:kern w:val="2"/>
      <w:sz w:val="18"/>
    </w:rPr>
  </w:style>
  <w:style w:type="character" w:customStyle="1" w:styleId="Char3">
    <w:name w:val="批注主题 Char"/>
    <w:link w:val="af5"/>
  </w:style>
  <w:style w:type="character" w:customStyle="1" w:styleId="2Char1">
    <w:name w:val="正文首行缩进 2 Char"/>
    <w:link w:val="27"/>
  </w:style>
  <w:style w:type="character" w:customStyle="1" w:styleId="37">
    <w:name w:val="标题 3 字符"/>
    <w:rPr>
      <w:rFonts w:eastAsia="宋体"/>
      <w:b/>
      <w:kern w:val="2"/>
      <w:sz w:val="32"/>
      <w:lang w:val="en-US" w:eastAsia="zh-CN"/>
    </w:rPr>
  </w:style>
  <w:style w:type="character" w:customStyle="1" w:styleId="3Char">
    <w:name w:val="标题 3 Char"/>
    <w:rPr>
      <w:rFonts w:eastAsia="宋体"/>
      <w:b/>
      <w:kern w:val="2"/>
      <w:sz w:val="32"/>
      <w:lang w:val="en-US" w:eastAsia="zh-CN"/>
    </w:rPr>
  </w:style>
  <w:style w:type="character" w:customStyle="1" w:styleId="110">
    <w:name w:val="未命名11"/>
    <w:rPr>
      <w:color w:val="77FFFF"/>
      <w:sz w:val="24"/>
    </w:rPr>
  </w:style>
  <w:style w:type="character" w:customStyle="1" w:styleId="074Char1">
    <w:name w:val="标书正文:  0.74 厘米 Char1"/>
    <w:qFormat/>
    <w:rPr>
      <w:rFonts w:eastAsia="宋体"/>
      <w:kern w:val="2"/>
      <w:sz w:val="24"/>
      <w:lang w:val="en-US" w:eastAsia="zh-CN"/>
    </w:rPr>
  </w:style>
  <w:style w:type="character" w:customStyle="1" w:styleId="crowed11">
    <w:name w:val="crowed11"/>
    <w:qFormat/>
    <w:rPr>
      <w:rFonts w:hint="default"/>
      <w:sz w:val="24"/>
    </w:rPr>
  </w:style>
  <w:style w:type="character" w:customStyle="1" w:styleId="CharChar">
    <w:name w:val="Char Char"/>
    <w:qFormat/>
    <w:rPr>
      <w:rFonts w:ascii="宋体" w:eastAsia="宋体" w:hAnsi="宋体"/>
      <w:kern w:val="2"/>
      <w:sz w:val="24"/>
      <w:lang w:val="en-US" w:eastAsia="zh-CN" w:bidi="ar-SA"/>
    </w:rPr>
  </w:style>
  <w:style w:type="character" w:customStyle="1" w:styleId="TableTextChar">
    <w:name w:val="Table Text Char"/>
    <w:link w:val="TableText"/>
    <w:qFormat/>
    <w:rPr>
      <w:rFonts w:ascii="Arial" w:hAnsi="Arial"/>
      <w:kern w:val="2"/>
      <w:sz w:val="18"/>
      <w:lang w:val="en-US" w:eastAsia="zh-CN" w:bidi="ar-SA"/>
    </w:rPr>
  </w:style>
  <w:style w:type="paragraph" w:customStyle="1" w:styleId="TableText">
    <w:name w:val="Table Text"/>
    <w:link w:val="TableTextChar"/>
    <w:qFormat/>
    <w:pPr>
      <w:snapToGrid w:val="0"/>
      <w:spacing w:before="80" w:after="80"/>
    </w:pPr>
    <w:rPr>
      <w:rFonts w:ascii="Arial" w:hAnsi="Arial"/>
      <w:kern w:val="2"/>
      <w:sz w:val="18"/>
    </w:rPr>
  </w:style>
  <w:style w:type="character" w:customStyle="1" w:styleId="CharChar6">
    <w:name w:val="Char Char6"/>
    <w:qFormat/>
    <w:rPr>
      <w:rFonts w:ascii="仿宋_GB2312" w:eastAsia="仿宋_GB2312"/>
      <w:kern w:val="2"/>
      <w:sz w:val="32"/>
    </w:rPr>
  </w:style>
  <w:style w:type="character" w:customStyle="1" w:styleId="TableTextChar1Char">
    <w:name w:val="Table Text Char1 Char"/>
    <w:qFormat/>
    <w:rPr>
      <w:rFonts w:ascii="Arial" w:hAnsi="Arial"/>
      <w:kern w:val="2"/>
      <w:sz w:val="18"/>
      <w:lang w:val="en-US" w:eastAsia="zh-CN" w:bidi="ar-SA"/>
    </w:rPr>
  </w:style>
  <w:style w:type="character" w:customStyle="1" w:styleId="CharChar11">
    <w:name w:val="Char Char11"/>
    <w:qFormat/>
    <w:rPr>
      <w:rFonts w:ascii="宋体"/>
      <w:kern w:val="2"/>
      <w:sz w:val="28"/>
    </w:rPr>
  </w:style>
  <w:style w:type="character" w:customStyle="1" w:styleId="v151">
    <w:name w:val="v151"/>
    <w:qFormat/>
    <w:rPr>
      <w:sz w:val="18"/>
    </w:rPr>
  </w:style>
  <w:style w:type="character" w:customStyle="1" w:styleId="Char4">
    <w:name w:val="小 Char"/>
    <w:qFormat/>
    <w:rPr>
      <w:rFonts w:ascii="宋体" w:eastAsia="宋体" w:hAnsi="Courier New"/>
      <w:kern w:val="2"/>
      <w:sz w:val="21"/>
      <w:lang w:val="en-US" w:eastAsia="zh-CN" w:bidi="ar-SA"/>
    </w:rPr>
  </w:style>
  <w:style w:type="character" w:customStyle="1" w:styleId="H2Char">
    <w:name w:val="H2 Char"/>
    <w:qFormat/>
    <w:rPr>
      <w:rFonts w:ascii="Arial" w:eastAsia="宋体" w:hAnsi="Arial"/>
      <w:kern w:val="2"/>
      <w:sz w:val="28"/>
      <w:lang w:val="en-US" w:eastAsia="zh-CN"/>
    </w:rPr>
  </w:style>
  <w:style w:type="character" w:customStyle="1" w:styleId="font1">
    <w:name w:val="font1"/>
    <w:qFormat/>
    <w:rPr>
      <w:color w:val="000000"/>
      <w:sz w:val="18"/>
    </w:rPr>
  </w:style>
  <w:style w:type="character" w:customStyle="1" w:styleId="top-det1">
    <w:name w:val="top-det1"/>
    <w:qFormat/>
    <w:rPr>
      <w:b/>
      <w:color w:val="000000"/>
    </w:rPr>
  </w:style>
  <w:style w:type="character" w:customStyle="1" w:styleId="TableTextCharCharCharChar">
    <w:name w:val="Table Text Char Char Char Char"/>
    <w:link w:val="TableTextCharCharChar"/>
    <w:qFormat/>
    <w:rPr>
      <w:rFonts w:ascii="Arial" w:hAnsi="Arial"/>
      <w:kern w:val="2"/>
      <w:sz w:val="18"/>
      <w:lang w:val="en-US" w:eastAsia="zh-CN" w:bidi="ar-SA"/>
    </w:rPr>
  </w:style>
  <w:style w:type="paragraph" w:customStyle="1" w:styleId="TableTextCharCharChar">
    <w:name w:val="Table Text Char Char Char"/>
    <w:link w:val="TableTextCharCharCharChar"/>
    <w:qFormat/>
    <w:pPr>
      <w:snapToGrid w:val="0"/>
      <w:spacing w:before="80" w:after="80"/>
    </w:pPr>
    <w:rPr>
      <w:rFonts w:ascii="Arial" w:hAnsi="Arial"/>
      <w:kern w:val="2"/>
      <w:sz w:val="18"/>
    </w:rPr>
  </w:style>
  <w:style w:type="character" w:customStyle="1" w:styleId="CharChar7">
    <w:name w:val="Char Char7"/>
    <w:qFormat/>
    <w:rPr>
      <w:rFonts w:ascii="宋体" w:eastAsia="宋体" w:hAnsi="宋体"/>
      <w:kern w:val="2"/>
      <w:sz w:val="28"/>
    </w:rPr>
  </w:style>
  <w:style w:type="character" w:customStyle="1" w:styleId="content-white1">
    <w:name w:val="content-white1"/>
    <w:qFormat/>
    <w:rPr>
      <w:color w:val="auto"/>
      <w:sz w:val="18"/>
      <w:u w:val="none"/>
    </w:rPr>
  </w:style>
  <w:style w:type="character" w:customStyle="1" w:styleId="CharChar4">
    <w:name w:val="Char Char4"/>
    <w:qFormat/>
    <w:rPr>
      <w:rFonts w:eastAsia="宋体"/>
      <w:b/>
      <w:kern w:val="2"/>
      <w:sz w:val="21"/>
      <w:lang w:val="en-US" w:eastAsia="zh-CN"/>
    </w:rPr>
  </w:style>
  <w:style w:type="character" w:customStyle="1" w:styleId="CharChar5">
    <w:name w:val="Char Char5"/>
    <w:qFormat/>
    <w:rPr>
      <w:rFonts w:ascii="Arial" w:eastAsia="宋体" w:hAnsi="Arial"/>
      <w:b/>
      <w:smallCaps/>
      <w:kern w:val="28"/>
      <w:sz w:val="36"/>
      <w:lang w:val="en-US" w:eastAsia="en-US"/>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har5">
    <w:name w:val="正文 + 三号 Char"/>
    <w:qFormat/>
    <w:rPr>
      <w:rFonts w:eastAsia="宋体"/>
      <w:kern w:val="2"/>
      <w:sz w:val="21"/>
      <w:lang w:val="en-US" w:eastAsia="zh-CN"/>
    </w:rPr>
  </w:style>
  <w:style w:type="character" w:customStyle="1" w:styleId="Char6">
    <w:name w:val="文字 Char"/>
    <w:link w:val="aff"/>
    <w:qFormat/>
    <w:rPr>
      <w:rFonts w:ascii="宋体"/>
      <w:kern w:val="2"/>
      <w:sz w:val="28"/>
    </w:rPr>
  </w:style>
  <w:style w:type="paragraph" w:customStyle="1" w:styleId="aff">
    <w:name w:val="文字"/>
    <w:basedOn w:val="a"/>
    <w:link w:val="Char6"/>
    <w:qFormat/>
    <w:pPr>
      <w:tabs>
        <w:tab w:val="left" w:pos="8520"/>
      </w:tabs>
      <w:spacing w:line="312" w:lineRule="auto"/>
      <w:ind w:right="-210" w:firstLine="556"/>
    </w:pPr>
    <w:rPr>
      <w:rFonts w:ascii="宋体"/>
    </w:rPr>
  </w:style>
  <w:style w:type="character" w:customStyle="1" w:styleId="titleemph1">
    <w:name w:val="title_emph1"/>
    <w:qFormat/>
    <w:rPr>
      <w:rFonts w:ascii="Arial" w:hAnsi="Arial" w:hint="default"/>
      <w:b/>
      <w:sz w:val="20"/>
    </w:rPr>
  </w:style>
  <w:style w:type="character" w:customStyle="1" w:styleId="CharChar3">
    <w:name w:val="Char Char3"/>
    <w:qFormat/>
    <w:rPr>
      <w:rFonts w:eastAsia="宋体"/>
      <w:kern w:val="2"/>
      <w:sz w:val="18"/>
      <w:lang w:val="en-US" w:eastAsia="zh-CN"/>
    </w:rPr>
  </w:style>
  <w:style w:type="character" w:customStyle="1" w:styleId="CharChar2">
    <w:name w:val="Char Char2"/>
    <w:qFormat/>
    <w:rPr>
      <w:rFonts w:eastAsia="宋体"/>
      <w:kern w:val="2"/>
      <w:sz w:val="18"/>
      <w:lang w:val="en-US" w:eastAsia="zh-CN"/>
    </w:rPr>
  </w:style>
  <w:style w:type="character" w:customStyle="1" w:styleId="aff0">
    <w:name w:val="样式 宋体"/>
    <w:qFormat/>
    <w:rPr>
      <w:rFonts w:ascii="宋体" w:eastAsia="宋体" w:hAnsi="宋体"/>
      <w:sz w:val="28"/>
    </w:rPr>
  </w:style>
  <w:style w:type="paragraph" w:customStyle="1" w:styleId="CharCharCharCharChar">
    <w:name w:val="文档正文 Char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074">
    <w:name w:val="标书正文:  0.74 厘米"/>
    <w:basedOn w:val="a"/>
    <w:qFormat/>
    <w:pPr>
      <w:snapToGrid w:val="0"/>
      <w:spacing w:line="360" w:lineRule="auto"/>
      <w:ind w:firstLine="420"/>
    </w:pPr>
    <w:rPr>
      <w:sz w:val="24"/>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 w:val="21"/>
      <w:lang w:eastAsia="en-US"/>
    </w:rPr>
  </w:style>
  <w:style w:type="paragraph" w:customStyle="1" w:styleId="Char10">
    <w:name w:val="Char1"/>
    <w:basedOn w:val="a"/>
    <w:qFormat/>
    <w:rPr>
      <w:sz w:val="21"/>
    </w:rPr>
  </w:style>
  <w:style w:type="paragraph" w:customStyle="1" w:styleId="aff1">
    <w:name w:val="文档正文"/>
    <w:basedOn w:val="a"/>
    <w:qFormat/>
    <w:pPr>
      <w:adjustRightInd w:val="0"/>
      <w:snapToGrid w:val="0"/>
      <w:spacing w:line="440" w:lineRule="exact"/>
      <w:ind w:firstLine="567"/>
      <w:textAlignment w:val="baseline"/>
    </w:pPr>
    <w:rPr>
      <w:rFonts w:ascii="Arial Narrow" w:hAnsi="Arial Narrow"/>
      <w:kern w:val="0"/>
      <w:sz w:val="24"/>
    </w:rPr>
  </w:style>
  <w:style w:type="paragraph" w:customStyle="1" w:styleId="CharCharChar1CharCharCharCharCharCharCharCharCharCharCharCharChar">
    <w:name w:val="Char Char Char1 Char Char Char Char Char Char Char Char Char Char Char Char Char"/>
    <w:basedOn w:val="a"/>
    <w:qFormat/>
    <w:pPr>
      <w:widowControl/>
      <w:spacing w:after="160" w:line="240" w:lineRule="exact"/>
      <w:jc w:val="left"/>
    </w:pPr>
    <w:rPr>
      <w:rFonts w:ascii="Verdana" w:hAnsi="Verdana"/>
      <w:kern w:val="0"/>
      <w:sz w:val="18"/>
      <w:lang w:eastAsia="en-US"/>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1xz">
    <w:name w:val="样式1xz"/>
    <w:basedOn w:val="a"/>
    <w:qFormat/>
    <w:pPr>
      <w:tabs>
        <w:tab w:val="left" w:pos="1050"/>
        <w:tab w:val="right" w:leader="dot" w:pos="8296"/>
      </w:tabs>
    </w:pPr>
    <w:rPr>
      <w:caps/>
      <w:spacing w:val="20"/>
      <w:sz w:val="24"/>
    </w:rPr>
  </w:style>
  <w:style w:type="paragraph" w:customStyle="1" w:styleId="605">
    <w:name w:val="样式 标题 6第五层条 + 三号 段前: 0.5 行"/>
    <w:basedOn w:val="6"/>
    <w:qFormat/>
    <w:pPr>
      <w:widowControl/>
      <w:adjustRightInd/>
      <w:snapToGrid/>
      <w:spacing w:beforeLines="50" w:before="156"/>
      <w:jc w:val="left"/>
    </w:pPr>
    <w:rPr>
      <w:snapToGrid w:val="0"/>
      <w:kern w:val="24"/>
      <w:sz w:val="28"/>
    </w:rPr>
  </w:style>
  <w:style w:type="paragraph" w:customStyle="1" w:styleId="aff2">
    <w:name w:val="样式 宋体 五号 行距: 单倍行距"/>
    <w:basedOn w:val="a"/>
    <w:qFormat/>
    <w:pPr>
      <w:adjustRightInd w:val="0"/>
      <w:jc w:val="left"/>
    </w:pPr>
    <w:rPr>
      <w:rFonts w:ascii="宋体" w:hAnsi="宋体"/>
      <w:kern w:val="0"/>
      <w:sz w:val="21"/>
    </w:rPr>
  </w:style>
  <w:style w:type="paragraph" w:customStyle="1" w:styleId="Char7">
    <w:name w:val="段 Char"/>
    <w:qFormat/>
    <w:pPr>
      <w:autoSpaceDE w:val="0"/>
      <w:autoSpaceDN w:val="0"/>
      <w:ind w:firstLineChars="200" w:firstLine="200"/>
      <w:jc w:val="both"/>
    </w:pPr>
    <w:rPr>
      <w:rFonts w:ascii="宋体"/>
      <w:sz w:val="21"/>
    </w:rPr>
  </w:style>
  <w:style w:type="paragraph" w:customStyle="1" w:styleId="Char8">
    <w:name w:val="正文格式 Char"/>
    <w:basedOn w:val="a"/>
    <w:qFormat/>
    <w:pPr>
      <w:widowControl/>
      <w:adjustRightInd w:val="0"/>
      <w:spacing w:line="440" w:lineRule="atLeast"/>
      <w:ind w:firstLine="510"/>
      <w:textAlignment w:val="baseline"/>
    </w:pPr>
    <w:rPr>
      <w:kern w:val="0"/>
      <w:sz w:val="24"/>
    </w:rPr>
  </w:style>
  <w:style w:type="paragraph" w:customStyle="1" w:styleId="TableContents">
    <w:name w:val="Table Contents"/>
    <w:basedOn w:val="a8"/>
    <w:qFormat/>
    <w:pPr>
      <w:suppressAutoHyphens/>
      <w:jc w:val="left"/>
    </w:pPr>
    <w:rPr>
      <w:rFonts w:ascii="Times New Roman" w:eastAsia="Times New Roman"/>
      <w:kern w:val="0"/>
      <w:sz w:val="24"/>
    </w:rPr>
  </w:style>
  <w:style w:type="paragraph" w:customStyle="1" w:styleId="aff3">
    <w:name w:val="一级条标题"/>
    <w:basedOn w:val="aff4"/>
    <w:next w:val="aff5"/>
    <w:qFormat/>
    <w:pPr>
      <w:spacing w:beforeLines="0" w:before="0" w:afterLines="0" w:after="0"/>
      <w:ind w:left="525"/>
      <w:outlineLvl w:val="2"/>
    </w:pPr>
    <w:rPr>
      <w:sz w:val="21"/>
    </w:rPr>
  </w:style>
  <w:style w:type="paragraph" w:customStyle="1" w:styleId="aff4">
    <w:name w:val="章标题"/>
    <w:next w:val="a"/>
    <w:qFormat/>
    <w:pPr>
      <w:spacing w:beforeLines="50" w:before="156" w:afterLines="50" w:after="156"/>
      <w:jc w:val="both"/>
      <w:outlineLvl w:val="1"/>
    </w:pPr>
    <w:rPr>
      <w:rFonts w:ascii="黑体" w:eastAsia="黑体"/>
      <w:sz w:val="24"/>
    </w:rPr>
  </w:style>
  <w:style w:type="paragraph" w:customStyle="1" w:styleId="aff5">
    <w:name w:val="段"/>
    <w:qFormat/>
    <w:pPr>
      <w:autoSpaceDE w:val="0"/>
      <w:autoSpaceDN w:val="0"/>
      <w:ind w:firstLineChars="200" w:firstLine="200"/>
      <w:jc w:val="both"/>
    </w:pPr>
    <w:rPr>
      <w:rFonts w:ascii="宋体"/>
      <w:sz w:val="21"/>
    </w:rPr>
  </w:style>
  <w:style w:type="paragraph" w:customStyle="1" w:styleId="aff6">
    <w:name w:val="操作步骤"/>
    <w:basedOn w:val="a"/>
    <w:qFormat/>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CSS1Char">
    <w:name w:val="CSS1级正文 Char"/>
    <w:basedOn w:val="a8"/>
    <w:qFormat/>
    <w:pPr>
      <w:adjustRightInd w:val="0"/>
      <w:snapToGrid w:val="0"/>
      <w:spacing w:line="360" w:lineRule="auto"/>
      <w:ind w:firstLine="480"/>
    </w:pPr>
    <w:rPr>
      <w:rFonts w:ascii="Times New Roman" w:eastAsia="宋体"/>
      <w:sz w:val="24"/>
    </w:rPr>
  </w:style>
  <w:style w:type="paragraph" w:customStyle="1" w:styleId="aff7">
    <w:name w:val="正文 + 三号"/>
    <w:basedOn w:val="a"/>
    <w:qFormat/>
    <w:rPr>
      <w:sz w:val="21"/>
    </w:rPr>
  </w:style>
  <w:style w:type="paragraph" w:customStyle="1" w:styleId="aff8">
    <w:name w:val="正文格式"/>
    <w:basedOn w:val="a"/>
    <w:qFormat/>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aff9">
    <w:name w:val="表号"/>
    <w:basedOn w:val="a"/>
    <w:qFormat/>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TableHeading">
    <w:name w:val="Table Heading"/>
    <w:qFormat/>
    <w:pPr>
      <w:keepNext/>
      <w:snapToGrid w:val="0"/>
      <w:spacing w:before="80" w:after="80"/>
      <w:jc w:val="center"/>
    </w:pPr>
    <w:rPr>
      <w:rFonts w:ascii="Arial" w:eastAsia="黑体" w:hAnsi="Arial"/>
      <w:sz w:val="18"/>
    </w:rPr>
  </w:style>
  <w:style w:type="paragraph" w:customStyle="1" w:styleId="affa">
    <w:name w:val="二级条标题"/>
    <w:basedOn w:val="aff3"/>
    <w:next w:val="aff5"/>
    <w:qFormat/>
    <w:pPr>
      <w:ind w:left="840"/>
      <w:outlineLvl w:val="3"/>
    </w:pPr>
  </w:style>
  <w:style w:type="paragraph" w:customStyle="1" w:styleId="Style191">
    <w:name w:val="_Style 191"/>
    <w:basedOn w:val="a"/>
    <w:next w:val="af6"/>
    <w:qFormat/>
    <w:pPr>
      <w:spacing w:line="360" w:lineRule="auto"/>
      <w:ind w:firstLine="420"/>
    </w:pPr>
    <w:rPr>
      <w:rFonts w:ascii="宋体" w:hAnsi="宋体"/>
      <w:sz w:val="24"/>
    </w:rPr>
  </w:style>
  <w:style w:type="paragraph" w:customStyle="1" w:styleId="12">
    <w:name w:val="小标题 1"/>
    <w:basedOn w:val="a"/>
    <w:qFormat/>
    <w:pPr>
      <w:autoSpaceDE w:val="0"/>
      <w:autoSpaceDN w:val="0"/>
      <w:adjustRightInd w:val="0"/>
      <w:spacing w:line="360" w:lineRule="atLeast"/>
    </w:pPr>
    <w:rPr>
      <w:rFonts w:ascii="文鼎粗黑" w:eastAsia="文鼎粗黑"/>
      <w:kern w:val="0"/>
      <w:sz w:val="22"/>
    </w:rPr>
  </w:style>
  <w:style w:type="paragraph" w:customStyle="1" w:styleId="13">
    <w:name w:val="文本框样式1"/>
    <w:basedOn w:val="a"/>
    <w:qFormat/>
    <w:pPr>
      <w:adjustRightInd w:val="0"/>
      <w:snapToGrid w:val="0"/>
      <w:spacing w:before="60" w:line="180" w:lineRule="exact"/>
      <w:jc w:val="center"/>
    </w:pPr>
    <w:rPr>
      <w:sz w:val="21"/>
    </w:rPr>
  </w:style>
  <w:style w:type="paragraph" w:customStyle="1" w:styleId="TableTextCharChar">
    <w:name w:val="Table Text Char Char"/>
    <w:qFormat/>
    <w:pPr>
      <w:snapToGrid w:val="0"/>
      <w:spacing w:before="80" w:after="80"/>
    </w:pPr>
    <w:rPr>
      <w:rFonts w:ascii="Arial" w:hAnsi="Arial"/>
      <w:kern w:val="2"/>
      <w:sz w:val="18"/>
    </w:rPr>
  </w:style>
  <w:style w:type="paragraph" w:customStyle="1" w:styleId="xl40">
    <w:name w:val="xl40"/>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9">
    <w:name w:val="Char"/>
    <w:basedOn w:val="a"/>
    <w:qFormat/>
    <w:pPr>
      <w:spacing w:line="240" w:lineRule="atLeast"/>
      <w:ind w:left="420" w:firstLine="420"/>
    </w:pPr>
    <w:rPr>
      <w:kern w:val="0"/>
      <w:sz w:val="21"/>
    </w:rPr>
  </w:style>
  <w:style w:type="paragraph" w:customStyle="1" w:styleId="affb">
    <w:name w:val="样式 宋体 五号 两端对齐 行距: 单倍行距"/>
    <w:basedOn w:val="a"/>
    <w:qFormat/>
    <w:pPr>
      <w:adjustRightInd w:val="0"/>
      <w:textAlignment w:val="baseline"/>
    </w:pPr>
    <w:rPr>
      <w:rFonts w:ascii="宋体" w:hAnsi="宋体"/>
      <w:kern w:val="0"/>
      <w:sz w:val="21"/>
    </w:rPr>
  </w:style>
  <w:style w:type="paragraph" w:customStyle="1" w:styleId="210">
    <w:name w:val="正文文本缩进 21"/>
    <w:basedOn w:val="a"/>
    <w:qFormat/>
    <w:pPr>
      <w:adjustRightInd w:val="0"/>
      <w:spacing w:before="120"/>
      <w:ind w:firstLine="420"/>
      <w:textAlignment w:val="baseline"/>
    </w:pPr>
    <w:rPr>
      <w:sz w:val="24"/>
    </w:rPr>
  </w:style>
  <w:style w:type="paragraph" w:customStyle="1" w:styleId="affc">
    <w:name w:val="标题无"/>
    <w:basedOn w:val="a"/>
    <w:qFormat/>
    <w:pPr>
      <w:spacing w:line="360" w:lineRule="auto"/>
    </w:pPr>
    <w:rPr>
      <w:sz w:val="24"/>
    </w:rPr>
  </w:style>
  <w:style w:type="paragraph" w:customStyle="1" w:styleId="CharCharCharCharChar0">
    <w:name w:val="Char Char Char Char Char"/>
    <w:basedOn w:val="a"/>
    <w:qFormat/>
    <w:pPr>
      <w:tabs>
        <w:tab w:val="left" w:pos="425"/>
      </w:tabs>
      <w:ind w:left="1620" w:hanging="360"/>
    </w:pPr>
    <w:rPr>
      <w:rFonts w:ascii="Tahoma" w:hAnsi="Tahoma"/>
      <w:sz w:val="24"/>
    </w:rPr>
  </w:style>
  <w:style w:type="paragraph" w:customStyle="1" w:styleId="14">
    <w:name w:val="修订1"/>
    <w:qFormat/>
    <w:rPr>
      <w:kern w:val="2"/>
      <w:sz w:val="21"/>
    </w:rPr>
  </w:style>
  <w:style w:type="paragraph" w:customStyle="1" w:styleId="15">
    <w:name w:val="文本1"/>
    <w:basedOn w:val="a"/>
    <w:qFormat/>
    <w:pPr>
      <w:adjustRightInd w:val="0"/>
      <w:spacing w:line="312" w:lineRule="atLeast"/>
      <w:jc w:val="center"/>
      <w:textAlignment w:val="baseline"/>
    </w:pPr>
    <w:rPr>
      <w:kern w:val="0"/>
      <w:sz w:val="18"/>
    </w:rPr>
  </w:style>
  <w:style w:type="paragraph" w:customStyle="1" w:styleId="GB23122">
    <w:name w:val="样式 仿宋_GB2312 首行缩进:  2 字符"/>
    <w:basedOn w:val="a"/>
    <w:qFormat/>
    <w:pPr>
      <w:spacing w:line="600" w:lineRule="exact"/>
      <w:ind w:firstLineChars="150" w:firstLine="420"/>
      <w:jc w:val="left"/>
    </w:pPr>
    <w:rPr>
      <w:rFonts w:ascii="仿宋_GB2312" w:eastAsia="仿宋_GB2312" w:hAnsi="Arial"/>
      <w:color w:val="000000"/>
      <w:kern w:val="0"/>
      <w:lang w:val="zh-CN"/>
    </w:rPr>
  </w:style>
  <w:style w:type="paragraph" w:customStyle="1" w:styleId="ItemList">
    <w:name w:val="Item List"/>
    <w:qFormat/>
    <w:pPr>
      <w:tabs>
        <w:tab w:val="left" w:pos="1644"/>
      </w:tabs>
      <w:spacing w:line="300" w:lineRule="auto"/>
      <w:ind w:left="1644" w:hanging="510"/>
      <w:jc w:val="both"/>
    </w:pPr>
    <w:rPr>
      <w:rFonts w:ascii="Arial" w:hAnsi="Arial"/>
      <w:sz w:val="21"/>
    </w:rPr>
  </w:style>
  <w:style w:type="paragraph" w:customStyle="1" w:styleId="affd">
    <w:name w:val="正文表格"/>
    <w:basedOn w:val="a"/>
    <w:qFormat/>
    <w:pPr>
      <w:adjustRightInd w:val="0"/>
      <w:spacing w:before="40" w:after="40"/>
    </w:pPr>
    <w:rPr>
      <w:sz w:val="24"/>
    </w:rPr>
  </w:style>
  <w:style w:type="paragraph" w:customStyle="1" w:styleId="220">
    <w:name w:val="样式 正文首行缩进 2 + 首行缩进:  2 字符"/>
    <w:basedOn w:val="a"/>
    <w:qFormat/>
    <w:pPr>
      <w:tabs>
        <w:tab w:val="left" w:pos="987"/>
      </w:tabs>
      <w:adjustRightInd w:val="0"/>
      <w:snapToGrid w:val="0"/>
      <w:spacing w:line="360" w:lineRule="auto"/>
      <w:ind w:left="987" w:hanging="420"/>
    </w:pPr>
    <w:rPr>
      <w:rFonts w:ascii="Arial" w:hAnsi="Arial"/>
      <w:b/>
      <w:sz w:val="24"/>
    </w:rPr>
  </w:style>
  <w:style w:type="paragraph" w:customStyle="1" w:styleId="StyleHeading3h3Heading3-oldLevel3HeadH3level3PIM3se">
    <w:name w:val="Style Heading 3h3Heading 3 - oldLevel 3 HeadH3level_3PIM 3se..."/>
    <w:basedOn w:val="3"/>
    <w:qFormat/>
    <w:pPr>
      <w:tabs>
        <w:tab w:val="left" w:pos="709"/>
        <w:tab w:val="left" w:pos="1620"/>
      </w:tabs>
      <w:ind w:left="1620" w:hanging="360"/>
    </w:pPr>
  </w:style>
  <w:style w:type="paragraph" w:customStyle="1" w:styleId="affe">
    <w:name w:val="图标"/>
    <w:basedOn w:val="a"/>
    <w:next w:val="a"/>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afff">
    <w:name w:val="没有缩进（为图形使用）"/>
    <w:basedOn w:val="a"/>
    <w:qFormat/>
    <w:pPr>
      <w:spacing w:before="120" w:after="120" w:line="360" w:lineRule="auto"/>
    </w:pPr>
    <w:rPr>
      <w:sz w:val="24"/>
    </w:rPr>
  </w:style>
  <w:style w:type="paragraph" w:customStyle="1" w:styleId="afff0">
    <w:name w:val="简单回函地址"/>
    <w:basedOn w:val="a"/>
    <w:qFormat/>
    <w:pPr>
      <w:adjustRightInd w:val="0"/>
      <w:snapToGrid w:val="0"/>
      <w:spacing w:line="360" w:lineRule="auto"/>
    </w:pPr>
    <w:rPr>
      <w:sz w:val="24"/>
    </w:rPr>
  </w:style>
  <w:style w:type="paragraph" w:customStyle="1" w:styleId="CharCharCharChar">
    <w:name w:val="Char Char Char Char"/>
    <w:basedOn w:val="a"/>
    <w:qFormat/>
    <w:pPr>
      <w:pageBreakBefore/>
      <w:widowControl/>
      <w:spacing w:after="160" w:line="240" w:lineRule="exact"/>
      <w:jc w:val="left"/>
    </w:pPr>
    <w:rPr>
      <w:rFonts w:ascii="Verdana" w:hAnsi="Verdana"/>
      <w:kern w:val="0"/>
      <w:sz w:val="20"/>
      <w:lang w:eastAsia="en-US"/>
    </w:rPr>
  </w:style>
  <w:style w:type="paragraph" w:customStyle="1" w:styleId="afff1">
    <w:name w:val="图片文字"/>
    <w:basedOn w:val="a"/>
    <w:qFormat/>
    <w:pPr>
      <w:spacing w:line="240" w:lineRule="atLeast"/>
      <w:jc w:val="center"/>
    </w:pPr>
    <w:rPr>
      <w:sz w:val="21"/>
    </w:rPr>
  </w:style>
  <w:style w:type="paragraph" w:customStyle="1" w:styleId="16">
    <w:name w:val="1.正文"/>
    <w:basedOn w:val="a"/>
    <w:qFormat/>
    <w:pPr>
      <w:spacing w:line="360" w:lineRule="auto"/>
      <w:ind w:leftChars="225" w:left="540" w:firstLineChars="225" w:firstLine="540"/>
    </w:pPr>
    <w:rPr>
      <w:sz w:val="24"/>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rPr>
  </w:style>
  <w:style w:type="paragraph" w:customStyle="1" w:styleId="afff2">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Char1CharCharChar">
    <w:name w:val="Char1 Char Char Char"/>
    <w:basedOn w:val="a"/>
    <w:qFormat/>
    <w:rPr>
      <w:rFonts w:ascii="Tahoma" w:hAnsi="Tahoma"/>
      <w:sz w:val="30"/>
    </w:rPr>
  </w:style>
  <w:style w:type="paragraph" w:customStyle="1" w:styleId="412">
    <w:name w:val="样式 正文缩进正文（首行缩进两字）表正文正文非缩进特点标题4段1 + 首行缩进:  2 字符"/>
    <w:basedOn w:val="a3"/>
    <w:qFormat/>
    <w:pPr>
      <w:ind w:firstLineChars="200" w:firstLine="480"/>
    </w:pPr>
  </w:style>
  <w:style w:type="paragraph" w:customStyle="1" w:styleId="CharCharCharChar0">
    <w:name w:val="文档正文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17">
    <w:name w:val="首行缩进 1"/>
    <w:basedOn w:val="a"/>
    <w:qFormat/>
    <w:pPr>
      <w:spacing w:after="120" w:line="360" w:lineRule="auto"/>
      <w:ind w:firstLineChars="200" w:firstLine="200"/>
    </w:pPr>
    <w:rPr>
      <w:sz w:val="24"/>
    </w:rPr>
  </w:style>
  <w:style w:type="paragraph" w:customStyle="1" w:styleId="00">
    <w:name w:val="00"/>
    <w:basedOn w:val="a"/>
    <w:qFormat/>
    <w:pPr>
      <w:autoSpaceDE w:val="0"/>
      <w:autoSpaceDN w:val="0"/>
      <w:adjustRightInd w:val="0"/>
      <w:jc w:val="left"/>
    </w:pPr>
    <w:rPr>
      <w:rFonts w:ascii="黑体" w:eastAsia="黑体"/>
      <w:b/>
      <w:kern w:val="0"/>
      <w:sz w:val="20"/>
    </w:rPr>
  </w:style>
  <w:style w:type="paragraph" w:customStyle="1" w:styleId="afff3">
    <w:name w:val="表格文本"/>
    <w:qFormat/>
    <w:pPr>
      <w:tabs>
        <w:tab w:val="decimal" w:pos="0"/>
      </w:tabs>
    </w:pPr>
    <w:rPr>
      <w:rFonts w:ascii="Arial" w:hAnsi="Arial"/>
      <w:sz w:val="21"/>
    </w:rPr>
  </w:style>
  <w:style w:type="paragraph" w:customStyle="1" w:styleId="bt">
    <w:name w:val="bt"/>
    <w:basedOn w:val="a"/>
    <w:next w:val="a8"/>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xl23">
    <w:name w:val="xl23"/>
    <w:basedOn w:val="a"/>
    <w:qFormat/>
    <w:pPr>
      <w:widowControl/>
      <w:spacing w:before="100" w:beforeAutospacing="1" w:after="100" w:afterAutospacing="1" w:line="360" w:lineRule="auto"/>
      <w:textAlignment w:val="top"/>
    </w:pPr>
    <w:rPr>
      <w:kern w:val="0"/>
      <w:sz w:val="24"/>
    </w:rPr>
  </w:style>
  <w:style w:type="paragraph" w:customStyle="1" w:styleId="PullQuote">
    <w:name w:val="Pull Quote"/>
    <w:basedOn w:val="a"/>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18">
    <w:name w:val="1"/>
    <w:basedOn w:val="a"/>
    <w:next w:val="ab"/>
    <w:qFormat/>
    <w:rPr>
      <w:rFonts w:ascii="宋体" w:hAnsi="Courier New"/>
      <w:sz w:val="21"/>
    </w:rPr>
  </w:style>
  <w:style w:type="paragraph" w:customStyle="1" w:styleId="afff4">
    <w:name w:val="È±Ê¡ÎÄ±¾"/>
    <w:basedOn w:val="a"/>
    <w:qFormat/>
    <w:pPr>
      <w:widowControl/>
      <w:overflowPunct w:val="0"/>
      <w:autoSpaceDE w:val="0"/>
      <w:autoSpaceDN w:val="0"/>
      <w:adjustRightInd w:val="0"/>
      <w:jc w:val="left"/>
      <w:textAlignment w:val="baseline"/>
    </w:pPr>
    <w:rPr>
      <w:kern w:val="0"/>
      <w:sz w:val="24"/>
    </w:rPr>
  </w:style>
  <w:style w:type="paragraph" w:customStyle="1" w:styleId="afff5">
    <w:name w:val="正文（首行不缩进）"/>
    <w:basedOn w:val="a"/>
    <w:qFormat/>
    <w:pPr>
      <w:autoSpaceDE w:val="0"/>
      <w:autoSpaceDN w:val="0"/>
      <w:adjustRightInd w:val="0"/>
      <w:spacing w:line="360" w:lineRule="auto"/>
      <w:jc w:val="left"/>
    </w:pPr>
    <w:rPr>
      <w:kern w:val="0"/>
      <w:sz w:val="21"/>
    </w:rPr>
  </w:style>
  <w:style w:type="paragraph" w:customStyle="1" w:styleId="afff6">
    <w:name w:val="_"/>
    <w:basedOn w:val="a"/>
    <w:qFormat/>
    <w:pPr>
      <w:adjustRightInd w:val="0"/>
      <w:spacing w:line="360" w:lineRule="auto"/>
      <w:ind w:left="480" w:firstLineChars="200" w:firstLine="200"/>
      <w:textAlignment w:val="baseline"/>
    </w:pPr>
    <w:rPr>
      <w:kern w:val="0"/>
      <w:sz w:val="24"/>
    </w:rPr>
  </w:style>
  <w:style w:type="paragraph" w:customStyle="1" w:styleId="CharCharCharCharCharCharChar">
    <w:name w:val="Char Char Char Char Char Char Char"/>
    <w:basedOn w:val="a5"/>
    <w:qFormat/>
    <w:rPr>
      <w:rFonts w:ascii="宋体" w:hAnsi="Tahoma"/>
    </w:rPr>
  </w:style>
  <w:style w:type="paragraph" w:customStyle="1" w:styleId="xl27">
    <w:name w:val="xl27"/>
    <w:basedOn w:val="a"/>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19">
    <w:name w:val="正文1"/>
    <w:basedOn w:val="a"/>
    <w:qFormat/>
    <w:pPr>
      <w:spacing w:line="300" w:lineRule="auto"/>
      <w:ind w:firstLineChars="200" w:firstLine="200"/>
    </w:pPr>
    <w:rPr>
      <w:sz w:val="24"/>
    </w:rPr>
  </w:style>
  <w:style w:type="paragraph" w:customStyle="1" w:styleId="CharChar14CharChar">
    <w:name w:val="Char Char14 Char Char"/>
    <w:basedOn w:val="a"/>
    <w:qFormat/>
    <w:rPr>
      <w:sz w:val="21"/>
      <w:szCs w:val="24"/>
    </w:rPr>
  </w:style>
  <w:style w:type="paragraph" w:customStyle="1" w:styleId="style1">
    <w:name w:val="style1"/>
    <w:basedOn w:val="a"/>
    <w:qFormat/>
    <w:pPr>
      <w:widowControl/>
      <w:spacing w:before="100" w:beforeAutospacing="1" w:after="100" w:afterAutospacing="1"/>
      <w:jc w:val="left"/>
    </w:pPr>
    <w:rPr>
      <w:rFonts w:ascii="宋体" w:hAnsi="宋体"/>
      <w:kern w:val="0"/>
      <w:sz w:val="21"/>
    </w:rPr>
  </w:style>
  <w:style w:type="paragraph" w:customStyle="1" w:styleId="Char1CharCharChar1">
    <w:name w:val="Char1 Char Char Char1"/>
    <w:basedOn w:val="a"/>
    <w:qFormat/>
    <w:rPr>
      <w:rFonts w:ascii="Tahoma" w:hAnsi="Tahoma"/>
      <w:sz w:val="24"/>
    </w:rPr>
  </w:style>
  <w:style w:type="paragraph" w:customStyle="1" w:styleId="44">
    <w:name w:val="附录4"/>
    <w:basedOn w:val="a"/>
    <w:next w:val="a"/>
    <w:qFormat/>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1">
    <w:name w:val="Char Char Char Char Char Char Char1"/>
    <w:basedOn w:val="a"/>
    <w:qFormat/>
    <w:rPr>
      <w:rFonts w:ascii="Tahoma" w:hAnsi="Tahoma"/>
      <w:sz w:val="24"/>
    </w:rPr>
  </w:style>
  <w:style w:type="paragraph" w:customStyle="1" w:styleId="1a">
    <w:name w:val="表格1"/>
    <w:basedOn w:val="a"/>
    <w:next w:val="a"/>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FigureDescription">
    <w:name w:val="Figure Description"/>
    <w:next w:val="a"/>
    <w:qFormat/>
    <w:pPr>
      <w:snapToGrid w:val="0"/>
      <w:spacing w:before="80" w:after="320"/>
      <w:ind w:left="1134"/>
      <w:jc w:val="center"/>
    </w:pPr>
    <w:rPr>
      <w:rFonts w:ascii="Arial" w:eastAsia="黑体" w:hAnsi="Arial"/>
      <w:sz w:val="18"/>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52">
    <w:name w:val="标题5"/>
    <w:basedOn w:val="a"/>
    <w:qFormat/>
    <w:pPr>
      <w:tabs>
        <w:tab w:val="left" w:pos="0"/>
      </w:tabs>
      <w:autoSpaceDE w:val="0"/>
      <w:autoSpaceDN w:val="0"/>
      <w:adjustRightInd w:val="0"/>
      <w:snapToGrid w:val="0"/>
      <w:spacing w:line="320" w:lineRule="atLeast"/>
    </w:pPr>
    <w:rPr>
      <w:rFonts w:ascii="宋体"/>
      <w:kern w:val="0"/>
      <w:sz w:val="21"/>
    </w:rPr>
  </w:style>
  <w:style w:type="paragraph" w:customStyle="1" w:styleId="Title-Revision">
    <w:name w:val="Title - Revision"/>
    <w:basedOn w:val="af4"/>
    <w:qFormat/>
    <w:pPr>
      <w:spacing w:before="720"/>
    </w:pPr>
  </w:style>
  <w:style w:type="paragraph" w:customStyle="1" w:styleId="CharCharChar">
    <w:name w:val="Char Char Char"/>
    <w:basedOn w:val="a"/>
    <w:qFormat/>
    <w:rPr>
      <w:rFonts w:ascii="Tahoma" w:hAnsi="Tahoma"/>
      <w:sz w:val="24"/>
    </w:rPr>
  </w:style>
  <w:style w:type="paragraph" w:customStyle="1" w:styleId="afff7">
    <w:name w:val="表头文本"/>
    <w:qFormat/>
    <w:pPr>
      <w:jc w:val="center"/>
    </w:pPr>
    <w:rPr>
      <w:rFonts w:ascii="Arial" w:hAnsi="Arial"/>
      <w:b/>
      <w:sz w:val="21"/>
    </w:rPr>
  </w:style>
  <w:style w:type="paragraph" w:customStyle="1" w:styleId="afff8">
    <w:name w:val="段落正文"/>
    <w:basedOn w:val="a"/>
    <w:qFormat/>
    <w:pPr>
      <w:spacing w:beforeLines="50" w:before="156" w:line="360" w:lineRule="auto"/>
      <w:ind w:firstLineChars="200" w:firstLine="200"/>
    </w:pPr>
    <w:rPr>
      <w:spacing w:val="2"/>
      <w:sz w:val="24"/>
    </w:rPr>
  </w:style>
  <w:style w:type="paragraph" w:customStyle="1" w:styleId="afff9">
    <w:name w:val="表头样式"/>
    <w:basedOn w:val="a"/>
    <w:qFormat/>
    <w:pPr>
      <w:autoSpaceDE w:val="0"/>
      <w:autoSpaceDN w:val="0"/>
      <w:adjustRightInd w:val="0"/>
      <w:spacing w:line="360" w:lineRule="auto"/>
      <w:jc w:val="left"/>
    </w:pPr>
    <w:rPr>
      <w:b/>
      <w:kern w:val="0"/>
      <w:sz w:val="21"/>
    </w:rPr>
  </w:style>
  <w:style w:type="paragraph" w:customStyle="1" w:styleId="20257">
    <w:name w:val="样式 样式 正文首行缩进 2 + 左  0 字符 + 首行缩进:  2.57 字符"/>
    <w:basedOn w:val="a"/>
    <w:next w:val="a"/>
    <w:qFormat/>
    <w:pPr>
      <w:adjustRightInd w:val="0"/>
      <w:snapToGrid w:val="0"/>
      <w:spacing w:after="120"/>
      <w:ind w:firstLineChars="257" w:firstLine="540"/>
    </w:pPr>
    <w:rPr>
      <w:sz w:val="21"/>
    </w:rPr>
  </w:style>
  <w:style w:type="paragraph" w:customStyle="1" w:styleId="afffa">
    <w:name w:val="项目"/>
    <w:basedOn w:val="a"/>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AANumbering">
    <w:name w:val="AA Numbering"/>
    <w:basedOn w:val="a"/>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fb">
    <w:name w:val="二级列表"/>
    <w:basedOn w:val="afff8"/>
    <w:next w:val="afff8"/>
    <w:qFormat/>
    <w:pPr>
      <w:tabs>
        <w:tab w:val="left" w:pos="2120"/>
      </w:tabs>
      <w:ind w:firstLineChars="0" w:firstLine="0"/>
    </w:pPr>
    <w:rPr>
      <w:b/>
    </w:rPr>
  </w:style>
  <w:style w:type="paragraph" w:customStyle="1" w:styleId="afffc">
    <w:name w:val="图例"/>
    <w:basedOn w:val="a"/>
    <w:qFormat/>
    <w:pPr>
      <w:spacing w:before="120" w:after="120" w:line="360" w:lineRule="auto"/>
      <w:jc w:val="center"/>
    </w:pPr>
    <w:rPr>
      <w:rFonts w:eastAsia="仿宋_GB2312"/>
      <w:b/>
      <w:sz w:val="24"/>
    </w:rPr>
  </w:style>
  <w:style w:type="paragraph" w:customStyle="1" w:styleId="TableTextChar1">
    <w:name w:val="Table Text Char1"/>
    <w:qFormat/>
    <w:pPr>
      <w:snapToGrid w:val="0"/>
      <w:spacing w:before="80" w:after="80"/>
    </w:pPr>
    <w:rPr>
      <w:rFonts w:ascii="Arial" w:hAnsi="Arial"/>
      <w:kern w:val="2"/>
      <w:sz w:val="18"/>
    </w:rPr>
  </w:style>
  <w:style w:type="paragraph" w:customStyle="1" w:styleId="Char2CharCharCharCharCharChar">
    <w:name w:val="Char2 Char Char Char Char Char Char"/>
    <w:basedOn w:val="a"/>
    <w:qFormat/>
    <w:rPr>
      <w:rFonts w:ascii="仿宋_GB2312"/>
      <w:b/>
      <w:sz w:val="30"/>
    </w:rPr>
  </w:style>
  <w:style w:type="paragraph" w:customStyle="1" w:styleId="TableDescription">
    <w:name w:val="Table Description"/>
    <w:next w:val="a"/>
    <w:qFormat/>
    <w:pPr>
      <w:keepNext/>
      <w:snapToGrid w:val="0"/>
      <w:spacing w:before="160" w:after="80"/>
      <w:ind w:left="1134"/>
      <w:jc w:val="center"/>
    </w:pPr>
    <w:rPr>
      <w:rFonts w:ascii="Arial" w:eastAsia="黑体" w:hAnsi="Arial"/>
      <w:sz w:val="18"/>
    </w:rPr>
  </w:style>
  <w:style w:type="paragraph" w:customStyle="1" w:styleId="Title-Date">
    <w:name w:val="Title - Date"/>
    <w:basedOn w:val="af4"/>
    <w:next w:val="a"/>
    <w:qFormat/>
    <w:pPr>
      <w:spacing w:before="240" w:after="720"/>
    </w:pPr>
    <w:rPr>
      <w:sz w:val="28"/>
    </w:rPr>
  </w:style>
  <w:style w:type="paragraph" w:customStyle="1" w:styleId="afffd">
    <w:name w:val="列表项目"/>
    <w:basedOn w:val="a"/>
    <w:qFormat/>
    <w:pPr>
      <w:tabs>
        <w:tab w:val="left" w:pos="420"/>
      </w:tabs>
      <w:spacing w:line="288" w:lineRule="auto"/>
      <w:ind w:leftChars="200" w:left="840" w:hangingChars="200" w:hanging="420"/>
    </w:pPr>
    <w:rPr>
      <w:sz w:val="21"/>
    </w:rPr>
  </w:style>
  <w:style w:type="paragraph" w:customStyle="1" w:styleId="afffe">
    <w:name w:val="表文字"/>
    <w:qFormat/>
    <w:rPr>
      <w:rFonts w:ascii="宋体"/>
      <w:kern w:val="2"/>
    </w:rPr>
  </w:style>
  <w:style w:type="paragraph" w:customStyle="1" w:styleId="xl53">
    <w:name w:val="xl53"/>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45">
    <w:name w:val="正文4"/>
    <w:basedOn w:val="a"/>
    <w:qFormat/>
    <w:pPr>
      <w:tabs>
        <w:tab w:val="left" w:pos="1275"/>
      </w:tabs>
      <w:spacing w:before="60" w:after="60" w:line="360" w:lineRule="auto"/>
      <w:ind w:leftChars="400" w:left="820" w:hanging="705"/>
    </w:pPr>
    <w:rPr>
      <w:sz w:val="24"/>
    </w:rPr>
  </w:style>
  <w:style w:type="paragraph" w:customStyle="1" w:styleId="211">
    <w:name w:val="正文文本 21"/>
    <w:basedOn w:val="a"/>
    <w:qFormat/>
    <w:pPr>
      <w:adjustRightInd w:val="0"/>
      <w:spacing w:before="120" w:line="360" w:lineRule="auto"/>
      <w:ind w:firstLine="480"/>
      <w:textAlignment w:val="baseline"/>
    </w:pPr>
    <w:rPr>
      <w:sz w:val="24"/>
    </w:rPr>
  </w:style>
  <w:style w:type="paragraph" w:customStyle="1" w:styleId="Char20">
    <w:name w:val="Char2"/>
    <w:basedOn w:val="a"/>
    <w:qFormat/>
    <w:pPr>
      <w:spacing w:line="240" w:lineRule="atLeast"/>
      <w:ind w:left="420" w:firstLine="420"/>
    </w:pPr>
    <w:rPr>
      <w:kern w:val="0"/>
      <w:sz w:val="21"/>
    </w:rPr>
  </w:style>
  <w:style w:type="paragraph" w:customStyle="1" w:styleId="affff">
    <w:name w:val="标准正文"/>
    <w:basedOn w:val="a9"/>
    <w:qFormat/>
    <w:pPr>
      <w:spacing w:before="60" w:after="60" w:line="360" w:lineRule="auto"/>
      <w:ind w:left="0" w:firstLine="482"/>
    </w:pPr>
    <w:rPr>
      <w:rFonts w:ascii="Arial" w:hAnsi="Arial"/>
      <w:sz w:val="24"/>
    </w:rPr>
  </w:style>
  <w:style w:type="paragraph" w:customStyle="1" w:styleId="content">
    <w:name w:val="content"/>
    <w:basedOn w:val="a"/>
    <w:qFormat/>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ItemStep">
    <w:name w:val="Item Step"/>
    <w:qFormat/>
    <w:pPr>
      <w:tabs>
        <w:tab w:val="left" w:pos="1644"/>
      </w:tabs>
      <w:ind w:left="1644" w:hanging="510"/>
      <w:outlineLvl w:val="4"/>
    </w:pPr>
    <w:rPr>
      <w:rFonts w:ascii="Arial" w:hAnsi="Arial"/>
      <w:sz w:val="21"/>
    </w:rPr>
  </w:style>
  <w:style w:type="paragraph" w:customStyle="1" w:styleId="46">
    <w:name w:val="样式4"/>
    <w:basedOn w:val="4"/>
    <w:qFormat/>
    <w:pPr>
      <w:adjustRightInd w:val="0"/>
      <w:snapToGrid w:val="0"/>
    </w:pPr>
  </w:style>
  <w:style w:type="paragraph" w:customStyle="1" w:styleId="28">
    <w:name w:val="正文字缩2字"/>
    <w:basedOn w:val="a"/>
    <w:qFormat/>
    <w:pPr>
      <w:spacing w:before="60" w:after="60" w:line="360" w:lineRule="auto"/>
      <w:ind w:leftChars="200" w:left="200" w:firstLineChars="200" w:firstLine="200"/>
    </w:pPr>
    <w:rPr>
      <w:sz w:val="24"/>
    </w:rPr>
  </w:style>
  <w:style w:type="paragraph" w:customStyle="1" w:styleId="affff0">
    <w:name w:val="摘要"/>
    <w:basedOn w:val="a"/>
    <w:next w:val="2"/>
    <w:qFormat/>
    <w:pPr>
      <w:spacing w:line="360" w:lineRule="auto"/>
    </w:pPr>
    <w:rPr>
      <w:rFonts w:eastAsia="黑体"/>
      <w:sz w:val="20"/>
    </w:rPr>
  </w:style>
  <w:style w:type="paragraph" w:customStyle="1" w:styleId="affff1">
    <w:name w:val="af"/>
    <w:basedOn w:val="a"/>
    <w:qFormat/>
    <w:pPr>
      <w:widowControl/>
      <w:spacing w:line="300" w:lineRule="atLeast"/>
      <w:jc w:val="left"/>
    </w:pPr>
    <w:rPr>
      <w:rFonts w:ascii="宋体" w:hAnsi="宋体"/>
      <w:kern w:val="0"/>
      <w:sz w:val="18"/>
    </w:rPr>
  </w:style>
  <w:style w:type="paragraph" w:customStyle="1" w:styleId="1b">
    <w:name w:val="样式1"/>
    <w:basedOn w:val="4"/>
    <w:qFormat/>
    <w:pPr>
      <w:tabs>
        <w:tab w:val="left" w:pos="720"/>
      </w:tabs>
      <w:spacing w:before="500" w:after="260" w:line="560" w:lineRule="atLeast"/>
      <w:ind w:left="420" w:hanging="420"/>
    </w:pPr>
  </w:style>
  <w:style w:type="paragraph" w:customStyle="1" w:styleId="221">
    <w:name w:val="样式 样式 首行缩进:  2 字符 + 首行缩进:  2 字符"/>
    <w:basedOn w:val="a"/>
    <w:pPr>
      <w:spacing w:line="360" w:lineRule="auto"/>
      <w:ind w:firstLineChars="200" w:firstLine="480"/>
    </w:pPr>
    <w:rPr>
      <w:sz w:val="24"/>
    </w:rPr>
  </w:style>
  <w:style w:type="paragraph" w:customStyle="1" w:styleId="affff2">
    <w:name w:val="关键词"/>
    <w:basedOn w:val="a"/>
    <w:next w:val="a"/>
    <w:pPr>
      <w:spacing w:line="360" w:lineRule="auto"/>
    </w:pPr>
    <w:rPr>
      <w:rFonts w:eastAsia="黑体"/>
      <w:sz w:val="20"/>
    </w:rPr>
  </w:style>
  <w:style w:type="paragraph" w:customStyle="1" w:styleId="affff3">
    <w:name w:val="缺省文本"/>
    <w:basedOn w:val="a"/>
    <w:pPr>
      <w:tabs>
        <w:tab w:val="left" w:pos="1260"/>
      </w:tabs>
      <w:autoSpaceDE w:val="0"/>
      <w:autoSpaceDN w:val="0"/>
      <w:adjustRightInd w:val="0"/>
      <w:spacing w:line="360" w:lineRule="auto"/>
      <w:jc w:val="left"/>
    </w:pPr>
    <w:rPr>
      <w:kern w:val="0"/>
      <w:sz w:val="24"/>
    </w:rPr>
  </w:style>
  <w:style w:type="paragraph" w:customStyle="1" w:styleId="affff4">
    <w:name w:val="内容标题"/>
    <w:basedOn w:val="a5"/>
    <w:rPr>
      <w:rFonts w:ascii="Tahoma" w:hAnsi="Tahoma"/>
      <w:sz w:val="24"/>
    </w:rPr>
  </w:style>
  <w:style w:type="paragraph" w:customStyle="1" w:styleId="38">
    <w:name w:val="样式3"/>
    <w:basedOn w:val="1"/>
    <w:next w:val="1"/>
    <w:pPr>
      <w:keepLines/>
      <w:adjustRightInd w:val="0"/>
      <w:spacing w:before="340" w:after="330" w:line="576" w:lineRule="auto"/>
    </w:pPr>
    <w:rPr>
      <w:rFonts w:ascii="Times New Roman" w:eastAsia="黑体"/>
      <w:b/>
      <w:kern w:val="44"/>
      <w:sz w:val="44"/>
    </w:rPr>
  </w:style>
  <w:style w:type="paragraph" w:customStyle="1" w:styleId="29">
    <w:name w:val="样式2"/>
    <w:basedOn w:val="4"/>
    <w:pPr>
      <w:tabs>
        <w:tab w:val="left" w:pos="720"/>
      </w:tabs>
      <w:spacing w:before="560" w:line="400" w:lineRule="exact"/>
      <w:ind w:left="420" w:hanging="420"/>
      <w:jc w:val="center"/>
      <w:outlineLvl w:val="0"/>
    </w:pPr>
    <w:rPr>
      <w:b w:val="0"/>
      <w:sz w:val="44"/>
    </w:rPr>
  </w:style>
  <w:style w:type="paragraph" w:customStyle="1" w:styleId="affff5">
    <w:name w:val="编号正文"/>
    <w:basedOn w:val="aff1"/>
    <w:pPr>
      <w:snapToGrid/>
      <w:spacing w:line="360" w:lineRule="auto"/>
      <w:ind w:left="1407" w:hanging="1047"/>
      <w:jc w:val="left"/>
    </w:pPr>
    <w:rPr>
      <w:rFonts w:eastAsia="仿宋_GB2312"/>
    </w:rPr>
  </w:style>
  <w:style w:type="paragraph" w:customStyle="1" w:styleId="CharCharCharCharCharChar">
    <w:name w:val="Char Char 字元 字元 字元 Char Char Char Char"/>
    <w:basedOn w:val="a"/>
    <w:pPr>
      <w:adjustRightInd w:val="0"/>
      <w:spacing w:line="360" w:lineRule="auto"/>
    </w:pPr>
    <w:rPr>
      <w:kern w:val="0"/>
      <w:sz w:val="24"/>
    </w:rPr>
  </w:style>
  <w:style w:type="paragraph" w:customStyle="1" w:styleId="affff6">
    <w:name w:val="可研正文"/>
    <w:basedOn w:val="a8"/>
    <w:pPr>
      <w:adjustRightInd w:val="0"/>
      <w:snapToGrid w:val="0"/>
      <w:spacing w:line="440" w:lineRule="exact"/>
      <w:ind w:firstLine="567"/>
    </w:pPr>
    <w:rPr>
      <w:sz w:val="28"/>
    </w:rPr>
  </w:style>
  <w:style w:type="paragraph" w:customStyle="1" w:styleId="39">
    <w:name w:val="附录3"/>
    <w:basedOn w:val="a"/>
    <w:next w:val="a"/>
    <w:pPr>
      <w:tabs>
        <w:tab w:val="left" w:pos="851"/>
      </w:tabs>
      <w:ind w:left="425" w:hanging="425"/>
      <w:outlineLvl w:val="2"/>
    </w:pPr>
    <w:rPr>
      <w:rFonts w:eastAsia="黑体"/>
      <w:b/>
      <w:sz w:val="32"/>
    </w:rPr>
  </w:style>
  <w:style w:type="paragraph" w:customStyle="1" w:styleId="CharCharCharCharCharCharCharCharCharCharCharCharChar">
    <w:name w:val="Char Char Char Char Char Char Char Char Char Char Char Char Char"/>
    <w:basedOn w:val="a"/>
    <w:pPr>
      <w:widowControl/>
      <w:spacing w:after="160" w:line="240" w:lineRule="exact"/>
      <w:jc w:val="left"/>
    </w:pPr>
    <w:rPr>
      <w:rFonts w:ascii="Verdana" w:eastAsia="仿宋_GB2312" w:hAnsi="Verdana"/>
      <w:kern w:val="0"/>
      <w:sz w:val="24"/>
      <w:lang w:eastAsia="en-US"/>
    </w:rPr>
  </w:style>
  <w:style w:type="paragraph" w:customStyle="1" w:styleId="0740">
    <w:name w:val="样式 首行缩进:  0.74 厘米"/>
    <w:basedOn w:val="a"/>
    <w:pPr>
      <w:spacing w:line="360" w:lineRule="auto"/>
      <w:ind w:firstLine="420"/>
    </w:pPr>
    <w:rPr>
      <w:sz w:val="24"/>
    </w:rPr>
  </w:style>
  <w:style w:type="paragraph" w:customStyle="1" w:styleId="CharChar1">
    <w:name w:val="Char Char1"/>
    <w:basedOn w:val="a"/>
    <w:pPr>
      <w:widowControl/>
      <w:spacing w:after="160" w:line="240" w:lineRule="exact"/>
      <w:jc w:val="left"/>
    </w:pPr>
    <w:rPr>
      <w:rFonts w:ascii="Verdana" w:hAnsi="Verdana"/>
      <w:kern w:val="0"/>
      <w:sz w:val="20"/>
      <w:lang w:eastAsia="en-US"/>
    </w:rPr>
  </w:style>
  <w:style w:type="paragraph" w:customStyle="1" w:styleId="320">
    <w:name w:val="标题3——2"/>
    <w:basedOn w:val="3"/>
    <w:next w:val="af6"/>
    <w:pPr>
      <w:tabs>
        <w:tab w:val="left" w:pos="1280"/>
        <w:tab w:val="right" w:leader="dot" w:pos="8777"/>
      </w:tabs>
      <w:spacing w:beforeLines="100" w:before="312" w:after="0" w:line="240" w:lineRule="auto"/>
      <w:ind w:left="851" w:hanging="851"/>
      <w:outlineLvl w:val="9"/>
    </w:pPr>
    <w:rPr>
      <w:rFonts w:ascii="黑体" w:eastAsia="黑体" w:hAnsi="宋体"/>
      <w:sz w:val="30"/>
    </w:rPr>
  </w:style>
  <w:style w:type="paragraph" w:customStyle="1" w:styleId="CharCharCharCharCharCharCharCharCharCharCharCharCharCharCharChar">
    <w:name w:val="Char Char Char Char Char Char Char Char Char Char Char Char Char Char Char Char"/>
    <w:basedOn w:val="a"/>
    <w:pPr>
      <w:tabs>
        <w:tab w:val="left" w:pos="360"/>
      </w:tabs>
    </w:pPr>
    <w:rPr>
      <w:sz w:val="24"/>
    </w:rPr>
  </w:style>
  <w:style w:type="paragraph" w:customStyle="1" w:styleId="CharChar1Char">
    <w:name w:val="Char Char1 Char"/>
    <w:basedOn w:val="a"/>
    <w:rPr>
      <w:rFonts w:ascii="Tahoma" w:hAnsi="Tahoma"/>
      <w:sz w:val="24"/>
      <w:szCs w:val="24"/>
    </w:rPr>
  </w:style>
  <w:style w:type="paragraph" w:customStyle="1" w:styleId="16615">
    <w:name w:val="样式 标题 1 + 居中 段前: 6 磅 段后: 6 磅 行距: 1.5 倍行距"/>
    <w:basedOn w:val="1"/>
    <w:pPr>
      <w:keepLines/>
      <w:adjustRightInd w:val="0"/>
      <w:spacing w:before="120" w:after="120" w:line="360" w:lineRule="auto"/>
      <w:jc w:val="center"/>
    </w:pPr>
    <w:rPr>
      <w:rFonts w:ascii="Times New Roman"/>
      <w:b/>
      <w:kern w:val="44"/>
      <w:sz w:val="32"/>
    </w:rPr>
  </w:style>
  <w:style w:type="paragraph" w:customStyle="1" w:styleId="ItemStepinTable">
    <w:name w:val="Item Step in Table"/>
    <w:pPr>
      <w:tabs>
        <w:tab w:val="left" w:pos="397"/>
      </w:tabs>
      <w:spacing w:before="40" w:after="40"/>
      <w:jc w:val="both"/>
    </w:pPr>
    <w:rPr>
      <w:rFonts w:ascii="Arial" w:hAnsi="Arial"/>
      <w:sz w:val="18"/>
    </w:rPr>
  </w:style>
  <w:style w:type="paragraph" w:customStyle="1" w:styleId="affff7">
    <w:name w:val="司法正文"/>
    <w:pPr>
      <w:widowControl w:val="0"/>
      <w:ind w:firstLineChars="200" w:firstLine="200"/>
      <w:jc w:val="both"/>
    </w:pPr>
    <w:rPr>
      <w:rFonts w:eastAsia="仿宋_GB2312"/>
      <w:sz w:val="32"/>
    </w:rPr>
  </w:style>
  <w:style w:type="paragraph" w:customStyle="1" w:styleId="Note">
    <w:name w:val="Note"/>
    <w:basedOn w:val="a"/>
    <w:pPr>
      <w:pBdr>
        <w:top w:val="single" w:sz="12" w:space="3" w:color="auto"/>
        <w:bottom w:val="single" w:sz="12" w:space="3" w:color="auto"/>
      </w:pBdr>
      <w:spacing w:line="360" w:lineRule="auto"/>
    </w:pPr>
    <w:rPr>
      <w:sz w:val="24"/>
    </w:rPr>
  </w:style>
  <w:style w:type="paragraph" w:customStyle="1" w:styleId="affff8">
    <w:name w:val="首行缩进"/>
    <w:basedOn w:val="a"/>
    <w:pPr>
      <w:tabs>
        <w:tab w:val="left" w:pos="540"/>
      </w:tabs>
      <w:spacing w:line="360" w:lineRule="auto"/>
      <w:ind w:left="540"/>
    </w:pPr>
    <w:rPr>
      <w:rFonts w:eastAsia="仿宋_GB2312"/>
    </w:rPr>
  </w:style>
  <w:style w:type="paragraph" w:customStyle="1" w:styleId="affff9">
    <w:name w:val="表格内文字"/>
    <w:basedOn w:val="ab"/>
    <w:pPr>
      <w:adjustRightInd w:val="0"/>
    </w:pPr>
    <w:rPr>
      <w:color w:val="000000"/>
      <w:lang w:val="en-GB"/>
    </w:rPr>
  </w:style>
  <w:style w:type="paragraph" w:customStyle="1" w:styleId="2a">
    <w:name w:val="标题2"/>
    <w:basedOn w:val="2"/>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INFeature">
    <w:name w:val="IN Feature"/>
    <w:next w:val="INStep"/>
    <w:pPr>
      <w:keepNext/>
      <w:keepLines/>
      <w:spacing w:before="240" w:after="240"/>
      <w:outlineLvl w:val="7"/>
    </w:pPr>
    <w:rPr>
      <w:rFonts w:ascii="Arial" w:eastAsia="黑体" w:hAnsi="Arial"/>
      <w:sz w:val="21"/>
    </w:rPr>
  </w:style>
  <w:style w:type="paragraph" w:customStyle="1" w:styleId="INStep">
    <w:name w:val="IN Step"/>
    <w:basedOn w:val="a"/>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b">
    <w:name w:val="附录2"/>
    <w:basedOn w:val="a"/>
    <w:next w:val="a"/>
    <w:pPr>
      <w:tabs>
        <w:tab w:val="left" w:pos="420"/>
        <w:tab w:val="left" w:pos="624"/>
      </w:tabs>
      <w:ind w:left="420" w:hanging="420"/>
      <w:outlineLvl w:val="1"/>
    </w:pPr>
    <w:rPr>
      <w:rFonts w:ascii="黑体" w:eastAsia="黑体" w:hAnsi="黑体"/>
      <w:b/>
      <w:sz w:val="32"/>
    </w:rPr>
  </w:style>
  <w:style w:type="paragraph" w:customStyle="1" w:styleId="CharChar1CharCharCharCharCharCharCharCharCharCharCharCharCharChar">
    <w:name w:val="Char Char1 Char Char Char Char Char Char Char Char Char Char Char Char Char Char"/>
    <w:basedOn w:val="a"/>
    <w:pPr>
      <w:widowControl/>
      <w:spacing w:after="160" w:line="240" w:lineRule="exact"/>
      <w:jc w:val="left"/>
    </w:pPr>
    <w:rPr>
      <w:rFonts w:ascii="Verdana" w:hAnsi="Verdana"/>
      <w:kern w:val="0"/>
      <w:sz w:val="20"/>
      <w:lang w:eastAsia="en-US"/>
    </w:rPr>
  </w:style>
  <w:style w:type="paragraph" w:customStyle="1" w:styleId="151">
    <w:name w:val="样式 行距: 1.5 倍行距1"/>
    <w:basedOn w:val="a"/>
    <w:pPr>
      <w:snapToGrid w:val="0"/>
    </w:pPr>
    <w:rPr>
      <w:sz w:val="21"/>
    </w:rPr>
  </w:style>
  <w:style w:type="paragraph" w:customStyle="1" w:styleId="tabletext0">
    <w:name w:val="tabletext"/>
    <w:basedOn w:val="a"/>
    <w:pPr>
      <w:widowControl/>
      <w:spacing w:before="100" w:beforeAutospacing="1" w:after="100" w:afterAutospacing="1"/>
      <w:jc w:val="left"/>
    </w:pPr>
    <w:rPr>
      <w:rFonts w:ascii="宋体" w:hAnsi="宋体" w:cs="宋体"/>
      <w:kern w:val="0"/>
      <w:sz w:val="24"/>
      <w:szCs w:val="24"/>
    </w:rPr>
  </w:style>
  <w:style w:type="paragraph" w:customStyle="1" w:styleId="affffa">
    <w:name w:val="文章正文"/>
    <w:basedOn w:val="a"/>
    <w:pPr>
      <w:ind w:firstLineChars="200" w:firstLine="560"/>
    </w:pPr>
    <w:rPr>
      <w:rFonts w:ascii="仿宋_GB2312" w:eastAsia="仿宋_GB2312" w:hAnsi="宋体"/>
      <w:color w:val="000000"/>
    </w:rPr>
  </w:style>
  <w:style w:type="paragraph" w:customStyle="1" w:styleId="1Heading0SectionHeadPIM1H1h11stlevell11H1">
    <w:name w:val="样式 标题 1章标题Heading 0Section HeadPIM 1H1h11st levell11H1..."/>
    <w:basedOn w:val="1"/>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c">
    <w:name w:val="附录1"/>
    <w:basedOn w:val="a"/>
    <w:next w:val="a"/>
    <w:pPr>
      <w:tabs>
        <w:tab w:val="left" w:pos="1304"/>
      </w:tabs>
      <w:ind w:left="425" w:hanging="425"/>
      <w:outlineLvl w:val="0"/>
    </w:pPr>
    <w:rPr>
      <w:rFonts w:ascii="黑体" w:eastAsia="黑体" w:hAnsi="黑体"/>
      <w:b/>
      <w:sz w:val="44"/>
    </w:rPr>
  </w:style>
  <w:style w:type="paragraph" w:styleId="affffb">
    <w:name w:val="List Paragraph"/>
    <w:basedOn w:val="a"/>
    <w:uiPriority w:val="34"/>
    <w:qFormat/>
    <w:pPr>
      <w:ind w:firstLineChars="200" w:firstLine="420"/>
    </w:pPr>
  </w:style>
  <w:style w:type="character" w:customStyle="1" w:styleId="2c">
    <w:name w:val="正文文本缩进 2 字符"/>
    <w:rPr>
      <w:kern w:val="2"/>
      <w:sz w:val="28"/>
    </w:rPr>
  </w:style>
  <w:style w:type="character" w:customStyle="1" w:styleId="affffc">
    <w:name w:val="批注文字 字符"/>
    <w:rPr>
      <w:sz w:val="24"/>
    </w:rPr>
  </w:style>
  <w:style w:type="character" w:customStyle="1" w:styleId="font101">
    <w:name w:val="font101"/>
    <w:qFormat/>
    <w:rPr>
      <w:rFonts w:ascii="方正仿宋_GBK" w:eastAsia="方正仿宋_GBK" w:hAnsi="方正仿宋_GBK" w:cs="方正仿宋_GBK"/>
      <w:color w:val="000000"/>
      <w:sz w:val="18"/>
      <w:szCs w:val="18"/>
      <w:u w:val="none"/>
    </w:rPr>
  </w:style>
  <w:style w:type="character" w:customStyle="1" w:styleId="font121">
    <w:name w:val="font121"/>
    <w:qFormat/>
    <w:rPr>
      <w:rFonts w:ascii="方正仿宋_GBK" w:eastAsia="方正仿宋_GBK" w:hAnsi="方正仿宋_GBK" w:cs="方正仿宋_GBK" w:hint="eastAsia"/>
      <w:color w:val="000000"/>
      <w:sz w:val="18"/>
      <w:szCs w:val="18"/>
      <w:u w:val="none"/>
    </w:rPr>
  </w:style>
  <w:style w:type="character" w:customStyle="1" w:styleId="font131">
    <w:name w:val="font131"/>
    <w:qFormat/>
    <w:rPr>
      <w:rFonts w:ascii="方正仿宋_GBK" w:eastAsia="方正仿宋_GBK" w:hAnsi="方正仿宋_GBK" w:cs="方正仿宋_GBK" w:hint="eastAsia"/>
      <w:color w:val="000000"/>
      <w:sz w:val="18"/>
      <w:szCs w:val="18"/>
      <w:u w:val="none"/>
    </w:rPr>
  </w:style>
  <w:style w:type="character" w:customStyle="1" w:styleId="font91">
    <w:name w:val="font91"/>
    <w:qFormat/>
    <w:rPr>
      <w:rFonts w:ascii="方正仿宋_GBK" w:eastAsia="方正仿宋_GBK" w:hAnsi="方正仿宋_GBK" w:cs="方正仿宋_GBK" w:hint="eastAsia"/>
      <w:color w:val="000000"/>
      <w:sz w:val="18"/>
      <w:szCs w:val="18"/>
      <w:u w:val="none"/>
    </w:rPr>
  </w:style>
  <w:style w:type="table" w:customStyle="1" w:styleId="150">
    <w:name w:val="网格型15"/>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标准文本"/>
    <w:basedOn w:val="a"/>
    <w:qFormat/>
    <w:pPr>
      <w:spacing w:line="360" w:lineRule="auto"/>
      <w:ind w:firstLineChars="200" w:firstLine="480"/>
    </w:pPr>
    <w:rPr>
      <w:rFonts w:cs="宋体"/>
    </w:rPr>
  </w:style>
  <w:style w:type="paragraph" w:customStyle="1" w:styleId="2d">
    <w:name w:val="2"/>
    <w:qFormat/>
    <w:pPr>
      <w:spacing w:before="120" w:after="120" w:line="288" w:lineRule="auto"/>
    </w:pPr>
    <w:rPr>
      <w:rFonts w:ascii="Arial" w:eastAsia="等线"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7" w:qFormat="1"/>
    <w:lsdException w:name="Normal Indent" w:qFormat="1"/>
    <w:lsdException w:name="annotation text" w:qFormat="1"/>
    <w:lsdException w:name="caption" w:qFormat="1"/>
    <w:lsdException w:name="envelope return" w:qFormat="1"/>
    <w:lsdException w:name="toa heading" w:qFormat="1"/>
    <w:lsdException w:name="List 3"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Subtitle" w:qFormat="1"/>
    <w:lsdException w:name="Date" w:qFormat="1"/>
    <w:lsdException w:name="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8"/>
    </w:rPr>
  </w:style>
  <w:style w:type="paragraph" w:styleId="1">
    <w:name w:val="heading 1"/>
    <w:basedOn w:val="a"/>
    <w:next w:val="a"/>
    <w:qFormat/>
    <w:pPr>
      <w:keepNext/>
      <w:snapToGrid w:val="0"/>
      <w:spacing w:line="360" w:lineRule="atLeast"/>
      <w:outlineLvl w:val="0"/>
    </w:pPr>
    <w:rPr>
      <w:rFonts w:ascii="宋体"/>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1"/>
    <w:qFormat/>
    <w:pPr>
      <w:keepNext/>
      <w:keepLines/>
      <w:spacing w:before="260" w:after="260" w:line="413" w:lineRule="auto"/>
      <w:outlineLvl w:val="2"/>
    </w:pPr>
    <w:rPr>
      <w:b/>
      <w:sz w:val="32"/>
    </w:rPr>
  </w:style>
  <w:style w:type="paragraph" w:styleId="4">
    <w:name w:val="heading 4"/>
    <w:basedOn w:val="a"/>
    <w:next w:val="a"/>
    <w:qFormat/>
    <w:pPr>
      <w:keepNext/>
      <w:keepLines/>
      <w:spacing w:before="100" w:line="360" w:lineRule="auto"/>
      <w:outlineLvl w:val="3"/>
    </w:pPr>
    <w:rPr>
      <w:rFonts w:ascii="Arial" w:eastAsia="仿宋" w:hAnsi="Arial"/>
      <w:b/>
      <w:sz w:val="24"/>
    </w:rPr>
  </w:style>
  <w:style w:type="paragraph" w:styleId="5">
    <w:name w:val="heading 5"/>
    <w:basedOn w:val="a"/>
    <w:next w:val="a"/>
    <w:qFormat/>
    <w:pPr>
      <w:keepNext/>
      <w:keepLines/>
      <w:tabs>
        <w:tab w:val="left" w:pos="2551"/>
      </w:tabs>
      <w:spacing w:before="280" w:after="290" w:line="372" w:lineRule="auto"/>
      <w:ind w:left="2551" w:hanging="850"/>
      <w:outlineLvl w:val="4"/>
    </w:pPr>
    <w:rPr>
      <w:b/>
    </w:rPr>
  </w:style>
  <w:style w:type="paragraph" w:styleId="6">
    <w:name w:val="heading 6"/>
    <w:basedOn w:val="a"/>
    <w:next w:val="a"/>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adjustRightInd w:val="0"/>
      <w:snapToGrid w:val="0"/>
      <w:spacing w:line="360" w:lineRule="auto"/>
      <w:ind w:leftChars="400" w:left="100" w:hangingChars="200" w:hanging="200"/>
    </w:pPr>
    <w:rPr>
      <w:sz w:val="24"/>
    </w:rPr>
  </w:style>
  <w:style w:type="paragraph" w:styleId="70">
    <w:name w:val="toc 7"/>
    <w:basedOn w:val="a"/>
    <w:next w:val="a"/>
    <w:qFormat/>
    <w:pPr>
      <w:ind w:leftChars="1200" w:left="2520"/>
    </w:pPr>
  </w:style>
  <w:style w:type="paragraph" w:styleId="20">
    <w:name w:val="List Number 2"/>
    <w:basedOn w:val="a"/>
    <w:qFormat/>
    <w:pPr>
      <w:tabs>
        <w:tab w:val="left" w:pos="780"/>
      </w:tabs>
      <w:spacing w:line="360" w:lineRule="auto"/>
      <w:ind w:left="425" w:hanging="425"/>
    </w:pPr>
    <w:rPr>
      <w:sz w:val="24"/>
    </w:rPr>
  </w:style>
  <w:style w:type="paragraph" w:styleId="40">
    <w:name w:val="List Bullet 4"/>
    <w:basedOn w:val="a"/>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3">
    <w:name w:val="Normal Indent"/>
    <w:basedOn w:val="a"/>
    <w:qFormat/>
    <w:pPr>
      <w:adjustRightInd w:val="0"/>
      <w:snapToGrid w:val="0"/>
      <w:spacing w:line="360" w:lineRule="auto"/>
      <w:ind w:firstLine="420"/>
    </w:pPr>
    <w:rPr>
      <w:sz w:val="24"/>
    </w:rPr>
  </w:style>
  <w:style w:type="paragraph" w:styleId="a4">
    <w:name w:val="caption"/>
    <w:basedOn w:val="a"/>
    <w:next w:val="a"/>
    <w:qFormat/>
    <w:pPr>
      <w:widowControl/>
      <w:tabs>
        <w:tab w:val="left" w:pos="1134"/>
      </w:tabs>
      <w:adjustRightInd w:val="0"/>
      <w:snapToGrid w:val="0"/>
      <w:spacing w:line="280" w:lineRule="atLeast"/>
      <w:jc w:val="left"/>
    </w:pPr>
    <w:rPr>
      <w:rFonts w:eastAsia="PMingLiU"/>
      <w:b/>
      <w:kern w:val="0"/>
      <w:sz w:val="24"/>
      <w:lang w:eastAsia="zh-TW"/>
    </w:rPr>
  </w:style>
  <w:style w:type="paragraph" w:styleId="a5">
    <w:name w:val="Document Map"/>
    <w:basedOn w:val="a"/>
    <w:qFormat/>
    <w:pPr>
      <w:shd w:val="clear" w:color="auto" w:fill="000080"/>
    </w:pPr>
  </w:style>
  <w:style w:type="paragraph" w:styleId="a6">
    <w:name w:val="toa heading"/>
    <w:basedOn w:val="a"/>
    <w:next w:val="a"/>
    <w:qFormat/>
    <w:pPr>
      <w:spacing w:before="120"/>
    </w:pPr>
    <w:rPr>
      <w:rFonts w:ascii="Arial" w:hAnsi="Arial"/>
      <w:sz w:val="24"/>
    </w:rPr>
  </w:style>
  <w:style w:type="paragraph" w:styleId="a7">
    <w:name w:val="annotation text"/>
    <w:basedOn w:val="a"/>
    <w:link w:val="Char"/>
    <w:qFormat/>
    <w:pPr>
      <w:adjustRightInd w:val="0"/>
      <w:spacing w:line="360" w:lineRule="atLeast"/>
      <w:jc w:val="left"/>
      <w:textAlignment w:val="baseline"/>
    </w:pPr>
    <w:rPr>
      <w:kern w:val="0"/>
      <w:sz w:val="24"/>
    </w:rPr>
  </w:style>
  <w:style w:type="paragraph" w:styleId="31">
    <w:name w:val="Body Text 3"/>
    <w:basedOn w:val="a"/>
    <w:pPr>
      <w:adjustRightInd w:val="0"/>
      <w:snapToGrid w:val="0"/>
      <w:spacing w:after="120" w:line="360" w:lineRule="auto"/>
    </w:pPr>
    <w:rPr>
      <w:sz w:val="16"/>
    </w:rPr>
  </w:style>
  <w:style w:type="paragraph" w:styleId="32">
    <w:name w:val="List Bullet 3"/>
    <w:basedOn w:val="a"/>
    <w:qFormat/>
    <w:pPr>
      <w:tabs>
        <w:tab w:val="left" w:pos="1200"/>
      </w:tabs>
      <w:adjustRightInd w:val="0"/>
      <w:snapToGrid w:val="0"/>
      <w:spacing w:line="360" w:lineRule="auto"/>
      <w:ind w:left="1200" w:hanging="360"/>
    </w:pPr>
    <w:rPr>
      <w:sz w:val="24"/>
    </w:rPr>
  </w:style>
  <w:style w:type="paragraph" w:styleId="a8">
    <w:name w:val="Body Text"/>
    <w:basedOn w:val="a"/>
    <w:next w:val="a"/>
    <w:rPr>
      <w:rFonts w:ascii="仿宋_GB2312" w:eastAsia="仿宋_GB2312"/>
      <w:sz w:val="32"/>
    </w:rPr>
  </w:style>
  <w:style w:type="paragraph" w:styleId="a9">
    <w:name w:val="Body Text Indent"/>
    <w:basedOn w:val="a"/>
    <w:link w:val="Char0"/>
    <w:pPr>
      <w:spacing w:line="700" w:lineRule="exact"/>
      <w:ind w:left="960"/>
    </w:pPr>
    <w:rPr>
      <w:sz w:val="44"/>
    </w:rPr>
  </w:style>
  <w:style w:type="paragraph" w:styleId="33">
    <w:name w:val="List Number 3"/>
    <w:basedOn w:val="a"/>
    <w:pPr>
      <w:tabs>
        <w:tab w:val="left" w:pos="2120"/>
      </w:tabs>
      <w:adjustRightInd w:val="0"/>
      <w:snapToGrid w:val="0"/>
      <w:spacing w:line="360" w:lineRule="auto"/>
      <w:ind w:left="2120" w:hanging="720"/>
    </w:pPr>
    <w:rPr>
      <w:sz w:val="24"/>
    </w:rPr>
  </w:style>
  <w:style w:type="paragraph" w:styleId="21">
    <w:name w:val="List 2"/>
    <w:basedOn w:val="a"/>
    <w:pPr>
      <w:adjustRightInd w:val="0"/>
      <w:snapToGrid w:val="0"/>
      <w:spacing w:line="360" w:lineRule="auto"/>
      <w:ind w:leftChars="200" w:left="100" w:hangingChars="200" w:hanging="200"/>
    </w:pPr>
    <w:rPr>
      <w:sz w:val="24"/>
    </w:rPr>
  </w:style>
  <w:style w:type="paragraph" w:styleId="aa">
    <w:name w:val="List Continue"/>
    <w:basedOn w:val="a"/>
    <w:pPr>
      <w:adjustRightInd w:val="0"/>
      <w:snapToGrid w:val="0"/>
      <w:spacing w:after="120" w:line="360" w:lineRule="auto"/>
      <w:ind w:leftChars="200" w:left="420"/>
    </w:pPr>
    <w:rPr>
      <w:sz w:val="24"/>
    </w:rPr>
  </w:style>
  <w:style w:type="paragraph" w:styleId="22">
    <w:name w:val="List Bullet 2"/>
    <w:basedOn w:val="a"/>
    <w:pPr>
      <w:tabs>
        <w:tab w:val="left" w:pos="780"/>
      </w:tabs>
      <w:adjustRightInd w:val="0"/>
      <w:snapToGrid w:val="0"/>
      <w:spacing w:line="360" w:lineRule="auto"/>
      <w:ind w:left="780" w:hanging="360"/>
    </w:pPr>
    <w:rPr>
      <w:sz w:val="24"/>
    </w:rPr>
  </w:style>
  <w:style w:type="paragraph" w:styleId="50">
    <w:name w:val="toc 5"/>
    <w:basedOn w:val="a"/>
    <w:next w:val="a"/>
    <w:pPr>
      <w:ind w:leftChars="800" w:left="1680"/>
    </w:pPr>
  </w:style>
  <w:style w:type="paragraph" w:styleId="34">
    <w:name w:val="toc 3"/>
    <w:basedOn w:val="a"/>
    <w:next w:val="a"/>
    <w:uiPriority w:val="39"/>
    <w:pPr>
      <w:ind w:leftChars="400" w:left="840"/>
    </w:pPr>
  </w:style>
  <w:style w:type="paragraph" w:styleId="ab">
    <w:name w:val="Plain Text"/>
    <w:basedOn w:val="a"/>
    <w:rPr>
      <w:rFonts w:ascii="宋体" w:hAnsi="Courier New"/>
      <w:sz w:val="21"/>
    </w:rPr>
  </w:style>
  <w:style w:type="paragraph" w:styleId="80">
    <w:name w:val="toc 8"/>
    <w:basedOn w:val="a"/>
    <w:next w:val="a"/>
    <w:pPr>
      <w:ind w:leftChars="1400" w:left="2940"/>
    </w:pPr>
  </w:style>
  <w:style w:type="paragraph" w:styleId="ac">
    <w:name w:val="Date"/>
    <w:basedOn w:val="a"/>
    <w:next w:val="a"/>
    <w:link w:val="Char1"/>
    <w:qFormat/>
  </w:style>
  <w:style w:type="paragraph" w:styleId="23">
    <w:name w:val="Body Text Indent 2"/>
    <w:basedOn w:val="a"/>
    <w:link w:val="2Char0"/>
    <w:pPr>
      <w:snapToGrid w:val="0"/>
      <w:spacing w:line="560" w:lineRule="atLeast"/>
      <w:ind w:firstLine="540"/>
    </w:pPr>
  </w:style>
  <w:style w:type="paragraph" w:styleId="ad">
    <w:name w:val="Balloon Text"/>
    <w:basedOn w:val="a"/>
    <w:rPr>
      <w:sz w:val="18"/>
    </w:rPr>
  </w:style>
  <w:style w:type="paragraph" w:styleId="ae">
    <w:name w:val="footer"/>
    <w:basedOn w:val="a"/>
    <w:pPr>
      <w:tabs>
        <w:tab w:val="center" w:pos="4153"/>
        <w:tab w:val="right" w:pos="8306"/>
      </w:tabs>
      <w:snapToGrid w:val="0"/>
      <w:jc w:val="left"/>
    </w:pPr>
    <w:rPr>
      <w:sz w:val="18"/>
    </w:rPr>
  </w:style>
  <w:style w:type="paragraph" w:styleId="af">
    <w:name w:val="envelope return"/>
    <w:basedOn w:val="a"/>
    <w:qFormat/>
    <w:pPr>
      <w:snapToGrid w:val="0"/>
    </w:pPr>
    <w:rPr>
      <w:rFonts w:ascii="Arial" w:eastAsia="微软雅黑" w:hAnsi="Arial"/>
    </w:rPr>
  </w:style>
  <w:style w:type="paragraph" w:styleId="af0">
    <w:name w:val="header"/>
    <w:basedOn w:val="a"/>
    <w:pPr>
      <w:pBdr>
        <w:bottom w:val="single" w:sz="6" w:space="1" w:color="auto"/>
      </w:pBdr>
      <w:tabs>
        <w:tab w:val="center" w:pos="4153"/>
        <w:tab w:val="right" w:pos="8306"/>
      </w:tabs>
      <w:snapToGrid w:val="0"/>
      <w:jc w:val="center"/>
    </w:pPr>
    <w:rPr>
      <w:sz w:val="18"/>
    </w:rPr>
  </w:style>
  <w:style w:type="paragraph" w:styleId="10">
    <w:name w:val="toc 1"/>
    <w:basedOn w:val="a"/>
    <w:next w:val="a"/>
    <w:pPr>
      <w:spacing w:line="180" w:lineRule="auto"/>
      <w:jc w:val="center"/>
    </w:pPr>
    <w:rPr>
      <w:sz w:val="30"/>
    </w:rPr>
  </w:style>
  <w:style w:type="paragraph" w:styleId="41">
    <w:name w:val="List Continue 4"/>
    <w:basedOn w:val="a"/>
    <w:pPr>
      <w:adjustRightInd w:val="0"/>
      <w:snapToGrid w:val="0"/>
      <w:spacing w:after="120" w:line="360" w:lineRule="auto"/>
      <w:ind w:leftChars="800" w:left="1680"/>
    </w:pPr>
    <w:rPr>
      <w:sz w:val="24"/>
    </w:rPr>
  </w:style>
  <w:style w:type="paragraph" w:styleId="42">
    <w:name w:val="toc 4"/>
    <w:basedOn w:val="a"/>
    <w:next w:val="a"/>
    <w:pPr>
      <w:ind w:leftChars="600" w:left="1260"/>
    </w:pPr>
  </w:style>
  <w:style w:type="paragraph" w:styleId="af1">
    <w:name w:val="footnote text"/>
    <w:basedOn w:val="a"/>
    <w:link w:val="Char2"/>
    <w:pPr>
      <w:spacing w:line="360" w:lineRule="auto"/>
    </w:pPr>
    <w:rPr>
      <w:sz w:val="18"/>
    </w:rPr>
  </w:style>
  <w:style w:type="paragraph" w:styleId="60">
    <w:name w:val="toc 6"/>
    <w:basedOn w:val="a"/>
    <w:next w:val="a"/>
    <w:pPr>
      <w:ind w:leftChars="1000" w:left="2100"/>
    </w:pPr>
  </w:style>
  <w:style w:type="paragraph" w:styleId="51">
    <w:name w:val="List 5"/>
    <w:basedOn w:val="a"/>
    <w:pPr>
      <w:adjustRightInd w:val="0"/>
      <w:snapToGrid w:val="0"/>
      <w:spacing w:line="360" w:lineRule="auto"/>
      <w:ind w:leftChars="800" w:left="100" w:hangingChars="200" w:hanging="200"/>
    </w:pPr>
    <w:rPr>
      <w:sz w:val="24"/>
    </w:rPr>
  </w:style>
  <w:style w:type="paragraph" w:styleId="35">
    <w:name w:val="Body Text Indent 3"/>
    <w:basedOn w:val="a"/>
    <w:pPr>
      <w:spacing w:line="360" w:lineRule="auto"/>
      <w:ind w:firstLine="632"/>
    </w:pPr>
    <w:rPr>
      <w:rFonts w:ascii="黑体" w:eastAsia="黑体"/>
    </w:rPr>
  </w:style>
  <w:style w:type="paragraph" w:styleId="af2">
    <w:name w:val="table of figures"/>
    <w:basedOn w:val="a"/>
    <w:next w:val="a"/>
    <w:pPr>
      <w:tabs>
        <w:tab w:val="right" w:leader="dot" w:pos="8640"/>
      </w:tabs>
      <w:spacing w:line="360" w:lineRule="auto"/>
      <w:ind w:left="400" w:hanging="400"/>
    </w:pPr>
    <w:rPr>
      <w:sz w:val="24"/>
    </w:rPr>
  </w:style>
  <w:style w:type="paragraph" w:styleId="24">
    <w:name w:val="toc 2"/>
    <w:basedOn w:val="a"/>
    <w:next w:val="a"/>
    <w:uiPriority w:val="39"/>
    <w:pPr>
      <w:ind w:leftChars="200" w:left="420"/>
    </w:pPr>
  </w:style>
  <w:style w:type="paragraph" w:styleId="90">
    <w:name w:val="toc 9"/>
    <w:basedOn w:val="a"/>
    <w:next w:val="a"/>
    <w:pPr>
      <w:ind w:leftChars="1600" w:left="3360"/>
    </w:pPr>
  </w:style>
  <w:style w:type="paragraph" w:styleId="25">
    <w:name w:val="Body Text 2"/>
    <w:basedOn w:val="a"/>
    <w:pPr>
      <w:adjustRightInd w:val="0"/>
      <w:snapToGrid w:val="0"/>
      <w:spacing w:after="120" w:line="480" w:lineRule="auto"/>
    </w:pPr>
    <w:rPr>
      <w:sz w:val="24"/>
    </w:rPr>
  </w:style>
  <w:style w:type="paragraph" w:styleId="43">
    <w:name w:val="List 4"/>
    <w:basedOn w:val="a"/>
    <w:pPr>
      <w:adjustRightInd w:val="0"/>
      <w:snapToGrid w:val="0"/>
      <w:spacing w:line="360" w:lineRule="auto"/>
      <w:ind w:leftChars="600" w:left="100" w:hangingChars="200" w:hanging="200"/>
    </w:pPr>
    <w:rPr>
      <w:sz w:val="24"/>
    </w:rPr>
  </w:style>
  <w:style w:type="paragraph" w:styleId="26">
    <w:name w:val="List Continue 2"/>
    <w:basedOn w:val="a"/>
    <w:pPr>
      <w:adjustRightInd w:val="0"/>
      <w:snapToGrid w:val="0"/>
      <w:spacing w:after="120" w:line="360" w:lineRule="auto"/>
      <w:ind w:leftChars="400" w:left="840"/>
    </w:pPr>
    <w:rPr>
      <w:sz w:val="24"/>
    </w:rPr>
  </w:style>
  <w:style w:type="paragraph" w:styleId="af3">
    <w:name w:val="Normal (Web)"/>
    <w:basedOn w:val="a"/>
    <w:pPr>
      <w:widowControl/>
      <w:spacing w:before="100" w:beforeAutospacing="1" w:after="100" w:afterAutospacing="1"/>
      <w:jc w:val="left"/>
    </w:pPr>
    <w:rPr>
      <w:rFonts w:ascii="宋体" w:hAnsi="宋体"/>
      <w:kern w:val="0"/>
      <w:sz w:val="24"/>
    </w:rPr>
  </w:style>
  <w:style w:type="paragraph" w:styleId="36">
    <w:name w:val="List Continue 3"/>
    <w:basedOn w:val="a"/>
    <w:pPr>
      <w:adjustRightInd w:val="0"/>
      <w:snapToGrid w:val="0"/>
      <w:spacing w:after="120" w:line="360" w:lineRule="auto"/>
      <w:ind w:leftChars="600" w:left="1260"/>
    </w:pPr>
    <w:rPr>
      <w:sz w:val="24"/>
    </w:rPr>
  </w:style>
  <w:style w:type="paragraph" w:styleId="11">
    <w:name w:val="index 1"/>
    <w:basedOn w:val="a"/>
    <w:next w:val="a"/>
    <w:pPr>
      <w:adjustRightInd w:val="0"/>
      <w:spacing w:line="240" w:lineRule="atLeast"/>
      <w:textAlignment w:val="baseline"/>
    </w:pPr>
    <w:rPr>
      <w:rFonts w:ascii="宋体"/>
      <w:kern w:val="0"/>
      <w:sz w:val="21"/>
    </w:rPr>
  </w:style>
  <w:style w:type="paragraph" w:styleId="af4">
    <w:name w:val="Title"/>
    <w:basedOn w:val="a"/>
    <w:qFormat/>
    <w:pPr>
      <w:widowControl/>
      <w:spacing w:after="240" w:line="360" w:lineRule="auto"/>
      <w:jc w:val="center"/>
    </w:pPr>
    <w:rPr>
      <w:rFonts w:ascii="Arial" w:hAnsi="Arial"/>
      <w:b/>
      <w:smallCaps/>
      <w:kern w:val="28"/>
      <w:sz w:val="36"/>
      <w:lang w:eastAsia="en-US"/>
    </w:rPr>
  </w:style>
  <w:style w:type="paragraph" w:styleId="af5">
    <w:name w:val="annotation subject"/>
    <w:basedOn w:val="a7"/>
    <w:next w:val="a7"/>
    <w:link w:val="Char3"/>
    <w:pPr>
      <w:adjustRightInd/>
      <w:spacing w:line="240" w:lineRule="auto"/>
      <w:textAlignment w:val="auto"/>
    </w:pPr>
  </w:style>
  <w:style w:type="paragraph" w:styleId="af6">
    <w:name w:val="Body Text First Indent"/>
    <w:basedOn w:val="a"/>
    <w:pPr>
      <w:spacing w:line="360" w:lineRule="auto"/>
      <w:ind w:firstLine="420"/>
    </w:pPr>
    <w:rPr>
      <w:rFonts w:ascii="宋体" w:hAnsi="宋体"/>
      <w:sz w:val="24"/>
    </w:rPr>
  </w:style>
  <w:style w:type="paragraph" w:styleId="27">
    <w:name w:val="Body Text First Indent 2"/>
    <w:basedOn w:val="a9"/>
    <w:link w:val="2Char1"/>
    <w:pPr>
      <w:spacing w:after="120" w:line="240" w:lineRule="auto"/>
      <w:ind w:leftChars="200" w:left="420" w:firstLineChars="200" w:firstLine="420"/>
    </w:pPr>
  </w:style>
  <w:style w:type="table" w:styleId="af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rPr>
  </w:style>
  <w:style w:type="character" w:styleId="af9">
    <w:name w:val="page number"/>
  </w:style>
  <w:style w:type="character" w:styleId="afa">
    <w:name w:val="FollowedHyperlink"/>
    <w:rPr>
      <w:color w:val="800080"/>
      <w:u w:val="single"/>
    </w:rPr>
  </w:style>
  <w:style w:type="character" w:styleId="afb">
    <w:name w:val="Emphasis"/>
    <w:qFormat/>
    <w:rPr>
      <w:i/>
    </w:rPr>
  </w:style>
  <w:style w:type="character" w:styleId="afc">
    <w:name w:val="Hyperlink"/>
    <w:uiPriority w:val="99"/>
    <w:rPr>
      <w:color w:val="0000FF"/>
      <w:u w:val="single"/>
    </w:rPr>
  </w:style>
  <w:style w:type="character" w:styleId="afd">
    <w:name w:val="annotation reference"/>
    <w:rPr>
      <w:sz w:val="21"/>
      <w:szCs w:val="21"/>
    </w:rPr>
  </w:style>
  <w:style w:type="character" w:styleId="afe">
    <w:name w:val="footnote reference"/>
    <w:rPr>
      <w:position w:val="6"/>
      <w:sz w:val="14"/>
      <w:vertAlign w:val="superscript"/>
    </w:rPr>
  </w:style>
  <w:style w:type="character" w:customStyle="1" w:styleId="2Char">
    <w:name w:val="标题 2 Char"/>
    <w:link w:val="2"/>
    <w:rPr>
      <w:rFonts w:ascii="Arial" w:eastAsia="黑体" w:hAnsi="Arial"/>
      <w:b/>
      <w:kern w:val="2"/>
      <w:sz w:val="32"/>
    </w:rPr>
  </w:style>
  <w:style w:type="character" w:customStyle="1" w:styleId="3Char1">
    <w:name w:val="标题 3 Char1"/>
    <w:link w:val="3"/>
    <w:rPr>
      <w:rFonts w:eastAsia="宋体"/>
      <w:b/>
      <w:kern w:val="2"/>
      <w:sz w:val="32"/>
      <w:lang w:val="en-US" w:eastAsia="zh-CN"/>
    </w:rPr>
  </w:style>
  <w:style w:type="character" w:customStyle="1" w:styleId="Char">
    <w:name w:val="批注文字 Char"/>
    <w:link w:val="a7"/>
    <w:rPr>
      <w:sz w:val="24"/>
    </w:rPr>
  </w:style>
  <w:style w:type="character" w:customStyle="1" w:styleId="Char0">
    <w:name w:val="正文文本缩进 Char"/>
    <w:link w:val="a9"/>
    <w:rPr>
      <w:kern w:val="2"/>
      <w:sz w:val="44"/>
    </w:rPr>
  </w:style>
  <w:style w:type="character" w:customStyle="1" w:styleId="Char1">
    <w:name w:val="日期 Char"/>
    <w:link w:val="ac"/>
    <w:qFormat/>
    <w:rPr>
      <w:kern w:val="2"/>
      <w:sz w:val="28"/>
    </w:rPr>
  </w:style>
  <w:style w:type="character" w:customStyle="1" w:styleId="2Char0">
    <w:name w:val="正文文本缩进 2 Char"/>
    <w:link w:val="23"/>
    <w:rPr>
      <w:kern w:val="2"/>
      <w:sz w:val="28"/>
    </w:rPr>
  </w:style>
  <w:style w:type="character" w:customStyle="1" w:styleId="Char2">
    <w:name w:val="脚注文本 Char"/>
    <w:link w:val="af1"/>
    <w:rPr>
      <w:kern w:val="2"/>
      <w:sz w:val="18"/>
    </w:rPr>
  </w:style>
  <w:style w:type="character" w:customStyle="1" w:styleId="Char3">
    <w:name w:val="批注主题 Char"/>
    <w:link w:val="af5"/>
  </w:style>
  <w:style w:type="character" w:customStyle="1" w:styleId="2Char1">
    <w:name w:val="正文首行缩进 2 Char"/>
    <w:link w:val="27"/>
  </w:style>
  <w:style w:type="character" w:customStyle="1" w:styleId="37">
    <w:name w:val="标题 3 字符"/>
    <w:rPr>
      <w:rFonts w:eastAsia="宋体"/>
      <w:b/>
      <w:kern w:val="2"/>
      <w:sz w:val="32"/>
      <w:lang w:val="en-US" w:eastAsia="zh-CN"/>
    </w:rPr>
  </w:style>
  <w:style w:type="character" w:customStyle="1" w:styleId="3Char">
    <w:name w:val="标题 3 Char"/>
    <w:rPr>
      <w:rFonts w:eastAsia="宋体"/>
      <w:b/>
      <w:kern w:val="2"/>
      <w:sz w:val="32"/>
      <w:lang w:val="en-US" w:eastAsia="zh-CN"/>
    </w:rPr>
  </w:style>
  <w:style w:type="character" w:customStyle="1" w:styleId="110">
    <w:name w:val="未命名11"/>
    <w:rPr>
      <w:color w:val="77FFFF"/>
      <w:sz w:val="24"/>
    </w:rPr>
  </w:style>
  <w:style w:type="character" w:customStyle="1" w:styleId="074Char1">
    <w:name w:val="标书正文:  0.74 厘米 Char1"/>
    <w:qFormat/>
    <w:rPr>
      <w:rFonts w:eastAsia="宋体"/>
      <w:kern w:val="2"/>
      <w:sz w:val="24"/>
      <w:lang w:val="en-US" w:eastAsia="zh-CN"/>
    </w:rPr>
  </w:style>
  <w:style w:type="character" w:customStyle="1" w:styleId="crowed11">
    <w:name w:val="crowed11"/>
    <w:qFormat/>
    <w:rPr>
      <w:rFonts w:hint="default"/>
      <w:sz w:val="24"/>
    </w:rPr>
  </w:style>
  <w:style w:type="character" w:customStyle="1" w:styleId="CharChar">
    <w:name w:val="Char Char"/>
    <w:qFormat/>
    <w:rPr>
      <w:rFonts w:ascii="宋体" w:eastAsia="宋体" w:hAnsi="宋体"/>
      <w:kern w:val="2"/>
      <w:sz w:val="24"/>
      <w:lang w:val="en-US" w:eastAsia="zh-CN" w:bidi="ar-SA"/>
    </w:rPr>
  </w:style>
  <w:style w:type="character" w:customStyle="1" w:styleId="TableTextChar">
    <w:name w:val="Table Text Char"/>
    <w:link w:val="TableText"/>
    <w:qFormat/>
    <w:rPr>
      <w:rFonts w:ascii="Arial" w:hAnsi="Arial"/>
      <w:kern w:val="2"/>
      <w:sz w:val="18"/>
      <w:lang w:val="en-US" w:eastAsia="zh-CN" w:bidi="ar-SA"/>
    </w:rPr>
  </w:style>
  <w:style w:type="paragraph" w:customStyle="1" w:styleId="TableText">
    <w:name w:val="Table Text"/>
    <w:link w:val="TableTextChar"/>
    <w:qFormat/>
    <w:pPr>
      <w:snapToGrid w:val="0"/>
      <w:spacing w:before="80" w:after="80"/>
    </w:pPr>
    <w:rPr>
      <w:rFonts w:ascii="Arial" w:hAnsi="Arial"/>
      <w:kern w:val="2"/>
      <w:sz w:val="18"/>
    </w:rPr>
  </w:style>
  <w:style w:type="character" w:customStyle="1" w:styleId="CharChar6">
    <w:name w:val="Char Char6"/>
    <w:qFormat/>
    <w:rPr>
      <w:rFonts w:ascii="仿宋_GB2312" w:eastAsia="仿宋_GB2312"/>
      <w:kern w:val="2"/>
      <w:sz w:val="32"/>
    </w:rPr>
  </w:style>
  <w:style w:type="character" w:customStyle="1" w:styleId="TableTextChar1Char">
    <w:name w:val="Table Text Char1 Char"/>
    <w:qFormat/>
    <w:rPr>
      <w:rFonts w:ascii="Arial" w:hAnsi="Arial"/>
      <w:kern w:val="2"/>
      <w:sz w:val="18"/>
      <w:lang w:val="en-US" w:eastAsia="zh-CN" w:bidi="ar-SA"/>
    </w:rPr>
  </w:style>
  <w:style w:type="character" w:customStyle="1" w:styleId="CharChar11">
    <w:name w:val="Char Char11"/>
    <w:qFormat/>
    <w:rPr>
      <w:rFonts w:ascii="宋体"/>
      <w:kern w:val="2"/>
      <w:sz w:val="28"/>
    </w:rPr>
  </w:style>
  <w:style w:type="character" w:customStyle="1" w:styleId="v151">
    <w:name w:val="v151"/>
    <w:qFormat/>
    <w:rPr>
      <w:sz w:val="18"/>
    </w:rPr>
  </w:style>
  <w:style w:type="character" w:customStyle="1" w:styleId="Char4">
    <w:name w:val="小 Char"/>
    <w:qFormat/>
    <w:rPr>
      <w:rFonts w:ascii="宋体" w:eastAsia="宋体" w:hAnsi="Courier New"/>
      <w:kern w:val="2"/>
      <w:sz w:val="21"/>
      <w:lang w:val="en-US" w:eastAsia="zh-CN" w:bidi="ar-SA"/>
    </w:rPr>
  </w:style>
  <w:style w:type="character" w:customStyle="1" w:styleId="H2Char">
    <w:name w:val="H2 Char"/>
    <w:qFormat/>
    <w:rPr>
      <w:rFonts w:ascii="Arial" w:eastAsia="宋体" w:hAnsi="Arial"/>
      <w:kern w:val="2"/>
      <w:sz w:val="28"/>
      <w:lang w:val="en-US" w:eastAsia="zh-CN"/>
    </w:rPr>
  </w:style>
  <w:style w:type="character" w:customStyle="1" w:styleId="font1">
    <w:name w:val="font1"/>
    <w:qFormat/>
    <w:rPr>
      <w:color w:val="000000"/>
      <w:sz w:val="18"/>
    </w:rPr>
  </w:style>
  <w:style w:type="character" w:customStyle="1" w:styleId="top-det1">
    <w:name w:val="top-det1"/>
    <w:qFormat/>
    <w:rPr>
      <w:b/>
      <w:color w:val="000000"/>
    </w:rPr>
  </w:style>
  <w:style w:type="character" w:customStyle="1" w:styleId="TableTextCharCharCharChar">
    <w:name w:val="Table Text Char Char Char Char"/>
    <w:link w:val="TableTextCharCharChar"/>
    <w:qFormat/>
    <w:rPr>
      <w:rFonts w:ascii="Arial" w:hAnsi="Arial"/>
      <w:kern w:val="2"/>
      <w:sz w:val="18"/>
      <w:lang w:val="en-US" w:eastAsia="zh-CN" w:bidi="ar-SA"/>
    </w:rPr>
  </w:style>
  <w:style w:type="paragraph" w:customStyle="1" w:styleId="TableTextCharCharChar">
    <w:name w:val="Table Text Char Char Char"/>
    <w:link w:val="TableTextCharCharCharChar"/>
    <w:qFormat/>
    <w:pPr>
      <w:snapToGrid w:val="0"/>
      <w:spacing w:before="80" w:after="80"/>
    </w:pPr>
    <w:rPr>
      <w:rFonts w:ascii="Arial" w:hAnsi="Arial"/>
      <w:kern w:val="2"/>
      <w:sz w:val="18"/>
    </w:rPr>
  </w:style>
  <w:style w:type="character" w:customStyle="1" w:styleId="CharChar7">
    <w:name w:val="Char Char7"/>
    <w:qFormat/>
    <w:rPr>
      <w:rFonts w:ascii="宋体" w:eastAsia="宋体" w:hAnsi="宋体"/>
      <w:kern w:val="2"/>
      <w:sz w:val="28"/>
    </w:rPr>
  </w:style>
  <w:style w:type="character" w:customStyle="1" w:styleId="content-white1">
    <w:name w:val="content-white1"/>
    <w:qFormat/>
    <w:rPr>
      <w:color w:val="auto"/>
      <w:sz w:val="18"/>
      <w:u w:val="none"/>
    </w:rPr>
  </w:style>
  <w:style w:type="character" w:customStyle="1" w:styleId="CharChar4">
    <w:name w:val="Char Char4"/>
    <w:qFormat/>
    <w:rPr>
      <w:rFonts w:eastAsia="宋体"/>
      <w:b/>
      <w:kern w:val="2"/>
      <w:sz w:val="21"/>
      <w:lang w:val="en-US" w:eastAsia="zh-CN"/>
    </w:rPr>
  </w:style>
  <w:style w:type="character" w:customStyle="1" w:styleId="CharChar5">
    <w:name w:val="Char Char5"/>
    <w:qFormat/>
    <w:rPr>
      <w:rFonts w:ascii="Arial" w:eastAsia="宋体" w:hAnsi="Arial"/>
      <w:b/>
      <w:smallCaps/>
      <w:kern w:val="28"/>
      <w:sz w:val="36"/>
      <w:lang w:val="en-US" w:eastAsia="en-US"/>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har5">
    <w:name w:val="正文 + 三号 Char"/>
    <w:qFormat/>
    <w:rPr>
      <w:rFonts w:eastAsia="宋体"/>
      <w:kern w:val="2"/>
      <w:sz w:val="21"/>
      <w:lang w:val="en-US" w:eastAsia="zh-CN"/>
    </w:rPr>
  </w:style>
  <w:style w:type="character" w:customStyle="1" w:styleId="Char6">
    <w:name w:val="文字 Char"/>
    <w:link w:val="aff"/>
    <w:qFormat/>
    <w:rPr>
      <w:rFonts w:ascii="宋体"/>
      <w:kern w:val="2"/>
      <w:sz w:val="28"/>
    </w:rPr>
  </w:style>
  <w:style w:type="paragraph" w:customStyle="1" w:styleId="aff">
    <w:name w:val="文字"/>
    <w:basedOn w:val="a"/>
    <w:link w:val="Char6"/>
    <w:qFormat/>
    <w:pPr>
      <w:tabs>
        <w:tab w:val="left" w:pos="8520"/>
      </w:tabs>
      <w:spacing w:line="312" w:lineRule="auto"/>
      <w:ind w:right="-210" w:firstLine="556"/>
    </w:pPr>
    <w:rPr>
      <w:rFonts w:ascii="宋体"/>
    </w:rPr>
  </w:style>
  <w:style w:type="character" w:customStyle="1" w:styleId="titleemph1">
    <w:name w:val="title_emph1"/>
    <w:qFormat/>
    <w:rPr>
      <w:rFonts w:ascii="Arial" w:hAnsi="Arial" w:hint="default"/>
      <w:b/>
      <w:sz w:val="20"/>
    </w:rPr>
  </w:style>
  <w:style w:type="character" w:customStyle="1" w:styleId="CharChar3">
    <w:name w:val="Char Char3"/>
    <w:qFormat/>
    <w:rPr>
      <w:rFonts w:eastAsia="宋体"/>
      <w:kern w:val="2"/>
      <w:sz w:val="18"/>
      <w:lang w:val="en-US" w:eastAsia="zh-CN"/>
    </w:rPr>
  </w:style>
  <w:style w:type="character" w:customStyle="1" w:styleId="CharChar2">
    <w:name w:val="Char Char2"/>
    <w:qFormat/>
    <w:rPr>
      <w:rFonts w:eastAsia="宋体"/>
      <w:kern w:val="2"/>
      <w:sz w:val="18"/>
      <w:lang w:val="en-US" w:eastAsia="zh-CN"/>
    </w:rPr>
  </w:style>
  <w:style w:type="character" w:customStyle="1" w:styleId="aff0">
    <w:name w:val="样式 宋体"/>
    <w:qFormat/>
    <w:rPr>
      <w:rFonts w:ascii="宋体" w:eastAsia="宋体" w:hAnsi="宋体"/>
      <w:sz w:val="28"/>
    </w:rPr>
  </w:style>
  <w:style w:type="paragraph" w:customStyle="1" w:styleId="CharCharCharCharChar">
    <w:name w:val="文档正文 Char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074">
    <w:name w:val="标书正文:  0.74 厘米"/>
    <w:basedOn w:val="a"/>
    <w:qFormat/>
    <w:pPr>
      <w:snapToGrid w:val="0"/>
      <w:spacing w:line="360" w:lineRule="auto"/>
      <w:ind w:firstLine="420"/>
    </w:pPr>
    <w:rPr>
      <w:sz w:val="24"/>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 w:val="21"/>
      <w:lang w:eastAsia="en-US"/>
    </w:rPr>
  </w:style>
  <w:style w:type="paragraph" w:customStyle="1" w:styleId="Char10">
    <w:name w:val="Char1"/>
    <w:basedOn w:val="a"/>
    <w:qFormat/>
    <w:rPr>
      <w:sz w:val="21"/>
    </w:rPr>
  </w:style>
  <w:style w:type="paragraph" w:customStyle="1" w:styleId="aff1">
    <w:name w:val="文档正文"/>
    <w:basedOn w:val="a"/>
    <w:qFormat/>
    <w:pPr>
      <w:adjustRightInd w:val="0"/>
      <w:snapToGrid w:val="0"/>
      <w:spacing w:line="440" w:lineRule="exact"/>
      <w:ind w:firstLine="567"/>
      <w:textAlignment w:val="baseline"/>
    </w:pPr>
    <w:rPr>
      <w:rFonts w:ascii="Arial Narrow" w:hAnsi="Arial Narrow"/>
      <w:kern w:val="0"/>
      <w:sz w:val="24"/>
    </w:rPr>
  </w:style>
  <w:style w:type="paragraph" w:customStyle="1" w:styleId="CharCharChar1CharCharCharCharCharCharCharCharCharCharCharCharChar">
    <w:name w:val="Char Char Char1 Char Char Char Char Char Char Char Char Char Char Char Char Char"/>
    <w:basedOn w:val="a"/>
    <w:qFormat/>
    <w:pPr>
      <w:widowControl/>
      <w:spacing w:after="160" w:line="240" w:lineRule="exact"/>
      <w:jc w:val="left"/>
    </w:pPr>
    <w:rPr>
      <w:rFonts w:ascii="Verdana" w:hAnsi="Verdana"/>
      <w:kern w:val="0"/>
      <w:sz w:val="18"/>
      <w:lang w:eastAsia="en-US"/>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1xz">
    <w:name w:val="样式1xz"/>
    <w:basedOn w:val="a"/>
    <w:qFormat/>
    <w:pPr>
      <w:tabs>
        <w:tab w:val="left" w:pos="1050"/>
        <w:tab w:val="right" w:leader="dot" w:pos="8296"/>
      </w:tabs>
    </w:pPr>
    <w:rPr>
      <w:caps/>
      <w:spacing w:val="20"/>
      <w:sz w:val="24"/>
    </w:rPr>
  </w:style>
  <w:style w:type="paragraph" w:customStyle="1" w:styleId="605">
    <w:name w:val="样式 标题 6第五层条 + 三号 段前: 0.5 行"/>
    <w:basedOn w:val="6"/>
    <w:qFormat/>
    <w:pPr>
      <w:widowControl/>
      <w:adjustRightInd/>
      <w:snapToGrid/>
      <w:spacing w:beforeLines="50" w:before="156"/>
      <w:jc w:val="left"/>
    </w:pPr>
    <w:rPr>
      <w:snapToGrid w:val="0"/>
      <w:kern w:val="24"/>
      <w:sz w:val="28"/>
    </w:rPr>
  </w:style>
  <w:style w:type="paragraph" w:customStyle="1" w:styleId="aff2">
    <w:name w:val="样式 宋体 五号 行距: 单倍行距"/>
    <w:basedOn w:val="a"/>
    <w:qFormat/>
    <w:pPr>
      <w:adjustRightInd w:val="0"/>
      <w:jc w:val="left"/>
    </w:pPr>
    <w:rPr>
      <w:rFonts w:ascii="宋体" w:hAnsi="宋体"/>
      <w:kern w:val="0"/>
      <w:sz w:val="21"/>
    </w:rPr>
  </w:style>
  <w:style w:type="paragraph" w:customStyle="1" w:styleId="Char7">
    <w:name w:val="段 Char"/>
    <w:qFormat/>
    <w:pPr>
      <w:autoSpaceDE w:val="0"/>
      <w:autoSpaceDN w:val="0"/>
      <w:ind w:firstLineChars="200" w:firstLine="200"/>
      <w:jc w:val="both"/>
    </w:pPr>
    <w:rPr>
      <w:rFonts w:ascii="宋体"/>
      <w:sz w:val="21"/>
    </w:rPr>
  </w:style>
  <w:style w:type="paragraph" w:customStyle="1" w:styleId="Char8">
    <w:name w:val="正文格式 Char"/>
    <w:basedOn w:val="a"/>
    <w:qFormat/>
    <w:pPr>
      <w:widowControl/>
      <w:adjustRightInd w:val="0"/>
      <w:spacing w:line="440" w:lineRule="atLeast"/>
      <w:ind w:firstLine="510"/>
      <w:textAlignment w:val="baseline"/>
    </w:pPr>
    <w:rPr>
      <w:kern w:val="0"/>
      <w:sz w:val="24"/>
    </w:rPr>
  </w:style>
  <w:style w:type="paragraph" w:customStyle="1" w:styleId="TableContents">
    <w:name w:val="Table Contents"/>
    <w:basedOn w:val="a8"/>
    <w:qFormat/>
    <w:pPr>
      <w:suppressAutoHyphens/>
      <w:jc w:val="left"/>
    </w:pPr>
    <w:rPr>
      <w:rFonts w:ascii="Times New Roman" w:eastAsia="Times New Roman"/>
      <w:kern w:val="0"/>
      <w:sz w:val="24"/>
    </w:rPr>
  </w:style>
  <w:style w:type="paragraph" w:customStyle="1" w:styleId="aff3">
    <w:name w:val="一级条标题"/>
    <w:basedOn w:val="aff4"/>
    <w:next w:val="aff5"/>
    <w:qFormat/>
    <w:pPr>
      <w:spacing w:beforeLines="0" w:before="0" w:afterLines="0" w:after="0"/>
      <w:ind w:left="525"/>
      <w:outlineLvl w:val="2"/>
    </w:pPr>
    <w:rPr>
      <w:sz w:val="21"/>
    </w:rPr>
  </w:style>
  <w:style w:type="paragraph" w:customStyle="1" w:styleId="aff4">
    <w:name w:val="章标题"/>
    <w:next w:val="a"/>
    <w:qFormat/>
    <w:pPr>
      <w:spacing w:beforeLines="50" w:before="156" w:afterLines="50" w:after="156"/>
      <w:jc w:val="both"/>
      <w:outlineLvl w:val="1"/>
    </w:pPr>
    <w:rPr>
      <w:rFonts w:ascii="黑体" w:eastAsia="黑体"/>
      <w:sz w:val="24"/>
    </w:rPr>
  </w:style>
  <w:style w:type="paragraph" w:customStyle="1" w:styleId="aff5">
    <w:name w:val="段"/>
    <w:qFormat/>
    <w:pPr>
      <w:autoSpaceDE w:val="0"/>
      <w:autoSpaceDN w:val="0"/>
      <w:ind w:firstLineChars="200" w:firstLine="200"/>
      <w:jc w:val="both"/>
    </w:pPr>
    <w:rPr>
      <w:rFonts w:ascii="宋体"/>
      <w:sz w:val="21"/>
    </w:rPr>
  </w:style>
  <w:style w:type="paragraph" w:customStyle="1" w:styleId="aff6">
    <w:name w:val="操作步骤"/>
    <w:basedOn w:val="a"/>
    <w:qFormat/>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CSS1Char">
    <w:name w:val="CSS1级正文 Char"/>
    <w:basedOn w:val="a8"/>
    <w:qFormat/>
    <w:pPr>
      <w:adjustRightInd w:val="0"/>
      <w:snapToGrid w:val="0"/>
      <w:spacing w:line="360" w:lineRule="auto"/>
      <w:ind w:firstLine="480"/>
    </w:pPr>
    <w:rPr>
      <w:rFonts w:ascii="Times New Roman" w:eastAsia="宋体"/>
      <w:sz w:val="24"/>
    </w:rPr>
  </w:style>
  <w:style w:type="paragraph" w:customStyle="1" w:styleId="aff7">
    <w:name w:val="正文 + 三号"/>
    <w:basedOn w:val="a"/>
    <w:qFormat/>
    <w:rPr>
      <w:sz w:val="21"/>
    </w:rPr>
  </w:style>
  <w:style w:type="paragraph" w:customStyle="1" w:styleId="aff8">
    <w:name w:val="正文格式"/>
    <w:basedOn w:val="a"/>
    <w:qFormat/>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aff9">
    <w:name w:val="表号"/>
    <w:basedOn w:val="a"/>
    <w:qFormat/>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TableHeading">
    <w:name w:val="Table Heading"/>
    <w:qFormat/>
    <w:pPr>
      <w:keepNext/>
      <w:snapToGrid w:val="0"/>
      <w:spacing w:before="80" w:after="80"/>
      <w:jc w:val="center"/>
    </w:pPr>
    <w:rPr>
      <w:rFonts w:ascii="Arial" w:eastAsia="黑体" w:hAnsi="Arial"/>
      <w:sz w:val="18"/>
    </w:rPr>
  </w:style>
  <w:style w:type="paragraph" w:customStyle="1" w:styleId="affa">
    <w:name w:val="二级条标题"/>
    <w:basedOn w:val="aff3"/>
    <w:next w:val="aff5"/>
    <w:qFormat/>
    <w:pPr>
      <w:ind w:left="840"/>
      <w:outlineLvl w:val="3"/>
    </w:pPr>
  </w:style>
  <w:style w:type="paragraph" w:customStyle="1" w:styleId="Style191">
    <w:name w:val="_Style 191"/>
    <w:basedOn w:val="a"/>
    <w:next w:val="af6"/>
    <w:qFormat/>
    <w:pPr>
      <w:spacing w:line="360" w:lineRule="auto"/>
      <w:ind w:firstLine="420"/>
    </w:pPr>
    <w:rPr>
      <w:rFonts w:ascii="宋体" w:hAnsi="宋体"/>
      <w:sz w:val="24"/>
    </w:rPr>
  </w:style>
  <w:style w:type="paragraph" w:customStyle="1" w:styleId="12">
    <w:name w:val="小标题 1"/>
    <w:basedOn w:val="a"/>
    <w:qFormat/>
    <w:pPr>
      <w:autoSpaceDE w:val="0"/>
      <w:autoSpaceDN w:val="0"/>
      <w:adjustRightInd w:val="0"/>
      <w:spacing w:line="360" w:lineRule="atLeast"/>
    </w:pPr>
    <w:rPr>
      <w:rFonts w:ascii="文鼎粗黑" w:eastAsia="文鼎粗黑"/>
      <w:kern w:val="0"/>
      <w:sz w:val="22"/>
    </w:rPr>
  </w:style>
  <w:style w:type="paragraph" w:customStyle="1" w:styleId="13">
    <w:name w:val="文本框样式1"/>
    <w:basedOn w:val="a"/>
    <w:qFormat/>
    <w:pPr>
      <w:adjustRightInd w:val="0"/>
      <w:snapToGrid w:val="0"/>
      <w:spacing w:before="60" w:line="180" w:lineRule="exact"/>
      <w:jc w:val="center"/>
    </w:pPr>
    <w:rPr>
      <w:sz w:val="21"/>
    </w:rPr>
  </w:style>
  <w:style w:type="paragraph" w:customStyle="1" w:styleId="TableTextCharChar">
    <w:name w:val="Table Text Char Char"/>
    <w:qFormat/>
    <w:pPr>
      <w:snapToGrid w:val="0"/>
      <w:spacing w:before="80" w:after="80"/>
    </w:pPr>
    <w:rPr>
      <w:rFonts w:ascii="Arial" w:hAnsi="Arial"/>
      <w:kern w:val="2"/>
      <w:sz w:val="18"/>
    </w:rPr>
  </w:style>
  <w:style w:type="paragraph" w:customStyle="1" w:styleId="xl40">
    <w:name w:val="xl40"/>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9">
    <w:name w:val="Char"/>
    <w:basedOn w:val="a"/>
    <w:qFormat/>
    <w:pPr>
      <w:spacing w:line="240" w:lineRule="atLeast"/>
      <w:ind w:left="420" w:firstLine="420"/>
    </w:pPr>
    <w:rPr>
      <w:kern w:val="0"/>
      <w:sz w:val="21"/>
    </w:rPr>
  </w:style>
  <w:style w:type="paragraph" w:customStyle="1" w:styleId="affb">
    <w:name w:val="样式 宋体 五号 两端对齐 行距: 单倍行距"/>
    <w:basedOn w:val="a"/>
    <w:qFormat/>
    <w:pPr>
      <w:adjustRightInd w:val="0"/>
      <w:textAlignment w:val="baseline"/>
    </w:pPr>
    <w:rPr>
      <w:rFonts w:ascii="宋体" w:hAnsi="宋体"/>
      <w:kern w:val="0"/>
      <w:sz w:val="21"/>
    </w:rPr>
  </w:style>
  <w:style w:type="paragraph" w:customStyle="1" w:styleId="210">
    <w:name w:val="正文文本缩进 21"/>
    <w:basedOn w:val="a"/>
    <w:qFormat/>
    <w:pPr>
      <w:adjustRightInd w:val="0"/>
      <w:spacing w:before="120"/>
      <w:ind w:firstLine="420"/>
      <w:textAlignment w:val="baseline"/>
    </w:pPr>
    <w:rPr>
      <w:sz w:val="24"/>
    </w:rPr>
  </w:style>
  <w:style w:type="paragraph" w:customStyle="1" w:styleId="affc">
    <w:name w:val="标题无"/>
    <w:basedOn w:val="a"/>
    <w:qFormat/>
    <w:pPr>
      <w:spacing w:line="360" w:lineRule="auto"/>
    </w:pPr>
    <w:rPr>
      <w:sz w:val="24"/>
    </w:rPr>
  </w:style>
  <w:style w:type="paragraph" w:customStyle="1" w:styleId="CharCharCharCharChar0">
    <w:name w:val="Char Char Char Char Char"/>
    <w:basedOn w:val="a"/>
    <w:qFormat/>
    <w:pPr>
      <w:tabs>
        <w:tab w:val="left" w:pos="425"/>
      </w:tabs>
      <w:ind w:left="1620" w:hanging="360"/>
    </w:pPr>
    <w:rPr>
      <w:rFonts w:ascii="Tahoma" w:hAnsi="Tahoma"/>
      <w:sz w:val="24"/>
    </w:rPr>
  </w:style>
  <w:style w:type="paragraph" w:customStyle="1" w:styleId="14">
    <w:name w:val="修订1"/>
    <w:qFormat/>
    <w:rPr>
      <w:kern w:val="2"/>
      <w:sz w:val="21"/>
    </w:rPr>
  </w:style>
  <w:style w:type="paragraph" w:customStyle="1" w:styleId="15">
    <w:name w:val="文本1"/>
    <w:basedOn w:val="a"/>
    <w:qFormat/>
    <w:pPr>
      <w:adjustRightInd w:val="0"/>
      <w:spacing w:line="312" w:lineRule="atLeast"/>
      <w:jc w:val="center"/>
      <w:textAlignment w:val="baseline"/>
    </w:pPr>
    <w:rPr>
      <w:kern w:val="0"/>
      <w:sz w:val="18"/>
    </w:rPr>
  </w:style>
  <w:style w:type="paragraph" w:customStyle="1" w:styleId="GB23122">
    <w:name w:val="样式 仿宋_GB2312 首行缩进:  2 字符"/>
    <w:basedOn w:val="a"/>
    <w:qFormat/>
    <w:pPr>
      <w:spacing w:line="600" w:lineRule="exact"/>
      <w:ind w:firstLineChars="150" w:firstLine="420"/>
      <w:jc w:val="left"/>
    </w:pPr>
    <w:rPr>
      <w:rFonts w:ascii="仿宋_GB2312" w:eastAsia="仿宋_GB2312" w:hAnsi="Arial"/>
      <w:color w:val="000000"/>
      <w:kern w:val="0"/>
      <w:lang w:val="zh-CN"/>
    </w:rPr>
  </w:style>
  <w:style w:type="paragraph" w:customStyle="1" w:styleId="ItemList">
    <w:name w:val="Item List"/>
    <w:qFormat/>
    <w:pPr>
      <w:tabs>
        <w:tab w:val="left" w:pos="1644"/>
      </w:tabs>
      <w:spacing w:line="300" w:lineRule="auto"/>
      <w:ind w:left="1644" w:hanging="510"/>
      <w:jc w:val="both"/>
    </w:pPr>
    <w:rPr>
      <w:rFonts w:ascii="Arial" w:hAnsi="Arial"/>
      <w:sz w:val="21"/>
    </w:rPr>
  </w:style>
  <w:style w:type="paragraph" w:customStyle="1" w:styleId="affd">
    <w:name w:val="正文表格"/>
    <w:basedOn w:val="a"/>
    <w:qFormat/>
    <w:pPr>
      <w:adjustRightInd w:val="0"/>
      <w:spacing w:before="40" w:after="40"/>
    </w:pPr>
    <w:rPr>
      <w:sz w:val="24"/>
    </w:rPr>
  </w:style>
  <w:style w:type="paragraph" w:customStyle="1" w:styleId="220">
    <w:name w:val="样式 正文首行缩进 2 + 首行缩进:  2 字符"/>
    <w:basedOn w:val="a"/>
    <w:qFormat/>
    <w:pPr>
      <w:tabs>
        <w:tab w:val="left" w:pos="987"/>
      </w:tabs>
      <w:adjustRightInd w:val="0"/>
      <w:snapToGrid w:val="0"/>
      <w:spacing w:line="360" w:lineRule="auto"/>
      <w:ind w:left="987" w:hanging="420"/>
    </w:pPr>
    <w:rPr>
      <w:rFonts w:ascii="Arial" w:hAnsi="Arial"/>
      <w:b/>
      <w:sz w:val="24"/>
    </w:rPr>
  </w:style>
  <w:style w:type="paragraph" w:customStyle="1" w:styleId="StyleHeading3h3Heading3-oldLevel3HeadH3level3PIM3se">
    <w:name w:val="Style Heading 3h3Heading 3 - oldLevel 3 HeadH3level_3PIM 3se..."/>
    <w:basedOn w:val="3"/>
    <w:qFormat/>
    <w:pPr>
      <w:tabs>
        <w:tab w:val="left" w:pos="709"/>
        <w:tab w:val="left" w:pos="1620"/>
      </w:tabs>
      <w:ind w:left="1620" w:hanging="360"/>
    </w:pPr>
  </w:style>
  <w:style w:type="paragraph" w:customStyle="1" w:styleId="affe">
    <w:name w:val="图标"/>
    <w:basedOn w:val="a"/>
    <w:next w:val="a"/>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afff">
    <w:name w:val="没有缩进（为图形使用）"/>
    <w:basedOn w:val="a"/>
    <w:qFormat/>
    <w:pPr>
      <w:spacing w:before="120" w:after="120" w:line="360" w:lineRule="auto"/>
    </w:pPr>
    <w:rPr>
      <w:sz w:val="24"/>
    </w:rPr>
  </w:style>
  <w:style w:type="paragraph" w:customStyle="1" w:styleId="afff0">
    <w:name w:val="简单回函地址"/>
    <w:basedOn w:val="a"/>
    <w:qFormat/>
    <w:pPr>
      <w:adjustRightInd w:val="0"/>
      <w:snapToGrid w:val="0"/>
      <w:spacing w:line="360" w:lineRule="auto"/>
    </w:pPr>
    <w:rPr>
      <w:sz w:val="24"/>
    </w:rPr>
  </w:style>
  <w:style w:type="paragraph" w:customStyle="1" w:styleId="CharCharCharChar">
    <w:name w:val="Char Char Char Char"/>
    <w:basedOn w:val="a"/>
    <w:qFormat/>
    <w:pPr>
      <w:pageBreakBefore/>
      <w:widowControl/>
      <w:spacing w:after="160" w:line="240" w:lineRule="exact"/>
      <w:jc w:val="left"/>
    </w:pPr>
    <w:rPr>
      <w:rFonts w:ascii="Verdana" w:hAnsi="Verdana"/>
      <w:kern w:val="0"/>
      <w:sz w:val="20"/>
      <w:lang w:eastAsia="en-US"/>
    </w:rPr>
  </w:style>
  <w:style w:type="paragraph" w:customStyle="1" w:styleId="afff1">
    <w:name w:val="图片文字"/>
    <w:basedOn w:val="a"/>
    <w:qFormat/>
    <w:pPr>
      <w:spacing w:line="240" w:lineRule="atLeast"/>
      <w:jc w:val="center"/>
    </w:pPr>
    <w:rPr>
      <w:sz w:val="21"/>
    </w:rPr>
  </w:style>
  <w:style w:type="paragraph" w:customStyle="1" w:styleId="16">
    <w:name w:val="1.正文"/>
    <w:basedOn w:val="a"/>
    <w:qFormat/>
    <w:pPr>
      <w:spacing w:line="360" w:lineRule="auto"/>
      <w:ind w:leftChars="225" w:left="540" w:firstLineChars="225" w:firstLine="540"/>
    </w:pPr>
    <w:rPr>
      <w:sz w:val="24"/>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rPr>
  </w:style>
  <w:style w:type="paragraph" w:customStyle="1" w:styleId="afff2">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Char1CharCharChar">
    <w:name w:val="Char1 Char Char Char"/>
    <w:basedOn w:val="a"/>
    <w:qFormat/>
    <w:rPr>
      <w:rFonts w:ascii="Tahoma" w:hAnsi="Tahoma"/>
      <w:sz w:val="30"/>
    </w:rPr>
  </w:style>
  <w:style w:type="paragraph" w:customStyle="1" w:styleId="412">
    <w:name w:val="样式 正文缩进正文（首行缩进两字）表正文正文非缩进特点标题4段1 + 首行缩进:  2 字符"/>
    <w:basedOn w:val="a3"/>
    <w:qFormat/>
    <w:pPr>
      <w:ind w:firstLineChars="200" w:firstLine="480"/>
    </w:pPr>
  </w:style>
  <w:style w:type="paragraph" w:customStyle="1" w:styleId="CharCharCharChar0">
    <w:name w:val="文档正文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17">
    <w:name w:val="首行缩进 1"/>
    <w:basedOn w:val="a"/>
    <w:qFormat/>
    <w:pPr>
      <w:spacing w:after="120" w:line="360" w:lineRule="auto"/>
      <w:ind w:firstLineChars="200" w:firstLine="200"/>
    </w:pPr>
    <w:rPr>
      <w:sz w:val="24"/>
    </w:rPr>
  </w:style>
  <w:style w:type="paragraph" w:customStyle="1" w:styleId="00">
    <w:name w:val="00"/>
    <w:basedOn w:val="a"/>
    <w:qFormat/>
    <w:pPr>
      <w:autoSpaceDE w:val="0"/>
      <w:autoSpaceDN w:val="0"/>
      <w:adjustRightInd w:val="0"/>
      <w:jc w:val="left"/>
    </w:pPr>
    <w:rPr>
      <w:rFonts w:ascii="黑体" w:eastAsia="黑体"/>
      <w:b/>
      <w:kern w:val="0"/>
      <w:sz w:val="20"/>
    </w:rPr>
  </w:style>
  <w:style w:type="paragraph" w:customStyle="1" w:styleId="afff3">
    <w:name w:val="表格文本"/>
    <w:qFormat/>
    <w:pPr>
      <w:tabs>
        <w:tab w:val="decimal" w:pos="0"/>
      </w:tabs>
    </w:pPr>
    <w:rPr>
      <w:rFonts w:ascii="Arial" w:hAnsi="Arial"/>
      <w:sz w:val="21"/>
    </w:rPr>
  </w:style>
  <w:style w:type="paragraph" w:customStyle="1" w:styleId="bt">
    <w:name w:val="bt"/>
    <w:basedOn w:val="a"/>
    <w:next w:val="a8"/>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xl23">
    <w:name w:val="xl23"/>
    <w:basedOn w:val="a"/>
    <w:qFormat/>
    <w:pPr>
      <w:widowControl/>
      <w:spacing w:before="100" w:beforeAutospacing="1" w:after="100" w:afterAutospacing="1" w:line="360" w:lineRule="auto"/>
      <w:textAlignment w:val="top"/>
    </w:pPr>
    <w:rPr>
      <w:kern w:val="0"/>
      <w:sz w:val="24"/>
    </w:rPr>
  </w:style>
  <w:style w:type="paragraph" w:customStyle="1" w:styleId="PullQuote">
    <w:name w:val="Pull Quote"/>
    <w:basedOn w:val="a"/>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18">
    <w:name w:val="1"/>
    <w:basedOn w:val="a"/>
    <w:next w:val="ab"/>
    <w:qFormat/>
    <w:rPr>
      <w:rFonts w:ascii="宋体" w:hAnsi="Courier New"/>
      <w:sz w:val="21"/>
    </w:rPr>
  </w:style>
  <w:style w:type="paragraph" w:customStyle="1" w:styleId="afff4">
    <w:name w:val="È±Ê¡ÎÄ±¾"/>
    <w:basedOn w:val="a"/>
    <w:qFormat/>
    <w:pPr>
      <w:widowControl/>
      <w:overflowPunct w:val="0"/>
      <w:autoSpaceDE w:val="0"/>
      <w:autoSpaceDN w:val="0"/>
      <w:adjustRightInd w:val="0"/>
      <w:jc w:val="left"/>
      <w:textAlignment w:val="baseline"/>
    </w:pPr>
    <w:rPr>
      <w:kern w:val="0"/>
      <w:sz w:val="24"/>
    </w:rPr>
  </w:style>
  <w:style w:type="paragraph" w:customStyle="1" w:styleId="afff5">
    <w:name w:val="正文（首行不缩进）"/>
    <w:basedOn w:val="a"/>
    <w:qFormat/>
    <w:pPr>
      <w:autoSpaceDE w:val="0"/>
      <w:autoSpaceDN w:val="0"/>
      <w:adjustRightInd w:val="0"/>
      <w:spacing w:line="360" w:lineRule="auto"/>
      <w:jc w:val="left"/>
    </w:pPr>
    <w:rPr>
      <w:kern w:val="0"/>
      <w:sz w:val="21"/>
    </w:rPr>
  </w:style>
  <w:style w:type="paragraph" w:customStyle="1" w:styleId="afff6">
    <w:name w:val="_"/>
    <w:basedOn w:val="a"/>
    <w:qFormat/>
    <w:pPr>
      <w:adjustRightInd w:val="0"/>
      <w:spacing w:line="360" w:lineRule="auto"/>
      <w:ind w:left="480" w:firstLineChars="200" w:firstLine="200"/>
      <w:textAlignment w:val="baseline"/>
    </w:pPr>
    <w:rPr>
      <w:kern w:val="0"/>
      <w:sz w:val="24"/>
    </w:rPr>
  </w:style>
  <w:style w:type="paragraph" w:customStyle="1" w:styleId="CharCharCharCharCharCharChar">
    <w:name w:val="Char Char Char Char Char Char Char"/>
    <w:basedOn w:val="a5"/>
    <w:qFormat/>
    <w:rPr>
      <w:rFonts w:ascii="宋体" w:hAnsi="Tahoma"/>
    </w:rPr>
  </w:style>
  <w:style w:type="paragraph" w:customStyle="1" w:styleId="xl27">
    <w:name w:val="xl27"/>
    <w:basedOn w:val="a"/>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19">
    <w:name w:val="正文1"/>
    <w:basedOn w:val="a"/>
    <w:qFormat/>
    <w:pPr>
      <w:spacing w:line="300" w:lineRule="auto"/>
      <w:ind w:firstLineChars="200" w:firstLine="200"/>
    </w:pPr>
    <w:rPr>
      <w:sz w:val="24"/>
    </w:rPr>
  </w:style>
  <w:style w:type="paragraph" w:customStyle="1" w:styleId="CharChar14CharChar">
    <w:name w:val="Char Char14 Char Char"/>
    <w:basedOn w:val="a"/>
    <w:qFormat/>
    <w:rPr>
      <w:sz w:val="21"/>
      <w:szCs w:val="24"/>
    </w:rPr>
  </w:style>
  <w:style w:type="paragraph" w:customStyle="1" w:styleId="style1">
    <w:name w:val="style1"/>
    <w:basedOn w:val="a"/>
    <w:qFormat/>
    <w:pPr>
      <w:widowControl/>
      <w:spacing w:before="100" w:beforeAutospacing="1" w:after="100" w:afterAutospacing="1"/>
      <w:jc w:val="left"/>
    </w:pPr>
    <w:rPr>
      <w:rFonts w:ascii="宋体" w:hAnsi="宋体"/>
      <w:kern w:val="0"/>
      <w:sz w:val="21"/>
    </w:rPr>
  </w:style>
  <w:style w:type="paragraph" w:customStyle="1" w:styleId="Char1CharCharChar1">
    <w:name w:val="Char1 Char Char Char1"/>
    <w:basedOn w:val="a"/>
    <w:qFormat/>
    <w:rPr>
      <w:rFonts w:ascii="Tahoma" w:hAnsi="Tahoma"/>
      <w:sz w:val="24"/>
    </w:rPr>
  </w:style>
  <w:style w:type="paragraph" w:customStyle="1" w:styleId="44">
    <w:name w:val="附录4"/>
    <w:basedOn w:val="a"/>
    <w:next w:val="a"/>
    <w:qFormat/>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1">
    <w:name w:val="Char Char Char Char Char Char Char1"/>
    <w:basedOn w:val="a"/>
    <w:qFormat/>
    <w:rPr>
      <w:rFonts w:ascii="Tahoma" w:hAnsi="Tahoma"/>
      <w:sz w:val="24"/>
    </w:rPr>
  </w:style>
  <w:style w:type="paragraph" w:customStyle="1" w:styleId="1a">
    <w:name w:val="表格1"/>
    <w:basedOn w:val="a"/>
    <w:next w:val="a"/>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FigureDescription">
    <w:name w:val="Figure Description"/>
    <w:next w:val="a"/>
    <w:qFormat/>
    <w:pPr>
      <w:snapToGrid w:val="0"/>
      <w:spacing w:before="80" w:after="320"/>
      <w:ind w:left="1134"/>
      <w:jc w:val="center"/>
    </w:pPr>
    <w:rPr>
      <w:rFonts w:ascii="Arial" w:eastAsia="黑体" w:hAnsi="Arial"/>
      <w:sz w:val="18"/>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52">
    <w:name w:val="标题5"/>
    <w:basedOn w:val="a"/>
    <w:qFormat/>
    <w:pPr>
      <w:tabs>
        <w:tab w:val="left" w:pos="0"/>
      </w:tabs>
      <w:autoSpaceDE w:val="0"/>
      <w:autoSpaceDN w:val="0"/>
      <w:adjustRightInd w:val="0"/>
      <w:snapToGrid w:val="0"/>
      <w:spacing w:line="320" w:lineRule="atLeast"/>
    </w:pPr>
    <w:rPr>
      <w:rFonts w:ascii="宋体"/>
      <w:kern w:val="0"/>
      <w:sz w:val="21"/>
    </w:rPr>
  </w:style>
  <w:style w:type="paragraph" w:customStyle="1" w:styleId="Title-Revision">
    <w:name w:val="Title - Revision"/>
    <w:basedOn w:val="af4"/>
    <w:qFormat/>
    <w:pPr>
      <w:spacing w:before="720"/>
    </w:pPr>
  </w:style>
  <w:style w:type="paragraph" w:customStyle="1" w:styleId="CharCharChar">
    <w:name w:val="Char Char Char"/>
    <w:basedOn w:val="a"/>
    <w:qFormat/>
    <w:rPr>
      <w:rFonts w:ascii="Tahoma" w:hAnsi="Tahoma"/>
      <w:sz w:val="24"/>
    </w:rPr>
  </w:style>
  <w:style w:type="paragraph" w:customStyle="1" w:styleId="afff7">
    <w:name w:val="表头文本"/>
    <w:qFormat/>
    <w:pPr>
      <w:jc w:val="center"/>
    </w:pPr>
    <w:rPr>
      <w:rFonts w:ascii="Arial" w:hAnsi="Arial"/>
      <w:b/>
      <w:sz w:val="21"/>
    </w:rPr>
  </w:style>
  <w:style w:type="paragraph" w:customStyle="1" w:styleId="afff8">
    <w:name w:val="段落正文"/>
    <w:basedOn w:val="a"/>
    <w:qFormat/>
    <w:pPr>
      <w:spacing w:beforeLines="50" w:before="156" w:line="360" w:lineRule="auto"/>
      <w:ind w:firstLineChars="200" w:firstLine="200"/>
    </w:pPr>
    <w:rPr>
      <w:spacing w:val="2"/>
      <w:sz w:val="24"/>
    </w:rPr>
  </w:style>
  <w:style w:type="paragraph" w:customStyle="1" w:styleId="afff9">
    <w:name w:val="表头样式"/>
    <w:basedOn w:val="a"/>
    <w:qFormat/>
    <w:pPr>
      <w:autoSpaceDE w:val="0"/>
      <w:autoSpaceDN w:val="0"/>
      <w:adjustRightInd w:val="0"/>
      <w:spacing w:line="360" w:lineRule="auto"/>
      <w:jc w:val="left"/>
    </w:pPr>
    <w:rPr>
      <w:b/>
      <w:kern w:val="0"/>
      <w:sz w:val="21"/>
    </w:rPr>
  </w:style>
  <w:style w:type="paragraph" w:customStyle="1" w:styleId="20257">
    <w:name w:val="样式 样式 正文首行缩进 2 + 左  0 字符 + 首行缩进:  2.57 字符"/>
    <w:basedOn w:val="a"/>
    <w:next w:val="a"/>
    <w:qFormat/>
    <w:pPr>
      <w:adjustRightInd w:val="0"/>
      <w:snapToGrid w:val="0"/>
      <w:spacing w:after="120"/>
      <w:ind w:firstLineChars="257" w:firstLine="540"/>
    </w:pPr>
    <w:rPr>
      <w:sz w:val="21"/>
    </w:rPr>
  </w:style>
  <w:style w:type="paragraph" w:customStyle="1" w:styleId="afffa">
    <w:name w:val="项目"/>
    <w:basedOn w:val="a"/>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AANumbering">
    <w:name w:val="AA Numbering"/>
    <w:basedOn w:val="a"/>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fb">
    <w:name w:val="二级列表"/>
    <w:basedOn w:val="afff8"/>
    <w:next w:val="afff8"/>
    <w:qFormat/>
    <w:pPr>
      <w:tabs>
        <w:tab w:val="left" w:pos="2120"/>
      </w:tabs>
      <w:ind w:firstLineChars="0" w:firstLine="0"/>
    </w:pPr>
    <w:rPr>
      <w:b/>
    </w:rPr>
  </w:style>
  <w:style w:type="paragraph" w:customStyle="1" w:styleId="afffc">
    <w:name w:val="图例"/>
    <w:basedOn w:val="a"/>
    <w:qFormat/>
    <w:pPr>
      <w:spacing w:before="120" w:after="120" w:line="360" w:lineRule="auto"/>
      <w:jc w:val="center"/>
    </w:pPr>
    <w:rPr>
      <w:rFonts w:eastAsia="仿宋_GB2312"/>
      <w:b/>
      <w:sz w:val="24"/>
    </w:rPr>
  </w:style>
  <w:style w:type="paragraph" w:customStyle="1" w:styleId="TableTextChar1">
    <w:name w:val="Table Text Char1"/>
    <w:qFormat/>
    <w:pPr>
      <w:snapToGrid w:val="0"/>
      <w:spacing w:before="80" w:after="80"/>
    </w:pPr>
    <w:rPr>
      <w:rFonts w:ascii="Arial" w:hAnsi="Arial"/>
      <w:kern w:val="2"/>
      <w:sz w:val="18"/>
    </w:rPr>
  </w:style>
  <w:style w:type="paragraph" w:customStyle="1" w:styleId="Char2CharCharCharCharCharChar">
    <w:name w:val="Char2 Char Char Char Char Char Char"/>
    <w:basedOn w:val="a"/>
    <w:qFormat/>
    <w:rPr>
      <w:rFonts w:ascii="仿宋_GB2312"/>
      <w:b/>
      <w:sz w:val="30"/>
    </w:rPr>
  </w:style>
  <w:style w:type="paragraph" w:customStyle="1" w:styleId="TableDescription">
    <w:name w:val="Table Description"/>
    <w:next w:val="a"/>
    <w:qFormat/>
    <w:pPr>
      <w:keepNext/>
      <w:snapToGrid w:val="0"/>
      <w:spacing w:before="160" w:after="80"/>
      <w:ind w:left="1134"/>
      <w:jc w:val="center"/>
    </w:pPr>
    <w:rPr>
      <w:rFonts w:ascii="Arial" w:eastAsia="黑体" w:hAnsi="Arial"/>
      <w:sz w:val="18"/>
    </w:rPr>
  </w:style>
  <w:style w:type="paragraph" w:customStyle="1" w:styleId="Title-Date">
    <w:name w:val="Title - Date"/>
    <w:basedOn w:val="af4"/>
    <w:next w:val="a"/>
    <w:qFormat/>
    <w:pPr>
      <w:spacing w:before="240" w:after="720"/>
    </w:pPr>
    <w:rPr>
      <w:sz w:val="28"/>
    </w:rPr>
  </w:style>
  <w:style w:type="paragraph" w:customStyle="1" w:styleId="afffd">
    <w:name w:val="列表项目"/>
    <w:basedOn w:val="a"/>
    <w:qFormat/>
    <w:pPr>
      <w:tabs>
        <w:tab w:val="left" w:pos="420"/>
      </w:tabs>
      <w:spacing w:line="288" w:lineRule="auto"/>
      <w:ind w:leftChars="200" w:left="840" w:hangingChars="200" w:hanging="420"/>
    </w:pPr>
    <w:rPr>
      <w:sz w:val="21"/>
    </w:rPr>
  </w:style>
  <w:style w:type="paragraph" w:customStyle="1" w:styleId="afffe">
    <w:name w:val="表文字"/>
    <w:qFormat/>
    <w:rPr>
      <w:rFonts w:ascii="宋体"/>
      <w:kern w:val="2"/>
    </w:rPr>
  </w:style>
  <w:style w:type="paragraph" w:customStyle="1" w:styleId="xl53">
    <w:name w:val="xl53"/>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45">
    <w:name w:val="正文4"/>
    <w:basedOn w:val="a"/>
    <w:qFormat/>
    <w:pPr>
      <w:tabs>
        <w:tab w:val="left" w:pos="1275"/>
      </w:tabs>
      <w:spacing w:before="60" w:after="60" w:line="360" w:lineRule="auto"/>
      <w:ind w:leftChars="400" w:left="820" w:hanging="705"/>
    </w:pPr>
    <w:rPr>
      <w:sz w:val="24"/>
    </w:rPr>
  </w:style>
  <w:style w:type="paragraph" w:customStyle="1" w:styleId="211">
    <w:name w:val="正文文本 21"/>
    <w:basedOn w:val="a"/>
    <w:qFormat/>
    <w:pPr>
      <w:adjustRightInd w:val="0"/>
      <w:spacing w:before="120" w:line="360" w:lineRule="auto"/>
      <w:ind w:firstLine="480"/>
      <w:textAlignment w:val="baseline"/>
    </w:pPr>
    <w:rPr>
      <w:sz w:val="24"/>
    </w:rPr>
  </w:style>
  <w:style w:type="paragraph" w:customStyle="1" w:styleId="Char20">
    <w:name w:val="Char2"/>
    <w:basedOn w:val="a"/>
    <w:qFormat/>
    <w:pPr>
      <w:spacing w:line="240" w:lineRule="atLeast"/>
      <w:ind w:left="420" w:firstLine="420"/>
    </w:pPr>
    <w:rPr>
      <w:kern w:val="0"/>
      <w:sz w:val="21"/>
    </w:rPr>
  </w:style>
  <w:style w:type="paragraph" w:customStyle="1" w:styleId="affff">
    <w:name w:val="标准正文"/>
    <w:basedOn w:val="a9"/>
    <w:qFormat/>
    <w:pPr>
      <w:spacing w:before="60" w:after="60" w:line="360" w:lineRule="auto"/>
      <w:ind w:left="0" w:firstLine="482"/>
    </w:pPr>
    <w:rPr>
      <w:rFonts w:ascii="Arial" w:hAnsi="Arial"/>
      <w:sz w:val="24"/>
    </w:rPr>
  </w:style>
  <w:style w:type="paragraph" w:customStyle="1" w:styleId="content">
    <w:name w:val="content"/>
    <w:basedOn w:val="a"/>
    <w:qFormat/>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ItemStep">
    <w:name w:val="Item Step"/>
    <w:qFormat/>
    <w:pPr>
      <w:tabs>
        <w:tab w:val="left" w:pos="1644"/>
      </w:tabs>
      <w:ind w:left="1644" w:hanging="510"/>
      <w:outlineLvl w:val="4"/>
    </w:pPr>
    <w:rPr>
      <w:rFonts w:ascii="Arial" w:hAnsi="Arial"/>
      <w:sz w:val="21"/>
    </w:rPr>
  </w:style>
  <w:style w:type="paragraph" w:customStyle="1" w:styleId="46">
    <w:name w:val="样式4"/>
    <w:basedOn w:val="4"/>
    <w:qFormat/>
    <w:pPr>
      <w:adjustRightInd w:val="0"/>
      <w:snapToGrid w:val="0"/>
    </w:pPr>
  </w:style>
  <w:style w:type="paragraph" w:customStyle="1" w:styleId="28">
    <w:name w:val="正文字缩2字"/>
    <w:basedOn w:val="a"/>
    <w:qFormat/>
    <w:pPr>
      <w:spacing w:before="60" w:after="60" w:line="360" w:lineRule="auto"/>
      <w:ind w:leftChars="200" w:left="200" w:firstLineChars="200" w:firstLine="200"/>
    </w:pPr>
    <w:rPr>
      <w:sz w:val="24"/>
    </w:rPr>
  </w:style>
  <w:style w:type="paragraph" w:customStyle="1" w:styleId="affff0">
    <w:name w:val="摘要"/>
    <w:basedOn w:val="a"/>
    <w:next w:val="2"/>
    <w:qFormat/>
    <w:pPr>
      <w:spacing w:line="360" w:lineRule="auto"/>
    </w:pPr>
    <w:rPr>
      <w:rFonts w:eastAsia="黑体"/>
      <w:sz w:val="20"/>
    </w:rPr>
  </w:style>
  <w:style w:type="paragraph" w:customStyle="1" w:styleId="affff1">
    <w:name w:val="af"/>
    <w:basedOn w:val="a"/>
    <w:qFormat/>
    <w:pPr>
      <w:widowControl/>
      <w:spacing w:line="300" w:lineRule="atLeast"/>
      <w:jc w:val="left"/>
    </w:pPr>
    <w:rPr>
      <w:rFonts w:ascii="宋体" w:hAnsi="宋体"/>
      <w:kern w:val="0"/>
      <w:sz w:val="18"/>
    </w:rPr>
  </w:style>
  <w:style w:type="paragraph" w:customStyle="1" w:styleId="1b">
    <w:name w:val="样式1"/>
    <w:basedOn w:val="4"/>
    <w:qFormat/>
    <w:pPr>
      <w:tabs>
        <w:tab w:val="left" w:pos="720"/>
      </w:tabs>
      <w:spacing w:before="500" w:after="260" w:line="560" w:lineRule="atLeast"/>
      <w:ind w:left="420" w:hanging="420"/>
    </w:pPr>
  </w:style>
  <w:style w:type="paragraph" w:customStyle="1" w:styleId="221">
    <w:name w:val="样式 样式 首行缩进:  2 字符 + 首行缩进:  2 字符"/>
    <w:basedOn w:val="a"/>
    <w:pPr>
      <w:spacing w:line="360" w:lineRule="auto"/>
      <w:ind w:firstLineChars="200" w:firstLine="480"/>
    </w:pPr>
    <w:rPr>
      <w:sz w:val="24"/>
    </w:rPr>
  </w:style>
  <w:style w:type="paragraph" w:customStyle="1" w:styleId="affff2">
    <w:name w:val="关键词"/>
    <w:basedOn w:val="a"/>
    <w:next w:val="a"/>
    <w:pPr>
      <w:spacing w:line="360" w:lineRule="auto"/>
    </w:pPr>
    <w:rPr>
      <w:rFonts w:eastAsia="黑体"/>
      <w:sz w:val="20"/>
    </w:rPr>
  </w:style>
  <w:style w:type="paragraph" w:customStyle="1" w:styleId="affff3">
    <w:name w:val="缺省文本"/>
    <w:basedOn w:val="a"/>
    <w:pPr>
      <w:tabs>
        <w:tab w:val="left" w:pos="1260"/>
      </w:tabs>
      <w:autoSpaceDE w:val="0"/>
      <w:autoSpaceDN w:val="0"/>
      <w:adjustRightInd w:val="0"/>
      <w:spacing w:line="360" w:lineRule="auto"/>
      <w:jc w:val="left"/>
    </w:pPr>
    <w:rPr>
      <w:kern w:val="0"/>
      <w:sz w:val="24"/>
    </w:rPr>
  </w:style>
  <w:style w:type="paragraph" w:customStyle="1" w:styleId="affff4">
    <w:name w:val="内容标题"/>
    <w:basedOn w:val="a5"/>
    <w:rPr>
      <w:rFonts w:ascii="Tahoma" w:hAnsi="Tahoma"/>
      <w:sz w:val="24"/>
    </w:rPr>
  </w:style>
  <w:style w:type="paragraph" w:customStyle="1" w:styleId="38">
    <w:name w:val="样式3"/>
    <w:basedOn w:val="1"/>
    <w:next w:val="1"/>
    <w:pPr>
      <w:keepLines/>
      <w:adjustRightInd w:val="0"/>
      <w:spacing w:before="340" w:after="330" w:line="576" w:lineRule="auto"/>
    </w:pPr>
    <w:rPr>
      <w:rFonts w:ascii="Times New Roman" w:eastAsia="黑体"/>
      <w:b/>
      <w:kern w:val="44"/>
      <w:sz w:val="44"/>
    </w:rPr>
  </w:style>
  <w:style w:type="paragraph" w:customStyle="1" w:styleId="29">
    <w:name w:val="样式2"/>
    <w:basedOn w:val="4"/>
    <w:pPr>
      <w:tabs>
        <w:tab w:val="left" w:pos="720"/>
      </w:tabs>
      <w:spacing w:before="560" w:line="400" w:lineRule="exact"/>
      <w:ind w:left="420" w:hanging="420"/>
      <w:jc w:val="center"/>
      <w:outlineLvl w:val="0"/>
    </w:pPr>
    <w:rPr>
      <w:b w:val="0"/>
      <w:sz w:val="44"/>
    </w:rPr>
  </w:style>
  <w:style w:type="paragraph" w:customStyle="1" w:styleId="affff5">
    <w:name w:val="编号正文"/>
    <w:basedOn w:val="aff1"/>
    <w:pPr>
      <w:snapToGrid/>
      <w:spacing w:line="360" w:lineRule="auto"/>
      <w:ind w:left="1407" w:hanging="1047"/>
      <w:jc w:val="left"/>
    </w:pPr>
    <w:rPr>
      <w:rFonts w:eastAsia="仿宋_GB2312"/>
    </w:rPr>
  </w:style>
  <w:style w:type="paragraph" w:customStyle="1" w:styleId="CharCharCharCharCharChar">
    <w:name w:val="Char Char 字元 字元 字元 Char Char Char Char"/>
    <w:basedOn w:val="a"/>
    <w:pPr>
      <w:adjustRightInd w:val="0"/>
      <w:spacing w:line="360" w:lineRule="auto"/>
    </w:pPr>
    <w:rPr>
      <w:kern w:val="0"/>
      <w:sz w:val="24"/>
    </w:rPr>
  </w:style>
  <w:style w:type="paragraph" w:customStyle="1" w:styleId="affff6">
    <w:name w:val="可研正文"/>
    <w:basedOn w:val="a8"/>
    <w:pPr>
      <w:adjustRightInd w:val="0"/>
      <w:snapToGrid w:val="0"/>
      <w:spacing w:line="440" w:lineRule="exact"/>
      <w:ind w:firstLine="567"/>
    </w:pPr>
    <w:rPr>
      <w:sz w:val="28"/>
    </w:rPr>
  </w:style>
  <w:style w:type="paragraph" w:customStyle="1" w:styleId="39">
    <w:name w:val="附录3"/>
    <w:basedOn w:val="a"/>
    <w:next w:val="a"/>
    <w:pPr>
      <w:tabs>
        <w:tab w:val="left" w:pos="851"/>
      </w:tabs>
      <w:ind w:left="425" w:hanging="425"/>
      <w:outlineLvl w:val="2"/>
    </w:pPr>
    <w:rPr>
      <w:rFonts w:eastAsia="黑体"/>
      <w:b/>
      <w:sz w:val="32"/>
    </w:rPr>
  </w:style>
  <w:style w:type="paragraph" w:customStyle="1" w:styleId="CharCharCharCharCharCharCharCharCharCharCharCharChar">
    <w:name w:val="Char Char Char Char Char Char Char Char Char Char Char Char Char"/>
    <w:basedOn w:val="a"/>
    <w:pPr>
      <w:widowControl/>
      <w:spacing w:after="160" w:line="240" w:lineRule="exact"/>
      <w:jc w:val="left"/>
    </w:pPr>
    <w:rPr>
      <w:rFonts w:ascii="Verdana" w:eastAsia="仿宋_GB2312" w:hAnsi="Verdana"/>
      <w:kern w:val="0"/>
      <w:sz w:val="24"/>
      <w:lang w:eastAsia="en-US"/>
    </w:rPr>
  </w:style>
  <w:style w:type="paragraph" w:customStyle="1" w:styleId="0740">
    <w:name w:val="样式 首行缩进:  0.74 厘米"/>
    <w:basedOn w:val="a"/>
    <w:pPr>
      <w:spacing w:line="360" w:lineRule="auto"/>
      <w:ind w:firstLine="420"/>
    </w:pPr>
    <w:rPr>
      <w:sz w:val="24"/>
    </w:rPr>
  </w:style>
  <w:style w:type="paragraph" w:customStyle="1" w:styleId="CharChar1">
    <w:name w:val="Char Char1"/>
    <w:basedOn w:val="a"/>
    <w:pPr>
      <w:widowControl/>
      <w:spacing w:after="160" w:line="240" w:lineRule="exact"/>
      <w:jc w:val="left"/>
    </w:pPr>
    <w:rPr>
      <w:rFonts w:ascii="Verdana" w:hAnsi="Verdana"/>
      <w:kern w:val="0"/>
      <w:sz w:val="20"/>
      <w:lang w:eastAsia="en-US"/>
    </w:rPr>
  </w:style>
  <w:style w:type="paragraph" w:customStyle="1" w:styleId="320">
    <w:name w:val="标题3——2"/>
    <w:basedOn w:val="3"/>
    <w:next w:val="af6"/>
    <w:pPr>
      <w:tabs>
        <w:tab w:val="left" w:pos="1280"/>
        <w:tab w:val="right" w:leader="dot" w:pos="8777"/>
      </w:tabs>
      <w:spacing w:beforeLines="100" w:before="312" w:after="0" w:line="240" w:lineRule="auto"/>
      <w:ind w:left="851" w:hanging="851"/>
      <w:outlineLvl w:val="9"/>
    </w:pPr>
    <w:rPr>
      <w:rFonts w:ascii="黑体" w:eastAsia="黑体" w:hAnsi="宋体"/>
      <w:sz w:val="30"/>
    </w:rPr>
  </w:style>
  <w:style w:type="paragraph" w:customStyle="1" w:styleId="CharCharCharCharCharCharCharCharCharCharCharCharCharCharCharChar">
    <w:name w:val="Char Char Char Char Char Char Char Char Char Char Char Char Char Char Char Char"/>
    <w:basedOn w:val="a"/>
    <w:pPr>
      <w:tabs>
        <w:tab w:val="left" w:pos="360"/>
      </w:tabs>
    </w:pPr>
    <w:rPr>
      <w:sz w:val="24"/>
    </w:rPr>
  </w:style>
  <w:style w:type="paragraph" w:customStyle="1" w:styleId="CharChar1Char">
    <w:name w:val="Char Char1 Char"/>
    <w:basedOn w:val="a"/>
    <w:rPr>
      <w:rFonts w:ascii="Tahoma" w:hAnsi="Tahoma"/>
      <w:sz w:val="24"/>
      <w:szCs w:val="24"/>
    </w:rPr>
  </w:style>
  <w:style w:type="paragraph" w:customStyle="1" w:styleId="16615">
    <w:name w:val="样式 标题 1 + 居中 段前: 6 磅 段后: 6 磅 行距: 1.5 倍行距"/>
    <w:basedOn w:val="1"/>
    <w:pPr>
      <w:keepLines/>
      <w:adjustRightInd w:val="0"/>
      <w:spacing w:before="120" w:after="120" w:line="360" w:lineRule="auto"/>
      <w:jc w:val="center"/>
    </w:pPr>
    <w:rPr>
      <w:rFonts w:ascii="Times New Roman"/>
      <w:b/>
      <w:kern w:val="44"/>
      <w:sz w:val="32"/>
    </w:rPr>
  </w:style>
  <w:style w:type="paragraph" w:customStyle="1" w:styleId="ItemStepinTable">
    <w:name w:val="Item Step in Table"/>
    <w:pPr>
      <w:tabs>
        <w:tab w:val="left" w:pos="397"/>
      </w:tabs>
      <w:spacing w:before="40" w:after="40"/>
      <w:jc w:val="both"/>
    </w:pPr>
    <w:rPr>
      <w:rFonts w:ascii="Arial" w:hAnsi="Arial"/>
      <w:sz w:val="18"/>
    </w:rPr>
  </w:style>
  <w:style w:type="paragraph" w:customStyle="1" w:styleId="affff7">
    <w:name w:val="司法正文"/>
    <w:pPr>
      <w:widowControl w:val="0"/>
      <w:ind w:firstLineChars="200" w:firstLine="200"/>
      <w:jc w:val="both"/>
    </w:pPr>
    <w:rPr>
      <w:rFonts w:eastAsia="仿宋_GB2312"/>
      <w:sz w:val="32"/>
    </w:rPr>
  </w:style>
  <w:style w:type="paragraph" w:customStyle="1" w:styleId="Note">
    <w:name w:val="Note"/>
    <w:basedOn w:val="a"/>
    <w:pPr>
      <w:pBdr>
        <w:top w:val="single" w:sz="12" w:space="3" w:color="auto"/>
        <w:bottom w:val="single" w:sz="12" w:space="3" w:color="auto"/>
      </w:pBdr>
      <w:spacing w:line="360" w:lineRule="auto"/>
    </w:pPr>
    <w:rPr>
      <w:sz w:val="24"/>
    </w:rPr>
  </w:style>
  <w:style w:type="paragraph" w:customStyle="1" w:styleId="affff8">
    <w:name w:val="首行缩进"/>
    <w:basedOn w:val="a"/>
    <w:pPr>
      <w:tabs>
        <w:tab w:val="left" w:pos="540"/>
      </w:tabs>
      <w:spacing w:line="360" w:lineRule="auto"/>
      <w:ind w:left="540"/>
    </w:pPr>
    <w:rPr>
      <w:rFonts w:eastAsia="仿宋_GB2312"/>
    </w:rPr>
  </w:style>
  <w:style w:type="paragraph" w:customStyle="1" w:styleId="affff9">
    <w:name w:val="表格内文字"/>
    <w:basedOn w:val="ab"/>
    <w:pPr>
      <w:adjustRightInd w:val="0"/>
    </w:pPr>
    <w:rPr>
      <w:color w:val="000000"/>
      <w:lang w:val="en-GB"/>
    </w:rPr>
  </w:style>
  <w:style w:type="paragraph" w:customStyle="1" w:styleId="2a">
    <w:name w:val="标题2"/>
    <w:basedOn w:val="2"/>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INFeature">
    <w:name w:val="IN Feature"/>
    <w:next w:val="INStep"/>
    <w:pPr>
      <w:keepNext/>
      <w:keepLines/>
      <w:spacing w:before="240" w:after="240"/>
      <w:outlineLvl w:val="7"/>
    </w:pPr>
    <w:rPr>
      <w:rFonts w:ascii="Arial" w:eastAsia="黑体" w:hAnsi="Arial"/>
      <w:sz w:val="21"/>
    </w:rPr>
  </w:style>
  <w:style w:type="paragraph" w:customStyle="1" w:styleId="INStep">
    <w:name w:val="IN Step"/>
    <w:basedOn w:val="a"/>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b">
    <w:name w:val="附录2"/>
    <w:basedOn w:val="a"/>
    <w:next w:val="a"/>
    <w:pPr>
      <w:tabs>
        <w:tab w:val="left" w:pos="420"/>
        <w:tab w:val="left" w:pos="624"/>
      </w:tabs>
      <w:ind w:left="420" w:hanging="420"/>
      <w:outlineLvl w:val="1"/>
    </w:pPr>
    <w:rPr>
      <w:rFonts w:ascii="黑体" w:eastAsia="黑体" w:hAnsi="黑体"/>
      <w:b/>
      <w:sz w:val="32"/>
    </w:rPr>
  </w:style>
  <w:style w:type="paragraph" w:customStyle="1" w:styleId="CharChar1CharCharCharCharCharCharCharCharCharCharCharCharCharChar">
    <w:name w:val="Char Char1 Char Char Char Char Char Char Char Char Char Char Char Char Char Char"/>
    <w:basedOn w:val="a"/>
    <w:pPr>
      <w:widowControl/>
      <w:spacing w:after="160" w:line="240" w:lineRule="exact"/>
      <w:jc w:val="left"/>
    </w:pPr>
    <w:rPr>
      <w:rFonts w:ascii="Verdana" w:hAnsi="Verdana"/>
      <w:kern w:val="0"/>
      <w:sz w:val="20"/>
      <w:lang w:eastAsia="en-US"/>
    </w:rPr>
  </w:style>
  <w:style w:type="paragraph" w:customStyle="1" w:styleId="151">
    <w:name w:val="样式 行距: 1.5 倍行距1"/>
    <w:basedOn w:val="a"/>
    <w:pPr>
      <w:snapToGrid w:val="0"/>
    </w:pPr>
    <w:rPr>
      <w:sz w:val="21"/>
    </w:rPr>
  </w:style>
  <w:style w:type="paragraph" w:customStyle="1" w:styleId="tabletext0">
    <w:name w:val="tabletext"/>
    <w:basedOn w:val="a"/>
    <w:pPr>
      <w:widowControl/>
      <w:spacing w:before="100" w:beforeAutospacing="1" w:after="100" w:afterAutospacing="1"/>
      <w:jc w:val="left"/>
    </w:pPr>
    <w:rPr>
      <w:rFonts w:ascii="宋体" w:hAnsi="宋体" w:cs="宋体"/>
      <w:kern w:val="0"/>
      <w:sz w:val="24"/>
      <w:szCs w:val="24"/>
    </w:rPr>
  </w:style>
  <w:style w:type="paragraph" w:customStyle="1" w:styleId="affffa">
    <w:name w:val="文章正文"/>
    <w:basedOn w:val="a"/>
    <w:pPr>
      <w:ind w:firstLineChars="200" w:firstLine="560"/>
    </w:pPr>
    <w:rPr>
      <w:rFonts w:ascii="仿宋_GB2312" w:eastAsia="仿宋_GB2312" w:hAnsi="宋体"/>
      <w:color w:val="000000"/>
    </w:rPr>
  </w:style>
  <w:style w:type="paragraph" w:customStyle="1" w:styleId="1Heading0SectionHeadPIM1H1h11stlevell11H1">
    <w:name w:val="样式 标题 1章标题Heading 0Section HeadPIM 1H1h11st levell11H1..."/>
    <w:basedOn w:val="1"/>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c">
    <w:name w:val="附录1"/>
    <w:basedOn w:val="a"/>
    <w:next w:val="a"/>
    <w:pPr>
      <w:tabs>
        <w:tab w:val="left" w:pos="1304"/>
      </w:tabs>
      <w:ind w:left="425" w:hanging="425"/>
      <w:outlineLvl w:val="0"/>
    </w:pPr>
    <w:rPr>
      <w:rFonts w:ascii="黑体" w:eastAsia="黑体" w:hAnsi="黑体"/>
      <w:b/>
      <w:sz w:val="44"/>
    </w:rPr>
  </w:style>
  <w:style w:type="paragraph" w:styleId="affffb">
    <w:name w:val="List Paragraph"/>
    <w:basedOn w:val="a"/>
    <w:uiPriority w:val="34"/>
    <w:qFormat/>
    <w:pPr>
      <w:ind w:firstLineChars="200" w:firstLine="420"/>
    </w:pPr>
  </w:style>
  <w:style w:type="character" w:customStyle="1" w:styleId="2c">
    <w:name w:val="正文文本缩进 2 字符"/>
    <w:rPr>
      <w:kern w:val="2"/>
      <w:sz w:val="28"/>
    </w:rPr>
  </w:style>
  <w:style w:type="character" w:customStyle="1" w:styleId="affffc">
    <w:name w:val="批注文字 字符"/>
    <w:rPr>
      <w:sz w:val="24"/>
    </w:rPr>
  </w:style>
  <w:style w:type="character" w:customStyle="1" w:styleId="font101">
    <w:name w:val="font101"/>
    <w:qFormat/>
    <w:rPr>
      <w:rFonts w:ascii="方正仿宋_GBK" w:eastAsia="方正仿宋_GBK" w:hAnsi="方正仿宋_GBK" w:cs="方正仿宋_GBK"/>
      <w:color w:val="000000"/>
      <w:sz w:val="18"/>
      <w:szCs w:val="18"/>
      <w:u w:val="none"/>
    </w:rPr>
  </w:style>
  <w:style w:type="character" w:customStyle="1" w:styleId="font121">
    <w:name w:val="font121"/>
    <w:qFormat/>
    <w:rPr>
      <w:rFonts w:ascii="方正仿宋_GBK" w:eastAsia="方正仿宋_GBK" w:hAnsi="方正仿宋_GBK" w:cs="方正仿宋_GBK" w:hint="eastAsia"/>
      <w:color w:val="000000"/>
      <w:sz w:val="18"/>
      <w:szCs w:val="18"/>
      <w:u w:val="none"/>
    </w:rPr>
  </w:style>
  <w:style w:type="character" w:customStyle="1" w:styleId="font131">
    <w:name w:val="font131"/>
    <w:qFormat/>
    <w:rPr>
      <w:rFonts w:ascii="方正仿宋_GBK" w:eastAsia="方正仿宋_GBK" w:hAnsi="方正仿宋_GBK" w:cs="方正仿宋_GBK" w:hint="eastAsia"/>
      <w:color w:val="000000"/>
      <w:sz w:val="18"/>
      <w:szCs w:val="18"/>
      <w:u w:val="none"/>
    </w:rPr>
  </w:style>
  <w:style w:type="character" w:customStyle="1" w:styleId="font91">
    <w:name w:val="font91"/>
    <w:qFormat/>
    <w:rPr>
      <w:rFonts w:ascii="方正仿宋_GBK" w:eastAsia="方正仿宋_GBK" w:hAnsi="方正仿宋_GBK" w:cs="方正仿宋_GBK" w:hint="eastAsia"/>
      <w:color w:val="000000"/>
      <w:sz w:val="18"/>
      <w:szCs w:val="18"/>
      <w:u w:val="none"/>
    </w:rPr>
  </w:style>
  <w:style w:type="table" w:customStyle="1" w:styleId="150">
    <w:name w:val="网格型15"/>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标准文本"/>
    <w:basedOn w:val="a"/>
    <w:qFormat/>
    <w:pPr>
      <w:spacing w:line="360" w:lineRule="auto"/>
      <w:ind w:firstLineChars="200" w:firstLine="480"/>
    </w:pPr>
    <w:rPr>
      <w:rFonts w:cs="宋体"/>
    </w:rPr>
  </w:style>
  <w:style w:type="paragraph" w:customStyle="1" w:styleId="2d">
    <w:name w:val="2"/>
    <w:qFormat/>
    <w:pPr>
      <w:spacing w:before="120" w:after="120" w:line="288" w:lineRule="auto"/>
    </w:pPr>
    <w:rPr>
      <w:rFonts w:ascii="Arial" w:eastAsia="等线"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F:\2025\1&#12289;&#19977;&#23777;&#23398;&#38498;\23&#12289;&#32418;&#23721;&#20808;&#38155;&#8221;&#32593;&#32476;&#22521;&#35757;&#24179;&#21488;\20251212-&#37325;&#24198;&#19977;&#23777;&#23398;&#38498;&#20826;&#26657;&#8220;&#32418;&#23721;&#20808;&#38155;&#8221;&#32593;&#32476;&#22521;&#35757;&#24179;&#21488;%20&#31454;&#20105;&#24615;&#30923;&#21830;&#25991;&#2021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1717fbb2-a720-441d-bf9e-b3120a934981</errorID>
      <errorWord>：</errorWord>
      <group>L1_Punc</group>
      <groupName>标点问题</groupName>
      <ability>L2_Punc</ability>
      <abilityName>标点符号检查</abilityName>
      <candidateList>
        <item/>
      </candidateList>
      <explain>标题文本后不使用标点符号。</explain>
      <paraID>215DDDFB</paraID>
      <start>11</start>
      <end>12</end>
      <status>unmodified</status>
      <modifiedWord/>
      <trackRevisions>false</trackRevisions>
    </reviewItem>
    <reviewItem>
      <errorID>2f4dc711-cb02-487c-844b-866a2a8ba62d</errorID>
      <errorWord>：</errorWord>
      <group>L1_Punc</group>
      <groupName>标点问题</groupName>
      <ability>L2_Punc</ability>
      <abilityName>标点符号检查</abilityName>
      <candidateList>
        <item/>
      </candidateList>
      <explain>标题文本后不使用标点符号。</explain>
      <paraID>4AA55976</paraID>
      <start>26</start>
      <end>27</end>
      <status>unmodified</status>
      <modifiedWord/>
      <trackRevisions>false</trackRevisions>
    </reviewItem>
    <reviewItem>
      <errorID>463381cb-6df8-4edd-9cba-6ca0f878a662</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4B9EAF07</paraID>
      <start>4</start>
      <end>5</end>
      <status>unmodified</status>
      <modifiedWord/>
      <trackRevisions>false</trackRevisions>
    </reviewItem>
    <reviewItem>
      <errorID>bcff1de3-ce66-4d57-a9ac-2d93ae04023e</errorID>
      <errorWord>,</errorWord>
      <group>L1_Format</group>
      <groupName>格式问题</groupName>
      <ability>L2_HalfPunc</ability>
      <abilityName>全半角检查</abilityName>
      <candidateList>
        <item>，</item>
      </candidateList>
      <explain>文本全半角错误。</explain>
      <paraID>4B9EAF07</paraID>
      <start>47</start>
      <end>48</end>
      <status>unmodified</status>
      <modifiedWord/>
      <trackRevisions>false</trackRevisions>
    </reviewItem>
    <reviewItem>
      <errorID>09e989fd-a02e-4448-a2ac-07a3d71231fd</errorID>
      <errorWord>,</errorWord>
      <group>L1_Format</group>
      <groupName>格式问题</groupName>
      <ability>L2_HalfPunc</ability>
      <abilityName>全半角检查</abilityName>
      <candidateList>
        <item>，</item>
      </candidateList>
      <explain>文本全半角错误。</explain>
      <paraID>4B9EAF07</paraID>
      <start>59</start>
      <end>60</end>
      <status>unmodified</status>
      <modifiedWord/>
      <trackRevisions>false</trackRevisions>
    </reviewItem>
    <reviewItem>
      <errorID>1ffcfdc3-6dfa-4420-81f6-fa8cec50dc52</errorID>
      <errorWord>需具备</errorWord>
      <group>L1_Word</group>
      <groupName>字词问题</groupName>
      <ability>L2_Typo</ability>
      <abilityName>字词错误</abilityName>
      <candidateList>
        <item>须具备</item>
      </candidateList>
      <explain/>
      <paraID>64670131</paraID>
      <start>4</start>
      <end>7</end>
      <status>unmodified</status>
      <modifiedWord/>
      <trackRevisions>false</trackRevisions>
    </reviewItem>
    <reviewItem>
      <errorID>69389530-3425-4d0d-882e-d44231dea178</errorID>
      <errorWord>需具备</errorWord>
      <group>L1_Word</group>
      <groupName>字词问题</groupName>
      <ability>L2_Typo</ability>
      <abilityName>字词错误</abilityName>
      <candidateList>
        <item>须具备</item>
      </candidateList>
      <explain/>
      <paraID>64670131</paraID>
      <start>32</start>
      <end>35</end>
      <status>unmodified</status>
      <modifiedWord/>
      <trackRevisions>false</trackRevisions>
    </reviewItem>
    <reviewItem>
      <errorID>760e864f-1bc8-4214-a24e-32c48a76e15a</errorID>
      <errorWord>-</errorWord>
      <group>L1_Format</group>
      <groupName>格式问题</groupName>
      <ability>L2_HalfPunc</ability>
      <abilityName>全半角检查</abilityName>
      <candidateList>
        <item>－</item>
      </candidateList>
      <explain>文本全半角错误。</explain>
      <paraID>64670131</paraID>
      <start>41</start>
      <end>42</end>
      <status>unmodified</status>
      <modifiedWord/>
      <trackRevisions>false</trackRevisions>
    </reviewItem>
    <reviewItem>
      <errorID>7c4a5ce7-db8a-4075-86ab-22e91fcc8083</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5A9902D3</paraID>
      <start>8</start>
      <end>9</end>
      <status>unmodified</status>
      <modifiedWord/>
      <trackRevisions>false</trackRevisions>
    </reviewItem>
    <reviewItem>
      <errorID>43dd972e-562a-4d5f-90af-44814cef2f5f</errorID>
      <errorWord>，</errorWord>
      <group>L1_Word</group>
      <groupName>字词问题</groupName>
      <ability>L2_Typo</ability>
      <abilityName>字词错误</abilityName>
      <candidateList>
        <item>，将</item>
      </candidateList>
      <explain/>
      <paraID>638F8458</paraID>
      <start>42</start>
      <end>43</end>
      <status>unmodified</status>
      <modifiedWord/>
      <trackRevisions>false</trackRevisions>
    </reviewItem>
    <reviewItem>
      <errorID>c2f6035a-d637-4b11-9715-d4bf6c65a7af</errorID>
      <errorWord>大大</errorWord>
      <group>L1_Word</group>
      <groupName>字词问题</groupName>
      <ability>L2_Typo</ability>
      <abilityName>字词错误</abilityName>
      <candidateList>
        <item>大幅</item>
      </candidateList>
      <explain>“大大～提升”搭配不当，建议修改为“大幅～提升”。</explain>
      <paraID>43473C9E</paraID>
      <start>107</start>
      <end>109</end>
      <status>unmodified</status>
      <modifiedWord/>
      <trackRevisions>false</trackRevisions>
    </reviewItem>
    <reviewItem>
      <errorID>8a8b2d46-60b1-4ba0-b772-ee04d10bd5c2</errorID>
      <errorWord>点赞</errorWord>
      <group>L1_Official</group>
      <groupName>公文问题</groupName>
      <ability>L2_Official</ability>
      <abilityName>公文问题</abilityName>
      <candidateList/>
      <explain>公文中禁止出现该词语</explain>
      <paraID>59DC1790</paraID>
      <start>67</start>
      <end>69</end>
      <status>unmodified</status>
      <modifiedWord/>
      <trackRevisions>false</trackRevisions>
    </reviewItem>
    <reviewItem>
      <errorID>eed71778-478c-41b1-94ac-cca602e28763</errorID>
      <errorWord>考试考试</errorWord>
      <group>L1_Word</group>
      <groupName>字词问题</groupName>
      <ability>L2_Typo</ability>
      <abilityName>字词错误</abilityName>
      <candidateList>
        <item>考试</item>
      </candidateList>
      <explain/>
      <paraID>6470D0C7</paraID>
      <start>62</start>
      <end>66</end>
      <status>unmodified</status>
      <modifiedWord/>
      <trackRevisions>false</trackRevisions>
    </reviewItem>
    <reviewItem>
      <errorID>ac37e009-3a95-4790-9c95-3a5691150bad</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6470D0C7</paraID>
      <start>99</start>
      <end>100</end>
      <status>unmodified</status>
      <modifiedWord/>
      <trackRevisions>false</trackRevisions>
    </reviewItem>
    <reviewItem>
      <errorID>ef2208a8-a0b7-4c28-a4b5-db052a2f28e2</errorID>
      <errorWord>,</errorWord>
      <group>L1_Format</group>
      <groupName>格式问题</groupName>
      <ability>L2_HalfPunc</ability>
      <abilityName>全半角检查</abilityName>
      <candidateList>
        <item>，</item>
      </candidateList>
      <explain>文本全半角错误。</explain>
      <paraID>42C40C2C</paraID>
      <start>44</start>
      <end>45</end>
      <status>unmodified</status>
      <modifiedWord/>
      <trackRevisions>false</trackRevisions>
    </reviewItem>
    <reviewItem>
      <errorID>014a0486-71b0-498e-b753-5c4f367c9ea8</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7AD6A04A</paraID>
      <start>8</start>
      <end>9</end>
      <status>unmodified</status>
      <modifiedWord/>
      <trackRevisions>false</trackRevisions>
    </reviewItem>
    <reviewItem>
      <errorID>71a531fc-640a-4031-9e4b-5859f84cf862</errorID>
      <errorWord>点赞</errorWord>
      <group>L1_Official</group>
      <groupName>公文问题</groupName>
      <ability>L2_Official</ability>
      <abilityName>公文问题</abilityName>
      <candidateList/>
      <explain>公文中禁止出现该词语</explain>
      <paraID>43E72E97</paraID>
      <start>54</start>
      <end>56</end>
      <status>unmodified</status>
      <modifiedWord/>
      <trackRevisions>false</trackRevisions>
    </reviewItem>
    <reviewItem>
      <errorID>f8cc4a98-1e33-475a-9c18-4255102cdab4</errorID>
      <errorWord>大大</errorWord>
      <group>L1_Word</group>
      <groupName>字词问题</groupName>
      <ability>L2_Typo</ability>
      <abilityName>字词错误</abilityName>
      <candidateList>
        <item>大幅</item>
      </candidateList>
      <explain>“大大～提升”搭配不当，建议修改为“大幅～提升”。</explain>
      <paraID>7ABE2B07</paraID>
      <start>89</start>
      <end>91</end>
      <status>unmodified</status>
      <modifiedWord/>
      <trackRevisions>false</trackRevisions>
    </reviewItem>
    <reviewItem>
      <errorID>5ecf4917-962b-4487-bd6a-13b308b12b4e</errorID>
      <errorWord>考试考试</errorWord>
      <group>L1_Word</group>
      <groupName>字词问题</groupName>
      <ability>L2_Typo</ability>
      <abilityName>字词错误</abilityName>
      <candidateList>
        <item>考试</item>
      </candidateList>
      <explain/>
      <paraID> 55540C5</paraID>
      <start>62</start>
      <end>66</end>
      <status>unmodified</status>
      <modifiedWord/>
      <trackRevisions>false</trackRevisions>
    </reviewItem>
    <reviewItem>
      <errorID>b2d177af-991a-44a8-8897-69a607d62060</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 55540C5</paraID>
      <start>99</start>
      <end>100</end>
      <status>unmodified</status>
      <modifiedWord/>
      <trackRevisions>false</trackRevisions>
    </reviewItem>
    <reviewItem>
      <errorID>bacabb2c-6868-4b28-bad8-674b1fbbb357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4A5F3C45</paraID>
      <start>83</start>
      <end>84</end>
      <status>unmodified</status>
      <modifiedWord/>
      <trackRevisions>false</trackRevisions>
    </reviewItem>
    <reviewItem>
      <errorID>220c3dfe-1202-48c3-ae81-9a16e4894a0b</errorID>
      <errorWord>。</errorWord>
      <group>L1_Punc</group>
      <groupName>标点问题</groupName>
      <ability>L2_Punc</ability>
      <abilityName>标点符号检查</abilityName>
      <candidateList>
        <item/>
      </candidateList>
      <explain>标题文本后不使用标点符号。</explain>
      <paraID>6346A02C</paraID>
      <start>42</start>
      <end>43</end>
      <status>unmodified</status>
      <modifiedWord/>
      <trackRevisions>false</trackRevisions>
    </reviewItem>
    <reviewItem>
      <errorID>d0d1a1c1-1021-49af-b293-bc9034bd9872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1C8C1B6B</paraID>
      <start>0</start>
      <end>2</end>
      <status>unmodified</status>
      <modifiedWord/>
      <trackRevisions>false</trackRevisions>
    </reviewItem>
    <reviewItem>
      <errorID>599d489c-80f7-4458-b55c-0d73f75ab573</errorID>
      <errorWord>。</errorWord>
      <group>L1_Punc</group>
      <groupName>标点问题</groupName>
      <ability>L2_Punc</ability>
      <abilityName>标点符号检查</abilityName>
      <candidateList>
        <item/>
      </candidateList>
      <explain>标题文本后不使用标点符号。</explain>
      <paraID>2F659AF4</paraID>
      <start>7</start>
      <end>8</end>
      <status>unmodified</status>
      <modifiedWord/>
      <trackRevisions>false</trackRevisions>
    </reviewItem>
    <reviewItem>
      <errorID>2719b94e-939b-4842-a016-980d0cf418ac</errorID>
      <errorWord>。</errorWord>
      <group>L1_Punc</group>
      <groupName>标点问题</groupName>
      <ability>L2_Punc</ability>
      <abilityName>标点符号检查</abilityName>
      <candidateList>
        <item/>
      </candidateList>
      <explain>标题文本后不使用标点符号。</explain>
      <paraID>12E80A90</paraID>
      <start>7</start>
      <end>8</end>
      <status>unmodified</status>
      <modifiedWord/>
      <trackRevisions>false</trackRevisions>
    </reviewItem>
    <reviewItem>
      <errorID>c0cd4025-75ca-4990-8efa-d9a2712813b3</errorID>
      <errorWord>。</errorWord>
      <group>L1_Punc</group>
      <groupName>标点问题</groupName>
      <ability>L2_Punc</ability>
      <abilityName>标点符号检查</abilityName>
      <candidateList>
        <item/>
      </candidateList>
      <explain>标题文本后不使用标点符号。</explain>
      <paraID>5EAB05B9</paraID>
      <start>7</start>
      <end>8</end>
      <status>unmodified</status>
      <modifiedWord/>
      <trackRevisions>false</trackRevisions>
    </reviewItem>
    <reviewItem>
      <errorID>c00cd871-bf08-400d-a64e-801b9b55ff8c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7F43EB14</paraID>
      <start>0</start>
      <end>2</end>
      <status>unmodified</status>
      <modifiedWord/>
      <trackRevisions>false</trackRevisions>
    </reviewItem>
    <reviewItem>
      <errorID>9e1d06ca-e76b-447c-9257-6002ed2de28d</errorID>
      <errorWord>：</errorWord>
      <group>L1_Punc</group>
      <groupName>标点问题</groupName>
      <ability>L2_Punc</ability>
      <abilityName>标点符号检查</abilityName>
      <candidateList>
        <item/>
      </candidateList>
      <explain>标题文本后不使用标点符号。</explain>
      <paraID>4F841E1B</paraID>
      <start>39</start>
      <end>40</end>
      <status>unmodified</status>
      <modifiedWord/>
      <trackRevisions>false</trackRevisions>
    </reviewItem>
    <reviewItem>
      <errorID>727438b9-ded9-4ba1-a1af-924df3d21116</errorID>
      <errorWord>监管管理</errorWord>
      <group>L1_Word</group>
      <groupName>字词问题</groupName>
      <ability>L2_Typo</ability>
      <abilityName>字词错误</abilityName>
      <candidateList>
        <item>监督管理</item>
      </candidateList>
      <explain/>
      <paraID>44616097</paraID>
      <start>83</start>
      <end>87</end>
      <status>unmodified</status>
      <modifiedWord/>
      <trackRevisions>false</trackRevisions>
    </reviewItem>
    <reviewItem>
      <errorID>dd8f973f-3e0c-4064-a80a-47cef691cdbb</errorID>
      <errorWord>：</errorWord>
      <group>L1_Punc</group>
      <groupName>标点问题</groupName>
      <ability>L2_Punc</ability>
      <abilityName>标点符号检查</abilityName>
      <candidateList>
        <item/>
      </candidateList>
      <explain>标题文本后不使用标点符号。</explain>
      <paraID>698398D1</paraID>
      <start>7</start>
      <end>8</end>
      <status>unmodified</status>
      <modifiedWord/>
      <trackRevisions>false</trackRevisions>
    </reviewItem>
    <reviewItem>
      <errorID>93a0b5be-076e-4245-adb7-04c97fd72569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4102ECEA</paraID>
      <start>0</start>
      <end>2</end>
      <status>unmodified</status>
      <modifiedWord/>
      <trackRevisions>false</trackRevisions>
    </reviewItem>
    <reviewItem>
      <errorID>aaeb742c-9dfb-4a1c-86b5-2607bcb3b1cd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7DB1E0A4</paraID>
      <start>0</start>
      <end>2</end>
      <status>unmodified</status>
      <modifiedWord/>
      <trackRevisions>false</trackRevisions>
    </reviewItem>
    <reviewItem>
      <errorID>1871490c-6c79-44f8-a8a7-c96529f6f567</errorID>
      <errorWord>期</errorWord>
      <group>L1_Word</group>
      <groupName>字词问题</groupName>
      <ability>L2_Typo</ability>
      <abilityName>字词错误</abilityName>
      <candidateList>
        <item>期为</item>
      </candidateList>
      <explain/>
      <paraID>1A41F8A2</paraID>
      <start>20</start>
      <end>21</end>
      <status>unmodified</status>
      <modifiedWord/>
      <trackRevisions>false</trackRevisions>
    </reviewItem>
    <reviewItem>
      <errorID>234a50e9-3d58-4b6b-bffa-555ae706302a</errorID>
      <errorWord>保质期</errorWord>
      <group>L1_Word</group>
      <groupName>字词问题</groupName>
      <ability>L2_Typo</ability>
      <abilityName>字词错误</abilityName>
      <candidateList>
        <item>保证期</item>
      </candidateList>
      <explain/>
      <paraID>1A41F8A2</paraID>
      <start>74</start>
      <end>77</end>
      <status>unmodified</status>
      <modifiedWord/>
      <trackRevisions>false</trackRevisions>
    </reviewItem>
    <reviewItem>
      <errorID>ddb0b4f6-5345-44ed-9e91-7ecd456d176a</errorID>
      <errorWord>：</errorWord>
      <group>L1_Punc</group>
      <groupName>标点问题</groupName>
      <ability>L2_Punc</ability>
      <abilityName>标点符号检查</abilityName>
      <candidateList>
        <item/>
      </candidateList>
      <explain>标题文本后不使用标点符号。</explain>
      <paraID> 6E9F6B4</paraID>
      <start>6</start>
      <end>7</end>
      <status>unmodified</status>
      <modifiedWord/>
      <trackRevisions>false</trackRevisions>
    </reviewItem>
    <reviewItem>
      <errorID>394e2aa7-f4a3-4714-a5f9-a9fc4a01a8de</errorID>
      <errorWord>:</errorWord>
      <group>L1_Punc</group>
      <groupName>标点问题</groupName>
      <ability>L2_Punc</ability>
      <abilityName>标点符号检查</abilityName>
      <candidateList>
        <item/>
      </candidateList>
      <explain>标题文本后不使用标点符号。</explain>
      <paraID>5A96E0DC</paraID>
      <start>7</start>
      <end>8</end>
      <status>unmodified</status>
      <modifiedWord/>
      <trackRevisions>false</trackRevisions>
    </reviewItem>
    <reviewItem>
      <errorID>9b9d905d-9df3-42df-aa37-f8140f0b7fdf</errorID>
      <errorWord>：</errorWord>
      <group>L1_Word</group>
      <groupName>字词问题</groupName>
      <ability>L2_Typo</ability>
      <abilityName>字词错误</abilityName>
      <candidateList>
        <item>：在</item>
      </candidateList>
      <explain/>
      <paraID>3001ADF9</paraID>
      <start>4</start>
      <end>5</end>
      <status>unmodified</status>
      <modifiedWord/>
      <trackRevisions>false</trackRevisions>
    </reviewItem>
    <reviewItem>
      <errorID>caf2d98a-6f91-4fb9-af6d-b7e65d93ffd9</errorID>
      <errorWord>：</errorWord>
      <group>L1_Punc</group>
      <groupName>标点问题</groupName>
      <ability>L2_Punc</ability>
      <abilityName>标点符号检查</abilityName>
      <candidateList>
        <item/>
      </candidateList>
      <explain>标题文本后不使用标点符号。</explain>
      <paraID> E651FEC</paraID>
      <start>7</start>
      <end>8</end>
      <status>unmodified</status>
      <modifiedWord/>
      <trackRevisions>false</trackRevisions>
    </reviewItem>
    <reviewItem>
      <errorID>da4c9740-4b36-4972-8878-0d4471e9d27b</errorID>
      <errorWord>噪音</errorWord>
      <group>L1_Word</group>
      <groupName>字词问题</groupName>
      <ability>L2_Alias</ability>
      <abilityName>也作/曾用词</abilityName>
      <candidateList>
        <item>噪声</item>
      </candidateList>
      <explain>词汇[噪音]为不规范表述或旧称，其规范书面表述为[噪声]。</explain>
      <paraID>421073A6</paraID>
      <start>73</start>
      <end>75</end>
      <status>unmodified</status>
      <modifiedWord/>
      <trackRevisions>false</trackRevisions>
    </reviewItem>
    <reviewItem>
      <errorID>701d2eec-487e-4508-a779-07335317beca</errorID>
      <errorWord>。</errorWord>
      <group>L1_Punc</group>
      <groupName>标点问题</groupName>
      <ability>L2_Punc</ability>
      <abilityName>标点符号检查</abilityName>
      <candidateList>
        <item/>
      </candidateList>
      <explain>标题文本后不使用标点符号。</explain>
      <paraID>1D1D3AE8</paraID>
      <start>31</start>
      <end>32</end>
      <status>unmodified</status>
      <modifiedWord/>
      <trackRevisions>false</trackRevisions>
    </reviewItem>
    <reviewItem>
      <errorID>5388a928-aaef-49d5-a17e-fbb58ca41472</errorID>
      <errorWord>,</errorWord>
      <group>L1_Format</group>
      <groupName>格式问题</groupName>
      <ability>L2_HalfPunc</ability>
      <abilityName>全半角检查</abilityName>
      <candidateList>
        <item>，</item>
      </candidateList>
      <explain>文本全半角错误。</explain>
      <paraID> 581FA16</paraID>
      <start>55</start>
      <end>56</end>
      <status>unmodified</status>
      <modifiedWord/>
      <trackRevisions>false</trackRevisions>
    </reviewItem>
    <reviewItem>
      <errorID>7b153c2c-f8bf-44ef-83db-7dc261a88f7a</errorID>
      <errorWord>其它</errorWord>
      <group>L1_Word</group>
      <groupName>字词问题</groupName>
      <ability>L2_Alias</ability>
      <abilityName>也作/曾用词</abilityName>
      <candidateList>
        <item>其他</item>
      </candidateList>
      <explain>词汇[其它]为不规范表述或旧称，其规范书面表述为[其他]。</explain>
      <paraID>5A2A644C</paraID>
      <start>42</start>
      <end>44</end>
      <status>unmodified</status>
      <modifiedWord/>
      <trackRevisions>false</trackRevisions>
    </reviewItem>
    <reviewItem>
      <errorID>824bc408-dda2-4ba5-b2f1-7fd79a8fabc6</errorID>
      <errorWord>。</errorWord>
      <group>L1_Punc</group>
      <groupName>标点问题</groupName>
      <ability>L2_Punc</ability>
      <abilityName>标点符号检查</abilityName>
      <candidateList>
        <item/>
      </candidateList>
      <explain>标题文本后不使用标点符号。</explain>
      <paraID>7EA1D985</paraID>
      <start>45</start>
      <end>46</end>
      <status>unmodified</status>
      <modifiedWord/>
      <trackRevisions>false</trackRevisions>
    </reviewItem>
    <reviewItem>
      <errorID>16c9bac2-6ae0-4d02-817a-0ced2c84953b</errorID>
      <errorWord>。</errorWord>
      <group>L1_Punc</group>
      <groupName>标点问题</groupName>
      <ability>L2_Punc</ability>
      <abilityName>标点符号检查</abilityName>
      <candidateList>
        <item/>
      </candidateList>
      <explain>标题文本后不使用标点符号。</explain>
      <paraID>33013CB1</paraID>
      <start>39</start>
      <end>40</end>
      <status>unmodified</status>
      <modifiedWord/>
      <trackRevisions>false</trackRevisions>
    </reviewItem>
    <reviewItem>
      <errorID>2ada1d93-d9ac-4708-83b3-176265998c4f</errorID>
      <errorWord>。</errorWord>
      <group>L1_Punc</group>
      <groupName>标点问题</groupName>
      <ability>L2_Punc</ability>
      <abilityName>标点符号检查</abilityName>
      <candidateList>
        <item/>
      </candidateList>
      <explain>标题文本后不使用标点符号。</explain>
      <paraID>531002DB</paraID>
      <start>7</start>
      <end>8</end>
      <status>unmodified</status>
      <modifiedWord/>
      <trackRevisions>false</trackRevisions>
    </reviewItem>
    <reviewItem>
      <errorID>32c2b849-7ce5-43e8-b88d-d0300a772f53</errorID>
      <errorWord>符合的</errorWord>
      <group>L1_Word</group>
      <groupName>字词问题</groupName>
      <ability>L2_Typo</ability>
      <abilityName>字词错误</abilityName>
      <candidateList>
        <item>符合</item>
      </candidateList>
      <explain>〈动〉（数量、形状、情节等）相合：～事实｜这些产品不～质量标准。</explain>
      <paraID>2D202921</paraID>
      <start>4</start>
      <end>7</end>
      <status>unmodified</status>
      <modifiedWord/>
      <trackRevisions>false</trackRevisions>
    </reviewItem>
    <reviewItem>
      <errorID>224e992d-8861-4bdf-8e64-dbf69e1d73e5</errorID>
      <errorWord>&lt;</errorWord>
      <group>L1_Format</group>
      <groupName>格式问题</groupName>
      <ability>L2_HalfPunc</ability>
      <abilityName>全半角检查</abilityName>
      <candidateList>
        <item>〈</item>
      </candidateList>
      <explain>文本全半角错误。</explain>
      <paraID>1C41A780</paraID>
      <start>151</start>
      <end>152</end>
      <status>unmodified</status>
      <modifiedWord/>
      <trackRevisions>false</trackRevisions>
    </reviewItem>
    <reviewItem>
      <errorID>4080b248-7d12-4b1d-8b4a-c5999125e45d</errorID>
      <errorWord>&gt;</errorWord>
      <group>L1_Format</group>
      <groupName>格式问题</groupName>
      <ability>L2_HalfPunc</ability>
      <abilityName>全半角检查</abilityName>
      <candidateList>
        <item>〉</item>
      </candidateList>
      <explain>文本全半角错误。</explain>
      <paraID>1C41A780</paraID>
      <start>168</start>
      <end>169</end>
      <status>unmodified</status>
      <modifiedWord/>
      <trackRevisions>false</trackRevisions>
    </reviewItem>
    <reviewItem>
      <errorID>13abeb25-5b00-41d9-b2e6-e5eba9384036</errorID>
      <errorWord>(</errorWord>
      <group>L1_Format</group>
      <groupName>格式问题</groupName>
      <ability>L2_HalfPunc</ability>
      <abilityName>全半角检查</abilityName>
      <candidateList>
        <item>（</item>
      </candidateList>
      <explain>文本全半角错误。</explain>
      <paraID>1C41A780</paraID>
      <start>232</start>
      <end>233</end>
      <status>unmodified</status>
      <modifiedWord/>
      <trackRevisions>false</trackRevisions>
    </reviewItem>
    <reviewItem>
      <errorID>083f3ae8-b682-4480-ba56-87f696937aea</errorID>
      <errorWord>)</errorWord>
      <group>L1_Format</group>
      <groupName>格式问题</groupName>
      <ability>L2_HalfPunc</ability>
      <abilityName>全半角检查</abilityName>
      <candidateList>
        <item>）</item>
      </candidateList>
      <explain>文本全半角错误。</explain>
      <paraID>1C41A780</paraID>
      <start>255</start>
      <end>256</end>
      <status>unmodified</status>
      <modifiedWord/>
      <trackRevisions>false</trackRevisions>
    </reviewItem>
    <reviewItem>
      <errorID>78cdcc13-efa6-42c1-b18f-e51ccf61eadd</errorID>
      <errorWord>"</errorWord>
      <group>L1_Format</group>
      <groupName>格式问题</groupName>
      <ability>L2_HalfPunc</ability>
      <abilityName>全半角检查</abilityName>
      <candidateList>
        <item>“</item>
      </candidateList>
      <explain>文本全半角错误。</explain>
      <paraID>1C41A780</paraID>
      <start>257</start>
      <end>258</end>
      <status>unmodified</status>
      <modifiedWord/>
      <trackRevisions>false</trackRevisions>
    </reviewItem>
    <reviewItem>
      <errorID>a3c0fbf4-436c-4f55-8d4f-75856782fcf8</errorID>
      <errorWord>"</errorWord>
      <group>L1_Format</group>
      <groupName>格式问题</groupName>
      <ability>L2_HalfPunc</ability>
      <abilityName>全半角检查</abilityName>
      <candidateList>
        <item>”</item>
      </candidateList>
      <explain>文本全半角错误。</explain>
      <paraID>1C41A780</paraID>
      <start>265</start>
      <end>266</end>
      <status>unmodified</status>
      <modifiedWord/>
      <trackRevisions>false</trackRevisions>
    </reviewItem>
    <reviewItem>
      <errorID>54640167-88d7-4c54-82d5-11c8a178a0d4</errorID>
      <errorWord>)</errorWord>
      <group>L1_Format</group>
      <groupName>格式问题</groupName>
      <ability>L2_HalfPunc</ability>
      <abilityName>全半角检查</abilityName>
      <candidateList>
        <item>）</item>
      </candidateList>
      <explain>文本全半角错误。</explain>
      <paraID>1C41A780</paraID>
      <start>282</start>
      <end>283</end>
      <status>unmodified</status>
      <modifiedWord/>
      <trackRevisions>false</trackRevisions>
    </reviewItem>
    <reviewItem>
      <errorID>d6470cc7-671f-44bc-9909-5fa3366986f9</errorID>
      <errorWord>。</errorWord>
      <group>L1_Punc</group>
      <groupName>标点问题</groupName>
      <ability>L2_Punc</ability>
      <abilityName>标点符号检查</abilityName>
      <candidateList>
        <item/>
      </candidateList>
      <explain>标题文本后不使用标点符号。</explain>
      <paraID>24EC8ADF</paraID>
      <start>7</start>
      <end>8</end>
      <status>unmodified</status>
      <modifiedWord/>
      <trackRevisions>false</trackRevisions>
    </reviewItem>
    <reviewItem>
      <errorID>b5dcb31a-e996-49a3-a656-cf3b75b83432</errorID>
      <errorWord>。</errorWord>
      <group>L1_Punc</group>
      <groupName>标点问题</groupName>
      <ability>L2_Punc</ability>
      <abilityName>标点符号检查</abilityName>
      <candidateList>
        <item/>
      </candidateList>
      <explain>标题文本后不使用标点符号。</explain>
      <paraID>32DDAC3E</paraID>
      <start>9</start>
      <end>10</end>
      <status>unmodified</status>
      <modifiedWord/>
      <trackRevisions>false</trackRevisions>
    </reviewItem>
    <reviewItem>
      <errorID>f4d4de9b-5f2b-4ed9-8478-d1e328093433</errorID>
      <errorWord>。</errorWord>
      <group>L1_Punc</group>
      <groupName>标点问题</groupName>
      <ability>L2_Punc</ability>
      <abilityName>标点符号检查</abilityName>
      <candidateList>
        <item/>
      </candidateList>
      <explain>标题文本后不使用标点符号。</explain>
      <paraID>3457A473</paraID>
      <start>34</start>
      <end>35</end>
      <status>unmodified</status>
      <modifiedWord/>
      <trackRevisions>false</trackRevisions>
    </reviewItem>
    <reviewItem>
      <errorID>3103c9c2-e8df-43ba-8ecd-635828eaf4a5</errorID>
      <errorWord>：</errorWord>
      <group>L1_Punc</group>
      <groupName>标点问题</groupName>
      <ability>L2_Punc</ability>
      <abilityName>标点符号检查</abilityName>
      <candidateList>
        <item/>
      </candidateList>
      <explain>标题文本后不使用标点符号。</explain>
      <paraID> B97B862</paraID>
      <start>5</start>
      <end>6</end>
      <status>unmodified</status>
      <modifiedWord/>
      <trackRevisions>false</trackRevisions>
    </reviewItem>
    <reviewItem>
      <errorID>2825d3d6-ec81-43fa-85ae-fc0ccd0dcce9</errorID>
      <errorWord>：</errorWord>
      <group>L1_Punc</group>
      <groupName>标点问题</groupName>
      <ability>L2_Punc</ability>
      <abilityName>标点符号检查</abilityName>
      <candidateList>
        <item/>
      </candidateList>
      <explain>标题文本后不使用标点符号。</explain>
      <paraID>28C213C7</paraID>
      <start>6</start>
      <end>7</end>
      <status>unmodified</status>
      <modifiedWord/>
      <trackRevisions>false</trackRevisions>
    </reviewItem>
    <reviewItem>
      <errorID>e0b09219-fc14-4fb8-9d8f-bb7c697aae9f</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6BEE631E</paraID>
      <start>3</start>
      <end>4</end>
      <status>unmodified</status>
      <modifiedWord/>
      <trackRevisions>false</trackRevisions>
    </reviewItem>
    <reviewItem>
      <errorID>f59be882-7a2c-44a7-992c-dcdfd2003ef5</errorID>
      <errorWord>登陆后</errorWord>
      <group>L1_Word</group>
      <groupName>字词问题</groupName>
      <ability>L2_Alias</ability>
      <abilityName>也作/曾用词</abilityName>
      <candidateList>
        <item>登录后</item>
      </candidateList>
      <explain>词汇[登陆后]为不规范表述或旧称，其规范书面表述为[登录后]。</explain>
      <paraID>6BEE631E</paraID>
      <start>93</start>
      <end>96</end>
      <status>unmodified</status>
      <modifiedWord/>
      <trackRevisions>false</trackRevisions>
    </reviewItem>
    <reviewItem>
      <errorID>8a33fa80-9b3f-4049-87d3-9f43e89606bf</errorID>
      <errorWord>登陆后</errorWord>
      <group>L1_Word</group>
      <groupName>字词问题</groupName>
      <ability>L2_Alias</ability>
      <abilityName>也作/曾用词</abilityName>
      <candidateList>
        <item>登录后</item>
      </candidateList>
      <explain>词汇[登陆后]为不规范表述或旧称，其规范书面表述为[登录后]。</explain>
      <paraID>6BEE631E</paraID>
      <start>123</start>
      <end>126</end>
      <status>unmodified</status>
      <modifiedWord/>
      <trackRevisions>false</trackRevisions>
    </reviewItem>
    <reviewItem>
      <errorID>08a810a9-59f6-46d9-93dd-b9cbb0d76b26</errorID>
      <errorWord>。</errorWord>
      <group>L1_Punc</group>
      <groupName>标点问题</groupName>
      <ability>L2_Punc</ability>
      <abilityName>标点符号检查</abilityName>
      <candidateList>
        <item/>
      </candidateList>
      <explain>标题文本后不使用标点符号。</explain>
      <paraID>6F696E74</paraID>
      <start>34</start>
      <end>35</end>
      <status>unmodified</status>
      <modifiedWord/>
      <trackRevisions>false</trackRevisions>
    </reviewItem>
    <reviewItem>
      <errorID>3a43bb8f-5cdc-493a-9b22-e38ad957d01c</errorID>
      <errorWord>。</errorWord>
      <group>L1_Punc</group>
      <groupName>标点问题</groupName>
      <ability>L2_Punc</ability>
      <abilityName>标点符号检查</abilityName>
      <candidateList>
        <item/>
      </candidateList>
      <explain>标题文本后不使用标点符号。</explain>
      <paraID>36A52730</paraID>
      <start>41</start>
      <end>42</end>
      <status>unmodified</status>
      <modifiedWord/>
      <trackRevisions>false</trackRevisions>
    </reviewItem>
    <reviewItem>
      <errorID>2efec8be-23e3-4a7c-ad60-5311e07afad6</errorID>
      <errorWord>。</errorWord>
      <group>L1_Punc</group>
      <groupName>标点问题</groupName>
      <ability>L2_Punc</ability>
      <abilityName>标点符号检查</abilityName>
      <candidateList>
        <item/>
      </candidateList>
      <explain>标题文本后不使用标点符号。</explain>
      <paraID>146A8459</paraID>
      <start>16</start>
      <end>17</end>
      <status>unmodified</status>
      <modifiedWord/>
      <trackRevisions>false</trackRevisions>
    </reviewItem>
    <reviewItem>
      <errorID>03990684-e6da-41d3-a189-f8d8a258edb1</errorID>
      <errorWord>。</errorWord>
      <group>L1_Punc</group>
      <groupName>标点问题</groupName>
      <ability>L2_Punc</ability>
      <abilityName>标点符号检查</abilityName>
      <candidateList>
        <item/>
      </candidateList>
      <explain>标题文本后不使用标点符号。</explain>
      <paraID>509DDABC</paraID>
      <start>19</start>
      <end>20</end>
      <status>unmodified</status>
      <modifiedWord/>
      <trackRevisions>false</trackRevisions>
    </reviewItem>
    <reviewItem>
      <errorID>eecf8892-e2a2-49ae-bdba-1406ac8f2a40</errorID>
      <errorWord>。</errorWord>
      <group>L1_Punc</group>
      <groupName>标点问题</groupName>
      <ability>L2_Punc</ability>
      <abilityName>标点符号检查</abilityName>
      <candidateList>
        <item/>
      </candidateList>
      <explain>标题文本后不使用标点符号。</explain>
      <paraID>36BDC0D7</paraID>
      <start>30</start>
      <end>31</end>
      <status>unmodified</status>
      <modifiedWord/>
      <trackRevisions>false</trackRevisions>
    </reviewItem>
    <reviewItem>
      <errorID>1013f44c-48fe-4ae3-a400-aeeacbd1eadc</errorID>
      <errorWord>。</errorWord>
      <group>L1_Punc</group>
      <groupName>标点问题</groupName>
      <ability>L2_Punc</ability>
      <abilityName>标点符号检查</abilityName>
      <candidateList>
        <item/>
      </candidateList>
      <explain>标题文本后不使用标点符号。</explain>
      <paraID> 38EC536</paraID>
      <start>29</start>
      <end>30</end>
      <status>unmodified</status>
      <modifiedWord/>
      <trackRevisions>false</trackRevisions>
    </reviewItem>
    <reviewItem>
      <errorID>e27cbbd7-c172-4c90-9004-7b5ed7e55b3c</errorID>
      <errorWord>。</errorWord>
      <group>L1_Punc</group>
      <groupName>标点问题</groupName>
      <ability>L2_Punc</ability>
      <abilityName>标点符号检查</abilityName>
      <candidateList>
        <item/>
      </candidateList>
      <explain>标题文本后不使用标点符号。</explain>
      <paraID>57D3BDF4</paraID>
      <start>29</start>
      <end>30</end>
      <status>unmodified</status>
      <modifiedWord/>
      <trackRevisions>false</trackRevisions>
    </reviewItem>
    <reviewItem>
      <errorID>f1bc9b73-5b0b-491d-b6e0-dca60edcc486</errorID>
      <errorWord>。</errorWord>
      <group>L1_Punc</group>
      <groupName>标点问题</groupName>
      <ability>L2_Punc</ability>
      <abilityName>标点符号检查</abilityName>
      <candidateList>
        <item/>
      </candidateList>
      <explain>标题文本后不使用标点符号。</explain>
      <paraID>1930ADE5</paraID>
      <start>23</start>
      <end>24</end>
      <status>unmodified</status>
      <modifiedWord/>
      <trackRevisions>false</trackRevisions>
    </reviewItem>
    <reviewItem>
      <errorID>224f3133-1884-4514-93de-aabedadf4951</errorID>
      <errorWord>。</errorWord>
      <group>L1_Punc</group>
      <groupName>标点问题</groupName>
      <ability>L2_Punc</ability>
      <abilityName>标点符号检查</abilityName>
      <candidateList>
        <item/>
      </candidateList>
      <explain>标题文本后不使用标点符号。</explain>
      <paraID>509E9CD3</paraID>
      <start>12</start>
      <end>13</end>
      <status>unmodified</status>
      <modifiedWord/>
      <trackRevisions>false</trackRevisions>
    </reviewItem>
    <reviewItem>
      <errorID>1af718a9-6d52-4d30-9ad1-a3620790df75</errorID>
      <errorWord>(</errorWord>
      <group>L1_Format</group>
      <groupName>格式问题</groupName>
      <ability>L2_HalfPunc</ability>
      <abilityName>全半角检查</abilityName>
      <candidateList>
        <item>（</item>
      </candidateList>
      <explain>文本全半角错误。</explain>
      <paraID>7E94439C</paraID>
      <start>4</start>
      <end>5</end>
      <status>unmodified</status>
      <modifiedWord/>
      <trackRevisions>false</trackRevisions>
    </reviewItem>
    <reviewItem>
      <errorID>2d4cf594-5bd9-4cc1-88bf-165744a34387</errorID>
      <errorWord>)</errorWord>
      <group>L1_Format</group>
      <groupName>格式问题</groupName>
      <ability>L2_HalfPunc</ability>
      <abilityName>全半角检查</abilityName>
      <candidateList>
        <item>）</item>
      </candidateList>
      <explain>文本全半角错误。</explain>
      <paraID>7E94439C</paraID>
      <start>8</start>
      <end>9</end>
      <status>unmodified</status>
      <modifiedWord/>
      <trackRevisions>false</trackRevisions>
    </reviewItem>
    <reviewItem>
      <errorID>f89c0b95-3a5d-4007-a6b0-76841f0a941f</errorID>
      <errorWord>（</errorWord>
      <group>L1_Format</group>
      <groupName>格式问题</groupName>
      <ability>L2_HalfPunc</ability>
      <abilityName>全半角检查</abilityName>
      <candidateList>
        <item>(</item>
      </candidateList>
      <explain>文本全半角错误。</explain>
      <paraID>3042A2DC</paraID>
      <start>0</start>
      <end>1</end>
      <status>unmodified</status>
      <modifiedWord/>
      <trackRevisions>false</trackRevisions>
    </reviewItem>
    <reviewItem>
      <errorID>10e45b9f-478c-4090-8415-2239fbaee558</errorID>
      <errorWord>）</errorWord>
      <group>L1_Format</group>
      <groupName>格式问题</groupName>
      <ability>L2_HalfPunc</ability>
      <abilityName>全半角检查</abilityName>
      <candidateList>
        <item>)</item>
      </candidateList>
      <explain>文本全半角错误。</explain>
      <paraID>3042A2DC</paraID>
      <start>4</start>
      <end>5</end>
      <status>unmodified</status>
      <modifiedWord/>
      <trackRevisions>false</trackRevisions>
    </reviewItem>
    <reviewItem>
      <errorID>e7524bae-faf8-4972-aa67-fbd76b529748</errorID>
      <errorWord>提供提供</errorWord>
      <group>L1_Word</group>
      <groupName>字词问题</groupName>
      <ability>L2_Typo</ability>
      <abilityName>字词错误</abilityName>
      <candidateList>
        <item>提供</item>
      </candidateList>
      <explain/>
      <paraID>360A6B3F</paraID>
      <start>17</start>
      <end>21</end>
      <status>unmodified</status>
      <modifiedWord/>
      <trackRevisions>false</trackRevisions>
    </reviewItem>
    <reviewItem>
      <errorID>dc8940bd-3b3d-4038-91d7-f22956cb1d81</errorID>
      <errorWord>,</errorWord>
      <group>L1_Format</group>
      <groupName>格式问题</groupName>
      <ability>L2_HalfPunc</ability>
      <abilityName>全半角检查</abilityName>
      <candidateList>
        <item>，</item>
      </candidateList>
      <explain>文本全半角错误。</explain>
      <paraID>3DAFD134</paraID>
      <start>73</start>
      <end>74</end>
      <status>unmodified</status>
      <modifiedWord/>
      <trackRevisions>false</trackRevisions>
    </reviewItem>
    <reviewItem>
      <errorID>cf120112-7db7-4978-acc0-114a9415621f</errorID>
      <errorWord>[2015]124号</errorWord>
      <group>L1_Knowledge</group>
      <groupName>知识性问题</groupName>
      <ability>L2_Knowledge</ability>
      <abilityName>其他知识</abilityName>
      <candidateList>
        <item>〔2015〕124号</item>
      </candidateList>
      <explain>发文字号格式错误。</explain>
      <paraID>3DAFD134</paraID>
      <start>81</start>
      <end>91</end>
      <status>unmodified</status>
      <modifiedWord/>
      <trackRevisions>false</trackRevisions>
    </reviewItem>
    <reviewItem>
      <errorID>582e4be7-9deb-4cf8-ae58-b79710f4fa22</errorID>
      <errorWord>，</errorWord>
      <group>L1_Word</group>
      <groupName>字词问题</groupName>
      <ability>L2_Typo</ability>
      <abilityName>字词错误</abilityName>
      <candidateList>
        <item>，经</item>
      </candidateList>
      <explain/>
      <paraID>6353AF05</paraID>
      <start>27</start>
      <end>28</end>
      <status>unmodified</status>
      <modifiedWord/>
      <trackRevisions>false</trackRevisions>
    </reviewItem>
    <reviewItem>
      <errorID>369679fd-45a2-46f0-89e9-f40aa562f1ff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48F6DB9C</paraID>
      <start>71</start>
      <end>74</end>
      <status>unmodified</status>
      <modifiedWord/>
      <trackRevisions>false</trackRevisions>
    </reviewItem>
    <reviewItem>
      <errorID>3f204207-8433-4463-a3f3-e6f5456b8945</errorID>
      <errorWord>将</errorWord>
      <group>L1_Word</group>
      <groupName>字词问题</groupName>
      <ability>L2_Typo</ability>
      <abilityName>字词错误</abilityName>
      <candidateList>
        <item>将在</item>
      </candidateList>
      <explain/>
      <paraID>38AC0BF1</paraID>
      <start>18</start>
      <end>19</end>
      <status>unmodified</status>
      <modifiedWord/>
      <trackRevisions>false</trackRevisions>
    </reviewItem>
    <reviewItem>
      <errorID>d86d3abb-f6a6-4722-9c00-4e37dda46d18</errorID>
      <errorWord>收到</errorWord>
      <group>L1_Word</group>
      <groupName>字词问题</groupName>
      <ability>L2_Typo</ability>
      <abilityName>字词错误</abilityName>
      <candidateList>
        <item>受到</item>
      </candidateList>
      <explain/>
      <paraID>48BE1E42</paraID>
      <start>25</start>
      <end>27</end>
      <status>unmodified</status>
      <modifiedWord/>
      <trackRevisions>false</trackRevisions>
    </reviewItem>
    <reviewItem>
      <errorID>9e557d24-e14d-478a-947f-489375682b31</errorID>
      <errorWord>提出质疑</errorWord>
      <group>L1_Word</group>
      <groupName>字词问题</groupName>
      <ability>L2_Typo</ability>
      <abilityName>字词错误</abilityName>
      <candidateList>
        <item>质疑</item>
      </candidateList>
      <explain>〈动〉提出疑问：～问难。</explain>
      <paraID>48BE1E42</paraID>
      <start>48</start>
      <end>52</end>
      <status>unmodified</status>
      <modifiedWord/>
      <trackRevisions>false</trackRevisions>
    </reviewItem>
    <reviewItem>
      <errorID>49c3a038-06e8-40fd-9c0f-3b84ff72ef3d</errorID>
      <errorWord>:</errorWord>
      <group>L1_Format</group>
      <groupName>格式问题</groupName>
      <ability>L2_HalfPunc</ability>
      <abilityName>全半角检查</abilityName>
      <candidateList>
        <item>：</item>
      </candidateList>
      <explain>文本全半角错误。</explain>
      <paraID>29052F49</paraID>
      <start>80</start>
      <end>81</end>
      <status>unmodified</status>
      <modifiedWord/>
      <trackRevisions>false</trackRevisions>
    </reviewItem>
    <reviewItem>
      <errorID>7c4bcd68-5766-463b-a39a-bc7a97cb3ad2</errorID>
      <errorWord>：</errorWord>
      <group>L1_Punc</group>
      <groupName>标点问题</groupName>
      <ability>L2_Punc</ability>
      <abilityName>标点符号检查</abilityName>
      <candidateList>
        <item/>
      </candidateList>
      <explain>标题文本后不使用标点符号。</explain>
      <paraID>33146883</paraID>
      <start>14</start>
      <end>15</end>
      <status>unmodified</status>
      <modifiedWord/>
      <trackRevisions>false</trackRevisions>
    </reviewItem>
    <reviewItem>
      <errorID>cae49684-d295-4ee6-9504-d3ca8942fa35</errorID>
      <errorWord>其它</errorWord>
      <group>L1_Word</group>
      <groupName>字词问题</groupName>
      <ability>L2_Alias</ability>
      <abilityName>也作/曾用词</abilityName>
      <candidateList>
        <item>其他</item>
      </candidateList>
      <explain>词汇[其它]为不规范表述或旧称，其规范书面表述为[其他]。</explain>
      <paraID> 11756A9</paraID>
      <start>3</start>
      <end>5</end>
      <status>unmodified</status>
      <modifiedWord/>
      <trackRevisions>false</trackRevisions>
    </reviewItem>
    <reviewItem>
      <errorID>db4c71bc-56a3-4095-a308-0e6b98369649</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248B5B5A</paraID>
      <start>27</start>
      <end>29</end>
      <status>unmodified</status>
      <modifiedWord/>
      <trackRevisions>false</trackRevisions>
    </reviewItem>
    <reviewItem>
      <errorID>1f421389-f104-4910-8653-6ad946a8969f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E96212A</paraID>
      <start>0</start>
      <end>2</end>
      <status>unmodified</status>
      <modifiedWord/>
      <trackRevisions>false</trackRevisions>
    </reviewItem>
    <reviewItem>
      <errorID>0005aa17-94d7-4cbb-bb21-b2ebc9c4362e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7AA9C51C</paraID>
      <start>0</start>
      <end>2</end>
      <status>unmodified</status>
      <modifiedWord/>
      <trackRevisions>false</trackRevisions>
    </reviewItem>
    <reviewItem>
      <errorID>f3d6db8d-996b-47d4-823c-94aeda454de4</errorID>
      <errorWord>其它</errorWord>
      <group>L1_Word</group>
      <groupName>字词问题</groupName>
      <ability>L2_Alias</ability>
      <abilityName>也作/曾用词</abilityName>
      <candidateList>
        <item>其他</item>
      </candidateList>
      <explain>词汇[其它]为不规范表述或旧称，其规范书面表述为[其他]。</explain>
      <paraID>6896BD06</paraID>
      <start>4</start>
      <end>6</end>
      <status>unmodified</status>
      <modifiedWord/>
      <trackRevisions>false</trackRevisions>
    </reviewItem>
    <reviewItem>
      <errorID>9718c0f8-803d-4dc6-86d0-0a40c842585e</errorID>
      <errorWord>撤消</errorWord>
      <group>L1_Word</group>
      <groupName>字词问题</groupName>
      <ability>L2_Alias</ability>
      <abilityName>也作/曾用词</abilityName>
      <candidateList>
        <item>撤销</item>
      </candidateList>
      <explain>词汇[撤消]为不规范表述或旧称，其规范书面表述为[撤销]。</explain>
      <paraID> 452F1BF</paraID>
      <start>1</start>
      <end>3</end>
      <status>unmodified</status>
      <modifiedWord/>
      <trackRevisions>false</trackRevisions>
    </reviewItem>
    <reviewItem>
      <errorID>abcd3394-51fb-4f58-a168-ea9ec1517296</errorID>
      <errorWord>的撤消</errorWord>
      <group>L1_Word</group>
      <groupName>字词问题</groupName>
      <ability>L2_Alias</ability>
      <abilityName>也作/曾用词</abilityName>
      <candidateList>
        <item>的撤销</item>
      </candidateList>
      <explain>词汇[的撤消]为不规范表述或旧称，其规范书面表述为[的撤销]。</explain>
      <paraID> 452F1BF</paraID>
      <start>45</start>
      <end>48</end>
      <status>unmodified</status>
      <modifiedWord/>
      <trackRevisions>false</trackRevisions>
    </reviewItem>
    <reviewItem>
      <errorID>2e93b887-6bc5-4cbf-8e98-f9333b441656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3999600E</paraID>
      <start>45</start>
      <end>48</end>
      <status>unmodified</status>
      <modifiedWord/>
      <trackRevisions>false</trackRevisions>
    </reviewItem>
  </reviewItems>
  <config/>
</contractReview>
</file>

<file path=customXml/itemProps1.xml><?xml version="1.0" encoding="utf-8"?>
<ds:datastoreItem xmlns:ds="http://schemas.openxmlformats.org/officeDocument/2006/customXml" ds:itemID="{F264D0DF-8556-467F-B330-BA4BAE94395B}">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20251212-重庆三峡学院党校“红岩先锋”网络培训平台 竞争性磋商文件</Template>
  <TotalTime>13</TotalTime>
  <Pages>41</Pages>
  <Words>4093</Words>
  <Characters>23331</Characters>
  <Application>Microsoft Office Word</Application>
  <DocSecurity>0</DocSecurity>
  <Lines>194</Lines>
  <Paragraphs>54</Paragraphs>
  <ScaleCrop>false</ScaleCrop>
  <Company>微软中国</Company>
  <LinksUpToDate>false</LinksUpToDate>
  <CharactersWithSpaces>27370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重庆道一招标代理有限公司</dc:creator>
  <cp:lastModifiedBy>重庆道一招标代理有限公司</cp:lastModifiedBy>
  <cp:revision>2</cp:revision>
  <cp:lastPrinted>2025-12-12T03:08:00Z</cp:lastPrinted>
  <dcterms:created xsi:type="dcterms:W3CDTF">2025-12-12T01:29:00Z</dcterms:created>
  <dcterms:modified xsi:type="dcterms:W3CDTF">2025-12-17T09:43:00Z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307104366_cloud</vt:lpwstr>
  </property>
  <property fmtid="{D5CDD505-2E9C-101B-9397-08002B2CF9AE}" pid="4" name="ICV">
    <vt:lpwstr>D0CD8DA2264F4AB1852D3AD06A4361D5_13</vt:lpwstr>
  </property>
  <property fmtid="{D5CDD505-2E9C-101B-9397-08002B2CF9AE}" pid="5" name="KSOTemplateDocerSaveRecord">
    <vt:lpwstr>eyJoZGlkIjoiNmRjYmMwNWJkN2NhODkzNjUzODQ5ZDc1NGEyMDAyMTciLCJ1c2VySWQiOiIxMDExOTgyOTE5In0=</vt:lpwstr>
  </property>
</Properties>
</file>