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0" w:leftChars="0" w:firstLine="0" w:firstLineChars="0"/>
        <w:jc w:val="left"/>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大足区香菲阁及帝师桥</w:t>
      </w:r>
      <w:bookmarkStart w:id="212" w:name="_GoBack"/>
      <w:bookmarkEnd w:id="212"/>
      <w:r>
        <w:rPr>
          <w:rFonts w:hint="eastAsia" w:ascii="宋体" w:hAnsi="宋体" w:cs="宋体"/>
          <w:b/>
          <w:color w:val="auto"/>
          <w:kern w:val="2"/>
          <w:sz w:val="32"/>
          <w:szCs w:val="32"/>
          <w:highlight w:val="none"/>
          <w:lang w:val="en-US" w:eastAsia="zh-CN" w:bidi="ar-SA"/>
        </w:rPr>
        <w:t>配套基础设置改造工程（土建工程劳务）</w:t>
      </w:r>
    </w:p>
    <w:p w14:paraId="04FA82F1">
      <w:pPr>
        <w:rPr>
          <w:rFonts w:hint="eastAsia" w:ascii="宋体" w:hAnsi="宋体" w:eastAsia="宋体" w:cs="宋体"/>
          <w:color w:val="auto"/>
          <w:sz w:val="32"/>
          <w:szCs w:val="32"/>
          <w:highlight w:val="none"/>
        </w:rPr>
      </w:pPr>
    </w:p>
    <w:p w14:paraId="7E2A8524">
      <w:pPr>
        <w:rPr>
          <w:rFonts w:hint="eastAsia" w:ascii="宋体" w:hAnsi="宋体" w:eastAsia="宋体" w:cs="宋体"/>
          <w:color w:val="auto"/>
          <w:sz w:val="32"/>
          <w:szCs w:val="32"/>
          <w:highlight w:val="none"/>
        </w:rPr>
      </w:pPr>
    </w:p>
    <w:p w14:paraId="6F53DCD2">
      <w:pPr>
        <w:pStyle w:val="16"/>
        <w:rPr>
          <w:rFonts w:hint="eastAsia" w:ascii="宋体" w:hAnsi="宋体" w:eastAsia="宋体" w:cs="宋体"/>
          <w:color w:val="auto"/>
          <w:sz w:val="32"/>
          <w:szCs w:val="32"/>
          <w:highlight w:val="none"/>
        </w:rPr>
      </w:pPr>
    </w:p>
    <w:p w14:paraId="4BB4DC09">
      <w:pPr>
        <w:rPr>
          <w:rFonts w:hint="eastAsia" w:ascii="宋体" w:hAnsi="宋体" w:eastAsia="宋体" w:cs="宋体"/>
          <w:color w:val="auto"/>
          <w:sz w:val="32"/>
          <w:szCs w:val="32"/>
          <w:highlight w:val="none"/>
        </w:rPr>
      </w:pPr>
      <w:bookmarkStart w:id="0" w:name="_Toc109721475"/>
      <w:bookmarkStart w:id="1" w:name="_Toc110000690"/>
      <w:bookmarkStart w:id="2" w:name="_Toc110443976"/>
      <w:bookmarkStart w:id="3" w:name="_Toc110328768"/>
      <w:bookmarkStart w:id="4" w:name="_Toc17688"/>
    </w:p>
    <w:p w14:paraId="0CF0DF64">
      <w:pPr>
        <w:pStyle w:val="16"/>
        <w:rPr>
          <w:rFonts w:hint="eastAsia" w:ascii="宋体" w:hAnsi="宋体" w:eastAsia="宋体" w:cs="宋体"/>
          <w:color w:val="auto"/>
          <w:sz w:val="32"/>
          <w:szCs w:val="32"/>
          <w:highlight w:val="none"/>
        </w:rPr>
      </w:pPr>
    </w:p>
    <w:p w14:paraId="0A6EBEA9">
      <w:pPr>
        <w:rPr>
          <w:rFonts w:hint="eastAsia" w:ascii="宋体" w:hAnsi="宋体" w:eastAsia="宋体" w:cs="宋体"/>
          <w:color w:val="auto"/>
          <w:sz w:val="32"/>
          <w:szCs w:val="32"/>
          <w:highlight w:val="none"/>
        </w:rPr>
      </w:pPr>
    </w:p>
    <w:p w14:paraId="4F8911B4">
      <w:pPr>
        <w:pStyle w:val="16"/>
        <w:rPr>
          <w:rFonts w:hint="eastAsia" w:ascii="宋体" w:hAnsi="宋体" w:eastAsia="宋体" w:cs="宋体"/>
          <w:color w:val="auto"/>
          <w:sz w:val="32"/>
          <w:szCs w:val="32"/>
          <w:highlight w:val="none"/>
        </w:rPr>
      </w:pPr>
    </w:p>
    <w:p w14:paraId="69ACC744">
      <w:pPr>
        <w:pStyle w:val="74"/>
        <w:rPr>
          <w:rFonts w:hint="eastAsia" w:ascii="宋体" w:hAnsi="宋体" w:eastAsia="宋体" w:cs="宋体"/>
          <w:color w:val="auto"/>
          <w:sz w:val="32"/>
          <w:szCs w:val="32"/>
          <w:highlight w:val="none"/>
        </w:rPr>
      </w:pPr>
    </w:p>
    <w:p w14:paraId="6EC1E6D8">
      <w:pPr>
        <w:pStyle w:val="16"/>
        <w:rPr>
          <w:rFonts w:hint="eastAsia" w:ascii="宋体" w:hAnsi="宋体" w:eastAsia="宋体" w:cs="宋体"/>
          <w:color w:val="auto"/>
          <w:sz w:val="40"/>
          <w:szCs w:val="40"/>
          <w:highlight w:val="none"/>
        </w:rPr>
      </w:pPr>
    </w:p>
    <w:p w14:paraId="1DC7E026">
      <w:pPr>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16443"/>
      <w:bookmarkStart w:id="6" w:name="_Toc1806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p>
    <w:p w14:paraId="0052F6A4">
      <w:pPr>
        <w:spacing w:line="240" w:lineRule="auto"/>
        <w:jc w:val="center"/>
        <w:outlineLvl w:val="0"/>
        <w:rPr>
          <w:rFonts w:hint="eastAsia" w:ascii="宋体" w:hAnsi="宋体" w:eastAsia="宋体" w:cs="宋体"/>
          <w:b/>
          <w:bCs/>
          <w:color w:val="auto"/>
          <w:spacing w:val="0"/>
          <w:w w:val="90"/>
          <w:sz w:val="60"/>
          <w:szCs w:val="60"/>
          <w:highlight w:val="none"/>
        </w:rPr>
      </w:pPr>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5"/>
      <w:bookmarkEnd w:id="6"/>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项目编号：</w:t>
      </w:r>
      <w:r>
        <w:rPr>
          <w:rFonts w:hint="eastAsia" w:ascii="宋体" w:hAnsi="宋体" w:cs="宋体"/>
          <w:b/>
          <w:color w:val="auto"/>
          <w:kern w:val="2"/>
          <w:sz w:val="28"/>
          <w:szCs w:val="28"/>
          <w:highlight w:val="none"/>
          <w:lang w:val="en-US" w:eastAsia="zh-CN" w:bidi="ar-SA"/>
        </w:rPr>
        <w:t>百业咨基字【2025】第069号</w:t>
      </w:r>
    </w:p>
    <w:p w14:paraId="4F606B81">
      <w:pPr>
        <w:pStyle w:val="16"/>
        <w:rPr>
          <w:rFonts w:hint="eastAsia" w:ascii="宋体" w:hAnsi="宋体" w:eastAsia="宋体" w:cs="宋体"/>
          <w:color w:val="auto"/>
          <w:sz w:val="32"/>
          <w:szCs w:val="32"/>
          <w:highlight w:val="none"/>
        </w:rPr>
      </w:pPr>
    </w:p>
    <w:p w14:paraId="1EA4E557">
      <w:pPr>
        <w:rPr>
          <w:rFonts w:hint="eastAsia" w:ascii="宋体" w:hAnsi="宋体" w:eastAsia="宋体" w:cs="宋体"/>
          <w:color w:val="auto"/>
          <w:sz w:val="32"/>
          <w:szCs w:val="32"/>
          <w:highlight w:val="none"/>
        </w:rPr>
      </w:pPr>
    </w:p>
    <w:p w14:paraId="6F6EA0D8">
      <w:pPr>
        <w:pStyle w:val="16"/>
        <w:rPr>
          <w:rFonts w:hint="eastAsia" w:ascii="宋体" w:hAnsi="宋体" w:eastAsia="宋体" w:cs="宋体"/>
          <w:color w:val="auto"/>
          <w:sz w:val="32"/>
          <w:szCs w:val="32"/>
          <w:highlight w:val="none"/>
        </w:rPr>
      </w:pPr>
    </w:p>
    <w:p w14:paraId="2E323921">
      <w:pPr>
        <w:rPr>
          <w:rFonts w:hint="eastAsia" w:ascii="宋体" w:hAnsi="宋体" w:eastAsia="宋体" w:cs="宋体"/>
          <w:color w:val="auto"/>
          <w:sz w:val="32"/>
          <w:szCs w:val="32"/>
          <w:highlight w:val="none"/>
        </w:rPr>
      </w:pPr>
    </w:p>
    <w:p w14:paraId="66DA00C9">
      <w:pPr>
        <w:pStyle w:val="16"/>
        <w:rPr>
          <w:rFonts w:hint="eastAsia" w:ascii="宋体" w:hAnsi="宋体" w:eastAsia="宋体" w:cs="宋体"/>
          <w:color w:val="auto"/>
          <w:sz w:val="32"/>
          <w:szCs w:val="32"/>
          <w:highlight w:val="none"/>
        </w:rPr>
      </w:pPr>
    </w:p>
    <w:p w14:paraId="01FA80D9">
      <w:pPr>
        <w:pStyle w:val="74"/>
        <w:rPr>
          <w:rFonts w:hint="eastAsia" w:ascii="宋体" w:hAnsi="宋体" w:eastAsia="宋体" w:cs="宋体"/>
          <w:color w:val="auto"/>
          <w:sz w:val="32"/>
          <w:szCs w:val="32"/>
          <w:highlight w:val="none"/>
        </w:rPr>
      </w:pPr>
    </w:p>
    <w:p w14:paraId="14C6D12C">
      <w:pPr>
        <w:pStyle w:val="16"/>
        <w:rPr>
          <w:rFonts w:hint="eastAsia" w:ascii="宋体" w:hAnsi="宋体" w:eastAsia="宋体" w:cs="宋体"/>
          <w:color w:val="auto"/>
          <w:sz w:val="32"/>
          <w:szCs w:val="32"/>
          <w:highlight w:val="none"/>
        </w:rPr>
      </w:pPr>
    </w:p>
    <w:p w14:paraId="04483D17">
      <w:pPr>
        <w:pStyle w:val="61"/>
        <w:rPr>
          <w:rFonts w:hint="eastAsia" w:ascii="宋体" w:hAnsi="宋体" w:eastAsia="宋体" w:cs="宋体"/>
          <w:color w:val="auto"/>
          <w:sz w:val="32"/>
          <w:szCs w:val="32"/>
          <w:highlight w:val="none"/>
        </w:rPr>
      </w:pPr>
    </w:p>
    <w:p w14:paraId="45CC2C90">
      <w:pPr>
        <w:pStyle w:val="61"/>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采   购  人：</w:t>
      </w:r>
      <w:r>
        <w:rPr>
          <w:rFonts w:hint="eastAsia" w:ascii="宋体" w:hAnsi="宋体" w:cs="宋体"/>
          <w:b/>
          <w:color w:val="auto"/>
          <w:kern w:val="2"/>
          <w:sz w:val="32"/>
          <w:szCs w:val="32"/>
          <w:highlight w:val="none"/>
          <w:lang w:val="en-US" w:eastAsia="zh-CN" w:bidi="ar-SA"/>
        </w:rPr>
        <w:t>重庆市大足区茂泰市政工程股份有限公司</w:t>
      </w:r>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代 理 机 构：重庆百业工程咨询有限公司</w:t>
      </w:r>
    </w:p>
    <w:p w14:paraId="5309D31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rPr>
          <w:rFonts w:hint="eastAsia" w:ascii="宋体" w:hAnsi="宋体" w:eastAsia="宋体" w:cs="宋体"/>
          <w:b/>
          <w:color w:val="auto"/>
          <w:kern w:val="2"/>
          <w:sz w:val="32"/>
          <w:szCs w:val="32"/>
          <w:highlight w:val="none"/>
          <w:lang w:val="en-US" w:eastAsia="zh-CN" w:bidi="ar-SA"/>
        </w:rPr>
        <w:sectPr>
          <w:head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color w:val="auto"/>
          <w:kern w:val="2"/>
          <w:sz w:val="32"/>
          <w:szCs w:val="32"/>
          <w:highlight w:val="none"/>
          <w:lang w:val="en-US" w:eastAsia="zh-CN" w:bidi="ar-SA"/>
        </w:rPr>
        <w:t>编 制 时 间：2025年1</w:t>
      </w:r>
      <w:r>
        <w:rPr>
          <w:rFonts w:hint="eastAsia" w:ascii="宋体" w:hAnsi="宋体" w:cs="宋体"/>
          <w:b/>
          <w:color w:val="auto"/>
          <w:kern w:val="2"/>
          <w:sz w:val="32"/>
          <w:szCs w:val="32"/>
          <w:highlight w:val="none"/>
          <w:lang w:val="en-US" w:eastAsia="zh-CN" w:bidi="ar-SA"/>
        </w:rPr>
        <w:t>2</w:t>
      </w:r>
      <w:r>
        <w:rPr>
          <w:rFonts w:hint="eastAsia" w:ascii="宋体" w:hAnsi="宋体" w:eastAsia="宋体" w:cs="宋体"/>
          <w:b/>
          <w:color w:val="auto"/>
          <w:kern w:val="2"/>
          <w:sz w:val="32"/>
          <w:szCs w:val="32"/>
          <w:highlight w:val="none"/>
          <w:lang w:val="en-US" w:eastAsia="zh-CN" w:bidi="ar-SA"/>
        </w:rPr>
        <w:t>月</w:t>
      </w:r>
    </w:p>
    <w:p w14:paraId="7B0B80C7">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14:paraId="40633B5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_Toc22603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第一篇  </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_Toc22603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1AE97336">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_Toc23701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_Toc23701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8BC748B">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_Toc26443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二、供应商的资格条件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_Toc26443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4CA968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_Toc12571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三、比选的有关说明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_Toc12571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D7A332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_Toc17345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四、报名方式及投标程序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_Toc17345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87CA15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_Toc29113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_Toc29113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FB1873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_Toc21385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六、其它有关规定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_Toc21385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8B9DB56">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_Toc21157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_Toc21157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AE54F6">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_Toc28824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val="en-US" w:eastAsia="zh-CN"/>
        </w:rPr>
        <w:t>第二篇  项目技术需求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_Toc28824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3D500F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_Toc27161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一、项目基本概况介绍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9F2E3AB">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二、服务范围、要求及标准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82929C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_Toc25048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三、质量需求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_Toc25048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BE264A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_Toc10659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四、施工要求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_Toc10659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660731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_Toc16969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五、现场踏勘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_Toc16969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960831C">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_Toc7093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六、安全及文明施工与管理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1C054E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七、其他责任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B94EA6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_Toc22840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第三篇  项目商务需求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_Toc22840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09FB8EF7">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_Toc11610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一、工期、实施地点及验收方式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_Toc11610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958CB3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_Toc31574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二、报价要求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_Toc31574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6FC661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_Toc24296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三、付款方式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_Toc24296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B23AEF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四、结算方式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C8436FF">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_Toc12204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五、知识产权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_Toc12204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BD7AD4">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_Toc24717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_Toc24717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2CFFBEF">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_Toc25595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第四篇  </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程序、成交原则、无效</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及采购终止</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_Toc25595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2A86435F">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_Toc27760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EAA4507">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_Toc23556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二、成交原则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_Toc23556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88FD842">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_Toc28380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三、无效比选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_Toc28380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B1B7A3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四、采购终止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_Toc23627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9038457">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_Toc521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第五篇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_Toc521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290E3B22">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_Toc26334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一、比选费用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_Toc26334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CFA42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_Toc5532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_Toc5532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8AFED9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_Toc4957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三、竞争性比选要求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_Toc4957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12F6C66">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_Toc22302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四、成交供应商的确认和变更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_Toc22302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D259665">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_Toc1029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五、成交通知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4A922F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_Toc18242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六、采购代理服务费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_Toc18242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ABF5E8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_Toc18531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_Toc18531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9A5052B">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_Toc10852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lang w:eastAsia="zh-CN"/>
        </w:rPr>
        <w:t xml:space="preserve">第六篇 </w:t>
      </w:r>
      <w:r>
        <w:rPr>
          <w:rFonts w:hint="eastAsia" w:ascii="宋体" w:hAnsi="宋体" w:eastAsia="宋体" w:cs="宋体"/>
          <w:b/>
          <w:bCs/>
          <w:sz w:val="24"/>
          <w:szCs w:val="24"/>
          <w:highlight w:val="none"/>
          <w:lang w:eastAsia="zh-CN"/>
        </w:rPr>
        <w:t>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_Toc10852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C3CCAE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_Toc16992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第七篇  响应文件编制要求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_Toc16992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535AC5E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b/>
          <w:bCs/>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_Toc9033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val="en-US" w:eastAsia="zh-CN"/>
        </w:rPr>
        <w:t>附件一：重庆百业工程咨询有限公司项目报名表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_Toc9033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32</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13A21639">
      <w:pPr>
        <w:pStyle w:val="50"/>
        <w:keepNext w:val="0"/>
        <w:keepLines w:val="0"/>
        <w:pageBreakBefore w:val="0"/>
        <w:widowControl w:val="0"/>
        <w:tabs>
          <w:tab w:val="right" w:leader="dot" w:pos="90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4"/>
          <w:szCs w:val="24"/>
          <w:highlight w:val="none"/>
        </w:rPr>
        <w:sectPr>
          <w:headerReference r:id="rId5" w:type="first"/>
          <w:footerReference r:id="rId7" w:type="first"/>
          <w:headerReference r:id="rId4" w:type="default"/>
          <w:footerReference r:id="rId6" w:type="default"/>
          <w:pgSz w:w="11907" w:h="16840"/>
          <w:pgMar w:top="1134" w:right="1418" w:bottom="1134" w:left="1418" w:header="851" w:footer="992" w:gutter="0"/>
          <w:pgNumType w:fmt="decimal" w:start="1"/>
          <w:cols w:space="720" w:num="1"/>
          <w:titlePg/>
          <w:docGrid w:linePitch="381" w:charSpace="-5735"/>
        </w:sectPr>
      </w:pPr>
      <w:r>
        <w:rPr>
          <w:rFonts w:hint="eastAsia" w:ascii="宋体" w:hAnsi="宋体" w:eastAsia="宋体" w:cs="宋体"/>
          <w:color w:val="auto"/>
          <w:szCs w:val="24"/>
          <w:highlight w:val="none"/>
        </w:rPr>
        <w:fldChar w:fldCharType="end"/>
      </w:r>
    </w:p>
    <w:p w14:paraId="45068F41">
      <w:pPr>
        <w:pStyle w:val="3"/>
        <w:bidi w:val="0"/>
        <w:jc w:val="center"/>
        <w:rPr>
          <w:rFonts w:hint="eastAsia" w:ascii="宋体" w:hAnsi="宋体" w:eastAsia="宋体" w:cs="宋体"/>
          <w:color w:val="auto"/>
          <w:sz w:val="28"/>
          <w:szCs w:val="28"/>
          <w:highlight w:val="none"/>
        </w:rPr>
      </w:pPr>
      <w:bookmarkStart w:id="7" w:name="_Toc11641050"/>
      <w:bookmarkStart w:id="8" w:name="_Toc12789052"/>
      <w:bookmarkStart w:id="9" w:name="_Toc22603"/>
      <w:r>
        <w:rPr>
          <w:rFonts w:hint="eastAsia" w:ascii="宋体" w:hAnsi="宋体" w:eastAsia="宋体" w:cs="宋体"/>
          <w:color w:val="auto"/>
          <w:sz w:val="28"/>
          <w:szCs w:val="28"/>
          <w:highlight w:val="none"/>
        </w:rPr>
        <w:t xml:space="preserve">第一篇  </w:t>
      </w:r>
      <w:bookmarkEnd w:id="7"/>
      <w:bookmarkEnd w:id="8"/>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公告</w:t>
      </w:r>
      <w:bookmarkEnd w:id="9"/>
    </w:p>
    <w:p w14:paraId="0E3E5F4E">
      <w:pPr>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重庆百业工程咨询有限公司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重庆市大足区茂泰市政工程股份有限公司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大足区香菲阁及帝师桥配套基础设置改造工程（土建工程劳务）</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4"/>
        <w:bidi w:val="0"/>
        <w:rPr>
          <w:rFonts w:hint="eastAsia" w:ascii="宋体" w:hAnsi="宋体" w:eastAsia="宋体" w:cs="宋体"/>
          <w:color w:val="auto"/>
          <w:sz w:val="24"/>
          <w:szCs w:val="24"/>
          <w:highlight w:val="none"/>
          <w:lang w:val="en-US" w:eastAsia="zh-CN"/>
        </w:rPr>
      </w:pPr>
      <w:bookmarkStart w:id="10" w:name="_Toc313893526"/>
      <w:bookmarkStart w:id="11" w:name="_Toc317775175"/>
      <w:bookmarkStart w:id="12" w:name="_Toc23701"/>
      <w:bookmarkStart w:id="13" w:name="_Toc51660705"/>
      <w:r>
        <w:rPr>
          <w:rFonts w:hint="eastAsia" w:ascii="宋体" w:hAnsi="宋体" w:eastAsia="宋体" w:cs="宋体"/>
          <w:color w:val="auto"/>
          <w:sz w:val="24"/>
          <w:szCs w:val="24"/>
          <w:highlight w:val="none"/>
          <w:lang w:val="en-US" w:eastAsia="zh-CN"/>
        </w:rPr>
        <w:t>一、比选内容</w:t>
      </w:r>
      <w:bookmarkEnd w:id="10"/>
      <w:bookmarkEnd w:id="11"/>
      <w:bookmarkEnd w:id="12"/>
      <w:bookmarkEnd w:id="13"/>
    </w:p>
    <w:tbl>
      <w:tblPr>
        <w:tblStyle w:val="63"/>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3055"/>
        <w:gridCol w:w="1553"/>
        <w:gridCol w:w="810"/>
      </w:tblGrid>
      <w:tr w14:paraId="30B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3055" w:type="dxa"/>
            <w:tcBorders>
              <w:top w:val="single" w:color="auto" w:sz="4" w:space="0"/>
              <w:left w:val="single" w:color="auto" w:sz="4" w:space="0"/>
              <w:right w:val="single" w:color="auto" w:sz="4" w:space="0"/>
            </w:tcBorders>
            <w:vAlign w:val="center"/>
          </w:tcPr>
          <w:p w14:paraId="0356980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553" w:type="dxa"/>
            <w:tcBorders>
              <w:top w:val="single" w:color="auto" w:sz="4" w:space="0"/>
              <w:left w:val="single" w:color="auto" w:sz="4" w:space="0"/>
              <w:right w:val="single" w:color="auto" w:sz="4" w:space="0"/>
            </w:tcBorders>
            <w:vAlign w:val="center"/>
          </w:tcPr>
          <w:p w14:paraId="3C016B1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资金来源</w:t>
            </w:r>
          </w:p>
        </w:tc>
        <w:tc>
          <w:tcPr>
            <w:tcW w:w="810" w:type="dxa"/>
            <w:tcBorders>
              <w:top w:val="single" w:color="auto" w:sz="4" w:space="0"/>
              <w:left w:val="single" w:color="auto" w:sz="4" w:space="0"/>
              <w:right w:val="single" w:color="auto" w:sz="4" w:space="0"/>
            </w:tcBorders>
            <w:vAlign w:val="center"/>
          </w:tcPr>
          <w:p w14:paraId="1C06352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2B8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大足区香菲阁及帝师桥配套基础设置改造工程（土建工程劳务））</w:t>
            </w:r>
          </w:p>
        </w:tc>
        <w:tc>
          <w:tcPr>
            <w:tcW w:w="3055"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313003.92</w:t>
            </w:r>
          </w:p>
        </w:tc>
        <w:tc>
          <w:tcPr>
            <w:tcW w:w="1553" w:type="dxa"/>
            <w:tcBorders>
              <w:top w:val="single" w:color="auto" w:sz="4" w:space="0"/>
              <w:left w:val="single" w:color="auto" w:sz="4" w:space="0"/>
              <w:bottom w:val="single" w:color="auto" w:sz="4" w:space="0"/>
              <w:right w:val="single" w:color="auto" w:sz="4" w:space="0"/>
            </w:tcBorders>
            <w:vAlign w:val="center"/>
          </w:tcPr>
          <w:p w14:paraId="0F06FB02">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业主自筹</w:t>
            </w:r>
          </w:p>
        </w:tc>
        <w:tc>
          <w:tcPr>
            <w:tcW w:w="810" w:type="dxa"/>
            <w:tcBorders>
              <w:top w:val="single" w:color="auto" w:sz="4" w:space="0"/>
              <w:left w:val="single" w:color="auto" w:sz="4" w:space="0"/>
              <w:bottom w:val="single" w:color="auto" w:sz="4" w:space="0"/>
              <w:right w:val="single" w:color="auto" w:sz="4" w:space="0"/>
            </w:tcBorders>
            <w:vAlign w:val="center"/>
          </w:tcPr>
          <w:p w14:paraId="46F67DDD">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4"/>
        <w:bidi w:val="0"/>
        <w:rPr>
          <w:rFonts w:hint="eastAsia" w:ascii="宋体" w:hAnsi="宋体" w:eastAsia="宋体" w:cs="宋体"/>
          <w:color w:val="auto"/>
          <w:sz w:val="24"/>
          <w:szCs w:val="24"/>
          <w:highlight w:val="none"/>
          <w:lang w:val="en-US" w:eastAsia="zh-CN"/>
        </w:rPr>
      </w:pPr>
      <w:bookmarkStart w:id="14" w:name="_Toc26443"/>
      <w:bookmarkStart w:id="15" w:name="_Toc51660707"/>
      <w:bookmarkStart w:id="16" w:name="_Toc373860293"/>
      <w:bookmarkStart w:id="17" w:name="_Toc317775178"/>
      <w:r>
        <w:rPr>
          <w:rFonts w:hint="eastAsia" w:ascii="宋体" w:hAnsi="宋体" w:eastAsia="宋体" w:cs="宋体"/>
          <w:color w:val="auto"/>
          <w:sz w:val="24"/>
          <w:szCs w:val="24"/>
          <w:highlight w:val="none"/>
          <w:lang w:val="en-US" w:eastAsia="zh-CN"/>
        </w:rPr>
        <w:t>二、供应商的资格条件</w:t>
      </w:r>
      <w:bookmarkEnd w:id="14"/>
      <w:bookmarkEnd w:id="15"/>
    </w:p>
    <w:p w14:paraId="38B117ED">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cs="宋体"/>
          <w:color w:val="auto"/>
          <w:sz w:val="24"/>
          <w:szCs w:val="24"/>
          <w:highlight w:val="none"/>
          <w:lang w:val="en-US" w:eastAsia="zh-CN"/>
        </w:rPr>
        <w:t>政府</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AFD7E50">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E5B169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bookmarkStart w:id="18" w:name="_Toc51660708"/>
      <w:r>
        <w:rPr>
          <w:rFonts w:hint="eastAsia" w:ascii="宋体" w:hAnsi="宋体" w:cs="宋体"/>
          <w:color w:val="auto"/>
          <w:sz w:val="24"/>
          <w:szCs w:val="24"/>
          <w:highlight w:val="none"/>
          <w:lang w:val="en-US" w:eastAsia="zh-CN"/>
        </w:rPr>
        <w:t>1、供应商须具备建设行政主管部门颁发的施工劳务资质（不分等级）。</w:t>
      </w:r>
    </w:p>
    <w:p w14:paraId="11823C88">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注：提供资质证书副本复印件并加盖单位公章。</w:t>
      </w:r>
    </w:p>
    <w:p w14:paraId="003AAE8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2、具备建设行政主管部门颁发的有效的安全生产许可证。</w:t>
      </w:r>
    </w:p>
    <w:p w14:paraId="78975EA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注：提供证书复印件并加盖单位公章</w:t>
      </w:r>
    </w:p>
    <w:p w14:paraId="6B4BC2B8">
      <w:pPr>
        <w:pStyle w:val="4"/>
        <w:bidi w:val="0"/>
        <w:rPr>
          <w:rFonts w:hint="eastAsia" w:ascii="宋体" w:hAnsi="宋体" w:eastAsia="宋体" w:cs="宋体"/>
          <w:color w:val="auto"/>
          <w:sz w:val="24"/>
          <w:szCs w:val="24"/>
          <w:highlight w:val="none"/>
          <w:lang w:val="en-US" w:eastAsia="zh-CN"/>
        </w:rPr>
      </w:pPr>
      <w:bookmarkStart w:id="19" w:name="_Toc12571"/>
      <w:r>
        <w:rPr>
          <w:rFonts w:hint="eastAsia" w:ascii="宋体" w:hAnsi="宋体" w:eastAsia="宋体" w:cs="宋体"/>
          <w:color w:val="auto"/>
          <w:sz w:val="24"/>
          <w:szCs w:val="24"/>
          <w:highlight w:val="none"/>
          <w:lang w:val="en-US" w:eastAsia="zh-CN"/>
        </w:rPr>
        <w:t>三、比选的有关说明</w:t>
      </w:r>
      <w:bookmarkEnd w:id="16"/>
      <w:bookmarkEnd w:id="18"/>
      <w:bookmarkEnd w:id="19"/>
    </w:p>
    <w:p w14:paraId="3164AF9F">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4"/>
        <w:bidi w:val="0"/>
        <w:rPr>
          <w:rFonts w:hint="eastAsia" w:ascii="宋体" w:hAnsi="宋体" w:eastAsia="宋体" w:cs="宋体"/>
          <w:color w:val="auto"/>
          <w:sz w:val="24"/>
          <w:szCs w:val="24"/>
          <w:highlight w:val="none"/>
          <w:lang w:val="en-US" w:eastAsia="zh-CN"/>
        </w:rPr>
      </w:pPr>
      <w:bookmarkStart w:id="20" w:name="_Toc17345"/>
      <w:r>
        <w:rPr>
          <w:rFonts w:hint="eastAsia" w:ascii="宋体" w:hAnsi="宋体" w:eastAsia="宋体" w:cs="宋体"/>
          <w:color w:val="auto"/>
          <w:sz w:val="24"/>
          <w:szCs w:val="24"/>
          <w:highlight w:val="none"/>
          <w:lang w:val="en-US" w:eastAsia="zh-CN"/>
        </w:rPr>
        <w:t>四、报名方式及投标程序</w:t>
      </w:r>
      <w:bookmarkEnd w:id="20"/>
    </w:p>
    <w:p w14:paraId="4402AA9B">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0B136328">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w:t>
      </w:r>
      <w:r>
        <w:rPr>
          <w:rFonts w:hint="eastAsia" w:ascii="宋体" w:hAnsi="宋体" w:cs="宋体"/>
          <w:color w:val="auto"/>
          <w:sz w:val="24"/>
          <w:szCs w:val="24"/>
          <w:highlight w:val="none"/>
          <w:lang w:val="en-US" w:eastAsia="zh-CN"/>
        </w:rPr>
        <w:t>公告发布之日起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12月29</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工作时间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ACFA02B">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00元/份（售后不退）。</w:t>
      </w:r>
    </w:p>
    <w:p w14:paraId="54D56D59">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3.报名方式：在规定的</w:t>
      </w:r>
      <w:r>
        <w:rPr>
          <w:rFonts w:hint="eastAsia" w:ascii="宋体" w:hAnsi="宋体" w:eastAsia="宋体" w:cs="宋体"/>
          <w:color w:val="auto"/>
          <w:sz w:val="24"/>
          <w:szCs w:val="24"/>
          <w:highlight w:val="none"/>
          <w:lang w:val="en-US" w:eastAsia="zh-CN"/>
        </w:rPr>
        <w:t>报名和采购文件发售期内，供应商将《重庆百业工程咨询有限公司项目报名表》（格式详见附件）填写完整加盖供应商公章扫描后同文件购买费转账截图一起发送至指定邮箱1550994832@qq.com，按要求发送邮箱后方才报名成功。</w:t>
      </w:r>
    </w:p>
    <w:p w14:paraId="670F4638">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2、线下递交响应文件时间：</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（以北京时间为准，逾期不予受理）。</w:t>
      </w:r>
    </w:p>
    <w:p w14:paraId="406E6B32">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4:2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none"/>
          <w:lang w:val="en-US" w:eastAsia="zh-CN"/>
        </w:rPr>
        <w:t>(北京时间）。</w:t>
      </w:r>
    </w:p>
    <w:p w14:paraId="4FC6E466">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重庆百业工程咨询有限公司开标室（重庆市大足区棠香街道五星大道中段200号2幢8-5）。</w:t>
      </w:r>
    </w:p>
    <w:p w14:paraId="733C4ED2">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4367F45B">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4"/>
        <w:bidi w:val="0"/>
        <w:rPr>
          <w:rFonts w:hint="eastAsia" w:ascii="宋体" w:hAnsi="宋体" w:eastAsia="宋体" w:cs="宋体"/>
          <w:color w:val="auto"/>
          <w:sz w:val="24"/>
          <w:szCs w:val="24"/>
          <w:highlight w:val="none"/>
          <w:lang w:val="en-US" w:eastAsia="zh-CN"/>
        </w:rPr>
      </w:pPr>
      <w:bookmarkStart w:id="21" w:name="_Toc29113"/>
      <w:bookmarkStart w:id="22" w:name="_Toc373860294"/>
      <w:bookmarkStart w:id="23" w:name="_Toc51660709"/>
      <w:r>
        <w:rPr>
          <w:rFonts w:hint="eastAsia" w:ascii="宋体" w:hAnsi="宋体" w:eastAsia="宋体" w:cs="宋体"/>
          <w:color w:val="auto"/>
          <w:sz w:val="24"/>
          <w:szCs w:val="24"/>
          <w:highlight w:val="none"/>
          <w:lang w:val="en-US" w:eastAsia="zh-CN"/>
        </w:rPr>
        <w:t>五、投标保证金</w:t>
      </w:r>
      <w:bookmarkEnd w:id="21"/>
      <w:bookmarkEnd w:id="22"/>
      <w:bookmarkEnd w:id="23"/>
    </w:p>
    <w:p w14:paraId="3A6597DC">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本项目不设置。</w:t>
      </w:r>
    </w:p>
    <w:p w14:paraId="0C8DB7FB">
      <w:pPr>
        <w:pStyle w:val="4"/>
        <w:bidi w:val="0"/>
        <w:rPr>
          <w:rFonts w:hint="eastAsia" w:ascii="宋体" w:hAnsi="宋体" w:eastAsia="宋体" w:cs="宋体"/>
          <w:color w:val="auto"/>
          <w:sz w:val="24"/>
          <w:szCs w:val="24"/>
          <w:highlight w:val="none"/>
          <w:lang w:val="en-US" w:eastAsia="zh-CN"/>
        </w:rPr>
      </w:pPr>
      <w:bookmarkStart w:id="24" w:name="_Toc51660711"/>
      <w:bookmarkStart w:id="25" w:name="_Toc21385"/>
      <w:r>
        <w:rPr>
          <w:rFonts w:hint="eastAsia" w:ascii="宋体" w:hAnsi="宋体" w:eastAsia="宋体" w:cs="宋体"/>
          <w:color w:val="auto"/>
          <w:sz w:val="24"/>
          <w:szCs w:val="24"/>
          <w:highlight w:val="none"/>
          <w:lang w:val="en-US" w:eastAsia="zh-CN"/>
        </w:rPr>
        <w:t>六、</w:t>
      </w:r>
      <w:bookmarkEnd w:id="17"/>
      <w:r>
        <w:rPr>
          <w:rFonts w:hint="eastAsia" w:ascii="宋体" w:hAnsi="宋体" w:eastAsia="宋体" w:cs="宋体"/>
          <w:color w:val="auto"/>
          <w:sz w:val="24"/>
          <w:szCs w:val="24"/>
          <w:highlight w:val="none"/>
          <w:lang w:val="en-US" w:eastAsia="zh-CN"/>
        </w:rPr>
        <w:t>其它有关规定</w:t>
      </w:r>
      <w:bookmarkEnd w:id="24"/>
      <w:bookmarkEnd w:id="25"/>
    </w:p>
    <w:p w14:paraId="08169B7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31166D7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pageBreakBefore w:val="0"/>
        <w:kinsoku/>
        <w:wordWrap/>
        <w:overflowPunct/>
        <w:topLinePunct w:val="0"/>
        <w:autoSpaceDE/>
        <w:autoSpaceDN/>
        <w:bidi w:val="0"/>
        <w:adjustRightInd/>
        <w:snapToGrid w:val="0"/>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26" w:name="_Toc51660712"/>
    </w:p>
    <w:p w14:paraId="696197D5">
      <w:pPr>
        <w:pStyle w:val="4"/>
        <w:bidi w:val="0"/>
        <w:rPr>
          <w:rFonts w:hint="eastAsia" w:ascii="宋体" w:hAnsi="宋体" w:eastAsia="宋体" w:cs="宋体"/>
          <w:color w:val="auto"/>
          <w:sz w:val="24"/>
          <w:szCs w:val="24"/>
          <w:highlight w:val="none"/>
          <w:lang w:val="en-US" w:eastAsia="zh-CN"/>
        </w:rPr>
      </w:pPr>
      <w:bookmarkStart w:id="27" w:name="_Toc21157"/>
      <w:r>
        <w:rPr>
          <w:rFonts w:hint="eastAsia" w:ascii="宋体" w:hAnsi="宋体" w:eastAsia="宋体" w:cs="宋体"/>
          <w:color w:val="auto"/>
          <w:sz w:val="24"/>
          <w:szCs w:val="24"/>
          <w:highlight w:val="none"/>
          <w:lang w:val="en-US" w:eastAsia="zh-CN"/>
        </w:rPr>
        <w:t>七、联系方式</w:t>
      </w:r>
      <w:bookmarkEnd w:id="26"/>
      <w:bookmarkEnd w:id="27"/>
    </w:p>
    <w:p w14:paraId="1AD3FC92">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eastAsia="宋体" w:cs="宋体"/>
          <w:color w:val="auto"/>
          <w:kern w:val="2"/>
          <w:sz w:val="24"/>
          <w:szCs w:val="24"/>
          <w:highlight w:val="none"/>
          <w:lang w:val="en-US" w:eastAsia="zh-CN" w:bidi="ar-SA"/>
        </w:rPr>
        <w:t>重庆市大足区茂泰市政工程股份有限公司</w:t>
      </w:r>
    </w:p>
    <w:p w14:paraId="6C175608">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kern w:val="2"/>
          <w:sz w:val="24"/>
          <w:szCs w:val="24"/>
          <w:highlight w:val="none"/>
          <w:lang w:val="en-US" w:eastAsia="zh-CN" w:bidi="ar-SA"/>
        </w:rPr>
        <w:t>重庆市大足区棠香街道办事处五星大道266号（广电大厦综合楼18、19楼）</w:t>
      </w:r>
    </w:p>
    <w:p w14:paraId="69E8BD10">
      <w:pPr>
        <w:pStyle w:val="61"/>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黄老师</w:t>
      </w:r>
    </w:p>
    <w:p w14:paraId="507649D5">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13883546163</w:t>
      </w:r>
    </w:p>
    <w:p w14:paraId="6775F5AD">
      <w:pPr>
        <w:pStyle w:val="61"/>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28" w:name="_Toc102227313"/>
    </w:p>
    <w:p w14:paraId="495A181D">
      <w:pPr>
        <w:pStyle w:val="61"/>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（二）采购代理机构：重庆百业工程咨询有限公司</w:t>
      </w:r>
    </w:p>
    <w:p w14:paraId="156EDF6C">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址：重庆市大足区棠香街道五星大道中段200号2幢8-5</w:t>
      </w:r>
    </w:p>
    <w:p w14:paraId="6D5D849A">
      <w:pPr>
        <w:pStyle w:val="61"/>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联系人：张坤燕</w:t>
      </w:r>
    </w:p>
    <w:p w14:paraId="666295E1">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话：13310232231</w:t>
      </w:r>
      <w:r>
        <w:rPr>
          <w:rFonts w:hint="eastAsia" w:ascii="宋体" w:hAnsi="宋体" w:eastAsia="宋体" w:cs="宋体"/>
          <w:color w:val="auto"/>
          <w:sz w:val="24"/>
          <w:szCs w:val="24"/>
          <w:highlight w:val="none"/>
        </w:rPr>
        <w:br w:type="page"/>
      </w:r>
    </w:p>
    <w:p w14:paraId="2BEF2B1D">
      <w:pPr>
        <w:pStyle w:val="3"/>
        <w:bidi w:val="0"/>
        <w:jc w:val="center"/>
        <w:rPr>
          <w:rFonts w:hint="eastAsia" w:ascii="宋体" w:hAnsi="宋体" w:eastAsia="宋体" w:cs="宋体"/>
          <w:color w:val="auto"/>
          <w:sz w:val="28"/>
          <w:szCs w:val="28"/>
          <w:highlight w:val="none"/>
          <w:lang w:val="en-US" w:eastAsia="zh-CN"/>
        </w:rPr>
      </w:pPr>
      <w:bookmarkStart w:id="29" w:name="_Toc28824"/>
      <w:r>
        <w:rPr>
          <w:rFonts w:hint="eastAsia" w:ascii="宋体" w:hAnsi="宋体" w:eastAsia="宋体" w:cs="宋体"/>
          <w:color w:val="auto"/>
          <w:sz w:val="28"/>
          <w:szCs w:val="28"/>
          <w:highlight w:val="none"/>
          <w:lang w:val="en-US" w:eastAsia="zh-CN"/>
        </w:rPr>
        <w:t xml:space="preserve">第二篇 </w:t>
      </w:r>
      <w:bookmarkEnd w:id="28"/>
      <w:r>
        <w:rPr>
          <w:rFonts w:hint="eastAsia" w:ascii="宋体" w:hAnsi="宋体" w:eastAsia="宋体" w:cs="宋体"/>
          <w:color w:val="auto"/>
          <w:sz w:val="28"/>
          <w:szCs w:val="28"/>
          <w:highlight w:val="none"/>
          <w:lang w:val="en-US" w:eastAsia="zh-CN"/>
        </w:rPr>
        <w:t xml:space="preserve"> 项目技术需求</w:t>
      </w:r>
      <w:bookmarkEnd w:id="29"/>
    </w:p>
    <w:p w14:paraId="6168139E">
      <w:pPr>
        <w:pStyle w:val="4"/>
        <w:bidi w:val="0"/>
        <w:rPr>
          <w:rFonts w:hint="eastAsia" w:ascii="宋体" w:hAnsi="宋体" w:eastAsia="宋体" w:cs="宋体"/>
          <w:color w:val="auto"/>
          <w:sz w:val="24"/>
          <w:szCs w:val="24"/>
          <w:highlight w:val="none"/>
          <w:lang w:val="en-US" w:eastAsia="zh-CN"/>
        </w:rPr>
      </w:pPr>
      <w:bookmarkStart w:id="30" w:name="_Toc24064"/>
      <w:bookmarkStart w:id="31" w:name="_Toc27161"/>
      <w:bookmarkStart w:id="32" w:name="_Toc13909"/>
      <w:bookmarkStart w:id="33" w:name="_Toc12789058"/>
      <w:r>
        <w:rPr>
          <w:rFonts w:hint="eastAsia" w:ascii="宋体" w:hAnsi="宋体" w:eastAsia="宋体" w:cs="宋体"/>
          <w:color w:val="auto"/>
          <w:sz w:val="24"/>
          <w:szCs w:val="24"/>
          <w:highlight w:val="none"/>
          <w:lang w:val="en-US" w:eastAsia="zh-CN"/>
        </w:rPr>
        <w:t>一、项目基本概况介绍</w:t>
      </w:r>
      <w:bookmarkEnd w:id="30"/>
      <w:bookmarkEnd w:id="31"/>
      <w:bookmarkEnd w:id="32"/>
    </w:p>
    <w:p w14:paraId="38139B3F">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大足区香菲阁及帝师桥配套基础设置改造工程（土建工程劳务）</w:t>
      </w:r>
    </w:p>
    <w:p w14:paraId="3E545752">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2.项目概况：</w:t>
      </w:r>
      <w:bookmarkStart w:id="34" w:name="_Toc313536013"/>
      <w:bookmarkStart w:id="35" w:name="_Toc76462326"/>
      <w:bookmarkStart w:id="36" w:name="_Toc344475116"/>
      <w:bookmarkStart w:id="37" w:name="_Toc106030881"/>
      <w:bookmarkStart w:id="38" w:name="_Toc106030880"/>
      <w:r>
        <w:rPr>
          <w:rFonts w:hint="eastAsia" w:ascii="宋体" w:hAnsi="宋体" w:eastAsia="宋体" w:cs="宋体"/>
          <w:color w:val="auto"/>
          <w:sz w:val="24"/>
          <w:szCs w:val="24"/>
          <w:highlight w:val="none"/>
          <w:lang w:val="en-US" w:eastAsia="zh-CN"/>
        </w:rPr>
        <w:t>大足区香菲图及帝师桥配套基础设置改造工程土建工程全部劳务部分，具体以采购人发布工程量清单为准。</w:t>
      </w:r>
    </w:p>
    <w:bookmarkEnd w:id="34"/>
    <w:bookmarkEnd w:id="35"/>
    <w:bookmarkEnd w:id="36"/>
    <w:bookmarkEnd w:id="37"/>
    <w:bookmarkEnd w:id="38"/>
    <w:p w14:paraId="4E2FFD74">
      <w:pPr>
        <w:pStyle w:val="4"/>
        <w:bidi w:val="0"/>
        <w:rPr>
          <w:rFonts w:hint="eastAsia" w:ascii="宋体" w:hAnsi="宋体" w:eastAsia="宋体" w:cs="宋体"/>
          <w:color w:val="auto"/>
          <w:sz w:val="24"/>
          <w:szCs w:val="24"/>
          <w:highlight w:val="none"/>
          <w:lang w:val="en-US" w:eastAsia="zh-CN"/>
        </w:rPr>
      </w:pPr>
      <w:bookmarkStart w:id="39" w:name="_Toc21499"/>
      <w:bookmarkStart w:id="40" w:name="_Toc16193"/>
      <w:bookmarkStart w:id="41" w:name="_Toc39"/>
      <w:r>
        <w:rPr>
          <w:rFonts w:hint="eastAsia" w:ascii="宋体" w:hAnsi="宋体" w:eastAsia="宋体" w:cs="宋体"/>
          <w:color w:val="auto"/>
          <w:sz w:val="24"/>
          <w:szCs w:val="24"/>
          <w:highlight w:val="none"/>
          <w:lang w:val="en-US" w:eastAsia="zh-CN"/>
        </w:rPr>
        <w:t>二、服务范围、要求及标准</w:t>
      </w:r>
      <w:bookmarkEnd w:id="39"/>
      <w:bookmarkEnd w:id="40"/>
      <w:bookmarkEnd w:id="41"/>
    </w:p>
    <w:p w14:paraId="3088C76E">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w:t>
      </w:r>
      <w:r>
        <w:rPr>
          <w:rFonts w:hint="eastAsia" w:ascii="宋体" w:hAnsi="宋体" w:eastAsia="宋体" w:cs="宋体"/>
          <w:color w:val="auto"/>
          <w:sz w:val="24"/>
          <w:szCs w:val="24"/>
          <w:highlight w:val="none"/>
          <w:lang w:eastAsia="zh-CN"/>
        </w:rPr>
        <w:t>。</w:t>
      </w:r>
    </w:p>
    <w:p w14:paraId="0EE9416C">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2.服务要求：依据施工图纸和技术文件的要求，本项目的施工必须达到现行规范及标准规定的要求。</w:t>
      </w:r>
    </w:p>
    <w:p w14:paraId="51084B47">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3.服务标准：达到国家有关现行施工验收规范规定的标准。</w:t>
      </w:r>
    </w:p>
    <w:p w14:paraId="15BB3824">
      <w:pPr>
        <w:pStyle w:val="4"/>
        <w:bidi w:val="0"/>
        <w:rPr>
          <w:rFonts w:hint="eastAsia" w:ascii="宋体" w:hAnsi="宋体" w:eastAsia="宋体" w:cs="宋体"/>
          <w:color w:val="auto"/>
          <w:sz w:val="24"/>
          <w:szCs w:val="24"/>
          <w:highlight w:val="none"/>
          <w:lang w:val="en-US" w:eastAsia="zh-CN"/>
        </w:rPr>
      </w:pPr>
      <w:bookmarkStart w:id="42" w:name="_Toc25048"/>
      <w:bookmarkStart w:id="43" w:name="_Toc3599"/>
      <w:bookmarkStart w:id="44" w:name="_Toc7119"/>
      <w:r>
        <w:rPr>
          <w:rFonts w:hint="eastAsia" w:ascii="宋体" w:hAnsi="宋体" w:eastAsia="宋体" w:cs="宋体"/>
          <w:color w:val="auto"/>
          <w:sz w:val="24"/>
          <w:szCs w:val="24"/>
          <w:highlight w:val="none"/>
          <w:lang w:val="en-US" w:eastAsia="zh-CN"/>
        </w:rPr>
        <w:t>三、质量需求</w:t>
      </w:r>
      <w:bookmarkEnd w:id="42"/>
      <w:bookmarkEnd w:id="43"/>
      <w:bookmarkEnd w:id="44"/>
    </w:p>
    <w:p w14:paraId="7705AD70">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符合强制性质量标准，符合国家和重庆市现行有关施工质量验收规范要求，并达到合格标准。</w:t>
      </w:r>
    </w:p>
    <w:p w14:paraId="55A572AB">
      <w:pPr>
        <w:pStyle w:val="4"/>
        <w:bidi w:val="0"/>
        <w:rPr>
          <w:rFonts w:hint="eastAsia" w:ascii="宋体" w:hAnsi="宋体" w:eastAsia="宋体" w:cs="宋体"/>
          <w:color w:val="auto"/>
          <w:sz w:val="24"/>
          <w:szCs w:val="24"/>
          <w:highlight w:val="none"/>
          <w:lang w:val="en-US" w:eastAsia="zh-CN"/>
        </w:rPr>
      </w:pPr>
      <w:bookmarkStart w:id="45" w:name="_Toc5670"/>
      <w:bookmarkStart w:id="46" w:name="_Toc113374270"/>
      <w:bookmarkStart w:id="47" w:name="_Toc26794"/>
      <w:bookmarkStart w:id="48" w:name="_Toc10659"/>
      <w:r>
        <w:rPr>
          <w:rFonts w:hint="eastAsia" w:ascii="宋体" w:hAnsi="宋体" w:eastAsia="宋体" w:cs="宋体"/>
          <w:color w:val="auto"/>
          <w:sz w:val="24"/>
          <w:szCs w:val="24"/>
          <w:highlight w:val="none"/>
          <w:lang w:val="en-US" w:eastAsia="zh-CN"/>
        </w:rPr>
        <w:t>四、施工要求</w:t>
      </w:r>
      <w:bookmarkEnd w:id="45"/>
      <w:bookmarkEnd w:id="46"/>
      <w:bookmarkEnd w:id="47"/>
      <w:bookmarkEnd w:id="48"/>
    </w:p>
    <w:p w14:paraId="479D9847">
      <w:pPr>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4"/>
          <w:szCs w:val="24"/>
          <w:highlight w:val="none"/>
          <w:lang w:eastAsia="zh-CN"/>
        </w:rPr>
        <w:t>他</w:t>
      </w:r>
      <w:r>
        <w:rPr>
          <w:rFonts w:hint="eastAsia" w:ascii="宋体" w:hAnsi="宋体" w:eastAsia="宋体" w:cs="宋体"/>
          <w:color w:val="auto"/>
          <w:kern w:val="2"/>
          <w:sz w:val="24"/>
          <w:szCs w:val="24"/>
          <w:highlight w:val="none"/>
        </w:rPr>
        <w:t>区域造成损害。若出现任何安全事故或造成损失的，由成交供应商承担所有责任。</w:t>
      </w:r>
    </w:p>
    <w:p w14:paraId="043E850D">
      <w:pPr>
        <w:pStyle w:val="4"/>
        <w:bidi w:val="0"/>
        <w:rPr>
          <w:rFonts w:hint="eastAsia" w:ascii="宋体" w:hAnsi="宋体" w:eastAsia="宋体" w:cs="宋体"/>
          <w:color w:val="auto"/>
          <w:sz w:val="24"/>
          <w:szCs w:val="24"/>
          <w:highlight w:val="none"/>
          <w:lang w:val="en-US" w:eastAsia="zh-CN"/>
        </w:rPr>
      </w:pPr>
      <w:bookmarkStart w:id="49" w:name="_Toc14130"/>
      <w:bookmarkStart w:id="50" w:name="_Toc23420"/>
      <w:bookmarkStart w:id="51" w:name="_Toc14302"/>
      <w:bookmarkStart w:id="52" w:name="_Toc3450"/>
      <w:bookmarkStart w:id="53" w:name="_Toc10740"/>
      <w:bookmarkStart w:id="54" w:name="_Toc9133"/>
      <w:bookmarkStart w:id="55" w:name="_Toc15049"/>
      <w:bookmarkStart w:id="56" w:name="_Toc18324"/>
      <w:bookmarkStart w:id="57" w:name="_Toc16969"/>
      <w:r>
        <w:rPr>
          <w:rFonts w:hint="eastAsia" w:ascii="宋体" w:hAnsi="宋体" w:eastAsia="宋体" w:cs="宋体"/>
          <w:color w:val="auto"/>
          <w:sz w:val="24"/>
          <w:szCs w:val="24"/>
          <w:highlight w:val="none"/>
          <w:lang w:val="en-US" w:eastAsia="zh-CN"/>
        </w:rPr>
        <w:t>五、现场踏勘</w:t>
      </w:r>
      <w:bookmarkEnd w:id="49"/>
      <w:bookmarkEnd w:id="50"/>
      <w:bookmarkEnd w:id="51"/>
      <w:bookmarkEnd w:id="52"/>
      <w:bookmarkEnd w:id="53"/>
      <w:bookmarkEnd w:id="54"/>
      <w:bookmarkEnd w:id="55"/>
      <w:bookmarkEnd w:id="56"/>
      <w:bookmarkEnd w:id="57"/>
    </w:p>
    <w:p w14:paraId="1BC0AF91">
      <w:pPr>
        <w:pageBreakBefore w:val="0"/>
        <w:widowControl/>
        <w:kinsoku/>
        <w:wordWrap/>
        <w:overflowPunct/>
        <w:topLinePunct w:val="0"/>
        <w:autoSpaceDE/>
        <w:autoSpaceDN/>
        <w:bidi w:val="0"/>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供应商在递交响应文件前应自行到项目现场进行勘察，对本项目现场及周边环境进行踏勘以了解本项目风险和义务，踏勘现场所产生的费用及安全责任由供应商自行承担。</w:t>
      </w:r>
    </w:p>
    <w:p w14:paraId="2125CBF9">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CF0DD55">
      <w:pPr>
        <w:pStyle w:val="4"/>
        <w:bidi w:val="0"/>
        <w:rPr>
          <w:rFonts w:hint="eastAsia" w:ascii="宋体" w:hAnsi="宋体" w:eastAsia="宋体" w:cs="宋体"/>
          <w:color w:val="auto"/>
          <w:sz w:val="24"/>
          <w:szCs w:val="24"/>
          <w:highlight w:val="none"/>
          <w:lang w:val="en-US" w:eastAsia="zh-CN"/>
        </w:rPr>
      </w:pPr>
      <w:bookmarkStart w:id="58" w:name="_Toc7093"/>
      <w:r>
        <w:rPr>
          <w:rFonts w:hint="eastAsia" w:ascii="宋体" w:hAnsi="宋体" w:eastAsia="宋体" w:cs="宋体"/>
          <w:color w:val="auto"/>
          <w:sz w:val="24"/>
          <w:szCs w:val="24"/>
          <w:highlight w:val="none"/>
          <w:lang w:val="en-US" w:eastAsia="zh-CN"/>
        </w:rPr>
        <w:t>六、安全及文明施工与管理</w:t>
      </w:r>
      <w:bookmarkEnd w:id="58"/>
    </w:p>
    <w:p w14:paraId="34DC8409">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1.成交供应商须严格执行有关安全操作管理规范。</w:t>
      </w:r>
    </w:p>
    <w:p w14:paraId="45B93E6C">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2.成交供应商不得招收无身份证、有劣迹、身体残疾人员及童工，否则后果自负。</w:t>
      </w:r>
    </w:p>
    <w:p w14:paraId="3FF56527">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3.在施工过程中发生的一切安全事故及其他内部纠纷，由成交供应商自行处理并承担全部经济。</w:t>
      </w:r>
    </w:p>
    <w:p w14:paraId="1BBA6F33">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应优先发放施工人员工资，不得拖欠，并处理好劳资纠纷及相关问题，不得因此影响施工，以及不得给采购人造成任何不良影响，否则采购人有权采取解除合同、责令退场、要求赔偿损失、支付违约金措施。</w:t>
      </w:r>
    </w:p>
    <w:p w14:paraId="64B3E808">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5.成交供应商在施工过程中注意管网管线的保护及硬化，若造成损坏均由成交供应商承担一切经济责任。</w:t>
      </w:r>
    </w:p>
    <w:p w14:paraId="41D1E56B">
      <w:pPr>
        <w:pStyle w:val="4"/>
        <w:bidi w:val="0"/>
        <w:rPr>
          <w:rFonts w:hint="eastAsia" w:ascii="宋体" w:hAnsi="宋体" w:eastAsia="宋体" w:cs="宋体"/>
          <w:color w:val="auto"/>
          <w:sz w:val="24"/>
          <w:szCs w:val="24"/>
          <w:highlight w:val="none"/>
          <w:lang w:val="en-US" w:eastAsia="zh-CN"/>
        </w:rPr>
      </w:pPr>
      <w:bookmarkStart w:id="59" w:name="_Toc2825"/>
      <w:r>
        <w:rPr>
          <w:rFonts w:hint="eastAsia" w:ascii="宋体" w:hAnsi="宋体" w:eastAsia="宋体" w:cs="宋体"/>
          <w:color w:val="auto"/>
          <w:sz w:val="24"/>
          <w:szCs w:val="24"/>
          <w:highlight w:val="none"/>
          <w:lang w:val="en-US" w:eastAsia="zh-CN"/>
        </w:rPr>
        <w:t>七、其他责任</w:t>
      </w:r>
      <w:bookmarkEnd w:id="59"/>
    </w:p>
    <w:p w14:paraId="16F529EE">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1.成交供应商按约定保质保量的完成施工任务，符合工期及质量要求。</w:t>
      </w:r>
    </w:p>
    <w:p w14:paraId="428EBC3F">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2.成交供应商必须服从采购人管理办法及现场管理，遵守法律及各项规章制度，维护采购人声誉，如发现故意损害声誉、严重违反纪律、违反合同内容等行为，采购人有权给予经济处罚。</w:t>
      </w:r>
    </w:p>
    <w:p w14:paraId="2F679119">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3.成交供应商不得以任何理由擅自停工或消极怠工，以及采取吵闹、威胁等不当手段，否则，采购人有权责令其退场，一切后果由成交供应商自行承担。</w:t>
      </w:r>
    </w:p>
    <w:p w14:paraId="4F89DE9C">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4.成交供应商负责编制施工组织设计和施工方案，并报采购人确认。</w:t>
      </w:r>
    </w:p>
    <w:p w14:paraId="04365CEC">
      <w:pPr>
        <w:pageBreakBefore w:val="0"/>
        <w:widowControl/>
        <w:wordWrap/>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5.成交供应商应按照相关规定，主动对工程项目进行质量跟踪回访。</w:t>
      </w:r>
      <w:r>
        <w:rPr>
          <w:rFonts w:hint="eastAsia" w:ascii="宋体" w:hAnsi="宋体" w:eastAsia="宋体" w:cs="宋体"/>
          <w:color w:val="auto"/>
          <w:sz w:val="24"/>
          <w:szCs w:val="24"/>
          <w:highlight w:val="none"/>
        </w:rPr>
        <w:br w:type="page"/>
      </w:r>
    </w:p>
    <w:p w14:paraId="0729A0A8">
      <w:pPr>
        <w:pStyle w:val="3"/>
        <w:pageBreakBefore w:val="0"/>
        <w:wordWrap/>
        <w:topLinePunct w:val="0"/>
        <w:bidi w:val="0"/>
        <w:spacing w:before="0" w:after="0" w:line="400" w:lineRule="exact"/>
        <w:ind w:firstLine="482" w:firstLineChars="200"/>
        <w:jc w:val="center"/>
        <w:textAlignment w:val="auto"/>
        <w:rPr>
          <w:rFonts w:hint="eastAsia" w:ascii="宋体" w:hAnsi="宋体" w:eastAsia="宋体" w:cs="宋体"/>
          <w:color w:val="auto"/>
          <w:sz w:val="24"/>
          <w:szCs w:val="24"/>
          <w:highlight w:val="none"/>
        </w:rPr>
      </w:pPr>
      <w:bookmarkStart w:id="60" w:name="_Toc22840"/>
      <w:r>
        <w:rPr>
          <w:rFonts w:hint="eastAsia" w:ascii="宋体" w:hAnsi="宋体" w:eastAsia="宋体" w:cs="宋体"/>
          <w:color w:val="auto"/>
          <w:sz w:val="24"/>
          <w:szCs w:val="24"/>
          <w:highlight w:val="none"/>
        </w:rPr>
        <w:t>第三篇  项目商务需求</w:t>
      </w:r>
      <w:bookmarkEnd w:id="33"/>
      <w:bookmarkEnd w:id="60"/>
    </w:p>
    <w:p w14:paraId="565C8591">
      <w:pPr>
        <w:pStyle w:val="4"/>
        <w:bidi w:val="0"/>
        <w:rPr>
          <w:rFonts w:hint="eastAsia" w:ascii="宋体" w:hAnsi="宋体" w:eastAsia="宋体" w:cs="宋体"/>
          <w:color w:val="auto"/>
          <w:sz w:val="24"/>
          <w:szCs w:val="24"/>
          <w:highlight w:val="none"/>
          <w:lang w:val="en-US" w:eastAsia="zh-CN"/>
        </w:rPr>
      </w:pPr>
      <w:bookmarkStart w:id="61" w:name="_Toc19530"/>
      <w:bookmarkStart w:id="62" w:name="_Toc11610"/>
      <w:bookmarkStart w:id="63" w:name="_Toc62484884"/>
      <w:bookmarkStart w:id="64" w:name="_Toc12789059"/>
      <w:bookmarkStart w:id="65" w:name="_Toc11641055"/>
      <w:r>
        <w:rPr>
          <w:rFonts w:hint="eastAsia" w:ascii="宋体" w:hAnsi="宋体" w:eastAsia="宋体" w:cs="宋体"/>
          <w:color w:val="auto"/>
          <w:sz w:val="24"/>
          <w:szCs w:val="24"/>
          <w:highlight w:val="none"/>
          <w:lang w:val="en-US" w:eastAsia="zh-CN"/>
        </w:rPr>
        <w:t>一、工期、实施地点及验收方式</w:t>
      </w:r>
      <w:bookmarkEnd w:id="61"/>
      <w:bookmarkEnd w:id="62"/>
    </w:p>
    <w:p w14:paraId="746C2889">
      <w:pPr>
        <w:pageBreakBefore w:val="0"/>
        <w:kinsoku w:val="0"/>
        <w:wordWrap/>
        <w:overflowPunct w:val="0"/>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（一）工期：</w:t>
      </w:r>
      <w:r>
        <w:rPr>
          <w:rFonts w:hint="eastAsia" w:ascii="宋体" w:hAnsi="宋体" w:cs="宋体"/>
          <w:color w:val="FF0000"/>
          <w:sz w:val="24"/>
          <w:szCs w:val="24"/>
          <w:highlight w:val="none"/>
          <w:lang w:val="en-US" w:eastAsia="zh-CN"/>
        </w:rPr>
        <w:t>20</w:t>
      </w:r>
      <w:r>
        <w:rPr>
          <w:rFonts w:hint="eastAsia" w:ascii="宋体" w:hAnsi="宋体" w:eastAsia="宋体" w:cs="宋体"/>
          <w:color w:val="FF0000"/>
          <w:sz w:val="24"/>
          <w:szCs w:val="24"/>
          <w:highlight w:val="none"/>
        </w:rPr>
        <w:t>日历天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缺陷责任期24个月。</w:t>
      </w:r>
    </w:p>
    <w:p w14:paraId="1380B469">
      <w:pPr>
        <w:pageBreakBefore w:val="0"/>
        <w:kinsoku w:val="0"/>
        <w:wordWrap/>
        <w:overflowPunct w:val="0"/>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（二）实施地点：采购人指定地点。</w:t>
      </w:r>
    </w:p>
    <w:p w14:paraId="1CCDB056">
      <w:pPr>
        <w:pageBreakBefore w:val="0"/>
        <w:kinsoku w:val="0"/>
        <w:wordWrap/>
        <w:overflowPunct w:val="0"/>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0F5FBF7A">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1.验收单位：由采购人负责组织验收。</w:t>
      </w:r>
    </w:p>
    <w:p w14:paraId="73EE4FF0">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2.验收标准：所有工程需达到国家有关现行施工验收规范规定的标准。</w:t>
      </w:r>
    </w:p>
    <w:p w14:paraId="26010905">
      <w:pPr>
        <w:pStyle w:val="4"/>
        <w:bidi w:val="0"/>
        <w:rPr>
          <w:rFonts w:hint="eastAsia" w:ascii="宋体" w:hAnsi="宋体" w:eastAsia="宋体" w:cs="宋体"/>
          <w:color w:val="auto"/>
          <w:sz w:val="24"/>
          <w:szCs w:val="24"/>
          <w:highlight w:val="none"/>
          <w:lang w:val="en-US" w:eastAsia="zh-CN"/>
        </w:rPr>
      </w:pPr>
      <w:bookmarkStart w:id="66" w:name="_Toc6372"/>
      <w:bookmarkStart w:id="67" w:name="_Toc353"/>
      <w:bookmarkStart w:id="68" w:name="_Toc31574"/>
      <w:bookmarkStart w:id="69" w:name="_Toc62484882"/>
      <w:bookmarkStart w:id="70" w:name="_Toc54879131"/>
      <w:bookmarkStart w:id="71" w:name="_Toc49960018"/>
      <w:bookmarkStart w:id="72" w:name="_Toc4293"/>
      <w:bookmarkStart w:id="73" w:name="_Toc344475122"/>
      <w:r>
        <w:rPr>
          <w:rFonts w:hint="eastAsia" w:ascii="宋体" w:hAnsi="宋体" w:eastAsia="宋体" w:cs="宋体"/>
          <w:color w:val="auto"/>
          <w:sz w:val="24"/>
          <w:szCs w:val="24"/>
          <w:highlight w:val="none"/>
          <w:lang w:val="en-US" w:eastAsia="zh-CN"/>
        </w:rPr>
        <w:t>二、报价要求</w:t>
      </w:r>
      <w:bookmarkEnd w:id="66"/>
      <w:bookmarkEnd w:id="67"/>
      <w:bookmarkEnd w:id="68"/>
    </w:p>
    <w:p w14:paraId="131C68F2">
      <w:pPr>
        <w:pageBreakBefore w:val="0"/>
        <w:widowControl/>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（一）计价方式：本项目实行工程量清单计价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采用固定单价合同。</w:t>
      </w:r>
    </w:p>
    <w:p w14:paraId="6BBEA428">
      <w:pPr>
        <w:pageBreakBefore w:val="0"/>
        <w:widowControl/>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（二）报价要求</w:t>
      </w:r>
    </w:p>
    <w:p w14:paraId="1AC492D1">
      <w:pPr>
        <w:pageBreakBefore w:val="0"/>
        <w:widowControl/>
        <w:wordWrap/>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报价须为人民币报价，供应商以</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文件、工程量清单、国家技术和经济规范及标准和结合下述相关文件为依据，由供应商结合自身实力、市场行情自主合理报价。</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应包括完成采购范围内工程项目的人工费、机械费、企业管理费、利润、风险费用、税金、政策性文件规定、验收、后期服务、保险等履行完本项目的所有费用。因成交供应商自身原因造成漏报、少报皆由其自行承担责任，采购人不再补偿。</w:t>
      </w:r>
    </w:p>
    <w:p w14:paraId="21D45707">
      <w:pPr>
        <w:pStyle w:val="4"/>
        <w:bidi w:val="0"/>
        <w:rPr>
          <w:rFonts w:hint="eastAsia" w:ascii="宋体" w:hAnsi="宋体" w:eastAsia="宋体" w:cs="宋体"/>
          <w:color w:val="auto"/>
          <w:sz w:val="24"/>
          <w:szCs w:val="24"/>
          <w:highlight w:val="none"/>
          <w:lang w:val="en-US" w:eastAsia="zh-CN"/>
        </w:rPr>
      </w:pPr>
      <w:bookmarkStart w:id="74" w:name="_Toc24296"/>
      <w:r>
        <w:rPr>
          <w:rFonts w:hint="eastAsia" w:ascii="宋体" w:hAnsi="宋体" w:eastAsia="宋体" w:cs="宋体"/>
          <w:color w:val="auto"/>
          <w:sz w:val="24"/>
          <w:szCs w:val="24"/>
          <w:highlight w:val="none"/>
          <w:lang w:val="en-US" w:eastAsia="zh-CN"/>
        </w:rPr>
        <w:t>三、</w:t>
      </w:r>
      <w:bookmarkEnd w:id="69"/>
      <w:bookmarkEnd w:id="70"/>
      <w:bookmarkEnd w:id="71"/>
      <w:bookmarkStart w:id="75" w:name="_Toc62484883"/>
      <w:r>
        <w:rPr>
          <w:rFonts w:hint="eastAsia" w:ascii="宋体" w:hAnsi="宋体" w:eastAsia="宋体" w:cs="宋体"/>
          <w:color w:val="auto"/>
          <w:sz w:val="24"/>
          <w:szCs w:val="24"/>
          <w:highlight w:val="none"/>
          <w:lang w:val="en-US" w:eastAsia="zh-CN"/>
        </w:rPr>
        <w:t>付款方式</w:t>
      </w:r>
      <w:bookmarkEnd w:id="72"/>
      <w:bookmarkEnd w:id="73"/>
      <w:bookmarkEnd w:id="74"/>
      <w:bookmarkEnd w:id="75"/>
      <w:bookmarkStart w:id="76" w:name="_Toc344475123"/>
    </w:p>
    <w:bookmarkEnd w:id="76"/>
    <w:p w14:paraId="4FE2281B">
      <w:pPr>
        <w:pageBreakBefore w:val="0"/>
        <w:widowControl/>
        <w:wordWrap/>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工程交工验收合格且移交完整的工程交工资料后，发包人向承包人支付工程款的80%；完成结算审核后(如需审计审核，按审计审核为准)，发包人向承包人支付至审定金额的 97%；缺陷责任期(24个月)满后，发包人向承包人无息支付剩余工程款。</w:t>
      </w:r>
    </w:p>
    <w:p w14:paraId="61A38D28">
      <w:pPr>
        <w:pageBreakBefore w:val="0"/>
        <w:widowControl/>
        <w:wordWrap/>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注：每次付款前，承包人需向发包人提供相应金额的增值税专用发票。</w:t>
      </w:r>
    </w:p>
    <w:p w14:paraId="5406A8B6">
      <w:pPr>
        <w:pStyle w:val="4"/>
        <w:bidi w:val="0"/>
        <w:rPr>
          <w:rFonts w:hint="eastAsia" w:ascii="宋体" w:hAnsi="宋体" w:eastAsia="宋体" w:cs="宋体"/>
          <w:color w:val="auto"/>
          <w:sz w:val="24"/>
          <w:szCs w:val="24"/>
          <w:highlight w:val="none"/>
          <w:lang w:val="en-US" w:eastAsia="zh-CN"/>
        </w:rPr>
      </w:pPr>
      <w:bookmarkStart w:id="77" w:name="_Toc1424"/>
      <w:r>
        <w:rPr>
          <w:rFonts w:hint="eastAsia" w:ascii="宋体" w:hAnsi="宋体" w:eastAsia="宋体" w:cs="宋体"/>
          <w:color w:val="auto"/>
          <w:sz w:val="24"/>
          <w:szCs w:val="24"/>
          <w:highlight w:val="none"/>
          <w:lang w:val="en-US" w:eastAsia="zh-CN"/>
        </w:rPr>
        <w:t>四、结算方式</w:t>
      </w:r>
      <w:bookmarkEnd w:id="77"/>
    </w:p>
    <w:p w14:paraId="4818FF4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结算总价=综合单价*实际完成工程量。</w:t>
      </w:r>
    </w:p>
    <w:p w14:paraId="3578DC4F">
      <w:pPr>
        <w:pStyle w:val="4"/>
        <w:bidi w:val="0"/>
        <w:rPr>
          <w:rFonts w:hint="eastAsia" w:ascii="宋体" w:hAnsi="宋体" w:eastAsia="宋体" w:cs="宋体"/>
          <w:color w:val="auto"/>
          <w:sz w:val="24"/>
          <w:szCs w:val="24"/>
          <w:highlight w:val="none"/>
          <w:lang w:val="en-US" w:eastAsia="zh-CN"/>
        </w:rPr>
      </w:pPr>
      <w:bookmarkStart w:id="78" w:name="_Toc28023"/>
      <w:bookmarkStart w:id="79" w:name="_Toc12204"/>
      <w:r>
        <w:rPr>
          <w:rFonts w:hint="eastAsia" w:ascii="宋体" w:hAnsi="宋体" w:eastAsia="宋体" w:cs="宋体"/>
          <w:color w:val="auto"/>
          <w:sz w:val="24"/>
          <w:szCs w:val="24"/>
          <w:highlight w:val="none"/>
          <w:lang w:val="en-US" w:eastAsia="zh-CN"/>
        </w:rPr>
        <w:t>五、知识产权</w:t>
      </w:r>
      <w:bookmarkEnd w:id="78"/>
      <w:bookmarkEnd w:id="79"/>
    </w:p>
    <w:p w14:paraId="4C34D7CC">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采购人在中华人民共和国境内使用供应商提供的货物及服务时免受第三方提出的侵犯其专利权或其它知识产权的起诉。如果第三方提出侵权指控，</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应承担由此而引起的一切法律责任和费用。</w:t>
      </w:r>
    </w:p>
    <w:p w14:paraId="1258FD30">
      <w:pPr>
        <w:pStyle w:val="4"/>
        <w:bidi w:val="0"/>
        <w:rPr>
          <w:rFonts w:hint="eastAsia" w:ascii="宋体" w:hAnsi="宋体" w:eastAsia="宋体" w:cs="宋体"/>
          <w:color w:val="auto"/>
          <w:sz w:val="24"/>
          <w:szCs w:val="24"/>
          <w:highlight w:val="none"/>
          <w:lang w:val="en-US" w:eastAsia="zh-CN"/>
        </w:rPr>
      </w:pPr>
      <w:bookmarkStart w:id="80" w:name="_Toc24717"/>
      <w:bookmarkStart w:id="81" w:name="_Toc441065672"/>
      <w:bookmarkStart w:id="82" w:name="_Toc267320054"/>
      <w:bookmarkStart w:id="83" w:name="_Toc27245"/>
      <w:r>
        <w:rPr>
          <w:rFonts w:hint="eastAsia" w:ascii="宋体" w:hAnsi="宋体" w:eastAsia="宋体" w:cs="宋体"/>
          <w:color w:val="auto"/>
          <w:sz w:val="24"/>
          <w:szCs w:val="24"/>
          <w:highlight w:val="none"/>
          <w:lang w:val="en-US" w:eastAsia="zh-CN"/>
        </w:rPr>
        <w:t>六、其他</w:t>
      </w:r>
      <w:bookmarkEnd w:id="80"/>
      <w:bookmarkEnd w:id="81"/>
      <w:bookmarkEnd w:id="82"/>
      <w:bookmarkEnd w:id="83"/>
    </w:p>
    <w:p w14:paraId="7C8F04F1">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（一）成交供应商的工作人员在为采购人的服务期间，因疾病、工伤、意外伤害、疾病传染、劳动保护、职业病等所产生的一切费用，均由成交供应商自行负责。</w:t>
      </w:r>
    </w:p>
    <w:p w14:paraId="3380EDA9">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1227750">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（三）成交供应商人员因自身工作失误造成货物、现场、人员及其他损失由成交供应商自行负责，采购人不承担责任。</w:t>
      </w:r>
    </w:p>
    <w:p w14:paraId="3B10B923">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（四）如出现事故超出采购人为其工作人员购买的保险范围内的由供应商自行负责。</w:t>
      </w:r>
    </w:p>
    <w:p w14:paraId="102D6107">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（五）其他未尽事宜由供需双方在合同中详细约定。</w:t>
      </w:r>
      <w:bookmarkEnd w:id="63"/>
    </w:p>
    <w:p w14:paraId="55C448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3"/>
        <w:bidi w:val="0"/>
        <w:jc w:val="center"/>
        <w:rPr>
          <w:rFonts w:hint="eastAsia" w:ascii="宋体" w:hAnsi="宋体" w:eastAsia="宋体" w:cs="宋体"/>
          <w:color w:val="auto"/>
          <w:sz w:val="28"/>
          <w:szCs w:val="28"/>
          <w:highlight w:val="none"/>
        </w:rPr>
      </w:pPr>
      <w:bookmarkStart w:id="84" w:name="_Toc25595"/>
      <w:r>
        <w:rPr>
          <w:rFonts w:hint="eastAsia" w:ascii="宋体" w:hAnsi="宋体" w:eastAsia="宋体" w:cs="宋体"/>
          <w:color w:val="auto"/>
          <w:sz w:val="28"/>
          <w:szCs w:val="28"/>
          <w:highlight w:val="none"/>
        </w:rPr>
        <w:t xml:space="preserve">第四篇  </w:t>
      </w:r>
      <w:bookmarkEnd w:id="64"/>
      <w:bookmarkEnd w:id="65"/>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程序、成交原则、无效</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及采购终止</w:t>
      </w:r>
      <w:bookmarkEnd w:id="84"/>
    </w:p>
    <w:p w14:paraId="4C1F9252">
      <w:pPr>
        <w:pStyle w:val="4"/>
        <w:bidi w:val="0"/>
        <w:rPr>
          <w:rFonts w:hint="eastAsia" w:ascii="宋体" w:hAnsi="宋体" w:eastAsia="宋体" w:cs="宋体"/>
          <w:color w:val="auto"/>
          <w:sz w:val="24"/>
          <w:szCs w:val="24"/>
          <w:highlight w:val="none"/>
          <w:lang w:val="en-US" w:eastAsia="zh-CN"/>
        </w:rPr>
      </w:pPr>
      <w:bookmarkStart w:id="85" w:name="_Toc27760"/>
      <w:r>
        <w:rPr>
          <w:rFonts w:hint="eastAsia" w:ascii="宋体" w:hAnsi="宋体" w:eastAsia="宋体" w:cs="宋体"/>
          <w:color w:val="auto"/>
          <w:sz w:val="24"/>
          <w:szCs w:val="24"/>
          <w:highlight w:val="none"/>
          <w:lang w:val="en-US" w:eastAsia="zh-CN"/>
        </w:rPr>
        <w:t>一、比选程序</w:t>
      </w:r>
      <w:bookmarkEnd w:id="85"/>
    </w:p>
    <w:p w14:paraId="2D5BCE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提供“基本资格条件承诺函”（格式详见附件）。</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p>
        </w:tc>
      </w:tr>
      <w:tr w14:paraId="54B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1BB8AF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689" w:type="dxa"/>
            <w:gridSpan w:val="2"/>
            <w:noWrap w:val="0"/>
            <w:vAlign w:val="center"/>
          </w:tcPr>
          <w:p w14:paraId="4719FD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4A1A1D2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按第一篇“比选</w:t>
            </w:r>
            <w:r>
              <w:rPr>
                <w:rFonts w:hint="eastAsia" w:ascii="宋体" w:hAnsi="宋体" w:cs="宋体"/>
                <w:color w:val="auto"/>
                <w:sz w:val="24"/>
                <w:szCs w:val="24"/>
                <w:highlight w:val="none"/>
                <w:lang w:val="en-US" w:eastAsia="zh-CN"/>
              </w:rPr>
              <w:t>公告</w:t>
            </w:r>
            <w:r>
              <w:rPr>
                <w:rFonts w:hint="eastAsia" w:ascii="宋体" w:hAnsi="宋体" w:eastAsia="宋体" w:cs="宋体"/>
                <w:color w:val="auto"/>
                <w:sz w:val="24"/>
                <w:szCs w:val="24"/>
                <w:highlight w:val="none"/>
                <w:lang w:val="en-US" w:eastAsia="zh-CN"/>
              </w:rPr>
              <w:t>（三）特定资格条件”的要求提交证明文件复印件并加盖供应商公章。</w:t>
            </w:r>
          </w:p>
        </w:tc>
      </w:tr>
    </w:tbl>
    <w:p w14:paraId="7157A99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D22B3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13AFC1F7">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9BA104">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4"/>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spacing w:line="240" w:lineRule="auto"/>
              <w:rPr>
                <w:rFonts w:hint="eastAsia" w:ascii="宋体" w:hAnsi="宋体" w:eastAsia="宋体" w:cs="宋体"/>
                <w:color w:val="auto"/>
                <w:sz w:val="24"/>
                <w:szCs w:val="24"/>
                <w:highlight w:val="none"/>
                <w:lang w:val="zh-CN"/>
              </w:rPr>
            </w:pPr>
          </w:p>
        </w:tc>
        <w:tc>
          <w:tcPr>
            <w:tcW w:w="2237" w:type="dxa"/>
            <w:noWrap w:val="0"/>
            <w:vAlign w:val="center"/>
          </w:tcPr>
          <w:p w14:paraId="2A02D07F">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kinsoku/>
        <w:wordWrap/>
        <w:overflowPunct/>
        <w:topLinePunct w:val="0"/>
        <w:autoSpaceDE/>
        <w:autoSpaceDN/>
        <w:bidi w:val="0"/>
        <w:adjustRightInd/>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86" w:name="_Toc453076389"/>
    </w:p>
    <w:p w14:paraId="581EC44C">
      <w:pPr>
        <w:pStyle w:val="4"/>
        <w:bidi w:val="0"/>
        <w:rPr>
          <w:rFonts w:hint="eastAsia" w:ascii="宋体" w:hAnsi="宋体" w:eastAsia="宋体" w:cs="宋体"/>
          <w:color w:val="auto"/>
          <w:sz w:val="24"/>
          <w:szCs w:val="24"/>
          <w:highlight w:val="none"/>
          <w:lang w:val="en-US" w:eastAsia="zh-CN"/>
        </w:rPr>
      </w:pPr>
      <w:bookmarkStart w:id="87" w:name="_Toc23556"/>
      <w:r>
        <w:rPr>
          <w:rFonts w:hint="eastAsia" w:ascii="宋体" w:hAnsi="宋体" w:eastAsia="宋体" w:cs="宋体"/>
          <w:color w:val="auto"/>
          <w:sz w:val="24"/>
          <w:szCs w:val="24"/>
          <w:highlight w:val="none"/>
          <w:lang w:val="en-US" w:eastAsia="zh-CN"/>
        </w:rPr>
        <w:t>二、</w:t>
      </w:r>
      <w:bookmarkEnd w:id="86"/>
      <w:r>
        <w:rPr>
          <w:rFonts w:hint="eastAsia" w:ascii="宋体" w:hAnsi="宋体" w:eastAsia="宋体" w:cs="宋体"/>
          <w:color w:val="auto"/>
          <w:sz w:val="24"/>
          <w:szCs w:val="24"/>
          <w:highlight w:val="none"/>
          <w:lang w:val="en-US" w:eastAsia="zh-CN"/>
        </w:rPr>
        <w:t>成交原则</w:t>
      </w:r>
      <w:bookmarkEnd w:id="87"/>
    </w:p>
    <w:p w14:paraId="7A8F592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（一）评标办法：</w:t>
      </w:r>
    </w:p>
    <w:p w14:paraId="1412734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采用综合评分法对资格性检查和符合性检查合格的供应商的响应文件和报价进行综合评分，综合评分法是指响应文件满足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全部实质性要求且按照评审因素的量化指标评审得分最高的供应商为成交候选供应商的评审方法。供应商总得分为价格、技术等评定因素分别按照相应权重值计算分项得分后相加，满分为100分。</w:t>
      </w:r>
    </w:p>
    <w:p w14:paraId="7607C2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5414E0E5">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（二）评审标准</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216"/>
        <w:gridCol w:w="1177"/>
        <w:gridCol w:w="4634"/>
        <w:gridCol w:w="2072"/>
      </w:tblGrid>
      <w:tr w14:paraId="17E5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14:paraId="2F84C98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序号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83D404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评分因素</w:t>
            </w:r>
          </w:p>
          <w:p w14:paraId="57624F6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及权重</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5020C1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分值</w:t>
            </w:r>
          </w:p>
        </w:tc>
        <w:tc>
          <w:tcPr>
            <w:tcW w:w="2378" w:type="pct"/>
            <w:tcBorders>
              <w:top w:val="single" w:color="auto" w:sz="4" w:space="0"/>
              <w:left w:val="single" w:color="auto" w:sz="4" w:space="0"/>
              <w:bottom w:val="single" w:color="auto" w:sz="4" w:space="0"/>
              <w:right w:val="single" w:color="auto" w:sz="4" w:space="0"/>
            </w:tcBorders>
            <w:noWrap w:val="0"/>
            <w:vAlign w:val="center"/>
          </w:tcPr>
          <w:p w14:paraId="0020141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评分标准</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15E3EA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说明</w:t>
            </w:r>
          </w:p>
        </w:tc>
      </w:tr>
      <w:tr w14:paraId="7B7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14:paraId="1E1BBD9D">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034D0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投标报价</w:t>
            </w:r>
          </w:p>
          <w:p w14:paraId="2A09377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w:t>
            </w:r>
            <w:r>
              <w:rPr>
                <w:rFonts w:hint="eastAsia" w:cs="宋体"/>
                <w:color w:val="auto"/>
                <w:sz w:val="20"/>
                <w:szCs w:val="20"/>
                <w:highlight w:val="none"/>
                <w:lang w:val="en-US" w:eastAsia="zh-CN"/>
              </w:rPr>
              <w:t>35</w:t>
            </w:r>
            <w:r>
              <w:rPr>
                <w:rFonts w:hint="eastAsia" w:ascii="宋体" w:hAnsi="宋体" w:eastAsia="宋体" w:cs="宋体"/>
                <w:color w:val="auto"/>
                <w:sz w:val="20"/>
                <w:szCs w:val="20"/>
                <w:highlight w:val="none"/>
                <w:lang w:val="zh-CN"/>
              </w:rPr>
              <w:t>%）</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526D0E58">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0"/>
                <w:szCs w:val="20"/>
                <w:highlight w:val="none"/>
                <w:lang w:val="en-US"/>
              </w:rPr>
            </w:pPr>
            <w:r>
              <w:rPr>
                <w:rFonts w:hint="eastAsia" w:cs="宋体"/>
                <w:color w:val="auto"/>
                <w:sz w:val="20"/>
                <w:szCs w:val="20"/>
                <w:highlight w:val="none"/>
                <w:lang w:val="en-US" w:eastAsia="zh-CN"/>
              </w:rPr>
              <w:t>35</w:t>
            </w:r>
          </w:p>
        </w:tc>
        <w:tc>
          <w:tcPr>
            <w:tcW w:w="2378" w:type="pct"/>
            <w:tcBorders>
              <w:top w:val="single" w:color="auto" w:sz="4" w:space="0"/>
              <w:left w:val="single" w:color="auto" w:sz="4" w:space="0"/>
              <w:bottom w:val="single" w:color="auto" w:sz="4" w:space="0"/>
              <w:right w:val="single" w:color="auto" w:sz="4" w:space="0"/>
            </w:tcBorders>
            <w:noWrap w:val="0"/>
            <w:vAlign w:val="center"/>
          </w:tcPr>
          <w:p w14:paraId="2FD4B165">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有效的投标报价中的最低报价为评标基准价，按照下列公式计算每个投标人的投标价格得分。</w:t>
            </w:r>
          </w:p>
          <w:p w14:paraId="626382EB">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投标报价得分＝（评标基准价/投标报价）×价格权重×100。</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2CF987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r>
      <w:tr w14:paraId="4B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328" w:type="pct"/>
            <w:vMerge w:val="restart"/>
            <w:tcBorders>
              <w:top w:val="single" w:color="auto" w:sz="4" w:space="0"/>
              <w:left w:val="single" w:color="auto" w:sz="4" w:space="0"/>
              <w:bottom w:val="single" w:color="auto" w:sz="4" w:space="0"/>
              <w:right w:val="single" w:color="auto" w:sz="4" w:space="0"/>
            </w:tcBorders>
            <w:noWrap w:val="0"/>
            <w:vAlign w:val="center"/>
          </w:tcPr>
          <w:p w14:paraId="765A2B91">
            <w:pPr>
              <w:pStyle w:val="16"/>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624" w:type="pct"/>
            <w:vMerge w:val="restart"/>
            <w:tcBorders>
              <w:top w:val="single" w:color="auto" w:sz="4" w:space="0"/>
              <w:left w:val="single" w:color="auto" w:sz="4" w:space="0"/>
              <w:bottom w:val="single" w:color="auto" w:sz="4" w:space="0"/>
              <w:right w:val="single" w:color="auto" w:sz="4" w:space="0"/>
            </w:tcBorders>
            <w:noWrap w:val="0"/>
            <w:vAlign w:val="center"/>
          </w:tcPr>
          <w:p w14:paraId="3A278D0D">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技术部分</w:t>
            </w:r>
          </w:p>
          <w:p w14:paraId="486AE4E2">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cs="宋体"/>
                <w:color w:val="auto"/>
                <w:sz w:val="20"/>
                <w:szCs w:val="20"/>
                <w:highlight w:val="none"/>
                <w:lang w:val="en-US" w:eastAsia="zh-CN"/>
              </w:rPr>
              <w:t>65</w:t>
            </w:r>
            <w:r>
              <w:rPr>
                <w:rFonts w:hint="eastAsia" w:ascii="宋体" w:hAnsi="宋体" w:eastAsia="宋体" w:cs="宋体"/>
                <w:color w:val="auto"/>
                <w:sz w:val="20"/>
                <w:szCs w:val="20"/>
                <w:highlight w:val="none"/>
              </w:rPr>
              <w:t>%）</w:t>
            </w:r>
          </w:p>
        </w:tc>
        <w:tc>
          <w:tcPr>
            <w:tcW w:w="604" w:type="pct"/>
            <w:vMerge w:val="restart"/>
            <w:tcBorders>
              <w:top w:val="single" w:color="auto" w:sz="4" w:space="0"/>
              <w:left w:val="single" w:color="auto" w:sz="4" w:space="0"/>
              <w:bottom w:val="single" w:color="auto" w:sz="4" w:space="0"/>
              <w:right w:val="single" w:color="auto" w:sz="4" w:space="0"/>
            </w:tcBorders>
            <w:noWrap w:val="0"/>
            <w:vAlign w:val="center"/>
          </w:tcPr>
          <w:p w14:paraId="666219EA">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技术方案（</w:t>
            </w:r>
            <w:r>
              <w:rPr>
                <w:rFonts w:hint="eastAsia" w:cs="宋体"/>
                <w:b w:val="0"/>
                <w:bCs w:val="0"/>
                <w:color w:val="auto"/>
                <w:sz w:val="20"/>
                <w:szCs w:val="20"/>
                <w:highlight w:val="none"/>
                <w:lang w:val="en-US" w:eastAsia="zh-CN"/>
              </w:rPr>
              <w:t>65</w:t>
            </w:r>
            <w:r>
              <w:rPr>
                <w:rFonts w:hint="eastAsia" w:ascii="宋体" w:hAnsi="宋体" w:eastAsia="宋体" w:cs="宋体"/>
                <w:b w:val="0"/>
                <w:bCs w:val="0"/>
                <w:color w:val="auto"/>
                <w:sz w:val="20"/>
                <w:szCs w:val="20"/>
                <w:highlight w:val="none"/>
              </w:rPr>
              <w:t>分）</w:t>
            </w:r>
          </w:p>
        </w:tc>
        <w:tc>
          <w:tcPr>
            <w:tcW w:w="2378" w:type="pct"/>
            <w:tcBorders>
              <w:top w:val="single" w:color="auto" w:sz="4" w:space="0"/>
              <w:left w:val="single" w:color="auto" w:sz="4" w:space="0"/>
              <w:bottom w:val="single" w:color="auto" w:sz="4" w:space="0"/>
              <w:right w:val="single" w:color="auto" w:sz="4" w:space="0"/>
            </w:tcBorders>
            <w:noWrap w:val="0"/>
            <w:vAlign w:val="center"/>
          </w:tcPr>
          <w:p w14:paraId="5B9C4A87">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施工方案与技术措施（</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w:t>
            </w:r>
          </w:p>
          <w:p w14:paraId="30CADAE6">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根据本项目的实际情况，提供设施设备安装及施工方案，包含不限于施工方法、施工顺序、施工器具、施工技术、对施工现场周围环境污染的保护措施等。横向评比，优秀得</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77071D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评标委员会横向比较，独立评审打分，其中：</w:t>
            </w:r>
          </w:p>
          <w:p w14:paraId="64DD196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“优”的标准：方案内容完整，科学合理，可操作性强，符合项目实际情况。</w:t>
            </w:r>
          </w:p>
          <w:p w14:paraId="31BFC3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“良”的标准：方案内容较完整，较科学合理，可操作性较强，较符合项目实际情况。</w:t>
            </w:r>
          </w:p>
          <w:p w14:paraId="372E483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“一般”的标准：方案内容基本完整，基本科学合理，可操作性一般。</w:t>
            </w:r>
          </w:p>
          <w:p w14:paraId="27F80C5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“差”的标准：方案内容简单，无具体操作性为差。</w:t>
            </w:r>
          </w:p>
        </w:tc>
      </w:tr>
      <w:tr w14:paraId="289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328" w:type="pct"/>
            <w:vMerge w:val="continue"/>
            <w:tcBorders>
              <w:left w:val="single" w:color="auto" w:sz="4" w:space="0"/>
              <w:right w:val="single" w:color="auto" w:sz="4" w:space="0"/>
            </w:tcBorders>
            <w:noWrap w:val="0"/>
            <w:vAlign w:val="center"/>
          </w:tcPr>
          <w:p w14:paraId="75AE3086">
            <w:pPr>
              <w:pStyle w:val="16"/>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en-US" w:eastAsia="zh-CN"/>
              </w:rPr>
            </w:pPr>
          </w:p>
        </w:tc>
        <w:tc>
          <w:tcPr>
            <w:tcW w:w="624" w:type="pct"/>
            <w:vMerge w:val="continue"/>
            <w:tcBorders>
              <w:left w:val="single" w:color="auto" w:sz="4" w:space="0"/>
              <w:right w:val="single" w:color="auto" w:sz="4" w:space="0"/>
            </w:tcBorders>
            <w:noWrap w:val="0"/>
            <w:vAlign w:val="center"/>
          </w:tcPr>
          <w:p w14:paraId="739E0FF4">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604" w:type="pct"/>
            <w:vMerge w:val="continue"/>
            <w:tcBorders>
              <w:left w:val="single" w:color="auto" w:sz="4" w:space="0"/>
              <w:right w:val="single" w:color="auto" w:sz="4" w:space="0"/>
            </w:tcBorders>
            <w:noWrap w:val="0"/>
            <w:vAlign w:val="center"/>
          </w:tcPr>
          <w:p w14:paraId="30E5EA6D">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p>
        </w:tc>
        <w:tc>
          <w:tcPr>
            <w:tcW w:w="2378" w:type="pct"/>
            <w:tcBorders>
              <w:top w:val="single" w:color="auto" w:sz="4" w:space="0"/>
              <w:left w:val="single" w:color="auto" w:sz="4" w:space="0"/>
              <w:bottom w:val="single" w:color="auto" w:sz="4" w:space="0"/>
              <w:right w:val="single" w:color="auto" w:sz="4" w:space="0"/>
            </w:tcBorders>
            <w:noWrap w:val="0"/>
            <w:vAlign w:val="center"/>
          </w:tcPr>
          <w:p w14:paraId="47DA8671">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F2392CA">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质量保证措施是否健全有效，硬性措施是否切实可行，限期工程的赶工措施是否可行。保证措施具有针对性，材料的质量保证措施满足竞争文件所要求的工程质量要求。横向评比，优秀得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1063" w:type="pct"/>
            <w:vMerge w:val="continue"/>
            <w:tcBorders>
              <w:left w:val="single" w:color="auto" w:sz="4" w:space="0"/>
              <w:right w:val="single" w:color="auto" w:sz="4" w:space="0"/>
            </w:tcBorders>
            <w:noWrap w:val="0"/>
            <w:vAlign w:val="center"/>
          </w:tcPr>
          <w:p w14:paraId="781D628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852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328" w:type="pct"/>
            <w:vMerge w:val="continue"/>
            <w:tcBorders>
              <w:top w:val="single" w:color="auto" w:sz="4" w:space="0"/>
              <w:left w:val="single" w:color="auto" w:sz="4" w:space="0"/>
              <w:bottom w:val="single" w:color="auto" w:sz="4" w:space="0"/>
              <w:right w:val="single" w:color="auto" w:sz="4" w:space="0"/>
            </w:tcBorders>
            <w:noWrap w:val="0"/>
            <w:vAlign w:val="center"/>
          </w:tcPr>
          <w:p w14:paraId="4CD4CE39">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c>
          <w:tcPr>
            <w:tcW w:w="624" w:type="pct"/>
            <w:vMerge w:val="continue"/>
            <w:tcBorders>
              <w:top w:val="single" w:color="auto" w:sz="4" w:space="0"/>
              <w:left w:val="single" w:color="auto" w:sz="4" w:space="0"/>
              <w:bottom w:val="single" w:color="auto" w:sz="4" w:space="0"/>
              <w:right w:val="single" w:color="auto" w:sz="4" w:space="0"/>
            </w:tcBorders>
            <w:noWrap w:val="0"/>
            <w:vAlign w:val="center"/>
          </w:tcPr>
          <w:p w14:paraId="1CAEB666">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604" w:type="pct"/>
            <w:vMerge w:val="continue"/>
            <w:tcBorders>
              <w:top w:val="single" w:color="auto" w:sz="4" w:space="0"/>
              <w:left w:val="single" w:color="auto" w:sz="4" w:space="0"/>
              <w:bottom w:val="single" w:color="auto" w:sz="4" w:space="0"/>
              <w:right w:val="single" w:color="auto" w:sz="4" w:space="0"/>
            </w:tcBorders>
            <w:noWrap w:val="0"/>
            <w:vAlign w:val="center"/>
          </w:tcPr>
          <w:p w14:paraId="2937DCB3">
            <w:pPr>
              <w:pageBreakBefore w:val="0"/>
              <w:kinsoku/>
              <w:wordWrap/>
              <w:overflowPunct/>
              <w:topLinePunct w:val="0"/>
              <w:autoSpaceDE/>
              <w:autoSpaceDN/>
              <w:bidi w:val="0"/>
              <w:spacing w:line="400" w:lineRule="exact"/>
              <w:ind w:firstLine="400" w:firstLineChars="200"/>
              <w:textAlignment w:val="auto"/>
              <w:rPr>
                <w:rFonts w:hint="eastAsia" w:ascii="宋体" w:hAnsi="宋体" w:eastAsia="宋体" w:cs="宋体"/>
                <w:b w:val="0"/>
                <w:bCs w:val="0"/>
                <w:color w:val="auto"/>
                <w:sz w:val="20"/>
                <w:szCs w:val="20"/>
                <w:highlight w:val="none"/>
              </w:rPr>
            </w:pPr>
          </w:p>
        </w:tc>
        <w:tc>
          <w:tcPr>
            <w:tcW w:w="2378" w:type="pct"/>
            <w:tcBorders>
              <w:top w:val="single" w:color="auto" w:sz="4" w:space="0"/>
              <w:left w:val="single" w:color="auto" w:sz="4" w:space="0"/>
              <w:bottom w:val="single" w:color="auto" w:sz="4" w:space="0"/>
              <w:right w:val="single" w:color="auto" w:sz="4" w:space="0"/>
            </w:tcBorders>
            <w:noWrap w:val="0"/>
            <w:vAlign w:val="center"/>
          </w:tcPr>
          <w:p w14:paraId="36D8EB32">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068E8B3">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安全及应急预案全有效，施工安全专项方案及安全管理保证措施具有针对性、文明施工和防止扰民措施是否得当等。横向评比</w:t>
            </w:r>
            <w:r>
              <w:rPr>
                <w:rFonts w:hint="eastAsia"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31CF0BA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D7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328" w:type="pct"/>
            <w:vMerge w:val="continue"/>
            <w:tcBorders>
              <w:top w:val="single" w:color="auto" w:sz="4" w:space="0"/>
              <w:left w:val="single" w:color="auto" w:sz="4" w:space="0"/>
              <w:bottom w:val="single" w:color="auto" w:sz="4" w:space="0"/>
              <w:right w:val="single" w:color="auto" w:sz="4" w:space="0"/>
            </w:tcBorders>
            <w:noWrap w:val="0"/>
            <w:vAlign w:val="center"/>
          </w:tcPr>
          <w:p w14:paraId="3D2C40F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624" w:type="pct"/>
            <w:vMerge w:val="continue"/>
            <w:tcBorders>
              <w:top w:val="single" w:color="auto" w:sz="4" w:space="0"/>
              <w:left w:val="single" w:color="auto" w:sz="4" w:space="0"/>
              <w:bottom w:val="single" w:color="auto" w:sz="4" w:space="0"/>
              <w:right w:val="single" w:color="auto" w:sz="4" w:space="0"/>
            </w:tcBorders>
            <w:noWrap w:val="0"/>
            <w:vAlign w:val="center"/>
          </w:tcPr>
          <w:p w14:paraId="1C18F7C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604" w:type="pct"/>
            <w:vMerge w:val="continue"/>
            <w:tcBorders>
              <w:top w:val="single" w:color="auto" w:sz="4" w:space="0"/>
              <w:left w:val="single" w:color="auto" w:sz="4" w:space="0"/>
              <w:bottom w:val="single" w:color="auto" w:sz="4" w:space="0"/>
              <w:right w:val="single" w:color="auto" w:sz="4" w:space="0"/>
            </w:tcBorders>
            <w:noWrap w:val="0"/>
            <w:vAlign w:val="center"/>
          </w:tcPr>
          <w:p w14:paraId="24C7A1E1">
            <w:pPr>
              <w:pageBreakBefore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0"/>
                <w:szCs w:val="20"/>
                <w:highlight w:val="none"/>
              </w:rPr>
            </w:pPr>
          </w:p>
        </w:tc>
        <w:tc>
          <w:tcPr>
            <w:tcW w:w="2378" w:type="pct"/>
            <w:tcBorders>
              <w:top w:val="single" w:color="auto" w:sz="4" w:space="0"/>
              <w:left w:val="single" w:color="auto" w:sz="4" w:space="0"/>
              <w:bottom w:val="single" w:color="auto" w:sz="4" w:space="0"/>
              <w:right w:val="single" w:color="auto" w:sz="4" w:space="0"/>
            </w:tcBorders>
            <w:noWrap w:val="0"/>
            <w:vAlign w:val="center"/>
          </w:tcPr>
          <w:p w14:paraId="0C19EFFE">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工程进度计划与措施（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517F9E00">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sz w:val="20"/>
                <w:szCs w:val="20"/>
                <w:highlight w:val="none"/>
                <w:lang w:eastAsia="zh-CN"/>
              </w:rPr>
              <w:t>进度安排满足项目进度要求，关键线路进度安排可行、合理，实现进度安排的保证措施可行，工期安排合理可行，有序组织施工，在确保质量、降低成本、缩短工期、减轻劳动强度、提高工效等方面。横向评比，</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r>
              <w:rPr>
                <w:rFonts w:hint="eastAsia" w:ascii="宋体" w:hAnsi="宋体" w:eastAsia="宋体" w:cs="宋体"/>
                <w:b w:val="0"/>
                <w:bCs w:val="0"/>
                <w:color w:val="auto"/>
                <w:sz w:val="20"/>
                <w:szCs w:val="20"/>
                <w:highlight w:val="none"/>
                <w:lang w:val="zh-CN" w:eastAsia="zh-CN"/>
              </w:rPr>
              <w:t>。</w:t>
            </w:r>
          </w:p>
        </w:tc>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0CB6CF5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bl>
    <w:p w14:paraId="3066941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排名在前面的中标候选人的投标报价或者某些分项报价明显不合理或者低于成本，有可能影响服务质量和不能诚信履约的，将要求其在规定的期限内提供书面文件予以解释说明，并提交相关证明材料；否则，</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可以取消该中标候选人资格，按顺序由排在后一位的中标候选人递补，以此类推。</w:t>
      </w:r>
    </w:p>
    <w:p w14:paraId="2CA847B8">
      <w:pPr>
        <w:pStyle w:val="4"/>
        <w:bidi w:val="0"/>
        <w:rPr>
          <w:rFonts w:hint="eastAsia" w:ascii="宋体" w:hAnsi="宋体" w:eastAsia="宋体" w:cs="宋体"/>
          <w:color w:val="auto"/>
          <w:sz w:val="24"/>
          <w:szCs w:val="24"/>
          <w:highlight w:val="none"/>
          <w:lang w:val="en-US" w:eastAsia="zh-CN"/>
        </w:rPr>
      </w:pPr>
      <w:bookmarkStart w:id="88" w:name="_Toc64550276"/>
      <w:bookmarkStart w:id="89" w:name="_Toc19307"/>
      <w:bookmarkStart w:id="90" w:name="_Toc28380"/>
      <w:r>
        <w:rPr>
          <w:rFonts w:hint="eastAsia" w:ascii="宋体" w:hAnsi="宋体" w:eastAsia="宋体" w:cs="宋体"/>
          <w:color w:val="auto"/>
          <w:sz w:val="24"/>
          <w:szCs w:val="24"/>
          <w:highlight w:val="none"/>
          <w:lang w:val="en-US" w:eastAsia="zh-CN"/>
        </w:rPr>
        <w:t>三、无效</w:t>
      </w:r>
      <w:bookmarkEnd w:id="88"/>
      <w:bookmarkEnd w:id="89"/>
      <w:r>
        <w:rPr>
          <w:rFonts w:hint="eastAsia" w:ascii="宋体" w:hAnsi="宋体" w:eastAsia="宋体" w:cs="宋体"/>
          <w:color w:val="auto"/>
          <w:sz w:val="24"/>
          <w:szCs w:val="24"/>
          <w:highlight w:val="none"/>
          <w:lang w:val="en-US" w:eastAsia="zh-CN"/>
        </w:rPr>
        <w:t>比选</w:t>
      </w:r>
      <w:bookmarkEnd w:id="90"/>
    </w:p>
    <w:p w14:paraId="5BAD633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D157BB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5A53222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（二）供应商未通过符合性检查的；</w:t>
      </w:r>
    </w:p>
    <w:p w14:paraId="49F8922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（三）供应商未实质性响应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w:t>
      </w:r>
    </w:p>
    <w:p w14:paraId="5F9F01F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（四）供应商的法定代表人或其授权代表未参加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6374CCA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（五）供应商所提交的响应文件不按规定签字、盖章的；</w:t>
      </w:r>
    </w:p>
    <w:p w14:paraId="4C6D851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（六）供应商的报价超过采购预算或最高限价的；</w:t>
      </w:r>
    </w:p>
    <w:p w14:paraId="754E34E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（七）供应商不接受</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修正后的价格的；</w:t>
      </w:r>
    </w:p>
    <w:p w14:paraId="67D2C26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16B5ACE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（九）单位负责人为同一人或者存在直接控股、管理关系的不同供应商，参加同一合同项（分包）</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E25EEC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（十）为采购项目提供整体设计、规范编制或者项目管理、监理、检测等服务的供应商再参加该采购项目的其他采购活动的； </w:t>
      </w:r>
    </w:p>
    <w:p w14:paraId="2DE28FC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（十一）同一合同项（分包）下的货物，制造商参与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，再委托代理商参与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C45F19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（十二）供应商以联合体形式参与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0BB78F1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（十三）供应商响应文件内容有与国家现行法律法规相违背的内容，或附有采购人无法接受条件的。</w:t>
      </w:r>
    </w:p>
    <w:p w14:paraId="3EEF2434">
      <w:pPr>
        <w:pStyle w:val="4"/>
        <w:bidi w:val="0"/>
        <w:rPr>
          <w:rFonts w:hint="eastAsia" w:ascii="宋体" w:hAnsi="宋体" w:eastAsia="宋体" w:cs="宋体"/>
          <w:color w:val="auto"/>
          <w:sz w:val="24"/>
          <w:szCs w:val="24"/>
          <w:highlight w:val="none"/>
          <w:lang w:val="en-US" w:eastAsia="zh-CN"/>
        </w:rPr>
      </w:pPr>
      <w:bookmarkStart w:id="91" w:name="_Toc23627"/>
      <w:bookmarkStart w:id="92" w:name="_Toc24304"/>
      <w:bookmarkStart w:id="93" w:name="_Toc64550277"/>
      <w:r>
        <w:rPr>
          <w:rFonts w:hint="eastAsia" w:ascii="宋体" w:hAnsi="宋体" w:eastAsia="宋体" w:cs="宋体"/>
          <w:color w:val="auto"/>
          <w:sz w:val="24"/>
          <w:szCs w:val="24"/>
          <w:highlight w:val="none"/>
          <w:lang w:val="en-US" w:eastAsia="zh-CN"/>
        </w:rPr>
        <w:t>四、采购终止</w:t>
      </w:r>
      <w:bookmarkEnd w:id="91"/>
      <w:bookmarkEnd w:id="92"/>
      <w:bookmarkEnd w:id="93"/>
    </w:p>
    <w:p w14:paraId="038ADCCB">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出现下列情形之一的，采购人或者采购代理机构应当终止采购活动，发布项目终止公告并说明原因，重新开展采购活动：</w:t>
      </w:r>
    </w:p>
    <w:p w14:paraId="7F4873E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2A99791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07BF9CB">
      <w:pPr>
        <w:spacing w:line="360" w:lineRule="auto"/>
        <w:ind w:firstLine="480" w:firstLineChars="200"/>
        <w:rPr>
          <w:rFonts w:hint="eastAsia" w:ascii="宋体" w:hAnsi="宋体" w:eastAsia="宋体" w:cs="宋体"/>
          <w:color w:val="auto"/>
          <w:sz w:val="24"/>
          <w:szCs w:val="24"/>
          <w:highlight w:val="none"/>
        </w:rPr>
        <w:sectPr>
          <w:headerReference r:id="rId8" w:type="default"/>
          <w:footerReference r:id="rId9" w:type="default"/>
          <w:pgSz w:w="11907" w:h="16840"/>
          <w:pgMar w:top="1134" w:right="1134" w:bottom="1134" w:left="1247" w:header="1077" w:footer="794" w:gutter="0"/>
          <w:pgNumType w:fmt="decimal" w:start="3"/>
          <w:cols w:space="720" w:num="1"/>
          <w:docGrid w:linePitch="381" w:charSpace="0"/>
        </w:sectPr>
      </w:pPr>
    </w:p>
    <w:p w14:paraId="52FEF281">
      <w:pPr>
        <w:pStyle w:val="3"/>
        <w:bidi w:val="0"/>
        <w:jc w:val="center"/>
        <w:rPr>
          <w:rFonts w:hint="eastAsia" w:ascii="宋体" w:hAnsi="宋体" w:eastAsia="宋体" w:cs="宋体"/>
          <w:color w:val="auto"/>
          <w:sz w:val="28"/>
          <w:szCs w:val="28"/>
          <w:highlight w:val="none"/>
        </w:rPr>
      </w:pPr>
      <w:bookmarkStart w:id="94" w:name="_Hlt41879464"/>
      <w:bookmarkEnd w:id="94"/>
      <w:bookmarkStart w:id="95" w:name="_Toc521"/>
      <w:bookmarkStart w:id="96" w:name="_Toc12789072"/>
      <w:r>
        <w:rPr>
          <w:rFonts w:hint="eastAsia" w:ascii="宋体" w:hAnsi="宋体" w:eastAsia="宋体" w:cs="宋体"/>
          <w:color w:val="auto"/>
          <w:sz w:val="28"/>
          <w:szCs w:val="28"/>
          <w:highlight w:val="none"/>
        </w:rPr>
        <w:t>第五篇  供应商须知</w:t>
      </w:r>
      <w:bookmarkEnd w:id="95"/>
    </w:p>
    <w:p w14:paraId="62FBBD44">
      <w:pPr>
        <w:pStyle w:val="4"/>
        <w:bidi w:val="0"/>
        <w:rPr>
          <w:rFonts w:hint="eastAsia" w:ascii="宋体" w:hAnsi="宋体" w:eastAsia="宋体" w:cs="宋体"/>
          <w:color w:val="auto"/>
          <w:sz w:val="24"/>
          <w:szCs w:val="24"/>
          <w:highlight w:val="none"/>
          <w:lang w:val="en-US" w:eastAsia="zh-CN"/>
        </w:rPr>
      </w:pPr>
      <w:bookmarkStart w:id="97" w:name="_Toc342913389"/>
      <w:bookmarkStart w:id="98" w:name="_Toc26334"/>
      <w:bookmarkStart w:id="99" w:name="_Toc8012"/>
      <w:r>
        <w:rPr>
          <w:rFonts w:hint="eastAsia" w:ascii="宋体" w:hAnsi="宋体" w:eastAsia="宋体" w:cs="宋体"/>
          <w:color w:val="auto"/>
          <w:sz w:val="24"/>
          <w:szCs w:val="24"/>
          <w:highlight w:val="none"/>
          <w:lang w:val="en-US" w:eastAsia="zh-CN"/>
        </w:rPr>
        <w:t>一、比选费用</w:t>
      </w:r>
      <w:bookmarkEnd w:id="97"/>
      <w:bookmarkEnd w:id="98"/>
      <w:bookmarkEnd w:id="99"/>
    </w:p>
    <w:p w14:paraId="2EEA66EB">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bookmarkStart w:id="100" w:name="_Toc342913391"/>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7D88F8D8">
      <w:pPr>
        <w:pStyle w:val="4"/>
        <w:bidi w:val="0"/>
        <w:rPr>
          <w:rFonts w:hint="eastAsia" w:ascii="宋体" w:hAnsi="宋体" w:eastAsia="宋体" w:cs="宋体"/>
          <w:color w:val="auto"/>
          <w:sz w:val="24"/>
          <w:szCs w:val="24"/>
          <w:highlight w:val="none"/>
          <w:lang w:val="en-US" w:eastAsia="zh-CN"/>
        </w:rPr>
      </w:pPr>
      <w:bookmarkStart w:id="101" w:name="_Toc20690"/>
      <w:bookmarkStart w:id="102" w:name="_Toc5532"/>
      <w:r>
        <w:rPr>
          <w:rFonts w:hint="eastAsia" w:ascii="宋体" w:hAnsi="宋体" w:eastAsia="宋体" w:cs="宋体"/>
          <w:color w:val="auto"/>
          <w:sz w:val="24"/>
          <w:szCs w:val="24"/>
          <w:highlight w:val="none"/>
          <w:lang w:val="en-US" w:eastAsia="zh-CN"/>
        </w:rPr>
        <w:t>二、</w:t>
      </w:r>
      <w:bookmarkEnd w:id="100"/>
      <w:bookmarkEnd w:id="101"/>
      <w:r>
        <w:rPr>
          <w:rFonts w:hint="eastAsia" w:ascii="宋体" w:hAnsi="宋体" w:eastAsia="宋体" w:cs="宋体"/>
          <w:color w:val="auto"/>
          <w:sz w:val="24"/>
          <w:szCs w:val="24"/>
          <w:highlight w:val="none"/>
          <w:lang w:val="en-US" w:eastAsia="zh-CN"/>
        </w:rPr>
        <w:t>采购文件</w:t>
      </w:r>
      <w:bookmarkEnd w:id="102"/>
    </w:p>
    <w:p w14:paraId="236FF17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比选公告</w:t>
      </w:r>
      <w:r>
        <w:rPr>
          <w:rFonts w:hint="eastAsia" w:ascii="宋体" w:hAnsi="宋体" w:eastAsia="宋体" w:cs="宋体"/>
          <w:color w:val="auto"/>
          <w:sz w:val="24"/>
          <w:szCs w:val="24"/>
          <w:highlight w:val="none"/>
        </w:rPr>
        <w:t>、项目技术需求、项目商务需求、</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程序及方法、评审标准、响应无效和采购终止、供应商须知、合同主要条款和格式合同、响应文件编制要求七部分组成。</w:t>
      </w:r>
    </w:p>
    <w:p w14:paraId="2541E45D">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不可分割的部分。</w:t>
      </w:r>
    </w:p>
    <w:p w14:paraId="02835557">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的解释</w:t>
      </w:r>
    </w:p>
    <w:p w14:paraId="6EE64A8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。一经进入</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所有条款内容并同意放弃对这方面有不明白及误解的权利。</w:t>
      </w:r>
      <w:bookmarkStart w:id="103" w:name="_Toc318166429"/>
      <w:bookmarkStart w:id="104" w:name="_Toc318159160"/>
      <w:bookmarkStart w:id="105" w:name="_Toc318159349"/>
      <w:bookmarkStart w:id="106" w:name="_Toc318159780"/>
    </w:p>
    <w:p w14:paraId="1DFD87A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可能实质性变动的内容为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第二、三、</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篇全部内容。</w:t>
      </w:r>
    </w:p>
    <w:p w14:paraId="2E89E923">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和响应文件（含有效的书面承诺）。</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的响应，仅基于响应文件本身而不靠外部证据。</w:t>
      </w:r>
    </w:p>
    <w:bookmarkEnd w:id="103"/>
    <w:bookmarkEnd w:id="104"/>
    <w:bookmarkEnd w:id="105"/>
    <w:bookmarkEnd w:id="106"/>
    <w:p w14:paraId="01FB9253">
      <w:pPr>
        <w:pStyle w:val="4"/>
        <w:bidi w:val="0"/>
        <w:rPr>
          <w:rFonts w:hint="eastAsia" w:ascii="宋体" w:hAnsi="宋体" w:eastAsia="宋体" w:cs="宋体"/>
          <w:color w:val="auto"/>
          <w:sz w:val="24"/>
          <w:szCs w:val="24"/>
          <w:highlight w:val="none"/>
          <w:lang w:val="en-US" w:eastAsia="zh-CN"/>
        </w:rPr>
      </w:pPr>
      <w:bookmarkStart w:id="107" w:name="_Toc4957"/>
      <w:bookmarkStart w:id="108" w:name="_Toc10014"/>
      <w:bookmarkStart w:id="109" w:name="_Toc342913392"/>
      <w:bookmarkStart w:id="110" w:name="_Toc179714297"/>
      <w:bookmarkStart w:id="111" w:name="_Toc102227318"/>
      <w:r>
        <w:rPr>
          <w:rFonts w:hint="eastAsia" w:ascii="宋体" w:hAnsi="宋体" w:eastAsia="宋体" w:cs="宋体"/>
          <w:color w:val="auto"/>
          <w:sz w:val="24"/>
          <w:szCs w:val="24"/>
          <w:highlight w:val="none"/>
          <w:lang w:val="en-US" w:eastAsia="zh-CN"/>
        </w:rPr>
        <w:t>三、竞争性比选要求</w:t>
      </w:r>
      <w:bookmarkEnd w:id="107"/>
      <w:bookmarkEnd w:id="108"/>
      <w:bookmarkEnd w:id="109"/>
      <w:bookmarkEnd w:id="110"/>
      <w:bookmarkEnd w:id="111"/>
    </w:p>
    <w:p w14:paraId="54931ECF">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9BD96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的要求编制响应文件，并对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提出的要求和条件作出实质性响应，同时应编制完整的页码、目录。</w:t>
      </w:r>
    </w:p>
    <w:p w14:paraId="2AA321F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5F1897ED">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33FBC51">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43F348A6">
      <w:pPr>
        <w:pageBreakBefore w:val="0"/>
        <w:kinsoku/>
        <w:wordWrap/>
        <w:overflowPunct/>
        <w:topLinePunct w:val="0"/>
        <w:autoSpaceDE/>
        <w:autoSpaceDN/>
        <w:bidi w:val="0"/>
        <w:adjustRightInd/>
        <w:spacing w:line="400" w:lineRule="exact"/>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297AD4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14:paraId="087F80A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23F9A58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4107A5A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按上述修正错误的原则及方法修正供应商的报价，供应商同意并签字确认后，修正后的报价对供应商具有约束作用。如果供应商不接受修正后的价格，将失去成为供应商的资格。</w:t>
      </w:r>
    </w:p>
    <w:p w14:paraId="57B599B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268A655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1.供应商须提供响应文件一式</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；副本可为正本的复印件，应与正本一致，如出现不一致情况以正本为准。</w:t>
      </w:r>
    </w:p>
    <w:p w14:paraId="5F7C8B25">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2.单独提供手持件：【身份证原件、法人身份证证明及授权委托书（法定代表人亲自参加比选的不需要）】，并加盖鲜章。</w:t>
      </w:r>
    </w:p>
    <w:p w14:paraId="5889E4E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019A7F5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1.响应文件的密封与标记</w:t>
      </w:r>
    </w:p>
    <w:p w14:paraId="05EBC36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1.1响应文件的正本、副本均应密封送达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供应商名称。若正本、副本分别进行密封的，还应在封套上注明“正本”、“副本”字样。</w:t>
      </w:r>
    </w:p>
    <w:p w14:paraId="20291D2D">
      <w:pPr>
        <w:pStyle w:val="32"/>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1.2封套的封口处应加盖供应商公章或由法定代表人授权代表签字。</w:t>
      </w:r>
    </w:p>
    <w:p w14:paraId="7A32A6F4">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.如果未按上述规定进行密封和标记，采购代理机构对响应文件误投、丢失或提前拆封不负责任。</w:t>
      </w:r>
    </w:p>
    <w:p w14:paraId="6BF2878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A83306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名代表参与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，应为法定代表人或具有法定代表人授权委托书的授权代表。</w:t>
      </w:r>
    </w:p>
    <w:p w14:paraId="63A4EEF5">
      <w:pPr>
        <w:pStyle w:val="4"/>
        <w:bidi w:val="0"/>
        <w:rPr>
          <w:rFonts w:hint="eastAsia" w:ascii="宋体" w:hAnsi="宋体" w:eastAsia="宋体" w:cs="宋体"/>
          <w:color w:val="auto"/>
          <w:sz w:val="24"/>
          <w:szCs w:val="24"/>
          <w:highlight w:val="none"/>
          <w:lang w:val="en-US" w:eastAsia="zh-CN"/>
        </w:rPr>
      </w:pPr>
      <w:bookmarkStart w:id="112" w:name="_Toc22302"/>
      <w:bookmarkStart w:id="113" w:name="_Toc29457"/>
      <w:r>
        <w:rPr>
          <w:rFonts w:hint="eastAsia" w:ascii="宋体" w:hAnsi="宋体" w:eastAsia="宋体" w:cs="宋体"/>
          <w:color w:val="auto"/>
          <w:sz w:val="24"/>
          <w:szCs w:val="24"/>
          <w:highlight w:val="none"/>
          <w:lang w:val="en-US" w:eastAsia="zh-CN"/>
        </w:rPr>
        <w:t>四、成交供应商的确认和变更</w:t>
      </w:r>
      <w:bookmarkEnd w:id="112"/>
      <w:bookmarkEnd w:id="113"/>
    </w:p>
    <w:p w14:paraId="3D6BC5E3">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F152D6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14:paraId="5DED351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3A63CE">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65351CD6">
      <w:pPr>
        <w:pStyle w:val="4"/>
        <w:bidi w:val="0"/>
        <w:rPr>
          <w:rFonts w:hint="eastAsia" w:ascii="宋体" w:hAnsi="宋体" w:eastAsia="宋体" w:cs="宋体"/>
          <w:color w:val="auto"/>
          <w:sz w:val="24"/>
          <w:szCs w:val="24"/>
          <w:highlight w:val="none"/>
          <w:lang w:val="en-US" w:eastAsia="zh-CN"/>
        </w:rPr>
      </w:pPr>
      <w:bookmarkStart w:id="114" w:name="_Toc102227321"/>
      <w:bookmarkStart w:id="115" w:name="_Toc342913395"/>
      <w:bookmarkStart w:id="116" w:name="_Toc13407"/>
      <w:bookmarkStart w:id="117" w:name="_Toc1029"/>
      <w:r>
        <w:rPr>
          <w:rFonts w:hint="eastAsia" w:ascii="宋体" w:hAnsi="宋体" w:eastAsia="宋体" w:cs="宋体"/>
          <w:color w:val="auto"/>
          <w:sz w:val="24"/>
          <w:szCs w:val="24"/>
          <w:highlight w:val="none"/>
          <w:lang w:val="en-US" w:eastAsia="zh-CN"/>
        </w:rPr>
        <w:t>五、成交通知</w:t>
      </w:r>
      <w:bookmarkEnd w:id="114"/>
      <w:bookmarkEnd w:id="115"/>
      <w:bookmarkEnd w:id="116"/>
      <w:bookmarkEnd w:id="117"/>
    </w:p>
    <w:p w14:paraId="77691844">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w:t>
      </w:r>
      <w:r>
        <w:rPr>
          <w:rFonts w:hint="eastAsia" w:ascii="宋体" w:hAnsi="宋体" w:eastAsia="宋体" w:cs="宋体"/>
          <w:color w:val="auto"/>
          <w:sz w:val="24"/>
          <w:szCs w:val="24"/>
          <w:highlight w:val="none"/>
          <w:lang w:val="en-US" w:eastAsia="zh-CN"/>
        </w:rPr>
        <w:t>行采家（https://www.gec123.com/）</w:t>
      </w:r>
      <w:r>
        <w:rPr>
          <w:rFonts w:hint="eastAsia" w:ascii="宋体" w:hAnsi="宋体" w:eastAsia="宋体" w:cs="宋体"/>
          <w:color w:val="auto"/>
          <w:sz w:val="24"/>
          <w:szCs w:val="24"/>
          <w:highlight w:val="none"/>
        </w:rPr>
        <w:t>上发布成交结果公告。</w:t>
      </w:r>
    </w:p>
    <w:p w14:paraId="005AF9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6407D81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55A9706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bookmarkStart w:id="118" w:name="_Toc19410"/>
      <w:bookmarkStart w:id="119" w:name="_Toc30859"/>
      <w:bookmarkStart w:id="120" w:name="_Toc4797"/>
      <w:bookmarkStart w:id="121" w:name="_Toc3060"/>
      <w:bookmarkStart w:id="122" w:name="_Toc10383"/>
      <w:bookmarkStart w:id="123" w:name="_Toc2108"/>
      <w:bookmarkStart w:id="124" w:name="_Toc11295"/>
      <w:r>
        <w:rPr>
          <w:rFonts w:hint="eastAsia" w:ascii="宋体" w:hAnsi="宋体" w:eastAsia="宋体" w:cs="宋体"/>
          <w:color w:val="auto"/>
          <w:sz w:val="24"/>
          <w:szCs w:val="24"/>
          <w:highlight w:val="none"/>
        </w:rPr>
        <w:t>（四）如有供应商对成交结果提出质疑的，在质疑处理完毕后发出成交通知书。</w:t>
      </w:r>
      <w:bookmarkEnd w:id="118"/>
      <w:bookmarkEnd w:id="119"/>
      <w:bookmarkEnd w:id="120"/>
      <w:bookmarkEnd w:id="121"/>
      <w:bookmarkEnd w:id="122"/>
      <w:bookmarkEnd w:id="123"/>
      <w:bookmarkEnd w:id="124"/>
      <w:bookmarkStart w:id="125" w:name="_Toc23268"/>
    </w:p>
    <w:p w14:paraId="52BD7C8A">
      <w:pPr>
        <w:pStyle w:val="4"/>
        <w:bidi w:val="0"/>
        <w:rPr>
          <w:rFonts w:hint="eastAsia" w:ascii="宋体" w:hAnsi="宋体" w:eastAsia="宋体" w:cs="宋体"/>
          <w:color w:val="auto"/>
          <w:sz w:val="24"/>
          <w:szCs w:val="24"/>
          <w:highlight w:val="none"/>
          <w:lang w:val="en-US" w:eastAsia="zh-CN"/>
        </w:rPr>
      </w:pPr>
      <w:bookmarkStart w:id="126" w:name="_Toc18242"/>
      <w:bookmarkStart w:id="127" w:name="_Toc20972"/>
      <w:r>
        <w:rPr>
          <w:rFonts w:hint="eastAsia" w:ascii="宋体" w:hAnsi="宋体" w:eastAsia="宋体" w:cs="宋体"/>
          <w:color w:val="auto"/>
          <w:sz w:val="24"/>
          <w:szCs w:val="24"/>
          <w:highlight w:val="none"/>
          <w:lang w:val="en-US" w:eastAsia="zh-CN"/>
        </w:rPr>
        <w:t>六、采购代理服务费</w:t>
      </w:r>
      <w:bookmarkEnd w:id="125"/>
      <w:bookmarkEnd w:id="126"/>
      <w:bookmarkEnd w:id="127"/>
    </w:p>
    <w:p w14:paraId="5775ECB8">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bookmarkStart w:id="128" w:name="_Toc102227322"/>
      <w:bookmarkStart w:id="129" w:name="_Toc8420"/>
      <w:bookmarkStart w:id="130" w:name="_Toc342913396"/>
      <w:r>
        <w:rPr>
          <w:rFonts w:hint="eastAsia" w:ascii="宋体" w:hAnsi="宋体" w:cs="宋体"/>
          <w:color w:val="auto"/>
          <w:sz w:val="24"/>
          <w:szCs w:val="24"/>
          <w:highlight w:val="none"/>
          <w:u w:val="none"/>
          <w:lang w:val="en-US" w:eastAsia="zh-CN"/>
        </w:rPr>
        <w:t>本项目代理服务费按大足发展司[2023]16号文件执行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由成交供应商支付</w:t>
      </w:r>
      <w:r>
        <w:rPr>
          <w:rFonts w:hint="eastAsia" w:ascii="宋体" w:hAnsi="宋体" w:eastAsia="宋体" w:cs="宋体"/>
          <w:color w:val="auto"/>
          <w:sz w:val="24"/>
          <w:szCs w:val="24"/>
          <w:highlight w:val="none"/>
        </w:rPr>
        <w:t>，即成交供应商在领取成交通知书之前以现金或转账形式一次性支付给代理机构。</w:t>
      </w:r>
    </w:p>
    <w:p w14:paraId="619B86E2">
      <w:pPr>
        <w:pStyle w:val="4"/>
        <w:bidi w:val="0"/>
        <w:rPr>
          <w:rFonts w:hint="eastAsia" w:ascii="宋体" w:hAnsi="宋体" w:eastAsia="宋体" w:cs="宋体"/>
          <w:color w:val="auto"/>
          <w:sz w:val="24"/>
          <w:szCs w:val="24"/>
          <w:highlight w:val="none"/>
        </w:rPr>
      </w:pPr>
      <w:bookmarkStart w:id="131" w:name="_Toc18531"/>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、签订</w:t>
      </w:r>
      <w:bookmarkEnd w:id="128"/>
      <w:r>
        <w:rPr>
          <w:rFonts w:hint="eastAsia" w:ascii="宋体" w:hAnsi="宋体" w:eastAsia="宋体" w:cs="宋体"/>
          <w:color w:val="auto"/>
          <w:sz w:val="24"/>
          <w:szCs w:val="24"/>
          <w:highlight w:val="none"/>
        </w:rPr>
        <w:t>合同</w:t>
      </w:r>
      <w:bookmarkEnd w:id="129"/>
      <w:bookmarkEnd w:id="130"/>
      <w:bookmarkEnd w:id="131"/>
    </w:p>
    <w:p w14:paraId="2550AFD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（一）采购人应当自成交通知书发出之日起10日内与成交供应商签订采购合同，无正当理由不得拒绝或拖延合同签订。所签订的合同不得对采购文件和供应商的响应文件作实质性修改。</w:t>
      </w:r>
    </w:p>
    <w:p w14:paraId="629E9E4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（二）采购文件、供应商的响应文件及澄清文件等，均为签订采购合同的依据。</w:t>
      </w:r>
    </w:p>
    <w:p w14:paraId="65EDA40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03FB794D">
      <w:pPr>
        <w:pStyle w:val="16"/>
        <w:rPr>
          <w:rFonts w:hint="eastAsia" w:ascii="宋体" w:hAnsi="宋体" w:eastAsia="宋体" w:cs="宋体"/>
          <w:color w:val="auto"/>
          <w:sz w:val="24"/>
          <w:szCs w:val="24"/>
          <w:highlight w:val="none"/>
          <w:lang w:eastAsia="zh-CN"/>
        </w:rPr>
      </w:pPr>
    </w:p>
    <w:p w14:paraId="0BD2BD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6379A2B">
      <w:pPr>
        <w:pStyle w:val="3"/>
        <w:numPr>
          <w:ilvl w:val="0"/>
          <w:numId w:val="14"/>
        </w:numPr>
        <w:bidi w:val="0"/>
        <w:jc w:val="center"/>
        <w:rPr>
          <w:rFonts w:hint="eastAsia" w:ascii="宋体" w:hAnsi="宋体" w:eastAsia="宋体" w:cs="宋体"/>
          <w:color w:val="auto"/>
          <w:sz w:val="28"/>
          <w:szCs w:val="28"/>
          <w:highlight w:val="none"/>
          <w:lang w:eastAsia="zh-CN"/>
        </w:rPr>
      </w:pPr>
      <w:bookmarkStart w:id="132" w:name="_Toc10852"/>
      <w:r>
        <w:rPr>
          <w:rFonts w:hint="eastAsia" w:ascii="宋体" w:hAnsi="宋体" w:eastAsia="宋体" w:cs="宋体"/>
          <w:color w:val="auto"/>
          <w:sz w:val="28"/>
          <w:szCs w:val="28"/>
          <w:highlight w:val="none"/>
          <w:lang w:eastAsia="zh-CN"/>
        </w:rPr>
        <w:t>合同条款及格式</w:t>
      </w:r>
      <w:bookmarkEnd w:id="132"/>
    </w:p>
    <w:p w14:paraId="711BA149">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成交供应商与采购人自行协商签订，但不得违背比选文件的实质性条款</w:t>
      </w:r>
      <w:r>
        <w:rPr>
          <w:rFonts w:hint="eastAsia" w:ascii="宋体" w:hAnsi="宋体" w:cs="宋体"/>
          <w:color w:val="auto"/>
          <w:sz w:val="24"/>
          <w:szCs w:val="24"/>
          <w:highlight w:val="none"/>
          <w:lang w:eastAsia="zh-CN"/>
        </w:rPr>
        <w:t>）</w:t>
      </w:r>
    </w:p>
    <w:p w14:paraId="4519C332">
      <w:pPr>
        <w:rPr>
          <w:rFonts w:hint="eastAsia" w:ascii="宋体" w:hAnsi="宋体" w:eastAsia="宋体" w:cs="宋体"/>
          <w:color w:val="auto"/>
          <w:sz w:val="24"/>
          <w:szCs w:val="24"/>
          <w:highlight w:val="none"/>
          <w:lang w:eastAsia="zh-CN"/>
        </w:rPr>
      </w:pPr>
    </w:p>
    <w:p w14:paraId="3A52A3A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A11DB76">
      <w:pPr>
        <w:pStyle w:val="3"/>
        <w:bidi w:val="0"/>
        <w:jc w:val="center"/>
        <w:rPr>
          <w:rFonts w:hint="eastAsia" w:ascii="宋体" w:hAnsi="宋体" w:eastAsia="宋体" w:cs="宋体"/>
          <w:color w:val="auto"/>
          <w:sz w:val="28"/>
          <w:szCs w:val="28"/>
          <w:highlight w:val="none"/>
        </w:rPr>
      </w:pPr>
      <w:bookmarkStart w:id="133" w:name="_Toc16992"/>
      <w:r>
        <w:rPr>
          <w:rFonts w:hint="eastAsia" w:ascii="宋体" w:hAnsi="宋体" w:eastAsia="宋体" w:cs="宋体"/>
          <w:color w:val="auto"/>
          <w:sz w:val="28"/>
          <w:szCs w:val="28"/>
          <w:highlight w:val="none"/>
        </w:rPr>
        <w:t>第七篇  响应文件编制要求</w:t>
      </w:r>
      <w:bookmarkEnd w:id="96"/>
      <w:bookmarkEnd w:id="133"/>
    </w:p>
    <w:p w14:paraId="6428AC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p>
    <w:p w14:paraId="6DBEB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（一）采购报价函</w:t>
      </w:r>
    </w:p>
    <w:p w14:paraId="649B4CE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分项报价明细表</w:t>
      </w:r>
    </w:p>
    <w:p w14:paraId="710AC6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p>
    <w:p w14:paraId="50A91E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（一）技术方案（建议按照评审标准技术部分内容编写）</w:t>
      </w:r>
    </w:p>
    <w:p w14:paraId="0D9E6C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5F474B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p>
    <w:p w14:paraId="181398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1C7B9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p>
    <w:p w14:paraId="638A85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（一）供应商法人营业执照（副本）或事业单位法人证书（副本）或个体工商户营业执照或有效的自然人身份证明或社会团体法人登记证书复印件</w:t>
      </w:r>
    </w:p>
    <w:p w14:paraId="2A3D059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（二）法定代表人身份证明书（格式）</w:t>
      </w:r>
    </w:p>
    <w:p w14:paraId="7B9B75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（三）法定代表人授权委托书（格式）</w:t>
      </w:r>
    </w:p>
    <w:p w14:paraId="53058F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3D2DAD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743B6E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p>
    <w:p w14:paraId="73020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7B4288A8">
      <w:pPr>
        <w:widowControl/>
        <w:spacing w:line="360" w:lineRule="auto"/>
        <w:jc w:val="left"/>
        <w:rPr>
          <w:rFonts w:hint="eastAsia" w:ascii="宋体" w:hAnsi="宋体" w:eastAsia="宋体" w:cs="宋体"/>
          <w:b/>
          <w:color w:val="auto"/>
          <w:sz w:val="24"/>
          <w:szCs w:val="24"/>
          <w:highlight w:val="none"/>
        </w:rPr>
        <w:sectPr>
          <w:footerReference r:id="rId10" w:type="default"/>
          <w:pgSz w:w="11907" w:h="16840"/>
          <w:pgMar w:top="1134" w:right="1191" w:bottom="1134" w:left="1304" w:header="851" w:footer="794" w:gutter="0"/>
          <w:pgNumType w:fmt="decimal"/>
          <w:cols w:space="720" w:num="1"/>
          <w:docGrid w:linePitch="381" w:charSpace="-5735"/>
        </w:sectPr>
      </w:pPr>
      <w:bookmarkStart w:id="134" w:name="_Toc328052593"/>
      <w:bookmarkStart w:id="135" w:name="_Toc294083526"/>
      <w:bookmarkStart w:id="136" w:name="_Toc375840799"/>
      <w:bookmarkStart w:id="137" w:name="_Toc377402559"/>
      <w:bookmarkStart w:id="138" w:name="_Toc375666796"/>
      <w:bookmarkStart w:id="139" w:name="_Toc23185485"/>
      <w:bookmarkStart w:id="140" w:name="_Toc433792168"/>
      <w:bookmarkStart w:id="141" w:name="_Toc6818910"/>
      <w:bookmarkStart w:id="142" w:name="_Toc51660749"/>
      <w:bookmarkStart w:id="143" w:name="_Toc350435647"/>
      <w:bookmarkStart w:id="144" w:name="_Toc30668156"/>
      <w:bookmarkStart w:id="145" w:name="_Toc29985636"/>
      <w:bookmarkStart w:id="146" w:name="_Toc333412485"/>
      <w:bookmarkStart w:id="147" w:name="_Toc20656408"/>
      <w:bookmarkStart w:id="148" w:name="_Toc21936037"/>
      <w:bookmarkStart w:id="149" w:name="_Toc375841207"/>
      <w:bookmarkStart w:id="150" w:name="_Toc350093071"/>
      <w:bookmarkStart w:id="151" w:name="_Toc332630166"/>
      <w:bookmarkStart w:id="152" w:name="_Toc313888360"/>
      <w:bookmarkStart w:id="153" w:name="_Toc313008356"/>
      <w:bookmarkStart w:id="154" w:name="_Toc342913419"/>
      <w:bookmarkStart w:id="155" w:name="_Toc283382454"/>
      <w:bookmarkStart w:id="156" w:name="_Toc12789073"/>
      <w:r>
        <w:rPr>
          <w:rFonts w:hint="eastAsia" w:ascii="宋体" w:hAnsi="宋体" w:eastAsia="宋体" w:cs="宋体"/>
          <w:b/>
          <w:color w:val="auto"/>
          <w:sz w:val="24"/>
          <w:szCs w:val="24"/>
          <w:highlight w:val="none"/>
        </w:rPr>
        <w:br w:type="page"/>
      </w:r>
    </w:p>
    <w:p w14:paraId="1A8A2B2F">
      <w:pPr>
        <w:spacing w:line="360" w:lineRule="auto"/>
        <w:jc w:val="both"/>
        <w:rPr>
          <w:rStyle w:val="66"/>
          <w:rFonts w:hint="eastAsia" w:ascii="宋体" w:hAnsi="宋体" w:eastAsia="宋体" w:cs="宋体"/>
          <w:b w:val="0"/>
          <w:bCs/>
          <w:color w:val="auto"/>
          <w:sz w:val="24"/>
          <w:szCs w:val="24"/>
          <w:highlight w:val="none"/>
          <w:u w:val="none"/>
          <w:lang w:val="en-US" w:eastAsia="zh-CN"/>
        </w:rPr>
      </w:pPr>
      <w:r>
        <w:rPr>
          <w:rStyle w:val="66"/>
          <w:rFonts w:hint="eastAsia" w:ascii="宋体" w:hAnsi="宋体" w:eastAsia="宋体" w:cs="宋体"/>
          <w:b/>
          <w:bCs w:val="0"/>
          <w:color w:val="auto"/>
          <w:sz w:val="24"/>
          <w:szCs w:val="24"/>
          <w:highlight w:val="none"/>
          <w:lang w:val="en-US" w:eastAsia="zh-CN"/>
        </w:rPr>
        <w:t>项目名称：</w:t>
      </w:r>
      <w:r>
        <w:rPr>
          <w:rStyle w:val="66"/>
          <w:rFonts w:hint="eastAsia" w:ascii="宋体" w:hAnsi="宋体" w:eastAsia="宋体" w:cs="宋体"/>
          <w:b w:val="0"/>
          <w:bCs/>
          <w:color w:val="auto"/>
          <w:sz w:val="24"/>
          <w:szCs w:val="24"/>
          <w:highlight w:val="none"/>
          <w:u w:val="none"/>
          <w:lang w:val="en-US" w:eastAsia="zh-CN"/>
        </w:rPr>
        <w:t xml:space="preserve">  </w:t>
      </w:r>
    </w:p>
    <w:p w14:paraId="30432C5C">
      <w:pPr>
        <w:spacing w:line="360" w:lineRule="auto"/>
        <w:jc w:val="both"/>
        <w:rPr>
          <w:rStyle w:val="66"/>
          <w:rFonts w:hint="eastAsia" w:ascii="宋体" w:hAnsi="宋体" w:eastAsia="宋体" w:cs="宋体"/>
          <w:color w:val="auto"/>
          <w:sz w:val="24"/>
          <w:szCs w:val="24"/>
          <w:highlight w:val="none"/>
          <w:u w:val="single"/>
          <w:lang w:val="en-US" w:eastAsia="zh-CN"/>
        </w:rPr>
      </w:pPr>
      <w:r>
        <w:rPr>
          <w:rStyle w:val="66"/>
          <w:rFonts w:hint="eastAsia" w:ascii="宋体" w:hAnsi="宋体" w:eastAsia="宋体" w:cs="宋体"/>
          <w:b/>
          <w:bCs w:val="0"/>
          <w:color w:val="auto"/>
          <w:sz w:val="24"/>
          <w:szCs w:val="24"/>
          <w:highlight w:val="none"/>
          <w:lang w:val="en-US" w:eastAsia="zh-CN"/>
        </w:rPr>
        <w:t>项目编号：</w:t>
      </w:r>
      <w:r>
        <w:rPr>
          <w:rStyle w:val="66"/>
          <w:rFonts w:hint="eastAsia" w:ascii="宋体" w:hAnsi="宋体" w:eastAsia="宋体" w:cs="宋体"/>
          <w:b w:val="0"/>
          <w:bCs/>
          <w:color w:val="auto"/>
          <w:sz w:val="24"/>
          <w:szCs w:val="24"/>
          <w:highlight w:val="none"/>
          <w:u w:val="none"/>
          <w:lang w:val="en-US" w:eastAsia="zh-CN"/>
        </w:rPr>
        <w:t xml:space="preserve">                                                            </w:t>
      </w:r>
      <w:r>
        <w:rPr>
          <w:rStyle w:val="66"/>
          <w:rFonts w:hint="eastAsia" w:ascii="宋体" w:hAnsi="宋体" w:eastAsia="宋体" w:cs="宋体"/>
          <w:b w:val="0"/>
          <w:bCs/>
          <w:color w:val="auto"/>
          <w:sz w:val="24"/>
          <w:szCs w:val="24"/>
          <w:highlight w:val="none"/>
          <w:lang w:val="en-US" w:eastAsia="zh-CN"/>
        </w:rPr>
        <w:t xml:space="preserve"> </w:t>
      </w:r>
      <w:r>
        <w:rPr>
          <w:rStyle w:val="66"/>
          <w:rFonts w:hint="eastAsia" w:ascii="宋体" w:hAnsi="宋体" w:eastAsia="宋体" w:cs="宋体"/>
          <w:color w:val="auto"/>
          <w:sz w:val="24"/>
          <w:szCs w:val="24"/>
          <w:highlight w:val="none"/>
          <w:lang w:val="en-US" w:eastAsia="zh-CN"/>
        </w:rPr>
        <w:t xml:space="preserve">       </w:t>
      </w:r>
    </w:p>
    <w:p w14:paraId="17532C55">
      <w:pPr>
        <w:spacing w:line="360" w:lineRule="auto"/>
        <w:jc w:val="center"/>
        <w:rPr>
          <w:rStyle w:val="66"/>
          <w:rFonts w:hint="eastAsia" w:ascii="宋体" w:hAnsi="宋体" w:eastAsia="宋体" w:cs="宋体"/>
          <w:color w:val="auto"/>
          <w:sz w:val="24"/>
          <w:szCs w:val="24"/>
          <w:highlight w:val="none"/>
          <w:lang w:val="en-US" w:eastAsia="zh-CN"/>
        </w:rPr>
      </w:pPr>
      <w:r>
        <w:rPr>
          <w:rStyle w:val="66"/>
          <w:rFonts w:hint="eastAsia" w:ascii="宋体" w:hAnsi="宋体" w:eastAsia="宋体" w:cs="宋体"/>
          <w:color w:val="auto"/>
          <w:sz w:val="24"/>
          <w:szCs w:val="24"/>
          <w:highlight w:val="none"/>
          <w:lang w:val="en-US" w:eastAsia="zh-CN"/>
        </w:rPr>
        <w:t xml:space="preserve"> </w:t>
      </w:r>
    </w:p>
    <w:p w14:paraId="2CCAD043">
      <w:pPr>
        <w:pStyle w:val="77"/>
        <w:spacing w:line="360" w:lineRule="auto"/>
        <w:rPr>
          <w:rFonts w:hint="eastAsia" w:ascii="宋体" w:hAnsi="宋体" w:eastAsia="宋体" w:cs="宋体"/>
          <w:color w:val="auto"/>
          <w:sz w:val="24"/>
          <w:szCs w:val="24"/>
          <w:highlight w:val="none"/>
        </w:rPr>
      </w:pPr>
    </w:p>
    <w:p w14:paraId="6C67C736">
      <w:pPr>
        <w:pStyle w:val="77"/>
        <w:spacing w:line="360" w:lineRule="auto"/>
        <w:rPr>
          <w:rFonts w:hint="eastAsia" w:ascii="宋体" w:hAnsi="宋体" w:eastAsia="宋体" w:cs="宋体"/>
          <w:color w:val="auto"/>
          <w:sz w:val="24"/>
          <w:szCs w:val="24"/>
          <w:highlight w:val="none"/>
        </w:rPr>
      </w:pPr>
    </w:p>
    <w:p w14:paraId="0F7E8B2A">
      <w:pPr>
        <w:spacing w:line="360" w:lineRule="auto"/>
        <w:jc w:val="center"/>
        <w:rPr>
          <w:rStyle w:val="66"/>
          <w:rFonts w:hint="eastAsia" w:ascii="宋体" w:hAnsi="宋体" w:eastAsia="宋体" w:cs="宋体"/>
          <w:color w:val="auto"/>
          <w:sz w:val="60"/>
          <w:szCs w:val="60"/>
          <w:highlight w:val="none"/>
        </w:rPr>
      </w:pPr>
    </w:p>
    <w:p w14:paraId="7E8538DA">
      <w:pPr>
        <w:spacing w:line="360" w:lineRule="auto"/>
        <w:jc w:val="center"/>
        <w:rPr>
          <w:rStyle w:val="66"/>
          <w:rFonts w:hint="eastAsia" w:ascii="宋体" w:hAnsi="宋体" w:eastAsia="宋体" w:cs="宋体"/>
          <w:color w:val="auto"/>
          <w:sz w:val="96"/>
          <w:szCs w:val="96"/>
          <w:highlight w:val="none"/>
        </w:rPr>
      </w:pPr>
      <w:r>
        <w:rPr>
          <w:rStyle w:val="66"/>
          <w:rFonts w:hint="eastAsia" w:ascii="宋体" w:hAnsi="宋体" w:eastAsia="宋体" w:cs="宋体"/>
          <w:color w:val="auto"/>
          <w:sz w:val="96"/>
          <w:szCs w:val="96"/>
          <w:highlight w:val="none"/>
        </w:rPr>
        <w:t>响</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应</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文</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件</w:t>
      </w:r>
    </w:p>
    <w:p w14:paraId="641D658F">
      <w:pPr>
        <w:pStyle w:val="37"/>
        <w:spacing w:line="360" w:lineRule="auto"/>
        <w:rPr>
          <w:rFonts w:hint="eastAsia" w:ascii="宋体" w:hAnsi="宋体" w:eastAsia="宋体" w:cs="宋体"/>
          <w:color w:val="auto"/>
          <w:sz w:val="60"/>
          <w:szCs w:val="60"/>
          <w:highlight w:val="none"/>
        </w:rPr>
      </w:pPr>
    </w:p>
    <w:p w14:paraId="756D1D8D">
      <w:pPr>
        <w:spacing w:line="360" w:lineRule="auto"/>
        <w:jc w:val="center"/>
        <w:rPr>
          <w:rFonts w:hint="eastAsia" w:ascii="宋体" w:hAnsi="宋体" w:eastAsia="宋体" w:cs="宋体"/>
          <w:color w:val="auto"/>
          <w:sz w:val="60"/>
          <w:szCs w:val="60"/>
          <w:highlight w:val="none"/>
        </w:rPr>
      </w:pPr>
    </w:p>
    <w:p w14:paraId="6F2ADCBA">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（正本</w:t>
      </w:r>
      <w:r>
        <w:rPr>
          <w:rFonts w:hint="eastAsia" w:ascii="宋体" w:hAnsi="宋体" w:eastAsia="宋体" w:cs="宋体"/>
          <w:color w:val="auto"/>
          <w:sz w:val="32"/>
          <w:szCs w:val="32"/>
          <w:highlight w:val="none"/>
          <w:lang w:val="en-US" w:eastAsia="zh-CN"/>
        </w:rPr>
        <w:t>/副本</w:t>
      </w:r>
      <w:r>
        <w:rPr>
          <w:rFonts w:hint="eastAsia" w:ascii="宋体" w:hAnsi="宋体" w:eastAsia="宋体" w:cs="宋体"/>
          <w:color w:val="auto"/>
          <w:sz w:val="32"/>
          <w:szCs w:val="32"/>
          <w:highlight w:val="none"/>
          <w:lang w:eastAsia="zh-CN"/>
        </w:rPr>
        <w:t>）</w:t>
      </w:r>
    </w:p>
    <w:p w14:paraId="57356657">
      <w:pPr>
        <w:spacing w:line="360" w:lineRule="auto"/>
        <w:jc w:val="center"/>
        <w:rPr>
          <w:rFonts w:hint="eastAsia" w:ascii="宋体" w:hAnsi="宋体" w:eastAsia="宋体" w:cs="宋体"/>
          <w:color w:val="auto"/>
          <w:sz w:val="24"/>
          <w:szCs w:val="24"/>
          <w:highlight w:val="none"/>
        </w:rPr>
      </w:pPr>
    </w:p>
    <w:p w14:paraId="0A48EB59">
      <w:pPr>
        <w:spacing w:line="360" w:lineRule="auto"/>
        <w:jc w:val="center"/>
        <w:rPr>
          <w:rFonts w:hint="eastAsia" w:ascii="宋体" w:hAnsi="宋体" w:eastAsia="宋体" w:cs="宋体"/>
          <w:color w:val="auto"/>
          <w:sz w:val="24"/>
          <w:szCs w:val="24"/>
          <w:highlight w:val="none"/>
        </w:rPr>
      </w:pPr>
    </w:p>
    <w:p w14:paraId="26355367">
      <w:pPr>
        <w:spacing w:line="360" w:lineRule="auto"/>
        <w:jc w:val="center"/>
        <w:rPr>
          <w:rFonts w:hint="eastAsia" w:ascii="宋体" w:hAnsi="宋体" w:eastAsia="宋体" w:cs="宋体"/>
          <w:color w:val="auto"/>
          <w:sz w:val="24"/>
          <w:szCs w:val="24"/>
          <w:highlight w:val="none"/>
        </w:rPr>
      </w:pPr>
    </w:p>
    <w:p w14:paraId="4A60A4BB">
      <w:pPr>
        <w:spacing w:line="360" w:lineRule="auto"/>
        <w:jc w:val="center"/>
        <w:rPr>
          <w:rFonts w:hint="eastAsia" w:ascii="宋体" w:hAnsi="宋体" w:eastAsia="宋体" w:cs="宋体"/>
          <w:color w:val="auto"/>
          <w:sz w:val="24"/>
          <w:szCs w:val="24"/>
          <w:highlight w:val="none"/>
        </w:rPr>
      </w:pPr>
    </w:p>
    <w:p w14:paraId="66FCC67B">
      <w:pPr>
        <w:pStyle w:val="75"/>
        <w:spacing w:line="360" w:lineRule="auto"/>
        <w:rPr>
          <w:rFonts w:hint="eastAsia" w:ascii="宋体" w:hAnsi="宋体" w:eastAsia="宋体" w:cs="宋体"/>
          <w:color w:val="auto"/>
          <w:sz w:val="24"/>
          <w:szCs w:val="24"/>
          <w:highlight w:val="none"/>
        </w:rPr>
      </w:pPr>
    </w:p>
    <w:p w14:paraId="19FB9643">
      <w:pPr>
        <w:pStyle w:val="75"/>
        <w:spacing w:line="360" w:lineRule="auto"/>
        <w:rPr>
          <w:rFonts w:hint="eastAsia" w:ascii="宋体" w:hAnsi="宋体" w:eastAsia="宋体" w:cs="宋体"/>
          <w:color w:val="auto"/>
          <w:sz w:val="24"/>
          <w:szCs w:val="24"/>
          <w:highlight w:val="none"/>
        </w:rPr>
      </w:pPr>
    </w:p>
    <w:p w14:paraId="6B7BE6F1">
      <w:pPr>
        <w:pStyle w:val="75"/>
        <w:spacing w:line="360" w:lineRule="auto"/>
        <w:rPr>
          <w:rFonts w:hint="eastAsia" w:ascii="宋体" w:hAnsi="宋体" w:eastAsia="宋体" w:cs="宋体"/>
          <w:color w:val="auto"/>
          <w:sz w:val="24"/>
          <w:szCs w:val="24"/>
          <w:highlight w:val="none"/>
        </w:rPr>
      </w:pPr>
    </w:p>
    <w:p w14:paraId="5C816A79">
      <w:pPr>
        <w:pStyle w:val="75"/>
        <w:spacing w:line="360" w:lineRule="auto"/>
        <w:rPr>
          <w:rFonts w:hint="eastAsia" w:ascii="宋体" w:hAnsi="宋体" w:eastAsia="宋体" w:cs="宋体"/>
          <w:color w:val="auto"/>
          <w:sz w:val="24"/>
          <w:szCs w:val="24"/>
          <w:highlight w:val="none"/>
        </w:rPr>
      </w:pPr>
    </w:p>
    <w:p w14:paraId="485F6288">
      <w:pPr>
        <w:spacing w:line="360" w:lineRule="auto"/>
        <w:jc w:val="both"/>
        <w:rPr>
          <w:rFonts w:hint="eastAsia" w:ascii="宋体" w:hAnsi="宋体" w:eastAsia="宋体" w:cs="宋体"/>
          <w:color w:val="auto"/>
          <w:sz w:val="24"/>
          <w:szCs w:val="24"/>
          <w:highlight w:val="none"/>
        </w:rPr>
      </w:pPr>
    </w:p>
    <w:p w14:paraId="4B59D37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(盖章)</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3793C10D">
      <w:pPr>
        <w:rPr>
          <w:rFonts w:hint="eastAsia" w:ascii="宋体" w:hAnsi="宋体" w:eastAsia="宋体" w:cs="宋体"/>
          <w:color w:val="auto"/>
          <w:sz w:val="24"/>
          <w:szCs w:val="24"/>
          <w:highlight w:val="none"/>
          <w:lang w:eastAsia="zh-CN"/>
        </w:rPr>
      </w:pPr>
      <w:bookmarkStart w:id="157" w:name="_Toc30668157"/>
      <w:bookmarkStart w:id="158" w:name="_Toc51660750"/>
      <w:bookmarkStart w:id="159" w:name="_Toc6818911"/>
      <w:bookmarkStart w:id="160" w:name="_Toc20656409"/>
      <w:bookmarkStart w:id="161" w:name="_Toc433792169"/>
      <w:bookmarkStart w:id="162" w:name="_Toc21936038"/>
      <w:bookmarkStart w:id="163" w:name="_Toc29985637"/>
      <w:bookmarkStart w:id="164" w:name="_Toc23185486"/>
    </w:p>
    <w:p w14:paraId="7B3FAA98">
      <w:pPr>
        <w:pStyle w:val="16"/>
        <w:rPr>
          <w:rFonts w:hint="eastAsia" w:ascii="宋体" w:hAnsi="宋体" w:eastAsia="宋体" w:cs="宋体"/>
          <w:color w:val="auto"/>
          <w:sz w:val="24"/>
          <w:szCs w:val="24"/>
          <w:highlight w:val="none"/>
          <w:lang w:eastAsia="zh-CN"/>
        </w:rPr>
      </w:pPr>
    </w:p>
    <w:p w14:paraId="45A27EF3">
      <w:pPr>
        <w:rPr>
          <w:rFonts w:hint="eastAsia" w:ascii="宋体" w:hAnsi="宋体" w:eastAsia="宋体" w:cs="宋体"/>
          <w:color w:val="auto"/>
          <w:sz w:val="24"/>
          <w:szCs w:val="24"/>
          <w:highlight w:val="none"/>
          <w:lang w:eastAsia="zh-CN"/>
        </w:rPr>
      </w:pPr>
      <w:bookmarkStart w:id="165" w:name="_Toc16124"/>
      <w:r>
        <w:rPr>
          <w:rFonts w:hint="eastAsia" w:ascii="宋体" w:hAnsi="宋体" w:eastAsia="宋体" w:cs="宋体"/>
          <w:color w:val="auto"/>
          <w:sz w:val="24"/>
          <w:szCs w:val="24"/>
          <w:highlight w:val="none"/>
          <w:lang w:eastAsia="zh-CN"/>
        </w:rPr>
        <w:br w:type="page"/>
      </w:r>
    </w:p>
    <w:p w14:paraId="0A69CE99">
      <w:pPr>
        <w:pStyle w:val="4"/>
        <w:spacing w:line="360" w:lineRule="auto"/>
        <w:rPr>
          <w:rFonts w:hint="eastAsia" w:ascii="宋体" w:hAnsi="宋体" w:eastAsia="宋体" w:cs="宋体"/>
          <w:color w:val="auto"/>
          <w:sz w:val="24"/>
          <w:szCs w:val="24"/>
          <w:highlight w:val="none"/>
        </w:rPr>
      </w:pPr>
      <w:bookmarkStart w:id="166" w:name="_Toc13792"/>
      <w:bookmarkStart w:id="167" w:name="_Toc3415"/>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bookmarkEnd w:id="152"/>
      <w:bookmarkEnd w:id="153"/>
      <w:bookmarkEnd w:id="154"/>
      <w:bookmarkEnd w:id="157"/>
      <w:bookmarkEnd w:id="158"/>
      <w:bookmarkEnd w:id="159"/>
      <w:bookmarkEnd w:id="160"/>
      <w:bookmarkEnd w:id="161"/>
      <w:bookmarkEnd w:id="162"/>
      <w:bookmarkEnd w:id="163"/>
      <w:bookmarkEnd w:id="164"/>
      <w:bookmarkEnd w:id="165"/>
      <w:bookmarkEnd w:id="166"/>
      <w:bookmarkEnd w:id="167"/>
    </w:p>
    <w:bookmarkEnd w:id="155"/>
    <w:bookmarkEnd w:id="156"/>
    <w:p w14:paraId="7F5983EB">
      <w:pPr>
        <w:tabs>
          <w:tab w:val="left" w:pos="6300"/>
        </w:tabs>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报价函</w:t>
      </w:r>
    </w:p>
    <w:p w14:paraId="4F8C4633">
      <w:pPr>
        <w:tabs>
          <w:tab w:val="left" w:pos="6300"/>
        </w:tabs>
        <w:snapToGrid w:val="0"/>
        <w:spacing w:line="312" w:lineRule="auto"/>
        <w:rPr>
          <w:rFonts w:hint="eastAsia" w:ascii="宋体" w:hAnsi="宋体" w:eastAsia="宋体" w:cs="宋体"/>
          <w:color w:val="auto"/>
          <w:sz w:val="21"/>
          <w:szCs w:val="21"/>
          <w:highlight w:val="none"/>
          <w:u w:val="single"/>
        </w:rPr>
      </w:pPr>
    </w:p>
    <w:p w14:paraId="6405F554">
      <w:pPr>
        <w:tabs>
          <w:tab w:val="left" w:pos="6300"/>
        </w:tabs>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w:t>
      </w:r>
    </w:p>
    <w:p w14:paraId="1D8C032B">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我方收到____________________________（项目名称）的</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，经详细研究，决定参加该项目的</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w:t>
      </w:r>
    </w:p>
    <w:p w14:paraId="452C01E2">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1.愿意按照</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中的一切要求，提供本项目采购内容及相关服务，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3F831A">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2.我方现提交的响应文件为：响应文件正本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4FE7DCE0">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3.我方承诺：本次</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采购的有效期为90天。</w:t>
      </w:r>
    </w:p>
    <w:p w14:paraId="2714B583">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4.我方完全理解和接受贵方</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的一切规定和要求及评审办法。</w:t>
      </w:r>
    </w:p>
    <w:p w14:paraId="6A4CCB5E">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5.在整个</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采购过程中，我方若有违规行为，接受按照《中华人民共和国政府采购法》和《</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》之规定给予惩罚。</w:t>
      </w:r>
    </w:p>
    <w:p w14:paraId="05C335FA">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6.我方若成为成交供应商，将按照最终</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采购结果签订合同，并且严格履行合同义务。本承诺函将成为合同不可分割的一部分，与合同具有同等的法律效力。</w:t>
      </w:r>
    </w:p>
    <w:p w14:paraId="083C84FD">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7.我方同意按</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规定。如果我方成为成交供应商，保证在接到成交通知书前，向采购代理机构缴纳</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规定的采购代理服务费。</w:t>
      </w:r>
    </w:p>
    <w:p w14:paraId="792BA151">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8.我方未为采购项目提供整体设计、规范编制或者项目管理、监理、检测等服务。</w:t>
      </w:r>
    </w:p>
    <w:p w14:paraId="55E459CA">
      <w:pPr>
        <w:tabs>
          <w:tab w:val="left" w:pos="6300"/>
        </w:tabs>
        <w:snapToGrid w:val="0"/>
        <w:spacing w:line="312" w:lineRule="auto"/>
        <w:ind w:firstLine="570"/>
        <w:rPr>
          <w:rFonts w:hint="eastAsia" w:ascii="宋体" w:hAnsi="宋体" w:eastAsia="宋体" w:cs="宋体"/>
          <w:color w:val="auto"/>
          <w:sz w:val="21"/>
          <w:szCs w:val="21"/>
          <w:highlight w:val="none"/>
        </w:rPr>
      </w:pPr>
    </w:p>
    <w:p w14:paraId="417F3B00">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2B466244">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B7E66EC">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1B0867D2">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p>
    <w:p w14:paraId="5121C38A">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68AABD69">
      <w:pPr>
        <w:tabs>
          <w:tab w:val="left" w:pos="6300"/>
        </w:tabs>
        <w:snapToGrid w:val="0"/>
        <w:spacing w:line="360" w:lineRule="auto"/>
        <w:ind w:firstLine="42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r>
        <w:rPr>
          <w:rFonts w:hint="eastAsia" w:ascii="宋体" w:hAnsi="宋体" w:eastAsia="宋体" w:cs="宋体"/>
          <w:color w:val="auto"/>
          <w:sz w:val="24"/>
          <w:szCs w:val="24"/>
          <w:highlight w:val="none"/>
        </w:rPr>
        <w:br w:type="page"/>
      </w:r>
    </w:p>
    <w:p w14:paraId="3E6A2AFB">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分项报价表明细</w:t>
      </w:r>
    </w:p>
    <w:p w14:paraId="2A1A3223">
      <w:pPr>
        <w:widowControl/>
        <w:spacing w:line="360" w:lineRule="auto"/>
        <w:jc w:val="left"/>
        <w:rPr>
          <w:rFonts w:hint="eastAsia" w:ascii="宋体" w:hAnsi="宋体" w:eastAsia="宋体" w:cs="宋体"/>
          <w:b/>
          <w:color w:val="auto"/>
          <w:sz w:val="24"/>
          <w:szCs w:val="24"/>
          <w:highlight w:val="none"/>
        </w:rPr>
      </w:pPr>
      <w:bookmarkStart w:id="168" w:name="_Toc433792170"/>
      <w:bookmarkStart w:id="169" w:name="_Toc21936039"/>
      <w:bookmarkStart w:id="170" w:name="_Toc313008357"/>
      <w:bookmarkStart w:id="171" w:name="_Toc29985638"/>
      <w:bookmarkStart w:id="172" w:name="_Toc342913420"/>
      <w:bookmarkStart w:id="173" w:name="_Toc20656410"/>
      <w:bookmarkStart w:id="174" w:name="_Toc23185487"/>
      <w:bookmarkStart w:id="175" w:name="_Toc313888361"/>
      <w:bookmarkStart w:id="176" w:name="_Toc6818912"/>
      <w:bookmarkStart w:id="177" w:name="_Toc30668158"/>
      <w:bookmarkStart w:id="178" w:name="_Toc51660751"/>
      <w:r>
        <w:rPr>
          <w:rFonts w:hint="eastAsia" w:ascii="宋体" w:hAnsi="宋体" w:eastAsia="宋体" w:cs="宋体"/>
          <w:color w:val="auto"/>
          <w:sz w:val="24"/>
          <w:szCs w:val="24"/>
          <w:highlight w:val="none"/>
        </w:rPr>
        <w:br w:type="page"/>
      </w:r>
    </w:p>
    <w:bookmarkEnd w:id="168"/>
    <w:bookmarkEnd w:id="169"/>
    <w:bookmarkEnd w:id="170"/>
    <w:bookmarkEnd w:id="171"/>
    <w:bookmarkEnd w:id="172"/>
    <w:bookmarkEnd w:id="173"/>
    <w:bookmarkEnd w:id="174"/>
    <w:bookmarkEnd w:id="175"/>
    <w:bookmarkEnd w:id="176"/>
    <w:bookmarkEnd w:id="177"/>
    <w:bookmarkEnd w:id="178"/>
    <w:p w14:paraId="2D66601C">
      <w:pPr>
        <w:pStyle w:val="4"/>
        <w:spacing w:line="360" w:lineRule="auto"/>
        <w:rPr>
          <w:rFonts w:hint="eastAsia" w:ascii="宋体" w:hAnsi="宋体" w:eastAsia="宋体" w:cs="宋体"/>
          <w:color w:val="auto"/>
          <w:sz w:val="24"/>
          <w:szCs w:val="24"/>
          <w:highlight w:val="none"/>
        </w:rPr>
      </w:pPr>
      <w:bookmarkStart w:id="179" w:name="_Toc15690"/>
      <w:bookmarkStart w:id="180" w:name="_Toc2228"/>
      <w:bookmarkStart w:id="181" w:name="_Toc26896"/>
      <w:bookmarkStart w:id="182" w:name="_Toc30668160"/>
      <w:bookmarkStart w:id="183" w:name="_Toc29985640"/>
      <w:bookmarkStart w:id="184" w:name="_Toc20656412"/>
      <w:bookmarkStart w:id="185" w:name="_Toc6818914"/>
      <w:bookmarkStart w:id="186" w:name="_Toc23185489"/>
      <w:bookmarkStart w:id="187" w:name="_Toc313888363"/>
      <w:bookmarkStart w:id="188" w:name="_Toc433792172"/>
      <w:bookmarkStart w:id="189" w:name="_Toc342913422"/>
      <w:bookmarkStart w:id="190" w:name="_Toc313008359"/>
      <w:bookmarkStart w:id="191" w:name="_Toc21936041"/>
      <w:bookmarkStart w:id="192" w:name="_Toc51660753"/>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bookmarkEnd w:id="179"/>
      <w:bookmarkEnd w:id="180"/>
      <w:bookmarkEnd w:id="181"/>
    </w:p>
    <w:p w14:paraId="43798C2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w:t>
      </w:r>
      <w:r>
        <w:rPr>
          <w:rFonts w:hint="eastAsia" w:ascii="宋体" w:hAnsi="宋体" w:eastAsia="宋体" w:cs="宋体"/>
          <w:color w:val="auto"/>
          <w:sz w:val="24"/>
          <w:szCs w:val="24"/>
          <w:highlight w:val="none"/>
          <w:lang w:eastAsia="zh-CN"/>
        </w:rPr>
        <w:t>供应商根据</w:t>
      </w:r>
      <w:r>
        <w:rPr>
          <w:rFonts w:hint="eastAsia" w:ascii="宋体" w:hAnsi="宋体" w:eastAsia="宋体" w:cs="宋体"/>
          <w:color w:val="auto"/>
          <w:sz w:val="24"/>
          <w:szCs w:val="24"/>
          <w:highlight w:val="none"/>
        </w:rPr>
        <w:t>评审标准技术部分内容</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rPr>
        <w:t>）</w:t>
      </w:r>
    </w:p>
    <w:p w14:paraId="04871715">
      <w:pPr>
        <w:pStyle w:val="6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36543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7C24F23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技术响应偏离表</w:t>
      </w:r>
    </w:p>
    <w:p w14:paraId="27736F83">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9CDBDF6">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3F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EF86EE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1A8501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09596ADB">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29CF11C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038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128F7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B9E3B6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19FB25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1497DA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711E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FF5BB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EDCB7E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3B343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7A2AD6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1CC3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6947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55CFBE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203075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03F4BE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7CC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3D0C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93C40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4F7C3D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EF8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6D92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65A31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187F2D">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E9D72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9807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91F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B87A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1EE59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D99E07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0B00091">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5B4F9B5E">
      <w:pPr>
        <w:snapToGrid w:val="0"/>
        <w:spacing w:line="360" w:lineRule="auto"/>
        <w:ind w:firstLine="465"/>
        <w:rPr>
          <w:rFonts w:hint="eastAsia" w:ascii="宋体" w:hAnsi="宋体" w:eastAsia="宋体" w:cs="宋体"/>
          <w:color w:val="auto"/>
          <w:sz w:val="24"/>
          <w:szCs w:val="24"/>
          <w:highlight w:val="none"/>
        </w:rPr>
      </w:pPr>
    </w:p>
    <w:p w14:paraId="69243C9B">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2D4CF30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22500B9A">
      <w:pPr>
        <w:tabs>
          <w:tab w:val="left" w:pos="6300"/>
        </w:tabs>
        <w:snapToGrid w:val="0"/>
        <w:spacing w:line="36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073263">
      <w:pPr>
        <w:tabs>
          <w:tab w:val="left" w:pos="6300"/>
        </w:tabs>
        <w:snapToGrid w:val="0"/>
        <w:spacing w:line="360" w:lineRule="auto"/>
        <w:ind w:firstLine="7202" w:firstLineChars="30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F1A95C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E9FD0C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项目技术需求”中所列技术要求进行比较和响应；</w:t>
      </w:r>
    </w:p>
    <w:p w14:paraId="0E36BC1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6500911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12D24E76">
      <w:pPr>
        <w:pStyle w:val="6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176D695">
      <w:pPr>
        <w:pStyle w:val="4"/>
        <w:spacing w:line="360" w:lineRule="auto"/>
        <w:rPr>
          <w:rFonts w:hint="eastAsia" w:ascii="宋体" w:hAnsi="宋体" w:eastAsia="宋体" w:cs="宋体"/>
          <w:color w:val="auto"/>
          <w:sz w:val="24"/>
          <w:szCs w:val="24"/>
          <w:highlight w:val="none"/>
        </w:rPr>
      </w:pPr>
      <w:bookmarkStart w:id="193" w:name="_Toc1950"/>
      <w:bookmarkStart w:id="194" w:name="_Toc757"/>
      <w:bookmarkStart w:id="195" w:name="_Toc10542"/>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193"/>
      <w:bookmarkEnd w:id="194"/>
      <w:bookmarkEnd w:id="195"/>
    </w:p>
    <w:p w14:paraId="6BF0E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5530DDE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商务响应偏离表</w:t>
      </w:r>
    </w:p>
    <w:p w14:paraId="2F1A9082">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4DF35DD">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94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F19CA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78E66D53">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4C74DE62">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56E56D94">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58E2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D6E46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CF9CB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97BED3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7BA7F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5E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4253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E39099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70122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22D07C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A5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54087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23B0F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6AA715E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5B9660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A12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A6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AFE234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50E95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56E488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137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1FFF5">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EFCCD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3B4D8F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78B3F1C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B5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83670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972C9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08CC3D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882AE9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11A2B88F">
      <w:pPr>
        <w:snapToGrid w:val="0"/>
        <w:spacing w:line="360" w:lineRule="auto"/>
        <w:ind w:firstLine="465"/>
        <w:rPr>
          <w:rFonts w:hint="eastAsia" w:ascii="宋体" w:hAnsi="宋体" w:eastAsia="宋体" w:cs="宋体"/>
          <w:color w:val="auto"/>
          <w:sz w:val="24"/>
          <w:szCs w:val="24"/>
          <w:highlight w:val="none"/>
        </w:rPr>
      </w:pPr>
    </w:p>
    <w:p w14:paraId="46911F9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5F1762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31FFCB91">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47E9C96">
      <w:pPr>
        <w:tabs>
          <w:tab w:val="left" w:pos="6300"/>
        </w:tabs>
        <w:snapToGrid w:val="0"/>
        <w:spacing w:line="360" w:lineRule="auto"/>
        <w:ind w:firstLine="6002" w:firstLineChars="25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4D122A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5A191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项目商务需求”中所列服务要求进行比较和响应；</w:t>
      </w:r>
    </w:p>
    <w:p w14:paraId="205711A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7E4DE5A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23EBD51D">
      <w:pPr>
        <w:pStyle w:val="77"/>
        <w:spacing w:line="360" w:lineRule="auto"/>
        <w:rPr>
          <w:rFonts w:hint="eastAsia" w:ascii="宋体" w:hAnsi="宋体" w:eastAsia="宋体" w:cs="宋体"/>
          <w:color w:val="auto"/>
          <w:sz w:val="24"/>
          <w:szCs w:val="24"/>
          <w:highlight w:val="none"/>
          <w:lang w:eastAsia="zh-CN"/>
        </w:rPr>
      </w:pPr>
    </w:p>
    <w:p w14:paraId="308C677F">
      <w:pPr>
        <w:pStyle w:val="77"/>
        <w:spacing w:line="360" w:lineRule="auto"/>
        <w:rPr>
          <w:rFonts w:hint="eastAsia" w:ascii="宋体" w:hAnsi="宋体" w:eastAsia="宋体" w:cs="宋体"/>
          <w:color w:val="auto"/>
          <w:sz w:val="24"/>
          <w:szCs w:val="24"/>
          <w:highlight w:val="none"/>
          <w:lang w:eastAsia="zh-CN"/>
        </w:rPr>
      </w:pPr>
    </w:p>
    <w:p w14:paraId="0C3648F4">
      <w:pPr>
        <w:pStyle w:val="77"/>
        <w:spacing w:line="360" w:lineRule="auto"/>
        <w:rPr>
          <w:rFonts w:hint="eastAsia" w:ascii="宋体" w:hAnsi="宋体" w:eastAsia="宋体" w:cs="宋体"/>
          <w:color w:val="auto"/>
          <w:sz w:val="24"/>
          <w:szCs w:val="24"/>
          <w:highlight w:val="none"/>
          <w:lang w:eastAsia="zh-CN"/>
        </w:rPr>
      </w:pPr>
    </w:p>
    <w:p w14:paraId="518F8B03">
      <w:pPr>
        <w:pStyle w:val="4"/>
        <w:spacing w:line="360" w:lineRule="auto"/>
        <w:rPr>
          <w:rFonts w:hint="eastAsia" w:ascii="宋体" w:hAnsi="宋体" w:eastAsia="宋体" w:cs="宋体"/>
          <w:color w:val="auto"/>
          <w:sz w:val="24"/>
          <w:szCs w:val="24"/>
          <w:highlight w:val="none"/>
        </w:rPr>
      </w:pPr>
      <w:bookmarkStart w:id="196" w:name="_Toc20166"/>
      <w:bookmarkStart w:id="197" w:name="_Toc18012"/>
      <w:bookmarkStart w:id="198" w:name="_Toc23055"/>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bookmarkEnd w:id="182"/>
      <w:bookmarkEnd w:id="183"/>
      <w:bookmarkEnd w:id="184"/>
      <w:bookmarkEnd w:id="185"/>
      <w:bookmarkEnd w:id="186"/>
      <w:bookmarkEnd w:id="187"/>
      <w:bookmarkEnd w:id="188"/>
      <w:bookmarkEnd w:id="189"/>
      <w:bookmarkEnd w:id="190"/>
      <w:bookmarkEnd w:id="191"/>
      <w:bookmarkEnd w:id="192"/>
      <w:bookmarkEnd w:id="196"/>
      <w:bookmarkEnd w:id="197"/>
      <w:bookmarkEnd w:id="198"/>
    </w:p>
    <w:p w14:paraId="18F7A27B">
      <w:pPr>
        <w:numPr>
          <w:ilvl w:val="0"/>
          <w:numId w:val="0"/>
        </w:numPr>
        <w:spacing w:line="360" w:lineRule="auto"/>
        <w:rPr>
          <w:rFonts w:hint="eastAsia" w:ascii="宋体" w:hAnsi="宋体" w:eastAsia="宋体" w:cs="宋体"/>
          <w:color w:val="auto"/>
          <w:kern w:val="2"/>
          <w:sz w:val="24"/>
          <w:szCs w:val="24"/>
          <w:highlight w:val="none"/>
          <w:lang w:val="en-US" w:eastAsia="zh-CN" w:bidi="ar-SA"/>
        </w:rPr>
        <w:sectPr>
          <w:pgSz w:w="11906" w:h="16838"/>
          <w:pgMar w:top="1134" w:right="1134" w:bottom="1134" w:left="1134" w:header="851" w:footer="851" w:gutter="0"/>
          <w:pgNumType w:fmt="decimal"/>
          <w:cols w:space="720" w:num="1"/>
          <w:docGrid w:type="lines" w:linePitch="326" w:charSpace="0"/>
        </w:sectPr>
      </w:pPr>
      <w:r>
        <w:rPr>
          <w:rFonts w:hint="eastAsia" w:ascii="宋体" w:hAnsi="宋体" w:eastAsia="宋体" w:cs="宋体"/>
          <w:color w:val="auto"/>
          <w:kern w:val="2"/>
          <w:sz w:val="24"/>
          <w:szCs w:val="24"/>
          <w:highlight w:val="none"/>
          <w:lang w:val="en-US" w:eastAsia="zh-CN" w:bidi="ar-SA"/>
        </w:rPr>
        <w:t>（一）供应商法人营业执照（副本）或事业单位法人证书（副本）或个体工商户营业执照或有效的自然人身份证明或社会团体法人登记证书复印件</w:t>
      </w:r>
    </w:p>
    <w:p w14:paraId="0B6EE3FC">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（二）法定代表人身份证明书</w:t>
      </w:r>
    </w:p>
    <w:p w14:paraId="6CEB3A2A">
      <w:pPr>
        <w:widowControl w:val="0"/>
        <w:tabs>
          <w:tab w:val="left" w:pos="6300"/>
        </w:tabs>
        <w:snapToGrid w:val="0"/>
        <w:spacing w:line="360" w:lineRule="auto"/>
        <w:ind w:firstLine="48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法定代表人身份证明书</w:t>
      </w:r>
    </w:p>
    <w:p w14:paraId="0A35BE3D">
      <w:pPr>
        <w:widowControl w:val="0"/>
        <w:tabs>
          <w:tab w:val="left" w:pos="6300"/>
        </w:tabs>
        <w:snapToGrid w:val="0"/>
        <w:spacing w:line="360" w:lineRule="auto"/>
        <w:ind w:firstLine="480" w:firstLineChars="200"/>
        <w:jc w:val="both"/>
        <w:rPr>
          <w:rFonts w:hint="eastAsia" w:ascii="宋体" w:hAnsi="宋体" w:eastAsia="宋体" w:cs="宋体"/>
          <w:color w:val="auto"/>
          <w:sz w:val="24"/>
          <w:szCs w:val="24"/>
          <w:highlight w:val="none"/>
        </w:rPr>
      </w:pPr>
    </w:p>
    <w:p w14:paraId="460950A9">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5DDE95">
      <w:pPr>
        <w:pStyle w:val="377"/>
        <w:spacing w:line="360" w:lineRule="auto"/>
        <w:ind w:firstLine="480"/>
        <w:rPr>
          <w:rFonts w:hint="eastAsia" w:ascii="宋体" w:hAnsi="宋体" w:eastAsia="宋体" w:cs="宋体"/>
          <w:color w:val="auto"/>
          <w:sz w:val="24"/>
          <w:szCs w:val="24"/>
          <w:highlight w:val="none"/>
        </w:rPr>
      </w:pPr>
    </w:p>
    <w:p w14:paraId="1D8BD4F0">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_________________</w:t>
      </w:r>
      <w:r>
        <w:rPr>
          <w:rFonts w:hint="eastAsia" w:ascii="宋体" w:hAnsi="宋体" w:eastAsia="宋体" w:cs="宋体"/>
          <w:color w:val="auto"/>
          <w:sz w:val="24"/>
          <w:szCs w:val="24"/>
          <w:highlight w:val="none"/>
        </w:rPr>
        <w:t>（采购人名称）：</w:t>
      </w:r>
    </w:p>
    <w:p w14:paraId="4BFE8F06">
      <w:pPr>
        <w:pStyle w:val="37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471EE05B">
      <w:pPr>
        <w:pStyle w:val="377"/>
        <w:spacing w:line="360" w:lineRule="auto"/>
        <w:ind w:firstLine="480"/>
        <w:rPr>
          <w:rFonts w:hint="eastAsia" w:ascii="宋体" w:hAnsi="宋体" w:eastAsia="宋体" w:cs="宋体"/>
          <w:color w:val="auto"/>
          <w:sz w:val="24"/>
          <w:szCs w:val="24"/>
          <w:highlight w:val="none"/>
        </w:rPr>
      </w:pPr>
    </w:p>
    <w:p w14:paraId="1FB51D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C066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17FB78D8">
      <w:pPr>
        <w:spacing w:line="360" w:lineRule="auto"/>
        <w:ind w:firstLine="480"/>
        <w:rPr>
          <w:rFonts w:hint="eastAsia" w:ascii="宋体" w:hAnsi="宋体" w:eastAsia="宋体" w:cs="宋体"/>
          <w:color w:val="auto"/>
          <w:sz w:val="24"/>
          <w:szCs w:val="24"/>
          <w:highlight w:val="none"/>
        </w:rPr>
      </w:pPr>
    </w:p>
    <w:p w14:paraId="2D56C710">
      <w:pPr>
        <w:spacing w:line="360" w:lineRule="auto"/>
        <w:ind w:firstLine="480"/>
        <w:rPr>
          <w:rFonts w:hint="eastAsia" w:ascii="宋体" w:hAnsi="宋体" w:eastAsia="宋体" w:cs="宋体"/>
          <w:color w:val="auto"/>
          <w:sz w:val="24"/>
          <w:szCs w:val="24"/>
          <w:highlight w:val="none"/>
        </w:rPr>
      </w:pPr>
    </w:p>
    <w:p w14:paraId="35E5CCD7">
      <w:pPr>
        <w:pStyle w:val="16"/>
        <w:spacing w:line="360" w:lineRule="auto"/>
        <w:rPr>
          <w:rFonts w:hint="eastAsia" w:ascii="宋体" w:hAnsi="宋体" w:eastAsia="宋体" w:cs="宋体"/>
          <w:color w:val="auto"/>
          <w:sz w:val="24"/>
          <w:szCs w:val="24"/>
          <w:highlight w:val="none"/>
        </w:rPr>
      </w:pPr>
    </w:p>
    <w:p w14:paraId="56C86AA4">
      <w:pPr>
        <w:spacing w:line="360" w:lineRule="auto"/>
        <w:rPr>
          <w:rFonts w:hint="eastAsia" w:ascii="宋体" w:hAnsi="宋体" w:eastAsia="宋体" w:cs="宋体"/>
          <w:color w:val="auto"/>
          <w:sz w:val="24"/>
          <w:szCs w:val="24"/>
          <w:highlight w:val="none"/>
        </w:rPr>
      </w:pPr>
    </w:p>
    <w:p w14:paraId="5552D0D4">
      <w:pPr>
        <w:pStyle w:val="16"/>
        <w:spacing w:line="360" w:lineRule="auto"/>
        <w:rPr>
          <w:rFonts w:hint="eastAsia" w:ascii="宋体" w:hAnsi="宋体" w:eastAsia="宋体" w:cs="宋体"/>
          <w:color w:val="auto"/>
          <w:sz w:val="24"/>
          <w:szCs w:val="24"/>
          <w:highlight w:val="none"/>
        </w:rPr>
      </w:pPr>
    </w:p>
    <w:p w14:paraId="0FA5E2F1">
      <w:pPr>
        <w:spacing w:line="360" w:lineRule="auto"/>
        <w:rPr>
          <w:rFonts w:hint="eastAsia" w:ascii="宋体" w:hAnsi="宋体" w:eastAsia="宋体" w:cs="宋体"/>
          <w:color w:val="auto"/>
          <w:sz w:val="24"/>
          <w:szCs w:val="24"/>
          <w:highlight w:val="none"/>
        </w:rPr>
      </w:pPr>
    </w:p>
    <w:p w14:paraId="2D3591D2">
      <w:pPr>
        <w:pStyle w:val="16"/>
        <w:spacing w:line="360" w:lineRule="auto"/>
        <w:rPr>
          <w:rFonts w:hint="eastAsia" w:ascii="宋体" w:hAnsi="宋体" w:eastAsia="宋体" w:cs="宋体"/>
          <w:color w:val="auto"/>
          <w:sz w:val="24"/>
          <w:szCs w:val="24"/>
          <w:highlight w:val="none"/>
        </w:rPr>
      </w:pPr>
    </w:p>
    <w:p w14:paraId="7B13A4FB">
      <w:pPr>
        <w:spacing w:line="360" w:lineRule="auto"/>
        <w:ind w:firstLine="6000" w:firstLineChars="2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37E2964A">
      <w:pPr>
        <w:spacing w:line="36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DA1D3A5">
      <w:pPr>
        <w:tabs>
          <w:tab w:val="left" w:pos="6300"/>
        </w:tabs>
        <w:snapToGrid w:val="0"/>
        <w:spacing w:line="360" w:lineRule="auto"/>
        <w:ind w:firstLine="480"/>
        <w:rPr>
          <w:rFonts w:hint="eastAsia" w:ascii="宋体" w:hAnsi="宋体" w:eastAsia="宋体" w:cs="宋体"/>
          <w:color w:val="auto"/>
          <w:sz w:val="24"/>
          <w:szCs w:val="24"/>
          <w:highlight w:val="none"/>
        </w:rPr>
      </w:pPr>
    </w:p>
    <w:p w14:paraId="443E9B09">
      <w:pPr>
        <w:widowControl w:val="0"/>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3F270E4">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（三）法定代表人授权委托书</w:t>
      </w:r>
    </w:p>
    <w:p w14:paraId="7741E7B1">
      <w:pPr>
        <w:widowControl w:val="0"/>
        <w:tabs>
          <w:tab w:val="left" w:pos="6300"/>
        </w:tabs>
        <w:snapToGrid w:val="0"/>
        <w:spacing w:line="360" w:lineRule="auto"/>
        <w:ind w:firstLine="0" w:firstLineChars="0"/>
        <w:jc w:val="center"/>
        <w:rPr>
          <w:rFonts w:hint="eastAsia" w:ascii="宋体" w:hAnsi="宋体" w:eastAsia="宋体" w:cs="宋体"/>
          <w:color w:val="auto"/>
          <w:sz w:val="24"/>
          <w:szCs w:val="24"/>
          <w:highlight w:val="none"/>
        </w:rPr>
      </w:pPr>
    </w:p>
    <w:p w14:paraId="17467862">
      <w:pPr>
        <w:pStyle w:val="5"/>
        <w:tabs>
          <w:tab w:val="left" w:pos="720"/>
        </w:tabs>
        <w:spacing w:before="32" w:after="32" w:line="360" w:lineRule="auto"/>
        <w:ind w:firstLine="5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4853C2DA">
      <w:pPr>
        <w:snapToGrid w:val="0"/>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1C9C3A">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7DF8156">
      <w:pPr>
        <w:spacing w:line="360" w:lineRule="auto"/>
        <w:ind w:firstLine="480"/>
        <w:rPr>
          <w:rFonts w:hint="eastAsia" w:ascii="宋体" w:hAnsi="宋体" w:eastAsia="宋体" w:cs="宋体"/>
          <w:color w:val="auto"/>
          <w:sz w:val="24"/>
          <w:szCs w:val="24"/>
          <w:highlight w:val="none"/>
        </w:rPr>
      </w:pPr>
    </w:p>
    <w:p w14:paraId="5F2A0DDF">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致：_________________（采购人名称）：</w:t>
      </w:r>
    </w:p>
    <w:p w14:paraId="65AF9E4D">
      <w:pPr>
        <w:pStyle w:val="378"/>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代表单位全权办理上述项目的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、签约等具体工作，并签署全部有关文件、协议及合同</w:t>
      </w:r>
      <w:r>
        <w:rPr>
          <w:rFonts w:hint="eastAsia" w:ascii="宋体" w:hAnsi="宋体" w:eastAsia="宋体" w:cs="宋体"/>
          <w:color w:val="auto"/>
          <w:sz w:val="24"/>
          <w:szCs w:val="24"/>
          <w:highlight w:val="none"/>
          <w:lang w:eastAsia="zh-CN"/>
        </w:rPr>
        <w:t>。</w:t>
      </w:r>
    </w:p>
    <w:p w14:paraId="33DBBF7D">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我单位对被授权人的签名负全部责任。</w:t>
      </w:r>
    </w:p>
    <w:p w14:paraId="1B49AE08">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14:paraId="38642EA1">
      <w:pPr>
        <w:pStyle w:val="378"/>
        <w:spacing w:line="360" w:lineRule="auto"/>
        <w:rPr>
          <w:rFonts w:hint="eastAsia" w:ascii="宋体" w:hAnsi="宋体" w:eastAsia="宋体" w:cs="宋体"/>
          <w:color w:val="auto"/>
          <w:sz w:val="24"/>
          <w:szCs w:val="24"/>
          <w:highlight w:val="none"/>
        </w:rPr>
      </w:pPr>
    </w:p>
    <w:p w14:paraId="1E0F04D8">
      <w:pPr>
        <w:pStyle w:val="37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w:t>
      </w:r>
    </w:p>
    <w:p w14:paraId="30162ECF">
      <w:pPr>
        <w:pStyle w:val="378"/>
        <w:spacing w:line="360" w:lineRule="auto"/>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                                （签字或盖章）</w:t>
      </w:r>
    </w:p>
    <w:p w14:paraId="0415ED7F">
      <w:pPr>
        <w:spacing w:line="360" w:lineRule="auto"/>
        <w:ind w:firstLine="480"/>
        <w:rPr>
          <w:rFonts w:hint="eastAsia" w:ascii="宋体" w:hAnsi="宋体" w:eastAsia="宋体" w:cs="宋体"/>
          <w:color w:val="auto"/>
          <w:sz w:val="24"/>
          <w:szCs w:val="24"/>
          <w:highlight w:val="none"/>
        </w:rPr>
      </w:pPr>
    </w:p>
    <w:p w14:paraId="50AF0B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5E84CD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878A022">
      <w:pPr>
        <w:pStyle w:val="16"/>
        <w:spacing w:line="360" w:lineRule="auto"/>
        <w:rPr>
          <w:rFonts w:hint="eastAsia" w:ascii="宋体" w:hAnsi="宋体" w:eastAsia="宋体" w:cs="宋体"/>
          <w:color w:val="auto"/>
          <w:sz w:val="24"/>
          <w:szCs w:val="24"/>
          <w:highlight w:val="none"/>
        </w:rPr>
      </w:pPr>
    </w:p>
    <w:p w14:paraId="1228E980">
      <w:pPr>
        <w:spacing w:line="360" w:lineRule="auto"/>
        <w:rPr>
          <w:rFonts w:hint="eastAsia" w:ascii="宋体" w:hAnsi="宋体" w:eastAsia="宋体" w:cs="宋体"/>
          <w:color w:val="auto"/>
          <w:sz w:val="24"/>
          <w:szCs w:val="24"/>
          <w:highlight w:val="none"/>
        </w:rPr>
      </w:pPr>
    </w:p>
    <w:p w14:paraId="6FE5C972">
      <w:pPr>
        <w:spacing w:line="360" w:lineRule="auto"/>
        <w:ind w:firstLine="4800" w:firstLineChars="2000"/>
        <w:rPr>
          <w:rFonts w:hint="eastAsia" w:ascii="宋体" w:hAnsi="宋体" w:eastAsia="宋体" w:cs="宋体"/>
          <w:color w:val="auto"/>
          <w:sz w:val="24"/>
          <w:szCs w:val="24"/>
          <w:highlight w:val="none"/>
          <w:lang w:eastAsia="zh-CN"/>
        </w:rPr>
      </w:pPr>
    </w:p>
    <w:p w14:paraId="4F2033E9">
      <w:pPr>
        <w:spacing w:line="360" w:lineRule="auto"/>
        <w:ind w:firstLine="4800" w:firstLineChars="2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10C113A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14:paraId="13E60C8B">
      <w:pPr>
        <w:rPr>
          <w:rFonts w:hint="eastAsia" w:ascii="宋体" w:hAnsi="宋体" w:eastAsia="宋体" w:cs="宋体"/>
          <w:color w:val="auto"/>
          <w:sz w:val="24"/>
          <w:szCs w:val="24"/>
          <w:highlight w:val="none"/>
        </w:rPr>
      </w:pPr>
    </w:p>
    <w:p w14:paraId="71CFEB4E">
      <w:pPr>
        <w:rPr>
          <w:rFonts w:hint="eastAsia" w:ascii="宋体" w:hAnsi="宋体" w:eastAsia="宋体" w:cs="宋体"/>
          <w:color w:val="auto"/>
          <w:sz w:val="24"/>
          <w:szCs w:val="24"/>
          <w:highlight w:val="none"/>
        </w:rPr>
      </w:pPr>
      <w:bookmarkStart w:id="199" w:name="_Toc10403"/>
      <w:bookmarkStart w:id="200" w:name="_Toc26784"/>
      <w:r>
        <w:rPr>
          <w:rFonts w:hint="eastAsia" w:ascii="宋体" w:hAnsi="宋体" w:eastAsia="宋体" w:cs="宋体"/>
          <w:color w:val="auto"/>
          <w:sz w:val="24"/>
          <w:szCs w:val="24"/>
          <w:highlight w:val="none"/>
        </w:rPr>
        <w:br w:type="page"/>
      </w:r>
    </w:p>
    <w:p w14:paraId="004AD99B">
      <w:pPr>
        <w:pStyle w:val="4"/>
        <w:spacing w:before="48" w:after="48"/>
        <w:rPr>
          <w:rFonts w:hint="eastAsia" w:ascii="宋体" w:hAnsi="宋体" w:eastAsia="宋体" w:cs="宋体"/>
          <w:b/>
          <w:bCs/>
          <w:color w:val="auto"/>
          <w:sz w:val="24"/>
          <w:szCs w:val="24"/>
          <w:highlight w:val="none"/>
        </w:rPr>
      </w:pPr>
      <w:bookmarkStart w:id="201" w:name="_Toc31942"/>
      <w:bookmarkStart w:id="202" w:name="_Toc14575"/>
      <w:r>
        <w:rPr>
          <w:rFonts w:hint="eastAsia" w:ascii="宋体" w:hAnsi="宋体" w:eastAsia="宋体" w:cs="宋体"/>
          <w:color w:val="auto"/>
          <w:sz w:val="24"/>
          <w:szCs w:val="24"/>
          <w:highlight w:val="none"/>
        </w:rPr>
        <w:t>（四）</w:t>
      </w:r>
      <w:bookmarkStart w:id="203" w:name="_Toc16943"/>
      <w:r>
        <w:rPr>
          <w:rFonts w:hint="eastAsia" w:ascii="宋体" w:hAnsi="宋体" w:eastAsia="宋体" w:cs="宋体"/>
          <w:color w:val="auto"/>
          <w:sz w:val="24"/>
          <w:szCs w:val="24"/>
          <w:highlight w:val="none"/>
        </w:rPr>
        <w:t>基本资格条件承诺函</w:t>
      </w:r>
      <w:bookmarkEnd w:id="199"/>
      <w:bookmarkEnd w:id="200"/>
      <w:bookmarkEnd w:id="201"/>
      <w:bookmarkEnd w:id="202"/>
    </w:p>
    <w:p w14:paraId="63CDE6C5">
      <w:pPr>
        <w:spacing w:line="530" w:lineRule="exact"/>
        <w:ind w:firstLine="0" w:firstLine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6C929729">
      <w:pPr>
        <w:tabs>
          <w:tab w:val="left" w:pos="6300"/>
        </w:tabs>
        <w:snapToGrid w:val="0"/>
        <w:spacing w:line="530" w:lineRule="exact"/>
        <w:ind w:firstLine="480"/>
        <w:rPr>
          <w:rFonts w:hint="eastAsia" w:ascii="宋体" w:hAnsi="宋体" w:eastAsia="宋体" w:cs="宋体"/>
          <w:color w:val="auto"/>
          <w:sz w:val="24"/>
          <w:szCs w:val="24"/>
          <w:highlight w:val="none"/>
        </w:rPr>
      </w:pPr>
    </w:p>
    <w:p w14:paraId="525BFEDB">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p>
    <w:p w14:paraId="6C2B775C">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名称）郑重承诺：</w:t>
      </w:r>
    </w:p>
    <w:p w14:paraId="1B50AE7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6B8D0BF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网（www.ccgp.gov.cn）“</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严重违法失信行为记录名单”中。</w:t>
      </w:r>
    </w:p>
    <w:p w14:paraId="3DE4E449">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基本资格条件。</w:t>
      </w:r>
    </w:p>
    <w:p w14:paraId="621B1B00">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C87E48F">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AF687D5">
      <w:pPr>
        <w:tabs>
          <w:tab w:val="left" w:pos="6300"/>
        </w:tabs>
        <w:snapToGrid w:val="0"/>
        <w:spacing w:line="530" w:lineRule="exact"/>
        <w:ind w:firstLine="480"/>
        <w:rPr>
          <w:rFonts w:hint="eastAsia" w:ascii="宋体" w:hAnsi="宋体" w:eastAsia="宋体" w:cs="宋体"/>
          <w:color w:val="auto"/>
          <w:sz w:val="24"/>
          <w:szCs w:val="24"/>
          <w:highlight w:val="none"/>
        </w:rPr>
      </w:pPr>
    </w:p>
    <w:p w14:paraId="19AB6AF4">
      <w:pPr>
        <w:tabs>
          <w:tab w:val="left" w:pos="6300"/>
        </w:tabs>
        <w:snapToGrid w:val="0"/>
        <w:spacing w:line="530" w:lineRule="exact"/>
        <w:ind w:right="424" w:firstLine="48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7B77426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BED791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42F8AD3">
      <w:pPr>
        <w:pStyle w:val="378"/>
        <w:ind w:left="560" w:leftChars="200" w:firstLine="240" w:firstLineChars="100"/>
        <w:rPr>
          <w:rFonts w:hint="eastAsia" w:ascii="宋体" w:hAnsi="宋体" w:eastAsia="宋体" w:cs="宋体"/>
          <w:color w:val="auto"/>
          <w:sz w:val="24"/>
          <w:szCs w:val="24"/>
          <w:highlight w:val="none"/>
        </w:rPr>
      </w:pPr>
    </w:p>
    <w:bookmarkEnd w:id="203"/>
    <w:p w14:paraId="09D6A513">
      <w:pPr>
        <w:widowControl w:val="0"/>
        <w:spacing w:line="360" w:lineRule="auto"/>
        <w:ind w:firstLine="0" w:firstLineChars="0"/>
        <w:jc w:val="both"/>
        <w:rPr>
          <w:rFonts w:hint="eastAsia" w:ascii="宋体" w:hAnsi="宋体" w:eastAsia="宋体" w:cs="宋体"/>
          <w:color w:val="auto"/>
          <w:sz w:val="24"/>
          <w:szCs w:val="24"/>
          <w:highlight w:val="none"/>
        </w:rPr>
      </w:pPr>
    </w:p>
    <w:p w14:paraId="6432106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CEEA774">
      <w:pPr>
        <w:widowControl w:val="0"/>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）特定资格条件证书或证明文件</w:t>
      </w:r>
    </w:p>
    <w:p w14:paraId="6EA250C4">
      <w:pPr>
        <w:rPr>
          <w:rFonts w:hint="eastAsia" w:ascii="宋体" w:hAnsi="宋体" w:eastAsia="宋体" w:cs="宋体"/>
          <w:color w:val="auto"/>
          <w:sz w:val="24"/>
          <w:szCs w:val="24"/>
          <w:highlight w:val="none"/>
        </w:rPr>
      </w:pPr>
    </w:p>
    <w:p w14:paraId="0EC85377">
      <w:pPr>
        <w:rPr>
          <w:rFonts w:hint="eastAsia" w:ascii="宋体" w:hAnsi="宋体" w:eastAsia="宋体" w:cs="宋体"/>
          <w:color w:val="auto"/>
          <w:sz w:val="24"/>
          <w:szCs w:val="24"/>
          <w:highlight w:val="none"/>
          <w:lang w:eastAsia="zh-CN"/>
        </w:rPr>
      </w:pPr>
      <w:bookmarkStart w:id="204" w:name="_Toc14422"/>
      <w:bookmarkStart w:id="205" w:name="_Toc32571"/>
      <w:bookmarkStart w:id="206" w:name="_Toc7655"/>
      <w:r>
        <w:rPr>
          <w:rFonts w:hint="eastAsia" w:ascii="宋体" w:hAnsi="宋体" w:eastAsia="宋体" w:cs="宋体"/>
          <w:color w:val="auto"/>
          <w:sz w:val="24"/>
          <w:szCs w:val="24"/>
          <w:highlight w:val="none"/>
          <w:lang w:eastAsia="zh-CN"/>
        </w:rPr>
        <w:br w:type="page"/>
      </w:r>
    </w:p>
    <w:p w14:paraId="12477085">
      <w:pPr>
        <w:pStyle w:val="4"/>
        <w:spacing w:before="0" w:after="0" w:line="360" w:lineRule="auto"/>
        <w:rPr>
          <w:rFonts w:hint="eastAsia" w:ascii="宋体" w:hAnsi="宋体" w:eastAsia="宋体" w:cs="宋体"/>
          <w:color w:val="auto"/>
          <w:sz w:val="24"/>
          <w:szCs w:val="24"/>
          <w:highlight w:val="none"/>
        </w:rPr>
      </w:pPr>
      <w:bookmarkStart w:id="207" w:name="_Toc25755"/>
      <w:bookmarkStart w:id="208" w:name="_Toc3706"/>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bookmarkEnd w:id="204"/>
      <w:bookmarkEnd w:id="205"/>
      <w:bookmarkEnd w:id="206"/>
      <w:bookmarkEnd w:id="207"/>
      <w:bookmarkEnd w:id="208"/>
    </w:p>
    <w:p w14:paraId="4FDC52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其他与项目有关的资料（自附） </w:t>
      </w:r>
    </w:p>
    <w:p w14:paraId="1D2A5BA8">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bookmarkStart w:id="209" w:name="_Toc1181"/>
    </w:p>
    <w:p w14:paraId="3DA95445">
      <w:pPr>
        <w:spacing w:line="240" w:lineRule="auto"/>
        <w:jc w:val="center"/>
        <w:outlineLvl w:val="0"/>
        <w:rPr>
          <w:rFonts w:hint="eastAsia" w:ascii="宋体" w:hAnsi="宋体" w:eastAsia="宋体" w:cs="宋体"/>
          <w:color w:val="auto"/>
          <w:sz w:val="24"/>
          <w:szCs w:val="24"/>
          <w:highlight w:val="none"/>
        </w:rPr>
      </w:pPr>
    </w:p>
    <w:p w14:paraId="6FB2BC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C376D4">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p>
    <w:p w14:paraId="5C77851A">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bookmarkStart w:id="210" w:name="_Toc14431"/>
      <w:bookmarkStart w:id="211" w:name="_Toc9033"/>
      <w:r>
        <w:rPr>
          <w:rFonts w:hint="eastAsia" w:ascii="宋体" w:hAnsi="宋体" w:eastAsia="宋体" w:cs="宋体"/>
          <w:color w:val="auto"/>
          <w:sz w:val="24"/>
          <w:szCs w:val="24"/>
          <w:highlight w:val="none"/>
          <w:lang w:val="en-US" w:eastAsia="zh-CN"/>
        </w:rPr>
        <w:t>附件一：</w:t>
      </w:r>
      <w:bookmarkEnd w:id="209"/>
      <w:r>
        <w:rPr>
          <w:rFonts w:hint="eastAsia" w:ascii="宋体" w:hAnsi="宋体" w:eastAsia="宋体" w:cs="宋体"/>
          <w:color w:val="auto"/>
          <w:sz w:val="24"/>
          <w:szCs w:val="24"/>
          <w:highlight w:val="none"/>
          <w:lang w:val="en-US" w:eastAsia="zh-CN"/>
        </w:rPr>
        <w:t>重庆百业工程咨询有限公司项目报名表</w:t>
      </w:r>
      <w:bookmarkEnd w:id="210"/>
      <w:bookmarkEnd w:id="211"/>
    </w:p>
    <w:p w14:paraId="09071731">
      <w:pPr>
        <w:rPr>
          <w:rFonts w:hint="eastAsia" w:ascii="宋体" w:hAnsi="宋体" w:eastAsia="宋体" w:cs="宋体"/>
          <w:color w:val="auto"/>
          <w:sz w:val="24"/>
          <w:szCs w:val="24"/>
          <w:highlight w:val="none"/>
          <w:lang w:val="en-US" w:eastAsia="zh-CN"/>
        </w:rPr>
      </w:pPr>
    </w:p>
    <w:tbl>
      <w:tblPr>
        <w:tblStyle w:val="6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宋体" w:hAnsi="宋体" w:eastAsia="宋体" w:cs="宋体"/>
                <w:color w:val="auto"/>
                <w:sz w:val="24"/>
                <w:szCs w:val="24"/>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176F90EC">
            <w:pPr>
              <w:ind w:left="0" w:leftChars="0" w:firstLine="0" w:firstLineChars="0"/>
              <w:jc w:val="center"/>
              <w:rPr>
                <w:rFonts w:hint="eastAsia" w:ascii="宋体" w:hAnsi="宋体" w:eastAsia="宋体" w:cs="宋体"/>
                <w:color w:val="auto"/>
                <w:sz w:val="24"/>
                <w:szCs w:val="24"/>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6F20DB3A">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16399221">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191479E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4684FAAB">
            <w:pPr>
              <w:ind w:left="0" w:leftChars="0" w:firstLine="0" w:firstLineChars="0"/>
              <w:jc w:val="center"/>
              <w:rPr>
                <w:rFonts w:hint="eastAsia" w:ascii="宋体" w:hAnsi="宋体" w:eastAsia="宋体" w:cs="宋体"/>
                <w:color w:val="auto"/>
                <w:sz w:val="24"/>
                <w:szCs w:val="24"/>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7FB1DFE7">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43FD1134">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1C78C3BB">
            <w:pPr>
              <w:ind w:left="0" w:leftChars="0" w:firstLine="0" w:firstLineChars="0"/>
              <w:jc w:val="center"/>
              <w:rPr>
                <w:rFonts w:hint="eastAsia" w:ascii="宋体" w:hAnsi="宋体" w:eastAsia="宋体" w:cs="宋体"/>
                <w:color w:val="auto"/>
                <w:sz w:val="24"/>
                <w:szCs w:val="24"/>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5A8E5623">
            <w:pPr>
              <w:ind w:left="0" w:leftChars="0" w:firstLine="0" w:firstLineChars="0"/>
              <w:jc w:val="center"/>
              <w:rPr>
                <w:rFonts w:hint="eastAsia" w:ascii="宋体" w:hAnsi="宋体" w:eastAsia="宋体" w:cs="宋体"/>
                <w:color w:val="auto"/>
                <w:sz w:val="24"/>
                <w:szCs w:val="24"/>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1C284840">
            <w:pPr>
              <w:ind w:left="0" w:leftChars="0" w:firstLine="0" w:firstLineChars="0"/>
              <w:jc w:val="center"/>
              <w:rPr>
                <w:rFonts w:hint="eastAsia" w:ascii="宋体" w:hAnsi="宋体" w:eastAsia="宋体" w:cs="宋体"/>
                <w:color w:val="auto"/>
                <w:sz w:val="24"/>
                <w:szCs w:val="24"/>
                <w:highlight w:val="none"/>
              </w:rPr>
            </w:pPr>
          </w:p>
        </w:tc>
      </w:tr>
    </w:tbl>
    <w:p w14:paraId="2E89AFB0">
      <w:pPr>
        <w:spacing w:line="360" w:lineRule="auto"/>
        <w:ind w:right="-372" w:rightChars="-133"/>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：重庆百业工程咨询有限公司</w:t>
      </w:r>
      <w:r>
        <w:rPr>
          <w:rFonts w:hint="eastAsia" w:ascii="宋体" w:hAnsi="宋体" w:eastAsia="宋体" w:cs="宋体"/>
          <w:color w:val="auto"/>
          <w:sz w:val="24"/>
          <w:szCs w:val="24"/>
          <w:highlight w:val="none"/>
          <w:lang w:val="en-US" w:eastAsia="zh-CN"/>
        </w:rPr>
        <w:t xml:space="preserve">    </w:t>
      </w:r>
    </w:p>
    <w:p w14:paraId="7F38312F">
      <w:pPr>
        <w:spacing w:line="360" w:lineRule="auto"/>
        <w:ind w:firstLine="480" w:firstLineChars="200"/>
        <w:rPr>
          <w:rFonts w:hint="eastAsia" w:ascii="宋体" w:hAnsi="宋体" w:eastAsia="宋体" w:cs="宋体"/>
          <w:color w:val="auto"/>
          <w:sz w:val="24"/>
          <w:szCs w:val="24"/>
          <w:highlight w:val="none"/>
          <w:lang w:val="en-US" w:eastAsia="zh-CN"/>
        </w:rPr>
      </w:pPr>
    </w:p>
    <w:p w14:paraId="59CA22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1402503D">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4568825</wp:posOffset>
            </wp:positionH>
            <wp:positionV relativeFrom="paragraph">
              <wp:posOffset>147955</wp:posOffset>
            </wp:positionV>
            <wp:extent cx="1097915" cy="1496695"/>
            <wp:effectExtent l="0" t="0" r="6985" b="8255"/>
            <wp:wrapSquare wrapText="bothSides"/>
            <wp:docPr id="1" name="图片 1" descr="a526c8868952faf7d8972a1c4c155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26c8868952faf7d8972a1c4c155f5e"/>
                    <pic:cNvPicPr>
                      <a:picLocks noChangeAspect="1"/>
                    </pic:cNvPicPr>
                  </pic:nvPicPr>
                  <pic:blipFill>
                    <a:blip r:embed="rId12"/>
                    <a:stretch>
                      <a:fillRect/>
                    </a:stretch>
                  </pic:blipFill>
                  <pic:spPr>
                    <a:xfrm>
                      <a:off x="0" y="0"/>
                      <a:ext cx="1097915" cy="1496695"/>
                    </a:xfrm>
                    <a:prstGeom prst="rect">
                      <a:avLst/>
                    </a:prstGeom>
                  </pic:spPr>
                </pic:pic>
              </a:graphicData>
            </a:graphic>
          </wp:anchor>
        </w:drawing>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报名和采购文件发售期内，供应商将文件购买费转入右侧二维码中，转账时需注明“供应商简称—</w:t>
      </w:r>
      <w:r>
        <w:rPr>
          <w:rFonts w:hint="eastAsia" w:ascii="宋体" w:hAnsi="宋体" w:cs="宋体"/>
          <w:color w:val="auto"/>
          <w:sz w:val="24"/>
          <w:szCs w:val="24"/>
          <w:highlight w:val="none"/>
          <w:lang w:val="en-US" w:eastAsia="zh-CN"/>
        </w:rPr>
        <w:t>第069号</w:t>
      </w:r>
      <w:r>
        <w:rPr>
          <w:rFonts w:hint="eastAsia" w:ascii="宋体" w:hAnsi="宋体" w:eastAsia="宋体" w:cs="宋体"/>
          <w:color w:val="auto"/>
          <w:sz w:val="24"/>
          <w:szCs w:val="24"/>
          <w:highlight w:val="none"/>
          <w:lang w:val="en-US" w:eastAsia="zh-CN"/>
        </w:rPr>
        <w:t>”，并《重庆百业工程咨询有限公司项目报名表》（格式详见附件）填写完整加盖供应商公章扫描后同文件购买费转账截图一起发送至指定邮箱1550994832@qq.com，按要求发送邮箱后方才报名成功。</w:t>
      </w:r>
    </w:p>
    <w:p w14:paraId="189CDF52">
      <w:pPr>
        <w:spacing w:line="360" w:lineRule="auto"/>
        <w:jc w:val="both"/>
        <w:rPr>
          <w:rFonts w:hint="eastAsia" w:ascii="宋体" w:hAnsi="宋体" w:eastAsia="宋体" w:cs="宋体"/>
          <w:b w:val="0"/>
          <w:smallCaps w:val="0"/>
          <w:color w:val="auto"/>
          <w:kern w:val="2"/>
          <w:sz w:val="24"/>
          <w:szCs w:val="24"/>
          <w:highlight w:val="none"/>
          <w:lang w:val="en-US" w:eastAsia="zh-CN" w:bidi="ar-SA"/>
        </w:rPr>
      </w:pPr>
    </w:p>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284F">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825B1">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7825B1">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CB9E">
    <w:pPr>
      <w:pStyle w:val="3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7FC1">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07FC1">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454F">
    <w:pPr>
      <w:pStyle w:val="38"/>
      <w:jc w:val="center"/>
      <w:rPr>
        <w:rFonts w:asciiTheme="minorEastAsia" w:hAnsiTheme="minorEastAsia" w:eastAsiaTheme="minor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0A90C462">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60288;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0A90C462">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18EA977A">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FE5A">
    <w:pPr>
      <w:pStyle w:val="39"/>
      <w:pBdr>
        <w:bottom w:val="none" w:color="auto" w:sz="0" w:space="1"/>
      </w:pBdr>
      <w:ind w:left="0" w:leftChars="0" w:firstLine="0" w:firstLineChars="0"/>
      <w:jc w:val="both"/>
      <w:rPr>
        <w:rFonts w:hAnsi="Times New Roman" w:cs="Times New Roman"/>
      </w:rPr>
    </w:pPr>
  </w:p>
  <w:p w14:paraId="0DA5BC32">
    <w:pPr>
      <w:pStyle w:val="39"/>
      <w:pBdr>
        <w:bottom w:val="none" w:color="auto" w:sz="0" w:space="1"/>
      </w:pBdr>
      <w:rPr>
        <w:rFonts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39"/>
      <w:jc w:val="both"/>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3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39"/>
      <w:pBdr>
        <w:bottom w:val="single" w:color="auto" w:sz="4" w:space="1"/>
      </w:pBdr>
    </w:pPr>
    <w:r>
      <w:rPr>
        <w:rFonts w:hint="eastAsia" w:ascii="仿宋" w:hAnsi="仿宋" w:eastAsia="仿宋"/>
        <w:sz w:val="21"/>
        <w:szCs w:val="21"/>
        <w:lang w:eastAsia="zh-CN"/>
      </w:rPr>
      <w:t>重庆百业工程咨询有限公司</w:t>
    </w:r>
    <w:r>
      <w:rPr>
        <w:rFonts w:hint="eastAsia" w:ascii="仿宋" w:hAnsi="仿宋" w:eastAsia="仿宋"/>
        <w:sz w:val="21"/>
        <w:szCs w:val="21"/>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仿宋" w:hAnsi="仿宋" w:eastAsia="仿宋"/>
        <w:sz w:val="21"/>
        <w:szCs w:val="21"/>
      </w:rPr>
      <w:t xml:space="preserve">   竞争性比选采购文件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A734A"/>
    <w:multiLevelType w:val="singleLevel"/>
    <w:tmpl w:val="C45A734A"/>
    <w:lvl w:ilvl="0" w:tentative="0">
      <w:start w:val="6"/>
      <w:numFmt w:val="chineseCounting"/>
      <w:suff w:val="space"/>
      <w:lvlText w:val="第%1篇"/>
      <w:lvlJc w:val="left"/>
      <w:rPr>
        <w:rFonts w:hint="eastAsia"/>
      </w:rPr>
    </w:lvl>
  </w:abstractNum>
  <w:abstractNum w:abstractNumId="1">
    <w:nsid w:val="00000001"/>
    <w:multiLevelType w:val="multilevel"/>
    <w:tmpl w:val="00000001"/>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2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6"/>
    <w:multiLevelType w:val="singleLevel"/>
    <w:tmpl w:val="00000006"/>
    <w:lvl w:ilvl="0" w:tentative="0">
      <w:start w:val="1"/>
      <w:numFmt w:val="bullet"/>
      <w:pStyle w:val="360"/>
      <w:lvlText w:val=""/>
      <w:lvlJc w:val="left"/>
      <w:pPr>
        <w:tabs>
          <w:tab w:val="left" w:pos="1620"/>
        </w:tabs>
        <w:ind w:left="1620" w:hanging="360"/>
      </w:pPr>
      <w:rPr>
        <w:rFonts w:hint="default" w:ascii="Wingdings" w:hAnsi="Wingdings"/>
      </w:rPr>
    </w:lvl>
  </w:abstractNum>
  <w:abstractNum w:abstractNumId="6">
    <w:nsid w:val="00000007"/>
    <w:multiLevelType w:val="multilevel"/>
    <w:tmpl w:val="00000007"/>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bullet"/>
      <w:pStyle w:val="29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9">
    <w:nsid w:val="0000000A"/>
    <w:multiLevelType w:val="singleLevel"/>
    <w:tmpl w:val="000000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0B"/>
    <w:multiLevelType w:val="singleLevel"/>
    <w:tmpl w:val="0000000B"/>
    <w:lvl w:ilvl="0" w:tentative="0">
      <w:start w:val="1"/>
      <w:numFmt w:val="decimal"/>
      <w:pStyle w:val="332"/>
      <w:lvlText w:val="%1)"/>
      <w:lvlJc w:val="left"/>
      <w:pPr>
        <w:tabs>
          <w:tab w:val="left" w:pos="425"/>
        </w:tabs>
        <w:ind w:left="425" w:hanging="425"/>
      </w:pPr>
      <w:rPr>
        <w:rFonts w:hint="eastAsia"/>
      </w:rPr>
    </w:lvl>
  </w:abstractNum>
  <w:abstractNum w:abstractNumId="11">
    <w:nsid w:val="0000000C"/>
    <w:multiLevelType w:val="multilevel"/>
    <w:tmpl w:val="0000000C"/>
    <w:lvl w:ilvl="0" w:tentative="0">
      <w:start w:val="1"/>
      <w:numFmt w:val="chineseCountingThousand"/>
      <w:pStyle w:val="27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54F865DB"/>
    <w:multiLevelType w:val="multilevel"/>
    <w:tmpl w:val="54F865DB"/>
    <w:lvl w:ilvl="0" w:tentative="0">
      <w:start w:val="1"/>
      <w:numFmt w:val="upperLetter"/>
      <w:pStyle w:val="3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8"/>
  </w:num>
  <w:num w:numId="2">
    <w:abstractNumId w:val="3"/>
  </w:num>
  <w:num w:numId="3">
    <w:abstractNumId w:val="9"/>
  </w:num>
  <w:num w:numId="4">
    <w:abstractNumId w:val="1"/>
  </w:num>
  <w:num w:numId="5">
    <w:abstractNumId w:val="2"/>
  </w:num>
  <w:num w:numId="6">
    <w:abstractNumId w:val="6"/>
  </w:num>
  <w:num w:numId="7">
    <w:abstractNumId w:val="4"/>
  </w:num>
  <w:num w:numId="8">
    <w:abstractNumId w:val="13"/>
  </w:num>
  <w:num w:numId="9">
    <w:abstractNumId w:val="11"/>
  </w:num>
  <w:num w:numId="10">
    <w:abstractNumId w:val="7"/>
  </w:num>
  <w:num w:numId="11">
    <w:abstractNumId w:val="10"/>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5D329E"/>
    <w:rsid w:val="016622FC"/>
    <w:rsid w:val="016C149F"/>
    <w:rsid w:val="016F4DA6"/>
    <w:rsid w:val="017C0E40"/>
    <w:rsid w:val="01897993"/>
    <w:rsid w:val="01914DAD"/>
    <w:rsid w:val="0193166C"/>
    <w:rsid w:val="01A52F74"/>
    <w:rsid w:val="01A66C10"/>
    <w:rsid w:val="01AD28EF"/>
    <w:rsid w:val="01B14C06"/>
    <w:rsid w:val="01CF7329"/>
    <w:rsid w:val="02442C10"/>
    <w:rsid w:val="0255229F"/>
    <w:rsid w:val="0275233D"/>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B082C"/>
    <w:rsid w:val="034B55DC"/>
    <w:rsid w:val="03804B57"/>
    <w:rsid w:val="03984DFB"/>
    <w:rsid w:val="03A013D6"/>
    <w:rsid w:val="03A16859"/>
    <w:rsid w:val="03AF05A0"/>
    <w:rsid w:val="03C1660E"/>
    <w:rsid w:val="03DE21C1"/>
    <w:rsid w:val="044031CE"/>
    <w:rsid w:val="0446618F"/>
    <w:rsid w:val="04471852"/>
    <w:rsid w:val="04775B53"/>
    <w:rsid w:val="047C6AF9"/>
    <w:rsid w:val="04A42800"/>
    <w:rsid w:val="04D05CEB"/>
    <w:rsid w:val="050E530B"/>
    <w:rsid w:val="052F2A11"/>
    <w:rsid w:val="05306B0B"/>
    <w:rsid w:val="05420D44"/>
    <w:rsid w:val="055C132D"/>
    <w:rsid w:val="057B0424"/>
    <w:rsid w:val="057D6F2B"/>
    <w:rsid w:val="05C945A2"/>
    <w:rsid w:val="05F25272"/>
    <w:rsid w:val="05F872A7"/>
    <w:rsid w:val="060D1105"/>
    <w:rsid w:val="06831F7D"/>
    <w:rsid w:val="068E19BA"/>
    <w:rsid w:val="069A1BF8"/>
    <w:rsid w:val="069A210C"/>
    <w:rsid w:val="06B449B9"/>
    <w:rsid w:val="06BE20C2"/>
    <w:rsid w:val="06E5236E"/>
    <w:rsid w:val="071445D6"/>
    <w:rsid w:val="07171649"/>
    <w:rsid w:val="072E663F"/>
    <w:rsid w:val="07367D1C"/>
    <w:rsid w:val="07CD4764"/>
    <w:rsid w:val="07F12200"/>
    <w:rsid w:val="07F17F5D"/>
    <w:rsid w:val="080A4163"/>
    <w:rsid w:val="08341433"/>
    <w:rsid w:val="08600069"/>
    <w:rsid w:val="08713341"/>
    <w:rsid w:val="089352D4"/>
    <w:rsid w:val="08957B56"/>
    <w:rsid w:val="08960800"/>
    <w:rsid w:val="089C2F11"/>
    <w:rsid w:val="08A869F8"/>
    <w:rsid w:val="08C416C3"/>
    <w:rsid w:val="08CC67C9"/>
    <w:rsid w:val="08D93A2A"/>
    <w:rsid w:val="091066B6"/>
    <w:rsid w:val="09271C52"/>
    <w:rsid w:val="09287EA3"/>
    <w:rsid w:val="09333501"/>
    <w:rsid w:val="09451F87"/>
    <w:rsid w:val="095435C4"/>
    <w:rsid w:val="09677181"/>
    <w:rsid w:val="096C6849"/>
    <w:rsid w:val="098E39D0"/>
    <w:rsid w:val="09970B85"/>
    <w:rsid w:val="09C90306"/>
    <w:rsid w:val="09DD0543"/>
    <w:rsid w:val="09EF2623"/>
    <w:rsid w:val="0A0869AB"/>
    <w:rsid w:val="0A432ABB"/>
    <w:rsid w:val="0A661CB2"/>
    <w:rsid w:val="0A696D2F"/>
    <w:rsid w:val="0A826D85"/>
    <w:rsid w:val="0AB37C41"/>
    <w:rsid w:val="0AC91CF5"/>
    <w:rsid w:val="0ADE52FB"/>
    <w:rsid w:val="0B440899"/>
    <w:rsid w:val="0B5A4560"/>
    <w:rsid w:val="0B5D0F23"/>
    <w:rsid w:val="0B636D50"/>
    <w:rsid w:val="0B725656"/>
    <w:rsid w:val="0B845139"/>
    <w:rsid w:val="0B863E1B"/>
    <w:rsid w:val="0B8D2240"/>
    <w:rsid w:val="0BB319DF"/>
    <w:rsid w:val="0BDB09C6"/>
    <w:rsid w:val="0BE43E2A"/>
    <w:rsid w:val="0BE8618A"/>
    <w:rsid w:val="0BF84FAD"/>
    <w:rsid w:val="0C08040B"/>
    <w:rsid w:val="0C0C0F43"/>
    <w:rsid w:val="0C3A5E22"/>
    <w:rsid w:val="0C41127C"/>
    <w:rsid w:val="0C5953CC"/>
    <w:rsid w:val="0C8344D6"/>
    <w:rsid w:val="0CA628FD"/>
    <w:rsid w:val="0CAA59E7"/>
    <w:rsid w:val="0CAD06C0"/>
    <w:rsid w:val="0CB55E9D"/>
    <w:rsid w:val="0CD56232"/>
    <w:rsid w:val="0CEC23AD"/>
    <w:rsid w:val="0CF87E14"/>
    <w:rsid w:val="0CF956B3"/>
    <w:rsid w:val="0CFC0E63"/>
    <w:rsid w:val="0D1F511A"/>
    <w:rsid w:val="0D344206"/>
    <w:rsid w:val="0D4234FE"/>
    <w:rsid w:val="0D5325AB"/>
    <w:rsid w:val="0D9F0822"/>
    <w:rsid w:val="0DAE46EF"/>
    <w:rsid w:val="0DB1662B"/>
    <w:rsid w:val="0DC92BD9"/>
    <w:rsid w:val="0DED6FC6"/>
    <w:rsid w:val="0E493C18"/>
    <w:rsid w:val="0E4D215A"/>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6A6870"/>
    <w:rsid w:val="109C2F25"/>
    <w:rsid w:val="10D64E3F"/>
    <w:rsid w:val="10D821AF"/>
    <w:rsid w:val="11195D33"/>
    <w:rsid w:val="11421D1E"/>
    <w:rsid w:val="114478F3"/>
    <w:rsid w:val="11497791"/>
    <w:rsid w:val="114B275F"/>
    <w:rsid w:val="114C66F9"/>
    <w:rsid w:val="114F61E9"/>
    <w:rsid w:val="11625F1D"/>
    <w:rsid w:val="11983F0E"/>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6832FB"/>
    <w:rsid w:val="136C13C9"/>
    <w:rsid w:val="137D5290"/>
    <w:rsid w:val="1380268A"/>
    <w:rsid w:val="138A3509"/>
    <w:rsid w:val="139B3968"/>
    <w:rsid w:val="13AF1028"/>
    <w:rsid w:val="1423361E"/>
    <w:rsid w:val="14264B3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B103C"/>
    <w:rsid w:val="15CC520E"/>
    <w:rsid w:val="15EA028F"/>
    <w:rsid w:val="15EC53BE"/>
    <w:rsid w:val="15F630D7"/>
    <w:rsid w:val="160010AB"/>
    <w:rsid w:val="16037773"/>
    <w:rsid w:val="161926EB"/>
    <w:rsid w:val="162639BD"/>
    <w:rsid w:val="164D5A97"/>
    <w:rsid w:val="165416BD"/>
    <w:rsid w:val="165B045C"/>
    <w:rsid w:val="169D7621"/>
    <w:rsid w:val="16AD13EE"/>
    <w:rsid w:val="16D2243E"/>
    <w:rsid w:val="17172807"/>
    <w:rsid w:val="17553257"/>
    <w:rsid w:val="175F4DEF"/>
    <w:rsid w:val="176D3360"/>
    <w:rsid w:val="1783602D"/>
    <w:rsid w:val="178960E8"/>
    <w:rsid w:val="178E7A6B"/>
    <w:rsid w:val="17A41BF6"/>
    <w:rsid w:val="17BE4FC6"/>
    <w:rsid w:val="17D71D32"/>
    <w:rsid w:val="17EE22B8"/>
    <w:rsid w:val="17F3777E"/>
    <w:rsid w:val="17FA5A9D"/>
    <w:rsid w:val="18056756"/>
    <w:rsid w:val="18265F06"/>
    <w:rsid w:val="1838006C"/>
    <w:rsid w:val="184053F5"/>
    <w:rsid w:val="185E4CC5"/>
    <w:rsid w:val="187A0187"/>
    <w:rsid w:val="18AD6299"/>
    <w:rsid w:val="18E51BB8"/>
    <w:rsid w:val="190074CB"/>
    <w:rsid w:val="19043EF9"/>
    <w:rsid w:val="191A15F5"/>
    <w:rsid w:val="19474DFF"/>
    <w:rsid w:val="1948712E"/>
    <w:rsid w:val="1976106E"/>
    <w:rsid w:val="19801636"/>
    <w:rsid w:val="19B54B1C"/>
    <w:rsid w:val="19DB6F92"/>
    <w:rsid w:val="19E8093A"/>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44E1"/>
    <w:rsid w:val="1B3C77DE"/>
    <w:rsid w:val="1B55319F"/>
    <w:rsid w:val="1B806CE9"/>
    <w:rsid w:val="1B83540D"/>
    <w:rsid w:val="1B9A3A81"/>
    <w:rsid w:val="1BA230F4"/>
    <w:rsid w:val="1BBB5839"/>
    <w:rsid w:val="1BBD7954"/>
    <w:rsid w:val="1BE90209"/>
    <w:rsid w:val="1BEA58FD"/>
    <w:rsid w:val="1BF04D31"/>
    <w:rsid w:val="1BFC4701"/>
    <w:rsid w:val="1C2D2DA0"/>
    <w:rsid w:val="1C67088B"/>
    <w:rsid w:val="1C766D20"/>
    <w:rsid w:val="1C9606E0"/>
    <w:rsid w:val="1CA83733"/>
    <w:rsid w:val="1CBE354F"/>
    <w:rsid w:val="1CCB785F"/>
    <w:rsid w:val="1CE30315"/>
    <w:rsid w:val="1CF3211F"/>
    <w:rsid w:val="1D195886"/>
    <w:rsid w:val="1D2572EE"/>
    <w:rsid w:val="1D2A166D"/>
    <w:rsid w:val="1D2E7027"/>
    <w:rsid w:val="1D4604A0"/>
    <w:rsid w:val="1D4D182F"/>
    <w:rsid w:val="1D69418F"/>
    <w:rsid w:val="1D8E1D40"/>
    <w:rsid w:val="1D9C4564"/>
    <w:rsid w:val="1DA90A2F"/>
    <w:rsid w:val="1DD97567"/>
    <w:rsid w:val="1E1B5FBF"/>
    <w:rsid w:val="1E764DB5"/>
    <w:rsid w:val="1E7A4EA8"/>
    <w:rsid w:val="1E8705EE"/>
    <w:rsid w:val="1E935967"/>
    <w:rsid w:val="1ECD36FB"/>
    <w:rsid w:val="1ED40414"/>
    <w:rsid w:val="1EE75CB3"/>
    <w:rsid w:val="1F0C74C8"/>
    <w:rsid w:val="1F1A70F4"/>
    <w:rsid w:val="1F2A46BF"/>
    <w:rsid w:val="1F2B4AC3"/>
    <w:rsid w:val="1F4C5B16"/>
    <w:rsid w:val="1F4D3D6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B6593D"/>
    <w:rsid w:val="20DB35F6"/>
    <w:rsid w:val="20DB4653"/>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C45A5A"/>
    <w:rsid w:val="22C5067A"/>
    <w:rsid w:val="23103A2A"/>
    <w:rsid w:val="2341295B"/>
    <w:rsid w:val="23436FC0"/>
    <w:rsid w:val="23514CF6"/>
    <w:rsid w:val="235605DC"/>
    <w:rsid w:val="23720241"/>
    <w:rsid w:val="239E4995"/>
    <w:rsid w:val="23C640E9"/>
    <w:rsid w:val="23F073B8"/>
    <w:rsid w:val="23FD5146"/>
    <w:rsid w:val="24181880"/>
    <w:rsid w:val="24257BFD"/>
    <w:rsid w:val="243F148B"/>
    <w:rsid w:val="24572F93"/>
    <w:rsid w:val="247D028C"/>
    <w:rsid w:val="248A0A3D"/>
    <w:rsid w:val="24B2657A"/>
    <w:rsid w:val="24C3625D"/>
    <w:rsid w:val="24D31D0B"/>
    <w:rsid w:val="24DD3C24"/>
    <w:rsid w:val="250273A3"/>
    <w:rsid w:val="25063B0E"/>
    <w:rsid w:val="25274F1B"/>
    <w:rsid w:val="25276704"/>
    <w:rsid w:val="252E2902"/>
    <w:rsid w:val="25435F18"/>
    <w:rsid w:val="2576348C"/>
    <w:rsid w:val="25801278"/>
    <w:rsid w:val="258778A8"/>
    <w:rsid w:val="25B3069D"/>
    <w:rsid w:val="25D961D0"/>
    <w:rsid w:val="25F018F1"/>
    <w:rsid w:val="25F24769"/>
    <w:rsid w:val="26217CFD"/>
    <w:rsid w:val="26307DFC"/>
    <w:rsid w:val="266521B4"/>
    <w:rsid w:val="26B166FF"/>
    <w:rsid w:val="26CD330B"/>
    <w:rsid w:val="26CD7528"/>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5470C2"/>
    <w:rsid w:val="295C30F4"/>
    <w:rsid w:val="2978504E"/>
    <w:rsid w:val="297A7E50"/>
    <w:rsid w:val="29954C89"/>
    <w:rsid w:val="299E4EE5"/>
    <w:rsid w:val="29B24674"/>
    <w:rsid w:val="29C61A3E"/>
    <w:rsid w:val="2A220A40"/>
    <w:rsid w:val="2A445EEB"/>
    <w:rsid w:val="2A5812C3"/>
    <w:rsid w:val="2A915D79"/>
    <w:rsid w:val="2AB718E1"/>
    <w:rsid w:val="2AB845D9"/>
    <w:rsid w:val="2AB9599B"/>
    <w:rsid w:val="2AB962FC"/>
    <w:rsid w:val="2AFC6642"/>
    <w:rsid w:val="2AFE23BA"/>
    <w:rsid w:val="2B9A4002"/>
    <w:rsid w:val="2B9E2D39"/>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C1CBC"/>
    <w:rsid w:val="2DCB1063"/>
    <w:rsid w:val="2DD34DB1"/>
    <w:rsid w:val="2DDA4C9A"/>
    <w:rsid w:val="2DFD3E6B"/>
    <w:rsid w:val="2E1819E5"/>
    <w:rsid w:val="2E187C37"/>
    <w:rsid w:val="2E1F0887"/>
    <w:rsid w:val="2E242797"/>
    <w:rsid w:val="2E3A138A"/>
    <w:rsid w:val="2E5642BC"/>
    <w:rsid w:val="2E9A75B6"/>
    <w:rsid w:val="2EA96AE1"/>
    <w:rsid w:val="2EBB7A83"/>
    <w:rsid w:val="2EC622A9"/>
    <w:rsid w:val="2EE542C4"/>
    <w:rsid w:val="2F083152"/>
    <w:rsid w:val="2F0E0EF2"/>
    <w:rsid w:val="2F103898"/>
    <w:rsid w:val="2F1C638E"/>
    <w:rsid w:val="2F1D08E0"/>
    <w:rsid w:val="2F1F5442"/>
    <w:rsid w:val="2F4F7689"/>
    <w:rsid w:val="2F7505E9"/>
    <w:rsid w:val="2F807568"/>
    <w:rsid w:val="2F911864"/>
    <w:rsid w:val="2FCE4F9E"/>
    <w:rsid w:val="2FF65D56"/>
    <w:rsid w:val="301C78C6"/>
    <w:rsid w:val="3037083C"/>
    <w:rsid w:val="3038011D"/>
    <w:rsid w:val="30495DF7"/>
    <w:rsid w:val="309335A5"/>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541BBF"/>
    <w:rsid w:val="32695F1B"/>
    <w:rsid w:val="327B7B6B"/>
    <w:rsid w:val="32851613"/>
    <w:rsid w:val="328865F4"/>
    <w:rsid w:val="328E07F0"/>
    <w:rsid w:val="32AB107A"/>
    <w:rsid w:val="32AD41D4"/>
    <w:rsid w:val="32FE5BCA"/>
    <w:rsid w:val="330811E7"/>
    <w:rsid w:val="331D0913"/>
    <w:rsid w:val="331D35FA"/>
    <w:rsid w:val="33242BDA"/>
    <w:rsid w:val="33356B95"/>
    <w:rsid w:val="33460500"/>
    <w:rsid w:val="336134F5"/>
    <w:rsid w:val="336E1E5D"/>
    <w:rsid w:val="3384518C"/>
    <w:rsid w:val="33890C8F"/>
    <w:rsid w:val="338A4AA9"/>
    <w:rsid w:val="339A66C5"/>
    <w:rsid w:val="33E95D1A"/>
    <w:rsid w:val="33F32DD8"/>
    <w:rsid w:val="33FF71DA"/>
    <w:rsid w:val="34012F1B"/>
    <w:rsid w:val="340B58B2"/>
    <w:rsid w:val="341516C9"/>
    <w:rsid w:val="3430149B"/>
    <w:rsid w:val="34382A36"/>
    <w:rsid w:val="344B78F6"/>
    <w:rsid w:val="34563E00"/>
    <w:rsid w:val="34677222"/>
    <w:rsid w:val="34AD033F"/>
    <w:rsid w:val="34C544F8"/>
    <w:rsid w:val="350C5BF4"/>
    <w:rsid w:val="350E3B42"/>
    <w:rsid w:val="353C06AF"/>
    <w:rsid w:val="353D3E4A"/>
    <w:rsid w:val="353E0CA5"/>
    <w:rsid w:val="35694E5F"/>
    <w:rsid w:val="3589693D"/>
    <w:rsid w:val="35942169"/>
    <w:rsid w:val="35B068EC"/>
    <w:rsid w:val="35FC0710"/>
    <w:rsid w:val="361B0C42"/>
    <w:rsid w:val="366754AB"/>
    <w:rsid w:val="36753BF9"/>
    <w:rsid w:val="36873BAC"/>
    <w:rsid w:val="369B1C26"/>
    <w:rsid w:val="369B739F"/>
    <w:rsid w:val="36B95E63"/>
    <w:rsid w:val="36BD11DA"/>
    <w:rsid w:val="36CC23E5"/>
    <w:rsid w:val="36E0150E"/>
    <w:rsid w:val="37023232"/>
    <w:rsid w:val="37176727"/>
    <w:rsid w:val="37270EEB"/>
    <w:rsid w:val="37296A11"/>
    <w:rsid w:val="37404D66"/>
    <w:rsid w:val="374750E9"/>
    <w:rsid w:val="374C137A"/>
    <w:rsid w:val="37C07B1C"/>
    <w:rsid w:val="37E312B6"/>
    <w:rsid w:val="37E4047D"/>
    <w:rsid w:val="37ED5899"/>
    <w:rsid w:val="37FB3D3C"/>
    <w:rsid w:val="382C6504"/>
    <w:rsid w:val="382E7B37"/>
    <w:rsid w:val="386046B4"/>
    <w:rsid w:val="387C7014"/>
    <w:rsid w:val="38983214"/>
    <w:rsid w:val="38A65E3F"/>
    <w:rsid w:val="38E321C8"/>
    <w:rsid w:val="38EB631B"/>
    <w:rsid w:val="38F372D7"/>
    <w:rsid w:val="38F566EC"/>
    <w:rsid w:val="391E1E7A"/>
    <w:rsid w:val="392A6A70"/>
    <w:rsid w:val="392E6561"/>
    <w:rsid w:val="39365BED"/>
    <w:rsid w:val="395732EF"/>
    <w:rsid w:val="396D2EF0"/>
    <w:rsid w:val="396E6B72"/>
    <w:rsid w:val="3995038E"/>
    <w:rsid w:val="39A4356C"/>
    <w:rsid w:val="39B028B2"/>
    <w:rsid w:val="39D55FF8"/>
    <w:rsid w:val="3A041A9A"/>
    <w:rsid w:val="3A1714B2"/>
    <w:rsid w:val="3A1944AD"/>
    <w:rsid w:val="3A1D5461"/>
    <w:rsid w:val="3A235B6E"/>
    <w:rsid w:val="3A3A5DC4"/>
    <w:rsid w:val="3A683CF4"/>
    <w:rsid w:val="3A695377"/>
    <w:rsid w:val="3A75715F"/>
    <w:rsid w:val="3A7E0E9C"/>
    <w:rsid w:val="3AA21D55"/>
    <w:rsid w:val="3AA42CDA"/>
    <w:rsid w:val="3ACC6031"/>
    <w:rsid w:val="3AEA6013"/>
    <w:rsid w:val="3AF6663D"/>
    <w:rsid w:val="3B556027"/>
    <w:rsid w:val="3B6547D3"/>
    <w:rsid w:val="3BA548F3"/>
    <w:rsid w:val="3BAA2C3A"/>
    <w:rsid w:val="3BC44F5A"/>
    <w:rsid w:val="3BD4795A"/>
    <w:rsid w:val="3BFA549D"/>
    <w:rsid w:val="3BFB6994"/>
    <w:rsid w:val="3C273F06"/>
    <w:rsid w:val="3C2854E9"/>
    <w:rsid w:val="3C2D124D"/>
    <w:rsid w:val="3C556055"/>
    <w:rsid w:val="3C886C7E"/>
    <w:rsid w:val="3C973023"/>
    <w:rsid w:val="3CA52FDE"/>
    <w:rsid w:val="3CAD324B"/>
    <w:rsid w:val="3CC55133"/>
    <w:rsid w:val="3D4D0D5E"/>
    <w:rsid w:val="3D5A3DC8"/>
    <w:rsid w:val="3D786894"/>
    <w:rsid w:val="3D7D263D"/>
    <w:rsid w:val="3D9646D4"/>
    <w:rsid w:val="3DB80AEF"/>
    <w:rsid w:val="3DB9219A"/>
    <w:rsid w:val="3DBD311F"/>
    <w:rsid w:val="3DBE3F84"/>
    <w:rsid w:val="3DE67F9A"/>
    <w:rsid w:val="3E3F2623"/>
    <w:rsid w:val="3E582C65"/>
    <w:rsid w:val="3E5E1696"/>
    <w:rsid w:val="3E683F2A"/>
    <w:rsid w:val="3E774506"/>
    <w:rsid w:val="3E904F2C"/>
    <w:rsid w:val="3E911D3D"/>
    <w:rsid w:val="3EC61739"/>
    <w:rsid w:val="3EE719CC"/>
    <w:rsid w:val="3EED6576"/>
    <w:rsid w:val="3EFB14C6"/>
    <w:rsid w:val="3F062386"/>
    <w:rsid w:val="3F0A5895"/>
    <w:rsid w:val="3F1C1719"/>
    <w:rsid w:val="3F214472"/>
    <w:rsid w:val="3F253F62"/>
    <w:rsid w:val="3F2C2D48"/>
    <w:rsid w:val="3F2D72BA"/>
    <w:rsid w:val="3F4E170B"/>
    <w:rsid w:val="3F6E3B5B"/>
    <w:rsid w:val="3F89006D"/>
    <w:rsid w:val="3FA66610"/>
    <w:rsid w:val="3FA96941"/>
    <w:rsid w:val="3FC47810"/>
    <w:rsid w:val="3FE1127E"/>
    <w:rsid w:val="3FF14667"/>
    <w:rsid w:val="4009481A"/>
    <w:rsid w:val="401E31BF"/>
    <w:rsid w:val="405C1A5F"/>
    <w:rsid w:val="409672FB"/>
    <w:rsid w:val="409D5D7A"/>
    <w:rsid w:val="40AE762D"/>
    <w:rsid w:val="40C33F68"/>
    <w:rsid w:val="40C90B3F"/>
    <w:rsid w:val="40E90910"/>
    <w:rsid w:val="40EB6FE9"/>
    <w:rsid w:val="41313477"/>
    <w:rsid w:val="41410DFB"/>
    <w:rsid w:val="414A4DB7"/>
    <w:rsid w:val="41571E7B"/>
    <w:rsid w:val="415B28B8"/>
    <w:rsid w:val="41801923"/>
    <w:rsid w:val="41CB5A31"/>
    <w:rsid w:val="41CF2062"/>
    <w:rsid w:val="41FD2F74"/>
    <w:rsid w:val="41FF76F5"/>
    <w:rsid w:val="420C64FE"/>
    <w:rsid w:val="421107CE"/>
    <w:rsid w:val="422229DB"/>
    <w:rsid w:val="42415965"/>
    <w:rsid w:val="42703746"/>
    <w:rsid w:val="42734B21"/>
    <w:rsid w:val="42843BD2"/>
    <w:rsid w:val="42997141"/>
    <w:rsid w:val="42B17904"/>
    <w:rsid w:val="42B51AA1"/>
    <w:rsid w:val="42CA498C"/>
    <w:rsid w:val="42CF2B62"/>
    <w:rsid w:val="42F75C15"/>
    <w:rsid w:val="43052F92"/>
    <w:rsid w:val="43505313"/>
    <w:rsid w:val="43AC15BA"/>
    <w:rsid w:val="43AD2778"/>
    <w:rsid w:val="43B05365"/>
    <w:rsid w:val="43C156DA"/>
    <w:rsid w:val="43CF5028"/>
    <w:rsid w:val="43D67F21"/>
    <w:rsid w:val="43E837B0"/>
    <w:rsid w:val="442778D7"/>
    <w:rsid w:val="442F6B74"/>
    <w:rsid w:val="444B56D1"/>
    <w:rsid w:val="444D132B"/>
    <w:rsid w:val="446763F9"/>
    <w:rsid w:val="44A40D42"/>
    <w:rsid w:val="44BB52FF"/>
    <w:rsid w:val="44D658C9"/>
    <w:rsid w:val="44D9323B"/>
    <w:rsid w:val="44DF2E05"/>
    <w:rsid w:val="45036AF3"/>
    <w:rsid w:val="45126D36"/>
    <w:rsid w:val="451F7738"/>
    <w:rsid w:val="45281C10"/>
    <w:rsid w:val="452D6ECB"/>
    <w:rsid w:val="45375E5B"/>
    <w:rsid w:val="45592BB7"/>
    <w:rsid w:val="455B11FA"/>
    <w:rsid w:val="457847A0"/>
    <w:rsid w:val="457F34E4"/>
    <w:rsid w:val="45811A13"/>
    <w:rsid w:val="458D2861"/>
    <w:rsid w:val="45922779"/>
    <w:rsid w:val="45986A36"/>
    <w:rsid w:val="459D4DD2"/>
    <w:rsid w:val="459F0F49"/>
    <w:rsid w:val="45A353F2"/>
    <w:rsid w:val="45A4109A"/>
    <w:rsid w:val="45C20653"/>
    <w:rsid w:val="460960BC"/>
    <w:rsid w:val="461940F5"/>
    <w:rsid w:val="46241A0F"/>
    <w:rsid w:val="46303A88"/>
    <w:rsid w:val="464253F9"/>
    <w:rsid w:val="465A1C7B"/>
    <w:rsid w:val="465E6322"/>
    <w:rsid w:val="467B7B0D"/>
    <w:rsid w:val="46BF14ED"/>
    <w:rsid w:val="46C64056"/>
    <w:rsid w:val="46D71FE6"/>
    <w:rsid w:val="46E22739"/>
    <w:rsid w:val="46E6575F"/>
    <w:rsid w:val="46E82445"/>
    <w:rsid w:val="46F74436"/>
    <w:rsid w:val="46FA2F17"/>
    <w:rsid w:val="46FC1253"/>
    <w:rsid w:val="4703102D"/>
    <w:rsid w:val="4723347D"/>
    <w:rsid w:val="473D47BE"/>
    <w:rsid w:val="47596E9F"/>
    <w:rsid w:val="475B1636"/>
    <w:rsid w:val="475B1642"/>
    <w:rsid w:val="479F2405"/>
    <w:rsid w:val="47B22D55"/>
    <w:rsid w:val="47BA5463"/>
    <w:rsid w:val="47D46525"/>
    <w:rsid w:val="48053C7E"/>
    <w:rsid w:val="480F57AF"/>
    <w:rsid w:val="486F19CC"/>
    <w:rsid w:val="48943F06"/>
    <w:rsid w:val="48BB7EDC"/>
    <w:rsid w:val="48BD345D"/>
    <w:rsid w:val="48BE1AC7"/>
    <w:rsid w:val="48C91E02"/>
    <w:rsid w:val="48CA19D1"/>
    <w:rsid w:val="48D16C6E"/>
    <w:rsid w:val="48E629B4"/>
    <w:rsid w:val="48E63F75"/>
    <w:rsid w:val="49331BA1"/>
    <w:rsid w:val="495468E5"/>
    <w:rsid w:val="496F0653"/>
    <w:rsid w:val="497A134E"/>
    <w:rsid w:val="49AE7610"/>
    <w:rsid w:val="49EE4CC3"/>
    <w:rsid w:val="4A095D85"/>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924171"/>
    <w:rsid w:val="4C9241D9"/>
    <w:rsid w:val="4C9269AF"/>
    <w:rsid w:val="4CCA5657"/>
    <w:rsid w:val="4CD34FFD"/>
    <w:rsid w:val="4CE076EB"/>
    <w:rsid w:val="4D0E4287"/>
    <w:rsid w:val="4D217AAB"/>
    <w:rsid w:val="4D30575A"/>
    <w:rsid w:val="4D3B091F"/>
    <w:rsid w:val="4D413338"/>
    <w:rsid w:val="4D675EDB"/>
    <w:rsid w:val="4D897DB2"/>
    <w:rsid w:val="4DA61D05"/>
    <w:rsid w:val="4DAD3AA0"/>
    <w:rsid w:val="4DB41D5F"/>
    <w:rsid w:val="4DE4148C"/>
    <w:rsid w:val="4E015B9A"/>
    <w:rsid w:val="4E146D0E"/>
    <w:rsid w:val="4E152BE6"/>
    <w:rsid w:val="4E1C315D"/>
    <w:rsid w:val="4E203E45"/>
    <w:rsid w:val="4E224F4B"/>
    <w:rsid w:val="4E2D4CA9"/>
    <w:rsid w:val="4E424566"/>
    <w:rsid w:val="4E4812DB"/>
    <w:rsid w:val="4E4B5AA0"/>
    <w:rsid w:val="4E5E2FEC"/>
    <w:rsid w:val="4E826B80"/>
    <w:rsid w:val="4E83512E"/>
    <w:rsid w:val="4EA02D52"/>
    <w:rsid w:val="4EBF6917"/>
    <w:rsid w:val="4EC47B64"/>
    <w:rsid w:val="4EC72940"/>
    <w:rsid w:val="4ECC43FA"/>
    <w:rsid w:val="4EDB0D1F"/>
    <w:rsid w:val="4EDB63EB"/>
    <w:rsid w:val="4EEC23A6"/>
    <w:rsid w:val="4F2A2ECF"/>
    <w:rsid w:val="4F2E29BF"/>
    <w:rsid w:val="4F3B50DC"/>
    <w:rsid w:val="4F4F0A39"/>
    <w:rsid w:val="4F7C5E20"/>
    <w:rsid w:val="4FD712A8"/>
    <w:rsid w:val="502B6EFE"/>
    <w:rsid w:val="50384490"/>
    <w:rsid w:val="50540473"/>
    <w:rsid w:val="50697210"/>
    <w:rsid w:val="5079410E"/>
    <w:rsid w:val="508C359C"/>
    <w:rsid w:val="509F5F83"/>
    <w:rsid w:val="50F46DCC"/>
    <w:rsid w:val="511B51C5"/>
    <w:rsid w:val="511C2EB9"/>
    <w:rsid w:val="5124051D"/>
    <w:rsid w:val="512F2A1E"/>
    <w:rsid w:val="51391784"/>
    <w:rsid w:val="513D38B6"/>
    <w:rsid w:val="51581F75"/>
    <w:rsid w:val="51612A46"/>
    <w:rsid w:val="51772B2B"/>
    <w:rsid w:val="51AE18CA"/>
    <w:rsid w:val="51B75E38"/>
    <w:rsid w:val="51BC6678"/>
    <w:rsid w:val="51C5755B"/>
    <w:rsid w:val="51CE781B"/>
    <w:rsid w:val="51F83758"/>
    <w:rsid w:val="52612F1E"/>
    <w:rsid w:val="52AB2578"/>
    <w:rsid w:val="52BB415A"/>
    <w:rsid w:val="52DB3467"/>
    <w:rsid w:val="532D7B72"/>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F1CDD"/>
    <w:rsid w:val="55A16DE2"/>
    <w:rsid w:val="55A33E57"/>
    <w:rsid w:val="55AC0AE1"/>
    <w:rsid w:val="55C0185C"/>
    <w:rsid w:val="55E76AFC"/>
    <w:rsid w:val="55F5798E"/>
    <w:rsid w:val="56161BD4"/>
    <w:rsid w:val="56552EF1"/>
    <w:rsid w:val="56581F0E"/>
    <w:rsid w:val="56743027"/>
    <w:rsid w:val="5681005E"/>
    <w:rsid w:val="569577C7"/>
    <w:rsid w:val="569B45F1"/>
    <w:rsid w:val="56B040AF"/>
    <w:rsid w:val="56B94728"/>
    <w:rsid w:val="56DF4C61"/>
    <w:rsid w:val="56ED2C4C"/>
    <w:rsid w:val="56ED6D30"/>
    <w:rsid w:val="570B7A8A"/>
    <w:rsid w:val="57141815"/>
    <w:rsid w:val="571D488D"/>
    <w:rsid w:val="572C4367"/>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673C8"/>
    <w:rsid w:val="588F375F"/>
    <w:rsid w:val="5898534D"/>
    <w:rsid w:val="58A40196"/>
    <w:rsid w:val="58C074B6"/>
    <w:rsid w:val="58DC16DE"/>
    <w:rsid w:val="58EE6FF9"/>
    <w:rsid w:val="5904145C"/>
    <w:rsid w:val="592554A0"/>
    <w:rsid w:val="59387D46"/>
    <w:rsid w:val="5949081C"/>
    <w:rsid w:val="59771E25"/>
    <w:rsid w:val="598700A8"/>
    <w:rsid w:val="598B321A"/>
    <w:rsid w:val="59B47051"/>
    <w:rsid w:val="59CD5A4A"/>
    <w:rsid w:val="59E925D2"/>
    <w:rsid w:val="5A0C7DA1"/>
    <w:rsid w:val="5A162510"/>
    <w:rsid w:val="5A1F7AD4"/>
    <w:rsid w:val="5A696FA1"/>
    <w:rsid w:val="5ACE769D"/>
    <w:rsid w:val="5AD50E44"/>
    <w:rsid w:val="5B19774E"/>
    <w:rsid w:val="5B3F116D"/>
    <w:rsid w:val="5B527A35"/>
    <w:rsid w:val="5B7D784B"/>
    <w:rsid w:val="5BD248F1"/>
    <w:rsid w:val="5C05719D"/>
    <w:rsid w:val="5C0C50F0"/>
    <w:rsid w:val="5C4A2E02"/>
    <w:rsid w:val="5C530746"/>
    <w:rsid w:val="5C6A7000"/>
    <w:rsid w:val="5C8059A1"/>
    <w:rsid w:val="5CE07E1D"/>
    <w:rsid w:val="5CEC1141"/>
    <w:rsid w:val="5D3D17A2"/>
    <w:rsid w:val="5D621292"/>
    <w:rsid w:val="5DA22E1F"/>
    <w:rsid w:val="5DC6517F"/>
    <w:rsid w:val="5DDE5652"/>
    <w:rsid w:val="5DFE3466"/>
    <w:rsid w:val="5E0C65C1"/>
    <w:rsid w:val="5E3E4D98"/>
    <w:rsid w:val="5E4915C3"/>
    <w:rsid w:val="5E554AE4"/>
    <w:rsid w:val="5E7F1E4C"/>
    <w:rsid w:val="5F1C5490"/>
    <w:rsid w:val="5F2731DB"/>
    <w:rsid w:val="5F434264"/>
    <w:rsid w:val="5F50072F"/>
    <w:rsid w:val="5F751F44"/>
    <w:rsid w:val="5F9F1AF5"/>
    <w:rsid w:val="5FDE3F8D"/>
    <w:rsid w:val="5FE62E42"/>
    <w:rsid w:val="5FFD535B"/>
    <w:rsid w:val="60026CA8"/>
    <w:rsid w:val="603B7746"/>
    <w:rsid w:val="603D5158"/>
    <w:rsid w:val="6044205E"/>
    <w:rsid w:val="608363D1"/>
    <w:rsid w:val="60876579"/>
    <w:rsid w:val="6090729E"/>
    <w:rsid w:val="60911000"/>
    <w:rsid w:val="60980A56"/>
    <w:rsid w:val="60C60DF5"/>
    <w:rsid w:val="61070F6D"/>
    <w:rsid w:val="612D5A66"/>
    <w:rsid w:val="6131633F"/>
    <w:rsid w:val="6146003C"/>
    <w:rsid w:val="61512379"/>
    <w:rsid w:val="61521DAB"/>
    <w:rsid w:val="6171504A"/>
    <w:rsid w:val="61811074"/>
    <w:rsid w:val="61860438"/>
    <w:rsid w:val="61962114"/>
    <w:rsid w:val="61AB1046"/>
    <w:rsid w:val="61AE2690"/>
    <w:rsid w:val="61C70B0D"/>
    <w:rsid w:val="61CD465C"/>
    <w:rsid w:val="61F65E83"/>
    <w:rsid w:val="62131E29"/>
    <w:rsid w:val="622532E5"/>
    <w:rsid w:val="62302A18"/>
    <w:rsid w:val="62436329"/>
    <w:rsid w:val="62485429"/>
    <w:rsid w:val="627A5057"/>
    <w:rsid w:val="62A212A2"/>
    <w:rsid w:val="62C95C8A"/>
    <w:rsid w:val="62D56107"/>
    <w:rsid w:val="62D60F4C"/>
    <w:rsid w:val="63006119"/>
    <w:rsid w:val="630B3168"/>
    <w:rsid w:val="633D147A"/>
    <w:rsid w:val="634B193A"/>
    <w:rsid w:val="634E7E04"/>
    <w:rsid w:val="635C295A"/>
    <w:rsid w:val="635D3BD6"/>
    <w:rsid w:val="6368271D"/>
    <w:rsid w:val="637013A0"/>
    <w:rsid w:val="637D1D0F"/>
    <w:rsid w:val="63906262"/>
    <w:rsid w:val="63BC6393"/>
    <w:rsid w:val="63BF40D6"/>
    <w:rsid w:val="63CC1F45"/>
    <w:rsid w:val="63F465B9"/>
    <w:rsid w:val="641B0143"/>
    <w:rsid w:val="642A16AE"/>
    <w:rsid w:val="643A0529"/>
    <w:rsid w:val="648F78A0"/>
    <w:rsid w:val="64910871"/>
    <w:rsid w:val="649965F2"/>
    <w:rsid w:val="64A20939"/>
    <w:rsid w:val="64A30647"/>
    <w:rsid w:val="64B41760"/>
    <w:rsid w:val="64EC4654"/>
    <w:rsid w:val="653A1C66"/>
    <w:rsid w:val="653F727C"/>
    <w:rsid w:val="65607CAE"/>
    <w:rsid w:val="656D0202"/>
    <w:rsid w:val="65716E00"/>
    <w:rsid w:val="658166E9"/>
    <w:rsid w:val="65817895"/>
    <w:rsid w:val="659A3EDD"/>
    <w:rsid w:val="65A842A2"/>
    <w:rsid w:val="65B03CD6"/>
    <w:rsid w:val="65D379C4"/>
    <w:rsid w:val="65E202E2"/>
    <w:rsid w:val="66306D14"/>
    <w:rsid w:val="664F13E5"/>
    <w:rsid w:val="66612BA8"/>
    <w:rsid w:val="6695111E"/>
    <w:rsid w:val="66B15D78"/>
    <w:rsid w:val="66BF1B5F"/>
    <w:rsid w:val="67112E9A"/>
    <w:rsid w:val="67154518"/>
    <w:rsid w:val="674C7A2E"/>
    <w:rsid w:val="676C679E"/>
    <w:rsid w:val="678F3DBF"/>
    <w:rsid w:val="67957182"/>
    <w:rsid w:val="67CB00B6"/>
    <w:rsid w:val="67D7311C"/>
    <w:rsid w:val="67F31013"/>
    <w:rsid w:val="68097EB5"/>
    <w:rsid w:val="6812125B"/>
    <w:rsid w:val="68262975"/>
    <w:rsid w:val="68425130"/>
    <w:rsid w:val="68464DC5"/>
    <w:rsid w:val="685257B7"/>
    <w:rsid w:val="686A1038"/>
    <w:rsid w:val="686E2A42"/>
    <w:rsid w:val="689C20DC"/>
    <w:rsid w:val="689C3E04"/>
    <w:rsid w:val="689F6BEB"/>
    <w:rsid w:val="68B0298D"/>
    <w:rsid w:val="68BC03CD"/>
    <w:rsid w:val="68CB0FAF"/>
    <w:rsid w:val="691602F4"/>
    <w:rsid w:val="692A062E"/>
    <w:rsid w:val="694A3FCB"/>
    <w:rsid w:val="69707BA9"/>
    <w:rsid w:val="69900F8C"/>
    <w:rsid w:val="69B34AB5"/>
    <w:rsid w:val="69BD1270"/>
    <w:rsid w:val="69DA16C4"/>
    <w:rsid w:val="69DC3A7E"/>
    <w:rsid w:val="69E568B5"/>
    <w:rsid w:val="69E71C90"/>
    <w:rsid w:val="69E80EAC"/>
    <w:rsid w:val="69FC427E"/>
    <w:rsid w:val="6A1B69D6"/>
    <w:rsid w:val="6A62349D"/>
    <w:rsid w:val="6A72509A"/>
    <w:rsid w:val="6ABC6BD6"/>
    <w:rsid w:val="6AC16985"/>
    <w:rsid w:val="6AC709BE"/>
    <w:rsid w:val="6B077BD1"/>
    <w:rsid w:val="6B1765A5"/>
    <w:rsid w:val="6B177FC7"/>
    <w:rsid w:val="6B19546A"/>
    <w:rsid w:val="6B2F2EBF"/>
    <w:rsid w:val="6B317667"/>
    <w:rsid w:val="6B613F56"/>
    <w:rsid w:val="6B621F16"/>
    <w:rsid w:val="6B6978AC"/>
    <w:rsid w:val="6B911C66"/>
    <w:rsid w:val="6BB12556"/>
    <w:rsid w:val="6BB32155"/>
    <w:rsid w:val="6BB77467"/>
    <w:rsid w:val="6BE835A9"/>
    <w:rsid w:val="6C0407D9"/>
    <w:rsid w:val="6C223454"/>
    <w:rsid w:val="6C2471CC"/>
    <w:rsid w:val="6C54194D"/>
    <w:rsid w:val="6CEC57A5"/>
    <w:rsid w:val="6CFC710B"/>
    <w:rsid w:val="6D0A63C2"/>
    <w:rsid w:val="6D0D3AC3"/>
    <w:rsid w:val="6D0E2A1B"/>
    <w:rsid w:val="6D527D69"/>
    <w:rsid w:val="6D6526B8"/>
    <w:rsid w:val="6D986FCA"/>
    <w:rsid w:val="6DAD5461"/>
    <w:rsid w:val="6DC5678C"/>
    <w:rsid w:val="6E0E3C8F"/>
    <w:rsid w:val="6E1E6CF4"/>
    <w:rsid w:val="6E3909F4"/>
    <w:rsid w:val="6E3E054B"/>
    <w:rsid w:val="6E8C2E06"/>
    <w:rsid w:val="6EAD7350"/>
    <w:rsid w:val="6F097400"/>
    <w:rsid w:val="6F250433"/>
    <w:rsid w:val="6F6A770B"/>
    <w:rsid w:val="6F6F723A"/>
    <w:rsid w:val="6F7E35BE"/>
    <w:rsid w:val="6F9208F0"/>
    <w:rsid w:val="6F9D2906"/>
    <w:rsid w:val="6FA046F1"/>
    <w:rsid w:val="6FBB7D0C"/>
    <w:rsid w:val="6FBE7937"/>
    <w:rsid w:val="6FC50DC7"/>
    <w:rsid w:val="6FF27C19"/>
    <w:rsid w:val="700A3F6D"/>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866233"/>
    <w:rsid w:val="71881FAB"/>
    <w:rsid w:val="71944BCE"/>
    <w:rsid w:val="71964BB2"/>
    <w:rsid w:val="71A66149"/>
    <w:rsid w:val="71DC62F5"/>
    <w:rsid w:val="71DF3877"/>
    <w:rsid w:val="71F94C57"/>
    <w:rsid w:val="720D4729"/>
    <w:rsid w:val="72143A86"/>
    <w:rsid w:val="72294E91"/>
    <w:rsid w:val="7249173A"/>
    <w:rsid w:val="725549C1"/>
    <w:rsid w:val="72563136"/>
    <w:rsid w:val="7257109D"/>
    <w:rsid w:val="726D1462"/>
    <w:rsid w:val="727E762B"/>
    <w:rsid w:val="72A419EB"/>
    <w:rsid w:val="72AF46AD"/>
    <w:rsid w:val="72BE0C98"/>
    <w:rsid w:val="72BF19FC"/>
    <w:rsid w:val="73660D5D"/>
    <w:rsid w:val="7372081D"/>
    <w:rsid w:val="73877A65"/>
    <w:rsid w:val="73894DC1"/>
    <w:rsid w:val="739D4008"/>
    <w:rsid w:val="73A15439"/>
    <w:rsid w:val="73A429A0"/>
    <w:rsid w:val="73A806E2"/>
    <w:rsid w:val="73C53042"/>
    <w:rsid w:val="73C90867"/>
    <w:rsid w:val="73D22833"/>
    <w:rsid w:val="73E76CA0"/>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F6A80"/>
    <w:rsid w:val="765B285F"/>
    <w:rsid w:val="76654669"/>
    <w:rsid w:val="76860973"/>
    <w:rsid w:val="76875923"/>
    <w:rsid w:val="76966F18"/>
    <w:rsid w:val="76A01B45"/>
    <w:rsid w:val="76A9033B"/>
    <w:rsid w:val="76BD4232"/>
    <w:rsid w:val="76E41157"/>
    <w:rsid w:val="7718792D"/>
    <w:rsid w:val="77291B3A"/>
    <w:rsid w:val="773301BF"/>
    <w:rsid w:val="774150D6"/>
    <w:rsid w:val="775C4879"/>
    <w:rsid w:val="77757724"/>
    <w:rsid w:val="778F6F79"/>
    <w:rsid w:val="77C17FC5"/>
    <w:rsid w:val="77C333B2"/>
    <w:rsid w:val="77E250AD"/>
    <w:rsid w:val="782C432F"/>
    <w:rsid w:val="78564BB1"/>
    <w:rsid w:val="78A75E67"/>
    <w:rsid w:val="78BF024C"/>
    <w:rsid w:val="78CC11E9"/>
    <w:rsid w:val="78D350B2"/>
    <w:rsid w:val="78F93787"/>
    <w:rsid w:val="7931273F"/>
    <w:rsid w:val="79393B8B"/>
    <w:rsid w:val="7950681C"/>
    <w:rsid w:val="79BB2FBE"/>
    <w:rsid w:val="79D00993"/>
    <w:rsid w:val="79D0629D"/>
    <w:rsid w:val="79F76A7E"/>
    <w:rsid w:val="7A432F13"/>
    <w:rsid w:val="7A601D17"/>
    <w:rsid w:val="7A8F26F0"/>
    <w:rsid w:val="7ABA37B7"/>
    <w:rsid w:val="7B230961"/>
    <w:rsid w:val="7B31700F"/>
    <w:rsid w:val="7B350BB3"/>
    <w:rsid w:val="7B424F78"/>
    <w:rsid w:val="7B767318"/>
    <w:rsid w:val="7B863568"/>
    <w:rsid w:val="7B8707E1"/>
    <w:rsid w:val="7BDD546D"/>
    <w:rsid w:val="7BF4022C"/>
    <w:rsid w:val="7C240B22"/>
    <w:rsid w:val="7C5D4D89"/>
    <w:rsid w:val="7C63164A"/>
    <w:rsid w:val="7C8F68E3"/>
    <w:rsid w:val="7C923227"/>
    <w:rsid w:val="7C9D3FBE"/>
    <w:rsid w:val="7CAF640A"/>
    <w:rsid w:val="7CB776DA"/>
    <w:rsid w:val="7CBF1EE2"/>
    <w:rsid w:val="7CD24A22"/>
    <w:rsid w:val="7CD32D5E"/>
    <w:rsid w:val="7CDC31AB"/>
    <w:rsid w:val="7CDC60CE"/>
    <w:rsid w:val="7CDE6741"/>
    <w:rsid w:val="7D0C4147"/>
    <w:rsid w:val="7D21384A"/>
    <w:rsid w:val="7D8724A6"/>
    <w:rsid w:val="7D8A0E59"/>
    <w:rsid w:val="7D8A2C07"/>
    <w:rsid w:val="7DAF27E7"/>
    <w:rsid w:val="7DB008BF"/>
    <w:rsid w:val="7DE652B4"/>
    <w:rsid w:val="7E0D4209"/>
    <w:rsid w:val="7E196BE2"/>
    <w:rsid w:val="7E891110"/>
    <w:rsid w:val="7E90249F"/>
    <w:rsid w:val="7E9B156F"/>
    <w:rsid w:val="7EA62E94"/>
    <w:rsid w:val="7EC02BB2"/>
    <w:rsid w:val="7ECD1661"/>
    <w:rsid w:val="7ED30C88"/>
    <w:rsid w:val="7F115983"/>
    <w:rsid w:val="7F2506AA"/>
    <w:rsid w:val="7F41310A"/>
    <w:rsid w:val="7F473ACE"/>
    <w:rsid w:val="7F5370A1"/>
    <w:rsid w:val="7F623E3B"/>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79"/>
    <w:qFormat/>
    <w:uiPriority w:val="0"/>
    <w:pPr>
      <w:keepNext/>
      <w:snapToGrid w:val="0"/>
      <w:spacing w:line="360" w:lineRule="atLeast"/>
      <w:outlineLvl w:val="0"/>
    </w:pPr>
    <w:rPr>
      <w:rFonts w:ascii="宋体"/>
    </w:rPr>
  </w:style>
  <w:style w:type="paragraph" w:styleId="3">
    <w:name w:val="heading 2"/>
    <w:basedOn w:val="1"/>
    <w:next w:val="1"/>
    <w:link w:val="8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6"/>
    <w:qFormat/>
    <w:uiPriority w:val="0"/>
    <w:pPr>
      <w:keepNext/>
      <w:keepLines/>
      <w:spacing w:before="200" w:after="200"/>
      <w:outlineLvl w:val="2"/>
    </w:pPr>
    <w:rPr>
      <w:rFonts w:ascii="Times New Roman" w:hAnsi="Times New Roman" w:eastAsia="宋体"/>
      <w:b/>
      <w:sz w:val="24"/>
      <w:szCs w:val="24"/>
    </w:rPr>
  </w:style>
  <w:style w:type="paragraph" w:styleId="5">
    <w:name w:val="heading 4"/>
    <w:basedOn w:val="1"/>
    <w:next w:val="1"/>
    <w:link w:val="81"/>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2"/>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3"/>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5"/>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6"/>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6"/>
    <w:link w:val="159"/>
    <w:qFormat/>
    <w:uiPriority w:val="0"/>
    <w:pPr>
      <w:adjustRightInd w:val="0"/>
      <w:snapToGrid w:val="0"/>
      <w:spacing w:line="360" w:lineRule="auto"/>
      <w:ind w:firstLine="420"/>
    </w:pPr>
    <w:rPr>
      <w:rFonts w:ascii="Calibri" w:hAnsi="Calibri" w:cs="宋体"/>
      <w:sz w:val="24"/>
      <w:szCs w:val="22"/>
    </w:rPr>
  </w:style>
  <w:style w:type="paragraph" w:styleId="16">
    <w:name w:val="Body Text"/>
    <w:basedOn w:val="1"/>
    <w:next w:val="1"/>
    <w:link w:val="128"/>
    <w:qFormat/>
    <w:uiPriority w:val="0"/>
    <w:rPr>
      <w:rFonts w:ascii="仿宋_GB2312" w:hAnsi="Calibri" w:eastAsia="仿宋_GB2312" w:cs="宋体"/>
      <w:sz w:val="32"/>
      <w:szCs w:val="2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89"/>
    <w:qFormat/>
    <w:uiPriority w:val="0"/>
    <w:pPr>
      <w:shd w:val="clear" w:color="auto" w:fill="000080"/>
    </w:pPr>
    <w:rPr>
      <w:rFonts w:ascii="Calibri" w:hAnsi="Calibri" w:cs="宋体"/>
      <w:szCs w:val="22"/>
    </w:r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85"/>
    <w:qFormat/>
    <w:uiPriority w:val="0"/>
    <w:pPr>
      <w:jc w:val="left"/>
    </w:pPr>
  </w:style>
  <w:style w:type="paragraph" w:styleId="21">
    <w:name w:val="Body Text 3"/>
    <w:basedOn w:val="1"/>
    <w:link w:val="92"/>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174"/>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index 4"/>
    <w:basedOn w:val="1"/>
    <w:next w:val="1"/>
    <w:qFormat/>
    <w:uiPriority w:val="0"/>
    <w:pPr>
      <w:ind w:left="600" w:leftChars="600"/>
    </w:pPr>
    <w:rPr>
      <w:rFonts w:ascii="Calibri" w:hAnsi="Calibri"/>
      <w:sz w:val="21"/>
      <w:szCs w:val="24"/>
    </w:rPr>
  </w:style>
  <w:style w:type="paragraph" w:styleId="30">
    <w:name w:val="toc 5"/>
    <w:basedOn w:val="1"/>
    <w:next w:val="1"/>
    <w:qFormat/>
    <w:uiPriority w:val="39"/>
    <w:pPr>
      <w:ind w:left="1680" w:leftChars="800"/>
    </w:pPr>
  </w:style>
  <w:style w:type="paragraph" w:styleId="31">
    <w:name w:val="toc 3"/>
    <w:basedOn w:val="1"/>
    <w:next w:val="1"/>
    <w:qFormat/>
    <w:uiPriority w:val="39"/>
    <w:pPr>
      <w:ind w:left="840" w:leftChars="400"/>
    </w:pPr>
  </w:style>
  <w:style w:type="paragraph" w:styleId="32">
    <w:name w:val="Plain Text"/>
    <w:basedOn w:val="1"/>
    <w:link w:val="162"/>
    <w:qFormat/>
    <w:uiPriority w:val="0"/>
    <w:rPr>
      <w:rFonts w:ascii="宋体" w:hAnsi="Courier New" w:cs="宋体"/>
      <w:sz w:val="21"/>
      <w:szCs w:val="22"/>
    </w:rPr>
  </w:style>
  <w:style w:type="paragraph" w:styleId="33">
    <w:name w:val="toc 8"/>
    <w:basedOn w:val="1"/>
    <w:next w:val="1"/>
    <w:qFormat/>
    <w:uiPriority w:val="39"/>
    <w:pPr>
      <w:ind w:left="2940" w:leftChars="1400"/>
    </w:pPr>
  </w:style>
  <w:style w:type="paragraph" w:styleId="34">
    <w:name w:val="Date"/>
    <w:basedOn w:val="1"/>
    <w:next w:val="1"/>
    <w:link w:val="113"/>
    <w:qFormat/>
    <w:uiPriority w:val="0"/>
    <w:rPr>
      <w:rFonts w:ascii="Calibri" w:hAnsi="Calibri" w:cs="宋体"/>
      <w:szCs w:val="22"/>
    </w:rPr>
  </w:style>
  <w:style w:type="paragraph" w:styleId="35">
    <w:name w:val="Body Text Indent 2"/>
    <w:basedOn w:val="1"/>
    <w:link w:val="152"/>
    <w:qFormat/>
    <w:uiPriority w:val="0"/>
    <w:pPr>
      <w:snapToGrid w:val="0"/>
      <w:spacing w:line="560" w:lineRule="atLeast"/>
      <w:ind w:firstLine="540"/>
    </w:pPr>
    <w:rPr>
      <w:rFonts w:ascii="Calibri" w:hAnsi="Calibri" w:cs="宋体"/>
      <w:szCs w:val="22"/>
    </w:rPr>
  </w:style>
  <w:style w:type="paragraph" w:styleId="36">
    <w:name w:val="endnote text"/>
    <w:basedOn w:val="1"/>
    <w:link w:val="167"/>
    <w:qFormat/>
    <w:uiPriority w:val="0"/>
    <w:pPr>
      <w:widowControl/>
      <w:snapToGrid w:val="0"/>
      <w:jc w:val="left"/>
    </w:pPr>
    <w:rPr>
      <w:rFonts w:ascii="Arial" w:hAnsi="Arial" w:cs="Arial"/>
      <w:sz w:val="21"/>
      <w:szCs w:val="24"/>
      <w:lang w:eastAsia="en-US"/>
    </w:rPr>
  </w:style>
  <w:style w:type="paragraph" w:styleId="37">
    <w:name w:val="Balloon Text"/>
    <w:basedOn w:val="1"/>
    <w:link w:val="97"/>
    <w:qFormat/>
    <w:uiPriority w:val="0"/>
    <w:rPr>
      <w:rFonts w:ascii="Calibri" w:hAnsi="Calibri" w:cs="宋体"/>
      <w:sz w:val="18"/>
      <w:szCs w:val="22"/>
    </w:rPr>
  </w:style>
  <w:style w:type="paragraph" w:styleId="38">
    <w:name w:val="footer"/>
    <w:basedOn w:val="1"/>
    <w:link w:val="166"/>
    <w:qFormat/>
    <w:uiPriority w:val="99"/>
    <w:pPr>
      <w:tabs>
        <w:tab w:val="center" w:pos="4153"/>
        <w:tab w:val="right" w:pos="8306"/>
      </w:tabs>
      <w:snapToGrid w:val="0"/>
      <w:jc w:val="left"/>
    </w:pPr>
    <w:rPr>
      <w:rFonts w:ascii="Calibri" w:hAnsi="Calibri" w:cs="宋体"/>
      <w:sz w:val="18"/>
      <w:szCs w:val="22"/>
    </w:rPr>
  </w:style>
  <w:style w:type="paragraph" w:styleId="39">
    <w:name w:val="header"/>
    <w:basedOn w:val="1"/>
    <w:link w:val="153"/>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39"/>
    <w:pPr>
      <w:ind w:left="1260" w:leftChars="600"/>
    </w:pPr>
  </w:style>
  <w:style w:type="paragraph" w:styleId="43">
    <w:name w:val="Subtitle"/>
    <w:basedOn w:val="1"/>
    <w:next w:val="1"/>
    <w:link w:val="150"/>
    <w:qFormat/>
    <w:uiPriority w:val="0"/>
    <w:pPr>
      <w:spacing w:before="240" w:after="60" w:line="312" w:lineRule="auto"/>
      <w:jc w:val="center"/>
      <w:outlineLvl w:val="1"/>
    </w:pPr>
    <w:rPr>
      <w:rFonts w:ascii="Cambria" w:hAnsi="Cambria" w:cs="宋体"/>
      <w:b/>
      <w:bCs/>
      <w:kern w:val="28"/>
      <w:sz w:val="32"/>
      <w:szCs w:val="32"/>
    </w:rPr>
  </w:style>
  <w:style w:type="paragraph" w:styleId="44">
    <w:name w:val="List"/>
    <w:basedOn w:val="1"/>
    <w:semiHidden/>
    <w:qFormat/>
    <w:uiPriority w:val="0"/>
    <w:pPr>
      <w:ind w:left="200" w:hanging="200" w:hangingChars="200"/>
    </w:pPr>
  </w:style>
  <w:style w:type="paragraph" w:styleId="45">
    <w:name w:val="footnote text"/>
    <w:basedOn w:val="1"/>
    <w:link w:val="93"/>
    <w:qFormat/>
    <w:uiPriority w:val="0"/>
    <w:pPr>
      <w:spacing w:line="360" w:lineRule="auto"/>
    </w:pPr>
    <w:rPr>
      <w:rFonts w:ascii="Calibri" w:hAnsi="Calibri" w:cs="宋体"/>
      <w:sz w:val="18"/>
      <w:szCs w:val="22"/>
    </w:rPr>
  </w:style>
  <w:style w:type="paragraph" w:styleId="46">
    <w:name w:val="toc 6"/>
    <w:basedOn w:val="1"/>
    <w:next w:val="1"/>
    <w:qFormat/>
    <w:uiPriority w:val="39"/>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link w:val="130"/>
    <w:qFormat/>
    <w:uiPriority w:val="0"/>
    <w:pPr>
      <w:spacing w:line="360" w:lineRule="auto"/>
      <w:ind w:firstLine="632"/>
    </w:pPr>
    <w:rPr>
      <w:rFonts w:ascii="黑体" w:hAnsi="Calibri" w:eastAsia="黑体" w:cs="宋体"/>
      <w:szCs w:val="22"/>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39"/>
    <w:pPr>
      <w:ind w:left="3360" w:leftChars="1600"/>
    </w:pPr>
  </w:style>
  <w:style w:type="paragraph" w:styleId="52">
    <w:name w:val="Body Text 2"/>
    <w:basedOn w:val="1"/>
    <w:link w:val="182"/>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HTML Preformatted"/>
    <w:basedOn w:val="1"/>
    <w:link w:val="1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List Continue 3"/>
    <w:basedOn w:val="1"/>
    <w:qFormat/>
    <w:uiPriority w:val="0"/>
    <w:pPr>
      <w:adjustRightInd w:val="0"/>
      <w:snapToGrid w:val="0"/>
      <w:spacing w:after="120" w:line="360" w:lineRule="auto"/>
      <w:ind w:left="126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next w:val="1"/>
    <w:link w:val="127"/>
    <w:qFormat/>
    <w:uiPriority w:val="0"/>
    <w:pPr>
      <w:widowControl/>
      <w:spacing w:after="240" w:line="360" w:lineRule="auto"/>
      <w:jc w:val="center"/>
    </w:pPr>
    <w:rPr>
      <w:rFonts w:ascii="Arial" w:hAnsi="Arial" w:cs="宋体"/>
      <w:b/>
      <w:smallCaps/>
      <w:kern w:val="28"/>
      <w:sz w:val="36"/>
      <w:szCs w:val="22"/>
      <w:lang w:eastAsia="en-US"/>
    </w:rPr>
  </w:style>
  <w:style w:type="paragraph" w:styleId="60">
    <w:name w:val="annotation subject"/>
    <w:basedOn w:val="20"/>
    <w:next w:val="20"/>
    <w:link w:val="138"/>
    <w:qFormat/>
    <w:uiPriority w:val="0"/>
    <w:rPr>
      <w:rFonts w:ascii="Calibri" w:hAnsi="Calibri" w:cs="宋体"/>
      <w:sz w:val="24"/>
      <w:szCs w:val="22"/>
    </w:rPr>
  </w:style>
  <w:style w:type="paragraph" w:styleId="61">
    <w:name w:val="Body Text First Indent"/>
    <w:basedOn w:val="16"/>
    <w:next w:val="1"/>
    <w:link w:val="197"/>
    <w:qFormat/>
    <w:uiPriority w:val="0"/>
    <w:pPr>
      <w:spacing w:line="360" w:lineRule="auto"/>
      <w:ind w:firstLine="420"/>
    </w:pPr>
    <w:rPr>
      <w:rFonts w:ascii="宋体" w:hAnsi="宋体"/>
      <w:sz w:val="24"/>
    </w:rPr>
  </w:style>
  <w:style w:type="paragraph" w:styleId="62">
    <w:name w:val="Body Text First Indent 2"/>
    <w:basedOn w:val="23"/>
    <w:link w:val="119"/>
    <w:qFormat/>
    <w:uiPriority w:val="0"/>
    <w:pPr>
      <w:ind w:firstLine="420" w:firstLineChars="200"/>
    </w:pPr>
    <w:rPr>
      <w:rFonts w:ascii="Calibri" w:hAnsi="Calibri" w:cs="宋体"/>
      <w:sz w:val="44"/>
      <w:szCs w:val="22"/>
    </w:rPr>
  </w:style>
  <w:style w:type="table" w:styleId="64">
    <w:name w:val="Table Grid"/>
    <w:basedOn w:val="6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0"/>
    <w:rPr>
      <w:i/>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paragraph" w:customStyle="1" w:styleId="74">
    <w:name w:val="引用1"/>
    <w:basedOn w:val="1"/>
    <w:next w:val="1"/>
    <w:link w:val="103"/>
    <w:qFormat/>
    <w:uiPriority w:val="0"/>
    <w:rPr>
      <w:rFonts w:ascii="Calibri" w:hAnsi="Calibri" w:cs="宋体"/>
      <w:i/>
      <w:iCs/>
      <w:color w:val="000000"/>
      <w:sz w:val="21"/>
      <w:szCs w:val="22"/>
    </w:rPr>
  </w:style>
  <w:style w:type="paragraph" w:customStyle="1" w:styleId="7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6">
    <w:name w:val="标题 3 Char"/>
    <w:basedOn w:val="65"/>
    <w:link w:val="4"/>
    <w:qFormat/>
    <w:uiPriority w:val="0"/>
    <w:rPr>
      <w:rFonts w:ascii="Times New Roman" w:hAnsi="Times New Roman" w:eastAsia="宋体"/>
      <w:b/>
      <w:kern w:val="2"/>
      <w:sz w:val="24"/>
      <w:szCs w:val="24"/>
    </w:rPr>
  </w:style>
  <w:style w:type="paragraph" w:customStyle="1" w:styleId="77">
    <w:name w:val="电建正文"/>
    <w:basedOn w:val="78"/>
    <w:qFormat/>
    <w:uiPriority w:val="0"/>
    <w:pPr>
      <w:tabs>
        <w:tab w:val="left" w:pos="720"/>
      </w:tabs>
      <w:spacing w:line="360" w:lineRule="auto"/>
      <w:ind w:firstLine="200" w:firstLineChars="200"/>
    </w:pPr>
    <w:rPr>
      <w:rFonts w:ascii="Tahoma" w:hAnsi="Tahoma"/>
      <w:sz w:val="24"/>
    </w:rPr>
  </w:style>
  <w:style w:type="paragraph" w:customStyle="1" w:styleId="78">
    <w:name w:val="List First"/>
    <w:basedOn w:val="44"/>
    <w:next w:val="44"/>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79">
    <w:name w:val="标题 1 Char"/>
    <w:basedOn w:val="65"/>
    <w:link w:val="2"/>
    <w:qFormat/>
    <w:uiPriority w:val="0"/>
    <w:rPr>
      <w:rFonts w:ascii="宋体" w:hAnsi="Times New Roman" w:eastAsia="宋体" w:cs="Times New Roman"/>
      <w:sz w:val="28"/>
      <w:szCs w:val="20"/>
    </w:rPr>
  </w:style>
  <w:style w:type="character" w:customStyle="1" w:styleId="80">
    <w:name w:val="标题 2 Char"/>
    <w:basedOn w:val="65"/>
    <w:link w:val="3"/>
    <w:qFormat/>
    <w:uiPriority w:val="0"/>
    <w:rPr>
      <w:rFonts w:ascii="Arial" w:hAnsi="Arial" w:eastAsia="黑体" w:cs="Times New Roman"/>
      <w:b/>
      <w:sz w:val="32"/>
      <w:szCs w:val="20"/>
    </w:rPr>
  </w:style>
  <w:style w:type="character" w:customStyle="1" w:styleId="81">
    <w:name w:val="标题 4 Char"/>
    <w:basedOn w:val="65"/>
    <w:link w:val="5"/>
    <w:qFormat/>
    <w:uiPriority w:val="0"/>
    <w:rPr>
      <w:rFonts w:ascii="Arial" w:hAnsi="Arial" w:eastAsia="黑体" w:cs="Times New Roman"/>
      <w:b/>
      <w:sz w:val="28"/>
      <w:szCs w:val="20"/>
    </w:rPr>
  </w:style>
  <w:style w:type="character" w:customStyle="1" w:styleId="82">
    <w:name w:val="标题 5 Char"/>
    <w:basedOn w:val="65"/>
    <w:link w:val="6"/>
    <w:qFormat/>
    <w:uiPriority w:val="0"/>
    <w:rPr>
      <w:rFonts w:ascii="Times New Roman" w:hAnsi="Times New Roman" w:eastAsia="宋体" w:cs="Times New Roman"/>
      <w:b/>
      <w:sz w:val="28"/>
      <w:szCs w:val="20"/>
    </w:rPr>
  </w:style>
  <w:style w:type="character" w:customStyle="1" w:styleId="83">
    <w:name w:val="标题 6 Char"/>
    <w:basedOn w:val="65"/>
    <w:link w:val="7"/>
    <w:qFormat/>
    <w:uiPriority w:val="0"/>
    <w:rPr>
      <w:rFonts w:ascii="Arial" w:hAnsi="Arial" w:eastAsia="黑体" w:cs="Times New Roman"/>
      <w:b/>
      <w:sz w:val="24"/>
      <w:szCs w:val="20"/>
    </w:rPr>
  </w:style>
  <w:style w:type="character" w:customStyle="1" w:styleId="84">
    <w:name w:val="标题 7 Char"/>
    <w:basedOn w:val="65"/>
    <w:link w:val="8"/>
    <w:qFormat/>
    <w:uiPriority w:val="0"/>
    <w:rPr>
      <w:rFonts w:ascii="Arial" w:hAnsi="Arial" w:eastAsia="黑体" w:cs="Times New Roman"/>
      <w:b/>
      <w:sz w:val="24"/>
      <w:szCs w:val="20"/>
    </w:rPr>
  </w:style>
  <w:style w:type="character" w:customStyle="1" w:styleId="85">
    <w:name w:val="标题 8 Char"/>
    <w:basedOn w:val="65"/>
    <w:link w:val="9"/>
    <w:qFormat/>
    <w:uiPriority w:val="0"/>
    <w:rPr>
      <w:rFonts w:ascii="Arial" w:hAnsi="Arial" w:eastAsia="黑体" w:cs="Times New Roman"/>
      <w:b/>
      <w:sz w:val="24"/>
      <w:szCs w:val="20"/>
    </w:rPr>
  </w:style>
  <w:style w:type="character" w:customStyle="1" w:styleId="86">
    <w:name w:val="标题 9 Char"/>
    <w:basedOn w:val="65"/>
    <w:link w:val="10"/>
    <w:qFormat/>
    <w:uiPriority w:val="0"/>
    <w:rPr>
      <w:rFonts w:ascii="Arial" w:hAnsi="Arial" w:eastAsia="黑体" w:cs="Times New Roman"/>
      <w:b/>
      <w:sz w:val="24"/>
      <w:szCs w:val="20"/>
    </w:rPr>
  </w:style>
  <w:style w:type="character" w:customStyle="1" w:styleId="87">
    <w:name w:val="Table Text Char"/>
    <w:link w:val="88"/>
    <w:qFormat/>
    <w:uiPriority w:val="0"/>
    <w:rPr>
      <w:rFonts w:ascii="Arial" w:hAnsi="Arial"/>
      <w:sz w:val="18"/>
    </w:rPr>
  </w:style>
  <w:style w:type="paragraph" w:customStyle="1" w:styleId="88">
    <w:name w:val="Table Text"/>
    <w:link w:val="87"/>
    <w:qFormat/>
    <w:uiPriority w:val="0"/>
    <w:pPr>
      <w:snapToGrid w:val="0"/>
      <w:spacing w:before="80" w:after="80"/>
    </w:pPr>
    <w:rPr>
      <w:rFonts w:ascii="Arial" w:hAnsi="Arial" w:eastAsia="宋体" w:cs="宋体"/>
      <w:kern w:val="2"/>
      <w:sz w:val="18"/>
      <w:szCs w:val="22"/>
      <w:lang w:val="en-US" w:eastAsia="zh-CN" w:bidi="ar-SA"/>
    </w:rPr>
  </w:style>
  <w:style w:type="character" w:customStyle="1" w:styleId="89">
    <w:name w:val="文档结构图 Char"/>
    <w:link w:val="18"/>
    <w:qFormat/>
    <w:uiPriority w:val="0"/>
    <w:rPr>
      <w:sz w:val="28"/>
      <w:shd w:val="clear" w:color="auto" w:fill="000080"/>
    </w:rPr>
  </w:style>
  <w:style w:type="character" w:customStyle="1" w:styleId="90">
    <w:name w:val="批注文字 Char"/>
    <w:qFormat/>
    <w:uiPriority w:val="0"/>
    <w:rPr>
      <w:sz w:val="24"/>
    </w:rPr>
  </w:style>
  <w:style w:type="character" w:customStyle="1" w:styleId="91">
    <w:name w:val="14t1"/>
    <w:qFormat/>
    <w:uiPriority w:val="0"/>
    <w:rPr>
      <w:rFonts w:hint="eastAsia" w:ascii="宋体" w:hAnsi="宋体" w:eastAsia="宋体"/>
      <w:sz w:val="11"/>
      <w:szCs w:val="11"/>
    </w:rPr>
  </w:style>
  <w:style w:type="character" w:customStyle="1" w:styleId="92">
    <w:name w:val="正文文本 3 Char"/>
    <w:link w:val="21"/>
    <w:qFormat/>
    <w:uiPriority w:val="0"/>
    <w:rPr>
      <w:sz w:val="16"/>
    </w:rPr>
  </w:style>
  <w:style w:type="character" w:customStyle="1" w:styleId="93">
    <w:name w:val="脚注文本 Char"/>
    <w:link w:val="45"/>
    <w:qFormat/>
    <w:uiPriority w:val="0"/>
    <w:rPr>
      <w:sz w:val="18"/>
    </w:rPr>
  </w:style>
  <w:style w:type="character" w:customStyle="1" w:styleId="94">
    <w:name w:val="docpro"/>
    <w:qFormat/>
    <w:uiPriority w:val="0"/>
  </w:style>
  <w:style w:type="character" w:customStyle="1" w:styleId="95">
    <w:name w:val="正文缩进2格 Char"/>
    <w:link w:val="96"/>
    <w:qFormat/>
    <w:uiPriority w:val="99"/>
    <w:rPr>
      <w:rFonts w:ascii="仿宋_GB2312" w:hAnsi="宋体" w:eastAsia="仿宋_GB2312"/>
      <w:sz w:val="28"/>
    </w:rPr>
  </w:style>
  <w:style w:type="paragraph" w:customStyle="1" w:styleId="96">
    <w:name w:val="正文缩进2格"/>
    <w:basedOn w:val="1"/>
    <w:link w:val="95"/>
    <w:qFormat/>
    <w:uiPriority w:val="99"/>
    <w:pPr>
      <w:spacing w:line="600" w:lineRule="exact"/>
      <w:ind w:firstLine="639" w:firstLineChars="206"/>
    </w:pPr>
    <w:rPr>
      <w:rFonts w:ascii="仿宋_GB2312" w:hAnsi="宋体" w:eastAsia="仿宋_GB2312" w:cs="宋体"/>
      <w:szCs w:val="22"/>
    </w:rPr>
  </w:style>
  <w:style w:type="character" w:customStyle="1" w:styleId="97">
    <w:name w:val="批注框文本 Char"/>
    <w:link w:val="37"/>
    <w:qFormat/>
    <w:uiPriority w:val="0"/>
    <w:rPr>
      <w:sz w:val="18"/>
    </w:rPr>
  </w:style>
  <w:style w:type="character" w:customStyle="1" w:styleId="98">
    <w:name w:val="Table Text Char Char Char Char"/>
    <w:link w:val="99"/>
    <w:qFormat/>
    <w:uiPriority w:val="0"/>
    <w:rPr>
      <w:rFonts w:ascii="Arial" w:hAnsi="Arial"/>
      <w:sz w:val="18"/>
    </w:rPr>
  </w:style>
  <w:style w:type="paragraph" w:customStyle="1" w:styleId="99">
    <w:name w:val="Table Text Char Char Char"/>
    <w:link w:val="98"/>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0">
    <w:name w:val="font161"/>
    <w:qFormat/>
    <w:uiPriority w:val="0"/>
    <w:rPr>
      <w:b/>
      <w:bCs/>
      <w:sz w:val="32"/>
      <w:szCs w:val="32"/>
    </w:rPr>
  </w:style>
  <w:style w:type="character" w:customStyle="1" w:styleId="101">
    <w:name w:val="文字 Char"/>
    <w:link w:val="102"/>
    <w:qFormat/>
    <w:uiPriority w:val="0"/>
    <w:rPr>
      <w:rFonts w:ascii="宋体"/>
      <w:sz w:val="28"/>
    </w:rPr>
  </w:style>
  <w:style w:type="paragraph" w:customStyle="1" w:styleId="102">
    <w:name w:val="文字"/>
    <w:basedOn w:val="1"/>
    <w:link w:val="101"/>
    <w:qFormat/>
    <w:uiPriority w:val="0"/>
    <w:pPr>
      <w:tabs>
        <w:tab w:val="left" w:pos="8520"/>
      </w:tabs>
      <w:spacing w:line="312" w:lineRule="auto"/>
      <w:ind w:right="-210" w:firstLine="556"/>
    </w:pPr>
    <w:rPr>
      <w:rFonts w:ascii="宋体" w:hAnsi="Calibri" w:cs="宋体"/>
      <w:szCs w:val="22"/>
    </w:rPr>
  </w:style>
  <w:style w:type="character" w:customStyle="1" w:styleId="103">
    <w:name w:val="引用 Char"/>
    <w:link w:val="74"/>
    <w:qFormat/>
    <w:uiPriority w:val="0"/>
    <w:rPr>
      <w:i/>
      <w:iCs/>
      <w:color w:val="000000"/>
    </w:rPr>
  </w:style>
  <w:style w:type="character" w:customStyle="1" w:styleId="104">
    <w:name w:val="0d1471"/>
    <w:qFormat/>
    <w:uiPriority w:val="0"/>
    <w:rPr>
      <w:color w:val="000000"/>
      <w:sz w:val="11"/>
      <w:szCs w:val="11"/>
      <w:u w:val="none"/>
    </w:rPr>
  </w:style>
  <w:style w:type="character" w:customStyle="1" w:styleId="105">
    <w:name w:val="*正文 Char"/>
    <w:link w:val="106"/>
    <w:qFormat/>
    <w:uiPriority w:val="0"/>
    <w:rPr>
      <w:rFonts w:ascii="仿宋_GB2312" w:eastAsia="仿宋_GB2312"/>
      <w:sz w:val="24"/>
      <w:szCs w:val="28"/>
    </w:rPr>
  </w:style>
  <w:style w:type="paragraph" w:customStyle="1" w:styleId="106">
    <w:name w:val="*正文"/>
    <w:basedOn w:val="1"/>
    <w:link w:val="105"/>
    <w:qFormat/>
    <w:uiPriority w:val="0"/>
    <w:pPr>
      <w:widowControl/>
      <w:ind w:firstLine="200" w:firstLineChars="200"/>
    </w:pPr>
    <w:rPr>
      <w:rFonts w:ascii="仿宋_GB2312" w:hAnsi="Calibri" w:eastAsia="仿宋_GB2312" w:cs="宋体"/>
      <w:sz w:val="24"/>
      <w:szCs w:val="28"/>
    </w:rPr>
  </w:style>
  <w:style w:type="character" w:customStyle="1" w:styleId="107">
    <w:name w:val="intel3"/>
    <w:qFormat/>
    <w:uiPriority w:val="0"/>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标题5 Char Char"/>
    <w:link w:val="110"/>
    <w:qFormat/>
    <w:uiPriority w:val="0"/>
    <w:rPr>
      <w:rFonts w:ascii="宋体"/>
    </w:rPr>
  </w:style>
  <w:style w:type="paragraph" w:customStyle="1" w:styleId="110">
    <w:name w:val="标题5"/>
    <w:basedOn w:val="1"/>
    <w:link w:val="109"/>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1">
    <w:name w:val="main_tdbg_7601"/>
    <w:qFormat/>
    <w:uiPriority w:val="0"/>
    <w:rPr>
      <w:sz w:val="14"/>
      <w:szCs w:val="14"/>
    </w:rPr>
  </w:style>
  <w:style w:type="character" w:customStyle="1" w:styleId="112">
    <w:name w:val="font1"/>
    <w:qFormat/>
    <w:uiPriority w:val="0"/>
    <w:rPr>
      <w:color w:val="000000"/>
      <w:sz w:val="18"/>
    </w:rPr>
  </w:style>
  <w:style w:type="character" w:customStyle="1" w:styleId="113">
    <w:name w:val="日期 Char"/>
    <w:link w:val="34"/>
    <w:qFormat/>
    <w:uiPriority w:val="0"/>
    <w:rPr>
      <w:sz w:val="28"/>
    </w:rPr>
  </w:style>
  <w:style w:type="character" w:customStyle="1" w:styleId="114">
    <w:name w:val="Char Char6"/>
    <w:qFormat/>
    <w:uiPriority w:val="0"/>
    <w:rPr>
      <w:rFonts w:ascii="仿宋_GB2312" w:eastAsia="仿宋_GB2312"/>
      <w:kern w:val="2"/>
      <w:sz w:val="32"/>
    </w:rPr>
  </w:style>
  <w:style w:type="character" w:customStyle="1" w:styleId="115">
    <w:name w:val="title_emph1"/>
    <w:qFormat/>
    <w:uiPriority w:val="0"/>
    <w:rPr>
      <w:rFonts w:hint="default" w:ascii="Arial" w:hAnsi="Arial"/>
      <w:b/>
      <w:sz w:val="20"/>
    </w:rPr>
  </w:style>
  <w:style w:type="character" w:customStyle="1" w:styleId="116">
    <w:name w:val="未命名11"/>
    <w:qFormat/>
    <w:uiPriority w:val="0"/>
    <w:rPr>
      <w:color w:val="77FFFF"/>
      <w:sz w:val="24"/>
    </w:rPr>
  </w:style>
  <w:style w:type="character" w:customStyle="1" w:styleId="117">
    <w:name w:val="ca-141"/>
    <w:qFormat/>
    <w:uiPriority w:val="0"/>
    <w:rPr>
      <w:rFonts w:hint="eastAsia" w:ascii="仿宋_GB2312" w:eastAsia="仿宋_GB2312"/>
      <w:sz w:val="21"/>
      <w:szCs w:val="21"/>
    </w:rPr>
  </w:style>
  <w:style w:type="character" w:customStyle="1" w:styleId="118">
    <w:name w:val="Table Heading Char Char"/>
    <w:qFormat/>
    <w:uiPriority w:val="0"/>
    <w:rPr>
      <w:rFonts w:ascii="Arial" w:hAnsi="Arial" w:eastAsia="黑体"/>
      <w:kern w:val="2"/>
      <w:sz w:val="18"/>
      <w:lang w:val="en-US" w:eastAsia="zh-CN"/>
    </w:rPr>
  </w:style>
  <w:style w:type="character" w:customStyle="1" w:styleId="119">
    <w:name w:val="正文首行缩进 2 Char"/>
    <w:basedOn w:val="120"/>
    <w:link w:val="62"/>
    <w:qFormat/>
    <w:uiPriority w:val="0"/>
    <w:rPr>
      <w:kern w:val="2"/>
      <w:sz w:val="44"/>
    </w:rPr>
  </w:style>
  <w:style w:type="character" w:customStyle="1" w:styleId="120">
    <w:name w:val="正文文本缩进 Char"/>
    <w:qFormat/>
    <w:uiPriority w:val="0"/>
    <w:rPr>
      <w:kern w:val="2"/>
      <w:sz w:val="44"/>
    </w:rPr>
  </w:style>
  <w:style w:type="character" w:customStyle="1" w:styleId="121">
    <w:name w:val="l1"/>
    <w:qFormat/>
    <w:uiPriority w:val="0"/>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3"/>
    <w:next w:val="29"/>
    <w:link w:val="122"/>
    <w:qFormat/>
    <w:uiPriority w:val="0"/>
    <w:rPr>
      <w:rFonts w:eastAsia="宋体" w:cs="宋体"/>
      <w:bCs/>
      <w:sz w:val="24"/>
      <w:szCs w:val="32"/>
    </w:rPr>
  </w:style>
  <w:style w:type="character" w:customStyle="1" w:styleId="124">
    <w:name w:val="HTML 预设格式 Char"/>
    <w:link w:val="55"/>
    <w:qFormat/>
    <w:uiPriority w:val="0"/>
    <w:rPr>
      <w:rFonts w:ascii="宋体" w:hAnsi="宋体" w:cs="宋体"/>
      <w:color w:val="000000"/>
      <w:sz w:val="24"/>
      <w:szCs w:val="24"/>
    </w:rPr>
  </w:style>
  <w:style w:type="character" w:customStyle="1" w:styleId="125">
    <w:name w:val="Char Char2"/>
    <w:qFormat/>
    <w:uiPriority w:val="0"/>
    <w:rPr>
      <w:rFonts w:eastAsia="宋体"/>
      <w:kern w:val="2"/>
      <w:sz w:val="18"/>
      <w:lang w:val="en-US" w:eastAsia="zh-CN"/>
    </w:rPr>
  </w:style>
  <w:style w:type="character" w:customStyle="1" w:styleId="126">
    <w:name w:val="ht1"/>
    <w:qFormat/>
    <w:uiPriority w:val="0"/>
    <w:rPr>
      <w:rFonts w:ascii="黑体" w:eastAsia="黑体"/>
      <w:b/>
      <w:bCs/>
    </w:rPr>
  </w:style>
  <w:style w:type="character" w:customStyle="1" w:styleId="127">
    <w:name w:val="标题 Char"/>
    <w:link w:val="59"/>
    <w:qFormat/>
    <w:uiPriority w:val="0"/>
    <w:rPr>
      <w:rFonts w:ascii="Arial" w:hAnsi="Arial"/>
      <w:b/>
      <w:smallCaps/>
      <w:kern w:val="28"/>
      <w:sz w:val="36"/>
      <w:lang w:eastAsia="en-US"/>
    </w:rPr>
  </w:style>
  <w:style w:type="character" w:customStyle="1" w:styleId="128">
    <w:name w:val="正文文本 Char"/>
    <w:link w:val="16"/>
    <w:qFormat/>
    <w:uiPriority w:val="0"/>
    <w:rPr>
      <w:rFonts w:ascii="仿宋_GB2312" w:eastAsia="仿宋_GB2312"/>
      <w:sz w:val="32"/>
    </w:rPr>
  </w:style>
  <w:style w:type="character" w:customStyle="1" w:styleId="129">
    <w:name w:val="Char Char11"/>
    <w:qFormat/>
    <w:uiPriority w:val="0"/>
    <w:rPr>
      <w:rFonts w:ascii="宋体"/>
      <w:kern w:val="2"/>
      <w:sz w:val="28"/>
    </w:rPr>
  </w:style>
  <w:style w:type="character" w:customStyle="1" w:styleId="130">
    <w:name w:val="正文文本缩进 3 Char"/>
    <w:link w:val="48"/>
    <w:qFormat/>
    <w:uiPriority w:val="0"/>
    <w:rPr>
      <w:rFonts w:ascii="黑体" w:eastAsia="黑体"/>
      <w:sz w:val="28"/>
    </w:rPr>
  </w:style>
  <w:style w:type="character" w:customStyle="1" w:styleId="131">
    <w:name w:val="Char Char111"/>
    <w:qFormat/>
    <w:uiPriority w:val="0"/>
    <w:rPr>
      <w:rFonts w:eastAsia="黑体"/>
      <w:kern w:val="2"/>
      <w:sz w:val="44"/>
      <w:szCs w:val="44"/>
      <w:lang w:val="en-US" w:eastAsia="zh-CN" w:bidi="ar-SA"/>
    </w:rPr>
  </w:style>
  <w:style w:type="character" w:customStyle="1" w:styleId="132">
    <w:name w:val="style31"/>
    <w:qFormat/>
    <w:uiPriority w:val="0"/>
    <w:rPr>
      <w:sz w:val="10"/>
      <w:szCs w:val="10"/>
    </w:rPr>
  </w:style>
  <w:style w:type="character" w:customStyle="1" w:styleId="133">
    <w:name w:val="top-det1"/>
    <w:qFormat/>
    <w:uiPriority w:val="0"/>
    <w:rPr>
      <w:b/>
      <w:color w:val="000000"/>
    </w:rPr>
  </w:style>
  <w:style w:type="character" w:customStyle="1" w:styleId="134">
    <w:name w:val="明显引用 Char"/>
    <w:link w:val="135"/>
    <w:qFormat/>
    <w:uiPriority w:val="0"/>
    <w:rPr>
      <w:b/>
      <w:bCs/>
      <w:i/>
      <w:iCs/>
      <w:color w:val="4F81BD"/>
    </w:rPr>
  </w:style>
  <w:style w:type="paragraph" w:customStyle="1" w:styleId="135">
    <w:name w:val="明显引用1"/>
    <w:basedOn w:val="1"/>
    <w:next w:val="1"/>
    <w:link w:val="134"/>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6">
    <w:name w:val="normaltext1"/>
    <w:qFormat/>
    <w:uiPriority w:val="0"/>
    <w:rPr>
      <w:rFonts w:hint="default" w:ascii="ˎ̥" w:hAnsi="ˎ̥"/>
      <w:sz w:val="9"/>
      <w:szCs w:val="9"/>
    </w:rPr>
  </w:style>
  <w:style w:type="character" w:customStyle="1" w:styleId="137">
    <w:name w:val="Char Char3"/>
    <w:qFormat/>
    <w:uiPriority w:val="0"/>
    <w:rPr>
      <w:rFonts w:eastAsia="宋体"/>
      <w:kern w:val="2"/>
      <w:sz w:val="18"/>
      <w:lang w:val="en-US" w:eastAsia="zh-CN"/>
    </w:rPr>
  </w:style>
  <w:style w:type="character" w:customStyle="1" w:styleId="138">
    <w:name w:val="批注主题 Char"/>
    <w:basedOn w:val="90"/>
    <w:link w:val="60"/>
    <w:qFormat/>
    <w:uiPriority w:val="0"/>
    <w:rPr>
      <w:sz w:val="24"/>
    </w:rPr>
  </w:style>
  <w:style w:type="character" w:customStyle="1" w:styleId="139">
    <w:name w:val="正文缩进 Char1"/>
    <w:qFormat/>
    <w:uiPriority w:val="99"/>
    <w:rPr>
      <w:rFonts w:ascii="Times New Roman" w:hAnsi="Times New Roman" w:eastAsia="仿宋_GB2312" w:cs="Times New Roman"/>
      <w:sz w:val="24"/>
      <w:szCs w:val="24"/>
    </w:rPr>
  </w:style>
  <w:style w:type="character" w:customStyle="1" w:styleId="140">
    <w:name w:val="HTML 预设格式 Char1"/>
    <w:qFormat/>
    <w:uiPriority w:val="0"/>
    <w:rPr>
      <w:rFonts w:ascii="Courier New" w:hAnsi="Courier New" w:cs="Courier New"/>
      <w:kern w:val="2"/>
    </w:rPr>
  </w:style>
  <w:style w:type="character" w:customStyle="1" w:styleId="141">
    <w:name w:val="Char Char"/>
    <w:qFormat/>
    <w:uiPriority w:val="0"/>
    <w:rPr>
      <w:rFonts w:ascii="宋体" w:hAnsi="宋体" w:eastAsia="宋体"/>
      <w:kern w:val="2"/>
      <w:sz w:val="24"/>
      <w:lang w:val="en-US" w:eastAsia="zh-CN" w:bidi="ar-SA"/>
    </w:rPr>
  </w:style>
  <w:style w:type="character" w:customStyle="1" w:styleId="142">
    <w:name w:val="v151"/>
    <w:qFormat/>
    <w:uiPriority w:val="0"/>
    <w:rPr>
      <w:sz w:val="18"/>
    </w:rPr>
  </w:style>
  <w:style w:type="character" w:customStyle="1" w:styleId="143">
    <w:name w:val="color_red1"/>
    <w:qFormat/>
    <w:uiPriority w:val="0"/>
    <w:rPr>
      <w:color w:val="FA0004"/>
    </w:rPr>
  </w:style>
  <w:style w:type="character" w:customStyle="1" w:styleId="144">
    <w:name w:val="1[858D7CFB-ED40-4347-BF05-701D383B685F]"/>
    <w:link w:val="145"/>
    <w:qFormat/>
    <w:uiPriority w:val="0"/>
    <w:rPr>
      <w:rFonts w:ascii="宋体" w:hAnsi="Courier New"/>
    </w:rPr>
  </w:style>
  <w:style w:type="paragraph" w:customStyle="1" w:styleId="145">
    <w:name w:val="1"/>
    <w:basedOn w:val="1"/>
    <w:next w:val="32"/>
    <w:link w:val="144"/>
    <w:qFormat/>
    <w:uiPriority w:val="0"/>
    <w:rPr>
      <w:rFonts w:ascii="宋体" w:hAnsi="Courier New" w:cs="宋体"/>
      <w:sz w:val="21"/>
      <w:szCs w:val="22"/>
    </w:rPr>
  </w:style>
  <w:style w:type="character" w:customStyle="1" w:styleId="146">
    <w:name w:val="尾注文本 Char1"/>
    <w:qFormat/>
    <w:uiPriority w:val="0"/>
    <w:rPr>
      <w:kern w:val="2"/>
      <w:sz w:val="28"/>
    </w:rPr>
  </w:style>
  <w:style w:type="character" w:customStyle="1" w:styleId="147">
    <w:name w:val="content-white1"/>
    <w:qFormat/>
    <w:uiPriority w:val="0"/>
    <w:rPr>
      <w:color w:val="auto"/>
      <w:sz w:val="18"/>
      <w:u w:val="none"/>
    </w:rPr>
  </w:style>
  <w:style w:type="character" w:customStyle="1" w:styleId="148">
    <w:name w:val="unnamed1"/>
    <w:qFormat/>
    <w:uiPriority w:val="0"/>
  </w:style>
  <w:style w:type="character" w:customStyle="1" w:styleId="149">
    <w:name w:val="批注主题 Char1"/>
    <w:qFormat/>
    <w:uiPriority w:val="0"/>
    <w:rPr>
      <w:rFonts w:eastAsia="宋体"/>
      <w:b/>
      <w:bCs/>
      <w:kern w:val="2"/>
      <w:sz w:val="21"/>
      <w:szCs w:val="24"/>
      <w:lang w:val="en-US" w:eastAsia="zh-CN" w:bidi="ar-SA"/>
    </w:rPr>
  </w:style>
  <w:style w:type="character" w:customStyle="1" w:styleId="150">
    <w:name w:val="副标题 Char"/>
    <w:link w:val="43"/>
    <w:qFormat/>
    <w:uiPriority w:val="0"/>
    <w:rPr>
      <w:rFonts w:ascii="Cambria" w:hAnsi="Cambria"/>
      <w:b/>
      <w:bCs/>
      <w:kern w:val="28"/>
      <w:sz w:val="32"/>
      <w:szCs w:val="32"/>
    </w:rPr>
  </w:style>
  <w:style w:type="character" w:customStyle="1" w:styleId="151">
    <w:name w:val="style161"/>
    <w:qFormat/>
    <w:uiPriority w:val="0"/>
    <w:rPr>
      <w:b/>
      <w:bCs/>
      <w:color w:val="333333"/>
    </w:rPr>
  </w:style>
  <w:style w:type="character" w:customStyle="1" w:styleId="152">
    <w:name w:val="正文文本缩进 2 Char"/>
    <w:link w:val="35"/>
    <w:qFormat/>
    <w:uiPriority w:val="0"/>
    <w:rPr>
      <w:sz w:val="28"/>
    </w:rPr>
  </w:style>
  <w:style w:type="character" w:customStyle="1" w:styleId="153">
    <w:name w:val="页眉 Char"/>
    <w:link w:val="39"/>
    <w:qFormat/>
    <w:uiPriority w:val="99"/>
    <w:rPr>
      <w:sz w:val="18"/>
    </w:rPr>
  </w:style>
  <w:style w:type="character" w:customStyle="1" w:styleId="154">
    <w:name w:val="样式 宋体"/>
    <w:qFormat/>
    <w:uiPriority w:val="0"/>
    <w:rPr>
      <w:rFonts w:ascii="宋体" w:hAnsi="宋体" w:eastAsia="宋体"/>
      <w:sz w:val="28"/>
    </w:rPr>
  </w:style>
  <w:style w:type="character" w:customStyle="1" w:styleId="155">
    <w:name w:val="小 Char"/>
    <w:qFormat/>
    <w:uiPriority w:val="0"/>
    <w:rPr>
      <w:rFonts w:ascii="宋体" w:hAnsi="Courier New" w:eastAsia="宋体"/>
      <w:kern w:val="2"/>
      <w:sz w:val="21"/>
      <w:lang w:val="en-US" w:eastAsia="zh-CN" w:bidi="ar-SA"/>
    </w:rPr>
  </w:style>
  <w:style w:type="character" w:customStyle="1" w:styleId="156">
    <w:name w:val="正文 + 三号 Char"/>
    <w:qFormat/>
    <w:uiPriority w:val="0"/>
    <w:rPr>
      <w:rFonts w:eastAsia="宋体"/>
      <w:kern w:val="2"/>
      <w:sz w:val="21"/>
      <w:lang w:val="en-US" w:eastAsia="zh-CN"/>
    </w:rPr>
  </w:style>
  <w:style w:type="character" w:customStyle="1" w:styleId="157">
    <w:name w:val="H2 Char"/>
    <w:qFormat/>
    <w:uiPriority w:val="0"/>
    <w:rPr>
      <w:rFonts w:ascii="Arial" w:hAnsi="Arial" w:eastAsia="宋体"/>
      <w:kern w:val="2"/>
      <w:sz w:val="28"/>
      <w:lang w:val="en-US" w:eastAsia="zh-CN"/>
    </w:rPr>
  </w:style>
  <w:style w:type="character" w:customStyle="1" w:styleId="158">
    <w:name w:val="副标题 Char1"/>
    <w:qFormat/>
    <w:uiPriority w:val="0"/>
    <w:rPr>
      <w:rFonts w:ascii="Calibri Light" w:hAnsi="Calibri Light" w:cs="Times New Roman"/>
      <w:b/>
      <w:bCs/>
      <w:kern w:val="28"/>
      <w:sz w:val="32"/>
      <w:szCs w:val="32"/>
    </w:rPr>
  </w:style>
  <w:style w:type="character" w:customStyle="1" w:styleId="159">
    <w:name w:val="正文缩进 Char"/>
    <w:link w:val="15"/>
    <w:qFormat/>
    <w:uiPriority w:val="0"/>
    <w:rPr>
      <w:sz w:val="24"/>
    </w:rPr>
  </w:style>
  <w:style w:type="character" w:customStyle="1" w:styleId="160">
    <w:name w:val="crowed11"/>
    <w:qFormat/>
    <w:uiPriority w:val="0"/>
    <w:rPr>
      <w:rFonts w:hint="default"/>
      <w:sz w:val="24"/>
    </w:rPr>
  </w:style>
  <w:style w:type="character" w:customStyle="1" w:styleId="161">
    <w:name w:val="title11"/>
    <w:qFormat/>
    <w:uiPriority w:val="0"/>
    <w:rPr>
      <w:b/>
      <w:bCs/>
      <w:color w:val="FFFFFF"/>
      <w:sz w:val="11"/>
      <w:szCs w:val="11"/>
    </w:rPr>
  </w:style>
  <w:style w:type="character" w:customStyle="1" w:styleId="162">
    <w:name w:val="纯文本 Char"/>
    <w:link w:val="32"/>
    <w:qFormat/>
    <w:uiPriority w:val="99"/>
    <w:rPr>
      <w:rFonts w:ascii="宋体" w:hAnsi="Courier New"/>
    </w:rPr>
  </w:style>
  <w:style w:type="character" w:customStyle="1" w:styleId="163">
    <w:name w:val="ss16"/>
    <w:qFormat/>
    <w:uiPriority w:val="0"/>
    <w:rPr>
      <w:rFonts w:hint="eastAsia" w:ascii="宋体" w:hAnsi="宋体" w:eastAsia="宋体"/>
      <w:color w:val="000000"/>
      <w:sz w:val="9"/>
      <w:szCs w:val="9"/>
    </w:rPr>
  </w:style>
  <w:style w:type="character" w:customStyle="1" w:styleId="164">
    <w:name w:val="Char Char7"/>
    <w:qFormat/>
    <w:uiPriority w:val="0"/>
    <w:rPr>
      <w:rFonts w:ascii="宋体" w:hAnsi="宋体" w:eastAsia="宋体"/>
      <w:kern w:val="2"/>
      <w:sz w:val="28"/>
    </w:rPr>
  </w:style>
  <w:style w:type="character" w:customStyle="1" w:styleId="165">
    <w:name w:val="Char Char5"/>
    <w:qFormat/>
    <w:uiPriority w:val="0"/>
    <w:rPr>
      <w:rFonts w:ascii="Arial" w:hAnsi="Arial" w:eastAsia="宋体"/>
      <w:b/>
      <w:smallCaps/>
      <w:kern w:val="28"/>
      <w:sz w:val="36"/>
      <w:lang w:val="en-US" w:eastAsia="en-US"/>
    </w:rPr>
  </w:style>
  <w:style w:type="character" w:customStyle="1" w:styleId="166">
    <w:name w:val="页脚 Char"/>
    <w:link w:val="38"/>
    <w:qFormat/>
    <w:uiPriority w:val="99"/>
    <w:rPr>
      <w:sz w:val="18"/>
    </w:rPr>
  </w:style>
  <w:style w:type="character" w:customStyle="1" w:styleId="167">
    <w:name w:val="尾注文本 Char"/>
    <w:link w:val="36"/>
    <w:qFormat/>
    <w:uiPriority w:val="0"/>
    <w:rPr>
      <w:rFonts w:ascii="Arial" w:hAnsi="Arial" w:cs="Arial"/>
      <w:szCs w:val="24"/>
      <w:lang w:eastAsia="en-US"/>
    </w:rPr>
  </w:style>
  <w:style w:type="character" w:customStyle="1" w:styleId="168">
    <w:name w:val="style21"/>
    <w:qFormat/>
    <w:uiPriority w:val="0"/>
    <w:rPr>
      <w:b/>
      <w:bCs/>
      <w:sz w:val="28"/>
      <w:szCs w:val="28"/>
    </w:rPr>
  </w:style>
  <w:style w:type="character" w:customStyle="1" w:styleId="169">
    <w:name w:val="标书正文:  0.74 厘米 Char1"/>
    <w:qFormat/>
    <w:uiPriority w:val="0"/>
    <w:rPr>
      <w:rFonts w:eastAsia="宋体"/>
      <w:kern w:val="2"/>
      <w:sz w:val="24"/>
      <w:lang w:val="en-US" w:eastAsia="zh-CN"/>
    </w:rPr>
  </w:style>
  <w:style w:type="character" w:customStyle="1" w:styleId="170">
    <w:name w:val="Char Char4"/>
    <w:qFormat/>
    <w:uiPriority w:val="0"/>
    <w:rPr>
      <w:rFonts w:eastAsia="宋体"/>
      <w:b/>
      <w:kern w:val="2"/>
      <w:sz w:val="21"/>
      <w:lang w:val="en-US" w:eastAsia="zh-CN"/>
    </w:rPr>
  </w:style>
  <w:style w:type="character" w:customStyle="1" w:styleId="171">
    <w:name w:val="style121"/>
    <w:qFormat/>
    <w:uiPriority w:val="0"/>
    <w:rPr>
      <w:rFonts w:hint="eastAsia" w:ascii="宋体" w:hAnsi="宋体" w:eastAsia="宋体"/>
      <w:sz w:val="18"/>
      <w:szCs w:val="18"/>
    </w:rPr>
  </w:style>
  <w:style w:type="character" w:customStyle="1" w:styleId="172">
    <w:name w:val="引用 Char1"/>
    <w:qFormat/>
    <w:uiPriority w:val="99"/>
    <w:rPr>
      <w:i/>
      <w:iCs/>
      <w:color w:val="404040"/>
      <w:kern w:val="2"/>
      <w:sz w:val="28"/>
    </w:rPr>
  </w:style>
  <w:style w:type="character" w:customStyle="1" w:styleId="173">
    <w:name w:val="明显引用 Char1"/>
    <w:qFormat/>
    <w:uiPriority w:val="99"/>
    <w:rPr>
      <w:i/>
      <w:iCs/>
      <w:color w:val="5B9BD5"/>
      <w:kern w:val="2"/>
      <w:sz w:val="28"/>
    </w:rPr>
  </w:style>
  <w:style w:type="character" w:customStyle="1" w:styleId="174">
    <w:name w:val="正文文本缩进 Char1"/>
    <w:basedOn w:val="65"/>
    <w:link w:val="23"/>
    <w:qFormat/>
    <w:uiPriority w:val="99"/>
    <w:rPr>
      <w:rFonts w:ascii="Times New Roman" w:hAnsi="Times New Roman" w:eastAsia="宋体" w:cs="Times New Roman"/>
      <w:sz w:val="28"/>
      <w:szCs w:val="20"/>
    </w:rPr>
  </w:style>
  <w:style w:type="character" w:customStyle="1" w:styleId="175">
    <w:name w:val="正文首行缩进 2 Char1"/>
    <w:basedOn w:val="174"/>
    <w:qFormat/>
    <w:uiPriority w:val="99"/>
    <w:rPr>
      <w:rFonts w:ascii="Times New Roman" w:hAnsi="Times New Roman" w:eastAsia="宋体" w:cs="Times New Roman"/>
      <w:sz w:val="28"/>
      <w:szCs w:val="20"/>
    </w:rPr>
  </w:style>
  <w:style w:type="character" w:customStyle="1" w:styleId="176">
    <w:name w:val="正文文本缩进 3 Char1"/>
    <w:basedOn w:val="65"/>
    <w:qFormat/>
    <w:uiPriority w:val="99"/>
    <w:rPr>
      <w:rFonts w:ascii="Times New Roman" w:hAnsi="Times New Roman" w:eastAsia="宋体" w:cs="Times New Roman"/>
      <w:sz w:val="16"/>
      <w:szCs w:val="16"/>
    </w:rPr>
  </w:style>
  <w:style w:type="character" w:customStyle="1" w:styleId="177">
    <w:name w:val="副标题 Char2"/>
    <w:basedOn w:val="65"/>
    <w:qFormat/>
    <w:uiPriority w:val="11"/>
    <w:rPr>
      <w:rFonts w:ascii="Calibri Light" w:hAnsi="Calibri Light" w:eastAsia="宋体" w:cs="宋体"/>
      <w:b/>
      <w:bCs/>
      <w:kern w:val="28"/>
      <w:sz w:val="32"/>
      <w:szCs w:val="32"/>
    </w:rPr>
  </w:style>
  <w:style w:type="paragraph" w:customStyle="1" w:styleId="17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0">
    <w:name w:val="页眉 Char1"/>
    <w:basedOn w:val="65"/>
    <w:qFormat/>
    <w:uiPriority w:val="99"/>
    <w:rPr>
      <w:rFonts w:ascii="Times New Roman" w:hAnsi="Times New Roman" w:eastAsia="宋体" w:cs="Times New Roman"/>
      <w:sz w:val="18"/>
      <w:szCs w:val="18"/>
    </w:rPr>
  </w:style>
  <w:style w:type="character" w:customStyle="1" w:styleId="181">
    <w:name w:val="标题 Char1"/>
    <w:basedOn w:val="65"/>
    <w:qFormat/>
    <w:uiPriority w:val="10"/>
    <w:rPr>
      <w:rFonts w:ascii="Calibri Light" w:hAnsi="Calibri Light" w:eastAsia="宋体" w:cs="宋体"/>
      <w:b/>
      <w:bCs/>
      <w:sz w:val="32"/>
      <w:szCs w:val="32"/>
    </w:rPr>
  </w:style>
  <w:style w:type="character" w:customStyle="1" w:styleId="182">
    <w:name w:val="正文文本 2 Char"/>
    <w:basedOn w:val="65"/>
    <w:link w:val="52"/>
    <w:qFormat/>
    <w:uiPriority w:val="0"/>
    <w:rPr>
      <w:rFonts w:ascii="Times New Roman" w:hAnsi="Times New Roman" w:eastAsia="宋体" w:cs="Times New Roman"/>
      <w:sz w:val="24"/>
      <w:szCs w:val="20"/>
    </w:rPr>
  </w:style>
  <w:style w:type="character" w:customStyle="1" w:styleId="183">
    <w:name w:val="日期 Char1"/>
    <w:basedOn w:val="65"/>
    <w:qFormat/>
    <w:uiPriority w:val="99"/>
    <w:rPr>
      <w:rFonts w:ascii="Times New Roman" w:hAnsi="Times New Roman" w:eastAsia="宋体" w:cs="Times New Roman"/>
      <w:sz w:val="28"/>
      <w:szCs w:val="20"/>
    </w:rPr>
  </w:style>
  <w:style w:type="paragraph" w:customStyle="1" w:styleId="184">
    <w:name w:val="正文字缩2字"/>
    <w:basedOn w:val="1"/>
    <w:qFormat/>
    <w:uiPriority w:val="0"/>
    <w:pPr>
      <w:spacing w:before="60" w:after="60" w:line="360" w:lineRule="auto"/>
      <w:ind w:left="200" w:leftChars="200" w:firstLine="200" w:firstLineChars="200"/>
    </w:pPr>
    <w:rPr>
      <w:sz w:val="24"/>
    </w:rPr>
  </w:style>
  <w:style w:type="character" w:customStyle="1" w:styleId="185">
    <w:name w:val="批注文字 Char1"/>
    <w:basedOn w:val="65"/>
    <w:link w:val="20"/>
    <w:qFormat/>
    <w:uiPriority w:val="99"/>
    <w:rPr>
      <w:rFonts w:ascii="Times New Roman" w:hAnsi="Times New Roman" w:eastAsia="宋体" w:cs="Times New Roman"/>
      <w:sz w:val="28"/>
      <w:szCs w:val="20"/>
    </w:rPr>
  </w:style>
  <w:style w:type="character" w:customStyle="1" w:styleId="186">
    <w:name w:val="批注主题 Char2"/>
    <w:basedOn w:val="185"/>
    <w:qFormat/>
    <w:uiPriority w:val="99"/>
    <w:rPr>
      <w:rFonts w:ascii="Times New Roman" w:hAnsi="Times New Roman" w:eastAsia="宋体" w:cs="Times New Roman"/>
      <w:b/>
      <w:bCs/>
      <w:sz w:val="28"/>
      <w:szCs w:val="20"/>
    </w:rPr>
  </w:style>
  <w:style w:type="character" w:customStyle="1" w:styleId="187">
    <w:name w:val="正文文本 Char1"/>
    <w:basedOn w:val="65"/>
    <w:qFormat/>
    <w:uiPriority w:val="99"/>
    <w:rPr>
      <w:rFonts w:ascii="Times New Roman" w:hAnsi="Times New Roman" w:eastAsia="宋体" w:cs="Times New Roman"/>
      <w:sz w:val="28"/>
      <w:szCs w:val="20"/>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character" w:customStyle="1" w:styleId="189">
    <w:name w:val="正文文本 3 Char1"/>
    <w:basedOn w:val="65"/>
    <w:qFormat/>
    <w:uiPriority w:val="99"/>
    <w:rPr>
      <w:rFonts w:ascii="Times New Roman" w:hAnsi="Times New Roman" w:eastAsia="宋体" w:cs="Times New Roman"/>
      <w:sz w:val="16"/>
      <w:szCs w:val="16"/>
    </w:rPr>
  </w:style>
  <w:style w:type="character" w:customStyle="1" w:styleId="190">
    <w:name w:val="文档结构图 Char1"/>
    <w:basedOn w:val="65"/>
    <w:qFormat/>
    <w:uiPriority w:val="99"/>
    <w:rPr>
      <w:rFonts w:ascii="Microsoft YaHei UI" w:hAnsi="Times New Roman" w:eastAsia="Microsoft YaHei UI" w:cs="Times New Roman"/>
      <w:sz w:val="18"/>
      <w:szCs w:val="18"/>
    </w:rPr>
  </w:style>
  <w:style w:type="paragraph" w:customStyle="1" w:styleId="191">
    <w:name w:val="表头样式"/>
    <w:basedOn w:val="1"/>
    <w:qFormat/>
    <w:uiPriority w:val="0"/>
    <w:pPr>
      <w:autoSpaceDE w:val="0"/>
      <w:autoSpaceDN w:val="0"/>
      <w:adjustRightInd w:val="0"/>
      <w:spacing w:line="360" w:lineRule="auto"/>
      <w:jc w:val="left"/>
    </w:pPr>
    <w:rPr>
      <w:b/>
      <w:kern w:val="0"/>
      <w:sz w:val="21"/>
    </w:rPr>
  </w:style>
  <w:style w:type="character" w:customStyle="1" w:styleId="192">
    <w:name w:val="纯文本 Char1"/>
    <w:basedOn w:val="65"/>
    <w:qFormat/>
    <w:uiPriority w:val="99"/>
    <w:rPr>
      <w:rFonts w:ascii="宋体" w:hAnsi="Courier New" w:eastAsia="宋体" w:cs="Courier New"/>
      <w:szCs w:val="21"/>
    </w:rPr>
  </w:style>
  <w:style w:type="character" w:customStyle="1" w:styleId="193">
    <w:name w:val="批注框文本 Char1"/>
    <w:basedOn w:val="65"/>
    <w:qFormat/>
    <w:uiPriority w:val="99"/>
    <w:rPr>
      <w:rFonts w:ascii="Times New Roman" w:hAnsi="Times New Roman" w:eastAsia="宋体" w:cs="Times New Roman"/>
      <w:sz w:val="18"/>
      <w:szCs w:val="18"/>
    </w:rPr>
  </w:style>
  <w:style w:type="paragraph" w:customStyle="1" w:styleId="194">
    <w:name w:val="WW-表格标题"/>
    <w:basedOn w:val="195"/>
    <w:qFormat/>
    <w:uiPriority w:val="0"/>
  </w:style>
  <w:style w:type="paragraph" w:customStyle="1" w:styleId="195">
    <w:name w:val="WW-表格内容"/>
    <w:basedOn w:val="1"/>
    <w:qFormat/>
    <w:uiPriority w:val="0"/>
    <w:pPr>
      <w:suppressLineNumbers/>
      <w:suppressAutoHyphens/>
    </w:pPr>
    <w:rPr>
      <w:rFonts w:ascii="Calibri" w:hAnsi="Calibri"/>
      <w:sz w:val="21"/>
      <w:szCs w:val="24"/>
    </w:rPr>
  </w:style>
  <w:style w:type="character" w:customStyle="1" w:styleId="196">
    <w:name w:val="正文文本缩进 2 Char1"/>
    <w:basedOn w:val="65"/>
    <w:qFormat/>
    <w:uiPriority w:val="99"/>
    <w:rPr>
      <w:rFonts w:ascii="Times New Roman" w:hAnsi="Times New Roman" w:eastAsia="宋体" w:cs="Times New Roman"/>
      <w:sz w:val="28"/>
      <w:szCs w:val="20"/>
    </w:rPr>
  </w:style>
  <w:style w:type="character" w:customStyle="1" w:styleId="197">
    <w:name w:val="正文首行缩进 Char"/>
    <w:basedOn w:val="187"/>
    <w:link w:val="61"/>
    <w:qFormat/>
    <w:uiPriority w:val="0"/>
    <w:rPr>
      <w:rFonts w:ascii="宋体" w:hAnsi="宋体" w:eastAsia="宋体" w:cs="Times New Roman"/>
      <w:sz w:val="24"/>
      <w:szCs w:val="20"/>
    </w:rPr>
  </w:style>
  <w:style w:type="paragraph" w:customStyle="1" w:styleId="198">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199">
    <w:name w:val="脚注文本 Char1"/>
    <w:basedOn w:val="65"/>
    <w:qFormat/>
    <w:uiPriority w:val="99"/>
    <w:rPr>
      <w:rFonts w:ascii="Times New Roman" w:hAnsi="Times New Roman" w:eastAsia="宋体" w:cs="Times New Roman"/>
      <w:sz w:val="18"/>
      <w:szCs w:val="18"/>
    </w:rPr>
  </w:style>
  <w:style w:type="character" w:customStyle="1" w:styleId="200">
    <w:name w:val="尾注文本 Char2"/>
    <w:basedOn w:val="65"/>
    <w:qFormat/>
    <w:uiPriority w:val="99"/>
    <w:rPr>
      <w:rFonts w:ascii="Times New Roman" w:hAnsi="Times New Roman" w:eastAsia="宋体" w:cs="Times New Roman"/>
      <w:sz w:val="28"/>
      <w:szCs w:val="20"/>
    </w:rPr>
  </w:style>
  <w:style w:type="character" w:customStyle="1" w:styleId="201">
    <w:name w:val="HTML 预设格式 Char2"/>
    <w:basedOn w:val="65"/>
    <w:qFormat/>
    <w:uiPriority w:val="99"/>
    <w:rPr>
      <w:rFonts w:ascii="Courier New" w:hAnsi="Courier New" w:eastAsia="宋体" w:cs="Courier New"/>
      <w:sz w:val="20"/>
      <w:szCs w:val="20"/>
    </w:rPr>
  </w:style>
  <w:style w:type="character" w:customStyle="1" w:styleId="202">
    <w:name w:val="页脚 Char1"/>
    <w:basedOn w:val="65"/>
    <w:qFormat/>
    <w:uiPriority w:val="99"/>
    <w:rPr>
      <w:rFonts w:ascii="Times New Roman" w:hAnsi="Times New Roman" w:eastAsia="宋体" w:cs="Times New Roman"/>
      <w:sz w:val="18"/>
      <w:szCs w:val="18"/>
    </w:rPr>
  </w:style>
  <w:style w:type="paragraph" w:customStyle="1" w:styleId="20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4">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05">
    <w:name w:val="表格标题"/>
    <w:basedOn w:val="206"/>
    <w:qFormat/>
    <w:uiPriority w:val="0"/>
  </w:style>
  <w:style w:type="paragraph" w:customStyle="1" w:styleId="206">
    <w:name w:val="表格内容"/>
    <w:basedOn w:val="1"/>
    <w:qFormat/>
    <w:uiPriority w:val="0"/>
    <w:pPr>
      <w:suppressLineNumbers/>
      <w:suppressAutoHyphens/>
    </w:pPr>
    <w:rPr>
      <w:rFonts w:ascii="Calibri" w:hAnsi="Calibri"/>
      <w:sz w:val="21"/>
      <w:szCs w:val="24"/>
    </w:rPr>
  </w:style>
  <w:style w:type="paragraph" w:customStyle="1" w:styleId="20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8">
    <w:name w:val="Title - Revision"/>
    <w:basedOn w:val="59"/>
    <w:qFormat/>
    <w:uiPriority w:val="0"/>
    <w:pPr>
      <w:spacing w:before="720"/>
    </w:pPr>
  </w:style>
  <w:style w:type="paragraph" w:customStyle="1" w:styleId="209">
    <w:name w:val="Char Char Char Char Char Char Char Char Char Char Char Char Char Char Char Char"/>
    <w:basedOn w:val="1"/>
    <w:qFormat/>
    <w:uiPriority w:val="0"/>
    <w:pPr>
      <w:tabs>
        <w:tab w:val="left" w:pos="360"/>
      </w:tabs>
    </w:pPr>
    <w:rPr>
      <w:sz w:val="24"/>
    </w:rPr>
  </w:style>
  <w:style w:type="paragraph" w:customStyle="1" w:styleId="21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样式1xz"/>
    <w:basedOn w:val="1"/>
    <w:qFormat/>
    <w:uiPriority w:val="0"/>
    <w:pPr>
      <w:tabs>
        <w:tab w:val="left" w:pos="1050"/>
        <w:tab w:val="right" w:leader="dot" w:pos="8296"/>
      </w:tabs>
    </w:pPr>
    <w:rPr>
      <w:caps/>
      <w:spacing w:val="20"/>
      <w:sz w:val="24"/>
    </w:rPr>
  </w:style>
  <w:style w:type="paragraph" w:customStyle="1" w:styleId="213">
    <w:name w:val="Char Char Char Char Char"/>
    <w:basedOn w:val="1"/>
    <w:qFormat/>
    <w:uiPriority w:val="0"/>
    <w:pPr>
      <w:tabs>
        <w:tab w:val="left" w:pos="425"/>
      </w:tabs>
      <w:ind w:left="1620" w:hanging="360"/>
    </w:pPr>
    <w:rPr>
      <w:rFonts w:ascii="Tahoma" w:hAnsi="Tahoma"/>
      <w:sz w:val="24"/>
    </w:rPr>
  </w:style>
  <w:style w:type="paragraph" w:customStyle="1" w:styleId="2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6">
    <w:name w:val="标准正文"/>
    <w:basedOn w:val="23"/>
    <w:qFormat/>
    <w:uiPriority w:val="0"/>
    <w:pPr>
      <w:spacing w:before="60" w:after="60" w:line="360" w:lineRule="auto"/>
      <w:ind w:left="0" w:leftChars="0" w:firstLine="482"/>
    </w:pPr>
    <w:rPr>
      <w:rFonts w:ascii="Arial" w:hAnsi="Arial"/>
      <w:sz w:val="24"/>
    </w:rPr>
  </w:style>
  <w:style w:type="paragraph" w:customStyle="1" w:styleId="217">
    <w:name w:val="样式 宋体 五号 行距: 单倍行距"/>
    <w:basedOn w:val="1"/>
    <w:qFormat/>
    <w:uiPriority w:val="0"/>
    <w:pPr>
      <w:adjustRightInd w:val="0"/>
      <w:jc w:val="left"/>
    </w:pPr>
    <w:rPr>
      <w:rFonts w:ascii="宋体" w:hAnsi="宋体"/>
      <w:kern w:val="0"/>
      <w:sz w:val="21"/>
    </w:rPr>
  </w:style>
  <w:style w:type="paragraph" w:customStyle="1" w:styleId="218">
    <w:name w:val="Char1 Char Char Char"/>
    <w:basedOn w:val="1"/>
    <w:qFormat/>
    <w:uiPriority w:val="0"/>
    <w:rPr>
      <w:rFonts w:ascii="Tahoma" w:hAnsi="Tahoma"/>
      <w:sz w:val="24"/>
    </w:rPr>
  </w:style>
  <w:style w:type="paragraph" w:customStyle="1" w:styleId="21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0">
    <w:name w:val="段落正文"/>
    <w:basedOn w:val="1"/>
    <w:qFormat/>
    <w:uiPriority w:val="0"/>
    <w:pPr>
      <w:spacing w:before="156" w:beforeLines="50" w:line="360" w:lineRule="auto"/>
      <w:ind w:firstLine="200" w:firstLineChars="200"/>
    </w:pPr>
    <w:rPr>
      <w:spacing w:val="2"/>
      <w:sz w:val="24"/>
    </w:rPr>
  </w:style>
  <w:style w:type="paragraph" w:customStyle="1" w:styleId="221">
    <w:name w:val="Title - Date"/>
    <w:basedOn w:val="59"/>
    <w:next w:val="1"/>
    <w:qFormat/>
    <w:uiPriority w:val="0"/>
    <w:pPr>
      <w:spacing w:before="240" w:after="720"/>
    </w:pPr>
    <w:rPr>
      <w:sz w:val="28"/>
    </w:rPr>
  </w:style>
  <w:style w:type="paragraph" w:customStyle="1" w:styleId="222">
    <w:name w:val="00"/>
    <w:basedOn w:val="1"/>
    <w:qFormat/>
    <w:uiPriority w:val="0"/>
    <w:pPr>
      <w:autoSpaceDE w:val="0"/>
      <w:autoSpaceDN w:val="0"/>
      <w:adjustRightInd w:val="0"/>
      <w:jc w:val="left"/>
    </w:pPr>
    <w:rPr>
      <w:rFonts w:ascii="黑体" w:eastAsia="黑体"/>
      <w:b/>
      <w:kern w:val="0"/>
      <w:sz w:val="20"/>
    </w:rPr>
  </w:style>
  <w:style w:type="paragraph" w:customStyle="1" w:styleId="223">
    <w:name w:val="pa-27"/>
    <w:basedOn w:val="1"/>
    <w:qFormat/>
    <w:uiPriority w:val="0"/>
    <w:pPr>
      <w:widowControl/>
      <w:spacing w:line="360" w:lineRule="atLeast"/>
      <w:ind w:firstLine="420"/>
    </w:pPr>
    <w:rPr>
      <w:rFonts w:ascii="宋体" w:hAnsi="宋体" w:cs="宋体"/>
      <w:kern w:val="0"/>
      <w:sz w:val="24"/>
      <w:szCs w:val="24"/>
    </w:rPr>
  </w:style>
  <w:style w:type="paragraph" w:customStyle="1" w:styleId="224">
    <w:name w:val="正文4"/>
    <w:basedOn w:val="1"/>
    <w:qFormat/>
    <w:uiPriority w:val="0"/>
    <w:pPr>
      <w:tabs>
        <w:tab w:val="left" w:pos="1275"/>
      </w:tabs>
      <w:spacing w:before="60" w:after="60" w:line="360" w:lineRule="auto"/>
      <w:ind w:left="820" w:leftChars="400" w:hanging="705"/>
    </w:pPr>
    <w:rPr>
      <w:sz w:val="24"/>
    </w:rPr>
  </w:style>
  <w:style w:type="paragraph" w:customStyle="1" w:styleId="225">
    <w:name w:val="TOC Heading_628a5cda-1b0f-415f-b4e5-c21c51a3073f"/>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6">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8">
    <w:name w:val="af"/>
    <w:basedOn w:val="1"/>
    <w:qFormat/>
    <w:uiPriority w:val="0"/>
    <w:pPr>
      <w:widowControl/>
      <w:spacing w:line="300" w:lineRule="atLeast"/>
      <w:jc w:val="left"/>
    </w:pPr>
    <w:rPr>
      <w:rFonts w:ascii="宋体" w:hAnsi="宋体"/>
      <w:kern w:val="0"/>
      <w:sz w:val="18"/>
    </w:rPr>
  </w:style>
  <w:style w:type="paragraph" w:customStyle="1" w:styleId="229">
    <w:name w:val="Table Contents"/>
    <w:basedOn w:val="16"/>
    <w:qFormat/>
    <w:uiPriority w:val="0"/>
    <w:pPr>
      <w:suppressAutoHyphens/>
      <w:jc w:val="left"/>
    </w:pPr>
    <w:rPr>
      <w:rFonts w:ascii="Times New Roman" w:eastAsia="Times New Roman"/>
      <w:kern w:val="0"/>
      <w:sz w:val="24"/>
    </w:rPr>
  </w:style>
  <w:style w:type="paragraph" w:customStyle="1" w:styleId="23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2">
    <w:name w:val="文本框样式1"/>
    <w:basedOn w:val="1"/>
    <w:qFormat/>
    <w:uiPriority w:val="0"/>
    <w:pPr>
      <w:adjustRightInd w:val="0"/>
      <w:snapToGrid w:val="0"/>
      <w:spacing w:before="60" w:line="180" w:lineRule="exact"/>
      <w:jc w:val="center"/>
    </w:pPr>
    <w:rPr>
      <w:sz w:val="21"/>
    </w:rPr>
  </w:style>
  <w:style w:type="paragraph" w:customStyle="1" w:styleId="233">
    <w:name w:val="正文表格"/>
    <w:basedOn w:val="1"/>
    <w:qFormat/>
    <w:uiPriority w:val="0"/>
    <w:pPr>
      <w:adjustRightInd w:val="0"/>
      <w:spacing w:before="40" w:after="40"/>
    </w:pPr>
    <w:rPr>
      <w:sz w:val="24"/>
    </w:rPr>
  </w:style>
  <w:style w:type="paragraph" w:customStyle="1" w:styleId="23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6">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7">
    <w:name w:val="样式1"/>
    <w:basedOn w:val="5"/>
    <w:qFormat/>
    <w:uiPriority w:val="0"/>
    <w:pPr>
      <w:tabs>
        <w:tab w:val="left" w:pos="720"/>
      </w:tabs>
      <w:spacing w:before="500" w:after="260" w:line="560" w:lineRule="atLeast"/>
      <w:ind w:left="420" w:hanging="420"/>
    </w:pPr>
  </w:style>
  <w:style w:type="paragraph" w:customStyle="1" w:styleId="238">
    <w:name w:val="Char Char Char Char Char Char Char"/>
    <w:basedOn w:val="18"/>
    <w:qFormat/>
    <w:uiPriority w:val="0"/>
    <w:rPr>
      <w:rFonts w:ascii="宋体" w:hAnsi="Tahoma"/>
    </w:rPr>
  </w:style>
  <w:style w:type="paragraph" w:customStyle="1" w:styleId="239">
    <w:name w:val="样式 正文文本缩进 + 左  0 字符"/>
    <w:basedOn w:val="1"/>
    <w:qFormat/>
    <w:uiPriority w:val="0"/>
    <w:pPr>
      <w:spacing w:line="360" w:lineRule="auto"/>
      <w:ind w:firstLine="250" w:firstLineChars="250"/>
    </w:pPr>
    <w:rPr>
      <w:rFonts w:cs="宋体"/>
      <w:sz w:val="24"/>
    </w:rPr>
  </w:style>
  <w:style w:type="paragraph" w:customStyle="1" w:styleId="240">
    <w:name w:val="首行缩进"/>
    <w:basedOn w:val="1"/>
    <w:qFormat/>
    <w:uiPriority w:val="0"/>
    <w:pPr>
      <w:numPr>
        <w:ilvl w:val="0"/>
        <w:numId w:val="7"/>
      </w:numPr>
      <w:spacing w:line="360" w:lineRule="auto"/>
    </w:pPr>
    <w:rPr>
      <w:rFonts w:eastAsia="仿宋_GB2312"/>
    </w:rPr>
  </w:style>
  <w:style w:type="paragraph" w:customStyle="1" w:styleId="241">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3">
    <w:name w:val="可研正文"/>
    <w:basedOn w:val="16"/>
    <w:qFormat/>
    <w:uiPriority w:val="0"/>
    <w:pPr>
      <w:adjustRightInd w:val="0"/>
      <w:snapToGrid w:val="0"/>
      <w:spacing w:line="440" w:lineRule="exact"/>
      <w:ind w:firstLine="567"/>
    </w:pPr>
    <w:rPr>
      <w:sz w:val="28"/>
    </w:rPr>
  </w:style>
  <w:style w:type="paragraph" w:customStyle="1" w:styleId="24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2">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3">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4">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5">
    <w:name w:val="Note"/>
    <w:basedOn w:val="1"/>
    <w:qFormat/>
    <w:uiPriority w:val="0"/>
    <w:pPr>
      <w:pBdr>
        <w:top w:val="single" w:color="auto" w:sz="12" w:space="3"/>
        <w:bottom w:val="single" w:color="auto" w:sz="12" w:space="3"/>
      </w:pBdr>
      <w:spacing w:line="360" w:lineRule="auto"/>
    </w:pPr>
    <w:rPr>
      <w:sz w:val="24"/>
    </w:rPr>
  </w:style>
  <w:style w:type="paragraph" w:customStyle="1" w:styleId="25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8">
    <w:name w:val="列出段落1"/>
    <w:basedOn w:val="1"/>
    <w:qFormat/>
    <w:uiPriority w:val="34"/>
    <w:pPr>
      <w:ind w:firstLine="420" w:firstLineChars="200"/>
    </w:pPr>
    <w:rPr>
      <w:rFonts w:ascii="Calibri" w:hAnsi="Calibri"/>
      <w:sz w:val="21"/>
      <w:szCs w:val="24"/>
    </w:rPr>
  </w:style>
  <w:style w:type="paragraph" w:customStyle="1" w:styleId="259">
    <w:name w:val="样式 正文缩进正文（首行缩进两字）表正文正文非缩进特点标题4段1 + 首行缩进:  2 字符"/>
    <w:basedOn w:val="15"/>
    <w:qFormat/>
    <w:uiPriority w:val="0"/>
    <w:pPr>
      <w:ind w:firstLine="480" w:firstLineChars="200"/>
    </w:pPr>
  </w:style>
  <w:style w:type="paragraph" w:customStyle="1" w:styleId="260">
    <w:name w:val="Char Char 字元 字元 字元 Char Char Char Char"/>
    <w:basedOn w:val="1"/>
    <w:qFormat/>
    <w:uiPriority w:val="0"/>
    <w:pPr>
      <w:adjustRightInd w:val="0"/>
      <w:spacing w:line="360" w:lineRule="auto"/>
    </w:pPr>
    <w:rPr>
      <w:kern w:val="0"/>
      <w:sz w:val="24"/>
    </w:rPr>
  </w:style>
  <w:style w:type="paragraph" w:customStyle="1" w:styleId="261">
    <w:name w:val="表格"/>
    <w:basedOn w:val="1"/>
    <w:qFormat/>
    <w:uiPriority w:val="0"/>
    <w:pPr>
      <w:jc w:val="center"/>
      <w:textAlignment w:val="center"/>
    </w:pPr>
    <w:rPr>
      <w:rFonts w:ascii="华文细黑" w:hAnsi="华文细黑"/>
      <w:kern w:val="0"/>
      <w:sz w:val="21"/>
    </w:rPr>
  </w:style>
  <w:style w:type="paragraph" w:customStyle="1" w:styleId="26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5">
    <w:name w:val="标书正文:  0.74 厘米"/>
    <w:basedOn w:val="1"/>
    <w:qFormat/>
    <w:uiPriority w:val="0"/>
    <w:pPr>
      <w:snapToGrid w:val="0"/>
      <w:spacing w:line="360" w:lineRule="auto"/>
      <w:ind w:firstLine="420"/>
    </w:pPr>
    <w:rPr>
      <w:sz w:val="24"/>
    </w:rPr>
  </w:style>
  <w:style w:type="paragraph" w:customStyle="1" w:styleId="266">
    <w:name w:val="默认段落字体 Para Char Char Char Char Char Char Char"/>
    <w:basedOn w:val="1"/>
    <w:qFormat/>
    <w:uiPriority w:val="0"/>
    <w:rPr>
      <w:rFonts w:ascii="Tahoma" w:hAnsi="Tahoma"/>
      <w:sz w:val="24"/>
    </w:rPr>
  </w:style>
  <w:style w:type="paragraph" w:customStyle="1" w:styleId="267">
    <w:name w:val="Char"/>
    <w:basedOn w:val="1"/>
    <w:qFormat/>
    <w:uiPriority w:val="0"/>
    <w:pPr>
      <w:spacing w:line="240" w:lineRule="atLeast"/>
      <w:ind w:left="420" w:firstLine="420"/>
    </w:pPr>
    <w:rPr>
      <w:kern w:val="0"/>
      <w:sz w:val="21"/>
    </w:rPr>
  </w:style>
  <w:style w:type="paragraph" w:customStyle="1" w:styleId="26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69">
    <w:name w:val="一级条标题"/>
    <w:basedOn w:val="253"/>
    <w:next w:val="270"/>
    <w:qFormat/>
    <w:uiPriority w:val="0"/>
    <w:pPr>
      <w:numPr>
        <w:ilvl w:val="0"/>
        <w:numId w:val="0"/>
      </w:numPr>
      <w:spacing w:before="0" w:after="0"/>
      <w:ind w:left="525"/>
      <w:outlineLvl w:val="2"/>
    </w:pPr>
    <w:rPr>
      <w:sz w:val="21"/>
    </w:rPr>
  </w:style>
  <w:style w:type="paragraph" w:customStyle="1" w:styleId="2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1">
    <w:name w:val="p15"/>
    <w:basedOn w:val="1"/>
    <w:qFormat/>
    <w:uiPriority w:val="0"/>
    <w:pPr>
      <w:widowControl/>
      <w:spacing w:after="120"/>
    </w:pPr>
    <w:rPr>
      <w:rFonts w:ascii="Calibri" w:hAnsi="Calibri"/>
      <w:kern w:val="0"/>
      <w:sz w:val="21"/>
      <w:szCs w:val="21"/>
    </w:rPr>
  </w:style>
  <w:style w:type="paragraph" w:customStyle="1" w:styleId="272">
    <w:name w:val="表格文本"/>
    <w:qFormat/>
    <w:uiPriority w:val="0"/>
    <w:pPr>
      <w:tabs>
        <w:tab w:val="decimal" w:pos="0"/>
      </w:tabs>
    </w:pPr>
    <w:rPr>
      <w:rFonts w:ascii="Arial" w:hAnsi="Arial" w:eastAsia="宋体" w:cs="Times New Roman"/>
      <w:sz w:val="21"/>
      <w:lang w:val="en-US" w:eastAsia="zh-CN" w:bidi="ar-SA"/>
    </w:rPr>
  </w:style>
  <w:style w:type="paragraph" w:customStyle="1" w:styleId="273">
    <w:name w:val="样式2"/>
    <w:basedOn w:val="5"/>
    <w:qFormat/>
    <w:uiPriority w:val="0"/>
    <w:pPr>
      <w:numPr>
        <w:ilvl w:val="0"/>
        <w:numId w:val="9"/>
      </w:numPr>
      <w:spacing w:before="560" w:line="400" w:lineRule="exact"/>
      <w:jc w:val="center"/>
      <w:outlineLvl w:val="0"/>
    </w:pPr>
    <w:rPr>
      <w:b w:val="0"/>
      <w:sz w:val="44"/>
    </w:rPr>
  </w:style>
  <w:style w:type="paragraph" w:customStyle="1" w:styleId="2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5">
    <w:name w:val="首行缩进 1"/>
    <w:basedOn w:val="1"/>
    <w:qFormat/>
    <w:uiPriority w:val="0"/>
    <w:pPr>
      <w:spacing w:after="120" w:line="360" w:lineRule="auto"/>
      <w:ind w:firstLine="200" w:firstLineChars="200"/>
    </w:pPr>
    <w:rPr>
      <w:sz w:val="24"/>
    </w:rPr>
  </w:style>
  <w:style w:type="paragraph" w:customStyle="1" w:styleId="276">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78">
    <w:name w:val="二级列表"/>
    <w:basedOn w:val="220"/>
    <w:next w:val="220"/>
    <w:qFormat/>
    <w:uiPriority w:val="0"/>
    <w:pPr>
      <w:tabs>
        <w:tab w:val="left" w:pos="2120"/>
      </w:tabs>
      <w:ind w:firstLine="0" w:firstLineChars="0"/>
    </w:pPr>
    <w:rPr>
      <w:b/>
    </w:rPr>
  </w:style>
  <w:style w:type="paragraph" w:customStyle="1" w:styleId="27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0">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1">
    <w:name w:val="列表项目"/>
    <w:basedOn w:val="1"/>
    <w:qFormat/>
    <w:uiPriority w:val="0"/>
    <w:pPr>
      <w:tabs>
        <w:tab w:val="left" w:pos="420"/>
      </w:tabs>
      <w:spacing w:line="288" w:lineRule="auto"/>
      <w:ind w:left="840" w:leftChars="200" w:hanging="420" w:hangingChars="200"/>
    </w:pPr>
    <w:rPr>
      <w:sz w:val="21"/>
    </w:rPr>
  </w:style>
  <w:style w:type="paragraph" w:customStyle="1" w:styleId="282">
    <w:name w:val="Char Char14 Char Char"/>
    <w:basedOn w:val="1"/>
    <w:qFormat/>
    <w:uiPriority w:val="0"/>
    <w:rPr>
      <w:sz w:val="21"/>
      <w:szCs w:val="24"/>
    </w:rPr>
  </w:style>
  <w:style w:type="paragraph" w:customStyle="1" w:styleId="283">
    <w:name w:val="bt"/>
    <w:basedOn w:val="1"/>
    <w:next w:val="16"/>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5">
    <w:name w:val="表头文本"/>
    <w:qFormat/>
    <w:uiPriority w:val="0"/>
    <w:pPr>
      <w:jc w:val="center"/>
    </w:pPr>
    <w:rPr>
      <w:rFonts w:ascii="Arial" w:hAnsi="Arial" w:eastAsia="宋体" w:cs="Times New Roman"/>
      <w:b/>
      <w:sz w:val="21"/>
      <w:lang w:val="en-US" w:eastAsia="zh-CN" w:bidi="ar-SA"/>
    </w:rPr>
  </w:style>
  <w:style w:type="paragraph" w:customStyle="1" w:styleId="286">
    <w:name w:val="Char Char1 Char"/>
    <w:basedOn w:val="1"/>
    <w:qFormat/>
    <w:uiPriority w:val="0"/>
    <w:rPr>
      <w:rFonts w:ascii="Tahoma" w:hAnsi="Tahoma"/>
      <w:sz w:val="24"/>
      <w:szCs w:val="24"/>
    </w:rPr>
  </w:style>
  <w:style w:type="paragraph" w:customStyle="1" w:styleId="28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88">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9">
    <w:name w:val="表文字"/>
    <w:qFormat/>
    <w:uiPriority w:val="0"/>
    <w:rPr>
      <w:rFonts w:ascii="宋体" w:hAnsi="Times New Roman" w:eastAsia="宋体" w:cs="Times New Roman"/>
      <w:kern w:val="2"/>
      <w:lang w:val="en-US" w:eastAsia="zh-CN" w:bidi="ar-SA"/>
    </w:rPr>
  </w:style>
  <w:style w:type="paragraph" w:customStyle="1" w:styleId="29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1">
    <w:name w:val="关键词"/>
    <w:basedOn w:val="1"/>
    <w:next w:val="1"/>
    <w:qFormat/>
    <w:uiPriority w:val="0"/>
    <w:pPr>
      <w:spacing w:line="360" w:lineRule="auto"/>
    </w:pPr>
    <w:rPr>
      <w:rFonts w:eastAsia="黑体"/>
      <w:sz w:val="20"/>
    </w:rPr>
  </w:style>
  <w:style w:type="paragraph" w:customStyle="1" w:styleId="292">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rPr>
  </w:style>
  <w:style w:type="paragraph" w:customStyle="1" w:styleId="293">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295">
    <w:name w:val="1.正文"/>
    <w:basedOn w:val="1"/>
    <w:qFormat/>
    <w:uiPriority w:val="0"/>
    <w:pPr>
      <w:spacing w:line="360" w:lineRule="auto"/>
      <w:ind w:left="540" w:leftChars="225" w:firstLine="540" w:firstLineChars="225"/>
    </w:pPr>
    <w:rPr>
      <w:sz w:val="24"/>
    </w:rPr>
  </w:style>
  <w:style w:type="paragraph" w:customStyle="1" w:styleId="296">
    <w:name w:val="Char1 Char Char Char1"/>
    <w:basedOn w:val="1"/>
    <w:qFormat/>
    <w:uiPriority w:val="0"/>
    <w:rPr>
      <w:rFonts w:ascii="Tahoma" w:hAnsi="Tahoma"/>
      <w:sz w:val="30"/>
    </w:rPr>
  </w:style>
  <w:style w:type="paragraph" w:customStyle="1" w:styleId="29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98">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99">
    <w:name w:val="CSS1级正文 Char"/>
    <w:basedOn w:val="16"/>
    <w:qFormat/>
    <w:uiPriority w:val="0"/>
    <w:pPr>
      <w:adjustRightInd w:val="0"/>
      <w:snapToGrid w:val="0"/>
      <w:spacing w:line="360" w:lineRule="auto"/>
      <w:ind w:firstLine="480"/>
    </w:pPr>
    <w:rPr>
      <w:rFonts w:ascii="Times New Roman" w:eastAsia="宋体"/>
      <w:sz w:val="24"/>
    </w:rPr>
  </w:style>
  <w:style w:type="paragraph" w:customStyle="1" w:styleId="30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1">
    <w:name w:val="p1"/>
    <w:basedOn w:val="1"/>
    <w:qFormat/>
    <w:uiPriority w:val="0"/>
    <w:pPr>
      <w:widowControl/>
      <w:jc w:val="left"/>
    </w:pPr>
    <w:rPr>
      <w:rFonts w:ascii="仿宋" w:hAnsi="仿宋" w:eastAsia="仿宋"/>
      <w:kern w:val="0"/>
      <w:sz w:val="21"/>
      <w:szCs w:val="21"/>
      <w:lang w:eastAsia="zh-TW"/>
    </w:rPr>
  </w:style>
  <w:style w:type="paragraph" w:customStyle="1" w:styleId="302">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3">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6">
    <w:name w:val="二级条标题"/>
    <w:basedOn w:val="269"/>
    <w:next w:val="270"/>
    <w:qFormat/>
    <w:uiPriority w:val="0"/>
    <w:pPr>
      <w:ind w:left="840"/>
      <w:outlineLvl w:val="3"/>
    </w:pPr>
  </w:style>
  <w:style w:type="paragraph" w:customStyle="1" w:styleId="30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08">
    <w:name w:val="列出段落21"/>
    <w:basedOn w:val="1"/>
    <w:qFormat/>
    <w:uiPriority w:val="34"/>
    <w:pPr>
      <w:spacing w:line="360" w:lineRule="auto"/>
      <w:ind w:firstLine="420" w:firstLineChars="200"/>
    </w:pPr>
    <w:rPr>
      <w:rFonts w:ascii="Calibri" w:hAnsi="Calibri"/>
      <w:sz w:val="21"/>
      <w:szCs w:val="22"/>
    </w:rPr>
  </w:style>
  <w:style w:type="paragraph" w:customStyle="1" w:styleId="309">
    <w:name w:val="正文（首行不缩进）"/>
    <w:basedOn w:val="1"/>
    <w:qFormat/>
    <w:uiPriority w:val="0"/>
    <w:pPr>
      <w:autoSpaceDE w:val="0"/>
      <w:autoSpaceDN w:val="0"/>
      <w:adjustRightInd w:val="0"/>
      <w:spacing w:line="360" w:lineRule="auto"/>
      <w:jc w:val="left"/>
    </w:pPr>
    <w:rPr>
      <w:kern w:val="0"/>
      <w:sz w:val="21"/>
    </w:rPr>
  </w:style>
  <w:style w:type="paragraph" w:customStyle="1" w:styleId="310">
    <w:name w:val="IN Feature"/>
    <w:next w:val="24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2">
    <w:name w:val="附录3"/>
    <w:basedOn w:val="1"/>
    <w:next w:val="1"/>
    <w:qFormat/>
    <w:uiPriority w:val="0"/>
    <w:pPr>
      <w:tabs>
        <w:tab w:val="left" w:pos="851"/>
      </w:tabs>
      <w:ind w:left="425" w:hanging="425"/>
      <w:outlineLvl w:val="2"/>
    </w:pPr>
    <w:rPr>
      <w:rFonts w:eastAsia="黑体"/>
      <w:b/>
      <w:sz w:val="32"/>
    </w:rPr>
  </w:style>
  <w:style w:type="paragraph" w:customStyle="1" w:styleId="313">
    <w:name w:val="Char2 Char Char Char Char Char Char"/>
    <w:basedOn w:val="1"/>
    <w:qFormat/>
    <w:uiPriority w:val="0"/>
    <w:rPr>
      <w:rFonts w:ascii="仿宋_GB2312"/>
      <w:b/>
      <w:sz w:val="30"/>
    </w:rPr>
  </w:style>
  <w:style w:type="character" w:customStyle="1" w:styleId="314">
    <w:name w:val="明显引用 Char2"/>
    <w:basedOn w:val="65"/>
    <w:qFormat/>
    <w:uiPriority w:val="30"/>
    <w:rPr>
      <w:rFonts w:ascii="Times New Roman" w:hAnsi="Times New Roman" w:eastAsia="宋体" w:cs="Times New Roman"/>
      <w:i/>
      <w:iCs/>
      <w:color w:val="5B9BD5"/>
      <w:sz w:val="28"/>
      <w:szCs w:val="20"/>
    </w:rPr>
  </w:style>
  <w:style w:type="paragraph" w:customStyle="1" w:styleId="315">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6">
    <w:name w:val="图片文字"/>
    <w:basedOn w:val="1"/>
    <w:qFormat/>
    <w:uiPriority w:val="0"/>
    <w:pPr>
      <w:spacing w:line="240" w:lineRule="atLeast"/>
      <w:jc w:val="center"/>
    </w:pPr>
    <w:rPr>
      <w:sz w:val="21"/>
    </w:rPr>
  </w:style>
  <w:style w:type="paragraph" w:customStyle="1" w:styleId="317">
    <w:name w:val="Char2"/>
    <w:basedOn w:val="1"/>
    <w:qFormat/>
    <w:uiPriority w:val="0"/>
    <w:pPr>
      <w:spacing w:line="240" w:lineRule="atLeast"/>
      <w:ind w:left="420" w:firstLine="420"/>
    </w:pPr>
    <w:rPr>
      <w:kern w:val="0"/>
      <w:sz w:val="21"/>
    </w:rPr>
  </w:style>
  <w:style w:type="paragraph" w:customStyle="1" w:styleId="3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9">
    <w:name w:val="正文文本缩进 21"/>
    <w:basedOn w:val="1"/>
    <w:qFormat/>
    <w:uiPriority w:val="0"/>
    <w:pPr>
      <w:adjustRightInd w:val="0"/>
      <w:spacing w:before="120"/>
      <w:ind w:firstLine="420"/>
      <w:textAlignment w:val="baseline"/>
    </w:pPr>
    <w:rPr>
      <w:sz w:val="24"/>
    </w:rPr>
  </w:style>
  <w:style w:type="paragraph" w:customStyle="1" w:styleId="320">
    <w:name w:val="标题3——2"/>
    <w:basedOn w:val="4"/>
    <w:next w:val="61"/>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1">
    <w:name w:val="样式 首行缩进:  0.74 厘米"/>
    <w:basedOn w:val="1"/>
    <w:qFormat/>
    <w:uiPriority w:val="0"/>
    <w:pPr>
      <w:spacing w:line="360" w:lineRule="auto"/>
      <w:ind w:firstLine="420"/>
    </w:pPr>
    <w:rPr>
      <w:sz w:val="24"/>
    </w:rPr>
  </w:style>
  <w:style w:type="paragraph" w:customStyle="1" w:styleId="322">
    <w:name w:val="内容标题"/>
    <w:basedOn w:val="18"/>
    <w:qFormat/>
    <w:uiPriority w:val="0"/>
    <w:rPr>
      <w:rFonts w:ascii="Tahoma" w:hAnsi="Tahoma"/>
      <w:sz w:val="24"/>
    </w:rPr>
  </w:style>
  <w:style w:type="paragraph" w:customStyle="1" w:styleId="323">
    <w:name w:val="正文 + 三号"/>
    <w:basedOn w:val="1"/>
    <w:qFormat/>
    <w:uiPriority w:val="0"/>
    <w:rPr>
      <w:sz w:val="21"/>
    </w:rPr>
  </w:style>
  <w:style w:type="paragraph" w:customStyle="1" w:styleId="324">
    <w:name w:val="正文文本 21"/>
    <w:basedOn w:val="1"/>
    <w:qFormat/>
    <w:uiPriority w:val="0"/>
    <w:pPr>
      <w:adjustRightInd w:val="0"/>
      <w:spacing w:before="120" w:line="360" w:lineRule="auto"/>
      <w:ind w:firstLine="480"/>
      <w:textAlignment w:val="baseline"/>
    </w:pPr>
    <w:rPr>
      <w:sz w:val="24"/>
    </w:rPr>
  </w:style>
  <w:style w:type="paragraph" w:customStyle="1" w:styleId="325">
    <w:name w:val="标题无"/>
    <w:basedOn w:val="1"/>
    <w:qFormat/>
    <w:uiPriority w:val="0"/>
    <w:pPr>
      <w:spacing w:line="360" w:lineRule="auto"/>
    </w:pPr>
    <w:rPr>
      <w:sz w:val="24"/>
    </w:rPr>
  </w:style>
  <w:style w:type="paragraph" w:customStyle="1" w:styleId="326">
    <w:name w:val="摘要"/>
    <w:basedOn w:val="1"/>
    <w:next w:val="3"/>
    <w:qFormat/>
    <w:uiPriority w:val="0"/>
    <w:pPr>
      <w:spacing w:line="360" w:lineRule="auto"/>
    </w:pPr>
    <w:rPr>
      <w:rFonts w:eastAsia="黑体"/>
      <w:sz w:val="20"/>
    </w:rPr>
  </w:style>
  <w:style w:type="paragraph" w:customStyle="1" w:styleId="327">
    <w:name w:val="Char1"/>
    <w:basedOn w:val="1"/>
    <w:qFormat/>
    <w:uiPriority w:val="0"/>
    <w:rPr>
      <w:sz w:val="21"/>
    </w:rPr>
  </w:style>
  <w:style w:type="paragraph" w:customStyle="1" w:styleId="32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2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0">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没有缩进（为图形使用）"/>
    <w:basedOn w:val="1"/>
    <w:qFormat/>
    <w:uiPriority w:val="0"/>
    <w:pPr>
      <w:spacing w:before="120" w:after="120" w:line="360" w:lineRule="auto"/>
    </w:pPr>
    <w:rPr>
      <w:sz w:val="24"/>
    </w:rPr>
  </w:style>
  <w:style w:type="paragraph" w:customStyle="1" w:styleId="33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4">
    <w:name w:val="图例"/>
    <w:basedOn w:val="1"/>
    <w:qFormat/>
    <w:uiPriority w:val="0"/>
    <w:pPr>
      <w:spacing w:before="120" w:after="120" w:line="360" w:lineRule="auto"/>
      <w:jc w:val="center"/>
    </w:pPr>
    <w:rPr>
      <w:rFonts w:eastAsia="仿宋_GB2312"/>
      <w:b/>
      <w:sz w:val="24"/>
    </w:rPr>
  </w:style>
  <w:style w:type="paragraph" w:customStyle="1" w:styleId="33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7">
    <w:name w:val="Char Char Char Char Char Char Char1"/>
    <w:basedOn w:val="1"/>
    <w:qFormat/>
    <w:uiPriority w:val="0"/>
    <w:rPr>
      <w:rFonts w:ascii="Tahoma" w:hAnsi="Tahoma"/>
      <w:sz w:val="24"/>
    </w:rPr>
  </w:style>
  <w:style w:type="paragraph" w:customStyle="1" w:styleId="338">
    <w:name w:val="表格内文字"/>
    <w:basedOn w:val="32"/>
    <w:qFormat/>
    <w:uiPriority w:val="0"/>
    <w:pPr>
      <w:adjustRightInd w:val="0"/>
    </w:pPr>
    <w:rPr>
      <w:color w:val="000000"/>
      <w:lang w:val="en-GB"/>
    </w:rPr>
  </w:style>
  <w:style w:type="paragraph" w:customStyle="1" w:styleId="339">
    <w:name w:val="正文1"/>
    <w:basedOn w:val="1"/>
    <w:qFormat/>
    <w:uiPriority w:val="0"/>
    <w:pPr>
      <w:spacing w:line="300" w:lineRule="auto"/>
      <w:ind w:firstLine="200" w:firstLineChars="200"/>
    </w:pPr>
    <w:rPr>
      <w:sz w:val="24"/>
    </w:rPr>
  </w:style>
  <w:style w:type="paragraph" w:customStyle="1" w:styleId="3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1">
    <w:name w:val="默认段落字体 Para Char Char Char Char Char Char Char Char Char1 Char Char Char Char"/>
    <w:basedOn w:val="1"/>
    <w:qFormat/>
    <w:uiPriority w:val="0"/>
    <w:rPr>
      <w:rFonts w:ascii="Tahoma" w:hAnsi="Tahoma"/>
      <w:sz w:val="24"/>
    </w:rPr>
  </w:style>
  <w:style w:type="paragraph" w:customStyle="1" w:styleId="342">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3">
    <w:name w:val="样式 行距: 1.5 倍行距1"/>
    <w:basedOn w:val="1"/>
    <w:qFormat/>
    <w:uiPriority w:val="0"/>
    <w:pPr>
      <w:snapToGrid w:val="0"/>
    </w:pPr>
    <w:rPr>
      <w:sz w:val="21"/>
    </w:rPr>
  </w:style>
  <w:style w:type="paragraph" w:customStyle="1" w:styleId="344">
    <w:name w:val="样式4"/>
    <w:basedOn w:val="5"/>
    <w:qFormat/>
    <w:uiPriority w:val="0"/>
    <w:pPr>
      <w:adjustRightInd w:val="0"/>
      <w:snapToGrid w:val="0"/>
    </w:pPr>
  </w:style>
  <w:style w:type="paragraph" w:customStyle="1" w:styleId="34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6">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7">
    <w:name w:val="引用 Char2"/>
    <w:basedOn w:val="65"/>
    <w:qFormat/>
    <w:uiPriority w:val="29"/>
    <w:rPr>
      <w:rFonts w:ascii="Times New Roman" w:hAnsi="Times New Roman" w:eastAsia="宋体" w:cs="Times New Roman"/>
      <w:i/>
      <w:iCs/>
      <w:color w:val="3F3F3F"/>
      <w:sz w:val="28"/>
      <w:szCs w:val="20"/>
    </w:rPr>
  </w:style>
  <w:style w:type="paragraph" w:customStyle="1" w:styleId="3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9">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0">
    <w:name w:val="文本1"/>
    <w:basedOn w:val="1"/>
    <w:qFormat/>
    <w:uiPriority w:val="0"/>
    <w:pPr>
      <w:adjustRightInd w:val="0"/>
      <w:spacing w:line="312" w:lineRule="atLeast"/>
      <w:jc w:val="center"/>
      <w:textAlignment w:val="baseline"/>
    </w:pPr>
    <w:rPr>
      <w:kern w:val="0"/>
      <w:sz w:val="18"/>
    </w:rPr>
  </w:style>
  <w:style w:type="paragraph" w:customStyle="1" w:styleId="35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2">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3">
    <w:name w:val="Char Char Char"/>
    <w:basedOn w:val="1"/>
    <w:qFormat/>
    <w:uiPriority w:val="0"/>
    <w:rPr>
      <w:rFonts w:ascii="Tahoma" w:hAnsi="Tahoma"/>
      <w:sz w:val="24"/>
    </w:rPr>
  </w:style>
  <w:style w:type="paragraph" w:customStyle="1" w:styleId="354">
    <w:name w:val="自定样式1"/>
    <w:basedOn w:val="1"/>
    <w:qFormat/>
    <w:uiPriority w:val="0"/>
    <w:pPr>
      <w:suppressAutoHyphens/>
      <w:jc w:val="center"/>
    </w:pPr>
    <w:rPr>
      <w:rFonts w:ascii="宋体" w:hAnsi="宋体"/>
      <w:color w:val="000000"/>
      <w:sz w:val="18"/>
      <w:szCs w:val="24"/>
    </w:rPr>
  </w:style>
  <w:style w:type="paragraph" w:customStyle="1" w:styleId="35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35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7">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358">
    <w:name w:val="简单回函地址"/>
    <w:basedOn w:val="1"/>
    <w:qFormat/>
    <w:uiPriority w:val="0"/>
    <w:pPr>
      <w:adjustRightInd w:val="0"/>
      <w:snapToGrid w:val="0"/>
      <w:spacing w:line="360" w:lineRule="auto"/>
    </w:pPr>
    <w:rPr>
      <w:sz w:val="24"/>
    </w:rPr>
  </w:style>
  <w:style w:type="paragraph" w:customStyle="1" w:styleId="35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0">
    <w:name w:val="Style Heading 3h3Heading 3 - oldLevel 3 HeadH3level_3PIM 3se..."/>
    <w:basedOn w:val="4"/>
    <w:qFormat/>
    <w:uiPriority w:val="0"/>
    <w:pPr>
      <w:numPr>
        <w:ilvl w:val="0"/>
        <w:numId w:val="12"/>
      </w:numPr>
      <w:tabs>
        <w:tab w:val="left" w:pos="709"/>
      </w:tabs>
    </w:pPr>
  </w:style>
  <w:style w:type="paragraph" w:customStyle="1" w:styleId="361">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2">
    <w:name w:val="编号正文"/>
    <w:basedOn w:val="333"/>
    <w:qFormat/>
    <w:uiPriority w:val="0"/>
    <w:pPr>
      <w:snapToGrid/>
      <w:spacing w:line="360" w:lineRule="auto"/>
      <w:ind w:left="1407" w:hanging="1047"/>
      <w:jc w:val="left"/>
    </w:pPr>
    <w:rPr>
      <w:rFonts w:eastAsia="仿宋_GB2312"/>
    </w:rPr>
  </w:style>
  <w:style w:type="paragraph" w:customStyle="1" w:styleId="363">
    <w:name w:val="标书正文1"/>
    <w:basedOn w:val="1"/>
    <w:qFormat/>
    <w:uiPriority w:val="0"/>
    <w:pPr>
      <w:spacing w:line="520" w:lineRule="exact"/>
      <w:ind w:firstLine="640" w:firstLineChars="200"/>
    </w:pPr>
  </w:style>
  <w:style w:type="paragraph" w:customStyle="1" w:styleId="364">
    <w:name w:val="无间隔1"/>
    <w:qFormat/>
    <w:uiPriority w:val="1"/>
    <w:pPr>
      <w:jc w:val="both"/>
    </w:pPr>
    <w:rPr>
      <w:rFonts w:ascii="Times New Roman" w:hAnsi="Times New Roman" w:eastAsia="Times New Roman" w:cs="Times New Roman"/>
      <w:lang w:val="en-US" w:eastAsia="zh-CN" w:bidi="ar-SA"/>
    </w:rPr>
  </w:style>
  <w:style w:type="paragraph" w:customStyle="1" w:styleId="365">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6">
    <w:name w:val="招标节"/>
    <w:basedOn w:val="1"/>
    <w:next w:val="1"/>
    <w:link w:val="370"/>
    <w:qFormat/>
    <w:uiPriority w:val="0"/>
    <w:pPr>
      <w:spacing w:before="156" w:beforeLines="50" w:after="156" w:afterLines="50"/>
      <w:outlineLvl w:val="1"/>
    </w:pPr>
    <w:rPr>
      <w:rFonts w:ascii="宋体" w:hAnsi="宋体"/>
      <w:b/>
      <w:sz w:val="24"/>
    </w:rPr>
  </w:style>
  <w:style w:type="paragraph" w:styleId="367">
    <w:name w:val="List Paragraph"/>
    <w:basedOn w:val="1"/>
    <w:qFormat/>
    <w:uiPriority w:val="99"/>
    <w:pPr>
      <w:ind w:firstLine="420" w:firstLineChars="200"/>
    </w:pPr>
  </w:style>
  <w:style w:type="character" w:customStyle="1" w:styleId="368">
    <w:name w:val="招标正文 Char"/>
    <w:basedOn w:val="65"/>
    <w:link w:val="369"/>
    <w:qFormat/>
    <w:uiPriority w:val="0"/>
    <w:rPr>
      <w:rFonts w:ascii="宋体" w:hAnsi="宋体"/>
      <w:kern w:val="2"/>
      <w:sz w:val="21"/>
      <w:szCs w:val="21"/>
    </w:rPr>
  </w:style>
  <w:style w:type="paragraph" w:customStyle="1" w:styleId="369">
    <w:name w:val="招标正文"/>
    <w:basedOn w:val="1"/>
    <w:link w:val="368"/>
    <w:qFormat/>
    <w:uiPriority w:val="0"/>
    <w:pPr>
      <w:spacing w:line="300" w:lineRule="auto"/>
      <w:ind w:firstLine="420" w:firstLineChars="200"/>
    </w:pPr>
    <w:rPr>
      <w:rFonts w:ascii="宋体" w:hAnsi="宋体"/>
      <w:sz w:val="21"/>
      <w:szCs w:val="21"/>
    </w:rPr>
  </w:style>
  <w:style w:type="character" w:customStyle="1" w:styleId="370">
    <w:name w:val="招标节 Char"/>
    <w:basedOn w:val="65"/>
    <w:link w:val="366"/>
    <w:qFormat/>
    <w:uiPriority w:val="0"/>
    <w:rPr>
      <w:rFonts w:ascii="宋体" w:hAnsi="宋体"/>
      <w:b/>
      <w:kern w:val="2"/>
      <w:sz w:val="24"/>
    </w:rPr>
  </w:style>
  <w:style w:type="character" w:customStyle="1" w:styleId="371">
    <w:name w:val="小标题 Char"/>
    <w:basedOn w:val="368"/>
    <w:link w:val="372"/>
    <w:qFormat/>
    <w:uiPriority w:val="0"/>
    <w:rPr>
      <w:rFonts w:ascii="宋体" w:hAnsi="宋体"/>
      <w:kern w:val="2"/>
      <w:sz w:val="21"/>
      <w:szCs w:val="21"/>
    </w:rPr>
  </w:style>
  <w:style w:type="paragraph" w:customStyle="1" w:styleId="372">
    <w:name w:val="小标题"/>
    <w:basedOn w:val="369"/>
    <w:next w:val="369"/>
    <w:link w:val="371"/>
    <w:qFormat/>
    <w:uiPriority w:val="0"/>
    <w:pPr>
      <w:outlineLvl w:val="2"/>
    </w:pPr>
  </w:style>
  <w:style w:type="character" w:customStyle="1" w:styleId="373">
    <w:name w:val="招标章 Char"/>
    <w:basedOn w:val="65"/>
    <w:link w:val="374"/>
    <w:qFormat/>
    <w:uiPriority w:val="0"/>
    <w:rPr>
      <w:rFonts w:eastAsia="黑体"/>
      <w:b/>
      <w:kern w:val="2"/>
      <w:sz w:val="32"/>
      <w:szCs w:val="24"/>
    </w:rPr>
  </w:style>
  <w:style w:type="paragraph" w:customStyle="1" w:styleId="374">
    <w:name w:val="招标章"/>
    <w:basedOn w:val="1"/>
    <w:link w:val="373"/>
    <w:qFormat/>
    <w:uiPriority w:val="0"/>
    <w:pPr>
      <w:spacing w:line="360" w:lineRule="auto"/>
      <w:jc w:val="center"/>
      <w:outlineLvl w:val="0"/>
    </w:pPr>
    <w:rPr>
      <w:rFonts w:eastAsia="黑体"/>
      <w:b/>
      <w:sz w:val="32"/>
      <w:szCs w:val="24"/>
    </w:rPr>
  </w:style>
  <w:style w:type="paragraph" w:customStyle="1" w:styleId="375">
    <w:name w:val="标准节"/>
    <w:basedOn w:val="366"/>
    <w:qFormat/>
    <w:uiPriority w:val="0"/>
    <w:pPr>
      <w:jc w:val="center"/>
    </w:pPr>
    <w:rPr>
      <w:rFonts w:ascii="Times New Roman" w:hAnsi="Times New Roman"/>
      <w:sz w:val="30"/>
      <w:szCs w:val="32"/>
    </w:rPr>
  </w:style>
  <w:style w:type="paragraph" w:customStyle="1" w:styleId="376">
    <w:name w:val="附件"/>
    <w:basedOn w:val="366"/>
    <w:next w:val="1"/>
    <w:qFormat/>
    <w:uiPriority w:val="0"/>
    <w:pPr>
      <w:spacing w:before="0" w:beforeLines="0" w:after="0" w:afterLines="0"/>
    </w:pPr>
    <w:rPr>
      <w:rFonts w:ascii="Times New Roman" w:hAnsi="Times New Roman" w:eastAsia="黑体"/>
      <w:szCs w:val="28"/>
    </w:rPr>
  </w:style>
  <w:style w:type="paragraph" w:customStyle="1" w:styleId="377">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8">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9">
    <w:name w:val="16"/>
    <w:qFormat/>
    <w:uiPriority w:val="0"/>
    <w:rPr>
      <w:rFonts w:hint="eastAsia" w:ascii="宋体" w:hAnsi="宋体" w:eastAsia="Times New Roman"/>
      <w:spacing w:val="0"/>
      <w:sz w:val="20"/>
      <w:szCs w:val="20"/>
      <w:shd w:val="clear" w:color="auto" w:fill="FFFFFF"/>
    </w:rPr>
  </w:style>
  <w:style w:type="paragraph" w:customStyle="1" w:styleId="380">
    <w:name w:val="No Spacing"/>
    <w:basedOn w:val="1"/>
    <w:qFormat/>
    <w:uiPriority w:val="1"/>
    <w:pPr>
      <w:spacing w:line="400" w:lineRule="exact"/>
    </w:pPr>
    <w:rPr>
      <w:sz w:val="24"/>
      <w:szCs w:val="20"/>
    </w:rPr>
  </w:style>
  <w:style w:type="character" w:customStyle="1" w:styleId="381">
    <w:name w:val="NormalCharacter"/>
    <w:semiHidden/>
    <w:qFormat/>
    <w:uiPriority w:val="0"/>
  </w:style>
  <w:style w:type="paragraph" w:customStyle="1" w:styleId="382">
    <w:name w:val="标题 5（有编号）（绿盟科技）"/>
    <w:basedOn w:val="1"/>
    <w:next w:val="383"/>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4">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5">
    <w:name w:val="正文（缩进）"/>
    <w:basedOn w:val="1"/>
    <w:qFormat/>
    <w:uiPriority w:val="0"/>
    <w:pPr>
      <w:spacing w:line="594" w:lineRule="exact"/>
      <w:ind w:firstLine="482"/>
    </w:pPr>
    <w:rPr>
      <w:rFonts w:eastAsia="方正仿宋_GBK"/>
      <w:sz w:val="32"/>
    </w:rPr>
  </w:style>
  <w:style w:type="paragraph" w:customStyle="1" w:styleId="386">
    <w:name w:val="标题 21"/>
    <w:basedOn w:val="1"/>
    <w:qFormat/>
    <w:uiPriority w:val="0"/>
    <w:pPr>
      <w:snapToGrid w:val="0"/>
      <w:spacing w:line="360" w:lineRule="auto"/>
      <w:outlineLvl w:val="1"/>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32</Pages>
  <Words>5970</Words>
  <Characters>6191</Characters>
  <Lines>261</Lines>
  <Paragraphs>73</Paragraphs>
  <TotalTime>18</TotalTime>
  <ScaleCrop>false</ScaleCrop>
  <LinksUpToDate>false</LinksUpToDate>
  <CharactersWithSpaces>6283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张坤燕จุ๊บ</cp:lastModifiedBy>
  <cp:lastPrinted>2025-11-03T02:37:00Z</cp:lastPrinted>
  <dcterms:modified xsi:type="dcterms:W3CDTF">2025-12-28T12:31:36Z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F6E405EC13184FD18C7A16ED7D7D3F6E_13</vt:lpwstr>
  </property>
  <property fmtid="{D5CDD505-2E9C-101B-9397-08002B2CF9AE}" pid="4" name="KSOTemplateDocerSaveRecord">
    <vt:lpwstr>eyJoZGlkIjoiYzU3ZGIyMmRmNjc0MzIzNTRiZjEyNWVjY2MwMzllOWYiLCJ1c2VySWQiOiI4NDM1ODMzNDMifQ==</vt:lpwstr>
  </property>
</Properties>
</file>