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CC51B">
      <w:pPr>
        <w:spacing w:line="1600" w:lineRule="exact"/>
        <w:jc w:val="center"/>
        <w:outlineLvl w:val="0"/>
        <w:rPr>
          <w:rFonts w:hint="eastAsia" w:ascii="方正黑体_GBK" w:hAnsi="宋体" w:eastAsia="方正黑体_GBK"/>
          <w:color w:val="auto"/>
          <w:sz w:val="130"/>
          <w:szCs w:val="130"/>
        </w:rPr>
      </w:pPr>
    </w:p>
    <w:p w14:paraId="157FB076">
      <w:pPr>
        <w:spacing w:line="1600" w:lineRule="exact"/>
        <w:jc w:val="center"/>
        <w:outlineLvl w:val="0"/>
        <w:rPr>
          <w:rFonts w:hint="eastAsia" w:ascii="方正小标宋简体" w:hAnsi="方正小标宋简体" w:eastAsia="方正小标宋简体" w:cs="方正小标宋简体"/>
          <w:color w:val="auto"/>
          <w:sz w:val="130"/>
          <w:szCs w:val="130"/>
        </w:rPr>
      </w:pPr>
      <w:r>
        <w:rPr>
          <w:rFonts w:hint="eastAsia" w:ascii="方正小标宋简体" w:hAnsi="方正小标宋简体" w:eastAsia="方正小标宋简体" w:cs="方正小标宋简体"/>
          <w:color w:val="auto"/>
          <w:sz w:val="130"/>
          <w:szCs w:val="130"/>
        </w:rPr>
        <w:t>询价通知书</w:t>
      </w:r>
    </w:p>
    <w:p w14:paraId="394C147C">
      <w:pPr>
        <w:spacing w:line="700" w:lineRule="exact"/>
        <w:jc w:val="center"/>
        <w:rPr>
          <w:rFonts w:hint="eastAsia" w:ascii="黑体" w:eastAsia="黑体"/>
          <w:color w:val="auto"/>
          <w:sz w:val="32"/>
        </w:rPr>
      </w:pPr>
    </w:p>
    <w:p w14:paraId="0CA767F4">
      <w:pPr>
        <w:spacing w:line="700" w:lineRule="exact"/>
        <w:jc w:val="center"/>
        <w:rPr>
          <w:rFonts w:hint="eastAsia" w:ascii="黑体" w:eastAsia="黑体"/>
          <w:color w:val="auto"/>
          <w:sz w:val="32"/>
        </w:rPr>
      </w:pPr>
    </w:p>
    <w:p w14:paraId="6E73430A">
      <w:pPr>
        <w:spacing w:line="700" w:lineRule="exact"/>
        <w:jc w:val="center"/>
        <w:rPr>
          <w:rFonts w:hint="eastAsia" w:ascii="黑体" w:eastAsia="黑体"/>
          <w:color w:val="auto"/>
          <w:sz w:val="32"/>
        </w:rPr>
      </w:pPr>
    </w:p>
    <w:p w14:paraId="3ECA39CB">
      <w:pPr>
        <w:spacing w:line="700" w:lineRule="exact"/>
        <w:jc w:val="center"/>
        <w:rPr>
          <w:rFonts w:hint="eastAsia" w:ascii="黑体" w:eastAsia="黑体"/>
          <w:color w:val="auto"/>
          <w:sz w:val="32"/>
        </w:rPr>
      </w:pPr>
    </w:p>
    <w:p w14:paraId="119514CE">
      <w:pPr>
        <w:spacing w:line="700" w:lineRule="exact"/>
        <w:jc w:val="center"/>
        <w:rPr>
          <w:rFonts w:hint="eastAsia" w:ascii="黑体" w:eastAsia="黑体"/>
          <w:color w:val="auto"/>
          <w:sz w:val="32"/>
        </w:rPr>
      </w:pPr>
    </w:p>
    <w:p w14:paraId="3CA333E0">
      <w:pPr>
        <w:spacing w:line="700" w:lineRule="exact"/>
        <w:jc w:val="center"/>
        <w:rPr>
          <w:rFonts w:hint="eastAsia" w:ascii="黑体" w:eastAsia="黑体"/>
          <w:color w:val="auto"/>
          <w:sz w:val="32"/>
        </w:rPr>
      </w:pPr>
    </w:p>
    <w:p w14:paraId="7BFFC576">
      <w:pPr>
        <w:spacing w:line="700" w:lineRule="exact"/>
        <w:jc w:val="center"/>
        <w:rPr>
          <w:rFonts w:hint="eastAsia" w:ascii="方正小标宋_GBK" w:hAnsi="宋体" w:eastAsia="方正小标宋_GBK"/>
          <w:color w:val="auto"/>
          <w:sz w:val="44"/>
          <w:szCs w:val="44"/>
          <w:lang w:val="en-US" w:eastAsia="zh-CN"/>
        </w:rPr>
      </w:pPr>
      <w:bookmarkStart w:id="0" w:name="_Toc4831"/>
      <w:r>
        <w:rPr>
          <w:rFonts w:hint="eastAsia" w:ascii="方正小标宋_GBK" w:hAnsi="宋体" w:eastAsia="方正小标宋_GBK"/>
          <w:color w:val="auto"/>
          <w:sz w:val="44"/>
          <w:szCs w:val="44"/>
        </w:rPr>
        <w:t>询价项目名称：</w:t>
      </w:r>
      <w:r>
        <w:rPr>
          <w:rFonts w:hint="eastAsia" w:ascii="方正小标宋_GBK" w:hAnsi="宋体" w:eastAsia="方正小标宋_GBK"/>
          <w:color w:val="auto"/>
          <w:sz w:val="44"/>
          <w:szCs w:val="44"/>
          <w:lang w:val="en-US" w:eastAsia="zh-CN"/>
        </w:rPr>
        <w:t>秀山县公安局</w:t>
      </w:r>
      <w:bookmarkEnd w:id="0"/>
      <w:r>
        <w:rPr>
          <w:rFonts w:hint="eastAsia" w:ascii="方正小标宋_GBK" w:hAnsi="宋体" w:eastAsia="方正小标宋_GBK"/>
          <w:color w:val="auto"/>
          <w:sz w:val="44"/>
          <w:szCs w:val="44"/>
          <w:lang w:val="en-US" w:eastAsia="zh-CN"/>
        </w:rPr>
        <w:t>会议室设备</w:t>
      </w:r>
    </w:p>
    <w:p w14:paraId="2D4E3CD7">
      <w:pPr>
        <w:spacing w:line="700" w:lineRule="exact"/>
        <w:jc w:val="center"/>
        <w:rPr>
          <w:rFonts w:hint="default" w:ascii="方正小标宋_GBK" w:hAnsi="宋体" w:eastAsia="方正小标宋_GBK"/>
          <w:b/>
          <w:color w:val="auto"/>
          <w:sz w:val="36"/>
          <w:szCs w:val="36"/>
          <w:lang w:val="en-US"/>
        </w:rPr>
      </w:pPr>
      <w:r>
        <w:rPr>
          <w:rFonts w:hint="eastAsia" w:ascii="方正小标宋_GBK" w:hAnsi="宋体" w:eastAsia="方正小标宋_GBK"/>
          <w:color w:val="auto"/>
          <w:sz w:val="44"/>
          <w:szCs w:val="44"/>
          <w:lang w:val="en-US" w:eastAsia="zh-CN"/>
        </w:rPr>
        <w:t xml:space="preserve">              （第三次）</w:t>
      </w:r>
    </w:p>
    <w:p w14:paraId="76E58B95">
      <w:pPr>
        <w:spacing w:line="700" w:lineRule="exact"/>
        <w:jc w:val="center"/>
        <w:rPr>
          <w:rFonts w:hint="eastAsia" w:ascii="方正小标宋_GBK" w:hAnsi="宋体" w:eastAsia="方正小标宋_GBK"/>
          <w:b/>
          <w:color w:val="auto"/>
          <w:sz w:val="36"/>
          <w:szCs w:val="36"/>
        </w:rPr>
      </w:pPr>
    </w:p>
    <w:p w14:paraId="70127991">
      <w:pPr>
        <w:spacing w:line="700" w:lineRule="exact"/>
        <w:jc w:val="center"/>
        <w:rPr>
          <w:rFonts w:hint="eastAsia" w:ascii="方正小标宋_GBK" w:hAnsi="宋体" w:eastAsia="方正小标宋_GBK"/>
          <w:b/>
          <w:color w:val="auto"/>
          <w:sz w:val="32"/>
          <w:szCs w:val="32"/>
        </w:rPr>
      </w:pPr>
    </w:p>
    <w:p w14:paraId="767C6522">
      <w:pPr>
        <w:pStyle w:val="13"/>
        <w:rPr>
          <w:rFonts w:hint="eastAsia" w:ascii="方正小标宋_GBK" w:hAnsi="宋体" w:eastAsia="方正小标宋_GBK"/>
          <w:b/>
          <w:color w:val="auto"/>
          <w:sz w:val="32"/>
          <w:szCs w:val="32"/>
        </w:rPr>
      </w:pPr>
    </w:p>
    <w:p w14:paraId="37D8D1F3">
      <w:pPr>
        <w:rPr>
          <w:rFonts w:hint="eastAsia" w:ascii="方正小标宋_GBK" w:hAnsi="宋体" w:eastAsia="方正小标宋_GBK"/>
          <w:b/>
          <w:color w:val="auto"/>
          <w:sz w:val="32"/>
          <w:szCs w:val="32"/>
        </w:rPr>
      </w:pPr>
    </w:p>
    <w:p w14:paraId="0DACDCF9">
      <w:pPr>
        <w:pStyle w:val="13"/>
        <w:rPr>
          <w:rFonts w:hint="eastAsia"/>
        </w:rPr>
      </w:pPr>
    </w:p>
    <w:p w14:paraId="7C9941DB">
      <w:pPr>
        <w:spacing w:line="700" w:lineRule="exact"/>
        <w:jc w:val="center"/>
        <w:rPr>
          <w:rFonts w:hint="eastAsia" w:ascii="方正小标宋_GBK" w:hAnsi="宋体" w:eastAsia="方正小标宋_GBK"/>
          <w:b/>
          <w:color w:val="auto"/>
          <w:sz w:val="32"/>
          <w:szCs w:val="32"/>
        </w:rPr>
      </w:pPr>
    </w:p>
    <w:p w14:paraId="0536C4B8">
      <w:pPr>
        <w:spacing w:line="700" w:lineRule="exact"/>
        <w:rPr>
          <w:rFonts w:hint="eastAsia" w:ascii="方正小标宋_GBK" w:hAnsi="宋体" w:eastAsia="方正小标宋_GBK"/>
          <w:b/>
          <w:color w:val="auto"/>
          <w:sz w:val="32"/>
          <w:szCs w:val="32"/>
        </w:rPr>
      </w:pPr>
    </w:p>
    <w:p w14:paraId="38890D27">
      <w:pPr>
        <w:spacing w:line="500" w:lineRule="exact"/>
        <w:jc w:val="center"/>
        <w:outlineLvl w:val="0"/>
        <w:rPr>
          <w:rFonts w:hint="default" w:ascii="方正小标宋_GBK" w:eastAsia="方正小标宋_GBK"/>
          <w:color w:val="auto"/>
          <w:sz w:val="32"/>
          <w:szCs w:val="32"/>
          <w:lang w:val="en-US" w:eastAsia="zh-CN"/>
        </w:rPr>
      </w:pPr>
      <w:bookmarkStart w:id="1" w:name="_Toc30989"/>
      <w:r>
        <w:rPr>
          <w:rFonts w:hint="eastAsia" w:ascii="方正小标宋_GBK" w:eastAsia="方正小标宋_GBK"/>
          <w:color w:val="auto"/>
          <w:sz w:val="32"/>
          <w:szCs w:val="32"/>
        </w:rPr>
        <w:t>采购人：</w:t>
      </w:r>
      <w:r>
        <w:rPr>
          <w:rFonts w:hint="eastAsia" w:ascii="方正小标宋_GBK" w:eastAsia="方正小标宋_GBK"/>
          <w:color w:val="auto"/>
          <w:sz w:val="32"/>
          <w:szCs w:val="32"/>
          <w:lang w:val="en-US" w:eastAsia="zh-CN"/>
        </w:rPr>
        <w:t>秀山县公安局</w:t>
      </w:r>
      <w:bookmarkEnd w:id="1"/>
    </w:p>
    <w:p w14:paraId="3979768E">
      <w:pPr>
        <w:spacing w:line="720" w:lineRule="exact"/>
        <w:jc w:val="center"/>
        <w:outlineLvl w:val="0"/>
        <w:rPr>
          <w:rFonts w:hint="eastAsia" w:ascii="方正黑体_GBK" w:hAnsi="宋体" w:eastAsia="方正黑体_GBK"/>
          <w:color w:val="auto"/>
          <w:sz w:val="32"/>
          <w:szCs w:val="32"/>
        </w:rPr>
      </w:pPr>
      <w:bookmarkStart w:id="2" w:name="_Toc10045"/>
      <w:r>
        <w:rPr>
          <w:rFonts w:hint="eastAsia" w:ascii="方正小标宋_GBK" w:hAnsi="宋体" w:eastAsia="方正小标宋_GBK"/>
          <w:color w:val="auto"/>
          <w:sz w:val="32"/>
          <w:szCs w:val="32"/>
        </w:rPr>
        <w:t>二〇二</w:t>
      </w:r>
      <w:r>
        <w:rPr>
          <w:rFonts w:hint="eastAsia" w:ascii="方正小标宋_GBK" w:hAnsi="宋体" w:eastAsia="方正小标宋_GBK"/>
          <w:color w:val="auto"/>
          <w:sz w:val="32"/>
          <w:szCs w:val="32"/>
          <w:lang w:val="en-US" w:eastAsia="zh-CN"/>
        </w:rPr>
        <w:t>五</w:t>
      </w:r>
      <w:r>
        <w:rPr>
          <w:rFonts w:hint="eastAsia" w:ascii="方正小标宋_GBK" w:hAnsi="宋体" w:eastAsia="方正小标宋_GBK"/>
          <w:color w:val="auto"/>
          <w:sz w:val="32"/>
          <w:szCs w:val="32"/>
        </w:rPr>
        <w:t>年</w:t>
      </w:r>
      <w:r>
        <w:rPr>
          <w:rFonts w:hint="eastAsia" w:ascii="方正小标宋_GBK" w:hAnsi="宋体" w:eastAsia="方正小标宋_GBK"/>
          <w:color w:val="auto"/>
          <w:sz w:val="32"/>
          <w:szCs w:val="32"/>
          <w:lang w:val="en-US" w:eastAsia="zh-CN"/>
        </w:rPr>
        <w:t>五</w:t>
      </w:r>
      <w:r>
        <w:rPr>
          <w:rFonts w:hint="eastAsia" w:ascii="方正小标宋_GBK" w:hAnsi="宋体" w:eastAsia="方正小标宋_GBK"/>
          <w:color w:val="auto"/>
          <w:sz w:val="32"/>
          <w:szCs w:val="32"/>
        </w:rPr>
        <w:t>月</w:t>
      </w:r>
      <w:bookmarkEnd w:id="2"/>
    </w:p>
    <w:p w14:paraId="1FB06100">
      <w:pPr>
        <w:spacing w:line="480" w:lineRule="exact"/>
        <w:outlineLvl w:val="9"/>
        <w:rPr>
          <w:rFonts w:ascii="方正黑体_GBK" w:eastAsia="方正黑体_GBK"/>
          <w:sz w:val="32"/>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51F1222C">
      <w:pPr>
        <w:jc w:val="center"/>
        <w:rPr>
          <w:rFonts w:ascii="仿宋_GB2312" w:hAnsi="仿宋" w:eastAsia="仿宋_GB2312"/>
          <w:b/>
          <w:sz w:val="44"/>
          <w:szCs w:val="44"/>
        </w:rPr>
      </w:pPr>
      <w:r>
        <w:rPr>
          <w:rFonts w:hint="eastAsia" w:ascii="仿宋_GB2312" w:hAnsi="仿宋" w:eastAsia="仿宋_GB2312"/>
          <w:b/>
          <w:sz w:val="44"/>
          <w:szCs w:val="44"/>
        </w:rPr>
        <w:t>目   录</w:t>
      </w:r>
    </w:p>
    <w:p w14:paraId="49EC9422">
      <w:pPr>
        <w:pStyle w:val="13"/>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"1-2" \h \z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_Toc13301 </w:instrText>
      </w:r>
      <w:r>
        <w:rPr>
          <w:rFonts w:hint="eastAsia" w:ascii="仿宋" w:hAnsi="仿宋" w:eastAsia="仿宋" w:cs="仿宋"/>
          <w:sz w:val="32"/>
          <w:szCs w:val="32"/>
        </w:rPr>
        <w:fldChar w:fldCharType="separate"/>
      </w:r>
      <w:r>
        <w:rPr>
          <w:rFonts w:hint="eastAsia" w:ascii="仿宋" w:hAnsi="仿宋" w:eastAsia="仿宋" w:cs="仿宋"/>
          <w:sz w:val="32"/>
          <w:szCs w:val="32"/>
        </w:rPr>
        <w:t>第一篇  询价邀请函</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14:paraId="19ED5766">
      <w:pPr>
        <w:pStyle w:val="14"/>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_Toc27928 </w:instrText>
      </w:r>
      <w:r>
        <w:rPr>
          <w:rFonts w:hint="eastAsia" w:ascii="仿宋" w:hAnsi="仿宋" w:eastAsia="仿宋" w:cs="仿宋"/>
          <w:sz w:val="32"/>
          <w:szCs w:val="32"/>
        </w:rPr>
        <w:fldChar w:fldCharType="separate"/>
      </w:r>
      <w:r>
        <w:rPr>
          <w:rFonts w:hint="eastAsia" w:ascii="仿宋" w:hAnsi="仿宋" w:eastAsia="仿宋" w:cs="仿宋"/>
          <w:sz w:val="32"/>
          <w:szCs w:val="32"/>
        </w:rPr>
        <w:t>一、项目内容</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14:paraId="5E70BE0E">
      <w:pPr>
        <w:pStyle w:val="14"/>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_Toc7259 </w:instrText>
      </w:r>
      <w:r>
        <w:rPr>
          <w:rFonts w:hint="eastAsia" w:ascii="仿宋" w:hAnsi="仿宋" w:eastAsia="仿宋" w:cs="仿宋"/>
          <w:sz w:val="32"/>
          <w:szCs w:val="32"/>
        </w:rPr>
        <w:fldChar w:fldCharType="separate"/>
      </w:r>
      <w:r>
        <w:rPr>
          <w:rFonts w:hint="eastAsia" w:ascii="仿宋" w:hAnsi="仿宋" w:eastAsia="仿宋" w:cs="仿宋"/>
          <w:sz w:val="32"/>
          <w:szCs w:val="32"/>
        </w:rPr>
        <w:t>二、资金来源</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14:paraId="2050A70A">
      <w:pPr>
        <w:pStyle w:val="14"/>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_Toc27322 </w:instrText>
      </w:r>
      <w:r>
        <w:rPr>
          <w:rFonts w:hint="eastAsia" w:ascii="仿宋" w:hAnsi="仿宋" w:eastAsia="仿宋" w:cs="仿宋"/>
          <w:sz w:val="32"/>
          <w:szCs w:val="32"/>
        </w:rPr>
        <w:fldChar w:fldCharType="separate"/>
      </w:r>
      <w:r>
        <w:rPr>
          <w:rFonts w:hint="eastAsia" w:ascii="仿宋" w:hAnsi="仿宋" w:eastAsia="仿宋" w:cs="仿宋"/>
          <w:sz w:val="32"/>
          <w:szCs w:val="32"/>
        </w:rPr>
        <w:t>三、供应商资格条件</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14:paraId="1CAA5579">
      <w:pPr>
        <w:pStyle w:val="14"/>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_Toc26263 </w:instrText>
      </w:r>
      <w:r>
        <w:rPr>
          <w:rFonts w:hint="eastAsia" w:ascii="仿宋" w:hAnsi="仿宋" w:eastAsia="仿宋" w:cs="仿宋"/>
          <w:sz w:val="32"/>
          <w:szCs w:val="32"/>
        </w:rPr>
        <w:fldChar w:fldCharType="separate"/>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fldChar w:fldCharType="end"/>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_Toc3016 </w:instrText>
      </w:r>
      <w:r>
        <w:rPr>
          <w:rFonts w:hint="eastAsia" w:ascii="仿宋" w:hAnsi="仿宋" w:eastAsia="仿宋" w:cs="仿宋"/>
          <w:sz w:val="32"/>
          <w:szCs w:val="32"/>
        </w:rPr>
        <w:fldChar w:fldCharType="separate"/>
      </w:r>
      <w:r>
        <w:rPr>
          <w:rFonts w:hint="eastAsia" w:ascii="仿宋" w:hAnsi="仿宋" w:eastAsia="仿宋" w:cs="仿宋"/>
          <w:sz w:val="32"/>
          <w:szCs w:val="32"/>
        </w:rPr>
        <w:t>联系方式</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p>
    <w:p w14:paraId="58B8EEA3">
      <w:pPr>
        <w:pStyle w:val="13"/>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_Toc10442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第二篇 </w:t>
      </w:r>
      <w:r>
        <w:rPr>
          <w:rFonts w:hint="eastAsia" w:ascii="仿宋" w:hAnsi="仿宋" w:eastAsia="仿宋" w:cs="仿宋"/>
          <w:sz w:val="32"/>
          <w:szCs w:val="32"/>
          <w:lang w:val="en-US" w:eastAsia="zh-CN"/>
        </w:rPr>
        <w:t>询价采购</w:t>
      </w:r>
      <w:r>
        <w:rPr>
          <w:rFonts w:hint="eastAsia" w:ascii="仿宋" w:hAnsi="仿宋" w:eastAsia="仿宋" w:cs="仿宋"/>
          <w:sz w:val="32"/>
          <w:szCs w:val="32"/>
        </w:rPr>
        <w:t>须知</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14:paraId="16390B19">
      <w:pPr>
        <w:pStyle w:val="14"/>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_Toc26422 </w:instrText>
      </w:r>
      <w:r>
        <w:rPr>
          <w:rFonts w:hint="eastAsia" w:ascii="仿宋" w:hAnsi="仿宋" w:eastAsia="仿宋" w:cs="仿宋"/>
          <w:sz w:val="32"/>
          <w:szCs w:val="32"/>
        </w:rPr>
        <w:fldChar w:fldCharType="separate"/>
      </w:r>
      <w:r>
        <w:rPr>
          <w:rFonts w:hint="eastAsia" w:ascii="仿宋" w:hAnsi="仿宋" w:eastAsia="仿宋" w:cs="仿宋"/>
          <w:sz w:val="32"/>
          <w:szCs w:val="32"/>
        </w:rPr>
        <w:t>一、</w:t>
      </w:r>
      <w:r>
        <w:rPr>
          <w:rFonts w:hint="eastAsia" w:ascii="仿宋" w:hAnsi="仿宋" w:eastAsia="仿宋" w:cs="仿宋"/>
          <w:sz w:val="32"/>
          <w:szCs w:val="32"/>
          <w:lang w:val="en-US" w:eastAsia="zh-CN"/>
        </w:rPr>
        <w:t>说明</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14:paraId="508FCB4C">
      <w:pPr>
        <w:pStyle w:val="14"/>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_Toc31247 </w:instrText>
      </w:r>
      <w:r>
        <w:rPr>
          <w:rFonts w:hint="eastAsia" w:ascii="仿宋" w:hAnsi="仿宋" w:eastAsia="仿宋" w:cs="仿宋"/>
          <w:sz w:val="32"/>
          <w:szCs w:val="32"/>
        </w:rPr>
        <w:fldChar w:fldCharType="separate"/>
      </w:r>
      <w:r>
        <w:rPr>
          <w:rFonts w:hint="eastAsia" w:ascii="仿宋" w:hAnsi="仿宋" w:eastAsia="仿宋" w:cs="仿宋"/>
          <w:sz w:val="32"/>
          <w:szCs w:val="32"/>
        </w:rPr>
        <w:t>二、询价</w:t>
      </w:r>
      <w:r>
        <w:rPr>
          <w:rFonts w:hint="eastAsia" w:ascii="仿宋" w:hAnsi="仿宋" w:eastAsia="仿宋" w:cs="仿宋"/>
          <w:sz w:val="32"/>
          <w:szCs w:val="32"/>
          <w:lang w:val="en-US" w:eastAsia="zh-CN"/>
        </w:rPr>
        <w:t>资质和资格条件</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14:paraId="7C083EA0">
      <w:pPr>
        <w:pStyle w:val="14"/>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_Toc27612 </w:instrText>
      </w:r>
      <w:r>
        <w:rPr>
          <w:rFonts w:hint="eastAsia" w:ascii="仿宋" w:hAnsi="仿宋" w:eastAsia="仿宋" w:cs="仿宋"/>
          <w:sz w:val="32"/>
          <w:szCs w:val="32"/>
        </w:rPr>
        <w:fldChar w:fldCharType="separate"/>
      </w:r>
      <w:r>
        <w:rPr>
          <w:rFonts w:hint="eastAsia" w:ascii="仿宋" w:hAnsi="仿宋" w:eastAsia="仿宋" w:cs="仿宋"/>
          <w:sz w:val="32"/>
          <w:szCs w:val="32"/>
        </w:rPr>
        <w:t>三、询价</w:t>
      </w:r>
      <w:r>
        <w:rPr>
          <w:rFonts w:hint="eastAsia" w:ascii="仿宋" w:hAnsi="仿宋" w:eastAsia="仿宋" w:cs="仿宋"/>
          <w:sz w:val="32"/>
          <w:szCs w:val="32"/>
          <w:lang w:val="en-US" w:eastAsia="zh-CN"/>
        </w:rPr>
        <w:t>采购文书</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p>
    <w:p w14:paraId="170A3D03">
      <w:pPr>
        <w:pStyle w:val="14"/>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_Toc6493 </w:instrText>
      </w:r>
      <w:r>
        <w:rPr>
          <w:rFonts w:hint="eastAsia" w:ascii="仿宋" w:hAnsi="仿宋" w:eastAsia="仿宋" w:cs="仿宋"/>
          <w:sz w:val="32"/>
          <w:szCs w:val="32"/>
        </w:rPr>
        <w:fldChar w:fldCharType="separate"/>
      </w:r>
      <w:r>
        <w:rPr>
          <w:rFonts w:hint="eastAsia" w:ascii="仿宋" w:hAnsi="仿宋" w:eastAsia="仿宋" w:cs="仿宋"/>
          <w:sz w:val="32"/>
          <w:szCs w:val="32"/>
        </w:rPr>
        <w:t>四、</w:t>
      </w:r>
      <w:r>
        <w:rPr>
          <w:rFonts w:hint="eastAsia" w:ascii="仿宋" w:hAnsi="仿宋" w:eastAsia="仿宋" w:cs="仿宋"/>
          <w:sz w:val="32"/>
          <w:szCs w:val="32"/>
          <w:lang w:val="en-US" w:eastAsia="zh-CN"/>
        </w:rPr>
        <w:t>询价要求</w:t>
      </w: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fldChar w:fldCharType="end"/>
      </w:r>
    </w:p>
    <w:p w14:paraId="4C4234DE">
      <w:pPr>
        <w:pStyle w:val="14"/>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_Toc16975 </w:instrText>
      </w:r>
      <w:r>
        <w:rPr>
          <w:rFonts w:hint="eastAsia" w:ascii="仿宋" w:hAnsi="仿宋" w:eastAsia="仿宋" w:cs="仿宋"/>
          <w:sz w:val="32"/>
          <w:szCs w:val="32"/>
        </w:rPr>
        <w:fldChar w:fldCharType="separate"/>
      </w:r>
      <w:r>
        <w:rPr>
          <w:rFonts w:hint="eastAsia" w:ascii="仿宋" w:hAnsi="仿宋" w:eastAsia="仿宋" w:cs="仿宋"/>
          <w:sz w:val="32"/>
          <w:szCs w:val="32"/>
        </w:rPr>
        <w:t>五、</w:t>
      </w:r>
      <w:r>
        <w:rPr>
          <w:rFonts w:hint="eastAsia" w:ascii="仿宋" w:hAnsi="仿宋" w:eastAsia="仿宋" w:cs="仿宋"/>
          <w:sz w:val="32"/>
          <w:szCs w:val="32"/>
          <w:lang w:val="en-US" w:eastAsia="zh-CN"/>
        </w:rPr>
        <w:t>成交原则</w:t>
      </w:r>
      <w:r>
        <w:rPr>
          <w:rFonts w:hint="eastAsia" w:ascii="仿宋" w:hAnsi="仿宋" w:eastAsia="仿宋" w:cs="仿宋"/>
          <w:sz w:val="32"/>
          <w:szCs w:val="32"/>
        </w:rPr>
        <w:tab/>
      </w:r>
      <w:r>
        <w:rPr>
          <w:rFonts w:hint="eastAsia" w:ascii="仿宋" w:hAnsi="仿宋" w:eastAsia="仿宋" w:cs="仿宋"/>
          <w:sz w:val="32"/>
          <w:szCs w:val="32"/>
          <w:lang w:val="en-US" w:eastAsia="zh-CN"/>
        </w:rPr>
        <w:t>9</w:t>
      </w:r>
      <w:r>
        <w:rPr>
          <w:rFonts w:hint="eastAsia" w:ascii="仿宋" w:hAnsi="仿宋" w:eastAsia="仿宋" w:cs="仿宋"/>
          <w:sz w:val="32"/>
          <w:szCs w:val="32"/>
        </w:rPr>
        <w:fldChar w:fldCharType="end"/>
      </w:r>
    </w:p>
    <w:p w14:paraId="12CDE17C">
      <w:pPr>
        <w:pStyle w:val="14"/>
        <w:tabs>
          <w:tab w:val="right" w:leader="dot" w:pos="8844"/>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_Toc17545 </w:instrText>
      </w:r>
      <w:r>
        <w:rPr>
          <w:rFonts w:hint="eastAsia" w:ascii="仿宋" w:hAnsi="仿宋" w:eastAsia="仿宋" w:cs="仿宋"/>
          <w:sz w:val="32"/>
          <w:szCs w:val="32"/>
        </w:rPr>
        <w:fldChar w:fldCharType="separate"/>
      </w:r>
      <w:r>
        <w:rPr>
          <w:rFonts w:hint="eastAsia" w:ascii="仿宋" w:hAnsi="仿宋" w:eastAsia="仿宋" w:cs="仿宋"/>
          <w:sz w:val="32"/>
          <w:szCs w:val="32"/>
        </w:rPr>
        <w:t>六、</w:t>
      </w:r>
      <w:r>
        <w:rPr>
          <w:rFonts w:hint="eastAsia" w:ascii="仿宋" w:hAnsi="仿宋" w:eastAsia="仿宋" w:cs="仿宋"/>
          <w:sz w:val="32"/>
          <w:szCs w:val="32"/>
          <w:lang w:val="en-US" w:eastAsia="zh-CN"/>
        </w:rPr>
        <w:t>成交供应商</w:t>
      </w:r>
      <w:r>
        <w:rPr>
          <w:rFonts w:hint="eastAsia" w:ascii="仿宋" w:hAnsi="仿宋" w:eastAsia="仿宋" w:cs="仿宋"/>
          <w:sz w:val="32"/>
          <w:szCs w:val="32"/>
        </w:rPr>
        <w:tab/>
      </w:r>
      <w:r>
        <w:rPr>
          <w:rFonts w:hint="eastAsia" w:ascii="仿宋" w:hAnsi="仿宋" w:eastAsia="仿宋" w:cs="仿宋"/>
          <w:sz w:val="32"/>
          <w:szCs w:val="32"/>
          <w:lang w:val="en-US" w:eastAsia="zh-CN"/>
        </w:rPr>
        <w:t>9</w:t>
      </w:r>
      <w:r>
        <w:rPr>
          <w:rFonts w:hint="eastAsia" w:ascii="仿宋" w:hAnsi="仿宋" w:eastAsia="仿宋" w:cs="仿宋"/>
          <w:sz w:val="32"/>
          <w:szCs w:val="32"/>
        </w:rPr>
        <w:fldChar w:fldCharType="end"/>
      </w:r>
    </w:p>
    <w:p w14:paraId="29FF787C">
      <w:pPr>
        <w:pStyle w:val="14"/>
        <w:tabs>
          <w:tab w:val="right" w:leader="dot" w:pos="8844"/>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_Toc21086 </w:instrText>
      </w:r>
      <w:r>
        <w:rPr>
          <w:rFonts w:hint="eastAsia" w:ascii="仿宋" w:hAnsi="仿宋" w:eastAsia="仿宋" w:cs="仿宋"/>
          <w:sz w:val="32"/>
          <w:szCs w:val="32"/>
        </w:rPr>
        <w:fldChar w:fldCharType="separate"/>
      </w:r>
      <w:r>
        <w:rPr>
          <w:rFonts w:hint="eastAsia" w:ascii="仿宋" w:hAnsi="仿宋" w:eastAsia="仿宋" w:cs="仿宋"/>
          <w:sz w:val="32"/>
          <w:szCs w:val="32"/>
        </w:rPr>
        <w:t>七、</w:t>
      </w:r>
      <w:r>
        <w:rPr>
          <w:rFonts w:hint="eastAsia" w:ascii="仿宋" w:hAnsi="仿宋" w:eastAsia="仿宋" w:cs="仿宋"/>
          <w:sz w:val="32"/>
          <w:szCs w:val="32"/>
          <w:lang w:val="en-US" w:eastAsia="zh-CN"/>
        </w:rPr>
        <w:t>成交通知</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14:paraId="09CB7F3F">
      <w:pPr>
        <w:pStyle w:val="14"/>
        <w:tabs>
          <w:tab w:val="right" w:leader="dot" w:pos="8844"/>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_Toc2120 </w:instrText>
      </w:r>
      <w:r>
        <w:rPr>
          <w:rFonts w:hint="eastAsia" w:ascii="仿宋" w:hAnsi="仿宋" w:eastAsia="仿宋" w:cs="仿宋"/>
          <w:sz w:val="32"/>
          <w:szCs w:val="32"/>
        </w:rPr>
        <w:fldChar w:fldCharType="separate"/>
      </w:r>
      <w:r>
        <w:rPr>
          <w:rFonts w:hint="eastAsia" w:ascii="仿宋" w:hAnsi="仿宋" w:eastAsia="仿宋" w:cs="仿宋"/>
          <w:sz w:val="32"/>
          <w:szCs w:val="32"/>
        </w:rPr>
        <w:t>八、签订合同</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14:paraId="613B6F88">
      <w:pPr>
        <w:pStyle w:val="13"/>
        <w:tabs>
          <w:tab w:val="right" w:leader="dot" w:pos="8844"/>
        </w:tabs>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_Toc12671 </w:instrText>
      </w:r>
      <w:r>
        <w:rPr>
          <w:rFonts w:hint="eastAsia" w:ascii="仿宋" w:hAnsi="仿宋" w:eastAsia="仿宋" w:cs="仿宋"/>
          <w:sz w:val="32"/>
          <w:szCs w:val="32"/>
        </w:rPr>
        <w:fldChar w:fldCharType="separate"/>
      </w:r>
      <w:r>
        <w:rPr>
          <w:rFonts w:hint="eastAsia" w:ascii="仿宋" w:hAnsi="仿宋" w:eastAsia="仿宋" w:cs="仿宋"/>
          <w:sz w:val="32"/>
          <w:szCs w:val="32"/>
        </w:rPr>
        <w:t>第三篇  采购项目技术</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w:t>
      </w:r>
    </w:p>
    <w:p w14:paraId="6F895DCE">
      <w:pPr>
        <w:pStyle w:val="14"/>
        <w:tabs>
          <w:tab w:val="right" w:leader="dot" w:pos="8844"/>
        </w:tabs>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_Toc22885 </w:instrText>
      </w:r>
      <w:r>
        <w:rPr>
          <w:rFonts w:hint="eastAsia" w:ascii="仿宋" w:hAnsi="仿宋" w:eastAsia="仿宋" w:cs="仿宋"/>
          <w:sz w:val="32"/>
          <w:szCs w:val="32"/>
        </w:rPr>
        <w:fldChar w:fldCharType="separate"/>
      </w:r>
      <w:r>
        <w:rPr>
          <w:rFonts w:hint="eastAsia" w:ascii="仿宋" w:hAnsi="仿宋" w:eastAsia="仿宋" w:cs="仿宋"/>
          <w:sz w:val="32"/>
          <w:szCs w:val="32"/>
        </w:rPr>
        <w:t>一、采购货物技术参数及服务要求</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14:paraId="441E7D76">
      <w:pPr>
        <w:pStyle w:val="13"/>
        <w:tabs>
          <w:tab w:val="right" w:leader="dot" w:pos="8844"/>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_Toc10686 </w:instrText>
      </w:r>
      <w:r>
        <w:rPr>
          <w:rFonts w:hint="eastAsia" w:ascii="仿宋" w:hAnsi="仿宋" w:eastAsia="仿宋" w:cs="仿宋"/>
          <w:sz w:val="32"/>
          <w:szCs w:val="32"/>
        </w:rPr>
        <w:fldChar w:fldCharType="separate"/>
      </w:r>
      <w:r>
        <w:rPr>
          <w:rFonts w:hint="eastAsia" w:ascii="仿宋" w:hAnsi="仿宋" w:eastAsia="仿宋" w:cs="仿宋"/>
          <w:sz w:val="32"/>
          <w:szCs w:val="32"/>
        </w:rPr>
        <w:t>第四篇  采购项目商务需求</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2BC9B5D4">
      <w:pPr>
        <w:pStyle w:val="14"/>
        <w:tabs>
          <w:tab w:val="right" w:leader="dot" w:pos="8844"/>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_Toc2184 </w:instrText>
      </w:r>
      <w:r>
        <w:rPr>
          <w:rFonts w:hint="eastAsia" w:ascii="仿宋" w:hAnsi="仿宋" w:eastAsia="仿宋" w:cs="仿宋"/>
          <w:sz w:val="32"/>
          <w:szCs w:val="32"/>
        </w:rPr>
        <w:fldChar w:fldCharType="separate"/>
      </w:r>
      <w:r>
        <w:rPr>
          <w:rFonts w:hint="eastAsia" w:ascii="仿宋" w:hAnsi="仿宋" w:eastAsia="仿宋" w:cs="仿宋"/>
          <w:sz w:val="32"/>
          <w:szCs w:val="32"/>
        </w:rPr>
        <w:t>一、服务期、地点及验收方式</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0C7220D0">
      <w:pPr>
        <w:pStyle w:val="14"/>
        <w:tabs>
          <w:tab w:val="right" w:leader="dot" w:pos="8844"/>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_Toc17627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w:t>
      </w:r>
      <w:r>
        <w:rPr>
          <w:rFonts w:hint="eastAsia" w:ascii="仿宋" w:hAnsi="仿宋" w:eastAsia="仿宋" w:cs="仿宋"/>
          <w:sz w:val="32"/>
          <w:szCs w:val="32"/>
        </w:rPr>
        <w:t>报价要求</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6A65543C">
      <w:pPr>
        <w:pStyle w:val="14"/>
        <w:tabs>
          <w:tab w:val="right" w:leader="dot" w:pos="8844"/>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_Toc27963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三、检测与验收</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286E10A4">
      <w:pPr>
        <w:pStyle w:val="14"/>
        <w:tabs>
          <w:tab w:val="right" w:leader="dot" w:pos="8844"/>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_Toc26054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四、产品质量保证期</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31A47467">
      <w:pPr>
        <w:pStyle w:val="14"/>
        <w:tabs>
          <w:tab w:val="right" w:leader="dot" w:pos="8844"/>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_Toc18960 </w:instrText>
      </w:r>
      <w:r>
        <w:rPr>
          <w:rFonts w:hint="eastAsia" w:ascii="仿宋" w:hAnsi="仿宋" w:eastAsia="仿宋" w:cs="仿宋"/>
          <w:sz w:val="32"/>
          <w:szCs w:val="32"/>
        </w:rPr>
        <w:fldChar w:fldCharType="separate"/>
      </w:r>
      <w:r>
        <w:rPr>
          <w:rFonts w:hint="eastAsia" w:ascii="仿宋" w:hAnsi="仿宋" w:eastAsia="仿宋" w:cs="仿宋"/>
          <w:sz w:val="32"/>
          <w:szCs w:val="32"/>
        </w:rPr>
        <w:t>五、</w:t>
      </w:r>
      <w:r>
        <w:rPr>
          <w:rFonts w:hint="eastAsia" w:ascii="仿宋" w:hAnsi="仿宋" w:eastAsia="仿宋" w:cs="仿宋"/>
          <w:sz w:val="32"/>
          <w:szCs w:val="32"/>
          <w:lang w:val="en-US" w:eastAsia="zh-CN"/>
        </w:rPr>
        <w:t>售后服务</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76061A22">
      <w:pPr>
        <w:pStyle w:val="14"/>
        <w:tabs>
          <w:tab w:val="right" w:leader="dot" w:pos="8844"/>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_Toc2720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付款</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212F849C">
      <w:pPr>
        <w:pStyle w:val="14"/>
        <w:tabs>
          <w:tab w:val="right" w:leader="dot" w:pos="8844"/>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_Toc26054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七、知识产权</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39FCC124">
      <w:pPr>
        <w:pStyle w:val="14"/>
        <w:tabs>
          <w:tab w:val="right" w:leader="dot" w:pos="8844"/>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_Toc18960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八</w:t>
      </w:r>
      <w:r>
        <w:rPr>
          <w:rFonts w:hint="eastAsia" w:ascii="仿宋" w:hAnsi="仿宋" w:eastAsia="仿宋" w:cs="仿宋"/>
          <w:sz w:val="32"/>
          <w:szCs w:val="32"/>
        </w:rPr>
        <w:t>、</w:t>
      </w:r>
      <w:r>
        <w:rPr>
          <w:rFonts w:hint="eastAsia" w:ascii="仿宋" w:hAnsi="仿宋" w:eastAsia="仿宋" w:cs="仿宋"/>
          <w:sz w:val="32"/>
          <w:szCs w:val="32"/>
          <w:lang w:val="en-US" w:eastAsia="zh-CN"/>
        </w:rPr>
        <w:t>其他</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08273AA1">
      <w:pPr>
        <w:pStyle w:val="13"/>
        <w:tabs>
          <w:tab w:val="right" w:leader="dot" w:pos="8844"/>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_Toc15132 </w:instrText>
      </w:r>
      <w:r>
        <w:rPr>
          <w:rFonts w:hint="eastAsia" w:ascii="仿宋" w:hAnsi="仿宋" w:eastAsia="仿宋" w:cs="仿宋"/>
          <w:sz w:val="32"/>
          <w:szCs w:val="32"/>
        </w:rPr>
        <w:fldChar w:fldCharType="separate"/>
      </w:r>
      <w:r>
        <w:rPr>
          <w:rFonts w:hint="eastAsia" w:ascii="仿宋" w:hAnsi="仿宋" w:eastAsia="仿宋" w:cs="仿宋"/>
          <w:sz w:val="32"/>
          <w:szCs w:val="32"/>
        </w:rPr>
        <w:t>第五篇  合同主要条款和格式合同（样本）</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50781DB3">
      <w:pPr>
        <w:pStyle w:val="13"/>
        <w:tabs>
          <w:tab w:val="right" w:leader="dot" w:pos="8844"/>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_Toc25553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第六篇  </w:t>
      </w:r>
      <w:r>
        <w:rPr>
          <w:rFonts w:hint="eastAsia" w:ascii="仿宋" w:hAnsi="仿宋" w:eastAsia="仿宋" w:cs="仿宋"/>
          <w:sz w:val="32"/>
          <w:szCs w:val="32"/>
          <w:lang w:val="en-US" w:eastAsia="zh-CN"/>
        </w:rPr>
        <w:t>合同范本</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14:paraId="7E4D0262">
      <w:pPr>
        <w:pStyle w:val="14"/>
        <w:tabs>
          <w:tab w:val="right" w:leader="dot" w:pos="8844"/>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_Toc18723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第七篇  询价文书格式要求</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2</w:t>
      </w:r>
    </w:p>
    <w:p w14:paraId="17D7955F">
      <w:pPr>
        <w:pStyle w:val="14"/>
        <w:tabs>
          <w:tab w:val="right" w:leader="dot" w:pos="8844"/>
        </w:tabs>
        <w:rPr>
          <w:rFonts w:hint="eastAsia" w:ascii="仿宋" w:hAnsi="仿宋" w:eastAsia="仿宋" w:cs="仿宋"/>
          <w:sz w:val="32"/>
          <w:szCs w:val="32"/>
        </w:rPr>
      </w:pPr>
    </w:p>
    <w:p w14:paraId="5FEFC169">
      <w:pPr>
        <w:pStyle w:val="14"/>
        <w:tabs>
          <w:tab w:val="right" w:leader="dot" w:pos="9402"/>
        </w:tabs>
        <w:spacing w:line="480" w:lineRule="exact"/>
        <w:ind w:left="0" w:leftChars="0" w:firstLine="0" w:firstLineChars="0"/>
        <w:rPr>
          <w:rFonts w:hint="eastAsia" w:ascii="仿宋" w:hAnsi="仿宋" w:eastAsia="仿宋" w:cs="仿宋"/>
          <w:b w:val="0"/>
          <w:sz w:val="32"/>
          <w:szCs w:val="32"/>
        </w:rPr>
      </w:pPr>
      <w:r>
        <w:rPr>
          <w:rFonts w:hint="eastAsia" w:ascii="仿宋" w:hAnsi="仿宋" w:eastAsia="仿宋" w:cs="仿宋"/>
          <w:sz w:val="32"/>
          <w:szCs w:val="32"/>
        </w:rPr>
        <w:fldChar w:fldCharType="end"/>
      </w:r>
    </w:p>
    <w:p w14:paraId="423BB271">
      <w:pPr>
        <w:pStyle w:val="14"/>
        <w:tabs>
          <w:tab w:val="right" w:leader="dot" w:pos="9402"/>
        </w:tabs>
        <w:spacing w:line="480" w:lineRule="exact"/>
        <w:ind w:left="560"/>
        <w:rPr>
          <w:rFonts w:hint="eastAsia" w:ascii="仿宋" w:hAnsi="仿宋" w:eastAsia="仿宋" w:cs="仿宋"/>
          <w:b w:val="0"/>
          <w:sz w:val="32"/>
          <w:szCs w:val="32"/>
        </w:rPr>
      </w:pPr>
    </w:p>
    <w:p w14:paraId="2A994BF5">
      <w:pPr>
        <w:pStyle w:val="14"/>
        <w:tabs>
          <w:tab w:val="right" w:leader="dot" w:pos="9402"/>
        </w:tabs>
        <w:spacing w:line="480" w:lineRule="exact"/>
        <w:ind w:left="560"/>
        <w:jc w:val="center"/>
        <w:outlineLvl w:val="0"/>
        <w:rPr>
          <w:rFonts w:hint="eastAsia" w:ascii="仿宋" w:hAnsi="仿宋" w:eastAsia="仿宋" w:cs="仿宋"/>
          <w:b w:val="0"/>
          <w:sz w:val="32"/>
          <w:szCs w:val="32"/>
        </w:rPr>
      </w:pPr>
    </w:p>
    <w:p w14:paraId="4927EF5C">
      <w:pPr>
        <w:pStyle w:val="14"/>
        <w:tabs>
          <w:tab w:val="right" w:leader="dot" w:pos="9402"/>
        </w:tabs>
        <w:spacing w:line="480" w:lineRule="exact"/>
        <w:ind w:left="0" w:leftChars="0" w:firstLine="0" w:firstLineChars="0"/>
        <w:jc w:val="both"/>
        <w:outlineLvl w:val="0"/>
        <w:rPr>
          <w:rFonts w:hint="eastAsia" w:ascii="方正小标宋_GBK" w:eastAsia="方正小标宋_GBK"/>
          <w:b w:val="0"/>
          <w:sz w:val="36"/>
          <w:szCs w:val="30"/>
        </w:rPr>
      </w:pPr>
    </w:p>
    <w:p w14:paraId="145AA5FF">
      <w:pPr>
        <w:pStyle w:val="14"/>
        <w:tabs>
          <w:tab w:val="right" w:leader="dot" w:pos="9402"/>
        </w:tabs>
        <w:spacing w:line="480" w:lineRule="exact"/>
        <w:ind w:left="560"/>
        <w:jc w:val="center"/>
        <w:outlineLvl w:val="0"/>
        <w:rPr>
          <w:rFonts w:hint="eastAsia" w:ascii="方正仿宋_GBK" w:hAnsi="宋体" w:eastAsia="方正仿宋_GBK"/>
          <w:sz w:val="32"/>
          <w:szCs w:val="32"/>
        </w:rPr>
      </w:pPr>
      <w:r>
        <w:rPr>
          <w:rFonts w:hint="eastAsia" w:ascii="方正小标宋_GBK" w:eastAsia="方正小标宋_GBK"/>
          <w:b w:val="0"/>
          <w:sz w:val="32"/>
          <w:szCs w:val="32"/>
        </w:rPr>
        <w:t xml:space="preserve">第一篇  </w:t>
      </w:r>
      <w:r>
        <w:rPr>
          <w:rFonts w:hint="eastAsia" w:ascii="方正小标宋_GBK" w:eastAsia="方正小标宋_GBK" w:cs="Arial"/>
          <w:b w:val="0"/>
          <w:sz w:val="32"/>
          <w:szCs w:val="32"/>
        </w:rPr>
        <w:t>询价采购邀请书</w:t>
      </w:r>
    </w:p>
    <w:p w14:paraId="0FF06D02">
      <w:pPr>
        <w:rPr>
          <w:rFonts w:hint="eastAsia"/>
        </w:rPr>
      </w:pPr>
    </w:p>
    <w:p w14:paraId="1927BF97">
      <w:pPr>
        <w:snapToGrid w:val="0"/>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秀山县公安局会议室设备（第二次）</w:t>
      </w:r>
      <w:r>
        <w:rPr>
          <w:rFonts w:hint="eastAsia" w:ascii="仿宋" w:hAnsi="仿宋" w:eastAsia="仿宋" w:cs="仿宋"/>
          <w:sz w:val="32"/>
          <w:szCs w:val="32"/>
        </w:rPr>
        <w:t>项目进行询价采购。欢迎有资格的供应商前来参加报价。</w:t>
      </w:r>
    </w:p>
    <w:p w14:paraId="37869693">
      <w:pPr>
        <w:pStyle w:val="3"/>
        <w:adjustRightInd w:val="0"/>
        <w:snapToGrid w:val="0"/>
        <w:spacing w:before="0" w:after="0" w:line="400" w:lineRule="exact"/>
        <w:ind w:firstLine="643" w:firstLineChars="200"/>
        <w:outlineLvl w:val="0"/>
        <w:rPr>
          <w:rFonts w:hint="eastAsia" w:ascii="仿宋" w:hAnsi="仿宋" w:eastAsia="仿宋" w:cs="仿宋"/>
          <w:sz w:val="32"/>
          <w:szCs w:val="32"/>
        </w:rPr>
      </w:pPr>
      <w:bookmarkStart w:id="3" w:name="_Toc65660330"/>
      <w:bookmarkStart w:id="4" w:name="_Toc7758"/>
      <w:bookmarkStart w:id="5" w:name="_Toc317775175"/>
      <w:bookmarkStart w:id="6" w:name="_Toc106034770"/>
      <w:bookmarkStart w:id="7" w:name="_Toc26091"/>
      <w:bookmarkStart w:id="8" w:name="_Toc313893526"/>
      <w:bookmarkStart w:id="9" w:name="_Toc18246"/>
      <w:r>
        <w:rPr>
          <w:rFonts w:hint="eastAsia" w:ascii="仿宋" w:hAnsi="仿宋" w:eastAsia="仿宋" w:cs="仿宋"/>
          <w:sz w:val="32"/>
          <w:szCs w:val="32"/>
        </w:rPr>
        <w:t>一、询价内容</w:t>
      </w:r>
      <w:bookmarkEnd w:id="3"/>
      <w:bookmarkEnd w:id="4"/>
      <w:bookmarkEnd w:id="5"/>
      <w:bookmarkEnd w:id="6"/>
      <w:bookmarkEnd w:id="7"/>
      <w:bookmarkEnd w:id="8"/>
      <w:bookmarkEnd w:id="9"/>
    </w:p>
    <w:tbl>
      <w:tblPr>
        <w:tblStyle w:val="15"/>
        <w:tblW w:w="42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5"/>
        <w:gridCol w:w="1800"/>
        <w:gridCol w:w="1605"/>
        <w:gridCol w:w="1094"/>
      </w:tblGrid>
      <w:tr w14:paraId="597F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3375" w:type="dxa"/>
            <w:tcBorders>
              <w:top w:val="single" w:color="auto" w:sz="4" w:space="0"/>
              <w:left w:val="single" w:color="auto" w:sz="4" w:space="0"/>
              <w:right w:val="single" w:color="auto" w:sz="4" w:space="0"/>
            </w:tcBorders>
            <w:noWrap w:val="0"/>
            <w:vAlign w:val="center"/>
          </w:tcPr>
          <w:p w14:paraId="2B07E386">
            <w:pPr>
              <w:pStyle w:val="8"/>
              <w:pageBreakBefore w:val="0"/>
              <w:kinsoku/>
              <w:wordWrap/>
              <w:overflowPunct/>
              <w:topLinePunct w:val="0"/>
              <w:autoSpaceDE/>
              <w:autoSpaceDN/>
              <w:bidi w:val="0"/>
              <w:spacing w:line="600" w:lineRule="exact"/>
              <w:ind w:left="0" w:leftChars="0"/>
              <w:jc w:val="center"/>
              <w:textAlignment w:val="auto"/>
              <w:outlineLvl w:val="0"/>
              <w:rPr>
                <w:rFonts w:hint="eastAsia" w:ascii="方正仿宋_GBK" w:hAnsi="宋体" w:eastAsia="方正仿宋_GBK" w:cs="宋体"/>
                <w:b/>
                <w:bCs/>
                <w:kern w:val="0"/>
                <w:sz w:val="21"/>
                <w:szCs w:val="24"/>
              </w:rPr>
            </w:pPr>
            <w:bookmarkStart w:id="10" w:name="_Toc15585"/>
            <w:r>
              <w:rPr>
                <w:rFonts w:hint="eastAsia" w:ascii="仿宋" w:hAnsi="仿宋" w:eastAsia="仿宋" w:cs="仿宋"/>
                <w:b/>
                <w:color w:val="auto"/>
                <w:sz w:val="32"/>
                <w:szCs w:val="32"/>
                <w:highlight w:val="none"/>
              </w:rPr>
              <w:t>项目名称</w:t>
            </w:r>
            <w:bookmarkEnd w:id="10"/>
          </w:p>
        </w:tc>
        <w:tc>
          <w:tcPr>
            <w:tcW w:w="1800" w:type="dxa"/>
            <w:tcBorders>
              <w:top w:val="single" w:color="auto" w:sz="4" w:space="0"/>
              <w:left w:val="single" w:color="auto" w:sz="4" w:space="0"/>
              <w:right w:val="single" w:color="auto" w:sz="4" w:space="0"/>
            </w:tcBorders>
            <w:noWrap w:val="0"/>
            <w:vAlign w:val="center"/>
          </w:tcPr>
          <w:p w14:paraId="1D39C190">
            <w:pPr>
              <w:pStyle w:val="8"/>
              <w:pageBreakBefore w:val="0"/>
              <w:kinsoku/>
              <w:wordWrap/>
              <w:overflowPunct/>
              <w:topLinePunct w:val="0"/>
              <w:autoSpaceDE/>
              <w:autoSpaceDN/>
              <w:bidi w:val="0"/>
              <w:spacing w:line="600" w:lineRule="exact"/>
              <w:ind w:left="0"/>
              <w:jc w:val="center"/>
              <w:textAlignment w:val="auto"/>
              <w:outlineLvl w:val="0"/>
              <w:rPr>
                <w:rFonts w:hint="eastAsia" w:ascii="仿宋" w:hAnsi="仿宋" w:eastAsia="仿宋" w:cs="仿宋"/>
                <w:b/>
                <w:color w:val="auto"/>
                <w:sz w:val="32"/>
                <w:szCs w:val="32"/>
                <w:highlight w:val="none"/>
              </w:rPr>
            </w:pPr>
            <w:bookmarkStart w:id="11" w:name="_Toc7251"/>
            <w:r>
              <w:rPr>
                <w:rFonts w:hint="eastAsia" w:ascii="仿宋" w:hAnsi="仿宋" w:eastAsia="仿宋" w:cs="仿宋"/>
                <w:b/>
                <w:color w:val="auto"/>
                <w:sz w:val="32"/>
                <w:szCs w:val="32"/>
                <w:highlight w:val="none"/>
              </w:rPr>
              <w:t>最高限价</w:t>
            </w:r>
            <w:bookmarkEnd w:id="11"/>
          </w:p>
          <w:p w14:paraId="40AB10AA">
            <w:pPr>
              <w:pStyle w:val="8"/>
              <w:pageBreakBefore w:val="0"/>
              <w:kinsoku/>
              <w:wordWrap/>
              <w:overflowPunct/>
              <w:topLinePunct w:val="0"/>
              <w:autoSpaceDE/>
              <w:autoSpaceDN/>
              <w:bidi w:val="0"/>
              <w:spacing w:line="600" w:lineRule="exact"/>
              <w:ind w:left="0" w:leftChars="0"/>
              <w:jc w:val="center"/>
              <w:textAlignment w:val="auto"/>
              <w:outlineLvl w:val="0"/>
              <w:rPr>
                <w:rFonts w:hint="eastAsia" w:ascii="方正仿宋_GBK" w:hAnsi="宋体" w:eastAsia="方正仿宋_GBK" w:cs="宋体"/>
                <w:b/>
                <w:bCs/>
                <w:kern w:val="0"/>
                <w:sz w:val="21"/>
                <w:szCs w:val="24"/>
              </w:rPr>
            </w:pPr>
            <w:bookmarkStart w:id="12" w:name="_Toc11129"/>
            <w:r>
              <w:rPr>
                <w:rFonts w:hint="eastAsia" w:ascii="仿宋" w:hAnsi="仿宋" w:eastAsia="仿宋" w:cs="仿宋"/>
                <w:b/>
                <w:color w:val="auto"/>
                <w:sz w:val="32"/>
                <w:szCs w:val="32"/>
                <w:highlight w:val="none"/>
              </w:rPr>
              <w:t>（元）</w:t>
            </w:r>
            <w:bookmarkEnd w:id="12"/>
          </w:p>
        </w:tc>
        <w:tc>
          <w:tcPr>
            <w:tcW w:w="1605" w:type="dxa"/>
            <w:tcBorders>
              <w:top w:val="single" w:color="auto" w:sz="4" w:space="0"/>
              <w:left w:val="single" w:color="auto" w:sz="4" w:space="0"/>
              <w:right w:val="single" w:color="auto" w:sz="4" w:space="0"/>
            </w:tcBorders>
            <w:noWrap w:val="0"/>
            <w:vAlign w:val="center"/>
          </w:tcPr>
          <w:p w14:paraId="5E39E443">
            <w:pPr>
              <w:pStyle w:val="8"/>
              <w:pageBreakBefore w:val="0"/>
              <w:kinsoku/>
              <w:wordWrap/>
              <w:overflowPunct/>
              <w:topLinePunct w:val="0"/>
              <w:autoSpaceDE/>
              <w:autoSpaceDN/>
              <w:bidi w:val="0"/>
              <w:spacing w:line="600" w:lineRule="exact"/>
              <w:ind w:left="0"/>
              <w:jc w:val="center"/>
              <w:textAlignment w:val="auto"/>
              <w:outlineLvl w:val="0"/>
              <w:rPr>
                <w:rFonts w:hint="eastAsia" w:ascii="仿宋" w:hAnsi="仿宋" w:eastAsia="仿宋" w:cs="仿宋"/>
                <w:b/>
                <w:color w:val="auto"/>
                <w:sz w:val="32"/>
                <w:szCs w:val="32"/>
                <w:highlight w:val="none"/>
              </w:rPr>
            </w:pPr>
            <w:bookmarkStart w:id="13" w:name="_Toc13957"/>
            <w:r>
              <w:rPr>
                <w:rFonts w:hint="eastAsia" w:ascii="仿宋" w:hAnsi="仿宋" w:eastAsia="仿宋" w:cs="仿宋"/>
                <w:b/>
                <w:color w:val="auto"/>
                <w:sz w:val="32"/>
                <w:szCs w:val="32"/>
                <w:highlight w:val="none"/>
              </w:rPr>
              <w:t>保证金</w:t>
            </w:r>
            <w:bookmarkEnd w:id="13"/>
          </w:p>
          <w:p w14:paraId="2629455C">
            <w:pPr>
              <w:pStyle w:val="8"/>
              <w:pageBreakBefore w:val="0"/>
              <w:kinsoku/>
              <w:wordWrap/>
              <w:overflowPunct/>
              <w:topLinePunct w:val="0"/>
              <w:autoSpaceDE/>
              <w:autoSpaceDN/>
              <w:bidi w:val="0"/>
              <w:spacing w:line="600" w:lineRule="exact"/>
              <w:ind w:left="0" w:leftChars="0"/>
              <w:jc w:val="center"/>
              <w:textAlignment w:val="auto"/>
              <w:outlineLvl w:val="0"/>
              <w:rPr>
                <w:rFonts w:hint="eastAsia" w:ascii="方正仿宋_GBK" w:hAnsi="宋体" w:eastAsia="方正仿宋_GBK" w:cs="宋体"/>
                <w:b/>
                <w:bCs/>
                <w:kern w:val="0"/>
                <w:sz w:val="21"/>
                <w:szCs w:val="24"/>
              </w:rPr>
            </w:pPr>
            <w:bookmarkStart w:id="14" w:name="_Toc26906"/>
            <w:r>
              <w:rPr>
                <w:rFonts w:hint="eastAsia" w:ascii="仿宋" w:hAnsi="仿宋" w:eastAsia="仿宋" w:cs="仿宋"/>
                <w:b/>
                <w:color w:val="auto"/>
                <w:sz w:val="32"/>
                <w:szCs w:val="32"/>
                <w:highlight w:val="none"/>
              </w:rPr>
              <w:t>（万元）</w:t>
            </w:r>
            <w:bookmarkEnd w:id="14"/>
          </w:p>
        </w:tc>
        <w:tc>
          <w:tcPr>
            <w:tcW w:w="1094" w:type="dxa"/>
            <w:tcBorders>
              <w:top w:val="single" w:color="auto" w:sz="4" w:space="0"/>
              <w:left w:val="single" w:color="auto" w:sz="4" w:space="0"/>
              <w:right w:val="single" w:color="auto" w:sz="4" w:space="0"/>
            </w:tcBorders>
            <w:noWrap w:val="0"/>
            <w:vAlign w:val="center"/>
          </w:tcPr>
          <w:p w14:paraId="5153F895">
            <w:pPr>
              <w:pStyle w:val="8"/>
              <w:pageBreakBefore w:val="0"/>
              <w:kinsoku/>
              <w:wordWrap/>
              <w:overflowPunct/>
              <w:topLinePunct w:val="0"/>
              <w:autoSpaceDE/>
              <w:autoSpaceDN/>
              <w:bidi w:val="0"/>
              <w:spacing w:line="600" w:lineRule="exact"/>
              <w:ind w:left="0" w:leftChars="0"/>
              <w:jc w:val="center"/>
              <w:textAlignment w:val="auto"/>
              <w:outlineLvl w:val="0"/>
              <w:rPr>
                <w:rFonts w:hint="eastAsia" w:ascii="方正仿宋_GBK" w:hAnsi="宋体" w:eastAsia="方正仿宋_GBK" w:cs="宋体"/>
                <w:b/>
                <w:bCs/>
                <w:kern w:val="0"/>
                <w:sz w:val="21"/>
                <w:szCs w:val="24"/>
              </w:rPr>
            </w:pPr>
            <w:bookmarkStart w:id="15" w:name="_Toc7844"/>
            <w:r>
              <w:rPr>
                <w:rFonts w:hint="eastAsia" w:ascii="仿宋" w:hAnsi="仿宋" w:eastAsia="仿宋" w:cs="仿宋"/>
                <w:b/>
                <w:color w:val="auto"/>
                <w:sz w:val="32"/>
                <w:szCs w:val="32"/>
                <w:highlight w:val="none"/>
              </w:rPr>
              <w:t>备注</w:t>
            </w:r>
            <w:bookmarkEnd w:id="15"/>
          </w:p>
        </w:tc>
      </w:tr>
      <w:tr w14:paraId="2354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14:paraId="76753DA7">
            <w:pPr>
              <w:pageBreakBefore w:val="0"/>
              <w:kinsoku/>
              <w:wordWrap/>
              <w:overflowPunct/>
              <w:topLinePunct w:val="0"/>
              <w:autoSpaceDE/>
              <w:autoSpaceDN/>
              <w:bidi w:val="0"/>
              <w:spacing w:line="600" w:lineRule="exact"/>
              <w:jc w:val="both"/>
              <w:textAlignment w:val="auto"/>
              <w:rPr>
                <w:rFonts w:hint="default" w:ascii="方正仿宋_GBK" w:hAnsi="宋体" w:eastAsia="方正仿宋_GBK" w:cs="宋体"/>
                <w:kern w:val="0"/>
                <w:sz w:val="21"/>
                <w:szCs w:val="24"/>
                <w:lang w:val="en-US" w:eastAsia="zh-CN"/>
              </w:rPr>
            </w:pPr>
            <w:bookmarkStart w:id="16" w:name="_Hlk344477914"/>
            <w:r>
              <w:rPr>
                <w:rFonts w:hint="eastAsia" w:ascii="仿宋" w:hAnsi="仿宋" w:eastAsia="仿宋" w:cs="仿宋"/>
                <w:color w:val="auto"/>
                <w:sz w:val="32"/>
                <w:szCs w:val="32"/>
                <w:highlight w:val="none"/>
                <w:lang w:val="en-US" w:eastAsia="zh-CN"/>
              </w:rPr>
              <w:t>秀山县公安局会议室设备</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C3B384E">
            <w:pPr>
              <w:pStyle w:val="8"/>
              <w:pageBreakBefore w:val="0"/>
              <w:kinsoku/>
              <w:wordWrap/>
              <w:overflowPunct/>
              <w:topLinePunct w:val="0"/>
              <w:autoSpaceDE/>
              <w:autoSpaceDN/>
              <w:bidi w:val="0"/>
              <w:spacing w:line="600" w:lineRule="exact"/>
              <w:ind w:left="0" w:leftChars="0"/>
              <w:jc w:val="center"/>
              <w:textAlignment w:val="auto"/>
              <w:outlineLvl w:val="0"/>
              <w:rPr>
                <w:rFonts w:hint="default" w:ascii="方正仿宋_GBK" w:hAnsi="宋体" w:eastAsia="方正仿宋_GBK"/>
                <w:sz w:val="21"/>
                <w:szCs w:val="21"/>
                <w:lang w:val="en-US"/>
              </w:rPr>
            </w:pPr>
            <w:r>
              <w:rPr>
                <w:rFonts w:hint="eastAsia" w:ascii="仿宋" w:hAnsi="仿宋" w:eastAsia="仿宋" w:cs="仿宋"/>
                <w:color w:val="auto"/>
                <w:sz w:val="32"/>
                <w:szCs w:val="32"/>
                <w:highlight w:val="none"/>
                <w:u w:val="single"/>
                <w:lang w:val="en-US" w:eastAsia="zh-CN"/>
              </w:rPr>
              <w:t>123000</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2937B563">
            <w:pPr>
              <w:pStyle w:val="8"/>
              <w:pageBreakBefore w:val="0"/>
              <w:kinsoku/>
              <w:wordWrap/>
              <w:overflowPunct/>
              <w:topLinePunct w:val="0"/>
              <w:autoSpaceDE/>
              <w:autoSpaceDN/>
              <w:bidi w:val="0"/>
              <w:spacing w:line="600" w:lineRule="exact"/>
              <w:ind w:left="0" w:leftChars="0"/>
              <w:jc w:val="center"/>
              <w:textAlignment w:val="auto"/>
              <w:outlineLvl w:val="0"/>
              <w:rPr>
                <w:rFonts w:hint="eastAsia" w:ascii="方正仿宋_GBK" w:hAnsi="宋体" w:eastAsia="方正仿宋_GBK"/>
                <w:sz w:val="21"/>
                <w:szCs w:val="21"/>
              </w:rPr>
            </w:pPr>
            <w:bookmarkStart w:id="17" w:name="_Toc29113"/>
            <w:r>
              <w:rPr>
                <w:rFonts w:hint="eastAsia" w:ascii="仿宋" w:hAnsi="仿宋" w:eastAsia="仿宋" w:cs="仿宋"/>
                <w:color w:val="auto"/>
                <w:sz w:val="32"/>
                <w:szCs w:val="32"/>
                <w:highlight w:val="none"/>
                <w:u w:val="none"/>
                <w:lang w:eastAsia="zh-CN"/>
              </w:rPr>
              <w:t>无</w:t>
            </w:r>
            <w:bookmarkEnd w:id="17"/>
          </w:p>
        </w:tc>
        <w:tc>
          <w:tcPr>
            <w:tcW w:w="1094" w:type="dxa"/>
            <w:tcBorders>
              <w:top w:val="single" w:color="auto" w:sz="4" w:space="0"/>
              <w:left w:val="single" w:color="auto" w:sz="4" w:space="0"/>
              <w:bottom w:val="single" w:color="auto" w:sz="4" w:space="0"/>
              <w:right w:val="single" w:color="auto" w:sz="4" w:space="0"/>
            </w:tcBorders>
            <w:noWrap w:val="0"/>
            <w:vAlign w:val="top"/>
          </w:tcPr>
          <w:p w14:paraId="77058A8E">
            <w:pPr>
              <w:pStyle w:val="5"/>
              <w:pageBreakBefore w:val="0"/>
              <w:kinsoku/>
              <w:wordWrap/>
              <w:overflowPunct/>
              <w:topLinePunct w:val="0"/>
              <w:autoSpaceDE/>
              <w:autoSpaceDN/>
              <w:bidi w:val="0"/>
              <w:spacing w:line="600" w:lineRule="exact"/>
              <w:ind w:firstLine="0" w:firstLineChars="0"/>
              <w:textAlignment w:val="auto"/>
              <w:outlineLvl w:val="9"/>
              <w:rPr>
                <w:rFonts w:hint="eastAsia" w:ascii="方正仿宋_GBK" w:hAnsi="宋体" w:eastAsia="方正仿宋_GBK"/>
                <w:sz w:val="21"/>
                <w:szCs w:val="21"/>
                <w:lang w:val="en-US" w:eastAsia="zh-CN"/>
              </w:rPr>
            </w:pPr>
          </w:p>
        </w:tc>
      </w:tr>
      <w:bookmarkEnd w:id="16"/>
    </w:tbl>
    <w:p w14:paraId="56DCDAD7">
      <w:pPr>
        <w:pStyle w:val="3"/>
        <w:adjustRightInd w:val="0"/>
        <w:snapToGrid w:val="0"/>
        <w:spacing w:before="0" w:after="0" w:line="400" w:lineRule="exact"/>
        <w:ind w:firstLine="643" w:firstLineChars="200"/>
        <w:outlineLvl w:val="0"/>
        <w:rPr>
          <w:rFonts w:hint="eastAsia" w:ascii="仿宋" w:hAnsi="仿宋" w:eastAsia="仿宋" w:cs="仿宋"/>
          <w:sz w:val="32"/>
          <w:szCs w:val="32"/>
        </w:rPr>
      </w:pPr>
      <w:bookmarkStart w:id="18" w:name="_Toc106034771"/>
      <w:bookmarkStart w:id="19" w:name="_Toc27028"/>
      <w:bookmarkStart w:id="20" w:name="_Toc65660331"/>
      <w:bookmarkStart w:id="21" w:name="_Toc3256"/>
      <w:bookmarkStart w:id="22" w:name="_Toc4424"/>
      <w:bookmarkStart w:id="23" w:name="_Toc317775178"/>
      <w:bookmarkStart w:id="24" w:name="_Toc373860293"/>
      <w:r>
        <w:rPr>
          <w:rFonts w:hint="eastAsia" w:ascii="仿宋" w:hAnsi="仿宋" w:eastAsia="仿宋" w:cs="仿宋"/>
          <w:sz w:val="32"/>
          <w:szCs w:val="32"/>
        </w:rPr>
        <w:t>二、资金来源</w:t>
      </w:r>
      <w:bookmarkEnd w:id="18"/>
      <w:bookmarkEnd w:id="19"/>
      <w:bookmarkEnd w:id="20"/>
      <w:bookmarkEnd w:id="21"/>
      <w:bookmarkEnd w:id="22"/>
    </w:p>
    <w:p w14:paraId="471ED7CD">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财政预算资金（或单位自筹资金），采购预算123000元。</w:t>
      </w:r>
    </w:p>
    <w:p w14:paraId="54302F0C">
      <w:pPr>
        <w:pStyle w:val="3"/>
        <w:adjustRightInd w:val="0"/>
        <w:snapToGrid w:val="0"/>
        <w:spacing w:before="0" w:after="0" w:line="400" w:lineRule="exact"/>
        <w:ind w:firstLine="643" w:firstLineChars="200"/>
        <w:outlineLvl w:val="0"/>
        <w:rPr>
          <w:rFonts w:hint="eastAsia" w:ascii="仿宋" w:hAnsi="仿宋" w:eastAsia="仿宋" w:cs="仿宋"/>
          <w:sz w:val="32"/>
          <w:szCs w:val="32"/>
        </w:rPr>
      </w:pPr>
      <w:bookmarkStart w:id="25" w:name="_Toc20867"/>
      <w:bookmarkStart w:id="26" w:name="_Toc18548"/>
      <w:bookmarkStart w:id="27" w:name="_Toc65660332"/>
      <w:bookmarkStart w:id="28" w:name="_Toc106034772"/>
      <w:bookmarkStart w:id="29" w:name="_Toc13541"/>
      <w:bookmarkStart w:id="30" w:name="_Toc64731996"/>
      <w:r>
        <w:rPr>
          <w:rFonts w:hint="eastAsia" w:ascii="仿宋" w:hAnsi="仿宋" w:eastAsia="仿宋" w:cs="仿宋"/>
          <w:sz w:val="32"/>
          <w:szCs w:val="32"/>
        </w:rPr>
        <w:t>三、供应商资格条件</w:t>
      </w:r>
      <w:bookmarkEnd w:id="25"/>
      <w:bookmarkEnd w:id="26"/>
      <w:bookmarkEnd w:id="27"/>
      <w:bookmarkEnd w:id="28"/>
      <w:bookmarkEnd w:id="29"/>
      <w:bookmarkEnd w:id="30"/>
    </w:p>
    <w:p w14:paraId="1C367CF9">
      <w:pPr>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（一）满足《中华人民共和国政府采购法》第二十二条规定；</w:t>
      </w:r>
    </w:p>
    <w:p w14:paraId="08A3AFDC">
      <w:pPr>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（二）本项目的特定资格要求：不可分包</w:t>
      </w:r>
    </w:p>
    <w:bookmarkEnd w:id="23"/>
    <w:bookmarkEnd w:id="24"/>
    <w:p w14:paraId="4730B969">
      <w:pPr>
        <w:pStyle w:val="3"/>
        <w:adjustRightInd w:val="0"/>
        <w:snapToGrid w:val="0"/>
        <w:spacing w:before="0" w:after="0" w:line="400" w:lineRule="exact"/>
        <w:ind w:firstLine="643" w:firstLineChars="200"/>
        <w:outlineLvl w:val="0"/>
        <w:rPr>
          <w:rFonts w:hint="eastAsia" w:ascii="仿宋" w:hAnsi="仿宋" w:eastAsia="仿宋" w:cs="仿宋"/>
          <w:sz w:val="32"/>
          <w:szCs w:val="32"/>
        </w:rPr>
      </w:pPr>
      <w:bookmarkStart w:id="31" w:name="_Toc521053056"/>
      <w:bookmarkStart w:id="32" w:name="_Toc1552"/>
      <w:bookmarkStart w:id="33" w:name="_Toc65660337"/>
      <w:bookmarkStart w:id="34" w:name="_Toc10415"/>
      <w:bookmarkStart w:id="35" w:name="_Toc1733"/>
      <w:bookmarkStart w:id="36" w:name="_Toc525047164"/>
      <w:bookmarkStart w:id="37" w:name="_Toc106034777"/>
      <w:r>
        <w:rPr>
          <w:rFonts w:hint="eastAsia" w:ascii="仿宋" w:hAnsi="仿宋" w:eastAsia="仿宋" w:cs="仿宋"/>
          <w:sz w:val="32"/>
          <w:szCs w:val="32"/>
          <w:lang w:val="en-US" w:eastAsia="zh-CN"/>
        </w:rPr>
        <w:t>四</w:t>
      </w:r>
      <w:r>
        <w:rPr>
          <w:rFonts w:hint="eastAsia" w:ascii="仿宋" w:hAnsi="仿宋" w:eastAsia="仿宋" w:cs="仿宋"/>
          <w:sz w:val="32"/>
          <w:szCs w:val="32"/>
        </w:rPr>
        <w:t>、联系方式</w:t>
      </w:r>
      <w:bookmarkEnd w:id="31"/>
      <w:bookmarkEnd w:id="32"/>
      <w:bookmarkEnd w:id="33"/>
      <w:bookmarkEnd w:id="34"/>
      <w:bookmarkEnd w:id="35"/>
      <w:bookmarkEnd w:id="36"/>
      <w:bookmarkEnd w:id="37"/>
    </w:p>
    <w:p w14:paraId="660EBD80">
      <w:pPr>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采购人：秀山县公安局</w:t>
      </w:r>
    </w:p>
    <w:p w14:paraId="4AF23C14">
      <w:pPr>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联系人：史老师</w:t>
      </w:r>
    </w:p>
    <w:p w14:paraId="2EC702B5">
      <w:pPr>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话：023-76636931</w:t>
      </w:r>
    </w:p>
    <w:p w14:paraId="6286772B">
      <w:pPr>
        <w:spacing w:line="400" w:lineRule="exact"/>
        <w:ind w:firstLine="640" w:firstLineChars="200"/>
        <w:rPr>
          <w:rFonts w:hint="eastAsia" w:ascii="方正仿宋_GBK" w:hAnsi="宋体" w:eastAsia="方正仿宋_GBK"/>
          <w:sz w:val="32"/>
          <w:szCs w:val="32"/>
          <w:lang w:val="en-US" w:eastAsia="zh-CN"/>
        </w:rPr>
        <w:sectPr>
          <w:pgSz w:w="11907" w:h="16840"/>
          <w:pgMar w:top="1134" w:right="1418" w:bottom="1134" w:left="1418" w:header="964" w:footer="992" w:gutter="0"/>
          <w:pgNumType w:fmt="numberInDash"/>
          <w:cols w:space="720" w:num="1"/>
          <w:docGrid w:linePitch="312" w:charSpace="0"/>
        </w:sectPr>
      </w:pPr>
    </w:p>
    <w:p w14:paraId="5F64F33D">
      <w:pPr>
        <w:pStyle w:val="2"/>
        <w:pageBreakBefore w:val="0"/>
        <w:kinsoku/>
        <w:wordWrap/>
        <w:overflowPunct/>
        <w:topLinePunct w:val="0"/>
        <w:autoSpaceDE/>
        <w:autoSpaceDN/>
        <w:bidi w:val="0"/>
        <w:spacing w:line="600" w:lineRule="exact"/>
        <w:jc w:val="center"/>
        <w:textAlignment w:val="auto"/>
        <w:outlineLvl w:val="1"/>
        <w:rPr>
          <w:rFonts w:hint="eastAsia" w:ascii="方正小标宋简体" w:hAnsi="方正小标宋简体" w:eastAsia="方正小标宋简体" w:cs="方正小标宋简体"/>
          <w:b w:val="0"/>
          <w:bCs w:val="0"/>
          <w:color w:val="auto"/>
          <w:sz w:val="32"/>
          <w:szCs w:val="32"/>
          <w:highlight w:val="none"/>
        </w:rPr>
      </w:pPr>
      <w:bookmarkStart w:id="38" w:name="_Toc65660338"/>
      <w:bookmarkStart w:id="39" w:name="_Toc106034778"/>
      <w:bookmarkStart w:id="40" w:name="_Toc11327"/>
      <w:bookmarkStart w:id="41" w:name="_Toc102227313"/>
      <w:bookmarkStart w:id="42" w:name="_Toc14516"/>
      <w:bookmarkStart w:id="43" w:name="_Toc1292"/>
      <w:r>
        <w:rPr>
          <w:rFonts w:hint="eastAsia" w:ascii="方正小标宋简体" w:hAnsi="方正小标宋简体" w:eastAsia="方正小标宋简体" w:cs="方正小标宋简体"/>
          <w:b w:val="0"/>
          <w:bCs w:val="0"/>
          <w:color w:val="auto"/>
          <w:sz w:val="32"/>
          <w:szCs w:val="32"/>
          <w:highlight w:val="none"/>
        </w:rPr>
        <w:t>第二篇  询价采购须知</w:t>
      </w:r>
    </w:p>
    <w:p w14:paraId="01C6042E">
      <w:pPr>
        <w:pageBreakBefore w:val="0"/>
        <w:kinsoku/>
        <w:wordWrap/>
        <w:overflowPunct/>
        <w:topLinePunct w:val="0"/>
        <w:autoSpaceDE/>
        <w:autoSpaceDN/>
        <w:bidi w:val="0"/>
        <w:spacing w:line="600" w:lineRule="exact"/>
        <w:ind w:firstLine="643" w:firstLineChars="200"/>
        <w:textAlignment w:val="auto"/>
        <w:outlineLvl w:val="0"/>
        <w:rPr>
          <w:rFonts w:hint="eastAsia" w:ascii="仿宋" w:hAnsi="仿宋" w:eastAsia="仿宋" w:cs="仿宋"/>
          <w:b/>
          <w:color w:val="auto"/>
          <w:sz w:val="32"/>
          <w:szCs w:val="32"/>
          <w:highlight w:val="none"/>
        </w:rPr>
      </w:pPr>
      <w:bookmarkStart w:id="44" w:name="_Toc102227314"/>
      <w:r>
        <w:rPr>
          <w:rFonts w:hint="eastAsia" w:ascii="仿宋" w:hAnsi="仿宋" w:eastAsia="仿宋" w:cs="仿宋"/>
          <w:b/>
          <w:color w:val="auto"/>
          <w:sz w:val="32"/>
          <w:szCs w:val="32"/>
          <w:highlight w:val="none"/>
        </w:rPr>
        <w:t>一、</w:t>
      </w:r>
      <w:bookmarkEnd w:id="44"/>
      <w:bookmarkStart w:id="45" w:name="_Toc102227316"/>
      <w:r>
        <w:rPr>
          <w:rFonts w:hint="eastAsia" w:ascii="仿宋" w:hAnsi="仿宋" w:eastAsia="仿宋" w:cs="仿宋"/>
          <w:b/>
          <w:color w:val="auto"/>
          <w:sz w:val="32"/>
          <w:szCs w:val="32"/>
          <w:highlight w:val="none"/>
        </w:rPr>
        <w:t>说明</w:t>
      </w:r>
    </w:p>
    <w:p w14:paraId="6F1EBB9D">
      <w:pPr>
        <w:pageBreakBefore w:val="0"/>
        <w:kinsoku/>
        <w:wordWrap/>
        <w:overflowPunct/>
        <w:topLinePunct w:val="0"/>
        <w:autoSpaceDE/>
        <w:autoSpaceDN/>
        <w:bidi w:val="0"/>
        <w:spacing w:line="600" w:lineRule="exact"/>
        <w:ind w:firstLine="643" w:firstLineChars="200"/>
        <w:textAlignment w:val="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1、询价费用</w:t>
      </w:r>
    </w:p>
    <w:p w14:paraId="242A7529">
      <w:pPr>
        <w:pStyle w:val="2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参与询价的投标人应承担其编制响应文件与递交响应文件所涉及的一切费用，不论投标结果如何，采购人和采购代理机构在任何情况下无义务也无责任承担这些费用；</w:t>
      </w:r>
    </w:p>
    <w:p w14:paraId="4559E0A6">
      <w:pPr>
        <w:pageBreakBefore w:val="0"/>
        <w:numPr>
          <w:ilvl w:val="0"/>
          <w:numId w:val="0"/>
        </w:numPr>
        <w:kinsoku/>
        <w:wordWrap/>
        <w:overflowPunct/>
        <w:topLinePunct w:val="0"/>
        <w:autoSpaceDE/>
        <w:autoSpaceDN/>
        <w:bidi w:val="0"/>
        <w:spacing w:line="600" w:lineRule="exact"/>
        <w:ind w:left="560" w:leftChars="200" w:firstLine="0" w:firstLineChars="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本次询价</w:t>
      </w:r>
      <w:r>
        <w:rPr>
          <w:rFonts w:hint="eastAsia" w:ascii="仿宋" w:hAnsi="仿宋" w:eastAsia="仿宋" w:cs="仿宋"/>
          <w:b/>
          <w:color w:val="auto"/>
          <w:sz w:val="32"/>
          <w:szCs w:val="32"/>
          <w:highlight w:val="none"/>
          <w:u w:val="single"/>
        </w:rPr>
        <w:t>最高限价为人民币</w:t>
      </w:r>
      <w:r>
        <w:rPr>
          <w:rFonts w:hint="eastAsia" w:ascii="仿宋" w:hAnsi="仿宋" w:eastAsia="仿宋" w:cs="仿宋"/>
          <w:b/>
          <w:color w:val="auto"/>
          <w:sz w:val="32"/>
          <w:szCs w:val="32"/>
          <w:highlight w:val="none"/>
          <w:u w:val="single"/>
          <w:lang w:val="en-US" w:eastAsia="zh-CN"/>
        </w:rPr>
        <w:t>拾壹万</w:t>
      </w:r>
      <w:r>
        <w:rPr>
          <w:rFonts w:hint="eastAsia" w:ascii="仿宋" w:hAnsi="仿宋" w:eastAsia="仿宋" w:cs="仿宋"/>
          <w:b/>
          <w:color w:val="auto"/>
          <w:sz w:val="32"/>
          <w:szCs w:val="32"/>
          <w:highlight w:val="none"/>
          <w:u w:val="single"/>
          <w:lang w:eastAsia="zh-CN"/>
        </w:rPr>
        <w:t>元</w:t>
      </w:r>
      <w:r>
        <w:rPr>
          <w:rFonts w:hint="eastAsia" w:ascii="仿宋" w:hAnsi="仿宋" w:eastAsia="仿宋" w:cs="仿宋"/>
          <w:b/>
          <w:color w:val="auto"/>
          <w:sz w:val="32"/>
          <w:szCs w:val="32"/>
          <w:highlight w:val="none"/>
          <w:u w:val="single"/>
          <w:lang w:val="en-US" w:eastAsia="zh-CN"/>
        </w:rPr>
        <w:t>整</w:t>
      </w:r>
      <w:r>
        <w:rPr>
          <w:rFonts w:hint="eastAsia" w:ascii="仿宋" w:hAnsi="仿宋" w:eastAsia="仿宋" w:cs="仿宋"/>
          <w:b/>
          <w:color w:val="auto"/>
          <w:sz w:val="32"/>
          <w:szCs w:val="32"/>
          <w:highlight w:val="none"/>
          <w:u w:val="single"/>
        </w:rPr>
        <w:t>，详见下表</w:t>
      </w:r>
      <w:r>
        <w:rPr>
          <w:rFonts w:hint="eastAsia" w:ascii="仿宋" w:hAnsi="仿宋" w:eastAsia="仿宋" w:cs="仿宋"/>
          <w:b/>
          <w:color w:val="auto"/>
          <w:sz w:val="32"/>
          <w:szCs w:val="32"/>
          <w:highlight w:val="none"/>
        </w:rPr>
        <w:t>，超过此限价作无效投标处理；</w:t>
      </w:r>
    </w:p>
    <w:tbl>
      <w:tblPr>
        <w:tblStyle w:val="15"/>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3"/>
        <w:gridCol w:w="1918"/>
        <w:gridCol w:w="1665"/>
        <w:gridCol w:w="1390"/>
        <w:gridCol w:w="988"/>
      </w:tblGrid>
      <w:tr w14:paraId="145D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73" w:type="dxa"/>
            <w:noWrap w:val="0"/>
            <w:vAlign w:val="center"/>
          </w:tcPr>
          <w:p w14:paraId="4941F2BC">
            <w:pPr>
              <w:pStyle w:val="8"/>
              <w:pageBreakBefore w:val="0"/>
              <w:kinsoku/>
              <w:wordWrap/>
              <w:overflowPunct/>
              <w:topLinePunct w:val="0"/>
              <w:autoSpaceDE/>
              <w:autoSpaceDN/>
              <w:bidi w:val="0"/>
              <w:spacing w:line="600" w:lineRule="exact"/>
              <w:ind w:left="0"/>
              <w:jc w:val="center"/>
              <w:textAlignment w:val="auto"/>
              <w:outlineLvl w:val="0"/>
              <w:rPr>
                <w:rFonts w:hint="eastAsia" w:ascii="仿宋" w:hAnsi="仿宋" w:eastAsia="仿宋" w:cs="仿宋"/>
                <w:color w:val="auto"/>
                <w:sz w:val="32"/>
                <w:szCs w:val="32"/>
                <w:highlight w:val="none"/>
              </w:rPr>
            </w:pPr>
            <w:bookmarkStart w:id="46" w:name="_Toc1277"/>
            <w:r>
              <w:rPr>
                <w:rFonts w:hint="eastAsia" w:ascii="仿宋" w:hAnsi="仿宋" w:eastAsia="仿宋" w:cs="仿宋"/>
                <w:b/>
                <w:color w:val="auto"/>
                <w:sz w:val="32"/>
                <w:szCs w:val="32"/>
                <w:highlight w:val="none"/>
              </w:rPr>
              <w:t>项目名称</w:t>
            </w:r>
            <w:bookmarkEnd w:id="46"/>
          </w:p>
        </w:tc>
        <w:tc>
          <w:tcPr>
            <w:tcW w:w="1918" w:type="dxa"/>
            <w:noWrap w:val="0"/>
            <w:vAlign w:val="center"/>
          </w:tcPr>
          <w:p w14:paraId="5182F4F0">
            <w:pPr>
              <w:pStyle w:val="8"/>
              <w:pageBreakBefore w:val="0"/>
              <w:kinsoku/>
              <w:wordWrap/>
              <w:overflowPunct/>
              <w:topLinePunct w:val="0"/>
              <w:autoSpaceDE/>
              <w:autoSpaceDN/>
              <w:bidi w:val="0"/>
              <w:spacing w:line="600" w:lineRule="exact"/>
              <w:ind w:left="0"/>
              <w:jc w:val="center"/>
              <w:textAlignment w:val="auto"/>
              <w:outlineLvl w:val="0"/>
              <w:rPr>
                <w:rFonts w:hint="eastAsia" w:ascii="仿宋" w:hAnsi="仿宋" w:eastAsia="仿宋" w:cs="仿宋"/>
                <w:b/>
                <w:color w:val="auto"/>
                <w:sz w:val="32"/>
                <w:szCs w:val="32"/>
                <w:highlight w:val="none"/>
                <w:lang w:val="en-US" w:eastAsia="zh-CN"/>
              </w:rPr>
            </w:pPr>
            <w:bookmarkStart w:id="47" w:name="_Toc8190"/>
            <w:r>
              <w:rPr>
                <w:rFonts w:hint="eastAsia" w:ascii="仿宋" w:hAnsi="仿宋" w:eastAsia="仿宋" w:cs="仿宋"/>
                <w:b/>
                <w:color w:val="auto"/>
                <w:sz w:val="32"/>
                <w:szCs w:val="32"/>
                <w:highlight w:val="none"/>
                <w:lang w:val="en-US" w:eastAsia="zh-CN"/>
              </w:rPr>
              <w:t>数量（批）</w:t>
            </w:r>
            <w:bookmarkEnd w:id="47"/>
          </w:p>
        </w:tc>
        <w:tc>
          <w:tcPr>
            <w:tcW w:w="1665" w:type="dxa"/>
            <w:noWrap w:val="0"/>
            <w:vAlign w:val="center"/>
          </w:tcPr>
          <w:p w14:paraId="1172CBCD">
            <w:pPr>
              <w:pStyle w:val="8"/>
              <w:pageBreakBefore w:val="0"/>
              <w:kinsoku/>
              <w:wordWrap/>
              <w:overflowPunct/>
              <w:topLinePunct w:val="0"/>
              <w:autoSpaceDE/>
              <w:autoSpaceDN/>
              <w:bidi w:val="0"/>
              <w:spacing w:line="600" w:lineRule="exact"/>
              <w:ind w:left="0"/>
              <w:jc w:val="center"/>
              <w:textAlignment w:val="auto"/>
              <w:outlineLvl w:val="0"/>
              <w:rPr>
                <w:rFonts w:hint="eastAsia" w:ascii="仿宋" w:hAnsi="仿宋" w:eastAsia="仿宋" w:cs="仿宋"/>
                <w:b/>
                <w:color w:val="auto"/>
                <w:sz w:val="32"/>
                <w:szCs w:val="32"/>
                <w:highlight w:val="none"/>
              </w:rPr>
            </w:pPr>
            <w:bookmarkStart w:id="48" w:name="_Toc29232"/>
            <w:r>
              <w:rPr>
                <w:rFonts w:hint="eastAsia" w:ascii="仿宋" w:hAnsi="仿宋" w:eastAsia="仿宋" w:cs="仿宋"/>
                <w:b/>
                <w:color w:val="auto"/>
                <w:sz w:val="32"/>
                <w:szCs w:val="32"/>
                <w:highlight w:val="none"/>
              </w:rPr>
              <w:t>最高限</w:t>
            </w:r>
            <w:bookmarkEnd w:id="48"/>
          </w:p>
          <w:p w14:paraId="6F81B83F">
            <w:pPr>
              <w:pStyle w:val="8"/>
              <w:pageBreakBefore w:val="0"/>
              <w:kinsoku/>
              <w:wordWrap/>
              <w:overflowPunct/>
              <w:topLinePunct w:val="0"/>
              <w:autoSpaceDE/>
              <w:autoSpaceDN/>
              <w:bidi w:val="0"/>
              <w:spacing w:line="600" w:lineRule="exact"/>
              <w:ind w:left="0"/>
              <w:jc w:val="center"/>
              <w:textAlignment w:val="auto"/>
              <w:outlineLvl w:val="0"/>
              <w:rPr>
                <w:rFonts w:hint="eastAsia" w:ascii="仿宋" w:hAnsi="仿宋" w:eastAsia="仿宋" w:cs="仿宋"/>
                <w:b/>
                <w:color w:val="auto"/>
                <w:sz w:val="32"/>
                <w:szCs w:val="32"/>
                <w:highlight w:val="none"/>
              </w:rPr>
            </w:pPr>
            <w:bookmarkStart w:id="49" w:name="_Toc31787"/>
            <w:r>
              <w:rPr>
                <w:rFonts w:hint="eastAsia" w:ascii="仿宋" w:hAnsi="仿宋" w:eastAsia="仿宋" w:cs="仿宋"/>
                <w:b/>
                <w:color w:val="auto"/>
                <w:sz w:val="32"/>
                <w:szCs w:val="32"/>
                <w:highlight w:val="none"/>
                <w:lang w:val="en-US" w:eastAsia="zh-CN"/>
              </w:rPr>
              <w:t>总</w:t>
            </w:r>
            <w:r>
              <w:rPr>
                <w:rFonts w:hint="eastAsia" w:ascii="仿宋" w:hAnsi="仿宋" w:eastAsia="仿宋" w:cs="仿宋"/>
                <w:b/>
                <w:color w:val="auto"/>
                <w:sz w:val="32"/>
                <w:szCs w:val="32"/>
                <w:highlight w:val="none"/>
              </w:rPr>
              <w:t>价</w:t>
            </w:r>
            <w:bookmarkEnd w:id="49"/>
          </w:p>
          <w:p w14:paraId="7CD7E2A8">
            <w:pPr>
              <w:pStyle w:val="8"/>
              <w:pageBreakBefore w:val="0"/>
              <w:kinsoku/>
              <w:wordWrap/>
              <w:overflowPunct/>
              <w:topLinePunct w:val="0"/>
              <w:autoSpaceDE/>
              <w:autoSpaceDN/>
              <w:bidi w:val="0"/>
              <w:spacing w:line="600" w:lineRule="exact"/>
              <w:ind w:left="0"/>
              <w:jc w:val="center"/>
              <w:textAlignment w:val="auto"/>
              <w:outlineLvl w:val="0"/>
              <w:rPr>
                <w:rFonts w:hint="eastAsia" w:ascii="仿宋" w:hAnsi="仿宋" w:eastAsia="仿宋" w:cs="仿宋"/>
                <w:b/>
                <w:color w:val="auto"/>
                <w:sz w:val="32"/>
                <w:szCs w:val="32"/>
                <w:highlight w:val="none"/>
              </w:rPr>
            </w:pPr>
            <w:bookmarkStart w:id="50" w:name="_Toc24054"/>
            <w:r>
              <w:rPr>
                <w:rFonts w:hint="eastAsia" w:ascii="仿宋" w:hAnsi="仿宋" w:eastAsia="仿宋" w:cs="仿宋"/>
                <w:b/>
                <w:color w:val="auto"/>
                <w:sz w:val="32"/>
                <w:szCs w:val="32"/>
                <w:highlight w:val="none"/>
              </w:rPr>
              <w:t>（元）</w:t>
            </w:r>
            <w:bookmarkEnd w:id="50"/>
          </w:p>
        </w:tc>
        <w:tc>
          <w:tcPr>
            <w:tcW w:w="1390" w:type="dxa"/>
            <w:noWrap w:val="0"/>
            <w:vAlign w:val="center"/>
          </w:tcPr>
          <w:p w14:paraId="0FE1FB7C">
            <w:pPr>
              <w:pStyle w:val="8"/>
              <w:pageBreakBefore w:val="0"/>
              <w:kinsoku/>
              <w:wordWrap/>
              <w:overflowPunct/>
              <w:topLinePunct w:val="0"/>
              <w:autoSpaceDE/>
              <w:autoSpaceDN/>
              <w:bidi w:val="0"/>
              <w:spacing w:line="600" w:lineRule="exact"/>
              <w:ind w:left="0"/>
              <w:jc w:val="center"/>
              <w:textAlignment w:val="auto"/>
              <w:outlineLvl w:val="0"/>
              <w:rPr>
                <w:rFonts w:hint="eastAsia" w:ascii="仿宋" w:hAnsi="仿宋" w:eastAsia="仿宋" w:cs="仿宋"/>
                <w:b/>
                <w:color w:val="auto"/>
                <w:sz w:val="32"/>
                <w:szCs w:val="32"/>
                <w:highlight w:val="none"/>
              </w:rPr>
            </w:pPr>
            <w:bookmarkStart w:id="51" w:name="_Toc29970"/>
            <w:r>
              <w:rPr>
                <w:rFonts w:hint="eastAsia" w:ascii="仿宋" w:hAnsi="仿宋" w:eastAsia="仿宋" w:cs="仿宋"/>
                <w:b/>
                <w:color w:val="auto"/>
                <w:sz w:val="32"/>
                <w:szCs w:val="32"/>
                <w:highlight w:val="none"/>
              </w:rPr>
              <w:t>保证金</w:t>
            </w:r>
            <w:bookmarkEnd w:id="51"/>
          </w:p>
          <w:p w14:paraId="1DD851C3">
            <w:pPr>
              <w:pStyle w:val="8"/>
              <w:pageBreakBefore w:val="0"/>
              <w:kinsoku/>
              <w:wordWrap/>
              <w:overflowPunct/>
              <w:topLinePunct w:val="0"/>
              <w:autoSpaceDE/>
              <w:autoSpaceDN/>
              <w:bidi w:val="0"/>
              <w:spacing w:line="600" w:lineRule="exact"/>
              <w:ind w:left="0"/>
              <w:jc w:val="center"/>
              <w:textAlignment w:val="auto"/>
              <w:outlineLvl w:val="0"/>
              <w:rPr>
                <w:rFonts w:hint="eastAsia" w:ascii="仿宋" w:hAnsi="仿宋" w:eastAsia="仿宋" w:cs="仿宋"/>
                <w:b/>
                <w:color w:val="auto"/>
                <w:sz w:val="32"/>
                <w:szCs w:val="32"/>
                <w:highlight w:val="none"/>
              </w:rPr>
            </w:pPr>
            <w:bookmarkStart w:id="52" w:name="_Toc1844"/>
            <w:r>
              <w:rPr>
                <w:rFonts w:hint="eastAsia" w:ascii="仿宋" w:hAnsi="仿宋" w:eastAsia="仿宋" w:cs="仿宋"/>
                <w:b/>
                <w:color w:val="auto"/>
                <w:sz w:val="32"/>
                <w:szCs w:val="32"/>
                <w:highlight w:val="none"/>
              </w:rPr>
              <w:t>（元）</w:t>
            </w:r>
            <w:bookmarkEnd w:id="52"/>
          </w:p>
        </w:tc>
        <w:tc>
          <w:tcPr>
            <w:tcW w:w="988" w:type="dxa"/>
            <w:noWrap w:val="0"/>
            <w:vAlign w:val="center"/>
          </w:tcPr>
          <w:p w14:paraId="3B5A7F9F">
            <w:pPr>
              <w:pStyle w:val="8"/>
              <w:pageBreakBefore w:val="0"/>
              <w:kinsoku/>
              <w:wordWrap/>
              <w:overflowPunct/>
              <w:topLinePunct w:val="0"/>
              <w:autoSpaceDE/>
              <w:autoSpaceDN/>
              <w:bidi w:val="0"/>
              <w:spacing w:line="600" w:lineRule="exact"/>
              <w:ind w:left="0"/>
              <w:jc w:val="center"/>
              <w:textAlignment w:val="auto"/>
              <w:outlineLvl w:val="0"/>
              <w:rPr>
                <w:rFonts w:hint="eastAsia" w:ascii="仿宋" w:hAnsi="仿宋" w:eastAsia="仿宋" w:cs="仿宋"/>
                <w:b/>
                <w:color w:val="auto"/>
                <w:sz w:val="32"/>
                <w:szCs w:val="32"/>
                <w:highlight w:val="none"/>
              </w:rPr>
            </w:pPr>
            <w:bookmarkStart w:id="53" w:name="_Toc25503"/>
            <w:r>
              <w:rPr>
                <w:rFonts w:hint="eastAsia" w:ascii="仿宋" w:hAnsi="仿宋" w:eastAsia="仿宋" w:cs="仿宋"/>
                <w:b/>
                <w:color w:val="auto"/>
                <w:sz w:val="32"/>
                <w:szCs w:val="32"/>
                <w:highlight w:val="none"/>
              </w:rPr>
              <w:t>备注</w:t>
            </w:r>
            <w:bookmarkEnd w:id="53"/>
          </w:p>
        </w:tc>
      </w:tr>
      <w:tr w14:paraId="78F5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2973" w:type="dxa"/>
            <w:noWrap w:val="0"/>
            <w:vAlign w:val="center"/>
          </w:tcPr>
          <w:p w14:paraId="47937263">
            <w:pPr>
              <w:pStyle w:val="5"/>
              <w:pageBreakBefore w:val="0"/>
              <w:kinsoku/>
              <w:wordWrap/>
              <w:overflowPunct/>
              <w:topLinePunct w:val="0"/>
              <w:autoSpaceDE/>
              <w:autoSpaceDN/>
              <w:bidi w:val="0"/>
              <w:spacing w:line="600" w:lineRule="exact"/>
              <w:ind w:firstLine="0"/>
              <w:jc w:val="both"/>
              <w:textAlignment w:val="auto"/>
              <w:outlineLvl w:val="0"/>
              <w:rPr>
                <w:rFonts w:hint="default" w:ascii="仿宋" w:hAnsi="仿宋" w:eastAsia="仿宋" w:cs="仿宋"/>
                <w:color w:val="auto"/>
                <w:sz w:val="32"/>
                <w:szCs w:val="32"/>
                <w:highlight w:val="none"/>
                <w:lang w:val="en-US"/>
              </w:rPr>
            </w:pPr>
            <w:bookmarkStart w:id="54" w:name="_Toc2647"/>
            <w:r>
              <w:rPr>
                <w:rFonts w:hint="eastAsia" w:ascii="仿宋" w:hAnsi="仿宋" w:eastAsia="仿宋" w:cs="仿宋"/>
                <w:color w:val="auto"/>
                <w:sz w:val="32"/>
                <w:szCs w:val="32"/>
                <w:highlight w:val="none"/>
                <w:lang w:val="en-US" w:eastAsia="zh-CN"/>
              </w:rPr>
              <w:t>秀山县公安局</w:t>
            </w:r>
            <w:bookmarkEnd w:id="54"/>
            <w:r>
              <w:rPr>
                <w:rFonts w:hint="eastAsia" w:ascii="仿宋" w:hAnsi="仿宋" w:eastAsia="仿宋" w:cs="仿宋"/>
                <w:color w:val="auto"/>
                <w:sz w:val="32"/>
                <w:szCs w:val="32"/>
                <w:highlight w:val="none"/>
                <w:lang w:val="en-US" w:eastAsia="zh-CN"/>
              </w:rPr>
              <w:t>会议室设备</w:t>
            </w:r>
          </w:p>
        </w:tc>
        <w:tc>
          <w:tcPr>
            <w:tcW w:w="1918" w:type="dxa"/>
            <w:noWrap w:val="0"/>
            <w:vAlign w:val="center"/>
          </w:tcPr>
          <w:p w14:paraId="72C48E98">
            <w:pPr>
              <w:pStyle w:val="8"/>
              <w:pageBreakBefore w:val="0"/>
              <w:kinsoku/>
              <w:wordWrap/>
              <w:overflowPunct/>
              <w:topLinePunct w:val="0"/>
              <w:autoSpaceDE/>
              <w:autoSpaceDN/>
              <w:bidi w:val="0"/>
              <w:spacing w:line="600" w:lineRule="exact"/>
              <w:ind w:left="0"/>
              <w:jc w:val="center"/>
              <w:textAlignment w:val="auto"/>
              <w:outlineLvl w:val="0"/>
              <w:rPr>
                <w:rFonts w:hint="default"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u w:val="none"/>
                <w:lang w:val="en-US" w:eastAsia="zh-CN"/>
              </w:rPr>
              <w:t>1批</w:t>
            </w:r>
          </w:p>
        </w:tc>
        <w:tc>
          <w:tcPr>
            <w:tcW w:w="1665" w:type="dxa"/>
            <w:noWrap w:val="0"/>
            <w:vAlign w:val="center"/>
          </w:tcPr>
          <w:p w14:paraId="66F5BD6B">
            <w:pPr>
              <w:pStyle w:val="8"/>
              <w:pageBreakBefore w:val="0"/>
              <w:kinsoku/>
              <w:wordWrap/>
              <w:overflowPunct/>
              <w:topLinePunct w:val="0"/>
              <w:autoSpaceDE/>
              <w:autoSpaceDN/>
              <w:bidi w:val="0"/>
              <w:spacing w:line="600" w:lineRule="exact"/>
              <w:ind w:left="0"/>
              <w:jc w:val="center"/>
              <w:textAlignment w:val="auto"/>
              <w:outlineLvl w:val="0"/>
              <w:rPr>
                <w:rFonts w:hint="default"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123000</w:t>
            </w:r>
          </w:p>
        </w:tc>
        <w:tc>
          <w:tcPr>
            <w:tcW w:w="1390" w:type="dxa"/>
            <w:noWrap w:val="0"/>
            <w:vAlign w:val="center"/>
          </w:tcPr>
          <w:p w14:paraId="40542EAE">
            <w:pPr>
              <w:pStyle w:val="8"/>
              <w:pageBreakBefore w:val="0"/>
              <w:kinsoku/>
              <w:wordWrap/>
              <w:overflowPunct/>
              <w:topLinePunct w:val="0"/>
              <w:autoSpaceDE/>
              <w:autoSpaceDN/>
              <w:bidi w:val="0"/>
              <w:spacing w:line="600" w:lineRule="exact"/>
              <w:ind w:left="0"/>
              <w:jc w:val="center"/>
              <w:textAlignment w:val="auto"/>
              <w:outlineLvl w:val="0"/>
              <w:rPr>
                <w:rFonts w:hint="eastAsia" w:ascii="仿宋" w:hAnsi="仿宋" w:eastAsia="仿宋" w:cs="仿宋"/>
                <w:color w:val="auto"/>
                <w:sz w:val="32"/>
                <w:szCs w:val="32"/>
                <w:highlight w:val="none"/>
                <w:u w:val="single"/>
                <w:lang w:val="en-US" w:eastAsia="zh-CN"/>
              </w:rPr>
            </w:pPr>
            <w:bookmarkStart w:id="55" w:name="_Toc25264"/>
            <w:r>
              <w:rPr>
                <w:rFonts w:hint="eastAsia" w:ascii="仿宋" w:hAnsi="仿宋" w:eastAsia="仿宋" w:cs="仿宋"/>
                <w:color w:val="auto"/>
                <w:sz w:val="32"/>
                <w:szCs w:val="32"/>
                <w:highlight w:val="none"/>
                <w:u w:val="none"/>
                <w:lang w:val="en-US" w:eastAsia="zh-CN"/>
              </w:rPr>
              <w:t>无</w:t>
            </w:r>
            <w:bookmarkEnd w:id="55"/>
          </w:p>
        </w:tc>
        <w:tc>
          <w:tcPr>
            <w:tcW w:w="988" w:type="dxa"/>
            <w:noWrap w:val="0"/>
            <w:vAlign w:val="top"/>
          </w:tcPr>
          <w:p w14:paraId="5DC48B23">
            <w:pPr>
              <w:pStyle w:val="5"/>
              <w:pageBreakBefore w:val="0"/>
              <w:kinsoku/>
              <w:wordWrap/>
              <w:overflowPunct/>
              <w:topLinePunct w:val="0"/>
              <w:autoSpaceDE/>
              <w:autoSpaceDN/>
              <w:bidi w:val="0"/>
              <w:spacing w:line="600" w:lineRule="exact"/>
              <w:ind w:firstLine="0"/>
              <w:textAlignment w:val="auto"/>
              <w:outlineLvl w:val="9"/>
              <w:rPr>
                <w:rFonts w:hint="eastAsia" w:ascii="仿宋" w:hAnsi="仿宋" w:eastAsia="仿宋" w:cs="仿宋"/>
                <w:color w:val="auto"/>
                <w:sz w:val="32"/>
                <w:szCs w:val="32"/>
                <w:highlight w:val="none"/>
              </w:rPr>
            </w:pPr>
          </w:p>
        </w:tc>
      </w:tr>
    </w:tbl>
    <w:p w14:paraId="1BD7DE6B">
      <w:pPr>
        <w:keepNext w:val="0"/>
        <w:keepLines w:val="0"/>
        <w:pageBreakBefore w:val="0"/>
        <w:widowControl w:val="0"/>
        <w:kinsoku/>
        <w:wordWrap/>
        <w:overflowPunct/>
        <w:topLinePunct w:val="0"/>
        <w:autoSpaceDE/>
        <w:autoSpaceDN/>
        <w:bidi w:val="0"/>
        <w:adjustRightInd/>
        <w:snapToGrid w:val="0"/>
        <w:spacing w:line="600" w:lineRule="exact"/>
        <w:ind w:firstLine="480"/>
        <w:textAlignment w:val="auto"/>
        <w:rPr>
          <w:rFonts w:hint="default" w:ascii="仿宋" w:hAnsi="仿宋" w:eastAsia="仿宋" w:cs="仿宋"/>
          <w:b/>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kern w:val="2"/>
          <w:sz w:val="32"/>
          <w:szCs w:val="32"/>
          <w:highlight w:val="none"/>
          <w:lang w:val="en-US" w:eastAsia="zh-CN" w:bidi="ar-SA"/>
        </w:rPr>
        <w:t>.本次报价须为人民币报价，不允许分包转包，报价需根据详细参数进行分项报价。</w:t>
      </w:r>
    </w:p>
    <w:p w14:paraId="2E57659E">
      <w:pPr>
        <w:pageBreakBefore w:val="0"/>
        <w:kinsoku/>
        <w:wordWrap/>
        <w:overflowPunct/>
        <w:topLinePunct w:val="0"/>
        <w:autoSpaceDE/>
        <w:autoSpaceDN/>
        <w:bidi w:val="0"/>
        <w:spacing w:line="600" w:lineRule="exact"/>
        <w:ind w:firstLine="643" w:firstLineChars="200"/>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w:t>
      </w:r>
      <w:bookmarkEnd w:id="45"/>
      <w:r>
        <w:rPr>
          <w:rFonts w:hint="eastAsia" w:ascii="仿宋" w:hAnsi="仿宋" w:eastAsia="仿宋" w:cs="仿宋"/>
          <w:b/>
          <w:color w:val="auto"/>
          <w:sz w:val="32"/>
          <w:szCs w:val="32"/>
          <w:highlight w:val="none"/>
        </w:rPr>
        <w:t>询价资质和资格条件</w:t>
      </w:r>
    </w:p>
    <w:p w14:paraId="2DA5A467">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highlight w:val="none"/>
        </w:rPr>
      </w:pPr>
      <w:bookmarkStart w:id="56" w:name="_Toc102227317"/>
      <w:r>
        <w:rPr>
          <w:rFonts w:hint="eastAsia" w:ascii="仿宋" w:hAnsi="仿宋" w:eastAsia="仿宋" w:cs="仿宋"/>
          <w:color w:val="auto"/>
          <w:sz w:val="32"/>
          <w:szCs w:val="32"/>
          <w:highlight w:val="none"/>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0D98F305">
      <w:pPr>
        <w:pageBreakBefore w:val="0"/>
        <w:kinsoku/>
        <w:wordWrap/>
        <w:overflowPunct/>
        <w:topLinePunct w:val="0"/>
        <w:autoSpaceDE/>
        <w:autoSpaceDN/>
        <w:bidi w:val="0"/>
        <w:spacing w:line="600" w:lineRule="exact"/>
        <w:ind w:firstLine="640" w:firstLineChars="200"/>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（一）一般资格条件</w:t>
      </w:r>
    </w:p>
    <w:p w14:paraId="322DAED4">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1、具有独立承担民事责任的能力；</w:t>
      </w:r>
    </w:p>
    <w:p w14:paraId="4B2ED618">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2、具有良好的商业信誉和健全的财务会计制度；</w:t>
      </w:r>
    </w:p>
    <w:p w14:paraId="4D0A5D28">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3、具有履行合同所必需的设备和专业技术能力；</w:t>
      </w:r>
    </w:p>
    <w:p w14:paraId="3F07EB89">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4、有依法缴纳税收和社会保障资金的良好记录；</w:t>
      </w:r>
    </w:p>
    <w:p w14:paraId="35538D41">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5、参加政府采购活动前三年内，在经营活动中没有重大违法记录；</w:t>
      </w:r>
    </w:p>
    <w:p w14:paraId="170EE02E">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6、法律、行政法规规定的其他条件。</w:t>
      </w:r>
    </w:p>
    <w:p w14:paraId="06D274DF">
      <w:pPr>
        <w:pageBreakBefore w:val="0"/>
        <w:kinsoku/>
        <w:wordWrap/>
        <w:overflowPunct/>
        <w:topLinePunct w:val="0"/>
        <w:autoSpaceDE/>
        <w:autoSpaceDN/>
        <w:bidi w:val="0"/>
        <w:spacing w:line="600" w:lineRule="exact"/>
        <w:ind w:firstLine="640" w:firstLineChars="200"/>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（二）特定资格条件</w:t>
      </w:r>
    </w:p>
    <w:p w14:paraId="24DD2486">
      <w:pPr>
        <w:pStyle w:val="5"/>
        <w:rPr>
          <w:rFonts w:hint="eastAsia" w:eastAsia="仿宋"/>
          <w:lang w:val="en-US" w:eastAsia="zh-CN"/>
        </w:rPr>
      </w:pPr>
      <w:r>
        <w:rPr>
          <w:rFonts w:hint="eastAsia" w:ascii="仿宋" w:hAnsi="仿宋" w:eastAsia="仿宋" w:cs="仿宋"/>
          <w:color w:val="auto"/>
          <w:sz w:val="32"/>
          <w:szCs w:val="32"/>
          <w:highlight w:val="none"/>
          <w:lang w:val="en-US" w:eastAsia="zh-CN"/>
        </w:rPr>
        <w:t>无</w:t>
      </w:r>
    </w:p>
    <w:p w14:paraId="4CFF7219">
      <w:pPr>
        <w:pageBreakBefore w:val="0"/>
        <w:kinsoku/>
        <w:wordWrap/>
        <w:overflowPunct/>
        <w:topLinePunct w:val="0"/>
        <w:autoSpaceDE/>
        <w:autoSpaceDN/>
        <w:bidi w:val="0"/>
        <w:spacing w:line="600" w:lineRule="exact"/>
        <w:ind w:firstLine="643" w:firstLineChars="200"/>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w:t>
      </w:r>
      <w:bookmarkEnd w:id="56"/>
      <w:r>
        <w:rPr>
          <w:rFonts w:hint="eastAsia" w:ascii="仿宋" w:hAnsi="仿宋" w:eastAsia="仿宋" w:cs="仿宋"/>
          <w:b/>
          <w:color w:val="auto"/>
          <w:sz w:val="32"/>
          <w:szCs w:val="32"/>
          <w:highlight w:val="none"/>
        </w:rPr>
        <w:t>询价采购文书</w:t>
      </w:r>
    </w:p>
    <w:p w14:paraId="5D898447">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1、询价采购文书由询价采购邀请书、询价采购须知、询价项目需求、商务条款、合同主要条款及合同范本和询价文书格式要求七部分组成。</w:t>
      </w:r>
    </w:p>
    <w:p w14:paraId="4831A230">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2、我单位所作的一切有效的书面通知、修改及补充，都是询价采购文书不可分割的部分。</w:t>
      </w:r>
    </w:p>
    <w:p w14:paraId="5BA36C36">
      <w:pPr>
        <w:pageBreakBefore w:val="0"/>
        <w:kinsoku/>
        <w:wordWrap/>
        <w:overflowPunct/>
        <w:topLinePunct w:val="0"/>
        <w:autoSpaceDE/>
        <w:autoSpaceDN/>
        <w:bidi w:val="0"/>
        <w:snapToGrid w:val="0"/>
        <w:spacing w:line="600" w:lineRule="exact"/>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3、询价采购文书的解释</w:t>
      </w:r>
    </w:p>
    <w:p w14:paraId="5424A406">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投标人如对询价采购文书有疑问，应在询价采购报价截止时间前一个工作日前将“疑问”送达重庆市</w:t>
      </w:r>
      <w:r>
        <w:rPr>
          <w:rFonts w:hint="eastAsia" w:ascii="仿宋" w:hAnsi="仿宋" w:eastAsia="仿宋" w:cs="仿宋"/>
          <w:color w:val="auto"/>
          <w:sz w:val="32"/>
          <w:szCs w:val="32"/>
          <w:highlight w:val="none"/>
          <w:lang w:eastAsia="zh-CN"/>
        </w:rPr>
        <w:t>秀山</w:t>
      </w:r>
      <w:r>
        <w:rPr>
          <w:rFonts w:hint="eastAsia" w:ascii="仿宋" w:hAnsi="仿宋" w:eastAsia="仿宋" w:cs="仿宋"/>
          <w:color w:val="auto"/>
          <w:sz w:val="32"/>
          <w:szCs w:val="32"/>
          <w:highlight w:val="none"/>
        </w:rPr>
        <w:t>县公安局</w:t>
      </w:r>
      <w:r>
        <w:rPr>
          <w:rFonts w:hint="eastAsia" w:ascii="仿宋" w:hAnsi="仿宋" w:eastAsia="仿宋" w:cs="仿宋"/>
          <w:color w:val="auto"/>
          <w:sz w:val="32"/>
          <w:szCs w:val="32"/>
          <w:highlight w:val="none"/>
          <w:lang w:val="en-US" w:eastAsia="zh-CN"/>
        </w:rPr>
        <w:t>815</w:t>
      </w:r>
      <w:r>
        <w:rPr>
          <w:rFonts w:hint="eastAsia" w:ascii="仿宋" w:hAnsi="仿宋" w:eastAsia="仿宋" w:cs="仿宋"/>
          <w:color w:val="auto"/>
          <w:sz w:val="32"/>
          <w:szCs w:val="32"/>
          <w:highlight w:val="none"/>
        </w:rPr>
        <w:t>办公室。该答疑书为询价采购文书的组成部分。</w:t>
      </w:r>
    </w:p>
    <w:p w14:paraId="73BE1701">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4、投标人对询价采购文书有异议的，应在规定时间内提出，否则视同认可询价采购文书所有要求。逾期提出异议的，采购代理机构可以不予受理。</w:t>
      </w:r>
    </w:p>
    <w:p w14:paraId="212FFD66">
      <w:pPr>
        <w:pageBreakBefore w:val="0"/>
        <w:kinsoku/>
        <w:wordWrap/>
        <w:overflowPunct/>
        <w:topLinePunct w:val="0"/>
        <w:autoSpaceDE/>
        <w:autoSpaceDN/>
        <w:bidi w:val="0"/>
        <w:spacing w:line="600" w:lineRule="exact"/>
        <w:ind w:firstLine="640" w:firstLineChars="200"/>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5、询价采购文书的修改：</w:t>
      </w:r>
    </w:p>
    <w:p w14:paraId="626931DA">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（1）在递交响应文件截止时间前，采购方无论出于自己的考虑，还是出于对投标人提问的澄清，均可对询价采购文书用补充文件的方式进行修改。</w:t>
      </w:r>
    </w:p>
    <w:p w14:paraId="34AC6D4A">
      <w:pPr>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（2）采购人对询价采购文书的修改，将以补遗书的形式在</w:t>
      </w:r>
      <w:r>
        <w:rPr>
          <w:rFonts w:hint="eastAsia" w:ascii="仿宋" w:hAnsi="仿宋" w:eastAsia="仿宋" w:cs="仿宋"/>
          <w:bCs/>
          <w:color w:val="auto"/>
          <w:sz w:val="32"/>
          <w:szCs w:val="32"/>
          <w:highlight w:val="none"/>
          <w:u w:val="single"/>
        </w:rPr>
        <w:t>“重庆市政府采购网-云平台询价中心”</w:t>
      </w:r>
      <w:r>
        <w:rPr>
          <w:rFonts w:hint="eastAsia" w:ascii="仿宋" w:hAnsi="仿宋" w:eastAsia="仿宋" w:cs="仿宋"/>
          <w:color w:val="auto"/>
          <w:sz w:val="32"/>
          <w:szCs w:val="32"/>
          <w:highlight w:val="none"/>
        </w:rPr>
        <w:t>公告。补遗书将作为询价采购文书的组成部分，对投标人有约束力。</w:t>
      </w:r>
    </w:p>
    <w:p w14:paraId="6F16589F">
      <w:pPr>
        <w:pageBreakBefore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（3）为使投标人有足够的时间按询价采购文书的修改要求考虑修正报价文件，或出于其他原因，采购代理机构可酌情推迟截止日期和开标日期，并予以在</w:t>
      </w:r>
      <w:r>
        <w:rPr>
          <w:rFonts w:hint="eastAsia" w:ascii="仿宋" w:hAnsi="仿宋" w:eastAsia="仿宋" w:cs="仿宋"/>
          <w:bCs/>
          <w:color w:val="auto"/>
          <w:sz w:val="32"/>
          <w:szCs w:val="32"/>
          <w:highlight w:val="none"/>
          <w:u w:val="single"/>
        </w:rPr>
        <w:t>“重庆市政府采购网-云平台询价中心”</w:t>
      </w:r>
      <w:r>
        <w:rPr>
          <w:rFonts w:hint="eastAsia" w:ascii="仿宋" w:hAnsi="仿宋" w:eastAsia="仿宋" w:cs="仿宋"/>
          <w:color w:val="auto"/>
          <w:sz w:val="32"/>
          <w:szCs w:val="32"/>
          <w:highlight w:val="none"/>
        </w:rPr>
        <w:t>公布。</w:t>
      </w:r>
    </w:p>
    <w:p w14:paraId="5BCF5F21">
      <w:pPr>
        <w:pageBreakBefore w:val="0"/>
        <w:kinsoku/>
        <w:wordWrap/>
        <w:overflowPunct/>
        <w:topLinePunct w:val="0"/>
        <w:autoSpaceDE/>
        <w:autoSpaceDN/>
        <w:bidi w:val="0"/>
        <w:snapToGrid w:val="0"/>
        <w:spacing w:line="600" w:lineRule="exact"/>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6、现场踏勘：</w:t>
      </w:r>
    </w:p>
    <w:p w14:paraId="5F69944B">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收到询价采购文书后即可自行踏勘现场。投标人自身应对踏勘中获取的现场资料负责。不管投标人是否踏勘过现场，均被认为在递交响应文件之前已踏勘过现场，对本合同项目的风险和义务十分了解，并在其询价文书中充分考虑了现场和环境条件。</w:t>
      </w:r>
    </w:p>
    <w:p w14:paraId="33D67BC5">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（2）投标人应承担现场踏勘的全部费用、责任和风险。</w:t>
      </w:r>
    </w:p>
    <w:p w14:paraId="653799F0">
      <w:pPr>
        <w:pageBreakBefore w:val="0"/>
        <w:kinsoku/>
        <w:wordWrap/>
        <w:overflowPunct/>
        <w:topLinePunct w:val="0"/>
        <w:autoSpaceDE/>
        <w:autoSpaceDN/>
        <w:bidi w:val="0"/>
        <w:snapToGrid w:val="0"/>
        <w:spacing w:line="600" w:lineRule="exact"/>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 xml:space="preserve">    （3）采购方提供的现场资料和数据，只是为了投标人能够利用采购代理机构现有资料，采购方对投标人由此而作出的推论、解释和结论概不负责。 </w:t>
      </w:r>
    </w:p>
    <w:p w14:paraId="5248BDC7">
      <w:pPr>
        <w:pageBreakBefore w:val="0"/>
        <w:kinsoku/>
        <w:wordWrap/>
        <w:overflowPunct/>
        <w:topLinePunct w:val="0"/>
        <w:autoSpaceDE/>
        <w:autoSpaceDN/>
        <w:bidi w:val="0"/>
        <w:snapToGrid w:val="0"/>
        <w:spacing w:line="600" w:lineRule="exact"/>
        <w:ind w:firstLine="643" w:firstLineChars="200"/>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四、询价要求</w:t>
      </w:r>
    </w:p>
    <w:p w14:paraId="64233775">
      <w:pPr>
        <w:pageBreakBefore w:val="0"/>
        <w:kinsoku/>
        <w:wordWrap/>
        <w:overflowPunct/>
        <w:topLinePunct w:val="0"/>
        <w:autoSpaceDE/>
        <w:autoSpaceDN/>
        <w:bidi w:val="0"/>
        <w:snapToGrid w:val="0"/>
        <w:spacing w:line="600" w:lineRule="exact"/>
        <w:ind w:firstLine="57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1、投标人提交的响应文件由以下部分和投标人所作的一切有效补充、修改和承诺等文件组成。它包括：</w:t>
      </w:r>
    </w:p>
    <w:p w14:paraId="457379CF">
      <w:pPr>
        <w:pStyle w:val="5"/>
        <w:rPr>
          <w:rFonts w:hint="eastAsia"/>
        </w:rPr>
      </w:pPr>
    </w:p>
    <w:p w14:paraId="506FE1DB">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（1）投标人概况</w:t>
      </w:r>
    </w:p>
    <w:p w14:paraId="6235759A">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（2）询价函（附录1）</w:t>
      </w:r>
    </w:p>
    <w:p w14:paraId="4F2B6161">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（3）开标一览表（附录2）</w:t>
      </w:r>
    </w:p>
    <w:p w14:paraId="3B096836">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（4）分项报价明细表（附录3）</w:t>
      </w:r>
    </w:p>
    <w:p w14:paraId="53BF1015">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（5）技术应答（附录4）</w:t>
      </w:r>
    </w:p>
    <w:p w14:paraId="238094D7">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（6）商务条款承诺（附录5）</w:t>
      </w:r>
    </w:p>
    <w:p w14:paraId="7D2F9C7E">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（7）技术商务偏离表（附录6）</w:t>
      </w:r>
    </w:p>
    <w:p w14:paraId="75ACA24D">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（8）其它优惠承诺</w:t>
      </w:r>
    </w:p>
    <w:p w14:paraId="59AFBB50">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（9）法定代表人身份证明（附录7）</w:t>
      </w:r>
    </w:p>
    <w:p w14:paraId="1C143662">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（10）法定代表人授权委托书（附录8）</w:t>
      </w:r>
    </w:p>
    <w:p w14:paraId="69584C7D">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（11）投标人的《营业执照》、《税务登记证》及《组织机构代码证》等相关资质和资格证明文件（按本篇 “二、询价资质和资格条件”提供相应加盖单位鲜章的证明文件）</w:t>
      </w:r>
    </w:p>
    <w:p w14:paraId="23896B39">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（12）主要设备情况，以及主要技术人员、售后服务机构人员能力等。</w:t>
      </w:r>
    </w:p>
    <w:p w14:paraId="741E6F60">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（13）其他资料（包括制造或代理证明、业绩证明、银行信誉和工商信誉证明以及特殊资质要求的相应证明材料）。</w:t>
      </w:r>
    </w:p>
    <w:p w14:paraId="622B2EB3">
      <w:pPr>
        <w:pageBreakBefore w:val="0"/>
        <w:kinsoku/>
        <w:wordWrap/>
        <w:overflowPunct/>
        <w:topLinePunct w:val="0"/>
        <w:autoSpaceDE/>
        <w:autoSpaceDN/>
        <w:bidi w:val="0"/>
        <w:spacing w:line="600" w:lineRule="exact"/>
        <w:ind w:firstLine="540"/>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（14）诚信声明（附录9）</w:t>
      </w:r>
    </w:p>
    <w:p w14:paraId="0D447A87">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以上条款基本格式见本文件第七篇“询价文书格式要求”，投标人也可在基本格式基础上对表格进行扩展。未规定格式的由投标人自定格式。 </w:t>
      </w:r>
    </w:p>
    <w:p w14:paraId="0C4D1C51">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2、询价有效期：询价文书及有关承诺文件有效期为询价采购开始时间起90天。</w:t>
      </w:r>
    </w:p>
    <w:p w14:paraId="50812782">
      <w:pPr>
        <w:pageBreakBefore w:val="0"/>
        <w:numPr>
          <w:ilvl w:val="0"/>
          <w:numId w:val="1"/>
        </w:numPr>
        <w:kinsoku/>
        <w:wordWrap/>
        <w:overflowPunct/>
        <w:topLinePunct w:val="0"/>
        <w:autoSpaceDE/>
        <w:autoSpaceDN/>
        <w:bidi w:val="0"/>
        <w:spacing w:line="600" w:lineRule="exact"/>
        <w:ind w:firstLine="54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询价保证金、履约保证金：无</w:t>
      </w:r>
    </w:p>
    <w:p w14:paraId="7AF25171">
      <w:pPr>
        <w:pageBreakBefore w:val="0"/>
        <w:numPr>
          <w:ilvl w:val="0"/>
          <w:numId w:val="1"/>
        </w:numPr>
        <w:kinsoku/>
        <w:wordWrap/>
        <w:overflowPunct/>
        <w:topLinePunct w:val="0"/>
        <w:autoSpaceDE/>
        <w:autoSpaceDN/>
        <w:bidi w:val="0"/>
        <w:spacing w:line="600" w:lineRule="exact"/>
        <w:ind w:firstLine="54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询价报价</w:t>
      </w:r>
    </w:p>
    <w:p w14:paraId="5DBD1FC0">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本次报价为人民币报价包含：所有的购买、运输车费、装卸人工费、原有设备拆除、新设备安装调试、使用培训、税费、安全保证金以及交付甲方验收前不可预见的其它一切相关费用。</w:t>
      </w:r>
    </w:p>
    <w:p w14:paraId="7B54B418">
      <w:pPr>
        <w:pageBreakBefore w:val="0"/>
        <w:kinsoku/>
        <w:wordWrap/>
        <w:overflowPunct/>
        <w:topLinePunct w:val="0"/>
        <w:autoSpaceDE/>
        <w:autoSpaceDN/>
        <w:bidi w:val="0"/>
        <w:snapToGrid w:val="0"/>
        <w:spacing w:line="600" w:lineRule="exact"/>
        <w:ind w:right="-84" w:rightChars="-3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5、提交响应文件的份数和签署</w:t>
      </w:r>
    </w:p>
    <w:p w14:paraId="5DFC1A6B">
      <w:pPr>
        <w:pageBreakBefore w:val="0"/>
        <w:kinsoku/>
        <w:wordWrap/>
        <w:overflowPunct/>
        <w:topLinePunct w:val="0"/>
        <w:autoSpaceDE/>
        <w:autoSpaceDN/>
        <w:bidi w:val="0"/>
        <w:snapToGrid w:val="0"/>
        <w:spacing w:line="600" w:lineRule="exact"/>
        <w:ind w:firstLine="480" w:firstLineChars="15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（1）响应文件正本一份，以扫描件的方式完整清晰的按照</w:t>
      </w:r>
      <w:r>
        <w:rPr>
          <w:rFonts w:hint="eastAsia" w:ascii="仿宋" w:hAnsi="仿宋" w:eastAsia="仿宋" w:cs="仿宋"/>
          <w:bCs/>
          <w:color w:val="auto"/>
          <w:sz w:val="32"/>
          <w:szCs w:val="32"/>
          <w:highlight w:val="none"/>
        </w:rPr>
        <w:t>“重庆市政府采购网-云平台询价中心”网站要求上传</w:t>
      </w:r>
      <w:r>
        <w:rPr>
          <w:rFonts w:hint="eastAsia" w:ascii="仿宋" w:hAnsi="仿宋" w:eastAsia="仿宋" w:cs="仿宋"/>
          <w:color w:val="auto"/>
          <w:sz w:val="32"/>
          <w:szCs w:val="32"/>
          <w:highlight w:val="none"/>
        </w:rPr>
        <w:t>。</w:t>
      </w:r>
    </w:p>
    <w:p w14:paraId="48351BCB">
      <w:pPr>
        <w:pageBreakBefore w:val="0"/>
        <w:kinsoku/>
        <w:wordWrap/>
        <w:overflowPunct/>
        <w:topLinePunct w:val="0"/>
        <w:autoSpaceDE/>
        <w:autoSpaceDN/>
        <w:bidi w:val="0"/>
        <w:snapToGrid w:val="0"/>
        <w:spacing w:line="600" w:lineRule="exact"/>
        <w:ind w:firstLine="480" w:firstLineChars="15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（2）响应文件正本应由投标人授权代表签名，报价表及售后服务内容均应由法人授权代表签名并盖公章。</w:t>
      </w:r>
    </w:p>
    <w:p w14:paraId="65C74E61">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6、修正错误</w:t>
      </w:r>
    </w:p>
    <w:p w14:paraId="40E526AF">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若询价文书出现计算或表达上的错误，修正错误的原则如下：</w:t>
      </w:r>
    </w:p>
    <w:p w14:paraId="38014162">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（1）开标一览表总价与分项报价明细表汇总数不一致的，以开标一览表为准；</w:t>
      </w:r>
    </w:p>
    <w:p w14:paraId="3A5603C9">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（2）响应文件的大写金额和小写金额不一致的，以大写金额为准；</w:t>
      </w:r>
    </w:p>
    <w:p w14:paraId="70860E24">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（3）总价金额与按单价汇总金额不一致的，以单价金额计算结果为准；</w:t>
      </w:r>
    </w:p>
    <w:p w14:paraId="28AAF5F4">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（4）单价金额小数点有明显错位的，应以总价为准，并修正单价；</w:t>
      </w:r>
    </w:p>
    <w:p w14:paraId="2CE7E828">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（5）对不同文字文本响应文件的解释发生异议的，以中文文本为准。</w:t>
      </w:r>
    </w:p>
    <w:p w14:paraId="5AB89869">
      <w:pPr>
        <w:pageBreakBefore w:val="0"/>
        <w:kinsoku/>
        <w:wordWrap/>
        <w:overflowPunct/>
        <w:topLinePunct w:val="0"/>
        <w:autoSpaceDE/>
        <w:autoSpaceDN/>
        <w:bidi w:val="0"/>
        <w:snapToGrid w:val="0"/>
        <w:spacing w:line="600" w:lineRule="exact"/>
        <w:ind w:firstLine="57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7、响应文件的递交</w:t>
      </w:r>
    </w:p>
    <w:p w14:paraId="35E0DF01">
      <w:pPr>
        <w:pageBreakBefore w:val="0"/>
        <w:kinsoku/>
        <w:wordWrap/>
        <w:overflowPunct/>
        <w:topLinePunct w:val="0"/>
        <w:autoSpaceDE/>
        <w:autoSpaceDN/>
        <w:bidi w:val="0"/>
        <w:snapToGrid w:val="0"/>
        <w:spacing w:line="600" w:lineRule="exact"/>
        <w:ind w:firstLine="480" w:firstLineChars="15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（1）以</w:t>
      </w:r>
      <w:r>
        <w:rPr>
          <w:rFonts w:hint="eastAsia" w:ascii="仿宋" w:hAnsi="仿宋" w:eastAsia="仿宋" w:cs="仿宋"/>
          <w:bCs/>
          <w:color w:val="auto"/>
          <w:sz w:val="32"/>
          <w:szCs w:val="32"/>
          <w:highlight w:val="none"/>
        </w:rPr>
        <w:t>“重庆市政府采购网—云平台询价中心”要求上传递交；</w:t>
      </w:r>
    </w:p>
    <w:p w14:paraId="50AF34AB">
      <w:pPr>
        <w:pageBreakBefore w:val="0"/>
        <w:kinsoku/>
        <w:wordWrap/>
        <w:overflowPunct/>
        <w:topLinePunct w:val="0"/>
        <w:autoSpaceDE/>
        <w:autoSpaceDN/>
        <w:bidi w:val="0"/>
        <w:snapToGrid w:val="0"/>
        <w:spacing w:line="600" w:lineRule="exact"/>
        <w:ind w:firstLine="480" w:firstLineChars="15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（2）响应文件投递截止时间：参阅询价公告。</w:t>
      </w:r>
    </w:p>
    <w:p w14:paraId="33750365">
      <w:pPr>
        <w:pageBreakBefore w:val="0"/>
        <w:kinsoku/>
        <w:wordWrap/>
        <w:overflowPunct/>
        <w:topLinePunct w:val="0"/>
        <w:autoSpaceDE/>
        <w:autoSpaceDN/>
        <w:bidi w:val="0"/>
        <w:snapToGrid w:val="0"/>
        <w:spacing w:line="600" w:lineRule="exact"/>
        <w:ind w:firstLine="800" w:firstLineChars="25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bookmarkStart w:id="57" w:name="_Toc102227319"/>
      <w:r>
        <w:rPr>
          <w:rFonts w:hint="eastAsia" w:ascii="仿宋" w:hAnsi="仿宋" w:eastAsia="仿宋" w:cs="仿宋"/>
          <w:color w:val="auto"/>
          <w:sz w:val="32"/>
          <w:szCs w:val="32"/>
          <w:highlight w:val="none"/>
        </w:rPr>
        <w:t>供应商发生以下条款情况之一者，视为无效询价、废标，其询价文件将被拒绝：</w:t>
      </w:r>
    </w:p>
    <w:p w14:paraId="5B0CA3DB">
      <w:pPr>
        <w:pageBreakBefore w:val="0"/>
        <w:kinsoku/>
        <w:wordWrap/>
        <w:overflowPunct/>
        <w:topLinePunct w:val="0"/>
        <w:autoSpaceDE/>
        <w:autoSpaceDN/>
        <w:bidi w:val="0"/>
        <w:snapToGrid w:val="0"/>
        <w:spacing w:line="600" w:lineRule="exact"/>
        <w:ind w:firstLine="720" w:firstLineChars="225"/>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（1）不符合规定的基本资格条件或特定资格条件；</w:t>
      </w:r>
    </w:p>
    <w:p w14:paraId="113DCFA5">
      <w:pPr>
        <w:pageBreakBefore w:val="0"/>
        <w:kinsoku/>
        <w:wordWrap/>
        <w:overflowPunct/>
        <w:topLinePunct w:val="0"/>
        <w:autoSpaceDE/>
        <w:autoSpaceDN/>
        <w:bidi w:val="0"/>
        <w:snapToGrid w:val="0"/>
        <w:spacing w:line="600" w:lineRule="exact"/>
        <w:ind w:firstLine="720" w:firstLineChars="225"/>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（2）法定代表人或其授权代表未参加询价，询价文件无单位名称、法定代表人、法定代表人委托的代理人的签字并加盖公章；</w:t>
      </w:r>
    </w:p>
    <w:p w14:paraId="360AF6A3">
      <w:pPr>
        <w:pageBreakBefore w:val="0"/>
        <w:kinsoku/>
        <w:wordWrap/>
        <w:overflowPunct/>
        <w:topLinePunct w:val="0"/>
        <w:autoSpaceDE/>
        <w:autoSpaceDN/>
        <w:bidi w:val="0"/>
        <w:snapToGrid w:val="0"/>
        <w:spacing w:line="600" w:lineRule="exact"/>
        <w:ind w:firstLine="720" w:firstLineChars="225"/>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（3）报价严重偏离市场同类产品价格；</w:t>
      </w:r>
    </w:p>
    <w:p w14:paraId="245EB92D">
      <w:pPr>
        <w:pageBreakBefore w:val="0"/>
        <w:kinsoku/>
        <w:wordWrap/>
        <w:overflowPunct/>
        <w:topLinePunct w:val="0"/>
        <w:autoSpaceDE/>
        <w:autoSpaceDN/>
        <w:bidi w:val="0"/>
        <w:snapToGrid w:val="0"/>
        <w:spacing w:line="600" w:lineRule="exact"/>
        <w:ind w:firstLine="720" w:firstLineChars="225"/>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（4）最后报价高于或等于第一次报价（询价只报价一次）；</w:t>
      </w:r>
    </w:p>
    <w:p w14:paraId="382F4E2B">
      <w:pPr>
        <w:pageBreakBefore w:val="0"/>
        <w:kinsoku/>
        <w:wordWrap/>
        <w:overflowPunct/>
        <w:topLinePunct w:val="0"/>
        <w:autoSpaceDE/>
        <w:autoSpaceDN/>
        <w:bidi w:val="0"/>
        <w:snapToGrid w:val="0"/>
        <w:spacing w:line="600" w:lineRule="exact"/>
        <w:ind w:firstLine="720" w:firstLineChars="225"/>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（5）询价文件未按规定格式和要求填写，内容不全或字迹模糊，辨认不清影响评标、定标；</w:t>
      </w:r>
    </w:p>
    <w:p w14:paraId="441BA580">
      <w:pPr>
        <w:pageBreakBefore w:val="0"/>
        <w:kinsoku/>
        <w:wordWrap/>
        <w:overflowPunct/>
        <w:topLinePunct w:val="0"/>
        <w:autoSpaceDE/>
        <w:autoSpaceDN/>
        <w:bidi w:val="0"/>
        <w:snapToGrid w:val="0"/>
        <w:spacing w:line="600" w:lineRule="exact"/>
        <w:ind w:firstLine="720" w:firstLineChars="225"/>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（6）明显不符合技术规格，技术标准的要求；在询价文件中提供虚假、无效证件或虚假应标资料的；</w:t>
      </w:r>
    </w:p>
    <w:p w14:paraId="6C1BF011">
      <w:pPr>
        <w:pageBreakBefore w:val="0"/>
        <w:kinsoku/>
        <w:wordWrap/>
        <w:overflowPunct/>
        <w:topLinePunct w:val="0"/>
        <w:autoSpaceDE/>
        <w:autoSpaceDN/>
        <w:bidi w:val="0"/>
        <w:snapToGrid w:val="0"/>
        <w:spacing w:line="600" w:lineRule="exact"/>
        <w:ind w:firstLine="720" w:firstLineChars="225"/>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（7）供应商询价文件内容有与国家现行法律法规相违背的内容，或附有采购人无法接受的条件。</w:t>
      </w:r>
    </w:p>
    <w:bookmarkEnd w:id="57"/>
    <w:p w14:paraId="2FDE9785">
      <w:pPr>
        <w:pageBreakBefore w:val="0"/>
        <w:kinsoku/>
        <w:wordWrap/>
        <w:overflowPunct/>
        <w:topLinePunct w:val="0"/>
        <w:autoSpaceDE/>
        <w:autoSpaceDN/>
        <w:bidi w:val="0"/>
        <w:snapToGrid w:val="0"/>
        <w:spacing w:line="600" w:lineRule="exact"/>
        <w:ind w:firstLine="643" w:firstLineChars="200"/>
        <w:textAlignment w:val="auto"/>
        <w:outlineLvl w:val="0"/>
        <w:rPr>
          <w:rFonts w:hint="eastAsia" w:ascii="仿宋" w:hAnsi="仿宋" w:eastAsia="仿宋" w:cs="仿宋"/>
          <w:color w:val="auto"/>
          <w:sz w:val="32"/>
          <w:szCs w:val="32"/>
          <w:highlight w:val="none"/>
        </w:rPr>
      </w:pPr>
      <w:bookmarkStart w:id="58" w:name="_Toc102227320"/>
      <w:bookmarkStart w:id="59" w:name="_Toc271121283"/>
      <w:r>
        <w:rPr>
          <w:rFonts w:hint="eastAsia" w:ascii="仿宋" w:hAnsi="仿宋" w:eastAsia="仿宋" w:cs="仿宋"/>
          <w:b/>
          <w:color w:val="auto"/>
          <w:sz w:val="32"/>
          <w:szCs w:val="32"/>
          <w:highlight w:val="none"/>
          <w:lang w:val="en-US" w:eastAsia="zh-CN"/>
        </w:rPr>
        <w:t>五</w:t>
      </w:r>
      <w:r>
        <w:rPr>
          <w:rFonts w:hint="eastAsia" w:ascii="仿宋" w:hAnsi="仿宋" w:eastAsia="仿宋" w:cs="仿宋"/>
          <w:b/>
          <w:bCs/>
          <w:color w:val="auto"/>
          <w:sz w:val="32"/>
          <w:szCs w:val="32"/>
          <w:highlight w:val="none"/>
        </w:rPr>
        <w:t>、</w:t>
      </w:r>
      <w:bookmarkEnd w:id="58"/>
      <w:bookmarkEnd w:id="59"/>
      <w:bookmarkStart w:id="60" w:name="_Toc102227321"/>
      <w:r>
        <w:rPr>
          <w:rFonts w:hint="eastAsia" w:ascii="仿宋" w:hAnsi="仿宋" w:eastAsia="仿宋" w:cs="仿宋"/>
          <w:b/>
          <w:bCs/>
          <w:color w:val="auto"/>
          <w:sz w:val="32"/>
          <w:szCs w:val="32"/>
          <w:highlight w:val="none"/>
        </w:rPr>
        <w:t>成交原则</w:t>
      </w:r>
    </w:p>
    <w:p w14:paraId="000AD855">
      <w:pPr>
        <w:pageBreakBefore w:val="0"/>
        <w:kinsoku/>
        <w:wordWrap/>
        <w:overflowPunct/>
        <w:topLinePunct w:val="0"/>
        <w:autoSpaceDE/>
        <w:autoSpaceDN/>
        <w:bidi w:val="0"/>
        <w:snapToGrid w:val="0"/>
        <w:spacing w:line="600" w:lineRule="exact"/>
        <w:ind w:firstLine="640" w:firstLineChars="200"/>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1、本项目采用经评审</w:t>
      </w:r>
      <w:r>
        <w:rPr>
          <w:rFonts w:hint="eastAsia" w:ascii="仿宋" w:hAnsi="仿宋" w:eastAsia="仿宋" w:cs="仿宋"/>
          <w:color w:val="auto"/>
          <w:sz w:val="32"/>
          <w:szCs w:val="32"/>
          <w:highlight w:val="none"/>
          <w:shd w:val="clear" w:color="auto" w:fill="auto"/>
        </w:rPr>
        <w:t>的最低评标价法进行评审，</w:t>
      </w:r>
      <w:r>
        <w:rPr>
          <w:rFonts w:hint="eastAsia" w:ascii="仿宋" w:hAnsi="仿宋" w:eastAsia="仿宋" w:cs="仿宋"/>
          <w:color w:val="auto"/>
          <w:sz w:val="32"/>
          <w:szCs w:val="32"/>
          <w:highlight w:val="none"/>
        </w:rPr>
        <w:t>评审办法如下：</w:t>
      </w:r>
    </w:p>
    <w:p w14:paraId="1870AAAA">
      <w:pPr>
        <w:pageBreakBefore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经评审的最低评标价法。即对通过初审合格的投标人在完全满足并响应询价采购文书实质性要求前提下（即实质性满足资质、技术、商务和服务要求）进行评审。按各投标人的最终投标总报价由低到高顺序排列，推荐出成交候选单位，投标报价相同的，按技术指标优劣顺序排列。</w:t>
      </w:r>
    </w:p>
    <w:p w14:paraId="0BB4D1AE">
      <w:pPr>
        <w:pageBreakBefore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排在前面的成交候选单位的最低投标价或者某些分项报价明显不合理或者低于成本，有可能影响产品质量和不能诚信履约的，必须提供书面文件予以解释说明，并提交相关证明材料；否则，询价小组可以取消该投标人的成交候选资格，按顺序由排在后面的成交候选单位递补，以此类推。</w:t>
      </w:r>
    </w:p>
    <w:p w14:paraId="30A94962">
      <w:pPr>
        <w:pageBreakBefore w:val="0"/>
        <w:kinsoku/>
        <w:wordWrap/>
        <w:overflowPunct/>
        <w:topLinePunct w:val="0"/>
        <w:autoSpaceDE/>
        <w:autoSpaceDN/>
        <w:bidi w:val="0"/>
        <w:snapToGrid w:val="0"/>
        <w:spacing w:line="600" w:lineRule="exact"/>
        <w:ind w:firstLine="640" w:firstLineChars="200"/>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2、评审依据：</w:t>
      </w:r>
    </w:p>
    <w:p w14:paraId="3FCACE9A">
      <w:pPr>
        <w:pageBreakBefore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评审的依据为响应文件（含有效的补充文件），询价小组判断响应文件对询价采购文书的响应，仅基于响应文件本身而不靠外部证据。</w:t>
      </w:r>
    </w:p>
    <w:p w14:paraId="15AD3577">
      <w:pPr>
        <w:pageBreakBefore w:val="0"/>
        <w:kinsoku/>
        <w:wordWrap/>
        <w:overflowPunct/>
        <w:topLinePunct w:val="0"/>
        <w:autoSpaceDE/>
        <w:autoSpaceDN/>
        <w:bidi w:val="0"/>
        <w:snapToGrid w:val="0"/>
        <w:spacing w:line="600" w:lineRule="exact"/>
        <w:ind w:firstLine="643" w:firstLineChars="200"/>
        <w:textAlignment w:val="auto"/>
        <w:outlineLvl w:val="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rPr>
        <w:t>、成交供应商变更</w:t>
      </w:r>
    </w:p>
    <w:p w14:paraId="43407D7B">
      <w:pPr>
        <w:pageBreakBefore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1、成交供应商因不可抗力或者自身原因不能履行合同的，采购人可以确定排名其后第一位的成交候选单位为成交供应商。</w:t>
      </w:r>
    </w:p>
    <w:p w14:paraId="0C3355F6">
      <w:pPr>
        <w:pageBreakBefore w:val="0"/>
        <w:kinsoku/>
        <w:wordWrap/>
        <w:overflowPunct/>
        <w:topLinePunct w:val="0"/>
        <w:autoSpaceDE/>
        <w:autoSpaceDN/>
        <w:bidi w:val="0"/>
        <w:snapToGrid w:val="0"/>
        <w:spacing w:line="600" w:lineRule="exact"/>
        <w:ind w:firstLine="640" w:firstLineChars="200"/>
        <w:textAlignment w:val="auto"/>
        <w:outlineLvl w:val="1"/>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2、成交供应商无充分理由放弃中标的，采购人将情况报财政部门。</w:t>
      </w:r>
    </w:p>
    <w:p w14:paraId="3015EC7F">
      <w:pPr>
        <w:pageBreakBefore w:val="0"/>
        <w:kinsoku/>
        <w:wordWrap/>
        <w:overflowPunct/>
        <w:topLinePunct w:val="0"/>
        <w:autoSpaceDE/>
        <w:autoSpaceDN/>
        <w:bidi w:val="0"/>
        <w:spacing w:line="600" w:lineRule="exact"/>
        <w:ind w:firstLine="643" w:firstLineChars="200"/>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七</w:t>
      </w:r>
      <w:r>
        <w:rPr>
          <w:rFonts w:hint="eastAsia" w:ascii="仿宋" w:hAnsi="仿宋" w:eastAsia="仿宋" w:cs="仿宋"/>
          <w:b/>
          <w:color w:val="auto"/>
          <w:sz w:val="32"/>
          <w:szCs w:val="32"/>
          <w:highlight w:val="none"/>
        </w:rPr>
        <w:t>、成交通知</w:t>
      </w:r>
      <w:bookmarkEnd w:id="60"/>
    </w:p>
    <w:p w14:paraId="62A3256D">
      <w:pPr>
        <w:pageBreakBefore w:val="0"/>
        <w:kinsoku/>
        <w:wordWrap/>
        <w:overflowPunct/>
        <w:topLinePunct w:val="0"/>
        <w:autoSpaceDE/>
        <w:autoSpaceDN/>
        <w:bidi w:val="0"/>
        <w:snapToGrid w:val="0"/>
        <w:spacing w:line="600" w:lineRule="exact"/>
        <w:textAlignment w:val="auto"/>
        <w:outlineLvl w:val="1"/>
        <w:rPr>
          <w:rFonts w:hint="eastAsia" w:ascii="仿宋" w:hAnsi="仿宋" w:eastAsia="仿宋" w:cs="仿宋"/>
          <w:color w:val="auto"/>
          <w:sz w:val="32"/>
          <w:szCs w:val="32"/>
          <w:highlight w:val="none"/>
        </w:rPr>
      </w:pPr>
      <w:bookmarkStart w:id="61" w:name="_Toc102227322"/>
      <w:r>
        <w:rPr>
          <w:rFonts w:hint="eastAsia" w:ascii="仿宋" w:hAnsi="仿宋" w:eastAsia="仿宋" w:cs="仿宋"/>
          <w:color w:val="auto"/>
          <w:sz w:val="32"/>
          <w:szCs w:val="32"/>
          <w:highlight w:val="none"/>
        </w:rPr>
        <w:t xml:space="preserve">    1、询价成交结果将预公示，预公示期为三个工作日。</w:t>
      </w:r>
    </w:p>
    <w:p w14:paraId="73531DFB">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2、询价结束7日内，将以书面形式发出《成交通知书》。如果《成交通知书》不能在7日内发出，则发出时间不应超过询价有效期。《成交通知书》一经发出即发生法律效力。</w:t>
      </w:r>
    </w:p>
    <w:p w14:paraId="1C0673FB">
      <w:pPr>
        <w:pageBreakBefore w:val="0"/>
        <w:kinsoku/>
        <w:wordWrap/>
        <w:overflowPunct/>
        <w:topLinePunct w:val="0"/>
        <w:autoSpaceDE/>
        <w:autoSpaceDN/>
        <w:bidi w:val="0"/>
        <w:snapToGrid w:val="0"/>
        <w:spacing w:line="600" w:lineRule="exact"/>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3、《成交通知书》将作为签订合同的依据。</w:t>
      </w:r>
    </w:p>
    <w:p w14:paraId="0B6C2058">
      <w:pPr>
        <w:pageBreakBefore w:val="0"/>
        <w:kinsoku/>
        <w:wordWrap/>
        <w:overflowPunct/>
        <w:topLinePunct w:val="0"/>
        <w:autoSpaceDE/>
        <w:autoSpaceDN/>
        <w:bidi w:val="0"/>
        <w:snapToGrid w:val="0"/>
        <w:spacing w:line="600" w:lineRule="exact"/>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 xml:space="preserve">    4、签订合同时，根据需要，采购方有权提出对技术条件发生变化的服务作局部调整或变更数量，但需经成交双方共同认定</w:t>
      </w:r>
    </w:p>
    <w:p w14:paraId="302330FE">
      <w:pPr>
        <w:pageBreakBefore w:val="0"/>
        <w:kinsoku/>
        <w:wordWrap/>
        <w:overflowPunct/>
        <w:topLinePunct w:val="0"/>
        <w:autoSpaceDE/>
        <w:autoSpaceDN/>
        <w:bidi w:val="0"/>
        <w:spacing w:line="600" w:lineRule="exact"/>
        <w:ind w:firstLine="643" w:firstLineChars="200"/>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八</w:t>
      </w:r>
      <w:r>
        <w:rPr>
          <w:rFonts w:hint="eastAsia" w:ascii="仿宋" w:hAnsi="仿宋" w:eastAsia="仿宋" w:cs="仿宋"/>
          <w:b/>
          <w:color w:val="auto"/>
          <w:sz w:val="32"/>
          <w:szCs w:val="32"/>
          <w:highlight w:val="none"/>
        </w:rPr>
        <w:t>、签订</w:t>
      </w:r>
      <w:bookmarkEnd w:id="61"/>
      <w:r>
        <w:rPr>
          <w:rFonts w:hint="eastAsia" w:ascii="仿宋" w:hAnsi="仿宋" w:eastAsia="仿宋" w:cs="仿宋"/>
          <w:b/>
          <w:color w:val="auto"/>
          <w:sz w:val="32"/>
          <w:szCs w:val="32"/>
          <w:highlight w:val="none"/>
        </w:rPr>
        <w:t>合同</w:t>
      </w:r>
    </w:p>
    <w:p w14:paraId="750781BF">
      <w:pPr>
        <w:pageBreakBefore w:val="0"/>
        <w:kinsoku/>
        <w:wordWrap/>
        <w:overflowPunct/>
        <w:topLinePunct w:val="0"/>
        <w:autoSpaceDE/>
        <w:autoSpaceDN/>
        <w:bidi w:val="0"/>
        <w:snapToGrid w:val="0"/>
        <w:spacing w:line="600" w:lineRule="exact"/>
        <w:ind w:firstLine="573"/>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1、成交供应商按《成交通知书》指定时间、地点与采购人签订采购合同。</w:t>
      </w:r>
    </w:p>
    <w:p w14:paraId="3E981D7C">
      <w:pPr>
        <w:pageBreakBefore w:val="0"/>
        <w:kinsoku/>
        <w:wordWrap/>
        <w:overflowPunct/>
        <w:topLinePunct w:val="0"/>
        <w:autoSpaceDE/>
        <w:autoSpaceDN/>
        <w:bidi w:val="0"/>
        <w:snapToGrid w:val="0"/>
        <w:spacing w:line="600" w:lineRule="exact"/>
        <w:ind w:firstLine="573"/>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2、询价采购文书、补遗文件、成交供应商的响应文件及有效承诺文件等，均为签订合同的依据。</w:t>
      </w:r>
    </w:p>
    <w:p w14:paraId="11CCC365">
      <w:pPr>
        <w:pageBreakBefore w:val="0"/>
        <w:kinsoku/>
        <w:wordWrap/>
        <w:overflowPunct/>
        <w:topLinePunct w:val="0"/>
        <w:autoSpaceDE/>
        <w:autoSpaceDN/>
        <w:bidi w:val="0"/>
        <w:snapToGrid w:val="0"/>
        <w:spacing w:line="600" w:lineRule="exact"/>
        <w:ind w:right="28" w:rightChars="10" w:firstLine="573"/>
        <w:textAlignment w:val="auto"/>
        <w:rPr>
          <w:rFonts w:hint="eastAsia"/>
        </w:rPr>
      </w:pPr>
      <w:r>
        <w:rPr>
          <w:rFonts w:hint="eastAsia" w:ascii="仿宋" w:hAnsi="仿宋" w:eastAsia="仿宋" w:cs="仿宋"/>
          <w:color w:val="auto"/>
          <w:sz w:val="32"/>
          <w:szCs w:val="32"/>
          <w:highlight w:val="none"/>
        </w:rPr>
        <w:t>3、如成交供应商放弃成交项目或在签订合同时改变成交状态，将取消其成交资格，成交供应商应当承担相应的法律责任。</w:t>
      </w:r>
      <w:bookmarkStart w:id="62" w:name="_Toc210294421"/>
      <w:r>
        <w:rPr>
          <w:rFonts w:hint="eastAsia" w:ascii="仿宋" w:hAnsi="仿宋" w:eastAsia="仿宋" w:cs="仿宋"/>
          <w:b/>
          <w:bCs/>
          <w:color w:val="auto"/>
          <w:sz w:val="32"/>
          <w:szCs w:val="32"/>
          <w:highlight w:val="none"/>
        </w:rPr>
        <w:t xml:space="preserve"> </w:t>
      </w:r>
      <w:bookmarkEnd w:id="62"/>
    </w:p>
    <w:p w14:paraId="3B917578">
      <w:pPr>
        <w:pStyle w:val="6"/>
        <w:rPr>
          <w:rFonts w:hint="eastAsia" w:ascii="仿宋" w:hAnsi="仿宋" w:eastAsia="仿宋" w:cs="仿宋"/>
          <w:b/>
          <w:bCs/>
          <w:color w:val="auto"/>
          <w:sz w:val="32"/>
          <w:szCs w:val="32"/>
          <w:highlight w:val="none"/>
        </w:rPr>
      </w:pPr>
    </w:p>
    <w:p w14:paraId="7CD1BAEE">
      <w:pPr>
        <w:pageBreakBefore w:val="0"/>
        <w:kinsoku/>
        <w:wordWrap/>
        <w:overflowPunct/>
        <w:topLinePunct w:val="0"/>
        <w:autoSpaceDE/>
        <w:autoSpaceDN/>
        <w:bidi w:val="0"/>
        <w:snapToGrid w:val="0"/>
        <w:spacing w:line="600" w:lineRule="exact"/>
        <w:jc w:val="both"/>
        <w:textAlignment w:val="auto"/>
        <w:rPr>
          <w:rFonts w:hint="eastAsia" w:ascii="仿宋" w:hAnsi="仿宋" w:eastAsia="仿宋" w:cs="仿宋"/>
          <w:b/>
          <w:bCs/>
          <w:color w:val="auto"/>
          <w:sz w:val="32"/>
          <w:szCs w:val="32"/>
          <w:highlight w:val="none"/>
        </w:rPr>
      </w:pPr>
    </w:p>
    <w:p w14:paraId="5F7A0E7F">
      <w:pPr>
        <w:pStyle w:val="5"/>
        <w:tabs>
          <w:tab w:val="left" w:pos="3014"/>
        </w:tabs>
        <w:rPr>
          <w:rFonts w:hint="eastAsia"/>
          <w:lang w:eastAsia="zh-CN"/>
        </w:rPr>
      </w:pPr>
      <w:r>
        <w:rPr>
          <w:rFonts w:hint="eastAsia"/>
          <w:lang w:eastAsia="zh-CN"/>
        </w:rPr>
        <w:tab/>
      </w:r>
    </w:p>
    <w:p w14:paraId="2A67C31A">
      <w:pPr>
        <w:pStyle w:val="5"/>
        <w:tabs>
          <w:tab w:val="left" w:pos="3014"/>
        </w:tabs>
        <w:rPr>
          <w:rFonts w:hint="eastAsia"/>
          <w:lang w:eastAsia="zh-CN"/>
        </w:rPr>
      </w:pPr>
    </w:p>
    <w:p w14:paraId="52455966">
      <w:pPr>
        <w:pStyle w:val="5"/>
        <w:tabs>
          <w:tab w:val="left" w:pos="3014"/>
        </w:tabs>
        <w:rPr>
          <w:rFonts w:hint="eastAsia"/>
          <w:lang w:eastAsia="zh-CN"/>
        </w:rPr>
      </w:pPr>
    </w:p>
    <w:p w14:paraId="06304D66">
      <w:pPr>
        <w:pStyle w:val="5"/>
        <w:tabs>
          <w:tab w:val="left" w:pos="3014"/>
        </w:tabs>
        <w:rPr>
          <w:rFonts w:hint="eastAsia"/>
          <w:b/>
          <w:bCs/>
          <w:lang w:eastAsia="zh-CN"/>
        </w:rPr>
      </w:pPr>
    </w:p>
    <w:p w14:paraId="330D01C8">
      <w:pPr>
        <w:pageBreakBefore w:val="0"/>
        <w:numPr>
          <w:ilvl w:val="0"/>
          <w:numId w:val="2"/>
        </w:numPr>
        <w:kinsoku/>
        <w:wordWrap/>
        <w:overflowPunct/>
        <w:topLinePunct w:val="0"/>
        <w:autoSpaceDE/>
        <w:autoSpaceDN/>
        <w:bidi w:val="0"/>
        <w:snapToGrid w:val="0"/>
        <w:spacing w:line="600" w:lineRule="exact"/>
        <w:jc w:val="center"/>
        <w:textAlignment w:val="auto"/>
        <w:outlineLvl w:val="1"/>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 xml:space="preserve"> 技术参数</w:t>
      </w:r>
    </w:p>
    <w:p w14:paraId="114614EC">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kern w:val="2"/>
          <w:sz w:val="32"/>
          <w:szCs w:val="32"/>
          <w:highlight w:val="none"/>
          <w:lang w:val="en-US" w:eastAsia="zh-CN" w:bidi="ar-SA"/>
        </w:rPr>
      </w:pPr>
    </w:p>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829"/>
        <w:gridCol w:w="6470"/>
        <w:gridCol w:w="426"/>
        <w:gridCol w:w="426"/>
      </w:tblGrid>
      <w:tr w14:paraId="0A77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21" w:type="dxa"/>
            <w:shd w:val="clear" w:color="auto" w:fill="auto"/>
            <w:vAlign w:val="center"/>
          </w:tcPr>
          <w:p w14:paraId="5D6ED95F">
            <w:pPr>
              <w:widowControl/>
              <w:jc w:val="left"/>
              <w:rPr>
                <w:rFonts w:ascii="宋体" w:hAnsi="宋体" w:eastAsia="宋体" w:cs="Arial"/>
                <w:kern w:val="0"/>
                <w:szCs w:val="21"/>
              </w:rPr>
            </w:pPr>
            <w:r>
              <w:rPr>
                <w:rFonts w:hint="eastAsia" w:ascii="宋体" w:hAnsi="宋体" w:eastAsia="宋体" w:cs="Arial"/>
                <w:kern w:val="0"/>
                <w:szCs w:val="21"/>
              </w:rPr>
              <w:t>1</w:t>
            </w:r>
          </w:p>
        </w:tc>
        <w:tc>
          <w:tcPr>
            <w:tcW w:w="829" w:type="dxa"/>
            <w:shd w:val="clear" w:color="auto" w:fill="auto"/>
            <w:vAlign w:val="center"/>
          </w:tcPr>
          <w:p w14:paraId="3086A090">
            <w:pPr>
              <w:widowControl/>
              <w:jc w:val="left"/>
              <w:rPr>
                <w:rFonts w:ascii="宋体" w:hAnsi="宋体" w:eastAsia="宋体" w:cs="Arial"/>
                <w:kern w:val="0"/>
                <w:szCs w:val="21"/>
              </w:rPr>
            </w:pPr>
            <w:r>
              <w:rPr>
                <w:rFonts w:hint="eastAsia" w:ascii="微软雅黑" w:hAnsi="微软雅黑" w:eastAsia="微软雅黑" w:cs="微软雅黑"/>
                <w:i w:val="0"/>
                <w:iCs w:val="0"/>
                <w:color w:val="000000"/>
                <w:kern w:val="0"/>
                <w:sz w:val="20"/>
                <w:szCs w:val="20"/>
                <w:u w:val="none"/>
                <w:lang w:val="en-US" w:eastAsia="zh-CN" w:bidi="ar"/>
              </w:rPr>
              <w:t>1080P会议电视终端</w:t>
            </w:r>
          </w:p>
        </w:tc>
        <w:tc>
          <w:tcPr>
            <w:tcW w:w="6470" w:type="dxa"/>
            <w:shd w:val="clear" w:color="auto" w:fill="auto"/>
            <w:vAlign w:val="center"/>
          </w:tcPr>
          <w:p w14:paraId="3C55CD2A">
            <w:pPr>
              <w:keepNext w:val="0"/>
              <w:keepLines w:val="0"/>
              <w:widowControl/>
              <w:suppressLineNumbers w:val="0"/>
              <w:jc w:val="left"/>
              <w:textAlignment w:val="center"/>
              <w:rPr>
                <w:rFonts w:ascii="宋体" w:hAnsi="宋体" w:eastAsia="宋体" w:cs="Arial"/>
                <w:kern w:val="0"/>
                <w:szCs w:val="21"/>
              </w:rPr>
            </w:pPr>
            <w:r>
              <w:rPr>
                <w:rFonts w:hint="eastAsia" w:ascii="微软雅黑" w:hAnsi="微软雅黑" w:eastAsia="微软雅黑" w:cs="微软雅黑"/>
                <w:i w:val="0"/>
                <w:iCs w:val="0"/>
                <w:color w:val="000000"/>
                <w:kern w:val="0"/>
                <w:sz w:val="20"/>
                <w:szCs w:val="20"/>
                <w:u w:val="none"/>
                <w:lang w:val="en-US" w:eastAsia="zh-CN" w:bidi="ar"/>
              </w:rPr>
              <w:t>1) 为保证视频会议系统稳定性、安全性及功能一致性，分体式视频会议终端须与总队平台无缝兼容，实现高清视频会议功能，同时配合总队平台通过BM相关认证，达到可以召开SM视频会议的要求，如设备需要定制由中标人负责。</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 采用硬件分体式结构，非PC架构、非工控机架构。终端采用国产化软硬件设计，采用国产嵌入式操作系统。 终端主要核心芯片采用国产化器件，包括视音频编解码单元、CPU处理单元、电源芯片、电源开关芯片、时钟芯片。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 支持H.323、SIP通信标准，会议速率支持128Kbps－8Mbps，支持H.239、BFCP双流协议标准。</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4) 支持H.261、H.263、H.264 BP/HP、H.265 视频编解码协议，具备较强的兼容性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 支持G.711、G.722、G.728、G.722.1C、G.719、MPEG4-AAC LC/LD、Opus等音频协议。</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 支持4K30、1080p60、1080p30、720p60、720p30解码能力，</w:t>
            </w:r>
            <w:r>
              <w:rPr>
                <w:rStyle w:val="31"/>
                <w:b w:val="0"/>
                <w:bCs w:val="0"/>
                <w:lang w:val="en-US" w:eastAsia="zh-CN" w:bidi="ar"/>
              </w:rPr>
              <w:t>本次配置1080P30编码能力，4K30解码能力。</w:t>
            </w:r>
            <w:r>
              <w:rPr>
                <w:rStyle w:val="32"/>
                <w:b w:val="0"/>
                <w:bCs w:val="0"/>
                <w:lang w:val="en-US" w:eastAsia="zh-CN" w:bidi="ar"/>
              </w:rPr>
              <w:br w:type="textWrapping"/>
            </w:r>
            <w:r>
              <w:rPr>
                <w:rStyle w:val="32"/>
                <w:lang w:val="en-US" w:eastAsia="zh-CN" w:bidi="ar"/>
              </w:rPr>
              <w:t>7) 支持不少于2路高清视频输入接口、2路高清输出接口。</w:t>
            </w:r>
            <w:r>
              <w:rPr>
                <w:rStyle w:val="32"/>
                <w:lang w:val="en-US" w:eastAsia="zh-CN" w:bidi="ar"/>
              </w:rPr>
              <w:br w:type="textWrapping"/>
            </w:r>
            <w:r>
              <w:rPr>
                <w:rStyle w:val="32"/>
                <w:lang w:val="en-US" w:eastAsia="zh-CN" w:bidi="ar"/>
              </w:rPr>
              <w:t>8) 支持接口控制功能，终端的所有接口，包括音视频输入输出接口、串口、USB口、网口等均支持通过视频会议管理系统进行管控。</w:t>
            </w:r>
            <w:r>
              <w:rPr>
                <w:rStyle w:val="33"/>
                <w:color w:val="auto"/>
                <w:lang w:val="en-US" w:eastAsia="zh-CN" w:bidi="ar"/>
              </w:rPr>
              <w:t>（投标人需提供加盖CNAS章的第三方检测报告复印件并加盖投标人公章）</w:t>
            </w:r>
            <w:r>
              <w:rPr>
                <w:rStyle w:val="32"/>
                <w:color w:val="auto"/>
                <w:lang w:val="en-US" w:eastAsia="zh-CN" w:bidi="ar"/>
              </w:rPr>
              <w:br w:type="textWrapping"/>
            </w:r>
            <w:r>
              <w:rPr>
                <w:rStyle w:val="32"/>
                <w:lang w:val="en-US" w:eastAsia="zh-CN" w:bidi="ar"/>
              </w:rPr>
              <w:t>9) 支持国密SM1，SM2，SM3，SM4加密算法。 支持 SRTP 码流加密，媒体流加解密支持国密SM1，SM4 算法，认证支持国密SM3算法。SRTP 协议符合 RFC3711 规范，密钥协商遵循 RFC4568 规范。</w:t>
            </w:r>
            <w:r>
              <w:rPr>
                <w:rStyle w:val="33"/>
                <w:color w:val="auto"/>
                <w:lang w:val="en-US" w:eastAsia="zh-CN" w:bidi="ar"/>
              </w:rPr>
              <w:t>（投标人需提供加盖CNAS章的第三方检测报告复印件并加盖投标人公章）</w:t>
            </w:r>
            <w:r>
              <w:rPr>
                <w:rStyle w:val="32"/>
                <w:lang w:val="en-US" w:eastAsia="zh-CN" w:bidi="ar"/>
              </w:rPr>
              <w:br w:type="textWrapping"/>
            </w:r>
            <w:r>
              <w:rPr>
                <w:rStyle w:val="32"/>
                <w:lang w:val="en-US" w:eastAsia="zh-CN" w:bidi="ar"/>
              </w:rPr>
              <w:t>10) 符合BMB56.2-2021《SM视频会议系统主要产品组件安全保密技术要求》的规范要求并取得国家保密科技测评中心办发的SM信息系统产品检测证书。（投标人须提供产品检测证书复印件并加盖投标人公章。）</w:t>
            </w:r>
          </w:p>
        </w:tc>
        <w:tc>
          <w:tcPr>
            <w:tcW w:w="426" w:type="dxa"/>
            <w:shd w:val="clear" w:color="auto" w:fill="auto"/>
            <w:vAlign w:val="center"/>
          </w:tcPr>
          <w:p w14:paraId="7937DEB4">
            <w:pPr>
              <w:keepNext w:val="0"/>
              <w:keepLines w:val="0"/>
              <w:widowControl/>
              <w:suppressLineNumbers w:val="0"/>
              <w:jc w:val="left"/>
              <w:textAlignment w:val="center"/>
              <w:rPr>
                <w:rStyle w:val="32"/>
                <w:i w:val="0"/>
                <w:iCs w:val="0"/>
                <w:color w:val="000000"/>
                <w:lang w:val="en-US" w:eastAsia="zh-CN" w:bidi="ar"/>
              </w:rPr>
            </w:pPr>
            <w:r>
              <w:rPr>
                <w:rStyle w:val="32"/>
                <w:rFonts w:hint="eastAsia"/>
                <w:i w:val="0"/>
                <w:iCs w:val="0"/>
                <w:color w:val="000000"/>
                <w:lang w:val="en-US" w:eastAsia="zh-CN" w:bidi="ar"/>
              </w:rPr>
              <w:t>台</w:t>
            </w:r>
          </w:p>
        </w:tc>
        <w:tc>
          <w:tcPr>
            <w:tcW w:w="426" w:type="dxa"/>
            <w:shd w:val="clear" w:color="auto" w:fill="auto"/>
            <w:vAlign w:val="center"/>
          </w:tcPr>
          <w:p w14:paraId="147B8B78">
            <w:pPr>
              <w:keepNext w:val="0"/>
              <w:keepLines w:val="0"/>
              <w:widowControl/>
              <w:suppressLineNumbers w:val="0"/>
              <w:jc w:val="left"/>
              <w:textAlignment w:val="center"/>
              <w:rPr>
                <w:rStyle w:val="32"/>
                <w:i w:val="0"/>
                <w:iCs w:val="0"/>
                <w:color w:val="000000"/>
                <w:lang w:val="en-US" w:eastAsia="zh-CN" w:bidi="ar"/>
              </w:rPr>
            </w:pPr>
            <w:r>
              <w:rPr>
                <w:rStyle w:val="32"/>
                <w:rFonts w:hint="eastAsia"/>
                <w:i w:val="0"/>
                <w:iCs w:val="0"/>
                <w:color w:val="000000"/>
                <w:lang w:val="en-US" w:eastAsia="zh-CN" w:bidi="ar"/>
              </w:rPr>
              <w:t>1</w:t>
            </w:r>
          </w:p>
          <w:p w14:paraId="75D2F645">
            <w:pPr>
              <w:keepNext w:val="0"/>
              <w:keepLines w:val="0"/>
              <w:widowControl/>
              <w:suppressLineNumbers w:val="0"/>
              <w:jc w:val="left"/>
              <w:textAlignment w:val="center"/>
              <w:rPr>
                <w:rStyle w:val="32"/>
                <w:i w:val="0"/>
                <w:iCs w:val="0"/>
                <w:color w:val="000000"/>
                <w:lang w:val="en-US" w:eastAsia="zh-CN" w:bidi="ar"/>
              </w:rPr>
            </w:pPr>
            <w:r>
              <w:rPr>
                <w:rStyle w:val="32"/>
                <w:rFonts w:hint="eastAsia"/>
                <w:i w:val="0"/>
                <w:iCs w:val="0"/>
                <w:color w:val="000000"/>
                <w:lang w:val="en-US" w:eastAsia="zh-CN" w:bidi="ar"/>
              </w:rPr>
              <w:t>　</w:t>
            </w:r>
          </w:p>
        </w:tc>
      </w:tr>
      <w:tr w14:paraId="1CB4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21" w:type="dxa"/>
            <w:shd w:val="clear" w:color="auto" w:fill="auto"/>
            <w:vAlign w:val="center"/>
          </w:tcPr>
          <w:p w14:paraId="420D7AEA">
            <w:pPr>
              <w:widowControl/>
              <w:jc w:val="left"/>
              <w:rPr>
                <w:rFonts w:ascii="宋体" w:hAnsi="宋体" w:eastAsia="宋体" w:cs="Arial"/>
                <w:kern w:val="0"/>
                <w:szCs w:val="21"/>
              </w:rPr>
            </w:pPr>
            <w:r>
              <w:rPr>
                <w:rFonts w:hint="eastAsia" w:ascii="宋体" w:hAnsi="宋体" w:eastAsia="宋体" w:cs="Arial"/>
                <w:kern w:val="0"/>
                <w:szCs w:val="21"/>
              </w:rPr>
              <w:t>2</w:t>
            </w:r>
          </w:p>
        </w:tc>
        <w:tc>
          <w:tcPr>
            <w:tcW w:w="829" w:type="dxa"/>
            <w:shd w:val="clear" w:color="auto" w:fill="auto"/>
            <w:vAlign w:val="center"/>
          </w:tcPr>
          <w:p w14:paraId="4447EE63">
            <w:pPr>
              <w:widowControl/>
              <w:jc w:val="left"/>
              <w:rPr>
                <w:rFonts w:ascii="宋体" w:hAnsi="宋体" w:eastAsia="宋体" w:cs="Arial"/>
                <w:kern w:val="0"/>
                <w:szCs w:val="21"/>
              </w:rPr>
            </w:pPr>
            <w:r>
              <w:rPr>
                <w:rFonts w:hint="eastAsia" w:ascii="微软雅黑" w:hAnsi="微软雅黑" w:eastAsia="微软雅黑" w:cs="微软雅黑"/>
                <w:i w:val="0"/>
                <w:iCs w:val="0"/>
                <w:color w:val="000000"/>
                <w:kern w:val="0"/>
                <w:sz w:val="20"/>
                <w:szCs w:val="20"/>
                <w:u w:val="none"/>
                <w:lang w:val="en-US" w:eastAsia="zh-CN" w:bidi="ar"/>
              </w:rPr>
              <w:t>1080P高清摄像机</w:t>
            </w:r>
          </w:p>
        </w:tc>
        <w:tc>
          <w:tcPr>
            <w:tcW w:w="6470" w:type="dxa"/>
            <w:shd w:val="clear" w:color="auto" w:fill="auto"/>
            <w:vAlign w:val="center"/>
          </w:tcPr>
          <w:p w14:paraId="6E2D9BD2">
            <w:pPr>
              <w:keepNext w:val="0"/>
              <w:keepLines w:val="0"/>
              <w:widowControl/>
              <w:suppressLineNumbers w:val="0"/>
              <w:jc w:val="left"/>
              <w:textAlignment w:val="center"/>
              <w:rPr>
                <w:rFonts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1) 为保证视频会议系统稳定性、安全性及功能一致性，会议摄像机须与分体式视频会议终端适配并接入。支持壁装、三脚架安装或吊顶安装等多种安装方式。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2）镜头图像传感器采用不小于1/2.8" 图像传感器，支持1080p60、1080p50、1080p30、1080p25、720p60、720p50等高清信号输出。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3）支持不小于12倍光学变焦。支持广角镜头，水平视角不小于72°。</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4）视频输出接口具备SDI、DVI、HDBaseT接口。支持供电、显示、控制多线合一，只连接一根超五类网线实现供电、图像显示、摄像机控制，支持信号传输100米。</w:t>
            </w:r>
          </w:p>
        </w:tc>
        <w:tc>
          <w:tcPr>
            <w:tcW w:w="426" w:type="dxa"/>
            <w:shd w:val="clear" w:color="auto" w:fill="auto"/>
            <w:vAlign w:val="center"/>
          </w:tcPr>
          <w:p w14:paraId="5D6FEBD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26" w:type="dxa"/>
            <w:shd w:val="clear" w:color="auto" w:fill="auto"/>
            <w:vAlign w:val="center"/>
          </w:tcPr>
          <w:p w14:paraId="2A43FA4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p w14:paraId="4F01A84A">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w:t>
            </w:r>
          </w:p>
        </w:tc>
      </w:tr>
      <w:tr w14:paraId="7EF4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21" w:type="dxa"/>
            <w:shd w:val="clear" w:color="auto" w:fill="auto"/>
            <w:vAlign w:val="center"/>
          </w:tcPr>
          <w:p w14:paraId="1A5B13D0">
            <w:pPr>
              <w:widowControl/>
              <w:jc w:val="left"/>
              <w:rPr>
                <w:rFonts w:ascii="宋体" w:hAnsi="宋体" w:eastAsia="宋体" w:cs="Arial"/>
                <w:kern w:val="0"/>
                <w:szCs w:val="21"/>
              </w:rPr>
            </w:pPr>
            <w:r>
              <w:rPr>
                <w:rFonts w:hint="eastAsia" w:ascii="宋体" w:hAnsi="宋体" w:eastAsia="宋体" w:cs="Arial"/>
                <w:kern w:val="0"/>
                <w:szCs w:val="21"/>
              </w:rPr>
              <w:t>3</w:t>
            </w:r>
          </w:p>
        </w:tc>
        <w:tc>
          <w:tcPr>
            <w:tcW w:w="829" w:type="dxa"/>
            <w:shd w:val="clear" w:color="auto" w:fill="auto"/>
            <w:vAlign w:val="center"/>
          </w:tcPr>
          <w:p w14:paraId="0D54FB09">
            <w:pPr>
              <w:widowControl/>
              <w:jc w:val="left"/>
              <w:rPr>
                <w:rFonts w:ascii="宋体" w:hAnsi="宋体" w:eastAsia="宋体" w:cs="Arial"/>
                <w:kern w:val="0"/>
                <w:szCs w:val="21"/>
              </w:rPr>
            </w:pPr>
            <w:r>
              <w:rPr>
                <w:rFonts w:hint="eastAsia" w:ascii="微软雅黑" w:hAnsi="微软雅黑" w:eastAsia="微软雅黑" w:cs="微软雅黑"/>
                <w:i w:val="0"/>
                <w:iCs w:val="0"/>
                <w:color w:val="000000"/>
                <w:kern w:val="0"/>
                <w:sz w:val="20"/>
                <w:szCs w:val="20"/>
                <w:u w:val="none"/>
                <w:lang w:val="en-US" w:eastAsia="zh-CN" w:bidi="ar"/>
              </w:rPr>
              <w:t>全向阵列麦克风</w:t>
            </w:r>
          </w:p>
        </w:tc>
        <w:tc>
          <w:tcPr>
            <w:tcW w:w="6470" w:type="dxa"/>
            <w:shd w:val="clear" w:color="auto" w:fill="auto"/>
            <w:vAlign w:val="center"/>
          </w:tcPr>
          <w:p w14:paraId="5DE14A0F">
            <w:pPr>
              <w:widowControl/>
              <w:jc w:val="left"/>
              <w:rPr>
                <w:rFonts w:ascii="宋体" w:hAnsi="宋体" w:eastAsia="宋体" w:cs="Arial"/>
                <w:kern w:val="0"/>
                <w:szCs w:val="21"/>
              </w:rPr>
            </w:pPr>
            <w:r>
              <w:rPr>
                <w:rFonts w:hint="eastAsia" w:ascii="微软雅黑" w:hAnsi="微软雅黑" w:eastAsia="微软雅黑" w:cs="微软雅黑"/>
                <w:i w:val="0"/>
                <w:iCs w:val="0"/>
                <w:color w:val="000000"/>
                <w:kern w:val="0"/>
                <w:sz w:val="20"/>
                <w:szCs w:val="20"/>
                <w:u w:val="none"/>
                <w:lang w:val="en-US" w:eastAsia="zh-CN" w:bidi="ar"/>
              </w:rPr>
              <w:t>1) 支持360°全向拾音，拾音距离不低于6m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 采用数字音频接口，由高清视频终端供电。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 频响100Hz~20KHz</w:t>
            </w:r>
          </w:p>
        </w:tc>
        <w:tc>
          <w:tcPr>
            <w:tcW w:w="426" w:type="dxa"/>
            <w:shd w:val="clear" w:color="auto" w:fill="auto"/>
            <w:vAlign w:val="center"/>
          </w:tcPr>
          <w:p w14:paraId="58344FFA">
            <w:pPr>
              <w:widowControl/>
              <w:jc w:val="left"/>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26" w:type="dxa"/>
            <w:shd w:val="clear" w:color="auto" w:fill="auto"/>
            <w:vAlign w:val="center"/>
          </w:tcPr>
          <w:p w14:paraId="12E2CF99">
            <w:pPr>
              <w:widowControl/>
              <w:jc w:val="left"/>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p w14:paraId="2741EEA4">
            <w:pPr>
              <w:widowControl/>
              <w:jc w:val="left"/>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w:t>
            </w:r>
          </w:p>
        </w:tc>
      </w:tr>
      <w:tr w14:paraId="1451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21" w:type="dxa"/>
            <w:shd w:val="clear" w:color="auto" w:fill="auto"/>
            <w:vAlign w:val="center"/>
          </w:tcPr>
          <w:p w14:paraId="54279757">
            <w:pPr>
              <w:widowControl/>
              <w:jc w:val="left"/>
              <w:rPr>
                <w:rFonts w:ascii="宋体" w:hAnsi="宋体" w:eastAsia="宋体" w:cs="Arial"/>
                <w:kern w:val="0"/>
                <w:szCs w:val="21"/>
              </w:rPr>
            </w:pPr>
            <w:r>
              <w:rPr>
                <w:rFonts w:hint="eastAsia" w:ascii="宋体" w:hAnsi="宋体" w:eastAsia="宋体" w:cs="Arial"/>
                <w:kern w:val="0"/>
                <w:szCs w:val="21"/>
              </w:rPr>
              <w:t>4</w:t>
            </w:r>
          </w:p>
        </w:tc>
        <w:tc>
          <w:tcPr>
            <w:tcW w:w="829" w:type="dxa"/>
            <w:shd w:val="clear" w:color="auto" w:fill="auto"/>
            <w:vAlign w:val="center"/>
          </w:tcPr>
          <w:p w14:paraId="5B632919">
            <w:pPr>
              <w:widowControl/>
              <w:jc w:val="left"/>
              <w:rPr>
                <w:rFonts w:ascii="宋体" w:hAnsi="宋体" w:eastAsia="宋体" w:cs="Arial"/>
                <w:kern w:val="0"/>
                <w:szCs w:val="21"/>
              </w:rPr>
            </w:pPr>
            <w:r>
              <w:rPr>
                <w:rFonts w:hint="eastAsia" w:ascii="微软雅黑" w:hAnsi="微软雅黑" w:eastAsia="微软雅黑" w:cs="微软雅黑"/>
                <w:i w:val="0"/>
                <w:iCs w:val="0"/>
                <w:color w:val="000000"/>
                <w:kern w:val="0"/>
                <w:sz w:val="20"/>
                <w:szCs w:val="20"/>
                <w:u w:val="none"/>
                <w:lang w:val="en-US" w:eastAsia="zh-CN" w:bidi="ar"/>
              </w:rPr>
              <w:t>视频安全接入网关</w:t>
            </w:r>
          </w:p>
        </w:tc>
        <w:tc>
          <w:tcPr>
            <w:tcW w:w="6470" w:type="dxa"/>
            <w:shd w:val="clear" w:color="auto" w:fill="auto"/>
            <w:vAlign w:val="center"/>
          </w:tcPr>
          <w:p w14:paraId="482D324C">
            <w:pPr>
              <w:keepNext w:val="0"/>
              <w:keepLines w:val="0"/>
              <w:widowControl/>
              <w:suppressLineNumbers w:val="0"/>
              <w:jc w:val="left"/>
              <w:textAlignment w:val="center"/>
              <w:rPr>
                <w:rFonts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 xml:space="preserve">1) 桌面型,≥2G内存，≥4G存储，≥5个10/100/1000自适应电口（1个管理口），1个console口,外置电源,传感器接入数量≥100 整机吞吐≥650Mbps； Ipsec VPN 吞吐≥190Mbps；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 支持设备间数据通道加密，支持网关、总部之间的全加密互联，点到点，点到多点的安全VPN隧道连接；</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 支持识别物联网设备类型、厂商、操作系统、开放服务等；</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 支持物联网终端的可信准入，管理员可配置准入规则，满足条件的设备才能自动接入网络，可对终端配置做出基于IP，MAC地址等认证策略；</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 支持物联网新设备接入告警，当新入网终端</w:t>
            </w:r>
            <w:bookmarkStart w:id="106" w:name="_GoBack"/>
            <w:bookmarkEnd w:id="106"/>
            <w:r>
              <w:rPr>
                <w:rFonts w:hint="eastAsia" w:ascii="微软雅黑" w:hAnsi="微软雅黑" w:eastAsia="微软雅黑" w:cs="微软雅黑"/>
                <w:i w:val="0"/>
                <w:iCs w:val="0"/>
                <w:color w:val="000000"/>
                <w:kern w:val="0"/>
                <w:sz w:val="20"/>
                <w:szCs w:val="20"/>
                <w:u w:val="none"/>
                <w:lang w:val="en-US" w:eastAsia="zh-CN" w:bidi="ar"/>
              </w:rPr>
              <w:t>接入网络时，管理员可根据物联网资产审批列表进行审核，审核通过后才能接入网络；</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 支持弱口令发现功能，弱口令扫描协议至少包含ssh、telnet、http、ftp、mysql、oracle、redis、svn方式；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 支持国密SM2，SM3，SM4加密算法。</w:t>
            </w:r>
            <w:r>
              <w:rPr>
                <w:rFonts w:hint="eastAsia" w:ascii="微软雅黑" w:hAnsi="微软雅黑" w:eastAsia="微软雅黑" w:cs="微软雅黑"/>
                <w:i w:val="0"/>
                <w:iCs w:val="0"/>
                <w:color w:val="auto"/>
                <w:kern w:val="0"/>
                <w:sz w:val="20"/>
                <w:szCs w:val="20"/>
                <w:u w:val="none"/>
                <w:lang w:val="en-US" w:eastAsia="zh-CN" w:bidi="ar"/>
              </w:rPr>
              <w:t>（需提供商用密码产品认证证书，并加盖投标人鲜章）</w:t>
            </w:r>
            <w:r>
              <w:rPr>
                <w:rFonts w:hint="eastAsia" w:ascii="微软雅黑" w:hAnsi="微软雅黑" w:eastAsia="微软雅黑" w:cs="微软雅黑"/>
                <w:i w:val="0"/>
                <w:iCs w:val="0"/>
                <w:color w:val="auto"/>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8) 支持无缝对接总队物联网安全管理平台，实现集中管理，同时可接收平台下发的IPsec隧道策略等。</w:t>
            </w:r>
            <w:r>
              <w:rPr>
                <w:rFonts w:hint="eastAsia" w:ascii="微软雅黑" w:hAnsi="微软雅黑" w:eastAsia="微软雅黑" w:cs="微软雅黑"/>
                <w:i w:val="0"/>
                <w:iCs w:val="0"/>
                <w:color w:val="auto"/>
                <w:kern w:val="0"/>
                <w:sz w:val="20"/>
                <w:szCs w:val="20"/>
                <w:u w:val="none"/>
                <w:lang w:val="en-US" w:eastAsia="zh-CN" w:bidi="ar"/>
              </w:rPr>
              <w:t>（需提供承诺证明，并加盖投标人鲜章）</w:t>
            </w:r>
          </w:p>
        </w:tc>
        <w:tc>
          <w:tcPr>
            <w:tcW w:w="426" w:type="dxa"/>
            <w:shd w:val="clear" w:color="auto" w:fill="auto"/>
            <w:vAlign w:val="center"/>
          </w:tcPr>
          <w:p w14:paraId="1B70805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26" w:type="dxa"/>
            <w:shd w:val="clear" w:color="auto" w:fill="auto"/>
            <w:vAlign w:val="center"/>
          </w:tcPr>
          <w:p w14:paraId="1328886E">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r>
      <w:tr w14:paraId="516D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21" w:type="dxa"/>
            <w:shd w:val="clear" w:color="auto" w:fill="auto"/>
            <w:vAlign w:val="center"/>
          </w:tcPr>
          <w:p w14:paraId="6A355644">
            <w:pPr>
              <w:widowControl/>
              <w:jc w:val="left"/>
              <w:rPr>
                <w:rFonts w:ascii="宋体" w:hAnsi="宋体" w:eastAsia="宋体" w:cs="Arial"/>
                <w:kern w:val="0"/>
                <w:szCs w:val="21"/>
              </w:rPr>
            </w:pPr>
            <w:r>
              <w:rPr>
                <w:rFonts w:hint="eastAsia" w:ascii="宋体" w:hAnsi="宋体" w:eastAsia="宋体" w:cs="Arial"/>
                <w:kern w:val="0"/>
                <w:szCs w:val="21"/>
              </w:rPr>
              <w:t>5</w:t>
            </w:r>
          </w:p>
        </w:tc>
        <w:tc>
          <w:tcPr>
            <w:tcW w:w="829" w:type="dxa"/>
            <w:shd w:val="clear" w:color="auto" w:fill="auto"/>
            <w:vAlign w:val="center"/>
          </w:tcPr>
          <w:p w14:paraId="7278CC3D">
            <w:pPr>
              <w:widowControl/>
              <w:jc w:val="left"/>
              <w:rPr>
                <w:rFonts w:ascii="宋体" w:hAnsi="宋体" w:eastAsia="宋体" w:cs="Arial"/>
                <w:kern w:val="0"/>
                <w:szCs w:val="21"/>
              </w:rPr>
            </w:pPr>
            <w:r>
              <w:rPr>
                <w:rFonts w:hint="eastAsia" w:ascii="微软雅黑" w:hAnsi="微软雅黑" w:eastAsia="微软雅黑" w:cs="微软雅黑"/>
                <w:i w:val="0"/>
                <w:iCs w:val="0"/>
                <w:color w:val="000000"/>
                <w:kern w:val="0"/>
                <w:sz w:val="20"/>
                <w:szCs w:val="20"/>
                <w:u w:val="none"/>
                <w:lang w:val="en-US" w:eastAsia="zh-CN" w:bidi="ar"/>
              </w:rPr>
              <w:t>显示设备</w:t>
            </w:r>
          </w:p>
        </w:tc>
        <w:tc>
          <w:tcPr>
            <w:tcW w:w="6470" w:type="dxa"/>
            <w:shd w:val="clear" w:color="auto" w:fill="auto"/>
            <w:vAlign w:val="center"/>
          </w:tcPr>
          <w:p w14:paraId="0EFBC733">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4K高清智能网络液晶显示屏（电视机≥85英寸，国产），含支架</w:t>
            </w:r>
          </w:p>
          <w:p w14:paraId="7BBA6A63">
            <w:pPr>
              <w:widowControl/>
              <w:jc w:val="left"/>
              <w:rPr>
                <w:rFonts w:ascii="宋体" w:hAnsi="宋体" w:eastAsia="宋体" w:cs="Arial"/>
                <w:kern w:val="0"/>
                <w:szCs w:val="21"/>
              </w:rPr>
            </w:pPr>
          </w:p>
        </w:tc>
        <w:tc>
          <w:tcPr>
            <w:tcW w:w="426" w:type="dxa"/>
            <w:shd w:val="clear" w:color="auto" w:fill="auto"/>
            <w:vAlign w:val="center"/>
          </w:tcPr>
          <w:p w14:paraId="7A65F7E4">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26" w:type="dxa"/>
            <w:shd w:val="clear" w:color="auto" w:fill="auto"/>
            <w:vAlign w:val="center"/>
          </w:tcPr>
          <w:p w14:paraId="5584E305">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w:t>
            </w:r>
          </w:p>
        </w:tc>
      </w:tr>
    </w:tbl>
    <w:p w14:paraId="777F0C2C">
      <w:pPr>
        <w:pStyle w:val="5"/>
        <w:rPr>
          <w:rFonts w:hint="eastAsia"/>
        </w:rPr>
      </w:pPr>
    </w:p>
    <w:p w14:paraId="2C761044">
      <w:pPr>
        <w:pStyle w:val="5"/>
        <w:rPr>
          <w:rFonts w:hint="eastAsia"/>
        </w:rPr>
      </w:pPr>
    </w:p>
    <w:p w14:paraId="1EC48558">
      <w:pPr>
        <w:pStyle w:val="5"/>
        <w:rPr>
          <w:rFonts w:hint="eastAsia"/>
        </w:rPr>
      </w:pPr>
    </w:p>
    <w:p w14:paraId="49C8EE77">
      <w:pPr>
        <w:pStyle w:val="5"/>
        <w:rPr>
          <w:rFonts w:hint="eastAsia"/>
        </w:rPr>
      </w:pPr>
    </w:p>
    <w:p w14:paraId="7E093275">
      <w:pPr>
        <w:pStyle w:val="5"/>
        <w:rPr>
          <w:rFonts w:hint="eastAsia"/>
        </w:rPr>
      </w:pPr>
    </w:p>
    <w:p w14:paraId="683B5833">
      <w:pPr>
        <w:pStyle w:val="5"/>
        <w:rPr>
          <w:rFonts w:hint="eastAsia"/>
        </w:rPr>
      </w:pPr>
    </w:p>
    <w:p w14:paraId="5A2140F3">
      <w:pPr>
        <w:pStyle w:val="5"/>
        <w:rPr>
          <w:rFonts w:hint="eastAsia"/>
        </w:rPr>
      </w:pPr>
    </w:p>
    <w:p w14:paraId="74AAD52D">
      <w:pPr>
        <w:pStyle w:val="5"/>
        <w:rPr>
          <w:rFonts w:hint="eastAsia"/>
        </w:rPr>
      </w:pPr>
    </w:p>
    <w:p w14:paraId="6C317A75">
      <w:pPr>
        <w:pStyle w:val="5"/>
        <w:rPr>
          <w:rFonts w:hint="eastAsia"/>
        </w:rPr>
      </w:pPr>
    </w:p>
    <w:p w14:paraId="6954EBFD">
      <w:pPr>
        <w:keepNext w:val="0"/>
        <w:keepLines w:val="0"/>
        <w:pageBreakBefore w:val="0"/>
        <w:widowControl w:val="0"/>
        <w:kinsoku/>
        <w:wordWrap/>
        <w:overflowPunct/>
        <w:topLinePunct w:val="0"/>
        <w:autoSpaceDE/>
        <w:autoSpaceDN/>
        <w:bidi w:val="0"/>
        <w:adjustRightInd/>
        <w:snapToGrid w:val="0"/>
        <w:spacing w:before="157" w:beforeLines="50" w:after="157" w:afterLines="50" w:line="480" w:lineRule="auto"/>
        <w:jc w:val="center"/>
        <w:textAlignment w:val="auto"/>
        <w:rPr>
          <w:rFonts w:hint="eastAsia" w:ascii="黑体" w:hAnsi="黑体" w:eastAsia="黑体" w:cs="黑体"/>
          <w:b/>
          <w:bCs/>
          <w:color w:val="auto"/>
          <w:sz w:val="44"/>
          <w:szCs w:val="44"/>
          <w:highlight w:val="none"/>
        </w:rPr>
      </w:pPr>
    </w:p>
    <w:p w14:paraId="0CF4ADFB">
      <w:pPr>
        <w:pStyle w:val="5"/>
        <w:rPr>
          <w:rFonts w:hint="eastAsia"/>
        </w:rPr>
      </w:pPr>
    </w:p>
    <w:p w14:paraId="789EDD3C">
      <w:pPr>
        <w:keepNext w:val="0"/>
        <w:keepLines w:val="0"/>
        <w:pageBreakBefore w:val="0"/>
        <w:widowControl w:val="0"/>
        <w:kinsoku/>
        <w:wordWrap/>
        <w:overflowPunct/>
        <w:topLinePunct w:val="0"/>
        <w:autoSpaceDE/>
        <w:autoSpaceDN/>
        <w:bidi w:val="0"/>
        <w:adjustRightInd/>
        <w:snapToGrid w:val="0"/>
        <w:spacing w:before="157" w:beforeLines="50" w:after="157" w:afterLines="50" w:line="480" w:lineRule="auto"/>
        <w:jc w:val="both"/>
        <w:textAlignment w:val="auto"/>
        <w:rPr>
          <w:rFonts w:hint="eastAsia" w:ascii="黑体" w:hAnsi="黑体" w:eastAsia="黑体" w:cs="黑体"/>
          <w:b/>
          <w:bCs/>
          <w:color w:val="auto"/>
          <w:sz w:val="44"/>
          <w:szCs w:val="44"/>
          <w:highlight w:val="none"/>
        </w:rPr>
      </w:pPr>
    </w:p>
    <w:p w14:paraId="32A83DB5">
      <w:pPr>
        <w:keepNext w:val="0"/>
        <w:keepLines w:val="0"/>
        <w:pageBreakBefore w:val="0"/>
        <w:widowControl w:val="0"/>
        <w:kinsoku/>
        <w:wordWrap/>
        <w:overflowPunct/>
        <w:topLinePunct w:val="0"/>
        <w:autoSpaceDE/>
        <w:autoSpaceDN/>
        <w:bidi w:val="0"/>
        <w:adjustRightInd/>
        <w:snapToGrid w:val="0"/>
        <w:spacing w:before="157" w:beforeLines="50" w:after="157" w:afterLines="50" w:line="480" w:lineRule="auto"/>
        <w:jc w:val="center"/>
        <w:textAlignment w:val="auto"/>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第四篇   商务要求</w:t>
      </w:r>
    </w:p>
    <w:p w14:paraId="48A1DE08">
      <w:pPr>
        <w:pageBreakBefore w:val="0"/>
        <w:kinsoku/>
        <w:wordWrap/>
        <w:overflowPunct/>
        <w:topLinePunct w:val="0"/>
        <w:autoSpaceDE/>
        <w:autoSpaceDN/>
        <w:bidi w:val="0"/>
        <w:snapToGrid w:val="0"/>
        <w:spacing w:line="600" w:lineRule="exact"/>
        <w:ind w:firstLine="640" w:firstLineChars="200"/>
        <w:textAlignment w:val="auto"/>
        <w:outlineLvl w:val="0"/>
        <w:rPr>
          <w:rFonts w:hint="eastAsia" w:ascii="仿宋" w:hAnsi="仿宋" w:eastAsia="仿宋" w:cs="仿宋"/>
          <w:color w:val="auto"/>
          <w:sz w:val="32"/>
          <w:szCs w:val="32"/>
          <w:highlight w:val="none"/>
        </w:rPr>
      </w:pPr>
      <w:bookmarkStart w:id="63" w:name="_Toc429724882"/>
      <w:bookmarkStart w:id="64" w:name="_Toc10594"/>
      <w:bookmarkStart w:id="65" w:name="_Toc267320052"/>
      <w:r>
        <w:rPr>
          <w:rFonts w:hint="eastAsia" w:ascii="仿宋" w:hAnsi="仿宋" w:eastAsia="仿宋" w:cs="仿宋"/>
          <w:color w:val="auto"/>
          <w:sz w:val="32"/>
          <w:szCs w:val="32"/>
          <w:highlight w:val="none"/>
        </w:rPr>
        <w:t>一、</w:t>
      </w:r>
      <w:bookmarkEnd w:id="63"/>
      <w:bookmarkStart w:id="66" w:name="_Toc493506290"/>
      <w:bookmarkStart w:id="67" w:name="_Toc267320049"/>
      <w:r>
        <w:rPr>
          <w:rFonts w:hint="eastAsia" w:ascii="仿宋" w:hAnsi="仿宋" w:eastAsia="仿宋" w:cs="仿宋"/>
          <w:color w:val="auto"/>
          <w:sz w:val="32"/>
          <w:szCs w:val="32"/>
          <w:highlight w:val="none"/>
        </w:rPr>
        <w:t>交货</w:t>
      </w:r>
      <w:r>
        <w:rPr>
          <w:rFonts w:hint="eastAsia" w:ascii="仿宋" w:hAnsi="仿宋" w:eastAsia="仿宋" w:cs="仿宋"/>
          <w:color w:val="auto"/>
          <w:sz w:val="32"/>
          <w:szCs w:val="32"/>
          <w:highlight w:val="none"/>
          <w:lang w:val="en-US" w:eastAsia="zh-CN"/>
        </w:rPr>
        <w:t>时间</w:t>
      </w:r>
      <w:r>
        <w:rPr>
          <w:rFonts w:hint="eastAsia" w:ascii="仿宋" w:hAnsi="仿宋" w:eastAsia="仿宋" w:cs="仿宋"/>
          <w:color w:val="auto"/>
          <w:sz w:val="32"/>
          <w:szCs w:val="32"/>
          <w:highlight w:val="none"/>
        </w:rPr>
        <w:t>、交货地点</w:t>
      </w:r>
      <w:bookmarkEnd w:id="64"/>
      <w:bookmarkEnd w:id="66"/>
      <w:bookmarkEnd w:id="67"/>
    </w:p>
    <w:p w14:paraId="26734C23">
      <w:pPr>
        <w:pageBreakBefore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（一）交货</w:t>
      </w:r>
      <w:r>
        <w:rPr>
          <w:rFonts w:hint="eastAsia" w:ascii="仿宋" w:hAnsi="仿宋" w:eastAsia="仿宋" w:cs="仿宋"/>
          <w:color w:val="auto"/>
          <w:sz w:val="32"/>
          <w:szCs w:val="32"/>
          <w:highlight w:val="none"/>
          <w:lang w:val="en-US" w:eastAsia="zh-CN"/>
        </w:rPr>
        <w:t>时间</w:t>
      </w:r>
      <w:r>
        <w:rPr>
          <w:rFonts w:hint="eastAsia" w:ascii="仿宋" w:hAnsi="仿宋" w:eastAsia="仿宋" w:cs="仿宋"/>
          <w:color w:val="auto"/>
          <w:sz w:val="32"/>
          <w:szCs w:val="32"/>
          <w:highlight w:val="none"/>
        </w:rPr>
        <w:t>：合同签订之日起1</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个</w:t>
      </w:r>
      <w:r>
        <w:rPr>
          <w:rFonts w:hint="eastAsia" w:ascii="仿宋" w:hAnsi="仿宋" w:eastAsia="仿宋" w:cs="仿宋"/>
          <w:color w:val="auto"/>
          <w:sz w:val="32"/>
          <w:szCs w:val="32"/>
          <w:highlight w:val="none"/>
          <w:lang w:val="en-US" w:eastAsia="zh-CN"/>
        </w:rPr>
        <w:t>工作日</w:t>
      </w:r>
      <w:r>
        <w:rPr>
          <w:rFonts w:hint="eastAsia" w:ascii="仿宋" w:hAnsi="仿宋" w:eastAsia="仿宋" w:cs="仿宋"/>
          <w:color w:val="auto"/>
          <w:sz w:val="32"/>
          <w:szCs w:val="32"/>
          <w:highlight w:val="none"/>
        </w:rPr>
        <w:t>内</w:t>
      </w:r>
      <w:r>
        <w:rPr>
          <w:rFonts w:hint="eastAsia" w:ascii="仿宋" w:hAnsi="仿宋" w:eastAsia="仿宋" w:cs="仿宋"/>
          <w:color w:val="auto"/>
          <w:sz w:val="32"/>
          <w:szCs w:val="32"/>
          <w:highlight w:val="none"/>
          <w:lang w:val="en-US" w:eastAsia="zh-CN"/>
        </w:rPr>
        <w:t>全部到货，6个日历日内完成安装调试工作</w:t>
      </w:r>
      <w:r>
        <w:rPr>
          <w:rFonts w:hint="eastAsia" w:ascii="仿宋" w:hAnsi="仿宋" w:eastAsia="仿宋" w:cs="仿宋"/>
          <w:color w:val="auto"/>
          <w:sz w:val="32"/>
          <w:szCs w:val="32"/>
          <w:highlight w:val="none"/>
          <w:lang w:eastAsia="zh-CN"/>
        </w:rPr>
        <w:t>。</w:t>
      </w:r>
    </w:p>
    <w:p w14:paraId="5B29F808">
      <w:pPr>
        <w:pageBreakBefore w:val="0"/>
        <w:kinsoku/>
        <w:wordWrap/>
        <w:overflowPunct/>
        <w:topLinePunct w:val="0"/>
        <w:autoSpaceDE/>
        <w:autoSpaceDN/>
        <w:bidi w:val="0"/>
        <w:snapToGrid w:val="0"/>
        <w:spacing w:line="600" w:lineRule="exact"/>
        <w:ind w:firstLine="640" w:firstLineChars="200"/>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（二）交货地点：</w:t>
      </w:r>
      <w:r>
        <w:rPr>
          <w:rFonts w:hint="eastAsia" w:ascii="仿宋" w:hAnsi="仿宋" w:eastAsia="仿宋" w:cs="仿宋"/>
          <w:color w:val="auto"/>
          <w:sz w:val="32"/>
          <w:szCs w:val="32"/>
          <w:highlight w:val="none"/>
          <w:lang w:eastAsia="zh-CN"/>
        </w:rPr>
        <w:t>秀山</w:t>
      </w:r>
      <w:r>
        <w:rPr>
          <w:rFonts w:hint="eastAsia" w:ascii="仿宋" w:hAnsi="仿宋" w:eastAsia="仿宋" w:cs="仿宋"/>
          <w:color w:val="auto"/>
          <w:sz w:val="32"/>
          <w:szCs w:val="32"/>
          <w:highlight w:val="none"/>
        </w:rPr>
        <w:t>县公安局</w:t>
      </w:r>
      <w:r>
        <w:rPr>
          <w:rFonts w:hint="eastAsia" w:ascii="仿宋" w:hAnsi="仿宋" w:eastAsia="仿宋" w:cs="仿宋"/>
          <w:color w:val="auto"/>
          <w:sz w:val="32"/>
          <w:szCs w:val="32"/>
          <w:highlight w:val="none"/>
          <w:lang w:val="en-US" w:eastAsia="zh-CN"/>
        </w:rPr>
        <w:t>指定地点</w:t>
      </w:r>
      <w:r>
        <w:rPr>
          <w:rFonts w:hint="eastAsia" w:ascii="仿宋" w:hAnsi="仿宋" w:eastAsia="仿宋" w:cs="仿宋"/>
          <w:color w:val="auto"/>
          <w:sz w:val="32"/>
          <w:szCs w:val="32"/>
          <w:highlight w:val="none"/>
        </w:rPr>
        <w:t>。</w:t>
      </w:r>
    </w:p>
    <w:p w14:paraId="4C3D61CB">
      <w:pPr>
        <w:pageBreakBefore w:val="0"/>
        <w:kinsoku/>
        <w:wordWrap/>
        <w:overflowPunct/>
        <w:topLinePunct w:val="0"/>
        <w:autoSpaceDE/>
        <w:autoSpaceDN/>
        <w:bidi w:val="0"/>
        <w:snapToGrid w:val="0"/>
        <w:spacing w:line="600" w:lineRule="exact"/>
        <w:ind w:firstLine="640" w:firstLineChars="200"/>
        <w:textAlignment w:val="auto"/>
        <w:outlineLvl w:val="0"/>
        <w:rPr>
          <w:rFonts w:hint="eastAsia" w:ascii="仿宋" w:hAnsi="仿宋" w:eastAsia="仿宋" w:cs="仿宋"/>
          <w:color w:val="auto"/>
          <w:sz w:val="32"/>
          <w:szCs w:val="32"/>
          <w:highlight w:val="none"/>
        </w:rPr>
      </w:pPr>
      <w:bookmarkStart w:id="68" w:name="_Toc30112"/>
      <w:r>
        <w:rPr>
          <w:rFonts w:hint="eastAsia" w:ascii="仿宋" w:hAnsi="仿宋" w:eastAsia="仿宋" w:cs="仿宋"/>
          <w:color w:val="auto"/>
          <w:sz w:val="32"/>
          <w:szCs w:val="32"/>
          <w:highlight w:val="none"/>
        </w:rPr>
        <w:t>二、报价要求</w:t>
      </w:r>
      <w:bookmarkEnd w:id="68"/>
    </w:p>
    <w:p w14:paraId="6B6A529B">
      <w:pPr>
        <w:pageBreakBefore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本次报价为人民币报价包含：所有的购买、运输车费、装卸人工费、原有设备拆除、新设备安装调试、使用培训、税费、安全保证金以及交付甲方验收前不可预见的其它一切相关费用。</w:t>
      </w:r>
    </w:p>
    <w:p w14:paraId="1F40E056">
      <w:pPr>
        <w:pageBreakBefore w:val="0"/>
        <w:kinsoku/>
        <w:wordWrap/>
        <w:overflowPunct/>
        <w:topLinePunct w:val="0"/>
        <w:autoSpaceDE/>
        <w:autoSpaceDN/>
        <w:bidi w:val="0"/>
        <w:snapToGrid w:val="0"/>
        <w:spacing w:line="600" w:lineRule="exact"/>
        <w:ind w:firstLine="640" w:firstLineChars="200"/>
        <w:textAlignment w:val="auto"/>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bookmarkStart w:id="69" w:name="_Toc30227"/>
      <w:r>
        <w:rPr>
          <w:rFonts w:hint="eastAsia" w:ascii="仿宋" w:hAnsi="仿宋" w:eastAsia="仿宋" w:cs="仿宋"/>
          <w:color w:val="auto"/>
          <w:sz w:val="32"/>
          <w:szCs w:val="32"/>
          <w:highlight w:val="none"/>
        </w:rPr>
        <w:t>三、检测与验收</w:t>
      </w:r>
      <w:bookmarkEnd w:id="69"/>
    </w:p>
    <w:p w14:paraId="46531805">
      <w:pPr>
        <w:pageBreakBefore w:val="0"/>
        <w:widowControl/>
        <w:kinsoku/>
        <w:wordWrap/>
        <w:overflowPunct/>
        <w:topLinePunct w:val="0"/>
        <w:autoSpaceDE/>
        <w:autoSpaceDN/>
        <w:bidi w:val="0"/>
        <w:spacing w:line="6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1、项目完工后，由供应商提出书面验收申请。如不提交书面验收申请，则视为项目未完工。</w:t>
      </w:r>
    </w:p>
    <w:p w14:paraId="4CC66CB0">
      <w:pPr>
        <w:pageBreakBefore w:val="0"/>
        <w:widowControl/>
        <w:kinsoku/>
        <w:wordWrap/>
        <w:overflowPunct/>
        <w:topLinePunct w:val="0"/>
        <w:autoSpaceDE/>
        <w:autoSpaceDN/>
        <w:bidi w:val="0"/>
        <w:spacing w:line="6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2、供应商应派出人员随产品一起抵达采购人现场，根据合同规定的检验程序和检验项目进行验收，并填报和共同签署产品验收单。</w:t>
      </w:r>
    </w:p>
    <w:p w14:paraId="4349B9E7">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3、接到申请后，由采购人在7个工作日内组织相关部门按国家相关技术质量标准进行验收。</w:t>
      </w:r>
    </w:p>
    <w:p w14:paraId="3FEC3C4C">
      <w:pPr>
        <w:keepNext w:val="0"/>
        <w:keepLines w:val="0"/>
        <w:pageBreakBefore w:val="0"/>
        <w:kinsoku/>
        <w:wordWrap/>
        <w:overflowPunct/>
        <w:topLinePunct w:val="0"/>
        <w:autoSpaceDE/>
        <w:autoSpaceDN/>
        <w:bidi w:val="0"/>
        <w:adjustRightInd/>
        <w:snapToGrid w:val="0"/>
        <w:spacing w:line="600" w:lineRule="exact"/>
        <w:ind w:firstLine="48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4、验收标准：产品按照制造商生产的产品验收标准和中华人民共和国有关标准及招标文件规定的技术要求进行验收。产品质量应达到设计要求，安装调试各项指标和技术参数应符合验收标准要求。</w:t>
      </w:r>
      <w:r>
        <w:rPr>
          <w:rFonts w:hint="eastAsia" w:ascii="仿宋" w:hAnsi="仿宋" w:eastAsia="仿宋" w:cs="仿宋"/>
          <w:color w:val="auto"/>
          <w:sz w:val="32"/>
          <w:szCs w:val="32"/>
          <w:highlight w:val="none"/>
          <w:lang w:val="en-US" w:eastAsia="zh-CN"/>
        </w:rPr>
        <w:t xml:space="preserve">      </w:t>
      </w:r>
    </w:p>
    <w:p w14:paraId="3DC44582">
      <w:pPr>
        <w:keepNext w:val="0"/>
        <w:keepLines w:val="0"/>
        <w:pageBreakBefore w:val="0"/>
        <w:kinsoku/>
        <w:wordWrap/>
        <w:overflowPunct/>
        <w:topLinePunct w:val="0"/>
        <w:autoSpaceDE/>
        <w:autoSpaceDN/>
        <w:bidi w:val="0"/>
        <w:adjustRightInd/>
        <w:snapToGrid w:val="0"/>
        <w:spacing w:line="600" w:lineRule="exact"/>
        <w:ind w:left="0" w:leftChars="0" w:firstLine="560" w:firstLineChars="175"/>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四、产品质量保证期：</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w:t>
      </w:r>
    </w:p>
    <w:p w14:paraId="1C062748">
      <w:pPr>
        <w:pageBreakBefore w:val="0"/>
        <w:numPr>
          <w:ilvl w:val="0"/>
          <w:numId w:val="3"/>
        </w:numPr>
        <w:kinsoku/>
        <w:wordWrap/>
        <w:overflowPunct/>
        <w:topLinePunct w:val="0"/>
        <w:autoSpaceDE/>
        <w:autoSpaceDN/>
        <w:bidi w:val="0"/>
        <w:snapToGrid w:val="0"/>
        <w:spacing w:line="600" w:lineRule="exact"/>
        <w:ind w:left="0" w:leftChars="0" w:firstLine="56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售后服务：</w:t>
      </w:r>
      <w:r>
        <w:rPr>
          <w:rFonts w:hint="eastAsia" w:ascii="仿宋" w:hAnsi="仿宋" w:eastAsia="仿宋" w:cs="仿宋"/>
          <w:color w:val="auto"/>
          <w:sz w:val="32"/>
          <w:szCs w:val="32"/>
          <w:highlight w:val="none"/>
          <w:lang w:val="en-US" w:eastAsia="zh-CN"/>
        </w:rPr>
        <w:t>三年</w:t>
      </w:r>
      <w:r>
        <w:rPr>
          <w:rFonts w:hint="eastAsia" w:ascii="仿宋" w:hAnsi="仿宋" w:eastAsia="仿宋" w:cs="仿宋"/>
          <w:color w:val="auto"/>
          <w:sz w:val="32"/>
          <w:szCs w:val="32"/>
          <w:highlight w:val="none"/>
        </w:rPr>
        <w:t>。</w:t>
      </w:r>
    </w:p>
    <w:p w14:paraId="2E60FE0A">
      <w:pPr>
        <w:pageBreakBefore w:val="0"/>
        <w:widowControl/>
        <w:kinsoku/>
        <w:wordWrap/>
        <w:overflowPunct/>
        <w:topLinePunct w:val="0"/>
        <w:autoSpaceDE/>
        <w:autoSpaceDN/>
        <w:bidi w:val="0"/>
        <w:spacing w:line="6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售后服务要求</w:t>
      </w:r>
    </w:p>
    <w:p w14:paraId="34574CE9">
      <w:pPr>
        <w:pageBreakBefore w:val="0"/>
        <w:widowControl/>
        <w:kinsoku/>
        <w:wordWrap/>
        <w:overflowPunct/>
        <w:topLinePunct w:val="0"/>
        <w:autoSpaceDE/>
        <w:autoSpaceDN/>
        <w:bidi w:val="0"/>
        <w:spacing w:line="600" w:lineRule="exact"/>
        <w:ind w:firstLine="640" w:firstLineChars="200"/>
        <w:jc w:val="left"/>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1.售后服务内容</w:t>
      </w:r>
    </w:p>
    <w:p w14:paraId="48A235B4">
      <w:pPr>
        <w:pageBreakBefore w:val="0"/>
        <w:widowControl/>
        <w:kinsoku/>
        <w:wordWrap/>
        <w:overflowPunct/>
        <w:topLinePunct w:val="0"/>
        <w:autoSpaceDE/>
        <w:autoSpaceDN/>
        <w:bidi w:val="0"/>
        <w:spacing w:line="6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（1）电话咨询</w:t>
      </w:r>
    </w:p>
    <w:p w14:paraId="19AF29D5">
      <w:pPr>
        <w:pageBreakBefore w:val="0"/>
        <w:widowControl/>
        <w:kinsoku/>
        <w:wordWrap/>
        <w:overflowPunct/>
        <w:topLinePunct w:val="0"/>
        <w:autoSpaceDE/>
        <w:autoSpaceDN/>
        <w:bidi w:val="0"/>
        <w:spacing w:line="6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成交供应商或系统开发商应当为采购人提供技术援助电话，解答采购人在使用中遇到的问题，及时为采购人提出解决问题的建议。</w:t>
      </w:r>
    </w:p>
    <w:p w14:paraId="41D250ED">
      <w:pPr>
        <w:pageBreakBefore w:val="0"/>
        <w:widowControl/>
        <w:kinsoku/>
        <w:wordWrap/>
        <w:overflowPunct/>
        <w:topLinePunct w:val="0"/>
        <w:autoSpaceDE/>
        <w:autoSpaceDN/>
        <w:bidi w:val="0"/>
        <w:spacing w:line="6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 现场响应</w:t>
      </w:r>
    </w:p>
    <w:p w14:paraId="48E9F139">
      <w:pPr>
        <w:pStyle w:val="5"/>
        <w:ind w:left="0" w:leftChars="0" w:firstLine="960" w:firstLineChars="3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采购人遇到使用及技术问题，电话咨询不能解决的，</w:t>
      </w:r>
      <w:r>
        <w:rPr>
          <w:rFonts w:hint="eastAsia" w:ascii="仿宋" w:hAnsi="仿宋" w:eastAsia="仿宋" w:cs="仿宋"/>
          <w:sz w:val="32"/>
          <w:szCs w:val="32"/>
          <w:lang w:val="en-US" w:eastAsia="zh-CN"/>
        </w:rPr>
        <w:t>为确保项目响应额的及时性，投标人承诺中标后维修响应到现场时间为2个小时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若未能在2小时内到达处理，将从余下质保金内按每次5%扣除。</w:t>
      </w:r>
    </w:p>
    <w:p w14:paraId="3F100F1A">
      <w:pPr>
        <w:pStyle w:val="5"/>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（3）成交供应商</w:t>
      </w:r>
      <w:r>
        <w:rPr>
          <w:rFonts w:hint="eastAsia" w:ascii="仿宋" w:hAnsi="仿宋" w:eastAsia="仿宋" w:cs="仿宋"/>
          <w:color w:val="auto"/>
          <w:sz w:val="32"/>
          <w:szCs w:val="32"/>
          <w:highlight w:val="none"/>
          <w:lang w:val="en-US" w:eastAsia="zh-CN"/>
        </w:rPr>
        <w:t>承诺具有专业的售后服务并提供售后人员清单</w:t>
      </w:r>
      <w:r>
        <w:rPr>
          <w:rFonts w:hint="eastAsia" w:ascii="仿宋" w:hAnsi="仿宋" w:eastAsia="仿宋" w:cs="仿宋"/>
          <w:color w:val="auto"/>
          <w:sz w:val="32"/>
          <w:szCs w:val="32"/>
          <w:highlight w:val="none"/>
        </w:rPr>
        <w:t>及系统相关维保资料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确保产品正常工作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使采购人能够正常使用，质保期内免收服务费。</w:t>
      </w:r>
    </w:p>
    <w:p w14:paraId="6C5F283E">
      <w:pPr>
        <w:pageBreakBefore w:val="0"/>
        <w:widowControl/>
        <w:kinsoku/>
        <w:wordWrap/>
        <w:overflowPunct/>
        <w:topLinePunct w:val="0"/>
        <w:autoSpaceDE/>
        <w:autoSpaceDN/>
        <w:bidi w:val="0"/>
        <w:spacing w:line="6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（4）技术升级</w:t>
      </w:r>
    </w:p>
    <w:p w14:paraId="37AE349E">
      <w:pPr>
        <w:pageBreakBefore w:val="0"/>
        <w:widowControl/>
        <w:kinsoku/>
        <w:wordWrap/>
        <w:overflowPunct/>
        <w:topLinePunct w:val="0"/>
        <w:autoSpaceDE/>
        <w:autoSpaceDN/>
        <w:bidi w:val="0"/>
        <w:spacing w:line="6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在质保期内，如果系统技术升级，供应商应及时通知采购人，如采购人有相应要求，成交供应商或系统开发商应对采购人购买的产品进行升级服务。</w:t>
      </w:r>
    </w:p>
    <w:p w14:paraId="27CBB609">
      <w:pPr>
        <w:pageBreakBefore w:val="0"/>
        <w:widowControl/>
        <w:kinsoku/>
        <w:wordWrap/>
        <w:overflowPunct/>
        <w:topLinePunct w:val="0"/>
        <w:autoSpaceDE/>
        <w:autoSpaceDN/>
        <w:bidi w:val="0"/>
        <w:spacing w:line="600" w:lineRule="exact"/>
        <w:ind w:firstLine="640" w:firstLineChars="200"/>
        <w:jc w:val="left"/>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2.质保期外服务要求</w:t>
      </w:r>
    </w:p>
    <w:p w14:paraId="48C95194">
      <w:pPr>
        <w:pageBreakBefore w:val="0"/>
        <w:widowControl/>
        <w:kinsoku/>
        <w:wordWrap/>
        <w:overflowPunct/>
        <w:topLinePunct w:val="0"/>
        <w:autoSpaceDE/>
        <w:autoSpaceDN/>
        <w:bidi w:val="0"/>
        <w:spacing w:line="6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 质量保证期过后，供应商或系统开发商应同样提供免费电话咨询服务，并应承诺提供产品上门维护服务。</w:t>
      </w:r>
    </w:p>
    <w:p w14:paraId="424B5BDE">
      <w:pPr>
        <w:pageBreakBefore w:val="0"/>
        <w:widowControl/>
        <w:kinsoku/>
        <w:wordWrap/>
        <w:overflowPunct/>
        <w:topLinePunct w:val="0"/>
        <w:autoSpaceDE/>
        <w:autoSpaceDN/>
        <w:bidi w:val="0"/>
        <w:spacing w:line="60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（2）质量保证期过后，采购人需要继续由原供应商或系统开发商提供售后服务的，该供应商和制造商应以优惠价格提供售后服务。</w:t>
      </w:r>
    </w:p>
    <w:p w14:paraId="50C71CAF">
      <w:pPr>
        <w:pageBreakBefore w:val="0"/>
        <w:kinsoku/>
        <w:wordWrap/>
        <w:overflowPunct/>
        <w:topLinePunct w:val="0"/>
        <w:autoSpaceDE/>
        <w:autoSpaceDN/>
        <w:bidi w:val="0"/>
        <w:snapToGrid w:val="0"/>
        <w:spacing w:line="600" w:lineRule="exact"/>
        <w:ind w:firstLine="640" w:firstLineChars="200"/>
        <w:textAlignment w:val="auto"/>
        <w:outlineLvl w:val="0"/>
        <w:rPr>
          <w:rFonts w:hint="eastAsia" w:ascii="仿宋" w:hAnsi="仿宋" w:eastAsia="仿宋" w:cs="仿宋"/>
          <w:color w:val="auto"/>
          <w:sz w:val="32"/>
          <w:szCs w:val="32"/>
          <w:highlight w:val="none"/>
        </w:rPr>
      </w:pPr>
      <w:bookmarkStart w:id="70" w:name="_Toc31334"/>
      <w:r>
        <w:rPr>
          <w:rFonts w:hint="eastAsia" w:ascii="仿宋" w:hAnsi="仿宋" w:eastAsia="仿宋" w:cs="仿宋"/>
          <w:color w:val="auto"/>
          <w:sz w:val="32"/>
          <w:szCs w:val="32"/>
          <w:highlight w:val="none"/>
        </w:rPr>
        <w:t>六、付款</w:t>
      </w:r>
      <w:bookmarkEnd w:id="70"/>
    </w:p>
    <w:p w14:paraId="6F48D6EE">
      <w:pPr>
        <w:pageBreakBefore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货到安装调试完毕并验收合格后，凭发票、合同及验收报告支付全部款项。</w:t>
      </w:r>
    </w:p>
    <w:p w14:paraId="1C2FE61F">
      <w:pPr>
        <w:pageBreakBefore w:val="0"/>
        <w:kinsoku/>
        <w:wordWrap/>
        <w:overflowPunct/>
        <w:topLinePunct w:val="0"/>
        <w:autoSpaceDE/>
        <w:autoSpaceDN/>
        <w:bidi w:val="0"/>
        <w:snapToGrid w:val="0"/>
        <w:spacing w:line="600" w:lineRule="exact"/>
        <w:ind w:firstLine="640" w:firstLineChars="200"/>
        <w:textAlignment w:val="auto"/>
        <w:outlineLvl w:val="0"/>
        <w:rPr>
          <w:rFonts w:hint="eastAsia" w:ascii="仿宋" w:hAnsi="仿宋" w:eastAsia="仿宋" w:cs="仿宋"/>
          <w:color w:val="auto"/>
          <w:sz w:val="32"/>
          <w:szCs w:val="32"/>
          <w:highlight w:val="none"/>
        </w:rPr>
      </w:pPr>
      <w:bookmarkStart w:id="71" w:name="_Toc31957"/>
      <w:r>
        <w:rPr>
          <w:rFonts w:hint="eastAsia" w:ascii="仿宋" w:hAnsi="仿宋" w:eastAsia="仿宋" w:cs="仿宋"/>
          <w:color w:val="auto"/>
          <w:sz w:val="32"/>
          <w:szCs w:val="32"/>
          <w:highlight w:val="none"/>
        </w:rPr>
        <w:t>七、知识产权</w:t>
      </w:r>
      <w:bookmarkEnd w:id="71"/>
    </w:p>
    <w:p w14:paraId="3DD91D6E">
      <w:pPr>
        <w:pageBreakBefore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投标方应保证采购人在中华人民共和国境内使用其提供的货物和服务时免受第三方因专利权或其它知识产权的侵权起诉。如果第三方提出侵权起诉，投标方应承担由此而引起的一切法律责任和费用。</w:t>
      </w:r>
    </w:p>
    <w:p w14:paraId="32A3BA6B">
      <w:pPr>
        <w:pageBreakBefore w:val="0"/>
        <w:kinsoku/>
        <w:wordWrap/>
        <w:overflowPunct/>
        <w:topLinePunct w:val="0"/>
        <w:autoSpaceDE/>
        <w:autoSpaceDN/>
        <w:bidi w:val="0"/>
        <w:snapToGrid w:val="0"/>
        <w:spacing w:line="600" w:lineRule="exact"/>
        <w:ind w:firstLine="640" w:firstLineChars="200"/>
        <w:textAlignment w:val="auto"/>
        <w:outlineLvl w:val="0"/>
        <w:rPr>
          <w:rFonts w:hint="eastAsia" w:ascii="仿宋" w:hAnsi="仿宋" w:eastAsia="仿宋" w:cs="仿宋"/>
          <w:color w:val="auto"/>
          <w:sz w:val="32"/>
          <w:szCs w:val="32"/>
          <w:highlight w:val="none"/>
        </w:rPr>
      </w:pPr>
      <w:bookmarkStart w:id="72" w:name="_Toc9729"/>
      <w:r>
        <w:rPr>
          <w:rFonts w:hint="eastAsia" w:ascii="仿宋" w:hAnsi="仿宋" w:eastAsia="仿宋" w:cs="仿宋"/>
          <w:color w:val="auto"/>
          <w:sz w:val="32"/>
          <w:szCs w:val="32"/>
          <w:highlight w:val="none"/>
        </w:rPr>
        <w:t>八、其他</w:t>
      </w:r>
      <w:bookmarkEnd w:id="72"/>
    </w:p>
    <w:p w14:paraId="36542AF5">
      <w:pPr>
        <w:pageBreakBefore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（一）投标方必须在投标文件中对以上条款和服务承诺明确列出，承诺内容必须达到本篇及招标文件其他条款的要求。</w:t>
      </w:r>
    </w:p>
    <w:p w14:paraId="35DE1013">
      <w:pPr>
        <w:pageBreakBefore w:val="0"/>
        <w:kinsoku/>
        <w:wordWrap/>
        <w:overflowPunct/>
        <w:topLinePunct w:val="0"/>
        <w:autoSpaceDE/>
        <w:autoSpaceDN/>
        <w:bidi w:val="0"/>
        <w:snapToGrid w:val="0"/>
        <w:spacing w:line="600" w:lineRule="exact"/>
        <w:ind w:firstLine="640" w:firstLineChars="200"/>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（二）其他未尽事宜由采购人、投标人在采购合同中详细约定。</w:t>
      </w:r>
    </w:p>
    <w:bookmarkEnd w:id="65"/>
    <w:p w14:paraId="0BC2B563">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p>
    <w:p w14:paraId="140FECC7">
      <w:pPr>
        <w:pageBreakBefore w:val="0"/>
        <w:kinsoku/>
        <w:wordWrap/>
        <w:overflowPunct/>
        <w:topLinePunct w:val="0"/>
        <w:autoSpaceDE/>
        <w:autoSpaceDN/>
        <w:bidi w:val="0"/>
        <w:spacing w:line="600" w:lineRule="exact"/>
        <w:jc w:val="left"/>
        <w:textAlignment w:val="auto"/>
        <w:rPr>
          <w:rFonts w:hint="eastAsia" w:ascii="仿宋" w:hAnsi="仿宋" w:eastAsia="仿宋" w:cs="仿宋"/>
          <w:b/>
          <w:bCs/>
          <w:color w:val="auto"/>
          <w:sz w:val="32"/>
          <w:szCs w:val="32"/>
          <w:highlight w:val="none"/>
        </w:rPr>
      </w:pPr>
      <w:bookmarkStart w:id="73" w:name="_Toc210294423"/>
      <w:r>
        <w:rPr>
          <w:rFonts w:hint="eastAsia" w:ascii="仿宋" w:hAnsi="仿宋" w:eastAsia="仿宋" w:cs="仿宋"/>
          <w:b/>
          <w:bCs/>
          <w:color w:val="auto"/>
          <w:sz w:val="32"/>
          <w:szCs w:val="32"/>
          <w:highlight w:val="none"/>
        </w:rPr>
        <w:t xml:space="preserve">           </w:t>
      </w:r>
    </w:p>
    <w:p w14:paraId="01E514FC">
      <w:pPr>
        <w:pStyle w:val="6"/>
        <w:keepNext w:val="0"/>
        <w:keepLines w:val="0"/>
        <w:pageBreakBefore w:val="0"/>
        <w:widowControl w:val="0"/>
        <w:kinsoku/>
        <w:wordWrap/>
        <w:overflowPunct/>
        <w:topLinePunct w:val="0"/>
        <w:autoSpaceDE/>
        <w:autoSpaceDN/>
        <w:bidi w:val="0"/>
        <w:adjustRightInd/>
        <w:snapToGrid/>
        <w:spacing w:before="625" w:beforeLines="200" w:after="625" w:afterLines="200" w:line="480" w:lineRule="auto"/>
        <w:textAlignment w:val="auto"/>
        <w:rPr>
          <w:rFonts w:hint="eastAsia" w:ascii="仿宋" w:hAnsi="仿宋" w:eastAsia="仿宋" w:cs="仿宋"/>
          <w:b/>
          <w:bCs/>
          <w:color w:val="auto"/>
          <w:sz w:val="32"/>
          <w:szCs w:val="32"/>
          <w:highlight w:val="none"/>
        </w:rPr>
      </w:pPr>
    </w:p>
    <w:p w14:paraId="02C3FB23">
      <w:pPr>
        <w:pStyle w:val="7"/>
        <w:rPr>
          <w:rFonts w:hint="eastAsia" w:ascii="仿宋" w:hAnsi="仿宋" w:eastAsia="仿宋" w:cs="仿宋"/>
          <w:b/>
          <w:bCs/>
          <w:color w:val="auto"/>
          <w:sz w:val="32"/>
          <w:szCs w:val="32"/>
          <w:highlight w:val="none"/>
        </w:rPr>
      </w:pPr>
    </w:p>
    <w:p w14:paraId="36E47BE8">
      <w:pPr>
        <w:rPr>
          <w:rFonts w:hint="eastAsia" w:ascii="仿宋" w:hAnsi="仿宋" w:eastAsia="仿宋" w:cs="仿宋"/>
          <w:b/>
          <w:bCs/>
          <w:color w:val="auto"/>
          <w:sz w:val="32"/>
          <w:szCs w:val="32"/>
          <w:highlight w:val="none"/>
        </w:rPr>
      </w:pPr>
    </w:p>
    <w:p w14:paraId="48CB9402">
      <w:pPr>
        <w:pStyle w:val="5"/>
        <w:rPr>
          <w:rFonts w:hint="eastAsia" w:ascii="仿宋" w:hAnsi="仿宋" w:eastAsia="仿宋" w:cs="仿宋"/>
          <w:b/>
          <w:bCs/>
          <w:color w:val="auto"/>
          <w:sz w:val="32"/>
          <w:szCs w:val="32"/>
          <w:highlight w:val="none"/>
        </w:rPr>
      </w:pPr>
    </w:p>
    <w:p w14:paraId="4652B12E">
      <w:pPr>
        <w:pStyle w:val="5"/>
        <w:rPr>
          <w:rFonts w:hint="eastAsia" w:ascii="仿宋" w:hAnsi="仿宋" w:eastAsia="仿宋" w:cs="仿宋"/>
          <w:b/>
          <w:bCs/>
          <w:color w:val="auto"/>
          <w:sz w:val="32"/>
          <w:szCs w:val="32"/>
          <w:highlight w:val="none"/>
        </w:rPr>
      </w:pPr>
    </w:p>
    <w:p w14:paraId="7FA947F4">
      <w:pPr>
        <w:pStyle w:val="5"/>
        <w:rPr>
          <w:rFonts w:hint="eastAsia" w:ascii="仿宋" w:hAnsi="仿宋" w:eastAsia="仿宋" w:cs="仿宋"/>
          <w:b/>
          <w:bCs/>
          <w:color w:val="auto"/>
          <w:sz w:val="32"/>
          <w:szCs w:val="32"/>
          <w:highlight w:val="none"/>
        </w:rPr>
      </w:pPr>
    </w:p>
    <w:p w14:paraId="41E8C3D5">
      <w:pPr>
        <w:pStyle w:val="5"/>
        <w:rPr>
          <w:rFonts w:hint="eastAsia" w:ascii="仿宋" w:hAnsi="仿宋" w:eastAsia="仿宋" w:cs="仿宋"/>
          <w:b/>
          <w:bCs/>
          <w:color w:val="auto"/>
          <w:sz w:val="32"/>
          <w:szCs w:val="32"/>
          <w:highlight w:val="none"/>
        </w:rPr>
      </w:pPr>
    </w:p>
    <w:p w14:paraId="7CFFE216">
      <w:pPr>
        <w:pStyle w:val="5"/>
        <w:rPr>
          <w:rFonts w:hint="eastAsia" w:ascii="仿宋" w:hAnsi="仿宋" w:eastAsia="仿宋" w:cs="仿宋"/>
          <w:b/>
          <w:bCs/>
          <w:color w:val="auto"/>
          <w:sz w:val="32"/>
          <w:szCs w:val="32"/>
          <w:highlight w:val="none"/>
        </w:rPr>
      </w:pPr>
    </w:p>
    <w:p w14:paraId="54C0525A">
      <w:pPr>
        <w:pStyle w:val="5"/>
        <w:rPr>
          <w:rFonts w:hint="eastAsia" w:ascii="仿宋" w:hAnsi="仿宋" w:eastAsia="仿宋" w:cs="仿宋"/>
          <w:b/>
          <w:bCs/>
          <w:color w:val="auto"/>
          <w:sz w:val="32"/>
          <w:szCs w:val="32"/>
          <w:highlight w:val="none"/>
        </w:rPr>
      </w:pPr>
    </w:p>
    <w:p w14:paraId="1520D04F">
      <w:pPr>
        <w:pStyle w:val="5"/>
        <w:rPr>
          <w:rFonts w:hint="eastAsia" w:ascii="仿宋" w:hAnsi="仿宋" w:eastAsia="仿宋" w:cs="仿宋"/>
          <w:b/>
          <w:bCs/>
          <w:color w:val="auto"/>
          <w:sz w:val="32"/>
          <w:szCs w:val="32"/>
          <w:highlight w:val="none"/>
        </w:rPr>
      </w:pPr>
    </w:p>
    <w:p w14:paraId="5C8E46DB">
      <w:pPr>
        <w:pStyle w:val="5"/>
        <w:rPr>
          <w:rFonts w:hint="eastAsia" w:ascii="仿宋" w:hAnsi="仿宋" w:eastAsia="仿宋" w:cs="仿宋"/>
          <w:b/>
          <w:bCs/>
          <w:color w:val="auto"/>
          <w:sz w:val="32"/>
          <w:szCs w:val="32"/>
          <w:highlight w:val="none"/>
        </w:rPr>
      </w:pPr>
    </w:p>
    <w:p w14:paraId="76F227A7">
      <w:pPr>
        <w:pStyle w:val="5"/>
        <w:rPr>
          <w:rFonts w:hint="eastAsia" w:ascii="仿宋" w:hAnsi="仿宋" w:eastAsia="仿宋" w:cs="仿宋"/>
          <w:b/>
          <w:bCs/>
          <w:color w:val="auto"/>
          <w:sz w:val="32"/>
          <w:szCs w:val="32"/>
          <w:highlight w:val="none"/>
        </w:rPr>
      </w:pPr>
    </w:p>
    <w:p w14:paraId="155F9CA5">
      <w:pPr>
        <w:pStyle w:val="5"/>
        <w:rPr>
          <w:rFonts w:hint="eastAsia" w:ascii="仿宋" w:hAnsi="仿宋" w:eastAsia="仿宋" w:cs="仿宋"/>
          <w:b/>
          <w:bCs/>
          <w:color w:val="auto"/>
          <w:sz w:val="32"/>
          <w:szCs w:val="32"/>
          <w:highlight w:val="none"/>
        </w:rPr>
      </w:pPr>
    </w:p>
    <w:p w14:paraId="2E524F03">
      <w:pPr>
        <w:pStyle w:val="5"/>
        <w:ind w:left="0" w:leftChars="0" w:firstLine="0" w:firstLineChars="0"/>
        <w:rPr>
          <w:rFonts w:hint="eastAsia"/>
        </w:rPr>
      </w:pPr>
    </w:p>
    <w:p w14:paraId="27A6A226">
      <w:pPr>
        <w:keepNext w:val="0"/>
        <w:keepLines w:val="0"/>
        <w:pageBreakBefore w:val="0"/>
        <w:widowControl w:val="0"/>
        <w:kinsoku/>
        <w:wordWrap/>
        <w:overflowPunct/>
        <w:topLinePunct w:val="0"/>
        <w:autoSpaceDE/>
        <w:autoSpaceDN/>
        <w:bidi w:val="0"/>
        <w:adjustRightInd/>
        <w:snapToGrid/>
        <w:spacing w:before="625" w:beforeLines="200" w:after="625" w:afterLines="200" w:line="480" w:lineRule="auto"/>
        <w:jc w:val="center"/>
        <w:textAlignment w:val="auto"/>
        <w:outlineLvl w:val="0"/>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第五篇   合同主要条款</w:t>
      </w:r>
      <w:bookmarkEnd w:id="73"/>
      <w:r>
        <w:rPr>
          <w:rFonts w:hint="eastAsia" w:ascii="方正小标宋简体" w:hAnsi="方正小标宋简体" w:eastAsia="方正小标宋简体" w:cs="方正小标宋简体"/>
          <w:b/>
          <w:bCs/>
          <w:color w:val="auto"/>
          <w:sz w:val="32"/>
          <w:szCs w:val="32"/>
          <w:highlight w:val="none"/>
        </w:rPr>
        <w:t>（范本）</w:t>
      </w:r>
    </w:p>
    <w:p w14:paraId="5C1649DB">
      <w:pPr>
        <w:pageBreakBefore w:val="0"/>
        <w:kinsoku/>
        <w:wordWrap/>
        <w:overflowPunct/>
        <w:topLinePunct w:val="0"/>
        <w:autoSpaceDE/>
        <w:autoSpaceDN/>
        <w:bidi w:val="0"/>
        <w:snapToGrid w:val="0"/>
        <w:spacing w:line="600" w:lineRule="exact"/>
        <w:ind w:firstLine="640" w:firstLineChars="200"/>
        <w:textAlignment w:val="auto"/>
        <w:outlineLvl w:val="0"/>
        <w:rPr>
          <w:rFonts w:hint="eastAsia" w:ascii="仿宋" w:hAnsi="仿宋" w:eastAsia="仿宋" w:cs="仿宋"/>
          <w:color w:val="auto"/>
          <w:sz w:val="32"/>
          <w:szCs w:val="32"/>
          <w:highlight w:val="none"/>
        </w:rPr>
      </w:pPr>
      <w:bookmarkStart w:id="74" w:name="_Toc5265"/>
      <w:r>
        <w:rPr>
          <w:rFonts w:hint="eastAsia" w:ascii="仿宋" w:hAnsi="仿宋" w:eastAsia="仿宋" w:cs="仿宋"/>
          <w:color w:val="auto"/>
          <w:sz w:val="32"/>
          <w:szCs w:val="32"/>
          <w:highlight w:val="none"/>
        </w:rPr>
        <w:t>一、定义</w:t>
      </w:r>
      <w:bookmarkEnd w:id="74"/>
    </w:p>
    <w:p w14:paraId="6DCB2088">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1、需方是指通过询价采购，接受合同货物及服务的机关、事业单位或团体组织。</w:t>
      </w:r>
    </w:p>
    <w:p w14:paraId="34B3BC77">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2、供方是指成交后提供合同货物和服务的法人、其他组织或自然人。</w:t>
      </w:r>
    </w:p>
    <w:p w14:paraId="5460F8B0">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3、合同是指由采购人和成交供应商按照询价采购文书、补遗书和响应文件以及书面承诺的实质性内容，规范成要约和承诺，通过协商一致达成的书面协议。</w:t>
      </w:r>
    </w:p>
    <w:p w14:paraId="795E69C9">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4、合同价格系指根据合同规定，在供方全面正确地履行合同义务时需方应支付给供方的款项。</w:t>
      </w:r>
    </w:p>
    <w:p w14:paraId="718CF961">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5、技术资料是指合同货物及其相关的设计、制造、监造、检验、验收等文件（包括图纸、各种文字说明、标准）。</w:t>
      </w:r>
    </w:p>
    <w:p w14:paraId="56083A8A">
      <w:pPr>
        <w:pageBreakBefore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6、合同货物是指供方根据合同所需供应的货物、软件等所有各种物品。</w:t>
      </w:r>
    </w:p>
    <w:p w14:paraId="1F4D821D">
      <w:pPr>
        <w:pageBreakBefore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color w:val="auto"/>
          <w:sz w:val="32"/>
          <w:szCs w:val="32"/>
          <w:highlight w:val="none"/>
        </w:rPr>
      </w:pPr>
    </w:p>
    <w:p w14:paraId="53B00082">
      <w:pPr>
        <w:pageBreakBefore w:val="0"/>
        <w:kinsoku/>
        <w:wordWrap/>
        <w:overflowPunct/>
        <w:topLinePunct w:val="0"/>
        <w:autoSpaceDE/>
        <w:autoSpaceDN/>
        <w:bidi w:val="0"/>
        <w:snapToGrid w:val="0"/>
        <w:spacing w:line="600" w:lineRule="exact"/>
        <w:textAlignment w:val="auto"/>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bookmarkStart w:id="75" w:name="_Toc31632"/>
      <w:r>
        <w:rPr>
          <w:rFonts w:hint="eastAsia" w:ascii="仿宋" w:hAnsi="仿宋" w:eastAsia="仿宋" w:cs="仿宋"/>
          <w:color w:val="auto"/>
          <w:sz w:val="32"/>
          <w:szCs w:val="32"/>
          <w:highlight w:val="none"/>
        </w:rPr>
        <w:t>二、合同标的</w:t>
      </w:r>
      <w:bookmarkEnd w:id="75"/>
    </w:p>
    <w:p w14:paraId="793C1D33">
      <w:pPr>
        <w:pageBreakBefore w:val="0"/>
        <w:kinsoku/>
        <w:wordWrap/>
        <w:overflowPunct/>
        <w:topLinePunct w:val="0"/>
        <w:autoSpaceDE/>
        <w:autoSpaceDN/>
        <w:bidi w:val="0"/>
        <w:snapToGrid w:val="0"/>
        <w:spacing w:line="600" w:lineRule="exact"/>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1、合同标的包括以下内容：</w:t>
      </w:r>
    </w:p>
    <w:p w14:paraId="06FF6260">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名称：</w:t>
      </w:r>
    </w:p>
    <w:p w14:paraId="53A26564">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规格（型号）：</w:t>
      </w:r>
    </w:p>
    <w:p w14:paraId="2019B564">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数量：</w:t>
      </w:r>
    </w:p>
    <w:p w14:paraId="29995EE3">
      <w:pPr>
        <w:pageBreakBefore w:val="0"/>
        <w:kinsoku/>
        <w:wordWrap/>
        <w:overflowPunct/>
        <w:topLinePunct w:val="0"/>
        <w:autoSpaceDE/>
        <w:autoSpaceDN/>
        <w:bidi w:val="0"/>
        <w:snapToGrid w:val="0"/>
        <w:spacing w:line="600" w:lineRule="exact"/>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2、凡供方供应的服务达到询价采购文书要求的。</w:t>
      </w:r>
    </w:p>
    <w:p w14:paraId="7AEA223E">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3、服务的产品质量、规格指标应满足询价采购文书的要求。</w:t>
      </w:r>
    </w:p>
    <w:p w14:paraId="785EE80A">
      <w:pPr>
        <w:pageBreakBefore w:val="0"/>
        <w:kinsoku/>
        <w:wordWrap/>
        <w:overflowPunct/>
        <w:topLinePunct w:val="0"/>
        <w:autoSpaceDE/>
        <w:autoSpaceDN/>
        <w:bidi w:val="0"/>
        <w:snapToGrid w:val="0"/>
        <w:spacing w:line="600" w:lineRule="exact"/>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4、供方提供合同货物的供货范围按询价采购文书要求。</w:t>
      </w:r>
    </w:p>
    <w:p w14:paraId="203AE045">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b/>
      </w:r>
    </w:p>
    <w:p w14:paraId="76D91EB1">
      <w:pPr>
        <w:pageBreakBefore w:val="0"/>
        <w:kinsoku/>
        <w:wordWrap/>
        <w:overflowPunct/>
        <w:topLinePunct w:val="0"/>
        <w:autoSpaceDE/>
        <w:autoSpaceDN/>
        <w:bidi w:val="0"/>
        <w:snapToGrid w:val="0"/>
        <w:spacing w:line="600" w:lineRule="exact"/>
        <w:textAlignment w:val="auto"/>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b/>
      </w:r>
      <w:bookmarkStart w:id="76" w:name="_Toc29535"/>
      <w:r>
        <w:rPr>
          <w:rFonts w:hint="eastAsia" w:ascii="仿宋" w:hAnsi="仿宋" w:eastAsia="仿宋" w:cs="仿宋"/>
          <w:color w:val="auto"/>
          <w:sz w:val="32"/>
          <w:szCs w:val="32"/>
          <w:highlight w:val="none"/>
        </w:rPr>
        <w:t>三、合同价格</w:t>
      </w:r>
      <w:bookmarkEnd w:id="76"/>
    </w:p>
    <w:p w14:paraId="30A7924A">
      <w:pPr>
        <w:pageBreakBefore w:val="0"/>
        <w:kinsoku/>
        <w:wordWrap/>
        <w:overflowPunct/>
        <w:topLinePunct w:val="0"/>
        <w:autoSpaceDE/>
        <w:autoSpaceDN/>
        <w:bidi w:val="0"/>
        <w:snapToGrid w:val="0"/>
        <w:spacing w:line="600" w:lineRule="exact"/>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1、合同价格即合同总价。</w:t>
      </w:r>
    </w:p>
    <w:p w14:paraId="07F37BE9">
      <w:pPr>
        <w:pageBreakBefore w:val="0"/>
        <w:numPr>
          <w:ilvl w:val="0"/>
          <w:numId w:val="0"/>
        </w:numPr>
        <w:kinsoku/>
        <w:wordWrap/>
        <w:overflowPunct/>
        <w:topLinePunct w:val="0"/>
        <w:autoSpaceDE/>
        <w:autoSpaceDN/>
        <w:bidi w:val="0"/>
        <w:snapToGrid w:val="0"/>
        <w:spacing w:line="600" w:lineRule="exact"/>
        <w:ind w:firstLine="320" w:firstLineChars="1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合同价格（包括设备的购置、装卸运输（含现场二次转运）、保险费、仓储保管费、安装费（含人工费、机械费、辅材费、技术措施和组织措施费）、损坏装饰及附属设施恢复费用、其他费用（包括但不限于现场安装施工及生活用的水电费、措施费、特殊架料和垂直吊运费、安全文明施工费等）、调试费、检验费（含特殊检验费）、保险费、管理费、培训费及税金，以及取得运行许可证并交付给采购人使用和免费保修期内的所有费用（含免费质保证期内的备品备件费及人工费））即交钥匙工程。</w:t>
      </w:r>
    </w:p>
    <w:p w14:paraId="1AEFAEA7">
      <w:pPr>
        <w:pageBreakBefore w:val="0"/>
        <w:kinsoku/>
        <w:wordWrap/>
        <w:overflowPunct/>
        <w:topLinePunct w:val="0"/>
        <w:autoSpaceDE/>
        <w:autoSpaceDN/>
        <w:bidi w:val="0"/>
        <w:snapToGrid w:val="0"/>
        <w:spacing w:line="600" w:lineRule="exact"/>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3、合同货物单价为最终中选投标单价。</w:t>
      </w:r>
    </w:p>
    <w:p w14:paraId="09384C0F">
      <w:pPr>
        <w:pageBreakBefore w:val="0"/>
        <w:kinsoku/>
        <w:wordWrap/>
        <w:overflowPunct/>
        <w:topLinePunct w:val="0"/>
        <w:autoSpaceDE/>
        <w:autoSpaceDN/>
        <w:bidi w:val="0"/>
        <w:snapToGrid w:val="0"/>
        <w:spacing w:line="600" w:lineRule="exact"/>
        <w:textAlignment w:val="auto"/>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bookmarkStart w:id="77" w:name="_Toc25727"/>
      <w:r>
        <w:rPr>
          <w:rFonts w:hint="eastAsia" w:ascii="仿宋" w:hAnsi="仿宋" w:eastAsia="仿宋" w:cs="仿宋"/>
          <w:color w:val="auto"/>
          <w:sz w:val="32"/>
          <w:szCs w:val="32"/>
          <w:highlight w:val="none"/>
        </w:rPr>
        <w:t>四、付款</w:t>
      </w:r>
      <w:bookmarkEnd w:id="77"/>
    </w:p>
    <w:p w14:paraId="6C4F280D">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1、本合同使用货币币制如未作特别说明均为人民币。</w:t>
      </w:r>
    </w:p>
    <w:p w14:paraId="0C0490B2">
      <w:pPr>
        <w:pageBreakBefore w:val="0"/>
        <w:kinsoku/>
        <w:wordWrap/>
        <w:overflowPunct/>
        <w:topLinePunct w:val="0"/>
        <w:autoSpaceDE/>
        <w:autoSpaceDN/>
        <w:bidi w:val="0"/>
        <w:snapToGrid w:val="0"/>
        <w:spacing w:line="60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2、付款方式：</w:t>
      </w:r>
      <w:r>
        <w:rPr>
          <w:rFonts w:hint="eastAsia" w:ascii="仿宋" w:hAnsi="仿宋" w:eastAsia="仿宋" w:cs="仿宋"/>
          <w:color w:val="auto"/>
          <w:sz w:val="32"/>
          <w:szCs w:val="32"/>
          <w:highlight w:val="none"/>
          <w:lang w:val="en-US" w:eastAsia="zh-CN"/>
        </w:rPr>
        <w:t>财政支付</w:t>
      </w:r>
    </w:p>
    <w:p w14:paraId="197777A4">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3、付款方法按询价采购文书商务条款要求执行。  </w:t>
      </w:r>
    </w:p>
    <w:p w14:paraId="0790EB69">
      <w:pPr>
        <w:pageBreakBefore w:val="0"/>
        <w:kinsoku/>
        <w:wordWrap/>
        <w:overflowPunct/>
        <w:topLinePunct w:val="0"/>
        <w:autoSpaceDE/>
        <w:autoSpaceDN/>
        <w:bidi w:val="0"/>
        <w:snapToGrid w:val="0"/>
        <w:spacing w:line="600" w:lineRule="exact"/>
        <w:ind w:firstLine="640" w:firstLineChars="200"/>
        <w:textAlignment w:val="auto"/>
        <w:outlineLvl w:val="0"/>
        <w:rPr>
          <w:rFonts w:hint="eastAsia" w:ascii="仿宋" w:hAnsi="仿宋" w:eastAsia="仿宋" w:cs="仿宋"/>
          <w:color w:val="auto"/>
          <w:sz w:val="32"/>
          <w:szCs w:val="32"/>
          <w:highlight w:val="none"/>
        </w:rPr>
      </w:pPr>
      <w:bookmarkStart w:id="78" w:name="_Toc10915"/>
      <w:r>
        <w:rPr>
          <w:rFonts w:hint="eastAsia" w:ascii="仿宋" w:hAnsi="仿宋" w:eastAsia="仿宋" w:cs="仿宋"/>
          <w:color w:val="auto"/>
          <w:sz w:val="32"/>
          <w:szCs w:val="32"/>
          <w:highlight w:val="none"/>
        </w:rPr>
        <w:t>五、交货方式、资料报送和查询</w:t>
      </w:r>
      <w:bookmarkEnd w:id="78"/>
    </w:p>
    <w:p w14:paraId="60F03086">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1、合同货物的交货期、交货地点、运输方式皆按《询价采购文书》的规定执行。</w:t>
      </w:r>
    </w:p>
    <w:p w14:paraId="0840939F">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2、合同期内乙方应就本次工程相关信息按照甲方要求向甲方报送相关资料。甲方有权对乙方实施的工程实施情况进行及时查询，并将查询需求向乙方提出，乙方应根据甲方的需求向甲方提供相关信息。</w:t>
      </w:r>
    </w:p>
    <w:p w14:paraId="493DF2EE">
      <w:pPr>
        <w:pageBreakBefore w:val="0"/>
        <w:kinsoku/>
        <w:wordWrap/>
        <w:overflowPunct/>
        <w:topLinePunct w:val="0"/>
        <w:autoSpaceDE/>
        <w:autoSpaceDN/>
        <w:bidi w:val="0"/>
        <w:snapToGrid w:val="0"/>
        <w:spacing w:line="600" w:lineRule="exact"/>
        <w:ind w:firstLine="480"/>
        <w:textAlignment w:val="auto"/>
        <w:outlineLvl w:val="0"/>
        <w:rPr>
          <w:rFonts w:hint="eastAsia" w:ascii="仿宋" w:hAnsi="仿宋" w:eastAsia="仿宋" w:cs="仿宋"/>
          <w:color w:val="auto"/>
          <w:sz w:val="32"/>
          <w:szCs w:val="32"/>
          <w:highlight w:val="none"/>
        </w:rPr>
      </w:pPr>
      <w:bookmarkStart w:id="79" w:name="_Toc25117"/>
      <w:r>
        <w:rPr>
          <w:rFonts w:hint="eastAsia" w:ascii="仿宋" w:hAnsi="仿宋" w:eastAsia="仿宋" w:cs="仿宋"/>
          <w:color w:val="auto"/>
          <w:sz w:val="32"/>
          <w:szCs w:val="32"/>
          <w:highlight w:val="none"/>
        </w:rPr>
        <w:t>六、检查验收</w:t>
      </w:r>
      <w:bookmarkEnd w:id="79"/>
    </w:p>
    <w:p w14:paraId="1118AF43">
      <w:pPr>
        <w:pageBreakBefore w:val="0"/>
        <w:kinsoku/>
        <w:wordWrap/>
        <w:overflowPunct/>
        <w:topLinePunct w:val="0"/>
        <w:autoSpaceDE/>
        <w:autoSpaceDN/>
        <w:bidi w:val="0"/>
        <w:snapToGrid w:val="0"/>
        <w:spacing w:line="600" w:lineRule="exact"/>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1、供方提供验收质量证明文件。</w:t>
      </w:r>
    </w:p>
    <w:p w14:paraId="0FEBF78F">
      <w:pPr>
        <w:pageBreakBefore w:val="0"/>
        <w:kinsoku/>
        <w:wordWrap/>
        <w:overflowPunct/>
        <w:topLinePunct w:val="0"/>
        <w:autoSpaceDE/>
        <w:autoSpaceDN/>
        <w:bidi w:val="0"/>
        <w:spacing w:line="600" w:lineRule="exact"/>
        <w:ind w:firstLine="640" w:firstLineChars="200"/>
        <w:jc w:val="left"/>
        <w:textAlignment w:val="auto"/>
        <w:outlineLvl w:val="0"/>
        <w:rPr>
          <w:rFonts w:hint="eastAsia" w:ascii="仿宋" w:hAnsi="仿宋" w:eastAsia="仿宋" w:cs="仿宋"/>
          <w:color w:val="auto"/>
          <w:sz w:val="32"/>
          <w:szCs w:val="32"/>
          <w:highlight w:val="none"/>
        </w:rPr>
      </w:pPr>
      <w:bookmarkStart w:id="80" w:name="_Toc23210"/>
      <w:r>
        <w:rPr>
          <w:rFonts w:hint="eastAsia" w:ascii="仿宋" w:hAnsi="仿宋" w:eastAsia="仿宋" w:cs="仿宋"/>
          <w:color w:val="auto"/>
          <w:sz w:val="32"/>
          <w:szCs w:val="32"/>
          <w:highlight w:val="none"/>
        </w:rPr>
        <w:t>七、索赔</w:t>
      </w:r>
      <w:bookmarkEnd w:id="80"/>
    </w:p>
    <w:p w14:paraId="2693D2E2">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1、供方对提供的货物和服务与合同要求不符负有责任，并且需方已于规定交货内和质量保证期内提出索赔，供方应按需方同意的下述一种或多种方法解决索赔事宜。</w:t>
      </w:r>
    </w:p>
    <w:p w14:paraId="62BFF39E">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供方同意需方拒收货物并把拒收货物的金额以合同规定的同类货币付给需方，供方负担发生的一切损失和费用，包括利息、运输和保险费、检验费、仓储和装卸费以及为保管和保护被拒绝货物所需要的其它必要费用，或者供方重新组织符合需方要求的货物，并负担发生的一切损失和费用，包括利息、运输和保险费、检验费、仓储和装卸费以及为保管和保护被拒绝货物所需要的其它必要费用。</w:t>
      </w:r>
    </w:p>
    <w:p w14:paraId="122359E1">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（2）根据货物的疵劣和受损程度以及需方遭受损失的金额，经双方同意降低货物价格。</w:t>
      </w:r>
    </w:p>
    <w:p w14:paraId="08FF244D">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2、乙方必须按照合同约定完成项目，超过合同期限1天，应按每实际产生的损失计算支付赔偿金。</w:t>
      </w:r>
    </w:p>
    <w:p w14:paraId="280C2264">
      <w:pPr>
        <w:pageBreakBefore w:val="0"/>
        <w:kinsoku/>
        <w:wordWrap/>
        <w:overflowPunct/>
        <w:topLinePunct w:val="0"/>
        <w:autoSpaceDE/>
        <w:autoSpaceDN/>
        <w:bidi w:val="0"/>
        <w:snapToGrid w:val="0"/>
        <w:spacing w:line="600" w:lineRule="exact"/>
        <w:textAlignment w:val="auto"/>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bookmarkStart w:id="81" w:name="_Toc7686"/>
      <w:r>
        <w:rPr>
          <w:rFonts w:hint="eastAsia" w:ascii="仿宋" w:hAnsi="仿宋" w:eastAsia="仿宋" w:cs="仿宋"/>
          <w:color w:val="auto"/>
          <w:sz w:val="32"/>
          <w:szCs w:val="32"/>
          <w:highlight w:val="none"/>
        </w:rPr>
        <w:t>八、合同争议的解决</w:t>
      </w:r>
      <w:bookmarkEnd w:id="81"/>
    </w:p>
    <w:p w14:paraId="1A2142D6">
      <w:pPr>
        <w:pageBreakBefore w:val="0"/>
        <w:kinsoku/>
        <w:wordWrap/>
        <w:overflowPunct/>
        <w:topLinePunct w:val="0"/>
        <w:autoSpaceDE/>
        <w:autoSpaceDN/>
        <w:bidi w:val="0"/>
        <w:snapToGrid w:val="0"/>
        <w:spacing w:line="600" w:lineRule="exact"/>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1、当事人友好协商达成一致</w:t>
      </w:r>
    </w:p>
    <w:p w14:paraId="46C82404">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2、在60天内当事人协商不能达成协议的，依法向人民法院起诉。</w:t>
      </w:r>
    </w:p>
    <w:p w14:paraId="0A33FD6F">
      <w:pPr>
        <w:pageBreakBefore w:val="0"/>
        <w:kinsoku/>
        <w:wordWrap/>
        <w:overflowPunct/>
        <w:topLinePunct w:val="0"/>
        <w:autoSpaceDE/>
        <w:autoSpaceDN/>
        <w:bidi w:val="0"/>
        <w:snapToGrid w:val="0"/>
        <w:spacing w:line="600" w:lineRule="exact"/>
        <w:textAlignment w:val="auto"/>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bookmarkStart w:id="82" w:name="_Toc28441"/>
      <w:r>
        <w:rPr>
          <w:rFonts w:hint="eastAsia" w:ascii="仿宋" w:hAnsi="仿宋" w:eastAsia="仿宋" w:cs="仿宋"/>
          <w:color w:val="auto"/>
          <w:sz w:val="32"/>
          <w:szCs w:val="32"/>
          <w:highlight w:val="none"/>
        </w:rPr>
        <w:t>九、违约责任</w:t>
      </w:r>
      <w:bookmarkEnd w:id="82"/>
    </w:p>
    <w:p w14:paraId="329D0BCA">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按《中华人民共和国合同法》有关条款执行或供需双方约定。</w:t>
      </w:r>
    </w:p>
    <w:p w14:paraId="0FFBB84F">
      <w:pPr>
        <w:pageBreakBefore w:val="0"/>
        <w:kinsoku/>
        <w:wordWrap/>
        <w:overflowPunct/>
        <w:topLinePunct w:val="0"/>
        <w:autoSpaceDE/>
        <w:autoSpaceDN/>
        <w:bidi w:val="0"/>
        <w:snapToGrid w:val="0"/>
        <w:spacing w:line="600" w:lineRule="exact"/>
        <w:textAlignment w:val="auto"/>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bookmarkStart w:id="83" w:name="_Toc984"/>
      <w:r>
        <w:rPr>
          <w:rFonts w:hint="eastAsia" w:ascii="仿宋" w:hAnsi="仿宋" w:eastAsia="仿宋" w:cs="仿宋"/>
          <w:color w:val="auto"/>
          <w:sz w:val="32"/>
          <w:szCs w:val="32"/>
          <w:highlight w:val="none"/>
        </w:rPr>
        <w:t>十、合同生效及其它</w:t>
      </w:r>
      <w:bookmarkEnd w:id="83"/>
    </w:p>
    <w:p w14:paraId="4208AD6B">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1、合同生效及其效力应符合《中华人民共和国合同法》有关规定。</w:t>
      </w:r>
    </w:p>
    <w:p w14:paraId="126D0CE7">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2、合同应经当事人法定代表人或委托代理人签字，加盖合同专用章。</w:t>
      </w:r>
    </w:p>
    <w:p w14:paraId="1ABBD9DA">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3、合同所包括附件（询价采购文书、询价过程中的补充文件、成交供应商的询价文书及相关承诺文件），是合同不可分割的一部分，具有同等法法律效力。</w:t>
      </w:r>
    </w:p>
    <w:p w14:paraId="5CE3D42F">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4、合同需提供担保的，按《中华人民共和国担保法》规定执行。</w:t>
      </w:r>
    </w:p>
    <w:p w14:paraId="5BDF6E6F">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5、本合同条件未尽事宜依照《中华人民共和国合同法》，由供需双方共同协商确定。</w:t>
      </w:r>
    </w:p>
    <w:p w14:paraId="54D46FEB">
      <w:pPr>
        <w:pageBreakBefore w:val="0"/>
        <w:kinsoku/>
        <w:wordWrap/>
        <w:overflowPunct/>
        <w:topLinePunct w:val="0"/>
        <w:autoSpaceDE/>
        <w:autoSpaceDN/>
        <w:bidi w:val="0"/>
        <w:spacing w:line="600" w:lineRule="exact"/>
        <w:jc w:val="both"/>
        <w:textAlignment w:val="auto"/>
        <w:rPr>
          <w:rFonts w:hint="eastAsia" w:ascii="仿宋" w:hAnsi="仿宋" w:eastAsia="仿宋" w:cs="仿宋"/>
          <w:b/>
          <w:bCs/>
          <w:color w:val="auto"/>
          <w:sz w:val="32"/>
          <w:szCs w:val="32"/>
          <w:highlight w:val="none"/>
        </w:rPr>
      </w:pPr>
    </w:p>
    <w:p w14:paraId="06E39B68">
      <w:pPr>
        <w:pStyle w:val="6"/>
        <w:rPr>
          <w:rFonts w:hint="eastAsia" w:ascii="仿宋" w:hAnsi="仿宋" w:eastAsia="仿宋" w:cs="仿宋"/>
          <w:b/>
          <w:bCs/>
          <w:color w:val="auto"/>
          <w:sz w:val="32"/>
          <w:szCs w:val="32"/>
          <w:highlight w:val="none"/>
        </w:rPr>
      </w:pPr>
    </w:p>
    <w:p w14:paraId="737549FD">
      <w:pPr>
        <w:pStyle w:val="7"/>
        <w:rPr>
          <w:rFonts w:hint="eastAsia" w:ascii="仿宋" w:hAnsi="仿宋" w:eastAsia="仿宋" w:cs="仿宋"/>
          <w:b/>
          <w:bCs/>
          <w:color w:val="auto"/>
          <w:sz w:val="32"/>
          <w:szCs w:val="32"/>
          <w:highlight w:val="none"/>
        </w:rPr>
      </w:pPr>
    </w:p>
    <w:p w14:paraId="61F9FA79">
      <w:pPr>
        <w:rPr>
          <w:rFonts w:hint="eastAsia" w:ascii="仿宋" w:hAnsi="仿宋" w:eastAsia="仿宋" w:cs="仿宋"/>
          <w:b/>
          <w:bCs/>
          <w:color w:val="auto"/>
          <w:sz w:val="32"/>
          <w:szCs w:val="32"/>
          <w:highlight w:val="none"/>
        </w:rPr>
      </w:pPr>
    </w:p>
    <w:p w14:paraId="2628625E">
      <w:pPr>
        <w:pStyle w:val="6"/>
        <w:rPr>
          <w:rFonts w:hint="eastAsia" w:ascii="仿宋" w:hAnsi="仿宋" w:eastAsia="仿宋" w:cs="仿宋"/>
          <w:b/>
          <w:bCs/>
          <w:color w:val="auto"/>
          <w:sz w:val="32"/>
          <w:szCs w:val="32"/>
          <w:highlight w:val="none"/>
        </w:rPr>
      </w:pPr>
    </w:p>
    <w:p w14:paraId="2AECA2F4">
      <w:pPr>
        <w:pStyle w:val="7"/>
        <w:rPr>
          <w:rFonts w:hint="eastAsia" w:ascii="仿宋" w:hAnsi="仿宋" w:eastAsia="仿宋" w:cs="仿宋"/>
          <w:b/>
          <w:bCs/>
          <w:color w:val="auto"/>
          <w:sz w:val="32"/>
          <w:szCs w:val="32"/>
          <w:highlight w:val="none"/>
        </w:rPr>
      </w:pPr>
    </w:p>
    <w:p w14:paraId="27ADAD61">
      <w:pPr>
        <w:rPr>
          <w:rFonts w:hint="eastAsia" w:ascii="仿宋" w:hAnsi="仿宋" w:eastAsia="仿宋" w:cs="仿宋"/>
          <w:b/>
          <w:bCs/>
          <w:color w:val="auto"/>
          <w:sz w:val="32"/>
          <w:szCs w:val="32"/>
          <w:highlight w:val="none"/>
        </w:rPr>
      </w:pPr>
    </w:p>
    <w:p w14:paraId="7D566AA0">
      <w:pPr>
        <w:pStyle w:val="6"/>
        <w:rPr>
          <w:rFonts w:hint="eastAsia" w:ascii="仿宋" w:hAnsi="仿宋" w:eastAsia="仿宋" w:cs="仿宋"/>
          <w:b/>
          <w:bCs/>
          <w:color w:val="auto"/>
          <w:sz w:val="32"/>
          <w:szCs w:val="32"/>
          <w:highlight w:val="none"/>
        </w:rPr>
      </w:pPr>
    </w:p>
    <w:p w14:paraId="6735CA5A">
      <w:pPr>
        <w:pStyle w:val="7"/>
        <w:ind w:left="0" w:leftChars="0" w:firstLine="0" w:firstLineChars="0"/>
        <w:rPr>
          <w:rFonts w:hint="eastAsia" w:ascii="仿宋" w:hAnsi="仿宋" w:eastAsia="仿宋" w:cs="仿宋"/>
          <w:b/>
          <w:bCs/>
          <w:color w:val="auto"/>
          <w:sz w:val="32"/>
          <w:szCs w:val="32"/>
          <w:highlight w:val="none"/>
        </w:rPr>
      </w:pPr>
    </w:p>
    <w:p w14:paraId="31BCD93D">
      <w:pPr>
        <w:rPr>
          <w:rFonts w:hint="eastAsia" w:ascii="仿宋" w:hAnsi="仿宋" w:eastAsia="仿宋" w:cs="仿宋"/>
          <w:b/>
          <w:bCs/>
          <w:color w:val="auto"/>
          <w:sz w:val="32"/>
          <w:szCs w:val="32"/>
          <w:highlight w:val="none"/>
        </w:rPr>
      </w:pPr>
    </w:p>
    <w:p w14:paraId="5C0B76D4">
      <w:pPr>
        <w:pStyle w:val="5"/>
        <w:rPr>
          <w:rFonts w:hint="eastAsia" w:ascii="仿宋" w:hAnsi="仿宋" w:eastAsia="仿宋" w:cs="仿宋"/>
          <w:b/>
          <w:bCs/>
          <w:color w:val="auto"/>
          <w:sz w:val="32"/>
          <w:szCs w:val="32"/>
          <w:highlight w:val="none"/>
        </w:rPr>
      </w:pPr>
    </w:p>
    <w:p w14:paraId="342FE133">
      <w:pPr>
        <w:pStyle w:val="5"/>
        <w:rPr>
          <w:rFonts w:hint="eastAsia" w:ascii="仿宋" w:hAnsi="仿宋" w:eastAsia="仿宋" w:cs="仿宋"/>
          <w:b/>
          <w:bCs/>
          <w:color w:val="auto"/>
          <w:sz w:val="32"/>
          <w:szCs w:val="32"/>
          <w:highlight w:val="none"/>
        </w:rPr>
      </w:pPr>
    </w:p>
    <w:p w14:paraId="425E7880">
      <w:pPr>
        <w:pStyle w:val="5"/>
        <w:rPr>
          <w:rFonts w:hint="eastAsia" w:ascii="仿宋" w:hAnsi="仿宋" w:eastAsia="仿宋" w:cs="仿宋"/>
          <w:b/>
          <w:bCs/>
          <w:color w:val="auto"/>
          <w:sz w:val="32"/>
          <w:szCs w:val="32"/>
          <w:highlight w:val="none"/>
        </w:rPr>
      </w:pPr>
    </w:p>
    <w:p w14:paraId="4C7679EA">
      <w:pPr>
        <w:rPr>
          <w:rFonts w:hint="eastAsia" w:ascii="仿宋" w:hAnsi="仿宋" w:eastAsia="仿宋" w:cs="仿宋"/>
          <w:b/>
          <w:bCs/>
          <w:color w:val="auto"/>
          <w:sz w:val="32"/>
          <w:szCs w:val="32"/>
          <w:highlight w:val="none"/>
        </w:rPr>
      </w:pPr>
    </w:p>
    <w:p w14:paraId="57BDB8FD">
      <w:pPr>
        <w:pStyle w:val="5"/>
        <w:rPr>
          <w:rFonts w:hint="eastAsia" w:ascii="仿宋" w:hAnsi="仿宋" w:eastAsia="仿宋" w:cs="仿宋"/>
          <w:b/>
          <w:bCs/>
          <w:color w:val="auto"/>
          <w:sz w:val="32"/>
          <w:szCs w:val="32"/>
          <w:highlight w:val="none"/>
        </w:rPr>
      </w:pPr>
    </w:p>
    <w:p w14:paraId="79CB2833">
      <w:pPr>
        <w:pStyle w:val="5"/>
        <w:rPr>
          <w:rFonts w:hint="eastAsia" w:ascii="仿宋" w:hAnsi="仿宋" w:eastAsia="仿宋" w:cs="仿宋"/>
          <w:b/>
          <w:bCs/>
          <w:color w:val="auto"/>
          <w:sz w:val="32"/>
          <w:szCs w:val="32"/>
          <w:highlight w:val="none"/>
        </w:rPr>
      </w:pPr>
    </w:p>
    <w:p w14:paraId="34166868">
      <w:pPr>
        <w:pStyle w:val="5"/>
        <w:rPr>
          <w:rFonts w:hint="eastAsia" w:ascii="仿宋" w:hAnsi="仿宋" w:eastAsia="仿宋" w:cs="仿宋"/>
          <w:b/>
          <w:bCs/>
          <w:color w:val="auto"/>
          <w:sz w:val="32"/>
          <w:szCs w:val="32"/>
          <w:highlight w:val="none"/>
        </w:rPr>
      </w:pPr>
    </w:p>
    <w:p w14:paraId="6A3853AE">
      <w:pPr>
        <w:pStyle w:val="6"/>
        <w:rPr>
          <w:rFonts w:hint="eastAsia" w:ascii="仿宋" w:hAnsi="仿宋" w:eastAsia="仿宋" w:cs="仿宋"/>
          <w:b/>
          <w:bCs/>
          <w:color w:val="auto"/>
          <w:sz w:val="32"/>
          <w:szCs w:val="32"/>
          <w:highlight w:val="none"/>
        </w:rPr>
      </w:pPr>
    </w:p>
    <w:p w14:paraId="0968ECFB">
      <w:pPr>
        <w:rPr>
          <w:rFonts w:hint="eastAsia"/>
        </w:rPr>
      </w:pPr>
    </w:p>
    <w:p w14:paraId="12BD88B6">
      <w:pPr>
        <w:pageBreakBefore w:val="0"/>
        <w:numPr>
          <w:ilvl w:val="0"/>
          <w:numId w:val="0"/>
        </w:numPr>
        <w:kinsoku/>
        <w:wordWrap/>
        <w:overflowPunct/>
        <w:topLinePunct w:val="0"/>
        <w:autoSpaceDE/>
        <w:autoSpaceDN/>
        <w:bidi w:val="0"/>
        <w:spacing w:line="600" w:lineRule="exact"/>
        <w:ind w:leftChars="0"/>
        <w:jc w:val="center"/>
        <w:textAlignment w:val="auto"/>
        <w:outlineLvl w:val="1"/>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lang w:val="en-US" w:eastAsia="zh-CN"/>
        </w:rPr>
        <w:t xml:space="preserve"> 第六篇</w:t>
      </w:r>
      <w:r>
        <w:rPr>
          <w:rFonts w:hint="eastAsia" w:ascii="方正小标宋简体" w:hAnsi="方正小标宋简体" w:eastAsia="方正小标宋简体" w:cs="方正小标宋简体"/>
          <w:b/>
          <w:bCs/>
          <w:color w:val="auto"/>
          <w:sz w:val="32"/>
          <w:szCs w:val="32"/>
          <w:highlight w:val="none"/>
        </w:rPr>
        <w:t xml:space="preserve"> 合同范本</w:t>
      </w:r>
    </w:p>
    <w:p w14:paraId="57646077">
      <w:pPr>
        <w:pStyle w:val="6"/>
        <w:numPr>
          <w:ilvl w:val="0"/>
          <w:numId w:val="0"/>
        </w:numPr>
        <w:ind w:leftChars="0"/>
        <w:rPr>
          <w:rFonts w:hint="eastAsia" w:ascii="方正小标宋简体" w:hAnsi="方正小标宋简体" w:eastAsia="方正小标宋简体" w:cs="方正小标宋简体"/>
          <w:color w:val="auto"/>
          <w:sz w:val="44"/>
          <w:szCs w:val="44"/>
          <w:highlight w:val="none"/>
        </w:rPr>
      </w:pPr>
    </w:p>
    <w:p w14:paraId="20B9959F">
      <w:pPr>
        <w:spacing w:line="500" w:lineRule="exact"/>
        <w:ind w:firstLine="880"/>
        <w:jc w:val="center"/>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重庆市政府采购合同</w:t>
      </w:r>
    </w:p>
    <w:p w14:paraId="22B363E0">
      <w:pPr>
        <w:spacing w:line="500" w:lineRule="exact"/>
        <w:ind w:firstLine="480"/>
        <w:jc w:val="center"/>
        <w:rPr>
          <w:rFonts w:hint="eastAsia" w:ascii="方正仿宋_GBK" w:eastAsia="方正仿宋_GBK"/>
          <w:color w:val="auto"/>
          <w:highlight w:val="none"/>
        </w:rPr>
      </w:pPr>
      <w:r>
        <w:rPr>
          <w:rFonts w:hint="eastAsia" w:ascii="方正仿宋_GBK" w:eastAsia="方正仿宋_GBK"/>
          <w:color w:val="auto"/>
          <w:highlight w:val="none"/>
        </w:rPr>
        <w:t>（项目号：     ）</w:t>
      </w:r>
    </w:p>
    <w:p w14:paraId="4C98C048">
      <w:pPr>
        <w:spacing w:line="500" w:lineRule="exact"/>
        <w:ind w:firstLine="480"/>
        <w:rPr>
          <w:rFonts w:hint="eastAsia" w:ascii="方正仿宋_GBK" w:eastAsia="方正仿宋_GBK"/>
          <w:color w:val="auto"/>
          <w:highlight w:val="none"/>
        </w:rPr>
      </w:pPr>
      <w:r>
        <w:rPr>
          <w:rFonts w:hint="eastAsia" w:ascii="方正仿宋_GBK" w:eastAsia="方正仿宋_GBK"/>
          <w:color w:val="auto"/>
          <w:highlight w:val="none"/>
        </w:rPr>
        <w:t>甲方（需方）：___________________________      计价单位：____________</w:t>
      </w:r>
    </w:p>
    <w:p w14:paraId="6D87931F">
      <w:pPr>
        <w:spacing w:line="500" w:lineRule="exact"/>
        <w:ind w:firstLine="480"/>
        <w:rPr>
          <w:rFonts w:hint="eastAsia" w:ascii="方正仿宋_GBK" w:eastAsia="方正仿宋_GBK"/>
          <w:color w:val="auto"/>
          <w:highlight w:val="none"/>
        </w:rPr>
      </w:pPr>
      <w:r>
        <w:rPr>
          <w:rFonts w:hint="eastAsia" w:ascii="方正仿宋_GBK" w:eastAsia="方正仿宋_GBK"/>
          <w:color w:val="auto"/>
          <w:highlight w:val="none"/>
        </w:rPr>
        <w:t>乙方（供方）：___________________________      计量单位：_____________</w:t>
      </w:r>
    </w:p>
    <w:p w14:paraId="2A272B4E">
      <w:pPr>
        <w:spacing w:line="500" w:lineRule="exact"/>
        <w:ind w:firstLine="480"/>
        <w:rPr>
          <w:rFonts w:hint="eastAsia" w:ascii="方正仿宋_GBK" w:eastAsia="方正仿宋_GBK"/>
          <w:color w:val="auto"/>
          <w:highlight w:val="none"/>
        </w:rPr>
      </w:pPr>
    </w:p>
    <w:p w14:paraId="3E7A3795">
      <w:pPr>
        <w:spacing w:line="500" w:lineRule="exact"/>
        <w:ind w:firstLine="480"/>
        <w:rPr>
          <w:rFonts w:hint="eastAsia" w:ascii="方正仿宋_GBK" w:eastAsia="方正仿宋_GBK"/>
          <w:color w:val="auto"/>
          <w:highlight w:val="none"/>
        </w:rPr>
      </w:pPr>
      <w:r>
        <w:rPr>
          <w:rFonts w:hint="eastAsia" w:ascii="方正仿宋_GBK" w:eastAsia="方正仿宋_GBK"/>
          <w:color w:val="auto"/>
          <w:highlight w:val="none"/>
        </w:rPr>
        <w:t>经双方协商一致，达成以下购销合同：</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2CB1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5CC9DEDB">
            <w:pPr>
              <w:spacing w:line="240" w:lineRule="atLeast"/>
              <w:ind w:firstLine="420"/>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商品名称</w:t>
            </w:r>
          </w:p>
        </w:tc>
        <w:tc>
          <w:tcPr>
            <w:tcW w:w="1741" w:type="dxa"/>
            <w:noWrap w:val="0"/>
            <w:vAlign w:val="center"/>
          </w:tcPr>
          <w:p w14:paraId="679CD3D1">
            <w:pPr>
              <w:spacing w:line="240" w:lineRule="atLeast"/>
              <w:ind w:firstLine="420"/>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规格型号</w:t>
            </w:r>
          </w:p>
        </w:tc>
        <w:tc>
          <w:tcPr>
            <w:tcW w:w="984" w:type="dxa"/>
            <w:noWrap w:val="0"/>
            <w:vAlign w:val="center"/>
          </w:tcPr>
          <w:p w14:paraId="4185987A">
            <w:pPr>
              <w:spacing w:line="240" w:lineRule="atLeast"/>
              <w:ind w:firstLine="420"/>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1298" w:type="dxa"/>
            <w:gridSpan w:val="2"/>
            <w:noWrap w:val="0"/>
            <w:vAlign w:val="center"/>
          </w:tcPr>
          <w:p w14:paraId="25D9725F">
            <w:pPr>
              <w:spacing w:line="240" w:lineRule="atLeast"/>
              <w:ind w:firstLine="420"/>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综合单价</w:t>
            </w:r>
          </w:p>
        </w:tc>
        <w:tc>
          <w:tcPr>
            <w:tcW w:w="1134" w:type="dxa"/>
            <w:noWrap w:val="0"/>
            <w:vAlign w:val="center"/>
          </w:tcPr>
          <w:p w14:paraId="752EB7EA">
            <w:pPr>
              <w:spacing w:line="240" w:lineRule="atLeast"/>
              <w:ind w:firstLine="420"/>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总价</w:t>
            </w:r>
          </w:p>
        </w:tc>
        <w:tc>
          <w:tcPr>
            <w:tcW w:w="1559" w:type="dxa"/>
            <w:noWrap w:val="0"/>
            <w:vAlign w:val="center"/>
          </w:tcPr>
          <w:p w14:paraId="761E1605">
            <w:pPr>
              <w:spacing w:line="240" w:lineRule="atLeast"/>
              <w:ind w:firstLine="420"/>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交货时间</w:t>
            </w:r>
          </w:p>
        </w:tc>
        <w:tc>
          <w:tcPr>
            <w:tcW w:w="1567" w:type="dxa"/>
            <w:noWrap w:val="0"/>
            <w:vAlign w:val="center"/>
          </w:tcPr>
          <w:p w14:paraId="1A160105">
            <w:pPr>
              <w:spacing w:line="240" w:lineRule="atLeast"/>
              <w:ind w:firstLine="420"/>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交货地点</w:t>
            </w:r>
          </w:p>
        </w:tc>
      </w:tr>
      <w:tr w14:paraId="5BC4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6FA05F7">
            <w:pPr>
              <w:spacing w:line="240" w:lineRule="atLeast"/>
              <w:ind w:firstLine="420"/>
              <w:jc w:val="center"/>
              <w:rPr>
                <w:rFonts w:hint="eastAsia" w:ascii="方正仿宋_GBK" w:eastAsia="方正仿宋_GBK"/>
                <w:color w:val="auto"/>
                <w:sz w:val="21"/>
                <w:szCs w:val="21"/>
                <w:highlight w:val="none"/>
              </w:rPr>
            </w:pPr>
          </w:p>
        </w:tc>
        <w:tc>
          <w:tcPr>
            <w:tcW w:w="1741" w:type="dxa"/>
            <w:noWrap w:val="0"/>
            <w:vAlign w:val="center"/>
          </w:tcPr>
          <w:p w14:paraId="6B3A10F6">
            <w:pPr>
              <w:spacing w:line="240" w:lineRule="atLeast"/>
              <w:ind w:firstLine="420"/>
              <w:jc w:val="center"/>
              <w:rPr>
                <w:rFonts w:hint="eastAsia" w:ascii="方正仿宋_GBK" w:eastAsia="方正仿宋_GBK"/>
                <w:color w:val="auto"/>
                <w:sz w:val="21"/>
                <w:szCs w:val="21"/>
                <w:highlight w:val="none"/>
              </w:rPr>
            </w:pPr>
          </w:p>
        </w:tc>
        <w:tc>
          <w:tcPr>
            <w:tcW w:w="984" w:type="dxa"/>
            <w:noWrap w:val="0"/>
            <w:vAlign w:val="center"/>
          </w:tcPr>
          <w:p w14:paraId="3D217CCD">
            <w:pPr>
              <w:spacing w:line="240" w:lineRule="atLeast"/>
              <w:ind w:firstLine="420"/>
              <w:jc w:val="center"/>
              <w:rPr>
                <w:rFonts w:hint="eastAsia" w:ascii="方正仿宋_GBK" w:eastAsia="方正仿宋_GBK"/>
                <w:color w:val="auto"/>
                <w:sz w:val="21"/>
                <w:szCs w:val="21"/>
                <w:highlight w:val="none"/>
              </w:rPr>
            </w:pPr>
          </w:p>
        </w:tc>
        <w:tc>
          <w:tcPr>
            <w:tcW w:w="1298" w:type="dxa"/>
            <w:gridSpan w:val="2"/>
            <w:noWrap w:val="0"/>
            <w:vAlign w:val="center"/>
          </w:tcPr>
          <w:p w14:paraId="6A37D020">
            <w:pPr>
              <w:spacing w:line="240" w:lineRule="atLeast"/>
              <w:ind w:firstLine="420"/>
              <w:jc w:val="center"/>
              <w:rPr>
                <w:rFonts w:hint="eastAsia" w:ascii="方正仿宋_GBK" w:eastAsia="方正仿宋_GBK"/>
                <w:color w:val="auto"/>
                <w:sz w:val="21"/>
                <w:szCs w:val="21"/>
                <w:highlight w:val="none"/>
              </w:rPr>
            </w:pPr>
          </w:p>
        </w:tc>
        <w:tc>
          <w:tcPr>
            <w:tcW w:w="1134" w:type="dxa"/>
            <w:noWrap w:val="0"/>
            <w:vAlign w:val="center"/>
          </w:tcPr>
          <w:p w14:paraId="7D9ECC54">
            <w:pPr>
              <w:spacing w:line="240" w:lineRule="atLeast"/>
              <w:ind w:firstLine="420"/>
              <w:jc w:val="center"/>
              <w:rPr>
                <w:rFonts w:hint="eastAsia" w:ascii="方正仿宋_GBK" w:eastAsia="方正仿宋_GBK"/>
                <w:color w:val="auto"/>
                <w:sz w:val="21"/>
                <w:szCs w:val="21"/>
                <w:highlight w:val="none"/>
              </w:rPr>
            </w:pPr>
          </w:p>
        </w:tc>
        <w:tc>
          <w:tcPr>
            <w:tcW w:w="1559" w:type="dxa"/>
            <w:noWrap w:val="0"/>
            <w:vAlign w:val="center"/>
          </w:tcPr>
          <w:p w14:paraId="0C810470">
            <w:pPr>
              <w:spacing w:line="240" w:lineRule="atLeast"/>
              <w:ind w:firstLine="420"/>
              <w:jc w:val="center"/>
              <w:rPr>
                <w:rFonts w:hint="eastAsia" w:ascii="方正仿宋_GBK" w:eastAsia="方正仿宋_GBK"/>
                <w:color w:val="auto"/>
                <w:sz w:val="21"/>
                <w:szCs w:val="21"/>
                <w:highlight w:val="none"/>
              </w:rPr>
            </w:pPr>
          </w:p>
        </w:tc>
        <w:tc>
          <w:tcPr>
            <w:tcW w:w="1567" w:type="dxa"/>
            <w:noWrap w:val="0"/>
            <w:vAlign w:val="center"/>
          </w:tcPr>
          <w:p w14:paraId="1F237D70">
            <w:pPr>
              <w:spacing w:line="240" w:lineRule="atLeast"/>
              <w:ind w:firstLine="420"/>
              <w:jc w:val="center"/>
              <w:rPr>
                <w:rFonts w:hint="eastAsia" w:ascii="方正仿宋_GBK" w:eastAsia="方正仿宋_GBK"/>
                <w:color w:val="auto"/>
                <w:sz w:val="21"/>
                <w:szCs w:val="21"/>
                <w:highlight w:val="none"/>
              </w:rPr>
            </w:pPr>
          </w:p>
        </w:tc>
      </w:tr>
      <w:tr w14:paraId="2509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62E06CA">
            <w:pPr>
              <w:spacing w:line="240" w:lineRule="atLeast"/>
              <w:ind w:firstLine="420"/>
              <w:jc w:val="center"/>
              <w:rPr>
                <w:rFonts w:hint="eastAsia" w:ascii="方正仿宋_GBK" w:eastAsia="方正仿宋_GBK"/>
                <w:color w:val="auto"/>
                <w:sz w:val="21"/>
                <w:szCs w:val="21"/>
                <w:highlight w:val="none"/>
              </w:rPr>
            </w:pPr>
          </w:p>
        </w:tc>
        <w:tc>
          <w:tcPr>
            <w:tcW w:w="1741" w:type="dxa"/>
            <w:noWrap w:val="0"/>
            <w:vAlign w:val="center"/>
          </w:tcPr>
          <w:p w14:paraId="6C657EE5">
            <w:pPr>
              <w:spacing w:line="240" w:lineRule="atLeast"/>
              <w:ind w:firstLine="420"/>
              <w:jc w:val="center"/>
              <w:rPr>
                <w:rFonts w:hint="eastAsia" w:ascii="方正仿宋_GBK" w:eastAsia="方正仿宋_GBK"/>
                <w:color w:val="auto"/>
                <w:sz w:val="21"/>
                <w:szCs w:val="21"/>
                <w:highlight w:val="none"/>
              </w:rPr>
            </w:pPr>
          </w:p>
        </w:tc>
        <w:tc>
          <w:tcPr>
            <w:tcW w:w="984" w:type="dxa"/>
            <w:noWrap w:val="0"/>
            <w:vAlign w:val="center"/>
          </w:tcPr>
          <w:p w14:paraId="648E6D4C">
            <w:pPr>
              <w:spacing w:line="240" w:lineRule="atLeast"/>
              <w:ind w:firstLine="420"/>
              <w:jc w:val="center"/>
              <w:rPr>
                <w:rFonts w:hint="eastAsia" w:ascii="方正仿宋_GBK" w:eastAsia="方正仿宋_GBK"/>
                <w:color w:val="auto"/>
                <w:sz w:val="21"/>
                <w:szCs w:val="21"/>
                <w:highlight w:val="none"/>
              </w:rPr>
            </w:pPr>
          </w:p>
        </w:tc>
        <w:tc>
          <w:tcPr>
            <w:tcW w:w="1298" w:type="dxa"/>
            <w:gridSpan w:val="2"/>
            <w:noWrap w:val="0"/>
            <w:vAlign w:val="center"/>
          </w:tcPr>
          <w:p w14:paraId="3E9AAEE9">
            <w:pPr>
              <w:spacing w:line="240" w:lineRule="atLeast"/>
              <w:ind w:firstLine="420"/>
              <w:jc w:val="center"/>
              <w:rPr>
                <w:rFonts w:hint="eastAsia" w:ascii="方正仿宋_GBK" w:eastAsia="方正仿宋_GBK"/>
                <w:color w:val="auto"/>
                <w:sz w:val="21"/>
                <w:szCs w:val="21"/>
                <w:highlight w:val="none"/>
              </w:rPr>
            </w:pPr>
          </w:p>
        </w:tc>
        <w:tc>
          <w:tcPr>
            <w:tcW w:w="1134" w:type="dxa"/>
            <w:noWrap w:val="0"/>
            <w:vAlign w:val="center"/>
          </w:tcPr>
          <w:p w14:paraId="08577FB7">
            <w:pPr>
              <w:spacing w:line="240" w:lineRule="atLeast"/>
              <w:ind w:firstLine="420"/>
              <w:jc w:val="center"/>
              <w:rPr>
                <w:rFonts w:hint="eastAsia" w:ascii="方正仿宋_GBK" w:eastAsia="方正仿宋_GBK"/>
                <w:color w:val="auto"/>
                <w:sz w:val="21"/>
                <w:szCs w:val="21"/>
                <w:highlight w:val="none"/>
              </w:rPr>
            </w:pPr>
          </w:p>
        </w:tc>
        <w:tc>
          <w:tcPr>
            <w:tcW w:w="1559" w:type="dxa"/>
            <w:noWrap w:val="0"/>
            <w:vAlign w:val="center"/>
          </w:tcPr>
          <w:p w14:paraId="77CDF891">
            <w:pPr>
              <w:spacing w:line="240" w:lineRule="atLeast"/>
              <w:ind w:firstLine="420"/>
              <w:jc w:val="center"/>
              <w:rPr>
                <w:rFonts w:hint="eastAsia" w:ascii="方正仿宋_GBK" w:eastAsia="方正仿宋_GBK"/>
                <w:color w:val="auto"/>
                <w:sz w:val="21"/>
                <w:szCs w:val="21"/>
                <w:highlight w:val="none"/>
              </w:rPr>
            </w:pPr>
          </w:p>
        </w:tc>
        <w:tc>
          <w:tcPr>
            <w:tcW w:w="1567" w:type="dxa"/>
            <w:noWrap w:val="0"/>
            <w:vAlign w:val="center"/>
          </w:tcPr>
          <w:p w14:paraId="76A7A6B6">
            <w:pPr>
              <w:spacing w:line="240" w:lineRule="atLeast"/>
              <w:ind w:firstLine="420"/>
              <w:jc w:val="center"/>
              <w:rPr>
                <w:rFonts w:hint="eastAsia" w:ascii="方正仿宋_GBK" w:eastAsia="方正仿宋_GBK"/>
                <w:color w:val="auto"/>
                <w:sz w:val="21"/>
                <w:szCs w:val="21"/>
                <w:highlight w:val="none"/>
              </w:rPr>
            </w:pPr>
          </w:p>
        </w:tc>
      </w:tr>
      <w:tr w14:paraId="30AC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B6807D1">
            <w:pPr>
              <w:spacing w:line="240" w:lineRule="atLeast"/>
              <w:ind w:firstLine="420"/>
              <w:jc w:val="center"/>
              <w:rPr>
                <w:rFonts w:hint="eastAsia" w:ascii="方正仿宋_GBK" w:eastAsia="方正仿宋_GBK"/>
                <w:color w:val="auto"/>
                <w:sz w:val="21"/>
                <w:szCs w:val="21"/>
                <w:highlight w:val="none"/>
              </w:rPr>
            </w:pPr>
          </w:p>
        </w:tc>
        <w:tc>
          <w:tcPr>
            <w:tcW w:w="1741" w:type="dxa"/>
            <w:noWrap w:val="0"/>
            <w:vAlign w:val="center"/>
          </w:tcPr>
          <w:p w14:paraId="7F34C089">
            <w:pPr>
              <w:spacing w:line="240" w:lineRule="atLeast"/>
              <w:ind w:firstLine="420"/>
              <w:jc w:val="center"/>
              <w:rPr>
                <w:rFonts w:hint="eastAsia" w:ascii="方正仿宋_GBK" w:eastAsia="方正仿宋_GBK"/>
                <w:color w:val="auto"/>
                <w:sz w:val="21"/>
                <w:szCs w:val="21"/>
                <w:highlight w:val="none"/>
              </w:rPr>
            </w:pPr>
          </w:p>
        </w:tc>
        <w:tc>
          <w:tcPr>
            <w:tcW w:w="984" w:type="dxa"/>
            <w:noWrap w:val="0"/>
            <w:vAlign w:val="center"/>
          </w:tcPr>
          <w:p w14:paraId="30BA6AAD">
            <w:pPr>
              <w:spacing w:line="240" w:lineRule="atLeast"/>
              <w:ind w:firstLine="420"/>
              <w:jc w:val="center"/>
              <w:rPr>
                <w:rFonts w:hint="eastAsia" w:ascii="方正仿宋_GBK" w:eastAsia="方正仿宋_GBK"/>
                <w:color w:val="auto"/>
                <w:sz w:val="21"/>
                <w:szCs w:val="21"/>
                <w:highlight w:val="none"/>
              </w:rPr>
            </w:pPr>
          </w:p>
        </w:tc>
        <w:tc>
          <w:tcPr>
            <w:tcW w:w="1298" w:type="dxa"/>
            <w:gridSpan w:val="2"/>
            <w:noWrap w:val="0"/>
            <w:vAlign w:val="center"/>
          </w:tcPr>
          <w:p w14:paraId="7FC505AB">
            <w:pPr>
              <w:spacing w:line="240" w:lineRule="atLeast"/>
              <w:ind w:firstLine="420"/>
              <w:jc w:val="center"/>
              <w:rPr>
                <w:rFonts w:hint="eastAsia" w:ascii="方正仿宋_GBK" w:eastAsia="方正仿宋_GBK"/>
                <w:color w:val="auto"/>
                <w:sz w:val="21"/>
                <w:szCs w:val="21"/>
                <w:highlight w:val="none"/>
              </w:rPr>
            </w:pPr>
          </w:p>
        </w:tc>
        <w:tc>
          <w:tcPr>
            <w:tcW w:w="1134" w:type="dxa"/>
            <w:noWrap w:val="0"/>
            <w:vAlign w:val="center"/>
          </w:tcPr>
          <w:p w14:paraId="2FB49D98">
            <w:pPr>
              <w:spacing w:line="240" w:lineRule="atLeast"/>
              <w:ind w:firstLine="420"/>
              <w:jc w:val="center"/>
              <w:rPr>
                <w:rFonts w:hint="eastAsia" w:ascii="方正仿宋_GBK" w:eastAsia="方正仿宋_GBK"/>
                <w:color w:val="auto"/>
                <w:sz w:val="21"/>
                <w:szCs w:val="21"/>
                <w:highlight w:val="none"/>
              </w:rPr>
            </w:pPr>
          </w:p>
        </w:tc>
        <w:tc>
          <w:tcPr>
            <w:tcW w:w="1559" w:type="dxa"/>
            <w:noWrap w:val="0"/>
            <w:vAlign w:val="center"/>
          </w:tcPr>
          <w:p w14:paraId="102780C1">
            <w:pPr>
              <w:spacing w:line="240" w:lineRule="atLeast"/>
              <w:ind w:firstLine="420"/>
              <w:jc w:val="center"/>
              <w:rPr>
                <w:rFonts w:hint="eastAsia" w:ascii="方正仿宋_GBK" w:eastAsia="方正仿宋_GBK"/>
                <w:color w:val="auto"/>
                <w:sz w:val="21"/>
                <w:szCs w:val="21"/>
                <w:highlight w:val="none"/>
              </w:rPr>
            </w:pPr>
          </w:p>
        </w:tc>
        <w:tc>
          <w:tcPr>
            <w:tcW w:w="1567" w:type="dxa"/>
            <w:noWrap w:val="0"/>
            <w:vAlign w:val="center"/>
          </w:tcPr>
          <w:p w14:paraId="3112AD77">
            <w:pPr>
              <w:spacing w:line="240" w:lineRule="atLeast"/>
              <w:ind w:firstLine="420"/>
              <w:jc w:val="center"/>
              <w:rPr>
                <w:rFonts w:hint="eastAsia" w:ascii="方正仿宋_GBK" w:eastAsia="方正仿宋_GBK"/>
                <w:color w:val="auto"/>
                <w:sz w:val="21"/>
                <w:szCs w:val="21"/>
                <w:highlight w:val="none"/>
              </w:rPr>
            </w:pPr>
          </w:p>
        </w:tc>
      </w:tr>
      <w:tr w14:paraId="581E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227CC8B">
            <w:pPr>
              <w:spacing w:line="240" w:lineRule="atLeast"/>
              <w:ind w:firstLine="420"/>
              <w:jc w:val="center"/>
              <w:rPr>
                <w:rFonts w:hint="eastAsia" w:ascii="方正仿宋_GBK" w:eastAsia="方正仿宋_GBK"/>
                <w:color w:val="auto"/>
                <w:sz w:val="21"/>
                <w:szCs w:val="21"/>
                <w:highlight w:val="none"/>
              </w:rPr>
            </w:pPr>
          </w:p>
        </w:tc>
        <w:tc>
          <w:tcPr>
            <w:tcW w:w="1741" w:type="dxa"/>
            <w:noWrap w:val="0"/>
            <w:vAlign w:val="center"/>
          </w:tcPr>
          <w:p w14:paraId="5F672DAF">
            <w:pPr>
              <w:spacing w:line="240" w:lineRule="atLeast"/>
              <w:ind w:firstLine="420"/>
              <w:jc w:val="center"/>
              <w:rPr>
                <w:rFonts w:hint="eastAsia" w:ascii="方正仿宋_GBK" w:eastAsia="方正仿宋_GBK"/>
                <w:color w:val="auto"/>
                <w:sz w:val="21"/>
                <w:szCs w:val="21"/>
                <w:highlight w:val="none"/>
              </w:rPr>
            </w:pPr>
          </w:p>
        </w:tc>
        <w:tc>
          <w:tcPr>
            <w:tcW w:w="984" w:type="dxa"/>
            <w:noWrap w:val="0"/>
            <w:vAlign w:val="center"/>
          </w:tcPr>
          <w:p w14:paraId="6E0A211C">
            <w:pPr>
              <w:spacing w:line="240" w:lineRule="atLeast"/>
              <w:ind w:firstLine="420"/>
              <w:jc w:val="center"/>
              <w:rPr>
                <w:rFonts w:hint="eastAsia" w:ascii="方正仿宋_GBK" w:eastAsia="方正仿宋_GBK"/>
                <w:color w:val="auto"/>
                <w:sz w:val="21"/>
                <w:szCs w:val="21"/>
                <w:highlight w:val="none"/>
              </w:rPr>
            </w:pPr>
          </w:p>
        </w:tc>
        <w:tc>
          <w:tcPr>
            <w:tcW w:w="1298" w:type="dxa"/>
            <w:gridSpan w:val="2"/>
            <w:noWrap w:val="0"/>
            <w:vAlign w:val="center"/>
          </w:tcPr>
          <w:p w14:paraId="2D9096FD">
            <w:pPr>
              <w:spacing w:line="240" w:lineRule="atLeast"/>
              <w:ind w:firstLine="420"/>
              <w:jc w:val="center"/>
              <w:rPr>
                <w:rFonts w:hint="eastAsia" w:ascii="方正仿宋_GBK" w:eastAsia="方正仿宋_GBK"/>
                <w:color w:val="auto"/>
                <w:sz w:val="21"/>
                <w:szCs w:val="21"/>
                <w:highlight w:val="none"/>
              </w:rPr>
            </w:pPr>
          </w:p>
        </w:tc>
        <w:tc>
          <w:tcPr>
            <w:tcW w:w="1134" w:type="dxa"/>
            <w:noWrap w:val="0"/>
            <w:vAlign w:val="center"/>
          </w:tcPr>
          <w:p w14:paraId="3F7FBCAC">
            <w:pPr>
              <w:spacing w:line="240" w:lineRule="atLeast"/>
              <w:ind w:firstLine="420"/>
              <w:jc w:val="center"/>
              <w:rPr>
                <w:rFonts w:hint="eastAsia" w:ascii="方正仿宋_GBK" w:eastAsia="方正仿宋_GBK"/>
                <w:color w:val="auto"/>
                <w:sz w:val="21"/>
                <w:szCs w:val="21"/>
                <w:highlight w:val="none"/>
              </w:rPr>
            </w:pPr>
          </w:p>
        </w:tc>
        <w:tc>
          <w:tcPr>
            <w:tcW w:w="1559" w:type="dxa"/>
            <w:noWrap w:val="0"/>
            <w:vAlign w:val="center"/>
          </w:tcPr>
          <w:p w14:paraId="637BC33C">
            <w:pPr>
              <w:spacing w:line="240" w:lineRule="atLeast"/>
              <w:ind w:firstLine="420"/>
              <w:jc w:val="center"/>
              <w:rPr>
                <w:rFonts w:hint="eastAsia" w:ascii="方正仿宋_GBK" w:eastAsia="方正仿宋_GBK"/>
                <w:color w:val="auto"/>
                <w:sz w:val="21"/>
                <w:szCs w:val="21"/>
                <w:highlight w:val="none"/>
              </w:rPr>
            </w:pPr>
          </w:p>
        </w:tc>
        <w:tc>
          <w:tcPr>
            <w:tcW w:w="1567" w:type="dxa"/>
            <w:noWrap w:val="0"/>
            <w:vAlign w:val="center"/>
          </w:tcPr>
          <w:p w14:paraId="0E704411">
            <w:pPr>
              <w:spacing w:line="240" w:lineRule="atLeast"/>
              <w:ind w:firstLine="420"/>
              <w:jc w:val="center"/>
              <w:rPr>
                <w:rFonts w:hint="eastAsia" w:ascii="方正仿宋_GBK" w:eastAsia="方正仿宋_GBK"/>
                <w:color w:val="auto"/>
                <w:sz w:val="21"/>
                <w:szCs w:val="21"/>
                <w:highlight w:val="none"/>
              </w:rPr>
            </w:pPr>
          </w:p>
        </w:tc>
      </w:tr>
      <w:tr w14:paraId="2094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0596804">
            <w:pPr>
              <w:spacing w:line="240" w:lineRule="atLeast"/>
              <w:ind w:firstLine="420"/>
              <w:jc w:val="center"/>
              <w:rPr>
                <w:rFonts w:hint="eastAsia" w:ascii="方正仿宋_GBK" w:eastAsia="方正仿宋_GBK"/>
                <w:color w:val="auto"/>
                <w:sz w:val="21"/>
                <w:szCs w:val="21"/>
                <w:highlight w:val="none"/>
              </w:rPr>
            </w:pPr>
          </w:p>
        </w:tc>
        <w:tc>
          <w:tcPr>
            <w:tcW w:w="1741" w:type="dxa"/>
            <w:noWrap w:val="0"/>
            <w:vAlign w:val="center"/>
          </w:tcPr>
          <w:p w14:paraId="29B2DC0B">
            <w:pPr>
              <w:spacing w:line="240" w:lineRule="atLeast"/>
              <w:ind w:firstLine="420"/>
              <w:jc w:val="center"/>
              <w:rPr>
                <w:rFonts w:hint="eastAsia" w:ascii="方正仿宋_GBK" w:eastAsia="方正仿宋_GBK"/>
                <w:color w:val="auto"/>
                <w:sz w:val="21"/>
                <w:szCs w:val="21"/>
                <w:highlight w:val="none"/>
              </w:rPr>
            </w:pPr>
          </w:p>
        </w:tc>
        <w:tc>
          <w:tcPr>
            <w:tcW w:w="984" w:type="dxa"/>
            <w:noWrap w:val="0"/>
            <w:vAlign w:val="center"/>
          </w:tcPr>
          <w:p w14:paraId="4A0688C1">
            <w:pPr>
              <w:spacing w:line="240" w:lineRule="atLeast"/>
              <w:ind w:firstLine="420"/>
              <w:jc w:val="center"/>
              <w:rPr>
                <w:rFonts w:hint="eastAsia" w:ascii="方正仿宋_GBK" w:eastAsia="方正仿宋_GBK"/>
                <w:color w:val="auto"/>
                <w:sz w:val="21"/>
                <w:szCs w:val="21"/>
                <w:highlight w:val="none"/>
              </w:rPr>
            </w:pPr>
          </w:p>
        </w:tc>
        <w:tc>
          <w:tcPr>
            <w:tcW w:w="1298" w:type="dxa"/>
            <w:gridSpan w:val="2"/>
            <w:noWrap w:val="0"/>
            <w:vAlign w:val="center"/>
          </w:tcPr>
          <w:p w14:paraId="2AE29334">
            <w:pPr>
              <w:spacing w:line="240" w:lineRule="atLeast"/>
              <w:ind w:firstLine="420"/>
              <w:jc w:val="center"/>
              <w:rPr>
                <w:rFonts w:hint="eastAsia" w:ascii="方正仿宋_GBK" w:eastAsia="方正仿宋_GBK"/>
                <w:color w:val="auto"/>
                <w:sz w:val="21"/>
                <w:szCs w:val="21"/>
                <w:highlight w:val="none"/>
              </w:rPr>
            </w:pPr>
          </w:p>
        </w:tc>
        <w:tc>
          <w:tcPr>
            <w:tcW w:w="1134" w:type="dxa"/>
            <w:noWrap w:val="0"/>
            <w:vAlign w:val="center"/>
          </w:tcPr>
          <w:p w14:paraId="72FB9663">
            <w:pPr>
              <w:spacing w:line="240" w:lineRule="atLeast"/>
              <w:ind w:firstLine="420"/>
              <w:jc w:val="center"/>
              <w:rPr>
                <w:rFonts w:hint="eastAsia" w:ascii="方正仿宋_GBK" w:eastAsia="方正仿宋_GBK"/>
                <w:color w:val="auto"/>
                <w:sz w:val="21"/>
                <w:szCs w:val="21"/>
                <w:highlight w:val="none"/>
              </w:rPr>
            </w:pPr>
          </w:p>
        </w:tc>
        <w:tc>
          <w:tcPr>
            <w:tcW w:w="1559" w:type="dxa"/>
            <w:noWrap w:val="0"/>
            <w:vAlign w:val="center"/>
          </w:tcPr>
          <w:p w14:paraId="458ADE08">
            <w:pPr>
              <w:spacing w:line="240" w:lineRule="atLeast"/>
              <w:ind w:firstLine="420"/>
              <w:jc w:val="center"/>
              <w:rPr>
                <w:rFonts w:hint="eastAsia" w:ascii="方正仿宋_GBK" w:eastAsia="方正仿宋_GBK"/>
                <w:color w:val="auto"/>
                <w:sz w:val="21"/>
                <w:szCs w:val="21"/>
                <w:highlight w:val="none"/>
              </w:rPr>
            </w:pPr>
          </w:p>
        </w:tc>
        <w:tc>
          <w:tcPr>
            <w:tcW w:w="1567" w:type="dxa"/>
            <w:noWrap w:val="0"/>
            <w:vAlign w:val="center"/>
          </w:tcPr>
          <w:p w14:paraId="705DC6FA">
            <w:pPr>
              <w:spacing w:line="240" w:lineRule="atLeast"/>
              <w:ind w:firstLine="420"/>
              <w:jc w:val="center"/>
              <w:rPr>
                <w:rFonts w:hint="eastAsia" w:ascii="方正仿宋_GBK" w:eastAsia="方正仿宋_GBK"/>
                <w:color w:val="auto"/>
                <w:sz w:val="21"/>
                <w:szCs w:val="21"/>
                <w:highlight w:val="none"/>
              </w:rPr>
            </w:pPr>
          </w:p>
        </w:tc>
      </w:tr>
      <w:tr w14:paraId="0799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46E761B">
            <w:pPr>
              <w:spacing w:line="240" w:lineRule="atLeast"/>
              <w:ind w:firstLine="420"/>
              <w:jc w:val="center"/>
              <w:rPr>
                <w:rFonts w:hint="eastAsia" w:ascii="方正仿宋_GBK" w:eastAsia="方正仿宋_GBK"/>
                <w:color w:val="auto"/>
                <w:sz w:val="21"/>
                <w:szCs w:val="21"/>
                <w:highlight w:val="none"/>
              </w:rPr>
            </w:pPr>
          </w:p>
        </w:tc>
        <w:tc>
          <w:tcPr>
            <w:tcW w:w="1741" w:type="dxa"/>
            <w:noWrap w:val="0"/>
            <w:vAlign w:val="center"/>
          </w:tcPr>
          <w:p w14:paraId="1FE6A4FC">
            <w:pPr>
              <w:spacing w:line="240" w:lineRule="atLeast"/>
              <w:ind w:firstLine="420"/>
              <w:jc w:val="center"/>
              <w:rPr>
                <w:rFonts w:hint="eastAsia" w:ascii="方正仿宋_GBK" w:eastAsia="方正仿宋_GBK"/>
                <w:color w:val="auto"/>
                <w:sz w:val="21"/>
                <w:szCs w:val="21"/>
                <w:highlight w:val="none"/>
              </w:rPr>
            </w:pPr>
          </w:p>
        </w:tc>
        <w:tc>
          <w:tcPr>
            <w:tcW w:w="984" w:type="dxa"/>
            <w:noWrap w:val="0"/>
            <w:vAlign w:val="center"/>
          </w:tcPr>
          <w:p w14:paraId="41C3C3F5">
            <w:pPr>
              <w:spacing w:line="240" w:lineRule="atLeast"/>
              <w:ind w:firstLine="420"/>
              <w:jc w:val="center"/>
              <w:rPr>
                <w:rFonts w:hint="eastAsia" w:ascii="方正仿宋_GBK" w:eastAsia="方正仿宋_GBK"/>
                <w:color w:val="auto"/>
                <w:sz w:val="21"/>
                <w:szCs w:val="21"/>
                <w:highlight w:val="none"/>
              </w:rPr>
            </w:pPr>
          </w:p>
        </w:tc>
        <w:tc>
          <w:tcPr>
            <w:tcW w:w="1298" w:type="dxa"/>
            <w:gridSpan w:val="2"/>
            <w:noWrap w:val="0"/>
            <w:vAlign w:val="center"/>
          </w:tcPr>
          <w:p w14:paraId="1F2BA87B">
            <w:pPr>
              <w:spacing w:line="240" w:lineRule="atLeast"/>
              <w:ind w:firstLine="420"/>
              <w:jc w:val="center"/>
              <w:rPr>
                <w:rFonts w:hint="eastAsia" w:ascii="方正仿宋_GBK" w:eastAsia="方正仿宋_GBK"/>
                <w:color w:val="auto"/>
                <w:sz w:val="21"/>
                <w:szCs w:val="21"/>
                <w:highlight w:val="none"/>
              </w:rPr>
            </w:pPr>
          </w:p>
        </w:tc>
        <w:tc>
          <w:tcPr>
            <w:tcW w:w="1134" w:type="dxa"/>
            <w:noWrap w:val="0"/>
            <w:vAlign w:val="center"/>
          </w:tcPr>
          <w:p w14:paraId="2E57B142">
            <w:pPr>
              <w:spacing w:line="240" w:lineRule="atLeast"/>
              <w:ind w:firstLine="420"/>
              <w:jc w:val="center"/>
              <w:rPr>
                <w:rFonts w:hint="eastAsia" w:ascii="方正仿宋_GBK" w:eastAsia="方正仿宋_GBK"/>
                <w:color w:val="auto"/>
                <w:sz w:val="21"/>
                <w:szCs w:val="21"/>
                <w:highlight w:val="none"/>
              </w:rPr>
            </w:pPr>
          </w:p>
        </w:tc>
        <w:tc>
          <w:tcPr>
            <w:tcW w:w="1559" w:type="dxa"/>
            <w:noWrap w:val="0"/>
            <w:vAlign w:val="center"/>
          </w:tcPr>
          <w:p w14:paraId="4B455D8B">
            <w:pPr>
              <w:spacing w:line="240" w:lineRule="atLeast"/>
              <w:ind w:firstLine="420"/>
              <w:jc w:val="center"/>
              <w:rPr>
                <w:rFonts w:hint="eastAsia" w:ascii="方正仿宋_GBK" w:eastAsia="方正仿宋_GBK"/>
                <w:color w:val="auto"/>
                <w:sz w:val="21"/>
                <w:szCs w:val="21"/>
                <w:highlight w:val="none"/>
              </w:rPr>
            </w:pPr>
          </w:p>
        </w:tc>
        <w:tc>
          <w:tcPr>
            <w:tcW w:w="1567" w:type="dxa"/>
            <w:noWrap w:val="0"/>
            <w:vAlign w:val="center"/>
          </w:tcPr>
          <w:p w14:paraId="06DAC162">
            <w:pPr>
              <w:spacing w:line="240" w:lineRule="atLeast"/>
              <w:ind w:firstLine="420"/>
              <w:jc w:val="center"/>
              <w:rPr>
                <w:rFonts w:hint="eastAsia" w:ascii="方正仿宋_GBK" w:eastAsia="方正仿宋_GBK"/>
                <w:color w:val="auto"/>
                <w:sz w:val="21"/>
                <w:szCs w:val="21"/>
                <w:highlight w:val="none"/>
              </w:rPr>
            </w:pPr>
          </w:p>
        </w:tc>
      </w:tr>
      <w:tr w14:paraId="2CDB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6A1C3EA">
            <w:pPr>
              <w:spacing w:line="240" w:lineRule="atLeast"/>
              <w:ind w:firstLine="420"/>
              <w:jc w:val="center"/>
              <w:rPr>
                <w:rFonts w:hint="eastAsia" w:ascii="方正仿宋_GBK" w:eastAsia="方正仿宋_GBK"/>
                <w:color w:val="auto"/>
                <w:sz w:val="21"/>
                <w:szCs w:val="21"/>
                <w:highlight w:val="none"/>
              </w:rPr>
            </w:pPr>
          </w:p>
        </w:tc>
        <w:tc>
          <w:tcPr>
            <w:tcW w:w="1741" w:type="dxa"/>
            <w:noWrap w:val="0"/>
            <w:vAlign w:val="center"/>
          </w:tcPr>
          <w:p w14:paraId="7D1427E3">
            <w:pPr>
              <w:spacing w:line="240" w:lineRule="atLeast"/>
              <w:ind w:firstLine="420"/>
              <w:jc w:val="center"/>
              <w:rPr>
                <w:rFonts w:hint="eastAsia" w:ascii="方正仿宋_GBK" w:eastAsia="方正仿宋_GBK"/>
                <w:color w:val="auto"/>
                <w:sz w:val="21"/>
                <w:szCs w:val="21"/>
                <w:highlight w:val="none"/>
              </w:rPr>
            </w:pPr>
          </w:p>
        </w:tc>
        <w:tc>
          <w:tcPr>
            <w:tcW w:w="984" w:type="dxa"/>
            <w:noWrap w:val="0"/>
            <w:vAlign w:val="center"/>
          </w:tcPr>
          <w:p w14:paraId="12DAE9DB">
            <w:pPr>
              <w:spacing w:line="240" w:lineRule="atLeast"/>
              <w:ind w:firstLine="420"/>
              <w:jc w:val="center"/>
              <w:rPr>
                <w:rFonts w:hint="eastAsia" w:ascii="方正仿宋_GBK" w:eastAsia="方正仿宋_GBK"/>
                <w:color w:val="auto"/>
                <w:sz w:val="21"/>
                <w:szCs w:val="21"/>
                <w:highlight w:val="none"/>
              </w:rPr>
            </w:pPr>
          </w:p>
        </w:tc>
        <w:tc>
          <w:tcPr>
            <w:tcW w:w="1298" w:type="dxa"/>
            <w:gridSpan w:val="2"/>
            <w:noWrap w:val="0"/>
            <w:vAlign w:val="center"/>
          </w:tcPr>
          <w:p w14:paraId="02FEB78A">
            <w:pPr>
              <w:spacing w:line="240" w:lineRule="atLeast"/>
              <w:ind w:firstLine="420"/>
              <w:jc w:val="center"/>
              <w:rPr>
                <w:rFonts w:hint="eastAsia" w:ascii="方正仿宋_GBK" w:eastAsia="方正仿宋_GBK"/>
                <w:color w:val="auto"/>
                <w:sz w:val="21"/>
                <w:szCs w:val="21"/>
                <w:highlight w:val="none"/>
              </w:rPr>
            </w:pPr>
          </w:p>
        </w:tc>
        <w:tc>
          <w:tcPr>
            <w:tcW w:w="1134" w:type="dxa"/>
            <w:noWrap w:val="0"/>
            <w:vAlign w:val="center"/>
          </w:tcPr>
          <w:p w14:paraId="170AA5DE">
            <w:pPr>
              <w:spacing w:line="240" w:lineRule="atLeast"/>
              <w:ind w:firstLine="420"/>
              <w:jc w:val="center"/>
              <w:rPr>
                <w:rFonts w:hint="eastAsia" w:ascii="方正仿宋_GBK" w:eastAsia="方正仿宋_GBK"/>
                <w:color w:val="auto"/>
                <w:sz w:val="21"/>
                <w:szCs w:val="21"/>
                <w:highlight w:val="none"/>
              </w:rPr>
            </w:pPr>
          </w:p>
        </w:tc>
        <w:tc>
          <w:tcPr>
            <w:tcW w:w="1559" w:type="dxa"/>
            <w:noWrap w:val="0"/>
            <w:vAlign w:val="center"/>
          </w:tcPr>
          <w:p w14:paraId="4271F520">
            <w:pPr>
              <w:spacing w:line="240" w:lineRule="atLeast"/>
              <w:ind w:firstLine="420"/>
              <w:jc w:val="center"/>
              <w:rPr>
                <w:rFonts w:hint="eastAsia" w:ascii="方正仿宋_GBK" w:eastAsia="方正仿宋_GBK"/>
                <w:color w:val="auto"/>
                <w:sz w:val="21"/>
                <w:szCs w:val="21"/>
                <w:highlight w:val="none"/>
              </w:rPr>
            </w:pPr>
          </w:p>
        </w:tc>
        <w:tc>
          <w:tcPr>
            <w:tcW w:w="1567" w:type="dxa"/>
            <w:noWrap w:val="0"/>
            <w:vAlign w:val="center"/>
          </w:tcPr>
          <w:p w14:paraId="7BB8603D">
            <w:pPr>
              <w:spacing w:line="240" w:lineRule="atLeast"/>
              <w:ind w:firstLine="420"/>
              <w:jc w:val="center"/>
              <w:rPr>
                <w:rFonts w:hint="eastAsia" w:ascii="方正仿宋_GBK" w:eastAsia="方正仿宋_GBK"/>
                <w:color w:val="auto"/>
                <w:sz w:val="21"/>
                <w:szCs w:val="21"/>
                <w:highlight w:val="none"/>
              </w:rPr>
            </w:pPr>
          </w:p>
        </w:tc>
      </w:tr>
      <w:tr w14:paraId="330D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CA6A3A3">
            <w:pPr>
              <w:spacing w:line="240" w:lineRule="atLeast"/>
              <w:ind w:firstLine="420"/>
              <w:jc w:val="center"/>
              <w:rPr>
                <w:rFonts w:hint="eastAsia" w:ascii="方正仿宋_GBK" w:eastAsia="方正仿宋_GBK"/>
                <w:color w:val="auto"/>
                <w:sz w:val="21"/>
                <w:szCs w:val="21"/>
                <w:highlight w:val="none"/>
              </w:rPr>
            </w:pPr>
          </w:p>
        </w:tc>
        <w:tc>
          <w:tcPr>
            <w:tcW w:w="1741" w:type="dxa"/>
            <w:noWrap w:val="0"/>
            <w:vAlign w:val="center"/>
          </w:tcPr>
          <w:p w14:paraId="409ABF10">
            <w:pPr>
              <w:spacing w:line="240" w:lineRule="atLeast"/>
              <w:ind w:firstLine="420"/>
              <w:jc w:val="center"/>
              <w:rPr>
                <w:rFonts w:hint="eastAsia" w:ascii="方正仿宋_GBK" w:eastAsia="方正仿宋_GBK"/>
                <w:color w:val="auto"/>
                <w:sz w:val="21"/>
                <w:szCs w:val="21"/>
                <w:highlight w:val="none"/>
              </w:rPr>
            </w:pPr>
          </w:p>
        </w:tc>
        <w:tc>
          <w:tcPr>
            <w:tcW w:w="984" w:type="dxa"/>
            <w:noWrap w:val="0"/>
            <w:vAlign w:val="center"/>
          </w:tcPr>
          <w:p w14:paraId="29459A77">
            <w:pPr>
              <w:spacing w:line="240" w:lineRule="atLeast"/>
              <w:ind w:firstLine="420"/>
              <w:jc w:val="center"/>
              <w:rPr>
                <w:rFonts w:hint="eastAsia" w:ascii="方正仿宋_GBK" w:eastAsia="方正仿宋_GBK"/>
                <w:color w:val="auto"/>
                <w:sz w:val="21"/>
                <w:szCs w:val="21"/>
                <w:highlight w:val="none"/>
              </w:rPr>
            </w:pPr>
          </w:p>
        </w:tc>
        <w:tc>
          <w:tcPr>
            <w:tcW w:w="1298" w:type="dxa"/>
            <w:gridSpan w:val="2"/>
            <w:noWrap w:val="0"/>
            <w:vAlign w:val="center"/>
          </w:tcPr>
          <w:p w14:paraId="6C682ADC">
            <w:pPr>
              <w:spacing w:line="240" w:lineRule="atLeast"/>
              <w:ind w:firstLine="420"/>
              <w:jc w:val="center"/>
              <w:rPr>
                <w:rFonts w:hint="eastAsia" w:ascii="方正仿宋_GBK" w:eastAsia="方正仿宋_GBK"/>
                <w:color w:val="auto"/>
                <w:sz w:val="21"/>
                <w:szCs w:val="21"/>
                <w:highlight w:val="none"/>
              </w:rPr>
            </w:pPr>
          </w:p>
        </w:tc>
        <w:tc>
          <w:tcPr>
            <w:tcW w:w="1134" w:type="dxa"/>
            <w:noWrap w:val="0"/>
            <w:vAlign w:val="center"/>
          </w:tcPr>
          <w:p w14:paraId="6164BAE4">
            <w:pPr>
              <w:spacing w:line="240" w:lineRule="atLeast"/>
              <w:ind w:firstLine="420"/>
              <w:jc w:val="center"/>
              <w:rPr>
                <w:rFonts w:hint="eastAsia" w:ascii="方正仿宋_GBK" w:eastAsia="方正仿宋_GBK"/>
                <w:color w:val="auto"/>
                <w:sz w:val="21"/>
                <w:szCs w:val="21"/>
                <w:highlight w:val="none"/>
              </w:rPr>
            </w:pPr>
          </w:p>
        </w:tc>
        <w:tc>
          <w:tcPr>
            <w:tcW w:w="1559" w:type="dxa"/>
            <w:noWrap w:val="0"/>
            <w:vAlign w:val="center"/>
          </w:tcPr>
          <w:p w14:paraId="7D3D0C7A">
            <w:pPr>
              <w:spacing w:line="240" w:lineRule="atLeast"/>
              <w:ind w:firstLine="420"/>
              <w:jc w:val="center"/>
              <w:rPr>
                <w:rFonts w:hint="eastAsia" w:ascii="方正仿宋_GBK" w:eastAsia="方正仿宋_GBK"/>
                <w:color w:val="auto"/>
                <w:sz w:val="21"/>
                <w:szCs w:val="21"/>
                <w:highlight w:val="none"/>
              </w:rPr>
            </w:pPr>
          </w:p>
        </w:tc>
        <w:tc>
          <w:tcPr>
            <w:tcW w:w="1567" w:type="dxa"/>
            <w:noWrap w:val="0"/>
            <w:vAlign w:val="center"/>
          </w:tcPr>
          <w:p w14:paraId="385DBFEA">
            <w:pPr>
              <w:spacing w:line="240" w:lineRule="atLeast"/>
              <w:ind w:firstLine="420"/>
              <w:jc w:val="center"/>
              <w:rPr>
                <w:rFonts w:hint="eastAsia" w:ascii="方正仿宋_GBK" w:eastAsia="方正仿宋_GBK"/>
                <w:color w:val="auto"/>
                <w:sz w:val="21"/>
                <w:szCs w:val="21"/>
                <w:highlight w:val="none"/>
              </w:rPr>
            </w:pPr>
          </w:p>
        </w:tc>
      </w:tr>
      <w:tr w14:paraId="54CE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596DADC6">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合计人民币（小写）：</w:t>
            </w:r>
          </w:p>
        </w:tc>
      </w:tr>
      <w:tr w14:paraId="6908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0AB15F37">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合计人民币（大写）：</w:t>
            </w:r>
          </w:p>
        </w:tc>
      </w:tr>
      <w:tr w14:paraId="4325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05BC6287">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一、质量要求和技术标准。供方提供的商品必须是全新的，完全符合国家有关技术标准，供方的质量保证及售后服务承诺如下：</w:t>
            </w:r>
          </w:p>
          <w:p w14:paraId="094A4E89">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1、质保期限：</w:t>
            </w:r>
          </w:p>
          <w:p w14:paraId="592153A9">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2、保修范围：</w:t>
            </w:r>
          </w:p>
          <w:p w14:paraId="5705AE0B">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3、服务措施：</w:t>
            </w:r>
          </w:p>
          <w:p w14:paraId="3F680F06">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4、质保期后服务：</w:t>
            </w:r>
          </w:p>
        </w:tc>
      </w:tr>
      <w:tr w14:paraId="724D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6013D25F">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二、随机备品、附件、工具数量及供应方法：</w:t>
            </w:r>
          </w:p>
        </w:tc>
      </w:tr>
      <w:tr w14:paraId="2F8C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31E1EF55">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三、交提货方式：</w:t>
            </w:r>
          </w:p>
        </w:tc>
      </w:tr>
      <w:tr w14:paraId="67D0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3086B56C">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四、验收标准、方法：</w:t>
            </w:r>
          </w:p>
          <w:p w14:paraId="4B260C64">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如有异议，请于      日内提出。</w:t>
            </w:r>
          </w:p>
        </w:tc>
      </w:tr>
      <w:tr w14:paraId="41F8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62EC285E">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五、付款方式：</w:t>
            </w:r>
          </w:p>
          <w:p w14:paraId="0074A67D">
            <w:pPr>
              <w:pStyle w:val="10"/>
              <w:spacing w:line="240" w:lineRule="atLeast"/>
              <w:ind w:firstLine="420"/>
              <w:rPr>
                <w:rFonts w:hint="eastAsia" w:ascii="方正仿宋_GBK" w:eastAsia="方正仿宋_GBK"/>
                <w:color w:val="auto"/>
                <w:sz w:val="21"/>
                <w:szCs w:val="21"/>
                <w:highlight w:val="none"/>
              </w:rPr>
            </w:pPr>
          </w:p>
        </w:tc>
      </w:tr>
      <w:tr w14:paraId="1BB2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49C87476">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六、违约责任：</w:t>
            </w:r>
          </w:p>
          <w:p w14:paraId="46D9E84F">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按《合同法》、《政府采购法》执行，或按双方约定。（采购人应按项目实际情况完整填写）</w:t>
            </w:r>
          </w:p>
        </w:tc>
      </w:tr>
      <w:tr w14:paraId="03CD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1919C6DC">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七、其他约定事项：</w:t>
            </w:r>
          </w:p>
          <w:p w14:paraId="7DBE6447">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1.招标文件及其澄清文件、投标文件和承诺是本合同不可分割的部分。</w:t>
            </w:r>
          </w:p>
          <w:p w14:paraId="0CCB1A7C">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2.本合同如发生争议由双方协商解决，协商不成向需方所在地仲裁机构提请仲裁。</w:t>
            </w:r>
          </w:p>
          <w:p w14:paraId="5E2A366E">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3.本合同一式__份， 需方__份，供方__份，</w:t>
            </w:r>
            <w:r>
              <w:rPr>
                <w:rFonts w:hint="eastAsia" w:ascii="方正仿宋_GBK" w:hAnsi="仿宋" w:eastAsia="方正仿宋_GBK"/>
                <w:color w:val="auto"/>
                <w:sz w:val="21"/>
                <w:szCs w:val="21"/>
                <w:highlight w:val="none"/>
              </w:rPr>
              <w:t>具备同等法律效力</w:t>
            </w:r>
            <w:r>
              <w:rPr>
                <w:rFonts w:hint="eastAsia" w:ascii="方正仿宋_GBK" w:eastAsia="方正仿宋_GBK"/>
                <w:color w:val="auto"/>
                <w:sz w:val="21"/>
                <w:szCs w:val="21"/>
                <w:highlight w:val="none"/>
              </w:rPr>
              <w:t>。</w:t>
            </w:r>
          </w:p>
          <w:p w14:paraId="1C8D7576">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4.其他：</w:t>
            </w:r>
          </w:p>
        </w:tc>
      </w:tr>
      <w:tr w14:paraId="5B09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2B15BDDA">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需方：</w:t>
            </w:r>
          </w:p>
          <w:p w14:paraId="255AC887">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02846D61">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联系电话：</w:t>
            </w:r>
          </w:p>
          <w:p w14:paraId="1DD5B73D">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tc>
        <w:tc>
          <w:tcPr>
            <w:tcW w:w="5125" w:type="dxa"/>
            <w:gridSpan w:val="5"/>
            <w:noWrap w:val="0"/>
            <w:vAlign w:val="top"/>
          </w:tcPr>
          <w:p w14:paraId="1E3FDC1F">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供方：</w:t>
            </w:r>
          </w:p>
          <w:p w14:paraId="4385B160">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01D27EAA">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电话：</w:t>
            </w:r>
          </w:p>
          <w:p w14:paraId="08BB919A">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传真：</w:t>
            </w:r>
          </w:p>
          <w:p w14:paraId="4B29C4F8">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开户银行：</w:t>
            </w:r>
          </w:p>
          <w:p w14:paraId="27B2727A">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账号：</w:t>
            </w:r>
          </w:p>
          <w:p w14:paraId="5EFF7369">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p w14:paraId="44685864">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（本栏请用计算机打印以便于准确付款）</w:t>
            </w:r>
          </w:p>
        </w:tc>
      </w:tr>
      <w:tr w14:paraId="161B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6EBFF294">
            <w:pPr>
              <w:spacing w:line="240" w:lineRule="atLeast"/>
              <w:ind w:firstLine="420"/>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备注：</w:t>
            </w:r>
          </w:p>
          <w:p w14:paraId="68567CF7">
            <w:pPr>
              <w:spacing w:line="240" w:lineRule="atLeast"/>
              <w:ind w:firstLine="420"/>
              <w:rPr>
                <w:rFonts w:hint="eastAsia" w:ascii="方正仿宋_GBK" w:eastAsia="方正仿宋_GBK"/>
                <w:color w:val="auto"/>
                <w:sz w:val="21"/>
                <w:szCs w:val="21"/>
                <w:highlight w:val="none"/>
              </w:rPr>
            </w:pPr>
          </w:p>
          <w:p w14:paraId="4DCE0946">
            <w:pPr>
              <w:spacing w:line="240" w:lineRule="atLeast"/>
              <w:ind w:firstLine="420"/>
              <w:rPr>
                <w:rFonts w:hint="eastAsia" w:ascii="方正仿宋_GBK" w:eastAsia="方正仿宋_GBK"/>
                <w:color w:val="auto"/>
                <w:sz w:val="21"/>
                <w:szCs w:val="21"/>
                <w:highlight w:val="none"/>
              </w:rPr>
            </w:pPr>
          </w:p>
        </w:tc>
      </w:tr>
    </w:tbl>
    <w:p w14:paraId="0E9DF3DE">
      <w:pPr>
        <w:spacing w:line="500" w:lineRule="exact"/>
        <w:ind w:firstLine="480"/>
        <w:rPr>
          <w:rFonts w:hint="eastAsia" w:ascii="方正仿宋_GBK" w:eastAsia="方正仿宋_GBK"/>
          <w:color w:val="auto"/>
          <w:highlight w:val="none"/>
        </w:rPr>
        <w:sectPr>
          <w:headerReference r:id="rId8" w:type="default"/>
          <w:pgSz w:w="11907" w:h="16840"/>
          <w:pgMar w:top="1134" w:right="1020" w:bottom="1134" w:left="1417" w:header="737" w:footer="624" w:gutter="0"/>
          <w:pgNumType w:fmt="decimal"/>
          <w:cols w:space="720" w:num="1"/>
          <w:docGrid w:linePitch="312" w:charSpace="0"/>
        </w:sectPr>
      </w:pPr>
      <w:r>
        <w:rPr>
          <w:rFonts w:hint="eastAsia" w:ascii="方正仿宋_GBK" w:eastAsia="方正仿宋_GBK"/>
          <w:color w:val="auto"/>
          <w:highlight w:val="none"/>
        </w:rPr>
        <w:t>签约时间：           年   月   日      签约</w:t>
      </w:r>
    </w:p>
    <w:p w14:paraId="28C7B667">
      <w:pPr>
        <w:pStyle w:val="2"/>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color w:val="auto"/>
          <w:sz w:val="32"/>
          <w:szCs w:val="32"/>
          <w:highlight w:val="none"/>
        </w:rPr>
      </w:pPr>
      <w:bookmarkStart w:id="84" w:name="_Toc210294424"/>
      <w:r>
        <w:rPr>
          <w:rFonts w:hint="eastAsia" w:ascii="方正小标宋简体" w:hAnsi="方正小标宋简体" w:eastAsia="方正小标宋简体" w:cs="方正小标宋简体"/>
          <w:b/>
          <w:bCs/>
          <w:color w:val="auto"/>
          <w:sz w:val="32"/>
          <w:szCs w:val="32"/>
          <w:highlight w:val="none"/>
        </w:rPr>
        <w:t>第七篇   询价文书格式要求</w:t>
      </w:r>
      <w:bookmarkEnd w:id="84"/>
    </w:p>
    <w:p w14:paraId="365282F4">
      <w:pPr>
        <w:pageBreakBefore w:val="0"/>
        <w:kinsoku/>
        <w:wordWrap/>
        <w:overflowPunct/>
        <w:topLinePunct w:val="0"/>
        <w:autoSpaceDE/>
        <w:autoSpaceDN/>
        <w:bidi w:val="0"/>
        <w:spacing w:line="600" w:lineRule="exact"/>
        <w:ind w:firstLine="753"/>
        <w:textAlignment w:val="auto"/>
        <w:rPr>
          <w:rFonts w:hint="eastAsia" w:ascii="仿宋" w:hAnsi="仿宋" w:eastAsia="仿宋" w:cs="仿宋"/>
          <w:color w:val="auto"/>
          <w:sz w:val="32"/>
          <w:szCs w:val="32"/>
          <w:highlight w:val="none"/>
        </w:rPr>
      </w:pPr>
    </w:p>
    <w:p w14:paraId="1C00976A">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（1）投标人概况</w:t>
      </w:r>
    </w:p>
    <w:p w14:paraId="166A1196">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询价函</w:t>
      </w:r>
      <w:r>
        <w:rPr>
          <w:rFonts w:hint="eastAsia" w:ascii="仿宋" w:hAnsi="仿宋" w:eastAsia="仿宋" w:cs="仿宋"/>
          <w:color w:val="auto"/>
          <w:sz w:val="32"/>
          <w:szCs w:val="32"/>
          <w:highlight w:val="none"/>
        </w:rPr>
        <w:t>（附录1）</w:t>
      </w:r>
    </w:p>
    <w:p w14:paraId="3DC41077">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（3）开标一览表（附录2）</w:t>
      </w:r>
    </w:p>
    <w:p w14:paraId="1F359EF0">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（4）分项报价明细表（附录3）</w:t>
      </w:r>
    </w:p>
    <w:p w14:paraId="29C23082">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（5）技术应答（附录4）</w:t>
      </w:r>
    </w:p>
    <w:p w14:paraId="4856B6FE">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（6）商务条款承诺（附录5）</w:t>
      </w:r>
    </w:p>
    <w:p w14:paraId="3721E584">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（7）技术商务偏离表（附录6）</w:t>
      </w:r>
    </w:p>
    <w:p w14:paraId="3B9D1D38">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（8）其它优惠承诺</w:t>
      </w:r>
    </w:p>
    <w:p w14:paraId="1C1CDDE2">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（9）法定代表人身份证明（附录7）</w:t>
      </w:r>
    </w:p>
    <w:p w14:paraId="4E8EBCC6">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（10）法定代表人授权委托书（附录8）</w:t>
      </w:r>
    </w:p>
    <w:p w14:paraId="4782019B">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（11）投标人的《营业执照》、《税务登记证》、《组织机构代码证》及社保证明财务报表等相关资质和资格证明文件（按本篇 “二、询价资质和资格条件”和初审资料提供相应加盖单位鲜章的证明文件）</w:t>
      </w:r>
    </w:p>
    <w:p w14:paraId="2BD8E975">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（12）主要设备情况，以及主要技术人员、售后服务机构人员能力等。</w:t>
      </w:r>
    </w:p>
    <w:p w14:paraId="6E259F1C">
      <w:pPr>
        <w:pageBreakBefore w:val="0"/>
        <w:kinsoku/>
        <w:wordWrap/>
        <w:overflowPunct/>
        <w:topLinePunct w:val="0"/>
        <w:autoSpaceDE/>
        <w:autoSpaceDN/>
        <w:bidi w:val="0"/>
        <w:spacing w:line="600" w:lineRule="exact"/>
        <w:ind w:firstLine="54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（13）其他资料（可提供制造或代理证明、业绩证明、银行信誉和工商信誉证明以及特殊资质要求的相应材料）。</w:t>
      </w:r>
    </w:p>
    <w:p w14:paraId="1323720F">
      <w:pPr>
        <w:pageBreakBefore w:val="0"/>
        <w:kinsoku/>
        <w:wordWrap/>
        <w:overflowPunct/>
        <w:topLinePunct w:val="0"/>
        <w:autoSpaceDE/>
        <w:autoSpaceDN/>
        <w:bidi w:val="0"/>
        <w:spacing w:line="600" w:lineRule="exact"/>
        <w:ind w:firstLine="540"/>
        <w:textAlignment w:val="auto"/>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（14）诚信声明（附录9）。</w:t>
      </w:r>
    </w:p>
    <w:p w14:paraId="1E358576">
      <w:pPr>
        <w:pageBreakBefore w:val="0"/>
        <w:kinsoku/>
        <w:wordWrap/>
        <w:overflowPunct/>
        <w:topLinePunct w:val="0"/>
        <w:autoSpaceDE/>
        <w:autoSpaceDN/>
        <w:bidi w:val="0"/>
        <w:spacing w:line="600" w:lineRule="exact"/>
        <w:ind w:firstLine="753"/>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投标人注意事项：以上内容没有规定格式的请各投标人自行设计格式编写。</w:t>
      </w:r>
    </w:p>
    <w:p w14:paraId="54642D6E">
      <w:pPr>
        <w:pStyle w:val="4"/>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附录1</w:t>
      </w:r>
    </w:p>
    <w:p w14:paraId="4C6D7373">
      <w:pPr>
        <w:pageBreakBefore w:val="0"/>
        <w:tabs>
          <w:tab w:val="left" w:pos="6300"/>
        </w:tabs>
        <w:kinsoku/>
        <w:wordWrap/>
        <w:overflowPunct/>
        <w:topLinePunct w:val="0"/>
        <w:autoSpaceDE/>
        <w:autoSpaceDN/>
        <w:bidi w:val="0"/>
        <w:snapToGrid w:val="0"/>
        <w:spacing w:line="600" w:lineRule="exact"/>
        <w:jc w:val="center"/>
        <w:textAlignment w:val="auto"/>
        <w:outlineLvl w:val="0"/>
        <w:rPr>
          <w:rFonts w:hint="eastAsia" w:ascii="仿宋" w:hAnsi="仿宋" w:eastAsia="仿宋" w:cs="仿宋"/>
          <w:color w:val="auto"/>
          <w:sz w:val="44"/>
          <w:szCs w:val="44"/>
          <w:highlight w:val="none"/>
        </w:rPr>
      </w:pPr>
      <w:bookmarkStart w:id="85" w:name="_Toc6763"/>
      <w:r>
        <w:rPr>
          <w:rFonts w:hint="eastAsia" w:ascii="仿宋" w:hAnsi="仿宋" w:eastAsia="仿宋" w:cs="仿宋"/>
          <w:color w:val="auto"/>
          <w:sz w:val="44"/>
          <w:szCs w:val="44"/>
          <w:highlight w:val="none"/>
        </w:rPr>
        <w:t>询价函</w:t>
      </w:r>
      <w:bookmarkEnd w:id="85"/>
    </w:p>
    <w:p w14:paraId="7C58F6E6">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秀山</w:t>
      </w:r>
      <w:r>
        <w:rPr>
          <w:rFonts w:hint="eastAsia" w:ascii="仿宋" w:hAnsi="仿宋" w:eastAsia="仿宋" w:cs="仿宋"/>
          <w:color w:val="auto"/>
          <w:sz w:val="28"/>
          <w:szCs w:val="28"/>
          <w:highlight w:val="none"/>
        </w:rPr>
        <w:t>县公安局：</w:t>
      </w:r>
    </w:p>
    <w:p w14:paraId="5B312F5D">
      <w:pPr>
        <w:pageBreakBefore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我方收到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（询价项目名称）的询价文件，经详细研究，决定参加该询价项目的询价采购。</w:t>
      </w:r>
    </w:p>
    <w:p w14:paraId="43D77F4A">
      <w:pPr>
        <w:pageBreakBefore w:val="0"/>
        <w:tabs>
          <w:tab w:val="left" w:pos="6300"/>
        </w:tabs>
        <w:kinsoku/>
        <w:wordWrap/>
        <w:overflowPunct/>
        <w:topLinePunct w:val="0"/>
        <w:autoSpaceDE/>
        <w:autoSpaceDN/>
        <w:bidi w:val="0"/>
        <w:snapToGrid w:val="0"/>
        <w:spacing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1、愿意按照询价采购文书中的一切要求，提供货物及服务等要求，投标价格为人民币大写：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元整；人民币小写RMB：</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p>
    <w:p w14:paraId="6BD8ADE2">
      <w:pPr>
        <w:pageBreakBefore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2、我方现提交的询价文书为：询价文书正本壹份，副本贰份。</w:t>
      </w:r>
    </w:p>
    <w:p w14:paraId="336E9BB7">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3、我们完全理解和接受贵方询价采购文书的一切规定和要求，完全答应询价文件中规定的所有条件和询价评审办法。</w:t>
      </w:r>
    </w:p>
    <w:p w14:paraId="282824CE">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4、在整个询价采购过程中，我方若有违规行为，贵方可按《中华人民共和国政府采购法》和《询价采购文书》之规定给予惩罚，我方完全接受。</w:t>
      </w:r>
    </w:p>
    <w:p w14:paraId="371112EA">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5、若我们成为成交供应商，我方将按照最终询价结果签订合同，并且严格履行合同义务。本承诺函将成为合同不可分割的一部分，与合同具有同等的法律效力。</w:t>
      </w:r>
    </w:p>
    <w:p w14:paraId="4BEDC3F0">
      <w:pPr>
        <w:pageBreakBefore w:val="0"/>
        <w:tabs>
          <w:tab w:val="left" w:pos="6300"/>
        </w:tabs>
        <w:kinsoku/>
        <w:wordWrap/>
        <w:overflowPunct/>
        <w:topLinePunct w:val="0"/>
        <w:autoSpaceDE/>
        <w:autoSpaceDN/>
        <w:bidi w:val="0"/>
        <w:snapToGrid w:val="0"/>
        <w:spacing w:line="600" w:lineRule="exact"/>
        <w:ind w:firstLine="6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6、我方同意按询价采购文书规定，缴纳询价采购文书要求的询价保证金。</w:t>
      </w:r>
    </w:p>
    <w:p w14:paraId="161BFC78">
      <w:pPr>
        <w:pageBreakBefore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02F61135">
      <w:pPr>
        <w:pageBreakBefore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0898516C">
      <w:pPr>
        <w:pageBreakBefore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6E7376A9">
      <w:pPr>
        <w:pageBreakBefore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                           邮编：</w:t>
      </w:r>
    </w:p>
    <w:p w14:paraId="2FED527D">
      <w:pPr>
        <w:pageBreakBefore w:val="0"/>
        <w:tabs>
          <w:tab w:val="left" w:pos="6300"/>
        </w:tabs>
        <w:kinsoku/>
        <w:wordWrap/>
        <w:overflowPunct/>
        <w:topLinePunct w:val="0"/>
        <w:autoSpaceDE/>
        <w:autoSpaceDN/>
        <w:bidi w:val="0"/>
        <w:snapToGrid w:val="0"/>
        <w:spacing w:line="600" w:lineRule="exact"/>
        <w:ind w:firstLine="5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4D88E8BE">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581A29CF">
      <w:pPr>
        <w:pageBreakBefore w:val="0"/>
        <w:kinsoku/>
        <w:wordWrap/>
        <w:overflowPunct/>
        <w:topLinePunct w:val="0"/>
        <w:autoSpaceDE/>
        <w:autoSpaceDN/>
        <w:bidi w:val="0"/>
        <w:snapToGrid w:val="0"/>
        <w:spacing w:line="600" w:lineRule="exact"/>
        <w:textAlignment w:val="auto"/>
        <w:rPr>
          <w:rFonts w:hint="eastAsia" w:ascii="仿宋" w:hAnsi="仿宋" w:eastAsia="仿宋" w:cs="仿宋"/>
          <w:b/>
          <w:bCs/>
          <w:color w:val="auto"/>
          <w:sz w:val="32"/>
          <w:szCs w:val="32"/>
          <w:highlight w:val="none"/>
        </w:rPr>
      </w:pPr>
      <w:bookmarkStart w:id="86" w:name="_Toc12789074"/>
    </w:p>
    <w:p w14:paraId="4A143105">
      <w:pPr>
        <w:pageBreakBefore w:val="0"/>
        <w:kinsoku/>
        <w:wordWrap/>
        <w:overflowPunct/>
        <w:topLinePunct w:val="0"/>
        <w:autoSpaceDE/>
        <w:autoSpaceDN/>
        <w:bidi w:val="0"/>
        <w:snapToGrid w:val="0"/>
        <w:spacing w:line="600" w:lineRule="exact"/>
        <w:textAlignment w:val="auto"/>
        <w:outlineLvl w:val="0"/>
        <w:rPr>
          <w:rFonts w:hint="eastAsia" w:ascii="仿宋" w:hAnsi="仿宋" w:eastAsia="仿宋" w:cs="仿宋"/>
          <w:b/>
          <w:bCs/>
          <w:color w:val="auto"/>
          <w:sz w:val="32"/>
          <w:szCs w:val="32"/>
          <w:highlight w:val="none"/>
        </w:rPr>
      </w:pPr>
      <w:bookmarkStart w:id="87" w:name="_Toc19348"/>
      <w:r>
        <w:rPr>
          <w:rFonts w:hint="eastAsia" w:ascii="仿宋" w:hAnsi="仿宋" w:eastAsia="仿宋" w:cs="仿宋"/>
          <w:b/>
          <w:bCs/>
          <w:color w:val="auto"/>
          <w:sz w:val="32"/>
          <w:szCs w:val="32"/>
          <w:highlight w:val="none"/>
        </w:rPr>
        <w:t>附录2</w:t>
      </w:r>
      <w:bookmarkEnd w:id="86"/>
      <w:bookmarkEnd w:id="87"/>
    </w:p>
    <w:p w14:paraId="52B1AAD5">
      <w:pPr>
        <w:pageBreakBefore w:val="0"/>
        <w:kinsoku/>
        <w:wordWrap/>
        <w:overflowPunct/>
        <w:topLinePunct w:val="0"/>
        <w:autoSpaceDE/>
        <w:autoSpaceDN/>
        <w:bidi w:val="0"/>
        <w:spacing w:line="600" w:lineRule="exact"/>
        <w:ind w:firstLine="1606" w:firstLineChars="500"/>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lang w:val="en-US" w:eastAsia="zh-CN"/>
        </w:rPr>
        <w:t xml:space="preserve">   </w:t>
      </w:r>
      <w:bookmarkStart w:id="88" w:name="_Toc28591"/>
      <w:r>
        <w:rPr>
          <w:rFonts w:hint="eastAsia" w:ascii="仿宋" w:hAnsi="仿宋" w:eastAsia="仿宋" w:cs="仿宋"/>
          <w:b/>
          <w:color w:val="auto"/>
          <w:sz w:val="32"/>
          <w:szCs w:val="32"/>
          <w:highlight w:val="none"/>
        </w:rPr>
        <w:t>开标一览表</w:t>
      </w:r>
      <w:bookmarkEnd w:id="88"/>
    </w:p>
    <w:p w14:paraId="4FF17728">
      <w:pPr>
        <w:pageBreakBefore w:val="0"/>
        <w:kinsoku/>
        <w:wordWrap/>
        <w:overflowPunct/>
        <w:topLinePunct w:val="0"/>
        <w:autoSpaceDE/>
        <w:autoSpaceDN/>
        <w:bidi w:val="0"/>
        <w:spacing w:line="600" w:lineRule="exact"/>
        <w:ind w:firstLine="160" w:firstLineChars="5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项目编号：</w:t>
      </w: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4814"/>
        <w:gridCol w:w="1861"/>
        <w:gridCol w:w="1400"/>
      </w:tblGrid>
      <w:tr w14:paraId="537F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531" w:type="dxa"/>
            <w:noWrap w:val="0"/>
            <w:vAlign w:val="center"/>
          </w:tcPr>
          <w:p w14:paraId="2EA118A6">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w:t>
            </w:r>
          </w:p>
          <w:p w14:paraId="36AD5790">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全称</w:t>
            </w:r>
          </w:p>
        </w:tc>
        <w:tc>
          <w:tcPr>
            <w:tcW w:w="8075" w:type="dxa"/>
            <w:gridSpan w:val="3"/>
            <w:noWrap w:val="0"/>
            <w:vAlign w:val="center"/>
          </w:tcPr>
          <w:p w14:paraId="7254E531">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r>
      <w:tr w14:paraId="6B81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531" w:type="dxa"/>
            <w:noWrap w:val="0"/>
            <w:vAlign w:val="center"/>
          </w:tcPr>
          <w:p w14:paraId="36CBBC72">
            <w:pPr>
              <w:pageBreakBefore w:val="0"/>
              <w:kinsoku/>
              <w:wordWrap/>
              <w:overflowPunct/>
              <w:topLinePunct w:val="0"/>
              <w:autoSpaceDE/>
              <w:autoSpaceDN/>
              <w:bidi w:val="0"/>
              <w:spacing w:line="60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项目名称</w:t>
            </w:r>
          </w:p>
        </w:tc>
        <w:tc>
          <w:tcPr>
            <w:tcW w:w="4814" w:type="dxa"/>
            <w:noWrap w:val="0"/>
            <w:vAlign w:val="center"/>
          </w:tcPr>
          <w:p w14:paraId="14EFA09C">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投标总价</w:t>
            </w:r>
          </w:p>
          <w:p w14:paraId="34153BF4">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单位：元</w:t>
            </w:r>
          </w:p>
        </w:tc>
        <w:tc>
          <w:tcPr>
            <w:tcW w:w="1861" w:type="dxa"/>
            <w:noWrap w:val="0"/>
            <w:vAlign w:val="center"/>
          </w:tcPr>
          <w:p w14:paraId="2DD9D2A8">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项目要求</w:t>
            </w:r>
          </w:p>
        </w:tc>
        <w:tc>
          <w:tcPr>
            <w:tcW w:w="1400" w:type="dxa"/>
            <w:noWrap w:val="0"/>
            <w:vAlign w:val="center"/>
          </w:tcPr>
          <w:p w14:paraId="06E5C883">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w:t>
            </w:r>
          </w:p>
          <w:p w14:paraId="30AEF563">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地点</w:t>
            </w:r>
          </w:p>
        </w:tc>
      </w:tr>
      <w:tr w14:paraId="4809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531" w:type="dxa"/>
            <w:tcBorders>
              <w:bottom w:val="single" w:color="auto" w:sz="4" w:space="0"/>
            </w:tcBorders>
            <w:noWrap w:val="0"/>
            <w:vAlign w:val="center"/>
          </w:tcPr>
          <w:p w14:paraId="582432E8">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报价</w:t>
            </w:r>
          </w:p>
        </w:tc>
        <w:tc>
          <w:tcPr>
            <w:tcW w:w="4814" w:type="dxa"/>
            <w:tcBorders>
              <w:bottom w:val="single" w:color="auto" w:sz="4" w:space="0"/>
            </w:tcBorders>
            <w:noWrap w:val="0"/>
            <w:vAlign w:val="center"/>
          </w:tcPr>
          <w:p w14:paraId="4E2E478D">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小写：</w:t>
            </w:r>
          </w:p>
        </w:tc>
        <w:tc>
          <w:tcPr>
            <w:tcW w:w="1861" w:type="dxa"/>
            <w:vMerge w:val="restart"/>
            <w:noWrap w:val="0"/>
            <w:vAlign w:val="top"/>
          </w:tcPr>
          <w:p w14:paraId="499B0163">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满足  □</w:t>
            </w:r>
          </w:p>
          <w:p w14:paraId="10397296">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不满足 □</w:t>
            </w:r>
          </w:p>
        </w:tc>
        <w:tc>
          <w:tcPr>
            <w:tcW w:w="1400" w:type="dxa"/>
            <w:vMerge w:val="restart"/>
            <w:noWrap w:val="0"/>
            <w:vAlign w:val="top"/>
          </w:tcPr>
          <w:p w14:paraId="651A4C39">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r>
      <w:tr w14:paraId="2589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531" w:type="dxa"/>
            <w:tcBorders>
              <w:bottom w:val="single" w:color="auto" w:sz="4" w:space="0"/>
            </w:tcBorders>
            <w:noWrap w:val="0"/>
            <w:vAlign w:val="center"/>
          </w:tcPr>
          <w:p w14:paraId="19971A4C">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其他</w:t>
            </w:r>
          </w:p>
        </w:tc>
        <w:tc>
          <w:tcPr>
            <w:tcW w:w="4814" w:type="dxa"/>
            <w:tcBorders>
              <w:bottom w:val="single" w:color="auto" w:sz="4" w:space="0"/>
            </w:tcBorders>
            <w:noWrap w:val="0"/>
            <w:vAlign w:val="center"/>
          </w:tcPr>
          <w:p w14:paraId="31EAC93F">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小写：</w:t>
            </w:r>
          </w:p>
        </w:tc>
        <w:tc>
          <w:tcPr>
            <w:tcW w:w="1861" w:type="dxa"/>
            <w:vMerge w:val="continue"/>
            <w:noWrap w:val="0"/>
            <w:vAlign w:val="top"/>
          </w:tcPr>
          <w:p w14:paraId="43FA6643">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tc>
        <w:tc>
          <w:tcPr>
            <w:tcW w:w="1400" w:type="dxa"/>
            <w:vMerge w:val="continue"/>
            <w:noWrap w:val="0"/>
            <w:vAlign w:val="top"/>
          </w:tcPr>
          <w:p w14:paraId="1432EB7C">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r>
      <w:tr w14:paraId="0EBF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531" w:type="dxa"/>
            <w:vMerge w:val="restart"/>
            <w:noWrap w:val="0"/>
            <w:vAlign w:val="center"/>
          </w:tcPr>
          <w:p w14:paraId="3BE936EE">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合计</w:t>
            </w:r>
          </w:p>
        </w:tc>
        <w:tc>
          <w:tcPr>
            <w:tcW w:w="8075" w:type="dxa"/>
            <w:gridSpan w:val="3"/>
            <w:tcBorders>
              <w:bottom w:val="single" w:color="auto" w:sz="4" w:space="0"/>
            </w:tcBorders>
            <w:noWrap w:val="0"/>
            <w:vAlign w:val="center"/>
          </w:tcPr>
          <w:p w14:paraId="5AAB409A">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小写：</w:t>
            </w:r>
          </w:p>
        </w:tc>
      </w:tr>
      <w:tr w14:paraId="5E0D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531" w:type="dxa"/>
            <w:vMerge w:val="continue"/>
            <w:tcBorders>
              <w:bottom w:val="single" w:color="auto" w:sz="4" w:space="0"/>
            </w:tcBorders>
            <w:noWrap w:val="0"/>
            <w:vAlign w:val="center"/>
          </w:tcPr>
          <w:p w14:paraId="5C79A0CE">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tc>
        <w:tc>
          <w:tcPr>
            <w:tcW w:w="8075" w:type="dxa"/>
            <w:gridSpan w:val="3"/>
            <w:tcBorders>
              <w:bottom w:val="single" w:color="auto" w:sz="4" w:space="0"/>
            </w:tcBorders>
            <w:noWrap w:val="0"/>
            <w:vAlign w:val="center"/>
          </w:tcPr>
          <w:p w14:paraId="05650EC0">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大写：</w:t>
            </w:r>
          </w:p>
        </w:tc>
      </w:tr>
      <w:tr w14:paraId="4BF8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9606" w:type="dxa"/>
            <w:gridSpan w:val="4"/>
            <w:noWrap w:val="0"/>
            <w:vAlign w:val="top"/>
          </w:tcPr>
          <w:p w14:paraId="31F2B831">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付款方式：满足  □       不满足 □</w:t>
            </w:r>
          </w:p>
          <w:p w14:paraId="2B36DF91">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1F6DD6DB">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备注：</w:t>
            </w:r>
          </w:p>
        </w:tc>
      </w:tr>
    </w:tbl>
    <w:p w14:paraId="7EF06E78">
      <w:pPr>
        <w:pageBreakBefore w:val="0"/>
        <w:kinsoku/>
        <w:wordWrap/>
        <w:overflowPunct/>
        <w:topLinePunct w:val="0"/>
        <w:autoSpaceDE/>
        <w:autoSpaceDN/>
        <w:bidi w:val="0"/>
        <w:spacing w:line="600" w:lineRule="exact"/>
        <w:jc w:val="both"/>
        <w:textAlignment w:val="auto"/>
        <w:rPr>
          <w:rFonts w:hint="eastAsia" w:ascii="仿宋" w:hAnsi="仿宋" w:eastAsia="仿宋" w:cs="仿宋"/>
          <w:color w:val="auto"/>
          <w:sz w:val="32"/>
          <w:szCs w:val="32"/>
          <w:highlight w:val="none"/>
        </w:rPr>
      </w:pPr>
    </w:p>
    <w:p w14:paraId="5E39D965">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                            法人授权代表：</w:t>
      </w:r>
    </w:p>
    <w:p w14:paraId="0B18B4E6">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p w14:paraId="37CC4A74">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（公章）                               （签字或盖章）</w:t>
      </w:r>
    </w:p>
    <w:p w14:paraId="747FE734">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4FE468FC">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年    月     日</w:t>
      </w:r>
    </w:p>
    <w:p w14:paraId="080051AD">
      <w:pPr>
        <w:pStyle w:val="4"/>
        <w:pageBreakBefore w:val="0"/>
        <w:kinsoku/>
        <w:wordWrap/>
        <w:overflowPunct/>
        <w:topLinePunct w:val="0"/>
        <w:autoSpaceDE/>
        <w:autoSpaceDN/>
        <w:bidi w:val="0"/>
        <w:spacing w:line="600" w:lineRule="exact"/>
        <w:textAlignment w:val="auto"/>
        <w:outlineLvl w:val="9"/>
        <w:rPr>
          <w:rFonts w:hint="eastAsia" w:ascii="仿宋" w:hAnsi="仿宋" w:eastAsia="仿宋" w:cs="仿宋"/>
          <w:color w:val="auto"/>
          <w:sz w:val="32"/>
          <w:szCs w:val="32"/>
          <w:highlight w:val="none"/>
        </w:rPr>
      </w:pPr>
    </w:p>
    <w:p w14:paraId="4DEC2A7C">
      <w:pPr>
        <w:rPr>
          <w:rFonts w:hint="eastAsia"/>
        </w:rPr>
      </w:pPr>
    </w:p>
    <w:p w14:paraId="1530447F">
      <w:pPr>
        <w:pStyle w:val="4"/>
        <w:pageBreakBefore w:val="0"/>
        <w:kinsoku/>
        <w:wordWrap/>
        <w:overflowPunct/>
        <w:topLinePunct w:val="0"/>
        <w:autoSpaceDE/>
        <w:autoSpaceDN/>
        <w:bidi w:val="0"/>
        <w:spacing w:line="600" w:lineRule="exact"/>
        <w:textAlignment w:val="auto"/>
        <w:outlineLvl w:val="0"/>
        <w:rPr>
          <w:rFonts w:hint="eastAsia" w:ascii="仿宋" w:hAnsi="仿宋" w:eastAsia="仿宋" w:cs="仿宋"/>
          <w:color w:val="auto"/>
          <w:sz w:val="32"/>
          <w:szCs w:val="32"/>
          <w:highlight w:val="none"/>
        </w:rPr>
      </w:pPr>
      <w:bookmarkStart w:id="89" w:name="_Toc14153"/>
      <w:r>
        <w:rPr>
          <w:rFonts w:hint="eastAsia" w:ascii="仿宋" w:hAnsi="仿宋" w:eastAsia="仿宋" w:cs="仿宋"/>
          <w:color w:val="auto"/>
          <w:sz w:val="32"/>
          <w:szCs w:val="32"/>
          <w:highlight w:val="none"/>
        </w:rPr>
        <w:t>附录3</w:t>
      </w:r>
      <w:bookmarkEnd w:id="89"/>
    </w:p>
    <w:p w14:paraId="347B09F3">
      <w:pPr>
        <w:pageBreakBefore w:val="0"/>
        <w:widowControl/>
        <w:kinsoku/>
        <w:wordWrap/>
        <w:overflowPunct/>
        <w:topLinePunct w:val="0"/>
        <w:autoSpaceDE/>
        <w:autoSpaceDN/>
        <w:bidi w:val="0"/>
        <w:spacing w:line="60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分项报价明细表</w:t>
      </w:r>
    </w:p>
    <w:tbl>
      <w:tblPr>
        <w:tblStyle w:val="15"/>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566"/>
        <w:gridCol w:w="1380"/>
        <w:gridCol w:w="930"/>
        <w:gridCol w:w="1155"/>
        <w:gridCol w:w="1155"/>
        <w:gridCol w:w="1155"/>
        <w:gridCol w:w="1156"/>
      </w:tblGrid>
      <w:tr w14:paraId="2488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4" w:type="dxa"/>
            <w:noWrap w:val="0"/>
            <w:vAlign w:val="center"/>
          </w:tcPr>
          <w:p w14:paraId="03AC0C87">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序号</w:t>
            </w:r>
          </w:p>
        </w:tc>
        <w:tc>
          <w:tcPr>
            <w:tcW w:w="1566" w:type="dxa"/>
            <w:noWrap w:val="0"/>
            <w:vAlign w:val="center"/>
          </w:tcPr>
          <w:p w14:paraId="64E96CA2">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名  称</w:t>
            </w:r>
          </w:p>
        </w:tc>
        <w:tc>
          <w:tcPr>
            <w:tcW w:w="1380" w:type="dxa"/>
            <w:noWrap w:val="0"/>
            <w:vAlign w:val="center"/>
          </w:tcPr>
          <w:p w14:paraId="45F49290">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设备型号</w:t>
            </w:r>
          </w:p>
        </w:tc>
        <w:tc>
          <w:tcPr>
            <w:tcW w:w="930" w:type="dxa"/>
            <w:noWrap w:val="0"/>
            <w:vAlign w:val="center"/>
          </w:tcPr>
          <w:p w14:paraId="7E631756">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品牌</w:t>
            </w:r>
          </w:p>
        </w:tc>
        <w:tc>
          <w:tcPr>
            <w:tcW w:w="1155" w:type="dxa"/>
            <w:noWrap w:val="0"/>
            <w:vAlign w:val="center"/>
          </w:tcPr>
          <w:p w14:paraId="68359701">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数量</w:t>
            </w:r>
          </w:p>
        </w:tc>
        <w:tc>
          <w:tcPr>
            <w:tcW w:w="1155" w:type="dxa"/>
            <w:noWrap w:val="0"/>
            <w:vAlign w:val="center"/>
          </w:tcPr>
          <w:p w14:paraId="5E015288">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单价</w:t>
            </w:r>
          </w:p>
        </w:tc>
        <w:tc>
          <w:tcPr>
            <w:tcW w:w="1155" w:type="dxa"/>
            <w:noWrap w:val="0"/>
            <w:vAlign w:val="center"/>
          </w:tcPr>
          <w:p w14:paraId="6A8820F0">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总价</w:t>
            </w:r>
          </w:p>
        </w:tc>
        <w:tc>
          <w:tcPr>
            <w:tcW w:w="1156" w:type="dxa"/>
            <w:noWrap w:val="0"/>
            <w:vAlign w:val="center"/>
          </w:tcPr>
          <w:p w14:paraId="5A592531">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备   注</w:t>
            </w:r>
          </w:p>
        </w:tc>
      </w:tr>
      <w:tr w14:paraId="0814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60DB88D2">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1566" w:type="dxa"/>
            <w:noWrap w:val="0"/>
            <w:vAlign w:val="center"/>
          </w:tcPr>
          <w:p w14:paraId="505BDA95">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380" w:type="dxa"/>
            <w:noWrap w:val="0"/>
            <w:vAlign w:val="top"/>
          </w:tcPr>
          <w:p w14:paraId="40B08A80">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930" w:type="dxa"/>
            <w:noWrap w:val="0"/>
            <w:vAlign w:val="top"/>
          </w:tcPr>
          <w:p w14:paraId="41E72B4D">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43D4675F">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63C3F8D4">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58CD32DB">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6" w:type="dxa"/>
            <w:noWrap w:val="0"/>
            <w:vAlign w:val="top"/>
          </w:tcPr>
          <w:p w14:paraId="268EAE96">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r>
      <w:tr w14:paraId="4C5D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6B70BB6D">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1566" w:type="dxa"/>
            <w:noWrap w:val="0"/>
            <w:vAlign w:val="center"/>
          </w:tcPr>
          <w:p w14:paraId="64E144CD">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380" w:type="dxa"/>
            <w:noWrap w:val="0"/>
            <w:vAlign w:val="top"/>
          </w:tcPr>
          <w:p w14:paraId="58B902FD">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930" w:type="dxa"/>
            <w:noWrap w:val="0"/>
            <w:vAlign w:val="top"/>
          </w:tcPr>
          <w:p w14:paraId="5C31498A">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7C367B70">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27586F94">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5856746E">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6" w:type="dxa"/>
            <w:noWrap w:val="0"/>
            <w:vAlign w:val="top"/>
          </w:tcPr>
          <w:p w14:paraId="7042A046">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r>
      <w:tr w14:paraId="353D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2AE431A3">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1566" w:type="dxa"/>
            <w:noWrap w:val="0"/>
            <w:vAlign w:val="center"/>
          </w:tcPr>
          <w:p w14:paraId="55BEE027">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380" w:type="dxa"/>
            <w:noWrap w:val="0"/>
            <w:vAlign w:val="top"/>
          </w:tcPr>
          <w:p w14:paraId="6CDF2756">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930" w:type="dxa"/>
            <w:noWrap w:val="0"/>
            <w:vAlign w:val="top"/>
          </w:tcPr>
          <w:p w14:paraId="4D8997C4">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6D12E88E">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6CBDA4A5">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14097CE7">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6" w:type="dxa"/>
            <w:noWrap w:val="0"/>
            <w:vAlign w:val="top"/>
          </w:tcPr>
          <w:p w14:paraId="44D32624">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r>
      <w:tr w14:paraId="1078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21B260F7">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1566" w:type="dxa"/>
            <w:noWrap w:val="0"/>
            <w:vAlign w:val="center"/>
          </w:tcPr>
          <w:p w14:paraId="116D8460">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380" w:type="dxa"/>
            <w:noWrap w:val="0"/>
            <w:vAlign w:val="top"/>
          </w:tcPr>
          <w:p w14:paraId="52C5A1C2">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930" w:type="dxa"/>
            <w:noWrap w:val="0"/>
            <w:vAlign w:val="top"/>
          </w:tcPr>
          <w:p w14:paraId="1F90E237">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4842B98B">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3E5000E3">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1B83F1FE">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6" w:type="dxa"/>
            <w:noWrap w:val="0"/>
            <w:vAlign w:val="top"/>
          </w:tcPr>
          <w:p w14:paraId="7ACECDED">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r>
      <w:tr w14:paraId="2518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6BE26E24">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1566" w:type="dxa"/>
            <w:noWrap w:val="0"/>
            <w:vAlign w:val="center"/>
          </w:tcPr>
          <w:p w14:paraId="3C2C1F46">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380" w:type="dxa"/>
            <w:noWrap w:val="0"/>
            <w:vAlign w:val="top"/>
          </w:tcPr>
          <w:p w14:paraId="6D284C91">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930" w:type="dxa"/>
            <w:noWrap w:val="0"/>
            <w:vAlign w:val="top"/>
          </w:tcPr>
          <w:p w14:paraId="6C5417CF">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62686C78">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0D0C409B">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55655552">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6" w:type="dxa"/>
            <w:noWrap w:val="0"/>
            <w:vAlign w:val="top"/>
          </w:tcPr>
          <w:p w14:paraId="5BFB9F75">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r>
      <w:tr w14:paraId="7927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233DA404">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1566" w:type="dxa"/>
            <w:noWrap w:val="0"/>
            <w:vAlign w:val="center"/>
          </w:tcPr>
          <w:p w14:paraId="1597FF88">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380" w:type="dxa"/>
            <w:noWrap w:val="0"/>
            <w:vAlign w:val="top"/>
          </w:tcPr>
          <w:p w14:paraId="15F65143">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930" w:type="dxa"/>
            <w:noWrap w:val="0"/>
            <w:vAlign w:val="top"/>
          </w:tcPr>
          <w:p w14:paraId="7F87BFBB">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5AE4EDFF">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44D04158">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0BD58FA2">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6" w:type="dxa"/>
            <w:noWrap w:val="0"/>
            <w:vAlign w:val="top"/>
          </w:tcPr>
          <w:p w14:paraId="55FFB5E9">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r>
      <w:tr w14:paraId="0A54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2B8B25D4">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tc>
        <w:tc>
          <w:tcPr>
            <w:tcW w:w="1566" w:type="dxa"/>
            <w:noWrap w:val="0"/>
            <w:vAlign w:val="center"/>
          </w:tcPr>
          <w:p w14:paraId="2951BED3">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380" w:type="dxa"/>
            <w:noWrap w:val="0"/>
            <w:vAlign w:val="top"/>
          </w:tcPr>
          <w:p w14:paraId="0CA7F740">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930" w:type="dxa"/>
            <w:noWrap w:val="0"/>
            <w:vAlign w:val="top"/>
          </w:tcPr>
          <w:p w14:paraId="64DD1D37">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6A08147F">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502283CD">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5BD641C2">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6" w:type="dxa"/>
            <w:noWrap w:val="0"/>
            <w:vAlign w:val="top"/>
          </w:tcPr>
          <w:p w14:paraId="4CE97037">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r>
      <w:tr w14:paraId="6341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03D42F3D">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tc>
        <w:tc>
          <w:tcPr>
            <w:tcW w:w="1566" w:type="dxa"/>
            <w:noWrap w:val="0"/>
            <w:vAlign w:val="top"/>
          </w:tcPr>
          <w:p w14:paraId="4D3009C4">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380" w:type="dxa"/>
            <w:noWrap w:val="0"/>
            <w:vAlign w:val="top"/>
          </w:tcPr>
          <w:p w14:paraId="4482BF0A">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930" w:type="dxa"/>
            <w:noWrap w:val="0"/>
            <w:vAlign w:val="top"/>
          </w:tcPr>
          <w:p w14:paraId="043FF262">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74BCBC9B">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0C3D1109">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17F5A6CF">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6" w:type="dxa"/>
            <w:noWrap w:val="0"/>
            <w:vAlign w:val="top"/>
          </w:tcPr>
          <w:p w14:paraId="22597E74">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r>
      <w:tr w14:paraId="05A4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top"/>
          </w:tcPr>
          <w:p w14:paraId="5838070E">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566" w:type="dxa"/>
            <w:noWrap w:val="0"/>
            <w:vAlign w:val="top"/>
          </w:tcPr>
          <w:p w14:paraId="78A5955A">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380" w:type="dxa"/>
            <w:noWrap w:val="0"/>
            <w:vAlign w:val="top"/>
          </w:tcPr>
          <w:p w14:paraId="36579C7B">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930" w:type="dxa"/>
            <w:noWrap w:val="0"/>
            <w:vAlign w:val="top"/>
          </w:tcPr>
          <w:p w14:paraId="2B971C79">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27F3E279">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66E3AF4C">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5" w:type="dxa"/>
            <w:noWrap w:val="0"/>
            <w:vAlign w:val="top"/>
          </w:tcPr>
          <w:p w14:paraId="6228968F">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c>
          <w:tcPr>
            <w:tcW w:w="1156" w:type="dxa"/>
            <w:noWrap w:val="0"/>
            <w:vAlign w:val="top"/>
          </w:tcPr>
          <w:p w14:paraId="74E49CBD">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p>
        </w:tc>
      </w:tr>
    </w:tbl>
    <w:p w14:paraId="469A252C">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2C930A93">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注：表格不够可以自行加页；具体配置请投标人填写完全，没有填写完全的则按无此配置评标。</w:t>
      </w:r>
    </w:p>
    <w:p w14:paraId="14FCF2C3">
      <w:pPr>
        <w:pageBreakBefore w:val="0"/>
        <w:kinsoku/>
        <w:wordWrap/>
        <w:overflowPunct/>
        <w:topLinePunct w:val="0"/>
        <w:autoSpaceDE/>
        <w:autoSpaceDN/>
        <w:bidi w:val="0"/>
        <w:spacing w:line="600" w:lineRule="exact"/>
        <w:ind w:firstLine="480"/>
        <w:textAlignment w:val="auto"/>
        <w:rPr>
          <w:rFonts w:hint="eastAsia" w:ascii="仿宋" w:hAnsi="仿宋" w:eastAsia="仿宋" w:cs="仿宋"/>
          <w:color w:val="auto"/>
          <w:sz w:val="32"/>
          <w:szCs w:val="32"/>
          <w:highlight w:val="none"/>
        </w:rPr>
      </w:pPr>
    </w:p>
    <w:p w14:paraId="5962A405">
      <w:pPr>
        <w:pStyle w:val="9"/>
        <w:pageBreakBefore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投标人全称(盖章)：</w:t>
      </w:r>
    </w:p>
    <w:p w14:paraId="78102A52">
      <w:pPr>
        <w:pageBreakBefore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highlight w:val="none"/>
        </w:rPr>
      </w:pPr>
    </w:p>
    <w:p w14:paraId="0B64D7FA">
      <w:pPr>
        <w:pageBreakBefore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法定代表人或授权代表(签字或盖章)：</w:t>
      </w:r>
    </w:p>
    <w:p w14:paraId="1EBFF42D">
      <w:pPr>
        <w:pageBreakBefore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highlight w:val="none"/>
        </w:rPr>
      </w:pPr>
    </w:p>
    <w:p w14:paraId="10452A39">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日期：</w:t>
      </w:r>
    </w:p>
    <w:p w14:paraId="40776663">
      <w:pPr>
        <w:pageBreakBefore w:val="0"/>
        <w:kinsoku/>
        <w:wordWrap/>
        <w:overflowPunct/>
        <w:topLinePunct w:val="0"/>
        <w:autoSpaceDE/>
        <w:autoSpaceDN/>
        <w:bidi w:val="0"/>
        <w:spacing w:line="600" w:lineRule="exact"/>
        <w:textAlignment w:val="auto"/>
        <w:rPr>
          <w:rFonts w:hint="eastAsia" w:ascii="仿宋" w:hAnsi="仿宋" w:eastAsia="仿宋" w:cs="仿宋"/>
          <w:b/>
          <w:bCs/>
          <w:color w:val="auto"/>
          <w:sz w:val="32"/>
          <w:szCs w:val="32"/>
          <w:highlight w:val="none"/>
        </w:rPr>
      </w:pPr>
    </w:p>
    <w:p w14:paraId="770E1980">
      <w:pPr>
        <w:pageBreakBefore w:val="0"/>
        <w:kinsoku/>
        <w:wordWrap/>
        <w:overflowPunct/>
        <w:topLinePunct w:val="0"/>
        <w:autoSpaceDE/>
        <w:autoSpaceDN/>
        <w:bidi w:val="0"/>
        <w:spacing w:line="600" w:lineRule="exact"/>
        <w:textAlignment w:val="auto"/>
        <w:outlineLvl w:val="0"/>
        <w:rPr>
          <w:rFonts w:hint="eastAsia" w:ascii="仿宋" w:hAnsi="仿宋" w:eastAsia="仿宋" w:cs="仿宋"/>
          <w:b/>
          <w:bCs/>
          <w:color w:val="auto"/>
          <w:sz w:val="32"/>
          <w:szCs w:val="32"/>
          <w:highlight w:val="none"/>
        </w:rPr>
      </w:pPr>
      <w:bookmarkStart w:id="90" w:name="_Toc29866"/>
      <w:r>
        <w:rPr>
          <w:rFonts w:hint="eastAsia" w:ascii="仿宋" w:hAnsi="仿宋" w:eastAsia="仿宋" w:cs="仿宋"/>
          <w:b/>
          <w:bCs/>
          <w:color w:val="auto"/>
          <w:sz w:val="32"/>
          <w:szCs w:val="32"/>
          <w:highlight w:val="none"/>
        </w:rPr>
        <w:t>附录4</w:t>
      </w:r>
      <w:bookmarkEnd w:id="90"/>
    </w:p>
    <w:p w14:paraId="01C4784E">
      <w:pPr>
        <w:pageBreakBefore w:val="0"/>
        <w:kinsoku/>
        <w:wordWrap/>
        <w:overflowPunct/>
        <w:topLinePunct w:val="0"/>
        <w:autoSpaceDE/>
        <w:autoSpaceDN/>
        <w:bidi w:val="0"/>
        <w:spacing w:line="600" w:lineRule="exact"/>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技术应答（格式自定）</w:t>
      </w:r>
    </w:p>
    <w:p w14:paraId="54C7BF84">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7B03F704">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必须包含所投货物详细技术规格、彩色图片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授权书</w:t>
      </w:r>
      <w:r>
        <w:rPr>
          <w:rFonts w:hint="eastAsia" w:ascii="仿宋" w:hAnsi="仿宋" w:eastAsia="仿宋" w:cs="仿宋"/>
          <w:color w:val="auto"/>
          <w:sz w:val="32"/>
          <w:szCs w:val="32"/>
          <w:highlight w:val="none"/>
        </w:rPr>
        <w:t>等，有详细、具体针对性强的方案。</w:t>
      </w:r>
    </w:p>
    <w:p w14:paraId="2635B929">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2E5ADF20">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7E2C6415">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65C656B8">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5E671DD4">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2C0A2ADB">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0A82CDEF">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65C5AE33">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14D4D5B1">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0A1E7EEE">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005D8A44">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4F30148D">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531B6386">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78621181">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33C7BBBD">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6E16CB60">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31B66023">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55F3FCD9">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5EF23478">
      <w:pPr>
        <w:pStyle w:val="4"/>
        <w:pageBreakBefore w:val="0"/>
        <w:kinsoku/>
        <w:wordWrap/>
        <w:overflowPunct/>
        <w:topLinePunct w:val="0"/>
        <w:autoSpaceDE/>
        <w:autoSpaceDN/>
        <w:bidi w:val="0"/>
        <w:spacing w:line="600" w:lineRule="exact"/>
        <w:textAlignment w:val="auto"/>
        <w:outlineLvl w:val="0"/>
        <w:rPr>
          <w:rFonts w:hint="eastAsia" w:ascii="仿宋" w:hAnsi="仿宋" w:eastAsia="仿宋" w:cs="仿宋"/>
          <w:color w:val="auto"/>
          <w:sz w:val="32"/>
          <w:szCs w:val="32"/>
          <w:highlight w:val="none"/>
        </w:rPr>
      </w:pPr>
      <w:bookmarkStart w:id="91" w:name="_Toc12332"/>
      <w:r>
        <w:rPr>
          <w:rFonts w:hint="eastAsia" w:ascii="仿宋" w:hAnsi="仿宋" w:eastAsia="仿宋" w:cs="仿宋"/>
          <w:color w:val="auto"/>
          <w:sz w:val="32"/>
          <w:szCs w:val="32"/>
          <w:highlight w:val="none"/>
        </w:rPr>
        <w:t>附录5</w:t>
      </w:r>
      <w:bookmarkEnd w:id="91"/>
    </w:p>
    <w:p w14:paraId="4F8AA626">
      <w:pPr>
        <w:pageBreakBefore w:val="0"/>
        <w:kinsoku/>
        <w:wordWrap/>
        <w:overflowPunct/>
        <w:topLinePunct w:val="0"/>
        <w:autoSpaceDE/>
        <w:autoSpaceDN/>
        <w:bidi w:val="0"/>
        <w:spacing w:line="600" w:lineRule="exac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商务条款承诺（格式自定）</w:t>
      </w:r>
    </w:p>
    <w:p w14:paraId="7453167C">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4CD66CA9">
      <w:pPr>
        <w:pageBreakBefore w:val="0"/>
        <w:numPr>
          <w:ilvl w:val="0"/>
          <w:numId w:val="4"/>
        </w:numPr>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工期及地点</w:t>
      </w:r>
    </w:p>
    <w:p w14:paraId="4D866C95">
      <w:pPr>
        <w:pageBreakBefore w:val="0"/>
        <w:numPr>
          <w:ilvl w:val="0"/>
          <w:numId w:val="4"/>
        </w:numPr>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安装调试及试运行</w:t>
      </w:r>
    </w:p>
    <w:p w14:paraId="112E82B6">
      <w:pPr>
        <w:pageBreakBefore w:val="0"/>
        <w:numPr>
          <w:ilvl w:val="0"/>
          <w:numId w:val="4"/>
        </w:numPr>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验收</w:t>
      </w:r>
    </w:p>
    <w:p w14:paraId="255BADFB">
      <w:pPr>
        <w:pageBreakBefore w:val="0"/>
        <w:numPr>
          <w:ilvl w:val="0"/>
          <w:numId w:val="4"/>
        </w:numPr>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培训</w:t>
      </w:r>
    </w:p>
    <w:p w14:paraId="5B3248A3">
      <w:pPr>
        <w:pageBreakBefore w:val="0"/>
        <w:numPr>
          <w:ilvl w:val="0"/>
          <w:numId w:val="4"/>
        </w:numPr>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质量保证及售后服务</w:t>
      </w:r>
    </w:p>
    <w:p w14:paraId="35D6781A">
      <w:pPr>
        <w:pageBreakBefore w:val="0"/>
        <w:numPr>
          <w:ilvl w:val="0"/>
          <w:numId w:val="4"/>
        </w:numPr>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付款方式</w:t>
      </w:r>
    </w:p>
    <w:p w14:paraId="68388ACF">
      <w:pPr>
        <w:pageBreakBefore w:val="0"/>
        <w:numPr>
          <w:ilvl w:val="0"/>
          <w:numId w:val="4"/>
        </w:numPr>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知识产权</w:t>
      </w:r>
    </w:p>
    <w:p w14:paraId="1CAA59EF">
      <w:pPr>
        <w:pageBreakBefore w:val="0"/>
        <w:numPr>
          <w:ilvl w:val="0"/>
          <w:numId w:val="4"/>
        </w:numPr>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其他</w:t>
      </w:r>
    </w:p>
    <w:p w14:paraId="5F88BC26">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0C4E1D05">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6E225C55">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019FE936">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75F203D5">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19D5CB4C">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2EBF45E2">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2C631E68">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57752FD7">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55544F20">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0728D179">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21660CB4">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39E1FF34">
      <w:pPr>
        <w:pageBreakBefore w:val="0"/>
        <w:kinsoku/>
        <w:wordWrap/>
        <w:overflowPunct/>
        <w:topLinePunct w:val="0"/>
        <w:autoSpaceDE/>
        <w:autoSpaceDN/>
        <w:bidi w:val="0"/>
        <w:snapToGrid w:val="0"/>
        <w:spacing w:line="600" w:lineRule="exact"/>
        <w:textAlignment w:val="auto"/>
        <w:outlineLvl w:val="0"/>
        <w:rPr>
          <w:rFonts w:hint="eastAsia" w:ascii="仿宋" w:hAnsi="仿宋" w:eastAsia="仿宋" w:cs="仿宋"/>
          <w:b/>
          <w:bCs/>
          <w:color w:val="auto"/>
          <w:sz w:val="32"/>
          <w:szCs w:val="32"/>
          <w:highlight w:val="none"/>
        </w:rPr>
      </w:pPr>
      <w:bookmarkStart w:id="92" w:name="_Toc21031"/>
      <w:r>
        <w:rPr>
          <w:rFonts w:hint="eastAsia" w:ascii="仿宋" w:hAnsi="仿宋" w:eastAsia="仿宋" w:cs="仿宋"/>
          <w:b/>
          <w:bCs/>
          <w:color w:val="auto"/>
          <w:sz w:val="32"/>
          <w:szCs w:val="32"/>
          <w:highlight w:val="none"/>
        </w:rPr>
        <w:t>附录6</w:t>
      </w:r>
      <w:bookmarkEnd w:id="92"/>
    </w:p>
    <w:p w14:paraId="5F8E804A">
      <w:pPr>
        <w:pageBreakBefore w:val="0"/>
        <w:kinsoku/>
        <w:wordWrap/>
        <w:overflowPunct/>
        <w:topLinePunct w:val="0"/>
        <w:autoSpaceDE/>
        <w:autoSpaceDN/>
        <w:bidi w:val="0"/>
        <w:snapToGrid w:val="0"/>
        <w:spacing w:line="600" w:lineRule="exact"/>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技术/商务偏离表</w:t>
      </w:r>
    </w:p>
    <w:p w14:paraId="2417590C">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对于询价采购文书的技术和商务要求，如有任何偏离请如实填写下表：</w:t>
      </w:r>
    </w:p>
    <w:tbl>
      <w:tblPr>
        <w:tblStyle w:val="15"/>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401"/>
        <w:gridCol w:w="2186"/>
        <w:gridCol w:w="2268"/>
        <w:gridCol w:w="2286"/>
      </w:tblGrid>
      <w:tr w14:paraId="40BD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39" w:type="dxa"/>
            <w:noWrap w:val="0"/>
            <w:vAlign w:val="center"/>
          </w:tcPr>
          <w:p w14:paraId="164DB6EB">
            <w:pPr>
              <w:pageBreakBefore w:val="0"/>
              <w:tabs>
                <w:tab w:val="left" w:pos="6300"/>
              </w:tabs>
              <w:kinsoku/>
              <w:wordWrap/>
              <w:overflowPunct/>
              <w:topLinePunct w:val="0"/>
              <w:autoSpaceDE/>
              <w:autoSpaceDN/>
              <w:bidi w:val="0"/>
              <w:snapToGrid w:val="0"/>
              <w:spacing w:line="600" w:lineRule="exact"/>
              <w:jc w:val="center"/>
              <w:textAlignment w:val="auto"/>
              <w:outlineLvl w:val="0"/>
              <w:rPr>
                <w:rFonts w:hint="eastAsia" w:ascii="仿宋" w:hAnsi="仿宋" w:eastAsia="仿宋" w:cs="仿宋"/>
                <w:color w:val="auto"/>
                <w:sz w:val="32"/>
                <w:szCs w:val="32"/>
                <w:highlight w:val="none"/>
              </w:rPr>
            </w:pPr>
            <w:bookmarkStart w:id="93" w:name="_Toc8292"/>
            <w:r>
              <w:rPr>
                <w:rFonts w:hint="eastAsia" w:ascii="仿宋" w:hAnsi="仿宋" w:eastAsia="仿宋" w:cs="仿宋"/>
                <w:color w:val="auto"/>
                <w:sz w:val="32"/>
                <w:szCs w:val="32"/>
                <w:highlight w:val="none"/>
              </w:rPr>
              <w:t>序号</w:t>
            </w:r>
            <w:bookmarkEnd w:id="93"/>
          </w:p>
        </w:tc>
        <w:tc>
          <w:tcPr>
            <w:tcW w:w="1401" w:type="dxa"/>
            <w:noWrap w:val="0"/>
            <w:vAlign w:val="center"/>
          </w:tcPr>
          <w:p w14:paraId="2CDD4177">
            <w:pPr>
              <w:pageBreakBefore w:val="0"/>
              <w:tabs>
                <w:tab w:val="left" w:pos="6300"/>
              </w:tabs>
              <w:kinsoku/>
              <w:wordWrap/>
              <w:overflowPunct/>
              <w:topLinePunct w:val="0"/>
              <w:autoSpaceDE/>
              <w:autoSpaceDN/>
              <w:bidi w:val="0"/>
              <w:snapToGrid w:val="0"/>
              <w:spacing w:line="600" w:lineRule="exact"/>
              <w:jc w:val="center"/>
              <w:textAlignment w:val="auto"/>
              <w:outlineLvl w:val="0"/>
              <w:rPr>
                <w:rFonts w:hint="eastAsia" w:ascii="仿宋" w:hAnsi="仿宋" w:eastAsia="仿宋" w:cs="仿宋"/>
                <w:color w:val="auto"/>
                <w:sz w:val="32"/>
                <w:szCs w:val="32"/>
                <w:highlight w:val="none"/>
              </w:rPr>
            </w:pPr>
            <w:bookmarkStart w:id="94" w:name="_Toc17426"/>
            <w:r>
              <w:rPr>
                <w:rFonts w:hint="eastAsia" w:ascii="仿宋" w:hAnsi="仿宋" w:eastAsia="仿宋" w:cs="仿宋"/>
                <w:color w:val="auto"/>
                <w:sz w:val="32"/>
                <w:szCs w:val="32"/>
                <w:highlight w:val="none"/>
              </w:rPr>
              <w:t>偏离名称</w:t>
            </w:r>
            <w:bookmarkEnd w:id="94"/>
          </w:p>
        </w:tc>
        <w:tc>
          <w:tcPr>
            <w:tcW w:w="2186" w:type="dxa"/>
            <w:noWrap w:val="0"/>
            <w:vAlign w:val="center"/>
          </w:tcPr>
          <w:p w14:paraId="5DCF8CE7">
            <w:pPr>
              <w:pageBreakBefore w:val="0"/>
              <w:tabs>
                <w:tab w:val="left" w:pos="6300"/>
              </w:tabs>
              <w:kinsoku/>
              <w:wordWrap/>
              <w:overflowPunct/>
              <w:topLinePunct w:val="0"/>
              <w:autoSpaceDE/>
              <w:autoSpaceDN/>
              <w:bidi w:val="0"/>
              <w:snapToGrid w:val="0"/>
              <w:spacing w:line="600" w:lineRule="exact"/>
              <w:jc w:val="center"/>
              <w:textAlignment w:val="auto"/>
              <w:outlineLvl w:val="0"/>
              <w:rPr>
                <w:rFonts w:hint="eastAsia" w:ascii="仿宋" w:hAnsi="仿宋" w:eastAsia="仿宋" w:cs="仿宋"/>
                <w:color w:val="auto"/>
                <w:sz w:val="32"/>
                <w:szCs w:val="32"/>
                <w:highlight w:val="none"/>
              </w:rPr>
            </w:pPr>
            <w:bookmarkStart w:id="95" w:name="_Toc27910"/>
            <w:r>
              <w:rPr>
                <w:rFonts w:hint="eastAsia" w:ascii="仿宋" w:hAnsi="仿宋" w:eastAsia="仿宋" w:cs="仿宋"/>
                <w:color w:val="auto"/>
                <w:sz w:val="32"/>
                <w:szCs w:val="32"/>
                <w:highlight w:val="none"/>
              </w:rPr>
              <w:t>询价项目需求</w:t>
            </w:r>
            <w:bookmarkEnd w:id="95"/>
          </w:p>
        </w:tc>
        <w:tc>
          <w:tcPr>
            <w:tcW w:w="2268" w:type="dxa"/>
            <w:noWrap w:val="0"/>
            <w:vAlign w:val="center"/>
          </w:tcPr>
          <w:p w14:paraId="360B49F8">
            <w:pPr>
              <w:pageBreakBefore w:val="0"/>
              <w:tabs>
                <w:tab w:val="left" w:pos="6300"/>
              </w:tabs>
              <w:kinsoku/>
              <w:wordWrap/>
              <w:overflowPunct/>
              <w:topLinePunct w:val="0"/>
              <w:autoSpaceDE/>
              <w:autoSpaceDN/>
              <w:bidi w:val="0"/>
              <w:snapToGrid w:val="0"/>
              <w:spacing w:line="600" w:lineRule="exact"/>
              <w:jc w:val="center"/>
              <w:textAlignment w:val="auto"/>
              <w:outlineLvl w:val="0"/>
              <w:rPr>
                <w:rFonts w:hint="eastAsia" w:ascii="仿宋" w:hAnsi="仿宋" w:eastAsia="仿宋" w:cs="仿宋"/>
                <w:color w:val="auto"/>
                <w:sz w:val="32"/>
                <w:szCs w:val="32"/>
                <w:highlight w:val="none"/>
              </w:rPr>
            </w:pPr>
            <w:bookmarkStart w:id="96" w:name="_Toc14495"/>
            <w:r>
              <w:rPr>
                <w:rFonts w:hint="eastAsia" w:ascii="仿宋" w:hAnsi="仿宋" w:eastAsia="仿宋" w:cs="仿宋"/>
                <w:color w:val="auto"/>
                <w:sz w:val="32"/>
                <w:szCs w:val="32"/>
                <w:highlight w:val="none"/>
              </w:rPr>
              <w:t>投标应答</w:t>
            </w:r>
            <w:bookmarkEnd w:id="96"/>
          </w:p>
        </w:tc>
        <w:tc>
          <w:tcPr>
            <w:tcW w:w="2286" w:type="dxa"/>
            <w:noWrap w:val="0"/>
            <w:vAlign w:val="center"/>
          </w:tcPr>
          <w:p w14:paraId="191117B0">
            <w:pPr>
              <w:pageBreakBefore w:val="0"/>
              <w:tabs>
                <w:tab w:val="left" w:pos="6300"/>
              </w:tabs>
              <w:kinsoku/>
              <w:wordWrap/>
              <w:overflowPunct/>
              <w:topLinePunct w:val="0"/>
              <w:autoSpaceDE/>
              <w:autoSpaceDN/>
              <w:bidi w:val="0"/>
              <w:snapToGrid w:val="0"/>
              <w:spacing w:line="600" w:lineRule="exact"/>
              <w:jc w:val="center"/>
              <w:textAlignment w:val="auto"/>
              <w:outlineLvl w:val="0"/>
              <w:rPr>
                <w:rFonts w:hint="eastAsia" w:ascii="仿宋" w:hAnsi="仿宋" w:eastAsia="仿宋" w:cs="仿宋"/>
                <w:color w:val="auto"/>
                <w:sz w:val="32"/>
                <w:szCs w:val="32"/>
                <w:highlight w:val="none"/>
              </w:rPr>
            </w:pPr>
            <w:bookmarkStart w:id="97" w:name="_Toc15137"/>
            <w:r>
              <w:rPr>
                <w:rFonts w:hint="eastAsia" w:ascii="仿宋" w:hAnsi="仿宋" w:eastAsia="仿宋" w:cs="仿宋"/>
                <w:color w:val="auto"/>
                <w:sz w:val="32"/>
                <w:szCs w:val="32"/>
                <w:highlight w:val="none"/>
              </w:rPr>
              <w:t>偏离说明</w:t>
            </w:r>
            <w:bookmarkEnd w:id="97"/>
          </w:p>
        </w:tc>
      </w:tr>
      <w:tr w14:paraId="2448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5198E843">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1401" w:type="dxa"/>
            <w:noWrap w:val="0"/>
            <w:vAlign w:val="center"/>
          </w:tcPr>
          <w:p w14:paraId="77EB1C0C">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186" w:type="dxa"/>
            <w:noWrap w:val="0"/>
            <w:vAlign w:val="center"/>
          </w:tcPr>
          <w:p w14:paraId="309588CC">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68" w:type="dxa"/>
            <w:noWrap w:val="0"/>
            <w:vAlign w:val="center"/>
          </w:tcPr>
          <w:p w14:paraId="54AC1CC9">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86" w:type="dxa"/>
            <w:noWrap w:val="0"/>
            <w:vAlign w:val="center"/>
          </w:tcPr>
          <w:p w14:paraId="304E8090">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r>
      <w:tr w14:paraId="67B0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01A9B618">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1401" w:type="dxa"/>
            <w:noWrap w:val="0"/>
            <w:vAlign w:val="center"/>
          </w:tcPr>
          <w:p w14:paraId="57DBCB74">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186" w:type="dxa"/>
            <w:noWrap w:val="0"/>
            <w:vAlign w:val="center"/>
          </w:tcPr>
          <w:p w14:paraId="70DA19CA">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68" w:type="dxa"/>
            <w:noWrap w:val="0"/>
            <w:vAlign w:val="center"/>
          </w:tcPr>
          <w:p w14:paraId="1FA08984">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86" w:type="dxa"/>
            <w:noWrap w:val="0"/>
            <w:vAlign w:val="center"/>
          </w:tcPr>
          <w:p w14:paraId="6DFC87EC">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r>
      <w:tr w14:paraId="6BAD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4C38C18F">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1401" w:type="dxa"/>
            <w:noWrap w:val="0"/>
            <w:vAlign w:val="center"/>
          </w:tcPr>
          <w:p w14:paraId="1AADA5C4">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186" w:type="dxa"/>
            <w:noWrap w:val="0"/>
            <w:vAlign w:val="center"/>
          </w:tcPr>
          <w:p w14:paraId="2100265D">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68" w:type="dxa"/>
            <w:noWrap w:val="0"/>
            <w:vAlign w:val="center"/>
          </w:tcPr>
          <w:p w14:paraId="0A224E22">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86" w:type="dxa"/>
            <w:noWrap w:val="0"/>
            <w:vAlign w:val="center"/>
          </w:tcPr>
          <w:p w14:paraId="5CF26D9F">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r>
      <w:tr w14:paraId="7B4E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05D412D3">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1401" w:type="dxa"/>
            <w:noWrap w:val="0"/>
            <w:vAlign w:val="center"/>
          </w:tcPr>
          <w:p w14:paraId="2FCFADCE">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186" w:type="dxa"/>
            <w:noWrap w:val="0"/>
            <w:vAlign w:val="center"/>
          </w:tcPr>
          <w:p w14:paraId="28A0CF17">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68" w:type="dxa"/>
            <w:noWrap w:val="0"/>
            <w:vAlign w:val="center"/>
          </w:tcPr>
          <w:p w14:paraId="4F8EA6D4">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86" w:type="dxa"/>
            <w:noWrap w:val="0"/>
            <w:vAlign w:val="center"/>
          </w:tcPr>
          <w:p w14:paraId="0605B1DB">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r>
      <w:tr w14:paraId="799C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760C721A">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1401" w:type="dxa"/>
            <w:noWrap w:val="0"/>
            <w:vAlign w:val="center"/>
          </w:tcPr>
          <w:p w14:paraId="26706D98">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186" w:type="dxa"/>
            <w:noWrap w:val="0"/>
            <w:vAlign w:val="center"/>
          </w:tcPr>
          <w:p w14:paraId="2F392C84">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68" w:type="dxa"/>
            <w:noWrap w:val="0"/>
            <w:vAlign w:val="center"/>
          </w:tcPr>
          <w:p w14:paraId="38AA0A3A">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86" w:type="dxa"/>
            <w:noWrap w:val="0"/>
            <w:vAlign w:val="center"/>
          </w:tcPr>
          <w:p w14:paraId="69830488">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r>
      <w:tr w14:paraId="68AE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06BA7601">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1401" w:type="dxa"/>
            <w:noWrap w:val="0"/>
            <w:vAlign w:val="center"/>
          </w:tcPr>
          <w:p w14:paraId="0081B37C">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186" w:type="dxa"/>
            <w:noWrap w:val="0"/>
            <w:vAlign w:val="center"/>
          </w:tcPr>
          <w:p w14:paraId="63EB7341">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68" w:type="dxa"/>
            <w:noWrap w:val="0"/>
            <w:vAlign w:val="center"/>
          </w:tcPr>
          <w:p w14:paraId="45FB9B45">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86" w:type="dxa"/>
            <w:noWrap w:val="0"/>
            <w:vAlign w:val="center"/>
          </w:tcPr>
          <w:p w14:paraId="2FF13EB0">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r>
      <w:tr w14:paraId="7B1F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17418CBD">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1401" w:type="dxa"/>
            <w:noWrap w:val="0"/>
            <w:vAlign w:val="center"/>
          </w:tcPr>
          <w:p w14:paraId="45D49D97">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186" w:type="dxa"/>
            <w:noWrap w:val="0"/>
            <w:vAlign w:val="center"/>
          </w:tcPr>
          <w:p w14:paraId="032F7BF8">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68" w:type="dxa"/>
            <w:noWrap w:val="0"/>
            <w:vAlign w:val="center"/>
          </w:tcPr>
          <w:p w14:paraId="0FB94EBF">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86" w:type="dxa"/>
            <w:noWrap w:val="0"/>
            <w:vAlign w:val="center"/>
          </w:tcPr>
          <w:p w14:paraId="54CF8A95">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r>
      <w:tr w14:paraId="6474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6908D186">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1401" w:type="dxa"/>
            <w:noWrap w:val="0"/>
            <w:vAlign w:val="center"/>
          </w:tcPr>
          <w:p w14:paraId="5134550C">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186" w:type="dxa"/>
            <w:noWrap w:val="0"/>
            <w:vAlign w:val="center"/>
          </w:tcPr>
          <w:p w14:paraId="3E3D9539">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68" w:type="dxa"/>
            <w:noWrap w:val="0"/>
            <w:vAlign w:val="center"/>
          </w:tcPr>
          <w:p w14:paraId="7DB00FC3">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86" w:type="dxa"/>
            <w:noWrap w:val="0"/>
            <w:vAlign w:val="center"/>
          </w:tcPr>
          <w:p w14:paraId="73F22206">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r>
      <w:tr w14:paraId="7855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4827D575">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1401" w:type="dxa"/>
            <w:noWrap w:val="0"/>
            <w:vAlign w:val="center"/>
          </w:tcPr>
          <w:p w14:paraId="2FD185D0">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186" w:type="dxa"/>
            <w:noWrap w:val="0"/>
            <w:vAlign w:val="center"/>
          </w:tcPr>
          <w:p w14:paraId="77278312">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68" w:type="dxa"/>
            <w:noWrap w:val="0"/>
            <w:vAlign w:val="center"/>
          </w:tcPr>
          <w:p w14:paraId="3583206A">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86" w:type="dxa"/>
            <w:noWrap w:val="0"/>
            <w:vAlign w:val="center"/>
          </w:tcPr>
          <w:p w14:paraId="0F3EA97B">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r>
      <w:tr w14:paraId="4831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721C3EF6">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1401" w:type="dxa"/>
            <w:noWrap w:val="0"/>
            <w:vAlign w:val="center"/>
          </w:tcPr>
          <w:p w14:paraId="3E24C215">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186" w:type="dxa"/>
            <w:noWrap w:val="0"/>
            <w:vAlign w:val="center"/>
          </w:tcPr>
          <w:p w14:paraId="55525E46">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68" w:type="dxa"/>
            <w:noWrap w:val="0"/>
            <w:vAlign w:val="center"/>
          </w:tcPr>
          <w:p w14:paraId="1666E049">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86" w:type="dxa"/>
            <w:noWrap w:val="0"/>
            <w:vAlign w:val="center"/>
          </w:tcPr>
          <w:p w14:paraId="6A2B92E4">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r>
      <w:tr w14:paraId="555A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0DEC1E8E">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1401" w:type="dxa"/>
            <w:noWrap w:val="0"/>
            <w:vAlign w:val="center"/>
          </w:tcPr>
          <w:p w14:paraId="36574F1F">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186" w:type="dxa"/>
            <w:noWrap w:val="0"/>
            <w:vAlign w:val="center"/>
          </w:tcPr>
          <w:p w14:paraId="1D2C0C1B">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68" w:type="dxa"/>
            <w:noWrap w:val="0"/>
            <w:vAlign w:val="center"/>
          </w:tcPr>
          <w:p w14:paraId="4EA65F9F">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86" w:type="dxa"/>
            <w:noWrap w:val="0"/>
            <w:vAlign w:val="center"/>
          </w:tcPr>
          <w:p w14:paraId="04B2F364">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r>
      <w:tr w14:paraId="460A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9" w:type="dxa"/>
            <w:noWrap w:val="0"/>
            <w:vAlign w:val="center"/>
          </w:tcPr>
          <w:p w14:paraId="75081630">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1401" w:type="dxa"/>
            <w:noWrap w:val="0"/>
            <w:vAlign w:val="center"/>
          </w:tcPr>
          <w:p w14:paraId="7ADD406E">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186" w:type="dxa"/>
            <w:noWrap w:val="0"/>
            <w:vAlign w:val="center"/>
          </w:tcPr>
          <w:p w14:paraId="0A9A5004">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68" w:type="dxa"/>
            <w:noWrap w:val="0"/>
            <w:vAlign w:val="center"/>
          </w:tcPr>
          <w:p w14:paraId="02A0895A">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c>
          <w:tcPr>
            <w:tcW w:w="2286" w:type="dxa"/>
            <w:noWrap w:val="0"/>
            <w:vAlign w:val="center"/>
          </w:tcPr>
          <w:p w14:paraId="7BF86DFF">
            <w:pPr>
              <w:pageBreakBefore w:val="0"/>
              <w:tabs>
                <w:tab w:val="left" w:pos="6300"/>
              </w:tabs>
              <w:kinsoku/>
              <w:wordWrap/>
              <w:overflowPunct/>
              <w:topLinePunct w:val="0"/>
              <w:autoSpaceDE/>
              <w:autoSpaceDN/>
              <w:bidi w:val="0"/>
              <w:snapToGrid w:val="0"/>
              <w:spacing w:line="600" w:lineRule="exact"/>
              <w:jc w:val="center"/>
              <w:textAlignment w:val="auto"/>
              <w:outlineLvl w:val="9"/>
              <w:rPr>
                <w:rFonts w:hint="eastAsia" w:ascii="仿宋" w:hAnsi="仿宋" w:eastAsia="仿宋" w:cs="仿宋"/>
                <w:color w:val="auto"/>
                <w:sz w:val="32"/>
                <w:szCs w:val="32"/>
                <w:highlight w:val="none"/>
              </w:rPr>
            </w:pPr>
          </w:p>
        </w:tc>
      </w:tr>
    </w:tbl>
    <w:p w14:paraId="603CFF86">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5FA11A23">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3D2824A3">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69E6D01E">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2252F7CE">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5C5F97D2">
      <w:pPr>
        <w:pageBreakBefore w:val="0"/>
        <w:kinsoku/>
        <w:wordWrap/>
        <w:overflowPunct/>
        <w:topLinePunct w:val="0"/>
        <w:autoSpaceDE/>
        <w:autoSpaceDN/>
        <w:bidi w:val="0"/>
        <w:spacing w:line="600" w:lineRule="exact"/>
        <w:textAlignment w:val="auto"/>
        <w:outlineLvl w:val="0"/>
        <w:rPr>
          <w:rFonts w:hint="eastAsia" w:ascii="仿宋" w:hAnsi="仿宋" w:eastAsia="仿宋" w:cs="仿宋"/>
          <w:b/>
          <w:bCs/>
          <w:color w:val="auto"/>
          <w:sz w:val="32"/>
          <w:szCs w:val="32"/>
          <w:highlight w:val="none"/>
        </w:rPr>
      </w:pPr>
      <w:bookmarkStart w:id="98" w:name="_Toc6566"/>
      <w:r>
        <w:rPr>
          <w:rFonts w:hint="eastAsia" w:ascii="仿宋" w:hAnsi="仿宋" w:eastAsia="仿宋" w:cs="仿宋"/>
          <w:b/>
          <w:bCs/>
          <w:color w:val="auto"/>
          <w:sz w:val="32"/>
          <w:szCs w:val="32"/>
          <w:highlight w:val="none"/>
        </w:rPr>
        <w:t>附录7</w:t>
      </w:r>
      <w:bookmarkEnd w:id="98"/>
    </w:p>
    <w:p w14:paraId="7F228F39">
      <w:pPr>
        <w:pageBreakBefore w:val="0"/>
        <w:tabs>
          <w:tab w:val="left" w:pos="6300"/>
        </w:tabs>
        <w:kinsoku/>
        <w:wordWrap/>
        <w:overflowPunct/>
        <w:topLinePunct w:val="0"/>
        <w:autoSpaceDE/>
        <w:autoSpaceDN/>
        <w:bidi w:val="0"/>
        <w:snapToGrid w:val="0"/>
        <w:spacing w:line="600" w:lineRule="exact"/>
        <w:jc w:val="center"/>
        <w:textAlignment w:val="auto"/>
        <w:outlineLvl w:val="0"/>
        <w:rPr>
          <w:rFonts w:hint="eastAsia" w:ascii="仿宋" w:hAnsi="仿宋" w:eastAsia="仿宋" w:cs="仿宋"/>
          <w:color w:val="auto"/>
          <w:sz w:val="32"/>
          <w:szCs w:val="32"/>
          <w:highlight w:val="none"/>
        </w:rPr>
      </w:pPr>
      <w:bookmarkStart w:id="99" w:name="_Toc18985"/>
      <w:r>
        <w:rPr>
          <w:rFonts w:hint="eastAsia" w:ascii="仿宋" w:hAnsi="仿宋" w:eastAsia="仿宋" w:cs="仿宋"/>
          <w:color w:val="auto"/>
          <w:sz w:val="32"/>
          <w:szCs w:val="32"/>
          <w:highlight w:val="none"/>
        </w:rPr>
        <w:t>法定代表人身份证明书（格式）</w:t>
      </w:r>
      <w:bookmarkEnd w:id="99"/>
    </w:p>
    <w:p w14:paraId="599C0ED9">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p>
    <w:p w14:paraId="4A4A7D85">
      <w:pPr>
        <w:pageBreakBefore w:val="0"/>
        <w:tabs>
          <w:tab w:val="left" w:pos="6300"/>
        </w:tabs>
        <w:kinsoku/>
        <w:wordWrap/>
        <w:overflowPunct/>
        <w:topLinePunct w:val="0"/>
        <w:autoSpaceDE/>
        <w:autoSpaceDN/>
        <w:bidi w:val="0"/>
        <w:snapToGrid w:val="0"/>
        <w:spacing w:line="600" w:lineRule="exact"/>
        <w:ind w:firstLine="854" w:firstLineChars="267"/>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（法定代表人姓名）在</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（投标人名称）任</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（职务名称）职务，是</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（投标人名称）的法定代表人。</w:t>
      </w:r>
    </w:p>
    <w:p w14:paraId="51A971A8">
      <w:pPr>
        <w:pageBreakBefore w:val="0"/>
        <w:tabs>
          <w:tab w:val="left" w:pos="6300"/>
        </w:tabs>
        <w:kinsoku/>
        <w:wordWrap/>
        <w:overflowPunct/>
        <w:topLinePunct w:val="0"/>
        <w:autoSpaceDE/>
        <w:autoSpaceDN/>
        <w:bidi w:val="0"/>
        <w:snapToGrid w:val="0"/>
        <w:spacing w:line="600" w:lineRule="exact"/>
        <w:ind w:firstLine="573"/>
        <w:textAlignment w:val="auto"/>
        <w:rPr>
          <w:rFonts w:hint="eastAsia" w:ascii="仿宋" w:hAnsi="仿宋" w:eastAsia="仿宋" w:cs="仿宋"/>
          <w:color w:val="auto"/>
          <w:sz w:val="32"/>
          <w:szCs w:val="32"/>
          <w:highlight w:val="none"/>
        </w:rPr>
      </w:pPr>
    </w:p>
    <w:p w14:paraId="45EEBB08">
      <w:pPr>
        <w:pageBreakBefore w:val="0"/>
        <w:tabs>
          <w:tab w:val="left" w:pos="6300"/>
        </w:tabs>
        <w:kinsoku/>
        <w:wordWrap/>
        <w:overflowPunct/>
        <w:topLinePunct w:val="0"/>
        <w:autoSpaceDE/>
        <w:autoSpaceDN/>
        <w:bidi w:val="0"/>
        <w:snapToGrid w:val="0"/>
        <w:spacing w:line="600" w:lineRule="exact"/>
        <w:ind w:firstLine="573"/>
        <w:textAlignment w:val="auto"/>
        <w:outlineLvl w:val="0"/>
        <w:rPr>
          <w:rFonts w:hint="eastAsia" w:ascii="仿宋" w:hAnsi="仿宋" w:eastAsia="仿宋" w:cs="仿宋"/>
          <w:color w:val="auto"/>
          <w:sz w:val="32"/>
          <w:szCs w:val="32"/>
          <w:highlight w:val="none"/>
        </w:rPr>
      </w:pPr>
      <w:bookmarkStart w:id="100" w:name="_Toc6617"/>
      <w:r>
        <w:rPr>
          <w:rFonts w:hint="eastAsia" w:ascii="仿宋" w:hAnsi="仿宋" w:eastAsia="仿宋" w:cs="仿宋"/>
          <w:color w:val="auto"/>
          <w:sz w:val="32"/>
          <w:szCs w:val="32"/>
          <w:highlight w:val="none"/>
        </w:rPr>
        <w:t>特此证明。</w:t>
      </w:r>
      <w:bookmarkEnd w:id="100"/>
    </w:p>
    <w:p w14:paraId="52E05F42">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p>
    <w:p w14:paraId="5A55EB98">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p>
    <w:p w14:paraId="00A27D63">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p>
    <w:p w14:paraId="3B8C232E">
      <w:pPr>
        <w:pageBreakBefore w:val="0"/>
        <w:tabs>
          <w:tab w:val="left" w:pos="6300"/>
        </w:tabs>
        <w:kinsoku/>
        <w:wordWrap/>
        <w:overflowPunct/>
        <w:topLinePunct w:val="0"/>
        <w:autoSpaceDE/>
        <w:autoSpaceDN/>
        <w:bidi w:val="0"/>
        <w:snapToGrid w:val="0"/>
        <w:spacing w:line="600" w:lineRule="exact"/>
        <w:textAlignment w:val="auto"/>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bookmarkStart w:id="101" w:name="_Toc30416"/>
      <w:r>
        <w:rPr>
          <w:rFonts w:hint="eastAsia" w:ascii="仿宋" w:hAnsi="仿宋" w:eastAsia="仿宋" w:cs="仿宋"/>
          <w:color w:val="auto"/>
          <w:sz w:val="32"/>
          <w:szCs w:val="32"/>
          <w:highlight w:val="none"/>
        </w:rPr>
        <w:t>（投标人全称）</w:t>
      </w:r>
      <w:bookmarkEnd w:id="101"/>
    </w:p>
    <w:p w14:paraId="20E55BB2">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年   月   日</w:t>
      </w:r>
    </w:p>
    <w:p w14:paraId="3F23CBD5">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（公章）</w:t>
      </w:r>
    </w:p>
    <w:p w14:paraId="1255CD54">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p>
    <w:p w14:paraId="708E3164">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附：上述法定代表人住址：</w:t>
      </w:r>
    </w:p>
    <w:p w14:paraId="253BCF94">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2771775</wp:posOffset>
                </wp:positionH>
                <wp:positionV relativeFrom="paragraph">
                  <wp:posOffset>223520</wp:posOffset>
                </wp:positionV>
                <wp:extent cx="3200400" cy="1882140"/>
                <wp:effectExtent l="5080" t="4445" r="13970" b="18415"/>
                <wp:wrapNone/>
                <wp:docPr id="1" name="矩形 1"/>
                <wp:cNvGraphicFramePr/>
                <a:graphic xmlns:a="http://schemas.openxmlformats.org/drawingml/2006/main">
                  <a:graphicData uri="http://schemas.microsoft.com/office/word/2010/wordprocessingShape">
                    <wps:wsp>
                      <wps:cNvSpPr/>
                      <wps:spPr>
                        <a:xfrm>
                          <a:off x="0" y="0"/>
                          <a:ext cx="32004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E3E970"/>
                          <w:p w14:paraId="1CB9B551">
                            <w:pPr>
                              <w:jc w:val="center"/>
                            </w:pPr>
                            <w:r>
                              <w:rPr>
                                <w:rFonts w:hint="eastAsia"/>
                              </w:rPr>
                              <w:t>此处粘贴身份证复印件</w:t>
                            </w:r>
                          </w:p>
                        </w:txbxContent>
                      </wps:txbx>
                      <wps:bodyPr upright="1"/>
                    </wps:wsp>
                  </a:graphicData>
                </a:graphic>
              </wp:anchor>
            </w:drawing>
          </mc:Choice>
          <mc:Fallback>
            <w:pict>
              <v:rect id="_x0000_s1026" o:spid="_x0000_s1026" o:spt="1" style="position:absolute;left:0pt;margin-left:218.25pt;margin-top:17.6pt;height:148.2pt;width:252pt;z-index:251659264;mso-width-relative:page;mso-height-relative:page;" fillcolor="#FFFFFF" filled="t" stroked="t" coordsize="21600,21600" o:gfxdata="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eE8LzYAAAACgEAAA8AAAAAAAAAAQAgAAAAIgAA&#10;AGRycy9kb3ducmV2LnhtbFBLAQIUABQAAAAIAIdO4kDYHcKBCAIAADgEAAAOAAAAAAAAAAEAIAAA&#10;ACcBAABkcnMvZTJvRG9jLnhtbFBLBQYAAAAABgAGAFkBAAChBQAAAAA=&#10;">
                <v:fill on="t" focussize="0,0"/>
                <v:stroke color="#000000" joinstyle="miter"/>
                <v:imagedata o:title=""/>
                <o:lock v:ext="edit" aspectratio="f"/>
                <v:textbox>
                  <w:txbxContent>
                    <w:p w14:paraId="02E3E970"/>
                    <w:p w14:paraId="1CB9B551">
                      <w:pPr>
                        <w:jc w:val="center"/>
                      </w:pPr>
                      <w:r>
                        <w:rPr>
                          <w:rFonts w:hint="eastAsia"/>
                        </w:rPr>
                        <w:t>此处粘贴身份证复印件</w:t>
                      </w:r>
                    </w:p>
                  </w:txbxContent>
                </v:textbox>
              </v:rect>
            </w:pict>
          </mc:Fallback>
        </mc:AlternateContent>
      </w:r>
      <w:r>
        <w:rPr>
          <w:rFonts w:hint="eastAsia" w:ascii="仿宋" w:hAnsi="仿宋" w:eastAsia="仿宋" w:cs="仿宋"/>
          <w:color w:val="auto"/>
          <w:sz w:val="32"/>
          <w:szCs w:val="32"/>
          <w:highlight w:val="none"/>
        </w:rPr>
        <w:t xml:space="preserve">            身份证号码：</w:t>
      </w:r>
    </w:p>
    <w:p w14:paraId="67C80B84">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电    传：</w:t>
      </w:r>
    </w:p>
    <w:p w14:paraId="7A96EAD5">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网    址：</w:t>
      </w:r>
    </w:p>
    <w:p w14:paraId="4A3D23D3">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邮政编码：</w:t>
      </w:r>
    </w:p>
    <w:p w14:paraId="37D42CEE">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6D2888F3">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07BFD686">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24776842">
      <w:pPr>
        <w:pStyle w:val="4"/>
        <w:pageBreakBefore w:val="0"/>
        <w:kinsoku/>
        <w:wordWrap/>
        <w:overflowPunct/>
        <w:topLinePunct w:val="0"/>
        <w:autoSpaceDE/>
        <w:autoSpaceDN/>
        <w:bidi w:val="0"/>
        <w:spacing w:line="600" w:lineRule="exact"/>
        <w:textAlignment w:val="auto"/>
        <w:outlineLvl w:val="0"/>
        <w:rPr>
          <w:rFonts w:hint="eastAsia" w:ascii="仿宋" w:hAnsi="仿宋" w:eastAsia="仿宋" w:cs="仿宋"/>
          <w:color w:val="auto"/>
          <w:sz w:val="32"/>
          <w:szCs w:val="32"/>
          <w:highlight w:val="none"/>
        </w:rPr>
      </w:pPr>
      <w:bookmarkStart w:id="102" w:name="_Toc12789076"/>
      <w:bookmarkStart w:id="103" w:name="_Toc27844"/>
      <w:r>
        <w:rPr>
          <w:rFonts w:hint="eastAsia" w:ascii="仿宋" w:hAnsi="仿宋" w:eastAsia="仿宋" w:cs="仿宋"/>
          <w:color w:val="auto"/>
          <w:sz w:val="32"/>
          <w:szCs w:val="32"/>
          <w:highlight w:val="none"/>
        </w:rPr>
        <w:t>附录</w:t>
      </w:r>
      <w:bookmarkEnd w:id="102"/>
      <w:r>
        <w:rPr>
          <w:rFonts w:hint="eastAsia" w:ascii="仿宋" w:hAnsi="仿宋" w:eastAsia="仿宋" w:cs="仿宋"/>
          <w:color w:val="auto"/>
          <w:sz w:val="32"/>
          <w:szCs w:val="32"/>
          <w:highlight w:val="none"/>
        </w:rPr>
        <w:t>8</w:t>
      </w:r>
      <w:bookmarkEnd w:id="103"/>
    </w:p>
    <w:p w14:paraId="5DBF58DE">
      <w:pPr>
        <w:pageBreakBefore w:val="0"/>
        <w:tabs>
          <w:tab w:val="left" w:pos="6300"/>
        </w:tabs>
        <w:kinsoku/>
        <w:wordWrap/>
        <w:overflowPunct/>
        <w:topLinePunct w:val="0"/>
        <w:autoSpaceDE/>
        <w:autoSpaceDN/>
        <w:bidi w:val="0"/>
        <w:snapToGrid w:val="0"/>
        <w:spacing w:line="600" w:lineRule="exact"/>
        <w:jc w:val="center"/>
        <w:textAlignment w:val="auto"/>
        <w:outlineLvl w:val="0"/>
        <w:rPr>
          <w:rFonts w:hint="eastAsia" w:ascii="仿宋" w:hAnsi="仿宋" w:eastAsia="仿宋" w:cs="仿宋"/>
          <w:color w:val="auto"/>
          <w:sz w:val="32"/>
          <w:szCs w:val="32"/>
          <w:highlight w:val="none"/>
        </w:rPr>
      </w:pPr>
      <w:bookmarkStart w:id="104" w:name="_Toc20877"/>
      <w:r>
        <w:rPr>
          <w:rFonts w:hint="eastAsia" w:ascii="仿宋" w:hAnsi="仿宋" w:eastAsia="仿宋" w:cs="仿宋"/>
          <w:color w:val="auto"/>
          <w:sz w:val="32"/>
          <w:szCs w:val="32"/>
          <w:highlight w:val="none"/>
        </w:rPr>
        <w:t>法定代表人授权委托书（格式）</w:t>
      </w:r>
      <w:bookmarkEnd w:id="104"/>
    </w:p>
    <w:p w14:paraId="649B0A93">
      <w:pPr>
        <w:pStyle w:val="10"/>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0996C6A7">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项目名称：_______________</w:t>
      </w:r>
    </w:p>
    <w:p w14:paraId="1EE68B45">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    期：_______________</w:t>
      </w:r>
    </w:p>
    <w:p w14:paraId="4E3BDAEB">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致：_____________________（采购代理机构名称）</w:t>
      </w:r>
    </w:p>
    <w:p w14:paraId="3BD28BB8">
      <w:pPr>
        <w:pageBreakBefore w:val="0"/>
        <w:tabs>
          <w:tab w:val="left" w:pos="6300"/>
        </w:tabs>
        <w:kinsoku/>
        <w:wordWrap/>
        <w:overflowPunct/>
        <w:topLinePunct w:val="0"/>
        <w:autoSpaceDE/>
        <w:autoSpaceDN/>
        <w:bidi w:val="0"/>
        <w:snapToGrid w:val="0"/>
        <w:spacing w:line="600" w:lineRule="exact"/>
        <w:ind w:firstLine="555"/>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_____________________（投标人名称）是中华人民共和国合法企业，法定地址______________________________。</w:t>
      </w:r>
    </w:p>
    <w:p w14:paraId="0C4473F2">
      <w:pPr>
        <w:pageBreakBefore w:val="0"/>
        <w:tabs>
          <w:tab w:val="left" w:pos="6300"/>
        </w:tabs>
        <w:kinsoku/>
        <w:wordWrap/>
        <w:overflowPunct/>
        <w:topLinePunct w:val="0"/>
        <w:autoSpaceDE/>
        <w:autoSpaceDN/>
        <w:bidi w:val="0"/>
        <w:snapToGrid w:val="0"/>
        <w:spacing w:line="600" w:lineRule="exact"/>
        <w:ind w:firstLine="555"/>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_________（投标人法定代表人姓名）特授权_________（被授权人姓名及身份证代码）代表我单位全权办理对上述项目的询价、签约等具体工作，并签署全部有关的文件、协议及合同。</w:t>
      </w:r>
    </w:p>
    <w:p w14:paraId="7EBCB04F">
      <w:pPr>
        <w:pageBreakBefore w:val="0"/>
        <w:tabs>
          <w:tab w:val="left" w:pos="6300"/>
        </w:tabs>
        <w:kinsoku/>
        <w:wordWrap/>
        <w:overflowPunct/>
        <w:topLinePunct w:val="0"/>
        <w:autoSpaceDE/>
        <w:autoSpaceDN/>
        <w:bidi w:val="0"/>
        <w:snapToGrid w:val="0"/>
        <w:spacing w:line="600" w:lineRule="exact"/>
        <w:ind w:firstLine="555"/>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我单位对被授权人的签名负全部责任。</w:t>
      </w:r>
    </w:p>
    <w:p w14:paraId="363AA568">
      <w:pPr>
        <w:pageBreakBefore w:val="0"/>
        <w:tabs>
          <w:tab w:val="left" w:pos="6300"/>
        </w:tabs>
        <w:kinsoku/>
        <w:wordWrap/>
        <w:overflowPunct/>
        <w:topLinePunct w:val="0"/>
        <w:autoSpaceDE/>
        <w:autoSpaceDN/>
        <w:bidi w:val="0"/>
        <w:snapToGrid w:val="0"/>
        <w:spacing w:line="600" w:lineRule="exact"/>
        <w:ind w:firstLine="555"/>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在撤消授权的书面通知以前，本授权书一直有效。被授权人签署的所有文件（在授权书有效期内签署的）不因授权的撤消而失效。</w:t>
      </w:r>
    </w:p>
    <w:p w14:paraId="37CE65BC">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p>
    <w:p w14:paraId="4B268698">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被授权人签名：                    法定代表人签名：</w:t>
      </w:r>
    </w:p>
    <w:p w14:paraId="68027836">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职  务：                            职  务：</w:t>
      </w:r>
    </w:p>
    <w:p w14:paraId="160B4275">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133985</wp:posOffset>
                </wp:positionH>
                <wp:positionV relativeFrom="paragraph">
                  <wp:posOffset>381000</wp:posOffset>
                </wp:positionV>
                <wp:extent cx="2756535" cy="1346200"/>
                <wp:effectExtent l="4445" t="5080" r="20320" b="20320"/>
                <wp:wrapNone/>
                <wp:docPr id="2" name="矩形 2"/>
                <wp:cNvGraphicFramePr/>
                <a:graphic xmlns:a="http://schemas.openxmlformats.org/drawingml/2006/main">
                  <a:graphicData uri="http://schemas.microsoft.com/office/word/2010/wordprocessingShape">
                    <wps:wsp>
                      <wps:cNvSpPr/>
                      <wps:spPr>
                        <a:xfrm>
                          <a:off x="0" y="0"/>
                          <a:ext cx="2756535" cy="1346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15E4E2"/>
                          <w:p w14:paraId="5550C460">
                            <w:pPr>
                              <w:jc w:val="center"/>
                            </w:pPr>
                            <w:r>
                              <w:rPr>
                                <w:rFonts w:hint="eastAsia"/>
                              </w:rPr>
                              <w:t>此处粘贴被授权人身份证复印件</w:t>
                            </w:r>
                          </w:p>
                        </w:txbxContent>
                      </wps:txbx>
                      <wps:bodyPr upright="1"/>
                    </wps:wsp>
                  </a:graphicData>
                </a:graphic>
              </wp:anchor>
            </w:drawing>
          </mc:Choice>
          <mc:Fallback>
            <w:pict>
              <v:rect id="_x0000_s1026" o:spid="_x0000_s1026" o:spt="1" style="position:absolute;left:0pt;margin-left:10.55pt;margin-top:30pt;height:106pt;width:217.05pt;z-index:251660288;mso-width-relative:page;mso-height-relative:page;" fillcolor="#FFFFFF" filled="t" stroked="t" coordsize="21600,21600" o:gfxdata="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NeQndcAAAAJAQAADwAAAAAAAAABACAAAAAiAAAAZHJz&#10;L2Rvd25yZXYueG1sUEsBAhQAFAAAAAgAh07iQG3rMKkFAgAAOAQAAA4AAAAAAAAAAQAgAAAAJgEA&#10;AGRycy9lMm9Eb2MueG1sUEsFBgAAAAAGAAYAWQEAAJ0FAAAAAA==&#10;">
                <v:fill on="t" focussize="0,0"/>
                <v:stroke color="#000000" joinstyle="miter"/>
                <v:imagedata o:title=""/>
                <o:lock v:ext="edit" aspectratio="f"/>
                <v:textbox>
                  <w:txbxContent>
                    <w:p w14:paraId="2015E4E2"/>
                    <w:p w14:paraId="5550C460">
                      <w:pPr>
                        <w:jc w:val="center"/>
                      </w:pPr>
                      <w:r>
                        <w:rPr>
                          <w:rFonts w:hint="eastAsia"/>
                        </w:rPr>
                        <w:t>此处粘贴被授权人身份证复印件</w:t>
                      </w:r>
                    </w:p>
                  </w:txbxContent>
                </v:textbox>
              </v:rect>
            </w:pict>
          </mc:Fallback>
        </mc:AlternateContent>
      </w:r>
    </w:p>
    <w:p w14:paraId="6B22DB3B">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p>
    <w:p w14:paraId="02D39086">
      <w:pPr>
        <w:pageBreakBefore w:val="0"/>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投标人公章：</w:t>
      </w:r>
    </w:p>
    <w:p w14:paraId="643CBEAB">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1DCD2468">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6786BAD8">
      <w:pPr>
        <w:pStyle w:val="4"/>
        <w:pageBreakBefore w:val="0"/>
        <w:kinsoku/>
        <w:wordWrap/>
        <w:overflowPunct/>
        <w:topLinePunct w:val="0"/>
        <w:autoSpaceDE/>
        <w:autoSpaceDN/>
        <w:bidi w:val="0"/>
        <w:spacing w:line="600" w:lineRule="exact"/>
        <w:textAlignment w:val="auto"/>
        <w:outlineLvl w:val="0"/>
        <w:rPr>
          <w:rFonts w:hint="eastAsia" w:ascii="仿宋" w:hAnsi="仿宋" w:eastAsia="仿宋" w:cs="仿宋"/>
          <w:color w:val="auto"/>
          <w:sz w:val="32"/>
          <w:szCs w:val="32"/>
          <w:highlight w:val="none"/>
        </w:rPr>
      </w:pPr>
      <w:bookmarkStart w:id="105" w:name="_Toc18358"/>
      <w:r>
        <w:rPr>
          <w:rFonts w:hint="eastAsia" w:ascii="仿宋" w:hAnsi="仿宋" w:eastAsia="仿宋" w:cs="仿宋"/>
          <w:color w:val="auto"/>
          <w:sz w:val="32"/>
          <w:szCs w:val="32"/>
          <w:highlight w:val="none"/>
        </w:rPr>
        <w:t>附录9</w:t>
      </w:r>
      <w:bookmarkEnd w:id="105"/>
    </w:p>
    <w:p w14:paraId="1DC1708C">
      <w:pPr>
        <w:pageBreakBefore w:val="0"/>
        <w:tabs>
          <w:tab w:val="left" w:pos="6300"/>
        </w:tabs>
        <w:kinsoku/>
        <w:wordWrap/>
        <w:overflowPunct/>
        <w:topLinePunct w:val="0"/>
        <w:autoSpaceDE/>
        <w:autoSpaceDN/>
        <w:bidi w:val="0"/>
        <w:snapToGrid w:val="0"/>
        <w:spacing w:line="600" w:lineRule="exact"/>
        <w:ind w:firstLine="160" w:firstLineChars="5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诚信声明</w:t>
      </w:r>
    </w:p>
    <w:p w14:paraId="1C0851F0">
      <w:pPr>
        <w:pageBreakBefore w:val="0"/>
        <w:tabs>
          <w:tab w:val="left" w:pos="6300"/>
        </w:tabs>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color w:val="auto"/>
          <w:sz w:val="32"/>
          <w:szCs w:val="32"/>
          <w:highlight w:val="none"/>
        </w:rPr>
      </w:pPr>
    </w:p>
    <w:p w14:paraId="660E8539">
      <w:pPr>
        <w:pageBreakBefore w:val="0"/>
        <w:tabs>
          <w:tab w:val="left" w:pos="6300"/>
        </w:tabs>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采购项目名称：</w:t>
      </w:r>
      <w:r>
        <w:rPr>
          <w:rFonts w:hint="eastAsia" w:ascii="仿宋" w:hAnsi="仿宋" w:eastAsia="仿宋" w:cs="仿宋"/>
          <w:color w:val="auto"/>
          <w:sz w:val="32"/>
          <w:szCs w:val="32"/>
          <w:highlight w:val="none"/>
          <w:u w:val="single"/>
        </w:rPr>
        <w:t xml:space="preserve">                                                </w:t>
      </w:r>
    </w:p>
    <w:p w14:paraId="41AB6360">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p>
    <w:p w14:paraId="021F8F46">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（采购机构名称）：</w:t>
      </w:r>
    </w:p>
    <w:p w14:paraId="2E16D65D">
      <w:pPr>
        <w:pStyle w:val="2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与其他投标公司无关联，符合《政府采购法》规定的供应商资格条件。我方对以上声明负全部法律责任。</w:t>
      </w:r>
    </w:p>
    <w:p w14:paraId="20FCC8FC">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特此声明。</w:t>
      </w:r>
    </w:p>
    <w:p w14:paraId="1B6CD19E">
      <w:pPr>
        <w:pageBreakBefore w:val="0"/>
        <w:tabs>
          <w:tab w:val="left" w:pos="6300"/>
        </w:tabs>
        <w:kinsoku/>
        <w:wordWrap/>
        <w:overflowPunct/>
        <w:topLinePunct w:val="0"/>
        <w:autoSpaceDE/>
        <w:autoSpaceDN/>
        <w:bidi w:val="0"/>
        <w:snapToGrid w:val="0"/>
        <w:spacing w:line="600" w:lineRule="exact"/>
        <w:jc w:val="center"/>
        <w:textAlignment w:val="auto"/>
        <w:rPr>
          <w:rFonts w:hint="eastAsia" w:ascii="仿宋" w:hAnsi="仿宋" w:eastAsia="仿宋" w:cs="仿宋"/>
          <w:color w:val="auto"/>
          <w:sz w:val="32"/>
          <w:szCs w:val="32"/>
          <w:highlight w:val="none"/>
        </w:rPr>
      </w:pPr>
    </w:p>
    <w:p w14:paraId="15B57A56">
      <w:pPr>
        <w:pageBreakBefore w:val="0"/>
        <w:tabs>
          <w:tab w:val="left" w:pos="6300"/>
        </w:tabs>
        <w:kinsoku/>
        <w:wordWrap/>
        <w:overflowPunct/>
        <w:topLinePunct w:val="0"/>
        <w:autoSpaceDE/>
        <w:autoSpaceDN/>
        <w:bidi w:val="0"/>
        <w:snapToGrid w:val="0"/>
        <w:spacing w:line="600" w:lineRule="exact"/>
        <w:jc w:val="center"/>
        <w:textAlignment w:val="auto"/>
        <w:rPr>
          <w:rFonts w:hint="eastAsia" w:ascii="仿宋" w:hAnsi="仿宋" w:eastAsia="仿宋" w:cs="仿宋"/>
          <w:color w:val="auto"/>
          <w:sz w:val="32"/>
          <w:szCs w:val="32"/>
          <w:highlight w:val="none"/>
        </w:rPr>
      </w:pPr>
    </w:p>
    <w:p w14:paraId="1866E678">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p>
    <w:p w14:paraId="19BAF384">
      <w:pPr>
        <w:pageBreakBefore w:val="0"/>
        <w:tabs>
          <w:tab w:val="left" w:pos="6300"/>
        </w:tabs>
        <w:kinsoku/>
        <w:wordWrap/>
        <w:overflowPunct/>
        <w:topLinePunct w:val="0"/>
        <w:autoSpaceDE/>
        <w:autoSpaceDN/>
        <w:bidi w:val="0"/>
        <w:snapToGrid w:val="0"/>
        <w:spacing w:line="600" w:lineRule="exact"/>
        <w:textAlignment w:val="auto"/>
        <w:rPr>
          <w:rFonts w:hint="eastAsia" w:ascii="仿宋" w:hAnsi="仿宋" w:eastAsia="仿宋" w:cs="仿宋"/>
          <w:color w:val="auto"/>
          <w:sz w:val="32"/>
          <w:szCs w:val="32"/>
          <w:highlight w:val="none"/>
        </w:rPr>
      </w:pPr>
    </w:p>
    <w:p w14:paraId="20FD13A7">
      <w:pPr>
        <w:pageBreakBefore w:val="0"/>
        <w:tabs>
          <w:tab w:val="left" w:pos="6300"/>
        </w:tabs>
        <w:kinsoku/>
        <w:wordWrap/>
        <w:overflowPunct/>
        <w:topLinePunct w:val="0"/>
        <w:autoSpaceDE/>
        <w:autoSpaceDN/>
        <w:bidi w:val="0"/>
        <w:snapToGrid w:val="0"/>
        <w:spacing w:line="600" w:lineRule="exact"/>
        <w:ind w:firstLine="6720" w:firstLineChars="21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（投标人公章）</w:t>
      </w:r>
    </w:p>
    <w:p w14:paraId="32CEAAD3">
      <w:pPr>
        <w:pageBreakBefore w:val="0"/>
        <w:tabs>
          <w:tab w:val="left" w:pos="6300"/>
        </w:tabs>
        <w:kinsoku/>
        <w:wordWrap/>
        <w:overflowPunct/>
        <w:topLinePunct w:val="0"/>
        <w:autoSpaceDE/>
        <w:autoSpaceDN/>
        <w:bidi w:val="0"/>
        <w:snapToGrid w:val="0"/>
        <w:spacing w:line="600" w:lineRule="exact"/>
        <w:ind w:firstLine="7040" w:firstLineChars="2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4D897947">
      <w:pPr>
        <w:pageBreakBefore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p>
    <w:p w14:paraId="537B9814">
      <w:pPr>
        <w:pageBreakBefore w:val="0"/>
        <w:kinsoku/>
        <w:wordWrap/>
        <w:overflowPunct/>
        <w:topLinePunct w:val="0"/>
        <w:autoSpaceDE/>
        <w:autoSpaceDN/>
        <w:bidi w:val="0"/>
        <w:spacing w:line="6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（结束）</w:t>
      </w:r>
    </w:p>
    <w:bookmarkEnd w:id="38"/>
    <w:bookmarkEnd w:id="39"/>
    <w:bookmarkEnd w:id="40"/>
    <w:bookmarkEnd w:id="41"/>
    <w:bookmarkEnd w:id="42"/>
    <w:bookmarkEnd w:id="43"/>
    <w:p w14:paraId="0C2DC94C">
      <w:pPr>
        <w:tabs>
          <w:tab w:val="left" w:pos="3652"/>
        </w:tabs>
        <w:bidi w:val="0"/>
        <w:jc w:val="left"/>
        <w:rPr>
          <w:lang w:val="en-US" w:eastAsia="zh-CN"/>
        </w:rPr>
      </w:pPr>
    </w:p>
    <w:sectPr>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D84415B-0332-448C-B7A7-B0154B44A29E}"/>
  </w:font>
  <w:font w:name="黑体">
    <w:panose1 w:val="02010609060101010101"/>
    <w:charset w:val="86"/>
    <w:family w:val="auto"/>
    <w:pitch w:val="default"/>
    <w:sig w:usb0="800002BF" w:usb1="38CF7CFA" w:usb2="00000016" w:usb3="00000000" w:csb0="00040001" w:csb1="00000000"/>
    <w:embedRegular r:id="rId2" w:fontKey="{6233B328-C6B6-4C72-942D-EADCD88F63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C9861DFB-62DE-4ACE-AFE9-9721958E9A6F}"/>
  </w:font>
  <w:font w:name="微软雅黑">
    <w:panose1 w:val="020B0503020204020204"/>
    <w:charset w:val="86"/>
    <w:family w:val="auto"/>
    <w:pitch w:val="default"/>
    <w:sig w:usb0="80000287" w:usb1="2ACF3C50" w:usb2="00000016" w:usb3="00000000" w:csb0="0004001F" w:csb1="00000000"/>
    <w:embedRegular r:id="rId4" w:fontKey="{334E8E5D-0B63-450A-A6C6-021B8AA9D240}"/>
  </w:font>
  <w:font w:name="方正黑体_GBK">
    <w:altName w:val="微软雅黑"/>
    <w:panose1 w:val="03000509000000000000"/>
    <w:charset w:val="86"/>
    <w:family w:val="script"/>
    <w:pitch w:val="default"/>
    <w:sig w:usb0="00000000" w:usb1="00000000" w:usb2="00000010" w:usb3="00000000" w:csb0="00040000" w:csb1="00000000"/>
    <w:embedRegular r:id="rId5" w:fontKey="{50D20A0D-37D5-4ABD-BF3A-F7C30E22AB6E}"/>
  </w:font>
  <w:font w:name="方正小标宋简体">
    <w:panose1 w:val="03000509000000000000"/>
    <w:charset w:val="86"/>
    <w:family w:val="auto"/>
    <w:pitch w:val="default"/>
    <w:sig w:usb0="00000001" w:usb1="080E0000" w:usb2="00000000" w:usb3="00000000" w:csb0="00040000" w:csb1="00000000"/>
    <w:embedRegular r:id="rId6" w:fontKey="{6D1771B0-8272-4E23-A1E3-FAAF9DCD6F1A}"/>
  </w:font>
  <w:font w:name="方正小标宋_GBK">
    <w:panose1 w:val="02000000000000000000"/>
    <w:charset w:val="86"/>
    <w:family w:val="script"/>
    <w:pitch w:val="default"/>
    <w:sig w:usb0="A00002BF" w:usb1="38CF7CFA" w:usb2="00082016" w:usb3="00000000" w:csb0="00040001" w:csb1="00000000"/>
    <w:embedRegular r:id="rId7" w:fontKey="{D48614B9-6033-4E5E-AADC-293D1EA2DE17}"/>
  </w:font>
  <w:font w:name="方正仿宋_GBK">
    <w:altName w:val="微软雅黑"/>
    <w:panose1 w:val="03000509000000000000"/>
    <w:charset w:val="86"/>
    <w:family w:val="script"/>
    <w:pitch w:val="default"/>
    <w:sig w:usb0="00000000" w:usb1="00000000" w:usb2="00000010" w:usb3="00000000" w:csb0="00040000" w:csb1="00000000"/>
    <w:embedRegular r:id="rId8" w:fontKey="{F53DC587-1719-4CE0-9648-A599751E28BD}"/>
  </w:font>
  <w:font w:name="仿宋">
    <w:panose1 w:val="02010609060101010101"/>
    <w:charset w:val="86"/>
    <w:family w:val="modern"/>
    <w:pitch w:val="default"/>
    <w:sig w:usb0="800002BF" w:usb1="38CF7CFA" w:usb2="00000016" w:usb3="00000000" w:csb0="00040001" w:csb1="00000000"/>
    <w:embedRegular r:id="rId9" w:fontKey="{75A026DA-612A-46F4-959E-E5B5518DC7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6C131">
    <w:pPr>
      <w:pStyle w:val="11"/>
      <w:framePr w:wrap="around" w:vAnchor="text" w:hAnchor="margin" w:xAlign="center" w:y="1"/>
      <w:jc w:val="center"/>
      <w:rPr>
        <w:rStyle w:val="18"/>
        <w:rFonts w:hint="eastAsia" w:ascii="宋体"/>
        <w:sz w:val="21"/>
        <w:szCs w:val="21"/>
      </w:rPr>
    </w:pPr>
    <w:r>
      <w:rPr>
        <w:rFonts w:ascii="宋体"/>
        <w:sz w:val="21"/>
        <w:szCs w:val="21"/>
      </w:rPr>
      <w:fldChar w:fldCharType="begin"/>
    </w:r>
    <w:r>
      <w:rPr>
        <w:rStyle w:val="18"/>
        <w:rFonts w:ascii="宋体"/>
        <w:sz w:val="21"/>
        <w:szCs w:val="21"/>
      </w:rPr>
      <w:instrText xml:space="preserve">PAGE  </w:instrText>
    </w:r>
    <w:r>
      <w:rPr>
        <w:rFonts w:ascii="宋体"/>
        <w:sz w:val="21"/>
        <w:szCs w:val="21"/>
      </w:rPr>
      <w:fldChar w:fldCharType="separate"/>
    </w:r>
    <w:r>
      <w:rPr>
        <w:rStyle w:val="18"/>
        <w:rFonts w:ascii="宋体"/>
        <w:sz w:val="21"/>
        <w:szCs w:val="21"/>
      </w:rPr>
      <w:t>- 17 -</w:t>
    </w:r>
    <w:r>
      <w:rPr>
        <w:rFonts w:ascii="宋体"/>
        <w:sz w:val="21"/>
        <w:szCs w:val="21"/>
      </w:rPr>
      <w:fldChar w:fldCharType="end"/>
    </w:r>
  </w:p>
  <w:p w14:paraId="4DABB3C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637C">
    <w:pPr>
      <w:pStyle w:val="11"/>
      <w:framePr w:wrap="around" w:vAnchor="text" w:hAnchor="margin" w:xAlign="center" w:y="1"/>
      <w:rPr>
        <w:rStyle w:val="18"/>
      </w:rPr>
    </w:pPr>
    <w:r>
      <w:fldChar w:fldCharType="begin"/>
    </w:r>
    <w:r>
      <w:rPr>
        <w:rStyle w:val="18"/>
      </w:rPr>
      <w:instrText xml:space="preserve">PAGE  </w:instrText>
    </w:r>
    <w:r>
      <w:fldChar w:fldCharType="separate"/>
    </w:r>
    <w:r>
      <w:fldChar w:fldCharType="end"/>
    </w:r>
  </w:p>
  <w:p w14:paraId="506591B3">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4DACF">
    <w:pPr>
      <w:pStyle w:val="11"/>
      <w:framePr w:wrap="around" w:vAnchor="text" w:hAnchor="margin" w:xAlign="center" w:y="1"/>
      <w:rPr>
        <w:rStyle w:val="18"/>
      </w:rPr>
    </w:pPr>
  </w:p>
  <w:p w14:paraId="0BB6B118">
    <w:pPr>
      <w:pStyle w:val="11"/>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2719F">
    <w:pPr>
      <w:pStyle w:val="11"/>
      <w:jc w:val="center"/>
      <w:rPr>
        <w:rFonts w:hint="eastAsia"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- 35 -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A9167">
    <w:pPr>
      <w:pStyle w:val="12"/>
      <w:jc w:val="both"/>
      <w:rPr>
        <w:rFonts w:hint="eastAsia"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541BD">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27C1F">
    <w:pPr>
      <w:pStyle w:val="12"/>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F8757"/>
    <w:multiLevelType w:val="singleLevel"/>
    <w:tmpl w:val="E92F8757"/>
    <w:lvl w:ilvl="0" w:tentative="0">
      <w:start w:val="3"/>
      <w:numFmt w:val="chineseCounting"/>
      <w:suff w:val="space"/>
      <w:lvlText w:val="第%1篇"/>
      <w:lvlJc w:val="left"/>
      <w:rPr>
        <w:rFonts w:hint="eastAsia"/>
      </w:rPr>
    </w:lvl>
  </w:abstractNum>
  <w:abstractNum w:abstractNumId="1">
    <w:nsid w:val="0000000C"/>
    <w:multiLevelType w:val="singleLevel"/>
    <w:tmpl w:val="0000000C"/>
    <w:lvl w:ilvl="0" w:tentative="0">
      <w:start w:val="3"/>
      <w:numFmt w:val="decimal"/>
      <w:suff w:val="nothing"/>
      <w:lvlText w:val="%1、"/>
      <w:lvlJc w:val="left"/>
    </w:lvl>
  </w:abstractNum>
  <w:abstractNum w:abstractNumId="2">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3">
    <w:nsid w:val="4D1C6085"/>
    <w:multiLevelType w:val="multilevel"/>
    <w:tmpl w:val="4D1C6085"/>
    <w:lvl w:ilvl="0" w:tentative="0">
      <w:start w:val="5"/>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TAxNzY3NDFlN2MzYzFiY2FiZjgxMWExMWQxZWQifQ=="/>
  </w:docVars>
  <w:rsids>
    <w:rsidRoot w:val="51621CA8"/>
    <w:rsid w:val="088A4C05"/>
    <w:rsid w:val="13506B2F"/>
    <w:rsid w:val="27671BDA"/>
    <w:rsid w:val="27A65D7A"/>
    <w:rsid w:val="316A3A23"/>
    <w:rsid w:val="36CA190E"/>
    <w:rsid w:val="406C6564"/>
    <w:rsid w:val="44C529E9"/>
    <w:rsid w:val="4EF15355"/>
    <w:rsid w:val="51266016"/>
    <w:rsid w:val="51621CA8"/>
    <w:rsid w:val="5F2D511A"/>
    <w:rsid w:val="62962F45"/>
    <w:rsid w:val="697D2E7D"/>
    <w:rsid w:val="711531FC"/>
    <w:rsid w:val="7959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w:basedOn w:val="1"/>
    <w:next w:val="7"/>
    <w:qFormat/>
    <w:uiPriority w:val="0"/>
    <w:rPr>
      <w:rFonts w:ascii="仿宋_GB2312" w:eastAsia="仿宋_GB2312"/>
      <w:sz w:val="32"/>
    </w:rPr>
  </w:style>
  <w:style w:type="paragraph" w:customStyle="1" w:styleId="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rPr>
      <w:rFonts w:ascii="宋体" w:hAnsi="Courier New"/>
      <w:sz w:val="21"/>
    </w:rPr>
  </w:style>
  <w:style w:type="paragraph" w:styleId="10">
    <w:name w:val="Date"/>
    <w:basedOn w:val="1"/>
    <w:next w:val="1"/>
    <w:qFormat/>
    <w:uiPriority w:val="0"/>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style>
  <w:style w:type="paragraph" w:styleId="14">
    <w:name w:val="toc 2"/>
    <w:basedOn w:val="1"/>
    <w:next w:val="1"/>
    <w:qFormat/>
    <w:uiPriority w:val="39"/>
    <w:pPr>
      <w:ind w:left="420"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99"/>
    <w:rPr>
      <w:color w:val="0000FF"/>
      <w:u w:val="single"/>
    </w:rPr>
  </w:style>
  <w:style w:type="paragraph" w:customStyle="1" w:styleId="20">
    <w:name w:val="1"/>
    <w:basedOn w:val="1"/>
    <w:next w:val="9"/>
    <w:qFormat/>
    <w:uiPriority w:val="0"/>
    <w:rPr>
      <w:rFonts w:ascii="宋体" w:hAnsi="Courier New"/>
      <w:sz w:val="21"/>
    </w:rPr>
  </w:style>
  <w:style w:type="character" w:customStyle="1" w:styleId="21">
    <w:name w:val="font51"/>
    <w:basedOn w:val="17"/>
    <w:qFormat/>
    <w:uiPriority w:val="0"/>
    <w:rPr>
      <w:rFonts w:hint="eastAsia" w:ascii="微软雅黑" w:hAnsi="微软雅黑" w:eastAsia="微软雅黑" w:cs="微软雅黑"/>
      <w:b/>
      <w:color w:val="000000"/>
      <w:sz w:val="16"/>
      <w:szCs w:val="16"/>
      <w:u w:val="none"/>
    </w:rPr>
  </w:style>
  <w:style w:type="character" w:customStyle="1" w:styleId="22">
    <w:name w:val="font71"/>
    <w:basedOn w:val="17"/>
    <w:qFormat/>
    <w:uiPriority w:val="0"/>
    <w:rPr>
      <w:rFonts w:ascii="Arial" w:hAnsi="Arial" w:cs="Arial"/>
      <w:b/>
      <w:color w:val="000000"/>
      <w:sz w:val="16"/>
      <w:szCs w:val="16"/>
      <w:u w:val="none"/>
    </w:rPr>
  </w:style>
  <w:style w:type="character" w:customStyle="1" w:styleId="23">
    <w:name w:val="font81"/>
    <w:basedOn w:val="17"/>
    <w:qFormat/>
    <w:uiPriority w:val="0"/>
    <w:rPr>
      <w:rFonts w:hint="eastAsia" w:ascii="微软雅黑" w:hAnsi="微软雅黑" w:eastAsia="微软雅黑" w:cs="微软雅黑"/>
      <w:b/>
      <w:color w:val="FF0000"/>
      <w:sz w:val="16"/>
      <w:szCs w:val="16"/>
      <w:u w:val="none"/>
    </w:rPr>
  </w:style>
  <w:style w:type="character" w:customStyle="1" w:styleId="24">
    <w:name w:val="font61"/>
    <w:basedOn w:val="17"/>
    <w:qFormat/>
    <w:uiPriority w:val="0"/>
    <w:rPr>
      <w:rFonts w:hint="eastAsia" w:ascii="微软雅黑" w:hAnsi="微软雅黑" w:eastAsia="微软雅黑" w:cs="微软雅黑"/>
      <w:b/>
      <w:color w:val="0066CC"/>
      <w:sz w:val="16"/>
      <w:szCs w:val="16"/>
      <w:u w:val="none"/>
    </w:rPr>
  </w:style>
  <w:style w:type="character" w:customStyle="1" w:styleId="25">
    <w:name w:val="font01"/>
    <w:basedOn w:val="17"/>
    <w:qFormat/>
    <w:uiPriority w:val="0"/>
    <w:rPr>
      <w:rFonts w:hint="eastAsia" w:ascii="微软雅黑" w:hAnsi="微软雅黑" w:eastAsia="微软雅黑" w:cs="微软雅黑"/>
      <w:b/>
      <w:color w:val="000000"/>
      <w:sz w:val="20"/>
      <w:szCs w:val="20"/>
      <w:u w:val="none"/>
    </w:rPr>
  </w:style>
  <w:style w:type="character" w:customStyle="1" w:styleId="26">
    <w:name w:val="font101"/>
    <w:basedOn w:val="17"/>
    <w:qFormat/>
    <w:uiPriority w:val="0"/>
    <w:rPr>
      <w:rFonts w:hint="default" w:ascii="Arial" w:hAnsi="Arial" w:cs="Arial"/>
      <w:b/>
      <w:color w:val="000000"/>
      <w:sz w:val="20"/>
      <w:szCs w:val="20"/>
      <w:u w:val="none"/>
    </w:rPr>
  </w:style>
  <w:style w:type="character" w:customStyle="1" w:styleId="27">
    <w:name w:val="font91"/>
    <w:basedOn w:val="17"/>
    <w:qFormat/>
    <w:uiPriority w:val="0"/>
    <w:rPr>
      <w:rFonts w:hint="eastAsia" w:ascii="微软雅黑" w:hAnsi="微软雅黑" w:eastAsia="微软雅黑" w:cs="微软雅黑"/>
      <w:b/>
      <w:color w:val="FF0000"/>
      <w:sz w:val="20"/>
      <w:szCs w:val="20"/>
      <w:u w:val="none"/>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WPSOffice手动目录 2"/>
    <w:qFormat/>
    <w:uiPriority w:val="0"/>
    <w:pPr>
      <w:ind w:leftChars="200"/>
    </w:pPr>
    <w:rPr>
      <w:rFonts w:asciiTheme="minorHAnsi" w:hAnsiTheme="minorHAnsi" w:eastAsiaTheme="minorEastAsia" w:cstheme="minorBidi"/>
      <w:sz w:val="20"/>
      <w:szCs w:val="20"/>
    </w:rPr>
  </w:style>
  <w:style w:type="character" w:customStyle="1" w:styleId="30">
    <w:name w:val="NormalCharacter"/>
    <w:semiHidden/>
    <w:qFormat/>
    <w:uiPriority w:val="0"/>
  </w:style>
  <w:style w:type="character" w:customStyle="1" w:styleId="31">
    <w:name w:val="font21"/>
    <w:basedOn w:val="17"/>
    <w:qFormat/>
    <w:uiPriority w:val="0"/>
    <w:rPr>
      <w:rFonts w:hint="eastAsia" w:ascii="微软雅黑" w:hAnsi="微软雅黑" w:eastAsia="微软雅黑" w:cs="微软雅黑"/>
      <w:b/>
      <w:bCs/>
      <w:color w:val="000000"/>
      <w:sz w:val="20"/>
      <w:szCs w:val="20"/>
      <w:u w:val="none"/>
    </w:rPr>
  </w:style>
  <w:style w:type="character" w:customStyle="1" w:styleId="32">
    <w:name w:val="font11"/>
    <w:basedOn w:val="17"/>
    <w:qFormat/>
    <w:uiPriority w:val="0"/>
    <w:rPr>
      <w:rFonts w:hint="eastAsia" w:ascii="微软雅黑" w:hAnsi="微软雅黑" w:eastAsia="微软雅黑" w:cs="微软雅黑"/>
      <w:color w:val="000000"/>
      <w:sz w:val="20"/>
      <w:szCs w:val="20"/>
      <w:u w:val="none"/>
    </w:rPr>
  </w:style>
  <w:style w:type="character" w:customStyle="1" w:styleId="33">
    <w:name w:val="font31"/>
    <w:basedOn w:val="17"/>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9684</Words>
  <Characters>10294</Characters>
  <Lines>0</Lines>
  <Paragraphs>0</Paragraphs>
  <TotalTime>40</TotalTime>
  <ScaleCrop>false</ScaleCrop>
  <LinksUpToDate>false</LinksUpToDate>
  <CharactersWithSpaces>11553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2024-06-13T08:31:00Z</dcterms:created>
  <dc:creator>娇气</dc:creator>
  <cp:lastModifiedBy>娇气</cp:lastModifiedBy>
  <cp:lastPrinted>2025-05-19T06:57:55Z</cp:lastPrinted>
  <dcterms:modified xsi:type="dcterms:W3CDTF">2025-05-19T06:58:01Z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B68D010D24F4430E8278604F0BD3A985_11</vt:lpwstr>
  </property>
  <property fmtid="{D5CDD505-2E9C-101B-9397-08002B2CF9AE}" pid="4" name="KSOTemplateDocerSaveRecord">
    <vt:lpwstr>eyJoZGlkIjoiMmRiMTAxNzY3NDFlN2MzYzFiY2FiZjgxMWExMWQxZWQiLCJ1c2VySWQiOiI2Mjc4OTM1NzIifQ==</vt:lpwstr>
  </property>
</Properties>
</file>