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6BAB" w14:textId="77777777" w:rsidR="00370740" w:rsidRPr="00957B77" w:rsidRDefault="00370740">
      <w:pPr>
        <w:snapToGrid w:val="0"/>
        <w:textAlignment w:val="baseline"/>
        <w:rPr>
          <w:rFonts w:ascii="宋体" w:hAnsi="宋体" w:cs="宋体" w:hint="eastAsia"/>
          <w:b/>
          <w:sz w:val="72"/>
          <w:szCs w:val="72"/>
        </w:rPr>
      </w:pPr>
    </w:p>
    <w:p w14:paraId="75D14C85" w14:textId="77777777" w:rsidR="00370740" w:rsidRPr="00957B77" w:rsidRDefault="00000000">
      <w:pPr>
        <w:spacing w:line="1600" w:lineRule="exact"/>
        <w:jc w:val="center"/>
        <w:outlineLvl w:val="0"/>
        <w:rPr>
          <w:rFonts w:ascii="宋体" w:hAnsi="宋体" w:hint="eastAsia"/>
          <w:sz w:val="84"/>
          <w:szCs w:val="84"/>
        </w:rPr>
      </w:pPr>
      <w:bookmarkStart w:id="0" w:name="_Toc206695177"/>
      <w:r w:rsidRPr="00957B77">
        <w:rPr>
          <w:rFonts w:ascii="宋体" w:hAnsi="宋体" w:hint="eastAsia"/>
          <w:sz w:val="84"/>
          <w:szCs w:val="84"/>
        </w:rPr>
        <w:t>竞争性磋商文件</w:t>
      </w:r>
      <w:bookmarkEnd w:id="0"/>
    </w:p>
    <w:p w14:paraId="79717C81" w14:textId="77777777" w:rsidR="00370740" w:rsidRPr="00957B77" w:rsidRDefault="00370740">
      <w:pPr>
        <w:pStyle w:val="p0"/>
        <w:snapToGrid w:val="0"/>
        <w:jc w:val="center"/>
        <w:textAlignment w:val="baseline"/>
        <w:rPr>
          <w:rFonts w:ascii="宋体" w:hAnsi="宋体" w:cs="宋体" w:hint="eastAsia"/>
          <w:sz w:val="52"/>
          <w:szCs w:val="52"/>
        </w:rPr>
      </w:pPr>
    </w:p>
    <w:p w14:paraId="11C25A2D" w14:textId="77777777" w:rsidR="00370740" w:rsidRPr="00957B77" w:rsidRDefault="00370740">
      <w:pPr>
        <w:pStyle w:val="p0"/>
        <w:snapToGrid w:val="0"/>
        <w:jc w:val="center"/>
        <w:textAlignment w:val="baseline"/>
        <w:rPr>
          <w:rFonts w:ascii="宋体" w:hAnsi="宋体" w:cs="宋体" w:hint="eastAsia"/>
          <w:sz w:val="52"/>
          <w:szCs w:val="52"/>
        </w:rPr>
      </w:pPr>
    </w:p>
    <w:p w14:paraId="680A26D2" w14:textId="50E75648" w:rsidR="00370740" w:rsidRPr="00957B77" w:rsidRDefault="00000000">
      <w:pPr>
        <w:pStyle w:val="a6"/>
        <w:snapToGrid w:val="0"/>
        <w:spacing w:line="720" w:lineRule="exact"/>
        <w:ind w:left="0" w:firstLineChars="200" w:firstLine="600"/>
        <w:jc w:val="left"/>
        <w:textAlignment w:val="baseline"/>
        <w:rPr>
          <w:rStyle w:val="af0"/>
          <w:rFonts w:ascii="宋体" w:hAnsi="宋体" w:cs="宋体" w:hint="eastAsia"/>
          <w:color w:val="auto"/>
          <w:kern w:val="2"/>
          <w:sz w:val="30"/>
          <w:szCs w:val="30"/>
          <w:u w:val="none"/>
        </w:rPr>
      </w:pPr>
      <w:r w:rsidRPr="00957B77">
        <w:rPr>
          <w:rStyle w:val="af0"/>
          <w:rFonts w:ascii="宋体" w:hAnsi="宋体" w:cs="宋体" w:hint="eastAsia"/>
          <w:color w:val="auto"/>
          <w:kern w:val="2"/>
          <w:sz w:val="30"/>
          <w:szCs w:val="30"/>
          <w:u w:val="none"/>
        </w:rPr>
        <w:t>磋商项目编号：</w:t>
      </w:r>
      <w:r w:rsidR="00BD08C1" w:rsidRPr="00957B77">
        <w:rPr>
          <w:rFonts w:ascii="宋体" w:hAnsi="宋体" w:cs="宋体" w:hint="eastAsia"/>
          <w:kern w:val="2"/>
          <w:sz w:val="30"/>
          <w:szCs w:val="30"/>
        </w:rPr>
        <w:t>GZY25C00139</w:t>
      </w:r>
    </w:p>
    <w:p w14:paraId="68802226" w14:textId="31DD9950" w:rsidR="00370740" w:rsidRPr="00957B77" w:rsidRDefault="00000000">
      <w:pPr>
        <w:snapToGrid w:val="0"/>
        <w:spacing w:line="500" w:lineRule="exact"/>
        <w:ind w:firstLineChars="200" w:firstLine="600"/>
        <w:jc w:val="center"/>
        <w:textAlignment w:val="baseline"/>
        <w:rPr>
          <w:rStyle w:val="af0"/>
          <w:rFonts w:ascii="宋体" w:hAnsi="宋体" w:cs="宋体" w:hint="eastAsia"/>
          <w:color w:val="auto"/>
          <w:sz w:val="30"/>
          <w:szCs w:val="30"/>
          <w:u w:val="none"/>
        </w:rPr>
      </w:pPr>
      <w:r w:rsidRPr="00957B77">
        <w:rPr>
          <w:rStyle w:val="af0"/>
          <w:rFonts w:ascii="宋体" w:hAnsi="宋体" w:cs="宋体" w:hint="eastAsia"/>
          <w:color w:val="auto"/>
          <w:sz w:val="30"/>
          <w:szCs w:val="30"/>
          <w:u w:val="none"/>
        </w:rPr>
        <w:t>磋商项目名称：</w:t>
      </w:r>
      <w:r w:rsidR="001A44FE" w:rsidRPr="00957B77">
        <w:rPr>
          <w:rStyle w:val="af0"/>
          <w:rFonts w:ascii="宋体" w:hAnsi="宋体" w:cs="宋体" w:hint="eastAsia"/>
          <w:color w:val="auto"/>
          <w:sz w:val="30"/>
          <w:szCs w:val="30"/>
          <w:u w:val="none"/>
        </w:rPr>
        <w:t>重庆工程职业技术学院2025年教职工体检服务</w:t>
      </w:r>
    </w:p>
    <w:p w14:paraId="16AB002C"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39324ED5"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5A0719B8"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5D72879A"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0DC8FE08"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72C63FA3"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3A843C0A" w14:textId="77777777" w:rsidR="00370740" w:rsidRPr="00957B77" w:rsidRDefault="00370740">
      <w:pPr>
        <w:pStyle w:val="a6"/>
        <w:snapToGrid w:val="0"/>
        <w:spacing w:line="400" w:lineRule="exact"/>
        <w:ind w:leftChars="708" w:left="3742" w:hangingChars="550" w:hanging="1760"/>
        <w:textAlignment w:val="baseline"/>
        <w:rPr>
          <w:rFonts w:ascii="宋体" w:hAnsi="宋体" w:cs="宋体" w:hint="eastAsia"/>
          <w:sz w:val="32"/>
          <w:szCs w:val="32"/>
        </w:rPr>
      </w:pPr>
    </w:p>
    <w:p w14:paraId="7E000DCB" w14:textId="77777777" w:rsidR="00370740" w:rsidRPr="00957B77" w:rsidRDefault="00370740">
      <w:pPr>
        <w:pStyle w:val="a9"/>
        <w:rPr>
          <w:rFonts w:ascii="宋体" w:eastAsia="宋体" w:hAnsi="宋体" w:cs="宋体" w:hint="eastAsia"/>
          <w:sz w:val="32"/>
          <w:szCs w:val="32"/>
        </w:rPr>
      </w:pPr>
    </w:p>
    <w:p w14:paraId="631E0D7E" w14:textId="77777777" w:rsidR="00370740" w:rsidRPr="00957B77" w:rsidRDefault="00370740">
      <w:pPr>
        <w:pStyle w:val="a9"/>
        <w:rPr>
          <w:rFonts w:ascii="宋体" w:eastAsia="宋体" w:hAnsi="宋体" w:cs="宋体" w:hint="eastAsia"/>
          <w:sz w:val="32"/>
          <w:szCs w:val="32"/>
        </w:rPr>
      </w:pPr>
    </w:p>
    <w:p w14:paraId="12F89895" w14:textId="32035EDE" w:rsidR="00370740" w:rsidRPr="00957B77" w:rsidRDefault="00000000">
      <w:pPr>
        <w:pStyle w:val="a6"/>
        <w:snapToGrid w:val="0"/>
        <w:spacing w:line="360" w:lineRule="auto"/>
        <w:ind w:leftChars="708" w:left="3742" w:hangingChars="550" w:hanging="1760"/>
        <w:textAlignment w:val="baseline"/>
        <w:rPr>
          <w:rFonts w:ascii="宋体" w:hAnsi="宋体" w:cs="宋体" w:hint="eastAsia"/>
          <w:sz w:val="32"/>
          <w:szCs w:val="32"/>
        </w:rPr>
      </w:pPr>
      <w:r w:rsidRPr="00957B77">
        <w:rPr>
          <w:rFonts w:ascii="宋体" w:hAnsi="宋体" w:cs="宋体" w:hint="eastAsia"/>
          <w:sz w:val="32"/>
          <w:szCs w:val="32"/>
        </w:rPr>
        <w:t>采购人:重庆工程职业技术学院</w:t>
      </w:r>
    </w:p>
    <w:p w14:paraId="66023EA1" w14:textId="77777777" w:rsidR="00370740" w:rsidRPr="00957B77" w:rsidRDefault="00000000">
      <w:pPr>
        <w:pStyle w:val="a6"/>
        <w:snapToGrid w:val="0"/>
        <w:spacing w:line="360" w:lineRule="auto"/>
        <w:ind w:leftChars="708" w:left="3742" w:hangingChars="550" w:hanging="1760"/>
        <w:textAlignment w:val="baseline"/>
        <w:rPr>
          <w:rFonts w:ascii="宋体" w:hAnsi="宋体" w:cs="宋体" w:hint="eastAsia"/>
          <w:sz w:val="32"/>
          <w:szCs w:val="32"/>
        </w:rPr>
      </w:pPr>
      <w:r w:rsidRPr="00957B77">
        <w:rPr>
          <w:rFonts w:ascii="宋体" w:hAnsi="宋体" w:cs="宋体" w:hint="eastAsia"/>
          <w:sz w:val="32"/>
          <w:szCs w:val="32"/>
        </w:rPr>
        <w:t>采购代理机构：重庆信科设计有限公司</w:t>
      </w:r>
    </w:p>
    <w:p w14:paraId="7F2990A8" w14:textId="77777777" w:rsidR="00370740" w:rsidRPr="00957B77" w:rsidRDefault="00000000">
      <w:pPr>
        <w:snapToGrid w:val="0"/>
        <w:jc w:val="center"/>
        <w:textAlignment w:val="baseline"/>
        <w:rPr>
          <w:rFonts w:ascii="宋体" w:hAnsi="宋体" w:cs="宋体" w:hint="eastAsia"/>
          <w:sz w:val="32"/>
          <w:szCs w:val="32"/>
        </w:rPr>
      </w:pPr>
      <w:r w:rsidRPr="00957B77">
        <w:rPr>
          <w:rFonts w:ascii="宋体" w:hAnsi="宋体" w:cs="宋体" w:hint="eastAsia"/>
          <w:sz w:val="32"/>
          <w:szCs w:val="32"/>
        </w:rPr>
        <w:t>二Ｏ二五年八月</w:t>
      </w:r>
    </w:p>
    <w:p w14:paraId="789F8BFE" w14:textId="77777777" w:rsidR="00370740" w:rsidRPr="00957B77" w:rsidRDefault="00000000">
      <w:pPr>
        <w:widowControl/>
        <w:snapToGrid w:val="0"/>
        <w:jc w:val="left"/>
        <w:textAlignment w:val="baseline"/>
        <w:rPr>
          <w:rFonts w:ascii="宋体" w:hAnsi="宋体" w:cs="宋体" w:hint="eastAsia"/>
          <w:sz w:val="32"/>
          <w:szCs w:val="32"/>
        </w:rPr>
      </w:pPr>
      <w:r w:rsidRPr="00957B77">
        <w:rPr>
          <w:rFonts w:ascii="宋体" w:hAnsi="宋体" w:cs="宋体" w:hint="eastAsia"/>
          <w:sz w:val="32"/>
          <w:szCs w:val="32"/>
        </w:rPr>
        <w:br w:type="page"/>
      </w:r>
    </w:p>
    <w:p w14:paraId="1BCA7EFE" w14:textId="77777777" w:rsidR="00370740" w:rsidRPr="00957B77" w:rsidRDefault="00000000">
      <w:pPr>
        <w:snapToGrid w:val="0"/>
        <w:spacing w:line="360" w:lineRule="auto"/>
        <w:jc w:val="center"/>
        <w:textAlignment w:val="baseline"/>
        <w:rPr>
          <w:rFonts w:ascii="宋体" w:hAnsi="宋体" w:cs="宋体" w:hint="eastAsia"/>
          <w:sz w:val="44"/>
        </w:rPr>
      </w:pPr>
      <w:r w:rsidRPr="00957B77">
        <w:rPr>
          <w:rFonts w:ascii="宋体" w:hAnsi="宋体" w:cs="宋体" w:hint="eastAsia"/>
          <w:sz w:val="44"/>
        </w:rPr>
        <w:lastRenderedPageBreak/>
        <w:t>目录</w:t>
      </w:r>
    </w:p>
    <w:p w14:paraId="7C8E6940" w14:textId="6F725079" w:rsidR="00C67E5B" w:rsidRDefault="00000000">
      <w:pPr>
        <w:pStyle w:val="TOC1"/>
        <w:rPr>
          <w:rFonts w:asciiTheme="minorHAnsi" w:eastAsiaTheme="minorEastAsia" w:hAnsiTheme="minorHAnsi" w:cstheme="minorBidi" w:hint="eastAsia"/>
          <w:noProof/>
          <w:sz w:val="22"/>
          <w:szCs w:val="24"/>
          <w14:ligatures w14:val="standardContextual"/>
        </w:rPr>
      </w:pPr>
      <w:r w:rsidRPr="00957B77">
        <w:rPr>
          <w:rFonts w:ascii="宋体" w:hAnsi="宋体" w:cs="宋体" w:hint="eastAsia"/>
        </w:rPr>
        <w:fldChar w:fldCharType="begin"/>
      </w:r>
      <w:r w:rsidRPr="00957B77">
        <w:rPr>
          <w:rFonts w:ascii="宋体" w:hAnsi="宋体" w:cs="宋体" w:hint="eastAsia"/>
        </w:rPr>
        <w:instrText xml:space="preserve"> TOC \o "1-2" \h \z \u </w:instrText>
      </w:r>
      <w:r w:rsidRPr="00957B77">
        <w:rPr>
          <w:rFonts w:ascii="宋体" w:hAnsi="宋体" w:cs="宋体" w:hint="eastAsia"/>
        </w:rPr>
        <w:fldChar w:fldCharType="separate"/>
      </w:r>
      <w:hyperlink w:anchor="_Toc206695177" w:history="1">
        <w:r w:rsidR="00C67E5B" w:rsidRPr="00BF76A3">
          <w:rPr>
            <w:rStyle w:val="af0"/>
            <w:rFonts w:ascii="宋体" w:hAnsi="宋体" w:hint="eastAsia"/>
            <w:noProof/>
          </w:rPr>
          <w:t>竞争性磋商文件</w:t>
        </w:r>
        <w:r w:rsidR="00C67E5B">
          <w:rPr>
            <w:rFonts w:hint="eastAsia"/>
            <w:noProof/>
            <w:webHidden/>
          </w:rPr>
          <w:tab/>
        </w:r>
        <w:r w:rsidR="00C67E5B">
          <w:rPr>
            <w:rFonts w:hint="eastAsia"/>
            <w:noProof/>
            <w:webHidden/>
          </w:rPr>
          <w:fldChar w:fldCharType="begin"/>
        </w:r>
        <w:r w:rsidR="00C67E5B">
          <w:rPr>
            <w:rFonts w:hint="eastAsia"/>
            <w:noProof/>
            <w:webHidden/>
          </w:rPr>
          <w:instrText xml:space="preserve"> </w:instrText>
        </w:r>
        <w:r w:rsidR="00C67E5B">
          <w:rPr>
            <w:noProof/>
            <w:webHidden/>
          </w:rPr>
          <w:instrText>PAGEREF _Toc206695177 \h</w:instrText>
        </w:r>
        <w:r w:rsidR="00C67E5B">
          <w:rPr>
            <w:rFonts w:hint="eastAsia"/>
            <w:noProof/>
            <w:webHidden/>
          </w:rPr>
          <w:instrText xml:space="preserve"> </w:instrText>
        </w:r>
        <w:r w:rsidR="00C67E5B">
          <w:rPr>
            <w:rFonts w:hint="eastAsia"/>
            <w:noProof/>
            <w:webHidden/>
          </w:rPr>
        </w:r>
        <w:r w:rsidR="00C67E5B">
          <w:rPr>
            <w:rFonts w:hint="eastAsia"/>
            <w:noProof/>
            <w:webHidden/>
          </w:rPr>
          <w:fldChar w:fldCharType="separate"/>
        </w:r>
        <w:r w:rsidR="00C67E5B">
          <w:rPr>
            <w:noProof/>
            <w:webHidden/>
          </w:rPr>
          <w:t>- 1 -</w:t>
        </w:r>
        <w:r w:rsidR="00C67E5B">
          <w:rPr>
            <w:rFonts w:hint="eastAsia"/>
            <w:noProof/>
            <w:webHidden/>
          </w:rPr>
          <w:fldChar w:fldCharType="end"/>
        </w:r>
      </w:hyperlink>
    </w:p>
    <w:p w14:paraId="7E68B8C7" w14:textId="29BDC68A"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178" w:history="1">
        <w:r w:rsidRPr="00BF76A3">
          <w:rPr>
            <w:rStyle w:val="af0"/>
            <w:rFonts w:ascii="宋体" w:hAnsi="宋体" w:cs="仿宋" w:hint="eastAsia"/>
            <w:b/>
            <w:noProof/>
          </w:rPr>
          <w:t>第一篇  采购邀请书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1285A64D" w14:textId="06E9F910"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79" w:history="1">
        <w:r w:rsidRPr="00BF76A3">
          <w:rPr>
            <w:rStyle w:val="af0"/>
            <w:rFonts w:cs="仿宋" w:hint="eastAsia"/>
            <w:b/>
            <w:noProof/>
          </w:rPr>
          <w:t>一、</w:t>
        </w:r>
        <w:r w:rsidRPr="00BF76A3">
          <w:rPr>
            <w:rStyle w:val="af0"/>
            <w:rFonts w:cs="仿宋" w:hint="eastAsia"/>
            <w:b/>
            <w:noProof/>
          </w:rPr>
          <w:t xml:space="preserve"> </w:t>
        </w:r>
        <w:r w:rsidRPr="00BF76A3">
          <w:rPr>
            <w:rStyle w:val="af0"/>
            <w:rFonts w:cs="仿宋" w:hint="eastAsia"/>
            <w:b/>
            <w:noProof/>
          </w:rPr>
          <w:t>竞争性磋商内容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01836875" w14:textId="1ACE3011"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94" w:history="1">
        <w:r w:rsidRPr="00BF76A3">
          <w:rPr>
            <w:rStyle w:val="af0"/>
            <w:rFonts w:cs="仿宋" w:hint="eastAsia"/>
            <w:b/>
            <w:noProof/>
          </w:rPr>
          <w:t>二、资金来源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294AFCCA" w14:textId="488B6945"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95" w:history="1">
        <w:r w:rsidRPr="00BF76A3">
          <w:rPr>
            <w:rStyle w:val="af0"/>
            <w:rFonts w:cs="仿宋" w:hint="eastAsia"/>
            <w:b/>
            <w:noProof/>
          </w:rPr>
          <w:t>三、资格要求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3CD09246" w14:textId="1E48E4DA"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96" w:history="1">
        <w:r w:rsidRPr="00BF76A3">
          <w:rPr>
            <w:rStyle w:val="af0"/>
            <w:rFonts w:cs="仿宋" w:hint="eastAsia"/>
            <w:b/>
            <w:noProof/>
          </w:rPr>
          <w:t>四、磋商有关说明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- 4 -</w:t>
        </w:r>
        <w:r>
          <w:rPr>
            <w:rFonts w:hint="eastAsia"/>
            <w:noProof/>
            <w:webHidden/>
          </w:rPr>
          <w:fldChar w:fldCharType="end"/>
        </w:r>
      </w:hyperlink>
    </w:p>
    <w:p w14:paraId="288851F3" w14:textId="69DA0584"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97" w:history="1">
        <w:r w:rsidRPr="00BF76A3">
          <w:rPr>
            <w:rStyle w:val="af0"/>
            <w:rFonts w:cs="仿宋" w:hint="eastAsia"/>
            <w:b/>
            <w:noProof/>
          </w:rPr>
          <w:t>五、磋商保证金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- 5 -</w:t>
        </w:r>
        <w:r>
          <w:rPr>
            <w:rFonts w:hint="eastAsia"/>
            <w:noProof/>
            <w:webHidden/>
          </w:rPr>
          <w:fldChar w:fldCharType="end"/>
        </w:r>
      </w:hyperlink>
    </w:p>
    <w:p w14:paraId="10BC903A" w14:textId="1F4873B1"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98" w:history="1">
        <w:r w:rsidRPr="00BF76A3">
          <w:rPr>
            <w:rStyle w:val="af0"/>
            <w:rFonts w:cs="仿宋" w:hint="eastAsia"/>
            <w:b/>
            <w:noProof/>
          </w:rPr>
          <w:t>六、其它有关规定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- 6 -</w:t>
        </w:r>
        <w:r>
          <w:rPr>
            <w:rFonts w:hint="eastAsia"/>
            <w:noProof/>
            <w:webHidden/>
          </w:rPr>
          <w:fldChar w:fldCharType="end"/>
        </w:r>
      </w:hyperlink>
    </w:p>
    <w:p w14:paraId="2CF5B659" w14:textId="24CC226A"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199" w:history="1">
        <w:r w:rsidRPr="00BF76A3">
          <w:rPr>
            <w:rStyle w:val="af0"/>
            <w:rFonts w:cs="仿宋" w:hint="eastAsia"/>
            <w:b/>
            <w:noProof/>
          </w:rPr>
          <w:t>七、联系方式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- 6 -</w:t>
        </w:r>
        <w:r>
          <w:rPr>
            <w:rFonts w:hint="eastAsia"/>
            <w:noProof/>
            <w:webHidden/>
          </w:rPr>
          <w:fldChar w:fldCharType="end"/>
        </w:r>
      </w:hyperlink>
    </w:p>
    <w:p w14:paraId="69612D6D" w14:textId="2E1879EC"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200" w:history="1">
        <w:r w:rsidRPr="00BF76A3">
          <w:rPr>
            <w:rStyle w:val="af0"/>
            <w:rFonts w:ascii="宋体" w:hAnsi="宋体" w:cs="仿宋" w:hint="eastAsia"/>
            <w:b/>
            <w:noProof/>
          </w:rPr>
          <w:t>第二篇  项目服务需求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5018982C" w14:textId="2AAAF41D"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1" w:history="1">
        <w:r w:rsidRPr="00BF76A3">
          <w:rPr>
            <w:rStyle w:val="af0"/>
            <w:rFonts w:cs="仿宋" w:hint="eastAsia"/>
            <w:b/>
            <w:noProof/>
          </w:rPr>
          <w:t>一、项目一览表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5A92A733" w14:textId="3ED6818D"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2" w:history="1">
        <w:r w:rsidRPr="00BF76A3">
          <w:rPr>
            <w:rStyle w:val="af0"/>
            <w:rFonts w:cs="仿宋" w:hint="eastAsia"/>
            <w:b/>
            <w:noProof/>
          </w:rPr>
          <w:t>二、招标项目技术需求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- 8 -</w:t>
        </w:r>
        <w:r>
          <w:rPr>
            <w:rFonts w:hint="eastAsia"/>
            <w:noProof/>
            <w:webHidden/>
          </w:rPr>
          <w:fldChar w:fldCharType="end"/>
        </w:r>
      </w:hyperlink>
    </w:p>
    <w:p w14:paraId="472539DA" w14:textId="712CD3B1"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203" w:history="1">
        <w:r w:rsidRPr="00BF76A3">
          <w:rPr>
            <w:rStyle w:val="af0"/>
            <w:rFonts w:ascii="宋体" w:hAnsi="宋体" w:cs="仿宋" w:hint="eastAsia"/>
            <w:b/>
            <w:noProof/>
          </w:rPr>
          <w:t>第三篇  项目商务要求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7A29305E" w14:textId="37BA3B37"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4" w:history="1">
        <w:r w:rsidRPr="00BF76A3">
          <w:rPr>
            <w:rStyle w:val="af0"/>
            <w:rFonts w:cs="仿宋" w:hint="eastAsia"/>
            <w:b/>
            <w:noProof/>
          </w:rPr>
          <w:t>※一、服务期限及体检时间：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19316DA1" w14:textId="5440F7E7"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5" w:history="1">
        <w:r w:rsidRPr="00BF76A3">
          <w:rPr>
            <w:rStyle w:val="af0"/>
            <w:rFonts w:cs="仿宋" w:hint="eastAsia"/>
            <w:b/>
            <w:noProof/>
          </w:rPr>
          <w:t>※二、报价要求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1847671F" w14:textId="70716B7D"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6" w:history="1">
        <w:r w:rsidRPr="00BF76A3">
          <w:rPr>
            <w:rStyle w:val="af0"/>
            <w:rFonts w:cs="仿宋" w:hint="eastAsia"/>
            <w:b/>
            <w:noProof/>
          </w:rPr>
          <w:t>※三、履约保证金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064BDB7E" w14:textId="00DEBFCF"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7" w:history="1">
        <w:r w:rsidRPr="00BF76A3">
          <w:rPr>
            <w:rStyle w:val="af0"/>
            <w:rFonts w:cs="仿宋" w:hint="eastAsia"/>
            <w:b/>
            <w:noProof/>
          </w:rPr>
          <w:t>※四、付款方式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27303256" w14:textId="1B78DF6D"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8" w:history="1">
        <w:r w:rsidRPr="00BF76A3">
          <w:rPr>
            <w:rStyle w:val="af0"/>
            <w:rFonts w:cs="仿宋" w:hint="eastAsia"/>
            <w:b/>
            <w:noProof/>
          </w:rPr>
          <w:t>五、知识产权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7F07E49B" w14:textId="76D4A008"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09" w:history="1">
        <w:r w:rsidRPr="00BF76A3">
          <w:rPr>
            <w:rStyle w:val="af0"/>
            <w:rFonts w:cs="仿宋" w:hint="eastAsia"/>
            <w:b/>
            <w:noProof/>
          </w:rPr>
          <w:t>六、违约责任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- 11 -</w:t>
        </w:r>
        <w:r>
          <w:rPr>
            <w:rFonts w:hint="eastAsia"/>
            <w:noProof/>
            <w:webHidden/>
          </w:rPr>
          <w:fldChar w:fldCharType="end"/>
        </w:r>
      </w:hyperlink>
    </w:p>
    <w:p w14:paraId="6CDA0691" w14:textId="31BAAC79"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210" w:history="1">
        <w:r w:rsidRPr="00BF76A3">
          <w:rPr>
            <w:rStyle w:val="af0"/>
            <w:rFonts w:ascii="宋体" w:hAnsi="宋体" w:cs="仿宋" w:hint="eastAsia"/>
            <w:b/>
            <w:noProof/>
          </w:rPr>
          <w:t>第四篇  磋商程序及方法、评审标准、无效响应和采购终止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- 13 -</w:t>
        </w:r>
        <w:r>
          <w:rPr>
            <w:rFonts w:hint="eastAsia"/>
            <w:noProof/>
            <w:webHidden/>
          </w:rPr>
          <w:fldChar w:fldCharType="end"/>
        </w:r>
      </w:hyperlink>
    </w:p>
    <w:p w14:paraId="033AD70D" w14:textId="3C1F629B"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11" w:history="1">
        <w:r w:rsidRPr="00BF76A3">
          <w:rPr>
            <w:rStyle w:val="af0"/>
            <w:rFonts w:cs="仿宋" w:hint="eastAsia"/>
            <w:b/>
            <w:noProof/>
          </w:rPr>
          <w:t>一、磋商程序及方法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- 13 -</w:t>
        </w:r>
        <w:r>
          <w:rPr>
            <w:rFonts w:hint="eastAsia"/>
            <w:noProof/>
            <w:webHidden/>
          </w:rPr>
          <w:fldChar w:fldCharType="end"/>
        </w:r>
      </w:hyperlink>
    </w:p>
    <w:p w14:paraId="0358B045" w14:textId="4EAB2A6B"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12" w:history="1">
        <w:r w:rsidRPr="00BF76A3">
          <w:rPr>
            <w:rStyle w:val="af0"/>
            <w:rFonts w:cs="仿宋" w:hint="eastAsia"/>
            <w:b/>
            <w:noProof/>
          </w:rPr>
          <w:t>二、评审标准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- 16 -</w:t>
        </w:r>
        <w:r>
          <w:rPr>
            <w:rFonts w:hint="eastAsia"/>
            <w:noProof/>
            <w:webHidden/>
          </w:rPr>
          <w:fldChar w:fldCharType="end"/>
        </w:r>
      </w:hyperlink>
    </w:p>
    <w:p w14:paraId="78F52834" w14:textId="5284B398"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15" w:history="1">
        <w:r w:rsidRPr="00BF76A3">
          <w:rPr>
            <w:rStyle w:val="af0"/>
            <w:rFonts w:cs="仿宋" w:hint="eastAsia"/>
            <w:b/>
            <w:noProof/>
          </w:rPr>
          <w:t>三、无效响应</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- 18 -</w:t>
        </w:r>
        <w:r>
          <w:rPr>
            <w:rFonts w:hint="eastAsia"/>
            <w:noProof/>
            <w:webHidden/>
          </w:rPr>
          <w:fldChar w:fldCharType="end"/>
        </w:r>
      </w:hyperlink>
    </w:p>
    <w:p w14:paraId="701447ED" w14:textId="14404AF4"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16" w:history="1">
        <w:r w:rsidRPr="00BF76A3">
          <w:rPr>
            <w:rStyle w:val="af0"/>
            <w:rFonts w:cs="仿宋" w:hint="eastAsia"/>
            <w:b/>
            <w:noProof/>
          </w:rPr>
          <w:t>四、采购终止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- 19 -</w:t>
        </w:r>
        <w:r>
          <w:rPr>
            <w:rFonts w:hint="eastAsia"/>
            <w:noProof/>
            <w:webHidden/>
          </w:rPr>
          <w:fldChar w:fldCharType="end"/>
        </w:r>
      </w:hyperlink>
    </w:p>
    <w:p w14:paraId="551844CF" w14:textId="62D71447"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217" w:history="1">
        <w:r w:rsidRPr="00BF76A3">
          <w:rPr>
            <w:rStyle w:val="af0"/>
            <w:rFonts w:ascii="宋体" w:hAnsi="宋体" w:cs="仿宋" w:hint="eastAsia"/>
            <w:b/>
            <w:noProof/>
          </w:rPr>
          <w:t>第五篇供应商须知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- 20 -</w:t>
        </w:r>
        <w:r>
          <w:rPr>
            <w:rFonts w:hint="eastAsia"/>
            <w:noProof/>
            <w:webHidden/>
          </w:rPr>
          <w:fldChar w:fldCharType="end"/>
        </w:r>
      </w:hyperlink>
    </w:p>
    <w:p w14:paraId="1F14A0D4" w14:textId="44D1E7F4"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18" w:history="1">
        <w:r w:rsidRPr="00BF76A3">
          <w:rPr>
            <w:rStyle w:val="af0"/>
            <w:rFonts w:cs="仿宋" w:hint="eastAsia"/>
            <w:b/>
            <w:noProof/>
          </w:rPr>
          <w:t>一、磋商费用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- 20 -</w:t>
        </w:r>
        <w:r>
          <w:rPr>
            <w:rFonts w:hint="eastAsia"/>
            <w:noProof/>
            <w:webHidden/>
          </w:rPr>
          <w:fldChar w:fldCharType="end"/>
        </w:r>
      </w:hyperlink>
    </w:p>
    <w:p w14:paraId="169C7D9C" w14:textId="3205292E"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0" w:history="1">
        <w:r w:rsidRPr="00BF76A3">
          <w:rPr>
            <w:rStyle w:val="af0"/>
            <w:rFonts w:cs="仿宋" w:hint="eastAsia"/>
            <w:b/>
            <w:noProof/>
          </w:rPr>
          <w:t>二、竞争性磋商文件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- 20 -</w:t>
        </w:r>
        <w:r>
          <w:rPr>
            <w:rFonts w:hint="eastAsia"/>
            <w:noProof/>
            <w:webHidden/>
          </w:rPr>
          <w:fldChar w:fldCharType="end"/>
        </w:r>
      </w:hyperlink>
    </w:p>
    <w:p w14:paraId="0C8B902F" w14:textId="092DC86B"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1" w:history="1">
        <w:r w:rsidRPr="00BF76A3">
          <w:rPr>
            <w:rStyle w:val="af0"/>
            <w:rFonts w:cs="仿宋" w:hint="eastAsia"/>
            <w:b/>
            <w:noProof/>
          </w:rPr>
          <w:t>三、磋商要求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- 20 -</w:t>
        </w:r>
        <w:r>
          <w:rPr>
            <w:rFonts w:hint="eastAsia"/>
            <w:noProof/>
            <w:webHidden/>
          </w:rPr>
          <w:fldChar w:fldCharType="end"/>
        </w:r>
      </w:hyperlink>
    </w:p>
    <w:p w14:paraId="31F5EDF0" w14:textId="61F43CB1"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3" w:history="1">
        <w:r w:rsidRPr="00BF76A3">
          <w:rPr>
            <w:rStyle w:val="af0"/>
            <w:rFonts w:cs="仿宋" w:hint="eastAsia"/>
            <w:b/>
            <w:noProof/>
          </w:rPr>
          <w:t>四、成交供应商的确认和变更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- 22 -</w:t>
        </w:r>
        <w:r>
          <w:rPr>
            <w:rFonts w:hint="eastAsia"/>
            <w:noProof/>
            <w:webHidden/>
          </w:rPr>
          <w:fldChar w:fldCharType="end"/>
        </w:r>
      </w:hyperlink>
    </w:p>
    <w:p w14:paraId="42B5F0D8" w14:textId="52861B02"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4" w:history="1">
        <w:r w:rsidRPr="00BF76A3">
          <w:rPr>
            <w:rStyle w:val="af0"/>
            <w:rFonts w:cs="仿宋" w:hint="eastAsia"/>
            <w:b/>
            <w:noProof/>
          </w:rPr>
          <w:t>五、成交通知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- 22 -</w:t>
        </w:r>
        <w:r>
          <w:rPr>
            <w:rFonts w:hint="eastAsia"/>
            <w:noProof/>
            <w:webHidden/>
          </w:rPr>
          <w:fldChar w:fldCharType="end"/>
        </w:r>
      </w:hyperlink>
    </w:p>
    <w:p w14:paraId="58E57472" w14:textId="58C11F91"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5" w:history="1">
        <w:r w:rsidRPr="00BF76A3">
          <w:rPr>
            <w:rStyle w:val="af0"/>
            <w:rFonts w:cs="仿宋" w:hint="eastAsia"/>
            <w:b/>
            <w:noProof/>
          </w:rPr>
          <w:t>六、关于质疑和投诉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- 22 -</w:t>
        </w:r>
        <w:r>
          <w:rPr>
            <w:rFonts w:hint="eastAsia"/>
            <w:noProof/>
            <w:webHidden/>
          </w:rPr>
          <w:fldChar w:fldCharType="end"/>
        </w:r>
      </w:hyperlink>
    </w:p>
    <w:p w14:paraId="75B11B6B" w14:textId="7CF33735"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226" w:history="1">
        <w:r w:rsidRPr="00BF76A3">
          <w:rPr>
            <w:rStyle w:val="af0"/>
            <w:rFonts w:ascii="宋体" w:hAnsi="宋体" w:cs="仿宋" w:hint="eastAsia"/>
            <w:b/>
            <w:noProof/>
          </w:rPr>
          <w:t>第六篇采购合同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- 26 -</w:t>
        </w:r>
        <w:r>
          <w:rPr>
            <w:rFonts w:hint="eastAsia"/>
            <w:noProof/>
            <w:webHidden/>
          </w:rPr>
          <w:fldChar w:fldCharType="end"/>
        </w:r>
      </w:hyperlink>
    </w:p>
    <w:p w14:paraId="2675C831" w14:textId="41DA4D33" w:rsidR="00C67E5B" w:rsidRDefault="00C67E5B">
      <w:pPr>
        <w:pStyle w:val="TOC1"/>
        <w:rPr>
          <w:rFonts w:asciiTheme="minorHAnsi" w:eastAsiaTheme="minorEastAsia" w:hAnsiTheme="minorHAnsi" w:cstheme="minorBidi" w:hint="eastAsia"/>
          <w:noProof/>
          <w:sz w:val="22"/>
          <w:szCs w:val="24"/>
          <w14:ligatures w14:val="standardContextual"/>
        </w:rPr>
      </w:pPr>
      <w:hyperlink w:anchor="_Toc206695227" w:history="1">
        <w:r w:rsidRPr="00BF76A3">
          <w:rPr>
            <w:rStyle w:val="af0"/>
            <w:rFonts w:ascii="宋体" w:hAnsi="宋体" w:cs="仿宋" w:hint="eastAsia"/>
            <w:b/>
            <w:noProof/>
          </w:rPr>
          <w:t>第七篇响应文件编制要求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- 28 -</w:t>
        </w:r>
        <w:r>
          <w:rPr>
            <w:rFonts w:hint="eastAsia"/>
            <w:noProof/>
            <w:webHidden/>
          </w:rPr>
          <w:fldChar w:fldCharType="end"/>
        </w:r>
      </w:hyperlink>
    </w:p>
    <w:p w14:paraId="0F8DBE12" w14:textId="4C7D99F8"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8" w:history="1">
        <w:r w:rsidRPr="00BF76A3">
          <w:rPr>
            <w:rStyle w:val="af0"/>
            <w:rFonts w:cs="仿宋" w:hint="eastAsia"/>
            <w:b/>
            <w:noProof/>
          </w:rPr>
          <w:t>一、经济部分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- 29 -</w:t>
        </w:r>
        <w:r>
          <w:rPr>
            <w:rFonts w:hint="eastAsia"/>
            <w:noProof/>
            <w:webHidden/>
          </w:rPr>
          <w:fldChar w:fldCharType="end"/>
        </w:r>
      </w:hyperlink>
    </w:p>
    <w:p w14:paraId="4BC169D7" w14:textId="59A1CC03"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29" w:history="1">
        <w:r w:rsidRPr="00BF76A3">
          <w:rPr>
            <w:rStyle w:val="af0"/>
            <w:rFonts w:cs="仿宋" w:hint="eastAsia"/>
            <w:b/>
            <w:noProof/>
          </w:rPr>
          <w:t>二、服务部分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- 31 -</w:t>
        </w:r>
        <w:r>
          <w:rPr>
            <w:rFonts w:hint="eastAsia"/>
            <w:noProof/>
            <w:webHidden/>
          </w:rPr>
          <w:fldChar w:fldCharType="end"/>
        </w:r>
      </w:hyperlink>
    </w:p>
    <w:p w14:paraId="56064AE0" w14:textId="6FB306FA"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30" w:history="1">
        <w:r w:rsidRPr="00BF76A3">
          <w:rPr>
            <w:rStyle w:val="af0"/>
            <w:rFonts w:cs="仿宋" w:hint="eastAsia"/>
            <w:b/>
            <w:noProof/>
          </w:rPr>
          <w:t>三、商务部分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- 33 -</w:t>
        </w:r>
        <w:r>
          <w:rPr>
            <w:rFonts w:hint="eastAsia"/>
            <w:noProof/>
            <w:webHidden/>
          </w:rPr>
          <w:fldChar w:fldCharType="end"/>
        </w:r>
      </w:hyperlink>
    </w:p>
    <w:p w14:paraId="4A73512F" w14:textId="4F5053DD"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31" w:history="1">
        <w:r w:rsidRPr="00BF76A3">
          <w:rPr>
            <w:rStyle w:val="af0"/>
            <w:rFonts w:cs="仿宋" w:hint="eastAsia"/>
            <w:b/>
            <w:noProof/>
          </w:rPr>
          <w:t>四、资格条件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- 35 -</w:t>
        </w:r>
        <w:r>
          <w:rPr>
            <w:rFonts w:hint="eastAsia"/>
            <w:noProof/>
            <w:webHidden/>
          </w:rPr>
          <w:fldChar w:fldCharType="end"/>
        </w:r>
      </w:hyperlink>
    </w:p>
    <w:p w14:paraId="44FE61CC" w14:textId="4CF88B4A" w:rsidR="00C67E5B" w:rsidRDefault="00C67E5B">
      <w:pPr>
        <w:pStyle w:val="TOC2"/>
        <w:ind w:right="-255"/>
        <w:rPr>
          <w:rFonts w:asciiTheme="minorHAnsi" w:eastAsiaTheme="minorEastAsia" w:hAnsiTheme="minorHAnsi" w:cstheme="minorBidi" w:hint="eastAsia"/>
          <w:noProof/>
          <w:sz w:val="22"/>
          <w:szCs w:val="24"/>
          <w14:ligatures w14:val="standardContextual"/>
        </w:rPr>
      </w:pPr>
      <w:hyperlink w:anchor="_Toc206695232" w:history="1">
        <w:r w:rsidRPr="00BF76A3">
          <w:rPr>
            <w:rStyle w:val="af0"/>
            <w:rFonts w:cs="仿宋" w:hint="eastAsia"/>
            <w:b/>
            <w:noProof/>
          </w:rPr>
          <w:t>五、其他资料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_Toc206695232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- 39 -</w:t>
        </w:r>
        <w:r>
          <w:rPr>
            <w:rFonts w:hint="eastAsia"/>
            <w:noProof/>
            <w:webHidden/>
          </w:rPr>
          <w:fldChar w:fldCharType="end"/>
        </w:r>
      </w:hyperlink>
    </w:p>
    <w:p w14:paraId="26236B95" w14:textId="6DFAB443" w:rsidR="00370740" w:rsidRPr="00957B77" w:rsidRDefault="00000000">
      <w:pPr>
        <w:rPr>
          <w:rFonts w:ascii="宋体" w:hAnsi="宋体" w:hint="eastAsia"/>
        </w:rPr>
      </w:pPr>
      <w:r w:rsidRPr="00957B77">
        <w:rPr>
          <w:rFonts w:ascii="宋体" w:hAnsi="宋体" w:hint="eastAsia"/>
        </w:rPr>
        <w:fldChar w:fldCharType="end"/>
      </w:r>
      <w:bookmarkStart w:id="1" w:name="_Toc97661393"/>
    </w:p>
    <w:p w14:paraId="37E30D32" w14:textId="77777777" w:rsidR="00370740" w:rsidRPr="00957B77" w:rsidRDefault="00000000">
      <w:pPr>
        <w:widowControl/>
        <w:jc w:val="left"/>
        <w:rPr>
          <w:rFonts w:ascii="宋体" w:hAnsi="宋体" w:cs="宋体" w:hint="eastAsia"/>
          <w:b/>
          <w:sz w:val="44"/>
        </w:rPr>
      </w:pPr>
      <w:r w:rsidRPr="00957B77">
        <w:rPr>
          <w:rFonts w:ascii="宋体" w:hAnsi="宋体" w:cs="宋体" w:hint="eastAsia"/>
          <w:b/>
        </w:rPr>
        <w:br w:type="page"/>
      </w:r>
    </w:p>
    <w:p w14:paraId="1C7DF761" w14:textId="473B7287" w:rsidR="00370740" w:rsidRPr="00957B77" w:rsidRDefault="00000000">
      <w:pPr>
        <w:pStyle w:val="1"/>
        <w:spacing w:before="240" w:after="120" w:line="360" w:lineRule="auto"/>
        <w:textAlignment w:val="baseline"/>
        <w:rPr>
          <w:rFonts w:ascii="宋体" w:eastAsia="宋体" w:hAnsi="宋体" w:cs="仿宋" w:hint="eastAsia"/>
          <w:b/>
          <w:szCs w:val="44"/>
        </w:rPr>
      </w:pPr>
      <w:bookmarkStart w:id="2" w:name="_Toc206695178"/>
      <w:bookmarkEnd w:id="1"/>
      <w:r w:rsidRPr="00957B77">
        <w:rPr>
          <w:rFonts w:ascii="宋体" w:eastAsia="宋体" w:hAnsi="宋体" w:cs="仿宋" w:hint="eastAsia"/>
          <w:b/>
          <w:szCs w:val="44"/>
        </w:rPr>
        <w:lastRenderedPageBreak/>
        <w:t>第一篇</w:t>
      </w:r>
      <w:r w:rsidR="006B1ECB" w:rsidRPr="00957B77">
        <w:rPr>
          <w:rFonts w:ascii="宋体" w:eastAsia="宋体" w:hAnsi="宋体" w:cs="仿宋" w:hint="eastAsia"/>
          <w:b/>
          <w:szCs w:val="44"/>
        </w:rPr>
        <w:t xml:space="preserve">  </w:t>
      </w:r>
      <w:r w:rsidRPr="00957B77">
        <w:rPr>
          <w:rFonts w:ascii="宋体" w:eastAsia="宋体" w:hAnsi="宋体" w:cs="仿宋" w:hint="eastAsia"/>
          <w:b/>
          <w:szCs w:val="44"/>
        </w:rPr>
        <w:t>采购邀请书</w:t>
      </w:r>
      <w:bookmarkEnd w:id="2"/>
    </w:p>
    <w:p w14:paraId="27881144" w14:textId="08A6A8B8" w:rsidR="00370740" w:rsidRPr="00957B77" w:rsidRDefault="00000000">
      <w:pPr>
        <w:pStyle w:val="p0"/>
        <w:snapToGrid w:val="0"/>
        <w:spacing w:line="360" w:lineRule="auto"/>
        <w:ind w:firstLineChars="200" w:firstLine="560"/>
        <w:textAlignment w:val="baseline"/>
        <w:rPr>
          <w:rFonts w:ascii="宋体" w:hAnsi="宋体" w:cs="仿宋" w:hint="eastAsia"/>
          <w:kern w:val="2"/>
          <w:sz w:val="28"/>
          <w:szCs w:val="28"/>
        </w:rPr>
      </w:pPr>
      <w:r w:rsidRPr="00957B77">
        <w:rPr>
          <w:rFonts w:ascii="宋体" w:hAnsi="宋体" w:cs="仿宋" w:hint="eastAsia"/>
          <w:kern w:val="2"/>
          <w:sz w:val="28"/>
          <w:szCs w:val="28"/>
        </w:rPr>
        <w:t>重庆信科设计有限公司（以下简称：采购代理机构）受重庆工程职业技术学院（以下简称：采购人）的委托，对</w:t>
      </w:r>
      <w:r w:rsidR="001A44FE" w:rsidRPr="00957B77">
        <w:rPr>
          <w:rFonts w:ascii="宋体" w:hAnsi="宋体" w:cs="仿宋" w:hint="eastAsia"/>
          <w:kern w:val="2"/>
          <w:sz w:val="28"/>
          <w:szCs w:val="28"/>
        </w:rPr>
        <w:t>重庆工程职业技术学院2025年教职工体检服务</w:t>
      </w:r>
      <w:r w:rsidRPr="00957B77">
        <w:rPr>
          <w:rFonts w:ascii="宋体" w:hAnsi="宋体" w:cs="仿宋" w:hint="eastAsia"/>
          <w:kern w:val="2"/>
          <w:sz w:val="28"/>
          <w:szCs w:val="28"/>
        </w:rPr>
        <w:t>进行竞争性磋商采购。欢迎有资格的供应商前来参加磋商。</w:t>
      </w:r>
    </w:p>
    <w:p w14:paraId="2A0B2D0E" w14:textId="77777777" w:rsidR="00370740" w:rsidRDefault="00000000">
      <w:pPr>
        <w:pStyle w:val="2"/>
        <w:numPr>
          <w:ilvl w:val="0"/>
          <w:numId w:val="1"/>
        </w:numPr>
        <w:textAlignment w:val="baseline"/>
        <w:rPr>
          <w:rFonts w:cs="仿宋"/>
          <w:b/>
          <w:szCs w:val="28"/>
        </w:rPr>
      </w:pPr>
      <w:bookmarkStart w:id="3" w:name="_Toc206695179"/>
      <w:r w:rsidRPr="00957B77">
        <w:rPr>
          <w:rFonts w:cs="仿宋" w:hint="eastAsia"/>
          <w:b/>
          <w:szCs w:val="28"/>
        </w:rPr>
        <w:t>竞争性磋商内容</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985"/>
        <w:gridCol w:w="1057"/>
        <w:gridCol w:w="1057"/>
        <w:gridCol w:w="1129"/>
        <w:gridCol w:w="1287"/>
        <w:gridCol w:w="1691"/>
      </w:tblGrid>
      <w:tr w:rsidR="001A44FE" w:rsidRPr="009211F2" w14:paraId="2ED75778" w14:textId="77777777" w:rsidTr="009211F2">
        <w:trPr>
          <w:trHeight w:val="567"/>
        </w:trPr>
        <w:tc>
          <w:tcPr>
            <w:tcW w:w="1024" w:type="pct"/>
            <w:vAlign w:val="center"/>
          </w:tcPr>
          <w:p w14:paraId="1FBF3B5C" w14:textId="77777777" w:rsidR="001A44FE" w:rsidRPr="009211F2" w:rsidRDefault="001A44FE" w:rsidP="009211F2">
            <w:pPr>
              <w:jc w:val="center"/>
              <w:rPr>
                <w:rFonts w:hint="eastAsia"/>
                <w:b/>
                <w:bCs/>
                <w:sz w:val="24"/>
                <w:szCs w:val="18"/>
              </w:rPr>
            </w:pPr>
            <w:bookmarkStart w:id="4" w:name="_Toc206584000"/>
            <w:bookmarkStart w:id="5" w:name="_Toc206695180"/>
            <w:r w:rsidRPr="009211F2">
              <w:rPr>
                <w:rFonts w:hint="eastAsia"/>
                <w:b/>
                <w:bCs/>
                <w:sz w:val="24"/>
                <w:szCs w:val="18"/>
              </w:rPr>
              <w:t>项目名称</w:t>
            </w:r>
            <w:bookmarkEnd w:id="4"/>
            <w:bookmarkEnd w:id="5"/>
          </w:p>
        </w:tc>
        <w:tc>
          <w:tcPr>
            <w:tcW w:w="544" w:type="pct"/>
            <w:vAlign w:val="center"/>
          </w:tcPr>
          <w:p w14:paraId="06550D2B" w14:textId="77777777" w:rsidR="001A44FE" w:rsidRPr="009211F2" w:rsidRDefault="001A44FE" w:rsidP="009211F2">
            <w:pPr>
              <w:jc w:val="center"/>
              <w:rPr>
                <w:rFonts w:hint="eastAsia"/>
                <w:b/>
                <w:bCs/>
                <w:sz w:val="24"/>
                <w:szCs w:val="18"/>
              </w:rPr>
            </w:pPr>
            <w:bookmarkStart w:id="6" w:name="_Toc206584001"/>
            <w:bookmarkStart w:id="7" w:name="_Toc206695181"/>
            <w:r w:rsidRPr="009211F2">
              <w:rPr>
                <w:rFonts w:hint="eastAsia"/>
                <w:b/>
                <w:bCs/>
                <w:sz w:val="24"/>
                <w:szCs w:val="18"/>
              </w:rPr>
              <w:t>预算金额</w:t>
            </w:r>
            <w:bookmarkEnd w:id="6"/>
            <w:bookmarkEnd w:id="7"/>
          </w:p>
          <w:p w14:paraId="07E6EECF" w14:textId="77777777" w:rsidR="001A44FE" w:rsidRPr="009211F2" w:rsidRDefault="001A44FE" w:rsidP="009211F2">
            <w:pPr>
              <w:jc w:val="center"/>
              <w:rPr>
                <w:rFonts w:hint="eastAsia"/>
                <w:b/>
                <w:bCs/>
                <w:sz w:val="24"/>
                <w:szCs w:val="18"/>
              </w:rPr>
            </w:pPr>
            <w:bookmarkStart w:id="8" w:name="_Toc206584002"/>
            <w:bookmarkStart w:id="9" w:name="_Toc206695182"/>
            <w:r w:rsidRPr="009211F2">
              <w:rPr>
                <w:rFonts w:hint="eastAsia"/>
                <w:b/>
                <w:bCs/>
                <w:sz w:val="24"/>
                <w:szCs w:val="18"/>
              </w:rPr>
              <w:t>（万元）</w:t>
            </w:r>
            <w:bookmarkEnd w:id="8"/>
            <w:bookmarkEnd w:id="9"/>
          </w:p>
        </w:tc>
        <w:tc>
          <w:tcPr>
            <w:tcW w:w="583" w:type="pct"/>
            <w:vAlign w:val="center"/>
          </w:tcPr>
          <w:p w14:paraId="416439EA" w14:textId="77777777" w:rsidR="001A44FE" w:rsidRPr="009211F2" w:rsidRDefault="001A44FE" w:rsidP="009211F2">
            <w:pPr>
              <w:jc w:val="center"/>
              <w:rPr>
                <w:rFonts w:hint="eastAsia"/>
                <w:b/>
                <w:bCs/>
                <w:sz w:val="24"/>
                <w:szCs w:val="18"/>
              </w:rPr>
            </w:pPr>
            <w:bookmarkStart w:id="10" w:name="_Toc206584003"/>
            <w:bookmarkStart w:id="11" w:name="_Toc206695183"/>
            <w:r w:rsidRPr="009211F2">
              <w:rPr>
                <w:rFonts w:hint="eastAsia"/>
                <w:b/>
                <w:bCs/>
                <w:sz w:val="24"/>
                <w:szCs w:val="18"/>
              </w:rPr>
              <w:t>最高限价金额</w:t>
            </w:r>
            <w:bookmarkEnd w:id="10"/>
            <w:bookmarkEnd w:id="11"/>
          </w:p>
          <w:p w14:paraId="3D0EA11F" w14:textId="77777777" w:rsidR="001A44FE" w:rsidRPr="009211F2" w:rsidRDefault="001A44FE" w:rsidP="009211F2">
            <w:pPr>
              <w:jc w:val="center"/>
              <w:rPr>
                <w:rFonts w:hint="eastAsia"/>
                <w:b/>
                <w:bCs/>
                <w:sz w:val="24"/>
                <w:szCs w:val="18"/>
              </w:rPr>
            </w:pPr>
            <w:bookmarkStart w:id="12" w:name="_Toc206584004"/>
            <w:bookmarkStart w:id="13" w:name="_Toc206695184"/>
            <w:r w:rsidRPr="009211F2">
              <w:rPr>
                <w:rFonts w:hint="eastAsia"/>
                <w:b/>
                <w:bCs/>
                <w:sz w:val="24"/>
                <w:szCs w:val="18"/>
              </w:rPr>
              <w:t>（万元）</w:t>
            </w:r>
            <w:bookmarkEnd w:id="12"/>
            <w:bookmarkEnd w:id="13"/>
          </w:p>
        </w:tc>
        <w:tc>
          <w:tcPr>
            <w:tcW w:w="583" w:type="pct"/>
            <w:vAlign w:val="center"/>
          </w:tcPr>
          <w:p w14:paraId="7547F74D" w14:textId="77777777" w:rsidR="001A44FE" w:rsidRPr="009211F2" w:rsidRDefault="001A44FE" w:rsidP="009211F2">
            <w:pPr>
              <w:jc w:val="center"/>
              <w:rPr>
                <w:rFonts w:hint="eastAsia"/>
                <w:b/>
                <w:bCs/>
                <w:sz w:val="24"/>
                <w:szCs w:val="18"/>
              </w:rPr>
            </w:pPr>
            <w:bookmarkStart w:id="14" w:name="_Toc206584005"/>
            <w:bookmarkStart w:id="15" w:name="_Toc206695185"/>
            <w:r w:rsidRPr="009211F2">
              <w:rPr>
                <w:rFonts w:hint="eastAsia"/>
                <w:b/>
                <w:bCs/>
                <w:sz w:val="24"/>
                <w:szCs w:val="18"/>
              </w:rPr>
              <w:t>综合折扣最高限价</w:t>
            </w:r>
            <w:bookmarkEnd w:id="14"/>
            <w:bookmarkEnd w:id="15"/>
          </w:p>
        </w:tc>
        <w:tc>
          <w:tcPr>
            <w:tcW w:w="623" w:type="pct"/>
            <w:vAlign w:val="center"/>
          </w:tcPr>
          <w:p w14:paraId="64E74B64" w14:textId="77777777" w:rsidR="001A44FE" w:rsidRPr="009211F2" w:rsidRDefault="001A44FE" w:rsidP="009211F2">
            <w:pPr>
              <w:jc w:val="center"/>
              <w:rPr>
                <w:rFonts w:hint="eastAsia"/>
                <w:b/>
                <w:bCs/>
                <w:sz w:val="24"/>
                <w:szCs w:val="18"/>
              </w:rPr>
            </w:pPr>
            <w:bookmarkStart w:id="16" w:name="_Toc206584006"/>
            <w:bookmarkStart w:id="17" w:name="_Toc206695186"/>
            <w:r w:rsidRPr="009211F2">
              <w:rPr>
                <w:rFonts w:hint="eastAsia"/>
                <w:b/>
                <w:bCs/>
                <w:sz w:val="24"/>
                <w:szCs w:val="18"/>
              </w:rPr>
              <w:t>投标保证金</w:t>
            </w:r>
            <w:bookmarkEnd w:id="16"/>
            <w:bookmarkEnd w:id="17"/>
          </w:p>
          <w:p w14:paraId="18443670" w14:textId="77777777" w:rsidR="001A44FE" w:rsidRPr="009211F2" w:rsidRDefault="001A44FE" w:rsidP="009211F2">
            <w:pPr>
              <w:jc w:val="center"/>
              <w:rPr>
                <w:rFonts w:hint="eastAsia"/>
                <w:b/>
                <w:bCs/>
                <w:sz w:val="24"/>
                <w:szCs w:val="18"/>
              </w:rPr>
            </w:pPr>
            <w:bookmarkStart w:id="18" w:name="_Toc206584007"/>
            <w:bookmarkStart w:id="19" w:name="_Toc206695187"/>
            <w:r w:rsidRPr="009211F2">
              <w:rPr>
                <w:rFonts w:hint="eastAsia"/>
                <w:b/>
                <w:bCs/>
                <w:sz w:val="24"/>
                <w:szCs w:val="18"/>
              </w:rPr>
              <w:t>（万元）</w:t>
            </w:r>
            <w:bookmarkEnd w:id="18"/>
            <w:bookmarkEnd w:id="19"/>
          </w:p>
        </w:tc>
        <w:tc>
          <w:tcPr>
            <w:tcW w:w="710" w:type="pct"/>
            <w:vAlign w:val="center"/>
          </w:tcPr>
          <w:p w14:paraId="0BE92AE0" w14:textId="047DA582" w:rsidR="001A44FE" w:rsidRPr="009211F2" w:rsidRDefault="00560A98" w:rsidP="009211F2">
            <w:pPr>
              <w:jc w:val="center"/>
              <w:rPr>
                <w:rFonts w:hint="eastAsia"/>
                <w:b/>
                <w:bCs/>
                <w:sz w:val="24"/>
                <w:szCs w:val="18"/>
              </w:rPr>
            </w:pPr>
            <w:bookmarkStart w:id="20" w:name="_Toc206584008"/>
            <w:bookmarkStart w:id="21" w:name="_Toc206695188"/>
            <w:r w:rsidRPr="009211F2">
              <w:rPr>
                <w:rFonts w:hint="eastAsia"/>
                <w:b/>
                <w:bCs/>
                <w:sz w:val="24"/>
                <w:szCs w:val="18"/>
              </w:rPr>
              <w:t>成交供应商</w:t>
            </w:r>
            <w:r w:rsidR="001A44FE" w:rsidRPr="009211F2">
              <w:rPr>
                <w:rFonts w:hint="eastAsia"/>
                <w:b/>
                <w:bCs/>
                <w:sz w:val="24"/>
                <w:szCs w:val="18"/>
              </w:rPr>
              <w:t>数量（名）</w:t>
            </w:r>
            <w:bookmarkEnd w:id="20"/>
            <w:bookmarkEnd w:id="21"/>
          </w:p>
        </w:tc>
        <w:tc>
          <w:tcPr>
            <w:tcW w:w="934" w:type="pct"/>
            <w:vAlign w:val="center"/>
          </w:tcPr>
          <w:p w14:paraId="0B1E9218" w14:textId="77777777" w:rsidR="001A44FE" w:rsidRPr="009211F2" w:rsidRDefault="001A44FE" w:rsidP="009211F2">
            <w:pPr>
              <w:jc w:val="center"/>
              <w:rPr>
                <w:rFonts w:hint="eastAsia"/>
                <w:b/>
                <w:bCs/>
                <w:sz w:val="24"/>
                <w:szCs w:val="18"/>
              </w:rPr>
            </w:pPr>
            <w:bookmarkStart w:id="22" w:name="_Toc206584009"/>
            <w:bookmarkStart w:id="23" w:name="_Toc206695189"/>
            <w:r w:rsidRPr="009211F2">
              <w:rPr>
                <w:rFonts w:hint="eastAsia"/>
                <w:b/>
                <w:bCs/>
                <w:sz w:val="24"/>
                <w:szCs w:val="18"/>
              </w:rPr>
              <w:t>备注</w:t>
            </w:r>
            <w:bookmarkEnd w:id="22"/>
            <w:bookmarkEnd w:id="23"/>
          </w:p>
        </w:tc>
      </w:tr>
      <w:tr w:rsidR="001A44FE" w:rsidRPr="009211F2" w14:paraId="3B34C49A" w14:textId="77777777" w:rsidTr="009211F2">
        <w:trPr>
          <w:trHeight w:val="567"/>
        </w:trPr>
        <w:tc>
          <w:tcPr>
            <w:tcW w:w="1024" w:type="pct"/>
            <w:vAlign w:val="center"/>
          </w:tcPr>
          <w:p w14:paraId="16436BA4" w14:textId="77777777" w:rsidR="001A44FE" w:rsidRPr="009211F2" w:rsidRDefault="001A44FE" w:rsidP="009211F2">
            <w:pPr>
              <w:jc w:val="center"/>
              <w:rPr>
                <w:rFonts w:hint="eastAsia"/>
                <w:sz w:val="24"/>
                <w:szCs w:val="18"/>
              </w:rPr>
            </w:pPr>
            <w:bookmarkStart w:id="24" w:name="_Toc206584010"/>
            <w:bookmarkStart w:id="25" w:name="_Toc206695190"/>
            <w:r w:rsidRPr="009211F2">
              <w:rPr>
                <w:rFonts w:hint="eastAsia"/>
                <w:sz w:val="24"/>
                <w:szCs w:val="18"/>
              </w:rPr>
              <w:t>重庆工程职业技术学院</w:t>
            </w:r>
            <w:r w:rsidRPr="009211F2">
              <w:rPr>
                <w:rFonts w:hint="eastAsia"/>
                <w:sz w:val="24"/>
                <w:szCs w:val="18"/>
              </w:rPr>
              <w:t>2025</w:t>
            </w:r>
            <w:r w:rsidRPr="009211F2">
              <w:rPr>
                <w:rFonts w:hint="eastAsia"/>
                <w:sz w:val="24"/>
                <w:szCs w:val="18"/>
              </w:rPr>
              <w:t>年教职工体检服务</w:t>
            </w:r>
            <w:bookmarkEnd w:id="24"/>
            <w:bookmarkEnd w:id="25"/>
          </w:p>
        </w:tc>
        <w:tc>
          <w:tcPr>
            <w:tcW w:w="544" w:type="pct"/>
            <w:vAlign w:val="center"/>
          </w:tcPr>
          <w:p w14:paraId="33852C46" w14:textId="77777777" w:rsidR="001A44FE" w:rsidRPr="009211F2" w:rsidRDefault="001A44FE" w:rsidP="009211F2">
            <w:pPr>
              <w:jc w:val="center"/>
              <w:rPr>
                <w:rFonts w:hint="eastAsia"/>
                <w:sz w:val="24"/>
                <w:szCs w:val="18"/>
              </w:rPr>
            </w:pPr>
            <w:r w:rsidRPr="009211F2">
              <w:rPr>
                <w:rFonts w:hint="eastAsia"/>
                <w:sz w:val="24"/>
                <w:szCs w:val="18"/>
              </w:rPr>
              <w:t>146.87</w:t>
            </w:r>
          </w:p>
        </w:tc>
        <w:tc>
          <w:tcPr>
            <w:tcW w:w="583" w:type="pct"/>
            <w:vAlign w:val="center"/>
          </w:tcPr>
          <w:p w14:paraId="17004E07" w14:textId="77777777" w:rsidR="001A44FE" w:rsidRPr="009211F2" w:rsidRDefault="001A44FE" w:rsidP="009211F2">
            <w:pPr>
              <w:jc w:val="center"/>
              <w:rPr>
                <w:rFonts w:hint="eastAsia"/>
                <w:sz w:val="24"/>
                <w:szCs w:val="18"/>
              </w:rPr>
            </w:pPr>
            <w:r w:rsidRPr="009211F2">
              <w:rPr>
                <w:rFonts w:hint="eastAsia"/>
                <w:sz w:val="24"/>
                <w:szCs w:val="18"/>
              </w:rPr>
              <w:t>146.87</w:t>
            </w:r>
          </w:p>
        </w:tc>
        <w:tc>
          <w:tcPr>
            <w:tcW w:w="583" w:type="pct"/>
            <w:vAlign w:val="center"/>
          </w:tcPr>
          <w:p w14:paraId="01BE18CC" w14:textId="77777777" w:rsidR="001A44FE" w:rsidRPr="009211F2" w:rsidRDefault="001A44FE" w:rsidP="009211F2">
            <w:pPr>
              <w:jc w:val="center"/>
              <w:rPr>
                <w:rFonts w:hint="eastAsia"/>
                <w:sz w:val="24"/>
                <w:szCs w:val="18"/>
              </w:rPr>
            </w:pPr>
            <w:r w:rsidRPr="009211F2">
              <w:rPr>
                <w:rFonts w:hint="eastAsia"/>
                <w:sz w:val="24"/>
                <w:szCs w:val="18"/>
              </w:rPr>
              <w:t>1.00</w:t>
            </w:r>
          </w:p>
        </w:tc>
        <w:tc>
          <w:tcPr>
            <w:tcW w:w="623" w:type="pct"/>
            <w:vAlign w:val="center"/>
          </w:tcPr>
          <w:p w14:paraId="74C9EAB3" w14:textId="34337F20" w:rsidR="001A44FE" w:rsidRPr="009211F2" w:rsidRDefault="001A44FE" w:rsidP="009211F2">
            <w:pPr>
              <w:jc w:val="center"/>
              <w:rPr>
                <w:rFonts w:hint="eastAsia"/>
                <w:sz w:val="24"/>
                <w:szCs w:val="18"/>
              </w:rPr>
            </w:pPr>
            <w:bookmarkStart w:id="26" w:name="_Toc206584011"/>
            <w:bookmarkStart w:id="27" w:name="_Toc206695191"/>
            <w:r w:rsidRPr="009211F2">
              <w:rPr>
                <w:rFonts w:hint="eastAsia"/>
                <w:sz w:val="24"/>
                <w:szCs w:val="18"/>
              </w:rPr>
              <w:t>2</w:t>
            </w:r>
            <w:bookmarkEnd w:id="26"/>
            <w:bookmarkEnd w:id="27"/>
          </w:p>
        </w:tc>
        <w:tc>
          <w:tcPr>
            <w:tcW w:w="710" w:type="pct"/>
            <w:vAlign w:val="center"/>
          </w:tcPr>
          <w:p w14:paraId="013DD5C3" w14:textId="77777777" w:rsidR="001A44FE" w:rsidRPr="009211F2" w:rsidRDefault="001A44FE" w:rsidP="009211F2">
            <w:pPr>
              <w:jc w:val="center"/>
              <w:rPr>
                <w:rFonts w:hint="eastAsia"/>
                <w:sz w:val="24"/>
                <w:szCs w:val="18"/>
              </w:rPr>
            </w:pPr>
            <w:bookmarkStart w:id="28" w:name="_Toc206584012"/>
            <w:bookmarkStart w:id="29" w:name="_Toc206695192"/>
            <w:r w:rsidRPr="009211F2">
              <w:rPr>
                <w:rFonts w:hint="eastAsia"/>
                <w:sz w:val="24"/>
                <w:szCs w:val="18"/>
              </w:rPr>
              <w:t>2</w:t>
            </w:r>
            <w:bookmarkEnd w:id="28"/>
            <w:bookmarkEnd w:id="29"/>
          </w:p>
        </w:tc>
        <w:tc>
          <w:tcPr>
            <w:tcW w:w="934" w:type="pct"/>
            <w:vAlign w:val="center"/>
          </w:tcPr>
          <w:p w14:paraId="3C3E4047" w14:textId="77777777" w:rsidR="001A44FE" w:rsidRPr="009211F2" w:rsidRDefault="001A44FE" w:rsidP="009211F2">
            <w:pPr>
              <w:jc w:val="center"/>
              <w:rPr>
                <w:rFonts w:hint="eastAsia"/>
                <w:sz w:val="24"/>
                <w:szCs w:val="18"/>
              </w:rPr>
            </w:pPr>
            <w:bookmarkStart w:id="30" w:name="_Toc206584013"/>
            <w:bookmarkStart w:id="31" w:name="_Toc206695193"/>
            <w:r w:rsidRPr="009211F2">
              <w:rPr>
                <w:rFonts w:hint="eastAsia"/>
                <w:sz w:val="24"/>
                <w:szCs w:val="18"/>
              </w:rPr>
              <w:t>采购人教职工本人自行选择一家中标医院进行体检</w:t>
            </w:r>
            <w:bookmarkEnd w:id="30"/>
            <w:bookmarkEnd w:id="31"/>
          </w:p>
        </w:tc>
      </w:tr>
    </w:tbl>
    <w:p w14:paraId="5B430F63" w14:textId="77777777" w:rsidR="00370740" w:rsidRPr="00957B77" w:rsidRDefault="00370740">
      <w:pPr>
        <w:rPr>
          <w:rFonts w:ascii="宋体" w:hAnsi="宋体" w:hint="eastAsia"/>
        </w:rPr>
      </w:pPr>
    </w:p>
    <w:p w14:paraId="36B23B88" w14:textId="77777777" w:rsidR="00370740" w:rsidRPr="00957B77" w:rsidRDefault="00000000">
      <w:pPr>
        <w:pStyle w:val="2"/>
        <w:textAlignment w:val="baseline"/>
        <w:rPr>
          <w:rFonts w:cs="仿宋" w:hint="eastAsia"/>
          <w:b/>
          <w:szCs w:val="28"/>
        </w:rPr>
      </w:pPr>
      <w:bookmarkStart w:id="32" w:name="_Toc206695194"/>
      <w:r w:rsidRPr="00957B77">
        <w:rPr>
          <w:rFonts w:cs="仿宋" w:hint="eastAsia"/>
          <w:b/>
          <w:szCs w:val="28"/>
        </w:rPr>
        <w:t>二、资金来源</w:t>
      </w:r>
      <w:bookmarkEnd w:id="32"/>
    </w:p>
    <w:p w14:paraId="6EA2AB4B" w14:textId="5C625A5E" w:rsidR="00370740" w:rsidRPr="00957B77" w:rsidRDefault="001A44FE" w:rsidP="00E3513B">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单位自筹资金，预算金额为</w:t>
      </w:r>
      <w:r w:rsidRPr="00957B77">
        <w:rPr>
          <w:rFonts w:ascii="宋体" w:hAnsi="宋体" w:cs="仿宋"/>
          <w:szCs w:val="28"/>
        </w:rPr>
        <w:t>1</w:t>
      </w:r>
      <w:r w:rsidRPr="00957B77">
        <w:rPr>
          <w:rFonts w:ascii="宋体" w:hAnsi="宋体" w:cs="仿宋" w:hint="eastAsia"/>
          <w:szCs w:val="28"/>
        </w:rPr>
        <w:t>46.87万元。</w:t>
      </w:r>
    </w:p>
    <w:p w14:paraId="719242BF" w14:textId="77777777" w:rsidR="00370740" w:rsidRPr="00957B77" w:rsidRDefault="00000000">
      <w:pPr>
        <w:pStyle w:val="2"/>
        <w:textAlignment w:val="baseline"/>
        <w:rPr>
          <w:rFonts w:cs="仿宋" w:hint="eastAsia"/>
          <w:b/>
          <w:szCs w:val="28"/>
        </w:rPr>
      </w:pPr>
      <w:bookmarkStart w:id="33" w:name="_Toc206695195"/>
      <w:r w:rsidRPr="00957B77">
        <w:rPr>
          <w:rFonts w:cs="仿宋" w:hint="eastAsia"/>
          <w:b/>
          <w:szCs w:val="28"/>
        </w:rPr>
        <w:t>三、资格要求</w:t>
      </w:r>
      <w:bookmarkEnd w:id="33"/>
    </w:p>
    <w:p w14:paraId="51EA9A26" w14:textId="77777777" w:rsidR="001A44FE" w:rsidRPr="00957B77" w:rsidRDefault="001A44FE" w:rsidP="001A44FE">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（一）满足《中华人民共和国政府采购法》第二十二条规定；</w:t>
      </w:r>
    </w:p>
    <w:p w14:paraId="302879D3" w14:textId="77777777" w:rsidR="001A44FE" w:rsidRPr="00957B77" w:rsidRDefault="001A44FE" w:rsidP="001A44FE">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（二）本项目的特定资格要求：</w:t>
      </w:r>
    </w:p>
    <w:p w14:paraId="1BD65B36" w14:textId="7C90DEB4" w:rsidR="001A44FE" w:rsidRPr="00957B77" w:rsidRDefault="001A44FE" w:rsidP="001A44FE">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1.重庆公立三甲医院资质（投标时提供资质证明复印件，加盖医院公章）。供应商体检中心或</w:t>
      </w:r>
      <w:proofErr w:type="gramStart"/>
      <w:r w:rsidRPr="00957B77">
        <w:rPr>
          <w:rFonts w:ascii="宋体" w:hAnsi="宋体" w:cs="仿宋" w:hint="eastAsia"/>
          <w:szCs w:val="28"/>
        </w:rPr>
        <w:t>体检部</w:t>
      </w:r>
      <w:proofErr w:type="gramEnd"/>
      <w:r w:rsidRPr="00957B77">
        <w:rPr>
          <w:rFonts w:ascii="宋体" w:hAnsi="宋体" w:cs="仿宋" w:hint="eastAsia"/>
          <w:szCs w:val="28"/>
        </w:rPr>
        <w:t>在合同服务期间不得外包（提供承诺书，格式自拟）。</w:t>
      </w:r>
    </w:p>
    <w:p w14:paraId="0975EC01" w14:textId="70450F06" w:rsidR="001A44FE" w:rsidRPr="00957B77" w:rsidRDefault="001A44FE" w:rsidP="001A44FE">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2.供应商须具有医疗机构执业许可证（提供复印件加盖供应商公章）。</w:t>
      </w:r>
    </w:p>
    <w:p w14:paraId="67D1D77A" w14:textId="77777777" w:rsidR="00370740" w:rsidRPr="00957B77" w:rsidRDefault="00000000">
      <w:pPr>
        <w:pStyle w:val="2"/>
        <w:textAlignment w:val="baseline"/>
        <w:rPr>
          <w:rFonts w:cs="仿宋" w:hint="eastAsia"/>
          <w:b/>
          <w:szCs w:val="28"/>
        </w:rPr>
      </w:pPr>
      <w:bookmarkStart w:id="34" w:name="_Toc206695196"/>
      <w:r w:rsidRPr="00957B77">
        <w:rPr>
          <w:rFonts w:cs="仿宋" w:hint="eastAsia"/>
          <w:b/>
          <w:szCs w:val="28"/>
        </w:rPr>
        <w:t>四、磋商有关说明</w:t>
      </w:r>
      <w:bookmarkEnd w:id="34"/>
    </w:p>
    <w:p w14:paraId="78444207"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bookmarkStart w:id="35" w:name="OLE_LINK10"/>
      <w:bookmarkStart w:id="36" w:name="_Toc416769625"/>
      <w:bookmarkStart w:id="37" w:name="_Toc408306143"/>
      <w:bookmarkStart w:id="38" w:name="_Toc416944289"/>
      <w:bookmarkStart w:id="39" w:name="_Toc373860294"/>
      <w:bookmarkStart w:id="40" w:name="_Toc494118247"/>
      <w:bookmarkStart w:id="41" w:name="_Toc488067960"/>
      <w:r w:rsidRPr="00957B77">
        <w:rPr>
          <w:rFonts w:ascii="宋体" w:hAnsi="宋体" w:cs="仿宋" w:hint="eastAsia"/>
          <w:szCs w:val="28"/>
        </w:rPr>
        <w:t>（一）供应商应通过“行采家”平台（http://www.gec123.com）进行注册，成为“行采家”平台供应商。</w:t>
      </w:r>
    </w:p>
    <w:p w14:paraId="6DA5F728"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（二）凡有意参加磋商的供应商，请在“行采家”平台下载本项目竞争性磋商文件以及图纸、澄清等磋商前公布的所有项目资料，无论供应商下载与否，均视为已知晓所有磋商实质性要求内容。</w:t>
      </w:r>
    </w:p>
    <w:p w14:paraId="1307BA09" w14:textId="57B6ABCE"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lastRenderedPageBreak/>
        <w:t>（三）竞争性磋商公告期限：自采购公告发布之日（</w:t>
      </w:r>
      <w:bookmarkStart w:id="42" w:name="OLE_LINK24"/>
      <w:r w:rsidRPr="00957B77">
        <w:rPr>
          <w:rFonts w:ascii="宋体" w:hAnsi="宋体" w:cs="仿宋" w:hint="eastAsia"/>
          <w:szCs w:val="28"/>
        </w:rPr>
        <w:t>2025年</w:t>
      </w:r>
      <w:r w:rsidR="00A8312E" w:rsidRPr="00957B77">
        <w:rPr>
          <w:rFonts w:ascii="宋体" w:hAnsi="宋体" w:cs="仿宋" w:hint="eastAsia"/>
          <w:szCs w:val="28"/>
        </w:rPr>
        <w:t>8</w:t>
      </w:r>
      <w:r w:rsidRPr="00957B77">
        <w:rPr>
          <w:rFonts w:ascii="宋体" w:hAnsi="宋体" w:cs="仿宋" w:hint="eastAsia"/>
          <w:szCs w:val="28"/>
        </w:rPr>
        <w:t>月</w:t>
      </w:r>
      <w:r w:rsidR="00A8312E" w:rsidRPr="00957B77">
        <w:rPr>
          <w:rFonts w:ascii="宋体" w:hAnsi="宋体" w:cs="仿宋" w:hint="eastAsia"/>
          <w:szCs w:val="28"/>
        </w:rPr>
        <w:t>21</w:t>
      </w:r>
      <w:r w:rsidRPr="00957B77">
        <w:rPr>
          <w:rFonts w:ascii="宋体" w:hAnsi="宋体" w:cs="仿宋" w:hint="eastAsia"/>
          <w:szCs w:val="28"/>
        </w:rPr>
        <w:t>日</w:t>
      </w:r>
      <w:bookmarkEnd w:id="42"/>
      <w:r w:rsidRPr="00957B77">
        <w:rPr>
          <w:rFonts w:ascii="宋体" w:hAnsi="宋体" w:cs="仿宋" w:hint="eastAsia"/>
          <w:szCs w:val="28"/>
        </w:rPr>
        <w:t>）起三个工作日。</w:t>
      </w:r>
    </w:p>
    <w:p w14:paraId="2A78B287"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（四）竞争性磋商文件发售期限</w:t>
      </w:r>
    </w:p>
    <w:p w14:paraId="7365B4EA" w14:textId="3B7C35D1"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1.竞争性磋商文件发售期：</w:t>
      </w:r>
      <w:r w:rsidR="00A8312E" w:rsidRPr="00957B77">
        <w:rPr>
          <w:rFonts w:ascii="宋体" w:hAnsi="宋体" w:cs="仿宋" w:hint="eastAsia"/>
          <w:szCs w:val="28"/>
        </w:rPr>
        <w:t>2025年8月21日</w:t>
      </w:r>
      <w:r w:rsidRPr="00957B77">
        <w:rPr>
          <w:rFonts w:ascii="宋体" w:hAnsi="宋体" w:cs="仿宋" w:hint="eastAsia"/>
          <w:szCs w:val="28"/>
        </w:rPr>
        <w:t>—</w:t>
      </w:r>
      <w:r w:rsidR="00A8312E" w:rsidRPr="00957B77">
        <w:rPr>
          <w:rFonts w:ascii="宋体" w:hAnsi="宋体" w:cs="仿宋" w:hint="eastAsia"/>
          <w:szCs w:val="28"/>
        </w:rPr>
        <w:t>2025年8月2</w:t>
      </w:r>
      <w:r w:rsidR="00A8312E" w:rsidRPr="00957B77">
        <w:rPr>
          <w:rFonts w:ascii="宋体" w:hAnsi="宋体" w:cs="仿宋" w:hint="eastAsia"/>
          <w:szCs w:val="28"/>
        </w:rPr>
        <w:t>8</w:t>
      </w:r>
      <w:r w:rsidR="00A8312E" w:rsidRPr="00957B77">
        <w:rPr>
          <w:rFonts w:ascii="宋体" w:hAnsi="宋体" w:cs="仿宋" w:hint="eastAsia"/>
          <w:szCs w:val="28"/>
        </w:rPr>
        <w:t>日</w:t>
      </w:r>
      <w:r w:rsidRPr="00957B77">
        <w:rPr>
          <w:rFonts w:ascii="宋体" w:hAnsi="宋体" w:cs="仿宋" w:hint="eastAsia"/>
          <w:szCs w:val="28"/>
        </w:rPr>
        <w:t>17时00分。</w:t>
      </w:r>
    </w:p>
    <w:p w14:paraId="1FDA66FA"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2.报名方式：在竞争性磋商文件发售期内，供应商将《采购文件获取登记表》（加盖供应商公章）扫描后发送至474828456@qq.com。供应商未按规定方式报名导致其响应文件被拒收的，其责任由供应商自行承担。</w:t>
      </w:r>
    </w:p>
    <w:p w14:paraId="18AD42F0"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3.竞争性磋商文件售价：0元/分包。</w:t>
      </w:r>
    </w:p>
    <w:bookmarkEnd w:id="35"/>
    <w:p w14:paraId="49EDBAEB" w14:textId="183F73C0"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（五）响应文件递交地点：</w:t>
      </w:r>
      <w:r w:rsidR="00FE2C83" w:rsidRPr="00957B77">
        <w:rPr>
          <w:rFonts w:ascii="宋体" w:hAnsi="宋体" w:cs="仿宋" w:hint="eastAsia"/>
          <w:szCs w:val="28"/>
        </w:rPr>
        <w:t>重庆信科设计有限公司（重庆市</w:t>
      </w:r>
      <w:proofErr w:type="gramStart"/>
      <w:r w:rsidR="00FE2C83" w:rsidRPr="00957B77">
        <w:rPr>
          <w:rFonts w:ascii="宋体" w:hAnsi="宋体" w:cs="仿宋" w:hint="eastAsia"/>
          <w:szCs w:val="28"/>
        </w:rPr>
        <w:t>渝</w:t>
      </w:r>
      <w:proofErr w:type="gramEnd"/>
      <w:r w:rsidR="00FE2C83" w:rsidRPr="00957B77">
        <w:rPr>
          <w:rFonts w:ascii="宋体" w:hAnsi="宋体" w:cs="仿宋" w:hint="eastAsia"/>
          <w:szCs w:val="28"/>
        </w:rPr>
        <w:t>北区金开大道西段106号（</w:t>
      </w:r>
      <w:proofErr w:type="gramStart"/>
      <w:r w:rsidR="00FE2C83" w:rsidRPr="00957B77">
        <w:rPr>
          <w:rFonts w:ascii="宋体" w:hAnsi="宋体" w:cs="仿宋" w:hint="eastAsia"/>
          <w:szCs w:val="28"/>
        </w:rPr>
        <w:t>两江新区</w:t>
      </w:r>
      <w:proofErr w:type="gramEnd"/>
      <w:r w:rsidR="00FE2C83" w:rsidRPr="00957B77">
        <w:rPr>
          <w:rFonts w:ascii="宋体" w:hAnsi="宋体" w:cs="仿宋" w:hint="eastAsia"/>
          <w:szCs w:val="28"/>
        </w:rPr>
        <w:t>互联网产业园一期）15栋1楼）</w:t>
      </w:r>
    </w:p>
    <w:p w14:paraId="40289905" w14:textId="2E0A5FB2"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（六）提交响应文件开始时间</w:t>
      </w:r>
      <w:r w:rsidR="00B2666B" w:rsidRPr="00957B77">
        <w:rPr>
          <w:rFonts w:ascii="宋体" w:hAnsi="宋体" w:cs="仿宋" w:hint="eastAsia"/>
          <w:szCs w:val="28"/>
        </w:rPr>
        <w:t>：</w:t>
      </w:r>
      <w:r w:rsidR="00A8312E" w:rsidRPr="00957B77">
        <w:rPr>
          <w:rFonts w:ascii="宋体" w:hAnsi="宋体" w:cs="仿宋" w:hint="eastAsia"/>
          <w:szCs w:val="28"/>
        </w:rPr>
        <w:t>2025年</w:t>
      </w:r>
      <w:r w:rsidR="00A8312E" w:rsidRPr="00957B77">
        <w:rPr>
          <w:rFonts w:ascii="宋体" w:hAnsi="宋体" w:cs="仿宋" w:hint="eastAsia"/>
          <w:szCs w:val="28"/>
        </w:rPr>
        <w:t>9</w:t>
      </w:r>
      <w:r w:rsidR="00A8312E" w:rsidRPr="00957B77">
        <w:rPr>
          <w:rFonts w:ascii="宋体" w:hAnsi="宋体" w:cs="仿宋" w:hint="eastAsia"/>
          <w:szCs w:val="28"/>
        </w:rPr>
        <w:t>月1日</w:t>
      </w:r>
      <w:r w:rsidRPr="00957B77">
        <w:rPr>
          <w:rFonts w:ascii="宋体" w:hAnsi="宋体" w:cs="仿宋" w:hint="eastAsia"/>
          <w:szCs w:val="28"/>
        </w:rPr>
        <w:t>北京时间</w:t>
      </w:r>
      <w:r w:rsidR="00314677" w:rsidRPr="00957B77">
        <w:rPr>
          <w:rFonts w:ascii="宋体" w:hAnsi="宋体" w:cs="仿宋" w:hint="eastAsia"/>
          <w:szCs w:val="28"/>
        </w:rPr>
        <w:t>9</w:t>
      </w:r>
      <w:r w:rsidRPr="00957B77">
        <w:rPr>
          <w:rFonts w:ascii="宋体" w:hAnsi="宋体" w:cs="仿宋" w:hint="eastAsia"/>
          <w:szCs w:val="28"/>
        </w:rPr>
        <w:t>:30</w:t>
      </w:r>
    </w:p>
    <w:p w14:paraId="708331E0" w14:textId="56273CC8"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（七）提交响应文件截止时间</w:t>
      </w:r>
      <w:r w:rsidR="00B2666B" w:rsidRPr="00957B77">
        <w:rPr>
          <w:rFonts w:ascii="宋体" w:hAnsi="宋体" w:cs="仿宋" w:hint="eastAsia"/>
          <w:szCs w:val="28"/>
        </w:rPr>
        <w:t>：</w:t>
      </w:r>
      <w:r w:rsidR="00A8312E" w:rsidRPr="00957B77">
        <w:rPr>
          <w:rFonts w:ascii="宋体" w:hAnsi="宋体" w:cs="仿宋" w:hint="eastAsia"/>
          <w:szCs w:val="28"/>
        </w:rPr>
        <w:t>2025年9月1日</w:t>
      </w:r>
      <w:r w:rsidRPr="00957B77">
        <w:rPr>
          <w:rFonts w:ascii="宋体" w:hAnsi="宋体" w:cs="仿宋" w:hint="eastAsia"/>
          <w:szCs w:val="28"/>
        </w:rPr>
        <w:t>北京时间1</w:t>
      </w:r>
      <w:r w:rsidR="00314677" w:rsidRPr="00957B77">
        <w:rPr>
          <w:rFonts w:ascii="宋体" w:hAnsi="宋体" w:cs="仿宋" w:hint="eastAsia"/>
          <w:szCs w:val="28"/>
        </w:rPr>
        <w:t>0</w:t>
      </w:r>
      <w:r w:rsidRPr="00957B77">
        <w:rPr>
          <w:rFonts w:ascii="宋体" w:hAnsi="宋体" w:cs="仿宋" w:hint="eastAsia"/>
          <w:szCs w:val="28"/>
        </w:rPr>
        <w:t>:00（</w:t>
      </w:r>
      <w:proofErr w:type="gramStart"/>
      <w:r w:rsidRPr="00957B77">
        <w:rPr>
          <w:rFonts w:ascii="宋体" w:hAnsi="宋体" w:cs="仿宋" w:hint="eastAsia"/>
          <w:szCs w:val="28"/>
        </w:rPr>
        <w:t>采购人恕不</w:t>
      </w:r>
      <w:proofErr w:type="gramEnd"/>
      <w:r w:rsidRPr="00957B77">
        <w:rPr>
          <w:rFonts w:ascii="宋体" w:hAnsi="宋体" w:cs="仿宋" w:hint="eastAsia"/>
          <w:szCs w:val="28"/>
        </w:rPr>
        <w:t>接受超过递交截止时间递交的响应文件）</w:t>
      </w:r>
    </w:p>
    <w:p w14:paraId="741D4F24" w14:textId="33FFEACD"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（八）磋商时间：</w:t>
      </w:r>
      <w:r w:rsidR="00A8312E" w:rsidRPr="00957B77">
        <w:rPr>
          <w:rFonts w:ascii="宋体" w:hAnsi="宋体" w:cs="仿宋" w:hint="eastAsia"/>
          <w:szCs w:val="28"/>
        </w:rPr>
        <w:t>2025年9月1日</w:t>
      </w:r>
      <w:r w:rsidRPr="00957B77">
        <w:rPr>
          <w:rFonts w:ascii="宋体" w:hAnsi="宋体" w:cs="仿宋" w:hint="eastAsia"/>
          <w:szCs w:val="28"/>
        </w:rPr>
        <w:t>北京时间1</w:t>
      </w:r>
      <w:r w:rsidR="00314677" w:rsidRPr="00957B77">
        <w:rPr>
          <w:rFonts w:ascii="宋体" w:hAnsi="宋体" w:cs="仿宋" w:hint="eastAsia"/>
          <w:szCs w:val="28"/>
        </w:rPr>
        <w:t>0</w:t>
      </w:r>
      <w:r w:rsidRPr="00957B77">
        <w:rPr>
          <w:rFonts w:ascii="宋体" w:hAnsi="宋体" w:cs="仿宋" w:hint="eastAsia"/>
          <w:szCs w:val="28"/>
        </w:rPr>
        <w:t>:00</w:t>
      </w:r>
    </w:p>
    <w:p w14:paraId="23720028"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（九）磋商地点：同响应文件递交地点。（所有参与竞争性磋商的单位，必须派代表在指定时间</w:t>
      </w:r>
      <w:proofErr w:type="gramStart"/>
      <w:r w:rsidRPr="00957B77">
        <w:rPr>
          <w:rFonts w:ascii="宋体" w:hAnsi="宋体" w:cs="仿宋" w:hint="eastAsia"/>
          <w:szCs w:val="28"/>
        </w:rPr>
        <w:t>到达磋商</w:t>
      </w:r>
      <w:proofErr w:type="gramEnd"/>
      <w:r w:rsidRPr="00957B77">
        <w:rPr>
          <w:rFonts w:ascii="宋体" w:hAnsi="宋体" w:cs="仿宋" w:hint="eastAsia"/>
          <w:szCs w:val="28"/>
        </w:rPr>
        <w:t>现场）</w:t>
      </w:r>
    </w:p>
    <w:p w14:paraId="677CBD8B" w14:textId="77777777" w:rsidR="00370740" w:rsidRPr="00957B77" w:rsidRDefault="00000000">
      <w:pPr>
        <w:pStyle w:val="2"/>
        <w:textAlignment w:val="baseline"/>
        <w:rPr>
          <w:rFonts w:cs="仿宋" w:hint="eastAsia"/>
          <w:b/>
          <w:szCs w:val="28"/>
        </w:rPr>
      </w:pPr>
      <w:bookmarkStart w:id="43" w:name="_Toc206695197"/>
      <w:bookmarkEnd w:id="36"/>
      <w:bookmarkEnd w:id="37"/>
      <w:bookmarkEnd w:id="38"/>
      <w:r w:rsidRPr="00957B77">
        <w:rPr>
          <w:rFonts w:cs="仿宋" w:hint="eastAsia"/>
          <w:b/>
          <w:szCs w:val="28"/>
        </w:rPr>
        <w:t>五、磋商保证金</w:t>
      </w:r>
      <w:bookmarkEnd w:id="43"/>
    </w:p>
    <w:p w14:paraId="3780747C"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bookmarkStart w:id="44" w:name="_Toc103605768"/>
      <w:bookmarkStart w:id="45" w:name="_Toc10464375"/>
      <w:bookmarkStart w:id="46" w:name="_Toc479668114"/>
      <w:bookmarkStart w:id="47" w:name="_Toc23146489"/>
      <w:bookmarkStart w:id="48" w:name="_Toc496627181"/>
      <w:bookmarkStart w:id="49" w:name="_Toc495310064"/>
      <w:r w:rsidRPr="00957B77">
        <w:rPr>
          <w:rFonts w:ascii="宋体" w:hAnsi="宋体" w:cs="仿宋" w:hint="eastAsia"/>
          <w:szCs w:val="28"/>
        </w:rPr>
        <w:t>（一）保证金缴纳方式</w:t>
      </w:r>
    </w:p>
    <w:p w14:paraId="56017D9B"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1.供应商应足额交纳保证金（保证金金额详见本篇，一、竞争性磋商内容），并汇至以下账户，保证金的到账截止时间同提交响应文件截止时间。</w:t>
      </w:r>
    </w:p>
    <w:tbl>
      <w:tblPr>
        <w:tblW w:w="0" w:type="auto"/>
        <w:jc w:val="center"/>
        <w:tblLayout w:type="fixed"/>
        <w:tblCellMar>
          <w:left w:w="0" w:type="dxa"/>
          <w:right w:w="0" w:type="dxa"/>
        </w:tblCellMar>
        <w:tblLook w:val="04A0" w:firstRow="1" w:lastRow="0" w:firstColumn="1" w:lastColumn="0" w:noHBand="0" w:noVBand="1"/>
      </w:tblPr>
      <w:tblGrid>
        <w:gridCol w:w="2343"/>
        <w:gridCol w:w="7030"/>
      </w:tblGrid>
      <w:tr w:rsidR="00370740" w:rsidRPr="00957B77" w14:paraId="4B667873" w14:textId="77777777">
        <w:trPr>
          <w:trHeight w:hRule="exact" w:val="570"/>
          <w:jc w:val="center"/>
        </w:trPr>
        <w:tc>
          <w:tcPr>
            <w:tcW w:w="2343" w:type="dxa"/>
            <w:tcBorders>
              <w:top w:val="single" w:sz="4" w:space="0" w:color="696969"/>
              <w:left w:val="single" w:sz="4" w:space="0" w:color="696969"/>
              <w:bottom w:val="single" w:sz="4" w:space="0" w:color="auto"/>
              <w:right w:val="single" w:sz="4" w:space="0" w:color="696969"/>
            </w:tcBorders>
            <w:shd w:val="clear" w:color="auto" w:fill="FFFFFF"/>
            <w:vAlign w:val="center"/>
          </w:tcPr>
          <w:p w14:paraId="123C84DE"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开户名称</w:t>
            </w:r>
          </w:p>
        </w:tc>
        <w:tc>
          <w:tcPr>
            <w:tcW w:w="7030" w:type="dxa"/>
            <w:tcBorders>
              <w:top w:val="single" w:sz="4" w:space="0" w:color="696969"/>
              <w:left w:val="single" w:sz="4" w:space="0" w:color="696969"/>
              <w:bottom w:val="single" w:sz="4" w:space="0" w:color="696969"/>
              <w:right w:val="single" w:sz="4" w:space="0" w:color="696969"/>
            </w:tcBorders>
            <w:shd w:val="clear" w:color="auto" w:fill="FFFFFF"/>
            <w:vAlign w:val="center"/>
          </w:tcPr>
          <w:p w14:paraId="36C1FF28"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重庆信科设计有限公司</w:t>
            </w:r>
          </w:p>
        </w:tc>
      </w:tr>
      <w:tr w:rsidR="00370740" w:rsidRPr="00957B77" w14:paraId="023CA48D" w14:textId="77777777">
        <w:trPr>
          <w:trHeight w:hRule="exact" w:val="564"/>
          <w:jc w:val="center"/>
        </w:trPr>
        <w:tc>
          <w:tcPr>
            <w:tcW w:w="2343" w:type="dxa"/>
            <w:tcBorders>
              <w:top w:val="single" w:sz="4" w:space="0" w:color="auto"/>
              <w:left w:val="single" w:sz="4" w:space="0" w:color="696969"/>
              <w:bottom w:val="single" w:sz="4" w:space="0" w:color="696969"/>
              <w:right w:val="single" w:sz="4" w:space="0" w:color="696969"/>
            </w:tcBorders>
            <w:shd w:val="clear" w:color="auto" w:fill="FFFFFF"/>
            <w:vAlign w:val="center"/>
          </w:tcPr>
          <w:p w14:paraId="3527A23A"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开户银行</w:t>
            </w:r>
          </w:p>
        </w:tc>
        <w:tc>
          <w:tcPr>
            <w:tcW w:w="7030" w:type="dxa"/>
            <w:tcBorders>
              <w:top w:val="single" w:sz="4" w:space="0" w:color="696969"/>
              <w:left w:val="single" w:sz="4" w:space="0" w:color="696969"/>
              <w:bottom w:val="single" w:sz="4" w:space="0" w:color="696969"/>
              <w:right w:val="single" w:sz="4" w:space="0" w:color="696969"/>
            </w:tcBorders>
            <w:shd w:val="clear" w:color="auto" w:fill="FFFFFF"/>
            <w:vAlign w:val="center"/>
          </w:tcPr>
          <w:p w14:paraId="4C876BBA"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中国工商银行股份有限公司重庆南岸学府支行</w:t>
            </w:r>
          </w:p>
        </w:tc>
      </w:tr>
      <w:tr w:rsidR="00370740" w:rsidRPr="00957B77" w14:paraId="59441580" w14:textId="77777777">
        <w:trPr>
          <w:trHeight w:hRule="exact" w:val="572"/>
          <w:jc w:val="center"/>
        </w:trPr>
        <w:tc>
          <w:tcPr>
            <w:tcW w:w="2343" w:type="dxa"/>
            <w:tcBorders>
              <w:top w:val="single" w:sz="4" w:space="0" w:color="696969"/>
              <w:left w:val="single" w:sz="4" w:space="0" w:color="696969"/>
              <w:bottom w:val="single" w:sz="4" w:space="0" w:color="696969"/>
              <w:right w:val="single" w:sz="4" w:space="0" w:color="696969"/>
            </w:tcBorders>
            <w:shd w:val="clear" w:color="auto" w:fill="FFFFFF"/>
            <w:vAlign w:val="center"/>
          </w:tcPr>
          <w:p w14:paraId="6B8170DD"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银行账号</w:t>
            </w:r>
          </w:p>
        </w:tc>
        <w:tc>
          <w:tcPr>
            <w:tcW w:w="7030" w:type="dxa"/>
            <w:tcBorders>
              <w:top w:val="single" w:sz="4" w:space="0" w:color="696969"/>
              <w:left w:val="single" w:sz="4" w:space="0" w:color="696969"/>
              <w:bottom w:val="single" w:sz="4" w:space="0" w:color="696969"/>
              <w:right w:val="single" w:sz="4" w:space="0" w:color="696969"/>
            </w:tcBorders>
            <w:shd w:val="clear" w:color="auto" w:fill="FFFFFF"/>
            <w:vAlign w:val="center"/>
          </w:tcPr>
          <w:p w14:paraId="5FD3BE9A"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3100027619200023442</w:t>
            </w:r>
          </w:p>
        </w:tc>
      </w:tr>
    </w:tbl>
    <w:p w14:paraId="23F9BD7F"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2.各供应商在银行转账（电汇）时，须充分考虑银行转账（电汇）的时间差风险，如同城转账、异地转账或汇款、跨行转账或电汇的时间要求。</w:t>
      </w:r>
    </w:p>
    <w:p w14:paraId="3EE77D7D"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lastRenderedPageBreak/>
        <w:t>（二）保证金退还方式</w:t>
      </w:r>
    </w:p>
    <w:p w14:paraId="51C601C5"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1.未成交供应商的保证金，在成交通知书发放后，采购代理机构在五个工作日内按来款渠道直接退还。</w:t>
      </w:r>
    </w:p>
    <w:p w14:paraId="343EC8D8"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2.成交供应商的保证金，在成交供应商与采购人签订合同后，采购代理机构在五个工作日内按资金来款渠道直接退还。</w:t>
      </w:r>
    </w:p>
    <w:p w14:paraId="67ABDDFC" w14:textId="77777777" w:rsidR="00370740" w:rsidRPr="00957B77" w:rsidRDefault="00000000">
      <w:pPr>
        <w:pStyle w:val="2"/>
        <w:textAlignment w:val="baseline"/>
        <w:rPr>
          <w:rFonts w:cs="仿宋" w:hint="eastAsia"/>
          <w:b/>
          <w:szCs w:val="28"/>
        </w:rPr>
      </w:pPr>
      <w:bookmarkStart w:id="50" w:name="_Toc206695198"/>
      <w:bookmarkEnd w:id="44"/>
      <w:r w:rsidRPr="00957B77">
        <w:rPr>
          <w:rFonts w:cs="仿宋" w:hint="eastAsia"/>
          <w:b/>
          <w:szCs w:val="28"/>
        </w:rPr>
        <w:t>六、其它有关规定</w:t>
      </w:r>
      <w:bookmarkEnd w:id="50"/>
    </w:p>
    <w:p w14:paraId="476FEC61" w14:textId="77777777"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（一）单位负责人为同一人或者存在直接控股、管理关系的不同供应商，不得参加同一合同项（包）下的采购活动，否则均为无效响应。</w:t>
      </w:r>
    </w:p>
    <w:p w14:paraId="2BCC2B4B" w14:textId="77777777"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（二）为采购项目提供整体设计、规范编制或者项目管理、监理、检测等服务的供应商，不得再参加该采购项目的其他采购活动。</w:t>
      </w:r>
    </w:p>
    <w:p w14:paraId="52A59EDB" w14:textId="397608D2"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（三）本项目的</w:t>
      </w:r>
      <w:r w:rsidR="006B1ECB" w:rsidRPr="00957B77">
        <w:rPr>
          <w:rFonts w:ascii="宋体" w:hAnsi="宋体" w:cs="仿宋" w:hint="eastAsia"/>
          <w:sz w:val="28"/>
          <w:szCs w:val="28"/>
        </w:rPr>
        <w:t>澄清</w:t>
      </w:r>
      <w:r w:rsidRPr="00957B77">
        <w:rPr>
          <w:rFonts w:ascii="宋体" w:hAnsi="宋体" w:cs="仿宋" w:hint="eastAsia"/>
          <w:sz w:val="28"/>
          <w:szCs w:val="28"/>
        </w:rPr>
        <w:t>文件（如果有）一律在行</w:t>
      </w:r>
      <w:proofErr w:type="gramStart"/>
      <w:r w:rsidRPr="00957B77">
        <w:rPr>
          <w:rFonts w:ascii="宋体" w:hAnsi="宋体" w:cs="仿宋" w:hint="eastAsia"/>
          <w:sz w:val="28"/>
          <w:szCs w:val="28"/>
        </w:rPr>
        <w:t>采家网上</w:t>
      </w:r>
      <w:proofErr w:type="gramEnd"/>
      <w:r w:rsidRPr="00957B77">
        <w:rPr>
          <w:rFonts w:ascii="宋体" w:hAnsi="宋体" w:cs="仿宋" w:hint="eastAsia"/>
          <w:sz w:val="28"/>
          <w:szCs w:val="28"/>
        </w:rPr>
        <w:t>发布，请各供应商注意下载；无论供应商下载与否，均视同供应商已知晓本项目</w:t>
      </w:r>
      <w:r w:rsidR="006B1ECB" w:rsidRPr="00957B77">
        <w:rPr>
          <w:rFonts w:ascii="宋体" w:hAnsi="宋体" w:cs="仿宋" w:hint="eastAsia"/>
          <w:sz w:val="28"/>
          <w:szCs w:val="28"/>
        </w:rPr>
        <w:t>澄清</w:t>
      </w:r>
      <w:r w:rsidRPr="00957B77">
        <w:rPr>
          <w:rFonts w:ascii="宋体" w:hAnsi="宋体" w:cs="仿宋" w:hint="eastAsia"/>
          <w:sz w:val="28"/>
          <w:szCs w:val="28"/>
        </w:rPr>
        <w:t>文件（如果有）的内容。</w:t>
      </w:r>
    </w:p>
    <w:p w14:paraId="36CC23C2" w14:textId="77777777"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（四）超过响应文件截止时间递交的响应文件，恕不接收。</w:t>
      </w:r>
    </w:p>
    <w:p w14:paraId="5084880A" w14:textId="77777777"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（五）磋商费用：无论磋商结果如何，供应商参与本项目磋商的所有费用均应由供应商自行承担。</w:t>
      </w:r>
    </w:p>
    <w:p w14:paraId="0763DB2D" w14:textId="77777777"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（六）本项目不接受联合体参与磋商。</w:t>
      </w:r>
    </w:p>
    <w:p w14:paraId="1CDC0446" w14:textId="77777777" w:rsidR="00370740" w:rsidRPr="00957B77" w:rsidRDefault="00000000">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（七）本项目不接受合同分包。</w:t>
      </w:r>
    </w:p>
    <w:p w14:paraId="3F9CAA60" w14:textId="77777777" w:rsidR="00370740" w:rsidRPr="00957B77" w:rsidRDefault="00000000">
      <w:pPr>
        <w:pStyle w:val="2"/>
        <w:textAlignment w:val="baseline"/>
        <w:rPr>
          <w:rFonts w:cs="仿宋" w:hint="eastAsia"/>
          <w:b/>
          <w:szCs w:val="28"/>
        </w:rPr>
      </w:pPr>
      <w:bookmarkStart w:id="51" w:name="_Toc206695199"/>
      <w:r w:rsidRPr="00957B77">
        <w:rPr>
          <w:rFonts w:cs="仿宋" w:hint="eastAsia"/>
          <w:b/>
          <w:szCs w:val="28"/>
        </w:rPr>
        <w:t>七、联系方式</w:t>
      </w:r>
      <w:bookmarkEnd w:id="51"/>
    </w:p>
    <w:bookmarkEnd w:id="39"/>
    <w:bookmarkEnd w:id="40"/>
    <w:bookmarkEnd w:id="41"/>
    <w:bookmarkEnd w:id="45"/>
    <w:bookmarkEnd w:id="46"/>
    <w:bookmarkEnd w:id="47"/>
    <w:bookmarkEnd w:id="48"/>
    <w:bookmarkEnd w:id="49"/>
    <w:p w14:paraId="20AFF1A4"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 xml:space="preserve">（一）采购人：重庆工程职业技术学院 </w:t>
      </w:r>
    </w:p>
    <w:p w14:paraId="18D5E66A"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联系人：</w:t>
      </w:r>
      <w:proofErr w:type="gramStart"/>
      <w:r w:rsidRPr="00957B77">
        <w:rPr>
          <w:rFonts w:ascii="宋体" w:hAnsi="宋体" w:cs="仿宋" w:hint="eastAsia"/>
          <w:sz w:val="28"/>
          <w:szCs w:val="28"/>
        </w:rPr>
        <w:t>李汶洋</w:t>
      </w:r>
      <w:proofErr w:type="gramEnd"/>
    </w:p>
    <w:p w14:paraId="60F52F12"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电  话：023-60165994</w:t>
      </w:r>
    </w:p>
    <w:p w14:paraId="391BB914"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地  址：重庆市</w:t>
      </w:r>
      <w:proofErr w:type="gramStart"/>
      <w:r w:rsidRPr="00957B77">
        <w:rPr>
          <w:rFonts w:ascii="宋体" w:hAnsi="宋体" w:cs="仿宋" w:hint="eastAsia"/>
          <w:sz w:val="28"/>
          <w:szCs w:val="28"/>
        </w:rPr>
        <w:t>江津区圣泉</w:t>
      </w:r>
      <w:proofErr w:type="gramEnd"/>
      <w:r w:rsidRPr="00957B77">
        <w:rPr>
          <w:rFonts w:ascii="宋体" w:hAnsi="宋体" w:cs="仿宋" w:hint="eastAsia"/>
          <w:sz w:val="28"/>
          <w:szCs w:val="28"/>
        </w:rPr>
        <w:t>街道南北大道南段1111号</w:t>
      </w:r>
    </w:p>
    <w:p w14:paraId="7798118C"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（二）采购代理机构：重庆信科设计有限公司</w:t>
      </w:r>
    </w:p>
    <w:p w14:paraId="1FE62D89"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联系人：曹薇、李康、李发伦</w:t>
      </w:r>
    </w:p>
    <w:p w14:paraId="5C6D960B"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t>电话：13883651286</w:t>
      </w:r>
    </w:p>
    <w:p w14:paraId="73220374" w14:textId="77777777" w:rsidR="00E3513B" w:rsidRPr="00957B77" w:rsidRDefault="00E3513B" w:rsidP="00E3513B">
      <w:pPr>
        <w:pStyle w:val="p0"/>
        <w:snapToGrid w:val="0"/>
        <w:spacing w:line="360" w:lineRule="auto"/>
        <w:ind w:firstLineChars="200" w:firstLine="560"/>
        <w:textAlignment w:val="baseline"/>
        <w:rPr>
          <w:rFonts w:ascii="宋体" w:hAnsi="宋体" w:cs="仿宋" w:hint="eastAsia"/>
          <w:sz w:val="28"/>
          <w:szCs w:val="28"/>
        </w:rPr>
      </w:pPr>
      <w:r w:rsidRPr="00957B77">
        <w:rPr>
          <w:rFonts w:ascii="宋体" w:hAnsi="宋体" w:cs="仿宋" w:hint="eastAsia"/>
          <w:sz w:val="28"/>
          <w:szCs w:val="28"/>
        </w:rPr>
        <w:lastRenderedPageBreak/>
        <w:t>地址：重庆市</w:t>
      </w:r>
      <w:proofErr w:type="gramStart"/>
      <w:r w:rsidRPr="00957B77">
        <w:rPr>
          <w:rFonts w:ascii="宋体" w:hAnsi="宋体" w:cs="仿宋" w:hint="eastAsia"/>
          <w:sz w:val="28"/>
          <w:szCs w:val="28"/>
        </w:rPr>
        <w:t>渝</w:t>
      </w:r>
      <w:proofErr w:type="gramEnd"/>
      <w:r w:rsidRPr="00957B77">
        <w:rPr>
          <w:rFonts w:ascii="宋体" w:hAnsi="宋体" w:cs="仿宋" w:hint="eastAsia"/>
          <w:sz w:val="28"/>
          <w:szCs w:val="28"/>
        </w:rPr>
        <w:t>北区金开大道西段106号（</w:t>
      </w:r>
      <w:proofErr w:type="gramStart"/>
      <w:r w:rsidRPr="00957B77">
        <w:rPr>
          <w:rFonts w:ascii="宋体" w:hAnsi="宋体" w:cs="仿宋" w:hint="eastAsia"/>
          <w:sz w:val="28"/>
          <w:szCs w:val="28"/>
        </w:rPr>
        <w:t>两江新区</w:t>
      </w:r>
      <w:proofErr w:type="gramEnd"/>
      <w:r w:rsidRPr="00957B77">
        <w:rPr>
          <w:rFonts w:ascii="宋体" w:hAnsi="宋体" w:cs="仿宋" w:hint="eastAsia"/>
          <w:sz w:val="28"/>
          <w:szCs w:val="28"/>
        </w:rPr>
        <w:t>互联网产业园一期）15栋</w:t>
      </w:r>
    </w:p>
    <w:p w14:paraId="1E5F55E6" w14:textId="77777777" w:rsidR="00370740" w:rsidRPr="00957B77" w:rsidRDefault="00370740">
      <w:pPr>
        <w:pStyle w:val="p0"/>
        <w:snapToGrid w:val="0"/>
        <w:spacing w:line="360" w:lineRule="auto"/>
        <w:ind w:firstLineChars="200" w:firstLine="560"/>
        <w:textAlignment w:val="baseline"/>
        <w:rPr>
          <w:rFonts w:ascii="宋体" w:hAnsi="宋体" w:cs="仿宋" w:hint="eastAsia"/>
          <w:sz w:val="28"/>
          <w:szCs w:val="28"/>
        </w:rPr>
        <w:sectPr w:rsidR="00370740" w:rsidRPr="00957B77">
          <w:headerReference w:type="default" r:id="rId8"/>
          <w:pgSz w:w="11907" w:h="16840"/>
          <w:pgMar w:top="1134" w:right="1418" w:bottom="1134" w:left="1418" w:header="964" w:footer="992" w:gutter="0"/>
          <w:pgNumType w:fmt="numberInDash"/>
          <w:cols w:space="720"/>
          <w:docGrid w:linePitch="312"/>
        </w:sectPr>
      </w:pPr>
    </w:p>
    <w:p w14:paraId="4A6F1313" w14:textId="24C61677" w:rsidR="00370740" w:rsidRPr="00957B77" w:rsidRDefault="00000000">
      <w:pPr>
        <w:pStyle w:val="1"/>
        <w:spacing w:before="240" w:after="120" w:line="360" w:lineRule="auto"/>
        <w:textAlignment w:val="baseline"/>
        <w:rPr>
          <w:rFonts w:ascii="宋体" w:eastAsia="宋体" w:hAnsi="宋体" w:cs="仿宋" w:hint="eastAsia"/>
          <w:b/>
          <w:szCs w:val="44"/>
        </w:rPr>
      </w:pPr>
      <w:bookmarkStart w:id="52" w:name="_Hlk198544288"/>
      <w:bookmarkStart w:id="53" w:name="_Toc206695200"/>
      <w:r w:rsidRPr="00957B77">
        <w:rPr>
          <w:rFonts w:ascii="宋体" w:eastAsia="宋体" w:hAnsi="宋体" w:cs="仿宋" w:hint="eastAsia"/>
          <w:b/>
          <w:szCs w:val="44"/>
        </w:rPr>
        <w:lastRenderedPageBreak/>
        <w:t>第二篇</w:t>
      </w:r>
      <w:r w:rsidR="006B1ECB" w:rsidRPr="00957B77">
        <w:rPr>
          <w:rFonts w:ascii="宋体" w:eastAsia="宋体" w:hAnsi="宋体" w:cs="仿宋" w:hint="eastAsia"/>
          <w:b/>
          <w:szCs w:val="44"/>
        </w:rPr>
        <w:t xml:space="preserve">  项目</w:t>
      </w:r>
      <w:r w:rsidRPr="00957B77">
        <w:rPr>
          <w:rFonts w:ascii="宋体" w:eastAsia="宋体" w:hAnsi="宋体" w:cs="仿宋" w:hint="eastAsia"/>
          <w:b/>
          <w:szCs w:val="44"/>
        </w:rPr>
        <w:t>服务需求</w:t>
      </w:r>
      <w:bookmarkEnd w:id="53"/>
    </w:p>
    <w:p w14:paraId="223B946C" w14:textId="17B57A02" w:rsidR="00370740" w:rsidRPr="00957B77" w:rsidRDefault="00000000">
      <w:pPr>
        <w:pStyle w:val="2"/>
        <w:spacing w:line="480" w:lineRule="exact"/>
        <w:ind w:firstLineChars="200" w:firstLine="562"/>
        <w:textAlignment w:val="baseline"/>
        <w:rPr>
          <w:rFonts w:cs="仿宋" w:hint="eastAsia"/>
          <w:b/>
          <w:szCs w:val="28"/>
        </w:rPr>
      </w:pPr>
      <w:bookmarkStart w:id="54" w:name="_Toc206695201"/>
      <w:r w:rsidRPr="00957B77">
        <w:rPr>
          <w:rFonts w:cs="仿宋" w:hint="eastAsia"/>
          <w:b/>
          <w:szCs w:val="28"/>
        </w:rPr>
        <w:t>一、项目</w:t>
      </w:r>
      <w:r w:rsidR="00E3513B" w:rsidRPr="00957B77">
        <w:rPr>
          <w:rFonts w:cs="仿宋" w:hint="eastAsia"/>
          <w:b/>
          <w:szCs w:val="28"/>
        </w:rPr>
        <w:t>一览表</w:t>
      </w:r>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1516"/>
        <w:gridCol w:w="3703"/>
      </w:tblGrid>
      <w:tr w:rsidR="00E3513B" w:rsidRPr="00957B77" w14:paraId="4502D4BD" w14:textId="77777777" w:rsidTr="00E3513B">
        <w:trPr>
          <w:trHeight w:val="567"/>
          <w:jc w:val="center"/>
        </w:trPr>
        <w:tc>
          <w:tcPr>
            <w:tcW w:w="2225" w:type="pct"/>
            <w:vAlign w:val="center"/>
          </w:tcPr>
          <w:p w14:paraId="54F9CC49" w14:textId="77777777" w:rsidR="00E3513B" w:rsidRPr="00957B77" w:rsidRDefault="00E3513B" w:rsidP="00FE1317">
            <w:pPr>
              <w:snapToGrid w:val="0"/>
              <w:spacing w:line="400" w:lineRule="exact"/>
              <w:ind w:firstLineChars="100" w:firstLine="240"/>
              <w:jc w:val="center"/>
              <w:rPr>
                <w:rFonts w:ascii="宋体" w:hAnsi="宋体" w:cs="仿宋" w:hint="eastAsia"/>
                <w:sz w:val="24"/>
                <w:szCs w:val="24"/>
              </w:rPr>
            </w:pPr>
            <w:r w:rsidRPr="00957B77">
              <w:rPr>
                <w:rFonts w:ascii="宋体" w:hAnsi="宋体" w:cs="仿宋" w:hint="eastAsia"/>
                <w:sz w:val="24"/>
                <w:szCs w:val="24"/>
              </w:rPr>
              <w:t>项目名称</w:t>
            </w:r>
          </w:p>
        </w:tc>
        <w:tc>
          <w:tcPr>
            <w:tcW w:w="806" w:type="pct"/>
            <w:vAlign w:val="center"/>
          </w:tcPr>
          <w:p w14:paraId="0E1EF2F3" w14:textId="77777777" w:rsidR="00E3513B" w:rsidRPr="00957B77" w:rsidRDefault="00E3513B" w:rsidP="00FE1317">
            <w:pPr>
              <w:snapToGrid w:val="0"/>
              <w:spacing w:line="400" w:lineRule="exact"/>
              <w:ind w:firstLineChars="100" w:firstLine="240"/>
              <w:jc w:val="center"/>
              <w:rPr>
                <w:rFonts w:ascii="宋体" w:hAnsi="宋体" w:cs="仿宋" w:hint="eastAsia"/>
                <w:sz w:val="24"/>
                <w:szCs w:val="24"/>
              </w:rPr>
            </w:pPr>
            <w:r w:rsidRPr="00957B77">
              <w:rPr>
                <w:rFonts w:ascii="宋体" w:hAnsi="宋体" w:cs="仿宋" w:hint="eastAsia"/>
                <w:sz w:val="24"/>
                <w:szCs w:val="24"/>
              </w:rPr>
              <w:t>单位</w:t>
            </w:r>
          </w:p>
        </w:tc>
        <w:tc>
          <w:tcPr>
            <w:tcW w:w="1969" w:type="pct"/>
            <w:vAlign w:val="center"/>
          </w:tcPr>
          <w:p w14:paraId="545B135E" w14:textId="77777777" w:rsidR="00E3513B" w:rsidRPr="00957B77" w:rsidRDefault="00E3513B" w:rsidP="00FE1317">
            <w:pPr>
              <w:snapToGrid w:val="0"/>
              <w:spacing w:line="400" w:lineRule="exact"/>
              <w:ind w:firstLineChars="100" w:firstLine="240"/>
              <w:jc w:val="center"/>
              <w:rPr>
                <w:rFonts w:ascii="宋体" w:hAnsi="宋体" w:cs="仿宋" w:hint="eastAsia"/>
                <w:sz w:val="24"/>
                <w:szCs w:val="24"/>
              </w:rPr>
            </w:pPr>
            <w:r w:rsidRPr="00957B77">
              <w:rPr>
                <w:rFonts w:ascii="宋体" w:hAnsi="宋体" w:cs="仿宋" w:hint="eastAsia"/>
                <w:sz w:val="24"/>
                <w:szCs w:val="24"/>
              </w:rPr>
              <w:t>服务期限</w:t>
            </w:r>
          </w:p>
        </w:tc>
      </w:tr>
      <w:tr w:rsidR="00E3513B" w:rsidRPr="00957B77" w14:paraId="6B6C612D" w14:textId="77777777" w:rsidTr="00E3513B">
        <w:trPr>
          <w:trHeight w:val="567"/>
          <w:jc w:val="center"/>
        </w:trPr>
        <w:tc>
          <w:tcPr>
            <w:tcW w:w="2225" w:type="pct"/>
            <w:vAlign w:val="center"/>
          </w:tcPr>
          <w:p w14:paraId="18A83D77" w14:textId="77777777" w:rsidR="00E3513B" w:rsidRPr="00957B77" w:rsidRDefault="00E3513B" w:rsidP="00FE1317">
            <w:pPr>
              <w:snapToGrid w:val="0"/>
              <w:spacing w:line="400" w:lineRule="exact"/>
              <w:ind w:firstLineChars="100" w:firstLine="240"/>
              <w:jc w:val="center"/>
              <w:rPr>
                <w:rFonts w:ascii="宋体" w:hAnsi="宋体" w:cs="仿宋" w:hint="eastAsia"/>
                <w:sz w:val="24"/>
                <w:szCs w:val="24"/>
              </w:rPr>
            </w:pPr>
            <w:r w:rsidRPr="00957B77">
              <w:rPr>
                <w:rFonts w:ascii="宋体" w:hAnsi="宋体" w:cs="仿宋" w:hint="eastAsia"/>
                <w:sz w:val="24"/>
                <w:szCs w:val="24"/>
              </w:rPr>
              <w:t>重庆工程职业技术学院2025年教职工体检服务</w:t>
            </w:r>
          </w:p>
        </w:tc>
        <w:tc>
          <w:tcPr>
            <w:tcW w:w="806" w:type="pct"/>
            <w:vAlign w:val="center"/>
          </w:tcPr>
          <w:p w14:paraId="094AB9CD" w14:textId="77777777" w:rsidR="00E3513B" w:rsidRPr="00957B77" w:rsidRDefault="00E3513B" w:rsidP="00FE1317">
            <w:pPr>
              <w:snapToGrid w:val="0"/>
              <w:spacing w:line="400" w:lineRule="exact"/>
              <w:ind w:firstLineChars="100" w:firstLine="240"/>
              <w:jc w:val="center"/>
              <w:rPr>
                <w:rFonts w:ascii="宋体" w:hAnsi="宋体" w:cs="仿宋" w:hint="eastAsia"/>
                <w:sz w:val="24"/>
                <w:szCs w:val="24"/>
              </w:rPr>
            </w:pPr>
            <w:r w:rsidRPr="00957B77">
              <w:rPr>
                <w:rFonts w:ascii="宋体" w:hAnsi="宋体" w:cs="仿宋" w:hint="eastAsia"/>
                <w:sz w:val="24"/>
                <w:szCs w:val="24"/>
              </w:rPr>
              <w:t>项</w:t>
            </w:r>
          </w:p>
        </w:tc>
        <w:tc>
          <w:tcPr>
            <w:tcW w:w="1969" w:type="pct"/>
            <w:vAlign w:val="center"/>
          </w:tcPr>
          <w:p w14:paraId="12C6B076" w14:textId="77777777" w:rsidR="00E3513B" w:rsidRPr="00957B77" w:rsidRDefault="00E3513B" w:rsidP="00FE1317">
            <w:pPr>
              <w:snapToGrid w:val="0"/>
              <w:spacing w:line="400" w:lineRule="exact"/>
              <w:ind w:firstLineChars="100" w:firstLine="240"/>
              <w:jc w:val="center"/>
              <w:rPr>
                <w:rFonts w:ascii="宋体" w:hAnsi="宋体" w:cs="仿宋" w:hint="eastAsia"/>
                <w:sz w:val="24"/>
                <w:szCs w:val="24"/>
              </w:rPr>
            </w:pPr>
            <w:r w:rsidRPr="00957B77">
              <w:rPr>
                <w:rFonts w:ascii="宋体" w:hAnsi="宋体" w:cs="仿宋" w:hint="eastAsia"/>
                <w:sz w:val="24"/>
                <w:szCs w:val="24"/>
              </w:rPr>
              <w:t>自合同签订之日起至12月30日止</w:t>
            </w:r>
          </w:p>
        </w:tc>
      </w:tr>
    </w:tbl>
    <w:p w14:paraId="2BB31326" w14:textId="77777777" w:rsidR="00E3513B" w:rsidRPr="00957B77" w:rsidRDefault="00E3513B" w:rsidP="00E3513B">
      <w:pPr>
        <w:pStyle w:val="2"/>
        <w:spacing w:line="480" w:lineRule="exact"/>
        <w:ind w:firstLineChars="200" w:firstLine="562"/>
        <w:textAlignment w:val="baseline"/>
        <w:rPr>
          <w:rFonts w:cs="仿宋" w:hint="eastAsia"/>
          <w:b/>
          <w:szCs w:val="28"/>
        </w:rPr>
      </w:pPr>
      <w:bookmarkStart w:id="55" w:name="_Toc75793506"/>
      <w:bookmarkStart w:id="56" w:name="_Toc206167342"/>
      <w:bookmarkStart w:id="57" w:name="_Toc97661407"/>
      <w:bookmarkStart w:id="58" w:name="_Toc206695202"/>
      <w:bookmarkEnd w:id="52"/>
      <w:r w:rsidRPr="00957B77">
        <w:rPr>
          <w:rFonts w:cs="仿宋" w:hint="eastAsia"/>
          <w:b/>
          <w:szCs w:val="28"/>
        </w:rPr>
        <w:t>二、招标项目技术需求</w:t>
      </w:r>
      <w:bookmarkEnd w:id="55"/>
      <w:bookmarkEnd w:id="56"/>
      <w:bookmarkEnd w:id="58"/>
    </w:p>
    <w:p w14:paraId="0FF26802" w14:textId="77777777" w:rsidR="00E3513B" w:rsidRPr="00957B77" w:rsidRDefault="00E3513B" w:rsidP="00E3513B">
      <w:pPr>
        <w:snapToGrid w:val="0"/>
        <w:spacing w:line="400" w:lineRule="exact"/>
        <w:ind w:firstLineChars="100" w:firstLine="240"/>
        <w:rPr>
          <w:rFonts w:ascii="宋体" w:hAnsi="宋体" w:cs="仿宋" w:hint="eastAsia"/>
          <w:sz w:val="24"/>
          <w:szCs w:val="24"/>
        </w:rPr>
      </w:pPr>
      <w:r w:rsidRPr="00957B77">
        <w:rPr>
          <w:rFonts w:ascii="宋体" w:hAnsi="宋体" w:cs="仿宋" w:hint="eastAsia"/>
          <w:sz w:val="24"/>
          <w:szCs w:val="24"/>
        </w:rPr>
        <w:t>注：“※”标注的服务需求为符合性审查中的实质性要求，若不</w:t>
      </w:r>
      <w:proofErr w:type="gramStart"/>
      <w:r w:rsidRPr="00957B77">
        <w:rPr>
          <w:rFonts w:ascii="宋体" w:hAnsi="宋体" w:cs="仿宋" w:hint="eastAsia"/>
          <w:sz w:val="24"/>
          <w:szCs w:val="24"/>
        </w:rPr>
        <w:t>满足按</w:t>
      </w:r>
      <w:proofErr w:type="gramEnd"/>
      <w:r w:rsidRPr="00957B77">
        <w:rPr>
          <w:rFonts w:ascii="宋体" w:hAnsi="宋体" w:cs="仿宋" w:hint="eastAsia"/>
          <w:sz w:val="24"/>
          <w:szCs w:val="24"/>
        </w:rPr>
        <w:t>无效投标处理。</w:t>
      </w:r>
    </w:p>
    <w:p w14:paraId="618CC7FA" w14:textId="77777777" w:rsidR="00E3513B" w:rsidRPr="00957B77" w:rsidRDefault="00E3513B" w:rsidP="00E3513B">
      <w:pPr>
        <w:snapToGrid w:val="0"/>
        <w:spacing w:line="400" w:lineRule="exact"/>
        <w:ind w:firstLineChars="100" w:firstLine="241"/>
        <w:rPr>
          <w:rFonts w:ascii="宋体" w:hAnsi="宋体" w:cs="仿宋" w:hint="eastAsia"/>
          <w:b/>
          <w:bCs/>
          <w:sz w:val="24"/>
          <w:szCs w:val="24"/>
        </w:rPr>
      </w:pPr>
      <w:r w:rsidRPr="00957B77">
        <w:rPr>
          <w:rFonts w:ascii="宋体" w:hAnsi="宋体" w:cs="仿宋" w:hint="eastAsia"/>
          <w:b/>
          <w:bCs/>
          <w:sz w:val="24"/>
          <w:szCs w:val="24"/>
        </w:rPr>
        <w:t>1. 体检服务要求：</w:t>
      </w:r>
    </w:p>
    <w:p w14:paraId="70E0A4F3" w14:textId="77777777" w:rsidR="00E3513B" w:rsidRPr="00957B77" w:rsidRDefault="00E3513B" w:rsidP="00E3513B">
      <w:pPr>
        <w:snapToGrid w:val="0"/>
        <w:spacing w:line="400" w:lineRule="exact"/>
        <w:ind w:firstLineChars="200" w:firstLine="560"/>
        <w:rPr>
          <w:rFonts w:ascii="宋体" w:hAnsi="宋体" w:hint="eastAsia"/>
        </w:rPr>
      </w:pPr>
      <w:bookmarkStart w:id="59" w:name="_Hlk155951151"/>
      <w:r w:rsidRPr="00957B77">
        <w:rPr>
          <w:rFonts w:ascii="宋体" w:hAnsi="宋体" w:cs="仿宋" w:hint="eastAsia"/>
          <w:szCs w:val="24"/>
        </w:rPr>
        <w:t>※</w:t>
      </w:r>
      <w:r w:rsidRPr="00957B77">
        <w:rPr>
          <w:rFonts w:ascii="宋体" w:hAnsi="宋体" w:cs="仿宋" w:hint="eastAsia"/>
          <w:sz w:val="24"/>
          <w:szCs w:val="24"/>
        </w:rPr>
        <w:t>1.1 参检人员数量总计1309人。</w:t>
      </w:r>
    </w:p>
    <w:p w14:paraId="7524E407" w14:textId="77777777" w:rsidR="00E3513B" w:rsidRPr="00957B77" w:rsidRDefault="00E3513B" w:rsidP="00E3513B">
      <w:pPr>
        <w:snapToGrid w:val="0"/>
        <w:spacing w:line="400" w:lineRule="exact"/>
        <w:ind w:firstLineChars="200" w:firstLine="560"/>
        <w:rPr>
          <w:rFonts w:ascii="宋体" w:hAnsi="宋体" w:hint="eastAsia"/>
        </w:rPr>
      </w:pPr>
      <w:r w:rsidRPr="00957B77">
        <w:rPr>
          <w:rFonts w:ascii="宋体" w:hAnsi="宋体" w:cs="仿宋" w:hint="eastAsia"/>
          <w:szCs w:val="24"/>
        </w:rPr>
        <w:t>※</w:t>
      </w:r>
      <w:r w:rsidRPr="00957B77">
        <w:rPr>
          <w:rFonts w:ascii="宋体" w:hAnsi="宋体" w:cs="仿宋" w:hint="eastAsia"/>
          <w:sz w:val="24"/>
          <w:szCs w:val="24"/>
        </w:rPr>
        <w:t>1.2 参检人员原则上应在签约有效期内完成体检。体检结束不能晚于12月30日，结算金额以实际体检人数据实结算。</w:t>
      </w:r>
    </w:p>
    <w:p w14:paraId="234CD429" w14:textId="6579D226"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 xml:space="preserve">1.3 </w:t>
      </w:r>
      <w:r w:rsidR="00AE5940" w:rsidRPr="00957B77">
        <w:rPr>
          <w:rFonts w:ascii="宋体" w:hAnsi="宋体" w:cs="仿宋" w:hint="eastAsia"/>
          <w:sz w:val="24"/>
          <w:szCs w:val="24"/>
        </w:rPr>
        <w:t>供应商</w:t>
      </w:r>
      <w:r w:rsidRPr="00957B77">
        <w:rPr>
          <w:rFonts w:ascii="宋体" w:hAnsi="宋体" w:cs="仿宋" w:hint="eastAsia"/>
          <w:sz w:val="24"/>
          <w:szCs w:val="24"/>
        </w:rPr>
        <w:t>提供的体检项目需符合重庆市</w:t>
      </w:r>
      <w:proofErr w:type="gramStart"/>
      <w:r w:rsidRPr="00957B77">
        <w:rPr>
          <w:rFonts w:ascii="宋体" w:hAnsi="宋体" w:cs="仿宋" w:hint="eastAsia"/>
          <w:sz w:val="24"/>
          <w:szCs w:val="24"/>
        </w:rPr>
        <w:t>卫健委最新</w:t>
      </w:r>
      <w:proofErr w:type="gramEnd"/>
      <w:r w:rsidRPr="00957B77">
        <w:rPr>
          <w:rFonts w:ascii="宋体" w:hAnsi="宋体" w:cs="仿宋" w:hint="eastAsia"/>
          <w:sz w:val="24"/>
          <w:szCs w:val="24"/>
        </w:rPr>
        <w:t>规定，</w:t>
      </w:r>
      <w:r w:rsidR="00AE5940" w:rsidRPr="00957B77">
        <w:rPr>
          <w:rFonts w:ascii="宋体" w:hAnsi="宋体" w:cs="仿宋" w:hint="eastAsia"/>
          <w:sz w:val="24"/>
          <w:szCs w:val="24"/>
        </w:rPr>
        <w:t>供应商</w:t>
      </w:r>
      <w:r w:rsidRPr="00957B77">
        <w:rPr>
          <w:rFonts w:ascii="宋体" w:hAnsi="宋体" w:cs="仿宋" w:hint="eastAsia"/>
          <w:sz w:val="24"/>
          <w:szCs w:val="24"/>
        </w:rPr>
        <w:t>不得再次将职工健康体检服务项目进行外包，</w:t>
      </w:r>
      <w:r w:rsidR="00AE5940" w:rsidRPr="00957B77">
        <w:rPr>
          <w:rFonts w:ascii="宋体" w:hAnsi="宋体" w:cs="仿宋" w:hint="eastAsia"/>
          <w:sz w:val="24"/>
          <w:szCs w:val="24"/>
        </w:rPr>
        <w:t>供应商</w:t>
      </w:r>
      <w:r w:rsidRPr="00957B77">
        <w:rPr>
          <w:rFonts w:ascii="宋体" w:hAnsi="宋体" w:cs="仿宋" w:hint="eastAsia"/>
          <w:sz w:val="24"/>
          <w:szCs w:val="24"/>
        </w:rPr>
        <w:t>须拥有独立的健康体检区域。</w:t>
      </w:r>
    </w:p>
    <w:p w14:paraId="5573E6DC"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1.4选择两家承检单位作为体检医院，参检人员应在承检单位进行健康检查（离退休教职工除外，可自行选择承检单位，或其他医院体检），严禁通过各种手段修改或篡改体检结果。参检人员自行选择其中一家医院作为体检医院，逾期未参加体检的教职工视为自愿放弃。</w:t>
      </w:r>
    </w:p>
    <w:p w14:paraId="5A6C6814"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1.5 承检单位应当为体检人员提供休息区、导医护士，为参检者免费提供营养早餐（必须含有蛋类、奶制品等项目）。</w:t>
      </w:r>
    </w:p>
    <w:p w14:paraId="0BE19F29"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1.6 交通便利，便于参检人员前往体检，提供场地停车，便于体检、咨询、取报告、复查等。</w:t>
      </w:r>
    </w:p>
    <w:p w14:paraId="69A39DD7"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1.7 体检工作应与其他病员诊疗工作分离，参检医师相对固定，不得随意更改。</w:t>
      </w:r>
    </w:p>
    <w:p w14:paraId="44EB38EA"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1.8楼层较高的体检场所需有电梯。</w:t>
      </w:r>
    </w:p>
    <w:p w14:paraId="0EF353DC"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1.9 在体检工作中，必须严格执行医疗常规，避免或减少差错，杜绝医疗事故，全面保证体检质量。在体检过程中，造成的一切医疗责任事故均由承检单位负责。检查中如发现有重大疾病隐患的体检者应对其做更细致的检查，保留检测材料并及时告知我单位或体检者本人，以便进行进一步检查或治疗，并提供后续的绿色通道服务。</w:t>
      </w:r>
    </w:p>
    <w:p w14:paraId="27E4D326"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1.10 对单项检测花费时间较长的体检项目，应增加相应的设备或合理分流，确保体检人员当日完成全部体检项目（特殊体检项目除外）。</w:t>
      </w:r>
    </w:p>
    <w:p w14:paraId="10852370" w14:textId="77777777"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1.11 参检人员凭身份证原件到医院体检中心进行健康检查。</w:t>
      </w:r>
    </w:p>
    <w:p w14:paraId="5EAD2FDD" w14:textId="76863955"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1.12 体检原数据保存期不少于五年，如发生重大失误，</w:t>
      </w:r>
      <w:r w:rsidR="00AE5940" w:rsidRPr="00957B77">
        <w:rPr>
          <w:rFonts w:ascii="宋体" w:hAnsi="宋体" w:cs="仿宋" w:hint="eastAsia"/>
          <w:sz w:val="24"/>
          <w:szCs w:val="24"/>
        </w:rPr>
        <w:t>采购人</w:t>
      </w:r>
      <w:r w:rsidRPr="00957B77">
        <w:rPr>
          <w:rFonts w:ascii="宋体" w:hAnsi="宋体" w:cs="仿宋" w:hint="eastAsia"/>
          <w:sz w:val="24"/>
          <w:szCs w:val="24"/>
        </w:rPr>
        <w:t>有权提出索赔。</w:t>
      </w:r>
    </w:p>
    <w:p w14:paraId="3512299F" w14:textId="2CCF6912" w:rsidR="00E3513B" w:rsidRPr="00957B77" w:rsidRDefault="00E3513B" w:rsidP="00E3513B">
      <w:pPr>
        <w:snapToGrid w:val="0"/>
        <w:spacing w:line="400" w:lineRule="exact"/>
        <w:ind w:firstLineChars="200" w:firstLine="560"/>
        <w:rPr>
          <w:rFonts w:ascii="宋体" w:hAnsi="宋体" w:cs="仿宋" w:hint="eastAsia"/>
          <w:sz w:val="24"/>
          <w:szCs w:val="24"/>
        </w:rPr>
      </w:pPr>
      <w:r w:rsidRPr="00957B77">
        <w:rPr>
          <w:rFonts w:ascii="宋体" w:hAnsi="宋体" w:cs="仿宋" w:hint="eastAsia"/>
          <w:szCs w:val="24"/>
        </w:rPr>
        <w:t>※</w:t>
      </w:r>
      <w:r w:rsidRPr="00957B77">
        <w:rPr>
          <w:rFonts w:ascii="宋体" w:hAnsi="宋体" w:cs="仿宋" w:hint="eastAsia"/>
          <w:sz w:val="24"/>
          <w:szCs w:val="24"/>
        </w:rPr>
        <w:t>1.13 在服务期限内，教职工家属体检价格享受中标折扣，体检费用自理。</w:t>
      </w:r>
    </w:p>
    <w:p w14:paraId="14D387AA" w14:textId="77777777" w:rsidR="00E3513B" w:rsidRPr="00957B77" w:rsidRDefault="00E3513B" w:rsidP="00E3513B">
      <w:pPr>
        <w:pStyle w:val="af3"/>
        <w:ind w:firstLine="280"/>
        <w:rPr>
          <w:rFonts w:ascii="宋体" w:hAnsi="宋体" w:hint="eastAsia"/>
        </w:rPr>
      </w:pPr>
    </w:p>
    <w:bookmarkEnd w:id="59"/>
    <w:p w14:paraId="12084280" w14:textId="77777777" w:rsidR="00E3513B" w:rsidRPr="00957B77" w:rsidRDefault="00E3513B" w:rsidP="00E3513B">
      <w:pPr>
        <w:snapToGrid w:val="0"/>
        <w:spacing w:line="400" w:lineRule="exact"/>
        <w:ind w:firstLineChars="100" w:firstLine="241"/>
        <w:rPr>
          <w:rFonts w:ascii="宋体" w:hAnsi="宋体" w:cs="仿宋" w:hint="eastAsia"/>
          <w:b/>
          <w:bCs/>
          <w:sz w:val="24"/>
          <w:szCs w:val="24"/>
        </w:rPr>
      </w:pPr>
      <w:r w:rsidRPr="00957B77">
        <w:rPr>
          <w:rFonts w:ascii="宋体" w:hAnsi="宋体" w:cs="仿宋" w:hint="eastAsia"/>
          <w:b/>
          <w:bCs/>
          <w:sz w:val="24"/>
          <w:szCs w:val="24"/>
        </w:rPr>
        <w:lastRenderedPageBreak/>
        <w:t>※2. 常规体检项目：</w:t>
      </w:r>
    </w:p>
    <w:tbl>
      <w:tblPr>
        <w:tblW w:w="8970" w:type="dxa"/>
        <w:jc w:val="center"/>
        <w:tblLayout w:type="fixed"/>
        <w:tblLook w:val="0000" w:firstRow="0" w:lastRow="0" w:firstColumn="0" w:lastColumn="0" w:noHBand="0" w:noVBand="0"/>
      </w:tblPr>
      <w:tblGrid>
        <w:gridCol w:w="644"/>
        <w:gridCol w:w="2644"/>
        <w:gridCol w:w="4362"/>
        <w:gridCol w:w="1320"/>
      </w:tblGrid>
      <w:tr w:rsidR="00E3513B" w:rsidRPr="00957B77" w14:paraId="343FAB01" w14:textId="77777777" w:rsidTr="00105E53">
        <w:trPr>
          <w:trHeight w:val="571"/>
          <w:jc w:val="center"/>
        </w:trPr>
        <w:tc>
          <w:tcPr>
            <w:tcW w:w="8970" w:type="dxa"/>
            <w:gridSpan w:val="4"/>
            <w:vMerge w:val="restart"/>
            <w:tcBorders>
              <w:top w:val="single" w:sz="4" w:space="0" w:color="000000"/>
              <w:left w:val="single" w:sz="4" w:space="0" w:color="000000"/>
              <w:bottom w:val="single" w:sz="4" w:space="0" w:color="000000"/>
              <w:right w:val="single" w:sz="4" w:space="0" w:color="000000"/>
            </w:tcBorders>
            <w:noWrap/>
            <w:vAlign w:val="center"/>
          </w:tcPr>
          <w:p w14:paraId="61EBF5C0" w14:textId="77777777" w:rsidR="00E3513B" w:rsidRPr="00957B77" w:rsidRDefault="00E3513B" w:rsidP="00105E53">
            <w:pPr>
              <w:widowControl/>
              <w:jc w:val="center"/>
              <w:textAlignment w:val="center"/>
              <w:rPr>
                <w:rFonts w:ascii="宋体" w:hAnsi="宋体" w:cs="仿宋" w:hint="eastAsia"/>
                <w:b/>
                <w:bCs/>
                <w:color w:val="000000"/>
                <w:sz w:val="44"/>
                <w:szCs w:val="44"/>
              </w:rPr>
            </w:pPr>
            <w:r w:rsidRPr="00957B77">
              <w:rPr>
                <w:rFonts w:ascii="宋体" w:hAnsi="宋体" w:cs="仿宋" w:hint="eastAsia"/>
                <w:b/>
                <w:bCs/>
                <w:color w:val="000000"/>
                <w:kern w:val="0"/>
                <w:sz w:val="44"/>
                <w:szCs w:val="44"/>
                <w:lang w:bidi="ar"/>
              </w:rPr>
              <w:t>常规体检项目清单</w:t>
            </w:r>
          </w:p>
        </w:tc>
      </w:tr>
      <w:tr w:rsidR="00E3513B" w:rsidRPr="00957B77" w14:paraId="793D9D3B" w14:textId="77777777" w:rsidTr="00E3513B">
        <w:trPr>
          <w:trHeight w:val="571"/>
          <w:jc w:val="center"/>
        </w:trPr>
        <w:tc>
          <w:tcPr>
            <w:tcW w:w="8970" w:type="dxa"/>
            <w:gridSpan w:val="4"/>
            <w:vMerge/>
            <w:tcBorders>
              <w:top w:val="single" w:sz="4" w:space="0" w:color="000000"/>
              <w:left w:val="single" w:sz="4" w:space="0" w:color="000000"/>
              <w:bottom w:val="single" w:sz="4" w:space="0" w:color="000000"/>
              <w:right w:val="single" w:sz="4" w:space="0" w:color="000000"/>
            </w:tcBorders>
            <w:noWrap/>
            <w:vAlign w:val="center"/>
          </w:tcPr>
          <w:p w14:paraId="0990208E" w14:textId="77777777" w:rsidR="00E3513B" w:rsidRPr="00957B77" w:rsidRDefault="00E3513B" w:rsidP="00105E53">
            <w:pPr>
              <w:jc w:val="center"/>
              <w:rPr>
                <w:rFonts w:ascii="宋体" w:hAnsi="宋体" w:cs="仿宋" w:hint="eastAsia"/>
                <w:b/>
                <w:bCs/>
                <w:color w:val="000000"/>
                <w:sz w:val="44"/>
                <w:szCs w:val="44"/>
              </w:rPr>
            </w:pPr>
          </w:p>
        </w:tc>
      </w:tr>
      <w:tr w:rsidR="00E3513B" w:rsidRPr="00957B77" w14:paraId="7D822659" w14:textId="77777777" w:rsidTr="00E3513B">
        <w:trPr>
          <w:trHeight w:val="90"/>
          <w:jc w:val="center"/>
        </w:trPr>
        <w:tc>
          <w:tcPr>
            <w:tcW w:w="644" w:type="dxa"/>
            <w:vMerge w:val="restart"/>
            <w:tcBorders>
              <w:top w:val="single" w:sz="4" w:space="0" w:color="000000"/>
              <w:left w:val="single" w:sz="4" w:space="0" w:color="000000"/>
              <w:right w:val="single" w:sz="4" w:space="0" w:color="000000"/>
            </w:tcBorders>
            <w:noWrap/>
            <w:vAlign w:val="center"/>
          </w:tcPr>
          <w:p w14:paraId="4BC5E2BC" w14:textId="77777777" w:rsidR="00E3513B" w:rsidRPr="00957B77" w:rsidRDefault="00E3513B" w:rsidP="00105E53">
            <w:pPr>
              <w:widowControl/>
              <w:jc w:val="right"/>
              <w:textAlignment w:val="center"/>
              <w:rPr>
                <w:rFonts w:ascii="宋体" w:hAnsi="宋体" w:cs="仿宋" w:hint="eastAsia"/>
                <w:b/>
                <w:bCs/>
                <w:color w:val="000000"/>
                <w:sz w:val="24"/>
                <w:szCs w:val="24"/>
              </w:rPr>
            </w:pPr>
            <w:r w:rsidRPr="00957B77">
              <w:rPr>
                <w:rFonts w:ascii="宋体" w:hAnsi="宋体" w:cs="仿宋" w:hint="eastAsia"/>
                <w:b/>
                <w:bCs/>
                <w:color w:val="000000"/>
                <w:kern w:val="0"/>
                <w:sz w:val="24"/>
                <w:szCs w:val="24"/>
                <w:lang w:bidi="ar"/>
              </w:rPr>
              <w:t>序号</w:t>
            </w:r>
          </w:p>
        </w:tc>
        <w:tc>
          <w:tcPr>
            <w:tcW w:w="7006" w:type="dxa"/>
            <w:gridSpan w:val="2"/>
            <w:tcBorders>
              <w:top w:val="single" w:sz="4" w:space="0" w:color="000000"/>
              <w:left w:val="single" w:sz="4" w:space="0" w:color="000000"/>
              <w:bottom w:val="single" w:sz="4" w:space="0" w:color="000000"/>
              <w:right w:val="single" w:sz="4" w:space="0" w:color="000000"/>
            </w:tcBorders>
            <w:noWrap/>
            <w:vAlign w:val="center"/>
          </w:tcPr>
          <w:p w14:paraId="01981B58" w14:textId="77777777" w:rsidR="00E3513B" w:rsidRPr="00957B77" w:rsidRDefault="00E3513B" w:rsidP="00105E53">
            <w:pPr>
              <w:widowControl/>
              <w:jc w:val="center"/>
              <w:textAlignment w:val="center"/>
              <w:rPr>
                <w:rFonts w:ascii="宋体" w:hAnsi="宋体" w:cs="仿宋" w:hint="eastAsia"/>
                <w:b/>
                <w:bCs/>
                <w:color w:val="000000"/>
                <w:sz w:val="24"/>
                <w:szCs w:val="24"/>
              </w:rPr>
            </w:pPr>
            <w:r w:rsidRPr="00957B77">
              <w:rPr>
                <w:rFonts w:ascii="宋体" w:hAnsi="宋体" w:cs="仿宋" w:hint="eastAsia"/>
                <w:b/>
                <w:bCs/>
                <w:color w:val="000000"/>
                <w:kern w:val="0"/>
                <w:sz w:val="24"/>
                <w:szCs w:val="24"/>
                <w:lang w:bidi="ar"/>
              </w:rPr>
              <w:t>项目</w:t>
            </w:r>
          </w:p>
        </w:tc>
        <w:tc>
          <w:tcPr>
            <w:tcW w:w="1320" w:type="dxa"/>
            <w:vMerge w:val="restart"/>
            <w:tcBorders>
              <w:top w:val="single" w:sz="4" w:space="0" w:color="000000"/>
              <w:left w:val="single" w:sz="4" w:space="0" w:color="000000"/>
              <w:right w:val="single" w:sz="4" w:space="0" w:color="000000"/>
            </w:tcBorders>
            <w:noWrap/>
            <w:vAlign w:val="center"/>
          </w:tcPr>
          <w:p w14:paraId="435DB8AA" w14:textId="77777777" w:rsidR="00E3513B" w:rsidRPr="00957B77" w:rsidRDefault="00E3513B" w:rsidP="00105E53">
            <w:pPr>
              <w:widowControl/>
              <w:jc w:val="center"/>
              <w:textAlignment w:val="center"/>
              <w:rPr>
                <w:rFonts w:ascii="宋体" w:hAnsi="宋体" w:cs="仿宋" w:hint="eastAsia"/>
                <w:b/>
                <w:bCs/>
                <w:color w:val="000000"/>
                <w:sz w:val="24"/>
                <w:szCs w:val="24"/>
              </w:rPr>
            </w:pPr>
            <w:r w:rsidRPr="00957B77">
              <w:rPr>
                <w:rFonts w:ascii="宋体" w:hAnsi="宋体" w:cs="仿宋" w:hint="eastAsia"/>
                <w:b/>
                <w:bCs/>
                <w:color w:val="000000"/>
                <w:sz w:val="24"/>
                <w:szCs w:val="24"/>
              </w:rPr>
              <w:t>备注</w:t>
            </w:r>
          </w:p>
        </w:tc>
      </w:tr>
      <w:tr w:rsidR="00E3513B" w:rsidRPr="00957B77" w14:paraId="4F5769DB" w14:textId="77777777" w:rsidTr="00E3513B">
        <w:trPr>
          <w:trHeight w:val="90"/>
          <w:jc w:val="center"/>
        </w:trPr>
        <w:tc>
          <w:tcPr>
            <w:tcW w:w="644" w:type="dxa"/>
            <w:vMerge/>
            <w:tcBorders>
              <w:left w:val="single" w:sz="4" w:space="0" w:color="000000"/>
              <w:bottom w:val="single" w:sz="4" w:space="0" w:color="000000"/>
              <w:right w:val="single" w:sz="4" w:space="0" w:color="000000"/>
            </w:tcBorders>
            <w:noWrap/>
            <w:vAlign w:val="center"/>
          </w:tcPr>
          <w:p w14:paraId="050632C6" w14:textId="77777777" w:rsidR="00E3513B" w:rsidRPr="00957B77" w:rsidRDefault="00E3513B" w:rsidP="00105E53">
            <w:pPr>
              <w:widowControl/>
              <w:jc w:val="right"/>
              <w:textAlignment w:val="center"/>
              <w:rPr>
                <w:rFonts w:ascii="宋体" w:hAnsi="宋体" w:cs="仿宋" w:hint="eastAsia"/>
                <w:b/>
                <w:bCs/>
                <w:color w:val="000000"/>
                <w:kern w:val="0"/>
                <w:sz w:val="24"/>
                <w:szCs w:val="24"/>
                <w:lang w:bidi="ar"/>
              </w:rPr>
            </w:pP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59D694F1"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sz w:val="24"/>
                <w:szCs w:val="24"/>
                <w:lang w:bidi="ar"/>
              </w:rPr>
              <w:t>项目名称</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81CD88A"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sz w:val="24"/>
                <w:szCs w:val="24"/>
                <w:lang w:bidi="ar"/>
              </w:rPr>
              <w:t>项目指标</w:t>
            </w:r>
          </w:p>
        </w:tc>
        <w:tc>
          <w:tcPr>
            <w:tcW w:w="1320" w:type="dxa"/>
            <w:vMerge/>
            <w:tcBorders>
              <w:left w:val="single" w:sz="4" w:space="0" w:color="000000"/>
              <w:bottom w:val="single" w:sz="4" w:space="0" w:color="000000"/>
              <w:right w:val="single" w:sz="4" w:space="0" w:color="000000"/>
            </w:tcBorders>
            <w:noWrap/>
            <w:vAlign w:val="center"/>
          </w:tcPr>
          <w:p w14:paraId="25ABEAB2" w14:textId="77777777" w:rsidR="00E3513B" w:rsidRPr="00957B77" w:rsidRDefault="00E3513B" w:rsidP="00105E53">
            <w:pPr>
              <w:widowControl/>
              <w:jc w:val="center"/>
              <w:textAlignment w:val="center"/>
              <w:rPr>
                <w:rFonts w:ascii="宋体" w:hAnsi="宋体" w:cs="仿宋" w:hint="eastAsia"/>
                <w:b/>
                <w:bCs/>
                <w:color w:val="000000"/>
                <w:kern w:val="0"/>
                <w:sz w:val="24"/>
                <w:szCs w:val="24"/>
                <w:lang w:bidi="ar"/>
              </w:rPr>
            </w:pPr>
          </w:p>
        </w:tc>
      </w:tr>
      <w:tr w:rsidR="00E3513B" w:rsidRPr="00957B77" w14:paraId="76F40B90"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6784E36D"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7015C9E0"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一般检查</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0EEE8B31" w14:textId="77777777" w:rsidR="00E3513B" w:rsidRPr="00957B77" w:rsidRDefault="00E3513B" w:rsidP="00105E53">
            <w:pPr>
              <w:widowControl/>
              <w:jc w:val="left"/>
              <w:textAlignment w:val="center"/>
              <w:rPr>
                <w:rFonts w:ascii="宋体" w:hAnsi="宋体" w:cs="仿宋" w:hint="eastAsia"/>
                <w:color w:val="000000"/>
                <w:kern w:val="0"/>
                <w:sz w:val="24"/>
                <w:szCs w:val="24"/>
                <w:lang w:bidi="ar"/>
              </w:rPr>
            </w:pPr>
            <w:r w:rsidRPr="00957B77">
              <w:rPr>
                <w:rFonts w:ascii="宋体" w:hAnsi="宋体" w:cs="仿宋" w:hint="eastAsia"/>
                <w:color w:val="000000"/>
                <w:sz w:val="24"/>
                <w:szCs w:val="24"/>
                <w:lang w:bidi="ar"/>
              </w:rPr>
              <w:t xml:space="preserve">身高、体重、血压、腰围、BMI等 </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05E912B" w14:textId="77777777" w:rsidR="00E3513B" w:rsidRPr="00957B77" w:rsidRDefault="00E3513B" w:rsidP="00105E53">
            <w:pPr>
              <w:jc w:val="center"/>
              <w:rPr>
                <w:rFonts w:ascii="宋体" w:hAnsi="宋体" w:cs="仿宋" w:hint="eastAsia"/>
                <w:color w:val="000000"/>
                <w:sz w:val="24"/>
                <w:szCs w:val="24"/>
              </w:rPr>
            </w:pPr>
          </w:p>
        </w:tc>
      </w:tr>
      <w:tr w:rsidR="00E3513B" w:rsidRPr="00957B77" w14:paraId="2C4E4655"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0B6C97B7"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6004F975"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尿常规</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39E2DD43" w14:textId="77777777" w:rsidR="00E3513B" w:rsidRPr="00957B77" w:rsidRDefault="00E3513B" w:rsidP="00105E53">
            <w:pPr>
              <w:rPr>
                <w:rFonts w:ascii="宋体" w:hAnsi="宋体" w:cs="仿宋" w:hint="eastAsia"/>
                <w:color w:val="000000"/>
                <w:kern w:val="0"/>
                <w:sz w:val="24"/>
                <w:szCs w:val="24"/>
                <w:lang w:bidi="ar"/>
              </w:rPr>
            </w:pPr>
            <w:r w:rsidRPr="00957B77">
              <w:rPr>
                <w:rFonts w:ascii="宋体" w:hAnsi="宋体" w:cs="仿宋" w:hint="eastAsia"/>
                <w:color w:val="000000"/>
                <w:sz w:val="24"/>
                <w:szCs w:val="24"/>
                <w:lang w:bidi="ar"/>
              </w:rPr>
              <w:t>颜色、比重、酸碱度、尿糖、尿蛋白、尿胆素、尿胆原、胆红素、隐血、亚硝酸盐、尿沉渣检查等</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F4F326C"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7D65C8E"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51ECF056"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3</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09CCFBB2"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血常规（五分类）</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7E09716"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21项常规指标</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E10DC0B"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605A136" w14:textId="77777777" w:rsidTr="00E3513B">
        <w:trPr>
          <w:trHeight w:val="90"/>
          <w:jc w:val="center"/>
        </w:trPr>
        <w:tc>
          <w:tcPr>
            <w:tcW w:w="644" w:type="dxa"/>
            <w:vMerge w:val="restart"/>
            <w:tcBorders>
              <w:top w:val="single" w:sz="4" w:space="0" w:color="000000"/>
              <w:left w:val="single" w:sz="4" w:space="0" w:color="000000"/>
              <w:bottom w:val="single" w:sz="4" w:space="0" w:color="000000"/>
              <w:right w:val="single" w:sz="4" w:space="0" w:color="000000"/>
            </w:tcBorders>
            <w:noWrap/>
            <w:vAlign w:val="center"/>
          </w:tcPr>
          <w:p w14:paraId="45A95CCC"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4</w:t>
            </w:r>
          </w:p>
        </w:tc>
        <w:tc>
          <w:tcPr>
            <w:tcW w:w="2644" w:type="dxa"/>
            <w:vMerge w:val="restart"/>
            <w:tcBorders>
              <w:top w:val="single" w:sz="4" w:space="0" w:color="000000"/>
              <w:left w:val="single" w:sz="4" w:space="0" w:color="000000"/>
              <w:bottom w:val="single" w:sz="4" w:space="0" w:color="000000"/>
              <w:right w:val="single" w:sz="4" w:space="0" w:color="000000"/>
            </w:tcBorders>
            <w:vAlign w:val="center"/>
          </w:tcPr>
          <w:p w14:paraId="0D59D435"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肝功能12项</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4A2E9D6A"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丙氨酸氨基转氨酶（ALT)</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959D321"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D586918"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10650C9"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0A560364"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0CCDB09"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门冬氨酸氨基转氨酶（AST)</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DFBBB96" w14:textId="77777777" w:rsidR="00E3513B" w:rsidRPr="00957B77" w:rsidRDefault="00E3513B" w:rsidP="00105E53">
            <w:pPr>
              <w:jc w:val="center"/>
              <w:rPr>
                <w:rFonts w:ascii="宋体" w:hAnsi="宋体" w:cs="仿宋" w:hint="eastAsia"/>
                <w:color w:val="000000"/>
                <w:sz w:val="24"/>
                <w:szCs w:val="24"/>
              </w:rPr>
            </w:pPr>
          </w:p>
        </w:tc>
      </w:tr>
      <w:tr w:rsidR="00E3513B" w:rsidRPr="00957B77" w14:paraId="43D20101"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73C4A471"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59E58473"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5517244A"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γ-谷氨酰转肽酶（GGT)</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3D8160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7639095C"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6A7D63F2"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677019EC"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529F58DC"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碱性磷酸酶(ALP)</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620DFDD" w14:textId="77777777" w:rsidR="00E3513B" w:rsidRPr="00957B77" w:rsidRDefault="00E3513B" w:rsidP="00105E53">
            <w:pPr>
              <w:jc w:val="center"/>
              <w:rPr>
                <w:rFonts w:ascii="宋体" w:hAnsi="宋体" w:cs="仿宋" w:hint="eastAsia"/>
                <w:color w:val="000000"/>
                <w:sz w:val="24"/>
                <w:szCs w:val="24"/>
              </w:rPr>
            </w:pPr>
          </w:p>
        </w:tc>
      </w:tr>
      <w:tr w:rsidR="00E3513B" w:rsidRPr="00957B77" w14:paraId="342D99DB"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0528F3BB"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0F1AF03A"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77EA9C1"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总胆红素(T-Bil)</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1430BEE"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37DBA22"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54742BB7"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07BDFE6D"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ED64124"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直接胆红素(D-Bil)</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C8DB5A2"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F07E345"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095A5943"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6A1F0793"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437280FF"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间接胆红素(I-Bil)</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ACB9460" w14:textId="77777777" w:rsidR="00E3513B" w:rsidRPr="00957B77" w:rsidRDefault="00E3513B" w:rsidP="00105E53">
            <w:pPr>
              <w:jc w:val="center"/>
              <w:rPr>
                <w:rFonts w:ascii="宋体" w:hAnsi="宋体" w:cs="仿宋" w:hint="eastAsia"/>
                <w:color w:val="000000"/>
                <w:sz w:val="24"/>
                <w:szCs w:val="24"/>
              </w:rPr>
            </w:pPr>
          </w:p>
        </w:tc>
      </w:tr>
      <w:tr w:rsidR="00E3513B" w:rsidRPr="00957B77" w14:paraId="76B04C57"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3CA690FA"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5D14A886"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C92177C"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血清总胆汁酸测定(TBA)</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B9BE51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46D2CDB3"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646D8D28"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59CD1291"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B4E391E"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总蛋白(TP)</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2F1F1B6" w14:textId="77777777" w:rsidR="00E3513B" w:rsidRPr="00957B77" w:rsidRDefault="00E3513B" w:rsidP="00105E53">
            <w:pPr>
              <w:jc w:val="center"/>
              <w:rPr>
                <w:rFonts w:ascii="宋体" w:hAnsi="宋体" w:cs="仿宋" w:hint="eastAsia"/>
                <w:color w:val="000000"/>
                <w:sz w:val="24"/>
                <w:szCs w:val="24"/>
              </w:rPr>
            </w:pPr>
          </w:p>
        </w:tc>
      </w:tr>
      <w:tr w:rsidR="00E3513B" w:rsidRPr="00957B77" w14:paraId="7F8035EF"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02A2C2A"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0CECFC76"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A9DECFE"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白蛋白(ALB)</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799B9F9" w14:textId="77777777" w:rsidR="00E3513B" w:rsidRPr="00957B77" w:rsidRDefault="00E3513B" w:rsidP="00105E53">
            <w:pPr>
              <w:jc w:val="center"/>
              <w:rPr>
                <w:rFonts w:ascii="宋体" w:hAnsi="宋体" w:cs="仿宋" w:hint="eastAsia"/>
                <w:color w:val="000000"/>
                <w:sz w:val="24"/>
                <w:szCs w:val="24"/>
              </w:rPr>
            </w:pPr>
          </w:p>
        </w:tc>
      </w:tr>
      <w:tr w:rsidR="00E3513B" w:rsidRPr="00957B77" w14:paraId="1736C44F"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74A1FFAB"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05DA280E"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D3F47FA"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白蛋白/球蛋白(ALB/GLB)</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FB8FFB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0F6D1F4"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B15C059"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7C80F244"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vAlign w:val="center"/>
          </w:tcPr>
          <w:p w14:paraId="79DB1608"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球蛋白(GLB)</w:t>
            </w:r>
          </w:p>
        </w:tc>
        <w:tc>
          <w:tcPr>
            <w:tcW w:w="1320" w:type="dxa"/>
            <w:tcBorders>
              <w:top w:val="single" w:sz="4" w:space="0" w:color="000000"/>
              <w:left w:val="single" w:sz="4" w:space="0" w:color="000000"/>
              <w:bottom w:val="single" w:sz="4" w:space="0" w:color="000000"/>
              <w:right w:val="single" w:sz="4" w:space="0" w:color="000000"/>
            </w:tcBorders>
            <w:vAlign w:val="center"/>
          </w:tcPr>
          <w:p w14:paraId="64E93082" w14:textId="77777777" w:rsidR="00E3513B" w:rsidRPr="00957B77" w:rsidRDefault="00E3513B" w:rsidP="00105E53">
            <w:pPr>
              <w:jc w:val="center"/>
              <w:rPr>
                <w:rFonts w:ascii="宋体" w:hAnsi="宋体" w:cs="仿宋" w:hint="eastAsia"/>
                <w:color w:val="000000"/>
                <w:sz w:val="24"/>
                <w:szCs w:val="24"/>
              </w:rPr>
            </w:pPr>
          </w:p>
        </w:tc>
      </w:tr>
      <w:tr w:rsidR="00E3513B" w:rsidRPr="00957B77" w14:paraId="30123F8B" w14:textId="77777777" w:rsidTr="00E3513B">
        <w:trPr>
          <w:trHeight w:val="90"/>
          <w:jc w:val="center"/>
        </w:trPr>
        <w:tc>
          <w:tcPr>
            <w:tcW w:w="644" w:type="dxa"/>
            <w:vMerge w:val="restart"/>
            <w:tcBorders>
              <w:top w:val="single" w:sz="4" w:space="0" w:color="000000"/>
              <w:left w:val="single" w:sz="4" w:space="0" w:color="000000"/>
              <w:bottom w:val="single" w:sz="4" w:space="0" w:color="000000"/>
              <w:right w:val="single" w:sz="4" w:space="0" w:color="000000"/>
            </w:tcBorders>
            <w:noWrap/>
            <w:vAlign w:val="center"/>
          </w:tcPr>
          <w:p w14:paraId="77E1589A"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5</w:t>
            </w:r>
          </w:p>
        </w:tc>
        <w:tc>
          <w:tcPr>
            <w:tcW w:w="2644" w:type="dxa"/>
            <w:vMerge w:val="restart"/>
            <w:tcBorders>
              <w:top w:val="single" w:sz="4" w:space="0" w:color="000000"/>
              <w:left w:val="single" w:sz="4" w:space="0" w:color="000000"/>
              <w:bottom w:val="single" w:sz="4" w:space="0" w:color="000000"/>
              <w:right w:val="single" w:sz="4" w:space="0" w:color="000000"/>
            </w:tcBorders>
            <w:noWrap/>
            <w:vAlign w:val="center"/>
          </w:tcPr>
          <w:p w14:paraId="1B10F96B"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肾功3项</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53D3FE1"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尿素氮</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9C89BEA" w14:textId="77777777" w:rsidR="00E3513B" w:rsidRPr="00957B77" w:rsidRDefault="00E3513B" w:rsidP="00105E53">
            <w:pPr>
              <w:jc w:val="center"/>
              <w:rPr>
                <w:rFonts w:ascii="宋体" w:hAnsi="宋体" w:cs="仿宋" w:hint="eastAsia"/>
                <w:color w:val="000000"/>
                <w:sz w:val="24"/>
                <w:szCs w:val="24"/>
              </w:rPr>
            </w:pPr>
          </w:p>
        </w:tc>
      </w:tr>
      <w:tr w:rsidR="00E3513B" w:rsidRPr="00957B77" w14:paraId="2990BBCA"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471C81AD"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2BA79CF2"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583CB43F"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肌</w:t>
            </w:r>
            <w:proofErr w:type="gramStart"/>
            <w:r w:rsidRPr="00957B77">
              <w:rPr>
                <w:rFonts w:ascii="宋体" w:hAnsi="宋体" w:cs="仿宋" w:hint="eastAsia"/>
                <w:color w:val="000000"/>
                <w:kern w:val="0"/>
                <w:sz w:val="24"/>
                <w:szCs w:val="24"/>
                <w:lang w:bidi="ar"/>
              </w:rPr>
              <w:t>酐</w:t>
            </w:r>
            <w:proofErr w:type="gramEnd"/>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BDBC7E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7C1C6C4E"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30810A2D"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6170395C"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9557689"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血尿酸（UA）</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EB11FC3"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569FCD5" w14:textId="77777777" w:rsidTr="00E3513B">
        <w:trPr>
          <w:trHeight w:val="90"/>
          <w:jc w:val="center"/>
        </w:trPr>
        <w:tc>
          <w:tcPr>
            <w:tcW w:w="644" w:type="dxa"/>
            <w:vMerge w:val="restart"/>
            <w:tcBorders>
              <w:top w:val="single" w:sz="4" w:space="0" w:color="000000"/>
              <w:left w:val="single" w:sz="4" w:space="0" w:color="000000"/>
              <w:bottom w:val="single" w:sz="4" w:space="0" w:color="000000"/>
              <w:right w:val="single" w:sz="4" w:space="0" w:color="000000"/>
            </w:tcBorders>
            <w:noWrap/>
            <w:vAlign w:val="center"/>
          </w:tcPr>
          <w:p w14:paraId="6973DED3"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6</w:t>
            </w:r>
          </w:p>
        </w:tc>
        <w:tc>
          <w:tcPr>
            <w:tcW w:w="2644" w:type="dxa"/>
            <w:vMerge w:val="restart"/>
            <w:tcBorders>
              <w:top w:val="single" w:sz="4" w:space="0" w:color="000000"/>
              <w:left w:val="single" w:sz="4" w:space="0" w:color="000000"/>
              <w:bottom w:val="single" w:sz="4" w:space="0" w:color="000000"/>
              <w:right w:val="single" w:sz="4" w:space="0" w:color="000000"/>
            </w:tcBorders>
            <w:vAlign w:val="center"/>
          </w:tcPr>
          <w:p w14:paraId="1D383379"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血脂4项</w:t>
            </w:r>
          </w:p>
        </w:tc>
        <w:tc>
          <w:tcPr>
            <w:tcW w:w="4362" w:type="dxa"/>
            <w:tcBorders>
              <w:top w:val="single" w:sz="4" w:space="0" w:color="000000"/>
              <w:left w:val="single" w:sz="4" w:space="0" w:color="000000"/>
              <w:bottom w:val="single" w:sz="4" w:space="0" w:color="000000"/>
              <w:right w:val="single" w:sz="4" w:space="0" w:color="000000"/>
            </w:tcBorders>
            <w:vAlign w:val="center"/>
          </w:tcPr>
          <w:p w14:paraId="101B753D"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甘油三酯（TG）</w:t>
            </w:r>
          </w:p>
        </w:tc>
        <w:tc>
          <w:tcPr>
            <w:tcW w:w="1320" w:type="dxa"/>
            <w:tcBorders>
              <w:top w:val="single" w:sz="4" w:space="0" w:color="000000"/>
              <w:left w:val="single" w:sz="4" w:space="0" w:color="000000"/>
              <w:bottom w:val="single" w:sz="4" w:space="0" w:color="000000"/>
              <w:right w:val="single" w:sz="4" w:space="0" w:color="000000"/>
            </w:tcBorders>
            <w:vAlign w:val="center"/>
          </w:tcPr>
          <w:p w14:paraId="086D5531" w14:textId="77777777" w:rsidR="00E3513B" w:rsidRPr="00957B77" w:rsidRDefault="00E3513B" w:rsidP="00105E53">
            <w:pPr>
              <w:jc w:val="center"/>
              <w:rPr>
                <w:rFonts w:ascii="宋体" w:hAnsi="宋体" w:cs="仿宋" w:hint="eastAsia"/>
                <w:color w:val="000000"/>
                <w:sz w:val="24"/>
                <w:szCs w:val="24"/>
              </w:rPr>
            </w:pPr>
          </w:p>
        </w:tc>
      </w:tr>
      <w:tr w:rsidR="00E3513B" w:rsidRPr="00957B77" w14:paraId="2979990F"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E1574E3"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0831E576"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vAlign w:val="center"/>
          </w:tcPr>
          <w:p w14:paraId="7D3C8DCB"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总胆固醇（CHOL)</w:t>
            </w:r>
          </w:p>
        </w:tc>
        <w:tc>
          <w:tcPr>
            <w:tcW w:w="1320" w:type="dxa"/>
            <w:tcBorders>
              <w:top w:val="single" w:sz="4" w:space="0" w:color="000000"/>
              <w:left w:val="single" w:sz="4" w:space="0" w:color="000000"/>
              <w:bottom w:val="single" w:sz="4" w:space="0" w:color="000000"/>
              <w:right w:val="single" w:sz="4" w:space="0" w:color="000000"/>
            </w:tcBorders>
            <w:vAlign w:val="center"/>
          </w:tcPr>
          <w:p w14:paraId="1718B23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2D86F50"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38F1AD51"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2A92C03D"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vAlign w:val="center"/>
          </w:tcPr>
          <w:p w14:paraId="5AE5A665"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血清高密度脂蛋白胆固醇（HDL)</w:t>
            </w:r>
          </w:p>
        </w:tc>
        <w:tc>
          <w:tcPr>
            <w:tcW w:w="1320" w:type="dxa"/>
            <w:tcBorders>
              <w:top w:val="single" w:sz="4" w:space="0" w:color="000000"/>
              <w:left w:val="single" w:sz="4" w:space="0" w:color="000000"/>
              <w:bottom w:val="single" w:sz="4" w:space="0" w:color="000000"/>
              <w:right w:val="single" w:sz="4" w:space="0" w:color="000000"/>
            </w:tcBorders>
            <w:vAlign w:val="center"/>
          </w:tcPr>
          <w:p w14:paraId="372D6069" w14:textId="77777777" w:rsidR="00E3513B" w:rsidRPr="00957B77" w:rsidRDefault="00E3513B" w:rsidP="00105E53">
            <w:pPr>
              <w:jc w:val="center"/>
              <w:rPr>
                <w:rFonts w:ascii="宋体" w:hAnsi="宋体" w:cs="仿宋" w:hint="eastAsia"/>
                <w:color w:val="000000"/>
                <w:sz w:val="24"/>
                <w:szCs w:val="24"/>
              </w:rPr>
            </w:pPr>
          </w:p>
        </w:tc>
      </w:tr>
      <w:tr w:rsidR="00E3513B" w:rsidRPr="00957B77" w14:paraId="5820FCA1"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43341BB"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14:paraId="5D6D6B76"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vAlign w:val="center"/>
          </w:tcPr>
          <w:p w14:paraId="49C0877A"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血清低密度脂蛋白胆固醇（LDL)</w:t>
            </w:r>
          </w:p>
        </w:tc>
        <w:tc>
          <w:tcPr>
            <w:tcW w:w="1320" w:type="dxa"/>
            <w:tcBorders>
              <w:top w:val="single" w:sz="4" w:space="0" w:color="000000"/>
              <w:left w:val="single" w:sz="4" w:space="0" w:color="000000"/>
              <w:bottom w:val="single" w:sz="4" w:space="0" w:color="000000"/>
              <w:right w:val="single" w:sz="4" w:space="0" w:color="000000"/>
            </w:tcBorders>
            <w:vAlign w:val="center"/>
          </w:tcPr>
          <w:p w14:paraId="7A1A259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76D0C904" w14:textId="77777777" w:rsidTr="00E3513B">
        <w:trPr>
          <w:trHeight w:val="90"/>
          <w:jc w:val="center"/>
        </w:trPr>
        <w:tc>
          <w:tcPr>
            <w:tcW w:w="644" w:type="dxa"/>
            <w:vMerge w:val="restart"/>
            <w:tcBorders>
              <w:top w:val="single" w:sz="4" w:space="0" w:color="000000"/>
              <w:left w:val="single" w:sz="4" w:space="0" w:color="000000"/>
              <w:right w:val="single" w:sz="4" w:space="0" w:color="000000"/>
            </w:tcBorders>
            <w:noWrap/>
            <w:vAlign w:val="center"/>
          </w:tcPr>
          <w:p w14:paraId="04888030"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7</w:t>
            </w:r>
          </w:p>
        </w:tc>
        <w:tc>
          <w:tcPr>
            <w:tcW w:w="2644" w:type="dxa"/>
            <w:vMerge w:val="restart"/>
            <w:tcBorders>
              <w:top w:val="single" w:sz="4" w:space="0" w:color="000000"/>
              <w:left w:val="single" w:sz="4" w:space="0" w:color="000000"/>
              <w:bottom w:val="single" w:sz="4" w:space="0" w:color="000000"/>
              <w:right w:val="single" w:sz="4" w:space="0" w:color="000000"/>
            </w:tcBorders>
            <w:noWrap/>
            <w:vAlign w:val="center"/>
          </w:tcPr>
          <w:p w14:paraId="03AA60CC"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血糖</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3A501DCB"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空腹血糖</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E93CA9E" w14:textId="77777777" w:rsidR="00E3513B" w:rsidRPr="00957B77" w:rsidRDefault="00E3513B" w:rsidP="00105E53">
            <w:pPr>
              <w:jc w:val="center"/>
              <w:rPr>
                <w:rFonts w:ascii="宋体" w:hAnsi="宋体" w:cs="仿宋" w:hint="eastAsia"/>
                <w:color w:val="000000"/>
                <w:sz w:val="24"/>
                <w:szCs w:val="24"/>
              </w:rPr>
            </w:pPr>
          </w:p>
        </w:tc>
      </w:tr>
      <w:tr w:rsidR="00E3513B" w:rsidRPr="00957B77" w14:paraId="30BE4CC9" w14:textId="77777777" w:rsidTr="00E3513B">
        <w:trPr>
          <w:trHeight w:val="90"/>
          <w:jc w:val="center"/>
        </w:trPr>
        <w:tc>
          <w:tcPr>
            <w:tcW w:w="644" w:type="dxa"/>
            <w:vMerge/>
            <w:tcBorders>
              <w:left w:val="single" w:sz="4" w:space="0" w:color="000000"/>
              <w:bottom w:val="single" w:sz="4" w:space="0" w:color="000000"/>
              <w:right w:val="single" w:sz="4" w:space="0" w:color="000000"/>
            </w:tcBorders>
            <w:noWrap/>
            <w:vAlign w:val="center"/>
          </w:tcPr>
          <w:p w14:paraId="42BC9271" w14:textId="77777777" w:rsidR="00E3513B" w:rsidRPr="00957B77" w:rsidRDefault="00E3513B" w:rsidP="00105E53">
            <w:pPr>
              <w:widowControl/>
              <w:jc w:val="center"/>
              <w:textAlignment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574AD9C8"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6D91BA99"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糖化血红蛋白</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AB083D6"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D169E32" w14:textId="77777777" w:rsidTr="00E3513B">
        <w:trPr>
          <w:trHeight w:val="214"/>
          <w:jc w:val="center"/>
        </w:trPr>
        <w:tc>
          <w:tcPr>
            <w:tcW w:w="644" w:type="dxa"/>
            <w:vMerge w:val="restart"/>
            <w:tcBorders>
              <w:top w:val="single" w:sz="4" w:space="0" w:color="000000"/>
              <w:left w:val="single" w:sz="4" w:space="0" w:color="000000"/>
              <w:bottom w:val="single" w:sz="4" w:space="0" w:color="000000"/>
              <w:right w:val="single" w:sz="4" w:space="0" w:color="000000"/>
            </w:tcBorders>
            <w:noWrap/>
            <w:vAlign w:val="center"/>
          </w:tcPr>
          <w:p w14:paraId="0F947CA9"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8</w:t>
            </w:r>
          </w:p>
        </w:tc>
        <w:tc>
          <w:tcPr>
            <w:tcW w:w="2644" w:type="dxa"/>
            <w:vMerge w:val="restart"/>
            <w:tcBorders>
              <w:top w:val="single" w:sz="4" w:space="0" w:color="000000"/>
              <w:left w:val="single" w:sz="4" w:space="0" w:color="000000"/>
              <w:bottom w:val="single" w:sz="4" w:space="0" w:color="000000"/>
              <w:right w:val="single" w:sz="4" w:space="0" w:color="000000"/>
            </w:tcBorders>
            <w:noWrap/>
            <w:vAlign w:val="center"/>
          </w:tcPr>
          <w:p w14:paraId="4E7F175E"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肿瘤标志物</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CB03EEC"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甲胎蛋白（AFP)</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06AD268" w14:textId="77777777" w:rsidR="00E3513B" w:rsidRPr="00957B77" w:rsidRDefault="00E3513B" w:rsidP="00105E53">
            <w:pPr>
              <w:jc w:val="center"/>
              <w:rPr>
                <w:rFonts w:ascii="宋体" w:hAnsi="宋体" w:cs="仿宋" w:hint="eastAsia"/>
                <w:color w:val="000000"/>
                <w:sz w:val="24"/>
                <w:szCs w:val="24"/>
              </w:rPr>
            </w:pPr>
          </w:p>
        </w:tc>
      </w:tr>
      <w:tr w:rsidR="00E3513B" w:rsidRPr="00957B77" w14:paraId="1294E986"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17BFC9C5"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33AC49BB"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395697E"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 xml:space="preserve">癌胚抗原（CEA）    </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5FCE974" w14:textId="77777777" w:rsidR="00E3513B" w:rsidRPr="00957B77" w:rsidRDefault="00E3513B" w:rsidP="00105E53">
            <w:pPr>
              <w:jc w:val="center"/>
              <w:rPr>
                <w:rFonts w:ascii="宋体" w:hAnsi="宋体" w:cs="仿宋" w:hint="eastAsia"/>
                <w:color w:val="000000"/>
                <w:sz w:val="24"/>
                <w:szCs w:val="24"/>
              </w:rPr>
            </w:pPr>
          </w:p>
        </w:tc>
      </w:tr>
      <w:tr w:rsidR="00E3513B" w:rsidRPr="00957B77" w14:paraId="37D2C69A"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75CF801C"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3472A87C"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DB66FB2"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胰腺及胃肠癌抗原（CA199）</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AE7C08D"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F3CE23B"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C19D292"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75AFEF98"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987A223" w14:textId="77777777" w:rsidR="00E3513B" w:rsidRPr="00957B77" w:rsidRDefault="00E3513B" w:rsidP="00105E53">
            <w:pPr>
              <w:widowControl/>
              <w:jc w:val="left"/>
              <w:textAlignment w:val="center"/>
              <w:rPr>
                <w:rFonts w:ascii="宋体" w:hAnsi="宋体" w:cs="仿宋" w:hint="eastAsia"/>
                <w:color w:val="000000"/>
                <w:sz w:val="24"/>
                <w:szCs w:val="24"/>
              </w:rPr>
            </w:pPr>
            <w:proofErr w:type="gramStart"/>
            <w:r w:rsidRPr="00957B77">
              <w:rPr>
                <w:rFonts w:ascii="宋体" w:hAnsi="宋体" w:cs="仿宋" w:hint="eastAsia"/>
                <w:color w:val="000000"/>
                <w:kern w:val="0"/>
                <w:sz w:val="24"/>
                <w:szCs w:val="24"/>
                <w:lang w:bidi="ar"/>
              </w:rPr>
              <w:t>神经原</w:t>
            </w:r>
            <w:proofErr w:type="gramEnd"/>
            <w:r w:rsidRPr="00957B77">
              <w:rPr>
                <w:rFonts w:ascii="宋体" w:hAnsi="宋体" w:cs="仿宋" w:hint="eastAsia"/>
                <w:color w:val="000000"/>
                <w:kern w:val="0"/>
                <w:sz w:val="24"/>
                <w:szCs w:val="24"/>
                <w:lang w:bidi="ar"/>
              </w:rPr>
              <w:t>特异性烯醇化酶（NSE）</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36405BC" w14:textId="77777777" w:rsidR="00E3513B" w:rsidRPr="00957B77" w:rsidRDefault="00E3513B" w:rsidP="00105E53">
            <w:pPr>
              <w:jc w:val="center"/>
              <w:rPr>
                <w:rFonts w:ascii="宋体" w:hAnsi="宋体" w:cs="仿宋" w:hint="eastAsia"/>
                <w:color w:val="000000"/>
                <w:sz w:val="24"/>
                <w:szCs w:val="24"/>
              </w:rPr>
            </w:pPr>
          </w:p>
        </w:tc>
      </w:tr>
      <w:tr w:rsidR="00E3513B" w:rsidRPr="00957B77" w14:paraId="1E958290"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2DBF983F"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2A40862D"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0868254C"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前列腺特异性抗原（PSA)</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E6B89E3" w14:textId="77777777" w:rsidR="00E3513B" w:rsidRPr="00957B77" w:rsidRDefault="00E3513B" w:rsidP="00105E53">
            <w:pPr>
              <w:jc w:val="center"/>
              <w:rPr>
                <w:rFonts w:ascii="宋体" w:hAnsi="宋体" w:cs="仿宋" w:hint="eastAsia"/>
                <w:color w:val="000000"/>
                <w:sz w:val="24"/>
                <w:szCs w:val="24"/>
              </w:rPr>
            </w:pPr>
          </w:p>
        </w:tc>
      </w:tr>
      <w:tr w:rsidR="00E3513B" w:rsidRPr="00957B77" w14:paraId="4848160C" w14:textId="77777777" w:rsidTr="00E3513B">
        <w:trPr>
          <w:trHeight w:val="90"/>
          <w:jc w:val="center"/>
        </w:trPr>
        <w:tc>
          <w:tcPr>
            <w:tcW w:w="644" w:type="dxa"/>
            <w:vMerge/>
            <w:tcBorders>
              <w:top w:val="single" w:sz="4" w:space="0" w:color="000000"/>
              <w:left w:val="single" w:sz="4" w:space="0" w:color="000000"/>
              <w:bottom w:val="single" w:sz="4" w:space="0" w:color="000000"/>
              <w:right w:val="single" w:sz="4" w:space="0" w:color="000000"/>
            </w:tcBorders>
            <w:noWrap/>
            <w:vAlign w:val="center"/>
          </w:tcPr>
          <w:p w14:paraId="68BE9185" w14:textId="77777777" w:rsidR="00E3513B" w:rsidRPr="00957B77" w:rsidRDefault="00E3513B" w:rsidP="00105E53">
            <w:pPr>
              <w:jc w:val="center"/>
              <w:rPr>
                <w:rFonts w:ascii="宋体" w:hAnsi="宋体" w:cs="仿宋" w:hint="eastAsia"/>
                <w:color w:val="000000"/>
                <w:sz w:val="24"/>
                <w:szCs w:val="24"/>
              </w:rPr>
            </w:pPr>
          </w:p>
        </w:tc>
        <w:tc>
          <w:tcPr>
            <w:tcW w:w="2644" w:type="dxa"/>
            <w:vMerge/>
            <w:tcBorders>
              <w:top w:val="single" w:sz="4" w:space="0" w:color="000000"/>
              <w:left w:val="single" w:sz="4" w:space="0" w:color="000000"/>
              <w:bottom w:val="single" w:sz="4" w:space="0" w:color="000000"/>
              <w:right w:val="single" w:sz="4" w:space="0" w:color="000000"/>
            </w:tcBorders>
            <w:noWrap/>
            <w:vAlign w:val="center"/>
          </w:tcPr>
          <w:p w14:paraId="71E198E5" w14:textId="77777777" w:rsidR="00E3513B" w:rsidRPr="00957B77" w:rsidRDefault="00E3513B" w:rsidP="00105E53">
            <w:pPr>
              <w:jc w:val="center"/>
              <w:rPr>
                <w:rFonts w:ascii="宋体" w:hAnsi="宋体" w:cs="仿宋" w:hint="eastAsia"/>
                <w:color w:val="000000"/>
                <w:sz w:val="24"/>
                <w:szCs w:val="24"/>
              </w:rPr>
            </w:pP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76B37383" w14:textId="77777777" w:rsidR="00E3513B" w:rsidRPr="00957B77" w:rsidRDefault="00E3513B" w:rsidP="00105E53">
            <w:pPr>
              <w:widowControl/>
              <w:jc w:val="left"/>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游离前列腺特异性抗原（FPSA)</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D635F33"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32A6336"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1082A121"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9</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7E6C2F80"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甲状腺功能</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7672A67" w14:textId="77777777" w:rsidR="00E3513B" w:rsidRPr="00957B77" w:rsidRDefault="00E3513B" w:rsidP="00105E53">
            <w:pPr>
              <w:rPr>
                <w:rFonts w:ascii="宋体" w:hAnsi="宋体" w:cs="仿宋" w:hint="eastAsia"/>
                <w:color w:val="000000"/>
                <w:kern w:val="0"/>
                <w:sz w:val="24"/>
                <w:szCs w:val="24"/>
                <w:lang w:bidi="ar"/>
              </w:rPr>
            </w:pPr>
            <w:proofErr w:type="gramStart"/>
            <w:r w:rsidRPr="00957B77">
              <w:rPr>
                <w:rFonts w:ascii="宋体" w:hAnsi="宋体" w:cs="仿宋" w:hint="eastAsia"/>
                <w:color w:val="000000"/>
                <w:sz w:val="24"/>
                <w:szCs w:val="24"/>
                <w:lang w:bidi="ar"/>
              </w:rPr>
              <w:t>TSH,FT3,FT</w:t>
            </w:r>
            <w:proofErr w:type="gramEnd"/>
            <w:r w:rsidRPr="00957B77">
              <w:rPr>
                <w:rFonts w:ascii="宋体" w:hAnsi="宋体" w:cs="仿宋" w:hint="eastAsia"/>
                <w:color w:val="000000"/>
                <w:sz w:val="24"/>
                <w:szCs w:val="24"/>
                <w:lang w:bidi="ar"/>
              </w:rPr>
              <w:t>4</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BD27048" w14:textId="77777777" w:rsidR="00E3513B" w:rsidRPr="00957B77" w:rsidRDefault="00E3513B" w:rsidP="00105E53">
            <w:pPr>
              <w:jc w:val="center"/>
              <w:rPr>
                <w:rFonts w:ascii="宋体" w:hAnsi="宋体" w:cs="仿宋" w:hint="eastAsia"/>
                <w:color w:val="000000"/>
                <w:sz w:val="24"/>
                <w:szCs w:val="24"/>
              </w:rPr>
            </w:pPr>
          </w:p>
        </w:tc>
      </w:tr>
      <w:tr w:rsidR="00E3513B" w:rsidRPr="00957B77" w14:paraId="5E8E4401"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0C2CB535"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10</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2A307AA3"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sz w:val="24"/>
                <w:szCs w:val="24"/>
              </w:rPr>
              <w:t>12导心电图</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0DD9B85" w14:textId="77777777" w:rsidR="00E3513B" w:rsidRPr="00957B77" w:rsidRDefault="00E3513B" w:rsidP="00105E53">
            <w:pPr>
              <w:rPr>
                <w:rFonts w:ascii="宋体" w:hAnsi="宋体" w:cs="仿宋" w:hint="eastAsia"/>
                <w:color w:val="000000"/>
                <w:sz w:val="24"/>
                <w:szCs w:val="24"/>
              </w:rPr>
            </w:pPr>
            <w:r w:rsidRPr="00957B77">
              <w:rPr>
                <w:rFonts w:ascii="宋体" w:hAnsi="宋体" w:cs="仿宋" w:hint="eastAsia"/>
                <w:color w:val="000000"/>
                <w:sz w:val="24"/>
                <w:szCs w:val="24"/>
              </w:rPr>
              <w:t>心电图</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0A3FF83" w14:textId="77777777" w:rsidR="00E3513B" w:rsidRPr="00957B77" w:rsidRDefault="00E3513B" w:rsidP="00105E53">
            <w:pPr>
              <w:jc w:val="center"/>
              <w:rPr>
                <w:rFonts w:ascii="宋体" w:hAnsi="宋体" w:cs="仿宋" w:hint="eastAsia"/>
                <w:color w:val="000000"/>
                <w:sz w:val="24"/>
                <w:szCs w:val="24"/>
              </w:rPr>
            </w:pPr>
          </w:p>
        </w:tc>
      </w:tr>
      <w:tr w:rsidR="00E3513B" w:rsidRPr="00957B77" w14:paraId="40503D79"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12D3C2E4"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11</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60E86737"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sz w:val="24"/>
                <w:szCs w:val="24"/>
              </w:rPr>
              <w:t>心脏彩超</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4ECC8045" w14:textId="77777777" w:rsidR="00E3513B" w:rsidRPr="00957B77" w:rsidRDefault="00E3513B" w:rsidP="00105E53">
            <w:pPr>
              <w:rPr>
                <w:rFonts w:ascii="宋体" w:hAnsi="宋体" w:cs="仿宋" w:hint="eastAsia"/>
                <w:color w:val="000000"/>
                <w:sz w:val="24"/>
                <w:szCs w:val="24"/>
              </w:rPr>
            </w:pPr>
            <w:r w:rsidRPr="00957B77">
              <w:rPr>
                <w:rFonts w:ascii="宋体" w:hAnsi="宋体" w:cs="仿宋" w:hint="eastAsia"/>
                <w:sz w:val="24"/>
                <w:szCs w:val="24"/>
              </w:rPr>
              <w:t>心腔内结构、心脏的搏动和血液流动的仪器.</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661C85C"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000BF40"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615332CE"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12</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4FD0FF99"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腹部彩超</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1FEA669A"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肝、胆、胰、脾、肾、门静脉</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E6EE980" w14:textId="77777777" w:rsidR="00E3513B" w:rsidRPr="00957B77" w:rsidRDefault="00E3513B" w:rsidP="00105E53">
            <w:pPr>
              <w:jc w:val="center"/>
              <w:rPr>
                <w:rFonts w:ascii="宋体" w:hAnsi="宋体" w:cs="仿宋" w:hint="eastAsia"/>
                <w:color w:val="000000"/>
                <w:sz w:val="24"/>
                <w:szCs w:val="24"/>
              </w:rPr>
            </w:pPr>
          </w:p>
        </w:tc>
      </w:tr>
      <w:tr w:rsidR="00E3513B" w:rsidRPr="00957B77" w14:paraId="2CC093CF"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37B5B585"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13</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51017CCB"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甲状腺彩超</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411D5854"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检查甲状腺病变</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DD26D8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0513D8D"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72F335C7"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lastRenderedPageBreak/>
              <w:t>14</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7762FB5E" w14:textId="77777777" w:rsidR="00E3513B" w:rsidRPr="00957B77" w:rsidRDefault="00E3513B" w:rsidP="00105E53">
            <w:pPr>
              <w:jc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胸部正位X光（不要片）</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B522A87" w14:textId="77777777" w:rsidR="00E3513B" w:rsidRPr="00957B77" w:rsidRDefault="00E3513B" w:rsidP="00105E53">
            <w:pPr>
              <w:rPr>
                <w:rFonts w:ascii="宋体" w:hAnsi="宋体" w:cs="仿宋" w:hint="eastAsia"/>
                <w:sz w:val="24"/>
                <w:szCs w:val="24"/>
              </w:rPr>
            </w:pPr>
            <w:r w:rsidRPr="00957B77">
              <w:rPr>
                <w:rFonts w:ascii="宋体" w:hAnsi="宋体" w:cs="仿宋" w:hint="eastAsia"/>
                <w:color w:val="000000"/>
                <w:kern w:val="0"/>
                <w:sz w:val="24"/>
                <w:szCs w:val="24"/>
                <w:lang w:bidi="ar"/>
              </w:rPr>
              <w:t>了解双肺、心脏、大血管、</w:t>
            </w:r>
            <w:proofErr w:type="gramStart"/>
            <w:r w:rsidRPr="00957B77">
              <w:rPr>
                <w:rFonts w:ascii="宋体" w:hAnsi="宋体" w:cs="仿宋" w:hint="eastAsia"/>
                <w:color w:val="000000"/>
                <w:kern w:val="0"/>
                <w:sz w:val="24"/>
                <w:szCs w:val="24"/>
                <w:lang w:bidi="ar"/>
              </w:rPr>
              <w:t>纵隔</w:t>
            </w:r>
            <w:proofErr w:type="gramEnd"/>
            <w:r w:rsidRPr="00957B77">
              <w:rPr>
                <w:rFonts w:ascii="宋体" w:hAnsi="宋体" w:cs="仿宋" w:hint="eastAsia"/>
                <w:color w:val="000000"/>
                <w:kern w:val="0"/>
                <w:sz w:val="24"/>
                <w:szCs w:val="24"/>
                <w:lang w:bidi="ar"/>
              </w:rPr>
              <w:t>情况，有无炎症、结核、肿瘤等</w:t>
            </w:r>
          </w:p>
        </w:tc>
        <w:tc>
          <w:tcPr>
            <w:tcW w:w="1320" w:type="dxa"/>
            <w:vMerge w:val="restart"/>
            <w:tcBorders>
              <w:top w:val="single" w:sz="4" w:space="0" w:color="000000"/>
              <w:left w:val="single" w:sz="4" w:space="0" w:color="000000"/>
              <w:right w:val="single" w:sz="4" w:space="0" w:color="000000"/>
            </w:tcBorders>
            <w:noWrap/>
            <w:vAlign w:val="center"/>
          </w:tcPr>
          <w:p w14:paraId="0A364DBF" w14:textId="77777777" w:rsidR="00E3513B" w:rsidRPr="00957B77" w:rsidRDefault="00E3513B" w:rsidP="00105E53">
            <w:pPr>
              <w:jc w:val="center"/>
              <w:rPr>
                <w:rFonts w:ascii="宋体" w:hAnsi="宋体" w:cs="仿宋" w:hint="eastAsia"/>
                <w:color w:val="000000"/>
                <w:sz w:val="24"/>
                <w:szCs w:val="24"/>
              </w:rPr>
            </w:pPr>
            <w:r w:rsidRPr="00957B77">
              <w:rPr>
                <w:rFonts w:ascii="宋体" w:hAnsi="宋体" w:cs="仿宋" w:hint="eastAsia"/>
                <w:color w:val="000000"/>
                <w:sz w:val="24"/>
                <w:szCs w:val="24"/>
              </w:rPr>
              <w:t>此项为必检项目，所有体检套餐内，至少包含其中一项。</w:t>
            </w:r>
          </w:p>
        </w:tc>
      </w:tr>
      <w:tr w:rsidR="00E3513B" w:rsidRPr="00957B77" w14:paraId="653F9178"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27B327A9"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15</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1F054547"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低剂量螺旋CT（胸部，不要片）</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83F8831"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双肺及</w:t>
            </w:r>
            <w:proofErr w:type="gramStart"/>
            <w:r w:rsidRPr="00957B77">
              <w:rPr>
                <w:rFonts w:ascii="宋体" w:hAnsi="宋体" w:cs="仿宋" w:hint="eastAsia"/>
                <w:sz w:val="24"/>
                <w:szCs w:val="24"/>
              </w:rPr>
              <w:t>纵隔</w:t>
            </w:r>
            <w:proofErr w:type="gramEnd"/>
            <w:r w:rsidRPr="00957B77">
              <w:rPr>
                <w:rFonts w:ascii="宋体" w:hAnsi="宋体" w:cs="仿宋" w:hint="eastAsia"/>
                <w:sz w:val="24"/>
                <w:szCs w:val="24"/>
              </w:rPr>
              <w:t>疾患，较胸片的检出率和诊断率更高</w:t>
            </w:r>
          </w:p>
        </w:tc>
        <w:tc>
          <w:tcPr>
            <w:tcW w:w="1320" w:type="dxa"/>
            <w:vMerge/>
            <w:tcBorders>
              <w:left w:val="single" w:sz="4" w:space="0" w:color="000000"/>
              <w:bottom w:val="single" w:sz="4" w:space="0" w:color="000000"/>
              <w:right w:val="single" w:sz="4" w:space="0" w:color="000000"/>
            </w:tcBorders>
            <w:noWrap/>
            <w:vAlign w:val="center"/>
          </w:tcPr>
          <w:p w14:paraId="285879A6" w14:textId="77777777" w:rsidR="00E3513B" w:rsidRPr="00957B77" w:rsidRDefault="00E3513B" w:rsidP="00105E53">
            <w:pPr>
              <w:jc w:val="center"/>
              <w:rPr>
                <w:rFonts w:ascii="宋体" w:hAnsi="宋体" w:cs="仿宋" w:hint="eastAsia"/>
                <w:color w:val="000000"/>
                <w:sz w:val="24"/>
                <w:szCs w:val="24"/>
              </w:rPr>
            </w:pPr>
          </w:p>
        </w:tc>
      </w:tr>
      <w:tr w:rsidR="00E3513B" w:rsidRPr="00957B77" w14:paraId="4FE6C74F"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52BCA353"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16</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29D29539"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泌尿系彩超</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0EB37F08"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输尿管、膀胱、前列腺（男性）</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71D08C9" w14:textId="77777777" w:rsidR="00E3513B" w:rsidRPr="00957B77" w:rsidRDefault="00E3513B" w:rsidP="00105E53">
            <w:pPr>
              <w:jc w:val="center"/>
              <w:rPr>
                <w:rFonts w:ascii="宋体" w:hAnsi="宋体" w:cs="仿宋" w:hint="eastAsia"/>
                <w:color w:val="000000"/>
                <w:sz w:val="24"/>
                <w:szCs w:val="24"/>
              </w:rPr>
            </w:pPr>
          </w:p>
        </w:tc>
      </w:tr>
      <w:tr w:rsidR="00E3513B" w:rsidRPr="00957B77" w14:paraId="248C9195"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6378F5B1"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17</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327678E5"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骨密度测定</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0608AAC2"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骨质疏松检查</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58B857C" w14:textId="77777777" w:rsidR="00E3513B" w:rsidRPr="00957B77" w:rsidRDefault="00E3513B" w:rsidP="00105E53">
            <w:pPr>
              <w:jc w:val="center"/>
              <w:rPr>
                <w:rFonts w:ascii="宋体" w:hAnsi="宋体" w:cs="仿宋" w:hint="eastAsia"/>
                <w:color w:val="000000"/>
                <w:sz w:val="24"/>
                <w:szCs w:val="24"/>
              </w:rPr>
            </w:pPr>
          </w:p>
        </w:tc>
      </w:tr>
      <w:tr w:rsidR="00E3513B" w:rsidRPr="00957B77" w14:paraId="5900C9FA"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3FB9C90F"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18</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55632CAC"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风湿系列</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58B5B5B9"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类风湿因子</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E0961FB"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6559A26"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0E5155F6"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19</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615B858C"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sz w:val="24"/>
                <w:szCs w:val="24"/>
              </w:rPr>
              <w:t>经颅多普勒(</w:t>
            </w:r>
            <w:r w:rsidRPr="00957B77">
              <w:rPr>
                <w:rFonts w:ascii="宋体" w:hAnsi="宋体" w:cs="仿宋" w:hint="eastAsia"/>
                <w:color w:val="000000"/>
                <w:sz w:val="24"/>
                <w:szCs w:val="24"/>
              </w:rPr>
              <w:t>TCD)</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0F1F3B22"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主要用于脑血管病的血管情况的监测，通过血管内血流的深度、方向、速度等指数，可以判断颅内血管的弹性及血流等情况。</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C2C30B6" w14:textId="77777777" w:rsidR="00E3513B" w:rsidRPr="00957B77" w:rsidRDefault="00E3513B" w:rsidP="00105E53">
            <w:pPr>
              <w:jc w:val="center"/>
              <w:rPr>
                <w:rFonts w:ascii="宋体" w:hAnsi="宋体" w:cs="仿宋" w:hint="eastAsia"/>
                <w:color w:val="000000"/>
                <w:sz w:val="24"/>
                <w:szCs w:val="24"/>
              </w:rPr>
            </w:pPr>
          </w:p>
        </w:tc>
      </w:tr>
      <w:tr w:rsidR="00E3513B" w:rsidRPr="00957B77" w14:paraId="1423B21A"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1D076A17"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20</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407DB65E"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C14或C13</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31CA0EF6"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幽门螺旋杆菌</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FACD2E7" w14:textId="77777777" w:rsidR="00E3513B" w:rsidRPr="00957B77" w:rsidRDefault="00E3513B" w:rsidP="00105E53">
            <w:pPr>
              <w:jc w:val="center"/>
              <w:rPr>
                <w:rFonts w:ascii="宋体" w:hAnsi="宋体" w:cs="仿宋" w:hint="eastAsia"/>
                <w:color w:val="000000"/>
                <w:sz w:val="24"/>
                <w:szCs w:val="24"/>
              </w:rPr>
            </w:pPr>
          </w:p>
        </w:tc>
      </w:tr>
      <w:tr w:rsidR="00E3513B" w:rsidRPr="00957B77" w14:paraId="1D202E2A"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38743C2E"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21</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5E35750B"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乳腺彩超（双侧）</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43D81A03"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乳腺和双侧腋下淋巴结（女性）</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46AB7F6" w14:textId="77777777" w:rsidR="00E3513B" w:rsidRPr="00957B77" w:rsidRDefault="00E3513B" w:rsidP="00105E53">
            <w:pPr>
              <w:jc w:val="center"/>
              <w:rPr>
                <w:rFonts w:ascii="宋体" w:hAnsi="宋体" w:cs="仿宋" w:hint="eastAsia"/>
                <w:color w:val="000000"/>
                <w:sz w:val="24"/>
                <w:szCs w:val="24"/>
              </w:rPr>
            </w:pPr>
          </w:p>
        </w:tc>
      </w:tr>
      <w:tr w:rsidR="00E3513B" w:rsidRPr="00957B77" w14:paraId="36C3A904"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7697B3E8"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22</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34DDC364"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妇科彩超</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3A9DB3C3" w14:textId="77777777" w:rsidR="00E3513B" w:rsidRPr="00957B77" w:rsidRDefault="00E3513B" w:rsidP="00105E53">
            <w:pPr>
              <w:rPr>
                <w:rFonts w:ascii="宋体" w:hAnsi="宋体" w:cs="仿宋" w:hint="eastAsia"/>
                <w:sz w:val="24"/>
                <w:szCs w:val="24"/>
              </w:rPr>
            </w:pPr>
            <w:r w:rsidRPr="00957B77">
              <w:rPr>
                <w:rFonts w:ascii="宋体" w:hAnsi="宋体" w:cs="仿宋" w:hint="eastAsia"/>
                <w:sz w:val="24"/>
                <w:szCs w:val="24"/>
              </w:rPr>
              <w:t>子宫、附件、盆腔（女性）（未婚经腹部）</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F0610E9" w14:textId="77777777" w:rsidR="00E3513B" w:rsidRPr="00957B77" w:rsidRDefault="00E3513B" w:rsidP="00105E53">
            <w:pPr>
              <w:jc w:val="center"/>
              <w:rPr>
                <w:rFonts w:ascii="宋体" w:hAnsi="宋体" w:cs="仿宋" w:hint="eastAsia"/>
                <w:color w:val="000000"/>
                <w:sz w:val="24"/>
                <w:szCs w:val="24"/>
              </w:rPr>
            </w:pPr>
          </w:p>
        </w:tc>
      </w:tr>
      <w:tr w:rsidR="00E3513B" w:rsidRPr="00957B77" w14:paraId="1738D7FC" w14:textId="77777777" w:rsidTr="00E3513B">
        <w:trPr>
          <w:trHeight w:val="1502"/>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0B37C749"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23</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75E50446"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宫颈TCT</w:t>
            </w:r>
            <w:proofErr w:type="gramStart"/>
            <w:r w:rsidRPr="00957B77">
              <w:rPr>
                <w:rFonts w:ascii="宋体" w:hAnsi="宋体" w:cs="仿宋" w:hint="eastAsia"/>
                <w:color w:val="000000"/>
                <w:kern w:val="0"/>
                <w:sz w:val="24"/>
                <w:szCs w:val="24"/>
                <w:lang w:bidi="ar"/>
              </w:rPr>
              <w:t>液基薄片</w:t>
            </w:r>
            <w:proofErr w:type="gramEnd"/>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6DE1D994"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检测宫颈细胞学变化，及早发现宫颈炎、宫颈癌前病变、宫颈癌。相对宫颈刮片更完善的检测方法，检出率更高</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C64EF31" w14:textId="77777777" w:rsidR="00E3513B" w:rsidRPr="00957B77" w:rsidRDefault="00E3513B" w:rsidP="00105E53">
            <w:pPr>
              <w:jc w:val="center"/>
              <w:rPr>
                <w:rFonts w:ascii="宋体" w:hAnsi="宋体" w:cs="仿宋" w:hint="eastAsia"/>
                <w:color w:val="000000"/>
                <w:sz w:val="24"/>
                <w:szCs w:val="24"/>
              </w:rPr>
            </w:pPr>
          </w:p>
        </w:tc>
      </w:tr>
      <w:tr w:rsidR="00E3513B" w:rsidRPr="00957B77" w14:paraId="6838567C"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7AC2A653" w14:textId="77777777" w:rsidR="00E3513B" w:rsidRPr="00957B77" w:rsidRDefault="00E3513B" w:rsidP="00105E53">
            <w:pPr>
              <w:widowControl/>
              <w:jc w:val="center"/>
              <w:textAlignment w:val="center"/>
              <w:rPr>
                <w:rFonts w:ascii="宋体" w:hAnsi="宋体" w:cs="仿宋" w:hint="eastAsia"/>
                <w:color w:val="000000"/>
                <w:sz w:val="24"/>
                <w:szCs w:val="24"/>
              </w:rPr>
            </w:pPr>
            <w:r w:rsidRPr="00957B77">
              <w:rPr>
                <w:rFonts w:ascii="宋体" w:hAnsi="宋体" w:cs="仿宋" w:hint="eastAsia"/>
                <w:color w:val="000000"/>
                <w:kern w:val="0"/>
                <w:sz w:val="24"/>
                <w:szCs w:val="24"/>
                <w:lang w:bidi="ar"/>
              </w:rPr>
              <w:t>24</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1873BECF"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HPV-DNA</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B6BBA08"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了解是否被高危型人乳头瘤病毒感染，预防宫颈癌</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ECC8C89" w14:textId="77777777" w:rsidR="00E3513B" w:rsidRPr="00957B77" w:rsidRDefault="00E3513B" w:rsidP="00105E53">
            <w:pPr>
              <w:jc w:val="center"/>
              <w:rPr>
                <w:rFonts w:ascii="宋体" w:hAnsi="宋体" w:cs="仿宋" w:hint="eastAsia"/>
                <w:color w:val="000000"/>
                <w:sz w:val="24"/>
                <w:szCs w:val="24"/>
              </w:rPr>
            </w:pPr>
          </w:p>
        </w:tc>
      </w:tr>
      <w:tr w:rsidR="00E3513B" w:rsidRPr="00957B77" w14:paraId="0752535E" w14:textId="77777777" w:rsidTr="00E3513B">
        <w:trPr>
          <w:trHeight w:val="90"/>
          <w:jc w:val="center"/>
        </w:trPr>
        <w:tc>
          <w:tcPr>
            <w:tcW w:w="644" w:type="dxa"/>
            <w:tcBorders>
              <w:top w:val="single" w:sz="4" w:space="0" w:color="000000"/>
              <w:left w:val="single" w:sz="4" w:space="0" w:color="000000"/>
              <w:bottom w:val="single" w:sz="4" w:space="0" w:color="000000"/>
              <w:right w:val="single" w:sz="4" w:space="0" w:color="000000"/>
            </w:tcBorders>
            <w:noWrap/>
            <w:vAlign w:val="center"/>
          </w:tcPr>
          <w:p w14:paraId="545AB068"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25</w:t>
            </w:r>
          </w:p>
        </w:tc>
        <w:tc>
          <w:tcPr>
            <w:tcW w:w="2644" w:type="dxa"/>
            <w:tcBorders>
              <w:top w:val="single" w:sz="4" w:space="0" w:color="000000"/>
              <w:left w:val="single" w:sz="4" w:space="0" w:color="000000"/>
              <w:bottom w:val="single" w:sz="4" w:space="0" w:color="000000"/>
              <w:right w:val="single" w:sz="4" w:space="0" w:color="000000"/>
            </w:tcBorders>
            <w:noWrap/>
            <w:vAlign w:val="center"/>
          </w:tcPr>
          <w:p w14:paraId="362E6C0F"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其他</w:t>
            </w:r>
          </w:p>
        </w:tc>
        <w:tc>
          <w:tcPr>
            <w:tcW w:w="4362" w:type="dxa"/>
            <w:tcBorders>
              <w:top w:val="single" w:sz="4" w:space="0" w:color="000000"/>
              <w:left w:val="single" w:sz="4" w:space="0" w:color="000000"/>
              <w:bottom w:val="single" w:sz="4" w:space="0" w:color="000000"/>
              <w:right w:val="single" w:sz="4" w:space="0" w:color="000000"/>
            </w:tcBorders>
            <w:noWrap/>
            <w:vAlign w:val="center"/>
          </w:tcPr>
          <w:p w14:paraId="2DF452F8" w14:textId="77777777" w:rsidR="00E3513B" w:rsidRPr="00957B77" w:rsidRDefault="00E3513B" w:rsidP="00105E53">
            <w:pPr>
              <w:widowControl/>
              <w:jc w:val="center"/>
              <w:textAlignment w:val="center"/>
              <w:rPr>
                <w:rFonts w:ascii="宋体" w:hAnsi="宋体" w:cs="仿宋" w:hint="eastAsia"/>
                <w:color w:val="000000"/>
                <w:kern w:val="0"/>
                <w:sz w:val="24"/>
                <w:szCs w:val="24"/>
                <w:lang w:bidi="ar"/>
              </w:rPr>
            </w:pPr>
            <w:r w:rsidRPr="00957B77">
              <w:rPr>
                <w:rFonts w:ascii="宋体" w:hAnsi="宋体" w:cs="仿宋" w:hint="eastAsia"/>
                <w:color w:val="000000"/>
                <w:kern w:val="0"/>
                <w:sz w:val="24"/>
                <w:szCs w:val="24"/>
                <w:lang w:bidi="ar"/>
              </w:rPr>
              <w:t>抽血及耗材+建立健康档案及专家结论</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11FAD91" w14:textId="77777777" w:rsidR="00E3513B" w:rsidRPr="00957B77" w:rsidRDefault="00E3513B" w:rsidP="00105E53">
            <w:pPr>
              <w:jc w:val="center"/>
              <w:rPr>
                <w:rFonts w:ascii="宋体" w:hAnsi="宋体" w:cs="仿宋" w:hint="eastAsia"/>
                <w:color w:val="000000"/>
                <w:sz w:val="24"/>
                <w:szCs w:val="24"/>
              </w:rPr>
            </w:pPr>
          </w:p>
        </w:tc>
      </w:tr>
    </w:tbl>
    <w:p w14:paraId="7C54FFC2" w14:textId="77777777" w:rsidR="00E3513B" w:rsidRPr="00957B77" w:rsidRDefault="00E3513B" w:rsidP="00E3513B">
      <w:pPr>
        <w:snapToGrid w:val="0"/>
        <w:spacing w:line="400" w:lineRule="exact"/>
        <w:rPr>
          <w:rFonts w:ascii="宋体" w:hAnsi="宋体" w:cs="仿宋" w:hint="eastAsia"/>
          <w:sz w:val="24"/>
          <w:szCs w:val="24"/>
        </w:rPr>
      </w:pPr>
    </w:p>
    <w:p w14:paraId="63E4A1AC" w14:textId="77777777" w:rsidR="00E3513B" w:rsidRPr="00957B77" w:rsidRDefault="00E3513B" w:rsidP="00E3513B">
      <w:pPr>
        <w:snapToGrid w:val="0"/>
        <w:spacing w:line="400" w:lineRule="exact"/>
        <w:ind w:firstLineChars="100" w:firstLine="241"/>
        <w:rPr>
          <w:rFonts w:ascii="宋体" w:hAnsi="宋体" w:cs="仿宋" w:hint="eastAsia"/>
          <w:b/>
          <w:bCs/>
          <w:sz w:val="24"/>
          <w:szCs w:val="24"/>
        </w:rPr>
      </w:pPr>
      <w:r w:rsidRPr="00957B77">
        <w:rPr>
          <w:rFonts w:ascii="宋体" w:hAnsi="宋体" w:cs="仿宋" w:hint="eastAsia"/>
          <w:b/>
          <w:bCs/>
          <w:sz w:val="24"/>
          <w:szCs w:val="24"/>
        </w:rPr>
        <w:t>3. 体检项目标准及要求：</w:t>
      </w:r>
    </w:p>
    <w:p w14:paraId="551B2869" w14:textId="7E50544C" w:rsidR="00E3513B" w:rsidRPr="00957B77" w:rsidRDefault="00E3513B" w:rsidP="00E3513B">
      <w:pPr>
        <w:snapToGrid w:val="0"/>
        <w:spacing w:line="400" w:lineRule="exact"/>
        <w:ind w:firstLineChars="200" w:firstLine="480"/>
        <w:rPr>
          <w:rFonts w:ascii="宋体" w:hAnsi="宋体" w:cs="仿宋" w:hint="eastAsia"/>
          <w:sz w:val="24"/>
          <w:szCs w:val="24"/>
        </w:rPr>
      </w:pPr>
      <w:r w:rsidRPr="00957B77">
        <w:rPr>
          <w:rFonts w:ascii="宋体" w:hAnsi="宋体" w:cs="仿宋" w:hint="eastAsia"/>
          <w:sz w:val="24"/>
          <w:szCs w:val="24"/>
        </w:rPr>
        <w:t>※3.1 体检项目包含但不限于上述表中已罗列的项目，</w:t>
      </w:r>
      <w:r w:rsidR="00AE5940" w:rsidRPr="00957B77">
        <w:rPr>
          <w:rFonts w:ascii="宋体" w:hAnsi="宋体" w:cs="仿宋" w:hint="eastAsia"/>
          <w:sz w:val="24"/>
          <w:szCs w:val="24"/>
        </w:rPr>
        <w:t>供应商</w:t>
      </w:r>
      <w:r w:rsidRPr="00957B77">
        <w:rPr>
          <w:rFonts w:ascii="宋体" w:hAnsi="宋体" w:cs="仿宋" w:hint="eastAsia"/>
          <w:sz w:val="24"/>
          <w:szCs w:val="24"/>
        </w:rPr>
        <w:t>须根据体检工作相关经验制定体检套餐。标准如下：40岁以下，男性1000元/人，女性1100元/人；40岁及以上，男性1100元/人，女性1200元/人；教授级别，男性1300元/人，女性1400元/人。三个标准执行，每个标准须至少提供2个套餐，供参检人员选择。</w:t>
      </w:r>
    </w:p>
    <w:p w14:paraId="0DEA37B0" w14:textId="77777777" w:rsidR="00E3513B" w:rsidRPr="00957B77" w:rsidRDefault="00E3513B" w:rsidP="00E3513B">
      <w:pPr>
        <w:snapToGrid w:val="0"/>
        <w:spacing w:line="400" w:lineRule="exact"/>
        <w:ind w:firstLineChars="200" w:firstLine="480"/>
        <w:rPr>
          <w:rFonts w:ascii="宋体" w:hAnsi="宋体" w:cs="仿宋" w:hint="eastAsia"/>
          <w:sz w:val="24"/>
          <w:szCs w:val="24"/>
        </w:rPr>
      </w:pPr>
      <w:r w:rsidRPr="00957B77">
        <w:rPr>
          <w:rFonts w:ascii="宋体" w:hAnsi="宋体" w:cs="仿宋" w:hint="eastAsia"/>
          <w:sz w:val="24"/>
          <w:szCs w:val="24"/>
        </w:rPr>
        <w:t>※3.2 每项套餐标准按中标折扣计算，即套餐标准=体检项目原价（按物价局对成交供应商认定的费用标准）×中标折扣，每项套餐不得低于套餐标准，超出套餐标准的费用，</w:t>
      </w:r>
      <w:proofErr w:type="gramStart"/>
      <w:r w:rsidRPr="00957B77">
        <w:rPr>
          <w:rFonts w:ascii="宋体" w:hAnsi="宋体" w:cs="仿宋" w:hint="eastAsia"/>
          <w:sz w:val="24"/>
          <w:szCs w:val="24"/>
        </w:rPr>
        <w:t>由成交</w:t>
      </w:r>
      <w:proofErr w:type="gramEnd"/>
      <w:r w:rsidRPr="00957B77">
        <w:rPr>
          <w:rFonts w:ascii="宋体" w:hAnsi="宋体" w:cs="仿宋" w:hint="eastAsia"/>
          <w:sz w:val="24"/>
          <w:szCs w:val="24"/>
        </w:rPr>
        <w:t>供应商自行承担。</w:t>
      </w:r>
    </w:p>
    <w:p w14:paraId="39C04415" w14:textId="379F3605" w:rsidR="00370740" w:rsidRPr="00957B77" w:rsidRDefault="00E3513B" w:rsidP="00E3513B">
      <w:pPr>
        <w:spacing w:line="480" w:lineRule="exact"/>
        <w:ind w:firstLineChars="200" w:firstLine="480"/>
        <w:rPr>
          <w:rFonts w:ascii="宋体" w:hAnsi="宋体" w:hint="eastAsia"/>
        </w:rPr>
      </w:pPr>
      <w:r w:rsidRPr="00957B77">
        <w:rPr>
          <w:rFonts w:ascii="宋体" w:hAnsi="宋体" w:cs="仿宋" w:hint="eastAsia"/>
          <w:sz w:val="24"/>
          <w:szCs w:val="24"/>
        </w:rPr>
        <w:t>※3.3 每项套餐内的体检项目，参检人员可根据自身情况与</w:t>
      </w:r>
      <w:r w:rsidR="00AE5940" w:rsidRPr="00957B77">
        <w:rPr>
          <w:rFonts w:ascii="宋体" w:hAnsi="宋体" w:cs="仿宋" w:hint="eastAsia"/>
          <w:sz w:val="24"/>
          <w:szCs w:val="24"/>
        </w:rPr>
        <w:t>供应商</w:t>
      </w:r>
      <w:r w:rsidRPr="00957B77">
        <w:rPr>
          <w:rFonts w:ascii="宋体" w:hAnsi="宋体" w:cs="仿宋" w:hint="eastAsia"/>
          <w:sz w:val="24"/>
          <w:szCs w:val="24"/>
        </w:rPr>
        <w:t>协商将套餐内的体检项目进行等值的更换或调整，也可以在体检套餐之外自主选择其他体检项目，更换或增加后的体检项目总价超出的部分，由参检人员自行支付（享受中标折扣）。</w:t>
      </w:r>
    </w:p>
    <w:p w14:paraId="2000B26C" w14:textId="73A55706" w:rsidR="00370740" w:rsidRPr="00957B77" w:rsidRDefault="00000000">
      <w:pPr>
        <w:pStyle w:val="1"/>
        <w:pageBreakBefore/>
        <w:spacing w:before="240" w:after="120" w:line="360" w:lineRule="auto"/>
        <w:textAlignment w:val="baseline"/>
        <w:rPr>
          <w:rFonts w:ascii="宋体" w:eastAsia="宋体" w:hAnsi="宋体" w:cs="仿宋" w:hint="eastAsia"/>
          <w:szCs w:val="44"/>
        </w:rPr>
      </w:pPr>
      <w:bookmarkStart w:id="60" w:name="_Toc206695203"/>
      <w:bookmarkEnd w:id="57"/>
      <w:r w:rsidRPr="00957B77">
        <w:rPr>
          <w:rFonts w:ascii="宋体" w:eastAsia="宋体" w:hAnsi="宋体" w:cs="仿宋" w:hint="eastAsia"/>
          <w:b/>
          <w:szCs w:val="44"/>
        </w:rPr>
        <w:lastRenderedPageBreak/>
        <w:t>第三篇</w:t>
      </w:r>
      <w:r w:rsidR="006B1ECB" w:rsidRPr="00957B77">
        <w:rPr>
          <w:rFonts w:ascii="宋体" w:eastAsia="宋体" w:hAnsi="宋体" w:cs="仿宋" w:hint="eastAsia"/>
          <w:b/>
          <w:szCs w:val="44"/>
        </w:rPr>
        <w:t xml:space="preserve">  项目</w:t>
      </w:r>
      <w:r w:rsidRPr="00957B77">
        <w:rPr>
          <w:rFonts w:ascii="宋体" w:eastAsia="宋体" w:hAnsi="宋体" w:cs="仿宋" w:hint="eastAsia"/>
          <w:b/>
          <w:szCs w:val="44"/>
        </w:rPr>
        <w:t>商务要求</w:t>
      </w:r>
      <w:bookmarkEnd w:id="60"/>
    </w:p>
    <w:p w14:paraId="16E94CBD" w14:textId="77777777" w:rsidR="00AE5940" w:rsidRPr="00957B77" w:rsidRDefault="00AE5940" w:rsidP="00AE5940">
      <w:pPr>
        <w:snapToGrid w:val="0"/>
        <w:spacing w:line="400" w:lineRule="exact"/>
        <w:ind w:firstLineChars="200" w:firstLine="480"/>
        <w:rPr>
          <w:rFonts w:ascii="宋体" w:hAnsi="宋体" w:cs="仿宋" w:hint="eastAsia"/>
          <w:kern w:val="0"/>
          <w:sz w:val="24"/>
          <w:szCs w:val="24"/>
        </w:rPr>
      </w:pPr>
      <w:bookmarkStart w:id="61" w:name="_Toc267320049"/>
      <w:r w:rsidRPr="00957B77">
        <w:rPr>
          <w:rFonts w:ascii="宋体" w:hAnsi="宋体" w:cs="仿宋" w:hint="eastAsia"/>
          <w:sz w:val="24"/>
          <w:szCs w:val="28"/>
        </w:rPr>
        <w:t>“</w:t>
      </w:r>
      <w:r w:rsidRPr="00957B77">
        <w:rPr>
          <w:rFonts w:ascii="宋体" w:hAnsi="宋体" w:cs="仿宋" w:hint="eastAsia"/>
          <w:kern w:val="0"/>
          <w:sz w:val="21"/>
          <w:szCs w:val="21"/>
        </w:rPr>
        <w:t>※</w:t>
      </w:r>
      <w:r w:rsidRPr="00957B77">
        <w:rPr>
          <w:rFonts w:ascii="宋体" w:hAnsi="宋体" w:cs="仿宋" w:hint="eastAsia"/>
          <w:sz w:val="24"/>
          <w:szCs w:val="28"/>
        </w:rPr>
        <w:t>”标注的商务要求为符合性审查中的实质性要求，若不</w:t>
      </w:r>
      <w:proofErr w:type="gramStart"/>
      <w:r w:rsidRPr="00957B77">
        <w:rPr>
          <w:rFonts w:ascii="宋体" w:hAnsi="宋体" w:cs="仿宋" w:hint="eastAsia"/>
          <w:sz w:val="24"/>
          <w:szCs w:val="28"/>
        </w:rPr>
        <w:t>满足按</w:t>
      </w:r>
      <w:proofErr w:type="gramEnd"/>
      <w:r w:rsidRPr="00957B77">
        <w:rPr>
          <w:rFonts w:ascii="宋体" w:hAnsi="宋体" w:cs="仿宋" w:hint="eastAsia"/>
          <w:sz w:val="24"/>
          <w:szCs w:val="28"/>
        </w:rPr>
        <w:t>无效投标处理。</w:t>
      </w:r>
    </w:p>
    <w:p w14:paraId="0F31AD27" w14:textId="77777777" w:rsidR="00AE5940" w:rsidRPr="00957B77" w:rsidRDefault="00AE5940" w:rsidP="00AE5940">
      <w:pPr>
        <w:pStyle w:val="2"/>
        <w:spacing w:line="480" w:lineRule="exact"/>
        <w:ind w:firstLineChars="200" w:firstLine="562"/>
        <w:textAlignment w:val="baseline"/>
        <w:rPr>
          <w:rFonts w:cs="仿宋" w:hint="eastAsia"/>
          <w:b/>
          <w:szCs w:val="28"/>
        </w:rPr>
      </w:pPr>
      <w:bookmarkStart w:id="62" w:name="_Toc75793509"/>
      <w:bookmarkStart w:id="63" w:name="_Toc206167344"/>
      <w:bookmarkStart w:id="64" w:name="_Toc206695204"/>
      <w:r w:rsidRPr="00957B77">
        <w:rPr>
          <w:rFonts w:cs="仿宋" w:hint="eastAsia"/>
          <w:b/>
          <w:szCs w:val="28"/>
        </w:rPr>
        <w:t>※一、</w:t>
      </w:r>
      <w:bookmarkEnd w:id="62"/>
      <w:r w:rsidRPr="00957B77">
        <w:rPr>
          <w:rFonts w:cs="仿宋" w:hint="eastAsia"/>
          <w:b/>
          <w:szCs w:val="28"/>
        </w:rPr>
        <w:t>服务期限及体检时间：</w:t>
      </w:r>
      <w:bookmarkEnd w:id="63"/>
      <w:bookmarkEnd w:id="64"/>
    </w:p>
    <w:p w14:paraId="7FCC775F" w14:textId="77777777" w:rsidR="00AE5940" w:rsidRPr="00957B77" w:rsidRDefault="00AE5940" w:rsidP="00AE5940">
      <w:pPr>
        <w:snapToGrid w:val="0"/>
        <w:spacing w:line="400" w:lineRule="exact"/>
        <w:ind w:firstLineChars="200" w:firstLine="480"/>
        <w:rPr>
          <w:rFonts w:ascii="宋体" w:hAnsi="宋体" w:cs="宋体" w:hint="eastAsia"/>
          <w:kern w:val="0"/>
          <w:sz w:val="24"/>
          <w:szCs w:val="24"/>
        </w:rPr>
      </w:pPr>
      <w:r w:rsidRPr="00957B77">
        <w:rPr>
          <w:rFonts w:ascii="宋体" w:hAnsi="宋体" w:cs="宋体" w:hint="eastAsia"/>
          <w:kern w:val="0"/>
          <w:sz w:val="24"/>
          <w:szCs w:val="24"/>
        </w:rPr>
        <w:t>（一）服务期限：自合同签订之日起至2025年12月30日止。</w:t>
      </w:r>
    </w:p>
    <w:p w14:paraId="620C7F48" w14:textId="77777777" w:rsidR="00AE5940" w:rsidRPr="00957B77" w:rsidRDefault="00AE5940" w:rsidP="00AE5940">
      <w:pPr>
        <w:snapToGrid w:val="0"/>
        <w:spacing w:line="400" w:lineRule="exact"/>
        <w:ind w:firstLineChars="200" w:firstLine="480"/>
        <w:rPr>
          <w:rFonts w:ascii="宋体" w:hAnsi="宋体" w:cs="宋体" w:hint="eastAsia"/>
          <w:kern w:val="0"/>
          <w:sz w:val="24"/>
          <w:szCs w:val="24"/>
        </w:rPr>
      </w:pPr>
      <w:r w:rsidRPr="00957B77">
        <w:rPr>
          <w:rFonts w:ascii="宋体" w:hAnsi="宋体" w:cs="宋体" w:hint="eastAsia"/>
          <w:kern w:val="0"/>
          <w:sz w:val="24"/>
          <w:szCs w:val="24"/>
        </w:rPr>
        <w:t>（二）体检时间：星期一至星期六上午8:00-11:00（国家法定节假日除外）。</w:t>
      </w:r>
    </w:p>
    <w:p w14:paraId="147BCC18" w14:textId="77777777" w:rsidR="00AE5940" w:rsidRPr="00957B77" w:rsidRDefault="00AE5940" w:rsidP="00AE5940">
      <w:pPr>
        <w:pStyle w:val="2"/>
        <w:spacing w:line="480" w:lineRule="exact"/>
        <w:ind w:firstLineChars="200" w:firstLine="562"/>
        <w:textAlignment w:val="baseline"/>
        <w:rPr>
          <w:rFonts w:cs="仿宋" w:hint="eastAsia"/>
          <w:b/>
          <w:szCs w:val="28"/>
        </w:rPr>
      </w:pPr>
      <w:bookmarkStart w:id="65" w:name="_Toc75793510"/>
      <w:bookmarkStart w:id="66" w:name="_Toc206167345"/>
      <w:bookmarkStart w:id="67" w:name="_Toc267320050"/>
      <w:bookmarkStart w:id="68" w:name="_Toc206695205"/>
      <w:r w:rsidRPr="00957B77">
        <w:rPr>
          <w:rFonts w:cs="仿宋" w:hint="eastAsia"/>
          <w:b/>
          <w:szCs w:val="28"/>
        </w:rPr>
        <w:t>※二、报价要求</w:t>
      </w:r>
      <w:bookmarkEnd w:id="65"/>
      <w:bookmarkEnd w:id="66"/>
      <w:bookmarkEnd w:id="68"/>
    </w:p>
    <w:bookmarkEnd w:id="67"/>
    <w:p w14:paraId="6C516D83" w14:textId="3542ADE3" w:rsidR="00AE5940" w:rsidRPr="00957B77" w:rsidRDefault="00AE5940" w:rsidP="00AE5940">
      <w:pPr>
        <w:numPr>
          <w:ilvl w:val="0"/>
          <w:numId w:val="4"/>
        </w:num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供应商根据自身实际情况在物价局对供应商认定的费用标准基础上报折扣，供应</w:t>
      </w:r>
      <w:proofErr w:type="gramStart"/>
      <w:r w:rsidRPr="00957B77">
        <w:rPr>
          <w:rFonts w:ascii="宋体" w:hAnsi="宋体" w:cs="仿宋" w:hint="eastAsia"/>
          <w:kern w:val="0"/>
          <w:sz w:val="24"/>
          <w:szCs w:val="24"/>
        </w:rPr>
        <w:t>商按照数</w:t>
      </w:r>
      <w:proofErr w:type="gramEnd"/>
      <w:r w:rsidRPr="00957B77">
        <w:rPr>
          <w:rFonts w:ascii="宋体" w:hAnsi="宋体" w:cs="仿宋" w:hint="eastAsia"/>
          <w:kern w:val="0"/>
          <w:sz w:val="24"/>
          <w:szCs w:val="24"/>
        </w:rPr>
        <w:t>取值区间（0.00，1.00）进行整体综合折扣报价，</w:t>
      </w:r>
      <w:proofErr w:type="gramStart"/>
      <w:r w:rsidRPr="00957B77">
        <w:rPr>
          <w:rFonts w:ascii="宋体" w:hAnsi="宋体" w:cs="仿宋" w:hint="eastAsia"/>
          <w:kern w:val="0"/>
          <w:sz w:val="24"/>
          <w:szCs w:val="24"/>
        </w:rPr>
        <w:t>即供应</w:t>
      </w:r>
      <w:proofErr w:type="gramEnd"/>
      <w:r w:rsidRPr="00957B77">
        <w:rPr>
          <w:rFonts w:ascii="宋体" w:hAnsi="宋体" w:cs="仿宋" w:hint="eastAsia"/>
          <w:kern w:val="0"/>
          <w:sz w:val="24"/>
          <w:szCs w:val="24"/>
        </w:rPr>
        <w:t>商的报价综合折扣最高限价为1.00。同时报各体检项目的价格明细，采购人依据折扣后的价格、实际体检人数及体检项目据实结算服务费。</w:t>
      </w:r>
    </w:p>
    <w:p w14:paraId="0AE32EA8" w14:textId="5DD96B4C" w:rsidR="00AE5940" w:rsidRPr="00957B77" w:rsidRDefault="00AE5940" w:rsidP="00AE5940">
      <w:pPr>
        <w:numPr>
          <w:ilvl w:val="0"/>
          <w:numId w:val="4"/>
        </w:num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供应商的折扣报价为整体综合折扣，折扣报价适用于所有体检项目。供应商应提供所有体检项目价格及折扣后优惠价清单。</w:t>
      </w:r>
    </w:p>
    <w:p w14:paraId="4881A472" w14:textId="0BFB35F9" w:rsidR="00AE5940" w:rsidRPr="00957B77" w:rsidRDefault="00AE5940" w:rsidP="00AE5940">
      <w:pPr>
        <w:numPr>
          <w:ilvl w:val="0"/>
          <w:numId w:val="4"/>
        </w:num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本招标项目报价包括完成体检项目所需的所有费用，包括但不限于体检费、体检报告邮寄费、免费营养早餐、人工、设备、耗材、税费等一切费用。因供应商自身原因造成漏报、少报皆由其自行承担责任，采购人不再补偿。</w:t>
      </w:r>
    </w:p>
    <w:p w14:paraId="308E72D8" w14:textId="77777777" w:rsidR="00AE5940" w:rsidRPr="00957B77" w:rsidRDefault="00AE5940" w:rsidP="00AE5940">
      <w:pPr>
        <w:pStyle w:val="2"/>
        <w:spacing w:line="480" w:lineRule="exact"/>
        <w:ind w:firstLineChars="200" w:firstLine="562"/>
        <w:textAlignment w:val="baseline"/>
        <w:rPr>
          <w:rFonts w:cs="仿宋" w:hint="eastAsia"/>
          <w:b/>
          <w:szCs w:val="28"/>
        </w:rPr>
      </w:pPr>
      <w:bookmarkStart w:id="69" w:name="_Toc206167346"/>
      <w:bookmarkStart w:id="70" w:name="_Toc206695206"/>
      <w:r w:rsidRPr="00957B77">
        <w:rPr>
          <w:rFonts w:cs="仿宋" w:hint="eastAsia"/>
          <w:b/>
          <w:szCs w:val="28"/>
        </w:rPr>
        <w:t>※三、履约保证金</w:t>
      </w:r>
      <w:bookmarkEnd w:id="69"/>
      <w:bookmarkEnd w:id="70"/>
    </w:p>
    <w:p w14:paraId="63D8A29B" w14:textId="702C6C9F"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（一）合同签订前成交供应商向采购人缴纳10万元的履约保证金（以支票、汇票、本票或者金融机构、担保机构出具的保函等非现金形式提交，若以保函形式提交，保函出具担保方需</w:t>
      </w:r>
      <w:proofErr w:type="gramStart"/>
      <w:r w:rsidRPr="00957B77">
        <w:rPr>
          <w:rFonts w:ascii="宋体" w:hAnsi="宋体" w:cs="仿宋" w:hint="eastAsia"/>
          <w:kern w:val="0"/>
          <w:sz w:val="24"/>
          <w:szCs w:val="24"/>
        </w:rPr>
        <w:t>满足渝财采购</w:t>
      </w:r>
      <w:proofErr w:type="gramEnd"/>
      <w:r w:rsidRPr="00957B77">
        <w:rPr>
          <w:rFonts w:ascii="宋体" w:hAnsi="宋体" w:cs="仿宋" w:hint="eastAsia"/>
          <w:kern w:val="0"/>
          <w:sz w:val="24"/>
          <w:szCs w:val="24"/>
        </w:rPr>
        <w:t>〔2023〕7 号文件要求）。</w:t>
      </w:r>
    </w:p>
    <w:p w14:paraId="08E301DC" w14:textId="05FF7F47" w:rsidR="00AE5940" w:rsidRPr="00957B77" w:rsidRDefault="00AE5940" w:rsidP="00AE5940">
      <w:pPr>
        <w:snapToGrid w:val="0"/>
        <w:spacing w:line="400" w:lineRule="exact"/>
        <w:ind w:firstLineChars="200" w:firstLine="480"/>
        <w:rPr>
          <w:rFonts w:ascii="宋体" w:hAnsi="宋体" w:hint="eastAsia"/>
        </w:rPr>
      </w:pPr>
      <w:r w:rsidRPr="00957B77">
        <w:rPr>
          <w:rFonts w:ascii="宋体" w:hAnsi="宋体" w:cs="仿宋" w:hint="eastAsia"/>
          <w:kern w:val="0"/>
          <w:sz w:val="24"/>
          <w:szCs w:val="24"/>
        </w:rPr>
        <w:t>（二）履约保证金退还：在合同期满且处理完合同期内发生的工伤、劳资纠纷等全部遗留问题并按期撤场后，采购人在3个工作日内按程序办理退还手续（不计息）。</w:t>
      </w:r>
    </w:p>
    <w:p w14:paraId="07CAF778" w14:textId="77777777" w:rsidR="00AE5940" w:rsidRPr="00957B77" w:rsidRDefault="00AE5940" w:rsidP="00AE5940">
      <w:pPr>
        <w:pStyle w:val="2"/>
        <w:spacing w:line="480" w:lineRule="exact"/>
        <w:ind w:firstLineChars="200" w:firstLine="562"/>
        <w:textAlignment w:val="baseline"/>
        <w:rPr>
          <w:rFonts w:cs="仿宋" w:hint="eastAsia"/>
          <w:b/>
          <w:szCs w:val="28"/>
        </w:rPr>
      </w:pPr>
      <w:bookmarkStart w:id="71" w:name="_Toc206167347"/>
      <w:bookmarkStart w:id="72" w:name="_Toc75793512"/>
      <w:bookmarkStart w:id="73" w:name="_Toc267320051"/>
      <w:bookmarkStart w:id="74" w:name="_Toc206695207"/>
      <w:r w:rsidRPr="00957B77">
        <w:rPr>
          <w:rFonts w:cs="仿宋" w:hint="eastAsia"/>
          <w:b/>
          <w:szCs w:val="28"/>
        </w:rPr>
        <w:t>※四、付款方式</w:t>
      </w:r>
      <w:bookmarkEnd w:id="71"/>
      <w:bookmarkEnd w:id="72"/>
      <w:bookmarkEnd w:id="73"/>
      <w:bookmarkEnd w:id="74"/>
    </w:p>
    <w:p w14:paraId="10845FF5" w14:textId="7F77EAA4"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（一）采购人分两次付款，第一次付款时间为该年12月10日前参检人数进行结算付款；第二次付款时间为该年12月11日至12月30日参检人数进行结算付款。</w:t>
      </w:r>
    </w:p>
    <w:p w14:paraId="4161F7AC" w14:textId="615BEA3B"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（二）付款前，成交供应商须向采购人提供发票和结算单。</w:t>
      </w:r>
    </w:p>
    <w:p w14:paraId="666747C4" w14:textId="77777777" w:rsidR="00AE5940" w:rsidRPr="00957B77" w:rsidRDefault="00AE5940" w:rsidP="00AE5940">
      <w:pPr>
        <w:pStyle w:val="a5"/>
        <w:ind w:firstLineChars="200" w:firstLine="480"/>
        <w:rPr>
          <w:rFonts w:ascii="宋体" w:hAnsi="宋体" w:cs="仿宋" w:hint="eastAsia"/>
          <w:kern w:val="0"/>
          <w:sz w:val="24"/>
        </w:rPr>
      </w:pPr>
      <w:r w:rsidRPr="00957B77">
        <w:rPr>
          <w:rFonts w:ascii="宋体" w:hAnsi="宋体" w:cs="仿宋" w:hint="eastAsia"/>
          <w:kern w:val="0"/>
          <w:sz w:val="24"/>
        </w:rPr>
        <w:t>注：所有支付均为无息支付。</w:t>
      </w:r>
    </w:p>
    <w:p w14:paraId="23391295" w14:textId="77777777" w:rsidR="00AE5940" w:rsidRPr="00957B77" w:rsidRDefault="00AE5940" w:rsidP="00AE5940">
      <w:pPr>
        <w:pStyle w:val="2"/>
        <w:spacing w:line="480" w:lineRule="exact"/>
        <w:ind w:firstLineChars="200" w:firstLine="562"/>
        <w:textAlignment w:val="baseline"/>
        <w:rPr>
          <w:rFonts w:cs="仿宋" w:hint="eastAsia"/>
          <w:b/>
          <w:szCs w:val="28"/>
        </w:rPr>
      </w:pPr>
      <w:bookmarkStart w:id="75" w:name="_Toc267320052"/>
      <w:bookmarkStart w:id="76" w:name="_Toc75793513"/>
      <w:bookmarkStart w:id="77" w:name="_Toc206167348"/>
      <w:bookmarkStart w:id="78" w:name="_Toc206695208"/>
      <w:r w:rsidRPr="00957B77">
        <w:rPr>
          <w:rFonts w:cs="仿宋" w:hint="eastAsia"/>
          <w:b/>
          <w:szCs w:val="28"/>
        </w:rPr>
        <w:t>五、知识产权</w:t>
      </w:r>
      <w:bookmarkEnd w:id="75"/>
      <w:bookmarkEnd w:id="76"/>
      <w:bookmarkEnd w:id="77"/>
      <w:bookmarkEnd w:id="78"/>
    </w:p>
    <w:p w14:paraId="5F8A9294" w14:textId="117B2472"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6226174C" w14:textId="77777777" w:rsidR="00AE5940" w:rsidRPr="00957B77" w:rsidRDefault="00AE5940" w:rsidP="00AE5940">
      <w:pPr>
        <w:pStyle w:val="2"/>
        <w:spacing w:line="480" w:lineRule="exact"/>
        <w:ind w:firstLineChars="200" w:firstLine="562"/>
        <w:textAlignment w:val="baseline"/>
        <w:rPr>
          <w:rFonts w:cs="仿宋" w:hint="eastAsia"/>
          <w:b/>
          <w:szCs w:val="28"/>
        </w:rPr>
      </w:pPr>
      <w:bookmarkStart w:id="79" w:name="_Toc75793514"/>
      <w:bookmarkStart w:id="80" w:name="_Toc267320053"/>
      <w:bookmarkStart w:id="81" w:name="_Toc206167349"/>
      <w:bookmarkStart w:id="82" w:name="_Toc206695209"/>
      <w:r w:rsidRPr="00957B77">
        <w:rPr>
          <w:rFonts w:cs="仿宋" w:hint="eastAsia"/>
          <w:b/>
          <w:szCs w:val="28"/>
        </w:rPr>
        <w:t>六、</w:t>
      </w:r>
      <w:bookmarkEnd w:id="79"/>
      <w:bookmarkEnd w:id="80"/>
      <w:r w:rsidRPr="00957B77">
        <w:rPr>
          <w:rFonts w:cs="仿宋" w:hint="eastAsia"/>
          <w:b/>
          <w:szCs w:val="28"/>
        </w:rPr>
        <w:t>违约责任</w:t>
      </w:r>
      <w:bookmarkEnd w:id="81"/>
      <w:bookmarkEnd w:id="82"/>
    </w:p>
    <w:p w14:paraId="6A58AF26" w14:textId="57339E6F"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（一）在合同履行期间，采购人有权通过现场考察、函询等多种方式对成交供应商的投标文件响应情况予以核查，成交供应商须无条件配合并提供有关证明材料，证明其响应</w:t>
      </w:r>
      <w:r w:rsidRPr="00957B77">
        <w:rPr>
          <w:rFonts w:ascii="宋体" w:hAnsi="宋体" w:cs="仿宋" w:hint="eastAsia"/>
          <w:kern w:val="0"/>
          <w:sz w:val="24"/>
          <w:szCs w:val="24"/>
        </w:rPr>
        <w:lastRenderedPageBreak/>
        <w:t>内容的真实有效性，若查实成交供应商进行</w:t>
      </w:r>
      <w:proofErr w:type="gramStart"/>
      <w:r w:rsidRPr="00957B77">
        <w:rPr>
          <w:rFonts w:ascii="宋体" w:hAnsi="宋体" w:cs="仿宋" w:hint="eastAsia"/>
          <w:kern w:val="0"/>
          <w:sz w:val="24"/>
          <w:szCs w:val="24"/>
        </w:rPr>
        <w:t>虚假响应</w:t>
      </w:r>
      <w:proofErr w:type="gramEnd"/>
      <w:r w:rsidRPr="00957B77">
        <w:rPr>
          <w:rFonts w:ascii="宋体" w:hAnsi="宋体" w:cs="仿宋" w:hint="eastAsia"/>
          <w:kern w:val="0"/>
          <w:sz w:val="24"/>
          <w:szCs w:val="24"/>
        </w:rPr>
        <w:t>或提供虚假材料，且未按照招标文件及合同要求执行的，采购人有权单方面终止合同，并没收全部履约保证金。</w:t>
      </w:r>
    </w:p>
    <w:p w14:paraId="67443E43" w14:textId="4DDC2EB5"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（二）若成交供应商在投标过程中有</w:t>
      </w:r>
      <w:proofErr w:type="gramStart"/>
      <w:r w:rsidRPr="00957B77">
        <w:rPr>
          <w:rFonts w:ascii="宋体" w:hAnsi="宋体" w:cs="仿宋" w:hint="eastAsia"/>
          <w:kern w:val="0"/>
          <w:sz w:val="24"/>
          <w:szCs w:val="24"/>
        </w:rPr>
        <w:t>虚假响应</w:t>
      </w:r>
      <w:proofErr w:type="gramEnd"/>
      <w:r w:rsidRPr="00957B77">
        <w:rPr>
          <w:rFonts w:ascii="宋体" w:hAnsi="宋体" w:cs="仿宋" w:hint="eastAsia"/>
          <w:kern w:val="0"/>
          <w:sz w:val="24"/>
          <w:szCs w:val="24"/>
        </w:rPr>
        <w:t>或合同履约过程中有违约行为的，除须承担相应的经济赔偿责任之外，采购人有权终止合同没收全部履约保证金。</w:t>
      </w:r>
    </w:p>
    <w:p w14:paraId="40157B0A" w14:textId="02E101CA"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（三）本项目须</w:t>
      </w:r>
      <w:proofErr w:type="gramStart"/>
      <w:r w:rsidRPr="00957B77">
        <w:rPr>
          <w:rFonts w:ascii="宋体" w:hAnsi="宋体" w:cs="仿宋" w:hint="eastAsia"/>
          <w:kern w:val="0"/>
          <w:sz w:val="24"/>
          <w:szCs w:val="24"/>
        </w:rPr>
        <w:t>由成交</w:t>
      </w:r>
      <w:proofErr w:type="gramEnd"/>
      <w:r w:rsidRPr="00957B77">
        <w:rPr>
          <w:rFonts w:ascii="宋体" w:hAnsi="宋体" w:cs="仿宋" w:hint="eastAsia"/>
          <w:kern w:val="0"/>
          <w:sz w:val="24"/>
          <w:szCs w:val="24"/>
        </w:rPr>
        <w:t>供应商自行完成服务，严禁成交供应商对本项目进行转包，否则采购人有权终止合同，没收全部履约保证金，并追究成交供应商的赔偿责任。</w:t>
      </w:r>
    </w:p>
    <w:p w14:paraId="131DFB4A" w14:textId="77777777" w:rsidR="00AE5940" w:rsidRPr="00957B77" w:rsidRDefault="00AE5940" w:rsidP="00AE5940">
      <w:pPr>
        <w:snapToGrid w:val="0"/>
        <w:spacing w:line="400" w:lineRule="exact"/>
        <w:ind w:firstLineChars="200" w:firstLine="480"/>
        <w:rPr>
          <w:rFonts w:ascii="宋体" w:hAnsi="宋体" w:cs="仿宋" w:hint="eastAsia"/>
          <w:kern w:val="0"/>
          <w:sz w:val="24"/>
          <w:szCs w:val="24"/>
        </w:rPr>
      </w:pPr>
      <w:r w:rsidRPr="00957B77">
        <w:rPr>
          <w:rFonts w:ascii="宋体" w:hAnsi="宋体" w:cs="仿宋" w:hint="eastAsia"/>
          <w:kern w:val="0"/>
          <w:sz w:val="24"/>
          <w:szCs w:val="24"/>
        </w:rPr>
        <w:t>（四）其他未尽事宜按《中华人民共和国民法典》执行。</w:t>
      </w:r>
    </w:p>
    <w:p w14:paraId="1B355FF0" w14:textId="77777777" w:rsidR="00370740" w:rsidRPr="00957B77" w:rsidRDefault="00370740">
      <w:pPr>
        <w:rPr>
          <w:rFonts w:ascii="宋体" w:hAnsi="宋体" w:hint="eastAsia"/>
        </w:rPr>
        <w:sectPr w:rsidR="00370740" w:rsidRPr="00957B77">
          <w:headerReference w:type="default" r:id="rId9"/>
          <w:footerReference w:type="default" r:id="rId10"/>
          <w:pgSz w:w="11907" w:h="16840"/>
          <w:pgMar w:top="1134" w:right="1191" w:bottom="1134" w:left="1304" w:header="567" w:footer="992" w:gutter="0"/>
          <w:pgNumType w:fmt="numberInDash"/>
          <w:cols w:space="720"/>
          <w:docGrid w:linePitch="312"/>
        </w:sectPr>
      </w:pPr>
      <w:bookmarkStart w:id="83" w:name="_Toc97661415"/>
      <w:bookmarkEnd w:id="61"/>
    </w:p>
    <w:p w14:paraId="69AE336E" w14:textId="5DEA5BEB" w:rsidR="00370740" w:rsidRPr="00957B77" w:rsidRDefault="00000000">
      <w:pPr>
        <w:pStyle w:val="1"/>
        <w:spacing w:before="240" w:after="120" w:line="360" w:lineRule="auto"/>
        <w:textAlignment w:val="baseline"/>
        <w:rPr>
          <w:rFonts w:ascii="宋体" w:eastAsia="宋体" w:hAnsi="宋体" w:cs="仿宋" w:hint="eastAsia"/>
          <w:b/>
          <w:szCs w:val="44"/>
        </w:rPr>
      </w:pPr>
      <w:bookmarkStart w:id="84" w:name="_Toc206695210"/>
      <w:bookmarkEnd w:id="83"/>
      <w:r w:rsidRPr="00957B77">
        <w:rPr>
          <w:rFonts w:ascii="宋体" w:eastAsia="宋体" w:hAnsi="宋体" w:cs="仿宋" w:hint="eastAsia"/>
          <w:b/>
          <w:szCs w:val="44"/>
        </w:rPr>
        <w:lastRenderedPageBreak/>
        <w:t>第四篇</w:t>
      </w:r>
      <w:r w:rsidR="006B1ECB" w:rsidRPr="00957B77">
        <w:rPr>
          <w:rFonts w:ascii="宋体" w:eastAsia="宋体" w:hAnsi="宋体" w:cs="仿宋" w:hint="eastAsia"/>
          <w:b/>
          <w:szCs w:val="44"/>
        </w:rPr>
        <w:t xml:space="preserve">  </w:t>
      </w:r>
      <w:r w:rsidRPr="00957B77">
        <w:rPr>
          <w:rFonts w:ascii="宋体" w:eastAsia="宋体" w:hAnsi="宋体" w:cs="仿宋" w:hint="eastAsia"/>
          <w:b/>
          <w:szCs w:val="44"/>
        </w:rPr>
        <w:t>磋商程序及方法、评审标准、无效响应和采购终止</w:t>
      </w:r>
      <w:bookmarkEnd w:id="84"/>
    </w:p>
    <w:p w14:paraId="5AF7FA78" w14:textId="77777777" w:rsidR="00370740" w:rsidRPr="00957B77" w:rsidRDefault="00000000">
      <w:pPr>
        <w:pStyle w:val="2"/>
        <w:ind w:firstLineChars="200" w:firstLine="562"/>
        <w:textAlignment w:val="baseline"/>
        <w:rPr>
          <w:rFonts w:cs="仿宋" w:hint="eastAsia"/>
          <w:b/>
          <w:szCs w:val="28"/>
        </w:rPr>
      </w:pPr>
      <w:bookmarkStart w:id="85" w:name="_Toc206695211"/>
      <w:r w:rsidRPr="00957B77">
        <w:rPr>
          <w:rFonts w:cs="仿宋" w:hint="eastAsia"/>
          <w:b/>
          <w:szCs w:val="28"/>
        </w:rPr>
        <w:t>一、磋商程序及方法</w:t>
      </w:r>
      <w:bookmarkEnd w:id="85"/>
    </w:p>
    <w:p w14:paraId="7650C2EE"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（一）</w:t>
      </w:r>
      <w:proofErr w:type="gramStart"/>
      <w:r w:rsidRPr="00957B77">
        <w:rPr>
          <w:rFonts w:ascii="宋体" w:hAnsi="宋体" w:cs="仿宋" w:hint="eastAsia"/>
          <w:kern w:val="0"/>
          <w:szCs w:val="28"/>
        </w:rPr>
        <w:t>磋商按</w:t>
      </w:r>
      <w:proofErr w:type="gramEnd"/>
      <w:r w:rsidRPr="00957B77">
        <w:rPr>
          <w:rFonts w:ascii="宋体" w:hAnsi="宋体" w:cs="仿宋" w:hint="eastAsia"/>
          <w:kern w:val="0"/>
          <w:szCs w:val="28"/>
        </w:rPr>
        <w:t>竞争性磋商文件规定的时间和地点进行，供应商须有法定代表人（或其授权代表）或自然人参加并签到。竞争性</w:t>
      </w:r>
      <w:proofErr w:type="gramStart"/>
      <w:r w:rsidRPr="00957B77">
        <w:rPr>
          <w:rFonts w:ascii="宋体" w:hAnsi="宋体" w:cs="仿宋" w:hint="eastAsia"/>
          <w:kern w:val="0"/>
          <w:szCs w:val="28"/>
        </w:rPr>
        <w:t>磋商按供应</w:t>
      </w:r>
      <w:proofErr w:type="gramEnd"/>
      <w:r w:rsidRPr="00957B77">
        <w:rPr>
          <w:rFonts w:ascii="宋体" w:hAnsi="宋体" w:cs="仿宋" w:hint="eastAsia"/>
          <w:kern w:val="0"/>
          <w:szCs w:val="28"/>
        </w:rPr>
        <w:t>商响应文件递交签到先后顺序</w:t>
      </w:r>
      <w:proofErr w:type="gramStart"/>
      <w:r w:rsidRPr="00957B77">
        <w:rPr>
          <w:rFonts w:ascii="宋体" w:hAnsi="宋体" w:cs="仿宋" w:hint="eastAsia"/>
          <w:kern w:val="0"/>
          <w:szCs w:val="28"/>
        </w:rPr>
        <w:t>确定磋商</w:t>
      </w:r>
      <w:proofErr w:type="gramEnd"/>
      <w:r w:rsidRPr="00957B77">
        <w:rPr>
          <w:rFonts w:ascii="宋体" w:hAnsi="宋体" w:cs="仿宋" w:hint="eastAsia"/>
          <w:kern w:val="0"/>
          <w:szCs w:val="28"/>
        </w:rPr>
        <w:t>顺序，由本项目依法组建的竞争性磋商小组（以下简称磋商小组）分别与各供应商进行磋商。</w:t>
      </w:r>
    </w:p>
    <w:p w14:paraId="13530F89"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（二）磋商小组对各供应商的资格条件、响应文件的有效性、完整性和响应程度进行审查。各供应商只有在完全符合要求的前提下，才能参与正式磋商。</w:t>
      </w:r>
    </w:p>
    <w:p w14:paraId="7487C3F9"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1.资格性审查。依据法律法规和竞争性磋商文件的规定，对响应文件中的资格证明等进行审查，以确定供应商是否</w:t>
      </w:r>
      <w:proofErr w:type="gramStart"/>
      <w:r w:rsidRPr="00957B77">
        <w:rPr>
          <w:rFonts w:ascii="宋体" w:hAnsi="宋体" w:cs="仿宋" w:hint="eastAsia"/>
          <w:kern w:val="0"/>
          <w:szCs w:val="28"/>
        </w:rPr>
        <w:t>具备磋商</w:t>
      </w:r>
      <w:proofErr w:type="gramEnd"/>
      <w:r w:rsidRPr="00957B77">
        <w:rPr>
          <w:rFonts w:ascii="宋体" w:hAnsi="宋体" w:cs="仿宋" w:hint="eastAsia"/>
          <w:kern w:val="0"/>
          <w:szCs w:val="28"/>
        </w:rPr>
        <w:t>资格。资格性审查资料表如下：</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15"/>
        <w:gridCol w:w="3705"/>
        <w:gridCol w:w="3974"/>
      </w:tblGrid>
      <w:tr w:rsidR="00370740" w:rsidRPr="00957B77" w14:paraId="2BC8E224" w14:textId="77777777">
        <w:trPr>
          <w:trHeight w:val="23"/>
          <w:tblHeader/>
        </w:trPr>
        <w:tc>
          <w:tcPr>
            <w:tcW w:w="985" w:type="dxa"/>
            <w:vAlign w:val="center"/>
          </w:tcPr>
          <w:p w14:paraId="1776130F" w14:textId="77777777" w:rsidR="00370740" w:rsidRPr="00957B77" w:rsidRDefault="00000000">
            <w:pPr>
              <w:spacing w:line="400" w:lineRule="exact"/>
              <w:jc w:val="center"/>
              <w:rPr>
                <w:rFonts w:ascii="宋体" w:hAnsi="宋体" w:cs="仿宋" w:hint="eastAsia"/>
                <w:b/>
                <w:kern w:val="0"/>
                <w:sz w:val="24"/>
                <w:szCs w:val="24"/>
              </w:rPr>
            </w:pPr>
            <w:r w:rsidRPr="00957B77">
              <w:rPr>
                <w:rFonts w:ascii="宋体" w:hAnsi="宋体" w:cs="仿宋" w:hint="eastAsia"/>
                <w:b/>
                <w:kern w:val="0"/>
                <w:sz w:val="24"/>
                <w:szCs w:val="24"/>
              </w:rPr>
              <w:t>序号</w:t>
            </w:r>
          </w:p>
        </w:tc>
        <w:tc>
          <w:tcPr>
            <w:tcW w:w="4620" w:type="dxa"/>
            <w:gridSpan w:val="2"/>
            <w:vAlign w:val="center"/>
          </w:tcPr>
          <w:p w14:paraId="27C5D3A2" w14:textId="77777777" w:rsidR="00370740" w:rsidRPr="00957B77" w:rsidRDefault="00000000">
            <w:pPr>
              <w:spacing w:line="400" w:lineRule="exact"/>
              <w:jc w:val="center"/>
              <w:rPr>
                <w:rFonts w:ascii="宋体" w:hAnsi="宋体" w:cs="仿宋" w:hint="eastAsia"/>
                <w:b/>
                <w:kern w:val="0"/>
                <w:sz w:val="24"/>
                <w:szCs w:val="24"/>
              </w:rPr>
            </w:pPr>
            <w:r w:rsidRPr="00957B77">
              <w:rPr>
                <w:rFonts w:ascii="宋体" w:hAnsi="宋体" w:cs="仿宋" w:hint="eastAsia"/>
                <w:b/>
                <w:kern w:val="0"/>
                <w:sz w:val="24"/>
                <w:szCs w:val="24"/>
              </w:rPr>
              <w:t>检查因素</w:t>
            </w:r>
          </w:p>
        </w:tc>
        <w:tc>
          <w:tcPr>
            <w:tcW w:w="3974" w:type="dxa"/>
            <w:vAlign w:val="center"/>
          </w:tcPr>
          <w:p w14:paraId="6B54B5A1" w14:textId="77777777" w:rsidR="00370740" w:rsidRPr="00957B77" w:rsidRDefault="00000000">
            <w:pPr>
              <w:spacing w:line="400" w:lineRule="exact"/>
              <w:jc w:val="center"/>
              <w:rPr>
                <w:rFonts w:ascii="宋体" w:hAnsi="宋体" w:cs="仿宋" w:hint="eastAsia"/>
                <w:b/>
                <w:kern w:val="0"/>
                <w:sz w:val="24"/>
                <w:szCs w:val="24"/>
              </w:rPr>
            </w:pPr>
            <w:r w:rsidRPr="00957B77">
              <w:rPr>
                <w:rFonts w:ascii="宋体" w:hAnsi="宋体" w:cs="仿宋" w:hint="eastAsia"/>
                <w:b/>
                <w:kern w:val="0"/>
                <w:sz w:val="24"/>
                <w:szCs w:val="24"/>
              </w:rPr>
              <w:t>检查内容</w:t>
            </w:r>
          </w:p>
        </w:tc>
      </w:tr>
      <w:tr w:rsidR="00370740" w:rsidRPr="00957B77" w14:paraId="4F95D7DC" w14:textId="77777777">
        <w:trPr>
          <w:trHeight w:val="23"/>
        </w:trPr>
        <w:tc>
          <w:tcPr>
            <w:tcW w:w="985" w:type="dxa"/>
            <w:vMerge w:val="restart"/>
            <w:vAlign w:val="center"/>
          </w:tcPr>
          <w:p w14:paraId="54985445"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sz w:val="24"/>
                <w:szCs w:val="24"/>
              </w:rPr>
              <w:t>（一）</w:t>
            </w:r>
          </w:p>
        </w:tc>
        <w:tc>
          <w:tcPr>
            <w:tcW w:w="915" w:type="dxa"/>
            <w:vMerge w:val="restart"/>
            <w:vAlign w:val="center"/>
          </w:tcPr>
          <w:p w14:paraId="72E5C90F"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《中华人民共和国政府采购法》第二十二条规定</w:t>
            </w:r>
          </w:p>
          <w:p w14:paraId="745F3729" w14:textId="77777777" w:rsidR="00370740" w:rsidRPr="00957B77" w:rsidRDefault="00370740">
            <w:pPr>
              <w:spacing w:line="400" w:lineRule="exact"/>
              <w:rPr>
                <w:rFonts w:ascii="宋体" w:hAnsi="宋体" w:cs="仿宋" w:hint="eastAsia"/>
                <w:kern w:val="0"/>
                <w:sz w:val="24"/>
                <w:szCs w:val="24"/>
              </w:rPr>
            </w:pPr>
          </w:p>
        </w:tc>
        <w:tc>
          <w:tcPr>
            <w:tcW w:w="3705" w:type="dxa"/>
            <w:vAlign w:val="center"/>
          </w:tcPr>
          <w:p w14:paraId="03D423B3"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1.具有独立承担民事责任的能力</w:t>
            </w:r>
          </w:p>
        </w:tc>
        <w:tc>
          <w:tcPr>
            <w:tcW w:w="3974" w:type="dxa"/>
            <w:vAlign w:val="center"/>
          </w:tcPr>
          <w:p w14:paraId="7C6A2A9E"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1.供应商法人营业执照（副本）或事业单位法人证书（副本）或个体工商户营业执照或有效的自然人身份证明或社会团体法人登记证书（提供复印件）。</w:t>
            </w:r>
          </w:p>
          <w:p w14:paraId="0FF1F021"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2.供应</w:t>
            </w:r>
            <w:proofErr w:type="gramStart"/>
            <w:r w:rsidRPr="00957B77">
              <w:rPr>
                <w:rFonts w:ascii="宋体" w:hAnsi="宋体" w:cs="仿宋" w:hint="eastAsia"/>
                <w:kern w:val="0"/>
                <w:sz w:val="24"/>
                <w:szCs w:val="24"/>
              </w:rPr>
              <w:t>商法定</w:t>
            </w:r>
            <w:proofErr w:type="gramEnd"/>
            <w:r w:rsidRPr="00957B77">
              <w:rPr>
                <w:rFonts w:ascii="宋体" w:hAnsi="宋体" w:cs="仿宋" w:hint="eastAsia"/>
                <w:kern w:val="0"/>
                <w:sz w:val="24"/>
                <w:szCs w:val="24"/>
              </w:rPr>
              <w:t>代表人身份证明和法定代表人授权代表委托书。</w:t>
            </w:r>
          </w:p>
        </w:tc>
      </w:tr>
      <w:tr w:rsidR="00370740" w:rsidRPr="00957B77" w14:paraId="6E80552D" w14:textId="77777777">
        <w:trPr>
          <w:trHeight w:val="23"/>
        </w:trPr>
        <w:tc>
          <w:tcPr>
            <w:tcW w:w="985" w:type="dxa"/>
            <w:vMerge/>
            <w:vAlign w:val="center"/>
          </w:tcPr>
          <w:p w14:paraId="428703C4" w14:textId="77777777" w:rsidR="00370740" w:rsidRPr="00957B77" w:rsidRDefault="00370740">
            <w:pPr>
              <w:spacing w:line="400" w:lineRule="exact"/>
              <w:jc w:val="center"/>
              <w:rPr>
                <w:rFonts w:ascii="宋体" w:hAnsi="宋体" w:cs="仿宋" w:hint="eastAsia"/>
                <w:sz w:val="24"/>
                <w:szCs w:val="24"/>
              </w:rPr>
            </w:pPr>
          </w:p>
        </w:tc>
        <w:tc>
          <w:tcPr>
            <w:tcW w:w="915" w:type="dxa"/>
            <w:vMerge/>
            <w:vAlign w:val="center"/>
          </w:tcPr>
          <w:p w14:paraId="50A83ECF" w14:textId="77777777" w:rsidR="00370740" w:rsidRPr="00957B77" w:rsidRDefault="00370740">
            <w:pPr>
              <w:spacing w:line="400" w:lineRule="exact"/>
              <w:rPr>
                <w:rFonts w:ascii="宋体" w:hAnsi="宋体" w:cs="仿宋" w:hint="eastAsia"/>
                <w:kern w:val="0"/>
                <w:sz w:val="24"/>
                <w:szCs w:val="24"/>
              </w:rPr>
            </w:pPr>
          </w:p>
        </w:tc>
        <w:tc>
          <w:tcPr>
            <w:tcW w:w="3705" w:type="dxa"/>
            <w:vAlign w:val="center"/>
          </w:tcPr>
          <w:p w14:paraId="617E6569"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2.具有良好的商业信誉和健全的财务会计制度</w:t>
            </w:r>
          </w:p>
        </w:tc>
        <w:tc>
          <w:tcPr>
            <w:tcW w:w="3974" w:type="dxa"/>
            <w:vMerge w:val="restart"/>
            <w:vAlign w:val="center"/>
          </w:tcPr>
          <w:p w14:paraId="490561A8"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供应商提供“基本资格条件承诺函”（格式详见第七篇）</w:t>
            </w:r>
          </w:p>
        </w:tc>
      </w:tr>
      <w:tr w:rsidR="00370740" w:rsidRPr="00957B77" w14:paraId="74173E0B" w14:textId="77777777">
        <w:trPr>
          <w:trHeight w:val="23"/>
        </w:trPr>
        <w:tc>
          <w:tcPr>
            <w:tcW w:w="985" w:type="dxa"/>
            <w:vMerge/>
            <w:vAlign w:val="center"/>
          </w:tcPr>
          <w:p w14:paraId="4C5095CF" w14:textId="77777777" w:rsidR="00370740" w:rsidRPr="00957B77" w:rsidRDefault="00370740">
            <w:pPr>
              <w:spacing w:line="400" w:lineRule="exact"/>
              <w:jc w:val="center"/>
              <w:rPr>
                <w:rFonts w:ascii="宋体" w:hAnsi="宋体" w:cs="仿宋" w:hint="eastAsia"/>
                <w:sz w:val="24"/>
                <w:szCs w:val="24"/>
              </w:rPr>
            </w:pPr>
          </w:p>
        </w:tc>
        <w:tc>
          <w:tcPr>
            <w:tcW w:w="915" w:type="dxa"/>
            <w:vMerge/>
            <w:vAlign w:val="center"/>
          </w:tcPr>
          <w:p w14:paraId="4A9006C8" w14:textId="77777777" w:rsidR="00370740" w:rsidRPr="00957B77" w:rsidRDefault="00370740">
            <w:pPr>
              <w:spacing w:line="400" w:lineRule="exact"/>
              <w:rPr>
                <w:rFonts w:ascii="宋体" w:hAnsi="宋体" w:cs="仿宋" w:hint="eastAsia"/>
                <w:kern w:val="0"/>
                <w:sz w:val="24"/>
                <w:szCs w:val="24"/>
              </w:rPr>
            </w:pPr>
          </w:p>
        </w:tc>
        <w:tc>
          <w:tcPr>
            <w:tcW w:w="3705" w:type="dxa"/>
            <w:vAlign w:val="center"/>
          </w:tcPr>
          <w:p w14:paraId="126105AB"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3.具有履行合同所必需的设备和专业技术能力</w:t>
            </w:r>
          </w:p>
        </w:tc>
        <w:tc>
          <w:tcPr>
            <w:tcW w:w="3974" w:type="dxa"/>
            <w:vMerge/>
            <w:vAlign w:val="center"/>
          </w:tcPr>
          <w:p w14:paraId="2F2330E3" w14:textId="77777777" w:rsidR="00370740" w:rsidRPr="00957B77" w:rsidRDefault="00370740">
            <w:pPr>
              <w:spacing w:line="400" w:lineRule="exact"/>
              <w:rPr>
                <w:rFonts w:ascii="宋体" w:hAnsi="宋体" w:cs="仿宋" w:hint="eastAsia"/>
                <w:kern w:val="0"/>
                <w:sz w:val="24"/>
                <w:szCs w:val="24"/>
              </w:rPr>
            </w:pPr>
          </w:p>
        </w:tc>
      </w:tr>
      <w:tr w:rsidR="00370740" w:rsidRPr="00957B77" w14:paraId="201254B9" w14:textId="77777777">
        <w:trPr>
          <w:trHeight w:val="23"/>
        </w:trPr>
        <w:tc>
          <w:tcPr>
            <w:tcW w:w="985" w:type="dxa"/>
            <w:vMerge/>
            <w:vAlign w:val="center"/>
          </w:tcPr>
          <w:p w14:paraId="3AB41412" w14:textId="77777777" w:rsidR="00370740" w:rsidRPr="00957B77" w:rsidRDefault="00370740">
            <w:pPr>
              <w:spacing w:line="400" w:lineRule="exact"/>
              <w:jc w:val="center"/>
              <w:rPr>
                <w:rFonts w:ascii="宋体" w:hAnsi="宋体" w:cs="仿宋" w:hint="eastAsia"/>
                <w:sz w:val="24"/>
                <w:szCs w:val="24"/>
              </w:rPr>
            </w:pPr>
          </w:p>
        </w:tc>
        <w:tc>
          <w:tcPr>
            <w:tcW w:w="915" w:type="dxa"/>
            <w:vMerge/>
            <w:vAlign w:val="center"/>
          </w:tcPr>
          <w:p w14:paraId="2972DBEB" w14:textId="77777777" w:rsidR="00370740" w:rsidRPr="00957B77" w:rsidRDefault="00370740">
            <w:pPr>
              <w:spacing w:line="400" w:lineRule="exact"/>
              <w:rPr>
                <w:rFonts w:ascii="宋体" w:hAnsi="宋体" w:cs="仿宋" w:hint="eastAsia"/>
                <w:kern w:val="0"/>
                <w:sz w:val="24"/>
                <w:szCs w:val="24"/>
              </w:rPr>
            </w:pPr>
          </w:p>
        </w:tc>
        <w:tc>
          <w:tcPr>
            <w:tcW w:w="3705" w:type="dxa"/>
            <w:vAlign w:val="center"/>
          </w:tcPr>
          <w:p w14:paraId="366B96FF"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4.有依法缴纳税收和社会保障金的良好记录</w:t>
            </w:r>
          </w:p>
        </w:tc>
        <w:tc>
          <w:tcPr>
            <w:tcW w:w="3974" w:type="dxa"/>
            <w:vMerge/>
            <w:vAlign w:val="center"/>
          </w:tcPr>
          <w:p w14:paraId="588C7932" w14:textId="77777777" w:rsidR="00370740" w:rsidRPr="00957B77" w:rsidRDefault="00370740">
            <w:pPr>
              <w:spacing w:line="400" w:lineRule="exact"/>
              <w:rPr>
                <w:rFonts w:ascii="宋体" w:hAnsi="宋体" w:cs="仿宋" w:hint="eastAsia"/>
                <w:kern w:val="0"/>
                <w:sz w:val="24"/>
                <w:szCs w:val="24"/>
              </w:rPr>
            </w:pPr>
          </w:p>
        </w:tc>
      </w:tr>
      <w:tr w:rsidR="00370740" w:rsidRPr="00957B77" w14:paraId="37ACE64B" w14:textId="77777777">
        <w:trPr>
          <w:trHeight w:val="23"/>
        </w:trPr>
        <w:tc>
          <w:tcPr>
            <w:tcW w:w="985" w:type="dxa"/>
            <w:vMerge/>
            <w:vAlign w:val="center"/>
          </w:tcPr>
          <w:p w14:paraId="7A4903B6" w14:textId="77777777" w:rsidR="00370740" w:rsidRPr="00957B77" w:rsidRDefault="00370740">
            <w:pPr>
              <w:spacing w:line="400" w:lineRule="exact"/>
              <w:jc w:val="center"/>
              <w:rPr>
                <w:rFonts w:ascii="宋体" w:hAnsi="宋体" w:cs="仿宋" w:hint="eastAsia"/>
                <w:sz w:val="24"/>
                <w:szCs w:val="24"/>
              </w:rPr>
            </w:pPr>
          </w:p>
        </w:tc>
        <w:tc>
          <w:tcPr>
            <w:tcW w:w="915" w:type="dxa"/>
            <w:vMerge/>
            <w:vAlign w:val="center"/>
          </w:tcPr>
          <w:p w14:paraId="5E205A65" w14:textId="77777777" w:rsidR="00370740" w:rsidRPr="00957B77" w:rsidRDefault="00370740">
            <w:pPr>
              <w:spacing w:line="400" w:lineRule="exact"/>
              <w:rPr>
                <w:rFonts w:ascii="宋体" w:hAnsi="宋体" w:cs="仿宋" w:hint="eastAsia"/>
                <w:sz w:val="24"/>
                <w:szCs w:val="24"/>
                <w:lang w:val="zh-CN"/>
              </w:rPr>
            </w:pPr>
          </w:p>
        </w:tc>
        <w:tc>
          <w:tcPr>
            <w:tcW w:w="3705" w:type="dxa"/>
            <w:vAlign w:val="center"/>
          </w:tcPr>
          <w:p w14:paraId="1A38C982" w14:textId="77777777" w:rsidR="00370740" w:rsidRPr="00957B77" w:rsidRDefault="00000000">
            <w:pPr>
              <w:spacing w:line="400" w:lineRule="exact"/>
              <w:rPr>
                <w:rFonts w:ascii="宋体" w:hAnsi="宋体" w:cs="仿宋" w:hint="eastAsia"/>
                <w:sz w:val="24"/>
                <w:szCs w:val="24"/>
                <w:lang w:val="zh-CN"/>
              </w:rPr>
            </w:pPr>
            <w:r w:rsidRPr="00957B77">
              <w:rPr>
                <w:rFonts w:ascii="宋体" w:hAnsi="宋体" w:cs="仿宋" w:hint="eastAsia"/>
                <w:kern w:val="0"/>
                <w:sz w:val="24"/>
                <w:szCs w:val="24"/>
              </w:rPr>
              <w:t>5.参加政府采购活动前三年内，在经营活动中没有重大违法记录</w:t>
            </w:r>
          </w:p>
        </w:tc>
        <w:tc>
          <w:tcPr>
            <w:tcW w:w="3974" w:type="dxa"/>
            <w:vMerge/>
            <w:vAlign w:val="center"/>
          </w:tcPr>
          <w:p w14:paraId="0F973A86" w14:textId="77777777" w:rsidR="00370740" w:rsidRPr="00957B77" w:rsidRDefault="00370740">
            <w:pPr>
              <w:spacing w:line="400" w:lineRule="exact"/>
              <w:rPr>
                <w:rFonts w:ascii="宋体" w:hAnsi="宋体" w:cs="仿宋" w:hint="eastAsia"/>
                <w:kern w:val="0"/>
                <w:sz w:val="24"/>
                <w:szCs w:val="24"/>
              </w:rPr>
            </w:pPr>
          </w:p>
        </w:tc>
      </w:tr>
      <w:tr w:rsidR="00370740" w:rsidRPr="00957B77" w14:paraId="06C6ECA5" w14:textId="77777777">
        <w:trPr>
          <w:trHeight w:val="23"/>
        </w:trPr>
        <w:tc>
          <w:tcPr>
            <w:tcW w:w="985" w:type="dxa"/>
            <w:vMerge/>
            <w:vAlign w:val="center"/>
          </w:tcPr>
          <w:p w14:paraId="7F0BAD40" w14:textId="77777777" w:rsidR="00370740" w:rsidRPr="00957B77" w:rsidRDefault="00370740">
            <w:pPr>
              <w:spacing w:line="400" w:lineRule="exact"/>
              <w:jc w:val="center"/>
              <w:rPr>
                <w:rFonts w:ascii="宋体" w:hAnsi="宋体" w:cs="仿宋" w:hint="eastAsia"/>
                <w:sz w:val="24"/>
                <w:szCs w:val="24"/>
              </w:rPr>
            </w:pPr>
          </w:p>
        </w:tc>
        <w:tc>
          <w:tcPr>
            <w:tcW w:w="915" w:type="dxa"/>
            <w:vMerge/>
            <w:vAlign w:val="center"/>
          </w:tcPr>
          <w:p w14:paraId="7E026090" w14:textId="77777777" w:rsidR="00370740" w:rsidRPr="00957B77" w:rsidRDefault="00370740">
            <w:pPr>
              <w:spacing w:line="400" w:lineRule="exact"/>
              <w:rPr>
                <w:rFonts w:ascii="宋体" w:hAnsi="宋体" w:cs="仿宋" w:hint="eastAsia"/>
                <w:sz w:val="24"/>
                <w:szCs w:val="24"/>
                <w:lang w:val="zh-CN"/>
              </w:rPr>
            </w:pPr>
          </w:p>
        </w:tc>
        <w:tc>
          <w:tcPr>
            <w:tcW w:w="3705" w:type="dxa"/>
            <w:vAlign w:val="center"/>
          </w:tcPr>
          <w:p w14:paraId="3C3F7F4E"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6.法律、行政法规规定的其他条件</w:t>
            </w:r>
          </w:p>
        </w:tc>
        <w:tc>
          <w:tcPr>
            <w:tcW w:w="3974" w:type="dxa"/>
            <w:vAlign w:val="center"/>
          </w:tcPr>
          <w:p w14:paraId="6B03AB13" w14:textId="77777777" w:rsidR="00370740" w:rsidRPr="00957B77" w:rsidRDefault="00370740">
            <w:pPr>
              <w:spacing w:line="400" w:lineRule="exact"/>
              <w:rPr>
                <w:rFonts w:ascii="宋体" w:hAnsi="宋体" w:cs="仿宋" w:hint="eastAsia"/>
                <w:kern w:val="0"/>
                <w:sz w:val="24"/>
                <w:szCs w:val="24"/>
              </w:rPr>
            </w:pPr>
          </w:p>
        </w:tc>
      </w:tr>
      <w:tr w:rsidR="00370740" w:rsidRPr="00957B77" w14:paraId="07412C0F" w14:textId="77777777">
        <w:trPr>
          <w:trHeight w:val="23"/>
        </w:trPr>
        <w:tc>
          <w:tcPr>
            <w:tcW w:w="985" w:type="dxa"/>
            <w:vMerge/>
            <w:vAlign w:val="center"/>
          </w:tcPr>
          <w:p w14:paraId="1871296B" w14:textId="77777777" w:rsidR="00370740" w:rsidRPr="00957B77" w:rsidRDefault="00370740">
            <w:pPr>
              <w:spacing w:line="400" w:lineRule="exact"/>
              <w:jc w:val="center"/>
              <w:rPr>
                <w:rFonts w:ascii="宋体" w:hAnsi="宋体" w:cs="仿宋" w:hint="eastAsia"/>
                <w:sz w:val="24"/>
                <w:szCs w:val="24"/>
              </w:rPr>
            </w:pPr>
          </w:p>
        </w:tc>
        <w:tc>
          <w:tcPr>
            <w:tcW w:w="915" w:type="dxa"/>
            <w:vMerge/>
            <w:vAlign w:val="center"/>
          </w:tcPr>
          <w:p w14:paraId="484EBF8B" w14:textId="77777777" w:rsidR="00370740" w:rsidRPr="00957B77" w:rsidRDefault="00370740">
            <w:pPr>
              <w:spacing w:line="400" w:lineRule="exact"/>
              <w:rPr>
                <w:rFonts w:ascii="宋体" w:hAnsi="宋体" w:cs="仿宋" w:hint="eastAsia"/>
                <w:sz w:val="24"/>
                <w:szCs w:val="24"/>
                <w:lang w:val="zh-CN"/>
              </w:rPr>
            </w:pPr>
          </w:p>
        </w:tc>
        <w:tc>
          <w:tcPr>
            <w:tcW w:w="3705" w:type="dxa"/>
            <w:vAlign w:val="center"/>
          </w:tcPr>
          <w:p w14:paraId="101710E4"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7.本项目的特定资格要求</w:t>
            </w:r>
          </w:p>
        </w:tc>
        <w:tc>
          <w:tcPr>
            <w:tcW w:w="3974" w:type="dxa"/>
            <w:vAlign w:val="center"/>
          </w:tcPr>
          <w:p w14:paraId="5FEFA2B0"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按“第一篇三、资格要求（二）本项目的特定资格要求”的要求提交（如果有）。</w:t>
            </w:r>
          </w:p>
        </w:tc>
      </w:tr>
      <w:tr w:rsidR="00370740" w:rsidRPr="00957B77" w14:paraId="235B18B8" w14:textId="77777777">
        <w:trPr>
          <w:trHeight w:val="23"/>
        </w:trPr>
        <w:tc>
          <w:tcPr>
            <w:tcW w:w="985" w:type="dxa"/>
            <w:vAlign w:val="center"/>
          </w:tcPr>
          <w:p w14:paraId="6A43E110" w14:textId="77777777" w:rsidR="00370740" w:rsidRPr="00957B77" w:rsidRDefault="00000000">
            <w:pPr>
              <w:spacing w:line="400" w:lineRule="exact"/>
              <w:rPr>
                <w:rFonts w:ascii="宋体" w:hAnsi="宋体" w:cs="仿宋" w:hint="eastAsia"/>
                <w:sz w:val="24"/>
                <w:szCs w:val="24"/>
              </w:rPr>
            </w:pPr>
            <w:r w:rsidRPr="00957B77">
              <w:rPr>
                <w:rFonts w:ascii="宋体" w:hAnsi="宋体" w:cs="仿宋" w:hint="eastAsia"/>
                <w:sz w:val="24"/>
                <w:szCs w:val="24"/>
              </w:rPr>
              <w:t>（二）</w:t>
            </w:r>
          </w:p>
        </w:tc>
        <w:tc>
          <w:tcPr>
            <w:tcW w:w="4620" w:type="dxa"/>
            <w:gridSpan w:val="2"/>
            <w:vAlign w:val="center"/>
          </w:tcPr>
          <w:p w14:paraId="491E03B2"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磋商保证金</w:t>
            </w:r>
          </w:p>
        </w:tc>
        <w:tc>
          <w:tcPr>
            <w:tcW w:w="3974" w:type="dxa"/>
            <w:vAlign w:val="center"/>
          </w:tcPr>
          <w:p w14:paraId="1F80982F" w14:textId="77777777" w:rsidR="00370740" w:rsidRPr="00957B77" w:rsidRDefault="00000000">
            <w:pPr>
              <w:spacing w:line="400" w:lineRule="exact"/>
              <w:rPr>
                <w:rFonts w:ascii="宋体" w:hAnsi="宋体" w:cs="仿宋" w:hint="eastAsia"/>
                <w:kern w:val="0"/>
                <w:sz w:val="24"/>
                <w:szCs w:val="24"/>
              </w:rPr>
            </w:pPr>
            <w:r w:rsidRPr="00957B77">
              <w:rPr>
                <w:rFonts w:ascii="宋体" w:hAnsi="宋体" w:cs="仿宋" w:hint="eastAsia"/>
                <w:kern w:val="0"/>
                <w:sz w:val="24"/>
                <w:szCs w:val="24"/>
              </w:rPr>
              <w:t>按照竞争性磋商文件要求足额交纳所投包的磋商保证金。</w:t>
            </w:r>
          </w:p>
        </w:tc>
      </w:tr>
    </w:tbl>
    <w:p w14:paraId="78D015EB" w14:textId="77777777" w:rsidR="00370740" w:rsidRPr="00957B77" w:rsidRDefault="00000000">
      <w:pPr>
        <w:snapToGrid w:val="0"/>
        <w:spacing w:line="400" w:lineRule="exact"/>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注：</w:t>
      </w:r>
    </w:p>
    <w:p w14:paraId="61E5D8B9" w14:textId="77777777" w:rsidR="00370740" w:rsidRPr="00957B77" w:rsidRDefault="00000000">
      <w:pPr>
        <w:snapToGrid w:val="0"/>
        <w:spacing w:line="360" w:lineRule="auto"/>
        <w:ind w:firstLineChars="200" w:firstLine="560"/>
        <w:rPr>
          <w:rFonts w:ascii="宋体" w:hAnsi="宋体" w:cs="仿宋" w:hint="eastAsia"/>
          <w:kern w:val="0"/>
          <w:szCs w:val="28"/>
        </w:rPr>
      </w:pPr>
      <w:r w:rsidRPr="00957B77">
        <w:rPr>
          <w:rFonts w:ascii="宋体" w:hAnsi="宋体" w:cs="仿宋" w:hint="eastAsia"/>
          <w:kern w:val="0"/>
          <w:szCs w:val="28"/>
        </w:rPr>
        <w:fldChar w:fldCharType="begin"/>
      </w:r>
      <w:r w:rsidRPr="00957B77">
        <w:rPr>
          <w:rFonts w:ascii="宋体" w:hAnsi="宋体" w:cs="仿宋" w:hint="eastAsia"/>
          <w:kern w:val="0"/>
          <w:szCs w:val="28"/>
        </w:rPr>
        <w:instrText>eq \o\ac(○,1)</w:instrText>
      </w:r>
      <w:r w:rsidRPr="00957B77">
        <w:rPr>
          <w:rFonts w:ascii="宋体" w:hAnsi="宋体" w:cs="仿宋" w:hint="eastAsia"/>
          <w:kern w:val="0"/>
          <w:szCs w:val="28"/>
        </w:rPr>
        <w:fldChar w:fldCharType="end"/>
      </w:r>
      <w:r w:rsidRPr="00957B77">
        <w:rPr>
          <w:rFonts w:ascii="宋体" w:hAnsi="宋体" w:cs="仿宋" w:hint="eastAsia"/>
          <w:kern w:val="0"/>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957B77">
        <w:rPr>
          <w:rFonts w:ascii="宋体" w:hAnsi="宋体" w:cs="仿宋" w:hint="eastAsia"/>
          <w:kern w:val="0"/>
          <w:szCs w:val="28"/>
        </w:rPr>
        <w:t>“</w:t>
      </w:r>
      <w:proofErr w:type="gramEnd"/>
      <w:r w:rsidRPr="00957B77">
        <w:rPr>
          <w:rFonts w:ascii="宋体" w:hAnsi="宋体" w:cs="仿宋" w:hint="eastAsia"/>
          <w:kern w:val="0"/>
          <w:szCs w:val="28"/>
        </w:rPr>
        <w:t>财政部关于《中华人民共和国政府采购法实施条例》第十九条第一款“较大数额罚款”具体适用问题的意见（财库〔2022〕3号）</w:t>
      </w:r>
      <w:proofErr w:type="gramStart"/>
      <w:r w:rsidRPr="00957B77">
        <w:rPr>
          <w:rFonts w:ascii="宋体" w:hAnsi="宋体" w:cs="仿宋" w:hint="eastAsia"/>
          <w:kern w:val="0"/>
          <w:szCs w:val="28"/>
        </w:rPr>
        <w:t>”</w:t>
      </w:r>
      <w:proofErr w:type="gramEnd"/>
      <w:r w:rsidRPr="00957B77">
        <w:rPr>
          <w:rFonts w:ascii="宋体" w:hAnsi="宋体" w:cs="仿宋" w:hint="eastAsia"/>
          <w:kern w:val="0"/>
          <w:szCs w:val="28"/>
        </w:rPr>
        <w:t>执行。供应商可于响应文件递交截止时间前通过“信用中国”网站(www.creditchina.gov.cn)、"中国政府采购网"(www.ccgp.gov.cn)等渠道查询信用记录。</w:t>
      </w:r>
    </w:p>
    <w:p w14:paraId="49B810E4" w14:textId="2697F510" w:rsidR="00370740" w:rsidRPr="00957B77" w:rsidRDefault="00000000">
      <w:pPr>
        <w:snapToGrid w:val="0"/>
        <w:spacing w:line="360" w:lineRule="auto"/>
        <w:ind w:firstLineChars="200" w:firstLine="560"/>
        <w:rPr>
          <w:rFonts w:ascii="宋体" w:hAnsi="宋体" w:cs="仿宋" w:hint="eastAsia"/>
          <w:kern w:val="0"/>
          <w:szCs w:val="28"/>
        </w:rPr>
      </w:pPr>
      <w:r w:rsidRPr="00957B77">
        <w:rPr>
          <w:rFonts w:ascii="宋体" w:hAnsi="宋体" w:cs="仿宋" w:hint="eastAsia"/>
          <w:kern w:val="0"/>
          <w:szCs w:val="28"/>
        </w:rPr>
        <w:t>2.符合性审查。依据竞争性磋商文件的规定，从响应文件的有效性、完整性和对竞争性磋商文件的响应程度进行审查，以确定是否对竞争性磋商文件的实质性要求</w:t>
      </w:r>
      <w:proofErr w:type="gramStart"/>
      <w:r w:rsidRPr="00957B77">
        <w:rPr>
          <w:rFonts w:ascii="宋体" w:hAnsi="宋体" w:cs="仿宋" w:hint="eastAsia"/>
          <w:kern w:val="0"/>
          <w:szCs w:val="28"/>
        </w:rPr>
        <w:t>作出</w:t>
      </w:r>
      <w:proofErr w:type="gramEnd"/>
      <w:r w:rsidRPr="00957B77">
        <w:rPr>
          <w:rFonts w:ascii="宋体" w:hAnsi="宋体" w:cs="仿宋" w:hint="eastAsia"/>
          <w:kern w:val="0"/>
          <w:szCs w:val="28"/>
        </w:rPr>
        <w:t>响应。符合性</w:t>
      </w:r>
      <w:r w:rsidR="00336B17" w:rsidRPr="00957B77">
        <w:rPr>
          <w:rFonts w:ascii="宋体" w:hAnsi="宋体" w:cs="仿宋" w:hint="eastAsia"/>
          <w:kern w:val="0"/>
          <w:szCs w:val="28"/>
        </w:rPr>
        <w:t>审查</w:t>
      </w:r>
      <w:r w:rsidRPr="00957B77">
        <w:rPr>
          <w:rFonts w:ascii="宋体" w:hAnsi="宋体" w:cs="仿宋" w:hint="eastAsia"/>
          <w:kern w:val="0"/>
          <w:szCs w:val="28"/>
        </w:rPr>
        <w:t>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097"/>
        <w:gridCol w:w="2334"/>
        <w:gridCol w:w="5409"/>
      </w:tblGrid>
      <w:tr w:rsidR="00370740" w:rsidRPr="00957B77" w14:paraId="6888C646" w14:textId="77777777">
        <w:trPr>
          <w:trHeight w:val="321"/>
          <w:tblHeader/>
        </w:trPr>
        <w:tc>
          <w:tcPr>
            <w:tcW w:w="788" w:type="dxa"/>
            <w:vAlign w:val="center"/>
          </w:tcPr>
          <w:p w14:paraId="356CD2F2" w14:textId="77777777" w:rsidR="00370740" w:rsidRPr="00957B77" w:rsidRDefault="00000000">
            <w:pPr>
              <w:snapToGrid w:val="0"/>
              <w:jc w:val="center"/>
              <w:textAlignment w:val="baseline"/>
              <w:rPr>
                <w:rFonts w:ascii="宋体" w:hAnsi="宋体" w:cs="仿宋" w:hint="eastAsia"/>
                <w:b/>
                <w:kern w:val="0"/>
                <w:sz w:val="24"/>
                <w:szCs w:val="24"/>
              </w:rPr>
            </w:pPr>
            <w:r w:rsidRPr="00957B77">
              <w:rPr>
                <w:rFonts w:ascii="宋体" w:hAnsi="宋体" w:cs="仿宋" w:hint="eastAsia"/>
                <w:b/>
                <w:kern w:val="0"/>
                <w:sz w:val="24"/>
                <w:szCs w:val="24"/>
              </w:rPr>
              <w:t>序号</w:t>
            </w:r>
          </w:p>
        </w:tc>
        <w:tc>
          <w:tcPr>
            <w:tcW w:w="3431" w:type="dxa"/>
            <w:gridSpan w:val="2"/>
            <w:vAlign w:val="center"/>
          </w:tcPr>
          <w:p w14:paraId="2AE558C5" w14:textId="77777777" w:rsidR="00370740" w:rsidRPr="00957B77" w:rsidRDefault="00000000">
            <w:pPr>
              <w:snapToGrid w:val="0"/>
              <w:jc w:val="center"/>
              <w:textAlignment w:val="baseline"/>
              <w:rPr>
                <w:rFonts w:ascii="宋体" w:hAnsi="宋体" w:cs="仿宋" w:hint="eastAsia"/>
                <w:b/>
                <w:kern w:val="0"/>
                <w:sz w:val="24"/>
                <w:szCs w:val="24"/>
              </w:rPr>
            </w:pPr>
            <w:r w:rsidRPr="00957B77">
              <w:rPr>
                <w:rFonts w:ascii="宋体" w:hAnsi="宋体" w:cs="仿宋" w:hint="eastAsia"/>
                <w:b/>
                <w:kern w:val="0"/>
                <w:sz w:val="24"/>
                <w:szCs w:val="24"/>
              </w:rPr>
              <w:t>评审因素</w:t>
            </w:r>
          </w:p>
        </w:tc>
        <w:tc>
          <w:tcPr>
            <w:tcW w:w="5409" w:type="dxa"/>
            <w:vAlign w:val="center"/>
          </w:tcPr>
          <w:p w14:paraId="3B8B42A7" w14:textId="77777777" w:rsidR="00370740" w:rsidRPr="00957B77" w:rsidRDefault="00000000">
            <w:pPr>
              <w:snapToGrid w:val="0"/>
              <w:jc w:val="center"/>
              <w:textAlignment w:val="baseline"/>
              <w:rPr>
                <w:rFonts w:ascii="宋体" w:hAnsi="宋体" w:cs="仿宋" w:hint="eastAsia"/>
                <w:b/>
                <w:kern w:val="0"/>
                <w:sz w:val="24"/>
                <w:szCs w:val="24"/>
              </w:rPr>
            </w:pPr>
            <w:r w:rsidRPr="00957B77">
              <w:rPr>
                <w:rFonts w:ascii="宋体" w:hAnsi="宋体" w:cs="仿宋" w:hint="eastAsia"/>
                <w:b/>
                <w:kern w:val="0"/>
                <w:sz w:val="24"/>
                <w:szCs w:val="24"/>
              </w:rPr>
              <w:t>评审标准</w:t>
            </w:r>
          </w:p>
        </w:tc>
      </w:tr>
      <w:tr w:rsidR="00370740" w:rsidRPr="00957B77" w14:paraId="4F07269E" w14:textId="77777777">
        <w:trPr>
          <w:trHeight w:val="384"/>
        </w:trPr>
        <w:tc>
          <w:tcPr>
            <w:tcW w:w="788" w:type="dxa"/>
            <w:vMerge w:val="restart"/>
            <w:vAlign w:val="center"/>
          </w:tcPr>
          <w:p w14:paraId="622B61D1" w14:textId="77777777" w:rsidR="00370740" w:rsidRPr="00957B77" w:rsidRDefault="00000000">
            <w:pPr>
              <w:snapToGrid w:val="0"/>
              <w:jc w:val="center"/>
              <w:textAlignment w:val="baseline"/>
              <w:rPr>
                <w:rFonts w:ascii="宋体" w:hAnsi="宋体" w:cs="仿宋" w:hint="eastAsia"/>
                <w:kern w:val="0"/>
                <w:sz w:val="24"/>
                <w:szCs w:val="24"/>
              </w:rPr>
            </w:pPr>
            <w:r w:rsidRPr="00957B77">
              <w:rPr>
                <w:rFonts w:ascii="宋体" w:hAnsi="宋体" w:cs="仿宋" w:hint="eastAsia"/>
                <w:kern w:val="0"/>
                <w:sz w:val="24"/>
                <w:szCs w:val="24"/>
              </w:rPr>
              <w:t>1</w:t>
            </w:r>
          </w:p>
        </w:tc>
        <w:tc>
          <w:tcPr>
            <w:tcW w:w="1097" w:type="dxa"/>
            <w:vMerge w:val="restart"/>
            <w:vAlign w:val="center"/>
          </w:tcPr>
          <w:p w14:paraId="35546877"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有效性审查</w:t>
            </w:r>
          </w:p>
        </w:tc>
        <w:tc>
          <w:tcPr>
            <w:tcW w:w="2334" w:type="dxa"/>
            <w:vAlign w:val="center"/>
          </w:tcPr>
          <w:p w14:paraId="02387965" w14:textId="2A8E061D"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响应文件签署</w:t>
            </w:r>
            <w:r w:rsidR="00336B17" w:rsidRPr="00957B77">
              <w:rPr>
                <w:rFonts w:ascii="宋体" w:hAnsi="宋体" w:cs="仿宋" w:hint="eastAsia"/>
                <w:kern w:val="0"/>
                <w:sz w:val="24"/>
                <w:szCs w:val="24"/>
              </w:rPr>
              <w:t>或盖章</w:t>
            </w:r>
          </w:p>
        </w:tc>
        <w:tc>
          <w:tcPr>
            <w:tcW w:w="5409" w:type="dxa"/>
            <w:vAlign w:val="center"/>
          </w:tcPr>
          <w:p w14:paraId="4B95DB34" w14:textId="3CFEDB87" w:rsidR="00370740" w:rsidRPr="00957B77" w:rsidRDefault="00336B17">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按竞争性磋商文件“第七篇响应文件编制要求”要求签署或盖章。</w:t>
            </w:r>
          </w:p>
        </w:tc>
      </w:tr>
      <w:tr w:rsidR="00370740" w:rsidRPr="00957B77" w14:paraId="6A18B6C7" w14:textId="77777777">
        <w:trPr>
          <w:trHeight w:val="389"/>
        </w:trPr>
        <w:tc>
          <w:tcPr>
            <w:tcW w:w="788" w:type="dxa"/>
            <w:vMerge/>
            <w:vAlign w:val="center"/>
          </w:tcPr>
          <w:p w14:paraId="60616C3D" w14:textId="77777777" w:rsidR="00370740" w:rsidRPr="00957B77" w:rsidRDefault="00370740">
            <w:pPr>
              <w:snapToGrid w:val="0"/>
              <w:jc w:val="center"/>
              <w:textAlignment w:val="baseline"/>
              <w:rPr>
                <w:rFonts w:ascii="宋体" w:hAnsi="宋体" w:cs="仿宋" w:hint="eastAsia"/>
                <w:kern w:val="0"/>
                <w:sz w:val="24"/>
                <w:szCs w:val="24"/>
              </w:rPr>
            </w:pPr>
          </w:p>
        </w:tc>
        <w:tc>
          <w:tcPr>
            <w:tcW w:w="1097" w:type="dxa"/>
            <w:vMerge/>
            <w:vAlign w:val="center"/>
          </w:tcPr>
          <w:p w14:paraId="14824F22" w14:textId="77777777" w:rsidR="00370740" w:rsidRPr="00957B77" w:rsidRDefault="00370740">
            <w:pPr>
              <w:snapToGrid w:val="0"/>
              <w:textAlignment w:val="baseline"/>
              <w:rPr>
                <w:rFonts w:ascii="宋体" w:hAnsi="宋体" w:cs="仿宋" w:hint="eastAsia"/>
                <w:kern w:val="0"/>
                <w:sz w:val="24"/>
                <w:szCs w:val="24"/>
              </w:rPr>
            </w:pPr>
          </w:p>
        </w:tc>
        <w:tc>
          <w:tcPr>
            <w:tcW w:w="2334" w:type="dxa"/>
            <w:vAlign w:val="center"/>
          </w:tcPr>
          <w:p w14:paraId="66227F33"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法定代表人身份证明及授权委托书</w:t>
            </w:r>
          </w:p>
        </w:tc>
        <w:tc>
          <w:tcPr>
            <w:tcW w:w="5409" w:type="dxa"/>
            <w:vAlign w:val="center"/>
          </w:tcPr>
          <w:p w14:paraId="5476BC0A" w14:textId="78713869"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法定代表人身份证明及授权委托书有效，符合竞争性磋商文件规定的格式，</w:t>
            </w:r>
            <w:r w:rsidR="00336B17" w:rsidRPr="00957B77">
              <w:rPr>
                <w:rFonts w:ascii="宋体" w:hAnsi="宋体" w:cs="仿宋" w:hint="eastAsia"/>
                <w:kern w:val="0"/>
                <w:sz w:val="24"/>
                <w:szCs w:val="24"/>
              </w:rPr>
              <w:t>签署</w:t>
            </w:r>
            <w:r w:rsidRPr="00957B77">
              <w:rPr>
                <w:rFonts w:ascii="宋体" w:hAnsi="宋体" w:cs="仿宋" w:hint="eastAsia"/>
                <w:kern w:val="0"/>
                <w:sz w:val="24"/>
                <w:szCs w:val="24"/>
              </w:rPr>
              <w:t>或盖章齐全。</w:t>
            </w:r>
          </w:p>
        </w:tc>
      </w:tr>
      <w:tr w:rsidR="00370740" w:rsidRPr="00957B77" w14:paraId="3536616A" w14:textId="77777777">
        <w:trPr>
          <w:trHeight w:val="386"/>
        </w:trPr>
        <w:tc>
          <w:tcPr>
            <w:tcW w:w="788" w:type="dxa"/>
            <w:vMerge/>
            <w:vAlign w:val="center"/>
          </w:tcPr>
          <w:p w14:paraId="5128E6C1" w14:textId="77777777" w:rsidR="00370740" w:rsidRPr="00957B77" w:rsidRDefault="00370740">
            <w:pPr>
              <w:snapToGrid w:val="0"/>
              <w:jc w:val="center"/>
              <w:textAlignment w:val="baseline"/>
              <w:rPr>
                <w:rFonts w:ascii="宋体" w:hAnsi="宋体" w:cs="仿宋" w:hint="eastAsia"/>
                <w:kern w:val="0"/>
                <w:sz w:val="24"/>
                <w:szCs w:val="24"/>
              </w:rPr>
            </w:pPr>
          </w:p>
        </w:tc>
        <w:tc>
          <w:tcPr>
            <w:tcW w:w="1097" w:type="dxa"/>
            <w:vMerge/>
            <w:vAlign w:val="center"/>
          </w:tcPr>
          <w:p w14:paraId="29295A9F" w14:textId="77777777" w:rsidR="00370740" w:rsidRPr="00957B77" w:rsidRDefault="00370740">
            <w:pPr>
              <w:snapToGrid w:val="0"/>
              <w:textAlignment w:val="baseline"/>
              <w:rPr>
                <w:rFonts w:ascii="宋体" w:hAnsi="宋体" w:cs="仿宋" w:hint="eastAsia"/>
                <w:kern w:val="0"/>
                <w:sz w:val="24"/>
                <w:szCs w:val="24"/>
              </w:rPr>
            </w:pPr>
          </w:p>
        </w:tc>
        <w:tc>
          <w:tcPr>
            <w:tcW w:w="2334" w:type="dxa"/>
            <w:vAlign w:val="center"/>
          </w:tcPr>
          <w:p w14:paraId="32865DCE"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响应方案</w:t>
            </w:r>
          </w:p>
        </w:tc>
        <w:tc>
          <w:tcPr>
            <w:tcW w:w="5409" w:type="dxa"/>
            <w:vAlign w:val="center"/>
          </w:tcPr>
          <w:p w14:paraId="67C96BB8"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每个</w:t>
            </w:r>
            <w:proofErr w:type="gramStart"/>
            <w:r w:rsidRPr="00957B77">
              <w:rPr>
                <w:rFonts w:ascii="宋体" w:hAnsi="宋体" w:cs="仿宋" w:hint="eastAsia"/>
                <w:kern w:val="0"/>
                <w:sz w:val="24"/>
                <w:szCs w:val="24"/>
              </w:rPr>
              <w:t>包只能</w:t>
            </w:r>
            <w:proofErr w:type="gramEnd"/>
            <w:r w:rsidRPr="00957B77">
              <w:rPr>
                <w:rFonts w:ascii="宋体" w:hAnsi="宋体" w:cs="仿宋" w:hint="eastAsia"/>
                <w:kern w:val="0"/>
                <w:sz w:val="24"/>
                <w:szCs w:val="24"/>
              </w:rPr>
              <w:t>有一个响应方案。</w:t>
            </w:r>
          </w:p>
        </w:tc>
      </w:tr>
      <w:tr w:rsidR="00370740" w:rsidRPr="00957B77" w14:paraId="67709F2C" w14:textId="77777777">
        <w:trPr>
          <w:trHeight w:val="560"/>
        </w:trPr>
        <w:tc>
          <w:tcPr>
            <w:tcW w:w="788" w:type="dxa"/>
            <w:vMerge/>
            <w:vAlign w:val="center"/>
          </w:tcPr>
          <w:p w14:paraId="0243E4BF" w14:textId="77777777" w:rsidR="00370740" w:rsidRPr="00957B77" w:rsidRDefault="00370740">
            <w:pPr>
              <w:snapToGrid w:val="0"/>
              <w:jc w:val="center"/>
              <w:textAlignment w:val="baseline"/>
              <w:rPr>
                <w:rFonts w:ascii="宋体" w:hAnsi="宋体" w:cs="仿宋" w:hint="eastAsia"/>
                <w:kern w:val="0"/>
                <w:sz w:val="24"/>
                <w:szCs w:val="24"/>
              </w:rPr>
            </w:pPr>
          </w:p>
        </w:tc>
        <w:tc>
          <w:tcPr>
            <w:tcW w:w="1097" w:type="dxa"/>
            <w:vMerge/>
            <w:vAlign w:val="center"/>
          </w:tcPr>
          <w:p w14:paraId="01AB2093" w14:textId="77777777" w:rsidR="00370740" w:rsidRPr="00957B77" w:rsidRDefault="00370740">
            <w:pPr>
              <w:snapToGrid w:val="0"/>
              <w:textAlignment w:val="baseline"/>
              <w:rPr>
                <w:rFonts w:ascii="宋体" w:hAnsi="宋体" w:cs="仿宋" w:hint="eastAsia"/>
                <w:kern w:val="0"/>
                <w:sz w:val="24"/>
                <w:szCs w:val="24"/>
              </w:rPr>
            </w:pPr>
          </w:p>
        </w:tc>
        <w:tc>
          <w:tcPr>
            <w:tcW w:w="2334" w:type="dxa"/>
            <w:vAlign w:val="center"/>
          </w:tcPr>
          <w:p w14:paraId="1D0D48D3"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报价唯一</w:t>
            </w:r>
          </w:p>
        </w:tc>
        <w:tc>
          <w:tcPr>
            <w:tcW w:w="5409" w:type="dxa"/>
            <w:vAlign w:val="center"/>
          </w:tcPr>
          <w:p w14:paraId="21AF9194"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只能有一个有效报价，不得提交选择性报价。</w:t>
            </w:r>
          </w:p>
        </w:tc>
      </w:tr>
      <w:tr w:rsidR="00370740" w:rsidRPr="00957B77" w14:paraId="1F703D43" w14:textId="77777777">
        <w:trPr>
          <w:trHeight w:val="691"/>
        </w:trPr>
        <w:tc>
          <w:tcPr>
            <w:tcW w:w="788" w:type="dxa"/>
            <w:vAlign w:val="center"/>
          </w:tcPr>
          <w:p w14:paraId="669754F7" w14:textId="77777777" w:rsidR="00370740" w:rsidRPr="00957B77" w:rsidRDefault="00000000">
            <w:pPr>
              <w:snapToGrid w:val="0"/>
              <w:jc w:val="center"/>
              <w:textAlignment w:val="baseline"/>
              <w:rPr>
                <w:rFonts w:ascii="宋体" w:hAnsi="宋体" w:cs="仿宋" w:hint="eastAsia"/>
                <w:kern w:val="0"/>
                <w:sz w:val="24"/>
                <w:szCs w:val="24"/>
              </w:rPr>
            </w:pPr>
            <w:r w:rsidRPr="00957B77">
              <w:rPr>
                <w:rFonts w:ascii="宋体" w:hAnsi="宋体" w:cs="仿宋" w:hint="eastAsia"/>
                <w:kern w:val="0"/>
                <w:sz w:val="24"/>
                <w:szCs w:val="24"/>
              </w:rPr>
              <w:t>2</w:t>
            </w:r>
          </w:p>
        </w:tc>
        <w:tc>
          <w:tcPr>
            <w:tcW w:w="1097" w:type="dxa"/>
            <w:vAlign w:val="center"/>
          </w:tcPr>
          <w:p w14:paraId="56A37CD8"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完整性审查</w:t>
            </w:r>
          </w:p>
        </w:tc>
        <w:tc>
          <w:tcPr>
            <w:tcW w:w="2334" w:type="dxa"/>
            <w:vAlign w:val="center"/>
          </w:tcPr>
          <w:p w14:paraId="58F940A3"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响应文件份数</w:t>
            </w:r>
          </w:p>
        </w:tc>
        <w:tc>
          <w:tcPr>
            <w:tcW w:w="5409" w:type="dxa"/>
            <w:vAlign w:val="center"/>
          </w:tcPr>
          <w:p w14:paraId="6D3182B5" w14:textId="094984A4"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响应文件正、副本</w:t>
            </w:r>
            <w:r w:rsidR="00336B17" w:rsidRPr="00957B77">
              <w:rPr>
                <w:rFonts w:ascii="宋体" w:hAnsi="宋体" w:cs="仿宋" w:hint="eastAsia"/>
                <w:kern w:val="0"/>
                <w:sz w:val="24"/>
                <w:szCs w:val="24"/>
              </w:rPr>
              <w:t>（含电子档）</w:t>
            </w:r>
            <w:r w:rsidRPr="00957B77">
              <w:rPr>
                <w:rFonts w:ascii="宋体" w:hAnsi="宋体" w:cs="仿宋" w:hint="eastAsia"/>
                <w:kern w:val="0"/>
                <w:sz w:val="24"/>
                <w:szCs w:val="24"/>
              </w:rPr>
              <w:t>数量，符合竞争性磋商文件要求。</w:t>
            </w:r>
          </w:p>
        </w:tc>
      </w:tr>
      <w:tr w:rsidR="00370740" w:rsidRPr="00957B77" w14:paraId="02F70FA9" w14:textId="77777777">
        <w:trPr>
          <w:trHeight w:val="405"/>
        </w:trPr>
        <w:tc>
          <w:tcPr>
            <w:tcW w:w="788" w:type="dxa"/>
            <w:vMerge w:val="restart"/>
            <w:vAlign w:val="center"/>
          </w:tcPr>
          <w:p w14:paraId="2FEAEF35" w14:textId="77777777" w:rsidR="00370740" w:rsidRPr="00957B77" w:rsidRDefault="00000000">
            <w:pPr>
              <w:snapToGrid w:val="0"/>
              <w:jc w:val="center"/>
              <w:textAlignment w:val="baseline"/>
              <w:rPr>
                <w:rFonts w:ascii="宋体" w:hAnsi="宋体" w:cs="仿宋" w:hint="eastAsia"/>
                <w:kern w:val="0"/>
                <w:sz w:val="24"/>
                <w:szCs w:val="24"/>
              </w:rPr>
            </w:pPr>
            <w:r w:rsidRPr="00957B77">
              <w:rPr>
                <w:rFonts w:ascii="宋体" w:hAnsi="宋体" w:cs="仿宋" w:hint="eastAsia"/>
                <w:kern w:val="0"/>
                <w:sz w:val="24"/>
                <w:szCs w:val="24"/>
              </w:rPr>
              <w:t>3</w:t>
            </w:r>
          </w:p>
        </w:tc>
        <w:tc>
          <w:tcPr>
            <w:tcW w:w="1097" w:type="dxa"/>
            <w:vMerge w:val="restart"/>
            <w:vAlign w:val="center"/>
          </w:tcPr>
          <w:p w14:paraId="62E7A31C"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响应程度审查</w:t>
            </w:r>
          </w:p>
        </w:tc>
        <w:tc>
          <w:tcPr>
            <w:tcW w:w="2334" w:type="dxa"/>
            <w:vAlign w:val="center"/>
          </w:tcPr>
          <w:p w14:paraId="6B6967B9" w14:textId="4EFBC909" w:rsidR="00370740" w:rsidRPr="00957B77" w:rsidRDefault="00336B17">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实质性响应</w:t>
            </w:r>
          </w:p>
        </w:tc>
        <w:tc>
          <w:tcPr>
            <w:tcW w:w="5409" w:type="dxa"/>
            <w:vAlign w:val="center"/>
          </w:tcPr>
          <w:p w14:paraId="45BD1C64" w14:textId="31C8313C" w:rsidR="00370740" w:rsidRPr="00957B77" w:rsidRDefault="00000000">
            <w:pPr>
              <w:pStyle w:val="a7"/>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竞争性磋商文件第二篇</w:t>
            </w:r>
            <w:r w:rsidR="00440F69" w:rsidRPr="00957B77">
              <w:rPr>
                <w:rFonts w:ascii="宋体" w:hAnsi="宋体" w:cs="仿宋" w:hint="eastAsia"/>
                <w:kern w:val="0"/>
                <w:sz w:val="24"/>
                <w:szCs w:val="24"/>
              </w:rPr>
              <w:t>“※”及</w:t>
            </w:r>
            <w:r w:rsidRPr="00957B77">
              <w:rPr>
                <w:rFonts w:ascii="宋体" w:hAnsi="宋体" w:cs="仿宋" w:hint="eastAsia"/>
                <w:kern w:val="0"/>
                <w:sz w:val="24"/>
                <w:szCs w:val="24"/>
              </w:rPr>
              <w:t>第三篇</w:t>
            </w:r>
            <w:bookmarkStart w:id="86" w:name="OLE_LINK57"/>
            <w:r w:rsidRPr="00957B77">
              <w:rPr>
                <w:rFonts w:ascii="宋体" w:hAnsi="宋体" w:cs="仿宋" w:hint="eastAsia"/>
                <w:kern w:val="0"/>
                <w:sz w:val="24"/>
                <w:szCs w:val="24"/>
              </w:rPr>
              <w:t>“※”</w:t>
            </w:r>
            <w:bookmarkEnd w:id="86"/>
            <w:r w:rsidRPr="00957B77">
              <w:rPr>
                <w:rFonts w:ascii="宋体" w:hAnsi="宋体" w:cs="仿宋" w:hint="eastAsia"/>
                <w:kern w:val="0"/>
                <w:sz w:val="24"/>
                <w:szCs w:val="24"/>
              </w:rPr>
              <w:t>标注部分。</w:t>
            </w:r>
          </w:p>
        </w:tc>
      </w:tr>
      <w:tr w:rsidR="00370740" w:rsidRPr="00957B77" w14:paraId="0C32928F" w14:textId="77777777">
        <w:trPr>
          <w:trHeight w:val="273"/>
        </w:trPr>
        <w:tc>
          <w:tcPr>
            <w:tcW w:w="788" w:type="dxa"/>
            <w:vMerge/>
            <w:vAlign w:val="center"/>
          </w:tcPr>
          <w:p w14:paraId="5B206603" w14:textId="77777777" w:rsidR="00370740" w:rsidRPr="00957B77" w:rsidRDefault="00370740">
            <w:pPr>
              <w:snapToGrid w:val="0"/>
              <w:jc w:val="center"/>
              <w:textAlignment w:val="baseline"/>
              <w:rPr>
                <w:rFonts w:ascii="宋体" w:hAnsi="宋体" w:cs="仿宋" w:hint="eastAsia"/>
                <w:kern w:val="0"/>
                <w:sz w:val="24"/>
                <w:szCs w:val="24"/>
              </w:rPr>
            </w:pPr>
          </w:p>
        </w:tc>
        <w:tc>
          <w:tcPr>
            <w:tcW w:w="1097" w:type="dxa"/>
            <w:vMerge/>
            <w:vAlign w:val="center"/>
          </w:tcPr>
          <w:p w14:paraId="04F673F6" w14:textId="77777777" w:rsidR="00370740" w:rsidRPr="00957B77" w:rsidRDefault="00370740">
            <w:pPr>
              <w:snapToGrid w:val="0"/>
              <w:textAlignment w:val="baseline"/>
              <w:rPr>
                <w:rFonts w:ascii="宋体" w:hAnsi="宋体" w:cs="仿宋" w:hint="eastAsia"/>
                <w:kern w:val="0"/>
                <w:sz w:val="24"/>
                <w:szCs w:val="24"/>
              </w:rPr>
            </w:pPr>
          </w:p>
        </w:tc>
        <w:tc>
          <w:tcPr>
            <w:tcW w:w="2334" w:type="dxa"/>
            <w:vAlign w:val="center"/>
          </w:tcPr>
          <w:p w14:paraId="7DCB59F0"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磋商有效期</w:t>
            </w:r>
          </w:p>
        </w:tc>
        <w:tc>
          <w:tcPr>
            <w:tcW w:w="5409" w:type="dxa"/>
            <w:vAlign w:val="center"/>
          </w:tcPr>
          <w:p w14:paraId="7D464784" w14:textId="77777777" w:rsidR="00370740" w:rsidRPr="00957B77" w:rsidRDefault="00000000">
            <w:pPr>
              <w:snapToGrid w:val="0"/>
              <w:textAlignment w:val="baseline"/>
              <w:rPr>
                <w:rFonts w:ascii="宋体" w:hAnsi="宋体" w:cs="仿宋" w:hint="eastAsia"/>
                <w:kern w:val="0"/>
                <w:sz w:val="24"/>
                <w:szCs w:val="24"/>
              </w:rPr>
            </w:pPr>
            <w:r w:rsidRPr="00957B77">
              <w:rPr>
                <w:rFonts w:ascii="宋体" w:hAnsi="宋体" w:cs="仿宋" w:hint="eastAsia"/>
                <w:kern w:val="0"/>
                <w:sz w:val="24"/>
                <w:szCs w:val="24"/>
              </w:rPr>
              <w:t>响应文件及有关承诺文件有效期为提交响应文件截止时间起90天。</w:t>
            </w:r>
          </w:p>
        </w:tc>
      </w:tr>
    </w:tbl>
    <w:p w14:paraId="0B2D3851"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（三）澄清有关问题。磋商小组在对响应文件的有效性、完整性和响应程度进行审查时，可以要求供应商对响应文件中含义不明确、同类问题表述不一</w:t>
      </w:r>
      <w:r w:rsidRPr="00957B77">
        <w:rPr>
          <w:rFonts w:ascii="宋体" w:hAnsi="宋体" w:cs="仿宋" w:hint="eastAsia"/>
          <w:kern w:val="0"/>
          <w:szCs w:val="28"/>
        </w:rPr>
        <w:lastRenderedPageBreak/>
        <w:t>致或者有明显文字和计算错误的内容等</w:t>
      </w:r>
      <w:proofErr w:type="gramStart"/>
      <w:r w:rsidRPr="00957B77">
        <w:rPr>
          <w:rFonts w:ascii="宋体" w:hAnsi="宋体" w:cs="仿宋" w:hint="eastAsia"/>
          <w:kern w:val="0"/>
          <w:szCs w:val="28"/>
        </w:rPr>
        <w:t>作出</w:t>
      </w:r>
      <w:proofErr w:type="gramEnd"/>
      <w:r w:rsidRPr="00957B77">
        <w:rPr>
          <w:rFonts w:ascii="宋体" w:hAnsi="宋体" w:cs="仿宋" w:hint="eastAsia"/>
          <w:kern w:val="0"/>
          <w:szCs w:val="28"/>
        </w:rPr>
        <w:t>必要的澄清、说明或者更正。供应商的澄清、说明或者更正不得超出响应文件的范围或者改变响应文件的实质性内容。</w:t>
      </w:r>
    </w:p>
    <w:p w14:paraId="60D63006" w14:textId="17540583"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（四）磋商小组要求供应商澄清、说明或者更正响应文件应当以书面形式</w:t>
      </w:r>
      <w:proofErr w:type="gramStart"/>
      <w:r w:rsidRPr="00957B77">
        <w:rPr>
          <w:rFonts w:ascii="宋体" w:hAnsi="宋体" w:cs="仿宋" w:hint="eastAsia"/>
          <w:kern w:val="0"/>
          <w:szCs w:val="28"/>
        </w:rPr>
        <w:t>作出</w:t>
      </w:r>
      <w:proofErr w:type="gramEnd"/>
      <w:r w:rsidRPr="00957B77">
        <w:rPr>
          <w:rFonts w:ascii="宋体" w:hAnsi="宋体" w:cs="仿宋" w:hint="eastAsia"/>
          <w:kern w:val="0"/>
          <w:szCs w:val="28"/>
        </w:rPr>
        <w:t>。供应商的澄清、说明或者更正应当由法定代表人（或其授权代表）或自然人</w:t>
      </w:r>
      <w:r w:rsidR="00501B27" w:rsidRPr="00957B77">
        <w:rPr>
          <w:rFonts w:ascii="宋体" w:hAnsi="宋体" w:cs="仿宋" w:hint="eastAsia"/>
          <w:kern w:val="0"/>
          <w:szCs w:val="28"/>
        </w:rPr>
        <w:t>（供应商为自然人）</w:t>
      </w:r>
      <w:r w:rsidR="00336B17" w:rsidRPr="00957B77">
        <w:rPr>
          <w:rFonts w:ascii="宋体" w:hAnsi="宋体" w:cs="仿宋" w:hint="eastAsia"/>
          <w:kern w:val="0"/>
          <w:szCs w:val="28"/>
        </w:rPr>
        <w:t>签署</w:t>
      </w:r>
      <w:r w:rsidRPr="00957B77">
        <w:rPr>
          <w:rFonts w:ascii="宋体" w:hAnsi="宋体" w:cs="仿宋" w:hint="eastAsia"/>
          <w:kern w:val="0"/>
          <w:szCs w:val="28"/>
        </w:rPr>
        <w:t>或者加盖公章。由授权代表</w:t>
      </w:r>
      <w:r w:rsidR="00336B17" w:rsidRPr="00957B77">
        <w:rPr>
          <w:rFonts w:ascii="宋体" w:hAnsi="宋体" w:cs="仿宋" w:hint="eastAsia"/>
          <w:kern w:val="0"/>
          <w:szCs w:val="28"/>
        </w:rPr>
        <w:t>签署</w:t>
      </w:r>
      <w:r w:rsidRPr="00957B77">
        <w:rPr>
          <w:rFonts w:ascii="宋体" w:hAnsi="宋体" w:cs="仿宋" w:hint="eastAsia"/>
          <w:kern w:val="0"/>
          <w:szCs w:val="28"/>
        </w:rPr>
        <w:t>的，应当附法定代表人授权书。供应商为自然人的，应当由本人</w:t>
      </w:r>
      <w:r w:rsidR="00336B17" w:rsidRPr="00957B77">
        <w:rPr>
          <w:rFonts w:ascii="宋体" w:hAnsi="宋体" w:cs="仿宋" w:hint="eastAsia"/>
          <w:kern w:val="0"/>
          <w:szCs w:val="28"/>
        </w:rPr>
        <w:t>签署</w:t>
      </w:r>
      <w:r w:rsidRPr="00957B77">
        <w:rPr>
          <w:rFonts w:ascii="宋体" w:hAnsi="宋体" w:cs="仿宋" w:hint="eastAsia"/>
          <w:kern w:val="0"/>
          <w:szCs w:val="28"/>
        </w:rPr>
        <w:t>并附身份证明。</w:t>
      </w:r>
    </w:p>
    <w:p w14:paraId="13FD43A7"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（五）在磋商过程中磋商的任何一方不得向他人透露与磋商有关的服务资料、价格或其他信息。</w:t>
      </w:r>
    </w:p>
    <w:p w14:paraId="76191F9A"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sidRPr="00957B77">
        <w:rPr>
          <w:rFonts w:ascii="宋体" w:hAnsi="宋体" w:cs="仿宋" w:hint="eastAsia"/>
          <w:kern w:val="0"/>
          <w:szCs w:val="28"/>
        </w:rPr>
        <w:t>作出</w:t>
      </w:r>
      <w:proofErr w:type="gramEnd"/>
      <w:r w:rsidRPr="00957B77">
        <w:rPr>
          <w:rFonts w:ascii="宋体" w:hAnsi="宋体" w:cs="仿宋" w:hint="eastAsia"/>
          <w:kern w:val="0"/>
          <w:szCs w:val="28"/>
        </w:rPr>
        <w:t>的实质性变动是竞争性磋商文件的有效组成部分，磋商小组应当及时以书面形式同时通知所有参加磋商的供应商。</w:t>
      </w:r>
    </w:p>
    <w:p w14:paraId="3CDE5127" w14:textId="2F2908DB"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（七）供应商在磋商时</w:t>
      </w:r>
      <w:proofErr w:type="gramStart"/>
      <w:r w:rsidRPr="00957B77">
        <w:rPr>
          <w:rFonts w:ascii="宋体" w:hAnsi="宋体" w:cs="仿宋" w:hint="eastAsia"/>
          <w:kern w:val="0"/>
          <w:szCs w:val="28"/>
        </w:rPr>
        <w:t>作出</w:t>
      </w:r>
      <w:proofErr w:type="gramEnd"/>
      <w:r w:rsidRPr="00957B77">
        <w:rPr>
          <w:rFonts w:ascii="宋体" w:hAnsi="宋体" w:cs="仿宋" w:hint="eastAsia"/>
          <w:kern w:val="0"/>
          <w:szCs w:val="28"/>
        </w:rPr>
        <w:t>的所有书面承诺须由法定代表人（或其授权代表）或自然人</w:t>
      </w:r>
      <w:r w:rsidR="00501B27" w:rsidRPr="00957B77">
        <w:rPr>
          <w:rFonts w:ascii="宋体" w:hAnsi="宋体" w:cs="仿宋" w:hint="eastAsia"/>
          <w:kern w:val="0"/>
          <w:szCs w:val="28"/>
        </w:rPr>
        <w:t>（供应商为自然人）签署</w:t>
      </w:r>
      <w:r w:rsidRPr="00957B77">
        <w:rPr>
          <w:rFonts w:ascii="宋体" w:hAnsi="宋体" w:cs="仿宋" w:hint="eastAsia"/>
          <w:kern w:val="0"/>
          <w:szCs w:val="28"/>
        </w:rPr>
        <w:t>。</w:t>
      </w:r>
    </w:p>
    <w:p w14:paraId="37DC28E6"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419D055" w14:textId="1CE7861A"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t>（九）磋商小组采用综合评分法对提交最后报价的供应商的响应文件和最后报价（含有效书面承诺）进行综合评分。综合评分法，是指响应文件满足竞争性磋商文件全部实质性要求</w:t>
      </w:r>
      <w:proofErr w:type="gramStart"/>
      <w:r w:rsidRPr="00957B77">
        <w:rPr>
          <w:rFonts w:ascii="宋体" w:hAnsi="宋体" w:cs="仿宋" w:hint="eastAsia"/>
          <w:kern w:val="0"/>
          <w:szCs w:val="28"/>
        </w:rPr>
        <w:t>且按照</w:t>
      </w:r>
      <w:proofErr w:type="gramEnd"/>
      <w:r w:rsidRPr="00957B77">
        <w:rPr>
          <w:rFonts w:ascii="宋体" w:hAnsi="宋体" w:cs="仿宋" w:hint="eastAsia"/>
          <w:kern w:val="0"/>
          <w:szCs w:val="28"/>
        </w:rPr>
        <w:t>评审因素的量化指标评审得分最高的供应商为成交候选供应商的评审方法。供应商总得分为价格、服务、商务等评定因素分别按照相应权重值计算分项得分后相加，满分为10</w:t>
      </w:r>
      <w:r w:rsidR="00440F69" w:rsidRPr="00957B77">
        <w:rPr>
          <w:rFonts w:ascii="宋体" w:hAnsi="宋体" w:cs="仿宋" w:hint="eastAsia"/>
          <w:kern w:val="0"/>
          <w:szCs w:val="28"/>
        </w:rPr>
        <w:t>0</w:t>
      </w:r>
      <w:r w:rsidRPr="00957B77">
        <w:rPr>
          <w:rFonts w:ascii="宋体" w:hAnsi="宋体" w:cs="仿宋" w:hint="eastAsia"/>
          <w:kern w:val="0"/>
          <w:szCs w:val="28"/>
        </w:rPr>
        <w:t>分。</w:t>
      </w:r>
    </w:p>
    <w:p w14:paraId="3D59F903" w14:textId="77777777" w:rsidR="00370740" w:rsidRPr="00957B77" w:rsidRDefault="00000000">
      <w:pPr>
        <w:snapToGrid w:val="0"/>
        <w:spacing w:line="360" w:lineRule="auto"/>
        <w:ind w:firstLineChars="200" w:firstLine="560"/>
        <w:textAlignment w:val="baseline"/>
        <w:rPr>
          <w:rFonts w:ascii="宋体" w:hAnsi="宋体" w:cs="仿宋" w:hint="eastAsia"/>
          <w:kern w:val="0"/>
          <w:szCs w:val="28"/>
        </w:rPr>
      </w:pPr>
      <w:r w:rsidRPr="00957B77">
        <w:rPr>
          <w:rFonts w:ascii="宋体" w:hAnsi="宋体" w:cs="仿宋" w:hint="eastAsia"/>
          <w:kern w:val="0"/>
          <w:szCs w:val="28"/>
        </w:rPr>
        <w:lastRenderedPageBreak/>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FB2C168" w14:textId="77777777" w:rsidR="00370740" w:rsidRPr="00957B77" w:rsidRDefault="00000000">
      <w:pPr>
        <w:pStyle w:val="2"/>
        <w:ind w:firstLineChars="200" w:firstLine="562"/>
        <w:textAlignment w:val="baseline"/>
        <w:rPr>
          <w:rFonts w:cs="仿宋" w:hint="eastAsia"/>
          <w:b/>
          <w:szCs w:val="28"/>
        </w:rPr>
      </w:pPr>
      <w:bookmarkStart w:id="87" w:name="_Toc206695212"/>
      <w:r w:rsidRPr="00957B77">
        <w:rPr>
          <w:rFonts w:cs="仿宋" w:hint="eastAsia"/>
          <w:b/>
          <w:szCs w:val="28"/>
        </w:rPr>
        <w:t>二、评审标准</w:t>
      </w:r>
      <w:bookmarkEnd w:id="87"/>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00"/>
        <w:gridCol w:w="945"/>
        <w:gridCol w:w="4485"/>
        <w:gridCol w:w="1710"/>
      </w:tblGrid>
      <w:tr w:rsidR="00370740" w:rsidRPr="00957B77" w14:paraId="4504CD78" w14:textId="77777777">
        <w:trPr>
          <w:jc w:val="center"/>
        </w:trPr>
        <w:tc>
          <w:tcPr>
            <w:tcW w:w="624" w:type="dxa"/>
            <w:vAlign w:val="center"/>
          </w:tcPr>
          <w:p w14:paraId="47B27A0A" w14:textId="77777777" w:rsidR="00370740" w:rsidRPr="00957B77" w:rsidRDefault="00000000">
            <w:pPr>
              <w:spacing w:line="240" w:lineRule="atLeast"/>
              <w:ind w:firstLine="28"/>
              <w:jc w:val="center"/>
              <w:rPr>
                <w:rFonts w:ascii="宋体" w:hAnsi="宋体" w:hint="eastAsia"/>
                <w:b/>
                <w:sz w:val="22"/>
                <w:szCs w:val="22"/>
              </w:rPr>
            </w:pPr>
            <w:r w:rsidRPr="00957B77">
              <w:rPr>
                <w:rFonts w:ascii="宋体" w:hAnsi="宋体" w:hint="eastAsia"/>
                <w:b/>
                <w:sz w:val="22"/>
                <w:szCs w:val="22"/>
              </w:rPr>
              <w:t>序号</w:t>
            </w:r>
          </w:p>
        </w:tc>
        <w:tc>
          <w:tcPr>
            <w:tcW w:w="1200" w:type="dxa"/>
            <w:vAlign w:val="center"/>
          </w:tcPr>
          <w:p w14:paraId="2500A182" w14:textId="77777777" w:rsidR="00370740" w:rsidRPr="00957B77" w:rsidRDefault="00000000">
            <w:pPr>
              <w:spacing w:line="240" w:lineRule="atLeast"/>
              <w:ind w:firstLine="28"/>
              <w:jc w:val="center"/>
              <w:rPr>
                <w:rFonts w:ascii="宋体" w:hAnsi="宋体" w:hint="eastAsia"/>
                <w:b/>
                <w:sz w:val="22"/>
                <w:szCs w:val="22"/>
              </w:rPr>
            </w:pPr>
            <w:r w:rsidRPr="00957B77">
              <w:rPr>
                <w:rFonts w:ascii="宋体" w:hAnsi="宋体" w:hint="eastAsia"/>
                <w:b/>
                <w:sz w:val="22"/>
                <w:szCs w:val="22"/>
              </w:rPr>
              <w:t>评分因素</w:t>
            </w:r>
          </w:p>
          <w:p w14:paraId="2440C3D5" w14:textId="0B6B4AC8" w:rsidR="00370740" w:rsidRPr="00957B77" w:rsidRDefault="00000000">
            <w:pPr>
              <w:spacing w:line="240" w:lineRule="atLeast"/>
              <w:ind w:firstLine="28"/>
              <w:jc w:val="center"/>
              <w:rPr>
                <w:rFonts w:ascii="宋体" w:hAnsi="宋体" w:hint="eastAsia"/>
                <w:b/>
                <w:sz w:val="22"/>
                <w:szCs w:val="22"/>
              </w:rPr>
            </w:pPr>
            <w:proofErr w:type="gramStart"/>
            <w:r w:rsidRPr="00957B77">
              <w:rPr>
                <w:rFonts w:ascii="宋体" w:hAnsi="宋体" w:hint="eastAsia"/>
                <w:b/>
                <w:sz w:val="22"/>
                <w:szCs w:val="22"/>
              </w:rPr>
              <w:t>及权</w:t>
            </w:r>
            <w:r w:rsidR="00501B27" w:rsidRPr="00957B77">
              <w:rPr>
                <w:rFonts w:ascii="宋体" w:hAnsi="宋体" w:hint="eastAsia"/>
                <w:b/>
                <w:sz w:val="22"/>
                <w:szCs w:val="22"/>
              </w:rPr>
              <w:t>值</w:t>
            </w:r>
            <w:proofErr w:type="gramEnd"/>
          </w:p>
        </w:tc>
        <w:tc>
          <w:tcPr>
            <w:tcW w:w="945" w:type="dxa"/>
            <w:vAlign w:val="center"/>
          </w:tcPr>
          <w:p w14:paraId="63A5806B" w14:textId="77777777" w:rsidR="00370740" w:rsidRPr="00957B77" w:rsidRDefault="00000000">
            <w:pPr>
              <w:spacing w:line="240" w:lineRule="atLeast"/>
              <w:ind w:firstLine="28"/>
              <w:jc w:val="center"/>
              <w:rPr>
                <w:rFonts w:ascii="宋体" w:hAnsi="宋体" w:hint="eastAsia"/>
                <w:b/>
                <w:sz w:val="22"/>
                <w:szCs w:val="22"/>
              </w:rPr>
            </w:pPr>
            <w:r w:rsidRPr="00957B77">
              <w:rPr>
                <w:rFonts w:ascii="宋体" w:hAnsi="宋体" w:hint="eastAsia"/>
                <w:b/>
                <w:sz w:val="22"/>
                <w:szCs w:val="22"/>
              </w:rPr>
              <w:t>分值</w:t>
            </w:r>
          </w:p>
        </w:tc>
        <w:tc>
          <w:tcPr>
            <w:tcW w:w="4485" w:type="dxa"/>
            <w:vAlign w:val="center"/>
          </w:tcPr>
          <w:p w14:paraId="5F3C71FE" w14:textId="77777777" w:rsidR="00370740" w:rsidRPr="00957B77" w:rsidRDefault="00000000">
            <w:pPr>
              <w:spacing w:line="240" w:lineRule="atLeast"/>
              <w:ind w:firstLine="28"/>
              <w:jc w:val="center"/>
              <w:rPr>
                <w:rFonts w:ascii="宋体" w:hAnsi="宋体" w:hint="eastAsia"/>
                <w:b/>
                <w:sz w:val="22"/>
                <w:szCs w:val="22"/>
              </w:rPr>
            </w:pPr>
            <w:r w:rsidRPr="00957B77">
              <w:rPr>
                <w:rFonts w:ascii="宋体" w:hAnsi="宋体" w:hint="eastAsia"/>
                <w:b/>
                <w:sz w:val="22"/>
                <w:szCs w:val="22"/>
              </w:rPr>
              <w:t>评分标准</w:t>
            </w:r>
          </w:p>
        </w:tc>
        <w:tc>
          <w:tcPr>
            <w:tcW w:w="1710" w:type="dxa"/>
            <w:vAlign w:val="center"/>
          </w:tcPr>
          <w:p w14:paraId="2CEE1768" w14:textId="77777777" w:rsidR="00370740" w:rsidRPr="00957B77" w:rsidRDefault="00000000">
            <w:pPr>
              <w:pStyle w:val="af2"/>
              <w:spacing w:before="0" w:after="0" w:line="240" w:lineRule="atLeast"/>
              <w:rPr>
                <w:rFonts w:ascii="宋体" w:eastAsia="宋体" w:hAnsi="宋体" w:hint="eastAsia"/>
                <w:sz w:val="22"/>
                <w:szCs w:val="22"/>
              </w:rPr>
            </w:pPr>
            <w:r w:rsidRPr="00957B77">
              <w:rPr>
                <w:rFonts w:ascii="宋体" w:eastAsia="宋体" w:hAnsi="宋体" w:hint="eastAsia"/>
                <w:sz w:val="22"/>
                <w:szCs w:val="22"/>
              </w:rPr>
              <w:t>说明</w:t>
            </w:r>
          </w:p>
        </w:tc>
      </w:tr>
      <w:tr w:rsidR="00370740" w:rsidRPr="00957B77" w14:paraId="311576BD" w14:textId="77777777">
        <w:trPr>
          <w:trHeight w:val="1499"/>
          <w:jc w:val="center"/>
        </w:trPr>
        <w:tc>
          <w:tcPr>
            <w:tcW w:w="624" w:type="dxa"/>
            <w:vAlign w:val="center"/>
          </w:tcPr>
          <w:p w14:paraId="644B4284" w14:textId="77777777" w:rsidR="00370740" w:rsidRPr="00957B77" w:rsidRDefault="00000000">
            <w:pPr>
              <w:spacing w:line="240" w:lineRule="atLeast"/>
              <w:ind w:firstLine="28"/>
              <w:jc w:val="center"/>
              <w:rPr>
                <w:rFonts w:ascii="宋体" w:hAnsi="宋体" w:hint="eastAsia"/>
                <w:sz w:val="22"/>
                <w:szCs w:val="22"/>
              </w:rPr>
            </w:pPr>
            <w:r w:rsidRPr="00957B77">
              <w:rPr>
                <w:rFonts w:ascii="宋体" w:hAnsi="宋体" w:hint="eastAsia"/>
                <w:sz w:val="22"/>
                <w:szCs w:val="22"/>
              </w:rPr>
              <w:t>1</w:t>
            </w:r>
          </w:p>
        </w:tc>
        <w:tc>
          <w:tcPr>
            <w:tcW w:w="1200" w:type="dxa"/>
            <w:vAlign w:val="center"/>
          </w:tcPr>
          <w:p w14:paraId="3643BE8F" w14:textId="34E4DE66" w:rsidR="00370740" w:rsidRPr="00957B77" w:rsidRDefault="00501B27">
            <w:pPr>
              <w:spacing w:line="240" w:lineRule="atLeast"/>
              <w:ind w:firstLine="28"/>
              <w:jc w:val="center"/>
              <w:rPr>
                <w:rFonts w:ascii="宋体" w:hAnsi="宋体" w:hint="eastAsia"/>
                <w:sz w:val="22"/>
                <w:szCs w:val="22"/>
              </w:rPr>
            </w:pPr>
            <w:r w:rsidRPr="00957B77">
              <w:rPr>
                <w:rFonts w:ascii="宋体" w:hAnsi="宋体" w:hint="eastAsia"/>
                <w:sz w:val="22"/>
                <w:szCs w:val="22"/>
              </w:rPr>
              <w:t>磋商</w:t>
            </w:r>
            <w:r w:rsidR="00000000" w:rsidRPr="00957B77">
              <w:rPr>
                <w:rFonts w:ascii="宋体" w:hAnsi="宋体" w:hint="eastAsia"/>
                <w:sz w:val="22"/>
                <w:szCs w:val="22"/>
              </w:rPr>
              <w:t>报价</w:t>
            </w:r>
          </w:p>
          <w:p w14:paraId="5FF25069" w14:textId="7D9A689B" w:rsidR="00370740" w:rsidRPr="00957B77" w:rsidRDefault="00000000">
            <w:pPr>
              <w:spacing w:line="240" w:lineRule="atLeast"/>
              <w:ind w:firstLine="28"/>
              <w:jc w:val="center"/>
              <w:rPr>
                <w:rFonts w:ascii="宋体" w:hAnsi="宋体" w:hint="eastAsia"/>
                <w:sz w:val="22"/>
                <w:szCs w:val="22"/>
              </w:rPr>
            </w:pPr>
            <w:r w:rsidRPr="00957B77">
              <w:rPr>
                <w:rFonts w:ascii="宋体" w:hAnsi="宋体" w:hint="eastAsia"/>
                <w:sz w:val="22"/>
                <w:szCs w:val="22"/>
              </w:rPr>
              <w:t>（</w:t>
            </w:r>
            <w:r w:rsidR="00440F69" w:rsidRPr="00957B77">
              <w:rPr>
                <w:rFonts w:ascii="宋体" w:hAnsi="宋体" w:hint="eastAsia"/>
                <w:sz w:val="22"/>
                <w:szCs w:val="22"/>
              </w:rPr>
              <w:t>10</w:t>
            </w:r>
            <w:r w:rsidRPr="00957B77">
              <w:rPr>
                <w:rFonts w:ascii="宋体" w:hAnsi="宋体" w:hint="eastAsia"/>
                <w:sz w:val="22"/>
                <w:szCs w:val="22"/>
              </w:rPr>
              <w:t>%）</w:t>
            </w:r>
          </w:p>
        </w:tc>
        <w:tc>
          <w:tcPr>
            <w:tcW w:w="945" w:type="dxa"/>
            <w:vAlign w:val="center"/>
          </w:tcPr>
          <w:p w14:paraId="1DD83CA7" w14:textId="7B568047" w:rsidR="00370740" w:rsidRPr="00957B77" w:rsidRDefault="00440F69">
            <w:pPr>
              <w:spacing w:line="240" w:lineRule="atLeast"/>
              <w:ind w:firstLine="28"/>
              <w:jc w:val="center"/>
              <w:rPr>
                <w:rFonts w:ascii="宋体" w:hAnsi="宋体" w:hint="eastAsia"/>
                <w:sz w:val="22"/>
                <w:szCs w:val="22"/>
              </w:rPr>
            </w:pPr>
            <w:r w:rsidRPr="00957B77">
              <w:rPr>
                <w:rFonts w:ascii="宋体" w:hAnsi="宋体" w:hint="eastAsia"/>
                <w:sz w:val="22"/>
                <w:szCs w:val="22"/>
              </w:rPr>
              <w:t>10分</w:t>
            </w:r>
          </w:p>
        </w:tc>
        <w:tc>
          <w:tcPr>
            <w:tcW w:w="4485" w:type="dxa"/>
            <w:vAlign w:val="center"/>
          </w:tcPr>
          <w:p w14:paraId="7F1EFD87" w14:textId="3D7219DE" w:rsidR="00440F69" w:rsidRPr="00957B77" w:rsidRDefault="00440F69" w:rsidP="00440F69">
            <w:pPr>
              <w:rPr>
                <w:rFonts w:ascii="宋体" w:hAnsi="宋体" w:hint="eastAsia"/>
                <w:sz w:val="22"/>
                <w:szCs w:val="22"/>
              </w:rPr>
            </w:pPr>
            <w:r w:rsidRPr="00957B77">
              <w:rPr>
                <w:rFonts w:ascii="宋体" w:hAnsi="宋体" w:hint="eastAsia"/>
                <w:sz w:val="22"/>
                <w:szCs w:val="22"/>
              </w:rPr>
              <w:t>满足资格性、符合性要求且最后报价最低</w:t>
            </w:r>
            <w:r w:rsidRPr="00957B77">
              <w:rPr>
                <w:rFonts w:ascii="宋体" w:hAnsi="宋体" w:cs="仿宋" w:hint="eastAsia"/>
                <w:sz w:val="22"/>
                <w:szCs w:val="22"/>
              </w:rPr>
              <w:t>（即整体综合折扣）</w:t>
            </w:r>
            <w:r w:rsidRPr="00957B77">
              <w:rPr>
                <w:rFonts w:ascii="宋体" w:hAnsi="宋体" w:hint="eastAsia"/>
                <w:sz w:val="22"/>
                <w:szCs w:val="22"/>
              </w:rPr>
              <w:t>的供应商的价格为磋商基准价，其价格分为满分。其他供应商的价格</w:t>
            </w:r>
            <w:proofErr w:type="gramStart"/>
            <w:r w:rsidRPr="00957B77">
              <w:rPr>
                <w:rFonts w:ascii="宋体" w:hAnsi="宋体" w:hint="eastAsia"/>
                <w:sz w:val="22"/>
                <w:szCs w:val="22"/>
              </w:rPr>
              <w:t>分统一</w:t>
            </w:r>
            <w:proofErr w:type="gramEnd"/>
            <w:r w:rsidRPr="00957B77">
              <w:rPr>
                <w:rFonts w:ascii="宋体" w:hAnsi="宋体" w:hint="eastAsia"/>
                <w:sz w:val="22"/>
                <w:szCs w:val="22"/>
              </w:rPr>
              <w:t>按照下列公式计算：</w:t>
            </w:r>
          </w:p>
          <w:p w14:paraId="0B9B87A5" w14:textId="62F1297D" w:rsidR="00370740" w:rsidRPr="00957B77" w:rsidRDefault="00440F69" w:rsidP="00440F69">
            <w:pPr>
              <w:spacing w:line="240" w:lineRule="atLeast"/>
              <w:rPr>
                <w:rFonts w:ascii="宋体" w:hAnsi="宋体" w:hint="eastAsia"/>
                <w:sz w:val="22"/>
                <w:szCs w:val="22"/>
              </w:rPr>
            </w:pPr>
            <w:r w:rsidRPr="00957B77">
              <w:rPr>
                <w:rFonts w:ascii="宋体" w:hAnsi="宋体" w:hint="eastAsia"/>
                <w:sz w:val="22"/>
                <w:szCs w:val="22"/>
              </w:rPr>
              <w:t>磋商报价得分=（磋商基准价/最后磋商报价）×</w:t>
            </w:r>
            <w:proofErr w:type="gramStart"/>
            <w:r w:rsidRPr="00957B77">
              <w:rPr>
                <w:rFonts w:ascii="宋体" w:hAnsi="宋体" w:hint="eastAsia"/>
                <w:sz w:val="22"/>
                <w:szCs w:val="22"/>
              </w:rPr>
              <w:t>价格权</w:t>
            </w:r>
            <w:proofErr w:type="gramEnd"/>
            <w:r w:rsidRPr="00957B77">
              <w:rPr>
                <w:rFonts w:ascii="宋体" w:hAnsi="宋体" w:hint="eastAsia"/>
                <w:sz w:val="22"/>
                <w:szCs w:val="22"/>
              </w:rPr>
              <w:t>值×100</w:t>
            </w:r>
          </w:p>
        </w:tc>
        <w:tc>
          <w:tcPr>
            <w:tcW w:w="1710" w:type="dxa"/>
            <w:vAlign w:val="center"/>
          </w:tcPr>
          <w:p w14:paraId="68AF8886" w14:textId="77777777" w:rsidR="00370740" w:rsidRPr="00957B77" w:rsidRDefault="00370740">
            <w:pPr>
              <w:spacing w:line="240" w:lineRule="atLeast"/>
              <w:ind w:left="-38"/>
              <w:rPr>
                <w:rFonts w:ascii="宋体" w:hAnsi="宋体" w:hint="eastAsia"/>
                <w:sz w:val="22"/>
                <w:szCs w:val="22"/>
              </w:rPr>
            </w:pPr>
          </w:p>
        </w:tc>
      </w:tr>
      <w:tr w:rsidR="00440F69" w:rsidRPr="00957B77" w14:paraId="49A8CC59" w14:textId="77777777" w:rsidTr="006264A3">
        <w:trPr>
          <w:trHeight w:val="1975"/>
          <w:jc w:val="center"/>
        </w:trPr>
        <w:tc>
          <w:tcPr>
            <w:tcW w:w="624" w:type="dxa"/>
            <w:vMerge w:val="restart"/>
            <w:vAlign w:val="center"/>
          </w:tcPr>
          <w:p w14:paraId="5A22AF5B" w14:textId="77777777" w:rsidR="00440F69" w:rsidRPr="00957B77" w:rsidRDefault="00440F69" w:rsidP="00440F69">
            <w:pPr>
              <w:spacing w:line="240" w:lineRule="atLeast"/>
              <w:ind w:firstLine="28"/>
              <w:jc w:val="center"/>
              <w:rPr>
                <w:rFonts w:ascii="宋体" w:hAnsi="宋体" w:hint="eastAsia"/>
                <w:sz w:val="22"/>
                <w:szCs w:val="22"/>
              </w:rPr>
            </w:pPr>
            <w:r w:rsidRPr="00957B77">
              <w:rPr>
                <w:rFonts w:ascii="宋体" w:hAnsi="宋体" w:hint="eastAsia"/>
                <w:sz w:val="22"/>
                <w:szCs w:val="22"/>
              </w:rPr>
              <w:t>2</w:t>
            </w:r>
          </w:p>
        </w:tc>
        <w:tc>
          <w:tcPr>
            <w:tcW w:w="1200" w:type="dxa"/>
            <w:vMerge w:val="restart"/>
            <w:vAlign w:val="center"/>
          </w:tcPr>
          <w:p w14:paraId="7FAE0B06" w14:textId="6EAA523C" w:rsidR="00440F69" w:rsidRPr="00957B77" w:rsidRDefault="00440F69" w:rsidP="00440F69">
            <w:pPr>
              <w:spacing w:line="240" w:lineRule="atLeast"/>
              <w:ind w:firstLine="28"/>
              <w:jc w:val="center"/>
              <w:rPr>
                <w:rFonts w:ascii="宋体" w:hAnsi="宋体" w:hint="eastAsia"/>
                <w:sz w:val="22"/>
                <w:szCs w:val="22"/>
              </w:rPr>
            </w:pPr>
            <w:r w:rsidRPr="00957B77">
              <w:rPr>
                <w:rFonts w:ascii="宋体" w:hAnsi="宋体" w:hint="eastAsia"/>
                <w:sz w:val="22"/>
                <w:szCs w:val="22"/>
              </w:rPr>
              <w:t>技术部分</w:t>
            </w:r>
          </w:p>
          <w:p w14:paraId="52E9E4A2" w14:textId="5390A5A5" w:rsidR="00440F69" w:rsidRPr="00957B77" w:rsidRDefault="00440F69" w:rsidP="00440F69">
            <w:pPr>
              <w:spacing w:line="240" w:lineRule="atLeast"/>
              <w:ind w:firstLine="28"/>
              <w:jc w:val="center"/>
              <w:rPr>
                <w:rFonts w:ascii="宋体" w:hAnsi="宋体" w:hint="eastAsia"/>
                <w:sz w:val="22"/>
                <w:szCs w:val="22"/>
              </w:rPr>
            </w:pPr>
            <w:r w:rsidRPr="00957B77">
              <w:rPr>
                <w:rFonts w:ascii="宋体" w:hAnsi="宋体" w:hint="eastAsia"/>
                <w:sz w:val="22"/>
                <w:szCs w:val="22"/>
              </w:rPr>
              <w:t>（55%）</w:t>
            </w:r>
          </w:p>
        </w:tc>
        <w:tc>
          <w:tcPr>
            <w:tcW w:w="945" w:type="dxa"/>
            <w:vAlign w:val="center"/>
          </w:tcPr>
          <w:p w14:paraId="71F4F3A4" w14:textId="78AC7D7F" w:rsidR="00440F69" w:rsidRPr="00957B77" w:rsidRDefault="00440F69" w:rsidP="00440F69">
            <w:pPr>
              <w:spacing w:line="240" w:lineRule="atLeast"/>
              <w:ind w:firstLine="28"/>
              <w:jc w:val="center"/>
              <w:rPr>
                <w:rFonts w:ascii="宋体" w:hAnsi="宋体" w:hint="eastAsia"/>
                <w:sz w:val="22"/>
                <w:szCs w:val="22"/>
              </w:rPr>
            </w:pPr>
            <w:r w:rsidRPr="00957B77">
              <w:rPr>
                <w:rFonts w:ascii="宋体" w:hAnsi="宋体" w:cs="仿宋" w:hint="eastAsia"/>
                <w:sz w:val="22"/>
                <w:szCs w:val="22"/>
              </w:rPr>
              <w:t>10分</w:t>
            </w:r>
          </w:p>
        </w:tc>
        <w:tc>
          <w:tcPr>
            <w:tcW w:w="4485" w:type="dxa"/>
            <w:vAlign w:val="center"/>
          </w:tcPr>
          <w:p w14:paraId="0C576B0C" w14:textId="77777777" w:rsidR="00440F69" w:rsidRPr="00957B77" w:rsidRDefault="00440F69" w:rsidP="00440F69">
            <w:pPr>
              <w:pStyle w:val="1"/>
              <w:spacing w:beforeLines="0" w:afterLines="0" w:line="240" w:lineRule="auto"/>
              <w:jc w:val="left"/>
              <w:rPr>
                <w:rFonts w:ascii="宋体" w:eastAsia="宋体" w:hAnsi="宋体" w:cs="仿宋" w:hint="eastAsia"/>
                <w:sz w:val="22"/>
                <w:szCs w:val="22"/>
              </w:rPr>
            </w:pPr>
          </w:p>
          <w:p w14:paraId="73026E91" w14:textId="4F84594D" w:rsidR="00440F69" w:rsidRPr="00957B77" w:rsidRDefault="006264A3" w:rsidP="00440F69">
            <w:pPr>
              <w:spacing w:line="240" w:lineRule="atLeast"/>
              <w:rPr>
                <w:rFonts w:ascii="宋体" w:hAnsi="宋体" w:hint="eastAsia"/>
                <w:sz w:val="22"/>
                <w:szCs w:val="22"/>
              </w:rPr>
            </w:pPr>
            <w:r w:rsidRPr="00957B77">
              <w:rPr>
                <w:rFonts w:ascii="宋体" w:hAnsi="宋体" w:cs="仿宋" w:hint="eastAsia"/>
                <w:sz w:val="22"/>
                <w:szCs w:val="22"/>
              </w:rPr>
              <w:t>供应商</w:t>
            </w:r>
            <w:r w:rsidR="00440F69" w:rsidRPr="00957B77">
              <w:rPr>
                <w:rFonts w:ascii="宋体" w:hAnsi="宋体" w:cs="仿宋" w:hint="eastAsia"/>
                <w:sz w:val="22"/>
                <w:szCs w:val="22"/>
              </w:rPr>
              <w:t>用于体检服务的彩超机15 台及以上，DR 机2 台及以上，CT 4台及以上， 磁共振4台及以上，PET/CT 1 台及以上。</w:t>
            </w:r>
            <w:r w:rsidRPr="00957B77">
              <w:rPr>
                <w:rFonts w:ascii="宋体" w:hAnsi="宋体" w:cs="仿宋" w:hint="eastAsia"/>
                <w:sz w:val="22"/>
                <w:szCs w:val="22"/>
              </w:rPr>
              <w:t>供应商</w:t>
            </w:r>
            <w:r w:rsidR="00440F69" w:rsidRPr="00957B77">
              <w:rPr>
                <w:rFonts w:ascii="宋体" w:hAnsi="宋体" w:cs="仿宋" w:hint="eastAsia"/>
                <w:sz w:val="22"/>
                <w:szCs w:val="22"/>
              </w:rPr>
              <w:t>能全部满足此要求 的，得 10 分；满足其中四项要求的，得8 分；满足其 中三项及以下要求的，得4 分；本项最多得 10 分。</w:t>
            </w:r>
          </w:p>
        </w:tc>
        <w:tc>
          <w:tcPr>
            <w:tcW w:w="1710" w:type="dxa"/>
            <w:vAlign w:val="center"/>
          </w:tcPr>
          <w:p w14:paraId="3F58B872" w14:textId="7FAEB4AB" w:rsidR="00440F69" w:rsidRPr="00957B77" w:rsidRDefault="00440F69" w:rsidP="00440F69">
            <w:pPr>
              <w:spacing w:line="240" w:lineRule="atLeast"/>
              <w:rPr>
                <w:rFonts w:ascii="宋体" w:hAnsi="宋体" w:hint="eastAsia"/>
                <w:sz w:val="22"/>
                <w:szCs w:val="22"/>
              </w:rPr>
            </w:pPr>
            <w:r w:rsidRPr="00957B77">
              <w:rPr>
                <w:rFonts w:ascii="宋体" w:hAnsi="宋体" w:cs="仿宋" w:hint="eastAsia"/>
                <w:sz w:val="22"/>
                <w:szCs w:val="22"/>
              </w:rPr>
              <w:t>提供对应设备自购发票 及设备现场照片， 同时PET/CT 需提供乙类大型医用设备配置许可证</w:t>
            </w:r>
            <w:proofErr w:type="gramStart"/>
            <w:r w:rsidRPr="00957B77">
              <w:rPr>
                <w:rFonts w:ascii="宋体" w:hAnsi="宋体" w:cs="仿宋" w:hint="eastAsia"/>
                <w:sz w:val="22"/>
                <w:szCs w:val="22"/>
              </w:rPr>
              <w:t>扫描件并加盖</w:t>
            </w:r>
            <w:proofErr w:type="gramEnd"/>
            <w:r w:rsidR="006264A3" w:rsidRPr="00957B77">
              <w:rPr>
                <w:rFonts w:ascii="宋体" w:hAnsi="宋体" w:cs="仿宋" w:hint="eastAsia"/>
                <w:sz w:val="22"/>
                <w:szCs w:val="22"/>
              </w:rPr>
              <w:t>供应商</w:t>
            </w:r>
            <w:r w:rsidRPr="00957B77">
              <w:rPr>
                <w:rFonts w:ascii="宋体" w:hAnsi="宋体" w:cs="仿宋" w:hint="eastAsia"/>
                <w:sz w:val="22"/>
                <w:szCs w:val="22"/>
              </w:rPr>
              <w:t>公章。</w:t>
            </w:r>
          </w:p>
        </w:tc>
      </w:tr>
      <w:tr w:rsidR="006264A3" w:rsidRPr="00957B77" w14:paraId="5D98E96C" w14:textId="77777777" w:rsidTr="0021120A">
        <w:trPr>
          <w:trHeight w:val="90"/>
          <w:jc w:val="center"/>
        </w:trPr>
        <w:tc>
          <w:tcPr>
            <w:tcW w:w="624" w:type="dxa"/>
            <w:vMerge/>
            <w:vAlign w:val="center"/>
          </w:tcPr>
          <w:p w14:paraId="6BB4517D"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7FA71C78" w14:textId="77777777" w:rsidR="006264A3" w:rsidRPr="00957B77" w:rsidRDefault="006264A3" w:rsidP="006264A3">
            <w:pPr>
              <w:spacing w:line="240" w:lineRule="atLeast"/>
              <w:ind w:firstLine="28"/>
              <w:jc w:val="center"/>
              <w:rPr>
                <w:rFonts w:ascii="宋体" w:hAnsi="宋体" w:hint="eastAsia"/>
                <w:sz w:val="22"/>
                <w:szCs w:val="22"/>
              </w:rPr>
            </w:pPr>
          </w:p>
        </w:tc>
        <w:tc>
          <w:tcPr>
            <w:tcW w:w="945" w:type="dxa"/>
            <w:vAlign w:val="center"/>
          </w:tcPr>
          <w:p w14:paraId="0EA636CE" w14:textId="2F987629"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15分</w:t>
            </w:r>
          </w:p>
        </w:tc>
        <w:tc>
          <w:tcPr>
            <w:tcW w:w="4485" w:type="dxa"/>
          </w:tcPr>
          <w:p w14:paraId="06F9BC85" w14:textId="3AED57AA" w:rsidR="006264A3" w:rsidRPr="00957B77" w:rsidRDefault="006264A3" w:rsidP="006264A3">
            <w:pPr>
              <w:pStyle w:val="TableText"/>
              <w:spacing w:before="93" w:line="260" w:lineRule="exact"/>
              <w:ind w:left="124" w:right="61" w:hanging="6"/>
              <w:rPr>
                <w:rFonts w:cs="仿宋" w:hint="eastAsia"/>
                <w:sz w:val="22"/>
                <w:szCs w:val="22"/>
                <w:lang w:eastAsia="zh-CN"/>
              </w:rPr>
            </w:pPr>
            <w:r w:rsidRPr="00957B77">
              <w:rPr>
                <w:rFonts w:cs="仿宋" w:hint="eastAsia"/>
                <w:sz w:val="22"/>
                <w:szCs w:val="22"/>
                <w:lang w:eastAsia="zh-CN"/>
              </w:rPr>
              <w:t>供应商根据自身实际情况结合项目需求拟定适用的服务方案，方案包括服务内容、服务质量、体检流程、应急预案等。</w:t>
            </w:r>
          </w:p>
          <w:p w14:paraId="35C1E194" w14:textId="77777777" w:rsidR="006264A3" w:rsidRPr="00957B77" w:rsidRDefault="006264A3" w:rsidP="006264A3">
            <w:pPr>
              <w:pStyle w:val="TableText"/>
              <w:spacing w:line="260" w:lineRule="exact"/>
              <w:ind w:left="119" w:right="22" w:firstLine="8"/>
              <w:rPr>
                <w:rFonts w:cs="仿宋" w:hint="eastAsia"/>
                <w:sz w:val="22"/>
                <w:szCs w:val="22"/>
                <w:lang w:eastAsia="zh-CN"/>
              </w:rPr>
            </w:pPr>
            <w:r w:rsidRPr="00957B77">
              <w:rPr>
                <w:rFonts w:cs="仿宋" w:hint="eastAsia"/>
                <w:sz w:val="22"/>
                <w:szCs w:val="22"/>
                <w:lang w:eastAsia="zh-CN"/>
              </w:rPr>
              <w:t>1.方案包含上述所有内容的基础上，内容不存在瑕疵的得15分；</w:t>
            </w:r>
          </w:p>
          <w:p w14:paraId="69F7CB7F" w14:textId="77777777" w:rsidR="006264A3" w:rsidRPr="00957B77" w:rsidRDefault="006264A3" w:rsidP="006264A3">
            <w:pPr>
              <w:pStyle w:val="TableText"/>
              <w:spacing w:line="260" w:lineRule="exact"/>
              <w:ind w:left="119" w:right="22" w:firstLine="8"/>
              <w:rPr>
                <w:rFonts w:cs="仿宋" w:hint="eastAsia"/>
                <w:sz w:val="22"/>
                <w:szCs w:val="22"/>
                <w:lang w:eastAsia="zh-CN"/>
              </w:rPr>
            </w:pPr>
            <w:r w:rsidRPr="00957B77">
              <w:rPr>
                <w:rFonts w:cs="仿宋" w:hint="eastAsia"/>
                <w:sz w:val="22"/>
                <w:szCs w:val="22"/>
                <w:lang w:eastAsia="zh-CN"/>
              </w:rPr>
              <w:t>2.方案包含上述所有内容的基础上，内容存在1处瑕疵的得10分；</w:t>
            </w:r>
          </w:p>
          <w:p w14:paraId="6246B415" w14:textId="77777777" w:rsidR="006264A3" w:rsidRPr="00957B77" w:rsidRDefault="006264A3" w:rsidP="006264A3">
            <w:pPr>
              <w:pStyle w:val="TableText"/>
              <w:spacing w:line="260" w:lineRule="exact"/>
              <w:ind w:left="119" w:right="22" w:firstLine="8"/>
              <w:rPr>
                <w:rFonts w:cs="仿宋" w:hint="eastAsia"/>
                <w:sz w:val="22"/>
                <w:szCs w:val="22"/>
                <w:lang w:eastAsia="zh-CN"/>
              </w:rPr>
            </w:pPr>
            <w:r w:rsidRPr="00957B77">
              <w:rPr>
                <w:rFonts w:cs="仿宋" w:hint="eastAsia"/>
                <w:sz w:val="22"/>
                <w:szCs w:val="22"/>
                <w:lang w:eastAsia="zh-CN"/>
              </w:rPr>
              <w:t>3.方案包含上述所有内容的基础上，内容存在2处瑕疵的得5分；</w:t>
            </w:r>
          </w:p>
          <w:p w14:paraId="52FAA911" w14:textId="4D776783" w:rsidR="006264A3" w:rsidRPr="00957B77" w:rsidRDefault="006264A3" w:rsidP="00EB4CF8">
            <w:pPr>
              <w:pStyle w:val="TableText"/>
              <w:spacing w:line="260" w:lineRule="exact"/>
              <w:ind w:left="119" w:right="22" w:firstLine="8"/>
              <w:rPr>
                <w:rFonts w:hint="eastAsia"/>
                <w:sz w:val="22"/>
                <w:szCs w:val="22"/>
                <w:lang w:eastAsia="zh-CN"/>
              </w:rPr>
            </w:pPr>
            <w:r w:rsidRPr="00957B77">
              <w:rPr>
                <w:rFonts w:cs="仿宋" w:hint="eastAsia"/>
                <w:sz w:val="22"/>
                <w:szCs w:val="22"/>
                <w:lang w:eastAsia="zh-CN"/>
              </w:rPr>
              <w:t>4.方案包含上述内容不全或内容存在3处以上瑕疵的或未提供得0分。</w:t>
            </w:r>
          </w:p>
        </w:tc>
        <w:tc>
          <w:tcPr>
            <w:tcW w:w="1710" w:type="dxa"/>
            <w:vMerge w:val="restart"/>
            <w:vAlign w:val="center"/>
          </w:tcPr>
          <w:p w14:paraId="2E271CFC"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提供方案，格式自拟。</w:t>
            </w:r>
          </w:p>
          <w:p w14:paraId="2D8FB6A8"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注：本项内容中所称的“瑕疵”：</w:t>
            </w:r>
          </w:p>
          <w:p w14:paraId="7D5F0CF7"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①内容表述不完整、不详实或缺少关键分析点；</w:t>
            </w:r>
          </w:p>
          <w:p w14:paraId="428159F0"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②计划及措施不科学、不合理；</w:t>
            </w:r>
          </w:p>
          <w:p w14:paraId="77642FEA"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③内容表述前后矛盾、无连贯性、内容存在逻辑漏洞；</w:t>
            </w:r>
          </w:p>
          <w:p w14:paraId="598F1B24"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④常识性错误；</w:t>
            </w:r>
          </w:p>
          <w:p w14:paraId="62112D16"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⑤技术措施保</w:t>
            </w:r>
            <w:r w:rsidRPr="00957B77">
              <w:rPr>
                <w:rFonts w:ascii="宋体" w:hAnsi="宋体" w:cs="仿宋" w:hint="eastAsia"/>
                <w:sz w:val="22"/>
                <w:szCs w:val="22"/>
              </w:rPr>
              <w:lastRenderedPageBreak/>
              <w:t>障安排并不适用本项目特性或非专门针对本项目制定；</w:t>
            </w:r>
          </w:p>
          <w:p w14:paraId="47FB8C3E"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⑥方案中提出的措施举措不利于本项目目标的实现；</w:t>
            </w:r>
          </w:p>
          <w:p w14:paraId="18400BE7"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⑦没有遵循内控基本规范；</w:t>
            </w:r>
          </w:p>
          <w:p w14:paraId="6C156D8A"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⑧现有技术条件下不可能实现采购目标；</w:t>
            </w:r>
          </w:p>
          <w:p w14:paraId="3069957F" w14:textId="0D18320F" w:rsidR="006264A3" w:rsidRPr="00957B77" w:rsidRDefault="006264A3" w:rsidP="006264A3">
            <w:pPr>
              <w:pStyle w:val="TableText"/>
              <w:spacing w:before="60" w:line="221" w:lineRule="auto"/>
              <w:ind w:left="77"/>
              <w:rPr>
                <w:rFonts w:hint="eastAsia"/>
                <w:sz w:val="22"/>
                <w:szCs w:val="22"/>
                <w:lang w:eastAsia="zh-CN"/>
              </w:rPr>
            </w:pPr>
            <w:r w:rsidRPr="00957B77">
              <w:rPr>
                <w:rFonts w:cs="仿宋" w:hint="eastAsia"/>
                <w:sz w:val="22"/>
                <w:szCs w:val="22"/>
                <w:lang w:eastAsia="zh-CN"/>
              </w:rPr>
              <w:t>上述任意一种情形为1处瑕疵。</w:t>
            </w:r>
          </w:p>
        </w:tc>
      </w:tr>
      <w:tr w:rsidR="006264A3" w:rsidRPr="00957B77" w14:paraId="77C4F709" w14:textId="77777777" w:rsidTr="0021120A">
        <w:trPr>
          <w:trHeight w:val="90"/>
          <w:jc w:val="center"/>
        </w:trPr>
        <w:tc>
          <w:tcPr>
            <w:tcW w:w="624" w:type="dxa"/>
            <w:vMerge/>
            <w:vAlign w:val="center"/>
          </w:tcPr>
          <w:p w14:paraId="4E3FCE97"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00E56873" w14:textId="77777777" w:rsidR="006264A3" w:rsidRPr="00957B77" w:rsidRDefault="006264A3" w:rsidP="006264A3">
            <w:pPr>
              <w:spacing w:line="240" w:lineRule="atLeast"/>
              <w:ind w:firstLine="28"/>
              <w:jc w:val="center"/>
              <w:rPr>
                <w:rFonts w:ascii="宋体" w:hAnsi="宋体" w:hint="eastAsia"/>
                <w:sz w:val="22"/>
                <w:szCs w:val="22"/>
              </w:rPr>
            </w:pPr>
          </w:p>
        </w:tc>
        <w:tc>
          <w:tcPr>
            <w:tcW w:w="945" w:type="dxa"/>
            <w:vAlign w:val="center"/>
          </w:tcPr>
          <w:p w14:paraId="71E83AE4" w14:textId="78CAFD47"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15分</w:t>
            </w:r>
          </w:p>
        </w:tc>
        <w:tc>
          <w:tcPr>
            <w:tcW w:w="4485" w:type="dxa"/>
          </w:tcPr>
          <w:p w14:paraId="1E639431" w14:textId="0CD9CD92" w:rsidR="006264A3" w:rsidRPr="00957B77" w:rsidRDefault="006264A3" w:rsidP="006264A3">
            <w:pPr>
              <w:pStyle w:val="TableText"/>
              <w:spacing w:before="93" w:line="260" w:lineRule="exact"/>
              <w:ind w:left="124" w:right="61" w:hanging="6"/>
              <w:rPr>
                <w:rFonts w:cs="仿宋" w:hint="eastAsia"/>
                <w:sz w:val="22"/>
                <w:szCs w:val="22"/>
                <w:lang w:eastAsia="zh-CN"/>
              </w:rPr>
            </w:pPr>
            <w:r w:rsidRPr="00957B77">
              <w:rPr>
                <w:rFonts w:cs="仿宋" w:hint="eastAsia"/>
                <w:sz w:val="22"/>
                <w:szCs w:val="22"/>
                <w:lang w:eastAsia="zh-CN"/>
              </w:rPr>
              <w:t>供应商根据自身实际情况结合项目需求拟定适用的体检后续服务方案。包括对每位体检人员进行健康管理追踪及随访，并承诺建立个人健康档案和提供档案模板。</w:t>
            </w:r>
          </w:p>
          <w:p w14:paraId="6D38D7F7" w14:textId="77777777" w:rsidR="006264A3" w:rsidRPr="00957B77" w:rsidRDefault="006264A3" w:rsidP="006264A3">
            <w:pPr>
              <w:pStyle w:val="TableText"/>
              <w:spacing w:before="93" w:line="260" w:lineRule="exact"/>
              <w:ind w:left="124" w:right="61" w:hanging="6"/>
              <w:rPr>
                <w:rFonts w:cs="仿宋" w:hint="eastAsia"/>
                <w:sz w:val="22"/>
                <w:szCs w:val="22"/>
                <w:lang w:eastAsia="zh-CN"/>
              </w:rPr>
            </w:pPr>
            <w:r w:rsidRPr="00957B77">
              <w:rPr>
                <w:rFonts w:cs="仿宋" w:hint="eastAsia"/>
                <w:sz w:val="22"/>
                <w:szCs w:val="22"/>
                <w:lang w:eastAsia="zh-CN"/>
              </w:rPr>
              <w:t>1.方案包含上述所有内容的基础上，内容不存在瑕疵的得15分；</w:t>
            </w:r>
          </w:p>
          <w:p w14:paraId="38C21977" w14:textId="77777777" w:rsidR="006264A3" w:rsidRPr="00957B77" w:rsidRDefault="006264A3" w:rsidP="006264A3">
            <w:pPr>
              <w:pStyle w:val="TableText"/>
              <w:spacing w:before="93" w:line="260" w:lineRule="exact"/>
              <w:ind w:left="124" w:right="61" w:hanging="6"/>
              <w:rPr>
                <w:rFonts w:cs="仿宋" w:hint="eastAsia"/>
                <w:sz w:val="22"/>
                <w:szCs w:val="22"/>
                <w:lang w:eastAsia="zh-CN"/>
              </w:rPr>
            </w:pPr>
            <w:r w:rsidRPr="00957B77">
              <w:rPr>
                <w:rFonts w:cs="仿宋" w:hint="eastAsia"/>
                <w:sz w:val="22"/>
                <w:szCs w:val="22"/>
                <w:lang w:eastAsia="zh-CN"/>
              </w:rPr>
              <w:t>2.方案包含上述所有内容的基础上，内容存在1处瑕疵的得10分；</w:t>
            </w:r>
          </w:p>
          <w:p w14:paraId="0957B217" w14:textId="77777777" w:rsidR="006264A3" w:rsidRPr="00957B77" w:rsidRDefault="006264A3" w:rsidP="006264A3">
            <w:pPr>
              <w:pStyle w:val="TableText"/>
              <w:spacing w:before="93" w:line="260" w:lineRule="exact"/>
              <w:ind w:left="124" w:right="61" w:hanging="6"/>
              <w:rPr>
                <w:rFonts w:cs="仿宋" w:hint="eastAsia"/>
                <w:sz w:val="22"/>
                <w:szCs w:val="22"/>
                <w:lang w:eastAsia="zh-CN"/>
              </w:rPr>
            </w:pPr>
            <w:r w:rsidRPr="00957B77">
              <w:rPr>
                <w:rFonts w:cs="仿宋" w:hint="eastAsia"/>
                <w:sz w:val="22"/>
                <w:szCs w:val="22"/>
                <w:lang w:eastAsia="zh-CN"/>
              </w:rPr>
              <w:t>3.方案包含上述所有内容的基础上，内容存</w:t>
            </w:r>
            <w:r w:rsidRPr="00957B77">
              <w:rPr>
                <w:rFonts w:cs="仿宋" w:hint="eastAsia"/>
                <w:sz w:val="22"/>
                <w:szCs w:val="22"/>
                <w:lang w:eastAsia="zh-CN"/>
              </w:rPr>
              <w:lastRenderedPageBreak/>
              <w:t>在2处瑕疵的得5分；</w:t>
            </w:r>
          </w:p>
          <w:p w14:paraId="33287350" w14:textId="0457D741" w:rsidR="006264A3" w:rsidRPr="00957B77" w:rsidRDefault="006264A3" w:rsidP="00EB4CF8">
            <w:pPr>
              <w:pStyle w:val="TableText"/>
              <w:spacing w:before="93" w:line="260" w:lineRule="exact"/>
              <w:ind w:left="124" w:right="61" w:hanging="6"/>
              <w:rPr>
                <w:rFonts w:hint="eastAsia"/>
                <w:sz w:val="22"/>
                <w:szCs w:val="22"/>
                <w:lang w:eastAsia="zh-CN"/>
              </w:rPr>
            </w:pPr>
            <w:r w:rsidRPr="00957B77">
              <w:rPr>
                <w:rFonts w:cs="仿宋" w:hint="eastAsia"/>
                <w:sz w:val="22"/>
                <w:szCs w:val="22"/>
                <w:lang w:eastAsia="zh-CN"/>
              </w:rPr>
              <w:t>4.方案包含上述内容不全或内容存在3处以上瑕疵的或未提供得0分。</w:t>
            </w:r>
          </w:p>
        </w:tc>
        <w:tc>
          <w:tcPr>
            <w:tcW w:w="1710" w:type="dxa"/>
            <w:vMerge/>
            <w:vAlign w:val="center"/>
          </w:tcPr>
          <w:p w14:paraId="31DC9ECD" w14:textId="77777777" w:rsidR="006264A3" w:rsidRPr="00957B77" w:rsidRDefault="006264A3" w:rsidP="006264A3">
            <w:pPr>
              <w:spacing w:line="240" w:lineRule="atLeast"/>
              <w:rPr>
                <w:rFonts w:ascii="宋体" w:hAnsi="宋体" w:hint="eastAsia"/>
                <w:sz w:val="22"/>
                <w:szCs w:val="22"/>
              </w:rPr>
            </w:pPr>
          </w:p>
        </w:tc>
      </w:tr>
      <w:tr w:rsidR="006264A3" w:rsidRPr="00957B77" w14:paraId="19E521FD" w14:textId="77777777" w:rsidTr="0021120A">
        <w:trPr>
          <w:trHeight w:val="90"/>
          <w:jc w:val="center"/>
        </w:trPr>
        <w:tc>
          <w:tcPr>
            <w:tcW w:w="624" w:type="dxa"/>
            <w:vMerge/>
            <w:vAlign w:val="center"/>
          </w:tcPr>
          <w:p w14:paraId="5A4608EE"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4BD18B9F" w14:textId="77777777" w:rsidR="006264A3" w:rsidRPr="00957B77" w:rsidRDefault="006264A3" w:rsidP="006264A3">
            <w:pPr>
              <w:spacing w:line="240" w:lineRule="atLeast"/>
              <w:ind w:firstLine="28"/>
              <w:jc w:val="center"/>
              <w:rPr>
                <w:rFonts w:ascii="宋体" w:hAnsi="宋体" w:hint="eastAsia"/>
                <w:sz w:val="22"/>
                <w:szCs w:val="22"/>
              </w:rPr>
            </w:pPr>
          </w:p>
        </w:tc>
        <w:tc>
          <w:tcPr>
            <w:tcW w:w="945" w:type="dxa"/>
            <w:vAlign w:val="center"/>
          </w:tcPr>
          <w:p w14:paraId="57A354A0" w14:textId="38E98340"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15分</w:t>
            </w:r>
          </w:p>
        </w:tc>
        <w:tc>
          <w:tcPr>
            <w:tcW w:w="4485" w:type="dxa"/>
          </w:tcPr>
          <w:p w14:paraId="715CEF49" w14:textId="70118677" w:rsidR="006264A3" w:rsidRPr="00957B77" w:rsidRDefault="006264A3" w:rsidP="006264A3">
            <w:pPr>
              <w:pStyle w:val="TableText"/>
              <w:spacing w:before="93" w:line="260" w:lineRule="exact"/>
              <w:ind w:left="124" w:right="61" w:hanging="6"/>
              <w:rPr>
                <w:rFonts w:cs="仿宋" w:hint="eastAsia"/>
                <w:sz w:val="22"/>
                <w:szCs w:val="22"/>
                <w:lang w:eastAsia="zh-CN"/>
              </w:rPr>
            </w:pPr>
            <w:r w:rsidRPr="00957B77">
              <w:rPr>
                <w:rFonts w:cs="仿宋" w:hint="eastAsia"/>
                <w:sz w:val="22"/>
                <w:szCs w:val="22"/>
                <w:lang w:eastAsia="zh-CN"/>
              </w:rPr>
              <w:t>供应商根据自身实际情况结合项目需求拟定适用的肿瘤筛查方案。根据肿瘤对人体健康的影响，针对教职工年龄及身体状况，提供个性化的筛查方案。</w:t>
            </w:r>
          </w:p>
          <w:p w14:paraId="1554B6D6" w14:textId="77777777" w:rsidR="006264A3" w:rsidRPr="00957B77" w:rsidRDefault="006264A3" w:rsidP="006264A3">
            <w:pPr>
              <w:pStyle w:val="TableText"/>
              <w:spacing w:line="260" w:lineRule="exact"/>
              <w:ind w:left="124" w:right="61" w:hanging="6"/>
              <w:rPr>
                <w:rFonts w:cs="仿宋" w:hint="eastAsia"/>
                <w:sz w:val="22"/>
                <w:szCs w:val="22"/>
                <w:lang w:eastAsia="zh-CN"/>
              </w:rPr>
            </w:pPr>
            <w:r w:rsidRPr="00957B77">
              <w:rPr>
                <w:rFonts w:cs="仿宋" w:hint="eastAsia"/>
                <w:sz w:val="22"/>
                <w:szCs w:val="22"/>
                <w:lang w:eastAsia="zh-CN"/>
              </w:rPr>
              <w:t>1.方案包含上述所有内容的基础上，内容不存在瑕疵的得15分；</w:t>
            </w:r>
          </w:p>
          <w:p w14:paraId="6DF6F832" w14:textId="77777777" w:rsidR="006264A3" w:rsidRPr="00957B77" w:rsidRDefault="006264A3" w:rsidP="006264A3">
            <w:pPr>
              <w:pStyle w:val="TableText"/>
              <w:spacing w:line="260" w:lineRule="exact"/>
              <w:ind w:left="124" w:right="61" w:hanging="6"/>
              <w:rPr>
                <w:rFonts w:cs="仿宋" w:hint="eastAsia"/>
                <w:sz w:val="22"/>
                <w:szCs w:val="22"/>
                <w:lang w:eastAsia="zh-CN"/>
              </w:rPr>
            </w:pPr>
            <w:r w:rsidRPr="00957B77">
              <w:rPr>
                <w:rFonts w:cs="仿宋" w:hint="eastAsia"/>
                <w:sz w:val="22"/>
                <w:szCs w:val="22"/>
                <w:lang w:eastAsia="zh-CN"/>
              </w:rPr>
              <w:t>2.方案包含上述所有内容的基础上，内容存在1处瑕疵的得10分；</w:t>
            </w:r>
          </w:p>
          <w:p w14:paraId="369C88CE" w14:textId="77777777" w:rsidR="006264A3" w:rsidRPr="00957B77" w:rsidRDefault="006264A3" w:rsidP="006264A3">
            <w:pPr>
              <w:pStyle w:val="TableText"/>
              <w:spacing w:line="260" w:lineRule="exact"/>
              <w:ind w:left="124" w:right="61" w:hanging="6"/>
              <w:rPr>
                <w:rFonts w:cs="仿宋" w:hint="eastAsia"/>
                <w:sz w:val="22"/>
                <w:szCs w:val="22"/>
                <w:lang w:eastAsia="zh-CN"/>
              </w:rPr>
            </w:pPr>
            <w:r w:rsidRPr="00957B77">
              <w:rPr>
                <w:rFonts w:cs="仿宋" w:hint="eastAsia"/>
                <w:sz w:val="22"/>
                <w:szCs w:val="22"/>
                <w:lang w:eastAsia="zh-CN"/>
              </w:rPr>
              <w:t>3.方案包含上述所有内容的基础上，内容存在2处瑕疵的得5分；</w:t>
            </w:r>
          </w:p>
          <w:p w14:paraId="11951058" w14:textId="2E391D61" w:rsidR="006264A3" w:rsidRPr="00957B77" w:rsidRDefault="006264A3" w:rsidP="00EB4CF8">
            <w:pPr>
              <w:pStyle w:val="TableText"/>
              <w:spacing w:before="93" w:line="260" w:lineRule="exact"/>
              <w:ind w:left="124" w:right="61" w:hanging="6"/>
              <w:rPr>
                <w:rFonts w:hint="eastAsia"/>
                <w:sz w:val="22"/>
                <w:szCs w:val="22"/>
                <w:lang w:eastAsia="zh-CN"/>
              </w:rPr>
            </w:pPr>
            <w:r w:rsidRPr="00957B77">
              <w:rPr>
                <w:rFonts w:cs="仿宋" w:hint="eastAsia"/>
                <w:sz w:val="22"/>
                <w:szCs w:val="22"/>
                <w:lang w:eastAsia="zh-CN"/>
              </w:rPr>
              <w:t>4.方案包含上述内容不全或内容存在3处以上瑕疵的或未提供得0分。</w:t>
            </w:r>
          </w:p>
        </w:tc>
        <w:tc>
          <w:tcPr>
            <w:tcW w:w="1710" w:type="dxa"/>
            <w:vMerge/>
            <w:vAlign w:val="center"/>
          </w:tcPr>
          <w:p w14:paraId="1EA0CCFF" w14:textId="4D539E66" w:rsidR="006264A3" w:rsidRPr="00957B77" w:rsidRDefault="006264A3" w:rsidP="006264A3">
            <w:pPr>
              <w:spacing w:line="240" w:lineRule="atLeast"/>
              <w:rPr>
                <w:rFonts w:ascii="宋体" w:hAnsi="宋体" w:hint="eastAsia"/>
                <w:sz w:val="22"/>
                <w:szCs w:val="22"/>
              </w:rPr>
            </w:pPr>
          </w:p>
        </w:tc>
      </w:tr>
      <w:tr w:rsidR="006264A3" w:rsidRPr="00957B77" w14:paraId="5B2A5212" w14:textId="77777777">
        <w:trPr>
          <w:trHeight w:val="90"/>
          <w:jc w:val="center"/>
        </w:trPr>
        <w:tc>
          <w:tcPr>
            <w:tcW w:w="624" w:type="dxa"/>
            <w:vMerge w:val="restart"/>
            <w:vAlign w:val="center"/>
          </w:tcPr>
          <w:p w14:paraId="0655A81A" w14:textId="77777777"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hint="eastAsia"/>
                <w:sz w:val="22"/>
                <w:szCs w:val="22"/>
              </w:rPr>
              <w:t>3</w:t>
            </w:r>
          </w:p>
        </w:tc>
        <w:tc>
          <w:tcPr>
            <w:tcW w:w="1200" w:type="dxa"/>
            <w:vMerge w:val="restart"/>
            <w:vAlign w:val="center"/>
          </w:tcPr>
          <w:p w14:paraId="1F1EA1F9" w14:textId="6099E8AD"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hint="eastAsia"/>
                <w:sz w:val="22"/>
                <w:szCs w:val="22"/>
              </w:rPr>
              <w:t>商务部分（35%）</w:t>
            </w:r>
          </w:p>
        </w:tc>
        <w:tc>
          <w:tcPr>
            <w:tcW w:w="945" w:type="dxa"/>
            <w:vAlign w:val="center"/>
          </w:tcPr>
          <w:p w14:paraId="159CECA5" w14:textId="1EC5E169"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15分</w:t>
            </w:r>
          </w:p>
        </w:tc>
        <w:tc>
          <w:tcPr>
            <w:tcW w:w="4485" w:type="dxa"/>
            <w:vAlign w:val="center"/>
          </w:tcPr>
          <w:p w14:paraId="28653DEE" w14:textId="77777777" w:rsidR="006264A3" w:rsidRPr="00957B77" w:rsidRDefault="006264A3" w:rsidP="006264A3">
            <w:pPr>
              <w:pStyle w:val="1"/>
              <w:spacing w:beforeLines="0" w:afterLines="0" w:line="240" w:lineRule="auto"/>
              <w:jc w:val="left"/>
              <w:rPr>
                <w:rFonts w:ascii="宋体" w:eastAsia="宋体" w:hAnsi="宋体" w:cs="仿宋" w:hint="eastAsia"/>
                <w:sz w:val="22"/>
                <w:szCs w:val="22"/>
              </w:rPr>
            </w:pPr>
            <w:bookmarkStart w:id="88" w:name="_Toc206167355"/>
            <w:bookmarkStart w:id="89" w:name="_Toc206584033"/>
            <w:bookmarkStart w:id="90" w:name="_Toc206695213"/>
            <w:r w:rsidRPr="00957B77">
              <w:rPr>
                <w:rFonts w:ascii="宋体" w:eastAsia="宋体" w:hAnsi="宋体" w:cs="仿宋" w:hint="eastAsia"/>
                <w:sz w:val="22"/>
                <w:szCs w:val="22"/>
              </w:rPr>
              <w:t>拟派服务团队中主检医师有10名及以上具备正高级职称的得10分；主检医师有5-9名具备正高级职称的得5分；主检医师有1-4名具备正高级职称的得1分；未提供不得分。</w:t>
            </w:r>
            <w:bookmarkEnd w:id="88"/>
            <w:bookmarkEnd w:id="89"/>
            <w:bookmarkEnd w:id="90"/>
          </w:p>
          <w:p w14:paraId="4F05A38F" w14:textId="77777777" w:rsidR="006264A3" w:rsidRPr="00957B77" w:rsidRDefault="006264A3" w:rsidP="006264A3">
            <w:pPr>
              <w:pStyle w:val="1"/>
              <w:spacing w:beforeLines="0" w:afterLines="0" w:line="240" w:lineRule="auto"/>
              <w:jc w:val="left"/>
              <w:rPr>
                <w:rFonts w:ascii="宋体" w:eastAsia="宋体" w:hAnsi="宋体" w:cs="仿宋" w:hint="eastAsia"/>
                <w:sz w:val="22"/>
                <w:szCs w:val="22"/>
              </w:rPr>
            </w:pPr>
            <w:bookmarkStart w:id="91" w:name="_Toc206167356"/>
            <w:bookmarkStart w:id="92" w:name="_Toc206584034"/>
            <w:bookmarkStart w:id="93" w:name="_Toc206695214"/>
            <w:r w:rsidRPr="00957B77">
              <w:rPr>
                <w:rFonts w:ascii="宋体" w:eastAsia="宋体" w:hAnsi="宋体" w:cs="仿宋" w:hint="eastAsia"/>
                <w:sz w:val="22"/>
                <w:szCs w:val="22"/>
              </w:rPr>
              <w:t>拟派服务团队中检验科、超声科和放射科医生共计有5名具有正高级职称的得5分，每减少一个扣一分，未提供不得分。</w:t>
            </w:r>
            <w:bookmarkEnd w:id="91"/>
            <w:bookmarkEnd w:id="92"/>
            <w:bookmarkEnd w:id="93"/>
          </w:p>
          <w:p w14:paraId="402F2320" w14:textId="7BC09F13" w:rsidR="006264A3" w:rsidRPr="00957B77" w:rsidRDefault="006264A3" w:rsidP="006264A3">
            <w:pPr>
              <w:tabs>
                <w:tab w:val="left" w:pos="312"/>
              </w:tabs>
              <w:spacing w:line="240" w:lineRule="atLeast"/>
              <w:rPr>
                <w:rFonts w:ascii="宋体" w:hAnsi="宋体" w:hint="eastAsia"/>
                <w:spacing w:val="-5"/>
                <w:sz w:val="22"/>
                <w:szCs w:val="22"/>
              </w:rPr>
            </w:pPr>
          </w:p>
        </w:tc>
        <w:tc>
          <w:tcPr>
            <w:tcW w:w="1710" w:type="dxa"/>
            <w:vAlign w:val="center"/>
          </w:tcPr>
          <w:p w14:paraId="26608575" w14:textId="074C8B3A"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1.供应商拟派本项目的服务团队人员执业地点应包括供应商本单位,以执业证书为准。</w:t>
            </w:r>
          </w:p>
          <w:p w14:paraId="5FECB18B"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2.提供的服务团队人员应是能实际提供专业服务的人员，若提供服务人员与投标文件拟派人员不一致，招标人有权解除合同。</w:t>
            </w:r>
          </w:p>
          <w:p w14:paraId="6B634A67" w14:textId="0FFBD49B" w:rsidR="006264A3" w:rsidRPr="00957B77" w:rsidRDefault="006264A3" w:rsidP="00EB4CF8">
            <w:pPr>
              <w:jc w:val="left"/>
              <w:rPr>
                <w:rFonts w:ascii="宋体" w:hAnsi="宋体" w:hint="eastAsia"/>
                <w:spacing w:val="-5"/>
                <w:sz w:val="22"/>
                <w:szCs w:val="22"/>
              </w:rPr>
            </w:pPr>
            <w:r w:rsidRPr="00957B77">
              <w:rPr>
                <w:rFonts w:ascii="宋体" w:hAnsi="宋体" w:cs="仿宋" w:hint="eastAsia"/>
                <w:sz w:val="22"/>
                <w:szCs w:val="22"/>
              </w:rPr>
              <w:t>3.提供对应职称证书和执业证书复印件并加盖供应商公章。</w:t>
            </w:r>
          </w:p>
        </w:tc>
      </w:tr>
      <w:tr w:rsidR="006264A3" w:rsidRPr="00957B77" w14:paraId="6DE719A7" w14:textId="77777777">
        <w:trPr>
          <w:trHeight w:val="90"/>
          <w:jc w:val="center"/>
        </w:trPr>
        <w:tc>
          <w:tcPr>
            <w:tcW w:w="624" w:type="dxa"/>
            <w:vMerge/>
            <w:vAlign w:val="center"/>
          </w:tcPr>
          <w:p w14:paraId="15C68D05"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7D1CB940" w14:textId="77777777" w:rsidR="006264A3" w:rsidRPr="00957B77" w:rsidRDefault="006264A3" w:rsidP="006264A3">
            <w:pPr>
              <w:spacing w:line="240" w:lineRule="atLeast"/>
              <w:ind w:firstLine="28"/>
              <w:jc w:val="center"/>
              <w:rPr>
                <w:rFonts w:ascii="宋体" w:hAnsi="宋体" w:hint="eastAsia"/>
                <w:sz w:val="22"/>
                <w:szCs w:val="22"/>
              </w:rPr>
            </w:pPr>
          </w:p>
        </w:tc>
        <w:tc>
          <w:tcPr>
            <w:tcW w:w="945" w:type="dxa"/>
            <w:vAlign w:val="center"/>
          </w:tcPr>
          <w:p w14:paraId="51FBD48B" w14:textId="17236798"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5分</w:t>
            </w:r>
          </w:p>
        </w:tc>
        <w:tc>
          <w:tcPr>
            <w:tcW w:w="4485" w:type="dxa"/>
            <w:vAlign w:val="center"/>
          </w:tcPr>
          <w:p w14:paraId="4515C1EC" w14:textId="719AB291" w:rsidR="006264A3" w:rsidRPr="00957B77" w:rsidRDefault="006264A3" w:rsidP="006264A3">
            <w:pPr>
              <w:tabs>
                <w:tab w:val="left" w:pos="312"/>
              </w:tabs>
              <w:spacing w:line="240" w:lineRule="atLeast"/>
              <w:rPr>
                <w:rFonts w:ascii="宋体" w:hAnsi="宋体" w:hint="eastAsia"/>
                <w:spacing w:val="-5"/>
                <w:sz w:val="22"/>
                <w:szCs w:val="22"/>
              </w:rPr>
            </w:pPr>
            <w:bookmarkStart w:id="94" w:name="_Toc206167357"/>
            <w:r w:rsidRPr="00957B77">
              <w:rPr>
                <w:rFonts w:ascii="宋体" w:hAnsi="宋体" w:cs="仿宋" w:hint="eastAsia"/>
                <w:sz w:val="22"/>
                <w:szCs w:val="22"/>
              </w:rPr>
              <w:t>供应商拟为本项目提供肿瘤专业筛查专家团队为本 单位人员，且具有正高级职称的人数在 10 人及以上的，得5分；在5-9人得3分；在1-4人的，得1 分；不满足或未提供的，不得分。</w:t>
            </w:r>
            <w:bookmarkEnd w:id="94"/>
          </w:p>
        </w:tc>
        <w:tc>
          <w:tcPr>
            <w:tcW w:w="1710" w:type="dxa"/>
            <w:vAlign w:val="center"/>
          </w:tcPr>
          <w:p w14:paraId="64A6F0AF" w14:textId="77777777"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提供专家团队人员个人</w:t>
            </w:r>
          </w:p>
          <w:p w14:paraId="1E6E0822" w14:textId="2DD519ED" w:rsidR="006264A3" w:rsidRPr="00957B77" w:rsidRDefault="006264A3" w:rsidP="006264A3">
            <w:pPr>
              <w:jc w:val="left"/>
              <w:rPr>
                <w:rFonts w:ascii="宋体" w:hAnsi="宋体" w:cs="仿宋" w:hint="eastAsia"/>
                <w:sz w:val="22"/>
                <w:szCs w:val="22"/>
              </w:rPr>
            </w:pPr>
            <w:r w:rsidRPr="00957B77">
              <w:rPr>
                <w:rFonts w:ascii="宋体" w:hAnsi="宋体" w:cs="仿宋" w:hint="eastAsia"/>
                <w:sz w:val="22"/>
                <w:szCs w:val="22"/>
              </w:rPr>
              <w:t>履历及目前主要从事肿瘤研究、诊断的承诺，并提供其职称证和(执业</w:t>
            </w:r>
            <w:proofErr w:type="gramStart"/>
            <w:r w:rsidRPr="00957B77">
              <w:rPr>
                <w:rFonts w:ascii="宋体" w:hAnsi="宋体" w:cs="仿宋" w:hint="eastAsia"/>
                <w:sz w:val="22"/>
                <w:szCs w:val="22"/>
              </w:rPr>
              <w:t>证体现</w:t>
            </w:r>
            <w:proofErr w:type="gramEnd"/>
            <w:r w:rsidRPr="00957B77">
              <w:rPr>
                <w:rFonts w:ascii="宋体" w:hAnsi="宋体" w:cs="仿宋" w:hint="eastAsia"/>
                <w:sz w:val="22"/>
                <w:szCs w:val="22"/>
              </w:rPr>
              <w:t>职业地点)供应商为其缴纳的 2025 年1月至2025 年8月中任意</w:t>
            </w:r>
            <w:r w:rsidRPr="00957B77">
              <w:rPr>
                <w:rFonts w:ascii="宋体" w:hAnsi="宋体" w:cs="仿宋" w:hint="eastAsia"/>
                <w:sz w:val="22"/>
                <w:szCs w:val="22"/>
              </w:rPr>
              <w:lastRenderedPageBreak/>
              <w:t>一</w:t>
            </w:r>
            <w:r w:rsidR="00EB4CF8" w:rsidRPr="00957B77">
              <w:rPr>
                <w:rFonts w:ascii="宋体" w:hAnsi="宋体" w:cs="仿宋" w:hint="eastAsia"/>
                <w:sz w:val="22"/>
                <w:szCs w:val="22"/>
              </w:rPr>
              <w:t>个</w:t>
            </w:r>
            <w:r w:rsidRPr="00957B77">
              <w:rPr>
                <w:rFonts w:ascii="宋体" w:hAnsi="宋体" w:cs="仿宋" w:hint="eastAsia"/>
                <w:sz w:val="22"/>
                <w:szCs w:val="22"/>
              </w:rPr>
              <w:t>月的养老保险证明材料</w:t>
            </w:r>
            <w:proofErr w:type="gramStart"/>
            <w:r w:rsidRPr="00957B77">
              <w:rPr>
                <w:rFonts w:ascii="宋体" w:hAnsi="宋体" w:cs="仿宋" w:hint="eastAsia"/>
                <w:sz w:val="22"/>
                <w:szCs w:val="22"/>
              </w:rPr>
              <w:t>扫描件并加盖</w:t>
            </w:r>
            <w:proofErr w:type="gramEnd"/>
            <w:r w:rsidRPr="00957B77">
              <w:rPr>
                <w:rFonts w:ascii="宋体" w:hAnsi="宋体" w:cs="仿宋" w:hint="eastAsia"/>
                <w:sz w:val="22"/>
                <w:szCs w:val="22"/>
              </w:rPr>
              <w:t>供应商公章。</w:t>
            </w:r>
          </w:p>
          <w:p w14:paraId="6EBD4403" w14:textId="7E3AD58B" w:rsidR="006264A3" w:rsidRPr="00957B77" w:rsidRDefault="006264A3" w:rsidP="00EB4CF8">
            <w:pPr>
              <w:jc w:val="left"/>
              <w:rPr>
                <w:rFonts w:ascii="宋体" w:hAnsi="宋体" w:hint="eastAsia"/>
                <w:spacing w:val="-5"/>
                <w:sz w:val="22"/>
                <w:szCs w:val="22"/>
              </w:rPr>
            </w:pPr>
            <w:r w:rsidRPr="00957B77">
              <w:rPr>
                <w:rFonts w:ascii="宋体" w:hAnsi="宋体" w:cs="仿宋" w:hint="eastAsia"/>
                <w:sz w:val="22"/>
                <w:szCs w:val="22"/>
              </w:rPr>
              <w:t>注：</w:t>
            </w:r>
            <w:proofErr w:type="gramStart"/>
            <w:r w:rsidRPr="00957B77">
              <w:rPr>
                <w:rFonts w:ascii="宋体" w:hAnsi="宋体" w:cs="仿宋" w:hint="eastAsia"/>
                <w:sz w:val="22"/>
                <w:szCs w:val="22"/>
              </w:rPr>
              <w:t>若专家</w:t>
            </w:r>
            <w:proofErr w:type="gramEnd"/>
            <w:r w:rsidRPr="00957B77">
              <w:rPr>
                <w:rFonts w:ascii="宋体" w:hAnsi="宋体" w:cs="仿宋" w:hint="eastAsia"/>
                <w:sz w:val="22"/>
                <w:szCs w:val="22"/>
              </w:rPr>
              <w:t>团队个人履历未涉及肿瘤专业或目前不是主要从事肿瘤研究、诊断的承诺不得分。</w:t>
            </w:r>
          </w:p>
        </w:tc>
      </w:tr>
      <w:tr w:rsidR="006264A3" w:rsidRPr="00957B77" w14:paraId="3505EA59" w14:textId="77777777" w:rsidTr="00E928C1">
        <w:trPr>
          <w:trHeight w:val="90"/>
          <w:jc w:val="center"/>
        </w:trPr>
        <w:tc>
          <w:tcPr>
            <w:tcW w:w="624" w:type="dxa"/>
            <w:vMerge/>
            <w:vAlign w:val="center"/>
          </w:tcPr>
          <w:p w14:paraId="2C519574"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50DF4766" w14:textId="77777777" w:rsidR="006264A3" w:rsidRPr="00957B77" w:rsidRDefault="006264A3" w:rsidP="006264A3">
            <w:pPr>
              <w:spacing w:line="240" w:lineRule="atLeast"/>
              <w:ind w:firstLine="28"/>
              <w:jc w:val="center"/>
              <w:rPr>
                <w:rFonts w:ascii="宋体" w:hAnsi="宋体" w:hint="eastAsia"/>
                <w:sz w:val="22"/>
                <w:szCs w:val="22"/>
              </w:rPr>
            </w:pPr>
          </w:p>
        </w:tc>
        <w:tc>
          <w:tcPr>
            <w:tcW w:w="945" w:type="dxa"/>
            <w:vAlign w:val="center"/>
          </w:tcPr>
          <w:p w14:paraId="20C3001A" w14:textId="321F237E"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5分</w:t>
            </w:r>
          </w:p>
        </w:tc>
        <w:tc>
          <w:tcPr>
            <w:tcW w:w="4485" w:type="dxa"/>
          </w:tcPr>
          <w:p w14:paraId="6FA1651F" w14:textId="77777777" w:rsidR="006264A3" w:rsidRPr="00957B77" w:rsidRDefault="006264A3" w:rsidP="006264A3">
            <w:pPr>
              <w:rPr>
                <w:rFonts w:ascii="宋体" w:hAnsi="宋体" w:cs="仿宋" w:hint="eastAsia"/>
                <w:sz w:val="22"/>
                <w:szCs w:val="22"/>
              </w:rPr>
            </w:pPr>
          </w:p>
          <w:p w14:paraId="73E7BC6F" w14:textId="39E8F8A7" w:rsidR="006264A3" w:rsidRPr="00957B77" w:rsidRDefault="006264A3" w:rsidP="006264A3">
            <w:pPr>
              <w:tabs>
                <w:tab w:val="left" w:pos="312"/>
              </w:tabs>
              <w:spacing w:line="240" w:lineRule="atLeast"/>
              <w:rPr>
                <w:rFonts w:ascii="宋体" w:hAnsi="宋体" w:hint="eastAsia"/>
                <w:spacing w:val="-5"/>
                <w:sz w:val="22"/>
                <w:szCs w:val="22"/>
              </w:rPr>
            </w:pPr>
            <w:r w:rsidRPr="00957B77">
              <w:rPr>
                <w:rFonts w:ascii="宋体" w:hAnsi="宋体" w:cs="仿宋" w:hint="eastAsia"/>
                <w:sz w:val="22"/>
                <w:szCs w:val="22"/>
              </w:rPr>
              <w:t>供应商为全国健康管理学科建设与科技创新中心旗舰单位的，得5 分；不满足或未提供的，不得分。</w:t>
            </w:r>
          </w:p>
        </w:tc>
        <w:tc>
          <w:tcPr>
            <w:tcW w:w="1710" w:type="dxa"/>
          </w:tcPr>
          <w:p w14:paraId="37D5FEFA" w14:textId="77777777" w:rsidR="006264A3" w:rsidRPr="00957B77" w:rsidRDefault="006264A3" w:rsidP="00EB4CF8">
            <w:pPr>
              <w:spacing w:line="240" w:lineRule="atLeast"/>
              <w:rPr>
                <w:rFonts w:ascii="宋体" w:hAnsi="宋体" w:cs="仿宋" w:hint="eastAsia"/>
                <w:sz w:val="22"/>
                <w:szCs w:val="22"/>
              </w:rPr>
            </w:pPr>
          </w:p>
          <w:p w14:paraId="1C34EA1C" w14:textId="12AD2CDD" w:rsidR="006264A3" w:rsidRPr="00957B77" w:rsidRDefault="006264A3" w:rsidP="00EB4CF8">
            <w:pPr>
              <w:spacing w:line="240" w:lineRule="atLeast"/>
              <w:rPr>
                <w:rFonts w:ascii="宋体" w:hAnsi="宋体" w:cs="仿宋" w:hint="eastAsia"/>
                <w:sz w:val="22"/>
                <w:szCs w:val="22"/>
              </w:rPr>
            </w:pPr>
            <w:r w:rsidRPr="00957B77">
              <w:rPr>
                <w:rFonts w:ascii="宋体" w:hAnsi="宋体" w:cs="仿宋" w:hint="eastAsia"/>
                <w:sz w:val="22"/>
                <w:szCs w:val="22"/>
              </w:rPr>
              <w:t xml:space="preserve">提供相关证明资料扫描 </w:t>
            </w:r>
            <w:proofErr w:type="gramStart"/>
            <w:r w:rsidRPr="00957B77">
              <w:rPr>
                <w:rFonts w:ascii="宋体" w:hAnsi="宋体" w:cs="仿宋" w:hint="eastAsia"/>
                <w:sz w:val="22"/>
                <w:szCs w:val="22"/>
              </w:rPr>
              <w:t>件并加盖</w:t>
            </w:r>
            <w:proofErr w:type="gramEnd"/>
            <w:r w:rsidRPr="00957B77">
              <w:rPr>
                <w:rFonts w:ascii="宋体" w:hAnsi="宋体" w:cs="仿宋" w:hint="eastAsia"/>
                <w:sz w:val="22"/>
                <w:szCs w:val="22"/>
              </w:rPr>
              <w:t>供应商公章。</w:t>
            </w:r>
          </w:p>
        </w:tc>
      </w:tr>
      <w:tr w:rsidR="006264A3" w:rsidRPr="00957B77" w14:paraId="383C6129" w14:textId="77777777">
        <w:trPr>
          <w:trHeight w:val="90"/>
          <w:jc w:val="center"/>
        </w:trPr>
        <w:tc>
          <w:tcPr>
            <w:tcW w:w="624" w:type="dxa"/>
            <w:vMerge/>
            <w:vAlign w:val="center"/>
          </w:tcPr>
          <w:p w14:paraId="79B3F2B1"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07725C5A" w14:textId="77777777" w:rsidR="006264A3" w:rsidRPr="00957B77" w:rsidRDefault="006264A3" w:rsidP="006264A3">
            <w:pPr>
              <w:spacing w:line="240" w:lineRule="atLeast"/>
              <w:ind w:firstLine="28"/>
              <w:jc w:val="center"/>
              <w:rPr>
                <w:rFonts w:ascii="宋体" w:hAnsi="宋体" w:hint="eastAsia"/>
                <w:sz w:val="22"/>
                <w:szCs w:val="22"/>
              </w:rPr>
            </w:pPr>
          </w:p>
        </w:tc>
        <w:tc>
          <w:tcPr>
            <w:tcW w:w="945" w:type="dxa"/>
            <w:vAlign w:val="center"/>
          </w:tcPr>
          <w:p w14:paraId="494D9979" w14:textId="45D5713C"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5分</w:t>
            </w:r>
          </w:p>
        </w:tc>
        <w:tc>
          <w:tcPr>
            <w:tcW w:w="4485" w:type="dxa"/>
            <w:vAlign w:val="center"/>
          </w:tcPr>
          <w:p w14:paraId="41059A50" w14:textId="2865F19A" w:rsidR="006264A3" w:rsidRPr="00957B77" w:rsidRDefault="006264A3" w:rsidP="006264A3">
            <w:pPr>
              <w:tabs>
                <w:tab w:val="left" w:pos="312"/>
              </w:tabs>
              <w:spacing w:line="240" w:lineRule="atLeast"/>
              <w:rPr>
                <w:rFonts w:ascii="宋体" w:hAnsi="宋体" w:hint="eastAsia"/>
                <w:spacing w:val="-5"/>
                <w:sz w:val="22"/>
                <w:szCs w:val="22"/>
              </w:rPr>
            </w:pPr>
            <w:r w:rsidRPr="00957B77">
              <w:rPr>
                <w:rFonts w:ascii="宋体" w:hAnsi="宋体" w:cs="仿宋" w:hint="eastAsia"/>
                <w:sz w:val="22"/>
                <w:szCs w:val="22"/>
              </w:rPr>
              <w:t>医院有独立</w:t>
            </w:r>
            <w:bookmarkStart w:id="95" w:name="OLE_LINK11"/>
            <w:r w:rsidRPr="00957B77">
              <w:rPr>
                <w:rFonts w:ascii="宋体" w:hAnsi="宋体" w:cs="仿宋" w:hint="eastAsia"/>
                <w:sz w:val="22"/>
                <w:szCs w:val="22"/>
              </w:rPr>
              <w:t>体检</w:t>
            </w:r>
            <w:bookmarkEnd w:id="95"/>
            <w:r w:rsidRPr="00957B77">
              <w:rPr>
                <w:rFonts w:ascii="宋体" w:hAnsi="宋体" w:cs="仿宋" w:hint="eastAsia"/>
                <w:sz w:val="22"/>
                <w:szCs w:val="22"/>
              </w:rPr>
              <w:t>区域（除放射中心、</w:t>
            </w:r>
            <w:proofErr w:type="gramStart"/>
            <w:r w:rsidRPr="00957B77">
              <w:rPr>
                <w:rFonts w:ascii="宋体" w:hAnsi="宋体" w:cs="仿宋" w:hint="eastAsia"/>
                <w:sz w:val="22"/>
                <w:szCs w:val="22"/>
              </w:rPr>
              <w:t>胃肠镜科外</w:t>
            </w:r>
            <w:proofErr w:type="gramEnd"/>
            <w:r w:rsidRPr="00957B77">
              <w:rPr>
                <w:rFonts w:ascii="宋体" w:hAnsi="宋体" w:cs="仿宋" w:hint="eastAsia"/>
                <w:sz w:val="22"/>
                <w:szCs w:val="22"/>
              </w:rPr>
              <w:t>，其余体检场所不得与其他就诊病人混用）且达到3000㎡及以上的，5分；1000-3000㎡（不含3000㎡）的，得3分；未达到1000㎡（不含）的或无独立场所的不得分。</w:t>
            </w:r>
          </w:p>
        </w:tc>
        <w:tc>
          <w:tcPr>
            <w:tcW w:w="1710" w:type="dxa"/>
            <w:vAlign w:val="center"/>
          </w:tcPr>
          <w:p w14:paraId="0EFDC35C" w14:textId="2053D77D" w:rsidR="006264A3" w:rsidRPr="00957B77" w:rsidRDefault="006264A3" w:rsidP="00EB4CF8">
            <w:pPr>
              <w:spacing w:line="240" w:lineRule="atLeast"/>
              <w:rPr>
                <w:rFonts w:ascii="宋体" w:hAnsi="宋体" w:cs="仿宋" w:hint="eastAsia"/>
                <w:sz w:val="22"/>
                <w:szCs w:val="22"/>
              </w:rPr>
            </w:pPr>
            <w:r w:rsidRPr="00957B77">
              <w:rPr>
                <w:rFonts w:ascii="宋体" w:hAnsi="宋体" w:cs="仿宋" w:hint="eastAsia"/>
                <w:sz w:val="22"/>
                <w:szCs w:val="22"/>
              </w:rPr>
              <w:t>提供相应的证明材料并加盖供应商公章。</w:t>
            </w:r>
          </w:p>
        </w:tc>
      </w:tr>
      <w:tr w:rsidR="006264A3" w:rsidRPr="00957B77" w14:paraId="6D2DE874" w14:textId="77777777">
        <w:trPr>
          <w:trHeight w:val="90"/>
          <w:jc w:val="center"/>
        </w:trPr>
        <w:tc>
          <w:tcPr>
            <w:tcW w:w="624" w:type="dxa"/>
            <w:vMerge/>
            <w:vAlign w:val="center"/>
          </w:tcPr>
          <w:p w14:paraId="019B51BD" w14:textId="77777777" w:rsidR="006264A3" w:rsidRPr="00957B77" w:rsidRDefault="006264A3" w:rsidP="006264A3">
            <w:pPr>
              <w:spacing w:line="240" w:lineRule="atLeast"/>
              <w:ind w:firstLine="28"/>
              <w:jc w:val="center"/>
              <w:rPr>
                <w:rFonts w:ascii="宋体" w:hAnsi="宋体" w:hint="eastAsia"/>
                <w:sz w:val="22"/>
                <w:szCs w:val="22"/>
              </w:rPr>
            </w:pPr>
          </w:p>
        </w:tc>
        <w:tc>
          <w:tcPr>
            <w:tcW w:w="1200" w:type="dxa"/>
            <w:vMerge/>
            <w:vAlign w:val="center"/>
          </w:tcPr>
          <w:p w14:paraId="3E9B60EE" w14:textId="77777777" w:rsidR="006264A3" w:rsidRPr="00957B77" w:rsidRDefault="006264A3" w:rsidP="006264A3">
            <w:pPr>
              <w:spacing w:line="240" w:lineRule="atLeast"/>
              <w:ind w:firstLine="28"/>
              <w:jc w:val="center"/>
              <w:rPr>
                <w:rFonts w:ascii="宋体" w:hAnsi="宋体" w:cs="宋体" w:hint="eastAsia"/>
                <w:sz w:val="22"/>
                <w:szCs w:val="22"/>
              </w:rPr>
            </w:pPr>
          </w:p>
        </w:tc>
        <w:tc>
          <w:tcPr>
            <w:tcW w:w="945" w:type="dxa"/>
            <w:vAlign w:val="center"/>
          </w:tcPr>
          <w:p w14:paraId="6B4A7E39" w14:textId="11D3F6F1" w:rsidR="006264A3" w:rsidRPr="00957B77" w:rsidRDefault="006264A3" w:rsidP="006264A3">
            <w:pPr>
              <w:spacing w:line="240" w:lineRule="atLeast"/>
              <w:ind w:firstLine="28"/>
              <w:jc w:val="center"/>
              <w:rPr>
                <w:rFonts w:ascii="宋体" w:hAnsi="宋体" w:hint="eastAsia"/>
                <w:sz w:val="22"/>
                <w:szCs w:val="22"/>
              </w:rPr>
            </w:pPr>
            <w:r w:rsidRPr="00957B77">
              <w:rPr>
                <w:rFonts w:ascii="宋体" w:hAnsi="宋体" w:cs="仿宋" w:hint="eastAsia"/>
                <w:sz w:val="22"/>
                <w:szCs w:val="22"/>
              </w:rPr>
              <w:t>5分</w:t>
            </w:r>
          </w:p>
        </w:tc>
        <w:tc>
          <w:tcPr>
            <w:tcW w:w="4485" w:type="dxa"/>
            <w:vAlign w:val="center"/>
          </w:tcPr>
          <w:p w14:paraId="23D93DE1" w14:textId="41A80D67" w:rsidR="006264A3" w:rsidRPr="00957B77" w:rsidRDefault="006264A3" w:rsidP="006264A3">
            <w:pPr>
              <w:spacing w:line="240" w:lineRule="atLeast"/>
              <w:rPr>
                <w:rFonts w:ascii="宋体" w:hAnsi="宋体" w:hint="eastAsia"/>
                <w:spacing w:val="-5"/>
                <w:sz w:val="22"/>
                <w:szCs w:val="22"/>
              </w:rPr>
            </w:pPr>
            <w:r w:rsidRPr="00957B77">
              <w:rPr>
                <w:rFonts w:ascii="宋体" w:hAnsi="宋体" w:cs="仿宋" w:hint="eastAsia"/>
                <w:sz w:val="22"/>
                <w:szCs w:val="22"/>
              </w:rPr>
              <w:t>供应商2022年8月1日至投标截止日，供应商具有承接过规模1000人及以上的单位体检服务业绩证明的，以合同复印件加盖供应商公章为准。提供业绩证明5个及以上的，得5分；每减少一个业绩扣1分，没有业绩的，本项不得分。</w:t>
            </w:r>
          </w:p>
        </w:tc>
        <w:tc>
          <w:tcPr>
            <w:tcW w:w="1710" w:type="dxa"/>
            <w:vAlign w:val="center"/>
          </w:tcPr>
          <w:p w14:paraId="6027AD3D" w14:textId="75DBB0E2" w:rsidR="006264A3" w:rsidRPr="00957B77" w:rsidRDefault="006264A3" w:rsidP="006264A3">
            <w:pPr>
              <w:spacing w:line="240" w:lineRule="atLeast"/>
              <w:rPr>
                <w:rFonts w:ascii="宋体" w:hAnsi="宋体" w:hint="eastAsia"/>
                <w:spacing w:val="-5"/>
                <w:sz w:val="22"/>
                <w:szCs w:val="22"/>
              </w:rPr>
            </w:pPr>
            <w:r w:rsidRPr="00957B77">
              <w:rPr>
                <w:rFonts w:ascii="宋体" w:hAnsi="宋体" w:cs="仿宋" w:hint="eastAsia"/>
                <w:sz w:val="22"/>
                <w:szCs w:val="22"/>
              </w:rPr>
              <w:t>提供合同复印件并加盖供应商公章。</w:t>
            </w:r>
          </w:p>
        </w:tc>
      </w:tr>
    </w:tbl>
    <w:p w14:paraId="1C3617F7" w14:textId="77777777" w:rsidR="00370740" w:rsidRPr="00957B77" w:rsidRDefault="00000000">
      <w:pPr>
        <w:pStyle w:val="2"/>
        <w:ind w:firstLineChars="200" w:firstLine="562"/>
        <w:textAlignment w:val="baseline"/>
        <w:rPr>
          <w:rFonts w:cs="仿宋" w:hint="eastAsia"/>
          <w:b/>
          <w:szCs w:val="28"/>
        </w:rPr>
      </w:pPr>
      <w:bookmarkStart w:id="96" w:name="_Toc342913394"/>
      <w:bookmarkStart w:id="97" w:name="_Toc102227320"/>
      <w:bookmarkStart w:id="98" w:name="_Toc206695215"/>
      <w:r w:rsidRPr="00957B77">
        <w:rPr>
          <w:rFonts w:cs="仿宋" w:hint="eastAsia"/>
          <w:b/>
          <w:szCs w:val="28"/>
        </w:rPr>
        <w:t>三、无效响应</w:t>
      </w:r>
      <w:bookmarkEnd w:id="98"/>
    </w:p>
    <w:p w14:paraId="62422F47"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供应商发生以下条款情况之一者，视为无效响应，其响应文件将被拒绝：</w:t>
      </w:r>
    </w:p>
    <w:p w14:paraId="201C9AC0"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（一）供应商不符合规定的资格条件的；</w:t>
      </w:r>
    </w:p>
    <w:p w14:paraId="04697712"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（二）供应商的法定代表人（或其授权代表）或自然人未参加磋商；</w:t>
      </w:r>
    </w:p>
    <w:p w14:paraId="5D098D4F"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（三）供应商所提交的响应文件不按“第七篇响应文件编制要求”要求签署或盖章；</w:t>
      </w:r>
    </w:p>
    <w:p w14:paraId="5FA97B27" w14:textId="77777777" w:rsidR="007545DB" w:rsidRPr="00957B77" w:rsidRDefault="007545DB">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（四）供应商的最后报价超过采购预算或最高限价的；</w:t>
      </w:r>
    </w:p>
    <w:p w14:paraId="69E923C5" w14:textId="2A8C33BC"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（五）法定代表人为同一个人的两个及两个以上法人，母公司、全资子公司及其控股公司，在同一包采购中同时参与磋商；</w:t>
      </w:r>
    </w:p>
    <w:p w14:paraId="300E1B5A"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（六）单位负责人为同一人或者存在直接控股、管理关系的不同供应商，参加同一合同项下的采购活动的；</w:t>
      </w:r>
    </w:p>
    <w:p w14:paraId="283C1CEB"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（七）为采购项目提供整体设计、规范编制或者项目管理、监理、检测等</w:t>
      </w:r>
      <w:r w:rsidRPr="00957B77">
        <w:rPr>
          <w:rFonts w:ascii="宋体" w:hAnsi="宋体" w:cs="仿宋" w:hint="eastAsia"/>
          <w:kern w:val="0"/>
          <w:szCs w:val="28"/>
        </w:rPr>
        <w:lastRenderedPageBreak/>
        <w:t>服务的供应商，再参加该采购项目的其他采购活动；</w:t>
      </w:r>
    </w:p>
    <w:p w14:paraId="252E3951"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（八）供应商磋商有效期不满足竞争性磋商文件要求的；</w:t>
      </w:r>
    </w:p>
    <w:p w14:paraId="79599903"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（九）供应商响应文件内容有与国家现行法律法规相违背的内容，或附有采购人无法接受的条件；</w:t>
      </w:r>
    </w:p>
    <w:p w14:paraId="7D4FF7F4" w14:textId="77777777" w:rsidR="00370740" w:rsidRPr="00957B77" w:rsidRDefault="00000000">
      <w:pPr>
        <w:snapToGrid w:val="0"/>
        <w:spacing w:line="360" w:lineRule="auto"/>
        <w:ind w:firstLine="465"/>
        <w:rPr>
          <w:rFonts w:ascii="宋体" w:hAnsi="宋体" w:cs="仿宋" w:hint="eastAsia"/>
          <w:szCs w:val="28"/>
        </w:rPr>
      </w:pPr>
      <w:r w:rsidRPr="00957B77">
        <w:rPr>
          <w:rFonts w:ascii="宋体" w:hAnsi="宋体" w:cs="仿宋" w:hint="eastAsia"/>
          <w:kern w:val="0"/>
          <w:szCs w:val="28"/>
        </w:rPr>
        <w:t>（十）法律、法规和竞争性磋商文件规定的其他无效情形。</w:t>
      </w:r>
    </w:p>
    <w:p w14:paraId="7FE8532F" w14:textId="77777777" w:rsidR="00370740" w:rsidRPr="00957B77" w:rsidRDefault="00000000">
      <w:pPr>
        <w:pStyle w:val="2"/>
        <w:ind w:firstLineChars="200" w:firstLine="562"/>
        <w:textAlignment w:val="baseline"/>
        <w:rPr>
          <w:rFonts w:cs="仿宋" w:hint="eastAsia"/>
          <w:b/>
          <w:szCs w:val="28"/>
        </w:rPr>
      </w:pPr>
      <w:bookmarkStart w:id="99" w:name="_Toc206695216"/>
      <w:bookmarkEnd w:id="96"/>
      <w:bookmarkEnd w:id="97"/>
      <w:r w:rsidRPr="00957B77">
        <w:rPr>
          <w:rFonts w:cs="仿宋" w:hint="eastAsia"/>
          <w:b/>
          <w:szCs w:val="28"/>
        </w:rPr>
        <w:t>四、采购终止</w:t>
      </w:r>
      <w:bookmarkEnd w:id="99"/>
    </w:p>
    <w:p w14:paraId="0ECC228B"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出现下列情形之一的，采购人或者采购代理机构应当终止竞争性磋商采购活动，发布项目终止公告并说明原因，重新开展采购活动：</w:t>
      </w:r>
    </w:p>
    <w:p w14:paraId="4855FAB3"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（一）因情况变化，不再符合规定的竞争性磋商采购方式适用情形的；</w:t>
      </w:r>
    </w:p>
    <w:p w14:paraId="257F7474"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（二）出现影响采购公正的违法、违规行为的；</w:t>
      </w:r>
    </w:p>
    <w:p w14:paraId="25A34E4C" w14:textId="77777777" w:rsidR="00370740" w:rsidRPr="00957B77" w:rsidRDefault="00000000">
      <w:pPr>
        <w:snapToGrid w:val="0"/>
        <w:spacing w:line="360" w:lineRule="auto"/>
        <w:ind w:firstLine="465"/>
        <w:textAlignment w:val="baseline"/>
        <w:rPr>
          <w:rFonts w:ascii="宋体" w:hAnsi="宋体" w:cs="仿宋" w:hint="eastAsia"/>
          <w:kern w:val="0"/>
          <w:szCs w:val="28"/>
        </w:rPr>
      </w:pPr>
      <w:bookmarkStart w:id="100" w:name="_Toc97661420"/>
      <w:bookmarkStart w:id="101" w:name="_Toc68269984"/>
      <w:r w:rsidRPr="00957B77">
        <w:rPr>
          <w:rFonts w:ascii="宋体" w:hAnsi="宋体" w:cs="仿宋" w:hint="eastAsia"/>
          <w:kern w:val="0"/>
          <w:szCs w:val="28"/>
        </w:rPr>
        <w:t>（三）在采购过程中符合要求的供应商或者报价未超过采购预算的供应商不足3家的，但《政府采购竞争性磋商采购方式管理暂行办法》第二十一条第三款规定的情形除外。</w:t>
      </w:r>
    </w:p>
    <w:p w14:paraId="04FF9061" w14:textId="77777777" w:rsidR="00370740" w:rsidRPr="00957B77" w:rsidRDefault="00000000">
      <w:pPr>
        <w:jc w:val="left"/>
        <w:rPr>
          <w:rFonts w:ascii="宋体" w:hAnsi="宋体" w:cs="仿宋" w:hint="eastAsia"/>
          <w:b/>
          <w:szCs w:val="28"/>
        </w:rPr>
      </w:pPr>
      <w:r w:rsidRPr="00957B77">
        <w:rPr>
          <w:rFonts w:ascii="宋体" w:hAnsi="宋体" w:cs="仿宋" w:hint="eastAsia"/>
          <w:b/>
          <w:szCs w:val="28"/>
        </w:rPr>
        <w:br w:type="page"/>
      </w:r>
    </w:p>
    <w:p w14:paraId="5B5299C0" w14:textId="77777777" w:rsidR="00370740" w:rsidRPr="00957B77" w:rsidRDefault="00000000">
      <w:pPr>
        <w:pStyle w:val="1"/>
        <w:spacing w:before="240" w:after="120"/>
        <w:textAlignment w:val="baseline"/>
        <w:rPr>
          <w:rFonts w:ascii="宋体" w:eastAsia="宋体" w:hAnsi="宋体" w:cs="仿宋" w:hint="eastAsia"/>
          <w:b/>
          <w:szCs w:val="44"/>
        </w:rPr>
      </w:pPr>
      <w:bookmarkStart w:id="102" w:name="_Toc206695217"/>
      <w:bookmarkEnd w:id="100"/>
      <w:r w:rsidRPr="00957B77">
        <w:rPr>
          <w:rFonts w:ascii="宋体" w:eastAsia="宋体" w:hAnsi="宋体" w:cs="仿宋" w:hint="eastAsia"/>
          <w:b/>
          <w:szCs w:val="44"/>
        </w:rPr>
        <w:lastRenderedPageBreak/>
        <w:t>第五篇供应商须知</w:t>
      </w:r>
      <w:bookmarkEnd w:id="102"/>
    </w:p>
    <w:p w14:paraId="0AE143A7" w14:textId="77777777" w:rsidR="00370740" w:rsidRPr="00957B77" w:rsidRDefault="00000000">
      <w:pPr>
        <w:pStyle w:val="2"/>
        <w:ind w:firstLineChars="200" w:firstLine="562"/>
        <w:textAlignment w:val="baseline"/>
        <w:rPr>
          <w:rFonts w:cs="仿宋" w:hint="eastAsia"/>
          <w:b/>
          <w:szCs w:val="28"/>
        </w:rPr>
      </w:pPr>
      <w:bookmarkStart w:id="103" w:name="_Toc206695218"/>
      <w:bookmarkEnd w:id="101"/>
      <w:r w:rsidRPr="00957B77">
        <w:rPr>
          <w:rFonts w:cs="仿宋" w:hint="eastAsia"/>
          <w:b/>
          <w:szCs w:val="28"/>
        </w:rPr>
        <w:t>一、磋商费用</w:t>
      </w:r>
      <w:bookmarkEnd w:id="103"/>
    </w:p>
    <w:p w14:paraId="4B34CAF6" w14:textId="77777777" w:rsidR="002F1539" w:rsidRPr="00957B77" w:rsidRDefault="002F1539" w:rsidP="00C67E5B">
      <w:pPr>
        <w:snapToGrid w:val="0"/>
        <w:spacing w:line="360" w:lineRule="auto"/>
        <w:ind w:firstLine="465"/>
        <w:textAlignment w:val="baseline"/>
        <w:rPr>
          <w:rFonts w:ascii="宋体" w:hAnsi="宋体" w:cs="仿宋"/>
          <w:kern w:val="0"/>
          <w:szCs w:val="28"/>
        </w:rPr>
      </w:pPr>
      <w:bookmarkStart w:id="104" w:name="_Toc206695219"/>
      <w:r w:rsidRPr="00957B77">
        <w:rPr>
          <w:rFonts w:ascii="宋体" w:hAnsi="宋体" w:cs="仿宋" w:hint="eastAsia"/>
          <w:kern w:val="0"/>
          <w:szCs w:val="28"/>
        </w:rPr>
        <w:t>参与磋商的供应商应承担其编制响应文件与递交响应文件所涉及的一切费用，不论磋商结果如何，采购人和采购代理机构在任何情况下无义务也无责任承担这些费用。</w:t>
      </w:r>
      <w:bookmarkEnd w:id="104"/>
    </w:p>
    <w:p w14:paraId="696C7674" w14:textId="2266576E" w:rsidR="00370740" w:rsidRPr="00957B77" w:rsidRDefault="00000000">
      <w:pPr>
        <w:pStyle w:val="2"/>
        <w:ind w:firstLineChars="200" w:firstLine="562"/>
        <w:textAlignment w:val="baseline"/>
        <w:rPr>
          <w:rFonts w:cs="仿宋" w:hint="eastAsia"/>
          <w:b/>
          <w:szCs w:val="28"/>
        </w:rPr>
      </w:pPr>
      <w:bookmarkStart w:id="105" w:name="_Toc206695220"/>
      <w:r w:rsidRPr="00957B77">
        <w:rPr>
          <w:rFonts w:cs="仿宋" w:hint="eastAsia"/>
          <w:b/>
          <w:szCs w:val="28"/>
        </w:rPr>
        <w:t>二、竞争性磋商文件</w:t>
      </w:r>
      <w:bookmarkEnd w:id="105"/>
    </w:p>
    <w:p w14:paraId="01093376"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（一）竞争性磋商文件由采购邀请书、项目服务需求、供应商须知、项目商务需求、磋商程序及方法、评审标准、无效响应和采购终止、供应商须知、采购合同、响应文件编制要求七部分组成。</w:t>
      </w:r>
    </w:p>
    <w:p w14:paraId="5907D7E2"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（二）采购人（或采购代理机构）所作的一切有效的书面通知、修改及补充，都是竞争性磋商文件不可分割的部分。</w:t>
      </w:r>
    </w:p>
    <w:p w14:paraId="1CF1E4C7"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（三）竞争性磋商文件的解释</w:t>
      </w:r>
    </w:p>
    <w:p w14:paraId="06E265E9"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sidRPr="00957B77">
        <w:rPr>
          <w:rFonts w:ascii="宋体" w:hAnsi="宋体" w:cs="仿宋" w:hint="eastAsia"/>
          <w:kern w:val="0"/>
          <w:szCs w:val="28"/>
        </w:rPr>
        <w:t>进入磋商</w:t>
      </w:r>
      <w:proofErr w:type="gramEnd"/>
      <w:r w:rsidRPr="00957B77">
        <w:rPr>
          <w:rFonts w:ascii="宋体" w:hAnsi="宋体" w:cs="仿宋" w:hint="eastAsia"/>
          <w:kern w:val="0"/>
          <w:szCs w:val="28"/>
        </w:rPr>
        <w:t>程序，即视为供应商已详细阅读全部文件资料，完全理解竞争性磋商文件所有条款内容并同意放弃对这方面有不明白及误解的权利。</w:t>
      </w:r>
    </w:p>
    <w:p w14:paraId="366C574A"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（四）本竞争性磋商文件中，磋商小组根据与供应商进行磋商可能实质性变动的内容为竞争性磋商文件第二、三、六篇全部内容。</w:t>
      </w:r>
    </w:p>
    <w:p w14:paraId="755D7BD6"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（五）评审的依据为竞争性磋商文件和响应文件（含有效的书面承诺）。磋商小组判断响应文件对竞争性磋商文件的响应，仅基于响应文件本身而不靠外部证据。</w:t>
      </w:r>
    </w:p>
    <w:p w14:paraId="1E64A54C" w14:textId="77777777" w:rsidR="00370740" w:rsidRPr="00957B77" w:rsidRDefault="00000000">
      <w:pPr>
        <w:pStyle w:val="2"/>
        <w:ind w:firstLineChars="200" w:firstLine="562"/>
        <w:textAlignment w:val="baseline"/>
        <w:rPr>
          <w:rFonts w:cs="仿宋" w:hint="eastAsia"/>
          <w:b/>
          <w:szCs w:val="28"/>
        </w:rPr>
      </w:pPr>
      <w:bookmarkStart w:id="106" w:name="_Toc206695221"/>
      <w:r w:rsidRPr="00957B77">
        <w:rPr>
          <w:rFonts w:cs="仿宋" w:hint="eastAsia"/>
          <w:b/>
          <w:szCs w:val="28"/>
        </w:rPr>
        <w:t>三、磋商要求</w:t>
      </w:r>
      <w:bookmarkEnd w:id="106"/>
    </w:p>
    <w:p w14:paraId="16262576"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（一）响应文件</w:t>
      </w:r>
    </w:p>
    <w:p w14:paraId="5077D2F8"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1.供应商应当按照竞争性磋商文件的要求编制响应文件，并对竞争性磋商</w:t>
      </w:r>
      <w:r w:rsidRPr="00957B77">
        <w:rPr>
          <w:rFonts w:ascii="宋体" w:hAnsi="宋体" w:cs="仿宋" w:hint="eastAsia"/>
          <w:kern w:val="0"/>
          <w:szCs w:val="28"/>
        </w:rPr>
        <w:lastRenderedPageBreak/>
        <w:t>文件提出的要求和条件</w:t>
      </w:r>
      <w:proofErr w:type="gramStart"/>
      <w:r w:rsidRPr="00957B77">
        <w:rPr>
          <w:rFonts w:ascii="宋体" w:hAnsi="宋体" w:cs="仿宋" w:hint="eastAsia"/>
          <w:kern w:val="0"/>
          <w:szCs w:val="28"/>
        </w:rPr>
        <w:t>作出</w:t>
      </w:r>
      <w:proofErr w:type="gramEnd"/>
      <w:r w:rsidRPr="00957B77">
        <w:rPr>
          <w:rFonts w:ascii="宋体" w:hAnsi="宋体" w:cs="仿宋" w:hint="eastAsia"/>
          <w:kern w:val="0"/>
          <w:szCs w:val="28"/>
        </w:rPr>
        <w:t>实质性响应，响应文件原则上采用软面订本，同时应编制完整的页码、目录。</w:t>
      </w:r>
    </w:p>
    <w:p w14:paraId="1FE5494A"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2.响应文件组成</w:t>
      </w:r>
    </w:p>
    <w:p w14:paraId="3A396384"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6AB8B4E"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（二）磋商有效期：响应文件及有关承诺文件有效期为提交响应文件截止时间起90天。</w:t>
      </w:r>
    </w:p>
    <w:p w14:paraId="3E0C0CB2"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（三）修正错误</w:t>
      </w:r>
    </w:p>
    <w:p w14:paraId="6F4FEEF0"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1.若供应商所递交的响应文件或最后报价中的价格出现大写金额和小写金额不一致的错误，以大写金额修正为准。</w:t>
      </w:r>
    </w:p>
    <w:p w14:paraId="688E6B11"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2.磋商小组按上述修正错误的原则及方法修正供应商的报价，供应商同意并签字确认后，修正后的报价对供应商具有约束作用。如果供应商不接受修正后的价格，将失去成为成交供应商的资格。</w:t>
      </w:r>
    </w:p>
    <w:p w14:paraId="3AAE4B02"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（四）提交响应文件的份数和签署</w:t>
      </w:r>
    </w:p>
    <w:p w14:paraId="4B8071C7"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999C845"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2.响应文件按竞争性磋商文件“第七篇响应文件编制要求”要求签署或盖章。</w:t>
      </w:r>
    </w:p>
    <w:p w14:paraId="3BA4C4E6" w14:textId="77777777" w:rsidR="00370740" w:rsidRPr="00957B77" w:rsidRDefault="00000000">
      <w:pPr>
        <w:snapToGrid w:val="0"/>
        <w:spacing w:line="360" w:lineRule="auto"/>
        <w:ind w:firstLine="465"/>
        <w:textAlignment w:val="baseline"/>
        <w:rPr>
          <w:rFonts w:ascii="宋体" w:hAnsi="宋体" w:cs="仿宋" w:hint="eastAsia"/>
          <w:kern w:val="0"/>
          <w:szCs w:val="28"/>
        </w:rPr>
      </w:pPr>
      <w:bookmarkStart w:id="107" w:name="_Toc68269987"/>
      <w:r w:rsidRPr="00957B77">
        <w:rPr>
          <w:rFonts w:ascii="宋体" w:hAnsi="宋体" w:cs="仿宋" w:hint="eastAsia"/>
          <w:kern w:val="0"/>
          <w:szCs w:val="28"/>
        </w:rPr>
        <w:t>（五）响应文件的递交</w:t>
      </w:r>
    </w:p>
    <w:p w14:paraId="3B22907C"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响应文件的正本、副本以及电子文档均应密封</w:t>
      </w:r>
      <w:proofErr w:type="gramStart"/>
      <w:r w:rsidRPr="00957B77">
        <w:rPr>
          <w:rFonts w:ascii="宋体" w:hAnsi="宋体" w:cs="仿宋" w:hint="eastAsia"/>
          <w:kern w:val="0"/>
          <w:szCs w:val="28"/>
        </w:rPr>
        <w:t>送达磋商</w:t>
      </w:r>
      <w:proofErr w:type="gramEnd"/>
      <w:r w:rsidRPr="00957B77">
        <w:rPr>
          <w:rFonts w:ascii="宋体" w:hAnsi="宋体" w:cs="仿宋" w:hint="eastAsia"/>
          <w:kern w:val="0"/>
          <w:szCs w:val="28"/>
        </w:rPr>
        <w:t>地点，应在封套上</w:t>
      </w:r>
      <w:proofErr w:type="gramStart"/>
      <w:r w:rsidRPr="00957B77">
        <w:rPr>
          <w:rFonts w:ascii="宋体" w:hAnsi="宋体" w:cs="仿宋" w:hint="eastAsia"/>
          <w:kern w:val="0"/>
          <w:szCs w:val="28"/>
        </w:rPr>
        <w:t>注明磋商</w:t>
      </w:r>
      <w:proofErr w:type="gramEnd"/>
      <w:r w:rsidRPr="00957B77">
        <w:rPr>
          <w:rFonts w:ascii="宋体" w:hAnsi="宋体" w:cs="仿宋" w:hint="eastAsia"/>
          <w:kern w:val="0"/>
          <w:szCs w:val="28"/>
        </w:rPr>
        <w:t>项目名称、供应商名称。若正本、副本以及电子文档分别进行密封的，还应在封套上注明“正本”、“副本”、“电子文档”字样。</w:t>
      </w:r>
    </w:p>
    <w:p w14:paraId="380DB239"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lastRenderedPageBreak/>
        <w:t>（六）供应商参与人员</w:t>
      </w:r>
    </w:p>
    <w:p w14:paraId="70AF7A07" w14:textId="77777777" w:rsidR="002F1539" w:rsidRPr="00957B77" w:rsidRDefault="002F1539" w:rsidP="00C67E5B">
      <w:pPr>
        <w:snapToGrid w:val="0"/>
        <w:spacing w:line="360" w:lineRule="auto"/>
        <w:ind w:firstLine="465"/>
        <w:textAlignment w:val="baseline"/>
        <w:rPr>
          <w:rFonts w:ascii="宋体" w:hAnsi="宋体" w:cs="仿宋"/>
          <w:kern w:val="0"/>
          <w:szCs w:val="28"/>
        </w:rPr>
      </w:pPr>
      <w:bookmarkStart w:id="108" w:name="_Toc206695222"/>
      <w:bookmarkEnd w:id="107"/>
      <w:r w:rsidRPr="00957B77">
        <w:rPr>
          <w:rFonts w:ascii="宋体" w:hAnsi="宋体" w:cs="仿宋" w:hint="eastAsia"/>
          <w:kern w:val="0"/>
          <w:szCs w:val="28"/>
        </w:rPr>
        <w:t>各个供应商应当派1-2名代表参与磋商，至少1人应为法定代表人（或其授权代表）或自然人（供应商为自然人）。</w:t>
      </w:r>
      <w:bookmarkEnd w:id="108"/>
    </w:p>
    <w:p w14:paraId="0C6E1C96" w14:textId="35469ADA" w:rsidR="00370740" w:rsidRPr="00957B77" w:rsidRDefault="00000000">
      <w:pPr>
        <w:pStyle w:val="2"/>
        <w:ind w:firstLineChars="200" w:firstLine="562"/>
        <w:textAlignment w:val="baseline"/>
        <w:rPr>
          <w:rFonts w:cs="仿宋" w:hint="eastAsia"/>
          <w:b/>
          <w:szCs w:val="28"/>
        </w:rPr>
      </w:pPr>
      <w:bookmarkStart w:id="109" w:name="_Toc206695223"/>
      <w:r w:rsidRPr="00957B77">
        <w:rPr>
          <w:rFonts w:cs="仿宋" w:hint="eastAsia"/>
          <w:b/>
          <w:szCs w:val="28"/>
        </w:rPr>
        <w:t>四、成交供应商的确认和变更</w:t>
      </w:r>
      <w:bookmarkEnd w:id="109"/>
    </w:p>
    <w:p w14:paraId="774B5BC4"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（一）成交供应商的确认</w:t>
      </w:r>
    </w:p>
    <w:p w14:paraId="210C592A"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957B77">
        <w:rPr>
          <w:rFonts w:ascii="宋体" w:hAnsi="宋体" w:cs="仿宋" w:hint="eastAsia"/>
          <w:kern w:val="0"/>
          <w:szCs w:val="28"/>
        </w:rPr>
        <w:t>授权磋商</w:t>
      </w:r>
      <w:proofErr w:type="gramEnd"/>
      <w:r w:rsidRPr="00957B77">
        <w:rPr>
          <w:rFonts w:ascii="宋体" w:hAnsi="宋体" w:cs="仿宋" w:hint="eastAsia"/>
          <w:kern w:val="0"/>
          <w:szCs w:val="28"/>
        </w:rPr>
        <w:t>小组直接确定成交供应商。采购人逾期未确定成交</w:t>
      </w:r>
      <w:proofErr w:type="gramStart"/>
      <w:r w:rsidRPr="00957B77">
        <w:rPr>
          <w:rFonts w:ascii="宋体" w:hAnsi="宋体" w:cs="仿宋" w:hint="eastAsia"/>
          <w:kern w:val="0"/>
          <w:szCs w:val="28"/>
        </w:rPr>
        <w:t>供应商且不</w:t>
      </w:r>
      <w:proofErr w:type="gramEnd"/>
      <w:r w:rsidRPr="00957B77">
        <w:rPr>
          <w:rFonts w:ascii="宋体" w:hAnsi="宋体" w:cs="仿宋" w:hint="eastAsia"/>
          <w:kern w:val="0"/>
          <w:szCs w:val="28"/>
        </w:rPr>
        <w:t>提出异议的，视为确定评审报告提出的排序第一的供应商为成交供应商。</w:t>
      </w:r>
    </w:p>
    <w:p w14:paraId="71C57227"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（二）成交供应商的变更</w:t>
      </w:r>
    </w:p>
    <w:p w14:paraId="3EB93076"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成交供应</w:t>
      </w:r>
      <w:proofErr w:type="gramStart"/>
      <w:r w:rsidRPr="00957B77">
        <w:rPr>
          <w:rFonts w:ascii="宋体" w:hAnsi="宋体" w:cs="仿宋" w:hint="eastAsia"/>
          <w:kern w:val="0"/>
          <w:szCs w:val="28"/>
        </w:rPr>
        <w:t>商拒绝</w:t>
      </w:r>
      <w:proofErr w:type="gramEnd"/>
      <w:r w:rsidRPr="00957B77">
        <w:rPr>
          <w:rFonts w:ascii="宋体" w:hAnsi="宋体" w:cs="仿宋" w:hint="eastAsia"/>
          <w:kern w:val="0"/>
          <w:szCs w:val="28"/>
        </w:rPr>
        <w:t>与采购人签订合同的，采购人可以按照评标报告推荐的成交候选供应商顺序，确定排名下一位的候选人为成交供应商，也可以重新开展采购活动。</w:t>
      </w:r>
    </w:p>
    <w:p w14:paraId="61850717" w14:textId="77777777" w:rsidR="00370740" w:rsidRPr="00957B77" w:rsidRDefault="00000000">
      <w:pPr>
        <w:pStyle w:val="2"/>
        <w:ind w:firstLineChars="200" w:firstLine="562"/>
        <w:textAlignment w:val="baseline"/>
        <w:rPr>
          <w:rFonts w:cs="仿宋" w:hint="eastAsia"/>
          <w:b/>
          <w:szCs w:val="28"/>
        </w:rPr>
      </w:pPr>
      <w:bookmarkStart w:id="110" w:name="_Toc206695224"/>
      <w:r w:rsidRPr="00957B77">
        <w:rPr>
          <w:rFonts w:cs="仿宋" w:hint="eastAsia"/>
          <w:b/>
          <w:szCs w:val="28"/>
        </w:rPr>
        <w:t>五、成交通知</w:t>
      </w:r>
      <w:bookmarkEnd w:id="110"/>
    </w:p>
    <w:p w14:paraId="476DF098" w14:textId="12E8D901" w:rsidR="00370740" w:rsidRPr="00957B77" w:rsidRDefault="00000000">
      <w:pPr>
        <w:snapToGrid w:val="0"/>
        <w:spacing w:line="360" w:lineRule="auto"/>
        <w:ind w:firstLine="465"/>
        <w:textAlignment w:val="baseline"/>
        <w:rPr>
          <w:rFonts w:ascii="宋体" w:hAnsi="宋体" w:cs="仿宋" w:hint="eastAsia"/>
          <w:kern w:val="0"/>
          <w:szCs w:val="28"/>
        </w:rPr>
      </w:pPr>
      <w:bookmarkStart w:id="111" w:name="_Toc68269989"/>
      <w:r w:rsidRPr="00957B77">
        <w:rPr>
          <w:rFonts w:ascii="宋体" w:hAnsi="宋体" w:cs="仿宋" w:hint="eastAsia"/>
          <w:kern w:val="0"/>
          <w:szCs w:val="28"/>
        </w:rPr>
        <w:t>（一）</w:t>
      </w:r>
      <w:r w:rsidR="002F1539" w:rsidRPr="00957B77">
        <w:rPr>
          <w:rFonts w:ascii="宋体" w:hAnsi="宋体" w:cs="仿宋" w:hint="eastAsia"/>
          <w:kern w:val="0"/>
          <w:szCs w:val="28"/>
        </w:rPr>
        <w:t>成交供应商</w:t>
      </w:r>
      <w:r w:rsidRPr="00957B77">
        <w:rPr>
          <w:rFonts w:ascii="宋体" w:hAnsi="宋体" w:cs="仿宋" w:hint="eastAsia"/>
          <w:kern w:val="0"/>
          <w:szCs w:val="28"/>
        </w:rPr>
        <w:t>确定后，采购人将</w:t>
      </w:r>
      <w:proofErr w:type="gramStart"/>
      <w:r w:rsidRPr="00957B77">
        <w:rPr>
          <w:rFonts w:ascii="宋体" w:hAnsi="宋体" w:cs="仿宋" w:hint="eastAsia"/>
          <w:kern w:val="0"/>
          <w:szCs w:val="28"/>
        </w:rPr>
        <w:t>在行采家</w:t>
      </w:r>
      <w:proofErr w:type="gramEnd"/>
      <w:r w:rsidRPr="00957B77">
        <w:rPr>
          <w:rFonts w:ascii="宋体" w:hAnsi="宋体" w:cs="仿宋" w:hint="eastAsia"/>
          <w:kern w:val="0"/>
          <w:szCs w:val="28"/>
        </w:rPr>
        <w:t>https://www.gec123.com/网上发布成交结果公告。</w:t>
      </w:r>
    </w:p>
    <w:p w14:paraId="5FB3DEFE" w14:textId="16A2A14F"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（二）结果公告发出同时，采购</w:t>
      </w:r>
      <w:r w:rsidR="002F1539" w:rsidRPr="00957B77">
        <w:rPr>
          <w:rFonts w:ascii="宋体" w:hAnsi="宋体" w:cs="仿宋" w:hint="eastAsia"/>
          <w:kern w:val="0"/>
          <w:szCs w:val="28"/>
        </w:rPr>
        <w:t>代理机构</w:t>
      </w:r>
      <w:r w:rsidRPr="00957B77">
        <w:rPr>
          <w:rFonts w:ascii="宋体" w:hAnsi="宋体" w:cs="仿宋" w:hint="eastAsia"/>
          <w:kern w:val="0"/>
          <w:szCs w:val="28"/>
        </w:rPr>
        <w:t>将以书面形式发出《成交通知书》。《成交通知书》一经发出即发生法律效力。</w:t>
      </w:r>
    </w:p>
    <w:p w14:paraId="127EA612" w14:textId="77777777" w:rsidR="00370740" w:rsidRPr="00957B77" w:rsidRDefault="00000000">
      <w:pPr>
        <w:snapToGrid w:val="0"/>
        <w:spacing w:line="360" w:lineRule="auto"/>
        <w:ind w:firstLine="465"/>
        <w:textAlignment w:val="baseline"/>
        <w:rPr>
          <w:rFonts w:ascii="宋体" w:hAnsi="宋体" w:cs="仿宋" w:hint="eastAsia"/>
          <w:kern w:val="0"/>
          <w:szCs w:val="28"/>
        </w:rPr>
      </w:pPr>
      <w:r w:rsidRPr="00957B77">
        <w:rPr>
          <w:rFonts w:ascii="宋体" w:hAnsi="宋体" w:cs="仿宋" w:hint="eastAsia"/>
          <w:kern w:val="0"/>
          <w:szCs w:val="28"/>
        </w:rPr>
        <w:t>（三）《成交通知书》将作为签订合同的依据。</w:t>
      </w:r>
    </w:p>
    <w:p w14:paraId="1FB5B451" w14:textId="77777777" w:rsidR="00370740" w:rsidRPr="00957B77" w:rsidRDefault="00000000">
      <w:pPr>
        <w:pStyle w:val="2"/>
        <w:ind w:firstLineChars="200" w:firstLine="562"/>
        <w:textAlignment w:val="baseline"/>
        <w:rPr>
          <w:rFonts w:cs="仿宋" w:hint="eastAsia"/>
          <w:b/>
          <w:szCs w:val="28"/>
        </w:rPr>
      </w:pPr>
      <w:bookmarkStart w:id="112" w:name="_Toc206695225"/>
      <w:bookmarkEnd w:id="111"/>
      <w:r w:rsidRPr="00957B77">
        <w:rPr>
          <w:rFonts w:cs="仿宋" w:hint="eastAsia"/>
          <w:b/>
          <w:szCs w:val="28"/>
        </w:rPr>
        <w:t>六、关于质疑和投诉</w:t>
      </w:r>
      <w:bookmarkEnd w:id="112"/>
    </w:p>
    <w:p w14:paraId="18D34E9C"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（一）质疑</w:t>
      </w:r>
    </w:p>
    <w:p w14:paraId="7D7B7F93"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供应商认为采购文件、采购过程和成交结果使自己的权益收到伤害的，可向采购人或采购代理机构以书面形式提出质疑。</w:t>
      </w:r>
    </w:p>
    <w:p w14:paraId="05DA207E"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提出质疑的应当是参与所质疑项目采购活动的供应商。</w:t>
      </w:r>
    </w:p>
    <w:p w14:paraId="1C1D3F71"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1.质疑时限、内容</w:t>
      </w:r>
    </w:p>
    <w:p w14:paraId="29179856"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lastRenderedPageBreak/>
        <w:t>供应商认为采购文件、采购过程、成交结果使自己的权益受到损害的，可以在知道或者应知其权益受到损害之日起3个工作日内，以书面形式向采购人、采购代理机构提出质疑。</w:t>
      </w:r>
    </w:p>
    <w:p w14:paraId="093BDD42"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1.2供应商提出质疑应当提交质疑函和必要的证明材料，质疑</w:t>
      </w:r>
      <w:proofErr w:type="gramStart"/>
      <w:r w:rsidRPr="00957B77">
        <w:rPr>
          <w:rFonts w:ascii="宋体" w:hAnsi="宋体" w:cs="仿宋" w:hint="eastAsia"/>
          <w:szCs w:val="28"/>
        </w:rPr>
        <w:t>函应当</w:t>
      </w:r>
      <w:proofErr w:type="gramEnd"/>
      <w:r w:rsidRPr="00957B77">
        <w:rPr>
          <w:rFonts w:ascii="宋体" w:hAnsi="宋体" w:cs="仿宋" w:hint="eastAsia"/>
          <w:szCs w:val="28"/>
        </w:rPr>
        <w:t>包括下列内容：</w:t>
      </w:r>
    </w:p>
    <w:p w14:paraId="58A3E16D"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1.2.1供应商的姓名或者名称、地址、邮编、联系人及联系电话；</w:t>
      </w:r>
    </w:p>
    <w:p w14:paraId="220BF222"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1.2.2质疑项目的名称、项目号以及采购执行编号；</w:t>
      </w:r>
    </w:p>
    <w:p w14:paraId="3F54CC88"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1.2.3具体、明确的质疑事项和与质疑事项相关的请求；</w:t>
      </w:r>
    </w:p>
    <w:p w14:paraId="33375081"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1.2.4事实依据；</w:t>
      </w:r>
    </w:p>
    <w:p w14:paraId="6C182932"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1.2.5必要的法律依据；</w:t>
      </w:r>
    </w:p>
    <w:p w14:paraId="75F1562D"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1.2.6提出质疑的日期；</w:t>
      </w:r>
    </w:p>
    <w:p w14:paraId="4683F5A8"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1.2.7营业执照（或事业单位法人证书，或个体工商户营业执照或有效的自然人身份证明）复印件；</w:t>
      </w:r>
    </w:p>
    <w:p w14:paraId="4F740ADE"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1.2.8法定代表人授权委托书原件、法定代表人身份证复印件和其授权代表的身份证复印件（供应商为自然人的提供自然人身份证复印件）；</w:t>
      </w:r>
    </w:p>
    <w:p w14:paraId="31D1C283"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1.3供应商为自然人的，质疑</w:t>
      </w:r>
      <w:proofErr w:type="gramStart"/>
      <w:r w:rsidRPr="00957B77">
        <w:rPr>
          <w:rFonts w:ascii="宋体" w:hAnsi="宋体" w:cs="仿宋" w:hint="eastAsia"/>
          <w:szCs w:val="28"/>
        </w:rPr>
        <w:t>函应当</w:t>
      </w:r>
      <w:proofErr w:type="gramEnd"/>
      <w:r w:rsidRPr="00957B77">
        <w:rPr>
          <w:rFonts w:ascii="宋体" w:hAnsi="宋体" w:cs="仿宋" w:hint="eastAsia"/>
          <w:szCs w:val="28"/>
        </w:rPr>
        <w:t>由本人签字；供应商为法人或者其他组织的，质疑</w:t>
      </w:r>
      <w:proofErr w:type="gramStart"/>
      <w:r w:rsidRPr="00957B77">
        <w:rPr>
          <w:rFonts w:ascii="宋体" w:hAnsi="宋体" w:cs="仿宋" w:hint="eastAsia"/>
          <w:szCs w:val="28"/>
        </w:rPr>
        <w:t>函应当</w:t>
      </w:r>
      <w:proofErr w:type="gramEnd"/>
      <w:r w:rsidRPr="00957B77">
        <w:rPr>
          <w:rFonts w:ascii="宋体" w:hAnsi="宋体" w:cs="仿宋" w:hint="eastAsia"/>
          <w:szCs w:val="28"/>
        </w:rPr>
        <w:t>由法定代表人、主要负责人，或者其授权代表签字或者盖章，并加盖公章。</w:t>
      </w:r>
    </w:p>
    <w:p w14:paraId="571FE997"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2.质疑答复</w:t>
      </w:r>
    </w:p>
    <w:p w14:paraId="7E512310"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采购人、采购代理机构应当在收到供应商的书面质疑后七个工作日内</w:t>
      </w:r>
      <w:proofErr w:type="gramStart"/>
      <w:r w:rsidRPr="00957B77">
        <w:rPr>
          <w:rFonts w:ascii="宋体" w:hAnsi="宋体" w:cs="仿宋" w:hint="eastAsia"/>
          <w:szCs w:val="28"/>
        </w:rPr>
        <w:t>作出</w:t>
      </w:r>
      <w:proofErr w:type="gramEnd"/>
      <w:r w:rsidRPr="00957B77">
        <w:rPr>
          <w:rFonts w:ascii="宋体" w:hAnsi="宋体" w:cs="仿宋" w:hint="eastAsia"/>
          <w:szCs w:val="28"/>
        </w:rPr>
        <w:t>答复，并以书面形式通知质疑供应商和其他有关供应商。</w:t>
      </w:r>
    </w:p>
    <w:p w14:paraId="09BB1B85"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3.其他</w:t>
      </w:r>
    </w:p>
    <w:p w14:paraId="6A1B76C9"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3.1供应商应按照《政府采购质疑和投诉办法》（财政部令第94号）及相关法律法规要求，在法定质疑期内一次性提出针对同一采购程序环节的质疑。</w:t>
      </w:r>
    </w:p>
    <w:p w14:paraId="3AA8E313"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3.2质疑函范本可在财政部门户网站和中国政府采购网下载。</w:t>
      </w:r>
    </w:p>
    <w:p w14:paraId="7C1C1283"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（二）投诉</w:t>
      </w:r>
    </w:p>
    <w:p w14:paraId="5BFF17C9"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lastRenderedPageBreak/>
        <w:t>1.供应商对采购人、采购代理机构的答复不满意，或者采购人、采购代理机构未在规定时间内</w:t>
      </w:r>
      <w:proofErr w:type="gramStart"/>
      <w:r w:rsidRPr="00957B77">
        <w:rPr>
          <w:rFonts w:ascii="宋体" w:hAnsi="宋体" w:cs="仿宋" w:hint="eastAsia"/>
          <w:szCs w:val="28"/>
        </w:rPr>
        <w:t>作出</w:t>
      </w:r>
      <w:proofErr w:type="gramEnd"/>
      <w:r w:rsidRPr="00957B77">
        <w:rPr>
          <w:rFonts w:ascii="宋体" w:hAnsi="宋体" w:cs="仿宋" w:hint="eastAsia"/>
          <w:szCs w:val="28"/>
        </w:rPr>
        <w:t>答复的，可以在答复期满后15个工作日内按照相关法律法规向学校监督部门提起投诉。</w:t>
      </w:r>
    </w:p>
    <w:p w14:paraId="64405EF2"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2.供应商应按照《政府采购质疑和投诉办法》（财政部令第94号）及相关法律法规要求递交投诉书和必要的证明材料。投诉书范本可在财政部门户网站和中国政府采购网下载。</w:t>
      </w:r>
    </w:p>
    <w:p w14:paraId="14875D75" w14:textId="77777777" w:rsidR="00370740" w:rsidRPr="00957B77" w:rsidRDefault="00000000">
      <w:pPr>
        <w:spacing w:line="360" w:lineRule="auto"/>
        <w:ind w:right="12" w:firstLine="480"/>
        <w:rPr>
          <w:rFonts w:ascii="宋体" w:hAnsi="宋体" w:cs="仿宋" w:hint="eastAsia"/>
          <w:szCs w:val="28"/>
        </w:rPr>
      </w:pPr>
      <w:r w:rsidRPr="00957B77">
        <w:rPr>
          <w:rFonts w:ascii="宋体" w:hAnsi="宋体" w:cs="仿宋" w:hint="eastAsia"/>
          <w:szCs w:val="2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819086E" w14:textId="77777777" w:rsidR="00370740" w:rsidRPr="00957B77" w:rsidRDefault="00000000">
      <w:pPr>
        <w:spacing w:line="360" w:lineRule="auto"/>
        <w:ind w:firstLineChars="200" w:firstLine="562"/>
        <w:rPr>
          <w:rFonts w:ascii="宋体" w:hAnsi="宋体" w:cs="仿宋" w:hint="eastAsia"/>
          <w:b/>
          <w:bCs/>
          <w:szCs w:val="28"/>
        </w:rPr>
      </w:pPr>
      <w:r w:rsidRPr="00957B77">
        <w:rPr>
          <w:rFonts w:ascii="宋体" w:hAnsi="宋体" w:cs="仿宋" w:hint="eastAsia"/>
          <w:b/>
          <w:bCs/>
          <w:szCs w:val="28"/>
        </w:rPr>
        <w:t>七、采购代理服务费</w:t>
      </w:r>
    </w:p>
    <w:p w14:paraId="624B1284" w14:textId="45DFC581" w:rsidR="007545DB" w:rsidRPr="00957B77" w:rsidRDefault="00000000" w:rsidP="007545DB">
      <w:pPr>
        <w:spacing w:line="400" w:lineRule="exact"/>
        <w:ind w:firstLineChars="200" w:firstLine="560"/>
        <w:rPr>
          <w:rFonts w:ascii="宋体" w:hAnsi="宋体" w:cs="仿宋" w:hint="eastAsia"/>
          <w:b/>
          <w:sz w:val="24"/>
        </w:rPr>
      </w:pPr>
      <w:bookmarkStart w:id="113" w:name="OLE_LINK7"/>
      <w:bookmarkStart w:id="114" w:name="OLE_LINK8"/>
      <w:r w:rsidRPr="00957B77">
        <w:rPr>
          <w:rFonts w:ascii="宋体" w:hAnsi="宋体" w:cs="仿宋" w:hint="eastAsia"/>
          <w:szCs w:val="28"/>
        </w:rPr>
        <w:t>（一）</w:t>
      </w:r>
      <w:bookmarkEnd w:id="113"/>
      <w:bookmarkEnd w:id="114"/>
      <w:r w:rsidRPr="00957B77">
        <w:rPr>
          <w:rFonts w:ascii="宋体" w:hAnsi="宋体" w:cs="仿宋" w:hint="eastAsia"/>
          <w:szCs w:val="28"/>
        </w:rPr>
        <w:t>成交供应</w:t>
      </w:r>
      <w:proofErr w:type="gramStart"/>
      <w:r w:rsidRPr="00957B77">
        <w:rPr>
          <w:rFonts w:ascii="宋体" w:hAnsi="宋体" w:cs="仿宋" w:hint="eastAsia"/>
          <w:szCs w:val="28"/>
        </w:rPr>
        <w:t>商</w:t>
      </w:r>
      <w:r w:rsidR="007545DB" w:rsidRPr="00957B77">
        <w:rPr>
          <w:rFonts w:ascii="宋体" w:hAnsi="宋体" w:cs="仿宋" w:hint="eastAsia"/>
          <w:szCs w:val="28"/>
        </w:rPr>
        <w:t>成交</w:t>
      </w:r>
      <w:proofErr w:type="gramEnd"/>
      <w:r w:rsidR="007545DB" w:rsidRPr="00957B77">
        <w:rPr>
          <w:rFonts w:ascii="宋体" w:hAnsi="宋体" w:cs="仿宋" w:hint="eastAsia"/>
          <w:szCs w:val="28"/>
        </w:rPr>
        <w:t>后向采购代理机构缴纳采购代理服务费（</w:t>
      </w:r>
      <w:proofErr w:type="gramStart"/>
      <w:r w:rsidR="007545DB" w:rsidRPr="00957B77">
        <w:rPr>
          <w:rFonts w:ascii="宋体" w:hAnsi="宋体" w:cs="仿宋" w:hint="eastAsia"/>
          <w:szCs w:val="28"/>
        </w:rPr>
        <w:t>由成交</w:t>
      </w:r>
      <w:proofErr w:type="gramEnd"/>
      <w:r w:rsidR="007545DB" w:rsidRPr="00957B77">
        <w:rPr>
          <w:rFonts w:ascii="宋体" w:hAnsi="宋体" w:cs="仿宋" w:hint="eastAsia"/>
          <w:szCs w:val="28"/>
        </w:rPr>
        <w:t>供应商在领取成交通知书之前一次性支付给采购代理机构），本项目采购代理服务费以预算为计算基数按照以下标准的60%执行（由2家成交供应商均摊）: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2273"/>
        <w:gridCol w:w="2273"/>
        <w:gridCol w:w="2272"/>
      </w:tblGrid>
      <w:tr w:rsidR="007545DB" w:rsidRPr="00957B77" w14:paraId="79F649B0" w14:textId="77777777" w:rsidTr="00105E53">
        <w:trPr>
          <w:trHeight w:val="636"/>
        </w:trPr>
        <w:tc>
          <w:tcPr>
            <w:tcW w:w="2810" w:type="dxa"/>
            <w:tcBorders>
              <w:tl2br w:val="single" w:sz="4" w:space="0" w:color="auto"/>
            </w:tcBorders>
          </w:tcPr>
          <w:p w14:paraId="7512335B" w14:textId="49DBB8A6" w:rsidR="007545DB" w:rsidRPr="00957B77" w:rsidRDefault="007545DB" w:rsidP="00105E53">
            <w:pPr>
              <w:spacing w:line="240" w:lineRule="atLeast"/>
              <w:jc w:val="right"/>
              <w:rPr>
                <w:rFonts w:ascii="宋体" w:hAnsi="宋体" w:cs="仿宋" w:hint="eastAsia"/>
                <w:sz w:val="22"/>
                <w:szCs w:val="22"/>
              </w:rPr>
            </w:pPr>
            <w:r w:rsidRPr="00957B77">
              <w:rPr>
                <w:rFonts w:ascii="宋体" w:hAnsi="宋体" w:cs="仿宋" w:hint="eastAsia"/>
                <w:noProof/>
                <w:sz w:val="22"/>
                <w:szCs w:val="22"/>
              </w:rPr>
              <mc:AlternateContent>
                <mc:Choice Requires="wps">
                  <w:drawing>
                    <wp:anchor distT="0" distB="0" distL="114300" distR="114300" simplePos="0" relativeHeight="251659264" behindDoc="0" locked="0" layoutInCell="0" allowOverlap="1" wp14:anchorId="24EE3A9B" wp14:editId="7BC1836C">
                      <wp:simplePos x="0" y="0"/>
                      <wp:positionH relativeFrom="column">
                        <wp:posOffset>-114300</wp:posOffset>
                      </wp:positionH>
                      <wp:positionV relativeFrom="paragraph">
                        <wp:posOffset>-6350</wp:posOffset>
                      </wp:positionV>
                      <wp:extent cx="635" cy="635"/>
                      <wp:effectExtent l="0" t="0" r="37465" b="37465"/>
                      <wp:wrapNone/>
                      <wp:docPr id="99368842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8F3054" id="直接连接符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" o:allowincell="f"/>
                  </w:pict>
                </mc:Fallback>
              </mc:AlternateContent>
            </w:r>
            <w:r w:rsidRPr="00957B77">
              <w:rPr>
                <w:rFonts w:ascii="宋体" w:hAnsi="宋体" w:cs="仿宋" w:hint="eastAsia"/>
                <w:sz w:val="22"/>
                <w:szCs w:val="22"/>
              </w:rPr>
              <w:t>招标类型</w:t>
            </w:r>
          </w:p>
          <w:p w14:paraId="56492F5B" w14:textId="77777777" w:rsidR="007545DB" w:rsidRPr="00957B77" w:rsidRDefault="007545DB" w:rsidP="00105E53">
            <w:pPr>
              <w:spacing w:line="240" w:lineRule="atLeast"/>
              <w:rPr>
                <w:rFonts w:ascii="宋体" w:hAnsi="宋体" w:cs="仿宋" w:hint="eastAsia"/>
                <w:sz w:val="22"/>
                <w:szCs w:val="22"/>
              </w:rPr>
            </w:pPr>
            <w:r w:rsidRPr="00957B77">
              <w:rPr>
                <w:rFonts w:ascii="宋体" w:hAnsi="宋体" w:cs="仿宋" w:hint="eastAsia"/>
                <w:sz w:val="22"/>
                <w:szCs w:val="22"/>
              </w:rPr>
              <w:t>中标金额（万元）</w:t>
            </w:r>
          </w:p>
        </w:tc>
        <w:tc>
          <w:tcPr>
            <w:tcW w:w="2273" w:type="dxa"/>
            <w:vAlign w:val="center"/>
          </w:tcPr>
          <w:p w14:paraId="50AA954B"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货物招标</w:t>
            </w:r>
          </w:p>
        </w:tc>
        <w:tc>
          <w:tcPr>
            <w:tcW w:w="2273" w:type="dxa"/>
            <w:vAlign w:val="center"/>
          </w:tcPr>
          <w:p w14:paraId="3B2E32EA"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服务招标</w:t>
            </w:r>
          </w:p>
        </w:tc>
        <w:tc>
          <w:tcPr>
            <w:tcW w:w="2272" w:type="dxa"/>
            <w:vAlign w:val="center"/>
          </w:tcPr>
          <w:p w14:paraId="76641E96" w14:textId="77777777" w:rsidR="007545DB" w:rsidRPr="00957B77" w:rsidRDefault="007545DB" w:rsidP="00105E53">
            <w:pPr>
              <w:pStyle w:val="xl40"/>
              <w:widowControl w:val="0"/>
              <w:pBdr>
                <w:left w:val="none" w:sz="0" w:space="0" w:color="auto"/>
                <w:right w:val="none" w:sz="0" w:space="0" w:color="auto"/>
              </w:pBdr>
              <w:spacing w:before="0" w:beforeAutospacing="0" w:after="0" w:afterAutospacing="0" w:line="240" w:lineRule="atLeast"/>
              <w:rPr>
                <w:rFonts w:cs="仿宋" w:hint="eastAsia"/>
                <w:kern w:val="2"/>
                <w:sz w:val="22"/>
                <w:szCs w:val="22"/>
              </w:rPr>
            </w:pPr>
            <w:r w:rsidRPr="00957B77">
              <w:rPr>
                <w:rFonts w:cs="仿宋" w:hint="eastAsia"/>
                <w:kern w:val="2"/>
                <w:sz w:val="22"/>
                <w:szCs w:val="22"/>
              </w:rPr>
              <w:t>工程招标</w:t>
            </w:r>
          </w:p>
        </w:tc>
      </w:tr>
      <w:tr w:rsidR="007545DB" w:rsidRPr="00957B77" w14:paraId="3F62AF9C" w14:textId="77777777" w:rsidTr="00105E53">
        <w:trPr>
          <w:trHeight w:val="397"/>
        </w:trPr>
        <w:tc>
          <w:tcPr>
            <w:tcW w:w="2810" w:type="dxa"/>
            <w:vAlign w:val="center"/>
          </w:tcPr>
          <w:p w14:paraId="7875E609"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100以下</w:t>
            </w:r>
          </w:p>
        </w:tc>
        <w:tc>
          <w:tcPr>
            <w:tcW w:w="2273" w:type="dxa"/>
            <w:vAlign w:val="center"/>
          </w:tcPr>
          <w:p w14:paraId="5E06E645"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1.5%</w:t>
            </w:r>
          </w:p>
        </w:tc>
        <w:tc>
          <w:tcPr>
            <w:tcW w:w="2273" w:type="dxa"/>
            <w:vAlign w:val="center"/>
          </w:tcPr>
          <w:p w14:paraId="49BCE0C6"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1.5%</w:t>
            </w:r>
          </w:p>
        </w:tc>
        <w:tc>
          <w:tcPr>
            <w:tcW w:w="2272" w:type="dxa"/>
            <w:vAlign w:val="center"/>
          </w:tcPr>
          <w:p w14:paraId="6E07E17F"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1.0%</w:t>
            </w:r>
          </w:p>
        </w:tc>
      </w:tr>
      <w:tr w:rsidR="007545DB" w:rsidRPr="00957B77" w14:paraId="4FA3970C" w14:textId="77777777" w:rsidTr="00105E53">
        <w:trPr>
          <w:trHeight w:val="397"/>
        </w:trPr>
        <w:tc>
          <w:tcPr>
            <w:tcW w:w="2810" w:type="dxa"/>
            <w:vAlign w:val="center"/>
          </w:tcPr>
          <w:p w14:paraId="47F7D1DB"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100-500</w:t>
            </w:r>
          </w:p>
        </w:tc>
        <w:tc>
          <w:tcPr>
            <w:tcW w:w="2273" w:type="dxa"/>
            <w:vAlign w:val="center"/>
          </w:tcPr>
          <w:p w14:paraId="093AA4C4"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1.1%</w:t>
            </w:r>
          </w:p>
        </w:tc>
        <w:tc>
          <w:tcPr>
            <w:tcW w:w="2273" w:type="dxa"/>
            <w:vAlign w:val="center"/>
          </w:tcPr>
          <w:p w14:paraId="29CF9D64"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0.8%</w:t>
            </w:r>
          </w:p>
        </w:tc>
        <w:tc>
          <w:tcPr>
            <w:tcW w:w="2272" w:type="dxa"/>
            <w:vAlign w:val="center"/>
          </w:tcPr>
          <w:p w14:paraId="1CD5C2EC"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0.7%</w:t>
            </w:r>
          </w:p>
        </w:tc>
      </w:tr>
      <w:tr w:rsidR="007545DB" w:rsidRPr="00957B77" w14:paraId="35D0C94A" w14:textId="77777777" w:rsidTr="00105E53">
        <w:trPr>
          <w:trHeight w:val="397"/>
        </w:trPr>
        <w:tc>
          <w:tcPr>
            <w:tcW w:w="2810" w:type="dxa"/>
            <w:vAlign w:val="center"/>
          </w:tcPr>
          <w:p w14:paraId="51E693DB"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500-1000</w:t>
            </w:r>
          </w:p>
        </w:tc>
        <w:tc>
          <w:tcPr>
            <w:tcW w:w="2273" w:type="dxa"/>
            <w:vAlign w:val="center"/>
          </w:tcPr>
          <w:p w14:paraId="15C31300"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0.8%</w:t>
            </w:r>
          </w:p>
        </w:tc>
        <w:tc>
          <w:tcPr>
            <w:tcW w:w="2273" w:type="dxa"/>
            <w:vAlign w:val="center"/>
          </w:tcPr>
          <w:p w14:paraId="77BCA3B0"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0.45%</w:t>
            </w:r>
          </w:p>
        </w:tc>
        <w:tc>
          <w:tcPr>
            <w:tcW w:w="2272" w:type="dxa"/>
            <w:vAlign w:val="center"/>
          </w:tcPr>
          <w:p w14:paraId="1AE09C16"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0.55%</w:t>
            </w:r>
          </w:p>
        </w:tc>
      </w:tr>
      <w:tr w:rsidR="007545DB" w:rsidRPr="00957B77" w14:paraId="0002D7F1" w14:textId="77777777" w:rsidTr="00105E53">
        <w:trPr>
          <w:trHeight w:val="397"/>
        </w:trPr>
        <w:tc>
          <w:tcPr>
            <w:tcW w:w="2810" w:type="dxa"/>
            <w:vAlign w:val="center"/>
          </w:tcPr>
          <w:p w14:paraId="25C6F8CC"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1000-5000</w:t>
            </w:r>
          </w:p>
        </w:tc>
        <w:tc>
          <w:tcPr>
            <w:tcW w:w="2273" w:type="dxa"/>
            <w:vAlign w:val="center"/>
          </w:tcPr>
          <w:p w14:paraId="5D436693"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0.5%</w:t>
            </w:r>
          </w:p>
        </w:tc>
        <w:tc>
          <w:tcPr>
            <w:tcW w:w="2273" w:type="dxa"/>
            <w:vAlign w:val="center"/>
          </w:tcPr>
          <w:p w14:paraId="7DC305A4"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0.25%</w:t>
            </w:r>
          </w:p>
        </w:tc>
        <w:tc>
          <w:tcPr>
            <w:tcW w:w="2272" w:type="dxa"/>
            <w:vAlign w:val="center"/>
          </w:tcPr>
          <w:p w14:paraId="3DBC6887"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0.35%</w:t>
            </w:r>
          </w:p>
        </w:tc>
      </w:tr>
      <w:tr w:rsidR="007545DB" w:rsidRPr="00957B77" w14:paraId="5AFEEC7C" w14:textId="77777777" w:rsidTr="00105E53">
        <w:trPr>
          <w:trHeight w:val="397"/>
        </w:trPr>
        <w:tc>
          <w:tcPr>
            <w:tcW w:w="2810" w:type="dxa"/>
            <w:vAlign w:val="center"/>
          </w:tcPr>
          <w:p w14:paraId="0822E450"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5000-10000</w:t>
            </w:r>
          </w:p>
        </w:tc>
        <w:tc>
          <w:tcPr>
            <w:tcW w:w="2273" w:type="dxa"/>
            <w:vAlign w:val="center"/>
          </w:tcPr>
          <w:p w14:paraId="3D9D878A"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0.25%</w:t>
            </w:r>
          </w:p>
        </w:tc>
        <w:tc>
          <w:tcPr>
            <w:tcW w:w="2273" w:type="dxa"/>
            <w:vAlign w:val="center"/>
          </w:tcPr>
          <w:p w14:paraId="5F657C77"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0.1%</w:t>
            </w:r>
          </w:p>
        </w:tc>
        <w:tc>
          <w:tcPr>
            <w:tcW w:w="2272" w:type="dxa"/>
            <w:vAlign w:val="center"/>
          </w:tcPr>
          <w:p w14:paraId="5364BEF7" w14:textId="77777777" w:rsidR="007545DB" w:rsidRPr="00957B77" w:rsidRDefault="007545DB" w:rsidP="00105E53">
            <w:pPr>
              <w:spacing w:line="240" w:lineRule="atLeast"/>
              <w:jc w:val="center"/>
              <w:rPr>
                <w:rFonts w:ascii="宋体" w:hAnsi="宋体" w:cs="仿宋" w:hint="eastAsia"/>
                <w:sz w:val="22"/>
                <w:szCs w:val="22"/>
              </w:rPr>
            </w:pPr>
            <w:r w:rsidRPr="00957B77">
              <w:rPr>
                <w:rFonts w:ascii="宋体" w:hAnsi="宋体" w:cs="仿宋" w:hint="eastAsia"/>
                <w:sz w:val="22"/>
                <w:szCs w:val="22"/>
              </w:rPr>
              <w:t>0.2%</w:t>
            </w:r>
          </w:p>
        </w:tc>
      </w:tr>
    </w:tbl>
    <w:p w14:paraId="3912CBEB"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2.代理服务费缴纳账户信息：</w:t>
      </w:r>
    </w:p>
    <w:p w14:paraId="2125D5D5"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开户名称：重庆信科设计有限公司</w:t>
      </w:r>
    </w:p>
    <w:p w14:paraId="43890F97"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开户银行：中国工商银行股份有限公司重庆南岸学府支行</w:t>
      </w:r>
    </w:p>
    <w:p w14:paraId="7C27EB12" w14:textId="77777777" w:rsidR="00370740" w:rsidRPr="00957B77" w:rsidRDefault="00000000">
      <w:pPr>
        <w:spacing w:line="360" w:lineRule="auto"/>
        <w:ind w:firstLineChars="200" w:firstLine="560"/>
        <w:rPr>
          <w:rFonts w:ascii="宋体" w:hAnsi="宋体" w:cs="仿宋" w:hint="eastAsia"/>
          <w:szCs w:val="28"/>
        </w:rPr>
      </w:pPr>
      <w:r w:rsidRPr="00957B77">
        <w:rPr>
          <w:rFonts w:ascii="宋体" w:hAnsi="宋体" w:cs="仿宋" w:hint="eastAsia"/>
          <w:szCs w:val="28"/>
        </w:rPr>
        <w:t>银行账号：3100027619200023442</w:t>
      </w:r>
    </w:p>
    <w:p w14:paraId="2271FBDD" w14:textId="77777777" w:rsidR="00370740" w:rsidRPr="00957B77" w:rsidRDefault="00000000">
      <w:pPr>
        <w:spacing w:line="360" w:lineRule="auto"/>
        <w:ind w:firstLineChars="200" w:firstLine="562"/>
        <w:rPr>
          <w:rFonts w:ascii="宋体" w:hAnsi="宋体" w:cs="仿宋" w:hint="eastAsia"/>
          <w:b/>
          <w:bCs/>
          <w:szCs w:val="28"/>
        </w:rPr>
      </w:pPr>
      <w:r w:rsidRPr="00957B77">
        <w:rPr>
          <w:rFonts w:ascii="宋体" w:hAnsi="宋体" w:cs="仿宋" w:hint="eastAsia"/>
          <w:b/>
          <w:bCs/>
          <w:szCs w:val="28"/>
        </w:rPr>
        <w:t>八、签订合同</w:t>
      </w:r>
    </w:p>
    <w:p w14:paraId="09D81D89" w14:textId="77777777" w:rsidR="00370740" w:rsidRPr="00957B77" w:rsidRDefault="00000000">
      <w:pPr>
        <w:spacing w:line="360" w:lineRule="auto"/>
        <w:ind w:firstLineChars="150" w:firstLine="420"/>
        <w:rPr>
          <w:rFonts w:ascii="宋体" w:hAnsi="宋体" w:cs="仿宋" w:hint="eastAsia"/>
          <w:szCs w:val="28"/>
        </w:rPr>
      </w:pPr>
      <w:r w:rsidRPr="00957B77">
        <w:rPr>
          <w:rFonts w:ascii="宋体" w:hAnsi="宋体" w:cs="仿宋" w:hint="eastAsia"/>
          <w:szCs w:val="28"/>
        </w:rPr>
        <w:lastRenderedPageBreak/>
        <w:t>（一）采购人原则上应在成交通知书发出之日起二十</w:t>
      </w:r>
      <w:proofErr w:type="gramStart"/>
      <w:r w:rsidRPr="00957B77">
        <w:rPr>
          <w:rFonts w:ascii="宋体" w:hAnsi="宋体" w:cs="仿宋" w:hint="eastAsia"/>
          <w:szCs w:val="28"/>
        </w:rPr>
        <w:t>日内和</w:t>
      </w:r>
      <w:proofErr w:type="gramEnd"/>
      <w:r w:rsidRPr="00957B77">
        <w:rPr>
          <w:rFonts w:ascii="宋体" w:hAnsi="宋体" w:cs="仿宋" w:hint="eastAsia"/>
          <w:szCs w:val="28"/>
        </w:rPr>
        <w:t>成交供应商签订采购合同，无正当理由不得拒绝或拖延合同签订。所签订的合同不得对竞争性磋商文件和供应商的响应文件作实质性修改。其他未尽事宜由采购人和成交供应商在采购合同中详细约定。</w:t>
      </w:r>
    </w:p>
    <w:p w14:paraId="42F1D8DA" w14:textId="77777777" w:rsidR="00370740" w:rsidRPr="00957B77" w:rsidRDefault="00000000">
      <w:pPr>
        <w:spacing w:line="360" w:lineRule="auto"/>
        <w:ind w:firstLineChars="150" w:firstLine="420"/>
        <w:rPr>
          <w:rFonts w:ascii="宋体" w:hAnsi="宋体" w:cs="仿宋" w:hint="eastAsia"/>
          <w:szCs w:val="28"/>
        </w:rPr>
      </w:pPr>
      <w:r w:rsidRPr="00957B77">
        <w:rPr>
          <w:rFonts w:ascii="宋体" w:hAnsi="宋体" w:cs="仿宋" w:hint="eastAsia"/>
          <w:szCs w:val="28"/>
        </w:rPr>
        <w:t>（二）竞争性磋商文件、供应商的响应文件及澄清文件等，均为签订采购合同的依据。</w:t>
      </w:r>
    </w:p>
    <w:p w14:paraId="5318F2FE" w14:textId="77777777" w:rsidR="00370740" w:rsidRPr="00957B77" w:rsidRDefault="00000000">
      <w:pPr>
        <w:spacing w:line="360" w:lineRule="auto"/>
        <w:ind w:firstLineChars="150" w:firstLine="420"/>
        <w:rPr>
          <w:rFonts w:ascii="宋体" w:hAnsi="宋体" w:cs="仿宋" w:hint="eastAsia"/>
          <w:szCs w:val="28"/>
        </w:rPr>
      </w:pPr>
      <w:r w:rsidRPr="00957B77">
        <w:rPr>
          <w:rFonts w:ascii="宋体" w:hAnsi="宋体" w:cs="仿宋" w:hint="eastAsia"/>
          <w:szCs w:val="28"/>
        </w:rPr>
        <w:t>（三）合同生效条款由供需双方约定，法律、行政法规规定应当办理批准、登记等手续后生效的合同，依照其规定。</w:t>
      </w:r>
    </w:p>
    <w:p w14:paraId="7F2EE544" w14:textId="77777777" w:rsidR="00370740" w:rsidRPr="00957B77" w:rsidRDefault="00000000">
      <w:pPr>
        <w:spacing w:line="360" w:lineRule="auto"/>
        <w:ind w:firstLineChars="150" w:firstLine="420"/>
        <w:rPr>
          <w:rFonts w:ascii="宋体" w:hAnsi="宋体" w:cs="仿宋" w:hint="eastAsia"/>
          <w:szCs w:val="28"/>
        </w:rPr>
      </w:pPr>
      <w:r w:rsidRPr="00957B77">
        <w:rPr>
          <w:rFonts w:ascii="宋体" w:hAnsi="宋体" w:cs="仿宋" w:hint="eastAsia"/>
          <w:szCs w:val="28"/>
        </w:rPr>
        <w:t>（四）采购人要求成交供应商提供履约保证金的，应当在竞争性磋商文件中予以约定。成交供应商履约完毕后，采购人根据采购文件规定无息退还其履约保证金。</w:t>
      </w:r>
    </w:p>
    <w:p w14:paraId="451E7097" w14:textId="77777777" w:rsidR="00370740" w:rsidRPr="00957B77" w:rsidRDefault="00000000">
      <w:pPr>
        <w:spacing w:line="360" w:lineRule="auto"/>
        <w:ind w:firstLineChars="150" w:firstLine="422"/>
        <w:rPr>
          <w:rFonts w:ascii="宋体" w:hAnsi="宋体" w:cs="仿宋" w:hint="eastAsia"/>
          <w:b/>
          <w:bCs/>
          <w:szCs w:val="28"/>
        </w:rPr>
      </w:pPr>
      <w:r w:rsidRPr="00957B77">
        <w:rPr>
          <w:rFonts w:ascii="宋体" w:hAnsi="宋体" w:cs="仿宋" w:hint="eastAsia"/>
          <w:b/>
          <w:bCs/>
          <w:szCs w:val="28"/>
        </w:rPr>
        <w:t>九、项目验收</w:t>
      </w:r>
    </w:p>
    <w:p w14:paraId="3BD239AE" w14:textId="77777777" w:rsidR="00370740" w:rsidRPr="00957B77" w:rsidRDefault="00000000">
      <w:pPr>
        <w:spacing w:line="360" w:lineRule="auto"/>
        <w:ind w:firstLineChars="150" w:firstLine="420"/>
        <w:rPr>
          <w:rFonts w:ascii="宋体" w:hAnsi="宋体" w:cs="仿宋" w:hint="eastAsia"/>
          <w:szCs w:val="28"/>
        </w:rPr>
      </w:pPr>
      <w:r w:rsidRPr="00957B77">
        <w:rPr>
          <w:rFonts w:ascii="宋体" w:hAnsi="宋体" w:cs="仿宋" w:hint="eastAsia"/>
          <w:szCs w:val="28"/>
        </w:rPr>
        <w:t>合同执行完毕，采购人原则上应在7个工作日内组织履约情况验收，不得无故拖延或附加额外条件。</w:t>
      </w:r>
    </w:p>
    <w:p w14:paraId="0AFBA679" w14:textId="77777777" w:rsidR="00370740" w:rsidRPr="00957B77" w:rsidRDefault="00000000">
      <w:pPr>
        <w:pStyle w:val="ad"/>
        <w:rPr>
          <w:rFonts w:cs="仿宋" w:hint="eastAsia"/>
          <w:sz w:val="28"/>
          <w:szCs w:val="28"/>
        </w:rPr>
      </w:pPr>
      <w:r w:rsidRPr="00957B77">
        <w:rPr>
          <w:rFonts w:cs="仿宋" w:hint="eastAsia"/>
          <w:sz w:val="28"/>
          <w:szCs w:val="28"/>
        </w:rPr>
        <w:br w:type="page"/>
      </w:r>
    </w:p>
    <w:p w14:paraId="732E36C3" w14:textId="77777777" w:rsidR="00370740" w:rsidRPr="00957B77" w:rsidRDefault="00000000">
      <w:pPr>
        <w:pStyle w:val="1"/>
        <w:spacing w:before="240" w:after="120"/>
        <w:textAlignment w:val="baseline"/>
        <w:rPr>
          <w:rFonts w:ascii="宋体" w:eastAsia="宋体" w:hAnsi="宋体" w:cs="仿宋" w:hint="eastAsia"/>
          <w:b/>
          <w:szCs w:val="44"/>
        </w:rPr>
      </w:pPr>
      <w:bookmarkStart w:id="115" w:name="_Toc206695226"/>
      <w:r w:rsidRPr="00957B77">
        <w:rPr>
          <w:rFonts w:ascii="宋体" w:eastAsia="宋体" w:hAnsi="宋体" w:cs="仿宋" w:hint="eastAsia"/>
          <w:b/>
          <w:szCs w:val="44"/>
        </w:rPr>
        <w:lastRenderedPageBreak/>
        <w:t>第六篇采购合同</w:t>
      </w:r>
      <w:bookmarkEnd w:id="115"/>
    </w:p>
    <w:p w14:paraId="4EF7C9A1" w14:textId="77777777" w:rsidR="00370740" w:rsidRPr="00957B77" w:rsidRDefault="00000000">
      <w:pPr>
        <w:spacing w:line="500" w:lineRule="exact"/>
        <w:jc w:val="center"/>
        <w:rPr>
          <w:rFonts w:ascii="宋体" w:hAnsi="宋体" w:cs="仿宋" w:hint="eastAsia"/>
          <w:b/>
          <w:sz w:val="44"/>
          <w:szCs w:val="44"/>
        </w:rPr>
      </w:pPr>
      <w:r w:rsidRPr="00957B77">
        <w:rPr>
          <w:rFonts w:ascii="宋体" w:hAnsi="宋体" w:cs="仿宋" w:hint="eastAsia"/>
          <w:b/>
          <w:sz w:val="44"/>
          <w:szCs w:val="44"/>
        </w:rPr>
        <w:t>采购合同</w:t>
      </w:r>
    </w:p>
    <w:p w14:paraId="12FF09D2" w14:textId="77777777" w:rsidR="00370740" w:rsidRPr="00957B77" w:rsidRDefault="00000000">
      <w:pPr>
        <w:spacing w:line="500" w:lineRule="exact"/>
        <w:jc w:val="center"/>
        <w:rPr>
          <w:rFonts w:ascii="宋体" w:hAnsi="宋体" w:cs="仿宋" w:hint="eastAsia"/>
          <w:sz w:val="44"/>
          <w:szCs w:val="44"/>
        </w:rPr>
      </w:pPr>
      <w:r w:rsidRPr="00957B77">
        <w:rPr>
          <w:rFonts w:ascii="宋体" w:hAnsi="宋体" w:cs="仿宋" w:hint="eastAsia"/>
          <w:sz w:val="44"/>
          <w:szCs w:val="44"/>
        </w:rPr>
        <w:t>（项目号：）</w:t>
      </w:r>
    </w:p>
    <w:p w14:paraId="5D287915" w14:textId="77777777" w:rsidR="00370740" w:rsidRPr="00957B77" w:rsidRDefault="00000000">
      <w:pPr>
        <w:spacing w:line="500" w:lineRule="exact"/>
        <w:rPr>
          <w:rFonts w:ascii="宋体" w:hAnsi="宋体" w:cs="仿宋" w:hint="eastAsia"/>
          <w:szCs w:val="28"/>
        </w:rPr>
      </w:pPr>
      <w:r w:rsidRPr="00957B77">
        <w:rPr>
          <w:rFonts w:ascii="宋体" w:hAnsi="宋体" w:cs="仿宋" w:hint="eastAsia"/>
          <w:szCs w:val="28"/>
        </w:rPr>
        <w:t>甲方（需方）：___________________________计价单位：____________</w:t>
      </w:r>
    </w:p>
    <w:p w14:paraId="74B9F284" w14:textId="77777777" w:rsidR="00370740" w:rsidRPr="00957B77" w:rsidRDefault="00000000">
      <w:pPr>
        <w:spacing w:line="500" w:lineRule="exact"/>
        <w:rPr>
          <w:rFonts w:ascii="宋体" w:hAnsi="宋体" w:cs="仿宋" w:hint="eastAsia"/>
          <w:szCs w:val="28"/>
        </w:rPr>
      </w:pPr>
      <w:r w:rsidRPr="00957B77">
        <w:rPr>
          <w:rFonts w:ascii="宋体" w:hAnsi="宋体" w:cs="仿宋" w:hint="eastAsia"/>
          <w:szCs w:val="28"/>
        </w:rPr>
        <w:t>乙方（供方）：___________________________计量单位：_____________</w:t>
      </w:r>
    </w:p>
    <w:p w14:paraId="1C99B4A1" w14:textId="77777777" w:rsidR="00370740" w:rsidRPr="00957B77" w:rsidRDefault="00000000">
      <w:pPr>
        <w:spacing w:line="500" w:lineRule="exact"/>
        <w:rPr>
          <w:rFonts w:ascii="宋体" w:hAnsi="宋体" w:cs="仿宋" w:hint="eastAsia"/>
          <w:szCs w:val="28"/>
        </w:rPr>
      </w:pPr>
      <w:r w:rsidRPr="00957B77">
        <w:rPr>
          <w:rFonts w:ascii="宋体" w:hAnsi="宋体" w:cs="仿宋" w:hint="eastAsia"/>
          <w:szCs w:val="28"/>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370740" w:rsidRPr="00957B77" w14:paraId="498B6D26" w14:textId="77777777">
        <w:trPr>
          <w:gridAfter w:val="1"/>
          <w:wAfter w:w="15" w:type="dxa"/>
        </w:trPr>
        <w:tc>
          <w:tcPr>
            <w:tcW w:w="3071" w:type="dxa"/>
            <w:vAlign w:val="center"/>
          </w:tcPr>
          <w:p w14:paraId="4FB355EF" w14:textId="77777777" w:rsidR="00370740" w:rsidRPr="00957B77" w:rsidRDefault="00000000">
            <w:pPr>
              <w:spacing w:line="240" w:lineRule="atLeast"/>
              <w:jc w:val="center"/>
              <w:rPr>
                <w:rFonts w:ascii="宋体" w:hAnsi="宋体" w:cs="仿宋" w:hint="eastAsia"/>
                <w:szCs w:val="28"/>
              </w:rPr>
            </w:pPr>
            <w:r w:rsidRPr="00957B77">
              <w:rPr>
                <w:rFonts w:ascii="宋体" w:hAnsi="宋体" w:cs="仿宋" w:hint="eastAsia"/>
                <w:szCs w:val="28"/>
              </w:rPr>
              <w:t>磋商项目名称</w:t>
            </w:r>
          </w:p>
        </w:tc>
        <w:tc>
          <w:tcPr>
            <w:tcW w:w="984" w:type="dxa"/>
            <w:vAlign w:val="center"/>
          </w:tcPr>
          <w:p w14:paraId="2DF49CAC" w14:textId="77777777" w:rsidR="00370740" w:rsidRPr="00957B77" w:rsidRDefault="00000000">
            <w:pPr>
              <w:spacing w:line="240" w:lineRule="atLeast"/>
              <w:jc w:val="center"/>
              <w:rPr>
                <w:rFonts w:ascii="宋体" w:hAnsi="宋体" w:cs="仿宋" w:hint="eastAsia"/>
                <w:szCs w:val="28"/>
              </w:rPr>
            </w:pPr>
            <w:r w:rsidRPr="00957B77">
              <w:rPr>
                <w:rFonts w:ascii="宋体" w:hAnsi="宋体" w:cs="仿宋" w:hint="eastAsia"/>
                <w:szCs w:val="28"/>
              </w:rPr>
              <w:t>数量</w:t>
            </w:r>
          </w:p>
        </w:tc>
        <w:tc>
          <w:tcPr>
            <w:tcW w:w="1298" w:type="dxa"/>
            <w:gridSpan w:val="2"/>
            <w:vAlign w:val="center"/>
          </w:tcPr>
          <w:p w14:paraId="1C2B4D13" w14:textId="77777777" w:rsidR="00370740" w:rsidRPr="00957B77" w:rsidRDefault="00000000">
            <w:pPr>
              <w:spacing w:line="240" w:lineRule="atLeast"/>
              <w:jc w:val="center"/>
              <w:rPr>
                <w:rFonts w:ascii="宋体" w:hAnsi="宋体" w:cs="仿宋" w:hint="eastAsia"/>
                <w:szCs w:val="28"/>
              </w:rPr>
            </w:pPr>
            <w:r w:rsidRPr="00957B77">
              <w:rPr>
                <w:rFonts w:ascii="宋体" w:hAnsi="宋体" w:cs="仿宋" w:hint="eastAsia"/>
                <w:szCs w:val="28"/>
              </w:rPr>
              <w:t>综合单价</w:t>
            </w:r>
          </w:p>
        </w:tc>
        <w:tc>
          <w:tcPr>
            <w:tcW w:w="1134" w:type="dxa"/>
            <w:vAlign w:val="center"/>
          </w:tcPr>
          <w:p w14:paraId="44389C88" w14:textId="77777777" w:rsidR="00370740" w:rsidRPr="00957B77" w:rsidRDefault="00000000">
            <w:pPr>
              <w:spacing w:line="240" w:lineRule="atLeast"/>
              <w:jc w:val="center"/>
              <w:rPr>
                <w:rFonts w:ascii="宋体" w:hAnsi="宋体" w:cs="仿宋" w:hint="eastAsia"/>
                <w:szCs w:val="28"/>
              </w:rPr>
            </w:pPr>
            <w:r w:rsidRPr="00957B77">
              <w:rPr>
                <w:rFonts w:ascii="宋体" w:hAnsi="宋体" w:cs="仿宋" w:hint="eastAsia"/>
                <w:szCs w:val="28"/>
              </w:rPr>
              <w:t>总价</w:t>
            </w:r>
          </w:p>
        </w:tc>
        <w:tc>
          <w:tcPr>
            <w:tcW w:w="1559" w:type="dxa"/>
            <w:vAlign w:val="center"/>
          </w:tcPr>
          <w:p w14:paraId="4AD9E3F3" w14:textId="77777777" w:rsidR="00370740" w:rsidRPr="00957B77" w:rsidRDefault="00000000">
            <w:pPr>
              <w:spacing w:line="240" w:lineRule="atLeast"/>
              <w:jc w:val="center"/>
              <w:rPr>
                <w:rFonts w:ascii="宋体" w:hAnsi="宋体" w:cs="仿宋" w:hint="eastAsia"/>
                <w:szCs w:val="28"/>
              </w:rPr>
            </w:pPr>
            <w:r w:rsidRPr="00957B77">
              <w:rPr>
                <w:rFonts w:ascii="宋体" w:hAnsi="宋体" w:cs="仿宋" w:hint="eastAsia"/>
                <w:szCs w:val="28"/>
              </w:rPr>
              <w:t>服务时间</w:t>
            </w:r>
          </w:p>
        </w:tc>
        <w:tc>
          <w:tcPr>
            <w:tcW w:w="1567" w:type="dxa"/>
            <w:vAlign w:val="center"/>
          </w:tcPr>
          <w:p w14:paraId="240AB340" w14:textId="77777777" w:rsidR="00370740" w:rsidRPr="00957B77" w:rsidRDefault="00000000">
            <w:pPr>
              <w:spacing w:line="240" w:lineRule="atLeast"/>
              <w:jc w:val="center"/>
              <w:rPr>
                <w:rFonts w:ascii="宋体" w:hAnsi="宋体" w:cs="仿宋" w:hint="eastAsia"/>
                <w:szCs w:val="28"/>
              </w:rPr>
            </w:pPr>
            <w:r w:rsidRPr="00957B77">
              <w:rPr>
                <w:rFonts w:ascii="宋体" w:hAnsi="宋体" w:cs="仿宋" w:hint="eastAsia"/>
                <w:szCs w:val="28"/>
              </w:rPr>
              <w:t>服务地点</w:t>
            </w:r>
          </w:p>
        </w:tc>
      </w:tr>
      <w:tr w:rsidR="00370740" w:rsidRPr="00957B77" w14:paraId="57FF8185" w14:textId="77777777">
        <w:trPr>
          <w:gridAfter w:val="1"/>
          <w:wAfter w:w="15" w:type="dxa"/>
        </w:trPr>
        <w:tc>
          <w:tcPr>
            <w:tcW w:w="3071" w:type="dxa"/>
            <w:vAlign w:val="center"/>
          </w:tcPr>
          <w:p w14:paraId="04E72EEA" w14:textId="77777777" w:rsidR="00370740" w:rsidRPr="00957B77" w:rsidRDefault="00370740">
            <w:pPr>
              <w:spacing w:line="240" w:lineRule="atLeast"/>
              <w:jc w:val="center"/>
              <w:rPr>
                <w:rFonts w:ascii="宋体" w:hAnsi="宋体" w:cs="仿宋" w:hint="eastAsia"/>
                <w:szCs w:val="28"/>
              </w:rPr>
            </w:pPr>
          </w:p>
        </w:tc>
        <w:tc>
          <w:tcPr>
            <w:tcW w:w="984" w:type="dxa"/>
            <w:vAlign w:val="center"/>
          </w:tcPr>
          <w:p w14:paraId="33FF6DE6" w14:textId="77777777" w:rsidR="00370740" w:rsidRPr="00957B77" w:rsidRDefault="00370740">
            <w:pPr>
              <w:spacing w:line="240" w:lineRule="atLeast"/>
              <w:jc w:val="center"/>
              <w:rPr>
                <w:rFonts w:ascii="宋体" w:hAnsi="宋体" w:cs="仿宋" w:hint="eastAsia"/>
                <w:szCs w:val="28"/>
              </w:rPr>
            </w:pPr>
          </w:p>
        </w:tc>
        <w:tc>
          <w:tcPr>
            <w:tcW w:w="1298" w:type="dxa"/>
            <w:gridSpan w:val="2"/>
            <w:vAlign w:val="center"/>
          </w:tcPr>
          <w:p w14:paraId="6927CE71" w14:textId="77777777" w:rsidR="00370740" w:rsidRPr="00957B77" w:rsidRDefault="00370740">
            <w:pPr>
              <w:spacing w:line="240" w:lineRule="atLeast"/>
              <w:jc w:val="center"/>
              <w:rPr>
                <w:rFonts w:ascii="宋体" w:hAnsi="宋体" w:cs="仿宋" w:hint="eastAsia"/>
                <w:szCs w:val="28"/>
              </w:rPr>
            </w:pPr>
          </w:p>
        </w:tc>
        <w:tc>
          <w:tcPr>
            <w:tcW w:w="1134" w:type="dxa"/>
            <w:vAlign w:val="center"/>
          </w:tcPr>
          <w:p w14:paraId="3727C69A" w14:textId="77777777" w:rsidR="00370740" w:rsidRPr="00957B77" w:rsidRDefault="00370740">
            <w:pPr>
              <w:spacing w:line="240" w:lineRule="atLeast"/>
              <w:jc w:val="center"/>
              <w:rPr>
                <w:rFonts w:ascii="宋体" w:hAnsi="宋体" w:cs="仿宋" w:hint="eastAsia"/>
                <w:szCs w:val="28"/>
              </w:rPr>
            </w:pPr>
          </w:p>
        </w:tc>
        <w:tc>
          <w:tcPr>
            <w:tcW w:w="1559" w:type="dxa"/>
            <w:vAlign w:val="center"/>
          </w:tcPr>
          <w:p w14:paraId="0BFADDF6" w14:textId="77777777" w:rsidR="00370740" w:rsidRPr="00957B77" w:rsidRDefault="00370740">
            <w:pPr>
              <w:spacing w:line="240" w:lineRule="atLeast"/>
              <w:jc w:val="center"/>
              <w:rPr>
                <w:rFonts w:ascii="宋体" w:hAnsi="宋体" w:cs="仿宋" w:hint="eastAsia"/>
                <w:szCs w:val="28"/>
              </w:rPr>
            </w:pPr>
          </w:p>
        </w:tc>
        <w:tc>
          <w:tcPr>
            <w:tcW w:w="1567" w:type="dxa"/>
            <w:vAlign w:val="center"/>
          </w:tcPr>
          <w:p w14:paraId="3221DBF1" w14:textId="77777777" w:rsidR="00370740" w:rsidRPr="00957B77" w:rsidRDefault="00370740">
            <w:pPr>
              <w:spacing w:line="240" w:lineRule="atLeast"/>
              <w:jc w:val="center"/>
              <w:rPr>
                <w:rFonts w:ascii="宋体" w:hAnsi="宋体" w:cs="仿宋" w:hint="eastAsia"/>
                <w:szCs w:val="28"/>
              </w:rPr>
            </w:pPr>
          </w:p>
        </w:tc>
      </w:tr>
      <w:tr w:rsidR="00370740" w:rsidRPr="00957B77" w14:paraId="6BA80C61" w14:textId="77777777">
        <w:trPr>
          <w:gridAfter w:val="1"/>
          <w:wAfter w:w="15" w:type="dxa"/>
        </w:trPr>
        <w:tc>
          <w:tcPr>
            <w:tcW w:w="3071" w:type="dxa"/>
            <w:vAlign w:val="center"/>
          </w:tcPr>
          <w:p w14:paraId="0018A469" w14:textId="77777777" w:rsidR="00370740" w:rsidRPr="00957B77" w:rsidRDefault="00370740">
            <w:pPr>
              <w:spacing w:line="240" w:lineRule="atLeast"/>
              <w:jc w:val="center"/>
              <w:rPr>
                <w:rFonts w:ascii="宋体" w:hAnsi="宋体" w:cs="仿宋" w:hint="eastAsia"/>
                <w:szCs w:val="28"/>
              </w:rPr>
            </w:pPr>
          </w:p>
        </w:tc>
        <w:tc>
          <w:tcPr>
            <w:tcW w:w="984" w:type="dxa"/>
            <w:vAlign w:val="center"/>
          </w:tcPr>
          <w:p w14:paraId="4C68027F" w14:textId="77777777" w:rsidR="00370740" w:rsidRPr="00957B77" w:rsidRDefault="00370740">
            <w:pPr>
              <w:spacing w:line="240" w:lineRule="atLeast"/>
              <w:jc w:val="center"/>
              <w:rPr>
                <w:rFonts w:ascii="宋体" w:hAnsi="宋体" w:cs="仿宋" w:hint="eastAsia"/>
                <w:szCs w:val="28"/>
              </w:rPr>
            </w:pPr>
          </w:p>
        </w:tc>
        <w:tc>
          <w:tcPr>
            <w:tcW w:w="1298" w:type="dxa"/>
            <w:gridSpan w:val="2"/>
            <w:vAlign w:val="center"/>
          </w:tcPr>
          <w:p w14:paraId="4D349E60" w14:textId="77777777" w:rsidR="00370740" w:rsidRPr="00957B77" w:rsidRDefault="00370740">
            <w:pPr>
              <w:spacing w:line="240" w:lineRule="atLeast"/>
              <w:jc w:val="center"/>
              <w:rPr>
                <w:rFonts w:ascii="宋体" w:hAnsi="宋体" w:cs="仿宋" w:hint="eastAsia"/>
                <w:szCs w:val="28"/>
              </w:rPr>
            </w:pPr>
          </w:p>
        </w:tc>
        <w:tc>
          <w:tcPr>
            <w:tcW w:w="1134" w:type="dxa"/>
            <w:vAlign w:val="center"/>
          </w:tcPr>
          <w:p w14:paraId="76ACA0FD" w14:textId="77777777" w:rsidR="00370740" w:rsidRPr="00957B77" w:rsidRDefault="00370740">
            <w:pPr>
              <w:spacing w:line="240" w:lineRule="atLeast"/>
              <w:jc w:val="center"/>
              <w:rPr>
                <w:rFonts w:ascii="宋体" w:hAnsi="宋体" w:cs="仿宋" w:hint="eastAsia"/>
                <w:szCs w:val="28"/>
              </w:rPr>
            </w:pPr>
          </w:p>
        </w:tc>
        <w:tc>
          <w:tcPr>
            <w:tcW w:w="1559" w:type="dxa"/>
            <w:vAlign w:val="center"/>
          </w:tcPr>
          <w:p w14:paraId="57A8FB20" w14:textId="77777777" w:rsidR="00370740" w:rsidRPr="00957B77" w:rsidRDefault="00370740">
            <w:pPr>
              <w:spacing w:line="240" w:lineRule="atLeast"/>
              <w:jc w:val="center"/>
              <w:rPr>
                <w:rFonts w:ascii="宋体" w:hAnsi="宋体" w:cs="仿宋" w:hint="eastAsia"/>
                <w:szCs w:val="28"/>
              </w:rPr>
            </w:pPr>
          </w:p>
        </w:tc>
        <w:tc>
          <w:tcPr>
            <w:tcW w:w="1567" w:type="dxa"/>
            <w:vAlign w:val="center"/>
          </w:tcPr>
          <w:p w14:paraId="08B6E627" w14:textId="77777777" w:rsidR="00370740" w:rsidRPr="00957B77" w:rsidRDefault="00370740">
            <w:pPr>
              <w:spacing w:line="240" w:lineRule="atLeast"/>
              <w:jc w:val="center"/>
              <w:rPr>
                <w:rFonts w:ascii="宋体" w:hAnsi="宋体" w:cs="仿宋" w:hint="eastAsia"/>
                <w:szCs w:val="28"/>
              </w:rPr>
            </w:pPr>
          </w:p>
        </w:tc>
      </w:tr>
      <w:tr w:rsidR="00370740" w:rsidRPr="00957B77" w14:paraId="142B49DB" w14:textId="77777777">
        <w:trPr>
          <w:gridAfter w:val="1"/>
          <w:wAfter w:w="15" w:type="dxa"/>
        </w:trPr>
        <w:tc>
          <w:tcPr>
            <w:tcW w:w="9613" w:type="dxa"/>
            <w:gridSpan w:val="7"/>
            <w:vAlign w:val="center"/>
          </w:tcPr>
          <w:p w14:paraId="28EFD781"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合计人民币（小写）：</w:t>
            </w:r>
          </w:p>
        </w:tc>
      </w:tr>
      <w:tr w:rsidR="00370740" w:rsidRPr="00957B77" w14:paraId="7F1422FB" w14:textId="77777777">
        <w:trPr>
          <w:gridAfter w:val="1"/>
          <w:wAfter w:w="15" w:type="dxa"/>
        </w:trPr>
        <w:tc>
          <w:tcPr>
            <w:tcW w:w="9613" w:type="dxa"/>
            <w:gridSpan w:val="7"/>
            <w:vAlign w:val="center"/>
          </w:tcPr>
          <w:p w14:paraId="5BBD0FCD"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合计人民币（大写）：</w:t>
            </w:r>
          </w:p>
        </w:tc>
      </w:tr>
      <w:tr w:rsidR="00370740" w:rsidRPr="00957B77" w14:paraId="0014958B" w14:textId="77777777">
        <w:trPr>
          <w:gridAfter w:val="1"/>
          <w:wAfter w:w="15" w:type="dxa"/>
          <w:trHeight w:val="366"/>
        </w:trPr>
        <w:tc>
          <w:tcPr>
            <w:tcW w:w="9613" w:type="dxa"/>
            <w:gridSpan w:val="7"/>
          </w:tcPr>
          <w:p w14:paraId="428EEC85"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一、服务要求</w:t>
            </w:r>
          </w:p>
        </w:tc>
      </w:tr>
      <w:tr w:rsidR="00370740" w:rsidRPr="00957B77" w14:paraId="5D29CEEA" w14:textId="77777777">
        <w:trPr>
          <w:trHeight w:val="361"/>
        </w:trPr>
        <w:tc>
          <w:tcPr>
            <w:tcW w:w="9628" w:type="dxa"/>
            <w:gridSpan w:val="8"/>
          </w:tcPr>
          <w:p w14:paraId="30B9A633"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二、考核方式</w:t>
            </w:r>
          </w:p>
        </w:tc>
      </w:tr>
      <w:tr w:rsidR="00370740" w:rsidRPr="00957B77" w14:paraId="4F0EA16C" w14:textId="77777777">
        <w:trPr>
          <w:trHeight w:val="416"/>
        </w:trPr>
        <w:tc>
          <w:tcPr>
            <w:tcW w:w="9628" w:type="dxa"/>
            <w:gridSpan w:val="8"/>
          </w:tcPr>
          <w:p w14:paraId="27F3CD10"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三、付款方式：</w:t>
            </w:r>
          </w:p>
        </w:tc>
      </w:tr>
      <w:tr w:rsidR="00370740" w:rsidRPr="00957B77" w14:paraId="450B98E4" w14:textId="77777777">
        <w:trPr>
          <w:trHeight w:val="262"/>
        </w:trPr>
        <w:tc>
          <w:tcPr>
            <w:tcW w:w="9628" w:type="dxa"/>
            <w:gridSpan w:val="8"/>
          </w:tcPr>
          <w:p w14:paraId="7F53986D" w14:textId="77777777" w:rsidR="00370740" w:rsidRPr="00957B77" w:rsidRDefault="00000000">
            <w:pPr>
              <w:rPr>
                <w:rFonts w:ascii="宋体" w:hAnsi="宋体" w:cs="仿宋" w:hint="eastAsia"/>
                <w:szCs w:val="28"/>
              </w:rPr>
            </w:pPr>
            <w:r w:rsidRPr="00957B77">
              <w:rPr>
                <w:rFonts w:ascii="宋体" w:hAnsi="宋体" w:cs="仿宋" w:hint="eastAsia"/>
                <w:szCs w:val="28"/>
              </w:rPr>
              <w:t>四、履约保证金：</w:t>
            </w:r>
          </w:p>
        </w:tc>
      </w:tr>
      <w:tr w:rsidR="00370740" w:rsidRPr="00957B77" w14:paraId="088AF082" w14:textId="77777777">
        <w:tc>
          <w:tcPr>
            <w:tcW w:w="9628" w:type="dxa"/>
            <w:gridSpan w:val="8"/>
          </w:tcPr>
          <w:p w14:paraId="68F53014"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五、违约责任：</w:t>
            </w:r>
          </w:p>
          <w:p w14:paraId="21425386"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按《中华人民共和国民法典》、《中华人民共和国政府采购法》执行，或按双方约定。</w:t>
            </w:r>
          </w:p>
        </w:tc>
      </w:tr>
      <w:tr w:rsidR="00370740" w:rsidRPr="00957B77" w14:paraId="2AF265EF" w14:textId="77777777">
        <w:tc>
          <w:tcPr>
            <w:tcW w:w="9628" w:type="dxa"/>
            <w:gridSpan w:val="8"/>
          </w:tcPr>
          <w:p w14:paraId="553960E0"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六、其他约定事项：</w:t>
            </w:r>
          </w:p>
          <w:p w14:paraId="15464D51"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1.采购文件及其澄清文件、响应文件和承诺是本合同不可分割的部分。</w:t>
            </w:r>
          </w:p>
          <w:p w14:paraId="4510CB08"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2.本合同如发生争议由双方协商解决，协商不成向需方所在人民法院提请诉讼。</w:t>
            </w:r>
          </w:p>
          <w:p w14:paraId="3049CAFF"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3.本合同一式__份，需方__份，供方__份，具同等法律效力。</w:t>
            </w:r>
          </w:p>
          <w:p w14:paraId="19FD715B"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4.其他：</w:t>
            </w:r>
          </w:p>
        </w:tc>
      </w:tr>
      <w:tr w:rsidR="00370740" w:rsidRPr="00957B77" w14:paraId="614E99B8" w14:textId="77777777">
        <w:tc>
          <w:tcPr>
            <w:tcW w:w="4644" w:type="dxa"/>
            <w:gridSpan w:val="3"/>
          </w:tcPr>
          <w:p w14:paraId="303D4C4E"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需方：</w:t>
            </w:r>
          </w:p>
          <w:p w14:paraId="3AA514F1"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地址：</w:t>
            </w:r>
          </w:p>
          <w:p w14:paraId="6A213BC3"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联系电话：</w:t>
            </w:r>
          </w:p>
          <w:p w14:paraId="17FE9C5B"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授权代表：</w:t>
            </w:r>
          </w:p>
        </w:tc>
        <w:tc>
          <w:tcPr>
            <w:tcW w:w="4984" w:type="dxa"/>
            <w:gridSpan w:val="5"/>
          </w:tcPr>
          <w:p w14:paraId="1DC113D8"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供方：</w:t>
            </w:r>
          </w:p>
          <w:p w14:paraId="13231592"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地址：</w:t>
            </w:r>
          </w:p>
          <w:p w14:paraId="43FF3C2F"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电话：</w:t>
            </w:r>
          </w:p>
          <w:p w14:paraId="31B4AF1E"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传真：</w:t>
            </w:r>
          </w:p>
          <w:p w14:paraId="7BAED5C8"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开户银行：</w:t>
            </w:r>
          </w:p>
          <w:p w14:paraId="7D4C4939"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账号：</w:t>
            </w:r>
          </w:p>
          <w:p w14:paraId="72A1FB60"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授权代表：</w:t>
            </w:r>
          </w:p>
          <w:p w14:paraId="4B3592D4" w14:textId="77777777" w:rsidR="00370740" w:rsidRPr="00957B77" w:rsidRDefault="00000000">
            <w:pPr>
              <w:widowControl/>
              <w:spacing w:line="240" w:lineRule="atLeast"/>
              <w:jc w:val="left"/>
              <w:rPr>
                <w:rFonts w:ascii="宋体" w:hAnsi="宋体" w:cs="仿宋" w:hint="eastAsia"/>
                <w:szCs w:val="28"/>
              </w:rPr>
            </w:pPr>
            <w:r w:rsidRPr="00957B77">
              <w:rPr>
                <w:rFonts w:ascii="宋体" w:hAnsi="宋体" w:cs="仿宋" w:hint="eastAsia"/>
                <w:szCs w:val="28"/>
              </w:rPr>
              <w:t>（本栏请用计算机打印以便于准确付款）</w:t>
            </w:r>
          </w:p>
        </w:tc>
      </w:tr>
      <w:tr w:rsidR="00370740" w:rsidRPr="00957B77" w14:paraId="0E1641EA" w14:textId="77777777">
        <w:tc>
          <w:tcPr>
            <w:tcW w:w="9628" w:type="dxa"/>
            <w:gridSpan w:val="8"/>
          </w:tcPr>
          <w:p w14:paraId="1F6C055B" w14:textId="77777777" w:rsidR="00370740" w:rsidRPr="00957B77" w:rsidRDefault="00000000">
            <w:pPr>
              <w:spacing w:line="240" w:lineRule="atLeast"/>
              <w:rPr>
                <w:rFonts w:ascii="宋体" w:hAnsi="宋体" w:cs="仿宋" w:hint="eastAsia"/>
                <w:szCs w:val="28"/>
              </w:rPr>
            </w:pPr>
            <w:r w:rsidRPr="00957B77">
              <w:rPr>
                <w:rFonts w:ascii="宋体" w:hAnsi="宋体" w:cs="仿宋" w:hint="eastAsia"/>
                <w:szCs w:val="28"/>
              </w:rPr>
              <w:t>备注：</w:t>
            </w:r>
          </w:p>
        </w:tc>
      </w:tr>
    </w:tbl>
    <w:p w14:paraId="06EB56EC" w14:textId="77777777" w:rsidR="00370740" w:rsidRPr="00957B77" w:rsidRDefault="00000000">
      <w:pPr>
        <w:rPr>
          <w:rFonts w:ascii="宋体" w:hAnsi="宋体" w:cs="仿宋" w:hint="eastAsia"/>
          <w:szCs w:val="28"/>
        </w:rPr>
      </w:pPr>
      <w:r w:rsidRPr="00957B77">
        <w:rPr>
          <w:rFonts w:ascii="宋体" w:hAnsi="宋体" w:cs="仿宋" w:hint="eastAsia"/>
          <w:szCs w:val="28"/>
        </w:rPr>
        <w:lastRenderedPageBreak/>
        <w:t>签约时间：年月日签约地点：</w:t>
      </w:r>
    </w:p>
    <w:p w14:paraId="0D7255F5" w14:textId="77777777" w:rsidR="00370740" w:rsidRPr="00957B77" w:rsidRDefault="00370740">
      <w:pPr>
        <w:tabs>
          <w:tab w:val="left" w:pos="9000"/>
        </w:tabs>
        <w:snapToGrid w:val="0"/>
        <w:spacing w:line="276" w:lineRule="auto"/>
        <w:textAlignment w:val="baseline"/>
        <w:rPr>
          <w:rFonts w:ascii="宋体" w:hAnsi="宋体" w:cs="仿宋" w:hint="eastAsia"/>
          <w:szCs w:val="28"/>
        </w:rPr>
        <w:sectPr w:rsidR="00370740" w:rsidRPr="00957B77">
          <w:pgSz w:w="11907" w:h="16840"/>
          <w:pgMar w:top="1134" w:right="1191" w:bottom="1134" w:left="1304" w:header="567" w:footer="992" w:gutter="0"/>
          <w:pgNumType w:fmt="numberInDash"/>
          <w:cols w:space="720"/>
          <w:docGrid w:linePitch="312"/>
        </w:sectPr>
      </w:pPr>
    </w:p>
    <w:p w14:paraId="765850A6" w14:textId="77777777" w:rsidR="00370740" w:rsidRPr="00957B77" w:rsidRDefault="00000000">
      <w:pPr>
        <w:pStyle w:val="1"/>
        <w:spacing w:before="240" w:after="120"/>
        <w:textAlignment w:val="baseline"/>
        <w:rPr>
          <w:rFonts w:ascii="宋体" w:eastAsia="宋体" w:hAnsi="宋体" w:cs="仿宋" w:hint="eastAsia"/>
          <w:b/>
          <w:szCs w:val="44"/>
        </w:rPr>
      </w:pPr>
      <w:bookmarkStart w:id="116" w:name="_Hlt41879464"/>
      <w:bookmarkStart w:id="117" w:name="_Toc206695227"/>
      <w:bookmarkEnd w:id="116"/>
      <w:r w:rsidRPr="00957B77">
        <w:rPr>
          <w:rFonts w:ascii="宋体" w:eastAsia="宋体" w:hAnsi="宋体" w:cs="仿宋" w:hint="eastAsia"/>
          <w:b/>
          <w:szCs w:val="44"/>
        </w:rPr>
        <w:lastRenderedPageBreak/>
        <w:t>第七篇响应文件编制要求</w:t>
      </w:r>
      <w:bookmarkEnd w:id="117"/>
    </w:p>
    <w:p w14:paraId="351AD66F" w14:textId="77777777" w:rsidR="00370740" w:rsidRPr="00957B77" w:rsidRDefault="00000000">
      <w:pPr>
        <w:snapToGrid w:val="0"/>
        <w:spacing w:line="360" w:lineRule="auto"/>
        <w:ind w:firstLineChars="200" w:firstLine="562"/>
        <w:textAlignment w:val="baseline"/>
        <w:rPr>
          <w:rFonts w:ascii="宋体" w:hAnsi="宋体" w:cs="仿宋" w:hint="eastAsia"/>
          <w:b/>
          <w:bCs/>
          <w:szCs w:val="28"/>
        </w:rPr>
      </w:pPr>
      <w:r w:rsidRPr="00957B77">
        <w:rPr>
          <w:rFonts w:ascii="宋体" w:hAnsi="宋体" w:cs="仿宋" w:hint="eastAsia"/>
          <w:b/>
          <w:bCs/>
          <w:szCs w:val="28"/>
        </w:rPr>
        <w:t>一、经济部分</w:t>
      </w:r>
    </w:p>
    <w:p w14:paraId="61A129FA"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（一）竞争性磋商报价函</w:t>
      </w:r>
    </w:p>
    <w:p w14:paraId="7ED44ADC" w14:textId="38C66681"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（二）</w:t>
      </w:r>
      <w:r w:rsidR="00DD0312" w:rsidRPr="00957B77">
        <w:rPr>
          <w:rFonts w:ascii="宋体" w:hAnsi="宋体" w:cs="仿宋" w:hint="eastAsia"/>
          <w:szCs w:val="28"/>
        </w:rPr>
        <w:t>分项</w:t>
      </w:r>
      <w:r w:rsidRPr="00957B77">
        <w:rPr>
          <w:rFonts w:ascii="宋体" w:hAnsi="宋体" w:cs="仿宋" w:hint="eastAsia"/>
          <w:szCs w:val="28"/>
        </w:rPr>
        <w:t>明细报价表</w:t>
      </w:r>
    </w:p>
    <w:p w14:paraId="53FE82B2" w14:textId="77777777" w:rsidR="00370740" w:rsidRPr="00957B77" w:rsidRDefault="00000000">
      <w:pPr>
        <w:snapToGrid w:val="0"/>
        <w:spacing w:line="360" w:lineRule="auto"/>
        <w:ind w:firstLineChars="200" w:firstLine="562"/>
        <w:textAlignment w:val="baseline"/>
        <w:rPr>
          <w:rFonts w:ascii="宋体" w:hAnsi="宋体" w:cs="仿宋" w:hint="eastAsia"/>
          <w:b/>
          <w:bCs/>
          <w:szCs w:val="28"/>
        </w:rPr>
      </w:pPr>
      <w:r w:rsidRPr="00957B77">
        <w:rPr>
          <w:rFonts w:ascii="宋体" w:hAnsi="宋体" w:cs="仿宋" w:hint="eastAsia"/>
          <w:b/>
          <w:bCs/>
          <w:szCs w:val="28"/>
        </w:rPr>
        <w:t>二、服务部分</w:t>
      </w:r>
    </w:p>
    <w:p w14:paraId="5C941A55" w14:textId="77777777" w:rsidR="00317276" w:rsidRPr="00957B77" w:rsidRDefault="00317276" w:rsidP="00317276">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（一）服务响应偏离表</w:t>
      </w:r>
    </w:p>
    <w:p w14:paraId="325E8B3F" w14:textId="77777777" w:rsidR="00317276" w:rsidRPr="00957B77" w:rsidRDefault="00317276" w:rsidP="00317276">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（二）其他资料（格式自定）</w:t>
      </w:r>
    </w:p>
    <w:p w14:paraId="0D700531" w14:textId="30150B48" w:rsidR="00370740" w:rsidRPr="00957B77" w:rsidRDefault="00000000" w:rsidP="00317276">
      <w:pPr>
        <w:snapToGrid w:val="0"/>
        <w:spacing w:line="360" w:lineRule="auto"/>
        <w:ind w:firstLineChars="200" w:firstLine="562"/>
        <w:textAlignment w:val="baseline"/>
        <w:rPr>
          <w:rFonts w:ascii="宋体" w:hAnsi="宋体" w:cs="仿宋" w:hint="eastAsia"/>
          <w:b/>
          <w:bCs/>
          <w:szCs w:val="28"/>
        </w:rPr>
      </w:pPr>
      <w:r w:rsidRPr="00957B77">
        <w:rPr>
          <w:rFonts w:ascii="宋体" w:hAnsi="宋体" w:cs="仿宋" w:hint="eastAsia"/>
          <w:b/>
          <w:bCs/>
          <w:szCs w:val="28"/>
        </w:rPr>
        <w:t>三、商务部分</w:t>
      </w:r>
    </w:p>
    <w:p w14:paraId="1D83D8D5"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（一）商务响应偏离表</w:t>
      </w:r>
    </w:p>
    <w:p w14:paraId="474EE4A6" w14:textId="656149E8" w:rsidR="00370740" w:rsidRPr="00957B77" w:rsidRDefault="00000000" w:rsidP="00317276">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（二）其它优惠服务承诺（格式自定）</w:t>
      </w:r>
    </w:p>
    <w:p w14:paraId="38A697A9" w14:textId="77777777" w:rsidR="00370740" w:rsidRPr="00957B77" w:rsidRDefault="00000000">
      <w:pPr>
        <w:snapToGrid w:val="0"/>
        <w:spacing w:line="360" w:lineRule="auto"/>
        <w:ind w:firstLineChars="200" w:firstLine="562"/>
        <w:textAlignment w:val="baseline"/>
        <w:rPr>
          <w:rFonts w:ascii="宋体" w:hAnsi="宋体" w:cs="仿宋" w:hint="eastAsia"/>
          <w:b/>
          <w:bCs/>
          <w:szCs w:val="28"/>
        </w:rPr>
      </w:pPr>
      <w:r w:rsidRPr="00957B77">
        <w:rPr>
          <w:rFonts w:ascii="宋体" w:hAnsi="宋体" w:cs="仿宋" w:hint="eastAsia"/>
          <w:b/>
          <w:bCs/>
          <w:szCs w:val="28"/>
        </w:rPr>
        <w:t>四、资格条件及其他</w:t>
      </w:r>
    </w:p>
    <w:p w14:paraId="6A1502B0"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（一）法人营业执照（副本）或事业单位法人证书（副本）或个体工商户营业执照或有效的自然人身份证明或社会团体法人登记证书复印件</w:t>
      </w:r>
    </w:p>
    <w:p w14:paraId="4315010A"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（二）法定代表人身份证明书（格式）</w:t>
      </w:r>
    </w:p>
    <w:p w14:paraId="17D5B414"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（三）法定代表人授权委托书（格式）</w:t>
      </w:r>
    </w:p>
    <w:p w14:paraId="7C6A15C4"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（四）《基本资格条件承诺函》（格式）</w:t>
      </w:r>
    </w:p>
    <w:p w14:paraId="0CD1EA61" w14:textId="77777777" w:rsidR="00370740" w:rsidRPr="00957B77" w:rsidRDefault="00000000">
      <w:pPr>
        <w:snapToGrid w:val="0"/>
        <w:spacing w:line="360" w:lineRule="auto"/>
        <w:ind w:firstLineChars="200" w:firstLine="562"/>
        <w:textAlignment w:val="baseline"/>
        <w:rPr>
          <w:rFonts w:ascii="宋体" w:hAnsi="宋体" w:cs="仿宋" w:hint="eastAsia"/>
          <w:b/>
          <w:bCs/>
          <w:szCs w:val="28"/>
        </w:rPr>
      </w:pPr>
      <w:r w:rsidRPr="00957B77">
        <w:rPr>
          <w:rFonts w:ascii="宋体" w:hAnsi="宋体" w:cs="仿宋" w:hint="eastAsia"/>
          <w:b/>
          <w:bCs/>
          <w:szCs w:val="28"/>
        </w:rPr>
        <w:t>五、其他资料</w:t>
      </w:r>
    </w:p>
    <w:p w14:paraId="6C194D8C" w14:textId="77777777" w:rsidR="00370740" w:rsidRPr="00957B77" w:rsidRDefault="00000000">
      <w:pPr>
        <w:snapToGrid w:val="0"/>
        <w:spacing w:line="360" w:lineRule="auto"/>
        <w:ind w:firstLineChars="200" w:firstLine="560"/>
        <w:textAlignment w:val="baseline"/>
        <w:rPr>
          <w:rFonts w:ascii="宋体" w:hAnsi="宋体" w:cs="仿宋" w:hint="eastAsia"/>
          <w:szCs w:val="28"/>
        </w:rPr>
      </w:pPr>
      <w:r w:rsidRPr="00957B77">
        <w:rPr>
          <w:rFonts w:ascii="宋体" w:hAnsi="宋体" w:cs="仿宋" w:hint="eastAsia"/>
          <w:szCs w:val="28"/>
        </w:rPr>
        <w:t>（一）其他与项目有关的资料</w:t>
      </w:r>
    </w:p>
    <w:p w14:paraId="21C0EA8C" w14:textId="77777777" w:rsidR="00370740" w:rsidRPr="00957B77" w:rsidRDefault="00370740">
      <w:pPr>
        <w:snapToGrid w:val="0"/>
        <w:spacing w:line="360" w:lineRule="auto"/>
        <w:textAlignment w:val="baseline"/>
        <w:rPr>
          <w:rFonts w:ascii="宋体" w:hAnsi="宋体" w:cs="仿宋" w:hint="eastAsia"/>
          <w:szCs w:val="28"/>
          <w:bdr w:val="single" w:sz="4" w:space="0" w:color="auto"/>
        </w:rPr>
        <w:sectPr w:rsidR="00370740" w:rsidRPr="00957B77">
          <w:pgSz w:w="11907" w:h="16840"/>
          <w:pgMar w:top="1134" w:right="1191" w:bottom="1134" w:left="1304" w:header="851" w:footer="992" w:gutter="0"/>
          <w:pgNumType w:fmt="numberInDash"/>
          <w:cols w:space="720"/>
          <w:docGrid w:linePitch="380" w:charSpace="-5735"/>
        </w:sectPr>
      </w:pPr>
    </w:p>
    <w:p w14:paraId="00F2CBEA" w14:textId="77777777" w:rsidR="00370740" w:rsidRPr="00957B77" w:rsidRDefault="00000000">
      <w:pPr>
        <w:pStyle w:val="2"/>
        <w:spacing w:line="400" w:lineRule="exact"/>
        <w:ind w:firstLineChars="200" w:firstLine="562"/>
        <w:textAlignment w:val="baseline"/>
        <w:rPr>
          <w:rFonts w:cs="仿宋" w:hint="eastAsia"/>
          <w:b/>
          <w:szCs w:val="28"/>
        </w:rPr>
      </w:pPr>
      <w:bookmarkStart w:id="118" w:name="_Toc206695228"/>
      <w:r w:rsidRPr="00957B77">
        <w:rPr>
          <w:rFonts w:cs="仿宋" w:hint="eastAsia"/>
          <w:b/>
          <w:szCs w:val="28"/>
        </w:rPr>
        <w:lastRenderedPageBreak/>
        <w:t>一、经济部分</w:t>
      </w:r>
      <w:bookmarkEnd w:id="118"/>
    </w:p>
    <w:p w14:paraId="7D857552"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（一）竞争性磋商报价函</w:t>
      </w:r>
    </w:p>
    <w:p w14:paraId="03F2B62B" w14:textId="77777777" w:rsidR="00370740" w:rsidRPr="00957B77" w:rsidRDefault="00000000">
      <w:pPr>
        <w:snapToGrid w:val="0"/>
        <w:jc w:val="center"/>
        <w:textAlignment w:val="baseline"/>
        <w:rPr>
          <w:rFonts w:ascii="宋体" w:hAnsi="宋体" w:cs="仿宋" w:hint="eastAsia"/>
          <w:b/>
          <w:szCs w:val="28"/>
        </w:rPr>
      </w:pPr>
      <w:r w:rsidRPr="00957B77">
        <w:rPr>
          <w:rFonts w:ascii="宋体" w:hAnsi="宋体" w:cs="仿宋" w:hint="eastAsia"/>
          <w:b/>
          <w:szCs w:val="28"/>
        </w:rPr>
        <w:t>竞争性磋商报价函</w:t>
      </w:r>
    </w:p>
    <w:p w14:paraId="11433384" w14:textId="77777777" w:rsidR="00370740" w:rsidRPr="00957B77" w:rsidRDefault="00000000">
      <w:pPr>
        <w:tabs>
          <w:tab w:val="left" w:pos="6300"/>
        </w:tabs>
        <w:snapToGrid w:val="0"/>
        <w:spacing w:line="312" w:lineRule="auto"/>
        <w:textAlignment w:val="baseline"/>
        <w:rPr>
          <w:rFonts w:ascii="宋体" w:hAnsi="宋体" w:cs="仿宋" w:hint="eastAsia"/>
          <w:szCs w:val="28"/>
        </w:rPr>
      </w:pPr>
      <w:r w:rsidRPr="00957B77">
        <w:rPr>
          <w:rFonts w:ascii="宋体" w:hAnsi="宋体" w:cs="仿宋" w:hint="eastAsia"/>
          <w:szCs w:val="28"/>
          <w:u w:val="single" w:color="000000"/>
        </w:rPr>
        <w:t>（采购代理机构名称）</w:t>
      </w:r>
      <w:r w:rsidRPr="00957B77">
        <w:rPr>
          <w:rFonts w:ascii="宋体" w:hAnsi="宋体" w:cs="仿宋" w:hint="eastAsia"/>
          <w:szCs w:val="28"/>
        </w:rPr>
        <w:t>：</w:t>
      </w:r>
    </w:p>
    <w:p w14:paraId="5A1C02A7"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我方收到____________________________（磋商项目名称）的竞争性磋商文件，经详细研究，决定参加该项目的磋商。</w:t>
      </w:r>
    </w:p>
    <w:p w14:paraId="7F9EA73E" w14:textId="1C3365DF"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1.愿意按照竞争性磋商文件中的一切要求，提供本项目的服务，</w:t>
      </w:r>
      <w:r w:rsidR="00DD0312" w:rsidRPr="00957B77">
        <w:rPr>
          <w:rFonts w:ascii="宋体" w:hAnsi="宋体" w:cs="仿宋" w:hint="eastAsia"/>
          <w:szCs w:val="28"/>
        </w:rPr>
        <w:t>整体综合折扣</w:t>
      </w:r>
      <w:r w:rsidRPr="00957B77">
        <w:rPr>
          <w:rFonts w:ascii="宋体" w:hAnsi="宋体" w:cs="仿宋" w:hint="eastAsia"/>
          <w:szCs w:val="28"/>
        </w:rPr>
        <w:t>初始报价为</w:t>
      </w:r>
      <w:r w:rsidR="00DD0312" w:rsidRPr="00957B77">
        <w:rPr>
          <w:rFonts w:ascii="宋体" w:hAnsi="宋体" w:cs="仿宋" w:hint="eastAsia"/>
          <w:sz w:val="21"/>
          <w:szCs w:val="28"/>
          <w:u w:val="single"/>
        </w:rPr>
        <w:t xml:space="preserve">      </w:t>
      </w:r>
      <w:r w:rsidR="00DD0312" w:rsidRPr="00957B77">
        <w:rPr>
          <w:rFonts w:ascii="宋体" w:hAnsi="宋体" w:cs="仿宋" w:hint="eastAsia"/>
          <w:szCs w:val="28"/>
        </w:rPr>
        <w:t>【如报5折即填写0.5】</w:t>
      </w:r>
      <w:r w:rsidRPr="00957B77">
        <w:rPr>
          <w:rFonts w:ascii="宋体" w:hAnsi="宋体" w:cs="仿宋" w:hint="eastAsia"/>
          <w:szCs w:val="28"/>
        </w:rPr>
        <w:t>。以我公司最后报价为准。</w:t>
      </w:r>
    </w:p>
    <w:p w14:paraId="0482E8EB"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2.我方现提交的响应文件为：响应文件正本</w:t>
      </w:r>
      <w:bookmarkStart w:id="119" w:name="OLE_LINK9"/>
      <w:r w:rsidRPr="00957B77">
        <w:rPr>
          <w:rFonts w:ascii="宋体" w:hAnsi="宋体" w:cs="仿宋" w:hint="eastAsia"/>
          <w:szCs w:val="28"/>
          <w:u w:val="single"/>
        </w:rPr>
        <w:t xml:space="preserve">  </w:t>
      </w:r>
      <w:bookmarkEnd w:id="119"/>
      <w:r w:rsidRPr="00957B77">
        <w:rPr>
          <w:rFonts w:ascii="宋体" w:hAnsi="宋体" w:cs="仿宋" w:hint="eastAsia"/>
          <w:szCs w:val="28"/>
        </w:rPr>
        <w:t>份，副本</w:t>
      </w:r>
      <w:bookmarkStart w:id="120" w:name="OLE_LINK55"/>
      <w:r w:rsidRPr="00957B77">
        <w:rPr>
          <w:rFonts w:ascii="宋体" w:hAnsi="宋体" w:cs="仿宋" w:hint="eastAsia"/>
          <w:szCs w:val="28"/>
          <w:u w:val="single"/>
        </w:rPr>
        <w:t xml:space="preserve">  </w:t>
      </w:r>
      <w:r w:rsidRPr="00957B77">
        <w:rPr>
          <w:rFonts w:ascii="宋体" w:hAnsi="宋体" w:cs="仿宋" w:hint="eastAsia"/>
          <w:szCs w:val="28"/>
        </w:rPr>
        <w:t>份</w:t>
      </w:r>
      <w:bookmarkEnd w:id="120"/>
      <w:r w:rsidRPr="00957B77">
        <w:rPr>
          <w:rFonts w:ascii="宋体" w:hAnsi="宋体" w:cs="仿宋" w:hint="eastAsia"/>
          <w:szCs w:val="28"/>
        </w:rPr>
        <w:t>，</w:t>
      </w:r>
      <w:r w:rsidRPr="00957B77">
        <w:rPr>
          <w:rFonts w:ascii="宋体" w:hAnsi="宋体" w:cs="仿宋" w:hint="eastAsia"/>
          <w:kern w:val="0"/>
          <w:szCs w:val="28"/>
        </w:rPr>
        <w:t>电子文档</w:t>
      </w:r>
      <w:r w:rsidRPr="00957B77">
        <w:rPr>
          <w:rFonts w:ascii="宋体" w:hAnsi="宋体" w:cs="仿宋" w:hint="eastAsia"/>
          <w:szCs w:val="28"/>
        </w:rPr>
        <w:t xml:space="preserve">  </w:t>
      </w:r>
      <w:r w:rsidRPr="00957B77">
        <w:rPr>
          <w:rFonts w:ascii="宋体" w:hAnsi="宋体" w:cs="仿宋" w:hint="eastAsia"/>
          <w:szCs w:val="28"/>
          <w:u w:val="single"/>
        </w:rPr>
        <w:t xml:space="preserve">  </w:t>
      </w:r>
      <w:r w:rsidRPr="00957B77">
        <w:rPr>
          <w:rFonts w:ascii="宋体" w:hAnsi="宋体" w:cs="仿宋" w:hint="eastAsia"/>
          <w:szCs w:val="28"/>
        </w:rPr>
        <w:t>份。</w:t>
      </w:r>
    </w:p>
    <w:p w14:paraId="2D2E285C"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3.我方承诺：本次磋商的有效期为提交响应文件截止时间起90天。</w:t>
      </w:r>
    </w:p>
    <w:p w14:paraId="5ECF129C"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4.我方完全理解和接受贵方竞争性磋商文件的一切规定和要求及评审办法。</w:t>
      </w:r>
    </w:p>
    <w:p w14:paraId="4909C58F"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5.在整个竞争性磋商过程中，我方若有违规行为，接受按照《中华人民共和国政府采购法》和《竞争性磋商文件》之规定给予惩罚。</w:t>
      </w:r>
    </w:p>
    <w:p w14:paraId="16ECE574"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6.我方若成为成交供应商，将按照最终磋商结果签订合同，并且严格履行合同义务。</w:t>
      </w:r>
      <w:proofErr w:type="gramStart"/>
      <w:r w:rsidRPr="00957B77">
        <w:rPr>
          <w:rFonts w:ascii="宋体" w:hAnsi="宋体" w:cs="仿宋" w:hint="eastAsia"/>
          <w:szCs w:val="28"/>
        </w:rPr>
        <w:t>本承诺函将</w:t>
      </w:r>
      <w:proofErr w:type="gramEnd"/>
      <w:r w:rsidRPr="00957B77">
        <w:rPr>
          <w:rFonts w:ascii="宋体" w:hAnsi="宋体" w:cs="仿宋" w:hint="eastAsia"/>
          <w:szCs w:val="28"/>
        </w:rPr>
        <w:t>成为合同不可分割的一部分，与合同具有同等的法律效力。</w:t>
      </w:r>
    </w:p>
    <w:p w14:paraId="192B5934"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7.如果我方成为成交供应商，保证在接到成交通知书后，向采购代理机构缴纳竞争性磋商文件规定的采购代理服务费。</w:t>
      </w:r>
    </w:p>
    <w:p w14:paraId="2F09CD00" w14:textId="77777777" w:rsidR="00370740" w:rsidRPr="00957B77" w:rsidRDefault="00000000">
      <w:pPr>
        <w:tabs>
          <w:tab w:val="left" w:pos="6300"/>
        </w:tabs>
        <w:snapToGrid w:val="0"/>
        <w:spacing w:line="312" w:lineRule="auto"/>
        <w:ind w:firstLineChars="200" w:firstLine="560"/>
        <w:textAlignment w:val="baseline"/>
        <w:rPr>
          <w:rFonts w:ascii="宋体" w:hAnsi="宋体" w:cs="仿宋" w:hint="eastAsia"/>
          <w:szCs w:val="28"/>
        </w:rPr>
      </w:pPr>
      <w:r w:rsidRPr="00957B77">
        <w:rPr>
          <w:rFonts w:ascii="宋体" w:hAnsi="宋体" w:cs="仿宋" w:hint="eastAsia"/>
          <w:szCs w:val="28"/>
        </w:rPr>
        <w:t>8.我方未为采购项目提供整体设计、规范编制或者项目管理、监理、检测等服务。</w:t>
      </w:r>
    </w:p>
    <w:p w14:paraId="260A39D1" w14:textId="2D687F42" w:rsidR="00370740" w:rsidRPr="00957B77" w:rsidRDefault="00000000">
      <w:pPr>
        <w:tabs>
          <w:tab w:val="left" w:pos="6300"/>
        </w:tabs>
        <w:snapToGrid w:val="0"/>
        <w:spacing w:line="312" w:lineRule="auto"/>
        <w:ind w:firstLine="570"/>
        <w:textAlignment w:val="baseline"/>
        <w:rPr>
          <w:rFonts w:ascii="宋体" w:hAnsi="宋体" w:cs="仿宋" w:hint="eastAsia"/>
          <w:szCs w:val="28"/>
        </w:rPr>
      </w:pPr>
      <w:r w:rsidRPr="00957B77">
        <w:rPr>
          <w:rFonts w:ascii="宋体" w:hAnsi="宋体" w:cs="仿宋" w:hint="eastAsia"/>
          <w:szCs w:val="28"/>
        </w:rPr>
        <w:t>供应商（公章）或自然人</w:t>
      </w:r>
      <w:r w:rsidR="002F1539" w:rsidRPr="00957B77">
        <w:rPr>
          <w:rFonts w:ascii="宋体" w:hAnsi="宋体" w:cs="仿宋" w:hint="eastAsia"/>
          <w:szCs w:val="28"/>
        </w:rPr>
        <w:t>签署</w:t>
      </w:r>
      <w:r w:rsidRPr="00957B77">
        <w:rPr>
          <w:rFonts w:ascii="宋体" w:hAnsi="宋体" w:cs="仿宋" w:hint="eastAsia"/>
          <w:szCs w:val="28"/>
        </w:rPr>
        <w:t>：</w:t>
      </w:r>
    </w:p>
    <w:p w14:paraId="7158BEF8" w14:textId="77777777" w:rsidR="00370740" w:rsidRPr="00957B77" w:rsidRDefault="00000000">
      <w:pPr>
        <w:tabs>
          <w:tab w:val="left" w:pos="6300"/>
        </w:tabs>
        <w:snapToGrid w:val="0"/>
        <w:spacing w:line="312" w:lineRule="auto"/>
        <w:ind w:firstLine="570"/>
        <w:textAlignment w:val="baseline"/>
        <w:rPr>
          <w:rFonts w:ascii="宋体" w:hAnsi="宋体" w:cs="仿宋" w:hint="eastAsia"/>
          <w:szCs w:val="28"/>
        </w:rPr>
      </w:pPr>
      <w:r w:rsidRPr="00957B77">
        <w:rPr>
          <w:rFonts w:ascii="宋体" w:hAnsi="宋体" w:cs="仿宋" w:hint="eastAsia"/>
          <w:szCs w:val="28"/>
        </w:rPr>
        <w:t>地址：</w:t>
      </w:r>
    </w:p>
    <w:p w14:paraId="74A32B33" w14:textId="77777777" w:rsidR="00370740" w:rsidRPr="00957B77" w:rsidRDefault="00000000">
      <w:pPr>
        <w:tabs>
          <w:tab w:val="left" w:pos="6300"/>
        </w:tabs>
        <w:snapToGrid w:val="0"/>
        <w:spacing w:line="312" w:lineRule="auto"/>
        <w:ind w:firstLine="570"/>
        <w:textAlignment w:val="baseline"/>
        <w:rPr>
          <w:rFonts w:ascii="宋体" w:hAnsi="宋体" w:cs="仿宋" w:hint="eastAsia"/>
          <w:szCs w:val="28"/>
        </w:rPr>
      </w:pPr>
      <w:r w:rsidRPr="00957B77">
        <w:rPr>
          <w:rFonts w:ascii="宋体" w:hAnsi="宋体" w:cs="仿宋" w:hint="eastAsia"/>
          <w:szCs w:val="28"/>
        </w:rPr>
        <w:t>电话：     传真：</w:t>
      </w:r>
    </w:p>
    <w:p w14:paraId="32BD2E27" w14:textId="77777777" w:rsidR="00370740" w:rsidRPr="00957B77" w:rsidRDefault="00000000">
      <w:pPr>
        <w:tabs>
          <w:tab w:val="left" w:pos="6300"/>
        </w:tabs>
        <w:snapToGrid w:val="0"/>
        <w:spacing w:line="312" w:lineRule="auto"/>
        <w:ind w:firstLine="570"/>
        <w:textAlignment w:val="baseline"/>
        <w:rPr>
          <w:rFonts w:ascii="宋体" w:hAnsi="宋体" w:cs="仿宋" w:hint="eastAsia"/>
          <w:szCs w:val="28"/>
        </w:rPr>
      </w:pPr>
      <w:r w:rsidRPr="00957B77">
        <w:rPr>
          <w:rFonts w:ascii="宋体" w:hAnsi="宋体" w:cs="仿宋" w:hint="eastAsia"/>
          <w:szCs w:val="28"/>
        </w:rPr>
        <w:t>网址：     邮编：</w:t>
      </w:r>
    </w:p>
    <w:p w14:paraId="1EA053EE" w14:textId="77777777" w:rsidR="00370740" w:rsidRPr="00957B77" w:rsidRDefault="00000000">
      <w:pPr>
        <w:tabs>
          <w:tab w:val="left" w:pos="6300"/>
        </w:tabs>
        <w:snapToGrid w:val="0"/>
        <w:spacing w:line="312" w:lineRule="auto"/>
        <w:ind w:firstLine="570"/>
        <w:textAlignment w:val="baseline"/>
        <w:rPr>
          <w:rFonts w:ascii="宋体" w:hAnsi="宋体" w:cs="仿宋" w:hint="eastAsia"/>
          <w:szCs w:val="28"/>
        </w:rPr>
      </w:pPr>
      <w:r w:rsidRPr="00957B77">
        <w:rPr>
          <w:rFonts w:ascii="宋体" w:hAnsi="宋体" w:cs="仿宋" w:hint="eastAsia"/>
          <w:szCs w:val="28"/>
        </w:rPr>
        <w:t>联系人：</w:t>
      </w:r>
    </w:p>
    <w:p w14:paraId="07C08910" w14:textId="77777777" w:rsidR="00370740" w:rsidRPr="00957B77" w:rsidRDefault="00000000">
      <w:pPr>
        <w:snapToGrid w:val="0"/>
        <w:spacing w:line="312" w:lineRule="auto"/>
        <w:ind w:firstLineChars="200" w:firstLine="560"/>
        <w:textAlignment w:val="baseline"/>
        <w:rPr>
          <w:rFonts w:ascii="宋体" w:hAnsi="宋体" w:cs="仿宋" w:hint="eastAsia"/>
          <w:szCs w:val="28"/>
        </w:rPr>
        <w:sectPr w:rsidR="00370740" w:rsidRPr="00957B77">
          <w:pgSz w:w="11907" w:h="16840"/>
          <w:pgMar w:top="1134" w:right="1191" w:bottom="1134" w:left="1304" w:header="851" w:footer="992" w:gutter="0"/>
          <w:pgNumType w:fmt="numberInDash"/>
          <w:cols w:space="720"/>
          <w:docGrid w:linePitch="380" w:charSpace="-5735"/>
        </w:sectPr>
      </w:pPr>
      <w:r w:rsidRPr="00957B77">
        <w:rPr>
          <w:rFonts w:ascii="宋体" w:hAnsi="宋体" w:cs="仿宋" w:hint="eastAsia"/>
          <w:szCs w:val="28"/>
        </w:rPr>
        <w:t>年 月 日</w:t>
      </w:r>
    </w:p>
    <w:p w14:paraId="0056D5C0" w14:textId="683901CF" w:rsidR="00370740" w:rsidRPr="00957B77" w:rsidRDefault="00000000">
      <w:pPr>
        <w:tabs>
          <w:tab w:val="left" w:pos="2895"/>
        </w:tabs>
        <w:snapToGrid w:val="0"/>
        <w:spacing w:line="400" w:lineRule="exact"/>
        <w:ind w:left="560"/>
        <w:textAlignment w:val="baseline"/>
        <w:rPr>
          <w:rFonts w:ascii="宋体" w:hAnsi="宋体" w:cs="仿宋" w:hint="eastAsia"/>
          <w:szCs w:val="28"/>
        </w:rPr>
      </w:pPr>
      <w:r w:rsidRPr="00957B77">
        <w:rPr>
          <w:rFonts w:ascii="宋体" w:hAnsi="宋体" w:cs="仿宋" w:hint="eastAsia"/>
          <w:szCs w:val="28"/>
        </w:rPr>
        <w:lastRenderedPageBreak/>
        <w:t>（二）</w:t>
      </w:r>
      <w:bookmarkStart w:id="121" w:name="OLE_LINK56"/>
      <w:r w:rsidR="00DD0312" w:rsidRPr="00957B77">
        <w:rPr>
          <w:rFonts w:ascii="宋体" w:hAnsi="宋体" w:cs="仿宋" w:hint="eastAsia"/>
          <w:szCs w:val="28"/>
        </w:rPr>
        <w:t>分项</w:t>
      </w:r>
      <w:r w:rsidRPr="00957B77">
        <w:rPr>
          <w:rFonts w:ascii="宋体" w:hAnsi="宋体" w:cs="仿宋" w:hint="eastAsia"/>
          <w:szCs w:val="28"/>
        </w:rPr>
        <w:t>明细报价表</w:t>
      </w:r>
      <w:bookmarkEnd w:id="121"/>
    </w:p>
    <w:p w14:paraId="05E15DDF" w14:textId="77777777" w:rsidR="00DD0312" w:rsidRPr="00957B77" w:rsidRDefault="00DD0312" w:rsidP="00DD0312">
      <w:pPr>
        <w:snapToGrid w:val="0"/>
        <w:spacing w:line="360" w:lineRule="auto"/>
        <w:textAlignment w:val="baseline"/>
        <w:rPr>
          <w:rFonts w:ascii="宋体" w:hAnsi="宋体" w:cs="仿宋" w:hint="eastAsia"/>
          <w:szCs w:val="28"/>
        </w:rPr>
      </w:pPr>
    </w:p>
    <w:p w14:paraId="5F63E0A7" w14:textId="31DADDBF" w:rsidR="00370740" w:rsidRPr="00957B77" w:rsidRDefault="00DD0312" w:rsidP="00DD0312">
      <w:pPr>
        <w:snapToGrid w:val="0"/>
        <w:spacing w:line="360" w:lineRule="auto"/>
        <w:textAlignment w:val="baseline"/>
        <w:rPr>
          <w:rFonts w:ascii="宋体" w:hAnsi="宋体" w:cs="仿宋" w:hint="eastAsia"/>
          <w:szCs w:val="28"/>
        </w:rPr>
      </w:pPr>
      <w:r w:rsidRPr="00957B77">
        <w:rPr>
          <w:rFonts w:ascii="宋体" w:hAnsi="宋体" w:cs="仿宋" w:hint="eastAsia"/>
          <w:szCs w:val="28"/>
        </w:rPr>
        <w:t>供应商提供本单位各体检项目的价格明细（加盖公章）。</w:t>
      </w:r>
    </w:p>
    <w:p w14:paraId="2E82DD24" w14:textId="77777777" w:rsidR="00370740" w:rsidRPr="00957B77" w:rsidRDefault="00370740">
      <w:pPr>
        <w:snapToGrid w:val="0"/>
        <w:spacing w:line="360" w:lineRule="auto"/>
        <w:ind w:firstLineChars="200" w:firstLine="560"/>
        <w:textAlignment w:val="baseline"/>
        <w:rPr>
          <w:rFonts w:ascii="宋体" w:hAnsi="宋体" w:cs="仿宋" w:hint="eastAsia"/>
          <w:szCs w:val="28"/>
          <w:bdr w:val="single" w:sz="4" w:space="0" w:color="auto"/>
        </w:rPr>
      </w:pPr>
    </w:p>
    <w:p w14:paraId="6D6A884A" w14:textId="77777777" w:rsidR="00370740" w:rsidRPr="00957B77" w:rsidRDefault="00000000">
      <w:pPr>
        <w:widowControl/>
        <w:jc w:val="left"/>
        <w:rPr>
          <w:rFonts w:ascii="宋体" w:hAnsi="宋体" w:cs="仿宋" w:hint="eastAsia"/>
          <w:szCs w:val="28"/>
        </w:rPr>
      </w:pPr>
      <w:r w:rsidRPr="00957B77">
        <w:rPr>
          <w:rFonts w:ascii="宋体" w:hAnsi="宋体" w:cs="仿宋" w:hint="eastAsia"/>
          <w:szCs w:val="28"/>
        </w:rPr>
        <w:br w:type="page"/>
      </w:r>
    </w:p>
    <w:p w14:paraId="29F2A291" w14:textId="77777777" w:rsidR="00370740" w:rsidRPr="00957B77" w:rsidRDefault="00000000">
      <w:pPr>
        <w:pStyle w:val="2"/>
        <w:spacing w:line="400" w:lineRule="exact"/>
        <w:ind w:firstLineChars="200" w:firstLine="562"/>
        <w:textAlignment w:val="baseline"/>
        <w:rPr>
          <w:rFonts w:cs="仿宋" w:hint="eastAsia"/>
          <w:b/>
          <w:szCs w:val="28"/>
        </w:rPr>
      </w:pPr>
      <w:bookmarkStart w:id="122" w:name="_Toc206695229"/>
      <w:r w:rsidRPr="00957B77">
        <w:rPr>
          <w:rFonts w:cs="仿宋" w:hint="eastAsia"/>
          <w:b/>
          <w:szCs w:val="28"/>
        </w:rPr>
        <w:lastRenderedPageBreak/>
        <w:t>二、服务部分</w:t>
      </w:r>
      <w:bookmarkEnd w:id="122"/>
    </w:p>
    <w:p w14:paraId="18788445" w14:textId="6FA138C7" w:rsidR="00370740" w:rsidRPr="00957B77" w:rsidRDefault="00000000" w:rsidP="00DD0312">
      <w:pPr>
        <w:snapToGrid w:val="0"/>
        <w:spacing w:line="400" w:lineRule="exact"/>
        <w:ind w:firstLineChars="200" w:firstLine="560"/>
        <w:jc w:val="left"/>
        <w:textAlignment w:val="baseline"/>
        <w:rPr>
          <w:rFonts w:ascii="宋体" w:hAnsi="宋体" w:cs="仿宋" w:hint="eastAsia"/>
          <w:szCs w:val="28"/>
        </w:rPr>
      </w:pPr>
      <w:r w:rsidRPr="00957B77">
        <w:rPr>
          <w:rFonts w:ascii="宋体" w:hAnsi="宋体" w:cs="仿宋" w:hint="eastAsia"/>
          <w:szCs w:val="28"/>
        </w:rPr>
        <w:t>（一）服务响应偏离表</w:t>
      </w:r>
    </w:p>
    <w:p w14:paraId="627711DF"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项目编号：</w:t>
      </w:r>
    </w:p>
    <w:p w14:paraId="0CF58ACE"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磋商项目名称：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370740" w:rsidRPr="00957B77" w14:paraId="05637BAC" w14:textId="77777777">
        <w:trPr>
          <w:trHeight w:val="515"/>
          <w:jc w:val="center"/>
        </w:trPr>
        <w:tc>
          <w:tcPr>
            <w:tcW w:w="1271" w:type="dxa"/>
            <w:vAlign w:val="center"/>
          </w:tcPr>
          <w:p w14:paraId="42DABECD" w14:textId="77777777" w:rsidR="00370740" w:rsidRPr="00957B77" w:rsidRDefault="00000000">
            <w:pPr>
              <w:tabs>
                <w:tab w:val="left" w:pos="6300"/>
              </w:tabs>
              <w:snapToGrid w:val="0"/>
              <w:spacing w:line="500" w:lineRule="exact"/>
              <w:jc w:val="center"/>
              <w:textAlignment w:val="baseline"/>
              <w:rPr>
                <w:rFonts w:ascii="宋体" w:hAnsi="宋体" w:cs="仿宋" w:hint="eastAsia"/>
                <w:szCs w:val="28"/>
              </w:rPr>
            </w:pPr>
            <w:r w:rsidRPr="00957B77">
              <w:rPr>
                <w:rFonts w:ascii="宋体" w:hAnsi="宋体" w:cs="仿宋" w:hint="eastAsia"/>
                <w:szCs w:val="28"/>
              </w:rPr>
              <w:t>序号</w:t>
            </w:r>
          </w:p>
        </w:tc>
        <w:tc>
          <w:tcPr>
            <w:tcW w:w="2967" w:type="dxa"/>
            <w:vAlign w:val="center"/>
          </w:tcPr>
          <w:p w14:paraId="5CD6A0A1" w14:textId="77777777" w:rsidR="00370740" w:rsidRPr="00957B77" w:rsidRDefault="00000000">
            <w:pPr>
              <w:tabs>
                <w:tab w:val="left" w:pos="6300"/>
              </w:tabs>
              <w:snapToGrid w:val="0"/>
              <w:spacing w:line="500" w:lineRule="exact"/>
              <w:jc w:val="center"/>
              <w:textAlignment w:val="baseline"/>
              <w:rPr>
                <w:rFonts w:ascii="宋体" w:hAnsi="宋体" w:cs="仿宋" w:hint="eastAsia"/>
                <w:szCs w:val="28"/>
              </w:rPr>
            </w:pPr>
            <w:r w:rsidRPr="00957B77">
              <w:rPr>
                <w:rFonts w:ascii="宋体" w:hAnsi="宋体" w:cs="仿宋" w:hint="eastAsia"/>
                <w:szCs w:val="28"/>
              </w:rPr>
              <w:t>采购需求</w:t>
            </w:r>
          </w:p>
        </w:tc>
        <w:tc>
          <w:tcPr>
            <w:tcW w:w="3081" w:type="dxa"/>
            <w:vAlign w:val="center"/>
          </w:tcPr>
          <w:p w14:paraId="30DD1861" w14:textId="77777777" w:rsidR="00370740" w:rsidRPr="00957B77" w:rsidRDefault="00000000">
            <w:pPr>
              <w:tabs>
                <w:tab w:val="left" w:pos="6300"/>
              </w:tabs>
              <w:snapToGrid w:val="0"/>
              <w:spacing w:line="500" w:lineRule="exact"/>
              <w:jc w:val="center"/>
              <w:textAlignment w:val="baseline"/>
              <w:rPr>
                <w:rFonts w:ascii="宋体" w:hAnsi="宋体" w:cs="仿宋" w:hint="eastAsia"/>
                <w:szCs w:val="28"/>
              </w:rPr>
            </w:pPr>
            <w:r w:rsidRPr="00957B77">
              <w:rPr>
                <w:rFonts w:ascii="宋体" w:hAnsi="宋体" w:cs="仿宋" w:hint="eastAsia"/>
                <w:szCs w:val="28"/>
              </w:rPr>
              <w:t>响应情况</w:t>
            </w:r>
          </w:p>
        </w:tc>
        <w:tc>
          <w:tcPr>
            <w:tcW w:w="2309" w:type="dxa"/>
            <w:vAlign w:val="center"/>
          </w:tcPr>
          <w:p w14:paraId="2CFD1D8D" w14:textId="77777777" w:rsidR="00370740" w:rsidRPr="00957B77" w:rsidRDefault="00000000">
            <w:pPr>
              <w:tabs>
                <w:tab w:val="left" w:pos="6300"/>
              </w:tabs>
              <w:snapToGrid w:val="0"/>
              <w:spacing w:line="500" w:lineRule="exact"/>
              <w:jc w:val="center"/>
              <w:textAlignment w:val="baseline"/>
              <w:rPr>
                <w:rFonts w:ascii="宋体" w:hAnsi="宋体" w:cs="仿宋" w:hint="eastAsia"/>
                <w:szCs w:val="28"/>
              </w:rPr>
            </w:pPr>
            <w:r w:rsidRPr="00957B77">
              <w:rPr>
                <w:rFonts w:ascii="宋体" w:hAnsi="宋体" w:cs="仿宋" w:hint="eastAsia"/>
                <w:szCs w:val="28"/>
              </w:rPr>
              <w:t>差异说明</w:t>
            </w:r>
          </w:p>
        </w:tc>
      </w:tr>
      <w:tr w:rsidR="00370740" w:rsidRPr="00957B77" w14:paraId="159BB24C" w14:textId="77777777">
        <w:trPr>
          <w:trHeight w:val="599"/>
          <w:jc w:val="center"/>
        </w:trPr>
        <w:tc>
          <w:tcPr>
            <w:tcW w:w="1271" w:type="dxa"/>
            <w:vAlign w:val="center"/>
          </w:tcPr>
          <w:p w14:paraId="548C39F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2298B9AF"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58183934"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3457566F"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3BD8B4DD" w14:textId="77777777">
        <w:trPr>
          <w:trHeight w:val="599"/>
          <w:jc w:val="center"/>
        </w:trPr>
        <w:tc>
          <w:tcPr>
            <w:tcW w:w="1271" w:type="dxa"/>
            <w:vAlign w:val="center"/>
          </w:tcPr>
          <w:p w14:paraId="1113DC83"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41FF4B55"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79F9C920"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7EA5DB3D"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1D865F9A" w14:textId="77777777">
        <w:trPr>
          <w:trHeight w:val="599"/>
          <w:jc w:val="center"/>
        </w:trPr>
        <w:tc>
          <w:tcPr>
            <w:tcW w:w="1271" w:type="dxa"/>
            <w:vAlign w:val="center"/>
          </w:tcPr>
          <w:p w14:paraId="039F45F3"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104B2F95"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2F6D125D"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06664C36"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48DCE394" w14:textId="77777777">
        <w:trPr>
          <w:trHeight w:val="599"/>
          <w:jc w:val="center"/>
        </w:trPr>
        <w:tc>
          <w:tcPr>
            <w:tcW w:w="1271" w:type="dxa"/>
            <w:vAlign w:val="center"/>
          </w:tcPr>
          <w:p w14:paraId="470E6253"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0DDED9A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3950AACB"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66B50064"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1AD09712" w14:textId="77777777">
        <w:trPr>
          <w:trHeight w:val="599"/>
          <w:jc w:val="center"/>
        </w:trPr>
        <w:tc>
          <w:tcPr>
            <w:tcW w:w="1271" w:type="dxa"/>
            <w:vAlign w:val="center"/>
          </w:tcPr>
          <w:p w14:paraId="5D138A24"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51A77E10"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219C16BD"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7C210BDA"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3494E6D0" w14:textId="77777777">
        <w:trPr>
          <w:trHeight w:val="599"/>
          <w:jc w:val="center"/>
        </w:trPr>
        <w:tc>
          <w:tcPr>
            <w:tcW w:w="1271" w:type="dxa"/>
            <w:vAlign w:val="center"/>
          </w:tcPr>
          <w:p w14:paraId="4F403E2B"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6E9DCD09"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36CFD52C"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5E31B90C"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21B8D9B8" w14:textId="77777777">
        <w:trPr>
          <w:trHeight w:val="599"/>
          <w:jc w:val="center"/>
        </w:trPr>
        <w:tc>
          <w:tcPr>
            <w:tcW w:w="1271" w:type="dxa"/>
            <w:vAlign w:val="center"/>
          </w:tcPr>
          <w:p w14:paraId="4F679127"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53386BF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3692EB07"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3D4F2E8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11217FB6" w14:textId="77777777">
        <w:trPr>
          <w:trHeight w:val="599"/>
          <w:jc w:val="center"/>
        </w:trPr>
        <w:tc>
          <w:tcPr>
            <w:tcW w:w="1271" w:type="dxa"/>
            <w:vAlign w:val="center"/>
          </w:tcPr>
          <w:p w14:paraId="4B85382B"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50C898AB"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3A95CA2A"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1F797245"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6FE9DEBF" w14:textId="77777777">
        <w:trPr>
          <w:trHeight w:val="599"/>
          <w:jc w:val="center"/>
        </w:trPr>
        <w:tc>
          <w:tcPr>
            <w:tcW w:w="1271" w:type="dxa"/>
            <w:vAlign w:val="center"/>
          </w:tcPr>
          <w:p w14:paraId="4D2D16E6"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55D44EB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4CDCC887"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4D05BB2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r w:rsidR="00370740" w:rsidRPr="00957B77" w14:paraId="7A45E135" w14:textId="77777777">
        <w:trPr>
          <w:trHeight w:val="599"/>
          <w:jc w:val="center"/>
        </w:trPr>
        <w:tc>
          <w:tcPr>
            <w:tcW w:w="1271" w:type="dxa"/>
            <w:vAlign w:val="center"/>
          </w:tcPr>
          <w:p w14:paraId="7A1330D5"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967" w:type="dxa"/>
            <w:vAlign w:val="center"/>
          </w:tcPr>
          <w:p w14:paraId="4D454780"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3081" w:type="dxa"/>
            <w:vAlign w:val="center"/>
          </w:tcPr>
          <w:p w14:paraId="75D4D788"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c>
          <w:tcPr>
            <w:tcW w:w="2309" w:type="dxa"/>
            <w:vAlign w:val="center"/>
          </w:tcPr>
          <w:p w14:paraId="015D7B0A" w14:textId="77777777" w:rsidR="00370740" w:rsidRPr="00957B77" w:rsidRDefault="00370740">
            <w:pPr>
              <w:tabs>
                <w:tab w:val="left" w:pos="6300"/>
              </w:tabs>
              <w:snapToGrid w:val="0"/>
              <w:spacing w:line="500" w:lineRule="exact"/>
              <w:jc w:val="center"/>
              <w:textAlignment w:val="baseline"/>
              <w:rPr>
                <w:rFonts w:ascii="宋体" w:hAnsi="宋体" w:cs="仿宋" w:hint="eastAsia"/>
                <w:szCs w:val="28"/>
              </w:rPr>
            </w:pPr>
          </w:p>
        </w:tc>
      </w:tr>
    </w:tbl>
    <w:p w14:paraId="126F25A1" w14:textId="3D2087AD" w:rsidR="00DD0312" w:rsidRPr="00957B77" w:rsidRDefault="00DD0312" w:rsidP="00DD0312">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供应商：                    法定代表人（或其授权代表）或自然人：</w:t>
      </w:r>
    </w:p>
    <w:p w14:paraId="4D035646" w14:textId="77777777" w:rsidR="00DD0312" w:rsidRPr="00957B77" w:rsidRDefault="00DD0312" w:rsidP="00DD0312">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szCs w:val="28"/>
        </w:rPr>
        <w:t xml:space="preserve">    </w:t>
      </w:r>
    </w:p>
    <w:p w14:paraId="14118B88" w14:textId="77777777" w:rsidR="00DD0312" w:rsidRPr="00957B77" w:rsidRDefault="00DD0312" w:rsidP="00DD0312">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（供应商公章）                               （签署或盖章）</w:t>
      </w:r>
    </w:p>
    <w:p w14:paraId="564B88A1" w14:textId="00229A8E" w:rsidR="00DD0312" w:rsidRPr="00957B77" w:rsidRDefault="00DD0312" w:rsidP="00DD0312">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 xml:space="preserve">                                              年     月     日</w:t>
      </w:r>
    </w:p>
    <w:p w14:paraId="44400C47" w14:textId="3AB53F56" w:rsidR="00370740" w:rsidRPr="00957B77" w:rsidRDefault="00000000">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注：</w:t>
      </w:r>
    </w:p>
    <w:p w14:paraId="7C19E1DD" w14:textId="77777777" w:rsidR="00DD0312" w:rsidRPr="00957B77" w:rsidRDefault="00DD0312" w:rsidP="00DD0312">
      <w:pPr>
        <w:rPr>
          <w:rFonts w:ascii="宋体" w:hAnsi="宋体" w:cs="仿宋" w:hint="eastAsia"/>
          <w:szCs w:val="28"/>
        </w:rPr>
      </w:pPr>
      <w:r w:rsidRPr="00957B77">
        <w:rPr>
          <w:rFonts w:ascii="宋体" w:hAnsi="宋体" w:cs="仿宋" w:hint="eastAsia"/>
          <w:szCs w:val="28"/>
        </w:rPr>
        <w:t>1.本表即为对本项目“第二篇  项目服务需求”中所列条款进行比较和响应；</w:t>
      </w:r>
    </w:p>
    <w:p w14:paraId="2526987F" w14:textId="07FAC71C" w:rsidR="00370740" w:rsidRPr="00957B77" w:rsidRDefault="00DD0312" w:rsidP="00DD0312">
      <w:pPr>
        <w:rPr>
          <w:rFonts w:ascii="宋体" w:hAnsi="宋体" w:cs="仿宋" w:hint="eastAsia"/>
          <w:szCs w:val="28"/>
        </w:rPr>
      </w:pPr>
      <w:r w:rsidRPr="00957B77">
        <w:rPr>
          <w:rFonts w:ascii="宋体" w:hAnsi="宋体" w:cs="仿宋" w:hint="eastAsia"/>
          <w:szCs w:val="28"/>
        </w:rPr>
        <w:t>2.本表可扩展。</w:t>
      </w:r>
      <w:r w:rsidRPr="00957B77">
        <w:rPr>
          <w:rFonts w:ascii="宋体" w:hAnsi="宋体" w:cs="仿宋" w:hint="eastAsia"/>
          <w:szCs w:val="28"/>
        </w:rPr>
        <w:br w:type="page"/>
      </w:r>
    </w:p>
    <w:p w14:paraId="61E3D9D8" w14:textId="77777777" w:rsidR="00DD0312" w:rsidRPr="00957B77" w:rsidRDefault="00DD0312" w:rsidP="00DD0312">
      <w:pPr>
        <w:rPr>
          <w:rFonts w:ascii="宋体" w:hAnsi="宋体" w:cs="仿宋" w:hint="eastAsia"/>
          <w:szCs w:val="28"/>
        </w:rPr>
      </w:pPr>
      <w:r w:rsidRPr="00957B77">
        <w:rPr>
          <w:rFonts w:ascii="宋体" w:hAnsi="宋体" w:cs="仿宋" w:hint="eastAsia"/>
          <w:szCs w:val="28"/>
        </w:rPr>
        <w:lastRenderedPageBreak/>
        <w:t>（二）其他资料（格式自定）</w:t>
      </w:r>
    </w:p>
    <w:p w14:paraId="5D5A07A3" w14:textId="77777777" w:rsidR="00DD0312" w:rsidRPr="00957B77" w:rsidRDefault="00DD0312" w:rsidP="00DD0312">
      <w:pPr>
        <w:rPr>
          <w:rFonts w:ascii="宋体" w:hAnsi="宋体" w:cs="仿宋" w:hint="eastAsia"/>
          <w:szCs w:val="28"/>
        </w:rPr>
      </w:pPr>
    </w:p>
    <w:p w14:paraId="1D091E77" w14:textId="77777777" w:rsidR="00DD0312" w:rsidRPr="00957B77" w:rsidRDefault="00DD0312">
      <w:pPr>
        <w:widowControl/>
        <w:jc w:val="left"/>
        <w:rPr>
          <w:rFonts w:ascii="宋体" w:hAnsi="宋体" w:cs="仿宋" w:hint="eastAsia"/>
          <w:b/>
          <w:szCs w:val="28"/>
        </w:rPr>
      </w:pPr>
      <w:r w:rsidRPr="00957B77">
        <w:rPr>
          <w:rFonts w:ascii="宋体" w:hAnsi="宋体" w:cs="仿宋" w:hint="eastAsia"/>
          <w:b/>
          <w:szCs w:val="28"/>
        </w:rPr>
        <w:br w:type="page"/>
      </w:r>
    </w:p>
    <w:p w14:paraId="54B51315" w14:textId="1B0B56AE" w:rsidR="00370740" w:rsidRPr="00957B77" w:rsidRDefault="00000000">
      <w:pPr>
        <w:pStyle w:val="2"/>
        <w:spacing w:line="400" w:lineRule="exact"/>
        <w:ind w:firstLineChars="200" w:firstLine="562"/>
        <w:textAlignment w:val="baseline"/>
        <w:rPr>
          <w:rFonts w:cs="仿宋" w:hint="eastAsia"/>
          <w:b/>
          <w:szCs w:val="28"/>
        </w:rPr>
      </w:pPr>
      <w:bookmarkStart w:id="123" w:name="_Toc206695230"/>
      <w:r w:rsidRPr="00957B77">
        <w:rPr>
          <w:rFonts w:cs="仿宋" w:hint="eastAsia"/>
          <w:b/>
          <w:szCs w:val="28"/>
        </w:rPr>
        <w:lastRenderedPageBreak/>
        <w:t>三、商务部分</w:t>
      </w:r>
      <w:bookmarkEnd w:id="123"/>
    </w:p>
    <w:p w14:paraId="41A9E964"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bookmarkStart w:id="124" w:name="_Toc283382459"/>
      <w:r w:rsidRPr="00957B77">
        <w:rPr>
          <w:rFonts w:ascii="宋体" w:hAnsi="宋体" w:cs="仿宋" w:hint="eastAsia"/>
          <w:szCs w:val="28"/>
        </w:rPr>
        <w:t>（一）商务响应偏离表</w:t>
      </w:r>
    </w:p>
    <w:p w14:paraId="2E6B7639"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项目编号：</w:t>
      </w:r>
    </w:p>
    <w:p w14:paraId="6BA33AD3"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磋商项目名称：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70740" w:rsidRPr="00957B77" w14:paraId="7FF52F57" w14:textId="77777777">
        <w:trPr>
          <w:trHeight w:val="765"/>
        </w:trPr>
        <w:tc>
          <w:tcPr>
            <w:tcW w:w="1510" w:type="dxa"/>
            <w:vAlign w:val="center"/>
          </w:tcPr>
          <w:p w14:paraId="7014B3D9" w14:textId="77777777" w:rsidR="00370740" w:rsidRPr="00957B77" w:rsidRDefault="00000000">
            <w:pPr>
              <w:snapToGrid w:val="0"/>
              <w:spacing w:line="360" w:lineRule="auto"/>
              <w:ind w:firstLine="465"/>
              <w:textAlignment w:val="baseline"/>
              <w:rPr>
                <w:rFonts w:ascii="宋体" w:hAnsi="宋体" w:cs="仿宋" w:hint="eastAsia"/>
                <w:szCs w:val="28"/>
              </w:rPr>
            </w:pPr>
            <w:r w:rsidRPr="00957B77">
              <w:rPr>
                <w:rFonts w:ascii="宋体" w:hAnsi="宋体" w:cs="仿宋" w:hint="eastAsia"/>
                <w:szCs w:val="28"/>
              </w:rPr>
              <w:t>序号</w:t>
            </w:r>
          </w:p>
        </w:tc>
        <w:tc>
          <w:tcPr>
            <w:tcW w:w="3179" w:type="dxa"/>
            <w:vAlign w:val="center"/>
          </w:tcPr>
          <w:p w14:paraId="65448E21" w14:textId="77777777" w:rsidR="00370740" w:rsidRPr="00957B77" w:rsidRDefault="00000000">
            <w:pPr>
              <w:tabs>
                <w:tab w:val="left" w:pos="6300"/>
              </w:tabs>
              <w:snapToGrid w:val="0"/>
              <w:spacing w:line="360" w:lineRule="auto"/>
              <w:jc w:val="center"/>
              <w:textAlignment w:val="baseline"/>
              <w:rPr>
                <w:rFonts w:ascii="宋体" w:hAnsi="宋体" w:cs="仿宋" w:hint="eastAsia"/>
                <w:szCs w:val="28"/>
              </w:rPr>
            </w:pPr>
            <w:r w:rsidRPr="00957B77">
              <w:rPr>
                <w:rFonts w:ascii="宋体" w:hAnsi="宋体" w:cs="仿宋" w:hint="eastAsia"/>
                <w:szCs w:val="28"/>
              </w:rPr>
              <w:t>磋商项目商务需求</w:t>
            </w:r>
          </w:p>
        </w:tc>
        <w:tc>
          <w:tcPr>
            <w:tcW w:w="2434" w:type="dxa"/>
            <w:vAlign w:val="center"/>
          </w:tcPr>
          <w:p w14:paraId="120D8366" w14:textId="77777777" w:rsidR="00370740" w:rsidRPr="00957B77" w:rsidRDefault="00000000">
            <w:pPr>
              <w:tabs>
                <w:tab w:val="left" w:pos="6300"/>
              </w:tabs>
              <w:snapToGrid w:val="0"/>
              <w:spacing w:line="360" w:lineRule="auto"/>
              <w:jc w:val="center"/>
              <w:textAlignment w:val="baseline"/>
              <w:rPr>
                <w:rFonts w:ascii="宋体" w:hAnsi="宋体" w:cs="仿宋" w:hint="eastAsia"/>
                <w:szCs w:val="28"/>
              </w:rPr>
            </w:pPr>
            <w:r w:rsidRPr="00957B77">
              <w:rPr>
                <w:rFonts w:ascii="宋体" w:hAnsi="宋体" w:cs="仿宋" w:hint="eastAsia"/>
                <w:szCs w:val="28"/>
              </w:rPr>
              <w:t>响应情况</w:t>
            </w:r>
          </w:p>
        </w:tc>
        <w:tc>
          <w:tcPr>
            <w:tcW w:w="2355" w:type="dxa"/>
            <w:vAlign w:val="center"/>
          </w:tcPr>
          <w:p w14:paraId="2B7699C0" w14:textId="77777777" w:rsidR="00370740" w:rsidRPr="00957B77" w:rsidRDefault="00000000">
            <w:pPr>
              <w:tabs>
                <w:tab w:val="left" w:pos="6300"/>
              </w:tabs>
              <w:snapToGrid w:val="0"/>
              <w:spacing w:line="360" w:lineRule="auto"/>
              <w:jc w:val="center"/>
              <w:textAlignment w:val="baseline"/>
              <w:rPr>
                <w:rFonts w:ascii="宋体" w:hAnsi="宋体" w:cs="仿宋" w:hint="eastAsia"/>
                <w:szCs w:val="28"/>
              </w:rPr>
            </w:pPr>
            <w:r w:rsidRPr="00957B77">
              <w:rPr>
                <w:rFonts w:ascii="宋体" w:hAnsi="宋体" w:cs="仿宋" w:hint="eastAsia"/>
                <w:szCs w:val="28"/>
              </w:rPr>
              <w:t>偏离说明</w:t>
            </w:r>
          </w:p>
        </w:tc>
      </w:tr>
      <w:tr w:rsidR="00370740" w:rsidRPr="00957B77" w14:paraId="1DEEA764" w14:textId="77777777">
        <w:trPr>
          <w:trHeight w:val="703"/>
        </w:trPr>
        <w:tc>
          <w:tcPr>
            <w:tcW w:w="1510" w:type="dxa"/>
            <w:vAlign w:val="center"/>
          </w:tcPr>
          <w:p w14:paraId="7C261F94"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3179" w:type="dxa"/>
            <w:vAlign w:val="center"/>
          </w:tcPr>
          <w:p w14:paraId="5D965E16"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434" w:type="dxa"/>
            <w:vAlign w:val="center"/>
          </w:tcPr>
          <w:p w14:paraId="6CA44C6E"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355" w:type="dxa"/>
            <w:vAlign w:val="center"/>
          </w:tcPr>
          <w:p w14:paraId="7614FB03"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r>
      <w:tr w:rsidR="00370740" w:rsidRPr="00957B77" w14:paraId="6E3BE571" w14:textId="77777777">
        <w:trPr>
          <w:trHeight w:val="703"/>
        </w:trPr>
        <w:tc>
          <w:tcPr>
            <w:tcW w:w="1510" w:type="dxa"/>
            <w:vAlign w:val="center"/>
          </w:tcPr>
          <w:p w14:paraId="67986032"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3179" w:type="dxa"/>
            <w:vAlign w:val="center"/>
          </w:tcPr>
          <w:p w14:paraId="5BAF5932"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434" w:type="dxa"/>
            <w:vAlign w:val="center"/>
          </w:tcPr>
          <w:p w14:paraId="70FDB6BE"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355" w:type="dxa"/>
            <w:vAlign w:val="center"/>
          </w:tcPr>
          <w:p w14:paraId="50588039"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r>
      <w:tr w:rsidR="00370740" w:rsidRPr="00957B77" w14:paraId="35311DE6" w14:textId="77777777">
        <w:trPr>
          <w:trHeight w:val="703"/>
        </w:trPr>
        <w:tc>
          <w:tcPr>
            <w:tcW w:w="1510" w:type="dxa"/>
            <w:vAlign w:val="center"/>
          </w:tcPr>
          <w:p w14:paraId="0ADE1EFC"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3179" w:type="dxa"/>
            <w:vAlign w:val="center"/>
          </w:tcPr>
          <w:p w14:paraId="065751A3"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434" w:type="dxa"/>
            <w:vAlign w:val="center"/>
          </w:tcPr>
          <w:p w14:paraId="5EE39482"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355" w:type="dxa"/>
            <w:vAlign w:val="center"/>
          </w:tcPr>
          <w:p w14:paraId="5BC52534"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r>
      <w:tr w:rsidR="00370740" w:rsidRPr="00957B77" w14:paraId="3B66E3EE" w14:textId="77777777">
        <w:trPr>
          <w:trHeight w:val="703"/>
        </w:trPr>
        <w:tc>
          <w:tcPr>
            <w:tcW w:w="1510" w:type="dxa"/>
            <w:vAlign w:val="center"/>
          </w:tcPr>
          <w:p w14:paraId="3854CA82"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3179" w:type="dxa"/>
            <w:vAlign w:val="center"/>
          </w:tcPr>
          <w:p w14:paraId="27E9C1C8"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434" w:type="dxa"/>
            <w:vAlign w:val="center"/>
          </w:tcPr>
          <w:p w14:paraId="4DBBE65A"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355" w:type="dxa"/>
            <w:vAlign w:val="center"/>
          </w:tcPr>
          <w:p w14:paraId="3C80FC96"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r>
      <w:tr w:rsidR="00370740" w:rsidRPr="00957B77" w14:paraId="78910518" w14:textId="77777777">
        <w:trPr>
          <w:trHeight w:val="703"/>
        </w:trPr>
        <w:tc>
          <w:tcPr>
            <w:tcW w:w="1510" w:type="dxa"/>
            <w:vAlign w:val="center"/>
          </w:tcPr>
          <w:p w14:paraId="7542E857"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3179" w:type="dxa"/>
            <w:vAlign w:val="center"/>
          </w:tcPr>
          <w:p w14:paraId="22D84B5E"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434" w:type="dxa"/>
            <w:vAlign w:val="center"/>
          </w:tcPr>
          <w:p w14:paraId="5ED00F11"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355" w:type="dxa"/>
            <w:vAlign w:val="center"/>
          </w:tcPr>
          <w:p w14:paraId="6EDEE8AC"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r>
      <w:tr w:rsidR="00370740" w:rsidRPr="00957B77" w14:paraId="7321EB61" w14:textId="77777777">
        <w:trPr>
          <w:trHeight w:val="703"/>
        </w:trPr>
        <w:tc>
          <w:tcPr>
            <w:tcW w:w="1510" w:type="dxa"/>
            <w:vAlign w:val="center"/>
          </w:tcPr>
          <w:p w14:paraId="6E7D583C"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3179" w:type="dxa"/>
            <w:vAlign w:val="center"/>
          </w:tcPr>
          <w:p w14:paraId="59AEF300"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434" w:type="dxa"/>
            <w:vAlign w:val="center"/>
          </w:tcPr>
          <w:p w14:paraId="27AD34EC"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c>
          <w:tcPr>
            <w:tcW w:w="2355" w:type="dxa"/>
            <w:vAlign w:val="center"/>
          </w:tcPr>
          <w:p w14:paraId="3AD4071E" w14:textId="77777777" w:rsidR="00370740" w:rsidRPr="00957B77" w:rsidRDefault="00370740">
            <w:pPr>
              <w:tabs>
                <w:tab w:val="left" w:pos="6300"/>
              </w:tabs>
              <w:snapToGrid w:val="0"/>
              <w:spacing w:line="360" w:lineRule="auto"/>
              <w:jc w:val="center"/>
              <w:textAlignment w:val="baseline"/>
              <w:rPr>
                <w:rFonts w:ascii="宋体" w:hAnsi="宋体" w:cs="仿宋" w:hint="eastAsia"/>
                <w:szCs w:val="28"/>
              </w:rPr>
            </w:pPr>
          </w:p>
        </w:tc>
      </w:tr>
    </w:tbl>
    <w:p w14:paraId="774FCE23" w14:textId="77777777" w:rsidR="00370740" w:rsidRPr="00957B77" w:rsidRDefault="00370740">
      <w:pPr>
        <w:snapToGrid w:val="0"/>
        <w:spacing w:line="360" w:lineRule="auto"/>
        <w:ind w:firstLine="465"/>
        <w:textAlignment w:val="baseline"/>
        <w:rPr>
          <w:rFonts w:ascii="宋体" w:hAnsi="宋体" w:cs="仿宋" w:hint="eastAsia"/>
          <w:szCs w:val="28"/>
        </w:rPr>
      </w:pPr>
    </w:p>
    <w:p w14:paraId="15310592" w14:textId="142040B0" w:rsidR="00317276"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供应商：                    法定代表人（或其授权代表）或自然人：</w:t>
      </w:r>
    </w:p>
    <w:p w14:paraId="14AF6A03" w14:textId="77777777" w:rsidR="00317276"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szCs w:val="28"/>
        </w:rPr>
        <w:t xml:space="preserve">    </w:t>
      </w:r>
    </w:p>
    <w:p w14:paraId="2882C2DE" w14:textId="77777777" w:rsidR="00317276"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（供应商公章）                                 （签署或盖章）</w:t>
      </w:r>
    </w:p>
    <w:p w14:paraId="3B7A86F4" w14:textId="77777777" w:rsidR="00317276"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 xml:space="preserve">                                            年     月     日</w:t>
      </w:r>
    </w:p>
    <w:p w14:paraId="66982358" w14:textId="77777777" w:rsidR="00317276"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注：</w:t>
      </w:r>
    </w:p>
    <w:p w14:paraId="7590C59A" w14:textId="77777777" w:rsidR="00317276"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1.本表即为对本项目“第三篇  项目商务需求”中所列条款进行比较和响应；</w:t>
      </w:r>
    </w:p>
    <w:p w14:paraId="05FDB74B" w14:textId="4DF98E98" w:rsidR="00370740" w:rsidRPr="00957B77" w:rsidRDefault="00317276" w:rsidP="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 xml:space="preserve">2.本表可扩展。 </w:t>
      </w:r>
      <w:r w:rsidRPr="00957B77">
        <w:rPr>
          <w:rFonts w:ascii="宋体" w:hAnsi="宋体" w:cs="仿宋" w:hint="eastAsia"/>
          <w:szCs w:val="28"/>
        </w:rPr>
        <w:br w:type="page"/>
      </w:r>
    </w:p>
    <w:p w14:paraId="0E48E431" w14:textId="25C2F8BD" w:rsidR="00370740" w:rsidRPr="00957B77" w:rsidRDefault="00317276">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lastRenderedPageBreak/>
        <w:t>（二）其它优惠承诺（格式自定）</w:t>
      </w:r>
    </w:p>
    <w:p w14:paraId="1D66E978"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101766E1"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6CD287BF"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63AEAB90"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3EF892D9"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61265902"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17319B30"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651B44C5"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622A2C94"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06FD2301"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38348CCB"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530A20C3"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4697AA96"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43781CDA"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71F7A14C"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43F3D31A"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7BF654E6"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3423EE32" w14:textId="77777777" w:rsidR="00370740" w:rsidRPr="00957B77" w:rsidRDefault="00370740">
      <w:pPr>
        <w:snapToGrid w:val="0"/>
        <w:spacing w:line="400" w:lineRule="exact"/>
        <w:ind w:firstLineChars="200" w:firstLine="560"/>
        <w:textAlignment w:val="baseline"/>
        <w:rPr>
          <w:rFonts w:ascii="宋体" w:hAnsi="宋体" w:cs="仿宋" w:hint="eastAsia"/>
          <w:szCs w:val="28"/>
        </w:rPr>
      </w:pPr>
    </w:p>
    <w:p w14:paraId="6175CAB4" w14:textId="77777777" w:rsidR="00370740" w:rsidRPr="00957B77" w:rsidRDefault="00370740">
      <w:pPr>
        <w:pStyle w:val="ad"/>
        <w:rPr>
          <w:rFonts w:cs="仿宋" w:hint="eastAsia"/>
          <w:sz w:val="28"/>
          <w:szCs w:val="28"/>
        </w:rPr>
      </w:pPr>
    </w:p>
    <w:p w14:paraId="7EEE53B9" w14:textId="77777777" w:rsidR="00370740" w:rsidRPr="00957B77" w:rsidRDefault="00370740">
      <w:pPr>
        <w:rPr>
          <w:rFonts w:ascii="宋体" w:hAnsi="宋体" w:cs="仿宋" w:hint="eastAsia"/>
          <w:szCs w:val="28"/>
        </w:rPr>
      </w:pPr>
    </w:p>
    <w:p w14:paraId="180ED579" w14:textId="77777777" w:rsidR="00370740" w:rsidRPr="00957B77" w:rsidRDefault="00370740">
      <w:pPr>
        <w:pStyle w:val="ad"/>
        <w:rPr>
          <w:rFonts w:cs="仿宋" w:hint="eastAsia"/>
          <w:sz w:val="28"/>
          <w:szCs w:val="28"/>
        </w:rPr>
      </w:pPr>
    </w:p>
    <w:p w14:paraId="0C2040C7" w14:textId="77777777" w:rsidR="00370740" w:rsidRPr="00957B77" w:rsidRDefault="00370740">
      <w:pPr>
        <w:rPr>
          <w:rFonts w:ascii="宋体" w:hAnsi="宋体" w:cs="仿宋" w:hint="eastAsia"/>
          <w:szCs w:val="28"/>
        </w:rPr>
      </w:pPr>
    </w:p>
    <w:p w14:paraId="4C61C026" w14:textId="77777777" w:rsidR="00370740" w:rsidRPr="00957B77" w:rsidRDefault="00370740">
      <w:pPr>
        <w:pStyle w:val="ad"/>
        <w:rPr>
          <w:rFonts w:cs="仿宋" w:hint="eastAsia"/>
          <w:sz w:val="28"/>
          <w:szCs w:val="28"/>
        </w:rPr>
      </w:pPr>
    </w:p>
    <w:p w14:paraId="5D1551F0" w14:textId="77777777" w:rsidR="00370740" w:rsidRPr="00957B77" w:rsidRDefault="00370740">
      <w:pPr>
        <w:rPr>
          <w:rFonts w:ascii="宋体" w:hAnsi="宋体" w:cs="仿宋" w:hint="eastAsia"/>
          <w:szCs w:val="28"/>
        </w:rPr>
      </w:pPr>
    </w:p>
    <w:p w14:paraId="15F53FC1" w14:textId="77777777" w:rsidR="00370740" w:rsidRPr="00957B77" w:rsidRDefault="00370740">
      <w:pPr>
        <w:pStyle w:val="ad"/>
        <w:rPr>
          <w:rFonts w:cs="仿宋" w:hint="eastAsia"/>
          <w:sz w:val="28"/>
          <w:szCs w:val="28"/>
        </w:rPr>
      </w:pPr>
    </w:p>
    <w:p w14:paraId="7C9B813D" w14:textId="77777777" w:rsidR="00370740" w:rsidRPr="00957B77" w:rsidRDefault="00370740">
      <w:pPr>
        <w:rPr>
          <w:rFonts w:ascii="宋体" w:hAnsi="宋体" w:cs="仿宋" w:hint="eastAsia"/>
          <w:szCs w:val="28"/>
        </w:rPr>
      </w:pPr>
    </w:p>
    <w:p w14:paraId="74B9EEDA" w14:textId="77777777" w:rsidR="00370740" w:rsidRPr="00957B77" w:rsidRDefault="00370740">
      <w:pPr>
        <w:pStyle w:val="ad"/>
        <w:rPr>
          <w:rFonts w:cs="仿宋" w:hint="eastAsia"/>
          <w:sz w:val="28"/>
          <w:szCs w:val="28"/>
        </w:rPr>
      </w:pPr>
    </w:p>
    <w:p w14:paraId="1C0D1E67" w14:textId="77777777" w:rsidR="00370740" w:rsidRPr="00957B77" w:rsidRDefault="00370740">
      <w:pPr>
        <w:rPr>
          <w:rFonts w:ascii="宋体" w:hAnsi="宋体" w:cs="仿宋" w:hint="eastAsia"/>
          <w:szCs w:val="28"/>
        </w:rPr>
      </w:pPr>
    </w:p>
    <w:p w14:paraId="3E541CFA" w14:textId="77777777" w:rsidR="00370740" w:rsidRPr="00957B77" w:rsidRDefault="00370740">
      <w:pPr>
        <w:pStyle w:val="ad"/>
        <w:rPr>
          <w:rFonts w:cs="仿宋" w:hint="eastAsia"/>
          <w:sz w:val="28"/>
          <w:szCs w:val="28"/>
        </w:rPr>
      </w:pPr>
    </w:p>
    <w:p w14:paraId="3BE86834" w14:textId="77777777" w:rsidR="00370740" w:rsidRPr="00957B77" w:rsidRDefault="00370740">
      <w:pPr>
        <w:rPr>
          <w:rFonts w:ascii="宋体" w:hAnsi="宋体" w:cs="仿宋" w:hint="eastAsia"/>
          <w:szCs w:val="28"/>
        </w:rPr>
      </w:pPr>
    </w:p>
    <w:p w14:paraId="3967466A" w14:textId="77777777" w:rsidR="00370740" w:rsidRPr="00957B77" w:rsidRDefault="00000000">
      <w:pPr>
        <w:rPr>
          <w:rFonts w:ascii="宋体" w:hAnsi="宋体" w:cs="仿宋" w:hint="eastAsia"/>
          <w:szCs w:val="28"/>
        </w:rPr>
      </w:pPr>
      <w:r w:rsidRPr="00957B77">
        <w:rPr>
          <w:rFonts w:ascii="宋体" w:hAnsi="宋体" w:cs="仿宋" w:hint="eastAsia"/>
          <w:szCs w:val="28"/>
        </w:rPr>
        <w:br w:type="page"/>
      </w:r>
    </w:p>
    <w:p w14:paraId="4A052B8C" w14:textId="77777777" w:rsidR="00370740" w:rsidRPr="00957B77" w:rsidRDefault="00000000">
      <w:pPr>
        <w:pStyle w:val="2"/>
        <w:spacing w:line="400" w:lineRule="exact"/>
        <w:ind w:firstLineChars="200" w:firstLine="562"/>
        <w:textAlignment w:val="baseline"/>
        <w:rPr>
          <w:rFonts w:cs="仿宋" w:hint="eastAsia"/>
          <w:b/>
          <w:szCs w:val="28"/>
        </w:rPr>
      </w:pPr>
      <w:bookmarkStart w:id="125" w:name="_Toc206695231"/>
      <w:bookmarkEnd w:id="124"/>
      <w:r w:rsidRPr="00957B77">
        <w:rPr>
          <w:rFonts w:cs="仿宋" w:hint="eastAsia"/>
          <w:b/>
          <w:szCs w:val="28"/>
        </w:rPr>
        <w:lastRenderedPageBreak/>
        <w:t>四、资格条件</w:t>
      </w:r>
      <w:bookmarkEnd w:id="125"/>
    </w:p>
    <w:p w14:paraId="436467EF" w14:textId="77777777" w:rsidR="00370740" w:rsidRPr="00957B77" w:rsidRDefault="00000000">
      <w:pPr>
        <w:tabs>
          <w:tab w:val="left" w:pos="6300"/>
        </w:tabs>
        <w:snapToGrid w:val="0"/>
        <w:spacing w:line="400" w:lineRule="exact"/>
        <w:ind w:firstLine="570"/>
        <w:textAlignment w:val="baseline"/>
        <w:rPr>
          <w:rFonts w:ascii="宋体" w:hAnsi="宋体" w:cs="仿宋" w:hint="eastAsia"/>
          <w:szCs w:val="28"/>
        </w:rPr>
      </w:pPr>
      <w:r w:rsidRPr="00957B77">
        <w:rPr>
          <w:rFonts w:ascii="宋体" w:hAnsi="宋体" w:cs="仿宋" w:hint="eastAsia"/>
          <w:szCs w:val="28"/>
        </w:rPr>
        <w:t>（一）法人营业执照（副本）或事业单位法人证书（副本）或个体工商户营业执照或有效的自然人身份证明或社会团体法人登记证书复印件</w:t>
      </w:r>
    </w:p>
    <w:p w14:paraId="7DF42000" w14:textId="77777777" w:rsidR="00370740" w:rsidRPr="00957B77" w:rsidRDefault="00370740">
      <w:pPr>
        <w:tabs>
          <w:tab w:val="left" w:pos="6300"/>
        </w:tabs>
        <w:snapToGrid w:val="0"/>
        <w:spacing w:line="400" w:lineRule="exact"/>
        <w:ind w:firstLine="570"/>
        <w:textAlignment w:val="baseline"/>
        <w:rPr>
          <w:rFonts w:ascii="宋体" w:hAnsi="宋体" w:cs="仿宋" w:hint="eastAsia"/>
          <w:szCs w:val="28"/>
        </w:rPr>
      </w:pPr>
    </w:p>
    <w:p w14:paraId="197C9A96"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5C432643"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171FB3E8"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36457D69"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22E8EC7A"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br w:type="page"/>
      </w:r>
    </w:p>
    <w:p w14:paraId="5CC4DB29"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lastRenderedPageBreak/>
        <w:t>（二）法定代表人身份证明书（格式）</w:t>
      </w:r>
    </w:p>
    <w:p w14:paraId="0718A1BE"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5701B470"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u w:val="single"/>
        </w:rPr>
      </w:pPr>
      <w:r w:rsidRPr="00957B77">
        <w:rPr>
          <w:rFonts w:ascii="宋体" w:hAnsi="宋体" w:cs="仿宋" w:hint="eastAsia"/>
          <w:szCs w:val="28"/>
        </w:rPr>
        <w:t>磋商项目名称：</w:t>
      </w:r>
    </w:p>
    <w:p w14:paraId="7774124A"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3AEE8669" w14:textId="27B2A6CC" w:rsidR="00370740" w:rsidRPr="00957B77" w:rsidRDefault="00000000">
      <w:pPr>
        <w:tabs>
          <w:tab w:val="left" w:pos="6300"/>
        </w:tabs>
        <w:snapToGrid w:val="0"/>
        <w:spacing w:line="500" w:lineRule="exact"/>
        <w:textAlignment w:val="baseline"/>
        <w:rPr>
          <w:rFonts w:ascii="宋体" w:hAnsi="宋体" w:cs="仿宋" w:hint="eastAsia"/>
          <w:szCs w:val="28"/>
        </w:rPr>
      </w:pPr>
      <w:r w:rsidRPr="00957B77">
        <w:rPr>
          <w:rFonts w:ascii="宋体" w:hAnsi="宋体" w:cs="仿宋" w:hint="eastAsia"/>
          <w:szCs w:val="28"/>
        </w:rPr>
        <w:t>致：（采购</w:t>
      </w:r>
      <w:r w:rsidR="002F1539" w:rsidRPr="00957B77">
        <w:rPr>
          <w:rFonts w:ascii="宋体" w:hAnsi="宋体" w:cs="仿宋" w:hint="eastAsia"/>
          <w:szCs w:val="28"/>
        </w:rPr>
        <w:t>代理机构</w:t>
      </w:r>
      <w:r w:rsidRPr="00957B77">
        <w:rPr>
          <w:rFonts w:ascii="宋体" w:hAnsi="宋体" w:cs="仿宋" w:hint="eastAsia"/>
          <w:szCs w:val="28"/>
        </w:rPr>
        <w:t>名称）：</w:t>
      </w:r>
    </w:p>
    <w:p w14:paraId="6BA748C7" w14:textId="77777777" w:rsidR="00370740" w:rsidRPr="00957B77" w:rsidRDefault="00000000">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（法定代表人姓名）在（供应商名称）任（职务名称）职务，是（供应商名称）的法定代表人。</w:t>
      </w:r>
    </w:p>
    <w:p w14:paraId="0B9FE3F2"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0FF872E4"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特此证明。</w:t>
      </w:r>
    </w:p>
    <w:p w14:paraId="495C3C3D"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727FDED4"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2E944FB8"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0AC3247B"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（供应商公章）</w:t>
      </w:r>
    </w:p>
    <w:p w14:paraId="7B5B45F7"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77981947"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年 月 日</w:t>
      </w:r>
    </w:p>
    <w:p w14:paraId="210E9F13"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法定代表人电话：XXXXXXX电子邮箱：XXXXXX@XXXXX（若授权他人办理并签署响应文件的可不填写）</w:t>
      </w:r>
    </w:p>
    <w:p w14:paraId="48F94D21"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（附：法定代表人身份证正反面复印件）</w:t>
      </w:r>
    </w:p>
    <w:p w14:paraId="1F10D1CB"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634D1450"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1F112A6A"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7094E6D1"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1B67D69D"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79A11415"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338C5BAC"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br w:type="column"/>
      </w:r>
    </w:p>
    <w:p w14:paraId="2AA59AA5"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（三）法定代表人授权委托书（格式）</w:t>
      </w:r>
    </w:p>
    <w:p w14:paraId="2E2A7885"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2E5E5238" w14:textId="77777777" w:rsidR="00370740" w:rsidRPr="00957B77" w:rsidRDefault="00000000">
      <w:pPr>
        <w:tabs>
          <w:tab w:val="left" w:pos="6300"/>
        </w:tabs>
        <w:snapToGrid w:val="0"/>
        <w:spacing w:line="500" w:lineRule="exact"/>
        <w:ind w:firstLineChars="200" w:firstLine="560"/>
        <w:textAlignment w:val="baseline"/>
        <w:rPr>
          <w:rFonts w:ascii="宋体" w:hAnsi="宋体" w:cs="仿宋" w:hint="eastAsia"/>
          <w:szCs w:val="28"/>
          <w:u w:val="single"/>
        </w:rPr>
      </w:pPr>
      <w:r w:rsidRPr="00957B77">
        <w:rPr>
          <w:rFonts w:ascii="宋体" w:hAnsi="宋体" w:cs="仿宋" w:hint="eastAsia"/>
          <w:szCs w:val="28"/>
        </w:rPr>
        <w:t>磋商项目名称：</w:t>
      </w:r>
    </w:p>
    <w:p w14:paraId="73850841"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519AA49E" w14:textId="52B13E2A" w:rsidR="00370740" w:rsidRPr="00957B77" w:rsidRDefault="00000000">
      <w:pPr>
        <w:tabs>
          <w:tab w:val="left" w:pos="6300"/>
        </w:tabs>
        <w:snapToGrid w:val="0"/>
        <w:spacing w:line="500" w:lineRule="exact"/>
        <w:textAlignment w:val="baseline"/>
        <w:rPr>
          <w:rFonts w:ascii="宋体" w:hAnsi="宋体" w:cs="仿宋" w:hint="eastAsia"/>
          <w:szCs w:val="28"/>
        </w:rPr>
      </w:pPr>
      <w:r w:rsidRPr="00957B77">
        <w:rPr>
          <w:rFonts w:ascii="宋体" w:hAnsi="宋体" w:cs="仿宋" w:hint="eastAsia"/>
          <w:szCs w:val="28"/>
        </w:rPr>
        <w:t>致：（采购</w:t>
      </w:r>
      <w:r w:rsidR="002F1539" w:rsidRPr="00957B77">
        <w:rPr>
          <w:rFonts w:ascii="宋体" w:hAnsi="宋体" w:cs="仿宋" w:hint="eastAsia"/>
          <w:szCs w:val="28"/>
        </w:rPr>
        <w:t>代理机构</w:t>
      </w:r>
      <w:r w:rsidRPr="00957B77">
        <w:rPr>
          <w:rFonts w:ascii="宋体" w:hAnsi="宋体" w:cs="仿宋" w:hint="eastAsia"/>
          <w:szCs w:val="28"/>
        </w:rPr>
        <w:t>名称）：</w:t>
      </w:r>
    </w:p>
    <w:p w14:paraId="34AA16BE" w14:textId="77777777" w:rsidR="00370740" w:rsidRPr="00957B77" w:rsidRDefault="00000000">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（供应</w:t>
      </w:r>
      <w:proofErr w:type="gramStart"/>
      <w:r w:rsidRPr="00957B77">
        <w:rPr>
          <w:rFonts w:ascii="宋体" w:hAnsi="宋体" w:cs="仿宋" w:hint="eastAsia"/>
          <w:szCs w:val="28"/>
        </w:rPr>
        <w:t>商法定</w:t>
      </w:r>
      <w:proofErr w:type="gramEnd"/>
      <w:r w:rsidRPr="00957B77">
        <w:rPr>
          <w:rFonts w:ascii="宋体" w:hAnsi="宋体" w:cs="仿宋" w:hint="eastAsia"/>
          <w:szCs w:val="28"/>
        </w:rPr>
        <w:t>代表人名称）是（供应商名称）的法定代表人，特授权（被授权人姓名及身份证代码）代表我单位全权办理上述项目的磋商、签约等具体工作，并签署全部有关文件、协议及合同。</w:t>
      </w:r>
    </w:p>
    <w:p w14:paraId="7C374C97" w14:textId="1B4C14A0" w:rsidR="00370740" w:rsidRPr="00957B77" w:rsidRDefault="00000000">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我单位对被授权人的</w:t>
      </w:r>
      <w:r w:rsidR="002F1539" w:rsidRPr="00957B77">
        <w:rPr>
          <w:rFonts w:ascii="宋体" w:hAnsi="宋体" w:cs="仿宋" w:hint="eastAsia"/>
          <w:szCs w:val="28"/>
        </w:rPr>
        <w:t>签署</w:t>
      </w:r>
      <w:r w:rsidRPr="00957B77">
        <w:rPr>
          <w:rFonts w:ascii="宋体" w:hAnsi="宋体" w:cs="仿宋" w:hint="eastAsia"/>
          <w:szCs w:val="28"/>
        </w:rPr>
        <w:t>负全部责任。</w:t>
      </w:r>
    </w:p>
    <w:p w14:paraId="70822753" w14:textId="21552320" w:rsidR="00370740" w:rsidRPr="00957B77" w:rsidRDefault="00000000">
      <w:pPr>
        <w:tabs>
          <w:tab w:val="left" w:pos="6300"/>
        </w:tabs>
        <w:snapToGrid w:val="0"/>
        <w:spacing w:line="500" w:lineRule="exact"/>
        <w:ind w:firstLineChars="200" w:firstLine="560"/>
        <w:textAlignment w:val="baseline"/>
        <w:rPr>
          <w:rFonts w:ascii="宋体" w:hAnsi="宋体" w:cs="仿宋" w:hint="eastAsia"/>
          <w:szCs w:val="28"/>
        </w:rPr>
      </w:pPr>
      <w:r w:rsidRPr="00957B77">
        <w:rPr>
          <w:rFonts w:ascii="宋体" w:hAnsi="宋体" w:cs="仿宋" w:hint="eastAsia"/>
          <w:szCs w:val="28"/>
        </w:rPr>
        <w:t>在</w:t>
      </w:r>
      <w:r w:rsidR="002F1539" w:rsidRPr="00957B77">
        <w:rPr>
          <w:rFonts w:ascii="宋体" w:hAnsi="宋体" w:cs="仿宋" w:hint="eastAsia"/>
          <w:szCs w:val="28"/>
        </w:rPr>
        <w:t>撤销</w:t>
      </w:r>
      <w:r w:rsidRPr="00957B77">
        <w:rPr>
          <w:rFonts w:ascii="宋体" w:hAnsi="宋体" w:cs="仿宋" w:hint="eastAsia"/>
          <w:szCs w:val="28"/>
        </w:rPr>
        <w:t>授权的书面通知以前，本授权书一直有效。被授权人在授权书有效期内签署的所有文件不因授权的</w:t>
      </w:r>
      <w:r w:rsidR="002F1539" w:rsidRPr="00957B77">
        <w:rPr>
          <w:rFonts w:ascii="宋体" w:hAnsi="宋体" w:cs="仿宋" w:hint="eastAsia"/>
          <w:szCs w:val="28"/>
        </w:rPr>
        <w:t>撤销</w:t>
      </w:r>
      <w:r w:rsidRPr="00957B77">
        <w:rPr>
          <w:rFonts w:ascii="宋体" w:hAnsi="宋体" w:cs="仿宋" w:hint="eastAsia"/>
          <w:szCs w:val="28"/>
        </w:rPr>
        <w:t>而失效。</w:t>
      </w:r>
    </w:p>
    <w:p w14:paraId="4C2B9FB3"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409A7C4E"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47802486" w14:textId="77777777" w:rsidR="001A403E" w:rsidRPr="00957B77" w:rsidRDefault="001A403E" w:rsidP="001A403E">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被授权人：                                 供应</w:t>
      </w:r>
      <w:proofErr w:type="gramStart"/>
      <w:r w:rsidRPr="00957B77">
        <w:rPr>
          <w:rFonts w:ascii="宋体" w:hAnsi="宋体" w:cs="仿宋" w:hint="eastAsia"/>
          <w:szCs w:val="28"/>
        </w:rPr>
        <w:t>商法定</w:t>
      </w:r>
      <w:proofErr w:type="gramEnd"/>
      <w:r w:rsidRPr="00957B77">
        <w:rPr>
          <w:rFonts w:ascii="宋体" w:hAnsi="宋体" w:cs="仿宋" w:hint="eastAsia"/>
          <w:szCs w:val="28"/>
        </w:rPr>
        <w:t>代表人：</w:t>
      </w:r>
    </w:p>
    <w:p w14:paraId="000CDC9A" w14:textId="1A05FC9A" w:rsidR="00370740" w:rsidRPr="00957B77" w:rsidRDefault="001A403E" w:rsidP="001A403E">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（签署或盖章）                                （签署或盖章）</w:t>
      </w:r>
    </w:p>
    <w:p w14:paraId="0877A7A9"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7167BC36"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t>（附：被授权人身份证正反面复印件）</w:t>
      </w:r>
    </w:p>
    <w:p w14:paraId="33AC457E"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72F2CD5C"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67BD3369" w14:textId="77777777" w:rsidR="00370740" w:rsidRPr="00957B77" w:rsidRDefault="00370740">
      <w:pPr>
        <w:tabs>
          <w:tab w:val="left" w:pos="6300"/>
        </w:tabs>
        <w:snapToGrid w:val="0"/>
        <w:spacing w:line="500" w:lineRule="exact"/>
        <w:ind w:firstLine="570"/>
        <w:textAlignment w:val="baseline"/>
        <w:rPr>
          <w:rFonts w:ascii="宋体" w:hAnsi="宋体" w:cs="仿宋" w:hint="eastAsia"/>
          <w:szCs w:val="28"/>
        </w:rPr>
      </w:pPr>
    </w:p>
    <w:p w14:paraId="606A400C" w14:textId="77777777" w:rsidR="00370740" w:rsidRPr="00957B77" w:rsidRDefault="00000000">
      <w:pPr>
        <w:tabs>
          <w:tab w:val="left" w:pos="6300"/>
        </w:tabs>
        <w:snapToGrid w:val="0"/>
        <w:spacing w:line="500" w:lineRule="exact"/>
        <w:ind w:right="480" w:firstLine="570"/>
        <w:jc w:val="right"/>
        <w:textAlignment w:val="baseline"/>
        <w:rPr>
          <w:rFonts w:ascii="宋体" w:hAnsi="宋体" w:cs="仿宋" w:hint="eastAsia"/>
          <w:szCs w:val="28"/>
        </w:rPr>
      </w:pPr>
      <w:r w:rsidRPr="00957B77">
        <w:rPr>
          <w:rFonts w:ascii="宋体" w:hAnsi="宋体" w:cs="仿宋" w:hint="eastAsia"/>
          <w:szCs w:val="28"/>
        </w:rPr>
        <w:t>（供应商公章）</w:t>
      </w:r>
    </w:p>
    <w:p w14:paraId="672804B1" w14:textId="77777777" w:rsidR="00370740" w:rsidRPr="00957B77" w:rsidRDefault="00000000">
      <w:pPr>
        <w:tabs>
          <w:tab w:val="left" w:pos="6300"/>
        </w:tabs>
        <w:snapToGrid w:val="0"/>
        <w:spacing w:line="500" w:lineRule="exact"/>
        <w:ind w:right="480" w:firstLine="570"/>
        <w:jc w:val="right"/>
        <w:textAlignment w:val="baseline"/>
        <w:rPr>
          <w:rFonts w:ascii="宋体" w:hAnsi="宋体" w:cs="仿宋" w:hint="eastAsia"/>
          <w:szCs w:val="28"/>
        </w:rPr>
      </w:pPr>
      <w:r w:rsidRPr="00957B77">
        <w:rPr>
          <w:rFonts w:ascii="宋体" w:hAnsi="宋体" w:cs="仿宋" w:hint="eastAsia"/>
          <w:szCs w:val="28"/>
        </w:rPr>
        <w:t>年 月 日</w:t>
      </w:r>
    </w:p>
    <w:p w14:paraId="0548EF91" w14:textId="77777777" w:rsidR="00370740" w:rsidRPr="00957B77" w:rsidRDefault="00000000">
      <w:pPr>
        <w:tabs>
          <w:tab w:val="left" w:pos="6300"/>
        </w:tabs>
        <w:snapToGrid w:val="0"/>
        <w:spacing w:line="500" w:lineRule="exact"/>
        <w:ind w:right="480" w:firstLine="570"/>
        <w:jc w:val="left"/>
        <w:textAlignment w:val="baseline"/>
        <w:rPr>
          <w:rFonts w:ascii="宋体" w:hAnsi="宋体" w:cs="仿宋" w:hint="eastAsia"/>
          <w:szCs w:val="28"/>
        </w:rPr>
      </w:pPr>
      <w:r w:rsidRPr="00957B77">
        <w:rPr>
          <w:rFonts w:ascii="宋体" w:hAnsi="宋体" w:cs="仿宋" w:hint="eastAsia"/>
          <w:szCs w:val="28"/>
        </w:rPr>
        <w:t>被授权人电话：XXXXXXX电子邮箱：XXXXXX@XXXXX（若法定代表人办理并签署响应文件的可不填写）</w:t>
      </w:r>
    </w:p>
    <w:p w14:paraId="5A1B4B6A" w14:textId="77777777" w:rsidR="00370740" w:rsidRPr="00957B77" w:rsidRDefault="00000000">
      <w:pPr>
        <w:tabs>
          <w:tab w:val="left" w:pos="6300"/>
        </w:tabs>
        <w:snapToGrid w:val="0"/>
        <w:spacing w:line="500" w:lineRule="exact"/>
        <w:ind w:right="480" w:firstLine="570"/>
        <w:jc w:val="left"/>
        <w:textAlignment w:val="baseline"/>
        <w:rPr>
          <w:rFonts w:ascii="宋体" w:hAnsi="宋体" w:cs="仿宋" w:hint="eastAsia"/>
          <w:szCs w:val="28"/>
        </w:rPr>
      </w:pPr>
      <w:r w:rsidRPr="00957B77">
        <w:rPr>
          <w:rFonts w:ascii="宋体" w:hAnsi="宋体" w:cs="仿宋" w:hint="eastAsia"/>
          <w:szCs w:val="28"/>
        </w:rPr>
        <w:t>注：若为法定代表人办理并签署响应文件的，不提供此文件。</w:t>
      </w:r>
    </w:p>
    <w:p w14:paraId="6429151F" w14:textId="77777777" w:rsidR="00370740" w:rsidRPr="00957B77" w:rsidRDefault="00000000">
      <w:pPr>
        <w:tabs>
          <w:tab w:val="left" w:pos="6300"/>
        </w:tabs>
        <w:snapToGrid w:val="0"/>
        <w:spacing w:line="500" w:lineRule="exact"/>
        <w:ind w:firstLine="570"/>
        <w:textAlignment w:val="baseline"/>
        <w:rPr>
          <w:rFonts w:ascii="宋体" w:hAnsi="宋体" w:cs="仿宋" w:hint="eastAsia"/>
          <w:szCs w:val="28"/>
        </w:rPr>
      </w:pPr>
      <w:r w:rsidRPr="00957B77">
        <w:rPr>
          <w:rFonts w:ascii="宋体" w:hAnsi="宋体" w:cs="仿宋" w:hint="eastAsia"/>
          <w:szCs w:val="28"/>
        </w:rPr>
        <w:br w:type="column"/>
      </w:r>
      <w:r w:rsidRPr="00957B77">
        <w:rPr>
          <w:rFonts w:ascii="宋体" w:hAnsi="宋体" w:cs="仿宋" w:hint="eastAsia"/>
          <w:szCs w:val="28"/>
        </w:rPr>
        <w:lastRenderedPageBreak/>
        <w:t>（四）基本资格条件承诺函</w:t>
      </w:r>
    </w:p>
    <w:p w14:paraId="6C4A952E" w14:textId="77777777" w:rsidR="002F1539" w:rsidRPr="00957B77" w:rsidRDefault="002F1539" w:rsidP="002F1539">
      <w:pPr>
        <w:tabs>
          <w:tab w:val="left" w:pos="6300"/>
        </w:tabs>
        <w:snapToGrid w:val="0"/>
        <w:spacing w:line="500" w:lineRule="exact"/>
        <w:ind w:firstLineChars="200" w:firstLine="643"/>
        <w:jc w:val="center"/>
        <w:rPr>
          <w:rFonts w:ascii="宋体" w:hAnsi="宋体" w:cs="方正仿宋_GBK" w:hint="eastAsia"/>
          <w:b/>
          <w:bCs/>
          <w:sz w:val="32"/>
          <w:szCs w:val="32"/>
        </w:rPr>
      </w:pPr>
      <w:r w:rsidRPr="00957B77">
        <w:rPr>
          <w:rFonts w:ascii="宋体" w:hAnsi="宋体" w:cs="方正仿宋_GBK" w:hint="eastAsia"/>
          <w:b/>
          <w:bCs/>
          <w:sz w:val="32"/>
          <w:szCs w:val="32"/>
        </w:rPr>
        <w:t>基本资格条件承诺函</w:t>
      </w:r>
    </w:p>
    <w:p w14:paraId="171C2A85" w14:textId="77777777" w:rsidR="00370740" w:rsidRPr="00957B77" w:rsidRDefault="00370740">
      <w:pPr>
        <w:tabs>
          <w:tab w:val="left" w:pos="6300"/>
        </w:tabs>
        <w:snapToGrid w:val="0"/>
        <w:spacing w:line="500" w:lineRule="exact"/>
        <w:ind w:firstLine="570"/>
        <w:rPr>
          <w:rFonts w:ascii="宋体" w:hAnsi="宋体" w:cs="仿宋" w:hint="eastAsia"/>
          <w:szCs w:val="28"/>
        </w:rPr>
      </w:pPr>
    </w:p>
    <w:p w14:paraId="2E97E524"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致（采购代理机构名称）：</w:t>
      </w:r>
    </w:p>
    <w:p w14:paraId="143E7218"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（供应商名称）郑重承诺：</w:t>
      </w:r>
    </w:p>
    <w:p w14:paraId="3AABB84B"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68C9EA36"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2.我方未列入在信用中国网站（www.creditchina.gov.cn）“失信被执行人”、“重大税收违法案件当事人名单”中，也未列入中国政府采购网（www.ccgp.gov.cn）“政府采购严重违法失信行为记录名单”中。</w:t>
      </w:r>
    </w:p>
    <w:p w14:paraId="252B1912"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3.我方在采购项目评审（评标）环节结束后，随时接受采购人、采购代理机构的检查验证，配合提供相关证明材料，证明符合《中华人民共和国政府采购法》规定的供应商基本资格条件。</w:t>
      </w:r>
    </w:p>
    <w:p w14:paraId="016DA042"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我方对以上承诺负全部法律责任。</w:t>
      </w:r>
    </w:p>
    <w:p w14:paraId="65A9B9D9" w14:textId="77777777" w:rsidR="00370740" w:rsidRPr="00957B77" w:rsidRDefault="00000000">
      <w:pPr>
        <w:tabs>
          <w:tab w:val="left" w:pos="6300"/>
        </w:tabs>
        <w:snapToGrid w:val="0"/>
        <w:spacing w:line="500" w:lineRule="exact"/>
        <w:ind w:firstLine="570"/>
        <w:rPr>
          <w:rFonts w:ascii="宋体" w:hAnsi="宋体" w:cs="仿宋" w:hint="eastAsia"/>
          <w:szCs w:val="28"/>
        </w:rPr>
      </w:pPr>
      <w:r w:rsidRPr="00957B77">
        <w:rPr>
          <w:rFonts w:ascii="宋体" w:hAnsi="宋体" w:cs="仿宋" w:hint="eastAsia"/>
          <w:szCs w:val="28"/>
        </w:rPr>
        <w:t>特此承诺。</w:t>
      </w:r>
    </w:p>
    <w:p w14:paraId="3B4BAAAD" w14:textId="77777777" w:rsidR="00370740" w:rsidRPr="00957B77" w:rsidRDefault="00370740">
      <w:pPr>
        <w:tabs>
          <w:tab w:val="left" w:pos="6300"/>
        </w:tabs>
        <w:snapToGrid w:val="0"/>
        <w:spacing w:line="500" w:lineRule="exact"/>
        <w:ind w:firstLine="570"/>
        <w:rPr>
          <w:rFonts w:ascii="宋体" w:hAnsi="宋体" w:cs="仿宋" w:hint="eastAsia"/>
          <w:szCs w:val="28"/>
        </w:rPr>
      </w:pPr>
    </w:p>
    <w:p w14:paraId="60DF82EA" w14:textId="77777777" w:rsidR="00370740" w:rsidRPr="00957B77" w:rsidRDefault="00000000">
      <w:pPr>
        <w:tabs>
          <w:tab w:val="left" w:pos="6300"/>
        </w:tabs>
        <w:snapToGrid w:val="0"/>
        <w:spacing w:line="500" w:lineRule="exact"/>
        <w:ind w:firstLine="570"/>
        <w:jc w:val="right"/>
        <w:rPr>
          <w:rFonts w:ascii="宋体" w:hAnsi="宋体" w:cs="仿宋" w:hint="eastAsia"/>
          <w:szCs w:val="28"/>
        </w:rPr>
      </w:pPr>
      <w:r w:rsidRPr="00957B77">
        <w:rPr>
          <w:rFonts w:ascii="宋体" w:hAnsi="宋体" w:cs="仿宋" w:hint="eastAsia"/>
          <w:szCs w:val="28"/>
        </w:rPr>
        <w:t>（供应商公章）</w:t>
      </w:r>
    </w:p>
    <w:p w14:paraId="79AE4390" w14:textId="77777777" w:rsidR="00370740" w:rsidRPr="00957B77" w:rsidRDefault="00000000">
      <w:pPr>
        <w:tabs>
          <w:tab w:val="left" w:pos="6300"/>
        </w:tabs>
        <w:snapToGrid w:val="0"/>
        <w:spacing w:line="500" w:lineRule="exact"/>
        <w:ind w:firstLine="570"/>
        <w:jc w:val="right"/>
        <w:rPr>
          <w:rFonts w:ascii="宋体" w:hAnsi="宋体" w:cs="仿宋" w:hint="eastAsia"/>
          <w:szCs w:val="28"/>
        </w:rPr>
      </w:pPr>
      <w:r w:rsidRPr="00957B77">
        <w:rPr>
          <w:rFonts w:ascii="宋体" w:hAnsi="宋体" w:cs="仿宋" w:hint="eastAsia"/>
          <w:szCs w:val="28"/>
        </w:rPr>
        <w:t>年 月 日</w:t>
      </w:r>
    </w:p>
    <w:p w14:paraId="2D62F57B" w14:textId="77777777" w:rsidR="00370740" w:rsidRPr="00957B77" w:rsidRDefault="00370740">
      <w:pPr>
        <w:tabs>
          <w:tab w:val="left" w:pos="6300"/>
        </w:tabs>
        <w:snapToGrid w:val="0"/>
        <w:spacing w:line="500" w:lineRule="exact"/>
        <w:ind w:firstLine="570"/>
        <w:rPr>
          <w:rFonts w:ascii="宋体" w:hAnsi="宋体" w:cs="仿宋" w:hint="eastAsia"/>
          <w:szCs w:val="28"/>
        </w:rPr>
      </w:pPr>
    </w:p>
    <w:p w14:paraId="4870476D" w14:textId="77777777" w:rsidR="00370740" w:rsidRPr="00957B77" w:rsidRDefault="00000000">
      <w:pPr>
        <w:snapToGrid w:val="0"/>
        <w:spacing w:line="400" w:lineRule="exact"/>
        <w:textAlignment w:val="baseline"/>
        <w:rPr>
          <w:rFonts w:ascii="宋体" w:hAnsi="宋体" w:cs="仿宋" w:hint="eastAsia"/>
          <w:szCs w:val="28"/>
        </w:rPr>
      </w:pPr>
      <w:bookmarkStart w:id="126" w:name="_Toc14422"/>
      <w:r w:rsidRPr="00957B77">
        <w:rPr>
          <w:rFonts w:ascii="宋体" w:hAnsi="宋体" w:cs="仿宋" w:hint="eastAsia"/>
          <w:szCs w:val="28"/>
        </w:rPr>
        <w:br w:type="page"/>
      </w:r>
    </w:p>
    <w:p w14:paraId="1670EEFA" w14:textId="77777777" w:rsidR="00370740" w:rsidRPr="00957B77" w:rsidRDefault="00000000">
      <w:pPr>
        <w:pStyle w:val="2"/>
        <w:spacing w:line="400" w:lineRule="exact"/>
        <w:ind w:firstLineChars="200" w:firstLine="562"/>
        <w:textAlignment w:val="baseline"/>
        <w:rPr>
          <w:rFonts w:cs="仿宋" w:hint="eastAsia"/>
          <w:b/>
          <w:szCs w:val="28"/>
        </w:rPr>
      </w:pPr>
      <w:bookmarkStart w:id="127" w:name="_Toc206695232"/>
      <w:bookmarkEnd w:id="126"/>
      <w:r w:rsidRPr="00957B77">
        <w:rPr>
          <w:rFonts w:cs="仿宋" w:hint="eastAsia"/>
          <w:b/>
          <w:szCs w:val="28"/>
        </w:rPr>
        <w:lastRenderedPageBreak/>
        <w:t>五、其他资料</w:t>
      </w:r>
      <w:bookmarkEnd w:id="127"/>
    </w:p>
    <w:p w14:paraId="058CA026" w14:textId="77777777" w:rsidR="00370740" w:rsidRPr="00957B77" w:rsidRDefault="00000000">
      <w:pPr>
        <w:tabs>
          <w:tab w:val="left" w:pos="6300"/>
        </w:tabs>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（一）其他与项目有关的资料</w:t>
      </w:r>
    </w:p>
    <w:p w14:paraId="7EE89589" w14:textId="77777777" w:rsidR="00370740" w:rsidRPr="00957B77" w:rsidRDefault="00000000">
      <w:pPr>
        <w:snapToGrid w:val="0"/>
        <w:spacing w:line="400" w:lineRule="exact"/>
        <w:ind w:firstLineChars="200" w:firstLine="560"/>
        <w:textAlignment w:val="baseline"/>
        <w:rPr>
          <w:rFonts w:ascii="宋体" w:hAnsi="宋体" w:cs="仿宋" w:hint="eastAsia"/>
          <w:szCs w:val="28"/>
        </w:rPr>
      </w:pPr>
      <w:r w:rsidRPr="00957B77">
        <w:rPr>
          <w:rFonts w:ascii="宋体" w:hAnsi="宋体" w:cs="仿宋" w:hint="eastAsia"/>
          <w:szCs w:val="28"/>
        </w:rPr>
        <w:t>其他与项目有关的资料（自附）：供应</w:t>
      </w:r>
      <w:proofErr w:type="gramStart"/>
      <w:r w:rsidRPr="00957B77">
        <w:rPr>
          <w:rFonts w:ascii="宋体" w:hAnsi="宋体" w:cs="仿宋" w:hint="eastAsia"/>
          <w:szCs w:val="28"/>
        </w:rPr>
        <w:t>商总体</w:t>
      </w:r>
      <w:proofErr w:type="gramEnd"/>
      <w:r w:rsidRPr="00957B77">
        <w:rPr>
          <w:rFonts w:ascii="宋体" w:hAnsi="宋体" w:cs="仿宋" w:hint="eastAsia"/>
          <w:szCs w:val="28"/>
        </w:rPr>
        <w:t>情况介绍、其他与本项目有关的资料等。</w:t>
      </w:r>
    </w:p>
    <w:p w14:paraId="3BBDB0C4" w14:textId="77777777" w:rsidR="00370740" w:rsidRPr="00957B77" w:rsidRDefault="00370740">
      <w:pPr>
        <w:snapToGrid w:val="0"/>
        <w:spacing w:line="360" w:lineRule="auto"/>
        <w:ind w:firstLineChars="200" w:firstLine="560"/>
        <w:textAlignment w:val="baseline"/>
        <w:rPr>
          <w:rFonts w:ascii="宋体" w:hAnsi="宋体" w:cs="仿宋" w:hint="eastAsia"/>
          <w:szCs w:val="28"/>
        </w:rPr>
      </w:pPr>
    </w:p>
    <w:p w14:paraId="77331CC0" w14:textId="77777777" w:rsidR="00370740" w:rsidRPr="00957B77" w:rsidRDefault="00370740">
      <w:pPr>
        <w:pStyle w:val="ad"/>
        <w:rPr>
          <w:rFonts w:cs="仿宋" w:hint="eastAsia"/>
          <w:sz w:val="28"/>
          <w:szCs w:val="28"/>
        </w:rPr>
      </w:pPr>
    </w:p>
    <w:p w14:paraId="7EE2F1E0" w14:textId="77777777" w:rsidR="00370740" w:rsidRPr="00957B77" w:rsidRDefault="00370740">
      <w:pPr>
        <w:rPr>
          <w:rFonts w:ascii="宋体" w:hAnsi="宋体" w:cs="仿宋" w:hint="eastAsia"/>
          <w:szCs w:val="28"/>
        </w:rPr>
      </w:pPr>
    </w:p>
    <w:p w14:paraId="63660F97" w14:textId="77777777" w:rsidR="00370740" w:rsidRPr="00957B77" w:rsidRDefault="00370740">
      <w:pPr>
        <w:pStyle w:val="ad"/>
        <w:rPr>
          <w:rFonts w:cs="仿宋" w:hint="eastAsia"/>
          <w:sz w:val="28"/>
          <w:szCs w:val="28"/>
        </w:rPr>
      </w:pPr>
    </w:p>
    <w:p w14:paraId="5D70FF60" w14:textId="77777777" w:rsidR="00370740" w:rsidRPr="00957B77" w:rsidRDefault="00370740">
      <w:pPr>
        <w:rPr>
          <w:rFonts w:ascii="宋体" w:hAnsi="宋体" w:cs="仿宋" w:hint="eastAsia"/>
          <w:szCs w:val="28"/>
        </w:rPr>
      </w:pPr>
    </w:p>
    <w:p w14:paraId="5301F8D0" w14:textId="77777777" w:rsidR="00370740" w:rsidRPr="00957B77" w:rsidRDefault="00370740">
      <w:pPr>
        <w:pStyle w:val="ad"/>
        <w:rPr>
          <w:rFonts w:cs="仿宋" w:hint="eastAsia"/>
          <w:sz w:val="28"/>
          <w:szCs w:val="28"/>
        </w:rPr>
      </w:pPr>
    </w:p>
    <w:p w14:paraId="0DB335D5" w14:textId="77777777" w:rsidR="00370740" w:rsidRPr="00957B77" w:rsidRDefault="00370740">
      <w:pPr>
        <w:rPr>
          <w:rFonts w:ascii="宋体" w:hAnsi="宋体" w:cs="仿宋" w:hint="eastAsia"/>
          <w:szCs w:val="28"/>
        </w:rPr>
      </w:pPr>
    </w:p>
    <w:p w14:paraId="2F24DFEE" w14:textId="77777777" w:rsidR="00370740" w:rsidRPr="00957B77" w:rsidRDefault="00000000">
      <w:pPr>
        <w:snapToGrid w:val="0"/>
        <w:spacing w:line="360" w:lineRule="auto"/>
        <w:ind w:firstLineChars="200" w:firstLine="560"/>
        <w:jc w:val="center"/>
        <w:textAlignment w:val="baseline"/>
        <w:rPr>
          <w:rFonts w:ascii="宋体" w:hAnsi="宋体" w:cs="仿宋" w:hint="eastAsia"/>
          <w:szCs w:val="28"/>
        </w:rPr>
      </w:pPr>
      <w:r w:rsidRPr="00957B77">
        <w:rPr>
          <w:rFonts w:ascii="宋体" w:hAnsi="宋体" w:cs="仿宋" w:hint="eastAsia"/>
          <w:szCs w:val="28"/>
        </w:rPr>
        <w:t>（结束）</w:t>
      </w:r>
    </w:p>
    <w:p w14:paraId="34AF861A" w14:textId="77777777" w:rsidR="00370740" w:rsidRPr="00957B77" w:rsidRDefault="00370740">
      <w:pPr>
        <w:snapToGrid w:val="0"/>
        <w:spacing w:line="440" w:lineRule="exact"/>
        <w:ind w:firstLineChars="200" w:firstLine="560"/>
        <w:textAlignment w:val="baseline"/>
        <w:rPr>
          <w:rFonts w:ascii="宋体" w:hAnsi="宋体" w:cs="仿宋" w:hint="eastAsia"/>
          <w:szCs w:val="28"/>
        </w:rPr>
      </w:pPr>
    </w:p>
    <w:p w14:paraId="4CB868B7" w14:textId="77777777" w:rsidR="00370740" w:rsidRPr="00957B77" w:rsidRDefault="00370740">
      <w:pPr>
        <w:rPr>
          <w:rFonts w:ascii="宋体" w:hAnsi="宋体" w:hint="eastAsia"/>
        </w:rPr>
      </w:pPr>
    </w:p>
    <w:sectPr w:rsidR="00370740" w:rsidRPr="00957B77">
      <w:headerReference w:type="default" r:id="rId1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AA75" w14:textId="77777777" w:rsidR="003F3B5E" w:rsidRDefault="003F3B5E">
      <w:r>
        <w:separator/>
      </w:r>
    </w:p>
  </w:endnote>
  <w:endnote w:type="continuationSeparator" w:id="0">
    <w:p w14:paraId="0BCD1CD4" w14:textId="77777777" w:rsidR="003F3B5E" w:rsidRDefault="003F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2F8B" w14:textId="77777777" w:rsidR="00370740" w:rsidRDefault="00000000">
    <w:pPr>
      <w:pStyle w:val="a8"/>
    </w:pPr>
    <w:r>
      <w:rPr>
        <w:noProof/>
      </w:rPr>
      <mc:AlternateContent>
        <mc:Choice Requires="wps">
          <w:drawing>
            <wp:anchor distT="0" distB="0" distL="114300" distR="114300" simplePos="0" relativeHeight="251659264" behindDoc="0" locked="0" layoutInCell="1" allowOverlap="1" wp14:anchorId="6CBE5EF5" wp14:editId="5E4DCAD9">
              <wp:simplePos x="0" y="0"/>
              <wp:positionH relativeFrom="margin">
                <wp:align>center</wp:align>
              </wp:positionH>
              <wp:positionV relativeFrom="paragraph">
                <wp:posOffset>0</wp:posOffset>
              </wp:positionV>
              <wp:extent cx="247650"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14:paraId="696BCBC2" w14:textId="77777777" w:rsidR="00370740"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a:spAutoFit/>
                    </wps:bodyPr>
                  </wps:wsp>
                </a:graphicData>
              </a:graphic>
            </wp:anchor>
          </w:drawing>
        </mc:Choice>
        <mc:Fallback>
          <w:pict>
            <v:shapetype w14:anchorId="6CBE5EF5" id="_x0000_t202" coordsize="21600,21600" o:spt="202" path="m,l,21600r21600,l21600,xe">
              <v:stroke joinstyle="miter"/>
              <v:path gradientshapeok="t" o:connecttype="rect"/>
            </v:shapetype>
            <v:shape id="文本框 1025" o:spid="_x0000_s1026" type="#_x0000_t202" style="position:absolute;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" filled="f" stroked="f">
              <v:textbox style="mso-fit-shape-to-text:t" inset="0,0,0,0">
                <w:txbxContent>
                  <w:p w14:paraId="696BCBC2" w14:textId="77777777" w:rsidR="00370740" w:rsidRDefault="00000000">
                    <w:pPr>
                      <w:pStyle w:val="a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52E6B" w14:textId="77777777" w:rsidR="003F3B5E" w:rsidRDefault="003F3B5E">
      <w:r>
        <w:separator/>
      </w:r>
    </w:p>
  </w:footnote>
  <w:footnote w:type="continuationSeparator" w:id="0">
    <w:p w14:paraId="4CA08F12" w14:textId="77777777" w:rsidR="003F3B5E" w:rsidRDefault="003F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8678" w14:textId="77777777" w:rsidR="00370740" w:rsidRDefault="00000000">
    <w:pPr>
      <w:pStyle w:val="aa"/>
      <w:jc w:val="both"/>
      <w:rPr>
        <w:rFonts w:ascii="方正仿宋_GBK" w:eastAsia="方正仿宋_GBK"/>
        <w:sz w:val="21"/>
        <w:szCs w:val="21"/>
      </w:rPr>
    </w:pPr>
    <w:r>
      <w:rPr>
        <w:rFonts w:ascii="方正仿宋_GBK" w:eastAsia="方正仿宋_GBK" w:hint="eastAsia"/>
        <w:sz w:val="21"/>
        <w:szCs w:val="21"/>
      </w:rPr>
      <w:t>重庆工程职业技术学院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E1B0" w14:textId="77777777" w:rsidR="00370740" w:rsidRDefault="00000000">
    <w:pPr>
      <w:pStyle w:val="aa"/>
      <w:jc w:val="both"/>
      <w:rPr>
        <w:rFonts w:ascii="方正仿宋_GBK" w:eastAsia="方正仿宋_GBK"/>
        <w:sz w:val="21"/>
        <w:szCs w:val="21"/>
      </w:rPr>
    </w:pPr>
    <w:r>
      <w:rPr>
        <w:rFonts w:ascii="方正仿宋_GBK" w:eastAsia="方正仿宋_GBK" w:hint="eastAsia"/>
        <w:sz w:val="21"/>
        <w:szCs w:val="21"/>
      </w:rPr>
      <w:t>重庆工程职业技术学院                                                     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6E43" w14:textId="77777777" w:rsidR="00370740" w:rsidRDefault="00000000">
    <w:pPr>
      <w:pStyle w:val="aa"/>
      <w:jc w:val="both"/>
      <w:rPr>
        <w:rFonts w:ascii="方正仿宋_GBK" w:eastAsia="方正仿宋_GBK"/>
        <w:sz w:val="21"/>
        <w:szCs w:val="21"/>
      </w:rPr>
    </w:pPr>
    <w:r>
      <w:rPr>
        <w:rFonts w:ascii="方正仿宋_GBK" w:eastAsia="方正仿宋_GBK" w:hint="eastAsia"/>
        <w:sz w:val="21"/>
        <w:szCs w:val="21"/>
      </w:rPr>
      <w:t>重庆工程职业技术学院                                                     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0242F"/>
    <w:multiLevelType w:val="singleLevel"/>
    <w:tmpl w:val="9570242F"/>
    <w:lvl w:ilvl="0">
      <w:start w:val="1"/>
      <w:numFmt w:val="chineseCounting"/>
      <w:suff w:val="nothing"/>
      <w:lvlText w:val="（%1）"/>
      <w:lvlJc w:val="left"/>
      <w:rPr>
        <w:rFonts w:hint="eastAsia"/>
      </w:rPr>
    </w:lvl>
  </w:abstractNum>
  <w:abstractNum w:abstractNumId="1" w15:restartNumberingAfterBreak="0">
    <w:nsid w:val="EBF5DE4C"/>
    <w:multiLevelType w:val="singleLevel"/>
    <w:tmpl w:val="EBF5DE4C"/>
    <w:lvl w:ilvl="0">
      <w:start w:val="1"/>
      <w:numFmt w:val="decimal"/>
      <w:lvlText w:val="%1."/>
      <w:lvlJc w:val="left"/>
      <w:pPr>
        <w:tabs>
          <w:tab w:val="left" w:pos="312"/>
        </w:tabs>
      </w:pPr>
    </w:lvl>
  </w:abstractNum>
  <w:abstractNum w:abstractNumId="2" w15:restartNumberingAfterBreak="0">
    <w:nsid w:val="07680F9F"/>
    <w:multiLevelType w:val="singleLevel"/>
    <w:tmpl w:val="07680F9F"/>
    <w:lvl w:ilvl="0">
      <w:start w:val="3"/>
      <w:numFmt w:val="chineseCounting"/>
      <w:suff w:val="nothing"/>
      <w:lvlText w:val="（%1）"/>
      <w:lvlJc w:val="left"/>
      <w:rPr>
        <w:rFonts w:hint="eastAsia"/>
      </w:rPr>
    </w:lvl>
  </w:abstractNum>
  <w:abstractNum w:abstractNumId="3" w15:restartNumberingAfterBreak="0">
    <w:nsid w:val="1679360F"/>
    <w:multiLevelType w:val="singleLevel"/>
    <w:tmpl w:val="1679360F"/>
    <w:lvl w:ilvl="0">
      <w:start w:val="1"/>
      <w:numFmt w:val="chineseCounting"/>
      <w:suff w:val="nothing"/>
      <w:lvlText w:val="%1、"/>
      <w:lvlJc w:val="left"/>
      <w:rPr>
        <w:rFonts w:hint="eastAsia"/>
      </w:rPr>
    </w:lvl>
  </w:abstractNum>
  <w:num w:numId="1" w16cid:durableId="1120607881">
    <w:abstractNumId w:val="3"/>
  </w:num>
  <w:num w:numId="2" w16cid:durableId="245503339">
    <w:abstractNumId w:val="2"/>
  </w:num>
  <w:num w:numId="3" w16cid:durableId="1394113072">
    <w:abstractNumId w:val="1"/>
  </w:num>
  <w:num w:numId="4" w16cid:durableId="185198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1D"/>
    <w:rsid w:val="0000731B"/>
    <w:rsid w:val="00020935"/>
    <w:rsid w:val="00060155"/>
    <w:rsid w:val="00061517"/>
    <w:rsid w:val="00154CA5"/>
    <w:rsid w:val="00174B68"/>
    <w:rsid w:val="001A403E"/>
    <w:rsid w:val="001A44FE"/>
    <w:rsid w:val="001B34FC"/>
    <w:rsid w:val="001C3DFD"/>
    <w:rsid w:val="001F0CFD"/>
    <w:rsid w:val="00212592"/>
    <w:rsid w:val="00213B1C"/>
    <w:rsid w:val="00241DB2"/>
    <w:rsid w:val="002518AE"/>
    <w:rsid w:val="00282CE8"/>
    <w:rsid w:val="00296F52"/>
    <w:rsid w:val="002B1121"/>
    <w:rsid w:val="002B34E0"/>
    <w:rsid w:val="002E09FB"/>
    <w:rsid w:val="002F047C"/>
    <w:rsid w:val="002F14B9"/>
    <w:rsid w:val="002F1539"/>
    <w:rsid w:val="0030171D"/>
    <w:rsid w:val="00314677"/>
    <w:rsid w:val="00317276"/>
    <w:rsid w:val="003269A3"/>
    <w:rsid w:val="00336B17"/>
    <w:rsid w:val="00353F40"/>
    <w:rsid w:val="00370740"/>
    <w:rsid w:val="003733E7"/>
    <w:rsid w:val="00384C96"/>
    <w:rsid w:val="003C5123"/>
    <w:rsid w:val="003F3B5E"/>
    <w:rsid w:val="00406EF0"/>
    <w:rsid w:val="00421229"/>
    <w:rsid w:val="00423169"/>
    <w:rsid w:val="00440F69"/>
    <w:rsid w:val="004413F2"/>
    <w:rsid w:val="00441798"/>
    <w:rsid w:val="0045278B"/>
    <w:rsid w:val="004636B4"/>
    <w:rsid w:val="00475925"/>
    <w:rsid w:val="00486561"/>
    <w:rsid w:val="00497E6A"/>
    <w:rsid w:val="004B7D09"/>
    <w:rsid w:val="004C2E79"/>
    <w:rsid w:val="00501816"/>
    <w:rsid w:val="00501B27"/>
    <w:rsid w:val="0054020D"/>
    <w:rsid w:val="00560A98"/>
    <w:rsid w:val="0057210E"/>
    <w:rsid w:val="005833AB"/>
    <w:rsid w:val="005C6434"/>
    <w:rsid w:val="006128B0"/>
    <w:rsid w:val="006264A3"/>
    <w:rsid w:val="0063198D"/>
    <w:rsid w:val="006515F5"/>
    <w:rsid w:val="00661056"/>
    <w:rsid w:val="00691638"/>
    <w:rsid w:val="006B1ECB"/>
    <w:rsid w:val="006D54B1"/>
    <w:rsid w:val="006E6D92"/>
    <w:rsid w:val="00730F66"/>
    <w:rsid w:val="0074789E"/>
    <w:rsid w:val="007545DB"/>
    <w:rsid w:val="00767B85"/>
    <w:rsid w:val="007814FC"/>
    <w:rsid w:val="0078178C"/>
    <w:rsid w:val="007D0D70"/>
    <w:rsid w:val="00800B53"/>
    <w:rsid w:val="00887FE4"/>
    <w:rsid w:val="008C3AFC"/>
    <w:rsid w:val="008E4E47"/>
    <w:rsid w:val="008E7FFE"/>
    <w:rsid w:val="008F37C7"/>
    <w:rsid w:val="00914DF9"/>
    <w:rsid w:val="009211F2"/>
    <w:rsid w:val="00957B77"/>
    <w:rsid w:val="00994800"/>
    <w:rsid w:val="009B1DEB"/>
    <w:rsid w:val="00A07413"/>
    <w:rsid w:val="00A12FDD"/>
    <w:rsid w:val="00A31228"/>
    <w:rsid w:val="00A8312E"/>
    <w:rsid w:val="00A946BF"/>
    <w:rsid w:val="00AB311B"/>
    <w:rsid w:val="00AE3678"/>
    <w:rsid w:val="00AE3D3F"/>
    <w:rsid w:val="00AE5940"/>
    <w:rsid w:val="00AF53C8"/>
    <w:rsid w:val="00B03DBD"/>
    <w:rsid w:val="00B2666B"/>
    <w:rsid w:val="00B3771E"/>
    <w:rsid w:val="00BD08C1"/>
    <w:rsid w:val="00BF78A8"/>
    <w:rsid w:val="00C07D84"/>
    <w:rsid w:val="00C14065"/>
    <w:rsid w:val="00C15065"/>
    <w:rsid w:val="00C3064B"/>
    <w:rsid w:val="00C51760"/>
    <w:rsid w:val="00C60C0B"/>
    <w:rsid w:val="00C67E5B"/>
    <w:rsid w:val="00C7235D"/>
    <w:rsid w:val="00C8282F"/>
    <w:rsid w:val="00C82DF6"/>
    <w:rsid w:val="00C83F41"/>
    <w:rsid w:val="00CF6FE6"/>
    <w:rsid w:val="00D10E61"/>
    <w:rsid w:val="00D4496A"/>
    <w:rsid w:val="00D87E7A"/>
    <w:rsid w:val="00DC24F3"/>
    <w:rsid w:val="00DD0312"/>
    <w:rsid w:val="00DF794C"/>
    <w:rsid w:val="00E00EC8"/>
    <w:rsid w:val="00E11E14"/>
    <w:rsid w:val="00E27398"/>
    <w:rsid w:val="00E3513B"/>
    <w:rsid w:val="00E54EB6"/>
    <w:rsid w:val="00EB4CF8"/>
    <w:rsid w:val="00EC1CE6"/>
    <w:rsid w:val="00EC2338"/>
    <w:rsid w:val="00EE499C"/>
    <w:rsid w:val="00EF0E2E"/>
    <w:rsid w:val="00EF604C"/>
    <w:rsid w:val="00F70CF4"/>
    <w:rsid w:val="00F828E0"/>
    <w:rsid w:val="00FA06D1"/>
    <w:rsid w:val="00FA5436"/>
    <w:rsid w:val="00FA788A"/>
    <w:rsid w:val="00FE1317"/>
    <w:rsid w:val="00FE2C83"/>
    <w:rsid w:val="01231B3C"/>
    <w:rsid w:val="01BF168D"/>
    <w:rsid w:val="02076F1C"/>
    <w:rsid w:val="030B75BA"/>
    <w:rsid w:val="052D574E"/>
    <w:rsid w:val="057F3ADE"/>
    <w:rsid w:val="06A572D0"/>
    <w:rsid w:val="070C0810"/>
    <w:rsid w:val="08517143"/>
    <w:rsid w:val="0AAC1244"/>
    <w:rsid w:val="15087171"/>
    <w:rsid w:val="162F1494"/>
    <w:rsid w:val="18B21538"/>
    <w:rsid w:val="1980089F"/>
    <w:rsid w:val="1CFC5477"/>
    <w:rsid w:val="1DE93E1B"/>
    <w:rsid w:val="20AA6F98"/>
    <w:rsid w:val="212750CD"/>
    <w:rsid w:val="2D600444"/>
    <w:rsid w:val="3278464C"/>
    <w:rsid w:val="370F0246"/>
    <w:rsid w:val="3772660A"/>
    <w:rsid w:val="38186E7D"/>
    <w:rsid w:val="3B6C3370"/>
    <w:rsid w:val="3ED656D0"/>
    <w:rsid w:val="3F1C6BC7"/>
    <w:rsid w:val="400F2FC1"/>
    <w:rsid w:val="414118F2"/>
    <w:rsid w:val="4F7A3CCF"/>
    <w:rsid w:val="4FFF435B"/>
    <w:rsid w:val="53DE75CF"/>
    <w:rsid w:val="5AE64A95"/>
    <w:rsid w:val="5B2A2BD4"/>
    <w:rsid w:val="5C7B120D"/>
    <w:rsid w:val="5CB54F6D"/>
    <w:rsid w:val="5E6C6A4C"/>
    <w:rsid w:val="61491589"/>
    <w:rsid w:val="6565085D"/>
    <w:rsid w:val="66106E6A"/>
    <w:rsid w:val="67AB3CB5"/>
    <w:rsid w:val="68637725"/>
    <w:rsid w:val="6AE7081B"/>
    <w:rsid w:val="6E8201DA"/>
    <w:rsid w:val="71F254CD"/>
    <w:rsid w:val="73B84141"/>
    <w:rsid w:val="750E1682"/>
    <w:rsid w:val="787C4D98"/>
    <w:rsid w:val="79692CF8"/>
    <w:rsid w:val="7D502E25"/>
    <w:rsid w:val="7EB0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FB00D"/>
  <w15:docId w15:val="{F9ADBF80-6579-4F96-88D9-FF332AF9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unhideWhenUsed="1" w:qFormat="1"/>
    <w:lsdException w:name="header"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uiPriority="99"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1">
    <w:name w:val="heading 1"/>
    <w:basedOn w:val="a"/>
    <w:next w:val="a"/>
    <w:link w:val="10"/>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0"/>
    <w:qFormat/>
    <w:pPr>
      <w:keepNext/>
      <w:keepLines/>
      <w:adjustRightInd w:val="0"/>
      <w:snapToGrid w:val="0"/>
      <w:spacing w:line="360" w:lineRule="auto"/>
      <w:outlineLvl w:val="1"/>
    </w:pPr>
    <w:rPr>
      <w:rFonts w:ascii="宋体" w:hAnsi="宋体"/>
    </w:rPr>
  </w:style>
  <w:style w:type="paragraph" w:styleId="3">
    <w:name w:val="heading 3"/>
    <w:basedOn w:val="a"/>
    <w:next w:val="a"/>
    <w:link w:val="30"/>
    <w:semiHidden/>
    <w:unhideWhenUsed/>
    <w:qFormat/>
    <w:rsid w:val="00E351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unhideWhenUsed/>
    <w:qFormat/>
    <w:pPr>
      <w:spacing w:after="120"/>
    </w:pPr>
    <w:rPr>
      <w:rFonts w:ascii="Calibri" w:hAnsi="Calibri"/>
      <w:sz w:val="21"/>
      <w:szCs w:val="24"/>
    </w:rPr>
  </w:style>
  <w:style w:type="paragraph" w:styleId="a6">
    <w:name w:val="Body Text Indent"/>
    <w:basedOn w:val="a"/>
    <w:uiPriority w:val="99"/>
    <w:qFormat/>
    <w:pPr>
      <w:spacing w:line="700" w:lineRule="exact"/>
      <w:ind w:left="960"/>
    </w:pPr>
    <w:rPr>
      <w:rFonts w:ascii="Calibri" w:hAnsi="Calibri"/>
      <w:kern w:val="0"/>
      <w:sz w:val="44"/>
    </w:rPr>
  </w:style>
  <w:style w:type="paragraph" w:styleId="a7">
    <w:name w:val="Date"/>
    <w:basedOn w:val="a"/>
    <w:next w:val="a"/>
    <w:qFormat/>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envelope return"/>
    <w:basedOn w:val="a"/>
    <w:qFormat/>
    <w:pPr>
      <w:snapToGrid w:val="0"/>
    </w:pPr>
    <w:rPr>
      <w:rFonts w:ascii="Arial" w:eastAsia="微软雅黑" w:hAnsi="Arial"/>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b">
    <w:name w:val="annotation subject"/>
    <w:basedOn w:val="a3"/>
    <w:next w:val="a3"/>
    <w:link w:val="ac"/>
    <w:qFormat/>
    <w:rPr>
      <w:b/>
      <w:bCs/>
    </w:rPr>
  </w:style>
  <w:style w:type="paragraph" w:styleId="ad">
    <w:name w:val="Body Text First Indent"/>
    <w:basedOn w:val="a5"/>
    <w:qFormat/>
    <w:pPr>
      <w:spacing w:line="360" w:lineRule="auto"/>
      <w:ind w:firstLine="420"/>
    </w:pPr>
    <w:rPr>
      <w:rFonts w:ascii="宋体" w:hAnsi="宋体"/>
      <w:sz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Hyperlink"/>
    <w:uiPriority w:val="99"/>
    <w:qFormat/>
    <w:rPr>
      <w:color w:val="0000FF"/>
      <w:u w:val="single"/>
    </w:rPr>
  </w:style>
  <w:style w:type="character" w:styleId="af1">
    <w:name w:val="annotation reference"/>
    <w:basedOn w:val="a0"/>
    <w:qFormat/>
    <w:rPr>
      <w:sz w:val="21"/>
      <w:szCs w:val="21"/>
    </w:rPr>
  </w:style>
  <w:style w:type="paragraph" w:customStyle="1" w:styleId="p0">
    <w:name w:val="p0"/>
    <w:basedOn w:val="a"/>
    <w:uiPriority w:val="99"/>
    <w:qFormat/>
    <w:pPr>
      <w:widowControl/>
    </w:pPr>
    <w:rPr>
      <w:rFonts w:ascii="Calibri" w:hAnsi="Calibri"/>
      <w:kern w:val="0"/>
      <w:sz w:val="20"/>
      <w:szCs w:val="21"/>
    </w:rPr>
  </w:style>
  <w:style w:type="paragraph" w:customStyle="1" w:styleId="af2">
    <w:name w:val="图例"/>
    <w:basedOn w:val="a"/>
    <w:qFormat/>
    <w:pPr>
      <w:spacing w:before="120" w:after="120" w:line="360" w:lineRule="auto"/>
      <w:jc w:val="center"/>
    </w:pPr>
    <w:rPr>
      <w:rFonts w:eastAsia="仿宋_GB2312"/>
      <w:b/>
      <w:sz w:val="24"/>
    </w:rPr>
  </w:style>
  <w:style w:type="paragraph" w:customStyle="1" w:styleId="TableText">
    <w:name w:val="Table Text"/>
    <w:basedOn w:val="a"/>
    <w:qFormat/>
    <w:rPr>
      <w:rFonts w:ascii="宋体" w:hAnsi="宋体" w:cs="宋体"/>
      <w:sz w:val="24"/>
      <w:szCs w:val="24"/>
      <w:lang w:eastAsia="en-US"/>
    </w:rPr>
  </w:style>
  <w:style w:type="character" w:customStyle="1" w:styleId="a4">
    <w:name w:val="批注文字 字符"/>
    <w:basedOn w:val="a0"/>
    <w:link w:val="a3"/>
    <w:uiPriority w:val="99"/>
    <w:qFormat/>
    <w:rPr>
      <w:kern w:val="2"/>
      <w:sz w:val="28"/>
    </w:rPr>
  </w:style>
  <w:style w:type="character" w:customStyle="1" w:styleId="ac">
    <w:name w:val="批注主题 字符"/>
    <w:basedOn w:val="a4"/>
    <w:link w:val="ab"/>
    <w:qFormat/>
    <w:rPr>
      <w:b/>
      <w:bCs/>
      <w:kern w:val="2"/>
      <w:sz w:val="28"/>
    </w:rPr>
  </w:style>
  <w:style w:type="paragraph" w:customStyle="1" w:styleId="11">
    <w:name w:val="修订1"/>
    <w:hidden/>
    <w:uiPriority w:val="99"/>
    <w:semiHidden/>
    <w:qFormat/>
    <w:rPr>
      <w:kern w:val="2"/>
      <w:sz w:val="28"/>
    </w:rPr>
  </w:style>
  <w:style w:type="paragraph" w:customStyle="1" w:styleId="21">
    <w:name w:val="修订2"/>
    <w:hidden/>
    <w:uiPriority w:val="99"/>
    <w:unhideWhenUsed/>
    <w:qFormat/>
    <w:rPr>
      <w:kern w:val="2"/>
      <w:sz w:val="28"/>
    </w:rPr>
  </w:style>
  <w:style w:type="paragraph" w:customStyle="1" w:styleId="31">
    <w:name w:val="修订3"/>
    <w:hidden/>
    <w:uiPriority w:val="99"/>
    <w:unhideWhenUsed/>
    <w:qFormat/>
    <w:rPr>
      <w:kern w:val="2"/>
      <w:sz w:val="28"/>
    </w:rPr>
  </w:style>
  <w:style w:type="paragraph" w:customStyle="1" w:styleId="4">
    <w:name w:val="修订4"/>
    <w:hidden/>
    <w:uiPriority w:val="99"/>
    <w:unhideWhenUsed/>
    <w:qFormat/>
    <w:rPr>
      <w:kern w:val="2"/>
      <w:sz w:val="28"/>
    </w:rPr>
  </w:style>
  <w:style w:type="paragraph" w:styleId="af3">
    <w:name w:val="Normal Indent"/>
    <w:basedOn w:val="a"/>
    <w:rsid w:val="001A44FE"/>
    <w:pPr>
      <w:adjustRightInd w:val="0"/>
      <w:snapToGrid w:val="0"/>
      <w:spacing w:line="360" w:lineRule="auto"/>
      <w:ind w:firstLine="420"/>
    </w:pPr>
    <w:rPr>
      <w:sz w:val="24"/>
    </w:rPr>
  </w:style>
  <w:style w:type="character" w:customStyle="1" w:styleId="30">
    <w:name w:val="标题 3 字符"/>
    <w:basedOn w:val="a0"/>
    <w:link w:val="3"/>
    <w:semiHidden/>
    <w:rsid w:val="00E3513B"/>
    <w:rPr>
      <w:b/>
      <w:bCs/>
      <w:kern w:val="2"/>
      <w:sz w:val="32"/>
      <w:szCs w:val="32"/>
    </w:rPr>
  </w:style>
  <w:style w:type="character" w:customStyle="1" w:styleId="20">
    <w:name w:val="标题 2 字符"/>
    <w:link w:val="2"/>
    <w:rsid w:val="00E3513B"/>
    <w:rPr>
      <w:rFonts w:ascii="宋体" w:hAnsi="宋体"/>
      <w:kern w:val="2"/>
      <w:sz w:val="28"/>
    </w:rPr>
  </w:style>
  <w:style w:type="character" w:customStyle="1" w:styleId="10">
    <w:name w:val="标题 1 字符"/>
    <w:link w:val="1"/>
    <w:rsid w:val="00440F69"/>
    <w:rPr>
      <w:rFonts w:eastAsia="黑体"/>
      <w:kern w:val="2"/>
      <w:sz w:val="44"/>
    </w:rPr>
  </w:style>
  <w:style w:type="paragraph" w:styleId="32">
    <w:name w:val="List Number 3"/>
    <w:basedOn w:val="a"/>
    <w:rsid w:val="006264A3"/>
    <w:pPr>
      <w:tabs>
        <w:tab w:val="left" w:pos="2120"/>
      </w:tabs>
      <w:adjustRightInd w:val="0"/>
      <w:snapToGrid w:val="0"/>
      <w:spacing w:line="360" w:lineRule="auto"/>
      <w:ind w:left="2120" w:hanging="720"/>
    </w:pPr>
    <w:rPr>
      <w:sz w:val="24"/>
    </w:rPr>
  </w:style>
  <w:style w:type="paragraph" w:customStyle="1" w:styleId="xl40">
    <w:name w:val="xl40"/>
    <w:basedOn w:val="a"/>
    <w:rsid w:val="007545D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39</Pages>
  <Words>9845</Words>
  <Characters>10437</Characters>
  <Application>Microsoft Office Word</Application>
  <DocSecurity>0</DocSecurity>
  <Lines>948</Lines>
  <Paragraphs>811</Paragraphs>
  <ScaleCrop>false</ScaleCrop>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41</cp:revision>
  <cp:lastPrinted>2025-06-04T02:28:00Z</cp:lastPrinted>
  <dcterms:created xsi:type="dcterms:W3CDTF">2025-08-01T06:56:00Z</dcterms:created>
  <dcterms:modified xsi:type="dcterms:W3CDTF">2025-08-21T11:00:00Z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eyJoZGlkIjoiYjdjNWI5M2M5OTZlMzU3NTUwMDZhY2I5OWZjMTg2MjMifQ==</vt:lpwstr>
  </property>
  <property fmtid="{D5CDD505-2E9C-101B-9397-08002B2CF9AE}" pid="4" name="ICV">
    <vt:lpwstr>4E0C5490483F468A807EC0641758EEE1_13</vt:lpwstr>
  </property>
</Properties>
</file>