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38FA1">
      <w:pPr>
        <w:adjustRightInd w:val="0"/>
        <w:spacing w:beforeLines="50" w:afterLines="50" w:line="500" w:lineRule="exact"/>
        <w:jc w:val="center"/>
        <w:rPr>
          <w:rFonts w:ascii="仿宋_GB2312" w:eastAsia="仿宋_GB2312"/>
          <w:sz w:val="36"/>
          <w:szCs w:val="36"/>
          <w:lang w:eastAsia="zh-CN"/>
        </w:rPr>
      </w:pPr>
      <w:r>
        <w:rPr>
          <w:rFonts w:hint="eastAsia" w:ascii="仿宋_GB2312" w:hAnsi="华文中宋" w:eastAsia="仿宋_GB2312"/>
          <w:b/>
          <w:bCs/>
          <w:sz w:val="36"/>
          <w:szCs w:val="36"/>
        </w:rPr>
        <w:t>单一来源采购方式公示表</w:t>
      </w:r>
    </w:p>
    <w:tbl>
      <w:tblPr>
        <w:tblStyle w:val="5"/>
        <w:tblpPr w:leftFromText="180" w:rightFromText="180" w:vertAnchor="text" w:horzAnchor="margin" w:tblpXSpec="center" w:tblpY="2"/>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886"/>
      </w:tblGrid>
      <w:tr w14:paraId="5E5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70" w:type="dxa"/>
            <w:vAlign w:val="center"/>
          </w:tcPr>
          <w:p w14:paraId="4576AF1C">
            <w:pPr>
              <w:spacing w:line="600" w:lineRule="exact"/>
              <w:jc w:val="center"/>
              <w:rPr>
                <w:rFonts w:ascii="仿宋_GB2312" w:eastAsia="仿宋_GB2312"/>
                <w:sz w:val="32"/>
                <w:szCs w:val="32"/>
              </w:rPr>
            </w:pPr>
            <w:r>
              <w:rPr>
                <w:rFonts w:hint="eastAsia" w:ascii="仿宋_GB2312" w:eastAsia="仿宋_GB2312"/>
                <w:sz w:val="32"/>
                <w:szCs w:val="32"/>
              </w:rPr>
              <w:t>采购单位（全称）</w:t>
            </w:r>
          </w:p>
        </w:tc>
        <w:tc>
          <w:tcPr>
            <w:tcW w:w="4886" w:type="dxa"/>
            <w:vAlign w:val="center"/>
          </w:tcPr>
          <w:p w14:paraId="3FCDDDA4">
            <w:pPr>
              <w:spacing w:line="600" w:lineRule="exact"/>
              <w:rPr>
                <w:rFonts w:hint="eastAsia" w:ascii="仿宋_GB2312" w:eastAsia="仿宋_GB2312"/>
                <w:sz w:val="32"/>
                <w:szCs w:val="32"/>
                <w:lang w:eastAsia="zh-CN"/>
              </w:rPr>
            </w:pPr>
            <w:r>
              <w:rPr>
                <w:rFonts w:hint="eastAsia" w:ascii="仿宋_GB2312" w:eastAsia="仿宋_GB2312"/>
                <w:sz w:val="32"/>
                <w:szCs w:val="32"/>
                <w:lang w:eastAsia="zh-CN"/>
              </w:rPr>
              <w:t>重庆市干部医疗保障所</w:t>
            </w:r>
          </w:p>
        </w:tc>
      </w:tr>
      <w:tr w14:paraId="482A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070" w:type="dxa"/>
            <w:vAlign w:val="center"/>
          </w:tcPr>
          <w:p w14:paraId="37F4A2D8">
            <w:pPr>
              <w:spacing w:line="360" w:lineRule="exact"/>
              <w:jc w:val="center"/>
              <w:rPr>
                <w:rFonts w:ascii="仿宋_GB2312" w:eastAsia="仿宋_GB2312"/>
                <w:sz w:val="32"/>
                <w:szCs w:val="32"/>
              </w:rPr>
            </w:pPr>
            <w:r>
              <w:rPr>
                <w:rFonts w:hint="eastAsia" w:ascii="仿宋_GB2312" w:eastAsia="仿宋_GB2312"/>
                <w:sz w:val="32"/>
                <w:szCs w:val="32"/>
              </w:rPr>
              <w:t>项目名称及编号、拟采购品目</w:t>
            </w:r>
          </w:p>
        </w:tc>
        <w:tc>
          <w:tcPr>
            <w:tcW w:w="4886" w:type="dxa"/>
            <w:vAlign w:val="center"/>
          </w:tcPr>
          <w:p w14:paraId="17FFF8C5">
            <w:pPr>
              <w:spacing w:line="600" w:lineRule="exact"/>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PXZ25C221</w:t>
            </w:r>
            <w:r>
              <w:rPr>
                <w:rFonts w:hint="eastAsia" w:ascii="仿宋_GB2312" w:eastAsia="仿宋_GB2312"/>
                <w:sz w:val="32"/>
                <w:szCs w:val="32"/>
                <w:lang w:eastAsia="zh-CN"/>
              </w:rPr>
              <w:t>）2026年药具信息系统运维服务采购</w:t>
            </w:r>
          </w:p>
        </w:tc>
      </w:tr>
      <w:tr w14:paraId="5056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5070" w:type="dxa"/>
            <w:vAlign w:val="center"/>
          </w:tcPr>
          <w:p w14:paraId="14126B85">
            <w:pPr>
              <w:spacing w:line="360" w:lineRule="exact"/>
              <w:jc w:val="center"/>
              <w:rPr>
                <w:rFonts w:ascii="仿宋_GB2312" w:eastAsia="仿宋_GB2312"/>
                <w:sz w:val="32"/>
                <w:szCs w:val="32"/>
              </w:rPr>
            </w:pPr>
            <w:r>
              <w:rPr>
                <w:rFonts w:hint="eastAsia" w:ascii="仿宋_GB2312" w:eastAsia="仿宋_GB2312"/>
                <w:sz w:val="32"/>
                <w:szCs w:val="32"/>
              </w:rPr>
              <w:t>项目内容</w:t>
            </w:r>
          </w:p>
        </w:tc>
        <w:tc>
          <w:tcPr>
            <w:tcW w:w="4886" w:type="dxa"/>
            <w:vAlign w:val="center"/>
          </w:tcPr>
          <w:p w14:paraId="290A6DAC">
            <w:pPr>
              <w:spacing w:line="600" w:lineRule="exact"/>
              <w:rPr>
                <w:rFonts w:hint="eastAsia" w:ascii="仿宋_GB2312" w:eastAsia="仿宋_GB2312"/>
                <w:sz w:val="32"/>
                <w:szCs w:val="32"/>
                <w:lang w:eastAsia="zh-CN"/>
              </w:rPr>
            </w:pPr>
            <w:r>
              <w:rPr>
                <w:rFonts w:hint="eastAsia" w:ascii="仿宋_GB2312" w:eastAsia="仿宋_GB2312"/>
                <w:sz w:val="32"/>
                <w:szCs w:val="32"/>
                <w:lang w:val="en-US" w:eastAsia="zh-CN"/>
              </w:rPr>
              <w:t>日常运维服务、专业安全服务、主要应用环境维保服务、主要应用软件系统维保服务、信息化建设咨询服务，数据查询服务等。</w:t>
            </w:r>
          </w:p>
        </w:tc>
      </w:tr>
      <w:tr w14:paraId="5B80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70" w:type="dxa"/>
            <w:vAlign w:val="center"/>
          </w:tcPr>
          <w:p w14:paraId="314F63EC">
            <w:pPr>
              <w:spacing w:line="360" w:lineRule="exact"/>
              <w:jc w:val="center"/>
              <w:rPr>
                <w:rFonts w:ascii="仿宋_GB2312" w:eastAsia="仿宋_GB2312"/>
                <w:sz w:val="32"/>
                <w:szCs w:val="32"/>
              </w:rPr>
            </w:pPr>
            <w:r>
              <w:rPr>
                <w:rFonts w:hint="eastAsia" w:ascii="仿宋_GB2312" w:eastAsia="仿宋_GB2312"/>
                <w:sz w:val="32"/>
                <w:szCs w:val="32"/>
              </w:rPr>
              <w:t>采购预算</w:t>
            </w:r>
          </w:p>
        </w:tc>
        <w:tc>
          <w:tcPr>
            <w:tcW w:w="4886" w:type="dxa"/>
            <w:vAlign w:val="center"/>
          </w:tcPr>
          <w:p w14:paraId="0921596F">
            <w:pPr>
              <w:spacing w:line="600" w:lineRule="exact"/>
              <w:rPr>
                <w:rFonts w:hint="eastAsia" w:ascii="仿宋_GB2312" w:eastAsia="仿宋_GB2312"/>
                <w:sz w:val="32"/>
                <w:szCs w:val="32"/>
                <w:lang w:eastAsia="zh-CN"/>
              </w:rPr>
            </w:pPr>
            <w:r>
              <w:rPr>
                <w:rFonts w:hint="eastAsia" w:ascii="仿宋_GB2312" w:eastAsia="仿宋_GB2312"/>
                <w:sz w:val="32"/>
                <w:szCs w:val="32"/>
                <w:lang w:val="en-US" w:eastAsia="zh-CN"/>
              </w:rPr>
              <w:t>24.5万</w:t>
            </w:r>
            <w:r>
              <w:rPr>
                <w:rFonts w:hint="eastAsia" w:ascii="仿宋_GB2312" w:eastAsia="仿宋_GB2312"/>
                <w:sz w:val="32"/>
                <w:szCs w:val="32"/>
                <w:lang w:eastAsia="zh-CN"/>
              </w:rPr>
              <w:t>元</w:t>
            </w:r>
          </w:p>
        </w:tc>
      </w:tr>
      <w:tr w14:paraId="4716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070" w:type="dxa"/>
            <w:vAlign w:val="center"/>
          </w:tcPr>
          <w:p w14:paraId="4C8928B3">
            <w:pPr>
              <w:spacing w:line="360" w:lineRule="exact"/>
              <w:jc w:val="center"/>
              <w:rPr>
                <w:rFonts w:ascii="仿宋_GB2312" w:eastAsia="仿宋_GB2312"/>
                <w:sz w:val="32"/>
                <w:szCs w:val="32"/>
              </w:rPr>
            </w:pPr>
            <w:r>
              <w:rPr>
                <w:rFonts w:hint="eastAsia" w:ascii="仿宋_GB2312" w:eastAsia="仿宋_GB2312"/>
                <w:sz w:val="32"/>
                <w:szCs w:val="32"/>
              </w:rPr>
              <w:t>拟采购供应商全称、地址</w:t>
            </w:r>
          </w:p>
        </w:tc>
        <w:tc>
          <w:tcPr>
            <w:tcW w:w="4886" w:type="dxa"/>
            <w:vAlign w:val="center"/>
          </w:tcPr>
          <w:p w14:paraId="1A2D80F6">
            <w:pPr>
              <w:spacing w:line="600" w:lineRule="exact"/>
              <w:rPr>
                <w:rFonts w:hint="eastAsia" w:ascii="仿宋_GB2312" w:eastAsia="仿宋_GB2312"/>
                <w:sz w:val="32"/>
                <w:szCs w:val="32"/>
                <w:lang w:eastAsia="zh-CN"/>
              </w:rPr>
            </w:pPr>
            <w:r>
              <w:rPr>
                <w:rFonts w:hint="eastAsia" w:ascii="仿宋_GB2312" w:eastAsia="仿宋_GB2312"/>
                <w:sz w:val="32"/>
                <w:szCs w:val="32"/>
                <w:lang w:eastAsia="zh-CN"/>
              </w:rPr>
              <w:t>供应商：重庆笃道科技有限公司</w:t>
            </w:r>
          </w:p>
          <w:p w14:paraId="4EBBC93E">
            <w:pPr>
              <w:spacing w:line="600" w:lineRule="exact"/>
              <w:rPr>
                <w:rFonts w:hint="eastAsia" w:ascii="仿宋_GB2312" w:eastAsia="仿宋_GB2312"/>
                <w:sz w:val="32"/>
                <w:szCs w:val="32"/>
                <w:lang w:eastAsia="zh-CN"/>
              </w:rPr>
            </w:pPr>
            <w:r>
              <w:rPr>
                <w:rFonts w:hint="eastAsia" w:ascii="仿宋_GB2312" w:eastAsia="仿宋_GB2312"/>
                <w:sz w:val="32"/>
                <w:szCs w:val="32"/>
                <w:lang w:eastAsia="zh-CN"/>
              </w:rPr>
              <w:t>地址：重庆市南岸区桃源路124号15-14号</w:t>
            </w:r>
          </w:p>
        </w:tc>
      </w:tr>
      <w:tr w14:paraId="6FEE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070" w:type="dxa"/>
            <w:vAlign w:val="center"/>
          </w:tcPr>
          <w:p w14:paraId="349120CB">
            <w:pPr>
              <w:spacing w:line="360" w:lineRule="exact"/>
              <w:jc w:val="center"/>
              <w:rPr>
                <w:rFonts w:ascii="仿宋_GB2312" w:eastAsia="仿宋_GB2312"/>
                <w:sz w:val="32"/>
                <w:szCs w:val="32"/>
              </w:rPr>
            </w:pPr>
            <w:r>
              <w:rPr>
                <w:rFonts w:hint="eastAsia" w:ascii="仿宋_GB2312" w:eastAsia="仿宋_GB2312"/>
                <w:sz w:val="32"/>
                <w:szCs w:val="32"/>
              </w:rPr>
              <w:t>单一来源采购理由</w:t>
            </w:r>
          </w:p>
        </w:tc>
        <w:tc>
          <w:tcPr>
            <w:tcW w:w="4886" w:type="dxa"/>
          </w:tcPr>
          <w:p w14:paraId="335EF6B7">
            <w:pPr>
              <w:spacing w:line="360" w:lineRule="exact"/>
              <w:rPr>
                <w:rFonts w:hint="eastAsia" w:ascii="仿宋_GB2312" w:eastAsia="仿宋_GB2312"/>
                <w:sz w:val="32"/>
                <w:szCs w:val="32"/>
                <w:lang w:eastAsia="zh-CN"/>
              </w:rPr>
            </w:pPr>
            <w:r>
              <w:rPr>
                <w:rFonts w:hint="eastAsia" w:ascii="仿宋_GB2312" w:eastAsia="仿宋_GB2312"/>
                <w:sz w:val="32"/>
                <w:szCs w:val="32"/>
                <w:lang w:eastAsia="zh-CN"/>
              </w:rPr>
              <w:t>重庆笃道科技有限公司为药具系统开发商，且该公司持有中华人民共和国国家版权局颁发的计算机软件著作权登记证书（证书号:软著登字第1891379号，登记号:2017SR306095），为药具系统软件的唯一合法知识产权持有人，本系统的源代码亦为重庆笃道科技有限公司所有。根据《中华人民共和国著作权法》及相关法律法规的规定，重庆笃道科技有限公司</w:t>
            </w:r>
            <w:bookmarkStart w:id="0" w:name="_GoBack"/>
            <w:bookmarkEnd w:id="0"/>
            <w:r>
              <w:rPr>
                <w:rFonts w:hint="eastAsia" w:ascii="仿宋_GB2312" w:eastAsia="仿宋_GB2312"/>
                <w:sz w:val="32"/>
                <w:szCs w:val="32"/>
                <w:lang w:eastAsia="zh-CN"/>
              </w:rPr>
              <w:t>是唯一且排他性地拥有对本软件进行开发、修改、升级、衍生、复制、及技术运维等全部权利的法律主体，且因源码唯一，为确保软件的一致性、安全性与技术支持的可靠性，所有涉及本软件的核心功能修改、版本迭代、定制化开发及运维服务，必须由重庆笃道科技有限公司或其授权机构执行，综上所述笃道公司具备提供运维服务的唯一性，符合单一来源采购的相关要求。</w:t>
            </w:r>
          </w:p>
        </w:tc>
      </w:tr>
      <w:tr w14:paraId="671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70" w:type="dxa"/>
            <w:vAlign w:val="center"/>
          </w:tcPr>
          <w:p w14:paraId="24AE1C97">
            <w:pPr>
              <w:spacing w:line="400" w:lineRule="exact"/>
              <w:jc w:val="center"/>
              <w:rPr>
                <w:rFonts w:ascii="仿宋_GB2312" w:eastAsia="仿宋_GB2312"/>
                <w:sz w:val="32"/>
                <w:szCs w:val="32"/>
              </w:rPr>
            </w:pPr>
            <w:r>
              <w:rPr>
                <w:rFonts w:hint="eastAsia" w:ascii="仿宋_GB2312" w:eastAsia="仿宋_GB2312"/>
                <w:sz w:val="32"/>
                <w:szCs w:val="32"/>
              </w:rPr>
              <w:t>公示时间</w:t>
            </w:r>
          </w:p>
        </w:tc>
        <w:tc>
          <w:tcPr>
            <w:tcW w:w="4886" w:type="dxa"/>
          </w:tcPr>
          <w:p w14:paraId="63706E21">
            <w:pPr>
              <w:rPr>
                <w:rFonts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1</w:t>
            </w:r>
            <w:r>
              <w:rPr>
                <w:rFonts w:hint="eastAsia" w:ascii="仿宋_GB2312" w:eastAsia="仿宋_GB2312"/>
                <w:sz w:val="32"/>
                <w:szCs w:val="32"/>
                <w:lang w:eastAsia="zh-CN"/>
              </w:rPr>
              <w:t>日-</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5</w:t>
            </w:r>
            <w:r>
              <w:rPr>
                <w:rFonts w:hint="eastAsia" w:ascii="仿宋_GB2312" w:eastAsia="仿宋_GB2312"/>
                <w:sz w:val="32"/>
                <w:szCs w:val="32"/>
                <w:lang w:eastAsia="zh-CN"/>
              </w:rPr>
              <w:t>日</w:t>
            </w:r>
          </w:p>
        </w:tc>
      </w:tr>
      <w:tr w14:paraId="676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070" w:type="dxa"/>
            <w:vAlign w:val="center"/>
          </w:tcPr>
          <w:p w14:paraId="549B380C">
            <w:pPr>
              <w:spacing w:line="400" w:lineRule="exact"/>
              <w:ind w:firstLine="640" w:firstLineChars="200"/>
              <w:jc w:val="both"/>
              <w:rPr>
                <w:rFonts w:ascii="仿宋_GB2312" w:eastAsia="仿宋_GB2312"/>
                <w:sz w:val="32"/>
                <w:szCs w:val="32"/>
              </w:rPr>
            </w:pPr>
            <w:r>
              <w:rPr>
                <w:rFonts w:hint="eastAsia" w:ascii="仿宋_GB2312" w:eastAsia="仿宋_GB2312"/>
                <w:sz w:val="32"/>
                <w:szCs w:val="32"/>
              </w:rPr>
              <w:t>采购单位联系人及联系电话</w:t>
            </w:r>
          </w:p>
        </w:tc>
        <w:tc>
          <w:tcPr>
            <w:tcW w:w="4886" w:type="dxa"/>
            <w:vAlign w:val="top"/>
          </w:tcPr>
          <w:p w14:paraId="0C608C57">
            <w:pPr>
              <w:spacing w:line="240" w:lineRule="auto"/>
              <w:rPr>
                <w:rFonts w:ascii="仿宋_GB2312" w:eastAsia="仿宋_GB2312"/>
                <w:sz w:val="32"/>
                <w:szCs w:val="32"/>
                <w:lang w:eastAsia="zh-CN"/>
              </w:rPr>
            </w:pPr>
            <w:r>
              <w:rPr>
                <w:rFonts w:hint="eastAsia" w:ascii="仿宋_GB2312" w:eastAsia="仿宋_GB2312"/>
                <w:sz w:val="32"/>
                <w:szCs w:val="32"/>
                <w:lang w:val="en-US" w:eastAsia="zh-CN"/>
              </w:rPr>
              <w:t>陈老师     023-86796100</w:t>
            </w:r>
          </w:p>
        </w:tc>
      </w:tr>
      <w:tr w14:paraId="69EB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070" w:type="dxa"/>
            <w:vAlign w:val="center"/>
          </w:tcPr>
          <w:p w14:paraId="2D6810C3">
            <w:pPr>
              <w:spacing w:line="400" w:lineRule="exact"/>
              <w:jc w:val="center"/>
              <w:rPr>
                <w:rFonts w:ascii="仿宋_GB2312" w:eastAsia="仿宋_GB2312"/>
                <w:sz w:val="32"/>
                <w:szCs w:val="32"/>
              </w:rPr>
            </w:pPr>
            <w:r>
              <w:rPr>
                <w:rFonts w:hint="eastAsia" w:ascii="仿宋_GB2312" w:eastAsia="仿宋_GB2312"/>
                <w:sz w:val="32"/>
                <w:szCs w:val="32"/>
              </w:rPr>
              <w:t>采购代理机构联系人及联系电话</w:t>
            </w:r>
          </w:p>
        </w:tc>
        <w:tc>
          <w:tcPr>
            <w:tcW w:w="4886" w:type="dxa"/>
            <w:vAlign w:val="top"/>
          </w:tcPr>
          <w:p w14:paraId="529617E9">
            <w:pPr>
              <w:spacing w:line="240" w:lineRule="auto"/>
              <w:rPr>
                <w:rFonts w:hint="eastAsia" w:ascii="仿宋_GB2312" w:eastAsia="仿宋_GB2312"/>
                <w:sz w:val="32"/>
                <w:szCs w:val="32"/>
                <w:lang w:eastAsia="zh-CN"/>
              </w:rPr>
            </w:pPr>
            <w:r>
              <w:rPr>
                <w:rFonts w:hint="eastAsia" w:ascii="仿宋_GB2312" w:eastAsia="仿宋_GB2312"/>
                <w:sz w:val="32"/>
                <w:szCs w:val="32"/>
                <w:lang w:eastAsia="zh-CN"/>
              </w:rPr>
              <w:t>重庆鹏翔招标代理有限公司</w:t>
            </w:r>
          </w:p>
          <w:p w14:paraId="2FB17DA3">
            <w:pPr>
              <w:spacing w:line="240" w:lineRule="auto"/>
              <w:rPr>
                <w:rFonts w:hint="eastAsia" w:ascii="仿宋_GB2312" w:eastAsia="仿宋_GB2312"/>
                <w:sz w:val="32"/>
                <w:szCs w:val="32"/>
                <w:lang w:eastAsia="zh-CN"/>
              </w:rPr>
            </w:pPr>
            <w:r>
              <w:rPr>
                <w:rFonts w:hint="eastAsia" w:ascii="仿宋_GB2312" w:eastAsia="仿宋_GB2312"/>
                <w:sz w:val="32"/>
                <w:szCs w:val="32"/>
                <w:lang w:val="en-US" w:eastAsia="zh-CN"/>
              </w:rPr>
              <w:t>彭老师     15334558980</w:t>
            </w:r>
          </w:p>
        </w:tc>
      </w:tr>
    </w:tbl>
    <w:p w14:paraId="5BA8728E">
      <w:pPr>
        <w:adjustRightInd w:val="0"/>
        <w:spacing w:line="500" w:lineRule="exact"/>
      </w:pPr>
      <w:r>
        <w:rPr>
          <w:rFonts w:hint="eastAsia" w:ascii="仿宋_GB2312" w:hAnsi="宋体" w:eastAsia="仿宋_GB2312"/>
          <w:sz w:val="32"/>
          <w:szCs w:val="32"/>
        </w:rPr>
        <w:t>注：1</w:t>
      </w:r>
      <w:r>
        <w:rPr>
          <w:rFonts w:hint="eastAsia" w:ascii="仿宋_GB2312" w:eastAsia="仿宋_GB2312"/>
          <w:sz w:val="32"/>
          <w:szCs w:val="32"/>
        </w:rPr>
        <w:t>、以上陈述是否真实，欢迎社会各界监督，</w:t>
      </w:r>
      <w:r>
        <w:rPr>
          <w:rFonts w:hint="eastAsia" w:ascii="仿宋_GB2312" w:hAnsi="宋体" w:eastAsia="仿宋_GB2312"/>
          <w:sz w:val="32"/>
          <w:szCs w:val="32"/>
        </w:rPr>
        <w:t>公示时间至少5个工作日；2、公示期内</w:t>
      </w:r>
      <w:r>
        <w:rPr>
          <w:rFonts w:hint="eastAsia" w:ascii="仿宋_GB2312" w:eastAsia="仿宋_GB2312"/>
          <w:sz w:val="32"/>
          <w:szCs w:val="32"/>
        </w:rPr>
        <w:t>有异议请将意见反映采购人、采购代理机构</w:t>
      </w:r>
      <w:r>
        <w:rPr>
          <w:rFonts w:hint="eastAsia" w:ascii="仿宋_GB2312" w:hAnsi="宋体" w:eastAsia="仿宋_GB2312"/>
          <w:sz w:val="32"/>
          <w:szCs w:val="32"/>
        </w:rPr>
        <w:t>。</w:t>
      </w:r>
    </w:p>
    <w:p w14:paraId="73A6F2FD">
      <w:pPr>
        <w:adjustRightInd w:val="0"/>
        <w:spacing w:line="5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M2Y1MjhiODBhZmYyNmEwYzM3NTA3YWMwNTg0ZmEifQ=="/>
  </w:docVars>
  <w:rsids>
    <w:rsidRoot w:val="68422558"/>
    <w:rsid w:val="00085CFE"/>
    <w:rsid w:val="000D4C78"/>
    <w:rsid w:val="00141C55"/>
    <w:rsid w:val="004B7F1A"/>
    <w:rsid w:val="004D4BA8"/>
    <w:rsid w:val="005E2992"/>
    <w:rsid w:val="00627321"/>
    <w:rsid w:val="006322BD"/>
    <w:rsid w:val="0072652B"/>
    <w:rsid w:val="00783269"/>
    <w:rsid w:val="009053B2"/>
    <w:rsid w:val="00940358"/>
    <w:rsid w:val="00940D53"/>
    <w:rsid w:val="00965AAE"/>
    <w:rsid w:val="00977617"/>
    <w:rsid w:val="009C67E9"/>
    <w:rsid w:val="00B37950"/>
    <w:rsid w:val="00C91C3C"/>
    <w:rsid w:val="00C9560D"/>
    <w:rsid w:val="00E661AF"/>
    <w:rsid w:val="0B20058A"/>
    <w:rsid w:val="0C4F1682"/>
    <w:rsid w:val="0CCF0EE1"/>
    <w:rsid w:val="0E7D2F25"/>
    <w:rsid w:val="163A61E6"/>
    <w:rsid w:val="1D1465B8"/>
    <w:rsid w:val="1EB62653"/>
    <w:rsid w:val="23900F17"/>
    <w:rsid w:val="239C0D05"/>
    <w:rsid w:val="25731421"/>
    <w:rsid w:val="260B6E6D"/>
    <w:rsid w:val="2FFA19D8"/>
    <w:rsid w:val="309B593D"/>
    <w:rsid w:val="314F1643"/>
    <w:rsid w:val="39402C1F"/>
    <w:rsid w:val="399E1B25"/>
    <w:rsid w:val="3C356841"/>
    <w:rsid w:val="40220983"/>
    <w:rsid w:val="42BA6744"/>
    <w:rsid w:val="481E7B66"/>
    <w:rsid w:val="4B034772"/>
    <w:rsid w:val="4B615045"/>
    <w:rsid w:val="4FCB4CC7"/>
    <w:rsid w:val="51A27EE5"/>
    <w:rsid w:val="51F26733"/>
    <w:rsid w:val="52680501"/>
    <w:rsid w:val="52BC7203"/>
    <w:rsid w:val="55135CEC"/>
    <w:rsid w:val="55801090"/>
    <w:rsid w:val="569E02F0"/>
    <w:rsid w:val="572B1EDA"/>
    <w:rsid w:val="5BB147F7"/>
    <w:rsid w:val="5CE12597"/>
    <w:rsid w:val="5F831C3E"/>
    <w:rsid w:val="5FF34A82"/>
    <w:rsid w:val="68422558"/>
    <w:rsid w:val="70DC18C2"/>
    <w:rsid w:val="70F91AE5"/>
    <w:rsid w:val="7D57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TW"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lang w:eastAsia="zh-TW"/>
    </w:rPr>
  </w:style>
  <w:style w:type="character" w:customStyle="1" w:styleId="8">
    <w:name w:val="页脚 Char"/>
    <w:basedOn w:val="6"/>
    <w:link w:val="3"/>
    <w:qFormat/>
    <w:uiPriority w:val="0"/>
    <w:rPr>
      <w:rFonts w:ascii="Times New Roman" w:hAnsi="Times New Roman" w:eastAsia="宋体" w:cs="Times New Roman"/>
      <w:kern w:val="2"/>
      <w:sz w:val="18"/>
      <w:szCs w:val="18"/>
      <w:lang w:eastAsia="zh-TW"/>
    </w:rPr>
  </w:style>
  <w:style w:type="character" w:customStyle="1" w:styleId="9">
    <w:name w:val="批注框文本 Char"/>
    <w:basedOn w:val="6"/>
    <w:link w:val="2"/>
    <w:qFormat/>
    <w:uiPriority w:val="0"/>
    <w:rPr>
      <w:rFonts w:ascii="Times New Roman" w:hAnsi="Times New Roman" w:eastAsia="宋体" w:cs="Times New Roman"/>
      <w:kern w:val="2"/>
      <w:sz w:val="18"/>
      <w:szCs w:val="18"/>
      <w:lang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603</Words>
  <Characters>668</Characters>
  <Lines>3</Lines>
  <Paragraphs>1</Paragraphs>
  <TotalTime>0</TotalTime>
  <ScaleCrop>false</ScaleCrop>
  <LinksUpToDate>false</LinksUpToDate>
  <CharactersWithSpaces>678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2019-09-26T01:36:00Z</dcterms:created>
  <dc:creator>Administrator</dc:creator>
  <cp:lastModifiedBy>和</cp:lastModifiedBy>
  <cp:lastPrinted>2019-09-26T03:08:00Z</cp:lastPrinted>
  <dcterms:modified xsi:type="dcterms:W3CDTF">2025-11-30T09:01:13Z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D85357739DBC4844AE0E5E9EACE4E857_13</vt:lpwstr>
  </property>
  <property fmtid="{D5CDD505-2E9C-101B-9397-08002B2CF9AE}" pid="4" name="KSOTemplateDocerSaveRecord">
    <vt:lpwstr>eyJoZGlkIjoiOWI5Mjk0NGRhOWFlZGExMjRjZTJmNDVmM2QyNTliODQiLCJ1c2VySWQiOiI3NzIyNzMyMDIifQ==</vt:lpwstr>
  </property>
</Properties>
</file>