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6B69037">
      <w:pPr>
        <w:jc w:val="left"/>
        <w:rPr>
          <w:rFonts w:hint="eastAsia" w:asciiTheme="minorEastAsia" w:hAnsiTheme="minorEastAsia" w:eastAsiaTheme="minorEastAsia" w:cstheme="minorEastAsia"/>
        </w:rPr>
      </w:pPr>
    </w:p>
    <w:p w14:paraId="44005C1A">
      <w:pPr>
        <w:jc w:val="left"/>
        <w:rPr>
          <w:rFonts w:hint="eastAsia" w:asciiTheme="minorEastAsia" w:hAnsiTheme="minorEastAsia" w:eastAsiaTheme="minorEastAsia" w:cstheme="minorEastAsia"/>
        </w:rPr>
      </w:pPr>
    </w:p>
    <w:p w14:paraId="3A182436">
      <w:pPr>
        <w:jc w:val="left"/>
        <w:rPr>
          <w:rFonts w:hint="eastAsia" w:asciiTheme="minorEastAsia" w:hAnsiTheme="minorEastAsia" w:eastAsiaTheme="minorEastAsia" w:cstheme="minorEastAsia"/>
        </w:rPr>
      </w:pPr>
    </w:p>
    <w:p w14:paraId="6257F9D0">
      <w:pPr>
        <w:jc w:val="center"/>
        <w:rPr>
          <w:rFonts w:hint="eastAsia" w:asciiTheme="minorEastAsia" w:hAnsiTheme="minorEastAsia" w:eastAsiaTheme="minorEastAsia" w:cstheme="minorEastAsia"/>
        </w:rPr>
      </w:pPr>
    </w:p>
    <w:p w14:paraId="7C48F5C3">
      <w:pPr>
        <w:spacing w:line="1600" w:lineRule="exact"/>
        <w:jc w:val="center"/>
        <w:outlineLvl w:val="0"/>
        <w:rPr>
          <w:rFonts w:hint="eastAsia" w:asciiTheme="minorEastAsia" w:hAnsiTheme="minorEastAsia" w:eastAsiaTheme="minorEastAsia" w:cstheme="minorEastAsia"/>
          <w:sz w:val="130"/>
          <w:szCs w:val="130"/>
        </w:rPr>
      </w:pPr>
      <w:r>
        <w:rPr>
          <w:rFonts w:hint="eastAsia" w:asciiTheme="minorEastAsia" w:hAnsiTheme="minorEastAsia" w:eastAsiaTheme="minorEastAsia" w:cstheme="minorEastAsia"/>
          <w:sz w:val="84"/>
          <w:szCs w:val="84"/>
        </w:rPr>
        <w:t>竞争性磋商文件</w:t>
      </w:r>
    </w:p>
    <w:p w14:paraId="237E5509">
      <w:pPr>
        <w:spacing w:line="700" w:lineRule="exact"/>
        <w:jc w:val="center"/>
        <w:rPr>
          <w:rFonts w:hint="eastAsia" w:asciiTheme="minorEastAsia" w:hAnsiTheme="minorEastAsia" w:eastAsiaTheme="minorEastAsia" w:cstheme="minorEastAsia"/>
          <w:sz w:val="32"/>
        </w:rPr>
      </w:pPr>
    </w:p>
    <w:p w14:paraId="0C9BFECF">
      <w:pPr>
        <w:spacing w:line="700" w:lineRule="exact"/>
        <w:jc w:val="center"/>
        <w:rPr>
          <w:rFonts w:hint="eastAsia" w:asciiTheme="minorEastAsia" w:hAnsiTheme="minorEastAsia" w:eastAsiaTheme="minorEastAsia" w:cstheme="minorEastAsia"/>
          <w:sz w:val="32"/>
        </w:rPr>
      </w:pPr>
    </w:p>
    <w:p w14:paraId="5147A21C">
      <w:pPr>
        <w:spacing w:line="500" w:lineRule="exact"/>
        <w:ind w:firstLine="360" w:firstLineChars="100"/>
        <w:outlineLvl w:val="0"/>
        <w:rPr>
          <w:rFonts w:hint="eastAsia" w:asciiTheme="minorEastAsia" w:hAnsiTheme="minorEastAsia" w:eastAsiaTheme="minorEastAsia" w:cstheme="minorEastAsia"/>
          <w:sz w:val="36"/>
          <w:szCs w:val="36"/>
        </w:rPr>
      </w:pPr>
    </w:p>
    <w:p w14:paraId="522C5008">
      <w:pPr>
        <w:spacing w:line="500" w:lineRule="exact"/>
        <w:ind w:firstLine="360" w:firstLineChars="100"/>
        <w:outlineLvl w:val="0"/>
        <w:rPr>
          <w:rFonts w:hint="eastAsia" w:asciiTheme="minorEastAsia" w:hAnsiTheme="minorEastAsia" w:eastAsiaTheme="minorEastAsia" w:cstheme="minorEastAsia"/>
          <w:sz w:val="36"/>
          <w:szCs w:val="36"/>
        </w:rPr>
      </w:pPr>
    </w:p>
    <w:p w14:paraId="03BE912D">
      <w:pPr>
        <w:spacing w:line="500" w:lineRule="exact"/>
        <w:ind w:firstLine="360" w:firstLineChars="100"/>
        <w:outlineLvl w:val="0"/>
        <w:rPr>
          <w:rFonts w:hint="default" w:asciiTheme="minorEastAsia" w:hAnsiTheme="minorEastAsia" w:eastAsiaTheme="minorEastAsia" w:cstheme="minorEastAsia"/>
          <w:sz w:val="36"/>
          <w:szCs w:val="36"/>
          <w:highlight w:val="none"/>
          <w:lang w:val="en-US" w:eastAsia="zh-CN"/>
        </w:rPr>
      </w:pPr>
      <w:r>
        <w:rPr>
          <w:rFonts w:hint="eastAsia" w:asciiTheme="minorEastAsia" w:hAnsiTheme="minorEastAsia" w:eastAsiaTheme="minorEastAsia" w:cstheme="minorEastAsia"/>
          <w:sz w:val="36"/>
          <w:szCs w:val="36"/>
          <w:highlight w:val="none"/>
        </w:rPr>
        <w:t>项目</w:t>
      </w:r>
      <w:r>
        <w:rPr>
          <w:rFonts w:hint="eastAsia" w:asciiTheme="minorEastAsia" w:hAnsiTheme="minorEastAsia" w:eastAsiaTheme="minorEastAsia" w:cstheme="minorEastAsia"/>
          <w:sz w:val="36"/>
          <w:szCs w:val="36"/>
          <w:highlight w:val="none"/>
          <w:lang w:val="en-US" w:eastAsia="zh-CN"/>
        </w:rPr>
        <w:t>编</w:t>
      </w:r>
      <w:r>
        <w:rPr>
          <w:rFonts w:hint="eastAsia" w:asciiTheme="minorEastAsia" w:hAnsiTheme="minorEastAsia" w:eastAsiaTheme="minorEastAsia" w:cstheme="minorEastAsia"/>
          <w:sz w:val="36"/>
          <w:szCs w:val="36"/>
          <w:highlight w:val="none"/>
        </w:rPr>
        <w:t>号：HRZ25C</w:t>
      </w:r>
      <w:r>
        <w:rPr>
          <w:rFonts w:hint="eastAsia" w:asciiTheme="minorEastAsia" w:hAnsiTheme="minorEastAsia" w:eastAsiaTheme="minorEastAsia" w:cstheme="minorEastAsia"/>
          <w:sz w:val="36"/>
          <w:szCs w:val="36"/>
          <w:highlight w:val="none"/>
          <w:lang w:val="en-US" w:eastAsia="zh-CN"/>
        </w:rPr>
        <w:t>170</w:t>
      </w:r>
    </w:p>
    <w:p w14:paraId="42CE1F73">
      <w:pPr>
        <w:spacing w:line="500" w:lineRule="exact"/>
        <w:ind w:left="2518" w:leftChars="128" w:hanging="2160" w:hangingChars="600"/>
        <w:outlineLvl w:val="0"/>
        <w:rPr>
          <w:rFonts w:hint="eastAsia" w:asciiTheme="minorEastAsia" w:hAnsiTheme="minorEastAsia" w:eastAsiaTheme="minorEastAsia" w:cstheme="minorEastAsia"/>
          <w:sz w:val="36"/>
          <w:szCs w:val="36"/>
          <w:highlight w:val="none"/>
          <w:lang w:val="en-US" w:eastAsia="zh-CN"/>
        </w:rPr>
      </w:pPr>
      <w:r>
        <w:rPr>
          <w:rFonts w:hint="eastAsia" w:asciiTheme="minorEastAsia" w:hAnsiTheme="minorEastAsia" w:eastAsiaTheme="minorEastAsia" w:cstheme="minorEastAsia"/>
          <w:sz w:val="36"/>
          <w:szCs w:val="36"/>
          <w:highlight w:val="none"/>
        </w:rPr>
        <w:t>项目名称：</w:t>
      </w:r>
      <w:r>
        <w:rPr>
          <w:rFonts w:hint="eastAsia" w:asciiTheme="minorEastAsia" w:hAnsiTheme="minorEastAsia" w:eastAsiaTheme="minorEastAsia" w:cstheme="minorEastAsia"/>
          <w:sz w:val="36"/>
          <w:szCs w:val="36"/>
          <w:highlight w:val="none"/>
          <w:lang w:val="en-US" w:eastAsia="zh-CN"/>
        </w:rPr>
        <w:t>基于深度学习的重庆市典型坡面流地质灾害</w:t>
      </w:r>
    </w:p>
    <w:p w14:paraId="6AB19ABA">
      <w:pPr>
        <w:spacing w:line="500" w:lineRule="exact"/>
        <w:ind w:firstLine="2160" w:firstLineChars="600"/>
        <w:outlineLvl w:val="0"/>
        <w:rPr>
          <w:rFonts w:hint="eastAsia" w:asciiTheme="minorEastAsia" w:hAnsiTheme="minorEastAsia" w:eastAsiaTheme="minorEastAsia" w:cstheme="minorEastAsia"/>
          <w:sz w:val="36"/>
          <w:szCs w:val="36"/>
          <w:highlight w:val="none"/>
          <w:lang w:val="en-US" w:eastAsia="zh-CN"/>
        </w:rPr>
      </w:pPr>
      <w:r>
        <w:rPr>
          <w:rFonts w:hint="eastAsia" w:asciiTheme="minorEastAsia" w:hAnsiTheme="minorEastAsia" w:eastAsiaTheme="minorEastAsia" w:cstheme="minorEastAsia"/>
          <w:sz w:val="36"/>
          <w:szCs w:val="36"/>
          <w:highlight w:val="none"/>
          <w:lang w:val="en-US" w:eastAsia="zh-CN"/>
        </w:rPr>
        <w:t>孕灾规律研究</w:t>
      </w:r>
    </w:p>
    <w:p w14:paraId="0B700BC0">
      <w:pPr>
        <w:spacing w:line="700" w:lineRule="exact"/>
        <w:ind w:firstLine="1749" w:firstLineChars="486"/>
        <w:rPr>
          <w:rFonts w:hint="eastAsia" w:asciiTheme="minorEastAsia" w:hAnsiTheme="minorEastAsia" w:eastAsiaTheme="minorEastAsia" w:cstheme="minorEastAsia"/>
          <w:sz w:val="36"/>
          <w:szCs w:val="36"/>
        </w:rPr>
      </w:pPr>
    </w:p>
    <w:p w14:paraId="61C94ECD">
      <w:pPr>
        <w:spacing w:line="700" w:lineRule="exact"/>
        <w:ind w:firstLine="1749" w:firstLineChars="486"/>
        <w:rPr>
          <w:rFonts w:hint="eastAsia" w:asciiTheme="minorEastAsia" w:hAnsiTheme="minorEastAsia" w:eastAsiaTheme="minorEastAsia" w:cstheme="minorEastAsia"/>
          <w:sz w:val="36"/>
          <w:szCs w:val="36"/>
        </w:rPr>
      </w:pPr>
    </w:p>
    <w:p w14:paraId="18E9DA38">
      <w:pPr>
        <w:spacing w:line="700" w:lineRule="exact"/>
        <w:ind w:firstLine="1749" w:firstLineChars="486"/>
        <w:rPr>
          <w:rFonts w:hint="eastAsia" w:asciiTheme="minorEastAsia" w:hAnsiTheme="minorEastAsia" w:eastAsiaTheme="minorEastAsia" w:cstheme="minorEastAsia"/>
          <w:sz w:val="36"/>
          <w:szCs w:val="36"/>
        </w:rPr>
      </w:pPr>
    </w:p>
    <w:p w14:paraId="5B91DD72">
      <w:pPr>
        <w:spacing w:line="700" w:lineRule="exact"/>
        <w:ind w:firstLine="1749" w:firstLineChars="486"/>
        <w:rPr>
          <w:rFonts w:hint="eastAsia" w:asciiTheme="minorEastAsia" w:hAnsiTheme="minorEastAsia" w:eastAsiaTheme="minorEastAsia" w:cstheme="minorEastAsia"/>
          <w:sz w:val="36"/>
          <w:szCs w:val="36"/>
        </w:rPr>
      </w:pPr>
    </w:p>
    <w:p w14:paraId="7E9BA2C0">
      <w:pPr>
        <w:spacing w:line="700" w:lineRule="exact"/>
        <w:jc w:val="center"/>
        <w:rPr>
          <w:rFonts w:hint="eastAsia" w:asciiTheme="minorEastAsia" w:hAnsiTheme="minorEastAsia" w:eastAsiaTheme="minorEastAsia" w:cstheme="minorEastAsia"/>
          <w:b/>
          <w:sz w:val="36"/>
          <w:szCs w:val="36"/>
        </w:rPr>
      </w:pPr>
    </w:p>
    <w:p w14:paraId="69563D71">
      <w:pPr>
        <w:spacing w:line="500" w:lineRule="exact"/>
        <w:jc w:val="center"/>
        <w:outlineLvl w:val="0"/>
        <w:rPr>
          <w:rFonts w:hint="eastAsia" w:asciiTheme="minorEastAsia" w:hAnsiTheme="minorEastAsia" w:eastAsiaTheme="minorEastAsia" w:cstheme="minorEastAsia"/>
          <w:sz w:val="36"/>
          <w:szCs w:val="36"/>
        </w:rPr>
      </w:pPr>
    </w:p>
    <w:p w14:paraId="726A1E48">
      <w:pPr>
        <w:spacing w:line="500" w:lineRule="exact"/>
        <w:jc w:val="center"/>
        <w:outlineLvl w:val="0"/>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采购人：</w:t>
      </w:r>
      <w:r>
        <w:rPr>
          <w:rFonts w:hint="eastAsia" w:asciiTheme="minorEastAsia" w:hAnsiTheme="minorEastAsia" w:eastAsiaTheme="minorEastAsia" w:cstheme="minorEastAsia"/>
          <w:sz w:val="36"/>
          <w:szCs w:val="36"/>
          <w:lang w:val="en-US" w:eastAsia="zh-CN"/>
        </w:rPr>
        <w:t>重庆市规划和自然资源局</w:t>
      </w:r>
      <w:r>
        <w:rPr>
          <w:rFonts w:hint="eastAsia" w:asciiTheme="minorEastAsia" w:hAnsiTheme="minorEastAsia" w:eastAsiaTheme="minorEastAsia" w:cstheme="minorEastAsia"/>
          <w:sz w:val="36"/>
          <w:szCs w:val="36"/>
        </w:rPr>
        <w:t xml:space="preserve"> </w:t>
      </w:r>
    </w:p>
    <w:p w14:paraId="4797474A">
      <w:pPr>
        <w:spacing w:line="500" w:lineRule="exact"/>
        <w:jc w:val="center"/>
        <w:outlineLvl w:val="0"/>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采购代理机构：重庆宏仁招标代理有限公司</w:t>
      </w:r>
    </w:p>
    <w:p w14:paraId="66D143BE">
      <w:pPr>
        <w:spacing w:line="500" w:lineRule="exact"/>
        <w:jc w:val="center"/>
        <w:outlineLvl w:val="0"/>
        <w:rPr>
          <w:rFonts w:hint="eastAsia" w:asciiTheme="minorEastAsia" w:hAnsiTheme="minorEastAsia" w:eastAsiaTheme="minorEastAsia" w:cstheme="minorEastAsia"/>
          <w:sz w:val="36"/>
          <w:szCs w:val="36"/>
        </w:rPr>
      </w:pPr>
    </w:p>
    <w:p w14:paraId="4A8C7269">
      <w:pPr>
        <w:spacing w:line="720" w:lineRule="exact"/>
        <w:jc w:val="center"/>
        <w:outlineLvl w:val="0"/>
        <w:rPr>
          <w:rFonts w:hint="eastAsia" w:asciiTheme="minorEastAsia" w:hAnsiTheme="minorEastAsia" w:eastAsiaTheme="minorEastAsia" w:cstheme="minorEastAsia"/>
          <w:sz w:val="48"/>
          <w:szCs w:val="32"/>
        </w:rPr>
      </w:pPr>
      <w:r>
        <w:rPr>
          <w:rFonts w:hint="eastAsia" w:asciiTheme="minorEastAsia" w:hAnsiTheme="minorEastAsia" w:eastAsiaTheme="minorEastAsia" w:cstheme="minorEastAsia"/>
          <w:sz w:val="36"/>
          <w:szCs w:val="36"/>
        </w:rPr>
        <w:t>二〇二</w:t>
      </w:r>
      <w:r>
        <w:rPr>
          <w:rFonts w:hint="eastAsia" w:asciiTheme="minorEastAsia" w:hAnsiTheme="minorEastAsia" w:eastAsiaTheme="minorEastAsia" w:cstheme="minorEastAsia"/>
          <w:sz w:val="36"/>
          <w:szCs w:val="36"/>
          <w:lang w:val="en-US" w:eastAsia="zh-CN"/>
        </w:rPr>
        <w:t>五</w:t>
      </w:r>
      <w:r>
        <w:rPr>
          <w:rFonts w:hint="eastAsia" w:asciiTheme="minorEastAsia" w:hAnsiTheme="minorEastAsia" w:eastAsiaTheme="minorEastAsia" w:cstheme="minorEastAsia"/>
          <w:sz w:val="36"/>
          <w:szCs w:val="36"/>
        </w:rPr>
        <w:t>年</w:t>
      </w:r>
      <w:r>
        <w:rPr>
          <w:rFonts w:hint="eastAsia" w:asciiTheme="minorEastAsia" w:hAnsiTheme="minorEastAsia" w:eastAsiaTheme="minorEastAsia" w:cstheme="minorEastAsia"/>
          <w:sz w:val="36"/>
          <w:szCs w:val="36"/>
          <w:lang w:val="en-US" w:eastAsia="zh-CN"/>
        </w:rPr>
        <w:t>八</w:t>
      </w:r>
      <w:r>
        <w:rPr>
          <w:rFonts w:hint="eastAsia" w:asciiTheme="minorEastAsia" w:hAnsiTheme="minorEastAsia" w:eastAsiaTheme="minorEastAsia" w:cstheme="minorEastAsia"/>
          <w:sz w:val="36"/>
          <w:szCs w:val="36"/>
        </w:rPr>
        <w:t>月</w:t>
      </w:r>
    </w:p>
    <w:p w14:paraId="64A14D7E">
      <w:pPr>
        <w:spacing w:line="720" w:lineRule="exact"/>
        <w:jc w:val="center"/>
        <w:outlineLvl w:val="0"/>
        <w:rPr>
          <w:rFonts w:hint="eastAsia" w:asciiTheme="minorEastAsia" w:hAnsiTheme="minorEastAsia" w:eastAsiaTheme="minorEastAsia" w:cstheme="minorEastAsia"/>
          <w:sz w:val="48"/>
          <w:szCs w:val="3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12EC4F90">
      <w:pPr>
        <w:spacing w:line="480" w:lineRule="exact"/>
        <w:jc w:val="center"/>
        <w:outlineLvl w:val="0"/>
        <w:rPr>
          <w:rFonts w:hint="eastAsia" w:asciiTheme="minorEastAsia" w:hAnsiTheme="minorEastAsia" w:eastAsiaTheme="minorEastAsia" w:cstheme="minorEastAsia"/>
          <w:sz w:val="44"/>
          <w:szCs w:val="28"/>
        </w:rPr>
      </w:pPr>
      <w:r>
        <w:rPr>
          <w:rFonts w:hint="eastAsia" w:asciiTheme="minorEastAsia" w:hAnsiTheme="minorEastAsia" w:eastAsiaTheme="minorEastAsia" w:cstheme="minorEastAsia"/>
          <w:sz w:val="44"/>
          <w:szCs w:val="28"/>
        </w:rPr>
        <w:t>目   录</w:t>
      </w:r>
    </w:p>
    <w:p w14:paraId="089DCF0E">
      <w:pPr>
        <w:pStyle w:val="46"/>
        <w:tabs>
          <w:tab w:val="right" w:leader="dot" w:pos="9412"/>
        </w:tabs>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TOC \o "1-3" \h \z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_Toc22882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30"/>
        </w:rPr>
        <w:t>第一篇  采购邀请书</w:t>
      </w:r>
      <w:r>
        <w:tab/>
      </w:r>
      <w:r>
        <w:fldChar w:fldCharType="begin"/>
      </w:r>
      <w:r>
        <w:instrText xml:space="preserve"> PAGEREF _Toc22882 \h </w:instrText>
      </w:r>
      <w:r>
        <w:fldChar w:fldCharType="separate"/>
      </w:r>
      <w:r>
        <w:t>- 3 -</w:t>
      </w:r>
      <w:r>
        <w:fldChar w:fldCharType="end"/>
      </w:r>
      <w:r>
        <w:rPr>
          <w:rFonts w:hint="eastAsia" w:asciiTheme="minorEastAsia" w:hAnsiTheme="minorEastAsia" w:eastAsiaTheme="minorEastAsia" w:cstheme="minorEastAsia"/>
          <w:szCs w:val="21"/>
        </w:rPr>
        <w:fldChar w:fldCharType="end"/>
      </w:r>
    </w:p>
    <w:p w14:paraId="48E3C534">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_Toc17241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highlight w:val="none"/>
        </w:rPr>
        <w:t>一、竞争性磋商内容</w:t>
      </w:r>
      <w:r>
        <w:tab/>
      </w:r>
      <w:r>
        <w:fldChar w:fldCharType="begin"/>
      </w:r>
      <w:r>
        <w:instrText xml:space="preserve"> PAGEREF _Toc17241 \h </w:instrText>
      </w:r>
      <w:r>
        <w:fldChar w:fldCharType="separate"/>
      </w:r>
      <w:r>
        <w:t>- 3 -</w:t>
      </w:r>
      <w:r>
        <w:fldChar w:fldCharType="end"/>
      </w:r>
      <w:r>
        <w:rPr>
          <w:rFonts w:hint="eastAsia" w:asciiTheme="minorEastAsia" w:hAnsiTheme="minorEastAsia" w:eastAsiaTheme="minorEastAsia" w:cstheme="minorEastAsia"/>
          <w:szCs w:val="21"/>
        </w:rPr>
        <w:fldChar w:fldCharType="end"/>
      </w:r>
    </w:p>
    <w:p w14:paraId="058A6A9C">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_Toc22110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highlight w:val="none"/>
        </w:rPr>
        <w:t>二、资金来源</w:t>
      </w:r>
      <w:r>
        <w:tab/>
      </w:r>
      <w:r>
        <w:fldChar w:fldCharType="begin"/>
      </w:r>
      <w:r>
        <w:instrText xml:space="preserve"> PAGEREF _Toc22110 \h </w:instrText>
      </w:r>
      <w:r>
        <w:fldChar w:fldCharType="separate"/>
      </w:r>
      <w:r>
        <w:t>- 3 -</w:t>
      </w:r>
      <w:r>
        <w:fldChar w:fldCharType="end"/>
      </w:r>
      <w:r>
        <w:rPr>
          <w:rFonts w:hint="eastAsia" w:asciiTheme="minorEastAsia" w:hAnsiTheme="minorEastAsia" w:eastAsiaTheme="minorEastAsia" w:cstheme="minorEastAsia"/>
          <w:szCs w:val="21"/>
        </w:rPr>
        <w:fldChar w:fldCharType="end"/>
      </w:r>
    </w:p>
    <w:p w14:paraId="249DBE3E">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_Toc21824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三、供应商资格条件</w:t>
      </w:r>
      <w:r>
        <w:tab/>
      </w:r>
      <w:r>
        <w:fldChar w:fldCharType="begin"/>
      </w:r>
      <w:r>
        <w:instrText xml:space="preserve"> PAGEREF _Toc21824 \h </w:instrText>
      </w:r>
      <w:r>
        <w:fldChar w:fldCharType="separate"/>
      </w:r>
      <w:r>
        <w:t>- 3 -</w:t>
      </w:r>
      <w:r>
        <w:fldChar w:fldCharType="end"/>
      </w:r>
      <w:r>
        <w:rPr>
          <w:rFonts w:hint="eastAsia" w:asciiTheme="minorEastAsia" w:hAnsiTheme="minorEastAsia" w:eastAsiaTheme="minorEastAsia" w:cstheme="minorEastAsia"/>
          <w:szCs w:val="21"/>
        </w:rPr>
        <w:fldChar w:fldCharType="end"/>
      </w:r>
    </w:p>
    <w:p w14:paraId="0821DAE6">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_Toc28860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四、磋商有关说明</w:t>
      </w:r>
      <w:r>
        <w:tab/>
      </w:r>
      <w:r>
        <w:fldChar w:fldCharType="begin"/>
      </w:r>
      <w:r>
        <w:instrText xml:space="preserve"> PAGEREF _Toc28860 \h </w:instrText>
      </w:r>
      <w:r>
        <w:fldChar w:fldCharType="separate"/>
      </w:r>
      <w:r>
        <w:t>- 3 -</w:t>
      </w:r>
      <w:r>
        <w:fldChar w:fldCharType="end"/>
      </w:r>
      <w:r>
        <w:rPr>
          <w:rFonts w:hint="eastAsia" w:asciiTheme="minorEastAsia" w:hAnsiTheme="minorEastAsia" w:eastAsiaTheme="minorEastAsia" w:cstheme="minorEastAsia"/>
          <w:szCs w:val="21"/>
        </w:rPr>
        <w:fldChar w:fldCharType="end"/>
      </w:r>
    </w:p>
    <w:p w14:paraId="4CAA8B69">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_Toc22033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五、采购项目</w:t>
      </w:r>
      <w:r>
        <w:rPr>
          <w:rFonts w:hint="eastAsia" w:asciiTheme="minorEastAsia" w:hAnsiTheme="minorEastAsia" w:eastAsiaTheme="minorEastAsia" w:cstheme="minorEastAsia"/>
          <w:lang w:eastAsia="zh-CN"/>
        </w:rPr>
        <w:t>参照</w:t>
      </w:r>
      <w:r>
        <w:rPr>
          <w:rFonts w:hint="eastAsia" w:asciiTheme="minorEastAsia" w:hAnsiTheme="minorEastAsia" w:eastAsiaTheme="minorEastAsia" w:cstheme="minorEastAsia"/>
        </w:rPr>
        <w:t>落实的政府采购政策</w:t>
      </w:r>
      <w:r>
        <w:tab/>
      </w:r>
      <w:r>
        <w:fldChar w:fldCharType="begin"/>
      </w:r>
      <w:r>
        <w:instrText xml:space="preserve"> PAGEREF _Toc22033 \h </w:instrText>
      </w:r>
      <w:r>
        <w:fldChar w:fldCharType="separate"/>
      </w:r>
      <w:r>
        <w:t>- 4 -</w:t>
      </w:r>
      <w:r>
        <w:fldChar w:fldCharType="end"/>
      </w:r>
      <w:r>
        <w:rPr>
          <w:rFonts w:hint="eastAsia" w:asciiTheme="minorEastAsia" w:hAnsiTheme="minorEastAsia" w:eastAsiaTheme="minorEastAsia" w:cstheme="minorEastAsia"/>
          <w:szCs w:val="21"/>
        </w:rPr>
        <w:fldChar w:fldCharType="end"/>
      </w:r>
    </w:p>
    <w:p w14:paraId="0EE076DA">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_Toc15909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六、其它有关规定</w:t>
      </w:r>
      <w:r>
        <w:tab/>
      </w:r>
      <w:r>
        <w:fldChar w:fldCharType="begin"/>
      </w:r>
      <w:r>
        <w:instrText xml:space="preserve"> PAGEREF _Toc15909 \h </w:instrText>
      </w:r>
      <w:r>
        <w:fldChar w:fldCharType="separate"/>
      </w:r>
      <w:r>
        <w:t>- 4 -</w:t>
      </w:r>
      <w:r>
        <w:fldChar w:fldCharType="end"/>
      </w:r>
      <w:r>
        <w:rPr>
          <w:rFonts w:hint="eastAsia" w:asciiTheme="minorEastAsia" w:hAnsiTheme="minorEastAsia" w:eastAsiaTheme="minorEastAsia" w:cstheme="minorEastAsia"/>
          <w:szCs w:val="21"/>
        </w:rPr>
        <w:fldChar w:fldCharType="end"/>
      </w:r>
    </w:p>
    <w:p w14:paraId="15F58701">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_Toc16221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七、联系方式</w:t>
      </w:r>
      <w:r>
        <w:tab/>
      </w:r>
      <w:r>
        <w:fldChar w:fldCharType="begin"/>
      </w:r>
      <w:r>
        <w:instrText xml:space="preserve"> PAGEREF _Toc16221 \h </w:instrText>
      </w:r>
      <w:r>
        <w:fldChar w:fldCharType="separate"/>
      </w:r>
      <w:r>
        <w:t>- 5 -</w:t>
      </w:r>
      <w:r>
        <w:fldChar w:fldCharType="end"/>
      </w:r>
      <w:r>
        <w:rPr>
          <w:rFonts w:hint="eastAsia" w:asciiTheme="minorEastAsia" w:hAnsiTheme="minorEastAsia" w:eastAsiaTheme="minorEastAsia" w:cstheme="minorEastAsia"/>
          <w:szCs w:val="21"/>
        </w:rPr>
        <w:fldChar w:fldCharType="end"/>
      </w:r>
    </w:p>
    <w:p w14:paraId="4E628905">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_Toc19023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30"/>
          <w:highlight w:val="none"/>
        </w:rPr>
        <w:t>第二篇  项目服务需求</w:t>
      </w:r>
      <w:r>
        <w:tab/>
      </w:r>
      <w:r>
        <w:fldChar w:fldCharType="begin"/>
      </w:r>
      <w:r>
        <w:instrText xml:space="preserve"> PAGEREF _Toc19023 \h </w:instrText>
      </w:r>
      <w:r>
        <w:fldChar w:fldCharType="separate"/>
      </w:r>
      <w:r>
        <w:t>- 6 -</w:t>
      </w:r>
      <w:r>
        <w:fldChar w:fldCharType="end"/>
      </w:r>
      <w:r>
        <w:rPr>
          <w:rFonts w:hint="eastAsia" w:asciiTheme="minorEastAsia" w:hAnsiTheme="minorEastAsia" w:eastAsiaTheme="minorEastAsia" w:cstheme="minorEastAsia"/>
          <w:szCs w:val="21"/>
        </w:rPr>
        <w:fldChar w:fldCharType="end"/>
      </w:r>
    </w:p>
    <w:p w14:paraId="49FF64B1">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_Toc3290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highlight w:val="none"/>
        </w:rPr>
        <w:t>一、项目基本概况介绍</w:t>
      </w:r>
      <w:r>
        <w:tab/>
      </w:r>
      <w:r>
        <w:fldChar w:fldCharType="begin"/>
      </w:r>
      <w:r>
        <w:instrText xml:space="preserve"> PAGEREF _Toc3290 \h </w:instrText>
      </w:r>
      <w:r>
        <w:fldChar w:fldCharType="separate"/>
      </w:r>
      <w:r>
        <w:t>- 6 -</w:t>
      </w:r>
      <w:r>
        <w:fldChar w:fldCharType="end"/>
      </w:r>
      <w:r>
        <w:rPr>
          <w:rFonts w:hint="eastAsia" w:asciiTheme="minorEastAsia" w:hAnsiTheme="minorEastAsia" w:eastAsiaTheme="minorEastAsia" w:cstheme="minorEastAsia"/>
          <w:szCs w:val="21"/>
        </w:rPr>
        <w:fldChar w:fldCharType="end"/>
      </w:r>
    </w:p>
    <w:p w14:paraId="2B331072">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_Toc11652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highlight w:val="none"/>
        </w:rPr>
        <w:t>二、服务</w:t>
      </w:r>
      <w:r>
        <w:rPr>
          <w:rFonts w:hint="eastAsia" w:asciiTheme="minorEastAsia" w:hAnsiTheme="minorEastAsia" w:eastAsiaTheme="minorEastAsia" w:cstheme="minorEastAsia"/>
          <w:highlight w:val="none"/>
          <w:lang w:val="en-US" w:eastAsia="zh-CN"/>
        </w:rPr>
        <w:t>内容及</w:t>
      </w:r>
      <w:r>
        <w:rPr>
          <w:rFonts w:hint="eastAsia" w:asciiTheme="minorEastAsia" w:hAnsiTheme="minorEastAsia" w:eastAsiaTheme="minorEastAsia" w:cstheme="minorEastAsia"/>
          <w:highlight w:val="none"/>
        </w:rPr>
        <w:t>要求</w:t>
      </w:r>
      <w:r>
        <w:tab/>
      </w:r>
      <w:r>
        <w:fldChar w:fldCharType="begin"/>
      </w:r>
      <w:r>
        <w:instrText xml:space="preserve"> PAGEREF _Toc11652 \h </w:instrText>
      </w:r>
      <w:r>
        <w:fldChar w:fldCharType="separate"/>
      </w:r>
      <w:r>
        <w:t>- 6 -</w:t>
      </w:r>
      <w:r>
        <w:fldChar w:fldCharType="end"/>
      </w:r>
      <w:r>
        <w:rPr>
          <w:rFonts w:hint="eastAsia" w:asciiTheme="minorEastAsia" w:hAnsiTheme="minorEastAsia" w:eastAsiaTheme="minorEastAsia" w:cstheme="minorEastAsia"/>
          <w:szCs w:val="21"/>
        </w:rPr>
        <w:fldChar w:fldCharType="end"/>
      </w:r>
    </w:p>
    <w:p w14:paraId="38E77C94">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_Toc6999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highlight w:val="none"/>
          <w:lang w:val="en-US" w:eastAsia="zh-CN"/>
        </w:rPr>
        <w:t>三、成果要求</w:t>
      </w:r>
      <w:r>
        <w:tab/>
      </w:r>
      <w:r>
        <w:fldChar w:fldCharType="begin"/>
      </w:r>
      <w:r>
        <w:instrText xml:space="preserve"> PAGEREF _Toc6999 \h </w:instrText>
      </w:r>
      <w:r>
        <w:fldChar w:fldCharType="separate"/>
      </w:r>
      <w:r>
        <w:t>- 6 -</w:t>
      </w:r>
      <w:r>
        <w:fldChar w:fldCharType="end"/>
      </w:r>
      <w:r>
        <w:rPr>
          <w:rFonts w:hint="eastAsia" w:asciiTheme="minorEastAsia" w:hAnsiTheme="minorEastAsia" w:eastAsiaTheme="minorEastAsia" w:cstheme="minorEastAsia"/>
          <w:szCs w:val="21"/>
        </w:rPr>
        <w:fldChar w:fldCharType="end"/>
      </w:r>
    </w:p>
    <w:p w14:paraId="34AF3151">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_Toc2140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30"/>
        </w:rPr>
        <w:t>第三篇  项目商务需求</w:t>
      </w:r>
      <w:r>
        <w:tab/>
      </w:r>
      <w:r>
        <w:fldChar w:fldCharType="begin"/>
      </w:r>
      <w:r>
        <w:instrText xml:space="preserve"> PAGEREF _Toc2140 \h </w:instrText>
      </w:r>
      <w:r>
        <w:fldChar w:fldCharType="separate"/>
      </w:r>
      <w:r>
        <w:t>- 7 -</w:t>
      </w:r>
      <w:r>
        <w:fldChar w:fldCharType="end"/>
      </w:r>
      <w:r>
        <w:rPr>
          <w:rFonts w:hint="eastAsia" w:asciiTheme="minorEastAsia" w:hAnsiTheme="minorEastAsia" w:eastAsiaTheme="minorEastAsia" w:cstheme="minorEastAsia"/>
          <w:szCs w:val="21"/>
        </w:rPr>
        <w:fldChar w:fldCharType="end"/>
      </w:r>
    </w:p>
    <w:p w14:paraId="133F0AD1">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_Toc27652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一、服务期、地点及验收方式</w:t>
      </w:r>
      <w:r>
        <w:tab/>
      </w:r>
      <w:r>
        <w:fldChar w:fldCharType="begin"/>
      </w:r>
      <w:r>
        <w:instrText xml:space="preserve"> PAGEREF _Toc27652 \h </w:instrText>
      </w:r>
      <w:r>
        <w:fldChar w:fldCharType="separate"/>
      </w:r>
      <w:r>
        <w:t>- 7 -</w:t>
      </w:r>
      <w:r>
        <w:fldChar w:fldCharType="end"/>
      </w:r>
      <w:r>
        <w:rPr>
          <w:rFonts w:hint="eastAsia" w:asciiTheme="minorEastAsia" w:hAnsiTheme="minorEastAsia" w:eastAsiaTheme="minorEastAsia" w:cstheme="minorEastAsia"/>
          <w:szCs w:val="21"/>
        </w:rPr>
        <w:fldChar w:fldCharType="end"/>
      </w:r>
    </w:p>
    <w:p w14:paraId="579730FE">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_Toc5718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highlight w:val="none"/>
        </w:rPr>
        <w:t>二、报价要求</w:t>
      </w:r>
      <w:r>
        <w:tab/>
      </w:r>
      <w:r>
        <w:fldChar w:fldCharType="begin"/>
      </w:r>
      <w:r>
        <w:instrText xml:space="preserve"> PAGEREF _Toc5718 \h </w:instrText>
      </w:r>
      <w:r>
        <w:fldChar w:fldCharType="separate"/>
      </w:r>
      <w:r>
        <w:t>- 7 -</w:t>
      </w:r>
      <w:r>
        <w:fldChar w:fldCharType="end"/>
      </w:r>
      <w:r>
        <w:rPr>
          <w:rFonts w:hint="eastAsia" w:asciiTheme="minorEastAsia" w:hAnsiTheme="minorEastAsia" w:eastAsiaTheme="minorEastAsia" w:cstheme="minorEastAsia"/>
          <w:szCs w:val="21"/>
        </w:rPr>
        <w:fldChar w:fldCharType="end"/>
      </w:r>
    </w:p>
    <w:p w14:paraId="6C1BE679">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_Toc22315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highlight w:val="none"/>
          <w:lang w:val="en-US" w:eastAsia="zh-CN"/>
        </w:rPr>
        <w:t>三、</w:t>
      </w:r>
      <w:r>
        <w:rPr>
          <w:rFonts w:hint="eastAsia" w:asciiTheme="minorEastAsia" w:hAnsiTheme="minorEastAsia" w:eastAsiaTheme="minorEastAsia" w:cstheme="minorEastAsia"/>
          <w:highlight w:val="none"/>
        </w:rPr>
        <w:t>付款方式</w:t>
      </w:r>
      <w:r>
        <w:tab/>
      </w:r>
      <w:r>
        <w:fldChar w:fldCharType="begin"/>
      </w:r>
      <w:r>
        <w:instrText xml:space="preserve"> PAGEREF _Toc22315 \h </w:instrText>
      </w:r>
      <w:r>
        <w:fldChar w:fldCharType="separate"/>
      </w:r>
      <w:r>
        <w:t>- 7 -</w:t>
      </w:r>
      <w:r>
        <w:fldChar w:fldCharType="end"/>
      </w:r>
      <w:r>
        <w:rPr>
          <w:rFonts w:hint="eastAsia" w:asciiTheme="minorEastAsia" w:hAnsiTheme="minorEastAsia" w:eastAsiaTheme="minorEastAsia" w:cstheme="minorEastAsia"/>
          <w:szCs w:val="21"/>
        </w:rPr>
        <w:fldChar w:fldCharType="end"/>
      </w:r>
    </w:p>
    <w:p w14:paraId="2086C35F">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_Toc22074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lang w:val="en-US" w:eastAsia="zh-CN"/>
        </w:rPr>
        <w:t>四、知识产权</w:t>
      </w:r>
      <w:r>
        <w:tab/>
      </w:r>
      <w:r>
        <w:fldChar w:fldCharType="begin"/>
      </w:r>
      <w:r>
        <w:instrText xml:space="preserve"> PAGEREF _Toc22074 \h </w:instrText>
      </w:r>
      <w:r>
        <w:fldChar w:fldCharType="separate"/>
      </w:r>
      <w:r>
        <w:t>- 7 -</w:t>
      </w:r>
      <w:r>
        <w:fldChar w:fldCharType="end"/>
      </w:r>
      <w:r>
        <w:rPr>
          <w:rFonts w:hint="eastAsia" w:asciiTheme="minorEastAsia" w:hAnsiTheme="minorEastAsia" w:eastAsiaTheme="minorEastAsia" w:cstheme="minorEastAsia"/>
          <w:szCs w:val="21"/>
        </w:rPr>
        <w:fldChar w:fldCharType="end"/>
      </w:r>
    </w:p>
    <w:p w14:paraId="35FFCE68">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_Toc20886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lang w:val="en-US" w:eastAsia="zh-CN"/>
        </w:rPr>
        <w:t>五、其他</w:t>
      </w:r>
      <w:r>
        <w:tab/>
      </w:r>
      <w:r>
        <w:fldChar w:fldCharType="begin"/>
      </w:r>
      <w:r>
        <w:instrText xml:space="preserve"> PAGEREF _Toc20886 \h </w:instrText>
      </w:r>
      <w:r>
        <w:fldChar w:fldCharType="separate"/>
      </w:r>
      <w:r>
        <w:t>- 7 -</w:t>
      </w:r>
      <w:r>
        <w:fldChar w:fldCharType="end"/>
      </w:r>
      <w:r>
        <w:rPr>
          <w:rFonts w:hint="eastAsia" w:asciiTheme="minorEastAsia" w:hAnsiTheme="minorEastAsia" w:eastAsiaTheme="minorEastAsia" w:cstheme="minorEastAsia"/>
          <w:szCs w:val="21"/>
        </w:rPr>
        <w:fldChar w:fldCharType="end"/>
      </w:r>
    </w:p>
    <w:p w14:paraId="3498E488">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_Toc32347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30"/>
        </w:rPr>
        <w:t>第四篇  磋商程序及方法、评审标准、无效响应和</w:t>
      </w:r>
      <w:r>
        <w:rPr>
          <w:rFonts w:hint="eastAsia" w:asciiTheme="minorEastAsia" w:hAnsiTheme="minorEastAsia" w:eastAsiaTheme="minorEastAsia" w:cstheme="minorEastAsia"/>
          <w:szCs w:val="36"/>
        </w:rPr>
        <w:t>采购终止</w:t>
      </w:r>
      <w:r>
        <w:tab/>
      </w:r>
      <w:r>
        <w:fldChar w:fldCharType="begin"/>
      </w:r>
      <w:r>
        <w:instrText xml:space="preserve"> PAGEREF _Toc32347 \h </w:instrText>
      </w:r>
      <w:r>
        <w:fldChar w:fldCharType="separate"/>
      </w:r>
      <w:r>
        <w:t>- 8 -</w:t>
      </w:r>
      <w:r>
        <w:fldChar w:fldCharType="end"/>
      </w:r>
      <w:r>
        <w:rPr>
          <w:rFonts w:hint="eastAsia" w:asciiTheme="minorEastAsia" w:hAnsiTheme="minorEastAsia" w:eastAsiaTheme="minorEastAsia" w:cstheme="minorEastAsia"/>
          <w:szCs w:val="21"/>
        </w:rPr>
        <w:fldChar w:fldCharType="end"/>
      </w:r>
    </w:p>
    <w:p w14:paraId="2D641B28">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_Toc16942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一、磋商程序及方法</w:t>
      </w:r>
      <w:r>
        <w:tab/>
      </w:r>
      <w:r>
        <w:fldChar w:fldCharType="begin"/>
      </w:r>
      <w:r>
        <w:instrText xml:space="preserve"> PAGEREF _Toc16942 \h </w:instrText>
      </w:r>
      <w:r>
        <w:fldChar w:fldCharType="separate"/>
      </w:r>
      <w:r>
        <w:t>- 8 -</w:t>
      </w:r>
      <w:r>
        <w:fldChar w:fldCharType="end"/>
      </w:r>
      <w:r>
        <w:rPr>
          <w:rFonts w:hint="eastAsia" w:asciiTheme="minorEastAsia" w:hAnsiTheme="minorEastAsia" w:eastAsiaTheme="minorEastAsia" w:cstheme="minorEastAsia"/>
          <w:szCs w:val="21"/>
        </w:rPr>
        <w:fldChar w:fldCharType="end"/>
      </w:r>
    </w:p>
    <w:p w14:paraId="20E3ED9E">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_Toc25664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highlight w:val="none"/>
        </w:rPr>
        <w:t>二、评审标准</w:t>
      </w:r>
      <w:r>
        <w:tab/>
      </w:r>
      <w:r>
        <w:fldChar w:fldCharType="begin"/>
      </w:r>
      <w:r>
        <w:instrText xml:space="preserve"> PAGEREF _Toc25664 \h </w:instrText>
      </w:r>
      <w:r>
        <w:fldChar w:fldCharType="separate"/>
      </w:r>
      <w:r>
        <w:t>- 10 -</w:t>
      </w:r>
      <w:r>
        <w:fldChar w:fldCharType="end"/>
      </w:r>
      <w:r>
        <w:rPr>
          <w:rFonts w:hint="eastAsia" w:asciiTheme="minorEastAsia" w:hAnsiTheme="minorEastAsia" w:eastAsiaTheme="minorEastAsia" w:cstheme="minorEastAsia"/>
          <w:szCs w:val="21"/>
        </w:rPr>
        <w:fldChar w:fldCharType="end"/>
      </w:r>
    </w:p>
    <w:p w14:paraId="05E4FF4E">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_Toc4509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三、无效响应</w:t>
      </w:r>
      <w:r>
        <w:tab/>
      </w:r>
      <w:r>
        <w:fldChar w:fldCharType="begin"/>
      </w:r>
      <w:r>
        <w:instrText xml:space="preserve"> PAGEREF _Toc4509 \h </w:instrText>
      </w:r>
      <w:r>
        <w:fldChar w:fldCharType="separate"/>
      </w:r>
      <w:r>
        <w:t>- 12 -</w:t>
      </w:r>
      <w:r>
        <w:fldChar w:fldCharType="end"/>
      </w:r>
      <w:r>
        <w:rPr>
          <w:rFonts w:hint="eastAsia" w:asciiTheme="minorEastAsia" w:hAnsiTheme="minorEastAsia" w:eastAsiaTheme="minorEastAsia" w:cstheme="minorEastAsia"/>
          <w:szCs w:val="21"/>
        </w:rPr>
        <w:fldChar w:fldCharType="end"/>
      </w:r>
    </w:p>
    <w:p w14:paraId="5288F374">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_Toc31289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四、采购终止</w:t>
      </w:r>
      <w:r>
        <w:tab/>
      </w:r>
      <w:r>
        <w:fldChar w:fldCharType="begin"/>
      </w:r>
      <w:r>
        <w:instrText xml:space="preserve"> PAGEREF _Toc31289 \h </w:instrText>
      </w:r>
      <w:r>
        <w:fldChar w:fldCharType="separate"/>
      </w:r>
      <w:r>
        <w:t>- 12 -</w:t>
      </w:r>
      <w:r>
        <w:fldChar w:fldCharType="end"/>
      </w:r>
      <w:r>
        <w:rPr>
          <w:rFonts w:hint="eastAsia" w:asciiTheme="minorEastAsia" w:hAnsiTheme="minorEastAsia" w:eastAsiaTheme="minorEastAsia" w:cstheme="minorEastAsia"/>
          <w:szCs w:val="21"/>
        </w:rPr>
        <w:fldChar w:fldCharType="end"/>
      </w:r>
    </w:p>
    <w:p w14:paraId="16CCE904">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_Toc11259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szCs w:val="30"/>
        </w:rPr>
        <w:t>第五篇  供应商须知</w:t>
      </w:r>
      <w:r>
        <w:tab/>
      </w:r>
      <w:r>
        <w:fldChar w:fldCharType="begin"/>
      </w:r>
      <w:r>
        <w:instrText xml:space="preserve"> PAGEREF _Toc11259 \h </w:instrText>
      </w:r>
      <w:r>
        <w:fldChar w:fldCharType="separate"/>
      </w:r>
      <w:r>
        <w:t>- 13 -</w:t>
      </w:r>
      <w:r>
        <w:fldChar w:fldCharType="end"/>
      </w:r>
      <w:r>
        <w:rPr>
          <w:rFonts w:hint="eastAsia" w:asciiTheme="minorEastAsia" w:hAnsiTheme="minorEastAsia" w:eastAsiaTheme="minorEastAsia" w:cstheme="minorEastAsia"/>
          <w:szCs w:val="21"/>
        </w:rPr>
        <w:fldChar w:fldCharType="end"/>
      </w:r>
    </w:p>
    <w:p w14:paraId="18AC0D4E">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_Toc23269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一、磋商费用</w:t>
      </w:r>
      <w:r>
        <w:tab/>
      </w:r>
      <w:r>
        <w:fldChar w:fldCharType="begin"/>
      </w:r>
      <w:r>
        <w:instrText xml:space="preserve"> PAGEREF _Toc23269 \h </w:instrText>
      </w:r>
      <w:r>
        <w:fldChar w:fldCharType="separate"/>
      </w:r>
      <w:r>
        <w:t>- 13 -</w:t>
      </w:r>
      <w:r>
        <w:fldChar w:fldCharType="end"/>
      </w:r>
      <w:r>
        <w:rPr>
          <w:rFonts w:hint="eastAsia" w:asciiTheme="minorEastAsia" w:hAnsiTheme="minorEastAsia" w:eastAsiaTheme="minorEastAsia" w:cstheme="minorEastAsia"/>
          <w:szCs w:val="21"/>
        </w:rPr>
        <w:fldChar w:fldCharType="end"/>
      </w:r>
    </w:p>
    <w:p w14:paraId="027BFABD">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_Toc11460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二、竞争性磋商文件</w:t>
      </w:r>
      <w:r>
        <w:tab/>
      </w:r>
      <w:r>
        <w:fldChar w:fldCharType="begin"/>
      </w:r>
      <w:r>
        <w:instrText xml:space="preserve"> PAGEREF _Toc11460 \h </w:instrText>
      </w:r>
      <w:r>
        <w:fldChar w:fldCharType="separate"/>
      </w:r>
      <w:r>
        <w:t>- 13 -</w:t>
      </w:r>
      <w:r>
        <w:fldChar w:fldCharType="end"/>
      </w:r>
      <w:r>
        <w:rPr>
          <w:rFonts w:hint="eastAsia" w:asciiTheme="minorEastAsia" w:hAnsiTheme="minorEastAsia" w:eastAsiaTheme="minorEastAsia" w:cstheme="minorEastAsia"/>
          <w:szCs w:val="21"/>
        </w:rPr>
        <w:fldChar w:fldCharType="end"/>
      </w:r>
    </w:p>
    <w:p w14:paraId="4295F5AF">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_Toc22976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三、磋商要求</w:t>
      </w:r>
      <w:r>
        <w:tab/>
      </w:r>
      <w:r>
        <w:fldChar w:fldCharType="begin"/>
      </w:r>
      <w:r>
        <w:instrText xml:space="preserve"> PAGEREF _Toc22976 \h </w:instrText>
      </w:r>
      <w:r>
        <w:fldChar w:fldCharType="separate"/>
      </w:r>
      <w:r>
        <w:t>- 13 -</w:t>
      </w:r>
      <w:r>
        <w:fldChar w:fldCharType="end"/>
      </w:r>
      <w:r>
        <w:rPr>
          <w:rFonts w:hint="eastAsia" w:asciiTheme="minorEastAsia" w:hAnsiTheme="minorEastAsia" w:eastAsiaTheme="minorEastAsia" w:cstheme="minorEastAsia"/>
          <w:szCs w:val="21"/>
        </w:rPr>
        <w:fldChar w:fldCharType="end"/>
      </w:r>
    </w:p>
    <w:p w14:paraId="52399127">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_Toc28592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四、成交供应商的确认和变更</w:t>
      </w:r>
      <w:r>
        <w:tab/>
      </w:r>
      <w:r>
        <w:fldChar w:fldCharType="begin"/>
      </w:r>
      <w:r>
        <w:instrText xml:space="preserve"> PAGEREF _Toc28592 \h </w:instrText>
      </w:r>
      <w:r>
        <w:fldChar w:fldCharType="separate"/>
      </w:r>
      <w:r>
        <w:t>- 14 -</w:t>
      </w:r>
      <w:r>
        <w:fldChar w:fldCharType="end"/>
      </w:r>
      <w:r>
        <w:rPr>
          <w:rFonts w:hint="eastAsia" w:asciiTheme="minorEastAsia" w:hAnsiTheme="minorEastAsia" w:eastAsiaTheme="minorEastAsia" w:cstheme="minorEastAsia"/>
          <w:szCs w:val="21"/>
        </w:rPr>
        <w:fldChar w:fldCharType="end"/>
      </w:r>
    </w:p>
    <w:p w14:paraId="577084B0">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_Toc2342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五、成交通知</w:t>
      </w:r>
      <w:r>
        <w:tab/>
      </w:r>
      <w:r>
        <w:fldChar w:fldCharType="begin"/>
      </w:r>
      <w:r>
        <w:instrText xml:space="preserve"> PAGEREF _Toc2342 \h </w:instrText>
      </w:r>
      <w:r>
        <w:fldChar w:fldCharType="separate"/>
      </w:r>
      <w:r>
        <w:t>- 14 -</w:t>
      </w:r>
      <w:r>
        <w:fldChar w:fldCharType="end"/>
      </w:r>
      <w:r>
        <w:rPr>
          <w:rFonts w:hint="eastAsia" w:asciiTheme="minorEastAsia" w:hAnsiTheme="minorEastAsia" w:eastAsiaTheme="minorEastAsia" w:cstheme="minorEastAsia"/>
          <w:szCs w:val="21"/>
        </w:rPr>
        <w:fldChar w:fldCharType="end"/>
      </w:r>
    </w:p>
    <w:p w14:paraId="16D29B2B">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_Toc21797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六、关于</w:t>
      </w:r>
      <w:r>
        <w:rPr>
          <w:rFonts w:hint="eastAsia" w:asciiTheme="minorEastAsia" w:hAnsiTheme="minorEastAsia" w:eastAsiaTheme="minorEastAsia" w:cstheme="minorEastAsia"/>
          <w:lang w:eastAsia="zh-CN"/>
        </w:rPr>
        <w:t>询问</w:t>
      </w:r>
      <w:r>
        <w:tab/>
      </w:r>
      <w:r>
        <w:fldChar w:fldCharType="begin"/>
      </w:r>
      <w:r>
        <w:instrText xml:space="preserve"> PAGEREF _Toc21797 \h </w:instrText>
      </w:r>
      <w:r>
        <w:fldChar w:fldCharType="separate"/>
      </w:r>
      <w:r>
        <w:t>- 14 -</w:t>
      </w:r>
      <w:r>
        <w:fldChar w:fldCharType="end"/>
      </w:r>
      <w:r>
        <w:rPr>
          <w:rFonts w:hint="eastAsia" w:asciiTheme="minorEastAsia" w:hAnsiTheme="minorEastAsia" w:eastAsiaTheme="minorEastAsia" w:cstheme="minorEastAsia"/>
          <w:szCs w:val="21"/>
        </w:rPr>
        <w:fldChar w:fldCharType="end"/>
      </w:r>
    </w:p>
    <w:p w14:paraId="533E24D1">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_Toc26994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七、采购代理服务费</w:t>
      </w:r>
      <w:r>
        <w:tab/>
      </w:r>
      <w:r>
        <w:fldChar w:fldCharType="begin"/>
      </w:r>
      <w:r>
        <w:instrText xml:space="preserve"> PAGEREF _Toc26994 \h </w:instrText>
      </w:r>
      <w:r>
        <w:fldChar w:fldCharType="separate"/>
      </w:r>
      <w:r>
        <w:t>- 15 -</w:t>
      </w:r>
      <w:r>
        <w:fldChar w:fldCharType="end"/>
      </w:r>
      <w:r>
        <w:rPr>
          <w:rFonts w:hint="eastAsia" w:asciiTheme="minorEastAsia" w:hAnsiTheme="minorEastAsia" w:eastAsiaTheme="minorEastAsia" w:cstheme="minorEastAsia"/>
          <w:szCs w:val="21"/>
        </w:rPr>
        <w:fldChar w:fldCharType="end"/>
      </w:r>
    </w:p>
    <w:p w14:paraId="3DC06ABC">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_Toc16218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九、签订合同</w:t>
      </w:r>
      <w:r>
        <w:tab/>
      </w:r>
      <w:r>
        <w:fldChar w:fldCharType="begin"/>
      </w:r>
      <w:r>
        <w:instrText xml:space="preserve"> PAGEREF _Toc16218 \h </w:instrText>
      </w:r>
      <w:r>
        <w:fldChar w:fldCharType="separate"/>
      </w:r>
      <w:r>
        <w:t>- 16 -</w:t>
      </w:r>
      <w:r>
        <w:fldChar w:fldCharType="end"/>
      </w:r>
      <w:r>
        <w:rPr>
          <w:rFonts w:hint="eastAsia" w:asciiTheme="minorEastAsia" w:hAnsiTheme="minorEastAsia" w:eastAsiaTheme="minorEastAsia" w:cstheme="minorEastAsia"/>
          <w:szCs w:val="21"/>
        </w:rPr>
        <w:fldChar w:fldCharType="end"/>
      </w:r>
    </w:p>
    <w:p w14:paraId="27853D4A">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_Toc21032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十、项目验收</w:t>
      </w:r>
      <w:r>
        <w:tab/>
      </w:r>
      <w:r>
        <w:fldChar w:fldCharType="begin"/>
      </w:r>
      <w:r>
        <w:instrText xml:space="preserve"> PAGEREF _Toc21032 \h </w:instrText>
      </w:r>
      <w:r>
        <w:fldChar w:fldCharType="separate"/>
      </w:r>
      <w:r>
        <w:t>- 16 -</w:t>
      </w:r>
      <w:r>
        <w:fldChar w:fldCharType="end"/>
      </w:r>
      <w:r>
        <w:rPr>
          <w:rFonts w:hint="eastAsia" w:asciiTheme="minorEastAsia" w:hAnsiTheme="minorEastAsia" w:eastAsiaTheme="minorEastAsia" w:cstheme="minorEastAsia"/>
          <w:szCs w:val="21"/>
        </w:rPr>
        <w:fldChar w:fldCharType="end"/>
      </w:r>
    </w:p>
    <w:p w14:paraId="5D98BF7A">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_Toc27971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30"/>
        </w:rPr>
        <w:t>第六篇  采购合同</w:t>
      </w:r>
      <w:r>
        <w:rPr>
          <w:rFonts w:hint="eastAsia" w:asciiTheme="minorEastAsia" w:hAnsiTheme="minorEastAsia" w:eastAsiaTheme="minorEastAsia" w:cstheme="minorEastAsia"/>
          <w:szCs w:val="30"/>
          <w:lang w:eastAsia="zh-CN"/>
        </w:rPr>
        <w:t>（参考格式）</w:t>
      </w:r>
      <w:r>
        <w:tab/>
      </w:r>
      <w:r>
        <w:fldChar w:fldCharType="begin"/>
      </w:r>
      <w:r>
        <w:instrText xml:space="preserve"> PAGEREF _Toc27971 \h </w:instrText>
      </w:r>
      <w:r>
        <w:fldChar w:fldCharType="separate"/>
      </w:r>
      <w:r>
        <w:t>- 17 -</w:t>
      </w:r>
      <w:r>
        <w:fldChar w:fldCharType="end"/>
      </w:r>
      <w:r>
        <w:rPr>
          <w:rFonts w:hint="eastAsia" w:asciiTheme="minorEastAsia" w:hAnsiTheme="minorEastAsia" w:eastAsiaTheme="minorEastAsia" w:cstheme="minorEastAsia"/>
          <w:szCs w:val="21"/>
        </w:rPr>
        <w:fldChar w:fldCharType="end"/>
      </w:r>
    </w:p>
    <w:p w14:paraId="73AE4AA5">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_Toc17325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30"/>
        </w:rPr>
        <w:t>第七篇  响应文件编制要求</w:t>
      </w:r>
      <w:r>
        <w:tab/>
      </w:r>
      <w:r>
        <w:fldChar w:fldCharType="begin"/>
      </w:r>
      <w:r>
        <w:instrText xml:space="preserve"> PAGEREF _Toc17325 \h </w:instrText>
      </w:r>
      <w:r>
        <w:fldChar w:fldCharType="separate"/>
      </w:r>
      <w:r>
        <w:t>- 25 -</w:t>
      </w:r>
      <w:r>
        <w:fldChar w:fldCharType="end"/>
      </w:r>
      <w:r>
        <w:rPr>
          <w:rFonts w:hint="eastAsia" w:asciiTheme="minorEastAsia" w:hAnsiTheme="minorEastAsia" w:eastAsiaTheme="minorEastAsia" w:cstheme="minorEastAsia"/>
          <w:szCs w:val="21"/>
        </w:rPr>
        <w:fldChar w:fldCharType="end"/>
      </w:r>
    </w:p>
    <w:p w14:paraId="654A56D8">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_Toc7711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一、经济部分</w:t>
      </w:r>
      <w:r>
        <w:tab/>
      </w:r>
      <w:r>
        <w:fldChar w:fldCharType="begin"/>
      </w:r>
      <w:r>
        <w:instrText xml:space="preserve"> PAGEREF _Toc7711 \h </w:instrText>
      </w:r>
      <w:r>
        <w:fldChar w:fldCharType="separate"/>
      </w:r>
      <w:r>
        <w:t>- 26 -</w:t>
      </w:r>
      <w:r>
        <w:fldChar w:fldCharType="end"/>
      </w:r>
      <w:r>
        <w:rPr>
          <w:rFonts w:hint="eastAsia" w:asciiTheme="minorEastAsia" w:hAnsiTheme="minorEastAsia" w:eastAsiaTheme="minorEastAsia" w:cstheme="minorEastAsia"/>
          <w:szCs w:val="21"/>
        </w:rPr>
        <w:fldChar w:fldCharType="end"/>
      </w:r>
    </w:p>
    <w:p w14:paraId="3E877760">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_Toc11753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二、服务部分</w:t>
      </w:r>
      <w:r>
        <w:tab/>
      </w:r>
      <w:r>
        <w:fldChar w:fldCharType="begin"/>
      </w:r>
      <w:r>
        <w:instrText xml:space="preserve"> PAGEREF _Toc11753 \h </w:instrText>
      </w:r>
      <w:r>
        <w:fldChar w:fldCharType="separate"/>
      </w:r>
      <w:r>
        <w:t>- 28 -</w:t>
      </w:r>
      <w:r>
        <w:fldChar w:fldCharType="end"/>
      </w:r>
      <w:r>
        <w:rPr>
          <w:rFonts w:hint="eastAsia" w:asciiTheme="minorEastAsia" w:hAnsiTheme="minorEastAsia" w:eastAsiaTheme="minorEastAsia" w:cstheme="minorEastAsia"/>
          <w:szCs w:val="21"/>
        </w:rPr>
        <w:fldChar w:fldCharType="end"/>
      </w:r>
    </w:p>
    <w:p w14:paraId="51A14059">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_Toc25593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三、商务部分</w:t>
      </w:r>
      <w:r>
        <w:tab/>
      </w:r>
      <w:r>
        <w:fldChar w:fldCharType="begin"/>
      </w:r>
      <w:r>
        <w:instrText xml:space="preserve"> PAGEREF _Toc25593 \h </w:instrText>
      </w:r>
      <w:r>
        <w:fldChar w:fldCharType="separate"/>
      </w:r>
      <w:r>
        <w:t>- 30 -</w:t>
      </w:r>
      <w:r>
        <w:fldChar w:fldCharType="end"/>
      </w:r>
      <w:r>
        <w:rPr>
          <w:rFonts w:hint="eastAsia" w:asciiTheme="minorEastAsia" w:hAnsiTheme="minorEastAsia" w:eastAsiaTheme="minorEastAsia" w:cstheme="minorEastAsia"/>
          <w:szCs w:val="21"/>
        </w:rPr>
        <w:fldChar w:fldCharType="end"/>
      </w:r>
    </w:p>
    <w:p w14:paraId="19144E43">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_Toc21102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四、资格条件</w:t>
      </w:r>
      <w:r>
        <w:tab/>
      </w:r>
      <w:r>
        <w:fldChar w:fldCharType="begin"/>
      </w:r>
      <w:r>
        <w:instrText xml:space="preserve"> PAGEREF _Toc21102 \h </w:instrText>
      </w:r>
      <w:r>
        <w:fldChar w:fldCharType="separate"/>
      </w:r>
      <w:r>
        <w:t>- 32 -</w:t>
      </w:r>
      <w:r>
        <w:fldChar w:fldCharType="end"/>
      </w:r>
      <w:r>
        <w:rPr>
          <w:rFonts w:hint="eastAsia" w:asciiTheme="minorEastAsia" w:hAnsiTheme="minorEastAsia" w:eastAsiaTheme="minorEastAsia" w:cstheme="minorEastAsia"/>
          <w:szCs w:val="21"/>
        </w:rPr>
        <w:fldChar w:fldCharType="end"/>
      </w:r>
    </w:p>
    <w:p w14:paraId="164E4225">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_Toc31910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五、其他资料</w:t>
      </w:r>
      <w:r>
        <w:tab/>
      </w:r>
      <w:r>
        <w:fldChar w:fldCharType="begin"/>
      </w:r>
      <w:r>
        <w:instrText xml:space="preserve"> PAGEREF _Toc31910 \h </w:instrText>
      </w:r>
      <w:r>
        <w:fldChar w:fldCharType="separate"/>
      </w:r>
      <w:r>
        <w:t>- 37 -</w:t>
      </w:r>
      <w:r>
        <w:fldChar w:fldCharType="end"/>
      </w:r>
      <w:r>
        <w:rPr>
          <w:rFonts w:hint="eastAsia" w:asciiTheme="minorEastAsia" w:hAnsiTheme="minorEastAsia" w:eastAsiaTheme="minorEastAsia" w:cstheme="minorEastAsia"/>
          <w:szCs w:val="21"/>
        </w:rPr>
        <w:fldChar w:fldCharType="end"/>
      </w:r>
    </w:p>
    <w:p w14:paraId="30049F05">
      <w:pPr>
        <w:pStyle w:val="46"/>
        <w:tabs>
          <w:tab w:val="right" w:leader="dot" w:pos="9402"/>
        </w:tabs>
        <w:spacing w:line="480" w:lineRule="exact"/>
        <w:ind w:left="560"/>
        <w:jc w:val="center"/>
        <w:rPr>
          <w:rFonts w:hint="eastAsia" w:asciiTheme="minorEastAsia" w:hAnsiTheme="minorEastAsia" w:eastAsiaTheme="minorEastAsia" w:cstheme="minorEastAsia"/>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asciiTheme="minorEastAsia" w:hAnsiTheme="minorEastAsia" w:eastAsiaTheme="minorEastAsia" w:cstheme="minorEastAsia"/>
          <w:szCs w:val="21"/>
        </w:rPr>
        <w:fldChar w:fldCharType="end"/>
      </w:r>
    </w:p>
    <w:p w14:paraId="3BE2264E">
      <w:pPr>
        <w:pStyle w:val="4"/>
        <w:spacing w:line="360" w:lineRule="auto"/>
        <w:jc w:val="center"/>
        <w:rPr>
          <w:rFonts w:hint="eastAsia" w:asciiTheme="minorEastAsia" w:hAnsiTheme="minorEastAsia" w:eastAsiaTheme="minorEastAsia" w:cstheme="minorEastAsia"/>
          <w:b w:val="0"/>
          <w:szCs w:val="30"/>
        </w:rPr>
      </w:pPr>
      <w:bookmarkStart w:id="0" w:name="_Toc7314"/>
      <w:bookmarkStart w:id="1" w:name="_Toc10460"/>
      <w:bookmarkStart w:id="2" w:name="_Toc3558"/>
      <w:bookmarkStart w:id="3" w:name="_Toc11641050"/>
      <w:bookmarkStart w:id="4" w:name="_Toc5183"/>
      <w:bookmarkStart w:id="5" w:name="_Toc1451"/>
      <w:bookmarkStart w:id="6" w:name="_Toc76462316"/>
      <w:bookmarkStart w:id="7" w:name="_Toc12789052"/>
      <w:bookmarkStart w:id="8" w:name="_Toc106030870"/>
      <w:bookmarkStart w:id="9" w:name="_Toc22882"/>
      <w:r>
        <w:rPr>
          <w:rFonts w:hint="eastAsia" w:asciiTheme="minorEastAsia" w:hAnsiTheme="minorEastAsia" w:eastAsiaTheme="minorEastAsia" w:cstheme="minorEastAsia"/>
          <w:b w:val="0"/>
          <w:sz w:val="36"/>
          <w:szCs w:val="30"/>
        </w:rPr>
        <w:t>第一篇  采购邀请书</w:t>
      </w:r>
      <w:bookmarkEnd w:id="0"/>
      <w:bookmarkEnd w:id="1"/>
      <w:bookmarkEnd w:id="2"/>
      <w:bookmarkEnd w:id="3"/>
      <w:bookmarkEnd w:id="4"/>
      <w:bookmarkEnd w:id="5"/>
      <w:bookmarkEnd w:id="6"/>
      <w:bookmarkEnd w:id="7"/>
      <w:bookmarkEnd w:id="8"/>
      <w:bookmarkEnd w:id="9"/>
    </w:p>
    <w:p w14:paraId="548F9960">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rPr>
        <w:t>重庆宏仁招标代</w:t>
      </w:r>
      <w:r>
        <w:rPr>
          <w:rFonts w:hint="eastAsia" w:asciiTheme="minorEastAsia" w:hAnsiTheme="minorEastAsia" w:eastAsiaTheme="minorEastAsia" w:cstheme="minorEastAsia"/>
          <w:color w:val="auto"/>
          <w:sz w:val="24"/>
          <w:szCs w:val="24"/>
        </w:rPr>
        <w:t>理有</w:t>
      </w:r>
      <w:r>
        <w:rPr>
          <w:rFonts w:hint="eastAsia" w:asciiTheme="minorEastAsia" w:hAnsiTheme="minorEastAsia" w:eastAsiaTheme="minorEastAsia" w:cstheme="minorEastAsia"/>
          <w:color w:val="auto"/>
          <w:sz w:val="24"/>
          <w:szCs w:val="24"/>
          <w:highlight w:val="none"/>
        </w:rPr>
        <w:t>限公司（以下简称：采购代理机构）</w:t>
      </w:r>
      <w:r>
        <w:rPr>
          <w:rFonts w:hint="eastAsia" w:asciiTheme="minorEastAsia" w:hAnsiTheme="minorEastAsia" w:eastAsiaTheme="minorEastAsia" w:cstheme="minorEastAsia"/>
          <w:color w:val="auto"/>
          <w:sz w:val="24"/>
          <w:szCs w:val="24"/>
        </w:rPr>
        <w:t>接受</w:t>
      </w:r>
      <w:r>
        <w:rPr>
          <w:rFonts w:hint="eastAsia" w:asciiTheme="minorEastAsia" w:hAnsiTheme="minorEastAsia" w:eastAsiaTheme="minorEastAsia" w:cstheme="minorEastAsia"/>
          <w:color w:val="auto"/>
          <w:sz w:val="24"/>
          <w:szCs w:val="24"/>
          <w:lang w:val="en-US" w:eastAsia="zh-CN"/>
        </w:rPr>
        <w:t>重庆市规划和自然资源局</w:t>
      </w:r>
      <w:r>
        <w:rPr>
          <w:rFonts w:hint="eastAsia" w:asciiTheme="minorEastAsia" w:hAnsiTheme="minorEastAsia" w:eastAsiaTheme="minorEastAsia" w:cstheme="minorEastAsia"/>
          <w:color w:val="auto"/>
          <w:sz w:val="24"/>
          <w:szCs w:val="24"/>
        </w:rPr>
        <w:t>（以下简称：采购人）的委托，对</w:t>
      </w:r>
      <w:r>
        <w:rPr>
          <w:rFonts w:hint="eastAsia" w:asciiTheme="minorEastAsia" w:hAnsiTheme="minorEastAsia" w:eastAsiaTheme="minorEastAsia" w:cstheme="minorEastAsia"/>
          <w:b/>
          <w:bCs/>
          <w:color w:val="auto"/>
          <w:sz w:val="24"/>
          <w:szCs w:val="24"/>
          <w:u w:val="single"/>
        </w:rPr>
        <w:t>基于深度学习的重庆市典型坡面流地质灾害孕灾规律研究项目</w:t>
      </w:r>
      <w:r>
        <w:rPr>
          <w:rFonts w:hint="eastAsia" w:asciiTheme="minorEastAsia" w:hAnsiTheme="minorEastAsia" w:eastAsiaTheme="minorEastAsia" w:cstheme="minorEastAsia"/>
          <w:color w:val="auto"/>
          <w:sz w:val="24"/>
          <w:szCs w:val="24"/>
        </w:rPr>
        <w:t>进行竞争性磋商采购。欢迎有资格的供应商前来参与磋商。</w:t>
      </w:r>
    </w:p>
    <w:p w14:paraId="714B2D64">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0" w:name="_Toc111"/>
      <w:bookmarkStart w:id="11" w:name="_Toc313893526"/>
      <w:bookmarkStart w:id="12" w:name="_Toc13663"/>
      <w:bookmarkStart w:id="13" w:name="_Toc106030871"/>
      <w:bookmarkStart w:id="14" w:name="_Toc11655"/>
      <w:bookmarkStart w:id="15" w:name="_Toc76462317"/>
      <w:bookmarkStart w:id="16" w:name="_Toc317775175"/>
      <w:bookmarkStart w:id="17" w:name="_Toc27307"/>
      <w:bookmarkStart w:id="18" w:name="_Toc10816"/>
      <w:bookmarkStart w:id="19" w:name="_Toc17241"/>
      <w:r>
        <w:rPr>
          <w:rFonts w:hint="eastAsia" w:asciiTheme="minorEastAsia" w:hAnsiTheme="minorEastAsia" w:eastAsiaTheme="minorEastAsia" w:cstheme="minorEastAsia"/>
          <w:color w:val="auto"/>
          <w:sz w:val="24"/>
          <w:highlight w:val="none"/>
        </w:rPr>
        <w:t>一、竞争性磋商内容</w:t>
      </w:r>
      <w:bookmarkEnd w:id="10"/>
      <w:bookmarkEnd w:id="11"/>
      <w:bookmarkEnd w:id="12"/>
      <w:bookmarkEnd w:id="13"/>
      <w:bookmarkEnd w:id="14"/>
      <w:bookmarkEnd w:id="15"/>
      <w:bookmarkEnd w:id="16"/>
      <w:bookmarkEnd w:id="17"/>
      <w:bookmarkEnd w:id="18"/>
      <w:bookmarkEnd w:id="19"/>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01"/>
        <w:gridCol w:w="2410"/>
        <w:gridCol w:w="2516"/>
      </w:tblGrid>
      <w:tr w14:paraId="4A3F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660" w:type="dxa"/>
            <w:tcBorders>
              <w:top w:val="single" w:color="auto" w:sz="4" w:space="0"/>
              <w:left w:val="single" w:color="auto" w:sz="4" w:space="0"/>
              <w:right w:val="single" w:color="auto" w:sz="4" w:space="0"/>
            </w:tcBorders>
            <w:noWrap w:val="0"/>
            <w:vAlign w:val="center"/>
          </w:tcPr>
          <w:p w14:paraId="5603702E">
            <w:pPr>
              <w:widowControl/>
              <w:jc w:val="center"/>
              <w:rPr>
                <w:rFonts w:hint="eastAsia" w:asciiTheme="minorEastAsia" w:hAnsiTheme="minorEastAsia" w:eastAsiaTheme="minorEastAsia" w:cstheme="minorEastAsia"/>
                <w:b/>
                <w:bCs/>
                <w:color w:val="auto"/>
                <w:kern w:val="0"/>
                <w:sz w:val="21"/>
                <w:szCs w:val="24"/>
                <w:highlight w:val="none"/>
              </w:rPr>
            </w:pPr>
            <w:r>
              <w:rPr>
                <w:rFonts w:hint="eastAsia" w:asciiTheme="minorEastAsia" w:hAnsiTheme="minorEastAsia" w:eastAsiaTheme="minorEastAsia" w:cstheme="minorEastAsia"/>
                <w:b/>
                <w:bCs/>
                <w:color w:val="auto"/>
                <w:kern w:val="0"/>
                <w:sz w:val="21"/>
                <w:szCs w:val="24"/>
                <w:highlight w:val="none"/>
              </w:rPr>
              <w:t>名称</w:t>
            </w:r>
          </w:p>
        </w:tc>
        <w:tc>
          <w:tcPr>
            <w:tcW w:w="1701" w:type="dxa"/>
            <w:tcBorders>
              <w:top w:val="single" w:color="auto" w:sz="4" w:space="0"/>
              <w:left w:val="single" w:color="auto" w:sz="4" w:space="0"/>
              <w:right w:val="single" w:color="auto" w:sz="4" w:space="0"/>
            </w:tcBorders>
            <w:noWrap w:val="0"/>
            <w:vAlign w:val="center"/>
          </w:tcPr>
          <w:p w14:paraId="006E139F">
            <w:pPr>
              <w:jc w:val="center"/>
              <w:rPr>
                <w:rFonts w:hint="eastAsia" w:asciiTheme="minorEastAsia" w:hAnsiTheme="minorEastAsia" w:eastAsiaTheme="minorEastAsia" w:cstheme="minorEastAsia"/>
                <w:b/>
                <w:bCs/>
                <w:color w:val="auto"/>
                <w:kern w:val="0"/>
                <w:sz w:val="21"/>
                <w:szCs w:val="24"/>
                <w:highlight w:val="none"/>
              </w:rPr>
            </w:pPr>
            <w:r>
              <w:rPr>
                <w:rFonts w:hint="eastAsia" w:asciiTheme="minorEastAsia" w:hAnsiTheme="minorEastAsia" w:eastAsiaTheme="minorEastAsia" w:cstheme="minorEastAsia"/>
                <w:b/>
                <w:bCs/>
                <w:color w:val="auto"/>
                <w:kern w:val="0"/>
                <w:sz w:val="21"/>
                <w:szCs w:val="24"/>
                <w:highlight w:val="none"/>
              </w:rPr>
              <w:t>最高限价（万元）</w:t>
            </w:r>
          </w:p>
        </w:tc>
        <w:tc>
          <w:tcPr>
            <w:tcW w:w="2410" w:type="dxa"/>
            <w:tcBorders>
              <w:top w:val="single" w:color="auto" w:sz="4" w:space="0"/>
              <w:left w:val="single" w:color="auto" w:sz="4" w:space="0"/>
              <w:right w:val="single" w:color="auto" w:sz="4" w:space="0"/>
            </w:tcBorders>
            <w:noWrap w:val="0"/>
            <w:vAlign w:val="center"/>
          </w:tcPr>
          <w:p w14:paraId="0B475D2A">
            <w:pPr>
              <w:jc w:val="center"/>
              <w:rPr>
                <w:rFonts w:hint="eastAsia" w:asciiTheme="minorEastAsia" w:hAnsiTheme="minorEastAsia" w:eastAsiaTheme="minorEastAsia" w:cstheme="minorEastAsia"/>
                <w:b/>
                <w:bCs/>
                <w:color w:val="auto"/>
                <w:kern w:val="0"/>
                <w:sz w:val="21"/>
                <w:szCs w:val="24"/>
                <w:highlight w:val="none"/>
              </w:rPr>
            </w:pPr>
            <w:r>
              <w:rPr>
                <w:rFonts w:hint="eastAsia" w:asciiTheme="minorEastAsia" w:hAnsiTheme="minorEastAsia" w:eastAsiaTheme="minorEastAsia" w:cstheme="minorEastAsia"/>
                <w:b/>
                <w:bCs/>
                <w:color w:val="auto"/>
                <w:kern w:val="0"/>
                <w:sz w:val="21"/>
                <w:szCs w:val="24"/>
                <w:highlight w:val="none"/>
              </w:rPr>
              <w:t>成交供应商数量（名）</w:t>
            </w:r>
          </w:p>
        </w:tc>
        <w:tc>
          <w:tcPr>
            <w:tcW w:w="2516" w:type="dxa"/>
            <w:tcBorders>
              <w:top w:val="single" w:color="auto" w:sz="4" w:space="0"/>
              <w:left w:val="single" w:color="auto" w:sz="4" w:space="0"/>
              <w:right w:val="single" w:color="auto" w:sz="4" w:space="0"/>
            </w:tcBorders>
            <w:noWrap w:val="0"/>
            <w:vAlign w:val="center"/>
          </w:tcPr>
          <w:p w14:paraId="0780DE04">
            <w:pPr>
              <w:jc w:val="center"/>
              <w:rPr>
                <w:rFonts w:hint="eastAsia" w:asciiTheme="minorEastAsia" w:hAnsiTheme="minorEastAsia" w:eastAsiaTheme="minorEastAsia" w:cstheme="minorEastAsia"/>
                <w:b/>
                <w:bCs/>
                <w:color w:val="auto"/>
                <w:kern w:val="0"/>
                <w:sz w:val="21"/>
                <w:szCs w:val="24"/>
                <w:highlight w:val="none"/>
              </w:rPr>
            </w:pPr>
            <w:r>
              <w:rPr>
                <w:rFonts w:hint="eastAsia" w:asciiTheme="minorEastAsia" w:hAnsiTheme="minorEastAsia" w:eastAsiaTheme="minorEastAsia" w:cstheme="minorEastAsia"/>
                <w:b/>
                <w:bCs/>
                <w:color w:val="auto"/>
                <w:kern w:val="0"/>
                <w:sz w:val="21"/>
                <w:szCs w:val="24"/>
                <w:highlight w:val="none"/>
              </w:rPr>
              <w:t>采购标的对应的中小企业划分标准所属行业</w:t>
            </w:r>
          </w:p>
        </w:tc>
      </w:tr>
      <w:tr w14:paraId="7ACD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660" w:type="dxa"/>
            <w:tcBorders>
              <w:top w:val="single" w:color="auto" w:sz="4" w:space="0"/>
              <w:left w:val="single" w:color="auto" w:sz="4" w:space="0"/>
              <w:right w:val="single" w:color="auto" w:sz="4" w:space="0"/>
            </w:tcBorders>
            <w:noWrap w:val="0"/>
            <w:vAlign w:val="center"/>
          </w:tcPr>
          <w:p w14:paraId="662F4393">
            <w:pPr>
              <w:widowControl/>
              <w:jc w:val="center"/>
              <w:rPr>
                <w:rFonts w:hint="eastAsia" w:asciiTheme="minorEastAsia" w:hAnsiTheme="minorEastAsia" w:eastAsiaTheme="minorEastAsia" w:cstheme="minorEastAsia"/>
                <w:color w:val="auto"/>
                <w:kern w:val="0"/>
                <w:sz w:val="21"/>
                <w:szCs w:val="24"/>
                <w:highlight w:val="none"/>
              </w:rPr>
            </w:pPr>
            <w:bookmarkStart w:id="20" w:name="_Hlk344477914"/>
            <w:r>
              <w:rPr>
                <w:rFonts w:hint="eastAsia" w:asciiTheme="minorEastAsia" w:hAnsiTheme="minorEastAsia" w:eastAsiaTheme="minorEastAsia" w:cstheme="minorEastAsia"/>
                <w:color w:val="auto"/>
                <w:kern w:val="0"/>
                <w:sz w:val="21"/>
                <w:szCs w:val="24"/>
                <w:highlight w:val="none"/>
              </w:rPr>
              <w:t>基于深度学习的重庆市典型坡面流地质灾害孕灾规律研究</w:t>
            </w:r>
          </w:p>
        </w:tc>
        <w:tc>
          <w:tcPr>
            <w:tcW w:w="1701" w:type="dxa"/>
            <w:tcBorders>
              <w:top w:val="single" w:color="auto" w:sz="4" w:space="0"/>
              <w:left w:val="single" w:color="auto" w:sz="4" w:space="0"/>
              <w:right w:val="single" w:color="auto" w:sz="4" w:space="0"/>
            </w:tcBorders>
            <w:noWrap w:val="0"/>
            <w:vAlign w:val="center"/>
          </w:tcPr>
          <w:p w14:paraId="57F2C25E">
            <w:pPr>
              <w:widowControl/>
              <w:jc w:val="center"/>
              <w:rPr>
                <w:rFonts w:hint="default" w:asciiTheme="minorEastAsia" w:hAnsiTheme="minorEastAsia" w:eastAsiaTheme="minorEastAsia" w:cstheme="minorEastAsia"/>
                <w:color w:val="auto"/>
                <w:kern w:val="0"/>
                <w:sz w:val="21"/>
                <w:szCs w:val="24"/>
                <w:highlight w:val="none"/>
                <w:lang w:val="en-US" w:eastAsia="zh-CN"/>
              </w:rPr>
            </w:pPr>
            <w:r>
              <w:rPr>
                <w:rFonts w:hint="eastAsia" w:asciiTheme="minorEastAsia" w:hAnsiTheme="minorEastAsia" w:eastAsiaTheme="minorEastAsia" w:cstheme="minorEastAsia"/>
                <w:color w:val="auto"/>
                <w:kern w:val="0"/>
                <w:sz w:val="21"/>
                <w:szCs w:val="24"/>
                <w:highlight w:val="none"/>
                <w:lang w:val="en-US" w:eastAsia="zh-CN"/>
              </w:rPr>
              <w:t>17</w:t>
            </w:r>
          </w:p>
        </w:tc>
        <w:tc>
          <w:tcPr>
            <w:tcW w:w="2410" w:type="dxa"/>
            <w:tcBorders>
              <w:top w:val="single" w:color="auto" w:sz="4" w:space="0"/>
              <w:left w:val="single" w:color="auto" w:sz="4" w:space="0"/>
              <w:right w:val="single" w:color="auto" w:sz="4" w:space="0"/>
            </w:tcBorders>
            <w:noWrap w:val="0"/>
            <w:vAlign w:val="center"/>
          </w:tcPr>
          <w:p w14:paraId="205639DF">
            <w:pPr>
              <w:widowControl/>
              <w:jc w:val="center"/>
              <w:rPr>
                <w:rFonts w:hint="eastAsia" w:asciiTheme="minorEastAsia" w:hAnsiTheme="minorEastAsia" w:eastAsiaTheme="minorEastAsia" w:cstheme="minorEastAsia"/>
                <w:color w:val="auto"/>
                <w:kern w:val="0"/>
                <w:sz w:val="21"/>
                <w:szCs w:val="24"/>
                <w:highlight w:val="none"/>
                <w:lang w:val="en-US" w:eastAsia="zh-CN"/>
              </w:rPr>
            </w:pPr>
            <w:r>
              <w:rPr>
                <w:rFonts w:hint="eastAsia" w:asciiTheme="minorEastAsia" w:hAnsiTheme="minorEastAsia" w:eastAsiaTheme="minorEastAsia" w:cstheme="minorEastAsia"/>
                <w:color w:val="auto"/>
                <w:kern w:val="0"/>
                <w:sz w:val="21"/>
                <w:szCs w:val="24"/>
                <w:highlight w:val="none"/>
                <w:lang w:val="en-US" w:eastAsia="zh-CN"/>
              </w:rPr>
              <w:t>1</w:t>
            </w:r>
          </w:p>
        </w:tc>
        <w:tc>
          <w:tcPr>
            <w:tcW w:w="2516" w:type="dxa"/>
            <w:tcBorders>
              <w:top w:val="single" w:color="auto" w:sz="4" w:space="0"/>
              <w:left w:val="single" w:color="auto" w:sz="4" w:space="0"/>
              <w:right w:val="single" w:color="auto" w:sz="4" w:space="0"/>
            </w:tcBorders>
            <w:noWrap w:val="0"/>
            <w:vAlign w:val="center"/>
          </w:tcPr>
          <w:p w14:paraId="34E6B154">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其他未列明行业</w:t>
            </w:r>
          </w:p>
        </w:tc>
      </w:tr>
      <w:bookmarkEnd w:id="20"/>
    </w:tbl>
    <w:p w14:paraId="7970E78E">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1" w:name="_Toc13252"/>
      <w:bookmarkStart w:id="22" w:name="_Toc386"/>
      <w:bookmarkStart w:id="23" w:name="_Toc106030872"/>
      <w:bookmarkStart w:id="24" w:name="_Toc3709"/>
      <w:bookmarkStart w:id="25" w:name="_Toc21035"/>
      <w:bookmarkStart w:id="26" w:name="_Toc26452"/>
      <w:bookmarkStart w:id="27" w:name="_Toc76462318"/>
      <w:bookmarkStart w:id="28" w:name="_Toc22110"/>
      <w:bookmarkStart w:id="29" w:name="_Toc373860293"/>
      <w:bookmarkStart w:id="30" w:name="_Toc317775178"/>
      <w:r>
        <w:rPr>
          <w:rFonts w:hint="eastAsia" w:asciiTheme="minorEastAsia" w:hAnsiTheme="minorEastAsia" w:eastAsiaTheme="minorEastAsia" w:cstheme="minorEastAsia"/>
          <w:color w:val="auto"/>
          <w:sz w:val="24"/>
          <w:highlight w:val="none"/>
        </w:rPr>
        <w:t>二、资金来源</w:t>
      </w:r>
      <w:bookmarkEnd w:id="21"/>
      <w:bookmarkEnd w:id="22"/>
      <w:bookmarkEnd w:id="23"/>
      <w:bookmarkEnd w:id="24"/>
      <w:bookmarkEnd w:id="25"/>
      <w:bookmarkEnd w:id="26"/>
      <w:bookmarkEnd w:id="27"/>
      <w:bookmarkEnd w:id="28"/>
    </w:p>
    <w:p w14:paraId="473B3EE7">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财政预算资金，预算金额为</w:t>
      </w: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万元。</w:t>
      </w:r>
    </w:p>
    <w:p w14:paraId="160713BD">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rPr>
      </w:pPr>
      <w:bookmarkStart w:id="31" w:name="_Toc76462319"/>
      <w:bookmarkStart w:id="32" w:name="_Toc29613"/>
      <w:bookmarkStart w:id="33" w:name="_Toc15383"/>
      <w:bookmarkStart w:id="34" w:name="_Toc5231"/>
      <w:bookmarkStart w:id="35" w:name="_Toc24576"/>
      <w:bookmarkStart w:id="36" w:name="_Toc32679"/>
      <w:bookmarkStart w:id="37" w:name="_Toc106030873"/>
      <w:bookmarkStart w:id="38" w:name="_Toc21824"/>
      <w:r>
        <w:rPr>
          <w:rFonts w:hint="eastAsia" w:asciiTheme="minorEastAsia" w:hAnsiTheme="minorEastAsia" w:eastAsiaTheme="minorEastAsia" w:cstheme="minorEastAsia"/>
          <w:color w:val="auto"/>
          <w:sz w:val="24"/>
        </w:rPr>
        <w:t>三、供应商资格条件</w:t>
      </w:r>
      <w:bookmarkEnd w:id="31"/>
      <w:bookmarkEnd w:id="32"/>
      <w:bookmarkEnd w:id="33"/>
      <w:bookmarkEnd w:id="34"/>
      <w:bookmarkEnd w:id="35"/>
      <w:bookmarkEnd w:id="36"/>
      <w:bookmarkEnd w:id="37"/>
      <w:bookmarkEnd w:id="38"/>
    </w:p>
    <w:p w14:paraId="73F74DA9">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（一）满足《中华人民共和国政府采购法》第二十二条规定；</w:t>
      </w:r>
    </w:p>
    <w:p w14:paraId="37B2424C">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1.具有独立承担民事责任的能力；</w:t>
      </w:r>
    </w:p>
    <w:p w14:paraId="2B096D8D">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2.具有良好的商业信誉和健全的财务会计制度；</w:t>
      </w:r>
    </w:p>
    <w:p w14:paraId="47DE6AD9">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3.具有履行合同所必需的设备和专业技术能力；</w:t>
      </w:r>
    </w:p>
    <w:p w14:paraId="7DA351F2">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4.有依法缴纳税收和社会保障资金的良好记录；</w:t>
      </w:r>
    </w:p>
    <w:p w14:paraId="6328B97A">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5.参加政府采购活动前三年内，在经营活动中没有重大违法记录；</w:t>
      </w:r>
    </w:p>
    <w:p w14:paraId="4A59C11A">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6.法律、行政法规规定的其他条件。</w:t>
      </w:r>
    </w:p>
    <w:p w14:paraId="4A60457C">
      <w:pPr>
        <w:spacing w:line="400" w:lineRule="exact"/>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（二）参照落实政府采购政策需满足的资格要求：</w:t>
      </w:r>
      <w:r>
        <w:rPr>
          <w:rFonts w:hint="eastAsia" w:asciiTheme="minorEastAsia" w:hAnsiTheme="minorEastAsia" w:eastAsiaTheme="minorEastAsia" w:cstheme="minorEastAsia"/>
          <w:color w:val="auto"/>
          <w:sz w:val="24"/>
          <w:szCs w:val="24"/>
          <w:lang w:val="en-US" w:eastAsia="zh-CN"/>
        </w:rPr>
        <w:t>无。</w:t>
      </w:r>
    </w:p>
    <w:p w14:paraId="11C8BE53">
      <w:pPr>
        <w:spacing w:line="400" w:lineRule="exact"/>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（三）本项目的特定资格要求：无</w:t>
      </w:r>
      <w:r>
        <w:rPr>
          <w:rFonts w:hint="eastAsia" w:asciiTheme="minorEastAsia" w:hAnsiTheme="minorEastAsia" w:eastAsiaTheme="minorEastAsia" w:cstheme="minorEastAsia"/>
          <w:color w:val="auto"/>
          <w:sz w:val="24"/>
          <w:szCs w:val="24"/>
          <w:lang w:eastAsia="zh-CN"/>
        </w:rPr>
        <w:t>。</w:t>
      </w:r>
    </w:p>
    <w:p w14:paraId="59E322F9">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rPr>
      </w:pPr>
      <w:bookmarkStart w:id="39" w:name="_Toc106030874"/>
      <w:bookmarkStart w:id="40" w:name="_Toc16554"/>
      <w:bookmarkStart w:id="41" w:name="_Toc76462320"/>
      <w:bookmarkStart w:id="42" w:name="_Toc24313"/>
      <w:bookmarkStart w:id="43" w:name="_Toc2678"/>
      <w:bookmarkStart w:id="44" w:name="_Toc31556"/>
      <w:bookmarkStart w:id="45" w:name="_Toc13002"/>
      <w:bookmarkStart w:id="46" w:name="_Toc28860"/>
      <w:r>
        <w:rPr>
          <w:rFonts w:hint="eastAsia" w:asciiTheme="minorEastAsia" w:hAnsiTheme="minorEastAsia" w:eastAsiaTheme="minorEastAsia" w:cstheme="minorEastAsia"/>
          <w:color w:val="auto"/>
          <w:sz w:val="24"/>
        </w:rPr>
        <w:t>四、磋商有关说明</w:t>
      </w:r>
      <w:bookmarkEnd w:id="29"/>
      <w:bookmarkEnd w:id="39"/>
      <w:bookmarkEnd w:id="40"/>
      <w:bookmarkEnd w:id="41"/>
      <w:bookmarkEnd w:id="42"/>
      <w:bookmarkEnd w:id="43"/>
      <w:bookmarkEnd w:id="44"/>
      <w:bookmarkEnd w:id="45"/>
      <w:bookmarkEnd w:id="46"/>
    </w:p>
    <w:p w14:paraId="7B52B391">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（一）凡有意参加磋商的供应商，请在</w:t>
      </w:r>
      <w:r>
        <w:rPr>
          <w:rFonts w:hint="eastAsia" w:asciiTheme="minorEastAsia" w:hAnsiTheme="minorEastAsia" w:eastAsiaTheme="minorEastAsia" w:cstheme="minorEastAsia"/>
          <w:color w:val="auto"/>
          <w:sz w:val="24"/>
          <w:szCs w:val="24"/>
          <w:lang w:val="en-US" w:eastAsia="zh-CN"/>
        </w:rPr>
        <w:t>行采家</w:t>
      </w:r>
      <w:r>
        <w:rPr>
          <w:rFonts w:hint="eastAsia" w:asciiTheme="minorEastAsia" w:hAnsiTheme="minorEastAsia" w:eastAsiaTheme="minorEastAsia" w:cstheme="minorEastAsia"/>
          <w:color w:val="auto"/>
          <w:sz w:val="24"/>
          <w:szCs w:val="24"/>
        </w:rPr>
        <w:t>（https://www.gec123.com/）网上下载或到采购代理机构处领取本项目竞争性磋商文件以及图纸、澄清等磋商前公布的所有项目资料，无论供应商下载或领取与否，均视为已知晓所有磋商实质性要求内容。</w:t>
      </w:r>
    </w:p>
    <w:p w14:paraId="31B1F41C">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（二）竞争性磋商公告期限：自采购公告发布之日起三个工作日。</w:t>
      </w:r>
    </w:p>
    <w:p w14:paraId="52FEFF6B">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 xml:space="preserve">）竞争性磋商文件发售期限： </w:t>
      </w:r>
    </w:p>
    <w:p w14:paraId="616C4B7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1.竞争性磋商文件发售期：</w:t>
      </w:r>
      <w:r>
        <w:rPr>
          <w:rFonts w:hint="eastAsia" w:asciiTheme="minorEastAsia" w:hAnsiTheme="minorEastAsia" w:eastAsiaTheme="minorEastAsia" w:cstheme="minorEastAsia"/>
          <w:color w:val="auto"/>
          <w:sz w:val="24"/>
          <w:szCs w:val="24"/>
          <w:highlight w:val="none"/>
          <w:lang w:val="en-US" w:eastAsia="zh-CN"/>
        </w:rPr>
        <w:t>2025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8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22</w:t>
      </w:r>
      <w:r>
        <w:rPr>
          <w:rFonts w:hint="eastAsia" w:asciiTheme="minorEastAsia" w:hAnsiTheme="minorEastAsia" w:eastAsiaTheme="minorEastAsia" w:cstheme="minorEastAsia"/>
          <w:color w:val="auto"/>
          <w:sz w:val="24"/>
          <w:szCs w:val="24"/>
          <w:highlight w:val="none"/>
        </w:rPr>
        <w:t>日至</w:t>
      </w:r>
      <w:r>
        <w:rPr>
          <w:rFonts w:hint="eastAsia" w:asciiTheme="minorEastAsia" w:hAnsiTheme="minorEastAsia" w:eastAsiaTheme="minorEastAsia" w:cstheme="minorEastAsia"/>
          <w:color w:val="auto"/>
          <w:sz w:val="24"/>
          <w:szCs w:val="24"/>
          <w:highlight w:val="none"/>
          <w:lang w:val="en-US" w:eastAsia="zh-CN"/>
        </w:rPr>
        <w:t>2025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8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29</w:t>
      </w:r>
      <w:r>
        <w:rPr>
          <w:rFonts w:hint="eastAsia" w:asciiTheme="minorEastAsia" w:hAnsiTheme="minorEastAsia" w:eastAsiaTheme="minorEastAsia" w:cstheme="minorEastAsia"/>
          <w:color w:val="auto"/>
          <w:sz w:val="24"/>
          <w:szCs w:val="24"/>
          <w:highlight w:val="none"/>
        </w:rPr>
        <w:t>日1</w:t>
      </w:r>
      <w:bookmarkStart w:id="380" w:name="_GoBack"/>
      <w:bookmarkEnd w:id="380"/>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val="en-US" w:eastAsia="zh-CN"/>
        </w:rPr>
        <w:t>时</w:t>
      </w:r>
      <w:r>
        <w:rPr>
          <w:rFonts w:hint="eastAsia" w:asciiTheme="minorEastAsia" w:hAnsiTheme="minorEastAsia" w:eastAsiaTheme="minorEastAsia" w:cstheme="minorEastAsia"/>
          <w:color w:val="auto"/>
          <w:sz w:val="24"/>
          <w:szCs w:val="24"/>
          <w:highlight w:val="none"/>
        </w:rPr>
        <w:t>00</w:t>
      </w:r>
      <w:r>
        <w:rPr>
          <w:rFonts w:hint="eastAsia" w:asciiTheme="minorEastAsia" w:hAnsiTheme="minorEastAsia" w:eastAsiaTheme="minorEastAsia" w:cstheme="minorEastAsia"/>
          <w:color w:val="auto"/>
          <w:sz w:val="24"/>
          <w:szCs w:val="24"/>
          <w:highlight w:val="none"/>
          <w:lang w:val="en-US" w:eastAsia="zh-CN"/>
        </w:rPr>
        <w:t>分</w:t>
      </w:r>
      <w:r>
        <w:rPr>
          <w:rFonts w:hint="eastAsia" w:asciiTheme="minorEastAsia" w:hAnsiTheme="minorEastAsia" w:eastAsiaTheme="minorEastAsia" w:cstheme="minorEastAsia"/>
          <w:color w:val="auto"/>
          <w:sz w:val="24"/>
          <w:szCs w:val="24"/>
          <w:highlight w:val="none"/>
        </w:rPr>
        <w:t>（工作时间）。</w:t>
      </w:r>
    </w:p>
    <w:p w14:paraId="2D65E89B">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2.报名方式：</w:t>
      </w:r>
    </w:p>
    <w:p w14:paraId="71F8A71C">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（1）潜在供应商将《采购文件发售登记表》（加盖供应商公章）及标书费转账凭证扫描后发送至</w:t>
      </w:r>
      <w:r>
        <w:rPr>
          <w:rFonts w:hint="eastAsia" w:asciiTheme="minorEastAsia" w:hAnsiTheme="minorEastAsia" w:eastAsiaTheme="minorEastAsia" w:cstheme="minorEastAsia"/>
          <w:color w:val="auto"/>
          <w:sz w:val="24"/>
          <w:szCs w:val="24"/>
          <w:highlight w:val="none"/>
          <w:lang w:val="en-US" w:eastAsia="zh-CN"/>
        </w:rPr>
        <w:t>8501629</w:t>
      </w:r>
      <w:r>
        <w:rPr>
          <w:rFonts w:hint="eastAsia" w:asciiTheme="minorEastAsia" w:hAnsiTheme="minorEastAsia" w:eastAsiaTheme="minorEastAsia" w:cstheme="minorEastAsia"/>
          <w:color w:val="auto"/>
          <w:sz w:val="24"/>
          <w:szCs w:val="24"/>
          <w:highlight w:val="none"/>
        </w:rPr>
        <w:t>@qq.com（邮箱）。</w:t>
      </w:r>
    </w:p>
    <w:p w14:paraId="117D310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（2）收款账户：</w:t>
      </w:r>
    </w:p>
    <w:p w14:paraId="17DF622F">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户名：重庆宏仁招标代理有限公司</w:t>
      </w:r>
    </w:p>
    <w:p w14:paraId="55456DDB">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开户行：招商银行重庆分行总部城支行</w:t>
      </w:r>
    </w:p>
    <w:p w14:paraId="365C81B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账号：123907228910802</w:t>
      </w:r>
    </w:p>
    <w:p w14:paraId="7495092C">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（3）在磋商文件发售期内购买了磋商文件的供应商，其报名才被接收。</w:t>
      </w:r>
    </w:p>
    <w:p w14:paraId="55208D1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（4）潜在供应商未报名不得参与磋商。</w:t>
      </w:r>
    </w:p>
    <w:p w14:paraId="6CFEDB7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3.竞争性磋商文件售价：人民币 300元/包。</w:t>
      </w:r>
    </w:p>
    <w:p w14:paraId="64D2A85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）递交响应文件地点：重庆市规划和自然资源局会议室（具体房间确定后通知）</w:t>
      </w:r>
    </w:p>
    <w:p w14:paraId="166D5285">
      <w:pP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rPr>
        <w:t>）响应文件递交截止时间：202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9</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3</w:t>
      </w:r>
      <w:r>
        <w:rPr>
          <w:rFonts w:hint="eastAsia" w:asciiTheme="minorEastAsia" w:hAnsiTheme="minorEastAsia" w:eastAsiaTheme="minorEastAsia" w:cstheme="minorEastAsia"/>
          <w:color w:val="auto"/>
          <w:sz w:val="24"/>
          <w:szCs w:val="24"/>
          <w:highlight w:val="none"/>
        </w:rPr>
        <w:t>日北京时间</w:t>
      </w: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30</w:t>
      </w:r>
    </w:p>
    <w:p w14:paraId="2C6AC09D">
      <w:pPr>
        <w:spacing w:line="40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rPr>
        <w:t>）磋商开始时间：202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9</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3</w:t>
      </w:r>
      <w:r>
        <w:rPr>
          <w:rFonts w:hint="eastAsia" w:asciiTheme="minorEastAsia" w:hAnsiTheme="minorEastAsia" w:eastAsiaTheme="minorEastAsia" w:cstheme="minorEastAsia"/>
          <w:color w:val="auto"/>
          <w:sz w:val="24"/>
          <w:szCs w:val="24"/>
          <w:highlight w:val="none"/>
        </w:rPr>
        <w:t>日北京时间</w:t>
      </w: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30</w:t>
      </w:r>
    </w:p>
    <w:p w14:paraId="65A0D551">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rPr>
      </w:pPr>
      <w:bookmarkStart w:id="47" w:name="_Toc373860294"/>
      <w:bookmarkStart w:id="48" w:name="_Toc17224"/>
      <w:bookmarkStart w:id="49" w:name="_Toc106030875"/>
      <w:bookmarkStart w:id="50" w:name="_Toc253"/>
      <w:bookmarkStart w:id="51" w:name="_Toc12747"/>
      <w:bookmarkStart w:id="52" w:name="_Toc4376"/>
      <w:bookmarkStart w:id="53" w:name="_Toc76462321"/>
      <w:bookmarkStart w:id="54" w:name="_Toc8453"/>
      <w:bookmarkStart w:id="55" w:name="_Toc22033"/>
      <w:r>
        <w:rPr>
          <w:rFonts w:hint="eastAsia" w:asciiTheme="minorEastAsia" w:hAnsiTheme="minorEastAsia" w:eastAsiaTheme="minorEastAsia" w:cstheme="minorEastAsia"/>
          <w:color w:val="auto"/>
          <w:sz w:val="24"/>
        </w:rPr>
        <w:t>五、</w:t>
      </w:r>
      <w:bookmarkEnd w:id="30"/>
      <w:bookmarkEnd w:id="47"/>
      <w:bookmarkStart w:id="56" w:name="_Toc479668114"/>
      <w:bookmarkStart w:id="57" w:name="_Toc480466698"/>
      <w:r>
        <w:rPr>
          <w:rFonts w:hint="eastAsia" w:asciiTheme="minorEastAsia" w:hAnsiTheme="minorEastAsia" w:eastAsiaTheme="minorEastAsia" w:cstheme="minorEastAsia"/>
          <w:color w:val="auto"/>
          <w:sz w:val="24"/>
        </w:rPr>
        <w:t>采购项目</w:t>
      </w:r>
      <w:r>
        <w:rPr>
          <w:rFonts w:hint="eastAsia" w:asciiTheme="minorEastAsia" w:hAnsiTheme="minorEastAsia" w:eastAsiaTheme="minorEastAsia" w:cstheme="minorEastAsia"/>
          <w:color w:val="auto"/>
          <w:sz w:val="24"/>
          <w:lang w:eastAsia="zh-CN"/>
        </w:rPr>
        <w:t>参照</w:t>
      </w:r>
      <w:r>
        <w:rPr>
          <w:rFonts w:hint="eastAsia" w:asciiTheme="minorEastAsia" w:hAnsiTheme="minorEastAsia" w:eastAsiaTheme="minorEastAsia" w:cstheme="minorEastAsia"/>
          <w:color w:val="auto"/>
          <w:sz w:val="24"/>
        </w:rPr>
        <w:t>落实的政府采购政策</w:t>
      </w:r>
      <w:bookmarkEnd w:id="48"/>
      <w:bookmarkEnd w:id="49"/>
      <w:bookmarkEnd w:id="50"/>
      <w:bookmarkEnd w:id="51"/>
      <w:bookmarkEnd w:id="52"/>
      <w:bookmarkEnd w:id="53"/>
      <w:bookmarkEnd w:id="54"/>
      <w:bookmarkEnd w:id="55"/>
      <w:bookmarkEnd w:id="56"/>
      <w:bookmarkEnd w:id="57"/>
    </w:p>
    <w:p w14:paraId="2E697B0F">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w:t>
      </w:r>
      <w:r>
        <w:rPr>
          <w:rFonts w:hint="eastAsia" w:asciiTheme="minorEastAsia" w:hAnsiTheme="minorEastAsia" w:eastAsiaTheme="minorEastAsia" w:cstheme="minorEastAsia"/>
          <w:color w:val="auto"/>
          <w:sz w:val="24"/>
          <w:szCs w:val="24"/>
          <w:lang w:eastAsia="zh-CN"/>
        </w:rPr>
        <w:t>参照</w:t>
      </w:r>
      <w:r>
        <w:rPr>
          <w:rFonts w:hint="eastAsia" w:asciiTheme="minorEastAsia" w:hAnsiTheme="minorEastAsia" w:eastAsiaTheme="minorEastAsia" w:cstheme="minorEastAsia"/>
          <w:color w:val="auto"/>
          <w:sz w:val="24"/>
          <w:szCs w:val="24"/>
        </w:rPr>
        <w:t>《财政部 生态环境部关于印发环境标志产品政府采购品目清单的通知》（财库〔2019〕18号）和《财政部 发展改革委关于印发节能产品政府采购品目清单的通知》（财库〔2019〕19号）的</w:t>
      </w:r>
      <w:r>
        <w:rPr>
          <w:rFonts w:hint="eastAsia" w:asciiTheme="minorEastAsia" w:hAnsiTheme="minorEastAsia" w:eastAsiaTheme="minorEastAsia" w:cstheme="minorEastAsia"/>
          <w:color w:val="auto"/>
          <w:sz w:val="24"/>
          <w:szCs w:val="24"/>
          <w:lang w:eastAsia="zh-CN"/>
        </w:rPr>
        <w:t>部分</w:t>
      </w:r>
      <w:r>
        <w:rPr>
          <w:rFonts w:hint="eastAsia" w:asciiTheme="minorEastAsia" w:hAnsiTheme="minorEastAsia" w:eastAsiaTheme="minorEastAsia" w:cstheme="minorEastAsia"/>
          <w:color w:val="auto"/>
          <w:sz w:val="24"/>
          <w:szCs w:val="24"/>
        </w:rPr>
        <w:t>规定，落实国家节能环保政策。</w:t>
      </w:r>
    </w:p>
    <w:p w14:paraId="78CC0B59">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w:t>
      </w:r>
      <w:r>
        <w:rPr>
          <w:rFonts w:hint="eastAsia" w:asciiTheme="minorEastAsia" w:hAnsiTheme="minorEastAsia" w:eastAsiaTheme="minorEastAsia" w:cstheme="minorEastAsia"/>
          <w:color w:val="auto"/>
          <w:sz w:val="24"/>
          <w:szCs w:val="24"/>
          <w:lang w:eastAsia="zh-CN"/>
        </w:rPr>
        <w:t>参照</w:t>
      </w:r>
      <w:r>
        <w:rPr>
          <w:rFonts w:hint="eastAsia" w:asciiTheme="minorEastAsia" w:hAnsiTheme="minorEastAsia" w:eastAsiaTheme="minorEastAsia" w:cstheme="minorEastAsia"/>
          <w:color w:val="auto"/>
          <w:sz w:val="24"/>
          <w:szCs w:val="24"/>
        </w:rPr>
        <w:t>财政部、工业和信息化部关于印发《政府采购促进中小企业发展管理办法》的通知（财库〔2020〕46号）的</w:t>
      </w:r>
      <w:r>
        <w:rPr>
          <w:rFonts w:hint="eastAsia" w:asciiTheme="minorEastAsia" w:hAnsiTheme="minorEastAsia" w:eastAsiaTheme="minorEastAsia" w:cstheme="minorEastAsia"/>
          <w:color w:val="auto"/>
          <w:sz w:val="24"/>
          <w:szCs w:val="24"/>
          <w:lang w:eastAsia="zh-CN"/>
        </w:rPr>
        <w:t>部分</w:t>
      </w:r>
      <w:r>
        <w:rPr>
          <w:rFonts w:hint="eastAsia" w:asciiTheme="minorEastAsia" w:hAnsiTheme="minorEastAsia" w:eastAsiaTheme="minorEastAsia" w:cstheme="minorEastAsia"/>
          <w:color w:val="auto"/>
          <w:sz w:val="24"/>
          <w:szCs w:val="24"/>
        </w:rPr>
        <w:t>规定，落实促进中小企业发展政策。</w:t>
      </w:r>
    </w:p>
    <w:p w14:paraId="48A0FE0A">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w:t>
      </w:r>
      <w:r>
        <w:rPr>
          <w:rFonts w:hint="eastAsia" w:asciiTheme="minorEastAsia" w:hAnsiTheme="minorEastAsia" w:eastAsiaTheme="minorEastAsia" w:cstheme="minorEastAsia"/>
          <w:color w:val="auto"/>
          <w:sz w:val="24"/>
          <w:szCs w:val="24"/>
          <w:lang w:eastAsia="zh-CN"/>
        </w:rPr>
        <w:t>参照</w:t>
      </w:r>
      <w:r>
        <w:rPr>
          <w:rFonts w:hint="eastAsia" w:asciiTheme="minorEastAsia" w:hAnsiTheme="minorEastAsia" w:eastAsiaTheme="minorEastAsia" w:cstheme="minorEastAsia"/>
          <w:color w:val="auto"/>
          <w:sz w:val="24"/>
          <w:szCs w:val="24"/>
        </w:rPr>
        <w:t>《财政部、司法部关于政府采购支持监狱企业发展有关问题的通知》（财库〔2014〕68号）的</w:t>
      </w:r>
      <w:r>
        <w:rPr>
          <w:rFonts w:hint="eastAsia" w:asciiTheme="minorEastAsia" w:hAnsiTheme="minorEastAsia" w:eastAsiaTheme="minorEastAsia" w:cstheme="minorEastAsia"/>
          <w:color w:val="auto"/>
          <w:sz w:val="24"/>
          <w:szCs w:val="24"/>
          <w:lang w:eastAsia="zh-CN"/>
        </w:rPr>
        <w:t>部分</w:t>
      </w:r>
      <w:r>
        <w:rPr>
          <w:rFonts w:hint="eastAsia" w:asciiTheme="minorEastAsia" w:hAnsiTheme="minorEastAsia" w:eastAsiaTheme="minorEastAsia" w:cstheme="minorEastAsia"/>
          <w:color w:val="auto"/>
          <w:sz w:val="24"/>
          <w:szCs w:val="24"/>
        </w:rPr>
        <w:t>规定，落实支持监狱企业发展政策。</w:t>
      </w:r>
    </w:p>
    <w:p w14:paraId="61CD8CD1">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w:t>
      </w:r>
      <w:r>
        <w:rPr>
          <w:rFonts w:hint="eastAsia" w:asciiTheme="minorEastAsia" w:hAnsiTheme="minorEastAsia" w:eastAsiaTheme="minorEastAsia" w:cstheme="minorEastAsia"/>
          <w:color w:val="auto"/>
          <w:sz w:val="24"/>
          <w:szCs w:val="24"/>
          <w:lang w:eastAsia="zh-CN"/>
        </w:rPr>
        <w:t>参照</w:t>
      </w:r>
      <w:r>
        <w:rPr>
          <w:rFonts w:hint="eastAsia" w:asciiTheme="minorEastAsia" w:hAnsiTheme="minorEastAsia" w:eastAsiaTheme="minorEastAsia" w:cstheme="minorEastAsia"/>
          <w:color w:val="auto"/>
          <w:sz w:val="24"/>
          <w:szCs w:val="24"/>
        </w:rPr>
        <w:t>《三部门联合发布关于促进残疾人就业政府采购政策的通知》（财库〔2017〕 141号）的</w:t>
      </w:r>
      <w:r>
        <w:rPr>
          <w:rFonts w:hint="eastAsia" w:asciiTheme="minorEastAsia" w:hAnsiTheme="minorEastAsia" w:eastAsiaTheme="minorEastAsia" w:cstheme="minorEastAsia"/>
          <w:color w:val="auto"/>
          <w:sz w:val="24"/>
          <w:szCs w:val="24"/>
          <w:lang w:eastAsia="zh-CN"/>
        </w:rPr>
        <w:t>部分</w:t>
      </w:r>
      <w:r>
        <w:rPr>
          <w:rFonts w:hint="eastAsia" w:asciiTheme="minorEastAsia" w:hAnsiTheme="minorEastAsia" w:eastAsiaTheme="minorEastAsia" w:cstheme="minorEastAsia"/>
          <w:color w:val="auto"/>
          <w:sz w:val="24"/>
          <w:szCs w:val="24"/>
        </w:rPr>
        <w:t>规定，落实支持残疾人福利性单位发展政策。</w:t>
      </w:r>
    </w:p>
    <w:p w14:paraId="31BD23CE">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rPr>
      </w:pPr>
      <w:bookmarkStart w:id="58" w:name="_Toc696"/>
      <w:bookmarkStart w:id="59" w:name="_Toc76462322"/>
      <w:bookmarkStart w:id="60" w:name="_Toc480466699"/>
      <w:bookmarkStart w:id="61" w:name="_Toc106030876"/>
      <w:bookmarkStart w:id="62" w:name="_Toc24808"/>
      <w:bookmarkStart w:id="63" w:name="_Toc6826"/>
      <w:bookmarkStart w:id="64" w:name="_Toc11939"/>
      <w:bookmarkStart w:id="65" w:name="_Toc21731"/>
      <w:bookmarkStart w:id="66" w:name="_Toc15909"/>
      <w:r>
        <w:rPr>
          <w:rFonts w:hint="eastAsia" w:asciiTheme="minorEastAsia" w:hAnsiTheme="minorEastAsia" w:eastAsiaTheme="minorEastAsia" w:cstheme="minorEastAsia"/>
          <w:color w:val="auto"/>
          <w:sz w:val="24"/>
        </w:rPr>
        <w:t>六、其它有关规定</w:t>
      </w:r>
      <w:bookmarkEnd w:id="58"/>
      <w:bookmarkEnd w:id="59"/>
      <w:bookmarkEnd w:id="60"/>
      <w:bookmarkEnd w:id="61"/>
      <w:bookmarkEnd w:id="62"/>
      <w:bookmarkEnd w:id="63"/>
      <w:bookmarkEnd w:id="64"/>
      <w:bookmarkEnd w:id="65"/>
      <w:bookmarkEnd w:id="66"/>
    </w:p>
    <w:p w14:paraId="48DA8838">
      <w:pPr>
        <w:snapToGrid w:val="0"/>
        <w:spacing w:line="400" w:lineRule="exact"/>
        <w:ind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（一）单位负责人为同一人或者存在直接控股、管理关系的不同供应商，不得参加同一合同项（包）下的政府采购活动，否则均为无效响应。</w:t>
      </w:r>
    </w:p>
    <w:p w14:paraId="36E57C86">
      <w:pPr>
        <w:snapToGrid w:val="0"/>
        <w:spacing w:line="400" w:lineRule="exact"/>
        <w:ind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（二）为采购项目提供整体设计、规范编制或者项目管理、监理、检测等服务的供应商，不得再参加该采购项目的其他采购活动。</w:t>
      </w:r>
    </w:p>
    <w:p w14:paraId="0F8D18A9">
      <w:pPr>
        <w:snapToGrid w:val="0"/>
        <w:spacing w:line="400" w:lineRule="exact"/>
        <w:ind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（三）本项目的澄清文件（如果有）一律在</w:t>
      </w:r>
      <w:r>
        <w:rPr>
          <w:rFonts w:hint="eastAsia" w:asciiTheme="minorEastAsia" w:hAnsiTheme="minorEastAsia" w:eastAsiaTheme="minorEastAsia" w:cstheme="minorEastAsia"/>
          <w:color w:val="auto"/>
          <w:sz w:val="24"/>
          <w:szCs w:val="24"/>
          <w:lang w:val="en-US" w:eastAsia="zh-CN"/>
        </w:rPr>
        <w:t>行采家（https://www.gec123.com/）</w:t>
      </w:r>
      <w:r>
        <w:rPr>
          <w:rFonts w:hint="eastAsia" w:asciiTheme="minorEastAsia" w:hAnsiTheme="minorEastAsia" w:eastAsiaTheme="minorEastAsia" w:cstheme="minorEastAsia"/>
          <w:color w:val="auto"/>
          <w:sz w:val="24"/>
          <w:szCs w:val="24"/>
        </w:rPr>
        <w:t>上发布，请各供应商注意下载或到采购代理机构处领取；无论供应商下载或领取与否，均视同供应商已知晓本项目澄清文件（如果有）的内容。</w:t>
      </w:r>
    </w:p>
    <w:p w14:paraId="690C7C86">
      <w:pPr>
        <w:snapToGrid w:val="0"/>
        <w:spacing w:line="400" w:lineRule="exact"/>
        <w:ind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（四）超过响应文件截止时间递交的响应文件，恕不接收。</w:t>
      </w:r>
    </w:p>
    <w:p w14:paraId="2AFCC9FB">
      <w:pPr>
        <w:snapToGrid w:val="0"/>
        <w:spacing w:line="400" w:lineRule="exact"/>
        <w:ind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（五）磋商费用：无论磋商结果如何，供应商参与本项目磋商的所有费用均应由供应商自行承担。</w:t>
      </w:r>
    </w:p>
    <w:p w14:paraId="354D79B0">
      <w:pPr>
        <w:snapToGrid w:val="0"/>
        <w:spacing w:line="400" w:lineRule="exact"/>
        <w:ind w:firstLine="361" w:firstLineChars="15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rPr>
        <w:t>）本项目不接受联合体参与磋商，否则按无效处理。</w:t>
      </w:r>
    </w:p>
    <w:p w14:paraId="2E4077B4">
      <w:pPr>
        <w:snapToGrid w:val="0"/>
        <w:spacing w:line="400" w:lineRule="exact"/>
        <w:ind w:firstLine="361"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val="en-US" w:eastAsia="zh-CN"/>
        </w:rPr>
        <w:t>七</w:t>
      </w:r>
      <w:r>
        <w:rPr>
          <w:rFonts w:hint="eastAsia" w:asciiTheme="minorEastAsia" w:hAnsiTheme="minorEastAsia" w:eastAsiaTheme="minorEastAsia" w:cstheme="minorEastAsia"/>
          <w:b/>
          <w:bCs/>
          <w:color w:val="auto"/>
          <w:sz w:val="24"/>
          <w:szCs w:val="24"/>
        </w:rPr>
        <w:t>）本项目不接受合同分包，否则按无效处理。</w:t>
      </w:r>
    </w:p>
    <w:p w14:paraId="6FB835EB">
      <w:pPr>
        <w:snapToGrid w:val="0"/>
        <w:spacing w:line="400" w:lineRule="exact"/>
        <w:ind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（八）</w:t>
      </w:r>
      <w:bookmarkStart w:id="67" w:name="_Toc480466700"/>
      <w:r>
        <w:rPr>
          <w:rFonts w:hint="eastAsia" w:asciiTheme="minorEastAsia" w:hAnsiTheme="minorEastAsia" w:eastAsiaTheme="minorEastAsia" w:cstheme="minorEastAsia"/>
          <w:color w:val="auto"/>
          <w:sz w:val="24"/>
          <w:szCs w:val="24"/>
          <w:lang w:eastAsia="zh-CN"/>
        </w:rPr>
        <w:t>参照</w:t>
      </w:r>
      <w:r>
        <w:rPr>
          <w:rFonts w:hint="eastAsia" w:asciiTheme="minorEastAsia" w:hAnsiTheme="minorEastAsia" w:eastAsiaTheme="minorEastAsia" w:cstheme="minorEastAsia"/>
          <w:color w:val="auto"/>
          <w:sz w:val="24"/>
          <w:szCs w:val="24"/>
        </w:rPr>
        <w:t>《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w:t>
      </w:r>
      <w:r>
        <w:rPr>
          <w:rFonts w:hint="eastAsia" w:asciiTheme="minorEastAsia" w:hAnsiTheme="minorEastAsia" w:eastAsiaTheme="minorEastAsia" w:cstheme="minorEastAsia"/>
          <w:color w:val="auto"/>
          <w:sz w:val="24"/>
          <w:szCs w:val="24"/>
          <w:lang w:eastAsia="zh-CN"/>
        </w:rPr>
        <w:t>本项目</w:t>
      </w:r>
      <w:r>
        <w:rPr>
          <w:rFonts w:hint="eastAsia" w:asciiTheme="minorEastAsia" w:hAnsiTheme="minorEastAsia" w:eastAsiaTheme="minorEastAsia" w:cstheme="minorEastAsia"/>
          <w:color w:val="auto"/>
          <w:sz w:val="24"/>
          <w:szCs w:val="24"/>
        </w:rPr>
        <w:t>采购活动。</w:t>
      </w:r>
    </w:p>
    <w:p w14:paraId="330E2A6B">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rPr>
      </w:pPr>
      <w:bookmarkStart w:id="68" w:name="_Toc3445"/>
      <w:bookmarkStart w:id="69" w:name="_Toc76462323"/>
      <w:bookmarkStart w:id="70" w:name="_Toc106030877"/>
      <w:bookmarkStart w:id="71" w:name="_Toc30702"/>
      <w:bookmarkStart w:id="72" w:name="_Toc9586"/>
      <w:bookmarkStart w:id="73" w:name="_Toc32194"/>
      <w:bookmarkStart w:id="74" w:name="_Toc32225"/>
      <w:bookmarkStart w:id="75" w:name="_Toc16221"/>
      <w:r>
        <w:rPr>
          <w:rFonts w:hint="eastAsia" w:asciiTheme="minorEastAsia" w:hAnsiTheme="minorEastAsia" w:eastAsiaTheme="minorEastAsia" w:cstheme="minorEastAsia"/>
          <w:color w:val="auto"/>
          <w:sz w:val="24"/>
        </w:rPr>
        <w:t>七、联系方式</w:t>
      </w:r>
      <w:bookmarkEnd w:id="67"/>
      <w:bookmarkEnd w:id="68"/>
      <w:bookmarkEnd w:id="69"/>
      <w:bookmarkEnd w:id="70"/>
      <w:bookmarkEnd w:id="71"/>
      <w:bookmarkEnd w:id="72"/>
      <w:bookmarkEnd w:id="73"/>
      <w:bookmarkEnd w:id="74"/>
      <w:bookmarkEnd w:id="75"/>
    </w:p>
    <w:p w14:paraId="7DCC27F5">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（一）采购人：重庆市规划和自然资源局 </w:t>
      </w:r>
    </w:p>
    <w:p w14:paraId="64D5AF11">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应静</w:t>
      </w:r>
    </w:p>
    <w:p w14:paraId="769EB61F">
      <w:pPr>
        <w:snapToGrid w:val="0"/>
        <w:spacing w:line="400" w:lineRule="exact"/>
        <w:ind w:firstLine="480" w:firstLineChars="200"/>
        <w:outlineLvl w:val="2"/>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lang w:val="en-US" w:eastAsia="zh-CN"/>
        </w:rPr>
        <w:t>023-63158339</w:t>
      </w:r>
    </w:p>
    <w:p w14:paraId="738B276C">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址：重庆市渝北区龙山街道龙山大道339号</w:t>
      </w:r>
    </w:p>
    <w:p w14:paraId="6AA69EF8">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二）采购代理</w:t>
      </w:r>
      <w:r>
        <w:rPr>
          <w:rFonts w:hint="eastAsia" w:asciiTheme="minorEastAsia" w:hAnsiTheme="minorEastAsia" w:eastAsiaTheme="minorEastAsia" w:cstheme="minorEastAsia"/>
          <w:color w:val="auto"/>
          <w:sz w:val="24"/>
          <w:szCs w:val="24"/>
        </w:rPr>
        <w:t>机构：重庆宏仁招标代理有限公司</w:t>
      </w:r>
    </w:p>
    <w:p w14:paraId="55FCA547">
      <w:pPr>
        <w:snapToGrid w:val="0"/>
        <w:spacing w:line="400" w:lineRule="exact"/>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联系人：罗老师</w:t>
      </w:r>
      <w:r>
        <w:rPr>
          <w:rFonts w:hint="eastAsia" w:asciiTheme="minorEastAsia" w:hAnsiTheme="minorEastAsia" w:eastAsiaTheme="minorEastAsia" w:cstheme="minorEastAsia"/>
          <w:color w:val="auto"/>
          <w:sz w:val="24"/>
          <w:szCs w:val="24"/>
          <w:lang w:val="en-US" w:eastAsia="zh-CN"/>
        </w:rPr>
        <w:t xml:space="preserve">  蒋老师</w:t>
      </w:r>
    </w:p>
    <w:p w14:paraId="717CAEEE">
      <w:pPr>
        <w:snapToGrid w:val="0"/>
        <w:spacing w:line="400" w:lineRule="exact"/>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电  话：</w:t>
      </w:r>
      <w:r>
        <w:rPr>
          <w:rFonts w:hint="eastAsia" w:asciiTheme="minorEastAsia" w:hAnsiTheme="minorEastAsia" w:eastAsiaTheme="minorEastAsia" w:cstheme="minorEastAsia"/>
          <w:color w:val="auto"/>
          <w:sz w:val="24"/>
          <w:szCs w:val="24"/>
          <w:lang w:val="en-US" w:eastAsia="zh-CN"/>
        </w:rPr>
        <w:t>19122472100</w:t>
      </w:r>
    </w:p>
    <w:p w14:paraId="2152772C">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  址：重庆市渝北区星光大道60号</w:t>
      </w:r>
    </w:p>
    <w:p w14:paraId="4821F056">
      <w:pPr>
        <w:snapToGrid w:val="0"/>
        <w:spacing w:line="400" w:lineRule="exact"/>
        <w:ind w:firstLine="480" w:firstLineChars="200"/>
        <w:rPr>
          <w:rFonts w:hint="eastAsia" w:asciiTheme="minorEastAsia" w:hAnsiTheme="minorEastAsia" w:eastAsiaTheme="minorEastAsia" w:cstheme="minorEastAsia"/>
          <w:color w:val="auto"/>
          <w:sz w:val="24"/>
          <w:szCs w:val="24"/>
        </w:rPr>
      </w:pPr>
    </w:p>
    <w:p w14:paraId="754FCEF4">
      <w:pPr>
        <w:snapToGrid w:val="0"/>
        <w:spacing w:line="400" w:lineRule="exact"/>
        <w:ind w:firstLine="482" w:firstLineChars="200"/>
        <w:rPr>
          <w:rFonts w:hint="eastAsia" w:asciiTheme="minorEastAsia" w:hAnsiTheme="minorEastAsia" w:eastAsiaTheme="minorEastAsia" w:cstheme="minorEastAsia"/>
          <w:b/>
          <w:color w:val="auto"/>
          <w:sz w:val="24"/>
          <w:szCs w:val="24"/>
        </w:rPr>
        <w:sectPr>
          <w:pgSz w:w="11907" w:h="16840"/>
          <w:pgMar w:top="1134" w:right="1418" w:bottom="1134" w:left="1418" w:header="964" w:footer="992" w:gutter="0"/>
          <w:pgNumType w:fmt="numberInDash"/>
          <w:cols w:space="720" w:num="1"/>
          <w:docGrid w:linePitch="312" w:charSpace="0"/>
        </w:sectPr>
      </w:pPr>
    </w:p>
    <w:p w14:paraId="78BDB3B1">
      <w:pPr>
        <w:pStyle w:val="4"/>
        <w:spacing w:before="0" w:after="0" w:line="360" w:lineRule="auto"/>
        <w:jc w:val="center"/>
        <w:rPr>
          <w:rFonts w:hint="eastAsia" w:asciiTheme="minorEastAsia" w:hAnsiTheme="minorEastAsia" w:eastAsiaTheme="minorEastAsia" w:cstheme="minorEastAsia"/>
          <w:b w:val="0"/>
          <w:color w:val="auto"/>
          <w:sz w:val="30"/>
          <w:szCs w:val="30"/>
          <w:highlight w:val="yellow"/>
        </w:rPr>
      </w:pPr>
      <w:bookmarkStart w:id="76" w:name="_Toc27148"/>
      <w:bookmarkStart w:id="77" w:name="_Toc106030878"/>
      <w:bookmarkStart w:id="78" w:name="_Toc17478"/>
      <w:bookmarkStart w:id="79" w:name="_Toc76462324"/>
      <w:bookmarkStart w:id="80" w:name="_Toc3523"/>
      <w:bookmarkStart w:id="81" w:name="_Toc11231"/>
      <w:bookmarkStart w:id="82" w:name="_Toc20419"/>
      <w:bookmarkStart w:id="83" w:name="_Toc19023"/>
      <w:r>
        <w:rPr>
          <w:rFonts w:hint="eastAsia" w:asciiTheme="minorEastAsia" w:hAnsiTheme="minorEastAsia" w:eastAsiaTheme="minorEastAsia" w:cstheme="minorEastAsia"/>
          <w:b w:val="0"/>
          <w:color w:val="auto"/>
          <w:sz w:val="36"/>
          <w:szCs w:val="30"/>
          <w:highlight w:val="none"/>
        </w:rPr>
        <w:t>第二篇  项目服务需求</w:t>
      </w:r>
      <w:bookmarkEnd w:id="76"/>
      <w:bookmarkEnd w:id="77"/>
      <w:bookmarkEnd w:id="78"/>
      <w:bookmarkEnd w:id="79"/>
      <w:bookmarkEnd w:id="80"/>
      <w:bookmarkEnd w:id="81"/>
      <w:bookmarkEnd w:id="82"/>
      <w:bookmarkEnd w:id="83"/>
    </w:p>
    <w:p w14:paraId="3404E519">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yellow"/>
        </w:rPr>
      </w:pPr>
      <w:bookmarkStart w:id="84" w:name="_Toc31845"/>
      <w:bookmarkStart w:id="85" w:name="_Toc14460"/>
      <w:bookmarkStart w:id="86" w:name="_Toc76462325"/>
      <w:bookmarkStart w:id="87" w:name="_Toc7485"/>
      <w:bookmarkStart w:id="88" w:name="_Toc106030879"/>
      <w:bookmarkStart w:id="89" w:name="_Toc5216"/>
      <w:bookmarkStart w:id="90" w:name="_Toc9233"/>
      <w:bookmarkStart w:id="91" w:name="_Toc3290"/>
      <w:bookmarkStart w:id="92" w:name="_Toc12789058"/>
      <w:r>
        <w:rPr>
          <w:rFonts w:hint="eastAsia" w:asciiTheme="minorEastAsia" w:hAnsiTheme="minorEastAsia" w:eastAsiaTheme="minorEastAsia" w:cstheme="minorEastAsia"/>
          <w:color w:val="auto"/>
          <w:sz w:val="24"/>
          <w:highlight w:val="none"/>
        </w:rPr>
        <w:t>一、项目基本概况介绍</w:t>
      </w:r>
      <w:bookmarkEnd w:id="84"/>
      <w:bookmarkEnd w:id="85"/>
      <w:bookmarkEnd w:id="86"/>
      <w:bookmarkEnd w:id="87"/>
      <w:bookmarkEnd w:id="88"/>
      <w:bookmarkEnd w:id="89"/>
      <w:bookmarkEnd w:id="90"/>
      <w:bookmarkEnd w:id="91"/>
    </w:p>
    <w:tbl>
      <w:tblPr>
        <w:tblStyle w:val="5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2"/>
        <w:gridCol w:w="1566"/>
        <w:gridCol w:w="840"/>
      </w:tblGrid>
      <w:tr w14:paraId="37DD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750" w:type="pct"/>
            <w:noWrap w:val="0"/>
            <w:vAlign w:val="center"/>
          </w:tcPr>
          <w:p w14:paraId="7E2A48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rPr>
            </w:pPr>
            <w:bookmarkStart w:id="93" w:name="_Toc2180"/>
            <w:bookmarkStart w:id="94" w:name="_Toc28580"/>
            <w:bookmarkStart w:id="95" w:name="_Toc106030880"/>
            <w:bookmarkStart w:id="96" w:name="_Toc3023"/>
            <w:bookmarkStart w:id="97" w:name="_Toc7047"/>
            <w:bookmarkStart w:id="98" w:name="_Toc2639"/>
            <w:r>
              <w:rPr>
                <w:rFonts w:hint="eastAsia" w:ascii="宋体" w:hAnsi="宋体" w:cs="宋体"/>
                <w:color w:val="auto"/>
                <w:sz w:val="24"/>
                <w:szCs w:val="24"/>
              </w:rPr>
              <w:t>项目名称</w:t>
            </w:r>
          </w:p>
        </w:tc>
        <w:tc>
          <w:tcPr>
            <w:tcW w:w="813" w:type="pct"/>
            <w:noWrap w:val="0"/>
            <w:vAlign w:val="center"/>
          </w:tcPr>
          <w:p w14:paraId="440F35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rPr>
            </w:pPr>
            <w:r>
              <w:rPr>
                <w:rFonts w:hint="eastAsia" w:ascii="宋体" w:hAnsi="宋体" w:cs="宋体"/>
                <w:color w:val="auto"/>
                <w:sz w:val="24"/>
                <w:szCs w:val="24"/>
              </w:rPr>
              <w:t>数量/单位</w:t>
            </w:r>
          </w:p>
        </w:tc>
        <w:tc>
          <w:tcPr>
            <w:tcW w:w="436" w:type="pct"/>
            <w:noWrap w:val="0"/>
            <w:vAlign w:val="center"/>
          </w:tcPr>
          <w:p w14:paraId="749503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rPr>
            </w:pPr>
            <w:r>
              <w:rPr>
                <w:rFonts w:hint="eastAsia" w:ascii="宋体" w:hAnsi="宋体" w:cs="宋体"/>
                <w:color w:val="auto"/>
                <w:sz w:val="24"/>
                <w:szCs w:val="24"/>
              </w:rPr>
              <w:t>备注</w:t>
            </w:r>
          </w:p>
        </w:tc>
      </w:tr>
      <w:tr w14:paraId="5A4F2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0" w:type="pct"/>
            <w:noWrap w:val="0"/>
            <w:vAlign w:val="center"/>
          </w:tcPr>
          <w:p w14:paraId="61E080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rPr>
            </w:pPr>
            <w:r>
              <w:rPr>
                <w:rFonts w:hint="eastAsia" w:ascii="宋体" w:hAnsi="宋体" w:cs="宋体"/>
                <w:color w:val="auto"/>
                <w:sz w:val="24"/>
                <w:szCs w:val="24"/>
                <w:lang w:val="en-US" w:eastAsia="zh-CN"/>
              </w:rPr>
              <w:t>基</w:t>
            </w:r>
            <w:r>
              <w:rPr>
                <w:rFonts w:hint="eastAsia" w:ascii="宋体" w:hAnsi="宋体" w:cs="宋体"/>
                <w:color w:val="auto"/>
                <w:sz w:val="24"/>
                <w:szCs w:val="24"/>
              </w:rPr>
              <w:t>于深度学习的重庆市典型坡面流地质灾害孕灾规律研究</w:t>
            </w:r>
          </w:p>
        </w:tc>
        <w:tc>
          <w:tcPr>
            <w:tcW w:w="813" w:type="pct"/>
            <w:noWrap w:val="0"/>
            <w:vAlign w:val="center"/>
          </w:tcPr>
          <w:p w14:paraId="27F8D6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rPr>
            </w:pPr>
            <w:r>
              <w:rPr>
                <w:rFonts w:hint="eastAsia" w:ascii="宋体" w:hAnsi="宋体" w:cs="宋体"/>
                <w:color w:val="auto"/>
                <w:sz w:val="24"/>
                <w:szCs w:val="24"/>
              </w:rPr>
              <w:t>1项</w:t>
            </w:r>
          </w:p>
        </w:tc>
        <w:tc>
          <w:tcPr>
            <w:tcW w:w="436" w:type="pct"/>
            <w:noWrap w:val="0"/>
            <w:vAlign w:val="center"/>
          </w:tcPr>
          <w:p w14:paraId="11EF01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rPr>
            </w:pPr>
          </w:p>
        </w:tc>
      </w:tr>
    </w:tbl>
    <w:p w14:paraId="09EFAA7E">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yellow"/>
        </w:rPr>
      </w:pPr>
      <w:bookmarkStart w:id="99" w:name="_Toc11652"/>
      <w:r>
        <w:rPr>
          <w:rFonts w:hint="eastAsia" w:asciiTheme="minorEastAsia" w:hAnsiTheme="minorEastAsia" w:eastAsiaTheme="minorEastAsia" w:cstheme="minorEastAsia"/>
          <w:color w:val="auto"/>
          <w:sz w:val="24"/>
          <w:highlight w:val="none"/>
        </w:rPr>
        <w:t>二、服务</w:t>
      </w:r>
      <w:r>
        <w:rPr>
          <w:rFonts w:hint="eastAsia" w:asciiTheme="minorEastAsia" w:hAnsiTheme="minorEastAsia" w:eastAsiaTheme="minorEastAsia" w:cstheme="minorEastAsia"/>
          <w:color w:val="auto"/>
          <w:sz w:val="24"/>
          <w:highlight w:val="none"/>
          <w:lang w:val="en-US" w:eastAsia="zh-CN"/>
        </w:rPr>
        <w:t>内容及</w:t>
      </w:r>
      <w:r>
        <w:rPr>
          <w:rFonts w:hint="eastAsia" w:asciiTheme="minorEastAsia" w:hAnsiTheme="minorEastAsia" w:eastAsiaTheme="minorEastAsia" w:cstheme="minorEastAsia"/>
          <w:color w:val="auto"/>
          <w:sz w:val="24"/>
          <w:highlight w:val="none"/>
        </w:rPr>
        <w:t>要求</w:t>
      </w:r>
      <w:bookmarkEnd w:id="93"/>
      <w:bookmarkEnd w:id="94"/>
      <w:bookmarkEnd w:id="95"/>
      <w:bookmarkEnd w:id="96"/>
      <w:bookmarkEnd w:id="97"/>
      <w:bookmarkEnd w:id="98"/>
      <w:bookmarkEnd w:id="99"/>
    </w:p>
    <w:p w14:paraId="3173C21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color w:val="auto"/>
          <w:sz w:val="24"/>
          <w:szCs w:val="24"/>
          <w:lang w:val="en-US" w:eastAsia="zh-CN"/>
        </w:rPr>
      </w:pPr>
      <w:r>
        <w:rPr>
          <w:rFonts w:hint="default"/>
          <w:color w:val="auto"/>
          <w:sz w:val="24"/>
          <w:szCs w:val="24"/>
          <w:lang w:val="en-US" w:eastAsia="zh-CN"/>
        </w:rPr>
        <w:t>（</w:t>
      </w:r>
      <w:r>
        <w:rPr>
          <w:rFonts w:hint="eastAsia"/>
          <w:color w:val="auto"/>
          <w:sz w:val="24"/>
          <w:szCs w:val="24"/>
          <w:lang w:val="en-US" w:eastAsia="zh-CN"/>
        </w:rPr>
        <w:t>一</w:t>
      </w:r>
      <w:r>
        <w:rPr>
          <w:rFonts w:hint="default"/>
          <w:color w:val="auto"/>
          <w:sz w:val="24"/>
          <w:szCs w:val="24"/>
          <w:lang w:val="en-US" w:eastAsia="zh-CN"/>
        </w:rPr>
        <w:t>）数据收集、处理与建库</w:t>
      </w:r>
    </w:p>
    <w:p w14:paraId="37DF955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color w:val="auto"/>
          <w:sz w:val="24"/>
          <w:szCs w:val="24"/>
          <w:lang w:val="en-US" w:eastAsia="zh-CN"/>
        </w:rPr>
      </w:pPr>
      <w:r>
        <w:rPr>
          <w:rFonts w:hint="default"/>
          <w:color w:val="auto"/>
          <w:sz w:val="24"/>
          <w:szCs w:val="24"/>
          <w:lang w:val="en-US" w:eastAsia="zh-CN"/>
        </w:rPr>
        <w:t>内容：收集重庆市坡面流灾害历史数据（灾点位置、时间）；收集坡面流内地质（地层、岩性、构造）、地形地貌（DEM）、气象水文（历史降雨、蒸发）、灾前灾后遥感影像等数据。</w:t>
      </w:r>
    </w:p>
    <w:p w14:paraId="2FD2AA7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color w:val="auto"/>
          <w:sz w:val="24"/>
          <w:szCs w:val="24"/>
          <w:lang w:val="en-US" w:eastAsia="zh-CN"/>
        </w:rPr>
      </w:pPr>
      <w:r>
        <w:rPr>
          <w:rFonts w:hint="default"/>
          <w:color w:val="auto"/>
          <w:sz w:val="24"/>
          <w:szCs w:val="24"/>
          <w:lang w:val="en-US" w:eastAsia="zh-CN"/>
        </w:rPr>
        <w:t>要求：数据来源可靠、权威，覆盖范围和精度满足研究需求；坡面流数据应形成shp矢量数据和excel一览表。</w:t>
      </w:r>
    </w:p>
    <w:p w14:paraId="1F54C10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color w:val="auto"/>
          <w:sz w:val="24"/>
          <w:szCs w:val="24"/>
          <w:lang w:val="en-US" w:eastAsia="zh-CN"/>
        </w:rPr>
      </w:pPr>
      <w:r>
        <w:rPr>
          <w:rFonts w:hint="default"/>
          <w:color w:val="auto"/>
          <w:sz w:val="24"/>
          <w:szCs w:val="24"/>
          <w:lang w:val="en-US" w:eastAsia="zh-CN"/>
        </w:rPr>
        <w:t>（</w:t>
      </w:r>
      <w:r>
        <w:rPr>
          <w:rFonts w:hint="eastAsia"/>
          <w:color w:val="auto"/>
          <w:sz w:val="24"/>
          <w:szCs w:val="24"/>
          <w:lang w:val="en-US" w:eastAsia="zh-CN"/>
        </w:rPr>
        <w:t>二</w:t>
      </w:r>
      <w:r>
        <w:rPr>
          <w:rFonts w:hint="default"/>
          <w:color w:val="auto"/>
          <w:sz w:val="24"/>
          <w:szCs w:val="24"/>
          <w:lang w:val="en-US" w:eastAsia="zh-CN"/>
        </w:rPr>
        <w:t>）开展典型坡面流发育特征及形成机制分析，构建概化地质模型</w:t>
      </w:r>
    </w:p>
    <w:p w14:paraId="6A244A5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color w:val="auto"/>
          <w:sz w:val="24"/>
          <w:szCs w:val="24"/>
          <w:lang w:val="en-US" w:eastAsia="zh-CN"/>
        </w:rPr>
      </w:pPr>
      <w:r>
        <w:rPr>
          <w:rFonts w:hint="default"/>
          <w:color w:val="auto"/>
          <w:sz w:val="24"/>
          <w:szCs w:val="24"/>
          <w:lang w:val="en-US" w:eastAsia="zh-CN"/>
        </w:rPr>
        <w:t>内容：通过分析坡面流地质灾害的孕灾地质条件、水动力条件等因素，结合历史灾险情数据，对坡面流地质灾害进行科学分类。</w:t>
      </w:r>
    </w:p>
    <w:p w14:paraId="1D4E148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color w:val="auto"/>
          <w:sz w:val="24"/>
          <w:szCs w:val="24"/>
          <w:lang w:val="en-US" w:eastAsia="zh-CN"/>
        </w:rPr>
      </w:pPr>
      <w:r>
        <w:rPr>
          <w:rFonts w:hint="default"/>
          <w:color w:val="auto"/>
          <w:sz w:val="24"/>
          <w:szCs w:val="24"/>
          <w:lang w:val="en-US" w:eastAsia="zh-CN"/>
        </w:rPr>
        <w:t>要求：提出的分类方案必须基于实际数据（地质、水文、地形、历史灾害）进行充分论证，并能在研究区找到典型实例与之对应；分类结果应能有效地转化为模型可识别的特征或标签，为后续基于深度学习的坡面流地质灾害易发识别模型服务。</w:t>
      </w:r>
    </w:p>
    <w:p w14:paraId="04C2296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color w:val="auto"/>
          <w:sz w:val="24"/>
          <w:szCs w:val="24"/>
          <w:lang w:val="en-US" w:eastAsia="zh-CN"/>
        </w:rPr>
      </w:pPr>
      <w:r>
        <w:rPr>
          <w:rFonts w:hint="default"/>
          <w:color w:val="auto"/>
          <w:sz w:val="24"/>
          <w:szCs w:val="24"/>
          <w:lang w:val="en-US" w:eastAsia="zh-CN"/>
        </w:rPr>
        <w:t>（</w:t>
      </w:r>
      <w:r>
        <w:rPr>
          <w:rFonts w:hint="eastAsia"/>
          <w:color w:val="auto"/>
          <w:sz w:val="24"/>
          <w:szCs w:val="24"/>
          <w:lang w:val="en-US" w:eastAsia="zh-CN"/>
        </w:rPr>
        <w:t>三</w:t>
      </w:r>
      <w:r>
        <w:rPr>
          <w:rFonts w:hint="default"/>
          <w:color w:val="auto"/>
          <w:sz w:val="24"/>
          <w:szCs w:val="24"/>
          <w:lang w:val="en-US" w:eastAsia="zh-CN"/>
        </w:rPr>
        <w:t>）基于深度学习提取典型坡面流关键影响因素</w:t>
      </w:r>
    </w:p>
    <w:p w14:paraId="6473150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color w:val="auto"/>
          <w:sz w:val="24"/>
          <w:szCs w:val="24"/>
          <w:lang w:val="en-US" w:eastAsia="zh-CN"/>
        </w:rPr>
      </w:pPr>
      <w:r>
        <w:rPr>
          <w:rFonts w:hint="default"/>
          <w:color w:val="auto"/>
          <w:sz w:val="24"/>
          <w:szCs w:val="24"/>
          <w:lang w:val="en-US" w:eastAsia="zh-CN"/>
        </w:rPr>
        <w:t>内容：设计并实现适用于坡面流易发识别的深度学习模型；利用构建的数据库进行模型训练、验证与优化；结合深度学习模型的特征重要性分析，提取不同地质模型关键影响因素。</w:t>
      </w:r>
    </w:p>
    <w:p w14:paraId="55955A9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color w:val="auto"/>
          <w:sz w:val="24"/>
          <w:szCs w:val="24"/>
          <w:lang w:val="en-US" w:eastAsia="zh-CN"/>
        </w:rPr>
      </w:pPr>
      <w:r>
        <w:rPr>
          <w:rFonts w:hint="default"/>
          <w:color w:val="auto"/>
          <w:sz w:val="24"/>
          <w:szCs w:val="24"/>
          <w:lang w:val="en-US" w:eastAsia="zh-CN"/>
        </w:rPr>
        <w:t>要求：模型需具备一定的泛化能力；模型性能指标需满足识别要求；提取的关键影响因素需经地质专家验证，符合实际孕灾规律；各因素贡献度排序应与现场调查结果具有一致性。</w:t>
      </w:r>
    </w:p>
    <w:p w14:paraId="19E321F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color w:val="auto"/>
          <w:sz w:val="24"/>
          <w:szCs w:val="24"/>
          <w:lang w:val="en-US" w:eastAsia="zh-CN"/>
        </w:rPr>
      </w:pPr>
      <w:r>
        <w:rPr>
          <w:rFonts w:hint="default"/>
          <w:color w:val="auto"/>
          <w:sz w:val="24"/>
          <w:szCs w:val="24"/>
          <w:lang w:val="en-US" w:eastAsia="zh-CN"/>
        </w:rPr>
        <w:t>（</w:t>
      </w:r>
      <w:r>
        <w:rPr>
          <w:rFonts w:hint="eastAsia"/>
          <w:color w:val="auto"/>
          <w:sz w:val="24"/>
          <w:szCs w:val="24"/>
          <w:lang w:val="en-US" w:eastAsia="zh-CN"/>
        </w:rPr>
        <w:t>四</w:t>
      </w:r>
      <w:r>
        <w:rPr>
          <w:rFonts w:hint="default"/>
          <w:color w:val="auto"/>
          <w:sz w:val="24"/>
          <w:szCs w:val="24"/>
          <w:lang w:val="en-US" w:eastAsia="zh-CN"/>
        </w:rPr>
        <w:t>）基于深度学习的坡面流易发识别模型的应用</w:t>
      </w:r>
    </w:p>
    <w:p w14:paraId="1BB260A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color w:val="auto"/>
          <w:sz w:val="24"/>
          <w:szCs w:val="24"/>
          <w:lang w:val="en-US" w:eastAsia="zh-CN"/>
        </w:rPr>
      </w:pPr>
      <w:r>
        <w:rPr>
          <w:rFonts w:hint="default"/>
          <w:color w:val="auto"/>
          <w:sz w:val="24"/>
          <w:szCs w:val="24"/>
          <w:lang w:val="en-US" w:eastAsia="zh-CN"/>
        </w:rPr>
        <w:t>内容：选取具有代表性的典型区域，确保满足关键影响因素的要求；再通过深度学习模型，并结合地理信息系统（GIS）技术，开展坡面流识别模型应用示范，识别潜在坡面流地质灾害易发区。</w:t>
      </w:r>
    </w:p>
    <w:p w14:paraId="1524C6C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color w:val="auto"/>
          <w:sz w:val="24"/>
          <w:szCs w:val="24"/>
          <w:lang w:val="en-US" w:eastAsia="zh-CN"/>
        </w:rPr>
      </w:pPr>
      <w:r>
        <w:rPr>
          <w:rFonts w:hint="default"/>
          <w:color w:val="auto"/>
          <w:sz w:val="24"/>
          <w:szCs w:val="24"/>
          <w:lang w:val="en-US" w:eastAsia="zh-CN"/>
        </w:rPr>
        <w:t>要求：示范区域应发生过坡面流地质灾害；模型预测结果与已知灾害点的空间吻合度≥70%。</w:t>
      </w:r>
    </w:p>
    <w:p w14:paraId="27D965B5">
      <w:pPr>
        <w:pStyle w:val="4"/>
        <w:adjustRightInd w:val="0"/>
        <w:snapToGrid w:val="0"/>
        <w:spacing w:before="0" w:after="0" w:line="400" w:lineRule="exact"/>
        <w:ind w:firstLine="482" w:firstLineChars="200"/>
        <w:rPr>
          <w:rFonts w:hint="default" w:asciiTheme="minorEastAsia" w:hAnsiTheme="minorEastAsia" w:eastAsiaTheme="minorEastAsia" w:cstheme="minorEastAsia"/>
          <w:b/>
          <w:color w:val="auto"/>
          <w:sz w:val="24"/>
          <w:highlight w:val="yellow"/>
          <w:lang w:val="en-US" w:eastAsia="zh-CN"/>
        </w:rPr>
      </w:pPr>
      <w:bookmarkStart w:id="100" w:name="_Toc19079"/>
      <w:bookmarkStart w:id="101" w:name="_Toc6850"/>
      <w:bookmarkStart w:id="102" w:name="_Toc6999"/>
      <w:r>
        <w:rPr>
          <w:rFonts w:hint="eastAsia" w:asciiTheme="minorEastAsia" w:hAnsiTheme="minorEastAsia" w:eastAsiaTheme="minorEastAsia" w:cstheme="minorEastAsia"/>
          <w:b/>
          <w:color w:val="auto"/>
          <w:sz w:val="24"/>
          <w:highlight w:val="none"/>
          <w:lang w:val="en-US" w:eastAsia="zh-CN"/>
        </w:rPr>
        <w:t>三、成果</w:t>
      </w:r>
      <w:bookmarkEnd w:id="100"/>
      <w:bookmarkEnd w:id="101"/>
      <w:r>
        <w:rPr>
          <w:rFonts w:hint="eastAsia" w:asciiTheme="minorEastAsia" w:hAnsiTheme="minorEastAsia" w:eastAsiaTheme="minorEastAsia" w:cstheme="minorEastAsia"/>
          <w:b/>
          <w:color w:val="auto"/>
          <w:sz w:val="24"/>
          <w:highlight w:val="none"/>
          <w:lang w:val="en-US" w:eastAsia="zh-CN"/>
        </w:rPr>
        <w:t>要求</w:t>
      </w:r>
      <w:bookmarkEnd w:id="102"/>
    </w:p>
    <w:p w14:paraId="2D1D7BE4">
      <w:pPr>
        <w:numPr>
          <w:ilvl w:val="0"/>
          <w:numId w:val="0"/>
        </w:numPr>
        <w:spacing w:line="400" w:lineRule="exact"/>
        <w:ind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结合坡面流形成要素，建立典型坡面流形成地质概化模型3-5个，提出重庆市坡面流重点防范区，形成基于深度学习的重庆市典型坡面流地质灾害孕灾规律研究成果报告1份。</w:t>
      </w:r>
    </w:p>
    <w:p w14:paraId="19E87A4F">
      <w:pPr>
        <w:numPr>
          <w:ilvl w:val="0"/>
          <w:numId w:val="0"/>
        </w:numPr>
        <w:spacing w:line="400" w:lineRule="exact"/>
        <w:ind w:firstLine="480" w:firstLineChars="200"/>
        <w:rPr>
          <w:rFonts w:hint="eastAsia" w:asciiTheme="minorEastAsia" w:hAnsiTheme="minorEastAsia" w:eastAsiaTheme="minorEastAsia" w:cstheme="minorEastAsia"/>
          <w:b w:val="0"/>
          <w:bCs w:val="0"/>
          <w:color w:val="auto"/>
          <w:sz w:val="24"/>
          <w:szCs w:val="24"/>
          <w:lang w:val="en-US" w:eastAsia="zh-CN"/>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14:paraId="27D164C7">
      <w:pPr>
        <w:pStyle w:val="4"/>
        <w:spacing w:before="0" w:after="0" w:line="360" w:lineRule="auto"/>
        <w:jc w:val="center"/>
        <w:rPr>
          <w:rFonts w:hint="eastAsia" w:asciiTheme="minorEastAsia" w:hAnsiTheme="minorEastAsia" w:eastAsiaTheme="minorEastAsia" w:cstheme="minorEastAsia"/>
          <w:b w:val="0"/>
          <w:color w:val="auto"/>
          <w:sz w:val="36"/>
          <w:szCs w:val="30"/>
        </w:rPr>
      </w:pPr>
      <w:bookmarkStart w:id="103" w:name="_Toc76462327"/>
      <w:bookmarkStart w:id="104" w:name="_Toc106030882"/>
      <w:bookmarkStart w:id="105" w:name="_Toc6485"/>
      <w:bookmarkStart w:id="106" w:name="_Toc51"/>
      <w:bookmarkStart w:id="107" w:name="_Toc7114"/>
      <w:bookmarkStart w:id="108" w:name="_Toc27800"/>
      <w:bookmarkStart w:id="109" w:name="_Toc21242"/>
      <w:bookmarkStart w:id="110" w:name="_Toc2140"/>
      <w:r>
        <w:rPr>
          <w:rFonts w:hint="eastAsia" w:asciiTheme="minorEastAsia" w:hAnsiTheme="minorEastAsia" w:eastAsiaTheme="minorEastAsia" w:cstheme="minorEastAsia"/>
          <w:b w:val="0"/>
          <w:color w:val="auto"/>
          <w:sz w:val="36"/>
          <w:szCs w:val="30"/>
        </w:rPr>
        <w:t xml:space="preserve">第三篇  </w:t>
      </w:r>
      <w:bookmarkEnd w:id="92"/>
      <w:r>
        <w:rPr>
          <w:rFonts w:hint="eastAsia" w:asciiTheme="minorEastAsia" w:hAnsiTheme="minorEastAsia" w:eastAsiaTheme="minorEastAsia" w:cstheme="minorEastAsia"/>
          <w:b w:val="0"/>
          <w:color w:val="auto"/>
          <w:sz w:val="36"/>
          <w:szCs w:val="30"/>
        </w:rPr>
        <w:t>项目商务需求</w:t>
      </w:r>
      <w:bookmarkEnd w:id="103"/>
      <w:bookmarkEnd w:id="104"/>
      <w:bookmarkEnd w:id="105"/>
      <w:bookmarkEnd w:id="106"/>
      <w:bookmarkEnd w:id="107"/>
      <w:bookmarkEnd w:id="108"/>
      <w:bookmarkEnd w:id="109"/>
      <w:bookmarkEnd w:id="110"/>
    </w:p>
    <w:p w14:paraId="3F4E683E">
      <w:pPr>
        <w:pStyle w:val="4"/>
        <w:pageBreakBefore w:val="0"/>
        <w:widowControl w:val="0"/>
        <w:kinsoku/>
        <w:wordWrap/>
        <w:overflowPunct/>
        <w:topLinePunct w:val="0"/>
        <w:autoSpaceDE/>
        <w:autoSpaceDN/>
        <w:bidi w:val="0"/>
        <w:adjustRightInd w:val="0"/>
        <w:snapToGrid/>
        <w:spacing w:before="0" w:after="0" w:line="400" w:lineRule="exact"/>
        <w:ind w:firstLine="482" w:firstLineChars="200"/>
        <w:textAlignment w:val="auto"/>
        <w:rPr>
          <w:rFonts w:hint="eastAsia" w:asciiTheme="minorEastAsia" w:hAnsiTheme="minorEastAsia" w:eastAsiaTheme="minorEastAsia" w:cstheme="minorEastAsia"/>
          <w:color w:val="auto"/>
          <w:sz w:val="24"/>
        </w:rPr>
      </w:pPr>
      <w:bookmarkStart w:id="111" w:name="_Toc9356"/>
      <w:bookmarkStart w:id="112" w:name="_Toc14767"/>
      <w:bookmarkStart w:id="113" w:name="_Toc106030883"/>
      <w:bookmarkStart w:id="114" w:name="_Toc76462328"/>
      <w:bookmarkStart w:id="115" w:name="_Toc13184"/>
      <w:bookmarkStart w:id="116" w:name="_Toc22660"/>
      <w:bookmarkStart w:id="117" w:name="_Toc28019"/>
      <w:bookmarkStart w:id="118" w:name="_Toc344475120"/>
      <w:bookmarkStart w:id="119" w:name="_Toc27652"/>
      <w:r>
        <w:rPr>
          <w:rFonts w:hint="eastAsia" w:asciiTheme="minorEastAsia" w:hAnsiTheme="minorEastAsia" w:eastAsiaTheme="minorEastAsia" w:cstheme="minorEastAsia"/>
          <w:color w:val="auto"/>
          <w:sz w:val="24"/>
        </w:rPr>
        <w:t>一、服务期、地点及验收方式</w:t>
      </w:r>
      <w:bookmarkEnd w:id="111"/>
      <w:bookmarkEnd w:id="112"/>
      <w:bookmarkEnd w:id="113"/>
      <w:bookmarkEnd w:id="114"/>
      <w:bookmarkEnd w:id="115"/>
      <w:bookmarkEnd w:id="116"/>
      <w:bookmarkEnd w:id="117"/>
      <w:bookmarkEnd w:id="118"/>
      <w:bookmarkEnd w:id="119"/>
    </w:p>
    <w:p w14:paraId="011F36C0">
      <w:pPr>
        <w:pageBreakBefore w:val="0"/>
        <w:widowControl w:val="0"/>
        <w:kinsoku/>
        <w:wordWrap/>
        <w:overflowPunct/>
        <w:topLinePunct w:val="0"/>
        <w:autoSpaceDE/>
        <w:autoSpaceDN/>
        <w:bidi w:val="0"/>
        <w:spacing w:line="400" w:lineRule="exact"/>
        <w:ind w:firstLine="480"/>
        <w:textAlignment w:val="auto"/>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rPr>
        <w:t>（一）服务</w:t>
      </w:r>
      <w:r>
        <w:rPr>
          <w:rFonts w:hint="eastAsia" w:asciiTheme="minorEastAsia" w:hAnsiTheme="minorEastAsia" w:eastAsiaTheme="minorEastAsia" w:cstheme="minorEastAsia"/>
          <w:color w:val="auto"/>
          <w:kern w:val="0"/>
          <w:sz w:val="24"/>
          <w:szCs w:val="24"/>
          <w:highlight w:val="none"/>
        </w:rPr>
        <w:t>时间：</w:t>
      </w:r>
      <w:r>
        <w:rPr>
          <w:rFonts w:hint="eastAsia" w:asciiTheme="minorEastAsia" w:hAnsiTheme="minorEastAsia" w:eastAsiaTheme="minorEastAsia" w:cstheme="minorEastAsia"/>
          <w:color w:val="auto"/>
          <w:kern w:val="0"/>
          <w:sz w:val="24"/>
          <w:szCs w:val="24"/>
          <w:highlight w:val="none"/>
          <w:u w:val="single"/>
          <w:lang w:val="en-US" w:eastAsia="zh-CN"/>
        </w:rPr>
        <w:t>采购合同签订之日起至2026年8月31日内完成所有工作内容，并提交成果。</w:t>
      </w:r>
    </w:p>
    <w:p w14:paraId="12D100EE">
      <w:pPr>
        <w:pageBreakBefore w:val="0"/>
        <w:widowControl w:val="0"/>
        <w:kinsoku/>
        <w:wordWrap/>
        <w:overflowPunct/>
        <w:topLinePunct w:val="0"/>
        <w:autoSpaceDE/>
        <w:autoSpaceDN/>
        <w:bidi w:val="0"/>
        <w:spacing w:line="400" w:lineRule="exact"/>
        <w:ind w:firstLine="480"/>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（二）服务地点：</w:t>
      </w:r>
      <w:r>
        <w:rPr>
          <w:rFonts w:hint="eastAsia" w:asciiTheme="minorEastAsia" w:hAnsiTheme="minorEastAsia" w:eastAsiaTheme="minorEastAsia" w:cstheme="minorEastAsia"/>
          <w:color w:val="auto"/>
          <w:kern w:val="0"/>
          <w:sz w:val="24"/>
          <w:szCs w:val="24"/>
          <w:highlight w:val="none"/>
          <w:u w:val="single"/>
          <w:lang w:val="en-US" w:eastAsia="zh-CN"/>
        </w:rPr>
        <w:t>采购人指定地点（重庆市）</w:t>
      </w:r>
      <w:r>
        <w:rPr>
          <w:rFonts w:hint="eastAsia" w:asciiTheme="minorEastAsia" w:hAnsiTheme="minorEastAsia" w:eastAsiaTheme="minorEastAsia" w:cstheme="minorEastAsia"/>
          <w:color w:val="auto"/>
          <w:kern w:val="0"/>
          <w:sz w:val="24"/>
          <w:szCs w:val="24"/>
          <w:highlight w:val="none"/>
          <w:lang w:val="en-US" w:eastAsia="zh-CN"/>
        </w:rPr>
        <w:t>。</w:t>
      </w:r>
    </w:p>
    <w:p w14:paraId="4B51D0CD">
      <w:pPr>
        <w:pageBreakBefore w:val="0"/>
        <w:widowControl w:val="0"/>
        <w:kinsoku/>
        <w:wordWrap/>
        <w:overflowPunct/>
        <w:topLinePunct w:val="0"/>
        <w:autoSpaceDE/>
        <w:autoSpaceDN/>
        <w:bidi w:val="0"/>
        <w:spacing w:line="400" w:lineRule="exact"/>
        <w:ind w:firstLine="480"/>
        <w:textAlignment w:val="auto"/>
        <w:rPr>
          <w:rFonts w:hint="eastAsia" w:asciiTheme="minorEastAsia" w:hAnsiTheme="minorEastAsia" w:eastAsiaTheme="minorEastAsia" w:cstheme="minorEastAsia"/>
          <w:color w:val="auto"/>
          <w:sz w:val="24"/>
          <w:highlight w:val="none"/>
          <w:lang w:eastAsia="zh-CN"/>
        </w:rPr>
      </w:pPr>
      <w:bookmarkStart w:id="120" w:name="_Toc2605"/>
      <w:bookmarkStart w:id="121" w:name="_Toc7780"/>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b w:val="0"/>
          <w:color w:val="auto"/>
          <w:kern w:val="0"/>
          <w:sz w:val="24"/>
          <w:szCs w:val="24"/>
          <w:highlight w:val="none"/>
        </w:rPr>
        <w:t>三）验收方式：</w:t>
      </w:r>
      <w:r>
        <w:rPr>
          <w:rFonts w:hint="eastAsia" w:asciiTheme="minorEastAsia" w:hAnsiTheme="minorEastAsia" w:eastAsiaTheme="minorEastAsia" w:cstheme="minorEastAsia"/>
          <w:b w:val="0"/>
          <w:color w:val="auto"/>
          <w:kern w:val="0"/>
          <w:sz w:val="24"/>
          <w:szCs w:val="24"/>
          <w:highlight w:val="none"/>
          <w:u w:val="single"/>
        </w:rPr>
        <w:t>通过采购人组织的验收</w:t>
      </w:r>
      <w:bookmarkEnd w:id="120"/>
      <w:bookmarkEnd w:id="121"/>
      <w:bookmarkStart w:id="122" w:name="_Toc344475121"/>
      <w:bookmarkStart w:id="123" w:name="_Toc17708"/>
      <w:bookmarkStart w:id="124" w:name="_Toc106030884"/>
      <w:bookmarkStart w:id="125" w:name="_Toc16415"/>
      <w:bookmarkStart w:id="126" w:name="_Toc76462329"/>
      <w:r>
        <w:rPr>
          <w:rFonts w:hint="eastAsia" w:asciiTheme="minorEastAsia" w:hAnsiTheme="minorEastAsia" w:eastAsiaTheme="minorEastAsia" w:cstheme="minorEastAsia"/>
          <w:b w:val="0"/>
          <w:color w:val="auto"/>
          <w:kern w:val="0"/>
          <w:sz w:val="24"/>
          <w:szCs w:val="24"/>
          <w:highlight w:val="none"/>
          <w:u w:val="none"/>
          <w:lang w:eastAsia="zh-CN"/>
        </w:rPr>
        <w:t>。</w:t>
      </w:r>
    </w:p>
    <w:p w14:paraId="32E396A0">
      <w:pPr>
        <w:pStyle w:val="4"/>
        <w:pageBreakBefore w:val="0"/>
        <w:widowControl w:val="0"/>
        <w:kinsoku/>
        <w:wordWrap/>
        <w:overflowPunct/>
        <w:topLinePunct w:val="0"/>
        <w:autoSpaceDE/>
        <w:autoSpaceDN/>
        <w:bidi w:val="0"/>
        <w:adjustRightInd w:val="0"/>
        <w:snapToGrid/>
        <w:spacing w:before="0" w:after="0" w:line="400" w:lineRule="exact"/>
        <w:ind w:firstLine="482" w:firstLineChars="200"/>
        <w:textAlignment w:val="auto"/>
        <w:rPr>
          <w:rFonts w:hint="eastAsia" w:asciiTheme="minorEastAsia" w:hAnsiTheme="minorEastAsia" w:eastAsiaTheme="minorEastAsia" w:cstheme="minorEastAsia"/>
          <w:color w:val="auto"/>
          <w:sz w:val="24"/>
          <w:highlight w:val="none"/>
        </w:rPr>
      </w:pPr>
      <w:bookmarkStart w:id="127" w:name="_Toc17387"/>
      <w:bookmarkStart w:id="128" w:name="_Toc5285"/>
      <w:bookmarkStart w:id="129" w:name="_Toc31096"/>
      <w:bookmarkStart w:id="130" w:name="_Toc5718"/>
      <w:r>
        <w:rPr>
          <w:rFonts w:hint="eastAsia" w:asciiTheme="minorEastAsia" w:hAnsiTheme="minorEastAsia" w:eastAsiaTheme="minorEastAsia" w:cstheme="minorEastAsia"/>
          <w:color w:val="auto"/>
          <w:sz w:val="24"/>
          <w:highlight w:val="none"/>
        </w:rPr>
        <w:t>二、</w:t>
      </w:r>
      <w:bookmarkEnd w:id="122"/>
      <w:r>
        <w:rPr>
          <w:rFonts w:hint="eastAsia" w:asciiTheme="minorEastAsia" w:hAnsiTheme="minorEastAsia" w:eastAsiaTheme="minorEastAsia" w:cstheme="minorEastAsia"/>
          <w:color w:val="auto"/>
          <w:sz w:val="24"/>
          <w:highlight w:val="none"/>
        </w:rPr>
        <w:t>报价要求</w:t>
      </w:r>
      <w:bookmarkEnd w:id="123"/>
      <w:bookmarkEnd w:id="124"/>
      <w:bookmarkEnd w:id="125"/>
      <w:bookmarkEnd w:id="126"/>
      <w:bookmarkEnd w:id="127"/>
      <w:bookmarkEnd w:id="128"/>
      <w:bookmarkEnd w:id="129"/>
      <w:bookmarkEnd w:id="130"/>
    </w:p>
    <w:p w14:paraId="5BFD12EF">
      <w:pPr>
        <w:pageBreakBefore w:val="0"/>
        <w:widowControl w:val="0"/>
        <w:kinsoku/>
        <w:wordWrap/>
        <w:overflowPunct/>
        <w:topLinePunct w:val="0"/>
        <w:autoSpaceDE/>
        <w:autoSpaceDN/>
        <w:bidi w:val="0"/>
        <w:snapToGrid w:val="0"/>
        <w:spacing w:line="400" w:lineRule="exact"/>
        <w:ind w:firstLine="54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本次报价须为人民币报价，磋商报价包括完成本项目所需的服务费、人工费及提供服务所需的其他费用及各种应纳的税费。因成交供应商自身原因造成漏报、少报皆由其自行承担责任，采购人不再补偿。</w:t>
      </w:r>
    </w:p>
    <w:p w14:paraId="44C9C04F">
      <w:pPr>
        <w:pStyle w:val="4"/>
        <w:pageBreakBefore w:val="0"/>
        <w:widowControl w:val="0"/>
        <w:kinsoku/>
        <w:wordWrap/>
        <w:overflowPunct/>
        <w:topLinePunct w:val="0"/>
        <w:autoSpaceDE/>
        <w:autoSpaceDN/>
        <w:bidi w:val="0"/>
        <w:adjustRightInd w:val="0"/>
        <w:snapToGrid/>
        <w:spacing w:before="0" w:after="0" w:line="400" w:lineRule="exact"/>
        <w:ind w:firstLine="482"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val="en-US" w:eastAsia="zh-CN"/>
        </w:rPr>
        <w:t xml:space="preserve"> </w:t>
      </w:r>
      <w:bookmarkStart w:id="131" w:name="_Toc22165"/>
      <w:bookmarkStart w:id="132" w:name="_Toc26822"/>
      <w:bookmarkStart w:id="133" w:name="_Toc5504"/>
      <w:bookmarkStart w:id="134" w:name="_Toc22315"/>
      <w:r>
        <w:rPr>
          <w:rFonts w:hint="eastAsia" w:asciiTheme="minorEastAsia" w:hAnsiTheme="minorEastAsia" w:eastAsiaTheme="minorEastAsia" w:cstheme="minorEastAsia"/>
          <w:b/>
          <w:color w:val="auto"/>
          <w:sz w:val="24"/>
          <w:highlight w:val="none"/>
          <w:lang w:val="en-US" w:eastAsia="zh-CN"/>
        </w:rPr>
        <w:t>三、</w:t>
      </w:r>
      <w:bookmarkStart w:id="135" w:name="_Toc681"/>
      <w:bookmarkStart w:id="136" w:name="_Toc106030885"/>
      <w:bookmarkStart w:id="137" w:name="_Toc76462330"/>
      <w:bookmarkStart w:id="138" w:name="_Toc11329"/>
      <w:bookmarkStart w:id="139" w:name="_Toc344475122"/>
      <w:r>
        <w:rPr>
          <w:rFonts w:hint="eastAsia" w:asciiTheme="minorEastAsia" w:hAnsiTheme="minorEastAsia" w:eastAsiaTheme="minorEastAsia" w:cstheme="minorEastAsia"/>
          <w:b/>
          <w:color w:val="auto"/>
          <w:sz w:val="24"/>
          <w:highlight w:val="none"/>
        </w:rPr>
        <w:t>付款方式</w:t>
      </w:r>
      <w:bookmarkEnd w:id="131"/>
      <w:bookmarkEnd w:id="132"/>
      <w:bookmarkEnd w:id="133"/>
      <w:bookmarkEnd w:id="134"/>
      <w:bookmarkEnd w:id="135"/>
      <w:bookmarkEnd w:id="136"/>
      <w:bookmarkEnd w:id="137"/>
      <w:bookmarkEnd w:id="138"/>
      <w:bookmarkEnd w:id="139"/>
    </w:p>
    <w:p w14:paraId="550E9FF8">
      <w:pPr>
        <w:pageBreakBefore w:val="0"/>
        <w:widowControl w:val="0"/>
        <w:kinsoku/>
        <w:wordWrap/>
        <w:overflowPunct/>
        <w:topLinePunct w:val="0"/>
        <w:autoSpaceDE/>
        <w:autoSpaceDN/>
        <w:bidi w:val="0"/>
        <w:snapToGrid w:val="0"/>
        <w:spacing w:line="400" w:lineRule="exact"/>
        <w:ind w:firstLine="540"/>
        <w:textAlignment w:val="auto"/>
        <w:rPr>
          <w:rFonts w:hint="eastAsia" w:asciiTheme="minorEastAsia" w:hAnsiTheme="minorEastAsia" w:eastAsiaTheme="minorEastAsia" w:cstheme="minorEastAsia"/>
          <w:color w:val="auto"/>
          <w:sz w:val="24"/>
          <w:szCs w:val="24"/>
          <w:highlight w:val="none"/>
        </w:rPr>
      </w:pPr>
      <w:bookmarkStart w:id="140" w:name="_Toc16689"/>
      <w:bookmarkStart w:id="141" w:name="_Toc344475124"/>
      <w:bookmarkStart w:id="142" w:name="_Toc76462331"/>
      <w:bookmarkStart w:id="143" w:name="_Toc7304"/>
      <w:bookmarkStart w:id="144" w:name="_Toc106030886"/>
      <w:bookmarkStart w:id="145" w:name="_Toc22244"/>
      <w:bookmarkStart w:id="146" w:name="_Toc10306"/>
      <w:r>
        <w:rPr>
          <w:rFonts w:hint="eastAsia" w:asciiTheme="minorEastAsia" w:hAnsiTheme="minorEastAsia" w:eastAsiaTheme="minorEastAsia" w:cstheme="minorEastAsia"/>
          <w:color w:val="auto"/>
          <w:sz w:val="24"/>
          <w:szCs w:val="24"/>
          <w:highlight w:val="none"/>
        </w:rPr>
        <w:t>由采购人支付该项目合同款项，付款方式如下：</w:t>
      </w:r>
    </w:p>
    <w:p w14:paraId="18E7A0C9">
      <w:pPr>
        <w:pageBreakBefore w:val="0"/>
        <w:widowControl w:val="0"/>
        <w:kinsoku/>
        <w:wordWrap/>
        <w:overflowPunct/>
        <w:topLinePunct w:val="0"/>
        <w:autoSpaceDE/>
        <w:autoSpaceDN/>
        <w:bidi w:val="0"/>
        <w:snapToGrid w:val="0"/>
        <w:spacing w:line="400" w:lineRule="exact"/>
        <w:ind w:firstLine="54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（一）本合同签订后，成交供应商向采购人</w:t>
      </w:r>
      <w:r>
        <w:rPr>
          <w:rFonts w:hint="eastAsia" w:asciiTheme="minorEastAsia" w:hAnsiTheme="minorEastAsia" w:eastAsiaTheme="minorEastAsia" w:cstheme="minorEastAsia"/>
          <w:color w:val="auto"/>
          <w:sz w:val="24"/>
          <w:szCs w:val="24"/>
          <w:highlight w:val="none"/>
          <w:lang w:val="en-US" w:eastAsia="zh-CN"/>
        </w:rPr>
        <w:t>提供经确认的工作方案或工作计划并</w:t>
      </w:r>
      <w:r>
        <w:rPr>
          <w:rFonts w:hint="eastAsia" w:asciiTheme="minorEastAsia" w:hAnsiTheme="minorEastAsia" w:eastAsiaTheme="minorEastAsia" w:cstheme="minorEastAsia"/>
          <w:color w:val="auto"/>
          <w:sz w:val="24"/>
          <w:szCs w:val="24"/>
          <w:highlight w:val="none"/>
        </w:rPr>
        <w:t>开具正式发票，采购人原则上在收到中标人开具的发票后十个工作日内支付合同总金额的75%；</w:t>
      </w:r>
    </w:p>
    <w:p w14:paraId="0F97EF15">
      <w:pPr>
        <w:pageBreakBefore w:val="0"/>
        <w:widowControl w:val="0"/>
        <w:kinsoku/>
        <w:wordWrap/>
        <w:overflowPunct/>
        <w:topLinePunct w:val="0"/>
        <w:autoSpaceDE/>
        <w:autoSpaceDN/>
        <w:bidi w:val="0"/>
        <w:snapToGrid w:val="0"/>
        <w:spacing w:line="400" w:lineRule="exact"/>
        <w:ind w:firstLine="54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（二）按照工作要求，</w:t>
      </w:r>
      <w:r>
        <w:rPr>
          <w:rFonts w:hint="eastAsia" w:asciiTheme="minorEastAsia" w:hAnsiTheme="minorEastAsia" w:eastAsiaTheme="minorEastAsia" w:cstheme="minorEastAsia"/>
          <w:color w:val="auto"/>
          <w:sz w:val="24"/>
          <w:szCs w:val="24"/>
          <w:highlight w:val="none"/>
          <w:lang w:val="en-US" w:eastAsia="zh-CN"/>
        </w:rPr>
        <w:t>工作成果</w:t>
      </w:r>
      <w:r>
        <w:rPr>
          <w:rFonts w:hint="eastAsia" w:asciiTheme="minorEastAsia" w:hAnsiTheme="minorEastAsia" w:eastAsiaTheme="minorEastAsia" w:cstheme="minorEastAsia"/>
          <w:color w:val="auto"/>
          <w:sz w:val="24"/>
          <w:szCs w:val="24"/>
          <w:highlight w:val="none"/>
        </w:rPr>
        <w:t>通过由重庆市规划和自然资源局组织的审查会后，成交供应商提供经采购人验收合格的工作成果并开具正式发票，采购人支付合同总金额25%的尾款。</w:t>
      </w:r>
    </w:p>
    <w:p w14:paraId="62196BFB">
      <w:pPr>
        <w:pStyle w:val="4"/>
        <w:pageBreakBefore w:val="0"/>
        <w:widowControl w:val="0"/>
        <w:kinsoku/>
        <w:wordWrap/>
        <w:overflowPunct/>
        <w:topLinePunct w:val="0"/>
        <w:autoSpaceDE/>
        <w:autoSpaceDN/>
        <w:bidi w:val="0"/>
        <w:adjustRightInd w:val="0"/>
        <w:snapToGrid/>
        <w:spacing w:before="0" w:after="0" w:line="400" w:lineRule="exact"/>
        <w:ind w:firstLine="482" w:firstLineChars="200"/>
        <w:textAlignment w:val="auto"/>
        <w:rPr>
          <w:rFonts w:hint="eastAsia" w:asciiTheme="minorEastAsia" w:hAnsiTheme="minorEastAsia" w:eastAsiaTheme="minorEastAsia" w:cstheme="minorEastAsia"/>
          <w:b/>
          <w:color w:val="auto"/>
          <w:sz w:val="24"/>
          <w:lang w:val="en-US" w:eastAsia="zh-CN"/>
        </w:rPr>
      </w:pPr>
      <w:bookmarkStart w:id="147" w:name="_Toc29832"/>
      <w:bookmarkStart w:id="148" w:name="_Toc22074"/>
      <w:r>
        <w:rPr>
          <w:rFonts w:hint="eastAsia" w:asciiTheme="minorEastAsia" w:hAnsiTheme="minorEastAsia" w:eastAsiaTheme="minorEastAsia" w:cstheme="minorEastAsia"/>
          <w:b/>
          <w:color w:val="auto"/>
          <w:sz w:val="24"/>
          <w:lang w:val="en-US" w:eastAsia="zh-CN"/>
        </w:rPr>
        <w:t>四、</w:t>
      </w:r>
      <w:bookmarkEnd w:id="140"/>
      <w:bookmarkEnd w:id="141"/>
      <w:bookmarkEnd w:id="142"/>
      <w:bookmarkEnd w:id="143"/>
      <w:bookmarkEnd w:id="144"/>
      <w:bookmarkStart w:id="149" w:name="_Toc344475125"/>
      <w:r>
        <w:rPr>
          <w:rFonts w:hint="eastAsia" w:asciiTheme="minorEastAsia" w:hAnsiTheme="minorEastAsia" w:eastAsiaTheme="minorEastAsia" w:cstheme="minorEastAsia"/>
          <w:b/>
          <w:color w:val="auto"/>
          <w:sz w:val="24"/>
          <w:lang w:val="en-US" w:eastAsia="zh-CN"/>
        </w:rPr>
        <w:t>知识产权</w:t>
      </w:r>
      <w:bookmarkEnd w:id="145"/>
      <w:bookmarkEnd w:id="146"/>
      <w:bookmarkEnd w:id="147"/>
      <w:bookmarkEnd w:id="148"/>
    </w:p>
    <w:bookmarkEnd w:id="149"/>
    <w:p w14:paraId="102C87E9">
      <w:pPr>
        <w:pageBreakBefore w:val="0"/>
        <w:widowControl w:val="0"/>
        <w:kinsoku/>
        <w:wordWrap/>
        <w:overflowPunct/>
        <w:topLinePunct w:val="0"/>
        <w:autoSpaceDE/>
        <w:autoSpaceDN/>
        <w:bidi w:val="0"/>
        <w:snapToGrid w:val="0"/>
        <w:spacing w:line="400" w:lineRule="exact"/>
        <w:ind w:firstLine="54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42ED90DB">
      <w:pPr>
        <w:pageBreakBefore w:val="0"/>
        <w:widowControl w:val="0"/>
        <w:kinsoku/>
        <w:wordWrap/>
        <w:overflowPunct/>
        <w:topLinePunct w:val="0"/>
        <w:autoSpaceDE/>
        <w:autoSpaceDN/>
        <w:bidi w:val="0"/>
        <w:snapToGrid w:val="0"/>
        <w:spacing w:line="400" w:lineRule="exact"/>
        <w:ind w:firstLine="54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本项目知识产权所有权均归采购人所有。</w:t>
      </w:r>
    </w:p>
    <w:p w14:paraId="79D01923">
      <w:pPr>
        <w:pStyle w:val="4"/>
        <w:pageBreakBefore w:val="0"/>
        <w:widowControl w:val="0"/>
        <w:kinsoku/>
        <w:wordWrap/>
        <w:overflowPunct/>
        <w:topLinePunct w:val="0"/>
        <w:autoSpaceDE/>
        <w:autoSpaceDN/>
        <w:bidi w:val="0"/>
        <w:adjustRightInd w:val="0"/>
        <w:snapToGrid/>
        <w:spacing w:before="0" w:after="0" w:line="400" w:lineRule="exact"/>
        <w:ind w:firstLine="482" w:firstLineChars="200"/>
        <w:textAlignment w:val="auto"/>
        <w:rPr>
          <w:rFonts w:hint="eastAsia" w:asciiTheme="minorEastAsia" w:hAnsiTheme="minorEastAsia" w:eastAsiaTheme="minorEastAsia" w:cstheme="minorEastAsia"/>
          <w:b/>
          <w:color w:val="auto"/>
          <w:sz w:val="24"/>
          <w:lang w:val="en-US" w:eastAsia="zh-CN"/>
        </w:rPr>
      </w:pPr>
      <w:bookmarkStart w:id="150" w:name="_Toc9975"/>
      <w:bookmarkStart w:id="151" w:name="_Toc21318"/>
      <w:bookmarkStart w:id="152" w:name="_Toc3502"/>
      <w:bookmarkStart w:id="153" w:name="_Toc20886"/>
      <w:r>
        <w:rPr>
          <w:rFonts w:hint="eastAsia" w:asciiTheme="minorEastAsia" w:hAnsiTheme="minorEastAsia" w:eastAsiaTheme="minorEastAsia" w:cstheme="minorEastAsia"/>
          <w:b/>
          <w:color w:val="auto"/>
          <w:sz w:val="24"/>
          <w:lang w:val="en-US" w:eastAsia="zh-CN"/>
        </w:rPr>
        <w:t>五、其他</w:t>
      </w:r>
      <w:bookmarkEnd w:id="150"/>
      <w:bookmarkEnd w:id="151"/>
      <w:bookmarkEnd w:id="152"/>
      <w:bookmarkEnd w:id="153"/>
    </w:p>
    <w:p w14:paraId="0EA06FE6">
      <w:pPr>
        <w:pageBreakBefore w:val="0"/>
        <w:widowControl w:val="0"/>
        <w:kinsoku/>
        <w:wordWrap/>
        <w:overflowPunct/>
        <w:topLinePunct w:val="0"/>
        <w:autoSpaceDE/>
        <w:autoSpaceDN/>
        <w:bidi w:val="0"/>
        <w:snapToGrid w:val="0"/>
        <w:spacing w:line="400" w:lineRule="exact"/>
        <w:ind w:firstLine="54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其他未尽事宜由供需双方在采购合同中详细约定。</w:t>
      </w:r>
    </w:p>
    <w:p w14:paraId="38EAC8C7">
      <w:pPr>
        <w:snapToGrid w:val="0"/>
        <w:spacing w:line="400" w:lineRule="exact"/>
        <w:ind w:firstLine="540"/>
        <w:rPr>
          <w:rFonts w:hint="eastAsia" w:asciiTheme="minorEastAsia" w:hAnsiTheme="minorEastAsia" w:eastAsiaTheme="minorEastAsia" w:cstheme="minorEastAsia"/>
          <w:color w:val="auto"/>
          <w:sz w:val="24"/>
          <w:szCs w:val="24"/>
        </w:rPr>
      </w:pPr>
    </w:p>
    <w:p w14:paraId="07CC0756">
      <w:pPr>
        <w:pStyle w:val="4"/>
        <w:pageBreakBefore/>
        <w:spacing w:before="0" w:after="0" w:line="360" w:lineRule="auto"/>
        <w:jc w:val="center"/>
        <w:rPr>
          <w:rFonts w:hint="eastAsia" w:asciiTheme="minorEastAsia" w:hAnsiTheme="minorEastAsia" w:eastAsiaTheme="minorEastAsia" w:cstheme="minorEastAsia"/>
          <w:b w:val="0"/>
          <w:color w:val="auto"/>
          <w:sz w:val="36"/>
          <w:szCs w:val="30"/>
        </w:rPr>
      </w:pPr>
      <w:bookmarkStart w:id="154" w:name="_Toc8622"/>
      <w:bookmarkStart w:id="155" w:name="_Toc6760"/>
      <w:bookmarkStart w:id="156" w:name="_Toc76462332"/>
      <w:bookmarkStart w:id="157" w:name="_Toc106030887"/>
      <w:bookmarkStart w:id="158" w:name="_Toc15339"/>
      <w:bookmarkStart w:id="159" w:name="_Toc9477"/>
      <w:bookmarkStart w:id="160" w:name="_Toc10180"/>
      <w:bookmarkStart w:id="161" w:name="_Toc32347"/>
      <w:r>
        <w:rPr>
          <w:rFonts w:hint="eastAsia" w:asciiTheme="minorEastAsia" w:hAnsiTheme="minorEastAsia" w:eastAsiaTheme="minorEastAsia" w:cstheme="minorEastAsia"/>
          <w:b w:val="0"/>
          <w:color w:val="auto"/>
          <w:sz w:val="36"/>
          <w:szCs w:val="30"/>
        </w:rPr>
        <w:t>第四篇  磋商程序及方法、评审标准、无效响应和</w:t>
      </w:r>
      <w:r>
        <w:rPr>
          <w:rFonts w:hint="eastAsia" w:asciiTheme="minorEastAsia" w:hAnsiTheme="minorEastAsia" w:eastAsiaTheme="minorEastAsia" w:cstheme="minorEastAsia"/>
          <w:b w:val="0"/>
          <w:color w:val="auto"/>
          <w:sz w:val="36"/>
          <w:szCs w:val="36"/>
        </w:rPr>
        <w:t>采购终止</w:t>
      </w:r>
      <w:bookmarkEnd w:id="154"/>
      <w:bookmarkEnd w:id="155"/>
      <w:bookmarkEnd w:id="156"/>
      <w:bookmarkEnd w:id="157"/>
      <w:bookmarkEnd w:id="158"/>
      <w:bookmarkEnd w:id="159"/>
      <w:bookmarkEnd w:id="160"/>
      <w:bookmarkEnd w:id="161"/>
    </w:p>
    <w:p w14:paraId="68852801">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rPr>
      </w:pPr>
      <w:bookmarkStart w:id="162" w:name="_Toc76462333"/>
      <w:bookmarkStart w:id="163" w:name="_Toc11901"/>
      <w:bookmarkStart w:id="164" w:name="_Toc17651"/>
      <w:bookmarkStart w:id="165" w:name="_Toc19981"/>
      <w:bookmarkStart w:id="166" w:name="_Toc20515"/>
      <w:bookmarkStart w:id="167" w:name="_Toc106030888"/>
      <w:bookmarkStart w:id="168" w:name="_Toc25727"/>
      <w:bookmarkStart w:id="169" w:name="_Toc16942"/>
      <w:r>
        <w:rPr>
          <w:rFonts w:hint="eastAsia" w:asciiTheme="minorEastAsia" w:hAnsiTheme="minorEastAsia" w:eastAsiaTheme="minorEastAsia" w:cstheme="minorEastAsia"/>
          <w:color w:val="auto"/>
          <w:sz w:val="24"/>
        </w:rPr>
        <w:t>一、磋商程序及方法</w:t>
      </w:r>
      <w:bookmarkEnd w:id="162"/>
      <w:bookmarkEnd w:id="163"/>
      <w:bookmarkEnd w:id="164"/>
      <w:bookmarkEnd w:id="165"/>
      <w:bookmarkEnd w:id="166"/>
      <w:bookmarkEnd w:id="167"/>
      <w:bookmarkEnd w:id="168"/>
      <w:bookmarkEnd w:id="169"/>
    </w:p>
    <w:p w14:paraId="6553E7A3">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79577793">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（二）磋商小组对各供应商的资格条件、响应文件的有效性、完整性和响应程度进行审查。各供应商只有在完全符合要求的前提下，才能参与正式磋商。</w:t>
      </w:r>
    </w:p>
    <w:p w14:paraId="6C78F66B">
      <w:pPr>
        <w:snapToGrid w:val="0"/>
        <w:spacing w:line="400" w:lineRule="exact"/>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kern w:val="0"/>
          <w:sz w:val="24"/>
          <w:szCs w:val="24"/>
        </w:rPr>
        <w:t>资格性审查。依据法律法规和竞争性磋商文件的规定，对响应文件中的资格证明、等进行审查，以确定供应商是否具备磋商资格。资格性审查资料表如下：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5902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4E5AC66E">
            <w:pPr>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52EA6618">
            <w:pPr>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27534F13">
            <w:pPr>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检查内容</w:t>
            </w:r>
          </w:p>
        </w:tc>
      </w:tr>
      <w:tr w14:paraId="2FA1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1A804D7B">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w:t>
            </w:r>
          </w:p>
        </w:tc>
        <w:tc>
          <w:tcPr>
            <w:tcW w:w="709" w:type="dxa"/>
            <w:vMerge w:val="restart"/>
            <w:noWrap w:val="0"/>
            <w:vAlign w:val="center"/>
          </w:tcPr>
          <w:p w14:paraId="162AB604">
            <w:pP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《中华人民共和国政府采购法》第二十二条规定</w:t>
            </w:r>
          </w:p>
        </w:tc>
        <w:tc>
          <w:tcPr>
            <w:tcW w:w="3118" w:type="dxa"/>
            <w:noWrap w:val="0"/>
            <w:vAlign w:val="center"/>
          </w:tcPr>
          <w:p w14:paraId="55AC1F4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1.具有独立承担民事责任的能力</w:t>
            </w:r>
          </w:p>
        </w:tc>
        <w:tc>
          <w:tcPr>
            <w:tcW w:w="4984" w:type="dxa"/>
            <w:noWrap w:val="0"/>
            <w:vAlign w:val="center"/>
          </w:tcPr>
          <w:p w14:paraId="464146E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1.供应商法人营业执照（副本）或事业单位法人证书（副本）或个体工商户营业执照或有效的自然人身份证明或社会团体法人登记证书（提供复印件）。 </w:t>
            </w:r>
          </w:p>
          <w:p w14:paraId="4688395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2.供应商法定代表人身份证明和法定代表人授权代表委托书。</w:t>
            </w:r>
          </w:p>
        </w:tc>
      </w:tr>
      <w:tr w14:paraId="2763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BF1A7C0">
            <w:pPr>
              <w:jc w:val="center"/>
              <w:rPr>
                <w:rFonts w:hint="eastAsia" w:asciiTheme="minorEastAsia" w:hAnsiTheme="minorEastAsia" w:eastAsiaTheme="minorEastAsia" w:cstheme="minorEastAsia"/>
                <w:color w:val="auto"/>
                <w:sz w:val="21"/>
                <w:szCs w:val="21"/>
              </w:rPr>
            </w:pPr>
          </w:p>
        </w:tc>
        <w:tc>
          <w:tcPr>
            <w:tcW w:w="709" w:type="dxa"/>
            <w:vMerge w:val="continue"/>
            <w:noWrap w:val="0"/>
            <w:vAlign w:val="center"/>
          </w:tcPr>
          <w:p w14:paraId="0A40FA8C">
            <w:pPr>
              <w:rPr>
                <w:rFonts w:hint="eastAsia" w:asciiTheme="minorEastAsia" w:hAnsiTheme="minorEastAsia" w:eastAsiaTheme="minorEastAsia" w:cstheme="minorEastAsia"/>
                <w:color w:val="auto"/>
                <w:sz w:val="21"/>
                <w:szCs w:val="21"/>
                <w:lang w:val="zh-CN"/>
              </w:rPr>
            </w:pPr>
          </w:p>
        </w:tc>
        <w:tc>
          <w:tcPr>
            <w:tcW w:w="3118" w:type="dxa"/>
            <w:noWrap w:val="0"/>
            <w:vAlign w:val="center"/>
          </w:tcPr>
          <w:p w14:paraId="5660EF6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rPr>
              <w:t>2.</w:t>
            </w:r>
            <w:r>
              <w:rPr>
                <w:rFonts w:hint="eastAsia" w:asciiTheme="minorEastAsia" w:hAnsiTheme="minorEastAsia" w:eastAsiaTheme="minorEastAsia" w:cstheme="minorEastAsia"/>
                <w:color w:val="auto"/>
                <w:sz w:val="21"/>
                <w:szCs w:val="21"/>
              </w:rPr>
              <w:t>具有良好的商业信誉和健全的财务会计制度</w:t>
            </w:r>
          </w:p>
        </w:tc>
        <w:tc>
          <w:tcPr>
            <w:tcW w:w="4984" w:type="dxa"/>
            <w:vMerge w:val="restart"/>
            <w:noWrap w:val="0"/>
            <w:vAlign w:val="center"/>
          </w:tcPr>
          <w:p w14:paraId="419DEFAC">
            <w:pP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供应商提供“基本资格条件承诺函”（格式详见第七篇）</w:t>
            </w:r>
          </w:p>
        </w:tc>
      </w:tr>
      <w:tr w14:paraId="690D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293CDA3">
            <w:pPr>
              <w:jc w:val="center"/>
              <w:rPr>
                <w:rFonts w:hint="eastAsia" w:asciiTheme="minorEastAsia" w:hAnsiTheme="minorEastAsia" w:eastAsiaTheme="minorEastAsia" w:cstheme="minorEastAsia"/>
                <w:color w:val="auto"/>
                <w:sz w:val="21"/>
                <w:szCs w:val="21"/>
              </w:rPr>
            </w:pPr>
          </w:p>
        </w:tc>
        <w:tc>
          <w:tcPr>
            <w:tcW w:w="709" w:type="dxa"/>
            <w:vMerge w:val="continue"/>
            <w:noWrap w:val="0"/>
            <w:vAlign w:val="center"/>
          </w:tcPr>
          <w:p w14:paraId="25BBACC9">
            <w:pPr>
              <w:rPr>
                <w:rFonts w:hint="eastAsia" w:asciiTheme="minorEastAsia" w:hAnsiTheme="minorEastAsia" w:eastAsiaTheme="minorEastAsia" w:cstheme="minorEastAsia"/>
                <w:color w:val="auto"/>
                <w:sz w:val="21"/>
                <w:szCs w:val="21"/>
                <w:lang w:val="zh-CN"/>
              </w:rPr>
            </w:pPr>
          </w:p>
        </w:tc>
        <w:tc>
          <w:tcPr>
            <w:tcW w:w="3118" w:type="dxa"/>
            <w:noWrap w:val="0"/>
            <w:vAlign w:val="center"/>
          </w:tcPr>
          <w:p w14:paraId="26770865">
            <w:pP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3.具有履行合同所必需的设备和专业技术能力</w:t>
            </w:r>
          </w:p>
        </w:tc>
        <w:tc>
          <w:tcPr>
            <w:tcW w:w="4984" w:type="dxa"/>
            <w:vMerge w:val="continue"/>
            <w:noWrap w:val="0"/>
            <w:vAlign w:val="center"/>
          </w:tcPr>
          <w:p w14:paraId="4CE405D1">
            <w:pPr>
              <w:rPr>
                <w:rFonts w:hint="eastAsia" w:asciiTheme="minorEastAsia" w:hAnsiTheme="minorEastAsia" w:eastAsiaTheme="minorEastAsia" w:cstheme="minorEastAsia"/>
                <w:color w:val="auto"/>
                <w:sz w:val="21"/>
                <w:szCs w:val="21"/>
              </w:rPr>
            </w:pPr>
          </w:p>
        </w:tc>
      </w:tr>
      <w:tr w14:paraId="66714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C1FC1A3">
            <w:pPr>
              <w:jc w:val="center"/>
              <w:rPr>
                <w:rFonts w:hint="eastAsia" w:asciiTheme="minorEastAsia" w:hAnsiTheme="minorEastAsia" w:eastAsiaTheme="minorEastAsia" w:cstheme="minorEastAsia"/>
                <w:color w:val="auto"/>
                <w:sz w:val="21"/>
                <w:szCs w:val="21"/>
              </w:rPr>
            </w:pPr>
          </w:p>
        </w:tc>
        <w:tc>
          <w:tcPr>
            <w:tcW w:w="709" w:type="dxa"/>
            <w:vMerge w:val="continue"/>
            <w:noWrap w:val="0"/>
            <w:vAlign w:val="center"/>
          </w:tcPr>
          <w:p w14:paraId="7238A9A6">
            <w:pPr>
              <w:rPr>
                <w:rFonts w:hint="eastAsia" w:asciiTheme="minorEastAsia" w:hAnsiTheme="minorEastAsia" w:eastAsiaTheme="minorEastAsia" w:cstheme="minorEastAsia"/>
                <w:color w:val="auto"/>
                <w:sz w:val="21"/>
                <w:szCs w:val="21"/>
                <w:lang w:val="zh-CN"/>
              </w:rPr>
            </w:pPr>
          </w:p>
        </w:tc>
        <w:tc>
          <w:tcPr>
            <w:tcW w:w="3118" w:type="dxa"/>
            <w:noWrap w:val="0"/>
            <w:vAlign w:val="center"/>
          </w:tcPr>
          <w:p w14:paraId="1EDE6E0C">
            <w:pP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4.有依法缴纳税收和社会保障金的良好记录</w:t>
            </w:r>
          </w:p>
        </w:tc>
        <w:tc>
          <w:tcPr>
            <w:tcW w:w="4984" w:type="dxa"/>
            <w:vMerge w:val="continue"/>
            <w:noWrap w:val="0"/>
            <w:vAlign w:val="center"/>
          </w:tcPr>
          <w:p w14:paraId="0D22CD92">
            <w:pPr>
              <w:rPr>
                <w:rFonts w:hint="eastAsia" w:asciiTheme="minorEastAsia" w:hAnsiTheme="minorEastAsia" w:eastAsiaTheme="minorEastAsia" w:cstheme="minorEastAsia"/>
                <w:color w:val="auto"/>
                <w:sz w:val="21"/>
                <w:szCs w:val="21"/>
              </w:rPr>
            </w:pPr>
          </w:p>
        </w:tc>
      </w:tr>
      <w:tr w14:paraId="46B3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1A8A7FE">
            <w:pPr>
              <w:jc w:val="center"/>
              <w:rPr>
                <w:rFonts w:hint="eastAsia" w:asciiTheme="minorEastAsia" w:hAnsiTheme="minorEastAsia" w:eastAsiaTheme="minorEastAsia" w:cstheme="minorEastAsia"/>
                <w:color w:val="auto"/>
                <w:sz w:val="21"/>
                <w:szCs w:val="21"/>
              </w:rPr>
            </w:pPr>
          </w:p>
        </w:tc>
        <w:tc>
          <w:tcPr>
            <w:tcW w:w="709" w:type="dxa"/>
            <w:vMerge w:val="continue"/>
            <w:noWrap w:val="0"/>
            <w:vAlign w:val="center"/>
          </w:tcPr>
          <w:p w14:paraId="7FDA428A">
            <w:pPr>
              <w:rPr>
                <w:rFonts w:hint="eastAsia" w:asciiTheme="minorEastAsia" w:hAnsiTheme="minorEastAsia" w:eastAsiaTheme="minorEastAsia" w:cstheme="minorEastAsia"/>
                <w:color w:val="auto"/>
                <w:sz w:val="21"/>
                <w:szCs w:val="21"/>
                <w:lang w:val="zh-CN"/>
              </w:rPr>
            </w:pPr>
          </w:p>
        </w:tc>
        <w:tc>
          <w:tcPr>
            <w:tcW w:w="3118" w:type="dxa"/>
            <w:noWrap w:val="0"/>
            <w:vAlign w:val="center"/>
          </w:tcPr>
          <w:p w14:paraId="5E2EC886">
            <w:pP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rPr>
              <w:t>5.参加政府采购活动前三年内，在经营活动中没有重大违法记录</w:t>
            </w:r>
          </w:p>
        </w:tc>
        <w:tc>
          <w:tcPr>
            <w:tcW w:w="4984" w:type="dxa"/>
            <w:vMerge w:val="continue"/>
            <w:noWrap w:val="0"/>
            <w:vAlign w:val="center"/>
          </w:tcPr>
          <w:p w14:paraId="002E6047">
            <w:pPr>
              <w:rPr>
                <w:rFonts w:hint="eastAsia" w:asciiTheme="minorEastAsia" w:hAnsiTheme="minorEastAsia" w:eastAsiaTheme="minorEastAsia" w:cstheme="minorEastAsia"/>
                <w:b/>
                <w:color w:val="auto"/>
                <w:sz w:val="21"/>
                <w:szCs w:val="21"/>
              </w:rPr>
            </w:pPr>
          </w:p>
        </w:tc>
      </w:tr>
      <w:tr w14:paraId="13A24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3A720796">
            <w:pPr>
              <w:jc w:val="center"/>
              <w:rPr>
                <w:rFonts w:hint="eastAsia" w:asciiTheme="minorEastAsia" w:hAnsiTheme="minorEastAsia" w:eastAsiaTheme="minorEastAsia" w:cstheme="minorEastAsia"/>
                <w:color w:val="auto"/>
                <w:sz w:val="21"/>
                <w:szCs w:val="21"/>
              </w:rPr>
            </w:pPr>
          </w:p>
        </w:tc>
        <w:tc>
          <w:tcPr>
            <w:tcW w:w="709" w:type="dxa"/>
            <w:vMerge w:val="continue"/>
            <w:noWrap w:val="0"/>
            <w:vAlign w:val="center"/>
          </w:tcPr>
          <w:p w14:paraId="6C5D5360">
            <w:pPr>
              <w:rPr>
                <w:rFonts w:hint="eastAsia" w:asciiTheme="minorEastAsia" w:hAnsiTheme="minorEastAsia" w:eastAsiaTheme="minorEastAsia" w:cstheme="minorEastAsia"/>
                <w:color w:val="auto"/>
                <w:sz w:val="21"/>
                <w:szCs w:val="21"/>
              </w:rPr>
            </w:pPr>
          </w:p>
        </w:tc>
        <w:tc>
          <w:tcPr>
            <w:tcW w:w="3118" w:type="dxa"/>
            <w:noWrap w:val="0"/>
            <w:vAlign w:val="center"/>
          </w:tcPr>
          <w:p w14:paraId="54A8247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6.法律、行政法规规定的其他条件</w:t>
            </w:r>
          </w:p>
        </w:tc>
        <w:tc>
          <w:tcPr>
            <w:tcW w:w="4984" w:type="dxa"/>
            <w:noWrap w:val="0"/>
            <w:vAlign w:val="center"/>
          </w:tcPr>
          <w:p w14:paraId="1EB7E7AC">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无</w:t>
            </w:r>
          </w:p>
        </w:tc>
      </w:tr>
      <w:tr w14:paraId="2099E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2901545F">
            <w:pPr>
              <w:jc w:val="center"/>
              <w:rPr>
                <w:rFonts w:hint="eastAsia" w:asciiTheme="minorEastAsia" w:hAnsiTheme="minorEastAsia" w:eastAsiaTheme="minorEastAsia" w:cstheme="minorEastAsia"/>
                <w:color w:val="auto"/>
                <w:sz w:val="21"/>
                <w:szCs w:val="21"/>
              </w:rPr>
            </w:pPr>
          </w:p>
        </w:tc>
        <w:tc>
          <w:tcPr>
            <w:tcW w:w="709" w:type="dxa"/>
            <w:vMerge w:val="continue"/>
            <w:noWrap w:val="0"/>
            <w:vAlign w:val="center"/>
          </w:tcPr>
          <w:p w14:paraId="44197FB1">
            <w:pPr>
              <w:rPr>
                <w:rFonts w:hint="eastAsia" w:asciiTheme="minorEastAsia" w:hAnsiTheme="minorEastAsia" w:eastAsiaTheme="minorEastAsia" w:cstheme="minorEastAsia"/>
                <w:color w:val="auto"/>
                <w:sz w:val="21"/>
                <w:szCs w:val="21"/>
              </w:rPr>
            </w:pPr>
          </w:p>
        </w:tc>
        <w:tc>
          <w:tcPr>
            <w:tcW w:w="3118" w:type="dxa"/>
            <w:noWrap w:val="0"/>
            <w:vAlign w:val="center"/>
          </w:tcPr>
          <w:p w14:paraId="3BD3BE1C">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7.本项目的特定资格要求</w:t>
            </w:r>
          </w:p>
        </w:tc>
        <w:tc>
          <w:tcPr>
            <w:tcW w:w="4984" w:type="dxa"/>
            <w:noWrap w:val="0"/>
            <w:vAlign w:val="center"/>
          </w:tcPr>
          <w:p w14:paraId="7563573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按“第一篇三、供应商资格要求（三）本项目的特定资格要求”的要求提交（如果有）。</w:t>
            </w:r>
          </w:p>
        </w:tc>
      </w:tr>
      <w:tr w14:paraId="7728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6112C10">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w:t>
            </w:r>
          </w:p>
        </w:tc>
        <w:tc>
          <w:tcPr>
            <w:tcW w:w="3827" w:type="dxa"/>
            <w:gridSpan w:val="2"/>
            <w:noWrap w:val="0"/>
            <w:vAlign w:val="center"/>
          </w:tcPr>
          <w:p w14:paraId="19429D8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参照</w:t>
            </w:r>
            <w:r>
              <w:rPr>
                <w:rFonts w:hint="eastAsia" w:asciiTheme="minorEastAsia" w:hAnsiTheme="minorEastAsia" w:eastAsiaTheme="minorEastAsia" w:cstheme="minorEastAsia"/>
                <w:color w:val="auto"/>
                <w:sz w:val="21"/>
                <w:szCs w:val="21"/>
              </w:rPr>
              <w:t>落实政府采购政策需满足的资格要求</w:t>
            </w:r>
          </w:p>
        </w:tc>
        <w:tc>
          <w:tcPr>
            <w:tcW w:w="4984" w:type="dxa"/>
            <w:noWrap w:val="0"/>
            <w:vAlign w:val="center"/>
          </w:tcPr>
          <w:p w14:paraId="34103F0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按“第一篇三、供应商资格要求（二）</w:t>
            </w:r>
            <w:r>
              <w:rPr>
                <w:rFonts w:hint="eastAsia" w:asciiTheme="minorEastAsia" w:hAnsiTheme="minorEastAsia" w:eastAsiaTheme="minorEastAsia" w:cstheme="minorEastAsia"/>
                <w:color w:val="auto"/>
                <w:sz w:val="21"/>
                <w:szCs w:val="21"/>
                <w:lang w:eastAsia="zh-CN"/>
              </w:rPr>
              <w:t>参照</w:t>
            </w:r>
            <w:r>
              <w:rPr>
                <w:rFonts w:hint="eastAsia" w:asciiTheme="minorEastAsia" w:hAnsiTheme="minorEastAsia" w:eastAsiaTheme="minorEastAsia" w:cstheme="minorEastAsia"/>
                <w:color w:val="auto"/>
                <w:sz w:val="21"/>
                <w:szCs w:val="21"/>
              </w:rPr>
              <w:t>落实政府采购政策需满足的资格要求”的要求提交（如果有）。</w:t>
            </w:r>
          </w:p>
        </w:tc>
      </w:tr>
    </w:tbl>
    <w:p w14:paraId="023FC7DE">
      <w:pPr>
        <w:snapToGrid w:val="0"/>
        <w:spacing w:line="400" w:lineRule="exact"/>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注：</w:t>
      </w:r>
    </w:p>
    <w:p w14:paraId="6365E99A">
      <w:pPr>
        <w:snapToGrid w:val="0"/>
        <w:spacing w:line="400" w:lineRule="exact"/>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fldChar w:fldCharType="begin"/>
      </w:r>
      <w:r>
        <w:rPr>
          <w:rFonts w:hint="eastAsia" w:asciiTheme="minorEastAsia" w:hAnsiTheme="minorEastAsia" w:eastAsiaTheme="minorEastAsia" w:cstheme="minorEastAsia"/>
          <w:color w:val="auto"/>
          <w:kern w:val="0"/>
          <w:sz w:val="24"/>
          <w:szCs w:val="24"/>
        </w:rPr>
        <w:instrText xml:space="preserve"> eq \o\ac(○,</w:instrText>
      </w:r>
      <w:r>
        <w:rPr>
          <w:rFonts w:hint="eastAsia" w:asciiTheme="minorEastAsia" w:hAnsiTheme="minorEastAsia" w:eastAsiaTheme="minorEastAsia" w:cstheme="minorEastAsia"/>
          <w:color w:val="auto"/>
          <w:kern w:val="0"/>
          <w:position w:val="3"/>
          <w:sz w:val="16"/>
          <w:szCs w:val="24"/>
        </w:rPr>
        <w:instrText xml:space="preserve">1</w:instrText>
      </w:r>
      <w:r>
        <w:rPr>
          <w:rFonts w:hint="eastAsia" w:asciiTheme="minorEastAsia" w:hAnsiTheme="minorEastAsia" w:eastAsiaTheme="minorEastAsia" w:cstheme="minorEastAsia"/>
          <w:color w:val="auto"/>
          <w:kern w:val="0"/>
          <w:sz w:val="24"/>
          <w:szCs w:val="24"/>
        </w:rPr>
        <w:instrText xml:space="preserve">)</w:instrText>
      </w:r>
      <w:r>
        <w:rPr>
          <w:rFonts w:hint="eastAsia" w:asciiTheme="minorEastAsia" w:hAnsiTheme="minorEastAsia" w:eastAsiaTheme="minorEastAsia" w:cstheme="minorEastAsia"/>
          <w:color w:val="auto"/>
          <w:kern w:val="0"/>
          <w:sz w:val="24"/>
          <w:szCs w:val="24"/>
        </w:rPr>
        <w:fldChar w:fldCharType="end"/>
      </w:r>
      <w:r>
        <w:rPr>
          <w:rFonts w:hint="eastAsia" w:asciiTheme="minorEastAsia" w:hAnsiTheme="minorEastAsia" w:eastAsiaTheme="minorEastAsia" w:cstheme="minorEastAsia"/>
          <w:color w:val="auto"/>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w:t>
      </w:r>
      <w:r>
        <w:rPr>
          <w:rFonts w:hint="eastAsia" w:asciiTheme="minorEastAsia" w:hAnsiTheme="minorEastAsia" w:eastAsiaTheme="minorEastAsia" w:cstheme="minorEastAsia"/>
          <w:color w:val="auto"/>
          <w:kern w:val="0"/>
          <w:sz w:val="24"/>
          <w:szCs w:val="24"/>
          <w:lang w:eastAsia="zh-CN"/>
        </w:rPr>
        <w:t>参</w:t>
      </w:r>
      <w:r>
        <w:rPr>
          <w:rFonts w:hint="eastAsia" w:asciiTheme="minorEastAsia" w:hAnsiTheme="minorEastAsia" w:eastAsiaTheme="minorEastAsia" w:cstheme="minorEastAsia"/>
          <w:color w:val="auto"/>
          <w:kern w:val="0"/>
          <w:sz w:val="24"/>
          <w:szCs w:val="24"/>
        </w:rPr>
        <w:t>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285DA8AF">
      <w:pPr>
        <w:snapToGrid w:val="0"/>
        <w:spacing w:line="400" w:lineRule="exact"/>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1197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6E91A685">
            <w:pPr>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序号</w:t>
            </w:r>
          </w:p>
        </w:tc>
        <w:tc>
          <w:tcPr>
            <w:tcW w:w="3544" w:type="dxa"/>
            <w:gridSpan w:val="2"/>
            <w:noWrap w:val="0"/>
            <w:vAlign w:val="center"/>
          </w:tcPr>
          <w:p w14:paraId="6356A5D0">
            <w:pPr>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评审因素</w:t>
            </w:r>
          </w:p>
        </w:tc>
        <w:tc>
          <w:tcPr>
            <w:tcW w:w="5409" w:type="dxa"/>
            <w:noWrap w:val="0"/>
            <w:vAlign w:val="center"/>
          </w:tcPr>
          <w:p w14:paraId="2B3E89E9">
            <w:pPr>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评审标准</w:t>
            </w:r>
          </w:p>
        </w:tc>
      </w:tr>
      <w:tr w14:paraId="1BA3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02BE9ADC">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p>
        </w:tc>
        <w:tc>
          <w:tcPr>
            <w:tcW w:w="1560" w:type="dxa"/>
            <w:vMerge w:val="restart"/>
            <w:noWrap w:val="0"/>
            <w:vAlign w:val="center"/>
          </w:tcPr>
          <w:p w14:paraId="1AE80DB0">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有效性审查</w:t>
            </w:r>
          </w:p>
        </w:tc>
        <w:tc>
          <w:tcPr>
            <w:tcW w:w="1984" w:type="dxa"/>
            <w:noWrap w:val="0"/>
            <w:vAlign w:val="center"/>
          </w:tcPr>
          <w:p w14:paraId="01F5529F">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响应文件签署或盖章</w:t>
            </w:r>
          </w:p>
        </w:tc>
        <w:tc>
          <w:tcPr>
            <w:tcW w:w="5409" w:type="dxa"/>
            <w:noWrap w:val="0"/>
            <w:vAlign w:val="center"/>
          </w:tcPr>
          <w:p w14:paraId="6E8B92C4">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按竞争性磋商文件“第七篇响应文件编制要求”要求签署或盖章。</w:t>
            </w:r>
          </w:p>
        </w:tc>
      </w:tr>
      <w:tr w14:paraId="48B6E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2E24757B">
            <w:pPr>
              <w:jc w:val="center"/>
              <w:rPr>
                <w:rFonts w:hint="eastAsia" w:asciiTheme="minorEastAsia" w:hAnsiTheme="minorEastAsia" w:eastAsiaTheme="minorEastAsia" w:cstheme="minorEastAsia"/>
                <w:color w:val="auto"/>
                <w:kern w:val="0"/>
                <w:sz w:val="21"/>
                <w:szCs w:val="21"/>
              </w:rPr>
            </w:pPr>
          </w:p>
        </w:tc>
        <w:tc>
          <w:tcPr>
            <w:tcW w:w="1560" w:type="dxa"/>
            <w:vMerge w:val="continue"/>
            <w:noWrap w:val="0"/>
            <w:vAlign w:val="center"/>
          </w:tcPr>
          <w:p w14:paraId="5ED2B0A7">
            <w:pPr>
              <w:rPr>
                <w:rFonts w:hint="eastAsia" w:asciiTheme="minorEastAsia" w:hAnsiTheme="minorEastAsia" w:eastAsiaTheme="minorEastAsia" w:cstheme="minorEastAsia"/>
                <w:color w:val="auto"/>
                <w:kern w:val="0"/>
                <w:sz w:val="21"/>
                <w:szCs w:val="21"/>
              </w:rPr>
            </w:pPr>
          </w:p>
        </w:tc>
        <w:tc>
          <w:tcPr>
            <w:tcW w:w="1984" w:type="dxa"/>
            <w:noWrap w:val="0"/>
            <w:vAlign w:val="center"/>
          </w:tcPr>
          <w:p w14:paraId="72ACF9D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法定代表人身份证明及授权委托书</w:t>
            </w:r>
          </w:p>
        </w:tc>
        <w:tc>
          <w:tcPr>
            <w:tcW w:w="5409" w:type="dxa"/>
            <w:noWrap w:val="0"/>
            <w:vAlign w:val="center"/>
          </w:tcPr>
          <w:p w14:paraId="07F6096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法定代表人身份证明及授权委托书有效，符合竞争性磋商文件规定的格式，签署或盖章齐全。</w:t>
            </w:r>
          </w:p>
        </w:tc>
      </w:tr>
      <w:tr w14:paraId="3468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13F74630">
            <w:pPr>
              <w:jc w:val="center"/>
              <w:rPr>
                <w:rFonts w:hint="eastAsia" w:asciiTheme="minorEastAsia" w:hAnsiTheme="minorEastAsia" w:eastAsiaTheme="minorEastAsia" w:cstheme="minorEastAsia"/>
                <w:color w:val="auto"/>
                <w:kern w:val="0"/>
                <w:sz w:val="21"/>
                <w:szCs w:val="21"/>
              </w:rPr>
            </w:pPr>
          </w:p>
        </w:tc>
        <w:tc>
          <w:tcPr>
            <w:tcW w:w="1560" w:type="dxa"/>
            <w:vMerge w:val="continue"/>
            <w:noWrap w:val="0"/>
            <w:vAlign w:val="center"/>
          </w:tcPr>
          <w:p w14:paraId="61D25702">
            <w:pPr>
              <w:rPr>
                <w:rFonts w:hint="eastAsia" w:asciiTheme="minorEastAsia" w:hAnsiTheme="minorEastAsia" w:eastAsiaTheme="minorEastAsia" w:cstheme="minorEastAsia"/>
                <w:color w:val="auto"/>
                <w:kern w:val="0"/>
                <w:sz w:val="21"/>
                <w:szCs w:val="21"/>
              </w:rPr>
            </w:pPr>
          </w:p>
        </w:tc>
        <w:tc>
          <w:tcPr>
            <w:tcW w:w="1984" w:type="dxa"/>
            <w:noWrap w:val="0"/>
            <w:vAlign w:val="center"/>
          </w:tcPr>
          <w:p w14:paraId="0B52CD4B">
            <w:pP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rPr>
              <w:t>响应</w:t>
            </w:r>
            <w:r>
              <w:rPr>
                <w:rFonts w:hint="eastAsia" w:asciiTheme="minorEastAsia" w:hAnsiTheme="minorEastAsia" w:eastAsiaTheme="minorEastAsia" w:cstheme="minorEastAsia"/>
                <w:color w:val="auto"/>
                <w:sz w:val="21"/>
                <w:szCs w:val="21"/>
                <w:lang w:val="zh-CN"/>
              </w:rPr>
              <w:t>方案</w:t>
            </w:r>
          </w:p>
        </w:tc>
        <w:tc>
          <w:tcPr>
            <w:tcW w:w="5409" w:type="dxa"/>
            <w:noWrap w:val="0"/>
            <w:vAlign w:val="center"/>
          </w:tcPr>
          <w:p w14:paraId="7A5CA220">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lang w:val="zh-CN"/>
              </w:rPr>
              <w:t>每个包只能有一个</w:t>
            </w:r>
            <w:r>
              <w:rPr>
                <w:rFonts w:hint="eastAsia" w:asciiTheme="minorEastAsia" w:hAnsiTheme="minorEastAsia" w:eastAsiaTheme="minorEastAsia" w:cstheme="minorEastAsia"/>
                <w:color w:val="auto"/>
                <w:sz w:val="21"/>
                <w:szCs w:val="21"/>
              </w:rPr>
              <w:t>响应</w:t>
            </w:r>
            <w:r>
              <w:rPr>
                <w:rFonts w:hint="eastAsia" w:asciiTheme="minorEastAsia" w:hAnsiTheme="minorEastAsia" w:eastAsiaTheme="minorEastAsia" w:cstheme="minorEastAsia"/>
                <w:color w:val="auto"/>
                <w:sz w:val="21"/>
                <w:szCs w:val="21"/>
                <w:lang w:val="zh-CN"/>
              </w:rPr>
              <w:t>方案。</w:t>
            </w:r>
          </w:p>
        </w:tc>
      </w:tr>
      <w:tr w14:paraId="6D29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0BAB2CBF">
            <w:pPr>
              <w:jc w:val="center"/>
              <w:rPr>
                <w:rFonts w:hint="eastAsia" w:asciiTheme="minorEastAsia" w:hAnsiTheme="minorEastAsia" w:eastAsiaTheme="minorEastAsia" w:cstheme="minorEastAsia"/>
                <w:color w:val="auto"/>
                <w:kern w:val="0"/>
                <w:sz w:val="21"/>
                <w:szCs w:val="21"/>
              </w:rPr>
            </w:pPr>
          </w:p>
        </w:tc>
        <w:tc>
          <w:tcPr>
            <w:tcW w:w="1560" w:type="dxa"/>
            <w:vMerge w:val="continue"/>
            <w:noWrap w:val="0"/>
            <w:vAlign w:val="center"/>
          </w:tcPr>
          <w:p w14:paraId="66A49BBE">
            <w:pPr>
              <w:rPr>
                <w:rFonts w:hint="eastAsia" w:asciiTheme="minorEastAsia" w:hAnsiTheme="minorEastAsia" w:eastAsiaTheme="minorEastAsia" w:cstheme="minorEastAsia"/>
                <w:color w:val="auto"/>
                <w:kern w:val="0"/>
                <w:sz w:val="21"/>
                <w:szCs w:val="21"/>
              </w:rPr>
            </w:pPr>
          </w:p>
        </w:tc>
        <w:tc>
          <w:tcPr>
            <w:tcW w:w="1984" w:type="dxa"/>
            <w:noWrap w:val="0"/>
            <w:vAlign w:val="center"/>
          </w:tcPr>
          <w:p w14:paraId="0A7B9C61">
            <w:pP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rPr>
              <w:t>报价唯一</w:t>
            </w:r>
          </w:p>
        </w:tc>
        <w:tc>
          <w:tcPr>
            <w:tcW w:w="5409" w:type="dxa"/>
            <w:noWrap w:val="0"/>
            <w:vAlign w:val="center"/>
          </w:tcPr>
          <w:p w14:paraId="25C6CD20">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只能有一个有效报价，不得提交选择性报价。</w:t>
            </w:r>
          </w:p>
        </w:tc>
      </w:tr>
      <w:tr w14:paraId="45B9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14:paraId="0C932463">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w:t>
            </w:r>
          </w:p>
        </w:tc>
        <w:tc>
          <w:tcPr>
            <w:tcW w:w="1560" w:type="dxa"/>
            <w:noWrap w:val="0"/>
            <w:vAlign w:val="center"/>
          </w:tcPr>
          <w:p w14:paraId="4B8025DF">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完整性审查</w:t>
            </w:r>
          </w:p>
        </w:tc>
        <w:tc>
          <w:tcPr>
            <w:tcW w:w="1984" w:type="dxa"/>
            <w:noWrap w:val="0"/>
            <w:vAlign w:val="center"/>
          </w:tcPr>
          <w:p w14:paraId="3FE7717C">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响应</w:t>
            </w:r>
            <w:r>
              <w:rPr>
                <w:rFonts w:hint="eastAsia" w:asciiTheme="minorEastAsia" w:hAnsiTheme="minorEastAsia" w:eastAsiaTheme="minorEastAsia" w:cstheme="minorEastAsia"/>
                <w:color w:val="auto"/>
                <w:sz w:val="21"/>
                <w:szCs w:val="21"/>
                <w:lang w:val="zh-CN"/>
              </w:rPr>
              <w:t>文件份数</w:t>
            </w:r>
          </w:p>
        </w:tc>
        <w:tc>
          <w:tcPr>
            <w:tcW w:w="5409" w:type="dxa"/>
            <w:noWrap w:val="0"/>
            <w:vAlign w:val="center"/>
          </w:tcPr>
          <w:p w14:paraId="1D4497AD">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响应</w:t>
            </w:r>
            <w:r>
              <w:rPr>
                <w:rFonts w:hint="eastAsia" w:asciiTheme="minorEastAsia" w:hAnsiTheme="minorEastAsia" w:eastAsiaTheme="minorEastAsia" w:cstheme="minorEastAsia"/>
                <w:color w:val="auto"/>
                <w:sz w:val="21"/>
                <w:szCs w:val="21"/>
                <w:lang w:val="zh-CN"/>
              </w:rPr>
              <w:t>文件正、副本数量（含电子文档）符合</w:t>
            </w:r>
            <w:r>
              <w:rPr>
                <w:rFonts w:hint="eastAsia" w:asciiTheme="minorEastAsia" w:hAnsiTheme="minorEastAsia" w:eastAsiaTheme="minorEastAsia" w:cstheme="minorEastAsia"/>
                <w:color w:val="auto"/>
                <w:sz w:val="21"/>
                <w:szCs w:val="21"/>
              </w:rPr>
              <w:t>竞争性磋商</w:t>
            </w:r>
            <w:r>
              <w:rPr>
                <w:rFonts w:hint="eastAsia" w:asciiTheme="minorEastAsia" w:hAnsiTheme="minorEastAsia" w:eastAsiaTheme="minorEastAsia" w:cstheme="minorEastAsia"/>
                <w:color w:val="auto"/>
                <w:sz w:val="21"/>
                <w:szCs w:val="21"/>
                <w:lang w:val="zh-CN"/>
              </w:rPr>
              <w:t>文件要求。</w:t>
            </w:r>
          </w:p>
        </w:tc>
      </w:tr>
      <w:tr w14:paraId="382CC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7E83C283">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w:t>
            </w:r>
          </w:p>
        </w:tc>
        <w:tc>
          <w:tcPr>
            <w:tcW w:w="1560" w:type="dxa"/>
            <w:vMerge w:val="restart"/>
            <w:noWrap w:val="0"/>
            <w:vAlign w:val="center"/>
          </w:tcPr>
          <w:p w14:paraId="4F9159A8">
            <w:pP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kern w:val="0"/>
                <w:sz w:val="21"/>
                <w:szCs w:val="21"/>
              </w:rPr>
              <w:t>响应程度审查</w:t>
            </w:r>
          </w:p>
        </w:tc>
        <w:tc>
          <w:tcPr>
            <w:tcW w:w="1984" w:type="dxa"/>
            <w:noWrap w:val="0"/>
            <w:vAlign w:val="center"/>
          </w:tcPr>
          <w:p w14:paraId="0A17E0D8">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实质性响应</w:t>
            </w:r>
          </w:p>
        </w:tc>
        <w:tc>
          <w:tcPr>
            <w:tcW w:w="5409" w:type="dxa"/>
            <w:noWrap w:val="0"/>
            <w:vAlign w:val="center"/>
          </w:tcPr>
          <w:p w14:paraId="5C204B54">
            <w:pPr>
              <w:pStyle w:val="32"/>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对竞争性磋商文件第二、三篇全部内容作出实质性响应。</w:t>
            </w:r>
          </w:p>
        </w:tc>
      </w:tr>
      <w:tr w14:paraId="23A0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0"/>
            <w:vAlign w:val="center"/>
          </w:tcPr>
          <w:p w14:paraId="6F87D689">
            <w:pPr>
              <w:jc w:val="center"/>
              <w:rPr>
                <w:rFonts w:hint="eastAsia" w:asciiTheme="minorEastAsia" w:hAnsiTheme="minorEastAsia" w:eastAsiaTheme="minorEastAsia" w:cstheme="minorEastAsia"/>
                <w:color w:val="auto"/>
                <w:kern w:val="0"/>
                <w:sz w:val="21"/>
                <w:szCs w:val="21"/>
              </w:rPr>
            </w:pPr>
          </w:p>
        </w:tc>
        <w:tc>
          <w:tcPr>
            <w:tcW w:w="1560" w:type="dxa"/>
            <w:vMerge w:val="continue"/>
            <w:noWrap w:val="0"/>
            <w:vAlign w:val="center"/>
          </w:tcPr>
          <w:p w14:paraId="5A0AD6E6">
            <w:pPr>
              <w:rPr>
                <w:rFonts w:hint="eastAsia" w:asciiTheme="minorEastAsia" w:hAnsiTheme="minorEastAsia" w:eastAsiaTheme="minorEastAsia" w:cstheme="minorEastAsia"/>
                <w:color w:val="auto"/>
                <w:sz w:val="21"/>
                <w:szCs w:val="21"/>
                <w:lang w:val="zh-CN"/>
              </w:rPr>
            </w:pPr>
          </w:p>
        </w:tc>
        <w:tc>
          <w:tcPr>
            <w:tcW w:w="1984" w:type="dxa"/>
            <w:noWrap w:val="0"/>
            <w:vAlign w:val="center"/>
          </w:tcPr>
          <w:p w14:paraId="0C3DF754">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磋商有效期</w:t>
            </w:r>
          </w:p>
        </w:tc>
        <w:tc>
          <w:tcPr>
            <w:tcW w:w="5409" w:type="dxa"/>
            <w:noWrap w:val="0"/>
            <w:vAlign w:val="center"/>
          </w:tcPr>
          <w:p w14:paraId="507979F6">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响应文件及有关承诺文件有效期为提交响应文件截止时间起90天。</w:t>
            </w:r>
          </w:p>
        </w:tc>
      </w:tr>
    </w:tbl>
    <w:p w14:paraId="583B57BA">
      <w:pPr>
        <w:numPr>
          <w:ilvl w:val="0"/>
          <w:numId w:val="13"/>
        </w:num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4A7656BA">
      <w:pPr>
        <w:numPr>
          <w:ilvl w:val="0"/>
          <w:numId w:val="0"/>
        </w:numPr>
        <w:spacing w:line="400" w:lineRule="exact"/>
        <w:ind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DF12225">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9141A8D">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（五）在磋商过程中磋商的任何一方不得向他人透露与磋商有关的服务资料、价格或其他信息。</w:t>
      </w:r>
    </w:p>
    <w:p w14:paraId="55B2B289">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3D2A6237">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（七）供应商在磋商时作出的所有书面承诺须由法定代表人（或其授权代表）或自然人（供应商为自然人）签署。</w:t>
      </w:r>
    </w:p>
    <w:p w14:paraId="7FBD0C51">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32D4545D">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（九）磋商小组采用综合评分法对提交最后报价的供应商的响应文件和最后报价（含有效书面承诺）进行综合评分。</w:t>
      </w:r>
      <w:r>
        <w:rPr>
          <w:rFonts w:hint="eastAsia" w:asciiTheme="minorEastAsia" w:hAnsiTheme="minorEastAsia" w:eastAsiaTheme="minorEastAsia" w:cstheme="minorEastAsia"/>
          <w:color w:val="auto"/>
          <w:kern w:val="0"/>
          <w:sz w:val="24"/>
          <w:szCs w:val="24"/>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Theme="minorEastAsia" w:hAnsiTheme="minorEastAsia" w:eastAsiaTheme="minorEastAsia" w:cstheme="minorEastAsia"/>
          <w:color w:val="auto"/>
          <w:sz w:val="24"/>
          <w:szCs w:val="24"/>
        </w:rPr>
        <w:t>。</w:t>
      </w:r>
    </w:p>
    <w:p w14:paraId="2EA94C6B">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（十）磋商小组各成员独立对每个有效响应（通过资格性审查、</w:t>
      </w:r>
      <w:r>
        <w:rPr>
          <w:rFonts w:hint="eastAsia" w:asciiTheme="minorEastAsia" w:hAnsiTheme="minorEastAsia" w:eastAsiaTheme="minorEastAsia" w:cstheme="minorEastAsia"/>
          <w:color w:val="auto"/>
          <w:kern w:val="0"/>
          <w:sz w:val="24"/>
          <w:szCs w:val="24"/>
        </w:rPr>
        <w:t>符合性审查的供应商</w:t>
      </w:r>
      <w:r>
        <w:rPr>
          <w:rFonts w:hint="eastAsia" w:asciiTheme="minorEastAsia" w:hAnsiTheme="minorEastAsia" w:eastAsiaTheme="minorEastAsia" w:cstheme="minorEastAsia"/>
          <w:color w:val="auto"/>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服务部分得分为0分的供应商，将失去成为成交候选人的资格。</w:t>
      </w:r>
    </w:p>
    <w:p w14:paraId="475D9279">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70" w:name="_Toc2083"/>
      <w:bookmarkStart w:id="171" w:name="_Toc24604"/>
      <w:bookmarkStart w:id="172" w:name="_Toc76462334"/>
      <w:bookmarkStart w:id="173" w:name="_Toc106030889"/>
      <w:bookmarkStart w:id="174" w:name="_Toc3042"/>
      <w:bookmarkStart w:id="175" w:name="_Toc14481"/>
      <w:bookmarkStart w:id="176" w:name="_Toc12815"/>
      <w:bookmarkStart w:id="177" w:name="_Toc25664"/>
      <w:r>
        <w:rPr>
          <w:rFonts w:hint="eastAsia" w:asciiTheme="minorEastAsia" w:hAnsiTheme="minorEastAsia" w:eastAsiaTheme="minorEastAsia" w:cstheme="minorEastAsia"/>
          <w:color w:val="auto"/>
          <w:sz w:val="24"/>
          <w:highlight w:val="none"/>
        </w:rPr>
        <w:t>二、</w:t>
      </w:r>
      <w:bookmarkStart w:id="178" w:name="_Toc102227320"/>
      <w:bookmarkStart w:id="179" w:name="_Toc342913394"/>
      <w:r>
        <w:rPr>
          <w:rFonts w:hint="eastAsia" w:asciiTheme="minorEastAsia" w:hAnsiTheme="minorEastAsia" w:eastAsiaTheme="minorEastAsia" w:cstheme="minorEastAsia"/>
          <w:color w:val="auto"/>
          <w:sz w:val="24"/>
          <w:highlight w:val="none"/>
        </w:rPr>
        <w:t>评审标准</w:t>
      </w:r>
      <w:bookmarkEnd w:id="170"/>
      <w:bookmarkEnd w:id="171"/>
      <w:bookmarkEnd w:id="172"/>
      <w:bookmarkEnd w:id="173"/>
      <w:bookmarkEnd w:id="174"/>
      <w:bookmarkEnd w:id="175"/>
      <w:bookmarkEnd w:id="176"/>
      <w:bookmarkEnd w:id="177"/>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134"/>
        <w:gridCol w:w="1134"/>
        <w:gridCol w:w="4767"/>
        <w:gridCol w:w="1994"/>
      </w:tblGrid>
      <w:tr w14:paraId="5CB2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dxa"/>
            <w:noWrap w:val="0"/>
            <w:vAlign w:val="center"/>
          </w:tcPr>
          <w:p w14:paraId="13D6AC32">
            <w:pP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1134" w:type="dxa"/>
            <w:noWrap w:val="0"/>
            <w:vAlign w:val="center"/>
          </w:tcPr>
          <w:p w14:paraId="7836F9A0">
            <w:pP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评分因素及权值</w:t>
            </w:r>
          </w:p>
        </w:tc>
        <w:tc>
          <w:tcPr>
            <w:tcW w:w="1134" w:type="dxa"/>
            <w:noWrap w:val="0"/>
            <w:vAlign w:val="center"/>
          </w:tcPr>
          <w:p w14:paraId="5E4DF4E3">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c>
          <w:tcPr>
            <w:tcW w:w="4767" w:type="dxa"/>
            <w:noWrap w:val="0"/>
            <w:vAlign w:val="center"/>
          </w:tcPr>
          <w:p w14:paraId="42C5D87E">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评分标准</w:t>
            </w:r>
          </w:p>
        </w:tc>
        <w:tc>
          <w:tcPr>
            <w:tcW w:w="1994" w:type="dxa"/>
            <w:noWrap w:val="0"/>
            <w:vAlign w:val="center"/>
          </w:tcPr>
          <w:p w14:paraId="4DD8EF76">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说明</w:t>
            </w:r>
          </w:p>
        </w:tc>
      </w:tr>
      <w:tr w14:paraId="123A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dxa"/>
            <w:tcBorders>
              <w:bottom w:val="single" w:color="auto" w:sz="4" w:space="0"/>
            </w:tcBorders>
            <w:noWrap w:val="0"/>
            <w:vAlign w:val="center"/>
          </w:tcPr>
          <w:p w14:paraId="2C96B7B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134" w:type="dxa"/>
            <w:tcBorders>
              <w:bottom w:val="single" w:color="auto" w:sz="4" w:space="0"/>
            </w:tcBorders>
            <w:noWrap w:val="0"/>
            <w:vAlign w:val="center"/>
          </w:tcPr>
          <w:p w14:paraId="687D66EE">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磋商报价</w:t>
            </w:r>
          </w:p>
          <w:p w14:paraId="6DDBB61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1134" w:type="dxa"/>
            <w:tcBorders>
              <w:bottom w:val="single" w:color="auto" w:sz="4" w:space="0"/>
            </w:tcBorders>
            <w:noWrap w:val="0"/>
            <w:vAlign w:val="center"/>
          </w:tcPr>
          <w:p w14:paraId="3709E5EE">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10分</w:t>
            </w:r>
          </w:p>
        </w:tc>
        <w:tc>
          <w:tcPr>
            <w:tcW w:w="4767" w:type="dxa"/>
            <w:tcBorders>
              <w:bottom w:val="single" w:color="auto" w:sz="4" w:space="0"/>
            </w:tcBorders>
            <w:noWrap w:val="0"/>
            <w:vAlign w:val="center"/>
          </w:tcPr>
          <w:p w14:paraId="72BAC4D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满足资格性、符合性要求且最后报价最低的供应商的价格为磋商基准价，其价格分为满分。其他供应商的价格分统一按照下列公式计算：</w:t>
            </w:r>
          </w:p>
          <w:p w14:paraId="1ACD764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磋商报价得分=（磋商基准价/最后磋商报价）×价格权值×100</w:t>
            </w:r>
          </w:p>
        </w:tc>
        <w:tc>
          <w:tcPr>
            <w:tcW w:w="1994" w:type="dxa"/>
            <w:tcBorders>
              <w:bottom w:val="single" w:color="auto" w:sz="4" w:space="0"/>
            </w:tcBorders>
            <w:noWrap w:val="0"/>
            <w:vAlign w:val="center"/>
          </w:tcPr>
          <w:p w14:paraId="56D12B7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对小微企业的价格用扣除后的价格参与评审，详见“注：关于小微企业报价扣除比例说明”。</w:t>
            </w:r>
          </w:p>
        </w:tc>
      </w:tr>
      <w:tr w14:paraId="36D45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dxa"/>
            <w:vMerge w:val="restart"/>
            <w:tcBorders>
              <w:top w:val="single" w:color="auto" w:sz="4" w:space="0"/>
            </w:tcBorders>
            <w:noWrap w:val="0"/>
            <w:vAlign w:val="center"/>
          </w:tcPr>
          <w:p w14:paraId="0CF69DDA">
            <w:pPr>
              <w:rPr>
                <w:rFonts w:hint="eastAsia" w:asciiTheme="minorEastAsia" w:hAnsiTheme="minorEastAsia" w:eastAsiaTheme="minorEastAsia" w:cstheme="minorEastAsia"/>
                <w:color w:val="auto"/>
                <w:sz w:val="21"/>
                <w:szCs w:val="21"/>
                <w:highlight w:val="yellow"/>
              </w:rPr>
            </w:pPr>
            <w:r>
              <w:rPr>
                <w:rFonts w:hint="eastAsia" w:asciiTheme="minorEastAsia" w:hAnsiTheme="minorEastAsia" w:eastAsiaTheme="minorEastAsia" w:cstheme="minorEastAsia"/>
                <w:color w:val="auto"/>
                <w:sz w:val="21"/>
                <w:szCs w:val="21"/>
                <w:highlight w:val="none"/>
              </w:rPr>
              <w:t>2</w:t>
            </w:r>
          </w:p>
        </w:tc>
        <w:tc>
          <w:tcPr>
            <w:tcW w:w="1134" w:type="dxa"/>
            <w:vMerge w:val="restart"/>
            <w:tcBorders>
              <w:top w:val="single" w:color="auto" w:sz="4" w:space="0"/>
            </w:tcBorders>
            <w:noWrap w:val="0"/>
            <w:vAlign w:val="center"/>
          </w:tcPr>
          <w:p w14:paraId="762A26C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服务部分</w:t>
            </w:r>
          </w:p>
          <w:p w14:paraId="0A2ED773">
            <w:pPr>
              <w:rPr>
                <w:rFonts w:hint="eastAsia" w:asciiTheme="minorEastAsia" w:hAnsiTheme="minorEastAsia" w:eastAsiaTheme="minorEastAsia" w:cstheme="minorEastAsia"/>
                <w:color w:val="auto"/>
                <w:sz w:val="21"/>
                <w:szCs w:val="21"/>
                <w:highlight w:val="yellow"/>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w:t>
            </w:r>
          </w:p>
        </w:tc>
        <w:tc>
          <w:tcPr>
            <w:tcW w:w="1134" w:type="dxa"/>
            <w:tcBorders>
              <w:top w:val="single" w:color="auto" w:sz="4" w:space="0"/>
            </w:tcBorders>
            <w:noWrap w:val="0"/>
            <w:vAlign w:val="center"/>
          </w:tcPr>
          <w:p w14:paraId="7FA8A57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项目理解（</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w:t>
            </w:r>
          </w:p>
        </w:tc>
        <w:tc>
          <w:tcPr>
            <w:tcW w:w="4767" w:type="dxa"/>
            <w:tcBorders>
              <w:top w:val="single" w:color="auto" w:sz="4" w:space="0"/>
            </w:tcBorders>
            <w:noWrap w:val="0"/>
            <w:vAlign w:val="center"/>
          </w:tcPr>
          <w:p w14:paraId="0C7F1E7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供应商根据对项目理解及需求分析，提供项目理解方案，内容包括但不限于：</w:t>
            </w:r>
          </w:p>
          <w:p w14:paraId="64A5D76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分析</w:t>
            </w:r>
            <w:r>
              <w:rPr>
                <w:rFonts w:hint="eastAsia" w:asciiTheme="minorEastAsia" w:hAnsiTheme="minorEastAsia" w:eastAsiaTheme="minorEastAsia" w:cstheme="minorEastAsia"/>
                <w:color w:val="auto"/>
                <w:sz w:val="21"/>
                <w:szCs w:val="21"/>
                <w:highlight w:val="none"/>
              </w:rPr>
              <w:t>项目实施的</w:t>
            </w:r>
            <w:r>
              <w:rPr>
                <w:rFonts w:hint="eastAsia" w:asciiTheme="minorEastAsia" w:hAnsiTheme="minorEastAsia" w:eastAsiaTheme="minorEastAsia" w:cstheme="minorEastAsia"/>
                <w:color w:val="auto"/>
                <w:sz w:val="21"/>
                <w:szCs w:val="21"/>
                <w:highlight w:val="none"/>
                <w:lang w:val="en-US" w:eastAsia="zh-CN"/>
              </w:rPr>
              <w:t>背景及</w:t>
            </w:r>
            <w:r>
              <w:rPr>
                <w:rFonts w:hint="eastAsia" w:asciiTheme="minorEastAsia" w:hAnsiTheme="minorEastAsia" w:eastAsiaTheme="minorEastAsia" w:cstheme="minorEastAsia"/>
                <w:color w:val="auto"/>
                <w:sz w:val="21"/>
                <w:szCs w:val="21"/>
                <w:highlight w:val="none"/>
              </w:rPr>
              <w:t>意义；</w:t>
            </w:r>
          </w:p>
          <w:p w14:paraId="6D6BCE45">
            <w:pP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分析</w:t>
            </w:r>
            <w:r>
              <w:rPr>
                <w:rFonts w:hint="eastAsia" w:asciiTheme="minorEastAsia" w:hAnsiTheme="minorEastAsia" w:eastAsiaTheme="minorEastAsia" w:cstheme="minorEastAsia"/>
                <w:color w:val="auto"/>
                <w:sz w:val="21"/>
                <w:szCs w:val="21"/>
                <w:highlight w:val="none"/>
                <w:lang w:val="en-US" w:eastAsia="zh-CN"/>
              </w:rPr>
              <w:t>相关国内外技术现状、发展趋势；</w:t>
            </w:r>
          </w:p>
          <w:p w14:paraId="0D1A4170">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具有以上2</w:t>
            </w:r>
            <w:r>
              <w:rPr>
                <w:rFonts w:hint="eastAsia" w:asciiTheme="minorEastAsia" w:hAnsiTheme="minorEastAsia" w:eastAsiaTheme="minorEastAsia" w:cstheme="minorEastAsia"/>
                <w:color w:val="auto"/>
                <w:sz w:val="21"/>
                <w:szCs w:val="21"/>
                <w:highlight w:val="none"/>
              </w:rPr>
              <w:t>项内容</w:t>
            </w:r>
            <w:r>
              <w:rPr>
                <w:rFonts w:hint="eastAsia" w:asciiTheme="minorEastAsia" w:hAnsiTheme="minorEastAsia" w:eastAsiaTheme="minorEastAsia" w:cstheme="minorEastAsia"/>
                <w:color w:val="auto"/>
                <w:sz w:val="21"/>
                <w:szCs w:val="21"/>
                <w:highlight w:val="none"/>
                <w:lang w:eastAsia="zh-CN"/>
              </w:rPr>
              <w:t>且内容不存在瑕疵得</w:t>
            </w:r>
            <w:r>
              <w:rPr>
                <w:rFonts w:hint="eastAsia" w:asciiTheme="minorEastAsia" w:hAnsiTheme="minorEastAsia" w:eastAsiaTheme="minorEastAsia" w:cstheme="minorEastAsia"/>
                <w:color w:val="auto"/>
                <w:sz w:val="21"/>
                <w:szCs w:val="21"/>
                <w:highlight w:val="none"/>
                <w:lang w:val="en-US" w:eastAsia="zh-CN"/>
              </w:rPr>
              <w:t>15分；</w:t>
            </w:r>
          </w:p>
          <w:p w14:paraId="6630E5C8">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方案内容存在1处瑕疵得10分；</w:t>
            </w:r>
          </w:p>
          <w:p w14:paraId="5F9BB2E6">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方案内容存在2处瑕疵得5分；</w:t>
            </w:r>
          </w:p>
          <w:p w14:paraId="5CC1BE44">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方案内容存在3处及以上瑕疵得1分；</w:t>
            </w:r>
          </w:p>
          <w:p w14:paraId="293EB9D4">
            <w:pP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未提供方案不得分。</w:t>
            </w:r>
          </w:p>
        </w:tc>
        <w:tc>
          <w:tcPr>
            <w:tcW w:w="1994" w:type="dxa"/>
            <w:vMerge w:val="restart"/>
            <w:tcBorders>
              <w:top w:val="single" w:color="auto" w:sz="4" w:space="0"/>
            </w:tcBorders>
            <w:noWrap w:val="0"/>
            <w:vAlign w:val="center"/>
          </w:tcPr>
          <w:p w14:paraId="0E03D0D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1.提供方案（格式自定）</w:t>
            </w:r>
          </w:p>
          <w:p w14:paraId="511825D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2.本项内容中所称的“瑕疵”指：</w:t>
            </w:r>
          </w:p>
          <w:p w14:paraId="25FC8BE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（1）方案内容缺项；</w:t>
            </w:r>
          </w:p>
          <w:p w14:paraId="2512766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方案</w:t>
            </w:r>
            <w:r>
              <w:rPr>
                <w:rFonts w:hint="eastAsia" w:asciiTheme="minorEastAsia" w:hAnsiTheme="minorEastAsia" w:eastAsiaTheme="minorEastAsia" w:cstheme="minorEastAsia"/>
                <w:color w:val="auto"/>
                <w:sz w:val="21"/>
                <w:szCs w:val="21"/>
                <w:highlight w:val="none"/>
              </w:rPr>
              <w:t>仅有标题而无实质意义叙述内容</w:t>
            </w:r>
            <w:r>
              <w:rPr>
                <w:rFonts w:hint="eastAsia" w:asciiTheme="minorEastAsia" w:hAnsiTheme="minorEastAsia" w:eastAsiaTheme="minorEastAsia" w:cstheme="minorEastAsia"/>
                <w:color w:val="auto"/>
                <w:sz w:val="21"/>
                <w:szCs w:val="21"/>
                <w:highlight w:val="none"/>
                <w:lang w:eastAsia="zh-CN"/>
              </w:rPr>
              <w:t>或</w:t>
            </w:r>
            <w:r>
              <w:rPr>
                <w:rFonts w:hint="eastAsia" w:asciiTheme="minorEastAsia" w:hAnsiTheme="minorEastAsia" w:eastAsiaTheme="minorEastAsia" w:cstheme="minorEastAsia"/>
                <w:color w:val="auto"/>
                <w:sz w:val="21"/>
                <w:szCs w:val="21"/>
                <w:highlight w:val="none"/>
              </w:rPr>
              <w:t>内容表述不完整；</w:t>
            </w:r>
          </w:p>
          <w:p w14:paraId="6441868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（3）缺少关键分析点；</w:t>
            </w:r>
          </w:p>
          <w:p w14:paraId="10DAB6B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（4）方案内容表述前后矛盾或无连贯性；</w:t>
            </w:r>
          </w:p>
          <w:p w14:paraId="00A07A09">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（5）内容存在逻辑漏洞或常识错误；</w:t>
            </w:r>
          </w:p>
          <w:p w14:paraId="0F0DF71E">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（6）服务承诺并不适用本项目特性或非专门针对本项目制定；</w:t>
            </w:r>
          </w:p>
          <w:p w14:paraId="79F32AF9">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（7）方案中提出的措施举措不利于本项目目标的实现；</w:t>
            </w:r>
          </w:p>
          <w:p w14:paraId="1A772D5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（8）现有技术条件下不可能出现的情形。</w:t>
            </w:r>
          </w:p>
          <w:p w14:paraId="04542911">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以上任意一种情形为</w:t>
            </w:r>
            <w:r>
              <w:rPr>
                <w:rFonts w:hint="eastAsia" w:asciiTheme="minorEastAsia" w:hAnsiTheme="minorEastAsia" w:eastAsiaTheme="minorEastAsia" w:cstheme="minorEastAsia"/>
                <w:color w:val="auto"/>
                <w:sz w:val="21"/>
                <w:szCs w:val="21"/>
                <w:highlight w:val="none"/>
                <w:lang w:val="en-US" w:eastAsia="zh-CN"/>
              </w:rPr>
              <w:t>1处瑕疵</w:t>
            </w:r>
          </w:p>
        </w:tc>
      </w:tr>
      <w:tr w14:paraId="2AC8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dxa"/>
            <w:vMerge w:val="continue"/>
            <w:noWrap w:val="0"/>
            <w:vAlign w:val="center"/>
          </w:tcPr>
          <w:p w14:paraId="43EE312E">
            <w:pPr>
              <w:rPr>
                <w:rFonts w:hint="eastAsia" w:asciiTheme="minorEastAsia" w:hAnsiTheme="minorEastAsia" w:eastAsiaTheme="minorEastAsia" w:cstheme="minorEastAsia"/>
                <w:color w:val="auto"/>
                <w:sz w:val="21"/>
                <w:szCs w:val="21"/>
                <w:highlight w:val="yellow"/>
              </w:rPr>
            </w:pPr>
          </w:p>
        </w:tc>
        <w:tc>
          <w:tcPr>
            <w:tcW w:w="1134" w:type="dxa"/>
            <w:vMerge w:val="continue"/>
            <w:noWrap w:val="0"/>
            <w:vAlign w:val="center"/>
          </w:tcPr>
          <w:p w14:paraId="52EED667">
            <w:pPr>
              <w:rPr>
                <w:rFonts w:hint="eastAsia" w:asciiTheme="minorEastAsia" w:hAnsiTheme="minorEastAsia" w:eastAsiaTheme="minorEastAsia" w:cstheme="minorEastAsia"/>
                <w:color w:val="auto"/>
                <w:sz w:val="21"/>
                <w:szCs w:val="21"/>
                <w:highlight w:val="yellow"/>
              </w:rPr>
            </w:pPr>
          </w:p>
        </w:tc>
        <w:tc>
          <w:tcPr>
            <w:tcW w:w="1134" w:type="dxa"/>
            <w:tcBorders>
              <w:top w:val="single" w:color="auto" w:sz="4" w:space="0"/>
            </w:tcBorders>
            <w:noWrap w:val="0"/>
            <w:vAlign w:val="center"/>
          </w:tcPr>
          <w:p w14:paraId="703EADA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目标任务及研究内容（15分）</w:t>
            </w:r>
          </w:p>
        </w:tc>
        <w:tc>
          <w:tcPr>
            <w:tcW w:w="4767" w:type="dxa"/>
            <w:tcBorders>
              <w:top w:val="single" w:color="auto" w:sz="4" w:space="0"/>
            </w:tcBorders>
            <w:noWrap w:val="0"/>
            <w:vAlign w:val="center"/>
          </w:tcPr>
          <w:p w14:paraId="5BACAFD2">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供应商提出的目标、研究内容及项目难点和创新点理应符合项目服务及要求。内容包括但不限于：</w:t>
            </w:r>
          </w:p>
          <w:p w14:paraId="0DABEC63">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1.明确项目的主要目标；</w:t>
            </w:r>
          </w:p>
          <w:p w14:paraId="587E9D92">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2.细化项目的研究内容；</w:t>
            </w:r>
          </w:p>
          <w:p w14:paraId="5BEF69B2">
            <w:pPr>
              <w:pStyle w:val="2"/>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3.项目技术难点、创新点；</w:t>
            </w:r>
          </w:p>
          <w:p w14:paraId="75345DB9">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具有以上3</w:t>
            </w:r>
            <w:r>
              <w:rPr>
                <w:rFonts w:hint="eastAsia" w:asciiTheme="minorEastAsia" w:hAnsiTheme="minorEastAsia" w:eastAsiaTheme="minorEastAsia" w:cstheme="minorEastAsia"/>
                <w:color w:val="auto"/>
                <w:sz w:val="21"/>
                <w:szCs w:val="21"/>
                <w:highlight w:val="none"/>
              </w:rPr>
              <w:t>项内容</w:t>
            </w:r>
            <w:r>
              <w:rPr>
                <w:rFonts w:hint="eastAsia" w:asciiTheme="minorEastAsia" w:hAnsiTheme="minorEastAsia" w:eastAsiaTheme="minorEastAsia" w:cstheme="minorEastAsia"/>
                <w:color w:val="auto"/>
                <w:sz w:val="21"/>
                <w:szCs w:val="21"/>
                <w:highlight w:val="none"/>
                <w:lang w:eastAsia="zh-CN"/>
              </w:rPr>
              <w:t>且内容不存在瑕疵得</w:t>
            </w:r>
            <w:r>
              <w:rPr>
                <w:rFonts w:hint="eastAsia" w:asciiTheme="minorEastAsia" w:hAnsiTheme="minorEastAsia" w:eastAsiaTheme="minorEastAsia" w:cstheme="minorEastAsia"/>
                <w:color w:val="auto"/>
                <w:sz w:val="21"/>
                <w:szCs w:val="21"/>
                <w:highlight w:val="none"/>
                <w:lang w:val="en-US" w:eastAsia="zh-CN"/>
              </w:rPr>
              <w:t>15分；</w:t>
            </w:r>
          </w:p>
          <w:p w14:paraId="471F03FB">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方案内容存在1处瑕疵得10分；</w:t>
            </w:r>
          </w:p>
          <w:p w14:paraId="6BCD6F82">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方案内容存在2处瑕疵得5分；</w:t>
            </w:r>
          </w:p>
          <w:p w14:paraId="04B2EC17">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方案内容存在3处及以上瑕疵得1分；</w:t>
            </w:r>
          </w:p>
          <w:p w14:paraId="7B00C6B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未提供方案不得分。</w:t>
            </w:r>
          </w:p>
        </w:tc>
        <w:tc>
          <w:tcPr>
            <w:tcW w:w="1994" w:type="dxa"/>
            <w:vMerge w:val="continue"/>
            <w:noWrap w:val="0"/>
            <w:vAlign w:val="center"/>
          </w:tcPr>
          <w:p w14:paraId="3FB49E26">
            <w:pPr>
              <w:rPr>
                <w:rFonts w:hint="eastAsia" w:asciiTheme="minorEastAsia" w:hAnsiTheme="minorEastAsia" w:eastAsiaTheme="minorEastAsia" w:cstheme="minorEastAsia"/>
                <w:color w:val="auto"/>
                <w:sz w:val="21"/>
                <w:szCs w:val="21"/>
                <w:highlight w:val="yellow"/>
              </w:rPr>
            </w:pPr>
          </w:p>
        </w:tc>
      </w:tr>
      <w:tr w14:paraId="4EC5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dxa"/>
            <w:vMerge w:val="continue"/>
            <w:noWrap w:val="0"/>
            <w:vAlign w:val="center"/>
          </w:tcPr>
          <w:p w14:paraId="567B73B0">
            <w:pPr>
              <w:rPr>
                <w:rFonts w:hint="eastAsia" w:asciiTheme="minorEastAsia" w:hAnsiTheme="minorEastAsia" w:eastAsiaTheme="minorEastAsia" w:cstheme="minorEastAsia"/>
                <w:color w:val="auto"/>
                <w:sz w:val="21"/>
                <w:szCs w:val="21"/>
                <w:highlight w:val="yellow"/>
              </w:rPr>
            </w:pPr>
          </w:p>
        </w:tc>
        <w:tc>
          <w:tcPr>
            <w:tcW w:w="1134" w:type="dxa"/>
            <w:vMerge w:val="continue"/>
            <w:noWrap w:val="0"/>
            <w:vAlign w:val="center"/>
          </w:tcPr>
          <w:p w14:paraId="66E48005">
            <w:pPr>
              <w:rPr>
                <w:rFonts w:hint="eastAsia" w:asciiTheme="minorEastAsia" w:hAnsiTheme="minorEastAsia" w:eastAsiaTheme="minorEastAsia" w:cstheme="minorEastAsia"/>
                <w:color w:val="auto"/>
                <w:sz w:val="21"/>
                <w:szCs w:val="21"/>
                <w:highlight w:val="yellow"/>
              </w:rPr>
            </w:pPr>
          </w:p>
        </w:tc>
        <w:tc>
          <w:tcPr>
            <w:tcW w:w="1134" w:type="dxa"/>
            <w:tcBorders>
              <w:top w:val="single" w:color="auto" w:sz="4" w:space="0"/>
            </w:tcBorders>
            <w:noWrap w:val="0"/>
            <w:vAlign w:val="center"/>
          </w:tcPr>
          <w:p w14:paraId="754119DB">
            <w:pPr>
              <w:rPr>
                <w:rFonts w:hint="eastAsia" w:asciiTheme="minorEastAsia" w:hAnsiTheme="minorEastAsia" w:eastAsiaTheme="minorEastAsia" w:cstheme="minorEastAsia"/>
                <w:color w:val="auto"/>
                <w:sz w:val="21"/>
                <w:szCs w:val="21"/>
                <w:highlight w:val="yellow"/>
              </w:rPr>
            </w:pPr>
            <w:r>
              <w:rPr>
                <w:rFonts w:hint="eastAsia" w:asciiTheme="minorEastAsia" w:hAnsiTheme="minorEastAsia" w:eastAsiaTheme="minorEastAsia" w:cstheme="minorEastAsia"/>
                <w:color w:val="auto"/>
                <w:sz w:val="21"/>
                <w:szCs w:val="21"/>
                <w:highlight w:val="none"/>
              </w:rPr>
              <w:t>技术路线</w:t>
            </w:r>
            <w:r>
              <w:rPr>
                <w:rFonts w:hint="eastAsia" w:asciiTheme="minorEastAsia" w:hAnsiTheme="minorEastAsia" w:eastAsiaTheme="minorEastAsia" w:cstheme="minorEastAsia"/>
                <w:color w:val="auto"/>
                <w:sz w:val="21"/>
                <w:szCs w:val="21"/>
                <w:highlight w:val="none"/>
                <w:lang w:val="en-US" w:eastAsia="zh-CN"/>
              </w:rPr>
              <w:t>与工作方法</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w:t>
            </w:r>
          </w:p>
        </w:tc>
        <w:tc>
          <w:tcPr>
            <w:tcW w:w="4767" w:type="dxa"/>
            <w:tcBorders>
              <w:top w:val="single" w:color="auto" w:sz="4" w:space="0"/>
            </w:tcBorders>
            <w:noWrap w:val="0"/>
            <w:vAlign w:val="center"/>
          </w:tcPr>
          <w:p w14:paraId="7D1249A2">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技术路线和工作方法合理性、科学性、针对性，各项工作技术要求合理性、文字图件清晰和齐全程度。主要内容包括但不限于：</w:t>
            </w:r>
          </w:p>
          <w:p w14:paraId="6BD047FA">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1.技术路线；</w:t>
            </w:r>
          </w:p>
          <w:p w14:paraId="26AD9274">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2.工作方法；</w:t>
            </w:r>
          </w:p>
          <w:p w14:paraId="3F46B0AF">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具有以上2</w:t>
            </w:r>
            <w:r>
              <w:rPr>
                <w:rFonts w:hint="eastAsia" w:asciiTheme="minorEastAsia" w:hAnsiTheme="minorEastAsia" w:eastAsiaTheme="minorEastAsia" w:cstheme="minorEastAsia"/>
                <w:color w:val="auto"/>
                <w:sz w:val="21"/>
                <w:szCs w:val="21"/>
                <w:highlight w:val="none"/>
              </w:rPr>
              <w:t>项内容</w:t>
            </w:r>
            <w:r>
              <w:rPr>
                <w:rFonts w:hint="eastAsia" w:asciiTheme="minorEastAsia" w:hAnsiTheme="minorEastAsia" w:eastAsiaTheme="minorEastAsia" w:cstheme="minorEastAsia"/>
                <w:color w:val="auto"/>
                <w:sz w:val="21"/>
                <w:szCs w:val="21"/>
                <w:highlight w:val="none"/>
                <w:lang w:eastAsia="zh-CN"/>
              </w:rPr>
              <w:t>且内容不存在瑕疵得</w:t>
            </w:r>
            <w:r>
              <w:rPr>
                <w:rFonts w:hint="eastAsia" w:asciiTheme="minorEastAsia" w:hAnsiTheme="minorEastAsia" w:eastAsiaTheme="minorEastAsia" w:cstheme="minorEastAsia"/>
                <w:color w:val="auto"/>
                <w:sz w:val="21"/>
                <w:szCs w:val="21"/>
                <w:highlight w:val="none"/>
                <w:lang w:val="en-US" w:eastAsia="zh-CN"/>
              </w:rPr>
              <w:t>15分；</w:t>
            </w:r>
          </w:p>
          <w:p w14:paraId="444A4526">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方案内容存在1处瑕疵得10分；</w:t>
            </w:r>
          </w:p>
          <w:p w14:paraId="5E0CFC71">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方案内容存在2处瑕疵得5分；</w:t>
            </w:r>
          </w:p>
          <w:p w14:paraId="2F5EF31C">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方案内容存在3处及以上瑕疵得1分；</w:t>
            </w:r>
          </w:p>
          <w:p w14:paraId="2503B48E">
            <w:pPr>
              <w:rPr>
                <w:rFonts w:hint="eastAsia" w:asciiTheme="minorEastAsia" w:hAnsiTheme="minorEastAsia" w:eastAsiaTheme="minorEastAsia" w:cstheme="minorEastAsia"/>
                <w:color w:val="auto"/>
                <w:sz w:val="21"/>
                <w:szCs w:val="21"/>
                <w:highlight w:val="yellow"/>
                <w:lang w:eastAsia="zh-CN"/>
              </w:rPr>
            </w:pPr>
            <w:r>
              <w:rPr>
                <w:rFonts w:hint="eastAsia" w:asciiTheme="minorEastAsia" w:hAnsiTheme="minorEastAsia" w:eastAsiaTheme="minorEastAsia" w:cstheme="minorEastAsia"/>
                <w:color w:val="auto"/>
                <w:sz w:val="21"/>
                <w:szCs w:val="21"/>
                <w:highlight w:val="none"/>
                <w:lang w:val="en-US" w:eastAsia="zh-CN"/>
              </w:rPr>
              <w:t>未提供方案不得分。</w:t>
            </w:r>
          </w:p>
        </w:tc>
        <w:tc>
          <w:tcPr>
            <w:tcW w:w="1994" w:type="dxa"/>
            <w:vMerge w:val="continue"/>
            <w:noWrap w:val="0"/>
            <w:vAlign w:val="center"/>
          </w:tcPr>
          <w:p w14:paraId="46F8AC7F">
            <w:pPr>
              <w:rPr>
                <w:rFonts w:hint="eastAsia" w:asciiTheme="minorEastAsia" w:hAnsiTheme="minorEastAsia" w:eastAsiaTheme="minorEastAsia" w:cstheme="minorEastAsia"/>
                <w:color w:val="auto"/>
                <w:sz w:val="21"/>
                <w:szCs w:val="21"/>
                <w:highlight w:val="yellow"/>
              </w:rPr>
            </w:pPr>
          </w:p>
        </w:tc>
      </w:tr>
      <w:tr w14:paraId="41EB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469" w:type="dxa"/>
            <w:vMerge w:val="continue"/>
            <w:noWrap w:val="0"/>
            <w:vAlign w:val="center"/>
          </w:tcPr>
          <w:p w14:paraId="0AD6B19F">
            <w:pPr>
              <w:rPr>
                <w:rFonts w:hint="eastAsia" w:asciiTheme="minorEastAsia" w:hAnsiTheme="minorEastAsia" w:eastAsiaTheme="minorEastAsia" w:cstheme="minorEastAsia"/>
                <w:color w:val="auto"/>
                <w:sz w:val="21"/>
                <w:szCs w:val="21"/>
                <w:highlight w:val="yellow"/>
              </w:rPr>
            </w:pPr>
          </w:p>
        </w:tc>
        <w:tc>
          <w:tcPr>
            <w:tcW w:w="1134" w:type="dxa"/>
            <w:vMerge w:val="continue"/>
            <w:noWrap w:val="0"/>
            <w:vAlign w:val="center"/>
          </w:tcPr>
          <w:p w14:paraId="07020D9A">
            <w:pPr>
              <w:rPr>
                <w:rFonts w:hint="eastAsia" w:asciiTheme="minorEastAsia" w:hAnsiTheme="minorEastAsia" w:eastAsiaTheme="minorEastAsia" w:cstheme="minorEastAsia"/>
                <w:color w:val="auto"/>
                <w:sz w:val="21"/>
                <w:szCs w:val="21"/>
                <w:highlight w:val="yellow"/>
              </w:rPr>
            </w:pPr>
          </w:p>
        </w:tc>
        <w:tc>
          <w:tcPr>
            <w:tcW w:w="1134" w:type="dxa"/>
            <w:tcBorders>
              <w:top w:val="single" w:color="auto" w:sz="4" w:space="0"/>
            </w:tcBorders>
            <w:noWrap w:val="0"/>
            <w:vAlign w:val="center"/>
          </w:tcPr>
          <w:p w14:paraId="54D8EAEC">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技术、经济效益分析（5分）</w:t>
            </w:r>
          </w:p>
        </w:tc>
        <w:tc>
          <w:tcPr>
            <w:tcW w:w="4767" w:type="dxa"/>
            <w:tcBorders>
              <w:top w:val="single" w:color="auto" w:sz="4" w:space="0"/>
            </w:tcBorders>
            <w:noWrap w:val="0"/>
            <w:vAlign w:val="center"/>
          </w:tcPr>
          <w:p w14:paraId="712D1F07">
            <w:pPr>
              <w:numPr>
                <w:ilvl w:val="0"/>
                <w:numId w:val="0"/>
              </w:numPr>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对磋商文件中提出的</w:t>
            </w:r>
            <w:r>
              <w:rPr>
                <w:rFonts w:hint="eastAsia" w:asciiTheme="minorEastAsia" w:hAnsiTheme="minorEastAsia" w:eastAsiaTheme="minorEastAsia" w:cstheme="minorEastAsia"/>
                <w:color w:val="auto"/>
                <w:sz w:val="21"/>
                <w:szCs w:val="21"/>
                <w:highlight w:val="none"/>
                <w:lang w:val="en-US" w:eastAsia="zh-CN"/>
              </w:rPr>
              <w:t>服务内容及要求，提供技术、经济效益分析</w:t>
            </w:r>
            <w:r>
              <w:rPr>
                <w:rFonts w:hint="eastAsia" w:asciiTheme="minorEastAsia" w:hAnsiTheme="minorEastAsia" w:eastAsiaTheme="minorEastAsia" w:cstheme="minorEastAsia"/>
                <w:color w:val="auto"/>
                <w:sz w:val="21"/>
                <w:szCs w:val="21"/>
                <w:highlight w:val="none"/>
                <w:lang w:val="zh-CN" w:eastAsia="zh-CN"/>
              </w:rPr>
              <w:t>。内容包括但不限于：</w:t>
            </w:r>
          </w:p>
          <w:p w14:paraId="3C0566AF">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lang w:val="en-US" w:eastAsia="zh-CN" w:bidi="ar-SA"/>
              </w:rPr>
              <w:t>1.</w:t>
            </w:r>
            <w:r>
              <w:rPr>
                <w:rFonts w:hint="eastAsia" w:asciiTheme="minorEastAsia" w:hAnsiTheme="minorEastAsia" w:eastAsiaTheme="minorEastAsia" w:cstheme="minorEastAsia"/>
                <w:color w:val="auto"/>
                <w:sz w:val="21"/>
                <w:szCs w:val="21"/>
                <w:highlight w:val="none"/>
                <w:lang w:val="en-US" w:eastAsia="zh-CN"/>
              </w:rPr>
              <w:t>技术经济效益分析；</w:t>
            </w:r>
          </w:p>
          <w:p w14:paraId="5244B870">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2.推广应用前景分析；</w:t>
            </w:r>
          </w:p>
          <w:p w14:paraId="68334FC4">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具有以上2</w:t>
            </w:r>
            <w:r>
              <w:rPr>
                <w:rFonts w:hint="eastAsia" w:asciiTheme="minorEastAsia" w:hAnsiTheme="minorEastAsia" w:eastAsiaTheme="minorEastAsia" w:cstheme="minorEastAsia"/>
                <w:color w:val="auto"/>
                <w:sz w:val="21"/>
                <w:szCs w:val="21"/>
                <w:highlight w:val="none"/>
              </w:rPr>
              <w:t>项内容</w:t>
            </w:r>
            <w:r>
              <w:rPr>
                <w:rFonts w:hint="eastAsia" w:asciiTheme="minorEastAsia" w:hAnsiTheme="minorEastAsia" w:eastAsiaTheme="minorEastAsia" w:cstheme="minorEastAsia"/>
                <w:color w:val="auto"/>
                <w:sz w:val="21"/>
                <w:szCs w:val="21"/>
                <w:highlight w:val="none"/>
                <w:lang w:eastAsia="zh-CN"/>
              </w:rPr>
              <w:t>且内容不存在瑕疵得</w:t>
            </w:r>
            <w:r>
              <w:rPr>
                <w:rFonts w:hint="eastAsia" w:asciiTheme="minorEastAsia" w:hAnsiTheme="minorEastAsia" w:eastAsiaTheme="minorEastAsia" w:cstheme="minorEastAsia"/>
                <w:color w:val="auto"/>
                <w:sz w:val="21"/>
                <w:szCs w:val="21"/>
                <w:highlight w:val="none"/>
                <w:lang w:val="en-US" w:eastAsia="zh-CN"/>
              </w:rPr>
              <w:t>5分；</w:t>
            </w:r>
          </w:p>
          <w:p w14:paraId="4021B187">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方案内容存在1处瑕疵得3分；</w:t>
            </w:r>
          </w:p>
          <w:p w14:paraId="37A1AF7F">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方案内容存在2处及以上瑕疵得1分；</w:t>
            </w:r>
          </w:p>
          <w:p w14:paraId="06E87CC3">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未提供方案不得分。</w:t>
            </w:r>
          </w:p>
        </w:tc>
        <w:tc>
          <w:tcPr>
            <w:tcW w:w="1994" w:type="dxa"/>
            <w:vMerge w:val="continue"/>
            <w:noWrap w:val="0"/>
            <w:vAlign w:val="center"/>
          </w:tcPr>
          <w:p w14:paraId="752B1EE2">
            <w:pPr>
              <w:rPr>
                <w:rFonts w:hint="eastAsia" w:asciiTheme="minorEastAsia" w:hAnsiTheme="minorEastAsia" w:eastAsiaTheme="minorEastAsia" w:cstheme="minorEastAsia"/>
                <w:color w:val="auto"/>
                <w:sz w:val="21"/>
                <w:szCs w:val="21"/>
                <w:highlight w:val="yellow"/>
              </w:rPr>
            </w:pPr>
          </w:p>
        </w:tc>
      </w:tr>
      <w:tr w14:paraId="7D10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dxa"/>
            <w:vMerge w:val="continue"/>
            <w:noWrap w:val="0"/>
            <w:vAlign w:val="center"/>
          </w:tcPr>
          <w:p w14:paraId="09F0A3D8">
            <w:pPr>
              <w:rPr>
                <w:rFonts w:hint="eastAsia" w:asciiTheme="minorEastAsia" w:hAnsiTheme="minorEastAsia" w:eastAsiaTheme="minorEastAsia" w:cstheme="minorEastAsia"/>
                <w:color w:val="auto"/>
                <w:sz w:val="21"/>
                <w:szCs w:val="21"/>
                <w:highlight w:val="yellow"/>
              </w:rPr>
            </w:pPr>
          </w:p>
        </w:tc>
        <w:tc>
          <w:tcPr>
            <w:tcW w:w="1134" w:type="dxa"/>
            <w:vMerge w:val="continue"/>
            <w:noWrap w:val="0"/>
            <w:vAlign w:val="center"/>
          </w:tcPr>
          <w:p w14:paraId="00903FD8">
            <w:pPr>
              <w:rPr>
                <w:rFonts w:hint="eastAsia" w:asciiTheme="minorEastAsia" w:hAnsiTheme="minorEastAsia" w:eastAsiaTheme="minorEastAsia" w:cstheme="minorEastAsia"/>
                <w:color w:val="auto"/>
                <w:sz w:val="21"/>
                <w:szCs w:val="21"/>
                <w:highlight w:val="yellow"/>
              </w:rPr>
            </w:pPr>
          </w:p>
        </w:tc>
        <w:tc>
          <w:tcPr>
            <w:tcW w:w="1134" w:type="dxa"/>
            <w:tcBorders>
              <w:top w:val="single" w:color="auto" w:sz="4" w:space="0"/>
            </w:tcBorders>
            <w:noWrap w:val="0"/>
            <w:vAlign w:val="center"/>
          </w:tcPr>
          <w:p w14:paraId="6E8301E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进度安排（5分）</w:t>
            </w:r>
          </w:p>
        </w:tc>
        <w:tc>
          <w:tcPr>
            <w:tcW w:w="4767" w:type="dxa"/>
            <w:tcBorders>
              <w:top w:val="single" w:color="auto" w:sz="4" w:space="0"/>
            </w:tcBorders>
            <w:noWrap w:val="0"/>
            <w:vAlign w:val="center"/>
          </w:tcPr>
          <w:p w14:paraId="6113503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为本项目提供进度安排，进度安排须符合项目</w:t>
            </w:r>
            <w:r>
              <w:rPr>
                <w:rFonts w:hint="eastAsia" w:asciiTheme="minorEastAsia" w:hAnsiTheme="minorEastAsia" w:eastAsiaTheme="minorEastAsia" w:cstheme="minorEastAsia"/>
                <w:color w:val="auto"/>
                <w:sz w:val="21"/>
                <w:szCs w:val="21"/>
                <w:highlight w:val="none"/>
                <w:lang w:eastAsia="zh-CN"/>
              </w:rPr>
              <w:t>磋商</w:t>
            </w:r>
            <w:r>
              <w:rPr>
                <w:rFonts w:hint="eastAsia" w:asciiTheme="minorEastAsia" w:hAnsiTheme="minorEastAsia" w:eastAsiaTheme="minorEastAsia" w:cstheme="minorEastAsia"/>
                <w:color w:val="auto"/>
                <w:sz w:val="21"/>
                <w:szCs w:val="21"/>
                <w:highlight w:val="none"/>
              </w:rPr>
              <w:t>文件的要求，内容包括但不限于：</w:t>
            </w:r>
          </w:p>
          <w:p w14:paraId="1CABD93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年度工作安排与服务方案对应；</w:t>
            </w:r>
          </w:p>
          <w:p w14:paraId="003B889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年度工作安排明确、具体；</w:t>
            </w:r>
          </w:p>
          <w:p w14:paraId="7CE1120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年度工作安排时间节点合理。</w:t>
            </w:r>
          </w:p>
          <w:p w14:paraId="32CDA29A">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具有以上3</w:t>
            </w:r>
            <w:r>
              <w:rPr>
                <w:rFonts w:hint="eastAsia" w:asciiTheme="minorEastAsia" w:hAnsiTheme="minorEastAsia" w:eastAsiaTheme="minorEastAsia" w:cstheme="minorEastAsia"/>
                <w:color w:val="auto"/>
                <w:sz w:val="21"/>
                <w:szCs w:val="21"/>
                <w:highlight w:val="none"/>
              </w:rPr>
              <w:t>项内容</w:t>
            </w:r>
            <w:r>
              <w:rPr>
                <w:rFonts w:hint="eastAsia" w:asciiTheme="minorEastAsia" w:hAnsiTheme="minorEastAsia" w:eastAsiaTheme="minorEastAsia" w:cstheme="minorEastAsia"/>
                <w:color w:val="auto"/>
                <w:sz w:val="21"/>
                <w:szCs w:val="21"/>
                <w:highlight w:val="none"/>
                <w:lang w:eastAsia="zh-CN"/>
              </w:rPr>
              <w:t>且内容不存在瑕疵得</w:t>
            </w:r>
            <w:r>
              <w:rPr>
                <w:rFonts w:hint="eastAsia" w:asciiTheme="minorEastAsia" w:hAnsiTheme="minorEastAsia" w:eastAsiaTheme="minorEastAsia" w:cstheme="minorEastAsia"/>
                <w:color w:val="auto"/>
                <w:sz w:val="21"/>
                <w:szCs w:val="21"/>
                <w:highlight w:val="none"/>
                <w:lang w:val="en-US" w:eastAsia="zh-CN"/>
              </w:rPr>
              <w:t>5分；</w:t>
            </w:r>
          </w:p>
          <w:p w14:paraId="208A3007">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方案内容存在1处瑕疵得3分；</w:t>
            </w:r>
          </w:p>
          <w:p w14:paraId="2EDB6647">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方案内容存在2处及以上瑕疵得1分；</w:t>
            </w:r>
          </w:p>
          <w:p w14:paraId="503832D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未提供方案不得分。</w:t>
            </w:r>
          </w:p>
        </w:tc>
        <w:tc>
          <w:tcPr>
            <w:tcW w:w="1994" w:type="dxa"/>
            <w:vMerge w:val="continue"/>
            <w:noWrap w:val="0"/>
            <w:vAlign w:val="center"/>
          </w:tcPr>
          <w:p w14:paraId="022AD84F">
            <w:pPr>
              <w:rPr>
                <w:rFonts w:hint="eastAsia" w:asciiTheme="minorEastAsia" w:hAnsiTheme="minorEastAsia" w:eastAsiaTheme="minorEastAsia" w:cstheme="minorEastAsia"/>
                <w:color w:val="auto"/>
                <w:sz w:val="21"/>
                <w:szCs w:val="21"/>
                <w:highlight w:val="yellow"/>
              </w:rPr>
            </w:pPr>
          </w:p>
        </w:tc>
      </w:tr>
      <w:tr w14:paraId="09172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dxa"/>
            <w:vMerge w:val="continue"/>
            <w:noWrap w:val="0"/>
            <w:vAlign w:val="center"/>
          </w:tcPr>
          <w:p w14:paraId="00D910E8">
            <w:pPr>
              <w:rPr>
                <w:rFonts w:hint="eastAsia" w:asciiTheme="minorEastAsia" w:hAnsiTheme="minorEastAsia" w:eastAsiaTheme="minorEastAsia" w:cstheme="minorEastAsia"/>
                <w:color w:val="auto"/>
                <w:sz w:val="21"/>
                <w:szCs w:val="21"/>
                <w:highlight w:val="yellow"/>
              </w:rPr>
            </w:pPr>
          </w:p>
        </w:tc>
        <w:tc>
          <w:tcPr>
            <w:tcW w:w="1134" w:type="dxa"/>
            <w:vMerge w:val="continue"/>
            <w:noWrap w:val="0"/>
            <w:vAlign w:val="center"/>
          </w:tcPr>
          <w:p w14:paraId="33ED6492">
            <w:pPr>
              <w:rPr>
                <w:rFonts w:hint="eastAsia" w:asciiTheme="minorEastAsia" w:hAnsiTheme="minorEastAsia" w:eastAsiaTheme="minorEastAsia" w:cstheme="minorEastAsia"/>
                <w:color w:val="auto"/>
                <w:sz w:val="21"/>
                <w:szCs w:val="21"/>
                <w:highlight w:val="yellow"/>
              </w:rPr>
            </w:pPr>
          </w:p>
        </w:tc>
        <w:tc>
          <w:tcPr>
            <w:tcW w:w="1134" w:type="dxa"/>
            <w:tcBorders>
              <w:top w:val="single" w:color="auto" w:sz="4" w:space="0"/>
            </w:tcBorders>
            <w:noWrap w:val="0"/>
            <w:vAlign w:val="center"/>
          </w:tcPr>
          <w:p w14:paraId="6AC687C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保障措施（1</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tc>
        <w:tc>
          <w:tcPr>
            <w:tcW w:w="4767" w:type="dxa"/>
            <w:tcBorders>
              <w:top w:val="single" w:color="auto" w:sz="4" w:space="0"/>
            </w:tcBorders>
            <w:noWrap w:val="0"/>
            <w:vAlign w:val="center"/>
          </w:tcPr>
          <w:p w14:paraId="6283752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供应商针对本项目提供服务保障方案，内容包括但不限于：</w:t>
            </w:r>
          </w:p>
          <w:p w14:paraId="29C1059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1.项目组织管理制度</w:t>
            </w:r>
            <w:r>
              <w:rPr>
                <w:rFonts w:hint="eastAsia" w:asciiTheme="minorEastAsia" w:hAnsiTheme="minorEastAsia" w:eastAsiaTheme="minorEastAsia" w:cstheme="minorEastAsia"/>
                <w:color w:val="auto"/>
                <w:sz w:val="21"/>
                <w:szCs w:val="21"/>
                <w:highlight w:val="none"/>
              </w:rPr>
              <w:t>；</w:t>
            </w:r>
          </w:p>
          <w:p w14:paraId="4DEC2039">
            <w:pP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2.项目安全保障措施</w:t>
            </w:r>
            <w:r>
              <w:rPr>
                <w:rFonts w:hint="eastAsia" w:asciiTheme="minorEastAsia" w:hAnsiTheme="minorEastAsia" w:eastAsiaTheme="minorEastAsia" w:cstheme="minorEastAsia"/>
                <w:color w:val="auto"/>
                <w:sz w:val="21"/>
                <w:szCs w:val="21"/>
                <w:highlight w:val="none"/>
                <w:lang w:eastAsia="zh-CN"/>
              </w:rPr>
              <w:t>。</w:t>
            </w:r>
          </w:p>
          <w:p w14:paraId="3CC729E4">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具有以上2</w:t>
            </w:r>
            <w:r>
              <w:rPr>
                <w:rFonts w:hint="eastAsia" w:asciiTheme="minorEastAsia" w:hAnsiTheme="minorEastAsia" w:eastAsiaTheme="minorEastAsia" w:cstheme="minorEastAsia"/>
                <w:color w:val="auto"/>
                <w:sz w:val="21"/>
                <w:szCs w:val="21"/>
                <w:highlight w:val="none"/>
              </w:rPr>
              <w:t>项内容</w:t>
            </w:r>
            <w:r>
              <w:rPr>
                <w:rFonts w:hint="eastAsia" w:asciiTheme="minorEastAsia" w:hAnsiTheme="minorEastAsia" w:eastAsiaTheme="minorEastAsia" w:cstheme="minorEastAsia"/>
                <w:color w:val="auto"/>
                <w:sz w:val="21"/>
                <w:szCs w:val="21"/>
                <w:highlight w:val="none"/>
                <w:lang w:eastAsia="zh-CN"/>
              </w:rPr>
              <w:t>且内容不存在瑕疵得</w:t>
            </w:r>
            <w:r>
              <w:rPr>
                <w:rFonts w:hint="eastAsia" w:asciiTheme="minorEastAsia" w:hAnsiTheme="minorEastAsia" w:eastAsiaTheme="minorEastAsia" w:cstheme="minorEastAsia"/>
                <w:color w:val="auto"/>
                <w:sz w:val="21"/>
                <w:szCs w:val="21"/>
                <w:highlight w:val="none"/>
                <w:lang w:val="en-US" w:eastAsia="zh-CN"/>
              </w:rPr>
              <w:t>15分；</w:t>
            </w:r>
          </w:p>
          <w:p w14:paraId="3D2880FB">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方案内容存在1处瑕疵得10分；</w:t>
            </w:r>
          </w:p>
          <w:p w14:paraId="36ECFF6C">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方案内容存在2处瑕疵得5分；</w:t>
            </w:r>
          </w:p>
          <w:p w14:paraId="53925C17">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方案内容存在3处及以上瑕疵得1分；</w:t>
            </w:r>
          </w:p>
          <w:p w14:paraId="7683C80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未提供方案不得分。</w:t>
            </w:r>
          </w:p>
        </w:tc>
        <w:tc>
          <w:tcPr>
            <w:tcW w:w="1994" w:type="dxa"/>
            <w:vMerge w:val="continue"/>
            <w:noWrap w:val="0"/>
            <w:vAlign w:val="center"/>
          </w:tcPr>
          <w:p w14:paraId="3F003EA9">
            <w:pPr>
              <w:rPr>
                <w:rFonts w:hint="eastAsia" w:asciiTheme="minorEastAsia" w:hAnsiTheme="minorEastAsia" w:eastAsiaTheme="minorEastAsia" w:cstheme="minorEastAsia"/>
                <w:color w:val="auto"/>
                <w:sz w:val="21"/>
                <w:szCs w:val="21"/>
                <w:highlight w:val="yellow"/>
              </w:rPr>
            </w:pPr>
          </w:p>
        </w:tc>
      </w:tr>
      <w:tr w14:paraId="232F6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dxa"/>
            <w:vMerge w:val="restart"/>
            <w:noWrap w:val="0"/>
            <w:vAlign w:val="center"/>
          </w:tcPr>
          <w:p w14:paraId="4FCDD96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134" w:type="dxa"/>
            <w:vMerge w:val="restart"/>
            <w:noWrap w:val="0"/>
            <w:vAlign w:val="center"/>
          </w:tcPr>
          <w:p w14:paraId="1775CDAE">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商务部分（</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w:t>
            </w:r>
          </w:p>
        </w:tc>
        <w:tc>
          <w:tcPr>
            <w:tcW w:w="1134" w:type="dxa"/>
            <w:vMerge w:val="restart"/>
            <w:noWrap w:val="0"/>
            <w:vAlign w:val="center"/>
          </w:tcPr>
          <w:p w14:paraId="7ED7580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团队人员（</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分）</w:t>
            </w:r>
          </w:p>
        </w:tc>
        <w:tc>
          <w:tcPr>
            <w:tcW w:w="4767" w:type="dxa"/>
            <w:tcBorders>
              <w:top w:val="single" w:color="auto" w:sz="4" w:space="0"/>
              <w:bottom w:val="single" w:color="auto" w:sz="4" w:space="0"/>
            </w:tcBorders>
            <w:noWrap w:val="0"/>
            <w:vAlign w:val="center"/>
          </w:tcPr>
          <w:p w14:paraId="4545317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1.项目负</w:t>
            </w:r>
            <w:r>
              <w:rPr>
                <w:rFonts w:hint="eastAsia" w:asciiTheme="minorEastAsia" w:hAnsiTheme="minorEastAsia" w:eastAsiaTheme="minorEastAsia" w:cstheme="minorEastAsia"/>
                <w:color w:val="auto"/>
                <w:sz w:val="21"/>
                <w:szCs w:val="21"/>
                <w:highlight w:val="none"/>
                <w:lang w:eastAsia="zh-CN"/>
              </w:rPr>
              <w:t>责人</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人：</w:t>
            </w:r>
          </w:p>
          <w:p w14:paraId="17A5A75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具有</w:t>
            </w:r>
            <w:r>
              <w:rPr>
                <w:rFonts w:hint="eastAsia" w:asciiTheme="minorEastAsia" w:hAnsiTheme="minorEastAsia" w:eastAsiaTheme="minorEastAsia" w:cstheme="minorEastAsia"/>
                <w:color w:val="auto"/>
                <w:sz w:val="21"/>
                <w:szCs w:val="21"/>
                <w:highlight w:val="none"/>
                <w:lang w:val="en-US" w:eastAsia="zh-CN"/>
              </w:rPr>
              <w:t>水工环或岩土工程类</w:t>
            </w:r>
            <w:r>
              <w:rPr>
                <w:rFonts w:hint="eastAsia" w:asciiTheme="minorEastAsia" w:hAnsiTheme="minorEastAsia" w:eastAsiaTheme="minorEastAsia" w:cstheme="minorEastAsia"/>
                <w:color w:val="auto"/>
                <w:sz w:val="21"/>
                <w:szCs w:val="21"/>
                <w:highlight w:val="none"/>
              </w:rPr>
              <w:t>高级及以上职称的得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p w14:paraId="20EBD6BD">
            <w:pPr>
              <w:numPr>
                <w:ilvl w:val="0"/>
                <w:numId w:val="14"/>
              </w:numPr>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技术</w:t>
            </w:r>
            <w:r>
              <w:rPr>
                <w:rFonts w:hint="eastAsia" w:asciiTheme="minorEastAsia" w:hAnsiTheme="minorEastAsia" w:eastAsiaTheme="minorEastAsia" w:cstheme="minorEastAsia"/>
                <w:color w:val="auto"/>
                <w:kern w:val="0"/>
                <w:sz w:val="21"/>
                <w:szCs w:val="21"/>
                <w:highlight w:val="none"/>
              </w:rPr>
              <w:t>负责人1人，</w:t>
            </w:r>
          </w:p>
          <w:p w14:paraId="3CC65734">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具</w:t>
            </w:r>
            <w:r>
              <w:rPr>
                <w:rFonts w:hint="eastAsia" w:asciiTheme="minorEastAsia" w:hAnsiTheme="minorEastAsia" w:eastAsiaTheme="minorEastAsia" w:cstheme="minorEastAsia"/>
                <w:color w:val="auto"/>
                <w:kern w:val="0"/>
                <w:sz w:val="21"/>
                <w:szCs w:val="21"/>
                <w:highlight w:val="none"/>
                <w:lang w:val="en-US" w:eastAsia="zh-CN"/>
              </w:rPr>
              <w:t>有</w:t>
            </w:r>
            <w:r>
              <w:rPr>
                <w:rFonts w:hint="eastAsia" w:asciiTheme="minorEastAsia" w:hAnsiTheme="minorEastAsia" w:eastAsiaTheme="minorEastAsia" w:cstheme="minorEastAsia"/>
                <w:color w:val="auto"/>
                <w:sz w:val="21"/>
                <w:szCs w:val="21"/>
                <w:highlight w:val="none"/>
                <w:lang w:val="en-US" w:eastAsia="zh-CN"/>
              </w:rPr>
              <w:t>水工环或</w:t>
            </w:r>
            <w:r>
              <w:rPr>
                <w:rFonts w:hint="eastAsia" w:asciiTheme="minorEastAsia" w:hAnsiTheme="minorEastAsia" w:eastAsiaTheme="minorEastAsia" w:cstheme="minorEastAsia"/>
                <w:color w:val="auto"/>
                <w:kern w:val="0"/>
                <w:sz w:val="21"/>
                <w:szCs w:val="21"/>
                <w:highlight w:val="none"/>
                <w:lang w:val="en-US" w:eastAsia="zh-CN"/>
              </w:rPr>
              <w:t>地质灾害防治</w:t>
            </w:r>
            <w:r>
              <w:rPr>
                <w:rFonts w:hint="eastAsia" w:asciiTheme="minorEastAsia" w:hAnsiTheme="minorEastAsia" w:eastAsiaTheme="minorEastAsia" w:cstheme="minorEastAsia"/>
                <w:color w:val="auto"/>
                <w:kern w:val="0"/>
                <w:sz w:val="21"/>
                <w:szCs w:val="21"/>
                <w:highlight w:val="none"/>
              </w:rPr>
              <w:t>高级</w:t>
            </w:r>
            <w:r>
              <w:rPr>
                <w:rFonts w:hint="eastAsia" w:asciiTheme="minorEastAsia" w:hAnsiTheme="minorEastAsia" w:eastAsiaTheme="minorEastAsia" w:cstheme="minorEastAsia"/>
                <w:color w:val="auto"/>
                <w:kern w:val="0"/>
                <w:sz w:val="21"/>
                <w:szCs w:val="21"/>
                <w:highlight w:val="none"/>
                <w:lang w:val="en-US" w:eastAsia="zh-CN"/>
              </w:rPr>
              <w:t>及以上</w:t>
            </w:r>
            <w:r>
              <w:rPr>
                <w:rFonts w:hint="eastAsia" w:asciiTheme="minorEastAsia" w:hAnsiTheme="minorEastAsia" w:eastAsiaTheme="minorEastAsia" w:cstheme="minorEastAsia"/>
                <w:color w:val="auto"/>
                <w:kern w:val="0"/>
                <w:sz w:val="21"/>
                <w:szCs w:val="21"/>
                <w:highlight w:val="none"/>
              </w:rPr>
              <w:t>职称</w:t>
            </w:r>
            <w:r>
              <w:rPr>
                <w:rFonts w:hint="eastAsia" w:asciiTheme="minorEastAsia" w:hAnsiTheme="minorEastAsia" w:eastAsiaTheme="minorEastAsia" w:cstheme="minorEastAsia"/>
                <w:color w:val="auto"/>
                <w:kern w:val="0"/>
                <w:sz w:val="21"/>
                <w:szCs w:val="21"/>
                <w:highlight w:val="none"/>
                <w:lang w:val="en-US" w:eastAsia="zh-CN"/>
              </w:rPr>
              <w:t>的</w:t>
            </w:r>
            <w:r>
              <w:rPr>
                <w:rFonts w:hint="eastAsia" w:asciiTheme="minorEastAsia" w:hAnsiTheme="minorEastAsia" w:eastAsiaTheme="minorEastAsia" w:cstheme="minorEastAsia"/>
                <w:color w:val="auto"/>
                <w:kern w:val="0"/>
                <w:sz w:val="21"/>
                <w:szCs w:val="21"/>
                <w:highlight w:val="none"/>
              </w:rPr>
              <w:t>得</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分。</w:t>
            </w:r>
          </w:p>
        </w:tc>
        <w:tc>
          <w:tcPr>
            <w:tcW w:w="1994" w:type="dxa"/>
            <w:vMerge w:val="restart"/>
            <w:noWrap w:val="0"/>
            <w:vAlign w:val="center"/>
          </w:tcPr>
          <w:p w14:paraId="31CD6259">
            <w:pP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1.提供</w:t>
            </w:r>
            <w:r>
              <w:rPr>
                <w:rFonts w:hint="eastAsia" w:asciiTheme="minorEastAsia" w:hAnsiTheme="minorEastAsia" w:eastAsiaTheme="minorEastAsia" w:cstheme="minorEastAsia"/>
                <w:color w:val="auto"/>
                <w:sz w:val="21"/>
                <w:szCs w:val="21"/>
                <w:highlight w:val="none"/>
                <w:lang w:val="en-US" w:eastAsia="zh-CN"/>
              </w:rPr>
              <w:t>人员</w:t>
            </w:r>
            <w:r>
              <w:rPr>
                <w:rFonts w:hint="eastAsia" w:asciiTheme="minorEastAsia" w:hAnsiTheme="minorEastAsia" w:eastAsiaTheme="minorEastAsia" w:cstheme="minorEastAsia"/>
                <w:color w:val="auto"/>
                <w:sz w:val="21"/>
                <w:szCs w:val="21"/>
                <w:highlight w:val="none"/>
              </w:rPr>
              <w:t>相关证书复印件并加盖供应商公章</w:t>
            </w:r>
            <w:r>
              <w:rPr>
                <w:rFonts w:hint="eastAsia" w:asciiTheme="minorEastAsia" w:hAnsiTheme="minorEastAsia" w:eastAsiaTheme="minorEastAsia" w:cstheme="minorEastAsia"/>
                <w:color w:val="auto"/>
                <w:sz w:val="21"/>
                <w:szCs w:val="21"/>
                <w:highlight w:val="none"/>
                <w:lang w:eastAsia="zh-CN"/>
              </w:rPr>
              <w:t>。</w:t>
            </w:r>
          </w:p>
          <w:p w14:paraId="75440D39">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2.提供供应商为拟投入人员2025年任意1月缴纳社保的证明材料（新成立的公司或新入职的员工可提供正式的劳动合同复印件）。</w:t>
            </w:r>
          </w:p>
        </w:tc>
      </w:tr>
      <w:tr w14:paraId="5B5F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dxa"/>
            <w:vMerge w:val="continue"/>
            <w:noWrap w:val="0"/>
            <w:vAlign w:val="center"/>
          </w:tcPr>
          <w:p w14:paraId="259D5E13">
            <w:pPr>
              <w:rPr>
                <w:rFonts w:hint="eastAsia" w:asciiTheme="minorEastAsia" w:hAnsiTheme="minorEastAsia" w:eastAsiaTheme="minorEastAsia" w:cstheme="minorEastAsia"/>
                <w:color w:val="auto"/>
                <w:sz w:val="21"/>
                <w:szCs w:val="21"/>
                <w:highlight w:val="yellow"/>
              </w:rPr>
            </w:pPr>
          </w:p>
        </w:tc>
        <w:tc>
          <w:tcPr>
            <w:tcW w:w="1134" w:type="dxa"/>
            <w:vMerge w:val="continue"/>
            <w:noWrap w:val="0"/>
            <w:vAlign w:val="center"/>
          </w:tcPr>
          <w:p w14:paraId="6ED7C748">
            <w:pPr>
              <w:rPr>
                <w:rFonts w:hint="eastAsia" w:asciiTheme="minorEastAsia" w:hAnsiTheme="minorEastAsia" w:eastAsiaTheme="minorEastAsia" w:cstheme="minorEastAsia"/>
                <w:color w:val="auto"/>
                <w:sz w:val="21"/>
                <w:szCs w:val="21"/>
                <w:highlight w:val="yellow"/>
              </w:rPr>
            </w:pPr>
          </w:p>
        </w:tc>
        <w:tc>
          <w:tcPr>
            <w:tcW w:w="1134" w:type="dxa"/>
            <w:vMerge w:val="continue"/>
            <w:noWrap w:val="0"/>
            <w:vAlign w:val="center"/>
          </w:tcPr>
          <w:p w14:paraId="60FFD7A3">
            <w:pPr>
              <w:rPr>
                <w:rFonts w:hint="eastAsia" w:asciiTheme="minorEastAsia" w:hAnsiTheme="minorEastAsia" w:eastAsiaTheme="minorEastAsia" w:cstheme="minorEastAsia"/>
                <w:color w:val="auto"/>
                <w:sz w:val="21"/>
                <w:szCs w:val="21"/>
                <w:highlight w:val="yellow"/>
              </w:rPr>
            </w:pPr>
          </w:p>
        </w:tc>
        <w:tc>
          <w:tcPr>
            <w:tcW w:w="4767" w:type="dxa"/>
            <w:tcBorders>
              <w:top w:val="single" w:color="auto" w:sz="4" w:space="0"/>
              <w:bottom w:val="single" w:color="auto" w:sz="4" w:space="0"/>
            </w:tcBorders>
            <w:noWrap w:val="0"/>
            <w:vAlign w:val="center"/>
          </w:tcPr>
          <w:p w14:paraId="3CF420D0">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项目组</w:t>
            </w:r>
            <w:r>
              <w:rPr>
                <w:rFonts w:hint="eastAsia" w:asciiTheme="minorEastAsia" w:hAnsiTheme="minorEastAsia" w:eastAsiaTheme="minorEastAsia" w:cstheme="minorEastAsia"/>
                <w:color w:val="auto"/>
                <w:sz w:val="21"/>
                <w:szCs w:val="21"/>
                <w:highlight w:val="none"/>
                <w:lang w:val="en-US" w:eastAsia="zh-CN"/>
              </w:rPr>
              <w:t>成员</w:t>
            </w:r>
            <w:r>
              <w:rPr>
                <w:rFonts w:hint="eastAsia" w:asciiTheme="minorEastAsia" w:hAnsiTheme="minorEastAsia" w:eastAsiaTheme="minorEastAsia" w:cstheme="minorEastAsia"/>
                <w:color w:val="auto"/>
                <w:sz w:val="21"/>
                <w:szCs w:val="21"/>
                <w:highlight w:val="none"/>
              </w:rPr>
              <w:t>（不含项目负责人和技术负责人）</w:t>
            </w:r>
            <w:r>
              <w:rPr>
                <w:rFonts w:hint="eastAsia" w:asciiTheme="minorEastAsia" w:hAnsiTheme="minorEastAsia" w:eastAsiaTheme="minorEastAsia" w:cstheme="minorEastAsia"/>
                <w:color w:val="auto"/>
                <w:sz w:val="21"/>
                <w:szCs w:val="21"/>
                <w:highlight w:val="none"/>
                <w:lang w:val="en-US" w:eastAsia="zh-CN"/>
              </w:rPr>
              <w:t>具有工程</w:t>
            </w:r>
            <w:r>
              <w:rPr>
                <w:rFonts w:hint="eastAsia" w:asciiTheme="minorEastAsia" w:hAnsiTheme="minorEastAsia" w:eastAsiaTheme="minorEastAsia" w:cstheme="minorEastAsia"/>
                <w:color w:val="auto"/>
                <w:sz w:val="21"/>
                <w:szCs w:val="21"/>
                <w:highlight w:val="none"/>
              </w:rPr>
              <w:t>地质</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包括水工环、地质工程、岩土工程类等</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相关专业</w:t>
            </w:r>
            <w:r>
              <w:rPr>
                <w:rFonts w:hint="eastAsia" w:asciiTheme="minorEastAsia" w:hAnsiTheme="minorEastAsia" w:eastAsiaTheme="minorEastAsia" w:cstheme="minorEastAsia"/>
                <w:color w:val="auto"/>
                <w:sz w:val="21"/>
                <w:szCs w:val="21"/>
                <w:highlight w:val="none"/>
                <w:lang w:val="en-US" w:eastAsia="zh-CN"/>
              </w:rPr>
              <w:t>中级及以上职称的</w:t>
            </w:r>
            <w:r>
              <w:rPr>
                <w:rFonts w:hint="eastAsia" w:asciiTheme="minorEastAsia" w:hAnsiTheme="minorEastAsia" w:eastAsiaTheme="minorEastAsia" w:cstheme="minorEastAsia"/>
                <w:color w:val="auto"/>
                <w:sz w:val="21"/>
                <w:szCs w:val="21"/>
                <w:highlight w:val="none"/>
              </w:rPr>
              <w:t>，每</w:t>
            </w:r>
            <w:r>
              <w:rPr>
                <w:rFonts w:hint="eastAsia" w:asciiTheme="minorEastAsia" w:hAnsiTheme="minorEastAsia" w:eastAsiaTheme="minorEastAsia" w:cstheme="minorEastAsia"/>
                <w:color w:val="auto"/>
                <w:sz w:val="21"/>
                <w:szCs w:val="21"/>
                <w:highlight w:val="none"/>
                <w:lang w:val="en-US" w:eastAsia="zh-CN"/>
              </w:rPr>
              <w:t>有1人得1</w:t>
            </w:r>
            <w:r>
              <w:rPr>
                <w:rFonts w:hint="eastAsia" w:asciiTheme="minorEastAsia" w:hAnsiTheme="minorEastAsia" w:eastAsiaTheme="minorEastAsia" w:cstheme="minorEastAsia"/>
                <w:color w:val="auto"/>
                <w:sz w:val="21"/>
                <w:szCs w:val="21"/>
                <w:highlight w:val="none"/>
              </w:rPr>
              <w:t>分，本项最多得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同一人员具备多个证书不重复计取。</w:t>
            </w:r>
          </w:p>
        </w:tc>
        <w:tc>
          <w:tcPr>
            <w:tcW w:w="1994" w:type="dxa"/>
            <w:vMerge w:val="continue"/>
            <w:noWrap w:val="0"/>
            <w:vAlign w:val="center"/>
          </w:tcPr>
          <w:p w14:paraId="7C786B0F">
            <w:pPr>
              <w:rPr>
                <w:rFonts w:hint="eastAsia" w:asciiTheme="minorEastAsia" w:hAnsiTheme="minorEastAsia" w:eastAsiaTheme="minorEastAsia" w:cstheme="minorEastAsia"/>
                <w:color w:val="auto"/>
                <w:sz w:val="21"/>
                <w:szCs w:val="21"/>
                <w:highlight w:val="none"/>
              </w:rPr>
            </w:pPr>
          </w:p>
        </w:tc>
      </w:tr>
      <w:tr w14:paraId="576D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dxa"/>
            <w:vMerge w:val="continue"/>
            <w:noWrap w:val="0"/>
            <w:vAlign w:val="center"/>
          </w:tcPr>
          <w:p w14:paraId="751BBB66">
            <w:pPr>
              <w:rPr>
                <w:rFonts w:hint="eastAsia" w:asciiTheme="minorEastAsia" w:hAnsiTheme="minorEastAsia" w:eastAsiaTheme="minorEastAsia" w:cstheme="minorEastAsia"/>
                <w:color w:val="auto"/>
                <w:sz w:val="21"/>
                <w:szCs w:val="21"/>
                <w:highlight w:val="yellow"/>
              </w:rPr>
            </w:pPr>
          </w:p>
        </w:tc>
        <w:tc>
          <w:tcPr>
            <w:tcW w:w="1134" w:type="dxa"/>
            <w:vMerge w:val="continue"/>
            <w:noWrap w:val="0"/>
            <w:vAlign w:val="center"/>
          </w:tcPr>
          <w:p w14:paraId="3CEFE273">
            <w:pPr>
              <w:rPr>
                <w:rFonts w:hint="eastAsia" w:asciiTheme="minorEastAsia" w:hAnsiTheme="minorEastAsia" w:eastAsiaTheme="minorEastAsia" w:cstheme="minorEastAsia"/>
                <w:color w:val="auto"/>
                <w:sz w:val="21"/>
                <w:szCs w:val="21"/>
                <w:highlight w:val="yellow"/>
              </w:rPr>
            </w:pPr>
          </w:p>
        </w:tc>
        <w:tc>
          <w:tcPr>
            <w:tcW w:w="1134" w:type="dxa"/>
            <w:noWrap w:val="0"/>
            <w:vAlign w:val="center"/>
          </w:tcPr>
          <w:p w14:paraId="716F9586">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业绩（10分）</w:t>
            </w:r>
          </w:p>
        </w:tc>
        <w:tc>
          <w:tcPr>
            <w:tcW w:w="4767" w:type="dxa"/>
            <w:tcBorders>
              <w:top w:val="single" w:color="auto" w:sz="4" w:space="0"/>
              <w:bottom w:val="single" w:color="auto" w:sz="4" w:space="0"/>
            </w:tcBorders>
            <w:noWrap w:val="0"/>
            <w:vAlign w:val="center"/>
          </w:tcPr>
          <w:p w14:paraId="5BD9B290">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1.2020年1月1日至磋商截止日（以合同签订时间为准），供应商独立承担过地质灾害风险调查评价业绩，每有1个业绩得2.5分，此项业绩最多得5分。</w:t>
            </w:r>
          </w:p>
          <w:p w14:paraId="4B610592">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2.2020年1月1日至磋商截止日（以合同签订时间为准），供应商独立承担过地质灾害科研类业绩（包含集成研究或对策研究项目），每有1个业绩得2.5分，此项业绩最多得5分。</w:t>
            </w:r>
          </w:p>
        </w:tc>
        <w:tc>
          <w:tcPr>
            <w:tcW w:w="1994" w:type="dxa"/>
            <w:noWrap w:val="0"/>
            <w:vAlign w:val="center"/>
          </w:tcPr>
          <w:p w14:paraId="2B6B8F81">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1.提供合同复印件，并加盖供应商公章。</w:t>
            </w:r>
          </w:p>
          <w:p w14:paraId="690A15B9">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2.业绩不重复计分。</w:t>
            </w:r>
          </w:p>
        </w:tc>
      </w:tr>
    </w:tbl>
    <w:p w14:paraId="7DAAD7C6">
      <w:pPr>
        <w:snapToGrid w:val="0"/>
        <w:spacing w:line="400" w:lineRule="exact"/>
        <w:ind w:firstLine="465"/>
        <w:rPr>
          <w:rFonts w:hint="eastAsia" w:asciiTheme="minorEastAsia" w:hAnsiTheme="minorEastAsia" w:eastAsiaTheme="minorEastAsia" w:cstheme="minorEastAsia"/>
          <w:color w:val="auto"/>
          <w:sz w:val="24"/>
          <w:szCs w:val="24"/>
        </w:rPr>
      </w:pPr>
      <w:bookmarkStart w:id="180" w:name="_Toc8811"/>
      <w:bookmarkStart w:id="181" w:name="_Toc106030890"/>
      <w:bookmarkStart w:id="182" w:name="_Toc32356"/>
      <w:bookmarkStart w:id="183" w:name="_Toc9199"/>
      <w:bookmarkStart w:id="184" w:name="_Toc14610"/>
      <w:bookmarkStart w:id="185" w:name="_Toc76462335"/>
      <w:bookmarkStart w:id="186" w:name="_Toc13918"/>
      <w:r>
        <w:rPr>
          <w:rFonts w:hint="eastAsia" w:asciiTheme="minorEastAsia" w:hAnsiTheme="minorEastAsia" w:eastAsiaTheme="minorEastAsia" w:cstheme="minorEastAsia"/>
          <w:color w:val="auto"/>
          <w:sz w:val="24"/>
          <w:szCs w:val="24"/>
        </w:rPr>
        <w:t>注：关于小微企业报价扣除比例说明</w:t>
      </w:r>
    </w:p>
    <w:p w14:paraId="0C8A5064">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1.供应商参与磋商的，对小微型企业给予</w:t>
      </w:r>
      <w:r>
        <w:rPr>
          <w:rFonts w:hint="eastAsia" w:asciiTheme="minorEastAsia" w:hAnsiTheme="minorEastAsia" w:eastAsiaTheme="minorEastAsia" w:cstheme="minorEastAsia"/>
          <w:color w:val="auto"/>
          <w:sz w:val="24"/>
          <w:szCs w:val="24"/>
          <w:u w:val="single"/>
        </w:rPr>
        <w:t xml:space="preserve"> 10 </w:t>
      </w:r>
      <w:r>
        <w:rPr>
          <w:rFonts w:hint="eastAsia" w:asciiTheme="minorEastAsia" w:hAnsiTheme="minorEastAsia" w:eastAsiaTheme="minorEastAsia" w:cstheme="minorEastAsia"/>
          <w:color w:val="auto"/>
          <w:sz w:val="24"/>
          <w:szCs w:val="24"/>
        </w:rPr>
        <w:t>%（服务10%-20%，工程3%-5%由采购人在幅度范围内确定）的扣除，以扣除后的报价参与评审。</w:t>
      </w:r>
    </w:p>
    <w:p w14:paraId="2F296676">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2.监狱企业、残疾人福利性单位视同小型、微型企业。</w:t>
      </w:r>
    </w:p>
    <w:p w14:paraId="7658A23D">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rPr>
      </w:pPr>
      <w:bookmarkStart w:id="187" w:name="_Toc4509"/>
      <w:r>
        <w:rPr>
          <w:rFonts w:hint="eastAsia" w:asciiTheme="minorEastAsia" w:hAnsiTheme="minorEastAsia" w:eastAsiaTheme="minorEastAsia" w:cstheme="minorEastAsia"/>
          <w:color w:val="auto"/>
          <w:sz w:val="24"/>
        </w:rPr>
        <w:t>三、无效响应</w:t>
      </w:r>
      <w:bookmarkEnd w:id="180"/>
      <w:bookmarkEnd w:id="181"/>
      <w:bookmarkEnd w:id="182"/>
      <w:bookmarkEnd w:id="183"/>
      <w:bookmarkEnd w:id="184"/>
      <w:bookmarkEnd w:id="185"/>
      <w:bookmarkEnd w:id="186"/>
      <w:bookmarkEnd w:id="187"/>
    </w:p>
    <w:p w14:paraId="4505FF29">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供应商发生以下条款情况之一者，视为无效响应，其响应文件将被拒绝：</w:t>
      </w:r>
    </w:p>
    <w:p w14:paraId="5959C7D2">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（一）供应商不符合规定的资格条件的；</w:t>
      </w:r>
    </w:p>
    <w:p w14:paraId="147C5EA3">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（二）供应商的法定代表人（或其授权代表）或自然人未参加磋商；</w:t>
      </w:r>
    </w:p>
    <w:p w14:paraId="7694951B">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（三）供应商所提交的响应文件不按“第七篇响应文件编制要求”要求签署或盖章；</w:t>
      </w:r>
    </w:p>
    <w:p w14:paraId="44086B3D">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（四）供应商的最后报价超过采购预算或最高限价的；</w:t>
      </w:r>
    </w:p>
    <w:p w14:paraId="176C289D">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（五）法定代表人为同一个人的两个及两个以上法人，母公司、全资子公司及其控股公司，在同一包采购中同时参与磋商；</w:t>
      </w:r>
    </w:p>
    <w:p w14:paraId="2F16F55B">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（六）单位负责人为同一人或者存在直接控股、管理关系的不同供应商，参加同一合同项下的政府采购活动的；</w:t>
      </w:r>
    </w:p>
    <w:p w14:paraId="6B139D2F">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（七）为采购项目提供整体设计、规范编制或者项目管理、监理、检测等服务的供应商，再参加该采购项目的其他采购活动；</w:t>
      </w:r>
    </w:p>
    <w:p w14:paraId="7B04D2D7">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（八）供应商磋商有效期不满足竞争性磋商文件要求的；</w:t>
      </w:r>
    </w:p>
    <w:p w14:paraId="7006BCF2">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（九）供应商响应文件内容有与国家现行法律法规相违背的内容，或附有采购人无法接受的条件；</w:t>
      </w:r>
    </w:p>
    <w:p w14:paraId="556E606E">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（十）法律、法规和竞争性磋商文件规定的其他无效情形。</w:t>
      </w:r>
    </w:p>
    <w:p w14:paraId="06EA55A0">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rPr>
      </w:pPr>
      <w:bookmarkStart w:id="188" w:name="_Toc76462336"/>
      <w:bookmarkStart w:id="189" w:name="_Toc31109"/>
      <w:bookmarkStart w:id="190" w:name="_Toc21054"/>
      <w:bookmarkStart w:id="191" w:name="_Toc17988"/>
      <w:bookmarkStart w:id="192" w:name="_Toc2027"/>
      <w:bookmarkStart w:id="193" w:name="_Toc106030891"/>
      <w:bookmarkStart w:id="194" w:name="_Toc7280"/>
      <w:bookmarkStart w:id="195" w:name="_Toc31289"/>
      <w:r>
        <w:rPr>
          <w:rFonts w:hint="eastAsia" w:asciiTheme="minorEastAsia" w:hAnsiTheme="minorEastAsia" w:eastAsiaTheme="minorEastAsia" w:cstheme="minorEastAsia"/>
          <w:color w:val="auto"/>
          <w:sz w:val="24"/>
        </w:rPr>
        <w:t>四、</w:t>
      </w:r>
      <w:bookmarkEnd w:id="178"/>
      <w:bookmarkEnd w:id="179"/>
      <w:r>
        <w:rPr>
          <w:rFonts w:hint="eastAsia" w:asciiTheme="minorEastAsia" w:hAnsiTheme="minorEastAsia" w:eastAsiaTheme="minorEastAsia" w:cstheme="minorEastAsia"/>
          <w:color w:val="auto"/>
          <w:sz w:val="24"/>
        </w:rPr>
        <w:t>采购终止</w:t>
      </w:r>
      <w:bookmarkEnd w:id="188"/>
      <w:bookmarkEnd w:id="189"/>
      <w:bookmarkEnd w:id="190"/>
      <w:bookmarkEnd w:id="191"/>
      <w:bookmarkEnd w:id="192"/>
      <w:bookmarkEnd w:id="193"/>
      <w:bookmarkEnd w:id="194"/>
      <w:bookmarkEnd w:id="195"/>
    </w:p>
    <w:p w14:paraId="58404B3F">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出现下列情形之一的，采购人或者采购代理机构应当终止竞争性磋商采购活动，发布项目终止公告并说明原因，重新开展采购活动：</w:t>
      </w:r>
    </w:p>
    <w:p w14:paraId="7616B3FB">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（一）因情况变化，不再符合规定的竞争性磋商采购方式适用情形的；</w:t>
      </w:r>
    </w:p>
    <w:p w14:paraId="369C960F">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（二）出现影响采购公正的违法、违规行为的；</w:t>
      </w:r>
    </w:p>
    <w:p w14:paraId="0DE3A799">
      <w:pPr>
        <w:snapToGrid w:val="0"/>
        <w:spacing w:line="400" w:lineRule="exact"/>
        <w:ind w:firstLine="465"/>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（三）在采购过程中符合要求的供应商或者报价未超过采购预算的供应商不足3家的，但《政府采购竞争性磋商采购方式管理暂行办法》第二十一条第三款规定的情形除外。</w:t>
      </w:r>
    </w:p>
    <w:p w14:paraId="1CE38A99">
      <w:pPr>
        <w:pStyle w:val="5"/>
        <w:rPr>
          <w:rFonts w:hint="eastAsia" w:asciiTheme="minorEastAsia" w:hAnsiTheme="minorEastAsia" w:eastAsiaTheme="minorEastAsia" w:cstheme="minorEastAsia"/>
          <w:color w:val="auto"/>
        </w:rPr>
      </w:pPr>
    </w:p>
    <w:p w14:paraId="7A4D407E">
      <w:pPr>
        <w:pStyle w:val="4"/>
        <w:pageBreakBefore/>
        <w:spacing w:before="0" w:after="0" w:line="360" w:lineRule="auto"/>
        <w:jc w:val="center"/>
        <w:rPr>
          <w:rFonts w:hint="eastAsia" w:asciiTheme="minorEastAsia" w:hAnsiTheme="minorEastAsia" w:eastAsiaTheme="minorEastAsia" w:cstheme="minorEastAsia"/>
          <w:b w:val="0"/>
          <w:bCs/>
          <w:color w:val="auto"/>
          <w:sz w:val="36"/>
          <w:szCs w:val="30"/>
        </w:rPr>
      </w:pPr>
      <w:bookmarkStart w:id="196" w:name="_Toc102227313"/>
      <w:bookmarkStart w:id="197" w:name="_Toc76462337"/>
      <w:bookmarkStart w:id="198" w:name="_Toc18298"/>
      <w:bookmarkStart w:id="199" w:name="_Toc29115"/>
      <w:bookmarkStart w:id="200" w:name="_Toc106030892"/>
      <w:bookmarkStart w:id="201" w:name="_Toc32240"/>
      <w:bookmarkStart w:id="202" w:name="_Toc1140"/>
      <w:bookmarkStart w:id="203" w:name="_Toc7013"/>
      <w:bookmarkStart w:id="204" w:name="_Toc11259"/>
      <w:r>
        <w:rPr>
          <w:rFonts w:hint="eastAsia" w:asciiTheme="minorEastAsia" w:hAnsiTheme="minorEastAsia" w:eastAsiaTheme="minorEastAsia" w:cstheme="minorEastAsia"/>
          <w:b w:val="0"/>
          <w:bCs/>
          <w:color w:val="auto"/>
          <w:sz w:val="36"/>
          <w:szCs w:val="30"/>
        </w:rPr>
        <w:t>第五篇  供应商须知</w:t>
      </w:r>
      <w:bookmarkEnd w:id="196"/>
      <w:bookmarkEnd w:id="197"/>
      <w:bookmarkEnd w:id="198"/>
      <w:bookmarkEnd w:id="199"/>
      <w:bookmarkEnd w:id="200"/>
      <w:bookmarkEnd w:id="201"/>
      <w:bookmarkEnd w:id="202"/>
      <w:bookmarkEnd w:id="203"/>
      <w:bookmarkEnd w:id="204"/>
    </w:p>
    <w:p w14:paraId="17388042">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rPr>
      </w:pPr>
      <w:bookmarkStart w:id="205" w:name="_Toc22691"/>
      <w:bookmarkStart w:id="206" w:name="_Toc342913389"/>
      <w:bookmarkStart w:id="207" w:name="_Toc20824"/>
      <w:bookmarkStart w:id="208" w:name="_Toc9676"/>
      <w:bookmarkStart w:id="209" w:name="_Toc11013"/>
      <w:bookmarkStart w:id="210" w:name="_Toc106030893"/>
      <w:bookmarkStart w:id="211" w:name="_Toc76462338"/>
      <w:bookmarkStart w:id="212" w:name="_Toc14493"/>
      <w:bookmarkStart w:id="213" w:name="_Toc23269"/>
      <w:r>
        <w:rPr>
          <w:rFonts w:hint="eastAsia" w:asciiTheme="minorEastAsia" w:hAnsiTheme="minorEastAsia" w:eastAsiaTheme="minorEastAsia" w:cstheme="minorEastAsia"/>
          <w:color w:val="auto"/>
          <w:sz w:val="24"/>
        </w:rPr>
        <w:t>一、磋商费用</w:t>
      </w:r>
      <w:bookmarkEnd w:id="205"/>
      <w:bookmarkEnd w:id="206"/>
      <w:bookmarkEnd w:id="207"/>
      <w:bookmarkEnd w:id="208"/>
      <w:bookmarkEnd w:id="209"/>
      <w:bookmarkEnd w:id="210"/>
      <w:bookmarkEnd w:id="211"/>
      <w:bookmarkEnd w:id="212"/>
      <w:bookmarkEnd w:id="213"/>
    </w:p>
    <w:p w14:paraId="1FF4B1A0">
      <w:pPr>
        <w:pStyle w:val="14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参与磋商的供应商应承担其编制响应文件与递交响应文件所涉及的一切费用，不论磋商结果如何，采购人和采购代理机构在任何情况下无义务也无责任承担这些费用。</w:t>
      </w:r>
    </w:p>
    <w:p w14:paraId="047CC43D">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rPr>
      </w:pPr>
      <w:bookmarkStart w:id="214" w:name="_Toc76462339"/>
      <w:bookmarkStart w:id="215" w:name="_Toc28339"/>
      <w:bookmarkStart w:id="216" w:name="_Toc32597"/>
      <w:bookmarkStart w:id="217" w:name="_Toc11832"/>
      <w:bookmarkStart w:id="218" w:name="_Toc213"/>
      <w:bookmarkStart w:id="219" w:name="_Toc27282"/>
      <w:bookmarkStart w:id="220" w:name="_Toc106030894"/>
      <w:bookmarkStart w:id="221" w:name="_Toc342913391"/>
      <w:bookmarkStart w:id="222" w:name="_Toc11460"/>
      <w:r>
        <w:rPr>
          <w:rFonts w:hint="eastAsia" w:asciiTheme="minorEastAsia" w:hAnsiTheme="minorEastAsia" w:eastAsiaTheme="minorEastAsia" w:cstheme="minorEastAsia"/>
          <w:color w:val="auto"/>
          <w:sz w:val="24"/>
        </w:rPr>
        <w:t>二、竞争性磋商文件</w:t>
      </w:r>
      <w:bookmarkEnd w:id="214"/>
      <w:bookmarkEnd w:id="215"/>
      <w:bookmarkEnd w:id="216"/>
      <w:bookmarkEnd w:id="217"/>
      <w:bookmarkEnd w:id="218"/>
      <w:bookmarkEnd w:id="219"/>
      <w:bookmarkEnd w:id="220"/>
      <w:bookmarkEnd w:id="221"/>
      <w:bookmarkEnd w:id="222"/>
    </w:p>
    <w:p w14:paraId="2F354541">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（一）竞争性磋商文件由采购邀请书、项目服务需求、供应商须知、项目商务需求、磋商程序及方法、评审标准、无效响应和采购终止、供应商须知</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color w:val="auto"/>
          <w:sz w:val="24"/>
          <w:szCs w:val="24"/>
        </w:rPr>
        <w:t>政府采购合同</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color w:val="auto"/>
          <w:sz w:val="24"/>
          <w:szCs w:val="24"/>
        </w:rPr>
        <w:t>响应文件编制要求七部分组成。</w:t>
      </w:r>
    </w:p>
    <w:p w14:paraId="51E5F34C">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（二）采购人（或采购代理机构）所作的一切有效的书面通知、修改及补充，都是竞争性磋商文件不可分割的部分。</w:t>
      </w:r>
    </w:p>
    <w:p w14:paraId="36E3E76A">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（三）竞争性磋商文件的解释</w:t>
      </w:r>
    </w:p>
    <w:p w14:paraId="0167A09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供应商如对竞争性磋商文件有疑问，以</w:t>
      </w:r>
      <w:r>
        <w:rPr>
          <w:rFonts w:hint="eastAsia" w:asciiTheme="minorEastAsia" w:hAnsiTheme="minorEastAsia" w:eastAsiaTheme="minorEastAsia" w:cstheme="minorEastAsia"/>
          <w:sz w:val="24"/>
          <w:szCs w:val="24"/>
          <w:lang w:eastAsia="zh-CN"/>
        </w:rPr>
        <w:t>电话形式</w:t>
      </w:r>
      <w:r>
        <w:rPr>
          <w:rFonts w:hint="eastAsia" w:asciiTheme="minorEastAsia" w:hAnsiTheme="minorEastAsia" w:eastAsiaTheme="minorEastAsia" w:cstheme="minorEastAsia"/>
          <w:sz w:val="24"/>
          <w:szCs w:val="24"/>
        </w:rPr>
        <w:t>在提交响应文件截止时间</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个工作日前向采购人（或采购代理机构）</w:t>
      </w:r>
      <w:r>
        <w:rPr>
          <w:rFonts w:hint="eastAsia" w:asciiTheme="minorEastAsia" w:hAnsiTheme="minorEastAsia" w:eastAsiaTheme="minorEastAsia" w:cstheme="minorEastAsia"/>
          <w:sz w:val="24"/>
          <w:szCs w:val="24"/>
          <w:lang w:eastAsia="zh-CN"/>
        </w:rPr>
        <w:t>咨询</w:t>
      </w:r>
      <w:r>
        <w:rPr>
          <w:rFonts w:hint="eastAsia" w:asciiTheme="minorEastAsia" w:hAnsiTheme="minorEastAsia" w:eastAsiaTheme="minorEastAsia" w:cstheme="minorEastAsia"/>
          <w:sz w:val="24"/>
          <w:szCs w:val="24"/>
        </w:rPr>
        <w:t>。如供应商未提出疑问，视为完全理解并同意本竞争性磋商文件。一经进入磋商程序，即视为供应商已详细阅读全部文件资料，完全理解竞争性磋商文件所有条款内容并同意放弃对这方面有不明白及误解的权利。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223" w:name="_Toc318159349"/>
      <w:bookmarkStart w:id="224" w:name="_Toc318166429"/>
      <w:bookmarkStart w:id="225" w:name="_Toc318159160"/>
      <w:bookmarkStart w:id="226" w:name="_Toc318159780"/>
    </w:p>
    <w:p w14:paraId="5E4F941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（四）本竞争性磋商文件中，磋商小组根据与供应商进行磋商可能实质性变动的内容为竞争性磋商文件第二、三、六篇全部内容。</w:t>
      </w:r>
    </w:p>
    <w:p w14:paraId="6C0B036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（五）评审的依据为竞争性磋商文件和响应文件（含有效的书面承诺）。磋商小组判断响应文件对竞争性磋商文件的响应，仅基于响应文件本身而不靠外部证据。</w:t>
      </w:r>
    </w:p>
    <w:bookmarkEnd w:id="223"/>
    <w:bookmarkEnd w:id="224"/>
    <w:bookmarkEnd w:id="225"/>
    <w:bookmarkEnd w:id="226"/>
    <w:p w14:paraId="7ABB8979">
      <w:pPr>
        <w:pStyle w:val="4"/>
        <w:adjustRightInd w:val="0"/>
        <w:snapToGrid w:val="0"/>
        <w:spacing w:before="0" w:after="0" w:line="400" w:lineRule="exact"/>
        <w:ind w:firstLine="482" w:firstLineChars="200"/>
        <w:rPr>
          <w:rFonts w:hint="eastAsia" w:asciiTheme="minorEastAsia" w:hAnsiTheme="minorEastAsia" w:eastAsiaTheme="minorEastAsia" w:cstheme="minorEastAsia"/>
          <w:sz w:val="24"/>
        </w:rPr>
      </w:pPr>
      <w:bookmarkStart w:id="227" w:name="_Toc179714297"/>
      <w:bookmarkStart w:id="228" w:name="_Toc29817"/>
      <w:bookmarkStart w:id="229" w:name="_Toc23280"/>
      <w:bookmarkStart w:id="230" w:name="_Toc342913392"/>
      <w:bookmarkStart w:id="231" w:name="_Toc10120"/>
      <w:bookmarkStart w:id="232" w:name="_Toc8666"/>
      <w:bookmarkStart w:id="233" w:name="_Toc102227318"/>
      <w:bookmarkStart w:id="234" w:name="_Toc106030895"/>
      <w:bookmarkStart w:id="235" w:name="_Toc2328"/>
      <w:bookmarkStart w:id="236" w:name="_Toc76462340"/>
      <w:bookmarkStart w:id="237" w:name="_Toc22976"/>
      <w:r>
        <w:rPr>
          <w:rFonts w:hint="eastAsia" w:asciiTheme="minorEastAsia" w:hAnsiTheme="minorEastAsia" w:eastAsiaTheme="minorEastAsia" w:cstheme="minorEastAsia"/>
          <w:sz w:val="24"/>
        </w:rPr>
        <w:t>三、磋商要求</w:t>
      </w:r>
      <w:bookmarkEnd w:id="227"/>
      <w:bookmarkEnd w:id="228"/>
      <w:bookmarkEnd w:id="229"/>
      <w:bookmarkEnd w:id="230"/>
      <w:bookmarkEnd w:id="231"/>
      <w:bookmarkEnd w:id="232"/>
      <w:bookmarkEnd w:id="233"/>
      <w:bookmarkEnd w:id="234"/>
      <w:bookmarkEnd w:id="235"/>
      <w:bookmarkEnd w:id="236"/>
      <w:bookmarkEnd w:id="237"/>
    </w:p>
    <w:p w14:paraId="060596A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（一）响应文件</w:t>
      </w:r>
    </w:p>
    <w:p w14:paraId="2BD3E7E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1.供应商应当按照竞争性磋商文件的要求编制响应文件，并对竞争性磋商文件提出的要求和条件作出实质性响应，响应文件原则上采用软面订本，同时应编制完整的页码、目录。</w:t>
      </w:r>
    </w:p>
    <w:p w14:paraId="0F17A5A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2.响应文件组成</w:t>
      </w:r>
    </w:p>
    <w:p w14:paraId="32698CB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AD8E0A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（二）联合体</w:t>
      </w:r>
    </w:p>
    <w:p w14:paraId="430F7DA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本项目不接受联合体</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w:t>
      </w:r>
    </w:p>
    <w:p w14:paraId="19CEFDB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（三）磋商有效期：响应文件及有关承诺文件有效期为提交响应文件截止时间起90天。</w:t>
      </w:r>
    </w:p>
    <w:p w14:paraId="1B465F3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（四）修正错误</w:t>
      </w:r>
    </w:p>
    <w:p w14:paraId="7FA7EE8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1.若供应商所递交的响应文件或最后报价中的价格出现大写金额和小写金额不一致的错误，以大写金额修正为准。</w:t>
      </w:r>
    </w:p>
    <w:p w14:paraId="2F89871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59494797">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（五）提交响应文件的份数和签署</w:t>
      </w:r>
    </w:p>
    <w:p w14:paraId="65FD9634">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7BB78314">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rPr>
        <w:t>响应文件按竞争性磋商文件“第七篇响应文件编制要求”要求签署或盖章。</w:t>
      </w:r>
    </w:p>
    <w:p w14:paraId="71812113">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（六）响应文件的递交</w:t>
      </w:r>
    </w:p>
    <w:p w14:paraId="4C0458BA">
      <w:pPr>
        <w:pStyle w:val="30"/>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的正本、副本以及电子文档均应密封送达磋商地点，应在封套上注明磋商项目名称、供应商名称。若正本、副本以及电子文档分别进行密封的，还应在封套上注明“正本”、“副本”、“电子文档”字样。</w:t>
      </w:r>
    </w:p>
    <w:p w14:paraId="39EEAF59">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（七）供应商参与人员</w:t>
      </w:r>
    </w:p>
    <w:p w14:paraId="1DADAAB0">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各个供应商应当派1-2名代表参与磋商，至少1人应为法定代表人（或其授权代表）或自然人（供应商为自然人）。</w:t>
      </w:r>
    </w:p>
    <w:p w14:paraId="73758307">
      <w:pPr>
        <w:pStyle w:val="4"/>
        <w:adjustRightInd w:val="0"/>
        <w:snapToGrid w:val="0"/>
        <w:spacing w:before="0" w:after="0" w:line="400" w:lineRule="exact"/>
        <w:ind w:firstLine="482" w:firstLineChars="200"/>
        <w:rPr>
          <w:rFonts w:hint="eastAsia" w:asciiTheme="minorEastAsia" w:hAnsiTheme="minorEastAsia" w:eastAsiaTheme="minorEastAsia" w:cstheme="minorEastAsia"/>
          <w:sz w:val="24"/>
        </w:rPr>
      </w:pPr>
      <w:bookmarkStart w:id="238" w:name="_Toc19519"/>
      <w:bookmarkStart w:id="239" w:name="_Toc9369"/>
      <w:bookmarkStart w:id="240" w:name="_Toc730"/>
      <w:bookmarkStart w:id="241" w:name="_Toc106030896"/>
      <w:bookmarkStart w:id="242" w:name="_Toc76462341"/>
      <w:bookmarkStart w:id="243" w:name="_Toc29585"/>
      <w:bookmarkStart w:id="244" w:name="_Toc27835"/>
      <w:bookmarkStart w:id="245" w:name="_Toc28592"/>
      <w:r>
        <w:rPr>
          <w:rFonts w:hint="eastAsia" w:asciiTheme="minorEastAsia" w:hAnsiTheme="minorEastAsia" w:eastAsiaTheme="minorEastAsia" w:cstheme="minorEastAsia"/>
          <w:sz w:val="24"/>
        </w:rPr>
        <w:t>四、成交供应商的确认和变更</w:t>
      </w:r>
      <w:bookmarkEnd w:id="238"/>
      <w:bookmarkEnd w:id="239"/>
      <w:bookmarkEnd w:id="240"/>
      <w:bookmarkEnd w:id="241"/>
      <w:bookmarkEnd w:id="242"/>
      <w:bookmarkEnd w:id="243"/>
      <w:bookmarkEnd w:id="244"/>
      <w:bookmarkEnd w:id="245"/>
    </w:p>
    <w:p w14:paraId="5C528C16">
      <w:pPr>
        <w:snapToGrid w:val="0"/>
        <w:spacing w:line="400" w:lineRule="exact"/>
        <w:ind w:firstLine="480" w:firstLineChars="200"/>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（一）成交供应商的确认</w:t>
      </w:r>
    </w:p>
    <w:p w14:paraId="0A5F17CD">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A190A36">
      <w:pPr>
        <w:snapToGrid w:val="0"/>
        <w:spacing w:line="400" w:lineRule="exact"/>
        <w:ind w:firstLine="480" w:firstLineChars="200"/>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（二）成交供应商的变更</w:t>
      </w:r>
    </w:p>
    <w:p w14:paraId="1CEAB71F">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成交供应商拒绝与采购人签订合同的，采购人可以按照评标报告推荐的成交候选供应商顺序，确定排名下一位的候选人为成交供应商，也可以重新开展采购活动。</w:t>
      </w:r>
    </w:p>
    <w:p w14:paraId="06F2DF44">
      <w:pPr>
        <w:pStyle w:val="4"/>
        <w:adjustRightInd w:val="0"/>
        <w:snapToGrid w:val="0"/>
        <w:spacing w:before="0" w:after="0" w:line="400" w:lineRule="exact"/>
        <w:ind w:firstLine="482" w:firstLineChars="200"/>
        <w:rPr>
          <w:rFonts w:hint="eastAsia" w:asciiTheme="minorEastAsia" w:hAnsiTheme="minorEastAsia" w:eastAsiaTheme="minorEastAsia" w:cstheme="minorEastAsia"/>
          <w:sz w:val="24"/>
        </w:rPr>
      </w:pPr>
      <w:bookmarkStart w:id="246" w:name="_Toc102227321"/>
      <w:bookmarkStart w:id="247" w:name="_Toc6602"/>
      <w:bookmarkStart w:id="248" w:name="_Toc29760"/>
      <w:bookmarkStart w:id="249" w:name="_Toc342913395"/>
      <w:bookmarkStart w:id="250" w:name="_Toc106030897"/>
      <w:bookmarkStart w:id="251" w:name="_Toc20084"/>
      <w:bookmarkStart w:id="252" w:name="_Toc31025"/>
      <w:bookmarkStart w:id="253" w:name="_Toc76462342"/>
      <w:bookmarkStart w:id="254" w:name="_Toc21629"/>
      <w:bookmarkStart w:id="255" w:name="_Toc2342"/>
      <w:r>
        <w:rPr>
          <w:rFonts w:hint="eastAsia" w:asciiTheme="minorEastAsia" w:hAnsiTheme="minorEastAsia" w:eastAsiaTheme="minorEastAsia" w:cstheme="minorEastAsia"/>
          <w:sz w:val="24"/>
        </w:rPr>
        <w:t>五、成交通知</w:t>
      </w:r>
      <w:bookmarkEnd w:id="246"/>
      <w:bookmarkEnd w:id="247"/>
      <w:bookmarkEnd w:id="248"/>
      <w:bookmarkEnd w:id="249"/>
      <w:bookmarkEnd w:id="250"/>
      <w:bookmarkEnd w:id="251"/>
      <w:bookmarkEnd w:id="252"/>
      <w:bookmarkEnd w:id="253"/>
      <w:bookmarkEnd w:id="254"/>
      <w:bookmarkEnd w:id="255"/>
    </w:p>
    <w:p w14:paraId="728427B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（一）成交供应商确定后，采购代理机构将在</w:t>
      </w:r>
      <w:r>
        <w:rPr>
          <w:rFonts w:hint="eastAsia" w:asciiTheme="minorEastAsia" w:hAnsiTheme="minorEastAsia" w:eastAsiaTheme="minorEastAsia" w:cstheme="minorEastAsia"/>
          <w:sz w:val="24"/>
          <w:szCs w:val="24"/>
          <w:lang w:val="en-US" w:eastAsia="zh-CN"/>
        </w:rPr>
        <w:t>行采家（https://www.gec123.com/）</w:t>
      </w:r>
      <w:r>
        <w:rPr>
          <w:rFonts w:hint="eastAsia" w:asciiTheme="minorEastAsia" w:hAnsiTheme="minorEastAsia" w:eastAsiaTheme="minorEastAsia" w:cstheme="minorEastAsia"/>
          <w:sz w:val="24"/>
          <w:szCs w:val="24"/>
        </w:rPr>
        <w:t>上发布成交结果公告。</w:t>
      </w:r>
    </w:p>
    <w:p w14:paraId="2A35ACF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（二）结果公告发出同时，采购代理机构将以书面形式发出《成交通知书》。《成交通知书》一经发出即发生法律效力。</w:t>
      </w:r>
    </w:p>
    <w:p w14:paraId="0A94EEF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（三）《成交通知书》将作为签订合同的依据。</w:t>
      </w:r>
    </w:p>
    <w:p w14:paraId="52BFFD04">
      <w:pPr>
        <w:pStyle w:val="4"/>
        <w:adjustRightInd w:val="0"/>
        <w:snapToGrid w:val="0"/>
        <w:spacing w:before="0" w:after="0" w:line="400" w:lineRule="exact"/>
        <w:ind w:firstLine="482" w:firstLineChars="200"/>
        <w:rPr>
          <w:rFonts w:hint="eastAsia" w:asciiTheme="minorEastAsia" w:hAnsiTheme="minorEastAsia" w:eastAsiaTheme="minorEastAsia" w:cstheme="minorEastAsia"/>
          <w:sz w:val="24"/>
          <w:lang w:eastAsia="zh-CN"/>
        </w:rPr>
      </w:pPr>
      <w:bookmarkStart w:id="256" w:name="_Toc106030898"/>
      <w:bookmarkStart w:id="257" w:name="_Toc76462343"/>
      <w:bookmarkStart w:id="258" w:name="_Toc5417"/>
      <w:bookmarkStart w:id="259" w:name="_Toc4689"/>
      <w:bookmarkStart w:id="260" w:name="_Toc31687"/>
      <w:bookmarkStart w:id="261" w:name="_Toc27425"/>
      <w:bookmarkStart w:id="262" w:name="_Toc18151"/>
      <w:bookmarkStart w:id="263" w:name="_Toc21797"/>
      <w:r>
        <w:rPr>
          <w:rFonts w:hint="eastAsia" w:asciiTheme="minorEastAsia" w:hAnsiTheme="minorEastAsia" w:eastAsiaTheme="minorEastAsia" w:cstheme="minorEastAsia"/>
          <w:sz w:val="24"/>
        </w:rPr>
        <w:t>六、关于</w:t>
      </w:r>
      <w:bookmarkEnd w:id="256"/>
      <w:bookmarkEnd w:id="257"/>
      <w:r>
        <w:rPr>
          <w:rFonts w:hint="eastAsia" w:asciiTheme="minorEastAsia" w:hAnsiTheme="minorEastAsia" w:eastAsiaTheme="minorEastAsia" w:cstheme="minorEastAsia"/>
          <w:sz w:val="24"/>
          <w:lang w:eastAsia="zh-CN"/>
        </w:rPr>
        <w:t>询问</w:t>
      </w:r>
      <w:bookmarkEnd w:id="258"/>
      <w:bookmarkEnd w:id="259"/>
      <w:bookmarkEnd w:id="260"/>
      <w:bookmarkEnd w:id="261"/>
      <w:bookmarkEnd w:id="262"/>
      <w:bookmarkEnd w:id="263"/>
    </w:p>
    <w:p w14:paraId="1CDF9F94">
      <w:pPr>
        <w:spacing w:line="400" w:lineRule="exact"/>
        <w:ind w:firstLine="480" w:firstLineChars="200"/>
        <w:outlineLvl w:val="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lang w:eastAsia="zh-CN"/>
        </w:rPr>
        <w:t>询问</w:t>
      </w:r>
    </w:p>
    <w:p w14:paraId="1CD987B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sz w:val="24"/>
          <w:szCs w:val="24"/>
          <w:lang w:eastAsia="zh-CN"/>
        </w:rPr>
        <w:t>对</w:t>
      </w:r>
      <w:r>
        <w:rPr>
          <w:rFonts w:hint="eastAsia" w:asciiTheme="minorEastAsia" w:hAnsiTheme="minorEastAsia" w:eastAsiaTheme="minorEastAsia" w:cstheme="minorEastAsia"/>
          <w:sz w:val="24"/>
          <w:szCs w:val="24"/>
        </w:rPr>
        <w:t>采购文件、采购过程和成交结果</w:t>
      </w:r>
      <w:r>
        <w:rPr>
          <w:rFonts w:hint="eastAsia" w:asciiTheme="minorEastAsia" w:hAnsiTheme="minorEastAsia" w:eastAsiaTheme="minorEastAsia" w:cstheme="minorEastAsia"/>
          <w:sz w:val="24"/>
          <w:szCs w:val="24"/>
          <w:lang w:eastAsia="zh-CN"/>
        </w:rPr>
        <w:t>有异议</w:t>
      </w:r>
      <w:r>
        <w:rPr>
          <w:rFonts w:hint="eastAsia" w:asciiTheme="minorEastAsia" w:hAnsiTheme="minorEastAsia" w:eastAsiaTheme="minorEastAsia" w:cstheme="minorEastAsia"/>
          <w:sz w:val="24"/>
          <w:szCs w:val="24"/>
        </w:rPr>
        <w:t>的，可向采购人或采购代理机构以书面形式提出</w:t>
      </w:r>
      <w:r>
        <w:rPr>
          <w:rFonts w:hint="eastAsia" w:asciiTheme="minorEastAsia" w:hAnsiTheme="minorEastAsia" w:eastAsiaTheme="minorEastAsia" w:cstheme="minorEastAsia"/>
          <w:sz w:val="24"/>
          <w:szCs w:val="24"/>
          <w:lang w:eastAsia="zh-CN"/>
        </w:rPr>
        <w:t>询问</w:t>
      </w:r>
      <w:r>
        <w:rPr>
          <w:rFonts w:hint="eastAsia" w:asciiTheme="minorEastAsia" w:hAnsiTheme="minorEastAsia" w:eastAsiaTheme="minorEastAsia" w:cstheme="minorEastAsia"/>
          <w:sz w:val="24"/>
          <w:szCs w:val="24"/>
        </w:rPr>
        <w:t>。</w:t>
      </w:r>
    </w:p>
    <w:p w14:paraId="4ECA161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提出</w:t>
      </w:r>
      <w:r>
        <w:rPr>
          <w:rFonts w:hint="eastAsia" w:asciiTheme="minorEastAsia" w:hAnsiTheme="minorEastAsia" w:eastAsiaTheme="minorEastAsia" w:cstheme="minorEastAsia"/>
          <w:sz w:val="24"/>
          <w:szCs w:val="24"/>
          <w:lang w:eastAsia="zh-CN"/>
        </w:rPr>
        <w:t>询问</w:t>
      </w:r>
      <w:r>
        <w:rPr>
          <w:rFonts w:hint="eastAsia" w:asciiTheme="minorEastAsia" w:hAnsiTheme="minorEastAsia" w:eastAsiaTheme="minorEastAsia" w:cstheme="minorEastAsia"/>
          <w:sz w:val="24"/>
          <w:szCs w:val="24"/>
        </w:rPr>
        <w:t>的应当是参与所</w:t>
      </w:r>
      <w:r>
        <w:rPr>
          <w:rFonts w:hint="eastAsia" w:asciiTheme="minorEastAsia" w:hAnsiTheme="minorEastAsia" w:eastAsiaTheme="minorEastAsia" w:cstheme="minorEastAsia"/>
          <w:sz w:val="24"/>
          <w:szCs w:val="24"/>
          <w:lang w:eastAsia="zh-CN"/>
        </w:rPr>
        <w:t>询问</w:t>
      </w:r>
      <w:r>
        <w:rPr>
          <w:rFonts w:hint="eastAsia" w:asciiTheme="minorEastAsia" w:hAnsiTheme="minorEastAsia" w:eastAsiaTheme="minorEastAsia" w:cstheme="minorEastAsia"/>
          <w:sz w:val="24"/>
          <w:szCs w:val="24"/>
        </w:rPr>
        <w:t xml:space="preserve">项目采购活动的供应商。 </w:t>
      </w:r>
    </w:p>
    <w:p w14:paraId="69DA1955">
      <w:pPr>
        <w:spacing w:line="400" w:lineRule="exact"/>
        <w:ind w:right="12" w:firstLine="480"/>
        <w:outlineLvl w:val="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eastAsia="zh-CN"/>
        </w:rPr>
        <w:t>询问</w:t>
      </w:r>
      <w:r>
        <w:rPr>
          <w:rFonts w:hint="eastAsia" w:asciiTheme="minorEastAsia" w:hAnsiTheme="minorEastAsia" w:eastAsiaTheme="minorEastAsia" w:cstheme="minorEastAsia"/>
          <w:sz w:val="24"/>
        </w:rPr>
        <w:t>时限、内容</w:t>
      </w:r>
    </w:p>
    <w:p w14:paraId="06A94665">
      <w:pPr>
        <w:spacing w:line="400" w:lineRule="exact"/>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w:t>
      </w:r>
      <w:r>
        <w:rPr>
          <w:rFonts w:hint="eastAsia" w:asciiTheme="minorEastAsia" w:hAnsiTheme="minorEastAsia" w:eastAsiaTheme="minorEastAsia" w:cstheme="minorEastAsia"/>
          <w:sz w:val="24"/>
          <w:lang w:eastAsia="zh-CN"/>
        </w:rPr>
        <w:t>对</w:t>
      </w:r>
      <w:r>
        <w:rPr>
          <w:rFonts w:hint="eastAsia" w:asciiTheme="minorEastAsia" w:hAnsiTheme="minorEastAsia" w:eastAsiaTheme="minorEastAsia" w:cstheme="minorEastAsia"/>
          <w:sz w:val="24"/>
        </w:rPr>
        <w:t>采购文件、采购过程、成交结果</w:t>
      </w:r>
      <w:r>
        <w:rPr>
          <w:rFonts w:hint="eastAsia" w:asciiTheme="minorEastAsia" w:hAnsiTheme="minorEastAsia" w:eastAsiaTheme="minorEastAsia" w:cstheme="minorEastAsia"/>
          <w:sz w:val="24"/>
          <w:lang w:eastAsia="zh-CN"/>
        </w:rPr>
        <w:t>有异议</w:t>
      </w:r>
      <w:r>
        <w:rPr>
          <w:rFonts w:hint="eastAsia" w:asciiTheme="minorEastAsia" w:hAnsiTheme="minorEastAsia" w:eastAsiaTheme="minorEastAsia" w:cstheme="minorEastAsia"/>
          <w:sz w:val="24"/>
        </w:rPr>
        <w:t>的，可以在知道或者应知</w:t>
      </w:r>
      <w:r>
        <w:rPr>
          <w:rFonts w:hint="eastAsia" w:asciiTheme="minorEastAsia" w:hAnsiTheme="minorEastAsia" w:eastAsiaTheme="minorEastAsia" w:cstheme="minorEastAsia"/>
          <w:sz w:val="24"/>
          <w:lang w:eastAsia="zh-CN"/>
        </w:rPr>
        <w:t>道</w:t>
      </w:r>
      <w:r>
        <w:rPr>
          <w:rFonts w:hint="eastAsia" w:asciiTheme="minorEastAsia" w:hAnsiTheme="minorEastAsia" w:eastAsiaTheme="minorEastAsia" w:cstheme="minorEastAsia"/>
          <w:sz w:val="24"/>
        </w:rPr>
        <w:t>之日起</w:t>
      </w:r>
      <w:r>
        <w:rPr>
          <w:rFonts w:hint="eastAsia" w:asciiTheme="minorEastAsia" w:hAnsiTheme="minorEastAsia" w:eastAsiaTheme="minorEastAsia" w:cstheme="minorEastAsia"/>
          <w:sz w:val="24"/>
          <w:lang w:val="en-US" w:eastAsia="zh-CN"/>
        </w:rPr>
        <w:t>二</w:t>
      </w:r>
      <w:r>
        <w:rPr>
          <w:rFonts w:hint="eastAsia" w:asciiTheme="minorEastAsia" w:hAnsiTheme="minorEastAsia" w:eastAsiaTheme="minorEastAsia" w:cstheme="minorEastAsia"/>
          <w:sz w:val="24"/>
        </w:rPr>
        <w:t>个工作日内，以书面形式向采购人、采购代理机构提出</w:t>
      </w:r>
      <w:r>
        <w:rPr>
          <w:rFonts w:hint="eastAsia" w:asciiTheme="minorEastAsia" w:hAnsiTheme="minorEastAsia" w:eastAsiaTheme="minorEastAsia" w:cstheme="minorEastAsia"/>
          <w:sz w:val="24"/>
          <w:lang w:eastAsia="zh-CN"/>
        </w:rPr>
        <w:t>询问</w:t>
      </w:r>
      <w:r>
        <w:rPr>
          <w:rFonts w:hint="eastAsia" w:asciiTheme="minorEastAsia" w:hAnsiTheme="minorEastAsia" w:eastAsiaTheme="minorEastAsia" w:cstheme="minorEastAsia"/>
          <w:sz w:val="24"/>
        </w:rPr>
        <w:t>。</w:t>
      </w:r>
    </w:p>
    <w:p w14:paraId="520167C9">
      <w:pPr>
        <w:spacing w:line="400" w:lineRule="exact"/>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1.2供应商提出</w:t>
      </w:r>
      <w:r>
        <w:rPr>
          <w:rFonts w:hint="eastAsia" w:asciiTheme="minorEastAsia" w:hAnsiTheme="minorEastAsia" w:eastAsiaTheme="minorEastAsia" w:cstheme="minorEastAsia"/>
          <w:sz w:val="24"/>
          <w:lang w:eastAsia="zh-CN"/>
        </w:rPr>
        <w:t>询问</w:t>
      </w:r>
      <w:r>
        <w:rPr>
          <w:rFonts w:hint="eastAsia" w:asciiTheme="minorEastAsia" w:hAnsiTheme="minorEastAsia" w:eastAsiaTheme="minorEastAsia" w:cstheme="minorEastAsia"/>
          <w:sz w:val="24"/>
        </w:rPr>
        <w:t>应当提交</w:t>
      </w:r>
      <w:r>
        <w:rPr>
          <w:rFonts w:hint="eastAsia" w:asciiTheme="minorEastAsia" w:hAnsiTheme="minorEastAsia" w:eastAsiaTheme="minorEastAsia" w:cstheme="minorEastAsia"/>
          <w:sz w:val="24"/>
          <w:lang w:eastAsia="zh-CN"/>
        </w:rPr>
        <w:t>询问</w:t>
      </w:r>
      <w:r>
        <w:rPr>
          <w:rFonts w:hint="eastAsia" w:asciiTheme="minorEastAsia" w:hAnsiTheme="minorEastAsia" w:eastAsiaTheme="minorEastAsia" w:cstheme="minorEastAsia"/>
          <w:sz w:val="24"/>
        </w:rPr>
        <w:t>函和必要的证明材料，</w:t>
      </w:r>
      <w:r>
        <w:rPr>
          <w:rFonts w:hint="eastAsia" w:asciiTheme="minorEastAsia" w:hAnsiTheme="minorEastAsia" w:eastAsiaTheme="minorEastAsia" w:cstheme="minorEastAsia"/>
          <w:sz w:val="24"/>
          <w:lang w:eastAsia="zh-CN"/>
        </w:rPr>
        <w:t>询问</w:t>
      </w:r>
      <w:r>
        <w:rPr>
          <w:rFonts w:hint="eastAsia" w:asciiTheme="minorEastAsia" w:hAnsiTheme="minorEastAsia" w:eastAsiaTheme="minorEastAsia" w:cstheme="minorEastAsia"/>
          <w:sz w:val="24"/>
        </w:rPr>
        <w:t>函应当包括下列内容：</w:t>
      </w:r>
    </w:p>
    <w:p w14:paraId="512D19E1">
      <w:pPr>
        <w:spacing w:line="400" w:lineRule="exact"/>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1.2.1供应商的姓名或者名称、地址、邮编、联系人及联系电话；</w:t>
      </w:r>
    </w:p>
    <w:p w14:paraId="32868ED5">
      <w:pPr>
        <w:spacing w:line="400" w:lineRule="exact"/>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1.2.2</w:t>
      </w:r>
      <w:r>
        <w:rPr>
          <w:rFonts w:hint="eastAsia" w:asciiTheme="minorEastAsia" w:hAnsiTheme="minorEastAsia" w:eastAsiaTheme="minorEastAsia" w:cstheme="minorEastAsia"/>
          <w:sz w:val="24"/>
          <w:lang w:eastAsia="zh-CN"/>
        </w:rPr>
        <w:t>询问</w:t>
      </w:r>
      <w:r>
        <w:rPr>
          <w:rFonts w:hint="eastAsia" w:asciiTheme="minorEastAsia" w:hAnsiTheme="minorEastAsia" w:eastAsiaTheme="minorEastAsia" w:cstheme="minorEastAsia"/>
          <w:sz w:val="24"/>
        </w:rPr>
        <w:t>项目的名称、项目号以及采购执行编号；</w:t>
      </w:r>
    </w:p>
    <w:p w14:paraId="0E566774">
      <w:pPr>
        <w:spacing w:line="400" w:lineRule="exact"/>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1.2.3具体、明确的</w:t>
      </w:r>
      <w:r>
        <w:rPr>
          <w:rFonts w:hint="eastAsia" w:asciiTheme="minorEastAsia" w:hAnsiTheme="minorEastAsia" w:eastAsiaTheme="minorEastAsia" w:cstheme="minorEastAsia"/>
          <w:sz w:val="24"/>
          <w:lang w:eastAsia="zh-CN"/>
        </w:rPr>
        <w:t>询问</w:t>
      </w:r>
      <w:r>
        <w:rPr>
          <w:rFonts w:hint="eastAsia" w:asciiTheme="minorEastAsia" w:hAnsiTheme="minorEastAsia" w:eastAsiaTheme="minorEastAsia" w:cstheme="minorEastAsia"/>
          <w:sz w:val="24"/>
        </w:rPr>
        <w:t>事项和与</w:t>
      </w:r>
      <w:r>
        <w:rPr>
          <w:rFonts w:hint="eastAsia" w:asciiTheme="minorEastAsia" w:hAnsiTheme="minorEastAsia" w:eastAsiaTheme="minorEastAsia" w:cstheme="minorEastAsia"/>
          <w:sz w:val="24"/>
          <w:lang w:eastAsia="zh-CN"/>
        </w:rPr>
        <w:t>询问</w:t>
      </w:r>
      <w:r>
        <w:rPr>
          <w:rFonts w:hint="eastAsia" w:asciiTheme="minorEastAsia" w:hAnsiTheme="minorEastAsia" w:eastAsiaTheme="minorEastAsia" w:cstheme="minorEastAsia"/>
          <w:sz w:val="24"/>
        </w:rPr>
        <w:t>事项相关的请求；</w:t>
      </w:r>
    </w:p>
    <w:p w14:paraId="5FAEB60C">
      <w:pPr>
        <w:spacing w:line="400" w:lineRule="exact"/>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1.2.4事实依据；</w:t>
      </w:r>
    </w:p>
    <w:p w14:paraId="5730B35A">
      <w:pPr>
        <w:spacing w:line="400" w:lineRule="exact"/>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1.2.5必要的法律依据；</w:t>
      </w:r>
    </w:p>
    <w:p w14:paraId="2D079597">
      <w:pPr>
        <w:spacing w:line="400" w:lineRule="exact"/>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1.2.6提出</w:t>
      </w:r>
      <w:r>
        <w:rPr>
          <w:rFonts w:hint="eastAsia" w:asciiTheme="minorEastAsia" w:hAnsiTheme="minorEastAsia" w:eastAsiaTheme="minorEastAsia" w:cstheme="minorEastAsia"/>
          <w:sz w:val="24"/>
          <w:lang w:eastAsia="zh-CN"/>
        </w:rPr>
        <w:t>询问</w:t>
      </w:r>
      <w:r>
        <w:rPr>
          <w:rFonts w:hint="eastAsia" w:asciiTheme="minorEastAsia" w:hAnsiTheme="minorEastAsia" w:eastAsiaTheme="minorEastAsia" w:cstheme="minorEastAsia"/>
          <w:sz w:val="24"/>
        </w:rPr>
        <w:t>的日期；</w:t>
      </w:r>
    </w:p>
    <w:p w14:paraId="0D718D8B">
      <w:pPr>
        <w:spacing w:line="400" w:lineRule="exact"/>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1.2.7营业执照（或事业单位法人证书，或个体工商户营业执照或有效的自然人身份证明）复印件；</w:t>
      </w:r>
    </w:p>
    <w:p w14:paraId="4C6149A9">
      <w:pPr>
        <w:spacing w:line="400" w:lineRule="exact"/>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1.2.8法定代表人授权委托书原件、法定代表人身份证复印件和其授权代表的身份证复印件（供应商为自然人的提供自然人身份证复印件）；</w:t>
      </w:r>
    </w:p>
    <w:p w14:paraId="39C5E86C">
      <w:pPr>
        <w:spacing w:line="400" w:lineRule="exact"/>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1.3供应商为自然人的，</w:t>
      </w:r>
      <w:r>
        <w:rPr>
          <w:rFonts w:hint="eastAsia" w:asciiTheme="minorEastAsia" w:hAnsiTheme="minorEastAsia" w:eastAsiaTheme="minorEastAsia" w:cstheme="minorEastAsia"/>
          <w:sz w:val="24"/>
          <w:lang w:eastAsia="zh-CN"/>
        </w:rPr>
        <w:t>询问</w:t>
      </w:r>
      <w:r>
        <w:rPr>
          <w:rFonts w:hint="eastAsia" w:asciiTheme="minorEastAsia" w:hAnsiTheme="minorEastAsia" w:eastAsiaTheme="minorEastAsia" w:cstheme="minorEastAsia"/>
          <w:sz w:val="24"/>
        </w:rPr>
        <w:t>函应当由本人签字；供应商为法人或者其他组织的，</w:t>
      </w:r>
      <w:r>
        <w:rPr>
          <w:rFonts w:hint="eastAsia" w:asciiTheme="minorEastAsia" w:hAnsiTheme="minorEastAsia" w:eastAsiaTheme="minorEastAsia" w:cstheme="minorEastAsia"/>
          <w:sz w:val="24"/>
          <w:lang w:eastAsia="zh-CN"/>
        </w:rPr>
        <w:t>询问</w:t>
      </w:r>
      <w:r>
        <w:rPr>
          <w:rFonts w:hint="eastAsia" w:asciiTheme="minorEastAsia" w:hAnsiTheme="minorEastAsia" w:eastAsiaTheme="minorEastAsia" w:cstheme="minorEastAsia"/>
          <w:sz w:val="24"/>
        </w:rPr>
        <w:t>函应当由法定代表人、主要负责人，或者其授权代表签字或者盖章，并加盖公章。</w:t>
      </w:r>
    </w:p>
    <w:p w14:paraId="6D2F81FF">
      <w:pPr>
        <w:spacing w:line="400" w:lineRule="exact"/>
        <w:ind w:right="12" w:firstLine="480"/>
        <w:outlineLvl w:val="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eastAsia="zh-CN"/>
        </w:rPr>
        <w:t>询问</w:t>
      </w:r>
      <w:r>
        <w:rPr>
          <w:rFonts w:hint="eastAsia" w:asciiTheme="minorEastAsia" w:hAnsiTheme="minorEastAsia" w:eastAsiaTheme="minorEastAsia" w:cstheme="minorEastAsia"/>
          <w:sz w:val="24"/>
        </w:rPr>
        <w:t>答复</w:t>
      </w:r>
    </w:p>
    <w:p w14:paraId="5C5D8F72">
      <w:pPr>
        <w:spacing w:line="400" w:lineRule="exact"/>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采购人、采购代理机构应当在收到供应商的书面</w:t>
      </w:r>
      <w:r>
        <w:rPr>
          <w:rFonts w:hint="eastAsia" w:asciiTheme="minorEastAsia" w:hAnsiTheme="minorEastAsia" w:eastAsiaTheme="minorEastAsia" w:cstheme="minorEastAsia"/>
          <w:sz w:val="24"/>
          <w:lang w:eastAsia="zh-CN"/>
        </w:rPr>
        <w:t>询问</w:t>
      </w:r>
      <w:r>
        <w:rPr>
          <w:rFonts w:hint="eastAsia" w:asciiTheme="minorEastAsia" w:hAnsiTheme="minorEastAsia" w:eastAsiaTheme="minorEastAsia" w:cstheme="minorEastAsia"/>
          <w:sz w:val="24"/>
        </w:rPr>
        <w:t>后七个工作日内作出答复，采购人、采购代理机构</w:t>
      </w:r>
      <w:r>
        <w:rPr>
          <w:rFonts w:hint="eastAsia" w:asciiTheme="minorEastAsia" w:hAnsiTheme="minorEastAsia" w:eastAsiaTheme="minorEastAsia" w:cstheme="minorEastAsia"/>
          <w:sz w:val="24"/>
          <w:lang w:eastAsia="zh-CN"/>
        </w:rPr>
        <w:t>可以请本项目磋商小组或关联供应商协助答复</w:t>
      </w:r>
      <w:r>
        <w:rPr>
          <w:rFonts w:hint="eastAsia" w:asciiTheme="minorEastAsia" w:hAnsiTheme="minorEastAsia" w:eastAsiaTheme="minorEastAsia" w:cstheme="minorEastAsia"/>
          <w:sz w:val="24"/>
        </w:rPr>
        <w:t>。</w:t>
      </w:r>
    </w:p>
    <w:p w14:paraId="39ABF7BC">
      <w:pPr>
        <w:pStyle w:val="4"/>
        <w:adjustRightInd w:val="0"/>
        <w:snapToGrid w:val="0"/>
        <w:spacing w:before="0" w:after="0" w:line="400" w:lineRule="exact"/>
        <w:ind w:firstLine="482" w:firstLineChars="200"/>
        <w:rPr>
          <w:rFonts w:hint="eastAsia" w:asciiTheme="minorEastAsia" w:hAnsiTheme="minorEastAsia" w:eastAsiaTheme="minorEastAsia" w:cstheme="minorEastAsia"/>
          <w:sz w:val="24"/>
        </w:rPr>
      </w:pPr>
      <w:bookmarkStart w:id="264" w:name="_Toc76462344"/>
      <w:bookmarkStart w:id="265" w:name="_Toc5458"/>
      <w:bookmarkStart w:id="266" w:name="_Toc1814"/>
      <w:bookmarkStart w:id="267" w:name="_Toc10715"/>
      <w:bookmarkStart w:id="268" w:name="_Toc813"/>
      <w:bookmarkStart w:id="269" w:name="_Toc106030899"/>
      <w:bookmarkStart w:id="270" w:name="_Toc26623"/>
      <w:bookmarkStart w:id="271" w:name="_Toc26994"/>
      <w:r>
        <w:rPr>
          <w:rFonts w:hint="eastAsia" w:asciiTheme="minorEastAsia" w:hAnsiTheme="minorEastAsia" w:eastAsiaTheme="minorEastAsia" w:cstheme="minorEastAsia"/>
          <w:sz w:val="24"/>
        </w:rPr>
        <w:t>七、采购代理服务费</w:t>
      </w:r>
      <w:bookmarkEnd w:id="264"/>
      <w:bookmarkEnd w:id="265"/>
      <w:bookmarkEnd w:id="266"/>
      <w:bookmarkEnd w:id="267"/>
      <w:bookmarkEnd w:id="268"/>
      <w:bookmarkEnd w:id="269"/>
      <w:bookmarkEnd w:id="270"/>
      <w:bookmarkEnd w:id="271"/>
    </w:p>
    <w:p w14:paraId="75919DF7">
      <w:pPr>
        <w:spacing w:line="400" w:lineRule="exact"/>
        <w:ind w:firstLine="480" w:firstLineChars="200"/>
        <w:rPr>
          <w:rFonts w:hint="eastAsia" w:asciiTheme="minorEastAsia" w:hAnsiTheme="minorEastAsia" w:eastAsiaTheme="minorEastAsia" w:cstheme="minorEastAsia"/>
          <w:sz w:val="24"/>
        </w:rPr>
      </w:pPr>
      <w:bookmarkStart w:id="272" w:name="OLE_LINK7"/>
      <w:bookmarkStart w:id="273" w:name="OLE_LINK8"/>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一</w:t>
      </w:r>
      <w:r>
        <w:rPr>
          <w:rFonts w:hint="eastAsia" w:asciiTheme="minorEastAsia" w:hAnsiTheme="minorEastAsia" w:eastAsiaTheme="minorEastAsia" w:cstheme="minorEastAsia"/>
          <w:sz w:val="24"/>
        </w:rPr>
        <w:t>）供应商成交后向采购代理机构缴纳采购代理服务费，采购代理服务费的收取标准按照以下</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服务采购</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标准的5</w:t>
      </w:r>
      <w:r>
        <w:rPr>
          <w:rFonts w:hint="eastAsia" w:asciiTheme="minorEastAsia" w:hAnsiTheme="minorEastAsia" w:eastAsiaTheme="minorEastAsia" w:cstheme="minorEastAsia"/>
          <w:sz w:val="24"/>
          <w:lang w:val="en-US" w:eastAsia="zh-CN"/>
        </w:rPr>
        <w:t>0</w:t>
      </w:r>
      <w:r>
        <w:rPr>
          <w:rFonts w:hint="eastAsia" w:asciiTheme="minorEastAsia" w:hAnsiTheme="minorEastAsia" w:eastAsiaTheme="minorEastAsia" w:cstheme="minorEastAsia"/>
          <w:sz w:val="24"/>
        </w:rPr>
        <w:t>%执行</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实际计算收费金额低于3000元的则按3000元收取。</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1696"/>
      </w:tblGrid>
      <w:tr w14:paraId="7DF26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810" w:type="dxa"/>
            <w:tcBorders>
              <w:tl2br w:val="single" w:color="auto" w:sz="4" w:space="0"/>
            </w:tcBorders>
            <w:noWrap w:val="0"/>
            <w:vAlign w:val="top"/>
          </w:tcPr>
          <w:p w14:paraId="2C909D55">
            <w:pPr>
              <w:spacing w:line="400" w:lineRule="exact"/>
              <w:ind w:firstLine="1440" w:firstLineChars="6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z75g9YAAAAIAQAA&#10;DwAAAAAAAAABACAAAAAiAAAAZHJzL2Rvd25yZXYueG1sUEsBAhQAFAAAAAgAh07iQGk3Cr/iAQAA&#10;2QMAAA4AAAAAAAAAAQAgAAAAJQEAAGRycy9lMm9Eb2MueG1sUEsFBgAAAAAGAAYAWQEAAHkFAAAA&#10;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sz w:val="24"/>
              </w:rPr>
              <w:t>采购类型</w:t>
            </w:r>
          </w:p>
          <w:p w14:paraId="70C0C427">
            <w:pPr>
              <w:spacing w:line="400" w:lineRule="exact"/>
              <w:ind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成交金额（万元）</w:t>
            </w:r>
          </w:p>
        </w:tc>
        <w:tc>
          <w:tcPr>
            <w:tcW w:w="2273" w:type="dxa"/>
            <w:noWrap w:val="0"/>
            <w:vAlign w:val="center"/>
          </w:tcPr>
          <w:p w14:paraId="050734AB">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货物采购</w:t>
            </w:r>
          </w:p>
        </w:tc>
        <w:tc>
          <w:tcPr>
            <w:tcW w:w="2273" w:type="dxa"/>
            <w:noWrap w:val="0"/>
            <w:vAlign w:val="center"/>
          </w:tcPr>
          <w:p w14:paraId="0F6C8053">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服务采购</w:t>
            </w:r>
          </w:p>
        </w:tc>
        <w:tc>
          <w:tcPr>
            <w:tcW w:w="1696" w:type="dxa"/>
            <w:noWrap w:val="0"/>
            <w:vAlign w:val="center"/>
          </w:tcPr>
          <w:p w14:paraId="040A7CD8">
            <w:pPr>
              <w:spacing w:line="400" w:lineRule="exact"/>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工程采购</w:t>
            </w:r>
          </w:p>
        </w:tc>
      </w:tr>
      <w:tr w14:paraId="44E0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810" w:type="dxa"/>
            <w:noWrap w:val="0"/>
            <w:vAlign w:val="center"/>
          </w:tcPr>
          <w:p w14:paraId="29F3111A">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100以下</w:t>
            </w:r>
          </w:p>
        </w:tc>
        <w:tc>
          <w:tcPr>
            <w:tcW w:w="2273" w:type="dxa"/>
            <w:noWrap w:val="0"/>
            <w:vAlign w:val="center"/>
          </w:tcPr>
          <w:p w14:paraId="00C39ECB">
            <w:pPr>
              <w:spacing w:line="400" w:lineRule="exact"/>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1.5%</w:t>
            </w:r>
          </w:p>
        </w:tc>
        <w:tc>
          <w:tcPr>
            <w:tcW w:w="2273" w:type="dxa"/>
            <w:noWrap w:val="0"/>
            <w:vAlign w:val="center"/>
          </w:tcPr>
          <w:p w14:paraId="4FA01B0D">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1696" w:type="dxa"/>
            <w:noWrap w:val="0"/>
            <w:vAlign w:val="center"/>
          </w:tcPr>
          <w:p w14:paraId="4F7AAAE1">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r>
      <w:tr w14:paraId="66317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810" w:type="dxa"/>
            <w:noWrap w:val="0"/>
            <w:vAlign w:val="center"/>
          </w:tcPr>
          <w:p w14:paraId="08B3ECE5">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100-500</w:t>
            </w:r>
          </w:p>
        </w:tc>
        <w:tc>
          <w:tcPr>
            <w:tcW w:w="2273" w:type="dxa"/>
            <w:noWrap w:val="0"/>
            <w:vAlign w:val="center"/>
          </w:tcPr>
          <w:p w14:paraId="730A665B">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2273" w:type="dxa"/>
            <w:noWrap w:val="0"/>
            <w:vAlign w:val="center"/>
          </w:tcPr>
          <w:p w14:paraId="59C135E7">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0.8%</w:t>
            </w:r>
          </w:p>
        </w:tc>
        <w:tc>
          <w:tcPr>
            <w:tcW w:w="1696" w:type="dxa"/>
            <w:noWrap w:val="0"/>
            <w:vAlign w:val="center"/>
          </w:tcPr>
          <w:p w14:paraId="3ECA81D8">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0.7%</w:t>
            </w:r>
          </w:p>
        </w:tc>
      </w:tr>
      <w:tr w14:paraId="21CD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810" w:type="dxa"/>
            <w:noWrap w:val="0"/>
            <w:vAlign w:val="center"/>
          </w:tcPr>
          <w:p w14:paraId="3536D51C">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500-1000</w:t>
            </w:r>
          </w:p>
        </w:tc>
        <w:tc>
          <w:tcPr>
            <w:tcW w:w="2273" w:type="dxa"/>
            <w:noWrap w:val="0"/>
            <w:vAlign w:val="center"/>
          </w:tcPr>
          <w:p w14:paraId="128AA542">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0.8%</w:t>
            </w:r>
          </w:p>
        </w:tc>
        <w:tc>
          <w:tcPr>
            <w:tcW w:w="2273" w:type="dxa"/>
            <w:noWrap w:val="0"/>
            <w:vAlign w:val="center"/>
          </w:tcPr>
          <w:p w14:paraId="31E5EBEF">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0.45%</w:t>
            </w:r>
          </w:p>
        </w:tc>
        <w:tc>
          <w:tcPr>
            <w:tcW w:w="1696" w:type="dxa"/>
            <w:noWrap w:val="0"/>
            <w:vAlign w:val="center"/>
          </w:tcPr>
          <w:p w14:paraId="0A0E85BE">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0.55%</w:t>
            </w:r>
          </w:p>
        </w:tc>
      </w:tr>
      <w:tr w14:paraId="2635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810" w:type="dxa"/>
            <w:noWrap w:val="0"/>
            <w:vAlign w:val="center"/>
          </w:tcPr>
          <w:p w14:paraId="25A52BDA">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1000-5000</w:t>
            </w:r>
          </w:p>
        </w:tc>
        <w:tc>
          <w:tcPr>
            <w:tcW w:w="2273" w:type="dxa"/>
            <w:noWrap w:val="0"/>
            <w:vAlign w:val="center"/>
          </w:tcPr>
          <w:p w14:paraId="4F18B94B">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0.5%</w:t>
            </w:r>
          </w:p>
        </w:tc>
        <w:tc>
          <w:tcPr>
            <w:tcW w:w="2273" w:type="dxa"/>
            <w:noWrap w:val="0"/>
            <w:vAlign w:val="center"/>
          </w:tcPr>
          <w:p w14:paraId="017AF942">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0.25%</w:t>
            </w:r>
          </w:p>
        </w:tc>
        <w:tc>
          <w:tcPr>
            <w:tcW w:w="1696" w:type="dxa"/>
            <w:noWrap w:val="0"/>
            <w:vAlign w:val="center"/>
          </w:tcPr>
          <w:p w14:paraId="7D5B2B6A">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0.35%</w:t>
            </w:r>
          </w:p>
        </w:tc>
      </w:tr>
      <w:tr w14:paraId="61BD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810" w:type="dxa"/>
            <w:noWrap w:val="0"/>
            <w:vAlign w:val="center"/>
          </w:tcPr>
          <w:p w14:paraId="6C11A4B5">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5000-10000</w:t>
            </w:r>
          </w:p>
        </w:tc>
        <w:tc>
          <w:tcPr>
            <w:tcW w:w="2273" w:type="dxa"/>
            <w:noWrap w:val="0"/>
            <w:vAlign w:val="center"/>
          </w:tcPr>
          <w:p w14:paraId="0224FCE9">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0.25%</w:t>
            </w:r>
          </w:p>
        </w:tc>
        <w:tc>
          <w:tcPr>
            <w:tcW w:w="2273" w:type="dxa"/>
            <w:noWrap w:val="0"/>
            <w:vAlign w:val="center"/>
          </w:tcPr>
          <w:p w14:paraId="2AC16007">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0.1%</w:t>
            </w:r>
          </w:p>
        </w:tc>
        <w:tc>
          <w:tcPr>
            <w:tcW w:w="1696" w:type="dxa"/>
            <w:noWrap w:val="0"/>
            <w:vAlign w:val="center"/>
          </w:tcPr>
          <w:p w14:paraId="2A5F12BB">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0.2%</w:t>
            </w:r>
          </w:p>
        </w:tc>
      </w:tr>
      <w:tr w14:paraId="6B21A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10" w:type="dxa"/>
            <w:noWrap w:val="0"/>
            <w:vAlign w:val="center"/>
          </w:tcPr>
          <w:p w14:paraId="40E5FF32">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10000-100000</w:t>
            </w:r>
          </w:p>
        </w:tc>
        <w:tc>
          <w:tcPr>
            <w:tcW w:w="2273" w:type="dxa"/>
            <w:noWrap w:val="0"/>
            <w:vAlign w:val="center"/>
          </w:tcPr>
          <w:p w14:paraId="7AA9E4B8">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0.05%</w:t>
            </w:r>
          </w:p>
        </w:tc>
        <w:tc>
          <w:tcPr>
            <w:tcW w:w="2273" w:type="dxa"/>
            <w:noWrap w:val="0"/>
            <w:vAlign w:val="center"/>
          </w:tcPr>
          <w:p w14:paraId="48E3390C">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0.05%</w:t>
            </w:r>
          </w:p>
        </w:tc>
        <w:tc>
          <w:tcPr>
            <w:tcW w:w="1696" w:type="dxa"/>
            <w:noWrap w:val="0"/>
            <w:vAlign w:val="center"/>
          </w:tcPr>
          <w:p w14:paraId="6C4FA3F7">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0.05%</w:t>
            </w:r>
          </w:p>
        </w:tc>
      </w:tr>
      <w:tr w14:paraId="74A1F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10" w:type="dxa"/>
            <w:noWrap w:val="0"/>
            <w:vAlign w:val="center"/>
          </w:tcPr>
          <w:p w14:paraId="7FEA16AC">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100000以上</w:t>
            </w:r>
          </w:p>
        </w:tc>
        <w:tc>
          <w:tcPr>
            <w:tcW w:w="2273" w:type="dxa"/>
            <w:noWrap w:val="0"/>
            <w:vAlign w:val="center"/>
          </w:tcPr>
          <w:p w14:paraId="55A4BCEA">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0.01%</w:t>
            </w:r>
          </w:p>
        </w:tc>
        <w:tc>
          <w:tcPr>
            <w:tcW w:w="2273" w:type="dxa"/>
            <w:noWrap w:val="0"/>
            <w:vAlign w:val="center"/>
          </w:tcPr>
          <w:p w14:paraId="55C2777A">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0.01%</w:t>
            </w:r>
          </w:p>
        </w:tc>
        <w:tc>
          <w:tcPr>
            <w:tcW w:w="1696" w:type="dxa"/>
            <w:noWrap w:val="0"/>
            <w:vAlign w:val="center"/>
          </w:tcPr>
          <w:p w14:paraId="145837A5">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0.01%</w:t>
            </w:r>
          </w:p>
        </w:tc>
      </w:tr>
    </w:tbl>
    <w:p w14:paraId="6A6427C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采购代理服务收费按差额定率累进法计算。</w:t>
      </w:r>
    </w:p>
    <w:p w14:paraId="755B7EEB">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服务费以现金、转账支付。</w:t>
      </w:r>
    </w:p>
    <w:p w14:paraId="4B7D9631">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Theme="minorEastAsia" w:hAnsiTheme="minorEastAsia" w:eastAsiaTheme="minorEastAsia" w:cstheme="minorEastAsia"/>
          <w:b w:val="0"/>
          <w:sz w:val="24"/>
          <w:lang w:eastAsia="zh-CN"/>
        </w:rPr>
      </w:pPr>
      <w:bookmarkStart w:id="274" w:name="_Toc9179"/>
      <w:bookmarkStart w:id="275" w:name="_Toc27655"/>
      <w:bookmarkStart w:id="276" w:name="_Toc26280"/>
      <w:r>
        <w:rPr>
          <w:rFonts w:hint="eastAsia" w:asciiTheme="minorEastAsia" w:hAnsiTheme="minorEastAsia" w:eastAsiaTheme="minorEastAsia" w:cstheme="minorEastAsia"/>
          <w:b w:val="0"/>
          <w:sz w:val="24"/>
          <w:lang w:eastAsia="zh-CN"/>
        </w:rPr>
        <w:t>（</w:t>
      </w:r>
      <w:r>
        <w:rPr>
          <w:rFonts w:hint="eastAsia" w:asciiTheme="minorEastAsia" w:hAnsiTheme="minorEastAsia" w:eastAsiaTheme="minorEastAsia" w:cstheme="minorEastAsia"/>
          <w:b w:val="0"/>
          <w:sz w:val="24"/>
          <w:lang w:val="en-US" w:eastAsia="zh-CN"/>
        </w:rPr>
        <w:t>二</w:t>
      </w:r>
      <w:r>
        <w:rPr>
          <w:rFonts w:hint="eastAsia" w:asciiTheme="minorEastAsia" w:hAnsiTheme="minorEastAsia" w:eastAsiaTheme="minorEastAsia" w:cstheme="minorEastAsia"/>
          <w:b w:val="0"/>
          <w:sz w:val="24"/>
          <w:lang w:eastAsia="zh-CN"/>
        </w:rPr>
        <w:t>）采购代理服务费缴纳账号：</w:t>
      </w:r>
      <w:bookmarkEnd w:id="274"/>
      <w:bookmarkEnd w:id="275"/>
      <w:bookmarkEnd w:id="276"/>
    </w:p>
    <w:p w14:paraId="0338FD63">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Theme="minorEastAsia" w:hAnsiTheme="minorEastAsia" w:eastAsiaTheme="minorEastAsia" w:cstheme="minorEastAsia"/>
          <w:b w:val="0"/>
          <w:sz w:val="24"/>
          <w:lang w:eastAsia="zh-CN"/>
        </w:rPr>
      </w:pPr>
      <w:bookmarkStart w:id="277" w:name="_Toc9220"/>
      <w:bookmarkStart w:id="278" w:name="_Toc27031"/>
      <w:bookmarkStart w:id="279" w:name="_Toc13481"/>
      <w:r>
        <w:rPr>
          <w:rFonts w:hint="eastAsia" w:asciiTheme="minorEastAsia" w:hAnsiTheme="minorEastAsia" w:eastAsiaTheme="minorEastAsia" w:cstheme="minorEastAsia"/>
          <w:b w:val="0"/>
          <w:sz w:val="24"/>
          <w:lang w:eastAsia="zh-CN"/>
        </w:rPr>
        <w:t>户  名：重庆宏仁招标代理有限公司</w:t>
      </w:r>
      <w:bookmarkEnd w:id="277"/>
      <w:bookmarkEnd w:id="278"/>
      <w:bookmarkEnd w:id="279"/>
    </w:p>
    <w:p w14:paraId="2C159F82">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Theme="minorEastAsia" w:hAnsiTheme="minorEastAsia" w:eastAsiaTheme="minorEastAsia" w:cstheme="minorEastAsia"/>
          <w:b w:val="0"/>
          <w:sz w:val="24"/>
          <w:lang w:eastAsia="zh-CN"/>
        </w:rPr>
      </w:pPr>
      <w:bookmarkStart w:id="280" w:name="_Toc22174"/>
      <w:bookmarkStart w:id="281" w:name="_Toc15744"/>
      <w:bookmarkStart w:id="282" w:name="_Toc26700"/>
      <w:r>
        <w:rPr>
          <w:rFonts w:hint="eastAsia" w:asciiTheme="minorEastAsia" w:hAnsiTheme="minorEastAsia" w:eastAsiaTheme="minorEastAsia" w:cstheme="minorEastAsia"/>
          <w:b w:val="0"/>
          <w:sz w:val="24"/>
          <w:lang w:eastAsia="zh-CN"/>
        </w:rPr>
        <w:t>开户行：招商银行重庆分行总部城支行</w:t>
      </w:r>
      <w:bookmarkEnd w:id="280"/>
      <w:bookmarkEnd w:id="281"/>
      <w:bookmarkEnd w:id="282"/>
    </w:p>
    <w:p w14:paraId="7158D40F">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Theme="minorEastAsia" w:hAnsiTheme="minorEastAsia" w:eastAsiaTheme="minorEastAsia" w:cstheme="minorEastAsia"/>
          <w:b w:val="0"/>
          <w:sz w:val="24"/>
          <w:lang w:eastAsia="zh-CN"/>
        </w:rPr>
      </w:pPr>
      <w:bookmarkStart w:id="283" w:name="_Toc20646"/>
      <w:bookmarkStart w:id="284" w:name="_Toc2611"/>
      <w:bookmarkStart w:id="285" w:name="_Toc31412"/>
      <w:r>
        <w:rPr>
          <w:rFonts w:hint="eastAsia" w:asciiTheme="minorEastAsia" w:hAnsiTheme="minorEastAsia" w:eastAsiaTheme="minorEastAsia" w:cstheme="minorEastAsia"/>
          <w:b w:val="0"/>
          <w:sz w:val="24"/>
          <w:lang w:eastAsia="zh-CN"/>
        </w:rPr>
        <w:t>账  号：123907228910802</w:t>
      </w:r>
      <w:bookmarkEnd w:id="283"/>
      <w:bookmarkEnd w:id="284"/>
      <w:bookmarkEnd w:id="285"/>
    </w:p>
    <w:bookmarkEnd w:id="272"/>
    <w:bookmarkEnd w:id="273"/>
    <w:p w14:paraId="6362DE56">
      <w:pPr>
        <w:pStyle w:val="4"/>
        <w:adjustRightInd w:val="0"/>
        <w:snapToGrid w:val="0"/>
        <w:spacing w:before="0" w:after="0" w:line="400" w:lineRule="exact"/>
        <w:ind w:firstLine="482" w:firstLineChars="200"/>
        <w:rPr>
          <w:rFonts w:hint="eastAsia" w:asciiTheme="minorEastAsia" w:hAnsiTheme="minorEastAsia" w:eastAsiaTheme="minorEastAsia" w:cstheme="minorEastAsia"/>
          <w:sz w:val="24"/>
        </w:rPr>
      </w:pPr>
      <w:bookmarkStart w:id="286" w:name="_Toc102227322"/>
      <w:bookmarkStart w:id="287" w:name="_Toc32"/>
      <w:bookmarkStart w:id="288" w:name="_Toc30259"/>
      <w:bookmarkStart w:id="289" w:name="_Toc8260"/>
      <w:bookmarkStart w:id="290" w:name="_Toc9969"/>
      <w:bookmarkStart w:id="291" w:name="_Toc106030901"/>
      <w:bookmarkStart w:id="292" w:name="_Toc76462346"/>
      <w:bookmarkStart w:id="293" w:name="_Toc11673"/>
      <w:bookmarkStart w:id="294" w:name="_Toc342913396"/>
      <w:bookmarkStart w:id="295" w:name="_Toc16218"/>
      <w:bookmarkStart w:id="296" w:name="_Toc12789059"/>
      <w:bookmarkStart w:id="297" w:name="_Toc11641055"/>
      <w:r>
        <w:rPr>
          <w:rFonts w:hint="eastAsia" w:asciiTheme="minorEastAsia" w:hAnsiTheme="minorEastAsia" w:eastAsiaTheme="minorEastAsia" w:cstheme="minorEastAsia"/>
          <w:sz w:val="24"/>
        </w:rPr>
        <w:t>九、签订</w:t>
      </w:r>
      <w:bookmarkEnd w:id="286"/>
      <w:r>
        <w:rPr>
          <w:rFonts w:hint="eastAsia" w:asciiTheme="minorEastAsia" w:hAnsiTheme="minorEastAsia" w:eastAsiaTheme="minorEastAsia" w:cstheme="minorEastAsia"/>
          <w:sz w:val="24"/>
        </w:rPr>
        <w:t>合同</w:t>
      </w:r>
      <w:bookmarkEnd w:id="287"/>
      <w:bookmarkEnd w:id="288"/>
      <w:bookmarkEnd w:id="289"/>
      <w:bookmarkEnd w:id="290"/>
      <w:bookmarkEnd w:id="291"/>
      <w:bookmarkEnd w:id="292"/>
      <w:bookmarkEnd w:id="293"/>
      <w:bookmarkEnd w:id="294"/>
      <w:bookmarkEnd w:id="295"/>
    </w:p>
    <w:p w14:paraId="78BD2A32">
      <w:pPr>
        <w:spacing w:line="40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rPr>
        <w:t>采购人原则上应在成交通知书发出之日起二十日内和成交供应商签订采购合同，无正当理由不得拒绝或拖延合同签订</w:t>
      </w:r>
      <w:r>
        <w:rPr>
          <w:rFonts w:hint="eastAsia" w:asciiTheme="minorEastAsia" w:hAnsiTheme="minorEastAsia" w:eastAsiaTheme="minorEastAsia" w:cstheme="minorEastAsia"/>
          <w:sz w:val="24"/>
          <w:szCs w:val="24"/>
        </w:rPr>
        <w:t>。所签订的合同不得对竞争性磋商文件和供应商的响应文件作实质性修改。其他未尽事宜由采购人和成交供应商在采购合同中详细约定。</w:t>
      </w:r>
    </w:p>
    <w:p w14:paraId="24F9AE91">
      <w:pPr>
        <w:spacing w:line="40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）竞争性磋商文件、供应商的响应文件及澄清文件等，均为签订采购合同的依据。</w:t>
      </w:r>
    </w:p>
    <w:p w14:paraId="506A2ECD">
      <w:pPr>
        <w:spacing w:line="40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rPr>
        <w:t>）合同生效条款由供需双方约定，法律、行政法规规定应当办理批准、登记等手续后生效的合同，依照其规定。</w:t>
      </w:r>
    </w:p>
    <w:p w14:paraId="06180DB2">
      <w:pPr>
        <w:spacing w:line="400" w:lineRule="exact"/>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四</w:t>
      </w:r>
      <w:r>
        <w:rPr>
          <w:rFonts w:hint="eastAsia" w:asciiTheme="minorEastAsia" w:hAnsiTheme="minorEastAsia" w:eastAsiaTheme="minorEastAsia" w:cstheme="minorEastAsia"/>
          <w:sz w:val="24"/>
          <w:szCs w:val="24"/>
        </w:rPr>
        <w:t>）采购人要求成交供应商提供履约保证金的，应当在竞争性磋商文件中予以约定。成交供应商履约完毕后，采购人根据采购文件规定无息退还其履约保证金。</w:t>
      </w:r>
    </w:p>
    <w:p w14:paraId="23409C9E">
      <w:pPr>
        <w:pStyle w:val="4"/>
        <w:adjustRightInd w:val="0"/>
        <w:snapToGrid w:val="0"/>
        <w:spacing w:before="0" w:after="0" w:line="400" w:lineRule="exact"/>
        <w:ind w:firstLine="482" w:firstLineChars="200"/>
        <w:rPr>
          <w:rFonts w:hint="eastAsia" w:asciiTheme="minorEastAsia" w:hAnsiTheme="minorEastAsia" w:eastAsiaTheme="minorEastAsia" w:cstheme="minorEastAsia"/>
          <w:sz w:val="24"/>
        </w:rPr>
      </w:pPr>
      <w:bookmarkStart w:id="298" w:name="_Toc13355"/>
      <w:bookmarkStart w:id="299" w:name="_Toc19052"/>
      <w:bookmarkStart w:id="300" w:name="_Toc106030902"/>
      <w:bookmarkStart w:id="301" w:name="_Toc16198"/>
      <w:bookmarkStart w:id="302" w:name="_Toc5431"/>
      <w:bookmarkStart w:id="303" w:name="_Toc30361"/>
      <w:bookmarkStart w:id="304" w:name="_Toc21032"/>
      <w:r>
        <w:rPr>
          <w:rFonts w:hint="eastAsia" w:asciiTheme="minorEastAsia" w:hAnsiTheme="minorEastAsia" w:eastAsiaTheme="minorEastAsia" w:cstheme="minorEastAsia"/>
          <w:sz w:val="24"/>
        </w:rPr>
        <w:t>十、项目验收</w:t>
      </w:r>
      <w:bookmarkEnd w:id="298"/>
      <w:bookmarkEnd w:id="299"/>
      <w:bookmarkEnd w:id="300"/>
      <w:bookmarkEnd w:id="301"/>
      <w:bookmarkEnd w:id="302"/>
      <w:bookmarkEnd w:id="303"/>
      <w:bookmarkEnd w:id="304"/>
    </w:p>
    <w:p w14:paraId="3C3833D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合同执行完毕，采购人或采购代理机构原则上应在</w:t>
      </w:r>
      <w:r>
        <w:rPr>
          <w:rFonts w:hint="eastAsia" w:asciiTheme="minorEastAsia" w:hAnsiTheme="minorEastAsia" w:eastAsiaTheme="minorEastAsia" w:cstheme="minorEastAsia"/>
          <w:sz w:val="24"/>
          <w:lang w:val="en-US" w:eastAsia="zh-CN"/>
        </w:rPr>
        <w:t>10</w:t>
      </w:r>
      <w:r>
        <w:rPr>
          <w:rFonts w:hint="eastAsia" w:asciiTheme="minorEastAsia" w:hAnsiTheme="minorEastAsia" w:eastAsiaTheme="minorEastAsia" w:cstheme="minorEastAsia"/>
          <w:sz w:val="24"/>
        </w:rPr>
        <w:t>个工作日内组织履约情况验收。</w:t>
      </w:r>
    </w:p>
    <w:p w14:paraId="4B40601E">
      <w:pPr>
        <w:pStyle w:val="4"/>
        <w:spacing w:before="0" w:after="0" w:line="360" w:lineRule="auto"/>
        <w:jc w:val="center"/>
        <w:rPr>
          <w:rFonts w:hint="eastAsia" w:asciiTheme="minorEastAsia" w:hAnsiTheme="minorEastAsia" w:eastAsiaTheme="minorEastAsia" w:cstheme="minorEastAsia"/>
          <w:b w:val="0"/>
          <w:sz w:val="36"/>
          <w:szCs w:val="30"/>
          <w:lang w:eastAsia="zh-CN"/>
        </w:rPr>
      </w:pPr>
      <w:r>
        <w:rPr>
          <w:rFonts w:hint="eastAsia" w:asciiTheme="minorEastAsia" w:hAnsiTheme="minorEastAsia" w:eastAsiaTheme="minorEastAsia" w:cstheme="minorEastAsia"/>
          <w:sz w:val="36"/>
          <w:szCs w:val="30"/>
        </w:rPr>
        <w:br w:type="page"/>
      </w:r>
      <w:bookmarkStart w:id="305" w:name="_Toc76462348"/>
      <w:bookmarkStart w:id="306" w:name="_Toc106030904"/>
      <w:bookmarkStart w:id="307" w:name="_Toc21613"/>
      <w:bookmarkStart w:id="308" w:name="_Toc1117"/>
      <w:bookmarkStart w:id="309" w:name="_Toc19466"/>
      <w:bookmarkStart w:id="310" w:name="_Toc14305"/>
      <w:bookmarkStart w:id="311" w:name="_Toc4233"/>
      <w:bookmarkStart w:id="312" w:name="_Toc27971"/>
      <w:r>
        <w:rPr>
          <w:rFonts w:hint="eastAsia" w:asciiTheme="minorEastAsia" w:hAnsiTheme="minorEastAsia" w:eastAsiaTheme="minorEastAsia" w:cstheme="minorEastAsia"/>
          <w:b w:val="0"/>
          <w:sz w:val="36"/>
          <w:szCs w:val="30"/>
        </w:rPr>
        <w:t xml:space="preserve">第六篇  </w:t>
      </w:r>
      <w:bookmarkEnd w:id="296"/>
      <w:bookmarkEnd w:id="297"/>
      <w:r>
        <w:rPr>
          <w:rFonts w:hint="eastAsia" w:asciiTheme="minorEastAsia" w:hAnsiTheme="minorEastAsia" w:eastAsiaTheme="minorEastAsia" w:cstheme="minorEastAsia"/>
          <w:b w:val="0"/>
          <w:sz w:val="36"/>
          <w:szCs w:val="30"/>
        </w:rPr>
        <w:t>采购合同</w:t>
      </w:r>
      <w:bookmarkEnd w:id="305"/>
      <w:bookmarkEnd w:id="306"/>
      <w:r>
        <w:rPr>
          <w:rFonts w:hint="eastAsia" w:asciiTheme="minorEastAsia" w:hAnsiTheme="minorEastAsia" w:eastAsiaTheme="minorEastAsia" w:cstheme="minorEastAsia"/>
          <w:b w:val="0"/>
          <w:sz w:val="36"/>
          <w:szCs w:val="30"/>
          <w:lang w:eastAsia="zh-CN"/>
        </w:rPr>
        <w:t>（参考格式）</w:t>
      </w:r>
      <w:bookmarkEnd w:id="307"/>
      <w:bookmarkEnd w:id="308"/>
      <w:bookmarkEnd w:id="309"/>
      <w:bookmarkEnd w:id="310"/>
      <w:bookmarkEnd w:id="311"/>
      <w:bookmarkEnd w:id="312"/>
    </w:p>
    <w:p w14:paraId="089C2BEB">
      <w:pPr>
        <w:jc w:val="right"/>
        <w:rPr>
          <w:rFonts w:hint="eastAsia" w:asciiTheme="minorEastAsia" w:hAnsiTheme="minorEastAsia" w:eastAsiaTheme="minorEastAsia" w:cstheme="minorEastAsia"/>
          <w:bCs/>
          <w:szCs w:val="28"/>
        </w:rPr>
      </w:pPr>
      <w:bookmarkStart w:id="313" w:name="_Hlt41879464"/>
      <w:bookmarkEnd w:id="313"/>
      <w:bookmarkStart w:id="314" w:name="_Toc76462349"/>
      <w:bookmarkStart w:id="315" w:name="_Toc22065"/>
      <w:bookmarkStart w:id="316" w:name="_Toc106030905"/>
      <w:r>
        <w:rPr>
          <w:rFonts w:hint="eastAsia" w:asciiTheme="minorEastAsia" w:hAnsiTheme="minorEastAsia" w:eastAsiaTheme="minorEastAsia" w:cstheme="minorEastAsia"/>
          <w:bCs/>
          <w:szCs w:val="28"/>
        </w:rPr>
        <w:t>渝规资合同                  号（建议打印）</w:t>
      </w:r>
    </w:p>
    <w:p w14:paraId="058FBBB2">
      <w:pPr>
        <w:jc w:val="center"/>
        <w:rPr>
          <w:rFonts w:hint="eastAsia" w:asciiTheme="minorEastAsia" w:hAnsiTheme="minorEastAsia" w:eastAsiaTheme="minorEastAsia" w:cstheme="minorEastAsia"/>
          <w:b/>
          <w:bCs/>
          <w:sz w:val="36"/>
          <w:szCs w:val="36"/>
        </w:rPr>
      </w:pPr>
    </w:p>
    <w:p w14:paraId="45D0AEBC">
      <w:pPr>
        <w:jc w:val="center"/>
        <w:rPr>
          <w:rFonts w:hint="eastAsia" w:asciiTheme="minorEastAsia" w:hAnsiTheme="minorEastAsia" w:eastAsiaTheme="minorEastAsia" w:cstheme="minorEastAsia"/>
          <w:b/>
          <w:bCs/>
          <w:sz w:val="36"/>
          <w:szCs w:val="36"/>
        </w:rPr>
      </w:pPr>
    </w:p>
    <w:p w14:paraId="2AE7C9DD">
      <w:pPr>
        <w:jc w:val="center"/>
        <w:rPr>
          <w:rFonts w:hint="eastAsia" w:asciiTheme="minorEastAsia" w:hAnsiTheme="minorEastAsia" w:eastAsiaTheme="minorEastAsia" w:cstheme="minorEastAsia"/>
          <w:bCs/>
          <w:sz w:val="48"/>
          <w:szCs w:val="48"/>
        </w:rPr>
      </w:pPr>
      <w:r>
        <w:rPr>
          <w:rFonts w:hint="eastAsia" w:asciiTheme="minorEastAsia" w:hAnsiTheme="minorEastAsia" w:eastAsiaTheme="minorEastAsia" w:cstheme="minorEastAsia"/>
          <w:bCs/>
          <w:sz w:val="48"/>
          <w:szCs w:val="48"/>
        </w:rPr>
        <w:t xml:space="preserve">项 目 采 购 合 同 </w:t>
      </w:r>
    </w:p>
    <w:p w14:paraId="096DD73F">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（服务类）</w:t>
      </w:r>
    </w:p>
    <w:p w14:paraId="1D460CFD">
      <w:pPr>
        <w:jc w:val="center"/>
        <w:rPr>
          <w:rFonts w:hint="eastAsia" w:asciiTheme="minorEastAsia" w:hAnsiTheme="minorEastAsia" w:eastAsiaTheme="minorEastAsia" w:cstheme="minorEastAsia"/>
        </w:rPr>
      </w:pPr>
    </w:p>
    <w:p w14:paraId="095B65E4">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14:paraId="491302D4">
      <w:pPr>
        <w:rPr>
          <w:rFonts w:hint="eastAsia" w:asciiTheme="minorEastAsia" w:hAnsiTheme="minorEastAsia" w:eastAsiaTheme="minorEastAsia" w:cstheme="minorEastAsia"/>
        </w:rPr>
      </w:pPr>
    </w:p>
    <w:p w14:paraId="64F81C9D">
      <w:pPr>
        <w:rPr>
          <w:rFonts w:hint="eastAsia" w:asciiTheme="minorEastAsia" w:hAnsiTheme="minorEastAsia" w:eastAsiaTheme="minorEastAsia" w:cstheme="minorEastAsia"/>
        </w:rPr>
      </w:pPr>
    </w:p>
    <w:p w14:paraId="1D98EE53">
      <w:pPr>
        <w:spacing w:line="520" w:lineRule="exact"/>
        <w:rPr>
          <w:rFonts w:hint="eastAsia"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采购项目名称：</w:t>
      </w:r>
      <w:r>
        <w:rPr>
          <w:rFonts w:hint="eastAsia" w:asciiTheme="minorEastAsia" w:hAnsiTheme="minorEastAsia" w:eastAsiaTheme="minorEastAsia" w:cstheme="minorEastAsia"/>
          <w:sz w:val="32"/>
          <w:szCs w:val="32"/>
          <w:u w:val="single"/>
        </w:rPr>
        <w:t xml:space="preserve">                                         </w:t>
      </w:r>
    </w:p>
    <w:p w14:paraId="71BDE652">
      <w:pPr>
        <w:spacing w:line="520" w:lineRule="exact"/>
        <w:rPr>
          <w:rFonts w:hint="eastAsia" w:asciiTheme="minorEastAsia" w:hAnsiTheme="minorEastAsia" w:eastAsiaTheme="minorEastAsia" w:cstheme="minorEastAsia"/>
          <w:sz w:val="32"/>
          <w:szCs w:val="32"/>
        </w:rPr>
      </w:pPr>
    </w:p>
    <w:p w14:paraId="140724E8">
      <w:pPr>
        <w:spacing w:line="520" w:lineRule="exact"/>
        <w:rPr>
          <w:rFonts w:hint="eastAsia" w:asciiTheme="minorEastAsia" w:hAnsiTheme="minorEastAsia" w:eastAsiaTheme="minorEastAsia" w:cstheme="minorEastAsia"/>
          <w:sz w:val="32"/>
          <w:szCs w:val="32"/>
        </w:rPr>
      </w:pPr>
    </w:p>
    <w:p w14:paraId="7573985C">
      <w:pPr>
        <w:spacing w:line="520" w:lineRule="exact"/>
        <w:rPr>
          <w:rFonts w:hint="eastAsia" w:asciiTheme="minorEastAsia" w:hAnsiTheme="minorEastAsia" w:eastAsiaTheme="minorEastAsia" w:cstheme="minorEastAsia"/>
          <w:sz w:val="32"/>
          <w:szCs w:val="32"/>
        </w:rPr>
      </w:pPr>
    </w:p>
    <w:p w14:paraId="61E4C59C">
      <w:pPr>
        <w:spacing w:line="520" w:lineRule="exact"/>
        <w:rPr>
          <w:rFonts w:hint="eastAsia"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甲方（需方）：</w:t>
      </w:r>
      <w:r>
        <w:rPr>
          <w:rFonts w:hint="eastAsia" w:asciiTheme="minorEastAsia" w:hAnsiTheme="minorEastAsia" w:eastAsiaTheme="minorEastAsia" w:cstheme="minorEastAsia"/>
          <w:sz w:val="32"/>
          <w:szCs w:val="32"/>
          <w:u w:val="single"/>
        </w:rPr>
        <w:t xml:space="preserve">                                          </w:t>
      </w:r>
    </w:p>
    <w:p w14:paraId="09D9A75C">
      <w:pPr>
        <w:spacing w:line="520" w:lineRule="exact"/>
        <w:rPr>
          <w:rFonts w:hint="eastAsia" w:asciiTheme="minorEastAsia" w:hAnsiTheme="minorEastAsia" w:eastAsiaTheme="minorEastAsia" w:cstheme="minorEastAsia"/>
          <w:sz w:val="32"/>
          <w:szCs w:val="32"/>
        </w:rPr>
      </w:pPr>
    </w:p>
    <w:p w14:paraId="1DE16250">
      <w:pPr>
        <w:spacing w:line="520" w:lineRule="exact"/>
        <w:rPr>
          <w:rFonts w:hint="eastAsia"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乙方（供方）：</w:t>
      </w:r>
      <w:r>
        <w:rPr>
          <w:rFonts w:hint="eastAsia" w:asciiTheme="minorEastAsia" w:hAnsiTheme="minorEastAsia" w:eastAsiaTheme="minorEastAsia" w:cstheme="minorEastAsia"/>
          <w:sz w:val="32"/>
          <w:szCs w:val="32"/>
          <w:u w:val="single"/>
        </w:rPr>
        <w:t xml:space="preserve">                                          </w:t>
      </w:r>
    </w:p>
    <w:p w14:paraId="3DF5173A">
      <w:pPr>
        <w:rPr>
          <w:rFonts w:hint="eastAsia" w:asciiTheme="minorEastAsia" w:hAnsiTheme="minorEastAsia" w:eastAsiaTheme="minorEastAsia" w:cstheme="minorEastAsia"/>
          <w:szCs w:val="28"/>
        </w:rPr>
      </w:pPr>
    </w:p>
    <w:p w14:paraId="1393D595">
      <w:pPr>
        <w:rPr>
          <w:rFonts w:hint="eastAsia" w:asciiTheme="minorEastAsia" w:hAnsiTheme="minorEastAsia" w:eastAsiaTheme="minorEastAsia" w:cstheme="minorEastAsia"/>
          <w:szCs w:val="28"/>
        </w:rPr>
      </w:pPr>
    </w:p>
    <w:p w14:paraId="5BEE5CE2">
      <w:pPr>
        <w:rPr>
          <w:rFonts w:hint="eastAsia" w:asciiTheme="minorEastAsia" w:hAnsiTheme="minorEastAsia" w:eastAsiaTheme="minorEastAsia" w:cstheme="minorEastAsia"/>
          <w:szCs w:val="28"/>
        </w:rPr>
      </w:pPr>
    </w:p>
    <w:p w14:paraId="1A700A5F">
      <w:pPr>
        <w:rPr>
          <w:rFonts w:hint="eastAsia" w:asciiTheme="minorEastAsia" w:hAnsiTheme="minorEastAsia" w:eastAsiaTheme="minorEastAsia" w:cstheme="minorEastAsia"/>
          <w:szCs w:val="28"/>
        </w:rPr>
      </w:pPr>
    </w:p>
    <w:p w14:paraId="2A84F450">
      <w:pPr>
        <w:rPr>
          <w:rFonts w:hint="eastAsia" w:asciiTheme="minorEastAsia" w:hAnsiTheme="minorEastAsia" w:eastAsiaTheme="minorEastAsia" w:cstheme="minorEastAsia"/>
          <w:szCs w:val="28"/>
        </w:rPr>
      </w:pPr>
    </w:p>
    <w:p w14:paraId="5D803D6A">
      <w:pPr>
        <w:rPr>
          <w:rFonts w:hint="eastAsia" w:asciiTheme="minorEastAsia" w:hAnsiTheme="minorEastAsia" w:eastAsiaTheme="minorEastAsia" w:cstheme="minorEastAsia"/>
          <w:szCs w:val="28"/>
        </w:rPr>
      </w:pPr>
    </w:p>
    <w:p w14:paraId="0BB094B1">
      <w:pPr>
        <w:rPr>
          <w:rFonts w:hint="eastAsia" w:asciiTheme="minorEastAsia" w:hAnsiTheme="minorEastAsia" w:eastAsiaTheme="minorEastAsia" w:cstheme="minorEastAsia"/>
          <w:szCs w:val="28"/>
        </w:rPr>
      </w:pPr>
    </w:p>
    <w:p w14:paraId="1DCC0706">
      <w:pPr>
        <w:rPr>
          <w:rFonts w:hint="eastAsia" w:asciiTheme="minorEastAsia" w:hAnsiTheme="minorEastAsia" w:eastAsiaTheme="minorEastAsia" w:cstheme="minorEastAsia"/>
          <w:szCs w:val="28"/>
        </w:rPr>
      </w:pPr>
    </w:p>
    <w:p w14:paraId="1AC273F2">
      <w:pPr>
        <w:rPr>
          <w:rFonts w:hint="eastAsia" w:asciiTheme="minorEastAsia" w:hAnsiTheme="minorEastAsia" w:eastAsiaTheme="minorEastAsia" w:cstheme="minorEastAsia"/>
          <w:szCs w:val="28"/>
        </w:rPr>
      </w:pPr>
    </w:p>
    <w:p w14:paraId="06E900ED">
      <w:pPr>
        <w:rPr>
          <w:rFonts w:hint="eastAsia" w:asciiTheme="minorEastAsia" w:hAnsiTheme="minorEastAsia" w:eastAsiaTheme="minorEastAsia" w:cstheme="minorEastAsia"/>
          <w:szCs w:val="28"/>
        </w:rPr>
      </w:pPr>
    </w:p>
    <w:p w14:paraId="14D19183">
      <w:pPr>
        <w:rPr>
          <w:rFonts w:hint="eastAsia" w:asciiTheme="minorEastAsia" w:hAnsiTheme="minorEastAsia" w:eastAsiaTheme="minorEastAsia" w:cstheme="minorEastAsia"/>
          <w:szCs w:val="28"/>
        </w:rPr>
      </w:pPr>
    </w:p>
    <w:p w14:paraId="602E15B8">
      <w:pPr>
        <w:spacing w:line="480" w:lineRule="exact"/>
        <w:jc w:val="center"/>
        <w:rPr>
          <w:rFonts w:hint="eastAsia" w:asciiTheme="minorEastAsia" w:hAnsiTheme="minorEastAsia" w:eastAsiaTheme="minorEastAsia" w:cstheme="minorEastAsia"/>
          <w:szCs w:val="32"/>
        </w:rPr>
      </w:pPr>
      <w:r>
        <w:rPr>
          <w:rFonts w:hint="eastAsia" w:asciiTheme="minorEastAsia" w:hAnsiTheme="minorEastAsia" w:eastAsiaTheme="minorEastAsia" w:cstheme="minorEastAsia"/>
          <w:sz w:val="30"/>
          <w:szCs w:val="30"/>
        </w:rPr>
        <w:t>重庆市规划和自然资源局</w:t>
      </w:r>
      <w:r>
        <w:rPr>
          <w:rFonts w:hint="eastAsia" w:asciiTheme="minorEastAsia" w:hAnsiTheme="minorEastAsia" w:eastAsiaTheme="minorEastAsia" w:cstheme="minorEastAsia"/>
          <w:szCs w:val="32"/>
        </w:rPr>
        <w:t xml:space="preserve">  制</w:t>
      </w:r>
    </w:p>
    <w:p w14:paraId="7284AA29">
      <w:pPr>
        <w:spacing w:line="480" w:lineRule="exact"/>
        <w:jc w:val="center"/>
        <w:rPr>
          <w:rFonts w:hint="eastAsia" w:asciiTheme="minorEastAsia" w:hAnsiTheme="minorEastAsia" w:eastAsiaTheme="minorEastAsia" w:cstheme="minorEastAsia"/>
          <w:szCs w:val="32"/>
        </w:rPr>
      </w:pPr>
      <w:r>
        <w:rPr>
          <w:rFonts w:hint="eastAsia" w:asciiTheme="minorEastAsia" w:hAnsiTheme="minorEastAsia" w:eastAsiaTheme="minorEastAsia" w:cstheme="minorEastAsia"/>
          <w:szCs w:val="32"/>
        </w:rPr>
        <w:t>年   月</w:t>
      </w:r>
    </w:p>
    <w:p w14:paraId="4367F705">
      <w:pPr>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 xml:space="preserve">                           </w:t>
      </w:r>
    </w:p>
    <w:p w14:paraId="018A06C2">
      <w:pPr>
        <w:rPr>
          <w:rFonts w:hint="eastAsia" w:asciiTheme="minorEastAsia" w:hAnsiTheme="minorEastAsia" w:eastAsiaTheme="minorEastAsia" w:cstheme="minorEastAsia"/>
          <w:szCs w:val="28"/>
        </w:rPr>
      </w:pPr>
    </w:p>
    <w:p w14:paraId="3CC82B89">
      <w:pPr>
        <w:rPr>
          <w:rFonts w:hint="eastAsia" w:asciiTheme="minorEastAsia" w:hAnsiTheme="minorEastAsia" w:eastAsiaTheme="minorEastAsia" w:cstheme="minorEastAsia"/>
          <w:szCs w:val="28"/>
        </w:rPr>
      </w:pPr>
    </w:p>
    <w:p w14:paraId="2EB6D7A4">
      <w:pPr>
        <w:rPr>
          <w:rFonts w:hint="eastAsia" w:asciiTheme="minorEastAsia" w:hAnsiTheme="minorEastAsia" w:eastAsiaTheme="minorEastAsia" w:cstheme="minorEastAsia"/>
          <w:szCs w:val="28"/>
        </w:rPr>
      </w:pPr>
    </w:p>
    <w:p w14:paraId="10C47FE0">
      <w:pPr>
        <w:rPr>
          <w:rFonts w:hint="eastAsia" w:asciiTheme="minorEastAsia" w:hAnsiTheme="minorEastAsia" w:eastAsiaTheme="minorEastAsia" w:cstheme="minorEastAsia"/>
          <w:szCs w:val="28"/>
        </w:rPr>
      </w:pPr>
    </w:p>
    <w:p w14:paraId="787854EB">
      <w:pPr>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 xml:space="preserve">      重庆市规划和自然资源局（以下简称甲方）于</w:t>
      </w:r>
      <w:r>
        <w:rPr>
          <w:rFonts w:hint="eastAsia" w:asciiTheme="minorEastAsia" w:hAnsiTheme="minorEastAsia" w:eastAsiaTheme="minorEastAsia" w:cstheme="minorEastAsia"/>
          <w:szCs w:val="28"/>
          <w:u w:val="single"/>
        </w:rPr>
        <w:t xml:space="preserve">    </w:t>
      </w:r>
      <w:r>
        <w:rPr>
          <w:rFonts w:hint="eastAsia" w:asciiTheme="minorEastAsia" w:hAnsiTheme="minorEastAsia" w:eastAsiaTheme="minorEastAsia" w:cstheme="minorEastAsia"/>
          <w:szCs w:val="28"/>
        </w:rPr>
        <w:t>年</w:t>
      </w:r>
      <w:r>
        <w:rPr>
          <w:rFonts w:hint="eastAsia" w:asciiTheme="minorEastAsia" w:hAnsiTheme="minorEastAsia" w:eastAsiaTheme="minorEastAsia" w:cstheme="minorEastAsia"/>
          <w:szCs w:val="28"/>
          <w:u w:val="single"/>
        </w:rPr>
        <w:t xml:space="preserve">   </w:t>
      </w:r>
      <w:r>
        <w:rPr>
          <w:rFonts w:hint="eastAsia" w:asciiTheme="minorEastAsia" w:hAnsiTheme="minorEastAsia" w:eastAsiaTheme="minorEastAsia" w:cstheme="minorEastAsia"/>
          <w:szCs w:val="28"/>
        </w:rPr>
        <w:t>月</w:t>
      </w:r>
      <w:r>
        <w:rPr>
          <w:rFonts w:hint="eastAsia" w:asciiTheme="minorEastAsia" w:hAnsiTheme="minorEastAsia" w:eastAsiaTheme="minorEastAsia" w:cstheme="minorEastAsia"/>
          <w:szCs w:val="28"/>
          <w:u w:val="single"/>
        </w:rPr>
        <w:t xml:space="preserve">   </w:t>
      </w:r>
      <w:r>
        <w:rPr>
          <w:rFonts w:hint="eastAsia" w:asciiTheme="minorEastAsia" w:hAnsiTheme="minorEastAsia" w:eastAsiaTheme="minorEastAsia" w:cstheme="minorEastAsia"/>
          <w:szCs w:val="28"/>
        </w:rPr>
        <w:t>日，根据采购结果，确定</w:t>
      </w:r>
      <w:r>
        <w:rPr>
          <w:rFonts w:hint="eastAsia" w:asciiTheme="minorEastAsia" w:hAnsiTheme="minorEastAsia" w:eastAsiaTheme="minorEastAsia" w:cstheme="minorEastAsia"/>
          <w:szCs w:val="28"/>
          <w:u w:val="single"/>
        </w:rPr>
        <w:t xml:space="preserve">                  </w:t>
      </w:r>
      <w:r>
        <w:rPr>
          <w:rFonts w:hint="eastAsia" w:asciiTheme="minorEastAsia" w:hAnsiTheme="minorEastAsia" w:eastAsiaTheme="minorEastAsia" w:cstheme="minorEastAsia"/>
          <w:szCs w:val="28"/>
        </w:rPr>
        <w:t>（以下简称乙方）为中标单位承担本项目工作。为顺利开展工作，甲乙双方遵循平等、自愿、公平和诚实信用的原则，就本项目相关事宜协商一致，签订本合同，并共同遵守履行。</w:t>
      </w:r>
    </w:p>
    <w:p w14:paraId="5A257A84">
      <w:pPr>
        <w:spacing w:line="480" w:lineRule="exact"/>
        <w:ind w:firstLine="560" w:firstLineChars="200"/>
        <w:rPr>
          <w:rFonts w:hint="eastAsia" w:asciiTheme="minorEastAsia" w:hAnsiTheme="minorEastAsia" w:eastAsiaTheme="minorEastAsia" w:cstheme="minorEastAsia"/>
          <w:szCs w:val="28"/>
        </w:rPr>
      </w:pPr>
    </w:p>
    <w:p w14:paraId="495B33E6">
      <w:pPr>
        <w:pStyle w:val="236"/>
        <w:widowControl w:val="0"/>
        <w:numPr>
          <w:ilvl w:val="0"/>
          <w:numId w:val="15"/>
        </w:numPr>
        <w:spacing w:after="160" w:line="480" w:lineRule="exact"/>
        <w:ind w:firstLineChars="0"/>
        <w:jc w:val="both"/>
        <w:rPr>
          <w:rFonts w:hint="eastAsia" w:asciiTheme="minorEastAsia" w:hAnsiTheme="minorEastAsia" w:eastAsiaTheme="minorEastAsia" w:cstheme="minorEastAsia"/>
          <w:b/>
          <w:bCs/>
          <w:szCs w:val="28"/>
        </w:rPr>
      </w:pPr>
      <w:r>
        <w:rPr>
          <w:rFonts w:hint="eastAsia" w:asciiTheme="minorEastAsia" w:hAnsiTheme="minorEastAsia" w:eastAsiaTheme="minorEastAsia" w:cstheme="minorEastAsia"/>
          <w:b/>
          <w:bCs/>
          <w:szCs w:val="28"/>
        </w:rPr>
        <w:t>本合同签订依据</w:t>
      </w:r>
    </w:p>
    <w:p w14:paraId="4028D6E2">
      <w:pPr>
        <w:spacing w:line="480" w:lineRule="exact"/>
        <w:ind w:firstLine="56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1.1法律法规依据</w:t>
      </w:r>
    </w:p>
    <w:p w14:paraId="4052D80B">
      <w:pPr>
        <w:spacing w:line="480" w:lineRule="exact"/>
        <w:ind w:firstLine="56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《中华人民共和国民法典》《中华人民共和国政府采购法》及相关法律规定。</w:t>
      </w:r>
    </w:p>
    <w:p w14:paraId="1A6F3ACD">
      <w:pPr>
        <w:spacing w:line="480" w:lineRule="exact"/>
        <w:rPr>
          <w:rFonts w:hint="eastAsia" w:asciiTheme="minorEastAsia" w:hAnsiTheme="minorEastAsia" w:eastAsiaTheme="minorEastAsia" w:cstheme="minorEastAsia"/>
          <w:szCs w:val="28"/>
        </w:rPr>
      </w:pPr>
    </w:p>
    <w:p w14:paraId="04E4B7A3">
      <w:pPr>
        <w:spacing w:line="480" w:lineRule="exact"/>
        <w:ind w:firstLine="56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1.2政策依据</w:t>
      </w:r>
    </w:p>
    <w:p w14:paraId="25204EDF">
      <w:pPr>
        <w:spacing w:line="480" w:lineRule="exact"/>
        <w:rPr>
          <w:rFonts w:hint="eastAsia"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rPr>
        <w:t xml:space="preserve">    </w:t>
      </w:r>
      <w:r>
        <w:rPr>
          <w:rFonts w:hint="eastAsia" w:asciiTheme="minorEastAsia" w:hAnsiTheme="minorEastAsia" w:eastAsiaTheme="minorEastAsia" w:cstheme="minorEastAsia"/>
          <w:szCs w:val="28"/>
          <w:u w:val="single"/>
        </w:rPr>
        <w:t xml:space="preserve">                                                       </w:t>
      </w:r>
    </w:p>
    <w:p w14:paraId="563D07BC">
      <w:pPr>
        <w:spacing w:line="480" w:lineRule="exact"/>
        <w:rPr>
          <w:rFonts w:hint="eastAsia"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u w:val="single"/>
        </w:rPr>
        <w:t xml:space="preserve">                                                           </w:t>
      </w:r>
    </w:p>
    <w:p w14:paraId="3E40F26C">
      <w:pPr>
        <w:spacing w:line="480" w:lineRule="exact"/>
        <w:rPr>
          <w:rFonts w:hint="eastAsia"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u w:val="single"/>
        </w:rPr>
        <w:t xml:space="preserve">                                                           </w:t>
      </w:r>
    </w:p>
    <w:p w14:paraId="4613DBD1">
      <w:pPr>
        <w:spacing w:line="480" w:lineRule="exact"/>
        <w:ind w:left="560"/>
        <w:rPr>
          <w:rFonts w:hint="eastAsia" w:asciiTheme="minorEastAsia" w:hAnsiTheme="minorEastAsia" w:eastAsiaTheme="minorEastAsia" w:cstheme="minorEastAsia"/>
          <w:b/>
          <w:bCs/>
          <w:szCs w:val="28"/>
        </w:rPr>
      </w:pPr>
      <w:r>
        <w:rPr>
          <w:rFonts w:hint="eastAsia" w:asciiTheme="minorEastAsia" w:hAnsiTheme="minorEastAsia" w:eastAsiaTheme="minorEastAsia" w:cstheme="minorEastAsia"/>
          <w:b/>
          <w:bCs/>
          <w:szCs w:val="28"/>
        </w:rPr>
        <w:t>第二条 项目名称</w:t>
      </w:r>
    </w:p>
    <w:p w14:paraId="503FF04C">
      <w:pPr>
        <w:spacing w:line="480" w:lineRule="exact"/>
        <w:rPr>
          <w:rFonts w:hint="eastAsia"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u w:val="single"/>
        </w:rPr>
        <w:t xml:space="preserve">                                                           </w:t>
      </w:r>
    </w:p>
    <w:p w14:paraId="1A3D6D75">
      <w:pPr>
        <w:spacing w:line="480" w:lineRule="exact"/>
        <w:rPr>
          <w:rFonts w:hint="eastAsia" w:asciiTheme="minorEastAsia" w:hAnsiTheme="minorEastAsia" w:eastAsiaTheme="minorEastAsia" w:cstheme="minorEastAsia"/>
          <w:szCs w:val="28"/>
          <w:u w:val="single"/>
        </w:rPr>
      </w:pPr>
    </w:p>
    <w:p w14:paraId="2610A50D">
      <w:pPr>
        <w:spacing w:line="480" w:lineRule="exact"/>
        <w:ind w:left="560"/>
        <w:rPr>
          <w:rFonts w:hint="eastAsia" w:asciiTheme="minorEastAsia" w:hAnsiTheme="minorEastAsia" w:eastAsiaTheme="minorEastAsia" w:cstheme="minorEastAsia"/>
          <w:b/>
          <w:bCs/>
          <w:szCs w:val="28"/>
        </w:rPr>
      </w:pPr>
      <w:r>
        <w:rPr>
          <w:rFonts w:hint="eastAsia" w:asciiTheme="minorEastAsia" w:hAnsiTheme="minorEastAsia" w:eastAsiaTheme="minorEastAsia" w:cstheme="minorEastAsia"/>
          <w:b/>
          <w:bCs/>
          <w:szCs w:val="28"/>
        </w:rPr>
        <w:t>第三条 项目内容、范围和要求</w:t>
      </w:r>
    </w:p>
    <w:p w14:paraId="1FC13272">
      <w:pPr>
        <w:spacing w:line="480" w:lineRule="exact"/>
        <w:ind w:firstLine="56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3.1项目工作内容：</w:t>
      </w:r>
    </w:p>
    <w:p w14:paraId="5275A132">
      <w:pPr>
        <w:spacing w:line="480" w:lineRule="exact"/>
        <w:ind w:firstLine="560" w:firstLineChars="200"/>
        <w:rPr>
          <w:rFonts w:hint="eastAsia"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u w:val="single"/>
        </w:rPr>
        <w:t xml:space="preserve">                                                       </w:t>
      </w:r>
    </w:p>
    <w:p w14:paraId="1E7D6352">
      <w:pPr>
        <w:spacing w:line="480" w:lineRule="exact"/>
        <w:rPr>
          <w:rFonts w:hint="eastAsia"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u w:val="single"/>
        </w:rPr>
        <w:t xml:space="preserve">                                                           </w:t>
      </w:r>
    </w:p>
    <w:p w14:paraId="0C393C52">
      <w:pPr>
        <w:spacing w:line="480" w:lineRule="exact"/>
        <w:rPr>
          <w:rFonts w:hint="eastAsia"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u w:val="single"/>
        </w:rPr>
        <w:t xml:space="preserve">                                                           </w:t>
      </w:r>
    </w:p>
    <w:p w14:paraId="6714E594">
      <w:pPr>
        <w:spacing w:line="480" w:lineRule="exact"/>
        <w:rPr>
          <w:rFonts w:hint="eastAsia"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u w:val="single"/>
        </w:rPr>
        <w:t xml:space="preserve">                                                           </w:t>
      </w:r>
    </w:p>
    <w:p w14:paraId="6C65D364">
      <w:pPr>
        <w:spacing w:line="480" w:lineRule="exact"/>
        <w:ind w:firstLine="56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3.2项目工作范围：</w:t>
      </w:r>
    </w:p>
    <w:p w14:paraId="4FAE7E27">
      <w:pPr>
        <w:spacing w:line="480" w:lineRule="exact"/>
        <w:ind w:firstLine="560" w:firstLineChars="200"/>
        <w:rPr>
          <w:rFonts w:hint="eastAsia"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u w:val="single"/>
        </w:rPr>
        <w:t xml:space="preserve">                                                       </w:t>
      </w:r>
    </w:p>
    <w:p w14:paraId="7D953C08">
      <w:pPr>
        <w:spacing w:line="480" w:lineRule="exact"/>
        <w:rPr>
          <w:rFonts w:hint="eastAsia"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u w:val="single"/>
        </w:rPr>
        <w:t xml:space="preserve">                                                           </w:t>
      </w:r>
    </w:p>
    <w:p w14:paraId="4ACDD856">
      <w:pPr>
        <w:spacing w:line="480" w:lineRule="exact"/>
        <w:rPr>
          <w:rFonts w:hint="eastAsia"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u w:val="single"/>
        </w:rPr>
        <w:t xml:space="preserve">                                                           </w:t>
      </w:r>
    </w:p>
    <w:p w14:paraId="42B1B9E9">
      <w:pPr>
        <w:spacing w:line="480" w:lineRule="exact"/>
        <w:rPr>
          <w:rFonts w:hint="eastAsia" w:asciiTheme="minorEastAsia" w:hAnsiTheme="minorEastAsia" w:eastAsiaTheme="minorEastAsia" w:cstheme="minorEastAsia"/>
          <w:szCs w:val="28"/>
        </w:rPr>
      </w:pPr>
    </w:p>
    <w:p w14:paraId="54AC4DF5">
      <w:pPr>
        <w:spacing w:line="480" w:lineRule="exact"/>
        <w:ind w:firstLine="56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3.3项目工作要求及成果：</w:t>
      </w:r>
    </w:p>
    <w:p w14:paraId="47DB434D">
      <w:pPr>
        <w:spacing w:line="480" w:lineRule="exact"/>
        <w:ind w:firstLine="560" w:firstLineChars="200"/>
        <w:rPr>
          <w:rFonts w:hint="eastAsia"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u w:val="single"/>
        </w:rPr>
        <w:t xml:space="preserve">                                                       </w:t>
      </w:r>
    </w:p>
    <w:p w14:paraId="5EC94380">
      <w:pPr>
        <w:spacing w:line="480" w:lineRule="exact"/>
        <w:rPr>
          <w:rFonts w:hint="eastAsia"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u w:val="single"/>
        </w:rPr>
        <w:t xml:space="preserve">                                                           </w:t>
      </w:r>
    </w:p>
    <w:p w14:paraId="43EB8A24">
      <w:pPr>
        <w:spacing w:line="480" w:lineRule="exact"/>
        <w:rPr>
          <w:rFonts w:hint="eastAsia"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u w:val="single"/>
        </w:rPr>
        <w:t xml:space="preserve">                                                           </w:t>
      </w:r>
    </w:p>
    <w:p w14:paraId="50E640F7">
      <w:pPr>
        <w:spacing w:line="480" w:lineRule="exact"/>
        <w:ind w:firstLine="56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3.4项目期限：</w:t>
      </w:r>
      <w:r>
        <w:rPr>
          <w:rFonts w:hint="eastAsia" w:asciiTheme="minorEastAsia" w:hAnsiTheme="minorEastAsia" w:eastAsiaTheme="minorEastAsia" w:cstheme="minorEastAsia"/>
          <w:szCs w:val="28"/>
          <w:u w:val="single"/>
        </w:rPr>
        <w:t>合同签订之日起至    年   月   日（前）</w:t>
      </w:r>
    </w:p>
    <w:p w14:paraId="562ABE2C">
      <w:pPr>
        <w:spacing w:line="480" w:lineRule="exact"/>
        <w:ind w:firstLine="56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 xml:space="preserve">    </w:t>
      </w:r>
    </w:p>
    <w:p w14:paraId="0B57DBB1">
      <w:pPr>
        <w:spacing w:line="480" w:lineRule="exact"/>
        <w:rPr>
          <w:rFonts w:hint="eastAsia" w:asciiTheme="minorEastAsia" w:hAnsiTheme="minorEastAsia" w:eastAsiaTheme="minorEastAsia" w:cstheme="minorEastAsia"/>
          <w:b/>
          <w:bCs/>
          <w:szCs w:val="28"/>
        </w:rPr>
      </w:pPr>
      <w:r>
        <w:rPr>
          <w:rFonts w:hint="eastAsia" w:asciiTheme="minorEastAsia" w:hAnsiTheme="minorEastAsia" w:eastAsiaTheme="minorEastAsia" w:cstheme="minorEastAsia"/>
          <w:szCs w:val="28"/>
        </w:rPr>
        <w:t xml:space="preserve">    </w:t>
      </w:r>
      <w:r>
        <w:rPr>
          <w:rFonts w:hint="eastAsia" w:asciiTheme="minorEastAsia" w:hAnsiTheme="minorEastAsia" w:eastAsiaTheme="minorEastAsia" w:cstheme="minorEastAsia"/>
          <w:b/>
          <w:bCs/>
          <w:szCs w:val="28"/>
        </w:rPr>
        <w:t>第四条 项目经费及支付方式</w:t>
      </w:r>
    </w:p>
    <w:p w14:paraId="37A61312">
      <w:pPr>
        <w:spacing w:line="480" w:lineRule="exact"/>
        <w:ind w:firstLine="56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4.1本项目合同总金额为</w:t>
      </w:r>
      <w:r>
        <w:rPr>
          <w:rFonts w:hint="eastAsia" w:asciiTheme="minorEastAsia" w:hAnsiTheme="minorEastAsia" w:eastAsiaTheme="minorEastAsia" w:cstheme="minorEastAsia"/>
          <w:szCs w:val="28"/>
          <w:u w:val="single"/>
        </w:rPr>
        <w:t xml:space="preserve">         </w:t>
      </w:r>
      <w:r>
        <w:rPr>
          <w:rFonts w:hint="eastAsia" w:asciiTheme="minorEastAsia" w:hAnsiTheme="minorEastAsia" w:eastAsiaTheme="minorEastAsia" w:cstheme="minorEastAsia"/>
          <w:szCs w:val="28"/>
        </w:rPr>
        <w:t xml:space="preserve">元(大写: </w:t>
      </w:r>
      <w:r>
        <w:rPr>
          <w:rFonts w:hint="eastAsia" w:asciiTheme="minorEastAsia" w:hAnsiTheme="minorEastAsia" w:eastAsiaTheme="minorEastAsia" w:cstheme="minorEastAsia"/>
          <w:szCs w:val="28"/>
          <w:u w:val="single"/>
        </w:rPr>
        <w:t xml:space="preserve">             </w:t>
      </w:r>
      <w:r>
        <w:rPr>
          <w:rFonts w:hint="eastAsia" w:asciiTheme="minorEastAsia" w:hAnsiTheme="minorEastAsia" w:eastAsiaTheme="minorEastAsia" w:cstheme="minorEastAsia"/>
          <w:szCs w:val="28"/>
        </w:rPr>
        <w:t>元</w:t>
      </w:r>
      <w:r>
        <w:rPr>
          <w:rFonts w:hint="eastAsia" w:asciiTheme="minorEastAsia" w:hAnsiTheme="minorEastAsia" w:eastAsiaTheme="minorEastAsia" w:cstheme="minorEastAsia"/>
          <w:szCs w:val="28"/>
          <w:u w:val="single"/>
        </w:rPr>
        <w:t>)，该金额为本合同项下包干费用，甲方在乙方提供服务期间不再承担任何为本合同所支出的费用。（若为单价合同，该合同金额为预计金额，以实际发生数量据实结算）</w:t>
      </w:r>
    </w:p>
    <w:p w14:paraId="58B58FE3">
      <w:pPr>
        <w:spacing w:line="480" w:lineRule="exact"/>
        <w:ind w:firstLine="56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szCs w:val="28"/>
        </w:rPr>
        <w:t xml:space="preserve">4.2 </w:t>
      </w:r>
      <w:r>
        <w:rPr>
          <w:rFonts w:hint="eastAsia" w:asciiTheme="minorEastAsia" w:hAnsiTheme="minorEastAsia" w:eastAsiaTheme="minorEastAsia" w:cstheme="minorEastAsia"/>
          <w:color w:val="auto"/>
          <w:szCs w:val="28"/>
        </w:rPr>
        <w:t>付款方式</w:t>
      </w:r>
    </w:p>
    <w:p w14:paraId="4CBECE35">
      <w:pPr>
        <w:spacing w:line="48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4.2.1本合同签订后，乙方向甲方</w:t>
      </w:r>
      <w:r>
        <w:rPr>
          <w:rFonts w:hint="eastAsia" w:asciiTheme="minorEastAsia" w:hAnsiTheme="minorEastAsia" w:eastAsiaTheme="minorEastAsia" w:cstheme="minorEastAsia"/>
          <w:color w:val="auto"/>
          <w:sz w:val="28"/>
          <w:szCs w:val="28"/>
          <w:highlight w:val="none"/>
          <w:lang w:eastAsia="zh-CN"/>
        </w:rPr>
        <w:t>提供经甲方确认的工作方案或工作计划并</w:t>
      </w:r>
      <w:r>
        <w:rPr>
          <w:rFonts w:hint="eastAsia" w:asciiTheme="minorEastAsia" w:hAnsiTheme="minorEastAsia" w:eastAsiaTheme="minorEastAsia" w:cstheme="minorEastAsia"/>
          <w:color w:val="auto"/>
          <w:sz w:val="28"/>
          <w:szCs w:val="28"/>
          <w:highlight w:val="none"/>
        </w:rPr>
        <w:t>开具</w:t>
      </w:r>
      <w:r>
        <w:rPr>
          <w:rFonts w:hint="eastAsia" w:asciiTheme="minorEastAsia" w:hAnsiTheme="minorEastAsia" w:eastAsiaTheme="minorEastAsia" w:cstheme="minorEastAsia"/>
          <w:color w:val="auto"/>
          <w:sz w:val="28"/>
          <w:szCs w:val="28"/>
          <w:highlight w:val="none"/>
          <w:lang w:eastAsia="zh-CN"/>
        </w:rPr>
        <w:t>合同总价款</w:t>
      </w:r>
      <w:r>
        <w:rPr>
          <w:rFonts w:hint="eastAsia" w:asciiTheme="minorEastAsia" w:hAnsiTheme="minorEastAsia" w:eastAsiaTheme="minorEastAsia" w:cstheme="minorEastAsia"/>
          <w:color w:val="auto"/>
          <w:sz w:val="28"/>
          <w:szCs w:val="28"/>
          <w:highlight w:val="none"/>
          <w:lang w:val="en-US" w:eastAsia="zh-CN"/>
        </w:rPr>
        <w:t>75%额度的</w:t>
      </w:r>
      <w:r>
        <w:rPr>
          <w:rFonts w:hint="eastAsia" w:asciiTheme="minorEastAsia" w:hAnsiTheme="minorEastAsia" w:eastAsiaTheme="minorEastAsia" w:cstheme="minorEastAsia"/>
          <w:color w:val="auto"/>
          <w:sz w:val="28"/>
          <w:szCs w:val="28"/>
          <w:highlight w:val="none"/>
        </w:rPr>
        <w:t>正式发票，</w:t>
      </w:r>
      <w:r>
        <w:rPr>
          <w:rFonts w:hint="eastAsia" w:asciiTheme="minorEastAsia" w:hAnsiTheme="minorEastAsia" w:eastAsiaTheme="minorEastAsia" w:cstheme="minorEastAsia"/>
          <w:color w:val="auto"/>
          <w:sz w:val="28"/>
          <w:szCs w:val="28"/>
          <w:highlight w:val="none"/>
          <w:lang w:eastAsia="zh-CN"/>
        </w:rPr>
        <w:t>甲方原则上在收到乙方开具的发票后十个工作日内</w:t>
      </w:r>
      <w:r>
        <w:rPr>
          <w:rFonts w:hint="eastAsia" w:asciiTheme="minorEastAsia" w:hAnsiTheme="minorEastAsia" w:eastAsiaTheme="minorEastAsia" w:cstheme="minorEastAsia"/>
          <w:color w:val="auto"/>
          <w:sz w:val="28"/>
          <w:szCs w:val="28"/>
          <w:highlight w:val="none"/>
        </w:rPr>
        <w:t>支付合同总金额的75%，即支付项目资金</w:t>
      </w:r>
      <w:r>
        <w:rPr>
          <w:rFonts w:hint="eastAsia" w:asciiTheme="minorEastAsia" w:hAnsiTheme="minorEastAsia" w:eastAsiaTheme="minorEastAsia" w:cstheme="minorEastAsia"/>
          <w:color w:val="auto"/>
          <w:sz w:val="28"/>
          <w:szCs w:val="28"/>
          <w:highlight w:val="none"/>
          <w:u w:val="none"/>
        </w:rPr>
        <w:t xml:space="preserve"> </w:t>
      </w:r>
      <w:r>
        <w:rPr>
          <w:rFonts w:hint="eastAsia" w:asciiTheme="minorEastAsia" w:hAnsiTheme="minorEastAsia" w:eastAsiaTheme="minorEastAsia" w:cstheme="minorEastAsia"/>
          <w:color w:val="auto"/>
          <w:sz w:val="28"/>
          <w:szCs w:val="28"/>
          <w:highlight w:val="none"/>
          <w:u w:val="none"/>
          <w:lang w:val="en-US" w:eastAsia="zh-CN"/>
        </w:rPr>
        <w:t xml:space="preserve">     </w:t>
      </w:r>
      <w:r>
        <w:rPr>
          <w:rFonts w:hint="eastAsia" w:asciiTheme="minorEastAsia" w:hAnsiTheme="minorEastAsia" w:eastAsiaTheme="minorEastAsia" w:cstheme="minorEastAsia"/>
          <w:color w:val="auto"/>
          <w:sz w:val="28"/>
          <w:szCs w:val="28"/>
          <w:highlight w:val="none"/>
        </w:rPr>
        <w:t>元(大写:</w:t>
      </w:r>
      <w:r>
        <w:rPr>
          <w:rFonts w:hint="eastAsia" w:asciiTheme="minorEastAsia" w:hAnsiTheme="minorEastAsia" w:eastAsiaTheme="minorEastAsia" w:cstheme="minorEastAsia"/>
          <w:color w:val="auto"/>
          <w:sz w:val="28"/>
          <w:szCs w:val="28"/>
          <w:highlight w:val="none"/>
          <w:u w:val="none"/>
        </w:rPr>
        <w:t xml:space="preserve">         </w:t>
      </w:r>
      <w:r>
        <w:rPr>
          <w:rFonts w:hint="eastAsia" w:asciiTheme="minorEastAsia" w:hAnsiTheme="minorEastAsia" w:eastAsiaTheme="minorEastAsia" w:cstheme="minorEastAsia"/>
          <w:color w:val="auto"/>
          <w:sz w:val="28"/>
          <w:szCs w:val="28"/>
          <w:highlight w:val="none"/>
        </w:rPr>
        <w:t>元)。</w:t>
      </w:r>
    </w:p>
    <w:p w14:paraId="5E286EEC">
      <w:pPr>
        <w:spacing w:line="480" w:lineRule="exact"/>
        <w:ind w:firstLine="560" w:firstLineChars="20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z w:val="28"/>
          <w:szCs w:val="28"/>
          <w:highlight w:val="none"/>
        </w:rPr>
        <w:t>4.2.2按照工作要求，  年   月   日前，乙方提供经甲方验收合格的工作成果并开具</w:t>
      </w:r>
      <w:r>
        <w:rPr>
          <w:rFonts w:hint="eastAsia" w:asciiTheme="minorEastAsia" w:hAnsiTheme="minorEastAsia" w:eastAsiaTheme="minorEastAsia" w:cstheme="minorEastAsia"/>
          <w:color w:val="auto"/>
          <w:sz w:val="28"/>
          <w:szCs w:val="28"/>
          <w:highlight w:val="none"/>
          <w:lang w:eastAsia="zh-CN"/>
        </w:rPr>
        <w:t>剩余未支付价款额度的</w:t>
      </w:r>
      <w:r>
        <w:rPr>
          <w:rFonts w:hint="eastAsia" w:asciiTheme="minorEastAsia" w:hAnsiTheme="minorEastAsia" w:eastAsiaTheme="minorEastAsia" w:cstheme="minorEastAsia"/>
          <w:color w:val="auto"/>
          <w:sz w:val="28"/>
          <w:szCs w:val="28"/>
          <w:highlight w:val="none"/>
        </w:rPr>
        <w:t>正式发票，</w:t>
      </w:r>
      <w:r>
        <w:rPr>
          <w:rFonts w:hint="eastAsia" w:asciiTheme="minorEastAsia" w:hAnsiTheme="minorEastAsia" w:eastAsiaTheme="minorEastAsia" w:cstheme="minorEastAsia"/>
          <w:color w:val="auto"/>
          <w:sz w:val="28"/>
          <w:szCs w:val="28"/>
          <w:highlight w:val="none"/>
          <w:lang w:eastAsia="zh-CN"/>
        </w:rPr>
        <w:t>甲方原则上在收到乙方开具的发票后十个工作日内</w:t>
      </w:r>
      <w:r>
        <w:rPr>
          <w:rFonts w:hint="eastAsia" w:asciiTheme="minorEastAsia" w:hAnsiTheme="minorEastAsia" w:eastAsiaTheme="minorEastAsia" w:cstheme="minorEastAsia"/>
          <w:color w:val="auto"/>
          <w:sz w:val="28"/>
          <w:szCs w:val="28"/>
          <w:highlight w:val="none"/>
        </w:rPr>
        <w:t>支付合同总金额25%，即支付项目资金</w:t>
      </w:r>
      <w:r>
        <w:rPr>
          <w:rFonts w:hint="eastAsia" w:asciiTheme="minorEastAsia" w:hAnsiTheme="minorEastAsia" w:eastAsiaTheme="minorEastAsia" w:cstheme="minorEastAsia"/>
          <w:color w:val="auto"/>
          <w:sz w:val="28"/>
          <w:szCs w:val="28"/>
          <w:highlight w:val="none"/>
          <w:u w:val="none"/>
        </w:rPr>
        <w:t xml:space="preserve"> </w:t>
      </w:r>
      <w:r>
        <w:rPr>
          <w:rFonts w:hint="eastAsia" w:asciiTheme="minorEastAsia" w:hAnsiTheme="minorEastAsia" w:eastAsiaTheme="minorEastAsia" w:cstheme="minorEastAsia"/>
          <w:color w:val="auto"/>
          <w:sz w:val="28"/>
          <w:szCs w:val="28"/>
          <w:highlight w:val="none"/>
          <w:u w:val="none"/>
          <w:lang w:val="en-US" w:eastAsia="zh-CN"/>
        </w:rPr>
        <w:t xml:space="preserve">     </w:t>
      </w:r>
      <w:r>
        <w:rPr>
          <w:rFonts w:hint="eastAsia" w:asciiTheme="minorEastAsia" w:hAnsiTheme="minorEastAsia" w:eastAsiaTheme="minorEastAsia" w:cstheme="minorEastAsia"/>
          <w:color w:val="auto"/>
          <w:sz w:val="28"/>
          <w:szCs w:val="28"/>
          <w:highlight w:val="none"/>
        </w:rPr>
        <w:t>元(大写:</w:t>
      </w:r>
      <w:r>
        <w:rPr>
          <w:rFonts w:hint="eastAsia" w:asciiTheme="minorEastAsia" w:hAnsiTheme="minorEastAsia" w:eastAsiaTheme="minorEastAsia" w:cstheme="minorEastAsia"/>
          <w:color w:val="auto"/>
          <w:sz w:val="28"/>
          <w:szCs w:val="28"/>
          <w:highlight w:val="none"/>
          <w:u w:val="none"/>
        </w:rPr>
        <w:t xml:space="preserve">          </w:t>
      </w:r>
      <w:r>
        <w:rPr>
          <w:rFonts w:hint="eastAsia" w:asciiTheme="minorEastAsia" w:hAnsiTheme="minorEastAsia" w:eastAsiaTheme="minorEastAsia" w:cstheme="minorEastAsia"/>
          <w:color w:val="auto"/>
          <w:sz w:val="28"/>
          <w:szCs w:val="28"/>
          <w:highlight w:val="none"/>
        </w:rPr>
        <w:t>元)。</w:t>
      </w:r>
    </w:p>
    <w:p w14:paraId="553A7555">
      <w:pPr>
        <w:spacing w:line="480" w:lineRule="exact"/>
        <w:ind w:firstLine="56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4.3乙方收款账户</w:t>
      </w:r>
    </w:p>
    <w:p w14:paraId="358F286A">
      <w:pPr>
        <w:spacing w:line="480" w:lineRule="exact"/>
        <w:rPr>
          <w:rFonts w:hint="eastAsia"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rPr>
        <w:t>开  户 银 行：</w:t>
      </w:r>
      <w:r>
        <w:rPr>
          <w:rFonts w:hint="eastAsia" w:asciiTheme="minorEastAsia" w:hAnsiTheme="minorEastAsia" w:eastAsiaTheme="minorEastAsia" w:cstheme="minorEastAsia"/>
          <w:szCs w:val="28"/>
          <w:u w:val="single"/>
        </w:rPr>
        <w:t xml:space="preserve">                                </w:t>
      </w:r>
    </w:p>
    <w:p w14:paraId="2A36FD6B">
      <w:pPr>
        <w:spacing w:line="480" w:lineRule="exact"/>
        <w:rPr>
          <w:rFonts w:hint="eastAsia"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rPr>
        <w:t>开   户   名：</w:t>
      </w:r>
      <w:r>
        <w:rPr>
          <w:rFonts w:hint="eastAsia" w:asciiTheme="minorEastAsia" w:hAnsiTheme="minorEastAsia" w:eastAsiaTheme="minorEastAsia" w:cstheme="minorEastAsia"/>
          <w:szCs w:val="28"/>
          <w:u w:val="single"/>
        </w:rPr>
        <w:t xml:space="preserve">                                </w:t>
      </w:r>
    </w:p>
    <w:p w14:paraId="7C66BD44">
      <w:pPr>
        <w:spacing w:line="480" w:lineRule="exact"/>
        <w:rPr>
          <w:rFonts w:hint="eastAsia"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rPr>
        <w:t>开  户 账 号：</w:t>
      </w:r>
      <w:r>
        <w:rPr>
          <w:rFonts w:hint="eastAsia" w:asciiTheme="minorEastAsia" w:hAnsiTheme="minorEastAsia" w:eastAsiaTheme="minorEastAsia" w:cstheme="minorEastAsia"/>
          <w:szCs w:val="28"/>
          <w:u w:val="single"/>
        </w:rPr>
        <w:t xml:space="preserve">                                </w:t>
      </w:r>
    </w:p>
    <w:p w14:paraId="5C775339">
      <w:pPr>
        <w:spacing w:line="480" w:lineRule="exact"/>
        <w:rPr>
          <w:rFonts w:hint="eastAsia"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rPr>
        <w:t>联系人及电话：</w:t>
      </w:r>
      <w:r>
        <w:rPr>
          <w:rFonts w:hint="eastAsia" w:asciiTheme="minorEastAsia" w:hAnsiTheme="minorEastAsia" w:eastAsiaTheme="minorEastAsia" w:cstheme="minorEastAsia"/>
          <w:szCs w:val="28"/>
          <w:u w:val="single"/>
        </w:rPr>
        <w:t xml:space="preserve">                                </w:t>
      </w:r>
    </w:p>
    <w:p w14:paraId="69C1EE64">
      <w:pPr>
        <w:spacing w:line="480" w:lineRule="exact"/>
        <w:ind w:firstLine="560" w:firstLineChars="200"/>
        <w:rPr>
          <w:rFonts w:hint="eastAsia" w:asciiTheme="minorEastAsia" w:hAnsiTheme="minorEastAsia" w:eastAsiaTheme="minorEastAsia" w:cstheme="minorEastAsia"/>
          <w:szCs w:val="28"/>
        </w:rPr>
      </w:pPr>
    </w:p>
    <w:p w14:paraId="3C8F69B1">
      <w:pPr>
        <w:spacing w:line="480" w:lineRule="exact"/>
        <w:ind w:firstLine="562" w:firstLineChars="200"/>
        <w:rPr>
          <w:rFonts w:hint="eastAsia" w:asciiTheme="minorEastAsia" w:hAnsiTheme="minorEastAsia" w:eastAsiaTheme="minorEastAsia" w:cstheme="minorEastAsia"/>
          <w:b/>
          <w:bCs/>
          <w:szCs w:val="28"/>
        </w:rPr>
      </w:pPr>
      <w:r>
        <w:rPr>
          <w:rFonts w:hint="eastAsia" w:asciiTheme="minorEastAsia" w:hAnsiTheme="minorEastAsia" w:eastAsiaTheme="minorEastAsia" w:cstheme="minorEastAsia"/>
          <w:b/>
          <w:bCs/>
          <w:szCs w:val="28"/>
        </w:rPr>
        <w:t>第五条  双方的权利与义务</w:t>
      </w:r>
    </w:p>
    <w:p w14:paraId="2AAD2B8E">
      <w:pPr>
        <w:spacing w:line="480" w:lineRule="exact"/>
        <w:ind w:firstLine="56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5.1 甲方的权利</w:t>
      </w:r>
    </w:p>
    <w:p w14:paraId="42866775">
      <w:pPr>
        <w:spacing w:line="480" w:lineRule="exact"/>
        <w:ind w:firstLine="56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5.1.1甲方组织验收，对项目工作进度、质量进行监督管理。</w:t>
      </w:r>
    </w:p>
    <w:p w14:paraId="53B17589">
      <w:pPr>
        <w:spacing w:line="480" w:lineRule="exact"/>
        <w:ind w:firstLine="56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5.1.2根据工作开展实际情况调整实施方案，对无进一步开展工作价值的项目，按规定程序下达项目终止通知书。</w:t>
      </w:r>
    </w:p>
    <w:p w14:paraId="6386BA4C">
      <w:pPr>
        <w:spacing w:line="480" w:lineRule="exact"/>
        <w:ind w:firstLine="56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5.1.3项目所形成的成果和成果资料属甲方所有。</w:t>
      </w:r>
    </w:p>
    <w:p w14:paraId="06D50058">
      <w:pPr>
        <w:spacing w:line="480" w:lineRule="exact"/>
        <w:ind w:firstLine="56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5.1.4 甲方在中华人民共和国境内使用乙方提供的货物或者服务，免受第三方提出的侵犯其所有权、专利权、商标权、工业设计或其他知识产权的起诉，若第三方提出侵权指控，乙方应承担由此引起的一切损失。</w:t>
      </w:r>
    </w:p>
    <w:p w14:paraId="5799BD5B">
      <w:pPr>
        <w:spacing w:line="480" w:lineRule="exact"/>
        <w:ind w:firstLine="560"/>
        <w:rPr>
          <w:rFonts w:hint="eastAsia"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rPr>
        <w:t>5.1.5</w:t>
      </w:r>
      <w:r>
        <w:rPr>
          <w:rFonts w:hint="eastAsia" w:asciiTheme="minorEastAsia" w:hAnsiTheme="minorEastAsia" w:eastAsiaTheme="minorEastAsia" w:cstheme="minorEastAsia"/>
          <w:szCs w:val="28"/>
          <w:u w:val="single"/>
        </w:rPr>
        <w:t xml:space="preserve">                                                   </w:t>
      </w:r>
    </w:p>
    <w:p w14:paraId="2B0848AB">
      <w:pPr>
        <w:spacing w:line="480" w:lineRule="exact"/>
        <w:jc w:val="left"/>
        <w:rPr>
          <w:rFonts w:hint="eastAsia"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u w:val="single"/>
        </w:rPr>
        <w:t xml:space="preserve">                                                            </w:t>
      </w:r>
    </w:p>
    <w:p w14:paraId="51A78331">
      <w:pPr>
        <w:spacing w:line="480" w:lineRule="exact"/>
        <w:ind w:firstLine="56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5.2甲方的义务</w:t>
      </w:r>
    </w:p>
    <w:p w14:paraId="6F866889">
      <w:pPr>
        <w:spacing w:line="480" w:lineRule="exact"/>
        <w:ind w:firstLine="56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5.2.1甲方应按照本合同约定向乙方支付价款。</w:t>
      </w:r>
    </w:p>
    <w:p w14:paraId="0072680B">
      <w:pPr>
        <w:spacing w:line="480" w:lineRule="exact"/>
        <w:ind w:firstLine="56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5.2.2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Cs w:val="28"/>
        </w:rPr>
        <w:t>甲方不得要求乙方违反国家有关法律、法规、规范和标准提供服务。甲方要求提前交付成果文件时，须征得乙方的同意。</w:t>
      </w:r>
    </w:p>
    <w:p w14:paraId="5AEF7703">
      <w:pPr>
        <w:spacing w:line="480" w:lineRule="exact"/>
        <w:ind w:firstLine="560"/>
        <w:rPr>
          <w:rFonts w:hint="eastAsia"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rPr>
        <w:t xml:space="preserve">5.2.3 </w:t>
      </w:r>
      <w:r>
        <w:rPr>
          <w:rFonts w:hint="eastAsia" w:asciiTheme="minorEastAsia" w:hAnsiTheme="minorEastAsia" w:eastAsiaTheme="minorEastAsia" w:cstheme="minorEastAsia"/>
          <w:szCs w:val="28"/>
          <w:u w:val="single"/>
        </w:rPr>
        <w:t xml:space="preserve">                                                  </w:t>
      </w:r>
    </w:p>
    <w:p w14:paraId="2CA11A74">
      <w:pPr>
        <w:spacing w:line="480" w:lineRule="exact"/>
        <w:rPr>
          <w:rFonts w:hint="eastAsia"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u w:val="single"/>
        </w:rPr>
        <w:t xml:space="preserve">                                                           </w:t>
      </w:r>
    </w:p>
    <w:p w14:paraId="2A5B4CB4">
      <w:pPr>
        <w:spacing w:line="480" w:lineRule="exact"/>
        <w:ind w:firstLine="56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5.3乙方的权利</w:t>
      </w:r>
    </w:p>
    <w:p w14:paraId="185F71EF">
      <w:pPr>
        <w:spacing w:line="480" w:lineRule="exact"/>
        <w:ind w:firstLine="56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5.3.1报请甲方对实施方案、阶段性工作报告、测试分析数据、成果报告等进行评审验收，并负责审查后成果资料的补充、修改和完善工作。</w:t>
      </w:r>
    </w:p>
    <w:p w14:paraId="02CA9679">
      <w:pPr>
        <w:spacing w:line="480" w:lineRule="exact"/>
        <w:ind w:firstLine="56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5.3.2对实施过程中有关问题，报请甲方协调。</w:t>
      </w:r>
    </w:p>
    <w:p w14:paraId="568CCACD">
      <w:pPr>
        <w:spacing w:line="480" w:lineRule="exact"/>
        <w:ind w:firstLine="56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5.3.3按协议约定向甲方申请支付价款。</w:t>
      </w:r>
    </w:p>
    <w:p w14:paraId="23F93BBD">
      <w:pPr>
        <w:spacing w:line="480" w:lineRule="exact"/>
        <w:ind w:firstLine="560" w:firstLineChars="200"/>
        <w:rPr>
          <w:rFonts w:hint="eastAsia"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rPr>
        <w:t xml:space="preserve">5.3.4 </w:t>
      </w:r>
      <w:r>
        <w:rPr>
          <w:rFonts w:hint="eastAsia" w:asciiTheme="minorEastAsia" w:hAnsiTheme="minorEastAsia" w:eastAsiaTheme="minorEastAsia" w:cstheme="minorEastAsia"/>
          <w:szCs w:val="28"/>
          <w:u w:val="single"/>
        </w:rPr>
        <w:t xml:space="preserve">                                                 </w:t>
      </w:r>
    </w:p>
    <w:p w14:paraId="31637631">
      <w:pPr>
        <w:spacing w:line="480" w:lineRule="exact"/>
        <w:rPr>
          <w:rFonts w:hint="eastAsia"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u w:val="single"/>
        </w:rPr>
        <w:t xml:space="preserve">                                                          </w:t>
      </w:r>
    </w:p>
    <w:p w14:paraId="75A658EC">
      <w:pPr>
        <w:spacing w:line="480" w:lineRule="exact"/>
        <w:ind w:firstLine="56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5.4乙方的义务</w:t>
      </w:r>
    </w:p>
    <w:p w14:paraId="5269582A">
      <w:pPr>
        <w:spacing w:line="480" w:lineRule="exact"/>
        <w:ind w:firstLine="56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5.4.1乙方应于合同第三条约定时间前完成项目内容，并对提交的成果的质量负责。</w:t>
      </w:r>
    </w:p>
    <w:p w14:paraId="3EBB095A">
      <w:pPr>
        <w:spacing w:line="480" w:lineRule="exact"/>
        <w:ind w:firstLine="56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5.4.2乙方应按甲方的具体要求提交项目成果及相关材料，包括项目开展过程中购买、调查到的原始资料，并对提交的成果及相关材料真实性负责。</w:t>
      </w:r>
    </w:p>
    <w:p w14:paraId="42A0A325">
      <w:pPr>
        <w:spacing w:line="480" w:lineRule="exact"/>
        <w:ind w:firstLine="57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5.4.3乙方由于自身原因，在成果资料文件中出现的遗漏和差错，应在甲方指定的时间内修改、补充、完善。</w:t>
      </w:r>
    </w:p>
    <w:p w14:paraId="2BC51AD7">
      <w:pPr>
        <w:spacing w:line="480" w:lineRule="exact"/>
        <w:ind w:firstLine="57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5.4.4乙方应严格遵守相关财会制度的规定。</w:t>
      </w:r>
    </w:p>
    <w:p w14:paraId="771D40CE">
      <w:pPr>
        <w:spacing w:line="480" w:lineRule="exact"/>
        <w:ind w:firstLine="57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5.4.5如中标通知书明确需面向中小微企业：乙方应按照招标文件要求，需将不少于合同总金额的30%分包给中小微企业，其中分包给小微企业的比例不低于60%（即不少于合同总金额的18%）。本合同规定的其他任务乙方不得转包，未经甲方书面同意乙方不得分包。</w:t>
      </w:r>
    </w:p>
    <w:p w14:paraId="36D85126">
      <w:pPr>
        <w:spacing w:line="480" w:lineRule="exact"/>
        <w:ind w:firstLine="57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如不需面向中小微企业：本合同规定的任务乙方不得转包，未经甲方书面同意乙方不得分包。</w:t>
      </w:r>
    </w:p>
    <w:p w14:paraId="70B20C28">
      <w:pPr>
        <w:spacing w:line="480" w:lineRule="exact"/>
        <w:ind w:firstLine="57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5.4.6严格执行安全管理的有关规定，加强安全管理，若发生安全事故，乙方承担一切责任。</w:t>
      </w:r>
    </w:p>
    <w:p w14:paraId="4155B2DC">
      <w:pPr>
        <w:spacing w:line="480" w:lineRule="exact"/>
        <w:ind w:firstLine="57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5.4.7接受甲方或甲方委托机构和专家组开展的技术、质量、进度等检查，并按规定报送阶段性工作报告。</w:t>
      </w:r>
    </w:p>
    <w:p w14:paraId="45D4212A">
      <w:pPr>
        <w:spacing w:line="480" w:lineRule="exact"/>
        <w:ind w:firstLine="57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5.4.8遵守项目相关资料保密规定，履行项目全过程资料保管和保密义务。未经甲方批准，不得发布、公开项目阶段进展或成果资料信息。</w:t>
      </w:r>
    </w:p>
    <w:p w14:paraId="5B679D3F">
      <w:pPr>
        <w:spacing w:line="480" w:lineRule="exact"/>
        <w:ind w:firstLine="560" w:firstLineChars="200"/>
        <w:rPr>
          <w:rFonts w:hint="eastAsia"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rPr>
        <w:t xml:space="preserve">5.4.9 </w:t>
      </w:r>
      <w:r>
        <w:rPr>
          <w:rFonts w:hint="eastAsia" w:asciiTheme="minorEastAsia" w:hAnsiTheme="minorEastAsia" w:eastAsiaTheme="minorEastAsia" w:cstheme="minorEastAsia"/>
          <w:szCs w:val="28"/>
          <w:u w:val="single"/>
        </w:rPr>
        <w:t xml:space="preserve">                                                  </w:t>
      </w:r>
    </w:p>
    <w:p w14:paraId="4BA800E0">
      <w:pPr>
        <w:spacing w:line="480" w:lineRule="exact"/>
        <w:rPr>
          <w:rFonts w:hint="eastAsia"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u w:val="single"/>
        </w:rPr>
        <w:t xml:space="preserve">                                                           </w:t>
      </w:r>
    </w:p>
    <w:p w14:paraId="1D106777">
      <w:pPr>
        <w:spacing w:line="480" w:lineRule="exact"/>
        <w:ind w:firstLine="570"/>
        <w:rPr>
          <w:rFonts w:hint="eastAsia" w:asciiTheme="minorEastAsia" w:hAnsiTheme="minorEastAsia" w:eastAsiaTheme="minorEastAsia" w:cstheme="minorEastAsia"/>
          <w:szCs w:val="28"/>
        </w:rPr>
      </w:pPr>
    </w:p>
    <w:p w14:paraId="2C4BE040">
      <w:pPr>
        <w:spacing w:line="480" w:lineRule="exact"/>
        <w:ind w:firstLine="562" w:firstLineChars="200"/>
        <w:rPr>
          <w:rFonts w:hint="eastAsia" w:asciiTheme="minorEastAsia" w:hAnsiTheme="minorEastAsia" w:eastAsiaTheme="minorEastAsia" w:cstheme="minorEastAsia"/>
          <w:b/>
          <w:bCs/>
          <w:szCs w:val="28"/>
        </w:rPr>
      </w:pPr>
      <w:r>
        <w:rPr>
          <w:rFonts w:hint="eastAsia" w:asciiTheme="minorEastAsia" w:hAnsiTheme="minorEastAsia" w:eastAsiaTheme="minorEastAsia" w:cstheme="minorEastAsia"/>
          <w:b/>
          <w:bCs/>
          <w:szCs w:val="28"/>
        </w:rPr>
        <w:t>第六条 违约责任</w:t>
      </w:r>
    </w:p>
    <w:p w14:paraId="038C638A">
      <w:pPr>
        <w:spacing w:line="480" w:lineRule="exact"/>
        <w:ind w:firstLine="56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6.1在合同履行期间，若甲方要求终止或解除合同，应根据乙方已进行的实际工作量，支付价款，若甲方已支付款项超过实际工作量，超过部分乙方应予以退还。</w:t>
      </w:r>
    </w:p>
    <w:p w14:paraId="7792B3AF">
      <w:pPr>
        <w:spacing w:line="480" w:lineRule="exact"/>
        <w:ind w:firstLine="56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6.2甲方必须按合同规定支付前期工作费用，如甲方未按时支付前期工作费用，乙方有权推迟开工时间，后阶段相应工作顺延。</w:t>
      </w:r>
    </w:p>
    <w:p w14:paraId="3CCABB37">
      <w:pPr>
        <w:spacing w:line="480" w:lineRule="exact"/>
        <w:ind w:firstLine="56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6.3</w:t>
      </w:r>
      <w:r>
        <w:rPr>
          <w:rFonts w:hint="eastAsia" w:asciiTheme="minorEastAsia" w:hAnsiTheme="minorEastAsia" w:eastAsiaTheme="minorEastAsia" w:cstheme="minorEastAsia"/>
        </w:rPr>
        <w:t>甲方未按合同第四条支付价款，每逾期支付一天，应承担支付金额千分之一的逾期违约金，如因乙方未按照本合同约定提供方案或计划经甲方确认，且未先行开具发票并送达甲方，甲方的未支付行为不视为违约。</w:t>
      </w:r>
    </w:p>
    <w:p w14:paraId="54BBFCA1">
      <w:pPr>
        <w:spacing w:line="480" w:lineRule="exact"/>
        <w:ind w:firstLine="56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6.4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Cs w:val="28"/>
        </w:rPr>
        <w:t>由于乙方自身原因，导致延误成果资料交付时间的，每延误一天，应减收该项目应收费的千分之一，甲方有权从未支付的款项中扣除该部分费用，尚未支付费用不足以涵盖乙方应支付的违约金时，乙方还应向甲方支付该部分。</w:t>
      </w:r>
    </w:p>
    <w:p w14:paraId="10E5B807">
      <w:pPr>
        <w:spacing w:line="480" w:lineRule="exact"/>
        <w:ind w:firstLine="56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6.5</w:t>
      </w:r>
      <w:r>
        <w:rPr>
          <w:rFonts w:hint="eastAsia" w:asciiTheme="minorEastAsia" w:hAnsiTheme="minorEastAsia" w:eastAsiaTheme="minorEastAsia" w:cstheme="minorEastAsia"/>
        </w:rPr>
        <w:t xml:space="preserve"> 本合同生效后，乙方未与甲方协商一致，单方要求终止或解除合同，应退还甲方已支付款项，并向甲方支付本合同总价款30%的金额作为违约金。</w:t>
      </w:r>
    </w:p>
    <w:p w14:paraId="1D55EE82">
      <w:pPr>
        <w:spacing w:line="480" w:lineRule="exact"/>
        <w:ind w:firstLine="56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6.6若乙方不能按本合同约定交付合格的设计成果，在甲方提供的合理的修改完善时间内仍不能完成，甲方有权解除本合同，不再支付未支付款项并有权要求退还已经支付的所有费用。</w:t>
      </w:r>
    </w:p>
    <w:p w14:paraId="4796DEE4">
      <w:pPr>
        <w:spacing w:line="480" w:lineRule="exact"/>
        <w:ind w:firstLine="56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6.7 若乙方提供虚假成果或不真实的数据，甲方有权解除本合同，乙方应向甲方退还本合同项下甲方支付的款项，同时甲方有权要求乙方承担由此造成的损失。</w:t>
      </w:r>
    </w:p>
    <w:p w14:paraId="0D0074BE">
      <w:pPr>
        <w:spacing w:line="480" w:lineRule="exact"/>
        <w:ind w:firstLine="560" w:firstLineChars="200"/>
        <w:rPr>
          <w:rFonts w:hint="eastAsia"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rPr>
        <w:t xml:space="preserve">6.8 </w:t>
      </w:r>
      <w:r>
        <w:rPr>
          <w:rFonts w:hint="eastAsia" w:asciiTheme="minorEastAsia" w:hAnsiTheme="minorEastAsia" w:eastAsiaTheme="minorEastAsia" w:cstheme="minorEastAsia"/>
          <w:szCs w:val="28"/>
          <w:u w:val="single"/>
        </w:rPr>
        <w:t xml:space="preserve">                                                   </w:t>
      </w:r>
    </w:p>
    <w:p w14:paraId="2A6A54D7">
      <w:pPr>
        <w:spacing w:line="480" w:lineRule="exact"/>
        <w:rPr>
          <w:rFonts w:hint="eastAsia"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u w:val="single"/>
        </w:rPr>
        <w:t xml:space="preserve">                                                           </w:t>
      </w:r>
    </w:p>
    <w:p w14:paraId="37A99C82">
      <w:pPr>
        <w:tabs>
          <w:tab w:val="left" w:pos="1305"/>
        </w:tabs>
        <w:spacing w:line="480" w:lineRule="exact"/>
        <w:ind w:firstLine="562" w:firstLineChars="200"/>
        <w:rPr>
          <w:rFonts w:hint="eastAsia" w:asciiTheme="minorEastAsia" w:hAnsiTheme="minorEastAsia" w:eastAsiaTheme="minorEastAsia" w:cstheme="minorEastAsia"/>
          <w:b/>
          <w:bCs/>
          <w:szCs w:val="28"/>
        </w:rPr>
      </w:pPr>
      <w:r>
        <w:rPr>
          <w:rFonts w:hint="eastAsia" w:asciiTheme="minorEastAsia" w:hAnsiTheme="minorEastAsia" w:eastAsiaTheme="minorEastAsia" w:cstheme="minorEastAsia"/>
          <w:b/>
          <w:bCs/>
          <w:szCs w:val="28"/>
        </w:rPr>
        <w:t>第七条 通知与送达</w:t>
      </w:r>
    </w:p>
    <w:p w14:paraId="1DCB6930">
      <w:pPr>
        <w:tabs>
          <w:tab w:val="left" w:pos="1305"/>
        </w:tabs>
        <w:spacing w:line="480" w:lineRule="exact"/>
        <w:ind w:firstLine="56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7.1 甲乙双方均确认各自合法有效送达地址及联系方式以合同尾部载明内容为准，电子送达与其他送达具有同等效力，双方均可选用任意方式向相对人进行送达。</w:t>
      </w:r>
    </w:p>
    <w:p w14:paraId="1F136912">
      <w:pPr>
        <w:tabs>
          <w:tab w:val="left" w:pos="1305"/>
        </w:tabs>
        <w:spacing w:line="480" w:lineRule="exact"/>
        <w:ind w:firstLine="56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7.2 本合同乙方变更名称、地址、联系人或联系方式的，应当在变更后10日内书面及时通知相对方，变更方未及时通知的，相对方按照变更前的信息进行送达的任何通知（包括批准、确定、证明、请求等各种形式）均视为有效送达，因此产生的不利后果由变更方承担。受送达人拒收的，不影响送达效力。</w:t>
      </w:r>
    </w:p>
    <w:p w14:paraId="3BC0FED1">
      <w:pPr>
        <w:tabs>
          <w:tab w:val="left" w:pos="1305"/>
        </w:tabs>
        <w:spacing w:line="480" w:lineRule="exact"/>
        <w:ind w:firstLine="56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7.3一方向另一方送达文件，以被送达方的签收日期作为送达日期。通过快递方式送达的，以快递签收日期为送达日期，被送达方拒收或无法送达或其他任何非因送达方原因导致送达失败</w:t>
      </w:r>
      <w:r>
        <w:rPr>
          <w:rFonts w:hint="eastAsia" w:asciiTheme="minorEastAsia" w:hAnsiTheme="minorEastAsia" w:eastAsiaTheme="minorEastAsia" w:cstheme="minorEastAsia"/>
          <w:szCs w:val="28"/>
          <w:lang w:eastAsia="zh-CN"/>
        </w:rPr>
        <w:t>的</w:t>
      </w:r>
      <w:r>
        <w:rPr>
          <w:rFonts w:hint="eastAsia" w:asciiTheme="minorEastAsia" w:hAnsiTheme="minorEastAsia" w:eastAsiaTheme="minorEastAsia" w:cstheme="minorEastAsia"/>
          <w:szCs w:val="28"/>
        </w:rPr>
        <w:t>，自交邮后第三日视为送达。通过电子文件送达的，电子文件内容在发送方填写正确地址且未被系统退回的情况下，自文件进入对方数据电文接受系统视为送达。通过短信、微信等形式送达的，自发送方成功发送至被发送人电子载体时即为送达。</w:t>
      </w:r>
    </w:p>
    <w:p w14:paraId="0185DBC7">
      <w:pPr>
        <w:tabs>
          <w:tab w:val="left" w:pos="1305"/>
        </w:tabs>
        <w:spacing w:line="480" w:lineRule="exact"/>
        <w:ind w:firstLine="56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7.4本合同约定地址适用于各类法律文书、司法文书的送达。本通知送达条款为独立条款，不受合同整体或者其他条款效力的影响，始终有效。</w:t>
      </w:r>
    </w:p>
    <w:p w14:paraId="7F018FD9">
      <w:pPr>
        <w:spacing w:line="480" w:lineRule="exact"/>
        <w:ind w:firstLine="562" w:firstLineChars="200"/>
        <w:rPr>
          <w:rFonts w:hint="eastAsia" w:asciiTheme="minorEastAsia" w:hAnsiTheme="minorEastAsia" w:eastAsiaTheme="minorEastAsia" w:cstheme="minorEastAsia"/>
          <w:b/>
          <w:bCs/>
          <w:szCs w:val="28"/>
        </w:rPr>
      </w:pPr>
      <w:r>
        <w:rPr>
          <w:rFonts w:hint="eastAsia" w:asciiTheme="minorEastAsia" w:hAnsiTheme="minorEastAsia" w:eastAsiaTheme="minorEastAsia" w:cstheme="minorEastAsia"/>
          <w:b/>
          <w:bCs/>
          <w:szCs w:val="28"/>
        </w:rPr>
        <w:t>第八条 其它</w:t>
      </w:r>
    </w:p>
    <w:p w14:paraId="13CBE093">
      <w:pPr>
        <w:spacing w:line="480" w:lineRule="exact"/>
        <w:ind w:firstLine="56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8.1本合同相关文件：有关本次采购项目的商务谈判文件以及相关的函件，如采购文件、报价文件、澄清函、技术资料、乙方提供的售后质保方案以及各项与本采购项目相关，均为本合同不可分割的一部分。</w:t>
      </w:r>
    </w:p>
    <w:p w14:paraId="2CAEF1DD">
      <w:pPr>
        <w:spacing w:line="480" w:lineRule="exact"/>
        <w:ind w:firstLine="56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8.2本合同项目成果版权归甲方所有，未经甲方允许乙方不得擅自使用。</w:t>
      </w:r>
    </w:p>
    <w:p w14:paraId="7988DF35">
      <w:pPr>
        <w:spacing w:line="480" w:lineRule="exact"/>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 xml:space="preserve">    8.3甲方委托乙方承担本合同内容之外的工作服务，应另行支付费用。</w:t>
      </w:r>
    </w:p>
    <w:p w14:paraId="30B09001">
      <w:pPr>
        <w:spacing w:line="480" w:lineRule="exact"/>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 xml:space="preserve">    8.4由于不可抗拒的因素（自然灾害、政策性调整等）致使合同无法履行时，双方应及时协商处理。</w:t>
      </w:r>
    </w:p>
    <w:p w14:paraId="67719B69">
      <w:pPr>
        <w:spacing w:line="480" w:lineRule="exact"/>
        <w:ind w:firstLine="57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8.5双方如对本合同发生纠纷时，应友好协商解决。如不能取得一致意见，双方均可依法向</w:t>
      </w:r>
      <w:r>
        <w:rPr>
          <w:rFonts w:hint="eastAsia" w:asciiTheme="minorEastAsia" w:hAnsiTheme="minorEastAsia" w:eastAsiaTheme="minorEastAsia" w:cstheme="minorEastAsia"/>
          <w:szCs w:val="28"/>
          <w:u w:val="single"/>
        </w:rPr>
        <w:t xml:space="preserve"> 甲方住所地 </w:t>
      </w:r>
      <w:r>
        <w:rPr>
          <w:rFonts w:hint="eastAsia" w:asciiTheme="minorEastAsia" w:hAnsiTheme="minorEastAsia" w:eastAsiaTheme="minorEastAsia" w:cstheme="minorEastAsia"/>
          <w:szCs w:val="28"/>
        </w:rPr>
        <w:t>人民法院提起诉讼。</w:t>
      </w:r>
    </w:p>
    <w:p w14:paraId="4F3BC1EE">
      <w:pPr>
        <w:spacing w:line="480" w:lineRule="exact"/>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 xml:space="preserve">    8.6本合同如有未尽事宜，双方可商定签订补充协议，补充协议与合同具有同等法律效力，补充协议与本协议不一致的，以补充协议为准。</w:t>
      </w:r>
    </w:p>
    <w:p w14:paraId="65FDEEE6">
      <w:pPr>
        <w:spacing w:line="480" w:lineRule="exact"/>
        <w:ind w:firstLine="555"/>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8.7本合同一式肆份，甲、乙双方各执两份。</w:t>
      </w:r>
    </w:p>
    <w:p w14:paraId="221B0356">
      <w:pPr>
        <w:spacing w:line="480" w:lineRule="exact"/>
        <w:ind w:firstLine="5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8"/>
        </w:rPr>
        <w:t>8.8本合同自双方代表签字并加盖公章（或合同章）后生效，双方履行完本合同规定的义务后，本合同即行终止。</w:t>
      </w:r>
    </w:p>
    <w:p w14:paraId="0A8779D5">
      <w:pPr>
        <w:spacing w:line="480" w:lineRule="exact"/>
        <w:ind w:firstLine="555"/>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（以下无正文）</w:t>
      </w:r>
    </w:p>
    <w:p w14:paraId="08642A81">
      <w:pPr>
        <w:spacing w:line="480" w:lineRule="exact"/>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szCs w:val="28"/>
        </w:rPr>
        <w:t>（本页为合同签署页）</w:t>
      </w:r>
    </w:p>
    <w:p w14:paraId="797DBD03">
      <w:pPr>
        <w:spacing w:line="480" w:lineRule="exact"/>
        <w:rPr>
          <w:rFonts w:hint="eastAsia" w:asciiTheme="minorEastAsia" w:hAnsiTheme="minorEastAsia" w:eastAsiaTheme="minorEastAsia" w:cstheme="minorEastAsia"/>
          <w:sz w:val="24"/>
          <w:szCs w:val="24"/>
        </w:rPr>
      </w:pPr>
    </w:p>
    <w:p w14:paraId="1CE3D4D9">
      <w:pPr>
        <w:adjustRightInd w:val="0"/>
        <w:spacing w:line="480" w:lineRule="exact"/>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甲方：（合同专用章）             乙方：</w:t>
      </w:r>
      <w:r>
        <w:rPr>
          <w:rFonts w:hint="eastAsia" w:asciiTheme="minorEastAsia" w:hAnsiTheme="minorEastAsia" w:eastAsiaTheme="minorEastAsia" w:cstheme="minorEastAsia"/>
          <w:spacing w:val="-12"/>
          <w:szCs w:val="28"/>
        </w:rPr>
        <w:t>（盖章）</w:t>
      </w:r>
    </w:p>
    <w:p w14:paraId="43FFDB68">
      <w:pPr>
        <w:adjustRightInd w:val="0"/>
        <w:spacing w:line="480" w:lineRule="exact"/>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甲方住所地：                     乙方住所地：</w:t>
      </w:r>
    </w:p>
    <w:p w14:paraId="0AFE9E51">
      <w:pPr>
        <w:adjustRightInd w:val="0"/>
        <w:spacing w:line="480" w:lineRule="exact"/>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联系人：                         联系人：</w:t>
      </w:r>
    </w:p>
    <w:p w14:paraId="1B44F65B">
      <w:pPr>
        <w:adjustRightInd w:val="0"/>
        <w:spacing w:line="480" w:lineRule="exact"/>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联系方式：                       联系方式：</w:t>
      </w:r>
    </w:p>
    <w:p w14:paraId="717A5DDF">
      <w:pPr>
        <w:adjustRightInd w:val="0"/>
        <w:spacing w:line="480" w:lineRule="exact"/>
        <w:rPr>
          <w:rFonts w:hint="eastAsia" w:asciiTheme="minorEastAsia" w:hAnsiTheme="minorEastAsia" w:eastAsiaTheme="minorEastAsia" w:cstheme="minorEastAsia"/>
          <w:spacing w:val="-12"/>
          <w:szCs w:val="28"/>
        </w:rPr>
      </w:pPr>
      <w:r>
        <w:rPr>
          <w:rFonts w:hint="eastAsia" w:asciiTheme="minorEastAsia" w:hAnsiTheme="minorEastAsia" w:eastAsiaTheme="minorEastAsia" w:cstheme="minorEastAsia"/>
          <w:szCs w:val="28"/>
        </w:rPr>
        <w:t>单位法人或                       单位法定代表人：</w:t>
      </w:r>
      <w:r>
        <w:rPr>
          <w:rFonts w:hint="eastAsia" w:asciiTheme="minorEastAsia" w:hAnsiTheme="minorEastAsia" w:eastAsiaTheme="minorEastAsia" w:cstheme="minorEastAsia"/>
          <w:spacing w:val="-12"/>
          <w:szCs w:val="28"/>
        </w:rPr>
        <w:t>（签字或盖章）</w:t>
      </w:r>
    </w:p>
    <w:p w14:paraId="393A1426">
      <w:pPr>
        <w:adjustRightInd w:val="0"/>
        <w:spacing w:line="480" w:lineRule="exact"/>
        <w:rPr>
          <w:rFonts w:hint="eastAsia" w:asciiTheme="minorEastAsia" w:hAnsiTheme="minorEastAsia" w:eastAsiaTheme="minorEastAsia" w:cstheme="minorEastAsia"/>
          <w:spacing w:val="-12"/>
          <w:szCs w:val="28"/>
        </w:rPr>
      </w:pPr>
      <w:r>
        <w:rPr>
          <w:rFonts w:hint="eastAsia" w:asciiTheme="minorEastAsia" w:hAnsiTheme="minorEastAsia" w:eastAsiaTheme="minorEastAsia" w:cstheme="minorEastAsia"/>
          <w:spacing w:val="-12"/>
          <w:szCs w:val="28"/>
        </w:rPr>
        <w:t>法人授权代理人</w:t>
      </w:r>
      <w:r>
        <w:rPr>
          <w:rFonts w:hint="eastAsia" w:asciiTheme="minorEastAsia" w:hAnsiTheme="minorEastAsia" w:eastAsiaTheme="minorEastAsia" w:cstheme="minorEastAsia"/>
          <w:szCs w:val="28"/>
        </w:rPr>
        <w:t>：（签字）</w:t>
      </w:r>
      <w:r>
        <w:rPr>
          <w:rFonts w:hint="eastAsia" w:asciiTheme="minorEastAsia" w:hAnsiTheme="minorEastAsia" w:eastAsiaTheme="minorEastAsia" w:cstheme="minorEastAsia"/>
          <w:spacing w:val="-12"/>
          <w:szCs w:val="28"/>
        </w:rPr>
        <w:t xml:space="preserve">             法人授权代理人：（签字）</w:t>
      </w:r>
    </w:p>
    <w:p w14:paraId="66AE6F65">
      <w:pPr>
        <w:adjustRightInd w:val="0"/>
        <w:spacing w:line="480" w:lineRule="exact"/>
        <w:rPr>
          <w:rFonts w:hint="eastAsia" w:asciiTheme="minorEastAsia" w:hAnsiTheme="minorEastAsia" w:eastAsiaTheme="minorEastAsia" w:cstheme="minorEastAsia"/>
          <w:spacing w:val="-12"/>
          <w:szCs w:val="28"/>
        </w:rPr>
      </w:pPr>
      <w:r>
        <w:rPr>
          <w:rFonts w:hint="eastAsia" w:asciiTheme="minorEastAsia" w:hAnsiTheme="minorEastAsia" w:eastAsiaTheme="minorEastAsia" w:cstheme="minorEastAsia"/>
          <w:spacing w:val="-12"/>
          <w:szCs w:val="28"/>
        </w:rPr>
        <w:t xml:space="preserve">业务处室负责人：（签字）                           </w:t>
      </w:r>
    </w:p>
    <w:p w14:paraId="5D8878C3">
      <w:pPr>
        <w:adjustRightInd w:val="0"/>
        <w:spacing w:line="480" w:lineRule="exact"/>
        <w:rPr>
          <w:rFonts w:hint="eastAsia" w:asciiTheme="minorEastAsia" w:hAnsiTheme="minorEastAsia" w:eastAsiaTheme="minorEastAsia" w:cstheme="minorEastAsia"/>
          <w:spacing w:val="-12"/>
          <w:szCs w:val="28"/>
        </w:rPr>
      </w:pPr>
      <w:r>
        <w:rPr>
          <w:rFonts w:hint="eastAsia" w:asciiTheme="minorEastAsia" w:hAnsiTheme="minorEastAsia" w:eastAsiaTheme="minorEastAsia" w:cstheme="minorEastAsia"/>
          <w:spacing w:val="-12"/>
          <w:szCs w:val="28"/>
        </w:rPr>
        <w:t>计划财务处负责人：（签字）</w:t>
      </w:r>
    </w:p>
    <w:p w14:paraId="628DAAB1">
      <w:pPr>
        <w:adjustRightInd w:val="0"/>
        <w:spacing w:line="480" w:lineRule="exact"/>
        <w:rPr>
          <w:rFonts w:hint="eastAsia" w:asciiTheme="minorEastAsia" w:hAnsiTheme="minorEastAsia" w:eastAsiaTheme="minorEastAsia" w:cstheme="minorEastAsia"/>
          <w:spacing w:val="-12"/>
          <w:szCs w:val="28"/>
        </w:rPr>
      </w:pPr>
    </w:p>
    <w:p w14:paraId="63822FA6">
      <w:pPr>
        <w:adjustRightInd w:val="0"/>
        <w:spacing w:line="480" w:lineRule="exact"/>
        <w:ind w:firstLine="56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年   月   日（手写）                  年   月   日（手写）</w:t>
      </w:r>
    </w:p>
    <w:p w14:paraId="76373948">
      <w:pPr>
        <w:pStyle w:val="4"/>
        <w:spacing w:before="0" w:after="0" w:line="360" w:lineRule="auto"/>
        <w:jc w:val="center"/>
        <w:rPr>
          <w:rFonts w:hint="eastAsia" w:asciiTheme="minorEastAsia" w:hAnsiTheme="minorEastAsia" w:eastAsiaTheme="minorEastAsia" w:cstheme="minorEastAsia"/>
          <w:b w:val="0"/>
          <w:sz w:val="36"/>
          <w:szCs w:val="30"/>
        </w:rPr>
      </w:pPr>
    </w:p>
    <w:p w14:paraId="38FCDC05">
      <w:pPr>
        <w:pStyle w:val="4"/>
        <w:spacing w:before="0" w:after="0" w:line="360" w:lineRule="auto"/>
        <w:jc w:val="center"/>
        <w:rPr>
          <w:rFonts w:hint="eastAsia" w:asciiTheme="minorEastAsia" w:hAnsiTheme="minorEastAsia" w:eastAsiaTheme="minorEastAsia" w:cstheme="minorEastAsia"/>
          <w:b w:val="0"/>
          <w:sz w:val="36"/>
          <w:szCs w:val="30"/>
        </w:rPr>
      </w:pPr>
    </w:p>
    <w:p w14:paraId="3EC82885">
      <w:pPr>
        <w:pStyle w:val="4"/>
        <w:spacing w:before="0" w:after="0" w:line="360" w:lineRule="auto"/>
        <w:jc w:val="center"/>
        <w:rPr>
          <w:rFonts w:hint="eastAsia" w:asciiTheme="minorEastAsia" w:hAnsiTheme="minorEastAsia" w:eastAsiaTheme="minorEastAsia" w:cstheme="minorEastAsia"/>
          <w:b w:val="0"/>
          <w:sz w:val="36"/>
          <w:szCs w:val="30"/>
        </w:rPr>
      </w:pPr>
    </w:p>
    <w:p w14:paraId="31C4A0D0">
      <w:pPr>
        <w:pStyle w:val="4"/>
        <w:spacing w:before="0" w:after="0" w:line="360" w:lineRule="auto"/>
        <w:jc w:val="center"/>
        <w:rPr>
          <w:rFonts w:hint="eastAsia" w:asciiTheme="minorEastAsia" w:hAnsiTheme="minorEastAsia" w:eastAsiaTheme="minorEastAsia" w:cstheme="minorEastAsia"/>
          <w:b w:val="0"/>
          <w:sz w:val="36"/>
          <w:szCs w:val="30"/>
        </w:rPr>
      </w:pPr>
    </w:p>
    <w:p w14:paraId="43CF1F62">
      <w:pPr>
        <w:pStyle w:val="4"/>
        <w:spacing w:before="0" w:after="0" w:line="360" w:lineRule="auto"/>
        <w:jc w:val="center"/>
        <w:rPr>
          <w:rFonts w:hint="eastAsia" w:asciiTheme="minorEastAsia" w:hAnsiTheme="minorEastAsia" w:eastAsiaTheme="minorEastAsia" w:cstheme="minorEastAsia"/>
          <w:b w:val="0"/>
          <w:sz w:val="36"/>
          <w:szCs w:val="30"/>
        </w:rPr>
      </w:pPr>
    </w:p>
    <w:p w14:paraId="42F591D2">
      <w:pPr>
        <w:pStyle w:val="4"/>
        <w:spacing w:before="0" w:after="0" w:line="360" w:lineRule="auto"/>
        <w:jc w:val="center"/>
        <w:rPr>
          <w:rFonts w:hint="eastAsia" w:asciiTheme="minorEastAsia" w:hAnsiTheme="minorEastAsia" w:eastAsiaTheme="minorEastAsia" w:cstheme="minorEastAsia"/>
          <w:b w:val="0"/>
          <w:sz w:val="36"/>
          <w:szCs w:val="30"/>
        </w:rPr>
      </w:pPr>
    </w:p>
    <w:p w14:paraId="758223DD">
      <w:pPr>
        <w:rPr>
          <w:rFonts w:hint="eastAsia" w:asciiTheme="minorEastAsia" w:hAnsiTheme="minorEastAsia" w:eastAsiaTheme="minorEastAsia" w:cstheme="minorEastAsia"/>
        </w:rPr>
      </w:pPr>
    </w:p>
    <w:p w14:paraId="5F51097F">
      <w:pPr>
        <w:pStyle w:val="4"/>
        <w:spacing w:before="0" w:after="0" w:line="360" w:lineRule="auto"/>
        <w:jc w:val="center"/>
        <w:rPr>
          <w:rFonts w:hint="eastAsia" w:asciiTheme="minorEastAsia" w:hAnsiTheme="minorEastAsia" w:eastAsiaTheme="minorEastAsia" w:cstheme="minorEastAsia"/>
          <w:b w:val="0"/>
          <w:sz w:val="36"/>
          <w:szCs w:val="30"/>
        </w:rPr>
      </w:pPr>
    </w:p>
    <w:p w14:paraId="44D6216C">
      <w:pPr>
        <w:rPr>
          <w:rFonts w:hint="eastAsia" w:asciiTheme="minorEastAsia" w:hAnsiTheme="minorEastAsia" w:eastAsiaTheme="minorEastAsia" w:cstheme="minorEastAsia"/>
          <w:b/>
          <w:sz w:val="36"/>
          <w:szCs w:val="30"/>
        </w:rPr>
      </w:pPr>
    </w:p>
    <w:p w14:paraId="12149FD1">
      <w:pPr>
        <w:pStyle w:val="4"/>
        <w:spacing w:before="0" w:after="0" w:line="360" w:lineRule="auto"/>
        <w:jc w:val="center"/>
        <w:rPr>
          <w:rFonts w:hint="eastAsia" w:asciiTheme="minorEastAsia" w:hAnsiTheme="minorEastAsia" w:eastAsiaTheme="minorEastAsia" w:cstheme="minorEastAsia"/>
          <w:b w:val="0"/>
          <w:sz w:val="36"/>
          <w:szCs w:val="30"/>
        </w:rPr>
      </w:pPr>
    </w:p>
    <w:p w14:paraId="1AA4EC3D">
      <w:pPr>
        <w:jc w:val="center"/>
        <w:rPr>
          <w:rFonts w:hint="eastAsia" w:asciiTheme="minorEastAsia" w:hAnsiTheme="minorEastAsia" w:eastAsiaTheme="minorEastAsia" w:cstheme="minorEastAsia"/>
        </w:rPr>
      </w:pPr>
    </w:p>
    <w:p w14:paraId="47E529B0">
      <w:pPr>
        <w:pStyle w:val="4"/>
        <w:spacing w:before="0" w:after="0" w:line="360" w:lineRule="auto"/>
        <w:jc w:val="center"/>
        <w:rPr>
          <w:rFonts w:hint="eastAsia" w:asciiTheme="minorEastAsia" w:hAnsiTheme="minorEastAsia" w:eastAsiaTheme="minorEastAsia" w:cstheme="minorEastAsia"/>
          <w:b w:val="0"/>
          <w:sz w:val="36"/>
          <w:szCs w:val="30"/>
        </w:rPr>
      </w:pPr>
      <w:bookmarkStart w:id="317" w:name="_Toc20801"/>
      <w:bookmarkStart w:id="318" w:name="_Toc18148"/>
      <w:bookmarkStart w:id="319" w:name="_Toc1321"/>
      <w:bookmarkStart w:id="320" w:name="_Toc25363"/>
      <w:r>
        <w:rPr>
          <w:rFonts w:hint="eastAsia" w:asciiTheme="minorEastAsia" w:hAnsiTheme="minorEastAsia" w:eastAsiaTheme="minorEastAsia" w:cstheme="minorEastAsia"/>
          <w:b w:val="0"/>
          <w:sz w:val="36"/>
          <w:szCs w:val="30"/>
        </w:rPr>
        <w:br w:type="page"/>
      </w:r>
      <w:bookmarkStart w:id="321" w:name="_Toc17325"/>
      <w:r>
        <w:rPr>
          <w:rFonts w:hint="eastAsia" w:asciiTheme="minorEastAsia" w:hAnsiTheme="minorEastAsia" w:eastAsiaTheme="minorEastAsia" w:cstheme="minorEastAsia"/>
          <w:b w:val="0"/>
          <w:sz w:val="36"/>
          <w:szCs w:val="30"/>
        </w:rPr>
        <w:t>第七篇  响应文件编制要求</w:t>
      </w:r>
      <w:bookmarkEnd w:id="314"/>
      <w:bookmarkEnd w:id="315"/>
      <w:bookmarkEnd w:id="316"/>
      <w:bookmarkEnd w:id="317"/>
      <w:bookmarkEnd w:id="318"/>
      <w:bookmarkEnd w:id="319"/>
      <w:bookmarkEnd w:id="320"/>
      <w:bookmarkEnd w:id="321"/>
    </w:p>
    <w:p w14:paraId="3794EEC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一、经济部分</w:t>
      </w:r>
    </w:p>
    <w:p w14:paraId="04457E0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（一）竞争性磋商报价函</w:t>
      </w:r>
    </w:p>
    <w:p w14:paraId="0EDD75F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（二）明细报价表</w:t>
      </w:r>
    </w:p>
    <w:p w14:paraId="320AF63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二、服务部分</w:t>
      </w:r>
    </w:p>
    <w:p w14:paraId="7430B4B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（一）服务响应偏离表</w:t>
      </w:r>
    </w:p>
    <w:p w14:paraId="0FFF903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（二）其他</w:t>
      </w:r>
      <w:r>
        <w:rPr>
          <w:rFonts w:hint="eastAsia" w:asciiTheme="minorEastAsia" w:hAnsiTheme="minorEastAsia" w:eastAsiaTheme="minorEastAsia" w:cstheme="minorEastAsia"/>
          <w:sz w:val="24"/>
          <w:szCs w:val="24"/>
          <w:lang w:eastAsia="zh-CN"/>
        </w:rPr>
        <w:t>评审</w:t>
      </w:r>
      <w:r>
        <w:rPr>
          <w:rFonts w:hint="eastAsia" w:asciiTheme="minorEastAsia" w:hAnsiTheme="minorEastAsia" w:eastAsiaTheme="minorEastAsia" w:cstheme="minorEastAsia"/>
          <w:sz w:val="24"/>
          <w:szCs w:val="24"/>
        </w:rPr>
        <w:t>资料（格式自定）</w:t>
      </w:r>
    </w:p>
    <w:p w14:paraId="44452D5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三、商务部分</w:t>
      </w:r>
    </w:p>
    <w:p w14:paraId="76561E1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（一）商务响应偏离表</w:t>
      </w:r>
    </w:p>
    <w:p w14:paraId="6BE1D90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（二）其它</w:t>
      </w:r>
      <w:r>
        <w:rPr>
          <w:rFonts w:hint="eastAsia" w:asciiTheme="minorEastAsia" w:hAnsiTheme="minorEastAsia" w:eastAsiaTheme="minorEastAsia" w:cstheme="minorEastAsia"/>
          <w:sz w:val="24"/>
          <w:szCs w:val="24"/>
          <w:lang w:eastAsia="zh-CN"/>
        </w:rPr>
        <w:t>商务评审资料</w:t>
      </w:r>
      <w:r>
        <w:rPr>
          <w:rFonts w:hint="eastAsia" w:asciiTheme="minorEastAsia" w:hAnsiTheme="minorEastAsia" w:eastAsiaTheme="minorEastAsia" w:cstheme="minorEastAsia"/>
          <w:sz w:val="24"/>
          <w:szCs w:val="24"/>
        </w:rPr>
        <w:t>（格式自定）</w:t>
      </w:r>
    </w:p>
    <w:p w14:paraId="384AE06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四、资格条件及其他</w:t>
      </w:r>
    </w:p>
    <w:p w14:paraId="3BB51F64">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（一）法人营业执照（副本）或事业单位法人证书（副本）或个体工商户营业执照或有效的自然人身份证明或社会团体法人登记证书复印件</w:t>
      </w:r>
    </w:p>
    <w:p w14:paraId="71450E9C">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（二）法定代表人身份证明书（格式）</w:t>
      </w:r>
    </w:p>
    <w:p w14:paraId="1183A86D">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（三）法定代表人授权委托书（格式）</w:t>
      </w:r>
    </w:p>
    <w:p w14:paraId="003FF3CE">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（四）基本资格条件承诺函（格式）</w:t>
      </w:r>
    </w:p>
    <w:p w14:paraId="15730397">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（五）特定资格条件证书或证明文件</w:t>
      </w:r>
    </w:p>
    <w:p w14:paraId="4411961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五、其他资料</w:t>
      </w:r>
    </w:p>
    <w:p w14:paraId="16E622EE">
      <w:pPr>
        <w:spacing w:line="400" w:lineRule="exact"/>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（一）中小企业声明函、监狱企业证明文件、残疾人福利性单位声明函</w:t>
      </w:r>
    </w:p>
    <w:p w14:paraId="1DEC72B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）其他与项目有关的资料</w:t>
      </w:r>
    </w:p>
    <w:p w14:paraId="7534D17E">
      <w:pPr>
        <w:snapToGrid w:val="0"/>
        <w:spacing w:line="360" w:lineRule="auto"/>
        <w:rPr>
          <w:rFonts w:hint="eastAsia" w:asciiTheme="minorEastAsia" w:hAnsiTheme="minorEastAsia" w:eastAsiaTheme="minorEastAsia" w:cstheme="minorEastAsia"/>
          <w:sz w:val="24"/>
          <w:szCs w:val="24"/>
          <w:bdr w:val="single" w:color="auto" w:sz="4" w:space="0"/>
        </w:rPr>
        <w:sectPr>
          <w:footerReference r:id="rId10" w:type="default"/>
          <w:pgSz w:w="11907" w:h="16840"/>
          <w:pgMar w:top="1134" w:right="1191" w:bottom="1134" w:left="1304" w:header="851" w:footer="992" w:gutter="0"/>
          <w:pgNumType w:fmt="numberInDash"/>
          <w:cols w:space="720" w:num="1"/>
          <w:docGrid w:linePitch="380" w:charSpace="-5735"/>
        </w:sectPr>
      </w:pPr>
    </w:p>
    <w:p w14:paraId="4C325D16">
      <w:pPr>
        <w:pStyle w:val="4"/>
        <w:adjustRightInd w:val="0"/>
        <w:snapToGrid w:val="0"/>
        <w:spacing w:before="0" w:after="0" w:line="400" w:lineRule="exact"/>
        <w:ind w:firstLine="482" w:firstLineChars="200"/>
        <w:rPr>
          <w:rFonts w:hint="eastAsia" w:asciiTheme="minorEastAsia" w:hAnsiTheme="minorEastAsia" w:eastAsiaTheme="minorEastAsia" w:cstheme="minorEastAsia"/>
          <w:sz w:val="24"/>
        </w:rPr>
      </w:pPr>
      <w:bookmarkStart w:id="322" w:name="_Toc342913419"/>
      <w:bookmarkStart w:id="323" w:name="_Toc106030906"/>
      <w:bookmarkStart w:id="324" w:name="_Toc29755"/>
      <w:bookmarkStart w:id="325" w:name="_Toc313888360"/>
      <w:bookmarkStart w:id="326" w:name="_Toc4030"/>
      <w:bookmarkStart w:id="327" w:name="_Toc76462350"/>
      <w:bookmarkStart w:id="328" w:name="_Toc313008356"/>
      <w:bookmarkStart w:id="329" w:name="_Toc27171"/>
      <w:bookmarkStart w:id="330" w:name="_Toc3651"/>
      <w:bookmarkStart w:id="331" w:name="_Toc11543"/>
      <w:bookmarkStart w:id="332" w:name="_Toc7711"/>
      <w:bookmarkStart w:id="333" w:name="_Toc12789073"/>
      <w:bookmarkStart w:id="334" w:name="_Toc283382454"/>
      <w:r>
        <w:rPr>
          <w:rFonts w:hint="eastAsia" w:asciiTheme="minorEastAsia" w:hAnsiTheme="minorEastAsia" w:eastAsiaTheme="minorEastAsia" w:cstheme="minorEastAsia"/>
          <w:sz w:val="24"/>
        </w:rPr>
        <w:t>一、经济部分</w:t>
      </w:r>
      <w:bookmarkEnd w:id="322"/>
      <w:bookmarkEnd w:id="323"/>
      <w:bookmarkEnd w:id="324"/>
      <w:bookmarkEnd w:id="325"/>
      <w:bookmarkEnd w:id="326"/>
      <w:bookmarkEnd w:id="327"/>
      <w:bookmarkEnd w:id="328"/>
      <w:bookmarkEnd w:id="329"/>
      <w:bookmarkEnd w:id="330"/>
      <w:bookmarkEnd w:id="331"/>
      <w:bookmarkEnd w:id="332"/>
    </w:p>
    <w:bookmarkEnd w:id="333"/>
    <w:bookmarkEnd w:id="334"/>
    <w:p w14:paraId="25F5610E">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（一）竞争性磋商报价函</w:t>
      </w:r>
    </w:p>
    <w:p w14:paraId="2249EC44">
      <w:pPr>
        <w:jc w:val="center"/>
        <w:rPr>
          <w:rFonts w:hint="eastAsia" w:asciiTheme="minorEastAsia" w:hAnsiTheme="minorEastAsia" w:eastAsiaTheme="minorEastAsia" w:cstheme="minorEastAsia"/>
          <w:b/>
          <w:szCs w:val="28"/>
        </w:rPr>
      </w:pPr>
      <w:r>
        <w:rPr>
          <w:rFonts w:hint="eastAsia" w:asciiTheme="minorEastAsia" w:hAnsiTheme="minorEastAsia" w:eastAsiaTheme="minorEastAsia" w:cstheme="minorEastAsia"/>
          <w:b/>
          <w:szCs w:val="28"/>
        </w:rPr>
        <w:t>竞争性磋商报价函</w:t>
      </w:r>
    </w:p>
    <w:p w14:paraId="5D885CEE">
      <w:pPr>
        <w:tabs>
          <w:tab w:val="left" w:pos="6300"/>
        </w:tabs>
        <w:snapToGrid w:val="0"/>
        <w:spacing w:line="312"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（采购代理机构名称）</w:t>
      </w:r>
      <w:r>
        <w:rPr>
          <w:rFonts w:hint="eastAsia" w:asciiTheme="minorEastAsia" w:hAnsiTheme="minorEastAsia" w:eastAsiaTheme="minorEastAsia" w:cstheme="minorEastAsia"/>
          <w:sz w:val="24"/>
          <w:szCs w:val="24"/>
        </w:rPr>
        <w:t>：</w:t>
      </w:r>
    </w:p>
    <w:p w14:paraId="4B2E23CC">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我方收到____________________________（磋商项目名称）的竞争性磋商文件，经详细研究，决定参加该项目的磋商。</w:t>
      </w:r>
    </w:p>
    <w:p w14:paraId="59D57A59">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1.愿意按照竞争性磋商文件中的一切要求，提供本项目的服务，初始报价为人民币大写：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元整；人民币小写：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元。以我公司最后报价为准。</w:t>
      </w:r>
    </w:p>
    <w:p w14:paraId="7167B70F">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2.我方现提交的响应文件为：响应文件正本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份，副本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份，电子文档</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w:t>
      </w:r>
    </w:p>
    <w:p w14:paraId="61374AAB">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3.我方承诺：本次磋商的有效期为提交响应文件截止时间起90天。</w:t>
      </w:r>
    </w:p>
    <w:p w14:paraId="606CA718">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4.我方完全理解和接受贵方竞争性磋商文件的一切规定和要求及评审办法。</w:t>
      </w:r>
    </w:p>
    <w:p w14:paraId="07A8CAE0">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5.在整个竞争性磋商过程中，我方若有违规行为，接受</w:t>
      </w:r>
      <w:r>
        <w:rPr>
          <w:rFonts w:hint="eastAsia" w:asciiTheme="minorEastAsia" w:hAnsiTheme="minorEastAsia" w:eastAsiaTheme="minorEastAsia" w:cstheme="minorEastAsia"/>
          <w:sz w:val="24"/>
          <w:szCs w:val="24"/>
          <w:lang w:eastAsia="zh-CN"/>
        </w:rPr>
        <w:t>参</w:t>
      </w:r>
      <w:r>
        <w:rPr>
          <w:rFonts w:hint="eastAsia" w:asciiTheme="minorEastAsia" w:hAnsiTheme="minorEastAsia" w:eastAsiaTheme="minorEastAsia" w:cstheme="minorEastAsia"/>
          <w:sz w:val="24"/>
          <w:szCs w:val="24"/>
        </w:rPr>
        <w:t>照《中华人民共和国政府采购法》和</w:t>
      </w:r>
      <w:r>
        <w:rPr>
          <w:rFonts w:hint="eastAsia" w:asciiTheme="minorEastAsia" w:hAnsiTheme="minorEastAsia" w:eastAsiaTheme="minorEastAsia" w:cstheme="minorEastAsia"/>
          <w:sz w:val="24"/>
          <w:szCs w:val="24"/>
          <w:lang w:eastAsia="zh-CN"/>
        </w:rPr>
        <w:t>本项目</w:t>
      </w:r>
      <w:r>
        <w:rPr>
          <w:rFonts w:hint="eastAsia" w:asciiTheme="minorEastAsia" w:hAnsiTheme="minorEastAsia" w:eastAsiaTheme="minorEastAsia" w:cstheme="minorEastAsia"/>
          <w:sz w:val="24"/>
          <w:szCs w:val="24"/>
        </w:rPr>
        <w:t>《竞争性磋商文件》之规定给予惩罚。</w:t>
      </w:r>
    </w:p>
    <w:p w14:paraId="3CB109C3">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6.我方若成为成交供应商，将按照最终磋商结果签订合同，并且严格履行合同义务。本承诺函将成为合同不可分割的一部分，与合同具有同等的法律效力。</w:t>
      </w:r>
    </w:p>
    <w:p w14:paraId="51730741">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7.如果我方成为成交供应商，保证在接到成交通知书后，向采购代理机构</w:t>
      </w:r>
      <w:r>
        <w:rPr>
          <w:rFonts w:hint="eastAsia" w:asciiTheme="minorEastAsia" w:hAnsiTheme="minorEastAsia" w:eastAsiaTheme="minorEastAsia" w:cstheme="minorEastAsia"/>
          <w:sz w:val="24"/>
        </w:rPr>
        <w:t>缴纳</w:t>
      </w:r>
      <w:r>
        <w:rPr>
          <w:rFonts w:hint="eastAsia" w:asciiTheme="minorEastAsia" w:hAnsiTheme="minorEastAsia" w:eastAsiaTheme="minorEastAsia" w:cstheme="minorEastAsia"/>
          <w:sz w:val="24"/>
          <w:szCs w:val="24"/>
        </w:rPr>
        <w:t>竞争性磋商文件规定的采购代理服务费。</w:t>
      </w:r>
    </w:p>
    <w:p w14:paraId="4226349E">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8"/>
        </w:rPr>
        <w:t>我方未</w:t>
      </w:r>
      <w:r>
        <w:rPr>
          <w:rFonts w:hint="eastAsia" w:asciiTheme="minorEastAsia" w:hAnsiTheme="minorEastAsia" w:eastAsiaTheme="minorEastAsia" w:cstheme="minorEastAsia"/>
          <w:sz w:val="24"/>
          <w:szCs w:val="24"/>
        </w:rPr>
        <w:t>为采购项目提供整体设计、规范编制或者项目管理、监理、检测等服务。</w:t>
      </w:r>
    </w:p>
    <w:p w14:paraId="411EADE7">
      <w:pPr>
        <w:tabs>
          <w:tab w:val="left" w:pos="6300"/>
        </w:tabs>
        <w:snapToGrid w:val="0"/>
        <w:spacing w:line="312" w:lineRule="auto"/>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供应商（公章）或自然人签署：</w:t>
      </w:r>
    </w:p>
    <w:p w14:paraId="330D2D9D">
      <w:pPr>
        <w:tabs>
          <w:tab w:val="left" w:pos="6300"/>
        </w:tabs>
        <w:snapToGrid w:val="0"/>
        <w:spacing w:line="312" w:lineRule="auto"/>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地址：  </w:t>
      </w:r>
    </w:p>
    <w:p w14:paraId="7B75C64C">
      <w:pPr>
        <w:tabs>
          <w:tab w:val="left" w:pos="6300"/>
        </w:tabs>
        <w:snapToGrid w:val="0"/>
        <w:spacing w:line="312" w:lineRule="auto"/>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                                             传真：</w:t>
      </w:r>
    </w:p>
    <w:p w14:paraId="62C3C705">
      <w:pPr>
        <w:tabs>
          <w:tab w:val="left" w:pos="6300"/>
        </w:tabs>
        <w:snapToGrid w:val="0"/>
        <w:spacing w:line="312" w:lineRule="auto"/>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网址：                                             邮编：</w:t>
      </w:r>
    </w:p>
    <w:p w14:paraId="730F9547">
      <w:pPr>
        <w:tabs>
          <w:tab w:val="left" w:pos="6300"/>
        </w:tabs>
        <w:snapToGrid w:val="0"/>
        <w:spacing w:line="312" w:lineRule="auto"/>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p>
    <w:p w14:paraId="049DA6A1">
      <w:pPr>
        <w:snapToGrid w:val="0"/>
        <w:spacing w:line="312" w:lineRule="auto"/>
        <w:ind w:firstLine="480" w:firstLineChars="200"/>
        <w:rPr>
          <w:rFonts w:hint="eastAsia" w:asciiTheme="minorEastAsia" w:hAnsiTheme="minorEastAsia" w:eastAsiaTheme="minorEastAsia" w:cstheme="minorEastAsia"/>
          <w:sz w:val="24"/>
          <w:szCs w:val="24"/>
        </w:rPr>
        <w:sectPr>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eastAsiaTheme="minorEastAsia" w:cstheme="minorEastAsia"/>
          <w:sz w:val="24"/>
          <w:szCs w:val="24"/>
        </w:rPr>
        <w:t xml:space="preserve">                                                  年   月   日</w:t>
      </w:r>
    </w:p>
    <w:p w14:paraId="737D387B">
      <w:pPr>
        <w:tabs>
          <w:tab w:val="left" w:pos="2895"/>
        </w:tabs>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（二）明细报价表</w:t>
      </w:r>
    </w:p>
    <w:p w14:paraId="6D94CB8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项目号：                              </w:t>
      </w:r>
    </w:p>
    <w:p w14:paraId="2C7359D9">
      <w:pPr>
        <w:spacing w:line="400" w:lineRule="exact"/>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磋商项目名称： </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3292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hRule="exact"/>
          <w:jc w:val="center"/>
        </w:trPr>
        <w:tc>
          <w:tcPr>
            <w:tcW w:w="939" w:type="dxa"/>
            <w:noWrap w:val="0"/>
            <w:vAlign w:val="center"/>
          </w:tcPr>
          <w:p w14:paraId="3DD7AC6E">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557" w:type="dxa"/>
            <w:noWrap w:val="0"/>
            <w:vAlign w:val="center"/>
          </w:tcPr>
          <w:p w14:paraId="59CD35CC">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3127" w:type="dxa"/>
            <w:noWrap w:val="0"/>
            <w:vAlign w:val="center"/>
          </w:tcPr>
          <w:p w14:paraId="74CE5699">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相关信息</w:t>
            </w:r>
          </w:p>
        </w:tc>
        <w:tc>
          <w:tcPr>
            <w:tcW w:w="1235" w:type="dxa"/>
            <w:noWrap w:val="0"/>
            <w:vAlign w:val="center"/>
          </w:tcPr>
          <w:p w14:paraId="765BCC0A">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数量</w:t>
            </w:r>
          </w:p>
        </w:tc>
        <w:tc>
          <w:tcPr>
            <w:tcW w:w="1235" w:type="dxa"/>
            <w:noWrap w:val="0"/>
            <w:vAlign w:val="center"/>
          </w:tcPr>
          <w:p w14:paraId="1C2E5D6D">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单价</w:t>
            </w:r>
          </w:p>
        </w:tc>
        <w:tc>
          <w:tcPr>
            <w:tcW w:w="1235" w:type="dxa"/>
            <w:noWrap w:val="0"/>
            <w:vAlign w:val="center"/>
          </w:tcPr>
          <w:p w14:paraId="4C890B9A">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合计</w:t>
            </w:r>
          </w:p>
        </w:tc>
      </w:tr>
      <w:tr w14:paraId="13A32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3BB4F32E">
            <w:pPr>
              <w:pStyle w:val="23"/>
              <w:spacing w:line="240" w:lineRule="atLeast"/>
              <w:ind w:left="3920"/>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557" w:type="dxa"/>
            <w:noWrap w:val="0"/>
            <w:vAlign w:val="center"/>
          </w:tcPr>
          <w:p w14:paraId="24BD6DFB">
            <w:pPr>
              <w:jc w:val="center"/>
              <w:rPr>
                <w:rFonts w:hint="eastAsia" w:asciiTheme="minorEastAsia" w:hAnsiTheme="minorEastAsia" w:eastAsiaTheme="minorEastAsia" w:cstheme="minorEastAsia"/>
                <w:sz w:val="21"/>
                <w:szCs w:val="21"/>
              </w:rPr>
            </w:pPr>
          </w:p>
        </w:tc>
        <w:tc>
          <w:tcPr>
            <w:tcW w:w="3127" w:type="dxa"/>
            <w:noWrap w:val="0"/>
            <w:vAlign w:val="top"/>
          </w:tcPr>
          <w:p w14:paraId="7B10C264">
            <w:pPr>
              <w:jc w:val="center"/>
              <w:rPr>
                <w:rFonts w:hint="eastAsia" w:asciiTheme="minorEastAsia" w:hAnsiTheme="minorEastAsia" w:eastAsiaTheme="minorEastAsia" w:cstheme="minorEastAsia"/>
                <w:sz w:val="21"/>
                <w:szCs w:val="21"/>
              </w:rPr>
            </w:pPr>
          </w:p>
        </w:tc>
        <w:tc>
          <w:tcPr>
            <w:tcW w:w="1235" w:type="dxa"/>
            <w:noWrap w:val="0"/>
            <w:vAlign w:val="center"/>
          </w:tcPr>
          <w:p w14:paraId="4CA720AC">
            <w:pPr>
              <w:jc w:val="center"/>
              <w:rPr>
                <w:rFonts w:hint="eastAsia" w:asciiTheme="minorEastAsia" w:hAnsiTheme="minorEastAsia" w:eastAsiaTheme="minorEastAsia" w:cstheme="minorEastAsia"/>
                <w:sz w:val="21"/>
                <w:szCs w:val="21"/>
              </w:rPr>
            </w:pPr>
          </w:p>
        </w:tc>
        <w:tc>
          <w:tcPr>
            <w:tcW w:w="1235" w:type="dxa"/>
            <w:noWrap w:val="0"/>
            <w:vAlign w:val="top"/>
          </w:tcPr>
          <w:p w14:paraId="52D83CCB">
            <w:pPr>
              <w:jc w:val="center"/>
              <w:rPr>
                <w:rFonts w:hint="eastAsia" w:asciiTheme="minorEastAsia" w:hAnsiTheme="minorEastAsia" w:eastAsiaTheme="minorEastAsia" w:cstheme="minorEastAsia"/>
                <w:sz w:val="21"/>
                <w:szCs w:val="21"/>
              </w:rPr>
            </w:pPr>
          </w:p>
        </w:tc>
        <w:tc>
          <w:tcPr>
            <w:tcW w:w="1235" w:type="dxa"/>
            <w:noWrap w:val="0"/>
            <w:vAlign w:val="top"/>
          </w:tcPr>
          <w:p w14:paraId="1C62ADA7">
            <w:pPr>
              <w:jc w:val="center"/>
              <w:rPr>
                <w:rFonts w:hint="eastAsia" w:asciiTheme="minorEastAsia" w:hAnsiTheme="minorEastAsia" w:eastAsiaTheme="minorEastAsia" w:cstheme="minorEastAsia"/>
                <w:sz w:val="21"/>
                <w:szCs w:val="21"/>
              </w:rPr>
            </w:pPr>
          </w:p>
        </w:tc>
      </w:tr>
      <w:tr w14:paraId="7EFF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1E93402">
            <w:pPr>
              <w:pStyle w:val="23"/>
              <w:spacing w:line="240" w:lineRule="atLeast"/>
              <w:ind w:left="3920"/>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557" w:type="dxa"/>
            <w:noWrap w:val="0"/>
            <w:vAlign w:val="center"/>
          </w:tcPr>
          <w:p w14:paraId="57BAA921">
            <w:pPr>
              <w:jc w:val="center"/>
              <w:rPr>
                <w:rFonts w:hint="eastAsia" w:asciiTheme="minorEastAsia" w:hAnsiTheme="minorEastAsia" w:eastAsiaTheme="minorEastAsia" w:cstheme="minorEastAsia"/>
                <w:sz w:val="21"/>
                <w:szCs w:val="21"/>
              </w:rPr>
            </w:pPr>
          </w:p>
        </w:tc>
        <w:tc>
          <w:tcPr>
            <w:tcW w:w="3127" w:type="dxa"/>
            <w:noWrap w:val="0"/>
            <w:vAlign w:val="top"/>
          </w:tcPr>
          <w:p w14:paraId="0D70E434">
            <w:pPr>
              <w:jc w:val="center"/>
              <w:rPr>
                <w:rFonts w:hint="eastAsia" w:asciiTheme="minorEastAsia" w:hAnsiTheme="minorEastAsia" w:eastAsiaTheme="minorEastAsia" w:cstheme="minorEastAsia"/>
                <w:sz w:val="21"/>
                <w:szCs w:val="21"/>
              </w:rPr>
            </w:pPr>
          </w:p>
        </w:tc>
        <w:tc>
          <w:tcPr>
            <w:tcW w:w="1235" w:type="dxa"/>
            <w:noWrap w:val="0"/>
            <w:vAlign w:val="center"/>
          </w:tcPr>
          <w:p w14:paraId="5F731ACC">
            <w:pPr>
              <w:jc w:val="center"/>
              <w:rPr>
                <w:rFonts w:hint="eastAsia" w:asciiTheme="minorEastAsia" w:hAnsiTheme="minorEastAsia" w:eastAsiaTheme="minorEastAsia" w:cstheme="minorEastAsia"/>
                <w:sz w:val="21"/>
                <w:szCs w:val="21"/>
              </w:rPr>
            </w:pPr>
          </w:p>
        </w:tc>
        <w:tc>
          <w:tcPr>
            <w:tcW w:w="1235" w:type="dxa"/>
            <w:noWrap w:val="0"/>
            <w:vAlign w:val="top"/>
          </w:tcPr>
          <w:p w14:paraId="54391646">
            <w:pPr>
              <w:jc w:val="center"/>
              <w:rPr>
                <w:rFonts w:hint="eastAsia" w:asciiTheme="minorEastAsia" w:hAnsiTheme="minorEastAsia" w:eastAsiaTheme="minorEastAsia" w:cstheme="minorEastAsia"/>
                <w:sz w:val="21"/>
                <w:szCs w:val="21"/>
              </w:rPr>
            </w:pPr>
          </w:p>
        </w:tc>
        <w:tc>
          <w:tcPr>
            <w:tcW w:w="1235" w:type="dxa"/>
            <w:noWrap w:val="0"/>
            <w:vAlign w:val="top"/>
          </w:tcPr>
          <w:p w14:paraId="0CA4FB42">
            <w:pPr>
              <w:jc w:val="center"/>
              <w:rPr>
                <w:rFonts w:hint="eastAsia" w:asciiTheme="minorEastAsia" w:hAnsiTheme="minorEastAsia" w:eastAsiaTheme="minorEastAsia" w:cstheme="minorEastAsia"/>
                <w:sz w:val="21"/>
                <w:szCs w:val="21"/>
              </w:rPr>
            </w:pPr>
          </w:p>
        </w:tc>
      </w:tr>
      <w:tr w14:paraId="5033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1846068">
            <w:pPr>
              <w:pStyle w:val="23"/>
              <w:spacing w:line="240" w:lineRule="atLeast"/>
              <w:ind w:left="3920"/>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557" w:type="dxa"/>
            <w:noWrap w:val="0"/>
            <w:vAlign w:val="center"/>
          </w:tcPr>
          <w:p w14:paraId="438D8E18">
            <w:pPr>
              <w:jc w:val="center"/>
              <w:rPr>
                <w:rFonts w:hint="eastAsia" w:asciiTheme="minorEastAsia" w:hAnsiTheme="minorEastAsia" w:eastAsiaTheme="minorEastAsia" w:cstheme="minorEastAsia"/>
                <w:sz w:val="21"/>
                <w:szCs w:val="21"/>
              </w:rPr>
            </w:pPr>
          </w:p>
        </w:tc>
        <w:tc>
          <w:tcPr>
            <w:tcW w:w="3127" w:type="dxa"/>
            <w:noWrap w:val="0"/>
            <w:vAlign w:val="top"/>
          </w:tcPr>
          <w:p w14:paraId="68BBB1E1">
            <w:pPr>
              <w:jc w:val="center"/>
              <w:rPr>
                <w:rFonts w:hint="eastAsia" w:asciiTheme="minorEastAsia" w:hAnsiTheme="minorEastAsia" w:eastAsiaTheme="minorEastAsia" w:cstheme="minorEastAsia"/>
                <w:sz w:val="21"/>
                <w:szCs w:val="21"/>
              </w:rPr>
            </w:pPr>
          </w:p>
        </w:tc>
        <w:tc>
          <w:tcPr>
            <w:tcW w:w="1235" w:type="dxa"/>
            <w:noWrap w:val="0"/>
            <w:vAlign w:val="center"/>
          </w:tcPr>
          <w:p w14:paraId="4BAD1D16">
            <w:pPr>
              <w:jc w:val="center"/>
              <w:rPr>
                <w:rFonts w:hint="eastAsia" w:asciiTheme="minorEastAsia" w:hAnsiTheme="minorEastAsia" w:eastAsiaTheme="minorEastAsia" w:cstheme="minorEastAsia"/>
                <w:sz w:val="21"/>
                <w:szCs w:val="21"/>
              </w:rPr>
            </w:pPr>
          </w:p>
        </w:tc>
        <w:tc>
          <w:tcPr>
            <w:tcW w:w="1235" w:type="dxa"/>
            <w:noWrap w:val="0"/>
            <w:vAlign w:val="top"/>
          </w:tcPr>
          <w:p w14:paraId="7EE9911A">
            <w:pPr>
              <w:jc w:val="center"/>
              <w:rPr>
                <w:rFonts w:hint="eastAsia" w:asciiTheme="minorEastAsia" w:hAnsiTheme="minorEastAsia" w:eastAsiaTheme="minorEastAsia" w:cstheme="minorEastAsia"/>
                <w:sz w:val="21"/>
                <w:szCs w:val="21"/>
              </w:rPr>
            </w:pPr>
          </w:p>
        </w:tc>
        <w:tc>
          <w:tcPr>
            <w:tcW w:w="1235" w:type="dxa"/>
            <w:noWrap w:val="0"/>
            <w:vAlign w:val="top"/>
          </w:tcPr>
          <w:p w14:paraId="059A4323">
            <w:pPr>
              <w:jc w:val="center"/>
              <w:rPr>
                <w:rFonts w:hint="eastAsia" w:asciiTheme="minorEastAsia" w:hAnsiTheme="minorEastAsia" w:eastAsiaTheme="minorEastAsia" w:cstheme="minorEastAsia"/>
                <w:sz w:val="21"/>
                <w:szCs w:val="21"/>
              </w:rPr>
            </w:pPr>
          </w:p>
        </w:tc>
      </w:tr>
      <w:tr w14:paraId="16701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C99EEF7">
            <w:pPr>
              <w:pStyle w:val="23"/>
              <w:spacing w:line="240" w:lineRule="atLeast"/>
              <w:ind w:left="3920"/>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557" w:type="dxa"/>
            <w:noWrap w:val="0"/>
            <w:vAlign w:val="center"/>
          </w:tcPr>
          <w:p w14:paraId="1ED10ED6">
            <w:pPr>
              <w:jc w:val="center"/>
              <w:rPr>
                <w:rFonts w:hint="eastAsia" w:asciiTheme="minorEastAsia" w:hAnsiTheme="minorEastAsia" w:eastAsiaTheme="minorEastAsia" w:cstheme="minorEastAsia"/>
                <w:sz w:val="21"/>
                <w:szCs w:val="21"/>
              </w:rPr>
            </w:pPr>
          </w:p>
        </w:tc>
        <w:tc>
          <w:tcPr>
            <w:tcW w:w="3127" w:type="dxa"/>
            <w:noWrap w:val="0"/>
            <w:vAlign w:val="top"/>
          </w:tcPr>
          <w:p w14:paraId="05F6D681">
            <w:pPr>
              <w:jc w:val="center"/>
              <w:rPr>
                <w:rFonts w:hint="eastAsia" w:asciiTheme="minorEastAsia" w:hAnsiTheme="minorEastAsia" w:eastAsiaTheme="minorEastAsia" w:cstheme="minorEastAsia"/>
                <w:sz w:val="21"/>
                <w:szCs w:val="21"/>
              </w:rPr>
            </w:pPr>
          </w:p>
        </w:tc>
        <w:tc>
          <w:tcPr>
            <w:tcW w:w="1235" w:type="dxa"/>
            <w:noWrap w:val="0"/>
            <w:vAlign w:val="center"/>
          </w:tcPr>
          <w:p w14:paraId="6371D7D4">
            <w:pPr>
              <w:jc w:val="center"/>
              <w:rPr>
                <w:rFonts w:hint="eastAsia" w:asciiTheme="minorEastAsia" w:hAnsiTheme="minorEastAsia" w:eastAsiaTheme="minorEastAsia" w:cstheme="minorEastAsia"/>
                <w:sz w:val="21"/>
                <w:szCs w:val="21"/>
              </w:rPr>
            </w:pPr>
          </w:p>
        </w:tc>
        <w:tc>
          <w:tcPr>
            <w:tcW w:w="1235" w:type="dxa"/>
            <w:noWrap w:val="0"/>
            <w:vAlign w:val="top"/>
          </w:tcPr>
          <w:p w14:paraId="3FCE5E17">
            <w:pPr>
              <w:jc w:val="center"/>
              <w:rPr>
                <w:rFonts w:hint="eastAsia" w:asciiTheme="minorEastAsia" w:hAnsiTheme="minorEastAsia" w:eastAsiaTheme="minorEastAsia" w:cstheme="minorEastAsia"/>
                <w:sz w:val="21"/>
                <w:szCs w:val="21"/>
              </w:rPr>
            </w:pPr>
          </w:p>
        </w:tc>
        <w:tc>
          <w:tcPr>
            <w:tcW w:w="1235" w:type="dxa"/>
            <w:noWrap w:val="0"/>
            <w:vAlign w:val="top"/>
          </w:tcPr>
          <w:p w14:paraId="598A4934">
            <w:pPr>
              <w:jc w:val="center"/>
              <w:rPr>
                <w:rFonts w:hint="eastAsia" w:asciiTheme="minorEastAsia" w:hAnsiTheme="minorEastAsia" w:eastAsiaTheme="minorEastAsia" w:cstheme="minorEastAsia"/>
                <w:sz w:val="21"/>
                <w:szCs w:val="21"/>
              </w:rPr>
            </w:pPr>
          </w:p>
        </w:tc>
      </w:tr>
      <w:tr w14:paraId="4BA35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E49C490">
            <w:pPr>
              <w:pStyle w:val="23"/>
              <w:spacing w:line="240" w:lineRule="atLeast"/>
              <w:ind w:left="3920"/>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557" w:type="dxa"/>
            <w:noWrap w:val="0"/>
            <w:vAlign w:val="center"/>
          </w:tcPr>
          <w:p w14:paraId="77761801">
            <w:pPr>
              <w:jc w:val="center"/>
              <w:rPr>
                <w:rFonts w:hint="eastAsia" w:asciiTheme="minorEastAsia" w:hAnsiTheme="minorEastAsia" w:eastAsiaTheme="minorEastAsia" w:cstheme="minorEastAsia"/>
                <w:sz w:val="21"/>
                <w:szCs w:val="21"/>
              </w:rPr>
            </w:pPr>
          </w:p>
        </w:tc>
        <w:tc>
          <w:tcPr>
            <w:tcW w:w="3127" w:type="dxa"/>
            <w:noWrap w:val="0"/>
            <w:vAlign w:val="top"/>
          </w:tcPr>
          <w:p w14:paraId="2847FF21">
            <w:pPr>
              <w:jc w:val="center"/>
              <w:rPr>
                <w:rFonts w:hint="eastAsia" w:asciiTheme="minorEastAsia" w:hAnsiTheme="minorEastAsia" w:eastAsiaTheme="minorEastAsia" w:cstheme="minorEastAsia"/>
                <w:sz w:val="21"/>
                <w:szCs w:val="21"/>
              </w:rPr>
            </w:pPr>
          </w:p>
        </w:tc>
        <w:tc>
          <w:tcPr>
            <w:tcW w:w="1235" w:type="dxa"/>
            <w:noWrap w:val="0"/>
            <w:vAlign w:val="center"/>
          </w:tcPr>
          <w:p w14:paraId="07636BC5">
            <w:pPr>
              <w:jc w:val="center"/>
              <w:rPr>
                <w:rFonts w:hint="eastAsia" w:asciiTheme="minorEastAsia" w:hAnsiTheme="minorEastAsia" w:eastAsiaTheme="minorEastAsia" w:cstheme="minorEastAsia"/>
                <w:sz w:val="21"/>
                <w:szCs w:val="21"/>
              </w:rPr>
            </w:pPr>
          </w:p>
        </w:tc>
        <w:tc>
          <w:tcPr>
            <w:tcW w:w="1235" w:type="dxa"/>
            <w:noWrap w:val="0"/>
            <w:vAlign w:val="top"/>
          </w:tcPr>
          <w:p w14:paraId="37FEF4A6">
            <w:pPr>
              <w:jc w:val="center"/>
              <w:rPr>
                <w:rFonts w:hint="eastAsia" w:asciiTheme="minorEastAsia" w:hAnsiTheme="minorEastAsia" w:eastAsiaTheme="minorEastAsia" w:cstheme="minorEastAsia"/>
                <w:sz w:val="21"/>
                <w:szCs w:val="21"/>
              </w:rPr>
            </w:pPr>
          </w:p>
        </w:tc>
        <w:tc>
          <w:tcPr>
            <w:tcW w:w="1235" w:type="dxa"/>
            <w:noWrap w:val="0"/>
            <w:vAlign w:val="top"/>
          </w:tcPr>
          <w:p w14:paraId="35933055">
            <w:pPr>
              <w:jc w:val="center"/>
              <w:rPr>
                <w:rFonts w:hint="eastAsia" w:asciiTheme="minorEastAsia" w:hAnsiTheme="minorEastAsia" w:eastAsiaTheme="minorEastAsia" w:cstheme="minorEastAsia"/>
                <w:sz w:val="21"/>
                <w:szCs w:val="21"/>
              </w:rPr>
            </w:pPr>
          </w:p>
        </w:tc>
      </w:tr>
      <w:tr w14:paraId="3AA6F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A0BD0F1">
            <w:pPr>
              <w:pStyle w:val="23"/>
              <w:spacing w:line="240" w:lineRule="atLeast"/>
              <w:ind w:left="3920"/>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557" w:type="dxa"/>
            <w:noWrap w:val="0"/>
            <w:vAlign w:val="center"/>
          </w:tcPr>
          <w:p w14:paraId="03D87C67">
            <w:pPr>
              <w:jc w:val="center"/>
              <w:rPr>
                <w:rFonts w:hint="eastAsia" w:asciiTheme="minorEastAsia" w:hAnsiTheme="minorEastAsia" w:eastAsiaTheme="minorEastAsia" w:cstheme="minorEastAsia"/>
                <w:sz w:val="21"/>
                <w:szCs w:val="21"/>
              </w:rPr>
            </w:pPr>
          </w:p>
        </w:tc>
        <w:tc>
          <w:tcPr>
            <w:tcW w:w="3127" w:type="dxa"/>
            <w:noWrap w:val="0"/>
            <w:vAlign w:val="top"/>
          </w:tcPr>
          <w:p w14:paraId="1F1874CE">
            <w:pPr>
              <w:jc w:val="center"/>
              <w:rPr>
                <w:rFonts w:hint="eastAsia" w:asciiTheme="minorEastAsia" w:hAnsiTheme="minorEastAsia" w:eastAsiaTheme="minorEastAsia" w:cstheme="minorEastAsia"/>
                <w:sz w:val="21"/>
                <w:szCs w:val="21"/>
              </w:rPr>
            </w:pPr>
          </w:p>
        </w:tc>
        <w:tc>
          <w:tcPr>
            <w:tcW w:w="1235" w:type="dxa"/>
            <w:noWrap w:val="0"/>
            <w:vAlign w:val="center"/>
          </w:tcPr>
          <w:p w14:paraId="7537F0F9">
            <w:pPr>
              <w:jc w:val="center"/>
              <w:rPr>
                <w:rFonts w:hint="eastAsia" w:asciiTheme="minorEastAsia" w:hAnsiTheme="minorEastAsia" w:eastAsiaTheme="minorEastAsia" w:cstheme="minorEastAsia"/>
                <w:sz w:val="21"/>
                <w:szCs w:val="21"/>
              </w:rPr>
            </w:pPr>
          </w:p>
        </w:tc>
        <w:tc>
          <w:tcPr>
            <w:tcW w:w="1235" w:type="dxa"/>
            <w:noWrap w:val="0"/>
            <w:vAlign w:val="top"/>
          </w:tcPr>
          <w:p w14:paraId="03F3A7F5">
            <w:pPr>
              <w:jc w:val="center"/>
              <w:rPr>
                <w:rFonts w:hint="eastAsia" w:asciiTheme="minorEastAsia" w:hAnsiTheme="minorEastAsia" w:eastAsiaTheme="minorEastAsia" w:cstheme="minorEastAsia"/>
                <w:sz w:val="21"/>
                <w:szCs w:val="21"/>
              </w:rPr>
            </w:pPr>
          </w:p>
        </w:tc>
        <w:tc>
          <w:tcPr>
            <w:tcW w:w="1235" w:type="dxa"/>
            <w:noWrap w:val="0"/>
            <w:vAlign w:val="top"/>
          </w:tcPr>
          <w:p w14:paraId="315AD0F8">
            <w:pPr>
              <w:jc w:val="center"/>
              <w:rPr>
                <w:rFonts w:hint="eastAsia" w:asciiTheme="minorEastAsia" w:hAnsiTheme="minorEastAsia" w:eastAsiaTheme="minorEastAsia" w:cstheme="minorEastAsia"/>
                <w:sz w:val="21"/>
                <w:szCs w:val="21"/>
              </w:rPr>
            </w:pPr>
          </w:p>
        </w:tc>
      </w:tr>
      <w:tr w14:paraId="7143D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575A9B5">
            <w:pPr>
              <w:pStyle w:val="23"/>
              <w:spacing w:line="240" w:lineRule="atLeast"/>
              <w:ind w:left="3920"/>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557" w:type="dxa"/>
            <w:noWrap w:val="0"/>
            <w:vAlign w:val="center"/>
          </w:tcPr>
          <w:p w14:paraId="55E52B71">
            <w:pPr>
              <w:jc w:val="center"/>
              <w:rPr>
                <w:rFonts w:hint="eastAsia" w:asciiTheme="minorEastAsia" w:hAnsiTheme="minorEastAsia" w:eastAsiaTheme="minorEastAsia" w:cstheme="minorEastAsia"/>
                <w:sz w:val="21"/>
                <w:szCs w:val="21"/>
              </w:rPr>
            </w:pPr>
          </w:p>
        </w:tc>
        <w:tc>
          <w:tcPr>
            <w:tcW w:w="3127" w:type="dxa"/>
            <w:noWrap w:val="0"/>
            <w:vAlign w:val="top"/>
          </w:tcPr>
          <w:p w14:paraId="1EF6214B">
            <w:pPr>
              <w:jc w:val="center"/>
              <w:rPr>
                <w:rFonts w:hint="eastAsia" w:asciiTheme="minorEastAsia" w:hAnsiTheme="minorEastAsia" w:eastAsiaTheme="minorEastAsia" w:cstheme="minorEastAsia"/>
                <w:sz w:val="21"/>
                <w:szCs w:val="21"/>
              </w:rPr>
            </w:pPr>
          </w:p>
        </w:tc>
        <w:tc>
          <w:tcPr>
            <w:tcW w:w="1235" w:type="dxa"/>
            <w:noWrap w:val="0"/>
            <w:vAlign w:val="center"/>
          </w:tcPr>
          <w:p w14:paraId="546C99BE">
            <w:pPr>
              <w:jc w:val="center"/>
              <w:rPr>
                <w:rFonts w:hint="eastAsia" w:asciiTheme="minorEastAsia" w:hAnsiTheme="minorEastAsia" w:eastAsiaTheme="minorEastAsia" w:cstheme="minorEastAsia"/>
                <w:sz w:val="21"/>
                <w:szCs w:val="21"/>
              </w:rPr>
            </w:pPr>
          </w:p>
        </w:tc>
        <w:tc>
          <w:tcPr>
            <w:tcW w:w="1235" w:type="dxa"/>
            <w:noWrap w:val="0"/>
            <w:vAlign w:val="top"/>
          </w:tcPr>
          <w:p w14:paraId="16F0A996">
            <w:pPr>
              <w:jc w:val="center"/>
              <w:rPr>
                <w:rFonts w:hint="eastAsia" w:asciiTheme="minorEastAsia" w:hAnsiTheme="minorEastAsia" w:eastAsiaTheme="minorEastAsia" w:cstheme="minorEastAsia"/>
                <w:sz w:val="21"/>
                <w:szCs w:val="21"/>
              </w:rPr>
            </w:pPr>
          </w:p>
        </w:tc>
        <w:tc>
          <w:tcPr>
            <w:tcW w:w="1235" w:type="dxa"/>
            <w:noWrap w:val="0"/>
            <w:vAlign w:val="top"/>
          </w:tcPr>
          <w:p w14:paraId="2FB54169">
            <w:pPr>
              <w:jc w:val="center"/>
              <w:rPr>
                <w:rFonts w:hint="eastAsia" w:asciiTheme="minorEastAsia" w:hAnsiTheme="minorEastAsia" w:eastAsiaTheme="minorEastAsia" w:cstheme="minorEastAsia"/>
                <w:sz w:val="21"/>
                <w:szCs w:val="21"/>
              </w:rPr>
            </w:pPr>
          </w:p>
        </w:tc>
      </w:tr>
      <w:tr w14:paraId="38D06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1841CA9">
            <w:pPr>
              <w:pStyle w:val="23"/>
              <w:spacing w:line="240" w:lineRule="atLeast"/>
              <w:ind w:left="3920"/>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557" w:type="dxa"/>
            <w:noWrap w:val="0"/>
            <w:vAlign w:val="center"/>
          </w:tcPr>
          <w:p w14:paraId="1F3D9D4D">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人工费</w:t>
            </w:r>
          </w:p>
        </w:tc>
        <w:tc>
          <w:tcPr>
            <w:tcW w:w="3127" w:type="dxa"/>
            <w:noWrap w:val="0"/>
            <w:vAlign w:val="top"/>
          </w:tcPr>
          <w:p w14:paraId="39B0D423">
            <w:pPr>
              <w:jc w:val="center"/>
              <w:rPr>
                <w:rFonts w:hint="eastAsia" w:asciiTheme="minorEastAsia" w:hAnsiTheme="minorEastAsia" w:eastAsiaTheme="minorEastAsia" w:cstheme="minorEastAsia"/>
                <w:sz w:val="21"/>
                <w:szCs w:val="21"/>
              </w:rPr>
            </w:pPr>
          </w:p>
        </w:tc>
        <w:tc>
          <w:tcPr>
            <w:tcW w:w="1235" w:type="dxa"/>
            <w:noWrap w:val="0"/>
            <w:vAlign w:val="center"/>
          </w:tcPr>
          <w:p w14:paraId="63C8240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35" w:type="dxa"/>
            <w:noWrap w:val="0"/>
            <w:vAlign w:val="top"/>
          </w:tcPr>
          <w:p w14:paraId="0205B792">
            <w:pPr>
              <w:jc w:val="center"/>
              <w:rPr>
                <w:rFonts w:hint="eastAsia" w:asciiTheme="minorEastAsia" w:hAnsiTheme="minorEastAsia" w:eastAsiaTheme="minorEastAsia" w:cstheme="minorEastAsia"/>
                <w:sz w:val="21"/>
                <w:szCs w:val="21"/>
              </w:rPr>
            </w:pPr>
          </w:p>
        </w:tc>
        <w:tc>
          <w:tcPr>
            <w:tcW w:w="1235" w:type="dxa"/>
            <w:noWrap w:val="0"/>
            <w:vAlign w:val="top"/>
          </w:tcPr>
          <w:p w14:paraId="13EB40A2">
            <w:pPr>
              <w:jc w:val="center"/>
              <w:rPr>
                <w:rFonts w:hint="eastAsia" w:asciiTheme="minorEastAsia" w:hAnsiTheme="minorEastAsia" w:eastAsiaTheme="minorEastAsia" w:cstheme="minorEastAsia"/>
                <w:sz w:val="21"/>
                <w:szCs w:val="21"/>
              </w:rPr>
            </w:pPr>
          </w:p>
        </w:tc>
      </w:tr>
      <w:tr w14:paraId="0AE6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exact"/>
          <w:jc w:val="center"/>
        </w:trPr>
        <w:tc>
          <w:tcPr>
            <w:tcW w:w="939" w:type="dxa"/>
            <w:noWrap w:val="0"/>
            <w:vAlign w:val="center"/>
          </w:tcPr>
          <w:p w14:paraId="7CAF20B9">
            <w:pPr>
              <w:pStyle w:val="23"/>
              <w:spacing w:line="240" w:lineRule="atLeast"/>
              <w:ind w:left="3920"/>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1557" w:type="dxa"/>
            <w:noWrap w:val="0"/>
            <w:vAlign w:val="center"/>
          </w:tcPr>
          <w:p w14:paraId="32270C0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运输费</w:t>
            </w:r>
          </w:p>
        </w:tc>
        <w:tc>
          <w:tcPr>
            <w:tcW w:w="3127" w:type="dxa"/>
            <w:noWrap w:val="0"/>
            <w:vAlign w:val="top"/>
          </w:tcPr>
          <w:p w14:paraId="109E5273">
            <w:pPr>
              <w:jc w:val="center"/>
              <w:rPr>
                <w:rFonts w:hint="eastAsia" w:asciiTheme="minorEastAsia" w:hAnsiTheme="minorEastAsia" w:eastAsiaTheme="minorEastAsia" w:cstheme="minorEastAsia"/>
                <w:sz w:val="21"/>
                <w:szCs w:val="21"/>
              </w:rPr>
            </w:pPr>
          </w:p>
        </w:tc>
        <w:tc>
          <w:tcPr>
            <w:tcW w:w="1235" w:type="dxa"/>
            <w:noWrap w:val="0"/>
            <w:vAlign w:val="center"/>
          </w:tcPr>
          <w:p w14:paraId="329237F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35" w:type="dxa"/>
            <w:noWrap w:val="0"/>
            <w:vAlign w:val="top"/>
          </w:tcPr>
          <w:p w14:paraId="735159B6">
            <w:pPr>
              <w:jc w:val="center"/>
              <w:rPr>
                <w:rFonts w:hint="eastAsia" w:asciiTheme="minorEastAsia" w:hAnsiTheme="minorEastAsia" w:eastAsiaTheme="minorEastAsia" w:cstheme="minorEastAsia"/>
                <w:sz w:val="21"/>
                <w:szCs w:val="21"/>
              </w:rPr>
            </w:pPr>
          </w:p>
        </w:tc>
        <w:tc>
          <w:tcPr>
            <w:tcW w:w="1235" w:type="dxa"/>
            <w:noWrap w:val="0"/>
            <w:vAlign w:val="top"/>
          </w:tcPr>
          <w:p w14:paraId="302596D9">
            <w:pPr>
              <w:jc w:val="center"/>
              <w:rPr>
                <w:rFonts w:hint="eastAsia" w:asciiTheme="minorEastAsia" w:hAnsiTheme="minorEastAsia" w:eastAsiaTheme="minorEastAsia" w:cstheme="minorEastAsia"/>
                <w:sz w:val="21"/>
                <w:szCs w:val="21"/>
              </w:rPr>
            </w:pPr>
          </w:p>
        </w:tc>
      </w:tr>
      <w:tr w14:paraId="7628B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442527D">
            <w:pPr>
              <w:pStyle w:val="23"/>
              <w:spacing w:line="240" w:lineRule="atLeast"/>
              <w:ind w:left="3920"/>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1557" w:type="dxa"/>
            <w:noWrap w:val="0"/>
            <w:vAlign w:val="center"/>
          </w:tcPr>
          <w:p w14:paraId="2E9F047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其他费用</w:t>
            </w:r>
          </w:p>
        </w:tc>
        <w:tc>
          <w:tcPr>
            <w:tcW w:w="3127" w:type="dxa"/>
            <w:noWrap w:val="0"/>
            <w:vAlign w:val="top"/>
          </w:tcPr>
          <w:p w14:paraId="05FDFEB3">
            <w:pPr>
              <w:jc w:val="center"/>
              <w:rPr>
                <w:rFonts w:hint="eastAsia" w:asciiTheme="minorEastAsia" w:hAnsiTheme="minorEastAsia" w:eastAsiaTheme="minorEastAsia" w:cstheme="minorEastAsia"/>
                <w:sz w:val="21"/>
                <w:szCs w:val="21"/>
              </w:rPr>
            </w:pPr>
          </w:p>
        </w:tc>
        <w:tc>
          <w:tcPr>
            <w:tcW w:w="1235" w:type="dxa"/>
            <w:noWrap w:val="0"/>
            <w:vAlign w:val="center"/>
          </w:tcPr>
          <w:p w14:paraId="484ECAFD">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35" w:type="dxa"/>
            <w:noWrap w:val="0"/>
            <w:vAlign w:val="top"/>
          </w:tcPr>
          <w:p w14:paraId="5B9B1ED2">
            <w:pPr>
              <w:jc w:val="center"/>
              <w:rPr>
                <w:rFonts w:hint="eastAsia" w:asciiTheme="minorEastAsia" w:hAnsiTheme="minorEastAsia" w:eastAsiaTheme="minorEastAsia" w:cstheme="minorEastAsia"/>
                <w:sz w:val="21"/>
                <w:szCs w:val="21"/>
              </w:rPr>
            </w:pPr>
          </w:p>
        </w:tc>
        <w:tc>
          <w:tcPr>
            <w:tcW w:w="1235" w:type="dxa"/>
            <w:noWrap w:val="0"/>
            <w:vAlign w:val="top"/>
          </w:tcPr>
          <w:p w14:paraId="7D5851A3">
            <w:pPr>
              <w:jc w:val="center"/>
              <w:rPr>
                <w:rFonts w:hint="eastAsia" w:asciiTheme="minorEastAsia" w:hAnsiTheme="minorEastAsia" w:eastAsiaTheme="minorEastAsia" w:cstheme="minorEastAsia"/>
                <w:sz w:val="21"/>
                <w:szCs w:val="21"/>
              </w:rPr>
            </w:pPr>
          </w:p>
        </w:tc>
      </w:tr>
      <w:tr w14:paraId="3E45E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7358607">
            <w:pPr>
              <w:pStyle w:val="23"/>
              <w:spacing w:line="240" w:lineRule="atLeast"/>
              <w:ind w:left="3920"/>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1557" w:type="dxa"/>
            <w:noWrap w:val="0"/>
            <w:vAlign w:val="center"/>
          </w:tcPr>
          <w:p w14:paraId="2A80B129">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3127" w:type="dxa"/>
            <w:noWrap w:val="0"/>
            <w:vAlign w:val="top"/>
          </w:tcPr>
          <w:p w14:paraId="3556B417">
            <w:pPr>
              <w:jc w:val="center"/>
              <w:rPr>
                <w:rFonts w:hint="eastAsia" w:asciiTheme="minorEastAsia" w:hAnsiTheme="minorEastAsia" w:eastAsiaTheme="minorEastAsia" w:cstheme="minorEastAsia"/>
                <w:sz w:val="21"/>
                <w:szCs w:val="21"/>
              </w:rPr>
            </w:pPr>
          </w:p>
        </w:tc>
        <w:tc>
          <w:tcPr>
            <w:tcW w:w="1235" w:type="dxa"/>
            <w:noWrap w:val="0"/>
            <w:vAlign w:val="center"/>
          </w:tcPr>
          <w:p w14:paraId="2441B84D">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35" w:type="dxa"/>
            <w:noWrap w:val="0"/>
            <w:vAlign w:val="top"/>
          </w:tcPr>
          <w:p w14:paraId="0CD6648F">
            <w:pPr>
              <w:jc w:val="center"/>
              <w:rPr>
                <w:rFonts w:hint="eastAsia" w:asciiTheme="minorEastAsia" w:hAnsiTheme="minorEastAsia" w:eastAsiaTheme="minorEastAsia" w:cstheme="minorEastAsia"/>
                <w:sz w:val="21"/>
                <w:szCs w:val="21"/>
              </w:rPr>
            </w:pPr>
          </w:p>
        </w:tc>
        <w:tc>
          <w:tcPr>
            <w:tcW w:w="1235" w:type="dxa"/>
            <w:noWrap w:val="0"/>
            <w:vAlign w:val="top"/>
          </w:tcPr>
          <w:p w14:paraId="58F0328F">
            <w:pPr>
              <w:jc w:val="center"/>
              <w:rPr>
                <w:rFonts w:hint="eastAsia" w:asciiTheme="minorEastAsia" w:hAnsiTheme="minorEastAsia" w:eastAsiaTheme="minorEastAsia" w:cstheme="minorEastAsia"/>
                <w:sz w:val="21"/>
                <w:szCs w:val="21"/>
              </w:rPr>
            </w:pPr>
          </w:p>
        </w:tc>
      </w:tr>
      <w:tr w14:paraId="6C3D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3CE6B6B">
            <w:pPr>
              <w:pStyle w:val="23"/>
              <w:spacing w:line="240" w:lineRule="atLeast"/>
              <w:ind w:left="3920"/>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1557" w:type="dxa"/>
            <w:noWrap w:val="0"/>
            <w:vAlign w:val="center"/>
          </w:tcPr>
          <w:p w14:paraId="4B72F80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总计</w:t>
            </w:r>
          </w:p>
        </w:tc>
        <w:tc>
          <w:tcPr>
            <w:tcW w:w="6832" w:type="dxa"/>
            <w:gridSpan w:val="4"/>
            <w:noWrap w:val="0"/>
            <w:vAlign w:val="top"/>
          </w:tcPr>
          <w:p w14:paraId="328BDA49">
            <w:pPr>
              <w:rPr>
                <w:rFonts w:hint="eastAsia" w:asciiTheme="minorEastAsia" w:hAnsiTheme="minorEastAsia" w:eastAsiaTheme="minorEastAsia" w:cstheme="minorEastAsia"/>
                <w:sz w:val="21"/>
                <w:szCs w:val="21"/>
              </w:rPr>
            </w:pPr>
          </w:p>
        </w:tc>
      </w:tr>
    </w:tbl>
    <w:p w14:paraId="337D3BFE">
      <w:pPr>
        <w:snapToGrid w:val="0"/>
        <w:spacing w:line="500" w:lineRule="exact"/>
        <w:ind w:firstLine="480" w:firstLineChars="200"/>
        <w:rPr>
          <w:rFonts w:hint="eastAsia" w:asciiTheme="minorEastAsia" w:hAnsiTheme="minorEastAsia" w:eastAsiaTheme="minorEastAsia" w:cstheme="minorEastAsia"/>
          <w:sz w:val="24"/>
          <w:szCs w:val="28"/>
        </w:rPr>
      </w:pPr>
    </w:p>
    <w:p w14:paraId="02BEEDF3">
      <w:pPr>
        <w:snapToGrid w:val="0"/>
        <w:spacing w:line="5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注：1.供应商应完整填写本表。</w:t>
      </w:r>
    </w:p>
    <w:p w14:paraId="002150C0">
      <w:pPr>
        <w:snapToGrid w:val="0"/>
        <w:spacing w:line="500" w:lineRule="exac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        2.该表可扩展</w:t>
      </w:r>
      <w:bookmarkStart w:id="335" w:name="OLE_LINK1"/>
      <w:bookmarkStart w:id="336" w:name="OLE_LINK2"/>
      <w:r>
        <w:rPr>
          <w:rFonts w:hint="eastAsia" w:asciiTheme="minorEastAsia" w:hAnsiTheme="minorEastAsia" w:eastAsiaTheme="minorEastAsia" w:cstheme="minorEastAsia"/>
          <w:sz w:val="24"/>
          <w:szCs w:val="28"/>
        </w:rPr>
        <w:t>。</w:t>
      </w:r>
      <w:bookmarkEnd w:id="335"/>
      <w:bookmarkEnd w:id="336"/>
    </w:p>
    <w:p w14:paraId="32EEE214">
      <w:pPr>
        <w:pStyle w:val="38"/>
        <w:spacing w:line="360" w:lineRule="auto"/>
        <w:rPr>
          <w:rFonts w:hint="eastAsia" w:asciiTheme="minorEastAsia" w:hAnsiTheme="minorEastAsia" w:eastAsiaTheme="minorEastAsia" w:cstheme="minorEastAsia"/>
          <w:sz w:val="24"/>
          <w:szCs w:val="24"/>
        </w:rPr>
      </w:pPr>
    </w:p>
    <w:p w14:paraId="033455F2">
      <w:pPr>
        <w:pStyle w:val="38"/>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2ADD8A6E">
      <w:pPr>
        <w:rPr>
          <w:rFonts w:hint="eastAsia" w:asciiTheme="minorEastAsia" w:hAnsiTheme="minorEastAsia" w:eastAsiaTheme="minorEastAsia" w:cstheme="minorEastAsia"/>
        </w:rPr>
      </w:pPr>
    </w:p>
    <w:p w14:paraId="134BD481">
      <w:pPr>
        <w:rPr>
          <w:rFonts w:hint="eastAsia" w:asciiTheme="minorEastAsia" w:hAnsiTheme="minorEastAsia" w:eastAsiaTheme="minorEastAsia" w:cstheme="minorEastAsia"/>
        </w:rPr>
      </w:pPr>
    </w:p>
    <w:p w14:paraId="38743EBF">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 xml:space="preserve">                                             供应商名称（公章）或自然人签署：</w:t>
      </w:r>
    </w:p>
    <w:p w14:paraId="071C74AB">
      <w:pPr>
        <w:spacing w:line="360" w:lineRule="auto"/>
        <w:ind w:right="480" w:firstLine="6480" w:firstLineChars="2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p w14:paraId="477048E1">
      <w:pPr>
        <w:snapToGrid w:val="0"/>
        <w:spacing w:line="360" w:lineRule="auto"/>
        <w:ind w:firstLine="480" w:firstLineChars="200"/>
        <w:rPr>
          <w:rFonts w:hint="eastAsia" w:asciiTheme="minorEastAsia" w:hAnsiTheme="minorEastAsia" w:eastAsiaTheme="minorEastAsia" w:cstheme="minorEastAsia"/>
          <w:sz w:val="24"/>
          <w:szCs w:val="24"/>
          <w:bdr w:val="single" w:color="auto" w:sz="4" w:space="0"/>
        </w:rPr>
        <w:sectPr>
          <w:headerReference r:id="rId11" w:type="default"/>
          <w:pgSz w:w="11907" w:h="16840"/>
          <w:pgMar w:top="1134" w:right="1191" w:bottom="1134" w:left="1304" w:header="851" w:footer="992" w:gutter="0"/>
          <w:pgNumType w:fmt="numberInDash"/>
          <w:cols w:space="720" w:num="1"/>
          <w:docGrid w:linePitch="380" w:charSpace="-5735"/>
        </w:sectPr>
      </w:pPr>
    </w:p>
    <w:p w14:paraId="5EE0DE41">
      <w:pPr>
        <w:pStyle w:val="4"/>
        <w:adjustRightInd w:val="0"/>
        <w:snapToGrid w:val="0"/>
        <w:spacing w:before="0" w:after="0" w:line="400" w:lineRule="exact"/>
        <w:ind w:firstLine="482" w:firstLineChars="200"/>
        <w:rPr>
          <w:rFonts w:hint="eastAsia" w:asciiTheme="minorEastAsia" w:hAnsiTheme="minorEastAsia" w:eastAsiaTheme="minorEastAsia" w:cstheme="minorEastAsia"/>
          <w:sz w:val="24"/>
        </w:rPr>
      </w:pPr>
      <w:bookmarkStart w:id="337" w:name="_Toc313888361"/>
      <w:bookmarkStart w:id="338" w:name="_Toc106030907"/>
      <w:bookmarkStart w:id="339" w:name="_Toc76462351"/>
      <w:bookmarkStart w:id="340" w:name="_Toc29766"/>
      <w:bookmarkStart w:id="341" w:name="_Toc19535"/>
      <w:bookmarkStart w:id="342" w:name="_Toc342913420"/>
      <w:bookmarkStart w:id="343" w:name="_Toc10073"/>
      <w:bookmarkStart w:id="344" w:name="_Toc18506"/>
      <w:bookmarkStart w:id="345" w:name="_Toc29495"/>
      <w:bookmarkStart w:id="346" w:name="_Toc313008357"/>
      <w:bookmarkStart w:id="347" w:name="_Toc11753"/>
      <w:r>
        <w:rPr>
          <w:rFonts w:hint="eastAsia" w:asciiTheme="minorEastAsia" w:hAnsiTheme="minorEastAsia" w:eastAsiaTheme="minorEastAsia" w:cstheme="minorEastAsia"/>
          <w:sz w:val="24"/>
        </w:rPr>
        <w:t>二、服务部分</w:t>
      </w:r>
      <w:bookmarkEnd w:id="337"/>
      <w:bookmarkEnd w:id="338"/>
      <w:bookmarkEnd w:id="339"/>
      <w:bookmarkEnd w:id="340"/>
      <w:bookmarkEnd w:id="341"/>
      <w:bookmarkEnd w:id="342"/>
      <w:bookmarkEnd w:id="343"/>
      <w:bookmarkEnd w:id="344"/>
      <w:bookmarkEnd w:id="345"/>
      <w:bookmarkEnd w:id="346"/>
      <w:bookmarkEnd w:id="347"/>
    </w:p>
    <w:p w14:paraId="022FDCE3">
      <w:pPr>
        <w:tabs>
          <w:tab w:val="left" w:pos="6300"/>
        </w:tabs>
        <w:snapToGrid w:val="0"/>
        <w:spacing w:line="400" w:lineRule="exact"/>
        <w:ind w:firstLine="48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 w:val="24"/>
          <w:szCs w:val="24"/>
        </w:rPr>
        <w:t>（一）服务响应偏离表</w:t>
      </w:r>
    </w:p>
    <w:p w14:paraId="38594F5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项目号：                                </w:t>
      </w:r>
    </w:p>
    <w:p w14:paraId="5808D87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磋商项目名称：</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14:paraId="7DC79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noWrap w:val="0"/>
            <w:vAlign w:val="center"/>
          </w:tcPr>
          <w:p w14:paraId="686F9F57">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541" w:type="pct"/>
            <w:noWrap w:val="0"/>
            <w:vAlign w:val="center"/>
          </w:tcPr>
          <w:p w14:paraId="4F2FF8B4">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采购需求</w:t>
            </w:r>
          </w:p>
        </w:tc>
        <w:tc>
          <w:tcPr>
            <w:tcW w:w="1600" w:type="pct"/>
            <w:noWrap w:val="0"/>
            <w:vAlign w:val="center"/>
          </w:tcPr>
          <w:p w14:paraId="24224022">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响应情况</w:t>
            </w:r>
          </w:p>
        </w:tc>
        <w:tc>
          <w:tcPr>
            <w:tcW w:w="1199" w:type="pct"/>
            <w:noWrap w:val="0"/>
            <w:vAlign w:val="center"/>
          </w:tcPr>
          <w:p w14:paraId="3E6BD935">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差异说明</w:t>
            </w:r>
          </w:p>
        </w:tc>
      </w:tr>
      <w:tr w14:paraId="58050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46C5AEBF">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1541" w:type="pct"/>
            <w:noWrap w:val="0"/>
            <w:vAlign w:val="center"/>
          </w:tcPr>
          <w:p w14:paraId="243B9673">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1600" w:type="pct"/>
            <w:noWrap w:val="0"/>
            <w:vAlign w:val="center"/>
          </w:tcPr>
          <w:p w14:paraId="4CF0DC77">
            <w:pPr>
              <w:tabs>
                <w:tab w:val="left" w:pos="6300"/>
              </w:tabs>
              <w:snapToGrid w:val="0"/>
              <w:spacing w:line="500" w:lineRule="exact"/>
              <w:outlineLvl w:val="0"/>
              <w:rPr>
                <w:rFonts w:hint="eastAsia" w:asciiTheme="minorEastAsia" w:hAnsiTheme="minorEastAsia" w:eastAsiaTheme="minorEastAsia" w:cstheme="minorEastAsia"/>
                <w:sz w:val="21"/>
                <w:szCs w:val="21"/>
              </w:rPr>
            </w:pPr>
          </w:p>
        </w:tc>
        <w:tc>
          <w:tcPr>
            <w:tcW w:w="1199" w:type="pct"/>
            <w:noWrap w:val="0"/>
            <w:vAlign w:val="center"/>
          </w:tcPr>
          <w:p w14:paraId="6DA6C46C">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14:paraId="78E10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79311580">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1541" w:type="pct"/>
            <w:noWrap w:val="0"/>
            <w:vAlign w:val="center"/>
          </w:tcPr>
          <w:p w14:paraId="7A7BBFB4">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1600" w:type="pct"/>
            <w:noWrap w:val="0"/>
            <w:vAlign w:val="center"/>
          </w:tcPr>
          <w:p w14:paraId="60D5D5CF">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1199" w:type="pct"/>
            <w:noWrap w:val="0"/>
            <w:vAlign w:val="center"/>
          </w:tcPr>
          <w:p w14:paraId="786FEA75">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14:paraId="13FAD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498F9CEC">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1541" w:type="pct"/>
            <w:noWrap w:val="0"/>
            <w:vAlign w:val="center"/>
          </w:tcPr>
          <w:p w14:paraId="7F1894D1">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1600" w:type="pct"/>
            <w:noWrap w:val="0"/>
            <w:vAlign w:val="center"/>
          </w:tcPr>
          <w:p w14:paraId="0B6F207B">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1199" w:type="pct"/>
            <w:noWrap w:val="0"/>
            <w:vAlign w:val="center"/>
          </w:tcPr>
          <w:p w14:paraId="7FAE8DF1">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14:paraId="0D110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144CEE99">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1541" w:type="pct"/>
            <w:noWrap w:val="0"/>
            <w:vAlign w:val="center"/>
          </w:tcPr>
          <w:p w14:paraId="766704D3">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1600" w:type="pct"/>
            <w:noWrap w:val="0"/>
            <w:vAlign w:val="center"/>
          </w:tcPr>
          <w:p w14:paraId="2B47CAD9">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1199" w:type="pct"/>
            <w:noWrap w:val="0"/>
            <w:vAlign w:val="center"/>
          </w:tcPr>
          <w:p w14:paraId="3033F4E1">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14:paraId="6618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71CD8EED">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1541" w:type="pct"/>
            <w:noWrap w:val="0"/>
            <w:vAlign w:val="center"/>
          </w:tcPr>
          <w:p w14:paraId="00E09686">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1600" w:type="pct"/>
            <w:noWrap w:val="0"/>
            <w:vAlign w:val="center"/>
          </w:tcPr>
          <w:p w14:paraId="115CA4B0">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1199" w:type="pct"/>
            <w:noWrap w:val="0"/>
            <w:vAlign w:val="center"/>
          </w:tcPr>
          <w:p w14:paraId="4FC8DDF5">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14:paraId="5D03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140A55F4">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1541" w:type="pct"/>
            <w:noWrap w:val="0"/>
            <w:vAlign w:val="center"/>
          </w:tcPr>
          <w:p w14:paraId="17C341D3">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1600" w:type="pct"/>
            <w:noWrap w:val="0"/>
            <w:vAlign w:val="center"/>
          </w:tcPr>
          <w:p w14:paraId="359A7C1A">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1199" w:type="pct"/>
            <w:noWrap w:val="0"/>
            <w:vAlign w:val="center"/>
          </w:tcPr>
          <w:p w14:paraId="623B9AF1">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14:paraId="7CFDA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78D6ECB2">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1541" w:type="pct"/>
            <w:noWrap w:val="0"/>
            <w:vAlign w:val="center"/>
          </w:tcPr>
          <w:p w14:paraId="6DFAB7B3">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1600" w:type="pct"/>
            <w:noWrap w:val="0"/>
            <w:vAlign w:val="center"/>
          </w:tcPr>
          <w:p w14:paraId="6A868220">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1199" w:type="pct"/>
            <w:noWrap w:val="0"/>
            <w:vAlign w:val="center"/>
          </w:tcPr>
          <w:p w14:paraId="1455FBAF">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14:paraId="56B3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38463EE2">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1541" w:type="pct"/>
            <w:noWrap w:val="0"/>
            <w:vAlign w:val="center"/>
          </w:tcPr>
          <w:p w14:paraId="09BA9EF9">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1600" w:type="pct"/>
            <w:noWrap w:val="0"/>
            <w:vAlign w:val="center"/>
          </w:tcPr>
          <w:p w14:paraId="2532FE4F">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1199" w:type="pct"/>
            <w:noWrap w:val="0"/>
            <w:vAlign w:val="center"/>
          </w:tcPr>
          <w:p w14:paraId="265B3F30">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14:paraId="36F84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258C8D13">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1541" w:type="pct"/>
            <w:noWrap w:val="0"/>
            <w:vAlign w:val="center"/>
          </w:tcPr>
          <w:p w14:paraId="481E8DF8">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1600" w:type="pct"/>
            <w:noWrap w:val="0"/>
            <w:vAlign w:val="center"/>
          </w:tcPr>
          <w:p w14:paraId="31FA1FF2">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1199" w:type="pct"/>
            <w:noWrap w:val="0"/>
            <w:vAlign w:val="center"/>
          </w:tcPr>
          <w:p w14:paraId="085FDF7B">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14:paraId="00D94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150A0126">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1541" w:type="pct"/>
            <w:noWrap w:val="0"/>
            <w:vAlign w:val="center"/>
          </w:tcPr>
          <w:p w14:paraId="387BB892">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1600" w:type="pct"/>
            <w:noWrap w:val="0"/>
            <w:vAlign w:val="center"/>
          </w:tcPr>
          <w:p w14:paraId="42A6970F">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1199" w:type="pct"/>
            <w:noWrap w:val="0"/>
            <w:vAlign w:val="center"/>
          </w:tcPr>
          <w:p w14:paraId="3DAEB0BA">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bl>
    <w:p w14:paraId="2ACC5AA0">
      <w:pPr>
        <w:spacing w:line="500" w:lineRule="exact"/>
        <w:ind w:firstLine="600" w:firstLineChars="25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供应商：                            </w:t>
      </w:r>
      <w:r>
        <w:rPr>
          <w:rFonts w:hint="eastAsia" w:asciiTheme="minorEastAsia" w:hAnsiTheme="minorEastAsia" w:eastAsiaTheme="minorEastAsia" w:cstheme="minorEastAsia"/>
          <w:sz w:val="24"/>
          <w:szCs w:val="24"/>
        </w:rPr>
        <w:t>法定代表人（或其授权代表）或自然人：</w:t>
      </w:r>
    </w:p>
    <w:p w14:paraId="50CB2E88">
      <w:pPr>
        <w:spacing w:line="500" w:lineRule="exac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    </w:t>
      </w:r>
    </w:p>
    <w:p w14:paraId="305DFFF7">
      <w:pPr>
        <w:spacing w:line="500" w:lineRule="exact"/>
        <w:ind w:firstLine="720" w:firstLineChars="3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（供应商公章）                               （签署或盖章）</w:t>
      </w:r>
    </w:p>
    <w:p w14:paraId="6980F2E2">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8"/>
        </w:rPr>
        <w:t xml:space="preserve">                                              年     月     日</w:t>
      </w:r>
    </w:p>
    <w:p w14:paraId="6CCF222A">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14:paraId="3B394AA8">
      <w:pPr>
        <w:tabs>
          <w:tab w:val="left" w:pos="630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szCs w:val="24"/>
        </w:rPr>
        <w:t>本表即为对本项目“第二篇  项目服务需求”中所列条款进行比较和响应；</w:t>
      </w:r>
    </w:p>
    <w:p w14:paraId="5F83A7B2">
      <w:pPr>
        <w:snapToGrid w:val="0"/>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2.本表可扩展。</w:t>
      </w:r>
    </w:p>
    <w:p w14:paraId="286E4F31">
      <w:pPr>
        <w:tabs>
          <w:tab w:val="left" w:pos="6300"/>
        </w:tabs>
        <w:snapToGrid w:val="0"/>
        <w:spacing w:line="400" w:lineRule="exact"/>
        <w:ind w:firstLine="56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br w:type="page"/>
      </w:r>
      <w:r>
        <w:rPr>
          <w:rFonts w:hint="eastAsia" w:asciiTheme="minorEastAsia" w:hAnsiTheme="minorEastAsia" w:eastAsiaTheme="minorEastAsia" w:cstheme="minorEastAsia"/>
          <w:sz w:val="24"/>
          <w:szCs w:val="24"/>
        </w:rPr>
        <w:t>（二）其他</w:t>
      </w:r>
      <w:r>
        <w:rPr>
          <w:rFonts w:hint="eastAsia" w:asciiTheme="minorEastAsia" w:hAnsiTheme="minorEastAsia" w:eastAsiaTheme="minorEastAsia" w:cstheme="minorEastAsia"/>
          <w:sz w:val="24"/>
          <w:szCs w:val="24"/>
          <w:lang w:eastAsia="zh-CN"/>
        </w:rPr>
        <w:t>评审</w:t>
      </w:r>
      <w:r>
        <w:rPr>
          <w:rFonts w:hint="eastAsia" w:asciiTheme="minorEastAsia" w:hAnsiTheme="minorEastAsia" w:eastAsiaTheme="minorEastAsia" w:cstheme="minorEastAsia"/>
          <w:sz w:val="24"/>
          <w:szCs w:val="24"/>
        </w:rPr>
        <w:t>资料（格式自定）</w:t>
      </w:r>
    </w:p>
    <w:p w14:paraId="572216E9">
      <w:pPr>
        <w:pStyle w:val="4"/>
        <w:adjustRightInd w:val="0"/>
        <w:snapToGrid w:val="0"/>
        <w:spacing w:before="0" w:after="0" w:line="400" w:lineRule="exact"/>
        <w:ind w:firstLine="64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val="0"/>
        </w:rPr>
        <w:br w:type="page"/>
      </w:r>
      <w:bookmarkStart w:id="348" w:name="_Toc8401"/>
      <w:bookmarkStart w:id="349" w:name="_Toc106030908"/>
      <w:bookmarkStart w:id="350" w:name="_Toc76462352"/>
      <w:bookmarkStart w:id="351" w:name="_Toc3329"/>
      <w:bookmarkStart w:id="352" w:name="_Toc30533"/>
      <w:bookmarkStart w:id="353" w:name="_Toc313888362"/>
      <w:bookmarkStart w:id="354" w:name="_Toc342913421"/>
      <w:bookmarkStart w:id="355" w:name="_Toc313008358"/>
      <w:bookmarkStart w:id="356" w:name="_Toc20208"/>
      <w:bookmarkStart w:id="357" w:name="_Toc31528"/>
      <w:bookmarkStart w:id="358" w:name="_Toc25593"/>
      <w:r>
        <w:rPr>
          <w:rFonts w:hint="eastAsia" w:asciiTheme="minorEastAsia" w:hAnsiTheme="minorEastAsia" w:eastAsiaTheme="minorEastAsia" w:cstheme="minorEastAsia"/>
          <w:sz w:val="24"/>
        </w:rPr>
        <w:t>三、商务部分</w:t>
      </w:r>
      <w:bookmarkEnd w:id="348"/>
      <w:bookmarkEnd w:id="349"/>
      <w:bookmarkEnd w:id="350"/>
      <w:bookmarkEnd w:id="351"/>
      <w:bookmarkEnd w:id="352"/>
      <w:bookmarkEnd w:id="353"/>
      <w:bookmarkEnd w:id="354"/>
      <w:bookmarkEnd w:id="355"/>
      <w:bookmarkEnd w:id="356"/>
      <w:bookmarkEnd w:id="357"/>
      <w:bookmarkEnd w:id="358"/>
    </w:p>
    <w:p w14:paraId="02A1EFEF">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（一）商务响应偏离表</w:t>
      </w:r>
    </w:p>
    <w:p w14:paraId="45CEA0F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项目号：                                </w:t>
      </w:r>
    </w:p>
    <w:p w14:paraId="05DA84F4">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磋商项目名称： </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739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06B374D6">
            <w:pPr>
              <w:snapToGrid w:val="0"/>
              <w:spacing w:line="360" w:lineRule="auto"/>
              <w:ind w:firstLine="465"/>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序号</w:t>
            </w:r>
          </w:p>
        </w:tc>
        <w:tc>
          <w:tcPr>
            <w:tcW w:w="3179" w:type="dxa"/>
            <w:noWrap w:val="0"/>
            <w:vAlign w:val="center"/>
          </w:tcPr>
          <w:p w14:paraId="26BADEDD">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磋商项目商务需求</w:t>
            </w:r>
          </w:p>
        </w:tc>
        <w:tc>
          <w:tcPr>
            <w:tcW w:w="2434" w:type="dxa"/>
            <w:noWrap w:val="0"/>
            <w:vAlign w:val="center"/>
          </w:tcPr>
          <w:p w14:paraId="3C34D519">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响应情况</w:t>
            </w:r>
          </w:p>
        </w:tc>
        <w:tc>
          <w:tcPr>
            <w:tcW w:w="2355" w:type="dxa"/>
            <w:noWrap w:val="0"/>
            <w:vAlign w:val="center"/>
          </w:tcPr>
          <w:p w14:paraId="52C03238">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偏离说明</w:t>
            </w:r>
          </w:p>
        </w:tc>
      </w:tr>
      <w:tr w14:paraId="148DC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3B85C7E">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c>
          <w:tcPr>
            <w:tcW w:w="3179" w:type="dxa"/>
            <w:noWrap w:val="0"/>
            <w:vAlign w:val="center"/>
          </w:tcPr>
          <w:p w14:paraId="0A58BFDF">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c>
          <w:tcPr>
            <w:tcW w:w="2434" w:type="dxa"/>
            <w:noWrap w:val="0"/>
            <w:vAlign w:val="center"/>
          </w:tcPr>
          <w:p w14:paraId="73F7D831">
            <w:pPr>
              <w:tabs>
                <w:tab w:val="left" w:pos="6300"/>
              </w:tabs>
              <w:snapToGrid w:val="0"/>
              <w:spacing w:line="360" w:lineRule="auto"/>
              <w:outlineLvl w:val="0"/>
              <w:rPr>
                <w:rFonts w:hint="eastAsia" w:asciiTheme="minorEastAsia" w:hAnsiTheme="minorEastAsia" w:eastAsiaTheme="minorEastAsia" w:cstheme="minorEastAsia"/>
                <w:sz w:val="21"/>
                <w:szCs w:val="24"/>
              </w:rPr>
            </w:pPr>
          </w:p>
        </w:tc>
        <w:tc>
          <w:tcPr>
            <w:tcW w:w="2355" w:type="dxa"/>
            <w:noWrap w:val="0"/>
            <w:vAlign w:val="center"/>
          </w:tcPr>
          <w:p w14:paraId="0C521A21">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r>
      <w:tr w14:paraId="7CB4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DF5CCBD">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c>
          <w:tcPr>
            <w:tcW w:w="3179" w:type="dxa"/>
            <w:noWrap w:val="0"/>
            <w:vAlign w:val="center"/>
          </w:tcPr>
          <w:p w14:paraId="034A9BCF">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c>
          <w:tcPr>
            <w:tcW w:w="2434" w:type="dxa"/>
            <w:noWrap w:val="0"/>
            <w:vAlign w:val="center"/>
          </w:tcPr>
          <w:p w14:paraId="396B70BB">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c>
          <w:tcPr>
            <w:tcW w:w="2355" w:type="dxa"/>
            <w:noWrap w:val="0"/>
            <w:vAlign w:val="center"/>
          </w:tcPr>
          <w:p w14:paraId="4F4FB751">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r>
      <w:tr w14:paraId="2FFF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DBE6D8C">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c>
          <w:tcPr>
            <w:tcW w:w="3179" w:type="dxa"/>
            <w:noWrap w:val="0"/>
            <w:vAlign w:val="center"/>
          </w:tcPr>
          <w:p w14:paraId="7E087689">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c>
          <w:tcPr>
            <w:tcW w:w="2434" w:type="dxa"/>
            <w:noWrap w:val="0"/>
            <w:vAlign w:val="center"/>
          </w:tcPr>
          <w:p w14:paraId="3064E4AB">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c>
          <w:tcPr>
            <w:tcW w:w="2355" w:type="dxa"/>
            <w:noWrap w:val="0"/>
            <w:vAlign w:val="center"/>
          </w:tcPr>
          <w:p w14:paraId="7569DA65">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r>
      <w:tr w14:paraId="7194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50AC952">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c>
          <w:tcPr>
            <w:tcW w:w="3179" w:type="dxa"/>
            <w:noWrap w:val="0"/>
            <w:vAlign w:val="center"/>
          </w:tcPr>
          <w:p w14:paraId="336A62C2">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c>
          <w:tcPr>
            <w:tcW w:w="2434" w:type="dxa"/>
            <w:noWrap w:val="0"/>
            <w:vAlign w:val="center"/>
          </w:tcPr>
          <w:p w14:paraId="71A5FE33">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c>
          <w:tcPr>
            <w:tcW w:w="2355" w:type="dxa"/>
            <w:noWrap w:val="0"/>
            <w:vAlign w:val="center"/>
          </w:tcPr>
          <w:p w14:paraId="679E677C">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r>
      <w:tr w14:paraId="4BA8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B8E97C3">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c>
          <w:tcPr>
            <w:tcW w:w="3179" w:type="dxa"/>
            <w:noWrap w:val="0"/>
            <w:vAlign w:val="center"/>
          </w:tcPr>
          <w:p w14:paraId="43934D44">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c>
          <w:tcPr>
            <w:tcW w:w="2434" w:type="dxa"/>
            <w:noWrap w:val="0"/>
            <w:vAlign w:val="center"/>
          </w:tcPr>
          <w:p w14:paraId="4DBE363F">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c>
          <w:tcPr>
            <w:tcW w:w="2355" w:type="dxa"/>
            <w:noWrap w:val="0"/>
            <w:vAlign w:val="center"/>
          </w:tcPr>
          <w:p w14:paraId="46DC76E3">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r>
      <w:tr w14:paraId="78F4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2F24AB2">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c>
          <w:tcPr>
            <w:tcW w:w="3179" w:type="dxa"/>
            <w:noWrap w:val="0"/>
            <w:vAlign w:val="center"/>
          </w:tcPr>
          <w:p w14:paraId="1CDC3E9E">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c>
          <w:tcPr>
            <w:tcW w:w="2434" w:type="dxa"/>
            <w:noWrap w:val="0"/>
            <w:vAlign w:val="center"/>
          </w:tcPr>
          <w:p w14:paraId="555F8822">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c>
          <w:tcPr>
            <w:tcW w:w="2355" w:type="dxa"/>
            <w:noWrap w:val="0"/>
            <w:vAlign w:val="center"/>
          </w:tcPr>
          <w:p w14:paraId="1F67FAA7">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r>
    </w:tbl>
    <w:p w14:paraId="23838779">
      <w:pPr>
        <w:snapToGrid w:val="0"/>
        <w:spacing w:line="360" w:lineRule="auto"/>
        <w:ind w:firstLine="465"/>
        <w:rPr>
          <w:rFonts w:hint="eastAsia" w:asciiTheme="minorEastAsia" w:hAnsiTheme="minorEastAsia" w:eastAsiaTheme="minorEastAsia" w:cstheme="minorEastAsia"/>
          <w:sz w:val="24"/>
          <w:szCs w:val="24"/>
        </w:rPr>
      </w:pPr>
    </w:p>
    <w:p w14:paraId="2B6EEF4A">
      <w:pPr>
        <w:spacing w:line="500" w:lineRule="exact"/>
        <w:ind w:firstLine="600" w:firstLineChars="25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供应商：                          </w:t>
      </w:r>
      <w:r>
        <w:rPr>
          <w:rFonts w:hint="eastAsia" w:asciiTheme="minorEastAsia" w:hAnsiTheme="minorEastAsia" w:eastAsiaTheme="minorEastAsia" w:cstheme="minorEastAsia"/>
          <w:sz w:val="24"/>
          <w:szCs w:val="24"/>
        </w:rPr>
        <w:t>法定代表人（或其授权代表）或自然人：</w:t>
      </w:r>
    </w:p>
    <w:p w14:paraId="607B978C">
      <w:pPr>
        <w:spacing w:line="500" w:lineRule="exac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    </w:t>
      </w:r>
    </w:p>
    <w:p w14:paraId="58D21B22">
      <w:pPr>
        <w:spacing w:line="500" w:lineRule="exact"/>
        <w:ind w:firstLine="360" w:firstLineChars="15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（供应商公章）                                 （签署或盖章）</w:t>
      </w:r>
    </w:p>
    <w:p w14:paraId="3C22C572">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8"/>
        </w:rPr>
        <w:t xml:space="preserve">                                            年     月     日</w:t>
      </w:r>
    </w:p>
    <w:p w14:paraId="0551A17E">
      <w:pPr>
        <w:tabs>
          <w:tab w:val="left" w:pos="6300"/>
        </w:tabs>
        <w:snapToGrid w:val="0"/>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14:paraId="06833592">
      <w:pPr>
        <w:tabs>
          <w:tab w:val="left" w:pos="6300"/>
        </w:tabs>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szCs w:val="24"/>
        </w:rPr>
        <w:t>本表即为对本项目“第三篇  项目商务需求”中所列条款进行比较和响应；</w:t>
      </w:r>
    </w:p>
    <w:p w14:paraId="53D6139E">
      <w:pPr>
        <w:snapToGrid w:val="0"/>
        <w:spacing w:line="400" w:lineRule="exact"/>
        <w:ind w:firstLine="480" w:firstLineChars="200"/>
        <w:rPr>
          <w:rFonts w:hint="eastAsia" w:asciiTheme="minorEastAsia" w:hAnsiTheme="minorEastAsia" w:eastAsiaTheme="minorEastAsia" w:cstheme="minorEastAsia"/>
          <w:b/>
        </w:rPr>
        <w:sectPr>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eastAsiaTheme="minorEastAsia" w:cstheme="minorEastAsia"/>
          <w:sz w:val="24"/>
        </w:rPr>
        <w:t>2.本表可扩展。</w:t>
      </w:r>
    </w:p>
    <w:p w14:paraId="0FCDD673">
      <w:pPr>
        <w:snapToGrid w:val="0"/>
        <w:spacing w:line="400" w:lineRule="exact"/>
        <w:ind w:firstLine="480" w:firstLineChars="200"/>
        <w:rPr>
          <w:rFonts w:hint="eastAsia" w:asciiTheme="minorEastAsia" w:hAnsiTheme="minorEastAsia" w:eastAsiaTheme="minorEastAsia" w:cstheme="minorEastAsia"/>
          <w:sz w:val="24"/>
          <w:szCs w:val="24"/>
        </w:rPr>
      </w:pPr>
      <w:bookmarkStart w:id="359" w:name="_Toc283382459"/>
      <w:r>
        <w:rPr>
          <w:rFonts w:hint="eastAsia" w:asciiTheme="minorEastAsia" w:hAnsiTheme="minorEastAsia" w:eastAsiaTheme="minorEastAsia" w:cstheme="minorEastAsia"/>
          <w:sz w:val="24"/>
          <w:szCs w:val="24"/>
        </w:rPr>
        <w:t>（二）其它</w:t>
      </w:r>
      <w:r>
        <w:rPr>
          <w:rFonts w:hint="eastAsia" w:asciiTheme="minorEastAsia" w:hAnsiTheme="minorEastAsia" w:eastAsiaTheme="minorEastAsia" w:cstheme="minorEastAsia"/>
          <w:sz w:val="24"/>
          <w:szCs w:val="24"/>
          <w:lang w:eastAsia="zh-CN"/>
        </w:rPr>
        <w:t>商务评审资料</w:t>
      </w:r>
      <w:r>
        <w:rPr>
          <w:rFonts w:hint="eastAsia" w:asciiTheme="minorEastAsia" w:hAnsiTheme="minorEastAsia" w:eastAsiaTheme="minorEastAsia" w:cstheme="minorEastAsia"/>
          <w:sz w:val="24"/>
          <w:szCs w:val="24"/>
        </w:rPr>
        <w:t>（格式自定）</w:t>
      </w:r>
    </w:p>
    <w:p w14:paraId="6E1D9C05">
      <w:pPr>
        <w:snapToGrid w:val="0"/>
        <w:spacing w:line="400" w:lineRule="exact"/>
        <w:ind w:firstLine="480" w:firstLineChars="200"/>
        <w:rPr>
          <w:rFonts w:hint="eastAsia" w:asciiTheme="minorEastAsia" w:hAnsiTheme="minorEastAsia" w:eastAsiaTheme="minorEastAsia" w:cstheme="minorEastAsia"/>
          <w:sz w:val="24"/>
          <w:szCs w:val="24"/>
        </w:rPr>
      </w:pPr>
    </w:p>
    <w:p w14:paraId="44ADB8AE">
      <w:pPr>
        <w:pStyle w:val="4"/>
        <w:adjustRightInd w:val="0"/>
        <w:snapToGrid w:val="0"/>
        <w:spacing w:before="0" w:after="0" w:line="400" w:lineRule="exact"/>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br w:type="page"/>
      </w:r>
      <w:bookmarkEnd w:id="359"/>
      <w:bookmarkStart w:id="360" w:name="_Toc342913422"/>
      <w:bookmarkStart w:id="361" w:name="_Toc18787"/>
      <w:bookmarkStart w:id="362" w:name="_Toc313008359"/>
      <w:bookmarkStart w:id="363" w:name="_Toc313888363"/>
      <w:bookmarkStart w:id="364" w:name="_Toc15094"/>
      <w:bookmarkStart w:id="365" w:name="_Toc106030909"/>
      <w:bookmarkStart w:id="366" w:name="_Toc13868"/>
      <w:bookmarkStart w:id="367" w:name="_Toc30540"/>
      <w:bookmarkStart w:id="368" w:name="_Toc76462353"/>
      <w:bookmarkStart w:id="369" w:name="_Toc28692"/>
      <w:bookmarkStart w:id="370" w:name="_Toc21102"/>
      <w:r>
        <w:rPr>
          <w:rFonts w:hint="eastAsia" w:asciiTheme="minorEastAsia" w:hAnsiTheme="minorEastAsia" w:eastAsiaTheme="minorEastAsia" w:cstheme="minorEastAsia"/>
          <w:sz w:val="24"/>
        </w:rPr>
        <w:t>四、资格条件</w:t>
      </w:r>
      <w:bookmarkEnd w:id="360"/>
      <w:bookmarkEnd w:id="361"/>
      <w:bookmarkEnd w:id="362"/>
      <w:bookmarkEnd w:id="363"/>
      <w:bookmarkEnd w:id="364"/>
      <w:bookmarkEnd w:id="365"/>
      <w:bookmarkEnd w:id="366"/>
      <w:bookmarkEnd w:id="367"/>
      <w:bookmarkEnd w:id="368"/>
      <w:bookmarkEnd w:id="369"/>
      <w:bookmarkEnd w:id="370"/>
    </w:p>
    <w:p w14:paraId="24411828">
      <w:pPr>
        <w:tabs>
          <w:tab w:val="left" w:pos="6300"/>
        </w:tabs>
        <w:snapToGrid w:val="0"/>
        <w:spacing w:line="40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（一）法人营业执照（副本）或事业单位法人证书（副本）或个体工商户营业执照或有效的自然人身份证明或社会团体法人登记证书复印件</w:t>
      </w:r>
    </w:p>
    <w:p w14:paraId="12CCBD4E">
      <w:pPr>
        <w:tabs>
          <w:tab w:val="left" w:pos="6300"/>
        </w:tabs>
        <w:snapToGrid w:val="0"/>
        <w:spacing w:line="400" w:lineRule="exact"/>
        <w:ind w:firstLine="570"/>
        <w:rPr>
          <w:rFonts w:hint="eastAsia" w:asciiTheme="minorEastAsia" w:hAnsiTheme="minorEastAsia" w:eastAsiaTheme="minorEastAsia" w:cstheme="minorEastAsia"/>
        </w:rPr>
      </w:pPr>
    </w:p>
    <w:p w14:paraId="1B2F91C7">
      <w:pPr>
        <w:tabs>
          <w:tab w:val="left" w:pos="6300"/>
        </w:tabs>
        <w:snapToGrid w:val="0"/>
        <w:spacing w:line="500" w:lineRule="exact"/>
        <w:ind w:firstLine="570"/>
        <w:rPr>
          <w:rFonts w:hint="eastAsia" w:asciiTheme="minorEastAsia" w:hAnsiTheme="minorEastAsia" w:eastAsiaTheme="minorEastAsia" w:cstheme="minorEastAsia"/>
        </w:rPr>
      </w:pPr>
    </w:p>
    <w:p w14:paraId="6FC11DF2">
      <w:pPr>
        <w:tabs>
          <w:tab w:val="left" w:pos="6300"/>
        </w:tabs>
        <w:snapToGrid w:val="0"/>
        <w:spacing w:line="500" w:lineRule="exact"/>
        <w:ind w:firstLine="570"/>
        <w:rPr>
          <w:rFonts w:hint="eastAsia" w:asciiTheme="minorEastAsia" w:hAnsiTheme="minorEastAsia" w:eastAsiaTheme="minorEastAsia" w:cstheme="minorEastAsia"/>
        </w:rPr>
      </w:pPr>
    </w:p>
    <w:p w14:paraId="662784E1">
      <w:pPr>
        <w:tabs>
          <w:tab w:val="left" w:pos="6300"/>
        </w:tabs>
        <w:snapToGrid w:val="0"/>
        <w:spacing w:line="500" w:lineRule="exact"/>
        <w:ind w:firstLine="570"/>
        <w:rPr>
          <w:rFonts w:hint="eastAsia" w:asciiTheme="minorEastAsia" w:hAnsiTheme="minorEastAsia" w:eastAsiaTheme="minorEastAsia" w:cstheme="minorEastAsia"/>
        </w:rPr>
      </w:pPr>
    </w:p>
    <w:p w14:paraId="3171D423">
      <w:pPr>
        <w:tabs>
          <w:tab w:val="left" w:pos="6300"/>
        </w:tabs>
        <w:snapToGrid w:val="0"/>
        <w:spacing w:line="500" w:lineRule="exact"/>
        <w:ind w:firstLine="570"/>
        <w:rPr>
          <w:rFonts w:hint="eastAsia" w:asciiTheme="minorEastAsia" w:hAnsiTheme="minorEastAsia" w:eastAsiaTheme="minorEastAsia" w:cstheme="minorEastAsia"/>
        </w:rPr>
      </w:pPr>
    </w:p>
    <w:p w14:paraId="0DC791B1">
      <w:pPr>
        <w:snapToGrid w:val="0"/>
        <w:spacing w:line="400" w:lineRule="exact"/>
        <w:ind w:firstLine="56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sz w:val="24"/>
          <w:szCs w:val="24"/>
        </w:rPr>
        <w:t>（二）法定代表人身份证明书（格式）</w:t>
      </w:r>
    </w:p>
    <w:p w14:paraId="46CAE480">
      <w:pPr>
        <w:tabs>
          <w:tab w:val="left" w:pos="6300"/>
        </w:tabs>
        <w:snapToGrid w:val="0"/>
        <w:spacing w:line="500" w:lineRule="exact"/>
        <w:ind w:firstLine="570"/>
        <w:rPr>
          <w:rFonts w:hint="eastAsia" w:asciiTheme="minorEastAsia" w:hAnsiTheme="minorEastAsia" w:eastAsiaTheme="minorEastAsia" w:cstheme="minorEastAsia"/>
          <w:sz w:val="24"/>
        </w:rPr>
      </w:pPr>
    </w:p>
    <w:p w14:paraId="2ECC0F05">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磋商项目名称：</w:t>
      </w:r>
      <w:r>
        <w:rPr>
          <w:rFonts w:hint="eastAsia" w:asciiTheme="minorEastAsia" w:hAnsiTheme="minorEastAsia" w:eastAsiaTheme="minorEastAsia" w:cstheme="minorEastAsia"/>
          <w:sz w:val="24"/>
          <w:u w:val="single"/>
        </w:rPr>
        <w:t xml:space="preserve">                                                </w:t>
      </w:r>
    </w:p>
    <w:p w14:paraId="01F1B023">
      <w:pPr>
        <w:tabs>
          <w:tab w:val="left" w:pos="6300"/>
        </w:tabs>
        <w:snapToGrid w:val="0"/>
        <w:spacing w:line="500" w:lineRule="exact"/>
        <w:ind w:firstLine="570"/>
        <w:rPr>
          <w:rFonts w:hint="eastAsia" w:asciiTheme="minorEastAsia" w:hAnsiTheme="minorEastAsia" w:eastAsiaTheme="minorEastAsia" w:cstheme="minorEastAsia"/>
          <w:sz w:val="24"/>
        </w:rPr>
      </w:pPr>
    </w:p>
    <w:p w14:paraId="07D9D29F">
      <w:pPr>
        <w:tabs>
          <w:tab w:val="left" w:pos="6300"/>
        </w:tabs>
        <w:snapToGrid w:val="0"/>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（采购代理机构名称）：</w:t>
      </w:r>
    </w:p>
    <w:p w14:paraId="1E27E8E7">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（法定代表人姓名）在</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（供应商名称）任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（职务名称）职务，是（供应商名称）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的法定代表人。</w:t>
      </w:r>
    </w:p>
    <w:p w14:paraId="4B499F75">
      <w:pPr>
        <w:tabs>
          <w:tab w:val="left" w:pos="6300"/>
        </w:tabs>
        <w:snapToGrid w:val="0"/>
        <w:spacing w:line="500" w:lineRule="exact"/>
        <w:ind w:firstLine="570"/>
        <w:rPr>
          <w:rFonts w:hint="eastAsia" w:asciiTheme="minorEastAsia" w:hAnsiTheme="minorEastAsia" w:eastAsiaTheme="minorEastAsia" w:cstheme="minorEastAsia"/>
          <w:sz w:val="24"/>
        </w:rPr>
      </w:pPr>
    </w:p>
    <w:p w14:paraId="2DC54879">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14:paraId="3B000F43">
      <w:pPr>
        <w:tabs>
          <w:tab w:val="left" w:pos="6300"/>
        </w:tabs>
        <w:snapToGrid w:val="0"/>
        <w:spacing w:line="500" w:lineRule="exact"/>
        <w:ind w:firstLine="570"/>
        <w:rPr>
          <w:rFonts w:hint="eastAsia" w:asciiTheme="minorEastAsia" w:hAnsiTheme="minorEastAsia" w:eastAsiaTheme="minorEastAsia" w:cstheme="minorEastAsia"/>
          <w:sz w:val="24"/>
        </w:rPr>
      </w:pPr>
    </w:p>
    <w:p w14:paraId="6AE25598">
      <w:pPr>
        <w:tabs>
          <w:tab w:val="left" w:pos="6300"/>
        </w:tabs>
        <w:snapToGrid w:val="0"/>
        <w:spacing w:line="500" w:lineRule="exact"/>
        <w:ind w:firstLine="570"/>
        <w:rPr>
          <w:rFonts w:hint="eastAsia" w:asciiTheme="minorEastAsia" w:hAnsiTheme="minorEastAsia" w:eastAsiaTheme="minorEastAsia" w:cstheme="minorEastAsia"/>
          <w:sz w:val="24"/>
        </w:rPr>
      </w:pPr>
    </w:p>
    <w:p w14:paraId="44C3C615">
      <w:pPr>
        <w:tabs>
          <w:tab w:val="left" w:pos="6300"/>
        </w:tabs>
        <w:snapToGrid w:val="0"/>
        <w:spacing w:line="500" w:lineRule="exact"/>
        <w:ind w:firstLine="570"/>
        <w:rPr>
          <w:rFonts w:hint="eastAsia" w:asciiTheme="minorEastAsia" w:hAnsiTheme="minorEastAsia" w:eastAsiaTheme="minorEastAsia" w:cstheme="minorEastAsia"/>
          <w:sz w:val="24"/>
        </w:rPr>
      </w:pPr>
    </w:p>
    <w:p w14:paraId="0135E12B">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（供应商公章）</w:t>
      </w:r>
    </w:p>
    <w:p w14:paraId="5BD7FD47">
      <w:pPr>
        <w:tabs>
          <w:tab w:val="left" w:pos="6300"/>
        </w:tabs>
        <w:snapToGrid w:val="0"/>
        <w:spacing w:line="500" w:lineRule="exact"/>
        <w:ind w:firstLine="570"/>
        <w:rPr>
          <w:rFonts w:hint="eastAsia" w:asciiTheme="minorEastAsia" w:hAnsiTheme="minorEastAsia" w:eastAsiaTheme="minorEastAsia" w:cstheme="minorEastAsia"/>
          <w:sz w:val="24"/>
        </w:rPr>
      </w:pPr>
    </w:p>
    <w:p w14:paraId="4877FA3C">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w:t>
      </w:r>
    </w:p>
    <w:p w14:paraId="47372E0E">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法定代表人电话：XXXXXXX      电子邮箱：XXXXXX@XXXXX（若授权他人办理并签署响应文件的可不填写）</w:t>
      </w:r>
    </w:p>
    <w:p w14:paraId="6D843E0C">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（附：法定代表人身份证正反面复印件）</w:t>
      </w:r>
    </w:p>
    <w:p w14:paraId="146A3F00">
      <w:pPr>
        <w:tabs>
          <w:tab w:val="left" w:pos="6300"/>
        </w:tabs>
        <w:snapToGrid w:val="0"/>
        <w:spacing w:line="500" w:lineRule="exact"/>
        <w:ind w:firstLine="570"/>
        <w:rPr>
          <w:rFonts w:hint="eastAsia" w:asciiTheme="minorEastAsia" w:hAnsiTheme="minorEastAsia" w:eastAsiaTheme="minorEastAsia" w:cstheme="minorEastAsia"/>
          <w:sz w:val="24"/>
        </w:rPr>
      </w:pPr>
    </w:p>
    <w:p w14:paraId="05FC989F">
      <w:pPr>
        <w:tabs>
          <w:tab w:val="left" w:pos="6300"/>
        </w:tabs>
        <w:snapToGrid w:val="0"/>
        <w:spacing w:line="500" w:lineRule="exact"/>
        <w:ind w:firstLine="570"/>
        <w:rPr>
          <w:rFonts w:hint="eastAsia" w:asciiTheme="minorEastAsia" w:hAnsiTheme="minorEastAsia" w:eastAsiaTheme="minorEastAsia" w:cstheme="minorEastAsia"/>
          <w:sz w:val="24"/>
        </w:rPr>
      </w:pPr>
    </w:p>
    <w:p w14:paraId="77AA0DFD">
      <w:pPr>
        <w:tabs>
          <w:tab w:val="left" w:pos="6300"/>
        </w:tabs>
        <w:snapToGrid w:val="0"/>
        <w:spacing w:line="500" w:lineRule="exact"/>
        <w:ind w:firstLine="570"/>
        <w:rPr>
          <w:rFonts w:hint="eastAsia" w:asciiTheme="minorEastAsia" w:hAnsiTheme="minorEastAsia" w:eastAsiaTheme="minorEastAsia" w:cstheme="minorEastAsia"/>
          <w:sz w:val="24"/>
        </w:rPr>
      </w:pPr>
    </w:p>
    <w:p w14:paraId="590F121B">
      <w:pPr>
        <w:tabs>
          <w:tab w:val="left" w:pos="6300"/>
        </w:tabs>
        <w:snapToGrid w:val="0"/>
        <w:spacing w:line="500" w:lineRule="exact"/>
        <w:ind w:firstLine="570"/>
        <w:rPr>
          <w:rFonts w:hint="eastAsia" w:asciiTheme="minorEastAsia" w:hAnsiTheme="minorEastAsia" w:eastAsiaTheme="minorEastAsia" w:cstheme="minorEastAsia"/>
          <w:sz w:val="24"/>
        </w:rPr>
      </w:pPr>
    </w:p>
    <w:p w14:paraId="70D26668">
      <w:pPr>
        <w:tabs>
          <w:tab w:val="left" w:pos="6300"/>
        </w:tabs>
        <w:snapToGrid w:val="0"/>
        <w:spacing w:line="500" w:lineRule="exact"/>
        <w:ind w:firstLine="570"/>
        <w:rPr>
          <w:rFonts w:hint="eastAsia" w:asciiTheme="minorEastAsia" w:hAnsiTheme="minorEastAsia" w:eastAsiaTheme="minorEastAsia" w:cstheme="minorEastAsia"/>
          <w:sz w:val="24"/>
        </w:rPr>
      </w:pPr>
    </w:p>
    <w:p w14:paraId="0FAB14BD">
      <w:pPr>
        <w:tabs>
          <w:tab w:val="left" w:pos="6300"/>
        </w:tabs>
        <w:snapToGrid w:val="0"/>
        <w:spacing w:line="500" w:lineRule="exact"/>
        <w:ind w:firstLine="570"/>
        <w:rPr>
          <w:rFonts w:hint="eastAsia" w:asciiTheme="minorEastAsia" w:hAnsiTheme="minorEastAsia" w:eastAsiaTheme="minorEastAsia" w:cstheme="minorEastAsia"/>
          <w:sz w:val="24"/>
        </w:rPr>
      </w:pPr>
    </w:p>
    <w:p w14:paraId="7C067DE6">
      <w:pPr>
        <w:snapToGrid w:val="0"/>
        <w:spacing w:line="400" w:lineRule="exact"/>
        <w:ind w:firstLine="56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br w:type="column"/>
      </w:r>
      <w:r>
        <w:rPr>
          <w:rFonts w:hint="eastAsia" w:asciiTheme="minorEastAsia" w:hAnsiTheme="minorEastAsia" w:eastAsiaTheme="minorEastAsia" w:cstheme="minorEastAsia"/>
          <w:sz w:val="24"/>
          <w:szCs w:val="24"/>
        </w:rPr>
        <w:t>（三）法定代表人授权委托书（格式）</w:t>
      </w:r>
    </w:p>
    <w:p w14:paraId="0CAF2049">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14:paraId="18B82FBA">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8"/>
        </w:rPr>
        <w:t>磋商项目名称</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p>
    <w:p w14:paraId="10B7A383">
      <w:pPr>
        <w:tabs>
          <w:tab w:val="left" w:pos="6300"/>
        </w:tabs>
        <w:snapToGrid w:val="0"/>
        <w:spacing w:line="500" w:lineRule="exact"/>
        <w:ind w:firstLine="570"/>
        <w:rPr>
          <w:rFonts w:hint="eastAsia" w:asciiTheme="minorEastAsia" w:hAnsiTheme="minorEastAsia" w:eastAsiaTheme="minorEastAsia" w:cstheme="minorEastAsia"/>
          <w:sz w:val="24"/>
        </w:rPr>
      </w:pPr>
    </w:p>
    <w:p w14:paraId="041CFD90">
      <w:pPr>
        <w:tabs>
          <w:tab w:val="left" w:pos="6300"/>
        </w:tabs>
        <w:snapToGrid w:val="0"/>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（采购代理机构名称）：</w:t>
      </w:r>
    </w:p>
    <w:p w14:paraId="7ED7F884">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（供应商法定代表人名称）是</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（供应商名称）的法定代表人，特授权</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（被授权人姓名及身份证代码）代表我单位全权办理上述项目的磋商、签约等具体工作，并签署全部有关文件、协议及合同。</w:t>
      </w:r>
    </w:p>
    <w:p w14:paraId="27584B9B">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我单位对被授权人的</w:t>
      </w:r>
      <w:r>
        <w:rPr>
          <w:rFonts w:hint="eastAsia" w:asciiTheme="minorEastAsia" w:hAnsiTheme="minorEastAsia" w:eastAsiaTheme="minorEastAsia" w:cstheme="minorEastAsia"/>
          <w:sz w:val="24"/>
          <w:szCs w:val="28"/>
        </w:rPr>
        <w:t>签署</w:t>
      </w:r>
      <w:r>
        <w:rPr>
          <w:rFonts w:hint="eastAsia" w:asciiTheme="minorEastAsia" w:hAnsiTheme="minorEastAsia" w:eastAsiaTheme="minorEastAsia" w:cstheme="minorEastAsia"/>
          <w:sz w:val="24"/>
        </w:rPr>
        <w:t>负全部责任。</w:t>
      </w:r>
    </w:p>
    <w:p w14:paraId="01CFB984">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在撤销授权的书面通知以前，本授权书一直有效。被授权人在授权书有效期内签署的所有文件不因授权的撤销而失效。</w:t>
      </w:r>
    </w:p>
    <w:p w14:paraId="15EF16A6">
      <w:pPr>
        <w:tabs>
          <w:tab w:val="left" w:pos="6300"/>
        </w:tabs>
        <w:snapToGrid w:val="0"/>
        <w:spacing w:line="500" w:lineRule="exact"/>
        <w:ind w:firstLine="570"/>
        <w:rPr>
          <w:rFonts w:hint="eastAsia" w:asciiTheme="minorEastAsia" w:hAnsiTheme="minorEastAsia" w:eastAsiaTheme="minorEastAsia" w:cstheme="minorEastAsia"/>
          <w:sz w:val="24"/>
        </w:rPr>
      </w:pPr>
    </w:p>
    <w:p w14:paraId="4C22690A">
      <w:pPr>
        <w:tabs>
          <w:tab w:val="left" w:pos="6300"/>
        </w:tabs>
        <w:snapToGrid w:val="0"/>
        <w:spacing w:line="500" w:lineRule="exact"/>
        <w:ind w:firstLine="570"/>
        <w:rPr>
          <w:rFonts w:hint="eastAsia" w:asciiTheme="minorEastAsia" w:hAnsiTheme="minorEastAsia" w:eastAsiaTheme="minorEastAsia" w:cstheme="minorEastAsia"/>
          <w:sz w:val="24"/>
        </w:rPr>
      </w:pPr>
    </w:p>
    <w:p w14:paraId="68AD7FC1">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被授权人：                                 供应商法定代表人：</w:t>
      </w:r>
    </w:p>
    <w:p w14:paraId="77A1DBB2">
      <w:pPr>
        <w:tabs>
          <w:tab w:val="left" w:pos="6300"/>
        </w:tabs>
        <w:snapToGrid w:val="0"/>
        <w:spacing w:line="500" w:lineRule="exact"/>
        <w:ind w:firstLine="57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（签署或盖章）                                （签署或盖章）</w:t>
      </w:r>
    </w:p>
    <w:p w14:paraId="0F00B190">
      <w:pPr>
        <w:tabs>
          <w:tab w:val="left" w:pos="6300"/>
        </w:tabs>
        <w:snapToGrid w:val="0"/>
        <w:spacing w:line="500" w:lineRule="exact"/>
        <w:ind w:firstLine="570"/>
        <w:rPr>
          <w:rFonts w:hint="eastAsia" w:asciiTheme="minorEastAsia" w:hAnsiTheme="minorEastAsia" w:eastAsiaTheme="minorEastAsia" w:cstheme="minorEastAsia"/>
          <w:sz w:val="24"/>
          <w:szCs w:val="28"/>
        </w:rPr>
      </w:pPr>
    </w:p>
    <w:p w14:paraId="493550F0">
      <w:pPr>
        <w:tabs>
          <w:tab w:val="left" w:pos="6300"/>
        </w:tabs>
        <w:snapToGrid w:val="0"/>
        <w:spacing w:line="500" w:lineRule="exact"/>
        <w:ind w:firstLine="570"/>
        <w:rPr>
          <w:rFonts w:hint="eastAsia" w:asciiTheme="minorEastAsia" w:hAnsiTheme="minorEastAsia" w:eastAsiaTheme="minorEastAsia" w:cstheme="minorEastAsia"/>
          <w:sz w:val="24"/>
        </w:rPr>
      </w:pPr>
    </w:p>
    <w:p w14:paraId="1211902D">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（附：被授权人身份证正反面复印件）</w:t>
      </w:r>
    </w:p>
    <w:p w14:paraId="79BF5DDD">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14:paraId="14939E2D">
      <w:pPr>
        <w:tabs>
          <w:tab w:val="left" w:pos="6300"/>
        </w:tabs>
        <w:snapToGrid w:val="0"/>
        <w:spacing w:line="500" w:lineRule="exact"/>
        <w:ind w:firstLine="570"/>
        <w:rPr>
          <w:rFonts w:hint="eastAsia" w:asciiTheme="minorEastAsia" w:hAnsiTheme="minorEastAsia" w:eastAsiaTheme="minorEastAsia" w:cstheme="minorEastAsia"/>
          <w:sz w:val="24"/>
        </w:rPr>
      </w:pPr>
    </w:p>
    <w:p w14:paraId="5C89029B">
      <w:pPr>
        <w:tabs>
          <w:tab w:val="left" w:pos="6300"/>
        </w:tabs>
        <w:snapToGrid w:val="0"/>
        <w:spacing w:line="500" w:lineRule="exact"/>
        <w:ind w:firstLine="570"/>
        <w:rPr>
          <w:rFonts w:hint="eastAsia" w:asciiTheme="minorEastAsia" w:hAnsiTheme="minorEastAsia" w:eastAsiaTheme="minorEastAsia" w:cstheme="minorEastAsia"/>
          <w:sz w:val="24"/>
        </w:rPr>
      </w:pPr>
    </w:p>
    <w:p w14:paraId="04E19019">
      <w:pPr>
        <w:tabs>
          <w:tab w:val="left" w:pos="6300"/>
        </w:tabs>
        <w:snapToGrid w:val="0"/>
        <w:spacing w:line="500" w:lineRule="exact"/>
        <w:ind w:right="480" w:firstLine="57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（供应商公章）</w:t>
      </w:r>
    </w:p>
    <w:p w14:paraId="420AEE7D">
      <w:pPr>
        <w:tabs>
          <w:tab w:val="left" w:pos="6300"/>
        </w:tabs>
        <w:snapToGrid w:val="0"/>
        <w:spacing w:line="500" w:lineRule="exact"/>
        <w:ind w:right="480" w:firstLine="57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p w14:paraId="252FF1AF">
      <w:pPr>
        <w:tabs>
          <w:tab w:val="left" w:pos="6300"/>
        </w:tabs>
        <w:snapToGrid w:val="0"/>
        <w:spacing w:line="500" w:lineRule="exact"/>
        <w:ind w:right="480" w:firstLine="57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被授权人电话：XXXXXXX     电子邮箱：XXXXXX@XXXXX（若法定代表人办理并签署响应文件的可不填写）</w:t>
      </w:r>
    </w:p>
    <w:p w14:paraId="12CC85EC">
      <w:pPr>
        <w:tabs>
          <w:tab w:val="left" w:pos="6300"/>
        </w:tabs>
        <w:snapToGrid w:val="0"/>
        <w:spacing w:line="500" w:lineRule="exact"/>
        <w:ind w:right="480" w:firstLine="57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14:paraId="4AF21E31">
      <w:pPr>
        <w:tabs>
          <w:tab w:val="left" w:pos="6300"/>
        </w:tabs>
        <w:snapToGrid w:val="0"/>
        <w:spacing w:line="500" w:lineRule="exact"/>
        <w:ind w:right="480" w:firstLine="57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1.若为法定代表人办理并签署响应文件的，不提供此文件。</w:t>
      </w:r>
    </w:p>
    <w:p w14:paraId="07C9303F">
      <w:pPr>
        <w:tabs>
          <w:tab w:val="left" w:pos="6300"/>
        </w:tabs>
        <w:snapToGrid w:val="0"/>
        <w:spacing w:line="50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br w:type="column"/>
      </w:r>
      <w:r>
        <w:rPr>
          <w:rFonts w:hint="eastAsia" w:asciiTheme="minorEastAsia" w:hAnsiTheme="minorEastAsia" w:eastAsiaTheme="minorEastAsia" w:cstheme="minorEastAsia"/>
          <w:sz w:val="24"/>
          <w:szCs w:val="24"/>
        </w:rPr>
        <w:t>（四）</w:t>
      </w:r>
      <w:r>
        <w:rPr>
          <w:rFonts w:hint="eastAsia" w:asciiTheme="minorEastAsia" w:hAnsiTheme="minorEastAsia" w:eastAsiaTheme="minorEastAsia" w:cstheme="minorEastAsia"/>
          <w:sz w:val="24"/>
          <w:szCs w:val="28"/>
        </w:rPr>
        <w:t>基本资格条件承诺函</w:t>
      </w:r>
    </w:p>
    <w:p w14:paraId="7007C4C1">
      <w:pPr>
        <w:tabs>
          <w:tab w:val="left" w:pos="6300"/>
        </w:tabs>
        <w:snapToGrid w:val="0"/>
        <w:spacing w:line="500" w:lineRule="exact"/>
        <w:ind w:firstLine="643" w:firstLineChars="200"/>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基本资格条件承诺函</w:t>
      </w:r>
    </w:p>
    <w:p w14:paraId="6C27FB21">
      <w:pPr>
        <w:tabs>
          <w:tab w:val="left" w:pos="6300"/>
        </w:tabs>
        <w:snapToGrid w:val="0"/>
        <w:spacing w:line="530" w:lineRule="exact"/>
        <w:rPr>
          <w:rFonts w:hint="eastAsia" w:asciiTheme="minorEastAsia" w:hAnsiTheme="minorEastAsia" w:eastAsiaTheme="minorEastAsia" w:cstheme="minorEastAsia"/>
          <w:sz w:val="24"/>
        </w:rPr>
      </w:pPr>
    </w:p>
    <w:p w14:paraId="5007626A">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（采购代理机构名称）：</w:t>
      </w:r>
    </w:p>
    <w:p w14:paraId="2C0DD4F3">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（供应商名称）郑重承诺：</w:t>
      </w:r>
    </w:p>
    <w:p w14:paraId="55CC9414">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1.我方具有良好的商业信誉和健全的财务会计制度，具有履行合同所必需的设备和专业技术能力，具</w:t>
      </w:r>
      <w:r>
        <w:rPr>
          <w:rFonts w:hint="eastAsia" w:asciiTheme="minorEastAsia" w:hAnsiTheme="minorEastAsia" w:eastAsiaTheme="minorEastAsia" w:cstheme="minorEastAsia"/>
          <w:sz w:val="24"/>
          <w:lang w:val="zh-CN"/>
        </w:rPr>
        <w:t>有依法缴纳税收和社会保障金的良好记录</w:t>
      </w:r>
      <w:r>
        <w:rPr>
          <w:rFonts w:hint="eastAsia" w:asciiTheme="minorEastAsia" w:hAnsiTheme="minorEastAsia" w:eastAsiaTheme="minorEastAsia" w:cstheme="minorEastAsia"/>
          <w:sz w:val="24"/>
        </w:rPr>
        <w:t>，参加本项目采购活动前三年内无重大违法活动记录。</w:t>
      </w:r>
    </w:p>
    <w:p w14:paraId="1FBA165D">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2.我方未列入在信用中国网站（www.creditchina.gov.cn）“失信被执行人”、“重大税收违法案件当事人名单”中，也未列入中国政府采购网（www.ccgp.gov.cn）“政府采购严重违法失信行为记录名单”中。</w:t>
      </w:r>
    </w:p>
    <w:p w14:paraId="531CD901">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3.我方在采购项目评审（评标）环节结束后，随时接受采购人、采购代理机构的检查验证，配合提供相关证明材料，证明符合《中华人民共和国政府采购法》规定的供应商基本资格条件。</w:t>
      </w:r>
    </w:p>
    <w:p w14:paraId="0112D5F9">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我方对以上承诺负全部法律责任。</w:t>
      </w:r>
    </w:p>
    <w:p w14:paraId="1857754F">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特此承诺。</w:t>
      </w:r>
    </w:p>
    <w:p w14:paraId="60A4E2E6">
      <w:pPr>
        <w:tabs>
          <w:tab w:val="left" w:pos="6300"/>
        </w:tabs>
        <w:snapToGrid w:val="0"/>
        <w:spacing w:line="500" w:lineRule="exact"/>
        <w:ind w:firstLine="480" w:firstLineChars="200"/>
        <w:rPr>
          <w:rFonts w:hint="eastAsia" w:asciiTheme="minorEastAsia" w:hAnsiTheme="minorEastAsia" w:eastAsiaTheme="minorEastAsia" w:cstheme="minorEastAsia"/>
          <w:sz w:val="24"/>
        </w:rPr>
      </w:pPr>
    </w:p>
    <w:p w14:paraId="418E9E57">
      <w:pPr>
        <w:tabs>
          <w:tab w:val="left" w:pos="6300"/>
        </w:tabs>
        <w:snapToGrid w:val="0"/>
        <w:spacing w:line="500" w:lineRule="exact"/>
        <w:ind w:firstLine="480" w:firstLineChars="20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（供应商公章）</w:t>
      </w:r>
    </w:p>
    <w:p w14:paraId="12FC303E">
      <w:pPr>
        <w:tabs>
          <w:tab w:val="left" w:pos="6300"/>
        </w:tabs>
        <w:snapToGrid w:val="0"/>
        <w:spacing w:line="500" w:lineRule="exact"/>
        <w:ind w:firstLine="7920" w:firstLineChars="3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年   月   日</w:t>
      </w:r>
    </w:p>
    <w:p w14:paraId="738E77BB">
      <w:pPr>
        <w:snapToGrid w:val="0"/>
        <w:spacing w:line="400" w:lineRule="exact"/>
        <w:ind w:firstLine="56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sz w:val="24"/>
          <w:szCs w:val="24"/>
        </w:rPr>
        <w:t>（五）特定资格条件证明文件</w:t>
      </w:r>
    </w:p>
    <w:p w14:paraId="631B35B2">
      <w:pPr>
        <w:tabs>
          <w:tab w:val="left" w:pos="6300"/>
        </w:tabs>
        <w:snapToGrid w:val="0"/>
        <w:spacing w:line="400" w:lineRule="exact"/>
        <w:ind w:firstLine="480" w:firstLineChars="200"/>
        <w:rPr>
          <w:rFonts w:hint="eastAsia" w:asciiTheme="minorEastAsia" w:hAnsiTheme="minorEastAsia" w:eastAsiaTheme="minorEastAsia" w:cstheme="minorEastAsia"/>
          <w:sz w:val="24"/>
          <w:szCs w:val="24"/>
        </w:rPr>
      </w:pPr>
    </w:p>
    <w:p w14:paraId="58D73521">
      <w:pPr>
        <w:pStyle w:val="4"/>
        <w:adjustRightInd w:val="0"/>
        <w:snapToGrid w:val="0"/>
        <w:spacing w:before="0" w:after="0" w:line="400" w:lineRule="exact"/>
        <w:ind w:firstLine="560" w:firstLineChars="200"/>
        <w:rPr>
          <w:rFonts w:hint="eastAsia" w:asciiTheme="minorEastAsia" w:hAnsiTheme="minorEastAsia" w:eastAsiaTheme="minorEastAsia" w:cstheme="minorEastAsia"/>
          <w:sz w:val="24"/>
        </w:rPr>
      </w:pPr>
      <w:bookmarkStart w:id="371" w:name="_Toc14422"/>
      <w:r>
        <w:rPr>
          <w:rFonts w:hint="eastAsia" w:asciiTheme="minorEastAsia" w:hAnsiTheme="minorEastAsia" w:eastAsiaTheme="minorEastAsia" w:cstheme="minorEastAsia"/>
          <w:b w:val="0"/>
          <w:sz w:val="28"/>
        </w:rPr>
        <w:br w:type="page"/>
      </w:r>
      <w:bookmarkStart w:id="372" w:name="_Toc26872"/>
      <w:bookmarkStart w:id="373" w:name="_Toc3051"/>
      <w:bookmarkStart w:id="374" w:name="_Toc7667"/>
      <w:bookmarkStart w:id="375" w:name="_Toc18992"/>
      <w:bookmarkStart w:id="376" w:name="_Toc76462354"/>
      <w:bookmarkStart w:id="377" w:name="_Toc106030910"/>
      <w:bookmarkStart w:id="378" w:name="_Toc15109"/>
      <w:bookmarkStart w:id="379" w:name="_Toc31910"/>
      <w:r>
        <w:rPr>
          <w:rFonts w:hint="eastAsia" w:asciiTheme="minorEastAsia" w:hAnsiTheme="minorEastAsia" w:eastAsiaTheme="minorEastAsia" w:cstheme="minorEastAsia"/>
          <w:sz w:val="24"/>
        </w:rPr>
        <w:t>五、其他资料</w:t>
      </w:r>
      <w:bookmarkEnd w:id="371"/>
      <w:bookmarkEnd w:id="372"/>
      <w:bookmarkEnd w:id="373"/>
      <w:bookmarkEnd w:id="374"/>
      <w:bookmarkEnd w:id="375"/>
      <w:bookmarkEnd w:id="376"/>
      <w:bookmarkEnd w:id="377"/>
      <w:bookmarkEnd w:id="378"/>
      <w:bookmarkEnd w:id="379"/>
    </w:p>
    <w:p w14:paraId="71A27CB7">
      <w:pPr>
        <w:tabs>
          <w:tab w:val="left" w:pos="6300"/>
        </w:tabs>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（一）中小企业声明函、监狱企业证明文件、残疾人福利性单位声明函</w:t>
      </w:r>
    </w:p>
    <w:p w14:paraId="4685EE72">
      <w:pPr>
        <w:tabs>
          <w:tab w:val="left" w:pos="6300"/>
        </w:tabs>
        <w:snapToGrid w:val="0"/>
        <w:spacing w:line="500" w:lineRule="exact"/>
        <w:ind w:firstLine="560" w:firstLineChars="20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中小企业声明函</w:t>
      </w:r>
    </w:p>
    <w:p w14:paraId="4744852D">
      <w:pPr>
        <w:tabs>
          <w:tab w:val="left" w:pos="6300"/>
        </w:tabs>
        <w:snapToGrid w:val="0"/>
        <w:spacing w:line="5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本公司郑重声明，根据《政府采购促进中小企业发展管理办法》（</w:t>
      </w:r>
      <w:r>
        <w:rPr>
          <w:rFonts w:hint="eastAsia" w:asciiTheme="minorEastAsia" w:hAnsiTheme="minorEastAsia" w:eastAsiaTheme="minorEastAsia" w:cstheme="minorEastAsia"/>
          <w:sz w:val="24"/>
          <w:szCs w:val="24"/>
        </w:rPr>
        <w:t>财库〔2020〕46号</w:t>
      </w:r>
      <w:r>
        <w:rPr>
          <w:rFonts w:hint="eastAsia" w:asciiTheme="minorEastAsia" w:hAnsiTheme="minorEastAsia" w:eastAsiaTheme="minorEastAsia" w:cstheme="minorEastAsia"/>
          <w:sz w:val="24"/>
          <w:szCs w:val="28"/>
        </w:rPr>
        <w:t>）的规定，本公司参加</w:t>
      </w:r>
      <w:r>
        <w:rPr>
          <w:rFonts w:hint="eastAsia" w:asciiTheme="minorEastAsia" w:hAnsiTheme="minorEastAsia" w:eastAsiaTheme="minorEastAsia" w:cstheme="minorEastAsia"/>
          <w:i/>
          <w:sz w:val="24"/>
          <w:szCs w:val="28"/>
          <w:u w:val="single"/>
        </w:rPr>
        <w:t>（单位名称）</w:t>
      </w:r>
      <w:r>
        <w:rPr>
          <w:rFonts w:hint="eastAsia" w:asciiTheme="minorEastAsia" w:hAnsiTheme="minorEastAsia" w:eastAsiaTheme="minorEastAsia" w:cstheme="minorEastAsia"/>
          <w:sz w:val="24"/>
          <w:szCs w:val="28"/>
        </w:rPr>
        <w:t>的</w:t>
      </w:r>
      <w:r>
        <w:rPr>
          <w:rFonts w:hint="eastAsia" w:asciiTheme="minorEastAsia" w:hAnsiTheme="minorEastAsia" w:eastAsiaTheme="minorEastAsia" w:cstheme="minorEastAsia"/>
          <w:i/>
          <w:sz w:val="24"/>
          <w:szCs w:val="28"/>
          <w:u w:val="single"/>
        </w:rPr>
        <w:t>（项目名称）</w:t>
      </w:r>
      <w:r>
        <w:rPr>
          <w:rFonts w:hint="eastAsia" w:asciiTheme="minorEastAsia" w:hAnsiTheme="minorEastAsia" w:eastAsiaTheme="minorEastAsia" w:cstheme="minorEastAsia"/>
          <w:sz w:val="24"/>
          <w:szCs w:val="28"/>
        </w:rPr>
        <w:t>采购活动，服务全部由符合政策要求的中小企业承接。的具体情况如下：</w:t>
      </w:r>
    </w:p>
    <w:p w14:paraId="0667DB6A">
      <w:pPr>
        <w:tabs>
          <w:tab w:val="left" w:pos="6300"/>
        </w:tabs>
        <w:snapToGrid w:val="0"/>
        <w:spacing w:line="5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1.</w:t>
      </w:r>
      <w:r>
        <w:rPr>
          <w:rFonts w:hint="eastAsia" w:asciiTheme="minorEastAsia" w:hAnsiTheme="minorEastAsia" w:eastAsiaTheme="minorEastAsia" w:cstheme="minorEastAsia"/>
          <w:i/>
          <w:sz w:val="24"/>
          <w:szCs w:val="28"/>
          <w:u w:val="single"/>
        </w:rPr>
        <w:t>（标的名称）</w:t>
      </w:r>
      <w:r>
        <w:rPr>
          <w:rFonts w:hint="eastAsia" w:asciiTheme="minorEastAsia" w:hAnsiTheme="minorEastAsia" w:eastAsiaTheme="minorEastAsia" w:cstheme="minorEastAsia"/>
          <w:sz w:val="24"/>
          <w:szCs w:val="28"/>
        </w:rPr>
        <w:t>，属于</w:t>
      </w:r>
      <w:r>
        <w:rPr>
          <w:rFonts w:hint="eastAsia" w:asciiTheme="minorEastAsia" w:hAnsiTheme="minorEastAsia" w:eastAsiaTheme="minorEastAsia" w:cstheme="minorEastAsia"/>
          <w:i/>
          <w:sz w:val="24"/>
          <w:szCs w:val="28"/>
          <w:u w:val="single"/>
        </w:rPr>
        <w:t>（采购文件中明确的所属行业）</w:t>
      </w:r>
      <w:r>
        <w:rPr>
          <w:rFonts w:hint="eastAsia" w:asciiTheme="minorEastAsia" w:hAnsiTheme="minorEastAsia" w:eastAsiaTheme="minorEastAsia" w:cstheme="minorEastAsia"/>
          <w:sz w:val="24"/>
          <w:szCs w:val="28"/>
        </w:rPr>
        <w:t>；承接企业为</w:t>
      </w:r>
      <w:r>
        <w:rPr>
          <w:rFonts w:hint="eastAsia" w:asciiTheme="minorEastAsia" w:hAnsiTheme="minorEastAsia" w:eastAsiaTheme="minorEastAsia" w:cstheme="minorEastAsia"/>
          <w:i/>
          <w:sz w:val="24"/>
          <w:szCs w:val="28"/>
          <w:u w:val="single"/>
        </w:rPr>
        <w:t>（企业名称）</w:t>
      </w:r>
      <w:r>
        <w:rPr>
          <w:rFonts w:hint="eastAsia" w:asciiTheme="minorEastAsia" w:hAnsiTheme="minorEastAsia" w:eastAsiaTheme="minorEastAsia" w:cstheme="minorEastAsia"/>
          <w:sz w:val="24"/>
          <w:szCs w:val="28"/>
        </w:rPr>
        <w:t>，从业人员</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人，营业收入为</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万元，资产总额为</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万元，属于</w:t>
      </w:r>
      <w:r>
        <w:rPr>
          <w:rFonts w:hint="eastAsia" w:asciiTheme="minorEastAsia" w:hAnsiTheme="minorEastAsia" w:eastAsiaTheme="minorEastAsia" w:cstheme="minorEastAsia"/>
          <w:i/>
          <w:sz w:val="24"/>
          <w:szCs w:val="28"/>
          <w:u w:val="single"/>
        </w:rPr>
        <w:t>（中型企业、小型企业、微型企业）</w:t>
      </w:r>
      <w:r>
        <w:rPr>
          <w:rFonts w:hint="eastAsia" w:asciiTheme="minorEastAsia" w:hAnsiTheme="minorEastAsia" w:eastAsiaTheme="minorEastAsia" w:cstheme="minorEastAsia"/>
          <w:sz w:val="24"/>
          <w:szCs w:val="28"/>
        </w:rPr>
        <w:t>；</w:t>
      </w:r>
    </w:p>
    <w:p w14:paraId="44C59428">
      <w:pPr>
        <w:tabs>
          <w:tab w:val="left" w:pos="6300"/>
        </w:tabs>
        <w:snapToGrid w:val="0"/>
        <w:spacing w:line="5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为本标的提供的服务人员</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人，其中与本企业签订劳动合同</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人，其他人员</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人。有其他人员的不符合中小企业扶持政策（适用于服务采购项目）;</w:t>
      </w:r>
    </w:p>
    <w:p w14:paraId="0C75E7A7">
      <w:pPr>
        <w:tabs>
          <w:tab w:val="left" w:pos="6300"/>
        </w:tabs>
        <w:snapToGrid w:val="0"/>
        <w:spacing w:line="5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以上企业，不属于大企业的分支机构，不存在控股股东为大企业的情形，也不存在与大企业的负责人为同一人的情形。</w:t>
      </w:r>
    </w:p>
    <w:p w14:paraId="0C8E6342">
      <w:pPr>
        <w:tabs>
          <w:tab w:val="left" w:pos="6300"/>
        </w:tabs>
        <w:snapToGrid w:val="0"/>
        <w:spacing w:line="5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本企业对上述声明内容的真实性负责。如有虚假，将依法承担相应责任。</w:t>
      </w:r>
    </w:p>
    <w:p w14:paraId="144003BB">
      <w:pPr>
        <w:tabs>
          <w:tab w:val="left" w:pos="6300"/>
        </w:tabs>
        <w:snapToGrid w:val="0"/>
        <w:spacing w:line="5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                                                    </w:t>
      </w:r>
    </w:p>
    <w:p w14:paraId="03FD1731">
      <w:pPr>
        <w:tabs>
          <w:tab w:val="left" w:pos="6300"/>
        </w:tabs>
        <w:snapToGrid w:val="0"/>
        <w:spacing w:line="500" w:lineRule="exact"/>
        <w:ind w:firstLine="6120" w:firstLineChars="255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企业名称（盖章）： </w:t>
      </w:r>
    </w:p>
    <w:p w14:paraId="306A2EB9">
      <w:pPr>
        <w:tabs>
          <w:tab w:val="left" w:pos="6300"/>
        </w:tabs>
        <w:snapToGrid w:val="0"/>
        <w:spacing w:line="500" w:lineRule="exact"/>
        <w:ind w:right="784" w:firstLine="6120" w:firstLineChars="25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8"/>
        </w:rPr>
        <w:t>日期：</w:t>
      </w:r>
    </w:p>
    <w:p w14:paraId="43B79A3C">
      <w:pPr>
        <w:tabs>
          <w:tab w:val="left" w:pos="6300"/>
        </w:tabs>
        <w:snapToGrid w:val="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填写时应注意以下事项：</w:t>
      </w:r>
    </w:p>
    <w:p w14:paraId="4CC9E302">
      <w:pPr>
        <w:tabs>
          <w:tab w:val="left" w:pos="6300"/>
        </w:tabs>
        <w:snapToGrid w:val="0"/>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1.从业人员、营业收入、资产总额填报上一年度数据，无上一年度数据的新成立企业可不填报。</w:t>
      </w:r>
    </w:p>
    <w:p w14:paraId="72F2CE9B">
      <w:pPr>
        <w:tabs>
          <w:tab w:val="left" w:pos="6300"/>
        </w:tabs>
        <w:snapToGrid w:val="0"/>
        <w:ind w:firstLine="422" w:firstLineChars="200"/>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2.中小企业应当按照《中小企业划型标准规定》（工信部联企业〔2011〕300号），如实填写并提交《中小企业声明函》。</w:t>
      </w:r>
    </w:p>
    <w:p w14:paraId="396FF81C">
      <w:pPr>
        <w:tabs>
          <w:tab w:val="left" w:pos="6300"/>
        </w:tabs>
        <w:snapToGrid w:val="0"/>
        <w:ind w:firstLine="422" w:firstLineChars="200"/>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3.供应商填写《中小企业声明函》中所属行业时，应与采购文件第一篇“采购标的对应的中小企业划分标准所属行业”中填写的所属行业一致。</w:t>
      </w:r>
    </w:p>
    <w:p w14:paraId="66BD77FD">
      <w:pPr>
        <w:tabs>
          <w:tab w:val="left" w:pos="6300"/>
        </w:tabs>
        <w:snapToGrid w:val="0"/>
        <w:ind w:firstLine="422" w:firstLineChars="200"/>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4.本声明函“企业名称（盖章）”处为供应商盖章。</w:t>
      </w:r>
    </w:p>
    <w:p w14:paraId="1199A180">
      <w:pPr>
        <w:tabs>
          <w:tab w:val="left" w:pos="6300"/>
        </w:tabs>
        <w:snapToGrid w:val="0"/>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注：各行业划型标准：</w:t>
      </w:r>
    </w:p>
    <w:p w14:paraId="76526CE4">
      <w:pPr>
        <w:tabs>
          <w:tab w:val="left" w:pos="6300"/>
        </w:tabs>
        <w:snapToGrid w:val="0"/>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6EE6AF47">
      <w:pPr>
        <w:tabs>
          <w:tab w:val="left" w:pos="6300"/>
        </w:tabs>
        <w:snapToGrid w:val="0"/>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9FAC141">
      <w:pPr>
        <w:tabs>
          <w:tab w:val="left" w:pos="6300"/>
        </w:tabs>
        <w:snapToGrid w:val="0"/>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CB93090">
      <w:pPr>
        <w:tabs>
          <w:tab w:val="left" w:pos="6300"/>
        </w:tabs>
        <w:snapToGrid w:val="0"/>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858C7D8">
      <w:pPr>
        <w:tabs>
          <w:tab w:val="left" w:pos="6300"/>
        </w:tabs>
        <w:snapToGrid w:val="0"/>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0732FAF">
      <w:pPr>
        <w:tabs>
          <w:tab w:val="left" w:pos="6300"/>
        </w:tabs>
        <w:snapToGrid w:val="0"/>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E1227E0">
      <w:pPr>
        <w:tabs>
          <w:tab w:val="left" w:pos="6300"/>
        </w:tabs>
        <w:snapToGrid w:val="0"/>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AF4E0C7">
      <w:pPr>
        <w:tabs>
          <w:tab w:val="left" w:pos="6300"/>
        </w:tabs>
        <w:snapToGrid w:val="0"/>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5EE0F95">
      <w:pPr>
        <w:tabs>
          <w:tab w:val="left" w:pos="6300"/>
        </w:tabs>
        <w:snapToGrid w:val="0"/>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7F4F46E">
      <w:pPr>
        <w:tabs>
          <w:tab w:val="left" w:pos="6300"/>
        </w:tabs>
        <w:snapToGrid w:val="0"/>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7A8EE4C">
      <w:pPr>
        <w:tabs>
          <w:tab w:val="left" w:pos="6300"/>
        </w:tabs>
        <w:snapToGrid w:val="0"/>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8EBD2DD">
      <w:pPr>
        <w:tabs>
          <w:tab w:val="left" w:pos="6300"/>
        </w:tabs>
        <w:snapToGrid w:val="0"/>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0D9EE3A">
      <w:pPr>
        <w:tabs>
          <w:tab w:val="left" w:pos="6300"/>
        </w:tabs>
        <w:snapToGrid w:val="0"/>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FBC1643">
      <w:pPr>
        <w:tabs>
          <w:tab w:val="left" w:pos="6300"/>
        </w:tabs>
        <w:snapToGrid w:val="0"/>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61B2D18">
      <w:pPr>
        <w:tabs>
          <w:tab w:val="left" w:pos="6300"/>
        </w:tabs>
        <w:snapToGrid w:val="0"/>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EA1AF74">
      <w:pPr>
        <w:tabs>
          <w:tab w:val="left" w:pos="6300"/>
        </w:tabs>
        <w:snapToGrid w:val="0"/>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（十六）其他未列明行业。从业人员300人以下的为中小微型企业。其中，从业人员100人及以上的为中型企业；从业人员10人及以上的为小型企业；从业人员10人以下的为微型企业。</w:t>
      </w:r>
    </w:p>
    <w:p w14:paraId="3F1E24AA">
      <w:pPr>
        <w:tabs>
          <w:tab w:val="left" w:pos="6300"/>
        </w:tabs>
        <w:snapToGrid w:val="0"/>
        <w:spacing w:line="500" w:lineRule="exact"/>
        <w:ind w:firstLine="480" w:firstLineChars="20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rPr>
        <w:t>监狱企业证明文件</w:t>
      </w:r>
    </w:p>
    <w:p w14:paraId="050332B3">
      <w:pPr>
        <w:tabs>
          <w:tab w:val="left" w:pos="6300"/>
        </w:tabs>
        <w:snapToGrid w:val="0"/>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以省级以上监狱管理局、戒毒管理局（含新疆生产建设兵团）出具的属于监狱企业的证明文件为准。</w:t>
      </w:r>
    </w:p>
    <w:p w14:paraId="75333DC1">
      <w:pPr>
        <w:tabs>
          <w:tab w:val="left" w:pos="6300"/>
        </w:tabs>
        <w:snapToGrid w:val="0"/>
        <w:spacing w:line="500" w:lineRule="exact"/>
        <w:ind w:firstLine="480" w:firstLineChars="20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rPr>
        <w:t>残疾人福利性单位声明函</w:t>
      </w:r>
    </w:p>
    <w:p w14:paraId="1EE4588A">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C170496">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本单位对上述声明的真实性负责。如有虚假，将依法承担相应责任。</w:t>
      </w:r>
    </w:p>
    <w:p w14:paraId="23BFE569">
      <w:pPr>
        <w:tabs>
          <w:tab w:val="left" w:pos="6300"/>
        </w:tabs>
        <w:snapToGrid w:val="0"/>
        <w:spacing w:line="500" w:lineRule="exact"/>
        <w:ind w:firstLine="480" w:firstLineChars="200"/>
        <w:rPr>
          <w:rFonts w:hint="eastAsia" w:asciiTheme="minorEastAsia" w:hAnsiTheme="minorEastAsia" w:eastAsiaTheme="minorEastAsia" w:cstheme="minorEastAsia"/>
          <w:sz w:val="24"/>
        </w:rPr>
      </w:pPr>
    </w:p>
    <w:p w14:paraId="5EF1B418">
      <w:pPr>
        <w:tabs>
          <w:tab w:val="left" w:pos="6300"/>
        </w:tabs>
        <w:snapToGrid w:val="0"/>
        <w:spacing w:line="500" w:lineRule="exact"/>
        <w:ind w:firstLine="480" w:firstLineChars="200"/>
        <w:rPr>
          <w:rFonts w:hint="eastAsia" w:asciiTheme="minorEastAsia" w:hAnsiTheme="minorEastAsia" w:eastAsiaTheme="minorEastAsia" w:cstheme="minorEastAsia"/>
          <w:sz w:val="24"/>
        </w:rPr>
      </w:pPr>
    </w:p>
    <w:p w14:paraId="7B14B67D">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供应商名称（盖章）：</w:t>
      </w:r>
    </w:p>
    <w:p w14:paraId="3549F100">
      <w:pPr>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  期：</w:t>
      </w:r>
    </w:p>
    <w:p w14:paraId="5BE87412">
      <w:pPr>
        <w:snapToGrid w:val="0"/>
        <w:spacing w:line="440" w:lineRule="exact"/>
        <w:ind w:firstLine="480" w:firstLineChars="200"/>
        <w:rPr>
          <w:rFonts w:hint="eastAsia" w:asciiTheme="minorEastAsia" w:hAnsiTheme="minorEastAsia" w:eastAsiaTheme="minorEastAsia" w:cstheme="minorEastAsia"/>
          <w:sz w:val="24"/>
        </w:rPr>
      </w:pPr>
    </w:p>
    <w:p w14:paraId="047D0D8C">
      <w:pPr>
        <w:snapToGrid w:val="0"/>
        <w:spacing w:line="440" w:lineRule="exact"/>
        <w:ind w:firstLine="480" w:firstLineChars="200"/>
        <w:rPr>
          <w:rFonts w:hint="eastAsia" w:asciiTheme="minorEastAsia" w:hAnsiTheme="minorEastAsia" w:eastAsiaTheme="minorEastAsia" w:cstheme="minorEastAsia"/>
          <w:sz w:val="24"/>
        </w:rPr>
      </w:pPr>
    </w:p>
    <w:p w14:paraId="3F800640">
      <w:pPr>
        <w:snapToGrid w:val="0"/>
        <w:spacing w:line="440" w:lineRule="exact"/>
        <w:ind w:firstLine="480" w:firstLineChars="200"/>
        <w:rPr>
          <w:rFonts w:hint="eastAsia" w:asciiTheme="minorEastAsia" w:hAnsiTheme="minorEastAsia" w:eastAsiaTheme="minorEastAsia" w:cstheme="minorEastAsia"/>
          <w:sz w:val="24"/>
        </w:rPr>
      </w:pPr>
    </w:p>
    <w:p w14:paraId="733FEFE7">
      <w:pPr>
        <w:snapToGrid w:val="0"/>
        <w:spacing w:line="440" w:lineRule="exact"/>
        <w:ind w:firstLine="480" w:firstLineChars="200"/>
        <w:rPr>
          <w:rFonts w:hint="eastAsia" w:asciiTheme="minorEastAsia" w:hAnsiTheme="minorEastAsia" w:eastAsiaTheme="minorEastAsia" w:cstheme="minorEastAsia"/>
          <w:sz w:val="24"/>
        </w:rPr>
      </w:pPr>
    </w:p>
    <w:p w14:paraId="71CA1546">
      <w:pPr>
        <w:snapToGrid w:val="0"/>
        <w:spacing w:line="440" w:lineRule="exact"/>
        <w:ind w:firstLine="480" w:firstLineChars="200"/>
        <w:rPr>
          <w:rFonts w:hint="eastAsia" w:asciiTheme="minorEastAsia" w:hAnsiTheme="minorEastAsia" w:eastAsiaTheme="minorEastAsia" w:cstheme="minorEastAsia"/>
          <w:sz w:val="24"/>
        </w:rPr>
      </w:pPr>
    </w:p>
    <w:p w14:paraId="103EBAA4">
      <w:pPr>
        <w:snapToGrid w:val="0"/>
        <w:spacing w:line="440" w:lineRule="exact"/>
        <w:ind w:firstLine="480" w:firstLineChars="200"/>
        <w:rPr>
          <w:rFonts w:hint="eastAsia" w:asciiTheme="minorEastAsia" w:hAnsiTheme="minorEastAsia" w:eastAsiaTheme="minorEastAsia" w:cstheme="minorEastAsia"/>
          <w:sz w:val="24"/>
        </w:rPr>
      </w:pPr>
    </w:p>
    <w:p w14:paraId="37A3D888">
      <w:pPr>
        <w:snapToGrid w:val="0"/>
        <w:spacing w:line="440" w:lineRule="exact"/>
        <w:ind w:firstLine="480" w:firstLineChars="200"/>
        <w:rPr>
          <w:rFonts w:hint="eastAsia" w:asciiTheme="minorEastAsia" w:hAnsiTheme="minorEastAsia" w:eastAsiaTheme="minorEastAsia" w:cstheme="minorEastAsia"/>
          <w:sz w:val="24"/>
        </w:rPr>
      </w:pPr>
    </w:p>
    <w:p w14:paraId="1F1B009D">
      <w:pPr>
        <w:snapToGrid w:val="0"/>
        <w:spacing w:line="440" w:lineRule="exact"/>
        <w:ind w:firstLine="480" w:firstLineChars="200"/>
        <w:rPr>
          <w:rFonts w:hint="eastAsia" w:asciiTheme="minorEastAsia" w:hAnsiTheme="minorEastAsia" w:eastAsiaTheme="minorEastAsia" w:cstheme="minorEastAsia"/>
          <w:sz w:val="24"/>
        </w:rPr>
      </w:pPr>
    </w:p>
    <w:p w14:paraId="3832CDB9">
      <w:pPr>
        <w:snapToGrid w:val="0"/>
        <w:spacing w:line="440" w:lineRule="exact"/>
        <w:ind w:firstLine="480" w:firstLineChars="200"/>
        <w:rPr>
          <w:rFonts w:hint="eastAsia" w:asciiTheme="minorEastAsia" w:hAnsiTheme="minorEastAsia" w:eastAsiaTheme="minorEastAsia" w:cstheme="minorEastAsia"/>
          <w:sz w:val="24"/>
        </w:rPr>
      </w:pPr>
    </w:p>
    <w:p w14:paraId="0537D446">
      <w:pPr>
        <w:snapToGrid w:val="0"/>
        <w:spacing w:line="440" w:lineRule="exact"/>
        <w:ind w:firstLine="480" w:firstLineChars="200"/>
        <w:rPr>
          <w:rFonts w:hint="eastAsia" w:asciiTheme="minorEastAsia" w:hAnsiTheme="minorEastAsia" w:eastAsiaTheme="minorEastAsia" w:cstheme="minorEastAsia"/>
          <w:sz w:val="24"/>
        </w:rPr>
      </w:pPr>
    </w:p>
    <w:p w14:paraId="4790F19A">
      <w:pPr>
        <w:snapToGrid w:val="0"/>
        <w:spacing w:line="440" w:lineRule="exact"/>
        <w:ind w:firstLine="480" w:firstLineChars="200"/>
        <w:rPr>
          <w:rFonts w:hint="eastAsia" w:asciiTheme="minorEastAsia" w:hAnsiTheme="minorEastAsia" w:eastAsiaTheme="minorEastAsia" w:cstheme="minorEastAsia"/>
          <w:sz w:val="24"/>
        </w:rPr>
      </w:pPr>
    </w:p>
    <w:p w14:paraId="290FD068">
      <w:pPr>
        <w:snapToGrid w:val="0"/>
        <w:spacing w:line="440" w:lineRule="exact"/>
        <w:ind w:firstLine="480" w:firstLineChars="200"/>
        <w:rPr>
          <w:rFonts w:hint="eastAsia" w:asciiTheme="minorEastAsia" w:hAnsiTheme="minorEastAsia" w:eastAsiaTheme="minorEastAsia" w:cstheme="minorEastAsia"/>
          <w:sz w:val="24"/>
        </w:rPr>
      </w:pPr>
    </w:p>
    <w:p w14:paraId="1D25CD00">
      <w:pPr>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若成交供应商为残疾人福利性单位的，将在结果公告时公告其《残疾人福利性单位声明函》。</w:t>
      </w:r>
    </w:p>
    <w:p w14:paraId="107EB55D">
      <w:pPr>
        <w:snapToGrid w:val="0"/>
        <w:spacing w:line="440" w:lineRule="exact"/>
        <w:ind w:firstLine="480" w:firstLineChars="200"/>
        <w:rPr>
          <w:rFonts w:hint="eastAsia" w:asciiTheme="minorEastAsia" w:hAnsiTheme="minorEastAsia" w:eastAsiaTheme="minorEastAsia" w:cstheme="minorEastAsia"/>
          <w:sz w:val="24"/>
        </w:rPr>
      </w:pPr>
    </w:p>
    <w:p w14:paraId="65E78F54">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）其他与项目有关的资料</w:t>
      </w:r>
    </w:p>
    <w:p w14:paraId="2B582FE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其他与项目有关的资料（自附）：供应商总体情况介绍、其他与本项目有关的资料等。</w:t>
      </w:r>
    </w:p>
    <w:p w14:paraId="21AB0502">
      <w:pPr>
        <w:spacing w:line="360" w:lineRule="auto"/>
        <w:ind w:firstLine="480" w:firstLineChars="200"/>
        <w:rPr>
          <w:rFonts w:hint="eastAsia" w:asciiTheme="minorEastAsia" w:hAnsiTheme="minorEastAsia" w:eastAsiaTheme="minorEastAsia" w:cstheme="minorEastAsia"/>
          <w:sz w:val="24"/>
          <w:szCs w:val="24"/>
        </w:rPr>
      </w:pPr>
    </w:p>
    <w:p w14:paraId="0A4DB611">
      <w:pPr>
        <w:spacing w:line="360" w:lineRule="auto"/>
        <w:ind w:firstLine="480" w:firstLineChars="200"/>
        <w:jc w:val="center"/>
        <w:rPr>
          <w:rFonts w:hint="eastAsia" w:asciiTheme="minorEastAsia" w:hAnsiTheme="minorEastAsia" w:eastAsiaTheme="minorEastAsia" w:cstheme="minorEastAsia"/>
          <w:sz w:val="24"/>
          <w:szCs w:val="24"/>
        </w:rPr>
      </w:pPr>
    </w:p>
    <w:p w14:paraId="08EC8F68">
      <w:pPr>
        <w:spacing w:line="360" w:lineRule="auto"/>
        <w:ind w:firstLine="480" w:firstLineChars="200"/>
        <w:jc w:val="center"/>
        <w:rPr>
          <w:rFonts w:hint="eastAsia" w:asciiTheme="minorEastAsia" w:hAnsiTheme="minorEastAsia" w:eastAsiaTheme="minorEastAsia" w:cstheme="minorEastAsia"/>
          <w:sz w:val="24"/>
          <w:szCs w:val="24"/>
        </w:rPr>
      </w:pPr>
    </w:p>
    <w:p w14:paraId="7524A154">
      <w:pPr>
        <w:spacing w:line="360" w:lineRule="auto"/>
        <w:ind w:firstLine="480" w:firstLineChars="200"/>
        <w:jc w:val="center"/>
        <w:rPr>
          <w:rFonts w:hint="eastAsia" w:asciiTheme="minorEastAsia" w:hAnsiTheme="minorEastAsia" w:eastAsiaTheme="minorEastAsia" w:cstheme="minorEastAsia"/>
          <w:sz w:val="24"/>
          <w:szCs w:val="24"/>
        </w:rPr>
      </w:pPr>
    </w:p>
    <w:p w14:paraId="2E3597FA">
      <w:pPr>
        <w:spacing w:line="360" w:lineRule="auto"/>
        <w:ind w:firstLine="480" w:firstLineChars="200"/>
        <w:jc w:val="center"/>
        <w:rPr>
          <w:rFonts w:hint="eastAsia" w:asciiTheme="minorEastAsia" w:hAnsiTheme="minorEastAsia" w:eastAsiaTheme="minorEastAsia" w:cstheme="minorEastAsia"/>
          <w:sz w:val="24"/>
          <w:szCs w:val="24"/>
        </w:rPr>
      </w:pPr>
    </w:p>
    <w:p w14:paraId="0BB0AE84">
      <w:pPr>
        <w:spacing w:line="360" w:lineRule="auto"/>
        <w:ind w:firstLine="480" w:firstLineChars="200"/>
        <w:jc w:val="center"/>
        <w:rPr>
          <w:rFonts w:hint="eastAsia" w:asciiTheme="minorEastAsia" w:hAnsiTheme="minorEastAsia" w:eastAsiaTheme="minorEastAsia" w:cstheme="minorEastAsia"/>
          <w:sz w:val="24"/>
          <w:szCs w:val="24"/>
        </w:rPr>
      </w:pPr>
    </w:p>
    <w:p w14:paraId="7DC8F2CB">
      <w:pPr>
        <w:spacing w:line="360" w:lineRule="auto"/>
        <w:ind w:firstLine="480" w:firstLineChars="200"/>
        <w:jc w:val="center"/>
        <w:rPr>
          <w:rFonts w:hint="eastAsia" w:asciiTheme="minorEastAsia" w:hAnsiTheme="minorEastAsia" w:eastAsiaTheme="minorEastAsia" w:cstheme="minorEastAsia"/>
          <w:sz w:val="24"/>
          <w:szCs w:val="24"/>
        </w:rPr>
      </w:pPr>
    </w:p>
    <w:p w14:paraId="655BA8D1">
      <w:pPr>
        <w:spacing w:line="360" w:lineRule="auto"/>
        <w:ind w:firstLine="480" w:firstLineChars="200"/>
        <w:jc w:val="center"/>
        <w:rPr>
          <w:rFonts w:hint="eastAsia" w:asciiTheme="minorEastAsia" w:hAnsiTheme="minorEastAsia" w:eastAsiaTheme="minorEastAsia" w:cstheme="minorEastAsia"/>
          <w:sz w:val="24"/>
          <w:szCs w:val="24"/>
        </w:rPr>
      </w:pPr>
    </w:p>
    <w:p w14:paraId="48F2979E">
      <w:pPr>
        <w:spacing w:line="360" w:lineRule="auto"/>
        <w:ind w:firstLine="480" w:firstLineChars="200"/>
        <w:jc w:val="center"/>
        <w:rPr>
          <w:rFonts w:hint="eastAsia" w:asciiTheme="minorEastAsia" w:hAnsiTheme="minorEastAsia" w:eastAsiaTheme="minorEastAsia" w:cstheme="minorEastAsia"/>
          <w:sz w:val="24"/>
          <w:szCs w:val="24"/>
        </w:rPr>
      </w:pPr>
    </w:p>
    <w:p w14:paraId="65C882B6">
      <w:pPr>
        <w:spacing w:line="360" w:lineRule="auto"/>
        <w:ind w:firstLine="480" w:firstLineChars="200"/>
        <w:jc w:val="center"/>
        <w:rPr>
          <w:rFonts w:hint="eastAsia" w:asciiTheme="minorEastAsia" w:hAnsiTheme="minorEastAsia" w:eastAsiaTheme="minorEastAsia" w:cstheme="minorEastAsia"/>
          <w:sz w:val="24"/>
          <w:szCs w:val="24"/>
        </w:rPr>
      </w:pPr>
    </w:p>
    <w:p w14:paraId="1B8DEF08">
      <w:pPr>
        <w:spacing w:line="360" w:lineRule="auto"/>
        <w:ind w:firstLine="480" w:firstLineChars="200"/>
        <w:jc w:val="center"/>
        <w:rPr>
          <w:rFonts w:hint="eastAsia" w:asciiTheme="minorEastAsia" w:hAnsiTheme="minorEastAsia" w:eastAsiaTheme="minorEastAsia" w:cstheme="minorEastAsia"/>
          <w:sz w:val="24"/>
          <w:szCs w:val="24"/>
        </w:rPr>
      </w:pPr>
    </w:p>
    <w:p w14:paraId="692A522E">
      <w:pPr>
        <w:spacing w:line="360" w:lineRule="auto"/>
        <w:ind w:firstLine="480" w:firstLineChars="200"/>
        <w:jc w:val="center"/>
        <w:rPr>
          <w:rFonts w:hint="eastAsia" w:asciiTheme="minorEastAsia" w:hAnsiTheme="minorEastAsia" w:eastAsiaTheme="minorEastAsia" w:cstheme="minorEastAsia"/>
          <w:sz w:val="24"/>
          <w:szCs w:val="24"/>
        </w:rPr>
      </w:pPr>
    </w:p>
    <w:p w14:paraId="13072C27">
      <w:pPr>
        <w:spacing w:line="360" w:lineRule="auto"/>
        <w:ind w:firstLine="480" w:firstLineChars="200"/>
        <w:jc w:val="center"/>
        <w:rPr>
          <w:rFonts w:hint="eastAsia" w:asciiTheme="minorEastAsia" w:hAnsiTheme="minorEastAsia" w:eastAsiaTheme="minorEastAsia" w:cstheme="minorEastAsia"/>
          <w:sz w:val="24"/>
          <w:szCs w:val="24"/>
        </w:rPr>
      </w:pPr>
    </w:p>
    <w:p w14:paraId="0A1DBA3B">
      <w:pPr>
        <w:spacing w:line="360" w:lineRule="auto"/>
        <w:ind w:firstLine="480" w:firstLineChars="200"/>
        <w:jc w:val="center"/>
        <w:rPr>
          <w:rFonts w:hint="eastAsia" w:asciiTheme="minorEastAsia" w:hAnsiTheme="minorEastAsia" w:eastAsiaTheme="minorEastAsia" w:cstheme="minorEastAsia"/>
          <w:sz w:val="24"/>
          <w:szCs w:val="24"/>
        </w:rPr>
      </w:pPr>
    </w:p>
    <w:p w14:paraId="3E7ECA3A">
      <w:pPr>
        <w:spacing w:line="360" w:lineRule="auto"/>
        <w:ind w:firstLine="480" w:firstLineChars="200"/>
        <w:jc w:val="center"/>
        <w:rPr>
          <w:rFonts w:hint="eastAsia" w:asciiTheme="minorEastAsia" w:hAnsiTheme="minorEastAsia" w:eastAsiaTheme="minorEastAsia" w:cstheme="minorEastAsia"/>
          <w:sz w:val="24"/>
          <w:szCs w:val="24"/>
        </w:rPr>
      </w:pPr>
    </w:p>
    <w:p w14:paraId="42BD7A6C">
      <w:pPr>
        <w:spacing w:line="360" w:lineRule="auto"/>
        <w:ind w:firstLine="480" w:firstLineChars="200"/>
        <w:jc w:val="center"/>
        <w:rPr>
          <w:rFonts w:hint="eastAsia" w:asciiTheme="minorEastAsia" w:hAnsiTheme="minorEastAsia" w:eastAsiaTheme="minorEastAsia" w:cstheme="minorEastAsia"/>
          <w:sz w:val="24"/>
          <w:szCs w:val="24"/>
        </w:rPr>
      </w:pPr>
    </w:p>
    <w:p w14:paraId="0C3BDFA1">
      <w:pPr>
        <w:spacing w:line="360" w:lineRule="auto"/>
        <w:ind w:firstLine="480" w:firstLineChars="200"/>
        <w:jc w:val="center"/>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20B0609010101010101"/>
    <w:charset w:val="86"/>
    <w:family w:val="modern"/>
    <w:pitch w:val="default"/>
    <w:sig w:usb0="00000000" w:usb1="00000000" w:usb2="00000010" w:usb3="00000000" w:csb0="00040000" w:csb1="0000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1" w:fontKey="{BF944A70-41D5-4F8E-8BBD-E473189BBA1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9817B">
    <w:pPr>
      <w:pStyle w:val="36"/>
      <w:framePr w:wrap="around" w:vAnchor="text" w:hAnchor="margin" w:xAlign="center" w:y="1"/>
      <w:jc w:val="center"/>
      <w:rPr>
        <w:rStyle w:val="61"/>
        <w:rFonts w:hint="eastAsia"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- 5 -</w:t>
    </w:r>
    <w:r>
      <w:rPr>
        <w:rFonts w:ascii="宋体"/>
        <w:sz w:val="21"/>
        <w:szCs w:val="21"/>
      </w:rPr>
      <w:fldChar w:fldCharType="end"/>
    </w:r>
  </w:p>
  <w:p w14:paraId="40D74B1D">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71932">
    <w:pPr>
      <w:pStyle w:val="36"/>
      <w:framePr w:wrap="around" w:vAnchor="text" w:hAnchor="margin" w:xAlign="center" w:y="1"/>
      <w:rPr>
        <w:rStyle w:val="61"/>
      </w:rPr>
    </w:pPr>
    <w:r>
      <w:fldChar w:fldCharType="begin"/>
    </w:r>
    <w:r>
      <w:rPr>
        <w:rStyle w:val="61"/>
      </w:rPr>
      <w:instrText xml:space="preserve">PAGE  </w:instrText>
    </w:r>
    <w:r>
      <w:fldChar w:fldCharType="separate"/>
    </w:r>
    <w:r>
      <w:fldChar w:fldCharType="end"/>
    </w:r>
  </w:p>
  <w:p w14:paraId="07CE7659">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E025F">
    <w:pPr>
      <w:pStyle w:val="36"/>
      <w:framePr w:wrap="around" w:vAnchor="text" w:hAnchor="margin" w:xAlign="center" w:y="1"/>
      <w:rPr>
        <w:rStyle w:val="61"/>
      </w:rPr>
    </w:pPr>
  </w:p>
  <w:p w14:paraId="63F04274">
    <w:pPr>
      <w:pStyle w:val="36"/>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1E4B1">
    <w:pPr>
      <w:pStyle w:val="36"/>
      <w:jc w:val="center"/>
      <w:rPr>
        <w:rFonts w:hint="eastAsia"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- 11 -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45BBC">
    <w:pPr>
      <w:pStyle w:val="36"/>
      <w:framePr w:wrap="around" w:vAnchor="text" w:hAnchor="margin" w:xAlign="center" w:y="1"/>
      <w:rPr>
        <w:rStyle w:val="61"/>
      </w:rPr>
    </w:pPr>
    <w:r>
      <w:fldChar w:fldCharType="begin"/>
    </w:r>
    <w:r>
      <w:rPr>
        <w:rStyle w:val="61"/>
      </w:rPr>
      <w:instrText xml:space="preserve">PAGE  </w:instrText>
    </w:r>
    <w:r>
      <w:fldChar w:fldCharType="separate"/>
    </w:r>
    <w:r>
      <w:fldChar w:fldCharType="end"/>
    </w:r>
  </w:p>
  <w:p w14:paraId="3DB48883">
    <w:pPr>
      <w:pStyle w:val="3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8D6B1">
    <w:pPr>
      <w:pStyle w:val="36"/>
      <w:jc w:val="center"/>
      <w:rPr>
        <w:rFonts w:hint="eastAsia"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- 30 -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234C5">
    <w:pPr>
      <w:pStyle w:val="37"/>
      <w:jc w:val="both"/>
      <w:rPr>
        <w:rFonts w:hint="eastAsia" w:ascii="方正仿宋_GBK" w:eastAsia="方正仿宋_GBK"/>
        <w:sz w:val="21"/>
        <w:szCs w:val="21"/>
      </w:rPr>
    </w:pP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E8481">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27D9B">
    <w:pPr>
      <w:pStyle w:val="37"/>
      <w:jc w:val="both"/>
      <w:rPr>
        <w:rFonts w:hint="eastAsia" w:ascii="方正仿宋_GBK" w:eastAsia="方正仿宋_GBK"/>
        <w:sz w:val="21"/>
        <w:szCs w:val="21"/>
      </w:rPr>
    </w:pP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20"/>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46"/>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70"/>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03"/>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3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8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32"/>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3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3B72463"/>
    <w:multiLevelType w:val="multilevel"/>
    <w:tmpl w:val="03B72463"/>
    <w:lvl w:ilvl="0" w:tentative="0">
      <w:start w:val="1"/>
      <w:numFmt w:val="japaneseCounting"/>
      <w:lvlText w:val="第%1条"/>
      <w:lvlJc w:val="left"/>
      <w:pPr>
        <w:ind w:left="1520" w:hanging="9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1955D618"/>
    <w:multiLevelType w:val="singleLevel"/>
    <w:tmpl w:val="1955D618"/>
    <w:lvl w:ilvl="0" w:tentative="0">
      <w:start w:val="2"/>
      <w:numFmt w:val="decimal"/>
      <w:lvlText w:val="%1."/>
      <w:lvlJc w:val="left"/>
      <w:pPr>
        <w:tabs>
          <w:tab w:val="left" w:pos="312"/>
        </w:tabs>
      </w:pPr>
    </w:lvl>
  </w:abstractNum>
  <w:abstractNum w:abstractNumId="14">
    <w:nsid w:val="6393C88C"/>
    <w:multiLevelType w:val="singleLevel"/>
    <w:tmpl w:val="6393C88C"/>
    <w:lvl w:ilvl="0" w:tentative="0">
      <w:start w:val="3"/>
      <w:numFmt w:val="decimal"/>
      <w:suff w:val="space"/>
      <w:lvlText w:val="%1."/>
      <w:lvlJc w:val="left"/>
    </w:lvl>
  </w:abstractNum>
  <w:num w:numId="1">
    <w:abstractNumId w:val="8"/>
  </w:num>
  <w:num w:numId="2">
    <w:abstractNumId w:val="5"/>
  </w:num>
  <w:num w:numId="3">
    <w:abstractNumId w:val="3"/>
  </w:num>
  <w:num w:numId="4">
    <w:abstractNumId w:val="9"/>
  </w:num>
  <w:num w:numId="5">
    <w:abstractNumId w:val="0"/>
  </w:num>
  <w:num w:numId="6">
    <w:abstractNumId w:val="6"/>
  </w:num>
  <w:num w:numId="7">
    <w:abstractNumId w:val="11"/>
  </w:num>
  <w:num w:numId="8">
    <w:abstractNumId w:val="1"/>
  </w:num>
  <w:num w:numId="9">
    <w:abstractNumId w:val="2"/>
  </w:num>
  <w:num w:numId="10">
    <w:abstractNumId w:val="7"/>
  </w:num>
  <w:num w:numId="11">
    <w:abstractNumId w:val="4"/>
  </w:num>
  <w:num w:numId="12">
    <w:abstractNumId w:val="10"/>
  </w:num>
  <w:num w:numId="13">
    <w:abstractNumId w:val="1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ZWM3NzcyMTlmYzJhMjEzNTFmYWViOTQyODAzODgifQ=="/>
  </w:docVars>
  <w:rsids>
    <w:rsidRoot w:val="00172A27"/>
    <w:rsid w:val="000014C5"/>
    <w:rsid w:val="00002AE4"/>
    <w:rsid w:val="00003626"/>
    <w:rsid w:val="000040DE"/>
    <w:rsid w:val="000070F0"/>
    <w:rsid w:val="000075E8"/>
    <w:rsid w:val="00011B4B"/>
    <w:rsid w:val="00016B79"/>
    <w:rsid w:val="00017816"/>
    <w:rsid w:val="00032ACA"/>
    <w:rsid w:val="0003632F"/>
    <w:rsid w:val="00043835"/>
    <w:rsid w:val="0004739C"/>
    <w:rsid w:val="00051E02"/>
    <w:rsid w:val="000523C9"/>
    <w:rsid w:val="0005298B"/>
    <w:rsid w:val="0005417C"/>
    <w:rsid w:val="000576E1"/>
    <w:rsid w:val="00061A7C"/>
    <w:rsid w:val="00063981"/>
    <w:rsid w:val="00074C38"/>
    <w:rsid w:val="000816AD"/>
    <w:rsid w:val="00082CC1"/>
    <w:rsid w:val="00090C5A"/>
    <w:rsid w:val="00091B1C"/>
    <w:rsid w:val="00091D22"/>
    <w:rsid w:val="000A164E"/>
    <w:rsid w:val="000A3057"/>
    <w:rsid w:val="000B1068"/>
    <w:rsid w:val="000B3002"/>
    <w:rsid w:val="000B42F4"/>
    <w:rsid w:val="000B7377"/>
    <w:rsid w:val="000B7F54"/>
    <w:rsid w:val="000C08C1"/>
    <w:rsid w:val="000C1E0E"/>
    <w:rsid w:val="000C20E6"/>
    <w:rsid w:val="000C2C03"/>
    <w:rsid w:val="000C6D89"/>
    <w:rsid w:val="000D776F"/>
    <w:rsid w:val="000E01C9"/>
    <w:rsid w:val="000E0DD7"/>
    <w:rsid w:val="000E3259"/>
    <w:rsid w:val="000E4835"/>
    <w:rsid w:val="000E5AB0"/>
    <w:rsid w:val="000F302A"/>
    <w:rsid w:val="000F3D5B"/>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2F9D"/>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6265A"/>
    <w:rsid w:val="00171E05"/>
    <w:rsid w:val="00180ACB"/>
    <w:rsid w:val="00181A6C"/>
    <w:rsid w:val="00183B60"/>
    <w:rsid w:val="00186623"/>
    <w:rsid w:val="001879FD"/>
    <w:rsid w:val="0019571D"/>
    <w:rsid w:val="001963A2"/>
    <w:rsid w:val="00196465"/>
    <w:rsid w:val="001A1B93"/>
    <w:rsid w:val="001A64A1"/>
    <w:rsid w:val="001A6DCC"/>
    <w:rsid w:val="001A773E"/>
    <w:rsid w:val="001B0396"/>
    <w:rsid w:val="001B1400"/>
    <w:rsid w:val="001B3DBD"/>
    <w:rsid w:val="001B4377"/>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936"/>
    <w:rsid w:val="002049D5"/>
    <w:rsid w:val="00206AE4"/>
    <w:rsid w:val="002100EE"/>
    <w:rsid w:val="00210168"/>
    <w:rsid w:val="00210ED7"/>
    <w:rsid w:val="00212A06"/>
    <w:rsid w:val="00214E7A"/>
    <w:rsid w:val="00215DEE"/>
    <w:rsid w:val="0021618E"/>
    <w:rsid w:val="0021704D"/>
    <w:rsid w:val="002216C7"/>
    <w:rsid w:val="00222097"/>
    <w:rsid w:val="002227DB"/>
    <w:rsid w:val="00227202"/>
    <w:rsid w:val="00227377"/>
    <w:rsid w:val="00227851"/>
    <w:rsid w:val="002339D3"/>
    <w:rsid w:val="00234257"/>
    <w:rsid w:val="002348E0"/>
    <w:rsid w:val="00254E1A"/>
    <w:rsid w:val="00262555"/>
    <w:rsid w:val="002643C1"/>
    <w:rsid w:val="00265203"/>
    <w:rsid w:val="00270223"/>
    <w:rsid w:val="0027199E"/>
    <w:rsid w:val="00271D47"/>
    <w:rsid w:val="002721EA"/>
    <w:rsid w:val="002752BA"/>
    <w:rsid w:val="00280E8A"/>
    <w:rsid w:val="00285164"/>
    <w:rsid w:val="002855B0"/>
    <w:rsid w:val="00286959"/>
    <w:rsid w:val="00295FA5"/>
    <w:rsid w:val="00297A6F"/>
    <w:rsid w:val="002A4956"/>
    <w:rsid w:val="002A6710"/>
    <w:rsid w:val="002A7778"/>
    <w:rsid w:val="002B1FDA"/>
    <w:rsid w:val="002B2ACF"/>
    <w:rsid w:val="002B578B"/>
    <w:rsid w:val="002B5ECC"/>
    <w:rsid w:val="002B7904"/>
    <w:rsid w:val="002C2507"/>
    <w:rsid w:val="002C2E6E"/>
    <w:rsid w:val="002C3A3D"/>
    <w:rsid w:val="002C7927"/>
    <w:rsid w:val="002D41FF"/>
    <w:rsid w:val="002D608F"/>
    <w:rsid w:val="002D7053"/>
    <w:rsid w:val="002D7208"/>
    <w:rsid w:val="002D7725"/>
    <w:rsid w:val="002E0CC2"/>
    <w:rsid w:val="002E3527"/>
    <w:rsid w:val="002E3824"/>
    <w:rsid w:val="002E78F7"/>
    <w:rsid w:val="002F031F"/>
    <w:rsid w:val="002F0ED3"/>
    <w:rsid w:val="002F3278"/>
    <w:rsid w:val="002F3DE3"/>
    <w:rsid w:val="002F632E"/>
    <w:rsid w:val="003021BC"/>
    <w:rsid w:val="0030440F"/>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6A3D"/>
    <w:rsid w:val="00350510"/>
    <w:rsid w:val="00350C20"/>
    <w:rsid w:val="003548FA"/>
    <w:rsid w:val="00355643"/>
    <w:rsid w:val="00355A74"/>
    <w:rsid w:val="0035764D"/>
    <w:rsid w:val="00361427"/>
    <w:rsid w:val="00363702"/>
    <w:rsid w:val="0036458B"/>
    <w:rsid w:val="003703E8"/>
    <w:rsid w:val="00371D2F"/>
    <w:rsid w:val="00373122"/>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71F3"/>
    <w:rsid w:val="003B19F5"/>
    <w:rsid w:val="003D0E0A"/>
    <w:rsid w:val="003D3B22"/>
    <w:rsid w:val="003D7B3D"/>
    <w:rsid w:val="003E0348"/>
    <w:rsid w:val="003F3DB1"/>
    <w:rsid w:val="003F451E"/>
    <w:rsid w:val="003F4939"/>
    <w:rsid w:val="003F626F"/>
    <w:rsid w:val="003F6794"/>
    <w:rsid w:val="00402B32"/>
    <w:rsid w:val="0040519F"/>
    <w:rsid w:val="0040781E"/>
    <w:rsid w:val="00410C93"/>
    <w:rsid w:val="004115FB"/>
    <w:rsid w:val="00411B4A"/>
    <w:rsid w:val="004134DD"/>
    <w:rsid w:val="00417E99"/>
    <w:rsid w:val="00421507"/>
    <w:rsid w:val="00424D02"/>
    <w:rsid w:val="0042525A"/>
    <w:rsid w:val="0042733C"/>
    <w:rsid w:val="0044185A"/>
    <w:rsid w:val="0044193A"/>
    <w:rsid w:val="00453B8F"/>
    <w:rsid w:val="004556B7"/>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3995"/>
    <w:rsid w:val="004B3AB3"/>
    <w:rsid w:val="004C1DD0"/>
    <w:rsid w:val="004C2685"/>
    <w:rsid w:val="004C64E4"/>
    <w:rsid w:val="004C6673"/>
    <w:rsid w:val="004D2334"/>
    <w:rsid w:val="004D433D"/>
    <w:rsid w:val="004D4410"/>
    <w:rsid w:val="004E156F"/>
    <w:rsid w:val="004E2F88"/>
    <w:rsid w:val="004E550E"/>
    <w:rsid w:val="004E55DB"/>
    <w:rsid w:val="004E67C6"/>
    <w:rsid w:val="004F5959"/>
    <w:rsid w:val="004F670C"/>
    <w:rsid w:val="00502B2F"/>
    <w:rsid w:val="00512D00"/>
    <w:rsid w:val="00512D44"/>
    <w:rsid w:val="00514179"/>
    <w:rsid w:val="00516243"/>
    <w:rsid w:val="005164D4"/>
    <w:rsid w:val="005406A0"/>
    <w:rsid w:val="00540E03"/>
    <w:rsid w:val="00541D5F"/>
    <w:rsid w:val="00544BEA"/>
    <w:rsid w:val="005460D5"/>
    <w:rsid w:val="00553CF0"/>
    <w:rsid w:val="00557C75"/>
    <w:rsid w:val="00566A85"/>
    <w:rsid w:val="00570C78"/>
    <w:rsid w:val="00573AE3"/>
    <w:rsid w:val="00581EF9"/>
    <w:rsid w:val="00583690"/>
    <w:rsid w:val="005902D9"/>
    <w:rsid w:val="0059075F"/>
    <w:rsid w:val="00596AB7"/>
    <w:rsid w:val="005A1B5C"/>
    <w:rsid w:val="005A1EA7"/>
    <w:rsid w:val="005A6A12"/>
    <w:rsid w:val="005B0724"/>
    <w:rsid w:val="005B1E46"/>
    <w:rsid w:val="005B5AA4"/>
    <w:rsid w:val="005C3F4B"/>
    <w:rsid w:val="005C42AC"/>
    <w:rsid w:val="005C4F84"/>
    <w:rsid w:val="005D2EC6"/>
    <w:rsid w:val="005D37D0"/>
    <w:rsid w:val="005D41E8"/>
    <w:rsid w:val="005D703E"/>
    <w:rsid w:val="005E35E9"/>
    <w:rsid w:val="005E5525"/>
    <w:rsid w:val="005F38BB"/>
    <w:rsid w:val="005F7895"/>
    <w:rsid w:val="0060003E"/>
    <w:rsid w:val="00602BBE"/>
    <w:rsid w:val="0060315D"/>
    <w:rsid w:val="00613410"/>
    <w:rsid w:val="00617986"/>
    <w:rsid w:val="006256CA"/>
    <w:rsid w:val="00627729"/>
    <w:rsid w:val="00627F21"/>
    <w:rsid w:val="0063025A"/>
    <w:rsid w:val="0064583B"/>
    <w:rsid w:val="006468B8"/>
    <w:rsid w:val="00651127"/>
    <w:rsid w:val="0065190C"/>
    <w:rsid w:val="006542F1"/>
    <w:rsid w:val="00654A48"/>
    <w:rsid w:val="0065651B"/>
    <w:rsid w:val="00664607"/>
    <w:rsid w:val="00665941"/>
    <w:rsid w:val="0066755F"/>
    <w:rsid w:val="00670089"/>
    <w:rsid w:val="00670C89"/>
    <w:rsid w:val="00671233"/>
    <w:rsid w:val="006763DC"/>
    <w:rsid w:val="00680AE4"/>
    <w:rsid w:val="00682205"/>
    <w:rsid w:val="006822B0"/>
    <w:rsid w:val="00684E51"/>
    <w:rsid w:val="0068793C"/>
    <w:rsid w:val="00694288"/>
    <w:rsid w:val="00694F91"/>
    <w:rsid w:val="006A100B"/>
    <w:rsid w:val="006A143A"/>
    <w:rsid w:val="006A3285"/>
    <w:rsid w:val="006A4C56"/>
    <w:rsid w:val="006B0567"/>
    <w:rsid w:val="006B4535"/>
    <w:rsid w:val="006B72DE"/>
    <w:rsid w:val="006B75CB"/>
    <w:rsid w:val="006C5FC1"/>
    <w:rsid w:val="006D44E1"/>
    <w:rsid w:val="006D6350"/>
    <w:rsid w:val="006D6662"/>
    <w:rsid w:val="006E21FA"/>
    <w:rsid w:val="006E477D"/>
    <w:rsid w:val="006E6D5F"/>
    <w:rsid w:val="006F0FB7"/>
    <w:rsid w:val="006F5925"/>
    <w:rsid w:val="006F5E40"/>
    <w:rsid w:val="006F6E4A"/>
    <w:rsid w:val="00704E5D"/>
    <w:rsid w:val="00705739"/>
    <w:rsid w:val="007073D6"/>
    <w:rsid w:val="00710AE5"/>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681C"/>
    <w:rsid w:val="00746EC2"/>
    <w:rsid w:val="007504DE"/>
    <w:rsid w:val="00762B70"/>
    <w:rsid w:val="007636FE"/>
    <w:rsid w:val="0077408E"/>
    <w:rsid w:val="00780577"/>
    <w:rsid w:val="00781AD3"/>
    <w:rsid w:val="00781BFB"/>
    <w:rsid w:val="00786FA7"/>
    <w:rsid w:val="0079177C"/>
    <w:rsid w:val="00794382"/>
    <w:rsid w:val="007959AC"/>
    <w:rsid w:val="00796323"/>
    <w:rsid w:val="007A20E0"/>
    <w:rsid w:val="007B2204"/>
    <w:rsid w:val="007B4B60"/>
    <w:rsid w:val="007B7278"/>
    <w:rsid w:val="007C1691"/>
    <w:rsid w:val="007C6B0F"/>
    <w:rsid w:val="007D0625"/>
    <w:rsid w:val="007D7A44"/>
    <w:rsid w:val="007D7E65"/>
    <w:rsid w:val="007E19E0"/>
    <w:rsid w:val="007E517D"/>
    <w:rsid w:val="007F6769"/>
    <w:rsid w:val="008041D4"/>
    <w:rsid w:val="00806938"/>
    <w:rsid w:val="00807818"/>
    <w:rsid w:val="0081156A"/>
    <w:rsid w:val="00827398"/>
    <w:rsid w:val="008275B6"/>
    <w:rsid w:val="0083653E"/>
    <w:rsid w:val="008369DC"/>
    <w:rsid w:val="00842974"/>
    <w:rsid w:val="00842F87"/>
    <w:rsid w:val="00843A88"/>
    <w:rsid w:val="00843D2E"/>
    <w:rsid w:val="0085550A"/>
    <w:rsid w:val="008616EF"/>
    <w:rsid w:val="00863C25"/>
    <w:rsid w:val="008641B7"/>
    <w:rsid w:val="00864D80"/>
    <w:rsid w:val="00864DC1"/>
    <w:rsid w:val="00870530"/>
    <w:rsid w:val="008705BC"/>
    <w:rsid w:val="00871999"/>
    <w:rsid w:val="00872E27"/>
    <w:rsid w:val="00875A42"/>
    <w:rsid w:val="0088192C"/>
    <w:rsid w:val="008904A8"/>
    <w:rsid w:val="00891D94"/>
    <w:rsid w:val="00896589"/>
    <w:rsid w:val="008A0CEE"/>
    <w:rsid w:val="008A19AF"/>
    <w:rsid w:val="008A20FB"/>
    <w:rsid w:val="008A4D88"/>
    <w:rsid w:val="008C1B22"/>
    <w:rsid w:val="008C4C84"/>
    <w:rsid w:val="008C510F"/>
    <w:rsid w:val="008D067F"/>
    <w:rsid w:val="008D3283"/>
    <w:rsid w:val="008E437B"/>
    <w:rsid w:val="008E4D3F"/>
    <w:rsid w:val="008E66B8"/>
    <w:rsid w:val="008F0A2E"/>
    <w:rsid w:val="008F1988"/>
    <w:rsid w:val="008F2B05"/>
    <w:rsid w:val="008F5E76"/>
    <w:rsid w:val="008F6252"/>
    <w:rsid w:val="009023F3"/>
    <w:rsid w:val="0090383C"/>
    <w:rsid w:val="00905D85"/>
    <w:rsid w:val="00912132"/>
    <w:rsid w:val="00913CAA"/>
    <w:rsid w:val="009226D2"/>
    <w:rsid w:val="00922FAD"/>
    <w:rsid w:val="00924F0A"/>
    <w:rsid w:val="00925082"/>
    <w:rsid w:val="00925726"/>
    <w:rsid w:val="00926904"/>
    <w:rsid w:val="0092708B"/>
    <w:rsid w:val="0093049D"/>
    <w:rsid w:val="00936A01"/>
    <w:rsid w:val="00937713"/>
    <w:rsid w:val="009404E7"/>
    <w:rsid w:val="009409CD"/>
    <w:rsid w:val="0094759E"/>
    <w:rsid w:val="00952C13"/>
    <w:rsid w:val="0095455D"/>
    <w:rsid w:val="00962BF1"/>
    <w:rsid w:val="00963237"/>
    <w:rsid w:val="00966820"/>
    <w:rsid w:val="00971E57"/>
    <w:rsid w:val="009723CF"/>
    <w:rsid w:val="00972F46"/>
    <w:rsid w:val="00973D3A"/>
    <w:rsid w:val="009741DC"/>
    <w:rsid w:val="0097652A"/>
    <w:rsid w:val="00980037"/>
    <w:rsid w:val="00983B43"/>
    <w:rsid w:val="00984742"/>
    <w:rsid w:val="0099161D"/>
    <w:rsid w:val="00991B37"/>
    <w:rsid w:val="009B6208"/>
    <w:rsid w:val="009B71FF"/>
    <w:rsid w:val="009C3034"/>
    <w:rsid w:val="009C4BFF"/>
    <w:rsid w:val="009C7522"/>
    <w:rsid w:val="009D0FDD"/>
    <w:rsid w:val="009D3162"/>
    <w:rsid w:val="009D3181"/>
    <w:rsid w:val="009D7B9B"/>
    <w:rsid w:val="009E067B"/>
    <w:rsid w:val="009E717E"/>
    <w:rsid w:val="009E737D"/>
    <w:rsid w:val="009F18FA"/>
    <w:rsid w:val="00A0197B"/>
    <w:rsid w:val="00A02768"/>
    <w:rsid w:val="00A03977"/>
    <w:rsid w:val="00A06013"/>
    <w:rsid w:val="00A104A7"/>
    <w:rsid w:val="00A12904"/>
    <w:rsid w:val="00A15FBF"/>
    <w:rsid w:val="00A1616D"/>
    <w:rsid w:val="00A1783B"/>
    <w:rsid w:val="00A224AC"/>
    <w:rsid w:val="00A26FF7"/>
    <w:rsid w:val="00A27159"/>
    <w:rsid w:val="00A37A20"/>
    <w:rsid w:val="00A445DC"/>
    <w:rsid w:val="00A44BEA"/>
    <w:rsid w:val="00A47C22"/>
    <w:rsid w:val="00A55B14"/>
    <w:rsid w:val="00A5689C"/>
    <w:rsid w:val="00A569E8"/>
    <w:rsid w:val="00A57FAF"/>
    <w:rsid w:val="00A601C4"/>
    <w:rsid w:val="00A61D6E"/>
    <w:rsid w:val="00A70193"/>
    <w:rsid w:val="00A711C6"/>
    <w:rsid w:val="00A730F3"/>
    <w:rsid w:val="00A74B68"/>
    <w:rsid w:val="00A77EE1"/>
    <w:rsid w:val="00A84863"/>
    <w:rsid w:val="00A91750"/>
    <w:rsid w:val="00A95D95"/>
    <w:rsid w:val="00A977EC"/>
    <w:rsid w:val="00AA3FD1"/>
    <w:rsid w:val="00AA52DE"/>
    <w:rsid w:val="00AB11B3"/>
    <w:rsid w:val="00AB1DAF"/>
    <w:rsid w:val="00AB40EF"/>
    <w:rsid w:val="00AB43D9"/>
    <w:rsid w:val="00AB5ED3"/>
    <w:rsid w:val="00AB6B0C"/>
    <w:rsid w:val="00AB70CD"/>
    <w:rsid w:val="00AB7800"/>
    <w:rsid w:val="00AC1860"/>
    <w:rsid w:val="00AC4898"/>
    <w:rsid w:val="00AC48B3"/>
    <w:rsid w:val="00AC7893"/>
    <w:rsid w:val="00AC7AC9"/>
    <w:rsid w:val="00AD1C54"/>
    <w:rsid w:val="00AE1920"/>
    <w:rsid w:val="00AE76F8"/>
    <w:rsid w:val="00AF01B3"/>
    <w:rsid w:val="00AF0F13"/>
    <w:rsid w:val="00AF7992"/>
    <w:rsid w:val="00AF7CDD"/>
    <w:rsid w:val="00B00AB3"/>
    <w:rsid w:val="00B14C52"/>
    <w:rsid w:val="00B200AA"/>
    <w:rsid w:val="00B203A9"/>
    <w:rsid w:val="00B229A5"/>
    <w:rsid w:val="00B2488E"/>
    <w:rsid w:val="00B25EB3"/>
    <w:rsid w:val="00B42056"/>
    <w:rsid w:val="00B478C3"/>
    <w:rsid w:val="00B52715"/>
    <w:rsid w:val="00B61348"/>
    <w:rsid w:val="00B6263F"/>
    <w:rsid w:val="00B67114"/>
    <w:rsid w:val="00B678C7"/>
    <w:rsid w:val="00B70368"/>
    <w:rsid w:val="00B7097C"/>
    <w:rsid w:val="00B72BCC"/>
    <w:rsid w:val="00B75449"/>
    <w:rsid w:val="00B81284"/>
    <w:rsid w:val="00B86DA1"/>
    <w:rsid w:val="00B87401"/>
    <w:rsid w:val="00B96B1E"/>
    <w:rsid w:val="00BA527C"/>
    <w:rsid w:val="00BA5B9C"/>
    <w:rsid w:val="00BA7D51"/>
    <w:rsid w:val="00BA7F31"/>
    <w:rsid w:val="00BB4AD5"/>
    <w:rsid w:val="00BB7494"/>
    <w:rsid w:val="00BB76A5"/>
    <w:rsid w:val="00BC089B"/>
    <w:rsid w:val="00BC183F"/>
    <w:rsid w:val="00BC1C37"/>
    <w:rsid w:val="00BC2390"/>
    <w:rsid w:val="00BC775D"/>
    <w:rsid w:val="00BD0051"/>
    <w:rsid w:val="00BD2939"/>
    <w:rsid w:val="00BD5A75"/>
    <w:rsid w:val="00BD6BF7"/>
    <w:rsid w:val="00BE07A9"/>
    <w:rsid w:val="00BE1700"/>
    <w:rsid w:val="00BE2E36"/>
    <w:rsid w:val="00BE4D8F"/>
    <w:rsid w:val="00BF0A3E"/>
    <w:rsid w:val="00BF26AC"/>
    <w:rsid w:val="00BF46A7"/>
    <w:rsid w:val="00BF5230"/>
    <w:rsid w:val="00BF6DA8"/>
    <w:rsid w:val="00C00289"/>
    <w:rsid w:val="00C1090C"/>
    <w:rsid w:val="00C201FC"/>
    <w:rsid w:val="00C240C8"/>
    <w:rsid w:val="00C249AF"/>
    <w:rsid w:val="00C26513"/>
    <w:rsid w:val="00C328C9"/>
    <w:rsid w:val="00C339ED"/>
    <w:rsid w:val="00C35BA8"/>
    <w:rsid w:val="00C37F72"/>
    <w:rsid w:val="00C40246"/>
    <w:rsid w:val="00C420C1"/>
    <w:rsid w:val="00C43FEE"/>
    <w:rsid w:val="00C45963"/>
    <w:rsid w:val="00C472B8"/>
    <w:rsid w:val="00C50723"/>
    <w:rsid w:val="00C529FD"/>
    <w:rsid w:val="00C53124"/>
    <w:rsid w:val="00C538A9"/>
    <w:rsid w:val="00C53B2E"/>
    <w:rsid w:val="00C6160A"/>
    <w:rsid w:val="00C62B51"/>
    <w:rsid w:val="00C65711"/>
    <w:rsid w:val="00C66460"/>
    <w:rsid w:val="00C76ECD"/>
    <w:rsid w:val="00C8221C"/>
    <w:rsid w:val="00C84B63"/>
    <w:rsid w:val="00C84E04"/>
    <w:rsid w:val="00C86DC6"/>
    <w:rsid w:val="00C910BE"/>
    <w:rsid w:val="00C922BE"/>
    <w:rsid w:val="00CA10F9"/>
    <w:rsid w:val="00CA14F4"/>
    <w:rsid w:val="00CA583F"/>
    <w:rsid w:val="00CA5844"/>
    <w:rsid w:val="00CA7415"/>
    <w:rsid w:val="00CB265C"/>
    <w:rsid w:val="00CB2BDD"/>
    <w:rsid w:val="00CB32BC"/>
    <w:rsid w:val="00CB4540"/>
    <w:rsid w:val="00CB4951"/>
    <w:rsid w:val="00CB7A07"/>
    <w:rsid w:val="00CC59BB"/>
    <w:rsid w:val="00CD1B93"/>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D00228"/>
    <w:rsid w:val="00D00DA0"/>
    <w:rsid w:val="00D0103F"/>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4059"/>
    <w:rsid w:val="00D4511A"/>
    <w:rsid w:val="00D51813"/>
    <w:rsid w:val="00D52376"/>
    <w:rsid w:val="00D53EE6"/>
    <w:rsid w:val="00D612C2"/>
    <w:rsid w:val="00D64D38"/>
    <w:rsid w:val="00D745E0"/>
    <w:rsid w:val="00D76AA3"/>
    <w:rsid w:val="00D80604"/>
    <w:rsid w:val="00D86529"/>
    <w:rsid w:val="00D86A86"/>
    <w:rsid w:val="00D8791E"/>
    <w:rsid w:val="00D92438"/>
    <w:rsid w:val="00DA0040"/>
    <w:rsid w:val="00DA086B"/>
    <w:rsid w:val="00DA1D7A"/>
    <w:rsid w:val="00DA5E0A"/>
    <w:rsid w:val="00DA6834"/>
    <w:rsid w:val="00DA7145"/>
    <w:rsid w:val="00DA78D8"/>
    <w:rsid w:val="00DA7E05"/>
    <w:rsid w:val="00DB4794"/>
    <w:rsid w:val="00DB5C3E"/>
    <w:rsid w:val="00DB628E"/>
    <w:rsid w:val="00DC4070"/>
    <w:rsid w:val="00DE1DE6"/>
    <w:rsid w:val="00DE1E39"/>
    <w:rsid w:val="00DE513D"/>
    <w:rsid w:val="00DF235C"/>
    <w:rsid w:val="00DF426D"/>
    <w:rsid w:val="00DF47D6"/>
    <w:rsid w:val="00DF4D5A"/>
    <w:rsid w:val="00DF5425"/>
    <w:rsid w:val="00DF782C"/>
    <w:rsid w:val="00E030A0"/>
    <w:rsid w:val="00E04F16"/>
    <w:rsid w:val="00E075A1"/>
    <w:rsid w:val="00E0797A"/>
    <w:rsid w:val="00E11D5D"/>
    <w:rsid w:val="00E124E3"/>
    <w:rsid w:val="00E12F81"/>
    <w:rsid w:val="00E14812"/>
    <w:rsid w:val="00E15231"/>
    <w:rsid w:val="00E15DDE"/>
    <w:rsid w:val="00E17B19"/>
    <w:rsid w:val="00E2339E"/>
    <w:rsid w:val="00E300BB"/>
    <w:rsid w:val="00E31D0A"/>
    <w:rsid w:val="00E3245B"/>
    <w:rsid w:val="00E32DCD"/>
    <w:rsid w:val="00E32DF0"/>
    <w:rsid w:val="00E3707B"/>
    <w:rsid w:val="00E50685"/>
    <w:rsid w:val="00E57F6B"/>
    <w:rsid w:val="00E609CE"/>
    <w:rsid w:val="00E6234F"/>
    <w:rsid w:val="00E67AC7"/>
    <w:rsid w:val="00E7134F"/>
    <w:rsid w:val="00E7342C"/>
    <w:rsid w:val="00E736E9"/>
    <w:rsid w:val="00E76363"/>
    <w:rsid w:val="00E90BE3"/>
    <w:rsid w:val="00E91374"/>
    <w:rsid w:val="00E91D81"/>
    <w:rsid w:val="00E92BC2"/>
    <w:rsid w:val="00EA010E"/>
    <w:rsid w:val="00EA28AB"/>
    <w:rsid w:val="00EA6FBF"/>
    <w:rsid w:val="00EB1E33"/>
    <w:rsid w:val="00EB4153"/>
    <w:rsid w:val="00EB4DA6"/>
    <w:rsid w:val="00EB7B0A"/>
    <w:rsid w:val="00EC0881"/>
    <w:rsid w:val="00EC74F9"/>
    <w:rsid w:val="00ED13DE"/>
    <w:rsid w:val="00ED1996"/>
    <w:rsid w:val="00ED2843"/>
    <w:rsid w:val="00ED2F55"/>
    <w:rsid w:val="00ED5ED8"/>
    <w:rsid w:val="00EE0C95"/>
    <w:rsid w:val="00EE3F0F"/>
    <w:rsid w:val="00EF0199"/>
    <w:rsid w:val="00F0263C"/>
    <w:rsid w:val="00F0402A"/>
    <w:rsid w:val="00F07266"/>
    <w:rsid w:val="00F16313"/>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623C"/>
    <w:rsid w:val="00F46AD7"/>
    <w:rsid w:val="00F56399"/>
    <w:rsid w:val="00F606BB"/>
    <w:rsid w:val="00F70113"/>
    <w:rsid w:val="00F746E3"/>
    <w:rsid w:val="00F76C17"/>
    <w:rsid w:val="00F7709C"/>
    <w:rsid w:val="00F7750A"/>
    <w:rsid w:val="00F80006"/>
    <w:rsid w:val="00F80084"/>
    <w:rsid w:val="00F95676"/>
    <w:rsid w:val="00F96401"/>
    <w:rsid w:val="00F9690B"/>
    <w:rsid w:val="00FA3F8B"/>
    <w:rsid w:val="00FA56FF"/>
    <w:rsid w:val="00FA767D"/>
    <w:rsid w:val="00FB693B"/>
    <w:rsid w:val="00FC3C96"/>
    <w:rsid w:val="00FD2470"/>
    <w:rsid w:val="00FD5823"/>
    <w:rsid w:val="00FD7BE0"/>
    <w:rsid w:val="00FE1C27"/>
    <w:rsid w:val="00FE326F"/>
    <w:rsid w:val="00FE5C31"/>
    <w:rsid w:val="00FF0F20"/>
    <w:rsid w:val="00FF1B0E"/>
    <w:rsid w:val="00FF268A"/>
    <w:rsid w:val="00FF748B"/>
    <w:rsid w:val="010A5312"/>
    <w:rsid w:val="014C56E3"/>
    <w:rsid w:val="035F402C"/>
    <w:rsid w:val="03C2134C"/>
    <w:rsid w:val="045559CC"/>
    <w:rsid w:val="04AC4B2C"/>
    <w:rsid w:val="051E25B2"/>
    <w:rsid w:val="077B3ED1"/>
    <w:rsid w:val="087921F6"/>
    <w:rsid w:val="09F734FA"/>
    <w:rsid w:val="0A133D15"/>
    <w:rsid w:val="0A563BD1"/>
    <w:rsid w:val="0B7257D6"/>
    <w:rsid w:val="0BD73FF3"/>
    <w:rsid w:val="0D7C24CF"/>
    <w:rsid w:val="0DC82110"/>
    <w:rsid w:val="0E552DBD"/>
    <w:rsid w:val="0EEF448F"/>
    <w:rsid w:val="0FC3607D"/>
    <w:rsid w:val="127A1655"/>
    <w:rsid w:val="12DA5BE3"/>
    <w:rsid w:val="132D0E1F"/>
    <w:rsid w:val="137F5E2D"/>
    <w:rsid w:val="146D580A"/>
    <w:rsid w:val="147A5E14"/>
    <w:rsid w:val="15104A59"/>
    <w:rsid w:val="154E1977"/>
    <w:rsid w:val="154E26C4"/>
    <w:rsid w:val="157F6DDF"/>
    <w:rsid w:val="161012B8"/>
    <w:rsid w:val="16247228"/>
    <w:rsid w:val="17001252"/>
    <w:rsid w:val="171364CE"/>
    <w:rsid w:val="17A1211B"/>
    <w:rsid w:val="17DA2667"/>
    <w:rsid w:val="17EC02EE"/>
    <w:rsid w:val="18DE1128"/>
    <w:rsid w:val="18ED7A84"/>
    <w:rsid w:val="18FE4226"/>
    <w:rsid w:val="1B68782F"/>
    <w:rsid w:val="1C2346C0"/>
    <w:rsid w:val="1EB35703"/>
    <w:rsid w:val="1F7A2683"/>
    <w:rsid w:val="2063325F"/>
    <w:rsid w:val="210A7A37"/>
    <w:rsid w:val="21442F49"/>
    <w:rsid w:val="21864056"/>
    <w:rsid w:val="23566F63"/>
    <w:rsid w:val="237044C9"/>
    <w:rsid w:val="2379410A"/>
    <w:rsid w:val="23825D00"/>
    <w:rsid w:val="23CE1DCF"/>
    <w:rsid w:val="24713D83"/>
    <w:rsid w:val="247923BC"/>
    <w:rsid w:val="248F0487"/>
    <w:rsid w:val="25352AF9"/>
    <w:rsid w:val="259D45CC"/>
    <w:rsid w:val="26111D82"/>
    <w:rsid w:val="26DD6558"/>
    <w:rsid w:val="276625A9"/>
    <w:rsid w:val="27702CEA"/>
    <w:rsid w:val="2AA01F44"/>
    <w:rsid w:val="2AB30029"/>
    <w:rsid w:val="2B224E95"/>
    <w:rsid w:val="2BD92719"/>
    <w:rsid w:val="2C1D25A1"/>
    <w:rsid w:val="2D177EBC"/>
    <w:rsid w:val="2D3F6B77"/>
    <w:rsid w:val="2E652751"/>
    <w:rsid w:val="2F68664A"/>
    <w:rsid w:val="32B40DC6"/>
    <w:rsid w:val="32D852EC"/>
    <w:rsid w:val="33DF11FD"/>
    <w:rsid w:val="34010D9A"/>
    <w:rsid w:val="341E6E63"/>
    <w:rsid w:val="34C65705"/>
    <w:rsid w:val="359C114E"/>
    <w:rsid w:val="37CB4618"/>
    <w:rsid w:val="393E0594"/>
    <w:rsid w:val="397A3554"/>
    <w:rsid w:val="39D341EB"/>
    <w:rsid w:val="3A487570"/>
    <w:rsid w:val="3ACC557D"/>
    <w:rsid w:val="3AEF3E7A"/>
    <w:rsid w:val="3C2E730F"/>
    <w:rsid w:val="3CDE635C"/>
    <w:rsid w:val="3DE90CA8"/>
    <w:rsid w:val="3FDC16E7"/>
    <w:rsid w:val="406334F2"/>
    <w:rsid w:val="40642868"/>
    <w:rsid w:val="40CF1B04"/>
    <w:rsid w:val="40D15027"/>
    <w:rsid w:val="41350CCF"/>
    <w:rsid w:val="41E535F5"/>
    <w:rsid w:val="432B3FE9"/>
    <w:rsid w:val="43BA05EB"/>
    <w:rsid w:val="452C7897"/>
    <w:rsid w:val="45CE5353"/>
    <w:rsid w:val="466510E8"/>
    <w:rsid w:val="46760E44"/>
    <w:rsid w:val="46EA210B"/>
    <w:rsid w:val="47804CBB"/>
    <w:rsid w:val="47A82162"/>
    <w:rsid w:val="497B7CB3"/>
    <w:rsid w:val="49904A41"/>
    <w:rsid w:val="4A2A3D1F"/>
    <w:rsid w:val="4B2652EA"/>
    <w:rsid w:val="4B2D12E0"/>
    <w:rsid w:val="4B413C02"/>
    <w:rsid w:val="4BEB6B31"/>
    <w:rsid w:val="4DD36371"/>
    <w:rsid w:val="4F5727A5"/>
    <w:rsid w:val="4FB47348"/>
    <w:rsid w:val="51933865"/>
    <w:rsid w:val="51FA6C56"/>
    <w:rsid w:val="520F7A46"/>
    <w:rsid w:val="52692AEE"/>
    <w:rsid w:val="52D310F0"/>
    <w:rsid w:val="52D92ACB"/>
    <w:rsid w:val="53B4776F"/>
    <w:rsid w:val="53D422FF"/>
    <w:rsid w:val="57E867C2"/>
    <w:rsid w:val="58553CC7"/>
    <w:rsid w:val="599211F9"/>
    <w:rsid w:val="5A1E6986"/>
    <w:rsid w:val="5CA67F0E"/>
    <w:rsid w:val="5D77618B"/>
    <w:rsid w:val="5D8258FC"/>
    <w:rsid w:val="5E2603C6"/>
    <w:rsid w:val="5EA652E6"/>
    <w:rsid w:val="5EE412EC"/>
    <w:rsid w:val="5FD924D3"/>
    <w:rsid w:val="5FF23595"/>
    <w:rsid w:val="62D33EDE"/>
    <w:rsid w:val="63586547"/>
    <w:rsid w:val="654427FF"/>
    <w:rsid w:val="66814962"/>
    <w:rsid w:val="66B302FF"/>
    <w:rsid w:val="66EB3998"/>
    <w:rsid w:val="677846CD"/>
    <w:rsid w:val="679D1533"/>
    <w:rsid w:val="68ED21E2"/>
    <w:rsid w:val="69D71AFC"/>
    <w:rsid w:val="69FD3262"/>
    <w:rsid w:val="6B305C44"/>
    <w:rsid w:val="6B910A1C"/>
    <w:rsid w:val="6E340DA4"/>
    <w:rsid w:val="6E6957BE"/>
    <w:rsid w:val="6F587148"/>
    <w:rsid w:val="6FE969BF"/>
    <w:rsid w:val="706B4EE1"/>
    <w:rsid w:val="73005B71"/>
    <w:rsid w:val="73B125EB"/>
    <w:rsid w:val="74037FE2"/>
    <w:rsid w:val="742A55D7"/>
    <w:rsid w:val="74523E3B"/>
    <w:rsid w:val="74D70DF7"/>
    <w:rsid w:val="789F3DA6"/>
    <w:rsid w:val="78A52377"/>
    <w:rsid w:val="791B2483"/>
    <w:rsid w:val="79412B73"/>
    <w:rsid w:val="7A2232C9"/>
    <w:rsid w:val="7B5B7497"/>
    <w:rsid w:val="7BEB1AB4"/>
    <w:rsid w:val="7C302A9C"/>
    <w:rsid w:val="7F9E29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autoRedefine/>
    <w:qFormat/>
    <w:uiPriority w:val="0"/>
    <w:pPr>
      <w:keepNext/>
      <w:snapToGrid w:val="0"/>
      <w:spacing w:line="360" w:lineRule="atLeast"/>
      <w:outlineLvl w:val="0"/>
    </w:pPr>
    <w:rPr>
      <w:rFonts w:ascii="宋体"/>
    </w:rPr>
  </w:style>
  <w:style w:type="paragraph" w:styleId="4">
    <w:name w:val="heading 2"/>
    <w:basedOn w:val="1"/>
    <w:next w:val="1"/>
    <w:link w:val="67"/>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68"/>
    <w:autoRedefine/>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8">
    <w:name w:val="heading 6"/>
    <w:basedOn w:val="1"/>
    <w:next w:val="1"/>
    <w:autoRedefine/>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1">
    <w:name w:val="heading 9"/>
    <w:basedOn w:val="1"/>
    <w:next w:val="1"/>
    <w:autoRedefine/>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9">
    <w:name w:val="Default Paragraph Font"/>
    <w:qFormat/>
    <w:uiPriority w:val="0"/>
  </w:style>
  <w:style w:type="table" w:default="1" w:styleId="57">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autoRedefine/>
    <w:qFormat/>
    <w:uiPriority w:val="0"/>
    <w:pPr>
      <w:shd w:val="clear" w:color="auto" w:fill="000080"/>
    </w:pPr>
  </w:style>
  <w:style w:type="paragraph" w:styleId="19">
    <w:name w:val="toa heading"/>
    <w:basedOn w:val="1"/>
    <w:next w:val="1"/>
    <w:autoRedefine/>
    <w:qFormat/>
    <w:uiPriority w:val="0"/>
    <w:pPr>
      <w:spacing w:before="120" w:beforeLines="0"/>
    </w:pPr>
    <w:rPr>
      <w:rFonts w:ascii="Arial" w:hAnsi="Arial"/>
      <w:sz w:val="24"/>
    </w:rPr>
  </w:style>
  <w:style w:type="paragraph" w:styleId="20">
    <w:name w:val="annotation text"/>
    <w:basedOn w:val="1"/>
    <w:link w:val="69"/>
    <w:autoRedefine/>
    <w:qFormat/>
    <w:uiPriority w:val="0"/>
    <w:pPr>
      <w:adjustRightInd w:val="0"/>
      <w:spacing w:line="360" w:lineRule="atLeast"/>
      <w:jc w:val="left"/>
      <w:textAlignment w:val="baseline"/>
    </w:pPr>
    <w:rPr>
      <w:kern w:val="0"/>
      <w:sz w:val="24"/>
    </w:rPr>
  </w:style>
  <w:style w:type="paragraph" w:styleId="21">
    <w:name w:val="Body Text 3"/>
    <w:basedOn w:val="1"/>
    <w:autoRedefine/>
    <w:qFormat/>
    <w:uiPriority w:val="0"/>
    <w:pPr>
      <w:adjustRightInd w:val="0"/>
      <w:snapToGrid w:val="0"/>
      <w:spacing w:after="120" w:afterLines="0" w:afterAutospacing="0" w:line="360" w:lineRule="auto"/>
    </w:pPr>
    <w:rPr>
      <w:sz w:val="16"/>
    </w:rPr>
  </w:style>
  <w:style w:type="paragraph" w:styleId="22">
    <w:name w:val="List Bullet 3"/>
    <w:basedOn w:val="1"/>
    <w:autoRedefine/>
    <w:qFormat/>
    <w:uiPriority w:val="0"/>
    <w:pPr>
      <w:numPr>
        <w:ilvl w:val="0"/>
        <w:numId w:val="3"/>
      </w:numPr>
      <w:adjustRightInd w:val="0"/>
      <w:snapToGrid w:val="0"/>
      <w:spacing w:line="360" w:lineRule="auto"/>
    </w:pPr>
    <w:rPr>
      <w:sz w:val="24"/>
    </w:rPr>
  </w:style>
  <w:style w:type="paragraph" w:styleId="23">
    <w:name w:val="Body Text Indent"/>
    <w:basedOn w:val="1"/>
    <w:link w:val="70"/>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autoRedefine/>
    <w:qFormat/>
    <w:uiPriority w:val="0"/>
    <w:pPr>
      <w:numPr>
        <w:ilvl w:val="0"/>
        <w:numId w:val="4"/>
      </w:numPr>
      <w:adjustRightInd w:val="0"/>
      <w:snapToGrid w:val="0"/>
      <w:spacing w:line="360" w:lineRule="auto"/>
    </w:pPr>
    <w:rPr>
      <w:sz w:val="24"/>
    </w:r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autoRedefine/>
    <w:qFormat/>
    <w:uiPriority w:val="0"/>
    <w:rPr>
      <w:rFonts w:ascii="宋体" w:hAnsi="Courier New"/>
      <w:sz w:val="21"/>
    </w:rPr>
  </w:style>
  <w:style w:type="paragraph" w:styleId="31">
    <w:name w:val="toc 8"/>
    <w:basedOn w:val="1"/>
    <w:next w:val="1"/>
    <w:autoRedefine/>
    <w:qFormat/>
    <w:uiPriority w:val="0"/>
    <w:pPr>
      <w:ind w:left="2940" w:leftChars="1400"/>
    </w:pPr>
  </w:style>
  <w:style w:type="paragraph" w:styleId="32">
    <w:name w:val="Date"/>
    <w:basedOn w:val="1"/>
    <w:next w:val="1"/>
    <w:link w:val="71"/>
    <w:autoRedefine/>
    <w:qFormat/>
    <w:uiPriority w:val="0"/>
  </w:style>
  <w:style w:type="paragraph" w:styleId="33">
    <w:name w:val="Body Text Indent 2"/>
    <w:basedOn w:val="1"/>
    <w:next w:val="34"/>
    <w:link w:val="72"/>
    <w:autoRedefine/>
    <w:qFormat/>
    <w:uiPriority w:val="0"/>
    <w:pPr>
      <w:snapToGrid w:val="0"/>
      <w:spacing w:line="560" w:lineRule="atLeast"/>
      <w:ind w:firstLine="540"/>
    </w:pPr>
  </w:style>
  <w:style w:type="paragraph" w:styleId="34">
    <w:name w:val="Body Text First Indent 2"/>
    <w:basedOn w:val="23"/>
    <w:link w:val="73"/>
    <w:autoRedefine/>
    <w:qFormat/>
    <w:uiPriority w:val="0"/>
    <w:pPr>
      <w:spacing w:after="120" w:afterLines="0" w:line="240" w:lineRule="auto"/>
      <w:ind w:left="420" w:leftChars="200" w:firstLine="420" w:firstLineChars="200"/>
    </w:pPr>
  </w:style>
  <w:style w:type="paragraph" w:styleId="35">
    <w:name w:val="Balloon Text"/>
    <w:basedOn w:val="1"/>
    <w:autoRedefine/>
    <w:qFormat/>
    <w:uiPriority w:val="0"/>
    <w:rPr>
      <w:sz w:val="18"/>
    </w:rPr>
  </w:style>
  <w:style w:type="paragraph" w:styleId="36">
    <w:name w:val="footer"/>
    <w:basedOn w:val="1"/>
    <w:autoRedefine/>
    <w:qFormat/>
    <w:uiPriority w:val="0"/>
    <w:pPr>
      <w:tabs>
        <w:tab w:val="center" w:pos="4153"/>
        <w:tab w:val="right" w:pos="8306"/>
      </w:tabs>
      <w:snapToGrid w:val="0"/>
      <w:jc w:val="left"/>
    </w:pPr>
    <w:rPr>
      <w:sz w:val="18"/>
    </w:rPr>
  </w:style>
  <w:style w:type="paragraph" w:styleId="37">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autoRedefine/>
    <w:qFormat/>
    <w:uiPriority w:val="0"/>
    <w:pPr>
      <w:spacing w:line="180" w:lineRule="auto"/>
      <w:jc w:val="center"/>
    </w:pPr>
    <w:rPr>
      <w:sz w:val="30"/>
    </w:rPr>
  </w:style>
  <w:style w:type="paragraph" w:styleId="39">
    <w:name w:val="List Continue 4"/>
    <w:basedOn w:val="1"/>
    <w:autoRedefine/>
    <w:qFormat/>
    <w:uiPriority w:val="0"/>
    <w:pPr>
      <w:adjustRightInd w:val="0"/>
      <w:snapToGrid w:val="0"/>
      <w:spacing w:after="120" w:afterLines="0" w:afterAutospacing="0" w:line="360" w:lineRule="auto"/>
      <w:ind w:left="1680" w:leftChars="800"/>
    </w:pPr>
    <w:rPr>
      <w:sz w:val="24"/>
    </w:rPr>
  </w:style>
  <w:style w:type="paragraph" w:styleId="40">
    <w:name w:val="toc 4"/>
    <w:basedOn w:val="1"/>
    <w:next w:val="1"/>
    <w:autoRedefine/>
    <w:qFormat/>
    <w:uiPriority w:val="0"/>
    <w:pPr>
      <w:ind w:left="1260" w:leftChars="600"/>
    </w:pPr>
  </w:style>
  <w:style w:type="paragraph" w:styleId="41">
    <w:name w:val="footnote text"/>
    <w:basedOn w:val="1"/>
    <w:link w:val="74"/>
    <w:autoRedefine/>
    <w:qFormat/>
    <w:uiPriority w:val="0"/>
    <w:pPr>
      <w:spacing w:line="360" w:lineRule="auto"/>
    </w:pPr>
    <w:rPr>
      <w:sz w:val="18"/>
    </w:rPr>
  </w:style>
  <w:style w:type="paragraph" w:styleId="42">
    <w:name w:val="toc 6"/>
    <w:basedOn w:val="1"/>
    <w:next w:val="1"/>
    <w:autoRedefine/>
    <w:qFormat/>
    <w:uiPriority w:val="0"/>
    <w:pPr>
      <w:ind w:left="2100" w:leftChars="1000"/>
    </w:pPr>
  </w:style>
  <w:style w:type="paragraph" w:styleId="43">
    <w:name w:val="List 5"/>
    <w:basedOn w:val="1"/>
    <w:autoRedefine/>
    <w:qFormat/>
    <w:uiPriority w:val="0"/>
    <w:pPr>
      <w:adjustRightInd w:val="0"/>
      <w:snapToGrid w:val="0"/>
      <w:spacing w:line="360" w:lineRule="auto"/>
      <w:ind w:left="100" w:leftChars="800" w:hanging="200" w:hangingChars="200"/>
    </w:pPr>
    <w:rPr>
      <w:sz w:val="24"/>
    </w:rPr>
  </w:style>
  <w:style w:type="paragraph" w:styleId="44">
    <w:name w:val="Body Text Indent 3"/>
    <w:basedOn w:val="1"/>
    <w:autoRedefine/>
    <w:qFormat/>
    <w:uiPriority w:val="0"/>
    <w:pPr>
      <w:spacing w:line="360" w:lineRule="auto"/>
      <w:ind w:firstLine="632"/>
    </w:pPr>
    <w:rPr>
      <w:rFonts w:ascii="黑体" w:eastAsia="黑体"/>
    </w:rPr>
  </w:style>
  <w:style w:type="paragraph" w:styleId="45">
    <w:name w:val="table of figures"/>
    <w:basedOn w:val="1"/>
    <w:next w:val="1"/>
    <w:autoRedefine/>
    <w:qFormat/>
    <w:uiPriority w:val="0"/>
    <w:pPr>
      <w:tabs>
        <w:tab w:val="right" w:leader="dot" w:pos="8640"/>
      </w:tabs>
      <w:spacing w:line="360" w:lineRule="auto"/>
      <w:ind w:left="400" w:hanging="400"/>
    </w:pPr>
    <w:rPr>
      <w:sz w:val="24"/>
    </w:rPr>
  </w:style>
  <w:style w:type="paragraph" w:styleId="46">
    <w:name w:val="toc 2"/>
    <w:basedOn w:val="1"/>
    <w:next w:val="1"/>
    <w:autoRedefine/>
    <w:qFormat/>
    <w:uiPriority w:val="39"/>
    <w:pPr>
      <w:ind w:left="420" w:leftChars="200"/>
    </w:pPr>
  </w:style>
  <w:style w:type="paragraph" w:styleId="47">
    <w:name w:val="toc 9"/>
    <w:basedOn w:val="1"/>
    <w:next w:val="1"/>
    <w:autoRedefine/>
    <w:qFormat/>
    <w:uiPriority w:val="0"/>
    <w:pPr>
      <w:ind w:left="3360" w:leftChars="1600"/>
    </w:pPr>
  </w:style>
  <w:style w:type="paragraph" w:styleId="48">
    <w:name w:val="Body Text 2"/>
    <w:basedOn w:val="1"/>
    <w:autoRedefine/>
    <w:qFormat/>
    <w:uiPriority w:val="0"/>
    <w:pPr>
      <w:adjustRightInd w:val="0"/>
      <w:snapToGrid w:val="0"/>
      <w:spacing w:after="120" w:afterLines="0" w:afterAutospacing="0" w:line="480" w:lineRule="auto"/>
    </w:pPr>
    <w:rPr>
      <w:sz w:val="24"/>
    </w:rPr>
  </w:style>
  <w:style w:type="paragraph" w:styleId="49">
    <w:name w:val="List 4"/>
    <w:basedOn w:val="1"/>
    <w:autoRedefine/>
    <w:qFormat/>
    <w:uiPriority w:val="0"/>
    <w:pPr>
      <w:adjustRightInd w:val="0"/>
      <w:snapToGrid w:val="0"/>
      <w:spacing w:line="360" w:lineRule="auto"/>
      <w:ind w:left="100" w:leftChars="600" w:hanging="200" w:hangingChars="200"/>
    </w:pPr>
    <w:rPr>
      <w:sz w:val="24"/>
    </w:rPr>
  </w:style>
  <w:style w:type="paragraph" w:styleId="50">
    <w:name w:val="List Continue 2"/>
    <w:basedOn w:val="1"/>
    <w:autoRedefine/>
    <w:qFormat/>
    <w:uiPriority w:val="0"/>
    <w:pPr>
      <w:adjustRightInd w:val="0"/>
      <w:snapToGrid w:val="0"/>
      <w:spacing w:after="120" w:afterLines="0" w:afterAutospacing="0" w:line="360" w:lineRule="auto"/>
      <w:ind w:left="840" w:leftChars="400"/>
    </w:pPr>
    <w:rPr>
      <w:sz w:val="24"/>
    </w:rPr>
  </w:style>
  <w:style w:type="paragraph" w:styleId="51">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paragraph" w:styleId="52">
    <w:name w:val="List Continue 3"/>
    <w:basedOn w:val="1"/>
    <w:autoRedefine/>
    <w:qFormat/>
    <w:uiPriority w:val="0"/>
    <w:pPr>
      <w:adjustRightInd w:val="0"/>
      <w:snapToGrid w:val="0"/>
      <w:spacing w:after="120" w:afterLines="0" w:afterAutospacing="0" w:line="360" w:lineRule="auto"/>
      <w:ind w:left="1260" w:leftChars="600"/>
    </w:pPr>
    <w:rPr>
      <w:sz w:val="24"/>
    </w:rPr>
  </w:style>
  <w:style w:type="paragraph" w:styleId="53">
    <w:name w:val="index 1"/>
    <w:basedOn w:val="1"/>
    <w:next w:val="1"/>
    <w:autoRedefine/>
    <w:qFormat/>
    <w:uiPriority w:val="0"/>
    <w:pPr>
      <w:adjustRightInd w:val="0"/>
      <w:spacing w:line="240" w:lineRule="atLeast"/>
      <w:textAlignment w:val="baseline"/>
    </w:pPr>
    <w:rPr>
      <w:rFonts w:ascii="宋体"/>
      <w:kern w:val="0"/>
      <w:sz w:val="21"/>
    </w:rPr>
  </w:style>
  <w:style w:type="paragraph" w:styleId="54">
    <w:name w:val="Title"/>
    <w:basedOn w:val="1"/>
    <w:autoRedefine/>
    <w:qFormat/>
    <w:uiPriority w:val="0"/>
    <w:pPr>
      <w:widowControl/>
      <w:spacing w:after="240" w:afterLines="0" w:afterAutospacing="0" w:line="360" w:lineRule="auto"/>
      <w:jc w:val="center"/>
    </w:pPr>
    <w:rPr>
      <w:rFonts w:ascii="Arial" w:hAnsi="Arial"/>
      <w:b/>
      <w:smallCaps/>
      <w:kern w:val="28"/>
      <w:sz w:val="36"/>
      <w:lang w:eastAsia="en-US"/>
    </w:rPr>
  </w:style>
  <w:style w:type="paragraph" w:styleId="55">
    <w:name w:val="annotation subject"/>
    <w:basedOn w:val="20"/>
    <w:next w:val="20"/>
    <w:link w:val="75"/>
    <w:autoRedefine/>
    <w:qFormat/>
    <w:uiPriority w:val="0"/>
    <w:pPr>
      <w:adjustRightInd/>
      <w:spacing w:line="240" w:lineRule="auto"/>
      <w:textAlignment w:val="auto"/>
    </w:pPr>
  </w:style>
  <w:style w:type="paragraph" w:styleId="56">
    <w:name w:val="Body Text First Indent"/>
    <w:basedOn w:val="1"/>
    <w:autoRedefine/>
    <w:qFormat/>
    <w:uiPriority w:val="0"/>
    <w:pPr>
      <w:spacing w:line="360" w:lineRule="auto"/>
      <w:ind w:firstLine="420"/>
    </w:pPr>
    <w:rPr>
      <w:rFonts w:ascii="宋体" w:hAnsi="宋体"/>
      <w:sz w:val="24"/>
    </w:rPr>
  </w:style>
  <w:style w:type="table" w:styleId="58">
    <w:name w:val="Table Grid"/>
    <w:basedOn w:val="5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autoRedefine/>
    <w:qFormat/>
    <w:uiPriority w:val="22"/>
    <w:rPr>
      <w:b/>
    </w:rPr>
  </w:style>
  <w:style w:type="character" w:styleId="61">
    <w:name w:val="page number"/>
    <w:autoRedefine/>
    <w:qFormat/>
    <w:uiPriority w:val="0"/>
  </w:style>
  <w:style w:type="character" w:styleId="62">
    <w:name w:val="FollowedHyperlink"/>
    <w:autoRedefine/>
    <w:qFormat/>
    <w:uiPriority w:val="0"/>
    <w:rPr>
      <w:color w:val="800080"/>
      <w:u w:val="single"/>
    </w:rPr>
  </w:style>
  <w:style w:type="character" w:styleId="63">
    <w:name w:val="Emphasis"/>
    <w:autoRedefine/>
    <w:qFormat/>
    <w:uiPriority w:val="0"/>
    <w:rPr>
      <w:i/>
    </w:rPr>
  </w:style>
  <w:style w:type="character" w:styleId="64">
    <w:name w:val="Hyperlink"/>
    <w:autoRedefine/>
    <w:qFormat/>
    <w:uiPriority w:val="99"/>
    <w:rPr>
      <w:color w:val="0000FF"/>
      <w:u w:val="single"/>
    </w:rPr>
  </w:style>
  <w:style w:type="character" w:styleId="65">
    <w:name w:val="annotation reference"/>
    <w:autoRedefine/>
    <w:qFormat/>
    <w:uiPriority w:val="0"/>
    <w:rPr>
      <w:sz w:val="21"/>
      <w:szCs w:val="21"/>
    </w:rPr>
  </w:style>
  <w:style w:type="character" w:styleId="66">
    <w:name w:val="footnote reference"/>
    <w:autoRedefine/>
    <w:qFormat/>
    <w:uiPriority w:val="0"/>
    <w:rPr>
      <w:position w:val="6"/>
      <w:sz w:val="14"/>
      <w:vertAlign w:val="superscript"/>
    </w:rPr>
  </w:style>
  <w:style w:type="character" w:customStyle="1" w:styleId="67">
    <w:name w:val="标题 2 Char"/>
    <w:link w:val="4"/>
    <w:autoRedefine/>
    <w:qFormat/>
    <w:uiPriority w:val="0"/>
    <w:rPr>
      <w:rFonts w:ascii="Arial" w:hAnsi="Arial" w:eastAsia="黑体"/>
      <w:b/>
      <w:kern w:val="2"/>
      <w:sz w:val="32"/>
    </w:rPr>
  </w:style>
  <w:style w:type="character" w:customStyle="1" w:styleId="68">
    <w:name w:val="标题 3 Char"/>
    <w:link w:val="5"/>
    <w:autoRedefine/>
    <w:qFormat/>
    <w:uiPriority w:val="0"/>
    <w:rPr>
      <w:rFonts w:eastAsia="宋体"/>
      <w:b/>
      <w:kern w:val="2"/>
      <w:sz w:val="32"/>
      <w:lang w:val="en-US" w:eastAsia="zh-CN"/>
    </w:rPr>
  </w:style>
  <w:style w:type="character" w:customStyle="1" w:styleId="69">
    <w:name w:val="批注文字 Char"/>
    <w:link w:val="20"/>
    <w:autoRedefine/>
    <w:qFormat/>
    <w:uiPriority w:val="0"/>
    <w:rPr>
      <w:sz w:val="24"/>
    </w:rPr>
  </w:style>
  <w:style w:type="character" w:customStyle="1" w:styleId="70">
    <w:name w:val="正文文本缩进 Char"/>
    <w:link w:val="23"/>
    <w:autoRedefine/>
    <w:qFormat/>
    <w:uiPriority w:val="0"/>
    <w:rPr>
      <w:kern w:val="2"/>
      <w:sz w:val="44"/>
    </w:rPr>
  </w:style>
  <w:style w:type="character" w:customStyle="1" w:styleId="71">
    <w:name w:val="日期 Char"/>
    <w:link w:val="32"/>
    <w:autoRedefine/>
    <w:qFormat/>
    <w:uiPriority w:val="0"/>
    <w:rPr>
      <w:kern w:val="2"/>
      <w:sz w:val="28"/>
    </w:rPr>
  </w:style>
  <w:style w:type="character" w:customStyle="1" w:styleId="72">
    <w:name w:val="正文文本缩进 2 Char"/>
    <w:link w:val="33"/>
    <w:autoRedefine/>
    <w:qFormat/>
    <w:uiPriority w:val="0"/>
    <w:rPr>
      <w:kern w:val="2"/>
      <w:sz w:val="28"/>
    </w:rPr>
  </w:style>
  <w:style w:type="character" w:customStyle="1" w:styleId="73">
    <w:name w:val="正文首行缩进 2 Char"/>
    <w:link w:val="34"/>
    <w:autoRedefine/>
    <w:qFormat/>
    <w:uiPriority w:val="0"/>
  </w:style>
  <w:style w:type="character" w:customStyle="1" w:styleId="74">
    <w:name w:val="脚注文本 Char"/>
    <w:link w:val="41"/>
    <w:autoRedefine/>
    <w:qFormat/>
    <w:uiPriority w:val="0"/>
    <w:rPr>
      <w:kern w:val="2"/>
      <w:sz w:val="18"/>
    </w:rPr>
  </w:style>
  <w:style w:type="character" w:customStyle="1" w:styleId="75">
    <w:name w:val="批注主题 Char"/>
    <w:link w:val="55"/>
    <w:autoRedefine/>
    <w:qFormat/>
    <w:uiPriority w:val="0"/>
  </w:style>
  <w:style w:type="character" w:customStyle="1" w:styleId="76">
    <w:name w:val="v151"/>
    <w:autoRedefine/>
    <w:qFormat/>
    <w:uiPriority w:val="0"/>
    <w:rPr>
      <w:sz w:val="18"/>
    </w:rPr>
  </w:style>
  <w:style w:type="character" w:customStyle="1" w:styleId="77">
    <w:name w:val=" Char Char7"/>
    <w:autoRedefine/>
    <w:qFormat/>
    <w:uiPriority w:val="0"/>
    <w:rPr>
      <w:rFonts w:ascii="宋体" w:hAnsi="宋体" w:eastAsia="宋体"/>
      <w:kern w:val="2"/>
      <w:sz w:val="28"/>
    </w:rPr>
  </w:style>
  <w:style w:type="character" w:customStyle="1" w:styleId="78">
    <w:name w:val="小 Char"/>
    <w:autoRedefine/>
    <w:qFormat/>
    <w:uiPriority w:val="0"/>
    <w:rPr>
      <w:rFonts w:ascii="宋体" w:hAnsi="Courier New" w:eastAsia="宋体"/>
      <w:kern w:val="2"/>
      <w:sz w:val="21"/>
      <w:lang w:val="en-US" w:eastAsia="zh-CN" w:bidi="ar-SA"/>
    </w:rPr>
  </w:style>
  <w:style w:type="character" w:customStyle="1" w:styleId="79">
    <w:name w:val="文字 Char"/>
    <w:link w:val="80"/>
    <w:autoRedefine/>
    <w:qFormat/>
    <w:uiPriority w:val="0"/>
    <w:rPr>
      <w:rFonts w:ascii="宋体"/>
      <w:kern w:val="2"/>
      <w:sz w:val="28"/>
    </w:rPr>
  </w:style>
  <w:style w:type="paragraph" w:customStyle="1" w:styleId="80">
    <w:name w:val="文字"/>
    <w:basedOn w:val="1"/>
    <w:link w:val="79"/>
    <w:autoRedefine/>
    <w:qFormat/>
    <w:uiPriority w:val="0"/>
    <w:pPr>
      <w:tabs>
        <w:tab w:val="left" w:pos="8520"/>
      </w:tabs>
      <w:spacing w:line="312" w:lineRule="auto"/>
      <w:ind w:right="-210" w:firstLine="556"/>
    </w:pPr>
    <w:rPr>
      <w:rFonts w:ascii="宋体"/>
    </w:rPr>
  </w:style>
  <w:style w:type="character" w:customStyle="1" w:styleId="81">
    <w:name w:val="content-white1"/>
    <w:autoRedefine/>
    <w:qFormat/>
    <w:uiPriority w:val="0"/>
    <w:rPr>
      <w:rFonts w:ascii="_x000B__x000C_" w:hAnsi="_x000B__x000C_"/>
      <w:color w:val="auto"/>
      <w:sz w:val="18"/>
      <w:u w:val="none"/>
    </w:rPr>
  </w:style>
  <w:style w:type="character" w:customStyle="1" w:styleId="82">
    <w:name w:val="正文 + 三号 Char"/>
    <w:autoRedefine/>
    <w:qFormat/>
    <w:uiPriority w:val="0"/>
    <w:rPr>
      <w:rFonts w:eastAsia="宋体"/>
      <w:kern w:val="2"/>
      <w:sz w:val="21"/>
      <w:lang w:val="en-US" w:eastAsia="zh-CN"/>
    </w:rPr>
  </w:style>
  <w:style w:type="character" w:customStyle="1" w:styleId="83">
    <w:name w:val="H2 Char"/>
    <w:autoRedefine/>
    <w:qFormat/>
    <w:uiPriority w:val="0"/>
    <w:rPr>
      <w:rFonts w:ascii="Arial" w:hAnsi="Arial" w:eastAsia="宋体"/>
      <w:kern w:val="2"/>
      <w:sz w:val="28"/>
      <w:lang w:val="en-US" w:eastAsia="zh-CN"/>
    </w:rPr>
  </w:style>
  <w:style w:type="character" w:customStyle="1" w:styleId="84">
    <w:name w:val=" Char Char3"/>
    <w:autoRedefine/>
    <w:qFormat/>
    <w:uiPriority w:val="0"/>
    <w:rPr>
      <w:rFonts w:eastAsia="宋体"/>
      <w:kern w:val="2"/>
      <w:sz w:val="18"/>
      <w:lang w:val="en-US" w:eastAsia="zh-CN"/>
    </w:rPr>
  </w:style>
  <w:style w:type="character" w:customStyle="1" w:styleId="85">
    <w:name w:val=" Char Char4"/>
    <w:autoRedefine/>
    <w:qFormat/>
    <w:uiPriority w:val="0"/>
    <w:rPr>
      <w:rFonts w:eastAsia="宋体"/>
      <w:b/>
      <w:kern w:val="2"/>
      <w:sz w:val="21"/>
      <w:lang w:val="en-US" w:eastAsia="zh-CN"/>
    </w:rPr>
  </w:style>
  <w:style w:type="character" w:customStyle="1" w:styleId="86">
    <w:name w:val="Table Text Char1 Char"/>
    <w:autoRedefine/>
    <w:qFormat/>
    <w:uiPriority w:val="0"/>
    <w:rPr>
      <w:rFonts w:ascii="Arial" w:hAnsi="Arial"/>
      <w:kern w:val="2"/>
      <w:sz w:val="18"/>
      <w:lang w:val="en-US" w:eastAsia="zh-CN" w:bidi="ar-SA"/>
    </w:rPr>
  </w:style>
  <w:style w:type="character" w:customStyle="1" w:styleId="87">
    <w:name w:val=" Char Char5"/>
    <w:autoRedefine/>
    <w:qFormat/>
    <w:uiPriority w:val="0"/>
    <w:rPr>
      <w:rFonts w:ascii="Arial" w:hAnsi="Arial" w:eastAsia="宋体"/>
      <w:b/>
      <w:smallCaps/>
      <w:kern w:val="28"/>
      <w:sz w:val="36"/>
      <w:lang w:val="en-US" w:eastAsia="en-US"/>
    </w:rPr>
  </w:style>
  <w:style w:type="character" w:customStyle="1" w:styleId="88">
    <w:name w:val=" Char Char"/>
    <w:autoRedefine/>
    <w:qFormat/>
    <w:uiPriority w:val="0"/>
    <w:rPr>
      <w:rFonts w:ascii="宋体" w:hAnsi="宋体" w:eastAsia="宋体"/>
      <w:kern w:val="2"/>
      <w:sz w:val="24"/>
      <w:lang w:val="en-US" w:eastAsia="zh-CN" w:bidi="ar-SA"/>
    </w:rPr>
  </w:style>
  <w:style w:type="character" w:customStyle="1" w:styleId="89">
    <w:name w:val="Table Heading Char Char"/>
    <w:autoRedefine/>
    <w:qFormat/>
    <w:uiPriority w:val="0"/>
    <w:rPr>
      <w:rFonts w:ascii="Arial" w:hAnsi="Arial" w:eastAsia="黑体"/>
      <w:kern w:val="2"/>
      <w:sz w:val="18"/>
      <w:lang w:val="en-US" w:eastAsia="zh-CN"/>
    </w:rPr>
  </w:style>
  <w:style w:type="character" w:customStyle="1" w:styleId="90">
    <w:name w:val="Table Text Char Char Char Char"/>
    <w:link w:val="91"/>
    <w:autoRedefine/>
    <w:qFormat/>
    <w:uiPriority w:val="0"/>
    <w:rPr>
      <w:rFonts w:ascii="Arial" w:hAnsi="Arial"/>
      <w:kern w:val="2"/>
      <w:sz w:val="18"/>
      <w:lang w:val="en-US" w:eastAsia="zh-CN" w:bidi="ar-SA"/>
    </w:rPr>
  </w:style>
  <w:style w:type="paragraph" w:customStyle="1" w:styleId="91">
    <w:name w:val="Table Text Char Char Char"/>
    <w:link w:val="90"/>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2">
    <w:name w:val="Table Text Char"/>
    <w:link w:val="93"/>
    <w:autoRedefine/>
    <w:qFormat/>
    <w:uiPriority w:val="0"/>
    <w:rPr>
      <w:rFonts w:ascii="Arial" w:hAnsi="Arial"/>
      <w:kern w:val="2"/>
      <w:sz w:val="18"/>
      <w:lang w:val="en-US" w:eastAsia="zh-CN" w:bidi="ar-SA"/>
    </w:rPr>
  </w:style>
  <w:style w:type="paragraph" w:customStyle="1" w:styleId="93">
    <w:name w:val="Table Text"/>
    <w:link w:val="92"/>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 Char Char2"/>
    <w:autoRedefine/>
    <w:qFormat/>
    <w:uiPriority w:val="0"/>
    <w:rPr>
      <w:rFonts w:eastAsia="宋体"/>
      <w:kern w:val="2"/>
      <w:sz w:val="18"/>
      <w:lang w:val="en-US" w:eastAsia="zh-CN"/>
    </w:rPr>
  </w:style>
  <w:style w:type="character" w:customStyle="1" w:styleId="95">
    <w:name w:val="标书正文:  0.74 厘米 Char1"/>
    <w:autoRedefine/>
    <w:qFormat/>
    <w:uiPriority w:val="0"/>
    <w:rPr>
      <w:rFonts w:eastAsia="宋体"/>
      <w:kern w:val="2"/>
      <w:sz w:val="24"/>
      <w:lang w:val="en-US" w:eastAsia="zh-CN"/>
    </w:rPr>
  </w:style>
  <w:style w:type="character" w:customStyle="1" w:styleId="96">
    <w:name w:val="样式 宋体"/>
    <w:autoRedefine/>
    <w:qFormat/>
    <w:uiPriority w:val="0"/>
    <w:rPr>
      <w:rFonts w:ascii="宋体" w:hAnsi="宋体" w:eastAsia="宋体"/>
      <w:sz w:val="28"/>
    </w:rPr>
  </w:style>
  <w:style w:type="character" w:customStyle="1" w:styleId="97">
    <w:name w:val="未命名11"/>
    <w:autoRedefine/>
    <w:qFormat/>
    <w:uiPriority w:val="0"/>
    <w:rPr>
      <w:color w:val="77FFFF"/>
      <w:sz w:val="24"/>
    </w:rPr>
  </w:style>
  <w:style w:type="character" w:customStyle="1" w:styleId="98">
    <w:name w:val="crowed11"/>
    <w:autoRedefine/>
    <w:qFormat/>
    <w:uiPriority w:val="0"/>
    <w:rPr>
      <w:rFonts w:hint="default" w:ascii="_x000B__x000C_" w:hAnsi="_x000B__x000C_"/>
      <w:sz w:val="24"/>
    </w:rPr>
  </w:style>
  <w:style w:type="character" w:customStyle="1" w:styleId="99">
    <w:name w:val=" Char Char6"/>
    <w:autoRedefine/>
    <w:qFormat/>
    <w:uiPriority w:val="0"/>
    <w:rPr>
      <w:rFonts w:ascii="仿宋_GB2312" w:eastAsia="仿宋_GB2312"/>
      <w:kern w:val="2"/>
      <w:sz w:val="32"/>
    </w:rPr>
  </w:style>
  <w:style w:type="character" w:customStyle="1" w:styleId="100">
    <w:name w:val="title_emph1"/>
    <w:autoRedefine/>
    <w:qFormat/>
    <w:uiPriority w:val="0"/>
    <w:rPr>
      <w:rFonts w:hint="default" w:ascii="Arial" w:hAnsi="Arial"/>
      <w:b/>
      <w:sz w:val="20"/>
    </w:rPr>
  </w:style>
  <w:style w:type="character" w:customStyle="1" w:styleId="101">
    <w:name w:val="font1"/>
    <w:autoRedefine/>
    <w:qFormat/>
    <w:uiPriority w:val="0"/>
    <w:rPr>
      <w:color w:val="000000"/>
      <w:sz w:val="18"/>
    </w:rPr>
  </w:style>
  <w:style w:type="character" w:customStyle="1" w:styleId="102">
    <w:name w:val=" Char Char11"/>
    <w:autoRedefine/>
    <w:qFormat/>
    <w:uiPriority w:val="0"/>
    <w:rPr>
      <w:rFonts w:ascii="宋体"/>
      <w:kern w:val="2"/>
      <w:sz w:val="28"/>
    </w:rPr>
  </w:style>
  <w:style w:type="character" w:customStyle="1" w:styleId="103">
    <w:name w:val="top-det1"/>
    <w:autoRedefine/>
    <w:qFormat/>
    <w:uiPriority w:val="0"/>
    <w:rPr>
      <w:b/>
      <w:color w:val="000000"/>
    </w:rPr>
  </w:style>
  <w:style w:type="paragraph" w:customStyle="1" w:styleId="104">
    <w:name w:val="二级列表"/>
    <w:basedOn w:val="105"/>
    <w:next w:val="105"/>
    <w:autoRedefine/>
    <w:qFormat/>
    <w:uiPriority w:val="0"/>
    <w:pPr>
      <w:tabs>
        <w:tab w:val="left" w:pos="2120"/>
      </w:tabs>
      <w:ind w:firstLine="0" w:firstLineChars="0"/>
    </w:pPr>
    <w:rPr>
      <w:b/>
    </w:rPr>
  </w:style>
  <w:style w:type="paragraph" w:customStyle="1" w:styleId="105">
    <w:name w:val="段落正文"/>
    <w:basedOn w:val="1"/>
    <w:autoRedefine/>
    <w:qFormat/>
    <w:uiPriority w:val="0"/>
    <w:pPr>
      <w:spacing w:before="156" w:beforeLines="50" w:beforeAutospacing="0" w:line="360" w:lineRule="auto"/>
      <w:ind w:firstLine="200" w:firstLineChars="200"/>
    </w:pPr>
    <w:rPr>
      <w:spacing w:val="2"/>
      <w:sz w:val="24"/>
    </w:rPr>
  </w:style>
  <w:style w:type="paragraph" w:customStyle="1" w:styleId="106">
    <w:name w:val="标题3——2"/>
    <w:basedOn w:val="5"/>
    <w:next w:val="56"/>
    <w:autoRedefine/>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07">
    <w:name w:val="文本1"/>
    <w:basedOn w:val="1"/>
    <w:autoRedefine/>
    <w:qFormat/>
    <w:uiPriority w:val="0"/>
    <w:pPr>
      <w:adjustRightInd w:val="0"/>
      <w:spacing w:line="312" w:lineRule="atLeast"/>
      <w:jc w:val="center"/>
      <w:textAlignment w:val="baseline"/>
    </w:pPr>
    <w:rPr>
      <w:kern w:val="0"/>
      <w:sz w:val="18"/>
    </w:rPr>
  </w:style>
  <w:style w:type="paragraph" w:customStyle="1" w:styleId="108">
    <w:name w:val="Title - Revision"/>
    <w:basedOn w:val="54"/>
    <w:autoRedefine/>
    <w:qFormat/>
    <w:uiPriority w:val="0"/>
    <w:pPr>
      <w:spacing w:before="720" w:beforeLines="0" w:beforeAutospacing="0"/>
    </w:pPr>
  </w:style>
  <w:style w:type="paragraph" w:customStyle="1" w:styleId="109">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10">
    <w:name w:val="项目"/>
    <w:basedOn w:val="1"/>
    <w:autoRedefine/>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11">
    <w:name w:val="二级条标题"/>
    <w:basedOn w:val="112"/>
    <w:next w:val="114"/>
    <w:autoRedefine/>
    <w:qFormat/>
    <w:uiPriority w:val="0"/>
    <w:pPr>
      <w:ind w:left="840"/>
      <w:outlineLvl w:val="3"/>
    </w:pPr>
  </w:style>
  <w:style w:type="paragraph" w:customStyle="1" w:styleId="112">
    <w:name w:val="一级条标题"/>
    <w:basedOn w:val="113"/>
    <w:next w:val="114"/>
    <w:autoRedefine/>
    <w:qFormat/>
    <w:uiPriority w:val="0"/>
    <w:pPr>
      <w:numPr>
        <w:ilvl w:val="1"/>
        <w:numId w:val="0"/>
      </w:numPr>
      <w:spacing w:before="0" w:beforeLines="0" w:beforeAutospacing="0" w:after="0" w:afterLines="0" w:afterAutospacing="0"/>
      <w:ind w:left="525"/>
      <w:outlineLvl w:val="2"/>
    </w:pPr>
    <w:rPr>
      <w:sz w:val="21"/>
    </w:rPr>
  </w:style>
  <w:style w:type="paragraph" w:customStyle="1" w:styleId="113">
    <w:name w:val="章标题"/>
    <w:next w:val="1"/>
    <w:autoRedefine/>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5">
    <w:name w:val="1.正文"/>
    <w:basedOn w:val="1"/>
    <w:autoRedefine/>
    <w:qFormat/>
    <w:uiPriority w:val="0"/>
    <w:pPr>
      <w:spacing w:line="360" w:lineRule="auto"/>
      <w:ind w:left="540" w:leftChars="225" w:firstLine="540" w:firstLineChars="225"/>
    </w:pPr>
    <w:rPr>
      <w:sz w:val="24"/>
    </w:rPr>
  </w:style>
  <w:style w:type="paragraph" w:customStyle="1" w:styleId="116">
    <w:name w:val="tabletext"/>
    <w:basedOn w:val="1"/>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17">
    <w:name w:val="编号正文"/>
    <w:basedOn w:val="118"/>
    <w:autoRedefine/>
    <w:qFormat/>
    <w:uiPriority w:val="0"/>
    <w:pPr>
      <w:snapToGrid/>
      <w:spacing w:line="360" w:lineRule="auto"/>
      <w:ind w:left="1407" w:hanging="1047"/>
      <w:jc w:val="left"/>
    </w:pPr>
    <w:rPr>
      <w:rFonts w:eastAsia="仿宋_GB2312"/>
    </w:rPr>
  </w:style>
  <w:style w:type="paragraph" w:customStyle="1" w:styleId="118">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19">
    <w:name w:val="样式3"/>
    <w:basedOn w:val="3"/>
    <w:next w:val="3"/>
    <w:autoRedefine/>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20">
    <w:name w:val="Item Step in Table"/>
    <w:autoRedefin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21">
    <w:name w:val="默认段落字体 Para Char Char Char Char Char Char Char Char Char1 Char Char Char Char"/>
    <w:basedOn w:val="1"/>
    <w:autoRedefine/>
    <w:qFormat/>
    <w:uiPriority w:val="0"/>
    <w:rPr>
      <w:rFonts w:ascii="Tahoma" w:hAnsi="Tahoma"/>
      <w:sz w:val="24"/>
    </w:rPr>
  </w:style>
  <w:style w:type="paragraph" w:customStyle="1" w:styleId="122">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3">
    <w:name w:val=" Char Char Char1 Char Char Char Char Char Char Char Char Char Char Char Char Char"/>
    <w:basedOn w:val="1"/>
    <w:autoRedefine/>
    <w:qFormat/>
    <w:uiPriority w:val="0"/>
    <w:pPr>
      <w:widowControl/>
      <w:spacing w:after="160" w:afterLines="0" w:line="240" w:lineRule="exact"/>
      <w:jc w:val="left"/>
    </w:pPr>
    <w:rPr>
      <w:rFonts w:ascii="Verdana" w:hAnsi="Verdana"/>
      <w:kern w:val="0"/>
      <w:sz w:val="18"/>
      <w:lang w:eastAsia="en-US"/>
    </w:rPr>
  </w:style>
  <w:style w:type="paragraph" w:customStyle="1" w:styleId="124">
    <w:name w:val=" Char Char14 Char Char"/>
    <w:basedOn w:val="1"/>
    <w:autoRedefine/>
    <w:qFormat/>
    <w:uiPriority w:val="0"/>
    <w:rPr>
      <w:sz w:val="21"/>
      <w:szCs w:val="24"/>
    </w:rPr>
  </w:style>
  <w:style w:type="paragraph" w:customStyle="1" w:styleId="125">
    <w:name w:val=" Char Char Char Char Char"/>
    <w:basedOn w:val="1"/>
    <w:autoRedefine/>
    <w:qFormat/>
    <w:uiPriority w:val="0"/>
    <w:pPr>
      <w:numPr>
        <w:ilvl w:val="0"/>
        <w:numId w:val="2"/>
      </w:numPr>
      <w:tabs>
        <w:tab w:val="left" w:pos="425"/>
        <w:tab w:val="clear" w:pos="1620"/>
      </w:tabs>
    </w:pPr>
    <w:rPr>
      <w:rFonts w:ascii="Tahoma" w:hAnsi="Tahoma"/>
      <w:sz w:val="24"/>
    </w:rPr>
  </w:style>
  <w:style w:type="paragraph" w:customStyle="1" w:styleId="126">
    <w:name w:val=" Char2 Char Char Char Char Char Char"/>
    <w:basedOn w:val="1"/>
    <w:autoRedefine/>
    <w:qFormat/>
    <w:uiPriority w:val="0"/>
    <w:rPr>
      <w:rFonts w:ascii="仿宋_GB2312"/>
      <w:b/>
      <w:sz w:val="30"/>
    </w:rPr>
  </w:style>
  <w:style w:type="paragraph" w:customStyle="1" w:styleId="127">
    <w:name w:val="_Style 126"/>
    <w:autoRedefine/>
    <w:qFormat/>
    <w:uiPriority w:val="0"/>
    <w:rPr>
      <w:rFonts w:ascii="Times New Roman" w:hAnsi="Times New Roman" w:eastAsia="宋体" w:cs="Times New Roman"/>
      <w:kern w:val="2"/>
      <w:sz w:val="21"/>
      <w:lang w:val="en-US" w:eastAsia="zh-CN" w:bidi="ar-SA"/>
    </w:rPr>
  </w:style>
  <w:style w:type="paragraph" w:customStyle="1" w:styleId="128">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129">
    <w:name w:val="正文 + 三号"/>
    <w:basedOn w:val="1"/>
    <w:autoRedefine/>
    <w:qFormat/>
    <w:uiPriority w:val="0"/>
    <w:rPr>
      <w:sz w:val="21"/>
    </w:rPr>
  </w:style>
  <w:style w:type="paragraph" w:customStyle="1" w:styleId="130">
    <w:name w:val="样式 首行缩进:  0.74 厘米"/>
    <w:basedOn w:val="1"/>
    <w:autoRedefine/>
    <w:qFormat/>
    <w:uiPriority w:val="0"/>
    <w:pPr>
      <w:spacing w:line="360" w:lineRule="auto"/>
      <w:ind w:firstLine="420"/>
    </w:pPr>
    <w:rPr>
      <w:sz w:val="24"/>
    </w:rPr>
  </w:style>
  <w:style w:type="paragraph" w:customStyle="1" w:styleId="131">
    <w:name w:val="样式 样式 首行缩进:  2 字符 + 首行缩进:  2 字符"/>
    <w:basedOn w:val="1"/>
    <w:autoRedefine/>
    <w:qFormat/>
    <w:uiPriority w:val="0"/>
    <w:pPr>
      <w:numPr>
        <w:ilvl w:val="0"/>
        <w:numId w:val="6"/>
      </w:numPr>
      <w:tabs>
        <w:tab w:val="clear" w:pos="1230"/>
      </w:tabs>
      <w:spacing w:line="360" w:lineRule="auto"/>
      <w:ind w:firstLine="480" w:firstLineChars="200"/>
    </w:pPr>
    <w:rPr>
      <w:sz w:val="24"/>
    </w:rPr>
  </w:style>
  <w:style w:type="paragraph" w:customStyle="1" w:styleId="132">
    <w:name w:val="标题2"/>
    <w:basedOn w:val="4"/>
    <w:autoRedefine/>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33">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4">
    <w:name w:val="Table Contents"/>
    <w:basedOn w:val="2"/>
    <w:autoRedefine/>
    <w:qFormat/>
    <w:uiPriority w:val="0"/>
    <w:pPr>
      <w:suppressAutoHyphens/>
      <w:jc w:val="left"/>
    </w:pPr>
    <w:rPr>
      <w:rFonts w:ascii="Times New Roman" w:eastAsia="Times New Roman"/>
      <w:kern w:val="0"/>
      <w:sz w:val="24"/>
    </w:rPr>
  </w:style>
  <w:style w:type="paragraph" w:customStyle="1" w:styleId="135">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36">
    <w:name w:val=" Char Char Char Char Char Char Char"/>
    <w:basedOn w:val="1"/>
    <w:autoRedefine/>
    <w:qFormat/>
    <w:uiPriority w:val="0"/>
    <w:rPr>
      <w:rFonts w:ascii="Tahoma" w:hAnsi="Tahoma"/>
      <w:sz w:val="24"/>
    </w:rPr>
  </w:style>
  <w:style w:type="paragraph" w:customStyle="1" w:styleId="137">
    <w:name w:val="样式2"/>
    <w:basedOn w:val="6"/>
    <w:autoRedefine/>
    <w:qFormat/>
    <w:uiPriority w:val="0"/>
    <w:pPr>
      <w:numPr>
        <w:ilvl w:val="0"/>
        <w:numId w:val="7"/>
      </w:numPr>
      <w:spacing w:before="560" w:beforeLines="0" w:line="400" w:lineRule="exact"/>
      <w:jc w:val="center"/>
      <w:outlineLvl w:val="0"/>
    </w:pPr>
    <w:rPr>
      <w:b w:val="0"/>
      <w:sz w:val="44"/>
    </w:rPr>
  </w:style>
  <w:style w:type="paragraph" w:customStyle="1" w:styleId="138">
    <w:name w:val="内容标题"/>
    <w:basedOn w:val="18"/>
    <w:autoRedefine/>
    <w:qFormat/>
    <w:uiPriority w:val="0"/>
    <w:rPr>
      <w:rFonts w:ascii="Tahoma" w:hAnsi="Tahoma"/>
      <w:sz w:val="24"/>
    </w:rPr>
  </w:style>
  <w:style w:type="paragraph" w:customStyle="1" w:styleId="139">
    <w:name w:val="xl40"/>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40">
    <w:name w:val="1"/>
    <w:basedOn w:val="1"/>
    <w:next w:val="30"/>
    <w:autoRedefine/>
    <w:qFormat/>
    <w:uiPriority w:val="0"/>
    <w:rPr>
      <w:rFonts w:ascii="宋体" w:hAnsi="Courier New"/>
      <w:sz w:val="21"/>
    </w:rPr>
  </w:style>
  <w:style w:type="paragraph" w:customStyle="1" w:styleId="141">
    <w:name w:val="列表项目"/>
    <w:basedOn w:val="1"/>
    <w:autoRedefine/>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42">
    <w:name w:val="style1"/>
    <w:basedOn w:val="1"/>
    <w:autoRedefine/>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43">
    <w:name w:val="Char Char Char Char Char Char Char"/>
    <w:basedOn w:val="18"/>
    <w:autoRedefine/>
    <w:qFormat/>
    <w:uiPriority w:val="0"/>
    <w:rPr>
      <w:rFonts w:ascii="宋体" w:hAnsi="Tahoma"/>
    </w:rPr>
  </w:style>
  <w:style w:type="paragraph" w:customStyle="1" w:styleId="144">
    <w:name w:val="样式 标题 6第五层条 + 三号 段前: 0.5 行"/>
    <w:basedOn w:val="8"/>
    <w:autoRedefine/>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45">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6">
    <w:name w:val="样式 正文首行缩进 2 + 首行缩进:  2 字符"/>
    <w:basedOn w:val="1"/>
    <w:autoRedefine/>
    <w:qFormat/>
    <w:uiPriority w:val="0"/>
    <w:pPr>
      <w:numPr>
        <w:ilvl w:val="0"/>
        <w:numId w:val="8"/>
      </w:numPr>
      <w:adjustRightInd w:val="0"/>
      <w:snapToGrid w:val="0"/>
      <w:spacing w:line="360" w:lineRule="auto"/>
    </w:pPr>
    <w:rPr>
      <w:rFonts w:ascii="Arial" w:hAnsi="Arial"/>
      <w:b/>
      <w:sz w:val="24"/>
    </w:rPr>
  </w:style>
  <w:style w:type="paragraph" w:customStyle="1" w:styleId="147">
    <w:name w:val="样式 行距: 1.5 倍行距1"/>
    <w:basedOn w:val="1"/>
    <w:autoRedefine/>
    <w:qFormat/>
    <w:uiPriority w:val="0"/>
    <w:pPr>
      <w:snapToGrid w:val="0"/>
    </w:pPr>
    <w:rPr>
      <w:sz w:val="21"/>
    </w:rPr>
  </w:style>
  <w:style w:type="paragraph" w:customStyle="1" w:styleId="148">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9">
    <w:name w:val="00"/>
    <w:basedOn w:val="1"/>
    <w:autoRedefine/>
    <w:qFormat/>
    <w:uiPriority w:val="0"/>
    <w:pPr>
      <w:autoSpaceDE w:val="0"/>
      <w:autoSpaceDN w:val="0"/>
      <w:adjustRightInd w:val="0"/>
      <w:jc w:val="left"/>
    </w:pPr>
    <w:rPr>
      <w:rFonts w:ascii="黑体" w:eastAsia="黑体"/>
      <w:b/>
      <w:kern w:val="0"/>
      <w:sz w:val="20"/>
    </w:rPr>
  </w:style>
  <w:style w:type="paragraph" w:customStyle="1" w:styleId="150">
    <w:name w:val="xl27"/>
    <w:basedOn w:val="1"/>
    <w:autoRedefine/>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51">
    <w:name w:val="Char Char Char Char"/>
    <w:basedOn w:val="1"/>
    <w:autoRedefine/>
    <w:qFormat/>
    <w:uiPriority w:val="0"/>
    <w:pPr>
      <w:pageBreakBefore/>
      <w:widowControl/>
      <w:spacing w:after="160" w:afterLines="0" w:line="240" w:lineRule="exact"/>
      <w:jc w:val="left"/>
    </w:pPr>
    <w:rPr>
      <w:rFonts w:ascii="Verdana" w:hAnsi="Verdana"/>
      <w:kern w:val="0"/>
      <w:sz w:val="20"/>
      <w:lang w:eastAsia="en-US"/>
    </w:rPr>
  </w:style>
  <w:style w:type="paragraph" w:customStyle="1" w:styleId="152">
    <w:name w:val=" Char Char Char Char Char Char1 Char"/>
    <w:basedOn w:val="1"/>
    <w:autoRedefine/>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53">
    <w:name w:val="标准正文"/>
    <w:basedOn w:val="23"/>
    <w:autoRedefine/>
    <w:qFormat/>
    <w:uiPriority w:val="0"/>
    <w:pPr>
      <w:spacing w:before="60" w:beforeLines="0" w:after="60" w:afterLines="0" w:line="360" w:lineRule="auto"/>
      <w:ind w:left="0" w:firstLine="482"/>
    </w:pPr>
    <w:rPr>
      <w:rFonts w:ascii="Arial" w:hAnsi="Arial"/>
      <w:sz w:val="24"/>
    </w:rPr>
  </w:style>
  <w:style w:type="paragraph" w:customStyle="1" w:styleId="154">
    <w:name w:val="Body Text 2"/>
    <w:basedOn w:val="1"/>
    <w:autoRedefine/>
    <w:qFormat/>
    <w:uiPriority w:val="0"/>
    <w:pPr>
      <w:adjustRightInd w:val="0"/>
      <w:spacing w:before="120" w:beforeLines="0" w:beforeAutospacing="0" w:line="360" w:lineRule="auto"/>
      <w:ind w:firstLine="480"/>
      <w:textAlignment w:val="baseline"/>
    </w:pPr>
    <w:rPr>
      <w:sz w:val="24"/>
    </w:rPr>
  </w:style>
  <w:style w:type="paragraph" w:customStyle="1" w:styleId="155">
    <w:name w:val="样式1"/>
    <w:basedOn w:val="6"/>
    <w:autoRedefine/>
    <w:qFormat/>
    <w:uiPriority w:val="0"/>
    <w:pPr>
      <w:tabs>
        <w:tab w:val="left" w:pos="720"/>
      </w:tabs>
      <w:spacing w:before="500" w:beforeLines="0" w:beforeAutospacing="0" w:after="260" w:afterLines="0" w:afterAutospacing="0" w:line="560" w:lineRule="atLeast"/>
      <w:ind w:left="420" w:hanging="420"/>
    </w:pPr>
  </w:style>
  <w:style w:type="paragraph" w:customStyle="1" w:styleId="156">
    <w:name w:val="正文4"/>
    <w:basedOn w:val="1"/>
    <w:autoRedefine/>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57">
    <w:name w:val=" Char Char1"/>
    <w:basedOn w:val="1"/>
    <w:autoRedefine/>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58">
    <w:name w:val="正文格式"/>
    <w:basedOn w:val="1"/>
    <w:autoRedefine/>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59">
    <w:name w:val="文本框样式1"/>
    <w:basedOn w:val="1"/>
    <w:autoRedefine/>
    <w:qFormat/>
    <w:uiPriority w:val="0"/>
    <w:pPr>
      <w:adjustRightInd w:val="0"/>
      <w:snapToGrid w:val="0"/>
      <w:spacing w:before="60" w:beforeLines="0" w:beforeAutospacing="0" w:line="180" w:lineRule="exact"/>
      <w:jc w:val="center"/>
    </w:pPr>
    <w:rPr>
      <w:sz w:val="21"/>
    </w:rPr>
  </w:style>
  <w:style w:type="paragraph" w:customStyle="1" w:styleId="160">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61">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63">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64">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Title - Date"/>
    <w:basedOn w:val="54"/>
    <w:next w:val="1"/>
    <w:qFormat/>
    <w:uiPriority w:val="0"/>
    <w:pPr>
      <w:spacing w:before="240" w:beforeLines="0" w:beforeAutospacing="0" w:after="720" w:afterLines="0" w:afterAutospacing="0"/>
    </w:pPr>
    <w:rPr>
      <w:sz w:val="28"/>
    </w:rPr>
  </w:style>
  <w:style w:type="paragraph" w:customStyle="1" w:styleId="167">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68">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6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0">
    <w:name w:val="表号"/>
    <w:basedOn w:val="1"/>
    <w:autoRedefine/>
    <w:qFormat/>
    <w:uiPriority w:val="0"/>
    <w:pPr>
      <w:numPr>
        <w:ilvl w:val="0"/>
        <w:numId w:val="9"/>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7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2">
    <w:name w:val="Style Heading 3h3Heading 3 - oldLevel 3 HeadH3level_3PIM 3se..."/>
    <w:basedOn w:val="5"/>
    <w:qFormat/>
    <w:uiPriority w:val="0"/>
    <w:pPr>
      <w:numPr>
        <w:ilvl w:val="2"/>
        <w:numId w:val="2"/>
      </w:numPr>
      <w:tabs>
        <w:tab w:val="left" w:pos="709"/>
        <w:tab w:val="left" w:pos="1620"/>
      </w:tabs>
      <w:spacing w:line="413" w:lineRule="auto"/>
    </w:pPr>
  </w:style>
  <w:style w:type="paragraph" w:customStyle="1" w:styleId="173">
    <w:name w:val="样式4"/>
    <w:basedOn w:val="6"/>
    <w:qFormat/>
    <w:uiPriority w:val="0"/>
    <w:pPr>
      <w:adjustRightInd w:val="0"/>
      <w:snapToGrid w:val="0"/>
    </w:pPr>
  </w:style>
  <w:style w:type="paragraph" w:customStyle="1" w:styleId="174">
    <w:name w:val="摘要"/>
    <w:basedOn w:val="1"/>
    <w:next w:val="4"/>
    <w:qFormat/>
    <w:uiPriority w:val="0"/>
    <w:pPr>
      <w:spacing w:line="360" w:lineRule="auto"/>
    </w:pPr>
    <w:rPr>
      <w:rFonts w:eastAsia="黑体"/>
      <w:sz w:val="20"/>
    </w:rPr>
  </w:style>
  <w:style w:type="paragraph" w:customStyle="1" w:styleId="175">
    <w:name w:val=" Char Char 字元 字元 字元 Char Char Char Char"/>
    <w:basedOn w:val="1"/>
    <w:qFormat/>
    <w:uiPriority w:val="0"/>
    <w:pPr>
      <w:adjustRightInd w:val="0"/>
      <w:spacing w:line="360" w:lineRule="auto"/>
    </w:pPr>
    <w:rPr>
      <w:kern w:val="0"/>
      <w:sz w:val="24"/>
    </w:rPr>
  </w:style>
  <w:style w:type="paragraph" w:customStyle="1" w:styleId="176">
    <w:name w:val="可研正文"/>
    <w:basedOn w:val="2"/>
    <w:qFormat/>
    <w:uiPriority w:val="0"/>
    <w:pPr>
      <w:adjustRightInd w:val="0"/>
      <w:snapToGrid w:val="0"/>
      <w:spacing w:line="440" w:lineRule="exact"/>
      <w:ind w:firstLine="567"/>
    </w:pPr>
    <w:rPr>
      <w:sz w:val="28"/>
    </w:rPr>
  </w:style>
  <w:style w:type="paragraph" w:customStyle="1" w:styleId="177">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78">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79">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0">
    <w:name w:val="标书正文:  0.74 厘米"/>
    <w:basedOn w:val="1"/>
    <w:qFormat/>
    <w:uiPriority w:val="0"/>
    <w:pPr>
      <w:snapToGrid w:val="0"/>
      <w:spacing w:line="360" w:lineRule="auto"/>
      <w:ind w:firstLine="420"/>
    </w:pPr>
    <w:rPr>
      <w:sz w:val="24"/>
    </w:rPr>
  </w:style>
  <w:style w:type="paragraph" w:customStyle="1" w:styleId="181">
    <w:name w:val="样式 正文缩进正文（首行缩进两字）表正文正文非缩进特点标题4段1 + 首行缩进:  2 字符"/>
    <w:basedOn w:val="16"/>
    <w:qFormat/>
    <w:uiPriority w:val="0"/>
    <w:pPr>
      <w:ind w:firstLine="480" w:firstLineChars="200"/>
    </w:pPr>
  </w:style>
  <w:style w:type="paragraph" w:customStyle="1" w:styleId="182">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83">
    <w:name w:val=" Char1 Char Char Char"/>
    <w:basedOn w:val="1"/>
    <w:qFormat/>
    <w:uiPriority w:val="0"/>
    <w:rPr>
      <w:rFonts w:ascii="Tahoma" w:hAnsi="Tahoma"/>
      <w:sz w:val="24"/>
    </w:rPr>
  </w:style>
  <w:style w:type="paragraph" w:customStyle="1" w:styleId="184">
    <w:name w:val="样式 标题 1章标题Heading 0Section HeadPIM 1H1h11st levell11H1..."/>
    <w:basedOn w:val="3"/>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85">
    <w:name w:val="文章正文"/>
    <w:basedOn w:val="1"/>
    <w:qFormat/>
    <w:uiPriority w:val="0"/>
    <w:pPr>
      <w:ind w:firstLine="560" w:firstLineChars="200"/>
    </w:pPr>
    <w:rPr>
      <w:rFonts w:ascii="仿宋_GB2312" w:hAnsi="宋体" w:eastAsia="仿宋_GB2312"/>
      <w:color w:val="000000"/>
    </w:rPr>
  </w:style>
  <w:style w:type="paragraph" w:customStyle="1" w:styleId="18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7">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88">
    <w:name w:val=" Char Char1 Char"/>
    <w:basedOn w:val="1"/>
    <w:qFormat/>
    <w:uiPriority w:val="0"/>
    <w:rPr>
      <w:rFonts w:ascii="Tahoma" w:hAnsi="Tahoma"/>
      <w:sz w:val="24"/>
      <w:szCs w:val="24"/>
    </w:rPr>
  </w:style>
  <w:style w:type="paragraph" w:customStyle="1" w:styleId="189">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90">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91">
    <w:name w:val="Char"/>
    <w:basedOn w:val="1"/>
    <w:qFormat/>
    <w:uiPriority w:val="0"/>
    <w:pPr>
      <w:spacing w:line="240" w:lineRule="atLeast"/>
      <w:ind w:left="420" w:firstLine="420"/>
    </w:pPr>
    <w:rPr>
      <w:kern w:val="0"/>
      <w:sz w:val="21"/>
    </w:rPr>
  </w:style>
  <w:style w:type="paragraph" w:customStyle="1" w:styleId="19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3">
    <w:name w:val="Char1 Char Char Char"/>
    <w:basedOn w:val="1"/>
    <w:qFormat/>
    <w:uiPriority w:val="0"/>
    <w:rPr>
      <w:rFonts w:ascii="Tahoma" w:hAnsi="Tahoma"/>
      <w:sz w:val="30"/>
    </w:rPr>
  </w:style>
  <w:style w:type="paragraph" w:customStyle="1" w:styleId="194">
    <w:name w:val="表头文本"/>
    <w:qFormat/>
    <w:uiPriority w:val="0"/>
    <w:pPr>
      <w:jc w:val="center"/>
    </w:pPr>
    <w:rPr>
      <w:rFonts w:ascii="Arial" w:hAnsi="Arial" w:eastAsia="宋体" w:cs="Times New Roman"/>
      <w:b/>
      <w:sz w:val="21"/>
      <w:lang w:val="en-US" w:eastAsia="zh-CN" w:bidi="ar-SA"/>
    </w:rPr>
  </w:style>
  <w:style w:type="paragraph" w:customStyle="1" w:styleId="19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96">
    <w:name w:val=" Char Char Char"/>
    <w:basedOn w:val="1"/>
    <w:qFormat/>
    <w:uiPriority w:val="0"/>
    <w:rPr>
      <w:rFonts w:ascii="Tahoma" w:hAnsi="Tahoma"/>
      <w:sz w:val="24"/>
    </w:rPr>
  </w:style>
  <w:style w:type="paragraph" w:customStyle="1" w:styleId="197">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98">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99">
    <w:name w:val="样式 标题 1 + 居中 段前: 6 磅 段后: 6 磅 行距: 1.5 倍行距"/>
    <w:basedOn w:val="3"/>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200">
    <w:name w:val="默认段落字体 Para Char Char Char Char Char Char Char"/>
    <w:basedOn w:val="1"/>
    <w:qFormat/>
    <w:uiPriority w:val="0"/>
    <w:rPr>
      <w:rFonts w:ascii="Tahoma" w:hAnsi="Tahoma"/>
      <w:sz w:val="24"/>
    </w:rPr>
  </w:style>
  <w:style w:type="paragraph" w:customStyle="1" w:styleId="201">
    <w:name w:val="IN Feature"/>
    <w:next w:val="202"/>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2">
    <w:name w:val="IN Step"/>
    <w:basedOn w:val="1"/>
    <w:autoRedefine/>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203">
    <w:name w:val="首行缩进"/>
    <w:basedOn w:val="1"/>
    <w:autoRedefine/>
    <w:qFormat/>
    <w:uiPriority w:val="0"/>
    <w:pPr>
      <w:numPr>
        <w:ilvl w:val="0"/>
        <w:numId w:val="11"/>
      </w:numPr>
      <w:spacing w:line="360" w:lineRule="auto"/>
    </w:pPr>
    <w:rPr>
      <w:rFonts w:eastAsia="仿宋_GB2312"/>
    </w:rPr>
  </w:style>
  <w:style w:type="paragraph" w:customStyle="1" w:styleId="204">
    <w:name w:val="正文字缩2字"/>
    <w:basedOn w:val="1"/>
    <w:autoRedefine/>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05">
    <w:name w:val="正文表格"/>
    <w:basedOn w:val="1"/>
    <w:autoRedefine/>
    <w:qFormat/>
    <w:uiPriority w:val="0"/>
    <w:pPr>
      <w:adjustRightInd w:val="0"/>
      <w:spacing w:before="40" w:beforeLines="0" w:beforeAutospacing="0" w:after="40" w:afterLines="0" w:afterAutospacing="0"/>
    </w:pPr>
    <w:rPr>
      <w:sz w:val="24"/>
    </w:rPr>
  </w:style>
  <w:style w:type="paragraph" w:customStyle="1" w:styleId="206">
    <w:name w:val="表文字"/>
    <w:autoRedefine/>
    <w:qFormat/>
    <w:uiPriority w:val="0"/>
    <w:rPr>
      <w:rFonts w:ascii="宋体" w:hAnsi="Times New Roman" w:eastAsia="宋体" w:cs="Times New Roman"/>
      <w:kern w:val="2"/>
      <w:lang w:val="en-US" w:eastAsia="zh-CN" w:bidi="ar-SA"/>
    </w:rPr>
  </w:style>
  <w:style w:type="paragraph" w:customStyle="1" w:styleId="207">
    <w:name w:val="表格内文字"/>
    <w:basedOn w:val="30"/>
    <w:qFormat/>
    <w:uiPriority w:val="0"/>
    <w:pPr>
      <w:adjustRightInd w:val="0"/>
    </w:pPr>
    <w:rPr>
      <w:color w:val="000000"/>
      <w:lang w:val="en-GB"/>
    </w:rPr>
  </w:style>
  <w:style w:type="paragraph" w:customStyle="1" w:styleId="208">
    <w:name w:val="Body Text Indent 2"/>
    <w:basedOn w:val="1"/>
    <w:qFormat/>
    <w:uiPriority w:val="0"/>
    <w:pPr>
      <w:adjustRightInd w:val="0"/>
      <w:spacing w:before="120" w:beforeLines="0" w:beforeAutospacing="0"/>
      <w:ind w:firstLine="420"/>
      <w:textAlignment w:val="baseline"/>
    </w:pPr>
    <w:rPr>
      <w:sz w:val="24"/>
    </w:rPr>
  </w:style>
  <w:style w:type="paragraph" w:customStyle="1" w:styleId="209">
    <w:name w:val="标题无"/>
    <w:basedOn w:val="1"/>
    <w:qFormat/>
    <w:uiPriority w:val="0"/>
    <w:pPr>
      <w:spacing w:line="360" w:lineRule="auto"/>
    </w:pPr>
    <w:rPr>
      <w:sz w:val="24"/>
    </w:rPr>
  </w:style>
  <w:style w:type="paragraph" w:customStyle="1" w:styleId="210">
    <w:name w:val="af"/>
    <w:basedOn w:val="1"/>
    <w:qFormat/>
    <w:uiPriority w:val="0"/>
    <w:pPr>
      <w:widowControl/>
      <w:spacing w:line="300" w:lineRule="atLeast"/>
      <w:jc w:val="left"/>
    </w:pPr>
    <w:rPr>
      <w:rFonts w:ascii="宋体" w:hAnsi="宋体"/>
      <w:kern w:val="0"/>
      <w:sz w:val="18"/>
    </w:rPr>
  </w:style>
  <w:style w:type="paragraph" w:customStyle="1" w:styleId="211">
    <w:name w:val="简单回函地址"/>
    <w:basedOn w:val="1"/>
    <w:qFormat/>
    <w:uiPriority w:val="0"/>
    <w:pPr>
      <w:adjustRightInd w:val="0"/>
      <w:snapToGrid w:val="0"/>
      <w:spacing w:line="360" w:lineRule="auto"/>
    </w:pPr>
    <w:rPr>
      <w:sz w:val="24"/>
    </w:rPr>
  </w:style>
  <w:style w:type="paragraph" w:customStyle="1" w:styleId="21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3">
    <w:name w:val="正文（首行不缩进）"/>
    <w:basedOn w:val="1"/>
    <w:qFormat/>
    <w:uiPriority w:val="0"/>
    <w:pPr>
      <w:autoSpaceDE w:val="0"/>
      <w:autoSpaceDN w:val="0"/>
      <w:adjustRightInd w:val="0"/>
      <w:spacing w:line="360" w:lineRule="auto"/>
      <w:jc w:val="left"/>
    </w:pPr>
    <w:rPr>
      <w:kern w:val="0"/>
      <w:sz w:val="21"/>
    </w:rPr>
  </w:style>
  <w:style w:type="paragraph" w:customStyle="1" w:styleId="214">
    <w:name w:val="正文1"/>
    <w:basedOn w:val="1"/>
    <w:qFormat/>
    <w:uiPriority w:val="0"/>
    <w:pPr>
      <w:spacing w:line="300" w:lineRule="auto"/>
      <w:ind w:firstLine="200" w:firstLineChars="200"/>
    </w:pPr>
    <w:rPr>
      <w:sz w:val="24"/>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17">
    <w:name w:val="表头样式"/>
    <w:basedOn w:val="1"/>
    <w:qFormat/>
    <w:uiPriority w:val="0"/>
    <w:pPr>
      <w:autoSpaceDE w:val="0"/>
      <w:autoSpaceDN w:val="0"/>
      <w:adjustRightInd w:val="0"/>
      <w:spacing w:line="360" w:lineRule="auto"/>
      <w:jc w:val="left"/>
    </w:pPr>
    <w:rPr>
      <w:b/>
      <w:kern w:val="0"/>
      <w:sz w:val="21"/>
    </w:rPr>
  </w:style>
  <w:style w:type="paragraph" w:customStyle="1" w:styleId="218">
    <w:name w:val="图片文字"/>
    <w:basedOn w:val="1"/>
    <w:qFormat/>
    <w:uiPriority w:val="0"/>
    <w:pPr>
      <w:spacing w:line="240" w:lineRule="atLeast"/>
      <w:jc w:val="center"/>
    </w:pPr>
    <w:rPr>
      <w:sz w:val="21"/>
    </w:rPr>
  </w:style>
  <w:style w:type="paragraph" w:customStyle="1" w:styleId="219">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220">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2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2">
    <w:name w:val="首行缩进 1"/>
    <w:basedOn w:val="1"/>
    <w:qFormat/>
    <w:uiPriority w:val="0"/>
    <w:pPr>
      <w:spacing w:after="120" w:afterLines="0" w:afterAutospacing="0" w:line="360" w:lineRule="auto"/>
      <w:ind w:firstLine="200" w:firstLineChars="200"/>
    </w:pPr>
    <w:rPr>
      <w:sz w:val="24"/>
    </w:rPr>
  </w:style>
  <w:style w:type="paragraph" w:customStyle="1" w:styleId="223">
    <w:name w:val=" Char"/>
    <w:basedOn w:val="1"/>
    <w:qFormat/>
    <w:uiPriority w:val="0"/>
    <w:pPr>
      <w:spacing w:line="240" w:lineRule="atLeast"/>
      <w:ind w:left="420" w:firstLine="420"/>
    </w:pPr>
    <w:rPr>
      <w:kern w:val="0"/>
      <w:sz w:val="21"/>
    </w:rPr>
  </w:style>
  <w:style w:type="paragraph" w:customStyle="1" w:styleId="224">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5">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28">
    <w:name w:val=" Char1"/>
    <w:basedOn w:val="1"/>
    <w:qFormat/>
    <w:uiPriority w:val="0"/>
    <w:rPr>
      <w:sz w:val="21"/>
    </w:rPr>
  </w:style>
  <w:style w:type="paragraph" w:customStyle="1" w:styleId="229">
    <w:name w:val="Note"/>
    <w:basedOn w:val="1"/>
    <w:qFormat/>
    <w:uiPriority w:val="0"/>
    <w:pPr>
      <w:pBdr>
        <w:top w:val="single" w:color="auto" w:sz="12" w:space="3"/>
        <w:bottom w:val="single" w:color="auto" w:sz="12" w:space="3"/>
      </w:pBdr>
      <w:spacing w:line="360" w:lineRule="auto"/>
    </w:pPr>
    <w:rPr>
      <w:sz w:val="24"/>
    </w:rPr>
  </w:style>
  <w:style w:type="paragraph" w:customStyle="1" w:styleId="230">
    <w:name w:val=" Char Char Char Char Char Char Char Char Char Char Char Char Char Char Char Char"/>
    <w:basedOn w:val="1"/>
    <w:qFormat/>
    <w:uiPriority w:val="0"/>
    <w:pPr>
      <w:tabs>
        <w:tab w:val="left" w:pos="360"/>
      </w:tabs>
    </w:pPr>
    <w:rPr>
      <w:sz w:val="24"/>
    </w:rPr>
  </w:style>
  <w:style w:type="paragraph" w:customStyle="1" w:styleId="231">
    <w:name w:val="样式 宋体 五号 行距: 单倍行距"/>
    <w:basedOn w:val="1"/>
    <w:qFormat/>
    <w:uiPriority w:val="0"/>
    <w:pPr>
      <w:adjustRightInd w:val="0"/>
      <w:jc w:val="left"/>
    </w:pPr>
    <w:rPr>
      <w:rFonts w:ascii="宋体" w:hAnsi="宋体"/>
      <w:kern w:val="0"/>
      <w:sz w:val="21"/>
    </w:rPr>
  </w:style>
  <w:style w:type="paragraph" w:customStyle="1" w:styleId="232">
    <w:name w:val="操作步骤"/>
    <w:basedOn w:val="1"/>
    <w:qFormat/>
    <w:uiPriority w:val="0"/>
    <w:pPr>
      <w:numPr>
        <w:ilvl w:val="0"/>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4">
    <w:name w:val="bt"/>
    <w:basedOn w:val="1"/>
    <w:next w:val="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235">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styleId="236">
    <w:name w:val="List Paragraph"/>
    <w:basedOn w:val="1"/>
    <w:qFormat/>
    <w:uiPriority w:val="34"/>
    <w:pPr>
      <w:widowControl/>
      <w:ind w:firstLine="420" w:firstLineChars="200"/>
      <w:jc w:val="left"/>
    </w:pPr>
    <w:rPr>
      <w:kern w:val="0"/>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42</Pages>
  <Words>5806</Words>
  <Characters>6075</Characters>
  <Lines>155</Lines>
  <Paragraphs>43</Paragraphs>
  <TotalTime>1</TotalTime>
  <ScaleCrop>false</ScaleCrop>
  <LinksUpToDate>false</LinksUpToDate>
  <CharactersWithSpaces>6245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2022-06-13T08:41:00Z</dcterms:created>
  <dc:creator>周媛媛</dc:creator>
  <cp:lastModifiedBy>审核人</cp:lastModifiedBy>
  <cp:lastPrinted>2015-03-25T02:14:00Z</cp:lastPrinted>
  <dcterms:modified xsi:type="dcterms:W3CDTF">2025-08-22T12:22:06Z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4D26583685D34110B2B259CF3DF1B35D_13</vt:lpwstr>
  </property>
  <property fmtid="{D5CDD505-2E9C-101B-9397-08002B2CF9AE}" pid="4" name="KSOTemplateDocerSaveRecord">
    <vt:lpwstr>eyJoZGlkIjoiYmQ0YzUyOTE2ODYxM2UyNmIzMjNjM2U3MWEyY2M4ODEiLCJ1c2VySWQiOiI2MTYzNzM0MjIifQ==</vt:lpwstr>
  </property>
</Properties>
</file>