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401A19">
      <w:pPr>
        <w:spacing w:line="1600" w:lineRule="exact"/>
        <w:jc w:val="center"/>
        <w:outlineLvl w:val="0"/>
        <w:rPr>
          <w:rFonts w:ascii="仿宋" w:hAnsi="仿宋" w:eastAsia="仿宋" w:cs="仿宋"/>
          <w:b/>
          <w:sz w:val="130"/>
          <w:szCs w:val="130"/>
        </w:rPr>
      </w:pPr>
      <w:r>
        <w:rPr>
          <w:rFonts w:hint="eastAsia" w:ascii="仿宋" w:hAnsi="仿宋" w:eastAsia="仿宋" w:cs="仿宋"/>
          <w:b/>
          <w:bCs/>
          <w:spacing w:val="80"/>
          <w:sz w:val="100"/>
        </w:rPr>
        <w:t>询价采购文件</w:t>
      </w:r>
    </w:p>
    <w:p w14:paraId="7A0F758D">
      <w:pPr>
        <w:spacing w:line="520" w:lineRule="exact"/>
        <w:rPr>
          <w:rFonts w:ascii="仿宋" w:hAnsi="仿宋" w:eastAsia="仿宋" w:cs="仿宋"/>
          <w:sz w:val="32"/>
        </w:rPr>
      </w:pPr>
    </w:p>
    <w:p w14:paraId="269B7607">
      <w:pPr>
        <w:tabs>
          <w:tab w:val="left" w:pos="2761"/>
        </w:tabs>
        <w:spacing w:line="520" w:lineRule="exact"/>
        <w:rPr>
          <w:rFonts w:ascii="仿宋" w:hAnsi="仿宋" w:eastAsia="仿宋" w:cs="仿宋"/>
          <w:sz w:val="32"/>
        </w:rPr>
      </w:pPr>
    </w:p>
    <w:p w14:paraId="0D6CAC47">
      <w:pPr>
        <w:spacing w:line="520" w:lineRule="exact"/>
        <w:rPr>
          <w:rFonts w:ascii="仿宋" w:hAnsi="仿宋" w:eastAsia="仿宋" w:cs="仿宋"/>
          <w:sz w:val="32"/>
        </w:rPr>
      </w:pPr>
    </w:p>
    <w:p w14:paraId="2FB482EB">
      <w:pPr>
        <w:spacing w:line="520" w:lineRule="exact"/>
        <w:rPr>
          <w:rFonts w:ascii="仿宋" w:hAnsi="仿宋" w:eastAsia="仿宋" w:cs="仿宋"/>
          <w:sz w:val="32"/>
        </w:rPr>
      </w:pPr>
    </w:p>
    <w:p w14:paraId="567917D9">
      <w:pPr>
        <w:spacing w:line="520" w:lineRule="exact"/>
        <w:rPr>
          <w:rFonts w:ascii="仿宋" w:hAnsi="仿宋" w:eastAsia="仿宋" w:cs="仿宋"/>
          <w:sz w:val="32"/>
        </w:rPr>
      </w:pPr>
    </w:p>
    <w:p w14:paraId="3EB36815">
      <w:pPr>
        <w:spacing w:line="700" w:lineRule="exact"/>
        <w:ind w:firstLine="1600" w:firstLineChars="500"/>
        <w:rPr>
          <w:rFonts w:ascii="仿宋" w:hAnsi="仿宋" w:eastAsia="仿宋" w:cs="仿宋"/>
          <w:sz w:val="32"/>
          <w:szCs w:val="32"/>
          <w:highlight w:val="yellow"/>
        </w:rPr>
      </w:pPr>
      <w:r>
        <w:rPr>
          <w:rFonts w:hint="eastAsia" w:ascii="仿宋" w:hAnsi="仿宋" w:eastAsia="仿宋" w:cs="仿宋"/>
          <w:sz w:val="32"/>
          <w:szCs w:val="32"/>
        </w:rPr>
        <w:t>项目编号：</w:t>
      </w:r>
    </w:p>
    <w:p w14:paraId="1D6F1860">
      <w:pPr>
        <w:spacing w:line="700" w:lineRule="exact"/>
        <w:ind w:firstLine="1600" w:firstLineChars="500"/>
        <w:rPr>
          <w:rFonts w:ascii="仿宋" w:hAnsi="仿宋" w:eastAsia="仿宋" w:cs="仿宋"/>
          <w:sz w:val="32"/>
          <w:szCs w:val="32"/>
        </w:rPr>
      </w:pPr>
      <w:r>
        <w:rPr>
          <w:rFonts w:hint="eastAsia" w:ascii="仿宋" w:hAnsi="仿宋" w:eastAsia="仿宋" w:cs="仿宋"/>
          <w:sz w:val="32"/>
          <w:szCs w:val="32"/>
        </w:rPr>
        <w:t>项目名称：秋衣裤与保暖内衣等物资供货商采购项目</w:t>
      </w:r>
    </w:p>
    <w:p w14:paraId="1F4E82CE">
      <w:pPr>
        <w:spacing w:line="700" w:lineRule="exact"/>
        <w:ind w:left="3728" w:leftChars="760" w:hanging="1600" w:hangingChars="500"/>
        <w:rPr>
          <w:rFonts w:ascii="仿宋" w:hAnsi="仿宋" w:eastAsia="仿宋" w:cs="仿宋"/>
          <w:sz w:val="32"/>
          <w:szCs w:val="32"/>
        </w:rPr>
      </w:pPr>
      <w:r>
        <w:rPr>
          <w:rFonts w:hint="eastAsia" w:ascii="仿宋" w:hAnsi="仿宋" w:eastAsia="仿宋" w:cs="仿宋"/>
          <w:sz w:val="32"/>
          <w:szCs w:val="32"/>
        </w:rPr>
        <w:t xml:space="preserve">                    </w:t>
      </w:r>
    </w:p>
    <w:p w14:paraId="1F619C63">
      <w:pPr>
        <w:spacing w:line="700" w:lineRule="exact"/>
        <w:ind w:firstLine="1600" w:firstLineChars="500"/>
        <w:rPr>
          <w:rFonts w:ascii="仿宋" w:hAnsi="仿宋" w:eastAsia="仿宋" w:cs="仿宋"/>
          <w:sz w:val="32"/>
          <w:szCs w:val="32"/>
        </w:rPr>
      </w:pPr>
      <w:r>
        <w:rPr>
          <w:rFonts w:hint="eastAsia" w:ascii="仿宋" w:hAnsi="仿宋" w:eastAsia="仿宋" w:cs="仿宋"/>
          <w:sz w:val="32"/>
          <w:szCs w:val="32"/>
        </w:rPr>
        <w:t>采 购 人：重庆市大坪监狱</w:t>
      </w:r>
    </w:p>
    <w:p w14:paraId="326D5633">
      <w:pPr>
        <w:spacing w:line="700" w:lineRule="exact"/>
        <w:jc w:val="center"/>
        <w:rPr>
          <w:rFonts w:ascii="仿宋" w:hAnsi="仿宋" w:eastAsia="仿宋" w:cs="仿宋"/>
          <w:sz w:val="32"/>
          <w:szCs w:val="32"/>
        </w:rPr>
      </w:pPr>
    </w:p>
    <w:p w14:paraId="6D6FD36D">
      <w:pPr>
        <w:spacing w:line="520" w:lineRule="exact"/>
        <w:rPr>
          <w:rFonts w:ascii="仿宋" w:hAnsi="仿宋" w:eastAsia="仿宋" w:cs="仿宋"/>
          <w:sz w:val="32"/>
          <w:szCs w:val="32"/>
        </w:rPr>
      </w:pPr>
    </w:p>
    <w:p w14:paraId="71A2CA68">
      <w:pPr>
        <w:spacing w:line="520" w:lineRule="exact"/>
        <w:rPr>
          <w:rFonts w:ascii="仿宋" w:hAnsi="仿宋" w:eastAsia="仿宋" w:cs="仿宋"/>
          <w:sz w:val="32"/>
          <w:szCs w:val="32"/>
        </w:rPr>
      </w:pPr>
    </w:p>
    <w:p w14:paraId="00314B8C">
      <w:pPr>
        <w:spacing w:line="700" w:lineRule="exact"/>
        <w:jc w:val="center"/>
        <w:outlineLvl w:val="0"/>
        <w:rPr>
          <w:rFonts w:ascii="仿宋" w:hAnsi="仿宋" w:eastAsia="仿宋" w:cs="仿宋"/>
          <w:sz w:val="32"/>
          <w:szCs w:val="32"/>
        </w:rPr>
      </w:pPr>
      <w:r>
        <w:rPr>
          <w:rFonts w:hint="eastAsia" w:ascii="仿宋" w:hAnsi="仿宋" w:eastAsia="仿宋" w:cs="仿宋"/>
          <w:sz w:val="32"/>
          <w:szCs w:val="32"/>
        </w:rPr>
        <w:t>重庆市大坪监狱 制</w:t>
      </w:r>
    </w:p>
    <w:p w14:paraId="38A347BD">
      <w:pPr>
        <w:spacing w:line="700" w:lineRule="exact"/>
        <w:jc w:val="center"/>
        <w:outlineLvl w:val="0"/>
        <w:rPr>
          <w:rFonts w:ascii="仿宋" w:hAnsi="仿宋" w:eastAsia="仿宋" w:cs="仿宋"/>
          <w:sz w:val="32"/>
          <w:szCs w:val="32"/>
        </w:rPr>
      </w:pPr>
      <w:r>
        <w:rPr>
          <w:rFonts w:hint="eastAsia" w:ascii="仿宋" w:hAnsi="仿宋" w:eastAsia="仿宋" w:cs="仿宋"/>
          <w:sz w:val="32"/>
          <w:szCs w:val="32"/>
        </w:rPr>
        <w:t>2025年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p>
    <w:p w14:paraId="71194A22">
      <w:pPr>
        <w:spacing w:line="700" w:lineRule="exact"/>
        <w:jc w:val="center"/>
        <w:rPr>
          <w:rFonts w:ascii="仿宋" w:hAnsi="仿宋" w:eastAsia="仿宋" w:cs="仿宋"/>
          <w:sz w:val="32"/>
          <w:szCs w:val="32"/>
        </w:rPr>
      </w:pPr>
    </w:p>
    <w:p w14:paraId="101708AA">
      <w:pPr>
        <w:jc w:val="center"/>
        <w:outlineLvl w:val="0"/>
        <w:rPr>
          <w:rFonts w:ascii="仿宋" w:hAnsi="仿宋" w:eastAsia="仿宋"/>
          <w:b/>
          <w:bCs/>
          <w:spacing w:val="80"/>
          <w:sz w:val="44"/>
          <w:szCs w:val="44"/>
        </w:rPr>
      </w:pPr>
    </w:p>
    <w:p w14:paraId="7C5CD365">
      <w:pPr>
        <w:jc w:val="center"/>
        <w:outlineLvl w:val="0"/>
        <w:rPr>
          <w:rFonts w:ascii="仿宋" w:hAnsi="仿宋" w:eastAsia="仿宋"/>
          <w:b/>
          <w:bCs/>
          <w:spacing w:val="80"/>
          <w:sz w:val="44"/>
          <w:szCs w:val="44"/>
        </w:rPr>
      </w:pPr>
    </w:p>
    <w:p w14:paraId="639D9875">
      <w:pPr>
        <w:jc w:val="center"/>
        <w:outlineLvl w:val="0"/>
        <w:rPr>
          <w:rFonts w:ascii="仿宋" w:hAnsi="仿宋" w:eastAsia="仿宋"/>
          <w:b/>
          <w:bCs/>
          <w:spacing w:val="80"/>
          <w:sz w:val="44"/>
          <w:szCs w:val="44"/>
        </w:rPr>
      </w:pPr>
    </w:p>
    <w:p w14:paraId="4F0991D5">
      <w:pPr>
        <w:jc w:val="center"/>
        <w:outlineLvl w:val="0"/>
        <w:rPr>
          <w:rFonts w:ascii="仿宋" w:hAnsi="仿宋" w:eastAsia="仿宋"/>
          <w:b/>
          <w:bCs/>
          <w:spacing w:val="80"/>
          <w:sz w:val="44"/>
          <w:szCs w:val="44"/>
        </w:rPr>
      </w:pPr>
    </w:p>
    <w:p w14:paraId="59E5FD54">
      <w:pPr>
        <w:jc w:val="center"/>
        <w:outlineLvl w:val="0"/>
        <w:rPr>
          <w:rFonts w:ascii="仿宋" w:hAnsi="仿宋" w:eastAsia="仿宋"/>
          <w:b/>
          <w:bCs/>
          <w:spacing w:val="80"/>
          <w:sz w:val="44"/>
          <w:szCs w:val="44"/>
        </w:rPr>
      </w:pPr>
    </w:p>
    <w:p w14:paraId="012F8500">
      <w:pPr>
        <w:jc w:val="center"/>
        <w:outlineLvl w:val="0"/>
        <w:rPr>
          <w:rFonts w:ascii="仿宋" w:hAnsi="仿宋" w:eastAsia="仿宋"/>
          <w:b/>
          <w:bCs/>
          <w:spacing w:val="80"/>
          <w:sz w:val="44"/>
          <w:szCs w:val="44"/>
        </w:rPr>
      </w:pPr>
    </w:p>
    <w:p w14:paraId="60BA0020">
      <w:pPr>
        <w:jc w:val="center"/>
        <w:outlineLvl w:val="0"/>
        <w:rPr>
          <w:rFonts w:ascii="仿宋" w:hAnsi="仿宋" w:eastAsia="仿宋"/>
          <w:b/>
          <w:bCs/>
          <w:spacing w:val="80"/>
          <w:sz w:val="44"/>
          <w:szCs w:val="44"/>
        </w:rPr>
      </w:pPr>
      <w:r>
        <w:rPr>
          <w:rFonts w:hint="eastAsia" w:ascii="仿宋" w:hAnsi="仿宋" w:eastAsia="仿宋"/>
          <w:b/>
          <w:bCs/>
          <w:spacing w:val="80"/>
          <w:sz w:val="44"/>
          <w:szCs w:val="44"/>
        </w:rPr>
        <w:t>（最低价法）</w:t>
      </w:r>
    </w:p>
    <w:p w14:paraId="2BEE8ED4">
      <w:pPr>
        <w:keepNext/>
        <w:keepLines/>
        <w:adjustRightInd w:val="0"/>
        <w:snapToGrid w:val="0"/>
        <w:ind w:firstLine="480" w:firstLineChars="200"/>
        <w:rPr>
          <w:rFonts w:ascii="仿宋" w:hAnsi="仿宋" w:eastAsia="仿宋" w:cs="仿宋"/>
          <w:sz w:val="24"/>
          <w:szCs w:val="24"/>
        </w:rPr>
      </w:pPr>
      <w:bookmarkStart w:id="0" w:name="_Toc521661359"/>
      <w:bookmarkStart w:id="1" w:name="_Toc12680"/>
      <w:bookmarkStart w:id="2" w:name="_Toc1363"/>
      <w:bookmarkStart w:id="3" w:name="_Toc4745"/>
      <w:bookmarkStart w:id="4" w:name="_Toc7648"/>
      <w:r>
        <w:rPr>
          <w:rFonts w:hint="eastAsia" w:ascii="仿宋" w:hAnsi="仿宋" w:eastAsia="仿宋" w:cs="仿宋"/>
          <w:sz w:val="24"/>
          <w:szCs w:val="24"/>
        </w:rPr>
        <w:t>重庆市大坪监狱采购秋衣裤与保暖内衣等物资供货商项目进行询价采购，欢迎有资格的供应商参加报价。</w:t>
      </w:r>
    </w:p>
    <w:p w14:paraId="252BB594">
      <w:pPr>
        <w:pStyle w:val="5"/>
        <w:spacing w:before="0" w:after="0" w:line="312" w:lineRule="auto"/>
        <w:ind w:firstLine="482" w:firstLineChars="200"/>
        <w:rPr>
          <w:rFonts w:ascii="仿宋" w:hAnsi="仿宋" w:eastAsia="仿宋" w:cs="宋体"/>
          <w:sz w:val="24"/>
          <w:szCs w:val="24"/>
        </w:rPr>
      </w:pPr>
      <w:r>
        <w:rPr>
          <w:rFonts w:hint="eastAsia" w:ascii="仿宋" w:hAnsi="仿宋" w:eastAsia="仿宋" w:cs="宋体"/>
          <w:sz w:val="24"/>
          <w:szCs w:val="24"/>
        </w:rPr>
        <w:t>一、询价采购内容</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376"/>
        <w:gridCol w:w="2746"/>
        <w:gridCol w:w="1575"/>
        <w:gridCol w:w="1195"/>
      </w:tblGrid>
      <w:tr w14:paraId="4C7D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634" w:type="dxa"/>
            <w:tcBorders>
              <w:top w:val="single" w:color="auto" w:sz="4" w:space="0"/>
              <w:left w:val="single" w:color="auto" w:sz="4" w:space="0"/>
              <w:right w:val="single" w:color="auto" w:sz="4" w:space="0"/>
            </w:tcBorders>
            <w:vAlign w:val="center"/>
          </w:tcPr>
          <w:p w14:paraId="1A9A4520">
            <w:pPr>
              <w:widowControl/>
              <w:spacing w:line="400" w:lineRule="exact"/>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分包号</w:t>
            </w:r>
          </w:p>
        </w:tc>
        <w:tc>
          <w:tcPr>
            <w:tcW w:w="2376" w:type="dxa"/>
            <w:tcBorders>
              <w:top w:val="single" w:color="auto" w:sz="4" w:space="0"/>
              <w:left w:val="single" w:color="auto" w:sz="4" w:space="0"/>
              <w:right w:val="single" w:color="auto" w:sz="4" w:space="0"/>
            </w:tcBorders>
            <w:vAlign w:val="center"/>
          </w:tcPr>
          <w:p w14:paraId="7E26938B">
            <w:pPr>
              <w:widowControl/>
              <w:spacing w:line="400" w:lineRule="exact"/>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项目名称</w:t>
            </w:r>
          </w:p>
        </w:tc>
        <w:tc>
          <w:tcPr>
            <w:tcW w:w="2746" w:type="dxa"/>
            <w:tcBorders>
              <w:top w:val="single" w:color="auto" w:sz="4" w:space="0"/>
              <w:left w:val="single" w:color="auto" w:sz="4" w:space="0"/>
              <w:right w:val="single" w:color="auto" w:sz="4" w:space="0"/>
            </w:tcBorders>
            <w:vAlign w:val="center"/>
          </w:tcPr>
          <w:p w14:paraId="378C8294">
            <w:pPr>
              <w:widowControl/>
              <w:spacing w:line="400" w:lineRule="exact"/>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总价最高限价</w:t>
            </w:r>
          </w:p>
          <w:p w14:paraId="0FF52957">
            <w:pPr>
              <w:widowControl/>
              <w:spacing w:line="400" w:lineRule="exact"/>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（万元）</w:t>
            </w:r>
          </w:p>
        </w:tc>
        <w:tc>
          <w:tcPr>
            <w:tcW w:w="1575" w:type="dxa"/>
            <w:tcBorders>
              <w:top w:val="single" w:color="auto" w:sz="4" w:space="0"/>
              <w:left w:val="single" w:color="auto" w:sz="4" w:space="0"/>
              <w:right w:val="single" w:color="auto" w:sz="4" w:space="0"/>
            </w:tcBorders>
            <w:vAlign w:val="center"/>
          </w:tcPr>
          <w:p w14:paraId="6D0555F0">
            <w:pPr>
              <w:spacing w:line="400" w:lineRule="exact"/>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资金来源</w:t>
            </w:r>
          </w:p>
        </w:tc>
        <w:tc>
          <w:tcPr>
            <w:tcW w:w="1195" w:type="dxa"/>
            <w:tcBorders>
              <w:top w:val="single" w:color="auto" w:sz="4" w:space="0"/>
              <w:left w:val="single" w:color="auto" w:sz="4" w:space="0"/>
              <w:right w:val="single" w:color="auto" w:sz="4" w:space="0"/>
            </w:tcBorders>
            <w:vAlign w:val="center"/>
          </w:tcPr>
          <w:p w14:paraId="67C5B41C">
            <w:pPr>
              <w:spacing w:line="400" w:lineRule="exact"/>
              <w:jc w:val="center"/>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14:paraId="4ADD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34" w:type="dxa"/>
            <w:tcBorders>
              <w:top w:val="single" w:color="auto" w:sz="4" w:space="0"/>
              <w:left w:val="single" w:color="auto" w:sz="4" w:space="0"/>
              <w:right w:val="single" w:color="auto" w:sz="4" w:space="0"/>
            </w:tcBorders>
            <w:vAlign w:val="center"/>
          </w:tcPr>
          <w:p w14:paraId="1E6A90E0">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376" w:type="dxa"/>
            <w:tcBorders>
              <w:top w:val="single" w:color="auto" w:sz="4" w:space="0"/>
              <w:left w:val="single" w:color="auto" w:sz="4" w:space="0"/>
              <w:right w:val="single" w:color="auto" w:sz="4" w:space="0"/>
            </w:tcBorders>
            <w:vAlign w:val="center"/>
          </w:tcPr>
          <w:p w14:paraId="389676F5">
            <w:pPr>
              <w:widowControl/>
              <w:spacing w:line="400" w:lineRule="exact"/>
              <w:jc w:val="center"/>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棉</w:t>
            </w:r>
            <w:r>
              <w:rPr>
                <w:rFonts w:hint="eastAsia" w:ascii="仿宋" w:hAnsi="仿宋" w:eastAsia="仿宋" w:cs="仿宋"/>
                <w:color w:val="000000"/>
                <w:kern w:val="0"/>
                <w:sz w:val="24"/>
                <w:szCs w:val="24"/>
              </w:rPr>
              <w:t>秋衣裤和</w:t>
            </w:r>
            <w:r>
              <w:rPr>
                <w:rFonts w:hint="eastAsia" w:ascii="仿宋" w:hAnsi="仿宋" w:eastAsia="仿宋" w:cs="仿宋"/>
                <w:b/>
                <w:bCs/>
                <w:color w:val="000000"/>
                <w:kern w:val="0"/>
                <w:sz w:val="24"/>
                <w:szCs w:val="24"/>
              </w:rPr>
              <w:t>棉</w:t>
            </w:r>
            <w:r>
              <w:rPr>
                <w:rFonts w:hint="eastAsia" w:ascii="仿宋" w:hAnsi="仿宋" w:eastAsia="仿宋" w:cs="仿宋"/>
                <w:color w:val="000000"/>
                <w:kern w:val="0"/>
                <w:sz w:val="24"/>
                <w:szCs w:val="24"/>
              </w:rPr>
              <w:t>保暖内衣等物资供货商</w:t>
            </w:r>
          </w:p>
        </w:tc>
        <w:tc>
          <w:tcPr>
            <w:tcW w:w="2746" w:type="dxa"/>
            <w:tcBorders>
              <w:top w:val="single" w:color="auto" w:sz="4" w:space="0"/>
              <w:left w:val="single" w:color="auto" w:sz="4" w:space="0"/>
              <w:right w:val="single" w:color="auto" w:sz="4" w:space="0"/>
            </w:tcBorders>
            <w:vAlign w:val="center"/>
          </w:tcPr>
          <w:p w14:paraId="4635190C">
            <w:pPr>
              <w:widowControl/>
              <w:spacing w:line="40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15.45</w:t>
            </w:r>
          </w:p>
        </w:tc>
        <w:tc>
          <w:tcPr>
            <w:tcW w:w="1575" w:type="dxa"/>
            <w:tcBorders>
              <w:top w:val="single" w:color="auto" w:sz="4" w:space="0"/>
              <w:left w:val="single" w:color="auto" w:sz="4" w:space="0"/>
              <w:right w:val="single" w:color="auto" w:sz="4" w:space="0"/>
            </w:tcBorders>
            <w:vAlign w:val="center"/>
          </w:tcPr>
          <w:p w14:paraId="3E57E88C">
            <w:pPr>
              <w:spacing w:line="40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财政资金和代管资金</w:t>
            </w:r>
          </w:p>
        </w:tc>
        <w:tc>
          <w:tcPr>
            <w:tcW w:w="1195" w:type="dxa"/>
            <w:tcBorders>
              <w:top w:val="single" w:color="auto" w:sz="4" w:space="0"/>
              <w:left w:val="single" w:color="auto" w:sz="4" w:space="0"/>
              <w:right w:val="single" w:color="auto" w:sz="4" w:space="0"/>
            </w:tcBorders>
            <w:vAlign w:val="center"/>
          </w:tcPr>
          <w:p w14:paraId="259DC69A">
            <w:pPr>
              <w:spacing w:line="400" w:lineRule="exact"/>
              <w:jc w:val="center"/>
              <w:rPr>
                <w:rFonts w:ascii="仿宋" w:hAnsi="仿宋" w:eastAsia="仿宋" w:cs="仿宋"/>
                <w:bCs/>
                <w:color w:val="000000"/>
                <w:sz w:val="24"/>
                <w:szCs w:val="24"/>
              </w:rPr>
            </w:pPr>
          </w:p>
        </w:tc>
      </w:tr>
    </w:tbl>
    <w:p w14:paraId="578C6D41">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注：</w:t>
      </w:r>
    </w:p>
    <w:p w14:paraId="400F78CD">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1.所提供的产品必须满足询价文件中的规格型号和质量要求。</w:t>
      </w:r>
    </w:p>
    <w:p w14:paraId="1B7C4292">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2.所提供的产品必须为中国大陆境内生产。</w:t>
      </w:r>
    </w:p>
    <w:p w14:paraId="4DACE52F">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（一）一般资质条件</w:t>
      </w:r>
    </w:p>
    <w:p w14:paraId="19C518CD">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1.具有独立承担民事责任的能力；</w:t>
      </w:r>
    </w:p>
    <w:p w14:paraId="231B96C1">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2.具有良好的商业信誉和健全的财务会计制度；</w:t>
      </w:r>
    </w:p>
    <w:p w14:paraId="0375AB9D">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3.具有履行合同所必需的设备和专业技术能力；</w:t>
      </w:r>
    </w:p>
    <w:p w14:paraId="00AAD422">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4.有依法缴纳税收和社会保障资金的良好记录；</w:t>
      </w:r>
    </w:p>
    <w:p w14:paraId="7A899D93">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5.参加政府采购活动前三年内，在经营活动中没有重大违法记录；</w:t>
      </w:r>
    </w:p>
    <w:p w14:paraId="75BB07CF">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6.法律、行政法规规定的其他条件。</w:t>
      </w:r>
    </w:p>
    <w:p w14:paraId="1D250FC6">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（二）特定资格条件</w:t>
      </w:r>
    </w:p>
    <w:p w14:paraId="24ACC923">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1</w:t>
      </w:r>
      <w:r>
        <w:rPr>
          <w:rFonts w:hint="eastAsia" w:ascii="仿宋" w:hAnsi="仿宋" w:eastAsia="仿宋" w:cs="宋体"/>
          <w:sz w:val="24"/>
          <w:szCs w:val="24"/>
          <w:lang w:val="en-US" w:eastAsia="zh-CN"/>
        </w:rPr>
        <w:t>.</w:t>
      </w:r>
      <w:r>
        <w:rPr>
          <w:rFonts w:hint="eastAsia" w:ascii="仿宋" w:hAnsi="仿宋" w:eastAsia="仿宋" w:cs="宋体"/>
          <w:sz w:val="24"/>
          <w:szCs w:val="24"/>
        </w:rPr>
        <w:t>供应商的营业执照经营范围需包括生产、销售服装类等资质。</w:t>
      </w:r>
    </w:p>
    <w:p w14:paraId="6B137853">
      <w:pPr>
        <w:snapToGrid w:val="0"/>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二、采购服务内容</w:t>
      </w:r>
    </w:p>
    <w:tbl>
      <w:tblPr>
        <w:tblStyle w:val="57"/>
        <w:tblpPr w:leftFromText="180" w:rightFromText="180" w:vertAnchor="text" w:horzAnchor="page" w:tblpX="1409" w:tblpY="89"/>
        <w:tblOverlap w:val="never"/>
        <w:tblW w:w="9720" w:type="dxa"/>
        <w:tblInd w:w="0" w:type="dxa"/>
        <w:tblLayout w:type="fixed"/>
        <w:tblCellMar>
          <w:top w:w="15" w:type="dxa"/>
          <w:left w:w="15" w:type="dxa"/>
          <w:bottom w:w="15" w:type="dxa"/>
          <w:right w:w="15" w:type="dxa"/>
        </w:tblCellMar>
      </w:tblPr>
      <w:tblGrid>
        <w:gridCol w:w="884"/>
        <w:gridCol w:w="2039"/>
        <w:gridCol w:w="1150"/>
        <w:gridCol w:w="1167"/>
        <w:gridCol w:w="1300"/>
        <w:gridCol w:w="1233"/>
        <w:gridCol w:w="1947"/>
      </w:tblGrid>
      <w:tr w14:paraId="051F0D0B">
        <w:tblPrEx>
          <w:tblCellMar>
            <w:top w:w="15" w:type="dxa"/>
            <w:left w:w="15" w:type="dxa"/>
            <w:bottom w:w="15" w:type="dxa"/>
            <w:right w:w="15" w:type="dxa"/>
          </w:tblCellMar>
        </w:tblPrEx>
        <w:trPr>
          <w:trHeight w:val="982"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28491191">
            <w:pPr>
              <w:autoSpaceDE w:val="0"/>
              <w:autoSpaceDN w:val="0"/>
              <w:spacing w:line="400" w:lineRule="exact"/>
              <w:jc w:val="center"/>
              <w:rPr>
                <w:rFonts w:ascii="仿宋" w:hAnsi="仿宋" w:eastAsia="仿宋" w:cs="仿宋"/>
                <w:sz w:val="24"/>
              </w:rPr>
            </w:pPr>
          </w:p>
        </w:tc>
        <w:tc>
          <w:tcPr>
            <w:tcW w:w="2039" w:type="dxa"/>
            <w:tcBorders>
              <w:top w:val="single" w:color="000000" w:sz="4" w:space="0"/>
              <w:left w:val="single" w:color="000000" w:sz="4" w:space="0"/>
              <w:bottom w:val="single" w:color="000000" w:sz="4" w:space="0"/>
              <w:right w:val="single" w:color="000000" w:sz="4" w:space="0"/>
            </w:tcBorders>
            <w:vAlign w:val="center"/>
          </w:tcPr>
          <w:p w14:paraId="7247B45D">
            <w:pPr>
              <w:autoSpaceDE w:val="0"/>
              <w:autoSpaceDN w:val="0"/>
              <w:spacing w:line="400" w:lineRule="exact"/>
              <w:ind w:firstLine="480" w:firstLineChars="200"/>
              <w:jc w:val="center"/>
              <w:rPr>
                <w:rFonts w:ascii="仿宋" w:hAnsi="仿宋" w:eastAsia="仿宋" w:cs="仿宋"/>
                <w:sz w:val="24"/>
              </w:rPr>
            </w:pPr>
            <w:r>
              <w:rPr>
                <w:rFonts w:hint="eastAsia" w:ascii="仿宋" w:hAnsi="仿宋" w:eastAsia="仿宋" w:cs="仿宋"/>
                <w:sz w:val="24"/>
              </w:rPr>
              <w:t>品  种</w:t>
            </w:r>
          </w:p>
        </w:tc>
        <w:tc>
          <w:tcPr>
            <w:tcW w:w="1150" w:type="dxa"/>
            <w:tcBorders>
              <w:top w:val="single" w:color="000000" w:sz="4" w:space="0"/>
              <w:left w:val="single" w:color="000000" w:sz="4" w:space="0"/>
              <w:bottom w:val="single" w:color="000000" w:sz="4" w:space="0"/>
              <w:right w:val="single" w:color="000000" w:sz="4" w:space="0"/>
            </w:tcBorders>
            <w:vAlign w:val="center"/>
          </w:tcPr>
          <w:p w14:paraId="1DD4A60A">
            <w:pPr>
              <w:autoSpaceDE w:val="0"/>
              <w:autoSpaceDN w:val="0"/>
              <w:spacing w:line="400" w:lineRule="exact"/>
              <w:jc w:val="center"/>
              <w:rPr>
                <w:rFonts w:ascii="仿宋" w:hAnsi="仿宋" w:eastAsia="仿宋" w:cs="仿宋"/>
                <w:sz w:val="24"/>
              </w:rPr>
            </w:pPr>
            <w:r>
              <w:rPr>
                <w:rFonts w:hint="eastAsia" w:ascii="仿宋" w:hAnsi="仿宋" w:eastAsia="仿宋" w:cs="仿宋"/>
                <w:sz w:val="24"/>
              </w:rPr>
              <w:t>单位</w:t>
            </w:r>
          </w:p>
        </w:tc>
        <w:tc>
          <w:tcPr>
            <w:tcW w:w="1167" w:type="dxa"/>
            <w:tcBorders>
              <w:top w:val="single" w:color="000000" w:sz="4" w:space="0"/>
              <w:left w:val="single" w:color="000000" w:sz="4" w:space="0"/>
              <w:bottom w:val="single" w:color="000000" w:sz="4" w:space="0"/>
              <w:right w:val="single" w:color="000000" w:sz="4" w:space="0"/>
            </w:tcBorders>
            <w:vAlign w:val="center"/>
          </w:tcPr>
          <w:p w14:paraId="4BF5F67C">
            <w:pPr>
              <w:autoSpaceDE w:val="0"/>
              <w:autoSpaceDN w:val="0"/>
              <w:spacing w:line="400" w:lineRule="exact"/>
              <w:ind w:firstLine="240" w:firstLineChars="100"/>
              <w:rPr>
                <w:rFonts w:ascii="仿宋" w:hAnsi="仿宋" w:eastAsia="仿宋" w:cs="仿宋"/>
                <w:sz w:val="24"/>
              </w:rPr>
            </w:pPr>
            <w:r>
              <w:rPr>
                <w:rFonts w:hint="eastAsia" w:ascii="仿宋" w:hAnsi="仿宋" w:eastAsia="仿宋" w:cs="仿宋"/>
                <w:sz w:val="24"/>
              </w:rPr>
              <w:t>数量</w:t>
            </w:r>
          </w:p>
        </w:tc>
        <w:tc>
          <w:tcPr>
            <w:tcW w:w="1300" w:type="dxa"/>
            <w:tcBorders>
              <w:top w:val="single" w:color="000000" w:sz="4" w:space="0"/>
              <w:left w:val="single" w:color="000000" w:sz="4" w:space="0"/>
              <w:bottom w:val="single" w:color="000000" w:sz="4" w:space="0"/>
              <w:right w:val="single" w:color="000000" w:sz="4" w:space="0"/>
            </w:tcBorders>
            <w:vAlign w:val="center"/>
          </w:tcPr>
          <w:p w14:paraId="35A139F8">
            <w:pPr>
              <w:autoSpaceDE w:val="0"/>
              <w:autoSpaceDN w:val="0"/>
              <w:spacing w:line="400" w:lineRule="exact"/>
              <w:jc w:val="center"/>
              <w:rPr>
                <w:rFonts w:ascii="仿宋" w:hAnsi="仿宋" w:eastAsia="仿宋" w:cs="仿宋"/>
                <w:sz w:val="24"/>
              </w:rPr>
            </w:pPr>
            <w:r>
              <w:rPr>
                <w:rFonts w:hint="eastAsia" w:ascii="仿宋" w:hAnsi="仿宋" w:eastAsia="仿宋" w:cs="仿宋"/>
                <w:sz w:val="24"/>
              </w:rPr>
              <w:t>最高单价（元）</w:t>
            </w:r>
          </w:p>
        </w:tc>
        <w:tc>
          <w:tcPr>
            <w:tcW w:w="1233" w:type="dxa"/>
            <w:tcBorders>
              <w:top w:val="single" w:color="000000" w:sz="4" w:space="0"/>
              <w:left w:val="single" w:color="000000" w:sz="4" w:space="0"/>
              <w:bottom w:val="single" w:color="000000" w:sz="4" w:space="0"/>
              <w:right w:val="single" w:color="000000" w:sz="4" w:space="0"/>
            </w:tcBorders>
            <w:vAlign w:val="center"/>
          </w:tcPr>
          <w:p w14:paraId="6C6FBFB7">
            <w:pPr>
              <w:autoSpaceDE w:val="0"/>
              <w:autoSpaceDN w:val="0"/>
              <w:spacing w:line="400" w:lineRule="exact"/>
              <w:jc w:val="center"/>
              <w:rPr>
                <w:rFonts w:ascii="仿宋" w:hAnsi="仿宋" w:eastAsia="仿宋" w:cs="仿宋"/>
                <w:sz w:val="24"/>
              </w:rPr>
            </w:pPr>
            <w:r>
              <w:rPr>
                <w:rFonts w:hint="eastAsia" w:ascii="仿宋" w:hAnsi="仿宋" w:eastAsia="仿宋" w:cs="仿宋"/>
                <w:sz w:val="24"/>
              </w:rPr>
              <w:t>最高总价（元）</w:t>
            </w:r>
          </w:p>
        </w:tc>
        <w:tc>
          <w:tcPr>
            <w:tcW w:w="1947" w:type="dxa"/>
            <w:tcBorders>
              <w:top w:val="single" w:color="000000" w:sz="4" w:space="0"/>
              <w:left w:val="single" w:color="000000" w:sz="4" w:space="0"/>
              <w:bottom w:val="single" w:color="000000" w:sz="4" w:space="0"/>
              <w:right w:val="single" w:color="000000" w:sz="4" w:space="0"/>
            </w:tcBorders>
            <w:vAlign w:val="center"/>
          </w:tcPr>
          <w:p w14:paraId="56B748DE">
            <w:pPr>
              <w:widowControl/>
              <w:spacing w:line="400" w:lineRule="exact"/>
              <w:jc w:val="center"/>
              <w:textAlignment w:val="center"/>
              <w:rPr>
                <w:rFonts w:ascii="宋体" w:hAnsi="宋体" w:cs="宋体"/>
                <w:color w:val="000000"/>
                <w:kern w:val="0"/>
                <w:sz w:val="20"/>
              </w:rPr>
            </w:pPr>
            <w:r>
              <w:rPr>
                <w:rFonts w:hint="eastAsia" w:ascii="宋体" w:hAnsi="宋体" w:cs="宋体"/>
                <w:color w:val="000000"/>
                <w:kern w:val="0"/>
                <w:sz w:val="20"/>
              </w:rPr>
              <w:t>备注</w:t>
            </w:r>
          </w:p>
        </w:tc>
      </w:tr>
      <w:tr w14:paraId="1A3E0287">
        <w:tblPrEx>
          <w:tblCellMar>
            <w:top w:w="15" w:type="dxa"/>
            <w:left w:w="15" w:type="dxa"/>
            <w:bottom w:w="15" w:type="dxa"/>
            <w:right w:w="15" w:type="dxa"/>
          </w:tblCellMar>
        </w:tblPrEx>
        <w:trPr>
          <w:trHeight w:val="688" w:hRule="atLeast"/>
        </w:trPr>
        <w:tc>
          <w:tcPr>
            <w:tcW w:w="884" w:type="dxa"/>
            <w:vMerge w:val="restart"/>
            <w:tcBorders>
              <w:top w:val="single" w:color="000000" w:sz="4" w:space="0"/>
              <w:left w:val="single" w:color="000000" w:sz="4" w:space="0"/>
              <w:right w:val="single" w:color="000000" w:sz="4" w:space="0"/>
            </w:tcBorders>
            <w:vAlign w:val="center"/>
          </w:tcPr>
          <w:p w14:paraId="2078B7A6">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分类</w:t>
            </w:r>
          </w:p>
        </w:tc>
        <w:tc>
          <w:tcPr>
            <w:tcW w:w="2039" w:type="dxa"/>
            <w:tcBorders>
              <w:top w:val="single" w:color="000000" w:sz="4" w:space="0"/>
              <w:left w:val="single" w:color="000000" w:sz="4" w:space="0"/>
              <w:bottom w:val="single" w:color="000000" w:sz="4" w:space="0"/>
              <w:right w:val="single" w:color="000000" w:sz="4" w:space="0"/>
            </w:tcBorders>
            <w:vAlign w:val="center"/>
          </w:tcPr>
          <w:p w14:paraId="668FCA66">
            <w:pPr>
              <w:autoSpaceDN w:val="0"/>
              <w:spacing w:line="400" w:lineRule="exact"/>
              <w:rPr>
                <w:rFonts w:ascii="仿宋" w:hAnsi="仿宋" w:eastAsia="仿宋" w:cs="仿宋"/>
                <w:color w:val="000000"/>
                <w:szCs w:val="28"/>
              </w:rPr>
            </w:pPr>
            <w:r>
              <w:rPr>
                <w:rFonts w:hint="eastAsia" w:ascii="仿宋" w:hAnsi="仿宋" w:eastAsia="仿宋" w:cs="仿宋"/>
                <w:b/>
                <w:bCs/>
                <w:color w:val="000000"/>
                <w:szCs w:val="28"/>
              </w:rPr>
              <w:t>棉秋衣裤</w:t>
            </w:r>
          </w:p>
        </w:tc>
        <w:tc>
          <w:tcPr>
            <w:tcW w:w="1150" w:type="dxa"/>
            <w:tcBorders>
              <w:top w:val="single" w:color="000000" w:sz="4" w:space="0"/>
              <w:left w:val="single" w:color="000000" w:sz="4" w:space="0"/>
              <w:bottom w:val="single" w:color="000000" w:sz="4" w:space="0"/>
              <w:right w:val="single" w:color="000000" w:sz="4" w:space="0"/>
            </w:tcBorders>
            <w:vAlign w:val="center"/>
          </w:tcPr>
          <w:p w14:paraId="482A1B50">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套</w:t>
            </w:r>
          </w:p>
        </w:tc>
        <w:tc>
          <w:tcPr>
            <w:tcW w:w="1167" w:type="dxa"/>
            <w:tcBorders>
              <w:top w:val="single" w:color="000000" w:sz="4" w:space="0"/>
              <w:left w:val="single" w:color="000000" w:sz="4" w:space="0"/>
              <w:bottom w:val="single" w:color="000000" w:sz="4" w:space="0"/>
              <w:right w:val="single" w:color="000000" w:sz="4" w:space="0"/>
            </w:tcBorders>
            <w:vAlign w:val="center"/>
          </w:tcPr>
          <w:p w14:paraId="23F79BB7">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300</w:t>
            </w:r>
          </w:p>
        </w:tc>
        <w:tc>
          <w:tcPr>
            <w:tcW w:w="1300" w:type="dxa"/>
            <w:tcBorders>
              <w:top w:val="single" w:color="000000" w:sz="4" w:space="0"/>
              <w:left w:val="single" w:color="000000" w:sz="4" w:space="0"/>
              <w:bottom w:val="single" w:color="000000" w:sz="4" w:space="0"/>
              <w:right w:val="single" w:color="000000" w:sz="4" w:space="0"/>
            </w:tcBorders>
            <w:vAlign w:val="center"/>
          </w:tcPr>
          <w:p w14:paraId="2746ECFD">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50</w:t>
            </w:r>
          </w:p>
        </w:tc>
        <w:tc>
          <w:tcPr>
            <w:tcW w:w="1233" w:type="dxa"/>
            <w:tcBorders>
              <w:top w:val="single" w:color="000000" w:sz="4" w:space="0"/>
              <w:left w:val="single" w:color="000000" w:sz="4" w:space="0"/>
              <w:bottom w:val="single" w:color="000000" w:sz="4" w:space="0"/>
              <w:right w:val="single" w:color="000000" w:sz="4" w:space="0"/>
            </w:tcBorders>
            <w:vAlign w:val="center"/>
          </w:tcPr>
          <w:p w14:paraId="39A485D3">
            <w:pPr>
              <w:autoSpaceDN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15000.00</w:t>
            </w:r>
          </w:p>
        </w:tc>
        <w:tc>
          <w:tcPr>
            <w:tcW w:w="1947" w:type="dxa"/>
            <w:vMerge w:val="restart"/>
            <w:tcBorders>
              <w:left w:val="single" w:color="000000" w:sz="4" w:space="0"/>
              <w:right w:val="single" w:color="000000" w:sz="4" w:space="0"/>
            </w:tcBorders>
            <w:vAlign w:val="center"/>
          </w:tcPr>
          <w:p w14:paraId="07EC2C13">
            <w:pPr>
              <w:autoSpaceDN w:val="0"/>
              <w:spacing w:line="400" w:lineRule="exact"/>
              <w:jc w:val="center"/>
              <w:outlineLvl w:val="1"/>
              <w:rPr>
                <w:rFonts w:ascii="仿宋" w:hAnsi="仿宋" w:eastAsia="仿宋" w:cs="仿宋"/>
                <w:color w:val="000000"/>
                <w:szCs w:val="28"/>
              </w:rPr>
            </w:pPr>
          </w:p>
        </w:tc>
      </w:tr>
      <w:tr w14:paraId="6554A2DF">
        <w:tblPrEx>
          <w:tblCellMar>
            <w:top w:w="15" w:type="dxa"/>
            <w:left w:w="15" w:type="dxa"/>
            <w:bottom w:w="15" w:type="dxa"/>
            <w:right w:w="15" w:type="dxa"/>
          </w:tblCellMar>
        </w:tblPrEx>
        <w:trPr>
          <w:trHeight w:val="586" w:hRule="atLeast"/>
        </w:trPr>
        <w:tc>
          <w:tcPr>
            <w:tcW w:w="884" w:type="dxa"/>
            <w:vMerge w:val="continue"/>
            <w:tcBorders>
              <w:left w:val="single" w:color="000000" w:sz="4" w:space="0"/>
              <w:right w:val="single" w:color="000000" w:sz="4" w:space="0"/>
            </w:tcBorders>
            <w:vAlign w:val="center"/>
          </w:tcPr>
          <w:p w14:paraId="36D088A8">
            <w:pPr>
              <w:autoSpaceDN w:val="0"/>
              <w:spacing w:line="400" w:lineRule="exact"/>
              <w:ind w:firstLine="560" w:firstLineChars="200"/>
              <w:jc w:val="center"/>
              <w:rPr>
                <w:rFonts w:ascii="仿宋" w:hAnsi="仿宋" w:eastAsia="仿宋" w:cs="仿宋"/>
                <w:color w:val="000000"/>
                <w:szCs w:val="28"/>
              </w:rPr>
            </w:pPr>
          </w:p>
        </w:tc>
        <w:tc>
          <w:tcPr>
            <w:tcW w:w="2039" w:type="dxa"/>
            <w:tcBorders>
              <w:top w:val="single" w:color="000000" w:sz="4" w:space="0"/>
              <w:left w:val="single" w:color="000000" w:sz="4" w:space="0"/>
              <w:bottom w:val="single" w:color="auto" w:sz="4" w:space="0"/>
              <w:right w:val="single" w:color="000000" w:sz="4" w:space="0"/>
            </w:tcBorders>
            <w:vAlign w:val="center"/>
          </w:tcPr>
          <w:p w14:paraId="1F3C4DA0">
            <w:pPr>
              <w:autoSpaceDN w:val="0"/>
              <w:spacing w:line="400" w:lineRule="exact"/>
              <w:rPr>
                <w:rFonts w:ascii="仿宋" w:hAnsi="仿宋" w:eastAsia="仿宋" w:cs="仿宋"/>
                <w:color w:val="000000"/>
                <w:szCs w:val="28"/>
              </w:rPr>
            </w:pPr>
            <w:r>
              <w:rPr>
                <w:rFonts w:hint="eastAsia" w:ascii="仿宋" w:hAnsi="仿宋" w:eastAsia="仿宋" w:cs="仿宋"/>
                <w:b/>
                <w:bCs/>
                <w:color w:val="000000"/>
                <w:szCs w:val="28"/>
              </w:rPr>
              <w:t>棉保暖内衣</w:t>
            </w:r>
            <w:r>
              <w:rPr>
                <w:rFonts w:hint="eastAsia" w:ascii="仿宋" w:hAnsi="仿宋" w:eastAsia="仿宋" w:cs="仿宋"/>
                <w:color w:val="000000"/>
                <w:szCs w:val="28"/>
              </w:rPr>
              <w:t>（厚款）</w:t>
            </w:r>
          </w:p>
        </w:tc>
        <w:tc>
          <w:tcPr>
            <w:tcW w:w="1150" w:type="dxa"/>
            <w:tcBorders>
              <w:top w:val="single" w:color="000000" w:sz="4" w:space="0"/>
              <w:left w:val="single" w:color="000000" w:sz="4" w:space="0"/>
              <w:bottom w:val="single" w:color="auto" w:sz="4" w:space="0"/>
              <w:right w:val="single" w:color="000000" w:sz="4" w:space="0"/>
            </w:tcBorders>
            <w:vAlign w:val="center"/>
          </w:tcPr>
          <w:p w14:paraId="14E5FC70">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套</w:t>
            </w:r>
          </w:p>
        </w:tc>
        <w:tc>
          <w:tcPr>
            <w:tcW w:w="1167" w:type="dxa"/>
            <w:tcBorders>
              <w:top w:val="single" w:color="000000" w:sz="4" w:space="0"/>
              <w:left w:val="single" w:color="000000" w:sz="4" w:space="0"/>
              <w:bottom w:val="single" w:color="auto" w:sz="4" w:space="0"/>
              <w:right w:val="single" w:color="000000" w:sz="4" w:space="0"/>
            </w:tcBorders>
            <w:vAlign w:val="center"/>
          </w:tcPr>
          <w:p w14:paraId="3193B92D">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400</w:t>
            </w:r>
          </w:p>
        </w:tc>
        <w:tc>
          <w:tcPr>
            <w:tcW w:w="1300" w:type="dxa"/>
            <w:tcBorders>
              <w:top w:val="single" w:color="000000" w:sz="4" w:space="0"/>
              <w:left w:val="single" w:color="000000" w:sz="4" w:space="0"/>
              <w:bottom w:val="single" w:color="auto" w:sz="4" w:space="0"/>
              <w:right w:val="single" w:color="000000" w:sz="4" w:space="0"/>
            </w:tcBorders>
            <w:vAlign w:val="center"/>
          </w:tcPr>
          <w:p w14:paraId="3FCCF911">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70</w:t>
            </w:r>
          </w:p>
        </w:tc>
        <w:tc>
          <w:tcPr>
            <w:tcW w:w="1233" w:type="dxa"/>
            <w:tcBorders>
              <w:top w:val="single" w:color="000000" w:sz="4" w:space="0"/>
              <w:left w:val="single" w:color="000000" w:sz="4" w:space="0"/>
              <w:bottom w:val="single" w:color="auto" w:sz="4" w:space="0"/>
              <w:right w:val="single" w:color="000000" w:sz="4" w:space="0"/>
            </w:tcBorders>
            <w:vAlign w:val="center"/>
          </w:tcPr>
          <w:p w14:paraId="38363E72">
            <w:pPr>
              <w:autoSpaceDN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28000.00</w:t>
            </w:r>
          </w:p>
        </w:tc>
        <w:tc>
          <w:tcPr>
            <w:tcW w:w="1947" w:type="dxa"/>
            <w:vMerge w:val="continue"/>
            <w:tcBorders>
              <w:left w:val="single" w:color="000000" w:sz="4" w:space="0"/>
              <w:right w:val="single" w:color="000000" w:sz="4" w:space="0"/>
            </w:tcBorders>
            <w:vAlign w:val="center"/>
          </w:tcPr>
          <w:p w14:paraId="53C47C74">
            <w:pPr>
              <w:autoSpaceDN w:val="0"/>
              <w:spacing w:line="400" w:lineRule="exact"/>
              <w:jc w:val="center"/>
              <w:outlineLvl w:val="1"/>
              <w:rPr>
                <w:rFonts w:ascii="仿宋" w:hAnsi="仿宋" w:eastAsia="仿宋" w:cs="仿宋"/>
                <w:color w:val="000000"/>
                <w:szCs w:val="28"/>
              </w:rPr>
            </w:pPr>
          </w:p>
        </w:tc>
      </w:tr>
      <w:tr w14:paraId="34CF621A">
        <w:tblPrEx>
          <w:tblCellMar>
            <w:top w:w="15" w:type="dxa"/>
            <w:left w:w="15" w:type="dxa"/>
            <w:bottom w:w="15" w:type="dxa"/>
            <w:right w:w="15" w:type="dxa"/>
          </w:tblCellMar>
        </w:tblPrEx>
        <w:trPr>
          <w:trHeight w:val="251" w:hRule="atLeast"/>
        </w:trPr>
        <w:tc>
          <w:tcPr>
            <w:tcW w:w="884" w:type="dxa"/>
            <w:vMerge w:val="continue"/>
            <w:tcBorders>
              <w:left w:val="single" w:color="000000" w:sz="4" w:space="0"/>
              <w:right w:val="single" w:color="000000" w:sz="4" w:space="0"/>
            </w:tcBorders>
            <w:vAlign w:val="center"/>
          </w:tcPr>
          <w:p w14:paraId="5D12C277">
            <w:pPr>
              <w:autoSpaceDN w:val="0"/>
              <w:spacing w:line="400" w:lineRule="exact"/>
              <w:ind w:firstLine="560" w:firstLineChars="200"/>
              <w:jc w:val="center"/>
              <w:rPr>
                <w:rFonts w:ascii="仿宋" w:hAnsi="仿宋" w:eastAsia="仿宋" w:cs="仿宋"/>
                <w:color w:val="000000"/>
                <w:szCs w:val="28"/>
              </w:rPr>
            </w:pPr>
          </w:p>
        </w:tc>
        <w:tc>
          <w:tcPr>
            <w:tcW w:w="2039" w:type="dxa"/>
            <w:tcBorders>
              <w:top w:val="single" w:color="auto" w:sz="4" w:space="0"/>
              <w:left w:val="single" w:color="000000" w:sz="4" w:space="0"/>
              <w:bottom w:val="single" w:color="auto" w:sz="4" w:space="0"/>
              <w:right w:val="single" w:color="000000" w:sz="4" w:space="0"/>
            </w:tcBorders>
            <w:vAlign w:val="center"/>
          </w:tcPr>
          <w:p w14:paraId="0D6E733F">
            <w:pPr>
              <w:autoSpaceDN w:val="0"/>
              <w:spacing w:line="400" w:lineRule="exact"/>
              <w:rPr>
                <w:rFonts w:ascii="仿宋" w:hAnsi="仿宋" w:eastAsia="仿宋" w:cs="仿宋"/>
                <w:b/>
                <w:bCs/>
                <w:color w:val="000000"/>
                <w:szCs w:val="28"/>
              </w:rPr>
            </w:pPr>
            <w:r>
              <w:rPr>
                <w:rFonts w:hint="eastAsia" w:ascii="仿宋" w:hAnsi="仿宋" w:eastAsia="仿宋" w:cs="仿宋"/>
                <w:b/>
                <w:bCs/>
                <w:color w:val="000000"/>
                <w:szCs w:val="28"/>
              </w:rPr>
              <w:t>棉睡衣</w:t>
            </w:r>
          </w:p>
        </w:tc>
        <w:tc>
          <w:tcPr>
            <w:tcW w:w="1150" w:type="dxa"/>
            <w:tcBorders>
              <w:top w:val="single" w:color="auto" w:sz="4" w:space="0"/>
              <w:left w:val="single" w:color="000000" w:sz="4" w:space="0"/>
              <w:bottom w:val="single" w:color="auto" w:sz="4" w:space="0"/>
              <w:right w:val="single" w:color="000000" w:sz="4" w:space="0"/>
            </w:tcBorders>
            <w:vAlign w:val="center"/>
          </w:tcPr>
          <w:p w14:paraId="0DFACAC7">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套</w:t>
            </w:r>
          </w:p>
        </w:tc>
        <w:tc>
          <w:tcPr>
            <w:tcW w:w="1167" w:type="dxa"/>
            <w:tcBorders>
              <w:top w:val="single" w:color="auto" w:sz="4" w:space="0"/>
              <w:left w:val="single" w:color="000000" w:sz="4" w:space="0"/>
              <w:bottom w:val="single" w:color="auto" w:sz="4" w:space="0"/>
              <w:right w:val="single" w:color="000000" w:sz="4" w:space="0"/>
            </w:tcBorders>
            <w:vAlign w:val="center"/>
          </w:tcPr>
          <w:p w14:paraId="0BC7BCC4">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800</w:t>
            </w:r>
          </w:p>
        </w:tc>
        <w:tc>
          <w:tcPr>
            <w:tcW w:w="1300" w:type="dxa"/>
            <w:tcBorders>
              <w:top w:val="single" w:color="auto" w:sz="4" w:space="0"/>
              <w:left w:val="single" w:color="000000" w:sz="4" w:space="0"/>
              <w:bottom w:val="single" w:color="auto" w:sz="4" w:space="0"/>
              <w:right w:val="single" w:color="000000" w:sz="4" w:space="0"/>
            </w:tcBorders>
            <w:vAlign w:val="center"/>
          </w:tcPr>
          <w:p w14:paraId="2E922A2A">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45</w:t>
            </w:r>
          </w:p>
        </w:tc>
        <w:tc>
          <w:tcPr>
            <w:tcW w:w="1233" w:type="dxa"/>
            <w:tcBorders>
              <w:top w:val="single" w:color="auto" w:sz="4" w:space="0"/>
              <w:left w:val="single" w:color="000000" w:sz="4" w:space="0"/>
              <w:bottom w:val="single" w:color="auto" w:sz="4" w:space="0"/>
              <w:right w:val="single" w:color="000000" w:sz="4" w:space="0"/>
            </w:tcBorders>
            <w:vAlign w:val="center"/>
          </w:tcPr>
          <w:p w14:paraId="43188222">
            <w:pPr>
              <w:autoSpaceDN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36000.00</w:t>
            </w:r>
          </w:p>
        </w:tc>
        <w:tc>
          <w:tcPr>
            <w:tcW w:w="1947" w:type="dxa"/>
            <w:vMerge w:val="continue"/>
            <w:tcBorders>
              <w:left w:val="single" w:color="000000" w:sz="4" w:space="0"/>
              <w:right w:val="single" w:color="000000" w:sz="4" w:space="0"/>
            </w:tcBorders>
            <w:vAlign w:val="center"/>
          </w:tcPr>
          <w:p w14:paraId="7D06971C">
            <w:pPr>
              <w:autoSpaceDN w:val="0"/>
              <w:spacing w:line="400" w:lineRule="exact"/>
              <w:jc w:val="center"/>
              <w:outlineLvl w:val="1"/>
              <w:rPr>
                <w:rFonts w:ascii="仿宋" w:hAnsi="仿宋" w:eastAsia="仿宋" w:cs="仿宋"/>
                <w:color w:val="000000"/>
                <w:szCs w:val="28"/>
              </w:rPr>
            </w:pPr>
          </w:p>
        </w:tc>
      </w:tr>
      <w:tr w14:paraId="5D5F61FF">
        <w:tblPrEx>
          <w:tblCellMar>
            <w:top w:w="15" w:type="dxa"/>
            <w:left w:w="15" w:type="dxa"/>
            <w:bottom w:w="15" w:type="dxa"/>
            <w:right w:w="15" w:type="dxa"/>
          </w:tblCellMar>
        </w:tblPrEx>
        <w:trPr>
          <w:trHeight w:val="217" w:hRule="atLeast"/>
        </w:trPr>
        <w:tc>
          <w:tcPr>
            <w:tcW w:w="884" w:type="dxa"/>
            <w:vMerge w:val="continue"/>
            <w:tcBorders>
              <w:left w:val="single" w:color="000000" w:sz="4" w:space="0"/>
              <w:right w:val="single" w:color="000000" w:sz="4" w:space="0"/>
            </w:tcBorders>
            <w:vAlign w:val="center"/>
          </w:tcPr>
          <w:p w14:paraId="6842BF88">
            <w:pPr>
              <w:autoSpaceDN w:val="0"/>
              <w:spacing w:line="400" w:lineRule="exact"/>
              <w:ind w:firstLine="560" w:firstLineChars="200"/>
              <w:jc w:val="center"/>
              <w:rPr>
                <w:rFonts w:ascii="仿宋" w:hAnsi="仿宋" w:eastAsia="仿宋" w:cs="仿宋"/>
                <w:color w:val="000000"/>
                <w:szCs w:val="28"/>
              </w:rPr>
            </w:pPr>
          </w:p>
        </w:tc>
        <w:tc>
          <w:tcPr>
            <w:tcW w:w="2039" w:type="dxa"/>
            <w:tcBorders>
              <w:top w:val="single" w:color="auto" w:sz="4" w:space="0"/>
              <w:left w:val="single" w:color="000000" w:sz="4" w:space="0"/>
              <w:bottom w:val="single" w:color="auto" w:sz="4" w:space="0"/>
              <w:right w:val="single" w:color="000000" w:sz="4" w:space="0"/>
            </w:tcBorders>
            <w:vAlign w:val="center"/>
          </w:tcPr>
          <w:p w14:paraId="21990C24">
            <w:pPr>
              <w:autoSpaceDN w:val="0"/>
              <w:spacing w:line="400" w:lineRule="exact"/>
              <w:rPr>
                <w:rFonts w:ascii="仿宋" w:hAnsi="仿宋" w:eastAsia="仿宋" w:cs="仿宋"/>
                <w:b/>
                <w:bCs/>
                <w:color w:val="000000"/>
                <w:szCs w:val="28"/>
              </w:rPr>
            </w:pPr>
            <w:r>
              <w:rPr>
                <w:rFonts w:hint="eastAsia" w:ascii="仿宋" w:hAnsi="仿宋" w:eastAsia="仿宋" w:cs="仿宋"/>
                <w:b/>
                <w:bCs/>
                <w:color w:val="000000"/>
                <w:szCs w:val="28"/>
              </w:rPr>
              <w:t>摇粒绒</w:t>
            </w:r>
          </w:p>
        </w:tc>
        <w:tc>
          <w:tcPr>
            <w:tcW w:w="1150" w:type="dxa"/>
            <w:tcBorders>
              <w:top w:val="single" w:color="auto" w:sz="4" w:space="0"/>
              <w:left w:val="single" w:color="000000" w:sz="4" w:space="0"/>
              <w:bottom w:val="single" w:color="auto" w:sz="4" w:space="0"/>
              <w:right w:val="single" w:color="000000" w:sz="4" w:space="0"/>
            </w:tcBorders>
            <w:vAlign w:val="center"/>
          </w:tcPr>
          <w:p w14:paraId="22745440">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套</w:t>
            </w:r>
          </w:p>
        </w:tc>
        <w:tc>
          <w:tcPr>
            <w:tcW w:w="1167" w:type="dxa"/>
            <w:tcBorders>
              <w:top w:val="single" w:color="auto" w:sz="4" w:space="0"/>
              <w:left w:val="single" w:color="000000" w:sz="4" w:space="0"/>
              <w:bottom w:val="single" w:color="auto" w:sz="4" w:space="0"/>
              <w:right w:val="single" w:color="000000" w:sz="4" w:space="0"/>
            </w:tcBorders>
            <w:vAlign w:val="center"/>
          </w:tcPr>
          <w:p w14:paraId="2B880962">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550</w:t>
            </w:r>
          </w:p>
        </w:tc>
        <w:tc>
          <w:tcPr>
            <w:tcW w:w="1300" w:type="dxa"/>
            <w:tcBorders>
              <w:top w:val="single" w:color="auto" w:sz="4" w:space="0"/>
              <w:left w:val="single" w:color="000000" w:sz="4" w:space="0"/>
              <w:bottom w:val="single" w:color="auto" w:sz="4" w:space="0"/>
              <w:right w:val="single" w:color="000000" w:sz="4" w:space="0"/>
            </w:tcBorders>
            <w:vAlign w:val="center"/>
          </w:tcPr>
          <w:p w14:paraId="75AC8E9C">
            <w:pPr>
              <w:autoSpaceDN w:val="0"/>
              <w:spacing w:line="400" w:lineRule="exact"/>
              <w:jc w:val="center"/>
              <w:rPr>
                <w:rFonts w:hint="default" w:ascii="仿宋" w:hAnsi="仿宋" w:eastAsia="仿宋" w:cs="仿宋"/>
                <w:color w:val="000000"/>
                <w:szCs w:val="28"/>
                <w:lang w:val="en-US" w:eastAsia="zh-CN"/>
              </w:rPr>
            </w:pPr>
            <w:r>
              <w:rPr>
                <w:rFonts w:hint="eastAsia" w:ascii="仿宋" w:hAnsi="仿宋" w:eastAsia="仿宋" w:cs="仿宋"/>
                <w:color w:val="000000"/>
                <w:szCs w:val="28"/>
                <w:lang w:val="en-US" w:eastAsia="zh-CN"/>
              </w:rPr>
              <w:t>110</w:t>
            </w:r>
          </w:p>
        </w:tc>
        <w:tc>
          <w:tcPr>
            <w:tcW w:w="1233" w:type="dxa"/>
            <w:tcBorders>
              <w:top w:val="single" w:color="auto" w:sz="4" w:space="0"/>
              <w:left w:val="single" w:color="000000" w:sz="4" w:space="0"/>
              <w:bottom w:val="single" w:color="auto" w:sz="4" w:space="0"/>
              <w:right w:val="single" w:color="000000" w:sz="4" w:space="0"/>
            </w:tcBorders>
            <w:vAlign w:val="center"/>
          </w:tcPr>
          <w:p w14:paraId="09F6BF46">
            <w:pPr>
              <w:autoSpaceDN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60500</w:t>
            </w:r>
            <w:r>
              <w:rPr>
                <w:rFonts w:hint="eastAsia" w:ascii="仿宋" w:hAnsi="仿宋" w:eastAsia="仿宋" w:cs="仿宋"/>
                <w:color w:val="000000"/>
                <w:sz w:val="24"/>
                <w:szCs w:val="24"/>
              </w:rPr>
              <w:t>.00</w:t>
            </w:r>
          </w:p>
        </w:tc>
        <w:tc>
          <w:tcPr>
            <w:tcW w:w="1947" w:type="dxa"/>
            <w:vMerge w:val="continue"/>
            <w:tcBorders>
              <w:left w:val="single" w:color="000000" w:sz="4" w:space="0"/>
              <w:right w:val="single" w:color="000000" w:sz="4" w:space="0"/>
            </w:tcBorders>
            <w:vAlign w:val="center"/>
          </w:tcPr>
          <w:p w14:paraId="73F2EA94">
            <w:pPr>
              <w:autoSpaceDN w:val="0"/>
              <w:spacing w:line="400" w:lineRule="exact"/>
              <w:jc w:val="center"/>
              <w:outlineLvl w:val="1"/>
              <w:rPr>
                <w:rFonts w:ascii="仿宋" w:hAnsi="仿宋" w:eastAsia="仿宋" w:cs="仿宋"/>
                <w:color w:val="000000"/>
                <w:szCs w:val="28"/>
              </w:rPr>
            </w:pPr>
          </w:p>
        </w:tc>
      </w:tr>
      <w:tr w14:paraId="0C82B287">
        <w:tblPrEx>
          <w:tblCellMar>
            <w:top w:w="15" w:type="dxa"/>
            <w:left w:w="15" w:type="dxa"/>
            <w:bottom w:w="15" w:type="dxa"/>
            <w:right w:w="15" w:type="dxa"/>
          </w:tblCellMar>
        </w:tblPrEx>
        <w:trPr>
          <w:trHeight w:val="184" w:hRule="atLeast"/>
        </w:trPr>
        <w:tc>
          <w:tcPr>
            <w:tcW w:w="884" w:type="dxa"/>
            <w:vMerge w:val="continue"/>
            <w:tcBorders>
              <w:left w:val="single" w:color="000000" w:sz="4" w:space="0"/>
              <w:bottom w:val="single" w:color="000000" w:sz="4" w:space="0"/>
              <w:right w:val="single" w:color="000000" w:sz="4" w:space="0"/>
            </w:tcBorders>
            <w:vAlign w:val="center"/>
          </w:tcPr>
          <w:p w14:paraId="7D90F4B8">
            <w:pPr>
              <w:autoSpaceDN w:val="0"/>
              <w:spacing w:line="400" w:lineRule="exact"/>
              <w:ind w:firstLine="560" w:firstLineChars="200"/>
              <w:jc w:val="center"/>
              <w:rPr>
                <w:rFonts w:ascii="仿宋" w:hAnsi="仿宋" w:eastAsia="仿宋" w:cs="仿宋"/>
                <w:color w:val="000000"/>
                <w:szCs w:val="28"/>
              </w:rPr>
            </w:pPr>
          </w:p>
        </w:tc>
        <w:tc>
          <w:tcPr>
            <w:tcW w:w="2039" w:type="dxa"/>
            <w:tcBorders>
              <w:top w:val="single" w:color="auto" w:sz="4" w:space="0"/>
              <w:left w:val="single" w:color="000000" w:sz="4" w:space="0"/>
              <w:bottom w:val="single" w:color="000000" w:sz="4" w:space="0"/>
              <w:right w:val="single" w:color="000000" w:sz="4" w:space="0"/>
            </w:tcBorders>
            <w:vAlign w:val="center"/>
          </w:tcPr>
          <w:p w14:paraId="5909E66E">
            <w:pPr>
              <w:autoSpaceDN w:val="0"/>
              <w:spacing w:line="400" w:lineRule="exact"/>
              <w:rPr>
                <w:rFonts w:ascii="仿宋" w:hAnsi="仿宋" w:eastAsia="仿宋" w:cs="仿宋"/>
                <w:b/>
                <w:bCs/>
                <w:color w:val="000000"/>
                <w:szCs w:val="28"/>
              </w:rPr>
            </w:pPr>
            <w:r>
              <w:rPr>
                <w:rFonts w:hint="eastAsia" w:ascii="仿宋" w:hAnsi="仿宋" w:eastAsia="仿宋" w:cs="仿宋"/>
                <w:b/>
                <w:bCs/>
                <w:color w:val="000000"/>
                <w:szCs w:val="28"/>
              </w:rPr>
              <w:t>摇粒绒背心</w:t>
            </w:r>
          </w:p>
        </w:tc>
        <w:tc>
          <w:tcPr>
            <w:tcW w:w="1150" w:type="dxa"/>
            <w:tcBorders>
              <w:top w:val="single" w:color="auto" w:sz="4" w:space="0"/>
              <w:left w:val="single" w:color="000000" w:sz="4" w:space="0"/>
              <w:bottom w:val="single" w:color="000000" w:sz="4" w:space="0"/>
              <w:right w:val="single" w:color="000000" w:sz="4" w:space="0"/>
            </w:tcBorders>
            <w:vAlign w:val="center"/>
          </w:tcPr>
          <w:p w14:paraId="60555385">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件</w:t>
            </w:r>
          </w:p>
        </w:tc>
        <w:tc>
          <w:tcPr>
            <w:tcW w:w="1167" w:type="dxa"/>
            <w:tcBorders>
              <w:top w:val="single" w:color="auto" w:sz="4" w:space="0"/>
              <w:left w:val="single" w:color="000000" w:sz="4" w:space="0"/>
              <w:bottom w:val="single" w:color="000000" w:sz="4" w:space="0"/>
              <w:right w:val="single" w:color="000000" w:sz="4" w:space="0"/>
            </w:tcBorders>
            <w:vAlign w:val="center"/>
          </w:tcPr>
          <w:p w14:paraId="64FBF43B">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300</w:t>
            </w:r>
          </w:p>
        </w:tc>
        <w:tc>
          <w:tcPr>
            <w:tcW w:w="1300" w:type="dxa"/>
            <w:tcBorders>
              <w:top w:val="single" w:color="auto" w:sz="4" w:space="0"/>
              <w:left w:val="single" w:color="000000" w:sz="4" w:space="0"/>
              <w:bottom w:val="single" w:color="000000" w:sz="4" w:space="0"/>
              <w:right w:val="single" w:color="000000" w:sz="4" w:space="0"/>
            </w:tcBorders>
            <w:vAlign w:val="center"/>
          </w:tcPr>
          <w:p w14:paraId="700A4225">
            <w:pPr>
              <w:autoSpaceDN w:val="0"/>
              <w:spacing w:line="400" w:lineRule="exact"/>
              <w:jc w:val="center"/>
              <w:rPr>
                <w:rFonts w:hint="default" w:ascii="仿宋" w:hAnsi="仿宋" w:eastAsia="仿宋" w:cs="仿宋"/>
                <w:color w:val="000000"/>
                <w:szCs w:val="28"/>
                <w:lang w:val="en-US" w:eastAsia="zh-CN"/>
              </w:rPr>
            </w:pPr>
            <w:r>
              <w:rPr>
                <w:rFonts w:hint="eastAsia" w:ascii="仿宋" w:hAnsi="仿宋" w:eastAsia="仿宋" w:cs="仿宋"/>
                <w:color w:val="000000"/>
                <w:szCs w:val="28"/>
                <w:lang w:val="en-US" w:eastAsia="zh-CN"/>
              </w:rPr>
              <w:t>50</w:t>
            </w:r>
          </w:p>
        </w:tc>
        <w:tc>
          <w:tcPr>
            <w:tcW w:w="1233" w:type="dxa"/>
            <w:tcBorders>
              <w:top w:val="single" w:color="auto" w:sz="4" w:space="0"/>
              <w:left w:val="single" w:color="000000" w:sz="4" w:space="0"/>
              <w:bottom w:val="single" w:color="000000" w:sz="4" w:space="0"/>
              <w:right w:val="single" w:color="000000" w:sz="4" w:space="0"/>
            </w:tcBorders>
            <w:vAlign w:val="center"/>
          </w:tcPr>
          <w:p w14:paraId="4E5D0980">
            <w:pPr>
              <w:autoSpaceDN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1500</w:t>
            </w:r>
            <w:r>
              <w:rPr>
                <w:rFonts w:hint="eastAsia" w:ascii="仿宋" w:hAnsi="仿宋" w:eastAsia="仿宋" w:cs="仿宋"/>
                <w:color w:val="000000"/>
                <w:sz w:val="24"/>
                <w:szCs w:val="24"/>
              </w:rPr>
              <w:t>0.00</w:t>
            </w:r>
          </w:p>
        </w:tc>
        <w:tc>
          <w:tcPr>
            <w:tcW w:w="1947" w:type="dxa"/>
            <w:vMerge w:val="continue"/>
            <w:tcBorders>
              <w:left w:val="single" w:color="000000" w:sz="4" w:space="0"/>
              <w:right w:val="single" w:color="000000" w:sz="4" w:space="0"/>
            </w:tcBorders>
            <w:vAlign w:val="center"/>
          </w:tcPr>
          <w:p w14:paraId="2E77CB5B">
            <w:pPr>
              <w:autoSpaceDN w:val="0"/>
              <w:spacing w:line="400" w:lineRule="exact"/>
              <w:jc w:val="center"/>
              <w:outlineLvl w:val="1"/>
              <w:rPr>
                <w:rFonts w:ascii="仿宋" w:hAnsi="仿宋" w:eastAsia="仿宋" w:cs="仿宋"/>
                <w:color w:val="000000"/>
                <w:szCs w:val="28"/>
              </w:rPr>
            </w:pPr>
          </w:p>
        </w:tc>
      </w:tr>
      <w:tr w14:paraId="1D5FE619">
        <w:tblPrEx>
          <w:tblCellMar>
            <w:top w:w="15" w:type="dxa"/>
            <w:left w:w="15" w:type="dxa"/>
            <w:bottom w:w="15" w:type="dxa"/>
            <w:right w:w="15" w:type="dxa"/>
          </w:tblCellMar>
        </w:tblPrEx>
        <w:trPr>
          <w:trHeight w:val="688"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348374CA">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合计</w:t>
            </w:r>
          </w:p>
        </w:tc>
        <w:tc>
          <w:tcPr>
            <w:tcW w:w="2039" w:type="dxa"/>
            <w:tcBorders>
              <w:top w:val="single" w:color="000000" w:sz="4" w:space="0"/>
              <w:left w:val="single" w:color="000000" w:sz="4" w:space="0"/>
              <w:bottom w:val="single" w:color="000000" w:sz="4" w:space="0"/>
              <w:right w:val="single" w:color="000000" w:sz="4" w:space="0"/>
            </w:tcBorders>
            <w:vAlign w:val="center"/>
          </w:tcPr>
          <w:p w14:paraId="468554C4">
            <w:pPr>
              <w:autoSpaceDN w:val="0"/>
              <w:spacing w:line="400" w:lineRule="exact"/>
              <w:ind w:firstLine="560" w:firstLineChars="200"/>
              <w:jc w:val="center"/>
              <w:rPr>
                <w:rFonts w:ascii="仿宋" w:hAnsi="仿宋" w:eastAsia="仿宋" w:cs="仿宋"/>
                <w:color w:val="000000"/>
                <w:szCs w:val="28"/>
              </w:rPr>
            </w:pPr>
          </w:p>
        </w:tc>
        <w:tc>
          <w:tcPr>
            <w:tcW w:w="1150" w:type="dxa"/>
            <w:tcBorders>
              <w:top w:val="single" w:color="000000" w:sz="4" w:space="0"/>
              <w:left w:val="single" w:color="000000" w:sz="4" w:space="0"/>
              <w:bottom w:val="single" w:color="000000" w:sz="4" w:space="0"/>
              <w:right w:val="single" w:color="000000" w:sz="4" w:space="0"/>
            </w:tcBorders>
            <w:vAlign w:val="center"/>
          </w:tcPr>
          <w:p w14:paraId="27FCB02F">
            <w:pPr>
              <w:autoSpaceDN w:val="0"/>
              <w:spacing w:line="400" w:lineRule="exact"/>
              <w:jc w:val="center"/>
              <w:rPr>
                <w:rFonts w:ascii="仿宋" w:hAnsi="仿宋" w:eastAsia="仿宋" w:cs="仿宋"/>
                <w:color w:val="000000"/>
                <w:szCs w:val="28"/>
              </w:rPr>
            </w:pPr>
          </w:p>
        </w:tc>
        <w:tc>
          <w:tcPr>
            <w:tcW w:w="1167" w:type="dxa"/>
            <w:tcBorders>
              <w:top w:val="single" w:color="000000" w:sz="4" w:space="0"/>
              <w:left w:val="single" w:color="000000" w:sz="4" w:space="0"/>
              <w:bottom w:val="single" w:color="000000" w:sz="4" w:space="0"/>
              <w:right w:val="single" w:color="000000" w:sz="4" w:space="0"/>
            </w:tcBorders>
            <w:vAlign w:val="center"/>
          </w:tcPr>
          <w:p w14:paraId="76C8E59D">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2350</w:t>
            </w:r>
          </w:p>
        </w:tc>
        <w:tc>
          <w:tcPr>
            <w:tcW w:w="1300" w:type="dxa"/>
            <w:tcBorders>
              <w:top w:val="single" w:color="000000" w:sz="4" w:space="0"/>
              <w:left w:val="single" w:color="000000" w:sz="4" w:space="0"/>
              <w:bottom w:val="single" w:color="000000" w:sz="4" w:space="0"/>
              <w:right w:val="single" w:color="000000" w:sz="4" w:space="0"/>
            </w:tcBorders>
            <w:vAlign w:val="center"/>
          </w:tcPr>
          <w:p w14:paraId="3F22C277">
            <w:pPr>
              <w:autoSpaceDN w:val="0"/>
              <w:spacing w:line="400" w:lineRule="exact"/>
              <w:jc w:val="center"/>
              <w:rPr>
                <w:rFonts w:ascii="仿宋" w:hAnsi="仿宋" w:eastAsia="仿宋" w:cs="仿宋"/>
                <w:color w:val="000000"/>
                <w:szCs w:val="28"/>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B459136">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lang w:val="en-US" w:eastAsia="zh-CN"/>
              </w:rPr>
              <w:t>1545</w:t>
            </w:r>
            <w:r>
              <w:rPr>
                <w:rFonts w:hint="eastAsia" w:ascii="仿宋" w:hAnsi="仿宋" w:eastAsia="仿宋" w:cs="仿宋"/>
                <w:color w:val="000000"/>
                <w:szCs w:val="28"/>
              </w:rPr>
              <w:t>00</w:t>
            </w:r>
          </w:p>
        </w:tc>
        <w:tc>
          <w:tcPr>
            <w:tcW w:w="1947" w:type="dxa"/>
            <w:vMerge w:val="continue"/>
            <w:tcBorders>
              <w:left w:val="single" w:color="000000" w:sz="4" w:space="0"/>
              <w:bottom w:val="single" w:color="000000" w:sz="4" w:space="0"/>
              <w:right w:val="single" w:color="000000" w:sz="4" w:space="0"/>
            </w:tcBorders>
            <w:vAlign w:val="center"/>
          </w:tcPr>
          <w:p w14:paraId="47A1F2B0">
            <w:pPr>
              <w:autoSpaceDN w:val="0"/>
              <w:spacing w:line="400" w:lineRule="exact"/>
              <w:jc w:val="center"/>
              <w:outlineLvl w:val="1"/>
              <w:rPr>
                <w:rFonts w:ascii="仿宋" w:hAnsi="仿宋" w:eastAsia="仿宋" w:cs="仿宋"/>
                <w:color w:val="000000"/>
                <w:szCs w:val="28"/>
              </w:rPr>
            </w:pPr>
          </w:p>
        </w:tc>
      </w:tr>
    </w:tbl>
    <w:p w14:paraId="738088D5">
      <w:pPr>
        <w:pStyle w:val="16"/>
      </w:pPr>
      <w:r>
        <w:rPr>
          <w:rFonts w:hint="eastAsia" w:ascii="仿宋" w:hAnsi="仿宋" w:eastAsia="仿宋" w:cs="仿宋"/>
          <w:b/>
          <w:bCs/>
        </w:rPr>
        <w:t>（二）技术参数</w:t>
      </w:r>
    </w:p>
    <w:tbl>
      <w:tblPr>
        <w:tblStyle w:val="57"/>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497"/>
        <w:gridCol w:w="4851"/>
        <w:gridCol w:w="1760"/>
        <w:gridCol w:w="800"/>
      </w:tblGrid>
      <w:tr w14:paraId="2DE6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4" w:type="dxa"/>
            <w:vAlign w:val="center"/>
          </w:tcPr>
          <w:p w14:paraId="2F630A81">
            <w:pPr>
              <w:jc w:val="center"/>
              <w:rPr>
                <w:rFonts w:ascii="仿宋" w:hAnsi="仿宋" w:eastAsia="仿宋" w:cs="仿宋"/>
                <w:b/>
                <w:bCs/>
                <w:szCs w:val="21"/>
              </w:rPr>
            </w:pPr>
            <w:r>
              <w:rPr>
                <w:rFonts w:hint="eastAsia" w:ascii="仿宋" w:hAnsi="仿宋" w:eastAsia="仿宋" w:cs="仿宋"/>
                <w:b/>
                <w:bCs/>
                <w:szCs w:val="21"/>
              </w:rPr>
              <w:t>包含</w:t>
            </w:r>
          </w:p>
        </w:tc>
        <w:tc>
          <w:tcPr>
            <w:tcW w:w="1497" w:type="dxa"/>
            <w:vAlign w:val="center"/>
          </w:tcPr>
          <w:p w14:paraId="3039D30C">
            <w:pPr>
              <w:jc w:val="center"/>
              <w:rPr>
                <w:rFonts w:ascii="仿宋" w:hAnsi="仿宋" w:eastAsia="仿宋" w:cs="仿宋"/>
                <w:b/>
                <w:bCs/>
                <w:szCs w:val="21"/>
              </w:rPr>
            </w:pPr>
            <w:r>
              <w:rPr>
                <w:rFonts w:hint="eastAsia" w:ascii="仿宋" w:hAnsi="仿宋" w:eastAsia="仿宋" w:cs="仿宋"/>
                <w:b/>
                <w:bCs/>
                <w:szCs w:val="21"/>
              </w:rPr>
              <w:t>产品名称</w:t>
            </w:r>
          </w:p>
        </w:tc>
        <w:tc>
          <w:tcPr>
            <w:tcW w:w="4851" w:type="dxa"/>
            <w:vAlign w:val="center"/>
          </w:tcPr>
          <w:p w14:paraId="7AFCC08A">
            <w:pPr>
              <w:jc w:val="center"/>
              <w:rPr>
                <w:rFonts w:ascii="仿宋" w:hAnsi="仿宋" w:eastAsia="仿宋" w:cs="仿宋"/>
                <w:b/>
                <w:bCs/>
                <w:szCs w:val="21"/>
              </w:rPr>
            </w:pPr>
            <w:r>
              <w:rPr>
                <w:rFonts w:hint="eastAsia" w:ascii="仿宋" w:hAnsi="仿宋" w:eastAsia="仿宋" w:cs="仿宋"/>
                <w:b/>
                <w:bCs/>
                <w:szCs w:val="21"/>
              </w:rPr>
              <w:t>技术参数</w:t>
            </w:r>
          </w:p>
        </w:tc>
        <w:tc>
          <w:tcPr>
            <w:tcW w:w="1760" w:type="dxa"/>
            <w:vAlign w:val="center"/>
          </w:tcPr>
          <w:p w14:paraId="7276FB0B">
            <w:pPr>
              <w:jc w:val="center"/>
              <w:rPr>
                <w:rFonts w:ascii="仿宋" w:hAnsi="仿宋" w:eastAsia="仿宋" w:cs="仿宋"/>
                <w:b/>
                <w:bCs/>
                <w:szCs w:val="21"/>
              </w:rPr>
            </w:pPr>
            <w:r>
              <w:rPr>
                <w:rFonts w:hint="eastAsia" w:ascii="仿宋" w:hAnsi="仿宋" w:eastAsia="仿宋" w:cs="仿宋"/>
                <w:b/>
                <w:bCs/>
                <w:szCs w:val="21"/>
              </w:rPr>
              <w:t>参考样式图</w:t>
            </w:r>
          </w:p>
        </w:tc>
        <w:tc>
          <w:tcPr>
            <w:tcW w:w="800" w:type="dxa"/>
            <w:vAlign w:val="center"/>
          </w:tcPr>
          <w:p w14:paraId="662873AB">
            <w:pPr>
              <w:jc w:val="center"/>
              <w:rPr>
                <w:rFonts w:ascii="仿宋" w:hAnsi="仿宋" w:eastAsia="仿宋" w:cs="仿宋"/>
                <w:b/>
                <w:bCs/>
                <w:szCs w:val="21"/>
              </w:rPr>
            </w:pPr>
            <w:r>
              <w:rPr>
                <w:rFonts w:hint="eastAsia" w:ascii="仿宋" w:hAnsi="仿宋" w:eastAsia="仿宋" w:cs="仿宋"/>
                <w:b/>
                <w:bCs/>
                <w:szCs w:val="21"/>
              </w:rPr>
              <w:t>数量</w:t>
            </w:r>
          </w:p>
        </w:tc>
      </w:tr>
      <w:tr w14:paraId="7DAD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vAlign w:val="center"/>
          </w:tcPr>
          <w:p w14:paraId="65EC7425">
            <w:pPr>
              <w:jc w:val="center"/>
              <w:rPr>
                <w:rFonts w:ascii="仿宋" w:hAnsi="仿宋" w:eastAsia="仿宋" w:cs="仿宋"/>
                <w:szCs w:val="21"/>
                <w:shd w:val="clear" w:color="FFFFFF" w:fill="D9D9D9"/>
              </w:rPr>
            </w:pPr>
            <w:r>
              <w:rPr>
                <w:rFonts w:hint="eastAsia" w:ascii="仿宋" w:hAnsi="仿宋" w:eastAsia="仿宋" w:cs="仿宋"/>
                <w:szCs w:val="21"/>
                <w:shd w:val="clear" w:color="FFFFFF" w:fill="D9D9D9"/>
              </w:rPr>
              <w:t>2</w:t>
            </w:r>
          </w:p>
        </w:tc>
        <w:tc>
          <w:tcPr>
            <w:tcW w:w="1497" w:type="dxa"/>
            <w:vAlign w:val="center"/>
          </w:tcPr>
          <w:p w14:paraId="50109D15">
            <w:pPr>
              <w:jc w:val="center"/>
              <w:rPr>
                <w:rFonts w:ascii="仿宋" w:hAnsi="仿宋" w:eastAsia="仿宋" w:cs="仿宋"/>
                <w:b/>
                <w:bCs/>
                <w:szCs w:val="21"/>
              </w:rPr>
            </w:pPr>
            <w:r>
              <w:rPr>
                <w:rFonts w:hint="eastAsia" w:ascii="仿宋" w:hAnsi="仿宋" w:eastAsia="仿宋" w:cs="仿宋"/>
                <w:b/>
                <w:bCs/>
                <w:szCs w:val="21"/>
              </w:rPr>
              <w:t>秋衣裤</w:t>
            </w:r>
          </w:p>
        </w:tc>
        <w:tc>
          <w:tcPr>
            <w:tcW w:w="4851" w:type="dxa"/>
            <w:vAlign w:val="center"/>
          </w:tcPr>
          <w:p w14:paraId="2C49ACA5">
            <w:pPr>
              <w:spacing w:line="360" w:lineRule="exact"/>
              <w:rPr>
                <w:rFonts w:ascii="仿宋" w:hAnsi="仿宋" w:eastAsia="仿宋" w:cs="仿宋"/>
                <w:szCs w:val="21"/>
                <w:shd w:val="clear" w:color="FFFFFF" w:fill="D9D9D9"/>
              </w:rPr>
            </w:pPr>
            <w:r>
              <w:rPr>
                <w:rFonts w:hint="eastAsia" w:ascii="仿宋" w:hAnsi="仿宋" w:eastAsia="仿宋" w:cs="仿宋"/>
                <w:b/>
                <w:bCs/>
                <w:szCs w:val="21"/>
              </w:rPr>
              <w:t>1.样式</w:t>
            </w:r>
            <w:r>
              <w:rPr>
                <w:rFonts w:hint="eastAsia" w:ascii="仿宋" w:hAnsi="仿宋" w:eastAsia="仿宋" w:cs="仿宋"/>
                <w:szCs w:val="21"/>
              </w:rPr>
              <w:t>按照司法部统一服装样式制作,布料的颜色和款式符合司法部要求</w:t>
            </w:r>
          </w:p>
          <w:p w14:paraId="577B4254">
            <w:pPr>
              <w:tabs>
                <w:tab w:val="left" w:pos="1337"/>
              </w:tabs>
              <w:adjustRightInd w:val="0"/>
              <w:snapToGrid w:val="0"/>
              <w:spacing w:line="300" w:lineRule="exact"/>
              <w:jc w:val="left"/>
              <w:rPr>
                <w:rFonts w:ascii="仿宋" w:hAnsi="仿宋" w:eastAsia="仿宋" w:cs="仿宋"/>
                <w:szCs w:val="21"/>
              </w:rPr>
            </w:pPr>
            <w:r>
              <w:rPr>
                <w:rFonts w:hint="eastAsia" w:ascii="仿宋" w:hAnsi="仿宋" w:eastAsia="仿宋" w:cs="仿宋"/>
                <w:b/>
                <w:bCs/>
                <w:szCs w:val="21"/>
              </w:rPr>
              <w:t>2.成份：</w:t>
            </w:r>
            <w:r>
              <w:rPr>
                <w:rFonts w:hint="eastAsia" w:ascii="仿宋" w:hAnsi="仿宋" w:eastAsia="仿宋" w:cs="仿宋"/>
                <w:color w:val="0000FF"/>
                <w:szCs w:val="21"/>
              </w:rPr>
              <w:t>含棉量90%以上</w:t>
            </w:r>
            <w:r>
              <w:rPr>
                <w:rFonts w:hint="eastAsia" w:ascii="仿宋" w:hAnsi="仿宋" w:eastAsia="仿宋" w:cs="仿宋"/>
                <w:szCs w:val="21"/>
              </w:rPr>
              <w:t>；≧32支纱；质量要求一等品。</w:t>
            </w:r>
          </w:p>
          <w:p w14:paraId="112E21D9">
            <w:pPr>
              <w:tabs>
                <w:tab w:val="left" w:pos="1337"/>
              </w:tabs>
              <w:adjustRightInd w:val="0"/>
              <w:snapToGrid w:val="0"/>
              <w:spacing w:line="300" w:lineRule="exact"/>
              <w:jc w:val="left"/>
              <w:rPr>
                <w:rFonts w:ascii="仿宋" w:hAnsi="仿宋" w:eastAsia="仿宋" w:cs="仿宋"/>
                <w:szCs w:val="21"/>
              </w:rPr>
            </w:pPr>
            <w:r>
              <w:rPr>
                <w:rFonts w:hint="eastAsia" w:ascii="仿宋" w:hAnsi="仿宋" w:eastAsia="仿宋" w:cs="仿宋"/>
                <w:b/>
                <w:bCs/>
                <w:szCs w:val="21"/>
              </w:rPr>
              <w:t>3.面料</w:t>
            </w:r>
            <w:r>
              <w:rPr>
                <w:rFonts w:hint="eastAsia" w:ascii="仿宋" w:hAnsi="仿宋" w:eastAsia="仿宋" w:cs="仿宋"/>
                <w:szCs w:val="21"/>
              </w:rPr>
              <w:t>：CVC双面平纹，</w:t>
            </w:r>
            <w:r>
              <w:rPr>
                <w:rFonts w:hint="eastAsia" w:ascii="仿宋" w:hAnsi="仿宋" w:eastAsia="仿宋" w:cs="仿宋"/>
                <w:color w:val="0000FF"/>
                <w:szCs w:val="21"/>
              </w:rPr>
              <w:t>克重：≧200G/M²;±3%。</w:t>
            </w:r>
          </w:p>
          <w:p w14:paraId="1C967052">
            <w:pPr>
              <w:spacing w:line="300" w:lineRule="exact"/>
              <w:rPr>
                <w:rFonts w:ascii="仿宋" w:hAnsi="仿宋" w:eastAsia="仿宋" w:cs="仿宋"/>
                <w:szCs w:val="21"/>
              </w:rPr>
            </w:pPr>
            <w:r>
              <w:rPr>
                <w:rFonts w:hint="eastAsia" w:ascii="仿宋" w:hAnsi="仿宋" w:eastAsia="仿宋" w:cs="仿宋"/>
                <w:b/>
                <w:bCs/>
                <w:szCs w:val="21"/>
              </w:rPr>
              <w:t>4.套装：</w:t>
            </w:r>
            <w:r>
              <w:rPr>
                <w:rFonts w:hint="eastAsia" w:ascii="仿宋" w:hAnsi="仿宋" w:eastAsia="仿宋" w:cs="仿宋"/>
                <w:szCs w:val="21"/>
              </w:rPr>
              <w:t>圆领，纯色，厚度适中；无口袋，裤头用橡筋车制；</w:t>
            </w:r>
          </w:p>
          <w:p w14:paraId="617519DF">
            <w:pPr>
              <w:spacing w:line="300" w:lineRule="exact"/>
              <w:rPr>
                <w:rFonts w:ascii="仿宋" w:hAnsi="仿宋" w:eastAsia="仿宋" w:cs="仿宋"/>
                <w:szCs w:val="21"/>
              </w:rPr>
            </w:pPr>
            <w:r>
              <w:rPr>
                <w:rFonts w:hint="eastAsia" w:ascii="仿宋" w:hAnsi="仿宋" w:eastAsia="仿宋" w:cs="仿宋"/>
                <w:b/>
                <w:bCs/>
                <w:szCs w:val="21"/>
              </w:rPr>
              <w:t>5.颜色</w:t>
            </w:r>
            <w:r>
              <w:rPr>
                <w:rFonts w:hint="eastAsia" w:ascii="仿宋" w:hAnsi="仿宋" w:eastAsia="仿宋" w:cs="仿宋"/>
                <w:szCs w:val="21"/>
              </w:rPr>
              <w:t>：浅豆绿色；</w:t>
            </w:r>
          </w:p>
          <w:p w14:paraId="2A0A9E3D">
            <w:pPr>
              <w:spacing w:line="300" w:lineRule="exact"/>
              <w:rPr>
                <w:rFonts w:ascii="仿宋" w:hAnsi="仿宋" w:eastAsia="仿宋" w:cs="仿宋"/>
                <w:szCs w:val="21"/>
              </w:rPr>
            </w:pPr>
            <w:r>
              <w:rPr>
                <w:rFonts w:hint="eastAsia" w:ascii="仿宋" w:hAnsi="仿宋" w:eastAsia="仿宋" w:cs="仿宋"/>
                <w:b/>
                <w:bCs/>
                <w:szCs w:val="21"/>
              </w:rPr>
              <w:t>6.标识</w:t>
            </w:r>
            <w:r>
              <w:rPr>
                <w:rFonts w:hint="eastAsia" w:ascii="仿宋" w:hAnsi="仿宋" w:eastAsia="仿宋" w:cs="仿宋"/>
                <w:szCs w:val="21"/>
              </w:rPr>
              <w:t>：秋衣秋裤有明显白浅豆绿条纹标识，裤子两侧采用加缝白间蓝色标志识别(囚服标志相同），上衣后片肩部印刷白浅豆绿条相间标志条纹；符合GB184 01-2010《国家纺织产品基本安全技术规范》B类要求；</w:t>
            </w:r>
          </w:p>
          <w:p w14:paraId="174AE641">
            <w:pPr>
              <w:spacing w:line="300" w:lineRule="exact"/>
              <w:rPr>
                <w:rFonts w:ascii="仿宋" w:hAnsi="仿宋" w:eastAsia="仿宋" w:cs="仿宋"/>
                <w:szCs w:val="21"/>
              </w:rPr>
            </w:pPr>
            <w:r>
              <w:rPr>
                <w:rFonts w:hint="eastAsia" w:ascii="仿宋" w:hAnsi="仿宋" w:eastAsia="仿宋" w:cs="仿宋"/>
                <w:b/>
                <w:bCs/>
                <w:szCs w:val="21"/>
              </w:rPr>
              <w:t>7.秋衣：</w:t>
            </w:r>
            <w:r>
              <w:rPr>
                <w:rFonts w:hint="eastAsia" w:ascii="仿宋" w:hAnsi="仿宋" w:eastAsia="仿宋" w:cs="仿宋"/>
                <w:szCs w:val="21"/>
              </w:rPr>
              <w:t>下边高2cm，袖口罗纹高6cm，袖口罗纹宽8cm,标志布高18cm;</w:t>
            </w:r>
          </w:p>
          <w:p w14:paraId="1C6B54F3">
            <w:pPr>
              <w:spacing w:line="300" w:lineRule="exact"/>
              <w:rPr>
                <w:rFonts w:ascii="仿宋" w:hAnsi="仿宋" w:eastAsia="仿宋" w:cs="仿宋"/>
                <w:szCs w:val="21"/>
              </w:rPr>
            </w:pPr>
            <w:r>
              <w:rPr>
                <w:rFonts w:hint="eastAsia" w:ascii="仿宋" w:hAnsi="仿宋" w:eastAsia="仿宋" w:cs="仿宋"/>
                <w:b/>
                <w:bCs/>
                <w:szCs w:val="21"/>
              </w:rPr>
              <w:t>8.秋裤：</w:t>
            </w:r>
            <w:r>
              <w:rPr>
                <w:rFonts w:hint="eastAsia" w:ascii="仿宋" w:hAnsi="仿宋" w:eastAsia="仿宋" w:cs="仿宋"/>
                <w:szCs w:val="21"/>
              </w:rPr>
              <w:t>腰口橡筋高2.5cm，脚口罗纹高5cm,秋裤侧缝标志布宽3.5cm;</w:t>
            </w:r>
          </w:p>
          <w:p w14:paraId="153793B1">
            <w:pPr>
              <w:spacing w:line="300" w:lineRule="exact"/>
              <w:rPr>
                <w:rFonts w:ascii="仿宋" w:hAnsi="仿宋" w:eastAsia="仿宋" w:cs="仿宋"/>
                <w:szCs w:val="21"/>
                <w:shd w:val="clear" w:color="FFFFFF" w:fill="D9D9D9"/>
              </w:rPr>
            </w:pPr>
            <w:r>
              <w:rPr>
                <w:rFonts w:hint="eastAsia" w:ascii="仿宋" w:hAnsi="仿宋" w:eastAsia="仿宋" w:cs="仿宋"/>
                <w:b/>
                <w:bCs/>
                <w:szCs w:val="21"/>
              </w:rPr>
              <w:t>9.包装：</w:t>
            </w:r>
            <w:r>
              <w:rPr>
                <w:rFonts w:hint="eastAsia" w:ascii="仿宋" w:hAnsi="仿宋" w:eastAsia="仿宋" w:cs="仿宋"/>
                <w:szCs w:val="21"/>
              </w:rPr>
              <w:t>每包内衬防潮薄膜，成型编织袋打包，每包10套</w:t>
            </w:r>
            <w:r>
              <w:rPr>
                <w:rFonts w:hint="eastAsia" w:ascii="仿宋" w:hAnsi="仿宋" w:eastAsia="仿宋" w:cs="仿宋"/>
                <w:color w:val="0000FF"/>
                <w:szCs w:val="21"/>
              </w:rPr>
              <w:t>，出具产品合格证。</w:t>
            </w:r>
          </w:p>
        </w:tc>
        <w:tc>
          <w:tcPr>
            <w:tcW w:w="1760" w:type="dxa"/>
            <w:vAlign w:val="center"/>
          </w:tcPr>
          <w:p w14:paraId="780F9640">
            <w:pPr>
              <w:jc w:val="center"/>
              <w:rPr>
                <w:rFonts w:ascii="仿宋" w:hAnsi="仿宋" w:eastAsia="仿宋" w:cs="仿宋"/>
                <w:szCs w:val="21"/>
                <w:shd w:val="clear" w:color="FFFFFF" w:fill="D9D9D9"/>
              </w:rPr>
            </w:pPr>
            <w:r>
              <w:rPr>
                <w:rFonts w:ascii="宋体" w:hAnsi="宋体" w:cs="宋体"/>
                <w:color w:val="000000"/>
                <w:kern w:val="0"/>
                <w:sz w:val="24"/>
              </w:rPr>
              <w:drawing>
                <wp:inline distT="0" distB="0" distL="0" distR="0">
                  <wp:extent cx="1000125" cy="1600200"/>
                  <wp:effectExtent l="19050" t="0" r="9525" b="0"/>
                  <wp:docPr id="1" name="图片 1" descr="捕获"/>
                  <wp:cNvGraphicFramePr/>
                  <a:graphic xmlns:a="http://schemas.openxmlformats.org/drawingml/2006/main">
                    <a:graphicData uri="http://schemas.openxmlformats.org/drawingml/2006/picture">
                      <pic:pic xmlns:pic="http://schemas.openxmlformats.org/drawingml/2006/picture">
                        <pic:nvPicPr>
                          <pic:cNvPr id="1" name="图片 1" descr="捕获"/>
                          <pic:cNvPicPr preferRelativeResize="0">
                            <a:picLocks noChangeArrowheads="1"/>
                          </pic:cNvPicPr>
                        </pic:nvPicPr>
                        <pic:blipFill>
                          <a:blip r:embed="rId10" cstate="print"/>
                          <a:srcRect/>
                          <a:stretch>
                            <a:fillRect/>
                          </a:stretch>
                        </pic:blipFill>
                        <pic:spPr>
                          <a:xfrm>
                            <a:off x="0" y="0"/>
                            <a:ext cx="1000125" cy="1600200"/>
                          </a:xfrm>
                          <a:prstGeom prst="rect">
                            <a:avLst/>
                          </a:prstGeom>
                          <a:noFill/>
                          <a:ln w="9525">
                            <a:noFill/>
                            <a:miter lim="800000"/>
                            <a:headEnd/>
                            <a:tailEnd/>
                          </a:ln>
                        </pic:spPr>
                      </pic:pic>
                    </a:graphicData>
                  </a:graphic>
                </wp:inline>
              </w:drawing>
            </w:r>
          </w:p>
        </w:tc>
        <w:tc>
          <w:tcPr>
            <w:tcW w:w="800" w:type="dxa"/>
            <w:vAlign w:val="center"/>
          </w:tcPr>
          <w:p w14:paraId="4B3534A6">
            <w:pPr>
              <w:jc w:val="center"/>
              <w:rPr>
                <w:rFonts w:ascii="仿宋" w:hAnsi="仿宋" w:eastAsia="仿宋" w:cs="仿宋"/>
                <w:szCs w:val="21"/>
                <w:shd w:val="clear" w:color="FFFFFF" w:fill="D9D9D9"/>
              </w:rPr>
            </w:pPr>
            <w:r>
              <w:rPr>
                <w:rFonts w:hint="eastAsia" w:ascii="仿宋" w:hAnsi="仿宋" w:eastAsia="仿宋" w:cs="仿宋"/>
                <w:szCs w:val="21"/>
                <w:lang w:val="en-US" w:eastAsia="zh-CN"/>
              </w:rPr>
              <w:t>3</w:t>
            </w:r>
            <w:r>
              <w:rPr>
                <w:rFonts w:hint="eastAsia" w:ascii="仿宋" w:hAnsi="仿宋" w:eastAsia="仿宋" w:cs="仿宋"/>
                <w:szCs w:val="21"/>
              </w:rPr>
              <w:t>00套</w:t>
            </w:r>
          </w:p>
        </w:tc>
      </w:tr>
      <w:tr w14:paraId="2CB5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0" w:hRule="atLeast"/>
          <w:jc w:val="center"/>
        </w:trPr>
        <w:tc>
          <w:tcPr>
            <w:tcW w:w="714" w:type="dxa"/>
            <w:vAlign w:val="center"/>
          </w:tcPr>
          <w:p w14:paraId="67ACCD21">
            <w:pPr>
              <w:jc w:val="center"/>
              <w:rPr>
                <w:rFonts w:ascii="仿宋" w:hAnsi="仿宋" w:eastAsia="仿宋" w:cs="仿宋"/>
                <w:szCs w:val="21"/>
                <w:shd w:val="clear" w:color="FFFFFF" w:fill="D9D9D9"/>
              </w:rPr>
            </w:pPr>
            <w:r>
              <w:rPr>
                <w:rFonts w:hint="eastAsia" w:ascii="仿宋" w:hAnsi="仿宋" w:eastAsia="仿宋" w:cs="仿宋"/>
                <w:szCs w:val="21"/>
                <w:shd w:val="clear" w:color="FFFFFF" w:fill="D9D9D9"/>
              </w:rPr>
              <w:t>2</w:t>
            </w:r>
          </w:p>
        </w:tc>
        <w:tc>
          <w:tcPr>
            <w:tcW w:w="1497" w:type="dxa"/>
            <w:vAlign w:val="center"/>
          </w:tcPr>
          <w:p w14:paraId="5EABCF8D">
            <w:pPr>
              <w:rPr>
                <w:rFonts w:ascii="仿宋" w:hAnsi="仿宋" w:eastAsia="仿宋" w:cs="仿宋"/>
                <w:szCs w:val="21"/>
                <w:shd w:val="clear" w:color="FFFFFF" w:fill="D9D9D9"/>
              </w:rPr>
            </w:pPr>
            <w:r>
              <w:rPr>
                <w:rFonts w:hint="eastAsia" w:ascii="仿宋" w:hAnsi="仿宋" w:eastAsia="仿宋" w:cs="仿宋"/>
                <w:szCs w:val="21"/>
              </w:rPr>
              <w:t>棉保暖内衣（厚款）</w:t>
            </w:r>
          </w:p>
        </w:tc>
        <w:tc>
          <w:tcPr>
            <w:tcW w:w="4851" w:type="dxa"/>
            <w:vAlign w:val="center"/>
          </w:tcPr>
          <w:p w14:paraId="5CD69BBF">
            <w:pPr>
              <w:spacing w:line="300" w:lineRule="exact"/>
              <w:rPr>
                <w:rFonts w:ascii="仿宋" w:hAnsi="仿宋" w:eastAsia="仿宋" w:cs="仿宋"/>
                <w:szCs w:val="21"/>
              </w:rPr>
            </w:pPr>
            <w:r>
              <w:rPr>
                <w:rFonts w:hint="eastAsia" w:ascii="仿宋" w:hAnsi="仿宋" w:eastAsia="仿宋" w:cs="仿宋"/>
                <w:b/>
                <w:bCs/>
                <w:szCs w:val="21"/>
              </w:rPr>
              <w:t>1.样式</w:t>
            </w:r>
            <w:r>
              <w:rPr>
                <w:rFonts w:hint="eastAsia" w:ascii="仿宋" w:hAnsi="仿宋" w:eastAsia="仿宋" w:cs="仿宋"/>
                <w:szCs w:val="21"/>
              </w:rPr>
              <w:t>按照司法部统一服装样式制作,布料的颜色和款式符合司法部要求。</w:t>
            </w:r>
          </w:p>
          <w:p w14:paraId="7FAEB082">
            <w:pPr>
              <w:spacing w:line="300" w:lineRule="exact"/>
              <w:rPr>
                <w:rFonts w:ascii="仿宋" w:hAnsi="仿宋" w:eastAsia="仿宋" w:cs="仿宋"/>
                <w:szCs w:val="21"/>
              </w:rPr>
            </w:pPr>
            <w:r>
              <w:rPr>
                <w:rFonts w:hint="eastAsia" w:ascii="仿宋" w:hAnsi="仿宋" w:eastAsia="仿宋" w:cs="仿宋"/>
                <w:b/>
                <w:bCs/>
                <w:szCs w:val="21"/>
              </w:rPr>
              <w:t>2.成份含量</w:t>
            </w:r>
            <w:r>
              <w:rPr>
                <w:rFonts w:hint="eastAsia" w:ascii="仿宋" w:hAnsi="仿宋" w:eastAsia="仿宋" w:cs="仿宋"/>
                <w:szCs w:val="21"/>
              </w:rPr>
              <w:t>：含棉量</w:t>
            </w:r>
            <w:r>
              <w:rPr>
                <w:rFonts w:hint="eastAsia" w:ascii="仿宋" w:hAnsi="仿宋" w:eastAsia="仿宋" w:cs="仿宋"/>
                <w:color w:val="0000FF"/>
                <w:szCs w:val="21"/>
              </w:rPr>
              <w:t>90%以上</w:t>
            </w:r>
            <w:r>
              <w:rPr>
                <w:rFonts w:hint="eastAsia" w:ascii="仿宋" w:hAnsi="仿宋" w:eastAsia="仿宋" w:cs="仿宋"/>
                <w:szCs w:val="21"/>
              </w:rPr>
              <w:t>；质量要求一等品。</w:t>
            </w:r>
          </w:p>
          <w:p w14:paraId="6C22CD39">
            <w:pPr>
              <w:spacing w:line="300" w:lineRule="exact"/>
              <w:rPr>
                <w:rFonts w:ascii="仿宋" w:hAnsi="仿宋" w:eastAsia="仿宋" w:cs="仿宋"/>
                <w:color w:val="0000FF"/>
                <w:szCs w:val="21"/>
              </w:rPr>
            </w:pPr>
            <w:r>
              <w:rPr>
                <w:rFonts w:hint="eastAsia" w:ascii="仿宋" w:hAnsi="仿宋" w:eastAsia="仿宋" w:cs="仿宋"/>
                <w:b/>
                <w:bCs/>
                <w:szCs w:val="21"/>
              </w:rPr>
              <w:t>3.面料：</w:t>
            </w:r>
            <w:r>
              <w:rPr>
                <w:rFonts w:hint="eastAsia" w:ascii="仿宋" w:hAnsi="仿宋" w:eastAsia="仿宋" w:cs="仿宋"/>
                <w:szCs w:val="21"/>
              </w:rPr>
              <w:t>涤棉、氨棉；</w:t>
            </w:r>
            <w:r>
              <w:rPr>
                <w:rFonts w:hint="eastAsia" w:ascii="仿宋" w:hAnsi="仿宋" w:eastAsia="仿宋" w:cs="仿宋"/>
                <w:color w:val="0000FF"/>
                <w:szCs w:val="21"/>
              </w:rPr>
              <w:t>单面加绒，克重≧300g/M²，±3%。</w:t>
            </w:r>
          </w:p>
          <w:p w14:paraId="600E80B9">
            <w:pPr>
              <w:spacing w:line="300" w:lineRule="exact"/>
              <w:rPr>
                <w:rFonts w:ascii="仿宋" w:hAnsi="仿宋" w:eastAsia="仿宋" w:cs="仿宋"/>
                <w:szCs w:val="21"/>
              </w:rPr>
            </w:pPr>
            <w:r>
              <w:rPr>
                <w:rFonts w:hint="eastAsia" w:ascii="仿宋" w:hAnsi="仿宋" w:eastAsia="仿宋" w:cs="仿宋"/>
                <w:b/>
                <w:bCs/>
                <w:szCs w:val="21"/>
              </w:rPr>
              <w:t>4.套装</w:t>
            </w:r>
            <w:r>
              <w:rPr>
                <w:rFonts w:hint="eastAsia" w:ascii="仿宋" w:hAnsi="仿宋" w:eastAsia="仿宋" w:cs="仿宋"/>
                <w:szCs w:val="21"/>
              </w:rPr>
              <w:t>：圆领，纯色，加厚；无口袋，裤头用橡筋车制；</w:t>
            </w:r>
          </w:p>
          <w:p w14:paraId="546B1EC3">
            <w:pPr>
              <w:spacing w:line="300" w:lineRule="exact"/>
              <w:rPr>
                <w:rFonts w:ascii="仿宋" w:hAnsi="仿宋" w:eastAsia="仿宋" w:cs="仿宋"/>
                <w:szCs w:val="21"/>
              </w:rPr>
            </w:pPr>
            <w:r>
              <w:rPr>
                <w:rFonts w:hint="eastAsia" w:ascii="仿宋" w:hAnsi="仿宋" w:eastAsia="仿宋" w:cs="仿宋"/>
                <w:b/>
                <w:bCs/>
                <w:szCs w:val="21"/>
              </w:rPr>
              <w:t>5.颜色：</w:t>
            </w:r>
            <w:r>
              <w:rPr>
                <w:rFonts w:hint="eastAsia" w:ascii="仿宋" w:hAnsi="仿宋" w:eastAsia="仿宋" w:cs="仿宋"/>
                <w:szCs w:val="21"/>
              </w:rPr>
              <w:t>浅豆绿色；</w:t>
            </w:r>
          </w:p>
          <w:p w14:paraId="59C7F1D7">
            <w:pPr>
              <w:spacing w:line="300" w:lineRule="exact"/>
              <w:rPr>
                <w:rFonts w:ascii="仿宋" w:hAnsi="仿宋" w:eastAsia="仿宋" w:cs="仿宋"/>
                <w:szCs w:val="21"/>
              </w:rPr>
            </w:pPr>
            <w:r>
              <w:rPr>
                <w:rFonts w:hint="eastAsia" w:ascii="仿宋" w:hAnsi="仿宋" w:eastAsia="仿宋" w:cs="仿宋"/>
                <w:b/>
                <w:bCs/>
                <w:szCs w:val="21"/>
              </w:rPr>
              <w:t>6.标识</w:t>
            </w:r>
            <w:r>
              <w:rPr>
                <w:rFonts w:hint="eastAsia" w:ascii="仿宋" w:hAnsi="仿宋" w:eastAsia="仿宋" w:cs="仿宋"/>
                <w:szCs w:val="21"/>
              </w:rPr>
              <w:t>：保暖内衣有明显白浅豆绿条纹标识，裤子两侧采用加缝白浅豆绿标志识别(囚服标志相同），上衣后片肩部印刷白浅豆绿条相间标志条纹，符合GB184 01-2010《国家纺织产品基本安全技术规范》B类要求；</w:t>
            </w:r>
          </w:p>
          <w:p w14:paraId="76E46EB5">
            <w:pPr>
              <w:spacing w:line="300" w:lineRule="exact"/>
              <w:rPr>
                <w:rFonts w:ascii="仿宋" w:hAnsi="仿宋" w:eastAsia="仿宋" w:cs="仿宋"/>
                <w:szCs w:val="21"/>
              </w:rPr>
            </w:pPr>
            <w:r>
              <w:rPr>
                <w:rFonts w:hint="eastAsia" w:ascii="仿宋" w:hAnsi="仿宋" w:eastAsia="仿宋" w:cs="仿宋"/>
                <w:b/>
                <w:bCs/>
                <w:szCs w:val="21"/>
              </w:rPr>
              <w:t>7.上衣：</w:t>
            </w:r>
            <w:r>
              <w:rPr>
                <w:rFonts w:hint="eastAsia" w:ascii="仿宋" w:hAnsi="仿宋" w:eastAsia="仿宋" w:cs="仿宋"/>
                <w:szCs w:val="21"/>
              </w:rPr>
              <w:t>下边高2cm，袖口罗纹高6cm，袖口罗纹宽8cm,标志布高18cm;</w:t>
            </w:r>
          </w:p>
          <w:p w14:paraId="223DE19A">
            <w:pPr>
              <w:spacing w:line="300" w:lineRule="exact"/>
              <w:rPr>
                <w:rFonts w:ascii="仿宋" w:hAnsi="仿宋" w:eastAsia="仿宋" w:cs="仿宋"/>
                <w:szCs w:val="21"/>
              </w:rPr>
            </w:pPr>
            <w:r>
              <w:rPr>
                <w:rFonts w:hint="eastAsia" w:ascii="仿宋" w:hAnsi="仿宋" w:eastAsia="仿宋" w:cs="仿宋"/>
                <w:b/>
                <w:bCs/>
                <w:szCs w:val="21"/>
              </w:rPr>
              <w:t>8.下裤：</w:t>
            </w:r>
            <w:r>
              <w:rPr>
                <w:rFonts w:hint="eastAsia" w:ascii="仿宋" w:hAnsi="仿宋" w:eastAsia="仿宋" w:cs="仿宋"/>
                <w:szCs w:val="21"/>
              </w:rPr>
              <w:t>腰口橡筋高2.5cm，脚口罗纹高7cm,秋裤侧缝标志布宽3.5cm;</w:t>
            </w:r>
          </w:p>
          <w:p w14:paraId="34CC1A3A">
            <w:pPr>
              <w:spacing w:line="300" w:lineRule="exact"/>
              <w:rPr>
                <w:rFonts w:ascii="仿宋" w:hAnsi="仿宋" w:eastAsia="仿宋" w:cs="仿宋"/>
                <w:szCs w:val="21"/>
                <w:shd w:val="clear" w:color="FFFFFF" w:fill="D9D9D9"/>
              </w:rPr>
            </w:pPr>
            <w:r>
              <w:rPr>
                <w:rFonts w:hint="eastAsia" w:ascii="仿宋" w:hAnsi="仿宋" w:eastAsia="仿宋" w:cs="仿宋"/>
                <w:b/>
                <w:bCs/>
                <w:szCs w:val="21"/>
              </w:rPr>
              <w:t>9.包装：</w:t>
            </w:r>
            <w:r>
              <w:rPr>
                <w:rFonts w:hint="eastAsia" w:ascii="仿宋" w:hAnsi="仿宋" w:eastAsia="仿宋" w:cs="仿宋"/>
                <w:szCs w:val="21"/>
              </w:rPr>
              <w:t>每包内衬防潮薄膜，成型编织袋打包，每包10套，</w:t>
            </w:r>
            <w:r>
              <w:rPr>
                <w:rFonts w:hint="eastAsia" w:ascii="仿宋" w:hAnsi="仿宋" w:eastAsia="仿宋" w:cs="仿宋"/>
                <w:color w:val="0000FF"/>
                <w:szCs w:val="21"/>
              </w:rPr>
              <w:t>出具产品合格证</w:t>
            </w:r>
            <w:r>
              <w:rPr>
                <w:rFonts w:hint="eastAsia" w:ascii="仿宋" w:hAnsi="仿宋" w:eastAsia="仿宋" w:cs="仿宋"/>
                <w:szCs w:val="21"/>
              </w:rPr>
              <w:t>。</w:t>
            </w:r>
          </w:p>
        </w:tc>
        <w:tc>
          <w:tcPr>
            <w:tcW w:w="1760" w:type="dxa"/>
            <w:vAlign w:val="center"/>
          </w:tcPr>
          <w:p w14:paraId="4BEC2D54">
            <w:pPr>
              <w:jc w:val="center"/>
              <w:rPr>
                <w:rFonts w:ascii="仿宋" w:hAnsi="仿宋" w:eastAsia="仿宋" w:cs="仿宋"/>
                <w:szCs w:val="21"/>
                <w:shd w:val="clear" w:color="FFFFFF" w:fill="D9D9D9"/>
              </w:rPr>
            </w:pPr>
            <w:r>
              <w:rPr>
                <w:rFonts w:ascii="仿宋" w:hAnsi="仿宋" w:eastAsia="仿宋" w:cs="仿宋"/>
                <w:b/>
                <w:bCs/>
                <w:sz w:val="44"/>
                <w:szCs w:val="44"/>
              </w:rPr>
              <w:drawing>
                <wp:inline distT="0" distB="0" distL="0" distR="0">
                  <wp:extent cx="704850" cy="1371600"/>
                  <wp:effectExtent l="19050" t="0" r="0" b="0"/>
                  <wp:docPr id="2" name="图片 2" descr="C:\Users\Administrator\Desktop\秋衣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秋衣后.JPG"/>
                          <pic:cNvPicPr>
                            <a:picLocks noChangeAspect="1" noChangeArrowheads="1"/>
                          </pic:cNvPicPr>
                        </pic:nvPicPr>
                        <pic:blipFill>
                          <a:blip r:embed="rId11" cstate="print"/>
                          <a:srcRect/>
                          <a:stretch>
                            <a:fillRect/>
                          </a:stretch>
                        </pic:blipFill>
                        <pic:spPr>
                          <a:xfrm>
                            <a:off x="0" y="0"/>
                            <a:ext cx="704850" cy="1371600"/>
                          </a:xfrm>
                          <a:prstGeom prst="rect">
                            <a:avLst/>
                          </a:prstGeom>
                          <a:noFill/>
                          <a:ln w="9525">
                            <a:noFill/>
                            <a:miter lim="800000"/>
                            <a:headEnd/>
                            <a:tailEnd/>
                          </a:ln>
                        </pic:spPr>
                      </pic:pic>
                    </a:graphicData>
                  </a:graphic>
                </wp:inline>
              </w:drawing>
            </w:r>
          </w:p>
        </w:tc>
        <w:tc>
          <w:tcPr>
            <w:tcW w:w="800" w:type="dxa"/>
            <w:vAlign w:val="center"/>
          </w:tcPr>
          <w:p w14:paraId="24057DFA">
            <w:pPr>
              <w:jc w:val="center"/>
              <w:rPr>
                <w:rFonts w:ascii="仿宋" w:hAnsi="仿宋" w:eastAsia="仿宋" w:cs="仿宋"/>
                <w:szCs w:val="21"/>
                <w:shd w:val="clear" w:color="FFFFFF" w:fill="D9D9D9"/>
              </w:rPr>
            </w:pPr>
            <w:r>
              <w:rPr>
                <w:rFonts w:hint="eastAsia" w:ascii="仿宋" w:hAnsi="仿宋" w:eastAsia="仿宋" w:cs="仿宋"/>
                <w:szCs w:val="21"/>
                <w:lang w:val="en-US" w:eastAsia="zh-CN"/>
              </w:rPr>
              <w:t>4</w:t>
            </w:r>
            <w:r>
              <w:rPr>
                <w:rFonts w:hint="eastAsia" w:ascii="仿宋" w:hAnsi="仿宋" w:eastAsia="仿宋" w:cs="仿宋"/>
                <w:szCs w:val="21"/>
              </w:rPr>
              <w:t>00套</w:t>
            </w:r>
          </w:p>
        </w:tc>
      </w:tr>
      <w:tr w14:paraId="503D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14" w:type="dxa"/>
            <w:vAlign w:val="center"/>
          </w:tcPr>
          <w:p w14:paraId="587D2CC8">
            <w:pPr>
              <w:jc w:val="center"/>
              <w:rPr>
                <w:rFonts w:ascii="仿宋" w:hAnsi="仿宋" w:eastAsia="仿宋" w:cs="仿宋"/>
                <w:szCs w:val="21"/>
                <w:shd w:val="clear" w:color="FFFFFF" w:fill="D9D9D9"/>
              </w:rPr>
            </w:pPr>
            <w:r>
              <w:rPr>
                <w:rFonts w:hint="eastAsia" w:ascii="仿宋" w:hAnsi="仿宋" w:eastAsia="仿宋" w:cs="仿宋"/>
                <w:szCs w:val="21"/>
                <w:shd w:val="clear" w:color="FFFFFF" w:fill="D9D9D9"/>
              </w:rPr>
              <w:t>3</w:t>
            </w:r>
          </w:p>
        </w:tc>
        <w:tc>
          <w:tcPr>
            <w:tcW w:w="1497" w:type="dxa"/>
            <w:vAlign w:val="center"/>
          </w:tcPr>
          <w:p w14:paraId="1F8740B1">
            <w:pPr>
              <w:rPr>
                <w:rFonts w:ascii="仿宋" w:hAnsi="仿宋" w:eastAsia="仿宋" w:cs="仿宋"/>
                <w:szCs w:val="21"/>
              </w:rPr>
            </w:pPr>
            <w:r>
              <w:rPr>
                <w:rFonts w:hint="eastAsia" w:ascii="仿宋" w:hAnsi="仿宋" w:eastAsia="仿宋" w:cs="仿宋"/>
                <w:szCs w:val="21"/>
              </w:rPr>
              <w:t>棉睡衣</w:t>
            </w:r>
          </w:p>
        </w:tc>
        <w:tc>
          <w:tcPr>
            <w:tcW w:w="4851" w:type="dxa"/>
            <w:vAlign w:val="center"/>
          </w:tcPr>
          <w:p w14:paraId="54E6EA51">
            <w:pPr>
              <w:spacing w:line="360" w:lineRule="exact"/>
              <w:rPr>
                <w:rFonts w:ascii="仿宋" w:hAnsi="仿宋" w:eastAsia="仿宋" w:cs="仿宋"/>
                <w:szCs w:val="21"/>
                <w:shd w:val="clear" w:color="FFFFFF" w:fill="D9D9D9"/>
              </w:rPr>
            </w:pPr>
            <w:r>
              <w:rPr>
                <w:rFonts w:hint="eastAsia" w:ascii="仿宋" w:hAnsi="仿宋" w:eastAsia="仿宋" w:cs="仿宋"/>
                <w:b/>
                <w:bCs/>
                <w:szCs w:val="21"/>
              </w:rPr>
              <w:t>1.样式</w:t>
            </w:r>
            <w:r>
              <w:rPr>
                <w:rFonts w:hint="eastAsia" w:ascii="仿宋" w:hAnsi="仿宋" w:eastAsia="仿宋" w:cs="仿宋"/>
                <w:szCs w:val="21"/>
              </w:rPr>
              <w:t>按照司法部统一服装样式制作,布料的颜色和款式符合司法部要求</w:t>
            </w:r>
          </w:p>
          <w:p w14:paraId="4600B63E">
            <w:pPr>
              <w:tabs>
                <w:tab w:val="left" w:pos="1337"/>
              </w:tabs>
              <w:adjustRightInd w:val="0"/>
              <w:snapToGrid w:val="0"/>
              <w:spacing w:line="300" w:lineRule="exact"/>
              <w:jc w:val="left"/>
              <w:rPr>
                <w:rFonts w:ascii="仿宋" w:hAnsi="仿宋" w:eastAsia="仿宋" w:cs="仿宋"/>
                <w:szCs w:val="21"/>
              </w:rPr>
            </w:pPr>
            <w:r>
              <w:rPr>
                <w:rFonts w:hint="eastAsia" w:ascii="仿宋" w:hAnsi="仿宋" w:eastAsia="仿宋" w:cs="仿宋"/>
                <w:b/>
                <w:bCs/>
                <w:szCs w:val="21"/>
              </w:rPr>
              <w:t>2.成份：</w:t>
            </w:r>
            <w:r>
              <w:rPr>
                <w:rFonts w:hint="eastAsia" w:ascii="仿宋" w:hAnsi="仿宋" w:eastAsia="仿宋" w:cs="仿宋"/>
                <w:color w:val="0000FF"/>
                <w:szCs w:val="21"/>
              </w:rPr>
              <w:t>100%粘胶，30s*30s/68s*68s</w:t>
            </w:r>
            <w:r>
              <w:rPr>
                <w:rFonts w:hint="eastAsia" w:ascii="仿宋" w:hAnsi="仿宋" w:eastAsia="仿宋" w:cs="仿宋"/>
                <w:szCs w:val="21"/>
              </w:rPr>
              <w:t>。</w:t>
            </w:r>
          </w:p>
          <w:p w14:paraId="34072C69">
            <w:pPr>
              <w:tabs>
                <w:tab w:val="left" w:pos="1337"/>
              </w:tabs>
              <w:adjustRightInd w:val="0"/>
              <w:snapToGrid w:val="0"/>
              <w:spacing w:line="300" w:lineRule="exact"/>
              <w:jc w:val="left"/>
              <w:rPr>
                <w:rFonts w:ascii="仿宋" w:hAnsi="仿宋" w:eastAsia="仿宋" w:cs="仿宋"/>
                <w:szCs w:val="21"/>
              </w:rPr>
            </w:pPr>
            <w:r>
              <w:rPr>
                <w:rFonts w:hint="eastAsia" w:ascii="仿宋" w:hAnsi="仿宋" w:eastAsia="仿宋" w:cs="仿宋"/>
                <w:b/>
                <w:bCs/>
                <w:szCs w:val="21"/>
              </w:rPr>
              <w:t>3.</w:t>
            </w:r>
            <w:r>
              <w:rPr>
                <w:rFonts w:hint="eastAsia" w:ascii="仿宋" w:hAnsi="仿宋" w:eastAsia="仿宋" w:cs="仿宋"/>
                <w:szCs w:val="21"/>
              </w:rPr>
              <w:t>圆领，纯色，无口袋，裤头用橡筋车制；</w:t>
            </w:r>
          </w:p>
          <w:p w14:paraId="3873BE2A">
            <w:pPr>
              <w:spacing w:line="300" w:lineRule="exact"/>
              <w:rPr>
                <w:rFonts w:ascii="仿宋" w:hAnsi="仿宋" w:eastAsia="仿宋" w:cs="仿宋"/>
                <w:szCs w:val="21"/>
              </w:rPr>
            </w:pPr>
            <w:r>
              <w:rPr>
                <w:rFonts w:hint="eastAsia" w:ascii="仿宋" w:hAnsi="仿宋" w:eastAsia="仿宋" w:cs="仿宋"/>
                <w:b/>
                <w:bCs/>
                <w:szCs w:val="21"/>
              </w:rPr>
              <w:t>4.颜色</w:t>
            </w:r>
            <w:r>
              <w:rPr>
                <w:rFonts w:hint="eastAsia" w:ascii="仿宋" w:hAnsi="仿宋" w:eastAsia="仿宋" w:cs="仿宋"/>
                <w:szCs w:val="21"/>
              </w:rPr>
              <w:t>：浅豆绿色；</w:t>
            </w:r>
          </w:p>
          <w:p w14:paraId="728C02C8">
            <w:pPr>
              <w:spacing w:line="300" w:lineRule="exact"/>
              <w:rPr>
                <w:rFonts w:ascii="仿宋" w:hAnsi="仿宋" w:eastAsia="仿宋" w:cs="仿宋"/>
                <w:szCs w:val="21"/>
              </w:rPr>
            </w:pPr>
            <w:r>
              <w:rPr>
                <w:rFonts w:hint="eastAsia" w:ascii="仿宋" w:hAnsi="仿宋" w:eastAsia="仿宋" w:cs="仿宋"/>
                <w:b/>
                <w:bCs/>
                <w:szCs w:val="21"/>
              </w:rPr>
              <w:t>5.标识</w:t>
            </w:r>
            <w:r>
              <w:rPr>
                <w:rFonts w:hint="eastAsia" w:ascii="仿宋" w:hAnsi="仿宋" w:eastAsia="仿宋" w:cs="仿宋"/>
                <w:szCs w:val="21"/>
              </w:rPr>
              <w:t>：睡衣睡裤有明显白浅豆绿条纹标识，裤子两侧采用加缝白浅豆绿标志识别(囚服标志相同），上衣后片肩部印刷白浅豆绿条相间标志条纹；符合GB184 01-2010《国家纺织产品基本安全技术规范》B类要求；</w:t>
            </w:r>
          </w:p>
          <w:p w14:paraId="026FC0CF">
            <w:pPr>
              <w:spacing w:line="300" w:lineRule="exact"/>
              <w:rPr>
                <w:rFonts w:ascii="仿宋" w:hAnsi="仿宋" w:eastAsia="仿宋" w:cs="仿宋"/>
                <w:szCs w:val="21"/>
              </w:rPr>
            </w:pPr>
            <w:r>
              <w:rPr>
                <w:rFonts w:hint="eastAsia" w:ascii="仿宋" w:hAnsi="仿宋" w:eastAsia="仿宋" w:cs="仿宋"/>
                <w:b/>
                <w:bCs/>
                <w:szCs w:val="21"/>
              </w:rPr>
              <w:t>6.睡衣：</w:t>
            </w:r>
            <w:r>
              <w:rPr>
                <w:rFonts w:hint="eastAsia" w:ascii="仿宋" w:hAnsi="仿宋" w:eastAsia="仿宋" w:cs="仿宋"/>
                <w:szCs w:val="21"/>
              </w:rPr>
              <w:t>标志布高18cm;</w:t>
            </w:r>
          </w:p>
          <w:p w14:paraId="2B712D3A">
            <w:pPr>
              <w:spacing w:line="300" w:lineRule="exact"/>
              <w:rPr>
                <w:rFonts w:ascii="仿宋" w:hAnsi="仿宋" w:eastAsia="仿宋" w:cs="仿宋"/>
                <w:szCs w:val="21"/>
              </w:rPr>
            </w:pPr>
            <w:r>
              <w:rPr>
                <w:rFonts w:hint="eastAsia" w:ascii="仿宋" w:hAnsi="仿宋" w:eastAsia="仿宋" w:cs="仿宋"/>
                <w:b/>
                <w:bCs/>
                <w:szCs w:val="21"/>
              </w:rPr>
              <w:t>7.睡裤：</w:t>
            </w:r>
            <w:r>
              <w:rPr>
                <w:rFonts w:hint="eastAsia" w:ascii="仿宋" w:hAnsi="仿宋" w:eastAsia="仿宋" w:cs="仿宋"/>
                <w:szCs w:val="21"/>
              </w:rPr>
              <w:t>腰口橡筋高2.5cm，裤侧缝标志布宽3.5cm;</w:t>
            </w:r>
          </w:p>
          <w:p w14:paraId="6E9DBA99">
            <w:pPr>
              <w:spacing w:line="300" w:lineRule="exact"/>
              <w:rPr>
                <w:rFonts w:ascii="仿宋" w:hAnsi="仿宋" w:eastAsia="仿宋" w:cs="仿宋"/>
                <w:b/>
                <w:bCs/>
                <w:sz w:val="21"/>
                <w:szCs w:val="21"/>
              </w:rPr>
            </w:pPr>
            <w:r>
              <w:rPr>
                <w:rFonts w:hint="eastAsia" w:ascii="仿宋" w:hAnsi="仿宋" w:eastAsia="仿宋" w:cs="仿宋"/>
                <w:b/>
                <w:bCs/>
                <w:szCs w:val="21"/>
              </w:rPr>
              <w:t>8.包装：</w:t>
            </w:r>
            <w:r>
              <w:rPr>
                <w:rFonts w:hint="eastAsia" w:ascii="仿宋" w:hAnsi="仿宋" w:eastAsia="仿宋" w:cs="仿宋"/>
                <w:szCs w:val="21"/>
              </w:rPr>
              <w:t>每包内衬防潮薄膜，成型编织袋打包，每包10套</w:t>
            </w:r>
            <w:r>
              <w:rPr>
                <w:rFonts w:hint="eastAsia" w:ascii="仿宋" w:hAnsi="仿宋" w:eastAsia="仿宋" w:cs="仿宋"/>
                <w:color w:val="0000FF"/>
                <w:szCs w:val="21"/>
              </w:rPr>
              <w:t>，出具产品合格证。</w:t>
            </w:r>
          </w:p>
          <w:p w14:paraId="41E2500F">
            <w:pPr>
              <w:pStyle w:val="37"/>
              <w:spacing w:before="120"/>
            </w:pPr>
          </w:p>
        </w:tc>
        <w:tc>
          <w:tcPr>
            <w:tcW w:w="1760" w:type="dxa"/>
            <w:vAlign w:val="center"/>
          </w:tcPr>
          <w:p w14:paraId="1F9ADC22">
            <w:pPr>
              <w:jc w:val="center"/>
              <w:rPr>
                <w:rFonts w:ascii="宋体" w:hAnsi="宋体"/>
                <w:sz w:val="30"/>
                <w:szCs w:val="30"/>
                <w:highlight w:val="yellow"/>
              </w:rPr>
            </w:pPr>
            <w:r>
              <w:rPr>
                <w:rFonts w:ascii="仿宋" w:hAnsi="仿宋" w:eastAsia="仿宋" w:cs="仿宋"/>
                <w:kern w:val="0"/>
                <w:sz w:val="24"/>
                <w:szCs w:val="24"/>
                <w:shd w:val="clear" w:color="FFFFFF" w:fill="D9D9D9"/>
              </w:rPr>
              <w:drawing>
                <wp:inline distT="0" distB="0" distL="0" distR="0">
                  <wp:extent cx="762000" cy="1457325"/>
                  <wp:effectExtent l="19050" t="0" r="0" b="0"/>
                  <wp:docPr id="3" name="图片 3" descr="C:\Users\Administrator\Desktop\睡衣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睡衣后.JPG"/>
                          <pic:cNvPicPr>
                            <a:picLocks noChangeAspect="1" noChangeArrowheads="1"/>
                          </pic:cNvPicPr>
                        </pic:nvPicPr>
                        <pic:blipFill>
                          <a:blip r:embed="rId12" cstate="print"/>
                          <a:srcRect/>
                          <a:stretch>
                            <a:fillRect/>
                          </a:stretch>
                        </pic:blipFill>
                        <pic:spPr>
                          <a:xfrm>
                            <a:off x="0" y="0"/>
                            <a:ext cx="762000" cy="1457325"/>
                          </a:xfrm>
                          <a:prstGeom prst="rect">
                            <a:avLst/>
                          </a:prstGeom>
                          <a:noFill/>
                          <a:ln w="9525">
                            <a:noFill/>
                            <a:miter lim="800000"/>
                            <a:headEnd/>
                            <a:tailEnd/>
                          </a:ln>
                        </pic:spPr>
                      </pic:pic>
                    </a:graphicData>
                  </a:graphic>
                </wp:inline>
              </w:drawing>
            </w:r>
          </w:p>
        </w:tc>
        <w:tc>
          <w:tcPr>
            <w:tcW w:w="800" w:type="dxa"/>
            <w:vAlign w:val="center"/>
          </w:tcPr>
          <w:p w14:paraId="2B603956">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800套</w:t>
            </w:r>
          </w:p>
        </w:tc>
      </w:tr>
      <w:tr w14:paraId="7309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4" w:type="dxa"/>
            <w:vAlign w:val="center"/>
          </w:tcPr>
          <w:p w14:paraId="21ECB52E">
            <w:pPr>
              <w:jc w:val="center"/>
              <w:rPr>
                <w:rFonts w:ascii="仿宋" w:hAnsi="仿宋" w:eastAsia="仿宋" w:cs="仿宋"/>
                <w:szCs w:val="21"/>
                <w:shd w:val="clear" w:color="FFFFFF" w:fill="D9D9D9"/>
              </w:rPr>
            </w:pPr>
            <w:r>
              <w:rPr>
                <w:rFonts w:hint="eastAsia" w:ascii="仿宋" w:hAnsi="仿宋" w:eastAsia="仿宋" w:cs="仿宋"/>
                <w:szCs w:val="21"/>
                <w:shd w:val="clear" w:color="FFFFFF" w:fill="D9D9D9"/>
              </w:rPr>
              <w:t>4</w:t>
            </w:r>
          </w:p>
        </w:tc>
        <w:tc>
          <w:tcPr>
            <w:tcW w:w="1497" w:type="dxa"/>
            <w:vAlign w:val="center"/>
          </w:tcPr>
          <w:p w14:paraId="15DE189C">
            <w:pPr>
              <w:rPr>
                <w:rFonts w:ascii="仿宋" w:hAnsi="仿宋" w:eastAsia="仿宋" w:cs="仿宋"/>
                <w:szCs w:val="21"/>
              </w:rPr>
            </w:pPr>
            <w:r>
              <w:rPr>
                <w:rFonts w:hint="eastAsia" w:ascii="仿宋" w:hAnsi="仿宋" w:eastAsia="仿宋" w:cs="仿宋"/>
                <w:szCs w:val="21"/>
              </w:rPr>
              <w:t>摇粒绒套装</w:t>
            </w:r>
          </w:p>
          <w:p w14:paraId="0561E4F8"/>
        </w:tc>
        <w:tc>
          <w:tcPr>
            <w:tcW w:w="4851" w:type="dxa"/>
            <w:vAlign w:val="center"/>
          </w:tcPr>
          <w:p w14:paraId="654D8415">
            <w:pPr>
              <w:spacing w:line="360" w:lineRule="exact"/>
              <w:rPr>
                <w:rFonts w:ascii="仿宋" w:hAnsi="仿宋" w:eastAsia="仿宋" w:cs="仿宋"/>
                <w:szCs w:val="21"/>
                <w:shd w:val="clear" w:color="FFFFFF" w:fill="D9D9D9"/>
              </w:rPr>
            </w:pPr>
            <w:r>
              <w:rPr>
                <w:rFonts w:hint="eastAsia" w:ascii="仿宋" w:hAnsi="仿宋" w:eastAsia="仿宋" w:cs="仿宋"/>
                <w:b/>
                <w:bCs/>
                <w:szCs w:val="21"/>
              </w:rPr>
              <w:t>1.样式</w:t>
            </w:r>
            <w:r>
              <w:rPr>
                <w:rFonts w:hint="eastAsia" w:ascii="仿宋" w:hAnsi="仿宋" w:eastAsia="仿宋" w:cs="仿宋"/>
                <w:szCs w:val="21"/>
              </w:rPr>
              <w:t>按照司法部统一服装样式制作,布料的颜色和款式符合司法部要求</w:t>
            </w:r>
          </w:p>
          <w:p w14:paraId="6B1355EC">
            <w:pPr>
              <w:tabs>
                <w:tab w:val="left" w:pos="1337"/>
              </w:tabs>
              <w:adjustRightInd w:val="0"/>
              <w:snapToGrid w:val="0"/>
              <w:spacing w:line="300" w:lineRule="exact"/>
              <w:jc w:val="left"/>
              <w:rPr>
                <w:rFonts w:ascii="仿宋" w:hAnsi="仿宋" w:eastAsia="仿宋" w:cs="仿宋"/>
                <w:szCs w:val="21"/>
              </w:rPr>
            </w:pPr>
            <w:r>
              <w:rPr>
                <w:rFonts w:hint="eastAsia" w:ascii="仿宋" w:hAnsi="仿宋" w:eastAsia="仿宋" w:cs="仿宋"/>
                <w:b/>
                <w:bCs/>
                <w:szCs w:val="21"/>
              </w:rPr>
              <w:t>2.成份：</w:t>
            </w:r>
            <w:r>
              <w:rPr>
                <w:rFonts w:hint="eastAsia" w:ascii="仿宋" w:hAnsi="仿宋" w:eastAsia="仿宋" w:cs="仿宋"/>
                <w:color w:val="0000FF"/>
                <w:szCs w:val="21"/>
              </w:rPr>
              <w:t>摇粒绒面料，</w:t>
            </w:r>
            <w:r>
              <w:rPr>
                <w:rFonts w:hint="eastAsia" w:ascii="仿宋" w:hAnsi="仿宋" w:eastAsia="仿宋" w:cs="仿宋"/>
                <w:szCs w:val="21"/>
              </w:rPr>
              <w:t>质量要求一等品。</w:t>
            </w:r>
          </w:p>
          <w:p w14:paraId="76588329">
            <w:pPr>
              <w:tabs>
                <w:tab w:val="left" w:pos="1337"/>
              </w:tabs>
              <w:adjustRightInd w:val="0"/>
              <w:snapToGrid w:val="0"/>
              <w:spacing w:line="300" w:lineRule="exact"/>
              <w:jc w:val="left"/>
              <w:rPr>
                <w:rFonts w:ascii="仿宋" w:hAnsi="仿宋" w:eastAsia="仿宋" w:cs="仿宋"/>
                <w:szCs w:val="21"/>
              </w:rPr>
            </w:pPr>
            <w:r>
              <w:rPr>
                <w:rFonts w:hint="eastAsia" w:ascii="仿宋" w:hAnsi="仿宋" w:eastAsia="仿宋" w:cs="仿宋"/>
                <w:b/>
                <w:bCs/>
                <w:szCs w:val="21"/>
              </w:rPr>
              <w:t>3.面料</w:t>
            </w:r>
            <w:r>
              <w:rPr>
                <w:rFonts w:hint="eastAsia" w:ascii="仿宋" w:hAnsi="仿宋" w:eastAsia="仿宋" w:cs="仿宋"/>
                <w:szCs w:val="21"/>
              </w:rPr>
              <w:t>：摇粒绒面料，</w:t>
            </w:r>
            <w:r>
              <w:rPr>
                <w:rFonts w:hint="eastAsia" w:ascii="仿宋" w:hAnsi="仿宋" w:eastAsia="仿宋" w:cs="仿宋"/>
                <w:color w:val="0000FF"/>
                <w:szCs w:val="21"/>
              </w:rPr>
              <w:t>克重：≧280G/M²;±3%。</w:t>
            </w:r>
          </w:p>
          <w:p w14:paraId="11D36052">
            <w:pPr>
              <w:spacing w:line="300" w:lineRule="exact"/>
              <w:rPr>
                <w:rFonts w:ascii="仿宋" w:hAnsi="仿宋" w:eastAsia="仿宋" w:cs="仿宋"/>
                <w:szCs w:val="21"/>
              </w:rPr>
            </w:pPr>
            <w:r>
              <w:rPr>
                <w:rFonts w:hint="eastAsia" w:ascii="仿宋" w:hAnsi="仿宋" w:eastAsia="仿宋" w:cs="仿宋"/>
                <w:b/>
                <w:bCs/>
                <w:szCs w:val="21"/>
              </w:rPr>
              <w:t>4.套装：</w:t>
            </w:r>
            <w:r>
              <w:rPr>
                <w:rFonts w:hint="eastAsia" w:ascii="仿宋" w:hAnsi="仿宋" w:eastAsia="仿宋" w:cs="仿宋"/>
                <w:szCs w:val="21"/>
              </w:rPr>
              <w:t>半立领，纯色，厚；无口袋，裤头用橡筋车制；</w:t>
            </w:r>
          </w:p>
          <w:p w14:paraId="5D5BDC48">
            <w:pPr>
              <w:spacing w:line="300" w:lineRule="exact"/>
              <w:rPr>
                <w:rFonts w:ascii="仿宋" w:hAnsi="仿宋" w:eastAsia="仿宋" w:cs="仿宋"/>
                <w:szCs w:val="21"/>
              </w:rPr>
            </w:pPr>
            <w:r>
              <w:rPr>
                <w:rFonts w:hint="eastAsia" w:ascii="仿宋" w:hAnsi="仿宋" w:eastAsia="仿宋" w:cs="仿宋"/>
                <w:b/>
                <w:bCs/>
                <w:szCs w:val="21"/>
              </w:rPr>
              <w:t>5.颜色</w:t>
            </w:r>
            <w:r>
              <w:rPr>
                <w:rFonts w:hint="eastAsia" w:ascii="仿宋" w:hAnsi="仿宋" w:eastAsia="仿宋" w:cs="仿宋"/>
                <w:szCs w:val="21"/>
              </w:rPr>
              <w:t>：灰蓝色；</w:t>
            </w:r>
          </w:p>
          <w:p w14:paraId="1BF884D1">
            <w:pPr>
              <w:spacing w:line="300" w:lineRule="exact"/>
              <w:rPr>
                <w:rFonts w:ascii="仿宋" w:hAnsi="仿宋" w:eastAsia="仿宋" w:cs="仿宋"/>
                <w:szCs w:val="21"/>
              </w:rPr>
            </w:pPr>
            <w:r>
              <w:rPr>
                <w:rFonts w:hint="eastAsia" w:ascii="仿宋" w:hAnsi="仿宋" w:eastAsia="仿宋" w:cs="仿宋"/>
                <w:b/>
                <w:bCs/>
                <w:szCs w:val="21"/>
              </w:rPr>
              <w:t>6.标识</w:t>
            </w:r>
            <w:r>
              <w:rPr>
                <w:rFonts w:hint="eastAsia" w:ascii="仿宋" w:hAnsi="仿宋" w:eastAsia="仿宋" w:cs="仿宋"/>
                <w:szCs w:val="21"/>
              </w:rPr>
              <w:t>：有明显蓝白条纹标识，裤子两侧采用加缝白蓝色标志识别(囚服标志相同），上衣后片肩部印刷蓝白条相间标志条纹；符合GB184 01-2010《国家纺织产品基本安全技术规范》B类要求；</w:t>
            </w:r>
          </w:p>
          <w:p w14:paraId="1D4F0FCA">
            <w:pPr>
              <w:spacing w:line="300" w:lineRule="exact"/>
              <w:rPr>
                <w:rFonts w:ascii="仿宋" w:hAnsi="仿宋" w:eastAsia="仿宋" w:cs="仿宋"/>
                <w:szCs w:val="21"/>
              </w:rPr>
            </w:pPr>
            <w:r>
              <w:rPr>
                <w:rFonts w:hint="eastAsia" w:ascii="仿宋" w:hAnsi="仿宋" w:eastAsia="仿宋" w:cs="仿宋"/>
                <w:b/>
                <w:bCs/>
                <w:szCs w:val="21"/>
              </w:rPr>
              <w:t>7.衣：</w:t>
            </w:r>
            <w:r>
              <w:rPr>
                <w:rFonts w:hint="eastAsia" w:ascii="仿宋" w:hAnsi="仿宋" w:eastAsia="仿宋" w:cs="仿宋"/>
                <w:szCs w:val="21"/>
              </w:rPr>
              <w:t>标志布高18cm;</w:t>
            </w:r>
          </w:p>
          <w:p w14:paraId="2691C802">
            <w:pPr>
              <w:spacing w:line="300" w:lineRule="exact"/>
              <w:rPr>
                <w:rFonts w:ascii="仿宋" w:hAnsi="仿宋" w:eastAsia="仿宋" w:cs="仿宋"/>
                <w:szCs w:val="21"/>
              </w:rPr>
            </w:pPr>
            <w:r>
              <w:rPr>
                <w:rFonts w:hint="eastAsia" w:ascii="仿宋" w:hAnsi="仿宋" w:eastAsia="仿宋" w:cs="仿宋"/>
                <w:b/>
                <w:bCs/>
                <w:szCs w:val="21"/>
              </w:rPr>
              <w:t>8.裤：</w:t>
            </w:r>
            <w:r>
              <w:rPr>
                <w:rFonts w:hint="eastAsia" w:ascii="仿宋" w:hAnsi="仿宋" w:eastAsia="仿宋" w:cs="仿宋"/>
                <w:szCs w:val="21"/>
              </w:rPr>
              <w:t>腰口橡筋高2.5cm，裤侧缝标志布宽3.5cm;</w:t>
            </w:r>
          </w:p>
          <w:p w14:paraId="49FA8C9E">
            <w:pPr>
              <w:spacing w:line="300" w:lineRule="exact"/>
              <w:rPr>
                <w:rFonts w:ascii="仿宋" w:hAnsi="仿宋" w:eastAsia="仿宋" w:cs="仿宋"/>
                <w:b/>
                <w:bCs/>
                <w:sz w:val="21"/>
                <w:szCs w:val="21"/>
              </w:rPr>
            </w:pPr>
            <w:r>
              <w:rPr>
                <w:rFonts w:hint="eastAsia" w:ascii="仿宋" w:hAnsi="仿宋" w:eastAsia="仿宋" w:cs="仿宋"/>
                <w:b/>
                <w:bCs/>
                <w:szCs w:val="21"/>
              </w:rPr>
              <w:t>9.包装：</w:t>
            </w:r>
            <w:r>
              <w:rPr>
                <w:rFonts w:hint="eastAsia" w:ascii="仿宋" w:hAnsi="仿宋" w:eastAsia="仿宋" w:cs="仿宋"/>
                <w:szCs w:val="21"/>
              </w:rPr>
              <w:t>每包内衬防潮薄膜，成型编织袋打包，每包10套</w:t>
            </w:r>
            <w:r>
              <w:rPr>
                <w:rFonts w:hint="eastAsia" w:ascii="仿宋" w:hAnsi="仿宋" w:eastAsia="仿宋" w:cs="仿宋"/>
                <w:color w:val="0000FF"/>
                <w:szCs w:val="21"/>
              </w:rPr>
              <w:t>，出具产品合格证。</w:t>
            </w:r>
          </w:p>
          <w:p w14:paraId="5CA5BE56">
            <w:pPr>
              <w:spacing w:line="300" w:lineRule="exact"/>
              <w:rPr>
                <w:rFonts w:ascii="仿宋" w:hAnsi="仿宋" w:eastAsia="仿宋" w:cs="仿宋"/>
                <w:szCs w:val="21"/>
              </w:rPr>
            </w:pPr>
          </w:p>
        </w:tc>
        <w:tc>
          <w:tcPr>
            <w:tcW w:w="1760" w:type="dxa"/>
            <w:vAlign w:val="center"/>
          </w:tcPr>
          <w:p w14:paraId="66293D79">
            <w:pPr>
              <w:jc w:val="center"/>
              <w:rPr>
                <w:rFonts w:ascii="宋体" w:hAnsi="宋体"/>
                <w:sz w:val="30"/>
                <w:szCs w:val="30"/>
                <w:highlight w:val="yellow"/>
              </w:rPr>
            </w:pPr>
            <w:r>
              <w:rPr>
                <w:kern w:val="0"/>
                <w:shd w:val="clear" w:color="FFFFFF" w:fill="D9D9D9"/>
              </w:rPr>
              <w:drawing>
                <wp:inline distT="0" distB="0" distL="0" distR="0">
                  <wp:extent cx="800100" cy="1343025"/>
                  <wp:effectExtent l="19050" t="0" r="0" b="0"/>
                  <wp:docPr id="5" name="图片 5" descr="C:\Users\Administrator\Desktop\摇粒绒套装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摇粒绒套装后.JPG"/>
                          <pic:cNvPicPr>
                            <a:picLocks noChangeAspect="1" noChangeArrowheads="1"/>
                          </pic:cNvPicPr>
                        </pic:nvPicPr>
                        <pic:blipFill>
                          <a:blip r:embed="rId13" cstate="print"/>
                          <a:srcRect/>
                          <a:stretch>
                            <a:fillRect/>
                          </a:stretch>
                        </pic:blipFill>
                        <pic:spPr>
                          <a:xfrm>
                            <a:off x="0" y="0"/>
                            <a:ext cx="800100" cy="1343025"/>
                          </a:xfrm>
                          <a:prstGeom prst="rect">
                            <a:avLst/>
                          </a:prstGeom>
                          <a:noFill/>
                          <a:ln w="9525">
                            <a:noFill/>
                            <a:miter lim="800000"/>
                            <a:headEnd/>
                            <a:tailEnd/>
                          </a:ln>
                        </pic:spPr>
                      </pic:pic>
                    </a:graphicData>
                  </a:graphic>
                </wp:inline>
              </w:drawing>
            </w:r>
          </w:p>
        </w:tc>
        <w:tc>
          <w:tcPr>
            <w:tcW w:w="800" w:type="dxa"/>
            <w:vAlign w:val="center"/>
          </w:tcPr>
          <w:p w14:paraId="227FFF63">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550套</w:t>
            </w:r>
          </w:p>
        </w:tc>
      </w:tr>
      <w:tr w14:paraId="737A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14" w:type="dxa"/>
            <w:vAlign w:val="center"/>
          </w:tcPr>
          <w:p w14:paraId="0D5DB525">
            <w:pPr>
              <w:jc w:val="center"/>
              <w:rPr>
                <w:rFonts w:ascii="仿宋" w:hAnsi="仿宋" w:eastAsia="仿宋" w:cs="仿宋"/>
                <w:szCs w:val="21"/>
                <w:shd w:val="clear" w:color="FFFFFF" w:fill="D9D9D9"/>
              </w:rPr>
            </w:pPr>
            <w:r>
              <w:rPr>
                <w:rFonts w:hint="eastAsia" w:ascii="仿宋" w:hAnsi="仿宋" w:eastAsia="仿宋" w:cs="仿宋"/>
                <w:szCs w:val="21"/>
                <w:shd w:val="clear" w:color="FFFFFF" w:fill="D9D9D9"/>
              </w:rPr>
              <w:t>5</w:t>
            </w:r>
          </w:p>
        </w:tc>
        <w:tc>
          <w:tcPr>
            <w:tcW w:w="1497" w:type="dxa"/>
            <w:vAlign w:val="center"/>
          </w:tcPr>
          <w:p w14:paraId="539B97CF">
            <w:pPr>
              <w:rPr>
                <w:rFonts w:ascii="仿宋" w:hAnsi="仿宋" w:eastAsia="仿宋" w:cs="仿宋"/>
                <w:szCs w:val="21"/>
              </w:rPr>
            </w:pPr>
            <w:r>
              <w:rPr>
                <w:rFonts w:hint="eastAsia" w:ascii="仿宋" w:hAnsi="仿宋" w:eastAsia="仿宋" w:cs="仿宋"/>
                <w:szCs w:val="21"/>
              </w:rPr>
              <w:t>摇粒绒背心</w:t>
            </w:r>
          </w:p>
        </w:tc>
        <w:tc>
          <w:tcPr>
            <w:tcW w:w="4851" w:type="dxa"/>
            <w:vAlign w:val="center"/>
          </w:tcPr>
          <w:p w14:paraId="08CA374F">
            <w:pPr>
              <w:spacing w:line="360" w:lineRule="exact"/>
              <w:rPr>
                <w:rFonts w:ascii="仿宋" w:hAnsi="仿宋" w:eastAsia="仿宋" w:cs="仿宋"/>
                <w:szCs w:val="21"/>
                <w:shd w:val="clear" w:color="FFFFFF" w:fill="D9D9D9"/>
              </w:rPr>
            </w:pPr>
            <w:r>
              <w:rPr>
                <w:rFonts w:hint="eastAsia" w:ascii="仿宋" w:hAnsi="仿宋" w:eastAsia="仿宋" w:cs="仿宋"/>
                <w:b/>
                <w:bCs/>
                <w:szCs w:val="21"/>
              </w:rPr>
              <w:t>1.样式</w:t>
            </w:r>
            <w:r>
              <w:rPr>
                <w:rFonts w:hint="eastAsia" w:ascii="仿宋" w:hAnsi="仿宋" w:eastAsia="仿宋" w:cs="仿宋"/>
                <w:szCs w:val="21"/>
              </w:rPr>
              <w:t>按照司法部统一服装样式制作,布料的颜色和款式符合司法部要求</w:t>
            </w:r>
          </w:p>
          <w:p w14:paraId="21FDE3A0">
            <w:pPr>
              <w:tabs>
                <w:tab w:val="left" w:pos="1337"/>
              </w:tabs>
              <w:adjustRightInd w:val="0"/>
              <w:snapToGrid w:val="0"/>
              <w:spacing w:line="300" w:lineRule="exact"/>
              <w:jc w:val="left"/>
              <w:rPr>
                <w:rFonts w:ascii="仿宋" w:hAnsi="仿宋" w:eastAsia="仿宋" w:cs="仿宋"/>
                <w:szCs w:val="21"/>
              </w:rPr>
            </w:pPr>
            <w:r>
              <w:rPr>
                <w:rFonts w:hint="eastAsia" w:ascii="仿宋" w:hAnsi="仿宋" w:eastAsia="仿宋" w:cs="仿宋"/>
                <w:b/>
                <w:bCs/>
                <w:szCs w:val="21"/>
              </w:rPr>
              <w:t>2.成份：</w:t>
            </w:r>
            <w:r>
              <w:rPr>
                <w:rFonts w:hint="eastAsia" w:ascii="仿宋" w:hAnsi="仿宋" w:eastAsia="仿宋" w:cs="仿宋"/>
                <w:color w:val="0000FF"/>
                <w:szCs w:val="21"/>
              </w:rPr>
              <w:t>摇粒绒面料，</w:t>
            </w:r>
            <w:r>
              <w:rPr>
                <w:rFonts w:hint="eastAsia" w:ascii="仿宋" w:hAnsi="仿宋" w:eastAsia="仿宋" w:cs="仿宋"/>
                <w:szCs w:val="21"/>
              </w:rPr>
              <w:t>质量要求一等品。</w:t>
            </w:r>
          </w:p>
          <w:p w14:paraId="362467AC">
            <w:pPr>
              <w:tabs>
                <w:tab w:val="left" w:pos="1337"/>
              </w:tabs>
              <w:adjustRightInd w:val="0"/>
              <w:snapToGrid w:val="0"/>
              <w:spacing w:line="300" w:lineRule="exact"/>
              <w:jc w:val="left"/>
              <w:rPr>
                <w:rFonts w:ascii="仿宋" w:hAnsi="仿宋" w:eastAsia="仿宋" w:cs="仿宋"/>
                <w:szCs w:val="21"/>
              </w:rPr>
            </w:pPr>
            <w:r>
              <w:rPr>
                <w:rFonts w:hint="eastAsia" w:ascii="仿宋" w:hAnsi="仿宋" w:eastAsia="仿宋" w:cs="仿宋"/>
                <w:b/>
                <w:bCs/>
                <w:szCs w:val="21"/>
              </w:rPr>
              <w:t>3.面料</w:t>
            </w:r>
            <w:r>
              <w:rPr>
                <w:rFonts w:hint="eastAsia" w:ascii="仿宋" w:hAnsi="仿宋" w:eastAsia="仿宋" w:cs="仿宋"/>
                <w:szCs w:val="21"/>
              </w:rPr>
              <w:t>：摇粒绒面料，</w:t>
            </w:r>
            <w:r>
              <w:rPr>
                <w:rFonts w:hint="eastAsia" w:ascii="仿宋" w:hAnsi="仿宋" w:eastAsia="仿宋" w:cs="仿宋"/>
                <w:color w:val="0000FF"/>
                <w:szCs w:val="21"/>
              </w:rPr>
              <w:t>克重：≧280G/M²;±3%。</w:t>
            </w:r>
          </w:p>
          <w:p w14:paraId="7A51D980">
            <w:pPr>
              <w:spacing w:line="300" w:lineRule="exact"/>
              <w:rPr>
                <w:rFonts w:ascii="仿宋" w:hAnsi="仿宋" w:eastAsia="仿宋" w:cs="仿宋"/>
                <w:szCs w:val="21"/>
              </w:rPr>
            </w:pPr>
            <w:r>
              <w:rPr>
                <w:rFonts w:hint="eastAsia" w:ascii="仿宋" w:hAnsi="仿宋" w:eastAsia="仿宋" w:cs="仿宋"/>
                <w:b/>
                <w:bCs/>
                <w:szCs w:val="21"/>
              </w:rPr>
              <w:t>4.套装：</w:t>
            </w:r>
            <w:r>
              <w:rPr>
                <w:rFonts w:hint="eastAsia" w:ascii="仿宋" w:hAnsi="仿宋" w:eastAsia="仿宋" w:cs="仿宋"/>
                <w:szCs w:val="21"/>
              </w:rPr>
              <w:t>半立领，纯色，厚；无口袋，裤头用橡筋车制；</w:t>
            </w:r>
          </w:p>
          <w:p w14:paraId="71C9D2C6">
            <w:pPr>
              <w:spacing w:line="300" w:lineRule="exact"/>
              <w:rPr>
                <w:rFonts w:ascii="仿宋" w:hAnsi="仿宋" w:eastAsia="仿宋" w:cs="仿宋"/>
                <w:szCs w:val="21"/>
              </w:rPr>
            </w:pPr>
            <w:r>
              <w:rPr>
                <w:rFonts w:hint="eastAsia" w:ascii="仿宋" w:hAnsi="仿宋" w:eastAsia="仿宋" w:cs="仿宋"/>
                <w:b/>
                <w:bCs/>
                <w:szCs w:val="21"/>
              </w:rPr>
              <w:t>5.颜色</w:t>
            </w:r>
            <w:r>
              <w:rPr>
                <w:rFonts w:hint="eastAsia" w:ascii="仿宋" w:hAnsi="仿宋" w:eastAsia="仿宋" w:cs="仿宋"/>
                <w:szCs w:val="21"/>
              </w:rPr>
              <w:t>：灰蓝色；</w:t>
            </w:r>
          </w:p>
          <w:p w14:paraId="1339F171">
            <w:pPr>
              <w:spacing w:line="300" w:lineRule="exact"/>
              <w:rPr>
                <w:rFonts w:ascii="仿宋" w:hAnsi="仿宋" w:eastAsia="仿宋" w:cs="仿宋"/>
                <w:szCs w:val="21"/>
              </w:rPr>
            </w:pPr>
            <w:r>
              <w:rPr>
                <w:rFonts w:hint="eastAsia" w:ascii="仿宋" w:hAnsi="仿宋" w:eastAsia="仿宋" w:cs="仿宋"/>
                <w:b/>
                <w:bCs/>
                <w:szCs w:val="21"/>
              </w:rPr>
              <w:t>6.标识</w:t>
            </w:r>
            <w:r>
              <w:rPr>
                <w:rFonts w:hint="eastAsia" w:ascii="仿宋" w:hAnsi="仿宋" w:eastAsia="仿宋" w:cs="仿宋"/>
                <w:szCs w:val="21"/>
              </w:rPr>
              <w:t>：有明显蓝白条纹标识(囚服标志相同），上衣后片肩部印刷蓝白条相间标志条纹；符合GB184 01-2010《国家纺织产品基本安全技术规范》B类要求；</w:t>
            </w:r>
          </w:p>
          <w:p w14:paraId="6B9E6AAA">
            <w:pPr>
              <w:spacing w:line="300" w:lineRule="exact"/>
              <w:rPr>
                <w:rFonts w:ascii="仿宋" w:hAnsi="仿宋" w:eastAsia="仿宋" w:cs="仿宋"/>
                <w:szCs w:val="21"/>
              </w:rPr>
            </w:pPr>
            <w:r>
              <w:rPr>
                <w:rFonts w:hint="eastAsia" w:ascii="仿宋" w:hAnsi="仿宋" w:eastAsia="仿宋" w:cs="仿宋"/>
                <w:b/>
                <w:bCs/>
                <w:szCs w:val="21"/>
              </w:rPr>
              <w:t>7.衣：</w:t>
            </w:r>
            <w:r>
              <w:rPr>
                <w:rFonts w:hint="eastAsia" w:ascii="仿宋" w:hAnsi="仿宋" w:eastAsia="仿宋" w:cs="仿宋"/>
                <w:szCs w:val="21"/>
              </w:rPr>
              <w:t>标志布高18cm;</w:t>
            </w:r>
          </w:p>
          <w:p w14:paraId="2679B30D">
            <w:pPr>
              <w:spacing w:line="300" w:lineRule="exact"/>
              <w:rPr>
                <w:rFonts w:ascii="仿宋" w:hAnsi="仿宋" w:eastAsia="仿宋" w:cs="仿宋"/>
                <w:sz w:val="21"/>
                <w:szCs w:val="21"/>
              </w:rPr>
            </w:pPr>
            <w:r>
              <w:rPr>
                <w:rFonts w:hint="eastAsia" w:ascii="仿宋" w:hAnsi="仿宋" w:eastAsia="仿宋" w:cs="仿宋"/>
                <w:b/>
                <w:bCs/>
                <w:szCs w:val="21"/>
              </w:rPr>
              <w:t>8.包装：</w:t>
            </w:r>
            <w:r>
              <w:rPr>
                <w:rFonts w:hint="eastAsia" w:ascii="仿宋" w:hAnsi="仿宋" w:eastAsia="仿宋" w:cs="仿宋"/>
                <w:szCs w:val="21"/>
              </w:rPr>
              <w:t>每包内衬防潮薄膜，成型编织袋打包，每包10套</w:t>
            </w:r>
            <w:r>
              <w:rPr>
                <w:rFonts w:hint="eastAsia" w:ascii="仿宋" w:hAnsi="仿宋" w:eastAsia="仿宋" w:cs="仿宋"/>
                <w:color w:val="0000FF"/>
                <w:szCs w:val="21"/>
              </w:rPr>
              <w:t>，出具产品合格证。</w:t>
            </w:r>
          </w:p>
          <w:p w14:paraId="60B8B2D8">
            <w:pPr>
              <w:spacing w:line="300" w:lineRule="exact"/>
              <w:rPr>
                <w:rFonts w:ascii="仿宋" w:hAnsi="仿宋" w:eastAsia="仿宋" w:cs="仿宋"/>
                <w:szCs w:val="21"/>
              </w:rPr>
            </w:pPr>
          </w:p>
        </w:tc>
        <w:tc>
          <w:tcPr>
            <w:tcW w:w="1760" w:type="dxa"/>
            <w:vAlign w:val="center"/>
          </w:tcPr>
          <w:p w14:paraId="223EAC27">
            <w:pPr>
              <w:jc w:val="center"/>
              <w:rPr>
                <w:rFonts w:ascii="宋体" w:hAnsi="宋体"/>
                <w:sz w:val="30"/>
                <w:szCs w:val="30"/>
                <w:highlight w:val="yellow"/>
              </w:rPr>
            </w:pPr>
            <w:r>
              <w:rPr>
                <w:kern w:val="0"/>
              </w:rPr>
              <w:drawing>
                <wp:inline distT="0" distB="0" distL="0" distR="0">
                  <wp:extent cx="828675" cy="1495425"/>
                  <wp:effectExtent l="19050" t="0" r="9525" b="0"/>
                  <wp:docPr id="4" name="图片 4" descr="C:\Users\Administrator\Desktop\摇粒绒背心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摇粒绒背心后.JPG"/>
                          <pic:cNvPicPr>
                            <a:picLocks noChangeAspect="1" noChangeArrowheads="1"/>
                          </pic:cNvPicPr>
                        </pic:nvPicPr>
                        <pic:blipFill>
                          <a:blip r:embed="rId14" cstate="print"/>
                          <a:srcRect/>
                          <a:stretch>
                            <a:fillRect/>
                          </a:stretch>
                        </pic:blipFill>
                        <pic:spPr>
                          <a:xfrm>
                            <a:off x="0" y="0"/>
                            <a:ext cx="828675" cy="1495425"/>
                          </a:xfrm>
                          <a:prstGeom prst="rect">
                            <a:avLst/>
                          </a:prstGeom>
                          <a:noFill/>
                          <a:ln w="9525">
                            <a:noFill/>
                            <a:miter lim="800000"/>
                            <a:headEnd/>
                            <a:tailEnd/>
                          </a:ln>
                        </pic:spPr>
                      </pic:pic>
                    </a:graphicData>
                  </a:graphic>
                </wp:inline>
              </w:drawing>
            </w:r>
          </w:p>
        </w:tc>
        <w:tc>
          <w:tcPr>
            <w:tcW w:w="800" w:type="dxa"/>
            <w:vAlign w:val="center"/>
          </w:tcPr>
          <w:p w14:paraId="7294AEC3">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300件</w:t>
            </w:r>
            <w:bookmarkStart w:id="5" w:name="_GoBack"/>
            <w:bookmarkEnd w:id="5"/>
          </w:p>
        </w:tc>
      </w:tr>
    </w:tbl>
    <w:p w14:paraId="4AD7C517">
      <w:pPr>
        <w:snapToGrid w:val="0"/>
        <w:spacing w:line="360" w:lineRule="auto"/>
        <w:ind w:firstLine="240" w:firstLineChars="100"/>
        <w:rPr>
          <w:rFonts w:ascii="仿宋" w:hAnsi="仿宋" w:eastAsia="仿宋" w:cs="宋体"/>
          <w:sz w:val="24"/>
          <w:szCs w:val="24"/>
        </w:rPr>
      </w:pPr>
      <w:r>
        <w:rPr>
          <w:rFonts w:hint="eastAsia" w:ascii="仿宋" w:hAnsi="仿宋" w:eastAsia="仿宋" w:cs="宋体"/>
          <w:sz w:val="24"/>
          <w:szCs w:val="24"/>
        </w:rPr>
        <w:t>备注：1、中标公示期后10个日历日内，中标供应商可提供服装样品，若样品未达到采购文件中规定的质量要求，将取消其中标资格，采购方可顺位选取中标单位。</w:t>
      </w:r>
    </w:p>
    <w:p w14:paraId="7713869A">
      <w:pPr>
        <w:snapToGrid w:val="0"/>
        <w:spacing w:line="360" w:lineRule="auto"/>
        <w:ind w:firstLine="361" w:firstLineChars="150"/>
        <w:rPr>
          <w:rFonts w:ascii="仿宋" w:hAnsi="仿宋" w:eastAsia="仿宋" w:cs="宋体"/>
          <w:b/>
          <w:bCs/>
          <w:sz w:val="24"/>
          <w:szCs w:val="24"/>
        </w:rPr>
      </w:pPr>
      <w:r>
        <w:rPr>
          <w:rFonts w:hint="eastAsia" w:ascii="仿宋" w:hAnsi="仿宋" w:eastAsia="仿宋" w:cs="宋体"/>
          <w:b/>
          <w:bCs/>
          <w:sz w:val="24"/>
          <w:szCs w:val="24"/>
        </w:rPr>
        <w:t>三、质量保证及售后服务</w:t>
      </w:r>
    </w:p>
    <w:p w14:paraId="1A2FAAA1">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1、供应商所供产品名称、规格、数量、质量要求与竞采文件技术参数相符。</w:t>
      </w:r>
    </w:p>
    <w:p w14:paraId="0EC97687">
      <w:pPr>
        <w:snapToGrid w:val="0"/>
        <w:spacing w:line="360" w:lineRule="auto"/>
        <w:ind w:firstLine="361" w:firstLineChars="150"/>
        <w:rPr>
          <w:rFonts w:ascii="仿宋" w:hAnsi="仿宋" w:eastAsia="仿宋" w:cs="宋体"/>
          <w:b/>
          <w:bCs/>
          <w:sz w:val="24"/>
          <w:szCs w:val="24"/>
        </w:rPr>
      </w:pPr>
      <w:r>
        <w:rPr>
          <w:rFonts w:hint="eastAsia" w:ascii="仿宋" w:hAnsi="仿宋" w:eastAsia="仿宋" w:cs="宋体"/>
          <w:b/>
          <w:bCs/>
          <w:sz w:val="24"/>
          <w:szCs w:val="24"/>
        </w:rPr>
        <w:t>四、服务期限及地点</w:t>
      </w:r>
    </w:p>
    <w:p w14:paraId="5D4CD98D">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（一）服务期限</w:t>
      </w:r>
    </w:p>
    <w:p w14:paraId="5F1238B7">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 xml:space="preserve"> 1年</w:t>
      </w:r>
      <w:r>
        <w:rPr>
          <w:rFonts w:hint="eastAsia" w:ascii="仿宋" w:hAnsi="仿宋" w:eastAsia="仿宋" w:cs="宋体"/>
          <w:bCs/>
          <w:sz w:val="24"/>
          <w:szCs w:val="24"/>
          <w:lang w:eastAsia="zh-CN"/>
        </w:rPr>
        <w:t>，</w:t>
      </w:r>
      <w:r>
        <w:rPr>
          <w:rFonts w:hint="eastAsia" w:ascii="仿宋" w:hAnsi="仿宋" w:eastAsia="仿宋" w:cs="宋体"/>
          <w:bCs/>
          <w:sz w:val="24"/>
          <w:szCs w:val="24"/>
        </w:rPr>
        <w:t>经双方协商一致后可续签1年。</w:t>
      </w:r>
    </w:p>
    <w:p w14:paraId="6E5468ED">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（二）交货地点</w:t>
      </w:r>
    </w:p>
    <w:p w14:paraId="6E5244F4">
      <w:pPr>
        <w:snapToGrid w:val="0"/>
        <w:spacing w:line="360" w:lineRule="auto"/>
        <w:ind w:firstLine="420"/>
        <w:rPr>
          <w:rFonts w:hint="eastAsia" w:ascii="仿宋" w:hAnsi="仿宋" w:eastAsia="仿宋" w:cs="宋体"/>
          <w:bCs/>
          <w:sz w:val="24"/>
          <w:szCs w:val="24"/>
          <w:lang w:val="en-US" w:eastAsia="zh-CN"/>
        </w:rPr>
      </w:pPr>
      <w:r>
        <w:rPr>
          <w:rFonts w:hint="eastAsia" w:ascii="仿宋" w:hAnsi="仿宋" w:eastAsia="仿宋" w:cs="宋体"/>
          <w:bCs/>
          <w:sz w:val="24"/>
          <w:szCs w:val="24"/>
        </w:rPr>
        <w:t>重庆市渝中区石油路64号</w:t>
      </w:r>
      <w:r>
        <w:rPr>
          <w:rFonts w:hint="eastAsia" w:ascii="仿宋" w:hAnsi="仿宋" w:eastAsia="仿宋" w:cs="宋体"/>
          <w:bCs/>
          <w:sz w:val="24"/>
          <w:szCs w:val="24"/>
          <w:lang w:val="en-US" w:eastAsia="zh-CN"/>
        </w:rPr>
        <w:t>。</w:t>
      </w:r>
    </w:p>
    <w:p w14:paraId="0D8D4291">
      <w:pPr>
        <w:pStyle w:val="5"/>
        <w:spacing w:before="0" w:after="0" w:line="360" w:lineRule="auto"/>
        <w:ind w:firstLine="361" w:firstLineChars="150"/>
        <w:rPr>
          <w:rFonts w:ascii="仿宋" w:hAnsi="仿宋" w:eastAsia="仿宋" w:cs="宋体"/>
          <w:bCs/>
          <w:sz w:val="24"/>
          <w:szCs w:val="24"/>
        </w:rPr>
      </w:pPr>
      <w:r>
        <w:rPr>
          <w:rFonts w:hint="eastAsia" w:ascii="仿宋" w:hAnsi="仿宋" w:eastAsia="仿宋" w:cs="宋体"/>
          <w:bCs/>
          <w:sz w:val="24"/>
          <w:szCs w:val="24"/>
        </w:rPr>
        <w:t>五、验货方式</w:t>
      </w:r>
    </w:p>
    <w:p w14:paraId="6DE75E2D">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（一）货物到达现场后，成交供应商应在使用单位人员在场情况下当面开箱，共同清点，双方签字确认验收。</w:t>
      </w:r>
    </w:p>
    <w:p w14:paraId="6F6A21E7">
      <w:pPr>
        <w:widowControl/>
        <w:shd w:val="clear" w:color="auto" w:fill="FFFFFF"/>
        <w:spacing w:line="510" w:lineRule="exact"/>
        <w:ind w:firstLine="480" w:firstLineChars="200"/>
        <w:rPr>
          <w:rFonts w:ascii="仿宋" w:hAnsi="仿宋" w:eastAsia="仿宋" w:cs="宋体"/>
          <w:bCs/>
          <w:sz w:val="24"/>
          <w:szCs w:val="24"/>
        </w:rPr>
      </w:pPr>
      <w:r>
        <w:rPr>
          <w:rFonts w:hint="eastAsia" w:ascii="仿宋" w:hAnsi="仿宋" w:eastAsia="仿宋" w:cs="宋体"/>
          <w:bCs/>
          <w:sz w:val="24"/>
          <w:szCs w:val="24"/>
        </w:rPr>
        <w:t>（二）成交供应商应保证货物到达采购人所在地完好无损，如有缺漏、损坏，由供应商负责调换、补齐或赔偿。</w:t>
      </w:r>
    </w:p>
    <w:p w14:paraId="2692E75E">
      <w:pPr>
        <w:widowControl/>
        <w:shd w:val="clear" w:color="auto" w:fill="FFFFFF"/>
        <w:spacing w:line="510" w:lineRule="exact"/>
        <w:ind w:firstLine="480" w:firstLineChars="200"/>
        <w:rPr>
          <w:rFonts w:ascii="仿宋" w:hAnsi="仿宋" w:eastAsia="仿宋" w:cs="宋体"/>
          <w:bCs/>
          <w:sz w:val="24"/>
          <w:szCs w:val="24"/>
        </w:rPr>
      </w:pPr>
      <w:r>
        <w:rPr>
          <w:rFonts w:hint="eastAsia" w:ascii="仿宋" w:hAnsi="仿宋" w:eastAsia="仿宋" w:cs="宋体"/>
          <w:bCs/>
          <w:sz w:val="24"/>
          <w:szCs w:val="24"/>
        </w:rPr>
        <w:t>（三）商品验收时若发现送货数量与订货数量不相符，采购方有权根据实际情况决定是否进行验收。成交供应商所送货物数量若低于订单数90%的，每次扣除履约保证金500元，若发生三次以上，甲方有权解除合同并没收全部履约保证金；若送货不足部分在订单数10%以内的，必须在五个工作日内补足，若不在规定时间内补足货物的，每次扣除履约保证金500元，发生三次以上，甲方有权解除合同并没收全部履约保证金。</w:t>
      </w:r>
    </w:p>
    <w:p w14:paraId="1104B027">
      <w:pPr>
        <w:widowControl/>
        <w:shd w:val="clear" w:color="auto" w:fill="FFFFFF"/>
        <w:spacing w:line="510" w:lineRule="exact"/>
        <w:rPr>
          <w:rFonts w:ascii="仿宋" w:hAnsi="仿宋" w:eastAsia="仿宋" w:cs="宋体"/>
          <w:bCs/>
          <w:sz w:val="24"/>
          <w:szCs w:val="24"/>
        </w:rPr>
      </w:pPr>
      <w:r>
        <w:rPr>
          <w:rFonts w:hint="eastAsia" w:ascii="仿宋" w:hAnsi="仿宋" w:eastAsia="仿宋" w:cs="宋体"/>
          <w:bCs/>
          <w:sz w:val="24"/>
          <w:szCs w:val="24"/>
        </w:rPr>
        <w:t xml:space="preserve">   （四）有效期内采购方享有对成交供应商的商品进行抽检的权利。若成交供应商所供商品采购方抽检不合格，采购方有权退回当批次物资，并处以当批次货物金额20%的罚款。如成交供应商对采购方检查的结果有异议，成交供应商可送检国家相关检验机构进行检验，送检费用自行承担。若经国家质量检验部门检验为不合格，则采购方有权退回当批次物资，并处以当批次货物金额的全额罚款，情节严重者甲方可终止合同、不予退还保证金，如检验结果未发现问题，该批次货物采购方继续使用。</w:t>
      </w:r>
    </w:p>
    <w:p w14:paraId="51A9A4E9">
      <w:pPr>
        <w:pStyle w:val="5"/>
        <w:spacing w:before="0" w:after="0" w:line="360" w:lineRule="auto"/>
        <w:ind w:firstLine="482" w:firstLineChars="200"/>
        <w:rPr>
          <w:rFonts w:ascii="仿宋" w:hAnsi="仿宋" w:eastAsia="仿宋" w:cs="宋体"/>
          <w:bCs/>
          <w:sz w:val="24"/>
          <w:szCs w:val="24"/>
        </w:rPr>
      </w:pPr>
      <w:r>
        <w:rPr>
          <w:rFonts w:hint="eastAsia" w:ascii="仿宋" w:hAnsi="仿宋" w:eastAsia="仿宋" w:cs="宋体"/>
          <w:bCs/>
          <w:sz w:val="24"/>
          <w:szCs w:val="24"/>
        </w:rPr>
        <w:t>六、报价要求</w:t>
      </w:r>
    </w:p>
    <w:p w14:paraId="38B62FAC">
      <w:pPr>
        <w:widowControl/>
        <w:shd w:val="clear" w:color="auto" w:fill="FFFFFF"/>
        <w:spacing w:line="510" w:lineRule="exact"/>
        <w:rPr>
          <w:rFonts w:ascii="仿宋" w:hAnsi="仿宋" w:eastAsia="仿宋" w:cs="宋体"/>
          <w:bCs/>
          <w:sz w:val="24"/>
          <w:szCs w:val="24"/>
        </w:rPr>
      </w:pPr>
      <w:r>
        <w:rPr>
          <w:rFonts w:hint="eastAsia" w:ascii="仿宋" w:hAnsi="仿宋" w:eastAsia="仿宋" w:cs="宋体"/>
          <w:bCs/>
          <w:sz w:val="24"/>
          <w:szCs w:val="24"/>
        </w:rPr>
        <w:t>（一）报价开始时间、报价截止时间、有效报价家数均以公告内容为准。</w:t>
      </w:r>
    </w:p>
    <w:p w14:paraId="7D63B833">
      <w:pPr>
        <w:widowControl/>
        <w:shd w:val="clear" w:color="auto" w:fill="FFFFFF"/>
        <w:spacing w:line="510" w:lineRule="exact"/>
        <w:rPr>
          <w:rFonts w:ascii="仿宋" w:hAnsi="仿宋" w:eastAsia="仿宋" w:cs="宋体"/>
          <w:bCs/>
          <w:sz w:val="24"/>
          <w:szCs w:val="24"/>
        </w:rPr>
      </w:pPr>
      <w:r>
        <w:rPr>
          <w:rFonts w:hint="eastAsia" w:ascii="仿宋" w:hAnsi="仿宋" w:eastAsia="仿宋" w:cs="宋体"/>
          <w:bCs/>
          <w:sz w:val="24"/>
          <w:szCs w:val="24"/>
        </w:rPr>
        <w:t>（二）本次报价为包干价，包含：货物费、运输费、装卸费、保险费、税费（含关税）等所有费用。</w:t>
      </w:r>
    </w:p>
    <w:p w14:paraId="47F5127A">
      <w:pPr>
        <w:spacing w:line="312" w:lineRule="auto"/>
        <w:rPr>
          <w:rFonts w:ascii="仿宋" w:hAnsi="仿宋" w:eastAsia="仿宋" w:cs="宋体"/>
          <w:b/>
          <w:bCs/>
          <w:sz w:val="24"/>
          <w:szCs w:val="24"/>
        </w:rPr>
      </w:pPr>
      <w:r>
        <w:rPr>
          <w:rFonts w:hint="eastAsia" w:ascii="仿宋" w:hAnsi="仿宋" w:eastAsia="仿宋" w:cs="宋体"/>
          <w:bCs/>
          <w:sz w:val="24"/>
          <w:szCs w:val="24"/>
        </w:rPr>
        <w:t xml:space="preserve">    </w:t>
      </w:r>
      <w:r>
        <w:rPr>
          <w:rFonts w:hint="eastAsia" w:ascii="仿宋" w:hAnsi="仿宋" w:eastAsia="仿宋" w:cs="宋体"/>
          <w:b/>
          <w:bCs/>
          <w:sz w:val="24"/>
          <w:szCs w:val="24"/>
        </w:rPr>
        <w:t>七、供应商提交响应文件</w:t>
      </w:r>
    </w:p>
    <w:p w14:paraId="5002A2FE">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供应商必须在平台上按要求上传响应文件，未按要求提供的视为无效供应商。</w:t>
      </w:r>
    </w:p>
    <w:p w14:paraId="3BC216F1">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（一）响应文件内容</w:t>
      </w:r>
    </w:p>
    <w:p w14:paraId="0EB18A4B">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w:t>
      </w:r>
      <w:r>
        <w:rPr>
          <w:rFonts w:hint="eastAsia" w:ascii="仿宋" w:hAnsi="仿宋" w:eastAsia="仿宋" w:cs="宋体"/>
          <w:sz w:val="24"/>
          <w:szCs w:val="24"/>
        </w:rPr>
        <w:t>盖鲜章的《报价函》《明细报价表》各1份。</w:t>
      </w:r>
    </w:p>
    <w:p w14:paraId="5FC659EA">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w:t>
      </w:r>
      <w:r>
        <w:rPr>
          <w:rFonts w:hint="eastAsia" w:ascii="仿宋" w:hAnsi="仿宋" w:eastAsia="仿宋" w:cs="宋体"/>
          <w:sz w:val="24"/>
          <w:szCs w:val="24"/>
        </w:rPr>
        <w:t>盖鲜章的</w:t>
      </w:r>
      <w:r>
        <w:rPr>
          <w:rFonts w:ascii="仿宋" w:hAnsi="仿宋" w:eastAsia="仿宋" w:cs="宋体"/>
          <w:sz w:val="24"/>
          <w:szCs w:val="24"/>
        </w:rPr>
        <w:t>《</w:t>
      </w:r>
      <w:r>
        <w:rPr>
          <w:rFonts w:hint="eastAsia" w:ascii="仿宋" w:hAnsi="仿宋" w:eastAsia="仿宋" w:cs="宋体"/>
          <w:sz w:val="24"/>
          <w:szCs w:val="24"/>
        </w:rPr>
        <w:t>法定代表人身份证明书</w:t>
      </w:r>
      <w:r>
        <w:rPr>
          <w:rFonts w:ascii="仿宋" w:hAnsi="仿宋" w:eastAsia="仿宋" w:cs="宋体"/>
          <w:sz w:val="24"/>
          <w:szCs w:val="24"/>
        </w:rPr>
        <w:t>》</w:t>
      </w:r>
      <w:r>
        <w:rPr>
          <w:rFonts w:hint="eastAsia" w:ascii="仿宋" w:hAnsi="仿宋" w:eastAsia="仿宋" w:cs="宋体"/>
          <w:sz w:val="24"/>
          <w:szCs w:val="24"/>
        </w:rPr>
        <w:t>1份</w:t>
      </w:r>
      <w:r>
        <w:rPr>
          <w:rFonts w:ascii="仿宋" w:hAnsi="仿宋" w:eastAsia="仿宋" w:cs="宋体"/>
          <w:sz w:val="24"/>
          <w:szCs w:val="24"/>
        </w:rPr>
        <w:t>，</w:t>
      </w:r>
      <w:r>
        <w:rPr>
          <w:rFonts w:hint="eastAsia" w:ascii="仿宋" w:hAnsi="仿宋" w:eastAsia="仿宋" w:cs="宋体"/>
          <w:sz w:val="24"/>
          <w:szCs w:val="24"/>
        </w:rPr>
        <w:t>其中应包含法定代表人身份证复印件。若法定代表人委托他人投标，请提供盖鲜章的《法定代表人授权委托书》</w:t>
      </w:r>
      <w:r>
        <w:rPr>
          <w:rFonts w:ascii="仿宋" w:hAnsi="仿宋" w:eastAsia="仿宋" w:cs="宋体"/>
          <w:sz w:val="24"/>
          <w:szCs w:val="24"/>
        </w:rPr>
        <w:t>1</w:t>
      </w:r>
      <w:r>
        <w:rPr>
          <w:rFonts w:hint="eastAsia" w:ascii="仿宋" w:hAnsi="仿宋" w:eastAsia="仿宋" w:cs="宋体"/>
          <w:sz w:val="24"/>
          <w:szCs w:val="24"/>
        </w:rPr>
        <w:t>份</w:t>
      </w:r>
      <w:r>
        <w:rPr>
          <w:rFonts w:ascii="仿宋" w:hAnsi="仿宋" w:eastAsia="仿宋" w:cs="宋体"/>
          <w:sz w:val="24"/>
          <w:szCs w:val="24"/>
        </w:rPr>
        <w:t>，</w:t>
      </w:r>
      <w:r>
        <w:rPr>
          <w:rFonts w:hint="eastAsia" w:ascii="仿宋" w:hAnsi="仿宋" w:eastAsia="仿宋" w:cs="宋体"/>
          <w:sz w:val="24"/>
          <w:szCs w:val="24"/>
        </w:rPr>
        <w:t>其中应包含法定代表人及被授权人身份证复印件各1份。</w:t>
      </w:r>
    </w:p>
    <w:p w14:paraId="733E3C3F">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w:t>
      </w:r>
      <w:r>
        <w:rPr>
          <w:rFonts w:hint="eastAsia" w:ascii="仿宋" w:hAnsi="仿宋" w:eastAsia="仿宋" w:cs="宋体"/>
          <w:sz w:val="24"/>
          <w:szCs w:val="24"/>
        </w:rPr>
        <w:t>盖鲜章的基本资格条件承诺函。</w:t>
      </w:r>
    </w:p>
    <w:p w14:paraId="6C53D96B">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4.盖鲜章的营业执照。</w:t>
      </w:r>
    </w:p>
    <w:p w14:paraId="0B2E35A8">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5</w:t>
      </w:r>
      <w:r>
        <w:rPr>
          <w:rFonts w:ascii="仿宋" w:hAnsi="仿宋" w:eastAsia="仿宋" w:cs="宋体"/>
          <w:sz w:val="24"/>
          <w:szCs w:val="24"/>
        </w:rPr>
        <w:t>.</w:t>
      </w:r>
      <w:r>
        <w:rPr>
          <w:rFonts w:hint="eastAsia" w:ascii="仿宋" w:hAnsi="仿宋" w:eastAsia="仿宋" w:cs="宋体"/>
          <w:sz w:val="24"/>
          <w:szCs w:val="24"/>
        </w:rPr>
        <w:t>其他应提供的资料。</w:t>
      </w:r>
    </w:p>
    <w:p w14:paraId="540247D7">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（二）提交文件的要求</w:t>
      </w:r>
    </w:p>
    <w:p w14:paraId="46D4107D">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1</w:t>
      </w:r>
      <w:r>
        <w:rPr>
          <w:rFonts w:ascii="仿宋" w:hAnsi="仿宋" w:eastAsia="仿宋" w:cs="宋体"/>
          <w:sz w:val="24"/>
          <w:szCs w:val="24"/>
        </w:rPr>
        <w:t>.</w:t>
      </w:r>
      <w:r>
        <w:rPr>
          <w:rFonts w:hint="eastAsia" w:ascii="仿宋" w:hAnsi="仿宋" w:eastAsia="仿宋" w:cs="宋体"/>
          <w:sz w:val="24"/>
          <w:szCs w:val="24"/>
        </w:rPr>
        <w:t>供应商线上报名、报价时需上传盖鲜章后的电子文档一份。</w:t>
      </w:r>
    </w:p>
    <w:p w14:paraId="431B53FB">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2</w:t>
      </w:r>
      <w:r>
        <w:rPr>
          <w:rFonts w:ascii="仿宋" w:hAnsi="仿宋" w:eastAsia="仿宋" w:cs="宋体"/>
          <w:sz w:val="24"/>
          <w:szCs w:val="24"/>
        </w:rPr>
        <w:t>.</w:t>
      </w:r>
      <w:r>
        <w:rPr>
          <w:rFonts w:hint="eastAsia" w:ascii="仿宋" w:hAnsi="仿宋" w:eastAsia="仿宋" w:cs="宋体"/>
          <w:sz w:val="24"/>
          <w:szCs w:val="24"/>
        </w:rPr>
        <w:t>供应商在系统中的报价与响应文件中的报价不一致时</w:t>
      </w:r>
      <w:r>
        <w:rPr>
          <w:rFonts w:ascii="仿宋" w:hAnsi="仿宋" w:eastAsia="仿宋" w:cs="宋体"/>
          <w:sz w:val="24"/>
          <w:szCs w:val="24"/>
        </w:rPr>
        <w:t>，</w:t>
      </w:r>
      <w:r>
        <w:rPr>
          <w:rFonts w:hint="eastAsia" w:ascii="仿宋" w:hAnsi="仿宋" w:eastAsia="仿宋" w:cs="宋体"/>
          <w:sz w:val="24"/>
          <w:szCs w:val="24"/>
        </w:rPr>
        <w:t>采购人将以系统中供应商的报价作为评判依据。</w:t>
      </w:r>
    </w:p>
    <w:p w14:paraId="56D11E01">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3</w:t>
      </w:r>
      <w:r>
        <w:rPr>
          <w:rFonts w:ascii="仿宋" w:hAnsi="仿宋" w:eastAsia="仿宋" w:cs="宋体"/>
          <w:sz w:val="24"/>
          <w:szCs w:val="24"/>
        </w:rPr>
        <w:t>.</w:t>
      </w:r>
      <w:r>
        <w:rPr>
          <w:rFonts w:hint="eastAsia" w:ascii="仿宋" w:hAnsi="仿宋" w:eastAsia="仿宋" w:cs="宋体"/>
          <w:sz w:val="24"/>
          <w:szCs w:val="24"/>
        </w:rPr>
        <w:t>供应商只能有一个有效报价，供应商只能以自己单位名义提交响应文件。</w:t>
      </w:r>
    </w:p>
    <w:p w14:paraId="74D0DB30">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4. 供应商制作的响应文件电子文档，须按照要求制作，规定签字、盖章的地方必须按规定签字、盖章，上传的文件需字迹清晰，未按要求制作响应文件的作废标处理。</w:t>
      </w:r>
    </w:p>
    <w:p w14:paraId="1BDFDDA1">
      <w:pPr>
        <w:snapToGrid w:val="0"/>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八、评选方法</w:t>
      </w:r>
    </w:p>
    <w:p w14:paraId="32441F62">
      <w:pPr>
        <w:spacing w:line="312" w:lineRule="auto"/>
        <w:ind w:firstLine="480" w:firstLineChars="200"/>
        <w:rPr>
          <w:rFonts w:ascii="仿宋" w:hAnsi="仿宋" w:eastAsia="仿宋" w:cs="黑体"/>
          <w:sz w:val="32"/>
          <w:szCs w:val="32"/>
        </w:rPr>
      </w:pPr>
      <w:r>
        <w:rPr>
          <w:rFonts w:hint="eastAsia" w:ascii="仿宋" w:hAnsi="仿宋" w:eastAsia="仿宋" w:cs="宋体"/>
          <w:sz w:val="24"/>
          <w:szCs w:val="24"/>
        </w:rPr>
        <w:t>最低价评审法。采购人在符合审查的供应商中，手动确认报价最低的成为成交供应商。若出现2家及以上相同有效报价最低时，采购方以其线上报价时间先者确定为成交供应商;若出现2家及以上相同有效报价最低且线上报价时间又相同的情况下，根据供应商提供的服务方案优劣选择成交供应商;未入围的报名供应商不参与评审。</w:t>
      </w:r>
      <w:r>
        <w:rPr>
          <w:rFonts w:hint="eastAsia" w:ascii="仿宋" w:hAnsi="仿宋" w:eastAsia="仿宋" w:cs="黑体"/>
          <w:sz w:val="32"/>
          <w:szCs w:val="32"/>
        </w:rPr>
        <w:t xml:space="preserve"> </w:t>
      </w:r>
    </w:p>
    <w:p w14:paraId="29DA410E">
      <w:pPr>
        <w:snapToGrid w:val="0"/>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九、付款方式</w:t>
      </w:r>
    </w:p>
    <w:p w14:paraId="4F17D37E">
      <w:pPr>
        <w:pStyle w:val="5"/>
        <w:spacing w:before="0" w:after="0" w:line="312" w:lineRule="auto"/>
        <w:ind w:firstLine="481"/>
        <w:rPr>
          <w:rFonts w:ascii="仿宋" w:hAnsi="仿宋" w:eastAsia="仿宋" w:cs="宋体"/>
          <w:sz w:val="24"/>
          <w:szCs w:val="24"/>
        </w:rPr>
      </w:pPr>
      <w:r>
        <w:rPr>
          <w:rFonts w:hint="eastAsia" w:ascii="仿宋" w:hAnsi="仿宋" w:eastAsia="仿宋" w:cs="宋体"/>
          <w:b w:val="0"/>
          <w:bCs/>
          <w:sz w:val="24"/>
          <w:szCs w:val="24"/>
        </w:rPr>
        <w:t xml:space="preserve"> </w:t>
      </w:r>
      <w:r>
        <w:rPr>
          <w:rFonts w:hint="eastAsia" w:ascii="仿宋" w:hAnsi="仿宋" w:eastAsia="仿宋" w:cs="宋体"/>
          <w:b w:val="0"/>
          <w:sz w:val="24"/>
          <w:szCs w:val="24"/>
        </w:rPr>
        <w:t>1、合同</w:t>
      </w:r>
      <w:r>
        <w:rPr>
          <w:rFonts w:hint="eastAsia" w:ascii="仿宋" w:hAnsi="仿宋" w:eastAsia="仿宋" w:cs="宋体"/>
          <w:b w:val="0"/>
          <w:sz w:val="24"/>
          <w:szCs w:val="24"/>
          <w:lang w:eastAsia="zh-CN"/>
        </w:rPr>
        <w:t>签订</w:t>
      </w:r>
      <w:r>
        <w:rPr>
          <w:rFonts w:hint="eastAsia" w:ascii="仿宋" w:hAnsi="仿宋" w:eastAsia="仿宋" w:cs="宋体"/>
          <w:b w:val="0"/>
          <w:sz w:val="24"/>
          <w:szCs w:val="24"/>
        </w:rPr>
        <w:t>前成交供应商</w:t>
      </w:r>
      <w:r>
        <w:rPr>
          <w:rFonts w:hint="eastAsia" w:ascii="仿宋" w:hAnsi="仿宋" w:eastAsia="仿宋" w:cs="宋体"/>
          <w:b w:val="0"/>
          <w:bCs/>
          <w:sz w:val="24"/>
          <w:szCs w:val="24"/>
        </w:rPr>
        <w:t>需向采购方交纳成交金额的5%作为履约保证金，供货完毕三个月后若无违约情形，由采购方无息全额退还给成</w:t>
      </w:r>
      <w:r>
        <w:rPr>
          <w:rFonts w:hint="eastAsia" w:ascii="仿宋" w:hAnsi="仿宋" w:eastAsia="仿宋" w:cs="宋体"/>
          <w:b w:val="0"/>
          <w:sz w:val="24"/>
          <w:szCs w:val="24"/>
        </w:rPr>
        <w:t>交供应商</w:t>
      </w:r>
      <w:r>
        <w:rPr>
          <w:rFonts w:hint="eastAsia" w:ascii="仿宋" w:hAnsi="仿宋" w:eastAsia="仿宋" w:cs="宋体"/>
          <w:b w:val="0"/>
          <w:bCs/>
          <w:sz w:val="24"/>
          <w:szCs w:val="24"/>
        </w:rPr>
        <w:t>。</w:t>
      </w:r>
    </w:p>
    <w:p w14:paraId="12A22CD5">
      <w:pPr>
        <w:snapToGrid w:val="0"/>
        <w:spacing w:line="360" w:lineRule="auto"/>
        <w:rPr>
          <w:rFonts w:ascii="仿宋" w:hAnsi="仿宋" w:eastAsia="仿宋" w:cs="宋体"/>
          <w:bCs/>
          <w:sz w:val="24"/>
          <w:szCs w:val="24"/>
        </w:rPr>
      </w:pPr>
      <w:r>
        <w:rPr>
          <w:rFonts w:hint="eastAsia" w:ascii="仿宋" w:hAnsi="仿宋" w:eastAsia="仿宋" w:cs="宋体"/>
          <w:bCs/>
          <w:sz w:val="24"/>
          <w:szCs w:val="24"/>
        </w:rPr>
        <w:t xml:space="preserve">     2、货物验收合格后，</w:t>
      </w:r>
      <w:r>
        <w:rPr>
          <w:rFonts w:hint="eastAsia" w:ascii="仿宋" w:hAnsi="仿宋" w:eastAsia="仿宋" w:cs="宋体"/>
          <w:sz w:val="24"/>
          <w:szCs w:val="24"/>
        </w:rPr>
        <w:t>成交供应商</w:t>
      </w:r>
      <w:r>
        <w:rPr>
          <w:rFonts w:hint="eastAsia" w:ascii="仿宋" w:hAnsi="仿宋" w:eastAsia="仿宋" w:cs="宋体"/>
          <w:sz w:val="24"/>
          <w:szCs w:val="24"/>
          <w:lang w:eastAsia="zh-CN"/>
        </w:rPr>
        <w:t>出具</w:t>
      </w:r>
      <w:r>
        <w:rPr>
          <w:rFonts w:hint="eastAsia" w:ascii="仿宋" w:hAnsi="仿宋" w:eastAsia="仿宋" w:cs="宋体"/>
          <w:sz w:val="24"/>
          <w:szCs w:val="24"/>
        </w:rPr>
        <w:t>足额增值税发票，采购方在</w:t>
      </w:r>
      <w:r>
        <w:rPr>
          <w:rFonts w:hint="eastAsia" w:ascii="仿宋" w:hAnsi="仿宋" w:eastAsia="仿宋" w:cs="宋体"/>
          <w:bCs/>
          <w:sz w:val="24"/>
          <w:szCs w:val="24"/>
        </w:rPr>
        <w:t>10个工作日内将货款结清。</w:t>
      </w:r>
    </w:p>
    <w:p w14:paraId="5142BD71">
      <w:pPr>
        <w:snapToGrid w:val="0"/>
        <w:spacing w:line="360" w:lineRule="auto"/>
        <w:ind w:firstLine="241" w:firstLineChars="100"/>
        <w:rPr>
          <w:rFonts w:ascii="仿宋" w:hAnsi="仿宋" w:eastAsia="仿宋" w:cs="宋体"/>
          <w:b/>
          <w:bCs/>
          <w:sz w:val="24"/>
          <w:szCs w:val="24"/>
        </w:rPr>
      </w:pPr>
      <w:r>
        <w:rPr>
          <w:rFonts w:hint="eastAsia" w:ascii="仿宋" w:hAnsi="仿宋" w:eastAsia="仿宋" w:cs="宋体"/>
          <w:b/>
          <w:bCs/>
          <w:sz w:val="24"/>
          <w:szCs w:val="24"/>
        </w:rPr>
        <w:t>十、联系方式</w:t>
      </w:r>
    </w:p>
    <w:p w14:paraId="1B0B0D92">
      <w:pPr>
        <w:snapToGrid w:val="0"/>
        <w:rPr>
          <w:rFonts w:ascii="仿宋" w:hAnsi="仿宋" w:eastAsia="仿宋" w:cs="宋体"/>
          <w:sz w:val="24"/>
          <w:szCs w:val="24"/>
        </w:rPr>
      </w:pPr>
      <w:r>
        <w:rPr>
          <w:rFonts w:hint="eastAsia" w:ascii="仿宋" w:hAnsi="仿宋" w:eastAsia="仿宋" w:cs="宋体"/>
          <w:sz w:val="24"/>
          <w:szCs w:val="24"/>
        </w:rPr>
        <w:t xml:space="preserve">    收货联系人：邹老师                       采购联系人：韩老师</w:t>
      </w:r>
    </w:p>
    <w:p w14:paraId="005D2872">
      <w:pPr>
        <w:snapToGrid w:val="0"/>
        <w:ind w:firstLine="480" w:firstLineChars="200"/>
        <w:rPr>
          <w:rFonts w:ascii="仿宋" w:hAnsi="仿宋" w:eastAsia="仿宋" w:cs="宋体"/>
          <w:sz w:val="24"/>
          <w:szCs w:val="24"/>
        </w:rPr>
      </w:pPr>
      <w:r>
        <w:rPr>
          <w:rFonts w:hint="eastAsia" w:ascii="仿宋" w:hAnsi="仿宋" w:eastAsia="仿宋" w:cs="宋体"/>
          <w:sz w:val="24"/>
          <w:szCs w:val="24"/>
        </w:rPr>
        <w:t>电  话：023-81391925                     电  话：023-81391911</w:t>
      </w:r>
    </w:p>
    <w:p w14:paraId="0F4FB69E">
      <w:pPr>
        <w:snapToGrid w:val="0"/>
        <w:ind w:firstLine="480" w:firstLineChars="200"/>
        <w:rPr>
          <w:rFonts w:ascii="仿宋" w:hAnsi="仿宋" w:eastAsia="仿宋" w:cs="宋体"/>
          <w:sz w:val="24"/>
          <w:szCs w:val="24"/>
        </w:rPr>
      </w:pPr>
      <w:r>
        <w:rPr>
          <w:rFonts w:hint="eastAsia" w:ascii="仿宋" w:hAnsi="仿宋" w:eastAsia="仿宋" w:cs="宋体"/>
          <w:sz w:val="24"/>
          <w:szCs w:val="24"/>
        </w:rPr>
        <w:t>地  址：重庆市渝中区石油路64号</w:t>
      </w:r>
    </w:p>
    <w:p w14:paraId="534B686C">
      <w:pPr>
        <w:pStyle w:val="5"/>
        <w:spacing w:before="0" w:after="0" w:line="312" w:lineRule="auto"/>
        <w:ind w:firstLine="241" w:firstLineChars="100"/>
        <w:rPr>
          <w:rFonts w:ascii="仿宋" w:hAnsi="仿宋" w:eastAsia="仿宋" w:cs="宋体"/>
          <w:sz w:val="24"/>
          <w:szCs w:val="24"/>
        </w:rPr>
      </w:pPr>
      <w:r>
        <w:rPr>
          <w:rFonts w:hint="eastAsia" w:ascii="仿宋" w:hAnsi="仿宋" w:eastAsia="仿宋" w:cs="宋体"/>
          <w:sz w:val="24"/>
          <w:szCs w:val="24"/>
        </w:rPr>
        <w:t>十一、其它有关规定</w:t>
      </w:r>
    </w:p>
    <w:p w14:paraId="566F0E74">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1、凡有意参加询价的供应商，请于公告发布之日起至报名截止时间之前，在行采家平台上下载查看本项目需求文件以及变更公告等询价前公布的所有项目资料，无论供应商下载查看与否，均视为已知晓所有询价实质性要求内容。</w:t>
      </w:r>
    </w:p>
    <w:p w14:paraId="7D4EA967">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2、供应商须在平台上报名并按要求上传响应文件，未按要求提供的为无效供应商。</w:t>
      </w:r>
    </w:p>
    <w:p w14:paraId="2BB0CEA9">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3、无论询价结果如何，供应商参与本项目的所有费用均由自行承担。</w:t>
      </w:r>
    </w:p>
    <w:p w14:paraId="6837B208">
      <w:pPr>
        <w:pStyle w:val="5"/>
        <w:spacing w:before="0" w:after="0" w:line="312" w:lineRule="auto"/>
        <w:ind w:firstLine="241" w:firstLineChars="100"/>
        <w:rPr>
          <w:rFonts w:ascii="仿宋" w:hAnsi="仿宋" w:eastAsia="仿宋" w:cs="宋体"/>
          <w:sz w:val="24"/>
          <w:szCs w:val="24"/>
        </w:rPr>
      </w:pPr>
      <w:r>
        <w:rPr>
          <w:rFonts w:hint="eastAsia" w:ascii="仿宋" w:hAnsi="仿宋" w:eastAsia="仿宋" w:cs="宋体"/>
          <w:sz w:val="24"/>
          <w:szCs w:val="24"/>
        </w:rPr>
        <w:t>十二、其他</w:t>
      </w:r>
    </w:p>
    <w:p w14:paraId="08FF2D4C">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1、供应商必须对以上条款和服务承诺明确列出，承诺内容必须达到要求。</w:t>
      </w:r>
    </w:p>
    <w:p w14:paraId="3DCCA419">
      <w:pPr>
        <w:spacing w:line="312" w:lineRule="auto"/>
        <w:ind w:firstLine="480" w:firstLineChars="200"/>
        <w:rPr>
          <w:rFonts w:ascii="仿宋" w:hAnsi="仿宋" w:eastAsia="仿宋" w:cs="宋体"/>
          <w:sz w:val="24"/>
          <w:szCs w:val="24"/>
        </w:rPr>
      </w:pPr>
      <w:r>
        <w:rPr>
          <w:rFonts w:hint="eastAsia" w:ascii="仿宋" w:hAnsi="仿宋" w:eastAsia="仿宋" w:cs="宋体"/>
          <w:sz w:val="24"/>
          <w:szCs w:val="24"/>
        </w:rPr>
        <w:t>2、其他未尽事宜由供需双方在采购合同中详细约定。</w:t>
      </w:r>
    </w:p>
    <w:p w14:paraId="3C64A86B">
      <w:pPr>
        <w:snapToGrid w:val="0"/>
        <w:spacing w:line="360" w:lineRule="auto"/>
        <w:ind w:firstLine="640" w:firstLineChars="200"/>
        <w:rPr>
          <w:rFonts w:ascii="仿宋" w:hAnsi="仿宋" w:eastAsia="仿宋" w:cs="仿宋_GB2312"/>
          <w:kern w:val="0"/>
          <w:sz w:val="32"/>
          <w:szCs w:val="32"/>
        </w:rPr>
      </w:pPr>
      <w:r>
        <w:rPr>
          <w:rFonts w:hint="eastAsia" w:ascii="仿宋" w:hAnsi="仿宋" w:eastAsia="仿宋" w:cs="仿宋_GB2312"/>
          <w:bCs/>
          <w:sz w:val="32"/>
          <w:szCs w:val="32"/>
        </w:rPr>
        <w:t xml:space="preserve">   </w:t>
      </w:r>
      <w:r>
        <w:rPr>
          <w:rFonts w:hint="eastAsia" w:ascii="仿宋" w:hAnsi="仿宋" w:eastAsia="仿宋" w:cs="黑体"/>
          <w:sz w:val="32"/>
          <w:szCs w:val="32"/>
        </w:rPr>
        <w:t xml:space="preserve"> </w:t>
      </w:r>
    </w:p>
    <w:p w14:paraId="78342AFC">
      <w:pPr>
        <w:spacing w:line="312" w:lineRule="auto"/>
        <w:jc w:val="center"/>
        <w:rPr>
          <w:rFonts w:ascii="仿宋" w:hAnsi="仿宋" w:eastAsia="仿宋" w:cs="宋体"/>
          <w:b/>
          <w:szCs w:val="28"/>
        </w:rPr>
      </w:pPr>
    </w:p>
    <w:p w14:paraId="3093B32F">
      <w:pPr>
        <w:spacing w:line="312" w:lineRule="auto"/>
        <w:jc w:val="center"/>
        <w:rPr>
          <w:rFonts w:ascii="仿宋" w:hAnsi="仿宋" w:eastAsia="仿宋" w:cs="宋体"/>
          <w:b/>
          <w:szCs w:val="28"/>
        </w:rPr>
      </w:pPr>
    </w:p>
    <w:p w14:paraId="40DFDAE6">
      <w:pPr>
        <w:pStyle w:val="2"/>
      </w:pPr>
    </w:p>
    <w:p w14:paraId="457C981E"/>
    <w:p w14:paraId="1AA855A2">
      <w:pPr>
        <w:pStyle w:val="2"/>
      </w:pPr>
    </w:p>
    <w:p w14:paraId="2DF9D96C"/>
    <w:p w14:paraId="4378035B">
      <w:pPr>
        <w:pStyle w:val="2"/>
      </w:pPr>
    </w:p>
    <w:p w14:paraId="47AC5976"/>
    <w:p w14:paraId="223C9CA7">
      <w:pPr>
        <w:pStyle w:val="2"/>
      </w:pPr>
    </w:p>
    <w:p w14:paraId="0132E07D"/>
    <w:p w14:paraId="6A5A6ED8">
      <w:pPr>
        <w:pStyle w:val="2"/>
      </w:pPr>
    </w:p>
    <w:p w14:paraId="187ADF4A">
      <w:pPr>
        <w:spacing w:line="312" w:lineRule="auto"/>
        <w:jc w:val="center"/>
        <w:rPr>
          <w:rFonts w:ascii="仿宋" w:hAnsi="仿宋" w:eastAsia="仿宋" w:cs="宋体"/>
          <w:b/>
          <w:szCs w:val="28"/>
        </w:rPr>
      </w:pPr>
    </w:p>
    <w:p w14:paraId="23398908">
      <w:pPr>
        <w:pStyle w:val="2"/>
        <w:rPr>
          <w:rFonts w:ascii="仿宋" w:hAnsi="仿宋" w:eastAsia="仿宋" w:cs="宋体"/>
          <w:b/>
          <w:szCs w:val="28"/>
        </w:rPr>
      </w:pPr>
    </w:p>
    <w:p w14:paraId="63ECA423"/>
    <w:p w14:paraId="2FDF7E94">
      <w:pPr>
        <w:spacing w:line="312" w:lineRule="auto"/>
        <w:jc w:val="center"/>
        <w:rPr>
          <w:rFonts w:ascii="仿宋" w:hAnsi="仿宋" w:eastAsia="仿宋" w:cs="宋体"/>
          <w:b/>
          <w:szCs w:val="28"/>
        </w:rPr>
      </w:pPr>
      <w:r>
        <w:rPr>
          <w:rFonts w:hint="eastAsia" w:ascii="仿宋" w:hAnsi="仿宋" w:eastAsia="仿宋" w:cs="宋体"/>
          <w:b/>
          <w:szCs w:val="28"/>
        </w:rPr>
        <w:t>供应商编制响应文件要求</w:t>
      </w:r>
    </w:p>
    <w:p w14:paraId="5CBD3048">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一、报价</w:t>
      </w:r>
    </w:p>
    <w:p w14:paraId="6067B611">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（一）报价函</w:t>
      </w:r>
    </w:p>
    <w:p w14:paraId="230590BF">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报价函</w:t>
      </w:r>
    </w:p>
    <w:p w14:paraId="3E3790F8">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（采购人名称）：</w:t>
      </w:r>
    </w:p>
    <w:p w14:paraId="29A35E3B">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我方收到____________________________（项目名称）的询价</w:t>
      </w:r>
      <w:r>
        <w:rPr>
          <w:rFonts w:ascii="仿宋" w:hAnsi="仿宋" w:eastAsia="仿宋" w:cs="宋体"/>
          <w:bCs/>
          <w:sz w:val="24"/>
          <w:szCs w:val="24"/>
        </w:rPr>
        <w:t>采购</w:t>
      </w:r>
      <w:r>
        <w:rPr>
          <w:rFonts w:hint="eastAsia" w:ascii="仿宋" w:hAnsi="仿宋" w:eastAsia="仿宋" w:cs="宋体"/>
          <w:bCs/>
          <w:sz w:val="24"/>
          <w:szCs w:val="24"/>
        </w:rPr>
        <w:t>文件，经详细研究，决定参加该项目的询价。</w:t>
      </w:r>
    </w:p>
    <w:p w14:paraId="5186FFC9">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1、愿意按照询价采购文件中的一切要求，提供本项目的技术服务，报价为人民币大写：     元整；人民币小写：    元。</w:t>
      </w:r>
    </w:p>
    <w:p w14:paraId="414FAACD">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2、我方现提交的响应文件为：响应文件电子文档壹份。</w:t>
      </w:r>
    </w:p>
    <w:p w14:paraId="77365340">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3、我方承诺：本次询价的有效期为90天。</w:t>
      </w:r>
    </w:p>
    <w:p w14:paraId="487BC5D3">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4、我方完全理解和接受贵方询价</w:t>
      </w:r>
      <w:r>
        <w:rPr>
          <w:rFonts w:ascii="仿宋" w:hAnsi="仿宋" w:eastAsia="仿宋" w:cs="宋体"/>
          <w:bCs/>
          <w:sz w:val="24"/>
          <w:szCs w:val="24"/>
        </w:rPr>
        <w:t>采购</w:t>
      </w:r>
      <w:r>
        <w:rPr>
          <w:rFonts w:hint="eastAsia" w:ascii="仿宋" w:hAnsi="仿宋" w:eastAsia="仿宋" w:cs="宋体"/>
          <w:bCs/>
          <w:sz w:val="24"/>
          <w:szCs w:val="24"/>
        </w:rPr>
        <w:t>文件的一切规定和要求及评审办法。</w:t>
      </w:r>
    </w:p>
    <w:p w14:paraId="07E95442">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5、在整个询价</w:t>
      </w:r>
      <w:r>
        <w:rPr>
          <w:rFonts w:ascii="仿宋" w:hAnsi="仿宋" w:eastAsia="仿宋" w:cs="宋体"/>
          <w:bCs/>
          <w:sz w:val="24"/>
          <w:szCs w:val="24"/>
        </w:rPr>
        <w:t>采购</w:t>
      </w:r>
      <w:r>
        <w:rPr>
          <w:rFonts w:hint="eastAsia" w:ascii="仿宋" w:hAnsi="仿宋" w:eastAsia="仿宋" w:cs="宋体"/>
          <w:bCs/>
          <w:sz w:val="24"/>
          <w:szCs w:val="24"/>
        </w:rPr>
        <w:t>过程中，我方若有违规行为，接受按照行采家平台规定给予惩罚。</w:t>
      </w:r>
    </w:p>
    <w:p w14:paraId="0D3A762F">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6、我方若中选，将按照询价结果签订合同，并且严格履行合同义务。本承诺函将成为合同不可分割的一部分，与合同具有同等的法律效力。</w:t>
      </w:r>
    </w:p>
    <w:p w14:paraId="53A2F7F9">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7、我方理解，最低报价不是成交的唯一条件。</w:t>
      </w:r>
    </w:p>
    <w:p w14:paraId="4B722439">
      <w:pPr>
        <w:snapToGrid w:val="0"/>
        <w:spacing w:line="360" w:lineRule="auto"/>
        <w:ind w:firstLine="420"/>
        <w:rPr>
          <w:rFonts w:ascii="仿宋" w:hAnsi="仿宋" w:eastAsia="仿宋" w:cs="宋体"/>
          <w:bCs/>
          <w:sz w:val="24"/>
          <w:szCs w:val="24"/>
        </w:rPr>
      </w:pPr>
    </w:p>
    <w:p w14:paraId="72B697FE">
      <w:pPr>
        <w:snapToGrid w:val="0"/>
        <w:spacing w:line="360" w:lineRule="auto"/>
        <w:ind w:firstLine="420"/>
        <w:rPr>
          <w:rFonts w:ascii="仿宋" w:hAnsi="仿宋" w:eastAsia="仿宋" w:cs="宋体"/>
          <w:bCs/>
          <w:sz w:val="24"/>
          <w:szCs w:val="24"/>
        </w:rPr>
      </w:pPr>
    </w:p>
    <w:p w14:paraId="28130025">
      <w:pPr>
        <w:snapToGrid w:val="0"/>
        <w:spacing w:line="360" w:lineRule="auto"/>
        <w:ind w:firstLine="420"/>
        <w:rPr>
          <w:rFonts w:ascii="仿宋" w:hAnsi="仿宋" w:eastAsia="仿宋" w:cs="宋体"/>
          <w:bCs/>
          <w:sz w:val="24"/>
          <w:szCs w:val="24"/>
        </w:rPr>
      </w:pPr>
    </w:p>
    <w:p w14:paraId="447AE2FA">
      <w:pPr>
        <w:snapToGrid w:val="0"/>
        <w:spacing w:line="360" w:lineRule="auto"/>
        <w:ind w:firstLine="420"/>
        <w:rPr>
          <w:rFonts w:ascii="仿宋" w:hAnsi="仿宋" w:eastAsia="仿宋" w:cs="宋体"/>
          <w:bCs/>
          <w:sz w:val="24"/>
          <w:szCs w:val="24"/>
        </w:rPr>
      </w:pPr>
    </w:p>
    <w:p w14:paraId="0EF011B4">
      <w:pPr>
        <w:snapToGrid w:val="0"/>
        <w:spacing w:line="360" w:lineRule="auto"/>
        <w:ind w:firstLine="420"/>
        <w:rPr>
          <w:rFonts w:ascii="仿宋" w:hAnsi="仿宋" w:eastAsia="仿宋" w:cs="宋体"/>
          <w:bCs/>
          <w:sz w:val="24"/>
          <w:szCs w:val="24"/>
        </w:rPr>
      </w:pPr>
      <w:r>
        <w:rPr>
          <w:rFonts w:hint="eastAsia" w:ascii="仿宋" w:hAnsi="仿宋" w:eastAsia="仿宋" w:cs="宋体"/>
          <w:bCs/>
          <w:sz w:val="24"/>
          <w:szCs w:val="24"/>
        </w:rPr>
        <w:t xml:space="preserve">                                          供应商名称（公章）：</w:t>
      </w:r>
    </w:p>
    <w:p w14:paraId="4F8C12D3">
      <w:pPr>
        <w:snapToGrid w:val="0"/>
        <w:spacing w:line="360" w:lineRule="auto"/>
        <w:ind w:firstLine="420"/>
        <w:rPr>
          <w:rFonts w:ascii="仿宋" w:hAnsi="仿宋" w:eastAsia="仿宋" w:cs="宋体"/>
          <w:bCs/>
          <w:sz w:val="24"/>
          <w:szCs w:val="24"/>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宋体"/>
          <w:bCs/>
          <w:sz w:val="24"/>
          <w:szCs w:val="24"/>
        </w:rPr>
        <w:t xml:space="preserve">                                                  年   月   日</w:t>
      </w:r>
    </w:p>
    <w:p w14:paraId="6587DF65">
      <w:pPr>
        <w:tabs>
          <w:tab w:val="left" w:pos="2895"/>
        </w:tabs>
        <w:spacing w:line="312" w:lineRule="auto"/>
        <w:rPr>
          <w:rFonts w:ascii="仿宋" w:hAnsi="仿宋" w:eastAsia="仿宋" w:cs="宋体"/>
          <w:sz w:val="24"/>
          <w:szCs w:val="24"/>
        </w:rPr>
      </w:pPr>
      <w:r>
        <w:rPr>
          <w:rFonts w:hint="eastAsia" w:ascii="仿宋" w:hAnsi="仿宋" w:eastAsia="仿宋" w:cs="宋体"/>
          <w:sz w:val="24"/>
          <w:szCs w:val="24"/>
        </w:rPr>
        <w:t>（二）明细报价表</w:t>
      </w:r>
    </w:p>
    <w:tbl>
      <w:tblPr>
        <w:tblStyle w:val="57"/>
        <w:tblpPr w:leftFromText="180" w:rightFromText="180" w:vertAnchor="text" w:horzAnchor="page" w:tblpX="344" w:tblpY="453"/>
        <w:tblOverlap w:val="never"/>
        <w:tblW w:w="11150" w:type="dxa"/>
        <w:tblInd w:w="0" w:type="dxa"/>
        <w:tblLayout w:type="fixed"/>
        <w:tblCellMar>
          <w:top w:w="15" w:type="dxa"/>
          <w:left w:w="15" w:type="dxa"/>
          <w:bottom w:w="15" w:type="dxa"/>
          <w:right w:w="15" w:type="dxa"/>
        </w:tblCellMar>
      </w:tblPr>
      <w:tblGrid>
        <w:gridCol w:w="645"/>
        <w:gridCol w:w="1770"/>
        <w:gridCol w:w="810"/>
        <w:gridCol w:w="1238"/>
        <w:gridCol w:w="892"/>
        <w:gridCol w:w="990"/>
        <w:gridCol w:w="1041"/>
        <w:gridCol w:w="1077"/>
        <w:gridCol w:w="1237"/>
        <w:gridCol w:w="1450"/>
      </w:tblGrid>
      <w:tr w14:paraId="36532CFB">
        <w:tblPrEx>
          <w:tblCellMar>
            <w:top w:w="15" w:type="dxa"/>
            <w:left w:w="15" w:type="dxa"/>
            <w:bottom w:w="15" w:type="dxa"/>
            <w:right w:w="15" w:type="dxa"/>
          </w:tblCellMar>
        </w:tblPrEx>
        <w:trPr>
          <w:trHeight w:val="480" w:hRule="atLeast"/>
        </w:trPr>
        <w:tc>
          <w:tcPr>
            <w:tcW w:w="11150" w:type="dxa"/>
            <w:gridSpan w:val="10"/>
            <w:tcBorders>
              <w:bottom w:val="single" w:color="000000" w:sz="4" w:space="0"/>
            </w:tcBorders>
            <w:shd w:val="clear" w:color="auto" w:fill="auto"/>
            <w:vAlign w:val="center"/>
          </w:tcPr>
          <w:p w14:paraId="02F2E36C">
            <w:pPr>
              <w:widowControl/>
              <w:jc w:val="center"/>
              <w:textAlignment w:val="center"/>
              <w:rPr>
                <w:rFonts w:ascii="仿宋" w:hAnsi="仿宋" w:eastAsia="仿宋" w:cs="宋体"/>
                <w:b/>
                <w:color w:val="000000"/>
                <w:sz w:val="24"/>
                <w:szCs w:val="24"/>
              </w:rPr>
            </w:pPr>
            <w:r>
              <w:rPr>
                <w:rFonts w:hint="eastAsia" w:ascii="仿宋" w:hAnsi="仿宋" w:eastAsia="仿宋" w:cs="宋体"/>
                <w:b/>
                <w:color w:val="000000"/>
                <w:kern w:val="0"/>
                <w:sz w:val="24"/>
                <w:szCs w:val="24"/>
              </w:rPr>
              <w:t>服装明细报价表</w:t>
            </w:r>
          </w:p>
        </w:tc>
      </w:tr>
      <w:tr w14:paraId="564DC222">
        <w:tblPrEx>
          <w:tblCellMar>
            <w:top w:w="15" w:type="dxa"/>
            <w:left w:w="15" w:type="dxa"/>
            <w:bottom w:w="15" w:type="dxa"/>
            <w:right w:w="15" w:type="dxa"/>
          </w:tblCellMar>
        </w:tblPrEx>
        <w:trPr>
          <w:trHeight w:val="48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AAAC8">
            <w:pPr>
              <w:widowControl/>
              <w:jc w:val="center"/>
              <w:textAlignment w:val="center"/>
              <w:rPr>
                <w:rFonts w:ascii="仿宋" w:hAnsi="仿宋" w:eastAsia="仿宋" w:cs="宋体"/>
                <w:color w:val="000000"/>
                <w:sz w:val="20"/>
              </w:rPr>
            </w:pPr>
            <w:r>
              <w:rPr>
                <w:rFonts w:hint="eastAsia" w:ascii="仿宋" w:hAnsi="仿宋" w:eastAsia="仿宋" w:cs="宋体"/>
                <w:color w:val="000000"/>
                <w:kern w:val="0"/>
                <w:sz w:val="20"/>
              </w:rPr>
              <w:t>序号</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8F3D4">
            <w:pPr>
              <w:widowControl/>
              <w:jc w:val="center"/>
              <w:textAlignment w:val="center"/>
              <w:rPr>
                <w:rFonts w:ascii="仿宋" w:hAnsi="仿宋" w:eastAsia="仿宋" w:cs="宋体"/>
                <w:color w:val="000000"/>
                <w:sz w:val="20"/>
              </w:rPr>
            </w:pPr>
            <w:r>
              <w:rPr>
                <w:rFonts w:hint="eastAsia" w:ascii="仿宋" w:hAnsi="仿宋" w:eastAsia="仿宋" w:cs="宋体"/>
                <w:color w:val="000000"/>
                <w:kern w:val="0"/>
                <w:sz w:val="20"/>
              </w:rPr>
              <w:t>品  种</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4BB7A">
            <w:pPr>
              <w:widowControl/>
              <w:jc w:val="center"/>
              <w:textAlignment w:val="center"/>
              <w:rPr>
                <w:rFonts w:ascii="仿宋" w:hAnsi="仿宋" w:eastAsia="仿宋" w:cs="宋体"/>
                <w:color w:val="000000"/>
                <w:sz w:val="20"/>
              </w:rPr>
            </w:pPr>
            <w:r>
              <w:rPr>
                <w:rFonts w:hint="eastAsia" w:ascii="仿宋" w:hAnsi="仿宋" w:eastAsia="仿宋" w:cs="宋体"/>
                <w:color w:val="000000"/>
                <w:kern w:val="0"/>
                <w:sz w:val="20"/>
              </w:rPr>
              <w:t>单位</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19DC4">
            <w:pPr>
              <w:widowControl/>
              <w:jc w:val="center"/>
              <w:textAlignment w:val="center"/>
              <w:rPr>
                <w:rFonts w:ascii="仿宋" w:hAnsi="仿宋" w:eastAsia="仿宋" w:cs="宋体"/>
                <w:color w:val="000000"/>
                <w:sz w:val="20"/>
              </w:rPr>
            </w:pPr>
            <w:r>
              <w:rPr>
                <w:rFonts w:hint="eastAsia" w:ascii="仿宋" w:hAnsi="仿宋" w:eastAsia="仿宋" w:cs="宋体"/>
                <w:color w:val="000000"/>
                <w:kern w:val="0"/>
                <w:sz w:val="20"/>
              </w:rPr>
              <w:t>规格材质</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56068">
            <w:pPr>
              <w:widowControl/>
              <w:jc w:val="center"/>
              <w:textAlignment w:val="center"/>
              <w:rPr>
                <w:rFonts w:ascii="仿宋" w:hAnsi="仿宋" w:eastAsia="仿宋" w:cs="宋体"/>
                <w:color w:val="000000"/>
                <w:sz w:val="20"/>
              </w:rPr>
            </w:pPr>
            <w:r>
              <w:rPr>
                <w:rFonts w:hint="eastAsia" w:ascii="仿宋" w:hAnsi="仿宋" w:eastAsia="仿宋" w:cs="宋体"/>
                <w:color w:val="000000"/>
                <w:kern w:val="0"/>
                <w:sz w:val="20"/>
              </w:rPr>
              <w:t>数量</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118B0">
            <w:pPr>
              <w:widowControl/>
              <w:jc w:val="center"/>
              <w:textAlignment w:val="center"/>
              <w:rPr>
                <w:rFonts w:ascii="仿宋" w:hAnsi="仿宋" w:eastAsia="仿宋" w:cs="宋体"/>
                <w:color w:val="000000"/>
                <w:sz w:val="20"/>
              </w:rPr>
            </w:pPr>
            <w:r>
              <w:rPr>
                <w:rFonts w:hint="eastAsia" w:ascii="仿宋" w:hAnsi="仿宋" w:eastAsia="仿宋" w:cs="宋体"/>
                <w:color w:val="000000"/>
                <w:kern w:val="0"/>
                <w:sz w:val="20"/>
              </w:rPr>
              <w:t>最高单价（元）</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F85A7">
            <w:pPr>
              <w:widowControl/>
              <w:jc w:val="center"/>
              <w:textAlignment w:val="center"/>
              <w:rPr>
                <w:rFonts w:ascii="仿宋" w:hAnsi="仿宋" w:eastAsia="仿宋" w:cs="宋体"/>
                <w:color w:val="000000"/>
                <w:sz w:val="20"/>
              </w:rPr>
            </w:pPr>
            <w:r>
              <w:rPr>
                <w:rFonts w:hint="eastAsia" w:ascii="仿宋" w:hAnsi="仿宋" w:eastAsia="仿宋" w:cs="宋体"/>
                <w:color w:val="000000"/>
                <w:kern w:val="0"/>
                <w:sz w:val="20"/>
              </w:rPr>
              <w:t>最高总价（元）</w:t>
            </w:r>
          </w:p>
        </w:tc>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07BB2">
            <w:pPr>
              <w:widowControl/>
              <w:jc w:val="center"/>
              <w:textAlignment w:val="center"/>
              <w:rPr>
                <w:rFonts w:ascii="仿宋" w:hAnsi="仿宋" w:eastAsia="仿宋" w:cs="宋体"/>
                <w:b/>
                <w:color w:val="000000"/>
                <w:sz w:val="20"/>
              </w:rPr>
            </w:pPr>
            <w:r>
              <w:rPr>
                <w:rFonts w:hint="eastAsia" w:ascii="仿宋" w:hAnsi="仿宋" w:eastAsia="仿宋" w:cs="宋体"/>
                <w:b/>
                <w:color w:val="000000"/>
                <w:kern w:val="0"/>
                <w:sz w:val="20"/>
              </w:rPr>
              <w:t>商家报价</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3C6EC">
            <w:pPr>
              <w:widowControl/>
              <w:jc w:val="center"/>
              <w:textAlignment w:val="center"/>
              <w:rPr>
                <w:rFonts w:ascii="仿宋" w:hAnsi="仿宋" w:eastAsia="仿宋" w:cs="宋体"/>
                <w:color w:val="000000"/>
                <w:sz w:val="20"/>
              </w:rPr>
            </w:pPr>
            <w:r>
              <w:rPr>
                <w:rFonts w:hint="eastAsia" w:ascii="仿宋" w:hAnsi="仿宋" w:eastAsia="仿宋" w:cs="宋体"/>
                <w:color w:val="000000"/>
                <w:kern w:val="0"/>
                <w:sz w:val="20"/>
              </w:rPr>
              <w:t>备注</w:t>
            </w:r>
          </w:p>
        </w:tc>
      </w:tr>
      <w:tr w14:paraId="40569DB2">
        <w:tblPrEx>
          <w:tblCellMar>
            <w:top w:w="15" w:type="dxa"/>
            <w:left w:w="15" w:type="dxa"/>
            <w:bottom w:w="15" w:type="dxa"/>
            <w:right w:w="15" w:type="dxa"/>
          </w:tblCellMar>
        </w:tblPrEx>
        <w:trPr>
          <w:trHeight w:val="48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E80B2">
            <w:pPr>
              <w:jc w:val="center"/>
              <w:rPr>
                <w:rFonts w:ascii="仿宋" w:hAnsi="仿宋" w:eastAsia="仿宋" w:cs="宋体"/>
                <w:color w:val="000000"/>
                <w:sz w:val="20"/>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88FC5">
            <w:pPr>
              <w:jc w:val="center"/>
              <w:rPr>
                <w:rFonts w:ascii="仿宋" w:hAnsi="仿宋" w:eastAsia="仿宋" w:cs="宋体"/>
                <w:color w:val="000000"/>
                <w:sz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DA63C">
            <w:pPr>
              <w:jc w:val="center"/>
              <w:rPr>
                <w:rFonts w:ascii="仿宋" w:hAnsi="仿宋" w:eastAsia="仿宋" w:cs="宋体"/>
                <w:color w:val="000000"/>
                <w:sz w:val="20"/>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407E">
            <w:pPr>
              <w:jc w:val="center"/>
              <w:rPr>
                <w:rFonts w:ascii="仿宋" w:hAnsi="仿宋" w:eastAsia="仿宋" w:cs="宋体"/>
                <w:color w:val="000000"/>
                <w:sz w:val="20"/>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DEBA7">
            <w:pPr>
              <w:jc w:val="center"/>
              <w:rPr>
                <w:rFonts w:ascii="仿宋" w:hAnsi="仿宋" w:eastAsia="仿宋" w:cs="宋体"/>
                <w:color w:val="000000"/>
                <w:sz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DC98">
            <w:pPr>
              <w:jc w:val="center"/>
              <w:rPr>
                <w:rFonts w:ascii="仿宋" w:hAnsi="仿宋" w:eastAsia="仿宋" w:cs="宋体"/>
                <w:color w:val="000000"/>
                <w:sz w:val="20"/>
              </w:rPr>
            </w:pPr>
          </w:p>
        </w:tc>
        <w:tc>
          <w:tcPr>
            <w:tcW w:w="1041" w:type="dxa"/>
            <w:vMerge w:val="continue"/>
            <w:tcBorders>
              <w:top w:val="single" w:color="000000" w:sz="4" w:space="0"/>
              <w:left w:val="single" w:color="000000" w:sz="4" w:space="0"/>
              <w:bottom w:val="single" w:color="000000" w:sz="4" w:space="0"/>
            </w:tcBorders>
            <w:shd w:val="clear" w:color="auto" w:fill="auto"/>
            <w:vAlign w:val="center"/>
          </w:tcPr>
          <w:p w14:paraId="6C9111BF">
            <w:pPr>
              <w:jc w:val="center"/>
              <w:rPr>
                <w:rFonts w:ascii="仿宋" w:hAnsi="仿宋" w:eastAsia="仿宋" w:cs="宋体"/>
                <w:color w:val="000000"/>
                <w:sz w:val="20"/>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DA05">
            <w:pPr>
              <w:widowControl/>
              <w:jc w:val="center"/>
              <w:textAlignment w:val="center"/>
              <w:rPr>
                <w:rFonts w:ascii="仿宋" w:hAnsi="仿宋" w:eastAsia="仿宋" w:cs="宋体"/>
                <w:color w:val="000000"/>
                <w:sz w:val="20"/>
              </w:rPr>
            </w:pPr>
            <w:r>
              <w:rPr>
                <w:rFonts w:hint="eastAsia" w:ascii="仿宋" w:hAnsi="仿宋" w:eastAsia="仿宋" w:cs="宋体"/>
                <w:color w:val="000000"/>
                <w:kern w:val="0"/>
                <w:sz w:val="20"/>
              </w:rPr>
              <w:t>单价（元）</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8CD7">
            <w:pPr>
              <w:widowControl/>
              <w:jc w:val="center"/>
              <w:textAlignment w:val="center"/>
              <w:rPr>
                <w:rFonts w:ascii="仿宋" w:hAnsi="仿宋" w:eastAsia="仿宋" w:cs="宋体"/>
                <w:color w:val="000000"/>
                <w:sz w:val="20"/>
              </w:rPr>
            </w:pPr>
            <w:r>
              <w:rPr>
                <w:rFonts w:hint="eastAsia" w:ascii="仿宋" w:hAnsi="仿宋" w:eastAsia="仿宋" w:cs="宋体"/>
                <w:color w:val="000000"/>
                <w:kern w:val="0"/>
                <w:sz w:val="20"/>
              </w:rPr>
              <w:t>总价（元）</w:t>
            </w:r>
          </w:p>
        </w:tc>
        <w:tc>
          <w:tcPr>
            <w:tcW w:w="1450" w:type="dxa"/>
            <w:vMerge w:val="continue"/>
            <w:tcBorders>
              <w:top w:val="single" w:color="000000" w:sz="4" w:space="0"/>
              <w:right w:val="single" w:color="000000" w:sz="4" w:space="0"/>
            </w:tcBorders>
            <w:shd w:val="clear" w:color="auto" w:fill="auto"/>
            <w:vAlign w:val="center"/>
          </w:tcPr>
          <w:p w14:paraId="088A126D">
            <w:pPr>
              <w:jc w:val="center"/>
              <w:rPr>
                <w:rFonts w:ascii="仿宋" w:hAnsi="仿宋" w:eastAsia="仿宋" w:cs="宋体"/>
                <w:color w:val="000000"/>
                <w:sz w:val="20"/>
              </w:rPr>
            </w:pPr>
          </w:p>
        </w:tc>
      </w:tr>
      <w:tr w14:paraId="7219E1E2">
        <w:tblPrEx>
          <w:tblCellMar>
            <w:top w:w="15" w:type="dxa"/>
            <w:left w:w="15" w:type="dxa"/>
            <w:bottom w:w="15" w:type="dxa"/>
            <w:right w:w="15"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5EF119EB">
            <w:pPr>
              <w:jc w:val="center"/>
              <w:rPr>
                <w:rFonts w:ascii="仿宋" w:hAnsi="仿宋" w:eastAsia="仿宋" w:cs="宋体"/>
                <w:color w:val="000000"/>
                <w:kern w:val="0"/>
                <w:sz w:val="20"/>
              </w:rPr>
            </w:pPr>
            <w:r>
              <w:rPr>
                <w:rFonts w:hint="eastAsia" w:ascii="仿宋" w:hAnsi="仿宋" w:eastAsia="仿宋"/>
                <w:color w:val="000000"/>
                <w:sz w:val="20"/>
              </w:rPr>
              <w:t>1</w:t>
            </w:r>
          </w:p>
        </w:tc>
        <w:tc>
          <w:tcPr>
            <w:tcW w:w="1770" w:type="dxa"/>
            <w:tcBorders>
              <w:top w:val="single" w:color="000000" w:sz="4" w:space="0"/>
              <w:bottom w:val="single" w:color="000000" w:sz="4" w:space="0"/>
              <w:right w:val="single" w:color="000000" w:sz="4" w:space="0"/>
            </w:tcBorders>
            <w:shd w:val="clear" w:color="auto" w:fill="auto"/>
            <w:vAlign w:val="center"/>
          </w:tcPr>
          <w:p w14:paraId="32A837A2">
            <w:pPr>
              <w:autoSpaceDN w:val="0"/>
              <w:spacing w:line="400" w:lineRule="exact"/>
              <w:rPr>
                <w:rFonts w:ascii="仿宋" w:hAnsi="仿宋" w:eastAsia="仿宋" w:cs="仿宋"/>
                <w:color w:val="000000"/>
                <w:szCs w:val="28"/>
              </w:rPr>
            </w:pPr>
            <w:r>
              <w:rPr>
                <w:rFonts w:hint="eastAsia" w:ascii="仿宋" w:hAnsi="仿宋" w:eastAsia="仿宋" w:cs="仿宋"/>
                <w:b/>
                <w:bCs/>
                <w:color w:val="000000"/>
                <w:szCs w:val="28"/>
              </w:rPr>
              <w:t>棉秋衣裤</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4AD2">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套</w:t>
            </w:r>
          </w:p>
        </w:tc>
        <w:tc>
          <w:tcPr>
            <w:tcW w:w="1238" w:type="dxa"/>
            <w:tcBorders>
              <w:top w:val="single" w:color="000000" w:sz="4" w:space="0"/>
              <w:left w:val="single" w:color="000000" w:sz="4" w:space="0"/>
              <w:bottom w:val="single" w:color="000000" w:sz="4" w:space="0"/>
              <w:right w:val="single" w:color="000000" w:sz="4" w:space="0"/>
            </w:tcBorders>
            <w:shd w:val="clear" w:color="auto" w:fill="auto"/>
          </w:tcPr>
          <w:p w14:paraId="527EDF50">
            <w:pPr>
              <w:jc w:val="center"/>
              <w:rPr>
                <w:rFonts w:ascii="仿宋" w:hAnsi="仿宋" w:eastAsia="仿宋" w:cs="宋体"/>
                <w:color w:val="000000"/>
                <w:kern w:val="0"/>
                <w:sz w:val="18"/>
                <w:szCs w:val="18"/>
              </w:rPr>
            </w:pPr>
            <w:r>
              <w:rPr>
                <w:rFonts w:hint="eastAsia" w:ascii="仿宋" w:hAnsi="仿宋" w:eastAsia="仿宋"/>
                <w:color w:val="000000"/>
                <w:sz w:val="20"/>
              </w:rPr>
              <w:t>详见技术参数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0018">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A3A1">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50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7928">
            <w:pPr>
              <w:autoSpaceDN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15000.00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D624">
            <w:pPr>
              <w:autoSpaceDN w:val="0"/>
              <w:spacing w:line="400" w:lineRule="exact"/>
              <w:jc w:val="center"/>
              <w:rPr>
                <w:rFonts w:ascii="仿宋" w:hAnsi="仿宋" w:eastAsia="仿宋" w:cs="仿宋"/>
                <w:color w:val="000000"/>
                <w:szCs w:val="2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78B6">
            <w:pPr>
              <w:jc w:val="center"/>
              <w:rPr>
                <w:rFonts w:ascii="仿宋" w:hAnsi="仿宋" w:eastAsia="仿宋" w:cs="宋体"/>
                <w:color w:val="000000"/>
                <w:sz w:val="2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03F0">
            <w:pPr>
              <w:widowControl/>
              <w:jc w:val="left"/>
              <w:textAlignment w:val="center"/>
              <w:rPr>
                <w:rFonts w:ascii="仿宋" w:hAnsi="仿宋" w:eastAsia="仿宋" w:cs="宋体"/>
                <w:color w:val="000000"/>
                <w:kern w:val="0"/>
                <w:sz w:val="20"/>
              </w:rPr>
            </w:pPr>
          </w:p>
        </w:tc>
      </w:tr>
      <w:tr w14:paraId="32AACFF4">
        <w:tblPrEx>
          <w:tblCellMar>
            <w:top w:w="15" w:type="dxa"/>
            <w:left w:w="15" w:type="dxa"/>
            <w:bottom w:w="15" w:type="dxa"/>
            <w:right w:w="15"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Pr>
          <w:p w14:paraId="247CF74B">
            <w:pPr>
              <w:jc w:val="center"/>
              <w:rPr>
                <w:rFonts w:ascii="仿宋" w:hAnsi="仿宋" w:eastAsia="仿宋" w:cs="宋体"/>
                <w:color w:val="000000"/>
                <w:sz w:val="20"/>
              </w:rPr>
            </w:pPr>
            <w:r>
              <w:rPr>
                <w:rFonts w:hint="eastAsia" w:ascii="仿宋" w:hAnsi="仿宋" w:eastAsia="仿宋"/>
                <w:color w:val="000000"/>
                <w:sz w:val="20"/>
              </w:rPr>
              <w:t>2</w:t>
            </w:r>
          </w:p>
        </w:tc>
        <w:tc>
          <w:tcPr>
            <w:tcW w:w="1770" w:type="dxa"/>
            <w:tcBorders>
              <w:top w:val="single" w:color="000000" w:sz="4" w:space="0"/>
              <w:bottom w:val="single" w:color="000000" w:sz="4" w:space="0"/>
              <w:right w:val="single" w:color="000000" w:sz="4" w:space="0"/>
            </w:tcBorders>
            <w:shd w:val="clear" w:color="auto" w:fill="auto"/>
            <w:vAlign w:val="center"/>
          </w:tcPr>
          <w:p w14:paraId="310E6F02">
            <w:pPr>
              <w:autoSpaceDN w:val="0"/>
              <w:spacing w:line="400" w:lineRule="exact"/>
              <w:rPr>
                <w:rFonts w:ascii="仿宋" w:hAnsi="仿宋" w:eastAsia="仿宋" w:cs="仿宋"/>
                <w:color w:val="000000"/>
                <w:szCs w:val="28"/>
              </w:rPr>
            </w:pPr>
            <w:r>
              <w:rPr>
                <w:rFonts w:hint="eastAsia" w:ascii="仿宋" w:hAnsi="仿宋" w:eastAsia="仿宋" w:cs="仿宋"/>
                <w:b/>
                <w:bCs/>
                <w:color w:val="000000"/>
                <w:szCs w:val="28"/>
              </w:rPr>
              <w:t>棉保暖内衣</w:t>
            </w:r>
            <w:r>
              <w:rPr>
                <w:rFonts w:hint="eastAsia" w:ascii="仿宋" w:hAnsi="仿宋" w:eastAsia="仿宋" w:cs="仿宋"/>
                <w:color w:val="000000"/>
                <w:szCs w:val="28"/>
              </w:rPr>
              <w:t>（厚款）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DDCC">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套</w:t>
            </w:r>
          </w:p>
        </w:tc>
        <w:tc>
          <w:tcPr>
            <w:tcW w:w="1238" w:type="dxa"/>
            <w:tcBorders>
              <w:top w:val="single" w:color="000000" w:sz="4" w:space="0"/>
              <w:left w:val="single" w:color="000000" w:sz="4" w:space="0"/>
              <w:bottom w:val="single" w:color="000000" w:sz="4" w:space="0"/>
              <w:right w:val="single" w:color="000000" w:sz="4" w:space="0"/>
            </w:tcBorders>
            <w:shd w:val="clear" w:color="auto" w:fill="auto"/>
          </w:tcPr>
          <w:p w14:paraId="01EAE58F">
            <w:pPr>
              <w:jc w:val="center"/>
              <w:rPr>
                <w:rFonts w:ascii="仿宋" w:hAnsi="仿宋" w:eastAsia="仿宋" w:cs="宋体"/>
                <w:color w:val="000000"/>
                <w:sz w:val="18"/>
                <w:szCs w:val="18"/>
              </w:rPr>
            </w:pPr>
            <w:r>
              <w:rPr>
                <w:rFonts w:hint="eastAsia" w:ascii="仿宋" w:hAnsi="仿宋" w:eastAsia="仿宋"/>
                <w:color w:val="000000"/>
                <w:sz w:val="20"/>
              </w:rPr>
              <w:t>详见技术参数</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833B">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F93">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70</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0AC1">
            <w:pPr>
              <w:autoSpaceDN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28000.00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455E">
            <w:pPr>
              <w:autoSpaceDN w:val="0"/>
              <w:spacing w:line="400" w:lineRule="exact"/>
              <w:rPr>
                <w:rFonts w:ascii="仿宋" w:hAnsi="仿宋" w:eastAsia="仿宋" w:cs="仿宋"/>
                <w:color w:val="000000"/>
                <w:szCs w:val="28"/>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CE6A">
            <w:pPr>
              <w:jc w:val="center"/>
              <w:rPr>
                <w:rFonts w:ascii="仿宋" w:hAnsi="仿宋" w:eastAsia="仿宋" w:cs="宋体"/>
                <w:color w:val="000000"/>
                <w:sz w:val="20"/>
              </w:rPr>
            </w:pP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E9E2C">
            <w:pPr>
              <w:widowControl/>
              <w:jc w:val="left"/>
              <w:textAlignment w:val="center"/>
              <w:rPr>
                <w:rFonts w:ascii="仿宋" w:hAnsi="仿宋" w:eastAsia="仿宋" w:cs="宋体"/>
                <w:color w:val="000000"/>
                <w:sz w:val="20"/>
              </w:rPr>
            </w:pPr>
            <w:r>
              <w:rPr>
                <w:rFonts w:hint="eastAsia" w:ascii="仿宋" w:hAnsi="仿宋" w:eastAsia="仿宋" w:cs="宋体"/>
                <w:color w:val="000000"/>
                <w:kern w:val="0"/>
                <w:sz w:val="20"/>
              </w:rPr>
              <w:t>此计划为年用量，衣服大小在签订合同时约定，统一一次配送 ；各种服装参数详见技术参数。</w:t>
            </w:r>
          </w:p>
        </w:tc>
      </w:tr>
      <w:tr w14:paraId="2B529818">
        <w:tblPrEx>
          <w:tblCellMar>
            <w:top w:w="15" w:type="dxa"/>
            <w:left w:w="15" w:type="dxa"/>
            <w:bottom w:w="15" w:type="dxa"/>
            <w:right w:w="15" w:type="dxa"/>
          </w:tblCellMar>
        </w:tblPrEx>
        <w:trPr>
          <w:trHeight w:val="195" w:hRule="atLeast"/>
        </w:trPr>
        <w:tc>
          <w:tcPr>
            <w:tcW w:w="645" w:type="dxa"/>
            <w:tcBorders>
              <w:top w:val="single" w:color="000000" w:sz="4" w:space="0"/>
              <w:left w:val="single" w:color="000000" w:sz="4" w:space="0"/>
              <w:bottom w:val="single" w:color="auto" w:sz="4" w:space="0"/>
              <w:right w:val="single" w:color="000000" w:sz="4" w:space="0"/>
            </w:tcBorders>
            <w:shd w:val="clear" w:color="auto" w:fill="auto"/>
          </w:tcPr>
          <w:p w14:paraId="3E1BA222">
            <w:pPr>
              <w:jc w:val="center"/>
              <w:rPr>
                <w:rFonts w:ascii="仿宋" w:hAnsi="仿宋" w:eastAsia="仿宋" w:cs="宋体"/>
                <w:color w:val="000000"/>
                <w:sz w:val="20"/>
              </w:rPr>
            </w:pPr>
            <w:r>
              <w:rPr>
                <w:rFonts w:hint="eastAsia" w:ascii="仿宋" w:hAnsi="仿宋" w:eastAsia="仿宋"/>
                <w:color w:val="000000"/>
                <w:sz w:val="20"/>
              </w:rPr>
              <w:t>3</w:t>
            </w:r>
          </w:p>
        </w:tc>
        <w:tc>
          <w:tcPr>
            <w:tcW w:w="1770" w:type="dxa"/>
            <w:tcBorders>
              <w:top w:val="single" w:color="000000" w:sz="4" w:space="0"/>
              <w:bottom w:val="single" w:color="auto" w:sz="4" w:space="0"/>
              <w:right w:val="single" w:color="000000" w:sz="4" w:space="0"/>
            </w:tcBorders>
            <w:shd w:val="clear" w:color="auto" w:fill="auto"/>
            <w:vAlign w:val="center"/>
          </w:tcPr>
          <w:p w14:paraId="677585DF">
            <w:pPr>
              <w:autoSpaceDN w:val="0"/>
              <w:spacing w:line="400" w:lineRule="exact"/>
              <w:rPr>
                <w:rFonts w:ascii="仿宋" w:hAnsi="仿宋" w:eastAsia="仿宋" w:cs="仿宋"/>
                <w:b/>
                <w:bCs/>
                <w:color w:val="000000"/>
                <w:szCs w:val="28"/>
              </w:rPr>
            </w:pPr>
            <w:r>
              <w:rPr>
                <w:rFonts w:hint="eastAsia" w:ascii="仿宋" w:hAnsi="仿宋" w:eastAsia="仿宋" w:cs="仿宋"/>
                <w:b/>
                <w:bCs/>
                <w:color w:val="000000"/>
                <w:szCs w:val="28"/>
              </w:rPr>
              <w:t>棉睡衣</w:t>
            </w: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14:paraId="4F19E9A2">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套</w:t>
            </w:r>
          </w:p>
        </w:tc>
        <w:tc>
          <w:tcPr>
            <w:tcW w:w="1238" w:type="dxa"/>
            <w:tcBorders>
              <w:top w:val="single" w:color="000000" w:sz="4" w:space="0"/>
              <w:left w:val="single" w:color="000000" w:sz="4" w:space="0"/>
              <w:bottom w:val="single" w:color="auto" w:sz="4" w:space="0"/>
              <w:right w:val="single" w:color="000000" w:sz="4" w:space="0"/>
            </w:tcBorders>
            <w:shd w:val="clear" w:color="auto" w:fill="auto"/>
          </w:tcPr>
          <w:p w14:paraId="4031A4FB">
            <w:pPr>
              <w:jc w:val="center"/>
              <w:rPr>
                <w:rFonts w:ascii="仿宋" w:hAnsi="仿宋" w:eastAsia="仿宋" w:cs="宋体"/>
                <w:color w:val="000000"/>
                <w:sz w:val="18"/>
                <w:szCs w:val="18"/>
              </w:rPr>
            </w:pPr>
            <w:r>
              <w:rPr>
                <w:rFonts w:hint="eastAsia" w:ascii="仿宋" w:hAnsi="仿宋" w:eastAsia="仿宋"/>
                <w:color w:val="000000"/>
                <w:sz w:val="20"/>
              </w:rPr>
              <w:t>详见技术参数</w:t>
            </w:r>
          </w:p>
        </w:tc>
        <w:tc>
          <w:tcPr>
            <w:tcW w:w="892" w:type="dxa"/>
            <w:tcBorders>
              <w:top w:val="single" w:color="000000" w:sz="4" w:space="0"/>
              <w:left w:val="single" w:color="000000" w:sz="4" w:space="0"/>
              <w:bottom w:val="single" w:color="auto" w:sz="4" w:space="0"/>
              <w:right w:val="single" w:color="000000" w:sz="4" w:space="0"/>
            </w:tcBorders>
            <w:shd w:val="clear" w:color="auto" w:fill="auto"/>
            <w:vAlign w:val="center"/>
          </w:tcPr>
          <w:p w14:paraId="3F5A7D31">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800</w:t>
            </w:r>
          </w:p>
        </w:tc>
        <w:tc>
          <w:tcPr>
            <w:tcW w:w="990" w:type="dxa"/>
            <w:tcBorders>
              <w:top w:val="single" w:color="000000" w:sz="4" w:space="0"/>
              <w:left w:val="single" w:color="000000" w:sz="4" w:space="0"/>
              <w:bottom w:val="single" w:color="auto" w:sz="4" w:space="0"/>
              <w:right w:val="single" w:color="000000" w:sz="4" w:space="0"/>
            </w:tcBorders>
            <w:shd w:val="clear" w:color="auto" w:fill="auto"/>
            <w:vAlign w:val="center"/>
          </w:tcPr>
          <w:p w14:paraId="3E5C89F5">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45</w:t>
            </w:r>
          </w:p>
        </w:tc>
        <w:tc>
          <w:tcPr>
            <w:tcW w:w="1041"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8C623">
            <w:pPr>
              <w:autoSpaceDN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36000.00</w:t>
            </w:r>
          </w:p>
        </w:tc>
        <w:tc>
          <w:tcPr>
            <w:tcW w:w="10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758C8BE">
            <w:pPr>
              <w:autoSpaceDN w:val="0"/>
              <w:spacing w:line="400" w:lineRule="exact"/>
              <w:rPr>
                <w:rFonts w:ascii="仿宋" w:hAnsi="仿宋" w:eastAsia="仿宋" w:cs="仿宋"/>
                <w:color w:val="000000"/>
                <w:szCs w:val="28"/>
              </w:rPr>
            </w:pPr>
          </w:p>
        </w:tc>
        <w:tc>
          <w:tcPr>
            <w:tcW w:w="1237" w:type="dxa"/>
            <w:tcBorders>
              <w:top w:val="single" w:color="000000" w:sz="4" w:space="0"/>
              <w:left w:val="single" w:color="000000" w:sz="4" w:space="0"/>
              <w:bottom w:val="single" w:color="auto" w:sz="4" w:space="0"/>
              <w:right w:val="single" w:color="000000" w:sz="4" w:space="0"/>
            </w:tcBorders>
            <w:shd w:val="clear" w:color="auto" w:fill="auto"/>
            <w:vAlign w:val="center"/>
          </w:tcPr>
          <w:p w14:paraId="53331431">
            <w:pPr>
              <w:jc w:val="center"/>
              <w:rPr>
                <w:rFonts w:ascii="仿宋" w:hAnsi="仿宋" w:eastAsia="仿宋" w:cs="宋体"/>
                <w:color w:val="000000"/>
                <w:sz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849A6">
            <w:pPr>
              <w:jc w:val="center"/>
              <w:rPr>
                <w:rFonts w:ascii="仿宋" w:hAnsi="仿宋" w:eastAsia="仿宋" w:cs="宋体"/>
                <w:color w:val="000000"/>
                <w:sz w:val="20"/>
              </w:rPr>
            </w:pPr>
          </w:p>
        </w:tc>
      </w:tr>
      <w:tr w14:paraId="7E6EC718">
        <w:tblPrEx>
          <w:tblCellMar>
            <w:top w:w="15" w:type="dxa"/>
            <w:left w:w="15" w:type="dxa"/>
            <w:bottom w:w="15" w:type="dxa"/>
            <w:right w:w="15" w:type="dxa"/>
          </w:tblCellMar>
        </w:tblPrEx>
        <w:trPr>
          <w:trHeight w:val="150" w:hRule="atLeast"/>
        </w:trPr>
        <w:tc>
          <w:tcPr>
            <w:tcW w:w="645" w:type="dxa"/>
            <w:tcBorders>
              <w:top w:val="single" w:color="auto" w:sz="4" w:space="0"/>
              <w:left w:val="single" w:color="000000" w:sz="4" w:space="0"/>
              <w:bottom w:val="single" w:color="auto" w:sz="4" w:space="0"/>
              <w:right w:val="single" w:color="000000" w:sz="4" w:space="0"/>
            </w:tcBorders>
            <w:shd w:val="clear" w:color="auto" w:fill="auto"/>
          </w:tcPr>
          <w:p w14:paraId="4B7FA2C6">
            <w:pPr>
              <w:jc w:val="center"/>
              <w:rPr>
                <w:rFonts w:ascii="仿宋" w:hAnsi="仿宋" w:eastAsia="仿宋"/>
                <w:color w:val="000000"/>
                <w:sz w:val="20"/>
              </w:rPr>
            </w:pPr>
            <w:r>
              <w:rPr>
                <w:rFonts w:hint="eastAsia" w:ascii="仿宋" w:hAnsi="仿宋" w:eastAsia="仿宋"/>
                <w:color w:val="000000"/>
                <w:sz w:val="20"/>
              </w:rPr>
              <w:t>4</w:t>
            </w:r>
          </w:p>
        </w:tc>
        <w:tc>
          <w:tcPr>
            <w:tcW w:w="1770" w:type="dxa"/>
            <w:tcBorders>
              <w:top w:val="single" w:color="auto" w:sz="4" w:space="0"/>
              <w:bottom w:val="single" w:color="auto" w:sz="4" w:space="0"/>
              <w:right w:val="single" w:color="000000" w:sz="4" w:space="0"/>
            </w:tcBorders>
            <w:shd w:val="clear" w:color="auto" w:fill="auto"/>
            <w:vAlign w:val="center"/>
          </w:tcPr>
          <w:p w14:paraId="085AF2FC">
            <w:pPr>
              <w:autoSpaceDN w:val="0"/>
              <w:spacing w:line="400" w:lineRule="exact"/>
              <w:rPr>
                <w:rFonts w:ascii="仿宋" w:hAnsi="仿宋" w:eastAsia="仿宋" w:cs="仿宋"/>
                <w:b/>
                <w:bCs/>
                <w:color w:val="000000"/>
                <w:szCs w:val="28"/>
              </w:rPr>
            </w:pPr>
            <w:r>
              <w:rPr>
                <w:rFonts w:hint="eastAsia" w:ascii="仿宋" w:hAnsi="仿宋" w:eastAsia="仿宋" w:cs="仿宋"/>
                <w:b/>
                <w:bCs/>
                <w:color w:val="000000"/>
                <w:szCs w:val="28"/>
              </w:rPr>
              <w:t>摇粒绒</w:t>
            </w:r>
          </w:p>
        </w:tc>
        <w:tc>
          <w:tcPr>
            <w:tcW w:w="810" w:type="dxa"/>
            <w:tcBorders>
              <w:top w:val="single" w:color="auto" w:sz="4" w:space="0"/>
              <w:left w:val="single" w:color="000000" w:sz="4" w:space="0"/>
              <w:bottom w:val="single" w:color="auto" w:sz="4" w:space="0"/>
              <w:right w:val="single" w:color="000000" w:sz="4" w:space="0"/>
            </w:tcBorders>
            <w:shd w:val="clear" w:color="auto" w:fill="auto"/>
            <w:vAlign w:val="center"/>
          </w:tcPr>
          <w:p w14:paraId="22D12FEE">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套</w:t>
            </w:r>
          </w:p>
        </w:tc>
        <w:tc>
          <w:tcPr>
            <w:tcW w:w="1238" w:type="dxa"/>
            <w:tcBorders>
              <w:top w:val="single" w:color="auto" w:sz="4" w:space="0"/>
              <w:left w:val="single" w:color="000000" w:sz="4" w:space="0"/>
              <w:bottom w:val="single" w:color="auto" w:sz="4" w:space="0"/>
              <w:right w:val="single" w:color="000000" w:sz="4" w:space="0"/>
            </w:tcBorders>
            <w:shd w:val="clear" w:color="auto" w:fill="auto"/>
          </w:tcPr>
          <w:p w14:paraId="42D64B7D">
            <w:pPr>
              <w:jc w:val="center"/>
              <w:rPr>
                <w:rFonts w:ascii="仿宋" w:hAnsi="仿宋" w:eastAsia="仿宋"/>
                <w:color w:val="000000"/>
                <w:sz w:val="20"/>
              </w:rPr>
            </w:pPr>
            <w:r>
              <w:rPr>
                <w:rFonts w:hint="eastAsia" w:ascii="仿宋" w:hAnsi="仿宋" w:eastAsia="仿宋"/>
                <w:color w:val="000000"/>
                <w:sz w:val="20"/>
              </w:rPr>
              <w:t>详见技术参数</w:t>
            </w:r>
          </w:p>
        </w:tc>
        <w:tc>
          <w:tcPr>
            <w:tcW w:w="892" w:type="dxa"/>
            <w:tcBorders>
              <w:top w:val="single" w:color="auto" w:sz="4" w:space="0"/>
              <w:left w:val="single" w:color="000000" w:sz="4" w:space="0"/>
              <w:bottom w:val="single" w:color="auto" w:sz="4" w:space="0"/>
              <w:right w:val="single" w:color="000000" w:sz="4" w:space="0"/>
            </w:tcBorders>
            <w:shd w:val="clear" w:color="auto" w:fill="auto"/>
            <w:vAlign w:val="center"/>
          </w:tcPr>
          <w:p w14:paraId="7CA159ED">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550</w:t>
            </w:r>
          </w:p>
        </w:tc>
        <w:tc>
          <w:tcPr>
            <w:tcW w:w="990" w:type="dxa"/>
            <w:tcBorders>
              <w:top w:val="single" w:color="auto" w:sz="4" w:space="0"/>
              <w:left w:val="single" w:color="000000" w:sz="4" w:space="0"/>
              <w:bottom w:val="single" w:color="auto" w:sz="4" w:space="0"/>
              <w:right w:val="single" w:color="000000" w:sz="4" w:space="0"/>
            </w:tcBorders>
            <w:shd w:val="clear" w:color="auto" w:fill="auto"/>
            <w:vAlign w:val="center"/>
          </w:tcPr>
          <w:p w14:paraId="63163640">
            <w:pPr>
              <w:autoSpaceDN w:val="0"/>
              <w:spacing w:line="400" w:lineRule="exact"/>
              <w:jc w:val="center"/>
              <w:rPr>
                <w:rFonts w:hint="default" w:ascii="仿宋" w:hAnsi="仿宋" w:eastAsia="仿宋" w:cs="仿宋"/>
                <w:color w:val="000000"/>
                <w:szCs w:val="28"/>
                <w:lang w:val="en-US" w:eastAsia="zh-CN"/>
              </w:rPr>
            </w:pPr>
            <w:r>
              <w:rPr>
                <w:rFonts w:hint="eastAsia" w:ascii="仿宋" w:hAnsi="仿宋" w:eastAsia="仿宋" w:cs="仿宋"/>
                <w:color w:val="000000"/>
                <w:szCs w:val="28"/>
                <w:lang w:val="en-US" w:eastAsia="zh-CN"/>
              </w:rPr>
              <w:t>110</w:t>
            </w:r>
          </w:p>
        </w:tc>
        <w:tc>
          <w:tcPr>
            <w:tcW w:w="1041" w:type="dxa"/>
            <w:tcBorders>
              <w:top w:val="single" w:color="auto" w:sz="4" w:space="0"/>
              <w:left w:val="single" w:color="000000" w:sz="4" w:space="0"/>
              <w:bottom w:val="single" w:color="auto" w:sz="4" w:space="0"/>
              <w:right w:val="single" w:color="000000" w:sz="4" w:space="0"/>
            </w:tcBorders>
            <w:shd w:val="clear" w:color="auto" w:fill="auto"/>
            <w:vAlign w:val="center"/>
          </w:tcPr>
          <w:p w14:paraId="3226622B">
            <w:pPr>
              <w:autoSpaceDN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60500</w:t>
            </w:r>
            <w:r>
              <w:rPr>
                <w:rFonts w:hint="eastAsia" w:ascii="仿宋" w:hAnsi="仿宋" w:eastAsia="仿宋" w:cs="仿宋"/>
                <w:color w:val="000000"/>
                <w:sz w:val="24"/>
                <w:szCs w:val="24"/>
              </w:rPr>
              <w:t>.00</w:t>
            </w:r>
          </w:p>
        </w:tc>
        <w:tc>
          <w:tcPr>
            <w:tcW w:w="1077" w:type="dxa"/>
            <w:tcBorders>
              <w:top w:val="single" w:color="auto" w:sz="4" w:space="0"/>
              <w:left w:val="single" w:color="000000" w:sz="4" w:space="0"/>
              <w:bottom w:val="single" w:color="auto" w:sz="4" w:space="0"/>
              <w:right w:val="single" w:color="000000" w:sz="4" w:space="0"/>
            </w:tcBorders>
            <w:shd w:val="clear" w:color="auto" w:fill="auto"/>
            <w:vAlign w:val="center"/>
          </w:tcPr>
          <w:p w14:paraId="39E462F4">
            <w:pPr>
              <w:autoSpaceDN w:val="0"/>
              <w:spacing w:line="400" w:lineRule="exact"/>
              <w:rPr>
                <w:rFonts w:ascii="仿宋" w:hAnsi="仿宋" w:eastAsia="仿宋" w:cs="仿宋"/>
                <w:color w:val="000000"/>
                <w:szCs w:val="28"/>
              </w:rPr>
            </w:pPr>
          </w:p>
        </w:tc>
        <w:tc>
          <w:tcPr>
            <w:tcW w:w="1237" w:type="dxa"/>
            <w:tcBorders>
              <w:top w:val="single" w:color="auto" w:sz="4" w:space="0"/>
              <w:left w:val="single" w:color="000000" w:sz="4" w:space="0"/>
              <w:bottom w:val="single" w:color="auto" w:sz="4" w:space="0"/>
              <w:right w:val="single" w:color="000000" w:sz="4" w:space="0"/>
            </w:tcBorders>
            <w:shd w:val="clear" w:color="auto" w:fill="auto"/>
            <w:vAlign w:val="center"/>
          </w:tcPr>
          <w:p w14:paraId="7C45090A">
            <w:pPr>
              <w:jc w:val="center"/>
              <w:rPr>
                <w:rFonts w:ascii="仿宋" w:hAnsi="仿宋" w:eastAsia="仿宋" w:cs="宋体"/>
                <w:color w:val="000000"/>
                <w:sz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E76D0">
            <w:pPr>
              <w:jc w:val="center"/>
              <w:rPr>
                <w:rFonts w:ascii="仿宋" w:hAnsi="仿宋" w:eastAsia="仿宋" w:cs="宋体"/>
                <w:color w:val="000000"/>
                <w:sz w:val="20"/>
              </w:rPr>
            </w:pPr>
          </w:p>
        </w:tc>
      </w:tr>
      <w:tr w14:paraId="64407CFD">
        <w:tblPrEx>
          <w:tblCellMar>
            <w:top w:w="15" w:type="dxa"/>
            <w:left w:w="15" w:type="dxa"/>
            <w:bottom w:w="15" w:type="dxa"/>
            <w:right w:w="15" w:type="dxa"/>
          </w:tblCellMar>
        </w:tblPrEx>
        <w:trPr>
          <w:trHeight w:val="120" w:hRule="atLeast"/>
        </w:trPr>
        <w:tc>
          <w:tcPr>
            <w:tcW w:w="645" w:type="dxa"/>
            <w:tcBorders>
              <w:top w:val="single" w:color="auto" w:sz="4" w:space="0"/>
              <w:left w:val="single" w:color="000000" w:sz="4" w:space="0"/>
              <w:bottom w:val="single" w:color="000000" w:sz="4" w:space="0"/>
              <w:right w:val="single" w:color="000000" w:sz="4" w:space="0"/>
            </w:tcBorders>
            <w:shd w:val="clear" w:color="auto" w:fill="auto"/>
          </w:tcPr>
          <w:p w14:paraId="12A90E92">
            <w:pPr>
              <w:jc w:val="center"/>
              <w:rPr>
                <w:rFonts w:ascii="仿宋" w:hAnsi="仿宋" w:eastAsia="仿宋"/>
                <w:color w:val="000000"/>
                <w:sz w:val="20"/>
              </w:rPr>
            </w:pPr>
            <w:r>
              <w:rPr>
                <w:rFonts w:hint="eastAsia" w:ascii="仿宋" w:hAnsi="仿宋" w:eastAsia="仿宋"/>
                <w:color w:val="000000"/>
                <w:sz w:val="20"/>
              </w:rPr>
              <w:t>5</w:t>
            </w:r>
          </w:p>
        </w:tc>
        <w:tc>
          <w:tcPr>
            <w:tcW w:w="1770" w:type="dxa"/>
            <w:tcBorders>
              <w:top w:val="single" w:color="auto" w:sz="4" w:space="0"/>
              <w:bottom w:val="single" w:color="000000" w:sz="4" w:space="0"/>
              <w:right w:val="single" w:color="000000" w:sz="4" w:space="0"/>
            </w:tcBorders>
            <w:shd w:val="clear" w:color="auto" w:fill="auto"/>
            <w:vAlign w:val="center"/>
          </w:tcPr>
          <w:p w14:paraId="17EE2231">
            <w:pPr>
              <w:autoSpaceDN w:val="0"/>
              <w:spacing w:line="400" w:lineRule="exact"/>
              <w:rPr>
                <w:rFonts w:ascii="仿宋" w:hAnsi="仿宋" w:eastAsia="仿宋" w:cs="仿宋"/>
                <w:b/>
                <w:bCs/>
                <w:color w:val="000000"/>
                <w:szCs w:val="28"/>
              </w:rPr>
            </w:pPr>
            <w:r>
              <w:rPr>
                <w:rFonts w:hint="eastAsia" w:ascii="仿宋" w:hAnsi="仿宋" w:eastAsia="仿宋" w:cs="仿宋"/>
                <w:b/>
                <w:bCs/>
                <w:color w:val="000000"/>
                <w:szCs w:val="28"/>
              </w:rPr>
              <w:t>摇粒绒背心</w:t>
            </w:r>
          </w:p>
        </w:tc>
        <w:tc>
          <w:tcPr>
            <w:tcW w:w="810" w:type="dxa"/>
            <w:tcBorders>
              <w:top w:val="single" w:color="auto" w:sz="4" w:space="0"/>
              <w:left w:val="single" w:color="000000" w:sz="4" w:space="0"/>
              <w:bottom w:val="single" w:color="000000" w:sz="4" w:space="0"/>
              <w:right w:val="single" w:color="000000" w:sz="4" w:space="0"/>
            </w:tcBorders>
            <w:shd w:val="clear" w:color="auto" w:fill="auto"/>
            <w:vAlign w:val="center"/>
          </w:tcPr>
          <w:p w14:paraId="758E5425">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件</w:t>
            </w:r>
          </w:p>
        </w:tc>
        <w:tc>
          <w:tcPr>
            <w:tcW w:w="1238" w:type="dxa"/>
            <w:tcBorders>
              <w:top w:val="single" w:color="auto" w:sz="4" w:space="0"/>
              <w:left w:val="single" w:color="000000" w:sz="4" w:space="0"/>
              <w:bottom w:val="single" w:color="000000" w:sz="4" w:space="0"/>
              <w:right w:val="single" w:color="000000" w:sz="4" w:space="0"/>
            </w:tcBorders>
            <w:shd w:val="clear" w:color="auto" w:fill="auto"/>
          </w:tcPr>
          <w:p w14:paraId="057BDD2E">
            <w:pPr>
              <w:jc w:val="center"/>
              <w:rPr>
                <w:rFonts w:ascii="仿宋" w:hAnsi="仿宋" w:eastAsia="仿宋"/>
                <w:color w:val="000000"/>
                <w:sz w:val="20"/>
              </w:rPr>
            </w:pPr>
            <w:r>
              <w:rPr>
                <w:rFonts w:hint="eastAsia" w:ascii="仿宋" w:hAnsi="仿宋" w:eastAsia="仿宋"/>
                <w:color w:val="000000"/>
                <w:sz w:val="20"/>
              </w:rPr>
              <w:t>详见技术参数</w:t>
            </w:r>
          </w:p>
        </w:tc>
        <w:tc>
          <w:tcPr>
            <w:tcW w:w="892" w:type="dxa"/>
            <w:tcBorders>
              <w:top w:val="single" w:color="auto" w:sz="4" w:space="0"/>
              <w:left w:val="single" w:color="000000" w:sz="4" w:space="0"/>
              <w:bottom w:val="single" w:color="000000" w:sz="4" w:space="0"/>
              <w:right w:val="single" w:color="000000" w:sz="4" w:space="0"/>
            </w:tcBorders>
            <w:shd w:val="clear" w:color="auto" w:fill="auto"/>
            <w:vAlign w:val="center"/>
          </w:tcPr>
          <w:p w14:paraId="57C35C4C">
            <w:pPr>
              <w:autoSpaceDN w:val="0"/>
              <w:spacing w:line="400" w:lineRule="exact"/>
              <w:jc w:val="center"/>
              <w:rPr>
                <w:rFonts w:ascii="仿宋" w:hAnsi="仿宋" w:eastAsia="仿宋" w:cs="仿宋"/>
                <w:color w:val="000000"/>
                <w:szCs w:val="28"/>
              </w:rPr>
            </w:pPr>
            <w:r>
              <w:rPr>
                <w:rFonts w:hint="eastAsia" w:ascii="仿宋" w:hAnsi="仿宋" w:eastAsia="仿宋" w:cs="仿宋"/>
                <w:color w:val="000000"/>
                <w:szCs w:val="28"/>
              </w:rPr>
              <w:t>300</w:t>
            </w:r>
          </w:p>
        </w:tc>
        <w:tc>
          <w:tcPr>
            <w:tcW w:w="990" w:type="dxa"/>
            <w:tcBorders>
              <w:top w:val="single" w:color="auto" w:sz="4" w:space="0"/>
              <w:left w:val="single" w:color="000000" w:sz="4" w:space="0"/>
              <w:bottom w:val="single" w:color="000000" w:sz="4" w:space="0"/>
              <w:right w:val="single" w:color="000000" w:sz="4" w:space="0"/>
            </w:tcBorders>
            <w:shd w:val="clear" w:color="auto" w:fill="auto"/>
            <w:vAlign w:val="center"/>
          </w:tcPr>
          <w:p w14:paraId="2F549F7F">
            <w:pPr>
              <w:autoSpaceDN w:val="0"/>
              <w:spacing w:line="400" w:lineRule="exact"/>
              <w:jc w:val="center"/>
              <w:rPr>
                <w:rFonts w:hint="default" w:ascii="仿宋" w:hAnsi="仿宋" w:eastAsia="仿宋" w:cs="仿宋"/>
                <w:color w:val="000000"/>
                <w:szCs w:val="28"/>
                <w:lang w:val="en-US" w:eastAsia="zh-CN"/>
              </w:rPr>
            </w:pPr>
            <w:r>
              <w:rPr>
                <w:rFonts w:hint="eastAsia" w:ascii="仿宋" w:hAnsi="仿宋" w:eastAsia="仿宋" w:cs="仿宋"/>
                <w:color w:val="000000"/>
                <w:szCs w:val="28"/>
                <w:lang w:val="en-US" w:eastAsia="zh-CN"/>
              </w:rPr>
              <w:t>50</w:t>
            </w:r>
          </w:p>
        </w:tc>
        <w:tc>
          <w:tcPr>
            <w:tcW w:w="1041" w:type="dxa"/>
            <w:tcBorders>
              <w:top w:val="single" w:color="auto" w:sz="4" w:space="0"/>
              <w:left w:val="single" w:color="000000" w:sz="4" w:space="0"/>
              <w:bottom w:val="single" w:color="000000" w:sz="4" w:space="0"/>
              <w:right w:val="single" w:color="000000" w:sz="4" w:space="0"/>
            </w:tcBorders>
            <w:shd w:val="clear" w:color="auto" w:fill="auto"/>
            <w:vAlign w:val="center"/>
          </w:tcPr>
          <w:p w14:paraId="346027B1">
            <w:pPr>
              <w:autoSpaceDN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15000</w:t>
            </w:r>
            <w:r>
              <w:rPr>
                <w:rFonts w:hint="eastAsia" w:ascii="仿宋" w:hAnsi="仿宋" w:eastAsia="仿宋" w:cs="仿宋"/>
                <w:color w:val="000000"/>
                <w:sz w:val="24"/>
                <w:szCs w:val="24"/>
              </w:rPr>
              <w:t>.00</w:t>
            </w:r>
          </w:p>
        </w:tc>
        <w:tc>
          <w:tcPr>
            <w:tcW w:w="1077" w:type="dxa"/>
            <w:tcBorders>
              <w:top w:val="single" w:color="auto" w:sz="4" w:space="0"/>
              <w:left w:val="single" w:color="000000" w:sz="4" w:space="0"/>
              <w:bottom w:val="single" w:color="000000" w:sz="4" w:space="0"/>
              <w:right w:val="single" w:color="000000" w:sz="4" w:space="0"/>
            </w:tcBorders>
            <w:shd w:val="clear" w:color="auto" w:fill="auto"/>
            <w:vAlign w:val="center"/>
          </w:tcPr>
          <w:p w14:paraId="411B4EDD">
            <w:pPr>
              <w:autoSpaceDN w:val="0"/>
              <w:spacing w:line="400" w:lineRule="exact"/>
              <w:jc w:val="center"/>
              <w:rPr>
                <w:rFonts w:ascii="仿宋" w:hAnsi="仿宋" w:eastAsia="仿宋" w:cs="仿宋"/>
                <w:color w:val="000000"/>
                <w:szCs w:val="28"/>
              </w:rPr>
            </w:pPr>
          </w:p>
        </w:tc>
        <w:tc>
          <w:tcPr>
            <w:tcW w:w="1237" w:type="dxa"/>
            <w:tcBorders>
              <w:top w:val="single" w:color="auto" w:sz="4" w:space="0"/>
              <w:left w:val="single" w:color="000000" w:sz="4" w:space="0"/>
              <w:bottom w:val="single" w:color="000000" w:sz="4" w:space="0"/>
              <w:right w:val="single" w:color="000000" w:sz="4" w:space="0"/>
            </w:tcBorders>
            <w:shd w:val="clear" w:color="auto" w:fill="auto"/>
            <w:vAlign w:val="center"/>
          </w:tcPr>
          <w:p w14:paraId="37DDD61A">
            <w:pPr>
              <w:jc w:val="center"/>
              <w:rPr>
                <w:rFonts w:ascii="仿宋" w:hAnsi="仿宋" w:eastAsia="仿宋" w:cs="宋体"/>
                <w:color w:val="000000"/>
                <w:sz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F50CD">
            <w:pPr>
              <w:jc w:val="center"/>
              <w:rPr>
                <w:rFonts w:ascii="仿宋" w:hAnsi="仿宋" w:eastAsia="仿宋" w:cs="宋体"/>
                <w:color w:val="000000"/>
                <w:sz w:val="20"/>
              </w:rPr>
            </w:pPr>
          </w:p>
        </w:tc>
      </w:tr>
      <w:tr w14:paraId="04183812">
        <w:tblPrEx>
          <w:tblCellMar>
            <w:top w:w="15" w:type="dxa"/>
            <w:left w:w="15" w:type="dxa"/>
            <w:bottom w:w="15" w:type="dxa"/>
            <w:right w:w="15" w:type="dxa"/>
          </w:tblCellMar>
        </w:tblPrEx>
        <w:trPr>
          <w:trHeight w:val="360"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32DC29">
            <w:pPr>
              <w:widowControl/>
              <w:jc w:val="center"/>
              <w:textAlignment w:val="center"/>
              <w:rPr>
                <w:rFonts w:ascii="仿宋" w:hAnsi="仿宋" w:eastAsia="仿宋" w:cs="宋体"/>
                <w:color w:val="000000"/>
                <w:sz w:val="22"/>
                <w:szCs w:val="22"/>
              </w:rPr>
            </w:pPr>
            <w:r>
              <w:rPr>
                <w:rFonts w:hint="eastAsia" w:ascii="仿宋" w:hAnsi="仿宋" w:eastAsia="仿宋" w:cs="宋体"/>
                <w:color w:val="000000"/>
                <w:kern w:val="0"/>
                <w:sz w:val="22"/>
                <w:szCs w:val="22"/>
              </w:rPr>
              <w:t>总价合计（元）</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2197">
            <w:pPr>
              <w:rPr>
                <w:rFonts w:ascii="仿宋" w:hAnsi="仿宋" w:eastAsia="仿宋" w:cs="宋体"/>
                <w:color w:val="000000"/>
                <w:sz w:val="22"/>
                <w:szCs w:val="22"/>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3C81">
            <w:pPr>
              <w:rPr>
                <w:rFonts w:ascii="仿宋" w:hAnsi="仿宋" w:eastAsia="仿宋" w:cs="宋体"/>
                <w:color w:val="000000"/>
                <w:sz w:val="22"/>
                <w:szCs w:val="22"/>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CC56">
            <w:pPr>
              <w:rPr>
                <w:rFonts w:ascii="仿宋" w:hAnsi="仿宋" w:eastAsia="仿宋"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9B34">
            <w:pPr>
              <w:rPr>
                <w:rFonts w:ascii="仿宋" w:hAnsi="仿宋" w:eastAsia="仿宋" w:cs="宋体"/>
                <w:color w:val="000000"/>
                <w:sz w:val="22"/>
                <w:szCs w:val="22"/>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569E">
            <w:pPr>
              <w:widowControl/>
              <w:textAlignment w:val="center"/>
              <w:rPr>
                <w:rFonts w:ascii="仿宋" w:hAnsi="仿宋" w:eastAsia="仿宋" w:cs="宋体"/>
                <w:color w:val="000000"/>
                <w:sz w:val="22"/>
                <w:szCs w:val="22"/>
              </w:rPr>
            </w:pPr>
            <w:r>
              <w:rPr>
                <w:rFonts w:hint="eastAsia" w:ascii="仿宋" w:hAnsi="仿宋" w:eastAsia="仿宋" w:cs="宋体"/>
                <w:color w:val="000000"/>
                <w:sz w:val="22"/>
                <w:szCs w:val="22"/>
                <w:lang w:val="en-US" w:eastAsia="zh-CN"/>
              </w:rPr>
              <w:t>1545</w:t>
            </w:r>
            <w:r>
              <w:rPr>
                <w:rFonts w:hint="eastAsia" w:ascii="仿宋" w:hAnsi="仿宋" w:eastAsia="仿宋" w:cs="宋体"/>
                <w:color w:val="000000"/>
                <w:sz w:val="22"/>
                <w:szCs w:val="22"/>
              </w:rPr>
              <w:t>00.00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AC8A">
            <w:pPr>
              <w:autoSpaceDN w:val="0"/>
              <w:spacing w:line="400" w:lineRule="exact"/>
              <w:rPr>
                <w:rFonts w:ascii="仿宋" w:hAnsi="仿宋" w:eastAsia="仿宋" w:cs="仿宋"/>
                <w:color w:val="000000"/>
                <w:sz w:val="24"/>
                <w:szCs w:val="24"/>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5875">
            <w:pPr>
              <w:rPr>
                <w:rFonts w:ascii="仿宋" w:hAnsi="仿宋" w:eastAsia="仿宋" w:cs="宋体"/>
                <w:color w:val="000000"/>
                <w:sz w:val="22"/>
                <w:szCs w:val="22"/>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A380">
            <w:pPr>
              <w:jc w:val="center"/>
              <w:rPr>
                <w:rFonts w:ascii="仿宋" w:hAnsi="仿宋" w:eastAsia="仿宋" w:cs="宋体"/>
                <w:color w:val="000000"/>
                <w:sz w:val="20"/>
              </w:rPr>
            </w:pPr>
          </w:p>
        </w:tc>
      </w:tr>
    </w:tbl>
    <w:p w14:paraId="2748E12C">
      <w:pPr>
        <w:tabs>
          <w:tab w:val="left" w:pos="2895"/>
        </w:tabs>
        <w:spacing w:line="312" w:lineRule="auto"/>
        <w:rPr>
          <w:rFonts w:ascii="仿宋" w:hAnsi="仿宋" w:eastAsia="仿宋" w:cs="宋体"/>
          <w:sz w:val="24"/>
          <w:szCs w:val="24"/>
        </w:rPr>
      </w:pPr>
    </w:p>
    <w:p w14:paraId="316F6885">
      <w:pPr>
        <w:pStyle w:val="5"/>
        <w:spacing w:before="0" w:after="0" w:line="360" w:lineRule="auto"/>
        <w:rPr>
          <w:rFonts w:ascii="仿宋" w:hAnsi="仿宋" w:eastAsia="仿宋" w:cs="方正仿宋_GBK"/>
          <w:szCs w:val="32"/>
        </w:rPr>
      </w:pPr>
      <w:r>
        <w:rPr>
          <w:rFonts w:hint="eastAsia" w:ascii="仿宋" w:hAnsi="仿宋" w:eastAsia="仿宋" w:cs="方正仿宋_GBK"/>
          <w:szCs w:val="32"/>
        </w:rPr>
        <w:t>填写要求：</w:t>
      </w:r>
    </w:p>
    <w:p w14:paraId="16D254A3">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1.供应商应完整填写本表，并逐页盖章。</w:t>
      </w:r>
    </w:p>
    <w:p w14:paraId="53DF23F8">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2.该表内容不可扩展、不可变更。</w:t>
      </w:r>
    </w:p>
    <w:p w14:paraId="09F3ADF0">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3、商家报价单价、总价均不能高于限价。</w:t>
      </w:r>
    </w:p>
    <w:p w14:paraId="1CE4685B">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4、本次报价为包干价，包含：货物费、运输费、装卸费、保险费、税费（含关税）等所有费用。</w:t>
      </w:r>
    </w:p>
    <w:p w14:paraId="649EE54C">
      <w:pPr>
        <w:pStyle w:val="37"/>
        <w:tabs>
          <w:tab w:val="left" w:pos="510"/>
        </w:tabs>
        <w:spacing w:line="312" w:lineRule="auto"/>
        <w:ind w:firstLine="480"/>
        <w:jc w:val="left"/>
        <w:rPr>
          <w:rFonts w:ascii="仿宋" w:hAnsi="仿宋" w:eastAsia="仿宋" w:cs="宋体"/>
          <w:sz w:val="24"/>
          <w:szCs w:val="24"/>
        </w:rPr>
      </w:pPr>
    </w:p>
    <w:p w14:paraId="4B9DF7C7">
      <w:pPr>
        <w:pStyle w:val="37"/>
        <w:spacing w:line="312" w:lineRule="auto"/>
        <w:ind w:firstLine="480"/>
        <w:rPr>
          <w:rFonts w:ascii="仿宋" w:hAnsi="仿宋" w:eastAsia="仿宋" w:cs="宋体"/>
        </w:rPr>
      </w:pPr>
      <w:r>
        <w:rPr>
          <w:rFonts w:hint="eastAsia" w:ascii="仿宋" w:hAnsi="仿宋" w:eastAsia="仿宋" w:cs="宋体"/>
          <w:sz w:val="24"/>
          <w:szCs w:val="24"/>
        </w:rPr>
        <w:t xml:space="preserve">            </w:t>
      </w:r>
    </w:p>
    <w:p w14:paraId="04EBDDDC">
      <w:pPr>
        <w:spacing w:line="312" w:lineRule="auto"/>
        <w:rPr>
          <w:rFonts w:ascii="仿宋" w:hAnsi="仿宋" w:eastAsia="仿宋" w:cs="宋体"/>
        </w:rPr>
      </w:pPr>
    </w:p>
    <w:p w14:paraId="2C0FD17B">
      <w:pPr>
        <w:spacing w:line="312" w:lineRule="auto"/>
        <w:rPr>
          <w:rFonts w:ascii="仿宋" w:hAnsi="仿宋" w:eastAsia="仿宋" w:cs="宋体"/>
        </w:rPr>
      </w:pPr>
      <w:r>
        <w:rPr>
          <w:rFonts w:hint="eastAsia" w:ascii="仿宋" w:hAnsi="仿宋" w:eastAsia="仿宋" w:cs="宋体"/>
          <w:sz w:val="24"/>
          <w:szCs w:val="24"/>
        </w:rPr>
        <w:t xml:space="preserve">                                                   供应商名称（公章）：</w:t>
      </w:r>
    </w:p>
    <w:p w14:paraId="5C90095A">
      <w:pPr>
        <w:spacing w:line="312" w:lineRule="auto"/>
        <w:ind w:right="480" w:firstLine="6480" w:firstLineChars="2700"/>
        <w:rPr>
          <w:rFonts w:ascii="仿宋" w:hAnsi="仿宋" w:eastAsia="仿宋" w:cs="宋体"/>
          <w:sz w:val="24"/>
          <w:szCs w:val="24"/>
        </w:rPr>
      </w:pPr>
      <w:r>
        <w:rPr>
          <w:rFonts w:hint="eastAsia" w:ascii="仿宋" w:hAnsi="仿宋" w:eastAsia="仿宋" w:cs="宋体"/>
          <w:sz w:val="24"/>
          <w:szCs w:val="24"/>
        </w:rPr>
        <w:t>年     月    日</w:t>
      </w:r>
    </w:p>
    <w:p w14:paraId="4C1F260E">
      <w:pPr>
        <w:spacing w:line="312" w:lineRule="auto"/>
        <w:ind w:firstLine="420"/>
        <w:rPr>
          <w:rFonts w:ascii="仿宋" w:hAnsi="仿宋" w:eastAsia="仿宋" w:cs="宋体"/>
          <w:b/>
          <w:szCs w:val="28"/>
        </w:rPr>
      </w:pPr>
    </w:p>
    <w:p w14:paraId="20C7FE11">
      <w:pPr>
        <w:spacing w:line="312" w:lineRule="auto"/>
        <w:rPr>
          <w:rFonts w:ascii="仿宋" w:hAnsi="仿宋" w:eastAsia="仿宋" w:cs="宋体"/>
          <w:b/>
          <w:szCs w:val="28"/>
        </w:rPr>
      </w:pPr>
    </w:p>
    <w:p w14:paraId="2F3A3D6E">
      <w:pPr>
        <w:spacing w:line="312" w:lineRule="auto"/>
        <w:rPr>
          <w:rFonts w:ascii="仿宋" w:hAnsi="仿宋" w:eastAsia="仿宋" w:cs="宋体"/>
          <w:b/>
          <w:szCs w:val="28"/>
        </w:rPr>
      </w:pPr>
    </w:p>
    <w:p w14:paraId="6D02CFE6">
      <w:pPr>
        <w:spacing w:line="312" w:lineRule="auto"/>
        <w:ind w:firstLine="480" w:firstLineChars="200"/>
        <w:rPr>
          <w:rFonts w:ascii="仿宋" w:hAnsi="仿宋" w:eastAsia="仿宋" w:cs="宋体"/>
          <w:color w:val="FF0000"/>
          <w:sz w:val="24"/>
          <w:szCs w:val="24"/>
        </w:rPr>
      </w:pPr>
    </w:p>
    <w:p w14:paraId="1260640D">
      <w:pPr>
        <w:spacing w:line="312" w:lineRule="auto"/>
        <w:ind w:firstLine="480" w:firstLineChars="200"/>
        <w:rPr>
          <w:rFonts w:ascii="仿宋" w:hAnsi="仿宋" w:eastAsia="仿宋" w:cs="宋体"/>
          <w:color w:val="FF0000"/>
          <w:sz w:val="24"/>
          <w:szCs w:val="24"/>
        </w:rPr>
        <w:sectPr>
          <w:headerReference r:id="rId5" w:type="default"/>
          <w:footerReference r:id="rId6" w:type="default"/>
          <w:pgSz w:w="11907" w:h="16840"/>
          <w:pgMar w:top="1134" w:right="1418" w:bottom="1134" w:left="1418" w:header="964" w:footer="992" w:gutter="0"/>
          <w:pgNumType w:fmt="numberInDash"/>
          <w:cols w:space="720" w:num="1"/>
          <w:docGrid w:linePitch="312" w:charSpace="0"/>
        </w:sectPr>
      </w:pPr>
    </w:p>
    <w:p w14:paraId="516B1999">
      <w:pPr>
        <w:widowControl/>
        <w:jc w:val="center"/>
        <w:textAlignment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二、法定代表人身份证明书（格式）/法定代表人授权委托书（格式）（二选一）</w:t>
      </w:r>
    </w:p>
    <w:p w14:paraId="0F0A50F6">
      <w:pPr>
        <w:widowControl/>
        <w:jc w:val="center"/>
        <w:textAlignment w:val="center"/>
        <w:rPr>
          <w:rFonts w:ascii="仿宋" w:hAnsi="仿宋" w:eastAsia="仿宋" w:cs="宋体"/>
          <w:b/>
          <w:color w:val="000000"/>
          <w:kern w:val="0"/>
          <w:sz w:val="24"/>
          <w:szCs w:val="24"/>
        </w:rPr>
      </w:pPr>
    </w:p>
    <w:p w14:paraId="5668244E">
      <w:pPr>
        <w:widowControl/>
        <w:jc w:val="center"/>
        <w:textAlignment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法定代表人身份证明书</w:t>
      </w:r>
    </w:p>
    <w:p w14:paraId="6BA4D71B">
      <w:pPr>
        <w:tabs>
          <w:tab w:val="left" w:pos="6300"/>
        </w:tabs>
        <w:snapToGrid w:val="0"/>
        <w:spacing w:line="360" w:lineRule="auto"/>
        <w:rPr>
          <w:rFonts w:ascii="仿宋" w:hAnsi="仿宋" w:eastAsia="仿宋" w:cs="仿宋_GB2312"/>
          <w:sz w:val="32"/>
          <w:szCs w:val="32"/>
          <w:u w:val="single"/>
        </w:rPr>
      </w:pPr>
    </w:p>
    <w:p w14:paraId="341DB57E">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致                   （采购单位名称）：</w:t>
      </w:r>
    </w:p>
    <w:p w14:paraId="1A830D12">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w:t>
      </w:r>
      <w:r>
        <w:rPr>
          <w:rFonts w:ascii="仿宋" w:hAnsi="仿宋" w:eastAsia="仿宋" w:cs="宋体"/>
          <w:sz w:val="24"/>
          <w:szCs w:val="24"/>
        </w:rPr>
        <w:t xml:space="preserve">       </w:t>
      </w:r>
      <w:r>
        <w:rPr>
          <w:rFonts w:hint="eastAsia" w:ascii="仿宋" w:hAnsi="仿宋" w:eastAsia="仿宋" w:cs="宋体"/>
          <w:sz w:val="24"/>
          <w:szCs w:val="24"/>
        </w:rPr>
        <w:t xml:space="preserve">（法定代表人名称及身份证代码）是（供应商名称）的法定代表人，电话          </w:t>
      </w:r>
      <w:r>
        <w:rPr>
          <w:rFonts w:ascii="仿宋" w:hAnsi="仿宋" w:eastAsia="仿宋" w:cs="宋体"/>
          <w:sz w:val="24"/>
          <w:szCs w:val="24"/>
        </w:rPr>
        <w:t>，</w:t>
      </w:r>
      <w:r>
        <w:rPr>
          <w:rFonts w:hint="eastAsia" w:ascii="仿宋" w:hAnsi="仿宋" w:eastAsia="仿宋" w:cs="宋体"/>
          <w:sz w:val="24"/>
          <w:szCs w:val="24"/>
        </w:rPr>
        <w:t>代表我单位全权办理上述项目的询价采购报价、签约等具体工作，并签署全部有关文件、协议及合同。签字负全部责任。</w:t>
      </w:r>
    </w:p>
    <w:p w14:paraId="69830979">
      <w:pPr>
        <w:tabs>
          <w:tab w:val="left" w:pos="6300"/>
        </w:tabs>
        <w:snapToGrid w:val="0"/>
        <w:spacing w:line="360" w:lineRule="auto"/>
        <w:rPr>
          <w:rFonts w:ascii="仿宋" w:hAnsi="仿宋" w:eastAsia="仿宋" w:cs="宋体"/>
          <w:sz w:val="24"/>
          <w:szCs w:val="24"/>
        </w:rPr>
      </w:pPr>
    </w:p>
    <w:p w14:paraId="31EC7115">
      <w:pPr>
        <w:tabs>
          <w:tab w:val="left" w:pos="6300"/>
        </w:tabs>
        <w:snapToGrid w:val="0"/>
        <w:spacing w:line="360" w:lineRule="auto"/>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 xml:space="preserve">     法定代表人（签字或盖章）：                          </w:t>
      </w:r>
    </w:p>
    <w:p w14:paraId="27DAB964">
      <w:pPr>
        <w:tabs>
          <w:tab w:val="left" w:pos="6300"/>
        </w:tabs>
        <w:snapToGrid w:val="0"/>
        <w:spacing w:line="360" w:lineRule="auto"/>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供应商名称（公章）</w:t>
      </w:r>
    </w:p>
    <w:p w14:paraId="47D8F8D7">
      <w:pPr>
        <w:tabs>
          <w:tab w:val="left" w:pos="6300"/>
        </w:tabs>
        <w:snapToGrid w:val="0"/>
        <w:spacing w:line="360" w:lineRule="auto"/>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年   月   日</w:t>
      </w:r>
    </w:p>
    <w:p w14:paraId="45582A04">
      <w:pPr>
        <w:tabs>
          <w:tab w:val="left" w:pos="6300"/>
        </w:tabs>
        <w:snapToGrid w:val="0"/>
        <w:spacing w:line="360" w:lineRule="auto"/>
        <w:rPr>
          <w:rFonts w:ascii="仿宋" w:hAnsi="仿宋" w:eastAsia="仿宋" w:cs="宋体"/>
          <w:sz w:val="24"/>
          <w:szCs w:val="24"/>
        </w:rPr>
      </w:pPr>
    </w:p>
    <w:p w14:paraId="3ADA4964">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（附：法定代表人身份证正反面复印件）</w:t>
      </w:r>
    </w:p>
    <w:p w14:paraId="31198C35">
      <w:pPr>
        <w:tabs>
          <w:tab w:val="left" w:pos="6300"/>
        </w:tabs>
        <w:snapToGrid w:val="0"/>
        <w:spacing w:line="360" w:lineRule="auto"/>
        <w:rPr>
          <w:rFonts w:ascii="仿宋" w:hAnsi="仿宋" w:eastAsia="仿宋" w:cs="宋体"/>
          <w:sz w:val="24"/>
          <w:szCs w:val="24"/>
        </w:rPr>
      </w:pPr>
    </w:p>
    <w:p w14:paraId="3DD14725">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br w:type="page"/>
      </w:r>
    </w:p>
    <w:p w14:paraId="547A6096">
      <w:pPr>
        <w:tabs>
          <w:tab w:val="left" w:pos="6300"/>
        </w:tabs>
        <w:snapToGrid w:val="0"/>
        <w:spacing w:line="360" w:lineRule="auto"/>
        <w:rPr>
          <w:rFonts w:ascii="仿宋" w:hAnsi="仿宋" w:eastAsia="仿宋" w:cs="宋体"/>
          <w:sz w:val="24"/>
          <w:szCs w:val="24"/>
        </w:rPr>
      </w:pPr>
    </w:p>
    <w:p w14:paraId="494B76D5">
      <w:pPr>
        <w:tabs>
          <w:tab w:val="left" w:pos="6300"/>
        </w:tabs>
        <w:snapToGrid w:val="0"/>
        <w:spacing w:line="360" w:lineRule="auto"/>
        <w:rPr>
          <w:rFonts w:ascii="仿宋" w:hAnsi="仿宋" w:eastAsia="仿宋" w:cs="宋体"/>
          <w:b/>
          <w:color w:val="000000"/>
          <w:kern w:val="0"/>
          <w:sz w:val="24"/>
          <w:szCs w:val="24"/>
        </w:rPr>
      </w:pPr>
      <w:r>
        <w:rPr>
          <w:rFonts w:hint="eastAsia" w:ascii="仿宋" w:hAnsi="仿宋" w:eastAsia="仿宋" w:cs="宋体"/>
          <w:sz w:val="24"/>
          <w:szCs w:val="24"/>
        </w:rPr>
        <w:t xml:space="preserve">                     </w:t>
      </w:r>
      <w:r>
        <w:rPr>
          <w:rFonts w:hint="eastAsia" w:ascii="仿宋" w:hAnsi="仿宋" w:eastAsia="仿宋" w:cs="宋体"/>
          <w:b/>
          <w:color w:val="000000"/>
          <w:kern w:val="0"/>
          <w:sz w:val="24"/>
          <w:szCs w:val="24"/>
        </w:rPr>
        <w:t>法定代表人授权委托书</w:t>
      </w:r>
    </w:p>
    <w:p w14:paraId="753BA822">
      <w:pPr>
        <w:tabs>
          <w:tab w:val="left" w:pos="6300"/>
        </w:tabs>
        <w:snapToGrid w:val="0"/>
        <w:spacing w:line="360" w:lineRule="auto"/>
        <w:rPr>
          <w:rFonts w:ascii="仿宋" w:hAnsi="仿宋" w:eastAsia="仿宋" w:cs="宋体"/>
          <w:sz w:val="24"/>
          <w:szCs w:val="24"/>
        </w:rPr>
      </w:pPr>
    </w:p>
    <w:p w14:paraId="4428E474">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致                     （采购单位名称）：</w:t>
      </w:r>
    </w:p>
    <w:p w14:paraId="4D2E3B36">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w:t>
      </w:r>
      <w:r>
        <w:rPr>
          <w:rFonts w:ascii="仿宋" w:hAnsi="仿宋" w:eastAsia="仿宋" w:cs="宋体"/>
          <w:sz w:val="24"/>
          <w:szCs w:val="24"/>
        </w:rPr>
        <w:t xml:space="preserve">       </w:t>
      </w:r>
      <w:r>
        <w:rPr>
          <w:rFonts w:hint="eastAsia" w:ascii="仿宋" w:hAnsi="仿宋" w:eastAsia="仿宋" w:cs="宋体"/>
          <w:sz w:val="24"/>
          <w:szCs w:val="24"/>
        </w:rPr>
        <w:t xml:space="preserve">（法定代表人名称）是（供应商名称）的法定代表人，特授权          </w:t>
      </w:r>
      <w:r>
        <w:rPr>
          <w:rFonts w:ascii="仿宋" w:hAnsi="仿宋" w:eastAsia="仿宋" w:cs="宋体"/>
          <w:sz w:val="24"/>
          <w:szCs w:val="24"/>
        </w:rPr>
        <w:t xml:space="preserve">             </w:t>
      </w:r>
      <w:r>
        <w:rPr>
          <w:rFonts w:hint="eastAsia" w:ascii="仿宋" w:hAnsi="仿宋" w:eastAsia="仿宋" w:cs="宋体"/>
          <w:sz w:val="24"/>
          <w:szCs w:val="24"/>
        </w:rPr>
        <w:t xml:space="preserve">（被授权人姓名及身份证代码）电话 </w:t>
      </w:r>
      <w:r>
        <w:rPr>
          <w:rFonts w:ascii="仿宋" w:hAnsi="仿宋" w:eastAsia="仿宋" w:cs="宋体"/>
          <w:sz w:val="24"/>
          <w:szCs w:val="24"/>
        </w:rPr>
        <w:t xml:space="preserve">          ，</w:t>
      </w:r>
      <w:r>
        <w:rPr>
          <w:rFonts w:hint="eastAsia" w:ascii="仿宋" w:hAnsi="仿宋" w:eastAsia="仿宋" w:cs="宋体"/>
          <w:sz w:val="24"/>
          <w:szCs w:val="24"/>
        </w:rPr>
        <w:t>代表我单位全权办理上述项目的询价采购报价、签约等具体工作，并签署全部有关文件、协议及合同。我单位对被授权人的签字负全部责任。在</w:t>
      </w:r>
      <w:r>
        <w:rPr>
          <w:rFonts w:hint="eastAsia" w:ascii="仿宋" w:hAnsi="仿宋" w:eastAsia="仿宋" w:cs="宋体"/>
          <w:sz w:val="24"/>
          <w:szCs w:val="24"/>
          <w:lang w:eastAsia="zh-CN"/>
        </w:rPr>
        <w:t>撤销</w:t>
      </w:r>
      <w:r>
        <w:rPr>
          <w:rFonts w:hint="eastAsia" w:ascii="仿宋" w:hAnsi="仿宋" w:eastAsia="仿宋" w:cs="宋体"/>
          <w:sz w:val="24"/>
          <w:szCs w:val="24"/>
        </w:rPr>
        <w:t>授权的书面通知以前，本授权书一直有效。被授权人在授权书有效期内签署的所有文件不因授权的撤</w:t>
      </w:r>
      <w:r>
        <w:rPr>
          <w:rFonts w:hint="eastAsia" w:ascii="仿宋" w:hAnsi="仿宋" w:eastAsia="仿宋" w:cs="宋体"/>
          <w:sz w:val="24"/>
          <w:szCs w:val="24"/>
          <w:lang w:val="en-US" w:eastAsia="zh-CN"/>
        </w:rPr>
        <w:t>销</w:t>
      </w:r>
      <w:r>
        <w:rPr>
          <w:rFonts w:hint="eastAsia" w:ascii="仿宋" w:hAnsi="仿宋" w:eastAsia="仿宋" w:cs="宋体"/>
          <w:sz w:val="24"/>
          <w:szCs w:val="24"/>
        </w:rPr>
        <w:t>而失效。</w:t>
      </w:r>
    </w:p>
    <w:p w14:paraId="2C0C3023">
      <w:pPr>
        <w:tabs>
          <w:tab w:val="left" w:pos="6300"/>
        </w:tabs>
        <w:snapToGrid w:val="0"/>
        <w:spacing w:line="360" w:lineRule="auto"/>
        <w:rPr>
          <w:rFonts w:ascii="仿宋" w:hAnsi="仿宋" w:eastAsia="仿宋" w:cs="宋体"/>
          <w:sz w:val="24"/>
          <w:szCs w:val="24"/>
        </w:rPr>
      </w:pPr>
    </w:p>
    <w:p w14:paraId="0296E59A">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被授权人：                          法定代表人：</w:t>
      </w:r>
    </w:p>
    <w:p w14:paraId="63A67B93">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（签字或盖章）                     </w:t>
      </w:r>
      <w:r>
        <w:rPr>
          <w:rFonts w:ascii="仿宋" w:hAnsi="仿宋" w:eastAsia="仿宋" w:cs="宋体"/>
          <w:sz w:val="24"/>
          <w:szCs w:val="24"/>
        </w:rPr>
        <w:t xml:space="preserve"> </w:t>
      </w:r>
      <w:r>
        <w:rPr>
          <w:rFonts w:hint="eastAsia" w:ascii="仿宋" w:hAnsi="仿宋" w:eastAsia="仿宋" w:cs="宋体"/>
          <w:sz w:val="24"/>
          <w:szCs w:val="24"/>
        </w:rPr>
        <w:t>（签字或盖章）</w:t>
      </w:r>
    </w:p>
    <w:p w14:paraId="172FD282">
      <w:pPr>
        <w:tabs>
          <w:tab w:val="left" w:pos="6300"/>
        </w:tabs>
        <w:snapToGrid w:val="0"/>
        <w:spacing w:line="360" w:lineRule="auto"/>
        <w:rPr>
          <w:rFonts w:ascii="仿宋" w:hAnsi="仿宋" w:eastAsia="仿宋" w:cs="宋体"/>
          <w:sz w:val="24"/>
          <w:szCs w:val="24"/>
        </w:rPr>
      </w:pPr>
    </w:p>
    <w:p w14:paraId="3CE15DAE">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（附：被授权人、法定代表人身份证正反面复印件）</w:t>
      </w:r>
    </w:p>
    <w:p w14:paraId="4443DC61">
      <w:pPr>
        <w:tabs>
          <w:tab w:val="left" w:pos="6300"/>
        </w:tabs>
        <w:snapToGrid w:val="0"/>
        <w:spacing w:line="360" w:lineRule="auto"/>
        <w:rPr>
          <w:rFonts w:ascii="仿宋" w:hAnsi="仿宋" w:eastAsia="仿宋" w:cs="宋体"/>
          <w:sz w:val="24"/>
          <w:szCs w:val="24"/>
        </w:rPr>
      </w:pPr>
    </w:p>
    <w:p w14:paraId="476055D8">
      <w:pPr>
        <w:tabs>
          <w:tab w:val="left" w:pos="6300"/>
        </w:tabs>
        <w:snapToGrid w:val="0"/>
        <w:spacing w:line="360" w:lineRule="auto"/>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供应商名称（公章）</w:t>
      </w:r>
    </w:p>
    <w:p w14:paraId="251A065E">
      <w:pPr>
        <w:tabs>
          <w:tab w:val="left" w:pos="6300"/>
        </w:tabs>
        <w:snapToGrid w:val="0"/>
        <w:spacing w:line="360" w:lineRule="auto"/>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年   月   日</w:t>
      </w:r>
    </w:p>
    <w:p w14:paraId="214D2076">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br w:type="page"/>
      </w:r>
    </w:p>
    <w:p w14:paraId="0E6FF8D6">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三</w:t>
      </w:r>
      <w:r>
        <w:rPr>
          <w:rFonts w:ascii="仿宋" w:hAnsi="仿宋" w:eastAsia="仿宋" w:cs="宋体"/>
          <w:sz w:val="24"/>
          <w:szCs w:val="24"/>
        </w:rPr>
        <w:t>、</w:t>
      </w:r>
      <w:r>
        <w:rPr>
          <w:rFonts w:hint="eastAsia" w:ascii="仿宋" w:hAnsi="仿宋" w:eastAsia="仿宋" w:cs="宋体"/>
          <w:sz w:val="24"/>
          <w:szCs w:val="24"/>
        </w:rPr>
        <w:t>基本资格条件承诺函</w:t>
      </w:r>
    </w:p>
    <w:p w14:paraId="1A9951B8">
      <w:pPr>
        <w:tabs>
          <w:tab w:val="left" w:pos="6300"/>
        </w:tabs>
        <w:snapToGrid w:val="0"/>
        <w:spacing w:line="360" w:lineRule="auto"/>
        <w:rPr>
          <w:rFonts w:ascii="仿宋" w:hAnsi="仿宋" w:eastAsia="仿宋" w:cs="宋体"/>
          <w:b/>
          <w:color w:val="000000"/>
          <w:kern w:val="0"/>
          <w:sz w:val="24"/>
          <w:szCs w:val="24"/>
        </w:rPr>
      </w:pPr>
    </w:p>
    <w:p w14:paraId="68A58CA8">
      <w:pPr>
        <w:tabs>
          <w:tab w:val="left" w:pos="6300"/>
        </w:tabs>
        <w:snapToGrid w:val="0"/>
        <w:spacing w:line="360" w:lineRule="auto"/>
        <w:rPr>
          <w:rFonts w:ascii="仿宋" w:hAnsi="仿宋" w:eastAsia="仿宋" w:cs="宋体"/>
          <w:b/>
          <w:color w:val="000000"/>
          <w:kern w:val="0"/>
          <w:sz w:val="24"/>
          <w:szCs w:val="24"/>
        </w:rPr>
      </w:pPr>
      <w:r>
        <w:rPr>
          <w:rFonts w:hint="eastAsia" w:ascii="仿宋" w:hAnsi="仿宋" w:eastAsia="仿宋" w:cs="宋体"/>
          <w:b/>
          <w:color w:val="000000"/>
          <w:kern w:val="0"/>
          <w:sz w:val="24"/>
          <w:szCs w:val="24"/>
        </w:rPr>
        <w:t xml:space="preserve">                      基本资格条件承诺函</w:t>
      </w:r>
    </w:p>
    <w:p w14:paraId="74835FB5">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w:t>
      </w:r>
    </w:p>
    <w:p w14:paraId="0F6B0C97">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致                   （采购单位名称）：</w:t>
      </w:r>
    </w:p>
    <w:p w14:paraId="08FB5450">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（供应商名称）郑重承诺：</w:t>
      </w:r>
    </w:p>
    <w:p w14:paraId="58D0FFB6">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4A6A556F">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2.我方未列入在信用中国网站（www.creditchina.gov.cn）“失信被执行人”“重大税收违法案件当事人名单”中，也未列入中国政府采购网（www.ccgp.gov.cn）“政府采购严重违法失信行为记录名单”中。</w:t>
      </w:r>
    </w:p>
    <w:p w14:paraId="4422AA6C">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3.我方在项目评审环节结束后，随时接受采购人检查验证，配合提供相关证明材料，证明符合《中华人民共和国政府采购法》第二十二条规定的供应商基本资格条件。</w:t>
      </w:r>
    </w:p>
    <w:p w14:paraId="3CC7B871">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我方对以上承诺负全部法律责任。</w:t>
      </w:r>
    </w:p>
    <w:p w14:paraId="7ECA5700">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特此承诺。</w:t>
      </w:r>
    </w:p>
    <w:p w14:paraId="47916C7C">
      <w:pPr>
        <w:tabs>
          <w:tab w:val="left" w:pos="6300"/>
        </w:tabs>
        <w:snapToGrid w:val="0"/>
        <w:spacing w:line="360" w:lineRule="auto"/>
        <w:rPr>
          <w:rFonts w:ascii="仿宋" w:hAnsi="仿宋" w:eastAsia="仿宋" w:cs="宋体"/>
          <w:sz w:val="24"/>
          <w:szCs w:val="24"/>
        </w:rPr>
      </w:pPr>
    </w:p>
    <w:p w14:paraId="117450D9">
      <w:pPr>
        <w:tabs>
          <w:tab w:val="left" w:pos="6300"/>
        </w:tabs>
        <w:snapToGrid w:val="0"/>
        <w:spacing w:line="360" w:lineRule="auto"/>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供应商名称（公章）</w:t>
      </w:r>
    </w:p>
    <w:p w14:paraId="2276F8CD">
      <w:pPr>
        <w:tabs>
          <w:tab w:val="left" w:pos="6300"/>
        </w:tabs>
        <w:snapToGrid w:val="0"/>
        <w:spacing w:line="360" w:lineRule="auto"/>
        <w:rPr>
          <w:rFonts w:ascii="仿宋" w:hAnsi="仿宋" w:eastAsia="仿宋" w:cs="宋体"/>
          <w:sz w:val="24"/>
          <w:szCs w:val="24"/>
        </w:rPr>
      </w:pPr>
      <w:r>
        <w:rPr>
          <w:rFonts w:ascii="仿宋" w:hAnsi="仿宋" w:eastAsia="仿宋" w:cs="宋体"/>
          <w:sz w:val="24"/>
          <w:szCs w:val="24"/>
        </w:rPr>
        <w:t xml:space="preserve">                                </w:t>
      </w:r>
      <w:r>
        <w:rPr>
          <w:rFonts w:hint="eastAsia" w:ascii="仿宋" w:hAnsi="仿宋" w:eastAsia="仿宋" w:cs="宋体"/>
          <w:sz w:val="24"/>
          <w:szCs w:val="24"/>
        </w:rPr>
        <w:t>年   月   日</w:t>
      </w:r>
    </w:p>
    <w:p w14:paraId="20A08E8D">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br w:type="page"/>
      </w:r>
    </w:p>
    <w:p w14:paraId="650EEA04">
      <w:pPr>
        <w:tabs>
          <w:tab w:val="left" w:pos="6300"/>
        </w:tabs>
        <w:snapToGrid w:val="0"/>
        <w:spacing w:line="360" w:lineRule="auto"/>
        <w:rPr>
          <w:rFonts w:ascii="仿宋" w:hAnsi="仿宋" w:eastAsia="仿宋" w:cs="宋体"/>
          <w:b/>
          <w:color w:val="000000"/>
          <w:kern w:val="0"/>
          <w:sz w:val="24"/>
          <w:szCs w:val="24"/>
        </w:rPr>
      </w:pPr>
      <w:r>
        <w:rPr>
          <w:rFonts w:hint="eastAsia" w:ascii="仿宋" w:hAnsi="仿宋" w:eastAsia="仿宋" w:cs="宋体"/>
          <w:sz w:val="24"/>
          <w:szCs w:val="24"/>
        </w:rPr>
        <w:t>四、</w:t>
      </w:r>
      <w:r>
        <w:rPr>
          <w:rFonts w:hint="eastAsia" w:ascii="仿宋" w:hAnsi="仿宋" w:eastAsia="仿宋" w:cs="宋体"/>
          <w:b/>
          <w:color w:val="000000"/>
          <w:kern w:val="0"/>
          <w:sz w:val="24"/>
          <w:szCs w:val="24"/>
        </w:rPr>
        <w:t>特定资格条件证书或证明文件</w:t>
      </w:r>
    </w:p>
    <w:p w14:paraId="07BDDA34">
      <w:pPr>
        <w:tabs>
          <w:tab w:val="left" w:pos="6300"/>
        </w:tabs>
        <w:snapToGrid w:val="0"/>
        <w:spacing w:line="360" w:lineRule="auto"/>
        <w:rPr>
          <w:rFonts w:ascii="仿宋" w:hAnsi="仿宋" w:eastAsia="仿宋" w:cs="宋体"/>
          <w:sz w:val="24"/>
          <w:szCs w:val="24"/>
        </w:rPr>
      </w:pPr>
      <w:r>
        <w:rPr>
          <w:rFonts w:hint="eastAsia" w:ascii="仿宋" w:hAnsi="仿宋" w:eastAsia="仿宋" w:cs="宋体"/>
          <w:sz w:val="24"/>
          <w:szCs w:val="24"/>
        </w:rPr>
        <w:t xml:space="preserve">    盖鲜章的营业执照（扫描件）。</w:t>
      </w:r>
    </w:p>
    <w:bookmarkEnd w:id="0"/>
    <w:bookmarkEnd w:id="1"/>
    <w:bookmarkEnd w:id="2"/>
    <w:bookmarkEnd w:id="3"/>
    <w:bookmarkEnd w:id="4"/>
    <w:p w14:paraId="0F206D9B">
      <w:pPr>
        <w:tabs>
          <w:tab w:val="left" w:pos="6300"/>
        </w:tabs>
        <w:snapToGrid w:val="0"/>
        <w:spacing w:line="360" w:lineRule="auto"/>
        <w:rPr>
          <w:rFonts w:ascii="仿宋" w:hAnsi="仿宋" w:eastAsia="仿宋" w:cs="宋体"/>
          <w:sz w:val="24"/>
          <w:szCs w:val="24"/>
        </w:rPr>
      </w:pPr>
    </w:p>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Narrow">
    <w:altName w:val="Arial"/>
    <w:panose1 w:val="00000000000000000000"/>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A2B76">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0D99CF24">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IcgzcEQAgAAEAQAAA4AAAAAAAAAAQAg&#10;AAAAIQEAAGRycy9lMm9Eb2MueG1sUEsFBgAAAAAGAAYAWQEAAKMFAAAAAA==&#10;">
              <v:fill on="f" focussize="0,0"/>
              <v:stroke on="f"/>
              <v:imagedata o:title=""/>
              <o:lock v:ext="edit" aspectratio="f"/>
              <v:textbox inset="0mm,0mm,0mm,0mm" style="mso-fit-shape-to-text:t;">
                <w:txbxContent>
                  <w:p w14:paraId="0D99CF24">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3ACD3">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6"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56E64A59">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- 9 -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EwFI0cQAgAAEAQAAA4AAAAAAAAAAQAg&#10;AAAAIQEAAGRycy9lMm9Eb2MueG1sUEsFBgAAAAAGAAYAWQEAAKMFAAAAAA==&#10;">
              <v:fill on="f" focussize="0,0"/>
              <v:stroke on="f"/>
              <v:imagedata o:title=""/>
              <o:lock v:ext="edit" aspectratio="f"/>
              <v:textbox inset="0mm,0mm,0mm,0mm" style="mso-fit-shape-to-text:t;">
                <w:txbxContent>
                  <w:p w14:paraId="56E64A59">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- 9 -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21EBC">
    <w:pPr>
      <w:pStyle w:val="3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8"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5DB92C0">
                          <w:pPr>
                            <w:pStyle w:val="35"/>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Gp4djQ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dcVp7Eb0NPDDj++Hu1+H&#10;n99YUQR9ButKCru1FOjH1zDS1kSuzt6A/OKYgetWmI26QoShVaKm/mJmdi814bgAsh7eQU2FxNZD&#10;BBob7IN4JAcjdJrN/jQbNXomQ8lX+UVOHkmu4nlxfn4RestEOSVbdP6Ngp4Fo+JIo4/gYnfjfAqd&#10;QkItAyvddXH8nfnrgTDTi4r7c8wOVEL3iYcf1+NRmjXUeyKFkHaLfhYZLeBXzgbaq4ob+kacdW8N&#10;yRJWcDJwMtaTIYykxIp7zpJ57dOqbi3qTUu4k/BXJN1KR1qhsdQDyREutClRmONWh1W8f49Rf37y&#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anh2NA4CAAARBAAADgAAAAAAAAABACAAAAAf&#10;AQAAZHJzL2Uyb0RvYy54bWxQSwUGAAAAAAYABgBZAQAAnwUAAAAA&#10;">
              <v:fill on="f" focussize="0,0"/>
              <v:stroke on="f"/>
              <v:imagedata o:title=""/>
              <o:lock v:ext="edit" aspectratio="f"/>
              <v:textbox inset="0mm,0mm,0mm,0mm" style="mso-fit-shape-to-text:t;">
                <w:txbxContent>
                  <w:p w14:paraId="45DB92C0">
                    <w:pPr>
                      <w:pStyle w:val="35"/>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9912">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4E88">
    <w:pPr>
      <w:pStyle w:val="36"/>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5563A">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trackRevision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4C9"/>
    <w:rsid w:val="0002088C"/>
    <w:rsid w:val="00025B6A"/>
    <w:rsid w:val="00033DAB"/>
    <w:rsid w:val="00035A68"/>
    <w:rsid w:val="000370BC"/>
    <w:rsid w:val="00042D13"/>
    <w:rsid w:val="00056A6E"/>
    <w:rsid w:val="000753C5"/>
    <w:rsid w:val="0008422C"/>
    <w:rsid w:val="000E232C"/>
    <w:rsid w:val="000E3326"/>
    <w:rsid w:val="0011647C"/>
    <w:rsid w:val="00116BB6"/>
    <w:rsid w:val="00117275"/>
    <w:rsid w:val="001173E3"/>
    <w:rsid w:val="001306AD"/>
    <w:rsid w:val="001367FB"/>
    <w:rsid w:val="001435CF"/>
    <w:rsid w:val="001445A2"/>
    <w:rsid w:val="0015070D"/>
    <w:rsid w:val="0015525F"/>
    <w:rsid w:val="00165915"/>
    <w:rsid w:val="00166EEA"/>
    <w:rsid w:val="00172A27"/>
    <w:rsid w:val="001765E3"/>
    <w:rsid w:val="00192985"/>
    <w:rsid w:val="001A3E64"/>
    <w:rsid w:val="001F74AE"/>
    <w:rsid w:val="002122FC"/>
    <w:rsid w:val="0021327B"/>
    <w:rsid w:val="0021595A"/>
    <w:rsid w:val="00223B9B"/>
    <w:rsid w:val="0022449C"/>
    <w:rsid w:val="0022691C"/>
    <w:rsid w:val="002676F5"/>
    <w:rsid w:val="00273358"/>
    <w:rsid w:val="00297EC4"/>
    <w:rsid w:val="002B0676"/>
    <w:rsid w:val="002C7EDF"/>
    <w:rsid w:val="002D4899"/>
    <w:rsid w:val="002F12B9"/>
    <w:rsid w:val="002F2847"/>
    <w:rsid w:val="002F5C86"/>
    <w:rsid w:val="00313FC6"/>
    <w:rsid w:val="00314FE1"/>
    <w:rsid w:val="00316DF3"/>
    <w:rsid w:val="00330491"/>
    <w:rsid w:val="003332D6"/>
    <w:rsid w:val="0033562A"/>
    <w:rsid w:val="00343828"/>
    <w:rsid w:val="003453EB"/>
    <w:rsid w:val="003609C0"/>
    <w:rsid w:val="003876E3"/>
    <w:rsid w:val="003878EB"/>
    <w:rsid w:val="003A0967"/>
    <w:rsid w:val="003A3A95"/>
    <w:rsid w:val="003B48D3"/>
    <w:rsid w:val="003E69B4"/>
    <w:rsid w:val="003E7CAB"/>
    <w:rsid w:val="003F7078"/>
    <w:rsid w:val="00421287"/>
    <w:rsid w:val="0043243B"/>
    <w:rsid w:val="004325F2"/>
    <w:rsid w:val="00444212"/>
    <w:rsid w:val="004567C9"/>
    <w:rsid w:val="00460545"/>
    <w:rsid w:val="00493794"/>
    <w:rsid w:val="00495D1A"/>
    <w:rsid w:val="0049754E"/>
    <w:rsid w:val="004A1198"/>
    <w:rsid w:val="004A2061"/>
    <w:rsid w:val="004B4D5B"/>
    <w:rsid w:val="004C55B8"/>
    <w:rsid w:val="00507899"/>
    <w:rsid w:val="005106F8"/>
    <w:rsid w:val="00521F48"/>
    <w:rsid w:val="00531162"/>
    <w:rsid w:val="00536A58"/>
    <w:rsid w:val="00537A61"/>
    <w:rsid w:val="00544AC9"/>
    <w:rsid w:val="0055266E"/>
    <w:rsid w:val="0055762B"/>
    <w:rsid w:val="00562F84"/>
    <w:rsid w:val="0057530A"/>
    <w:rsid w:val="00580744"/>
    <w:rsid w:val="005C530A"/>
    <w:rsid w:val="005C7A84"/>
    <w:rsid w:val="005D3711"/>
    <w:rsid w:val="005F22A3"/>
    <w:rsid w:val="00625F79"/>
    <w:rsid w:val="00643888"/>
    <w:rsid w:val="006452FB"/>
    <w:rsid w:val="0065313C"/>
    <w:rsid w:val="00664DC0"/>
    <w:rsid w:val="00667DF3"/>
    <w:rsid w:val="006744A3"/>
    <w:rsid w:val="00675CDE"/>
    <w:rsid w:val="006802F3"/>
    <w:rsid w:val="006A2801"/>
    <w:rsid w:val="006A3401"/>
    <w:rsid w:val="006C292A"/>
    <w:rsid w:val="006C353F"/>
    <w:rsid w:val="006C7CD3"/>
    <w:rsid w:val="00722969"/>
    <w:rsid w:val="00723BC4"/>
    <w:rsid w:val="00731090"/>
    <w:rsid w:val="007442A0"/>
    <w:rsid w:val="00755658"/>
    <w:rsid w:val="00773049"/>
    <w:rsid w:val="00791D34"/>
    <w:rsid w:val="007A3A16"/>
    <w:rsid w:val="007D57AF"/>
    <w:rsid w:val="007E13BD"/>
    <w:rsid w:val="007E1D36"/>
    <w:rsid w:val="007F2A53"/>
    <w:rsid w:val="0081729B"/>
    <w:rsid w:val="008356A0"/>
    <w:rsid w:val="00854CC0"/>
    <w:rsid w:val="00854ED3"/>
    <w:rsid w:val="008617CE"/>
    <w:rsid w:val="00872901"/>
    <w:rsid w:val="008825DA"/>
    <w:rsid w:val="008F3680"/>
    <w:rsid w:val="00906D49"/>
    <w:rsid w:val="00925B17"/>
    <w:rsid w:val="009261F0"/>
    <w:rsid w:val="009302D1"/>
    <w:rsid w:val="009352CA"/>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A06259"/>
    <w:rsid w:val="00A3078D"/>
    <w:rsid w:val="00A56F1E"/>
    <w:rsid w:val="00A614CD"/>
    <w:rsid w:val="00A9133B"/>
    <w:rsid w:val="00AC755D"/>
    <w:rsid w:val="00AE1927"/>
    <w:rsid w:val="00AF3E34"/>
    <w:rsid w:val="00B000A7"/>
    <w:rsid w:val="00B01F29"/>
    <w:rsid w:val="00B13F6D"/>
    <w:rsid w:val="00B3337A"/>
    <w:rsid w:val="00B43355"/>
    <w:rsid w:val="00B60CC0"/>
    <w:rsid w:val="00B60F1F"/>
    <w:rsid w:val="00B730A8"/>
    <w:rsid w:val="00B76B46"/>
    <w:rsid w:val="00B95BB6"/>
    <w:rsid w:val="00BA1F2C"/>
    <w:rsid w:val="00BA5A26"/>
    <w:rsid w:val="00BB3E0F"/>
    <w:rsid w:val="00BB3F7A"/>
    <w:rsid w:val="00BC4CA6"/>
    <w:rsid w:val="00BD5A39"/>
    <w:rsid w:val="00BF23A8"/>
    <w:rsid w:val="00BF771D"/>
    <w:rsid w:val="00C14479"/>
    <w:rsid w:val="00C34570"/>
    <w:rsid w:val="00C6740B"/>
    <w:rsid w:val="00C909A2"/>
    <w:rsid w:val="00CB043A"/>
    <w:rsid w:val="00CB395B"/>
    <w:rsid w:val="00CC15A7"/>
    <w:rsid w:val="00CC4F85"/>
    <w:rsid w:val="00CC6665"/>
    <w:rsid w:val="00CD410E"/>
    <w:rsid w:val="00CD444E"/>
    <w:rsid w:val="00D21D58"/>
    <w:rsid w:val="00D226A5"/>
    <w:rsid w:val="00D2377C"/>
    <w:rsid w:val="00D37748"/>
    <w:rsid w:val="00D40159"/>
    <w:rsid w:val="00D858CC"/>
    <w:rsid w:val="00DA4850"/>
    <w:rsid w:val="00DF02E6"/>
    <w:rsid w:val="00E2740B"/>
    <w:rsid w:val="00E40564"/>
    <w:rsid w:val="00E45B7C"/>
    <w:rsid w:val="00E46A0A"/>
    <w:rsid w:val="00E54E2D"/>
    <w:rsid w:val="00E670E8"/>
    <w:rsid w:val="00E863F1"/>
    <w:rsid w:val="00F10101"/>
    <w:rsid w:val="00F25CD3"/>
    <w:rsid w:val="00F91500"/>
    <w:rsid w:val="00F954DC"/>
    <w:rsid w:val="00FC7767"/>
    <w:rsid w:val="00FD14FB"/>
    <w:rsid w:val="01184F2D"/>
    <w:rsid w:val="0304001D"/>
    <w:rsid w:val="035741EB"/>
    <w:rsid w:val="070F5394"/>
    <w:rsid w:val="07610150"/>
    <w:rsid w:val="08ED3546"/>
    <w:rsid w:val="094C69D7"/>
    <w:rsid w:val="0B0A24CB"/>
    <w:rsid w:val="0B1E4EB1"/>
    <w:rsid w:val="0BAA1613"/>
    <w:rsid w:val="0C3B21D5"/>
    <w:rsid w:val="0DB44376"/>
    <w:rsid w:val="0EFE3F6B"/>
    <w:rsid w:val="0F830B44"/>
    <w:rsid w:val="101E0686"/>
    <w:rsid w:val="105A3F9B"/>
    <w:rsid w:val="15CC7DAE"/>
    <w:rsid w:val="1B7A31A3"/>
    <w:rsid w:val="1C0E01AF"/>
    <w:rsid w:val="1D0423BC"/>
    <w:rsid w:val="200F50B6"/>
    <w:rsid w:val="20132437"/>
    <w:rsid w:val="211E0465"/>
    <w:rsid w:val="22A56BA8"/>
    <w:rsid w:val="251F0C86"/>
    <w:rsid w:val="263E1FE5"/>
    <w:rsid w:val="27903009"/>
    <w:rsid w:val="28080741"/>
    <w:rsid w:val="283F700A"/>
    <w:rsid w:val="29A94291"/>
    <w:rsid w:val="2A9A00C1"/>
    <w:rsid w:val="30551DB7"/>
    <w:rsid w:val="31797910"/>
    <w:rsid w:val="31D874D8"/>
    <w:rsid w:val="32991ABD"/>
    <w:rsid w:val="32DB15A9"/>
    <w:rsid w:val="34BB1A7C"/>
    <w:rsid w:val="34CC3626"/>
    <w:rsid w:val="3584191C"/>
    <w:rsid w:val="35E771DA"/>
    <w:rsid w:val="39D961DF"/>
    <w:rsid w:val="3A570936"/>
    <w:rsid w:val="3B62730D"/>
    <w:rsid w:val="3E216427"/>
    <w:rsid w:val="3EDB7D99"/>
    <w:rsid w:val="3F6024FF"/>
    <w:rsid w:val="3FCD46EF"/>
    <w:rsid w:val="409D7FFE"/>
    <w:rsid w:val="411B1F4A"/>
    <w:rsid w:val="412C488A"/>
    <w:rsid w:val="42FC447E"/>
    <w:rsid w:val="43260821"/>
    <w:rsid w:val="43BC6F53"/>
    <w:rsid w:val="43DB3805"/>
    <w:rsid w:val="448224E9"/>
    <w:rsid w:val="45FB04BF"/>
    <w:rsid w:val="4A0550BC"/>
    <w:rsid w:val="4A490814"/>
    <w:rsid w:val="4BC9209C"/>
    <w:rsid w:val="4CAE38F7"/>
    <w:rsid w:val="4D114710"/>
    <w:rsid w:val="4D754CB4"/>
    <w:rsid w:val="4E8D5632"/>
    <w:rsid w:val="4E99569F"/>
    <w:rsid w:val="4F7A66E3"/>
    <w:rsid w:val="505B3652"/>
    <w:rsid w:val="50D95AFD"/>
    <w:rsid w:val="568F0173"/>
    <w:rsid w:val="5A165F81"/>
    <w:rsid w:val="5A9515D1"/>
    <w:rsid w:val="5AC201D5"/>
    <w:rsid w:val="5B8C0E98"/>
    <w:rsid w:val="5E1D50D1"/>
    <w:rsid w:val="63274E6F"/>
    <w:rsid w:val="639635F7"/>
    <w:rsid w:val="63B23A74"/>
    <w:rsid w:val="65F91B55"/>
    <w:rsid w:val="67B15328"/>
    <w:rsid w:val="6924641B"/>
    <w:rsid w:val="6BF94F46"/>
    <w:rsid w:val="6CB95B66"/>
    <w:rsid w:val="6CE60C52"/>
    <w:rsid w:val="6D4D33B0"/>
    <w:rsid w:val="6E1E7F8A"/>
    <w:rsid w:val="6F0C4152"/>
    <w:rsid w:val="70D415B1"/>
    <w:rsid w:val="71287CA7"/>
    <w:rsid w:val="7183443D"/>
    <w:rsid w:val="721121CF"/>
    <w:rsid w:val="751E519F"/>
    <w:rsid w:val="75CD3EEE"/>
    <w:rsid w:val="76DB3120"/>
    <w:rsid w:val="78605C60"/>
    <w:rsid w:val="7927265A"/>
    <w:rsid w:val="7B214D90"/>
    <w:rsid w:val="7BA40E7A"/>
    <w:rsid w:val="7D10556A"/>
    <w:rsid w:val="7D6C2349"/>
    <w:rsid w:val="7DAB6BB7"/>
    <w:rsid w:val="7EED72BB"/>
    <w:rsid w:val="7F085A8D"/>
    <w:rsid w:val="7F611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6"/>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4"/>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Char"/>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Char"/>
    <w:basedOn w:val="74"/>
    <w:link w:val="54"/>
    <w:qFormat/>
    <w:uiPriority w:val="0"/>
    <w:rPr>
      <w:sz w:val="24"/>
    </w:rPr>
  </w:style>
  <w:style w:type="character" w:customStyle="1" w:styleId="74">
    <w:name w:val="批注文字 Char"/>
    <w:link w:val="20"/>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56"/>
    <w:qFormat/>
    <w:uiPriority w:val="0"/>
    <w:rPr>
      <w:kern w:val="2"/>
      <w:sz w:val="44"/>
    </w:rPr>
  </w:style>
  <w:style w:type="character" w:customStyle="1" w:styleId="81">
    <w:name w:val="正文文本缩进 Char"/>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Char"/>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4"/>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uiPriority w:val="0"/>
    <w:rPr>
      <w:sz w:val="24"/>
    </w:rPr>
  </w:style>
  <w:style w:type="character" w:customStyle="1" w:styleId="96">
    <w:name w:val="标题 3 Char"/>
    <w:link w:val="5"/>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Char"/>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8"/>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
    <w:uiPriority w:val="0"/>
    <w:pPr>
      <w:adjustRightInd w:val="0"/>
      <w:snapToGrid w:val="0"/>
      <w:spacing w:line="360" w:lineRule="auto"/>
      <w:ind w:firstLine="480"/>
    </w:pPr>
    <w:rPr>
      <w:rFonts w:ascii="Times New Roman" w:eastAsia="宋体"/>
      <w:sz w:val="24"/>
    </w:rPr>
  </w:style>
  <w:style w:type="paragraph" w:customStyle="1" w:styleId="142">
    <w:name w:val="表头文本"/>
    <w:uiPriority w:val="0"/>
    <w:pPr>
      <w:jc w:val="center"/>
    </w:pPr>
    <w:rPr>
      <w:rFonts w:ascii="Arial" w:hAnsi="Arial" w:eastAsia="宋体" w:cs="Times New Roman"/>
      <w:b/>
      <w:sz w:val="21"/>
      <w:lang w:val="en-US" w:eastAsia="zh-CN" w:bidi="ar-SA"/>
    </w:rPr>
  </w:style>
  <w:style w:type="paragraph" w:customStyle="1" w:styleId="143">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uiPriority w:val="0"/>
    <w:pPr>
      <w:tabs>
        <w:tab w:val="left" w:pos="360"/>
      </w:tabs>
    </w:pPr>
    <w:rPr>
      <w:sz w:val="24"/>
    </w:rPr>
  </w:style>
  <w:style w:type="paragraph" w:customStyle="1" w:styleId="147">
    <w:name w:val="样式 样式 首行缩进:  2 字符 + 首行缩进:  2 字符"/>
    <w:basedOn w:val="1"/>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uiPriority w:val="0"/>
    <w:rPr>
      <w:rFonts w:ascii="Tahoma" w:hAnsi="Tahoma"/>
      <w:sz w:val="24"/>
    </w:rPr>
  </w:style>
  <w:style w:type="paragraph" w:customStyle="1" w:styleId="149">
    <w:name w:val="表头样式"/>
    <w:basedOn w:val="1"/>
    <w:uiPriority w:val="0"/>
    <w:pPr>
      <w:autoSpaceDE w:val="0"/>
      <w:autoSpaceDN w:val="0"/>
      <w:adjustRightInd w:val="0"/>
      <w:spacing w:line="360" w:lineRule="auto"/>
      <w:jc w:val="left"/>
    </w:pPr>
    <w:rPr>
      <w:b/>
      <w:kern w:val="0"/>
      <w:sz w:val="21"/>
    </w:rPr>
  </w:style>
  <w:style w:type="paragraph" w:customStyle="1" w:styleId="150">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8"/>
    <w:uiPriority w:val="0"/>
    <w:pPr>
      <w:widowControl/>
      <w:adjustRightInd/>
      <w:snapToGrid/>
      <w:spacing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uiPriority w:val="0"/>
    <w:rPr>
      <w:rFonts w:ascii="Calibri" w:hAnsi="Calibri" w:eastAsia="宋体" w:cs="Times New Roman"/>
      <w:kern w:val="2"/>
      <w:sz w:val="21"/>
      <w:lang w:val="en-US" w:eastAsia="zh-CN" w:bidi="ar-SA"/>
    </w:rPr>
  </w:style>
  <w:style w:type="paragraph" w:customStyle="1" w:styleId="173">
    <w:name w:val="章标题"/>
    <w:next w:val="1"/>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uiPriority w:val="0"/>
    <w:pPr>
      <w:spacing w:before="120" w:after="120" w:line="360" w:lineRule="auto"/>
      <w:jc w:val="center"/>
    </w:pPr>
    <w:rPr>
      <w:rFonts w:eastAsia="仿宋_GB2312"/>
      <w:b/>
      <w:sz w:val="24"/>
    </w:rPr>
  </w:style>
  <w:style w:type="paragraph" w:customStyle="1" w:styleId="175">
    <w:name w:val="Char Char14 Char Char"/>
    <w:basedOn w:val="1"/>
    <w:uiPriority w:val="0"/>
    <w:rPr>
      <w:sz w:val="21"/>
      <w:szCs w:val="24"/>
    </w:rPr>
  </w:style>
  <w:style w:type="paragraph" w:customStyle="1" w:styleId="176">
    <w:name w:val="xl23"/>
    <w:basedOn w:val="1"/>
    <w:uiPriority w:val="0"/>
    <w:pPr>
      <w:widowControl/>
      <w:spacing w:before="100" w:beforeAutospacing="1" w:after="100" w:afterAutospacing="1" w:line="360" w:lineRule="auto"/>
      <w:textAlignment w:val="top"/>
    </w:pPr>
    <w:rPr>
      <w:kern w:val="0"/>
      <w:sz w:val="24"/>
    </w:rPr>
  </w:style>
  <w:style w:type="paragraph" w:customStyle="1" w:styleId="177">
    <w:name w:val="Char1"/>
    <w:basedOn w:val="1"/>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6"/>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6"/>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5"/>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6"/>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4"/>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8"/>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6"/>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5"/>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13</Pages>
  <Words>781</Words>
  <Characters>915</Characters>
  <Lines>46</Lines>
  <Paragraphs>12</Paragraphs>
  <TotalTime>405</TotalTime>
  <ScaleCrop>false</ScaleCrop>
  <LinksUpToDate>false</LinksUpToDate>
  <CharactersWithSpaces>941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2025-02-27T08:28:00Z</dcterms:created>
  <dc:creator>罗成</dc:creator>
  <cp:lastModifiedBy>韩大旭儿</cp:lastModifiedBy>
  <cp:lastPrinted>2025-04-01T03:13:00Z</cp:lastPrinted>
  <dcterms:modified xsi:type="dcterms:W3CDTF">2025-04-01T03:30:59Z</dcterms:modified>
  <dc:title>竞争性谈判文件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eyJoZGlkIjoiOWFhN2E2ZDU2ZWIzYjBkNzViZmQxYTYzMGUxYjEwNTciLCJ1c2VySWQiOiI2ODQwOTY4NDgifQ==</vt:lpwstr>
  </property>
  <property fmtid="{D5CDD505-2E9C-101B-9397-08002B2CF9AE}" pid="4" name="ICV">
    <vt:lpwstr>714944E105B840D8BD41EE637280194F_13</vt:lpwstr>
  </property>
</Properties>
</file>