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6AC3B">
      <w:pPr>
        <w:autoSpaceDE w:val="0"/>
        <w:autoSpaceDN w:val="0"/>
        <w:adjustRightInd w:val="0"/>
        <w:snapToGrid w:val="0"/>
        <w:spacing w:line="360" w:lineRule="auto"/>
        <w:ind w:left="321" w:hanging="281" w:hangingChars="100"/>
        <w:jc w:val="left"/>
        <w:rPr>
          <w:rFonts w:hint="eastAsia" w:ascii="仿宋" w:hAnsi="仿宋" w:eastAsia="仿宋" w:cs="仿宋"/>
          <w:b/>
          <w:color w:val="000000"/>
          <w:kern w:val="0"/>
          <w:sz w:val="28"/>
          <w:szCs w:val="28"/>
          <w:highlight w:val="none"/>
          <w:lang w:eastAsia="zh-CN"/>
        </w:rPr>
      </w:pPr>
      <w:bookmarkStart w:id="0" w:name="_Toc287607727"/>
      <w:bookmarkStart w:id="1" w:name="_Toc22260"/>
      <w:bookmarkStart w:id="2" w:name="_Toc22183"/>
      <w:bookmarkStart w:id="3" w:name="_Toc5017"/>
      <w:bookmarkStart w:id="4" w:name="_Toc277082535"/>
      <w:bookmarkStart w:id="5" w:name="_Toc224103298"/>
      <w:r>
        <w:rPr>
          <w:rFonts w:hint="eastAsia" w:ascii="仿宋" w:hAnsi="仿宋" w:eastAsia="仿宋" w:cs="仿宋"/>
          <w:b/>
          <w:color w:val="000000"/>
          <w:kern w:val="0"/>
          <w:sz w:val="28"/>
          <w:szCs w:val="28"/>
          <w:highlight w:val="none"/>
        </w:rPr>
        <w:t>项目名称：</w:t>
      </w:r>
      <w:r>
        <w:rPr>
          <w:rFonts w:hint="eastAsia" w:ascii="仿宋" w:hAnsi="仿宋" w:eastAsia="仿宋" w:cs="仿宋"/>
          <w:b/>
          <w:color w:val="000000"/>
          <w:kern w:val="0"/>
          <w:sz w:val="28"/>
          <w:szCs w:val="28"/>
          <w:highlight w:val="none"/>
          <w:lang w:eastAsia="zh-CN"/>
        </w:rPr>
        <w:t xml:space="preserve">重庆市铜梁区围龙初级中学校2025年校舍维修改造工程 </w:t>
      </w:r>
    </w:p>
    <w:p w14:paraId="0A339E44">
      <w:pPr>
        <w:autoSpaceDE w:val="0"/>
        <w:autoSpaceDN w:val="0"/>
        <w:adjustRightInd w:val="0"/>
        <w:snapToGrid w:val="0"/>
        <w:spacing w:line="360" w:lineRule="auto"/>
        <w:ind w:left="321" w:hanging="281" w:hangingChars="100"/>
        <w:jc w:val="left"/>
        <w:rPr>
          <w:rFonts w:hint="default" w:ascii="仿宋" w:hAnsi="仿宋" w:eastAsia="仿宋" w:cs="仿宋"/>
          <w:b/>
          <w:color w:val="000000"/>
          <w:kern w:val="0"/>
          <w:sz w:val="28"/>
          <w:szCs w:val="28"/>
          <w:highlight w:val="none"/>
          <w:lang w:val="en-US" w:eastAsia="zh-CN"/>
        </w:rPr>
      </w:pPr>
      <w:r>
        <w:rPr>
          <w:rFonts w:hint="eastAsia" w:ascii="仿宋" w:hAnsi="仿宋" w:eastAsia="仿宋" w:cs="仿宋"/>
          <w:b/>
          <w:color w:val="000000"/>
          <w:kern w:val="0"/>
          <w:sz w:val="28"/>
          <w:szCs w:val="28"/>
          <w:highlight w:val="none"/>
          <w:lang w:eastAsia="zh-CN"/>
        </w:rPr>
        <w:t>项目编号：RCTZB25003</w:t>
      </w:r>
    </w:p>
    <w:p w14:paraId="387EC494">
      <w:pPr>
        <w:autoSpaceDE w:val="0"/>
        <w:autoSpaceDN w:val="0"/>
        <w:adjustRightInd w:val="0"/>
        <w:snapToGrid w:val="0"/>
        <w:spacing w:line="360" w:lineRule="auto"/>
        <w:jc w:val="center"/>
        <w:rPr>
          <w:rFonts w:hint="eastAsia" w:ascii="仿宋" w:hAnsi="仿宋" w:eastAsia="仿宋" w:cs="仿宋"/>
          <w:b/>
          <w:snapToGrid w:val="0"/>
          <w:w w:val="99"/>
          <w:kern w:val="0"/>
          <w:sz w:val="32"/>
          <w:szCs w:val="32"/>
          <w:highlight w:val="none"/>
        </w:rPr>
      </w:pPr>
    </w:p>
    <w:p w14:paraId="7B4BE4A7">
      <w:pPr>
        <w:adjustRightInd w:val="0"/>
        <w:snapToGrid w:val="0"/>
        <w:spacing w:line="594" w:lineRule="exact"/>
        <w:rPr>
          <w:rFonts w:hint="eastAsia" w:ascii="仿宋" w:hAnsi="仿宋" w:eastAsia="仿宋" w:cs="仿宋"/>
          <w:b/>
          <w:bCs/>
          <w:spacing w:val="-20"/>
          <w:sz w:val="36"/>
          <w:szCs w:val="36"/>
          <w:highlight w:val="none"/>
        </w:rPr>
      </w:pPr>
    </w:p>
    <w:p w14:paraId="3A8FC79C">
      <w:pPr>
        <w:spacing w:before="480" w:line="360" w:lineRule="auto"/>
        <w:rPr>
          <w:rFonts w:hint="eastAsia" w:ascii="仿宋" w:hAnsi="仿宋" w:eastAsia="仿宋" w:cs="仿宋"/>
          <w:sz w:val="24"/>
          <w:highlight w:val="none"/>
        </w:rPr>
      </w:pPr>
    </w:p>
    <w:p w14:paraId="6D45E7D1">
      <w:pPr>
        <w:spacing w:before="480" w:line="360" w:lineRule="auto"/>
        <w:jc w:val="center"/>
        <w:rPr>
          <w:rFonts w:hint="eastAsia" w:ascii="仿宋" w:hAnsi="仿宋" w:eastAsia="仿宋" w:cs="仿宋"/>
          <w:b/>
          <w:bCs/>
          <w:spacing w:val="80"/>
          <w:sz w:val="96"/>
          <w:szCs w:val="96"/>
          <w:highlight w:val="none"/>
        </w:rPr>
      </w:pPr>
      <w:r>
        <w:rPr>
          <w:rFonts w:hint="eastAsia" w:ascii="仿宋" w:hAnsi="仿宋" w:eastAsia="仿宋" w:cs="仿宋"/>
          <w:b/>
          <w:bCs/>
          <w:spacing w:val="80"/>
          <w:sz w:val="112"/>
          <w:szCs w:val="112"/>
          <w:highlight w:val="none"/>
        </w:rPr>
        <w:t>竞争性比选文件</w:t>
      </w:r>
    </w:p>
    <w:p w14:paraId="7798FDFE">
      <w:pPr>
        <w:spacing w:line="360" w:lineRule="auto"/>
        <w:rPr>
          <w:rFonts w:hint="eastAsia" w:ascii="仿宋" w:hAnsi="仿宋" w:eastAsia="仿宋" w:cs="仿宋"/>
          <w:b/>
          <w:spacing w:val="60"/>
          <w:sz w:val="24"/>
          <w:highlight w:val="none"/>
        </w:rPr>
      </w:pPr>
    </w:p>
    <w:p w14:paraId="05361B17">
      <w:pPr>
        <w:autoSpaceDE w:val="0"/>
        <w:autoSpaceDN w:val="0"/>
        <w:adjustRightInd w:val="0"/>
        <w:snapToGrid w:val="0"/>
        <w:spacing w:line="360" w:lineRule="auto"/>
        <w:jc w:val="left"/>
        <w:rPr>
          <w:rFonts w:hint="eastAsia" w:ascii="仿宋" w:hAnsi="仿宋" w:eastAsia="仿宋" w:cs="仿宋"/>
          <w:kern w:val="0"/>
          <w:sz w:val="20"/>
          <w:highlight w:val="none"/>
        </w:rPr>
      </w:pPr>
    </w:p>
    <w:p w14:paraId="77A07887">
      <w:pPr>
        <w:autoSpaceDE w:val="0"/>
        <w:autoSpaceDN w:val="0"/>
        <w:adjustRightInd w:val="0"/>
        <w:snapToGrid w:val="0"/>
        <w:spacing w:line="360" w:lineRule="auto"/>
        <w:jc w:val="left"/>
        <w:rPr>
          <w:rFonts w:hint="eastAsia" w:ascii="仿宋" w:hAnsi="仿宋" w:eastAsia="仿宋" w:cs="仿宋"/>
          <w:kern w:val="0"/>
          <w:sz w:val="20"/>
          <w:highlight w:val="none"/>
        </w:rPr>
      </w:pPr>
    </w:p>
    <w:p w14:paraId="73034A9B">
      <w:pPr>
        <w:autoSpaceDE w:val="0"/>
        <w:autoSpaceDN w:val="0"/>
        <w:adjustRightInd w:val="0"/>
        <w:snapToGrid w:val="0"/>
        <w:spacing w:line="360" w:lineRule="auto"/>
        <w:jc w:val="left"/>
        <w:rPr>
          <w:rFonts w:hint="eastAsia" w:ascii="仿宋" w:hAnsi="仿宋" w:eastAsia="仿宋" w:cs="仿宋"/>
          <w:kern w:val="0"/>
          <w:sz w:val="20"/>
          <w:highlight w:val="none"/>
        </w:rPr>
      </w:pPr>
    </w:p>
    <w:p w14:paraId="61813BC5">
      <w:pPr>
        <w:autoSpaceDE w:val="0"/>
        <w:autoSpaceDN w:val="0"/>
        <w:adjustRightInd w:val="0"/>
        <w:snapToGrid w:val="0"/>
        <w:spacing w:line="360" w:lineRule="auto"/>
        <w:jc w:val="left"/>
        <w:rPr>
          <w:rFonts w:hint="eastAsia" w:ascii="仿宋" w:hAnsi="仿宋" w:eastAsia="仿宋" w:cs="仿宋"/>
          <w:kern w:val="0"/>
          <w:sz w:val="20"/>
          <w:highlight w:val="none"/>
        </w:rPr>
      </w:pPr>
    </w:p>
    <w:p w14:paraId="7181283B">
      <w:pPr>
        <w:pStyle w:val="2"/>
        <w:rPr>
          <w:rFonts w:hint="eastAsia" w:ascii="仿宋" w:hAnsi="仿宋" w:eastAsia="仿宋" w:cs="仿宋"/>
          <w:kern w:val="0"/>
          <w:sz w:val="20"/>
          <w:highlight w:val="none"/>
        </w:rPr>
      </w:pPr>
    </w:p>
    <w:p w14:paraId="001CF6D6">
      <w:pPr>
        <w:rPr>
          <w:rFonts w:hint="eastAsia"/>
          <w:highlight w:val="none"/>
        </w:rPr>
      </w:pPr>
    </w:p>
    <w:p w14:paraId="49036568">
      <w:pPr>
        <w:tabs>
          <w:tab w:val="left" w:pos="6219"/>
        </w:tabs>
        <w:autoSpaceDE w:val="0"/>
        <w:autoSpaceDN w:val="0"/>
        <w:snapToGrid w:val="0"/>
        <w:spacing w:line="360" w:lineRule="auto"/>
        <w:jc w:val="left"/>
        <w:rPr>
          <w:rFonts w:hint="eastAsia" w:ascii="仿宋" w:hAnsi="仿宋" w:eastAsia="仿宋" w:cs="仿宋"/>
          <w:b/>
          <w:w w:val="99"/>
          <w:kern w:val="0"/>
          <w:sz w:val="32"/>
          <w:szCs w:val="32"/>
          <w:highlight w:val="none"/>
        </w:rPr>
      </w:pPr>
    </w:p>
    <w:p w14:paraId="3FD3FC2F">
      <w:pPr>
        <w:tabs>
          <w:tab w:val="left" w:pos="6219"/>
        </w:tabs>
        <w:autoSpaceDE w:val="0"/>
        <w:autoSpaceDN w:val="0"/>
        <w:snapToGrid w:val="0"/>
        <w:spacing w:line="360" w:lineRule="auto"/>
        <w:ind w:firstLine="317" w:firstLineChars="100"/>
        <w:jc w:val="left"/>
        <w:rPr>
          <w:rFonts w:hint="eastAsia" w:ascii="仿宋" w:hAnsi="仿宋" w:eastAsia="仿宋" w:cs="仿宋"/>
          <w:b/>
          <w:w w:val="99"/>
          <w:kern w:val="0"/>
          <w:sz w:val="32"/>
          <w:szCs w:val="32"/>
          <w:highlight w:val="none"/>
        </w:rPr>
      </w:pPr>
      <w:r>
        <w:rPr>
          <w:rFonts w:hint="eastAsia" w:ascii="仿宋" w:hAnsi="仿宋" w:eastAsia="仿宋" w:cs="仿宋"/>
          <w:b/>
          <w:w w:val="99"/>
          <w:kern w:val="0"/>
          <w:sz w:val="32"/>
          <w:szCs w:val="32"/>
          <w:highlight w:val="none"/>
        </w:rPr>
        <w:t xml:space="preserve">比   选  </w:t>
      </w:r>
      <w:r>
        <w:rPr>
          <w:rFonts w:hint="eastAsia" w:ascii="仿宋" w:hAnsi="仿宋" w:eastAsia="仿宋" w:cs="仿宋"/>
          <w:b/>
          <w:spacing w:val="8"/>
          <w:kern w:val="0"/>
          <w:sz w:val="32"/>
          <w:szCs w:val="32"/>
          <w:highlight w:val="none"/>
        </w:rPr>
        <w:t>人</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u w:val="single"/>
          <w:lang w:eastAsia="zh-CN"/>
        </w:rPr>
        <w:t>重庆市铜梁区围龙初级中学校</w:t>
      </w:r>
      <w:r>
        <w:rPr>
          <w:rFonts w:hint="eastAsia" w:ascii="仿宋" w:hAnsi="仿宋" w:eastAsia="仿宋" w:cs="仿宋"/>
          <w:b/>
          <w:w w:val="99"/>
          <w:kern w:val="0"/>
          <w:sz w:val="32"/>
          <w:szCs w:val="32"/>
          <w:highlight w:val="none"/>
        </w:rPr>
        <w:t>（盖单位公章）</w:t>
      </w:r>
    </w:p>
    <w:p w14:paraId="31592D9C">
      <w:pPr>
        <w:tabs>
          <w:tab w:val="left" w:pos="6219"/>
        </w:tabs>
        <w:autoSpaceDE w:val="0"/>
        <w:autoSpaceDN w:val="0"/>
        <w:snapToGrid w:val="0"/>
        <w:spacing w:line="360" w:lineRule="auto"/>
        <w:ind w:firstLine="337" w:firstLineChars="100"/>
        <w:jc w:val="left"/>
        <w:rPr>
          <w:rFonts w:hint="eastAsia" w:ascii="仿宋" w:hAnsi="仿宋" w:eastAsia="仿宋" w:cs="仿宋"/>
          <w:b/>
          <w:w w:val="99"/>
          <w:kern w:val="0"/>
          <w:sz w:val="32"/>
          <w:szCs w:val="32"/>
          <w:highlight w:val="none"/>
        </w:rPr>
      </w:pPr>
      <w:r>
        <w:rPr>
          <w:rFonts w:hint="eastAsia" w:ascii="仿宋" w:hAnsi="仿宋" w:eastAsia="仿宋" w:cs="仿宋"/>
          <w:b/>
          <w:spacing w:val="8"/>
          <w:kern w:val="0"/>
          <w:sz w:val="32"/>
          <w:szCs w:val="32"/>
          <w:highlight w:val="none"/>
        </w:rPr>
        <w:t>比选代理机构：</w:t>
      </w:r>
      <w:r>
        <w:rPr>
          <w:rFonts w:hint="eastAsia" w:ascii="仿宋" w:hAnsi="仿宋" w:eastAsia="仿宋" w:cs="仿宋"/>
          <w:b/>
          <w:kern w:val="0"/>
          <w:sz w:val="32"/>
          <w:szCs w:val="32"/>
          <w:highlight w:val="none"/>
          <w:u w:val="single"/>
          <w:lang w:eastAsia="zh-CN"/>
        </w:rPr>
        <w:t>重庆睿采通招标代理有限公司</w:t>
      </w:r>
      <w:r>
        <w:rPr>
          <w:rFonts w:hint="eastAsia" w:ascii="仿宋" w:hAnsi="仿宋" w:eastAsia="仿宋" w:cs="仿宋"/>
          <w:b/>
          <w:w w:val="99"/>
          <w:kern w:val="0"/>
          <w:sz w:val="32"/>
          <w:szCs w:val="32"/>
          <w:highlight w:val="none"/>
        </w:rPr>
        <w:t>（盖单位公章）</w:t>
      </w:r>
    </w:p>
    <w:p w14:paraId="4F09F002">
      <w:pPr>
        <w:autoSpaceDE w:val="0"/>
        <w:autoSpaceDN w:val="0"/>
        <w:adjustRightInd w:val="0"/>
        <w:snapToGrid w:val="0"/>
        <w:spacing w:line="360" w:lineRule="auto"/>
        <w:rPr>
          <w:rFonts w:hint="eastAsia" w:ascii="仿宋" w:hAnsi="仿宋" w:eastAsia="仿宋" w:cs="仿宋"/>
          <w:b/>
          <w:kern w:val="0"/>
          <w:sz w:val="32"/>
          <w:szCs w:val="32"/>
          <w:highlight w:val="none"/>
        </w:rPr>
      </w:pPr>
    </w:p>
    <w:p w14:paraId="2D59BA8C">
      <w:pPr>
        <w:tabs>
          <w:tab w:val="left" w:pos="3200"/>
          <w:tab w:val="left" w:pos="4320"/>
          <w:tab w:val="left" w:pos="5420"/>
        </w:tabs>
        <w:autoSpaceDE w:val="0"/>
        <w:autoSpaceDN w:val="0"/>
        <w:adjustRightInd w:val="0"/>
        <w:snapToGrid w:val="0"/>
        <w:spacing w:line="360" w:lineRule="auto"/>
        <w:jc w:val="center"/>
        <w:rPr>
          <w:rFonts w:hint="eastAsia" w:ascii="仿宋" w:hAnsi="仿宋" w:eastAsia="仿宋" w:cs="仿宋"/>
          <w:b/>
          <w:kern w:val="0"/>
          <w:sz w:val="56"/>
          <w:szCs w:val="56"/>
          <w:highlight w:val="none"/>
        </w:rPr>
      </w:pPr>
      <w:r>
        <w:rPr>
          <w:rFonts w:hint="eastAsia" w:ascii="仿宋" w:hAnsi="仿宋" w:eastAsia="仿宋" w:cs="仿宋"/>
          <w:b/>
          <w:sz w:val="32"/>
          <w:szCs w:val="32"/>
          <w:highlight w:val="none"/>
        </w:rPr>
        <w:t>二0二</w:t>
      </w:r>
      <w:r>
        <w:rPr>
          <w:rFonts w:hint="eastAsia" w:ascii="仿宋" w:hAnsi="仿宋" w:eastAsia="仿宋" w:cs="仿宋"/>
          <w:b/>
          <w:sz w:val="32"/>
          <w:szCs w:val="32"/>
          <w:highlight w:val="none"/>
          <w:lang w:val="en-US" w:eastAsia="zh-CN"/>
        </w:rPr>
        <w:t>五</w:t>
      </w:r>
      <w:r>
        <w:rPr>
          <w:rFonts w:hint="eastAsia" w:ascii="仿宋" w:hAnsi="仿宋" w:eastAsia="仿宋" w:cs="仿宋"/>
          <w:b/>
          <w:sz w:val="32"/>
          <w:szCs w:val="32"/>
          <w:highlight w:val="none"/>
        </w:rPr>
        <w:t>年</w:t>
      </w:r>
      <w:r>
        <w:rPr>
          <w:rFonts w:hint="eastAsia" w:ascii="仿宋" w:hAnsi="仿宋" w:eastAsia="仿宋" w:cs="仿宋"/>
          <w:b/>
          <w:sz w:val="32"/>
          <w:szCs w:val="32"/>
          <w:highlight w:val="none"/>
          <w:lang w:val="en-US" w:eastAsia="zh-CN"/>
        </w:rPr>
        <w:t>七</w:t>
      </w:r>
      <w:r>
        <w:rPr>
          <w:rFonts w:hint="eastAsia" w:ascii="仿宋" w:hAnsi="仿宋" w:eastAsia="仿宋" w:cs="仿宋"/>
          <w:b/>
          <w:sz w:val="32"/>
          <w:szCs w:val="32"/>
          <w:highlight w:val="none"/>
        </w:rPr>
        <w:t>月</w:t>
      </w:r>
    </w:p>
    <w:p w14:paraId="793448A8">
      <w:pPr>
        <w:autoSpaceDE w:val="0"/>
        <w:autoSpaceDN w:val="0"/>
        <w:adjustRightInd w:val="0"/>
        <w:snapToGrid w:val="0"/>
        <w:spacing w:line="360" w:lineRule="auto"/>
        <w:jc w:val="center"/>
        <w:rPr>
          <w:rFonts w:hint="eastAsia" w:ascii="仿宋" w:hAnsi="仿宋" w:eastAsia="仿宋" w:cs="仿宋"/>
          <w:b/>
          <w:kern w:val="0"/>
          <w:sz w:val="52"/>
          <w:szCs w:val="52"/>
          <w:highlight w:val="none"/>
        </w:rPr>
        <w:sectPr>
          <w:footerReference r:id="rId6" w:type="first"/>
          <w:headerReference r:id="rId4" w:type="default"/>
          <w:footerReference r:id="rId5" w:type="default"/>
          <w:pgSz w:w="11906" w:h="16838"/>
          <w:pgMar w:top="1134" w:right="1134" w:bottom="1134" w:left="1418" w:header="851" w:footer="992" w:gutter="0"/>
          <w:pgNumType w:fmt="decimal" w:start="1"/>
          <w:cols w:space="720" w:num="1"/>
          <w:titlePg/>
          <w:docGrid w:linePitch="312" w:charSpace="0"/>
        </w:sectPr>
      </w:pPr>
    </w:p>
    <w:p w14:paraId="118C8335">
      <w:pPr>
        <w:jc w:val="center"/>
        <w:rPr>
          <w:rFonts w:hint="eastAsia" w:ascii="仿宋" w:hAnsi="仿宋" w:eastAsia="仿宋" w:cs="仿宋"/>
          <w:b/>
          <w:bCs/>
          <w:color w:val="auto"/>
          <w:sz w:val="32"/>
          <w:szCs w:val="32"/>
          <w:highlight w:val="none"/>
        </w:rPr>
      </w:pPr>
    </w:p>
    <w:p w14:paraId="1B86CDDB">
      <w:pPr>
        <w:jc w:val="center"/>
        <w:rPr>
          <w:rFonts w:hint="eastAsia" w:ascii="仿宋" w:hAnsi="仿宋" w:eastAsia="仿宋" w:cs="仿宋"/>
          <w:b/>
          <w:bCs/>
          <w:color w:val="auto"/>
          <w:sz w:val="40"/>
          <w:szCs w:val="40"/>
          <w:highlight w:val="none"/>
          <w:lang w:eastAsia="zh-CN"/>
        </w:rPr>
      </w:pPr>
      <w:r>
        <w:rPr>
          <w:rFonts w:hint="eastAsia" w:ascii="仿宋" w:hAnsi="仿宋" w:eastAsia="仿宋" w:cs="仿宋"/>
          <w:b/>
          <w:bCs/>
          <w:color w:val="auto"/>
          <w:sz w:val="40"/>
          <w:szCs w:val="40"/>
          <w:highlight w:val="none"/>
          <w:lang w:eastAsia="zh-CN"/>
        </w:rPr>
        <w:t>重庆睿采通招标代理有限公司</w:t>
      </w:r>
    </w:p>
    <w:p w14:paraId="39E55054">
      <w:pPr>
        <w:jc w:val="center"/>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lang w:val="en-US" w:eastAsia="zh-CN"/>
        </w:rPr>
        <w:t>比选</w:t>
      </w:r>
      <w:r>
        <w:rPr>
          <w:rFonts w:hint="eastAsia" w:ascii="仿宋" w:hAnsi="仿宋" w:eastAsia="仿宋" w:cs="仿宋"/>
          <w:b/>
          <w:bCs/>
          <w:color w:val="auto"/>
          <w:sz w:val="40"/>
          <w:szCs w:val="40"/>
          <w:highlight w:val="none"/>
        </w:rPr>
        <w:t>文件发售登记表</w:t>
      </w:r>
    </w:p>
    <w:p w14:paraId="20101977">
      <w:pPr>
        <w:pStyle w:val="2"/>
        <w:rPr>
          <w:rFonts w:hint="eastAsia"/>
        </w:rPr>
      </w:pP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2281"/>
        <w:gridCol w:w="1972"/>
        <w:gridCol w:w="2450"/>
      </w:tblGrid>
      <w:tr w14:paraId="0B90C7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3" w:type="dxa"/>
            <w:noWrap w:val="0"/>
            <w:vAlign w:val="center"/>
          </w:tcPr>
          <w:p w14:paraId="0761554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c>
          <w:tcPr>
            <w:tcW w:w="6703" w:type="dxa"/>
            <w:gridSpan w:val="3"/>
            <w:noWrap w:val="0"/>
            <w:vAlign w:val="center"/>
          </w:tcPr>
          <w:p w14:paraId="7ED9A744">
            <w:pPr>
              <w:jc w:val="left"/>
              <w:rPr>
                <w:rFonts w:hint="eastAsia" w:ascii="仿宋" w:hAnsi="仿宋" w:eastAsia="仿宋" w:cs="仿宋"/>
                <w:color w:val="auto"/>
                <w:sz w:val="24"/>
                <w:szCs w:val="24"/>
                <w:highlight w:val="none"/>
              </w:rPr>
            </w:pPr>
          </w:p>
        </w:tc>
      </w:tr>
      <w:tr w14:paraId="33B6D7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3" w:type="dxa"/>
            <w:noWrap w:val="0"/>
            <w:vAlign w:val="center"/>
          </w:tcPr>
          <w:p w14:paraId="1FE0A9D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703" w:type="dxa"/>
            <w:gridSpan w:val="3"/>
            <w:noWrap w:val="0"/>
            <w:vAlign w:val="center"/>
          </w:tcPr>
          <w:p w14:paraId="212550B2">
            <w:pPr>
              <w:jc w:val="left"/>
              <w:rPr>
                <w:rFonts w:hint="eastAsia" w:ascii="仿宋" w:hAnsi="仿宋" w:eastAsia="仿宋" w:cs="仿宋"/>
                <w:color w:val="auto"/>
                <w:sz w:val="24"/>
                <w:szCs w:val="24"/>
                <w:highlight w:val="none"/>
              </w:rPr>
            </w:pPr>
          </w:p>
        </w:tc>
      </w:tr>
      <w:tr w14:paraId="67DAB1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823" w:type="dxa"/>
            <w:noWrap w:val="0"/>
            <w:vAlign w:val="center"/>
          </w:tcPr>
          <w:p w14:paraId="3A4C41D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w:t>
            </w:r>
          </w:p>
        </w:tc>
        <w:tc>
          <w:tcPr>
            <w:tcW w:w="6703" w:type="dxa"/>
            <w:gridSpan w:val="3"/>
            <w:noWrap w:val="0"/>
            <w:vAlign w:val="bottom"/>
          </w:tcPr>
          <w:p w14:paraId="298208E7">
            <w:pP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公章）</w:t>
            </w:r>
          </w:p>
        </w:tc>
      </w:tr>
      <w:tr w14:paraId="2AA5E8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3" w:type="dxa"/>
            <w:noWrap w:val="0"/>
            <w:vAlign w:val="center"/>
          </w:tcPr>
          <w:p w14:paraId="40A33A1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281" w:type="dxa"/>
            <w:noWrap w:val="0"/>
            <w:vAlign w:val="center"/>
          </w:tcPr>
          <w:p w14:paraId="78E47A9C">
            <w:pPr>
              <w:jc w:val="left"/>
              <w:rPr>
                <w:rFonts w:hint="eastAsia" w:ascii="仿宋" w:hAnsi="仿宋" w:eastAsia="仿宋" w:cs="仿宋"/>
                <w:color w:val="auto"/>
                <w:sz w:val="24"/>
                <w:szCs w:val="24"/>
                <w:highlight w:val="none"/>
              </w:rPr>
            </w:pPr>
          </w:p>
        </w:tc>
        <w:tc>
          <w:tcPr>
            <w:tcW w:w="1972" w:type="dxa"/>
            <w:noWrap w:val="0"/>
            <w:vAlign w:val="center"/>
          </w:tcPr>
          <w:p w14:paraId="1E74C33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手机</w:t>
            </w:r>
          </w:p>
        </w:tc>
        <w:tc>
          <w:tcPr>
            <w:tcW w:w="2450" w:type="dxa"/>
            <w:noWrap w:val="0"/>
            <w:vAlign w:val="center"/>
          </w:tcPr>
          <w:p w14:paraId="31A799A5">
            <w:pPr>
              <w:jc w:val="left"/>
              <w:rPr>
                <w:rFonts w:hint="eastAsia" w:ascii="仿宋" w:hAnsi="仿宋" w:eastAsia="仿宋" w:cs="仿宋"/>
                <w:color w:val="auto"/>
                <w:sz w:val="24"/>
                <w:szCs w:val="24"/>
                <w:highlight w:val="none"/>
              </w:rPr>
            </w:pPr>
          </w:p>
        </w:tc>
      </w:tr>
      <w:tr w14:paraId="42180F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3" w:type="dxa"/>
            <w:noWrap w:val="0"/>
            <w:vAlign w:val="center"/>
          </w:tcPr>
          <w:p w14:paraId="152AA10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办公电话</w:t>
            </w:r>
          </w:p>
        </w:tc>
        <w:tc>
          <w:tcPr>
            <w:tcW w:w="6703" w:type="dxa"/>
            <w:gridSpan w:val="3"/>
            <w:noWrap w:val="0"/>
            <w:vAlign w:val="center"/>
          </w:tcPr>
          <w:p w14:paraId="63C86C95">
            <w:pPr>
              <w:jc w:val="left"/>
              <w:rPr>
                <w:rFonts w:hint="eastAsia" w:ascii="仿宋" w:hAnsi="仿宋" w:eastAsia="仿宋" w:cs="仿宋"/>
                <w:color w:val="auto"/>
                <w:sz w:val="24"/>
                <w:szCs w:val="24"/>
                <w:highlight w:val="none"/>
              </w:rPr>
            </w:pPr>
          </w:p>
        </w:tc>
      </w:tr>
      <w:tr w14:paraId="57B089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3" w:type="dxa"/>
            <w:noWrap w:val="0"/>
            <w:vAlign w:val="center"/>
          </w:tcPr>
          <w:p w14:paraId="039AB5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E-mail</w:t>
            </w:r>
          </w:p>
        </w:tc>
        <w:tc>
          <w:tcPr>
            <w:tcW w:w="6703" w:type="dxa"/>
            <w:gridSpan w:val="3"/>
            <w:noWrap w:val="0"/>
            <w:vAlign w:val="center"/>
          </w:tcPr>
          <w:p w14:paraId="6046399B">
            <w:pPr>
              <w:jc w:val="left"/>
              <w:rPr>
                <w:rFonts w:hint="eastAsia" w:ascii="仿宋" w:hAnsi="仿宋" w:eastAsia="仿宋" w:cs="仿宋"/>
                <w:color w:val="auto"/>
                <w:sz w:val="24"/>
                <w:szCs w:val="24"/>
                <w:highlight w:val="none"/>
              </w:rPr>
            </w:pPr>
          </w:p>
        </w:tc>
      </w:tr>
      <w:tr w14:paraId="483320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3" w:type="dxa"/>
            <w:noWrap w:val="0"/>
            <w:vAlign w:val="center"/>
          </w:tcPr>
          <w:p w14:paraId="23060DF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tc>
        <w:tc>
          <w:tcPr>
            <w:tcW w:w="6703" w:type="dxa"/>
            <w:gridSpan w:val="3"/>
            <w:noWrap w:val="0"/>
            <w:vAlign w:val="center"/>
          </w:tcPr>
          <w:p w14:paraId="37F16251">
            <w:pPr>
              <w:jc w:val="left"/>
              <w:rPr>
                <w:rFonts w:hint="eastAsia" w:ascii="仿宋" w:hAnsi="仿宋" w:eastAsia="仿宋" w:cs="仿宋"/>
                <w:color w:val="auto"/>
                <w:sz w:val="24"/>
                <w:szCs w:val="24"/>
                <w:highlight w:val="none"/>
              </w:rPr>
            </w:pPr>
          </w:p>
        </w:tc>
      </w:tr>
      <w:tr w14:paraId="184030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3" w:type="dxa"/>
            <w:noWrap w:val="0"/>
            <w:vAlign w:val="center"/>
          </w:tcPr>
          <w:p w14:paraId="51EB40C3">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分包号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p>
        </w:tc>
        <w:tc>
          <w:tcPr>
            <w:tcW w:w="6703" w:type="dxa"/>
            <w:gridSpan w:val="3"/>
            <w:noWrap w:val="0"/>
            <w:vAlign w:val="center"/>
          </w:tcPr>
          <w:p w14:paraId="17998CBE">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分包名称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p>
        </w:tc>
      </w:tr>
      <w:tr w14:paraId="4D66B1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23" w:type="dxa"/>
            <w:noWrap w:val="0"/>
            <w:vAlign w:val="center"/>
          </w:tcPr>
          <w:p w14:paraId="5F790C4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703" w:type="dxa"/>
            <w:gridSpan w:val="3"/>
            <w:noWrap w:val="0"/>
            <w:vAlign w:val="center"/>
          </w:tcPr>
          <w:p w14:paraId="3DBF4CC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0148A1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23" w:type="dxa"/>
            <w:noWrap w:val="0"/>
            <w:vAlign w:val="center"/>
          </w:tcPr>
          <w:p w14:paraId="6E5AC8E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703" w:type="dxa"/>
            <w:gridSpan w:val="3"/>
            <w:noWrap w:val="0"/>
            <w:vAlign w:val="center"/>
          </w:tcPr>
          <w:p w14:paraId="0DB79AB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30B786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23" w:type="dxa"/>
            <w:noWrap w:val="0"/>
            <w:vAlign w:val="center"/>
          </w:tcPr>
          <w:p w14:paraId="70B78895">
            <w:pPr>
              <w:jc w:val="left"/>
              <w:rPr>
                <w:rFonts w:hint="eastAsia" w:ascii="仿宋" w:hAnsi="仿宋" w:eastAsia="仿宋" w:cs="仿宋"/>
                <w:color w:val="auto"/>
                <w:sz w:val="24"/>
                <w:szCs w:val="24"/>
                <w:highlight w:val="none"/>
              </w:rPr>
            </w:pPr>
          </w:p>
        </w:tc>
        <w:tc>
          <w:tcPr>
            <w:tcW w:w="6703" w:type="dxa"/>
            <w:gridSpan w:val="3"/>
            <w:noWrap w:val="0"/>
            <w:vAlign w:val="center"/>
          </w:tcPr>
          <w:p w14:paraId="205A008F">
            <w:pPr>
              <w:jc w:val="left"/>
              <w:rPr>
                <w:rFonts w:hint="eastAsia" w:ascii="仿宋" w:hAnsi="仿宋" w:eastAsia="仿宋" w:cs="仿宋"/>
                <w:color w:val="auto"/>
                <w:sz w:val="24"/>
                <w:szCs w:val="24"/>
                <w:highlight w:val="none"/>
              </w:rPr>
            </w:pPr>
          </w:p>
        </w:tc>
      </w:tr>
      <w:tr w14:paraId="1C8687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23" w:type="dxa"/>
            <w:noWrap w:val="0"/>
            <w:vAlign w:val="center"/>
          </w:tcPr>
          <w:p w14:paraId="53645A08">
            <w:pPr>
              <w:jc w:val="left"/>
              <w:rPr>
                <w:rFonts w:hint="eastAsia" w:ascii="仿宋" w:hAnsi="仿宋" w:eastAsia="仿宋" w:cs="仿宋"/>
                <w:color w:val="auto"/>
                <w:sz w:val="24"/>
                <w:szCs w:val="24"/>
                <w:highlight w:val="none"/>
              </w:rPr>
            </w:pPr>
          </w:p>
        </w:tc>
        <w:tc>
          <w:tcPr>
            <w:tcW w:w="6703" w:type="dxa"/>
            <w:gridSpan w:val="3"/>
            <w:noWrap w:val="0"/>
            <w:vAlign w:val="center"/>
          </w:tcPr>
          <w:p w14:paraId="4A7E06E6">
            <w:pPr>
              <w:jc w:val="left"/>
              <w:rPr>
                <w:rFonts w:hint="eastAsia" w:ascii="仿宋" w:hAnsi="仿宋" w:eastAsia="仿宋" w:cs="仿宋"/>
                <w:color w:val="auto"/>
                <w:sz w:val="24"/>
                <w:szCs w:val="24"/>
                <w:highlight w:val="none"/>
              </w:rPr>
            </w:pPr>
          </w:p>
        </w:tc>
      </w:tr>
      <w:tr w14:paraId="08265D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26" w:type="dxa"/>
            <w:gridSpan w:val="4"/>
            <w:noWrap w:val="0"/>
            <w:vAlign w:val="center"/>
          </w:tcPr>
          <w:p w14:paraId="6172AAB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购分包号为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的标书，共计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tc>
      </w:tr>
    </w:tbl>
    <w:p w14:paraId="16B9F3BF">
      <w:pPr>
        <w:pStyle w:val="2"/>
        <w:ind w:firstLine="1680" w:firstLineChars="700"/>
        <w:rPr>
          <w:rFonts w:hint="eastAsia" w:ascii="仿宋" w:hAnsi="仿宋" w:eastAsia="仿宋" w:cs="仿宋"/>
          <w:color w:val="auto"/>
          <w:sz w:val="24"/>
          <w:highlight w:val="none"/>
        </w:rPr>
      </w:pPr>
    </w:p>
    <w:p w14:paraId="55650019">
      <w:pPr>
        <w:pStyle w:val="2"/>
        <w:ind w:firstLine="1680" w:firstLineChars="700"/>
        <w:rPr>
          <w:rFonts w:hint="eastAsia"/>
          <w:color w:val="auto"/>
          <w:sz w:val="24"/>
          <w:szCs w:val="24"/>
          <w:highlight w:val="none"/>
        </w:rPr>
        <w:sectPr>
          <w:footerReference r:id="rId7" w:type="default"/>
          <w:pgSz w:w="11907" w:h="16840"/>
          <w:pgMar w:top="1134" w:right="1191" w:bottom="1134" w:left="1304" w:header="851" w:footer="992" w:gutter="0"/>
          <w:pgNumType w:start="1"/>
          <w:cols w:space="720" w:num="1"/>
          <w:docGrid w:linePitch="381" w:charSpace="-5735"/>
        </w:sect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年  月  日</w:t>
      </w:r>
    </w:p>
    <w:p w14:paraId="6626C8D5">
      <w:pPr>
        <w:autoSpaceDE w:val="0"/>
        <w:autoSpaceDN w:val="0"/>
        <w:adjustRightInd w:val="0"/>
        <w:snapToGrid w:val="0"/>
        <w:spacing w:line="360" w:lineRule="auto"/>
        <w:jc w:val="center"/>
        <w:rPr>
          <w:rFonts w:hint="eastAsia" w:ascii="仿宋" w:hAnsi="仿宋" w:eastAsia="仿宋" w:cs="仿宋"/>
          <w:b/>
          <w:kern w:val="0"/>
          <w:sz w:val="52"/>
          <w:szCs w:val="52"/>
          <w:highlight w:val="none"/>
        </w:rPr>
      </w:pPr>
      <w:r>
        <w:rPr>
          <w:rFonts w:hint="eastAsia" w:ascii="仿宋" w:hAnsi="仿宋" w:eastAsia="仿宋" w:cs="仿宋"/>
          <w:b/>
          <w:kern w:val="0"/>
          <w:sz w:val="44"/>
          <w:szCs w:val="44"/>
          <w:highlight w:val="none"/>
        </w:rPr>
        <w:t>目</w:t>
      </w:r>
      <w:r>
        <w:rPr>
          <w:rFonts w:hint="eastAsia" w:ascii="仿宋" w:hAnsi="仿宋" w:eastAsia="仿宋" w:cs="仿宋"/>
          <w:b/>
          <w:kern w:val="0"/>
          <w:sz w:val="44"/>
          <w:szCs w:val="44"/>
          <w:highlight w:val="none"/>
          <w:lang w:val="en-US" w:eastAsia="zh-CN"/>
        </w:rPr>
        <w:t xml:space="preserve"> </w:t>
      </w:r>
      <w:r>
        <w:rPr>
          <w:rFonts w:hint="eastAsia" w:ascii="仿宋" w:hAnsi="仿宋" w:eastAsia="仿宋" w:cs="仿宋"/>
          <w:b/>
          <w:kern w:val="0"/>
          <w:sz w:val="44"/>
          <w:szCs w:val="44"/>
          <w:highlight w:val="none"/>
        </w:rPr>
        <w:t>录</w:t>
      </w:r>
    </w:p>
    <w:p w14:paraId="37D6609A">
      <w:pPr>
        <w:pStyle w:val="13"/>
        <w:tabs>
          <w:tab w:val="right" w:leader="dot" w:pos="9354"/>
          <w:tab w:val="clear" w:pos="8608"/>
        </w:tabs>
        <w:rPr>
          <w:sz w:val="32"/>
          <w:szCs w:val="22"/>
        </w:rPr>
      </w:pPr>
      <w:r>
        <w:rPr>
          <w:rFonts w:hint="eastAsia" w:ascii="仿宋" w:hAnsi="仿宋" w:eastAsia="仿宋" w:cs="仿宋"/>
          <w:b w:val="0"/>
          <w:bCs w:val="0"/>
          <w:kern w:val="2"/>
          <w:sz w:val="32"/>
          <w:szCs w:val="32"/>
          <w:highlight w:val="none"/>
        </w:rPr>
        <w:fldChar w:fldCharType="begin"/>
      </w:r>
      <w:r>
        <w:rPr>
          <w:rFonts w:hint="eastAsia" w:ascii="仿宋" w:hAnsi="仿宋" w:eastAsia="仿宋" w:cs="仿宋"/>
          <w:b w:val="0"/>
          <w:bCs w:val="0"/>
          <w:kern w:val="2"/>
          <w:sz w:val="32"/>
          <w:szCs w:val="32"/>
          <w:highlight w:val="none"/>
        </w:rPr>
        <w:instrText xml:space="preserve">TOC \o "1-2" \h \u </w:instrText>
      </w:r>
      <w:r>
        <w:rPr>
          <w:rFonts w:hint="eastAsia" w:ascii="仿宋" w:hAnsi="仿宋" w:eastAsia="仿宋" w:cs="仿宋"/>
          <w:b w:val="0"/>
          <w:bCs w:val="0"/>
          <w:kern w:val="2"/>
          <w:sz w:val="32"/>
          <w:szCs w:val="32"/>
          <w:highlight w:val="none"/>
        </w:rPr>
        <w:fldChar w:fldCharType="separate"/>
      </w:r>
      <w:r>
        <w:rPr>
          <w:rFonts w:hint="eastAsia" w:ascii="仿宋" w:hAnsi="仿宋" w:eastAsia="仿宋" w:cs="仿宋"/>
          <w:bCs w:val="0"/>
          <w:kern w:val="2"/>
          <w:sz w:val="32"/>
          <w:szCs w:val="32"/>
          <w:highlight w:val="none"/>
        </w:rPr>
        <w:fldChar w:fldCharType="begin"/>
      </w:r>
      <w:r>
        <w:rPr>
          <w:rFonts w:hint="eastAsia" w:ascii="仿宋" w:hAnsi="仿宋" w:eastAsia="仿宋" w:cs="仿宋"/>
          <w:bCs w:val="0"/>
          <w:kern w:val="2"/>
          <w:sz w:val="32"/>
          <w:szCs w:val="32"/>
          <w:highlight w:val="none"/>
        </w:rPr>
        <w:instrText xml:space="preserve"> HYPERLINK \l _Toc30291 </w:instrText>
      </w:r>
      <w:r>
        <w:rPr>
          <w:rFonts w:hint="eastAsia" w:ascii="仿宋" w:hAnsi="仿宋" w:eastAsia="仿宋" w:cs="仿宋"/>
          <w:bCs w:val="0"/>
          <w:kern w:val="2"/>
          <w:sz w:val="32"/>
          <w:szCs w:val="32"/>
          <w:highlight w:val="none"/>
        </w:rPr>
        <w:fldChar w:fldCharType="separate"/>
      </w:r>
      <w:r>
        <w:rPr>
          <w:rFonts w:hint="eastAsia" w:ascii="仿宋" w:hAnsi="仿宋" w:eastAsia="仿宋" w:cs="仿宋"/>
          <w:sz w:val="32"/>
          <w:szCs w:val="44"/>
        </w:rPr>
        <w:t xml:space="preserve">第一章 </w:t>
      </w:r>
      <w:r>
        <w:rPr>
          <w:rFonts w:hint="eastAsia" w:ascii="仿宋" w:hAnsi="仿宋" w:eastAsia="仿宋" w:cs="仿宋"/>
          <w:sz w:val="32"/>
          <w:szCs w:val="44"/>
          <w:highlight w:val="none"/>
        </w:rPr>
        <w:t>竞争性比选公告</w:t>
      </w:r>
      <w:r>
        <w:rPr>
          <w:sz w:val="32"/>
          <w:szCs w:val="22"/>
        </w:rPr>
        <w:tab/>
      </w:r>
      <w:r>
        <w:rPr>
          <w:sz w:val="32"/>
          <w:szCs w:val="22"/>
        </w:rPr>
        <w:fldChar w:fldCharType="begin"/>
      </w:r>
      <w:r>
        <w:rPr>
          <w:sz w:val="32"/>
          <w:szCs w:val="22"/>
        </w:rPr>
        <w:instrText xml:space="preserve"> PAGEREF _Toc30291 \h </w:instrText>
      </w:r>
      <w:r>
        <w:rPr>
          <w:sz w:val="32"/>
          <w:szCs w:val="22"/>
        </w:rPr>
        <w:fldChar w:fldCharType="separate"/>
      </w:r>
      <w:r>
        <w:rPr>
          <w:sz w:val="32"/>
          <w:szCs w:val="22"/>
        </w:rPr>
        <w:t>2</w:t>
      </w:r>
      <w:r>
        <w:rPr>
          <w:sz w:val="32"/>
          <w:szCs w:val="22"/>
        </w:rPr>
        <w:fldChar w:fldCharType="end"/>
      </w:r>
      <w:r>
        <w:rPr>
          <w:rFonts w:hint="eastAsia" w:ascii="仿宋" w:hAnsi="仿宋" w:eastAsia="仿宋" w:cs="仿宋"/>
          <w:bCs w:val="0"/>
          <w:kern w:val="2"/>
          <w:sz w:val="32"/>
          <w:szCs w:val="32"/>
          <w:highlight w:val="none"/>
        </w:rPr>
        <w:fldChar w:fldCharType="end"/>
      </w:r>
    </w:p>
    <w:p w14:paraId="09AF0625">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_Toc11050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napToGrid w:val="0"/>
          <w:sz w:val="24"/>
          <w:szCs w:val="32"/>
          <w:highlight w:val="none"/>
        </w:rPr>
        <w:t>1.竞争性比选条件</w:t>
      </w:r>
      <w:r>
        <w:rPr>
          <w:sz w:val="24"/>
          <w:szCs w:val="22"/>
        </w:rPr>
        <w:tab/>
      </w:r>
      <w:r>
        <w:rPr>
          <w:sz w:val="24"/>
          <w:szCs w:val="22"/>
        </w:rPr>
        <w:fldChar w:fldCharType="begin"/>
      </w:r>
      <w:r>
        <w:rPr>
          <w:sz w:val="24"/>
          <w:szCs w:val="22"/>
        </w:rPr>
        <w:instrText xml:space="preserve"> PAGEREF _Toc11050 \h </w:instrText>
      </w:r>
      <w:r>
        <w:rPr>
          <w:sz w:val="24"/>
          <w:szCs w:val="22"/>
        </w:rPr>
        <w:fldChar w:fldCharType="separate"/>
      </w:r>
      <w:r>
        <w:rPr>
          <w:sz w:val="24"/>
          <w:szCs w:val="22"/>
        </w:rPr>
        <w:t>2</w:t>
      </w:r>
      <w:r>
        <w:rPr>
          <w:sz w:val="24"/>
          <w:szCs w:val="22"/>
        </w:rPr>
        <w:fldChar w:fldCharType="end"/>
      </w:r>
      <w:r>
        <w:rPr>
          <w:rFonts w:hint="eastAsia" w:ascii="仿宋" w:hAnsi="仿宋" w:eastAsia="仿宋" w:cs="仿宋"/>
          <w:bCs w:val="0"/>
          <w:kern w:val="2"/>
          <w:sz w:val="24"/>
          <w:szCs w:val="32"/>
          <w:highlight w:val="none"/>
        </w:rPr>
        <w:fldChar w:fldCharType="end"/>
      </w:r>
    </w:p>
    <w:p w14:paraId="00BBBC92">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_Toc21436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napToGrid w:val="0"/>
          <w:kern w:val="0"/>
          <w:sz w:val="24"/>
          <w:szCs w:val="32"/>
          <w:highlight w:val="none"/>
          <w:lang w:val="en-US"/>
        </w:rPr>
        <w:t>2.项目概况与比选范围</w:t>
      </w:r>
      <w:r>
        <w:rPr>
          <w:sz w:val="24"/>
          <w:szCs w:val="22"/>
        </w:rPr>
        <w:tab/>
      </w:r>
      <w:r>
        <w:rPr>
          <w:sz w:val="24"/>
          <w:szCs w:val="22"/>
        </w:rPr>
        <w:fldChar w:fldCharType="begin"/>
      </w:r>
      <w:r>
        <w:rPr>
          <w:sz w:val="24"/>
          <w:szCs w:val="22"/>
        </w:rPr>
        <w:instrText xml:space="preserve"> PAGEREF _Toc21436 \h </w:instrText>
      </w:r>
      <w:r>
        <w:rPr>
          <w:sz w:val="24"/>
          <w:szCs w:val="22"/>
        </w:rPr>
        <w:fldChar w:fldCharType="separate"/>
      </w:r>
      <w:r>
        <w:rPr>
          <w:sz w:val="24"/>
          <w:szCs w:val="22"/>
        </w:rPr>
        <w:t>2</w:t>
      </w:r>
      <w:r>
        <w:rPr>
          <w:sz w:val="24"/>
          <w:szCs w:val="22"/>
        </w:rPr>
        <w:fldChar w:fldCharType="end"/>
      </w:r>
      <w:r>
        <w:rPr>
          <w:rFonts w:hint="eastAsia" w:ascii="仿宋" w:hAnsi="仿宋" w:eastAsia="仿宋" w:cs="仿宋"/>
          <w:bCs w:val="0"/>
          <w:kern w:val="2"/>
          <w:sz w:val="24"/>
          <w:szCs w:val="32"/>
          <w:highlight w:val="none"/>
        </w:rPr>
        <w:fldChar w:fldCharType="end"/>
      </w:r>
    </w:p>
    <w:p w14:paraId="319E2345">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_Toc27763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napToGrid w:val="0"/>
          <w:sz w:val="24"/>
          <w:szCs w:val="32"/>
          <w:highlight w:val="none"/>
        </w:rPr>
        <w:t>3.</w:t>
      </w:r>
      <w:r>
        <w:rPr>
          <w:rFonts w:hint="eastAsia" w:ascii="仿宋" w:hAnsi="仿宋" w:eastAsia="仿宋" w:cs="仿宋"/>
          <w:snapToGrid w:val="0"/>
          <w:sz w:val="24"/>
          <w:szCs w:val="32"/>
          <w:highlight w:val="none"/>
          <w:lang w:val="en-US" w:eastAsia="zh-CN"/>
        </w:rPr>
        <w:t>投标</w:t>
      </w:r>
      <w:r>
        <w:rPr>
          <w:rFonts w:hint="eastAsia" w:ascii="仿宋" w:hAnsi="仿宋" w:eastAsia="仿宋" w:cs="仿宋"/>
          <w:snapToGrid w:val="0"/>
          <w:sz w:val="24"/>
          <w:szCs w:val="32"/>
          <w:highlight w:val="none"/>
        </w:rPr>
        <w:t>人资格要求</w:t>
      </w:r>
      <w:r>
        <w:rPr>
          <w:sz w:val="24"/>
          <w:szCs w:val="22"/>
        </w:rPr>
        <w:tab/>
      </w:r>
      <w:r>
        <w:rPr>
          <w:sz w:val="24"/>
          <w:szCs w:val="22"/>
        </w:rPr>
        <w:fldChar w:fldCharType="begin"/>
      </w:r>
      <w:r>
        <w:rPr>
          <w:sz w:val="24"/>
          <w:szCs w:val="22"/>
        </w:rPr>
        <w:instrText xml:space="preserve"> PAGEREF _Toc27763 \h </w:instrText>
      </w:r>
      <w:r>
        <w:rPr>
          <w:sz w:val="24"/>
          <w:szCs w:val="22"/>
        </w:rPr>
        <w:fldChar w:fldCharType="separate"/>
      </w:r>
      <w:r>
        <w:rPr>
          <w:sz w:val="24"/>
          <w:szCs w:val="22"/>
        </w:rPr>
        <w:t>2</w:t>
      </w:r>
      <w:r>
        <w:rPr>
          <w:sz w:val="24"/>
          <w:szCs w:val="22"/>
        </w:rPr>
        <w:fldChar w:fldCharType="end"/>
      </w:r>
      <w:r>
        <w:rPr>
          <w:rFonts w:hint="eastAsia" w:ascii="仿宋" w:hAnsi="仿宋" w:eastAsia="仿宋" w:cs="仿宋"/>
          <w:bCs w:val="0"/>
          <w:kern w:val="2"/>
          <w:sz w:val="24"/>
          <w:szCs w:val="32"/>
          <w:highlight w:val="none"/>
        </w:rPr>
        <w:fldChar w:fldCharType="end"/>
      </w:r>
    </w:p>
    <w:p w14:paraId="123D6C3B">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_Toc29687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napToGrid w:val="0"/>
          <w:sz w:val="24"/>
          <w:szCs w:val="32"/>
          <w:highlight w:val="none"/>
        </w:rPr>
        <w:t>4.比选文件的获取</w:t>
      </w:r>
      <w:r>
        <w:rPr>
          <w:sz w:val="24"/>
          <w:szCs w:val="22"/>
        </w:rPr>
        <w:tab/>
      </w:r>
      <w:r>
        <w:rPr>
          <w:sz w:val="24"/>
          <w:szCs w:val="22"/>
        </w:rPr>
        <w:fldChar w:fldCharType="begin"/>
      </w:r>
      <w:r>
        <w:rPr>
          <w:sz w:val="24"/>
          <w:szCs w:val="22"/>
        </w:rPr>
        <w:instrText xml:space="preserve"> PAGEREF _Toc29687 \h </w:instrText>
      </w:r>
      <w:r>
        <w:rPr>
          <w:sz w:val="24"/>
          <w:szCs w:val="22"/>
        </w:rPr>
        <w:fldChar w:fldCharType="separate"/>
      </w:r>
      <w:r>
        <w:rPr>
          <w:sz w:val="24"/>
          <w:szCs w:val="22"/>
        </w:rPr>
        <w:t>2</w:t>
      </w:r>
      <w:r>
        <w:rPr>
          <w:sz w:val="24"/>
          <w:szCs w:val="22"/>
        </w:rPr>
        <w:fldChar w:fldCharType="end"/>
      </w:r>
      <w:r>
        <w:rPr>
          <w:rFonts w:hint="eastAsia" w:ascii="仿宋" w:hAnsi="仿宋" w:eastAsia="仿宋" w:cs="仿宋"/>
          <w:bCs w:val="0"/>
          <w:kern w:val="2"/>
          <w:sz w:val="24"/>
          <w:szCs w:val="32"/>
          <w:highlight w:val="none"/>
        </w:rPr>
        <w:fldChar w:fldCharType="end"/>
      </w:r>
    </w:p>
    <w:p w14:paraId="6AAD7856">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_Toc3491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napToGrid w:val="0"/>
          <w:sz w:val="24"/>
          <w:szCs w:val="32"/>
          <w:highlight w:val="none"/>
        </w:rPr>
        <w:t>5.</w:t>
      </w:r>
      <w:r>
        <w:rPr>
          <w:rFonts w:hint="eastAsia" w:ascii="仿宋" w:hAnsi="仿宋" w:eastAsia="仿宋" w:cs="仿宋"/>
          <w:snapToGrid w:val="0"/>
          <w:sz w:val="24"/>
          <w:szCs w:val="32"/>
          <w:highlight w:val="none"/>
          <w:lang w:val="en-US" w:eastAsia="zh-CN"/>
        </w:rPr>
        <w:t>线上报价及文件上传</w:t>
      </w:r>
      <w:r>
        <w:rPr>
          <w:sz w:val="24"/>
          <w:szCs w:val="22"/>
        </w:rPr>
        <w:tab/>
      </w:r>
      <w:r>
        <w:rPr>
          <w:sz w:val="24"/>
          <w:szCs w:val="22"/>
        </w:rPr>
        <w:fldChar w:fldCharType="begin"/>
      </w:r>
      <w:r>
        <w:rPr>
          <w:sz w:val="24"/>
          <w:szCs w:val="22"/>
        </w:rPr>
        <w:instrText xml:space="preserve"> PAGEREF _Toc3491 \h </w:instrText>
      </w:r>
      <w:r>
        <w:rPr>
          <w:sz w:val="24"/>
          <w:szCs w:val="22"/>
        </w:rPr>
        <w:fldChar w:fldCharType="separate"/>
      </w:r>
      <w:r>
        <w:rPr>
          <w:sz w:val="24"/>
          <w:szCs w:val="22"/>
        </w:rPr>
        <w:t>3</w:t>
      </w:r>
      <w:r>
        <w:rPr>
          <w:sz w:val="24"/>
          <w:szCs w:val="22"/>
        </w:rPr>
        <w:fldChar w:fldCharType="end"/>
      </w:r>
      <w:r>
        <w:rPr>
          <w:rFonts w:hint="eastAsia" w:ascii="仿宋" w:hAnsi="仿宋" w:eastAsia="仿宋" w:cs="仿宋"/>
          <w:bCs w:val="0"/>
          <w:kern w:val="2"/>
          <w:sz w:val="24"/>
          <w:szCs w:val="32"/>
          <w:highlight w:val="none"/>
        </w:rPr>
        <w:fldChar w:fldCharType="end"/>
      </w:r>
    </w:p>
    <w:p w14:paraId="7C967AE9">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_Toc100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napToGrid w:val="0"/>
          <w:sz w:val="24"/>
          <w:szCs w:val="32"/>
          <w:highlight w:val="none"/>
          <w:lang w:val="en-US" w:eastAsia="zh-CN"/>
        </w:rPr>
        <w:t>6</w:t>
      </w:r>
      <w:r>
        <w:rPr>
          <w:rFonts w:hint="eastAsia" w:ascii="仿宋" w:hAnsi="仿宋" w:eastAsia="仿宋" w:cs="仿宋"/>
          <w:snapToGrid w:val="0"/>
          <w:sz w:val="24"/>
          <w:szCs w:val="32"/>
          <w:highlight w:val="none"/>
        </w:rPr>
        <w:t>.</w:t>
      </w:r>
      <w:r>
        <w:rPr>
          <w:rFonts w:hint="eastAsia" w:ascii="仿宋" w:hAnsi="仿宋" w:eastAsia="仿宋" w:cs="仿宋"/>
          <w:snapToGrid w:val="0"/>
          <w:sz w:val="24"/>
          <w:szCs w:val="32"/>
          <w:highlight w:val="none"/>
          <w:lang w:val="en-US" w:eastAsia="zh-CN"/>
        </w:rPr>
        <w:t>线下投标</w:t>
      </w:r>
      <w:r>
        <w:rPr>
          <w:rFonts w:hint="eastAsia" w:ascii="仿宋" w:hAnsi="仿宋" w:eastAsia="仿宋" w:cs="仿宋"/>
          <w:snapToGrid w:val="0"/>
          <w:sz w:val="24"/>
          <w:szCs w:val="32"/>
          <w:highlight w:val="none"/>
        </w:rPr>
        <w:t>文件的递交</w:t>
      </w:r>
      <w:r>
        <w:rPr>
          <w:sz w:val="24"/>
          <w:szCs w:val="22"/>
        </w:rPr>
        <w:tab/>
      </w:r>
      <w:r>
        <w:rPr>
          <w:sz w:val="24"/>
          <w:szCs w:val="22"/>
        </w:rPr>
        <w:fldChar w:fldCharType="begin"/>
      </w:r>
      <w:r>
        <w:rPr>
          <w:sz w:val="24"/>
          <w:szCs w:val="22"/>
        </w:rPr>
        <w:instrText xml:space="preserve"> PAGEREF _Toc100 \h </w:instrText>
      </w:r>
      <w:r>
        <w:rPr>
          <w:sz w:val="24"/>
          <w:szCs w:val="22"/>
        </w:rPr>
        <w:fldChar w:fldCharType="separate"/>
      </w:r>
      <w:r>
        <w:rPr>
          <w:sz w:val="24"/>
          <w:szCs w:val="22"/>
        </w:rPr>
        <w:t>3</w:t>
      </w:r>
      <w:r>
        <w:rPr>
          <w:sz w:val="24"/>
          <w:szCs w:val="22"/>
        </w:rPr>
        <w:fldChar w:fldCharType="end"/>
      </w:r>
      <w:r>
        <w:rPr>
          <w:rFonts w:hint="eastAsia" w:ascii="仿宋" w:hAnsi="仿宋" w:eastAsia="仿宋" w:cs="仿宋"/>
          <w:bCs w:val="0"/>
          <w:kern w:val="2"/>
          <w:sz w:val="24"/>
          <w:szCs w:val="32"/>
          <w:highlight w:val="none"/>
        </w:rPr>
        <w:fldChar w:fldCharType="end"/>
      </w:r>
    </w:p>
    <w:p w14:paraId="5562BCF1">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_Toc14212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napToGrid w:val="0"/>
          <w:sz w:val="24"/>
          <w:szCs w:val="32"/>
          <w:highlight w:val="none"/>
          <w:lang w:val="en-US" w:eastAsia="zh-CN"/>
        </w:rPr>
        <w:t>7.发布公告的媒介</w:t>
      </w:r>
      <w:r>
        <w:rPr>
          <w:sz w:val="24"/>
          <w:szCs w:val="22"/>
        </w:rPr>
        <w:tab/>
      </w:r>
      <w:r>
        <w:rPr>
          <w:sz w:val="24"/>
          <w:szCs w:val="22"/>
        </w:rPr>
        <w:fldChar w:fldCharType="begin"/>
      </w:r>
      <w:r>
        <w:rPr>
          <w:sz w:val="24"/>
          <w:szCs w:val="22"/>
        </w:rPr>
        <w:instrText xml:space="preserve"> PAGEREF _Toc14212 \h </w:instrText>
      </w:r>
      <w:r>
        <w:rPr>
          <w:sz w:val="24"/>
          <w:szCs w:val="22"/>
        </w:rPr>
        <w:fldChar w:fldCharType="separate"/>
      </w:r>
      <w:r>
        <w:rPr>
          <w:sz w:val="24"/>
          <w:szCs w:val="22"/>
        </w:rPr>
        <w:t>3</w:t>
      </w:r>
      <w:r>
        <w:rPr>
          <w:sz w:val="24"/>
          <w:szCs w:val="22"/>
        </w:rPr>
        <w:fldChar w:fldCharType="end"/>
      </w:r>
      <w:r>
        <w:rPr>
          <w:rFonts w:hint="eastAsia" w:ascii="仿宋" w:hAnsi="仿宋" w:eastAsia="仿宋" w:cs="仿宋"/>
          <w:bCs w:val="0"/>
          <w:kern w:val="2"/>
          <w:sz w:val="24"/>
          <w:szCs w:val="32"/>
          <w:highlight w:val="none"/>
        </w:rPr>
        <w:fldChar w:fldCharType="end"/>
      </w:r>
    </w:p>
    <w:p w14:paraId="305FABBD">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_Toc14314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napToGrid w:val="0"/>
          <w:sz w:val="24"/>
          <w:szCs w:val="32"/>
          <w:highlight w:val="none"/>
          <w:lang w:val="en-US" w:eastAsia="zh-CN"/>
        </w:rPr>
        <w:t>8.联系方式</w:t>
      </w:r>
      <w:r>
        <w:rPr>
          <w:sz w:val="24"/>
          <w:szCs w:val="22"/>
        </w:rPr>
        <w:tab/>
      </w:r>
      <w:r>
        <w:rPr>
          <w:sz w:val="24"/>
          <w:szCs w:val="22"/>
        </w:rPr>
        <w:fldChar w:fldCharType="begin"/>
      </w:r>
      <w:r>
        <w:rPr>
          <w:sz w:val="24"/>
          <w:szCs w:val="22"/>
        </w:rPr>
        <w:instrText xml:space="preserve"> PAGEREF _Toc14314 \h </w:instrText>
      </w:r>
      <w:r>
        <w:rPr>
          <w:sz w:val="24"/>
          <w:szCs w:val="22"/>
        </w:rPr>
        <w:fldChar w:fldCharType="separate"/>
      </w:r>
      <w:r>
        <w:rPr>
          <w:sz w:val="24"/>
          <w:szCs w:val="22"/>
        </w:rPr>
        <w:t>3</w:t>
      </w:r>
      <w:r>
        <w:rPr>
          <w:sz w:val="24"/>
          <w:szCs w:val="22"/>
        </w:rPr>
        <w:fldChar w:fldCharType="end"/>
      </w:r>
      <w:r>
        <w:rPr>
          <w:rFonts w:hint="eastAsia" w:ascii="仿宋" w:hAnsi="仿宋" w:eastAsia="仿宋" w:cs="仿宋"/>
          <w:bCs w:val="0"/>
          <w:kern w:val="2"/>
          <w:sz w:val="24"/>
          <w:szCs w:val="32"/>
          <w:highlight w:val="none"/>
        </w:rPr>
        <w:fldChar w:fldCharType="end"/>
      </w:r>
    </w:p>
    <w:p w14:paraId="7EAEC277">
      <w:pPr>
        <w:pStyle w:val="13"/>
        <w:tabs>
          <w:tab w:val="right" w:leader="dot" w:pos="9354"/>
          <w:tab w:val="clear" w:pos="8608"/>
        </w:tabs>
        <w:rPr>
          <w:sz w:val="32"/>
          <w:szCs w:val="22"/>
        </w:rPr>
      </w:pPr>
      <w:r>
        <w:rPr>
          <w:rFonts w:hint="eastAsia" w:ascii="仿宋" w:hAnsi="仿宋" w:eastAsia="仿宋" w:cs="仿宋"/>
          <w:bCs w:val="0"/>
          <w:kern w:val="2"/>
          <w:sz w:val="32"/>
          <w:szCs w:val="32"/>
          <w:highlight w:val="none"/>
        </w:rPr>
        <w:fldChar w:fldCharType="begin"/>
      </w:r>
      <w:r>
        <w:rPr>
          <w:rFonts w:hint="eastAsia" w:ascii="仿宋" w:hAnsi="仿宋" w:eastAsia="仿宋" w:cs="仿宋"/>
          <w:bCs w:val="0"/>
          <w:kern w:val="2"/>
          <w:sz w:val="32"/>
          <w:szCs w:val="32"/>
          <w:highlight w:val="none"/>
        </w:rPr>
        <w:instrText xml:space="preserve"> HYPERLINK \l _Toc2462 </w:instrText>
      </w:r>
      <w:r>
        <w:rPr>
          <w:rFonts w:hint="eastAsia" w:ascii="仿宋" w:hAnsi="仿宋" w:eastAsia="仿宋" w:cs="仿宋"/>
          <w:bCs w:val="0"/>
          <w:kern w:val="2"/>
          <w:sz w:val="32"/>
          <w:szCs w:val="32"/>
          <w:highlight w:val="none"/>
        </w:rPr>
        <w:fldChar w:fldCharType="separate"/>
      </w:r>
      <w:r>
        <w:rPr>
          <w:rFonts w:hint="eastAsia" w:ascii="仿宋" w:hAnsi="仿宋" w:eastAsia="仿宋" w:cs="仿宋"/>
          <w:kern w:val="0"/>
          <w:sz w:val="32"/>
          <w:szCs w:val="44"/>
          <w:highlight w:val="none"/>
        </w:rPr>
        <w:t>第二章 投标人须知</w:t>
      </w:r>
      <w:r>
        <w:rPr>
          <w:sz w:val="32"/>
          <w:szCs w:val="22"/>
        </w:rPr>
        <w:tab/>
      </w:r>
      <w:r>
        <w:rPr>
          <w:sz w:val="32"/>
          <w:szCs w:val="22"/>
        </w:rPr>
        <w:fldChar w:fldCharType="begin"/>
      </w:r>
      <w:r>
        <w:rPr>
          <w:sz w:val="32"/>
          <w:szCs w:val="22"/>
        </w:rPr>
        <w:instrText xml:space="preserve"> PAGEREF _Toc2462 \h </w:instrText>
      </w:r>
      <w:r>
        <w:rPr>
          <w:sz w:val="32"/>
          <w:szCs w:val="22"/>
        </w:rPr>
        <w:fldChar w:fldCharType="separate"/>
      </w:r>
      <w:r>
        <w:rPr>
          <w:sz w:val="32"/>
          <w:szCs w:val="22"/>
        </w:rPr>
        <w:t>4</w:t>
      </w:r>
      <w:r>
        <w:rPr>
          <w:sz w:val="32"/>
          <w:szCs w:val="22"/>
        </w:rPr>
        <w:fldChar w:fldCharType="end"/>
      </w:r>
      <w:r>
        <w:rPr>
          <w:rFonts w:hint="eastAsia" w:ascii="仿宋" w:hAnsi="仿宋" w:eastAsia="仿宋" w:cs="仿宋"/>
          <w:bCs w:val="0"/>
          <w:kern w:val="2"/>
          <w:sz w:val="32"/>
          <w:szCs w:val="32"/>
          <w:highlight w:val="none"/>
        </w:rPr>
        <w:fldChar w:fldCharType="end"/>
      </w:r>
    </w:p>
    <w:p w14:paraId="5FCD3901">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_Toc3902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napToGrid w:val="0"/>
          <w:sz w:val="24"/>
          <w:szCs w:val="32"/>
          <w:highlight w:val="none"/>
        </w:rPr>
        <w:t>1.总则</w:t>
      </w:r>
      <w:r>
        <w:rPr>
          <w:sz w:val="24"/>
          <w:szCs w:val="22"/>
        </w:rPr>
        <w:tab/>
      </w:r>
      <w:r>
        <w:rPr>
          <w:sz w:val="24"/>
          <w:szCs w:val="22"/>
        </w:rPr>
        <w:fldChar w:fldCharType="begin"/>
      </w:r>
      <w:r>
        <w:rPr>
          <w:sz w:val="24"/>
          <w:szCs w:val="22"/>
        </w:rPr>
        <w:instrText xml:space="preserve"> PAGEREF _Toc3902 \h </w:instrText>
      </w:r>
      <w:r>
        <w:rPr>
          <w:sz w:val="24"/>
          <w:szCs w:val="22"/>
        </w:rPr>
        <w:fldChar w:fldCharType="separate"/>
      </w:r>
      <w:r>
        <w:rPr>
          <w:sz w:val="24"/>
          <w:szCs w:val="22"/>
        </w:rPr>
        <w:t>17</w:t>
      </w:r>
      <w:r>
        <w:rPr>
          <w:sz w:val="24"/>
          <w:szCs w:val="22"/>
        </w:rPr>
        <w:fldChar w:fldCharType="end"/>
      </w:r>
      <w:r>
        <w:rPr>
          <w:rFonts w:hint="eastAsia" w:ascii="仿宋" w:hAnsi="仿宋" w:eastAsia="仿宋" w:cs="仿宋"/>
          <w:bCs w:val="0"/>
          <w:kern w:val="2"/>
          <w:sz w:val="24"/>
          <w:szCs w:val="32"/>
          <w:highlight w:val="none"/>
        </w:rPr>
        <w:fldChar w:fldCharType="end"/>
      </w:r>
    </w:p>
    <w:p w14:paraId="64B8F4D0">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_Toc29652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napToGrid w:val="0"/>
          <w:sz w:val="24"/>
          <w:szCs w:val="32"/>
          <w:highlight w:val="none"/>
        </w:rPr>
        <w:t>2.比选文件</w:t>
      </w:r>
      <w:r>
        <w:rPr>
          <w:sz w:val="24"/>
          <w:szCs w:val="22"/>
        </w:rPr>
        <w:tab/>
      </w:r>
      <w:r>
        <w:rPr>
          <w:sz w:val="24"/>
          <w:szCs w:val="22"/>
        </w:rPr>
        <w:fldChar w:fldCharType="begin"/>
      </w:r>
      <w:r>
        <w:rPr>
          <w:sz w:val="24"/>
          <w:szCs w:val="22"/>
        </w:rPr>
        <w:instrText xml:space="preserve"> PAGEREF _Toc29652 \h </w:instrText>
      </w:r>
      <w:r>
        <w:rPr>
          <w:sz w:val="24"/>
          <w:szCs w:val="22"/>
        </w:rPr>
        <w:fldChar w:fldCharType="separate"/>
      </w:r>
      <w:r>
        <w:rPr>
          <w:sz w:val="24"/>
          <w:szCs w:val="22"/>
        </w:rPr>
        <w:t>18</w:t>
      </w:r>
      <w:r>
        <w:rPr>
          <w:sz w:val="24"/>
          <w:szCs w:val="22"/>
        </w:rPr>
        <w:fldChar w:fldCharType="end"/>
      </w:r>
      <w:r>
        <w:rPr>
          <w:rFonts w:hint="eastAsia" w:ascii="仿宋" w:hAnsi="仿宋" w:eastAsia="仿宋" w:cs="仿宋"/>
          <w:bCs w:val="0"/>
          <w:kern w:val="2"/>
          <w:sz w:val="24"/>
          <w:szCs w:val="32"/>
          <w:highlight w:val="none"/>
        </w:rPr>
        <w:fldChar w:fldCharType="end"/>
      </w:r>
    </w:p>
    <w:p w14:paraId="5D4BD4C9">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_Toc29855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napToGrid w:val="0"/>
          <w:sz w:val="24"/>
          <w:szCs w:val="32"/>
          <w:highlight w:val="none"/>
        </w:rPr>
        <w:t>3.投标文件</w:t>
      </w:r>
      <w:r>
        <w:rPr>
          <w:sz w:val="24"/>
          <w:szCs w:val="22"/>
        </w:rPr>
        <w:tab/>
      </w:r>
      <w:r>
        <w:rPr>
          <w:sz w:val="24"/>
          <w:szCs w:val="22"/>
        </w:rPr>
        <w:fldChar w:fldCharType="begin"/>
      </w:r>
      <w:r>
        <w:rPr>
          <w:sz w:val="24"/>
          <w:szCs w:val="22"/>
        </w:rPr>
        <w:instrText xml:space="preserve"> PAGEREF _Toc29855 \h </w:instrText>
      </w:r>
      <w:r>
        <w:rPr>
          <w:sz w:val="24"/>
          <w:szCs w:val="22"/>
        </w:rPr>
        <w:fldChar w:fldCharType="separate"/>
      </w:r>
      <w:r>
        <w:rPr>
          <w:sz w:val="24"/>
          <w:szCs w:val="22"/>
        </w:rPr>
        <w:t>19</w:t>
      </w:r>
      <w:r>
        <w:rPr>
          <w:sz w:val="24"/>
          <w:szCs w:val="22"/>
        </w:rPr>
        <w:fldChar w:fldCharType="end"/>
      </w:r>
      <w:r>
        <w:rPr>
          <w:rFonts w:hint="eastAsia" w:ascii="仿宋" w:hAnsi="仿宋" w:eastAsia="仿宋" w:cs="仿宋"/>
          <w:bCs w:val="0"/>
          <w:kern w:val="2"/>
          <w:sz w:val="24"/>
          <w:szCs w:val="32"/>
          <w:highlight w:val="none"/>
        </w:rPr>
        <w:fldChar w:fldCharType="end"/>
      </w:r>
    </w:p>
    <w:p w14:paraId="01996E45">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_Toc23050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bCs/>
          <w:snapToGrid w:val="0"/>
          <w:sz w:val="24"/>
          <w:szCs w:val="32"/>
          <w:highlight w:val="none"/>
        </w:rPr>
        <w:t>4.投标</w:t>
      </w:r>
      <w:r>
        <w:rPr>
          <w:sz w:val="24"/>
          <w:szCs w:val="22"/>
        </w:rPr>
        <w:tab/>
      </w:r>
      <w:r>
        <w:rPr>
          <w:sz w:val="24"/>
          <w:szCs w:val="22"/>
        </w:rPr>
        <w:fldChar w:fldCharType="begin"/>
      </w:r>
      <w:r>
        <w:rPr>
          <w:sz w:val="24"/>
          <w:szCs w:val="22"/>
        </w:rPr>
        <w:instrText xml:space="preserve"> PAGEREF _Toc23050 \h </w:instrText>
      </w:r>
      <w:r>
        <w:rPr>
          <w:sz w:val="24"/>
          <w:szCs w:val="22"/>
        </w:rPr>
        <w:fldChar w:fldCharType="separate"/>
      </w:r>
      <w:r>
        <w:rPr>
          <w:sz w:val="24"/>
          <w:szCs w:val="22"/>
        </w:rPr>
        <w:t>21</w:t>
      </w:r>
      <w:r>
        <w:rPr>
          <w:sz w:val="24"/>
          <w:szCs w:val="22"/>
        </w:rPr>
        <w:fldChar w:fldCharType="end"/>
      </w:r>
      <w:r>
        <w:rPr>
          <w:rFonts w:hint="eastAsia" w:ascii="仿宋" w:hAnsi="仿宋" w:eastAsia="仿宋" w:cs="仿宋"/>
          <w:bCs w:val="0"/>
          <w:kern w:val="2"/>
          <w:sz w:val="24"/>
          <w:szCs w:val="32"/>
          <w:highlight w:val="none"/>
        </w:rPr>
        <w:fldChar w:fldCharType="end"/>
      </w:r>
    </w:p>
    <w:p w14:paraId="0E1744A6">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_Toc5813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napToGrid w:val="0"/>
          <w:sz w:val="24"/>
          <w:szCs w:val="32"/>
          <w:highlight w:val="none"/>
        </w:rPr>
        <w:t>5.开标</w:t>
      </w:r>
      <w:r>
        <w:rPr>
          <w:sz w:val="24"/>
          <w:szCs w:val="22"/>
        </w:rPr>
        <w:tab/>
      </w:r>
      <w:r>
        <w:rPr>
          <w:sz w:val="24"/>
          <w:szCs w:val="22"/>
        </w:rPr>
        <w:fldChar w:fldCharType="begin"/>
      </w:r>
      <w:r>
        <w:rPr>
          <w:sz w:val="24"/>
          <w:szCs w:val="22"/>
        </w:rPr>
        <w:instrText xml:space="preserve"> PAGEREF _Toc5813 \h </w:instrText>
      </w:r>
      <w:r>
        <w:rPr>
          <w:sz w:val="24"/>
          <w:szCs w:val="22"/>
        </w:rPr>
        <w:fldChar w:fldCharType="separate"/>
      </w:r>
      <w:r>
        <w:rPr>
          <w:sz w:val="24"/>
          <w:szCs w:val="22"/>
        </w:rPr>
        <w:t>21</w:t>
      </w:r>
      <w:r>
        <w:rPr>
          <w:sz w:val="24"/>
          <w:szCs w:val="22"/>
        </w:rPr>
        <w:fldChar w:fldCharType="end"/>
      </w:r>
      <w:r>
        <w:rPr>
          <w:rFonts w:hint="eastAsia" w:ascii="仿宋" w:hAnsi="仿宋" w:eastAsia="仿宋" w:cs="仿宋"/>
          <w:bCs w:val="0"/>
          <w:kern w:val="2"/>
          <w:sz w:val="24"/>
          <w:szCs w:val="32"/>
          <w:highlight w:val="none"/>
        </w:rPr>
        <w:fldChar w:fldCharType="end"/>
      </w:r>
    </w:p>
    <w:p w14:paraId="4850421E">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_Toc627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napToGrid w:val="0"/>
          <w:sz w:val="24"/>
          <w:szCs w:val="32"/>
          <w:highlight w:val="none"/>
        </w:rPr>
        <w:t>6.评标</w:t>
      </w:r>
      <w:r>
        <w:rPr>
          <w:sz w:val="24"/>
          <w:szCs w:val="22"/>
        </w:rPr>
        <w:tab/>
      </w:r>
      <w:r>
        <w:rPr>
          <w:sz w:val="24"/>
          <w:szCs w:val="22"/>
        </w:rPr>
        <w:fldChar w:fldCharType="begin"/>
      </w:r>
      <w:r>
        <w:rPr>
          <w:sz w:val="24"/>
          <w:szCs w:val="22"/>
        </w:rPr>
        <w:instrText xml:space="preserve"> PAGEREF _Toc627 \h </w:instrText>
      </w:r>
      <w:r>
        <w:rPr>
          <w:sz w:val="24"/>
          <w:szCs w:val="22"/>
        </w:rPr>
        <w:fldChar w:fldCharType="separate"/>
      </w:r>
      <w:r>
        <w:rPr>
          <w:sz w:val="24"/>
          <w:szCs w:val="22"/>
        </w:rPr>
        <w:t>21</w:t>
      </w:r>
      <w:r>
        <w:rPr>
          <w:sz w:val="24"/>
          <w:szCs w:val="22"/>
        </w:rPr>
        <w:fldChar w:fldCharType="end"/>
      </w:r>
      <w:r>
        <w:rPr>
          <w:rFonts w:hint="eastAsia" w:ascii="仿宋" w:hAnsi="仿宋" w:eastAsia="仿宋" w:cs="仿宋"/>
          <w:bCs w:val="0"/>
          <w:kern w:val="2"/>
          <w:sz w:val="24"/>
          <w:szCs w:val="32"/>
          <w:highlight w:val="none"/>
        </w:rPr>
        <w:fldChar w:fldCharType="end"/>
      </w:r>
    </w:p>
    <w:p w14:paraId="5DA1312E">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_Toc27692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napToGrid w:val="0"/>
          <w:sz w:val="24"/>
          <w:szCs w:val="32"/>
          <w:highlight w:val="none"/>
        </w:rPr>
        <w:t>7.合同授予</w:t>
      </w:r>
      <w:r>
        <w:rPr>
          <w:sz w:val="24"/>
          <w:szCs w:val="22"/>
        </w:rPr>
        <w:tab/>
      </w:r>
      <w:r>
        <w:rPr>
          <w:sz w:val="24"/>
          <w:szCs w:val="22"/>
        </w:rPr>
        <w:fldChar w:fldCharType="begin"/>
      </w:r>
      <w:r>
        <w:rPr>
          <w:sz w:val="24"/>
          <w:szCs w:val="22"/>
        </w:rPr>
        <w:instrText xml:space="preserve"> PAGEREF _Toc27692 \h </w:instrText>
      </w:r>
      <w:r>
        <w:rPr>
          <w:sz w:val="24"/>
          <w:szCs w:val="22"/>
        </w:rPr>
        <w:fldChar w:fldCharType="separate"/>
      </w:r>
      <w:r>
        <w:rPr>
          <w:sz w:val="24"/>
          <w:szCs w:val="22"/>
        </w:rPr>
        <w:t>22</w:t>
      </w:r>
      <w:r>
        <w:rPr>
          <w:sz w:val="24"/>
          <w:szCs w:val="22"/>
        </w:rPr>
        <w:fldChar w:fldCharType="end"/>
      </w:r>
      <w:r>
        <w:rPr>
          <w:rFonts w:hint="eastAsia" w:ascii="仿宋" w:hAnsi="仿宋" w:eastAsia="仿宋" w:cs="仿宋"/>
          <w:bCs w:val="0"/>
          <w:kern w:val="2"/>
          <w:sz w:val="24"/>
          <w:szCs w:val="32"/>
          <w:highlight w:val="none"/>
        </w:rPr>
        <w:fldChar w:fldCharType="end"/>
      </w:r>
    </w:p>
    <w:p w14:paraId="6E976496">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_Toc12693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napToGrid w:val="0"/>
          <w:sz w:val="24"/>
          <w:szCs w:val="32"/>
          <w:highlight w:val="none"/>
        </w:rPr>
        <w:t>8.重新比选和不再比选</w:t>
      </w:r>
      <w:r>
        <w:rPr>
          <w:sz w:val="24"/>
          <w:szCs w:val="22"/>
        </w:rPr>
        <w:tab/>
      </w:r>
      <w:r>
        <w:rPr>
          <w:sz w:val="24"/>
          <w:szCs w:val="22"/>
        </w:rPr>
        <w:fldChar w:fldCharType="begin"/>
      </w:r>
      <w:r>
        <w:rPr>
          <w:sz w:val="24"/>
          <w:szCs w:val="22"/>
        </w:rPr>
        <w:instrText xml:space="preserve"> PAGEREF _Toc12693 \h </w:instrText>
      </w:r>
      <w:r>
        <w:rPr>
          <w:sz w:val="24"/>
          <w:szCs w:val="22"/>
        </w:rPr>
        <w:fldChar w:fldCharType="separate"/>
      </w:r>
      <w:r>
        <w:rPr>
          <w:sz w:val="24"/>
          <w:szCs w:val="22"/>
        </w:rPr>
        <w:t>22</w:t>
      </w:r>
      <w:r>
        <w:rPr>
          <w:sz w:val="24"/>
          <w:szCs w:val="22"/>
        </w:rPr>
        <w:fldChar w:fldCharType="end"/>
      </w:r>
      <w:r>
        <w:rPr>
          <w:rFonts w:hint="eastAsia" w:ascii="仿宋" w:hAnsi="仿宋" w:eastAsia="仿宋" w:cs="仿宋"/>
          <w:bCs w:val="0"/>
          <w:kern w:val="2"/>
          <w:sz w:val="24"/>
          <w:szCs w:val="32"/>
          <w:highlight w:val="none"/>
        </w:rPr>
        <w:fldChar w:fldCharType="end"/>
      </w:r>
    </w:p>
    <w:p w14:paraId="4C7E3CA2">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_Toc32075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napToGrid w:val="0"/>
          <w:sz w:val="24"/>
          <w:szCs w:val="32"/>
          <w:highlight w:val="none"/>
        </w:rPr>
        <w:t>9.纪律和监督</w:t>
      </w:r>
      <w:r>
        <w:rPr>
          <w:sz w:val="24"/>
          <w:szCs w:val="22"/>
        </w:rPr>
        <w:tab/>
      </w:r>
      <w:r>
        <w:rPr>
          <w:sz w:val="24"/>
          <w:szCs w:val="22"/>
        </w:rPr>
        <w:fldChar w:fldCharType="begin"/>
      </w:r>
      <w:r>
        <w:rPr>
          <w:sz w:val="24"/>
          <w:szCs w:val="22"/>
        </w:rPr>
        <w:instrText xml:space="preserve"> PAGEREF _Toc32075 \h </w:instrText>
      </w:r>
      <w:r>
        <w:rPr>
          <w:sz w:val="24"/>
          <w:szCs w:val="22"/>
        </w:rPr>
        <w:fldChar w:fldCharType="separate"/>
      </w:r>
      <w:r>
        <w:rPr>
          <w:sz w:val="24"/>
          <w:szCs w:val="22"/>
        </w:rPr>
        <w:t>23</w:t>
      </w:r>
      <w:r>
        <w:rPr>
          <w:sz w:val="24"/>
          <w:szCs w:val="22"/>
        </w:rPr>
        <w:fldChar w:fldCharType="end"/>
      </w:r>
      <w:r>
        <w:rPr>
          <w:rFonts w:hint="eastAsia" w:ascii="仿宋" w:hAnsi="仿宋" w:eastAsia="仿宋" w:cs="仿宋"/>
          <w:bCs w:val="0"/>
          <w:kern w:val="2"/>
          <w:sz w:val="24"/>
          <w:szCs w:val="32"/>
          <w:highlight w:val="none"/>
        </w:rPr>
        <w:fldChar w:fldCharType="end"/>
      </w:r>
    </w:p>
    <w:p w14:paraId="7F3E3155">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_Toc6984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napToGrid w:val="0"/>
          <w:sz w:val="24"/>
          <w:szCs w:val="32"/>
          <w:highlight w:val="none"/>
        </w:rPr>
        <w:t>10.需要补充的其他内容</w:t>
      </w:r>
      <w:r>
        <w:rPr>
          <w:sz w:val="24"/>
          <w:szCs w:val="22"/>
        </w:rPr>
        <w:tab/>
      </w:r>
      <w:r>
        <w:rPr>
          <w:sz w:val="24"/>
          <w:szCs w:val="22"/>
        </w:rPr>
        <w:fldChar w:fldCharType="begin"/>
      </w:r>
      <w:r>
        <w:rPr>
          <w:sz w:val="24"/>
          <w:szCs w:val="22"/>
        </w:rPr>
        <w:instrText xml:space="preserve"> PAGEREF _Toc6984 \h </w:instrText>
      </w:r>
      <w:r>
        <w:rPr>
          <w:sz w:val="24"/>
          <w:szCs w:val="22"/>
        </w:rPr>
        <w:fldChar w:fldCharType="separate"/>
      </w:r>
      <w:r>
        <w:rPr>
          <w:sz w:val="24"/>
          <w:szCs w:val="22"/>
        </w:rPr>
        <w:t>24</w:t>
      </w:r>
      <w:r>
        <w:rPr>
          <w:sz w:val="24"/>
          <w:szCs w:val="22"/>
        </w:rPr>
        <w:fldChar w:fldCharType="end"/>
      </w:r>
      <w:r>
        <w:rPr>
          <w:rFonts w:hint="eastAsia" w:ascii="仿宋" w:hAnsi="仿宋" w:eastAsia="仿宋" w:cs="仿宋"/>
          <w:bCs w:val="0"/>
          <w:kern w:val="2"/>
          <w:sz w:val="24"/>
          <w:szCs w:val="32"/>
          <w:highlight w:val="none"/>
        </w:rPr>
        <w:fldChar w:fldCharType="end"/>
      </w:r>
    </w:p>
    <w:p w14:paraId="7B43F0CC">
      <w:pPr>
        <w:pStyle w:val="13"/>
        <w:tabs>
          <w:tab w:val="right" w:leader="dot" w:pos="9354"/>
          <w:tab w:val="clear" w:pos="8608"/>
        </w:tabs>
        <w:rPr>
          <w:sz w:val="32"/>
          <w:szCs w:val="22"/>
        </w:rPr>
      </w:pPr>
      <w:r>
        <w:rPr>
          <w:rFonts w:hint="eastAsia" w:ascii="仿宋" w:hAnsi="仿宋" w:eastAsia="仿宋" w:cs="仿宋"/>
          <w:bCs w:val="0"/>
          <w:kern w:val="2"/>
          <w:sz w:val="32"/>
          <w:szCs w:val="32"/>
          <w:highlight w:val="none"/>
        </w:rPr>
        <w:fldChar w:fldCharType="begin"/>
      </w:r>
      <w:r>
        <w:rPr>
          <w:rFonts w:hint="eastAsia" w:ascii="仿宋" w:hAnsi="仿宋" w:eastAsia="仿宋" w:cs="仿宋"/>
          <w:bCs w:val="0"/>
          <w:kern w:val="2"/>
          <w:sz w:val="32"/>
          <w:szCs w:val="32"/>
          <w:highlight w:val="none"/>
        </w:rPr>
        <w:instrText xml:space="preserve"> HYPERLINK \l _Toc32549 </w:instrText>
      </w:r>
      <w:r>
        <w:rPr>
          <w:rFonts w:hint="eastAsia" w:ascii="仿宋" w:hAnsi="仿宋" w:eastAsia="仿宋" w:cs="仿宋"/>
          <w:bCs w:val="0"/>
          <w:kern w:val="2"/>
          <w:sz w:val="32"/>
          <w:szCs w:val="32"/>
          <w:highlight w:val="none"/>
        </w:rPr>
        <w:fldChar w:fldCharType="separate"/>
      </w:r>
      <w:r>
        <w:rPr>
          <w:rFonts w:hint="eastAsia" w:ascii="仿宋" w:hAnsi="仿宋" w:eastAsia="仿宋" w:cs="仿宋"/>
          <w:bCs w:val="0"/>
          <w:kern w:val="0"/>
          <w:sz w:val="32"/>
          <w:szCs w:val="44"/>
          <w:highlight w:val="none"/>
        </w:rPr>
        <w:t>第三章 评标办法（经评审的最低投标价法</w:t>
      </w:r>
      <w:r>
        <w:rPr>
          <w:rFonts w:hint="eastAsia" w:ascii="仿宋" w:hAnsi="仿宋" w:eastAsia="仿宋" w:cs="仿宋"/>
          <w:kern w:val="0"/>
          <w:sz w:val="32"/>
          <w:szCs w:val="44"/>
          <w:highlight w:val="none"/>
        </w:rPr>
        <w:t>）</w:t>
      </w:r>
      <w:r>
        <w:rPr>
          <w:sz w:val="32"/>
          <w:szCs w:val="22"/>
        </w:rPr>
        <w:tab/>
      </w:r>
      <w:r>
        <w:rPr>
          <w:sz w:val="32"/>
          <w:szCs w:val="22"/>
        </w:rPr>
        <w:fldChar w:fldCharType="begin"/>
      </w:r>
      <w:r>
        <w:rPr>
          <w:sz w:val="32"/>
          <w:szCs w:val="22"/>
        </w:rPr>
        <w:instrText xml:space="preserve"> PAGEREF _Toc32549 \h </w:instrText>
      </w:r>
      <w:r>
        <w:rPr>
          <w:sz w:val="32"/>
          <w:szCs w:val="22"/>
        </w:rPr>
        <w:fldChar w:fldCharType="separate"/>
      </w:r>
      <w:r>
        <w:rPr>
          <w:sz w:val="32"/>
          <w:szCs w:val="22"/>
        </w:rPr>
        <w:t>29</w:t>
      </w:r>
      <w:r>
        <w:rPr>
          <w:sz w:val="32"/>
          <w:szCs w:val="22"/>
        </w:rPr>
        <w:fldChar w:fldCharType="end"/>
      </w:r>
      <w:r>
        <w:rPr>
          <w:rFonts w:hint="eastAsia" w:ascii="仿宋" w:hAnsi="仿宋" w:eastAsia="仿宋" w:cs="仿宋"/>
          <w:bCs w:val="0"/>
          <w:kern w:val="2"/>
          <w:sz w:val="32"/>
          <w:szCs w:val="32"/>
          <w:highlight w:val="none"/>
        </w:rPr>
        <w:fldChar w:fldCharType="end"/>
      </w:r>
    </w:p>
    <w:p w14:paraId="6394474C">
      <w:pPr>
        <w:pStyle w:val="13"/>
        <w:tabs>
          <w:tab w:val="right" w:leader="dot" w:pos="9354"/>
          <w:tab w:val="clear" w:pos="8608"/>
        </w:tabs>
        <w:rPr>
          <w:sz w:val="32"/>
          <w:szCs w:val="22"/>
        </w:rPr>
      </w:pPr>
      <w:r>
        <w:rPr>
          <w:rFonts w:hint="eastAsia" w:ascii="仿宋" w:hAnsi="仿宋" w:eastAsia="仿宋" w:cs="仿宋"/>
          <w:bCs w:val="0"/>
          <w:kern w:val="2"/>
          <w:sz w:val="32"/>
          <w:szCs w:val="32"/>
          <w:highlight w:val="none"/>
        </w:rPr>
        <w:fldChar w:fldCharType="begin"/>
      </w:r>
      <w:r>
        <w:rPr>
          <w:rFonts w:hint="eastAsia" w:ascii="仿宋" w:hAnsi="仿宋" w:eastAsia="仿宋" w:cs="仿宋"/>
          <w:bCs w:val="0"/>
          <w:kern w:val="2"/>
          <w:sz w:val="32"/>
          <w:szCs w:val="32"/>
          <w:highlight w:val="none"/>
        </w:rPr>
        <w:instrText xml:space="preserve"> HYPERLINK \l _Toc5762 </w:instrText>
      </w:r>
      <w:r>
        <w:rPr>
          <w:rFonts w:hint="eastAsia" w:ascii="仿宋" w:hAnsi="仿宋" w:eastAsia="仿宋" w:cs="仿宋"/>
          <w:bCs w:val="0"/>
          <w:kern w:val="2"/>
          <w:sz w:val="32"/>
          <w:szCs w:val="32"/>
          <w:highlight w:val="none"/>
        </w:rPr>
        <w:fldChar w:fldCharType="separate"/>
      </w:r>
      <w:r>
        <w:rPr>
          <w:rFonts w:hint="eastAsia" w:ascii="仿宋" w:hAnsi="仿宋" w:eastAsia="仿宋" w:cs="仿宋"/>
          <w:kern w:val="0"/>
          <w:sz w:val="32"/>
          <w:szCs w:val="44"/>
          <w:highlight w:val="none"/>
        </w:rPr>
        <w:t xml:space="preserve">第四章 </w:t>
      </w:r>
      <w:r>
        <w:rPr>
          <w:rFonts w:hint="eastAsia" w:ascii="仿宋" w:hAnsi="仿宋" w:eastAsia="仿宋" w:cs="仿宋"/>
          <w:kern w:val="0"/>
          <w:sz w:val="32"/>
          <w:szCs w:val="44"/>
          <w:highlight w:val="none"/>
          <w:lang w:val="en-US" w:eastAsia="zh-CN"/>
        </w:rPr>
        <w:t xml:space="preserve"> </w:t>
      </w:r>
      <w:r>
        <w:rPr>
          <w:rFonts w:hint="eastAsia" w:ascii="仿宋" w:hAnsi="仿宋" w:eastAsia="仿宋" w:cs="仿宋"/>
          <w:kern w:val="0"/>
          <w:sz w:val="32"/>
          <w:szCs w:val="44"/>
          <w:highlight w:val="none"/>
        </w:rPr>
        <w:t>合同条款及格式</w:t>
      </w:r>
      <w:r>
        <w:rPr>
          <w:sz w:val="32"/>
          <w:szCs w:val="22"/>
        </w:rPr>
        <w:tab/>
      </w:r>
      <w:r>
        <w:rPr>
          <w:sz w:val="32"/>
          <w:szCs w:val="22"/>
        </w:rPr>
        <w:fldChar w:fldCharType="begin"/>
      </w:r>
      <w:r>
        <w:rPr>
          <w:sz w:val="32"/>
          <w:szCs w:val="22"/>
        </w:rPr>
        <w:instrText xml:space="preserve"> PAGEREF _Toc5762 \h </w:instrText>
      </w:r>
      <w:r>
        <w:rPr>
          <w:sz w:val="32"/>
          <w:szCs w:val="22"/>
        </w:rPr>
        <w:fldChar w:fldCharType="separate"/>
      </w:r>
      <w:r>
        <w:rPr>
          <w:sz w:val="32"/>
          <w:szCs w:val="22"/>
        </w:rPr>
        <w:t>37</w:t>
      </w:r>
      <w:r>
        <w:rPr>
          <w:sz w:val="32"/>
          <w:szCs w:val="22"/>
        </w:rPr>
        <w:fldChar w:fldCharType="end"/>
      </w:r>
      <w:r>
        <w:rPr>
          <w:rFonts w:hint="eastAsia" w:ascii="仿宋" w:hAnsi="仿宋" w:eastAsia="仿宋" w:cs="仿宋"/>
          <w:bCs w:val="0"/>
          <w:kern w:val="2"/>
          <w:sz w:val="32"/>
          <w:szCs w:val="32"/>
          <w:highlight w:val="none"/>
        </w:rPr>
        <w:fldChar w:fldCharType="end"/>
      </w:r>
    </w:p>
    <w:p w14:paraId="390E95D7">
      <w:pPr>
        <w:pStyle w:val="13"/>
        <w:tabs>
          <w:tab w:val="right" w:leader="dot" w:pos="9354"/>
          <w:tab w:val="clear" w:pos="8608"/>
        </w:tabs>
        <w:rPr>
          <w:sz w:val="32"/>
          <w:szCs w:val="22"/>
        </w:rPr>
      </w:pPr>
      <w:r>
        <w:rPr>
          <w:rFonts w:hint="eastAsia" w:ascii="仿宋" w:hAnsi="仿宋" w:eastAsia="仿宋" w:cs="仿宋"/>
          <w:bCs w:val="0"/>
          <w:kern w:val="2"/>
          <w:sz w:val="32"/>
          <w:szCs w:val="32"/>
          <w:highlight w:val="none"/>
        </w:rPr>
        <w:fldChar w:fldCharType="begin"/>
      </w:r>
      <w:r>
        <w:rPr>
          <w:rFonts w:hint="eastAsia" w:ascii="仿宋" w:hAnsi="仿宋" w:eastAsia="仿宋" w:cs="仿宋"/>
          <w:bCs w:val="0"/>
          <w:kern w:val="2"/>
          <w:sz w:val="32"/>
          <w:szCs w:val="32"/>
          <w:highlight w:val="none"/>
        </w:rPr>
        <w:instrText xml:space="preserve"> HYPERLINK \l _Toc21056 </w:instrText>
      </w:r>
      <w:r>
        <w:rPr>
          <w:rFonts w:hint="eastAsia" w:ascii="仿宋" w:hAnsi="仿宋" w:eastAsia="仿宋" w:cs="仿宋"/>
          <w:bCs w:val="0"/>
          <w:kern w:val="2"/>
          <w:sz w:val="32"/>
          <w:szCs w:val="32"/>
          <w:highlight w:val="none"/>
        </w:rPr>
        <w:fldChar w:fldCharType="separate"/>
      </w:r>
      <w:r>
        <w:rPr>
          <w:rFonts w:hint="eastAsia" w:ascii="仿宋" w:hAnsi="仿宋" w:eastAsia="仿宋" w:cs="仿宋"/>
          <w:kern w:val="0"/>
          <w:sz w:val="32"/>
          <w:szCs w:val="44"/>
          <w:highlight w:val="none"/>
        </w:rPr>
        <w:t xml:space="preserve">第五章 </w:t>
      </w:r>
      <w:r>
        <w:rPr>
          <w:rFonts w:hint="eastAsia" w:ascii="仿宋" w:hAnsi="仿宋" w:eastAsia="仿宋" w:cs="仿宋"/>
          <w:kern w:val="0"/>
          <w:sz w:val="32"/>
          <w:szCs w:val="44"/>
          <w:highlight w:val="none"/>
          <w:lang w:val="en-US" w:eastAsia="zh-CN"/>
        </w:rPr>
        <w:t xml:space="preserve"> </w:t>
      </w:r>
      <w:r>
        <w:rPr>
          <w:rFonts w:hint="eastAsia" w:ascii="仿宋" w:hAnsi="仿宋" w:eastAsia="仿宋" w:cs="仿宋"/>
          <w:kern w:val="0"/>
          <w:sz w:val="32"/>
          <w:szCs w:val="44"/>
          <w:highlight w:val="none"/>
        </w:rPr>
        <w:t>工程量清单</w:t>
      </w:r>
      <w:r>
        <w:rPr>
          <w:sz w:val="32"/>
          <w:szCs w:val="22"/>
        </w:rPr>
        <w:tab/>
      </w:r>
      <w:r>
        <w:rPr>
          <w:sz w:val="32"/>
          <w:szCs w:val="22"/>
        </w:rPr>
        <w:fldChar w:fldCharType="begin"/>
      </w:r>
      <w:r>
        <w:rPr>
          <w:sz w:val="32"/>
          <w:szCs w:val="22"/>
        </w:rPr>
        <w:instrText xml:space="preserve"> PAGEREF _Toc21056 \h </w:instrText>
      </w:r>
      <w:r>
        <w:rPr>
          <w:sz w:val="32"/>
          <w:szCs w:val="22"/>
        </w:rPr>
        <w:fldChar w:fldCharType="separate"/>
      </w:r>
      <w:r>
        <w:rPr>
          <w:sz w:val="32"/>
          <w:szCs w:val="22"/>
        </w:rPr>
        <w:t>38</w:t>
      </w:r>
      <w:r>
        <w:rPr>
          <w:sz w:val="32"/>
          <w:szCs w:val="22"/>
        </w:rPr>
        <w:fldChar w:fldCharType="end"/>
      </w:r>
      <w:r>
        <w:rPr>
          <w:rFonts w:hint="eastAsia" w:ascii="仿宋" w:hAnsi="仿宋" w:eastAsia="仿宋" w:cs="仿宋"/>
          <w:bCs w:val="0"/>
          <w:kern w:val="2"/>
          <w:sz w:val="32"/>
          <w:szCs w:val="32"/>
          <w:highlight w:val="none"/>
        </w:rPr>
        <w:fldChar w:fldCharType="end"/>
      </w:r>
    </w:p>
    <w:p w14:paraId="332744EA">
      <w:pPr>
        <w:pStyle w:val="13"/>
        <w:tabs>
          <w:tab w:val="right" w:leader="dot" w:pos="9354"/>
          <w:tab w:val="clear" w:pos="8608"/>
        </w:tabs>
        <w:rPr>
          <w:sz w:val="32"/>
          <w:szCs w:val="22"/>
        </w:rPr>
      </w:pPr>
      <w:r>
        <w:rPr>
          <w:rFonts w:hint="eastAsia" w:ascii="仿宋" w:hAnsi="仿宋" w:eastAsia="仿宋" w:cs="仿宋"/>
          <w:bCs w:val="0"/>
          <w:kern w:val="2"/>
          <w:sz w:val="32"/>
          <w:szCs w:val="32"/>
          <w:highlight w:val="none"/>
        </w:rPr>
        <w:fldChar w:fldCharType="begin"/>
      </w:r>
      <w:r>
        <w:rPr>
          <w:rFonts w:hint="eastAsia" w:ascii="仿宋" w:hAnsi="仿宋" w:eastAsia="仿宋" w:cs="仿宋"/>
          <w:bCs w:val="0"/>
          <w:kern w:val="2"/>
          <w:sz w:val="32"/>
          <w:szCs w:val="32"/>
          <w:highlight w:val="none"/>
        </w:rPr>
        <w:instrText xml:space="preserve"> HYPERLINK \l _Toc31088 </w:instrText>
      </w:r>
      <w:r>
        <w:rPr>
          <w:rFonts w:hint="eastAsia" w:ascii="仿宋" w:hAnsi="仿宋" w:eastAsia="仿宋" w:cs="仿宋"/>
          <w:bCs w:val="0"/>
          <w:kern w:val="2"/>
          <w:sz w:val="32"/>
          <w:szCs w:val="32"/>
          <w:highlight w:val="none"/>
        </w:rPr>
        <w:fldChar w:fldCharType="separate"/>
      </w:r>
      <w:r>
        <w:rPr>
          <w:rFonts w:hint="eastAsia" w:ascii="仿宋" w:hAnsi="仿宋" w:eastAsia="仿宋" w:cs="仿宋"/>
          <w:sz w:val="32"/>
          <w:szCs w:val="44"/>
          <w:highlight w:val="none"/>
        </w:rPr>
        <w:t>第六章  图纸</w:t>
      </w:r>
      <w:r>
        <w:rPr>
          <w:sz w:val="32"/>
          <w:szCs w:val="22"/>
        </w:rPr>
        <w:tab/>
      </w:r>
      <w:r>
        <w:rPr>
          <w:sz w:val="32"/>
          <w:szCs w:val="22"/>
        </w:rPr>
        <w:fldChar w:fldCharType="begin"/>
      </w:r>
      <w:r>
        <w:rPr>
          <w:sz w:val="32"/>
          <w:szCs w:val="22"/>
        </w:rPr>
        <w:instrText xml:space="preserve"> PAGEREF _Toc31088 \h </w:instrText>
      </w:r>
      <w:r>
        <w:rPr>
          <w:sz w:val="32"/>
          <w:szCs w:val="22"/>
        </w:rPr>
        <w:fldChar w:fldCharType="separate"/>
      </w:r>
      <w:r>
        <w:rPr>
          <w:sz w:val="32"/>
          <w:szCs w:val="22"/>
        </w:rPr>
        <w:t>39</w:t>
      </w:r>
      <w:r>
        <w:rPr>
          <w:sz w:val="32"/>
          <w:szCs w:val="22"/>
        </w:rPr>
        <w:fldChar w:fldCharType="end"/>
      </w:r>
      <w:r>
        <w:rPr>
          <w:rFonts w:hint="eastAsia" w:ascii="仿宋" w:hAnsi="仿宋" w:eastAsia="仿宋" w:cs="仿宋"/>
          <w:bCs w:val="0"/>
          <w:kern w:val="2"/>
          <w:sz w:val="32"/>
          <w:szCs w:val="32"/>
          <w:highlight w:val="none"/>
        </w:rPr>
        <w:fldChar w:fldCharType="end"/>
      </w:r>
    </w:p>
    <w:p w14:paraId="57A51EBF">
      <w:pPr>
        <w:pStyle w:val="13"/>
        <w:tabs>
          <w:tab w:val="right" w:leader="dot" w:pos="9354"/>
          <w:tab w:val="clear" w:pos="8608"/>
        </w:tabs>
        <w:rPr>
          <w:sz w:val="32"/>
          <w:szCs w:val="22"/>
        </w:rPr>
      </w:pPr>
      <w:r>
        <w:rPr>
          <w:rFonts w:hint="eastAsia" w:ascii="仿宋" w:hAnsi="仿宋" w:eastAsia="仿宋" w:cs="仿宋"/>
          <w:bCs w:val="0"/>
          <w:kern w:val="2"/>
          <w:sz w:val="32"/>
          <w:szCs w:val="32"/>
          <w:highlight w:val="none"/>
        </w:rPr>
        <w:fldChar w:fldCharType="begin"/>
      </w:r>
      <w:r>
        <w:rPr>
          <w:rFonts w:hint="eastAsia" w:ascii="仿宋" w:hAnsi="仿宋" w:eastAsia="仿宋" w:cs="仿宋"/>
          <w:bCs w:val="0"/>
          <w:kern w:val="2"/>
          <w:sz w:val="32"/>
          <w:szCs w:val="32"/>
          <w:highlight w:val="none"/>
        </w:rPr>
        <w:instrText xml:space="preserve"> HYPERLINK \l _Toc5330 </w:instrText>
      </w:r>
      <w:r>
        <w:rPr>
          <w:rFonts w:hint="eastAsia" w:ascii="仿宋" w:hAnsi="仿宋" w:eastAsia="仿宋" w:cs="仿宋"/>
          <w:bCs w:val="0"/>
          <w:kern w:val="2"/>
          <w:sz w:val="32"/>
          <w:szCs w:val="32"/>
          <w:highlight w:val="none"/>
        </w:rPr>
        <w:fldChar w:fldCharType="separate"/>
      </w:r>
      <w:r>
        <w:rPr>
          <w:rFonts w:hint="eastAsia" w:ascii="仿宋" w:hAnsi="仿宋" w:eastAsia="仿宋" w:cs="仿宋"/>
          <w:sz w:val="32"/>
          <w:szCs w:val="44"/>
          <w:highlight w:val="none"/>
        </w:rPr>
        <w:t>第七章　技术标准和要求</w:t>
      </w:r>
      <w:r>
        <w:rPr>
          <w:rFonts w:hint="eastAsia" w:ascii="仿宋" w:hAnsi="仿宋" w:eastAsia="仿宋" w:cs="仿宋"/>
          <w:sz w:val="32"/>
          <w:szCs w:val="44"/>
          <w:highlight w:val="none"/>
          <w:lang w:eastAsia="zh-CN"/>
        </w:rPr>
        <w:t>（</w:t>
      </w:r>
      <w:r>
        <w:rPr>
          <w:rFonts w:hint="eastAsia" w:ascii="仿宋" w:hAnsi="仿宋" w:eastAsia="仿宋" w:cs="仿宋"/>
          <w:sz w:val="32"/>
          <w:szCs w:val="44"/>
          <w:highlight w:val="none"/>
          <w:lang w:val="en-US" w:eastAsia="zh-CN"/>
        </w:rPr>
        <w:t>如有</w:t>
      </w:r>
      <w:r>
        <w:rPr>
          <w:rFonts w:hint="eastAsia" w:ascii="仿宋" w:hAnsi="仿宋" w:eastAsia="仿宋" w:cs="仿宋"/>
          <w:sz w:val="32"/>
          <w:szCs w:val="44"/>
          <w:highlight w:val="none"/>
          <w:lang w:eastAsia="zh-CN"/>
        </w:rPr>
        <w:t>）</w:t>
      </w:r>
      <w:r>
        <w:rPr>
          <w:sz w:val="32"/>
          <w:szCs w:val="22"/>
        </w:rPr>
        <w:tab/>
      </w:r>
      <w:r>
        <w:rPr>
          <w:sz w:val="32"/>
          <w:szCs w:val="22"/>
        </w:rPr>
        <w:fldChar w:fldCharType="begin"/>
      </w:r>
      <w:r>
        <w:rPr>
          <w:sz w:val="32"/>
          <w:szCs w:val="22"/>
        </w:rPr>
        <w:instrText xml:space="preserve"> PAGEREF _Toc5330 \h </w:instrText>
      </w:r>
      <w:r>
        <w:rPr>
          <w:sz w:val="32"/>
          <w:szCs w:val="22"/>
        </w:rPr>
        <w:fldChar w:fldCharType="separate"/>
      </w:r>
      <w:r>
        <w:rPr>
          <w:sz w:val="32"/>
          <w:szCs w:val="22"/>
        </w:rPr>
        <w:t>40</w:t>
      </w:r>
      <w:r>
        <w:rPr>
          <w:sz w:val="32"/>
          <w:szCs w:val="22"/>
        </w:rPr>
        <w:fldChar w:fldCharType="end"/>
      </w:r>
      <w:r>
        <w:rPr>
          <w:rFonts w:hint="eastAsia" w:ascii="仿宋" w:hAnsi="仿宋" w:eastAsia="仿宋" w:cs="仿宋"/>
          <w:bCs w:val="0"/>
          <w:kern w:val="2"/>
          <w:sz w:val="32"/>
          <w:szCs w:val="32"/>
          <w:highlight w:val="none"/>
        </w:rPr>
        <w:fldChar w:fldCharType="end"/>
      </w:r>
    </w:p>
    <w:p w14:paraId="191327CE">
      <w:pPr>
        <w:pStyle w:val="13"/>
        <w:tabs>
          <w:tab w:val="right" w:leader="dot" w:pos="9354"/>
          <w:tab w:val="clear" w:pos="8608"/>
        </w:tabs>
        <w:rPr>
          <w:sz w:val="32"/>
          <w:szCs w:val="22"/>
        </w:rPr>
      </w:pPr>
      <w:r>
        <w:rPr>
          <w:rFonts w:hint="eastAsia" w:ascii="仿宋" w:hAnsi="仿宋" w:eastAsia="仿宋" w:cs="仿宋"/>
          <w:bCs w:val="0"/>
          <w:kern w:val="2"/>
          <w:sz w:val="32"/>
          <w:szCs w:val="32"/>
          <w:highlight w:val="none"/>
        </w:rPr>
        <w:fldChar w:fldCharType="begin"/>
      </w:r>
      <w:r>
        <w:rPr>
          <w:rFonts w:hint="eastAsia" w:ascii="仿宋" w:hAnsi="仿宋" w:eastAsia="仿宋" w:cs="仿宋"/>
          <w:bCs w:val="0"/>
          <w:kern w:val="2"/>
          <w:sz w:val="32"/>
          <w:szCs w:val="32"/>
          <w:highlight w:val="none"/>
        </w:rPr>
        <w:instrText xml:space="preserve"> HYPERLINK \l _Toc28490 </w:instrText>
      </w:r>
      <w:r>
        <w:rPr>
          <w:rFonts w:hint="eastAsia" w:ascii="仿宋" w:hAnsi="仿宋" w:eastAsia="仿宋" w:cs="仿宋"/>
          <w:bCs w:val="0"/>
          <w:kern w:val="2"/>
          <w:sz w:val="32"/>
          <w:szCs w:val="32"/>
          <w:highlight w:val="none"/>
        </w:rPr>
        <w:fldChar w:fldCharType="separate"/>
      </w:r>
      <w:r>
        <w:rPr>
          <w:rFonts w:hint="eastAsia" w:ascii="仿宋" w:hAnsi="仿宋" w:eastAsia="仿宋" w:cs="仿宋"/>
          <w:sz w:val="32"/>
          <w:szCs w:val="44"/>
          <w:highlight w:val="none"/>
        </w:rPr>
        <w:t>第八章　投标文件格式</w:t>
      </w:r>
      <w:r>
        <w:rPr>
          <w:sz w:val="32"/>
          <w:szCs w:val="22"/>
        </w:rPr>
        <w:tab/>
      </w:r>
      <w:r>
        <w:rPr>
          <w:sz w:val="32"/>
          <w:szCs w:val="22"/>
        </w:rPr>
        <w:fldChar w:fldCharType="begin"/>
      </w:r>
      <w:r>
        <w:rPr>
          <w:sz w:val="32"/>
          <w:szCs w:val="22"/>
        </w:rPr>
        <w:instrText xml:space="preserve"> PAGEREF _Toc28490 \h </w:instrText>
      </w:r>
      <w:r>
        <w:rPr>
          <w:sz w:val="32"/>
          <w:szCs w:val="22"/>
        </w:rPr>
        <w:fldChar w:fldCharType="separate"/>
      </w:r>
      <w:r>
        <w:rPr>
          <w:sz w:val="32"/>
          <w:szCs w:val="22"/>
        </w:rPr>
        <w:t>41</w:t>
      </w:r>
      <w:r>
        <w:rPr>
          <w:sz w:val="32"/>
          <w:szCs w:val="22"/>
        </w:rPr>
        <w:fldChar w:fldCharType="end"/>
      </w:r>
      <w:r>
        <w:rPr>
          <w:rFonts w:hint="eastAsia" w:ascii="仿宋" w:hAnsi="仿宋" w:eastAsia="仿宋" w:cs="仿宋"/>
          <w:bCs w:val="0"/>
          <w:kern w:val="2"/>
          <w:sz w:val="32"/>
          <w:szCs w:val="32"/>
          <w:highlight w:val="none"/>
        </w:rPr>
        <w:fldChar w:fldCharType="end"/>
      </w:r>
    </w:p>
    <w:p w14:paraId="5B81015A">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_Toc31674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z w:val="24"/>
          <w:szCs w:val="36"/>
          <w:highlight w:val="none"/>
        </w:rPr>
        <w:t>一</w:t>
      </w:r>
      <w:r>
        <w:rPr>
          <w:rFonts w:hint="eastAsia" w:ascii="仿宋" w:hAnsi="仿宋" w:eastAsia="仿宋" w:cs="仿宋"/>
          <w:sz w:val="24"/>
          <w:szCs w:val="36"/>
          <w:highlight w:val="none"/>
          <w:lang w:eastAsia="zh-CN"/>
        </w:rPr>
        <w:t>、</w:t>
      </w:r>
      <w:r>
        <w:rPr>
          <w:rFonts w:hint="eastAsia" w:ascii="仿宋" w:hAnsi="仿宋" w:eastAsia="仿宋" w:cs="仿宋"/>
          <w:sz w:val="24"/>
          <w:szCs w:val="36"/>
          <w:highlight w:val="none"/>
        </w:rPr>
        <w:t>投标函</w:t>
      </w:r>
      <w:r>
        <w:rPr>
          <w:sz w:val="24"/>
          <w:szCs w:val="22"/>
        </w:rPr>
        <w:tab/>
      </w:r>
      <w:r>
        <w:rPr>
          <w:sz w:val="24"/>
          <w:szCs w:val="22"/>
        </w:rPr>
        <w:fldChar w:fldCharType="begin"/>
      </w:r>
      <w:r>
        <w:rPr>
          <w:sz w:val="24"/>
          <w:szCs w:val="22"/>
        </w:rPr>
        <w:instrText xml:space="preserve"> PAGEREF _Toc31674 \h </w:instrText>
      </w:r>
      <w:r>
        <w:rPr>
          <w:sz w:val="24"/>
          <w:szCs w:val="22"/>
        </w:rPr>
        <w:fldChar w:fldCharType="separate"/>
      </w:r>
      <w:r>
        <w:rPr>
          <w:sz w:val="24"/>
          <w:szCs w:val="22"/>
        </w:rPr>
        <w:t>44</w:t>
      </w:r>
      <w:r>
        <w:rPr>
          <w:sz w:val="24"/>
          <w:szCs w:val="22"/>
        </w:rPr>
        <w:fldChar w:fldCharType="end"/>
      </w:r>
      <w:r>
        <w:rPr>
          <w:rFonts w:hint="eastAsia" w:ascii="仿宋" w:hAnsi="仿宋" w:eastAsia="仿宋" w:cs="仿宋"/>
          <w:bCs w:val="0"/>
          <w:kern w:val="2"/>
          <w:sz w:val="24"/>
          <w:szCs w:val="32"/>
          <w:highlight w:val="none"/>
        </w:rPr>
        <w:fldChar w:fldCharType="end"/>
      </w:r>
    </w:p>
    <w:p w14:paraId="7D846516">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_Toc24014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z w:val="24"/>
          <w:szCs w:val="36"/>
          <w:highlight w:val="none"/>
          <w:lang w:val="en-US" w:eastAsia="zh-CN"/>
        </w:rPr>
        <w:t>二</w:t>
      </w:r>
      <w:r>
        <w:rPr>
          <w:rFonts w:hint="eastAsia" w:ascii="仿宋" w:hAnsi="仿宋" w:eastAsia="仿宋" w:cs="仿宋"/>
          <w:sz w:val="24"/>
          <w:szCs w:val="36"/>
          <w:highlight w:val="none"/>
          <w:lang w:eastAsia="zh-CN"/>
        </w:rPr>
        <w:t>、</w:t>
      </w:r>
      <w:r>
        <w:rPr>
          <w:rFonts w:hint="eastAsia" w:ascii="仿宋" w:hAnsi="仿宋" w:eastAsia="仿宋" w:cs="仿宋"/>
          <w:sz w:val="24"/>
          <w:szCs w:val="36"/>
          <w:highlight w:val="none"/>
        </w:rPr>
        <w:t>法定代表人身份证明或附有法定代表人身份证明的授权委托书</w:t>
      </w:r>
      <w:r>
        <w:rPr>
          <w:sz w:val="24"/>
          <w:szCs w:val="22"/>
        </w:rPr>
        <w:tab/>
      </w:r>
      <w:r>
        <w:rPr>
          <w:sz w:val="24"/>
          <w:szCs w:val="22"/>
        </w:rPr>
        <w:fldChar w:fldCharType="begin"/>
      </w:r>
      <w:r>
        <w:rPr>
          <w:sz w:val="24"/>
          <w:szCs w:val="22"/>
        </w:rPr>
        <w:instrText xml:space="preserve"> PAGEREF _Toc24014 \h </w:instrText>
      </w:r>
      <w:r>
        <w:rPr>
          <w:sz w:val="24"/>
          <w:szCs w:val="22"/>
        </w:rPr>
        <w:fldChar w:fldCharType="separate"/>
      </w:r>
      <w:r>
        <w:rPr>
          <w:sz w:val="24"/>
          <w:szCs w:val="22"/>
        </w:rPr>
        <w:t>45</w:t>
      </w:r>
      <w:r>
        <w:rPr>
          <w:sz w:val="24"/>
          <w:szCs w:val="22"/>
        </w:rPr>
        <w:fldChar w:fldCharType="end"/>
      </w:r>
      <w:r>
        <w:rPr>
          <w:rFonts w:hint="eastAsia" w:ascii="仿宋" w:hAnsi="仿宋" w:eastAsia="仿宋" w:cs="仿宋"/>
          <w:bCs w:val="0"/>
          <w:kern w:val="2"/>
          <w:sz w:val="24"/>
          <w:szCs w:val="32"/>
          <w:highlight w:val="none"/>
        </w:rPr>
        <w:fldChar w:fldCharType="end"/>
      </w:r>
    </w:p>
    <w:p w14:paraId="133AC409">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_Toc20637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z w:val="24"/>
          <w:szCs w:val="36"/>
          <w:highlight w:val="none"/>
          <w:lang w:val="en-US" w:eastAsia="zh-CN"/>
        </w:rPr>
        <w:t>三</w:t>
      </w:r>
      <w:r>
        <w:rPr>
          <w:rFonts w:hint="eastAsia" w:ascii="仿宋" w:hAnsi="仿宋" w:eastAsia="仿宋" w:cs="仿宋"/>
          <w:sz w:val="24"/>
          <w:szCs w:val="36"/>
          <w:highlight w:val="none"/>
          <w:lang w:eastAsia="zh-CN"/>
        </w:rPr>
        <w:t>、</w:t>
      </w:r>
      <w:r>
        <w:rPr>
          <w:rFonts w:hint="eastAsia" w:ascii="仿宋" w:hAnsi="仿宋" w:eastAsia="仿宋" w:cs="仿宋"/>
          <w:sz w:val="24"/>
          <w:szCs w:val="36"/>
          <w:highlight w:val="none"/>
        </w:rPr>
        <w:t>低价风险担保承诺书</w:t>
      </w:r>
      <w:r>
        <w:rPr>
          <w:rFonts w:hint="eastAsia" w:ascii="仿宋" w:hAnsi="仿宋" w:eastAsia="仿宋" w:cs="仿宋"/>
          <w:sz w:val="24"/>
          <w:szCs w:val="36"/>
          <w:highlight w:val="none"/>
          <w:lang w:eastAsia="zh-CN"/>
        </w:rPr>
        <w:t>（</w:t>
      </w:r>
      <w:r>
        <w:rPr>
          <w:rFonts w:hint="eastAsia" w:ascii="仿宋" w:hAnsi="仿宋" w:eastAsia="仿宋" w:cs="仿宋"/>
          <w:sz w:val="24"/>
          <w:szCs w:val="36"/>
          <w:highlight w:val="none"/>
          <w:lang w:val="en-US" w:eastAsia="zh-CN"/>
        </w:rPr>
        <w:t>如有</w:t>
      </w:r>
      <w:r>
        <w:rPr>
          <w:rFonts w:hint="eastAsia" w:ascii="仿宋" w:hAnsi="仿宋" w:eastAsia="仿宋" w:cs="仿宋"/>
          <w:sz w:val="24"/>
          <w:szCs w:val="36"/>
          <w:highlight w:val="none"/>
          <w:lang w:eastAsia="zh-CN"/>
        </w:rPr>
        <w:t>）</w:t>
      </w:r>
      <w:r>
        <w:rPr>
          <w:sz w:val="24"/>
          <w:szCs w:val="22"/>
        </w:rPr>
        <w:tab/>
      </w:r>
      <w:r>
        <w:rPr>
          <w:sz w:val="24"/>
          <w:szCs w:val="22"/>
        </w:rPr>
        <w:fldChar w:fldCharType="begin"/>
      </w:r>
      <w:r>
        <w:rPr>
          <w:sz w:val="24"/>
          <w:szCs w:val="22"/>
        </w:rPr>
        <w:instrText xml:space="preserve"> PAGEREF _Toc20637 \h </w:instrText>
      </w:r>
      <w:r>
        <w:rPr>
          <w:sz w:val="24"/>
          <w:szCs w:val="22"/>
        </w:rPr>
        <w:fldChar w:fldCharType="separate"/>
      </w:r>
      <w:r>
        <w:rPr>
          <w:sz w:val="24"/>
          <w:szCs w:val="22"/>
        </w:rPr>
        <w:t>47</w:t>
      </w:r>
      <w:r>
        <w:rPr>
          <w:sz w:val="24"/>
          <w:szCs w:val="22"/>
        </w:rPr>
        <w:fldChar w:fldCharType="end"/>
      </w:r>
      <w:r>
        <w:rPr>
          <w:rFonts w:hint="eastAsia" w:ascii="仿宋" w:hAnsi="仿宋" w:eastAsia="仿宋" w:cs="仿宋"/>
          <w:bCs w:val="0"/>
          <w:kern w:val="2"/>
          <w:sz w:val="24"/>
          <w:szCs w:val="32"/>
          <w:highlight w:val="none"/>
        </w:rPr>
        <w:fldChar w:fldCharType="end"/>
      </w:r>
    </w:p>
    <w:p w14:paraId="68F8629A">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_Toc24450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z w:val="24"/>
          <w:szCs w:val="36"/>
          <w:highlight w:val="none"/>
          <w:lang w:val="en-US" w:eastAsia="zh-CN"/>
        </w:rPr>
        <w:t>四</w:t>
      </w:r>
      <w:r>
        <w:rPr>
          <w:rFonts w:hint="eastAsia" w:ascii="仿宋" w:hAnsi="仿宋" w:eastAsia="仿宋" w:cs="仿宋"/>
          <w:sz w:val="24"/>
          <w:szCs w:val="36"/>
          <w:highlight w:val="none"/>
          <w:lang w:eastAsia="zh-CN"/>
        </w:rPr>
        <w:t>、</w:t>
      </w:r>
      <w:r>
        <w:rPr>
          <w:rFonts w:hint="eastAsia" w:ascii="仿宋" w:hAnsi="仿宋" w:eastAsia="仿宋" w:cs="仿宋"/>
          <w:sz w:val="24"/>
          <w:szCs w:val="36"/>
          <w:highlight w:val="none"/>
          <w:lang w:val="en-US" w:eastAsia="zh-CN"/>
        </w:rPr>
        <w:t>已标价工程量清单</w:t>
      </w:r>
      <w:r>
        <w:rPr>
          <w:sz w:val="24"/>
          <w:szCs w:val="22"/>
        </w:rPr>
        <w:tab/>
      </w:r>
      <w:r>
        <w:rPr>
          <w:sz w:val="24"/>
          <w:szCs w:val="22"/>
        </w:rPr>
        <w:fldChar w:fldCharType="begin"/>
      </w:r>
      <w:r>
        <w:rPr>
          <w:sz w:val="24"/>
          <w:szCs w:val="22"/>
        </w:rPr>
        <w:instrText xml:space="preserve"> PAGEREF _Toc24450 \h </w:instrText>
      </w:r>
      <w:r>
        <w:rPr>
          <w:sz w:val="24"/>
          <w:szCs w:val="22"/>
        </w:rPr>
        <w:fldChar w:fldCharType="separate"/>
      </w:r>
      <w:r>
        <w:rPr>
          <w:sz w:val="24"/>
          <w:szCs w:val="22"/>
        </w:rPr>
        <w:t>48</w:t>
      </w:r>
      <w:r>
        <w:rPr>
          <w:sz w:val="24"/>
          <w:szCs w:val="22"/>
        </w:rPr>
        <w:fldChar w:fldCharType="end"/>
      </w:r>
      <w:r>
        <w:rPr>
          <w:rFonts w:hint="eastAsia" w:ascii="仿宋" w:hAnsi="仿宋" w:eastAsia="仿宋" w:cs="仿宋"/>
          <w:bCs w:val="0"/>
          <w:kern w:val="2"/>
          <w:sz w:val="24"/>
          <w:szCs w:val="32"/>
          <w:highlight w:val="none"/>
        </w:rPr>
        <w:fldChar w:fldCharType="end"/>
      </w:r>
    </w:p>
    <w:p w14:paraId="334FB493">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_Toc9610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z w:val="24"/>
          <w:szCs w:val="36"/>
          <w:highlight w:val="none"/>
          <w:lang w:val="en-US" w:eastAsia="zh-CN"/>
        </w:rPr>
        <w:t>五、投标人基本情况表</w:t>
      </w:r>
      <w:r>
        <w:rPr>
          <w:sz w:val="24"/>
          <w:szCs w:val="22"/>
        </w:rPr>
        <w:tab/>
      </w:r>
      <w:r>
        <w:rPr>
          <w:sz w:val="24"/>
          <w:szCs w:val="22"/>
        </w:rPr>
        <w:fldChar w:fldCharType="begin"/>
      </w:r>
      <w:r>
        <w:rPr>
          <w:sz w:val="24"/>
          <w:szCs w:val="22"/>
        </w:rPr>
        <w:instrText xml:space="preserve"> PAGEREF _Toc9610 \h </w:instrText>
      </w:r>
      <w:r>
        <w:rPr>
          <w:sz w:val="24"/>
          <w:szCs w:val="22"/>
        </w:rPr>
        <w:fldChar w:fldCharType="separate"/>
      </w:r>
      <w:r>
        <w:rPr>
          <w:sz w:val="24"/>
          <w:szCs w:val="22"/>
        </w:rPr>
        <w:t>49</w:t>
      </w:r>
      <w:r>
        <w:rPr>
          <w:sz w:val="24"/>
          <w:szCs w:val="22"/>
        </w:rPr>
        <w:fldChar w:fldCharType="end"/>
      </w:r>
      <w:r>
        <w:rPr>
          <w:rFonts w:hint="eastAsia" w:ascii="仿宋" w:hAnsi="仿宋" w:eastAsia="仿宋" w:cs="仿宋"/>
          <w:bCs w:val="0"/>
          <w:kern w:val="2"/>
          <w:sz w:val="24"/>
          <w:szCs w:val="32"/>
          <w:highlight w:val="none"/>
        </w:rPr>
        <w:fldChar w:fldCharType="end"/>
      </w:r>
    </w:p>
    <w:p w14:paraId="0EDE54D8">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_Toc16695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z w:val="24"/>
          <w:szCs w:val="36"/>
          <w:highlight w:val="none"/>
          <w:lang w:val="en-US" w:eastAsia="zh-CN"/>
        </w:rPr>
        <w:t>六、项目管理机构</w:t>
      </w:r>
      <w:r>
        <w:rPr>
          <w:sz w:val="24"/>
          <w:szCs w:val="22"/>
        </w:rPr>
        <w:tab/>
      </w:r>
      <w:r>
        <w:rPr>
          <w:sz w:val="24"/>
          <w:szCs w:val="22"/>
        </w:rPr>
        <w:fldChar w:fldCharType="begin"/>
      </w:r>
      <w:r>
        <w:rPr>
          <w:sz w:val="24"/>
          <w:szCs w:val="22"/>
        </w:rPr>
        <w:instrText xml:space="preserve"> PAGEREF _Toc16695 \h </w:instrText>
      </w:r>
      <w:r>
        <w:rPr>
          <w:sz w:val="24"/>
          <w:szCs w:val="22"/>
        </w:rPr>
        <w:fldChar w:fldCharType="separate"/>
      </w:r>
      <w:r>
        <w:rPr>
          <w:sz w:val="24"/>
          <w:szCs w:val="22"/>
        </w:rPr>
        <w:t>50</w:t>
      </w:r>
      <w:r>
        <w:rPr>
          <w:sz w:val="24"/>
          <w:szCs w:val="22"/>
        </w:rPr>
        <w:fldChar w:fldCharType="end"/>
      </w:r>
      <w:r>
        <w:rPr>
          <w:rFonts w:hint="eastAsia" w:ascii="仿宋" w:hAnsi="仿宋" w:eastAsia="仿宋" w:cs="仿宋"/>
          <w:bCs w:val="0"/>
          <w:kern w:val="2"/>
          <w:sz w:val="24"/>
          <w:szCs w:val="32"/>
          <w:highlight w:val="none"/>
        </w:rPr>
        <w:fldChar w:fldCharType="end"/>
      </w:r>
    </w:p>
    <w:p w14:paraId="41893898">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_Toc4879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z w:val="24"/>
          <w:szCs w:val="36"/>
          <w:highlight w:val="none"/>
          <w:lang w:val="en-US" w:eastAsia="zh-CN"/>
        </w:rPr>
        <w:t>七、近年财务状况表（如有）</w:t>
      </w:r>
      <w:r>
        <w:rPr>
          <w:sz w:val="24"/>
          <w:szCs w:val="22"/>
        </w:rPr>
        <w:tab/>
      </w:r>
      <w:r>
        <w:rPr>
          <w:sz w:val="24"/>
          <w:szCs w:val="22"/>
        </w:rPr>
        <w:fldChar w:fldCharType="begin"/>
      </w:r>
      <w:r>
        <w:rPr>
          <w:sz w:val="24"/>
          <w:szCs w:val="22"/>
        </w:rPr>
        <w:instrText xml:space="preserve"> PAGEREF _Toc4879 \h </w:instrText>
      </w:r>
      <w:r>
        <w:rPr>
          <w:sz w:val="24"/>
          <w:szCs w:val="22"/>
        </w:rPr>
        <w:fldChar w:fldCharType="separate"/>
      </w:r>
      <w:r>
        <w:rPr>
          <w:sz w:val="24"/>
          <w:szCs w:val="22"/>
        </w:rPr>
        <w:t>52</w:t>
      </w:r>
      <w:r>
        <w:rPr>
          <w:sz w:val="24"/>
          <w:szCs w:val="22"/>
        </w:rPr>
        <w:fldChar w:fldCharType="end"/>
      </w:r>
      <w:r>
        <w:rPr>
          <w:rFonts w:hint="eastAsia" w:ascii="仿宋" w:hAnsi="仿宋" w:eastAsia="仿宋" w:cs="仿宋"/>
          <w:bCs w:val="0"/>
          <w:kern w:val="2"/>
          <w:sz w:val="24"/>
          <w:szCs w:val="32"/>
          <w:highlight w:val="none"/>
        </w:rPr>
        <w:fldChar w:fldCharType="end"/>
      </w:r>
    </w:p>
    <w:p w14:paraId="4E902D05">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_Toc9309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z w:val="24"/>
          <w:szCs w:val="36"/>
          <w:highlight w:val="none"/>
          <w:lang w:val="en-US" w:eastAsia="zh-CN"/>
        </w:rPr>
        <w:t>八、类似项目情况表（如有）</w:t>
      </w:r>
      <w:r>
        <w:rPr>
          <w:sz w:val="24"/>
          <w:szCs w:val="22"/>
        </w:rPr>
        <w:tab/>
      </w:r>
      <w:r>
        <w:rPr>
          <w:sz w:val="24"/>
          <w:szCs w:val="22"/>
        </w:rPr>
        <w:fldChar w:fldCharType="begin"/>
      </w:r>
      <w:r>
        <w:rPr>
          <w:sz w:val="24"/>
          <w:szCs w:val="22"/>
        </w:rPr>
        <w:instrText xml:space="preserve"> PAGEREF _Toc9309 \h </w:instrText>
      </w:r>
      <w:r>
        <w:rPr>
          <w:sz w:val="24"/>
          <w:szCs w:val="22"/>
        </w:rPr>
        <w:fldChar w:fldCharType="separate"/>
      </w:r>
      <w:r>
        <w:rPr>
          <w:sz w:val="24"/>
          <w:szCs w:val="22"/>
        </w:rPr>
        <w:t>53</w:t>
      </w:r>
      <w:r>
        <w:rPr>
          <w:sz w:val="24"/>
          <w:szCs w:val="22"/>
        </w:rPr>
        <w:fldChar w:fldCharType="end"/>
      </w:r>
      <w:r>
        <w:rPr>
          <w:rFonts w:hint="eastAsia" w:ascii="仿宋" w:hAnsi="仿宋" w:eastAsia="仿宋" w:cs="仿宋"/>
          <w:bCs w:val="0"/>
          <w:kern w:val="2"/>
          <w:sz w:val="24"/>
          <w:szCs w:val="32"/>
          <w:highlight w:val="none"/>
        </w:rPr>
        <w:fldChar w:fldCharType="end"/>
      </w:r>
    </w:p>
    <w:p w14:paraId="7020545D">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_Toc15271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z w:val="24"/>
          <w:szCs w:val="36"/>
          <w:highlight w:val="none"/>
          <w:lang w:val="en-US" w:eastAsia="zh-CN"/>
        </w:rPr>
        <w:t>九、承诺</w:t>
      </w:r>
      <w:r>
        <w:rPr>
          <w:sz w:val="24"/>
          <w:szCs w:val="22"/>
        </w:rPr>
        <w:tab/>
      </w:r>
      <w:r>
        <w:rPr>
          <w:sz w:val="24"/>
          <w:szCs w:val="22"/>
        </w:rPr>
        <w:fldChar w:fldCharType="begin"/>
      </w:r>
      <w:r>
        <w:rPr>
          <w:sz w:val="24"/>
          <w:szCs w:val="22"/>
        </w:rPr>
        <w:instrText xml:space="preserve"> PAGEREF _Toc15271 \h </w:instrText>
      </w:r>
      <w:r>
        <w:rPr>
          <w:sz w:val="24"/>
          <w:szCs w:val="22"/>
        </w:rPr>
        <w:fldChar w:fldCharType="separate"/>
      </w:r>
      <w:r>
        <w:rPr>
          <w:sz w:val="24"/>
          <w:szCs w:val="22"/>
        </w:rPr>
        <w:t>54</w:t>
      </w:r>
      <w:r>
        <w:rPr>
          <w:sz w:val="24"/>
          <w:szCs w:val="22"/>
        </w:rPr>
        <w:fldChar w:fldCharType="end"/>
      </w:r>
      <w:r>
        <w:rPr>
          <w:rFonts w:hint="eastAsia" w:ascii="仿宋" w:hAnsi="仿宋" w:eastAsia="仿宋" w:cs="仿宋"/>
          <w:bCs w:val="0"/>
          <w:kern w:val="2"/>
          <w:sz w:val="24"/>
          <w:szCs w:val="32"/>
          <w:highlight w:val="none"/>
        </w:rPr>
        <w:fldChar w:fldCharType="end"/>
      </w:r>
    </w:p>
    <w:p w14:paraId="0E855DEF">
      <w:pPr>
        <w:pStyle w:val="16"/>
        <w:tabs>
          <w:tab w:val="right" w:leader="dot" w:pos="9354"/>
        </w:tabs>
        <w:rPr>
          <w:sz w:val="24"/>
          <w:szCs w:val="22"/>
        </w:rPr>
      </w:pPr>
      <w:r>
        <w:rPr>
          <w:rFonts w:hint="eastAsia" w:ascii="仿宋" w:hAnsi="仿宋" w:eastAsia="仿宋" w:cs="仿宋"/>
          <w:bCs w:val="0"/>
          <w:kern w:val="2"/>
          <w:sz w:val="24"/>
          <w:szCs w:val="32"/>
          <w:highlight w:val="none"/>
        </w:rPr>
        <w:fldChar w:fldCharType="begin"/>
      </w:r>
      <w:r>
        <w:rPr>
          <w:rFonts w:hint="eastAsia" w:ascii="仿宋" w:hAnsi="仿宋" w:eastAsia="仿宋" w:cs="仿宋"/>
          <w:bCs w:val="0"/>
          <w:kern w:val="2"/>
          <w:sz w:val="24"/>
          <w:szCs w:val="32"/>
          <w:highlight w:val="none"/>
        </w:rPr>
        <w:instrText xml:space="preserve"> HYPERLINK \l _Toc13598 </w:instrText>
      </w:r>
      <w:r>
        <w:rPr>
          <w:rFonts w:hint="eastAsia" w:ascii="仿宋" w:hAnsi="仿宋" w:eastAsia="仿宋" w:cs="仿宋"/>
          <w:bCs w:val="0"/>
          <w:kern w:val="2"/>
          <w:sz w:val="24"/>
          <w:szCs w:val="32"/>
          <w:highlight w:val="none"/>
        </w:rPr>
        <w:fldChar w:fldCharType="separate"/>
      </w:r>
      <w:r>
        <w:rPr>
          <w:rFonts w:hint="eastAsia" w:ascii="仿宋" w:hAnsi="仿宋" w:eastAsia="仿宋" w:cs="仿宋"/>
          <w:sz w:val="24"/>
          <w:szCs w:val="36"/>
          <w:highlight w:val="none"/>
          <w:lang w:val="en-US" w:eastAsia="zh-CN"/>
        </w:rPr>
        <w:t>十、其他资料（格式自拟）</w:t>
      </w:r>
      <w:r>
        <w:rPr>
          <w:sz w:val="24"/>
          <w:szCs w:val="22"/>
        </w:rPr>
        <w:tab/>
      </w:r>
      <w:r>
        <w:rPr>
          <w:sz w:val="24"/>
          <w:szCs w:val="22"/>
        </w:rPr>
        <w:fldChar w:fldCharType="begin"/>
      </w:r>
      <w:r>
        <w:rPr>
          <w:sz w:val="24"/>
          <w:szCs w:val="22"/>
        </w:rPr>
        <w:instrText xml:space="preserve"> PAGEREF _Toc13598 \h </w:instrText>
      </w:r>
      <w:r>
        <w:rPr>
          <w:sz w:val="24"/>
          <w:szCs w:val="22"/>
        </w:rPr>
        <w:fldChar w:fldCharType="separate"/>
      </w:r>
      <w:r>
        <w:rPr>
          <w:sz w:val="24"/>
          <w:szCs w:val="22"/>
        </w:rPr>
        <w:t>56</w:t>
      </w:r>
      <w:r>
        <w:rPr>
          <w:sz w:val="24"/>
          <w:szCs w:val="22"/>
        </w:rPr>
        <w:fldChar w:fldCharType="end"/>
      </w:r>
      <w:r>
        <w:rPr>
          <w:rFonts w:hint="eastAsia" w:ascii="仿宋" w:hAnsi="仿宋" w:eastAsia="仿宋" w:cs="仿宋"/>
          <w:bCs w:val="0"/>
          <w:kern w:val="2"/>
          <w:sz w:val="24"/>
          <w:szCs w:val="32"/>
          <w:highlight w:val="none"/>
        </w:rPr>
        <w:fldChar w:fldCharType="end"/>
      </w:r>
    </w:p>
    <w:p w14:paraId="2C3AB929">
      <w:pPr>
        <w:pStyle w:val="3"/>
        <w:spacing w:line="380" w:lineRule="exact"/>
        <w:jc w:val="center"/>
        <w:rPr>
          <w:rFonts w:hint="eastAsia" w:ascii="仿宋" w:hAnsi="仿宋" w:eastAsia="仿宋" w:cs="仿宋"/>
          <w:bCs w:val="0"/>
          <w:kern w:val="2"/>
          <w:sz w:val="32"/>
          <w:szCs w:val="32"/>
          <w:highlight w:val="none"/>
        </w:rPr>
      </w:pPr>
      <w:r>
        <w:rPr>
          <w:rFonts w:hint="eastAsia" w:ascii="仿宋" w:hAnsi="仿宋" w:eastAsia="仿宋" w:cs="仿宋"/>
          <w:bCs w:val="0"/>
          <w:kern w:val="2"/>
          <w:sz w:val="52"/>
          <w:szCs w:val="32"/>
          <w:highlight w:val="none"/>
        </w:rPr>
        <w:fldChar w:fldCharType="end"/>
      </w:r>
      <w:bookmarkStart w:id="6" w:name="_Toc20681"/>
    </w:p>
    <w:p w14:paraId="5E4268D9">
      <w:pPr>
        <w:rPr>
          <w:rFonts w:hint="eastAsia" w:ascii="仿宋" w:hAnsi="仿宋" w:eastAsia="仿宋" w:cs="仿宋"/>
          <w:sz w:val="36"/>
          <w:szCs w:val="36"/>
          <w:highlight w:val="none"/>
        </w:rPr>
      </w:pPr>
      <w:r>
        <w:rPr>
          <w:rFonts w:hint="eastAsia" w:ascii="仿宋" w:hAnsi="仿宋" w:eastAsia="仿宋" w:cs="仿宋"/>
          <w:sz w:val="36"/>
          <w:szCs w:val="36"/>
          <w:highlight w:val="none"/>
        </w:rPr>
        <w:br w:type="page"/>
      </w:r>
    </w:p>
    <w:bookmarkEnd w:id="0"/>
    <w:bookmarkEnd w:id="1"/>
    <w:bookmarkEnd w:id="2"/>
    <w:bookmarkEnd w:id="3"/>
    <w:bookmarkEnd w:id="4"/>
    <w:bookmarkEnd w:id="5"/>
    <w:bookmarkEnd w:id="6"/>
    <w:p w14:paraId="79451979">
      <w:pPr>
        <w:pStyle w:val="3"/>
        <w:numPr>
          <w:ilvl w:val="0"/>
          <w:numId w:val="1"/>
        </w:numPr>
        <w:spacing w:line="380" w:lineRule="exact"/>
        <w:jc w:val="center"/>
        <w:rPr>
          <w:rFonts w:hint="eastAsia" w:ascii="仿宋" w:hAnsi="仿宋" w:eastAsia="仿宋" w:cs="仿宋"/>
          <w:sz w:val="36"/>
          <w:szCs w:val="36"/>
          <w:highlight w:val="none"/>
        </w:rPr>
      </w:pPr>
      <w:bookmarkStart w:id="7" w:name="_Toc30291"/>
      <w:bookmarkStart w:id="8" w:name="_Toc13425"/>
      <w:bookmarkStart w:id="9" w:name="_Toc287607744"/>
      <w:bookmarkStart w:id="10" w:name="_Toc24949"/>
      <w:bookmarkStart w:id="11" w:name="_Toc224103315"/>
      <w:bookmarkStart w:id="12" w:name="_Toc15706"/>
      <w:r>
        <w:rPr>
          <w:rFonts w:hint="eastAsia" w:ascii="仿宋" w:hAnsi="仿宋" w:eastAsia="仿宋" w:cs="仿宋"/>
          <w:sz w:val="36"/>
          <w:szCs w:val="36"/>
          <w:highlight w:val="none"/>
        </w:rPr>
        <w:t>竞争性比选公告</w:t>
      </w:r>
      <w:bookmarkEnd w:id="7"/>
      <w:bookmarkStart w:id="13" w:name="_Toc19391"/>
      <w:bookmarkStart w:id="14" w:name="_Toc357417612"/>
      <w:bookmarkStart w:id="15" w:name="_Toc31647"/>
      <w:bookmarkStart w:id="16" w:name="_Toc389633547"/>
    </w:p>
    <w:p w14:paraId="62C27D2F">
      <w:pPr>
        <w:autoSpaceDE w:val="0"/>
        <w:autoSpaceDN w:val="0"/>
        <w:adjustRightInd w:val="0"/>
        <w:snapToGrid w:val="0"/>
        <w:spacing w:line="360" w:lineRule="auto"/>
        <w:jc w:val="center"/>
        <w:rPr>
          <w:rFonts w:hint="eastAsia" w:ascii="仿宋" w:hAnsi="仿宋" w:eastAsia="仿宋" w:cs="仿宋"/>
          <w:b/>
          <w:color w:val="000000"/>
          <w:kern w:val="0"/>
          <w:sz w:val="10"/>
          <w:szCs w:val="10"/>
          <w:highlight w:val="none"/>
          <w:lang w:val="en-US" w:eastAsia="zh-CN"/>
        </w:rPr>
      </w:pPr>
    </w:p>
    <w:p w14:paraId="0798803A">
      <w:pPr>
        <w:autoSpaceDE w:val="0"/>
        <w:autoSpaceDN w:val="0"/>
        <w:adjustRightInd w:val="0"/>
        <w:snapToGrid w:val="0"/>
        <w:spacing w:line="360" w:lineRule="auto"/>
        <w:jc w:val="center"/>
        <w:rPr>
          <w:rFonts w:hint="eastAsia" w:ascii="仿宋" w:hAnsi="仿宋" w:eastAsia="仿宋" w:cs="仿宋"/>
          <w:b w:val="0"/>
          <w:bCs/>
          <w:color w:val="000000"/>
          <w:kern w:val="0"/>
          <w:sz w:val="32"/>
          <w:szCs w:val="32"/>
          <w:highlight w:val="none"/>
        </w:rPr>
      </w:pPr>
      <w:r>
        <w:rPr>
          <w:rFonts w:hint="eastAsia" w:ascii="仿宋" w:hAnsi="仿宋" w:eastAsia="仿宋" w:cs="仿宋"/>
          <w:b/>
          <w:bCs w:val="0"/>
          <w:color w:val="000000"/>
          <w:kern w:val="0"/>
          <w:sz w:val="32"/>
          <w:szCs w:val="32"/>
          <w:highlight w:val="none"/>
          <w:u w:val="single"/>
          <w:lang w:val="en-US" w:eastAsia="zh-CN"/>
        </w:rPr>
        <w:t xml:space="preserve">重庆市铜梁区围龙初级中学校2025年校舍维修改造工程 </w:t>
      </w:r>
      <w:r>
        <w:rPr>
          <w:rFonts w:hint="eastAsia" w:ascii="仿宋" w:hAnsi="仿宋" w:eastAsia="仿宋" w:cs="仿宋"/>
          <w:b/>
          <w:bCs w:val="0"/>
          <w:color w:val="000000"/>
          <w:kern w:val="0"/>
          <w:sz w:val="32"/>
          <w:szCs w:val="32"/>
          <w:highlight w:val="none"/>
          <w:lang w:val="en-US" w:eastAsia="zh-CN"/>
        </w:rPr>
        <w:t>比选公告</w:t>
      </w:r>
      <w:r>
        <w:rPr>
          <w:rFonts w:hint="eastAsia" w:ascii="仿宋" w:hAnsi="仿宋" w:eastAsia="仿宋" w:cs="仿宋"/>
          <w:b w:val="0"/>
          <w:bCs/>
          <w:color w:val="000000"/>
          <w:kern w:val="0"/>
          <w:sz w:val="32"/>
          <w:szCs w:val="32"/>
          <w:highlight w:val="none"/>
          <w:lang w:val="en-US" w:eastAsia="zh-CN"/>
        </w:rPr>
        <w:t xml:space="preserve"> </w:t>
      </w:r>
    </w:p>
    <w:p w14:paraId="040C1C07">
      <w:pPr>
        <w:pStyle w:val="4"/>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17" w:name="_Toc11050"/>
      <w:r>
        <w:rPr>
          <w:rFonts w:hint="eastAsia" w:ascii="仿宋" w:hAnsi="仿宋" w:eastAsia="仿宋" w:cs="仿宋"/>
          <w:snapToGrid w:val="0"/>
          <w:sz w:val="24"/>
          <w:szCs w:val="24"/>
          <w:highlight w:val="none"/>
        </w:rPr>
        <w:t>1.竞争性比选条件</w:t>
      </w:r>
      <w:bookmarkEnd w:id="13"/>
      <w:bookmarkEnd w:id="14"/>
      <w:bookmarkEnd w:id="15"/>
      <w:bookmarkEnd w:id="16"/>
      <w:bookmarkEnd w:id="17"/>
    </w:p>
    <w:p w14:paraId="01D51A1E">
      <w:pPr>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仿宋" w:hAnsi="仿宋" w:eastAsia="仿宋" w:cs="仿宋"/>
          <w:b w:val="0"/>
          <w:bCs w:val="0"/>
          <w:snapToGrid w:val="0"/>
          <w:kern w:val="0"/>
          <w:sz w:val="24"/>
          <w:szCs w:val="24"/>
          <w:highlight w:val="none"/>
          <w:lang w:val="en-US"/>
        </w:rPr>
      </w:pPr>
      <w:r>
        <w:rPr>
          <w:rFonts w:hint="eastAsia" w:ascii="仿宋" w:hAnsi="仿宋" w:eastAsia="仿宋" w:cs="仿宋"/>
          <w:b w:val="0"/>
          <w:bCs w:val="0"/>
          <w:snapToGrid w:val="0"/>
          <w:kern w:val="0"/>
          <w:sz w:val="24"/>
          <w:szCs w:val="24"/>
          <w:highlight w:val="none"/>
          <w:lang w:val="en-US" w:eastAsia="zh-CN"/>
        </w:rPr>
        <w:t xml:space="preserve">   </w:t>
      </w:r>
      <w:r>
        <w:rPr>
          <w:rFonts w:hint="eastAsia" w:ascii="仿宋" w:hAnsi="仿宋" w:eastAsia="仿宋" w:cs="仿宋"/>
          <w:b w:val="0"/>
          <w:bCs w:val="0"/>
          <w:snapToGrid w:val="0"/>
          <w:kern w:val="0"/>
          <w:sz w:val="24"/>
          <w:szCs w:val="24"/>
          <w:highlight w:val="none"/>
        </w:rPr>
        <w:t>本比选项目</w:t>
      </w:r>
      <w:r>
        <w:rPr>
          <w:rFonts w:hint="eastAsia" w:ascii="仿宋" w:hAnsi="仿宋" w:eastAsia="仿宋" w:cs="仿宋"/>
          <w:b w:val="0"/>
          <w:bCs w:val="0"/>
          <w:caps w:val="0"/>
          <w:snapToGrid w:val="0"/>
          <w:color w:val="000000"/>
          <w:kern w:val="0"/>
          <w:sz w:val="24"/>
          <w:szCs w:val="24"/>
          <w:highlight w:val="none"/>
          <w:u w:val="single"/>
          <w:lang w:val="en-US" w:eastAsia="zh-CN" w:bidi="ar-SA"/>
        </w:rPr>
        <w:t>重庆市铜梁区围龙初级中学校2025年校舍维修改造工程</w:t>
      </w:r>
      <w:r>
        <w:rPr>
          <w:rFonts w:hint="eastAsia" w:ascii="仿宋" w:hAnsi="仿宋" w:eastAsia="仿宋" w:cs="仿宋"/>
          <w:b w:val="0"/>
          <w:bCs w:val="0"/>
          <w:caps w:val="0"/>
          <w:snapToGrid w:val="0"/>
          <w:color w:val="000000"/>
          <w:kern w:val="0"/>
          <w:sz w:val="24"/>
          <w:szCs w:val="24"/>
          <w:highlight w:val="none"/>
          <w:u w:val="none"/>
          <w:lang w:val="en-US" w:eastAsia="zh-CN" w:bidi="ar-SA"/>
        </w:rPr>
        <w:t>经批准，</w:t>
      </w:r>
      <w:r>
        <w:rPr>
          <w:rFonts w:hint="eastAsia" w:ascii="仿宋" w:hAnsi="仿宋" w:eastAsia="仿宋" w:cs="仿宋"/>
          <w:b w:val="0"/>
          <w:caps w:val="0"/>
          <w:snapToGrid w:val="0"/>
          <w:kern w:val="0"/>
          <w:sz w:val="24"/>
          <w:szCs w:val="24"/>
          <w:highlight w:val="none"/>
          <w:lang w:val="en-US"/>
        </w:rPr>
        <w:t>项目业主为</w:t>
      </w:r>
      <w:r>
        <w:rPr>
          <w:rFonts w:hint="eastAsia" w:ascii="仿宋" w:hAnsi="仿宋" w:eastAsia="仿宋" w:cs="仿宋"/>
          <w:snapToGrid w:val="0"/>
          <w:kern w:val="0"/>
          <w:sz w:val="24"/>
          <w:szCs w:val="24"/>
          <w:highlight w:val="none"/>
          <w:u w:val="single"/>
          <w:lang w:val="en-US" w:eastAsia="zh-CN"/>
        </w:rPr>
        <w:t>重庆市铜梁区围龙初级中学校</w:t>
      </w:r>
      <w:r>
        <w:rPr>
          <w:rFonts w:hint="eastAsia" w:ascii="仿宋" w:hAnsi="仿宋" w:eastAsia="仿宋" w:cs="仿宋"/>
          <w:b w:val="0"/>
          <w:caps w:val="0"/>
          <w:snapToGrid w:val="0"/>
          <w:kern w:val="0"/>
          <w:sz w:val="24"/>
          <w:szCs w:val="24"/>
          <w:highlight w:val="none"/>
          <w:lang w:val="en-US"/>
        </w:rPr>
        <w:t>，资金来源为</w:t>
      </w:r>
      <w:r>
        <w:rPr>
          <w:rFonts w:hint="eastAsia" w:ascii="仿宋" w:hAnsi="仿宋" w:eastAsia="仿宋" w:cs="仿宋"/>
          <w:b w:val="0"/>
          <w:caps w:val="0"/>
          <w:snapToGrid w:val="0"/>
          <w:kern w:val="0"/>
          <w:sz w:val="24"/>
          <w:szCs w:val="24"/>
          <w:highlight w:val="none"/>
          <w:u w:val="single"/>
          <w:lang w:val="en-US" w:eastAsia="zh-CN"/>
        </w:rPr>
        <w:t>财政资金</w:t>
      </w:r>
      <w:r>
        <w:rPr>
          <w:rFonts w:hint="eastAsia" w:ascii="仿宋" w:hAnsi="仿宋" w:eastAsia="仿宋" w:cs="仿宋"/>
          <w:b w:val="0"/>
          <w:caps w:val="0"/>
          <w:snapToGrid w:val="0"/>
          <w:kern w:val="0"/>
          <w:sz w:val="24"/>
          <w:szCs w:val="24"/>
          <w:highlight w:val="none"/>
          <w:lang w:val="en-US"/>
        </w:rPr>
        <w:t>，</w:t>
      </w:r>
      <w:r>
        <w:rPr>
          <w:rFonts w:hint="eastAsia" w:ascii="仿宋" w:hAnsi="仿宋" w:eastAsia="仿宋" w:cs="仿宋"/>
          <w:b w:val="0"/>
          <w:caps w:val="0"/>
          <w:snapToGrid w:val="0"/>
          <w:kern w:val="0"/>
          <w:sz w:val="24"/>
          <w:szCs w:val="24"/>
          <w:highlight w:val="none"/>
          <w:lang w:val="en-US" w:eastAsia="zh-CN"/>
        </w:rPr>
        <w:t>项目出资比例为</w:t>
      </w:r>
      <w:r>
        <w:rPr>
          <w:rFonts w:hint="eastAsia" w:ascii="仿宋" w:hAnsi="仿宋" w:eastAsia="仿宋" w:cs="仿宋"/>
          <w:b w:val="0"/>
          <w:caps w:val="0"/>
          <w:snapToGrid w:val="0"/>
          <w:kern w:val="0"/>
          <w:sz w:val="24"/>
          <w:szCs w:val="24"/>
          <w:highlight w:val="none"/>
          <w:u w:val="single"/>
          <w:lang w:val="en-US" w:eastAsia="zh-CN"/>
        </w:rPr>
        <w:t>100%</w:t>
      </w:r>
      <w:r>
        <w:rPr>
          <w:rFonts w:hint="eastAsia" w:ascii="仿宋" w:hAnsi="仿宋" w:eastAsia="仿宋" w:cs="仿宋"/>
          <w:b w:val="0"/>
          <w:caps w:val="0"/>
          <w:snapToGrid w:val="0"/>
          <w:kern w:val="0"/>
          <w:sz w:val="24"/>
          <w:szCs w:val="24"/>
          <w:highlight w:val="none"/>
          <w:u w:val="none"/>
          <w:lang w:val="en-US" w:eastAsia="zh-CN"/>
        </w:rPr>
        <w:t>，</w:t>
      </w:r>
      <w:r>
        <w:rPr>
          <w:rFonts w:hint="eastAsia" w:ascii="仿宋" w:hAnsi="仿宋" w:eastAsia="仿宋" w:cs="仿宋"/>
          <w:b w:val="0"/>
          <w:caps w:val="0"/>
          <w:snapToGrid w:val="0"/>
          <w:kern w:val="0"/>
          <w:sz w:val="24"/>
          <w:szCs w:val="24"/>
          <w:highlight w:val="none"/>
          <w:lang w:val="en-US"/>
        </w:rPr>
        <w:t>比选人为</w:t>
      </w:r>
      <w:r>
        <w:rPr>
          <w:rFonts w:hint="eastAsia" w:ascii="仿宋" w:hAnsi="仿宋" w:eastAsia="仿宋" w:cs="仿宋"/>
          <w:snapToGrid w:val="0"/>
          <w:kern w:val="0"/>
          <w:sz w:val="24"/>
          <w:szCs w:val="24"/>
          <w:highlight w:val="none"/>
          <w:u w:val="single"/>
          <w:lang w:val="en-US" w:eastAsia="zh-CN"/>
        </w:rPr>
        <w:t>重庆市铜梁区围龙初级中学校</w:t>
      </w:r>
      <w:r>
        <w:rPr>
          <w:rFonts w:hint="eastAsia" w:ascii="仿宋" w:hAnsi="仿宋" w:eastAsia="仿宋" w:cs="仿宋"/>
          <w:snapToGrid w:val="0"/>
          <w:kern w:val="0"/>
          <w:sz w:val="24"/>
          <w:szCs w:val="24"/>
          <w:highlight w:val="none"/>
        </w:rPr>
        <w:t>。</w:t>
      </w:r>
      <w:r>
        <w:rPr>
          <w:rFonts w:hint="eastAsia" w:ascii="仿宋" w:hAnsi="仿宋" w:eastAsia="仿宋" w:cs="仿宋"/>
          <w:b w:val="0"/>
          <w:bCs w:val="0"/>
          <w:snapToGrid w:val="0"/>
          <w:kern w:val="0"/>
          <w:sz w:val="24"/>
          <w:szCs w:val="24"/>
          <w:highlight w:val="none"/>
          <w:lang w:val="en-US" w:eastAsia="zh-CN"/>
        </w:rPr>
        <w:t>项目</w:t>
      </w:r>
      <w:r>
        <w:rPr>
          <w:rFonts w:hint="eastAsia" w:ascii="仿宋" w:hAnsi="仿宋" w:eastAsia="仿宋" w:cs="仿宋"/>
          <w:b w:val="0"/>
          <w:snapToGrid w:val="0"/>
          <w:kern w:val="0"/>
          <w:sz w:val="24"/>
          <w:szCs w:val="24"/>
          <w:highlight w:val="none"/>
          <w:lang w:val="en-US"/>
        </w:rPr>
        <w:t>已</w:t>
      </w:r>
      <w:r>
        <w:rPr>
          <w:rFonts w:hint="eastAsia" w:ascii="仿宋" w:hAnsi="仿宋" w:eastAsia="仿宋" w:cs="仿宋"/>
          <w:b w:val="0"/>
          <w:caps w:val="0"/>
          <w:snapToGrid w:val="0"/>
          <w:kern w:val="0"/>
          <w:sz w:val="24"/>
          <w:szCs w:val="24"/>
          <w:highlight w:val="none"/>
          <w:lang w:val="en-US" w:eastAsia="zh-CN"/>
        </w:rPr>
        <w:t>具备</w:t>
      </w:r>
      <w:r>
        <w:rPr>
          <w:rFonts w:hint="eastAsia" w:ascii="仿宋" w:hAnsi="仿宋" w:eastAsia="仿宋" w:cs="仿宋"/>
          <w:b w:val="0"/>
          <w:caps w:val="0"/>
          <w:snapToGrid w:val="0"/>
          <w:kern w:val="0"/>
          <w:sz w:val="24"/>
          <w:szCs w:val="24"/>
          <w:highlight w:val="none"/>
          <w:lang w:val="en-US"/>
        </w:rPr>
        <w:t>建设</w:t>
      </w:r>
      <w:r>
        <w:rPr>
          <w:rFonts w:hint="eastAsia" w:ascii="仿宋" w:hAnsi="仿宋" w:eastAsia="仿宋" w:cs="仿宋"/>
          <w:b w:val="0"/>
          <w:caps w:val="0"/>
          <w:snapToGrid w:val="0"/>
          <w:kern w:val="0"/>
          <w:sz w:val="24"/>
          <w:szCs w:val="24"/>
          <w:highlight w:val="none"/>
          <w:lang w:val="en-US" w:eastAsia="zh-CN"/>
        </w:rPr>
        <w:t>条件</w:t>
      </w:r>
      <w:r>
        <w:rPr>
          <w:rFonts w:hint="eastAsia" w:ascii="仿宋" w:hAnsi="仿宋" w:eastAsia="仿宋" w:cs="仿宋"/>
          <w:b w:val="0"/>
          <w:caps w:val="0"/>
          <w:snapToGrid w:val="0"/>
          <w:kern w:val="0"/>
          <w:sz w:val="24"/>
          <w:szCs w:val="24"/>
          <w:highlight w:val="none"/>
          <w:lang w:val="en-US"/>
        </w:rPr>
        <w:t>，</w:t>
      </w:r>
      <w:r>
        <w:rPr>
          <w:rFonts w:hint="eastAsia" w:ascii="仿宋" w:hAnsi="仿宋" w:eastAsia="仿宋" w:cs="仿宋"/>
          <w:b w:val="0"/>
          <w:bCs w:val="0"/>
          <w:snapToGrid w:val="0"/>
          <w:kern w:val="0"/>
          <w:sz w:val="24"/>
          <w:szCs w:val="24"/>
          <w:highlight w:val="none"/>
          <w:lang w:val="en-US"/>
        </w:rPr>
        <w:t>现对</w:t>
      </w:r>
      <w:r>
        <w:rPr>
          <w:rFonts w:hint="eastAsia" w:ascii="仿宋" w:hAnsi="仿宋" w:eastAsia="仿宋" w:cs="仿宋"/>
          <w:b w:val="0"/>
          <w:bCs w:val="0"/>
          <w:snapToGrid w:val="0"/>
          <w:kern w:val="0"/>
          <w:sz w:val="24"/>
          <w:szCs w:val="24"/>
          <w:highlight w:val="none"/>
          <w:u w:val="single"/>
          <w:lang w:val="en-US"/>
        </w:rPr>
        <w:t>该项目</w:t>
      </w:r>
      <w:r>
        <w:rPr>
          <w:rFonts w:hint="eastAsia" w:ascii="仿宋" w:hAnsi="仿宋" w:eastAsia="仿宋" w:cs="仿宋"/>
          <w:b w:val="0"/>
          <w:bCs w:val="0"/>
          <w:snapToGrid w:val="0"/>
          <w:kern w:val="0"/>
          <w:sz w:val="24"/>
          <w:szCs w:val="24"/>
          <w:highlight w:val="none"/>
          <w:u w:val="single"/>
          <w:lang w:val="en-US" w:eastAsia="zh-CN"/>
        </w:rPr>
        <w:t>的施工</w:t>
      </w:r>
      <w:r>
        <w:rPr>
          <w:rFonts w:hint="eastAsia" w:ascii="仿宋" w:hAnsi="仿宋" w:eastAsia="仿宋" w:cs="仿宋"/>
          <w:b w:val="0"/>
          <w:bCs w:val="0"/>
          <w:snapToGrid w:val="0"/>
          <w:kern w:val="0"/>
          <w:sz w:val="24"/>
          <w:szCs w:val="24"/>
          <w:highlight w:val="none"/>
          <w:lang w:val="en-US"/>
        </w:rPr>
        <w:t>进行竞争性比选。</w:t>
      </w:r>
    </w:p>
    <w:p w14:paraId="65D9E8AF">
      <w:pPr>
        <w:pStyle w:val="13"/>
        <w:pageBreakBefore w:val="0"/>
        <w:widowControl w:val="0"/>
        <w:tabs>
          <w:tab w:val="left" w:pos="1000"/>
          <w:tab w:val="right" w:leader="dot" w:pos="8296"/>
          <w:tab w:val="right" w:leader="dot" w:pos="9628"/>
          <w:tab w:val="clear" w:pos="8608"/>
        </w:tabs>
        <w:kinsoku/>
        <w:wordWrap/>
        <w:overflowPunct/>
        <w:topLinePunct w:val="0"/>
        <w:bidi w:val="0"/>
        <w:spacing w:line="400" w:lineRule="exact"/>
        <w:jc w:val="both"/>
        <w:textAlignment w:val="auto"/>
        <w:outlineLvl w:val="1"/>
        <w:rPr>
          <w:rFonts w:hint="eastAsia" w:ascii="仿宋" w:hAnsi="仿宋" w:eastAsia="仿宋" w:cs="仿宋"/>
          <w:snapToGrid w:val="0"/>
          <w:kern w:val="0"/>
          <w:sz w:val="24"/>
          <w:szCs w:val="24"/>
          <w:highlight w:val="none"/>
          <w:lang w:val="en-US"/>
        </w:rPr>
      </w:pPr>
      <w:bookmarkStart w:id="18" w:name="_Toc31329"/>
      <w:bookmarkStart w:id="19" w:name="_Toc357417613"/>
      <w:bookmarkStart w:id="20" w:name="_Toc26920"/>
      <w:bookmarkStart w:id="21" w:name="_Toc21436"/>
      <w:bookmarkStart w:id="22" w:name="_Toc389633548"/>
      <w:r>
        <w:rPr>
          <w:rFonts w:hint="eastAsia" w:ascii="仿宋" w:hAnsi="仿宋" w:eastAsia="仿宋" w:cs="仿宋"/>
          <w:snapToGrid w:val="0"/>
          <w:kern w:val="0"/>
          <w:sz w:val="24"/>
          <w:szCs w:val="24"/>
          <w:highlight w:val="none"/>
          <w:lang w:val="en-US"/>
        </w:rPr>
        <w:t>2.项目概况与比选范围</w:t>
      </w:r>
      <w:bookmarkEnd w:id="18"/>
      <w:bookmarkEnd w:id="19"/>
      <w:bookmarkEnd w:id="20"/>
      <w:bookmarkEnd w:id="21"/>
      <w:bookmarkEnd w:id="22"/>
    </w:p>
    <w:p w14:paraId="40FBE340">
      <w:pPr>
        <w:pageBreakBefore w:val="0"/>
        <w:widowControl w:val="0"/>
        <w:kinsoku/>
        <w:wordWrap/>
        <w:overflowPunct/>
        <w:topLinePunct w:val="0"/>
        <w:bidi w:val="0"/>
        <w:spacing w:line="400" w:lineRule="exact"/>
        <w:ind w:firstLine="48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2.</w:t>
      </w:r>
      <w:r>
        <w:rPr>
          <w:rFonts w:hint="eastAsia" w:ascii="仿宋" w:hAnsi="仿宋" w:eastAsia="仿宋" w:cs="仿宋"/>
          <w:snapToGrid w:val="0"/>
          <w:kern w:val="0"/>
          <w:sz w:val="24"/>
          <w:szCs w:val="24"/>
          <w:highlight w:val="none"/>
          <w:lang w:val="en-US" w:eastAsia="zh-CN"/>
        </w:rPr>
        <w:t>1</w:t>
      </w:r>
      <w:r>
        <w:rPr>
          <w:rFonts w:hint="eastAsia" w:ascii="仿宋" w:hAnsi="仿宋" w:eastAsia="仿宋" w:cs="仿宋"/>
          <w:snapToGrid w:val="0"/>
          <w:kern w:val="0"/>
          <w:sz w:val="24"/>
          <w:szCs w:val="24"/>
          <w:highlight w:val="none"/>
        </w:rPr>
        <w:t xml:space="preserve"> 建设地点：</w:t>
      </w:r>
      <w:r>
        <w:rPr>
          <w:rFonts w:hint="eastAsia" w:ascii="仿宋" w:hAnsi="仿宋" w:eastAsia="仿宋" w:cs="仿宋"/>
          <w:snapToGrid w:val="0"/>
          <w:kern w:val="0"/>
          <w:sz w:val="24"/>
          <w:szCs w:val="24"/>
          <w:highlight w:val="none"/>
          <w:u w:val="single"/>
          <w:lang w:val="en-US" w:eastAsia="zh-CN"/>
        </w:rPr>
        <w:t>重庆市铜梁区</w:t>
      </w:r>
      <w:r>
        <w:rPr>
          <w:rFonts w:hint="eastAsia" w:ascii="仿宋" w:hAnsi="仿宋" w:eastAsia="仿宋" w:cs="仿宋"/>
          <w:snapToGrid w:val="0"/>
          <w:kern w:val="0"/>
          <w:sz w:val="24"/>
          <w:szCs w:val="24"/>
          <w:highlight w:val="none"/>
        </w:rPr>
        <w:t>。</w:t>
      </w:r>
    </w:p>
    <w:p w14:paraId="5DD602DE">
      <w:pPr>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2.</w:t>
      </w:r>
      <w:r>
        <w:rPr>
          <w:rFonts w:hint="eastAsia" w:ascii="仿宋" w:hAnsi="仿宋" w:eastAsia="仿宋" w:cs="仿宋"/>
          <w:snapToGrid w:val="0"/>
          <w:kern w:val="0"/>
          <w:sz w:val="24"/>
          <w:szCs w:val="24"/>
          <w:highlight w:val="none"/>
          <w:lang w:val="en-US" w:eastAsia="zh-CN"/>
        </w:rPr>
        <w:t>2项目</w:t>
      </w:r>
      <w:r>
        <w:rPr>
          <w:rFonts w:hint="eastAsia" w:ascii="仿宋" w:hAnsi="仿宋" w:eastAsia="仿宋" w:cs="仿宋"/>
          <w:snapToGrid w:val="0"/>
          <w:kern w:val="0"/>
          <w:sz w:val="24"/>
          <w:szCs w:val="24"/>
          <w:highlight w:val="none"/>
        </w:rPr>
        <w:t>概况与建设规模：</w:t>
      </w:r>
      <w:r>
        <w:rPr>
          <w:rFonts w:hint="eastAsia" w:ascii="仿宋" w:hAnsi="仿宋" w:eastAsia="仿宋" w:cs="仿宋"/>
          <w:snapToGrid w:val="0"/>
          <w:color w:val="000000"/>
          <w:kern w:val="0"/>
          <w:sz w:val="24"/>
          <w:szCs w:val="24"/>
          <w:highlight w:val="none"/>
          <w:u w:val="single"/>
          <w:lang w:val="en-US" w:eastAsia="zh-CN"/>
        </w:rPr>
        <w:t>本项目涉及墙面及楼梯改造、门窗换新等工程</w:t>
      </w:r>
      <w:r>
        <w:rPr>
          <w:rFonts w:hint="eastAsia" w:ascii="仿宋" w:hAnsi="仿宋" w:eastAsia="仿宋" w:cs="仿宋"/>
          <w:snapToGrid w:val="0"/>
          <w:kern w:val="0"/>
          <w:sz w:val="24"/>
          <w:szCs w:val="24"/>
          <w:highlight w:val="none"/>
        </w:rPr>
        <w:t>。</w:t>
      </w:r>
    </w:p>
    <w:p w14:paraId="172EC9AC">
      <w:pPr>
        <w:pageBreakBefore w:val="0"/>
        <w:widowControl w:val="0"/>
        <w:kinsoku/>
        <w:wordWrap/>
        <w:overflowPunct/>
        <w:topLinePunct w:val="0"/>
        <w:bidi w:val="0"/>
        <w:spacing w:line="400" w:lineRule="exact"/>
        <w:ind w:firstLine="48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2.</w:t>
      </w:r>
      <w:r>
        <w:rPr>
          <w:rFonts w:hint="eastAsia" w:ascii="仿宋" w:hAnsi="仿宋" w:eastAsia="仿宋" w:cs="仿宋"/>
          <w:snapToGrid w:val="0"/>
          <w:kern w:val="0"/>
          <w:sz w:val="24"/>
          <w:szCs w:val="24"/>
          <w:highlight w:val="none"/>
          <w:lang w:val="en-US" w:eastAsia="zh-CN"/>
        </w:rPr>
        <w:t>3</w:t>
      </w:r>
      <w:r>
        <w:rPr>
          <w:rFonts w:hint="eastAsia" w:ascii="仿宋" w:hAnsi="仿宋" w:eastAsia="仿宋" w:cs="仿宋"/>
          <w:snapToGrid w:val="0"/>
          <w:kern w:val="0"/>
          <w:sz w:val="24"/>
          <w:szCs w:val="24"/>
          <w:highlight w:val="none"/>
        </w:rPr>
        <w:t xml:space="preserve"> </w:t>
      </w:r>
      <w:r>
        <w:rPr>
          <w:rFonts w:hint="eastAsia" w:ascii="仿宋" w:hAnsi="仿宋" w:eastAsia="仿宋" w:cs="仿宋"/>
          <w:snapToGrid w:val="0"/>
          <w:kern w:val="0"/>
          <w:sz w:val="24"/>
          <w:szCs w:val="24"/>
          <w:highlight w:val="none"/>
          <w:lang w:val="en-US" w:eastAsia="zh-CN"/>
        </w:rPr>
        <w:t>本次比选项目合同估算</w:t>
      </w:r>
      <w:r>
        <w:rPr>
          <w:rFonts w:hint="eastAsia" w:ascii="仿宋" w:hAnsi="仿宋" w:eastAsia="仿宋" w:cs="仿宋"/>
          <w:b w:val="0"/>
          <w:bCs w:val="0"/>
          <w:snapToGrid w:val="0"/>
          <w:kern w:val="0"/>
          <w:sz w:val="24"/>
          <w:szCs w:val="24"/>
          <w:highlight w:val="none"/>
          <w:lang w:val="en-US" w:eastAsia="zh-CN"/>
        </w:rPr>
        <w:t>价：</w:t>
      </w:r>
      <w:r>
        <w:rPr>
          <w:rFonts w:hint="eastAsia" w:ascii="仿宋" w:hAnsi="仿宋" w:eastAsia="仿宋" w:cs="仿宋"/>
          <w:b w:val="0"/>
          <w:bCs w:val="0"/>
          <w:snapToGrid w:val="0"/>
          <w:kern w:val="0"/>
          <w:sz w:val="24"/>
          <w:szCs w:val="24"/>
          <w:highlight w:val="none"/>
          <w:u w:val="single"/>
          <w:lang w:val="en-US" w:eastAsia="zh-CN"/>
        </w:rPr>
        <w:t>54</w:t>
      </w:r>
      <w:r>
        <w:rPr>
          <w:rFonts w:hint="eastAsia" w:ascii="仿宋" w:hAnsi="仿宋" w:eastAsia="仿宋" w:cs="仿宋"/>
          <w:b w:val="0"/>
          <w:bCs w:val="0"/>
          <w:snapToGrid w:val="0"/>
          <w:kern w:val="0"/>
          <w:sz w:val="24"/>
          <w:szCs w:val="24"/>
          <w:highlight w:val="none"/>
          <w:u w:val="none"/>
          <w:lang w:val="en-US" w:eastAsia="zh-CN"/>
        </w:rPr>
        <w:t>万元</w:t>
      </w:r>
      <w:r>
        <w:rPr>
          <w:rFonts w:hint="eastAsia" w:ascii="仿宋" w:hAnsi="仿宋" w:eastAsia="仿宋" w:cs="仿宋"/>
          <w:b w:val="0"/>
          <w:bCs w:val="0"/>
          <w:snapToGrid w:val="0"/>
          <w:kern w:val="0"/>
          <w:sz w:val="24"/>
          <w:szCs w:val="24"/>
          <w:highlight w:val="none"/>
        </w:rPr>
        <w:t>。</w:t>
      </w:r>
    </w:p>
    <w:p w14:paraId="584C7CB2">
      <w:pPr>
        <w:pageBreakBefore w:val="0"/>
        <w:widowControl w:val="0"/>
        <w:kinsoku/>
        <w:wordWrap/>
        <w:overflowPunct/>
        <w:topLinePunct w:val="0"/>
        <w:bidi w:val="0"/>
        <w:spacing w:line="400" w:lineRule="exact"/>
        <w:ind w:firstLine="480"/>
        <w:textAlignment w:val="auto"/>
        <w:rPr>
          <w:rFonts w:hint="eastAsia" w:ascii="仿宋" w:hAnsi="仿宋" w:eastAsia="仿宋" w:cs="仿宋"/>
          <w:snapToGrid w:val="0"/>
          <w:kern w:val="0"/>
          <w:sz w:val="24"/>
          <w:szCs w:val="24"/>
          <w:highlight w:val="none"/>
          <w:lang w:eastAsia="zh-CN"/>
        </w:rPr>
      </w:pPr>
      <w:r>
        <w:rPr>
          <w:rFonts w:hint="eastAsia" w:ascii="仿宋" w:hAnsi="仿宋" w:eastAsia="仿宋" w:cs="仿宋"/>
          <w:snapToGrid w:val="0"/>
          <w:kern w:val="0"/>
          <w:sz w:val="24"/>
          <w:szCs w:val="24"/>
          <w:highlight w:val="none"/>
        </w:rPr>
        <w:t>2.</w:t>
      </w:r>
      <w:r>
        <w:rPr>
          <w:rFonts w:hint="eastAsia" w:ascii="仿宋" w:hAnsi="仿宋" w:eastAsia="仿宋" w:cs="仿宋"/>
          <w:snapToGrid w:val="0"/>
          <w:kern w:val="0"/>
          <w:sz w:val="24"/>
          <w:szCs w:val="24"/>
          <w:highlight w:val="none"/>
          <w:lang w:val="en-US" w:eastAsia="zh-CN"/>
        </w:rPr>
        <w:t>4</w:t>
      </w:r>
      <w:r>
        <w:rPr>
          <w:rFonts w:hint="eastAsia" w:ascii="仿宋" w:hAnsi="仿宋" w:eastAsia="仿宋" w:cs="仿宋"/>
          <w:snapToGrid w:val="0"/>
          <w:kern w:val="0"/>
          <w:sz w:val="24"/>
          <w:szCs w:val="24"/>
          <w:highlight w:val="none"/>
        </w:rPr>
        <w:t xml:space="preserve"> 比选范围：</w:t>
      </w:r>
      <w:r>
        <w:rPr>
          <w:rFonts w:hint="eastAsia" w:ascii="仿宋" w:hAnsi="仿宋" w:eastAsia="仿宋" w:cs="仿宋"/>
          <w:snapToGrid w:val="0"/>
          <w:kern w:val="0"/>
          <w:sz w:val="24"/>
          <w:szCs w:val="24"/>
          <w:highlight w:val="none"/>
          <w:u w:val="single"/>
          <w:lang w:val="en-US" w:eastAsia="zh-CN"/>
        </w:rPr>
        <w:t>包括但不限于</w:t>
      </w:r>
      <w:r>
        <w:rPr>
          <w:rFonts w:hint="eastAsia" w:ascii="仿宋" w:hAnsi="仿宋" w:eastAsia="仿宋" w:cs="仿宋"/>
          <w:b w:val="0"/>
          <w:bCs w:val="0"/>
          <w:caps w:val="0"/>
          <w:snapToGrid w:val="0"/>
          <w:color w:val="000000"/>
          <w:kern w:val="0"/>
          <w:sz w:val="24"/>
          <w:szCs w:val="24"/>
          <w:highlight w:val="none"/>
          <w:u w:val="single"/>
          <w:lang w:val="en-US" w:eastAsia="zh-CN" w:bidi="ar-SA"/>
        </w:rPr>
        <w:t>重庆市铜梁区围龙初级中学校2025年校舍维修改造工程施工图示及清单范围内的所有工程；具体详见比选人提供的设计施工图、工程量清单、比选文件以及比选文件补遗、答疑、澄清中补充的全部内容</w:t>
      </w:r>
      <w:r>
        <w:rPr>
          <w:rFonts w:hint="eastAsia" w:ascii="仿宋" w:hAnsi="仿宋" w:eastAsia="仿宋" w:cs="仿宋"/>
          <w:snapToGrid w:val="0"/>
          <w:kern w:val="0"/>
          <w:sz w:val="24"/>
          <w:szCs w:val="24"/>
          <w:highlight w:val="none"/>
          <w:lang w:eastAsia="zh-CN"/>
        </w:rPr>
        <w:t>。</w:t>
      </w:r>
    </w:p>
    <w:p w14:paraId="4FB31990">
      <w:pPr>
        <w:pageBreakBefore w:val="0"/>
        <w:widowControl w:val="0"/>
        <w:kinsoku/>
        <w:wordWrap/>
        <w:overflowPunct/>
        <w:topLinePunct w:val="0"/>
        <w:bidi w:val="0"/>
        <w:spacing w:line="400" w:lineRule="exact"/>
        <w:ind w:firstLine="470" w:firstLineChars="196"/>
        <w:textAlignment w:val="auto"/>
        <w:rPr>
          <w:rFonts w:hint="eastAsia" w:ascii="仿宋" w:hAnsi="仿宋" w:eastAsia="仿宋" w:cs="仿宋"/>
          <w:snapToGrid w:val="0"/>
          <w:kern w:val="0"/>
          <w:sz w:val="24"/>
          <w:szCs w:val="24"/>
          <w:highlight w:val="none"/>
          <w:lang w:eastAsia="zh-CN"/>
        </w:rPr>
      </w:pPr>
      <w:r>
        <w:rPr>
          <w:rFonts w:hint="eastAsia" w:ascii="仿宋" w:hAnsi="仿宋" w:eastAsia="仿宋" w:cs="仿宋"/>
          <w:snapToGrid w:val="0"/>
          <w:kern w:val="0"/>
          <w:sz w:val="24"/>
          <w:szCs w:val="24"/>
          <w:highlight w:val="none"/>
        </w:rPr>
        <w:t>2.</w:t>
      </w:r>
      <w:r>
        <w:rPr>
          <w:rFonts w:hint="eastAsia" w:ascii="仿宋" w:hAnsi="仿宋" w:eastAsia="仿宋" w:cs="仿宋"/>
          <w:snapToGrid w:val="0"/>
          <w:kern w:val="0"/>
          <w:sz w:val="24"/>
          <w:szCs w:val="24"/>
          <w:highlight w:val="none"/>
          <w:lang w:val="en-US" w:eastAsia="zh-CN"/>
        </w:rPr>
        <w:t>5</w:t>
      </w:r>
      <w:r>
        <w:rPr>
          <w:rFonts w:hint="eastAsia" w:ascii="仿宋" w:hAnsi="仿宋" w:eastAsia="仿宋" w:cs="仿宋"/>
          <w:snapToGrid w:val="0"/>
          <w:kern w:val="0"/>
          <w:sz w:val="24"/>
          <w:szCs w:val="24"/>
          <w:highlight w:val="none"/>
        </w:rPr>
        <w:t xml:space="preserve"> </w:t>
      </w:r>
      <w:r>
        <w:rPr>
          <w:rFonts w:hint="eastAsia" w:ascii="仿宋" w:hAnsi="仿宋" w:eastAsia="仿宋" w:cs="仿宋"/>
          <w:snapToGrid w:val="0"/>
          <w:kern w:val="0"/>
          <w:sz w:val="24"/>
          <w:szCs w:val="24"/>
          <w:highlight w:val="none"/>
          <w:lang w:eastAsia="zh-CN"/>
        </w:rPr>
        <w:t>工期</w:t>
      </w:r>
      <w:r>
        <w:rPr>
          <w:rFonts w:hint="eastAsia" w:ascii="仿宋" w:hAnsi="仿宋" w:eastAsia="仿宋" w:cs="仿宋"/>
          <w:snapToGrid w:val="0"/>
          <w:kern w:val="0"/>
          <w:sz w:val="24"/>
          <w:szCs w:val="24"/>
          <w:highlight w:val="none"/>
          <w:lang w:val="en-US" w:eastAsia="zh-CN"/>
        </w:rPr>
        <w:t>要求</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u w:val="single"/>
          <w:lang w:val="en-US" w:eastAsia="zh-CN"/>
        </w:rPr>
        <w:t>20</w:t>
      </w:r>
      <w:r>
        <w:rPr>
          <w:rFonts w:hint="eastAsia" w:ascii="仿宋" w:hAnsi="仿宋" w:eastAsia="仿宋" w:cs="仿宋"/>
          <w:snapToGrid w:val="0"/>
          <w:kern w:val="0"/>
          <w:sz w:val="24"/>
          <w:szCs w:val="24"/>
          <w:highlight w:val="none"/>
          <w:u w:val="single"/>
          <w:lang w:eastAsia="zh-CN"/>
        </w:rPr>
        <w:t>日历天</w:t>
      </w:r>
      <w:r>
        <w:rPr>
          <w:rFonts w:hint="eastAsia" w:ascii="仿宋" w:hAnsi="仿宋" w:eastAsia="仿宋" w:cs="仿宋"/>
          <w:snapToGrid w:val="0"/>
          <w:kern w:val="0"/>
          <w:sz w:val="24"/>
          <w:szCs w:val="24"/>
          <w:highlight w:val="none"/>
          <w:u w:val="none"/>
          <w:lang w:eastAsia="zh-CN"/>
        </w:rPr>
        <w:t>。</w:t>
      </w:r>
    </w:p>
    <w:p w14:paraId="750D61B6">
      <w:pPr>
        <w:pageBreakBefore w:val="0"/>
        <w:widowControl w:val="0"/>
        <w:kinsoku/>
        <w:wordWrap/>
        <w:overflowPunct/>
        <w:topLinePunct w:val="0"/>
        <w:bidi w:val="0"/>
        <w:spacing w:line="400" w:lineRule="exact"/>
        <w:ind w:firstLine="960" w:firstLineChars="4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kern w:val="0"/>
          <w:sz w:val="24"/>
          <w:szCs w:val="24"/>
          <w:highlight w:val="none"/>
          <w:lang w:eastAsia="zh-CN"/>
        </w:rPr>
        <w:t>缺陷责任期：</w:t>
      </w:r>
      <w:r>
        <w:rPr>
          <w:rFonts w:hint="eastAsia" w:ascii="仿宋" w:hAnsi="仿宋" w:eastAsia="仿宋" w:cs="仿宋"/>
          <w:snapToGrid w:val="0"/>
          <w:kern w:val="0"/>
          <w:sz w:val="24"/>
          <w:szCs w:val="24"/>
          <w:highlight w:val="none"/>
          <w:u w:val="single"/>
          <w:lang w:val="en-US" w:eastAsia="zh-CN"/>
        </w:rPr>
        <w:t>24个月</w:t>
      </w:r>
      <w:r>
        <w:rPr>
          <w:rFonts w:hint="eastAsia" w:ascii="仿宋" w:hAnsi="仿宋" w:eastAsia="仿宋" w:cs="仿宋"/>
          <w:snapToGrid w:val="0"/>
          <w:color w:val="auto"/>
          <w:kern w:val="0"/>
          <w:sz w:val="24"/>
          <w:szCs w:val="24"/>
          <w:highlight w:val="none"/>
          <w:lang w:val="en-US" w:eastAsia="zh-CN"/>
        </w:rPr>
        <w:t>（注：涉及防水工程保修期为5年）</w:t>
      </w:r>
      <w:r>
        <w:rPr>
          <w:rFonts w:hint="eastAsia" w:ascii="仿宋" w:hAnsi="仿宋" w:eastAsia="仿宋" w:cs="仿宋"/>
          <w:snapToGrid w:val="0"/>
          <w:kern w:val="0"/>
          <w:sz w:val="24"/>
          <w:szCs w:val="24"/>
          <w:highlight w:val="none"/>
        </w:rPr>
        <w:t>。</w:t>
      </w:r>
    </w:p>
    <w:p w14:paraId="5AB51942">
      <w:pPr>
        <w:pStyle w:val="4"/>
        <w:pageBreakBefore w:val="0"/>
        <w:widowControl w:val="0"/>
        <w:kinsoku/>
        <w:wordWrap/>
        <w:overflowPunct/>
        <w:topLinePunct w:val="0"/>
        <w:bidi w:val="0"/>
        <w:spacing w:line="400" w:lineRule="exact"/>
        <w:textAlignment w:val="auto"/>
        <w:rPr>
          <w:rFonts w:hint="eastAsia" w:ascii="仿宋" w:hAnsi="仿宋" w:eastAsia="仿宋" w:cs="仿宋"/>
          <w:snapToGrid w:val="0"/>
          <w:color w:val="000000"/>
          <w:sz w:val="24"/>
          <w:szCs w:val="24"/>
          <w:highlight w:val="none"/>
        </w:rPr>
      </w:pPr>
      <w:bookmarkStart w:id="23" w:name="_Toc357417614"/>
      <w:bookmarkStart w:id="24" w:name="_Toc12349"/>
      <w:bookmarkStart w:id="25" w:name="_Toc25134"/>
      <w:bookmarkStart w:id="26" w:name="_Toc389633549"/>
      <w:bookmarkStart w:id="27" w:name="_Toc27763"/>
      <w:r>
        <w:rPr>
          <w:rFonts w:hint="eastAsia" w:ascii="仿宋" w:hAnsi="仿宋" w:eastAsia="仿宋" w:cs="仿宋"/>
          <w:snapToGrid w:val="0"/>
          <w:color w:val="000000"/>
          <w:sz w:val="24"/>
          <w:szCs w:val="24"/>
          <w:highlight w:val="none"/>
        </w:rPr>
        <w:t>3.</w:t>
      </w:r>
      <w:r>
        <w:rPr>
          <w:rFonts w:hint="eastAsia" w:ascii="仿宋" w:hAnsi="仿宋" w:eastAsia="仿宋" w:cs="仿宋"/>
          <w:snapToGrid w:val="0"/>
          <w:color w:val="000000"/>
          <w:sz w:val="24"/>
          <w:szCs w:val="24"/>
          <w:highlight w:val="none"/>
          <w:lang w:val="en-US" w:eastAsia="zh-CN"/>
        </w:rPr>
        <w:t>投标</w:t>
      </w:r>
      <w:r>
        <w:rPr>
          <w:rFonts w:hint="eastAsia" w:ascii="仿宋" w:hAnsi="仿宋" w:eastAsia="仿宋" w:cs="仿宋"/>
          <w:snapToGrid w:val="0"/>
          <w:color w:val="000000"/>
          <w:sz w:val="24"/>
          <w:szCs w:val="24"/>
          <w:highlight w:val="none"/>
        </w:rPr>
        <w:t>人资格</w:t>
      </w:r>
      <w:bookmarkEnd w:id="23"/>
      <w:bookmarkEnd w:id="24"/>
      <w:r>
        <w:rPr>
          <w:rFonts w:hint="eastAsia" w:ascii="仿宋" w:hAnsi="仿宋" w:eastAsia="仿宋" w:cs="仿宋"/>
          <w:snapToGrid w:val="0"/>
          <w:color w:val="000000"/>
          <w:sz w:val="24"/>
          <w:szCs w:val="24"/>
          <w:highlight w:val="none"/>
        </w:rPr>
        <w:t>要求</w:t>
      </w:r>
      <w:bookmarkEnd w:id="25"/>
      <w:bookmarkEnd w:id="26"/>
      <w:bookmarkEnd w:id="27"/>
    </w:p>
    <w:p w14:paraId="6BD12856">
      <w:pPr>
        <w:pageBreakBefore w:val="0"/>
        <w:widowControl w:val="0"/>
        <w:tabs>
          <w:tab w:val="left" w:pos="8520"/>
        </w:tabs>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3.1 本次</w:t>
      </w:r>
      <w:r>
        <w:rPr>
          <w:rFonts w:hint="eastAsia" w:ascii="仿宋" w:hAnsi="仿宋" w:eastAsia="仿宋" w:cs="仿宋"/>
          <w:snapToGrid w:val="0"/>
          <w:kern w:val="0"/>
          <w:sz w:val="24"/>
          <w:szCs w:val="24"/>
          <w:highlight w:val="none"/>
          <w:lang w:val="en-US" w:eastAsia="zh-CN"/>
        </w:rPr>
        <w:t>比选</w:t>
      </w:r>
      <w:r>
        <w:rPr>
          <w:rFonts w:hint="eastAsia" w:ascii="仿宋" w:hAnsi="仿宋" w:eastAsia="仿宋" w:cs="仿宋"/>
          <w:snapToGrid w:val="0"/>
          <w:kern w:val="0"/>
          <w:sz w:val="24"/>
          <w:szCs w:val="24"/>
          <w:highlight w:val="none"/>
          <w:lang w:eastAsia="zh-CN"/>
        </w:rPr>
        <w:t>要求</w:t>
      </w:r>
      <w:r>
        <w:rPr>
          <w:rFonts w:hint="eastAsia" w:ascii="仿宋" w:hAnsi="仿宋" w:eastAsia="仿宋" w:cs="仿宋"/>
          <w:snapToGrid w:val="0"/>
          <w:kern w:val="0"/>
          <w:sz w:val="24"/>
          <w:szCs w:val="24"/>
          <w:highlight w:val="none"/>
        </w:rPr>
        <w:t>投标人须具备以下条件：</w:t>
      </w:r>
    </w:p>
    <w:p w14:paraId="50B5401B">
      <w:pPr>
        <w:pageBreakBefore w:val="0"/>
        <w:widowControl w:val="0"/>
        <w:tabs>
          <w:tab w:val="left" w:pos="8520"/>
        </w:tabs>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3.1.1本次</w:t>
      </w:r>
      <w:r>
        <w:rPr>
          <w:rFonts w:hint="eastAsia" w:ascii="仿宋" w:hAnsi="仿宋" w:eastAsia="仿宋" w:cs="仿宋"/>
          <w:snapToGrid w:val="0"/>
          <w:kern w:val="0"/>
          <w:sz w:val="24"/>
          <w:szCs w:val="24"/>
          <w:highlight w:val="none"/>
          <w:lang w:val="en-US" w:eastAsia="zh-CN"/>
        </w:rPr>
        <w:t>比选</w:t>
      </w:r>
      <w:r>
        <w:rPr>
          <w:rFonts w:hint="eastAsia" w:ascii="仿宋" w:hAnsi="仿宋" w:eastAsia="仿宋" w:cs="仿宋"/>
          <w:snapToGrid w:val="0"/>
          <w:kern w:val="0"/>
          <w:sz w:val="24"/>
          <w:szCs w:val="24"/>
          <w:highlight w:val="none"/>
          <w:lang w:eastAsia="zh-CN"/>
        </w:rPr>
        <w:t>要求</w:t>
      </w:r>
      <w:r>
        <w:rPr>
          <w:rFonts w:hint="eastAsia" w:ascii="仿宋" w:hAnsi="仿宋" w:eastAsia="仿宋" w:cs="仿宋"/>
          <w:snapToGrid w:val="0"/>
          <w:kern w:val="0"/>
          <w:sz w:val="24"/>
          <w:szCs w:val="24"/>
          <w:highlight w:val="none"/>
        </w:rPr>
        <w:t>投标人具备的资质条件：</w:t>
      </w:r>
      <w:r>
        <w:rPr>
          <w:rFonts w:hint="eastAsia" w:ascii="仿宋" w:hAnsi="仿宋" w:eastAsia="仿宋" w:cs="仿宋"/>
          <w:snapToGrid w:val="0"/>
          <w:color w:val="auto"/>
          <w:kern w:val="0"/>
          <w:sz w:val="24"/>
          <w:szCs w:val="24"/>
          <w:highlight w:val="none"/>
          <w:u w:val="single"/>
        </w:rPr>
        <w:t>具备</w:t>
      </w:r>
      <w:r>
        <w:rPr>
          <w:rFonts w:hint="eastAsia" w:ascii="仿宋" w:hAnsi="仿宋" w:eastAsia="仿宋" w:cs="仿宋"/>
          <w:color w:val="auto"/>
          <w:sz w:val="24"/>
          <w:szCs w:val="24"/>
          <w:highlight w:val="none"/>
          <w:u w:val="single"/>
          <w:lang w:eastAsia="zh-CN"/>
        </w:rPr>
        <w:t>建设行政主管部门颁发的建筑工程施工总承包叁级及以上资质</w:t>
      </w:r>
      <w:r>
        <w:rPr>
          <w:rFonts w:hint="eastAsia" w:ascii="仿宋" w:hAnsi="仿宋" w:eastAsia="仿宋" w:cs="仿宋"/>
          <w:snapToGrid w:val="0"/>
          <w:kern w:val="0"/>
          <w:sz w:val="24"/>
          <w:szCs w:val="24"/>
          <w:highlight w:val="none"/>
        </w:rPr>
        <w:t>。</w:t>
      </w:r>
    </w:p>
    <w:p w14:paraId="687CB752">
      <w:pPr>
        <w:pageBreakBefore w:val="0"/>
        <w:widowControl w:val="0"/>
        <w:tabs>
          <w:tab w:val="left" w:pos="8520"/>
        </w:tabs>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3.1.</w:t>
      </w:r>
      <w:r>
        <w:rPr>
          <w:rFonts w:hint="eastAsia" w:ascii="仿宋" w:hAnsi="仿宋" w:eastAsia="仿宋" w:cs="仿宋"/>
          <w:snapToGrid w:val="0"/>
          <w:kern w:val="0"/>
          <w:sz w:val="24"/>
          <w:szCs w:val="24"/>
          <w:highlight w:val="none"/>
          <w:lang w:val="en-US" w:eastAsia="zh-CN"/>
        </w:rPr>
        <w:t>2</w:t>
      </w:r>
      <w:r>
        <w:rPr>
          <w:rFonts w:hint="eastAsia" w:ascii="仿宋" w:hAnsi="仿宋" w:eastAsia="仿宋" w:cs="仿宋"/>
          <w:snapToGrid w:val="0"/>
          <w:kern w:val="0"/>
          <w:sz w:val="24"/>
          <w:szCs w:val="24"/>
          <w:highlight w:val="none"/>
        </w:rPr>
        <w:t xml:space="preserve"> 投标人还应在人员、设备、资金等方面具有相应的施工能力，详见</w:t>
      </w:r>
      <w:r>
        <w:rPr>
          <w:rFonts w:hint="eastAsia" w:ascii="仿宋" w:hAnsi="仿宋" w:eastAsia="仿宋" w:cs="仿宋"/>
          <w:snapToGrid w:val="0"/>
          <w:kern w:val="0"/>
          <w:sz w:val="24"/>
          <w:szCs w:val="24"/>
          <w:highlight w:val="none"/>
          <w:lang w:eastAsia="zh-CN"/>
        </w:rPr>
        <w:t>比选文件</w:t>
      </w:r>
      <w:r>
        <w:rPr>
          <w:rFonts w:hint="eastAsia" w:ascii="仿宋" w:hAnsi="仿宋" w:eastAsia="仿宋" w:cs="仿宋"/>
          <w:snapToGrid w:val="0"/>
          <w:kern w:val="0"/>
          <w:sz w:val="24"/>
          <w:szCs w:val="24"/>
          <w:highlight w:val="none"/>
        </w:rPr>
        <w:t>第二章投标人须知前附表第1.4.1项内容。</w:t>
      </w:r>
    </w:p>
    <w:p w14:paraId="35F4FB01">
      <w:pPr>
        <w:pageBreakBefore w:val="0"/>
        <w:widowControl w:val="0"/>
        <w:tabs>
          <w:tab w:val="left" w:pos="8520"/>
        </w:tabs>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snapToGrid w:val="0"/>
          <w:color w:val="auto"/>
          <w:kern w:val="0"/>
          <w:sz w:val="24"/>
          <w:szCs w:val="24"/>
          <w:highlight w:val="none"/>
        </w:rPr>
      </w:pPr>
      <w:bookmarkStart w:id="28" w:name="_Toc357623639"/>
      <w:bookmarkStart w:id="29" w:name="_Toc277082539"/>
      <w:bookmarkStart w:id="30" w:name="_Toc23270"/>
      <w:bookmarkStart w:id="31" w:name="_Toc200359430"/>
      <w:bookmarkStart w:id="32" w:name="_Toc200359241"/>
      <w:bookmarkStart w:id="33" w:name="_Toc341529879"/>
      <w:bookmarkStart w:id="34" w:name="_Toc287607731"/>
      <w:bookmarkStart w:id="35" w:name="_Toc224103302"/>
      <w:bookmarkStart w:id="36" w:name="_Toc25530"/>
      <w:bookmarkStart w:id="37" w:name="_Toc3419"/>
      <w:bookmarkStart w:id="38" w:name="_Toc27397"/>
      <w:bookmarkStart w:id="39" w:name="_Toc357623640"/>
      <w:bookmarkStart w:id="40" w:name="_Toc224103303"/>
      <w:bookmarkStart w:id="41" w:name="_Toc277082540"/>
      <w:bookmarkStart w:id="42" w:name="_Toc32763"/>
      <w:bookmarkStart w:id="43" w:name="_Toc200359431"/>
      <w:bookmarkStart w:id="44" w:name="_Toc287607732"/>
      <w:bookmarkStart w:id="45" w:name="_Toc12570"/>
      <w:bookmarkStart w:id="46" w:name="_Toc341529880"/>
      <w:bookmarkStart w:id="47" w:name="_Toc200359242"/>
      <w:r>
        <w:rPr>
          <w:rFonts w:hint="eastAsia" w:ascii="仿宋" w:hAnsi="仿宋" w:eastAsia="仿宋" w:cs="仿宋"/>
          <w:snapToGrid w:val="0"/>
          <w:color w:val="auto"/>
          <w:kern w:val="0"/>
          <w:sz w:val="24"/>
          <w:szCs w:val="24"/>
          <w:highlight w:val="none"/>
        </w:rPr>
        <w:t>3.2  资格审查方式：资格后审。</w:t>
      </w:r>
    </w:p>
    <w:p w14:paraId="0EE99E4E">
      <w:pPr>
        <w:pageBreakBefore w:val="0"/>
        <w:widowControl w:val="0"/>
        <w:tabs>
          <w:tab w:val="left" w:pos="8520"/>
        </w:tabs>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3.3  本次比选</w:t>
      </w:r>
      <w:r>
        <w:rPr>
          <w:rFonts w:hint="eastAsia" w:ascii="仿宋" w:hAnsi="仿宋" w:eastAsia="仿宋" w:cs="仿宋"/>
          <w:b w:val="0"/>
          <w:bCs w:val="0"/>
          <w:snapToGrid w:val="0"/>
          <w:color w:val="auto"/>
          <w:kern w:val="0"/>
          <w:sz w:val="24"/>
          <w:szCs w:val="24"/>
          <w:highlight w:val="none"/>
          <w:u w:val="none"/>
        </w:rPr>
        <w:t>不接受</w:t>
      </w:r>
      <w:r>
        <w:rPr>
          <w:rFonts w:hint="eastAsia" w:ascii="仿宋" w:hAnsi="仿宋" w:eastAsia="仿宋" w:cs="仿宋"/>
          <w:snapToGrid w:val="0"/>
          <w:color w:val="auto"/>
          <w:kern w:val="0"/>
          <w:sz w:val="24"/>
          <w:szCs w:val="24"/>
          <w:highlight w:val="none"/>
        </w:rPr>
        <w:t>联合体投标。</w:t>
      </w:r>
    </w:p>
    <w:p w14:paraId="620C3E59">
      <w:pPr>
        <w:pStyle w:val="4"/>
        <w:pageBreakBefore w:val="0"/>
        <w:widowControl w:val="0"/>
        <w:tabs>
          <w:tab w:val="left" w:pos="312"/>
        </w:tabs>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48" w:name="_Toc29687"/>
      <w:r>
        <w:rPr>
          <w:rFonts w:hint="eastAsia" w:ascii="仿宋" w:hAnsi="仿宋" w:eastAsia="仿宋" w:cs="仿宋"/>
          <w:snapToGrid w:val="0"/>
          <w:sz w:val="24"/>
          <w:szCs w:val="24"/>
          <w:highlight w:val="none"/>
        </w:rPr>
        <w:t>4.比选文件的获取</w:t>
      </w:r>
      <w:bookmarkEnd w:id="28"/>
      <w:bookmarkEnd w:id="29"/>
      <w:bookmarkEnd w:id="30"/>
      <w:bookmarkEnd w:id="31"/>
      <w:bookmarkEnd w:id="32"/>
      <w:bookmarkEnd w:id="33"/>
      <w:bookmarkEnd w:id="34"/>
      <w:bookmarkEnd w:id="35"/>
      <w:bookmarkEnd w:id="36"/>
      <w:bookmarkEnd w:id="37"/>
      <w:bookmarkEnd w:id="48"/>
    </w:p>
    <w:p w14:paraId="137ED9D2">
      <w:pPr>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4.1凡有意参加本项目的投标人，请于</w:t>
      </w:r>
      <w:r>
        <w:rPr>
          <w:rFonts w:hint="eastAsia" w:ascii="仿宋" w:hAnsi="仿宋" w:eastAsia="仿宋" w:cs="仿宋"/>
          <w:snapToGrid w:val="0"/>
          <w:color w:val="auto"/>
          <w:kern w:val="0"/>
          <w:sz w:val="24"/>
          <w:szCs w:val="24"/>
          <w:highlight w:val="none"/>
          <w:u w:val="none"/>
          <w:lang w:val="en-US" w:eastAsia="zh-CN" w:bidi="ar-SA"/>
        </w:rPr>
        <w:t>公告发布之日起</w:t>
      </w:r>
      <w:r>
        <w:rPr>
          <w:rFonts w:hint="eastAsia" w:ascii="仿宋" w:hAnsi="仿宋" w:eastAsia="仿宋" w:cs="仿宋"/>
          <w:snapToGrid w:val="0"/>
          <w:color w:val="auto"/>
          <w:kern w:val="0"/>
          <w:sz w:val="24"/>
          <w:szCs w:val="24"/>
          <w:highlight w:val="none"/>
          <w:lang w:val="en-US" w:eastAsia="zh-CN" w:bidi="ar-SA"/>
        </w:rPr>
        <w:t>在行采家（https://www.gec123.com/）下载查阅本项目比选文件、工程量清单、图纸、补遗等全部内容。不管投标人下载查阅与否，比选人和比选代理机构都视为投标人收到以上资料并全部知晓有关比选过程和事宜。</w:t>
      </w:r>
    </w:p>
    <w:p w14:paraId="43D7EAA2">
      <w:pPr>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4.2本比选公告开始发布至比选截止时间止，各投标人应随时关注行采家（https://www.gec123.com/）上关于本比选项目相关修改或补充内容。</w:t>
      </w:r>
    </w:p>
    <w:p w14:paraId="10F288CA">
      <w:pPr>
        <w:pageBreakBefore w:val="0"/>
        <w:kinsoku/>
        <w:wordWrap/>
        <w:overflowPunct/>
        <w:topLinePunct w:val="0"/>
        <w:bidi w:val="0"/>
        <w:spacing w:line="400" w:lineRule="exact"/>
        <w:ind w:firstLine="480" w:firstLineChars="200"/>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4.3 比选文件每套售价500元/包（售后不退）。</w:t>
      </w:r>
    </w:p>
    <w:p w14:paraId="665CC708">
      <w:pPr>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4.4 报名和比选文件购买方式</w:t>
      </w:r>
      <w:r>
        <w:rPr>
          <w:rFonts w:hint="eastAsia" w:ascii="仿宋" w:hAnsi="仿宋" w:eastAsia="仿宋" w:cs="仿宋"/>
          <w:color w:val="auto"/>
          <w:sz w:val="24"/>
          <w:szCs w:val="24"/>
          <w:highlight w:val="none"/>
        </w:rPr>
        <w:t>：</w:t>
      </w:r>
    </w:p>
    <w:p w14:paraId="6DF0AC64">
      <w:pPr>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4.4.1比选文件提供期限：</w:t>
      </w:r>
      <w:r>
        <w:rPr>
          <w:rFonts w:hint="eastAsia" w:ascii="仿宋" w:hAnsi="仿宋" w:eastAsia="仿宋" w:cs="仿宋"/>
          <w:color w:val="auto"/>
          <w:sz w:val="24"/>
          <w:szCs w:val="24"/>
          <w:highlight w:val="none"/>
          <w:u w:val="single"/>
          <w:lang w:val="en-US" w:eastAsia="zh-CN"/>
        </w:rPr>
        <w:t>2025年7月11日至2025年7月16日17:30</w:t>
      </w:r>
      <w:r>
        <w:rPr>
          <w:rFonts w:hint="eastAsia" w:ascii="仿宋" w:hAnsi="仿宋" w:eastAsia="仿宋" w:cs="仿宋"/>
          <w:color w:val="auto"/>
          <w:sz w:val="24"/>
          <w:szCs w:val="24"/>
          <w:highlight w:val="none"/>
          <w:lang w:val="en-US" w:eastAsia="zh-CN"/>
        </w:rPr>
        <w:t>(北京时间，下同)</w:t>
      </w:r>
      <w:r>
        <w:rPr>
          <w:rFonts w:hint="eastAsia" w:ascii="仿宋" w:hAnsi="仿宋" w:eastAsia="仿宋" w:cs="仿宋"/>
          <w:color w:val="auto"/>
          <w:sz w:val="24"/>
          <w:szCs w:val="24"/>
          <w:highlight w:val="none"/>
          <w:lang w:val="en-US" w:eastAsia="zh-CN"/>
        </w:rPr>
        <w:t>。</w:t>
      </w:r>
    </w:p>
    <w:p w14:paraId="64BB22A2">
      <w:pPr>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4.4.2报名和购买方式：</w:t>
      </w:r>
    </w:p>
    <w:p w14:paraId="38E5B3C4">
      <w:pPr>
        <w:pStyle w:val="41"/>
        <w:pageBreakBefore w:val="0"/>
        <w:widowControl w:val="0"/>
        <w:kinsoku/>
        <w:wordWrap/>
        <w:overflowPunct/>
        <w:topLinePunct w:val="0"/>
        <w:autoSpaceDE/>
        <w:autoSpaceDN/>
        <w:bidi w:val="0"/>
        <w:adjustRightInd/>
        <w:spacing w:line="400" w:lineRule="exact"/>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期内，</w:t>
      </w:r>
      <w:r>
        <w:rPr>
          <w:rFonts w:hint="eastAsia" w:ascii="仿宋" w:hAnsi="仿宋" w:eastAsia="仿宋" w:cs="仿宋"/>
          <w:color w:val="auto"/>
          <w:sz w:val="24"/>
          <w:szCs w:val="24"/>
          <w:highlight w:val="none"/>
          <w:lang w:val="en-US" w:eastAsia="zh-CN"/>
        </w:rPr>
        <w:t>投标人应</w:t>
      </w:r>
      <w:r>
        <w:rPr>
          <w:rFonts w:hint="eastAsia" w:ascii="仿宋" w:hAnsi="仿宋" w:eastAsia="仿宋" w:cs="仿宋"/>
          <w:color w:val="auto"/>
          <w:sz w:val="24"/>
          <w:szCs w:val="24"/>
          <w:highlight w:val="none"/>
        </w:rPr>
        <w:t>按时缴纳</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文件购买费</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rPr>
        <w:t>汇至以下账户，</w:t>
      </w:r>
      <w:r>
        <w:rPr>
          <w:rFonts w:hint="eastAsia" w:ascii="仿宋" w:hAnsi="仿宋" w:eastAsia="仿宋" w:cs="仿宋"/>
          <w:color w:val="auto"/>
          <w:sz w:val="24"/>
          <w:szCs w:val="24"/>
          <w:highlight w:val="none"/>
          <w:u w:val="single"/>
          <w:lang w:val="en-US" w:eastAsia="zh-CN"/>
        </w:rPr>
        <w:t>汇款</w:t>
      </w:r>
      <w:r>
        <w:rPr>
          <w:rFonts w:hint="eastAsia" w:ascii="仿宋" w:hAnsi="仿宋" w:eastAsia="仿宋" w:cs="仿宋"/>
          <w:color w:val="auto"/>
          <w:sz w:val="24"/>
          <w:szCs w:val="24"/>
          <w:highlight w:val="none"/>
          <w:u w:val="single"/>
        </w:rPr>
        <w:t>凭证</w:t>
      </w:r>
      <w:r>
        <w:rPr>
          <w:rFonts w:hint="eastAsia" w:ascii="仿宋" w:hAnsi="仿宋" w:eastAsia="仿宋" w:cs="仿宋"/>
          <w:color w:val="auto"/>
          <w:sz w:val="24"/>
          <w:szCs w:val="24"/>
          <w:highlight w:val="none"/>
        </w:rPr>
        <w:t>（汇款时需注明项目名称</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项目编号）及</w:t>
      </w:r>
      <w:r>
        <w:rPr>
          <w:rFonts w:hint="eastAsia" w:ascii="仿宋" w:hAnsi="仿宋" w:eastAsia="仿宋" w:cs="仿宋"/>
          <w:color w:val="auto"/>
          <w:sz w:val="24"/>
          <w:szCs w:val="24"/>
          <w:highlight w:val="none"/>
          <w:u w:val="single"/>
          <w:lang w:val="en-US" w:eastAsia="zh-CN"/>
        </w:rPr>
        <w:t>比选</w:t>
      </w:r>
      <w:r>
        <w:rPr>
          <w:rFonts w:hint="eastAsia" w:ascii="仿宋" w:hAnsi="仿宋" w:eastAsia="仿宋" w:cs="仿宋"/>
          <w:color w:val="auto"/>
          <w:sz w:val="24"/>
          <w:szCs w:val="24"/>
          <w:highlight w:val="none"/>
          <w:u w:val="single"/>
        </w:rPr>
        <w:t>文件发售登记表</w:t>
      </w:r>
      <w:r>
        <w:rPr>
          <w:rFonts w:hint="eastAsia" w:ascii="仿宋" w:hAnsi="仿宋" w:eastAsia="仿宋" w:cs="仿宋"/>
          <w:color w:val="auto"/>
          <w:sz w:val="24"/>
          <w:szCs w:val="24"/>
          <w:highlight w:val="none"/>
        </w:rPr>
        <w:t>（加盖</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公章）扫描后发送至：</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HYPERLINK "mailto:1983517329@qq.com"</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776517219</w:t>
      </w:r>
      <w:r>
        <w:rPr>
          <w:rFonts w:hint="eastAsia" w:ascii="仿宋" w:hAnsi="仿宋" w:eastAsia="仿宋" w:cs="仿宋"/>
          <w:color w:val="auto"/>
          <w:sz w:val="24"/>
          <w:szCs w:val="24"/>
          <w:highlight w:val="none"/>
        </w:rPr>
        <w:t>@qq.com</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从基本账户将</w:t>
      </w:r>
      <w:r>
        <w:rPr>
          <w:rFonts w:hint="eastAsia" w:ascii="仿宋" w:hAnsi="仿宋" w:eastAsia="仿宋" w:cs="仿宋"/>
          <w:color w:val="auto"/>
          <w:sz w:val="24"/>
          <w:szCs w:val="24"/>
          <w:highlight w:val="none"/>
          <w:lang w:val="en-US" w:eastAsia="zh-CN"/>
        </w:rPr>
        <w:t>文件</w:t>
      </w:r>
      <w:r>
        <w:rPr>
          <w:rFonts w:hint="eastAsia" w:ascii="仿宋" w:hAnsi="仿宋" w:eastAsia="仿宋" w:cs="仿宋"/>
          <w:color w:val="auto"/>
          <w:sz w:val="24"/>
          <w:szCs w:val="24"/>
          <w:highlight w:val="none"/>
        </w:rPr>
        <w:t>费汇入代理机构账户，否则不予受理</w:t>
      </w:r>
      <w:r>
        <w:rPr>
          <w:rFonts w:hint="eastAsia" w:ascii="仿宋" w:hAnsi="仿宋" w:eastAsia="仿宋" w:cs="仿宋"/>
          <w:color w:val="auto"/>
          <w:sz w:val="24"/>
          <w:szCs w:val="24"/>
          <w:highlight w:val="none"/>
          <w:lang w:eastAsia="zh-CN"/>
        </w:rPr>
        <w:t>。</w:t>
      </w:r>
    </w:p>
    <w:p w14:paraId="079A9456">
      <w:pPr>
        <w:pStyle w:val="41"/>
        <w:pageBreakBefore w:val="0"/>
        <w:widowControl w:val="0"/>
        <w:kinsoku/>
        <w:wordWrap/>
        <w:overflowPunct/>
        <w:topLinePunct w:val="0"/>
        <w:autoSpaceDE/>
        <w:autoSpaceDN/>
        <w:bidi w:val="0"/>
        <w:adjustRightInd/>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文件购买费用汇款账户信息：</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5913"/>
      </w:tblGrid>
      <w:tr w14:paraId="12ED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524" w:type="dxa"/>
            <w:noWrap w:val="0"/>
            <w:vAlign w:val="center"/>
          </w:tcPr>
          <w:p w14:paraId="43CAF32A">
            <w:pPr>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w:t>
            </w:r>
          </w:p>
        </w:tc>
        <w:tc>
          <w:tcPr>
            <w:tcW w:w="5913" w:type="dxa"/>
            <w:noWrap w:val="0"/>
            <w:vAlign w:val="center"/>
          </w:tcPr>
          <w:p w14:paraId="2DAABB3B">
            <w:pPr>
              <w:pageBreakBefore w:val="0"/>
              <w:widowControl w:val="0"/>
              <w:kinsoku/>
              <w:wordWrap/>
              <w:overflowPunct/>
              <w:topLinePunct w:val="0"/>
              <w:autoSpaceDE/>
              <w:autoSpaceDN/>
              <w:bidi w:val="0"/>
              <w:adjustRightInd/>
              <w:spacing w:line="400" w:lineRule="exact"/>
              <w:ind w:left="315" w:leftChars="150" w:firstLine="480" w:firstLineChars="20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重庆睿采通招标代理有限公司</w:t>
            </w:r>
          </w:p>
        </w:tc>
      </w:tr>
      <w:tr w14:paraId="129E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524" w:type="dxa"/>
            <w:noWrap w:val="0"/>
            <w:vAlign w:val="center"/>
          </w:tcPr>
          <w:p w14:paraId="21BD0B7E">
            <w:pPr>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5913" w:type="dxa"/>
            <w:noWrap w:val="0"/>
            <w:vAlign w:val="center"/>
          </w:tcPr>
          <w:p w14:paraId="57B60D69">
            <w:pPr>
              <w:pageBreakBefore w:val="0"/>
              <w:widowControl w:val="0"/>
              <w:kinsoku/>
              <w:wordWrap/>
              <w:overflowPunct/>
              <w:topLinePunct w:val="0"/>
              <w:autoSpaceDE/>
              <w:autoSpaceDN/>
              <w:bidi w:val="0"/>
              <w:adjustRightInd/>
              <w:spacing w:line="400" w:lineRule="exact"/>
              <w:ind w:left="315" w:leftChars="15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中国建设银行股份有限公司重庆南坪支行</w:t>
            </w:r>
          </w:p>
        </w:tc>
      </w:tr>
      <w:tr w14:paraId="490A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524" w:type="dxa"/>
            <w:noWrap w:val="0"/>
            <w:vAlign w:val="center"/>
          </w:tcPr>
          <w:p w14:paraId="760AF377">
            <w:pPr>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w:t>
            </w:r>
          </w:p>
        </w:tc>
        <w:tc>
          <w:tcPr>
            <w:tcW w:w="5913" w:type="dxa"/>
            <w:noWrap w:val="0"/>
            <w:vAlign w:val="center"/>
          </w:tcPr>
          <w:p w14:paraId="6B0720BD">
            <w:pPr>
              <w:pageBreakBefore w:val="0"/>
              <w:widowControl w:val="0"/>
              <w:kinsoku/>
              <w:wordWrap/>
              <w:overflowPunct/>
              <w:topLinePunct w:val="0"/>
              <w:autoSpaceDE/>
              <w:autoSpaceDN/>
              <w:bidi w:val="0"/>
              <w:adjustRightInd/>
              <w:spacing w:line="400" w:lineRule="exact"/>
              <w:ind w:left="315" w:leftChars="15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5005</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0107</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3600</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0000</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4792</w:t>
            </w:r>
          </w:p>
        </w:tc>
      </w:tr>
    </w:tbl>
    <w:p w14:paraId="43523D5A">
      <w:pPr>
        <w:pStyle w:val="4"/>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snapToGrid w:val="0"/>
          <w:sz w:val="24"/>
          <w:szCs w:val="24"/>
          <w:highlight w:val="none"/>
          <w:lang w:val="en-US"/>
        </w:rPr>
      </w:pPr>
      <w:bookmarkStart w:id="49" w:name="_Toc3491"/>
      <w:r>
        <w:rPr>
          <w:rFonts w:hint="eastAsia" w:ascii="仿宋" w:hAnsi="仿宋" w:eastAsia="仿宋" w:cs="仿宋"/>
          <w:snapToGrid w:val="0"/>
          <w:sz w:val="24"/>
          <w:szCs w:val="24"/>
          <w:highlight w:val="none"/>
        </w:rPr>
        <w:t>5.</w:t>
      </w:r>
      <w:r>
        <w:rPr>
          <w:rFonts w:hint="eastAsia" w:ascii="仿宋" w:hAnsi="仿宋" w:eastAsia="仿宋" w:cs="仿宋"/>
          <w:snapToGrid w:val="0"/>
          <w:sz w:val="24"/>
          <w:szCs w:val="24"/>
          <w:highlight w:val="none"/>
          <w:lang w:val="en-US" w:eastAsia="zh-CN"/>
        </w:rPr>
        <w:t>线上报价及文件上传</w:t>
      </w:r>
      <w:bookmarkEnd w:id="49"/>
    </w:p>
    <w:p w14:paraId="18281B56">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5.1</w:t>
      </w:r>
      <w:r>
        <w:rPr>
          <w:rFonts w:hint="eastAsia" w:ascii="仿宋" w:hAnsi="仿宋" w:eastAsia="仿宋" w:cs="仿宋"/>
          <w:kern w:val="0"/>
          <w:sz w:val="24"/>
          <w:szCs w:val="24"/>
          <w:highlight w:val="none"/>
          <w:lang w:val="en-US" w:eastAsia="zh-CN"/>
        </w:rPr>
        <w:t>线上报价时间：</w:t>
      </w:r>
      <w:r>
        <w:rPr>
          <w:rFonts w:hint="eastAsia" w:ascii="仿宋" w:hAnsi="仿宋" w:eastAsia="仿宋" w:cs="仿宋"/>
          <w:kern w:val="0"/>
          <w:sz w:val="24"/>
          <w:szCs w:val="24"/>
          <w:highlight w:val="none"/>
          <w:u w:val="single"/>
          <w:lang w:val="en-US" w:eastAsia="zh-CN"/>
        </w:rPr>
        <w:t>2025年7月17日09:00-11:00</w:t>
      </w:r>
      <w:r>
        <w:rPr>
          <w:rFonts w:hint="eastAsia" w:ascii="仿宋" w:hAnsi="仿宋" w:eastAsia="仿宋" w:cs="仿宋"/>
          <w:kern w:val="0"/>
          <w:sz w:val="24"/>
          <w:szCs w:val="24"/>
          <w:highlight w:val="none"/>
          <w:lang w:val="en-US" w:eastAsia="zh-CN"/>
        </w:rPr>
        <w:t>。</w:t>
      </w:r>
    </w:p>
    <w:p w14:paraId="200C1380">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5.2线上报价要求：按本项目规定的时间在“行采家”平台（https://www.gec123.com）进行网上报价并按要求上传签字盖章完毕的投标文件电子档（PDF格式）。</w:t>
      </w:r>
    </w:p>
    <w:p w14:paraId="04A3DE4A">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注：</w:t>
      </w:r>
    </w:p>
    <w:p w14:paraId="0362D2A0">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①投标人上传的投标文件应按照投标文件编制要求制作，规定签字、盖章的地方必须按规定签字、盖章，未按要求制作投标文件的按否决投标处理。</w:t>
      </w:r>
    </w:p>
    <w:p w14:paraId="4F300BBB">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sz w:val="24"/>
          <w:szCs w:val="24"/>
          <w:highlight w:val="none"/>
          <w:lang w:val="en-US"/>
        </w:rPr>
      </w:pPr>
      <w:r>
        <w:rPr>
          <w:rFonts w:hint="eastAsia" w:ascii="仿宋" w:hAnsi="仿宋" w:eastAsia="仿宋" w:cs="仿宋"/>
          <w:kern w:val="0"/>
          <w:sz w:val="24"/>
          <w:szCs w:val="24"/>
          <w:highlight w:val="none"/>
          <w:lang w:val="en-US" w:eastAsia="zh-CN"/>
        </w:rPr>
        <w:t>②网上报价应与投标文件中报价一致，若不一致按否决投标处理</w:t>
      </w:r>
      <w:r>
        <w:rPr>
          <w:rFonts w:hint="eastAsia" w:ascii="仿宋" w:hAnsi="仿宋" w:eastAsia="仿宋" w:cs="仿宋"/>
          <w:b w:val="0"/>
          <w:bCs w:val="0"/>
          <w:snapToGrid w:val="0"/>
          <w:kern w:val="2"/>
          <w:sz w:val="24"/>
          <w:szCs w:val="24"/>
          <w:highlight w:val="none"/>
          <w:lang w:val="en-US" w:eastAsia="zh-CN" w:bidi="ar-SA"/>
        </w:rPr>
        <w:t>。</w:t>
      </w:r>
    </w:p>
    <w:p w14:paraId="49A59C8A">
      <w:pPr>
        <w:pStyle w:val="4"/>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napToGrid w:val="0"/>
          <w:sz w:val="24"/>
          <w:szCs w:val="24"/>
          <w:highlight w:val="none"/>
        </w:rPr>
      </w:pPr>
      <w:bookmarkStart w:id="50" w:name="_Toc100"/>
      <w:r>
        <w:rPr>
          <w:rFonts w:hint="eastAsia" w:ascii="仿宋" w:hAnsi="仿宋" w:eastAsia="仿宋" w:cs="仿宋"/>
          <w:snapToGrid w:val="0"/>
          <w:sz w:val="24"/>
          <w:szCs w:val="24"/>
          <w:highlight w:val="none"/>
          <w:lang w:val="en-US" w:eastAsia="zh-CN"/>
        </w:rPr>
        <w:t>6</w:t>
      </w:r>
      <w:r>
        <w:rPr>
          <w:rFonts w:hint="eastAsia" w:ascii="仿宋" w:hAnsi="仿宋" w:eastAsia="仿宋" w:cs="仿宋"/>
          <w:snapToGrid w:val="0"/>
          <w:sz w:val="24"/>
          <w:szCs w:val="24"/>
          <w:highlight w:val="none"/>
        </w:rPr>
        <w:t>.</w:t>
      </w:r>
      <w:r>
        <w:rPr>
          <w:rFonts w:hint="eastAsia" w:ascii="仿宋" w:hAnsi="仿宋" w:eastAsia="仿宋" w:cs="仿宋"/>
          <w:snapToGrid w:val="0"/>
          <w:sz w:val="24"/>
          <w:szCs w:val="24"/>
          <w:highlight w:val="none"/>
          <w:lang w:val="en-US" w:eastAsia="zh-CN"/>
        </w:rPr>
        <w:t>线下投标</w:t>
      </w:r>
      <w:r>
        <w:rPr>
          <w:rFonts w:hint="eastAsia" w:ascii="仿宋" w:hAnsi="仿宋" w:eastAsia="仿宋" w:cs="仿宋"/>
          <w:snapToGrid w:val="0"/>
          <w:sz w:val="24"/>
          <w:szCs w:val="24"/>
          <w:highlight w:val="none"/>
        </w:rPr>
        <w:t>文件的递交</w:t>
      </w:r>
      <w:bookmarkEnd w:id="38"/>
      <w:bookmarkEnd w:id="39"/>
      <w:bookmarkEnd w:id="40"/>
      <w:bookmarkEnd w:id="41"/>
      <w:bookmarkEnd w:id="42"/>
      <w:bookmarkEnd w:id="43"/>
      <w:bookmarkEnd w:id="44"/>
      <w:bookmarkEnd w:id="45"/>
      <w:bookmarkEnd w:id="46"/>
      <w:bookmarkEnd w:id="47"/>
      <w:bookmarkEnd w:id="50"/>
    </w:p>
    <w:p w14:paraId="34CC6BED">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0"/>
          <w:sz w:val="24"/>
          <w:szCs w:val="24"/>
          <w:highlight w:val="none"/>
          <w:u w:val="single"/>
          <w:lang w:eastAsia="zh-CN"/>
        </w:rPr>
      </w:pP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 xml:space="preserve">.1 </w:t>
      </w:r>
      <w:r>
        <w:rPr>
          <w:rFonts w:hint="eastAsia" w:ascii="仿宋" w:hAnsi="仿宋" w:eastAsia="仿宋" w:cs="仿宋"/>
          <w:color w:val="auto"/>
          <w:kern w:val="0"/>
          <w:sz w:val="24"/>
          <w:szCs w:val="24"/>
          <w:highlight w:val="none"/>
          <w:lang w:val="en-US" w:eastAsia="zh-CN"/>
        </w:rPr>
        <w:t>线下投标</w:t>
      </w:r>
      <w:r>
        <w:rPr>
          <w:rFonts w:hint="eastAsia" w:ascii="仿宋" w:hAnsi="仿宋" w:eastAsia="仿宋" w:cs="仿宋"/>
          <w:color w:val="auto"/>
          <w:kern w:val="0"/>
          <w:sz w:val="24"/>
          <w:szCs w:val="24"/>
          <w:highlight w:val="none"/>
        </w:rPr>
        <w:t>文件递交时间</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rPr>
        <w:t>202</w:t>
      </w:r>
      <w:r>
        <w:rPr>
          <w:rFonts w:hint="eastAsia" w:ascii="仿宋" w:hAnsi="仿宋" w:eastAsia="仿宋" w:cs="仿宋"/>
          <w:color w:val="auto"/>
          <w:kern w:val="0"/>
          <w:sz w:val="24"/>
          <w:szCs w:val="24"/>
          <w:highlight w:val="none"/>
          <w:u w:val="single"/>
          <w:lang w:val="en-US" w:eastAsia="zh-CN"/>
        </w:rPr>
        <w:t>5</w:t>
      </w:r>
      <w:r>
        <w:rPr>
          <w:rFonts w:hint="eastAsia" w:ascii="仿宋" w:hAnsi="仿宋" w:eastAsia="仿宋" w:cs="仿宋"/>
          <w:color w:val="auto"/>
          <w:kern w:val="0"/>
          <w:sz w:val="24"/>
          <w:szCs w:val="24"/>
          <w:highlight w:val="none"/>
          <w:u w:val="single"/>
        </w:rPr>
        <w:t>年</w:t>
      </w:r>
      <w:r>
        <w:rPr>
          <w:rFonts w:hint="eastAsia" w:ascii="仿宋" w:hAnsi="仿宋" w:eastAsia="仿宋" w:cs="仿宋"/>
          <w:color w:val="auto"/>
          <w:kern w:val="0"/>
          <w:sz w:val="24"/>
          <w:szCs w:val="24"/>
          <w:highlight w:val="none"/>
          <w:u w:val="single"/>
          <w:lang w:val="en-US" w:eastAsia="zh-CN"/>
        </w:rPr>
        <w:t>7月17日14：00-14</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lang w:val="en-US" w:eastAsia="zh-CN"/>
        </w:rPr>
        <w:t>3</w:t>
      </w:r>
      <w:r>
        <w:rPr>
          <w:rFonts w:hint="eastAsia" w:ascii="仿宋" w:hAnsi="仿宋" w:eastAsia="仿宋" w:cs="仿宋"/>
          <w:color w:val="auto"/>
          <w:kern w:val="0"/>
          <w:sz w:val="24"/>
          <w:szCs w:val="24"/>
          <w:highlight w:val="none"/>
          <w:u w:val="single"/>
        </w:rPr>
        <w:t>0</w:t>
      </w:r>
      <w:r>
        <w:rPr>
          <w:rFonts w:hint="eastAsia" w:ascii="仿宋" w:hAnsi="仿宋" w:eastAsia="仿宋" w:cs="仿宋"/>
          <w:color w:val="auto"/>
          <w:kern w:val="0"/>
          <w:sz w:val="24"/>
          <w:szCs w:val="24"/>
          <w:highlight w:val="none"/>
          <w:u w:val="none"/>
          <w:lang w:eastAsia="zh-CN"/>
        </w:rPr>
        <w:t>；</w:t>
      </w:r>
    </w:p>
    <w:p w14:paraId="17F9CFF6">
      <w:pPr>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递交</w:t>
      </w:r>
      <w:r>
        <w:rPr>
          <w:rFonts w:hint="eastAsia" w:ascii="仿宋" w:hAnsi="仿宋" w:eastAsia="仿宋" w:cs="仿宋"/>
          <w:color w:val="auto"/>
          <w:kern w:val="0"/>
          <w:sz w:val="24"/>
          <w:szCs w:val="24"/>
          <w:highlight w:val="none"/>
          <w:lang w:val="en-US" w:eastAsia="zh-CN"/>
        </w:rPr>
        <w:t>的</w:t>
      </w:r>
      <w:r>
        <w:rPr>
          <w:rFonts w:hint="eastAsia" w:ascii="仿宋" w:hAnsi="仿宋" w:eastAsia="仿宋" w:cs="仿宋"/>
          <w:color w:val="auto"/>
          <w:kern w:val="0"/>
          <w:sz w:val="24"/>
          <w:szCs w:val="24"/>
          <w:highlight w:val="none"/>
        </w:rPr>
        <w:t>截止时间为</w:t>
      </w:r>
      <w:r>
        <w:rPr>
          <w:rFonts w:hint="eastAsia" w:ascii="仿宋" w:hAnsi="仿宋" w:eastAsia="仿宋" w:cs="仿宋"/>
          <w:color w:val="auto"/>
          <w:kern w:val="0"/>
          <w:sz w:val="24"/>
          <w:szCs w:val="24"/>
          <w:highlight w:val="none"/>
          <w:u w:val="single"/>
        </w:rPr>
        <w:t>20</w:t>
      </w:r>
      <w:r>
        <w:rPr>
          <w:rFonts w:hint="eastAsia" w:ascii="仿宋" w:hAnsi="仿宋" w:eastAsia="仿宋" w:cs="仿宋"/>
          <w:color w:val="auto"/>
          <w:kern w:val="0"/>
          <w:sz w:val="24"/>
          <w:szCs w:val="24"/>
          <w:highlight w:val="none"/>
          <w:u w:val="single"/>
          <w:lang w:val="en-US" w:eastAsia="zh-CN"/>
        </w:rPr>
        <w:t>25</w:t>
      </w:r>
      <w:r>
        <w:rPr>
          <w:rFonts w:hint="eastAsia" w:ascii="仿宋" w:hAnsi="仿宋" w:eastAsia="仿宋" w:cs="仿宋"/>
          <w:color w:val="auto"/>
          <w:kern w:val="0"/>
          <w:sz w:val="24"/>
          <w:szCs w:val="24"/>
          <w:highlight w:val="none"/>
          <w:u w:val="single"/>
        </w:rPr>
        <w:t>年</w:t>
      </w:r>
      <w:r>
        <w:rPr>
          <w:rFonts w:hint="eastAsia" w:ascii="仿宋" w:hAnsi="仿宋" w:eastAsia="仿宋" w:cs="仿宋"/>
          <w:color w:val="auto"/>
          <w:kern w:val="0"/>
          <w:sz w:val="24"/>
          <w:szCs w:val="24"/>
          <w:highlight w:val="none"/>
          <w:u w:val="single"/>
          <w:lang w:val="en-US" w:eastAsia="zh-CN"/>
        </w:rPr>
        <w:t>7月17日14：3</w:t>
      </w:r>
      <w:r>
        <w:rPr>
          <w:rFonts w:hint="eastAsia" w:ascii="仿宋" w:hAnsi="仿宋" w:eastAsia="仿宋" w:cs="仿宋"/>
          <w:color w:val="auto"/>
          <w:kern w:val="0"/>
          <w:sz w:val="24"/>
          <w:szCs w:val="24"/>
          <w:highlight w:val="none"/>
          <w:u w:val="single"/>
        </w:rPr>
        <w:t>0</w:t>
      </w:r>
      <w:r>
        <w:rPr>
          <w:rFonts w:hint="eastAsia" w:ascii="仿宋" w:hAnsi="仿宋" w:eastAsia="仿宋" w:cs="仿宋"/>
          <w:color w:val="auto"/>
          <w:kern w:val="0"/>
          <w:sz w:val="24"/>
          <w:szCs w:val="24"/>
          <w:highlight w:val="none"/>
          <w:lang w:eastAsia="zh-CN"/>
        </w:rPr>
        <w:t>；</w:t>
      </w:r>
    </w:p>
    <w:p w14:paraId="063E95F6">
      <w:pPr>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仿宋" w:hAnsi="仿宋" w:eastAsia="仿宋" w:cs="仿宋"/>
          <w:b w:val="0"/>
          <w:bCs w:val="0"/>
          <w:sz w:val="24"/>
          <w:szCs w:val="24"/>
          <w:highlight w:val="none"/>
          <w:lang w:val="en-US"/>
        </w:rPr>
      </w:pPr>
      <w:r>
        <w:rPr>
          <w:rFonts w:hint="eastAsia" w:ascii="仿宋" w:hAnsi="仿宋" w:eastAsia="仿宋" w:cs="仿宋"/>
          <w:color w:val="auto"/>
          <w:kern w:val="0"/>
          <w:sz w:val="24"/>
          <w:szCs w:val="24"/>
          <w:highlight w:val="none"/>
          <w:lang w:val="en-US" w:eastAsia="zh-CN"/>
        </w:rPr>
        <w:t>递交</w:t>
      </w:r>
      <w:r>
        <w:rPr>
          <w:rFonts w:hint="eastAsia" w:ascii="仿宋" w:hAnsi="仿宋" w:eastAsia="仿宋" w:cs="仿宋"/>
          <w:color w:val="auto"/>
          <w:kern w:val="0"/>
          <w:sz w:val="24"/>
          <w:szCs w:val="24"/>
          <w:highlight w:val="none"/>
        </w:rPr>
        <w:t>地点</w:t>
      </w:r>
      <w:r>
        <w:rPr>
          <w:rFonts w:hint="eastAsia" w:ascii="仿宋" w:hAnsi="仿宋" w:eastAsia="仿宋" w:cs="仿宋"/>
          <w:kern w:val="0"/>
          <w:sz w:val="24"/>
          <w:szCs w:val="24"/>
          <w:highlight w:val="none"/>
        </w:rPr>
        <w:t>：</w:t>
      </w:r>
      <w:r>
        <w:rPr>
          <w:rFonts w:hint="eastAsia" w:ascii="仿宋" w:hAnsi="仿宋" w:eastAsia="仿宋" w:cs="仿宋"/>
          <w:b w:val="0"/>
          <w:bCs w:val="0"/>
          <w:kern w:val="0"/>
          <w:sz w:val="24"/>
          <w:szCs w:val="24"/>
          <w:highlight w:val="none"/>
          <w:u w:val="single"/>
          <w:lang w:val="en-US" w:eastAsia="zh-CN"/>
        </w:rPr>
        <w:t>重庆市铜梁区围龙镇腾龙街134号（重庆市铜梁区围龙中学教学楼4楼会议室）</w:t>
      </w:r>
      <w:r>
        <w:rPr>
          <w:rFonts w:hint="eastAsia" w:ascii="仿宋" w:hAnsi="仿宋" w:eastAsia="仿宋" w:cs="仿宋"/>
          <w:b w:val="0"/>
          <w:bCs w:val="0"/>
          <w:snapToGrid w:val="0"/>
          <w:kern w:val="2"/>
          <w:sz w:val="24"/>
          <w:szCs w:val="24"/>
          <w:highlight w:val="none"/>
          <w:lang w:val="en-US" w:eastAsia="zh-CN" w:bidi="ar-SA"/>
        </w:rPr>
        <w:t>。</w:t>
      </w:r>
    </w:p>
    <w:p w14:paraId="02A9EEF2">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6.2 </w:t>
      </w:r>
      <w:r>
        <w:rPr>
          <w:rFonts w:hint="eastAsia" w:ascii="仿宋" w:hAnsi="仿宋" w:eastAsia="仿宋" w:cs="仿宋"/>
          <w:color w:val="auto"/>
          <w:kern w:val="0"/>
          <w:sz w:val="24"/>
          <w:szCs w:val="24"/>
          <w:highlight w:val="none"/>
          <w:lang w:val="en-US" w:eastAsia="zh-CN"/>
        </w:rPr>
        <w:t>未递交或逾期送达的或未送达指定地点的投标文件将被拒收，按否决投标处</w:t>
      </w:r>
      <w:bookmarkStart w:id="51" w:name="_Toc277082541"/>
      <w:bookmarkStart w:id="52" w:name="_Toc341529881"/>
      <w:bookmarkStart w:id="53" w:name="_Toc224103304"/>
      <w:bookmarkStart w:id="54" w:name="_Toc357623641"/>
      <w:bookmarkStart w:id="55" w:name="_Toc287607733"/>
      <w:r>
        <w:rPr>
          <w:rFonts w:hint="eastAsia" w:ascii="仿宋" w:hAnsi="仿宋" w:eastAsia="仿宋" w:cs="仿宋"/>
          <w:color w:val="auto"/>
          <w:kern w:val="0"/>
          <w:sz w:val="24"/>
          <w:szCs w:val="24"/>
          <w:highlight w:val="none"/>
          <w:lang w:val="en-US" w:eastAsia="zh-CN"/>
        </w:rPr>
        <w:t>。</w:t>
      </w:r>
    </w:p>
    <w:p w14:paraId="6827BA0A">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6.3线下纸质投标文件应与竞采平台上传电子投标文件一致，如出现不一致情况以纸质投标文件正本为准（若报价不一致则按否决投标处理）。</w:t>
      </w:r>
    </w:p>
    <w:p w14:paraId="7C6B5060">
      <w:pPr>
        <w:pStyle w:val="4"/>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napToGrid w:val="0"/>
          <w:sz w:val="24"/>
          <w:szCs w:val="24"/>
          <w:highlight w:val="none"/>
          <w:lang w:val="en-US" w:eastAsia="zh-CN"/>
        </w:rPr>
      </w:pPr>
      <w:bookmarkStart w:id="56" w:name="_Toc14212"/>
      <w:r>
        <w:rPr>
          <w:rFonts w:hint="eastAsia" w:ascii="仿宋" w:hAnsi="仿宋" w:eastAsia="仿宋" w:cs="仿宋"/>
          <w:snapToGrid w:val="0"/>
          <w:sz w:val="24"/>
          <w:szCs w:val="24"/>
          <w:highlight w:val="none"/>
          <w:lang w:val="en-US" w:eastAsia="zh-CN"/>
        </w:rPr>
        <w:t>7.</w:t>
      </w:r>
      <w:bookmarkStart w:id="57" w:name="_Toc59810282"/>
      <w:bookmarkStart w:id="58" w:name="_Toc200359432"/>
      <w:bookmarkStart w:id="59" w:name="_Toc430530421"/>
      <w:bookmarkStart w:id="60" w:name="_Toc287620672"/>
      <w:bookmarkStart w:id="61" w:name="_Toc509218697"/>
      <w:bookmarkStart w:id="62" w:name="_Toc200359243"/>
      <w:r>
        <w:rPr>
          <w:rFonts w:hint="eastAsia" w:ascii="仿宋" w:hAnsi="仿宋" w:eastAsia="仿宋" w:cs="仿宋"/>
          <w:snapToGrid w:val="0"/>
          <w:sz w:val="24"/>
          <w:szCs w:val="24"/>
          <w:highlight w:val="none"/>
          <w:lang w:val="en-US" w:eastAsia="zh-CN"/>
        </w:rPr>
        <w:t>发布公告的媒介</w:t>
      </w:r>
      <w:bookmarkEnd w:id="56"/>
      <w:bookmarkEnd w:id="57"/>
      <w:bookmarkEnd w:id="58"/>
      <w:bookmarkEnd w:id="59"/>
      <w:bookmarkEnd w:id="60"/>
      <w:bookmarkEnd w:id="61"/>
      <w:bookmarkEnd w:id="62"/>
    </w:p>
    <w:p w14:paraId="1B595E2B">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本次比选公告在</w:t>
      </w:r>
      <w:r>
        <w:rPr>
          <w:rFonts w:hint="eastAsia" w:ascii="仿宋" w:hAnsi="仿宋" w:eastAsia="仿宋" w:cs="仿宋"/>
          <w:kern w:val="0"/>
          <w:sz w:val="24"/>
          <w:szCs w:val="24"/>
          <w:highlight w:val="none"/>
          <w:u w:val="single"/>
          <w:lang w:val="en-US" w:eastAsia="zh-CN"/>
        </w:rPr>
        <w:t>行采家（https://www.gec123.com/）</w:t>
      </w:r>
      <w:r>
        <w:rPr>
          <w:rFonts w:hint="eastAsia" w:ascii="仿宋" w:hAnsi="仿宋" w:eastAsia="仿宋" w:cs="仿宋"/>
          <w:kern w:val="0"/>
          <w:sz w:val="24"/>
          <w:szCs w:val="24"/>
          <w:highlight w:val="none"/>
          <w:lang w:val="en-US" w:eastAsia="zh-CN"/>
        </w:rPr>
        <w:t>上发布。</w:t>
      </w:r>
    </w:p>
    <w:bookmarkEnd w:id="51"/>
    <w:bookmarkEnd w:id="52"/>
    <w:bookmarkEnd w:id="53"/>
    <w:bookmarkEnd w:id="54"/>
    <w:bookmarkEnd w:id="55"/>
    <w:p w14:paraId="4DB6B581">
      <w:pPr>
        <w:pStyle w:val="4"/>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napToGrid w:val="0"/>
          <w:sz w:val="24"/>
          <w:szCs w:val="24"/>
          <w:highlight w:val="none"/>
          <w:lang w:val="en-US" w:eastAsia="zh-CN"/>
        </w:rPr>
      </w:pPr>
      <w:bookmarkStart w:id="63" w:name="_Toc5983"/>
      <w:bookmarkStart w:id="64" w:name="_Toc14314"/>
      <w:r>
        <w:rPr>
          <w:rFonts w:hint="eastAsia" w:ascii="仿宋" w:hAnsi="仿宋" w:eastAsia="仿宋" w:cs="仿宋"/>
          <w:snapToGrid w:val="0"/>
          <w:sz w:val="24"/>
          <w:szCs w:val="24"/>
          <w:highlight w:val="none"/>
          <w:lang w:val="en-US" w:eastAsia="zh-CN"/>
        </w:rPr>
        <w:t>8.联系方式</w:t>
      </w:r>
      <w:bookmarkEnd w:id="63"/>
      <w:bookmarkEnd w:id="64"/>
    </w:p>
    <w:p w14:paraId="662C902F">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napToGrid w:val="0"/>
          <w:kern w:val="0"/>
          <w:sz w:val="24"/>
          <w:szCs w:val="24"/>
          <w:highlight w:val="none"/>
          <w:lang w:eastAsia="zh-CN"/>
        </w:rPr>
      </w:pPr>
      <w:r>
        <w:rPr>
          <w:rFonts w:hint="eastAsia" w:ascii="仿宋" w:hAnsi="仿宋" w:eastAsia="仿宋" w:cs="仿宋"/>
          <w:snapToGrid w:val="0"/>
          <w:kern w:val="0"/>
          <w:sz w:val="24"/>
          <w:szCs w:val="24"/>
          <w:highlight w:val="none"/>
          <w:lang w:val="en-US" w:eastAsia="zh-CN"/>
        </w:rPr>
        <w:t>比选</w:t>
      </w:r>
      <w:r>
        <w:rPr>
          <w:rFonts w:hint="eastAsia" w:ascii="仿宋" w:hAnsi="仿宋" w:eastAsia="仿宋" w:cs="仿宋"/>
          <w:snapToGrid w:val="0"/>
          <w:kern w:val="0"/>
          <w:sz w:val="24"/>
          <w:szCs w:val="24"/>
          <w:highlight w:val="none"/>
        </w:rPr>
        <w:t>人：</w:t>
      </w:r>
      <w:r>
        <w:rPr>
          <w:rFonts w:hint="eastAsia" w:ascii="仿宋" w:hAnsi="仿宋" w:eastAsia="仿宋" w:cs="仿宋"/>
          <w:snapToGrid w:val="0"/>
          <w:kern w:val="0"/>
          <w:sz w:val="24"/>
          <w:szCs w:val="24"/>
          <w:highlight w:val="none"/>
          <w:lang w:eastAsia="zh-CN"/>
        </w:rPr>
        <w:t>重庆市铜梁区围龙初级中学校</w:t>
      </w:r>
    </w:p>
    <w:p w14:paraId="061AC040">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rPr>
        <w:t>联系人：</w:t>
      </w:r>
      <w:r>
        <w:rPr>
          <w:rFonts w:hint="eastAsia" w:ascii="仿宋" w:hAnsi="仿宋" w:eastAsia="仿宋" w:cs="仿宋"/>
          <w:snapToGrid w:val="0"/>
          <w:kern w:val="0"/>
          <w:sz w:val="24"/>
          <w:szCs w:val="24"/>
          <w:highlight w:val="none"/>
          <w:lang w:val="en-US" w:eastAsia="zh-CN"/>
        </w:rPr>
        <w:t>袁老师</w:t>
      </w:r>
    </w:p>
    <w:p w14:paraId="0D352B8F">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rPr>
        <w:t>电话：</w:t>
      </w:r>
      <w:r>
        <w:rPr>
          <w:rFonts w:hint="eastAsia" w:ascii="仿宋" w:hAnsi="仿宋" w:eastAsia="仿宋" w:cs="仿宋"/>
          <w:snapToGrid w:val="0"/>
          <w:kern w:val="0"/>
          <w:sz w:val="24"/>
          <w:szCs w:val="24"/>
          <w:highlight w:val="none"/>
          <w:lang w:val="en-US" w:eastAsia="zh-CN"/>
        </w:rPr>
        <w:t>15334561893</w:t>
      </w:r>
    </w:p>
    <w:p w14:paraId="1162B945">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rPr>
        <w:t>地址：</w:t>
      </w:r>
      <w:r>
        <w:rPr>
          <w:rFonts w:hint="eastAsia" w:ascii="仿宋" w:hAnsi="仿宋" w:eastAsia="仿宋" w:cs="仿宋"/>
          <w:snapToGrid w:val="0"/>
          <w:kern w:val="0"/>
          <w:sz w:val="24"/>
          <w:szCs w:val="24"/>
          <w:highlight w:val="none"/>
          <w:lang w:val="en-US" w:eastAsia="zh-CN"/>
        </w:rPr>
        <w:t>重庆市铜梁区围龙镇腾龙街134号</w:t>
      </w:r>
    </w:p>
    <w:p w14:paraId="40291293">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napToGrid w:val="0"/>
          <w:kern w:val="0"/>
          <w:sz w:val="24"/>
          <w:szCs w:val="24"/>
          <w:highlight w:val="none"/>
          <w:lang w:eastAsia="zh-CN"/>
        </w:rPr>
      </w:pPr>
      <w:r>
        <w:rPr>
          <w:rFonts w:hint="eastAsia" w:ascii="仿宋" w:hAnsi="仿宋" w:eastAsia="仿宋" w:cs="仿宋"/>
          <w:snapToGrid w:val="0"/>
          <w:kern w:val="0"/>
          <w:sz w:val="24"/>
          <w:szCs w:val="24"/>
          <w:highlight w:val="none"/>
          <w:lang w:val="en-US" w:eastAsia="zh-CN"/>
        </w:rPr>
        <w:t>比选</w:t>
      </w:r>
      <w:r>
        <w:rPr>
          <w:rFonts w:hint="eastAsia" w:ascii="仿宋" w:hAnsi="仿宋" w:eastAsia="仿宋" w:cs="仿宋"/>
          <w:snapToGrid w:val="0"/>
          <w:kern w:val="0"/>
          <w:sz w:val="24"/>
          <w:szCs w:val="24"/>
          <w:highlight w:val="none"/>
        </w:rPr>
        <w:t>代理机构：</w:t>
      </w:r>
      <w:r>
        <w:rPr>
          <w:rFonts w:hint="eastAsia" w:ascii="仿宋" w:hAnsi="仿宋" w:eastAsia="仿宋" w:cs="仿宋"/>
          <w:snapToGrid w:val="0"/>
          <w:kern w:val="0"/>
          <w:sz w:val="24"/>
          <w:szCs w:val="24"/>
          <w:highlight w:val="none"/>
          <w:lang w:eastAsia="zh-CN"/>
        </w:rPr>
        <w:t>重庆睿采通招标代理有限公司</w:t>
      </w:r>
    </w:p>
    <w:p w14:paraId="31F0D544">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rPr>
        <w:t>联系人：</w:t>
      </w:r>
      <w:r>
        <w:rPr>
          <w:rFonts w:hint="eastAsia" w:ascii="仿宋" w:hAnsi="仿宋" w:eastAsia="仿宋" w:cs="仿宋"/>
          <w:snapToGrid w:val="0"/>
          <w:kern w:val="0"/>
          <w:sz w:val="24"/>
          <w:szCs w:val="24"/>
          <w:highlight w:val="none"/>
          <w:lang w:val="en-US" w:eastAsia="zh-CN"/>
        </w:rPr>
        <w:t>刘启亮、孙伟</w:t>
      </w:r>
    </w:p>
    <w:p w14:paraId="4F212CFC">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rPr>
        <w:t>电话：</w:t>
      </w:r>
      <w:r>
        <w:rPr>
          <w:rFonts w:hint="eastAsia" w:ascii="仿宋" w:hAnsi="仿宋" w:eastAsia="仿宋" w:cs="仿宋"/>
          <w:snapToGrid w:val="0"/>
          <w:kern w:val="0"/>
          <w:sz w:val="24"/>
          <w:szCs w:val="24"/>
          <w:highlight w:val="none"/>
          <w:lang w:val="en-US" w:eastAsia="zh-CN"/>
        </w:rPr>
        <w:t>17358459020  023-86366459</w:t>
      </w:r>
    </w:p>
    <w:p w14:paraId="121D7AE3">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rPr>
        <w:t>地址：重庆市大渡口区春晖路街道翠柏路101号</w:t>
      </w:r>
    </w:p>
    <w:p w14:paraId="73C90D8E">
      <w:pPr>
        <w:pageBreakBefore w:val="0"/>
        <w:widowControl/>
        <w:kinsoku/>
        <w:wordWrap/>
        <w:overflowPunct/>
        <w:topLinePunct w:val="0"/>
        <w:bidi w:val="0"/>
        <w:spacing w:line="400" w:lineRule="exact"/>
        <w:jc w:val="left"/>
        <w:textAlignment w:val="auto"/>
        <w:rPr>
          <w:rFonts w:hint="eastAsia" w:ascii="仿宋" w:hAnsi="仿宋" w:eastAsia="仿宋" w:cs="仿宋"/>
          <w:kern w:val="0"/>
          <w:sz w:val="24"/>
          <w:szCs w:val="24"/>
          <w:highlight w:val="none"/>
        </w:rPr>
      </w:pPr>
      <w:bookmarkStart w:id="65" w:name="_Toc10675"/>
      <w:r>
        <w:rPr>
          <w:rFonts w:hint="eastAsia" w:ascii="仿宋" w:hAnsi="仿宋" w:eastAsia="仿宋" w:cs="仿宋"/>
          <w:kern w:val="0"/>
          <w:sz w:val="24"/>
          <w:szCs w:val="24"/>
          <w:highlight w:val="none"/>
        </w:rPr>
        <w:br w:type="page"/>
      </w:r>
    </w:p>
    <w:p w14:paraId="10415E26">
      <w:pPr>
        <w:pStyle w:val="3"/>
        <w:spacing w:before="460" w:line="480" w:lineRule="exact"/>
        <w:jc w:val="center"/>
        <w:rPr>
          <w:rFonts w:hint="eastAsia" w:ascii="仿宋" w:hAnsi="仿宋" w:eastAsia="仿宋" w:cs="仿宋"/>
          <w:kern w:val="0"/>
          <w:sz w:val="36"/>
          <w:szCs w:val="36"/>
          <w:highlight w:val="none"/>
        </w:rPr>
      </w:pPr>
      <w:bookmarkStart w:id="66" w:name="_Toc2462"/>
      <w:r>
        <w:rPr>
          <w:rFonts w:hint="eastAsia" w:ascii="仿宋" w:hAnsi="仿宋" w:eastAsia="仿宋" w:cs="仿宋"/>
          <w:kern w:val="0"/>
          <w:sz w:val="36"/>
          <w:szCs w:val="36"/>
          <w:highlight w:val="none"/>
        </w:rPr>
        <w:t>第二章 投标人须知</w:t>
      </w:r>
      <w:bookmarkEnd w:id="8"/>
      <w:bookmarkEnd w:id="9"/>
      <w:bookmarkEnd w:id="10"/>
      <w:bookmarkEnd w:id="11"/>
      <w:bookmarkEnd w:id="12"/>
      <w:bookmarkEnd w:id="65"/>
      <w:bookmarkEnd w:id="66"/>
    </w:p>
    <w:p w14:paraId="20419E4A">
      <w:pPr>
        <w:spacing w:line="400" w:lineRule="exact"/>
        <w:rPr>
          <w:rFonts w:hint="eastAsia" w:ascii="仿宋" w:hAnsi="仿宋" w:eastAsia="仿宋" w:cs="仿宋"/>
          <w:b/>
          <w:bCs/>
          <w:sz w:val="24"/>
          <w:szCs w:val="24"/>
          <w:highlight w:val="none"/>
        </w:rPr>
      </w:pPr>
      <w:bookmarkStart w:id="67" w:name="_Toc658"/>
      <w:bookmarkStart w:id="68" w:name="_Toc224103316"/>
      <w:bookmarkStart w:id="69" w:name="_Toc5936"/>
      <w:bookmarkStart w:id="70" w:name="_Toc386029645"/>
      <w:bookmarkStart w:id="71" w:name="_Toc287607745"/>
      <w:bookmarkStart w:id="72" w:name="_Toc18706"/>
      <w:bookmarkStart w:id="73" w:name="_Toc277082551"/>
      <w:bookmarkStart w:id="74" w:name="_Toc18480"/>
    </w:p>
    <w:p w14:paraId="39D6B97B">
      <w:pPr>
        <w:spacing w:line="4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投标人须知前附表</w:t>
      </w:r>
      <w:bookmarkEnd w:id="67"/>
      <w:bookmarkEnd w:id="68"/>
      <w:bookmarkEnd w:id="69"/>
      <w:bookmarkEnd w:id="70"/>
      <w:bookmarkEnd w:id="71"/>
      <w:bookmarkEnd w:id="72"/>
      <w:bookmarkEnd w:id="73"/>
      <w:bookmarkEnd w:id="74"/>
    </w:p>
    <w:p w14:paraId="6FF09E55">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若投标人须知前附表与正文不一致的地方，以投标人须知前附表为准。</w:t>
      </w:r>
    </w:p>
    <w:tbl>
      <w:tblPr>
        <w:tblStyle w:val="19"/>
        <w:tblW w:w="982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489"/>
        <w:gridCol w:w="7072"/>
      </w:tblGrid>
      <w:tr w14:paraId="6D03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trPr>
        <w:tc>
          <w:tcPr>
            <w:tcW w:w="1268" w:type="dxa"/>
            <w:noWrap/>
            <w:vAlign w:val="center"/>
          </w:tcPr>
          <w:p w14:paraId="682B9F00">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条 款 号</w:t>
            </w:r>
          </w:p>
        </w:tc>
        <w:tc>
          <w:tcPr>
            <w:tcW w:w="1489" w:type="dxa"/>
            <w:noWrap/>
            <w:vAlign w:val="center"/>
          </w:tcPr>
          <w:p w14:paraId="1B373EAC">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条款名称</w:t>
            </w:r>
          </w:p>
        </w:tc>
        <w:tc>
          <w:tcPr>
            <w:tcW w:w="7072" w:type="dxa"/>
            <w:noWrap/>
            <w:vAlign w:val="center"/>
          </w:tcPr>
          <w:p w14:paraId="54A8E719">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编  列  内  容</w:t>
            </w:r>
          </w:p>
        </w:tc>
      </w:tr>
      <w:tr w14:paraId="09E8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268" w:type="dxa"/>
            <w:noWrap/>
            <w:vAlign w:val="center"/>
          </w:tcPr>
          <w:p w14:paraId="4DF19473">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1.1.2</w:t>
            </w:r>
          </w:p>
        </w:tc>
        <w:tc>
          <w:tcPr>
            <w:tcW w:w="1489" w:type="dxa"/>
            <w:noWrap/>
            <w:vAlign w:val="center"/>
          </w:tcPr>
          <w:p w14:paraId="0521D9C4">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比选人</w:t>
            </w:r>
          </w:p>
        </w:tc>
        <w:tc>
          <w:tcPr>
            <w:tcW w:w="7072" w:type="dxa"/>
            <w:noWrap/>
            <w:vAlign w:val="center"/>
          </w:tcPr>
          <w:p w14:paraId="28AC87FF">
            <w:pPr>
              <w:pageBreakBefore w:val="0"/>
              <w:widowControl w:val="0"/>
              <w:kinsoku/>
              <w:wordWrap/>
              <w:overflowPunct/>
              <w:topLinePunct w:val="0"/>
              <w:bidi w:val="0"/>
              <w:spacing w:line="400" w:lineRule="exact"/>
              <w:textAlignment w:val="auto"/>
              <w:rPr>
                <w:rFonts w:hint="eastAsia" w:ascii="仿宋" w:hAnsi="仿宋" w:eastAsia="仿宋" w:cs="仿宋"/>
                <w:snapToGrid w:val="0"/>
                <w:kern w:val="0"/>
                <w:sz w:val="24"/>
                <w:szCs w:val="24"/>
                <w:highlight w:val="none"/>
                <w:lang w:eastAsia="zh-CN"/>
              </w:rPr>
            </w:pPr>
            <w:r>
              <w:rPr>
                <w:rFonts w:hint="eastAsia" w:ascii="仿宋" w:hAnsi="仿宋" w:eastAsia="仿宋" w:cs="仿宋"/>
                <w:snapToGrid w:val="0"/>
                <w:kern w:val="0"/>
                <w:sz w:val="24"/>
                <w:szCs w:val="24"/>
                <w:highlight w:val="none"/>
                <w:lang w:val="en-US" w:eastAsia="zh-CN"/>
              </w:rPr>
              <w:t>比选</w:t>
            </w:r>
            <w:r>
              <w:rPr>
                <w:rFonts w:hint="eastAsia" w:ascii="仿宋" w:hAnsi="仿宋" w:eastAsia="仿宋" w:cs="仿宋"/>
                <w:snapToGrid w:val="0"/>
                <w:kern w:val="0"/>
                <w:sz w:val="24"/>
                <w:szCs w:val="24"/>
                <w:highlight w:val="none"/>
              </w:rPr>
              <w:t>人：</w:t>
            </w:r>
            <w:r>
              <w:rPr>
                <w:rFonts w:hint="eastAsia" w:ascii="仿宋" w:hAnsi="仿宋" w:eastAsia="仿宋" w:cs="仿宋"/>
                <w:snapToGrid w:val="0"/>
                <w:kern w:val="0"/>
                <w:sz w:val="24"/>
                <w:szCs w:val="24"/>
                <w:highlight w:val="none"/>
                <w:lang w:eastAsia="zh-CN"/>
              </w:rPr>
              <w:t>重庆市铜梁区围龙初级中学校</w:t>
            </w:r>
          </w:p>
          <w:p w14:paraId="34F9E63D">
            <w:pPr>
              <w:pageBreakBefore w:val="0"/>
              <w:widowControl w:val="0"/>
              <w:kinsoku/>
              <w:wordWrap/>
              <w:overflowPunct/>
              <w:topLinePunct w:val="0"/>
              <w:bidi w:val="0"/>
              <w:spacing w:line="400" w:lineRule="exact"/>
              <w:textAlignment w:val="auto"/>
              <w:rPr>
                <w:rFonts w:hint="eastAsia"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rPr>
              <w:t>联系人：</w:t>
            </w:r>
            <w:r>
              <w:rPr>
                <w:rFonts w:hint="eastAsia" w:ascii="仿宋" w:hAnsi="仿宋" w:eastAsia="仿宋" w:cs="仿宋"/>
                <w:snapToGrid w:val="0"/>
                <w:kern w:val="0"/>
                <w:sz w:val="24"/>
                <w:szCs w:val="24"/>
                <w:highlight w:val="none"/>
                <w:lang w:val="en-US" w:eastAsia="zh-CN"/>
              </w:rPr>
              <w:t>袁老师</w:t>
            </w:r>
          </w:p>
          <w:p w14:paraId="37F0EB2C">
            <w:pPr>
              <w:pageBreakBefore w:val="0"/>
              <w:widowControl w:val="0"/>
              <w:kinsoku/>
              <w:wordWrap/>
              <w:overflowPunct/>
              <w:topLinePunct w:val="0"/>
              <w:bidi w:val="0"/>
              <w:spacing w:line="400" w:lineRule="exact"/>
              <w:textAlignment w:val="auto"/>
              <w:rPr>
                <w:rFonts w:hint="default"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rPr>
              <w:t>电话：</w:t>
            </w:r>
            <w:r>
              <w:rPr>
                <w:rFonts w:hint="eastAsia" w:ascii="仿宋" w:hAnsi="仿宋" w:eastAsia="仿宋" w:cs="仿宋"/>
                <w:snapToGrid w:val="0"/>
                <w:kern w:val="0"/>
                <w:sz w:val="24"/>
                <w:szCs w:val="24"/>
                <w:highlight w:val="none"/>
                <w:lang w:val="en-US" w:eastAsia="zh-CN"/>
              </w:rPr>
              <w:t>15334561893</w:t>
            </w:r>
          </w:p>
          <w:p w14:paraId="1152F71D">
            <w:pPr>
              <w:pageBreakBefore w:val="0"/>
              <w:widowControl w:val="0"/>
              <w:kinsoku/>
              <w:wordWrap/>
              <w:overflowPunct/>
              <w:topLinePunct w:val="0"/>
              <w:bidi w:val="0"/>
              <w:spacing w:line="400" w:lineRule="exact"/>
              <w:textAlignment w:val="auto"/>
              <w:rPr>
                <w:rFonts w:hint="eastAsia" w:ascii="仿宋" w:hAnsi="仿宋" w:eastAsia="仿宋" w:cs="仿宋"/>
                <w:snapToGrid w:val="0"/>
                <w:kern w:val="0"/>
                <w:sz w:val="24"/>
                <w:szCs w:val="24"/>
                <w:highlight w:val="none"/>
                <w:lang w:eastAsia="zh-CN"/>
              </w:rPr>
            </w:pPr>
            <w:r>
              <w:rPr>
                <w:rFonts w:hint="eastAsia" w:ascii="仿宋" w:hAnsi="仿宋" w:eastAsia="仿宋" w:cs="仿宋"/>
                <w:snapToGrid w:val="0"/>
                <w:kern w:val="0"/>
                <w:sz w:val="24"/>
                <w:szCs w:val="24"/>
                <w:highlight w:val="none"/>
              </w:rPr>
              <w:t>地址：</w:t>
            </w:r>
            <w:r>
              <w:rPr>
                <w:rFonts w:hint="eastAsia" w:ascii="仿宋" w:hAnsi="仿宋" w:eastAsia="仿宋" w:cs="仿宋"/>
                <w:snapToGrid w:val="0"/>
                <w:kern w:val="0"/>
                <w:sz w:val="24"/>
                <w:szCs w:val="24"/>
                <w:highlight w:val="none"/>
                <w:lang w:val="en-US" w:eastAsia="zh-CN"/>
              </w:rPr>
              <w:t>重庆市铜梁区围龙镇腾龙街134号</w:t>
            </w:r>
          </w:p>
        </w:tc>
      </w:tr>
      <w:tr w14:paraId="67A2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268" w:type="dxa"/>
            <w:noWrap/>
            <w:vAlign w:val="center"/>
          </w:tcPr>
          <w:p w14:paraId="546149DF">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1.1.3</w:t>
            </w:r>
          </w:p>
        </w:tc>
        <w:tc>
          <w:tcPr>
            <w:tcW w:w="1489" w:type="dxa"/>
            <w:noWrap/>
            <w:vAlign w:val="center"/>
          </w:tcPr>
          <w:p w14:paraId="70225ECF">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比选代理机构</w:t>
            </w:r>
          </w:p>
        </w:tc>
        <w:tc>
          <w:tcPr>
            <w:tcW w:w="7072" w:type="dxa"/>
            <w:noWrap/>
            <w:vAlign w:val="center"/>
          </w:tcPr>
          <w:p w14:paraId="20B54059">
            <w:pPr>
              <w:pageBreakBefore w:val="0"/>
              <w:widowControl w:val="0"/>
              <w:kinsoku/>
              <w:wordWrap/>
              <w:overflowPunct/>
              <w:topLinePunct w:val="0"/>
              <w:bidi w:val="0"/>
              <w:spacing w:line="400" w:lineRule="exact"/>
              <w:textAlignment w:val="auto"/>
              <w:rPr>
                <w:rFonts w:hint="eastAsia" w:ascii="仿宋" w:hAnsi="仿宋" w:eastAsia="仿宋" w:cs="仿宋"/>
                <w:snapToGrid w:val="0"/>
                <w:kern w:val="0"/>
                <w:sz w:val="24"/>
                <w:szCs w:val="24"/>
                <w:highlight w:val="none"/>
                <w:lang w:eastAsia="zh-CN"/>
              </w:rPr>
            </w:pPr>
            <w:r>
              <w:rPr>
                <w:rFonts w:hint="eastAsia" w:ascii="仿宋" w:hAnsi="仿宋" w:eastAsia="仿宋" w:cs="仿宋"/>
                <w:snapToGrid w:val="0"/>
                <w:kern w:val="0"/>
                <w:sz w:val="24"/>
                <w:szCs w:val="24"/>
                <w:highlight w:val="none"/>
                <w:lang w:val="en-US" w:eastAsia="zh-CN"/>
              </w:rPr>
              <w:t>比选</w:t>
            </w:r>
            <w:r>
              <w:rPr>
                <w:rFonts w:hint="eastAsia" w:ascii="仿宋" w:hAnsi="仿宋" w:eastAsia="仿宋" w:cs="仿宋"/>
                <w:snapToGrid w:val="0"/>
                <w:kern w:val="0"/>
                <w:sz w:val="24"/>
                <w:szCs w:val="24"/>
                <w:highlight w:val="none"/>
              </w:rPr>
              <w:t>代理机构：</w:t>
            </w:r>
            <w:r>
              <w:rPr>
                <w:rFonts w:hint="eastAsia" w:ascii="仿宋" w:hAnsi="仿宋" w:eastAsia="仿宋" w:cs="仿宋"/>
                <w:snapToGrid w:val="0"/>
                <w:kern w:val="0"/>
                <w:sz w:val="24"/>
                <w:szCs w:val="24"/>
                <w:highlight w:val="none"/>
                <w:lang w:eastAsia="zh-CN"/>
              </w:rPr>
              <w:t>重庆睿采通招标代理有限公司</w:t>
            </w:r>
          </w:p>
          <w:p w14:paraId="3EA152BD">
            <w:pPr>
              <w:pageBreakBefore w:val="0"/>
              <w:widowControl w:val="0"/>
              <w:kinsoku/>
              <w:wordWrap/>
              <w:overflowPunct/>
              <w:topLinePunct w:val="0"/>
              <w:bidi w:val="0"/>
              <w:spacing w:line="400" w:lineRule="exact"/>
              <w:textAlignment w:val="auto"/>
              <w:rPr>
                <w:rFonts w:hint="default"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rPr>
              <w:t>联系人：</w:t>
            </w:r>
            <w:r>
              <w:rPr>
                <w:rFonts w:hint="eastAsia" w:ascii="仿宋" w:hAnsi="仿宋" w:eastAsia="仿宋" w:cs="仿宋"/>
                <w:snapToGrid w:val="0"/>
                <w:kern w:val="0"/>
                <w:sz w:val="24"/>
                <w:szCs w:val="24"/>
                <w:highlight w:val="none"/>
                <w:lang w:val="en-US" w:eastAsia="zh-CN"/>
              </w:rPr>
              <w:t>刘启亮、孙伟</w:t>
            </w:r>
          </w:p>
          <w:p w14:paraId="378F6905">
            <w:pPr>
              <w:pageBreakBefore w:val="0"/>
              <w:widowControl w:val="0"/>
              <w:kinsoku/>
              <w:wordWrap/>
              <w:overflowPunct/>
              <w:topLinePunct w:val="0"/>
              <w:bidi w:val="0"/>
              <w:spacing w:line="400" w:lineRule="exact"/>
              <w:textAlignment w:val="auto"/>
              <w:rPr>
                <w:rFonts w:hint="default"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rPr>
              <w:t>电话：</w:t>
            </w:r>
            <w:r>
              <w:rPr>
                <w:rFonts w:hint="eastAsia" w:ascii="仿宋" w:hAnsi="仿宋" w:eastAsia="仿宋" w:cs="仿宋"/>
                <w:snapToGrid w:val="0"/>
                <w:kern w:val="0"/>
                <w:sz w:val="24"/>
                <w:szCs w:val="24"/>
                <w:highlight w:val="none"/>
                <w:lang w:val="en-US" w:eastAsia="zh-CN"/>
              </w:rPr>
              <w:t>17358459020  023-86366459</w:t>
            </w:r>
          </w:p>
          <w:p w14:paraId="0D6A9D33">
            <w:pPr>
              <w:pageBreakBefore w:val="0"/>
              <w:widowControl w:val="0"/>
              <w:kinsoku/>
              <w:wordWrap/>
              <w:overflowPunct/>
              <w:topLinePunct w:val="0"/>
              <w:bidi w:val="0"/>
              <w:spacing w:line="400" w:lineRule="exact"/>
              <w:textAlignment w:val="auto"/>
              <w:rPr>
                <w:rFonts w:hint="default" w:ascii="仿宋" w:hAnsi="仿宋" w:eastAsia="仿宋" w:cs="仿宋"/>
                <w:kern w:val="0"/>
                <w:sz w:val="24"/>
                <w:szCs w:val="24"/>
                <w:highlight w:val="none"/>
                <w:lang w:val="en-US"/>
              </w:rPr>
            </w:pPr>
            <w:r>
              <w:rPr>
                <w:rFonts w:hint="eastAsia" w:ascii="仿宋" w:hAnsi="仿宋" w:eastAsia="仿宋" w:cs="仿宋"/>
                <w:snapToGrid w:val="0"/>
                <w:kern w:val="0"/>
                <w:sz w:val="24"/>
                <w:szCs w:val="24"/>
                <w:highlight w:val="none"/>
              </w:rPr>
              <w:t>地址：重庆市大渡口区春晖路街道翠柏路101号</w:t>
            </w:r>
          </w:p>
        </w:tc>
      </w:tr>
      <w:tr w14:paraId="0217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68" w:type="dxa"/>
            <w:noWrap/>
            <w:vAlign w:val="center"/>
          </w:tcPr>
          <w:p w14:paraId="6649DF5B">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1.1.4</w:t>
            </w:r>
          </w:p>
        </w:tc>
        <w:tc>
          <w:tcPr>
            <w:tcW w:w="1489" w:type="dxa"/>
            <w:noWrap/>
            <w:vAlign w:val="center"/>
          </w:tcPr>
          <w:p w14:paraId="551BAA91">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lang w:val="en-US" w:eastAsia="zh-CN"/>
              </w:rPr>
              <w:t>项目名称</w:t>
            </w:r>
          </w:p>
        </w:tc>
        <w:tc>
          <w:tcPr>
            <w:tcW w:w="7072" w:type="dxa"/>
            <w:noWrap/>
            <w:vAlign w:val="center"/>
          </w:tcPr>
          <w:p w14:paraId="2897A800">
            <w:pPr>
              <w:keepNext w:val="0"/>
              <w:keepLines w:val="0"/>
              <w:pageBreakBefore w:val="0"/>
              <w:kinsoku/>
              <w:wordWrap/>
              <w:overflowPunct/>
              <w:topLinePunct w:val="0"/>
              <w:bidi w:val="0"/>
              <w:snapToGrid w:val="0"/>
              <w:spacing w:line="400" w:lineRule="exact"/>
              <w:jc w:val="left"/>
              <w:textAlignment w:val="auto"/>
              <w:rPr>
                <w:rFonts w:hint="eastAsia"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lang w:val="en-US" w:eastAsia="zh-CN"/>
              </w:rPr>
              <w:t xml:space="preserve">重庆市铜梁区围龙初级中学校2025年校舍维修改造工程 </w:t>
            </w:r>
          </w:p>
        </w:tc>
      </w:tr>
      <w:tr w14:paraId="5DED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68" w:type="dxa"/>
            <w:noWrap/>
            <w:vAlign w:val="center"/>
          </w:tcPr>
          <w:p w14:paraId="2C6F959C">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1.1.5</w:t>
            </w:r>
          </w:p>
        </w:tc>
        <w:tc>
          <w:tcPr>
            <w:tcW w:w="1489" w:type="dxa"/>
            <w:noWrap/>
            <w:vAlign w:val="center"/>
          </w:tcPr>
          <w:p w14:paraId="64C5470F">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建设地点</w:t>
            </w:r>
          </w:p>
        </w:tc>
        <w:tc>
          <w:tcPr>
            <w:tcW w:w="7072" w:type="dxa"/>
            <w:noWrap/>
            <w:vAlign w:val="center"/>
          </w:tcPr>
          <w:p w14:paraId="5CF55475">
            <w:pPr>
              <w:keepNext w:val="0"/>
              <w:keepLines w:val="0"/>
              <w:pageBreakBefore w:val="0"/>
              <w:kinsoku/>
              <w:wordWrap/>
              <w:overflowPunct/>
              <w:topLinePunct w:val="0"/>
              <w:bidi w:val="0"/>
              <w:snapToGrid w:val="0"/>
              <w:spacing w:line="400" w:lineRule="exact"/>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重庆市铜梁区</w:t>
            </w:r>
          </w:p>
        </w:tc>
      </w:tr>
      <w:tr w14:paraId="29A5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68" w:type="dxa"/>
            <w:noWrap/>
            <w:vAlign w:val="center"/>
          </w:tcPr>
          <w:p w14:paraId="32D705AC">
            <w:pPr>
              <w:keepNext w:val="0"/>
              <w:keepLines w:val="0"/>
              <w:pageBreakBefore w:val="0"/>
              <w:kinsoku/>
              <w:wordWrap/>
              <w:overflowPunct/>
              <w:topLinePunct w:val="0"/>
              <w:bidi w:val="0"/>
              <w:snapToGrid w:val="0"/>
              <w:spacing w:line="400" w:lineRule="exact"/>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1.1.6</w:t>
            </w:r>
          </w:p>
        </w:tc>
        <w:tc>
          <w:tcPr>
            <w:tcW w:w="1489" w:type="dxa"/>
            <w:noWrap/>
            <w:vAlign w:val="center"/>
          </w:tcPr>
          <w:p w14:paraId="2359FF1C">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建设规模</w:t>
            </w:r>
          </w:p>
        </w:tc>
        <w:tc>
          <w:tcPr>
            <w:tcW w:w="7072" w:type="dxa"/>
            <w:noWrap/>
            <w:vAlign w:val="center"/>
          </w:tcPr>
          <w:p w14:paraId="6EB5DD13">
            <w:pPr>
              <w:keepNext w:val="0"/>
              <w:keepLines w:val="0"/>
              <w:pageBreakBefore w:val="0"/>
              <w:kinsoku/>
              <w:wordWrap/>
              <w:overflowPunct/>
              <w:topLinePunct w:val="0"/>
              <w:bidi w:val="0"/>
              <w:snapToGrid w:val="0"/>
              <w:spacing w:line="400" w:lineRule="exact"/>
              <w:jc w:val="left"/>
              <w:textAlignment w:val="auto"/>
              <w:rPr>
                <w:rFonts w:hint="default"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t>本项目涉及墙面及楼梯改造、门窗换新等工程。</w:t>
            </w:r>
          </w:p>
        </w:tc>
      </w:tr>
      <w:tr w14:paraId="6C77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8" w:type="dxa"/>
            <w:noWrap/>
            <w:vAlign w:val="center"/>
          </w:tcPr>
          <w:p w14:paraId="4C81F092">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1.2.1</w:t>
            </w:r>
          </w:p>
        </w:tc>
        <w:tc>
          <w:tcPr>
            <w:tcW w:w="1489" w:type="dxa"/>
            <w:noWrap/>
            <w:vAlign w:val="center"/>
          </w:tcPr>
          <w:p w14:paraId="59E163CC">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资金来源</w:t>
            </w:r>
          </w:p>
        </w:tc>
        <w:tc>
          <w:tcPr>
            <w:tcW w:w="7072" w:type="dxa"/>
            <w:noWrap/>
            <w:vAlign w:val="center"/>
          </w:tcPr>
          <w:p w14:paraId="1E8920E4">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财政资金</w:t>
            </w:r>
          </w:p>
        </w:tc>
      </w:tr>
      <w:tr w14:paraId="3408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68" w:type="dxa"/>
            <w:noWrap/>
            <w:vAlign w:val="center"/>
          </w:tcPr>
          <w:p w14:paraId="7F5CF2B7">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1.2.2</w:t>
            </w:r>
          </w:p>
        </w:tc>
        <w:tc>
          <w:tcPr>
            <w:tcW w:w="1489" w:type="dxa"/>
            <w:noWrap/>
            <w:vAlign w:val="center"/>
          </w:tcPr>
          <w:p w14:paraId="005B046B">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出资比例</w:t>
            </w:r>
          </w:p>
        </w:tc>
        <w:tc>
          <w:tcPr>
            <w:tcW w:w="7072" w:type="dxa"/>
            <w:noWrap/>
            <w:vAlign w:val="center"/>
          </w:tcPr>
          <w:p w14:paraId="43A9A2FF">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 xml:space="preserve"> 100%</w:t>
            </w:r>
          </w:p>
        </w:tc>
      </w:tr>
      <w:tr w14:paraId="7409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8" w:type="dxa"/>
            <w:noWrap/>
            <w:vAlign w:val="center"/>
          </w:tcPr>
          <w:p w14:paraId="630058B9">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1.2.3</w:t>
            </w:r>
          </w:p>
        </w:tc>
        <w:tc>
          <w:tcPr>
            <w:tcW w:w="1489" w:type="dxa"/>
            <w:noWrap/>
            <w:vAlign w:val="center"/>
          </w:tcPr>
          <w:p w14:paraId="3463935A">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资金落</w:t>
            </w:r>
          </w:p>
          <w:p w14:paraId="7E64955A">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实情况</w:t>
            </w:r>
          </w:p>
        </w:tc>
        <w:tc>
          <w:tcPr>
            <w:tcW w:w="7072" w:type="dxa"/>
            <w:noWrap/>
            <w:vAlign w:val="center"/>
          </w:tcPr>
          <w:p w14:paraId="43BECC77">
            <w:pPr>
              <w:keepNext w:val="0"/>
              <w:keepLines w:val="0"/>
              <w:pageBreakBefore w:val="0"/>
              <w:kinsoku/>
              <w:wordWrap/>
              <w:overflowPunct/>
              <w:topLinePunct w:val="0"/>
              <w:bidi w:val="0"/>
              <w:snapToGrid w:val="0"/>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已落实</w:t>
            </w:r>
          </w:p>
        </w:tc>
      </w:tr>
      <w:tr w14:paraId="7E04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68" w:type="dxa"/>
            <w:noWrap/>
            <w:vAlign w:val="center"/>
          </w:tcPr>
          <w:p w14:paraId="0F58F47B">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1.3.1</w:t>
            </w:r>
          </w:p>
        </w:tc>
        <w:tc>
          <w:tcPr>
            <w:tcW w:w="1489" w:type="dxa"/>
            <w:noWrap/>
            <w:vAlign w:val="center"/>
          </w:tcPr>
          <w:p w14:paraId="351CA3FF">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比选范围</w:t>
            </w:r>
          </w:p>
        </w:tc>
        <w:tc>
          <w:tcPr>
            <w:tcW w:w="7072" w:type="dxa"/>
            <w:noWrap/>
            <w:vAlign w:val="center"/>
          </w:tcPr>
          <w:p w14:paraId="30120E80">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包括但不限于重庆市铜梁区围龙初级中学校2025年校舍维修改造工程施工图示及清单范围内的所有工程；具体详见比选人提供的设计施工图、工程量清单、比选文件以及比选文件补遗、答疑、澄清中补充的全部内容</w:t>
            </w:r>
            <w:r>
              <w:rPr>
                <w:rFonts w:hint="eastAsia" w:ascii="仿宋" w:hAnsi="仿宋" w:eastAsia="仿宋" w:cs="仿宋"/>
                <w:kern w:val="0"/>
                <w:sz w:val="24"/>
                <w:szCs w:val="24"/>
                <w:highlight w:val="none"/>
                <w:lang w:eastAsia="zh-CN"/>
              </w:rPr>
              <w:t>。</w:t>
            </w:r>
          </w:p>
        </w:tc>
      </w:tr>
      <w:tr w14:paraId="2C25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68" w:type="dxa"/>
            <w:noWrap/>
            <w:vAlign w:val="center"/>
          </w:tcPr>
          <w:p w14:paraId="19593A8D">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1.3.2</w:t>
            </w:r>
          </w:p>
        </w:tc>
        <w:tc>
          <w:tcPr>
            <w:tcW w:w="1489" w:type="dxa"/>
            <w:noWrap/>
            <w:vAlign w:val="center"/>
          </w:tcPr>
          <w:p w14:paraId="07621446">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计划工期</w:t>
            </w:r>
          </w:p>
          <w:p w14:paraId="76413F00">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缺陷责任期</w:t>
            </w:r>
          </w:p>
        </w:tc>
        <w:tc>
          <w:tcPr>
            <w:tcW w:w="7072" w:type="dxa"/>
            <w:noWrap/>
            <w:vAlign w:val="center"/>
          </w:tcPr>
          <w:p w14:paraId="28A1E42D">
            <w:pPr>
              <w:pageBreakBefore w:val="0"/>
              <w:widowControl w:val="0"/>
              <w:kinsoku/>
              <w:wordWrap/>
              <w:overflowPunct/>
              <w:topLinePunct w:val="0"/>
              <w:bidi w:val="0"/>
              <w:spacing w:line="400" w:lineRule="exact"/>
              <w:textAlignment w:val="auto"/>
              <w:rPr>
                <w:rFonts w:hint="eastAsia" w:ascii="仿宋" w:hAnsi="仿宋" w:eastAsia="仿宋" w:cs="仿宋"/>
                <w:snapToGrid w:val="0"/>
                <w:kern w:val="0"/>
                <w:sz w:val="24"/>
                <w:szCs w:val="24"/>
                <w:highlight w:val="none"/>
                <w:lang w:eastAsia="zh-CN"/>
              </w:rPr>
            </w:pPr>
            <w:r>
              <w:rPr>
                <w:rFonts w:hint="eastAsia" w:ascii="仿宋" w:hAnsi="仿宋" w:eastAsia="仿宋" w:cs="仿宋"/>
                <w:snapToGrid w:val="0"/>
                <w:kern w:val="0"/>
                <w:sz w:val="24"/>
                <w:szCs w:val="24"/>
                <w:highlight w:val="none"/>
                <w:lang w:eastAsia="zh-CN"/>
              </w:rPr>
              <w:t>工期</w:t>
            </w:r>
            <w:r>
              <w:rPr>
                <w:rFonts w:hint="eastAsia" w:ascii="仿宋" w:hAnsi="仿宋" w:eastAsia="仿宋" w:cs="仿宋"/>
                <w:snapToGrid w:val="0"/>
                <w:kern w:val="0"/>
                <w:sz w:val="24"/>
                <w:szCs w:val="24"/>
                <w:highlight w:val="none"/>
                <w:lang w:val="en-US" w:eastAsia="zh-CN"/>
              </w:rPr>
              <w:t>要求</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u w:val="single"/>
                <w:lang w:val="en-US" w:eastAsia="zh-CN"/>
              </w:rPr>
              <w:t xml:space="preserve"> 20</w:t>
            </w:r>
            <w:r>
              <w:rPr>
                <w:rFonts w:hint="eastAsia" w:ascii="仿宋" w:hAnsi="仿宋" w:eastAsia="仿宋" w:cs="仿宋"/>
                <w:snapToGrid w:val="0"/>
                <w:kern w:val="0"/>
                <w:sz w:val="24"/>
                <w:szCs w:val="24"/>
                <w:highlight w:val="none"/>
                <w:u w:val="single"/>
                <w:lang w:eastAsia="zh-CN"/>
              </w:rPr>
              <w:t>日历天</w:t>
            </w:r>
          </w:p>
          <w:p w14:paraId="0DC2E269">
            <w:pPr>
              <w:pageBreakBefore w:val="0"/>
              <w:widowControl w:val="0"/>
              <w:kinsoku/>
              <w:wordWrap/>
              <w:overflowPunct/>
              <w:topLinePunct w:val="0"/>
              <w:bidi w:val="0"/>
              <w:spacing w:line="400" w:lineRule="exac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snapToGrid w:val="0"/>
                <w:kern w:val="0"/>
                <w:sz w:val="24"/>
                <w:szCs w:val="24"/>
                <w:highlight w:val="none"/>
                <w:lang w:eastAsia="zh-CN"/>
              </w:rPr>
              <w:t>缺陷责任期：</w:t>
            </w:r>
            <w:r>
              <w:rPr>
                <w:rFonts w:hint="eastAsia" w:ascii="仿宋" w:hAnsi="仿宋" w:eastAsia="仿宋" w:cs="仿宋"/>
                <w:snapToGrid w:val="0"/>
                <w:kern w:val="0"/>
                <w:sz w:val="24"/>
                <w:szCs w:val="24"/>
                <w:highlight w:val="none"/>
                <w:u w:val="single"/>
                <w:lang w:val="en-US" w:eastAsia="zh-CN"/>
              </w:rPr>
              <w:t>24个月</w:t>
            </w:r>
            <w:r>
              <w:rPr>
                <w:rFonts w:hint="eastAsia" w:ascii="仿宋" w:hAnsi="仿宋" w:eastAsia="仿宋" w:cs="仿宋"/>
                <w:snapToGrid w:val="0"/>
                <w:color w:val="auto"/>
                <w:kern w:val="0"/>
                <w:sz w:val="24"/>
                <w:szCs w:val="24"/>
                <w:highlight w:val="none"/>
                <w:lang w:val="en-US" w:eastAsia="zh-CN"/>
              </w:rPr>
              <w:t>（注：涉及防水工程保修期为5年）</w:t>
            </w:r>
          </w:p>
        </w:tc>
      </w:tr>
      <w:tr w14:paraId="36FB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8" w:type="dxa"/>
            <w:noWrap/>
            <w:vAlign w:val="center"/>
          </w:tcPr>
          <w:p w14:paraId="59EE5930">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1.3.3</w:t>
            </w:r>
          </w:p>
        </w:tc>
        <w:tc>
          <w:tcPr>
            <w:tcW w:w="1489" w:type="dxa"/>
            <w:noWrap/>
            <w:vAlign w:val="center"/>
          </w:tcPr>
          <w:p w14:paraId="70B88FF8">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质量要求</w:t>
            </w:r>
          </w:p>
        </w:tc>
        <w:tc>
          <w:tcPr>
            <w:tcW w:w="7072" w:type="dxa"/>
            <w:noWrap/>
            <w:vAlign w:val="center"/>
          </w:tcPr>
          <w:p w14:paraId="6DDA9A50">
            <w:pPr>
              <w:keepNext w:val="0"/>
              <w:keepLines w:val="0"/>
              <w:pageBreakBefore w:val="0"/>
              <w:kinsoku/>
              <w:wordWrap/>
              <w:overflowPunct/>
              <w:topLinePunct w:val="0"/>
              <w:bidi w:val="0"/>
              <w:snapToGrid w:val="0"/>
              <w:spacing w:line="40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符合强制性质量标准，</w:t>
            </w:r>
            <w:r>
              <w:rPr>
                <w:rFonts w:hint="eastAsia" w:ascii="仿宋" w:hAnsi="仿宋" w:eastAsia="仿宋" w:cs="仿宋"/>
                <w:kern w:val="0"/>
                <w:sz w:val="24"/>
                <w:szCs w:val="24"/>
                <w:highlight w:val="none"/>
                <w:u w:val="single"/>
              </w:rPr>
              <w:t>符合国家和重庆市现行有关施工质量验收规范要求，并达到合格标准</w:t>
            </w:r>
            <w:r>
              <w:rPr>
                <w:rFonts w:hint="eastAsia" w:ascii="仿宋" w:hAnsi="仿宋" w:eastAsia="仿宋" w:cs="仿宋"/>
                <w:kern w:val="0"/>
                <w:sz w:val="24"/>
                <w:szCs w:val="24"/>
                <w:highlight w:val="none"/>
              </w:rPr>
              <w:t>。</w:t>
            </w:r>
          </w:p>
        </w:tc>
      </w:tr>
      <w:tr w14:paraId="148F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68" w:type="dxa"/>
            <w:noWrap/>
            <w:vAlign w:val="center"/>
          </w:tcPr>
          <w:p w14:paraId="20A8582E">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548ED77C">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29253564">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0B819DF0">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5783398E">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50DF85E1">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3E61258E">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64DBC581">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72EE6989">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6D95E524">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32E020D0">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00172B45">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03114334">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26666F9A">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694C025D">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1034B1BD">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2A8B2B84">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6C9237DB">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7343F742">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702D2008">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299D3449">
            <w:pPr>
              <w:keepNext w:val="0"/>
              <w:keepLines w:val="0"/>
              <w:pageBreakBefore w:val="0"/>
              <w:kinsoku/>
              <w:wordWrap/>
              <w:overflowPunct/>
              <w:topLinePunct w:val="0"/>
              <w:bidi w:val="0"/>
              <w:snapToGrid w:val="0"/>
              <w:spacing w:line="400" w:lineRule="exact"/>
              <w:jc w:val="both"/>
              <w:textAlignment w:val="auto"/>
              <w:rPr>
                <w:rFonts w:hint="eastAsia" w:ascii="仿宋" w:hAnsi="仿宋" w:eastAsia="仿宋" w:cs="仿宋"/>
                <w:kern w:val="0"/>
                <w:sz w:val="24"/>
                <w:szCs w:val="24"/>
                <w:highlight w:val="none"/>
              </w:rPr>
            </w:pPr>
          </w:p>
          <w:p w14:paraId="7F882502">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1.4.1</w:t>
            </w:r>
          </w:p>
          <w:p w14:paraId="7998137A">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42EA2BC8">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12F30333">
            <w:pPr>
              <w:pStyle w:val="2"/>
              <w:rPr>
                <w:rFonts w:hint="eastAsia" w:ascii="仿宋" w:hAnsi="仿宋" w:eastAsia="仿宋" w:cs="仿宋"/>
                <w:kern w:val="0"/>
                <w:sz w:val="24"/>
                <w:szCs w:val="24"/>
                <w:highlight w:val="none"/>
              </w:rPr>
            </w:pPr>
          </w:p>
          <w:p w14:paraId="585F4E79">
            <w:pPr>
              <w:rPr>
                <w:rFonts w:hint="eastAsia" w:ascii="仿宋" w:hAnsi="仿宋" w:eastAsia="仿宋" w:cs="仿宋"/>
                <w:kern w:val="0"/>
                <w:sz w:val="24"/>
                <w:szCs w:val="24"/>
                <w:highlight w:val="none"/>
              </w:rPr>
            </w:pPr>
          </w:p>
          <w:p w14:paraId="35F002C3">
            <w:pPr>
              <w:pStyle w:val="2"/>
              <w:rPr>
                <w:rFonts w:hint="eastAsia" w:ascii="仿宋" w:hAnsi="仿宋" w:eastAsia="仿宋" w:cs="仿宋"/>
                <w:kern w:val="0"/>
                <w:sz w:val="24"/>
                <w:szCs w:val="24"/>
                <w:highlight w:val="none"/>
              </w:rPr>
            </w:pPr>
          </w:p>
          <w:p w14:paraId="7717BAC3">
            <w:pPr>
              <w:rPr>
                <w:rFonts w:hint="eastAsia" w:ascii="仿宋" w:hAnsi="仿宋" w:eastAsia="仿宋" w:cs="仿宋"/>
                <w:kern w:val="0"/>
                <w:sz w:val="24"/>
                <w:szCs w:val="24"/>
                <w:highlight w:val="none"/>
              </w:rPr>
            </w:pPr>
          </w:p>
          <w:p w14:paraId="6B5E1394">
            <w:pPr>
              <w:pStyle w:val="2"/>
              <w:rPr>
                <w:rFonts w:hint="eastAsia" w:ascii="仿宋" w:hAnsi="仿宋" w:eastAsia="仿宋" w:cs="仿宋"/>
                <w:kern w:val="0"/>
                <w:sz w:val="24"/>
                <w:szCs w:val="24"/>
                <w:highlight w:val="none"/>
              </w:rPr>
            </w:pPr>
          </w:p>
          <w:p w14:paraId="30E53487">
            <w:pPr>
              <w:rPr>
                <w:rFonts w:hint="eastAsia" w:ascii="仿宋" w:hAnsi="仿宋" w:eastAsia="仿宋" w:cs="仿宋"/>
                <w:kern w:val="0"/>
                <w:sz w:val="24"/>
                <w:szCs w:val="24"/>
                <w:highlight w:val="none"/>
              </w:rPr>
            </w:pPr>
          </w:p>
          <w:p w14:paraId="2DA646A9">
            <w:pPr>
              <w:pStyle w:val="2"/>
              <w:rPr>
                <w:rFonts w:hint="eastAsia" w:ascii="仿宋" w:hAnsi="仿宋" w:eastAsia="仿宋" w:cs="仿宋"/>
                <w:kern w:val="0"/>
                <w:sz w:val="24"/>
                <w:szCs w:val="24"/>
                <w:highlight w:val="none"/>
              </w:rPr>
            </w:pPr>
          </w:p>
          <w:p w14:paraId="5FDA5BC7">
            <w:pPr>
              <w:rPr>
                <w:rFonts w:hint="eastAsia" w:ascii="仿宋" w:hAnsi="仿宋" w:eastAsia="仿宋" w:cs="仿宋"/>
                <w:kern w:val="0"/>
                <w:sz w:val="24"/>
                <w:szCs w:val="24"/>
                <w:highlight w:val="none"/>
              </w:rPr>
            </w:pPr>
          </w:p>
          <w:p w14:paraId="22590942">
            <w:pPr>
              <w:pStyle w:val="2"/>
              <w:rPr>
                <w:rFonts w:hint="eastAsia" w:ascii="仿宋" w:hAnsi="仿宋" w:eastAsia="仿宋" w:cs="仿宋"/>
                <w:kern w:val="0"/>
                <w:sz w:val="24"/>
                <w:szCs w:val="24"/>
                <w:highlight w:val="none"/>
              </w:rPr>
            </w:pPr>
          </w:p>
          <w:p w14:paraId="1C475F9A">
            <w:pPr>
              <w:rPr>
                <w:rFonts w:hint="eastAsia" w:ascii="仿宋" w:hAnsi="仿宋" w:eastAsia="仿宋" w:cs="仿宋"/>
                <w:kern w:val="0"/>
                <w:sz w:val="24"/>
                <w:szCs w:val="24"/>
                <w:highlight w:val="none"/>
              </w:rPr>
            </w:pPr>
          </w:p>
          <w:p w14:paraId="19F8F8FA">
            <w:pPr>
              <w:pStyle w:val="2"/>
              <w:rPr>
                <w:rFonts w:hint="eastAsia" w:ascii="仿宋" w:hAnsi="仿宋" w:eastAsia="仿宋" w:cs="仿宋"/>
                <w:kern w:val="0"/>
                <w:sz w:val="24"/>
                <w:szCs w:val="24"/>
                <w:highlight w:val="none"/>
              </w:rPr>
            </w:pPr>
          </w:p>
          <w:p w14:paraId="4DA0A71A">
            <w:pPr>
              <w:rPr>
                <w:rFonts w:hint="eastAsia" w:ascii="仿宋" w:hAnsi="仿宋" w:eastAsia="仿宋" w:cs="仿宋"/>
                <w:kern w:val="0"/>
                <w:sz w:val="24"/>
                <w:szCs w:val="24"/>
                <w:highlight w:val="none"/>
              </w:rPr>
            </w:pPr>
          </w:p>
          <w:p w14:paraId="2ABA0104">
            <w:pPr>
              <w:pStyle w:val="2"/>
              <w:rPr>
                <w:rFonts w:hint="eastAsia" w:ascii="仿宋" w:hAnsi="仿宋" w:eastAsia="仿宋" w:cs="仿宋"/>
                <w:kern w:val="0"/>
                <w:sz w:val="24"/>
                <w:szCs w:val="24"/>
                <w:highlight w:val="none"/>
              </w:rPr>
            </w:pPr>
          </w:p>
          <w:p w14:paraId="0963853B">
            <w:pPr>
              <w:rPr>
                <w:rFonts w:hint="eastAsia" w:ascii="仿宋" w:hAnsi="仿宋" w:eastAsia="仿宋" w:cs="仿宋"/>
                <w:kern w:val="0"/>
                <w:sz w:val="24"/>
                <w:szCs w:val="24"/>
                <w:highlight w:val="none"/>
              </w:rPr>
            </w:pPr>
          </w:p>
          <w:p w14:paraId="34E9DD47">
            <w:pPr>
              <w:pStyle w:val="2"/>
              <w:rPr>
                <w:rFonts w:hint="eastAsia" w:ascii="仿宋" w:hAnsi="仿宋" w:eastAsia="仿宋" w:cs="仿宋"/>
                <w:kern w:val="0"/>
                <w:sz w:val="24"/>
                <w:szCs w:val="24"/>
                <w:highlight w:val="none"/>
              </w:rPr>
            </w:pPr>
          </w:p>
          <w:p w14:paraId="5F40E3C8">
            <w:pPr>
              <w:rPr>
                <w:rFonts w:hint="eastAsia" w:ascii="仿宋" w:hAnsi="仿宋" w:eastAsia="仿宋" w:cs="仿宋"/>
                <w:kern w:val="0"/>
                <w:sz w:val="24"/>
                <w:szCs w:val="24"/>
                <w:highlight w:val="none"/>
              </w:rPr>
            </w:pPr>
          </w:p>
          <w:p w14:paraId="4DEA6463">
            <w:pPr>
              <w:pStyle w:val="2"/>
              <w:rPr>
                <w:rFonts w:hint="eastAsia" w:ascii="仿宋" w:hAnsi="仿宋" w:eastAsia="仿宋" w:cs="仿宋"/>
                <w:kern w:val="0"/>
                <w:sz w:val="24"/>
                <w:szCs w:val="24"/>
                <w:highlight w:val="none"/>
              </w:rPr>
            </w:pPr>
          </w:p>
          <w:p w14:paraId="55EFA613">
            <w:pPr>
              <w:rPr>
                <w:rFonts w:hint="eastAsia" w:ascii="仿宋" w:hAnsi="仿宋" w:eastAsia="仿宋" w:cs="仿宋"/>
                <w:kern w:val="0"/>
                <w:sz w:val="24"/>
                <w:szCs w:val="24"/>
                <w:highlight w:val="none"/>
              </w:rPr>
            </w:pPr>
          </w:p>
          <w:p w14:paraId="60C23D0E">
            <w:pPr>
              <w:pStyle w:val="2"/>
              <w:rPr>
                <w:rFonts w:hint="eastAsia" w:ascii="仿宋" w:hAnsi="仿宋" w:eastAsia="仿宋" w:cs="仿宋"/>
                <w:kern w:val="0"/>
                <w:sz w:val="24"/>
                <w:szCs w:val="24"/>
                <w:highlight w:val="none"/>
              </w:rPr>
            </w:pPr>
          </w:p>
          <w:p w14:paraId="6FAEAF89">
            <w:pPr>
              <w:rPr>
                <w:rFonts w:hint="eastAsia" w:ascii="仿宋" w:hAnsi="仿宋" w:eastAsia="仿宋" w:cs="仿宋"/>
                <w:kern w:val="0"/>
                <w:sz w:val="24"/>
                <w:szCs w:val="24"/>
                <w:highlight w:val="none"/>
              </w:rPr>
            </w:pPr>
          </w:p>
          <w:p w14:paraId="39595BC4">
            <w:pPr>
              <w:pStyle w:val="2"/>
              <w:rPr>
                <w:rFonts w:hint="eastAsia" w:ascii="仿宋" w:hAnsi="仿宋" w:eastAsia="仿宋" w:cs="仿宋"/>
                <w:kern w:val="0"/>
                <w:sz w:val="24"/>
                <w:szCs w:val="24"/>
                <w:highlight w:val="none"/>
              </w:rPr>
            </w:pPr>
          </w:p>
          <w:p w14:paraId="2EFB035A">
            <w:pPr>
              <w:rPr>
                <w:rFonts w:hint="eastAsia" w:ascii="仿宋" w:hAnsi="仿宋" w:eastAsia="仿宋" w:cs="仿宋"/>
                <w:kern w:val="0"/>
                <w:sz w:val="24"/>
                <w:szCs w:val="24"/>
                <w:highlight w:val="none"/>
              </w:rPr>
            </w:pPr>
          </w:p>
          <w:p w14:paraId="7A4CE349">
            <w:pPr>
              <w:pStyle w:val="2"/>
              <w:rPr>
                <w:rFonts w:hint="eastAsia" w:ascii="仿宋" w:hAnsi="仿宋" w:eastAsia="仿宋" w:cs="仿宋"/>
                <w:kern w:val="0"/>
                <w:sz w:val="24"/>
                <w:szCs w:val="24"/>
                <w:highlight w:val="none"/>
              </w:rPr>
            </w:pPr>
          </w:p>
          <w:p w14:paraId="53A3371A">
            <w:pPr>
              <w:rPr>
                <w:rFonts w:hint="eastAsia" w:ascii="仿宋" w:hAnsi="仿宋" w:eastAsia="仿宋" w:cs="仿宋"/>
                <w:kern w:val="0"/>
                <w:sz w:val="24"/>
                <w:szCs w:val="24"/>
                <w:highlight w:val="none"/>
              </w:rPr>
            </w:pPr>
          </w:p>
          <w:p w14:paraId="5A914A79">
            <w:pPr>
              <w:pStyle w:val="2"/>
              <w:rPr>
                <w:rFonts w:hint="eastAsia" w:ascii="仿宋" w:hAnsi="仿宋" w:eastAsia="仿宋" w:cs="仿宋"/>
                <w:kern w:val="0"/>
                <w:sz w:val="24"/>
                <w:szCs w:val="24"/>
                <w:highlight w:val="none"/>
              </w:rPr>
            </w:pPr>
          </w:p>
          <w:p w14:paraId="21FAB423">
            <w:pPr>
              <w:rPr>
                <w:rFonts w:hint="eastAsia" w:ascii="仿宋" w:hAnsi="仿宋" w:eastAsia="仿宋" w:cs="仿宋"/>
                <w:kern w:val="0"/>
                <w:sz w:val="24"/>
                <w:szCs w:val="24"/>
                <w:highlight w:val="none"/>
              </w:rPr>
            </w:pPr>
          </w:p>
          <w:p w14:paraId="4F724012">
            <w:pPr>
              <w:pStyle w:val="2"/>
              <w:rPr>
                <w:rFonts w:hint="eastAsia" w:ascii="仿宋" w:hAnsi="仿宋" w:eastAsia="仿宋" w:cs="仿宋"/>
                <w:kern w:val="0"/>
                <w:sz w:val="24"/>
                <w:szCs w:val="24"/>
                <w:highlight w:val="none"/>
              </w:rPr>
            </w:pPr>
          </w:p>
          <w:p w14:paraId="70F49358">
            <w:pPr>
              <w:rPr>
                <w:rFonts w:hint="eastAsia" w:ascii="仿宋" w:hAnsi="仿宋" w:eastAsia="仿宋" w:cs="仿宋"/>
                <w:kern w:val="0"/>
                <w:sz w:val="24"/>
                <w:szCs w:val="24"/>
                <w:highlight w:val="none"/>
              </w:rPr>
            </w:pPr>
          </w:p>
          <w:p w14:paraId="62EF090E">
            <w:pPr>
              <w:pStyle w:val="2"/>
              <w:rPr>
                <w:rFonts w:hint="eastAsia" w:ascii="仿宋" w:hAnsi="仿宋" w:eastAsia="仿宋" w:cs="仿宋"/>
                <w:kern w:val="0"/>
                <w:sz w:val="24"/>
                <w:szCs w:val="24"/>
                <w:highlight w:val="none"/>
              </w:rPr>
            </w:pPr>
          </w:p>
          <w:p w14:paraId="158BDB37">
            <w:pPr>
              <w:rPr>
                <w:rFonts w:hint="eastAsia" w:ascii="仿宋" w:hAnsi="仿宋" w:eastAsia="仿宋" w:cs="仿宋"/>
                <w:kern w:val="0"/>
                <w:sz w:val="24"/>
                <w:szCs w:val="24"/>
                <w:highlight w:val="none"/>
              </w:rPr>
            </w:pPr>
          </w:p>
          <w:p w14:paraId="7B5A3E68">
            <w:pPr>
              <w:pStyle w:val="2"/>
              <w:rPr>
                <w:rFonts w:hint="eastAsia" w:ascii="仿宋" w:hAnsi="仿宋" w:eastAsia="仿宋" w:cs="仿宋"/>
                <w:kern w:val="0"/>
                <w:sz w:val="24"/>
                <w:szCs w:val="24"/>
                <w:highlight w:val="none"/>
              </w:rPr>
            </w:pPr>
          </w:p>
          <w:p w14:paraId="4F35219C">
            <w:pPr>
              <w:rPr>
                <w:rFonts w:hint="eastAsia" w:ascii="仿宋" w:hAnsi="仿宋" w:eastAsia="仿宋" w:cs="仿宋"/>
                <w:kern w:val="0"/>
                <w:sz w:val="24"/>
                <w:szCs w:val="24"/>
                <w:highlight w:val="none"/>
              </w:rPr>
            </w:pPr>
          </w:p>
          <w:p w14:paraId="217A39B0">
            <w:pPr>
              <w:pStyle w:val="2"/>
              <w:rPr>
                <w:rFonts w:hint="eastAsia" w:ascii="仿宋" w:hAnsi="仿宋" w:eastAsia="仿宋" w:cs="仿宋"/>
                <w:kern w:val="0"/>
                <w:sz w:val="24"/>
                <w:szCs w:val="24"/>
                <w:highlight w:val="none"/>
              </w:rPr>
            </w:pPr>
          </w:p>
          <w:p w14:paraId="7AE46EF5">
            <w:pPr>
              <w:rPr>
                <w:rFonts w:hint="eastAsia" w:ascii="仿宋" w:hAnsi="仿宋" w:eastAsia="仿宋" w:cs="仿宋"/>
                <w:kern w:val="0"/>
                <w:sz w:val="24"/>
                <w:szCs w:val="24"/>
                <w:highlight w:val="none"/>
              </w:rPr>
            </w:pPr>
          </w:p>
          <w:p w14:paraId="1FC8DBD6">
            <w:pPr>
              <w:pStyle w:val="2"/>
              <w:rPr>
                <w:rFonts w:hint="eastAsia" w:ascii="仿宋" w:hAnsi="仿宋" w:eastAsia="仿宋" w:cs="仿宋"/>
                <w:kern w:val="0"/>
                <w:sz w:val="24"/>
                <w:szCs w:val="24"/>
                <w:highlight w:val="none"/>
              </w:rPr>
            </w:pPr>
          </w:p>
          <w:p w14:paraId="68099723">
            <w:pPr>
              <w:rPr>
                <w:rFonts w:hint="eastAsia" w:ascii="仿宋" w:hAnsi="仿宋" w:eastAsia="仿宋" w:cs="仿宋"/>
                <w:kern w:val="0"/>
                <w:sz w:val="24"/>
                <w:szCs w:val="24"/>
                <w:highlight w:val="none"/>
              </w:rPr>
            </w:pPr>
          </w:p>
          <w:p w14:paraId="1CD79D1C">
            <w:pPr>
              <w:pStyle w:val="2"/>
              <w:rPr>
                <w:rFonts w:hint="eastAsia" w:ascii="仿宋" w:hAnsi="仿宋" w:eastAsia="仿宋" w:cs="仿宋"/>
                <w:kern w:val="0"/>
                <w:sz w:val="24"/>
                <w:szCs w:val="24"/>
                <w:highlight w:val="none"/>
              </w:rPr>
            </w:pPr>
          </w:p>
          <w:p w14:paraId="6D806694">
            <w:pPr>
              <w:rPr>
                <w:rFonts w:hint="eastAsia" w:ascii="仿宋" w:hAnsi="仿宋" w:eastAsia="仿宋" w:cs="仿宋"/>
                <w:kern w:val="0"/>
                <w:sz w:val="24"/>
                <w:szCs w:val="24"/>
                <w:highlight w:val="none"/>
              </w:rPr>
            </w:pPr>
          </w:p>
          <w:p w14:paraId="5DDB00BD">
            <w:pPr>
              <w:pStyle w:val="2"/>
              <w:rPr>
                <w:rFonts w:hint="eastAsia" w:ascii="仿宋" w:hAnsi="仿宋" w:eastAsia="仿宋" w:cs="仿宋"/>
                <w:kern w:val="0"/>
                <w:sz w:val="24"/>
                <w:szCs w:val="24"/>
                <w:highlight w:val="none"/>
              </w:rPr>
            </w:pPr>
          </w:p>
          <w:p w14:paraId="0A4CA25F">
            <w:pPr>
              <w:rPr>
                <w:rFonts w:hint="eastAsia" w:ascii="仿宋" w:hAnsi="仿宋" w:eastAsia="仿宋" w:cs="仿宋"/>
                <w:kern w:val="0"/>
                <w:sz w:val="24"/>
                <w:szCs w:val="24"/>
                <w:highlight w:val="none"/>
              </w:rPr>
            </w:pPr>
          </w:p>
          <w:p w14:paraId="352E0D94">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1.4.1</w:t>
            </w:r>
          </w:p>
          <w:p w14:paraId="7D717949">
            <w:pPr>
              <w:pStyle w:val="2"/>
              <w:rPr>
                <w:rFonts w:hint="eastAsia"/>
              </w:rPr>
            </w:pPr>
          </w:p>
          <w:p w14:paraId="7DC38DB4">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p>
          <w:p w14:paraId="502BA89A">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p>
          <w:p w14:paraId="5D5C4BA8">
            <w:pPr>
              <w:keepNext w:val="0"/>
              <w:keepLines w:val="0"/>
              <w:pageBreakBefore w:val="0"/>
              <w:kinsoku/>
              <w:wordWrap/>
              <w:overflowPunct/>
              <w:topLinePunct w:val="0"/>
              <w:bidi w:val="0"/>
              <w:snapToGrid w:val="0"/>
              <w:spacing w:line="400" w:lineRule="exact"/>
              <w:jc w:val="both"/>
              <w:textAlignment w:val="auto"/>
              <w:rPr>
                <w:rFonts w:hint="eastAsia" w:ascii="仿宋" w:hAnsi="仿宋" w:eastAsia="仿宋" w:cs="仿宋"/>
                <w:kern w:val="0"/>
                <w:sz w:val="24"/>
                <w:szCs w:val="24"/>
                <w:highlight w:val="none"/>
              </w:rPr>
            </w:pPr>
          </w:p>
          <w:p w14:paraId="1DE96985">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32FC3E6D">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242DDA98">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69B0AF27">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405A6243">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5C6A50D9">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7231341A">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74A2B230">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55EB2EAD">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6B29C5FE">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p>
          <w:p w14:paraId="1CBEA621">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2044D6CF">
            <w:pPr>
              <w:pStyle w:val="2"/>
              <w:rPr>
                <w:rFonts w:hint="eastAsia" w:ascii="仿宋" w:hAnsi="仿宋" w:eastAsia="仿宋" w:cs="仿宋"/>
                <w:kern w:val="0"/>
                <w:sz w:val="24"/>
                <w:szCs w:val="24"/>
                <w:highlight w:val="none"/>
              </w:rPr>
            </w:pPr>
          </w:p>
          <w:p w14:paraId="12601458">
            <w:pPr>
              <w:rPr>
                <w:rFonts w:hint="eastAsia" w:ascii="仿宋" w:hAnsi="仿宋" w:eastAsia="仿宋" w:cs="仿宋"/>
                <w:kern w:val="0"/>
                <w:sz w:val="24"/>
                <w:szCs w:val="24"/>
                <w:highlight w:val="none"/>
              </w:rPr>
            </w:pPr>
          </w:p>
          <w:p w14:paraId="789BAB50">
            <w:pPr>
              <w:pStyle w:val="2"/>
              <w:rPr>
                <w:rFonts w:hint="eastAsia" w:ascii="仿宋" w:hAnsi="仿宋" w:eastAsia="仿宋" w:cs="仿宋"/>
                <w:kern w:val="0"/>
                <w:sz w:val="24"/>
                <w:szCs w:val="24"/>
                <w:highlight w:val="none"/>
              </w:rPr>
            </w:pPr>
          </w:p>
          <w:p w14:paraId="675CA7D3">
            <w:pPr>
              <w:rPr>
                <w:rFonts w:hint="eastAsia" w:ascii="仿宋" w:hAnsi="仿宋" w:eastAsia="仿宋" w:cs="仿宋"/>
                <w:kern w:val="0"/>
                <w:sz w:val="24"/>
                <w:szCs w:val="24"/>
                <w:highlight w:val="none"/>
              </w:rPr>
            </w:pPr>
          </w:p>
          <w:p w14:paraId="5B915D1F">
            <w:pPr>
              <w:pStyle w:val="2"/>
              <w:rPr>
                <w:rFonts w:hint="eastAsia" w:ascii="仿宋" w:hAnsi="仿宋" w:eastAsia="仿宋" w:cs="仿宋"/>
                <w:kern w:val="0"/>
                <w:sz w:val="24"/>
                <w:szCs w:val="24"/>
                <w:highlight w:val="none"/>
              </w:rPr>
            </w:pPr>
          </w:p>
          <w:p w14:paraId="2AAFD93A">
            <w:pPr>
              <w:rPr>
                <w:rFonts w:hint="eastAsia" w:ascii="仿宋" w:hAnsi="仿宋" w:eastAsia="仿宋" w:cs="仿宋"/>
                <w:kern w:val="0"/>
                <w:sz w:val="24"/>
                <w:szCs w:val="24"/>
                <w:highlight w:val="none"/>
              </w:rPr>
            </w:pPr>
          </w:p>
          <w:p w14:paraId="1CE7CFED">
            <w:pPr>
              <w:pStyle w:val="2"/>
              <w:rPr>
                <w:rFonts w:hint="eastAsia" w:ascii="仿宋" w:hAnsi="仿宋" w:eastAsia="仿宋" w:cs="仿宋"/>
                <w:kern w:val="0"/>
                <w:sz w:val="24"/>
                <w:szCs w:val="24"/>
                <w:highlight w:val="none"/>
              </w:rPr>
            </w:pPr>
          </w:p>
          <w:p w14:paraId="64777346">
            <w:pPr>
              <w:rPr>
                <w:rFonts w:hint="eastAsia" w:ascii="仿宋" w:hAnsi="仿宋" w:eastAsia="仿宋" w:cs="仿宋"/>
                <w:kern w:val="0"/>
                <w:sz w:val="24"/>
                <w:szCs w:val="24"/>
                <w:highlight w:val="none"/>
              </w:rPr>
            </w:pPr>
          </w:p>
          <w:p w14:paraId="1FA9C597">
            <w:pPr>
              <w:pStyle w:val="2"/>
              <w:rPr>
                <w:rFonts w:hint="eastAsia" w:ascii="仿宋" w:hAnsi="仿宋" w:eastAsia="仿宋" w:cs="仿宋"/>
                <w:kern w:val="0"/>
                <w:sz w:val="24"/>
                <w:szCs w:val="24"/>
                <w:highlight w:val="none"/>
              </w:rPr>
            </w:pPr>
          </w:p>
          <w:p w14:paraId="76105965">
            <w:pPr>
              <w:rPr>
                <w:rFonts w:hint="eastAsia" w:ascii="仿宋" w:hAnsi="仿宋" w:eastAsia="仿宋" w:cs="仿宋"/>
                <w:kern w:val="0"/>
                <w:sz w:val="24"/>
                <w:szCs w:val="24"/>
                <w:highlight w:val="none"/>
              </w:rPr>
            </w:pPr>
          </w:p>
          <w:p w14:paraId="5FB0C741">
            <w:pPr>
              <w:pStyle w:val="2"/>
              <w:rPr>
                <w:rFonts w:hint="eastAsia" w:ascii="仿宋" w:hAnsi="仿宋" w:eastAsia="仿宋" w:cs="仿宋"/>
                <w:kern w:val="0"/>
                <w:sz w:val="24"/>
                <w:szCs w:val="24"/>
                <w:highlight w:val="none"/>
              </w:rPr>
            </w:pPr>
          </w:p>
          <w:p w14:paraId="315E629F">
            <w:pPr>
              <w:rPr>
                <w:rFonts w:hint="eastAsia" w:ascii="仿宋" w:hAnsi="仿宋" w:eastAsia="仿宋" w:cs="仿宋"/>
                <w:kern w:val="0"/>
                <w:sz w:val="24"/>
                <w:szCs w:val="24"/>
                <w:highlight w:val="none"/>
              </w:rPr>
            </w:pPr>
          </w:p>
          <w:p w14:paraId="5B6FF8F0">
            <w:pPr>
              <w:pStyle w:val="2"/>
              <w:rPr>
                <w:rFonts w:hint="eastAsia" w:ascii="仿宋" w:hAnsi="仿宋" w:eastAsia="仿宋" w:cs="仿宋"/>
                <w:kern w:val="0"/>
                <w:sz w:val="24"/>
                <w:szCs w:val="24"/>
                <w:highlight w:val="none"/>
              </w:rPr>
            </w:pPr>
          </w:p>
          <w:p w14:paraId="01B303F6">
            <w:pPr>
              <w:rPr>
                <w:rFonts w:hint="eastAsia" w:ascii="仿宋" w:hAnsi="仿宋" w:eastAsia="仿宋" w:cs="仿宋"/>
                <w:kern w:val="0"/>
                <w:sz w:val="24"/>
                <w:szCs w:val="24"/>
                <w:highlight w:val="none"/>
              </w:rPr>
            </w:pPr>
          </w:p>
          <w:p w14:paraId="12CD50FE">
            <w:pPr>
              <w:pStyle w:val="2"/>
              <w:rPr>
                <w:rFonts w:hint="eastAsia" w:ascii="仿宋" w:hAnsi="仿宋" w:eastAsia="仿宋" w:cs="仿宋"/>
                <w:kern w:val="0"/>
                <w:sz w:val="24"/>
                <w:szCs w:val="24"/>
                <w:highlight w:val="none"/>
              </w:rPr>
            </w:pPr>
          </w:p>
          <w:p w14:paraId="4DDCD909">
            <w:pPr>
              <w:rPr>
                <w:rFonts w:hint="eastAsia" w:ascii="仿宋" w:hAnsi="仿宋" w:eastAsia="仿宋" w:cs="仿宋"/>
                <w:kern w:val="0"/>
                <w:sz w:val="24"/>
                <w:szCs w:val="24"/>
                <w:highlight w:val="none"/>
              </w:rPr>
            </w:pPr>
          </w:p>
          <w:p w14:paraId="49C96C0F">
            <w:pPr>
              <w:pStyle w:val="2"/>
              <w:rPr>
                <w:rFonts w:hint="eastAsia" w:ascii="仿宋" w:hAnsi="仿宋" w:eastAsia="仿宋" w:cs="仿宋"/>
                <w:kern w:val="0"/>
                <w:sz w:val="24"/>
                <w:szCs w:val="24"/>
                <w:highlight w:val="none"/>
              </w:rPr>
            </w:pPr>
          </w:p>
          <w:p w14:paraId="7566DEB2">
            <w:pPr>
              <w:rPr>
                <w:rFonts w:hint="eastAsia" w:ascii="仿宋" w:hAnsi="仿宋" w:eastAsia="仿宋" w:cs="仿宋"/>
                <w:kern w:val="0"/>
                <w:sz w:val="24"/>
                <w:szCs w:val="24"/>
                <w:highlight w:val="none"/>
              </w:rPr>
            </w:pPr>
          </w:p>
          <w:p w14:paraId="3DA33AE2">
            <w:pPr>
              <w:pStyle w:val="2"/>
              <w:rPr>
                <w:rFonts w:hint="eastAsia" w:ascii="仿宋" w:hAnsi="仿宋" w:eastAsia="仿宋" w:cs="仿宋"/>
                <w:kern w:val="0"/>
                <w:sz w:val="24"/>
                <w:szCs w:val="24"/>
                <w:highlight w:val="none"/>
              </w:rPr>
            </w:pPr>
          </w:p>
          <w:p w14:paraId="0369E15A">
            <w:pPr>
              <w:rPr>
                <w:rFonts w:hint="eastAsia" w:ascii="仿宋" w:hAnsi="仿宋" w:eastAsia="仿宋" w:cs="仿宋"/>
                <w:kern w:val="0"/>
                <w:sz w:val="24"/>
                <w:szCs w:val="24"/>
                <w:highlight w:val="none"/>
              </w:rPr>
            </w:pPr>
          </w:p>
          <w:p w14:paraId="2DDADA6B">
            <w:pPr>
              <w:pStyle w:val="2"/>
              <w:rPr>
                <w:rFonts w:hint="eastAsia"/>
              </w:rPr>
            </w:pPr>
          </w:p>
          <w:p w14:paraId="2BD50737">
            <w:pPr>
              <w:pStyle w:val="2"/>
              <w:rPr>
                <w:rFonts w:hint="eastAsia" w:ascii="仿宋" w:hAnsi="仿宋" w:eastAsia="仿宋" w:cs="仿宋"/>
                <w:kern w:val="0"/>
                <w:sz w:val="24"/>
                <w:szCs w:val="24"/>
                <w:highlight w:val="none"/>
              </w:rPr>
            </w:pPr>
          </w:p>
          <w:p w14:paraId="513688FD">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1.4.1</w:t>
            </w:r>
          </w:p>
          <w:p w14:paraId="4E0C2257">
            <w:pPr>
              <w:rPr>
                <w:rFonts w:hint="eastAsia"/>
              </w:rPr>
            </w:pPr>
          </w:p>
        </w:tc>
        <w:tc>
          <w:tcPr>
            <w:tcW w:w="1489" w:type="dxa"/>
            <w:noWrap/>
            <w:vAlign w:val="center"/>
          </w:tcPr>
          <w:p w14:paraId="651356DC">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72231E56">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p>
          <w:p w14:paraId="1D0E5EF4">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1BD8DECB">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20632E5F">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3D7E57FC">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46FF2194">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3FCCE687">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2E94133C">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6DF6AB0B">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030BA803">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55AB1FFA">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73AB53A7">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07C43B56">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3066F1A8">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3B89489A">
            <w:pPr>
              <w:keepNext w:val="0"/>
              <w:keepLines w:val="0"/>
              <w:pageBreakBefore w:val="0"/>
              <w:kinsoku/>
              <w:wordWrap/>
              <w:overflowPunct/>
              <w:topLinePunct w:val="0"/>
              <w:bidi w:val="0"/>
              <w:snapToGrid w:val="0"/>
              <w:spacing w:line="400" w:lineRule="exact"/>
              <w:jc w:val="both"/>
              <w:textAlignment w:val="auto"/>
              <w:rPr>
                <w:rFonts w:hint="eastAsia" w:ascii="仿宋" w:hAnsi="仿宋" w:eastAsia="仿宋" w:cs="仿宋"/>
                <w:kern w:val="0"/>
                <w:sz w:val="24"/>
                <w:szCs w:val="24"/>
                <w:highlight w:val="none"/>
              </w:rPr>
            </w:pPr>
          </w:p>
          <w:p w14:paraId="2F529CD9">
            <w:pPr>
              <w:pStyle w:val="2"/>
              <w:rPr>
                <w:rFonts w:hint="eastAsia" w:ascii="仿宋" w:hAnsi="仿宋" w:eastAsia="仿宋" w:cs="仿宋"/>
                <w:kern w:val="0"/>
                <w:sz w:val="24"/>
                <w:szCs w:val="24"/>
                <w:highlight w:val="none"/>
              </w:rPr>
            </w:pPr>
          </w:p>
          <w:p w14:paraId="091B51BC">
            <w:pPr>
              <w:rPr>
                <w:rFonts w:hint="eastAsia" w:ascii="仿宋" w:hAnsi="仿宋" w:eastAsia="仿宋" w:cs="仿宋"/>
                <w:kern w:val="0"/>
                <w:sz w:val="24"/>
                <w:szCs w:val="24"/>
                <w:highlight w:val="none"/>
              </w:rPr>
            </w:pPr>
          </w:p>
          <w:p w14:paraId="61B40F4E">
            <w:pPr>
              <w:pStyle w:val="2"/>
              <w:rPr>
                <w:rFonts w:hint="eastAsia"/>
              </w:rPr>
            </w:pPr>
          </w:p>
          <w:p w14:paraId="48EC11BB">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4C19B7BA">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443B02A5">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投标人资质条件、能力和信誉</w:t>
            </w:r>
          </w:p>
          <w:p w14:paraId="1CEBCDE0">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3A5F5993">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50AD9C48">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4B4AE3DB">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21533908">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6FBDDAAA">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p>
          <w:p w14:paraId="2EBBAA74">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p>
          <w:p w14:paraId="7B677C0C">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p>
          <w:p w14:paraId="5DFBF4CC">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p>
          <w:p w14:paraId="7CEE65C9">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p>
          <w:p w14:paraId="6DEA2019">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p>
          <w:p w14:paraId="204BD642">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p>
          <w:p w14:paraId="4CDE3292">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p>
          <w:p w14:paraId="7A5A9B86">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p>
          <w:p w14:paraId="583396F5">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p>
          <w:p w14:paraId="4E6695EF">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56325BD7">
            <w:pPr>
              <w:pStyle w:val="2"/>
              <w:rPr>
                <w:rFonts w:hint="eastAsia" w:ascii="仿宋" w:hAnsi="仿宋" w:eastAsia="仿宋" w:cs="仿宋"/>
                <w:kern w:val="0"/>
                <w:sz w:val="24"/>
                <w:szCs w:val="24"/>
                <w:highlight w:val="none"/>
              </w:rPr>
            </w:pPr>
          </w:p>
          <w:p w14:paraId="5363206F">
            <w:pPr>
              <w:rPr>
                <w:rFonts w:hint="eastAsia" w:ascii="仿宋" w:hAnsi="仿宋" w:eastAsia="仿宋" w:cs="仿宋"/>
                <w:kern w:val="0"/>
                <w:sz w:val="24"/>
                <w:szCs w:val="24"/>
                <w:highlight w:val="none"/>
              </w:rPr>
            </w:pPr>
          </w:p>
          <w:p w14:paraId="3C4A09F9">
            <w:pPr>
              <w:pStyle w:val="2"/>
              <w:rPr>
                <w:rFonts w:hint="eastAsia" w:ascii="仿宋" w:hAnsi="仿宋" w:eastAsia="仿宋" w:cs="仿宋"/>
                <w:kern w:val="0"/>
                <w:sz w:val="24"/>
                <w:szCs w:val="24"/>
                <w:highlight w:val="none"/>
              </w:rPr>
            </w:pPr>
          </w:p>
          <w:p w14:paraId="36E62DC5">
            <w:pPr>
              <w:rPr>
                <w:rFonts w:hint="eastAsia" w:ascii="仿宋" w:hAnsi="仿宋" w:eastAsia="仿宋" w:cs="仿宋"/>
                <w:kern w:val="0"/>
                <w:sz w:val="24"/>
                <w:szCs w:val="24"/>
                <w:highlight w:val="none"/>
              </w:rPr>
            </w:pPr>
          </w:p>
          <w:p w14:paraId="3722C3F4">
            <w:pPr>
              <w:pStyle w:val="2"/>
              <w:rPr>
                <w:rFonts w:hint="eastAsia" w:ascii="仿宋" w:hAnsi="仿宋" w:eastAsia="仿宋" w:cs="仿宋"/>
                <w:kern w:val="0"/>
                <w:sz w:val="24"/>
                <w:szCs w:val="24"/>
                <w:highlight w:val="none"/>
              </w:rPr>
            </w:pPr>
          </w:p>
          <w:p w14:paraId="5FE15135">
            <w:pPr>
              <w:rPr>
                <w:rFonts w:hint="eastAsia" w:ascii="仿宋" w:hAnsi="仿宋" w:eastAsia="仿宋" w:cs="仿宋"/>
                <w:kern w:val="0"/>
                <w:sz w:val="24"/>
                <w:szCs w:val="24"/>
                <w:highlight w:val="none"/>
              </w:rPr>
            </w:pPr>
          </w:p>
          <w:p w14:paraId="657E6C6C">
            <w:pPr>
              <w:pStyle w:val="2"/>
              <w:rPr>
                <w:rFonts w:hint="eastAsia" w:ascii="仿宋" w:hAnsi="仿宋" w:eastAsia="仿宋" w:cs="仿宋"/>
                <w:kern w:val="0"/>
                <w:sz w:val="24"/>
                <w:szCs w:val="24"/>
                <w:highlight w:val="none"/>
              </w:rPr>
            </w:pPr>
          </w:p>
          <w:p w14:paraId="50CF36A9">
            <w:pPr>
              <w:rPr>
                <w:rFonts w:hint="eastAsia" w:ascii="仿宋" w:hAnsi="仿宋" w:eastAsia="仿宋" w:cs="仿宋"/>
                <w:kern w:val="0"/>
                <w:sz w:val="24"/>
                <w:szCs w:val="24"/>
                <w:highlight w:val="none"/>
              </w:rPr>
            </w:pPr>
          </w:p>
          <w:p w14:paraId="143F41FD">
            <w:pPr>
              <w:pStyle w:val="2"/>
              <w:rPr>
                <w:rFonts w:hint="eastAsia" w:ascii="仿宋" w:hAnsi="仿宋" w:eastAsia="仿宋" w:cs="仿宋"/>
                <w:kern w:val="0"/>
                <w:sz w:val="24"/>
                <w:szCs w:val="24"/>
                <w:highlight w:val="none"/>
              </w:rPr>
            </w:pPr>
          </w:p>
          <w:p w14:paraId="457E6831">
            <w:pPr>
              <w:rPr>
                <w:rFonts w:hint="eastAsia" w:ascii="仿宋" w:hAnsi="仿宋" w:eastAsia="仿宋" w:cs="仿宋"/>
                <w:kern w:val="0"/>
                <w:sz w:val="24"/>
                <w:szCs w:val="24"/>
                <w:highlight w:val="none"/>
              </w:rPr>
            </w:pPr>
          </w:p>
          <w:p w14:paraId="36252B82">
            <w:pPr>
              <w:pStyle w:val="2"/>
              <w:rPr>
                <w:rFonts w:hint="eastAsia" w:ascii="仿宋" w:hAnsi="仿宋" w:eastAsia="仿宋" w:cs="仿宋"/>
                <w:kern w:val="0"/>
                <w:sz w:val="24"/>
                <w:szCs w:val="24"/>
                <w:highlight w:val="none"/>
              </w:rPr>
            </w:pPr>
          </w:p>
          <w:p w14:paraId="4B76F7A4">
            <w:pPr>
              <w:rPr>
                <w:rFonts w:hint="eastAsia" w:ascii="仿宋" w:hAnsi="仿宋" w:eastAsia="仿宋" w:cs="仿宋"/>
                <w:kern w:val="0"/>
                <w:sz w:val="24"/>
                <w:szCs w:val="24"/>
                <w:highlight w:val="none"/>
              </w:rPr>
            </w:pPr>
          </w:p>
          <w:p w14:paraId="1FED861C">
            <w:pPr>
              <w:pStyle w:val="2"/>
              <w:rPr>
                <w:rFonts w:hint="eastAsia" w:ascii="仿宋" w:hAnsi="仿宋" w:eastAsia="仿宋" w:cs="仿宋"/>
                <w:kern w:val="0"/>
                <w:sz w:val="24"/>
                <w:szCs w:val="24"/>
                <w:highlight w:val="none"/>
              </w:rPr>
            </w:pPr>
          </w:p>
          <w:p w14:paraId="7279FC45">
            <w:pPr>
              <w:rPr>
                <w:rFonts w:hint="eastAsia" w:ascii="仿宋" w:hAnsi="仿宋" w:eastAsia="仿宋" w:cs="仿宋"/>
                <w:kern w:val="0"/>
                <w:sz w:val="24"/>
                <w:szCs w:val="24"/>
                <w:highlight w:val="none"/>
              </w:rPr>
            </w:pPr>
          </w:p>
          <w:p w14:paraId="2E036600">
            <w:pPr>
              <w:pStyle w:val="2"/>
              <w:rPr>
                <w:rFonts w:hint="eastAsia" w:ascii="仿宋" w:hAnsi="仿宋" w:eastAsia="仿宋" w:cs="仿宋"/>
                <w:kern w:val="0"/>
                <w:sz w:val="24"/>
                <w:szCs w:val="24"/>
                <w:highlight w:val="none"/>
              </w:rPr>
            </w:pPr>
          </w:p>
          <w:p w14:paraId="468CF597">
            <w:pPr>
              <w:rPr>
                <w:rFonts w:hint="eastAsia" w:ascii="仿宋" w:hAnsi="仿宋" w:eastAsia="仿宋" w:cs="仿宋"/>
                <w:kern w:val="0"/>
                <w:sz w:val="24"/>
                <w:szCs w:val="24"/>
                <w:highlight w:val="none"/>
              </w:rPr>
            </w:pPr>
          </w:p>
          <w:p w14:paraId="4CAEC87D">
            <w:pPr>
              <w:rPr>
                <w:rFonts w:hint="eastAsia" w:ascii="仿宋" w:hAnsi="仿宋" w:eastAsia="仿宋" w:cs="仿宋"/>
                <w:kern w:val="0"/>
                <w:sz w:val="24"/>
                <w:szCs w:val="24"/>
                <w:highlight w:val="none"/>
              </w:rPr>
            </w:pPr>
          </w:p>
          <w:p w14:paraId="46C24559">
            <w:pPr>
              <w:pStyle w:val="2"/>
              <w:rPr>
                <w:rFonts w:hint="eastAsia" w:ascii="仿宋" w:hAnsi="仿宋" w:eastAsia="仿宋" w:cs="仿宋"/>
                <w:kern w:val="0"/>
                <w:sz w:val="24"/>
                <w:szCs w:val="24"/>
                <w:highlight w:val="none"/>
              </w:rPr>
            </w:pPr>
          </w:p>
          <w:p w14:paraId="3502D4F2">
            <w:pPr>
              <w:rPr>
                <w:rFonts w:hint="eastAsia" w:ascii="仿宋" w:hAnsi="仿宋" w:eastAsia="仿宋" w:cs="仿宋"/>
                <w:kern w:val="0"/>
                <w:sz w:val="24"/>
                <w:szCs w:val="24"/>
                <w:highlight w:val="none"/>
              </w:rPr>
            </w:pPr>
          </w:p>
          <w:p w14:paraId="339845D7">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投标人资质条件、能力和信誉</w:t>
            </w:r>
          </w:p>
          <w:p w14:paraId="1FD8E5AC">
            <w:pPr>
              <w:pStyle w:val="2"/>
              <w:rPr>
                <w:rFonts w:hint="eastAsia"/>
              </w:rPr>
            </w:pPr>
          </w:p>
          <w:p w14:paraId="02A14548">
            <w:pPr>
              <w:rPr>
                <w:rFonts w:hint="eastAsia"/>
              </w:rPr>
            </w:pPr>
          </w:p>
          <w:p w14:paraId="772069EA">
            <w:pPr>
              <w:pStyle w:val="2"/>
              <w:rPr>
                <w:rFonts w:hint="eastAsia"/>
              </w:rPr>
            </w:pPr>
          </w:p>
          <w:p w14:paraId="71E69D54">
            <w:pPr>
              <w:rPr>
                <w:rFonts w:hint="eastAsia"/>
              </w:rPr>
            </w:pPr>
          </w:p>
          <w:p w14:paraId="12925A02">
            <w:pPr>
              <w:pStyle w:val="2"/>
              <w:rPr>
                <w:rFonts w:hint="eastAsia"/>
              </w:rPr>
            </w:pPr>
          </w:p>
          <w:p w14:paraId="2F0EC5F3">
            <w:pPr>
              <w:rPr>
                <w:rFonts w:hint="eastAsia"/>
              </w:rPr>
            </w:pPr>
          </w:p>
          <w:p w14:paraId="1D977FEF">
            <w:pPr>
              <w:pStyle w:val="2"/>
              <w:rPr>
                <w:rFonts w:hint="eastAsia"/>
              </w:rPr>
            </w:pPr>
          </w:p>
          <w:p w14:paraId="0618BE96">
            <w:pPr>
              <w:rPr>
                <w:rFonts w:hint="eastAsia"/>
              </w:rPr>
            </w:pPr>
          </w:p>
          <w:p w14:paraId="4071C78F">
            <w:pPr>
              <w:pStyle w:val="2"/>
              <w:rPr>
                <w:rFonts w:hint="eastAsia"/>
              </w:rPr>
            </w:pPr>
          </w:p>
          <w:p w14:paraId="46EEA23D">
            <w:pPr>
              <w:rPr>
                <w:rFonts w:hint="eastAsia"/>
              </w:rPr>
            </w:pPr>
          </w:p>
          <w:p w14:paraId="6E329ECB">
            <w:pPr>
              <w:pStyle w:val="2"/>
              <w:rPr>
                <w:rFonts w:hint="eastAsia"/>
              </w:rPr>
            </w:pPr>
          </w:p>
          <w:p w14:paraId="564CF88D">
            <w:pPr>
              <w:rPr>
                <w:rFonts w:hint="eastAsia"/>
              </w:rPr>
            </w:pPr>
          </w:p>
          <w:p w14:paraId="6DBC28A8">
            <w:pPr>
              <w:pStyle w:val="2"/>
              <w:rPr>
                <w:rFonts w:hint="eastAsia"/>
              </w:rPr>
            </w:pPr>
          </w:p>
          <w:p w14:paraId="7F3E373A">
            <w:pPr>
              <w:rPr>
                <w:rFonts w:hint="eastAsia"/>
              </w:rPr>
            </w:pPr>
          </w:p>
          <w:p w14:paraId="1C2C07DB">
            <w:pPr>
              <w:pStyle w:val="2"/>
              <w:rPr>
                <w:rFonts w:hint="eastAsia"/>
              </w:rPr>
            </w:pPr>
          </w:p>
          <w:p w14:paraId="083B7A48">
            <w:pPr>
              <w:rPr>
                <w:rFonts w:hint="eastAsia"/>
              </w:rPr>
            </w:pPr>
          </w:p>
          <w:p w14:paraId="77128A2D">
            <w:pPr>
              <w:pStyle w:val="2"/>
              <w:rPr>
                <w:rFonts w:hint="eastAsia"/>
              </w:rPr>
            </w:pPr>
          </w:p>
          <w:p w14:paraId="1359B755">
            <w:pPr>
              <w:rPr>
                <w:rFonts w:hint="eastAsia"/>
              </w:rPr>
            </w:pPr>
          </w:p>
          <w:p w14:paraId="344E9E2B">
            <w:pPr>
              <w:pStyle w:val="2"/>
              <w:rPr>
                <w:rFonts w:hint="eastAsia"/>
              </w:rPr>
            </w:pPr>
          </w:p>
          <w:p w14:paraId="4DEDF063">
            <w:pPr>
              <w:rPr>
                <w:rFonts w:hint="eastAsia"/>
              </w:rPr>
            </w:pPr>
          </w:p>
          <w:p w14:paraId="7F5514DA">
            <w:pPr>
              <w:pStyle w:val="2"/>
              <w:rPr>
                <w:rFonts w:hint="eastAsia"/>
              </w:rPr>
            </w:pPr>
          </w:p>
          <w:p w14:paraId="2D9B5CA8">
            <w:pPr>
              <w:rPr>
                <w:rFonts w:hint="eastAsia"/>
              </w:rPr>
            </w:pPr>
          </w:p>
          <w:p w14:paraId="568F910D">
            <w:pPr>
              <w:pStyle w:val="2"/>
              <w:rPr>
                <w:rFonts w:hint="eastAsia"/>
              </w:rPr>
            </w:pPr>
          </w:p>
          <w:p w14:paraId="7B8C3CE7">
            <w:pPr>
              <w:rPr>
                <w:rFonts w:hint="eastAsia"/>
              </w:rPr>
            </w:pPr>
          </w:p>
          <w:p w14:paraId="1F65E3C1">
            <w:pPr>
              <w:pStyle w:val="2"/>
              <w:rPr>
                <w:rFonts w:hint="eastAsia"/>
              </w:rPr>
            </w:pPr>
          </w:p>
          <w:p w14:paraId="25CEA10E">
            <w:pPr>
              <w:rPr>
                <w:rFonts w:hint="eastAsia"/>
              </w:rPr>
            </w:pPr>
          </w:p>
          <w:p w14:paraId="2DBEA9AD">
            <w:pPr>
              <w:pStyle w:val="2"/>
              <w:rPr>
                <w:rFonts w:hint="eastAsia"/>
              </w:rPr>
            </w:pPr>
          </w:p>
          <w:p w14:paraId="33B70726">
            <w:pPr>
              <w:rPr>
                <w:rFonts w:hint="eastAsia"/>
              </w:rPr>
            </w:pPr>
          </w:p>
          <w:p w14:paraId="365D431D">
            <w:pPr>
              <w:pStyle w:val="2"/>
              <w:rPr>
                <w:rFonts w:hint="eastAsia"/>
              </w:rPr>
            </w:pPr>
          </w:p>
          <w:p w14:paraId="59BE6A5F">
            <w:pPr>
              <w:rPr>
                <w:rFonts w:hint="eastAsia"/>
              </w:rPr>
            </w:pPr>
          </w:p>
          <w:p w14:paraId="456C3F2C">
            <w:pPr>
              <w:pStyle w:val="2"/>
              <w:rPr>
                <w:rFonts w:hint="eastAsia"/>
              </w:rPr>
            </w:pPr>
          </w:p>
          <w:p w14:paraId="1055C4A0">
            <w:pPr>
              <w:rPr>
                <w:rFonts w:hint="eastAsia"/>
              </w:rPr>
            </w:pPr>
          </w:p>
          <w:p w14:paraId="63B5DB56">
            <w:pPr>
              <w:pStyle w:val="2"/>
              <w:rPr>
                <w:rFonts w:hint="eastAsia"/>
              </w:rPr>
            </w:pPr>
          </w:p>
          <w:p w14:paraId="4B1479AF">
            <w:pPr>
              <w:rPr>
                <w:rFonts w:hint="eastAsia"/>
              </w:rPr>
            </w:pPr>
          </w:p>
          <w:p w14:paraId="00DD16C3">
            <w:pPr>
              <w:pStyle w:val="2"/>
              <w:rPr>
                <w:rFonts w:hint="eastAsia"/>
              </w:rPr>
            </w:pPr>
          </w:p>
          <w:p w14:paraId="3D6CAADC">
            <w:pPr>
              <w:rPr>
                <w:rFonts w:hint="eastAsia"/>
              </w:rPr>
            </w:pPr>
          </w:p>
          <w:p w14:paraId="108E5DB9">
            <w:pPr>
              <w:pStyle w:val="2"/>
              <w:rPr>
                <w:rFonts w:hint="eastAsia"/>
              </w:rPr>
            </w:pPr>
          </w:p>
          <w:p w14:paraId="5AD15FF1">
            <w:pPr>
              <w:rPr>
                <w:rFonts w:hint="eastAsia"/>
              </w:rPr>
            </w:pPr>
          </w:p>
          <w:p w14:paraId="249A5867">
            <w:pPr>
              <w:pStyle w:val="2"/>
              <w:rPr>
                <w:rFonts w:hint="eastAsia"/>
              </w:rPr>
            </w:pPr>
          </w:p>
          <w:p w14:paraId="51423281">
            <w:pPr>
              <w:rPr>
                <w:rFonts w:hint="eastAsia"/>
              </w:rPr>
            </w:pPr>
          </w:p>
          <w:p w14:paraId="1D722907">
            <w:pPr>
              <w:pStyle w:val="2"/>
              <w:rPr>
                <w:rFonts w:hint="eastAsia"/>
              </w:rPr>
            </w:pPr>
          </w:p>
          <w:p w14:paraId="01150994">
            <w:pPr>
              <w:rPr>
                <w:rFonts w:hint="eastAsia"/>
              </w:rPr>
            </w:pPr>
          </w:p>
          <w:p w14:paraId="59842359">
            <w:pPr>
              <w:pStyle w:val="2"/>
              <w:rPr>
                <w:rFonts w:hint="eastAsia"/>
              </w:rPr>
            </w:pPr>
          </w:p>
          <w:p w14:paraId="4A597055">
            <w:pPr>
              <w:rPr>
                <w:rFonts w:hint="eastAsia"/>
              </w:rPr>
            </w:pPr>
          </w:p>
          <w:p w14:paraId="6DF54174">
            <w:pPr>
              <w:pStyle w:val="2"/>
              <w:rPr>
                <w:rFonts w:hint="eastAsia"/>
              </w:rPr>
            </w:pPr>
          </w:p>
          <w:p w14:paraId="7EC42684">
            <w:pPr>
              <w:rPr>
                <w:rFonts w:hint="eastAsia"/>
              </w:rPr>
            </w:pPr>
          </w:p>
          <w:p w14:paraId="766F23DF">
            <w:pPr>
              <w:pStyle w:val="2"/>
              <w:rPr>
                <w:rFonts w:hint="eastAsia"/>
              </w:rPr>
            </w:pPr>
          </w:p>
          <w:p w14:paraId="38CD6446">
            <w:pPr>
              <w:rPr>
                <w:rFonts w:hint="eastAsia"/>
              </w:rPr>
            </w:pPr>
          </w:p>
          <w:p w14:paraId="3906CD47">
            <w:pPr>
              <w:pStyle w:val="2"/>
              <w:rPr>
                <w:rFonts w:hint="eastAsia"/>
              </w:rPr>
            </w:pPr>
          </w:p>
          <w:p w14:paraId="06DDD603">
            <w:pPr>
              <w:rPr>
                <w:rFonts w:hint="eastAsia"/>
              </w:rPr>
            </w:pPr>
          </w:p>
          <w:p w14:paraId="5E3A6A33">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投标人资质条件、能力和信誉</w:t>
            </w:r>
          </w:p>
          <w:p w14:paraId="7A8735D0">
            <w:pPr>
              <w:pStyle w:val="2"/>
              <w:rPr>
                <w:rFonts w:hint="eastAsia"/>
              </w:rPr>
            </w:pPr>
          </w:p>
        </w:tc>
        <w:tc>
          <w:tcPr>
            <w:tcW w:w="7072" w:type="dxa"/>
            <w:noWrap/>
            <w:vAlign w:val="center"/>
          </w:tcPr>
          <w:p w14:paraId="09D35D4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000000"/>
                <w:sz w:val="24"/>
                <w:szCs w:val="24"/>
                <w:highlight w:val="none"/>
              </w:rPr>
            </w:pPr>
            <w:bookmarkStart w:id="75" w:name="OLE_LINK1"/>
            <w:r>
              <w:rPr>
                <w:rFonts w:hint="eastAsia" w:ascii="仿宋" w:hAnsi="仿宋" w:eastAsia="仿宋" w:cs="仿宋"/>
                <w:color w:val="000000"/>
                <w:sz w:val="24"/>
                <w:szCs w:val="24"/>
                <w:highlight w:val="none"/>
              </w:rPr>
              <w:t>本工程施工</w:t>
            </w:r>
            <w:r>
              <w:rPr>
                <w:rFonts w:hint="eastAsia" w:ascii="仿宋" w:hAnsi="仿宋" w:eastAsia="仿宋" w:cs="仿宋"/>
                <w:color w:val="000000"/>
                <w:sz w:val="24"/>
                <w:szCs w:val="24"/>
                <w:highlight w:val="none"/>
                <w:lang w:val="en-US" w:eastAsia="zh-CN"/>
              </w:rPr>
              <w:t>比选</w:t>
            </w:r>
            <w:r>
              <w:rPr>
                <w:rFonts w:hint="eastAsia" w:ascii="仿宋" w:hAnsi="仿宋" w:eastAsia="仿宋" w:cs="仿宋"/>
                <w:color w:val="000000"/>
                <w:sz w:val="24"/>
                <w:szCs w:val="24"/>
                <w:highlight w:val="none"/>
              </w:rPr>
              <w:t>实行资格后审，投标人应</w:t>
            </w:r>
            <w:bookmarkStart w:id="76" w:name="一是"/>
            <w:bookmarkEnd w:id="76"/>
            <w:r>
              <w:rPr>
                <w:rFonts w:hint="eastAsia" w:ascii="仿宋" w:hAnsi="仿宋" w:eastAsia="仿宋" w:cs="仿宋"/>
                <w:color w:val="000000"/>
                <w:sz w:val="24"/>
                <w:szCs w:val="24"/>
                <w:highlight w:val="none"/>
              </w:rPr>
              <w:t>具备以下资格条件：</w:t>
            </w:r>
          </w:p>
          <w:bookmarkEnd w:id="75"/>
          <w:p w14:paraId="429DAEAE">
            <w:pPr>
              <w:keepNext w:val="0"/>
              <w:keepLines w:val="0"/>
              <w:pageBreakBefore w:val="0"/>
              <w:widowControl w:val="0"/>
              <w:kinsoku/>
              <w:wordWrap/>
              <w:overflowPunct/>
              <w:topLinePunct w:val="0"/>
              <w:autoSpaceDE w:val="0"/>
              <w:autoSpaceDN w:val="0"/>
              <w:bidi w:val="0"/>
              <w:adjustRightInd w:val="0"/>
              <w:snapToGrid w:val="0"/>
              <w:spacing w:line="4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1.资质条件、营业执照及安全生产条件</w:t>
            </w:r>
          </w:p>
          <w:p w14:paraId="628E349E">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snapToGrid w:val="0"/>
                <w:color w:val="auto"/>
                <w:kern w:val="0"/>
                <w:sz w:val="24"/>
                <w:szCs w:val="24"/>
                <w:highlight w:val="none"/>
                <w:u w:val="none"/>
              </w:rPr>
              <w:t>具备建设行政主管部门颁发的有效的</w:t>
            </w:r>
            <w:r>
              <w:rPr>
                <w:rFonts w:hint="eastAsia" w:ascii="仿宋" w:hAnsi="仿宋" w:eastAsia="仿宋" w:cs="仿宋"/>
                <w:bCs/>
                <w:color w:val="auto"/>
                <w:kern w:val="0"/>
                <w:sz w:val="24"/>
                <w:szCs w:val="24"/>
                <w:highlight w:val="none"/>
                <w:u w:val="single"/>
                <w:lang w:eastAsia="zh-CN"/>
              </w:rPr>
              <w:t>建筑工程施工总承包叁级及以上</w:t>
            </w:r>
            <w:r>
              <w:rPr>
                <w:rFonts w:hint="eastAsia" w:ascii="仿宋" w:hAnsi="仿宋" w:eastAsia="仿宋" w:cs="仿宋"/>
                <w:snapToGrid w:val="0"/>
                <w:color w:val="auto"/>
                <w:kern w:val="0"/>
                <w:sz w:val="24"/>
                <w:szCs w:val="24"/>
                <w:highlight w:val="none"/>
                <w:u w:val="none"/>
              </w:rPr>
              <w:t>资质</w:t>
            </w:r>
            <w:r>
              <w:rPr>
                <w:rFonts w:hint="eastAsia" w:ascii="仿宋" w:hAnsi="仿宋" w:eastAsia="仿宋" w:cs="仿宋"/>
                <w:color w:val="auto"/>
                <w:sz w:val="24"/>
                <w:szCs w:val="24"/>
                <w:highlight w:val="none"/>
              </w:rPr>
              <w:t>。</w:t>
            </w:r>
          </w:p>
          <w:p w14:paraId="55E4146B">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投标人须在投标文件</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提供有效的资质证书复印件。</w:t>
            </w:r>
          </w:p>
          <w:p w14:paraId="0F1FBDDD">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（2）具备有效的营业执照。</w:t>
            </w:r>
          </w:p>
          <w:p w14:paraId="43E2AF1E">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投标人须在投标文件</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提供有效的营业执照复印件。注：不得将投标人营业执照记载的经营范围作为评审因素</w:t>
            </w:r>
            <w:r>
              <w:rPr>
                <w:rFonts w:hint="eastAsia" w:ascii="仿宋" w:hAnsi="仿宋" w:eastAsia="仿宋" w:cs="仿宋"/>
                <w:color w:val="auto"/>
                <w:sz w:val="24"/>
                <w:szCs w:val="24"/>
                <w:highlight w:val="none"/>
                <w:lang w:eastAsia="zh-CN"/>
              </w:rPr>
              <w:t>。</w:t>
            </w:r>
          </w:p>
          <w:p w14:paraId="79C1B083">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具备建设行政主管部门颁发的有效的安全生产许可证，企业主要负责人、拟担任该项目项目经理具备相应的由建设行政主管部门颁发的有效的安全生产考核合格证书。</w:t>
            </w:r>
          </w:p>
          <w:p w14:paraId="6F312D4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投标人须在投标文件</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lang w:eastAsia="zh-CN"/>
              </w:rPr>
              <w:t>提供有效的安全生产许可证及安全生产考核合格证书复印件。</w:t>
            </w:r>
          </w:p>
          <w:p w14:paraId="6976FE4E">
            <w:pPr>
              <w:keepNext w:val="0"/>
              <w:keepLines w:val="0"/>
              <w:pageBreakBefore w:val="0"/>
              <w:widowControl w:val="0"/>
              <w:kinsoku/>
              <w:wordWrap/>
              <w:topLinePunct w:val="0"/>
              <w:bidi w:val="0"/>
              <w:snapToGrid w:val="0"/>
              <w:spacing w:line="400" w:lineRule="exact"/>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2.财务要求</w:t>
            </w:r>
            <w:r>
              <w:rPr>
                <w:rFonts w:hint="eastAsia" w:ascii="仿宋" w:hAnsi="仿宋" w:eastAsia="仿宋" w:cs="仿宋"/>
                <w:b/>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无。</w:t>
            </w:r>
          </w:p>
          <w:p w14:paraId="5E28FB3C">
            <w:pPr>
              <w:keepNext w:val="0"/>
              <w:keepLines w:val="0"/>
              <w:pageBreakBefore w:val="0"/>
              <w:widowControl w:val="0"/>
              <w:kinsoku/>
              <w:wordWrap/>
              <w:topLinePunct w:val="0"/>
              <w:bidi w:val="0"/>
              <w:snapToGrid w:val="0"/>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3.业绩要求</w:t>
            </w:r>
            <w:r>
              <w:rPr>
                <w:rFonts w:hint="eastAsia" w:ascii="仿宋" w:hAnsi="仿宋" w:eastAsia="仿宋" w:cs="仿宋"/>
                <w:b/>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无。</w:t>
            </w:r>
          </w:p>
          <w:p w14:paraId="25D960C6">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4</w:t>
            </w:r>
            <w:r>
              <w:rPr>
                <w:rFonts w:hint="eastAsia" w:ascii="仿宋" w:hAnsi="仿宋" w:eastAsia="仿宋" w:cs="仿宋"/>
                <w:b/>
                <w:color w:val="000000"/>
                <w:sz w:val="24"/>
                <w:szCs w:val="24"/>
                <w:highlight w:val="none"/>
              </w:rPr>
              <w:t>.投标截止日投标资格情况</w:t>
            </w:r>
          </w:p>
          <w:p w14:paraId="3BA7443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投标人自行承诺（格式见第八章投标文件格式）不得存在下列情形之一：</w:t>
            </w:r>
          </w:p>
          <w:p w14:paraId="242B67E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（1）被人民法院列入失信被执行人名单且在被执行期内；</w:t>
            </w:r>
          </w:p>
          <w:p w14:paraId="1A8FD57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（2）被列入《重庆市工程建设领域招标投标信用管理暂行办法》规定的重点关注名单且记分达到12分且在记分有效期内；</w:t>
            </w:r>
          </w:p>
          <w:p w14:paraId="69CC7EB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（3）被列入《重庆市工程建设领域招标投标信用管理暂行办法》规定的重庆市工程建设领域招标投标失信惩戒对象名单（以下称黑名单）且在记分有效期内；</w:t>
            </w:r>
          </w:p>
          <w:p w14:paraId="38E4596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（4）被国家、重庆市（含市或任意区县）有关行政部门处以暂停投标资格行政处罚，且在处罚期限内；</w:t>
            </w:r>
          </w:p>
          <w:p w14:paraId="3C6B131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（5）被重庆市</w:t>
            </w:r>
            <w:r>
              <w:rPr>
                <w:rFonts w:hint="eastAsia" w:ascii="仿宋" w:hAnsi="仿宋" w:eastAsia="仿宋" w:cs="仿宋"/>
                <w:color w:val="000000"/>
                <w:sz w:val="24"/>
                <w:szCs w:val="24"/>
                <w:highlight w:val="none"/>
                <w:lang w:val="en-US" w:eastAsia="zh-CN"/>
              </w:rPr>
              <w:t>市级有关行业</w:t>
            </w:r>
            <w:r>
              <w:rPr>
                <w:rFonts w:hint="eastAsia" w:ascii="仿宋" w:hAnsi="仿宋" w:eastAsia="仿宋" w:cs="仿宋"/>
                <w:color w:val="000000"/>
                <w:sz w:val="24"/>
                <w:szCs w:val="24"/>
                <w:highlight w:val="none"/>
              </w:rPr>
              <w:t>主管部门暂停在渝承揽新业务且在暂停期内。</w:t>
            </w:r>
          </w:p>
          <w:p w14:paraId="43260DA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投标人须在投标文件</w:t>
            </w:r>
            <w:r>
              <w:rPr>
                <w:rFonts w:hint="eastAsia" w:ascii="仿宋" w:hAnsi="仿宋" w:eastAsia="仿宋" w:cs="仿宋"/>
                <w:color w:val="000000"/>
                <w:sz w:val="24"/>
                <w:szCs w:val="24"/>
                <w:highlight w:val="none"/>
                <w:lang w:val="en-US" w:eastAsia="zh-CN"/>
              </w:rPr>
              <w:t>中</w:t>
            </w:r>
            <w:r>
              <w:rPr>
                <w:rFonts w:hint="eastAsia" w:ascii="仿宋" w:hAnsi="仿宋" w:eastAsia="仿宋" w:cs="仿宋"/>
                <w:color w:val="000000"/>
                <w:sz w:val="24"/>
                <w:szCs w:val="24"/>
                <w:highlight w:val="none"/>
              </w:rPr>
              <w:t>提供承诺。</w:t>
            </w:r>
          </w:p>
          <w:p w14:paraId="3A5EF337">
            <w:pPr>
              <w:keepNext w:val="0"/>
              <w:keepLines w:val="0"/>
              <w:pageBreakBefore w:val="0"/>
              <w:widowControl w:val="0"/>
              <w:kinsoku/>
              <w:wordWrap/>
              <w:overflowPunct/>
              <w:topLinePunct w:val="0"/>
              <w:bidi w:val="0"/>
              <w:snapToGrid w:val="0"/>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.项目经理资格要求</w:t>
            </w:r>
          </w:p>
          <w:p w14:paraId="68CD62F2">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w:t>
            </w:r>
            <w:r>
              <w:rPr>
                <w:rFonts w:hint="eastAsia" w:ascii="仿宋" w:hAnsi="仿宋" w:eastAsia="仿宋" w:cs="仿宋"/>
                <w:color w:val="auto"/>
                <w:sz w:val="24"/>
                <w:szCs w:val="24"/>
                <w:highlight w:val="none"/>
              </w:rPr>
              <w:t>投标人拟派的项目经理必须已在投标人本单位注册并应具有</w:t>
            </w:r>
            <w:r>
              <w:rPr>
                <w:rFonts w:hint="eastAsia" w:ascii="仿宋" w:hAnsi="仿宋" w:eastAsia="仿宋" w:cs="仿宋"/>
                <w:i w:val="0"/>
                <w:iCs w:val="0"/>
                <w:color w:val="auto"/>
                <w:sz w:val="24"/>
                <w:szCs w:val="24"/>
                <w:highlight w:val="none"/>
                <w:u w:val="single"/>
              </w:rPr>
              <w:t xml:space="preserve"> 建筑工程</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专业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二</w:t>
            </w:r>
            <w:r>
              <w:rPr>
                <w:rFonts w:hint="eastAsia" w:ascii="仿宋" w:hAnsi="仿宋" w:eastAsia="仿宋" w:cs="仿宋"/>
                <w:color w:val="auto"/>
                <w:sz w:val="24"/>
                <w:szCs w:val="24"/>
                <w:highlight w:val="none"/>
                <w:u w:val="single"/>
              </w:rPr>
              <w:t>级及以上</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注册建造师执业资格</w:t>
            </w:r>
            <w:r>
              <w:rPr>
                <w:rFonts w:hint="eastAsia" w:ascii="仿宋" w:hAnsi="仿宋" w:eastAsia="仿宋" w:cs="仿宋"/>
                <w:color w:val="auto"/>
                <w:sz w:val="24"/>
                <w:szCs w:val="24"/>
                <w:highlight w:val="none"/>
                <w:lang w:eastAsia="zh-CN"/>
              </w:rPr>
              <w:t>。</w:t>
            </w:r>
          </w:p>
          <w:p w14:paraId="4347AFC1">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5.2项目经理承诺要求：投标人须承诺拟派项目经理按注册建造师的相关规定到岗履职和未被禁止参与投标。</w:t>
            </w:r>
          </w:p>
          <w:p w14:paraId="410E48EC">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比选人造成损失的，投标人依法承担违约赔偿责任。拟派项目经理中标后不得随意更换。</w:t>
            </w:r>
          </w:p>
          <w:p w14:paraId="08D90109">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5.2.2未被禁止参与投标承诺要求：承诺拟派项目经理未被重庆市市级有关行业主管部门暂停在渝承揽新业务。若被暂停在渝承揽新业务但仍参加投标，将被否决投标；已取得中标候选人资格或中标资格的，比选人有权取消其中标候选人资格或中标资格；给比选人造成损失的，投标人依法承担违约赔偿责任。</w:t>
            </w:r>
          </w:p>
          <w:p w14:paraId="3E796EFB">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5.2.3项目经理的其它承诺要求：为保证投标人拟派的项目经理到本项目到岗履职，投标人还需承诺：</w:t>
            </w:r>
          </w:p>
          <w:p w14:paraId="53EE98C0">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若投标人拟派本项目的项目经理有在其他项目任职的情形的（或有在其他项目中标或拟中标的情形的），应在收到中标通知书后</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lang w:val="en-US" w:eastAsia="zh-CN"/>
              </w:rPr>
              <w:t>日内，办理完成放弃在其他项目任职的手续（或办理完成放弃在其他项目中标或拟中标的手续），比选人在合同签订前有权对投标人拟派项目经理在其他项目的任职情形（或在其他项目的中标或拟中标情形）进行核查，若与投标人承诺内容不符或投标人未在上述时间内按照比选文件规定递交放弃在其他项目任职、中标或拟中标的相关资料，视为投标人放弃中标资格，比选人不退还其投标保证金。在合同签订时，投标人需确保拟派项目经理符合《建筑施工企业项目经理资质管理办法》规定的项目经理任职条件，否则视为投标人放弃中标资格，</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不退还其投标保证金</w:t>
            </w:r>
            <w:r>
              <w:rPr>
                <w:rFonts w:hint="eastAsia" w:ascii="仿宋" w:hAnsi="仿宋" w:eastAsia="仿宋" w:cs="仿宋"/>
                <w:color w:val="auto"/>
                <w:sz w:val="24"/>
                <w:szCs w:val="24"/>
                <w:highlight w:val="none"/>
                <w:lang w:val="en-US" w:eastAsia="zh-CN"/>
              </w:rPr>
              <w:t>。</w:t>
            </w:r>
          </w:p>
          <w:p w14:paraId="65AF1F5B">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放弃在其他项目任职的需提供：①经业主或建设单位同意任职变更的文件；②负责项目监管的行业行政主管部门出具同意任职变更的证明材料。</w:t>
            </w:r>
          </w:p>
          <w:p w14:paraId="4A1DA966">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放弃在其他项目中标或拟中标的需提供：①经中标或拟中标的其他项目建设单位同意的放弃中标函。</w:t>
            </w:r>
          </w:p>
          <w:p w14:paraId="73B18949">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5.2.4未提供上述承诺或承诺内容不符合要求的，由评标委员会作否决投标处理。</w:t>
            </w:r>
          </w:p>
          <w:p w14:paraId="707ABF4E">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投标人须在投标文件中提供有效的拟派项目经理建造师注册证、身份证、投标人为其缴纳的养老保险证明材料复印件，拟派项目经理到岗履职和未被禁止参与投标的承诺原件（承诺格式见第八章投标文件格式）。</w:t>
            </w:r>
          </w:p>
          <w:p w14:paraId="56481EDB">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注：（1）提供拟派的项目经理为一级建造师或重庆市二级建造师注册人员的，必须提供建造师电子注册证书，且该建造师电子注册证书须由建造师本人在个人签名处手写本人签名。</w:t>
            </w:r>
          </w:p>
          <w:p w14:paraId="17C39ED2">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（2）重庆市以外的省级住房城乡建设主管部门对二级建造师电子注册证书使用有明确规定的，从其规定。未规定使用电子注册证书的，可提供纸质证书扫描件。</w:t>
            </w:r>
          </w:p>
          <w:p w14:paraId="0616565A">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color w:val="auto"/>
                <w:spacing w:val="-24"/>
                <w:kern w:val="0"/>
                <w:sz w:val="24"/>
                <w:szCs w:val="24"/>
                <w:highlight w:val="none"/>
              </w:rPr>
            </w:pPr>
            <w:r>
              <w:rPr>
                <w:rFonts w:hint="eastAsia" w:ascii="仿宋" w:hAnsi="仿宋" w:eastAsia="仿宋" w:cs="仿宋"/>
                <w:color w:val="auto"/>
                <w:sz w:val="24"/>
                <w:szCs w:val="24"/>
                <w:highlight w:val="none"/>
                <w:lang w:val="en-US" w:eastAsia="zh-CN"/>
              </w:rPr>
              <w:t>（3）建造师电子注册证书本人手写签名与签名图像笔迹是否一致不作为否决投标的情形。</w:t>
            </w:r>
          </w:p>
          <w:p w14:paraId="7794D8BA">
            <w:pPr>
              <w:keepNext w:val="0"/>
              <w:keepLines w:val="0"/>
              <w:pageBreakBefore w:val="0"/>
              <w:widowControl w:val="0"/>
              <w:kinsoku/>
              <w:wordWrap/>
              <w:overflowPunct/>
              <w:topLinePunct w:val="0"/>
              <w:autoSpaceDE w:val="0"/>
              <w:autoSpaceDN w:val="0"/>
              <w:bidi w:val="0"/>
              <w:adjustRightInd w:val="0"/>
              <w:snapToGrid w:val="0"/>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.其他要求</w:t>
            </w:r>
          </w:p>
          <w:p w14:paraId="2A5B96E7">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（1）项目技术负责人：</w:t>
            </w:r>
          </w:p>
          <w:p w14:paraId="58C796BB">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应具有</w:t>
            </w:r>
            <w:r>
              <w:rPr>
                <w:rFonts w:hint="eastAsia" w:ascii="仿宋" w:hAnsi="仿宋" w:eastAsia="仿宋" w:cs="仿宋"/>
                <w:color w:val="auto"/>
                <w:sz w:val="24"/>
                <w:szCs w:val="24"/>
                <w:highlight w:val="none"/>
                <w:u w:val="single"/>
                <w:lang w:val="en-US" w:eastAsia="zh-CN"/>
              </w:rPr>
              <w:t>工程类 中 级及以上</w:t>
            </w:r>
            <w:r>
              <w:rPr>
                <w:rFonts w:hint="eastAsia" w:ascii="仿宋" w:hAnsi="仿宋" w:eastAsia="仿宋" w:cs="仿宋"/>
                <w:color w:val="auto"/>
                <w:sz w:val="24"/>
                <w:szCs w:val="24"/>
                <w:highlight w:val="none"/>
                <w:lang w:val="en-US" w:eastAsia="zh-CN"/>
              </w:rPr>
              <w:t>职称；投标人须在投标文件中提供拟派技术负责人身份证、职称证及投标人本单位为其缴纳的养老保险证明材料复印件。</w:t>
            </w:r>
          </w:p>
          <w:p w14:paraId="63825AC3">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主要管理人员：</w:t>
            </w:r>
          </w:p>
          <w:p w14:paraId="5C10C491">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比选人可取消其中标资格，给比选人造成损失的，投标人依法承担违约赔偿责任。</w:t>
            </w:r>
          </w:p>
          <w:p w14:paraId="0E5255C5">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投标人须在投标文件</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 xml:space="preserve">提供承诺。（格式见第八章投标文件格式）  </w:t>
            </w:r>
          </w:p>
          <w:p w14:paraId="3C7EAA7B">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（3）委托代理人：</w:t>
            </w:r>
          </w:p>
          <w:p w14:paraId="6EADFDB3">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委托代理人必须为投标人本单位人员。</w:t>
            </w:r>
          </w:p>
          <w:p w14:paraId="7B8D6CFC">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投标人须在投标文件</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提供投标人为该委托代理人缴纳的养老保险证明复印件。否则，将由评标委员会作否决投标处理。</w:t>
            </w:r>
          </w:p>
          <w:p w14:paraId="24656F9F">
            <w:pPr>
              <w:keepNext w:val="0"/>
              <w:keepLines w:val="0"/>
              <w:pageBreakBefore w:val="0"/>
              <w:widowControl w:val="0"/>
              <w:kinsoku/>
              <w:wordWrap/>
              <w:overflowPunct/>
              <w:topLinePunct w:val="0"/>
              <w:autoSpaceDE/>
              <w:autoSpaceDN/>
              <w:bidi w:val="0"/>
              <w:adjustRightInd/>
              <w:snapToGrid w:val="0"/>
              <w:spacing w:line="400" w:lineRule="exact"/>
              <w:ind w:firstLine="477" w:firstLineChars="198"/>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特别说明：</w:t>
            </w:r>
          </w:p>
          <w:p w14:paraId="52D626C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lang w:eastAsia="zh-CN"/>
              </w:rPr>
              <w:t>（</w:t>
            </w:r>
            <w:r>
              <w:rPr>
                <w:rFonts w:hint="eastAsia" w:ascii="仿宋" w:hAnsi="仿宋" w:eastAsia="仿宋" w:cs="仿宋"/>
                <w:bCs/>
                <w:color w:val="000000"/>
                <w:kern w:val="0"/>
                <w:sz w:val="24"/>
                <w:szCs w:val="24"/>
                <w:highlight w:val="none"/>
                <w:lang w:val="en-US" w:eastAsia="zh-CN"/>
              </w:rPr>
              <w:t>1</w:t>
            </w:r>
            <w:r>
              <w:rPr>
                <w:rFonts w:hint="eastAsia" w:ascii="仿宋" w:hAnsi="仿宋" w:eastAsia="仿宋" w:cs="仿宋"/>
                <w:bCs/>
                <w:color w:val="000000"/>
                <w:kern w:val="0"/>
                <w:sz w:val="24"/>
                <w:szCs w:val="24"/>
                <w:highlight w:val="none"/>
                <w:lang w:eastAsia="zh-CN"/>
              </w:rPr>
              <w:t>）</w:t>
            </w:r>
            <w:r>
              <w:rPr>
                <w:rFonts w:hint="eastAsia" w:ascii="仿宋" w:hAnsi="仿宋" w:eastAsia="仿宋" w:cs="仿宋"/>
                <w:bCs/>
                <w:color w:val="000000"/>
                <w:kern w:val="0"/>
                <w:sz w:val="24"/>
                <w:szCs w:val="24"/>
                <w:highlight w:val="none"/>
              </w:rPr>
              <w:t>上述要求须提交的相关证明材料复印件均应加盖投标单位公章并装入投标文件中。</w:t>
            </w:r>
          </w:p>
          <w:p w14:paraId="589DF87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（2）</w:t>
            </w:r>
            <w:r>
              <w:rPr>
                <w:rFonts w:hint="eastAsia" w:ascii="仿宋" w:hAnsi="仿宋" w:eastAsia="仿宋" w:cs="仿宋"/>
                <w:color w:val="auto"/>
                <w:sz w:val="24"/>
                <w:szCs w:val="24"/>
                <w:highlight w:val="none"/>
              </w:rPr>
              <w:t>投标人须自行承诺其提供的上述相关证明材料真实有效，不存在弄虚作假情形（格式见第八章投标文件格式）。</w:t>
            </w:r>
            <w:r>
              <w:rPr>
                <w:rFonts w:hint="eastAsia" w:ascii="仿宋" w:hAnsi="仿宋" w:eastAsia="仿宋" w:cs="仿宋"/>
                <w:bCs/>
                <w:color w:val="000000"/>
                <w:kern w:val="0"/>
                <w:sz w:val="24"/>
                <w:szCs w:val="24"/>
                <w:highlight w:val="none"/>
              </w:rPr>
              <w:t>比选人在投标有效期内均有权对投标人提供的以上资料（证明和证件的原件或复印件）进行核实，若发现若发现弄虚作假，按照相关法律法规处理，其投标保证金不予退还，投标人承担因此造成的相关责任并赔偿相应损失。</w:t>
            </w:r>
          </w:p>
          <w:p w14:paraId="3063221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（3）本比选文件中所要求的人员养老保险证明要求如下：</w:t>
            </w:r>
          </w:p>
          <w:p w14:paraId="340C607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①企业提供养老保险证明，事业单位提供养老保险证明或行政主管部门在编证明。</w:t>
            </w:r>
          </w:p>
          <w:p w14:paraId="509A9DA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bCs/>
                <w:color w:val="000000"/>
                <w:kern w:val="0"/>
                <w:sz w:val="24"/>
                <w:szCs w:val="24"/>
                <w:highlight w:val="none"/>
              </w:rPr>
              <w:t>②项目经理、项目技术负责人和委托代理人的连续养老保险证明期限</w:t>
            </w:r>
            <w:r>
              <w:rPr>
                <w:rFonts w:hint="eastAsia" w:ascii="仿宋" w:hAnsi="仿宋" w:eastAsia="仿宋" w:cs="仿宋"/>
                <w:bCs/>
                <w:color w:val="000000"/>
                <w:kern w:val="0"/>
                <w:sz w:val="24"/>
                <w:szCs w:val="24"/>
                <w:highlight w:val="none"/>
                <w:lang w:val="en-US" w:eastAsia="zh-CN"/>
              </w:rPr>
              <w:t>须包含</w:t>
            </w:r>
            <w:r>
              <w:rPr>
                <w:rFonts w:hint="eastAsia" w:ascii="仿宋" w:hAnsi="仿宋" w:eastAsia="仿宋" w:cs="仿宋"/>
                <w:bCs/>
                <w:color w:val="000000"/>
                <w:kern w:val="0"/>
                <w:sz w:val="24"/>
                <w:szCs w:val="24"/>
                <w:highlight w:val="none"/>
                <w:u w:val="single"/>
                <w:lang w:val="en-US" w:eastAsia="zh-CN"/>
              </w:rPr>
              <w:t>2025</w:t>
            </w:r>
            <w:r>
              <w:rPr>
                <w:rFonts w:hint="eastAsia" w:ascii="仿宋" w:hAnsi="仿宋" w:eastAsia="仿宋" w:cs="仿宋"/>
                <w:bCs/>
                <w:color w:val="000000"/>
                <w:kern w:val="0"/>
                <w:sz w:val="24"/>
                <w:szCs w:val="24"/>
                <w:highlight w:val="none"/>
                <w:u w:val="single"/>
              </w:rPr>
              <w:t>年</w:t>
            </w:r>
            <w:r>
              <w:rPr>
                <w:rFonts w:hint="eastAsia" w:ascii="仿宋" w:hAnsi="仿宋" w:eastAsia="仿宋" w:cs="仿宋"/>
                <w:bCs/>
                <w:color w:val="000000"/>
                <w:kern w:val="0"/>
                <w:sz w:val="24"/>
                <w:szCs w:val="24"/>
                <w:highlight w:val="none"/>
                <w:u w:val="single"/>
                <w:lang w:val="en-US" w:eastAsia="zh-CN"/>
              </w:rPr>
              <w:t>1</w:t>
            </w:r>
            <w:r>
              <w:rPr>
                <w:rFonts w:hint="eastAsia" w:ascii="仿宋" w:hAnsi="仿宋" w:eastAsia="仿宋" w:cs="仿宋"/>
                <w:bCs/>
                <w:color w:val="000000"/>
                <w:kern w:val="0"/>
                <w:sz w:val="24"/>
                <w:szCs w:val="24"/>
                <w:highlight w:val="none"/>
                <w:u w:val="single"/>
              </w:rPr>
              <w:t>月至</w:t>
            </w:r>
            <w:r>
              <w:rPr>
                <w:rFonts w:hint="eastAsia" w:ascii="仿宋" w:hAnsi="仿宋" w:eastAsia="仿宋" w:cs="仿宋"/>
                <w:bCs/>
                <w:color w:val="000000"/>
                <w:kern w:val="0"/>
                <w:sz w:val="24"/>
                <w:szCs w:val="24"/>
                <w:highlight w:val="none"/>
                <w:u w:val="single"/>
                <w:lang w:val="en-US" w:eastAsia="zh-CN"/>
              </w:rPr>
              <w:t>2025</w:t>
            </w:r>
            <w:r>
              <w:rPr>
                <w:rFonts w:hint="eastAsia" w:ascii="仿宋" w:hAnsi="仿宋" w:eastAsia="仿宋" w:cs="仿宋"/>
                <w:bCs/>
                <w:color w:val="000000"/>
                <w:kern w:val="0"/>
                <w:sz w:val="24"/>
                <w:szCs w:val="24"/>
                <w:highlight w:val="none"/>
                <w:u w:val="single"/>
              </w:rPr>
              <w:t>年</w:t>
            </w:r>
            <w:r>
              <w:rPr>
                <w:rFonts w:hint="eastAsia" w:ascii="仿宋" w:hAnsi="仿宋" w:eastAsia="仿宋" w:cs="仿宋"/>
                <w:bCs/>
                <w:color w:val="000000"/>
                <w:kern w:val="0"/>
                <w:sz w:val="24"/>
                <w:szCs w:val="24"/>
                <w:highlight w:val="none"/>
                <w:u w:val="single"/>
                <w:lang w:val="en-US" w:eastAsia="zh-CN"/>
              </w:rPr>
              <w:t>6</w:t>
            </w:r>
            <w:r>
              <w:rPr>
                <w:rFonts w:hint="eastAsia" w:ascii="仿宋" w:hAnsi="仿宋" w:eastAsia="仿宋" w:cs="仿宋"/>
                <w:bCs/>
                <w:color w:val="000000"/>
                <w:kern w:val="0"/>
                <w:sz w:val="24"/>
                <w:szCs w:val="24"/>
                <w:highlight w:val="none"/>
                <w:u w:val="single"/>
              </w:rPr>
              <w:t>月</w:t>
            </w:r>
            <w:r>
              <w:rPr>
                <w:rFonts w:hint="eastAsia" w:ascii="仿宋" w:hAnsi="仿宋" w:eastAsia="仿宋" w:cs="仿宋"/>
                <w:bCs/>
                <w:color w:val="000000"/>
                <w:kern w:val="0"/>
                <w:sz w:val="24"/>
                <w:szCs w:val="24"/>
                <w:highlight w:val="none"/>
              </w:rPr>
              <w:t>。养老保险证明原件必须加盖社保部门公章，提供的养老保险参保证明须体现上述人员的姓名、身份证号（或社保号）、单位名称、本单位参保时间（或起始参保时间）。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r>
              <w:rPr>
                <w:rFonts w:hint="eastAsia" w:ascii="仿宋" w:hAnsi="仿宋" w:eastAsia="仿宋" w:cs="仿宋"/>
                <w:snapToGrid w:val="0"/>
                <w:color w:val="auto"/>
                <w:kern w:val="0"/>
                <w:sz w:val="24"/>
                <w:szCs w:val="24"/>
                <w:highlight w:val="none"/>
              </w:rPr>
              <w:t>。</w:t>
            </w:r>
          </w:p>
        </w:tc>
      </w:tr>
      <w:tr w14:paraId="02C7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8" w:type="dxa"/>
            <w:noWrap/>
            <w:vAlign w:val="center"/>
          </w:tcPr>
          <w:p w14:paraId="66158E94">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1.4.2</w:t>
            </w:r>
          </w:p>
        </w:tc>
        <w:tc>
          <w:tcPr>
            <w:tcW w:w="1489" w:type="dxa"/>
            <w:noWrap/>
            <w:vAlign w:val="center"/>
          </w:tcPr>
          <w:p w14:paraId="07ABBCF9">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是否接受联合体投标</w:t>
            </w:r>
          </w:p>
        </w:tc>
        <w:tc>
          <w:tcPr>
            <w:tcW w:w="7072" w:type="dxa"/>
            <w:noWrap/>
            <w:vAlign w:val="center"/>
          </w:tcPr>
          <w:p w14:paraId="6D30FBE0">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不接受</w:t>
            </w:r>
          </w:p>
        </w:tc>
      </w:tr>
      <w:tr w14:paraId="6F46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268" w:type="dxa"/>
            <w:noWrap/>
            <w:vAlign w:val="center"/>
          </w:tcPr>
          <w:p w14:paraId="39DA6E55">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1.9.1</w:t>
            </w:r>
          </w:p>
        </w:tc>
        <w:tc>
          <w:tcPr>
            <w:tcW w:w="1489" w:type="dxa"/>
            <w:noWrap/>
            <w:vAlign w:val="center"/>
          </w:tcPr>
          <w:p w14:paraId="1A4FCCA1">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踏勘现场</w:t>
            </w:r>
          </w:p>
        </w:tc>
        <w:tc>
          <w:tcPr>
            <w:tcW w:w="7072" w:type="dxa"/>
            <w:noWrap/>
            <w:vAlign w:val="center"/>
          </w:tcPr>
          <w:p w14:paraId="05B8C4B8">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不组织，由</w:t>
            </w:r>
            <w:r>
              <w:rPr>
                <w:rFonts w:hint="eastAsia" w:ascii="仿宋" w:hAnsi="仿宋" w:eastAsia="仿宋" w:cs="仿宋"/>
                <w:b w:val="0"/>
                <w:bCs w:val="0"/>
                <w:kern w:val="0"/>
                <w:sz w:val="24"/>
                <w:szCs w:val="24"/>
                <w:highlight w:val="none"/>
              </w:rPr>
              <w:t>投标人自行踏勘</w:t>
            </w:r>
            <w:r>
              <w:rPr>
                <w:rFonts w:hint="eastAsia" w:ascii="仿宋" w:hAnsi="仿宋" w:eastAsia="仿宋" w:cs="仿宋"/>
                <w:kern w:val="0"/>
                <w:sz w:val="24"/>
                <w:szCs w:val="24"/>
                <w:highlight w:val="none"/>
              </w:rPr>
              <w:t>。</w:t>
            </w:r>
          </w:p>
        </w:tc>
      </w:tr>
      <w:tr w14:paraId="5EF1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268" w:type="dxa"/>
            <w:noWrap/>
            <w:vAlign w:val="center"/>
          </w:tcPr>
          <w:p w14:paraId="7ADFB291">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1.10.1</w:t>
            </w:r>
          </w:p>
        </w:tc>
        <w:tc>
          <w:tcPr>
            <w:tcW w:w="1489" w:type="dxa"/>
            <w:noWrap/>
            <w:vAlign w:val="center"/>
          </w:tcPr>
          <w:p w14:paraId="402ABD8B">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投标预备会</w:t>
            </w:r>
          </w:p>
        </w:tc>
        <w:tc>
          <w:tcPr>
            <w:tcW w:w="7072" w:type="dxa"/>
            <w:noWrap/>
            <w:vAlign w:val="center"/>
          </w:tcPr>
          <w:p w14:paraId="6F81957A">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不召开</w:t>
            </w:r>
          </w:p>
        </w:tc>
      </w:tr>
      <w:tr w14:paraId="5BA2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8" w:type="dxa"/>
            <w:noWrap/>
            <w:vAlign w:val="center"/>
          </w:tcPr>
          <w:p w14:paraId="18A0BD37">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1.11</w:t>
            </w:r>
          </w:p>
        </w:tc>
        <w:tc>
          <w:tcPr>
            <w:tcW w:w="1489" w:type="dxa"/>
            <w:noWrap/>
            <w:vAlign w:val="center"/>
          </w:tcPr>
          <w:p w14:paraId="5B45862F">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分包</w:t>
            </w:r>
          </w:p>
        </w:tc>
        <w:tc>
          <w:tcPr>
            <w:tcW w:w="7072" w:type="dxa"/>
            <w:noWrap/>
            <w:vAlign w:val="center"/>
          </w:tcPr>
          <w:p w14:paraId="0694317D">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不允许 </w:t>
            </w:r>
          </w:p>
        </w:tc>
      </w:tr>
      <w:tr w14:paraId="0F5C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8" w:type="dxa"/>
            <w:noWrap/>
            <w:vAlign w:val="center"/>
          </w:tcPr>
          <w:p w14:paraId="0583C320">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w:t>
            </w:r>
          </w:p>
        </w:tc>
        <w:tc>
          <w:tcPr>
            <w:tcW w:w="1489" w:type="dxa"/>
            <w:noWrap/>
            <w:vAlign w:val="center"/>
          </w:tcPr>
          <w:p w14:paraId="73F2B8EF">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构成比选文件的其他材料</w:t>
            </w:r>
          </w:p>
        </w:tc>
        <w:tc>
          <w:tcPr>
            <w:tcW w:w="7072" w:type="dxa"/>
            <w:noWrap/>
            <w:vAlign w:val="center"/>
          </w:tcPr>
          <w:p w14:paraId="23A00AA2">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rPr>
              <w:t>比选人发出的澄清及修改</w:t>
            </w:r>
            <w:r>
              <w:rPr>
                <w:rFonts w:hint="eastAsia" w:ascii="仿宋" w:hAnsi="仿宋" w:eastAsia="仿宋" w:cs="仿宋"/>
                <w:sz w:val="24"/>
                <w:szCs w:val="24"/>
                <w:highlight w:val="none"/>
                <w:lang w:eastAsia="zh-CN"/>
              </w:rPr>
              <w:t>。</w:t>
            </w:r>
          </w:p>
        </w:tc>
      </w:tr>
      <w:tr w14:paraId="7722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8" w:type="dxa"/>
            <w:noWrap/>
            <w:vAlign w:val="center"/>
          </w:tcPr>
          <w:p w14:paraId="51B08ACE">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2.2.1</w:t>
            </w:r>
          </w:p>
        </w:tc>
        <w:tc>
          <w:tcPr>
            <w:tcW w:w="1489" w:type="dxa"/>
            <w:noWrap/>
            <w:vAlign w:val="center"/>
          </w:tcPr>
          <w:p w14:paraId="151DAE29">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w:t>
            </w:r>
            <w:r>
              <w:rPr>
                <w:rFonts w:hint="eastAsia" w:ascii="仿宋" w:hAnsi="仿宋" w:eastAsia="仿宋" w:cs="仿宋"/>
                <w:sz w:val="24"/>
                <w:szCs w:val="24"/>
                <w:highlight w:val="none"/>
                <w:lang w:val="en-US" w:eastAsia="zh-CN"/>
              </w:rPr>
              <w:t>对比选文件提出疑问的</w:t>
            </w:r>
            <w:r>
              <w:rPr>
                <w:rFonts w:hint="eastAsia" w:ascii="仿宋" w:hAnsi="仿宋" w:eastAsia="仿宋" w:cs="仿宋"/>
                <w:sz w:val="24"/>
                <w:szCs w:val="24"/>
                <w:highlight w:val="none"/>
              </w:rPr>
              <w:t>截止时间</w:t>
            </w:r>
          </w:p>
        </w:tc>
        <w:tc>
          <w:tcPr>
            <w:tcW w:w="7072" w:type="dxa"/>
            <w:noWrap/>
            <w:vAlign w:val="center"/>
          </w:tcPr>
          <w:p w14:paraId="37E0292D">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投标人在</w:t>
            </w:r>
            <w:r>
              <w:rPr>
                <w:rFonts w:hint="eastAsia" w:ascii="仿宋" w:hAnsi="仿宋" w:eastAsia="仿宋" w:cs="仿宋"/>
                <w:sz w:val="24"/>
                <w:szCs w:val="24"/>
                <w:highlight w:val="none"/>
                <w:lang w:val="en-US" w:eastAsia="zh-CN"/>
              </w:rPr>
              <w:t>下载</w:t>
            </w:r>
            <w:r>
              <w:rPr>
                <w:rFonts w:hint="eastAsia" w:ascii="仿宋" w:hAnsi="仿宋" w:eastAsia="仿宋" w:cs="仿宋"/>
                <w:sz w:val="24"/>
                <w:szCs w:val="24"/>
                <w:highlight w:val="none"/>
              </w:rPr>
              <w:t>比选相关资料后，应仔细检查比选文件的所有内容，如有残缺或文字表述不清，图纸尺寸标注不明以及存在错、碰、漏、缺、概念模糊和有可能出现歧义或理解上的偏差的内容等应在</w:t>
            </w:r>
            <w:r>
              <w:rPr>
                <w:rFonts w:hint="eastAsia"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7</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14</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10</w:t>
            </w:r>
            <w:r>
              <w:rPr>
                <w:rFonts w:hint="eastAsia" w:ascii="仿宋" w:hAnsi="仿宋" w:eastAsia="仿宋" w:cs="仿宋"/>
                <w:sz w:val="24"/>
                <w:szCs w:val="24"/>
                <w:highlight w:val="none"/>
                <w:u w:val="single"/>
              </w:rPr>
              <w:t>时00分</w:t>
            </w:r>
            <w:r>
              <w:rPr>
                <w:rFonts w:hint="eastAsia" w:ascii="仿宋" w:hAnsi="仿宋" w:eastAsia="仿宋" w:cs="仿宋"/>
                <w:sz w:val="24"/>
                <w:szCs w:val="24"/>
                <w:highlight w:val="none"/>
              </w:rPr>
              <w:t>前以邮件的形式将问题</w:t>
            </w:r>
            <w:r>
              <w:rPr>
                <w:rFonts w:hint="eastAsia" w:ascii="仿宋" w:hAnsi="仿宋" w:eastAsia="仿宋" w:cs="仿宋"/>
                <w:sz w:val="24"/>
                <w:szCs w:val="24"/>
                <w:highlight w:val="none"/>
                <w:lang w:val="en-US" w:eastAsia="zh-CN"/>
              </w:rPr>
              <w:t>发</w:t>
            </w:r>
            <w:r>
              <w:rPr>
                <w:rFonts w:hint="eastAsia" w:ascii="仿宋" w:hAnsi="仿宋" w:eastAsia="仿宋" w:cs="仿宋"/>
                <w:sz w:val="24"/>
                <w:szCs w:val="24"/>
                <w:highlight w:val="none"/>
              </w:rPr>
              <w:t>至比选代理机构邮箱（776517219@qq.com）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逾期不再受理。</w:t>
            </w:r>
          </w:p>
        </w:tc>
      </w:tr>
      <w:tr w14:paraId="57C0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268" w:type="dxa"/>
            <w:vMerge w:val="restart"/>
            <w:noWrap/>
            <w:vAlign w:val="center"/>
          </w:tcPr>
          <w:p w14:paraId="16ED1843">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2.2.2</w:t>
            </w:r>
          </w:p>
        </w:tc>
        <w:tc>
          <w:tcPr>
            <w:tcW w:w="1489" w:type="dxa"/>
            <w:noWrap/>
            <w:vAlign w:val="center"/>
          </w:tcPr>
          <w:p w14:paraId="41E37855">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比选人</w:t>
            </w:r>
            <w:r>
              <w:rPr>
                <w:rFonts w:hint="eastAsia" w:ascii="仿宋" w:hAnsi="仿宋" w:eastAsia="仿宋" w:cs="仿宋"/>
                <w:sz w:val="24"/>
                <w:szCs w:val="24"/>
                <w:highlight w:val="none"/>
              </w:rPr>
              <w:t>对</w:t>
            </w:r>
            <w:r>
              <w:rPr>
                <w:rFonts w:hint="eastAsia" w:ascii="仿宋" w:hAnsi="仿宋" w:eastAsia="仿宋" w:cs="仿宋"/>
                <w:sz w:val="24"/>
                <w:szCs w:val="24"/>
                <w:highlight w:val="none"/>
                <w:lang w:val="en-US" w:eastAsia="zh-CN"/>
              </w:rPr>
              <w:t>比选文件</w:t>
            </w:r>
            <w:r>
              <w:rPr>
                <w:rFonts w:hint="eastAsia" w:ascii="仿宋" w:hAnsi="仿宋" w:eastAsia="仿宋" w:cs="仿宋"/>
                <w:sz w:val="24"/>
                <w:szCs w:val="24"/>
                <w:highlight w:val="none"/>
              </w:rPr>
              <w:t>澄清的截止时间</w:t>
            </w:r>
          </w:p>
        </w:tc>
        <w:tc>
          <w:tcPr>
            <w:tcW w:w="7072" w:type="dxa"/>
            <w:noWrap/>
            <w:vAlign w:val="center"/>
          </w:tcPr>
          <w:p w14:paraId="05E83A5E">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比选</w:t>
            </w:r>
            <w:r>
              <w:rPr>
                <w:rFonts w:hint="eastAsia" w:ascii="仿宋" w:hAnsi="仿宋" w:eastAsia="仿宋" w:cs="仿宋"/>
                <w:sz w:val="24"/>
                <w:szCs w:val="24"/>
                <w:highlight w:val="none"/>
              </w:rPr>
              <w:t>人应在</w:t>
            </w:r>
            <w:r>
              <w:rPr>
                <w:rFonts w:hint="eastAsia"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7</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14</w:t>
            </w:r>
            <w:r>
              <w:rPr>
                <w:rFonts w:hint="eastAsia" w:ascii="仿宋" w:hAnsi="仿宋" w:eastAsia="仿宋" w:cs="仿宋"/>
                <w:sz w:val="24"/>
                <w:szCs w:val="24"/>
                <w:highlight w:val="none"/>
                <w:u w:val="single"/>
              </w:rPr>
              <w:t>日17时00分</w:t>
            </w:r>
            <w:r>
              <w:rPr>
                <w:rFonts w:hint="eastAsia" w:ascii="仿宋" w:hAnsi="仿宋" w:eastAsia="仿宋" w:cs="仿宋"/>
                <w:sz w:val="24"/>
                <w:szCs w:val="24"/>
                <w:highlight w:val="none"/>
              </w:rPr>
              <w:t>前</w:t>
            </w:r>
            <w:r>
              <w:rPr>
                <w:rFonts w:hint="eastAsia" w:ascii="仿宋" w:hAnsi="仿宋" w:eastAsia="仿宋" w:cs="仿宋"/>
                <w:sz w:val="24"/>
                <w:szCs w:val="24"/>
                <w:highlight w:val="none"/>
              </w:rPr>
              <w:t>，在</w:t>
            </w:r>
            <w:r>
              <w:rPr>
                <w:rFonts w:hint="eastAsia" w:ascii="仿宋" w:hAnsi="仿宋" w:eastAsia="仿宋" w:cs="仿宋"/>
                <w:sz w:val="24"/>
                <w:szCs w:val="24"/>
                <w:highlight w:val="none"/>
                <w:lang w:val="en-US" w:eastAsia="zh-CN"/>
              </w:rPr>
              <w:t>行采家（https://www.gec123.com/）</w:t>
            </w:r>
            <w:r>
              <w:rPr>
                <w:rFonts w:hint="eastAsia" w:ascii="仿宋" w:hAnsi="仿宋" w:eastAsia="仿宋" w:cs="仿宋"/>
                <w:sz w:val="24"/>
                <w:szCs w:val="24"/>
                <w:highlight w:val="none"/>
              </w:rPr>
              <w:t>发布澄清。</w:t>
            </w:r>
          </w:p>
        </w:tc>
      </w:tr>
      <w:tr w14:paraId="347C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268" w:type="dxa"/>
            <w:vMerge w:val="continue"/>
            <w:noWrap/>
            <w:vAlign w:val="center"/>
          </w:tcPr>
          <w:p w14:paraId="3E6E8698">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sz w:val="24"/>
                <w:szCs w:val="24"/>
                <w:highlight w:val="none"/>
              </w:rPr>
            </w:pPr>
          </w:p>
        </w:tc>
        <w:tc>
          <w:tcPr>
            <w:tcW w:w="1489" w:type="dxa"/>
            <w:noWrap/>
            <w:vAlign w:val="center"/>
          </w:tcPr>
          <w:p w14:paraId="42D65598">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投标截止时间</w:t>
            </w:r>
          </w:p>
        </w:tc>
        <w:tc>
          <w:tcPr>
            <w:tcW w:w="7072" w:type="dxa"/>
            <w:noWrap/>
            <w:vAlign w:val="center"/>
          </w:tcPr>
          <w:p w14:paraId="68745145">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详见</w:t>
            </w:r>
            <w:r>
              <w:rPr>
                <w:rFonts w:hint="eastAsia" w:ascii="仿宋" w:hAnsi="仿宋" w:eastAsia="仿宋" w:cs="仿宋"/>
                <w:sz w:val="24"/>
                <w:szCs w:val="24"/>
                <w:highlight w:val="none"/>
                <w:lang w:val="en-US" w:eastAsia="zh-CN"/>
              </w:rPr>
              <w:t>比选</w:t>
            </w:r>
            <w:r>
              <w:rPr>
                <w:rFonts w:hint="eastAsia" w:ascii="仿宋" w:hAnsi="仿宋" w:eastAsia="仿宋" w:cs="仿宋"/>
                <w:sz w:val="24"/>
                <w:szCs w:val="24"/>
                <w:highlight w:val="none"/>
              </w:rPr>
              <w:t>公告规定的投标截止时间。</w:t>
            </w:r>
          </w:p>
        </w:tc>
      </w:tr>
      <w:tr w14:paraId="4A55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268" w:type="dxa"/>
            <w:noWrap/>
            <w:vAlign w:val="center"/>
          </w:tcPr>
          <w:p w14:paraId="6B85C7F4">
            <w:pPr>
              <w:keepNext w:val="0"/>
              <w:keepLines w:val="0"/>
              <w:pageBreakBefore w:val="0"/>
              <w:widowControl w:val="0"/>
              <w:kinsoku/>
              <w:wordWrap/>
              <w:topLinePunct w:val="0"/>
              <w:bidi w:val="0"/>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color w:val="auto"/>
                <w:kern w:val="0"/>
                <w:sz w:val="24"/>
                <w:szCs w:val="24"/>
                <w:highlight w:val="none"/>
                <w:lang w:val="en-US" w:eastAsia="zh-CN"/>
              </w:rPr>
              <w:t>3.1.1</w:t>
            </w:r>
          </w:p>
        </w:tc>
        <w:tc>
          <w:tcPr>
            <w:tcW w:w="1489" w:type="dxa"/>
            <w:noWrap/>
            <w:vAlign w:val="center"/>
          </w:tcPr>
          <w:p w14:paraId="5500514A">
            <w:pPr>
              <w:snapToGrid w:val="0"/>
              <w:spacing w:after="31" w:afterLines="10" w:line="400" w:lineRule="exact"/>
              <w:jc w:val="center"/>
              <w:rPr>
                <w:rFonts w:hint="eastAsia" w:ascii="仿宋" w:hAnsi="仿宋" w:eastAsia="仿宋" w:cs="仿宋"/>
                <w:sz w:val="24"/>
                <w:szCs w:val="24"/>
                <w:highlight w:val="none"/>
              </w:rPr>
            </w:pPr>
            <w:r>
              <w:rPr>
                <w:rFonts w:hint="eastAsia" w:ascii="仿宋" w:hAnsi="仿宋" w:eastAsia="仿宋" w:cs="仿宋"/>
                <w:color w:val="auto"/>
                <w:kern w:val="0"/>
                <w:sz w:val="24"/>
                <w:szCs w:val="24"/>
                <w:highlight w:val="none"/>
              </w:rPr>
              <w:t>构成投标文件的其他材料</w:t>
            </w:r>
          </w:p>
        </w:tc>
        <w:tc>
          <w:tcPr>
            <w:tcW w:w="7072" w:type="dxa"/>
            <w:noWrap/>
            <w:vAlign w:val="center"/>
          </w:tcPr>
          <w:p w14:paraId="540581EA">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投标人的书面澄清、说明和补正（但不得改变投标文件的实质性内容）</w:t>
            </w:r>
          </w:p>
        </w:tc>
      </w:tr>
      <w:tr w14:paraId="4FC2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8" w:type="dxa"/>
            <w:noWrap/>
            <w:vAlign w:val="center"/>
          </w:tcPr>
          <w:p w14:paraId="44E118BB">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076C7664">
            <w:pPr>
              <w:keepNext w:val="0"/>
              <w:keepLines w:val="0"/>
              <w:pageBreakBefore w:val="0"/>
              <w:kinsoku/>
              <w:wordWrap/>
              <w:overflowPunct/>
              <w:topLinePunct w:val="0"/>
              <w:bidi w:val="0"/>
              <w:snapToGrid w:val="0"/>
              <w:spacing w:line="400" w:lineRule="exact"/>
              <w:jc w:val="both"/>
              <w:textAlignment w:val="auto"/>
              <w:rPr>
                <w:rFonts w:hint="eastAsia" w:ascii="仿宋" w:hAnsi="仿宋" w:eastAsia="仿宋" w:cs="仿宋"/>
                <w:kern w:val="0"/>
                <w:sz w:val="24"/>
                <w:szCs w:val="24"/>
                <w:highlight w:val="none"/>
              </w:rPr>
            </w:pPr>
          </w:p>
          <w:p w14:paraId="48293733">
            <w:pPr>
              <w:pStyle w:val="2"/>
              <w:rPr>
                <w:rFonts w:hint="eastAsia"/>
              </w:rPr>
            </w:pPr>
          </w:p>
          <w:p w14:paraId="5DB472DC">
            <w:pPr>
              <w:pStyle w:val="2"/>
              <w:keepNext w:val="0"/>
              <w:keepLines w:val="0"/>
              <w:pageBreakBefore w:val="0"/>
              <w:kinsoku/>
              <w:wordWrap/>
              <w:overflowPunct/>
              <w:topLinePunct w:val="0"/>
              <w:bidi w:val="0"/>
              <w:spacing w:line="400" w:lineRule="exact"/>
              <w:textAlignment w:val="auto"/>
              <w:rPr>
                <w:rFonts w:hint="eastAsia" w:ascii="仿宋" w:hAnsi="仿宋" w:eastAsia="仿宋" w:cs="仿宋"/>
                <w:highlight w:val="none"/>
              </w:rPr>
            </w:pPr>
          </w:p>
          <w:p w14:paraId="42A24B65">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3.2</w:t>
            </w:r>
          </w:p>
          <w:p w14:paraId="40429ACF">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405173FB">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663F89B9">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42D4073A">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6E0F0E2A">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1C3DCD78">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105E7806">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6B52745F">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71C928F4">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6327F5E5">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600676A1">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p>
        </w:tc>
        <w:tc>
          <w:tcPr>
            <w:tcW w:w="1489" w:type="dxa"/>
            <w:noWrap/>
            <w:vAlign w:val="center"/>
          </w:tcPr>
          <w:p w14:paraId="49E5AAB8">
            <w:pPr>
              <w:keepNext w:val="0"/>
              <w:keepLines w:val="0"/>
              <w:pageBreakBefore w:val="0"/>
              <w:kinsoku/>
              <w:wordWrap/>
              <w:overflowPunct/>
              <w:topLinePunct w:val="0"/>
              <w:bidi w:val="0"/>
              <w:snapToGrid w:val="0"/>
              <w:spacing w:line="400" w:lineRule="exact"/>
              <w:jc w:val="both"/>
              <w:textAlignment w:val="auto"/>
              <w:rPr>
                <w:rFonts w:hint="eastAsia" w:ascii="仿宋" w:hAnsi="仿宋" w:eastAsia="仿宋" w:cs="仿宋"/>
                <w:kern w:val="0"/>
                <w:sz w:val="24"/>
                <w:szCs w:val="24"/>
                <w:highlight w:val="none"/>
              </w:rPr>
            </w:pPr>
          </w:p>
          <w:p w14:paraId="710CB014">
            <w:pPr>
              <w:keepNext w:val="0"/>
              <w:keepLines w:val="0"/>
              <w:pageBreakBefore w:val="0"/>
              <w:kinsoku/>
              <w:wordWrap/>
              <w:overflowPunct/>
              <w:topLinePunct w:val="0"/>
              <w:bidi w:val="0"/>
              <w:snapToGrid w:val="0"/>
              <w:spacing w:line="400" w:lineRule="exact"/>
              <w:jc w:val="both"/>
              <w:textAlignment w:val="auto"/>
              <w:rPr>
                <w:rFonts w:hint="eastAsia" w:ascii="仿宋" w:hAnsi="仿宋" w:eastAsia="仿宋" w:cs="仿宋"/>
                <w:kern w:val="0"/>
                <w:sz w:val="24"/>
                <w:szCs w:val="24"/>
                <w:highlight w:val="none"/>
              </w:rPr>
            </w:pPr>
          </w:p>
          <w:p w14:paraId="5B03AB7E">
            <w:pPr>
              <w:keepNext w:val="0"/>
              <w:keepLines w:val="0"/>
              <w:pageBreakBefore w:val="0"/>
              <w:kinsoku/>
              <w:wordWrap/>
              <w:overflowPunct/>
              <w:topLinePunct w:val="0"/>
              <w:bidi w:val="0"/>
              <w:snapToGrid w:val="0"/>
              <w:spacing w:line="400" w:lineRule="exact"/>
              <w:jc w:val="both"/>
              <w:textAlignment w:val="auto"/>
              <w:rPr>
                <w:rFonts w:hint="eastAsia" w:ascii="仿宋" w:hAnsi="仿宋" w:eastAsia="仿宋" w:cs="仿宋"/>
                <w:kern w:val="0"/>
                <w:sz w:val="24"/>
                <w:szCs w:val="24"/>
                <w:highlight w:val="none"/>
              </w:rPr>
            </w:pPr>
          </w:p>
          <w:p w14:paraId="2F79D2CC">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投标报价</w:t>
            </w:r>
          </w:p>
          <w:p w14:paraId="5997C210">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0A321F65">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7F52BD0D">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7B74A8AB">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5D61F647">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045D4CC0">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7EE06098">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6C93848A">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p>
          <w:p w14:paraId="09D1CECF">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p>
        </w:tc>
        <w:tc>
          <w:tcPr>
            <w:tcW w:w="7072" w:type="dxa"/>
            <w:noWrap/>
            <w:vAlign w:val="center"/>
          </w:tcPr>
          <w:p w14:paraId="31976C22">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left="6" w:leftChars="3"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1.使用国有资金投资的建设工程发承包，必须采用工程量清单计价。工程量清单应采用综合单价计价</w:t>
            </w:r>
            <w:r>
              <w:rPr>
                <w:rFonts w:hint="eastAsia" w:ascii="仿宋" w:hAnsi="仿宋" w:eastAsia="仿宋" w:cs="仿宋"/>
                <w:color w:val="auto"/>
                <w:sz w:val="24"/>
                <w:szCs w:val="24"/>
                <w:highlight w:val="none"/>
                <w:lang w:eastAsia="zh-CN"/>
              </w:rPr>
              <w:t>（固定综合单价）</w:t>
            </w:r>
            <w:r>
              <w:rPr>
                <w:rFonts w:hint="eastAsia" w:ascii="仿宋" w:hAnsi="仿宋" w:eastAsia="仿宋" w:cs="仿宋"/>
                <w:sz w:val="24"/>
                <w:szCs w:val="24"/>
                <w:highlight w:val="none"/>
              </w:rPr>
              <w:t>。</w:t>
            </w:r>
          </w:p>
          <w:p w14:paraId="24A75BC7">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left="6" w:leftChars="3"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color w:val="auto"/>
                <w:sz w:val="24"/>
                <w:szCs w:val="24"/>
                <w:highlight w:val="none"/>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范围内的全部工程的投标报价，并以投标人在工程量清单中提出的单价或总价</w:t>
            </w:r>
            <w:r>
              <w:rPr>
                <w:rFonts w:hint="eastAsia" w:ascii="仿宋" w:hAnsi="仿宋" w:eastAsia="仿宋" w:cs="仿宋"/>
                <w:color w:val="auto"/>
                <w:sz w:val="24"/>
                <w:szCs w:val="24"/>
                <w:highlight w:val="none"/>
              </w:rPr>
              <w:footnoteReference w:id="0"/>
            </w:r>
            <w:r>
              <w:rPr>
                <w:rFonts w:hint="eastAsia" w:ascii="仿宋" w:hAnsi="仿宋" w:eastAsia="仿宋" w:cs="仿宋"/>
                <w:color w:val="auto"/>
                <w:sz w:val="24"/>
                <w:szCs w:val="24"/>
                <w:highlight w:val="none"/>
              </w:rPr>
              <w:t>为依据</w:t>
            </w:r>
            <w:r>
              <w:rPr>
                <w:rFonts w:hint="eastAsia" w:ascii="仿宋" w:hAnsi="仿宋" w:eastAsia="仿宋" w:cs="仿宋"/>
                <w:sz w:val="24"/>
                <w:szCs w:val="24"/>
                <w:highlight w:val="none"/>
              </w:rPr>
              <w:t>。</w:t>
            </w:r>
          </w:p>
          <w:p w14:paraId="68AD492D">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left="6" w:leftChars="3"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3.投标人应认真填写工程量清单中所列的本合同各工程子目的单价或总价。投标人没有填入单价或总价的工程子目，</w:t>
            </w:r>
            <w:r>
              <w:rPr>
                <w:rFonts w:hint="eastAsia" w:ascii="仿宋" w:hAnsi="仿宋" w:eastAsia="仿宋" w:cs="仿宋"/>
                <w:sz w:val="24"/>
                <w:szCs w:val="24"/>
                <w:highlight w:val="none"/>
                <w:lang w:val="en-US" w:eastAsia="zh-CN"/>
              </w:rPr>
              <w:t>比选</w:t>
            </w:r>
            <w:r>
              <w:rPr>
                <w:rFonts w:hint="eastAsia" w:ascii="仿宋" w:hAnsi="仿宋" w:eastAsia="仿宋" w:cs="仿宋"/>
                <w:sz w:val="24"/>
                <w:szCs w:val="24"/>
                <w:highlight w:val="none"/>
              </w:rPr>
              <w:t>人将认为该子目的价款已包括在工程量清单其他子目的单价和总价中。投标人必须按</w:t>
            </w:r>
            <w:r>
              <w:rPr>
                <w:rFonts w:hint="eastAsia" w:ascii="仿宋" w:hAnsi="仿宋" w:eastAsia="仿宋" w:cs="仿宋"/>
                <w:sz w:val="24"/>
                <w:szCs w:val="24"/>
                <w:highlight w:val="none"/>
                <w:lang w:val="en-US" w:eastAsia="zh-CN"/>
              </w:rPr>
              <w:t>比选</w:t>
            </w:r>
            <w:r>
              <w:rPr>
                <w:rFonts w:hint="eastAsia" w:ascii="仿宋" w:hAnsi="仿宋" w:eastAsia="仿宋" w:cs="仿宋"/>
                <w:sz w:val="24"/>
                <w:szCs w:val="24"/>
                <w:highlight w:val="none"/>
              </w:rPr>
              <w:t>工程量清单填报价格。项目编码、项目名称、项目特征、计量单位、工程量必须与</w:t>
            </w:r>
            <w:r>
              <w:rPr>
                <w:rFonts w:hint="eastAsia" w:ascii="仿宋" w:hAnsi="仿宋" w:eastAsia="仿宋" w:cs="仿宋"/>
                <w:sz w:val="24"/>
                <w:szCs w:val="24"/>
                <w:highlight w:val="none"/>
                <w:lang w:val="en-US" w:eastAsia="zh-CN"/>
              </w:rPr>
              <w:t>比选</w:t>
            </w:r>
            <w:r>
              <w:rPr>
                <w:rFonts w:hint="eastAsia" w:ascii="仿宋" w:hAnsi="仿宋" w:eastAsia="仿宋" w:cs="仿宋"/>
                <w:sz w:val="24"/>
                <w:szCs w:val="24"/>
                <w:highlight w:val="none"/>
              </w:rPr>
              <w:t>工程量清单一致。</w:t>
            </w:r>
          </w:p>
          <w:p w14:paraId="3F0E395E">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left="6" w:leftChars="3"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4.投标函中的总报价必须与已标价工程量清单总报价一致。</w:t>
            </w:r>
          </w:p>
          <w:p w14:paraId="700B94D2">
            <w:pPr>
              <w:pStyle w:val="2"/>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400" w:lineRule="exact"/>
              <w:ind w:left="6" w:leftChars="3"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5.（1）在合同实施期间，单价不调整。</w:t>
            </w:r>
          </w:p>
          <w:p w14:paraId="527EF693">
            <w:pPr>
              <w:pStyle w:val="2"/>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400" w:lineRule="exact"/>
              <w:ind w:left="6" w:leftChars="3"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（2）增值税计税方法由比选人依据国家税法规定选择：</w:t>
            </w:r>
          </w:p>
          <w:p w14:paraId="201B26DB">
            <w:pPr>
              <w:pStyle w:val="2"/>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400" w:lineRule="exact"/>
              <w:ind w:left="6" w:leftChars="3"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一般计税法</w:t>
            </w:r>
          </w:p>
          <w:p w14:paraId="5F3C05CB">
            <w:pPr>
              <w:pStyle w:val="2"/>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400" w:lineRule="exact"/>
              <w:ind w:left="6" w:leftChars="3"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如发现工程量清单中的数量与图纸中数量不一致，应于本须知中规定的时间前书面通知</w:t>
            </w:r>
            <w:r>
              <w:rPr>
                <w:rFonts w:hint="eastAsia" w:ascii="仿宋" w:hAnsi="仿宋" w:eastAsia="仿宋" w:cs="仿宋"/>
                <w:sz w:val="24"/>
                <w:szCs w:val="24"/>
                <w:highlight w:val="none"/>
                <w:lang w:eastAsia="zh-CN"/>
              </w:rPr>
              <w:t>比选人</w:t>
            </w:r>
            <w:r>
              <w:rPr>
                <w:rFonts w:hint="eastAsia" w:ascii="仿宋" w:hAnsi="仿宋" w:eastAsia="仿宋" w:cs="仿宋"/>
                <w:sz w:val="24"/>
                <w:szCs w:val="24"/>
                <w:highlight w:val="none"/>
              </w:rPr>
              <w:t>核查，除非</w:t>
            </w:r>
            <w:r>
              <w:rPr>
                <w:rFonts w:hint="eastAsia" w:ascii="仿宋" w:hAnsi="仿宋" w:eastAsia="仿宋" w:cs="仿宋"/>
                <w:sz w:val="24"/>
                <w:szCs w:val="24"/>
                <w:highlight w:val="none"/>
                <w:lang w:eastAsia="zh-CN"/>
              </w:rPr>
              <w:t>比选人</w:t>
            </w:r>
            <w:r>
              <w:rPr>
                <w:rFonts w:hint="eastAsia" w:ascii="仿宋" w:hAnsi="仿宋" w:eastAsia="仿宋" w:cs="仿宋"/>
                <w:sz w:val="24"/>
                <w:szCs w:val="24"/>
                <w:highlight w:val="none"/>
              </w:rPr>
              <w:t>以补遗的形式予以更正，否则，应以工程量清单中列出的数量为准。</w:t>
            </w:r>
          </w:p>
          <w:p w14:paraId="62EC5B0D">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eastAsia="zh-CN"/>
              </w:rPr>
              <w:t>比选人</w:t>
            </w:r>
            <w:r>
              <w:rPr>
                <w:rFonts w:hint="eastAsia" w:ascii="仿宋" w:hAnsi="仿宋" w:eastAsia="仿宋" w:cs="仿宋"/>
                <w:sz w:val="24"/>
                <w:szCs w:val="24"/>
                <w:highlight w:val="none"/>
              </w:rPr>
              <w:t>在工程量清单中所列出的暂列金额、暂估价等</w:t>
            </w:r>
            <w:r>
              <w:rPr>
                <w:rFonts w:hint="eastAsia" w:ascii="仿宋" w:hAnsi="仿宋" w:eastAsia="仿宋" w:cs="仿宋"/>
                <w:sz w:val="24"/>
                <w:szCs w:val="24"/>
                <w:highlight w:val="none"/>
                <w:lang w:eastAsia="zh-CN"/>
              </w:rPr>
              <w:t>暂定金额</w:t>
            </w:r>
            <w:r>
              <w:rPr>
                <w:rFonts w:hint="eastAsia" w:ascii="仿宋" w:hAnsi="仿宋" w:eastAsia="仿宋" w:cs="仿宋"/>
                <w:sz w:val="24"/>
                <w:szCs w:val="24"/>
                <w:highlight w:val="none"/>
              </w:rPr>
              <w:t>，投标人不得修改。</w:t>
            </w:r>
          </w:p>
          <w:p w14:paraId="303F3490">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8.施工技术措施项目清单计价表中以项为单位计列的项目，由投标人根据现场踏勘情况及本工程的实际情况结合自身施工组织设计，以项为单位自行报价，包干使用。</w:t>
            </w:r>
          </w:p>
          <w:p w14:paraId="39D6BEF1">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9.本工程将设置投标总报价</w:t>
            </w:r>
            <w:r>
              <w:rPr>
                <w:rFonts w:hint="eastAsia" w:ascii="仿宋" w:hAnsi="仿宋" w:eastAsia="仿宋" w:cs="仿宋"/>
                <w:b/>
                <w:bCs/>
                <w:sz w:val="24"/>
                <w:szCs w:val="24"/>
                <w:highlight w:val="none"/>
              </w:rPr>
              <w:t>最高限价为</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u w:val="single"/>
                <w:lang w:val="en-US" w:eastAsia="zh-CN"/>
              </w:rPr>
              <w:t xml:space="preserve"> 541571.31</w:t>
            </w:r>
            <w:r>
              <w:rPr>
                <w:rFonts w:hint="eastAsia" w:ascii="仿宋" w:hAnsi="仿宋" w:eastAsia="仿宋" w:cs="仿宋"/>
                <w:b/>
                <w:bCs/>
                <w:sz w:val="24"/>
                <w:szCs w:val="24"/>
                <w:highlight w:val="none"/>
                <w:u w:val="single"/>
              </w:rPr>
              <w:t>元</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大写：伍拾肆万壹仟伍佰柒拾壹元叁角壹分</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其中已含安全文明施工费</w:t>
            </w:r>
            <w:r>
              <w:rPr>
                <w:rFonts w:hint="eastAsia" w:ascii="仿宋" w:hAnsi="仿宋" w:eastAsia="仿宋" w:cs="仿宋"/>
                <w:b/>
                <w:bCs/>
                <w:sz w:val="24"/>
                <w:szCs w:val="24"/>
                <w:highlight w:val="none"/>
                <w:u w:val="single"/>
                <w:lang w:val="en-US" w:eastAsia="zh-CN"/>
              </w:rPr>
              <w:t xml:space="preserve"> 6069.65</w:t>
            </w:r>
            <w:r>
              <w:rPr>
                <w:rFonts w:hint="eastAsia" w:ascii="仿宋" w:hAnsi="仿宋" w:eastAsia="仿宋" w:cs="仿宋"/>
                <w:b/>
                <w:bCs/>
                <w:sz w:val="24"/>
                <w:szCs w:val="24"/>
                <w:highlight w:val="none"/>
                <w:u w:val="single"/>
              </w:rPr>
              <w:t>元</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投标人的投标总报价不得超过其最高限价，否则由评标委员会作否决投标处理。</w:t>
            </w:r>
          </w:p>
          <w:p w14:paraId="53F7593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本工程将设置全部工程量清单综合单价最高限价，工程量清单综合单价最高限价详见附件，投标人的每项工程量清单综合单价报价不得超过其对应清单综合单价最高限价。</w:t>
            </w:r>
          </w:p>
          <w:p w14:paraId="70EB9705">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比选</w:t>
            </w:r>
            <w:r>
              <w:rPr>
                <w:rFonts w:hint="eastAsia" w:ascii="仿宋" w:hAnsi="仿宋" w:eastAsia="仿宋" w:cs="仿宋"/>
                <w:sz w:val="24"/>
                <w:szCs w:val="24"/>
                <w:highlight w:val="none"/>
              </w:rPr>
              <w:t>人在合同签订前将对中标人已标价工程量清单进行清标。若发现中标人的工程量清单综合单价报价超过</w:t>
            </w:r>
            <w:r>
              <w:rPr>
                <w:rFonts w:hint="eastAsia" w:ascii="仿宋" w:hAnsi="仿宋" w:eastAsia="仿宋" w:cs="仿宋"/>
                <w:sz w:val="24"/>
                <w:szCs w:val="24"/>
                <w:highlight w:val="none"/>
                <w:lang w:val="en-US" w:eastAsia="zh-CN"/>
              </w:rPr>
              <w:t>比选</w:t>
            </w:r>
            <w:r>
              <w:rPr>
                <w:rFonts w:hint="eastAsia" w:ascii="仿宋" w:hAnsi="仿宋" w:eastAsia="仿宋" w:cs="仿宋"/>
                <w:sz w:val="24"/>
                <w:szCs w:val="24"/>
                <w:highlight w:val="none"/>
              </w:rPr>
              <w:t>时给出的工程量清单综合单价最高限价的，在工程结算时</w:t>
            </w:r>
            <w:r>
              <w:rPr>
                <w:rFonts w:hint="eastAsia" w:ascii="仿宋" w:hAnsi="仿宋" w:eastAsia="仿宋" w:cs="仿宋"/>
                <w:sz w:val="24"/>
                <w:szCs w:val="24"/>
                <w:highlight w:val="none"/>
                <w:lang w:val="en-US" w:eastAsia="zh-CN"/>
              </w:rPr>
              <w:t>比选</w:t>
            </w:r>
            <w:r>
              <w:rPr>
                <w:rFonts w:hint="eastAsia" w:ascii="仿宋" w:hAnsi="仿宋" w:eastAsia="仿宋" w:cs="仿宋"/>
                <w:sz w:val="24"/>
                <w:szCs w:val="24"/>
                <w:highlight w:val="none"/>
              </w:rPr>
              <w:t>人将以发出的工程量清单综合单价最高限价为基础，按照中标人的中标总报价与本工程的总价最高限价的下浮比例进行同比例下调，中标人必须无条件接受，否则按中标人违约处理。投标人须在投标文件</w:t>
            </w:r>
            <w:r>
              <w:rPr>
                <w:rFonts w:hint="eastAsia" w:ascii="仿宋" w:hAnsi="仿宋" w:eastAsia="仿宋" w:cs="仿宋"/>
                <w:sz w:val="24"/>
                <w:szCs w:val="24"/>
                <w:highlight w:val="none"/>
                <w:lang w:val="en-US" w:eastAsia="zh-CN"/>
              </w:rPr>
              <w:t>中</w:t>
            </w:r>
            <w:r>
              <w:rPr>
                <w:rFonts w:hint="eastAsia" w:ascii="仿宋" w:hAnsi="仿宋" w:eastAsia="仿宋" w:cs="仿宋"/>
                <w:sz w:val="24"/>
                <w:szCs w:val="24"/>
                <w:highlight w:val="none"/>
              </w:rPr>
              <w:t>提供承诺函，承诺函包括以下内容：</w:t>
            </w:r>
          </w:p>
          <w:p w14:paraId="18A9AF2A">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（1）符合第五章“工程量清单”给出的范围及数量。</w:t>
            </w:r>
          </w:p>
          <w:p w14:paraId="68219B07">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比选文件</w:t>
            </w:r>
            <w:r>
              <w:rPr>
                <w:rFonts w:hint="eastAsia" w:ascii="仿宋" w:hAnsi="仿宋" w:eastAsia="仿宋" w:cs="仿宋"/>
                <w:sz w:val="24"/>
                <w:szCs w:val="24"/>
                <w:highlight w:val="none"/>
              </w:rPr>
              <w:t>中规定工程量清单不允许修改的内容不得修改。</w:t>
            </w:r>
          </w:p>
          <w:p w14:paraId="61A38045">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（3）每项工程量清单综合单价报价不得高于对应工程量清单综合单价最高限价。</w:t>
            </w:r>
          </w:p>
          <w:p w14:paraId="22D2F659">
            <w:pPr>
              <w:pStyle w:val="2"/>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.安全文明施工费：</w:t>
            </w:r>
          </w:p>
          <w:p w14:paraId="03E9240C">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.1根据《重庆城乡建设委员会关于印发&lt;重庆市建设工程安全文明施工费计取及使用管理规定&gt;的通知》（</w:t>
            </w:r>
            <w:r>
              <w:rPr>
                <w:rFonts w:hint="eastAsia" w:ascii="仿宋" w:hAnsi="仿宋" w:eastAsia="仿宋" w:cs="仿宋"/>
                <w:color w:val="auto"/>
                <w:sz w:val="24"/>
                <w:szCs w:val="24"/>
                <w:highlight w:val="none"/>
                <w:lang w:val="en-US" w:eastAsia="zh-CN"/>
              </w:rPr>
              <w:t>渝建管〔2024〕38号</w:t>
            </w:r>
            <w:r>
              <w:rPr>
                <w:rFonts w:hint="eastAsia" w:ascii="仿宋" w:hAnsi="仿宋" w:eastAsia="仿宋" w:cs="仿宋"/>
                <w:color w:val="auto"/>
                <w:sz w:val="24"/>
                <w:szCs w:val="24"/>
                <w:highlight w:val="none"/>
              </w:rPr>
              <w:t>）规定，安全文明施工费由安全施工费、文明施工费、环境保护费及临时设施费组成。</w:t>
            </w:r>
          </w:p>
          <w:p w14:paraId="767CC979">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.2本工程安全文明施工费由</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人根据《建设工程工程量清单计价规范》（GB50500-2013）、《重庆市建设工程工程量清单计价规则》（CQJJGZ-2013）、</w:t>
            </w:r>
            <w:r>
              <w:rPr>
                <w:rFonts w:hint="eastAsia" w:ascii="仿宋" w:hAnsi="仿宋" w:eastAsia="仿宋" w:cs="仿宋"/>
                <w:color w:val="auto"/>
                <w:sz w:val="24"/>
                <w:szCs w:val="24"/>
                <w:highlight w:val="none"/>
                <w:lang w:val="en-US" w:eastAsia="zh-CN"/>
              </w:rPr>
              <w:t>《重庆市城乡建设委员会关于修订发布&lt;重庆市建设工程安全文明施工费计取及使用管理规定&gt;的通知》（渝建管〔2024〕38号）</w:t>
            </w:r>
            <w:r>
              <w:rPr>
                <w:rFonts w:hint="eastAsia" w:ascii="仿宋" w:hAnsi="仿宋" w:eastAsia="仿宋" w:cs="仿宋"/>
                <w:color w:val="auto"/>
                <w:sz w:val="24"/>
                <w:szCs w:val="24"/>
                <w:highlight w:val="none"/>
              </w:rPr>
              <w:t>、《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w:t>
            </w:r>
            <w:r>
              <w:rPr>
                <w:rFonts w:hint="eastAsia" w:ascii="仿宋" w:hAnsi="仿宋" w:eastAsia="仿宋" w:cs="仿宋"/>
                <w:color w:val="auto"/>
                <w:sz w:val="24"/>
                <w:szCs w:val="24"/>
                <w:highlight w:val="none"/>
                <w:lang w:val="en-US" w:eastAsia="zh-CN"/>
              </w:rPr>
              <w:t>为暂定金额</w:t>
            </w:r>
            <w:r>
              <w:rPr>
                <w:rFonts w:hint="eastAsia" w:ascii="仿宋" w:hAnsi="仿宋" w:eastAsia="仿宋" w:cs="仿宋"/>
                <w:color w:val="auto"/>
                <w:sz w:val="24"/>
                <w:szCs w:val="24"/>
                <w:highlight w:val="none"/>
              </w:rPr>
              <w:t>。《投标函》中的安全文明施工费</w:t>
            </w:r>
            <w:r>
              <w:rPr>
                <w:rFonts w:hint="eastAsia" w:ascii="仿宋" w:hAnsi="仿宋" w:eastAsia="仿宋" w:cs="仿宋"/>
                <w:color w:val="auto"/>
                <w:sz w:val="24"/>
                <w:szCs w:val="24"/>
                <w:highlight w:val="none"/>
                <w:lang w:val="en-US" w:eastAsia="zh-CN"/>
              </w:rPr>
              <w:t>金额或工程量清单中安全文明施工费的汇总金额未</w:t>
            </w: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人给出的暂定金额填报</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，视为</w:t>
            </w:r>
            <w:r>
              <w:rPr>
                <w:rFonts w:hint="eastAsia" w:ascii="仿宋" w:hAnsi="仿宋" w:eastAsia="仿宋" w:cs="仿宋"/>
                <w:color w:val="auto"/>
                <w:sz w:val="24"/>
                <w:szCs w:val="24"/>
                <w:highlight w:val="none"/>
                <w:lang w:val="en-US" w:eastAsia="zh-CN"/>
              </w:rPr>
              <w:t>对比选</w:t>
            </w:r>
            <w:r>
              <w:rPr>
                <w:rFonts w:hint="eastAsia" w:ascii="仿宋" w:hAnsi="仿宋" w:eastAsia="仿宋" w:cs="仿宋"/>
                <w:color w:val="auto"/>
                <w:sz w:val="24"/>
                <w:szCs w:val="24"/>
                <w:highlight w:val="none"/>
              </w:rPr>
              <w:t>文件不作实质性响应，其投标文件由评标委员会作否决投标处理。注：采用全费用清单计价的项目，安全文明施工费仅针对《投标函》中的安全文明施工费进行评审</w:t>
            </w:r>
            <w:r>
              <w:rPr>
                <w:rFonts w:hint="eastAsia" w:ascii="仿宋" w:hAnsi="仿宋" w:eastAsia="仿宋" w:cs="仿宋"/>
                <w:sz w:val="24"/>
                <w:szCs w:val="24"/>
                <w:highlight w:val="none"/>
              </w:rPr>
              <w:t>。</w:t>
            </w:r>
          </w:p>
          <w:p w14:paraId="3190F49E">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.本工程所需材料（含设备）价格由投标人参照重庆市建设工程造价管理总站发布的《重庆工程造价信息》或工程造价管理机构发布的工程造价信息（造价信息引用时限为</w:t>
            </w:r>
            <w:r>
              <w:rPr>
                <w:rFonts w:hint="eastAsia" w:ascii="仿宋" w:hAnsi="仿宋" w:eastAsia="仿宋" w:cs="仿宋"/>
                <w:sz w:val="24"/>
                <w:szCs w:val="24"/>
                <w:highlight w:val="none"/>
                <w:lang w:val="en-US" w:eastAsia="zh-CN"/>
              </w:rPr>
              <w:t>比选</w:t>
            </w:r>
            <w:r>
              <w:rPr>
                <w:rFonts w:hint="eastAsia" w:ascii="仿宋" w:hAnsi="仿宋" w:eastAsia="仿宋" w:cs="仿宋"/>
                <w:sz w:val="24"/>
                <w:szCs w:val="24"/>
                <w:highlight w:val="none"/>
              </w:rPr>
              <w:t>公告发布日期前一期），并结合市场行情及自身实力进行自主报价。</w:t>
            </w:r>
          </w:p>
          <w:p w14:paraId="45D9B899">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仿宋" w:hAnsi="仿宋" w:eastAsia="仿宋" w:cs="仿宋"/>
                <w:sz w:val="24"/>
                <w:szCs w:val="24"/>
                <w:highlight w:val="none"/>
                <w:u w:val="single"/>
                <w:lang w:val="en-US" w:eastAsia="zh-CN"/>
              </w:rPr>
              <w:t>不调整。</w:t>
            </w:r>
          </w:p>
          <w:p w14:paraId="06EE9CC7">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.本项目所采用技术、工艺和产品等必须执行重庆市住房和城乡建设委员会关于发布《重庆市建设领域禁止、限制使用落后技术通告（2019年版）（渝建发〔2019〕25号）的规定。</w:t>
            </w:r>
          </w:p>
          <w:p w14:paraId="540860B4">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.本工程主体结构若需混凝土，则必须使用商品混凝土，不得自建搅拌站。</w:t>
            </w:r>
          </w:p>
        </w:tc>
      </w:tr>
      <w:tr w14:paraId="7444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68" w:type="dxa"/>
            <w:noWrap/>
            <w:vAlign w:val="center"/>
          </w:tcPr>
          <w:p w14:paraId="145DCE35">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3.3.1</w:t>
            </w:r>
          </w:p>
        </w:tc>
        <w:tc>
          <w:tcPr>
            <w:tcW w:w="1489" w:type="dxa"/>
            <w:noWrap/>
            <w:vAlign w:val="center"/>
          </w:tcPr>
          <w:p w14:paraId="04D65E9F">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投标有效期</w:t>
            </w:r>
          </w:p>
        </w:tc>
        <w:tc>
          <w:tcPr>
            <w:tcW w:w="7072" w:type="dxa"/>
            <w:noWrap/>
            <w:vAlign w:val="center"/>
          </w:tcPr>
          <w:p w14:paraId="12D48526">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90 </w:t>
            </w:r>
            <w:r>
              <w:rPr>
                <w:rFonts w:hint="eastAsia" w:ascii="仿宋" w:hAnsi="仿宋" w:eastAsia="仿宋" w:cs="仿宋"/>
                <w:sz w:val="24"/>
                <w:szCs w:val="24"/>
                <w:highlight w:val="none"/>
              </w:rPr>
              <w:t>日历天（从提交投标文件截止日起计算）</w:t>
            </w:r>
          </w:p>
        </w:tc>
      </w:tr>
      <w:tr w14:paraId="642D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8" w:type="dxa"/>
            <w:noWrap/>
            <w:vAlign w:val="center"/>
          </w:tcPr>
          <w:p w14:paraId="172B1968">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w:t>
            </w:r>
          </w:p>
        </w:tc>
        <w:tc>
          <w:tcPr>
            <w:tcW w:w="1489" w:type="dxa"/>
            <w:noWrap/>
            <w:vAlign w:val="center"/>
          </w:tcPr>
          <w:p w14:paraId="102C3F01">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投标保证金</w:t>
            </w:r>
          </w:p>
        </w:tc>
        <w:tc>
          <w:tcPr>
            <w:tcW w:w="7072" w:type="dxa"/>
            <w:noWrap/>
            <w:vAlign w:val="center"/>
          </w:tcPr>
          <w:p w14:paraId="03C14E3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投标保证金的缴纳</w:t>
            </w:r>
          </w:p>
          <w:p w14:paraId="7CC9782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bookmarkStart w:id="77" w:name="_Toc498595490"/>
            <w:bookmarkStart w:id="78" w:name="_Toc373860294"/>
            <w:r>
              <w:rPr>
                <w:rFonts w:hint="eastAsia" w:ascii="仿宋" w:hAnsi="仿宋" w:eastAsia="仿宋" w:cs="仿宋"/>
                <w:color w:val="auto"/>
                <w:sz w:val="24"/>
                <w:szCs w:val="24"/>
                <w:highlight w:val="none"/>
                <w:lang w:val="en-US" w:eastAsia="zh-CN"/>
              </w:rPr>
              <w:t>（一）投标保证金缴纳方式</w:t>
            </w:r>
          </w:p>
          <w:bookmarkEnd w:id="77"/>
          <w:bookmarkEnd w:id="78"/>
          <w:p w14:paraId="769DE43C">
            <w:pPr>
              <w:keepNext w:val="0"/>
              <w:keepLines w:val="0"/>
              <w:pageBreakBefore w:val="0"/>
              <w:widowControl w:val="0"/>
              <w:kinsoku/>
              <w:wordWrap/>
              <w:topLinePunct w:val="0"/>
              <w:bidi w:val="0"/>
              <w:snapToGrid w:val="0"/>
              <w:spacing w:line="400" w:lineRule="exact"/>
              <w:ind w:firstLine="480" w:firstLineChars="200"/>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本项目</w:t>
            </w:r>
            <w:r>
              <w:rPr>
                <w:rFonts w:hint="eastAsia" w:ascii="仿宋" w:hAnsi="仿宋" w:eastAsia="仿宋" w:cs="仿宋"/>
                <w:b/>
                <w:bCs w:val="0"/>
                <w:color w:val="auto"/>
                <w:kern w:val="0"/>
                <w:sz w:val="24"/>
                <w:szCs w:val="24"/>
                <w:highlight w:val="none"/>
              </w:rPr>
              <w:t>保证金为人民币</w:t>
            </w:r>
            <w:r>
              <w:rPr>
                <w:rFonts w:hint="eastAsia" w:ascii="仿宋" w:hAnsi="仿宋" w:eastAsia="仿宋" w:cs="仿宋"/>
                <w:b/>
                <w:bCs w:val="0"/>
                <w:color w:val="auto"/>
                <w:kern w:val="0"/>
                <w:sz w:val="24"/>
                <w:szCs w:val="24"/>
                <w:highlight w:val="none"/>
                <w:lang w:val="en-US" w:eastAsia="zh-CN"/>
              </w:rPr>
              <w:t>10000.00</w:t>
            </w:r>
            <w:r>
              <w:rPr>
                <w:rFonts w:hint="eastAsia" w:ascii="仿宋" w:hAnsi="仿宋" w:eastAsia="仿宋" w:cs="仿宋"/>
                <w:b/>
                <w:bCs w:val="0"/>
                <w:color w:val="auto"/>
                <w:kern w:val="0"/>
                <w:sz w:val="24"/>
                <w:szCs w:val="24"/>
                <w:highlight w:val="none"/>
              </w:rPr>
              <w:t>元（大写：</w:t>
            </w:r>
            <w:r>
              <w:rPr>
                <w:rFonts w:hint="eastAsia" w:ascii="仿宋" w:hAnsi="仿宋" w:eastAsia="仿宋" w:cs="仿宋"/>
                <w:b/>
                <w:bCs w:val="0"/>
                <w:color w:val="auto"/>
                <w:kern w:val="0"/>
                <w:sz w:val="24"/>
                <w:szCs w:val="24"/>
                <w:highlight w:val="none"/>
                <w:lang w:val="en-US" w:eastAsia="zh-CN"/>
              </w:rPr>
              <w:t>壹万</w:t>
            </w:r>
            <w:r>
              <w:rPr>
                <w:rFonts w:hint="eastAsia" w:ascii="仿宋" w:hAnsi="仿宋" w:eastAsia="仿宋" w:cs="仿宋"/>
                <w:b/>
                <w:bCs w:val="0"/>
                <w:color w:val="auto"/>
                <w:kern w:val="0"/>
                <w:sz w:val="24"/>
                <w:szCs w:val="24"/>
                <w:highlight w:val="none"/>
              </w:rPr>
              <w:t>元整）</w:t>
            </w:r>
            <w:r>
              <w:rPr>
                <w:rFonts w:hint="eastAsia" w:ascii="仿宋" w:hAnsi="仿宋" w:eastAsia="仿宋" w:cs="仿宋"/>
                <w:b w:val="0"/>
                <w:bCs/>
                <w:color w:val="auto"/>
                <w:kern w:val="0"/>
                <w:sz w:val="24"/>
                <w:szCs w:val="24"/>
                <w:highlight w:val="none"/>
              </w:rPr>
              <w:t>，投标人以银行转账（电汇提交（需注明XX单位XX项目内容）。投标人应足额交纳保证金，并汇至以下账户。保证金的到账截止时间同</w:t>
            </w:r>
            <w:r>
              <w:rPr>
                <w:rFonts w:hint="eastAsia" w:ascii="仿宋" w:hAnsi="仿宋" w:eastAsia="仿宋" w:cs="仿宋"/>
                <w:b w:val="0"/>
                <w:bCs/>
                <w:color w:val="auto"/>
                <w:kern w:val="0"/>
                <w:sz w:val="24"/>
                <w:szCs w:val="24"/>
                <w:highlight w:val="none"/>
                <w:u w:val="single"/>
                <w:lang w:val="en-US" w:eastAsia="zh-CN"/>
              </w:rPr>
              <w:t>在线</w:t>
            </w:r>
            <w:r>
              <w:rPr>
                <w:rFonts w:hint="eastAsia" w:ascii="仿宋" w:hAnsi="仿宋" w:eastAsia="仿宋" w:cs="仿宋"/>
                <w:b w:val="0"/>
                <w:bCs/>
                <w:color w:val="auto"/>
                <w:kern w:val="0"/>
                <w:sz w:val="24"/>
                <w:szCs w:val="24"/>
                <w:highlight w:val="none"/>
                <w:u w:val="single"/>
              </w:rPr>
              <w:t>投标</w:t>
            </w:r>
            <w:r>
              <w:rPr>
                <w:rFonts w:hint="eastAsia" w:ascii="仿宋" w:hAnsi="仿宋" w:eastAsia="仿宋" w:cs="仿宋"/>
                <w:b w:val="0"/>
                <w:bCs/>
                <w:color w:val="auto"/>
                <w:kern w:val="0"/>
                <w:sz w:val="24"/>
                <w:szCs w:val="24"/>
                <w:highlight w:val="none"/>
                <w:u w:val="single"/>
                <w:lang w:val="en-US" w:eastAsia="zh-CN"/>
              </w:rPr>
              <w:t>报价</w:t>
            </w:r>
            <w:r>
              <w:rPr>
                <w:rFonts w:hint="eastAsia" w:ascii="仿宋" w:hAnsi="仿宋" w:eastAsia="仿宋" w:cs="仿宋"/>
                <w:b w:val="0"/>
                <w:bCs/>
                <w:color w:val="auto"/>
                <w:kern w:val="0"/>
                <w:sz w:val="24"/>
                <w:szCs w:val="24"/>
                <w:highlight w:val="none"/>
                <w:u w:val="single"/>
              </w:rPr>
              <w:t>截止时间</w:t>
            </w:r>
            <w:r>
              <w:rPr>
                <w:rFonts w:hint="eastAsia" w:ascii="仿宋" w:hAnsi="仿宋" w:eastAsia="仿宋" w:cs="仿宋"/>
                <w:b w:val="0"/>
                <w:bCs/>
                <w:color w:val="auto"/>
                <w:kern w:val="0"/>
                <w:sz w:val="24"/>
                <w:szCs w:val="24"/>
                <w:highlight w:val="none"/>
              </w:rPr>
              <w:t>。</w:t>
            </w:r>
          </w:p>
          <w:tbl>
            <w:tblPr>
              <w:tblStyle w:val="19"/>
              <w:tblW w:w="4447" w:type="pct"/>
              <w:tblInd w:w="471" w:type="dxa"/>
              <w:tblLayout w:type="fixed"/>
              <w:tblCellMar>
                <w:top w:w="0" w:type="dxa"/>
                <w:left w:w="0" w:type="dxa"/>
                <w:bottom w:w="0" w:type="dxa"/>
                <w:right w:w="0" w:type="dxa"/>
              </w:tblCellMar>
            </w:tblPr>
            <w:tblGrid>
              <w:gridCol w:w="1622"/>
              <w:gridCol w:w="4476"/>
            </w:tblGrid>
            <w:tr w14:paraId="7002A8CD">
              <w:tblPrEx>
                <w:tblCellMar>
                  <w:top w:w="0" w:type="dxa"/>
                  <w:left w:w="0" w:type="dxa"/>
                  <w:bottom w:w="0" w:type="dxa"/>
                  <w:right w:w="0" w:type="dxa"/>
                </w:tblCellMar>
              </w:tblPrEx>
              <w:trPr>
                <w:trHeight w:val="551" w:hRule="exact"/>
              </w:trPr>
              <w:tc>
                <w:tcPr>
                  <w:tcW w:w="1330" w:type="pct"/>
                  <w:tcBorders>
                    <w:top w:val="single" w:color="696969" w:sz="4" w:space="0"/>
                    <w:left w:val="single" w:color="696969" w:sz="4" w:space="0"/>
                    <w:bottom w:val="single" w:color="auto" w:sz="4" w:space="0"/>
                    <w:right w:val="single" w:color="696969" w:sz="4" w:space="0"/>
                  </w:tcBorders>
                  <w:shd w:val="clear" w:color="auto" w:fill="FFFFFF"/>
                  <w:vAlign w:val="center"/>
                </w:tcPr>
                <w:p w14:paraId="2D1581D9">
                  <w:pPr>
                    <w:keepNext w:val="0"/>
                    <w:keepLines w:val="0"/>
                    <w:pageBreakBefore w:val="0"/>
                    <w:widowControl w:val="0"/>
                    <w:kinsoku/>
                    <w:wordWrap/>
                    <w:topLinePunct w:val="0"/>
                    <w:bidi w:val="0"/>
                    <w:snapToGrid w:val="0"/>
                    <w:spacing w:line="400" w:lineRule="exac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开户名称：</w:t>
                  </w:r>
                </w:p>
              </w:tc>
              <w:tc>
                <w:tcPr>
                  <w:tcW w:w="4258" w:type="dxa"/>
                  <w:tcBorders>
                    <w:top w:val="single" w:color="696969" w:sz="4" w:space="0"/>
                    <w:left w:val="single" w:color="696969" w:sz="4" w:space="0"/>
                    <w:bottom w:val="single" w:color="696969" w:sz="4" w:space="0"/>
                    <w:right w:val="single" w:color="696969" w:sz="4" w:space="0"/>
                  </w:tcBorders>
                  <w:shd w:val="clear" w:color="auto" w:fill="FFFFFF"/>
                  <w:vAlign w:val="center"/>
                </w:tcPr>
                <w:p w14:paraId="3D6785C2">
                  <w:pPr>
                    <w:keepNext w:val="0"/>
                    <w:keepLines w:val="0"/>
                    <w:pageBreakBefore w:val="0"/>
                    <w:widowControl w:val="0"/>
                    <w:kinsoku/>
                    <w:wordWrap/>
                    <w:topLinePunct w:val="0"/>
                    <w:bidi w:val="0"/>
                    <w:snapToGrid w:val="0"/>
                    <w:spacing w:line="400" w:lineRule="exac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eastAsia="zh-CN"/>
                    </w:rPr>
                    <w:t>重庆睿采通招标代理有限公司</w:t>
                  </w:r>
                </w:p>
              </w:tc>
            </w:tr>
            <w:tr w14:paraId="49E4CFBC">
              <w:tblPrEx>
                <w:tblCellMar>
                  <w:top w:w="0" w:type="dxa"/>
                  <w:left w:w="0" w:type="dxa"/>
                  <w:bottom w:w="0" w:type="dxa"/>
                  <w:right w:w="0" w:type="dxa"/>
                </w:tblCellMar>
              </w:tblPrEx>
              <w:trPr>
                <w:trHeight w:val="546" w:hRule="exact"/>
              </w:trPr>
              <w:tc>
                <w:tcPr>
                  <w:tcW w:w="1330" w:type="pct"/>
                  <w:tcBorders>
                    <w:top w:val="single" w:color="auto" w:sz="4" w:space="0"/>
                    <w:left w:val="single" w:color="696969" w:sz="4" w:space="0"/>
                    <w:bottom w:val="single" w:color="696969" w:sz="4" w:space="0"/>
                    <w:right w:val="single" w:color="696969" w:sz="4" w:space="0"/>
                  </w:tcBorders>
                  <w:shd w:val="clear" w:color="auto" w:fill="FFFFFF"/>
                  <w:vAlign w:val="center"/>
                </w:tcPr>
                <w:p w14:paraId="7820DE9E">
                  <w:pPr>
                    <w:keepNext w:val="0"/>
                    <w:keepLines w:val="0"/>
                    <w:pageBreakBefore w:val="0"/>
                    <w:widowControl w:val="0"/>
                    <w:kinsoku/>
                    <w:wordWrap/>
                    <w:topLinePunct w:val="0"/>
                    <w:bidi w:val="0"/>
                    <w:snapToGrid w:val="0"/>
                    <w:spacing w:line="400" w:lineRule="exac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开户银行：</w:t>
                  </w:r>
                </w:p>
              </w:tc>
              <w:tc>
                <w:tcPr>
                  <w:tcW w:w="4258" w:type="dxa"/>
                  <w:tcBorders>
                    <w:top w:val="single" w:color="696969" w:sz="4" w:space="0"/>
                    <w:left w:val="single" w:color="696969" w:sz="4" w:space="0"/>
                    <w:bottom w:val="single" w:color="696969" w:sz="4" w:space="0"/>
                    <w:right w:val="single" w:color="696969" w:sz="4" w:space="0"/>
                  </w:tcBorders>
                  <w:shd w:val="clear" w:color="auto" w:fill="FFFFFF"/>
                  <w:vAlign w:val="center"/>
                </w:tcPr>
                <w:p w14:paraId="24F1DBFA">
                  <w:pPr>
                    <w:keepNext w:val="0"/>
                    <w:keepLines w:val="0"/>
                    <w:pageBreakBefore w:val="0"/>
                    <w:widowControl w:val="0"/>
                    <w:kinsoku/>
                    <w:wordWrap/>
                    <w:topLinePunct w:val="0"/>
                    <w:bidi w:val="0"/>
                    <w:snapToGrid w:val="0"/>
                    <w:spacing w:line="400" w:lineRule="exac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中国建设银行股份有限公司重庆南坪支行</w:t>
                  </w:r>
                </w:p>
              </w:tc>
            </w:tr>
            <w:tr w14:paraId="4721CB91">
              <w:tblPrEx>
                <w:tblCellMar>
                  <w:top w:w="0" w:type="dxa"/>
                  <w:left w:w="0" w:type="dxa"/>
                  <w:bottom w:w="0" w:type="dxa"/>
                  <w:right w:w="0" w:type="dxa"/>
                </w:tblCellMar>
              </w:tblPrEx>
              <w:trPr>
                <w:trHeight w:val="553" w:hRule="exact"/>
              </w:trPr>
              <w:tc>
                <w:tcPr>
                  <w:tcW w:w="1330"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59E99581">
                  <w:pPr>
                    <w:keepNext w:val="0"/>
                    <w:keepLines w:val="0"/>
                    <w:pageBreakBefore w:val="0"/>
                    <w:widowControl w:val="0"/>
                    <w:kinsoku/>
                    <w:wordWrap/>
                    <w:topLinePunct w:val="0"/>
                    <w:bidi w:val="0"/>
                    <w:snapToGrid w:val="0"/>
                    <w:spacing w:line="400" w:lineRule="exac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银行账号：</w:t>
                  </w:r>
                </w:p>
              </w:tc>
              <w:tc>
                <w:tcPr>
                  <w:tcW w:w="4258" w:type="dxa"/>
                  <w:tcBorders>
                    <w:top w:val="single" w:color="696969" w:sz="4" w:space="0"/>
                    <w:left w:val="single" w:color="696969" w:sz="4" w:space="0"/>
                    <w:bottom w:val="single" w:color="696969" w:sz="4" w:space="0"/>
                    <w:right w:val="single" w:color="696969" w:sz="4" w:space="0"/>
                  </w:tcBorders>
                  <w:shd w:val="clear" w:color="auto" w:fill="FFFFFF"/>
                  <w:vAlign w:val="center"/>
                </w:tcPr>
                <w:p w14:paraId="600F4333">
                  <w:pPr>
                    <w:keepNext w:val="0"/>
                    <w:keepLines w:val="0"/>
                    <w:pageBreakBefore w:val="0"/>
                    <w:widowControl w:val="0"/>
                    <w:kinsoku/>
                    <w:wordWrap/>
                    <w:topLinePunct w:val="0"/>
                    <w:bidi w:val="0"/>
                    <w:snapToGrid w:val="0"/>
                    <w:spacing w:line="400" w:lineRule="exac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5005</w:t>
                  </w: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0107</w:t>
                  </w: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3600</w:t>
                  </w: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0000</w:t>
                  </w: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4792</w:t>
                  </w:r>
                </w:p>
              </w:tc>
            </w:tr>
          </w:tbl>
          <w:p w14:paraId="3EA16574">
            <w:pPr>
              <w:keepNext w:val="0"/>
              <w:keepLines w:val="0"/>
              <w:pageBreakBefore w:val="0"/>
              <w:widowControl w:val="0"/>
              <w:kinsoku/>
              <w:wordWrap/>
              <w:topLinePunct w:val="0"/>
              <w:bidi w:val="0"/>
              <w:snapToGrid w:val="0"/>
              <w:spacing w:line="400" w:lineRule="exact"/>
              <w:ind w:firstLine="480" w:firstLineChars="200"/>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各投标人在银行转账（电汇）时，须充分考虑银行转账（电汇）的时间差风险，如同城转账、异地转账或汇款、跨行转账或电汇的时间要求;请投标人使用网银及柜台转账方式缴纳保证金，本项目不接受柜台现金存款，结算卡、刷POS机及通过第三方支付平台缴纳保证金（如：微信支付、支付宝支付等方式），如果由于投标人未按照以上约定方式缴纳保证金导致投标无效和无法退还保证金等后果由投标人自行承担。</w:t>
            </w:r>
          </w:p>
          <w:p w14:paraId="0DB6874F">
            <w:pPr>
              <w:keepNext w:val="0"/>
              <w:keepLines w:val="0"/>
              <w:pageBreakBefore w:val="0"/>
              <w:widowControl w:val="0"/>
              <w:kinsoku/>
              <w:wordWrap/>
              <w:topLinePunct w:val="0"/>
              <w:bidi w:val="0"/>
              <w:snapToGrid w:val="0"/>
              <w:spacing w:line="400" w:lineRule="exact"/>
              <w:ind w:firstLine="480" w:firstLineChars="200"/>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2.超过</w:t>
            </w:r>
            <w:r>
              <w:rPr>
                <w:rFonts w:hint="eastAsia" w:ascii="仿宋" w:hAnsi="仿宋" w:eastAsia="仿宋" w:cs="仿宋"/>
                <w:b w:val="0"/>
                <w:bCs/>
                <w:color w:val="auto"/>
                <w:kern w:val="0"/>
                <w:sz w:val="24"/>
                <w:szCs w:val="24"/>
                <w:highlight w:val="none"/>
                <w:lang w:val="en-US" w:eastAsia="zh-CN"/>
              </w:rPr>
              <w:t>规定</w:t>
            </w:r>
            <w:r>
              <w:rPr>
                <w:rFonts w:hint="eastAsia" w:ascii="仿宋" w:hAnsi="仿宋" w:eastAsia="仿宋" w:cs="仿宋"/>
                <w:b w:val="0"/>
                <w:bCs/>
                <w:color w:val="auto"/>
                <w:kern w:val="0"/>
                <w:sz w:val="24"/>
                <w:szCs w:val="24"/>
                <w:highlight w:val="none"/>
              </w:rPr>
              <w:t>投标截止时间提交保证金的投标人，将视为无效</w:t>
            </w:r>
            <w:r>
              <w:rPr>
                <w:rFonts w:hint="eastAsia" w:ascii="仿宋" w:hAnsi="仿宋" w:eastAsia="仿宋" w:cs="仿宋"/>
                <w:b w:val="0"/>
                <w:bCs/>
                <w:color w:val="auto"/>
                <w:kern w:val="0"/>
                <w:sz w:val="24"/>
                <w:szCs w:val="24"/>
                <w:highlight w:val="none"/>
                <w:lang w:val="en-US" w:eastAsia="zh-CN"/>
              </w:rPr>
              <w:t>投标</w:t>
            </w:r>
            <w:r>
              <w:rPr>
                <w:rFonts w:hint="eastAsia" w:ascii="仿宋" w:hAnsi="仿宋" w:eastAsia="仿宋" w:cs="仿宋"/>
                <w:b w:val="0"/>
                <w:bCs/>
                <w:color w:val="auto"/>
                <w:kern w:val="0"/>
                <w:sz w:val="24"/>
                <w:szCs w:val="24"/>
                <w:highlight w:val="none"/>
              </w:rPr>
              <w:t>，其造成的一切后果自负。</w:t>
            </w:r>
          </w:p>
          <w:p w14:paraId="24E9C5F5">
            <w:pPr>
              <w:keepNext w:val="0"/>
              <w:keepLines w:val="0"/>
              <w:pageBreakBefore w:val="0"/>
              <w:widowControl w:val="0"/>
              <w:kinsoku/>
              <w:wordWrap/>
              <w:topLinePunct w:val="0"/>
              <w:bidi w:val="0"/>
              <w:snapToGrid w:val="0"/>
              <w:spacing w:line="400" w:lineRule="exact"/>
              <w:ind w:firstLine="480" w:firstLineChars="200"/>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（二）保证金退还方式</w:t>
            </w:r>
          </w:p>
          <w:p w14:paraId="503FA89F">
            <w:pPr>
              <w:keepNext w:val="0"/>
              <w:keepLines w:val="0"/>
              <w:pageBreakBefore w:val="0"/>
              <w:widowControl w:val="0"/>
              <w:kinsoku/>
              <w:wordWrap/>
              <w:topLinePunct w:val="0"/>
              <w:bidi w:val="0"/>
              <w:snapToGrid w:val="0"/>
              <w:spacing w:line="400" w:lineRule="exact"/>
              <w:ind w:firstLine="480" w:firstLineChars="200"/>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1.未中标的所有投标人交纳的保证金，由比选代理机构于本项目《中标通知书》发出后5个工作日内全额退还。</w:t>
            </w:r>
          </w:p>
          <w:p w14:paraId="2B54BCD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
                <w:kern w:val="0"/>
                <w:sz w:val="24"/>
                <w:szCs w:val="24"/>
                <w:highlight w:val="none"/>
              </w:rPr>
            </w:pPr>
            <w:r>
              <w:rPr>
                <w:rFonts w:hint="eastAsia" w:ascii="仿宋" w:hAnsi="仿宋" w:eastAsia="仿宋" w:cs="仿宋"/>
                <w:b w:val="0"/>
                <w:bCs/>
                <w:color w:val="auto"/>
                <w:kern w:val="0"/>
                <w:sz w:val="24"/>
                <w:szCs w:val="24"/>
                <w:highlight w:val="none"/>
              </w:rPr>
              <w:t>2.本项目中标人交纳的保证金，在其与比选人签订项目合同后，凭签订的项目合同由比选代理机构在5个工作日内全额退还。</w:t>
            </w:r>
          </w:p>
        </w:tc>
      </w:tr>
      <w:tr w14:paraId="32EE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8" w:type="dxa"/>
            <w:noWrap/>
            <w:vAlign w:val="center"/>
          </w:tcPr>
          <w:p w14:paraId="581A352E">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w:t>
            </w:r>
          </w:p>
        </w:tc>
        <w:tc>
          <w:tcPr>
            <w:tcW w:w="1489" w:type="dxa"/>
            <w:noWrap/>
            <w:vAlign w:val="center"/>
          </w:tcPr>
          <w:p w14:paraId="4163C18E">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是否允许递交备选投标方案</w:t>
            </w:r>
          </w:p>
        </w:tc>
        <w:tc>
          <w:tcPr>
            <w:tcW w:w="7072" w:type="dxa"/>
            <w:noWrap/>
            <w:vAlign w:val="center"/>
          </w:tcPr>
          <w:p w14:paraId="348453C5">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不允许</w:t>
            </w:r>
          </w:p>
        </w:tc>
      </w:tr>
      <w:tr w14:paraId="324F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8" w:type="dxa"/>
            <w:noWrap/>
            <w:vAlign w:val="center"/>
          </w:tcPr>
          <w:p w14:paraId="66AC8A2C">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3.7.3</w:t>
            </w:r>
          </w:p>
        </w:tc>
        <w:tc>
          <w:tcPr>
            <w:tcW w:w="1489" w:type="dxa"/>
            <w:noWrap/>
            <w:vAlign w:val="center"/>
          </w:tcPr>
          <w:p w14:paraId="4CA7B6BE">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签名盖章</w:t>
            </w:r>
            <w:r>
              <w:rPr>
                <w:rFonts w:hint="eastAsia" w:ascii="仿宋" w:hAnsi="仿宋" w:eastAsia="仿宋" w:cs="仿宋"/>
                <w:kern w:val="0"/>
                <w:sz w:val="24"/>
                <w:szCs w:val="24"/>
                <w:highlight w:val="none"/>
              </w:rPr>
              <w:t>要求</w:t>
            </w:r>
          </w:p>
        </w:tc>
        <w:tc>
          <w:tcPr>
            <w:tcW w:w="7072" w:type="dxa"/>
            <w:noWrap/>
            <w:vAlign w:val="center"/>
          </w:tcPr>
          <w:p w14:paraId="64F50501">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投标文件应用不褪色的材料书写或打印，并由投标人的法定代表人或其委托代理人在</w:t>
            </w:r>
            <w:r>
              <w:rPr>
                <w:rFonts w:hint="eastAsia" w:ascii="仿宋" w:hAnsi="仿宋" w:eastAsia="仿宋" w:cs="仿宋"/>
                <w:kern w:val="0"/>
                <w:sz w:val="24"/>
                <w:szCs w:val="24"/>
                <w:highlight w:val="none"/>
                <w:lang w:val="en-US" w:eastAsia="zh-CN"/>
              </w:rPr>
              <w:t>比选</w:t>
            </w:r>
            <w:r>
              <w:rPr>
                <w:rFonts w:hint="eastAsia" w:ascii="仿宋" w:hAnsi="仿宋" w:eastAsia="仿宋" w:cs="仿宋"/>
                <w:kern w:val="0"/>
                <w:sz w:val="24"/>
                <w:szCs w:val="24"/>
                <w:highlight w:val="none"/>
              </w:rPr>
              <w:t>文件规定的位置按</w:t>
            </w:r>
            <w:r>
              <w:rPr>
                <w:rFonts w:hint="eastAsia" w:ascii="仿宋" w:hAnsi="仿宋" w:eastAsia="仿宋" w:cs="仿宋"/>
                <w:kern w:val="0"/>
                <w:sz w:val="24"/>
                <w:szCs w:val="24"/>
                <w:highlight w:val="none"/>
                <w:lang w:val="en-US" w:eastAsia="zh-CN"/>
              </w:rPr>
              <w:t>比选</w:t>
            </w:r>
            <w:r>
              <w:rPr>
                <w:rFonts w:hint="eastAsia" w:ascii="仿宋" w:hAnsi="仿宋" w:eastAsia="仿宋" w:cs="仿宋"/>
                <w:kern w:val="0"/>
                <w:sz w:val="24"/>
                <w:szCs w:val="24"/>
                <w:highlight w:val="none"/>
              </w:rPr>
              <w:t>文件要求签名或盖章、盖单位</w:t>
            </w:r>
            <w:r>
              <w:rPr>
                <w:rFonts w:hint="eastAsia" w:ascii="仿宋" w:hAnsi="仿宋" w:eastAsia="仿宋" w:cs="仿宋"/>
                <w:kern w:val="0"/>
                <w:sz w:val="24"/>
                <w:szCs w:val="24"/>
                <w:highlight w:val="none"/>
                <w:lang w:val="en-US" w:eastAsia="zh-CN"/>
              </w:rPr>
              <w:t>公</w:t>
            </w:r>
            <w:r>
              <w:rPr>
                <w:rFonts w:hint="eastAsia" w:ascii="仿宋" w:hAnsi="仿宋" w:eastAsia="仿宋" w:cs="仿宋"/>
                <w:kern w:val="0"/>
                <w:sz w:val="24"/>
                <w:szCs w:val="24"/>
                <w:highlight w:val="none"/>
              </w:rPr>
              <w:t>章。委托代理人签名的，投标文件应附法定代表人签署的授权委托书。投标文件应尽量避免涂改、行间插字或删除。如果出现上述情况，改动之处应加盖单位</w:t>
            </w:r>
            <w:r>
              <w:rPr>
                <w:rFonts w:hint="eastAsia" w:ascii="仿宋" w:hAnsi="仿宋" w:eastAsia="仿宋" w:cs="仿宋"/>
                <w:kern w:val="0"/>
                <w:sz w:val="24"/>
                <w:szCs w:val="24"/>
                <w:highlight w:val="none"/>
                <w:lang w:val="en-US" w:eastAsia="zh-CN"/>
              </w:rPr>
              <w:t>公</w:t>
            </w:r>
            <w:r>
              <w:rPr>
                <w:rFonts w:hint="eastAsia" w:ascii="仿宋" w:hAnsi="仿宋" w:eastAsia="仿宋" w:cs="仿宋"/>
                <w:kern w:val="0"/>
                <w:sz w:val="24"/>
                <w:szCs w:val="24"/>
                <w:highlight w:val="none"/>
              </w:rPr>
              <w:t>章或由投标人的法定代表人或其授权的代理人签名确认。</w:t>
            </w:r>
          </w:p>
          <w:p w14:paraId="50142280">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未按上述规定执行的，交由评标委员会作否决投标处理。</w:t>
            </w:r>
          </w:p>
        </w:tc>
      </w:tr>
      <w:tr w14:paraId="15C4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1268" w:type="dxa"/>
            <w:noWrap/>
            <w:vAlign w:val="center"/>
          </w:tcPr>
          <w:p w14:paraId="55E6B8F3">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3.7.4</w:t>
            </w:r>
          </w:p>
        </w:tc>
        <w:tc>
          <w:tcPr>
            <w:tcW w:w="1489" w:type="dxa"/>
            <w:noWrap/>
            <w:vAlign w:val="center"/>
          </w:tcPr>
          <w:p w14:paraId="5A143600">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投标文件的份数</w:t>
            </w:r>
          </w:p>
        </w:tc>
        <w:tc>
          <w:tcPr>
            <w:tcW w:w="7072" w:type="dxa"/>
            <w:noWrap/>
            <w:vAlign w:val="center"/>
          </w:tcPr>
          <w:p w14:paraId="3424098D">
            <w:pPr>
              <w:pStyle w:val="2"/>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投标文件：</w:t>
            </w:r>
            <w:r>
              <w:rPr>
                <w:rFonts w:hint="eastAsia" w:ascii="仿宋" w:hAnsi="仿宋" w:eastAsia="仿宋" w:cs="仿宋"/>
                <w:b/>
                <w:bCs/>
                <w:sz w:val="24"/>
                <w:szCs w:val="24"/>
                <w:highlight w:val="none"/>
              </w:rPr>
              <w:t>正本1份，副本2份</w:t>
            </w:r>
            <w:r>
              <w:rPr>
                <w:rFonts w:hint="eastAsia" w:ascii="仿宋" w:hAnsi="仿宋" w:eastAsia="仿宋" w:cs="仿宋"/>
                <w:sz w:val="24"/>
                <w:szCs w:val="24"/>
                <w:highlight w:val="none"/>
              </w:rPr>
              <w:t>；当副本和正本不一致时，以正本为准。</w:t>
            </w:r>
          </w:p>
          <w:p w14:paraId="149B3812">
            <w:pPr>
              <w:pStyle w:val="2"/>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电子版</w:t>
            </w:r>
            <w:r>
              <w:rPr>
                <w:rFonts w:hint="eastAsia" w:ascii="仿宋" w:hAnsi="仿宋" w:eastAsia="仿宋" w:cs="仿宋"/>
                <w:sz w:val="24"/>
                <w:szCs w:val="24"/>
                <w:highlight w:val="none"/>
              </w:rPr>
              <w:t>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行采家网上上传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请</w:t>
            </w:r>
            <w:r>
              <w:rPr>
                <w:rFonts w:hint="eastAsia" w:ascii="仿宋" w:hAnsi="仿宋" w:eastAsia="仿宋" w:cs="仿宋"/>
                <w:b w:val="0"/>
                <w:bCs w:val="0"/>
                <w:sz w:val="24"/>
                <w:szCs w:val="24"/>
                <w:highlight w:val="none"/>
              </w:rPr>
              <w:t>提供与纸质件</w:t>
            </w:r>
            <w:r>
              <w:rPr>
                <w:rFonts w:hint="eastAsia" w:ascii="仿宋" w:hAnsi="仿宋" w:eastAsia="仿宋" w:cs="仿宋"/>
                <w:b w:val="0"/>
                <w:bCs w:val="0"/>
                <w:sz w:val="24"/>
                <w:szCs w:val="24"/>
                <w:highlight w:val="none"/>
                <w:lang w:val="en-US" w:eastAsia="zh-CN"/>
              </w:rPr>
              <w:t>正本（已签名盖章）</w:t>
            </w:r>
            <w:r>
              <w:rPr>
                <w:rFonts w:hint="eastAsia" w:ascii="仿宋" w:hAnsi="仿宋" w:eastAsia="仿宋" w:cs="仿宋"/>
                <w:b w:val="0"/>
                <w:bCs w:val="0"/>
                <w:sz w:val="24"/>
                <w:szCs w:val="24"/>
                <w:highlight w:val="none"/>
              </w:rPr>
              <w:t>内容完全一致的</w:t>
            </w:r>
            <w:r>
              <w:rPr>
                <w:rFonts w:hint="eastAsia" w:ascii="仿宋" w:hAnsi="仿宋" w:eastAsia="仿宋" w:cs="仿宋"/>
                <w:b w:val="0"/>
                <w:bCs w:val="0"/>
                <w:sz w:val="24"/>
                <w:szCs w:val="24"/>
                <w:highlight w:val="none"/>
                <w:lang w:val="en-US" w:eastAsia="zh-CN"/>
              </w:rPr>
              <w:t>PDF格式</w:t>
            </w:r>
            <w:r>
              <w:rPr>
                <w:rFonts w:hint="eastAsia" w:ascii="仿宋" w:hAnsi="仿宋" w:eastAsia="仿宋" w:cs="仿宋"/>
                <w:b w:val="0"/>
                <w:bCs w:val="0"/>
                <w:sz w:val="24"/>
                <w:szCs w:val="24"/>
                <w:highlight w:val="none"/>
              </w:rPr>
              <w:t>电子文</w:t>
            </w:r>
            <w:r>
              <w:rPr>
                <w:rFonts w:hint="eastAsia" w:ascii="仿宋" w:hAnsi="仿宋" w:eastAsia="仿宋" w:cs="仿宋"/>
                <w:sz w:val="24"/>
                <w:szCs w:val="24"/>
                <w:highlight w:val="none"/>
              </w:rPr>
              <w:t>档。</w:t>
            </w:r>
          </w:p>
        </w:tc>
      </w:tr>
      <w:tr w14:paraId="0A1C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8" w:type="dxa"/>
            <w:noWrap/>
            <w:vAlign w:val="center"/>
          </w:tcPr>
          <w:p w14:paraId="16AA944B">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3.7.5</w:t>
            </w:r>
          </w:p>
        </w:tc>
        <w:tc>
          <w:tcPr>
            <w:tcW w:w="1489" w:type="dxa"/>
            <w:noWrap/>
            <w:vAlign w:val="center"/>
          </w:tcPr>
          <w:p w14:paraId="33EA75CD">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装订要求</w:t>
            </w:r>
          </w:p>
        </w:tc>
        <w:tc>
          <w:tcPr>
            <w:tcW w:w="7072" w:type="dxa"/>
            <w:noWrap/>
            <w:vAlign w:val="center"/>
          </w:tcPr>
          <w:p w14:paraId="2CA7EAD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1、应将</w:t>
            </w:r>
            <w:r>
              <w:rPr>
                <w:rFonts w:hint="eastAsia" w:ascii="仿宋" w:hAnsi="仿宋" w:eastAsia="仿宋" w:cs="仿宋"/>
                <w:sz w:val="24"/>
                <w:szCs w:val="24"/>
                <w:highlight w:val="none"/>
                <w:lang w:val="en-US" w:eastAsia="zh-CN"/>
              </w:rPr>
              <w:t>投标文件</w:t>
            </w:r>
            <w:r>
              <w:rPr>
                <w:rFonts w:hint="eastAsia" w:ascii="仿宋" w:hAnsi="仿宋" w:eastAsia="仿宋" w:cs="仿宋"/>
                <w:sz w:val="24"/>
                <w:szCs w:val="24"/>
                <w:highlight w:val="none"/>
              </w:rPr>
              <w:t>装订成册。</w:t>
            </w:r>
          </w:p>
          <w:p w14:paraId="43C70B2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2、装订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投标文件的</w:t>
            </w:r>
            <w:r>
              <w:rPr>
                <w:rFonts w:hint="eastAsia" w:ascii="仿宋" w:hAnsi="仿宋" w:eastAsia="仿宋" w:cs="仿宋"/>
                <w:sz w:val="24"/>
                <w:szCs w:val="24"/>
                <w:highlight w:val="none"/>
              </w:rPr>
              <w:t>装订要求应按照第八章规定格式装订成册，并应编制目录。</w:t>
            </w:r>
          </w:p>
          <w:p w14:paraId="4C9CB7A4">
            <w:pPr>
              <w:keepNext w:val="0"/>
              <w:keepLines w:val="0"/>
              <w:pageBreakBefore w:val="0"/>
              <w:kinsoku/>
              <w:wordWrap/>
              <w:overflowPunct/>
              <w:topLinePunct w:val="0"/>
              <w:autoSpaceDE w:val="0"/>
              <w:autoSpaceDN w:val="0"/>
              <w:bidi w:val="0"/>
              <w:adjustRightInd w:val="0"/>
              <w:spacing w:line="400" w:lineRule="exact"/>
              <w:ind w:firstLine="482"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b/>
                <w:sz w:val="24"/>
                <w:szCs w:val="24"/>
                <w:highlight w:val="none"/>
              </w:rPr>
              <w:t>（注：投标人必须保证投标文件装订牢固</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比选人对由于投标文件装订松散而造成的丢失或其他后果不承担任何责任）</w:t>
            </w:r>
          </w:p>
        </w:tc>
      </w:tr>
      <w:tr w14:paraId="5E24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68" w:type="dxa"/>
            <w:noWrap/>
            <w:vAlign w:val="center"/>
          </w:tcPr>
          <w:p w14:paraId="718B67E4">
            <w:pPr>
              <w:keepNext w:val="0"/>
              <w:keepLines w:val="0"/>
              <w:pageBreakBefore w:val="0"/>
              <w:kinsoku/>
              <w:wordWrap/>
              <w:overflowPunct/>
              <w:topLinePunct w:val="0"/>
              <w:bidi w:val="0"/>
              <w:snapToGrid w:val="0"/>
              <w:spacing w:line="400" w:lineRule="exact"/>
              <w:ind w:firstLine="240" w:firstLineChars="1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4.1.1</w:t>
            </w:r>
          </w:p>
        </w:tc>
        <w:tc>
          <w:tcPr>
            <w:tcW w:w="1489" w:type="dxa"/>
            <w:noWrap/>
            <w:vAlign w:val="center"/>
          </w:tcPr>
          <w:p w14:paraId="40BC4099">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投标文件的密封</w:t>
            </w:r>
          </w:p>
        </w:tc>
        <w:tc>
          <w:tcPr>
            <w:tcW w:w="7072" w:type="dxa"/>
            <w:noWrap/>
            <w:vAlign w:val="center"/>
          </w:tcPr>
          <w:p w14:paraId="12C1B57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投标文件一正二副</w:t>
            </w:r>
            <w:r>
              <w:rPr>
                <w:rFonts w:hint="eastAsia" w:ascii="仿宋" w:hAnsi="仿宋" w:eastAsia="仿宋" w:cs="仿宋"/>
                <w:sz w:val="24"/>
                <w:szCs w:val="24"/>
                <w:highlight w:val="none"/>
              </w:rPr>
              <w:t>”装入“投标文件”袋中，密封并在袋上加盖投标人单位公章，同时应按本表第4.1.2项的规定写明相应内容。</w:t>
            </w:r>
          </w:p>
          <w:p w14:paraId="40ABFB7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注：为方便开标，请各投标人主动配合，按要求分装。</w:t>
            </w:r>
          </w:p>
        </w:tc>
      </w:tr>
      <w:tr w14:paraId="587B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8" w:type="dxa"/>
            <w:noWrap/>
            <w:vAlign w:val="center"/>
          </w:tcPr>
          <w:p w14:paraId="38A5C13F">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4.1.2</w:t>
            </w:r>
          </w:p>
        </w:tc>
        <w:tc>
          <w:tcPr>
            <w:tcW w:w="1489" w:type="dxa"/>
            <w:noWrap/>
            <w:vAlign w:val="center"/>
          </w:tcPr>
          <w:p w14:paraId="74B4207F">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封套上写明</w:t>
            </w:r>
          </w:p>
        </w:tc>
        <w:tc>
          <w:tcPr>
            <w:tcW w:w="7072" w:type="dxa"/>
            <w:noWrap/>
            <w:vAlign w:val="center"/>
          </w:tcPr>
          <w:p w14:paraId="056F8090">
            <w:pPr>
              <w:keepNext w:val="0"/>
              <w:keepLines w:val="0"/>
              <w:pageBreakBefore w:val="0"/>
              <w:widowControl w:val="0"/>
              <w:kinsoku/>
              <w:wordWrap/>
              <w:topLinePunct w:val="0"/>
              <w:bidi w:val="0"/>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应在“投标文件”袋封套上写明如下内容：</w:t>
            </w:r>
          </w:p>
          <w:p w14:paraId="648F9FC8">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比选</w:t>
            </w:r>
            <w:r>
              <w:rPr>
                <w:rFonts w:hint="eastAsia" w:ascii="仿宋" w:hAnsi="仿宋" w:eastAsia="仿宋" w:cs="仿宋"/>
                <w:color w:val="auto"/>
                <w:kern w:val="0"/>
                <w:sz w:val="24"/>
                <w:szCs w:val="24"/>
                <w:highlight w:val="none"/>
              </w:rPr>
              <w:t>人名称：</w:t>
            </w:r>
            <w:r>
              <w:rPr>
                <w:rFonts w:hint="eastAsia" w:ascii="仿宋" w:hAnsi="仿宋" w:eastAsia="仿宋" w:cs="仿宋"/>
                <w:color w:val="auto"/>
                <w:kern w:val="0"/>
                <w:sz w:val="24"/>
                <w:szCs w:val="24"/>
                <w:highlight w:val="none"/>
                <w:u w:val="single"/>
              </w:rPr>
              <w:t xml:space="preserve">            </w:t>
            </w:r>
          </w:p>
          <w:p w14:paraId="726AC31B">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投标人名称：</w:t>
            </w:r>
            <w:r>
              <w:rPr>
                <w:rFonts w:hint="eastAsia" w:ascii="仿宋" w:hAnsi="仿宋" w:eastAsia="仿宋" w:cs="仿宋"/>
                <w:color w:val="auto"/>
                <w:kern w:val="0"/>
                <w:sz w:val="24"/>
                <w:szCs w:val="24"/>
                <w:highlight w:val="none"/>
                <w:u w:val="single"/>
              </w:rPr>
              <w:t xml:space="preserve">            </w:t>
            </w:r>
          </w:p>
          <w:p w14:paraId="147800F7">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（项目名称）</w:t>
            </w:r>
            <w:r>
              <w:rPr>
                <w:rFonts w:hint="eastAsia" w:ascii="仿宋" w:hAnsi="仿宋" w:eastAsia="仿宋" w:cs="仿宋"/>
                <w:color w:val="auto"/>
                <w:kern w:val="0"/>
                <w:sz w:val="24"/>
                <w:szCs w:val="24"/>
                <w:highlight w:val="none"/>
              </w:rPr>
              <w:t>投标文件</w:t>
            </w:r>
          </w:p>
          <w:p w14:paraId="60629732">
            <w:pPr>
              <w:keepNext w:val="0"/>
              <w:keepLines w:val="0"/>
              <w:pageBreakBefore w:val="0"/>
              <w:kinsoku/>
              <w:wordWrap/>
              <w:overflowPunct/>
              <w:topLinePunct w:val="0"/>
              <w:bidi w:val="0"/>
              <w:snapToGrid w:val="0"/>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color w:val="auto"/>
                <w:kern w:val="0"/>
                <w:sz w:val="24"/>
                <w:szCs w:val="24"/>
                <w:highlight w:val="none"/>
              </w:rPr>
              <w:t>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年    月    日  时  分</w:t>
            </w:r>
            <w:r>
              <w:rPr>
                <w:rFonts w:hint="eastAsia" w:ascii="仿宋" w:hAnsi="仿宋" w:eastAsia="仿宋" w:cs="仿宋"/>
                <w:color w:val="auto"/>
                <w:sz w:val="24"/>
                <w:szCs w:val="24"/>
                <w:highlight w:val="none"/>
              </w:rPr>
              <w:t>（规定的开标时间）前</w:t>
            </w:r>
            <w:r>
              <w:rPr>
                <w:rFonts w:hint="eastAsia" w:ascii="仿宋" w:hAnsi="仿宋" w:eastAsia="仿宋" w:cs="仿宋"/>
                <w:color w:val="auto"/>
                <w:kern w:val="0"/>
                <w:sz w:val="24"/>
                <w:szCs w:val="24"/>
                <w:highlight w:val="none"/>
              </w:rPr>
              <w:t xml:space="preserve">不得开启。 </w:t>
            </w:r>
            <w:r>
              <w:rPr>
                <w:rFonts w:hint="eastAsia" w:ascii="仿宋" w:hAnsi="仿宋" w:eastAsia="仿宋" w:cs="仿宋"/>
                <w:kern w:val="0"/>
                <w:sz w:val="24"/>
                <w:szCs w:val="24"/>
                <w:highlight w:val="none"/>
              </w:rPr>
              <w:t xml:space="preserve"> </w:t>
            </w:r>
          </w:p>
        </w:tc>
      </w:tr>
      <w:tr w14:paraId="2D55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8" w:type="dxa"/>
            <w:noWrap/>
            <w:vAlign w:val="center"/>
          </w:tcPr>
          <w:p w14:paraId="1F08FB15">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w:t>
            </w:r>
          </w:p>
        </w:tc>
        <w:tc>
          <w:tcPr>
            <w:tcW w:w="1489" w:type="dxa"/>
            <w:noWrap/>
            <w:vAlign w:val="center"/>
          </w:tcPr>
          <w:p w14:paraId="7E722CBD">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递交投标文件的时间和地点</w:t>
            </w:r>
          </w:p>
        </w:tc>
        <w:tc>
          <w:tcPr>
            <w:tcW w:w="7072" w:type="dxa"/>
            <w:noWrap/>
            <w:vAlign w:val="center"/>
          </w:tcPr>
          <w:p w14:paraId="19B0932A">
            <w:pPr>
              <w:keepNext w:val="0"/>
              <w:keepLines w:val="0"/>
              <w:pageBreakBefore w:val="0"/>
              <w:kinsoku/>
              <w:wordWrap/>
              <w:overflowPunct/>
              <w:topLinePunct w:val="0"/>
              <w:bidi w:val="0"/>
              <w:snapToGrid w:val="0"/>
              <w:spacing w:line="400" w:lineRule="exact"/>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详见比选公告规定的时间和地点。</w:t>
            </w:r>
          </w:p>
        </w:tc>
      </w:tr>
      <w:tr w14:paraId="7443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8" w:type="dxa"/>
            <w:noWrap/>
            <w:vAlign w:val="center"/>
          </w:tcPr>
          <w:p w14:paraId="66EB1B80">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4.2.3</w:t>
            </w:r>
          </w:p>
        </w:tc>
        <w:tc>
          <w:tcPr>
            <w:tcW w:w="1489" w:type="dxa"/>
            <w:noWrap/>
            <w:vAlign w:val="center"/>
          </w:tcPr>
          <w:p w14:paraId="693EC34B">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是否退还投标文件</w:t>
            </w:r>
          </w:p>
        </w:tc>
        <w:tc>
          <w:tcPr>
            <w:tcW w:w="7072" w:type="dxa"/>
            <w:noWrap/>
            <w:vAlign w:val="center"/>
          </w:tcPr>
          <w:p w14:paraId="4449EBC6">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否</w:t>
            </w:r>
          </w:p>
        </w:tc>
      </w:tr>
      <w:tr w14:paraId="3751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8" w:type="dxa"/>
            <w:noWrap/>
            <w:vAlign w:val="center"/>
          </w:tcPr>
          <w:p w14:paraId="48EECC51">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5.1</w:t>
            </w:r>
          </w:p>
        </w:tc>
        <w:tc>
          <w:tcPr>
            <w:tcW w:w="1489" w:type="dxa"/>
            <w:noWrap/>
            <w:vAlign w:val="center"/>
          </w:tcPr>
          <w:p w14:paraId="44D7C853">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开标时间和地点</w:t>
            </w:r>
          </w:p>
        </w:tc>
        <w:tc>
          <w:tcPr>
            <w:tcW w:w="7072" w:type="dxa"/>
            <w:noWrap/>
            <w:vAlign w:val="center"/>
          </w:tcPr>
          <w:p w14:paraId="3650297B">
            <w:pPr>
              <w:keepNext w:val="0"/>
              <w:keepLines w:val="0"/>
              <w:pageBreakBefore w:val="0"/>
              <w:kinsoku/>
              <w:wordWrap/>
              <w:overflowPunct/>
              <w:topLinePunct w:val="0"/>
              <w:bidi w:val="0"/>
              <w:snapToGrid w:val="0"/>
              <w:spacing w:line="400" w:lineRule="exac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开标时间：</w:t>
            </w:r>
            <w:r>
              <w:rPr>
                <w:rFonts w:hint="eastAsia" w:ascii="仿宋" w:hAnsi="仿宋" w:eastAsia="仿宋" w:cs="仿宋"/>
                <w:color w:val="auto"/>
                <w:kern w:val="0"/>
                <w:sz w:val="24"/>
                <w:szCs w:val="24"/>
                <w:highlight w:val="none"/>
                <w:u w:val="single"/>
                <w:lang w:val="en-US" w:eastAsia="zh-CN"/>
              </w:rPr>
              <w:t>同递交线下投标文件截止时间</w:t>
            </w:r>
            <w:r>
              <w:rPr>
                <w:rFonts w:hint="eastAsia" w:ascii="仿宋" w:hAnsi="仿宋" w:eastAsia="仿宋" w:cs="仿宋"/>
                <w:color w:val="auto"/>
                <w:kern w:val="0"/>
                <w:sz w:val="24"/>
                <w:szCs w:val="24"/>
                <w:highlight w:val="none"/>
                <w:u w:val="none"/>
                <w:lang w:val="en-US" w:eastAsia="zh-CN"/>
              </w:rPr>
              <w:t>。</w:t>
            </w:r>
          </w:p>
          <w:p w14:paraId="55F0F621">
            <w:pPr>
              <w:keepNext w:val="0"/>
              <w:keepLines w:val="0"/>
              <w:pageBreakBefore w:val="0"/>
              <w:kinsoku/>
              <w:wordWrap/>
              <w:overflowPunct/>
              <w:topLinePunct w:val="0"/>
              <w:bidi w:val="0"/>
              <w:spacing w:line="400" w:lineRule="exact"/>
              <w:textAlignment w:val="auto"/>
              <w:rPr>
                <w:rFonts w:hint="default" w:ascii="仿宋" w:hAnsi="仿宋" w:eastAsia="仿宋" w:cs="仿宋"/>
                <w:kern w:val="0"/>
                <w:sz w:val="24"/>
                <w:szCs w:val="24"/>
                <w:highlight w:val="none"/>
                <w:u w:val="single"/>
                <w:lang w:val="en-US" w:eastAsia="zh-CN"/>
              </w:rPr>
            </w:pPr>
            <w:r>
              <w:rPr>
                <w:rFonts w:hint="eastAsia" w:ascii="仿宋" w:hAnsi="仿宋" w:eastAsia="仿宋" w:cs="仿宋"/>
                <w:kern w:val="0"/>
                <w:sz w:val="24"/>
                <w:szCs w:val="24"/>
                <w:highlight w:val="none"/>
              </w:rPr>
              <w:t>开标地点：</w:t>
            </w:r>
            <w:r>
              <w:rPr>
                <w:rFonts w:hint="eastAsia" w:ascii="仿宋" w:hAnsi="仿宋" w:eastAsia="仿宋" w:cs="仿宋"/>
                <w:kern w:val="0"/>
                <w:sz w:val="24"/>
                <w:szCs w:val="24"/>
                <w:highlight w:val="none"/>
                <w:u w:val="single"/>
                <w:lang w:val="en-US" w:eastAsia="zh-CN"/>
              </w:rPr>
              <w:t>同递交投标文件地点</w:t>
            </w:r>
            <w:r>
              <w:rPr>
                <w:rFonts w:hint="eastAsia" w:ascii="仿宋" w:hAnsi="仿宋" w:eastAsia="仿宋" w:cs="仿宋"/>
                <w:kern w:val="0"/>
                <w:sz w:val="24"/>
                <w:szCs w:val="24"/>
                <w:highlight w:val="none"/>
                <w:u w:val="none"/>
                <w:lang w:val="en-US" w:eastAsia="zh-CN"/>
              </w:rPr>
              <w:t>。</w:t>
            </w:r>
          </w:p>
        </w:tc>
      </w:tr>
      <w:tr w14:paraId="63B8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8" w:type="dxa"/>
            <w:noWrap/>
            <w:vAlign w:val="center"/>
          </w:tcPr>
          <w:p w14:paraId="62D61A71">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w:t>
            </w:r>
          </w:p>
        </w:tc>
        <w:tc>
          <w:tcPr>
            <w:tcW w:w="1489" w:type="dxa"/>
            <w:noWrap/>
            <w:vAlign w:val="center"/>
          </w:tcPr>
          <w:p w14:paraId="48DFB999">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开标程序</w:t>
            </w:r>
          </w:p>
        </w:tc>
        <w:tc>
          <w:tcPr>
            <w:tcW w:w="7072" w:type="dxa"/>
            <w:noWrap/>
            <w:vAlign w:val="center"/>
          </w:tcPr>
          <w:p w14:paraId="6BF7E5F5">
            <w:pPr>
              <w:keepNext w:val="0"/>
              <w:keepLines w:val="0"/>
              <w:pageBreakBefore w:val="0"/>
              <w:widowControl w:val="0"/>
              <w:kinsoku/>
              <w:wordWrap/>
              <w:overflowPunct/>
              <w:topLinePunct w:val="0"/>
              <w:bidi w:val="0"/>
              <w:snapToGrid w:val="0"/>
              <w:spacing w:line="400" w:lineRule="exact"/>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主持人按下列程序进行比选：</w:t>
            </w:r>
          </w:p>
          <w:p w14:paraId="64F710B2">
            <w:pPr>
              <w:keepNext w:val="0"/>
              <w:keepLines w:val="0"/>
              <w:pageBreakBefore w:val="0"/>
              <w:widowControl w:val="0"/>
              <w:numPr>
                <w:ilvl w:val="0"/>
                <w:numId w:val="0"/>
              </w:numPr>
              <w:kinsoku/>
              <w:wordWrap/>
              <w:overflowPunct/>
              <w:topLinePunct w:val="0"/>
              <w:bidi w:val="0"/>
              <w:snapToGrid w:val="0"/>
              <w:spacing w:line="400" w:lineRule="exact"/>
              <w:ind w:firstLine="480" w:firstLineChars="200"/>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lang w:val="en-US" w:eastAsia="zh-CN" w:bidi="ar-SA"/>
              </w:rPr>
              <w:t>1.</w:t>
            </w:r>
            <w:r>
              <w:rPr>
                <w:rFonts w:hint="eastAsia" w:ascii="仿宋" w:hAnsi="仿宋" w:eastAsia="仿宋" w:cs="仿宋"/>
                <w:bCs/>
                <w:kern w:val="0"/>
                <w:sz w:val="24"/>
                <w:szCs w:val="24"/>
                <w:highlight w:val="none"/>
              </w:rPr>
              <w:t>宣布比选纪律；</w:t>
            </w:r>
          </w:p>
          <w:p w14:paraId="7BB179F3">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lang w:val="en-US" w:eastAsia="zh-CN"/>
              </w:rPr>
              <w:t>2</w:t>
            </w:r>
            <w:r>
              <w:rPr>
                <w:rFonts w:hint="eastAsia" w:ascii="仿宋" w:hAnsi="仿宋" w:eastAsia="仿宋" w:cs="仿宋"/>
                <w:bCs/>
                <w:kern w:val="0"/>
                <w:sz w:val="24"/>
                <w:szCs w:val="24"/>
                <w:highlight w:val="none"/>
              </w:rPr>
              <w:t>.宣布开标人、唱标人、记录人、监标人等有关人员姓名；</w:t>
            </w:r>
          </w:p>
          <w:p w14:paraId="315E0090">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lang w:val="en-US" w:eastAsia="zh-CN"/>
              </w:rPr>
              <w:t>3</w:t>
            </w:r>
            <w:r>
              <w:rPr>
                <w:rFonts w:hint="eastAsia" w:ascii="仿宋" w:hAnsi="仿宋" w:eastAsia="仿宋" w:cs="仿宋"/>
                <w:bCs/>
                <w:kern w:val="0"/>
                <w:sz w:val="24"/>
                <w:szCs w:val="24"/>
                <w:highlight w:val="none"/>
              </w:rPr>
              <w:t>.公布在比选截止时间前递交投标文件的投标人名称，并点名确认投标人是否派人到场；</w:t>
            </w:r>
          </w:p>
          <w:p w14:paraId="23D0A0C0">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lang w:val="en-US" w:eastAsia="zh-CN"/>
              </w:rPr>
              <w:t>4</w:t>
            </w:r>
            <w:r>
              <w:rPr>
                <w:rFonts w:hint="eastAsia" w:ascii="仿宋" w:hAnsi="仿宋" w:eastAsia="仿宋" w:cs="仿宋"/>
                <w:bCs/>
                <w:kern w:val="0"/>
                <w:sz w:val="24"/>
                <w:szCs w:val="24"/>
                <w:highlight w:val="none"/>
              </w:rPr>
              <w:t>.核验投标保证金缴款情况，未在规定时间缴纳投标保证金的，当场退还其投标文件。</w:t>
            </w:r>
          </w:p>
          <w:p w14:paraId="6BBFFBEA">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lang w:val="en-US" w:eastAsia="zh-CN"/>
              </w:rPr>
              <w:t>5</w:t>
            </w:r>
            <w:r>
              <w:rPr>
                <w:rFonts w:hint="eastAsia" w:ascii="仿宋" w:hAnsi="仿宋" w:eastAsia="仿宋" w:cs="仿宋"/>
                <w:bCs/>
                <w:kern w:val="0"/>
                <w:sz w:val="24"/>
                <w:szCs w:val="24"/>
                <w:highlight w:val="none"/>
              </w:rPr>
              <w:t>.密封情况检查：投标人或者其推选的投标人代表检查投标文件的密封情况并确认。</w:t>
            </w:r>
          </w:p>
          <w:p w14:paraId="7D1E95F6">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lang w:val="en-US" w:eastAsia="zh-CN"/>
              </w:rPr>
              <w:t>6.</w:t>
            </w:r>
            <w:r>
              <w:rPr>
                <w:rFonts w:hint="eastAsia" w:ascii="仿宋" w:hAnsi="仿宋" w:eastAsia="仿宋" w:cs="仿宋"/>
                <w:bCs/>
                <w:kern w:val="0"/>
                <w:sz w:val="24"/>
                <w:szCs w:val="24"/>
                <w:highlight w:val="none"/>
              </w:rPr>
              <w:t>设有最高限价的，公布</w:t>
            </w:r>
            <w:r>
              <w:rPr>
                <w:rFonts w:hint="eastAsia" w:ascii="仿宋" w:hAnsi="仿宋" w:eastAsia="仿宋" w:cs="仿宋"/>
                <w:bCs/>
                <w:kern w:val="0"/>
                <w:sz w:val="24"/>
                <w:szCs w:val="24"/>
                <w:highlight w:val="none"/>
                <w:lang w:val="en-US" w:eastAsia="zh-CN"/>
              </w:rPr>
              <w:t>最高限价</w:t>
            </w:r>
            <w:r>
              <w:rPr>
                <w:rFonts w:hint="eastAsia" w:ascii="仿宋" w:hAnsi="仿宋" w:eastAsia="仿宋" w:cs="仿宋"/>
                <w:bCs/>
                <w:kern w:val="0"/>
                <w:sz w:val="24"/>
                <w:szCs w:val="24"/>
                <w:highlight w:val="none"/>
              </w:rPr>
              <w:t>；</w:t>
            </w:r>
          </w:p>
          <w:p w14:paraId="1D0EF5F1">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lang w:val="en-US" w:eastAsia="zh-CN"/>
              </w:rPr>
              <w:t>7</w:t>
            </w:r>
            <w:r>
              <w:rPr>
                <w:rFonts w:hint="eastAsia" w:ascii="仿宋" w:hAnsi="仿宋" w:eastAsia="仿宋" w:cs="仿宋"/>
                <w:bCs/>
                <w:kern w:val="0"/>
                <w:sz w:val="24"/>
                <w:szCs w:val="24"/>
                <w:highlight w:val="none"/>
              </w:rPr>
              <w:t>.开启投标文件顺序：随机开启；</w:t>
            </w:r>
          </w:p>
          <w:p w14:paraId="1345453E">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lang w:val="en-US" w:eastAsia="zh-CN"/>
              </w:rPr>
              <w:t>8</w:t>
            </w:r>
            <w:r>
              <w:rPr>
                <w:rFonts w:hint="eastAsia" w:ascii="仿宋" w:hAnsi="仿宋" w:eastAsia="仿宋" w:cs="仿宋"/>
                <w:bCs/>
                <w:kern w:val="0"/>
                <w:sz w:val="24"/>
                <w:szCs w:val="24"/>
                <w:highlight w:val="none"/>
              </w:rPr>
              <w:t>.按照宣布的比选顺序当众比选，开启</w:t>
            </w:r>
            <w:r>
              <w:rPr>
                <w:rFonts w:hint="eastAsia" w:ascii="仿宋" w:hAnsi="仿宋" w:eastAsia="仿宋" w:cs="仿宋"/>
                <w:bCs/>
                <w:kern w:val="0"/>
                <w:sz w:val="24"/>
                <w:szCs w:val="24"/>
                <w:highlight w:val="none"/>
                <w:lang w:val="en-US" w:eastAsia="zh-CN"/>
              </w:rPr>
              <w:t>投标文件</w:t>
            </w:r>
            <w:r>
              <w:rPr>
                <w:rFonts w:hint="eastAsia" w:ascii="仿宋" w:hAnsi="仿宋" w:eastAsia="仿宋" w:cs="仿宋"/>
                <w:bCs/>
                <w:kern w:val="0"/>
                <w:sz w:val="24"/>
                <w:szCs w:val="24"/>
                <w:highlight w:val="none"/>
              </w:rPr>
              <w:t>袋并公布投标人名称、投标报价、质量目标、工期及其他内容。</w:t>
            </w:r>
          </w:p>
          <w:p w14:paraId="7689AB0A">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lang w:val="en-US" w:eastAsia="zh-CN"/>
              </w:rPr>
              <w:t>9</w:t>
            </w:r>
            <w:r>
              <w:rPr>
                <w:rFonts w:hint="eastAsia" w:ascii="仿宋" w:hAnsi="仿宋" w:eastAsia="仿宋" w:cs="仿宋"/>
                <w:bCs/>
                <w:kern w:val="0"/>
                <w:sz w:val="24"/>
                <w:szCs w:val="24"/>
                <w:highlight w:val="none"/>
              </w:rPr>
              <w:t>.投标人代表、 比选人代表、监标人、记录人等有关人员在比选记录上签字确认；</w:t>
            </w:r>
          </w:p>
          <w:p w14:paraId="109B8DF4">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Cs/>
                <w:kern w:val="0"/>
                <w:sz w:val="24"/>
                <w:szCs w:val="24"/>
                <w:highlight w:val="none"/>
                <w:lang w:val="en-US" w:eastAsia="zh-CN"/>
              </w:rPr>
              <w:t>10</w:t>
            </w:r>
            <w:r>
              <w:rPr>
                <w:rFonts w:hint="eastAsia" w:ascii="仿宋" w:hAnsi="仿宋" w:eastAsia="仿宋" w:cs="仿宋"/>
                <w:bCs/>
                <w:kern w:val="0"/>
                <w:sz w:val="24"/>
                <w:szCs w:val="24"/>
                <w:highlight w:val="none"/>
              </w:rPr>
              <w:t>.比选结束。</w:t>
            </w:r>
          </w:p>
        </w:tc>
      </w:tr>
      <w:tr w14:paraId="73D8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8" w:type="dxa"/>
            <w:noWrap/>
            <w:vAlign w:val="center"/>
          </w:tcPr>
          <w:p w14:paraId="1A8B1115">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6.1</w:t>
            </w:r>
          </w:p>
        </w:tc>
        <w:tc>
          <w:tcPr>
            <w:tcW w:w="1489" w:type="dxa"/>
            <w:noWrap/>
            <w:vAlign w:val="center"/>
          </w:tcPr>
          <w:p w14:paraId="720BC6AA">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评标委员会的组建</w:t>
            </w:r>
          </w:p>
        </w:tc>
        <w:tc>
          <w:tcPr>
            <w:tcW w:w="7072" w:type="dxa"/>
            <w:noWrap/>
            <w:vAlign w:val="center"/>
          </w:tcPr>
          <w:p w14:paraId="17E34D61">
            <w:pPr>
              <w:keepNext w:val="0"/>
              <w:keepLines w:val="0"/>
              <w:pageBreakBefore w:val="0"/>
              <w:numPr>
                <w:ilvl w:val="0"/>
                <w:numId w:val="0"/>
              </w:numPr>
              <w:kinsoku/>
              <w:wordWrap/>
              <w:overflowPunct/>
              <w:topLinePunct w:val="0"/>
              <w:autoSpaceDE w:val="0"/>
              <w:autoSpaceDN w:val="0"/>
              <w:bidi w:val="0"/>
              <w:adjustRightInd w:val="0"/>
              <w:snapToGrid w:val="0"/>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由</w:t>
            </w:r>
            <w:r>
              <w:rPr>
                <w:rFonts w:hint="eastAsia" w:ascii="仿宋" w:hAnsi="仿宋" w:eastAsia="仿宋" w:cs="仿宋"/>
                <w:kern w:val="0"/>
                <w:sz w:val="24"/>
                <w:szCs w:val="24"/>
                <w:highlight w:val="none"/>
                <w:lang w:val="en-US" w:eastAsia="zh-CN"/>
              </w:rPr>
              <w:t>比选</w:t>
            </w:r>
            <w:r>
              <w:rPr>
                <w:rFonts w:hint="eastAsia" w:ascii="仿宋" w:hAnsi="仿宋" w:eastAsia="仿宋" w:cs="仿宋"/>
                <w:kern w:val="0"/>
                <w:sz w:val="24"/>
                <w:szCs w:val="24"/>
                <w:highlight w:val="none"/>
              </w:rPr>
              <w:t>人按法律法规及相关规定依法组建评标委员会。</w:t>
            </w:r>
          </w:p>
        </w:tc>
      </w:tr>
      <w:tr w14:paraId="0642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8" w:type="dxa"/>
            <w:noWrap/>
            <w:vAlign w:val="center"/>
          </w:tcPr>
          <w:p w14:paraId="3433B27F">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7.1</w:t>
            </w:r>
          </w:p>
        </w:tc>
        <w:tc>
          <w:tcPr>
            <w:tcW w:w="1489" w:type="dxa"/>
            <w:noWrap/>
            <w:vAlign w:val="center"/>
          </w:tcPr>
          <w:p w14:paraId="0FC31B46">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是否授权评标委员会确定中标人</w:t>
            </w:r>
          </w:p>
        </w:tc>
        <w:tc>
          <w:tcPr>
            <w:tcW w:w="7072" w:type="dxa"/>
            <w:noWrap/>
            <w:vAlign w:val="center"/>
          </w:tcPr>
          <w:p w14:paraId="4BDE110C">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否，按照经评审的投标总报价由低到高的顺序推荐前三名中标候选人（投标报价低于其成本的除外）。</w:t>
            </w:r>
          </w:p>
        </w:tc>
      </w:tr>
      <w:tr w14:paraId="6BD0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8" w:type="dxa"/>
            <w:noWrap/>
            <w:vAlign w:val="center"/>
          </w:tcPr>
          <w:p w14:paraId="0810B03A">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8.1</w:t>
            </w:r>
          </w:p>
        </w:tc>
        <w:tc>
          <w:tcPr>
            <w:tcW w:w="1489" w:type="dxa"/>
            <w:noWrap/>
            <w:vAlign w:val="center"/>
          </w:tcPr>
          <w:p w14:paraId="7E926FC5">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重新比选</w:t>
            </w:r>
          </w:p>
        </w:tc>
        <w:tc>
          <w:tcPr>
            <w:tcW w:w="7072" w:type="dxa"/>
            <w:noWrap/>
            <w:vAlign w:val="center"/>
          </w:tcPr>
          <w:p w14:paraId="7C89ECF1">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1.按投标人须知第8.1（1）执行；</w:t>
            </w:r>
          </w:p>
          <w:p w14:paraId="44882117">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2.按投标人须知第8.1（2）执行；</w:t>
            </w:r>
          </w:p>
          <w:p w14:paraId="55CBEDB2">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3.按投标人须知第8.1（3）执行；</w:t>
            </w:r>
          </w:p>
          <w:p w14:paraId="02E65DFA">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4.按投标人须知第8.1（4）执行。</w:t>
            </w:r>
          </w:p>
          <w:p w14:paraId="54C09375">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注：本款只适用于首次</w:t>
            </w:r>
            <w:r>
              <w:rPr>
                <w:rFonts w:hint="eastAsia" w:ascii="仿宋" w:hAnsi="仿宋" w:eastAsia="仿宋" w:cs="仿宋"/>
                <w:sz w:val="24"/>
                <w:szCs w:val="24"/>
                <w:highlight w:val="none"/>
                <w:lang w:val="en-US" w:eastAsia="zh-CN"/>
              </w:rPr>
              <w:t>比选</w:t>
            </w:r>
            <w:r>
              <w:rPr>
                <w:rFonts w:hint="eastAsia" w:ascii="仿宋" w:hAnsi="仿宋" w:eastAsia="仿宋" w:cs="仿宋"/>
                <w:sz w:val="24"/>
                <w:szCs w:val="24"/>
                <w:highlight w:val="none"/>
              </w:rPr>
              <w:t>。</w:t>
            </w:r>
          </w:p>
        </w:tc>
      </w:tr>
      <w:tr w14:paraId="5D26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8" w:type="dxa"/>
            <w:noWrap/>
            <w:vAlign w:val="center"/>
          </w:tcPr>
          <w:p w14:paraId="38FE1197">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8.2</w:t>
            </w:r>
          </w:p>
        </w:tc>
        <w:tc>
          <w:tcPr>
            <w:tcW w:w="1489" w:type="dxa"/>
            <w:noWrap/>
            <w:vAlign w:val="center"/>
          </w:tcPr>
          <w:p w14:paraId="175E0FB1">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snapToGrid w:val="0"/>
                <w:sz w:val="24"/>
                <w:szCs w:val="24"/>
                <w:highlight w:val="none"/>
              </w:rPr>
              <w:t>二次比选和不再比选</w:t>
            </w:r>
          </w:p>
        </w:tc>
        <w:tc>
          <w:tcPr>
            <w:tcW w:w="7072" w:type="dxa"/>
            <w:noWrap/>
            <w:vAlign w:val="center"/>
          </w:tcPr>
          <w:p w14:paraId="3EDF879A">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napToGrid w:val="0"/>
                <w:kern w:val="0"/>
                <w:sz w:val="24"/>
                <w:szCs w:val="24"/>
                <w:highlight w:val="none"/>
              </w:rPr>
            </w:pPr>
            <w:r>
              <w:rPr>
                <w:rFonts w:hint="eastAsia" w:ascii="仿宋" w:hAnsi="仿宋" w:eastAsia="仿宋" w:cs="仿宋"/>
                <w:sz w:val="24"/>
                <w:szCs w:val="24"/>
                <w:highlight w:val="none"/>
              </w:rPr>
              <w:t>重新比选后投标人仍少于3个，按法定程序开标和评标，确定中标人。经评审无合格投标人，属于必须审批或核准的工程建设项目，经原审批或核准部门批准后不再进行比选。</w:t>
            </w:r>
          </w:p>
        </w:tc>
      </w:tr>
      <w:tr w14:paraId="1692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8" w:type="dxa"/>
            <w:noWrap/>
            <w:vAlign w:val="center"/>
          </w:tcPr>
          <w:p w14:paraId="13517428">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10</w:t>
            </w:r>
          </w:p>
        </w:tc>
        <w:tc>
          <w:tcPr>
            <w:tcW w:w="8561" w:type="dxa"/>
            <w:gridSpan w:val="2"/>
            <w:noWrap/>
            <w:vAlign w:val="center"/>
          </w:tcPr>
          <w:p w14:paraId="07772394">
            <w:pPr>
              <w:keepNext w:val="0"/>
              <w:keepLines w:val="0"/>
              <w:pageBreakBefore w:val="0"/>
              <w:tabs>
                <w:tab w:val="left" w:pos="1502"/>
              </w:tabs>
              <w:kinsoku/>
              <w:wordWrap/>
              <w:overflowPunct/>
              <w:topLinePunct w:val="0"/>
              <w:bidi w:val="0"/>
              <w:snapToGrid w:val="0"/>
              <w:spacing w:line="400" w:lineRule="exact"/>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需要补充的其他内容</w:t>
            </w:r>
          </w:p>
        </w:tc>
      </w:tr>
      <w:tr w14:paraId="44AB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8" w:type="dxa"/>
            <w:noWrap/>
            <w:vAlign w:val="center"/>
          </w:tcPr>
          <w:p w14:paraId="796C7754">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10.1</w:t>
            </w:r>
          </w:p>
        </w:tc>
        <w:tc>
          <w:tcPr>
            <w:tcW w:w="1489" w:type="dxa"/>
            <w:noWrap/>
            <w:vAlign w:val="center"/>
          </w:tcPr>
          <w:p w14:paraId="0AB36A89">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建筑领域实施农民工工资相关要求</w:t>
            </w:r>
          </w:p>
        </w:tc>
        <w:tc>
          <w:tcPr>
            <w:tcW w:w="7072" w:type="dxa"/>
            <w:noWrap/>
            <w:vAlign w:val="center"/>
          </w:tcPr>
          <w:p w14:paraId="1FF4E29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本项目在实施过程中，中标人必须执行《保障农民工工资支付条例》（中华人民共和国国务院令第724号）、《重庆市人民政府办公厅关于全面治理拖欠农民工工资问题的实施意见》（渝府办发〔2016〕101号）、《重庆市城乡建设委员会、中国人民银行重庆营业管理部、中国银行业监督管理委员会重庆监管局关于建筑领域实施农民工工资专用账户管理及银行代发制度（试行）的通知》（渝建发〔2017〕13号）、《重庆市住房和城乡建设委员会关于优化调整建筑领域农民工工资专用账户管理及工资保证金制度的通知》（渝建发〔2020〕7号 ）、《重庆市住房和城乡建设委员会关于调整市政及机电安装工程农民工工资专用账户人工费拨付比例有关事宜的通知》（渝建管〔2021〕211号 ）及《重庆市建设工程造价管理总站关于建筑领域农民工工资专户管理网络系统正式运行有关事宜的通知》，实行农民工工资专用账户管理及银行代发制度，填报相应的网络管理系统。</w:t>
            </w:r>
          </w:p>
          <w:p w14:paraId="5B45484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投标人中标后，在与比选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p>
        </w:tc>
      </w:tr>
      <w:tr w14:paraId="1C31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8" w:type="dxa"/>
            <w:noWrap/>
            <w:vAlign w:val="center"/>
          </w:tcPr>
          <w:p w14:paraId="17A2B5BE">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10.2</w:t>
            </w:r>
          </w:p>
        </w:tc>
        <w:tc>
          <w:tcPr>
            <w:tcW w:w="1489" w:type="dxa"/>
            <w:noWrap/>
            <w:vAlign w:val="center"/>
          </w:tcPr>
          <w:p w14:paraId="598B30E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签订合同</w:t>
            </w:r>
          </w:p>
        </w:tc>
        <w:tc>
          <w:tcPr>
            <w:tcW w:w="7072" w:type="dxa"/>
            <w:noWrap/>
            <w:vAlign w:val="center"/>
          </w:tcPr>
          <w:p w14:paraId="2580FC5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1.比选人应当自中标通知书发出之日起三十日内，按照竞争性比选文件和中标人投标文件的约定，与中标人签订书面合同。所签订的合同不得对竞争性比选文件和中标人的投标文件作实质性修改。</w:t>
            </w:r>
          </w:p>
          <w:p w14:paraId="25E2735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2.竞争性比选文件、中标人的投标文件及澄清文件等，均为签订合同的依据。</w:t>
            </w:r>
          </w:p>
          <w:p w14:paraId="18906B8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3.合同生效条款由双方约定，法律、行政法规规定应当办理批准、登记等手续</w:t>
            </w:r>
            <w:bookmarkStart w:id="602" w:name="_GoBack"/>
            <w:bookmarkEnd w:id="602"/>
            <w:r>
              <w:rPr>
                <w:rFonts w:hint="eastAsia" w:ascii="仿宋" w:hAnsi="仿宋" w:eastAsia="仿宋" w:cs="仿宋"/>
                <w:color w:val="000000"/>
                <w:kern w:val="0"/>
                <w:sz w:val="24"/>
                <w:szCs w:val="24"/>
                <w:highlight w:val="none"/>
                <w:lang w:val="en-US" w:eastAsia="zh-CN" w:bidi="ar-SA"/>
              </w:rPr>
              <w:t>后生效的合同，依照其规定。</w:t>
            </w:r>
          </w:p>
          <w:p w14:paraId="13E7654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4.比选人要求中标人提供履约保证金的，应当在竞争性比选文件中予以约定。中标人履约完毕后，比选人根据比选文件规定无息退还其履约保证金。</w:t>
            </w:r>
          </w:p>
        </w:tc>
      </w:tr>
      <w:tr w14:paraId="49FF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8" w:type="dxa"/>
            <w:noWrap/>
            <w:vAlign w:val="center"/>
          </w:tcPr>
          <w:p w14:paraId="324FF1BD">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10.</w:t>
            </w:r>
            <w:r>
              <w:rPr>
                <w:rFonts w:hint="eastAsia" w:ascii="仿宋" w:hAnsi="仿宋" w:eastAsia="仿宋" w:cs="仿宋"/>
                <w:kern w:val="0"/>
                <w:sz w:val="24"/>
                <w:szCs w:val="24"/>
                <w:highlight w:val="none"/>
                <w:lang w:val="en-US" w:eastAsia="zh-CN"/>
              </w:rPr>
              <w:t>3</w:t>
            </w:r>
          </w:p>
        </w:tc>
        <w:tc>
          <w:tcPr>
            <w:tcW w:w="1489" w:type="dxa"/>
            <w:noWrap/>
            <w:vAlign w:val="center"/>
          </w:tcPr>
          <w:p w14:paraId="3DA0FF3C">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工程款支付</w:t>
            </w:r>
          </w:p>
        </w:tc>
        <w:tc>
          <w:tcPr>
            <w:tcW w:w="7072" w:type="dxa"/>
            <w:noWrap/>
            <w:vAlign w:val="center"/>
          </w:tcPr>
          <w:p w14:paraId="660CA95F">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工程合同签定，工程完工并验收合格后支付合同金额的60%（含农民工工资），审计完成按审定金额支付至97%，留3%作质保金，缺陷责任期为24个月，缺陷责任期若无质量问题，一次性无息退还支付质保金。（每次支付前中标人向比选人出具增值税发票，比选人在15日内通过银行转帐的方式支付至中标人银行账户）。</w:t>
            </w:r>
          </w:p>
          <w:p w14:paraId="3F725321">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2.中标人应按比选人财务要求开具正规工程票据，并附完税证明等。本工程所有付款均不计利息。</w:t>
            </w:r>
          </w:p>
        </w:tc>
      </w:tr>
      <w:tr w14:paraId="75B0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8" w:type="dxa"/>
            <w:noWrap/>
            <w:vAlign w:val="center"/>
          </w:tcPr>
          <w:p w14:paraId="3D24CA90">
            <w:pPr>
              <w:keepNext w:val="0"/>
              <w:keepLines w:val="0"/>
              <w:pageBreakBefore w:val="0"/>
              <w:kinsoku/>
              <w:wordWrap/>
              <w:overflowPunct/>
              <w:topLinePunct w:val="0"/>
              <w:bidi w:val="0"/>
              <w:snapToGrid w:val="0"/>
              <w:spacing w:line="400" w:lineRule="exact"/>
              <w:jc w:val="center"/>
              <w:textAlignment w:val="auto"/>
              <w:rPr>
                <w:rFonts w:hint="default" w:ascii="仿宋" w:hAnsi="仿宋" w:eastAsia="仿宋" w:cs="仿宋"/>
                <w:kern w:val="0"/>
                <w:sz w:val="24"/>
                <w:szCs w:val="24"/>
                <w:highlight w:val="none"/>
                <w:lang w:val="en-US" w:eastAsia="zh-CN"/>
              </w:rPr>
            </w:pPr>
            <w:bookmarkStart w:id="79" w:name="_Toc200513126"/>
            <w:bookmarkStart w:id="80" w:name="_Toc277082552"/>
            <w:bookmarkStart w:id="81" w:name="_Toc386029647"/>
            <w:bookmarkStart w:id="82" w:name="_Toc287607746"/>
            <w:bookmarkStart w:id="83" w:name="_Toc224103317"/>
            <w:bookmarkStart w:id="84" w:name="_Toc909"/>
            <w:bookmarkStart w:id="85" w:name="_Toc13995"/>
            <w:r>
              <w:rPr>
                <w:rFonts w:hint="eastAsia" w:ascii="仿宋" w:hAnsi="仿宋" w:eastAsia="仿宋" w:cs="仿宋"/>
                <w:kern w:val="0"/>
                <w:sz w:val="24"/>
                <w:szCs w:val="24"/>
                <w:highlight w:val="none"/>
                <w:lang w:val="en-US" w:eastAsia="zh-CN"/>
              </w:rPr>
              <w:t>10.4</w:t>
            </w:r>
          </w:p>
        </w:tc>
        <w:tc>
          <w:tcPr>
            <w:tcW w:w="1489" w:type="dxa"/>
            <w:noWrap/>
            <w:vAlign w:val="center"/>
          </w:tcPr>
          <w:p w14:paraId="69975D46">
            <w:pPr>
              <w:pageBreakBefore w:val="0"/>
              <w:kinsoku/>
              <w:overflowPunct/>
              <w:topLinePunct w:val="0"/>
              <w:bidi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比选代理服务费</w:t>
            </w:r>
          </w:p>
        </w:tc>
        <w:tc>
          <w:tcPr>
            <w:tcW w:w="7072" w:type="dxa"/>
            <w:noWrap/>
            <w:vAlign w:val="center"/>
          </w:tcPr>
          <w:p w14:paraId="3A1B6645">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1.本次比选代理服务费按3000元收取，由中标人在领取中标通知书前一次性支付给比选代理机构。</w:t>
            </w:r>
          </w:p>
          <w:p w14:paraId="3B7CC6A3">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2.服务费以转账方式支付。</w:t>
            </w:r>
          </w:p>
          <w:p w14:paraId="0606085E">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3.代</w:t>
            </w:r>
            <w:r>
              <w:rPr>
                <w:rFonts w:hint="eastAsia" w:ascii="仿宋" w:hAnsi="仿宋" w:eastAsia="仿宋" w:cs="仿宋"/>
                <w:color w:val="auto"/>
                <w:sz w:val="24"/>
                <w:szCs w:val="24"/>
                <w:highlight w:val="none"/>
              </w:rPr>
              <w:t>理服务费缴纳账号：</w:t>
            </w:r>
          </w:p>
          <w:tbl>
            <w:tblPr>
              <w:tblStyle w:val="19"/>
              <w:tblW w:w="4447" w:type="pct"/>
              <w:tblInd w:w="471" w:type="dxa"/>
              <w:tblLayout w:type="fixed"/>
              <w:tblCellMar>
                <w:top w:w="0" w:type="dxa"/>
                <w:left w:w="0" w:type="dxa"/>
                <w:bottom w:w="0" w:type="dxa"/>
                <w:right w:w="0" w:type="dxa"/>
              </w:tblCellMar>
            </w:tblPr>
            <w:tblGrid>
              <w:gridCol w:w="1622"/>
              <w:gridCol w:w="4476"/>
            </w:tblGrid>
            <w:tr w14:paraId="2DFD948D">
              <w:tblPrEx>
                <w:tblCellMar>
                  <w:top w:w="0" w:type="dxa"/>
                  <w:left w:w="0" w:type="dxa"/>
                  <w:bottom w:w="0" w:type="dxa"/>
                  <w:right w:w="0" w:type="dxa"/>
                </w:tblCellMar>
              </w:tblPrEx>
              <w:trPr>
                <w:trHeight w:val="551" w:hRule="exact"/>
              </w:trPr>
              <w:tc>
                <w:tcPr>
                  <w:tcW w:w="1330" w:type="pct"/>
                  <w:tcBorders>
                    <w:top w:val="single" w:color="696969" w:sz="4" w:space="0"/>
                    <w:left w:val="single" w:color="696969" w:sz="4" w:space="0"/>
                    <w:bottom w:val="single" w:color="auto" w:sz="4" w:space="0"/>
                    <w:right w:val="single" w:color="696969" w:sz="4" w:space="0"/>
                  </w:tcBorders>
                  <w:shd w:val="clear" w:color="auto" w:fill="FFFFFF"/>
                  <w:vAlign w:val="center"/>
                </w:tcPr>
                <w:p w14:paraId="5098D5AF">
                  <w:pPr>
                    <w:keepNext w:val="0"/>
                    <w:keepLines w:val="0"/>
                    <w:pageBreakBefore w:val="0"/>
                    <w:widowControl w:val="0"/>
                    <w:kinsoku/>
                    <w:wordWrap/>
                    <w:topLinePunct w:val="0"/>
                    <w:bidi w:val="0"/>
                    <w:snapToGrid w:val="0"/>
                    <w:spacing w:line="400" w:lineRule="exac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开户名称：</w:t>
                  </w:r>
                </w:p>
              </w:tc>
              <w:tc>
                <w:tcPr>
                  <w:tcW w:w="4258" w:type="dxa"/>
                  <w:tcBorders>
                    <w:top w:val="single" w:color="696969" w:sz="4" w:space="0"/>
                    <w:left w:val="single" w:color="696969" w:sz="4" w:space="0"/>
                    <w:bottom w:val="single" w:color="696969" w:sz="4" w:space="0"/>
                    <w:right w:val="single" w:color="696969" w:sz="4" w:space="0"/>
                  </w:tcBorders>
                  <w:shd w:val="clear" w:color="auto" w:fill="FFFFFF"/>
                  <w:vAlign w:val="center"/>
                </w:tcPr>
                <w:p w14:paraId="2CAD1BCF">
                  <w:pPr>
                    <w:keepNext w:val="0"/>
                    <w:keepLines w:val="0"/>
                    <w:pageBreakBefore w:val="0"/>
                    <w:widowControl w:val="0"/>
                    <w:kinsoku/>
                    <w:wordWrap/>
                    <w:topLinePunct w:val="0"/>
                    <w:bidi w:val="0"/>
                    <w:snapToGrid w:val="0"/>
                    <w:spacing w:line="400" w:lineRule="exac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eastAsia="zh-CN"/>
                    </w:rPr>
                    <w:t>重庆睿采通招标代理有限公司</w:t>
                  </w:r>
                </w:p>
              </w:tc>
            </w:tr>
            <w:tr w14:paraId="262EBF31">
              <w:tblPrEx>
                <w:tblCellMar>
                  <w:top w:w="0" w:type="dxa"/>
                  <w:left w:w="0" w:type="dxa"/>
                  <w:bottom w:w="0" w:type="dxa"/>
                  <w:right w:w="0" w:type="dxa"/>
                </w:tblCellMar>
              </w:tblPrEx>
              <w:trPr>
                <w:trHeight w:val="546" w:hRule="exact"/>
              </w:trPr>
              <w:tc>
                <w:tcPr>
                  <w:tcW w:w="1330" w:type="pct"/>
                  <w:tcBorders>
                    <w:top w:val="single" w:color="auto" w:sz="4" w:space="0"/>
                    <w:left w:val="single" w:color="696969" w:sz="4" w:space="0"/>
                    <w:bottom w:val="single" w:color="696969" w:sz="4" w:space="0"/>
                    <w:right w:val="single" w:color="696969" w:sz="4" w:space="0"/>
                  </w:tcBorders>
                  <w:shd w:val="clear" w:color="auto" w:fill="FFFFFF"/>
                  <w:vAlign w:val="center"/>
                </w:tcPr>
                <w:p w14:paraId="392FE1A7">
                  <w:pPr>
                    <w:keepNext w:val="0"/>
                    <w:keepLines w:val="0"/>
                    <w:pageBreakBefore w:val="0"/>
                    <w:widowControl w:val="0"/>
                    <w:kinsoku/>
                    <w:wordWrap/>
                    <w:topLinePunct w:val="0"/>
                    <w:bidi w:val="0"/>
                    <w:snapToGrid w:val="0"/>
                    <w:spacing w:line="400" w:lineRule="exac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开户银行：</w:t>
                  </w:r>
                </w:p>
              </w:tc>
              <w:tc>
                <w:tcPr>
                  <w:tcW w:w="4258" w:type="dxa"/>
                  <w:tcBorders>
                    <w:top w:val="single" w:color="696969" w:sz="4" w:space="0"/>
                    <w:left w:val="single" w:color="696969" w:sz="4" w:space="0"/>
                    <w:bottom w:val="single" w:color="696969" w:sz="4" w:space="0"/>
                    <w:right w:val="single" w:color="696969" w:sz="4" w:space="0"/>
                  </w:tcBorders>
                  <w:shd w:val="clear" w:color="auto" w:fill="FFFFFF"/>
                  <w:vAlign w:val="center"/>
                </w:tcPr>
                <w:p w14:paraId="076AF7F1">
                  <w:pPr>
                    <w:keepNext w:val="0"/>
                    <w:keepLines w:val="0"/>
                    <w:pageBreakBefore w:val="0"/>
                    <w:widowControl w:val="0"/>
                    <w:kinsoku/>
                    <w:wordWrap/>
                    <w:topLinePunct w:val="0"/>
                    <w:bidi w:val="0"/>
                    <w:snapToGrid w:val="0"/>
                    <w:spacing w:line="400" w:lineRule="exac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中国建设银行股份有限公司重庆南坪支行</w:t>
                  </w:r>
                </w:p>
              </w:tc>
            </w:tr>
            <w:tr w14:paraId="13DD98A8">
              <w:tblPrEx>
                <w:tblCellMar>
                  <w:top w:w="0" w:type="dxa"/>
                  <w:left w:w="0" w:type="dxa"/>
                  <w:bottom w:w="0" w:type="dxa"/>
                  <w:right w:w="0" w:type="dxa"/>
                </w:tblCellMar>
              </w:tblPrEx>
              <w:trPr>
                <w:trHeight w:val="553" w:hRule="exact"/>
              </w:trPr>
              <w:tc>
                <w:tcPr>
                  <w:tcW w:w="1330"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37D1D66F">
                  <w:pPr>
                    <w:keepNext w:val="0"/>
                    <w:keepLines w:val="0"/>
                    <w:pageBreakBefore w:val="0"/>
                    <w:widowControl w:val="0"/>
                    <w:kinsoku/>
                    <w:wordWrap/>
                    <w:topLinePunct w:val="0"/>
                    <w:bidi w:val="0"/>
                    <w:snapToGrid w:val="0"/>
                    <w:spacing w:line="400" w:lineRule="exac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银行账号：</w:t>
                  </w:r>
                </w:p>
              </w:tc>
              <w:tc>
                <w:tcPr>
                  <w:tcW w:w="4258" w:type="dxa"/>
                  <w:tcBorders>
                    <w:top w:val="single" w:color="696969" w:sz="4" w:space="0"/>
                    <w:left w:val="single" w:color="696969" w:sz="4" w:space="0"/>
                    <w:bottom w:val="single" w:color="696969" w:sz="4" w:space="0"/>
                    <w:right w:val="single" w:color="696969" w:sz="4" w:space="0"/>
                  </w:tcBorders>
                  <w:shd w:val="clear" w:color="auto" w:fill="FFFFFF"/>
                  <w:vAlign w:val="center"/>
                </w:tcPr>
                <w:p w14:paraId="34B35B96">
                  <w:pPr>
                    <w:keepNext w:val="0"/>
                    <w:keepLines w:val="0"/>
                    <w:pageBreakBefore w:val="0"/>
                    <w:widowControl w:val="0"/>
                    <w:kinsoku/>
                    <w:wordWrap/>
                    <w:topLinePunct w:val="0"/>
                    <w:bidi w:val="0"/>
                    <w:snapToGrid w:val="0"/>
                    <w:spacing w:line="400" w:lineRule="exac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5005</w:t>
                  </w: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0107</w:t>
                  </w: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3600</w:t>
                  </w: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0000</w:t>
                  </w: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4792</w:t>
                  </w:r>
                </w:p>
              </w:tc>
            </w:tr>
          </w:tbl>
          <w:p w14:paraId="2A7BB08E">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789A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8" w:type="dxa"/>
            <w:vAlign w:val="center"/>
          </w:tcPr>
          <w:p w14:paraId="4FF76016">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rPr>
              <w:t>10.</w:t>
            </w:r>
            <w:r>
              <w:rPr>
                <w:rFonts w:hint="eastAsia" w:ascii="仿宋" w:hAnsi="仿宋" w:eastAsia="仿宋" w:cs="仿宋"/>
                <w:color w:val="000000"/>
                <w:kern w:val="0"/>
                <w:sz w:val="24"/>
                <w:szCs w:val="24"/>
                <w:highlight w:val="none"/>
                <w:lang w:val="en-US" w:eastAsia="zh-CN"/>
              </w:rPr>
              <w:t>5</w:t>
            </w:r>
          </w:p>
        </w:tc>
        <w:tc>
          <w:tcPr>
            <w:tcW w:w="1489" w:type="dxa"/>
            <w:vAlign w:val="center"/>
          </w:tcPr>
          <w:p w14:paraId="36A9263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rPr>
              <w:t>关于对</w:t>
            </w:r>
            <w:r>
              <w:rPr>
                <w:rFonts w:hint="eastAsia" w:ascii="仿宋" w:hAnsi="仿宋" w:eastAsia="仿宋" w:cs="仿宋"/>
                <w:color w:val="000000"/>
                <w:kern w:val="0"/>
                <w:sz w:val="24"/>
                <w:szCs w:val="24"/>
                <w:highlight w:val="none"/>
                <w:lang w:eastAsia="zh-CN"/>
              </w:rPr>
              <w:t>比选文件</w:t>
            </w:r>
            <w:r>
              <w:rPr>
                <w:rFonts w:hint="eastAsia" w:ascii="仿宋" w:hAnsi="仿宋" w:eastAsia="仿宋" w:cs="仿宋"/>
                <w:color w:val="000000"/>
                <w:kern w:val="0"/>
                <w:sz w:val="24"/>
                <w:szCs w:val="24"/>
                <w:highlight w:val="none"/>
              </w:rPr>
              <w:t>及投标争议的解释</w:t>
            </w:r>
          </w:p>
        </w:tc>
        <w:tc>
          <w:tcPr>
            <w:tcW w:w="7072" w:type="dxa"/>
            <w:vAlign w:val="center"/>
          </w:tcPr>
          <w:p w14:paraId="646C4B1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对</w:t>
            </w:r>
            <w:r>
              <w:rPr>
                <w:rFonts w:hint="eastAsia" w:ascii="仿宋" w:hAnsi="仿宋" w:eastAsia="仿宋" w:cs="仿宋"/>
                <w:color w:val="000000"/>
                <w:kern w:val="0"/>
                <w:sz w:val="24"/>
                <w:szCs w:val="24"/>
                <w:highlight w:val="none"/>
                <w:lang w:eastAsia="zh-CN"/>
              </w:rPr>
              <w:t>比选文件</w:t>
            </w:r>
            <w:r>
              <w:rPr>
                <w:rFonts w:hint="eastAsia" w:ascii="仿宋" w:hAnsi="仿宋" w:eastAsia="仿宋" w:cs="仿宋"/>
                <w:color w:val="000000"/>
                <w:kern w:val="0"/>
                <w:sz w:val="24"/>
                <w:szCs w:val="24"/>
                <w:highlight w:val="none"/>
              </w:rPr>
              <w:t>的评标标准和方法，以及资格审查和否决投标条款理解有争议的，应当作出不利于</w:t>
            </w:r>
            <w:r>
              <w:rPr>
                <w:rFonts w:hint="eastAsia" w:ascii="仿宋" w:hAnsi="仿宋" w:eastAsia="仿宋" w:cs="仿宋"/>
                <w:color w:val="000000"/>
                <w:kern w:val="0"/>
                <w:sz w:val="24"/>
                <w:szCs w:val="24"/>
                <w:highlight w:val="none"/>
                <w:lang w:eastAsia="zh-CN"/>
              </w:rPr>
              <w:t>比选人</w:t>
            </w:r>
            <w:r>
              <w:rPr>
                <w:rFonts w:hint="eastAsia" w:ascii="仿宋" w:hAnsi="仿宋" w:eastAsia="仿宋" w:cs="仿宋"/>
                <w:color w:val="000000"/>
                <w:kern w:val="0"/>
                <w:sz w:val="24"/>
                <w:szCs w:val="24"/>
                <w:highlight w:val="none"/>
              </w:rPr>
              <w:t>的解释，但违背国家利益、社会公共利益的除外。</w:t>
            </w:r>
          </w:p>
          <w:p w14:paraId="496C931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rPr>
              <w:t>对投标文件理解有争议的，应当作出不利于提交该投标文件的投标人的解释。</w:t>
            </w:r>
          </w:p>
        </w:tc>
      </w:tr>
      <w:tr w14:paraId="0ECD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8" w:type="dxa"/>
            <w:vAlign w:val="center"/>
          </w:tcPr>
          <w:p w14:paraId="0F9B7BBA">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4"/>
                <w:szCs w:val="24"/>
                <w:highlight w:val="none"/>
                <w:lang w:val="en-US" w:eastAsia="zh-CN"/>
              </w:rPr>
            </w:pPr>
          </w:p>
          <w:p w14:paraId="781B5D54">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4"/>
                <w:szCs w:val="24"/>
                <w:highlight w:val="none"/>
                <w:lang w:val="en-US" w:eastAsia="zh-CN"/>
              </w:rPr>
            </w:pPr>
          </w:p>
          <w:p w14:paraId="003A2353">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4"/>
                <w:szCs w:val="24"/>
                <w:highlight w:val="none"/>
                <w:lang w:val="en-US" w:eastAsia="zh-CN"/>
              </w:rPr>
            </w:pPr>
          </w:p>
          <w:p w14:paraId="436AEF89">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4"/>
                <w:szCs w:val="24"/>
                <w:highlight w:val="none"/>
                <w:lang w:val="en-US" w:eastAsia="zh-CN"/>
              </w:rPr>
            </w:pPr>
          </w:p>
          <w:p w14:paraId="014DE062">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10.6</w:t>
            </w:r>
          </w:p>
        </w:tc>
        <w:tc>
          <w:tcPr>
            <w:tcW w:w="1489" w:type="dxa"/>
            <w:vAlign w:val="center"/>
          </w:tcPr>
          <w:p w14:paraId="4C8E3B8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4"/>
                <w:szCs w:val="24"/>
                <w:highlight w:val="yellow"/>
                <w:lang w:val="en-US" w:eastAsia="zh-CN"/>
              </w:rPr>
            </w:pPr>
          </w:p>
          <w:p w14:paraId="7412F1F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4"/>
                <w:szCs w:val="24"/>
                <w:highlight w:val="yellow"/>
                <w:lang w:val="en-US" w:eastAsia="zh-CN"/>
              </w:rPr>
            </w:pPr>
          </w:p>
          <w:p w14:paraId="4EC9158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4"/>
                <w:szCs w:val="24"/>
                <w:highlight w:val="yellow"/>
                <w:lang w:val="en-US" w:eastAsia="zh-CN"/>
              </w:rPr>
            </w:pPr>
          </w:p>
          <w:p w14:paraId="3DE5EA6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4"/>
                <w:szCs w:val="24"/>
                <w:highlight w:val="yellow"/>
                <w:lang w:val="en-US" w:eastAsia="zh-CN"/>
              </w:rPr>
            </w:pPr>
          </w:p>
          <w:p w14:paraId="6443D47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none"/>
                <w:lang w:val="en-US" w:eastAsia="zh-CN"/>
              </w:rPr>
              <w:t>履约保证金</w:t>
            </w:r>
          </w:p>
        </w:tc>
        <w:tc>
          <w:tcPr>
            <w:tcW w:w="7072" w:type="dxa"/>
            <w:vAlign w:val="center"/>
          </w:tcPr>
          <w:p w14:paraId="22BA090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（一）中标人是否提供履约担保：提供。</w:t>
            </w:r>
          </w:p>
          <w:p w14:paraId="5336240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（二）中标人提供履约担保的形式、金额及期限：</w:t>
            </w:r>
          </w:p>
          <w:p w14:paraId="24731EF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1.履约担保的形式：比选人只接受投标人以支票、汇票、本票或者金融机构、担保机构出具的保函等非现金形式提交的履约保证金。</w:t>
            </w:r>
          </w:p>
          <w:p w14:paraId="45ACC87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具体要求：履约保函的开立人应当是具有相应资格的银行、保险机构、融资担保公司，其信用资质、履约能力、担保能力、赔付流程、安全保密等应符合履约保函业务条件。履约保函为纸质保函的，纸质保函应注明在重庆市辖区范围内的核验地址和核验方式，并确保该纸质保函能在开立人在渝的总部或者分支机构进行核验。中标人对所提交的履约保函的真实性、合法性、有效性负责。</w:t>
            </w:r>
          </w:p>
          <w:p w14:paraId="21DF6B4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3.履约担保的金额：</w:t>
            </w:r>
            <w:r>
              <w:rPr>
                <w:rFonts w:hint="eastAsia" w:ascii="仿宋" w:hAnsi="仿宋" w:eastAsia="仿宋" w:cs="仿宋"/>
                <w:color w:val="auto"/>
                <w:kern w:val="0"/>
                <w:sz w:val="24"/>
                <w:szCs w:val="24"/>
                <w:highlight w:val="none"/>
                <w:u w:val="single"/>
                <w:lang w:val="en-US" w:eastAsia="zh-CN"/>
              </w:rPr>
              <w:t>中标金额的10%</w:t>
            </w:r>
            <w:r>
              <w:rPr>
                <w:rFonts w:hint="eastAsia" w:ascii="仿宋" w:hAnsi="仿宋" w:eastAsia="仿宋" w:cs="仿宋"/>
                <w:color w:val="auto"/>
                <w:kern w:val="0"/>
                <w:sz w:val="24"/>
                <w:szCs w:val="24"/>
                <w:highlight w:val="none"/>
                <w:lang w:val="en-US" w:eastAsia="zh-CN"/>
              </w:rPr>
              <w:t>。</w:t>
            </w:r>
          </w:p>
          <w:p w14:paraId="6E9B5FE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4.履约担保的提交时间：在合同签订前，中标人按担保金额向比选人提交履约担保。</w:t>
            </w:r>
          </w:p>
          <w:p w14:paraId="1BE403C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0"/>
                <w:sz w:val="24"/>
                <w:szCs w:val="24"/>
                <w:highlight w:val="none"/>
                <w:lang w:val="en-US" w:eastAsia="zh-CN"/>
              </w:rPr>
            </w:pPr>
            <w:bookmarkStart w:id="86" w:name="_Toc6007"/>
            <w:bookmarkStart w:id="87" w:name="_Toc22835"/>
            <w:r>
              <w:rPr>
                <w:rFonts w:hint="eastAsia" w:ascii="仿宋" w:hAnsi="仿宋" w:eastAsia="仿宋" w:cs="仿宋"/>
                <w:color w:val="auto"/>
                <w:kern w:val="0"/>
                <w:sz w:val="24"/>
                <w:szCs w:val="24"/>
                <w:highlight w:val="none"/>
                <w:lang w:val="en-US" w:eastAsia="zh-CN"/>
              </w:rPr>
              <w:t>5.履约担保的期限：提交履约担保之日起至竣工验收合格之日止。</w:t>
            </w:r>
            <w:bookmarkEnd w:id="86"/>
            <w:bookmarkEnd w:id="87"/>
          </w:p>
          <w:p w14:paraId="715DF2E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yellow"/>
              </w:rPr>
            </w:pPr>
            <w:r>
              <w:rPr>
                <w:rFonts w:hint="eastAsia" w:ascii="仿宋" w:hAnsi="仿宋" w:eastAsia="仿宋" w:cs="仿宋"/>
                <w:color w:val="auto"/>
                <w:kern w:val="0"/>
                <w:sz w:val="24"/>
                <w:szCs w:val="24"/>
                <w:highlight w:val="none"/>
                <w:lang w:val="en-US" w:eastAsia="zh-CN"/>
              </w:rPr>
              <w:t>6.履约担保的退还时间：工程通过竣工验收并达到合格标准后一次性无息退还。</w:t>
            </w:r>
          </w:p>
        </w:tc>
      </w:tr>
      <w:tr w14:paraId="1D6A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68" w:type="dxa"/>
            <w:vAlign w:val="center"/>
          </w:tcPr>
          <w:p w14:paraId="212270C3">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10.7</w:t>
            </w:r>
          </w:p>
        </w:tc>
        <w:tc>
          <w:tcPr>
            <w:tcW w:w="1489" w:type="dxa"/>
            <w:vAlign w:val="center"/>
          </w:tcPr>
          <w:p w14:paraId="1BEDC9C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低价风险担保</w:t>
            </w:r>
          </w:p>
        </w:tc>
        <w:tc>
          <w:tcPr>
            <w:tcW w:w="7072" w:type="dxa"/>
            <w:vAlign w:val="center"/>
          </w:tcPr>
          <w:p w14:paraId="07390C24">
            <w:pPr>
              <w:keepNext w:val="0"/>
              <w:keepLines w:val="0"/>
              <w:pageBreakBefore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低价风险担保：中标价低于最高限价的85%时提供，如不按时足额提供，视为中标人放弃中标，</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人有权不退还其投标保证金，并报</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行政监督部门按照信用管理办法的规定处理，对中标人的不良行为直接记12分，纳入重点关注名单。</w:t>
            </w:r>
          </w:p>
          <w:p w14:paraId="7A947C0A">
            <w:pPr>
              <w:keepNext w:val="0"/>
              <w:keepLines w:val="0"/>
              <w:pageBreakBefore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中标人提供低价风险担保的形式、金额及期限：</w:t>
            </w:r>
          </w:p>
          <w:p w14:paraId="33854FCC">
            <w:pPr>
              <w:keepNext w:val="0"/>
              <w:keepLines w:val="0"/>
              <w:pageBreakBefore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低价风险担保的形式：现金或银行保函或现金+银行保函的组合；采用银行保函形式的，保函必须为不可撤销、不可转让且见索即付的独立保函，中标人出具保函时，不得修改“低价风险担保保函”名称，也不得对低价风险担保保函示范文本中付款条件等实质性内容进行修改，否则视为不符合</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文件规定。</w:t>
            </w:r>
          </w:p>
          <w:p w14:paraId="3D286A6E">
            <w:pPr>
              <w:keepNext w:val="0"/>
              <w:keepLines w:val="0"/>
              <w:pageBreakBefore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（2）低价风险担保的金额：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（最高限价×85%-中标价）×3（取整至元），且最高不超过最高限价的85%。</w:t>
            </w:r>
          </w:p>
          <w:p w14:paraId="74DF57B2">
            <w:pPr>
              <w:keepNext w:val="0"/>
              <w:keepLines w:val="0"/>
              <w:pageBreakBefore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（3）低价风险担保送达</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人的时间：从</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人中标通知书送达中标候选人之日起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7个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工作日内。</w:t>
            </w:r>
          </w:p>
          <w:p w14:paraId="2C76C0E4">
            <w:pPr>
              <w:keepNext w:val="0"/>
              <w:keepLines w:val="0"/>
              <w:pageBreakBefore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（4）中标人因自身原因未按中标通知书规定的时限与</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人签订合同的，</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人有权扣除其低价风险担保并取消中标资格。</w:t>
            </w:r>
          </w:p>
          <w:p w14:paraId="6DC07DFD">
            <w:pPr>
              <w:keepNext w:val="0"/>
              <w:keepLines w:val="0"/>
              <w:pageBreakBefore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（5）低价风险担保的期限：</w:t>
            </w:r>
            <w:r>
              <w:rPr>
                <w:rFonts w:hint="eastAsia" w:ascii="仿宋" w:hAnsi="仿宋" w:eastAsia="仿宋" w:cs="仿宋"/>
                <w:color w:val="auto"/>
                <w:sz w:val="24"/>
                <w:szCs w:val="24"/>
                <w:highlight w:val="none"/>
                <w:u w:val="single"/>
              </w:rPr>
              <w:t>自低价风险担保生效之日起至竣工验收合格之日止</w:t>
            </w:r>
            <w:r>
              <w:rPr>
                <w:rFonts w:hint="eastAsia" w:ascii="仿宋" w:hAnsi="仿宋" w:eastAsia="仿宋" w:cs="仿宋"/>
                <w:color w:val="auto"/>
                <w:sz w:val="24"/>
                <w:szCs w:val="24"/>
                <w:highlight w:val="none"/>
              </w:rPr>
              <w:t>。</w:t>
            </w:r>
          </w:p>
          <w:p w14:paraId="5176D94F">
            <w:pPr>
              <w:keepNext w:val="0"/>
              <w:keepLines w:val="0"/>
              <w:pageBreakBefore w:val="0"/>
              <w:widowControl/>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低价风险担保的退还时间：</w:t>
            </w:r>
            <w:r>
              <w:rPr>
                <w:rFonts w:hint="eastAsia" w:ascii="仿宋" w:hAnsi="仿宋" w:eastAsia="仿宋" w:cs="仿宋"/>
                <w:color w:val="auto"/>
                <w:kern w:val="0"/>
                <w:sz w:val="24"/>
                <w:szCs w:val="24"/>
                <w:highlight w:val="none"/>
                <w:u w:val="single"/>
                <w:shd w:val="clear" w:color="auto" w:fill="auto"/>
              </w:rPr>
              <w:t>工程竣工验收合格后14天内退还。</w:t>
            </w:r>
          </w:p>
          <w:p w14:paraId="171C0B74">
            <w:pPr>
              <w:keepNext w:val="0"/>
              <w:keepLines w:val="0"/>
              <w:pageBreakBefore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采用经评审最低投标价法的项目，拟中标人或者中标人放弃中标项目，无正当理由不与</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人签订合同，在签订合同时向</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人提出附加条件或者更改合同实质性内容，或者拒不按照</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文件规定提交低价风险担保或履约担保的，取消其中标资格，投标保证金不予退还，给</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人造成的损失超过投标保证金数额的，拟中标人或中标人应对超过部分予以赔偿。</w:t>
            </w:r>
          </w:p>
          <w:p w14:paraId="1D525DB2">
            <w:pPr>
              <w:keepNext w:val="0"/>
              <w:keepLines w:val="0"/>
              <w:pageBreakBefore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备注：当中标人或拟中标人未按时提交低价风险担保，且属于可以延长低价风险担保提交期限的特殊情形时，经</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人同意，可适当延长低价风险担保的提交期限。</w:t>
            </w:r>
          </w:p>
          <w:p w14:paraId="75C826E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投标总报价低于最高限价85%的，投标人应在编制投标文件时，在投标函部分中递交低价风险担保提交承诺书。承诺书格式详见第八章投标文件格式。</w:t>
            </w:r>
          </w:p>
        </w:tc>
      </w:tr>
    </w:tbl>
    <w:p w14:paraId="667816B1">
      <w:pPr>
        <w:pStyle w:val="4"/>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br w:type="page"/>
      </w:r>
      <w:bookmarkStart w:id="88" w:name="_Toc19792"/>
      <w:bookmarkStart w:id="89" w:name="_Toc3902"/>
      <w:r>
        <w:rPr>
          <w:rFonts w:hint="eastAsia" w:ascii="仿宋" w:hAnsi="仿宋" w:eastAsia="仿宋" w:cs="仿宋"/>
          <w:snapToGrid w:val="0"/>
          <w:sz w:val="24"/>
          <w:szCs w:val="24"/>
          <w:highlight w:val="none"/>
        </w:rPr>
        <w:t>1.总则</w:t>
      </w:r>
      <w:bookmarkEnd w:id="79"/>
      <w:bookmarkEnd w:id="80"/>
      <w:bookmarkEnd w:id="81"/>
      <w:bookmarkEnd w:id="82"/>
      <w:bookmarkEnd w:id="83"/>
      <w:bookmarkEnd w:id="84"/>
      <w:bookmarkEnd w:id="85"/>
      <w:bookmarkEnd w:id="88"/>
      <w:bookmarkEnd w:id="89"/>
    </w:p>
    <w:p w14:paraId="4DB45F28">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90" w:name="_Toc26024"/>
      <w:bookmarkStart w:id="91" w:name="_Toc277082553"/>
      <w:bookmarkStart w:id="92" w:name="_Toc5051"/>
      <w:bookmarkStart w:id="93" w:name="_Toc287620686"/>
      <w:bookmarkStart w:id="94" w:name="_Toc287607747"/>
      <w:bookmarkStart w:id="95" w:name="_Toc200513127"/>
      <w:bookmarkStart w:id="96" w:name="_Toc224103318"/>
      <w:bookmarkStart w:id="97" w:name="_Toc386029648"/>
      <w:r>
        <w:rPr>
          <w:rFonts w:hint="eastAsia" w:ascii="仿宋" w:hAnsi="仿宋" w:eastAsia="仿宋" w:cs="仿宋"/>
          <w:snapToGrid w:val="0"/>
          <w:sz w:val="24"/>
          <w:szCs w:val="24"/>
          <w:highlight w:val="none"/>
        </w:rPr>
        <w:t>1.1  项目概况</w:t>
      </w:r>
      <w:bookmarkEnd w:id="90"/>
      <w:bookmarkEnd w:id="91"/>
      <w:bookmarkEnd w:id="92"/>
      <w:bookmarkEnd w:id="93"/>
      <w:bookmarkEnd w:id="94"/>
      <w:bookmarkEnd w:id="95"/>
      <w:bookmarkEnd w:id="96"/>
      <w:bookmarkEnd w:id="97"/>
    </w:p>
    <w:p w14:paraId="54150112">
      <w:pPr>
        <w:pageBreakBefore w:val="0"/>
        <w:widowControl w:val="0"/>
        <w:kinsoku/>
        <w:wordWrap/>
        <w:overflowPunct/>
        <w:topLinePunct w:val="0"/>
        <w:autoSpaceDE w:val="0"/>
        <w:autoSpaceDN w:val="0"/>
        <w:bidi w:val="0"/>
        <w:adjustRightInd w:val="0"/>
        <w:snapToGrid w:val="0"/>
        <w:spacing w:line="400" w:lineRule="exact"/>
        <w:ind w:firstLine="408" w:firstLineChars="17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1.1.1  根据《中华人民共和国招标投标法》等有关法律、法规和规章的规定，本比选项目已具备比选条件，现对本</w:t>
      </w:r>
      <w:r>
        <w:rPr>
          <w:rFonts w:hint="eastAsia" w:ascii="仿宋" w:hAnsi="仿宋" w:eastAsia="仿宋" w:cs="仿宋"/>
          <w:snapToGrid w:val="0"/>
          <w:kern w:val="0"/>
          <w:sz w:val="24"/>
          <w:szCs w:val="24"/>
          <w:highlight w:val="none"/>
          <w:lang w:val="en-US" w:eastAsia="zh-CN"/>
        </w:rPr>
        <w:t>项目</w:t>
      </w:r>
      <w:r>
        <w:rPr>
          <w:rFonts w:hint="eastAsia" w:ascii="仿宋" w:hAnsi="仿宋" w:eastAsia="仿宋" w:cs="仿宋"/>
          <w:snapToGrid w:val="0"/>
          <w:kern w:val="0"/>
          <w:sz w:val="24"/>
          <w:szCs w:val="24"/>
          <w:highlight w:val="none"/>
        </w:rPr>
        <w:t>施工进行比选。</w:t>
      </w:r>
    </w:p>
    <w:p w14:paraId="074C7895">
      <w:pPr>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1.1.2  本比选项目比选人：见投标人须知前附表。</w:t>
      </w:r>
    </w:p>
    <w:p w14:paraId="11123F69">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1.1.3  本标段比选代理机构：见投标人须知前附表。</w:t>
      </w:r>
    </w:p>
    <w:p w14:paraId="517E98EB">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1.1.4  本比选项目名称：见投标人须知前附表。</w:t>
      </w:r>
    </w:p>
    <w:p w14:paraId="7D0EC498">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1.1.5  本标段建设地点：见投标人须知前附表。</w:t>
      </w:r>
    </w:p>
    <w:p w14:paraId="34F9617C">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98" w:name="_Toc200513128"/>
      <w:bookmarkStart w:id="99" w:name="_Toc287607748"/>
      <w:bookmarkStart w:id="100" w:name="_Toc11476"/>
      <w:bookmarkStart w:id="101" w:name="_Toc277082554"/>
      <w:bookmarkStart w:id="102" w:name="_Toc6263"/>
      <w:bookmarkStart w:id="103" w:name="_Toc224103319"/>
      <w:bookmarkStart w:id="104" w:name="_Toc287620687"/>
      <w:bookmarkStart w:id="105" w:name="_Toc386029649"/>
      <w:r>
        <w:rPr>
          <w:rFonts w:hint="eastAsia" w:ascii="仿宋" w:hAnsi="仿宋" w:eastAsia="仿宋" w:cs="仿宋"/>
          <w:snapToGrid w:val="0"/>
          <w:sz w:val="24"/>
          <w:szCs w:val="24"/>
          <w:highlight w:val="none"/>
        </w:rPr>
        <w:t>1.2  资金来源和落实情况</w:t>
      </w:r>
      <w:bookmarkEnd w:id="98"/>
      <w:bookmarkEnd w:id="99"/>
      <w:bookmarkEnd w:id="100"/>
      <w:bookmarkEnd w:id="101"/>
      <w:bookmarkEnd w:id="102"/>
      <w:bookmarkEnd w:id="103"/>
      <w:bookmarkEnd w:id="104"/>
      <w:bookmarkEnd w:id="105"/>
    </w:p>
    <w:p w14:paraId="36205838">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1.2.1  本比选项目的资金来源：见投标人须知前附表。</w:t>
      </w:r>
    </w:p>
    <w:p w14:paraId="4520DDC6">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1.2.2  本比选项目的出资比例：见投标人须知前附表。</w:t>
      </w:r>
    </w:p>
    <w:p w14:paraId="4D93A1A0">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1.2.3  本比选项目的资金落实情况：见投标人须知前附表。</w:t>
      </w:r>
    </w:p>
    <w:p w14:paraId="70778708">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106" w:name="_Toc386029650"/>
      <w:bookmarkStart w:id="107" w:name="_Toc287620688"/>
      <w:bookmarkStart w:id="108" w:name="_Toc200513129"/>
      <w:bookmarkStart w:id="109" w:name="_Toc287607749"/>
      <w:bookmarkStart w:id="110" w:name="_Toc22034"/>
      <w:bookmarkStart w:id="111" w:name="_Toc224103320"/>
      <w:bookmarkStart w:id="112" w:name="_Toc19958"/>
      <w:bookmarkStart w:id="113" w:name="_Toc277082555"/>
      <w:r>
        <w:rPr>
          <w:rFonts w:hint="eastAsia" w:ascii="仿宋" w:hAnsi="仿宋" w:eastAsia="仿宋" w:cs="仿宋"/>
          <w:snapToGrid w:val="0"/>
          <w:sz w:val="24"/>
          <w:szCs w:val="24"/>
          <w:highlight w:val="none"/>
        </w:rPr>
        <w:t>1.3  比选范围、计划工期和质量要求</w:t>
      </w:r>
      <w:bookmarkEnd w:id="106"/>
      <w:bookmarkEnd w:id="107"/>
      <w:bookmarkEnd w:id="108"/>
      <w:bookmarkEnd w:id="109"/>
      <w:bookmarkEnd w:id="110"/>
      <w:bookmarkEnd w:id="111"/>
      <w:bookmarkEnd w:id="112"/>
      <w:bookmarkEnd w:id="113"/>
    </w:p>
    <w:p w14:paraId="7C331D2A">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1.3.1  比选范围：见投标人须知前附表。</w:t>
      </w:r>
    </w:p>
    <w:p w14:paraId="3DC33A42">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1.3.2  计划工期：见投标人须知前附表。</w:t>
      </w:r>
    </w:p>
    <w:p w14:paraId="150AAE3B">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1.3.3  质量要求：见投标人须知前附表。</w:t>
      </w:r>
    </w:p>
    <w:p w14:paraId="54FEEDAE">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114" w:name="_Toc11398"/>
      <w:bookmarkStart w:id="115" w:name="_Toc16211"/>
      <w:bookmarkStart w:id="116" w:name="_Toc277082557"/>
      <w:bookmarkStart w:id="117" w:name="_Toc287620690"/>
      <w:bookmarkStart w:id="118" w:name="_Toc287607751"/>
      <w:bookmarkStart w:id="119" w:name="_Toc386029651"/>
      <w:bookmarkStart w:id="120" w:name="_Toc200513131"/>
      <w:bookmarkStart w:id="121" w:name="_Toc224103322"/>
      <w:r>
        <w:rPr>
          <w:rFonts w:hint="eastAsia" w:ascii="仿宋" w:hAnsi="仿宋" w:eastAsia="仿宋" w:cs="仿宋"/>
          <w:snapToGrid w:val="0"/>
          <w:sz w:val="24"/>
          <w:szCs w:val="24"/>
          <w:highlight w:val="none"/>
        </w:rPr>
        <w:t>1.4  投标人资格要求</w:t>
      </w:r>
      <w:bookmarkEnd w:id="114"/>
      <w:bookmarkEnd w:id="115"/>
      <w:bookmarkEnd w:id="116"/>
      <w:bookmarkEnd w:id="117"/>
      <w:bookmarkEnd w:id="118"/>
      <w:bookmarkEnd w:id="119"/>
      <w:bookmarkEnd w:id="120"/>
      <w:bookmarkEnd w:id="121"/>
    </w:p>
    <w:p w14:paraId="77007D4E">
      <w:pPr>
        <w:pageBreakBefore w:val="0"/>
        <w:widowControl w:val="0"/>
        <w:kinsoku/>
        <w:wordWrap/>
        <w:overflowPunct/>
        <w:topLinePunct w:val="0"/>
        <w:autoSpaceDE w:val="0"/>
        <w:autoSpaceDN w:val="0"/>
        <w:bidi w:val="0"/>
        <w:adjustRightInd w:val="0"/>
        <w:snapToGrid w:val="0"/>
        <w:spacing w:line="400" w:lineRule="exact"/>
        <w:ind w:firstLine="410" w:firstLine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1.4.1 投标人应具备承担本标段施工的资质条件、能力和信誉。</w:t>
      </w:r>
    </w:p>
    <w:p w14:paraId="4887E5CE">
      <w:pPr>
        <w:pageBreakBefore w:val="0"/>
        <w:widowControl w:val="0"/>
        <w:kinsoku/>
        <w:wordWrap/>
        <w:overflowPunct/>
        <w:topLinePunct w:val="0"/>
        <w:autoSpaceDE w:val="0"/>
        <w:autoSpaceDN w:val="0"/>
        <w:bidi w:val="0"/>
        <w:adjustRightInd w:val="0"/>
        <w:snapToGrid w:val="0"/>
        <w:spacing w:line="400" w:lineRule="exact"/>
        <w:ind w:firstLine="410" w:firstLine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（1）资质条件、营业执照及安全生产条件：见投标人须知前附表；</w:t>
      </w:r>
    </w:p>
    <w:p w14:paraId="58C53DBC">
      <w:pPr>
        <w:pageBreakBefore w:val="0"/>
        <w:widowControl w:val="0"/>
        <w:kinsoku/>
        <w:wordWrap/>
        <w:overflowPunct/>
        <w:topLinePunct w:val="0"/>
        <w:autoSpaceDE w:val="0"/>
        <w:autoSpaceDN w:val="0"/>
        <w:bidi w:val="0"/>
        <w:adjustRightInd w:val="0"/>
        <w:snapToGrid w:val="0"/>
        <w:spacing w:line="400" w:lineRule="exact"/>
        <w:ind w:firstLine="410" w:firstLine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（2）财务要求</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lang w:val="en-US" w:eastAsia="zh-CN"/>
        </w:rPr>
        <w:t>如有</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rPr>
        <w:t>：见投标人须知前附表；</w:t>
      </w:r>
    </w:p>
    <w:p w14:paraId="754C422B">
      <w:pPr>
        <w:pageBreakBefore w:val="0"/>
        <w:widowControl w:val="0"/>
        <w:kinsoku/>
        <w:wordWrap/>
        <w:overflowPunct/>
        <w:topLinePunct w:val="0"/>
        <w:autoSpaceDE w:val="0"/>
        <w:autoSpaceDN w:val="0"/>
        <w:bidi w:val="0"/>
        <w:adjustRightInd w:val="0"/>
        <w:snapToGrid w:val="0"/>
        <w:spacing w:line="400" w:lineRule="exact"/>
        <w:ind w:firstLine="410" w:firstLine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（3）业绩要求</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lang w:val="en-US" w:eastAsia="zh-CN"/>
        </w:rPr>
        <w:t>如有</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rPr>
        <w:t>：见投标人须知前附表；</w:t>
      </w:r>
    </w:p>
    <w:p w14:paraId="4EBD4F6A">
      <w:pPr>
        <w:pageBreakBefore w:val="0"/>
        <w:widowControl w:val="0"/>
        <w:kinsoku/>
        <w:wordWrap/>
        <w:overflowPunct/>
        <w:topLinePunct w:val="0"/>
        <w:autoSpaceDE w:val="0"/>
        <w:autoSpaceDN w:val="0"/>
        <w:bidi w:val="0"/>
        <w:adjustRightInd w:val="0"/>
        <w:snapToGrid w:val="0"/>
        <w:spacing w:line="400" w:lineRule="exact"/>
        <w:ind w:firstLine="410" w:firstLine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（4）投标截止日投标资格情况：见投标人须知前附表；</w:t>
      </w:r>
    </w:p>
    <w:p w14:paraId="3358A402">
      <w:pPr>
        <w:pageBreakBefore w:val="0"/>
        <w:widowControl w:val="0"/>
        <w:kinsoku/>
        <w:wordWrap/>
        <w:overflowPunct/>
        <w:topLinePunct w:val="0"/>
        <w:autoSpaceDE w:val="0"/>
        <w:autoSpaceDN w:val="0"/>
        <w:bidi w:val="0"/>
        <w:adjustRightInd w:val="0"/>
        <w:snapToGrid w:val="0"/>
        <w:spacing w:line="400" w:lineRule="exact"/>
        <w:ind w:firstLine="410" w:firstLine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（5）项目经理资格要求：见投标人须知前附表；</w:t>
      </w:r>
    </w:p>
    <w:p w14:paraId="3E144E67">
      <w:pPr>
        <w:pageBreakBefore w:val="0"/>
        <w:widowControl w:val="0"/>
        <w:kinsoku/>
        <w:wordWrap/>
        <w:overflowPunct/>
        <w:topLinePunct w:val="0"/>
        <w:autoSpaceDE w:val="0"/>
        <w:autoSpaceDN w:val="0"/>
        <w:bidi w:val="0"/>
        <w:adjustRightInd w:val="0"/>
        <w:snapToGrid w:val="0"/>
        <w:spacing w:line="400" w:lineRule="exact"/>
        <w:ind w:firstLine="410" w:firstLine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（6）其他要求：见投标人须知前附表。</w:t>
      </w:r>
    </w:p>
    <w:p w14:paraId="77E1A1A2">
      <w:pPr>
        <w:pageBreakBefore w:val="0"/>
        <w:widowControl w:val="0"/>
        <w:kinsoku/>
        <w:wordWrap/>
        <w:overflowPunct/>
        <w:topLinePunct w:val="0"/>
        <w:autoSpaceDE w:val="0"/>
        <w:autoSpaceDN w:val="0"/>
        <w:bidi w:val="0"/>
        <w:adjustRightInd w:val="0"/>
        <w:snapToGrid w:val="0"/>
        <w:spacing w:line="400" w:lineRule="exact"/>
        <w:ind w:firstLine="410" w:firstLine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1.4.2  本工程不接受联合体投标。</w:t>
      </w:r>
    </w:p>
    <w:p w14:paraId="5AAEE629">
      <w:pPr>
        <w:pageBreakBefore w:val="0"/>
        <w:widowControl w:val="0"/>
        <w:kinsoku/>
        <w:wordWrap/>
        <w:overflowPunct/>
        <w:topLinePunct w:val="0"/>
        <w:autoSpaceDE w:val="0"/>
        <w:autoSpaceDN w:val="0"/>
        <w:bidi w:val="0"/>
        <w:adjustRightInd w:val="0"/>
        <w:snapToGrid w:val="0"/>
        <w:spacing w:line="400" w:lineRule="exact"/>
        <w:ind w:firstLine="410" w:firstLine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1.4.3  投标人不得存在下列情形之一：</w:t>
      </w:r>
    </w:p>
    <w:p w14:paraId="1BCB041E">
      <w:pPr>
        <w:pageBreakBefore w:val="0"/>
        <w:widowControl w:val="0"/>
        <w:kinsoku/>
        <w:wordWrap/>
        <w:overflowPunct/>
        <w:topLinePunct w:val="0"/>
        <w:autoSpaceDE w:val="0"/>
        <w:autoSpaceDN w:val="0"/>
        <w:bidi w:val="0"/>
        <w:adjustRightInd w:val="0"/>
        <w:snapToGrid w:val="0"/>
        <w:spacing w:line="400" w:lineRule="exact"/>
        <w:ind w:firstLine="410" w:firstLine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position w:val="-2"/>
          <w:sz w:val="24"/>
          <w:szCs w:val="24"/>
          <w:highlight w:val="none"/>
        </w:rPr>
        <w:t>（1）与比选人存在利害关系可能影响比选公正性的法人、其他组织或者个人；</w:t>
      </w:r>
    </w:p>
    <w:p w14:paraId="7BF6292D">
      <w:pPr>
        <w:pageBreakBefore w:val="0"/>
        <w:widowControl w:val="0"/>
        <w:kinsoku/>
        <w:wordWrap/>
        <w:overflowPunct/>
        <w:topLinePunct w:val="0"/>
        <w:autoSpaceDE w:val="0"/>
        <w:autoSpaceDN w:val="0"/>
        <w:bidi w:val="0"/>
        <w:adjustRightInd w:val="0"/>
        <w:snapToGrid w:val="0"/>
        <w:spacing w:line="400" w:lineRule="exact"/>
        <w:ind w:firstLine="410" w:firstLine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（2）为本标段前期准备提供设计或咨询服务的，但设计施工总承包的除外；</w:t>
      </w:r>
    </w:p>
    <w:p w14:paraId="41D0AF71">
      <w:pPr>
        <w:pageBreakBefore w:val="0"/>
        <w:widowControl w:val="0"/>
        <w:kinsoku/>
        <w:wordWrap/>
        <w:overflowPunct/>
        <w:topLinePunct w:val="0"/>
        <w:autoSpaceDE w:val="0"/>
        <w:autoSpaceDN w:val="0"/>
        <w:bidi w:val="0"/>
        <w:adjustRightInd w:val="0"/>
        <w:snapToGrid w:val="0"/>
        <w:spacing w:line="400" w:lineRule="exact"/>
        <w:ind w:firstLine="410" w:firstLine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（3）为本标段的监理人；</w:t>
      </w:r>
    </w:p>
    <w:p w14:paraId="778052E3">
      <w:pPr>
        <w:pageBreakBefore w:val="0"/>
        <w:widowControl w:val="0"/>
        <w:kinsoku/>
        <w:wordWrap/>
        <w:overflowPunct/>
        <w:topLinePunct w:val="0"/>
        <w:autoSpaceDE w:val="0"/>
        <w:autoSpaceDN w:val="0"/>
        <w:bidi w:val="0"/>
        <w:adjustRightInd w:val="0"/>
        <w:snapToGrid w:val="0"/>
        <w:spacing w:line="400" w:lineRule="exact"/>
        <w:ind w:firstLine="410" w:firstLine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（4）为本标段的代建人；</w:t>
      </w:r>
    </w:p>
    <w:p w14:paraId="0C3CE35E">
      <w:pPr>
        <w:pageBreakBefore w:val="0"/>
        <w:widowControl w:val="0"/>
        <w:kinsoku/>
        <w:wordWrap/>
        <w:overflowPunct/>
        <w:topLinePunct w:val="0"/>
        <w:autoSpaceDE w:val="0"/>
        <w:autoSpaceDN w:val="0"/>
        <w:bidi w:val="0"/>
        <w:adjustRightInd w:val="0"/>
        <w:snapToGrid w:val="0"/>
        <w:spacing w:line="400" w:lineRule="exact"/>
        <w:ind w:firstLine="410" w:firstLine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（5）为本标段提供比选代理服务的；</w:t>
      </w:r>
    </w:p>
    <w:p w14:paraId="1E9DA1C5">
      <w:pPr>
        <w:pageBreakBefore w:val="0"/>
        <w:widowControl w:val="0"/>
        <w:kinsoku/>
        <w:wordWrap/>
        <w:overflowPunct/>
        <w:topLinePunct w:val="0"/>
        <w:autoSpaceDE w:val="0"/>
        <w:autoSpaceDN w:val="0"/>
        <w:bidi w:val="0"/>
        <w:adjustRightInd w:val="0"/>
        <w:snapToGrid w:val="0"/>
        <w:spacing w:line="400" w:lineRule="exact"/>
        <w:ind w:firstLine="410" w:firstLine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（6）与本标段的监理人或代建人或比选代理机构同为一个法定代表人的；</w:t>
      </w:r>
    </w:p>
    <w:p w14:paraId="0A286E9C">
      <w:pPr>
        <w:pageBreakBefore w:val="0"/>
        <w:widowControl w:val="0"/>
        <w:kinsoku/>
        <w:wordWrap/>
        <w:overflowPunct/>
        <w:topLinePunct w:val="0"/>
        <w:autoSpaceDE w:val="0"/>
        <w:autoSpaceDN w:val="0"/>
        <w:bidi w:val="0"/>
        <w:adjustRightInd w:val="0"/>
        <w:snapToGrid w:val="0"/>
        <w:spacing w:line="400" w:lineRule="exact"/>
        <w:ind w:firstLine="410" w:firstLine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（7）与本标段的监理人或代建人或比选代理机构相互控股或参股的；</w:t>
      </w:r>
    </w:p>
    <w:p w14:paraId="2E1C01D2">
      <w:pPr>
        <w:pageBreakBefore w:val="0"/>
        <w:widowControl w:val="0"/>
        <w:kinsoku/>
        <w:wordWrap/>
        <w:overflowPunct/>
        <w:topLinePunct w:val="0"/>
        <w:autoSpaceDE w:val="0"/>
        <w:autoSpaceDN w:val="0"/>
        <w:bidi w:val="0"/>
        <w:adjustRightInd w:val="0"/>
        <w:snapToGrid w:val="0"/>
        <w:spacing w:line="400" w:lineRule="exact"/>
        <w:ind w:firstLine="410" w:firstLine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（8）与本标段的监理人或代建人或比选代理机构相互任职或工作的；</w:t>
      </w:r>
    </w:p>
    <w:p w14:paraId="6530AB29">
      <w:pPr>
        <w:pageBreakBefore w:val="0"/>
        <w:widowControl w:val="0"/>
        <w:kinsoku/>
        <w:wordWrap/>
        <w:overflowPunct/>
        <w:topLinePunct w:val="0"/>
        <w:autoSpaceDE w:val="0"/>
        <w:autoSpaceDN w:val="0"/>
        <w:bidi w:val="0"/>
        <w:adjustRightInd w:val="0"/>
        <w:snapToGrid w:val="0"/>
        <w:spacing w:line="400" w:lineRule="exact"/>
        <w:ind w:firstLine="410" w:firstLine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（9）被责令停业的；</w:t>
      </w:r>
    </w:p>
    <w:p w14:paraId="1E1E48CF">
      <w:pPr>
        <w:pageBreakBefore w:val="0"/>
        <w:widowControl w:val="0"/>
        <w:kinsoku/>
        <w:wordWrap/>
        <w:overflowPunct/>
        <w:topLinePunct w:val="0"/>
        <w:autoSpaceDE w:val="0"/>
        <w:autoSpaceDN w:val="0"/>
        <w:bidi w:val="0"/>
        <w:adjustRightInd w:val="0"/>
        <w:snapToGrid w:val="0"/>
        <w:spacing w:line="400" w:lineRule="exact"/>
        <w:ind w:firstLine="410" w:firstLine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（10）被暂停或取消比选资格的；</w:t>
      </w:r>
    </w:p>
    <w:p w14:paraId="52279332">
      <w:pPr>
        <w:pageBreakBefore w:val="0"/>
        <w:widowControl w:val="0"/>
        <w:kinsoku/>
        <w:wordWrap/>
        <w:overflowPunct/>
        <w:topLinePunct w:val="0"/>
        <w:autoSpaceDE w:val="0"/>
        <w:autoSpaceDN w:val="0"/>
        <w:bidi w:val="0"/>
        <w:adjustRightInd w:val="0"/>
        <w:snapToGrid w:val="0"/>
        <w:spacing w:line="400" w:lineRule="exact"/>
        <w:ind w:firstLine="410" w:firstLine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（11）财产被接管或冻结的；</w:t>
      </w:r>
    </w:p>
    <w:p w14:paraId="5ABC4F60">
      <w:pPr>
        <w:pageBreakBefore w:val="0"/>
        <w:widowControl w:val="0"/>
        <w:kinsoku/>
        <w:wordWrap/>
        <w:overflowPunct/>
        <w:topLinePunct w:val="0"/>
        <w:autoSpaceDE w:val="0"/>
        <w:autoSpaceDN w:val="0"/>
        <w:bidi w:val="0"/>
        <w:adjustRightInd w:val="0"/>
        <w:snapToGrid w:val="0"/>
        <w:spacing w:line="400" w:lineRule="exact"/>
        <w:ind w:firstLine="410" w:firstLine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（12）单位负责人为同一人或者存在控股、管理关系的不同单位，不得在同一标段中同时投标。</w:t>
      </w:r>
    </w:p>
    <w:p w14:paraId="40DACA89">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122" w:name="_Toc200513132"/>
      <w:bookmarkStart w:id="123" w:name="_Toc386029652"/>
      <w:bookmarkStart w:id="124" w:name="_Toc24291"/>
      <w:bookmarkStart w:id="125" w:name="_Toc224103323"/>
      <w:bookmarkStart w:id="126" w:name="_Toc277082558"/>
      <w:bookmarkStart w:id="127" w:name="_Toc287607752"/>
      <w:bookmarkStart w:id="128" w:name="_Toc287620691"/>
      <w:bookmarkStart w:id="129" w:name="_Toc1875"/>
      <w:r>
        <w:rPr>
          <w:rFonts w:hint="eastAsia" w:ascii="仿宋" w:hAnsi="仿宋" w:eastAsia="仿宋" w:cs="仿宋"/>
          <w:snapToGrid w:val="0"/>
          <w:sz w:val="24"/>
          <w:szCs w:val="24"/>
          <w:highlight w:val="none"/>
        </w:rPr>
        <w:t>1.5  费用承担</w:t>
      </w:r>
      <w:bookmarkEnd w:id="122"/>
      <w:bookmarkEnd w:id="123"/>
      <w:bookmarkEnd w:id="124"/>
      <w:bookmarkEnd w:id="125"/>
      <w:bookmarkEnd w:id="126"/>
      <w:bookmarkEnd w:id="127"/>
      <w:bookmarkEnd w:id="128"/>
      <w:bookmarkEnd w:id="129"/>
    </w:p>
    <w:p w14:paraId="2B0E7D5A">
      <w:pPr>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投标人准备和参加</w:t>
      </w:r>
      <w:r>
        <w:rPr>
          <w:rFonts w:hint="eastAsia" w:ascii="仿宋" w:hAnsi="仿宋" w:eastAsia="仿宋" w:cs="仿宋"/>
          <w:snapToGrid w:val="0"/>
          <w:kern w:val="0"/>
          <w:sz w:val="24"/>
          <w:szCs w:val="24"/>
          <w:highlight w:val="none"/>
          <w:lang w:val="en-US" w:eastAsia="zh-CN"/>
        </w:rPr>
        <w:t>比选</w:t>
      </w:r>
      <w:r>
        <w:rPr>
          <w:rFonts w:hint="eastAsia" w:ascii="仿宋" w:hAnsi="仿宋" w:eastAsia="仿宋" w:cs="仿宋"/>
          <w:snapToGrid w:val="0"/>
          <w:kern w:val="0"/>
          <w:sz w:val="24"/>
          <w:szCs w:val="24"/>
          <w:highlight w:val="none"/>
        </w:rPr>
        <w:t>活动发生的费用自理。</w:t>
      </w:r>
    </w:p>
    <w:p w14:paraId="1F5C80E6">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130" w:name="_Toc224103324"/>
      <w:bookmarkStart w:id="131" w:name="_Toc200513133"/>
      <w:bookmarkStart w:id="132" w:name="_Toc287607753"/>
      <w:bookmarkStart w:id="133" w:name="_Toc287620692"/>
      <w:bookmarkStart w:id="134" w:name="_Toc7780"/>
      <w:bookmarkStart w:id="135" w:name="_Toc386029653"/>
      <w:bookmarkStart w:id="136" w:name="_Toc27054"/>
      <w:bookmarkStart w:id="137" w:name="_Toc277082559"/>
      <w:r>
        <w:rPr>
          <w:rFonts w:hint="eastAsia" w:ascii="仿宋" w:hAnsi="仿宋" w:eastAsia="仿宋" w:cs="仿宋"/>
          <w:snapToGrid w:val="0"/>
          <w:sz w:val="24"/>
          <w:szCs w:val="24"/>
          <w:highlight w:val="none"/>
        </w:rPr>
        <w:t>1.6  保密</w:t>
      </w:r>
      <w:bookmarkEnd w:id="130"/>
      <w:bookmarkEnd w:id="131"/>
      <w:bookmarkEnd w:id="132"/>
      <w:bookmarkEnd w:id="133"/>
      <w:bookmarkEnd w:id="134"/>
      <w:bookmarkEnd w:id="135"/>
      <w:bookmarkEnd w:id="136"/>
      <w:bookmarkEnd w:id="137"/>
    </w:p>
    <w:p w14:paraId="7E0FBD69">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参与比选投标活动的各方应对比选文件和投标文件中的商业和技术等秘密保密，违者应对由此造成的后果承担法律责任。</w:t>
      </w:r>
    </w:p>
    <w:p w14:paraId="3B9E4B34">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138" w:name="_Toc32645"/>
      <w:bookmarkStart w:id="139" w:name="_Toc277082560"/>
      <w:bookmarkStart w:id="140" w:name="_Toc386029654"/>
      <w:bookmarkStart w:id="141" w:name="_Toc23797"/>
      <w:bookmarkStart w:id="142" w:name="_Toc287620693"/>
      <w:bookmarkStart w:id="143" w:name="_Toc200513134"/>
      <w:bookmarkStart w:id="144" w:name="_Toc287607754"/>
      <w:bookmarkStart w:id="145" w:name="_Toc224103325"/>
      <w:r>
        <w:rPr>
          <w:rFonts w:hint="eastAsia" w:ascii="仿宋" w:hAnsi="仿宋" w:eastAsia="仿宋" w:cs="仿宋"/>
          <w:snapToGrid w:val="0"/>
          <w:sz w:val="24"/>
          <w:szCs w:val="24"/>
          <w:highlight w:val="none"/>
        </w:rPr>
        <w:t>1.7  语言文字</w:t>
      </w:r>
      <w:bookmarkEnd w:id="138"/>
      <w:bookmarkEnd w:id="139"/>
      <w:bookmarkEnd w:id="140"/>
      <w:bookmarkEnd w:id="141"/>
      <w:bookmarkEnd w:id="142"/>
      <w:bookmarkEnd w:id="143"/>
      <w:bookmarkEnd w:id="144"/>
      <w:bookmarkEnd w:id="145"/>
    </w:p>
    <w:p w14:paraId="2E0A8F7C">
      <w:pPr>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除专用术语外，与比选投标有关的语言均使用中文。必要时专用术语应附有中文注释。</w:t>
      </w:r>
    </w:p>
    <w:p w14:paraId="36966DDE">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146" w:name="_Toc386029655"/>
      <w:bookmarkStart w:id="147" w:name="_Toc224103326"/>
      <w:bookmarkStart w:id="148" w:name="_Toc26466"/>
      <w:bookmarkStart w:id="149" w:name="_Toc287620694"/>
      <w:bookmarkStart w:id="150" w:name="_Toc200513135"/>
      <w:bookmarkStart w:id="151" w:name="_Toc837"/>
      <w:bookmarkStart w:id="152" w:name="_Toc287607755"/>
      <w:bookmarkStart w:id="153" w:name="_Toc277082561"/>
      <w:r>
        <w:rPr>
          <w:rFonts w:hint="eastAsia" w:ascii="仿宋" w:hAnsi="仿宋" w:eastAsia="仿宋" w:cs="仿宋"/>
          <w:snapToGrid w:val="0"/>
          <w:sz w:val="24"/>
          <w:szCs w:val="24"/>
          <w:highlight w:val="none"/>
        </w:rPr>
        <w:t>1.8  计量单位</w:t>
      </w:r>
      <w:bookmarkEnd w:id="146"/>
      <w:bookmarkEnd w:id="147"/>
      <w:bookmarkEnd w:id="148"/>
      <w:bookmarkEnd w:id="149"/>
      <w:bookmarkEnd w:id="150"/>
      <w:bookmarkEnd w:id="151"/>
      <w:bookmarkEnd w:id="152"/>
      <w:bookmarkEnd w:id="153"/>
    </w:p>
    <w:p w14:paraId="3689D32E">
      <w:pPr>
        <w:pageBreakBefore w:val="0"/>
        <w:widowControl w:val="0"/>
        <w:kinsoku/>
        <w:wordWrap/>
        <w:overflowPunct/>
        <w:topLinePunct w:val="0"/>
        <w:autoSpaceDE w:val="0"/>
        <w:autoSpaceDN w:val="0"/>
        <w:bidi w:val="0"/>
        <w:adjustRightInd w:val="0"/>
        <w:snapToGrid w:val="0"/>
        <w:spacing w:line="400" w:lineRule="exact"/>
        <w:ind w:firstLine="484" w:firstLineChars="202"/>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所有计量均采用中华人民共和国法定计量单位。</w:t>
      </w:r>
    </w:p>
    <w:p w14:paraId="70E0367E">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154" w:name="_Toc386029656"/>
      <w:bookmarkStart w:id="155" w:name="_Toc277082562"/>
      <w:bookmarkStart w:id="156" w:name="_Toc287620695"/>
      <w:bookmarkStart w:id="157" w:name="_Toc224103327"/>
      <w:bookmarkStart w:id="158" w:name="_Toc12394"/>
      <w:bookmarkStart w:id="159" w:name="_Toc200513136"/>
      <w:bookmarkStart w:id="160" w:name="_Toc16750"/>
      <w:bookmarkStart w:id="161" w:name="_Toc287607756"/>
      <w:r>
        <w:rPr>
          <w:rFonts w:hint="eastAsia" w:ascii="仿宋" w:hAnsi="仿宋" w:eastAsia="仿宋" w:cs="仿宋"/>
          <w:snapToGrid w:val="0"/>
          <w:sz w:val="24"/>
          <w:szCs w:val="24"/>
          <w:highlight w:val="none"/>
        </w:rPr>
        <w:t>1.9  踏勘现场</w:t>
      </w:r>
      <w:bookmarkEnd w:id="154"/>
      <w:bookmarkEnd w:id="155"/>
      <w:bookmarkEnd w:id="156"/>
      <w:bookmarkEnd w:id="157"/>
      <w:bookmarkEnd w:id="158"/>
      <w:bookmarkEnd w:id="159"/>
      <w:bookmarkEnd w:id="160"/>
      <w:bookmarkEnd w:id="161"/>
    </w:p>
    <w:p w14:paraId="42F58C42">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1.9.1  由投标人自行踏勘项目现场。</w:t>
      </w:r>
    </w:p>
    <w:p w14:paraId="1C11E77F">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1.9.2  投标人踏勘现场发生的费用自理。</w:t>
      </w:r>
    </w:p>
    <w:p w14:paraId="6573B822">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1.9.3  投标人自行负责在踏勘现场中所发生的人员伤亡和财产损失。</w:t>
      </w:r>
    </w:p>
    <w:p w14:paraId="5115CBE0">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162" w:name="_Toc277082563"/>
      <w:bookmarkStart w:id="163" w:name="_Toc10048"/>
      <w:bookmarkStart w:id="164" w:name="_Toc386029657"/>
      <w:bookmarkStart w:id="165" w:name="_Toc9283"/>
      <w:bookmarkStart w:id="166" w:name="_Toc287607757"/>
      <w:bookmarkStart w:id="167" w:name="_Toc200513137"/>
      <w:bookmarkStart w:id="168" w:name="_Toc224103328"/>
      <w:bookmarkStart w:id="169" w:name="_Toc287620696"/>
      <w:r>
        <w:rPr>
          <w:rFonts w:hint="eastAsia" w:ascii="仿宋" w:hAnsi="仿宋" w:eastAsia="仿宋" w:cs="仿宋"/>
          <w:snapToGrid w:val="0"/>
          <w:sz w:val="24"/>
          <w:szCs w:val="24"/>
          <w:highlight w:val="none"/>
        </w:rPr>
        <w:t>1.10  投标预备会</w:t>
      </w:r>
      <w:bookmarkEnd w:id="162"/>
      <w:bookmarkEnd w:id="163"/>
      <w:bookmarkEnd w:id="164"/>
      <w:bookmarkEnd w:id="165"/>
      <w:bookmarkEnd w:id="166"/>
      <w:bookmarkEnd w:id="167"/>
      <w:bookmarkEnd w:id="168"/>
      <w:bookmarkEnd w:id="169"/>
      <w:bookmarkStart w:id="170" w:name="_Toc277082564"/>
      <w:bookmarkStart w:id="171" w:name="_Toc200513138"/>
      <w:bookmarkStart w:id="172" w:name="_Toc287620697"/>
      <w:bookmarkStart w:id="173" w:name="_Toc287607758"/>
      <w:bookmarkStart w:id="174" w:name="_Toc224103329"/>
    </w:p>
    <w:p w14:paraId="3AC4A895">
      <w:pPr>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snapToGrid w:val="0"/>
          <w:kern w:val="0"/>
          <w:sz w:val="24"/>
          <w:szCs w:val="24"/>
          <w:highlight w:val="none"/>
        </w:rPr>
      </w:pPr>
      <w:r>
        <w:rPr>
          <w:rFonts w:hint="eastAsia" w:ascii="仿宋" w:hAnsi="仿宋" w:eastAsia="仿宋" w:cs="仿宋"/>
          <w:sz w:val="24"/>
          <w:szCs w:val="24"/>
          <w:highlight w:val="none"/>
        </w:rPr>
        <w:t>本工程不召开投标预备会。</w:t>
      </w:r>
    </w:p>
    <w:p w14:paraId="507432BD">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175" w:name="_Toc4507"/>
      <w:bookmarkStart w:id="176" w:name="_Toc21003"/>
      <w:bookmarkStart w:id="177" w:name="_Toc386029658"/>
      <w:r>
        <w:rPr>
          <w:rFonts w:hint="eastAsia" w:ascii="仿宋" w:hAnsi="仿宋" w:eastAsia="仿宋" w:cs="仿宋"/>
          <w:snapToGrid w:val="0"/>
          <w:sz w:val="24"/>
          <w:szCs w:val="24"/>
          <w:highlight w:val="none"/>
        </w:rPr>
        <w:t>1.11  分包</w:t>
      </w:r>
      <w:bookmarkEnd w:id="170"/>
      <w:bookmarkEnd w:id="171"/>
      <w:bookmarkEnd w:id="172"/>
      <w:bookmarkEnd w:id="173"/>
      <w:bookmarkEnd w:id="174"/>
      <w:bookmarkEnd w:id="175"/>
      <w:bookmarkEnd w:id="176"/>
      <w:bookmarkEnd w:id="177"/>
    </w:p>
    <w:p w14:paraId="67AD6FA2">
      <w:pPr>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sz w:val="24"/>
          <w:szCs w:val="24"/>
          <w:highlight w:val="none"/>
        </w:rPr>
      </w:pPr>
      <w:bookmarkStart w:id="178" w:name="_Toc224103330"/>
      <w:bookmarkStart w:id="179" w:name="_Toc277082565"/>
      <w:bookmarkStart w:id="180" w:name="_Toc287620698"/>
      <w:bookmarkStart w:id="181" w:name="_Toc287607759"/>
      <w:bookmarkStart w:id="182" w:name="_Toc386029659"/>
      <w:bookmarkStart w:id="183" w:name="_Toc2639"/>
      <w:bookmarkStart w:id="184" w:name="_Toc200513139"/>
      <w:r>
        <w:rPr>
          <w:rFonts w:hint="eastAsia" w:ascii="仿宋" w:hAnsi="仿宋" w:eastAsia="仿宋" w:cs="仿宋"/>
          <w:sz w:val="24"/>
          <w:szCs w:val="24"/>
          <w:highlight w:val="none"/>
        </w:rPr>
        <w:t>本工程不允许分包。</w:t>
      </w:r>
    </w:p>
    <w:p w14:paraId="6F406DFB">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185" w:name="_Toc18662"/>
      <w:r>
        <w:rPr>
          <w:rFonts w:hint="eastAsia" w:ascii="仿宋" w:hAnsi="仿宋" w:eastAsia="仿宋" w:cs="仿宋"/>
          <w:snapToGrid w:val="0"/>
          <w:sz w:val="24"/>
          <w:szCs w:val="24"/>
          <w:highlight w:val="none"/>
        </w:rPr>
        <w:t>1.12  偏离</w:t>
      </w:r>
      <w:bookmarkEnd w:id="178"/>
      <w:bookmarkEnd w:id="179"/>
      <w:bookmarkEnd w:id="180"/>
      <w:bookmarkEnd w:id="181"/>
      <w:bookmarkEnd w:id="182"/>
      <w:bookmarkEnd w:id="183"/>
      <w:bookmarkEnd w:id="184"/>
      <w:bookmarkEnd w:id="185"/>
    </w:p>
    <w:p w14:paraId="12908733">
      <w:pPr>
        <w:pageBreakBefore w:val="0"/>
        <w:widowControl w:val="0"/>
        <w:kinsoku/>
        <w:wordWrap/>
        <w:overflowPunct/>
        <w:topLinePunct w:val="0"/>
        <w:autoSpaceDE w:val="0"/>
        <w:autoSpaceDN w:val="0"/>
        <w:bidi w:val="0"/>
        <w:adjustRightInd w:val="0"/>
        <w:snapToGrid w:val="0"/>
        <w:spacing w:line="400" w:lineRule="exact"/>
        <w:ind w:firstLine="425"/>
        <w:jc w:val="left"/>
        <w:textAlignment w:val="auto"/>
        <w:rPr>
          <w:rFonts w:hint="eastAsia" w:ascii="仿宋" w:hAnsi="仿宋" w:eastAsia="仿宋" w:cs="仿宋"/>
          <w:snapToGrid w:val="0"/>
          <w:kern w:val="0"/>
          <w:sz w:val="24"/>
          <w:szCs w:val="24"/>
          <w:highlight w:val="none"/>
        </w:rPr>
      </w:pPr>
      <w:bookmarkStart w:id="186" w:name="_Toc386029660"/>
      <w:bookmarkStart w:id="187" w:name="_Toc224103331"/>
      <w:bookmarkStart w:id="188" w:name="_Toc277082566"/>
      <w:bookmarkStart w:id="189" w:name="_Toc200513140"/>
      <w:bookmarkStart w:id="190" w:name="_Toc8538"/>
      <w:bookmarkStart w:id="191" w:name="_Toc3930"/>
      <w:bookmarkStart w:id="192" w:name="_Toc287607760"/>
      <w:r>
        <w:rPr>
          <w:rFonts w:hint="eastAsia" w:ascii="仿宋" w:hAnsi="仿宋" w:eastAsia="仿宋" w:cs="仿宋"/>
          <w:snapToGrid w:val="0"/>
          <w:kern w:val="0"/>
          <w:sz w:val="24"/>
          <w:szCs w:val="24"/>
          <w:highlight w:val="none"/>
        </w:rPr>
        <w:t>投标人须知前附表允许投标文件偏离比选文件某些要求的，偏离应当符合比选文件规定的偏离范围和幅度。</w:t>
      </w:r>
    </w:p>
    <w:p w14:paraId="3E0CC0A4">
      <w:pPr>
        <w:pStyle w:val="4"/>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193" w:name="_Toc29652"/>
      <w:bookmarkStart w:id="194" w:name="_Toc22304"/>
      <w:r>
        <w:rPr>
          <w:rFonts w:hint="eastAsia" w:ascii="仿宋" w:hAnsi="仿宋" w:eastAsia="仿宋" w:cs="仿宋"/>
          <w:snapToGrid w:val="0"/>
          <w:sz w:val="24"/>
          <w:szCs w:val="24"/>
          <w:highlight w:val="none"/>
        </w:rPr>
        <w:t>2.比选文件</w:t>
      </w:r>
      <w:bookmarkEnd w:id="186"/>
      <w:bookmarkEnd w:id="187"/>
      <w:bookmarkEnd w:id="188"/>
      <w:bookmarkEnd w:id="189"/>
      <w:bookmarkEnd w:id="190"/>
      <w:bookmarkEnd w:id="191"/>
      <w:bookmarkEnd w:id="192"/>
      <w:bookmarkEnd w:id="193"/>
      <w:bookmarkEnd w:id="194"/>
    </w:p>
    <w:p w14:paraId="2900FA57">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195" w:name="_Toc287607761"/>
      <w:bookmarkStart w:id="196" w:name="_Toc277082567"/>
      <w:bookmarkStart w:id="197" w:name="_Toc2702"/>
      <w:bookmarkStart w:id="198" w:name="_Toc24222"/>
      <w:bookmarkStart w:id="199" w:name="_Toc386029661"/>
      <w:bookmarkStart w:id="200" w:name="_Toc287620700"/>
      <w:bookmarkStart w:id="201" w:name="_Toc200513141"/>
      <w:bookmarkStart w:id="202" w:name="_Toc224103332"/>
      <w:r>
        <w:rPr>
          <w:rFonts w:hint="eastAsia" w:ascii="仿宋" w:hAnsi="仿宋" w:eastAsia="仿宋" w:cs="仿宋"/>
          <w:snapToGrid w:val="0"/>
          <w:sz w:val="24"/>
          <w:szCs w:val="24"/>
          <w:highlight w:val="none"/>
        </w:rPr>
        <w:t>2.1  比选文件的组成</w:t>
      </w:r>
      <w:bookmarkEnd w:id="195"/>
      <w:bookmarkEnd w:id="196"/>
      <w:bookmarkEnd w:id="197"/>
      <w:bookmarkEnd w:id="198"/>
      <w:bookmarkEnd w:id="199"/>
      <w:bookmarkEnd w:id="200"/>
      <w:bookmarkEnd w:id="201"/>
      <w:bookmarkEnd w:id="202"/>
    </w:p>
    <w:p w14:paraId="6ED61C20">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本比选文件包括：</w:t>
      </w:r>
    </w:p>
    <w:p w14:paraId="38C55F4C">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（1）比选公告（或投标邀请书）；</w:t>
      </w:r>
    </w:p>
    <w:p w14:paraId="28AD2866">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（2）投标人须知；</w:t>
      </w:r>
    </w:p>
    <w:p w14:paraId="2EDEF1E2">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（3）评标办法；</w:t>
      </w:r>
    </w:p>
    <w:p w14:paraId="07BDB57B">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（4）合同条款及格式；</w:t>
      </w:r>
    </w:p>
    <w:p w14:paraId="4AAC62E3">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（5）工程量清单；</w:t>
      </w:r>
    </w:p>
    <w:p w14:paraId="6092DAF2">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（6）图纸；</w:t>
      </w:r>
    </w:p>
    <w:p w14:paraId="2E5C324C">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（7）技术标准和要求；</w:t>
      </w:r>
    </w:p>
    <w:p w14:paraId="6460DCFE">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（8）投标文件格式；</w:t>
      </w:r>
    </w:p>
    <w:p w14:paraId="1ECE56BA">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（9）投标人须知前附表规定的其他材料。</w:t>
      </w:r>
    </w:p>
    <w:p w14:paraId="5AE8BF42">
      <w:pPr>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根据本章第1.10款、第2.2款和第2.3款对比选文件所作的澄清、修改，构成比选文件的组成部分。</w:t>
      </w:r>
    </w:p>
    <w:p w14:paraId="0A102568">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203" w:name="_Toc277082568"/>
      <w:bookmarkStart w:id="204" w:name="_Toc9887"/>
      <w:bookmarkStart w:id="205" w:name="_Toc287620701"/>
      <w:bookmarkStart w:id="206" w:name="_Toc287607762"/>
      <w:bookmarkStart w:id="207" w:name="_Toc24022"/>
      <w:bookmarkStart w:id="208" w:name="_Toc386029662"/>
      <w:bookmarkStart w:id="209" w:name="_Toc224103333"/>
      <w:bookmarkStart w:id="210" w:name="_Toc200513142"/>
      <w:r>
        <w:rPr>
          <w:rFonts w:hint="eastAsia" w:ascii="仿宋" w:hAnsi="仿宋" w:eastAsia="仿宋" w:cs="仿宋"/>
          <w:snapToGrid w:val="0"/>
          <w:sz w:val="24"/>
          <w:szCs w:val="24"/>
          <w:highlight w:val="none"/>
        </w:rPr>
        <w:t>2.2  比选文件的澄清</w:t>
      </w:r>
      <w:bookmarkEnd w:id="203"/>
      <w:bookmarkEnd w:id="204"/>
      <w:bookmarkEnd w:id="205"/>
      <w:bookmarkEnd w:id="206"/>
      <w:bookmarkEnd w:id="207"/>
      <w:bookmarkEnd w:id="208"/>
      <w:bookmarkEnd w:id="209"/>
      <w:bookmarkEnd w:id="210"/>
    </w:p>
    <w:p w14:paraId="15E16F3C">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z w:val="24"/>
          <w:szCs w:val="24"/>
          <w:highlight w:val="none"/>
        </w:rPr>
      </w:pPr>
      <w:bookmarkStart w:id="211" w:name="_Toc200513143"/>
      <w:bookmarkStart w:id="212" w:name="_Toc287607763"/>
      <w:bookmarkStart w:id="213" w:name="_Toc287620702"/>
      <w:bookmarkStart w:id="214" w:name="_Toc277082569"/>
      <w:bookmarkStart w:id="215" w:name="_Toc224103334"/>
      <w:r>
        <w:rPr>
          <w:rFonts w:hint="eastAsia" w:ascii="仿宋" w:hAnsi="仿宋" w:eastAsia="仿宋" w:cs="仿宋"/>
          <w:snapToGrid w:val="0"/>
          <w:kern w:val="0"/>
          <w:sz w:val="24"/>
          <w:szCs w:val="24"/>
          <w:highlight w:val="none"/>
        </w:rPr>
        <w:t>2.2.1 投标人应仔细阅读和检查比选文件的全部内容。如发现缺页或附件不全，应在投标人须知前附表规定的时间前，及时将其质疑以匿名邮件发送至比选代理机构，邮箱号为</w:t>
      </w:r>
      <w:r>
        <w:rPr>
          <w:rFonts w:hint="eastAsia" w:ascii="仿宋" w:hAnsi="仿宋" w:eastAsia="仿宋" w:cs="仿宋"/>
          <w:kern w:val="0"/>
          <w:sz w:val="24"/>
          <w:szCs w:val="24"/>
          <w:highlight w:val="none"/>
          <w:lang w:val="en-US" w:eastAsia="zh-CN"/>
        </w:rPr>
        <w:t>776517219@qq</w:t>
      </w:r>
      <w:r>
        <w:rPr>
          <w:rFonts w:hint="eastAsia" w:ascii="仿宋" w:hAnsi="仿宋" w:eastAsia="仿宋" w:cs="仿宋"/>
          <w:kern w:val="0"/>
          <w:sz w:val="24"/>
          <w:szCs w:val="24"/>
          <w:highlight w:val="none"/>
        </w:rPr>
        <w:t>.com</w:t>
      </w:r>
      <w:r>
        <w:rPr>
          <w:rFonts w:hint="eastAsia" w:ascii="仿宋" w:hAnsi="仿宋" w:eastAsia="仿宋" w:cs="仿宋"/>
          <w:snapToGrid w:val="0"/>
          <w:kern w:val="0"/>
          <w:sz w:val="24"/>
          <w:szCs w:val="24"/>
          <w:highlight w:val="none"/>
        </w:rPr>
        <w:t>，要求比选人对比选文件予以澄清。</w:t>
      </w:r>
    </w:p>
    <w:p w14:paraId="67E4D9C5">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2.2.2  比选文件的澄清将在投标人须知前附表规定的比选截止时间前，在</w:t>
      </w:r>
      <w:r>
        <w:rPr>
          <w:rFonts w:hint="eastAsia" w:ascii="仿宋" w:hAnsi="仿宋" w:eastAsia="仿宋" w:cs="仿宋"/>
          <w:sz w:val="24"/>
          <w:szCs w:val="24"/>
          <w:highlight w:val="none"/>
          <w:lang w:eastAsia="zh-CN"/>
        </w:rPr>
        <w:t>行采家（https://www.gec123.com/）</w:t>
      </w:r>
      <w:r>
        <w:rPr>
          <w:rFonts w:hint="eastAsia" w:ascii="仿宋" w:hAnsi="仿宋" w:eastAsia="仿宋" w:cs="仿宋"/>
          <w:sz w:val="24"/>
          <w:szCs w:val="24"/>
          <w:highlight w:val="none"/>
        </w:rPr>
        <w:t>上公告，但不指明澄清问题的来源。如果澄清发出的时间距投标截止时间不足且影响投标文件编制的，相应延长投标截止时间。</w:t>
      </w:r>
    </w:p>
    <w:p w14:paraId="05032127">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2.2.3  </w:t>
      </w:r>
      <w:bookmarkStart w:id="216" w:name="_Toc386029663"/>
      <w:bookmarkStart w:id="217" w:name="_Toc16533"/>
      <w:r>
        <w:rPr>
          <w:rFonts w:hint="eastAsia" w:ascii="仿宋" w:hAnsi="仿宋" w:eastAsia="仿宋" w:cs="仿宋"/>
          <w:sz w:val="24"/>
          <w:szCs w:val="24"/>
          <w:highlight w:val="none"/>
        </w:rPr>
        <w:t>凡有意参加投标</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rPr>
        <w:t>，从本项目比选公告发布之日起，请随时关注</w:t>
      </w:r>
      <w:r>
        <w:rPr>
          <w:rFonts w:hint="eastAsia" w:ascii="仿宋" w:hAnsi="仿宋" w:eastAsia="仿宋" w:cs="仿宋"/>
          <w:sz w:val="24"/>
          <w:szCs w:val="24"/>
          <w:highlight w:val="none"/>
          <w:lang w:eastAsia="zh-CN"/>
        </w:rPr>
        <w:t>行采家（https://www.gec123.com/）</w:t>
      </w:r>
      <w:r>
        <w:rPr>
          <w:rFonts w:hint="eastAsia" w:ascii="仿宋" w:hAnsi="仿宋" w:eastAsia="仿宋" w:cs="仿宋"/>
          <w:sz w:val="24"/>
          <w:szCs w:val="24"/>
          <w:highlight w:val="none"/>
        </w:rPr>
        <w:t>，并下载本比选项目的比选澄清等开标前资料，比选人不再另行通知，不论投标人是否下载、查阅，比选人和比选代理机构均视为投标人已知晓比选人对比选文件作出的澄清。</w:t>
      </w:r>
    </w:p>
    <w:p w14:paraId="134E9B32">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218" w:name="_Toc32077"/>
      <w:r>
        <w:rPr>
          <w:rFonts w:hint="eastAsia" w:ascii="仿宋" w:hAnsi="仿宋" w:eastAsia="仿宋" w:cs="仿宋"/>
          <w:snapToGrid w:val="0"/>
          <w:sz w:val="24"/>
          <w:szCs w:val="24"/>
          <w:highlight w:val="none"/>
        </w:rPr>
        <w:t>2.3  比选文件的修改</w:t>
      </w:r>
      <w:bookmarkEnd w:id="211"/>
      <w:bookmarkEnd w:id="212"/>
      <w:bookmarkEnd w:id="213"/>
      <w:bookmarkEnd w:id="214"/>
      <w:bookmarkEnd w:id="215"/>
      <w:bookmarkEnd w:id="216"/>
      <w:bookmarkEnd w:id="217"/>
      <w:bookmarkEnd w:id="218"/>
    </w:p>
    <w:p w14:paraId="4CFFB888">
      <w:pPr>
        <w:pageBreakBefore w:val="0"/>
        <w:widowControl w:val="0"/>
        <w:kinsoku/>
        <w:wordWrap/>
        <w:overflowPunct/>
        <w:topLinePunct w:val="0"/>
        <w:bidi w:val="0"/>
        <w:spacing w:line="400" w:lineRule="exact"/>
        <w:ind w:firstLine="480" w:firstLineChars="200"/>
        <w:jc w:val="left"/>
        <w:textAlignment w:val="auto"/>
        <w:rPr>
          <w:rFonts w:hint="eastAsia" w:ascii="仿宋" w:hAnsi="仿宋" w:eastAsia="仿宋" w:cs="仿宋"/>
          <w:sz w:val="24"/>
          <w:szCs w:val="24"/>
          <w:highlight w:val="none"/>
        </w:rPr>
      </w:pPr>
      <w:bookmarkStart w:id="219" w:name="_Toc277082570"/>
      <w:bookmarkStart w:id="220" w:name="_Toc287607764"/>
      <w:bookmarkStart w:id="221" w:name="_Toc200513144"/>
      <w:bookmarkStart w:id="222" w:name="_Toc224103335"/>
      <w:r>
        <w:rPr>
          <w:rFonts w:hint="eastAsia" w:ascii="仿宋" w:hAnsi="仿宋" w:eastAsia="仿宋" w:cs="仿宋"/>
          <w:sz w:val="24"/>
          <w:szCs w:val="24"/>
          <w:highlight w:val="none"/>
        </w:rPr>
        <w:t>2.3.1比选文件的修改在</w:t>
      </w:r>
      <w:r>
        <w:rPr>
          <w:rFonts w:hint="eastAsia" w:ascii="仿宋" w:hAnsi="仿宋" w:eastAsia="仿宋" w:cs="仿宋"/>
          <w:sz w:val="24"/>
          <w:szCs w:val="24"/>
          <w:highlight w:val="none"/>
          <w:lang w:eastAsia="zh-CN"/>
        </w:rPr>
        <w:t>行采家（https://www.gec123.com/）</w:t>
      </w:r>
      <w:r>
        <w:rPr>
          <w:rFonts w:hint="eastAsia" w:ascii="仿宋" w:hAnsi="仿宋" w:eastAsia="仿宋" w:cs="仿宋"/>
          <w:sz w:val="24"/>
          <w:szCs w:val="24"/>
          <w:highlight w:val="none"/>
        </w:rPr>
        <w:t>上公告。如果修改比选文件的时间距投标截止时间不足且影响投标文件编制的，相应延长投标截止时间。</w:t>
      </w:r>
    </w:p>
    <w:p w14:paraId="23FDE527">
      <w:pPr>
        <w:pageBreakBefore w:val="0"/>
        <w:widowControl w:val="0"/>
        <w:kinsoku/>
        <w:wordWrap/>
        <w:overflowPunct/>
        <w:topLinePunct w:val="0"/>
        <w:bidi w:val="0"/>
        <w:spacing w:line="400" w:lineRule="exact"/>
        <w:ind w:firstLine="480" w:firstLineChars="200"/>
        <w:jc w:val="left"/>
        <w:textAlignment w:val="auto"/>
        <w:rPr>
          <w:rFonts w:hint="eastAsia" w:ascii="仿宋" w:hAnsi="仿宋" w:eastAsia="仿宋" w:cs="仿宋"/>
          <w:sz w:val="24"/>
          <w:szCs w:val="24"/>
          <w:highlight w:val="none"/>
        </w:rPr>
      </w:pPr>
      <w:bookmarkStart w:id="223" w:name="_Toc386029664"/>
      <w:bookmarkStart w:id="224" w:name="_Toc32055"/>
      <w:bookmarkStart w:id="225" w:name="_Toc16595"/>
      <w:r>
        <w:rPr>
          <w:rFonts w:hint="eastAsia" w:ascii="仿宋" w:hAnsi="仿宋" w:eastAsia="仿宋" w:cs="仿宋"/>
          <w:sz w:val="24"/>
          <w:szCs w:val="24"/>
          <w:highlight w:val="none"/>
        </w:rPr>
        <w:t>2.3.2 凡有意参加投标</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rPr>
        <w:t>，从本项目比选公告发布之日起，请随时关注</w:t>
      </w:r>
      <w:r>
        <w:rPr>
          <w:rFonts w:hint="eastAsia" w:ascii="仿宋" w:hAnsi="仿宋" w:eastAsia="仿宋" w:cs="仿宋"/>
          <w:sz w:val="24"/>
          <w:szCs w:val="24"/>
          <w:highlight w:val="none"/>
          <w:lang w:eastAsia="zh-CN"/>
        </w:rPr>
        <w:t>行采家（https://www.gec123.com/）</w:t>
      </w:r>
      <w:r>
        <w:rPr>
          <w:rFonts w:hint="eastAsia" w:ascii="仿宋" w:hAnsi="仿宋" w:eastAsia="仿宋" w:cs="仿宋"/>
          <w:sz w:val="24"/>
          <w:szCs w:val="24"/>
          <w:highlight w:val="none"/>
        </w:rPr>
        <w:t>上本比选项目的比选修改内容等开标前资料，比选人不再另行通知，不论投标人是否下载、查阅，比选人和比选代理机构都视为投标人已知晓比选人对比选文件作出的修改。</w:t>
      </w:r>
    </w:p>
    <w:p w14:paraId="49180BEF">
      <w:pPr>
        <w:pStyle w:val="4"/>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226" w:name="_Toc20180"/>
      <w:bookmarkStart w:id="227" w:name="_Toc29855"/>
      <w:r>
        <w:rPr>
          <w:rFonts w:hint="eastAsia" w:ascii="仿宋" w:hAnsi="仿宋" w:eastAsia="仿宋" w:cs="仿宋"/>
          <w:snapToGrid w:val="0"/>
          <w:sz w:val="24"/>
          <w:szCs w:val="24"/>
          <w:highlight w:val="none"/>
        </w:rPr>
        <w:t>3.投标文件</w:t>
      </w:r>
      <w:bookmarkEnd w:id="219"/>
      <w:bookmarkEnd w:id="220"/>
      <w:bookmarkEnd w:id="221"/>
      <w:bookmarkEnd w:id="222"/>
      <w:bookmarkEnd w:id="223"/>
      <w:bookmarkEnd w:id="224"/>
      <w:bookmarkEnd w:id="225"/>
      <w:bookmarkEnd w:id="226"/>
      <w:bookmarkEnd w:id="227"/>
    </w:p>
    <w:p w14:paraId="0E5FD7A3">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228" w:name="_Toc287620704"/>
      <w:bookmarkStart w:id="229" w:name="_Toc200513145"/>
      <w:bookmarkStart w:id="230" w:name="_Toc224103336"/>
      <w:bookmarkStart w:id="231" w:name="_Toc287607765"/>
      <w:bookmarkStart w:id="232" w:name="_Toc5883"/>
      <w:bookmarkStart w:id="233" w:name="_Toc277082571"/>
      <w:bookmarkStart w:id="234" w:name="_Toc10647"/>
      <w:bookmarkStart w:id="235" w:name="_Toc386029665"/>
      <w:r>
        <w:rPr>
          <w:rFonts w:hint="eastAsia" w:ascii="仿宋" w:hAnsi="仿宋" w:eastAsia="仿宋" w:cs="仿宋"/>
          <w:snapToGrid w:val="0"/>
          <w:sz w:val="24"/>
          <w:szCs w:val="24"/>
          <w:highlight w:val="none"/>
        </w:rPr>
        <w:t>3.1  投标文件的组成</w:t>
      </w:r>
      <w:bookmarkEnd w:id="228"/>
      <w:bookmarkEnd w:id="229"/>
      <w:bookmarkEnd w:id="230"/>
      <w:bookmarkEnd w:id="231"/>
      <w:bookmarkEnd w:id="232"/>
      <w:bookmarkEnd w:id="233"/>
      <w:bookmarkEnd w:id="234"/>
      <w:bookmarkEnd w:id="235"/>
    </w:p>
    <w:p w14:paraId="7464B036">
      <w:pPr>
        <w:pageBreakBefore w:val="0"/>
        <w:widowControl w:val="0"/>
        <w:kinsoku/>
        <w:wordWrap/>
        <w:overflowPunct/>
        <w:topLinePunct w:val="0"/>
        <w:autoSpaceDE w:val="0"/>
        <w:autoSpaceDN w:val="0"/>
        <w:bidi w:val="0"/>
        <w:adjustRightInd w:val="0"/>
        <w:snapToGrid w:val="0"/>
        <w:spacing w:line="400" w:lineRule="exact"/>
        <w:ind w:firstLine="600" w:firstLineChars="25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3.1.1 投标文件应包括下列内容：</w:t>
      </w:r>
    </w:p>
    <w:p w14:paraId="5EF2A1B9">
      <w:pPr>
        <w:pageBreakBefore w:val="0"/>
        <w:widowControl w:val="0"/>
        <w:kinsoku/>
        <w:wordWrap/>
        <w:overflowPunct/>
        <w:topLinePunct w:val="0"/>
        <w:autoSpaceDE w:val="0"/>
        <w:autoSpaceDN w:val="0"/>
        <w:bidi w:val="0"/>
        <w:adjustRightInd w:val="0"/>
        <w:snapToGrid w:val="0"/>
        <w:spacing w:line="400" w:lineRule="exact"/>
        <w:ind w:firstLine="600" w:firstLineChars="25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（1）投标函及投标函附录；</w:t>
      </w:r>
    </w:p>
    <w:p w14:paraId="243C173D">
      <w:pPr>
        <w:pageBreakBefore w:val="0"/>
        <w:widowControl w:val="0"/>
        <w:kinsoku/>
        <w:wordWrap/>
        <w:overflowPunct/>
        <w:topLinePunct w:val="0"/>
        <w:autoSpaceDE w:val="0"/>
        <w:autoSpaceDN w:val="0"/>
        <w:bidi w:val="0"/>
        <w:adjustRightInd w:val="0"/>
        <w:snapToGrid w:val="0"/>
        <w:spacing w:line="400" w:lineRule="exact"/>
        <w:ind w:firstLine="600" w:firstLineChars="25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（2）法定代表人身份证明或附有法定代表人身份证明的授权委托书；</w:t>
      </w:r>
    </w:p>
    <w:p w14:paraId="12D2D7CB">
      <w:pPr>
        <w:pageBreakBefore w:val="0"/>
        <w:widowControl w:val="0"/>
        <w:kinsoku/>
        <w:wordWrap/>
        <w:overflowPunct/>
        <w:topLinePunct w:val="0"/>
        <w:autoSpaceDE w:val="0"/>
        <w:autoSpaceDN w:val="0"/>
        <w:bidi w:val="0"/>
        <w:adjustRightInd w:val="0"/>
        <w:snapToGrid w:val="0"/>
        <w:spacing w:line="400" w:lineRule="exact"/>
        <w:ind w:firstLine="600" w:firstLineChars="25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（3）投标保证金；</w:t>
      </w:r>
    </w:p>
    <w:p w14:paraId="14944A1D">
      <w:pPr>
        <w:pageBreakBefore w:val="0"/>
        <w:widowControl w:val="0"/>
        <w:kinsoku/>
        <w:wordWrap/>
        <w:overflowPunct/>
        <w:topLinePunct w:val="0"/>
        <w:autoSpaceDE w:val="0"/>
        <w:autoSpaceDN w:val="0"/>
        <w:bidi w:val="0"/>
        <w:adjustRightInd w:val="0"/>
        <w:snapToGrid w:val="0"/>
        <w:spacing w:line="400" w:lineRule="exact"/>
        <w:ind w:firstLine="600" w:firstLineChars="25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（4）已标价工程量清单；</w:t>
      </w:r>
    </w:p>
    <w:p w14:paraId="77D4A158">
      <w:pPr>
        <w:pageBreakBefore w:val="0"/>
        <w:widowControl w:val="0"/>
        <w:kinsoku/>
        <w:wordWrap/>
        <w:overflowPunct/>
        <w:topLinePunct w:val="0"/>
        <w:autoSpaceDE w:val="0"/>
        <w:autoSpaceDN w:val="0"/>
        <w:bidi w:val="0"/>
        <w:adjustRightInd w:val="0"/>
        <w:snapToGrid w:val="0"/>
        <w:spacing w:line="400" w:lineRule="exact"/>
        <w:ind w:firstLine="600" w:firstLineChars="25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（5）项目管理机构；</w:t>
      </w:r>
    </w:p>
    <w:p w14:paraId="774D3D73">
      <w:pPr>
        <w:pageBreakBefore w:val="0"/>
        <w:widowControl w:val="0"/>
        <w:kinsoku/>
        <w:wordWrap/>
        <w:overflowPunct/>
        <w:topLinePunct w:val="0"/>
        <w:autoSpaceDE w:val="0"/>
        <w:autoSpaceDN w:val="0"/>
        <w:bidi w:val="0"/>
        <w:adjustRightInd w:val="0"/>
        <w:snapToGrid w:val="0"/>
        <w:spacing w:line="400" w:lineRule="exact"/>
        <w:ind w:firstLine="600" w:firstLineChars="25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（6）资格审查资料；</w:t>
      </w:r>
    </w:p>
    <w:p w14:paraId="726DCF34">
      <w:pPr>
        <w:pageBreakBefore w:val="0"/>
        <w:widowControl w:val="0"/>
        <w:kinsoku/>
        <w:wordWrap/>
        <w:overflowPunct/>
        <w:topLinePunct w:val="0"/>
        <w:autoSpaceDE w:val="0"/>
        <w:autoSpaceDN w:val="0"/>
        <w:bidi w:val="0"/>
        <w:adjustRightInd w:val="0"/>
        <w:snapToGrid w:val="0"/>
        <w:spacing w:line="400" w:lineRule="exact"/>
        <w:ind w:firstLine="600" w:firstLineChars="25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（7）投标人须知前附表规定的其他材料</w:t>
      </w:r>
      <w:r>
        <w:rPr>
          <w:rFonts w:hint="eastAsia" w:ascii="仿宋" w:hAnsi="仿宋" w:eastAsia="仿宋" w:cs="仿宋"/>
          <w:snapToGrid w:val="0"/>
          <w:kern w:val="0"/>
          <w:sz w:val="24"/>
          <w:szCs w:val="24"/>
          <w:highlight w:val="none"/>
          <w:lang w:val="en-US" w:eastAsia="zh-CN"/>
        </w:rPr>
        <w:t>等</w:t>
      </w:r>
      <w:r>
        <w:rPr>
          <w:rFonts w:hint="eastAsia" w:ascii="仿宋" w:hAnsi="仿宋" w:eastAsia="仿宋" w:cs="仿宋"/>
          <w:snapToGrid w:val="0"/>
          <w:kern w:val="0"/>
          <w:sz w:val="24"/>
          <w:szCs w:val="24"/>
          <w:highlight w:val="none"/>
        </w:rPr>
        <w:t xml:space="preserve">。                                                                                               </w:t>
      </w:r>
    </w:p>
    <w:p w14:paraId="4A660624">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236" w:name="_Toc277082572"/>
      <w:bookmarkStart w:id="237" w:name="_Toc4093"/>
      <w:bookmarkStart w:id="238" w:name="_Toc224103337"/>
      <w:bookmarkStart w:id="239" w:name="_Toc200513146"/>
      <w:bookmarkStart w:id="240" w:name="_Toc287620705"/>
      <w:bookmarkStart w:id="241" w:name="_Toc18950"/>
      <w:bookmarkStart w:id="242" w:name="_Toc386029666"/>
      <w:bookmarkStart w:id="243" w:name="_Toc287607766"/>
      <w:r>
        <w:rPr>
          <w:rFonts w:hint="eastAsia" w:ascii="仿宋" w:hAnsi="仿宋" w:eastAsia="仿宋" w:cs="仿宋"/>
          <w:snapToGrid w:val="0"/>
          <w:sz w:val="24"/>
          <w:szCs w:val="24"/>
          <w:highlight w:val="none"/>
        </w:rPr>
        <w:t>3.2  投标报价</w:t>
      </w:r>
      <w:bookmarkEnd w:id="236"/>
      <w:bookmarkEnd w:id="237"/>
      <w:bookmarkEnd w:id="238"/>
      <w:bookmarkEnd w:id="239"/>
      <w:bookmarkEnd w:id="240"/>
      <w:bookmarkEnd w:id="241"/>
      <w:bookmarkEnd w:id="242"/>
      <w:bookmarkEnd w:id="243"/>
    </w:p>
    <w:p w14:paraId="7100FA29">
      <w:pPr>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3.2.1  投标人应按第二章投标人须知的要求填写相应表格。</w:t>
      </w:r>
    </w:p>
    <w:p w14:paraId="20DC92CF">
      <w:pPr>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3.2.2　投标人在投标截止时间前修改投标函中的投标总报价</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rPr>
        <w:t>此修改须符合本章第 4.3 款的有关要求。</w:t>
      </w:r>
    </w:p>
    <w:p w14:paraId="49F2C388">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244" w:name="_Toc277082573"/>
      <w:bookmarkStart w:id="245" w:name="_Toc22919"/>
      <w:bookmarkStart w:id="246" w:name="_Toc21238"/>
      <w:bookmarkStart w:id="247" w:name="_Toc224103338"/>
      <w:bookmarkStart w:id="248" w:name="_Toc287620706"/>
      <w:bookmarkStart w:id="249" w:name="_Toc287607767"/>
      <w:bookmarkStart w:id="250" w:name="_Toc386029667"/>
      <w:bookmarkStart w:id="251" w:name="_Toc200513147"/>
      <w:r>
        <w:rPr>
          <w:rFonts w:hint="eastAsia" w:ascii="仿宋" w:hAnsi="仿宋" w:eastAsia="仿宋" w:cs="仿宋"/>
          <w:snapToGrid w:val="0"/>
          <w:sz w:val="24"/>
          <w:szCs w:val="24"/>
          <w:highlight w:val="none"/>
        </w:rPr>
        <w:t>3.3  投标有效期</w:t>
      </w:r>
      <w:bookmarkEnd w:id="244"/>
      <w:bookmarkEnd w:id="245"/>
      <w:bookmarkEnd w:id="246"/>
      <w:bookmarkEnd w:id="247"/>
      <w:bookmarkEnd w:id="248"/>
      <w:bookmarkEnd w:id="249"/>
      <w:bookmarkEnd w:id="250"/>
      <w:bookmarkEnd w:id="251"/>
    </w:p>
    <w:p w14:paraId="33B31C6C">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3.3.1 在投标人须知前附表规定的投标有效期内，投标人不得要求撤销或修改其投标文件。</w:t>
      </w:r>
    </w:p>
    <w:p w14:paraId="5F37E09C">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napToGrid w:val="0"/>
          <w:kern w:val="0"/>
          <w:sz w:val="24"/>
          <w:szCs w:val="24"/>
          <w:highlight w:val="none"/>
        </w:rPr>
      </w:pPr>
      <w:bookmarkStart w:id="252" w:name="_Toc224103339"/>
      <w:bookmarkStart w:id="253" w:name="_Toc18976"/>
      <w:bookmarkStart w:id="254" w:name="_Toc200513148"/>
      <w:bookmarkStart w:id="255" w:name="_Toc277082574"/>
      <w:bookmarkStart w:id="256" w:name="_Toc386029668"/>
      <w:bookmarkStart w:id="257" w:name="_Toc287620707"/>
      <w:bookmarkStart w:id="258" w:name="_Toc287607768"/>
      <w:r>
        <w:rPr>
          <w:rFonts w:hint="eastAsia" w:ascii="仿宋" w:hAnsi="仿宋" w:eastAsia="仿宋" w:cs="仿宋"/>
          <w:snapToGrid w:val="0"/>
          <w:kern w:val="0"/>
          <w:sz w:val="24"/>
          <w:szCs w:val="24"/>
          <w:highlight w:val="none"/>
        </w:rPr>
        <w:t>3.3.2 在开标前出现特殊情况需要延长投标有效期的，比选人</w:t>
      </w:r>
      <w:r>
        <w:rPr>
          <w:rFonts w:hint="eastAsia" w:ascii="仿宋" w:hAnsi="仿宋" w:eastAsia="仿宋" w:cs="仿宋"/>
          <w:sz w:val="24"/>
          <w:szCs w:val="24"/>
          <w:highlight w:val="none"/>
        </w:rPr>
        <w:t>在</w:t>
      </w:r>
      <w:r>
        <w:rPr>
          <w:rFonts w:hint="eastAsia" w:ascii="仿宋" w:hAnsi="仿宋" w:eastAsia="仿宋" w:cs="仿宋"/>
          <w:sz w:val="24"/>
          <w:szCs w:val="24"/>
          <w:highlight w:val="none"/>
          <w:lang w:eastAsia="zh-CN"/>
        </w:rPr>
        <w:t>行采家（https://www.gec123.com/）</w:t>
      </w:r>
      <w:r>
        <w:rPr>
          <w:rFonts w:hint="eastAsia" w:ascii="仿宋" w:hAnsi="仿宋" w:eastAsia="仿宋" w:cs="仿宋"/>
          <w:sz w:val="24"/>
          <w:szCs w:val="24"/>
          <w:highlight w:val="none"/>
        </w:rPr>
        <w:t>上或电话联系</w:t>
      </w:r>
      <w:r>
        <w:rPr>
          <w:rFonts w:hint="eastAsia" w:ascii="仿宋" w:hAnsi="仿宋" w:eastAsia="仿宋" w:cs="仿宋"/>
          <w:snapToGrid w:val="0"/>
          <w:kern w:val="0"/>
          <w:sz w:val="24"/>
          <w:szCs w:val="24"/>
          <w:highlight w:val="none"/>
        </w:rPr>
        <w:t>通知所有投标人延长投标有效期。投标人同意延长的，应相应延长其投标保证金的有效期，但不得要求或被允许修改或撤销其投标文件；投标人拒绝延长的，其投标失效，但投标人有权收回其投标保证金。</w:t>
      </w:r>
    </w:p>
    <w:p w14:paraId="34482BCC">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259" w:name="_Toc9323"/>
      <w:r>
        <w:rPr>
          <w:rFonts w:hint="eastAsia" w:ascii="仿宋" w:hAnsi="仿宋" w:eastAsia="仿宋" w:cs="仿宋"/>
          <w:snapToGrid w:val="0"/>
          <w:sz w:val="24"/>
          <w:szCs w:val="24"/>
          <w:highlight w:val="none"/>
        </w:rPr>
        <w:t>3.4  投标保证金</w:t>
      </w:r>
      <w:bookmarkEnd w:id="252"/>
      <w:bookmarkEnd w:id="253"/>
      <w:bookmarkEnd w:id="254"/>
      <w:bookmarkEnd w:id="255"/>
      <w:bookmarkEnd w:id="256"/>
      <w:bookmarkEnd w:id="257"/>
      <w:bookmarkEnd w:id="258"/>
      <w:bookmarkEnd w:id="259"/>
    </w:p>
    <w:p w14:paraId="4553EAB3">
      <w:pPr>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3.4.1  投标人在递交投标文件的同时，应按投标人须知前附表规定的金额、形式递交投标保证金，并作为其投标文件的组成部分。</w:t>
      </w:r>
    </w:p>
    <w:p w14:paraId="75FFDF78">
      <w:pPr>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3.4.2  投标人不按本章第 3.4.1 项要求提交投标保证金的，其投标文件作否决投标处理。</w:t>
      </w:r>
    </w:p>
    <w:p w14:paraId="13E72081">
      <w:pPr>
        <w:pageBreakBefore w:val="0"/>
        <w:widowControl w:val="0"/>
        <w:kinsoku/>
        <w:wordWrap/>
        <w:overflowPunct/>
        <w:topLinePunct w:val="0"/>
        <w:autoSpaceDE w:val="0"/>
        <w:autoSpaceDN w:val="0"/>
        <w:bidi w:val="0"/>
        <w:adjustRightInd w:val="0"/>
        <w:snapToGrid w:val="0"/>
        <w:spacing w:line="400" w:lineRule="exact"/>
        <w:ind w:left="13" w:leftChars="6" w:firstLine="463" w:firstLineChars="193"/>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3.4.3  投标</w:t>
      </w:r>
      <w:r>
        <w:rPr>
          <w:rFonts w:hint="eastAsia" w:ascii="仿宋" w:hAnsi="仿宋" w:eastAsia="仿宋" w:cs="仿宋"/>
          <w:snapToGrid w:val="0"/>
          <w:kern w:val="0"/>
          <w:position w:val="-2"/>
          <w:sz w:val="24"/>
          <w:szCs w:val="24"/>
          <w:highlight w:val="none"/>
        </w:rPr>
        <w:t>保证金</w:t>
      </w:r>
      <w:r>
        <w:rPr>
          <w:rFonts w:hint="eastAsia" w:ascii="仿宋" w:hAnsi="仿宋" w:eastAsia="仿宋" w:cs="仿宋"/>
          <w:snapToGrid w:val="0"/>
          <w:kern w:val="0"/>
          <w:sz w:val="24"/>
          <w:szCs w:val="24"/>
          <w:highlight w:val="none"/>
        </w:rPr>
        <w:t>退还：见投标人须知前附表</w:t>
      </w:r>
      <w:r>
        <w:rPr>
          <w:rFonts w:hint="eastAsia" w:ascii="仿宋" w:hAnsi="仿宋" w:eastAsia="仿宋" w:cs="仿宋"/>
          <w:snapToGrid w:val="0"/>
          <w:kern w:val="0"/>
          <w:position w:val="-2"/>
          <w:sz w:val="24"/>
          <w:szCs w:val="24"/>
          <w:highlight w:val="none"/>
        </w:rPr>
        <w:t>。</w:t>
      </w:r>
    </w:p>
    <w:p w14:paraId="576A69D4">
      <w:pPr>
        <w:pageBreakBefore w:val="0"/>
        <w:widowControl w:val="0"/>
        <w:kinsoku/>
        <w:wordWrap/>
        <w:overflowPunct/>
        <w:topLinePunct w:val="0"/>
        <w:autoSpaceDE w:val="0"/>
        <w:autoSpaceDN w:val="0"/>
        <w:bidi w:val="0"/>
        <w:adjustRightInd w:val="0"/>
        <w:snapToGrid w:val="0"/>
        <w:spacing w:line="400" w:lineRule="exact"/>
        <w:ind w:left="13" w:leftChars="6" w:firstLine="463" w:firstLineChars="193"/>
        <w:jc w:val="left"/>
        <w:textAlignment w:val="auto"/>
        <w:rPr>
          <w:rFonts w:hint="eastAsia" w:ascii="仿宋" w:hAnsi="仿宋" w:eastAsia="仿宋" w:cs="仿宋"/>
          <w:snapToGrid w:val="0"/>
          <w:kern w:val="0"/>
          <w:sz w:val="24"/>
          <w:szCs w:val="24"/>
          <w:highlight w:val="none"/>
          <w:lang w:eastAsia="zh-CN"/>
        </w:rPr>
      </w:pPr>
      <w:bookmarkStart w:id="260" w:name="_Toc386029669"/>
      <w:bookmarkStart w:id="261" w:name="_Toc200513150"/>
      <w:bookmarkStart w:id="262" w:name="_Toc277082576"/>
      <w:bookmarkStart w:id="263" w:name="_Toc287607770"/>
      <w:bookmarkStart w:id="264" w:name="_Toc287620709"/>
      <w:bookmarkStart w:id="265" w:name="_Toc224103341"/>
      <w:bookmarkStart w:id="266" w:name="_Toc31907"/>
      <w:r>
        <w:rPr>
          <w:rFonts w:hint="eastAsia" w:ascii="仿宋" w:hAnsi="仿宋" w:eastAsia="仿宋" w:cs="仿宋"/>
          <w:snapToGrid w:val="0"/>
          <w:kern w:val="0"/>
          <w:sz w:val="24"/>
          <w:szCs w:val="24"/>
          <w:highlight w:val="none"/>
        </w:rPr>
        <w:t>3.4.4 有下列情形之一的，取消其中标资格，投标保证金将不予退还：</w:t>
      </w:r>
    </w:p>
    <w:p w14:paraId="537BC420">
      <w:pPr>
        <w:pageBreakBefore w:val="0"/>
        <w:widowControl w:val="0"/>
        <w:kinsoku/>
        <w:wordWrap/>
        <w:overflowPunct/>
        <w:topLinePunct w:val="0"/>
        <w:autoSpaceDE w:val="0"/>
        <w:autoSpaceDN w:val="0"/>
        <w:bidi w:val="0"/>
        <w:adjustRightInd w:val="0"/>
        <w:snapToGrid w:val="0"/>
        <w:spacing w:line="400" w:lineRule="exact"/>
        <w:ind w:left="13" w:leftChars="6" w:firstLine="463" w:firstLineChars="193"/>
        <w:jc w:val="left"/>
        <w:textAlignment w:val="auto"/>
        <w:rPr>
          <w:rFonts w:hint="eastAsia" w:ascii="仿宋" w:hAnsi="仿宋" w:eastAsia="仿宋" w:cs="仿宋"/>
          <w:snapToGrid w:val="0"/>
          <w:kern w:val="0"/>
          <w:sz w:val="24"/>
          <w:szCs w:val="24"/>
          <w:highlight w:val="none"/>
          <w:lang w:eastAsia="zh-CN"/>
        </w:rPr>
      </w:pPr>
      <w:r>
        <w:rPr>
          <w:rFonts w:hint="eastAsia" w:ascii="仿宋" w:hAnsi="仿宋" w:eastAsia="仿宋" w:cs="仿宋"/>
          <w:snapToGrid w:val="0"/>
          <w:kern w:val="0"/>
          <w:sz w:val="24"/>
          <w:szCs w:val="24"/>
          <w:highlight w:val="none"/>
        </w:rPr>
        <w:t>（1）投标截止后投标人撤销投标文件的；</w:t>
      </w:r>
    </w:p>
    <w:p w14:paraId="44D46B00">
      <w:pPr>
        <w:pageBreakBefore w:val="0"/>
        <w:widowControl w:val="0"/>
        <w:kinsoku/>
        <w:wordWrap/>
        <w:overflowPunct/>
        <w:topLinePunct w:val="0"/>
        <w:autoSpaceDE w:val="0"/>
        <w:autoSpaceDN w:val="0"/>
        <w:bidi w:val="0"/>
        <w:adjustRightInd w:val="0"/>
        <w:snapToGrid w:val="0"/>
        <w:spacing w:line="400" w:lineRule="exact"/>
        <w:ind w:left="13" w:leftChars="6" w:firstLine="463" w:firstLineChars="193"/>
        <w:jc w:val="left"/>
        <w:textAlignment w:val="auto"/>
        <w:rPr>
          <w:rFonts w:hint="eastAsia" w:ascii="仿宋" w:hAnsi="仿宋" w:eastAsia="仿宋" w:cs="仿宋"/>
          <w:snapToGrid w:val="0"/>
          <w:kern w:val="0"/>
          <w:sz w:val="24"/>
          <w:szCs w:val="24"/>
          <w:highlight w:val="none"/>
          <w:lang w:eastAsia="zh-CN"/>
        </w:rPr>
      </w:pPr>
      <w:r>
        <w:rPr>
          <w:rFonts w:hint="eastAsia" w:ascii="仿宋" w:hAnsi="仿宋" w:eastAsia="仿宋" w:cs="仿宋"/>
          <w:snapToGrid w:val="0"/>
          <w:kern w:val="0"/>
          <w:sz w:val="24"/>
          <w:szCs w:val="24"/>
          <w:highlight w:val="none"/>
        </w:rPr>
        <w:t>（2）中标人无正当理由不与比选人签订合同，在签订合同时向比选人提出附加条件</w:t>
      </w:r>
      <w:r>
        <w:rPr>
          <w:rFonts w:hint="eastAsia" w:ascii="仿宋" w:hAnsi="仿宋" w:eastAsia="仿宋" w:cs="仿宋"/>
          <w:snapToGrid w:val="0"/>
          <w:kern w:val="0"/>
          <w:sz w:val="24"/>
          <w:szCs w:val="24"/>
          <w:highlight w:val="none"/>
          <w:lang w:val="en-US" w:eastAsia="zh-CN"/>
        </w:rPr>
        <w:t>的</w:t>
      </w:r>
      <w:r>
        <w:rPr>
          <w:rFonts w:hint="eastAsia" w:ascii="仿宋" w:hAnsi="仿宋" w:eastAsia="仿宋" w:cs="仿宋"/>
          <w:snapToGrid w:val="0"/>
          <w:kern w:val="0"/>
          <w:sz w:val="24"/>
          <w:szCs w:val="24"/>
          <w:highlight w:val="none"/>
        </w:rPr>
        <w:t>；</w:t>
      </w:r>
    </w:p>
    <w:p w14:paraId="6D7094B1">
      <w:pPr>
        <w:pageBreakBefore w:val="0"/>
        <w:widowControl w:val="0"/>
        <w:kinsoku/>
        <w:wordWrap/>
        <w:overflowPunct/>
        <w:topLinePunct w:val="0"/>
        <w:autoSpaceDE w:val="0"/>
        <w:autoSpaceDN w:val="0"/>
        <w:bidi w:val="0"/>
        <w:adjustRightInd w:val="0"/>
        <w:snapToGrid w:val="0"/>
        <w:spacing w:line="400" w:lineRule="exact"/>
        <w:ind w:left="13" w:leftChars="6" w:firstLine="463" w:firstLineChars="193"/>
        <w:jc w:val="left"/>
        <w:textAlignment w:val="auto"/>
        <w:rPr>
          <w:rFonts w:hint="eastAsia" w:ascii="仿宋" w:hAnsi="仿宋" w:eastAsia="仿宋" w:cs="仿宋"/>
          <w:snapToGrid w:val="0"/>
          <w:kern w:val="0"/>
          <w:position w:val="-2"/>
          <w:sz w:val="24"/>
          <w:szCs w:val="24"/>
          <w:highlight w:val="none"/>
        </w:rPr>
      </w:pPr>
      <w:r>
        <w:rPr>
          <w:rFonts w:hint="eastAsia" w:ascii="仿宋" w:hAnsi="仿宋" w:eastAsia="仿宋" w:cs="仿宋"/>
          <w:snapToGrid w:val="0"/>
          <w:kern w:val="0"/>
          <w:sz w:val="24"/>
          <w:szCs w:val="24"/>
          <w:highlight w:val="none"/>
        </w:rPr>
        <w:t>（3）</w:t>
      </w:r>
      <w:r>
        <w:rPr>
          <w:rFonts w:hint="eastAsia" w:ascii="仿宋" w:hAnsi="仿宋" w:eastAsia="仿宋" w:cs="仿宋"/>
          <w:snapToGrid w:val="0"/>
          <w:kern w:val="0"/>
          <w:position w:val="-2"/>
          <w:sz w:val="24"/>
          <w:szCs w:val="24"/>
          <w:highlight w:val="none"/>
        </w:rPr>
        <w:t>投标人违反本章9.2对投标人的纪律要求的；</w:t>
      </w:r>
    </w:p>
    <w:p w14:paraId="1ED82577">
      <w:pPr>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（4）相关法律法规规定的其他情形。</w:t>
      </w:r>
    </w:p>
    <w:p w14:paraId="4ADE53B5">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267" w:name="_Toc15787"/>
      <w:r>
        <w:rPr>
          <w:rFonts w:hint="eastAsia" w:ascii="仿宋" w:hAnsi="仿宋" w:eastAsia="仿宋" w:cs="仿宋"/>
          <w:snapToGrid w:val="0"/>
          <w:sz w:val="24"/>
          <w:szCs w:val="24"/>
          <w:highlight w:val="none"/>
        </w:rPr>
        <w:t>3.5  资格审查资料</w:t>
      </w:r>
      <w:bookmarkEnd w:id="260"/>
      <w:bookmarkEnd w:id="261"/>
      <w:bookmarkEnd w:id="262"/>
      <w:bookmarkEnd w:id="263"/>
      <w:bookmarkEnd w:id="264"/>
      <w:bookmarkEnd w:id="265"/>
      <w:bookmarkEnd w:id="266"/>
      <w:bookmarkEnd w:id="267"/>
    </w:p>
    <w:p w14:paraId="78FA0972">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kern w:val="0"/>
          <w:sz w:val="24"/>
          <w:szCs w:val="24"/>
          <w:highlight w:val="none"/>
        </w:rPr>
        <w:t>投标人随身携带投标人须知第1.4.1项及以下所有复印件的原件备查</w:t>
      </w:r>
      <w:r>
        <w:rPr>
          <w:rFonts w:hint="eastAsia" w:ascii="仿宋" w:hAnsi="仿宋" w:eastAsia="仿宋" w:cs="仿宋"/>
          <w:snapToGrid w:val="0"/>
          <w:kern w:val="0"/>
          <w:sz w:val="24"/>
          <w:szCs w:val="24"/>
          <w:highlight w:val="none"/>
        </w:rPr>
        <w:t>，评标委员会审查时</w:t>
      </w:r>
      <w:r>
        <w:rPr>
          <w:rFonts w:hint="eastAsia" w:ascii="仿宋" w:hAnsi="仿宋" w:eastAsia="仿宋" w:cs="仿宋"/>
          <w:snapToGrid w:val="0"/>
          <w:kern w:val="0"/>
          <w:sz w:val="24"/>
          <w:szCs w:val="24"/>
          <w:highlight w:val="none"/>
          <w:lang w:val="en-US" w:eastAsia="zh-CN"/>
        </w:rPr>
        <w:t>可</w:t>
      </w:r>
      <w:r>
        <w:rPr>
          <w:rFonts w:hint="eastAsia" w:ascii="仿宋" w:hAnsi="仿宋" w:eastAsia="仿宋" w:cs="仿宋"/>
          <w:snapToGrid w:val="0"/>
          <w:kern w:val="0"/>
          <w:sz w:val="24"/>
          <w:szCs w:val="24"/>
          <w:highlight w:val="none"/>
        </w:rPr>
        <w:t>核验有关证明和证件的原件，若经审查复印件与原件不一致时，则投标文件按否决投标处理。</w:t>
      </w:r>
    </w:p>
    <w:p w14:paraId="64BB0F06">
      <w:pPr>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3.5.1</w:t>
      </w:r>
      <w:r>
        <w:rPr>
          <w:rFonts w:hint="eastAsia" w:ascii="仿宋" w:hAnsi="仿宋" w:eastAsia="仿宋" w:cs="仿宋"/>
          <w:snapToGrid w:val="0"/>
          <w:color w:val="auto"/>
          <w:kern w:val="0"/>
          <w:sz w:val="24"/>
          <w:szCs w:val="24"/>
          <w:highlight w:val="none"/>
        </w:rPr>
        <w:t>“投标人基本情况表” 附有效的营业执照复印件、资质证书副本复印件 、安全生产许可证复印件等材料的复印件</w:t>
      </w:r>
      <w:r>
        <w:rPr>
          <w:rFonts w:hint="eastAsia" w:ascii="仿宋" w:hAnsi="仿宋" w:eastAsia="仿宋" w:cs="仿宋"/>
          <w:snapToGrid w:val="0"/>
          <w:color w:val="auto"/>
          <w:kern w:val="0"/>
          <w:sz w:val="24"/>
          <w:szCs w:val="24"/>
          <w:highlight w:val="none"/>
          <w:lang w:val="en-US" w:eastAsia="zh-CN"/>
        </w:rPr>
        <w:t>等（如有）</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rPr>
        <w:t xml:space="preserve">    </w:t>
      </w:r>
    </w:p>
    <w:p w14:paraId="244A240C">
      <w:pPr>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3.5.2“投标截止日投标资格情况”由投标人自行承诺，具体要求见投标人须知前附表。</w:t>
      </w:r>
    </w:p>
    <w:p w14:paraId="448056B7">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napToGrid w:val="0"/>
          <w:color w:val="auto"/>
          <w:kern w:val="0"/>
          <w:sz w:val="24"/>
          <w:szCs w:val="24"/>
          <w:highlight w:val="none"/>
        </w:rPr>
      </w:pPr>
      <w:bookmarkStart w:id="268" w:name="_Toc29398"/>
      <w:bookmarkStart w:id="269" w:name="_Toc29514"/>
      <w:bookmarkStart w:id="270" w:name="_Toc287620710"/>
      <w:bookmarkStart w:id="271" w:name="_Toc287607771"/>
      <w:bookmarkStart w:id="272" w:name="_Toc277082577"/>
      <w:bookmarkStart w:id="273" w:name="_Toc386029670"/>
      <w:bookmarkStart w:id="274" w:name="_Toc200513151"/>
      <w:bookmarkStart w:id="275" w:name="_Toc224103342"/>
      <w:r>
        <w:rPr>
          <w:rFonts w:hint="eastAsia" w:ascii="仿宋" w:hAnsi="仿宋" w:eastAsia="仿宋" w:cs="仿宋"/>
          <w:snapToGrid w:val="0"/>
          <w:color w:val="auto"/>
          <w:kern w:val="0"/>
          <w:sz w:val="24"/>
          <w:szCs w:val="24"/>
          <w:highlight w:val="none"/>
        </w:rPr>
        <w:t>3.5.3 项目经理要求：见投标人须知前附表；</w:t>
      </w:r>
    </w:p>
    <w:p w14:paraId="17FB5B06">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3.5.4 其他要求：见投标人须知前附表。</w:t>
      </w:r>
    </w:p>
    <w:p w14:paraId="0A6A491E">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3.6  备选投标方案</w:t>
      </w:r>
      <w:bookmarkEnd w:id="268"/>
      <w:bookmarkEnd w:id="269"/>
      <w:bookmarkEnd w:id="270"/>
      <w:bookmarkEnd w:id="271"/>
      <w:bookmarkEnd w:id="272"/>
      <w:bookmarkEnd w:id="273"/>
      <w:bookmarkEnd w:id="274"/>
      <w:bookmarkEnd w:id="275"/>
    </w:p>
    <w:p w14:paraId="7F9DB206">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napToGrid w:val="0"/>
          <w:kern w:val="0"/>
          <w:sz w:val="24"/>
          <w:szCs w:val="24"/>
          <w:highlight w:val="none"/>
        </w:rPr>
      </w:pPr>
      <w:bookmarkStart w:id="276" w:name="_Toc277082578"/>
      <w:bookmarkStart w:id="277" w:name="_Toc287620711"/>
      <w:bookmarkStart w:id="278" w:name="_Toc200513152"/>
      <w:bookmarkStart w:id="279" w:name="_Toc224103343"/>
      <w:bookmarkStart w:id="280" w:name="_Toc8755"/>
      <w:bookmarkStart w:id="281" w:name="_Toc386029671"/>
      <w:bookmarkStart w:id="282" w:name="_Toc287607772"/>
      <w:r>
        <w:rPr>
          <w:rFonts w:hint="eastAsia" w:ascii="仿宋" w:hAnsi="仿宋" w:eastAsia="仿宋" w:cs="仿宋"/>
          <w:snapToGrid w:val="0"/>
          <w:kern w:val="0"/>
          <w:sz w:val="24"/>
          <w:szCs w:val="24"/>
          <w:highlight w:val="none"/>
        </w:rPr>
        <w:t>投标人不得递交备选投标方案。</w:t>
      </w:r>
    </w:p>
    <w:p w14:paraId="5EBE6BA5">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283" w:name="_Toc17537"/>
      <w:r>
        <w:rPr>
          <w:rFonts w:hint="eastAsia" w:ascii="仿宋" w:hAnsi="仿宋" w:eastAsia="仿宋" w:cs="仿宋"/>
          <w:snapToGrid w:val="0"/>
          <w:sz w:val="24"/>
          <w:szCs w:val="24"/>
          <w:highlight w:val="none"/>
        </w:rPr>
        <w:t>3.7  投标文件的编制</w:t>
      </w:r>
      <w:bookmarkEnd w:id="276"/>
      <w:bookmarkEnd w:id="277"/>
      <w:bookmarkEnd w:id="278"/>
      <w:bookmarkEnd w:id="279"/>
      <w:bookmarkEnd w:id="280"/>
      <w:bookmarkEnd w:id="281"/>
      <w:bookmarkEnd w:id="282"/>
      <w:bookmarkEnd w:id="283"/>
    </w:p>
    <w:p w14:paraId="6C324A6A">
      <w:pPr>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snapToGrid w:val="0"/>
          <w:kern w:val="0"/>
          <w:sz w:val="24"/>
          <w:szCs w:val="24"/>
          <w:highlight w:val="none"/>
        </w:rPr>
      </w:pPr>
      <w:bookmarkStart w:id="284" w:name="_Toc224103344"/>
      <w:bookmarkStart w:id="285" w:name="_Toc200513153"/>
      <w:bookmarkStart w:id="286" w:name="_Toc386029672"/>
      <w:bookmarkStart w:id="287" w:name="_Toc287607773"/>
      <w:bookmarkStart w:id="288" w:name="_Toc6920"/>
      <w:bookmarkStart w:id="289" w:name="_Toc25740"/>
      <w:bookmarkStart w:id="290" w:name="_Toc277082579"/>
      <w:r>
        <w:rPr>
          <w:rFonts w:hint="eastAsia" w:ascii="仿宋" w:hAnsi="仿宋" w:eastAsia="仿宋" w:cs="仿宋"/>
          <w:snapToGrid w:val="0"/>
          <w:kern w:val="0"/>
          <w:sz w:val="24"/>
          <w:szCs w:val="24"/>
          <w:highlight w:val="none"/>
        </w:rPr>
        <w:t>3.7.1  投标文件应按第八章“投标文件格式”进行编写，如有必要，可以增加附页，作为投标文件的组成部分。其中，投标函附录在满足比选文件实质性要求的基础上，可以提出比比选文件要求更有利于比选人的承诺。</w:t>
      </w:r>
    </w:p>
    <w:p w14:paraId="50C24B07">
      <w:pPr>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3.7.2  投标文件应当对比选文件有关工期、投标有效期、质量要求、技术标准和要求、比选范围等实质性内容做出响应。</w:t>
      </w:r>
    </w:p>
    <w:p w14:paraId="0A1339E3">
      <w:pPr>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3.7.3  投标文件应用不褪色的材料书写或打印，并由投标人的法定代表人或其委托代理人签字、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14:paraId="1EDB8C9F">
      <w:pPr>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3.7.4  投标文件正本一份，副本份数见投标人须知前附表。正本和副本的封面上应清楚地标记“正本”或“副本”的字样。正本和副本封面均须加盖单位公章。当副本和正本不一致时，以正本为准。</w:t>
      </w:r>
    </w:p>
    <w:p w14:paraId="12B3CE50">
      <w:pPr>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3.7.5  投标文件的正本与副本应分别装订成册，并编制目录，具体装订要求见投标人须知前附表规定。</w:t>
      </w:r>
      <w:bookmarkStart w:id="291" w:name="_Toc24623"/>
    </w:p>
    <w:p w14:paraId="3FBD5FB6">
      <w:pPr>
        <w:pageBreakBefore w:val="0"/>
        <w:widowControl w:val="0"/>
        <w:kinsoku/>
        <w:wordWrap/>
        <w:overflowPunct/>
        <w:topLinePunct w:val="0"/>
        <w:bidi w:val="0"/>
        <w:spacing w:line="400" w:lineRule="exact"/>
        <w:textAlignment w:val="auto"/>
        <w:outlineLvl w:val="1"/>
        <w:rPr>
          <w:rFonts w:hint="eastAsia" w:ascii="仿宋" w:hAnsi="仿宋" w:eastAsia="仿宋" w:cs="仿宋"/>
          <w:b/>
          <w:bCs/>
          <w:snapToGrid w:val="0"/>
          <w:sz w:val="24"/>
          <w:szCs w:val="24"/>
          <w:highlight w:val="none"/>
        </w:rPr>
      </w:pPr>
      <w:bookmarkStart w:id="292" w:name="_Toc23050"/>
      <w:r>
        <w:rPr>
          <w:rFonts w:hint="eastAsia" w:ascii="仿宋" w:hAnsi="仿宋" w:eastAsia="仿宋" w:cs="仿宋"/>
          <w:b/>
          <w:bCs/>
          <w:snapToGrid w:val="0"/>
          <w:sz w:val="24"/>
          <w:szCs w:val="24"/>
          <w:highlight w:val="none"/>
        </w:rPr>
        <w:t>4.投标</w:t>
      </w:r>
      <w:bookmarkEnd w:id="284"/>
      <w:bookmarkEnd w:id="285"/>
      <w:bookmarkEnd w:id="286"/>
      <w:bookmarkEnd w:id="287"/>
      <w:bookmarkEnd w:id="288"/>
      <w:bookmarkEnd w:id="289"/>
      <w:bookmarkEnd w:id="290"/>
      <w:bookmarkEnd w:id="291"/>
      <w:bookmarkEnd w:id="292"/>
    </w:p>
    <w:p w14:paraId="55A4922C">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293" w:name="_Toc287620713"/>
      <w:bookmarkStart w:id="294" w:name="_Toc287607774"/>
      <w:bookmarkStart w:id="295" w:name="_Toc200513154"/>
      <w:bookmarkStart w:id="296" w:name="_Toc277082580"/>
      <w:bookmarkStart w:id="297" w:name="_Toc386029673"/>
      <w:bookmarkStart w:id="298" w:name="_Toc22832"/>
      <w:bookmarkStart w:id="299" w:name="_Toc224103345"/>
      <w:bookmarkStart w:id="300" w:name="_Toc28299"/>
      <w:r>
        <w:rPr>
          <w:rFonts w:hint="eastAsia" w:ascii="仿宋" w:hAnsi="仿宋" w:eastAsia="仿宋" w:cs="仿宋"/>
          <w:snapToGrid w:val="0"/>
          <w:sz w:val="24"/>
          <w:szCs w:val="24"/>
          <w:highlight w:val="none"/>
        </w:rPr>
        <w:t>4.1  投标文件的密封和标记</w:t>
      </w:r>
      <w:bookmarkEnd w:id="293"/>
      <w:bookmarkEnd w:id="294"/>
      <w:bookmarkEnd w:id="295"/>
      <w:bookmarkEnd w:id="296"/>
      <w:bookmarkEnd w:id="297"/>
      <w:bookmarkEnd w:id="298"/>
      <w:bookmarkEnd w:id="299"/>
      <w:bookmarkEnd w:id="300"/>
    </w:p>
    <w:p w14:paraId="7B1F0544">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bookmarkStart w:id="301" w:name="_Toc200513155"/>
      <w:r>
        <w:rPr>
          <w:rFonts w:hint="eastAsia" w:ascii="仿宋" w:hAnsi="仿宋" w:eastAsia="仿宋" w:cs="仿宋"/>
          <w:snapToGrid w:val="0"/>
          <w:kern w:val="0"/>
          <w:sz w:val="24"/>
          <w:szCs w:val="24"/>
          <w:highlight w:val="none"/>
        </w:rPr>
        <w:t>4.1.1  投标文件的正本与副本密封见投标人须知前附表。</w:t>
      </w:r>
    </w:p>
    <w:p w14:paraId="6727484C">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4.1.2  投标文件的封套上应写明的内容见投标人须知前附表。</w:t>
      </w:r>
    </w:p>
    <w:p w14:paraId="5E56E6C1">
      <w:pPr>
        <w:pageBreakBefore w:val="0"/>
        <w:widowControl w:val="0"/>
        <w:kinsoku/>
        <w:wordWrap/>
        <w:overflowPunct/>
        <w:topLinePunct w:val="0"/>
        <w:autoSpaceDE w:val="0"/>
        <w:autoSpaceDN w:val="0"/>
        <w:bidi w:val="0"/>
        <w:adjustRightInd w:val="0"/>
        <w:snapToGrid w:val="0"/>
        <w:spacing w:line="400" w:lineRule="exact"/>
        <w:ind w:left="13" w:leftChars="6" w:firstLine="393" w:firstLineChars="164"/>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4.1.3  未按本章第 4.1.1 项或第 4.1.2 项要求密封和加写标记的投标文件，比选人不予受理。</w:t>
      </w:r>
    </w:p>
    <w:p w14:paraId="025D37EA">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302" w:name="_Toc386029674"/>
      <w:bookmarkStart w:id="303" w:name="_Toc287607775"/>
      <w:bookmarkStart w:id="304" w:name="_Toc287620714"/>
      <w:bookmarkStart w:id="305" w:name="_Toc9462"/>
      <w:bookmarkStart w:id="306" w:name="_Toc224103346"/>
      <w:bookmarkStart w:id="307" w:name="_Toc277082581"/>
      <w:bookmarkStart w:id="308" w:name="_Toc3430"/>
      <w:r>
        <w:rPr>
          <w:rFonts w:hint="eastAsia" w:ascii="仿宋" w:hAnsi="仿宋" w:eastAsia="仿宋" w:cs="仿宋"/>
          <w:snapToGrid w:val="0"/>
          <w:sz w:val="24"/>
          <w:szCs w:val="24"/>
          <w:highlight w:val="none"/>
        </w:rPr>
        <w:t>4.2  投标文件的递交</w:t>
      </w:r>
      <w:bookmarkEnd w:id="301"/>
      <w:bookmarkEnd w:id="302"/>
      <w:bookmarkEnd w:id="303"/>
      <w:bookmarkEnd w:id="304"/>
      <w:bookmarkEnd w:id="305"/>
      <w:bookmarkEnd w:id="306"/>
      <w:bookmarkEnd w:id="307"/>
      <w:bookmarkEnd w:id="308"/>
    </w:p>
    <w:p w14:paraId="5261DC17">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4.2.1  投标人应在本章第 2.2.2 项规定的投标截止时间前递交投标文件。</w:t>
      </w:r>
    </w:p>
    <w:p w14:paraId="1ECE9107">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4.2.2  投标人递交投标文件的地点：见投标人须知前附表。</w:t>
      </w:r>
    </w:p>
    <w:p w14:paraId="246A3DA2">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4.2.3  除投标人须知前附表另有规定外，投标人所递交的投标文件不予退还。</w:t>
      </w:r>
    </w:p>
    <w:p w14:paraId="05C51095">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4.2.4  比选人收到投标文件后，向投标人出具签收凭证。</w:t>
      </w:r>
    </w:p>
    <w:p w14:paraId="2EC6B8BB">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4.2.5  逾期送达的或者未送达指定地点的投标文件，比选人不予受理。</w:t>
      </w:r>
    </w:p>
    <w:p w14:paraId="2D18030D">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309" w:name="_Toc224103347"/>
      <w:bookmarkStart w:id="310" w:name="_Toc3111"/>
      <w:bookmarkStart w:id="311" w:name="_Toc287620715"/>
      <w:bookmarkStart w:id="312" w:name="_Toc10962"/>
      <w:bookmarkStart w:id="313" w:name="_Toc287607776"/>
      <w:bookmarkStart w:id="314" w:name="_Toc200513156"/>
      <w:bookmarkStart w:id="315" w:name="_Toc277082582"/>
      <w:bookmarkStart w:id="316" w:name="_Toc386029675"/>
      <w:r>
        <w:rPr>
          <w:rFonts w:hint="eastAsia" w:ascii="仿宋" w:hAnsi="仿宋" w:eastAsia="仿宋" w:cs="仿宋"/>
          <w:snapToGrid w:val="0"/>
          <w:sz w:val="24"/>
          <w:szCs w:val="24"/>
          <w:highlight w:val="none"/>
        </w:rPr>
        <w:t>4.3  投标文件的修改与撤回</w:t>
      </w:r>
      <w:bookmarkEnd w:id="309"/>
      <w:bookmarkEnd w:id="310"/>
      <w:bookmarkEnd w:id="311"/>
      <w:bookmarkEnd w:id="312"/>
      <w:bookmarkEnd w:id="313"/>
      <w:bookmarkEnd w:id="314"/>
      <w:bookmarkEnd w:id="315"/>
      <w:bookmarkEnd w:id="316"/>
    </w:p>
    <w:p w14:paraId="43BC9788">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4.3.1  在本章第2.2.2项规定的投标截止时间前，投标人可以修改或撤回已递交的投标文件，但应以书面形式通知比选人。</w:t>
      </w:r>
    </w:p>
    <w:p w14:paraId="6032F939">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4.3.2  投标人修改或撤回已递交投标文件的书面通知应按照本章第3.7.3项的要求签字或盖章。比选人收到书面通知后，向投标人出具签收凭证。</w:t>
      </w:r>
    </w:p>
    <w:p w14:paraId="751C9F54">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4.3.3  修改的内容为投标文件的组成部分。修改的投标文件应按照本章第3条、第4条规定进行编制、密封、标记和递交，并标明“修改”字样。</w:t>
      </w:r>
    </w:p>
    <w:p w14:paraId="6BF3601F">
      <w:pPr>
        <w:pStyle w:val="4"/>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317" w:name="_Toc5813"/>
      <w:bookmarkStart w:id="318" w:name="_Toc200513157"/>
      <w:bookmarkStart w:id="319" w:name="_Toc4890"/>
      <w:bookmarkStart w:id="320" w:name="_Toc386029676"/>
      <w:bookmarkStart w:id="321" w:name="_Toc31180"/>
      <w:bookmarkStart w:id="322" w:name="_Toc287607777"/>
      <w:bookmarkStart w:id="323" w:name="_Toc27241"/>
      <w:bookmarkStart w:id="324" w:name="_Toc277082583"/>
      <w:bookmarkStart w:id="325" w:name="_Toc224103348"/>
      <w:r>
        <w:rPr>
          <w:rFonts w:hint="eastAsia" w:ascii="仿宋" w:hAnsi="仿宋" w:eastAsia="仿宋" w:cs="仿宋"/>
          <w:snapToGrid w:val="0"/>
          <w:sz w:val="24"/>
          <w:szCs w:val="24"/>
          <w:highlight w:val="none"/>
        </w:rPr>
        <w:t>5.开标</w:t>
      </w:r>
      <w:bookmarkEnd w:id="317"/>
      <w:bookmarkEnd w:id="318"/>
      <w:bookmarkEnd w:id="319"/>
      <w:bookmarkEnd w:id="320"/>
      <w:bookmarkEnd w:id="321"/>
      <w:bookmarkEnd w:id="322"/>
      <w:bookmarkEnd w:id="323"/>
      <w:bookmarkEnd w:id="324"/>
      <w:bookmarkEnd w:id="325"/>
    </w:p>
    <w:p w14:paraId="0DD01F85">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326" w:name="_Toc277082584"/>
      <w:bookmarkStart w:id="327" w:name="_Toc287620717"/>
      <w:bookmarkStart w:id="328" w:name="_Toc287607778"/>
      <w:bookmarkStart w:id="329" w:name="_Toc224103349"/>
      <w:bookmarkStart w:id="330" w:name="_Toc386029677"/>
      <w:bookmarkStart w:id="331" w:name="_Toc3212"/>
      <w:bookmarkStart w:id="332" w:name="_Toc200513158"/>
      <w:bookmarkStart w:id="333" w:name="_Toc14993"/>
      <w:r>
        <w:rPr>
          <w:rFonts w:hint="eastAsia" w:ascii="仿宋" w:hAnsi="仿宋" w:eastAsia="仿宋" w:cs="仿宋"/>
          <w:snapToGrid w:val="0"/>
          <w:sz w:val="24"/>
          <w:szCs w:val="24"/>
          <w:highlight w:val="none"/>
        </w:rPr>
        <w:t>5.1  开标时间和地点</w:t>
      </w:r>
      <w:bookmarkEnd w:id="326"/>
      <w:bookmarkEnd w:id="327"/>
      <w:bookmarkEnd w:id="328"/>
      <w:bookmarkEnd w:id="329"/>
      <w:bookmarkEnd w:id="330"/>
      <w:bookmarkEnd w:id="331"/>
      <w:bookmarkEnd w:id="332"/>
      <w:bookmarkEnd w:id="333"/>
    </w:p>
    <w:p w14:paraId="11D931D3">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napToGrid w:val="0"/>
          <w:kern w:val="0"/>
          <w:sz w:val="24"/>
          <w:szCs w:val="24"/>
          <w:highlight w:val="none"/>
        </w:rPr>
      </w:pPr>
      <w:bookmarkStart w:id="334" w:name="_Toc200513159"/>
      <w:bookmarkStart w:id="335" w:name="_Toc287607779"/>
      <w:bookmarkStart w:id="336" w:name="_Toc287620718"/>
      <w:bookmarkStart w:id="337" w:name="_Toc277082585"/>
      <w:bookmarkStart w:id="338" w:name="_Toc224103350"/>
      <w:bookmarkStart w:id="339" w:name="_Toc386029678"/>
      <w:bookmarkStart w:id="340" w:name="_Toc28038"/>
      <w:r>
        <w:rPr>
          <w:rFonts w:hint="eastAsia" w:ascii="仿宋" w:hAnsi="仿宋" w:eastAsia="仿宋" w:cs="仿宋"/>
          <w:snapToGrid w:val="0"/>
          <w:kern w:val="0"/>
          <w:sz w:val="24"/>
          <w:szCs w:val="24"/>
          <w:highlight w:val="none"/>
        </w:rPr>
        <w:t>比选人在本章第 2.2.2 项规定的投标截止时间（开标时间）和投标人须知前附表规定的地点公开开标。</w:t>
      </w:r>
    </w:p>
    <w:p w14:paraId="42175678">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341" w:name="_Toc22022"/>
      <w:r>
        <w:rPr>
          <w:rFonts w:hint="eastAsia" w:ascii="仿宋" w:hAnsi="仿宋" w:eastAsia="仿宋" w:cs="仿宋"/>
          <w:snapToGrid w:val="0"/>
          <w:sz w:val="24"/>
          <w:szCs w:val="24"/>
          <w:highlight w:val="none"/>
        </w:rPr>
        <w:t>5.2  开标程序</w:t>
      </w:r>
      <w:bookmarkEnd w:id="334"/>
      <w:bookmarkEnd w:id="335"/>
      <w:bookmarkEnd w:id="336"/>
      <w:bookmarkEnd w:id="337"/>
      <w:bookmarkEnd w:id="338"/>
      <w:bookmarkEnd w:id="341"/>
    </w:p>
    <w:p w14:paraId="1D0ED6B8">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见投标人须知前附表</w:t>
      </w:r>
      <w:bookmarkEnd w:id="339"/>
      <w:bookmarkEnd w:id="340"/>
      <w:r>
        <w:rPr>
          <w:rFonts w:hint="eastAsia" w:ascii="仿宋" w:hAnsi="仿宋" w:eastAsia="仿宋" w:cs="仿宋"/>
          <w:snapToGrid w:val="0"/>
          <w:kern w:val="0"/>
          <w:sz w:val="24"/>
          <w:szCs w:val="24"/>
          <w:highlight w:val="none"/>
        </w:rPr>
        <w:t>。</w:t>
      </w:r>
    </w:p>
    <w:p w14:paraId="4FD8059A">
      <w:pPr>
        <w:pStyle w:val="4"/>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342" w:name="_Toc3979"/>
      <w:bookmarkStart w:id="343" w:name="_Toc277082586"/>
      <w:bookmarkStart w:id="344" w:name="_Toc224103351"/>
      <w:bookmarkStart w:id="345" w:name="_Toc386029679"/>
      <w:bookmarkStart w:id="346" w:name="_Toc30237"/>
      <w:bookmarkStart w:id="347" w:name="_Toc287607780"/>
      <w:bookmarkStart w:id="348" w:name="_Toc200513160"/>
      <w:bookmarkStart w:id="349" w:name="_Toc14798"/>
      <w:bookmarkStart w:id="350" w:name="_Toc627"/>
      <w:r>
        <w:rPr>
          <w:rFonts w:hint="eastAsia" w:ascii="仿宋" w:hAnsi="仿宋" w:eastAsia="仿宋" w:cs="仿宋"/>
          <w:snapToGrid w:val="0"/>
          <w:sz w:val="24"/>
          <w:szCs w:val="24"/>
          <w:highlight w:val="none"/>
        </w:rPr>
        <w:t>6.评标</w:t>
      </w:r>
      <w:bookmarkEnd w:id="342"/>
      <w:bookmarkEnd w:id="343"/>
      <w:bookmarkEnd w:id="344"/>
      <w:bookmarkEnd w:id="345"/>
      <w:bookmarkEnd w:id="346"/>
      <w:bookmarkEnd w:id="347"/>
      <w:bookmarkEnd w:id="348"/>
      <w:bookmarkEnd w:id="349"/>
      <w:bookmarkEnd w:id="350"/>
    </w:p>
    <w:p w14:paraId="347F4484">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351" w:name="_Toc386029680"/>
      <w:bookmarkStart w:id="352" w:name="_Toc24437"/>
      <w:bookmarkStart w:id="353" w:name="_Toc200513161"/>
      <w:bookmarkStart w:id="354" w:name="_Toc224103352"/>
      <w:bookmarkStart w:id="355" w:name="_Toc277082587"/>
      <w:bookmarkStart w:id="356" w:name="_Toc7729"/>
      <w:bookmarkStart w:id="357" w:name="_Toc287620720"/>
      <w:bookmarkStart w:id="358" w:name="_Toc287607781"/>
      <w:r>
        <w:rPr>
          <w:rFonts w:hint="eastAsia" w:ascii="仿宋" w:hAnsi="仿宋" w:eastAsia="仿宋" w:cs="仿宋"/>
          <w:snapToGrid w:val="0"/>
          <w:sz w:val="24"/>
          <w:szCs w:val="24"/>
          <w:highlight w:val="none"/>
        </w:rPr>
        <w:t>6.1  评标委员会</w:t>
      </w:r>
      <w:bookmarkEnd w:id="351"/>
      <w:bookmarkEnd w:id="352"/>
      <w:bookmarkEnd w:id="353"/>
      <w:bookmarkEnd w:id="354"/>
      <w:bookmarkEnd w:id="355"/>
      <w:bookmarkEnd w:id="356"/>
      <w:bookmarkEnd w:id="357"/>
      <w:bookmarkEnd w:id="358"/>
    </w:p>
    <w:p w14:paraId="3AB19280">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6.1.1  评标由比选人依法组建的评标委员会负责。评标委员会由有关技术、经济等方面的专家组成。评标委员会成员人数以及技术、经济等方面专家的确定方式见投标人须知前附表。</w:t>
      </w:r>
    </w:p>
    <w:p w14:paraId="4C67011E">
      <w:pPr>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6.1.2  评标委员会成员有下列情形之一的，应当回避：</w:t>
      </w:r>
    </w:p>
    <w:p w14:paraId="68D2A1A2">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（1）比选人或投标人的主要负责人的近亲属；</w:t>
      </w:r>
    </w:p>
    <w:p w14:paraId="4E4CD90F">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（2）项目主管部门或者行政监督部门的人员；</w:t>
      </w:r>
    </w:p>
    <w:p w14:paraId="36B3196C">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（3）与投标人有利害关系，可能影响对投标公正评审的；</w:t>
      </w:r>
    </w:p>
    <w:p w14:paraId="2B8370AA">
      <w:pPr>
        <w:pageBreakBefore w:val="0"/>
        <w:widowControl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（4）曾因在比选、评标以及其他与比选投标有关活动中从事违法行为而受过行政处罚或刑事处罚的。</w:t>
      </w:r>
    </w:p>
    <w:p w14:paraId="3E53FA50">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359" w:name="_Toc200513162"/>
      <w:bookmarkStart w:id="360" w:name="_Toc27461"/>
      <w:bookmarkStart w:id="361" w:name="_Toc224103353"/>
      <w:bookmarkStart w:id="362" w:name="_Toc287620721"/>
      <w:bookmarkStart w:id="363" w:name="_Toc277082588"/>
      <w:bookmarkStart w:id="364" w:name="_Toc18690"/>
      <w:bookmarkStart w:id="365" w:name="_Toc386029681"/>
      <w:bookmarkStart w:id="366" w:name="_Toc287607782"/>
      <w:r>
        <w:rPr>
          <w:rFonts w:hint="eastAsia" w:ascii="仿宋" w:hAnsi="仿宋" w:eastAsia="仿宋" w:cs="仿宋"/>
          <w:snapToGrid w:val="0"/>
          <w:sz w:val="24"/>
          <w:szCs w:val="24"/>
          <w:highlight w:val="none"/>
        </w:rPr>
        <w:t>6.2  评标原则</w:t>
      </w:r>
      <w:bookmarkEnd w:id="359"/>
      <w:bookmarkEnd w:id="360"/>
      <w:bookmarkEnd w:id="361"/>
      <w:bookmarkEnd w:id="362"/>
      <w:bookmarkEnd w:id="363"/>
      <w:bookmarkEnd w:id="364"/>
      <w:bookmarkEnd w:id="365"/>
      <w:bookmarkEnd w:id="366"/>
    </w:p>
    <w:p w14:paraId="34EC775C">
      <w:pPr>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评标活动遵循公平、公正、科学和择优的原则。</w:t>
      </w:r>
    </w:p>
    <w:p w14:paraId="3BEA5B09">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367" w:name="_Toc200513163"/>
      <w:bookmarkStart w:id="368" w:name="_Toc20177"/>
      <w:bookmarkStart w:id="369" w:name="_Toc287620722"/>
      <w:bookmarkStart w:id="370" w:name="_Toc224103354"/>
      <w:bookmarkStart w:id="371" w:name="_Toc386029682"/>
      <w:bookmarkStart w:id="372" w:name="_Toc287607783"/>
      <w:bookmarkStart w:id="373" w:name="_Toc277082589"/>
      <w:bookmarkStart w:id="374" w:name="_Toc22786"/>
      <w:r>
        <w:rPr>
          <w:rFonts w:hint="eastAsia" w:ascii="仿宋" w:hAnsi="仿宋" w:eastAsia="仿宋" w:cs="仿宋"/>
          <w:snapToGrid w:val="0"/>
          <w:sz w:val="24"/>
          <w:szCs w:val="24"/>
          <w:highlight w:val="none"/>
        </w:rPr>
        <w:t>6.3  评标</w:t>
      </w:r>
      <w:bookmarkEnd w:id="367"/>
      <w:bookmarkEnd w:id="368"/>
      <w:bookmarkEnd w:id="369"/>
      <w:bookmarkEnd w:id="370"/>
      <w:bookmarkEnd w:id="371"/>
      <w:bookmarkEnd w:id="372"/>
      <w:bookmarkEnd w:id="373"/>
      <w:bookmarkEnd w:id="374"/>
    </w:p>
    <w:p w14:paraId="0288C2B3">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评标委员会按照第三章“评标办法”规定的方法、评审因素、标准和程序对投标文件进行评审。第三章“评标办法”没有规定的方法、评审因素和标准，不作为评标依据。</w:t>
      </w:r>
    </w:p>
    <w:p w14:paraId="3B9BA1A9">
      <w:pPr>
        <w:pStyle w:val="4"/>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375" w:name="_Toc224103355"/>
      <w:bookmarkStart w:id="376" w:name="_Toc287607784"/>
      <w:bookmarkStart w:id="377" w:name="_Toc277082590"/>
      <w:bookmarkStart w:id="378" w:name="_Toc7278"/>
      <w:bookmarkStart w:id="379" w:name="_Toc27692"/>
      <w:bookmarkStart w:id="380" w:name="_Toc386029683"/>
      <w:bookmarkStart w:id="381" w:name="_Toc200513164"/>
      <w:bookmarkStart w:id="382" w:name="_Toc26653"/>
      <w:bookmarkStart w:id="383" w:name="_Toc1487"/>
      <w:r>
        <w:rPr>
          <w:rFonts w:hint="eastAsia" w:ascii="仿宋" w:hAnsi="仿宋" w:eastAsia="仿宋" w:cs="仿宋"/>
          <w:snapToGrid w:val="0"/>
          <w:sz w:val="24"/>
          <w:szCs w:val="24"/>
          <w:highlight w:val="none"/>
        </w:rPr>
        <w:t>7.合同授予</w:t>
      </w:r>
      <w:bookmarkEnd w:id="375"/>
      <w:bookmarkEnd w:id="376"/>
      <w:bookmarkEnd w:id="377"/>
      <w:bookmarkEnd w:id="378"/>
      <w:bookmarkEnd w:id="379"/>
      <w:bookmarkEnd w:id="380"/>
      <w:bookmarkEnd w:id="381"/>
      <w:bookmarkEnd w:id="382"/>
      <w:bookmarkEnd w:id="383"/>
    </w:p>
    <w:p w14:paraId="34551BB0">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384" w:name="_Toc200513165"/>
      <w:bookmarkStart w:id="385" w:name="_Toc277082591"/>
      <w:bookmarkStart w:id="386" w:name="_Toc287620724"/>
      <w:bookmarkStart w:id="387" w:name="_Toc287607785"/>
      <w:bookmarkStart w:id="388" w:name="_Toc25382"/>
      <w:bookmarkStart w:id="389" w:name="_Toc224103356"/>
      <w:bookmarkStart w:id="390" w:name="_Toc386029684"/>
      <w:bookmarkStart w:id="391" w:name="_Toc32389"/>
      <w:r>
        <w:rPr>
          <w:rFonts w:hint="eastAsia" w:ascii="仿宋" w:hAnsi="仿宋" w:eastAsia="仿宋" w:cs="仿宋"/>
          <w:snapToGrid w:val="0"/>
          <w:sz w:val="24"/>
          <w:szCs w:val="24"/>
          <w:highlight w:val="none"/>
        </w:rPr>
        <w:t>7.1  定标方式</w:t>
      </w:r>
      <w:bookmarkEnd w:id="384"/>
      <w:bookmarkEnd w:id="385"/>
      <w:bookmarkEnd w:id="386"/>
      <w:bookmarkEnd w:id="387"/>
      <w:bookmarkEnd w:id="388"/>
      <w:bookmarkEnd w:id="389"/>
      <w:bookmarkEnd w:id="390"/>
      <w:bookmarkEnd w:id="391"/>
    </w:p>
    <w:p w14:paraId="3CF41832">
      <w:pPr>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sz w:val="24"/>
          <w:szCs w:val="24"/>
          <w:highlight w:val="none"/>
        </w:rPr>
      </w:pPr>
      <w:bookmarkStart w:id="392" w:name="_Toc224103357"/>
      <w:bookmarkStart w:id="393" w:name="_Toc277082592"/>
      <w:bookmarkStart w:id="394" w:name="_Toc200513166"/>
      <w:bookmarkStart w:id="395" w:name="_Toc386029685"/>
      <w:bookmarkStart w:id="396" w:name="_Toc287607786"/>
      <w:bookmarkStart w:id="397" w:name="_Toc23110"/>
      <w:bookmarkStart w:id="398" w:name="_Toc287620725"/>
      <w:r>
        <w:rPr>
          <w:rFonts w:hint="eastAsia" w:ascii="仿宋" w:hAnsi="仿宋" w:eastAsia="仿宋" w:cs="仿宋"/>
          <w:sz w:val="24"/>
          <w:szCs w:val="24"/>
          <w:highlight w:val="none"/>
        </w:rPr>
        <w:t>7.1.1 除投标人须知前附表规定评标委员会直接确定中标人外，比选人依据评标委员会推荐的中标候选人确定中标人，评标委员会推荐中标候选人的人数见投标人须知前附表。</w:t>
      </w:r>
    </w:p>
    <w:p w14:paraId="74A73EF6">
      <w:pPr>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7.1.2 比选人应当确定排名第一的中标候选人为中标人。排名第一的中标候选人放弃中标、因不可抗力不能履行合同，或者被查实存在影响中标结果的违法行为等情形，不符合中标条件的，比选人可以按照评标委员会提出的中标候选人名单排序依次确定其他中标候选人为中标人，也可以重新比选。</w:t>
      </w:r>
    </w:p>
    <w:bookmarkEnd w:id="392"/>
    <w:bookmarkEnd w:id="393"/>
    <w:bookmarkEnd w:id="394"/>
    <w:bookmarkEnd w:id="395"/>
    <w:bookmarkEnd w:id="396"/>
    <w:bookmarkEnd w:id="397"/>
    <w:bookmarkEnd w:id="398"/>
    <w:p w14:paraId="7A47D387">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399" w:name="_Toc13184"/>
      <w:bookmarkStart w:id="400" w:name="_Toc200513167"/>
      <w:bookmarkStart w:id="401" w:name="_Toc287620726"/>
      <w:bookmarkStart w:id="402" w:name="_Toc17730"/>
      <w:bookmarkStart w:id="403" w:name="_Toc224103358"/>
      <w:bookmarkStart w:id="404" w:name="_Toc287607787"/>
      <w:bookmarkStart w:id="405" w:name="_Toc386029686"/>
      <w:bookmarkStart w:id="406" w:name="_Toc277082593"/>
      <w:r>
        <w:rPr>
          <w:rFonts w:hint="eastAsia" w:ascii="仿宋" w:hAnsi="仿宋" w:eastAsia="仿宋" w:cs="仿宋"/>
          <w:snapToGrid w:val="0"/>
          <w:sz w:val="24"/>
          <w:szCs w:val="24"/>
          <w:highlight w:val="none"/>
        </w:rPr>
        <w:t>7.2  中标公示及中标通知</w:t>
      </w:r>
      <w:bookmarkEnd w:id="399"/>
    </w:p>
    <w:p w14:paraId="306D2C7F">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color w:val="auto"/>
          <w:kern w:val="0"/>
          <w:sz w:val="24"/>
          <w:szCs w:val="24"/>
          <w:highlight w:val="none"/>
        </w:rPr>
        <w:t>比选人应当在</w:t>
      </w:r>
      <w:r>
        <w:rPr>
          <w:rFonts w:hint="eastAsia" w:ascii="仿宋" w:hAnsi="仿宋" w:eastAsia="仿宋" w:cs="仿宋"/>
          <w:color w:val="auto"/>
          <w:sz w:val="24"/>
          <w:szCs w:val="24"/>
          <w:highlight w:val="none"/>
        </w:rPr>
        <w:t>评标结束后</w:t>
      </w:r>
      <w:r>
        <w:rPr>
          <w:rFonts w:hint="eastAsia" w:ascii="仿宋" w:hAnsi="仿宋" w:eastAsia="仿宋" w:cs="仿宋"/>
          <w:snapToGrid w:val="0"/>
          <w:color w:val="auto"/>
          <w:kern w:val="0"/>
          <w:sz w:val="24"/>
          <w:szCs w:val="24"/>
          <w:highlight w:val="none"/>
        </w:rPr>
        <w:t>3日内公示中标候选人。</w:t>
      </w:r>
    </w:p>
    <w:p w14:paraId="056BB7CC">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在本章第 3.3 款规定的投标有效期内，且未有投标人的异议与投诉，比选人以书面形式向中标人发出中标通知书。</w:t>
      </w:r>
    </w:p>
    <w:bookmarkEnd w:id="400"/>
    <w:bookmarkEnd w:id="401"/>
    <w:bookmarkEnd w:id="402"/>
    <w:bookmarkEnd w:id="403"/>
    <w:bookmarkEnd w:id="404"/>
    <w:bookmarkEnd w:id="405"/>
    <w:bookmarkEnd w:id="406"/>
    <w:p w14:paraId="1EF54731">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407" w:name="_Toc15530"/>
      <w:bookmarkStart w:id="408" w:name="_Toc386029687"/>
      <w:bookmarkStart w:id="409" w:name="_Toc277082594"/>
      <w:bookmarkStart w:id="410" w:name="_Toc287607788"/>
      <w:bookmarkStart w:id="411" w:name="_Toc200513168"/>
      <w:bookmarkStart w:id="412" w:name="_Toc287620727"/>
      <w:bookmarkStart w:id="413" w:name="_Toc11893"/>
      <w:bookmarkStart w:id="414" w:name="_Toc224103359"/>
      <w:r>
        <w:rPr>
          <w:rFonts w:hint="eastAsia" w:ascii="仿宋" w:hAnsi="仿宋" w:eastAsia="仿宋" w:cs="仿宋"/>
          <w:snapToGrid w:val="0"/>
          <w:sz w:val="24"/>
          <w:szCs w:val="24"/>
          <w:highlight w:val="none"/>
        </w:rPr>
        <w:t>7.</w:t>
      </w:r>
      <w:r>
        <w:rPr>
          <w:rFonts w:hint="eastAsia" w:ascii="仿宋" w:hAnsi="仿宋" w:eastAsia="仿宋" w:cs="仿宋"/>
          <w:snapToGrid w:val="0"/>
          <w:sz w:val="24"/>
          <w:szCs w:val="24"/>
          <w:highlight w:val="none"/>
          <w:lang w:val="en-US" w:eastAsia="zh-CN"/>
        </w:rPr>
        <w:t>3</w:t>
      </w:r>
      <w:r>
        <w:rPr>
          <w:rFonts w:hint="eastAsia" w:ascii="仿宋" w:hAnsi="仿宋" w:eastAsia="仿宋" w:cs="仿宋"/>
          <w:snapToGrid w:val="0"/>
          <w:sz w:val="24"/>
          <w:szCs w:val="24"/>
          <w:highlight w:val="none"/>
        </w:rPr>
        <w:t xml:space="preserve">  签订合同</w:t>
      </w:r>
      <w:bookmarkEnd w:id="407"/>
      <w:bookmarkEnd w:id="408"/>
      <w:bookmarkEnd w:id="409"/>
      <w:bookmarkEnd w:id="410"/>
      <w:bookmarkEnd w:id="411"/>
      <w:bookmarkEnd w:id="412"/>
      <w:bookmarkEnd w:id="413"/>
      <w:bookmarkEnd w:id="414"/>
    </w:p>
    <w:p w14:paraId="02AB04D0">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napToGrid w:val="0"/>
          <w:kern w:val="0"/>
          <w:sz w:val="24"/>
          <w:szCs w:val="24"/>
          <w:highlight w:val="none"/>
        </w:rPr>
      </w:pPr>
      <w:bookmarkStart w:id="415" w:name="_Toc16683"/>
      <w:bookmarkStart w:id="416" w:name="_Toc277082595"/>
      <w:bookmarkStart w:id="417" w:name="_Toc287607789"/>
      <w:bookmarkStart w:id="418" w:name="_Toc386029688"/>
      <w:bookmarkStart w:id="419" w:name="_Toc200513169"/>
      <w:bookmarkStart w:id="420" w:name="_Toc224103360"/>
      <w:bookmarkStart w:id="421" w:name="_Toc28937"/>
      <w:r>
        <w:rPr>
          <w:rFonts w:hint="eastAsia" w:ascii="仿宋" w:hAnsi="仿宋" w:eastAsia="仿宋" w:cs="仿宋"/>
          <w:snapToGrid w:val="0"/>
          <w:kern w:val="0"/>
          <w:sz w:val="24"/>
          <w:szCs w:val="24"/>
          <w:highlight w:val="none"/>
        </w:rPr>
        <w:t>7.</w:t>
      </w:r>
      <w:r>
        <w:rPr>
          <w:rFonts w:hint="eastAsia" w:ascii="仿宋" w:hAnsi="仿宋" w:eastAsia="仿宋" w:cs="仿宋"/>
          <w:snapToGrid w:val="0"/>
          <w:kern w:val="0"/>
          <w:sz w:val="24"/>
          <w:szCs w:val="24"/>
          <w:highlight w:val="none"/>
          <w:lang w:val="en-US" w:eastAsia="zh-CN"/>
        </w:rPr>
        <w:t>3</w:t>
      </w:r>
      <w:r>
        <w:rPr>
          <w:rFonts w:hint="eastAsia" w:ascii="仿宋" w:hAnsi="仿宋" w:eastAsia="仿宋" w:cs="仿宋"/>
          <w:snapToGrid w:val="0"/>
          <w:kern w:val="0"/>
          <w:sz w:val="24"/>
          <w:szCs w:val="24"/>
          <w:highlight w:val="none"/>
        </w:rPr>
        <w:t>.1 比选人和中标人应当自中标通知书发出之日起</w:t>
      </w:r>
      <w:r>
        <w:rPr>
          <w:rFonts w:hint="eastAsia" w:ascii="仿宋" w:hAnsi="仿宋" w:eastAsia="仿宋" w:cs="仿宋"/>
          <w:snapToGrid w:val="0"/>
          <w:kern w:val="0"/>
          <w:sz w:val="24"/>
          <w:szCs w:val="24"/>
          <w:highlight w:val="none"/>
          <w:lang w:val="en-US" w:eastAsia="zh-CN"/>
        </w:rPr>
        <w:t>30</w:t>
      </w:r>
      <w:r>
        <w:rPr>
          <w:rFonts w:hint="eastAsia" w:ascii="仿宋" w:hAnsi="仿宋" w:eastAsia="仿宋" w:cs="仿宋"/>
          <w:snapToGrid w:val="0"/>
          <w:kern w:val="0"/>
          <w:sz w:val="24"/>
          <w:szCs w:val="24"/>
          <w:highlight w:val="none"/>
        </w:rPr>
        <w:t>天内，根据比选文件和中标人的投标文件订立书面合同。中标人无正当理由拒签合同的，比选人取消其中标资格，其投标保证金不予退还；给比选人造成的损失超过投标保证金数额的，中标人还应当对超过部分予以赔偿。</w:t>
      </w:r>
    </w:p>
    <w:p w14:paraId="63C1586E">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7.</w:t>
      </w:r>
      <w:r>
        <w:rPr>
          <w:rFonts w:hint="eastAsia" w:ascii="仿宋" w:hAnsi="仿宋" w:eastAsia="仿宋" w:cs="仿宋"/>
          <w:snapToGrid w:val="0"/>
          <w:kern w:val="0"/>
          <w:sz w:val="24"/>
          <w:szCs w:val="24"/>
          <w:highlight w:val="none"/>
          <w:lang w:val="en-US" w:eastAsia="zh-CN"/>
        </w:rPr>
        <w:t>3</w:t>
      </w:r>
      <w:r>
        <w:rPr>
          <w:rFonts w:hint="eastAsia" w:ascii="仿宋" w:hAnsi="仿宋" w:eastAsia="仿宋" w:cs="仿宋"/>
          <w:snapToGrid w:val="0"/>
          <w:kern w:val="0"/>
          <w:sz w:val="24"/>
          <w:szCs w:val="24"/>
          <w:highlight w:val="none"/>
        </w:rPr>
        <w:t>.2  发出中标通知书后，比选人无正当理由拒签合同的，比选人向中标人退还投标保证金；给中标人造成损失的，还应当赔偿损失。</w:t>
      </w:r>
    </w:p>
    <w:p w14:paraId="1F62A737">
      <w:pPr>
        <w:pStyle w:val="4"/>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422" w:name="_Toc16793"/>
      <w:bookmarkStart w:id="423" w:name="_Toc12693"/>
      <w:r>
        <w:rPr>
          <w:rFonts w:hint="eastAsia" w:ascii="仿宋" w:hAnsi="仿宋" w:eastAsia="仿宋" w:cs="仿宋"/>
          <w:snapToGrid w:val="0"/>
          <w:sz w:val="24"/>
          <w:szCs w:val="24"/>
          <w:highlight w:val="none"/>
        </w:rPr>
        <w:t>8.重新比选和不再</w:t>
      </w:r>
      <w:bookmarkEnd w:id="415"/>
      <w:bookmarkEnd w:id="416"/>
      <w:bookmarkEnd w:id="417"/>
      <w:bookmarkEnd w:id="418"/>
      <w:bookmarkEnd w:id="419"/>
      <w:bookmarkEnd w:id="420"/>
      <w:bookmarkEnd w:id="421"/>
      <w:bookmarkEnd w:id="422"/>
      <w:r>
        <w:rPr>
          <w:rFonts w:hint="eastAsia" w:ascii="仿宋" w:hAnsi="仿宋" w:eastAsia="仿宋" w:cs="仿宋"/>
          <w:snapToGrid w:val="0"/>
          <w:sz w:val="24"/>
          <w:szCs w:val="24"/>
          <w:highlight w:val="none"/>
        </w:rPr>
        <w:t>比选</w:t>
      </w:r>
      <w:bookmarkEnd w:id="423"/>
    </w:p>
    <w:p w14:paraId="3D70E2FF">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424" w:name="_Toc23923"/>
      <w:bookmarkStart w:id="425" w:name="_Toc200513170"/>
      <w:bookmarkStart w:id="426" w:name="_Toc277082596"/>
      <w:bookmarkStart w:id="427" w:name="_Toc30995"/>
      <w:bookmarkStart w:id="428" w:name="_Toc386029689"/>
      <w:bookmarkStart w:id="429" w:name="_Toc287607790"/>
      <w:bookmarkStart w:id="430" w:name="_Toc224103361"/>
      <w:bookmarkStart w:id="431" w:name="_Toc287620729"/>
      <w:r>
        <w:rPr>
          <w:rFonts w:hint="eastAsia" w:ascii="仿宋" w:hAnsi="仿宋" w:eastAsia="仿宋" w:cs="仿宋"/>
          <w:snapToGrid w:val="0"/>
          <w:sz w:val="24"/>
          <w:szCs w:val="24"/>
          <w:highlight w:val="none"/>
        </w:rPr>
        <w:t>8.1 重新</w:t>
      </w:r>
      <w:bookmarkEnd w:id="424"/>
      <w:bookmarkEnd w:id="425"/>
      <w:bookmarkEnd w:id="426"/>
      <w:bookmarkEnd w:id="427"/>
      <w:bookmarkEnd w:id="428"/>
      <w:bookmarkEnd w:id="429"/>
      <w:bookmarkEnd w:id="430"/>
      <w:bookmarkEnd w:id="431"/>
      <w:r>
        <w:rPr>
          <w:rFonts w:hint="eastAsia" w:ascii="仿宋" w:hAnsi="仿宋" w:eastAsia="仿宋" w:cs="仿宋"/>
          <w:snapToGrid w:val="0"/>
          <w:sz w:val="24"/>
          <w:szCs w:val="24"/>
          <w:highlight w:val="none"/>
        </w:rPr>
        <w:t>比选</w:t>
      </w:r>
    </w:p>
    <w:p w14:paraId="3B3538E3">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napToGrid w:val="0"/>
          <w:kern w:val="0"/>
          <w:sz w:val="24"/>
          <w:szCs w:val="24"/>
          <w:highlight w:val="none"/>
        </w:rPr>
      </w:pPr>
      <w:bookmarkStart w:id="432" w:name="_Toc287620730"/>
      <w:bookmarkStart w:id="433" w:name="_Toc386029690"/>
      <w:bookmarkStart w:id="434" w:name="_Toc287607791"/>
      <w:bookmarkStart w:id="435" w:name="_Toc21171"/>
      <w:bookmarkStart w:id="436" w:name="_Toc200513171"/>
      <w:bookmarkStart w:id="437" w:name="_Toc224103362"/>
      <w:bookmarkStart w:id="438" w:name="_Toc277082597"/>
      <w:r>
        <w:rPr>
          <w:rFonts w:hint="eastAsia" w:ascii="仿宋" w:hAnsi="仿宋" w:eastAsia="仿宋" w:cs="仿宋"/>
          <w:snapToGrid w:val="0"/>
          <w:kern w:val="0"/>
          <w:sz w:val="24"/>
          <w:szCs w:val="24"/>
          <w:highlight w:val="none"/>
        </w:rPr>
        <w:t>有下列情形之一的，比选人将重新比选：</w:t>
      </w:r>
    </w:p>
    <w:p w14:paraId="0ADAFA44">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（1）投标截止时间止，投标人少于 3 个的；</w:t>
      </w:r>
    </w:p>
    <w:p w14:paraId="54DDB2BA">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（2）经评标委员会评审后否决所有投标的；</w:t>
      </w:r>
    </w:p>
    <w:p w14:paraId="51492874">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（3）经评审后，如合格的投标人少于三个的，且明显缺乏竞争的，评标委员会可以否决全部投标，比选人将重新组织比选。</w:t>
      </w:r>
    </w:p>
    <w:p w14:paraId="6B265719">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（4）法律法规规定的其他情形。</w:t>
      </w:r>
    </w:p>
    <w:p w14:paraId="6AD39A40">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439" w:name="_Toc19397"/>
      <w:r>
        <w:rPr>
          <w:rFonts w:hint="eastAsia" w:ascii="仿宋" w:hAnsi="仿宋" w:eastAsia="仿宋" w:cs="仿宋"/>
          <w:snapToGrid w:val="0"/>
          <w:sz w:val="24"/>
          <w:szCs w:val="24"/>
          <w:highlight w:val="none"/>
        </w:rPr>
        <w:t>8.2 二次比选和不再</w:t>
      </w:r>
      <w:bookmarkEnd w:id="432"/>
      <w:bookmarkEnd w:id="433"/>
      <w:bookmarkEnd w:id="434"/>
      <w:bookmarkEnd w:id="435"/>
      <w:bookmarkEnd w:id="436"/>
      <w:bookmarkEnd w:id="437"/>
      <w:bookmarkEnd w:id="438"/>
      <w:bookmarkEnd w:id="439"/>
      <w:r>
        <w:rPr>
          <w:rFonts w:hint="eastAsia" w:ascii="仿宋" w:hAnsi="仿宋" w:eastAsia="仿宋" w:cs="仿宋"/>
          <w:snapToGrid w:val="0"/>
          <w:sz w:val="24"/>
          <w:szCs w:val="24"/>
          <w:highlight w:val="none"/>
        </w:rPr>
        <w:t>比选</w:t>
      </w:r>
    </w:p>
    <w:p w14:paraId="0B783B54">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napToGrid w:val="0"/>
          <w:kern w:val="0"/>
          <w:sz w:val="24"/>
          <w:szCs w:val="24"/>
          <w:highlight w:val="none"/>
        </w:rPr>
      </w:pPr>
      <w:bookmarkStart w:id="440" w:name="_Toc287607792"/>
      <w:bookmarkStart w:id="441" w:name="_Toc277082598"/>
      <w:bookmarkStart w:id="442" w:name="_Toc3340"/>
      <w:bookmarkStart w:id="443" w:name="_Toc386029691"/>
      <w:bookmarkStart w:id="444" w:name="_Toc200513172"/>
      <w:bookmarkStart w:id="445" w:name="_Toc224103363"/>
      <w:bookmarkStart w:id="446" w:name="_Toc15649"/>
      <w:r>
        <w:rPr>
          <w:rFonts w:hint="eastAsia" w:ascii="仿宋" w:hAnsi="仿宋" w:eastAsia="仿宋" w:cs="仿宋"/>
          <w:snapToGrid w:val="0"/>
          <w:kern w:val="0"/>
          <w:sz w:val="24"/>
          <w:szCs w:val="24"/>
          <w:highlight w:val="none"/>
        </w:rPr>
        <w:t>重新比选后投标人仍少于3个，按法定程序开标和评标，确定中标人。经评审无合格投标人，属于必须审批或核准的工程建设项目，经原审批或核准部门批准后不再进行比选。</w:t>
      </w:r>
    </w:p>
    <w:p w14:paraId="3EE75E80">
      <w:pPr>
        <w:pageBreakBefore w:val="0"/>
        <w:widowControl w:val="0"/>
        <w:kinsoku/>
        <w:wordWrap/>
        <w:overflowPunct/>
        <w:topLinePunct w:val="0"/>
        <w:autoSpaceDE w:val="0"/>
        <w:autoSpaceDN w:val="0"/>
        <w:bidi w:val="0"/>
        <w:adjustRightInd w:val="0"/>
        <w:snapToGrid w:val="0"/>
        <w:spacing w:line="400" w:lineRule="exact"/>
        <w:textAlignment w:val="auto"/>
        <w:outlineLvl w:val="1"/>
        <w:rPr>
          <w:rFonts w:hint="eastAsia" w:ascii="仿宋" w:hAnsi="仿宋" w:eastAsia="仿宋" w:cs="仿宋"/>
          <w:b/>
          <w:snapToGrid w:val="0"/>
          <w:sz w:val="24"/>
          <w:szCs w:val="24"/>
          <w:highlight w:val="none"/>
        </w:rPr>
      </w:pPr>
      <w:bookmarkStart w:id="447" w:name="_Toc32075"/>
      <w:r>
        <w:rPr>
          <w:rFonts w:hint="eastAsia" w:ascii="仿宋" w:hAnsi="仿宋" w:eastAsia="仿宋" w:cs="仿宋"/>
          <w:b/>
          <w:snapToGrid w:val="0"/>
          <w:sz w:val="24"/>
          <w:szCs w:val="24"/>
          <w:highlight w:val="none"/>
        </w:rPr>
        <w:t>9.纪律和监督</w:t>
      </w:r>
      <w:bookmarkEnd w:id="440"/>
      <w:bookmarkEnd w:id="441"/>
      <w:bookmarkEnd w:id="442"/>
      <w:bookmarkEnd w:id="443"/>
      <w:bookmarkEnd w:id="444"/>
      <w:bookmarkEnd w:id="445"/>
      <w:bookmarkEnd w:id="446"/>
      <w:bookmarkEnd w:id="447"/>
    </w:p>
    <w:p w14:paraId="64D956A4">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448" w:name="_Toc277082599"/>
      <w:bookmarkStart w:id="449" w:name="_Toc29442"/>
      <w:bookmarkStart w:id="450" w:name="_Toc287607793"/>
      <w:bookmarkStart w:id="451" w:name="_Toc386029692"/>
      <w:bookmarkStart w:id="452" w:name="_Toc224103364"/>
      <w:bookmarkStart w:id="453" w:name="_Toc200513173"/>
      <w:bookmarkStart w:id="454" w:name="_Toc13850"/>
      <w:bookmarkStart w:id="455" w:name="_Toc287620732"/>
      <w:r>
        <w:rPr>
          <w:rFonts w:hint="eastAsia" w:ascii="仿宋" w:hAnsi="仿宋" w:eastAsia="仿宋" w:cs="仿宋"/>
          <w:snapToGrid w:val="0"/>
          <w:sz w:val="24"/>
          <w:szCs w:val="24"/>
          <w:highlight w:val="none"/>
        </w:rPr>
        <w:t>9.1 对比选人的纪律要求</w:t>
      </w:r>
      <w:bookmarkEnd w:id="448"/>
      <w:bookmarkEnd w:id="449"/>
      <w:bookmarkEnd w:id="450"/>
      <w:bookmarkEnd w:id="451"/>
      <w:bookmarkEnd w:id="452"/>
      <w:bookmarkEnd w:id="453"/>
      <w:bookmarkEnd w:id="454"/>
      <w:bookmarkEnd w:id="455"/>
    </w:p>
    <w:p w14:paraId="3A3A23B0">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z w:val="24"/>
          <w:szCs w:val="24"/>
          <w:highlight w:val="none"/>
          <w:lang w:eastAsia="zh-CN"/>
        </w:rPr>
      </w:pPr>
      <w:r>
        <w:rPr>
          <w:rFonts w:hint="eastAsia" w:ascii="仿宋" w:hAnsi="仿宋" w:eastAsia="仿宋" w:cs="仿宋"/>
          <w:snapToGrid w:val="0"/>
          <w:kern w:val="0"/>
          <w:sz w:val="24"/>
          <w:szCs w:val="24"/>
          <w:highlight w:val="none"/>
        </w:rPr>
        <w:t>比选人不得泄漏比选投标活动中应当保密的情况和资料，不得与投标人串通损害国家利益、社会公共利益或者他人合法权益，</w:t>
      </w:r>
      <w:r>
        <w:rPr>
          <w:rFonts w:hint="eastAsia" w:ascii="仿宋" w:hAnsi="仿宋" w:eastAsia="仿宋" w:cs="仿宋"/>
          <w:sz w:val="24"/>
          <w:szCs w:val="24"/>
          <w:highlight w:val="none"/>
        </w:rPr>
        <w:t>禁止比选人与投标人串通投标。</w:t>
      </w:r>
    </w:p>
    <w:p w14:paraId="1C963C94">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有下列情形之一的，属于比选人与投标人串通投标：</w:t>
      </w:r>
    </w:p>
    <w:p w14:paraId="51BA88A3">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（1）比选人在开标前开启投标文件并将有关信息泄露给其他投标人;</w:t>
      </w:r>
    </w:p>
    <w:p w14:paraId="0873B08B">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（2）比选人直接或者间接向投标人泄露标底、评标委员会成员等信息；</w:t>
      </w:r>
    </w:p>
    <w:p w14:paraId="675D5F1D">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（3）比选人明示或者暗示投标人压低或者抬高投标报价；</w:t>
      </w:r>
    </w:p>
    <w:p w14:paraId="6BAC6D9A">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（4）比选人授意投标人撤换、修改投标文件；</w:t>
      </w:r>
    </w:p>
    <w:p w14:paraId="1A28CE91">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（5）比选人明示或者暗示投标人为特定投标人中标提供方便；</w:t>
      </w:r>
    </w:p>
    <w:p w14:paraId="66351E87">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z w:val="24"/>
          <w:szCs w:val="24"/>
          <w:highlight w:val="none"/>
        </w:rPr>
        <w:t>    （6）比选人与投标人为谋求特定投标人中标而采取的其他串通行为。</w:t>
      </w:r>
    </w:p>
    <w:p w14:paraId="4AA15AF1">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456" w:name="_Toc9838"/>
      <w:bookmarkStart w:id="457" w:name="_Toc386029693"/>
      <w:bookmarkStart w:id="458" w:name="_Toc530"/>
      <w:bookmarkStart w:id="459" w:name="_Toc287620733"/>
      <w:bookmarkStart w:id="460" w:name="_Toc287607794"/>
      <w:bookmarkStart w:id="461" w:name="_Toc200513174"/>
      <w:bookmarkStart w:id="462" w:name="_Toc277082600"/>
      <w:bookmarkStart w:id="463" w:name="_Toc224103365"/>
      <w:r>
        <w:rPr>
          <w:rFonts w:hint="eastAsia" w:ascii="仿宋" w:hAnsi="仿宋" w:eastAsia="仿宋" w:cs="仿宋"/>
          <w:snapToGrid w:val="0"/>
          <w:sz w:val="24"/>
          <w:szCs w:val="24"/>
          <w:highlight w:val="none"/>
        </w:rPr>
        <w:t>9.2  对投标人的纪律要求</w:t>
      </w:r>
      <w:bookmarkEnd w:id="456"/>
      <w:bookmarkEnd w:id="457"/>
      <w:bookmarkEnd w:id="458"/>
      <w:bookmarkEnd w:id="459"/>
      <w:bookmarkEnd w:id="460"/>
      <w:bookmarkEnd w:id="461"/>
      <w:bookmarkEnd w:id="462"/>
      <w:bookmarkEnd w:id="463"/>
    </w:p>
    <w:p w14:paraId="6DF99492">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napToGrid w:val="0"/>
          <w:kern w:val="0"/>
          <w:sz w:val="24"/>
          <w:szCs w:val="24"/>
          <w:highlight w:val="none"/>
          <w:lang w:eastAsia="zh-CN"/>
        </w:rPr>
      </w:pPr>
      <w:r>
        <w:rPr>
          <w:rFonts w:hint="eastAsia" w:ascii="仿宋" w:hAnsi="仿宋" w:eastAsia="仿宋" w:cs="仿宋"/>
          <w:snapToGrid w:val="0"/>
          <w:kern w:val="0"/>
          <w:sz w:val="24"/>
          <w:szCs w:val="24"/>
          <w:highlight w:val="none"/>
        </w:rPr>
        <w:t>投标人不得相互串通投标或者与比选人串通投标，不得向比选人或者评标委员会成员行贿谋取中标，不得以他人名义投标或者以其他方式弄虚作假骗取中标；投标人不得以任何方式干扰、影响评标工作。</w:t>
      </w:r>
    </w:p>
    <w:p w14:paraId="77D9FAAF">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有下列情形之一的，属于投标人相互串通投标：</w:t>
      </w:r>
    </w:p>
    <w:p w14:paraId="7BD49477">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（1）投标人之间协商投标报价等投标文件的实质性内容；</w:t>
      </w:r>
    </w:p>
    <w:p w14:paraId="2ACC6070">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（2）投标人之间约定中标人；</w:t>
      </w:r>
    </w:p>
    <w:p w14:paraId="35D3EF56">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（3）投标人之间约定部分投标人放弃投标或者中标；</w:t>
      </w:r>
    </w:p>
    <w:p w14:paraId="1A67FDCE">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（4）属于同一集团、协会、商会等组织成员的投标人按照该组织要求协同投标；</w:t>
      </w:r>
    </w:p>
    <w:p w14:paraId="3AB4E548">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（5）投标人之间为谋取中标或者排斥特定投标人而采取的其他联合行动。</w:t>
      </w:r>
    </w:p>
    <w:p w14:paraId="7169B39E">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有下列情形之一的，视为投标人相互串通投标：</w:t>
      </w:r>
    </w:p>
    <w:p w14:paraId="30AD818D">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（1）不同投标人的投标文件由同一单位或者个人编制；</w:t>
      </w:r>
    </w:p>
    <w:p w14:paraId="68E302B5">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（2）不同投标人委托同一单位或者个人办理投标事宜；</w:t>
      </w:r>
    </w:p>
    <w:p w14:paraId="4020962D">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（3）不同投标人的投标文件载明的项目管理成员为同一人；</w:t>
      </w:r>
    </w:p>
    <w:p w14:paraId="25898339">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（4）不同投标人的投标文件异常一致或者投标报价呈规律性差异；</w:t>
      </w:r>
    </w:p>
    <w:p w14:paraId="0F920EBA">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（5）不同投标人的投标文件相互混装；</w:t>
      </w:r>
    </w:p>
    <w:p w14:paraId="2E549991">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（6）不同投标人的投标保证金从同一单位或者个人的账户转出。</w:t>
      </w:r>
    </w:p>
    <w:p w14:paraId="65D322A5">
      <w:pPr>
        <w:pageBreakBefore w:val="0"/>
        <w:widowControl w:val="0"/>
        <w:kinsoku/>
        <w:wordWrap/>
        <w:overflowPunct/>
        <w:topLinePunct w:val="0"/>
        <w:autoSpaceDE w:val="0"/>
        <w:autoSpaceDN w:val="0"/>
        <w:bidi w:val="0"/>
        <w:adjustRightInd w:val="0"/>
        <w:snapToGrid w:val="0"/>
        <w:spacing w:line="400" w:lineRule="exact"/>
        <w:ind w:firstLine="360" w:firstLineChars="15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使用通过受让或者租借等方式获取的资格投标的，属于以他人名义投标。</w:t>
      </w:r>
    </w:p>
    <w:p w14:paraId="74442AD5">
      <w:pPr>
        <w:pageBreakBefore w:val="0"/>
        <w:widowControl w:val="0"/>
        <w:kinsoku/>
        <w:wordWrap/>
        <w:overflowPunct/>
        <w:topLinePunct w:val="0"/>
        <w:autoSpaceDE w:val="0"/>
        <w:autoSpaceDN w:val="0"/>
        <w:bidi w:val="0"/>
        <w:adjustRightInd w:val="0"/>
        <w:snapToGrid w:val="0"/>
        <w:spacing w:line="400" w:lineRule="exact"/>
        <w:ind w:firstLine="360" w:firstLineChars="15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投标人有下列情形之一的，属于以其他方式弄虚作假的行为：</w:t>
      </w:r>
    </w:p>
    <w:p w14:paraId="0B30C3D8">
      <w:pPr>
        <w:pageBreakBefore w:val="0"/>
        <w:widowControl w:val="0"/>
        <w:kinsoku/>
        <w:wordWrap/>
        <w:overflowPunct/>
        <w:topLinePunct w:val="0"/>
        <w:autoSpaceDE w:val="0"/>
        <w:autoSpaceDN w:val="0"/>
        <w:bidi w:val="0"/>
        <w:adjustRightInd w:val="0"/>
        <w:snapToGrid w:val="0"/>
        <w:spacing w:line="400" w:lineRule="exact"/>
        <w:ind w:firstLine="360" w:firstLineChars="15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（1）使用伪造、变造的许可证件；</w:t>
      </w:r>
    </w:p>
    <w:p w14:paraId="2E5AC96C">
      <w:pPr>
        <w:pageBreakBefore w:val="0"/>
        <w:widowControl w:val="0"/>
        <w:kinsoku/>
        <w:wordWrap/>
        <w:overflowPunct/>
        <w:topLinePunct w:val="0"/>
        <w:autoSpaceDE w:val="0"/>
        <w:autoSpaceDN w:val="0"/>
        <w:bidi w:val="0"/>
        <w:adjustRightInd w:val="0"/>
        <w:snapToGrid w:val="0"/>
        <w:spacing w:line="400" w:lineRule="exact"/>
        <w:ind w:firstLine="360" w:firstLineChars="15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（2）提供虚假的财务状况或者业绩；</w:t>
      </w:r>
    </w:p>
    <w:p w14:paraId="620BBF23">
      <w:pPr>
        <w:pageBreakBefore w:val="0"/>
        <w:widowControl w:val="0"/>
        <w:kinsoku/>
        <w:wordWrap/>
        <w:overflowPunct/>
        <w:topLinePunct w:val="0"/>
        <w:autoSpaceDE w:val="0"/>
        <w:autoSpaceDN w:val="0"/>
        <w:bidi w:val="0"/>
        <w:adjustRightInd w:val="0"/>
        <w:snapToGrid w:val="0"/>
        <w:spacing w:line="400" w:lineRule="exact"/>
        <w:ind w:firstLine="360" w:firstLineChars="15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）提供虚假的信用状况；</w:t>
      </w:r>
    </w:p>
    <w:p w14:paraId="6CC633E0">
      <w:pPr>
        <w:pageBreakBefore w:val="0"/>
        <w:widowControl w:val="0"/>
        <w:kinsoku/>
        <w:wordWrap/>
        <w:overflowPunct/>
        <w:topLinePunct w:val="0"/>
        <w:autoSpaceDE w:val="0"/>
        <w:autoSpaceDN w:val="0"/>
        <w:bidi w:val="0"/>
        <w:adjustRightInd w:val="0"/>
        <w:snapToGrid w:val="0"/>
        <w:spacing w:line="400" w:lineRule="exact"/>
        <w:ind w:firstLine="360" w:firstLineChars="150"/>
        <w:textAlignment w:val="auto"/>
        <w:rPr>
          <w:rFonts w:hint="eastAsia" w:ascii="仿宋" w:hAnsi="仿宋" w:eastAsia="仿宋" w:cs="仿宋"/>
          <w:snapToGrid w:val="0"/>
          <w:kern w:val="0"/>
          <w:sz w:val="24"/>
          <w:szCs w:val="24"/>
          <w:highlight w:val="none"/>
        </w:rPr>
      </w:pPr>
      <w:r>
        <w:rPr>
          <w:rFonts w:hint="eastAsia" w:ascii="仿宋" w:hAnsi="仿宋" w:eastAsia="仿宋" w:cs="仿宋"/>
          <w:sz w:val="24"/>
          <w:szCs w:val="24"/>
          <w:highlight w:val="none"/>
        </w:rPr>
        <w:t>    （</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）其他弄虚作假的行为。</w:t>
      </w:r>
    </w:p>
    <w:p w14:paraId="7FB8C677">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464" w:name="_Toc21051"/>
      <w:bookmarkStart w:id="465" w:name="_Toc277082601"/>
      <w:bookmarkStart w:id="466" w:name="_Toc287607795"/>
      <w:bookmarkStart w:id="467" w:name="_Toc6636"/>
      <w:bookmarkStart w:id="468" w:name="_Toc287620734"/>
      <w:bookmarkStart w:id="469" w:name="_Toc386029694"/>
      <w:bookmarkStart w:id="470" w:name="_Toc200513175"/>
      <w:bookmarkStart w:id="471" w:name="_Toc224103366"/>
      <w:r>
        <w:rPr>
          <w:rFonts w:hint="eastAsia" w:ascii="仿宋" w:hAnsi="仿宋" w:eastAsia="仿宋" w:cs="仿宋"/>
          <w:snapToGrid w:val="0"/>
          <w:sz w:val="24"/>
          <w:szCs w:val="24"/>
          <w:highlight w:val="none"/>
        </w:rPr>
        <w:t>9.3  对评标委员会成员的纪律要求</w:t>
      </w:r>
      <w:bookmarkEnd w:id="464"/>
      <w:bookmarkEnd w:id="465"/>
      <w:bookmarkEnd w:id="466"/>
      <w:bookmarkEnd w:id="467"/>
      <w:bookmarkEnd w:id="468"/>
      <w:bookmarkEnd w:id="469"/>
      <w:bookmarkEnd w:id="470"/>
      <w:bookmarkEnd w:id="471"/>
    </w:p>
    <w:p w14:paraId="5685590D">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napToGrid w:val="0"/>
          <w:kern w:val="0"/>
          <w:sz w:val="24"/>
          <w:szCs w:val="24"/>
          <w:highlight w:val="none"/>
        </w:rPr>
      </w:pPr>
      <w:bookmarkStart w:id="472" w:name="_Toc287607796"/>
      <w:bookmarkStart w:id="473" w:name="_Toc386029695"/>
      <w:bookmarkStart w:id="474" w:name="_Toc26916"/>
      <w:bookmarkStart w:id="475" w:name="_Toc287620735"/>
      <w:bookmarkStart w:id="476" w:name="_Toc277082602"/>
      <w:bookmarkStart w:id="477" w:name="_Toc224103367"/>
      <w:bookmarkStart w:id="478" w:name="_Toc200513176"/>
      <w:r>
        <w:rPr>
          <w:rFonts w:hint="eastAsia" w:ascii="仿宋" w:hAnsi="仿宋" w:eastAsia="仿宋" w:cs="仿宋"/>
          <w:snapToGrid w:val="0"/>
          <w:kern w:val="0"/>
          <w:sz w:val="24"/>
          <w:szCs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D19DD51">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479" w:name="_Toc15027"/>
      <w:r>
        <w:rPr>
          <w:rFonts w:hint="eastAsia" w:ascii="仿宋" w:hAnsi="仿宋" w:eastAsia="仿宋" w:cs="仿宋"/>
          <w:snapToGrid w:val="0"/>
          <w:sz w:val="24"/>
          <w:szCs w:val="24"/>
          <w:highlight w:val="none"/>
        </w:rPr>
        <w:t>9.4  对与评标活动有关的工作人员的纪律要求</w:t>
      </w:r>
      <w:bookmarkEnd w:id="472"/>
      <w:bookmarkEnd w:id="473"/>
      <w:bookmarkEnd w:id="474"/>
      <w:bookmarkEnd w:id="475"/>
      <w:bookmarkEnd w:id="476"/>
      <w:bookmarkEnd w:id="477"/>
      <w:bookmarkEnd w:id="478"/>
      <w:bookmarkEnd w:id="479"/>
    </w:p>
    <w:p w14:paraId="4626A6B3">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napToGrid w:val="0"/>
          <w:kern w:val="0"/>
          <w:sz w:val="24"/>
          <w:szCs w:val="24"/>
          <w:highlight w:val="none"/>
        </w:rPr>
      </w:pPr>
      <w:bookmarkStart w:id="480" w:name="_Toc20460"/>
      <w:bookmarkStart w:id="481" w:name="_Toc224103368"/>
      <w:bookmarkStart w:id="482" w:name="_Toc386029696"/>
      <w:bookmarkStart w:id="483" w:name="_Toc200513177"/>
      <w:bookmarkStart w:id="484" w:name="_Toc277082603"/>
      <w:bookmarkStart w:id="485" w:name="_Toc287607797"/>
      <w:bookmarkStart w:id="486" w:name="_Toc287620736"/>
      <w:r>
        <w:rPr>
          <w:rFonts w:hint="eastAsia" w:ascii="仿宋" w:hAnsi="仿宋" w:eastAsia="仿宋" w:cs="仿宋"/>
          <w:snapToGrid w:val="0"/>
          <w:kern w:val="0"/>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0AB2C20">
      <w:pPr>
        <w:pStyle w:val="5"/>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487" w:name="_Toc19596"/>
      <w:r>
        <w:rPr>
          <w:rFonts w:hint="eastAsia" w:ascii="仿宋" w:hAnsi="仿宋" w:eastAsia="仿宋" w:cs="仿宋"/>
          <w:snapToGrid w:val="0"/>
          <w:sz w:val="24"/>
          <w:szCs w:val="24"/>
          <w:highlight w:val="none"/>
        </w:rPr>
        <w:t>9.5  投诉</w:t>
      </w:r>
      <w:bookmarkEnd w:id="480"/>
      <w:bookmarkEnd w:id="481"/>
      <w:bookmarkEnd w:id="482"/>
      <w:bookmarkEnd w:id="483"/>
      <w:bookmarkEnd w:id="484"/>
      <w:bookmarkEnd w:id="485"/>
      <w:bookmarkEnd w:id="486"/>
      <w:bookmarkEnd w:id="487"/>
    </w:p>
    <w:p w14:paraId="3A4B0B02">
      <w:pPr>
        <w:pageBreakBefore w:val="0"/>
        <w:widowControl w:val="0"/>
        <w:kinsoku/>
        <w:wordWrap/>
        <w:overflowPunct/>
        <w:topLinePunct w:val="0"/>
        <w:autoSpaceDE w:val="0"/>
        <w:autoSpaceDN w:val="0"/>
        <w:bidi w:val="0"/>
        <w:adjustRightInd w:val="0"/>
        <w:snapToGrid w:val="0"/>
        <w:spacing w:line="400" w:lineRule="exact"/>
        <w:ind w:firstLine="42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投标人和其他利害关系人认为本次比选活动违反法律、法规和规章规定的，有权向有关行政监督部门投诉。</w:t>
      </w:r>
    </w:p>
    <w:p w14:paraId="2796F144">
      <w:pPr>
        <w:pStyle w:val="4"/>
        <w:pageBreakBefore w:val="0"/>
        <w:widowControl w:val="0"/>
        <w:kinsoku/>
        <w:wordWrap/>
        <w:overflowPunct/>
        <w:topLinePunct w:val="0"/>
        <w:bidi w:val="0"/>
        <w:spacing w:line="400" w:lineRule="exact"/>
        <w:textAlignment w:val="auto"/>
        <w:rPr>
          <w:rFonts w:hint="eastAsia" w:ascii="仿宋" w:hAnsi="仿宋" w:eastAsia="仿宋" w:cs="仿宋"/>
          <w:snapToGrid w:val="0"/>
          <w:sz w:val="24"/>
          <w:szCs w:val="24"/>
          <w:highlight w:val="none"/>
        </w:rPr>
      </w:pPr>
      <w:bookmarkStart w:id="488" w:name="_Toc224103369"/>
      <w:bookmarkStart w:id="489" w:name="_Toc287607798"/>
      <w:bookmarkStart w:id="490" w:name="_Toc287620737"/>
      <w:bookmarkStart w:id="491" w:name="_Toc386029697"/>
      <w:bookmarkStart w:id="492" w:name="_Toc5118"/>
      <w:bookmarkStart w:id="493" w:name="_Toc6984"/>
      <w:bookmarkStart w:id="494" w:name="_Toc18598"/>
      <w:bookmarkStart w:id="495" w:name="_Toc25996"/>
      <w:bookmarkStart w:id="496" w:name="_Toc200513178"/>
      <w:bookmarkStart w:id="497" w:name="_Toc277082604"/>
      <w:r>
        <w:rPr>
          <w:rFonts w:hint="eastAsia" w:ascii="仿宋" w:hAnsi="仿宋" w:eastAsia="仿宋" w:cs="仿宋"/>
          <w:snapToGrid w:val="0"/>
          <w:sz w:val="24"/>
          <w:szCs w:val="24"/>
          <w:highlight w:val="none"/>
        </w:rPr>
        <w:t>10.需要补充的其他内容</w:t>
      </w:r>
      <w:bookmarkEnd w:id="488"/>
      <w:bookmarkEnd w:id="489"/>
      <w:bookmarkEnd w:id="490"/>
      <w:bookmarkEnd w:id="491"/>
      <w:bookmarkEnd w:id="492"/>
      <w:bookmarkEnd w:id="493"/>
      <w:bookmarkEnd w:id="494"/>
      <w:bookmarkEnd w:id="495"/>
      <w:bookmarkEnd w:id="496"/>
      <w:bookmarkEnd w:id="497"/>
    </w:p>
    <w:p w14:paraId="517907FB">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需要补充的其他内容：见投标人须知前附表。</w:t>
      </w:r>
    </w:p>
    <w:p w14:paraId="4685652A">
      <w:pPr>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仿宋" w:hAnsi="仿宋" w:eastAsia="仿宋" w:cs="仿宋"/>
          <w:b/>
          <w:snapToGrid w:val="0"/>
          <w:kern w:val="0"/>
          <w:highlight w:val="none"/>
        </w:rPr>
      </w:pPr>
    </w:p>
    <w:p w14:paraId="61753904">
      <w:pPr>
        <w:autoSpaceDE w:val="0"/>
        <w:autoSpaceDN w:val="0"/>
        <w:adjustRightInd w:val="0"/>
        <w:snapToGrid w:val="0"/>
        <w:spacing w:line="400" w:lineRule="exact"/>
        <w:jc w:val="left"/>
        <w:rPr>
          <w:rFonts w:hint="eastAsia" w:ascii="仿宋" w:hAnsi="仿宋" w:eastAsia="仿宋" w:cs="仿宋"/>
          <w:b/>
          <w:snapToGrid w:val="0"/>
          <w:kern w:val="0"/>
          <w:highlight w:val="none"/>
        </w:rPr>
      </w:pPr>
    </w:p>
    <w:p w14:paraId="49499A32">
      <w:pPr>
        <w:autoSpaceDE w:val="0"/>
        <w:autoSpaceDN w:val="0"/>
        <w:adjustRightInd w:val="0"/>
        <w:snapToGrid w:val="0"/>
        <w:spacing w:line="400" w:lineRule="exact"/>
        <w:jc w:val="left"/>
        <w:rPr>
          <w:rFonts w:hint="eastAsia" w:ascii="仿宋" w:hAnsi="仿宋" w:eastAsia="仿宋" w:cs="仿宋"/>
          <w:b/>
          <w:snapToGrid w:val="0"/>
          <w:kern w:val="0"/>
          <w:highlight w:val="none"/>
        </w:rPr>
      </w:pPr>
    </w:p>
    <w:p w14:paraId="52CE8632">
      <w:pPr>
        <w:autoSpaceDE w:val="0"/>
        <w:autoSpaceDN w:val="0"/>
        <w:adjustRightInd w:val="0"/>
        <w:snapToGrid w:val="0"/>
        <w:spacing w:line="400" w:lineRule="exact"/>
        <w:jc w:val="left"/>
        <w:rPr>
          <w:rFonts w:hint="eastAsia" w:ascii="仿宋" w:hAnsi="仿宋" w:eastAsia="仿宋" w:cs="仿宋"/>
          <w:b/>
          <w:snapToGrid w:val="0"/>
          <w:kern w:val="0"/>
          <w:highlight w:val="none"/>
        </w:rPr>
      </w:pPr>
    </w:p>
    <w:p w14:paraId="2252078A">
      <w:pPr>
        <w:autoSpaceDE w:val="0"/>
        <w:autoSpaceDN w:val="0"/>
        <w:adjustRightInd w:val="0"/>
        <w:snapToGrid w:val="0"/>
        <w:spacing w:line="400" w:lineRule="exact"/>
        <w:jc w:val="left"/>
        <w:rPr>
          <w:rFonts w:hint="eastAsia" w:ascii="仿宋" w:hAnsi="仿宋" w:eastAsia="仿宋" w:cs="仿宋"/>
          <w:b/>
          <w:snapToGrid w:val="0"/>
          <w:kern w:val="0"/>
          <w:highlight w:val="none"/>
        </w:rPr>
      </w:pPr>
      <w:r>
        <w:rPr>
          <w:rFonts w:hint="eastAsia" w:ascii="仿宋" w:hAnsi="仿宋" w:eastAsia="仿宋" w:cs="仿宋"/>
          <w:b/>
          <w:snapToGrid w:val="0"/>
          <w:kern w:val="0"/>
          <w:highlight w:val="none"/>
        </w:rPr>
        <w:br w:type="page"/>
      </w:r>
      <w:r>
        <w:rPr>
          <w:rFonts w:hint="eastAsia" w:ascii="仿宋" w:hAnsi="仿宋" w:eastAsia="仿宋" w:cs="仿宋"/>
          <w:b/>
          <w:snapToGrid w:val="0"/>
          <w:kern w:val="0"/>
          <w:sz w:val="24"/>
          <w:szCs w:val="24"/>
          <w:highlight w:val="none"/>
        </w:rPr>
        <w:t>附表一:开标记录表</w:t>
      </w:r>
    </w:p>
    <w:p w14:paraId="502BCC17">
      <w:pPr>
        <w:autoSpaceDE w:val="0"/>
        <w:autoSpaceDN w:val="0"/>
        <w:adjustRightInd w:val="0"/>
        <w:snapToGrid w:val="0"/>
        <w:spacing w:line="400" w:lineRule="exact"/>
        <w:jc w:val="left"/>
        <w:rPr>
          <w:rFonts w:hint="eastAsia" w:ascii="仿宋" w:hAnsi="仿宋" w:eastAsia="仿宋" w:cs="仿宋"/>
          <w:b/>
          <w:snapToGrid w:val="0"/>
          <w:kern w:val="0"/>
          <w:highlight w:val="none"/>
        </w:rPr>
      </w:pPr>
    </w:p>
    <w:p w14:paraId="5041053E">
      <w:pPr>
        <w:spacing w:line="400" w:lineRule="exact"/>
        <w:jc w:val="center"/>
        <w:rPr>
          <w:rFonts w:hint="eastAsia" w:ascii="仿宋" w:hAnsi="仿宋" w:eastAsia="仿宋" w:cs="仿宋"/>
          <w:sz w:val="24"/>
          <w:highlight w:val="none"/>
        </w:rPr>
      </w:pPr>
      <w:r>
        <w:rPr>
          <w:rFonts w:hint="eastAsia" w:ascii="仿宋" w:hAnsi="仿宋" w:eastAsia="仿宋" w:cs="仿宋"/>
          <w:sz w:val="32"/>
          <w:szCs w:val="32"/>
          <w:highlight w:val="none"/>
        </w:rPr>
        <w:t>开标记录表</w:t>
      </w:r>
    </w:p>
    <w:p w14:paraId="36C12376">
      <w:pPr>
        <w:spacing w:line="400" w:lineRule="exact"/>
        <w:jc w:val="left"/>
        <w:rPr>
          <w:rFonts w:hint="eastAsia" w:ascii="仿宋" w:hAnsi="仿宋" w:eastAsia="仿宋" w:cs="仿宋"/>
          <w:sz w:val="24"/>
          <w:highlight w:val="none"/>
        </w:rPr>
      </w:pPr>
      <w:r>
        <w:rPr>
          <w:rFonts w:hint="eastAsia" w:ascii="仿宋" w:hAnsi="仿宋" w:eastAsia="仿宋" w:cs="仿宋"/>
          <w:sz w:val="24"/>
          <w:highlight w:val="none"/>
        </w:rPr>
        <w:t>项目名称：</w:t>
      </w:r>
    </w:p>
    <w:p w14:paraId="65DC60E3">
      <w:pPr>
        <w:spacing w:line="400" w:lineRule="exact"/>
        <w:jc w:val="right"/>
        <w:rPr>
          <w:rFonts w:hint="eastAsia" w:ascii="仿宋" w:hAnsi="仿宋" w:eastAsia="仿宋" w:cs="仿宋"/>
          <w:sz w:val="24"/>
          <w:highlight w:val="none"/>
        </w:rPr>
      </w:pPr>
      <w:r>
        <w:rPr>
          <w:rFonts w:hint="eastAsia" w:ascii="仿宋" w:hAnsi="仿宋" w:eastAsia="仿宋" w:cs="仿宋"/>
          <w:sz w:val="24"/>
          <w:highlight w:val="none"/>
        </w:rPr>
        <w:t>开标时间：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月＿日＿ 时＿分</w:t>
      </w:r>
    </w:p>
    <w:tbl>
      <w:tblPr>
        <w:tblStyle w:val="19"/>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050"/>
        <w:gridCol w:w="1011"/>
        <w:gridCol w:w="945"/>
        <w:gridCol w:w="870"/>
        <w:gridCol w:w="1093"/>
        <w:gridCol w:w="785"/>
        <w:gridCol w:w="831"/>
        <w:gridCol w:w="735"/>
        <w:gridCol w:w="675"/>
        <w:gridCol w:w="1294"/>
      </w:tblGrid>
      <w:tr w14:paraId="5341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703" w:type="dxa"/>
            <w:noWrap/>
            <w:vAlign w:val="center"/>
          </w:tcPr>
          <w:p w14:paraId="1D3232B3">
            <w:pPr>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050" w:type="dxa"/>
            <w:noWrap/>
            <w:vAlign w:val="center"/>
          </w:tcPr>
          <w:p w14:paraId="5AFCE7BE">
            <w:pPr>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投标人</w:t>
            </w:r>
          </w:p>
        </w:tc>
        <w:tc>
          <w:tcPr>
            <w:tcW w:w="1011" w:type="dxa"/>
            <w:noWrap/>
            <w:vAlign w:val="center"/>
          </w:tcPr>
          <w:p w14:paraId="680C901C">
            <w:pPr>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密封</w:t>
            </w:r>
          </w:p>
          <w:p w14:paraId="72D30488">
            <w:pPr>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情况</w:t>
            </w:r>
          </w:p>
        </w:tc>
        <w:tc>
          <w:tcPr>
            <w:tcW w:w="945" w:type="dxa"/>
            <w:noWrap/>
            <w:vAlign w:val="center"/>
          </w:tcPr>
          <w:p w14:paraId="218F5446">
            <w:pPr>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投标保证金</w:t>
            </w:r>
          </w:p>
        </w:tc>
        <w:tc>
          <w:tcPr>
            <w:tcW w:w="870" w:type="dxa"/>
            <w:noWrap/>
            <w:vAlign w:val="center"/>
          </w:tcPr>
          <w:p w14:paraId="1AC633A1">
            <w:pPr>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投标报价</w:t>
            </w:r>
          </w:p>
        </w:tc>
        <w:tc>
          <w:tcPr>
            <w:tcW w:w="1093" w:type="dxa"/>
            <w:noWrap/>
            <w:vAlign w:val="center"/>
          </w:tcPr>
          <w:p w14:paraId="5A2D0F79">
            <w:pPr>
              <w:spacing w:line="4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安全文明施工费</w:t>
            </w:r>
          </w:p>
        </w:tc>
        <w:tc>
          <w:tcPr>
            <w:tcW w:w="785" w:type="dxa"/>
            <w:noWrap/>
            <w:vAlign w:val="center"/>
          </w:tcPr>
          <w:p w14:paraId="6EA9F74E">
            <w:pPr>
              <w:spacing w:line="4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项目经理</w:t>
            </w:r>
          </w:p>
        </w:tc>
        <w:tc>
          <w:tcPr>
            <w:tcW w:w="831" w:type="dxa"/>
            <w:noWrap/>
            <w:vAlign w:val="center"/>
          </w:tcPr>
          <w:p w14:paraId="2432C186">
            <w:pPr>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质量</w:t>
            </w:r>
          </w:p>
          <w:p w14:paraId="3027948F">
            <w:pPr>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目标</w:t>
            </w:r>
          </w:p>
        </w:tc>
        <w:tc>
          <w:tcPr>
            <w:tcW w:w="735" w:type="dxa"/>
            <w:noWrap/>
            <w:vAlign w:val="center"/>
          </w:tcPr>
          <w:p w14:paraId="41E04057">
            <w:pPr>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工期</w:t>
            </w:r>
          </w:p>
        </w:tc>
        <w:tc>
          <w:tcPr>
            <w:tcW w:w="675" w:type="dxa"/>
            <w:noWrap/>
            <w:vAlign w:val="center"/>
          </w:tcPr>
          <w:p w14:paraId="6967240B">
            <w:pPr>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c>
          <w:tcPr>
            <w:tcW w:w="1294" w:type="dxa"/>
            <w:noWrap/>
            <w:vAlign w:val="center"/>
          </w:tcPr>
          <w:p w14:paraId="759817F5">
            <w:pPr>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签名</w:t>
            </w:r>
          </w:p>
        </w:tc>
      </w:tr>
      <w:tr w14:paraId="01DD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754FBA88">
            <w:pPr>
              <w:spacing w:line="400" w:lineRule="exact"/>
              <w:jc w:val="center"/>
              <w:rPr>
                <w:rFonts w:hint="eastAsia" w:ascii="仿宋" w:hAnsi="仿宋" w:eastAsia="仿宋" w:cs="仿宋"/>
                <w:szCs w:val="21"/>
                <w:highlight w:val="none"/>
              </w:rPr>
            </w:pPr>
          </w:p>
        </w:tc>
        <w:tc>
          <w:tcPr>
            <w:tcW w:w="1050" w:type="dxa"/>
            <w:noWrap/>
            <w:vAlign w:val="center"/>
          </w:tcPr>
          <w:p w14:paraId="1C778840">
            <w:pPr>
              <w:spacing w:line="400" w:lineRule="exact"/>
              <w:jc w:val="center"/>
              <w:rPr>
                <w:rFonts w:hint="eastAsia" w:ascii="仿宋" w:hAnsi="仿宋" w:eastAsia="仿宋" w:cs="仿宋"/>
                <w:szCs w:val="21"/>
                <w:highlight w:val="none"/>
              </w:rPr>
            </w:pPr>
          </w:p>
        </w:tc>
        <w:tc>
          <w:tcPr>
            <w:tcW w:w="1011" w:type="dxa"/>
            <w:noWrap/>
            <w:vAlign w:val="center"/>
          </w:tcPr>
          <w:p w14:paraId="2382B8A9">
            <w:pPr>
              <w:spacing w:line="400" w:lineRule="exact"/>
              <w:jc w:val="center"/>
              <w:rPr>
                <w:rFonts w:hint="eastAsia" w:ascii="仿宋" w:hAnsi="仿宋" w:eastAsia="仿宋" w:cs="仿宋"/>
                <w:szCs w:val="21"/>
                <w:highlight w:val="none"/>
              </w:rPr>
            </w:pPr>
          </w:p>
        </w:tc>
        <w:tc>
          <w:tcPr>
            <w:tcW w:w="945" w:type="dxa"/>
            <w:noWrap/>
            <w:vAlign w:val="center"/>
          </w:tcPr>
          <w:p w14:paraId="1419A65A">
            <w:pPr>
              <w:spacing w:line="400" w:lineRule="exact"/>
              <w:jc w:val="center"/>
              <w:rPr>
                <w:rFonts w:hint="eastAsia" w:ascii="仿宋" w:hAnsi="仿宋" w:eastAsia="仿宋" w:cs="仿宋"/>
                <w:szCs w:val="21"/>
                <w:highlight w:val="none"/>
              </w:rPr>
            </w:pPr>
          </w:p>
        </w:tc>
        <w:tc>
          <w:tcPr>
            <w:tcW w:w="870" w:type="dxa"/>
            <w:noWrap/>
            <w:vAlign w:val="center"/>
          </w:tcPr>
          <w:p w14:paraId="3F99384E">
            <w:pPr>
              <w:spacing w:line="400" w:lineRule="exact"/>
              <w:jc w:val="center"/>
              <w:rPr>
                <w:rFonts w:hint="eastAsia" w:ascii="仿宋" w:hAnsi="仿宋" w:eastAsia="仿宋" w:cs="仿宋"/>
                <w:szCs w:val="21"/>
                <w:highlight w:val="none"/>
              </w:rPr>
            </w:pPr>
          </w:p>
        </w:tc>
        <w:tc>
          <w:tcPr>
            <w:tcW w:w="1093" w:type="dxa"/>
            <w:noWrap/>
            <w:vAlign w:val="center"/>
          </w:tcPr>
          <w:p w14:paraId="2F17E22D">
            <w:pPr>
              <w:spacing w:line="400" w:lineRule="exact"/>
              <w:jc w:val="center"/>
              <w:rPr>
                <w:rFonts w:hint="eastAsia" w:ascii="仿宋" w:hAnsi="仿宋" w:eastAsia="仿宋" w:cs="仿宋"/>
                <w:szCs w:val="21"/>
                <w:highlight w:val="none"/>
              </w:rPr>
            </w:pPr>
          </w:p>
        </w:tc>
        <w:tc>
          <w:tcPr>
            <w:tcW w:w="785" w:type="dxa"/>
            <w:noWrap/>
            <w:vAlign w:val="center"/>
          </w:tcPr>
          <w:p w14:paraId="74E71EE6">
            <w:pPr>
              <w:spacing w:line="400" w:lineRule="exact"/>
              <w:jc w:val="center"/>
              <w:rPr>
                <w:rFonts w:hint="eastAsia" w:ascii="仿宋" w:hAnsi="仿宋" w:eastAsia="仿宋" w:cs="仿宋"/>
                <w:szCs w:val="21"/>
                <w:highlight w:val="none"/>
              </w:rPr>
            </w:pPr>
          </w:p>
        </w:tc>
        <w:tc>
          <w:tcPr>
            <w:tcW w:w="831" w:type="dxa"/>
            <w:noWrap/>
            <w:vAlign w:val="center"/>
          </w:tcPr>
          <w:p w14:paraId="672389AC">
            <w:pPr>
              <w:spacing w:line="400" w:lineRule="exact"/>
              <w:jc w:val="center"/>
              <w:rPr>
                <w:rFonts w:hint="eastAsia" w:ascii="仿宋" w:hAnsi="仿宋" w:eastAsia="仿宋" w:cs="仿宋"/>
                <w:szCs w:val="21"/>
                <w:highlight w:val="none"/>
              </w:rPr>
            </w:pPr>
          </w:p>
        </w:tc>
        <w:tc>
          <w:tcPr>
            <w:tcW w:w="735" w:type="dxa"/>
            <w:noWrap/>
            <w:vAlign w:val="center"/>
          </w:tcPr>
          <w:p w14:paraId="11FB008F">
            <w:pPr>
              <w:spacing w:line="400" w:lineRule="exact"/>
              <w:jc w:val="center"/>
              <w:rPr>
                <w:rFonts w:hint="eastAsia" w:ascii="仿宋" w:hAnsi="仿宋" w:eastAsia="仿宋" w:cs="仿宋"/>
                <w:szCs w:val="21"/>
                <w:highlight w:val="none"/>
              </w:rPr>
            </w:pPr>
          </w:p>
        </w:tc>
        <w:tc>
          <w:tcPr>
            <w:tcW w:w="675" w:type="dxa"/>
            <w:noWrap/>
            <w:vAlign w:val="center"/>
          </w:tcPr>
          <w:p w14:paraId="2B8745E1">
            <w:pPr>
              <w:spacing w:line="400" w:lineRule="exact"/>
              <w:jc w:val="center"/>
              <w:rPr>
                <w:rFonts w:hint="eastAsia" w:ascii="仿宋" w:hAnsi="仿宋" w:eastAsia="仿宋" w:cs="仿宋"/>
                <w:szCs w:val="21"/>
                <w:highlight w:val="none"/>
              </w:rPr>
            </w:pPr>
          </w:p>
        </w:tc>
        <w:tc>
          <w:tcPr>
            <w:tcW w:w="1294" w:type="dxa"/>
            <w:noWrap/>
            <w:vAlign w:val="center"/>
          </w:tcPr>
          <w:p w14:paraId="180793A5">
            <w:pPr>
              <w:spacing w:line="400" w:lineRule="exact"/>
              <w:jc w:val="center"/>
              <w:rPr>
                <w:rFonts w:hint="eastAsia" w:ascii="仿宋" w:hAnsi="仿宋" w:eastAsia="仿宋" w:cs="仿宋"/>
                <w:szCs w:val="21"/>
                <w:highlight w:val="none"/>
              </w:rPr>
            </w:pPr>
          </w:p>
        </w:tc>
      </w:tr>
      <w:tr w14:paraId="6A30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37A6ACB6">
            <w:pPr>
              <w:spacing w:line="400" w:lineRule="exact"/>
              <w:jc w:val="center"/>
              <w:rPr>
                <w:rFonts w:hint="eastAsia" w:ascii="仿宋" w:hAnsi="仿宋" w:eastAsia="仿宋" w:cs="仿宋"/>
                <w:szCs w:val="21"/>
                <w:highlight w:val="none"/>
              </w:rPr>
            </w:pPr>
          </w:p>
        </w:tc>
        <w:tc>
          <w:tcPr>
            <w:tcW w:w="1050" w:type="dxa"/>
            <w:noWrap/>
            <w:vAlign w:val="center"/>
          </w:tcPr>
          <w:p w14:paraId="709C1CEA">
            <w:pPr>
              <w:spacing w:line="400" w:lineRule="exact"/>
              <w:jc w:val="center"/>
              <w:rPr>
                <w:rFonts w:hint="eastAsia" w:ascii="仿宋" w:hAnsi="仿宋" w:eastAsia="仿宋" w:cs="仿宋"/>
                <w:szCs w:val="21"/>
                <w:highlight w:val="none"/>
              </w:rPr>
            </w:pPr>
          </w:p>
        </w:tc>
        <w:tc>
          <w:tcPr>
            <w:tcW w:w="1011" w:type="dxa"/>
            <w:noWrap/>
            <w:vAlign w:val="center"/>
          </w:tcPr>
          <w:p w14:paraId="16DD9670">
            <w:pPr>
              <w:spacing w:line="400" w:lineRule="exact"/>
              <w:jc w:val="center"/>
              <w:rPr>
                <w:rFonts w:hint="eastAsia" w:ascii="仿宋" w:hAnsi="仿宋" w:eastAsia="仿宋" w:cs="仿宋"/>
                <w:szCs w:val="21"/>
                <w:highlight w:val="none"/>
              </w:rPr>
            </w:pPr>
          </w:p>
        </w:tc>
        <w:tc>
          <w:tcPr>
            <w:tcW w:w="945" w:type="dxa"/>
            <w:noWrap/>
            <w:vAlign w:val="center"/>
          </w:tcPr>
          <w:p w14:paraId="6CC329F5">
            <w:pPr>
              <w:spacing w:line="400" w:lineRule="exact"/>
              <w:jc w:val="center"/>
              <w:rPr>
                <w:rFonts w:hint="eastAsia" w:ascii="仿宋" w:hAnsi="仿宋" w:eastAsia="仿宋" w:cs="仿宋"/>
                <w:szCs w:val="21"/>
                <w:highlight w:val="none"/>
              </w:rPr>
            </w:pPr>
          </w:p>
        </w:tc>
        <w:tc>
          <w:tcPr>
            <w:tcW w:w="870" w:type="dxa"/>
            <w:noWrap/>
            <w:vAlign w:val="center"/>
          </w:tcPr>
          <w:p w14:paraId="5C3B79C4">
            <w:pPr>
              <w:spacing w:line="400" w:lineRule="exact"/>
              <w:jc w:val="center"/>
              <w:rPr>
                <w:rFonts w:hint="eastAsia" w:ascii="仿宋" w:hAnsi="仿宋" w:eastAsia="仿宋" w:cs="仿宋"/>
                <w:szCs w:val="21"/>
                <w:highlight w:val="none"/>
              </w:rPr>
            </w:pPr>
          </w:p>
        </w:tc>
        <w:tc>
          <w:tcPr>
            <w:tcW w:w="1093" w:type="dxa"/>
            <w:noWrap/>
            <w:vAlign w:val="center"/>
          </w:tcPr>
          <w:p w14:paraId="282B862A">
            <w:pPr>
              <w:spacing w:line="400" w:lineRule="exact"/>
              <w:jc w:val="center"/>
              <w:rPr>
                <w:rFonts w:hint="eastAsia" w:ascii="仿宋" w:hAnsi="仿宋" w:eastAsia="仿宋" w:cs="仿宋"/>
                <w:szCs w:val="21"/>
                <w:highlight w:val="none"/>
              </w:rPr>
            </w:pPr>
          </w:p>
        </w:tc>
        <w:tc>
          <w:tcPr>
            <w:tcW w:w="785" w:type="dxa"/>
            <w:noWrap/>
            <w:vAlign w:val="center"/>
          </w:tcPr>
          <w:p w14:paraId="32CC8A77">
            <w:pPr>
              <w:spacing w:line="400" w:lineRule="exact"/>
              <w:jc w:val="center"/>
              <w:rPr>
                <w:rFonts w:hint="eastAsia" w:ascii="仿宋" w:hAnsi="仿宋" w:eastAsia="仿宋" w:cs="仿宋"/>
                <w:szCs w:val="21"/>
                <w:highlight w:val="none"/>
              </w:rPr>
            </w:pPr>
          </w:p>
        </w:tc>
        <w:tc>
          <w:tcPr>
            <w:tcW w:w="831" w:type="dxa"/>
            <w:noWrap/>
            <w:vAlign w:val="center"/>
          </w:tcPr>
          <w:p w14:paraId="51414BD6">
            <w:pPr>
              <w:spacing w:line="400" w:lineRule="exact"/>
              <w:jc w:val="center"/>
              <w:rPr>
                <w:rFonts w:hint="eastAsia" w:ascii="仿宋" w:hAnsi="仿宋" w:eastAsia="仿宋" w:cs="仿宋"/>
                <w:szCs w:val="21"/>
                <w:highlight w:val="none"/>
              </w:rPr>
            </w:pPr>
          </w:p>
        </w:tc>
        <w:tc>
          <w:tcPr>
            <w:tcW w:w="735" w:type="dxa"/>
            <w:noWrap/>
            <w:vAlign w:val="center"/>
          </w:tcPr>
          <w:p w14:paraId="71B99EBB">
            <w:pPr>
              <w:spacing w:line="400" w:lineRule="exact"/>
              <w:jc w:val="center"/>
              <w:rPr>
                <w:rFonts w:hint="eastAsia" w:ascii="仿宋" w:hAnsi="仿宋" w:eastAsia="仿宋" w:cs="仿宋"/>
                <w:szCs w:val="21"/>
                <w:highlight w:val="none"/>
              </w:rPr>
            </w:pPr>
          </w:p>
        </w:tc>
        <w:tc>
          <w:tcPr>
            <w:tcW w:w="675" w:type="dxa"/>
            <w:noWrap/>
            <w:vAlign w:val="center"/>
          </w:tcPr>
          <w:p w14:paraId="6D921283">
            <w:pPr>
              <w:spacing w:line="400" w:lineRule="exact"/>
              <w:jc w:val="center"/>
              <w:rPr>
                <w:rFonts w:hint="eastAsia" w:ascii="仿宋" w:hAnsi="仿宋" w:eastAsia="仿宋" w:cs="仿宋"/>
                <w:szCs w:val="21"/>
                <w:highlight w:val="none"/>
              </w:rPr>
            </w:pPr>
          </w:p>
        </w:tc>
        <w:tc>
          <w:tcPr>
            <w:tcW w:w="1294" w:type="dxa"/>
            <w:noWrap/>
            <w:vAlign w:val="center"/>
          </w:tcPr>
          <w:p w14:paraId="06F7E6DE">
            <w:pPr>
              <w:spacing w:line="400" w:lineRule="exact"/>
              <w:jc w:val="center"/>
              <w:rPr>
                <w:rFonts w:hint="eastAsia" w:ascii="仿宋" w:hAnsi="仿宋" w:eastAsia="仿宋" w:cs="仿宋"/>
                <w:szCs w:val="21"/>
                <w:highlight w:val="none"/>
              </w:rPr>
            </w:pPr>
          </w:p>
        </w:tc>
      </w:tr>
      <w:tr w14:paraId="34E6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39B5072D">
            <w:pPr>
              <w:spacing w:line="400" w:lineRule="exact"/>
              <w:jc w:val="center"/>
              <w:rPr>
                <w:rFonts w:hint="eastAsia" w:ascii="仿宋" w:hAnsi="仿宋" w:eastAsia="仿宋" w:cs="仿宋"/>
                <w:szCs w:val="21"/>
                <w:highlight w:val="none"/>
              </w:rPr>
            </w:pPr>
          </w:p>
        </w:tc>
        <w:tc>
          <w:tcPr>
            <w:tcW w:w="1050" w:type="dxa"/>
            <w:noWrap/>
            <w:vAlign w:val="center"/>
          </w:tcPr>
          <w:p w14:paraId="57BD8A5C">
            <w:pPr>
              <w:spacing w:line="400" w:lineRule="exact"/>
              <w:jc w:val="center"/>
              <w:rPr>
                <w:rFonts w:hint="eastAsia" w:ascii="仿宋" w:hAnsi="仿宋" w:eastAsia="仿宋" w:cs="仿宋"/>
                <w:szCs w:val="21"/>
                <w:highlight w:val="none"/>
              </w:rPr>
            </w:pPr>
          </w:p>
        </w:tc>
        <w:tc>
          <w:tcPr>
            <w:tcW w:w="1011" w:type="dxa"/>
            <w:noWrap/>
            <w:vAlign w:val="center"/>
          </w:tcPr>
          <w:p w14:paraId="59D1686E">
            <w:pPr>
              <w:spacing w:line="400" w:lineRule="exact"/>
              <w:jc w:val="center"/>
              <w:rPr>
                <w:rFonts w:hint="eastAsia" w:ascii="仿宋" w:hAnsi="仿宋" w:eastAsia="仿宋" w:cs="仿宋"/>
                <w:szCs w:val="21"/>
                <w:highlight w:val="none"/>
              </w:rPr>
            </w:pPr>
          </w:p>
        </w:tc>
        <w:tc>
          <w:tcPr>
            <w:tcW w:w="945" w:type="dxa"/>
            <w:noWrap/>
            <w:vAlign w:val="center"/>
          </w:tcPr>
          <w:p w14:paraId="32C3F1BC">
            <w:pPr>
              <w:spacing w:line="400" w:lineRule="exact"/>
              <w:jc w:val="center"/>
              <w:rPr>
                <w:rFonts w:hint="eastAsia" w:ascii="仿宋" w:hAnsi="仿宋" w:eastAsia="仿宋" w:cs="仿宋"/>
                <w:szCs w:val="21"/>
                <w:highlight w:val="none"/>
              </w:rPr>
            </w:pPr>
          </w:p>
        </w:tc>
        <w:tc>
          <w:tcPr>
            <w:tcW w:w="870" w:type="dxa"/>
            <w:noWrap/>
            <w:vAlign w:val="center"/>
          </w:tcPr>
          <w:p w14:paraId="3E1194ED">
            <w:pPr>
              <w:spacing w:line="400" w:lineRule="exact"/>
              <w:jc w:val="center"/>
              <w:rPr>
                <w:rFonts w:hint="eastAsia" w:ascii="仿宋" w:hAnsi="仿宋" w:eastAsia="仿宋" w:cs="仿宋"/>
                <w:szCs w:val="21"/>
                <w:highlight w:val="none"/>
              </w:rPr>
            </w:pPr>
          </w:p>
        </w:tc>
        <w:tc>
          <w:tcPr>
            <w:tcW w:w="1093" w:type="dxa"/>
            <w:noWrap/>
            <w:vAlign w:val="center"/>
          </w:tcPr>
          <w:p w14:paraId="258C2638">
            <w:pPr>
              <w:spacing w:line="400" w:lineRule="exact"/>
              <w:jc w:val="center"/>
              <w:rPr>
                <w:rFonts w:hint="eastAsia" w:ascii="仿宋" w:hAnsi="仿宋" w:eastAsia="仿宋" w:cs="仿宋"/>
                <w:szCs w:val="21"/>
                <w:highlight w:val="none"/>
              </w:rPr>
            </w:pPr>
          </w:p>
        </w:tc>
        <w:tc>
          <w:tcPr>
            <w:tcW w:w="785" w:type="dxa"/>
            <w:noWrap/>
            <w:vAlign w:val="center"/>
          </w:tcPr>
          <w:p w14:paraId="2BA0C538">
            <w:pPr>
              <w:spacing w:line="400" w:lineRule="exact"/>
              <w:jc w:val="center"/>
              <w:rPr>
                <w:rFonts w:hint="eastAsia" w:ascii="仿宋" w:hAnsi="仿宋" w:eastAsia="仿宋" w:cs="仿宋"/>
                <w:szCs w:val="21"/>
                <w:highlight w:val="none"/>
              </w:rPr>
            </w:pPr>
          </w:p>
        </w:tc>
        <w:tc>
          <w:tcPr>
            <w:tcW w:w="831" w:type="dxa"/>
            <w:noWrap/>
            <w:vAlign w:val="center"/>
          </w:tcPr>
          <w:p w14:paraId="56D46DA8">
            <w:pPr>
              <w:spacing w:line="400" w:lineRule="exact"/>
              <w:jc w:val="center"/>
              <w:rPr>
                <w:rFonts w:hint="eastAsia" w:ascii="仿宋" w:hAnsi="仿宋" w:eastAsia="仿宋" w:cs="仿宋"/>
                <w:szCs w:val="21"/>
                <w:highlight w:val="none"/>
              </w:rPr>
            </w:pPr>
          </w:p>
        </w:tc>
        <w:tc>
          <w:tcPr>
            <w:tcW w:w="735" w:type="dxa"/>
            <w:noWrap/>
            <w:vAlign w:val="center"/>
          </w:tcPr>
          <w:p w14:paraId="7E49C51A">
            <w:pPr>
              <w:spacing w:line="400" w:lineRule="exact"/>
              <w:jc w:val="center"/>
              <w:rPr>
                <w:rFonts w:hint="eastAsia" w:ascii="仿宋" w:hAnsi="仿宋" w:eastAsia="仿宋" w:cs="仿宋"/>
                <w:szCs w:val="21"/>
                <w:highlight w:val="none"/>
              </w:rPr>
            </w:pPr>
          </w:p>
        </w:tc>
        <w:tc>
          <w:tcPr>
            <w:tcW w:w="675" w:type="dxa"/>
            <w:noWrap/>
            <w:vAlign w:val="center"/>
          </w:tcPr>
          <w:p w14:paraId="690A910F">
            <w:pPr>
              <w:spacing w:line="400" w:lineRule="exact"/>
              <w:jc w:val="center"/>
              <w:rPr>
                <w:rFonts w:hint="eastAsia" w:ascii="仿宋" w:hAnsi="仿宋" w:eastAsia="仿宋" w:cs="仿宋"/>
                <w:szCs w:val="21"/>
                <w:highlight w:val="none"/>
              </w:rPr>
            </w:pPr>
          </w:p>
        </w:tc>
        <w:tc>
          <w:tcPr>
            <w:tcW w:w="1294" w:type="dxa"/>
            <w:noWrap/>
            <w:vAlign w:val="center"/>
          </w:tcPr>
          <w:p w14:paraId="472D417D">
            <w:pPr>
              <w:spacing w:line="400" w:lineRule="exact"/>
              <w:jc w:val="center"/>
              <w:rPr>
                <w:rFonts w:hint="eastAsia" w:ascii="仿宋" w:hAnsi="仿宋" w:eastAsia="仿宋" w:cs="仿宋"/>
                <w:szCs w:val="21"/>
                <w:highlight w:val="none"/>
              </w:rPr>
            </w:pPr>
          </w:p>
        </w:tc>
      </w:tr>
      <w:tr w14:paraId="6527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0FC339FB">
            <w:pPr>
              <w:spacing w:line="400" w:lineRule="exact"/>
              <w:jc w:val="center"/>
              <w:rPr>
                <w:rFonts w:hint="eastAsia" w:ascii="仿宋" w:hAnsi="仿宋" w:eastAsia="仿宋" w:cs="仿宋"/>
                <w:szCs w:val="21"/>
                <w:highlight w:val="none"/>
              </w:rPr>
            </w:pPr>
          </w:p>
        </w:tc>
        <w:tc>
          <w:tcPr>
            <w:tcW w:w="1050" w:type="dxa"/>
            <w:noWrap/>
            <w:vAlign w:val="center"/>
          </w:tcPr>
          <w:p w14:paraId="62CB8616">
            <w:pPr>
              <w:spacing w:line="400" w:lineRule="exact"/>
              <w:jc w:val="center"/>
              <w:rPr>
                <w:rFonts w:hint="eastAsia" w:ascii="仿宋" w:hAnsi="仿宋" w:eastAsia="仿宋" w:cs="仿宋"/>
                <w:szCs w:val="21"/>
                <w:highlight w:val="none"/>
              </w:rPr>
            </w:pPr>
          </w:p>
        </w:tc>
        <w:tc>
          <w:tcPr>
            <w:tcW w:w="1011" w:type="dxa"/>
            <w:noWrap/>
            <w:vAlign w:val="center"/>
          </w:tcPr>
          <w:p w14:paraId="224E01C9">
            <w:pPr>
              <w:spacing w:line="400" w:lineRule="exact"/>
              <w:jc w:val="center"/>
              <w:rPr>
                <w:rFonts w:hint="eastAsia" w:ascii="仿宋" w:hAnsi="仿宋" w:eastAsia="仿宋" w:cs="仿宋"/>
                <w:szCs w:val="21"/>
                <w:highlight w:val="none"/>
              </w:rPr>
            </w:pPr>
          </w:p>
        </w:tc>
        <w:tc>
          <w:tcPr>
            <w:tcW w:w="945" w:type="dxa"/>
            <w:noWrap/>
            <w:vAlign w:val="center"/>
          </w:tcPr>
          <w:p w14:paraId="027465BA">
            <w:pPr>
              <w:spacing w:line="400" w:lineRule="exact"/>
              <w:jc w:val="center"/>
              <w:rPr>
                <w:rFonts w:hint="eastAsia" w:ascii="仿宋" w:hAnsi="仿宋" w:eastAsia="仿宋" w:cs="仿宋"/>
                <w:szCs w:val="21"/>
                <w:highlight w:val="none"/>
              </w:rPr>
            </w:pPr>
          </w:p>
        </w:tc>
        <w:tc>
          <w:tcPr>
            <w:tcW w:w="870" w:type="dxa"/>
            <w:noWrap/>
            <w:vAlign w:val="center"/>
          </w:tcPr>
          <w:p w14:paraId="12E9D92B">
            <w:pPr>
              <w:spacing w:line="400" w:lineRule="exact"/>
              <w:jc w:val="center"/>
              <w:rPr>
                <w:rFonts w:hint="eastAsia" w:ascii="仿宋" w:hAnsi="仿宋" w:eastAsia="仿宋" w:cs="仿宋"/>
                <w:szCs w:val="21"/>
                <w:highlight w:val="none"/>
              </w:rPr>
            </w:pPr>
          </w:p>
        </w:tc>
        <w:tc>
          <w:tcPr>
            <w:tcW w:w="1093" w:type="dxa"/>
            <w:noWrap/>
            <w:vAlign w:val="center"/>
          </w:tcPr>
          <w:p w14:paraId="50EDCDB7">
            <w:pPr>
              <w:spacing w:line="400" w:lineRule="exact"/>
              <w:jc w:val="center"/>
              <w:rPr>
                <w:rFonts w:hint="eastAsia" w:ascii="仿宋" w:hAnsi="仿宋" w:eastAsia="仿宋" w:cs="仿宋"/>
                <w:szCs w:val="21"/>
                <w:highlight w:val="none"/>
              </w:rPr>
            </w:pPr>
          </w:p>
        </w:tc>
        <w:tc>
          <w:tcPr>
            <w:tcW w:w="785" w:type="dxa"/>
            <w:noWrap/>
            <w:vAlign w:val="center"/>
          </w:tcPr>
          <w:p w14:paraId="0E9A0829">
            <w:pPr>
              <w:spacing w:line="400" w:lineRule="exact"/>
              <w:jc w:val="center"/>
              <w:rPr>
                <w:rFonts w:hint="eastAsia" w:ascii="仿宋" w:hAnsi="仿宋" w:eastAsia="仿宋" w:cs="仿宋"/>
                <w:szCs w:val="21"/>
                <w:highlight w:val="none"/>
              </w:rPr>
            </w:pPr>
          </w:p>
        </w:tc>
        <w:tc>
          <w:tcPr>
            <w:tcW w:w="831" w:type="dxa"/>
            <w:noWrap/>
            <w:vAlign w:val="center"/>
          </w:tcPr>
          <w:p w14:paraId="25125679">
            <w:pPr>
              <w:spacing w:line="400" w:lineRule="exact"/>
              <w:jc w:val="center"/>
              <w:rPr>
                <w:rFonts w:hint="eastAsia" w:ascii="仿宋" w:hAnsi="仿宋" w:eastAsia="仿宋" w:cs="仿宋"/>
                <w:szCs w:val="21"/>
                <w:highlight w:val="none"/>
              </w:rPr>
            </w:pPr>
          </w:p>
        </w:tc>
        <w:tc>
          <w:tcPr>
            <w:tcW w:w="735" w:type="dxa"/>
            <w:noWrap/>
            <w:vAlign w:val="center"/>
          </w:tcPr>
          <w:p w14:paraId="6267D75D">
            <w:pPr>
              <w:spacing w:line="400" w:lineRule="exact"/>
              <w:jc w:val="center"/>
              <w:rPr>
                <w:rFonts w:hint="eastAsia" w:ascii="仿宋" w:hAnsi="仿宋" w:eastAsia="仿宋" w:cs="仿宋"/>
                <w:szCs w:val="21"/>
                <w:highlight w:val="none"/>
              </w:rPr>
            </w:pPr>
          </w:p>
        </w:tc>
        <w:tc>
          <w:tcPr>
            <w:tcW w:w="675" w:type="dxa"/>
            <w:noWrap/>
            <w:vAlign w:val="center"/>
          </w:tcPr>
          <w:p w14:paraId="181CC3AA">
            <w:pPr>
              <w:spacing w:line="400" w:lineRule="exact"/>
              <w:jc w:val="center"/>
              <w:rPr>
                <w:rFonts w:hint="eastAsia" w:ascii="仿宋" w:hAnsi="仿宋" w:eastAsia="仿宋" w:cs="仿宋"/>
                <w:szCs w:val="21"/>
                <w:highlight w:val="none"/>
              </w:rPr>
            </w:pPr>
          </w:p>
        </w:tc>
        <w:tc>
          <w:tcPr>
            <w:tcW w:w="1294" w:type="dxa"/>
            <w:noWrap/>
            <w:vAlign w:val="center"/>
          </w:tcPr>
          <w:p w14:paraId="5BE31221">
            <w:pPr>
              <w:spacing w:line="400" w:lineRule="exact"/>
              <w:jc w:val="center"/>
              <w:rPr>
                <w:rFonts w:hint="eastAsia" w:ascii="仿宋" w:hAnsi="仿宋" w:eastAsia="仿宋" w:cs="仿宋"/>
                <w:szCs w:val="21"/>
                <w:highlight w:val="none"/>
              </w:rPr>
            </w:pPr>
          </w:p>
        </w:tc>
      </w:tr>
      <w:tr w14:paraId="765B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3A91C123">
            <w:pPr>
              <w:spacing w:line="400" w:lineRule="exact"/>
              <w:jc w:val="center"/>
              <w:rPr>
                <w:rFonts w:hint="eastAsia" w:ascii="仿宋" w:hAnsi="仿宋" w:eastAsia="仿宋" w:cs="仿宋"/>
                <w:szCs w:val="21"/>
                <w:highlight w:val="none"/>
              </w:rPr>
            </w:pPr>
          </w:p>
        </w:tc>
        <w:tc>
          <w:tcPr>
            <w:tcW w:w="1050" w:type="dxa"/>
            <w:noWrap/>
            <w:vAlign w:val="center"/>
          </w:tcPr>
          <w:p w14:paraId="686B0B45">
            <w:pPr>
              <w:spacing w:line="400" w:lineRule="exact"/>
              <w:jc w:val="center"/>
              <w:rPr>
                <w:rFonts w:hint="eastAsia" w:ascii="仿宋" w:hAnsi="仿宋" w:eastAsia="仿宋" w:cs="仿宋"/>
                <w:szCs w:val="21"/>
                <w:highlight w:val="none"/>
              </w:rPr>
            </w:pPr>
          </w:p>
        </w:tc>
        <w:tc>
          <w:tcPr>
            <w:tcW w:w="1011" w:type="dxa"/>
            <w:noWrap/>
            <w:vAlign w:val="center"/>
          </w:tcPr>
          <w:p w14:paraId="2288EEE8">
            <w:pPr>
              <w:spacing w:line="400" w:lineRule="exact"/>
              <w:jc w:val="center"/>
              <w:rPr>
                <w:rFonts w:hint="eastAsia" w:ascii="仿宋" w:hAnsi="仿宋" w:eastAsia="仿宋" w:cs="仿宋"/>
                <w:szCs w:val="21"/>
                <w:highlight w:val="none"/>
              </w:rPr>
            </w:pPr>
          </w:p>
        </w:tc>
        <w:tc>
          <w:tcPr>
            <w:tcW w:w="945" w:type="dxa"/>
            <w:noWrap/>
            <w:vAlign w:val="center"/>
          </w:tcPr>
          <w:p w14:paraId="60ADA7EF">
            <w:pPr>
              <w:spacing w:line="400" w:lineRule="exact"/>
              <w:jc w:val="center"/>
              <w:rPr>
                <w:rFonts w:hint="eastAsia" w:ascii="仿宋" w:hAnsi="仿宋" w:eastAsia="仿宋" w:cs="仿宋"/>
                <w:szCs w:val="21"/>
                <w:highlight w:val="none"/>
              </w:rPr>
            </w:pPr>
          </w:p>
        </w:tc>
        <w:tc>
          <w:tcPr>
            <w:tcW w:w="870" w:type="dxa"/>
            <w:noWrap/>
            <w:vAlign w:val="center"/>
          </w:tcPr>
          <w:p w14:paraId="18EB4D26">
            <w:pPr>
              <w:spacing w:line="400" w:lineRule="exact"/>
              <w:jc w:val="center"/>
              <w:rPr>
                <w:rFonts w:hint="eastAsia" w:ascii="仿宋" w:hAnsi="仿宋" w:eastAsia="仿宋" w:cs="仿宋"/>
                <w:szCs w:val="21"/>
                <w:highlight w:val="none"/>
              </w:rPr>
            </w:pPr>
          </w:p>
        </w:tc>
        <w:tc>
          <w:tcPr>
            <w:tcW w:w="1093" w:type="dxa"/>
            <w:noWrap/>
            <w:vAlign w:val="center"/>
          </w:tcPr>
          <w:p w14:paraId="65E085D2">
            <w:pPr>
              <w:spacing w:line="400" w:lineRule="exact"/>
              <w:jc w:val="center"/>
              <w:rPr>
                <w:rFonts w:hint="eastAsia" w:ascii="仿宋" w:hAnsi="仿宋" w:eastAsia="仿宋" w:cs="仿宋"/>
                <w:szCs w:val="21"/>
                <w:highlight w:val="none"/>
              </w:rPr>
            </w:pPr>
          </w:p>
        </w:tc>
        <w:tc>
          <w:tcPr>
            <w:tcW w:w="785" w:type="dxa"/>
            <w:noWrap/>
            <w:vAlign w:val="center"/>
          </w:tcPr>
          <w:p w14:paraId="12CFAAAD">
            <w:pPr>
              <w:spacing w:line="400" w:lineRule="exact"/>
              <w:jc w:val="center"/>
              <w:rPr>
                <w:rFonts w:hint="eastAsia" w:ascii="仿宋" w:hAnsi="仿宋" w:eastAsia="仿宋" w:cs="仿宋"/>
                <w:szCs w:val="21"/>
                <w:highlight w:val="none"/>
              </w:rPr>
            </w:pPr>
          </w:p>
        </w:tc>
        <w:tc>
          <w:tcPr>
            <w:tcW w:w="831" w:type="dxa"/>
            <w:noWrap/>
            <w:vAlign w:val="center"/>
          </w:tcPr>
          <w:p w14:paraId="0C9DEC1E">
            <w:pPr>
              <w:spacing w:line="400" w:lineRule="exact"/>
              <w:jc w:val="center"/>
              <w:rPr>
                <w:rFonts w:hint="eastAsia" w:ascii="仿宋" w:hAnsi="仿宋" w:eastAsia="仿宋" w:cs="仿宋"/>
                <w:szCs w:val="21"/>
                <w:highlight w:val="none"/>
              </w:rPr>
            </w:pPr>
          </w:p>
        </w:tc>
        <w:tc>
          <w:tcPr>
            <w:tcW w:w="735" w:type="dxa"/>
            <w:noWrap/>
            <w:vAlign w:val="center"/>
          </w:tcPr>
          <w:p w14:paraId="15644CB7">
            <w:pPr>
              <w:spacing w:line="400" w:lineRule="exact"/>
              <w:jc w:val="center"/>
              <w:rPr>
                <w:rFonts w:hint="eastAsia" w:ascii="仿宋" w:hAnsi="仿宋" w:eastAsia="仿宋" w:cs="仿宋"/>
                <w:szCs w:val="21"/>
                <w:highlight w:val="none"/>
              </w:rPr>
            </w:pPr>
          </w:p>
        </w:tc>
        <w:tc>
          <w:tcPr>
            <w:tcW w:w="675" w:type="dxa"/>
            <w:noWrap/>
            <w:vAlign w:val="center"/>
          </w:tcPr>
          <w:p w14:paraId="60FF1CB7">
            <w:pPr>
              <w:spacing w:line="400" w:lineRule="exact"/>
              <w:jc w:val="center"/>
              <w:rPr>
                <w:rFonts w:hint="eastAsia" w:ascii="仿宋" w:hAnsi="仿宋" w:eastAsia="仿宋" w:cs="仿宋"/>
                <w:szCs w:val="21"/>
                <w:highlight w:val="none"/>
              </w:rPr>
            </w:pPr>
          </w:p>
        </w:tc>
        <w:tc>
          <w:tcPr>
            <w:tcW w:w="1294" w:type="dxa"/>
            <w:noWrap/>
            <w:vAlign w:val="center"/>
          </w:tcPr>
          <w:p w14:paraId="7CA1AD8D">
            <w:pPr>
              <w:spacing w:line="400" w:lineRule="exact"/>
              <w:jc w:val="center"/>
              <w:rPr>
                <w:rFonts w:hint="eastAsia" w:ascii="仿宋" w:hAnsi="仿宋" w:eastAsia="仿宋" w:cs="仿宋"/>
                <w:szCs w:val="21"/>
                <w:highlight w:val="none"/>
              </w:rPr>
            </w:pPr>
          </w:p>
        </w:tc>
      </w:tr>
      <w:tr w14:paraId="2E3A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0CD2F59F">
            <w:pPr>
              <w:spacing w:line="400" w:lineRule="exact"/>
              <w:jc w:val="center"/>
              <w:rPr>
                <w:rFonts w:hint="eastAsia" w:ascii="仿宋" w:hAnsi="仿宋" w:eastAsia="仿宋" w:cs="仿宋"/>
                <w:szCs w:val="21"/>
                <w:highlight w:val="none"/>
              </w:rPr>
            </w:pPr>
          </w:p>
        </w:tc>
        <w:tc>
          <w:tcPr>
            <w:tcW w:w="1050" w:type="dxa"/>
            <w:noWrap/>
            <w:vAlign w:val="center"/>
          </w:tcPr>
          <w:p w14:paraId="50085D4D">
            <w:pPr>
              <w:spacing w:line="400" w:lineRule="exact"/>
              <w:jc w:val="center"/>
              <w:rPr>
                <w:rFonts w:hint="eastAsia" w:ascii="仿宋" w:hAnsi="仿宋" w:eastAsia="仿宋" w:cs="仿宋"/>
                <w:szCs w:val="21"/>
                <w:highlight w:val="none"/>
              </w:rPr>
            </w:pPr>
          </w:p>
        </w:tc>
        <w:tc>
          <w:tcPr>
            <w:tcW w:w="1011" w:type="dxa"/>
            <w:noWrap/>
            <w:vAlign w:val="center"/>
          </w:tcPr>
          <w:p w14:paraId="7AC24C59">
            <w:pPr>
              <w:spacing w:line="400" w:lineRule="exact"/>
              <w:jc w:val="center"/>
              <w:rPr>
                <w:rFonts w:hint="eastAsia" w:ascii="仿宋" w:hAnsi="仿宋" w:eastAsia="仿宋" w:cs="仿宋"/>
                <w:szCs w:val="21"/>
                <w:highlight w:val="none"/>
              </w:rPr>
            </w:pPr>
          </w:p>
        </w:tc>
        <w:tc>
          <w:tcPr>
            <w:tcW w:w="945" w:type="dxa"/>
            <w:noWrap/>
            <w:vAlign w:val="center"/>
          </w:tcPr>
          <w:p w14:paraId="41A48358">
            <w:pPr>
              <w:spacing w:line="400" w:lineRule="exact"/>
              <w:jc w:val="center"/>
              <w:rPr>
                <w:rFonts w:hint="eastAsia" w:ascii="仿宋" w:hAnsi="仿宋" w:eastAsia="仿宋" w:cs="仿宋"/>
                <w:szCs w:val="21"/>
                <w:highlight w:val="none"/>
              </w:rPr>
            </w:pPr>
          </w:p>
        </w:tc>
        <w:tc>
          <w:tcPr>
            <w:tcW w:w="870" w:type="dxa"/>
            <w:noWrap/>
            <w:vAlign w:val="center"/>
          </w:tcPr>
          <w:p w14:paraId="23D387BC">
            <w:pPr>
              <w:spacing w:line="400" w:lineRule="exact"/>
              <w:jc w:val="center"/>
              <w:rPr>
                <w:rFonts w:hint="eastAsia" w:ascii="仿宋" w:hAnsi="仿宋" w:eastAsia="仿宋" w:cs="仿宋"/>
                <w:szCs w:val="21"/>
                <w:highlight w:val="none"/>
              </w:rPr>
            </w:pPr>
          </w:p>
        </w:tc>
        <w:tc>
          <w:tcPr>
            <w:tcW w:w="1093" w:type="dxa"/>
            <w:noWrap/>
            <w:vAlign w:val="center"/>
          </w:tcPr>
          <w:p w14:paraId="12E84869">
            <w:pPr>
              <w:spacing w:line="400" w:lineRule="exact"/>
              <w:jc w:val="center"/>
              <w:rPr>
                <w:rFonts w:hint="eastAsia" w:ascii="仿宋" w:hAnsi="仿宋" w:eastAsia="仿宋" w:cs="仿宋"/>
                <w:szCs w:val="21"/>
                <w:highlight w:val="none"/>
              </w:rPr>
            </w:pPr>
          </w:p>
        </w:tc>
        <w:tc>
          <w:tcPr>
            <w:tcW w:w="785" w:type="dxa"/>
            <w:noWrap/>
            <w:vAlign w:val="center"/>
          </w:tcPr>
          <w:p w14:paraId="282FE960">
            <w:pPr>
              <w:spacing w:line="400" w:lineRule="exact"/>
              <w:jc w:val="center"/>
              <w:rPr>
                <w:rFonts w:hint="eastAsia" w:ascii="仿宋" w:hAnsi="仿宋" w:eastAsia="仿宋" w:cs="仿宋"/>
                <w:szCs w:val="21"/>
                <w:highlight w:val="none"/>
              </w:rPr>
            </w:pPr>
          </w:p>
        </w:tc>
        <w:tc>
          <w:tcPr>
            <w:tcW w:w="831" w:type="dxa"/>
            <w:noWrap/>
            <w:vAlign w:val="center"/>
          </w:tcPr>
          <w:p w14:paraId="1D980A91">
            <w:pPr>
              <w:spacing w:line="400" w:lineRule="exact"/>
              <w:jc w:val="center"/>
              <w:rPr>
                <w:rFonts w:hint="eastAsia" w:ascii="仿宋" w:hAnsi="仿宋" w:eastAsia="仿宋" w:cs="仿宋"/>
                <w:szCs w:val="21"/>
                <w:highlight w:val="none"/>
              </w:rPr>
            </w:pPr>
          </w:p>
        </w:tc>
        <w:tc>
          <w:tcPr>
            <w:tcW w:w="735" w:type="dxa"/>
            <w:noWrap/>
            <w:vAlign w:val="center"/>
          </w:tcPr>
          <w:p w14:paraId="240BF060">
            <w:pPr>
              <w:spacing w:line="400" w:lineRule="exact"/>
              <w:jc w:val="center"/>
              <w:rPr>
                <w:rFonts w:hint="eastAsia" w:ascii="仿宋" w:hAnsi="仿宋" w:eastAsia="仿宋" w:cs="仿宋"/>
                <w:szCs w:val="21"/>
                <w:highlight w:val="none"/>
              </w:rPr>
            </w:pPr>
          </w:p>
        </w:tc>
        <w:tc>
          <w:tcPr>
            <w:tcW w:w="675" w:type="dxa"/>
            <w:noWrap/>
            <w:vAlign w:val="center"/>
          </w:tcPr>
          <w:p w14:paraId="67132177">
            <w:pPr>
              <w:spacing w:line="400" w:lineRule="exact"/>
              <w:jc w:val="center"/>
              <w:rPr>
                <w:rFonts w:hint="eastAsia" w:ascii="仿宋" w:hAnsi="仿宋" w:eastAsia="仿宋" w:cs="仿宋"/>
                <w:szCs w:val="21"/>
                <w:highlight w:val="none"/>
              </w:rPr>
            </w:pPr>
          </w:p>
        </w:tc>
        <w:tc>
          <w:tcPr>
            <w:tcW w:w="1294" w:type="dxa"/>
            <w:noWrap/>
            <w:vAlign w:val="center"/>
          </w:tcPr>
          <w:p w14:paraId="62FB06FA">
            <w:pPr>
              <w:spacing w:line="400" w:lineRule="exact"/>
              <w:jc w:val="center"/>
              <w:rPr>
                <w:rFonts w:hint="eastAsia" w:ascii="仿宋" w:hAnsi="仿宋" w:eastAsia="仿宋" w:cs="仿宋"/>
                <w:szCs w:val="21"/>
                <w:highlight w:val="none"/>
              </w:rPr>
            </w:pPr>
          </w:p>
        </w:tc>
      </w:tr>
      <w:tr w14:paraId="4BB7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384131A6">
            <w:pPr>
              <w:spacing w:line="400" w:lineRule="exact"/>
              <w:jc w:val="center"/>
              <w:rPr>
                <w:rFonts w:hint="eastAsia" w:ascii="仿宋" w:hAnsi="仿宋" w:eastAsia="仿宋" w:cs="仿宋"/>
                <w:szCs w:val="21"/>
                <w:highlight w:val="none"/>
              </w:rPr>
            </w:pPr>
          </w:p>
        </w:tc>
        <w:tc>
          <w:tcPr>
            <w:tcW w:w="1050" w:type="dxa"/>
            <w:noWrap/>
            <w:vAlign w:val="center"/>
          </w:tcPr>
          <w:p w14:paraId="1EC5F0E9">
            <w:pPr>
              <w:spacing w:line="400" w:lineRule="exact"/>
              <w:jc w:val="center"/>
              <w:rPr>
                <w:rFonts w:hint="eastAsia" w:ascii="仿宋" w:hAnsi="仿宋" w:eastAsia="仿宋" w:cs="仿宋"/>
                <w:szCs w:val="21"/>
                <w:highlight w:val="none"/>
              </w:rPr>
            </w:pPr>
          </w:p>
        </w:tc>
        <w:tc>
          <w:tcPr>
            <w:tcW w:w="1011" w:type="dxa"/>
            <w:noWrap/>
            <w:vAlign w:val="center"/>
          </w:tcPr>
          <w:p w14:paraId="5E24F642">
            <w:pPr>
              <w:spacing w:line="400" w:lineRule="exact"/>
              <w:jc w:val="center"/>
              <w:rPr>
                <w:rFonts w:hint="eastAsia" w:ascii="仿宋" w:hAnsi="仿宋" w:eastAsia="仿宋" w:cs="仿宋"/>
                <w:szCs w:val="21"/>
                <w:highlight w:val="none"/>
              </w:rPr>
            </w:pPr>
          </w:p>
        </w:tc>
        <w:tc>
          <w:tcPr>
            <w:tcW w:w="945" w:type="dxa"/>
            <w:noWrap/>
            <w:vAlign w:val="center"/>
          </w:tcPr>
          <w:p w14:paraId="0C8D3111">
            <w:pPr>
              <w:spacing w:line="400" w:lineRule="exact"/>
              <w:jc w:val="center"/>
              <w:rPr>
                <w:rFonts w:hint="eastAsia" w:ascii="仿宋" w:hAnsi="仿宋" w:eastAsia="仿宋" w:cs="仿宋"/>
                <w:szCs w:val="21"/>
                <w:highlight w:val="none"/>
              </w:rPr>
            </w:pPr>
          </w:p>
        </w:tc>
        <w:tc>
          <w:tcPr>
            <w:tcW w:w="870" w:type="dxa"/>
            <w:noWrap/>
            <w:vAlign w:val="center"/>
          </w:tcPr>
          <w:p w14:paraId="73CEE32A">
            <w:pPr>
              <w:spacing w:line="400" w:lineRule="exact"/>
              <w:jc w:val="center"/>
              <w:rPr>
                <w:rFonts w:hint="eastAsia" w:ascii="仿宋" w:hAnsi="仿宋" w:eastAsia="仿宋" w:cs="仿宋"/>
                <w:szCs w:val="21"/>
                <w:highlight w:val="none"/>
              </w:rPr>
            </w:pPr>
          </w:p>
        </w:tc>
        <w:tc>
          <w:tcPr>
            <w:tcW w:w="1093" w:type="dxa"/>
            <w:noWrap/>
            <w:vAlign w:val="center"/>
          </w:tcPr>
          <w:p w14:paraId="5E947547">
            <w:pPr>
              <w:spacing w:line="400" w:lineRule="exact"/>
              <w:jc w:val="center"/>
              <w:rPr>
                <w:rFonts w:hint="eastAsia" w:ascii="仿宋" w:hAnsi="仿宋" w:eastAsia="仿宋" w:cs="仿宋"/>
                <w:szCs w:val="21"/>
                <w:highlight w:val="none"/>
              </w:rPr>
            </w:pPr>
          </w:p>
        </w:tc>
        <w:tc>
          <w:tcPr>
            <w:tcW w:w="785" w:type="dxa"/>
            <w:noWrap/>
            <w:vAlign w:val="center"/>
          </w:tcPr>
          <w:p w14:paraId="51E96E9E">
            <w:pPr>
              <w:spacing w:line="400" w:lineRule="exact"/>
              <w:jc w:val="center"/>
              <w:rPr>
                <w:rFonts w:hint="eastAsia" w:ascii="仿宋" w:hAnsi="仿宋" w:eastAsia="仿宋" w:cs="仿宋"/>
                <w:szCs w:val="21"/>
                <w:highlight w:val="none"/>
              </w:rPr>
            </w:pPr>
          </w:p>
        </w:tc>
        <w:tc>
          <w:tcPr>
            <w:tcW w:w="831" w:type="dxa"/>
            <w:noWrap/>
            <w:vAlign w:val="center"/>
          </w:tcPr>
          <w:p w14:paraId="56E6752C">
            <w:pPr>
              <w:spacing w:line="400" w:lineRule="exact"/>
              <w:jc w:val="center"/>
              <w:rPr>
                <w:rFonts w:hint="eastAsia" w:ascii="仿宋" w:hAnsi="仿宋" w:eastAsia="仿宋" w:cs="仿宋"/>
                <w:szCs w:val="21"/>
                <w:highlight w:val="none"/>
              </w:rPr>
            </w:pPr>
          </w:p>
        </w:tc>
        <w:tc>
          <w:tcPr>
            <w:tcW w:w="735" w:type="dxa"/>
            <w:noWrap/>
            <w:vAlign w:val="center"/>
          </w:tcPr>
          <w:p w14:paraId="02101111">
            <w:pPr>
              <w:spacing w:line="400" w:lineRule="exact"/>
              <w:jc w:val="center"/>
              <w:rPr>
                <w:rFonts w:hint="eastAsia" w:ascii="仿宋" w:hAnsi="仿宋" w:eastAsia="仿宋" w:cs="仿宋"/>
                <w:szCs w:val="21"/>
                <w:highlight w:val="none"/>
              </w:rPr>
            </w:pPr>
          </w:p>
        </w:tc>
        <w:tc>
          <w:tcPr>
            <w:tcW w:w="675" w:type="dxa"/>
            <w:noWrap/>
            <w:vAlign w:val="center"/>
          </w:tcPr>
          <w:p w14:paraId="0CEDADB2">
            <w:pPr>
              <w:spacing w:line="400" w:lineRule="exact"/>
              <w:jc w:val="center"/>
              <w:rPr>
                <w:rFonts w:hint="eastAsia" w:ascii="仿宋" w:hAnsi="仿宋" w:eastAsia="仿宋" w:cs="仿宋"/>
                <w:szCs w:val="21"/>
                <w:highlight w:val="none"/>
              </w:rPr>
            </w:pPr>
          </w:p>
        </w:tc>
        <w:tc>
          <w:tcPr>
            <w:tcW w:w="1294" w:type="dxa"/>
            <w:noWrap/>
            <w:vAlign w:val="center"/>
          </w:tcPr>
          <w:p w14:paraId="739FD85B">
            <w:pPr>
              <w:spacing w:line="400" w:lineRule="exact"/>
              <w:jc w:val="center"/>
              <w:rPr>
                <w:rFonts w:hint="eastAsia" w:ascii="仿宋" w:hAnsi="仿宋" w:eastAsia="仿宋" w:cs="仿宋"/>
                <w:szCs w:val="21"/>
                <w:highlight w:val="none"/>
              </w:rPr>
            </w:pPr>
          </w:p>
        </w:tc>
      </w:tr>
      <w:tr w14:paraId="3463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6F61BDDF">
            <w:pPr>
              <w:spacing w:line="400" w:lineRule="exact"/>
              <w:jc w:val="center"/>
              <w:rPr>
                <w:rFonts w:hint="eastAsia" w:ascii="仿宋" w:hAnsi="仿宋" w:eastAsia="仿宋" w:cs="仿宋"/>
                <w:szCs w:val="21"/>
                <w:highlight w:val="none"/>
              </w:rPr>
            </w:pPr>
          </w:p>
        </w:tc>
        <w:tc>
          <w:tcPr>
            <w:tcW w:w="1050" w:type="dxa"/>
            <w:noWrap/>
            <w:vAlign w:val="center"/>
          </w:tcPr>
          <w:p w14:paraId="27A485E5">
            <w:pPr>
              <w:spacing w:line="400" w:lineRule="exact"/>
              <w:jc w:val="center"/>
              <w:rPr>
                <w:rFonts w:hint="eastAsia" w:ascii="仿宋" w:hAnsi="仿宋" w:eastAsia="仿宋" w:cs="仿宋"/>
                <w:szCs w:val="21"/>
                <w:highlight w:val="none"/>
              </w:rPr>
            </w:pPr>
          </w:p>
        </w:tc>
        <w:tc>
          <w:tcPr>
            <w:tcW w:w="1011" w:type="dxa"/>
            <w:noWrap/>
            <w:vAlign w:val="center"/>
          </w:tcPr>
          <w:p w14:paraId="5678057E">
            <w:pPr>
              <w:spacing w:line="400" w:lineRule="exact"/>
              <w:jc w:val="center"/>
              <w:rPr>
                <w:rFonts w:hint="eastAsia" w:ascii="仿宋" w:hAnsi="仿宋" w:eastAsia="仿宋" w:cs="仿宋"/>
                <w:szCs w:val="21"/>
                <w:highlight w:val="none"/>
              </w:rPr>
            </w:pPr>
          </w:p>
        </w:tc>
        <w:tc>
          <w:tcPr>
            <w:tcW w:w="945" w:type="dxa"/>
            <w:noWrap/>
            <w:vAlign w:val="center"/>
          </w:tcPr>
          <w:p w14:paraId="145BB424">
            <w:pPr>
              <w:spacing w:line="400" w:lineRule="exact"/>
              <w:jc w:val="center"/>
              <w:rPr>
                <w:rFonts w:hint="eastAsia" w:ascii="仿宋" w:hAnsi="仿宋" w:eastAsia="仿宋" w:cs="仿宋"/>
                <w:szCs w:val="21"/>
                <w:highlight w:val="none"/>
              </w:rPr>
            </w:pPr>
          </w:p>
        </w:tc>
        <w:tc>
          <w:tcPr>
            <w:tcW w:w="870" w:type="dxa"/>
            <w:noWrap/>
            <w:vAlign w:val="center"/>
          </w:tcPr>
          <w:p w14:paraId="136D29E8">
            <w:pPr>
              <w:spacing w:line="400" w:lineRule="exact"/>
              <w:jc w:val="center"/>
              <w:rPr>
                <w:rFonts w:hint="eastAsia" w:ascii="仿宋" w:hAnsi="仿宋" w:eastAsia="仿宋" w:cs="仿宋"/>
                <w:szCs w:val="21"/>
                <w:highlight w:val="none"/>
              </w:rPr>
            </w:pPr>
          </w:p>
        </w:tc>
        <w:tc>
          <w:tcPr>
            <w:tcW w:w="1093" w:type="dxa"/>
            <w:noWrap/>
            <w:vAlign w:val="center"/>
          </w:tcPr>
          <w:p w14:paraId="7F443D4E">
            <w:pPr>
              <w:spacing w:line="400" w:lineRule="exact"/>
              <w:jc w:val="center"/>
              <w:rPr>
                <w:rFonts w:hint="eastAsia" w:ascii="仿宋" w:hAnsi="仿宋" w:eastAsia="仿宋" w:cs="仿宋"/>
                <w:szCs w:val="21"/>
                <w:highlight w:val="none"/>
              </w:rPr>
            </w:pPr>
          </w:p>
        </w:tc>
        <w:tc>
          <w:tcPr>
            <w:tcW w:w="785" w:type="dxa"/>
            <w:noWrap/>
            <w:vAlign w:val="center"/>
          </w:tcPr>
          <w:p w14:paraId="7CBE8B87">
            <w:pPr>
              <w:spacing w:line="400" w:lineRule="exact"/>
              <w:jc w:val="center"/>
              <w:rPr>
                <w:rFonts w:hint="eastAsia" w:ascii="仿宋" w:hAnsi="仿宋" w:eastAsia="仿宋" w:cs="仿宋"/>
                <w:szCs w:val="21"/>
                <w:highlight w:val="none"/>
              </w:rPr>
            </w:pPr>
          </w:p>
        </w:tc>
        <w:tc>
          <w:tcPr>
            <w:tcW w:w="831" w:type="dxa"/>
            <w:noWrap/>
            <w:vAlign w:val="center"/>
          </w:tcPr>
          <w:p w14:paraId="4157F132">
            <w:pPr>
              <w:spacing w:line="400" w:lineRule="exact"/>
              <w:jc w:val="center"/>
              <w:rPr>
                <w:rFonts w:hint="eastAsia" w:ascii="仿宋" w:hAnsi="仿宋" w:eastAsia="仿宋" w:cs="仿宋"/>
                <w:szCs w:val="21"/>
                <w:highlight w:val="none"/>
              </w:rPr>
            </w:pPr>
          </w:p>
        </w:tc>
        <w:tc>
          <w:tcPr>
            <w:tcW w:w="735" w:type="dxa"/>
            <w:noWrap/>
            <w:vAlign w:val="center"/>
          </w:tcPr>
          <w:p w14:paraId="65D13D20">
            <w:pPr>
              <w:spacing w:line="400" w:lineRule="exact"/>
              <w:jc w:val="center"/>
              <w:rPr>
                <w:rFonts w:hint="eastAsia" w:ascii="仿宋" w:hAnsi="仿宋" w:eastAsia="仿宋" w:cs="仿宋"/>
                <w:szCs w:val="21"/>
                <w:highlight w:val="none"/>
              </w:rPr>
            </w:pPr>
          </w:p>
        </w:tc>
        <w:tc>
          <w:tcPr>
            <w:tcW w:w="675" w:type="dxa"/>
            <w:noWrap/>
            <w:vAlign w:val="center"/>
          </w:tcPr>
          <w:p w14:paraId="105731BB">
            <w:pPr>
              <w:spacing w:line="400" w:lineRule="exact"/>
              <w:jc w:val="center"/>
              <w:rPr>
                <w:rFonts w:hint="eastAsia" w:ascii="仿宋" w:hAnsi="仿宋" w:eastAsia="仿宋" w:cs="仿宋"/>
                <w:szCs w:val="21"/>
                <w:highlight w:val="none"/>
              </w:rPr>
            </w:pPr>
          </w:p>
        </w:tc>
        <w:tc>
          <w:tcPr>
            <w:tcW w:w="1294" w:type="dxa"/>
            <w:noWrap/>
            <w:vAlign w:val="center"/>
          </w:tcPr>
          <w:p w14:paraId="2B20EA50">
            <w:pPr>
              <w:spacing w:line="400" w:lineRule="exact"/>
              <w:jc w:val="center"/>
              <w:rPr>
                <w:rFonts w:hint="eastAsia" w:ascii="仿宋" w:hAnsi="仿宋" w:eastAsia="仿宋" w:cs="仿宋"/>
                <w:szCs w:val="21"/>
                <w:highlight w:val="none"/>
              </w:rPr>
            </w:pPr>
          </w:p>
        </w:tc>
      </w:tr>
      <w:tr w14:paraId="6A5A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1E5C794F">
            <w:pPr>
              <w:spacing w:line="400" w:lineRule="exact"/>
              <w:jc w:val="center"/>
              <w:rPr>
                <w:rFonts w:hint="eastAsia" w:ascii="仿宋" w:hAnsi="仿宋" w:eastAsia="仿宋" w:cs="仿宋"/>
                <w:szCs w:val="21"/>
                <w:highlight w:val="none"/>
              </w:rPr>
            </w:pPr>
          </w:p>
        </w:tc>
        <w:tc>
          <w:tcPr>
            <w:tcW w:w="1050" w:type="dxa"/>
            <w:noWrap/>
            <w:vAlign w:val="center"/>
          </w:tcPr>
          <w:p w14:paraId="221441B0">
            <w:pPr>
              <w:spacing w:line="400" w:lineRule="exact"/>
              <w:jc w:val="center"/>
              <w:rPr>
                <w:rFonts w:hint="eastAsia" w:ascii="仿宋" w:hAnsi="仿宋" w:eastAsia="仿宋" w:cs="仿宋"/>
                <w:szCs w:val="21"/>
                <w:highlight w:val="none"/>
              </w:rPr>
            </w:pPr>
          </w:p>
        </w:tc>
        <w:tc>
          <w:tcPr>
            <w:tcW w:w="1011" w:type="dxa"/>
            <w:noWrap/>
            <w:vAlign w:val="center"/>
          </w:tcPr>
          <w:p w14:paraId="620B323D">
            <w:pPr>
              <w:spacing w:line="400" w:lineRule="exact"/>
              <w:jc w:val="center"/>
              <w:rPr>
                <w:rFonts w:hint="eastAsia" w:ascii="仿宋" w:hAnsi="仿宋" w:eastAsia="仿宋" w:cs="仿宋"/>
                <w:szCs w:val="21"/>
                <w:highlight w:val="none"/>
              </w:rPr>
            </w:pPr>
          </w:p>
        </w:tc>
        <w:tc>
          <w:tcPr>
            <w:tcW w:w="945" w:type="dxa"/>
            <w:noWrap/>
            <w:vAlign w:val="center"/>
          </w:tcPr>
          <w:p w14:paraId="3A576601">
            <w:pPr>
              <w:spacing w:line="400" w:lineRule="exact"/>
              <w:jc w:val="center"/>
              <w:rPr>
                <w:rFonts w:hint="eastAsia" w:ascii="仿宋" w:hAnsi="仿宋" w:eastAsia="仿宋" w:cs="仿宋"/>
                <w:szCs w:val="21"/>
                <w:highlight w:val="none"/>
              </w:rPr>
            </w:pPr>
          </w:p>
        </w:tc>
        <w:tc>
          <w:tcPr>
            <w:tcW w:w="870" w:type="dxa"/>
            <w:noWrap/>
            <w:vAlign w:val="center"/>
          </w:tcPr>
          <w:p w14:paraId="7158F71C">
            <w:pPr>
              <w:spacing w:line="400" w:lineRule="exact"/>
              <w:jc w:val="center"/>
              <w:rPr>
                <w:rFonts w:hint="eastAsia" w:ascii="仿宋" w:hAnsi="仿宋" w:eastAsia="仿宋" w:cs="仿宋"/>
                <w:szCs w:val="21"/>
                <w:highlight w:val="none"/>
              </w:rPr>
            </w:pPr>
          </w:p>
        </w:tc>
        <w:tc>
          <w:tcPr>
            <w:tcW w:w="1093" w:type="dxa"/>
            <w:noWrap/>
            <w:vAlign w:val="center"/>
          </w:tcPr>
          <w:p w14:paraId="7C982F6E">
            <w:pPr>
              <w:spacing w:line="400" w:lineRule="exact"/>
              <w:jc w:val="center"/>
              <w:rPr>
                <w:rFonts w:hint="eastAsia" w:ascii="仿宋" w:hAnsi="仿宋" w:eastAsia="仿宋" w:cs="仿宋"/>
                <w:szCs w:val="21"/>
                <w:highlight w:val="none"/>
              </w:rPr>
            </w:pPr>
          </w:p>
        </w:tc>
        <w:tc>
          <w:tcPr>
            <w:tcW w:w="785" w:type="dxa"/>
            <w:noWrap/>
            <w:vAlign w:val="center"/>
          </w:tcPr>
          <w:p w14:paraId="5FBD59CB">
            <w:pPr>
              <w:spacing w:line="400" w:lineRule="exact"/>
              <w:jc w:val="center"/>
              <w:rPr>
                <w:rFonts w:hint="eastAsia" w:ascii="仿宋" w:hAnsi="仿宋" w:eastAsia="仿宋" w:cs="仿宋"/>
                <w:szCs w:val="21"/>
                <w:highlight w:val="none"/>
              </w:rPr>
            </w:pPr>
          </w:p>
        </w:tc>
        <w:tc>
          <w:tcPr>
            <w:tcW w:w="831" w:type="dxa"/>
            <w:noWrap/>
            <w:vAlign w:val="center"/>
          </w:tcPr>
          <w:p w14:paraId="54CD8C69">
            <w:pPr>
              <w:spacing w:line="400" w:lineRule="exact"/>
              <w:jc w:val="center"/>
              <w:rPr>
                <w:rFonts w:hint="eastAsia" w:ascii="仿宋" w:hAnsi="仿宋" w:eastAsia="仿宋" w:cs="仿宋"/>
                <w:szCs w:val="21"/>
                <w:highlight w:val="none"/>
              </w:rPr>
            </w:pPr>
          </w:p>
        </w:tc>
        <w:tc>
          <w:tcPr>
            <w:tcW w:w="735" w:type="dxa"/>
            <w:noWrap/>
            <w:vAlign w:val="center"/>
          </w:tcPr>
          <w:p w14:paraId="6838DD6C">
            <w:pPr>
              <w:spacing w:line="400" w:lineRule="exact"/>
              <w:jc w:val="center"/>
              <w:rPr>
                <w:rFonts w:hint="eastAsia" w:ascii="仿宋" w:hAnsi="仿宋" w:eastAsia="仿宋" w:cs="仿宋"/>
                <w:szCs w:val="21"/>
                <w:highlight w:val="none"/>
              </w:rPr>
            </w:pPr>
          </w:p>
        </w:tc>
        <w:tc>
          <w:tcPr>
            <w:tcW w:w="675" w:type="dxa"/>
            <w:noWrap/>
            <w:vAlign w:val="center"/>
          </w:tcPr>
          <w:p w14:paraId="1093FB69">
            <w:pPr>
              <w:spacing w:line="400" w:lineRule="exact"/>
              <w:jc w:val="center"/>
              <w:rPr>
                <w:rFonts w:hint="eastAsia" w:ascii="仿宋" w:hAnsi="仿宋" w:eastAsia="仿宋" w:cs="仿宋"/>
                <w:szCs w:val="21"/>
                <w:highlight w:val="none"/>
              </w:rPr>
            </w:pPr>
          </w:p>
        </w:tc>
        <w:tc>
          <w:tcPr>
            <w:tcW w:w="1294" w:type="dxa"/>
            <w:noWrap/>
            <w:vAlign w:val="center"/>
          </w:tcPr>
          <w:p w14:paraId="2E5A8518">
            <w:pPr>
              <w:spacing w:line="400" w:lineRule="exact"/>
              <w:jc w:val="center"/>
              <w:rPr>
                <w:rFonts w:hint="eastAsia" w:ascii="仿宋" w:hAnsi="仿宋" w:eastAsia="仿宋" w:cs="仿宋"/>
                <w:szCs w:val="21"/>
                <w:highlight w:val="none"/>
              </w:rPr>
            </w:pPr>
          </w:p>
        </w:tc>
      </w:tr>
      <w:tr w14:paraId="02E4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34B4392D">
            <w:pPr>
              <w:spacing w:line="400" w:lineRule="exact"/>
              <w:jc w:val="center"/>
              <w:rPr>
                <w:rFonts w:hint="eastAsia" w:ascii="仿宋" w:hAnsi="仿宋" w:eastAsia="仿宋" w:cs="仿宋"/>
                <w:szCs w:val="21"/>
                <w:highlight w:val="none"/>
              </w:rPr>
            </w:pPr>
          </w:p>
        </w:tc>
        <w:tc>
          <w:tcPr>
            <w:tcW w:w="1050" w:type="dxa"/>
            <w:noWrap/>
            <w:vAlign w:val="center"/>
          </w:tcPr>
          <w:p w14:paraId="3139145D">
            <w:pPr>
              <w:spacing w:line="400" w:lineRule="exact"/>
              <w:jc w:val="center"/>
              <w:rPr>
                <w:rFonts w:hint="eastAsia" w:ascii="仿宋" w:hAnsi="仿宋" w:eastAsia="仿宋" w:cs="仿宋"/>
                <w:szCs w:val="21"/>
                <w:highlight w:val="none"/>
              </w:rPr>
            </w:pPr>
          </w:p>
        </w:tc>
        <w:tc>
          <w:tcPr>
            <w:tcW w:w="1011" w:type="dxa"/>
            <w:noWrap/>
            <w:vAlign w:val="center"/>
          </w:tcPr>
          <w:p w14:paraId="09139A30">
            <w:pPr>
              <w:spacing w:line="400" w:lineRule="exact"/>
              <w:jc w:val="center"/>
              <w:rPr>
                <w:rFonts w:hint="eastAsia" w:ascii="仿宋" w:hAnsi="仿宋" w:eastAsia="仿宋" w:cs="仿宋"/>
                <w:szCs w:val="21"/>
                <w:highlight w:val="none"/>
              </w:rPr>
            </w:pPr>
          </w:p>
        </w:tc>
        <w:tc>
          <w:tcPr>
            <w:tcW w:w="945" w:type="dxa"/>
            <w:noWrap/>
            <w:vAlign w:val="center"/>
          </w:tcPr>
          <w:p w14:paraId="3985ED7B">
            <w:pPr>
              <w:spacing w:line="400" w:lineRule="exact"/>
              <w:jc w:val="center"/>
              <w:rPr>
                <w:rFonts w:hint="eastAsia" w:ascii="仿宋" w:hAnsi="仿宋" w:eastAsia="仿宋" w:cs="仿宋"/>
                <w:szCs w:val="21"/>
                <w:highlight w:val="none"/>
              </w:rPr>
            </w:pPr>
          </w:p>
        </w:tc>
        <w:tc>
          <w:tcPr>
            <w:tcW w:w="870" w:type="dxa"/>
            <w:noWrap/>
            <w:vAlign w:val="center"/>
          </w:tcPr>
          <w:p w14:paraId="6D17CD4B">
            <w:pPr>
              <w:spacing w:line="400" w:lineRule="exact"/>
              <w:jc w:val="center"/>
              <w:rPr>
                <w:rFonts w:hint="eastAsia" w:ascii="仿宋" w:hAnsi="仿宋" w:eastAsia="仿宋" w:cs="仿宋"/>
                <w:szCs w:val="21"/>
                <w:highlight w:val="none"/>
              </w:rPr>
            </w:pPr>
          </w:p>
        </w:tc>
        <w:tc>
          <w:tcPr>
            <w:tcW w:w="1093" w:type="dxa"/>
            <w:noWrap/>
            <w:vAlign w:val="center"/>
          </w:tcPr>
          <w:p w14:paraId="568C7FD0">
            <w:pPr>
              <w:spacing w:line="400" w:lineRule="exact"/>
              <w:jc w:val="center"/>
              <w:rPr>
                <w:rFonts w:hint="eastAsia" w:ascii="仿宋" w:hAnsi="仿宋" w:eastAsia="仿宋" w:cs="仿宋"/>
                <w:szCs w:val="21"/>
                <w:highlight w:val="none"/>
              </w:rPr>
            </w:pPr>
          </w:p>
        </w:tc>
        <w:tc>
          <w:tcPr>
            <w:tcW w:w="785" w:type="dxa"/>
            <w:noWrap/>
            <w:vAlign w:val="center"/>
          </w:tcPr>
          <w:p w14:paraId="0A74F01D">
            <w:pPr>
              <w:spacing w:line="400" w:lineRule="exact"/>
              <w:jc w:val="center"/>
              <w:rPr>
                <w:rFonts w:hint="eastAsia" w:ascii="仿宋" w:hAnsi="仿宋" w:eastAsia="仿宋" w:cs="仿宋"/>
                <w:szCs w:val="21"/>
                <w:highlight w:val="none"/>
              </w:rPr>
            </w:pPr>
          </w:p>
        </w:tc>
        <w:tc>
          <w:tcPr>
            <w:tcW w:w="831" w:type="dxa"/>
            <w:noWrap/>
            <w:vAlign w:val="center"/>
          </w:tcPr>
          <w:p w14:paraId="520534E8">
            <w:pPr>
              <w:spacing w:line="400" w:lineRule="exact"/>
              <w:jc w:val="center"/>
              <w:rPr>
                <w:rFonts w:hint="eastAsia" w:ascii="仿宋" w:hAnsi="仿宋" w:eastAsia="仿宋" w:cs="仿宋"/>
                <w:szCs w:val="21"/>
                <w:highlight w:val="none"/>
              </w:rPr>
            </w:pPr>
          </w:p>
        </w:tc>
        <w:tc>
          <w:tcPr>
            <w:tcW w:w="735" w:type="dxa"/>
            <w:noWrap/>
            <w:vAlign w:val="center"/>
          </w:tcPr>
          <w:p w14:paraId="580B0C9E">
            <w:pPr>
              <w:spacing w:line="400" w:lineRule="exact"/>
              <w:jc w:val="center"/>
              <w:rPr>
                <w:rFonts w:hint="eastAsia" w:ascii="仿宋" w:hAnsi="仿宋" w:eastAsia="仿宋" w:cs="仿宋"/>
                <w:szCs w:val="21"/>
                <w:highlight w:val="none"/>
              </w:rPr>
            </w:pPr>
          </w:p>
        </w:tc>
        <w:tc>
          <w:tcPr>
            <w:tcW w:w="675" w:type="dxa"/>
            <w:noWrap/>
            <w:vAlign w:val="center"/>
          </w:tcPr>
          <w:p w14:paraId="2DD31E3A">
            <w:pPr>
              <w:spacing w:line="400" w:lineRule="exact"/>
              <w:jc w:val="center"/>
              <w:rPr>
                <w:rFonts w:hint="eastAsia" w:ascii="仿宋" w:hAnsi="仿宋" w:eastAsia="仿宋" w:cs="仿宋"/>
                <w:szCs w:val="21"/>
                <w:highlight w:val="none"/>
              </w:rPr>
            </w:pPr>
          </w:p>
        </w:tc>
        <w:tc>
          <w:tcPr>
            <w:tcW w:w="1294" w:type="dxa"/>
            <w:noWrap/>
            <w:vAlign w:val="center"/>
          </w:tcPr>
          <w:p w14:paraId="302660B6">
            <w:pPr>
              <w:spacing w:line="400" w:lineRule="exact"/>
              <w:jc w:val="center"/>
              <w:rPr>
                <w:rFonts w:hint="eastAsia" w:ascii="仿宋" w:hAnsi="仿宋" w:eastAsia="仿宋" w:cs="仿宋"/>
                <w:szCs w:val="21"/>
                <w:highlight w:val="none"/>
              </w:rPr>
            </w:pPr>
          </w:p>
        </w:tc>
      </w:tr>
      <w:tr w14:paraId="308E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0BE66023">
            <w:pPr>
              <w:spacing w:line="400" w:lineRule="exact"/>
              <w:jc w:val="center"/>
              <w:rPr>
                <w:rFonts w:hint="eastAsia" w:ascii="仿宋" w:hAnsi="仿宋" w:eastAsia="仿宋" w:cs="仿宋"/>
                <w:szCs w:val="21"/>
                <w:highlight w:val="none"/>
              </w:rPr>
            </w:pPr>
          </w:p>
        </w:tc>
        <w:tc>
          <w:tcPr>
            <w:tcW w:w="1050" w:type="dxa"/>
            <w:noWrap/>
            <w:vAlign w:val="center"/>
          </w:tcPr>
          <w:p w14:paraId="17A6C983">
            <w:pPr>
              <w:spacing w:line="400" w:lineRule="exact"/>
              <w:jc w:val="center"/>
              <w:rPr>
                <w:rFonts w:hint="eastAsia" w:ascii="仿宋" w:hAnsi="仿宋" w:eastAsia="仿宋" w:cs="仿宋"/>
                <w:szCs w:val="21"/>
                <w:highlight w:val="none"/>
              </w:rPr>
            </w:pPr>
          </w:p>
        </w:tc>
        <w:tc>
          <w:tcPr>
            <w:tcW w:w="1011" w:type="dxa"/>
            <w:noWrap/>
            <w:vAlign w:val="center"/>
          </w:tcPr>
          <w:p w14:paraId="114316C2">
            <w:pPr>
              <w:spacing w:line="400" w:lineRule="exact"/>
              <w:jc w:val="center"/>
              <w:rPr>
                <w:rFonts w:hint="eastAsia" w:ascii="仿宋" w:hAnsi="仿宋" w:eastAsia="仿宋" w:cs="仿宋"/>
                <w:szCs w:val="21"/>
                <w:highlight w:val="none"/>
              </w:rPr>
            </w:pPr>
          </w:p>
        </w:tc>
        <w:tc>
          <w:tcPr>
            <w:tcW w:w="945" w:type="dxa"/>
            <w:noWrap/>
            <w:vAlign w:val="center"/>
          </w:tcPr>
          <w:p w14:paraId="7B0FF40A">
            <w:pPr>
              <w:spacing w:line="400" w:lineRule="exact"/>
              <w:jc w:val="center"/>
              <w:rPr>
                <w:rFonts w:hint="eastAsia" w:ascii="仿宋" w:hAnsi="仿宋" w:eastAsia="仿宋" w:cs="仿宋"/>
                <w:szCs w:val="21"/>
                <w:highlight w:val="none"/>
              </w:rPr>
            </w:pPr>
          </w:p>
        </w:tc>
        <w:tc>
          <w:tcPr>
            <w:tcW w:w="870" w:type="dxa"/>
            <w:noWrap/>
            <w:vAlign w:val="center"/>
          </w:tcPr>
          <w:p w14:paraId="7EFF29E9">
            <w:pPr>
              <w:spacing w:line="400" w:lineRule="exact"/>
              <w:jc w:val="center"/>
              <w:rPr>
                <w:rFonts w:hint="eastAsia" w:ascii="仿宋" w:hAnsi="仿宋" w:eastAsia="仿宋" w:cs="仿宋"/>
                <w:szCs w:val="21"/>
                <w:highlight w:val="none"/>
              </w:rPr>
            </w:pPr>
          </w:p>
        </w:tc>
        <w:tc>
          <w:tcPr>
            <w:tcW w:w="1093" w:type="dxa"/>
            <w:noWrap/>
            <w:vAlign w:val="center"/>
          </w:tcPr>
          <w:p w14:paraId="38BE9955">
            <w:pPr>
              <w:spacing w:line="400" w:lineRule="exact"/>
              <w:jc w:val="center"/>
              <w:rPr>
                <w:rFonts w:hint="eastAsia" w:ascii="仿宋" w:hAnsi="仿宋" w:eastAsia="仿宋" w:cs="仿宋"/>
                <w:szCs w:val="21"/>
                <w:highlight w:val="none"/>
              </w:rPr>
            </w:pPr>
          </w:p>
        </w:tc>
        <w:tc>
          <w:tcPr>
            <w:tcW w:w="785" w:type="dxa"/>
            <w:noWrap/>
            <w:vAlign w:val="center"/>
          </w:tcPr>
          <w:p w14:paraId="69578DB6">
            <w:pPr>
              <w:spacing w:line="400" w:lineRule="exact"/>
              <w:jc w:val="center"/>
              <w:rPr>
                <w:rFonts w:hint="eastAsia" w:ascii="仿宋" w:hAnsi="仿宋" w:eastAsia="仿宋" w:cs="仿宋"/>
                <w:szCs w:val="21"/>
                <w:highlight w:val="none"/>
              </w:rPr>
            </w:pPr>
          </w:p>
        </w:tc>
        <w:tc>
          <w:tcPr>
            <w:tcW w:w="831" w:type="dxa"/>
            <w:noWrap/>
            <w:vAlign w:val="center"/>
          </w:tcPr>
          <w:p w14:paraId="3B005CE4">
            <w:pPr>
              <w:spacing w:line="400" w:lineRule="exact"/>
              <w:jc w:val="center"/>
              <w:rPr>
                <w:rFonts w:hint="eastAsia" w:ascii="仿宋" w:hAnsi="仿宋" w:eastAsia="仿宋" w:cs="仿宋"/>
                <w:szCs w:val="21"/>
                <w:highlight w:val="none"/>
              </w:rPr>
            </w:pPr>
          </w:p>
        </w:tc>
        <w:tc>
          <w:tcPr>
            <w:tcW w:w="735" w:type="dxa"/>
            <w:noWrap/>
            <w:vAlign w:val="center"/>
          </w:tcPr>
          <w:p w14:paraId="3F57A80F">
            <w:pPr>
              <w:spacing w:line="400" w:lineRule="exact"/>
              <w:jc w:val="center"/>
              <w:rPr>
                <w:rFonts w:hint="eastAsia" w:ascii="仿宋" w:hAnsi="仿宋" w:eastAsia="仿宋" w:cs="仿宋"/>
                <w:szCs w:val="21"/>
                <w:highlight w:val="none"/>
              </w:rPr>
            </w:pPr>
          </w:p>
        </w:tc>
        <w:tc>
          <w:tcPr>
            <w:tcW w:w="675" w:type="dxa"/>
            <w:noWrap/>
            <w:vAlign w:val="center"/>
          </w:tcPr>
          <w:p w14:paraId="6973CD9E">
            <w:pPr>
              <w:spacing w:line="400" w:lineRule="exact"/>
              <w:jc w:val="center"/>
              <w:rPr>
                <w:rFonts w:hint="eastAsia" w:ascii="仿宋" w:hAnsi="仿宋" w:eastAsia="仿宋" w:cs="仿宋"/>
                <w:szCs w:val="21"/>
                <w:highlight w:val="none"/>
              </w:rPr>
            </w:pPr>
          </w:p>
        </w:tc>
        <w:tc>
          <w:tcPr>
            <w:tcW w:w="1294" w:type="dxa"/>
            <w:noWrap/>
            <w:vAlign w:val="center"/>
          </w:tcPr>
          <w:p w14:paraId="75AB6320">
            <w:pPr>
              <w:spacing w:line="400" w:lineRule="exact"/>
              <w:jc w:val="center"/>
              <w:rPr>
                <w:rFonts w:hint="eastAsia" w:ascii="仿宋" w:hAnsi="仿宋" w:eastAsia="仿宋" w:cs="仿宋"/>
                <w:szCs w:val="21"/>
                <w:highlight w:val="none"/>
              </w:rPr>
            </w:pPr>
          </w:p>
        </w:tc>
      </w:tr>
      <w:tr w14:paraId="4618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7561F196">
            <w:pPr>
              <w:spacing w:line="400" w:lineRule="exact"/>
              <w:jc w:val="center"/>
              <w:rPr>
                <w:rFonts w:hint="eastAsia" w:ascii="仿宋" w:hAnsi="仿宋" w:eastAsia="仿宋" w:cs="仿宋"/>
                <w:szCs w:val="21"/>
                <w:highlight w:val="none"/>
              </w:rPr>
            </w:pPr>
          </w:p>
        </w:tc>
        <w:tc>
          <w:tcPr>
            <w:tcW w:w="1050" w:type="dxa"/>
            <w:noWrap/>
            <w:vAlign w:val="center"/>
          </w:tcPr>
          <w:p w14:paraId="7C9C21E1">
            <w:pPr>
              <w:spacing w:line="400" w:lineRule="exact"/>
              <w:jc w:val="center"/>
              <w:rPr>
                <w:rFonts w:hint="eastAsia" w:ascii="仿宋" w:hAnsi="仿宋" w:eastAsia="仿宋" w:cs="仿宋"/>
                <w:szCs w:val="21"/>
                <w:highlight w:val="none"/>
              </w:rPr>
            </w:pPr>
          </w:p>
        </w:tc>
        <w:tc>
          <w:tcPr>
            <w:tcW w:w="1011" w:type="dxa"/>
            <w:noWrap/>
            <w:vAlign w:val="center"/>
          </w:tcPr>
          <w:p w14:paraId="70FEC62A">
            <w:pPr>
              <w:spacing w:line="400" w:lineRule="exact"/>
              <w:jc w:val="center"/>
              <w:rPr>
                <w:rFonts w:hint="eastAsia" w:ascii="仿宋" w:hAnsi="仿宋" w:eastAsia="仿宋" w:cs="仿宋"/>
                <w:szCs w:val="21"/>
                <w:highlight w:val="none"/>
              </w:rPr>
            </w:pPr>
          </w:p>
        </w:tc>
        <w:tc>
          <w:tcPr>
            <w:tcW w:w="945" w:type="dxa"/>
            <w:noWrap/>
            <w:vAlign w:val="center"/>
          </w:tcPr>
          <w:p w14:paraId="352BFE26">
            <w:pPr>
              <w:spacing w:line="400" w:lineRule="exact"/>
              <w:jc w:val="center"/>
              <w:rPr>
                <w:rFonts w:hint="eastAsia" w:ascii="仿宋" w:hAnsi="仿宋" w:eastAsia="仿宋" w:cs="仿宋"/>
                <w:szCs w:val="21"/>
                <w:highlight w:val="none"/>
              </w:rPr>
            </w:pPr>
          </w:p>
        </w:tc>
        <w:tc>
          <w:tcPr>
            <w:tcW w:w="870" w:type="dxa"/>
            <w:noWrap/>
            <w:vAlign w:val="center"/>
          </w:tcPr>
          <w:p w14:paraId="57C62496">
            <w:pPr>
              <w:spacing w:line="400" w:lineRule="exact"/>
              <w:jc w:val="center"/>
              <w:rPr>
                <w:rFonts w:hint="eastAsia" w:ascii="仿宋" w:hAnsi="仿宋" w:eastAsia="仿宋" w:cs="仿宋"/>
                <w:szCs w:val="21"/>
                <w:highlight w:val="none"/>
              </w:rPr>
            </w:pPr>
          </w:p>
        </w:tc>
        <w:tc>
          <w:tcPr>
            <w:tcW w:w="1093" w:type="dxa"/>
            <w:noWrap/>
            <w:vAlign w:val="center"/>
          </w:tcPr>
          <w:p w14:paraId="775161EA">
            <w:pPr>
              <w:spacing w:line="400" w:lineRule="exact"/>
              <w:jc w:val="center"/>
              <w:rPr>
                <w:rFonts w:hint="eastAsia" w:ascii="仿宋" w:hAnsi="仿宋" w:eastAsia="仿宋" w:cs="仿宋"/>
                <w:szCs w:val="21"/>
                <w:highlight w:val="none"/>
              </w:rPr>
            </w:pPr>
          </w:p>
        </w:tc>
        <w:tc>
          <w:tcPr>
            <w:tcW w:w="785" w:type="dxa"/>
            <w:noWrap/>
            <w:vAlign w:val="center"/>
          </w:tcPr>
          <w:p w14:paraId="286F7B9E">
            <w:pPr>
              <w:spacing w:line="400" w:lineRule="exact"/>
              <w:jc w:val="center"/>
              <w:rPr>
                <w:rFonts w:hint="eastAsia" w:ascii="仿宋" w:hAnsi="仿宋" w:eastAsia="仿宋" w:cs="仿宋"/>
                <w:szCs w:val="21"/>
                <w:highlight w:val="none"/>
              </w:rPr>
            </w:pPr>
          </w:p>
        </w:tc>
        <w:tc>
          <w:tcPr>
            <w:tcW w:w="831" w:type="dxa"/>
            <w:noWrap/>
            <w:vAlign w:val="center"/>
          </w:tcPr>
          <w:p w14:paraId="208BA165">
            <w:pPr>
              <w:spacing w:line="400" w:lineRule="exact"/>
              <w:jc w:val="center"/>
              <w:rPr>
                <w:rFonts w:hint="eastAsia" w:ascii="仿宋" w:hAnsi="仿宋" w:eastAsia="仿宋" w:cs="仿宋"/>
                <w:szCs w:val="21"/>
                <w:highlight w:val="none"/>
              </w:rPr>
            </w:pPr>
          </w:p>
        </w:tc>
        <w:tc>
          <w:tcPr>
            <w:tcW w:w="735" w:type="dxa"/>
            <w:noWrap/>
            <w:vAlign w:val="center"/>
          </w:tcPr>
          <w:p w14:paraId="25428EE1">
            <w:pPr>
              <w:spacing w:line="400" w:lineRule="exact"/>
              <w:jc w:val="center"/>
              <w:rPr>
                <w:rFonts w:hint="eastAsia" w:ascii="仿宋" w:hAnsi="仿宋" w:eastAsia="仿宋" w:cs="仿宋"/>
                <w:szCs w:val="21"/>
                <w:highlight w:val="none"/>
              </w:rPr>
            </w:pPr>
          </w:p>
        </w:tc>
        <w:tc>
          <w:tcPr>
            <w:tcW w:w="675" w:type="dxa"/>
            <w:noWrap/>
            <w:vAlign w:val="center"/>
          </w:tcPr>
          <w:p w14:paraId="29CA18F8">
            <w:pPr>
              <w:spacing w:line="400" w:lineRule="exact"/>
              <w:jc w:val="center"/>
              <w:rPr>
                <w:rFonts w:hint="eastAsia" w:ascii="仿宋" w:hAnsi="仿宋" w:eastAsia="仿宋" w:cs="仿宋"/>
                <w:szCs w:val="21"/>
                <w:highlight w:val="none"/>
              </w:rPr>
            </w:pPr>
          </w:p>
        </w:tc>
        <w:tc>
          <w:tcPr>
            <w:tcW w:w="1294" w:type="dxa"/>
            <w:noWrap/>
            <w:vAlign w:val="center"/>
          </w:tcPr>
          <w:p w14:paraId="2D609F1F">
            <w:pPr>
              <w:spacing w:line="400" w:lineRule="exact"/>
              <w:jc w:val="center"/>
              <w:rPr>
                <w:rFonts w:hint="eastAsia" w:ascii="仿宋" w:hAnsi="仿宋" w:eastAsia="仿宋" w:cs="仿宋"/>
                <w:szCs w:val="21"/>
                <w:highlight w:val="none"/>
              </w:rPr>
            </w:pPr>
          </w:p>
        </w:tc>
      </w:tr>
    </w:tbl>
    <w:p w14:paraId="42987631">
      <w:pPr>
        <w:spacing w:line="400" w:lineRule="exact"/>
        <w:ind w:firstLine="480" w:firstLineChars="200"/>
        <w:rPr>
          <w:rFonts w:hint="eastAsia" w:ascii="仿宋" w:hAnsi="仿宋" w:eastAsia="仿宋" w:cs="仿宋"/>
          <w:sz w:val="24"/>
          <w:highlight w:val="none"/>
        </w:rPr>
      </w:pPr>
    </w:p>
    <w:p w14:paraId="533D2E0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比选人代表：</w:t>
      </w:r>
    </w:p>
    <w:p w14:paraId="0018514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记录人：</w:t>
      </w:r>
    </w:p>
    <w:p w14:paraId="44B1D35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监标人：</w:t>
      </w:r>
    </w:p>
    <w:p w14:paraId="7A52F962">
      <w:pPr>
        <w:spacing w:line="400" w:lineRule="exact"/>
        <w:ind w:firstLine="6600" w:firstLineChars="2750"/>
        <w:rPr>
          <w:rFonts w:hint="eastAsia" w:ascii="仿宋" w:hAnsi="仿宋" w:eastAsia="仿宋" w:cs="仿宋"/>
          <w:sz w:val="24"/>
          <w:highlight w:val="none"/>
        </w:rPr>
      </w:pPr>
    </w:p>
    <w:p w14:paraId="2CD23AC7">
      <w:pPr>
        <w:spacing w:line="400" w:lineRule="exact"/>
        <w:ind w:firstLine="6600" w:firstLineChars="2750"/>
        <w:rPr>
          <w:rFonts w:hint="eastAsia" w:ascii="仿宋" w:hAnsi="仿宋" w:eastAsia="仿宋" w:cs="仿宋"/>
          <w:sz w:val="24"/>
          <w:highlight w:val="none"/>
        </w:rPr>
      </w:pPr>
      <w:r>
        <w:rPr>
          <w:rFonts w:hint="eastAsia" w:ascii="仿宋" w:hAnsi="仿宋" w:eastAsia="仿宋" w:cs="仿宋"/>
          <w:sz w:val="24"/>
          <w:highlight w:val="none"/>
        </w:rPr>
        <w:t>年  月  日</w:t>
      </w:r>
    </w:p>
    <w:p w14:paraId="773FA91C">
      <w:pPr>
        <w:autoSpaceDE w:val="0"/>
        <w:autoSpaceDN w:val="0"/>
        <w:adjustRightInd w:val="0"/>
        <w:snapToGrid w:val="0"/>
        <w:spacing w:line="400" w:lineRule="exact"/>
        <w:jc w:val="left"/>
        <w:rPr>
          <w:rFonts w:hint="eastAsia" w:ascii="仿宋" w:hAnsi="仿宋" w:eastAsia="仿宋" w:cs="仿宋"/>
          <w:kern w:val="0"/>
          <w:sz w:val="24"/>
          <w:highlight w:val="none"/>
        </w:rPr>
      </w:pPr>
    </w:p>
    <w:p w14:paraId="2E6050FC">
      <w:pPr>
        <w:autoSpaceDE w:val="0"/>
        <w:autoSpaceDN w:val="0"/>
        <w:adjustRightInd w:val="0"/>
        <w:snapToGrid w:val="0"/>
        <w:spacing w:line="400" w:lineRule="exact"/>
        <w:jc w:val="left"/>
        <w:rPr>
          <w:rFonts w:hint="eastAsia" w:ascii="仿宋" w:hAnsi="仿宋" w:eastAsia="仿宋" w:cs="仿宋"/>
          <w:kern w:val="0"/>
          <w:sz w:val="24"/>
          <w:highlight w:val="none"/>
        </w:rPr>
      </w:pPr>
    </w:p>
    <w:p w14:paraId="2D8A449F">
      <w:pPr>
        <w:autoSpaceDE w:val="0"/>
        <w:autoSpaceDN w:val="0"/>
        <w:adjustRightInd w:val="0"/>
        <w:snapToGrid w:val="0"/>
        <w:spacing w:line="400" w:lineRule="exact"/>
        <w:jc w:val="left"/>
        <w:rPr>
          <w:rFonts w:hint="eastAsia" w:ascii="仿宋" w:hAnsi="仿宋" w:eastAsia="仿宋" w:cs="仿宋"/>
          <w:kern w:val="0"/>
          <w:sz w:val="24"/>
          <w:highlight w:val="none"/>
        </w:rPr>
      </w:pPr>
    </w:p>
    <w:p w14:paraId="089564EF">
      <w:pPr>
        <w:pStyle w:val="5"/>
        <w:rPr>
          <w:rFonts w:hint="eastAsia" w:ascii="仿宋" w:hAnsi="仿宋" w:eastAsia="仿宋" w:cs="仿宋"/>
          <w:highlight w:val="none"/>
        </w:rPr>
      </w:pPr>
    </w:p>
    <w:p w14:paraId="756ECE6C">
      <w:pPr>
        <w:autoSpaceDE w:val="0"/>
        <w:autoSpaceDN w:val="0"/>
        <w:adjustRightInd w:val="0"/>
        <w:snapToGrid w:val="0"/>
        <w:spacing w:line="400" w:lineRule="exact"/>
        <w:jc w:val="left"/>
        <w:rPr>
          <w:rFonts w:hint="eastAsia" w:ascii="仿宋" w:hAnsi="仿宋" w:eastAsia="仿宋" w:cs="仿宋"/>
          <w:b/>
          <w:snapToGrid w:val="0"/>
          <w:kern w:val="0"/>
          <w:highlight w:val="none"/>
        </w:rPr>
      </w:pPr>
    </w:p>
    <w:p w14:paraId="3A508083">
      <w:pPr>
        <w:autoSpaceDE w:val="0"/>
        <w:autoSpaceDN w:val="0"/>
        <w:adjustRightInd w:val="0"/>
        <w:snapToGrid w:val="0"/>
        <w:spacing w:line="400" w:lineRule="exact"/>
        <w:jc w:val="left"/>
        <w:rPr>
          <w:rFonts w:hint="eastAsia" w:ascii="仿宋" w:hAnsi="仿宋" w:eastAsia="仿宋" w:cs="仿宋"/>
          <w:b/>
          <w:snapToGrid w:val="0"/>
          <w:kern w:val="0"/>
          <w:sz w:val="24"/>
          <w:szCs w:val="24"/>
          <w:highlight w:val="none"/>
        </w:rPr>
      </w:pPr>
      <w:r>
        <w:rPr>
          <w:rFonts w:hint="eastAsia" w:ascii="仿宋" w:hAnsi="仿宋" w:eastAsia="仿宋" w:cs="仿宋"/>
          <w:b/>
          <w:snapToGrid w:val="0"/>
          <w:kern w:val="0"/>
          <w:sz w:val="24"/>
          <w:szCs w:val="24"/>
          <w:highlight w:val="none"/>
        </w:rPr>
        <w:t>附表二：问题澄清通知</w:t>
      </w:r>
    </w:p>
    <w:p w14:paraId="09015C84">
      <w:pPr>
        <w:autoSpaceDE w:val="0"/>
        <w:autoSpaceDN w:val="0"/>
        <w:adjustRightInd w:val="0"/>
        <w:snapToGrid w:val="0"/>
        <w:spacing w:line="400" w:lineRule="exact"/>
        <w:jc w:val="left"/>
        <w:rPr>
          <w:rFonts w:hint="eastAsia" w:ascii="仿宋" w:hAnsi="仿宋" w:eastAsia="仿宋" w:cs="仿宋"/>
          <w:b/>
          <w:snapToGrid w:val="0"/>
          <w:kern w:val="0"/>
          <w:sz w:val="24"/>
          <w:highlight w:val="none"/>
        </w:rPr>
      </w:pPr>
    </w:p>
    <w:p w14:paraId="06CD7C2C">
      <w:pPr>
        <w:autoSpaceDE w:val="0"/>
        <w:autoSpaceDN w:val="0"/>
        <w:adjustRightInd w:val="0"/>
        <w:snapToGrid w:val="0"/>
        <w:spacing w:line="400" w:lineRule="exact"/>
        <w:jc w:val="center"/>
        <w:rPr>
          <w:rFonts w:hint="eastAsia" w:ascii="仿宋" w:hAnsi="仿宋" w:eastAsia="仿宋" w:cs="仿宋"/>
          <w:b/>
          <w:snapToGrid w:val="0"/>
          <w:kern w:val="0"/>
          <w:sz w:val="32"/>
          <w:szCs w:val="32"/>
          <w:highlight w:val="none"/>
        </w:rPr>
      </w:pPr>
      <w:r>
        <w:rPr>
          <w:rFonts w:hint="eastAsia" w:ascii="仿宋" w:hAnsi="仿宋" w:eastAsia="仿宋" w:cs="仿宋"/>
          <w:b/>
          <w:snapToGrid w:val="0"/>
          <w:w w:val="99"/>
          <w:kern w:val="0"/>
          <w:sz w:val="32"/>
          <w:szCs w:val="32"/>
          <w:highlight w:val="none"/>
        </w:rPr>
        <w:t>问题澄清通知</w:t>
      </w:r>
    </w:p>
    <w:p w14:paraId="35AE339A">
      <w:pPr>
        <w:autoSpaceDE w:val="0"/>
        <w:autoSpaceDN w:val="0"/>
        <w:adjustRightInd w:val="0"/>
        <w:snapToGrid w:val="0"/>
        <w:spacing w:line="400" w:lineRule="exact"/>
        <w:ind w:firstLine="4080" w:firstLineChars="1700"/>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编号：</w:t>
      </w:r>
      <w:r>
        <w:rPr>
          <w:rFonts w:hint="eastAsia" w:ascii="仿宋" w:hAnsi="仿宋" w:eastAsia="仿宋" w:cs="仿宋"/>
          <w:snapToGrid w:val="0"/>
          <w:kern w:val="0"/>
          <w:sz w:val="24"/>
          <w:szCs w:val="24"/>
          <w:highlight w:val="none"/>
          <w:u w:val="single"/>
        </w:rPr>
        <w:t>　　　　　　</w:t>
      </w:r>
    </w:p>
    <w:p w14:paraId="29CDA2AE">
      <w:pPr>
        <w:autoSpaceDE w:val="0"/>
        <w:autoSpaceDN w:val="0"/>
        <w:adjustRightInd w:val="0"/>
        <w:snapToGrid w:val="0"/>
        <w:spacing w:line="400" w:lineRule="exact"/>
        <w:ind w:firstLine="120" w:firstLineChars="50"/>
        <w:rPr>
          <w:rFonts w:hint="eastAsia" w:ascii="仿宋" w:hAnsi="仿宋" w:eastAsia="仿宋" w:cs="仿宋"/>
          <w:snapToGrid w:val="0"/>
          <w:kern w:val="0"/>
          <w:sz w:val="24"/>
          <w:szCs w:val="24"/>
          <w:highlight w:val="none"/>
        </w:rPr>
      </w:pPr>
    </w:p>
    <w:p w14:paraId="073B386C">
      <w:pPr>
        <w:tabs>
          <w:tab w:val="left" w:pos="1580"/>
        </w:tabs>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rPr>
        <w:t>（投标人名称）：</w:t>
      </w:r>
    </w:p>
    <w:p w14:paraId="0E16BA52">
      <w:pPr>
        <w:tabs>
          <w:tab w:val="left" w:pos="2320"/>
          <w:tab w:val="left" w:pos="4460"/>
        </w:tabs>
        <w:autoSpaceDE w:val="0"/>
        <w:autoSpaceDN w:val="0"/>
        <w:adjustRightInd w:val="0"/>
        <w:snapToGrid w:val="0"/>
        <w:spacing w:line="400" w:lineRule="exact"/>
        <w:ind w:firstLine="242" w:firstLineChars="101"/>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rPr>
        <w:t>（项目名称）施工</w:t>
      </w:r>
      <w:r>
        <w:rPr>
          <w:rFonts w:hint="eastAsia" w:ascii="仿宋" w:hAnsi="仿宋" w:eastAsia="仿宋" w:cs="仿宋"/>
          <w:snapToGrid w:val="0"/>
          <w:kern w:val="0"/>
          <w:sz w:val="24"/>
          <w:szCs w:val="24"/>
          <w:highlight w:val="none"/>
          <w:lang w:val="en-US" w:eastAsia="zh-CN"/>
        </w:rPr>
        <w:t>比选</w:t>
      </w:r>
      <w:r>
        <w:rPr>
          <w:rFonts w:hint="eastAsia" w:ascii="仿宋" w:hAnsi="仿宋" w:eastAsia="仿宋" w:cs="仿宋"/>
          <w:snapToGrid w:val="0"/>
          <w:kern w:val="0"/>
          <w:sz w:val="24"/>
          <w:szCs w:val="24"/>
          <w:highlight w:val="none"/>
        </w:rPr>
        <w:t>的评标委员会，对你方的投标文件进行了仔细的审查，现需你方对下列问题以书面形式予以澄清：</w:t>
      </w:r>
    </w:p>
    <w:p w14:paraId="3EF0E5C7">
      <w:pPr>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p>
    <w:p w14:paraId="486AB197">
      <w:pPr>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1. </w:t>
      </w:r>
    </w:p>
    <w:p w14:paraId="2415E38F">
      <w:pPr>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p>
    <w:p w14:paraId="5800A6B0">
      <w:pPr>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2. </w:t>
      </w:r>
    </w:p>
    <w:p w14:paraId="2A8CF676">
      <w:pPr>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p>
    <w:p w14:paraId="35715420">
      <w:pPr>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w:t>
      </w:r>
    </w:p>
    <w:p w14:paraId="645CFC38">
      <w:pPr>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p>
    <w:p w14:paraId="7FF93D58">
      <w:pPr>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p>
    <w:p w14:paraId="55648D24">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00" w:lineRule="exact"/>
        <w:ind w:firstLine="420"/>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请将上述问题的澄清于</w:t>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rPr>
        <w:t>年</w:t>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rPr>
        <w:t>月</w:t>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rPr>
        <w:t>日</w:t>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rPr>
        <w:t>时前递交至</w:t>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rPr>
        <w:t>（详细地址）或传真至（传真号码）。采用传真方式的，应在  年  月  日   时前将原件递交至</w:t>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rPr>
        <w:t>（详细地址）。</w:t>
      </w:r>
    </w:p>
    <w:p w14:paraId="6E4CCE04">
      <w:pPr>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p>
    <w:p w14:paraId="05F8B9F6">
      <w:pPr>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p>
    <w:p w14:paraId="4EBED4AA">
      <w:pPr>
        <w:tabs>
          <w:tab w:val="left" w:pos="6400"/>
        </w:tabs>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评标委员会：（签字）</w:t>
      </w:r>
    </w:p>
    <w:p w14:paraId="7FBC3C54">
      <w:pPr>
        <w:autoSpaceDE w:val="0"/>
        <w:autoSpaceDN w:val="0"/>
        <w:adjustRightInd w:val="0"/>
        <w:snapToGrid w:val="0"/>
        <w:spacing w:line="400" w:lineRule="exact"/>
        <w:ind w:firstLine="360" w:firstLineChars="150"/>
        <w:jc w:val="left"/>
        <w:rPr>
          <w:rFonts w:hint="eastAsia" w:ascii="仿宋" w:hAnsi="仿宋" w:eastAsia="仿宋" w:cs="仿宋"/>
          <w:snapToGrid w:val="0"/>
          <w:kern w:val="0"/>
          <w:sz w:val="24"/>
          <w:szCs w:val="24"/>
          <w:highlight w:val="none"/>
        </w:rPr>
      </w:pPr>
    </w:p>
    <w:p w14:paraId="44A0CECB">
      <w:pPr>
        <w:autoSpaceDE w:val="0"/>
        <w:autoSpaceDN w:val="0"/>
        <w:adjustRightInd w:val="0"/>
        <w:snapToGrid w:val="0"/>
        <w:spacing w:line="400" w:lineRule="exact"/>
        <w:ind w:firstLine="5172" w:firstLineChars="2155"/>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年  月  日</w:t>
      </w:r>
    </w:p>
    <w:p w14:paraId="6CC92C84">
      <w:pPr>
        <w:autoSpaceDE w:val="0"/>
        <w:autoSpaceDN w:val="0"/>
        <w:adjustRightInd w:val="0"/>
        <w:snapToGrid w:val="0"/>
        <w:spacing w:line="400" w:lineRule="exact"/>
        <w:ind w:firstLine="482" w:firstLineChars="200"/>
        <w:jc w:val="left"/>
        <w:rPr>
          <w:rFonts w:hint="eastAsia" w:ascii="仿宋" w:hAnsi="仿宋" w:eastAsia="仿宋" w:cs="仿宋"/>
          <w:b/>
          <w:snapToGrid w:val="0"/>
          <w:kern w:val="0"/>
          <w:sz w:val="24"/>
          <w:highlight w:val="none"/>
        </w:rPr>
      </w:pPr>
    </w:p>
    <w:p w14:paraId="21B74756">
      <w:pPr>
        <w:autoSpaceDE w:val="0"/>
        <w:autoSpaceDN w:val="0"/>
        <w:adjustRightInd w:val="0"/>
        <w:snapToGrid w:val="0"/>
        <w:spacing w:line="400" w:lineRule="exact"/>
        <w:ind w:firstLine="482" w:firstLineChars="200"/>
        <w:jc w:val="left"/>
        <w:rPr>
          <w:rFonts w:hint="eastAsia" w:ascii="仿宋" w:hAnsi="仿宋" w:eastAsia="仿宋" w:cs="仿宋"/>
          <w:b/>
          <w:snapToGrid w:val="0"/>
          <w:kern w:val="0"/>
          <w:sz w:val="24"/>
          <w:highlight w:val="none"/>
        </w:rPr>
      </w:pPr>
    </w:p>
    <w:p w14:paraId="6EE03A41">
      <w:pPr>
        <w:autoSpaceDE w:val="0"/>
        <w:autoSpaceDN w:val="0"/>
        <w:adjustRightInd w:val="0"/>
        <w:snapToGrid w:val="0"/>
        <w:spacing w:line="400" w:lineRule="exact"/>
        <w:ind w:firstLine="482" w:firstLineChars="200"/>
        <w:jc w:val="left"/>
        <w:rPr>
          <w:rFonts w:hint="eastAsia" w:ascii="仿宋" w:hAnsi="仿宋" w:eastAsia="仿宋" w:cs="仿宋"/>
          <w:b/>
          <w:snapToGrid w:val="0"/>
          <w:kern w:val="0"/>
          <w:sz w:val="24"/>
          <w:highlight w:val="none"/>
        </w:rPr>
      </w:pPr>
    </w:p>
    <w:p w14:paraId="05B1CC4A">
      <w:pPr>
        <w:autoSpaceDE w:val="0"/>
        <w:autoSpaceDN w:val="0"/>
        <w:adjustRightInd w:val="0"/>
        <w:snapToGrid w:val="0"/>
        <w:spacing w:line="400" w:lineRule="exact"/>
        <w:ind w:firstLine="482" w:firstLineChars="200"/>
        <w:jc w:val="left"/>
        <w:rPr>
          <w:rFonts w:hint="eastAsia" w:ascii="仿宋" w:hAnsi="仿宋" w:eastAsia="仿宋" w:cs="仿宋"/>
          <w:b/>
          <w:snapToGrid w:val="0"/>
          <w:kern w:val="0"/>
          <w:sz w:val="24"/>
          <w:highlight w:val="none"/>
        </w:rPr>
      </w:pPr>
    </w:p>
    <w:p w14:paraId="0EE96DE0">
      <w:pPr>
        <w:autoSpaceDE w:val="0"/>
        <w:autoSpaceDN w:val="0"/>
        <w:adjustRightInd w:val="0"/>
        <w:snapToGrid w:val="0"/>
        <w:spacing w:line="400" w:lineRule="exact"/>
        <w:ind w:firstLine="482" w:firstLineChars="200"/>
        <w:jc w:val="left"/>
        <w:rPr>
          <w:rFonts w:hint="eastAsia" w:ascii="仿宋" w:hAnsi="仿宋" w:eastAsia="仿宋" w:cs="仿宋"/>
          <w:b/>
          <w:snapToGrid w:val="0"/>
          <w:kern w:val="0"/>
          <w:sz w:val="24"/>
          <w:highlight w:val="none"/>
        </w:rPr>
      </w:pPr>
    </w:p>
    <w:p w14:paraId="24008A14">
      <w:pPr>
        <w:autoSpaceDE w:val="0"/>
        <w:autoSpaceDN w:val="0"/>
        <w:adjustRightInd w:val="0"/>
        <w:snapToGrid w:val="0"/>
        <w:spacing w:line="400" w:lineRule="exact"/>
        <w:ind w:firstLine="482" w:firstLineChars="200"/>
        <w:jc w:val="left"/>
        <w:rPr>
          <w:rFonts w:hint="eastAsia" w:ascii="仿宋" w:hAnsi="仿宋" w:eastAsia="仿宋" w:cs="仿宋"/>
          <w:b/>
          <w:snapToGrid w:val="0"/>
          <w:kern w:val="0"/>
          <w:sz w:val="24"/>
          <w:highlight w:val="none"/>
        </w:rPr>
      </w:pPr>
    </w:p>
    <w:p w14:paraId="4A8D51CD">
      <w:pPr>
        <w:autoSpaceDE w:val="0"/>
        <w:autoSpaceDN w:val="0"/>
        <w:adjustRightInd w:val="0"/>
        <w:snapToGrid w:val="0"/>
        <w:spacing w:line="400" w:lineRule="exact"/>
        <w:ind w:firstLine="482" w:firstLineChars="200"/>
        <w:jc w:val="left"/>
        <w:rPr>
          <w:rFonts w:hint="eastAsia" w:ascii="仿宋" w:hAnsi="仿宋" w:eastAsia="仿宋" w:cs="仿宋"/>
          <w:b/>
          <w:snapToGrid w:val="0"/>
          <w:kern w:val="0"/>
          <w:sz w:val="24"/>
          <w:highlight w:val="none"/>
        </w:rPr>
      </w:pPr>
    </w:p>
    <w:p w14:paraId="4FFA6300">
      <w:pPr>
        <w:autoSpaceDE w:val="0"/>
        <w:autoSpaceDN w:val="0"/>
        <w:adjustRightInd w:val="0"/>
        <w:snapToGrid w:val="0"/>
        <w:spacing w:line="400" w:lineRule="exact"/>
        <w:jc w:val="left"/>
        <w:rPr>
          <w:rFonts w:hint="eastAsia" w:ascii="仿宋" w:hAnsi="仿宋" w:eastAsia="仿宋" w:cs="仿宋"/>
          <w:b/>
          <w:snapToGrid w:val="0"/>
          <w:kern w:val="0"/>
          <w:sz w:val="24"/>
          <w:highlight w:val="none"/>
        </w:rPr>
      </w:pPr>
    </w:p>
    <w:p w14:paraId="030D73FC">
      <w:pPr>
        <w:autoSpaceDE w:val="0"/>
        <w:autoSpaceDN w:val="0"/>
        <w:adjustRightInd w:val="0"/>
        <w:snapToGrid w:val="0"/>
        <w:spacing w:line="400" w:lineRule="exact"/>
        <w:jc w:val="left"/>
        <w:rPr>
          <w:rFonts w:hint="eastAsia" w:ascii="仿宋" w:hAnsi="仿宋" w:eastAsia="仿宋" w:cs="仿宋"/>
          <w:b/>
          <w:snapToGrid w:val="0"/>
          <w:kern w:val="0"/>
          <w:highlight w:val="none"/>
        </w:rPr>
        <w:sectPr>
          <w:footerReference r:id="rId8" w:type="default"/>
          <w:pgSz w:w="11906" w:h="16838"/>
          <w:pgMar w:top="1134" w:right="1134" w:bottom="1134" w:left="1418" w:header="851" w:footer="992" w:gutter="0"/>
          <w:pgNumType w:fmt="decimal" w:start="1"/>
          <w:cols w:space="720" w:num="1"/>
          <w:docGrid w:linePitch="312" w:charSpace="0"/>
        </w:sectPr>
      </w:pPr>
    </w:p>
    <w:p w14:paraId="35F00A83">
      <w:pPr>
        <w:autoSpaceDE w:val="0"/>
        <w:autoSpaceDN w:val="0"/>
        <w:adjustRightInd w:val="0"/>
        <w:snapToGrid w:val="0"/>
        <w:spacing w:line="400" w:lineRule="exact"/>
        <w:jc w:val="left"/>
        <w:rPr>
          <w:rFonts w:hint="eastAsia" w:ascii="仿宋" w:hAnsi="仿宋" w:eastAsia="仿宋" w:cs="仿宋"/>
          <w:b/>
          <w:snapToGrid w:val="0"/>
          <w:kern w:val="0"/>
          <w:sz w:val="24"/>
          <w:szCs w:val="24"/>
          <w:highlight w:val="none"/>
        </w:rPr>
      </w:pPr>
      <w:r>
        <w:rPr>
          <w:rFonts w:hint="eastAsia" w:ascii="仿宋" w:hAnsi="仿宋" w:eastAsia="仿宋" w:cs="仿宋"/>
          <w:b/>
          <w:snapToGrid w:val="0"/>
          <w:kern w:val="0"/>
          <w:sz w:val="24"/>
          <w:szCs w:val="24"/>
          <w:highlight w:val="none"/>
        </w:rPr>
        <w:t>附表三：问题的澄清</w:t>
      </w:r>
    </w:p>
    <w:p w14:paraId="68273E88">
      <w:pPr>
        <w:autoSpaceDE w:val="0"/>
        <w:autoSpaceDN w:val="0"/>
        <w:adjustRightInd w:val="0"/>
        <w:snapToGrid w:val="0"/>
        <w:spacing w:line="400" w:lineRule="exact"/>
        <w:jc w:val="left"/>
        <w:rPr>
          <w:rFonts w:hint="eastAsia" w:ascii="仿宋" w:hAnsi="仿宋" w:eastAsia="仿宋" w:cs="仿宋"/>
          <w:b/>
          <w:snapToGrid w:val="0"/>
          <w:kern w:val="0"/>
          <w:sz w:val="10"/>
          <w:szCs w:val="10"/>
          <w:highlight w:val="none"/>
        </w:rPr>
      </w:pPr>
    </w:p>
    <w:p w14:paraId="32D7F2AC">
      <w:pPr>
        <w:autoSpaceDE w:val="0"/>
        <w:autoSpaceDN w:val="0"/>
        <w:adjustRightInd w:val="0"/>
        <w:snapToGrid w:val="0"/>
        <w:spacing w:line="400" w:lineRule="exact"/>
        <w:jc w:val="center"/>
        <w:rPr>
          <w:rFonts w:hint="eastAsia" w:ascii="仿宋" w:hAnsi="仿宋" w:eastAsia="仿宋" w:cs="仿宋"/>
          <w:b/>
          <w:snapToGrid w:val="0"/>
          <w:kern w:val="0"/>
          <w:sz w:val="32"/>
          <w:szCs w:val="32"/>
          <w:highlight w:val="none"/>
        </w:rPr>
      </w:pPr>
      <w:r>
        <w:rPr>
          <w:rFonts w:hint="eastAsia" w:ascii="仿宋" w:hAnsi="仿宋" w:eastAsia="仿宋" w:cs="仿宋"/>
          <w:b/>
          <w:snapToGrid w:val="0"/>
          <w:w w:val="99"/>
          <w:kern w:val="0"/>
          <w:sz w:val="32"/>
          <w:szCs w:val="32"/>
          <w:highlight w:val="none"/>
        </w:rPr>
        <w:t>问题的澄清</w:t>
      </w:r>
    </w:p>
    <w:p w14:paraId="034FB218">
      <w:pPr>
        <w:autoSpaceDE w:val="0"/>
        <w:autoSpaceDN w:val="0"/>
        <w:adjustRightInd w:val="0"/>
        <w:snapToGrid w:val="0"/>
        <w:spacing w:line="400" w:lineRule="exact"/>
        <w:ind w:firstLine="4080" w:firstLineChars="1700"/>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编号：</w:t>
      </w:r>
      <w:r>
        <w:rPr>
          <w:rFonts w:hint="eastAsia" w:ascii="仿宋" w:hAnsi="仿宋" w:eastAsia="仿宋" w:cs="仿宋"/>
          <w:snapToGrid w:val="0"/>
          <w:kern w:val="0"/>
          <w:sz w:val="24"/>
          <w:szCs w:val="24"/>
          <w:highlight w:val="none"/>
          <w:u w:val="single"/>
        </w:rPr>
        <w:t>　　　　　　</w:t>
      </w:r>
    </w:p>
    <w:p w14:paraId="7794CE2F">
      <w:pPr>
        <w:autoSpaceDE w:val="0"/>
        <w:autoSpaceDN w:val="0"/>
        <w:adjustRightInd w:val="0"/>
        <w:snapToGrid w:val="0"/>
        <w:spacing w:line="400" w:lineRule="exact"/>
        <w:ind w:firstLine="3600" w:firstLineChars="1500"/>
        <w:rPr>
          <w:rFonts w:hint="eastAsia" w:ascii="仿宋" w:hAnsi="仿宋" w:eastAsia="仿宋" w:cs="仿宋"/>
          <w:snapToGrid w:val="0"/>
          <w:kern w:val="0"/>
          <w:sz w:val="24"/>
          <w:szCs w:val="24"/>
          <w:highlight w:val="none"/>
        </w:rPr>
      </w:pPr>
    </w:p>
    <w:p w14:paraId="4D3EA015">
      <w:pPr>
        <w:tabs>
          <w:tab w:val="left" w:pos="2000"/>
          <w:tab w:val="left" w:pos="3480"/>
          <w:tab w:val="left" w:pos="4200"/>
        </w:tabs>
        <w:autoSpaceDE w:val="0"/>
        <w:autoSpaceDN w:val="0"/>
        <w:adjustRightInd w:val="0"/>
        <w:snapToGrid w:val="0"/>
        <w:spacing w:line="400" w:lineRule="exact"/>
        <w:ind w:hanging="420"/>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rPr>
        <w:t>（项目名称）施工</w:t>
      </w:r>
      <w:r>
        <w:rPr>
          <w:rFonts w:hint="eastAsia" w:ascii="仿宋" w:hAnsi="仿宋" w:eastAsia="仿宋" w:cs="仿宋"/>
          <w:snapToGrid w:val="0"/>
          <w:kern w:val="0"/>
          <w:sz w:val="24"/>
          <w:szCs w:val="24"/>
          <w:highlight w:val="none"/>
          <w:lang w:val="en-US" w:eastAsia="zh-CN"/>
        </w:rPr>
        <w:t>比选</w:t>
      </w:r>
      <w:r>
        <w:rPr>
          <w:rFonts w:hint="eastAsia" w:ascii="仿宋" w:hAnsi="仿宋" w:eastAsia="仿宋" w:cs="仿宋"/>
          <w:snapToGrid w:val="0"/>
          <w:kern w:val="0"/>
          <w:sz w:val="24"/>
          <w:szCs w:val="24"/>
          <w:highlight w:val="none"/>
        </w:rPr>
        <w:t>评标委员会：</w:t>
      </w:r>
    </w:p>
    <w:p w14:paraId="7C3979CE">
      <w:pPr>
        <w:tabs>
          <w:tab w:val="left" w:pos="2000"/>
          <w:tab w:val="left" w:pos="3480"/>
          <w:tab w:val="left" w:pos="4200"/>
        </w:tabs>
        <w:autoSpaceDE w:val="0"/>
        <w:autoSpaceDN w:val="0"/>
        <w:adjustRightInd w:val="0"/>
        <w:snapToGrid w:val="0"/>
        <w:spacing w:line="400" w:lineRule="exact"/>
        <w:ind w:hanging="420"/>
        <w:jc w:val="left"/>
        <w:rPr>
          <w:rFonts w:hint="eastAsia" w:ascii="仿宋" w:hAnsi="仿宋" w:eastAsia="仿宋" w:cs="仿宋"/>
          <w:snapToGrid w:val="0"/>
          <w:kern w:val="0"/>
          <w:sz w:val="24"/>
          <w:szCs w:val="24"/>
          <w:highlight w:val="none"/>
        </w:rPr>
      </w:pPr>
    </w:p>
    <w:p w14:paraId="13FED6C5">
      <w:pPr>
        <w:tabs>
          <w:tab w:val="left" w:pos="2000"/>
          <w:tab w:val="left" w:pos="3480"/>
          <w:tab w:val="left" w:pos="4200"/>
        </w:tabs>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问题澄清通知（编号：</w:t>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rPr>
        <w:t>）已收悉，现澄清如下：</w:t>
      </w:r>
    </w:p>
    <w:p w14:paraId="4E5BB1BE">
      <w:pPr>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1. </w:t>
      </w:r>
    </w:p>
    <w:p w14:paraId="63DC9970">
      <w:pPr>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p>
    <w:p w14:paraId="336C206B">
      <w:pPr>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2. </w:t>
      </w:r>
    </w:p>
    <w:p w14:paraId="1BA73347">
      <w:pPr>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p>
    <w:p w14:paraId="15451440">
      <w:pPr>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p>
    <w:p w14:paraId="3905FDC7">
      <w:pPr>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p>
    <w:p w14:paraId="24FBC4E7">
      <w:pPr>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w:t>
      </w:r>
    </w:p>
    <w:p w14:paraId="202BA1A2">
      <w:pPr>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p>
    <w:p w14:paraId="31D84A9E">
      <w:pPr>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p>
    <w:p w14:paraId="704953EB">
      <w:pPr>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p>
    <w:p w14:paraId="79A07566">
      <w:pPr>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p>
    <w:p w14:paraId="5CF67A8C">
      <w:pPr>
        <w:tabs>
          <w:tab w:val="left" w:pos="6620"/>
          <w:tab w:val="left" w:pos="7040"/>
        </w:tabs>
        <w:autoSpaceDE w:val="0"/>
        <w:autoSpaceDN w:val="0"/>
        <w:adjustRightInd w:val="0"/>
        <w:snapToGrid w:val="0"/>
        <w:spacing w:line="400" w:lineRule="exact"/>
        <w:ind w:firstLine="2916" w:firstLineChars="1215"/>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投标人：</w:t>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rPr>
        <w:t>（盖单位公章）</w:t>
      </w:r>
    </w:p>
    <w:p w14:paraId="4C11854E">
      <w:pPr>
        <w:tabs>
          <w:tab w:val="left" w:pos="6620"/>
          <w:tab w:val="left" w:pos="7040"/>
        </w:tabs>
        <w:autoSpaceDE w:val="0"/>
        <w:autoSpaceDN w:val="0"/>
        <w:adjustRightInd w:val="0"/>
        <w:snapToGrid w:val="0"/>
        <w:spacing w:line="400" w:lineRule="exact"/>
        <w:ind w:firstLine="2916" w:firstLineChars="1215"/>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法定代表人或其委托代理人：</w:t>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rPr>
        <w:t>（签字）</w:t>
      </w:r>
    </w:p>
    <w:p w14:paraId="79E8E0F8">
      <w:pPr>
        <w:autoSpaceDE w:val="0"/>
        <w:autoSpaceDN w:val="0"/>
        <w:adjustRightInd w:val="0"/>
        <w:snapToGrid w:val="0"/>
        <w:spacing w:line="400" w:lineRule="exact"/>
        <w:jc w:val="left"/>
        <w:rPr>
          <w:rFonts w:hint="eastAsia" w:ascii="仿宋" w:hAnsi="仿宋" w:eastAsia="仿宋" w:cs="仿宋"/>
          <w:snapToGrid w:val="0"/>
          <w:kern w:val="0"/>
          <w:sz w:val="24"/>
          <w:szCs w:val="24"/>
          <w:highlight w:val="none"/>
        </w:rPr>
      </w:pPr>
    </w:p>
    <w:p w14:paraId="3C11DCEA">
      <w:pPr>
        <w:autoSpaceDE w:val="0"/>
        <w:autoSpaceDN w:val="0"/>
        <w:adjustRightInd w:val="0"/>
        <w:snapToGrid w:val="0"/>
        <w:spacing w:line="400" w:lineRule="exact"/>
        <w:ind w:firstLine="4200" w:firstLineChars="1750"/>
        <w:jc w:val="left"/>
        <w:rPr>
          <w:rFonts w:hint="eastAsia" w:ascii="仿宋" w:hAnsi="仿宋" w:eastAsia="仿宋" w:cs="仿宋"/>
          <w:b/>
          <w:snapToGrid w:val="0"/>
          <w:kern w:val="0"/>
          <w:sz w:val="24"/>
          <w:szCs w:val="24"/>
          <w:highlight w:val="none"/>
        </w:rPr>
      </w:pPr>
      <w:r>
        <w:rPr>
          <w:rFonts w:hint="eastAsia" w:ascii="仿宋" w:hAnsi="仿宋" w:eastAsia="仿宋" w:cs="仿宋"/>
          <w:snapToGrid w:val="0"/>
          <w:kern w:val="0"/>
          <w:sz w:val="24"/>
          <w:szCs w:val="24"/>
          <w:highlight w:val="none"/>
        </w:rPr>
        <w:t>年   月   日</w:t>
      </w:r>
    </w:p>
    <w:p w14:paraId="6464C66A">
      <w:pPr>
        <w:autoSpaceDE w:val="0"/>
        <w:autoSpaceDN w:val="0"/>
        <w:adjustRightInd w:val="0"/>
        <w:snapToGrid w:val="0"/>
        <w:spacing w:line="400" w:lineRule="exact"/>
        <w:jc w:val="left"/>
        <w:rPr>
          <w:rFonts w:hint="eastAsia" w:ascii="仿宋" w:hAnsi="仿宋" w:eastAsia="仿宋" w:cs="仿宋"/>
          <w:b/>
          <w:snapToGrid w:val="0"/>
          <w:kern w:val="0"/>
          <w:sz w:val="24"/>
          <w:highlight w:val="none"/>
        </w:rPr>
      </w:pPr>
    </w:p>
    <w:p w14:paraId="6D528270">
      <w:pPr>
        <w:autoSpaceDE w:val="0"/>
        <w:autoSpaceDN w:val="0"/>
        <w:adjustRightInd w:val="0"/>
        <w:snapToGrid w:val="0"/>
        <w:spacing w:line="400" w:lineRule="exact"/>
        <w:jc w:val="left"/>
        <w:rPr>
          <w:rFonts w:hint="eastAsia" w:ascii="仿宋" w:hAnsi="仿宋" w:eastAsia="仿宋" w:cs="仿宋"/>
          <w:b/>
          <w:snapToGrid w:val="0"/>
          <w:kern w:val="0"/>
          <w:highlight w:val="none"/>
        </w:rPr>
      </w:pPr>
    </w:p>
    <w:p w14:paraId="26804DFE">
      <w:pPr>
        <w:autoSpaceDE w:val="0"/>
        <w:autoSpaceDN w:val="0"/>
        <w:adjustRightInd w:val="0"/>
        <w:snapToGrid w:val="0"/>
        <w:spacing w:line="400" w:lineRule="exact"/>
        <w:jc w:val="left"/>
        <w:rPr>
          <w:rFonts w:hint="eastAsia" w:ascii="仿宋" w:hAnsi="仿宋" w:eastAsia="仿宋" w:cs="仿宋"/>
          <w:b/>
          <w:snapToGrid w:val="0"/>
          <w:kern w:val="0"/>
          <w:highlight w:val="none"/>
        </w:rPr>
      </w:pPr>
    </w:p>
    <w:p w14:paraId="79F85CDE">
      <w:pPr>
        <w:autoSpaceDE w:val="0"/>
        <w:autoSpaceDN w:val="0"/>
        <w:adjustRightInd w:val="0"/>
        <w:snapToGrid w:val="0"/>
        <w:spacing w:line="400" w:lineRule="exact"/>
        <w:jc w:val="left"/>
        <w:rPr>
          <w:rFonts w:hint="eastAsia" w:ascii="仿宋" w:hAnsi="仿宋" w:eastAsia="仿宋" w:cs="仿宋"/>
          <w:b/>
          <w:snapToGrid w:val="0"/>
          <w:kern w:val="0"/>
          <w:highlight w:val="none"/>
        </w:rPr>
        <w:sectPr>
          <w:pgSz w:w="11906" w:h="16838"/>
          <w:pgMar w:top="1418" w:right="1134" w:bottom="1418" w:left="1418" w:header="851" w:footer="992" w:gutter="0"/>
          <w:pgNumType w:fmt="decimal"/>
          <w:cols w:space="720" w:num="1"/>
          <w:titlePg/>
          <w:docGrid w:linePitch="312" w:charSpace="0"/>
        </w:sectPr>
      </w:pPr>
    </w:p>
    <w:p w14:paraId="3BEDC89B">
      <w:pPr>
        <w:autoSpaceDE w:val="0"/>
        <w:autoSpaceDN w:val="0"/>
        <w:adjustRightInd w:val="0"/>
        <w:snapToGrid w:val="0"/>
        <w:spacing w:line="400" w:lineRule="exact"/>
        <w:jc w:val="left"/>
        <w:rPr>
          <w:rFonts w:hint="eastAsia" w:ascii="仿宋" w:hAnsi="仿宋" w:eastAsia="仿宋" w:cs="仿宋"/>
          <w:b/>
          <w:snapToGrid w:val="0"/>
          <w:kern w:val="0"/>
          <w:sz w:val="24"/>
          <w:szCs w:val="24"/>
          <w:highlight w:val="none"/>
        </w:rPr>
      </w:pPr>
      <w:r>
        <w:rPr>
          <w:rFonts w:hint="eastAsia" w:ascii="仿宋" w:hAnsi="仿宋" w:eastAsia="仿宋" w:cs="仿宋"/>
          <w:b/>
          <w:snapToGrid w:val="0"/>
          <w:kern w:val="0"/>
          <w:sz w:val="24"/>
          <w:szCs w:val="24"/>
          <w:highlight w:val="none"/>
        </w:rPr>
        <w:t>附表四：中标通知书</w:t>
      </w:r>
    </w:p>
    <w:p w14:paraId="539E8187">
      <w:pPr>
        <w:autoSpaceDE w:val="0"/>
        <w:autoSpaceDN w:val="0"/>
        <w:adjustRightInd w:val="0"/>
        <w:spacing w:before="7" w:line="400" w:lineRule="exact"/>
        <w:jc w:val="left"/>
        <w:rPr>
          <w:rFonts w:hint="eastAsia" w:ascii="仿宋" w:hAnsi="仿宋" w:eastAsia="仿宋" w:cs="仿宋"/>
          <w:snapToGrid w:val="0"/>
          <w:kern w:val="0"/>
          <w:sz w:val="36"/>
          <w:szCs w:val="36"/>
          <w:highlight w:val="none"/>
        </w:rPr>
      </w:pPr>
    </w:p>
    <w:p w14:paraId="229FC8F5">
      <w:pPr>
        <w:autoSpaceDE w:val="0"/>
        <w:autoSpaceDN w:val="0"/>
        <w:adjustRightInd w:val="0"/>
        <w:snapToGrid w:val="0"/>
        <w:spacing w:line="400" w:lineRule="exact"/>
        <w:jc w:val="center"/>
        <w:rPr>
          <w:rFonts w:hint="eastAsia" w:ascii="仿宋" w:hAnsi="仿宋" w:eastAsia="仿宋" w:cs="仿宋"/>
          <w:snapToGrid w:val="0"/>
          <w:kern w:val="0"/>
          <w:sz w:val="36"/>
          <w:szCs w:val="36"/>
          <w:highlight w:val="none"/>
        </w:rPr>
      </w:pPr>
    </w:p>
    <w:p w14:paraId="1ACC729E">
      <w:pPr>
        <w:autoSpaceDE w:val="0"/>
        <w:autoSpaceDN w:val="0"/>
        <w:adjustRightInd w:val="0"/>
        <w:snapToGrid w:val="0"/>
        <w:spacing w:line="360" w:lineRule="auto"/>
        <w:jc w:val="center"/>
        <w:rPr>
          <w:rFonts w:hint="eastAsia" w:ascii="宋体" w:hAnsi="宋体" w:eastAsia="宋体" w:cs="宋体"/>
          <w:b/>
          <w:snapToGrid w:val="0"/>
          <w:color w:val="auto"/>
          <w:w w:val="99"/>
          <w:kern w:val="0"/>
          <w:sz w:val="32"/>
          <w:szCs w:val="32"/>
          <w:highlight w:val="none"/>
        </w:rPr>
      </w:pPr>
      <w:r>
        <w:rPr>
          <w:rFonts w:hint="eastAsia" w:ascii="宋体" w:hAnsi="宋体" w:eastAsia="宋体" w:cs="宋体"/>
          <w:b/>
          <w:snapToGrid w:val="0"/>
          <w:color w:val="auto"/>
          <w:w w:val="99"/>
          <w:kern w:val="0"/>
          <w:sz w:val="32"/>
          <w:szCs w:val="32"/>
          <w:highlight w:val="none"/>
        </w:rPr>
        <w:t>重庆市建设工程中标通知书</w:t>
      </w:r>
    </w:p>
    <w:p w14:paraId="34454CA4">
      <w:pPr>
        <w:spacing w:line="360" w:lineRule="auto"/>
        <w:rPr>
          <w:rFonts w:hint="eastAsia" w:ascii="仿宋" w:hAnsi="仿宋" w:eastAsia="仿宋" w:cs="仿宋"/>
          <w:bCs/>
          <w:color w:val="auto"/>
          <w:kern w:val="0"/>
          <w:sz w:val="24"/>
          <w:szCs w:val="24"/>
          <w:highlight w:val="none"/>
          <w:u w:val="single"/>
        </w:rPr>
      </w:pPr>
    </w:p>
    <w:p w14:paraId="4FA76A1B">
      <w:pPr>
        <w:spacing w:line="360" w:lineRule="auto"/>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中标单位</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w:t>
      </w:r>
    </w:p>
    <w:p w14:paraId="3B0F45EF">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我单位拟建的 </w:t>
      </w:r>
      <w:r>
        <w:rPr>
          <w:rFonts w:hint="eastAsia" w:ascii="仿宋" w:hAnsi="仿宋" w:eastAsia="仿宋" w:cs="仿宋"/>
          <w:bCs/>
          <w:color w:val="auto"/>
          <w:kern w:val="0"/>
          <w:sz w:val="24"/>
          <w:szCs w:val="24"/>
          <w:highlight w:val="none"/>
          <w:u w:val="single"/>
        </w:rPr>
        <w:t xml:space="preserve">     （项目名称）     </w:t>
      </w:r>
      <w:r>
        <w:rPr>
          <w:rFonts w:hint="eastAsia" w:ascii="仿宋" w:hAnsi="仿宋" w:eastAsia="仿宋" w:cs="仿宋"/>
          <w:color w:val="auto"/>
          <w:kern w:val="0"/>
          <w:sz w:val="24"/>
          <w:szCs w:val="24"/>
          <w:highlight w:val="none"/>
        </w:rPr>
        <w:t>于</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日开标，经评标委员会评定，确定你单位为中标人，中标额为（大写）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（其中含安全文明施工费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）。中标工程范围：</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，工程规模为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，中标工期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日历天</w:t>
      </w:r>
      <w:r>
        <w:rPr>
          <w:rFonts w:hint="eastAsia" w:ascii="仿宋" w:hAnsi="仿宋" w:eastAsia="仿宋" w:cs="仿宋"/>
          <w:color w:val="auto"/>
          <w:kern w:val="0"/>
          <w:sz w:val="24"/>
          <w:szCs w:val="24"/>
          <w:highlight w:val="none"/>
        </w:rPr>
        <w:t>，工程质量达到国家施工验收规范标准。 项目经理由</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担任。</w:t>
      </w:r>
    </w:p>
    <w:p w14:paraId="261D0B38">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你单位收到中标通知书后，在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日内到我单位签订承发包合同。在此之前按</w:t>
      </w:r>
      <w:r>
        <w:rPr>
          <w:rFonts w:hint="eastAsia" w:ascii="仿宋" w:hAnsi="仿宋" w:eastAsia="仿宋" w:cs="仿宋"/>
          <w:color w:val="auto"/>
          <w:kern w:val="0"/>
          <w:sz w:val="24"/>
          <w:szCs w:val="24"/>
          <w:highlight w:val="none"/>
          <w:lang w:eastAsia="zh-CN"/>
        </w:rPr>
        <w:t>比选文件</w:t>
      </w:r>
      <w:r>
        <w:rPr>
          <w:rFonts w:hint="eastAsia" w:ascii="仿宋" w:hAnsi="仿宋" w:eastAsia="仿宋" w:cs="仿宋"/>
          <w:color w:val="auto"/>
          <w:kern w:val="0"/>
          <w:sz w:val="24"/>
          <w:szCs w:val="24"/>
          <w:highlight w:val="none"/>
        </w:rPr>
        <w:t>第二章“投标人须知”规定向我方提交</w:t>
      </w:r>
      <w:r>
        <w:rPr>
          <w:rFonts w:hint="eastAsia" w:ascii="仿宋" w:hAnsi="仿宋" w:eastAsia="仿宋" w:cs="仿宋"/>
          <w:color w:val="auto"/>
          <w:kern w:val="0"/>
          <w:sz w:val="24"/>
          <w:szCs w:val="24"/>
          <w:highlight w:val="none"/>
          <w:lang w:eastAsia="zh-CN"/>
        </w:rPr>
        <w:t>履约保证金</w:t>
      </w:r>
      <w:r>
        <w:rPr>
          <w:rFonts w:hint="eastAsia" w:ascii="仿宋" w:hAnsi="仿宋" w:eastAsia="仿宋" w:cs="仿宋"/>
          <w:color w:val="auto"/>
          <w:kern w:val="0"/>
          <w:sz w:val="24"/>
          <w:szCs w:val="24"/>
          <w:highlight w:val="none"/>
        </w:rPr>
        <w:t>。</w:t>
      </w:r>
    </w:p>
    <w:p w14:paraId="1A323296">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特此通知。</w:t>
      </w:r>
    </w:p>
    <w:p w14:paraId="0992195E">
      <w:pPr>
        <w:spacing w:line="400" w:lineRule="exact"/>
        <w:rPr>
          <w:rFonts w:hint="eastAsia" w:ascii="仿宋" w:hAnsi="仿宋" w:eastAsia="仿宋" w:cs="仿宋"/>
          <w:color w:val="auto"/>
          <w:sz w:val="24"/>
          <w:szCs w:val="24"/>
          <w:highlight w:val="none"/>
        </w:rPr>
      </w:pPr>
    </w:p>
    <w:p w14:paraId="0485589E">
      <w:pPr>
        <w:spacing w:line="400" w:lineRule="exact"/>
        <w:rPr>
          <w:rFonts w:hint="eastAsia" w:ascii="仿宋" w:hAnsi="仿宋" w:eastAsia="仿宋" w:cs="仿宋"/>
          <w:color w:val="auto"/>
          <w:sz w:val="24"/>
          <w:szCs w:val="24"/>
          <w:highlight w:val="none"/>
        </w:rPr>
      </w:pPr>
    </w:p>
    <w:p w14:paraId="1F85F65A">
      <w:pPr>
        <w:spacing w:line="400" w:lineRule="exact"/>
        <w:rPr>
          <w:rFonts w:hint="eastAsia" w:ascii="仿宋" w:hAnsi="仿宋" w:eastAsia="仿宋" w:cs="仿宋"/>
          <w:color w:val="auto"/>
          <w:sz w:val="24"/>
          <w:szCs w:val="24"/>
          <w:highlight w:val="none"/>
        </w:rPr>
      </w:pPr>
    </w:p>
    <w:p w14:paraId="57CCEEF0">
      <w:pPr>
        <w:spacing w:line="400" w:lineRule="exact"/>
        <w:rPr>
          <w:rFonts w:hint="eastAsia" w:ascii="仿宋" w:hAnsi="仿宋" w:eastAsia="仿宋" w:cs="仿宋"/>
          <w:color w:val="auto"/>
          <w:sz w:val="24"/>
          <w:szCs w:val="24"/>
          <w:highlight w:val="none"/>
        </w:rPr>
      </w:pPr>
    </w:p>
    <w:p w14:paraId="3FA91B51">
      <w:pPr>
        <w:spacing w:line="48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比选</w:t>
      </w:r>
      <w:r>
        <w:rPr>
          <w:rFonts w:hint="eastAsia" w:ascii="仿宋" w:hAnsi="仿宋" w:eastAsia="仿宋" w:cs="仿宋"/>
          <w:color w:val="auto"/>
          <w:kern w:val="0"/>
          <w:sz w:val="24"/>
          <w:szCs w:val="24"/>
          <w:highlight w:val="none"/>
        </w:rPr>
        <w:t>人</w:t>
      </w:r>
      <w:r>
        <w:rPr>
          <w:rFonts w:hint="eastAsia" w:ascii="仿宋" w:hAnsi="仿宋" w:eastAsia="仿宋" w:cs="仿宋"/>
          <w:snapToGrid w:val="0"/>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（盖单位</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rPr>
        <w:t>章）</w:t>
      </w:r>
    </w:p>
    <w:p w14:paraId="5DE92A8C">
      <w:pPr>
        <w:spacing w:line="48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highlight w:val="none"/>
        </w:rPr>
        <w:t>法定代表人</w:t>
      </w:r>
      <w:r>
        <w:rPr>
          <w:rFonts w:hint="eastAsia" w:ascii="仿宋" w:hAnsi="仿宋" w:eastAsia="仿宋" w:cs="仿宋"/>
          <w:color w:val="auto"/>
          <w:kern w:val="0"/>
          <w:sz w:val="24"/>
          <w:highlight w:val="none"/>
          <w:lang w:val="en-US" w:eastAsia="zh-CN"/>
        </w:rPr>
        <w:t>或授权代表</w:t>
      </w:r>
      <w:r>
        <w:rPr>
          <w:rFonts w:hint="eastAsia" w:ascii="仿宋" w:hAnsi="仿宋" w:eastAsia="仿宋" w:cs="仿宋"/>
          <w:snapToGrid w:val="0"/>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（签名或盖章）</w:t>
      </w:r>
    </w:p>
    <w:p w14:paraId="7A2D1873">
      <w:pPr>
        <w:spacing w:line="480" w:lineRule="auto"/>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 xml:space="preserve">                                 联系人</w:t>
      </w:r>
      <w:r>
        <w:rPr>
          <w:rFonts w:hint="eastAsia" w:ascii="仿宋" w:hAnsi="仿宋" w:eastAsia="仿宋" w:cs="仿宋"/>
          <w:snapToGrid w:val="0"/>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p>
    <w:p w14:paraId="72DFDBC0">
      <w:pPr>
        <w:spacing w:line="48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联系电话</w:t>
      </w:r>
      <w:r>
        <w:rPr>
          <w:rFonts w:hint="eastAsia" w:ascii="仿宋" w:hAnsi="仿宋" w:eastAsia="仿宋" w:cs="仿宋"/>
          <w:snapToGrid w:val="0"/>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p>
    <w:p w14:paraId="0B48A5E6">
      <w:pPr>
        <w:spacing w:line="480" w:lineRule="auto"/>
        <w:jc w:val="right"/>
        <w:rPr>
          <w:rFonts w:hint="eastAsia" w:ascii="仿宋" w:hAnsi="仿宋" w:eastAsia="仿宋" w:cs="仿宋"/>
          <w:color w:val="auto"/>
          <w:kern w:val="0"/>
          <w:sz w:val="24"/>
          <w:szCs w:val="24"/>
          <w:highlight w:val="none"/>
        </w:rPr>
      </w:pPr>
    </w:p>
    <w:p w14:paraId="31C65467">
      <w:pPr>
        <w:spacing w:line="400" w:lineRule="exact"/>
        <w:jc w:val="right"/>
        <w:rPr>
          <w:rFonts w:hint="eastAsia" w:ascii="仿宋" w:hAnsi="仿宋" w:eastAsia="仿宋" w:cs="仿宋"/>
          <w:sz w:val="24"/>
          <w:szCs w:val="24"/>
          <w:highlight w:val="none"/>
        </w:rPr>
      </w:pPr>
      <w:r>
        <w:rPr>
          <w:rFonts w:hint="eastAsia" w:ascii="仿宋" w:hAnsi="仿宋" w:eastAsia="仿宋" w:cs="仿宋"/>
          <w:color w:val="auto"/>
          <w:kern w:val="0"/>
          <w:sz w:val="24"/>
          <w:szCs w:val="24"/>
          <w:highlight w:val="none"/>
        </w:rPr>
        <w:t xml:space="preserve">                   签发日期</w:t>
      </w:r>
      <w:r>
        <w:rPr>
          <w:rFonts w:hint="eastAsia" w:ascii="仿宋" w:hAnsi="仿宋" w:eastAsia="仿宋" w:cs="仿宋"/>
          <w:snapToGrid w:val="0"/>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356FABF0">
      <w:pPr>
        <w:spacing w:line="400" w:lineRule="exact"/>
        <w:rPr>
          <w:rFonts w:hint="eastAsia" w:ascii="仿宋" w:hAnsi="仿宋" w:eastAsia="仿宋" w:cs="仿宋"/>
          <w:sz w:val="24"/>
          <w:highlight w:val="none"/>
        </w:rPr>
      </w:pPr>
    </w:p>
    <w:p w14:paraId="464C8F56">
      <w:pPr>
        <w:spacing w:line="400" w:lineRule="exact"/>
        <w:rPr>
          <w:rFonts w:hint="eastAsia" w:ascii="仿宋" w:hAnsi="仿宋" w:eastAsia="仿宋" w:cs="仿宋"/>
          <w:sz w:val="24"/>
          <w:highlight w:val="none"/>
        </w:rPr>
      </w:pPr>
    </w:p>
    <w:p w14:paraId="357644DE">
      <w:pPr>
        <w:spacing w:line="400" w:lineRule="exact"/>
        <w:rPr>
          <w:rFonts w:hint="eastAsia" w:ascii="仿宋" w:hAnsi="仿宋" w:eastAsia="仿宋" w:cs="仿宋"/>
          <w:sz w:val="24"/>
          <w:highlight w:val="none"/>
        </w:rPr>
      </w:pPr>
      <w:r>
        <w:rPr>
          <w:rFonts w:hint="eastAsia" w:ascii="仿宋" w:hAnsi="仿宋" w:eastAsia="仿宋" w:cs="仿宋"/>
          <w:sz w:val="24"/>
          <w:highlight w:val="none"/>
        </w:rPr>
        <w:br w:type="page"/>
      </w:r>
    </w:p>
    <w:p w14:paraId="42FE74EE">
      <w:pPr>
        <w:spacing w:line="400" w:lineRule="exact"/>
        <w:rPr>
          <w:rFonts w:hint="eastAsia" w:ascii="仿宋" w:hAnsi="仿宋" w:eastAsia="仿宋" w:cs="仿宋"/>
          <w:kern w:val="0"/>
          <w:sz w:val="24"/>
          <w:highlight w:val="none"/>
        </w:rPr>
      </w:pPr>
    </w:p>
    <w:p w14:paraId="23897661">
      <w:pPr>
        <w:pStyle w:val="3"/>
        <w:spacing w:line="380" w:lineRule="exact"/>
        <w:jc w:val="center"/>
        <w:rPr>
          <w:rFonts w:hint="eastAsia" w:ascii="仿宋" w:hAnsi="仿宋" w:eastAsia="仿宋" w:cs="仿宋"/>
          <w:bCs w:val="0"/>
          <w:kern w:val="0"/>
          <w:sz w:val="36"/>
          <w:szCs w:val="36"/>
          <w:highlight w:val="none"/>
        </w:rPr>
      </w:pPr>
      <w:bookmarkStart w:id="498" w:name="招标文件03章02评标办法综合评估法00"/>
      <w:bookmarkEnd w:id="498"/>
      <w:bookmarkStart w:id="499" w:name="招标文件03章02评标办法综合评估法"/>
      <w:bookmarkEnd w:id="499"/>
      <w:bookmarkStart w:id="500" w:name="_Toc21717"/>
      <w:bookmarkStart w:id="501" w:name="_Toc31654"/>
      <w:bookmarkStart w:id="502" w:name="_Toc277082605"/>
      <w:bookmarkStart w:id="503" w:name="_Toc287620738"/>
      <w:bookmarkStart w:id="504" w:name="_Toc32549"/>
      <w:bookmarkStart w:id="505" w:name="_Toc287607799"/>
      <w:bookmarkStart w:id="506" w:name="_Toc287620749"/>
      <w:bookmarkStart w:id="507" w:name="_Toc287607810"/>
      <w:r>
        <w:rPr>
          <w:rFonts w:hint="eastAsia" w:ascii="仿宋" w:hAnsi="仿宋" w:eastAsia="仿宋" w:cs="仿宋"/>
          <w:bCs w:val="0"/>
          <w:kern w:val="0"/>
          <w:sz w:val="36"/>
          <w:szCs w:val="36"/>
          <w:highlight w:val="none"/>
        </w:rPr>
        <w:t>第三章 评标办法（经评审的最低投标价法</w:t>
      </w:r>
      <w:r>
        <w:rPr>
          <w:rFonts w:hint="eastAsia" w:ascii="仿宋" w:hAnsi="仿宋" w:eastAsia="仿宋" w:cs="仿宋"/>
          <w:kern w:val="0"/>
          <w:sz w:val="36"/>
          <w:szCs w:val="36"/>
          <w:highlight w:val="none"/>
        </w:rPr>
        <w:t>）</w:t>
      </w:r>
      <w:bookmarkEnd w:id="500"/>
      <w:bookmarkEnd w:id="501"/>
      <w:bookmarkEnd w:id="502"/>
      <w:bookmarkEnd w:id="503"/>
      <w:bookmarkEnd w:id="504"/>
      <w:bookmarkEnd w:id="505"/>
    </w:p>
    <w:p w14:paraId="4D7962DC">
      <w:pPr>
        <w:spacing w:line="380" w:lineRule="exact"/>
        <w:rPr>
          <w:rFonts w:hint="eastAsia" w:ascii="仿宋" w:hAnsi="仿宋" w:eastAsia="仿宋" w:cs="仿宋"/>
          <w:sz w:val="24"/>
          <w:szCs w:val="24"/>
          <w:highlight w:val="none"/>
        </w:rPr>
      </w:pPr>
      <w:bookmarkStart w:id="508" w:name="_Toc277082606"/>
      <w:bookmarkStart w:id="509" w:name="_Toc224103371"/>
      <w:bookmarkStart w:id="510" w:name="_Toc287607800"/>
      <w:bookmarkStart w:id="511" w:name="_Toc287620739"/>
      <w:bookmarkStart w:id="512" w:name="_Toc11907"/>
      <w:bookmarkStart w:id="513" w:name="_Toc9763"/>
    </w:p>
    <w:p w14:paraId="00ECEC0F">
      <w:pPr>
        <w:spacing w:line="38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评标办法前附表</w:t>
      </w:r>
      <w:bookmarkEnd w:id="508"/>
      <w:bookmarkEnd w:id="509"/>
      <w:bookmarkEnd w:id="510"/>
      <w:bookmarkEnd w:id="511"/>
      <w:bookmarkEnd w:id="512"/>
      <w:bookmarkEnd w:id="513"/>
      <w:bookmarkStart w:id="514" w:name="_Toc13210726"/>
    </w:p>
    <w:p w14:paraId="3406C51E">
      <w:pPr>
        <w:spacing w:line="3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评标办法中的评审内容必须和投标人须知中的对应内容一致，若投标人须知中未作要求的内容，不得列入评标办法作为评定依据。</w:t>
      </w:r>
      <w:bookmarkEnd w:id="514"/>
    </w:p>
    <w:tbl>
      <w:tblPr>
        <w:tblStyle w:val="19"/>
        <w:tblW w:w="9541"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200"/>
        <w:gridCol w:w="2302"/>
        <w:gridCol w:w="5099"/>
      </w:tblGrid>
      <w:tr w14:paraId="2570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940" w:type="dxa"/>
            <w:noWrap/>
            <w:vAlign w:val="center"/>
          </w:tcPr>
          <w:p w14:paraId="10835EBB">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条款号</w:t>
            </w:r>
          </w:p>
        </w:tc>
        <w:tc>
          <w:tcPr>
            <w:tcW w:w="1200" w:type="dxa"/>
            <w:noWrap/>
            <w:vAlign w:val="center"/>
          </w:tcPr>
          <w:p w14:paraId="60B461FD">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评审因素</w:t>
            </w:r>
          </w:p>
        </w:tc>
        <w:tc>
          <w:tcPr>
            <w:tcW w:w="7401" w:type="dxa"/>
            <w:gridSpan w:val="2"/>
            <w:noWrap/>
            <w:vAlign w:val="center"/>
          </w:tcPr>
          <w:p w14:paraId="66A94E6C">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评审标准</w:t>
            </w:r>
          </w:p>
        </w:tc>
      </w:tr>
      <w:tr w14:paraId="160D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940" w:type="dxa"/>
            <w:noWrap/>
            <w:vAlign w:val="center"/>
          </w:tcPr>
          <w:p w14:paraId="5DA1BEA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200" w:type="dxa"/>
            <w:noWrap/>
            <w:vAlign w:val="center"/>
          </w:tcPr>
          <w:p w14:paraId="0C26736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评标方法</w:t>
            </w:r>
          </w:p>
        </w:tc>
        <w:tc>
          <w:tcPr>
            <w:tcW w:w="7401" w:type="dxa"/>
            <w:gridSpan w:val="2"/>
            <w:noWrap/>
            <w:vAlign w:val="center"/>
          </w:tcPr>
          <w:p w14:paraId="646B5E82">
            <w:pPr>
              <w:keepNext w:val="0"/>
              <w:keepLines w:val="0"/>
              <w:pageBreakBefore w:val="0"/>
              <w:widowControl w:val="0"/>
              <w:kinsoku/>
              <w:wordWrap/>
              <w:overflowPunct/>
              <w:topLinePunct w:val="0"/>
              <w:autoSpaceDE/>
              <w:autoSpaceDN/>
              <w:bidi w:val="0"/>
              <w:spacing w:line="400" w:lineRule="exact"/>
              <w:ind w:firstLine="496" w:firstLineChars="200"/>
              <w:textAlignment w:val="auto"/>
              <w:rPr>
                <w:rFonts w:hint="eastAsia" w:ascii="仿宋" w:hAnsi="仿宋" w:eastAsia="仿宋" w:cs="仿宋"/>
                <w:spacing w:val="4"/>
                <w:kern w:val="0"/>
                <w:sz w:val="24"/>
                <w:szCs w:val="24"/>
                <w:highlight w:val="none"/>
              </w:rPr>
            </w:pPr>
            <w:r>
              <w:rPr>
                <w:rFonts w:hint="eastAsia" w:ascii="仿宋" w:hAnsi="仿宋" w:eastAsia="仿宋" w:cs="仿宋"/>
                <w:spacing w:val="4"/>
                <w:kern w:val="0"/>
                <w:sz w:val="24"/>
                <w:szCs w:val="24"/>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仿宋" w:hAnsi="仿宋" w:eastAsia="仿宋" w:cs="仿宋"/>
                <w:spacing w:val="4"/>
                <w:kern w:val="0"/>
                <w:sz w:val="24"/>
                <w:szCs w:val="24"/>
                <w:highlight w:val="none"/>
                <w:lang w:val="en-US" w:eastAsia="zh-CN"/>
              </w:rPr>
              <w:t>比选</w:t>
            </w:r>
            <w:r>
              <w:rPr>
                <w:rFonts w:hint="eastAsia" w:ascii="仿宋" w:hAnsi="仿宋" w:eastAsia="仿宋" w:cs="仿宋"/>
                <w:spacing w:val="4"/>
                <w:kern w:val="0"/>
                <w:sz w:val="24"/>
                <w:szCs w:val="24"/>
                <w:highlight w:val="none"/>
              </w:rPr>
              <w:t>人授权直接确定中标人。投标总报价相等时由</w:t>
            </w:r>
            <w:r>
              <w:rPr>
                <w:rFonts w:hint="eastAsia" w:ascii="仿宋" w:hAnsi="仿宋" w:eastAsia="仿宋" w:cs="仿宋"/>
                <w:spacing w:val="4"/>
                <w:kern w:val="0"/>
                <w:sz w:val="24"/>
                <w:szCs w:val="24"/>
                <w:highlight w:val="none"/>
                <w:u w:val="single"/>
                <w:lang w:val="en-US" w:eastAsia="zh-CN"/>
              </w:rPr>
              <w:t xml:space="preserve"> 评标委员会投票  </w:t>
            </w:r>
            <w:r>
              <w:rPr>
                <w:rFonts w:hint="eastAsia" w:ascii="仿宋" w:hAnsi="仿宋" w:eastAsia="仿宋" w:cs="仿宋"/>
                <w:spacing w:val="4"/>
                <w:kern w:val="0"/>
                <w:sz w:val="24"/>
                <w:szCs w:val="24"/>
                <w:highlight w:val="none"/>
              </w:rPr>
              <w:t>决定。</w:t>
            </w:r>
          </w:p>
        </w:tc>
      </w:tr>
      <w:tr w14:paraId="3E3F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40" w:type="dxa"/>
            <w:noWrap/>
            <w:vAlign w:val="center"/>
          </w:tcPr>
          <w:p w14:paraId="6E60E9F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w:t>
            </w:r>
          </w:p>
        </w:tc>
        <w:tc>
          <w:tcPr>
            <w:tcW w:w="1200" w:type="dxa"/>
            <w:noWrap/>
            <w:vAlign w:val="center"/>
          </w:tcPr>
          <w:p w14:paraId="73BF498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报价排序</w:t>
            </w:r>
          </w:p>
        </w:tc>
        <w:tc>
          <w:tcPr>
            <w:tcW w:w="7401" w:type="dxa"/>
            <w:gridSpan w:val="2"/>
            <w:noWrap/>
            <w:vAlign w:val="center"/>
          </w:tcPr>
          <w:p w14:paraId="39A4D75F">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对报价不高于最高限价的所有投标人的投标文件，按照报价由低到高的顺序排列。</w:t>
            </w:r>
          </w:p>
        </w:tc>
      </w:tr>
      <w:tr w14:paraId="6ED2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940" w:type="dxa"/>
            <w:noWrap/>
            <w:vAlign w:val="center"/>
          </w:tcPr>
          <w:p w14:paraId="6E7D005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2.2</w:t>
            </w:r>
          </w:p>
        </w:tc>
        <w:tc>
          <w:tcPr>
            <w:tcW w:w="1200" w:type="dxa"/>
            <w:noWrap/>
            <w:vAlign w:val="center"/>
          </w:tcPr>
          <w:p w14:paraId="76E0F5B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符合性审查</w:t>
            </w:r>
          </w:p>
        </w:tc>
        <w:tc>
          <w:tcPr>
            <w:tcW w:w="7401" w:type="dxa"/>
            <w:gridSpan w:val="2"/>
            <w:noWrap/>
            <w:vAlign w:val="center"/>
          </w:tcPr>
          <w:p w14:paraId="3A9033F2">
            <w:pPr>
              <w:spacing w:line="400" w:lineRule="exact"/>
              <w:ind w:firstLine="480" w:firstLineChars="200"/>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取报价排序前5名（若实际投标人数量小于勾选数量，则全部纳入）进行符合性审查。符合性审查内容：资格评审、形式评审、响应性评审。符合性审查合格的投标人中，报价最低的成为第一中标候选人，报价次低的成为第二中标候选人，依次类推。</w:t>
            </w:r>
          </w:p>
        </w:tc>
      </w:tr>
      <w:tr w14:paraId="6BF1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40" w:type="dxa"/>
            <w:vMerge w:val="restart"/>
            <w:noWrap/>
            <w:vAlign w:val="center"/>
          </w:tcPr>
          <w:p w14:paraId="7F4FC10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2.2.1</w:t>
            </w:r>
          </w:p>
        </w:tc>
        <w:tc>
          <w:tcPr>
            <w:tcW w:w="1200" w:type="dxa"/>
            <w:vMerge w:val="restart"/>
            <w:noWrap/>
            <w:textDirection w:val="tbRlV"/>
            <w:vAlign w:val="center"/>
          </w:tcPr>
          <w:p w14:paraId="60290E6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资格评审标准</w:t>
            </w:r>
          </w:p>
        </w:tc>
        <w:tc>
          <w:tcPr>
            <w:tcW w:w="2302" w:type="dxa"/>
            <w:noWrap/>
            <w:vAlign w:val="center"/>
          </w:tcPr>
          <w:p w14:paraId="4CBC9366">
            <w:pPr>
              <w:keepNext w:val="0"/>
              <w:keepLines w:val="0"/>
              <w:pageBreakBefore w:val="0"/>
              <w:widowControl w:val="0"/>
              <w:kinsoku/>
              <w:wordWrap/>
              <w:overflowPunct/>
              <w:topLinePunct w:val="0"/>
              <w:bidi w:val="0"/>
              <w:snapToGrid w:val="0"/>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资质条件</w:t>
            </w:r>
          </w:p>
        </w:tc>
        <w:tc>
          <w:tcPr>
            <w:tcW w:w="5099" w:type="dxa"/>
            <w:noWrap/>
            <w:vAlign w:val="center"/>
          </w:tcPr>
          <w:p w14:paraId="38E4AAA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符合第二章“投标人须知”第1.4.1项规定。</w:t>
            </w:r>
          </w:p>
        </w:tc>
      </w:tr>
      <w:tr w14:paraId="0D9D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40" w:type="dxa"/>
            <w:vMerge w:val="continue"/>
            <w:noWrap/>
            <w:vAlign w:val="top"/>
          </w:tcPr>
          <w:p w14:paraId="6BF4952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tc>
        <w:tc>
          <w:tcPr>
            <w:tcW w:w="1200" w:type="dxa"/>
            <w:vMerge w:val="continue"/>
            <w:noWrap/>
            <w:vAlign w:val="top"/>
          </w:tcPr>
          <w:p w14:paraId="317B474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tc>
        <w:tc>
          <w:tcPr>
            <w:tcW w:w="2302" w:type="dxa"/>
            <w:noWrap/>
            <w:vAlign w:val="center"/>
          </w:tcPr>
          <w:p w14:paraId="475C9A00">
            <w:pPr>
              <w:keepNext w:val="0"/>
              <w:keepLines w:val="0"/>
              <w:pageBreakBefore w:val="0"/>
              <w:widowControl w:val="0"/>
              <w:kinsoku/>
              <w:wordWrap/>
              <w:overflowPunct/>
              <w:topLinePunct w:val="0"/>
              <w:bidi w:val="0"/>
              <w:snapToGrid w:val="0"/>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营业执照</w:t>
            </w:r>
          </w:p>
        </w:tc>
        <w:tc>
          <w:tcPr>
            <w:tcW w:w="5099" w:type="dxa"/>
            <w:noWrap/>
            <w:vAlign w:val="center"/>
          </w:tcPr>
          <w:p w14:paraId="621085E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符合第二章“投标人须知”第1.4.1项规定</w:t>
            </w:r>
            <w:r>
              <w:rPr>
                <w:rFonts w:hint="eastAsia" w:ascii="仿宋" w:hAnsi="仿宋" w:eastAsia="仿宋" w:cs="仿宋"/>
                <w:kern w:val="0"/>
                <w:sz w:val="24"/>
                <w:szCs w:val="24"/>
                <w:highlight w:val="none"/>
                <w:lang w:val="en-US" w:eastAsia="zh-CN"/>
              </w:rPr>
              <w:t>。</w:t>
            </w:r>
          </w:p>
        </w:tc>
      </w:tr>
      <w:tr w14:paraId="73D3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40" w:type="dxa"/>
            <w:vMerge w:val="continue"/>
            <w:noWrap/>
            <w:vAlign w:val="top"/>
          </w:tcPr>
          <w:p w14:paraId="50C9BD1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tc>
        <w:tc>
          <w:tcPr>
            <w:tcW w:w="1200" w:type="dxa"/>
            <w:vMerge w:val="continue"/>
            <w:noWrap/>
            <w:vAlign w:val="top"/>
          </w:tcPr>
          <w:p w14:paraId="0C3A651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tc>
        <w:tc>
          <w:tcPr>
            <w:tcW w:w="2302" w:type="dxa"/>
            <w:noWrap/>
            <w:vAlign w:val="center"/>
          </w:tcPr>
          <w:p w14:paraId="7F3C22E6">
            <w:pPr>
              <w:snapToGrid w:val="0"/>
              <w:spacing w:line="4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安全生产条件</w:t>
            </w:r>
          </w:p>
        </w:tc>
        <w:tc>
          <w:tcPr>
            <w:tcW w:w="5099" w:type="dxa"/>
            <w:noWrap/>
            <w:vAlign w:val="center"/>
          </w:tcPr>
          <w:p w14:paraId="4232FB2C">
            <w:pPr>
              <w:snapToGrid w:val="0"/>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符合第二章“投标人须知”第1.4.1项规定</w:t>
            </w:r>
          </w:p>
        </w:tc>
      </w:tr>
      <w:tr w14:paraId="13DB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40" w:type="dxa"/>
            <w:vMerge w:val="continue"/>
            <w:noWrap/>
            <w:vAlign w:val="top"/>
          </w:tcPr>
          <w:p w14:paraId="39658FF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tc>
        <w:tc>
          <w:tcPr>
            <w:tcW w:w="1200" w:type="dxa"/>
            <w:vMerge w:val="continue"/>
            <w:noWrap/>
            <w:vAlign w:val="top"/>
          </w:tcPr>
          <w:p w14:paraId="693BFED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tc>
        <w:tc>
          <w:tcPr>
            <w:tcW w:w="2302" w:type="dxa"/>
            <w:noWrap/>
            <w:vAlign w:val="center"/>
          </w:tcPr>
          <w:p w14:paraId="01D0A775">
            <w:pPr>
              <w:keepNext w:val="0"/>
              <w:keepLines w:val="0"/>
              <w:pageBreakBefore w:val="0"/>
              <w:widowControl w:val="0"/>
              <w:kinsoku/>
              <w:wordWrap/>
              <w:overflowPunct/>
              <w:topLinePunct w:val="0"/>
              <w:bidi w:val="0"/>
              <w:snapToGrid w:val="0"/>
              <w:spacing w:line="400" w:lineRule="exact"/>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sz w:val="24"/>
                <w:szCs w:val="24"/>
                <w:highlight w:val="none"/>
              </w:rPr>
              <w:t>投标截止日投标资格情况</w:t>
            </w:r>
          </w:p>
        </w:tc>
        <w:tc>
          <w:tcPr>
            <w:tcW w:w="5099" w:type="dxa"/>
            <w:noWrap/>
            <w:vAlign w:val="center"/>
          </w:tcPr>
          <w:p w14:paraId="38FCB1D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符合第二章“投标人须知”第1.4.1项规定</w:t>
            </w:r>
            <w:r>
              <w:rPr>
                <w:rFonts w:hint="eastAsia" w:ascii="仿宋" w:hAnsi="仿宋" w:eastAsia="仿宋" w:cs="仿宋"/>
                <w:kern w:val="0"/>
                <w:sz w:val="24"/>
                <w:szCs w:val="24"/>
                <w:highlight w:val="none"/>
                <w:lang w:eastAsia="zh-CN"/>
              </w:rPr>
              <w:t>。</w:t>
            </w:r>
          </w:p>
        </w:tc>
      </w:tr>
      <w:tr w14:paraId="063A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40" w:type="dxa"/>
            <w:vMerge w:val="continue"/>
            <w:noWrap/>
            <w:vAlign w:val="top"/>
          </w:tcPr>
          <w:p w14:paraId="10BB375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tc>
        <w:tc>
          <w:tcPr>
            <w:tcW w:w="1200" w:type="dxa"/>
            <w:vMerge w:val="continue"/>
            <w:noWrap/>
            <w:vAlign w:val="top"/>
          </w:tcPr>
          <w:p w14:paraId="0D08038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tc>
        <w:tc>
          <w:tcPr>
            <w:tcW w:w="2302" w:type="dxa"/>
            <w:noWrap/>
            <w:vAlign w:val="center"/>
          </w:tcPr>
          <w:p w14:paraId="3EF55A15">
            <w:pPr>
              <w:keepNext w:val="0"/>
              <w:keepLines w:val="0"/>
              <w:pageBreakBefore w:val="0"/>
              <w:widowControl w:val="0"/>
              <w:kinsoku/>
              <w:wordWrap/>
              <w:overflowPunct/>
              <w:topLinePunct w:val="0"/>
              <w:bidi w:val="0"/>
              <w:snapToGrid w:val="0"/>
              <w:spacing w:line="400" w:lineRule="exact"/>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项目经理资格要求</w:t>
            </w:r>
          </w:p>
        </w:tc>
        <w:tc>
          <w:tcPr>
            <w:tcW w:w="5099" w:type="dxa"/>
            <w:noWrap/>
            <w:vAlign w:val="center"/>
          </w:tcPr>
          <w:p w14:paraId="0F2F6B9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符合第二章“投标人须知”第1.4.1项规定</w:t>
            </w:r>
            <w:r>
              <w:rPr>
                <w:rFonts w:hint="eastAsia" w:ascii="仿宋" w:hAnsi="仿宋" w:eastAsia="仿宋" w:cs="仿宋"/>
                <w:kern w:val="0"/>
                <w:sz w:val="24"/>
                <w:szCs w:val="24"/>
                <w:highlight w:val="none"/>
                <w:lang w:eastAsia="zh-CN"/>
              </w:rPr>
              <w:t>。</w:t>
            </w:r>
          </w:p>
        </w:tc>
      </w:tr>
      <w:tr w14:paraId="6F78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40" w:type="dxa"/>
            <w:vMerge w:val="continue"/>
            <w:noWrap/>
            <w:vAlign w:val="top"/>
          </w:tcPr>
          <w:p w14:paraId="3587E4D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tc>
        <w:tc>
          <w:tcPr>
            <w:tcW w:w="1200" w:type="dxa"/>
            <w:vMerge w:val="continue"/>
            <w:noWrap/>
            <w:vAlign w:val="top"/>
          </w:tcPr>
          <w:p w14:paraId="01BE445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tc>
        <w:tc>
          <w:tcPr>
            <w:tcW w:w="2302" w:type="dxa"/>
            <w:noWrap/>
            <w:vAlign w:val="center"/>
          </w:tcPr>
          <w:p w14:paraId="50B10303">
            <w:pPr>
              <w:keepNext w:val="0"/>
              <w:keepLines w:val="0"/>
              <w:pageBreakBefore w:val="0"/>
              <w:widowControl w:val="0"/>
              <w:kinsoku/>
              <w:wordWrap/>
              <w:overflowPunct/>
              <w:topLinePunct w:val="0"/>
              <w:bidi w:val="0"/>
              <w:snapToGrid w:val="0"/>
              <w:spacing w:line="400" w:lineRule="exact"/>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其他要求</w:t>
            </w:r>
          </w:p>
        </w:tc>
        <w:tc>
          <w:tcPr>
            <w:tcW w:w="5099" w:type="dxa"/>
            <w:noWrap/>
            <w:vAlign w:val="center"/>
          </w:tcPr>
          <w:p w14:paraId="4085A6C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符合第二章“投标人须知”第1.4.1项规定</w:t>
            </w:r>
            <w:r>
              <w:rPr>
                <w:rFonts w:hint="eastAsia" w:ascii="仿宋" w:hAnsi="仿宋" w:eastAsia="仿宋" w:cs="仿宋"/>
                <w:kern w:val="0"/>
                <w:sz w:val="24"/>
                <w:szCs w:val="24"/>
                <w:highlight w:val="none"/>
                <w:lang w:eastAsia="zh-CN"/>
              </w:rPr>
              <w:t>。</w:t>
            </w:r>
          </w:p>
        </w:tc>
      </w:tr>
      <w:tr w14:paraId="10DE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40" w:type="dxa"/>
            <w:vMerge w:val="restart"/>
            <w:noWrap/>
            <w:vAlign w:val="center"/>
          </w:tcPr>
          <w:p w14:paraId="349B37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2</w:t>
            </w:r>
          </w:p>
        </w:tc>
        <w:tc>
          <w:tcPr>
            <w:tcW w:w="1200" w:type="dxa"/>
            <w:vMerge w:val="restart"/>
            <w:noWrap/>
            <w:textDirection w:val="tbRlV"/>
            <w:vAlign w:val="center"/>
          </w:tcPr>
          <w:p w14:paraId="590B539B">
            <w:pPr>
              <w:keepNext w:val="0"/>
              <w:keepLines w:val="0"/>
              <w:pageBreakBefore w:val="0"/>
              <w:widowControl w:val="0"/>
              <w:kinsoku/>
              <w:wordWrap/>
              <w:overflowPunct/>
              <w:topLinePunct w:val="0"/>
              <w:autoSpaceDE/>
              <w:autoSpaceDN/>
              <w:bidi w:val="0"/>
              <w:adjustRightInd w:val="0"/>
              <w:snapToGrid w:val="0"/>
              <w:spacing w:line="400" w:lineRule="exact"/>
              <w:ind w:right="113" w:rightChars="0" w:firstLine="720" w:firstLineChars="3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形式评审标准</w:t>
            </w:r>
          </w:p>
        </w:tc>
        <w:tc>
          <w:tcPr>
            <w:tcW w:w="2302" w:type="dxa"/>
            <w:noWrap/>
            <w:vAlign w:val="center"/>
          </w:tcPr>
          <w:p w14:paraId="7FE48E9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投标人名称</w:t>
            </w:r>
          </w:p>
        </w:tc>
        <w:tc>
          <w:tcPr>
            <w:tcW w:w="5099" w:type="dxa"/>
            <w:noWrap/>
            <w:vAlign w:val="center"/>
          </w:tcPr>
          <w:p w14:paraId="1CC63E2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与营业执照、资质证书、安全生产许可证一致，依法变更名称的应提交相应证明材料。</w:t>
            </w:r>
          </w:p>
        </w:tc>
      </w:tr>
      <w:tr w14:paraId="2A04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40" w:type="dxa"/>
            <w:vMerge w:val="continue"/>
            <w:noWrap/>
            <w:vAlign w:val="top"/>
          </w:tcPr>
          <w:p w14:paraId="3A82F2C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kern w:val="0"/>
                <w:sz w:val="24"/>
                <w:szCs w:val="24"/>
                <w:highlight w:val="none"/>
              </w:rPr>
            </w:pPr>
          </w:p>
        </w:tc>
        <w:tc>
          <w:tcPr>
            <w:tcW w:w="1200" w:type="dxa"/>
            <w:vMerge w:val="continue"/>
            <w:noWrap/>
            <w:vAlign w:val="top"/>
          </w:tcPr>
          <w:p w14:paraId="1F0804B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kern w:val="0"/>
                <w:sz w:val="24"/>
                <w:szCs w:val="24"/>
                <w:highlight w:val="none"/>
              </w:rPr>
            </w:pPr>
          </w:p>
        </w:tc>
        <w:tc>
          <w:tcPr>
            <w:tcW w:w="2302" w:type="dxa"/>
            <w:noWrap/>
            <w:vAlign w:val="center"/>
          </w:tcPr>
          <w:p w14:paraId="3431455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投标函</w:t>
            </w:r>
            <w:r>
              <w:rPr>
                <w:rFonts w:hint="eastAsia" w:ascii="仿宋" w:hAnsi="仿宋" w:eastAsia="仿宋" w:cs="仿宋"/>
                <w:kern w:val="0"/>
                <w:sz w:val="24"/>
                <w:szCs w:val="24"/>
                <w:highlight w:val="none"/>
                <w:lang w:eastAsia="zh-CN"/>
              </w:rPr>
              <w:t>签名盖章</w:t>
            </w:r>
          </w:p>
        </w:tc>
        <w:tc>
          <w:tcPr>
            <w:tcW w:w="5099" w:type="dxa"/>
            <w:noWrap/>
            <w:vAlign w:val="center"/>
          </w:tcPr>
          <w:p w14:paraId="2ACC70D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投标函格式规定签名、盖章的位置有法定代表人或其委托代理人签名（或盖章）、加盖单位</w:t>
            </w:r>
            <w:r>
              <w:rPr>
                <w:rFonts w:hint="eastAsia" w:ascii="仿宋" w:hAnsi="仿宋" w:eastAsia="仿宋" w:cs="仿宋"/>
                <w:kern w:val="0"/>
                <w:sz w:val="24"/>
                <w:szCs w:val="24"/>
                <w:highlight w:val="none"/>
                <w:lang w:val="en-US" w:eastAsia="zh-CN"/>
              </w:rPr>
              <w:t>公</w:t>
            </w:r>
            <w:r>
              <w:rPr>
                <w:rFonts w:hint="eastAsia" w:ascii="仿宋" w:hAnsi="仿宋" w:eastAsia="仿宋" w:cs="仿宋"/>
                <w:kern w:val="0"/>
                <w:sz w:val="24"/>
                <w:szCs w:val="24"/>
                <w:highlight w:val="none"/>
              </w:rPr>
              <w:t>章。</w:t>
            </w:r>
          </w:p>
        </w:tc>
      </w:tr>
      <w:tr w14:paraId="0238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vMerge w:val="continue"/>
            <w:noWrap/>
            <w:vAlign w:val="top"/>
          </w:tcPr>
          <w:p w14:paraId="13108D3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tc>
        <w:tc>
          <w:tcPr>
            <w:tcW w:w="1200" w:type="dxa"/>
            <w:vMerge w:val="continue"/>
            <w:noWrap/>
            <w:vAlign w:val="top"/>
          </w:tcPr>
          <w:p w14:paraId="3343D4A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tc>
        <w:tc>
          <w:tcPr>
            <w:tcW w:w="2302" w:type="dxa"/>
            <w:noWrap/>
            <w:vAlign w:val="center"/>
          </w:tcPr>
          <w:p w14:paraId="04C24C47">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投标文件格式</w:t>
            </w:r>
          </w:p>
        </w:tc>
        <w:tc>
          <w:tcPr>
            <w:tcW w:w="5099" w:type="dxa"/>
            <w:noWrap/>
            <w:vAlign w:val="center"/>
          </w:tcPr>
          <w:p w14:paraId="71C3D59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符合第二章“投标人须知”第3.7款的要求。</w:t>
            </w:r>
          </w:p>
        </w:tc>
      </w:tr>
      <w:tr w14:paraId="5728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vMerge w:val="continue"/>
            <w:noWrap/>
            <w:vAlign w:val="top"/>
          </w:tcPr>
          <w:p w14:paraId="7114380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tc>
        <w:tc>
          <w:tcPr>
            <w:tcW w:w="1200" w:type="dxa"/>
            <w:vMerge w:val="continue"/>
            <w:noWrap/>
            <w:vAlign w:val="top"/>
          </w:tcPr>
          <w:p w14:paraId="767EE32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tc>
        <w:tc>
          <w:tcPr>
            <w:tcW w:w="2302" w:type="dxa"/>
            <w:noWrap/>
            <w:vAlign w:val="center"/>
          </w:tcPr>
          <w:p w14:paraId="4B4EEB92">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投标文件份数</w:t>
            </w:r>
          </w:p>
        </w:tc>
        <w:tc>
          <w:tcPr>
            <w:tcW w:w="5099" w:type="dxa"/>
            <w:noWrap/>
            <w:vAlign w:val="center"/>
          </w:tcPr>
          <w:p w14:paraId="783AF99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符合第二章“投标人须知”第3.7.4项规定。</w:t>
            </w:r>
          </w:p>
        </w:tc>
      </w:tr>
      <w:tr w14:paraId="7622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40" w:type="dxa"/>
            <w:vMerge w:val="continue"/>
            <w:noWrap/>
            <w:vAlign w:val="top"/>
          </w:tcPr>
          <w:p w14:paraId="4D486F4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tc>
        <w:tc>
          <w:tcPr>
            <w:tcW w:w="1200" w:type="dxa"/>
            <w:vMerge w:val="continue"/>
            <w:noWrap/>
            <w:vAlign w:val="top"/>
          </w:tcPr>
          <w:p w14:paraId="71C3BBB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tc>
        <w:tc>
          <w:tcPr>
            <w:tcW w:w="2302" w:type="dxa"/>
            <w:noWrap/>
            <w:vAlign w:val="center"/>
          </w:tcPr>
          <w:p w14:paraId="2F748A3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报价唯一</w:t>
            </w:r>
          </w:p>
        </w:tc>
        <w:tc>
          <w:tcPr>
            <w:tcW w:w="5099" w:type="dxa"/>
            <w:noWrap/>
            <w:vAlign w:val="center"/>
          </w:tcPr>
          <w:p w14:paraId="6471B5D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只能有一个有效报价，在比选文件没有规定的情况下，不得提交选择性报价。</w:t>
            </w:r>
          </w:p>
        </w:tc>
      </w:tr>
      <w:tr w14:paraId="3417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40" w:type="dxa"/>
            <w:vMerge w:val="continue"/>
            <w:noWrap/>
            <w:vAlign w:val="top"/>
          </w:tcPr>
          <w:p w14:paraId="18BC8DA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tc>
        <w:tc>
          <w:tcPr>
            <w:tcW w:w="1200" w:type="dxa"/>
            <w:vMerge w:val="continue"/>
            <w:noWrap/>
            <w:vAlign w:val="top"/>
          </w:tcPr>
          <w:p w14:paraId="3C56743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tc>
        <w:tc>
          <w:tcPr>
            <w:tcW w:w="2302" w:type="dxa"/>
            <w:noWrap/>
            <w:vAlign w:val="center"/>
          </w:tcPr>
          <w:p w14:paraId="36E140A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投标文件的签署</w:t>
            </w:r>
          </w:p>
        </w:tc>
        <w:tc>
          <w:tcPr>
            <w:tcW w:w="5099" w:type="dxa"/>
            <w:noWrap/>
            <w:vAlign w:val="center"/>
          </w:tcPr>
          <w:p w14:paraId="1224B92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投标文件上法定代表人或其授权代理人的签</w:t>
            </w:r>
            <w:r>
              <w:rPr>
                <w:rFonts w:hint="eastAsia" w:ascii="仿宋" w:hAnsi="仿宋" w:eastAsia="仿宋" w:cs="仿宋"/>
                <w:kern w:val="0"/>
                <w:sz w:val="24"/>
                <w:szCs w:val="24"/>
                <w:highlight w:val="none"/>
                <w:lang w:val="en-US" w:eastAsia="zh-CN"/>
              </w:rPr>
              <w:t>名</w:t>
            </w:r>
            <w:r>
              <w:rPr>
                <w:rFonts w:hint="eastAsia" w:ascii="仿宋" w:hAnsi="仿宋" w:eastAsia="仿宋" w:cs="仿宋"/>
                <w:kern w:val="0"/>
                <w:sz w:val="24"/>
                <w:szCs w:val="24"/>
                <w:highlight w:val="none"/>
              </w:rPr>
              <w:t>（或盖章）齐全，符合比选文件规定。</w:t>
            </w:r>
          </w:p>
        </w:tc>
      </w:tr>
      <w:tr w14:paraId="09A7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40" w:type="dxa"/>
            <w:vMerge w:val="continue"/>
            <w:noWrap/>
            <w:vAlign w:val="top"/>
          </w:tcPr>
          <w:p w14:paraId="4633011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tc>
        <w:tc>
          <w:tcPr>
            <w:tcW w:w="1200" w:type="dxa"/>
            <w:vMerge w:val="continue"/>
            <w:noWrap/>
            <w:vAlign w:val="top"/>
          </w:tcPr>
          <w:p w14:paraId="09E4DB2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tc>
        <w:tc>
          <w:tcPr>
            <w:tcW w:w="2302" w:type="dxa"/>
            <w:noWrap/>
            <w:vAlign w:val="center"/>
          </w:tcPr>
          <w:p w14:paraId="68C1FF6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委托代理人</w:t>
            </w:r>
          </w:p>
        </w:tc>
        <w:tc>
          <w:tcPr>
            <w:tcW w:w="5099" w:type="dxa"/>
            <w:noWrap/>
            <w:vAlign w:val="center"/>
          </w:tcPr>
          <w:p w14:paraId="3A7DCFA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投标人法定代表人的委托代理人有法定代表人签署的授权委托书和投标人为其缴纳的养老保险。</w:t>
            </w:r>
          </w:p>
        </w:tc>
      </w:tr>
      <w:tr w14:paraId="06C0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40" w:type="dxa"/>
            <w:vMerge w:val="restart"/>
            <w:noWrap/>
            <w:vAlign w:val="center"/>
          </w:tcPr>
          <w:p w14:paraId="3A8D827E">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.3</w:t>
            </w:r>
          </w:p>
        </w:tc>
        <w:tc>
          <w:tcPr>
            <w:tcW w:w="1200" w:type="dxa"/>
            <w:vMerge w:val="restart"/>
            <w:noWrap/>
            <w:textDirection w:val="tbLrV"/>
            <w:vAlign w:val="center"/>
          </w:tcPr>
          <w:p w14:paraId="3CC7308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响应性评审标准</w:t>
            </w:r>
          </w:p>
          <w:p w14:paraId="79D0809B">
            <w:pPr>
              <w:pStyle w:val="2"/>
              <w:keepNext w:val="0"/>
              <w:keepLines w:val="0"/>
              <w:pageBreakBefore w:val="0"/>
              <w:widowControl w:val="0"/>
              <w:kinsoku/>
              <w:wordWrap/>
              <w:overflowPunct/>
              <w:topLinePunct w:val="0"/>
              <w:bidi w:val="0"/>
              <w:spacing w:line="400" w:lineRule="exact"/>
              <w:ind w:left="113" w:right="113"/>
              <w:textAlignment w:val="auto"/>
              <w:rPr>
                <w:rFonts w:hint="eastAsia" w:ascii="仿宋" w:hAnsi="仿宋" w:eastAsia="仿宋" w:cs="仿宋"/>
                <w:sz w:val="24"/>
                <w:szCs w:val="24"/>
                <w:highlight w:val="none"/>
              </w:rPr>
            </w:pPr>
          </w:p>
        </w:tc>
        <w:tc>
          <w:tcPr>
            <w:tcW w:w="2302" w:type="dxa"/>
            <w:noWrap/>
            <w:vAlign w:val="center"/>
          </w:tcPr>
          <w:p w14:paraId="00FBBF42">
            <w:pPr>
              <w:keepNext w:val="0"/>
              <w:keepLines w:val="0"/>
              <w:pageBreakBefore w:val="0"/>
              <w:widowControl w:val="0"/>
              <w:kinsoku/>
              <w:wordWrap/>
              <w:overflowPunct/>
              <w:topLinePunct w:val="0"/>
              <w:bidi w:val="0"/>
              <w:adjustRightInd w:val="0"/>
              <w:snapToGrid w:val="0"/>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投标总报价</w:t>
            </w:r>
          </w:p>
        </w:tc>
        <w:tc>
          <w:tcPr>
            <w:tcW w:w="5099" w:type="dxa"/>
            <w:noWrap/>
            <w:vAlign w:val="center"/>
          </w:tcPr>
          <w:p w14:paraId="0B886259">
            <w:pPr>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1.投标总报价必须与已标价工程量清单总报价一致。</w:t>
            </w:r>
          </w:p>
          <w:p w14:paraId="36D24B2A">
            <w:pPr>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投标总报价不得高于</w:t>
            </w:r>
            <w:r>
              <w:rPr>
                <w:rFonts w:hint="eastAsia" w:ascii="仿宋" w:hAnsi="仿宋" w:eastAsia="仿宋" w:cs="仿宋"/>
                <w:kern w:val="0"/>
                <w:sz w:val="24"/>
                <w:szCs w:val="24"/>
                <w:highlight w:val="none"/>
                <w:lang w:val="en-US" w:eastAsia="zh-CN"/>
              </w:rPr>
              <w:t>比选</w:t>
            </w:r>
            <w:r>
              <w:rPr>
                <w:rFonts w:hint="eastAsia" w:ascii="仿宋" w:hAnsi="仿宋" w:eastAsia="仿宋" w:cs="仿宋"/>
                <w:kern w:val="0"/>
                <w:sz w:val="24"/>
                <w:szCs w:val="24"/>
                <w:highlight w:val="none"/>
              </w:rPr>
              <w:t>人公布的投标总报价最高限价。</w:t>
            </w:r>
          </w:p>
          <w:p w14:paraId="2C2A58F8">
            <w:pPr>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.投标总报价低于最高限价85%的，投标人应在编制投标文件时，在</w:t>
            </w:r>
            <w:r>
              <w:rPr>
                <w:rFonts w:hint="eastAsia" w:ascii="仿宋" w:hAnsi="仿宋" w:eastAsia="仿宋" w:cs="仿宋"/>
                <w:kern w:val="0"/>
                <w:sz w:val="24"/>
                <w:szCs w:val="24"/>
                <w:highlight w:val="none"/>
                <w:lang w:val="en-US" w:eastAsia="zh-CN"/>
              </w:rPr>
              <w:t>投标文件</w:t>
            </w:r>
            <w:r>
              <w:rPr>
                <w:rFonts w:hint="eastAsia" w:ascii="仿宋" w:hAnsi="仿宋" w:eastAsia="仿宋" w:cs="仿宋"/>
                <w:kern w:val="0"/>
                <w:sz w:val="24"/>
                <w:szCs w:val="24"/>
                <w:highlight w:val="none"/>
              </w:rPr>
              <w:t>中递交低价风险担保提交承诺书。</w:t>
            </w:r>
          </w:p>
        </w:tc>
      </w:tr>
      <w:tr w14:paraId="043B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40" w:type="dxa"/>
            <w:vMerge w:val="continue"/>
            <w:noWrap/>
            <w:vAlign w:val="center"/>
          </w:tcPr>
          <w:p w14:paraId="4D31167E">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kern w:val="0"/>
                <w:sz w:val="24"/>
                <w:szCs w:val="24"/>
                <w:highlight w:val="none"/>
              </w:rPr>
            </w:pPr>
          </w:p>
        </w:tc>
        <w:tc>
          <w:tcPr>
            <w:tcW w:w="1200" w:type="dxa"/>
            <w:vMerge w:val="continue"/>
            <w:noWrap/>
            <w:vAlign w:val="center"/>
          </w:tcPr>
          <w:p w14:paraId="28EC0DEA">
            <w:pPr>
              <w:pStyle w:val="2"/>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sz w:val="24"/>
                <w:szCs w:val="24"/>
                <w:highlight w:val="none"/>
              </w:rPr>
            </w:pPr>
          </w:p>
        </w:tc>
        <w:tc>
          <w:tcPr>
            <w:tcW w:w="2302" w:type="dxa"/>
            <w:noWrap/>
            <w:vAlign w:val="center"/>
          </w:tcPr>
          <w:p w14:paraId="3FBC2B9F">
            <w:pPr>
              <w:snapToGrid w:val="0"/>
              <w:spacing w:line="400" w:lineRule="exact"/>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暂定金额</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如有</w:t>
            </w:r>
            <w:r>
              <w:rPr>
                <w:rFonts w:hint="eastAsia" w:ascii="仿宋" w:hAnsi="仿宋" w:eastAsia="仿宋" w:cs="仿宋"/>
                <w:kern w:val="0"/>
                <w:sz w:val="24"/>
                <w:szCs w:val="24"/>
                <w:highlight w:val="none"/>
                <w:lang w:eastAsia="zh-CN"/>
              </w:rPr>
              <w:t>）</w:t>
            </w:r>
          </w:p>
        </w:tc>
        <w:tc>
          <w:tcPr>
            <w:tcW w:w="5099" w:type="dxa"/>
            <w:noWrap/>
            <w:vAlign w:val="center"/>
          </w:tcPr>
          <w:p w14:paraId="166B42F0">
            <w:pPr>
              <w:snapToGrid w:val="0"/>
              <w:spacing w:line="400" w:lineRule="exac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暂列金额、暂估价、安全文明施工费等暂定金额必须按照</w:t>
            </w:r>
            <w:r>
              <w:rPr>
                <w:rFonts w:hint="eastAsia" w:ascii="仿宋" w:hAnsi="仿宋" w:eastAsia="仿宋" w:cs="仿宋"/>
                <w:kern w:val="0"/>
                <w:sz w:val="24"/>
                <w:szCs w:val="24"/>
                <w:highlight w:val="none"/>
                <w:lang w:val="en-US" w:eastAsia="zh-CN"/>
              </w:rPr>
              <w:t>比选</w:t>
            </w:r>
            <w:r>
              <w:rPr>
                <w:rFonts w:hint="eastAsia" w:ascii="仿宋" w:hAnsi="仿宋" w:eastAsia="仿宋" w:cs="仿宋"/>
                <w:kern w:val="0"/>
                <w:sz w:val="24"/>
                <w:szCs w:val="24"/>
                <w:highlight w:val="none"/>
              </w:rPr>
              <w:t>文件给定的金额填报。</w:t>
            </w:r>
          </w:p>
        </w:tc>
      </w:tr>
      <w:tr w14:paraId="0DF4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40" w:type="dxa"/>
            <w:vMerge w:val="continue"/>
            <w:noWrap/>
            <w:vAlign w:val="center"/>
          </w:tcPr>
          <w:p w14:paraId="3A61903B">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sz w:val="24"/>
                <w:szCs w:val="24"/>
                <w:highlight w:val="none"/>
              </w:rPr>
            </w:pPr>
          </w:p>
        </w:tc>
        <w:tc>
          <w:tcPr>
            <w:tcW w:w="1200" w:type="dxa"/>
            <w:vMerge w:val="continue"/>
            <w:noWrap/>
            <w:textDirection w:val="tbRlV"/>
            <w:vAlign w:val="center"/>
          </w:tcPr>
          <w:p w14:paraId="71FAF659">
            <w:pPr>
              <w:keepNext w:val="0"/>
              <w:keepLines w:val="0"/>
              <w:pageBreakBefore w:val="0"/>
              <w:widowControl w:val="0"/>
              <w:kinsoku/>
              <w:wordWrap/>
              <w:overflowPunct/>
              <w:topLinePunct w:val="0"/>
              <w:bidi w:val="0"/>
              <w:adjustRightInd w:val="0"/>
              <w:snapToGrid w:val="0"/>
              <w:spacing w:line="400" w:lineRule="exact"/>
              <w:ind w:left="113" w:right="113"/>
              <w:jc w:val="center"/>
              <w:textAlignment w:val="auto"/>
              <w:rPr>
                <w:rFonts w:hint="eastAsia" w:ascii="仿宋" w:hAnsi="仿宋" w:eastAsia="仿宋" w:cs="仿宋"/>
                <w:sz w:val="24"/>
                <w:szCs w:val="24"/>
                <w:highlight w:val="none"/>
              </w:rPr>
            </w:pPr>
          </w:p>
        </w:tc>
        <w:tc>
          <w:tcPr>
            <w:tcW w:w="2302" w:type="dxa"/>
            <w:noWrap/>
            <w:vAlign w:val="center"/>
          </w:tcPr>
          <w:p w14:paraId="239D44E6">
            <w:pPr>
              <w:keepNext w:val="0"/>
              <w:keepLines w:val="0"/>
              <w:pageBreakBefore w:val="0"/>
              <w:widowControl w:val="0"/>
              <w:kinsoku/>
              <w:wordWrap/>
              <w:overflowPunct/>
              <w:topLinePunct w:val="0"/>
              <w:bidi w:val="0"/>
              <w:adjustRightInd w:val="0"/>
              <w:snapToGrid w:val="0"/>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投标内容</w:t>
            </w:r>
          </w:p>
        </w:tc>
        <w:tc>
          <w:tcPr>
            <w:tcW w:w="5099" w:type="dxa"/>
            <w:noWrap/>
            <w:vAlign w:val="center"/>
          </w:tcPr>
          <w:p w14:paraId="397A5ACB">
            <w:pPr>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符合第二章“投标人须知”第1.3.1项规定</w:t>
            </w:r>
          </w:p>
        </w:tc>
      </w:tr>
      <w:tr w14:paraId="7270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40" w:type="dxa"/>
            <w:vMerge w:val="continue"/>
            <w:noWrap/>
          </w:tcPr>
          <w:p w14:paraId="2B9718F9">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sz w:val="24"/>
                <w:szCs w:val="24"/>
                <w:highlight w:val="none"/>
              </w:rPr>
            </w:pPr>
          </w:p>
        </w:tc>
        <w:tc>
          <w:tcPr>
            <w:tcW w:w="1200" w:type="dxa"/>
            <w:vMerge w:val="continue"/>
            <w:noWrap/>
          </w:tcPr>
          <w:p w14:paraId="0D5E3D82">
            <w:pPr>
              <w:keepNext w:val="0"/>
              <w:keepLines w:val="0"/>
              <w:pageBreakBefore w:val="0"/>
              <w:widowControl w:val="0"/>
              <w:kinsoku/>
              <w:wordWrap/>
              <w:overflowPunct/>
              <w:topLinePunct w:val="0"/>
              <w:bidi w:val="0"/>
              <w:adjustRightInd w:val="0"/>
              <w:snapToGrid w:val="0"/>
              <w:spacing w:line="400" w:lineRule="exact"/>
              <w:ind w:left="113" w:right="113"/>
              <w:jc w:val="center"/>
              <w:textAlignment w:val="auto"/>
              <w:rPr>
                <w:rFonts w:hint="eastAsia" w:ascii="仿宋" w:hAnsi="仿宋" w:eastAsia="仿宋" w:cs="仿宋"/>
                <w:sz w:val="24"/>
                <w:szCs w:val="24"/>
                <w:highlight w:val="none"/>
              </w:rPr>
            </w:pPr>
          </w:p>
        </w:tc>
        <w:tc>
          <w:tcPr>
            <w:tcW w:w="2302" w:type="dxa"/>
            <w:noWrap/>
            <w:vAlign w:val="center"/>
          </w:tcPr>
          <w:p w14:paraId="21D894C0">
            <w:pPr>
              <w:keepNext w:val="0"/>
              <w:keepLines w:val="0"/>
              <w:pageBreakBefore w:val="0"/>
              <w:widowControl w:val="0"/>
              <w:kinsoku/>
              <w:wordWrap/>
              <w:overflowPunct/>
              <w:topLinePunct w:val="0"/>
              <w:bidi w:val="0"/>
              <w:adjustRightInd w:val="0"/>
              <w:snapToGrid w:val="0"/>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工期</w:t>
            </w:r>
          </w:p>
        </w:tc>
        <w:tc>
          <w:tcPr>
            <w:tcW w:w="5099" w:type="dxa"/>
            <w:noWrap/>
            <w:vAlign w:val="center"/>
          </w:tcPr>
          <w:p w14:paraId="58E1FB18">
            <w:pPr>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符合第二章“投标人须知”第1.3.2项规定</w:t>
            </w:r>
          </w:p>
        </w:tc>
      </w:tr>
      <w:tr w14:paraId="0280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40" w:type="dxa"/>
            <w:vMerge w:val="continue"/>
            <w:noWrap/>
          </w:tcPr>
          <w:p w14:paraId="67C717E2">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sz w:val="24"/>
                <w:szCs w:val="24"/>
                <w:highlight w:val="none"/>
              </w:rPr>
            </w:pPr>
          </w:p>
        </w:tc>
        <w:tc>
          <w:tcPr>
            <w:tcW w:w="1200" w:type="dxa"/>
            <w:vMerge w:val="continue"/>
            <w:noWrap/>
          </w:tcPr>
          <w:p w14:paraId="42ACD053">
            <w:pPr>
              <w:keepNext w:val="0"/>
              <w:keepLines w:val="0"/>
              <w:pageBreakBefore w:val="0"/>
              <w:widowControl w:val="0"/>
              <w:kinsoku/>
              <w:wordWrap/>
              <w:overflowPunct/>
              <w:topLinePunct w:val="0"/>
              <w:bidi w:val="0"/>
              <w:adjustRightInd w:val="0"/>
              <w:snapToGrid w:val="0"/>
              <w:spacing w:line="400" w:lineRule="exact"/>
              <w:ind w:left="113" w:right="113"/>
              <w:jc w:val="center"/>
              <w:textAlignment w:val="auto"/>
              <w:rPr>
                <w:rFonts w:hint="eastAsia" w:ascii="仿宋" w:hAnsi="仿宋" w:eastAsia="仿宋" w:cs="仿宋"/>
                <w:sz w:val="24"/>
                <w:szCs w:val="24"/>
                <w:highlight w:val="none"/>
              </w:rPr>
            </w:pPr>
          </w:p>
        </w:tc>
        <w:tc>
          <w:tcPr>
            <w:tcW w:w="2302" w:type="dxa"/>
            <w:noWrap/>
            <w:vAlign w:val="center"/>
          </w:tcPr>
          <w:p w14:paraId="2EEBE212">
            <w:pPr>
              <w:keepNext w:val="0"/>
              <w:keepLines w:val="0"/>
              <w:pageBreakBefore w:val="0"/>
              <w:widowControl w:val="0"/>
              <w:kinsoku/>
              <w:wordWrap/>
              <w:overflowPunct/>
              <w:topLinePunct w:val="0"/>
              <w:bidi w:val="0"/>
              <w:adjustRightInd w:val="0"/>
              <w:snapToGrid w:val="0"/>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工程质量</w:t>
            </w:r>
          </w:p>
        </w:tc>
        <w:tc>
          <w:tcPr>
            <w:tcW w:w="5099" w:type="dxa"/>
            <w:noWrap/>
            <w:vAlign w:val="center"/>
          </w:tcPr>
          <w:p w14:paraId="09817005">
            <w:pPr>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符合第二章“投标人须知”第1.3.3项规定</w:t>
            </w:r>
          </w:p>
        </w:tc>
      </w:tr>
      <w:tr w14:paraId="40D6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40" w:type="dxa"/>
            <w:vMerge w:val="continue"/>
            <w:noWrap/>
          </w:tcPr>
          <w:p w14:paraId="3D301E29">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sz w:val="24"/>
                <w:szCs w:val="24"/>
                <w:highlight w:val="none"/>
              </w:rPr>
            </w:pPr>
          </w:p>
        </w:tc>
        <w:tc>
          <w:tcPr>
            <w:tcW w:w="1200" w:type="dxa"/>
            <w:vMerge w:val="continue"/>
            <w:noWrap/>
          </w:tcPr>
          <w:p w14:paraId="606B48AC">
            <w:pPr>
              <w:keepNext w:val="0"/>
              <w:keepLines w:val="0"/>
              <w:pageBreakBefore w:val="0"/>
              <w:widowControl w:val="0"/>
              <w:kinsoku/>
              <w:wordWrap/>
              <w:overflowPunct/>
              <w:topLinePunct w:val="0"/>
              <w:bidi w:val="0"/>
              <w:adjustRightInd w:val="0"/>
              <w:snapToGrid w:val="0"/>
              <w:spacing w:line="400" w:lineRule="exact"/>
              <w:ind w:left="113" w:right="113"/>
              <w:jc w:val="center"/>
              <w:textAlignment w:val="auto"/>
              <w:rPr>
                <w:rFonts w:hint="eastAsia" w:ascii="仿宋" w:hAnsi="仿宋" w:eastAsia="仿宋" w:cs="仿宋"/>
                <w:sz w:val="24"/>
                <w:szCs w:val="24"/>
                <w:highlight w:val="none"/>
              </w:rPr>
            </w:pPr>
          </w:p>
        </w:tc>
        <w:tc>
          <w:tcPr>
            <w:tcW w:w="2302" w:type="dxa"/>
            <w:noWrap/>
            <w:vAlign w:val="center"/>
          </w:tcPr>
          <w:p w14:paraId="5CBE2A53">
            <w:pPr>
              <w:keepNext w:val="0"/>
              <w:keepLines w:val="0"/>
              <w:pageBreakBefore w:val="0"/>
              <w:widowControl w:val="0"/>
              <w:kinsoku/>
              <w:wordWrap/>
              <w:overflowPunct/>
              <w:topLinePunct w:val="0"/>
              <w:bidi w:val="0"/>
              <w:adjustRightInd w:val="0"/>
              <w:snapToGrid w:val="0"/>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投标有效期</w:t>
            </w:r>
          </w:p>
        </w:tc>
        <w:tc>
          <w:tcPr>
            <w:tcW w:w="5099" w:type="dxa"/>
            <w:noWrap/>
            <w:vAlign w:val="center"/>
          </w:tcPr>
          <w:p w14:paraId="6117A0EE">
            <w:pPr>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符合第二章“投标人须知”第3.3.1项规定</w:t>
            </w:r>
          </w:p>
        </w:tc>
      </w:tr>
      <w:tr w14:paraId="08A2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vMerge w:val="continue"/>
            <w:noWrap/>
          </w:tcPr>
          <w:p w14:paraId="392DC0E4">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sz w:val="24"/>
                <w:szCs w:val="24"/>
                <w:highlight w:val="none"/>
              </w:rPr>
            </w:pPr>
          </w:p>
        </w:tc>
        <w:tc>
          <w:tcPr>
            <w:tcW w:w="1200" w:type="dxa"/>
            <w:vMerge w:val="continue"/>
            <w:noWrap/>
          </w:tcPr>
          <w:p w14:paraId="3CDA82F6">
            <w:pPr>
              <w:keepNext w:val="0"/>
              <w:keepLines w:val="0"/>
              <w:pageBreakBefore w:val="0"/>
              <w:widowControl w:val="0"/>
              <w:kinsoku/>
              <w:wordWrap/>
              <w:overflowPunct/>
              <w:topLinePunct w:val="0"/>
              <w:bidi w:val="0"/>
              <w:adjustRightInd w:val="0"/>
              <w:snapToGrid w:val="0"/>
              <w:spacing w:line="400" w:lineRule="exact"/>
              <w:ind w:left="113" w:right="113"/>
              <w:jc w:val="center"/>
              <w:textAlignment w:val="auto"/>
              <w:rPr>
                <w:rFonts w:hint="eastAsia" w:ascii="仿宋" w:hAnsi="仿宋" w:eastAsia="仿宋" w:cs="仿宋"/>
                <w:sz w:val="24"/>
                <w:szCs w:val="24"/>
                <w:highlight w:val="none"/>
              </w:rPr>
            </w:pPr>
          </w:p>
        </w:tc>
        <w:tc>
          <w:tcPr>
            <w:tcW w:w="2302" w:type="dxa"/>
            <w:noWrap/>
            <w:vAlign w:val="center"/>
          </w:tcPr>
          <w:p w14:paraId="12A46131">
            <w:pPr>
              <w:keepNext w:val="0"/>
              <w:keepLines w:val="0"/>
              <w:pageBreakBefore w:val="0"/>
              <w:widowControl w:val="0"/>
              <w:kinsoku/>
              <w:wordWrap/>
              <w:overflowPunct/>
              <w:topLinePunct w:val="0"/>
              <w:bidi w:val="0"/>
              <w:adjustRightInd w:val="0"/>
              <w:snapToGrid w:val="0"/>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投标保证金</w:t>
            </w:r>
          </w:p>
        </w:tc>
        <w:tc>
          <w:tcPr>
            <w:tcW w:w="5099" w:type="dxa"/>
            <w:noWrap/>
            <w:vAlign w:val="center"/>
          </w:tcPr>
          <w:p w14:paraId="00B669AD">
            <w:pPr>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符合第二章“投标人须知前附表”第3.4项规定。</w:t>
            </w:r>
          </w:p>
        </w:tc>
      </w:tr>
      <w:tr w14:paraId="6C8F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vMerge w:val="continue"/>
            <w:noWrap/>
          </w:tcPr>
          <w:p w14:paraId="599147DB">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sz w:val="24"/>
                <w:szCs w:val="24"/>
                <w:highlight w:val="none"/>
              </w:rPr>
            </w:pPr>
          </w:p>
        </w:tc>
        <w:tc>
          <w:tcPr>
            <w:tcW w:w="1200" w:type="dxa"/>
            <w:vMerge w:val="continue"/>
            <w:noWrap/>
          </w:tcPr>
          <w:p w14:paraId="4C375EC1">
            <w:pPr>
              <w:keepNext w:val="0"/>
              <w:keepLines w:val="0"/>
              <w:pageBreakBefore w:val="0"/>
              <w:widowControl w:val="0"/>
              <w:kinsoku/>
              <w:wordWrap/>
              <w:overflowPunct/>
              <w:topLinePunct w:val="0"/>
              <w:bidi w:val="0"/>
              <w:adjustRightInd w:val="0"/>
              <w:snapToGrid w:val="0"/>
              <w:spacing w:line="400" w:lineRule="exact"/>
              <w:ind w:left="113" w:right="113"/>
              <w:jc w:val="center"/>
              <w:textAlignment w:val="auto"/>
              <w:rPr>
                <w:rFonts w:hint="eastAsia" w:ascii="仿宋" w:hAnsi="仿宋" w:eastAsia="仿宋" w:cs="仿宋"/>
                <w:sz w:val="24"/>
                <w:szCs w:val="24"/>
                <w:highlight w:val="none"/>
              </w:rPr>
            </w:pPr>
          </w:p>
        </w:tc>
        <w:tc>
          <w:tcPr>
            <w:tcW w:w="2302" w:type="dxa"/>
            <w:noWrap/>
            <w:vAlign w:val="center"/>
          </w:tcPr>
          <w:p w14:paraId="2FC160B3">
            <w:pPr>
              <w:keepNext w:val="0"/>
              <w:keepLines w:val="0"/>
              <w:pageBreakBefore w:val="0"/>
              <w:widowControl w:val="0"/>
              <w:kinsoku/>
              <w:wordWrap/>
              <w:overflowPunct/>
              <w:topLinePunct w:val="0"/>
              <w:bidi w:val="0"/>
              <w:adjustRightInd w:val="0"/>
              <w:snapToGrid w:val="0"/>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权利义务</w:t>
            </w:r>
          </w:p>
        </w:tc>
        <w:tc>
          <w:tcPr>
            <w:tcW w:w="5099" w:type="dxa"/>
            <w:noWrap/>
            <w:vAlign w:val="center"/>
          </w:tcPr>
          <w:p w14:paraId="64630920">
            <w:pPr>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符合第四章“合同条款及格式”规定，投标文件不应附有</w:t>
            </w:r>
            <w:r>
              <w:rPr>
                <w:rFonts w:hint="eastAsia" w:ascii="仿宋" w:hAnsi="仿宋" w:eastAsia="仿宋" w:cs="仿宋"/>
                <w:kern w:val="0"/>
                <w:sz w:val="24"/>
                <w:szCs w:val="24"/>
                <w:highlight w:val="none"/>
                <w:lang w:val="en-US" w:eastAsia="zh-CN"/>
              </w:rPr>
              <w:t>比选</w:t>
            </w:r>
            <w:r>
              <w:rPr>
                <w:rFonts w:hint="eastAsia" w:ascii="仿宋" w:hAnsi="仿宋" w:eastAsia="仿宋" w:cs="仿宋"/>
                <w:kern w:val="0"/>
                <w:sz w:val="24"/>
                <w:szCs w:val="24"/>
                <w:highlight w:val="none"/>
              </w:rPr>
              <w:t>人不能接受的条件。（由投标人承诺，承诺书格式详见第八章投标文件格式。）</w:t>
            </w:r>
          </w:p>
        </w:tc>
      </w:tr>
      <w:tr w14:paraId="1CF4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vMerge w:val="continue"/>
            <w:noWrap/>
          </w:tcPr>
          <w:p w14:paraId="2420153C">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sz w:val="24"/>
                <w:szCs w:val="24"/>
                <w:highlight w:val="none"/>
              </w:rPr>
            </w:pPr>
          </w:p>
        </w:tc>
        <w:tc>
          <w:tcPr>
            <w:tcW w:w="1200" w:type="dxa"/>
            <w:vMerge w:val="continue"/>
            <w:noWrap/>
          </w:tcPr>
          <w:p w14:paraId="2215ED7A">
            <w:pPr>
              <w:keepNext w:val="0"/>
              <w:keepLines w:val="0"/>
              <w:pageBreakBefore w:val="0"/>
              <w:widowControl w:val="0"/>
              <w:kinsoku/>
              <w:wordWrap/>
              <w:overflowPunct/>
              <w:topLinePunct w:val="0"/>
              <w:bidi w:val="0"/>
              <w:adjustRightInd w:val="0"/>
              <w:snapToGrid w:val="0"/>
              <w:spacing w:line="400" w:lineRule="exact"/>
              <w:ind w:left="113" w:right="113"/>
              <w:jc w:val="center"/>
              <w:textAlignment w:val="auto"/>
              <w:rPr>
                <w:rFonts w:hint="eastAsia" w:ascii="仿宋" w:hAnsi="仿宋" w:eastAsia="仿宋" w:cs="仿宋"/>
                <w:sz w:val="24"/>
                <w:szCs w:val="24"/>
                <w:highlight w:val="none"/>
              </w:rPr>
            </w:pPr>
          </w:p>
        </w:tc>
        <w:tc>
          <w:tcPr>
            <w:tcW w:w="2302" w:type="dxa"/>
            <w:noWrap/>
            <w:vAlign w:val="center"/>
          </w:tcPr>
          <w:p w14:paraId="0455A9CE">
            <w:pPr>
              <w:keepNext w:val="0"/>
              <w:keepLines w:val="0"/>
              <w:pageBreakBefore w:val="0"/>
              <w:widowControl w:val="0"/>
              <w:kinsoku/>
              <w:wordWrap/>
              <w:overflowPunct/>
              <w:topLinePunct w:val="0"/>
              <w:bidi w:val="0"/>
              <w:adjustRightInd w:val="0"/>
              <w:snapToGrid w:val="0"/>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技术标准和要求</w:t>
            </w:r>
          </w:p>
        </w:tc>
        <w:tc>
          <w:tcPr>
            <w:tcW w:w="5099" w:type="dxa"/>
            <w:noWrap/>
            <w:vAlign w:val="center"/>
          </w:tcPr>
          <w:p w14:paraId="0CD69857">
            <w:pPr>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符合第七章“技术标准和要求”规定。（由投标人承诺，承诺书格式详见第八章投标文件格式。）</w:t>
            </w:r>
          </w:p>
        </w:tc>
      </w:tr>
      <w:tr w14:paraId="7ED6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vMerge w:val="continue"/>
            <w:noWrap/>
          </w:tcPr>
          <w:p w14:paraId="7A7E788F">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sz w:val="24"/>
                <w:szCs w:val="24"/>
                <w:highlight w:val="none"/>
              </w:rPr>
            </w:pPr>
          </w:p>
        </w:tc>
        <w:tc>
          <w:tcPr>
            <w:tcW w:w="1200" w:type="dxa"/>
            <w:vMerge w:val="continue"/>
            <w:noWrap/>
          </w:tcPr>
          <w:p w14:paraId="368DAD09">
            <w:pPr>
              <w:keepNext w:val="0"/>
              <w:keepLines w:val="0"/>
              <w:pageBreakBefore w:val="0"/>
              <w:widowControl w:val="0"/>
              <w:kinsoku/>
              <w:wordWrap/>
              <w:overflowPunct/>
              <w:topLinePunct w:val="0"/>
              <w:bidi w:val="0"/>
              <w:adjustRightInd w:val="0"/>
              <w:snapToGrid w:val="0"/>
              <w:spacing w:line="400" w:lineRule="exact"/>
              <w:ind w:left="113" w:right="113"/>
              <w:jc w:val="center"/>
              <w:textAlignment w:val="auto"/>
              <w:rPr>
                <w:rFonts w:hint="eastAsia" w:ascii="仿宋" w:hAnsi="仿宋" w:eastAsia="仿宋" w:cs="仿宋"/>
                <w:sz w:val="24"/>
                <w:szCs w:val="24"/>
                <w:highlight w:val="none"/>
              </w:rPr>
            </w:pPr>
          </w:p>
        </w:tc>
        <w:tc>
          <w:tcPr>
            <w:tcW w:w="2302" w:type="dxa"/>
            <w:noWrap/>
            <w:vAlign w:val="center"/>
          </w:tcPr>
          <w:p w14:paraId="717319F6">
            <w:pPr>
              <w:adjustRightInd w:val="0"/>
              <w:snapToGrid w:val="0"/>
              <w:spacing w:line="38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已标价工程量清单</w:t>
            </w:r>
          </w:p>
        </w:tc>
        <w:tc>
          <w:tcPr>
            <w:tcW w:w="5099" w:type="dxa"/>
            <w:noWrap/>
            <w:vAlign w:val="center"/>
          </w:tcPr>
          <w:p w14:paraId="2D873AAF">
            <w:pPr>
              <w:adjustRightInd w:val="0"/>
              <w:snapToGrid w:val="0"/>
              <w:spacing w:beforeLines="50" w:line="38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1.符合第五章“工程量清单”给出的范围及数量。</w:t>
            </w:r>
          </w:p>
          <w:p w14:paraId="02A161AE">
            <w:pPr>
              <w:adjustRightInd w:val="0"/>
              <w:snapToGrid w:val="0"/>
              <w:spacing w:beforeLines="50" w:line="38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lang w:val="en-US" w:eastAsia="zh-CN"/>
              </w:rPr>
              <w:t>比选</w:t>
            </w:r>
            <w:r>
              <w:rPr>
                <w:rFonts w:hint="eastAsia" w:ascii="仿宋" w:hAnsi="仿宋" w:eastAsia="仿宋" w:cs="仿宋"/>
                <w:kern w:val="0"/>
                <w:sz w:val="24"/>
                <w:szCs w:val="24"/>
                <w:highlight w:val="none"/>
              </w:rPr>
              <w:t>文件中规定工程量清单不允许修改的内容不得修改。</w:t>
            </w:r>
          </w:p>
          <w:p w14:paraId="27881871">
            <w:pPr>
              <w:adjustRightInd w:val="0"/>
              <w:snapToGrid w:val="0"/>
              <w:spacing w:beforeLines="50" w:line="38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3.每项工程量清单综合单价报价不得高于对应工程量清单综合单价最高限价。</w:t>
            </w:r>
          </w:p>
        </w:tc>
      </w:tr>
      <w:tr w14:paraId="6094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vMerge w:val="continue"/>
            <w:noWrap/>
          </w:tcPr>
          <w:p w14:paraId="750B65A1">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sz w:val="24"/>
                <w:szCs w:val="24"/>
                <w:highlight w:val="none"/>
              </w:rPr>
            </w:pPr>
          </w:p>
        </w:tc>
        <w:tc>
          <w:tcPr>
            <w:tcW w:w="1200" w:type="dxa"/>
            <w:vMerge w:val="continue"/>
            <w:noWrap/>
          </w:tcPr>
          <w:p w14:paraId="17241BC0">
            <w:pPr>
              <w:keepNext w:val="0"/>
              <w:keepLines w:val="0"/>
              <w:pageBreakBefore w:val="0"/>
              <w:widowControl w:val="0"/>
              <w:kinsoku/>
              <w:wordWrap/>
              <w:overflowPunct/>
              <w:topLinePunct w:val="0"/>
              <w:bidi w:val="0"/>
              <w:adjustRightInd w:val="0"/>
              <w:snapToGrid w:val="0"/>
              <w:spacing w:line="400" w:lineRule="exact"/>
              <w:ind w:left="113" w:right="113"/>
              <w:jc w:val="center"/>
              <w:textAlignment w:val="auto"/>
              <w:rPr>
                <w:rFonts w:hint="eastAsia" w:ascii="仿宋" w:hAnsi="仿宋" w:eastAsia="仿宋" w:cs="仿宋"/>
                <w:sz w:val="24"/>
                <w:szCs w:val="24"/>
                <w:highlight w:val="none"/>
              </w:rPr>
            </w:pPr>
          </w:p>
        </w:tc>
        <w:tc>
          <w:tcPr>
            <w:tcW w:w="2302" w:type="dxa"/>
            <w:noWrap/>
            <w:vAlign w:val="center"/>
          </w:tcPr>
          <w:p w14:paraId="0764BBBC">
            <w:pPr>
              <w:snapToGrid w:val="0"/>
              <w:spacing w:line="4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投标报价算术错误修正</w:t>
            </w:r>
          </w:p>
        </w:tc>
        <w:tc>
          <w:tcPr>
            <w:tcW w:w="5099" w:type="dxa"/>
            <w:noWrap/>
            <w:vAlign w:val="center"/>
          </w:tcPr>
          <w:p w14:paraId="5F01FA6B">
            <w:pPr>
              <w:snapToGrid w:val="0"/>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符合第三章3.评标程序第3.2.3项规定。</w:t>
            </w:r>
          </w:p>
        </w:tc>
      </w:tr>
      <w:tr w14:paraId="3DDC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vMerge w:val="continue"/>
            <w:noWrap/>
          </w:tcPr>
          <w:p w14:paraId="6456E755">
            <w:pPr>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sz w:val="24"/>
                <w:szCs w:val="24"/>
                <w:highlight w:val="none"/>
              </w:rPr>
            </w:pPr>
          </w:p>
        </w:tc>
        <w:tc>
          <w:tcPr>
            <w:tcW w:w="1200" w:type="dxa"/>
            <w:vMerge w:val="continue"/>
            <w:noWrap/>
          </w:tcPr>
          <w:p w14:paraId="0C590CAD">
            <w:pPr>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sz w:val="24"/>
                <w:szCs w:val="24"/>
                <w:highlight w:val="none"/>
              </w:rPr>
            </w:pPr>
          </w:p>
        </w:tc>
        <w:tc>
          <w:tcPr>
            <w:tcW w:w="2302" w:type="dxa"/>
            <w:noWrap/>
            <w:vAlign w:val="center"/>
          </w:tcPr>
          <w:p w14:paraId="049EB7F2">
            <w:pPr>
              <w:keepNext w:val="0"/>
              <w:keepLines w:val="0"/>
              <w:pageBreakBefore w:val="0"/>
              <w:widowControl w:val="0"/>
              <w:kinsoku/>
              <w:wordWrap/>
              <w:overflowPunct/>
              <w:topLinePunct w:val="0"/>
              <w:bidi w:val="0"/>
              <w:adjustRightInd w:val="0"/>
              <w:snapToGrid w:val="0"/>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实质性要求</w:t>
            </w:r>
          </w:p>
        </w:tc>
        <w:tc>
          <w:tcPr>
            <w:tcW w:w="5099" w:type="dxa"/>
            <w:noWrap/>
            <w:vAlign w:val="center"/>
          </w:tcPr>
          <w:p w14:paraId="0E989086">
            <w:pPr>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符合比选文件中规定的其他实质性要求。</w:t>
            </w:r>
          </w:p>
        </w:tc>
      </w:tr>
      <w:tr w14:paraId="74C5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noWrap/>
          </w:tcPr>
          <w:p w14:paraId="1FCFBBB4">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p>
          <w:p w14:paraId="0B8F54C2">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p>
          <w:p w14:paraId="141A4505">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p>
          <w:p w14:paraId="0AF892BC">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p>
          <w:p w14:paraId="52AD68F4">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200" w:type="dxa"/>
            <w:noWrap/>
          </w:tcPr>
          <w:p w14:paraId="4D36C148">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p>
          <w:p w14:paraId="6DD36688">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p>
          <w:p w14:paraId="4A16173B">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p>
          <w:p w14:paraId="4153E7F8">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sz w:val="24"/>
                <w:szCs w:val="24"/>
                <w:highlight w:val="none"/>
                <w:lang w:val="en-US" w:eastAsia="zh-CN"/>
              </w:rPr>
            </w:pPr>
          </w:p>
          <w:p w14:paraId="30C48845">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评标程序</w:t>
            </w:r>
          </w:p>
        </w:tc>
        <w:tc>
          <w:tcPr>
            <w:tcW w:w="7401" w:type="dxa"/>
            <w:gridSpan w:val="2"/>
            <w:noWrap/>
            <w:vAlign w:val="center"/>
          </w:tcPr>
          <w:p w14:paraId="31EFEDC4">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1.对报价不高于最高限价的所有投标人的投标文件，按照报价由低到高的顺序排序。</w:t>
            </w:r>
          </w:p>
          <w:p w14:paraId="01F9036C">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2.根据本章第2.2款约定进行符合性审查。符合性审查合格的投标人中，报价最低的成为第一中标候选人，报价次低的成为第二中标候选人，依次类推。</w:t>
            </w:r>
          </w:p>
          <w:p w14:paraId="0ABE0585">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3.若上述程序未能评出三名中标候选人，则评标委员会对剩余投标文件继续按上述第2条进行评审，直至评出三名中标候选人，或者评审完所有投标文件。</w:t>
            </w:r>
          </w:p>
          <w:p w14:paraId="3C10ACD4">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4.因评标委员会作否决投标处理，导致有效投标人不足三个的，评标委员会应当否决所有投标。但是有效投标人的经济、技术等指标仍然具有市场竞争力，并满足</w:t>
            </w:r>
            <w:r>
              <w:rPr>
                <w:rFonts w:hint="eastAsia" w:ascii="仿宋" w:hAnsi="仿宋" w:eastAsia="仿宋" w:cs="仿宋"/>
                <w:kern w:val="0"/>
                <w:sz w:val="24"/>
                <w:szCs w:val="24"/>
                <w:highlight w:val="none"/>
                <w:lang w:eastAsia="zh-CN"/>
              </w:rPr>
              <w:t>比选文件</w:t>
            </w:r>
            <w:r>
              <w:rPr>
                <w:rFonts w:hint="eastAsia" w:ascii="仿宋" w:hAnsi="仿宋" w:eastAsia="仿宋" w:cs="仿宋"/>
                <w:kern w:val="0"/>
                <w:sz w:val="24"/>
                <w:szCs w:val="24"/>
                <w:highlight w:val="none"/>
              </w:rPr>
              <w:t>要求的，评标委员会可以继续评标并确定中标候选人。</w:t>
            </w:r>
          </w:p>
          <w:p w14:paraId="61F4E9BA">
            <w:pPr>
              <w:keepNext w:val="0"/>
              <w:keepLines w:val="0"/>
              <w:pageBreakBefore w:val="0"/>
              <w:widowControl w:val="0"/>
              <w:kinsoku/>
              <w:wordWrap/>
              <w:overflowPunct/>
              <w:topLinePunct w:val="0"/>
              <w:bidi w:val="0"/>
              <w:adjustRightInd w:val="0"/>
              <w:snapToGrid w:val="0"/>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注：若出现投标人投标报价相同的，</w:t>
            </w:r>
            <w:r>
              <w:rPr>
                <w:rFonts w:hint="eastAsia" w:ascii="仿宋" w:hAnsi="仿宋" w:eastAsia="仿宋" w:cs="仿宋"/>
                <w:sz w:val="24"/>
                <w:szCs w:val="24"/>
                <w:highlight w:val="none"/>
              </w:rPr>
              <w:t>则由</w:t>
            </w:r>
            <w:r>
              <w:rPr>
                <w:rFonts w:hint="eastAsia" w:ascii="仿宋" w:hAnsi="仿宋" w:eastAsia="仿宋" w:cs="仿宋"/>
                <w:sz w:val="24"/>
                <w:szCs w:val="24"/>
                <w:highlight w:val="none"/>
                <w:u w:val="single"/>
                <w:lang w:val="en-US" w:eastAsia="zh-CN"/>
              </w:rPr>
              <w:t xml:space="preserve">  评标委员会投票  </w:t>
            </w:r>
            <w:r>
              <w:rPr>
                <w:rFonts w:hint="eastAsia" w:ascii="仿宋" w:hAnsi="仿宋" w:eastAsia="仿宋" w:cs="仿宋"/>
                <w:sz w:val="24"/>
                <w:szCs w:val="24"/>
                <w:highlight w:val="none"/>
              </w:rPr>
              <w:t>决定</w:t>
            </w:r>
            <w:r>
              <w:rPr>
                <w:rFonts w:hint="eastAsia" w:ascii="仿宋" w:hAnsi="仿宋" w:eastAsia="仿宋" w:cs="仿宋"/>
                <w:snapToGrid w:val="0"/>
                <w:kern w:val="0"/>
                <w:sz w:val="24"/>
                <w:szCs w:val="24"/>
                <w:highlight w:val="none"/>
              </w:rPr>
              <w:t>。</w:t>
            </w:r>
          </w:p>
        </w:tc>
      </w:tr>
      <w:tr w14:paraId="18F5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940" w:type="dxa"/>
            <w:noWrap/>
            <w:vAlign w:val="center"/>
          </w:tcPr>
          <w:p w14:paraId="310B99FD">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4</w:t>
            </w:r>
          </w:p>
        </w:tc>
        <w:tc>
          <w:tcPr>
            <w:tcW w:w="1200" w:type="dxa"/>
            <w:noWrap/>
            <w:vAlign w:val="center"/>
          </w:tcPr>
          <w:p w14:paraId="077A6581">
            <w:pPr>
              <w:keepNext w:val="0"/>
              <w:keepLines w:val="0"/>
              <w:pageBreakBefore w:val="0"/>
              <w:widowControl w:val="0"/>
              <w:kinsoku/>
              <w:wordWrap/>
              <w:overflowPunct/>
              <w:topLinePunct w:val="0"/>
              <w:bidi w:val="0"/>
              <w:adjustRightInd w:val="0"/>
              <w:snapToGrid w:val="0"/>
              <w:spacing w:line="400" w:lineRule="exact"/>
              <w:ind w:right="113"/>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评标结果</w:t>
            </w:r>
          </w:p>
        </w:tc>
        <w:tc>
          <w:tcPr>
            <w:tcW w:w="7401" w:type="dxa"/>
            <w:gridSpan w:val="2"/>
            <w:noWrap/>
            <w:vAlign w:val="center"/>
          </w:tcPr>
          <w:p w14:paraId="5C212BFE">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r>
              <w:rPr>
                <w:rFonts w:hint="eastAsia" w:ascii="仿宋" w:hAnsi="仿宋" w:eastAsia="仿宋" w:cs="仿宋"/>
                <w:spacing w:val="-1"/>
                <w:kern w:val="0"/>
                <w:sz w:val="24"/>
                <w:szCs w:val="24"/>
                <w:highlight w:val="none"/>
                <w:lang w:val="en-US" w:eastAsia="zh-CN"/>
              </w:rPr>
              <w:t>4</w:t>
            </w:r>
            <w:r>
              <w:rPr>
                <w:rFonts w:hint="eastAsia" w:ascii="仿宋" w:hAnsi="仿宋" w:eastAsia="仿宋" w:cs="仿宋"/>
                <w:kern w:val="0"/>
                <w:sz w:val="24"/>
                <w:szCs w:val="24"/>
                <w:highlight w:val="none"/>
              </w:rPr>
              <w:t>.1 除第二章“投标人须知”前附表授权直接确定中标人外，评标委员会按经评审的最低投标价法推荐中标候选人。</w:t>
            </w:r>
          </w:p>
          <w:p w14:paraId="41332AFB">
            <w:pPr>
              <w:keepNext w:val="0"/>
              <w:keepLines w:val="0"/>
              <w:pageBreakBefore w:val="0"/>
              <w:widowControl w:val="0"/>
              <w:kinsoku/>
              <w:wordWrap/>
              <w:overflowPunct/>
              <w:topLinePunct w:val="0"/>
              <w:bidi w:val="0"/>
              <w:adjustRightInd w:val="0"/>
              <w:snapToGrid w:val="0"/>
              <w:spacing w:line="400" w:lineRule="exact"/>
              <w:ind w:firstLine="484" w:firstLineChars="200"/>
              <w:textAlignment w:val="auto"/>
              <w:rPr>
                <w:rFonts w:hint="eastAsia" w:ascii="仿宋" w:hAnsi="仿宋" w:eastAsia="仿宋" w:cs="仿宋"/>
                <w:kern w:val="0"/>
                <w:sz w:val="24"/>
                <w:szCs w:val="24"/>
                <w:highlight w:val="none"/>
              </w:rPr>
            </w:pPr>
            <w:r>
              <w:rPr>
                <w:rFonts w:hint="eastAsia" w:ascii="仿宋" w:hAnsi="仿宋" w:eastAsia="仿宋" w:cs="仿宋"/>
                <w:spacing w:val="1"/>
                <w:kern w:val="0"/>
                <w:sz w:val="24"/>
                <w:szCs w:val="24"/>
                <w:highlight w:val="none"/>
              </w:rPr>
              <w:t>3</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.2  评标</w:t>
            </w:r>
            <w:r>
              <w:rPr>
                <w:rFonts w:hint="eastAsia" w:ascii="仿宋" w:hAnsi="仿宋" w:eastAsia="仿宋" w:cs="仿宋"/>
                <w:spacing w:val="-1"/>
                <w:kern w:val="0"/>
                <w:sz w:val="24"/>
                <w:szCs w:val="24"/>
                <w:highlight w:val="none"/>
              </w:rPr>
              <w:t>委</w:t>
            </w:r>
            <w:r>
              <w:rPr>
                <w:rFonts w:hint="eastAsia" w:ascii="仿宋" w:hAnsi="仿宋" w:eastAsia="仿宋" w:cs="仿宋"/>
                <w:kern w:val="0"/>
                <w:sz w:val="24"/>
                <w:szCs w:val="24"/>
                <w:highlight w:val="none"/>
              </w:rPr>
              <w:t>员会完成评标后，应当向比选人提交书面评标报告。</w:t>
            </w:r>
          </w:p>
        </w:tc>
      </w:tr>
    </w:tbl>
    <w:p w14:paraId="4A91AEBB">
      <w:pPr>
        <w:keepNext w:val="0"/>
        <w:keepLines w:val="0"/>
        <w:pageBreakBefore w:val="0"/>
        <w:widowControl w:val="0"/>
        <w:kinsoku/>
        <w:overflowPunct/>
        <w:topLinePunct w:val="0"/>
        <w:autoSpaceDE w:val="0"/>
        <w:autoSpaceDN w:val="0"/>
        <w:bidi w:val="0"/>
        <w:adjustRightInd w:val="0"/>
        <w:snapToGrid w:val="0"/>
        <w:spacing w:line="400" w:lineRule="exact"/>
        <w:jc w:val="left"/>
        <w:textAlignment w:val="auto"/>
        <w:rPr>
          <w:rFonts w:hint="eastAsia" w:ascii="仿宋" w:hAnsi="仿宋" w:eastAsia="仿宋" w:cs="仿宋"/>
          <w:spacing w:val="4"/>
          <w:kern w:val="0"/>
          <w:sz w:val="24"/>
          <w:szCs w:val="24"/>
          <w:highlight w:val="none"/>
        </w:rPr>
      </w:pPr>
      <w:bookmarkStart w:id="515" w:name="_Toc209605549"/>
      <w:bookmarkStart w:id="516" w:name="_Toc287607801"/>
      <w:bookmarkStart w:id="517" w:name="_Toc287620740"/>
      <w:bookmarkStart w:id="518" w:name="_Toc277082608"/>
      <w:bookmarkStart w:id="519" w:name="_Toc224103373"/>
      <w:r>
        <w:rPr>
          <w:rFonts w:hint="eastAsia" w:ascii="仿宋" w:hAnsi="仿宋" w:eastAsia="仿宋" w:cs="仿宋"/>
          <w:b/>
          <w:bCs/>
          <w:spacing w:val="4"/>
          <w:kern w:val="0"/>
          <w:sz w:val="24"/>
          <w:szCs w:val="24"/>
          <w:highlight w:val="none"/>
        </w:rPr>
        <w:br w:type="page"/>
      </w:r>
      <w:bookmarkEnd w:id="515"/>
      <w:bookmarkEnd w:id="516"/>
      <w:bookmarkEnd w:id="517"/>
      <w:bookmarkEnd w:id="518"/>
      <w:bookmarkEnd w:id="519"/>
      <w:bookmarkStart w:id="520" w:name="_Toc57905886"/>
      <w:bookmarkStart w:id="521" w:name="_Toc27750"/>
      <w:r>
        <w:rPr>
          <w:rFonts w:hint="eastAsia" w:ascii="仿宋" w:hAnsi="仿宋" w:eastAsia="仿宋" w:cs="仿宋"/>
          <w:b/>
          <w:bCs/>
          <w:spacing w:val="4"/>
          <w:kern w:val="0"/>
          <w:sz w:val="24"/>
          <w:szCs w:val="24"/>
          <w:highlight w:val="none"/>
        </w:rPr>
        <w:t>1.  评标方法</w:t>
      </w:r>
      <w:bookmarkEnd w:id="520"/>
      <w:bookmarkEnd w:id="521"/>
    </w:p>
    <w:p w14:paraId="2E3C5AF2">
      <w:pPr>
        <w:keepNext w:val="0"/>
        <w:keepLines w:val="0"/>
        <w:pageBreakBefore w:val="0"/>
        <w:widowControl w:val="0"/>
        <w:kinsoku/>
        <w:overflowPunct/>
        <w:topLinePunct w:val="0"/>
        <w:autoSpaceDE w:val="0"/>
        <w:autoSpaceDN w:val="0"/>
        <w:bidi w:val="0"/>
        <w:adjustRightInd w:val="0"/>
        <w:snapToGrid w:val="0"/>
        <w:spacing w:line="400" w:lineRule="exact"/>
        <w:ind w:firstLine="496" w:firstLineChars="200"/>
        <w:jc w:val="left"/>
        <w:textAlignment w:val="auto"/>
        <w:rPr>
          <w:rFonts w:hint="eastAsia" w:ascii="仿宋" w:hAnsi="仿宋" w:eastAsia="仿宋" w:cs="仿宋"/>
          <w:spacing w:val="4"/>
          <w:kern w:val="0"/>
          <w:sz w:val="24"/>
          <w:szCs w:val="24"/>
          <w:highlight w:val="none"/>
        </w:rPr>
      </w:pPr>
      <w:r>
        <w:rPr>
          <w:rFonts w:hint="eastAsia" w:ascii="仿宋" w:hAnsi="仿宋" w:eastAsia="仿宋" w:cs="仿宋"/>
          <w:spacing w:val="4"/>
          <w:kern w:val="0"/>
          <w:sz w:val="24"/>
          <w:szCs w:val="24"/>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仿宋" w:hAnsi="仿宋" w:eastAsia="仿宋" w:cs="仿宋"/>
          <w:spacing w:val="4"/>
          <w:kern w:val="0"/>
          <w:sz w:val="24"/>
          <w:szCs w:val="24"/>
          <w:highlight w:val="none"/>
          <w:lang w:eastAsia="zh-CN"/>
        </w:rPr>
        <w:t>比选人</w:t>
      </w:r>
      <w:r>
        <w:rPr>
          <w:rFonts w:hint="eastAsia" w:ascii="仿宋" w:hAnsi="仿宋" w:eastAsia="仿宋" w:cs="仿宋"/>
          <w:spacing w:val="4"/>
          <w:kern w:val="0"/>
          <w:sz w:val="24"/>
          <w:szCs w:val="24"/>
          <w:highlight w:val="none"/>
        </w:rPr>
        <w:t>授权直接确定中标人。若出现投标人投标报价相同的，以评标办法前附表约定的原则确定排序。</w:t>
      </w:r>
    </w:p>
    <w:p w14:paraId="55C3010E">
      <w:pPr>
        <w:keepNext w:val="0"/>
        <w:keepLines w:val="0"/>
        <w:pageBreakBefore w:val="0"/>
        <w:widowControl w:val="0"/>
        <w:kinsoku/>
        <w:overflowPunct/>
        <w:topLinePunct w:val="0"/>
        <w:autoSpaceDE w:val="0"/>
        <w:autoSpaceDN w:val="0"/>
        <w:bidi w:val="0"/>
        <w:adjustRightInd w:val="0"/>
        <w:snapToGrid w:val="0"/>
        <w:spacing w:line="400" w:lineRule="exact"/>
        <w:jc w:val="left"/>
        <w:textAlignment w:val="auto"/>
        <w:rPr>
          <w:rFonts w:hint="eastAsia" w:ascii="仿宋" w:hAnsi="仿宋" w:eastAsia="仿宋" w:cs="仿宋"/>
          <w:b/>
          <w:bCs/>
          <w:spacing w:val="4"/>
          <w:kern w:val="0"/>
          <w:sz w:val="24"/>
          <w:szCs w:val="24"/>
          <w:highlight w:val="none"/>
        </w:rPr>
      </w:pPr>
      <w:bookmarkStart w:id="522" w:name="_Toc20502"/>
      <w:bookmarkStart w:id="523" w:name="_Toc57905887"/>
      <w:r>
        <w:rPr>
          <w:rFonts w:hint="eastAsia" w:ascii="仿宋" w:hAnsi="仿宋" w:eastAsia="仿宋" w:cs="仿宋"/>
          <w:b/>
          <w:bCs/>
          <w:spacing w:val="4"/>
          <w:kern w:val="0"/>
          <w:sz w:val="24"/>
          <w:szCs w:val="24"/>
          <w:highlight w:val="none"/>
        </w:rPr>
        <w:t>2.  评审标准</w:t>
      </w:r>
      <w:bookmarkEnd w:id="522"/>
      <w:bookmarkEnd w:id="523"/>
    </w:p>
    <w:p w14:paraId="5C77761E">
      <w:pPr>
        <w:keepNext w:val="0"/>
        <w:keepLines w:val="0"/>
        <w:pageBreakBefore w:val="0"/>
        <w:widowControl w:val="0"/>
        <w:kinsoku/>
        <w:overflowPunct/>
        <w:topLinePunct w:val="0"/>
        <w:autoSpaceDE w:val="0"/>
        <w:autoSpaceDN w:val="0"/>
        <w:bidi w:val="0"/>
        <w:adjustRightInd w:val="0"/>
        <w:snapToGrid w:val="0"/>
        <w:spacing w:line="400" w:lineRule="exact"/>
        <w:jc w:val="left"/>
        <w:textAlignment w:val="auto"/>
        <w:rPr>
          <w:rFonts w:hint="eastAsia" w:ascii="仿宋" w:hAnsi="仿宋" w:eastAsia="仿宋" w:cs="仿宋"/>
          <w:b/>
          <w:bCs/>
          <w:spacing w:val="4"/>
          <w:kern w:val="0"/>
          <w:sz w:val="24"/>
          <w:szCs w:val="24"/>
          <w:highlight w:val="none"/>
        </w:rPr>
      </w:pPr>
      <w:bookmarkStart w:id="524" w:name="_Toc3739"/>
      <w:bookmarkStart w:id="525" w:name="_Toc57905888"/>
      <w:r>
        <w:rPr>
          <w:rFonts w:hint="eastAsia" w:ascii="仿宋" w:hAnsi="仿宋" w:eastAsia="仿宋" w:cs="仿宋"/>
          <w:b/>
          <w:bCs/>
          <w:spacing w:val="4"/>
          <w:kern w:val="0"/>
          <w:sz w:val="24"/>
          <w:szCs w:val="24"/>
          <w:highlight w:val="none"/>
        </w:rPr>
        <w:t>2.1报价排序</w:t>
      </w:r>
      <w:bookmarkEnd w:id="524"/>
      <w:r>
        <w:rPr>
          <w:rFonts w:hint="eastAsia" w:ascii="仿宋" w:hAnsi="仿宋" w:eastAsia="仿宋" w:cs="仿宋"/>
          <w:b/>
          <w:bCs/>
          <w:spacing w:val="4"/>
          <w:kern w:val="0"/>
          <w:sz w:val="24"/>
          <w:szCs w:val="24"/>
          <w:highlight w:val="none"/>
        </w:rPr>
        <w:t>标准</w:t>
      </w:r>
      <w:bookmarkEnd w:id="525"/>
    </w:p>
    <w:p w14:paraId="649FCC4C">
      <w:pPr>
        <w:keepNext w:val="0"/>
        <w:keepLines w:val="0"/>
        <w:pageBreakBefore w:val="0"/>
        <w:widowControl w:val="0"/>
        <w:kinsoku/>
        <w:overflowPunct/>
        <w:topLinePunct w:val="0"/>
        <w:autoSpaceDE w:val="0"/>
        <w:autoSpaceDN w:val="0"/>
        <w:bidi w:val="0"/>
        <w:adjustRightInd w:val="0"/>
        <w:snapToGrid w:val="0"/>
        <w:spacing w:line="400" w:lineRule="exact"/>
        <w:ind w:firstLine="496" w:firstLineChars="200"/>
        <w:jc w:val="left"/>
        <w:textAlignment w:val="auto"/>
        <w:rPr>
          <w:rFonts w:hint="eastAsia" w:ascii="仿宋" w:hAnsi="仿宋" w:eastAsia="仿宋" w:cs="仿宋"/>
          <w:spacing w:val="4"/>
          <w:kern w:val="0"/>
          <w:sz w:val="24"/>
          <w:szCs w:val="24"/>
          <w:highlight w:val="none"/>
        </w:rPr>
      </w:pPr>
      <w:r>
        <w:rPr>
          <w:rFonts w:hint="eastAsia" w:ascii="仿宋" w:hAnsi="仿宋" w:eastAsia="仿宋" w:cs="仿宋"/>
          <w:spacing w:val="4"/>
          <w:kern w:val="0"/>
          <w:sz w:val="24"/>
          <w:szCs w:val="24"/>
          <w:highlight w:val="none"/>
        </w:rPr>
        <w:t>见评标办法前附表。</w:t>
      </w:r>
    </w:p>
    <w:p w14:paraId="2FC84EFC">
      <w:pPr>
        <w:keepNext w:val="0"/>
        <w:keepLines w:val="0"/>
        <w:pageBreakBefore w:val="0"/>
        <w:widowControl w:val="0"/>
        <w:kinsoku/>
        <w:overflowPunct/>
        <w:topLinePunct w:val="0"/>
        <w:autoSpaceDE w:val="0"/>
        <w:autoSpaceDN w:val="0"/>
        <w:bidi w:val="0"/>
        <w:adjustRightInd w:val="0"/>
        <w:snapToGrid w:val="0"/>
        <w:spacing w:line="400" w:lineRule="exact"/>
        <w:jc w:val="left"/>
        <w:textAlignment w:val="auto"/>
        <w:rPr>
          <w:rFonts w:hint="eastAsia" w:ascii="仿宋" w:hAnsi="仿宋" w:eastAsia="仿宋" w:cs="仿宋"/>
          <w:b/>
          <w:bCs/>
          <w:spacing w:val="4"/>
          <w:kern w:val="0"/>
          <w:sz w:val="24"/>
          <w:szCs w:val="24"/>
          <w:highlight w:val="none"/>
        </w:rPr>
      </w:pPr>
      <w:bookmarkStart w:id="526" w:name="_Toc16832"/>
      <w:bookmarkStart w:id="527" w:name="_Toc57905889"/>
      <w:r>
        <w:rPr>
          <w:rFonts w:hint="eastAsia" w:ascii="仿宋" w:hAnsi="仿宋" w:eastAsia="仿宋" w:cs="仿宋"/>
          <w:b/>
          <w:bCs/>
          <w:spacing w:val="4"/>
          <w:kern w:val="0"/>
          <w:sz w:val="24"/>
          <w:szCs w:val="24"/>
          <w:highlight w:val="none"/>
        </w:rPr>
        <w:t>2.2符合性审查</w:t>
      </w:r>
      <w:bookmarkEnd w:id="526"/>
      <w:r>
        <w:rPr>
          <w:rFonts w:hint="eastAsia" w:ascii="仿宋" w:hAnsi="仿宋" w:eastAsia="仿宋" w:cs="仿宋"/>
          <w:b/>
          <w:bCs/>
          <w:spacing w:val="4"/>
          <w:kern w:val="0"/>
          <w:sz w:val="24"/>
          <w:szCs w:val="24"/>
          <w:highlight w:val="none"/>
        </w:rPr>
        <w:t>标准</w:t>
      </w:r>
      <w:bookmarkEnd w:id="527"/>
    </w:p>
    <w:p w14:paraId="449B5F55">
      <w:pPr>
        <w:keepNext w:val="0"/>
        <w:keepLines w:val="0"/>
        <w:pageBreakBefore w:val="0"/>
        <w:widowControl w:val="0"/>
        <w:kinsoku/>
        <w:overflowPunct/>
        <w:topLinePunct w:val="0"/>
        <w:autoSpaceDE w:val="0"/>
        <w:autoSpaceDN w:val="0"/>
        <w:bidi w:val="0"/>
        <w:adjustRightInd w:val="0"/>
        <w:snapToGrid w:val="0"/>
        <w:spacing w:line="400" w:lineRule="exact"/>
        <w:ind w:firstLine="496" w:firstLineChars="200"/>
        <w:jc w:val="left"/>
        <w:textAlignment w:val="auto"/>
        <w:rPr>
          <w:rFonts w:hint="eastAsia" w:ascii="仿宋" w:hAnsi="仿宋" w:eastAsia="仿宋" w:cs="仿宋"/>
          <w:spacing w:val="4"/>
          <w:kern w:val="0"/>
          <w:sz w:val="24"/>
          <w:szCs w:val="24"/>
          <w:highlight w:val="none"/>
        </w:rPr>
      </w:pPr>
      <w:r>
        <w:rPr>
          <w:rFonts w:hint="eastAsia" w:ascii="仿宋" w:hAnsi="仿宋" w:eastAsia="仿宋" w:cs="仿宋"/>
          <w:spacing w:val="4"/>
          <w:kern w:val="0"/>
          <w:sz w:val="24"/>
          <w:szCs w:val="24"/>
          <w:highlight w:val="none"/>
        </w:rPr>
        <w:t>按评标办法前附表约定的投标单位报价排序数量进行符合性审查。符合性审查内容：技术方案评审（如有）、资格评审、形式评审、响应性评审。</w:t>
      </w:r>
    </w:p>
    <w:p w14:paraId="4B799439">
      <w:pPr>
        <w:keepNext w:val="0"/>
        <w:keepLines w:val="0"/>
        <w:pageBreakBefore w:val="0"/>
        <w:widowControl w:val="0"/>
        <w:kinsoku/>
        <w:overflowPunct/>
        <w:topLinePunct w:val="0"/>
        <w:autoSpaceDE w:val="0"/>
        <w:autoSpaceDN w:val="0"/>
        <w:bidi w:val="0"/>
        <w:adjustRightInd w:val="0"/>
        <w:snapToGrid w:val="0"/>
        <w:spacing w:line="400" w:lineRule="exact"/>
        <w:ind w:firstLine="496" w:firstLineChars="200"/>
        <w:jc w:val="left"/>
        <w:textAlignment w:val="auto"/>
        <w:rPr>
          <w:rFonts w:hint="eastAsia" w:ascii="仿宋" w:hAnsi="仿宋" w:eastAsia="仿宋" w:cs="仿宋"/>
          <w:spacing w:val="4"/>
          <w:kern w:val="0"/>
          <w:sz w:val="24"/>
          <w:szCs w:val="24"/>
          <w:highlight w:val="none"/>
        </w:rPr>
      </w:pPr>
      <w:r>
        <w:rPr>
          <w:rFonts w:hint="eastAsia" w:ascii="仿宋" w:hAnsi="仿宋" w:eastAsia="仿宋" w:cs="仿宋"/>
          <w:spacing w:val="4"/>
          <w:kern w:val="0"/>
          <w:sz w:val="24"/>
          <w:szCs w:val="24"/>
          <w:highlight w:val="none"/>
        </w:rPr>
        <w:t>2.2.1  技术方案评审标准：见评标办法前附表。</w:t>
      </w:r>
    </w:p>
    <w:p w14:paraId="1E3E3AFA">
      <w:pPr>
        <w:keepNext w:val="0"/>
        <w:keepLines w:val="0"/>
        <w:pageBreakBefore w:val="0"/>
        <w:widowControl w:val="0"/>
        <w:kinsoku/>
        <w:overflowPunct/>
        <w:topLinePunct w:val="0"/>
        <w:autoSpaceDE w:val="0"/>
        <w:autoSpaceDN w:val="0"/>
        <w:bidi w:val="0"/>
        <w:adjustRightInd w:val="0"/>
        <w:snapToGrid w:val="0"/>
        <w:spacing w:line="400" w:lineRule="exact"/>
        <w:ind w:firstLine="496" w:firstLineChars="200"/>
        <w:jc w:val="left"/>
        <w:textAlignment w:val="auto"/>
        <w:rPr>
          <w:rFonts w:hint="eastAsia" w:ascii="仿宋" w:hAnsi="仿宋" w:eastAsia="仿宋" w:cs="仿宋"/>
          <w:spacing w:val="4"/>
          <w:kern w:val="0"/>
          <w:sz w:val="24"/>
          <w:szCs w:val="24"/>
          <w:highlight w:val="none"/>
        </w:rPr>
      </w:pPr>
      <w:r>
        <w:rPr>
          <w:rFonts w:hint="eastAsia" w:ascii="仿宋" w:hAnsi="仿宋" w:eastAsia="仿宋" w:cs="仿宋"/>
          <w:spacing w:val="4"/>
          <w:kern w:val="0"/>
          <w:sz w:val="24"/>
          <w:szCs w:val="24"/>
          <w:highlight w:val="none"/>
        </w:rPr>
        <w:t>2.2.2  资格评审标准：见评标办法前附表。</w:t>
      </w:r>
    </w:p>
    <w:p w14:paraId="30415DF4">
      <w:pPr>
        <w:keepNext w:val="0"/>
        <w:keepLines w:val="0"/>
        <w:pageBreakBefore w:val="0"/>
        <w:widowControl w:val="0"/>
        <w:kinsoku/>
        <w:overflowPunct/>
        <w:topLinePunct w:val="0"/>
        <w:autoSpaceDE w:val="0"/>
        <w:autoSpaceDN w:val="0"/>
        <w:bidi w:val="0"/>
        <w:adjustRightInd w:val="0"/>
        <w:snapToGrid w:val="0"/>
        <w:spacing w:line="400" w:lineRule="exact"/>
        <w:ind w:firstLine="496" w:firstLineChars="200"/>
        <w:jc w:val="left"/>
        <w:textAlignment w:val="auto"/>
        <w:rPr>
          <w:rFonts w:hint="eastAsia" w:ascii="仿宋" w:hAnsi="仿宋" w:eastAsia="仿宋" w:cs="仿宋"/>
          <w:spacing w:val="4"/>
          <w:kern w:val="0"/>
          <w:sz w:val="24"/>
          <w:szCs w:val="24"/>
          <w:highlight w:val="none"/>
        </w:rPr>
      </w:pPr>
      <w:r>
        <w:rPr>
          <w:rFonts w:hint="eastAsia" w:ascii="仿宋" w:hAnsi="仿宋" w:eastAsia="仿宋" w:cs="仿宋"/>
          <w:spacing w:val="4"/>
          <w:kern w:val="0"/>
          <w:sz w:val="24"/>
          <w:szCs w:val="24"/>
          <w:highlight w:val="none"/>
        </w:rPr>
        <w:t>2.2.3  形式评审标准：见评标办法前附表。</w:t>
      </w:r>
    </w:p>
    <w:p w14:paraId="3AA15CD6">
      <w:pPr>
        <w:keepNext w:val="0"/>
        <w:keepLines w:val="0"/>
        <w:pageBreakBefore w:val="0"/>
        <w:widowControl w:val="0"/>
        <w:kinsoku/>
        <w:overflowPunct/>
        <w:topLinePunct w:val="0"/>
        <w:autoSpaceDE w:val="0"/>
        <w:autoSpaceDN w:val="0"/>
        <w:bidi w:val="0"/>
        <w:adjustRightInd w:val="0"/>
        <w:snapToGrid w:val="0"/>
        <w:spacing w:line="400" w:lineRule="exact"/>
        <w:ind w:firstLine="496" w:firstLineChars="200"/>
        <w:jc w:val="left"/>
        <w:textAlignment w:val="auto"/>
        <w:rPr>
          <w:rFonts w:hint="eastAsia" w:ascii="仿宋" w:hAnsi="仿宋" w:eastAsia="仿宋" w:cs="仿宋"/>
          <w:spacing w:val="4"/>
          <w:kern w:val="0"/>
          <w:sz w:val="24"/>
          <w:szCs w:val="24"/>
          <w:highlight w:val="none"/>
        </w:rPr>
      </w:pPr>
      <w:r>
        <w:rPr>
          <w:rFonts w:hint="eastAsia" w:ascii="仿宋" w:hAnsi="仿宋" w:eastAsia="仿宋" w:cs="仿宋"/>
          <w:spacing w:val="4"/>
          <w:kern w:val="0"/>
          <w:sz w:val="24"/>
          <w:szCs w:val="24"/>
          <w:highlight w:val="none"/>
        </w:rPr>
        <w:t>2.2.4  响应性评审标准：见评标办法前附表。</w:t>
      </w:r>
    </w:p>
    <w:p w14:paraId="1A061B63">
      <w:pPr>
        <w:keepNext w:val="0"/>
        <w:keepLines w:val="0"/>
        <w:pageBreakBefore w:val="0"/>
        <w:widowControl w:val="0"/>
        <w:kinsoku/>
        <w:overflowPunct/>
        <w:topLinePunct w:val="0"/>
        <w:autoSpaceDE w:val="0"/>
        <w:autoSpaceDN w:val="0"/>
        <w:bidi w:val="0"/>
        <w:adjustRightInd w:val="0"/>
        <w:snapToGrid w:val="0"/>
        <w:spacing w:line="400" w:lineRule="exact"/>
        <w:jc w:val="left"/>
        <w:textAlignment w:val="auto"/>
        <w:rPr>
          <w:rFonts w:hint="eastAsia" w:ascii="仿宋" w:hAnsi="仿宋" w:eastAsia="仿宋" w:cs="仿宋"/>
          <w:b/>
          <w:bCs/>
          <w:spacing w:val="4"/>
          <w:kern w:val="0"/>
          <w:sz w:val="24"/>
          <w:szCs w:val="24"/>
          <w:highlight w:val="none"/>
        </w:rPr>
      </w:pPr>
      <w:bookmarkStart w:id="528" w:name="_Toc57905890"/>
      <w:bookmarkStart w:id="529" w:name="_Toc6630"/>
      <w:r>
        <w:rPr>
          <w:rFonts w:hint="eastAsia" w:ascii="仿宋" w:hAnsi="仿宋" w:eastAsia="仿宋" w:cs="仿宋"/>
          <w:b/>
          <w:bCs/>
          <w:spacing w:val="4"/>
          <w:kern w:val="0"/>
          <w:sz w:val="24"/>
          <w:szCs w:val="24"/>
          <w:highlight w:val="none"/>
        </w:rPr>
        <w:t>3.  评标程序</w:t>
      </w:r>
      <w:bookmarkEnd w:id="528"/>
      <w:bookmarkEnd w:id="529"/>
    </w:p>
    <w:p w14:paraId="1A4F5131">
      <w:pPr>
        <w:keepNext w:val="0"/>
        <w:keepLines w:val="0"/>
        <w:pageBreakBefore w:val="0"/>
        <w:widowControl w:val="0"/>
        <w:kinsoku/>
        <w:overflowPunct/>
        <w:topLinePunct w:val="0"/>
        <w:autoSpaceDE w:val="0"/>
        <w:autoSpaceDN w:val="0"/>
        <w:bidi w:val="0"/>
        <w:adjustRightInd w:val="0"/>
        <w:snapToGrid w:val="0"/>
        <w:spacing w:line="400" w:lineRule="exact"/>
        <w:jc w:val="left"/>
        <w:textAlignment w:val="auto"/>
        <w:rPr>
          <w:rFonts w:hint="eastAsia" w:ascii="仿宋" w:hAnsi="仿宋" w:eastAsia="仿宋" w:cs="仿宋"/>
          <w:b/>
          <w:bCs/>
          <w:spacing w:val="4"/>
          <w:kern w:val="0"/>
          <w:sz w:val="24"/>
          <w:szCs w:val="24"/>
          <w:highlight w:val="none"/>
        </w:rPr>
      </w:pPr>
      <w:bookmarkStart w:id="530" w:name="_Toc57905891"/>
      <w:bookmarkStart w:id="531" w:name="_Toc17317"/>
      <w:r>
        <w:rPr>
          <w:rFonts w:hint="eastAsia" w:ascii="仿宋" w:hAnsi="仿宋" w:eastAsia="仿宋" w:cs="仿宋"/>
          <w:b/>
          <w:bCs/>
          <w:spacing w:val="4"/>
          <w:kern w:val="0"/>
          <w:sz w:val="24"/>
          <w:szCs w:val="24"/>
          <w:highlight w:val="none"/>
        </w:rPr>
        <w:t>3.1报价排序</w:t>
      </w:r>
      <w:bookmarkEnd w:id="530"/>
      <w:bookmarkEnd w:id="531"/>
    </w:p>
    <w:p w14:paraId="1407500F">
      <w:pPr>
        <w:keepNext w:val="0"/>
        <w:keepLines w:val="0"/>
        <w:pageBreakBefore w:val="0"/>
        <w:widowControl w:val="0"/>
        <w:kinsoku/>
        <w:overflowPunct/>
        <w:topLinePunct w:val="0"/>
        <w:autoSpaceDE w:val="0"/>
        <w:autoSpaceDN w:val="0"/>
        <w:bidi w:val="0"/>
        <w:adjustRightInd w:val="0"/>
        <w:snapToGrid w:val="0"/>
        <w:spacing w:line="400" w:lineRule="exact"/>
        <w:ind w:firstLine="496" w:firstLineChars="200"/>
        <w:jc w:val="left"/>
        <w:textAlignment w:val="auto"/>
        <w:rPr>
          <w:rFonts w:hint="eastAsia" w:ascii="仿宋" w:hAnsi="仿宋" w:eastAsia="仿宋" w:cs="仿宋"/>
          <w:spacing w:val="4"/>
          <w:kern w:val="0"/>
          <w:sz w:val="24"/>
          <w:szCs w:val="24"/>
          <w:highlight w:val="none"/>
        </w:rPr>
      </w:pPr>
      <w:r>
        <w:rPr>
          <w:rFonts w:hint="eastAsia" w:ascii="仿宋" w:hAnsi="仿宋" w:eastAsia="仿宋" w:cs="仿宋"/>
          <w:spacing w:val="4"/>
          <w:kern w:val="0"/>
          <w:sz w:val="24"/>
          <w:szCs w:val="24"/>
          <w:highlight w:val="none"/>
        </w:rPr>
        <w:t>对报价不高于最高限价的所有投标人的投标文件，按照报价由低到高的顺序排序。</w:t>
      </w:r>
    </w:p>
    <w:p w14:paraId="1E76AB36">
      <w:pPr>
        <w:keepNext w:val="0"/>
        <w:keepLines w:val="0"/>
        <w:pageBreakBefore w:val="0"/>
        <w:widowControl w:val="0"/>
        <w:kinsoku/>
        <w:overflowPunct/>
        <w:topLinePunct w:val="0"/>
        <w:autoSpaceDE w:val="0"/>
        <w:autoSpaceDN w:val="0"/>
        <w:bidi w:val="0"/>
        <w:adjustRightInd w:val="0"/>
        <w:snapToGrid w:val="0"/>
        <w:spacing w:line="400" w:lineRule="exact"/>
        <w:jc w:val="left"/>
        <w:textAlignment w:val="auto"/>
        <w:rPr>
          <w:rFonts w:hint="eastAsia" w:ascii="仿宋" w:hAnsi="仿宋" w:eastAsia="仿宋" w:cs="仿宋"/>
          <w:b/>
          <w:bCs/>
          <w:spacing w:val="4"/>
          <w:kern w:val="0"/>
          <w:sz w:val="24"/>
          <w:szCs w:val="24"/>
          <w:highlight w:val="none"/>
        </w:rPr>
      </w:pPr>
      <w:bookmarkStart w:id="532" w:name="_Toc23300"/>
      <w:bookmarkStart w:id="533" w:name="_Toc57905892"/>
      <w:r>
        <w:rPr>
          <w:rFonts w:hint="eastAsia" w:ascii="仿宋" w:hAnsi="仿宋" w:eastAsia="仿宋" w:cs="仿宋"/>
          <w:b/>
          <w:bCs/>
          <w:spacing w:val="4"/>
          <w:kern w:val="0"/>
          <w:sz w:val="24"/>
          <w:szCs w:val="24"/>
          <w:highlight w:val="none"/>
        </w:rPr>
        <w:t>3.2符合性审查</w:t>
      </w:r>
      <w:bookmarkEnd w:id="532"/>
      <w:bookmarkEnd w:id="533"/>
    </w:p>
    <w:p w14:paraId="080CFB71">
      <w:pPr>
        <w:keepNext w:val="0"/>
        <w:keepLines w:val="0"/>
        <w:pageBreakBefore w:val="0"/>
        <w:widowControl w:val="0"/>
        <w:kinsoku/>
        <w:overflowPunct/>
        <w:topLinePunct w:val="0"/>
        <w:autoSpaceDE w:val="0"/>
        <w:autoSpaceDN w:val="0"/>
        <w:bidi w:val="0"/>
        <w:adjustRightInd w:val="0"/>
        <w:snapToGrid w:val="0"/>
        <w:spacing w:line="400" w:lineRule="exact"/>
        <w:ind w:firstLine="496" w:firstLineChars="200"/>
        <w:jc w:val="left"/>
        <w:textAlignment w:val="auto"/>
        <w:rPr>
          <w:rFonts w:hint="eastAsia" w:ascii="仿宋" w:hAnsi="仿宋" w:eastAsia="仿宋" w:cs="仿宋"/>
          <w:spacing w:val="4"/>
          <w:kern w:val="0"/>
          <w:sz w:val="24"/>
          <w:szCs w:val="24"/>
          <w:highlight w:val="none"/>
        </w:rPr>
      </w:pPr>
      <w:r>
        <w:rPr>
          <w:rFonts w:hint="eastAsia" w:ascii="仿宋" w:hAnsi="仿宋" w:eastAsia="仿宋" w:cs="仿宋"/>
          <w:spacing w:val="4"/>
          <w:kern w:val="0"/>
          <w:sz w:val="24"/>
          <w:szCs w:val="24"/>
          <w:highlight w:val="none"/>
        </w:rPr>
        <w:t>3.2.1评标委员会依据本章第2.2 款规定的标准对投标文件进行符合性审查。符合性审查顺序：技术方案评审（如有）、资格评审、形式评审、响应性评审。</w:t>
      </w:r>
    </w:p>
    <w:p w14:paraId="5AC6B124">
      <w:pPr>
        <w:keepNext w:val="0"/>
        <w:keepLines w:val="0"/>
        <w:pageBreakBefore w:val="0"/>
        <w:widowControl w:val="0"/>
        <w:kinsoku/>
        <w:overflowPunct/>
        <w:topLinePunct w:val="0"/>
        <w:autoSpaceDE w:val="0"/>
        <w:autoSpaceDN w:val="0"/>
        <w:bidi w:val="0"/>
        <w:adjustRightInd w:val="0"/>
        <w:snapToGrid w:val="0"/>
        <w:spacing w:line="400" w:lineRule="exact"/>
        <w:ind w:firstLine="496" w:firstLineChars="200"/>
        <w:jc w:val="left"/>
        <w:textAlignment w:val="auto"/>
        <w:rPr>
          <w:rFonts w:hint="eastAsia" w:ascii="仿宋" w:hAnsi="仿宋" w:eastAsia="仿宋" w:cs="仿宋"/>
          <w:spacing w:val="4"/>
          <w:kern w:val="0"/>
          <w:sz w:val="24"/>
          <w:szCs w:val="24"/>
          <w:highlight w:val="none"/>
        </w:rPr>
      </w:pPr>
      <w:r>
        <w:rPr>
          <w:rFonts w:hint="eastAsia" w:ascii="仿宋" w:hAnsi="仿宋" w:eastAsia="仿宋" w:cs="仿宋"/>
          <w:spacing w:val="4"/>
          <w:kern w:val="0"/>
          <w:sz w:val="24"/>
          <w:szCs w:val="24"/>
          <w:highlight w:val="none"/>
        </w:rPr>
        <w:t>勾选技术方案评审的，符合性审查应首先进行技术方案暗标审查，再按照资格、形式、响应性的顺序进行评审。有一项不符合评审标准的，作否决投标处理。</w:t>
      </w:r>
    </w:p>
    <w:p w14:paraId="4FE0B3B7">
      <w:pPr>
        <w:keepNext w:val="0"/>
        <w:keepLines w:val="0"/>
        <w:pageBreakBefore w:val="0"/>
        <w:widowControl w:val="0"/>
        <w:kinsoku/>
        <w:overflowPunct/>
        <w:topLinePunct w:val="0"/>
        <w:autoSpaceDE w:val="0"/>
        <w:autoSpaceDN w:val="0"/>
        <w:bidi w:val="0"/>
        <w:adjustRightInd w:val="0"/>
        <w:snapToGrid w:val="0"/>
        <w:spacing w:line="400" w:lineRule="exact"/>
        <w:ind w:firstLine="496" w:firstLineChars="200"/>
        <w:jc w:val="left"/>
        <w:textAlignment w:val="auto"/>
        <w:rPr>
          <w:rFonts w:hint="eastAsia" w:ascii="仿宋" w:hAnsi="仿宋" w:eastAsia="仿宋" w:cs="仿宋"/>
          <w:spacing w:val="4"/>
          <w:kern w:val="0"/>
          <w:sz w:val="24"/>
          <w:szCs w:val="24"/>
          <w:highlight w:val="none"/>
        </w:rPr>
      </w:pPr>
      <w:r>
        <w:rPr>
          <w:rFonts w:hint="eastAsia" w:ascii="仿宋" w:hAnsi="仿宋" w:eastAsia="仿宋" w:cs="仿宋"/>
          <w:spacing w:val="4"/>
          <w:kern w:val="0"/>
          <w:sz w:val="24"/>
          <w:szCs w:val="24"/>
          <w:highlight w:val="none"/>
        </w:rPr>
        <w:t>3.2.2 投标人有以下情形之一的，其投标文件将被否决：</w:t>
      </w:r>
    </w:p>
    <w:p w14:paraId="77BF9EBE">
      <w:pPr>
        <w:keepNext w:val="0"/>
        <w:keepLines w:val="0"/>
        <w:pageBreakBefore w:val="0"/>
        <w:widowControl w:val="0"/>
        <w:kinsoku/>
        <w:overflowPunct/>
        <w:topLinePunct w:val="0"/>
        <w:autoSpaceDE w:val="0"/>
        <w:autoSpaceDN w:val="0"/>
        <w:bidi w:val="0"/>
        <w:adjustRightInd w:val="0"/>
        <w:snapToGrid w:val="0"/>
        <w:spacing w:line="400" w:lineRule="exact"/>
        <w:ind w:firstLine="496" w:firstLineChars="200"/>
        <w:jc w:val="left"/>
        <w:textAlignment w:val="auto"/>
        <w:rPr>
          <w:rFonts w:hint="eastAsia" w:ascii="仿宋" w:hAnsi="仿宋" w:eastAsia="仿宋" w:cs="仿宋"/>
          <w:spacing w:val="4"/>
          <w:kern w:val="0"/>
          <w:sz w:val="24"/>
          <w:szCs w:val="24"/>
          <w:highlight w:val="none"/>
        </w:rPr>
      </w:pPr>
      <w:r>
        <w:rPr>
          <w:rFonts w:hint="eastAsia" w:ascii="仿宋" w:hAnsi="仿宋" w:eastAsia="仿宋" w:cs="仿宋"/>
          <w:spacing w:val="4"/>
          <w:kern w:val="0"/>
          <w:sz w:val="24"/>
          <w:szCs w:val="24"/>
          <w:highlight w:val="none"/>
        </w:rPr>
        <w:t>（1）第二章“投标人须知”第1.4.3 项规定的任何一种情形的；</w:t>
      </w:r>
    </w:p>
    <w:p w14:paraId="4D1F0C10">
      <w:pPr>
        <w:keepNext w:val="0"/>
        <w:keepLines w:val="0"/>
        <w:pageBreakBefore w:val="0"/>
        <w:widowControl w:val="0"/>
        <w:kinsoku/>
        <w:overflowPunct/>
        <w:topLinePunct w:val="0"/>
        <w:autoSpaceDE w:val="0"/>
        <w:autoSpaceDN w:val="0"/>
        <w:bidi w:val="0"/>
        <w:adjustRightInd w:val="0"/>
        <w:snapToGrid w:val="0"/>
        <w:spacing w:line="400" w:lineRule="exact"/>
        <w:ind w:firstLine="496" w:firstLineChars="200"/>
        <w:jc w:val="left"/>
        <w:textAlignment w:val="auto"/>
        <w:rPr>
          <w:rFonts w:hint="eastAsia" w:ascii="仿宋" w:hAnsi="仿宋" w:eastAsia="仿宋" w:cs="仿宋"/>
          <w:spacing w:val="4"/>
          <w:kern w:val="0"/>
          <w:sz w:val="24"/>
          <w:szCs w:val="24"/>
          <w:highlight w:val="none"/>
        </w:rPr>
      </w:pPr>
      <w:r>
        <w:rPr>
          <w:rFonts w:hint="eastAsia" w:ascii="仿宋" w:hAnsi="仿宋" w:eastAsia="仿宋" w:cs="仿宋"/>
          <w:spacing w:val="4"/>
          <w:kern w:val="0"/>
          <w:sz w:val="24"/>
          <w:szCs w:val="24"/>
          <w:highlight w:val="none"/>
        </w:rPr>
        <w:t>（2）本次投标有串通投标、弄虚作假等其他违反招投标相关法律、法规行为的；</w:t>
      </w:r>
    </w:p>
    <w:p w14:paraId="0F6E15DD">
      <w:pPr>
        <w:keepNext w:val="0"/>
        <w:keepLines w:val="0"/>
        <w:pageBreakBefore w:val="0"/>
        <w:widowControl w:val="0"/>
        <w:kinsoku/>
        <w:overflowPunct/>
        <w:topLinePunct w:val="0"/>
        <w:autoSpaceDE w:val="0"/>
        <w:autoSpaceDN w:val="0"/>
        <w:bidi w:val="0"/>
        <w:adjustRightInd w:val="0"/>
        <w:snapToGrid w:val="0"/>
        <w:spacing w:line="400" w:lineRule="exact"/>
        <w:ind w:firstLine="496" w:firstLineChars="200"/>
        <w:jc w:val="left"/>
        <w:textAlignment w:val="auto"/>
        <w:rPr>
          <w:rFonts w:hint="eastAsia" w:ascii="仿宋" w:hAnsi="仿宋" w:eastAsia="仿宋" w:cs="仿宋"/>
          <w:spacing w:val="4"/>
          <w:kern w:val="0"/>
          <w:sz w:val="24"/>
          <w:szCs w:val="24"/>
          <w:highlight w:val="none"/>
        </w:rPr>
      </w:pPr>
      <w:r>
        <w:rPr>
          <w:rFonts w:hint="eastAsia" w:ascii="仿宋" w:hAnsi="仿宋" w:eastAsia="仿宋" w:cs="仿宋"/>
          <w:spacing w:val="4"/>
          <w:kern w:val="0"/>
          <w:sz w:val="24"/>
          <w:szCs w:val="24"/>
          <w:highlight w:val="none"/>
        </w:rPr>
        <w:t>（3）拒绝按评标委员会要求澄清、说明或补正的。</w:t>
      </w:r>
    </w:p>
    <w:p w14:paraId="73076FCD">
      <w:pPr>
        <w:keepNext w:val="0"/>
        <w:keepLines w:val="0"/>
        <w:pageBreakBefore w:val="0"/>
        <w:widowControl w:val="0"/>
        <w:kinsoku/>
        <w:overflowPunct/>
        <w:topLinePunct w:val="0"/>
        <w:autoSpaceDE w:val="0"/>
        <w:autoSpaceDN w:val="0"/>
        <w:bidi w:val="0"/>
        <w:adjustRightInd w:val="0"/>
        <w:snapToGrid w:val="0"/>
        <w:spacing w:line="400" w:lineRule="exact"/>
        <w:ind w:firstLine="496" w:firstLineChars="200"/>
        <w:jc w:val="left"/>
        <w:textAlignment w:val="auto"/>
        <w:rPr>
          <w:rFonts w:hint="eastAsia" w:ascii="仿宋" w:hAnsi="仿宋" w:eastAsia="仿宋" w:cs="仿宋"/>
          <w:spacing w:val="4"/>
          <w:kern w:val="0"/>
          <w:sz w:val="24"/>
          <w:szCs w:val="24"/>
          <w:highlight w:val="none"/>
        </w:rPr>
      </w:pPr>
      <w:r>
        <w:rPr>
          <w:rFonts w:hint="eastAsia" w:ascii="仿宋" w:hAnsi="仿宋" w:eastAsia="仿宋" w:cs="仿宋"/>
          <w:spacing w:val="4"/>
          <w:kern w:val="0"/>
          <w:sz w:val="24"/>
          <w:szCs w:val="24"/>
          <w:highlight w:val="none"/>
        </w:rPr>
        <w:t>3.2.3 投标报价有算术错误的，评标委员会按以下原则对投标报价进行修正，修正的价格经投标人书面确认后具有约束力，修正原则如下：</w:t>
      </w:r>
    </w:p>
    <w:p w14:paraId="3620F605">
      <w:pPr>
        <w:keepNext w:val="0"/>
        <w:keepLines w:val="0"/>
        <w:pageBreakBefore w:val="0"/>
        <w:widowControl w:val="0"/>
        <w:kinsoku/>
        <w:overflowPunct/>
        <w:topLinePunct w:val="0"/>
        <w:autoSpaceDE w:val="0"/>
        <w:autoSpaceDN w:val="0"/>
        <w:bidi w:val="0"/>
        <w:adjustRightInd w:val="0"/>
        <w:snapToGrid w:val="0"/>
        <w:spacing w:line="400" w:lineRule="exact"/>
        <w:ind w:firstLine="496" w:firstLineChars="200"/>
        <w:jc w:val="left"/>
        <w:textAlignment w:val="auto"/>
        <w:rPr>
          <w:rFonts w:hint="eastAsia" w:ascii="仿宋" w:hAnsi="仿宋" w:eastAsia="仿宋" w:cs="仿宋"/>
          <w:spacing w:val="4"/>
          <w:kern w:val="0"/>
          <w:sz w:val="24"/>
          <w:szCs w:val="24"/>
          <w:highlight w:val="none"/>
        </w:rPr>
      </w:pPr>
      <w:r>
        <w:rPr>
          <w:rFonts w:hint="eastAsia" w:ascii="仿宋" w:hAnsi="仿宋" w:eastAsia="仿宋" w:cs="仿宋"/>
          <w:spacing w:val="4"/>
          <w:kern w:val="0"/>
          <w:sz w:val="24"/>
          <w:szCs w:val="24"/>
          <w:highlight w:val="none"/>
        </w:rPr>
        <w:t>（1）投标文件中的大写金额与小写金额不一致的，以大写金额为准；</w:t>
      </w:r>
    </w:p>
    <w:p w14:paraId="1554666B">
      <w:pPr>
        <w:keepNext w:val="0"/>
        <w:keepLines w:val="0"/>
        <w:pageBreakBefore w:val="0"/>
        <w:widowControl w:val="0"/>
        <w:kinsoku/>
        <w:overflowPunct/>
        <w:topLinePunct w:val="0"/>
        <w:autoSpaceDE w:val="0"/>
        <w:autoSpaceDN w:val="0"/>
        <w:bidi w:val="0"/>
        <w:adjustRightInd w:val="0"/>
        <w:snapToGrid w:val="0"/>
        <w:spacing w:line="400" w:lineRule="exact"/>
        <w:ind w:firstLine="496" w:firstLineChars="200"/>
        <w:jc w:val="left"/>
        <w:textAlignment w:val="auto"/>
        <w:rPr>
          <w:rFonts w:hint="eastAsia" w:ascii="仿宋" w:hAnsi="仿宋" w:eastAsia="仿宋" w:cs="仿宋"/>
          <w:spacing w:val="4"/>
          <w:kern w:val="0"/>
          <w:sz w:val="24"/>
          <w:szCs w:val="24"/>
          <w:highlight w:val="none"/>
        </w:rPr>
      </w:pPr>
      <w:r>
        <w:rPr>
          <w:rFonts w:hint="eastAsia" w:ascii="仿宋" w:hAnsi="仿宋" w:eastAsia="仿宋" w:cs="仿宋"/>
          <w:spacing w:val="4"/>
          <w:kern w:val="0"/>
          <w:sz w:val="24"/>
          <w:szCs w:val="24"/>
          <w:highlight w:val="none"/>
        </w:rPr>
        <w:t>（2）投标函中的总报价与已标价工程量清单总报价不一致的，由评标委员会作否决投标处理。</w:t>
      </w:r>
    </w:p>
    <w:p w14:paraId="6F687730">
      <w:pPr>
        <w:keepNext w:val="0"/>
        <w:keepLines w:val="0"/>
        <w:pageBreakBefore w:val="0"/>
        <w:widowControl w:val="0"/>
        <w:kinsoku/>
        <w:overflowPunct/>
        <w:topLinePunct w:val="0"/>
        <w:autoSpaceDE w:val="0"/>
        <w:autoSpaceDN w:val="0"/>
        <w:bidi w:val="0"/>
        <w:adjustRightInd w:val="0"/>
        <w:snapToGrid w:val="0"/>
        <w:spacing w:line="400" w:lineRule="exact"/>
        <w:jc w:val="left"/>
        <w:textAlignment w:val="auto"/>
        <w:rPr>
          <w:rFonts w:hint="eastAsia" w:ascii="仿宋" w:hAnsi="仿宋" w:eastAsia="仿宋" w:cs="仿宋"/>
          <w:b/>
          <w:bCs/>
          <w:spacing w:val="4"/>
          <w:kern w:val="0"/>
          <w:sz w:val="24"/>
          <w:szCs w:val="24"/>
          <w:highlight w:val="none"/>
        </w:rPr>
      </w:pPr>
      <w:bookmarkStart w:id="534" w:name="_Toc5505"/>
      <w:bookmarkStart w:id="535" w:name="_Toc57905893"/>
      <w:r>
        <w:rPr>
          <w:rFonts w:hint="eastAsia" w:ascii="仿宋" w:hAnsi="仿宋" w:eastAsia="仿宋" w:cs="仿宋"/>
          <w:b/>
          <w:bCs/>
          <w:spacing w:val="4"/>
          <w:kern w:val="0"/>
          <w:sz w:val="24"/>
          <w:szCs w:val="24"/>
          <w:highlight w:val="none"/>
        </w:rPr>
        <w:t>3.3 投标文件的澄清和补正</w:t>
      </w:r>
      <w:bookmarkEnd w:id="534"/>
      <w:bookmarkEnd w:id="535"/>
    </w:p>
    <w:p w14:paraId="63FD64E3">
      <w:pPr>
        <w:keepNext w:val="0"/>
        <w:keepLines w:val="0"/>
        <w:pageBreakBefore w:val="0"/>
        <w:widowControl w:val="0"/>
        <w:kinsoku/>
        <w:overflowPunct/>
        <w:topLinePunct w:val="0"/>
        <w:autoSpaceDE w:val="0"/>
        <w:autoSpaceDN w:val="0"/>
        <w:bidi w:val="0"/>
        <w:adjustRightInd w:val="0"/>
        <w:snapToGrid w:val="0"/>
        <w:spacing w:line="400" w:lineRule="exact"/>
        <w:ind w:firstLine="496" w:firstLineChars="200"/>
        <w:jc w:val="left"/>
        <w:textAlignment w:val="auto"/>
        <w:rPr>
          <w:rFonts w:hint="eastAsia" w:ascii="仿宋" w:hAnsi="仿宋" w:eastAsia="仿宋" w:cs="仿宋"/>
          <w:spacing w:val="4"/>
          <w:kern w:val="0"/>
          <w:sz w:val="24"/>
          <w:szCs w:val="24"/>
          <w:highlight w:val="none"/>
        </w:rPr>
      </w:pPr>
      <w:r>
        <w:rPr>
          <w:rFonts w:hint="eastAsia" w:ascii="仿宋" w:hAnsi="仿宋" w:eastAsia="仿宋" w:cs="仿宋"/>
          <w:spacing w:val="4"/>
          <w:kern w:val="0"/>
          <w:sz w:val="24"/>
          <w:szCs w:val="24"/>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20F092B2">
      <w:pPr>
        <w:keepNext w:val="0"/>
        <w:keepLines w:val="0"/>
        <w:pageBreakBefore w:val="0"/>
        <w:widowControl w:val="0"/>
        <w:kinsoku/>
        <w:overflowPunct/>
        <w:topLinePunct w:val="0"/>
        <w:autoSpaceDE w:val="0"/>
        <w:autoSpaceDN w:val="0"/>
        <w:bidi w:val="0"/>
        <w:adjustRightInd w:val="0"/>
        <w:snapToGrid w:val="0"/>
        <w:spacing w:line="400" w:lineRule="exact"/>
        <w:ind w:firstLine="496" w:firstLineChars="200"/>
        <w:jc w:val="left"/>
        <w:textAlignment w:val="auto"/>
        <w:rPr>
          <w:rFonts w:hint="eastAsia" w:ascii="仿宋" w:hAnsi="仿宋" w:eastAsia="仿宋" w:cs="仿宋"/>
          <w:spacing w:val="4"/>
          <w:kern w:val="0"/>
          <w:sz w:val="24"/>
          <w:szCs w:val="24"/>
          <w:highlight w:val="none"/>
        </w:rPr>
      </w:pPr>
      <w:r>
        <w:rPr>
          <w:rFonts w:hint="eastAsia" w:ascii="仿宋" w:hAnsi="仿宋" w:eastAsia="仿宋" w:cs="仿宋"/>
          <w:spacing w:val="4"/>
          <w:kern w:val="0"/>
          <w:sz w:val="24"/>
          <w:szCs w:val="24"/>
          <w:highlight w:val="none"/>
        </w:rPr>
        <w:t>3.3.2 澄清、说明和补正不得改变投标文件的实质性内容（算术性错误修正的除外）。投标人的书面澄清、说明和补正属于投标文件的组成部分。</w:t>
      </w:r>
    </w:p>
    <w:p w14:paraId="7E7C9DD0">
      <w:pPr>
        <w:keepNext w:val="0"/>
        <w:keepLines w:val="0"/>
        <w:pageBreakBefore w:val="0"/>
        <w:widowControl w:val="0"/>
        <w:kinsoku/>
        <w:overflowPunct/>
        <w:topLinePunct w:val="0"/>
        <w:autoSpaceDE w:val="0"/>
        <w:autoSpaceDN w:val="0"/>
        <w:bidi w:val="0"/>
        <w:adjustRightInd w:val="0"/>
        <w:snapToGrid w:val="0"/>
        <w:spacing w:line="400" w:lineRule="exact"/>
        <w:ind w:firstLine="496" w:firstLineChars="200"/>
        <w:jc w:val="left"/>
        <w:textAlignment w:val="auto"/>
        <w:rPr>
          <w:rFonts w:hint="eastAsia" w:ascii="仿宋" w:hAnsi="仿宋" w:eastAsia="仿宋" w:cs="仿宋"/>
          <w:spacing w:val="4"/>
          <w:kern w:val="0"/>
          <w:sz w:val="24"/>
          <w:szCs w:val="24"/>
          <w:highlight w:val="none"/>
        </w:rPr>
      </w:pPr>
      <w:r>
        <w:rPr>
          <w:rFonts w:hint="eastAsia" w:ascii="仿宋" w:hAnsi="仿宋" w:eastAsia="仿宋" w:cs="仿宋"/>
          <w:spacing w:val="4"/>
          <w:kern w:val="0"/>
          <w:sz w:val="24"/>
          <w:szCs w:val="24"/>
          <w:highlight w:val="none"/>
        </w:rPr>
        <w:t>3.3.3 评标委员会对投标人提交的澄清、说明或补正有疑问的，可以要求投标人进一步澄清、说明或补正，直至满足评标委员会的要求。</w:t>
      </w:r>
    </w:p>
    <w:p w14:paraId="3646074D">
      <w:pPr>
        <w:keepNext w:val="0"/>
        <w:keepLines w:val="0"/>
        <w:pageBreakBefore w:val="0"/>
        <w:widowControl w:val="0"/>
        <w:kinsoku/>
        <w:overflowPunct/>
        <w:topLinePunct w:val="0"/>
        <w:autoSpaceDE w:val="0"/>
        <w:autoSpaceDN w:val="0"/>
        <w:bidi w:val="0"/>
        <w:adjustRightInd w:val="0"/>
        <w:snapToGrid w:val="0"/>
        <w:spacing w:line="400" w:lineRule="exact"/>
        <w:jc w:val="left"/>
        <w:textAlignment w:val="auto"/>
        <w:rPr>
          <w:rFonts w:hint="eastAsia" w:ascii="仿宋" w:hAnsi="仿宋" w:eastAsia="仿宋" w:cs="仿宋"/>
          <w:b/>
          <w:bCs/>
          <w:spacing w:val="4"/>
          <w:kern w:val="0"/>
          <w:sz w:val="24"/>
          <w:szCs w:val="24"/>
          <w:highlight w:val="none"/>
        </w:rPr>
      </w:pPr>
      <w:bookmarkStart w:id="536" w:name="_Toc479262406"/>
      <w:bookmarkStart w:id="537" w:name="_Toc26860"/>
      <w:bookmarkStart w:id="538" w:name="_Toc484465184"/>
      <w:bookmarkStart w:id="539" w:name="_Toc57905894"/>
      <w:r>
        <w:rPr>
          <w:rFonts w:hint="eastAsia" w:ascii="仿宋" w:hAnsi="仿宋" w:eastAsia="仿宋" w:cs="仿宋"/>
          <w:b/>
          <w:bCs/>
          <w:spacing w:val="4"/>
          <w:kern w:val="0"/>
          <w:sz w:val="24"/>
          <w:szCs w:val="24"/>
          <w:highlight w:val="none"/>
        </w:rPr>
        <w:t>3.4 评标结果</w:t>
      </w:r>
      <w:bookmarkEnd w:id="536"/>
      <w:bookmarkEnd w:id="537"/>
      <w:bookmarkEnd w:id="538"/>
      <w:bookmarkEnd w:id="539"/>
    </w:p>
    <w:p w14:paraId="2402B693">
      <w:pPr>
        <w:keepNext w:val="0"/>
        <w:keepLines w:val="0"/>
        <w:pageBreakBefore w:val="0"/>
        <w:widowControl w:val="0"/>
        <w:kinsoku/>
        <w:overflowPunct/>
        <w:topLinePunct w:val="0"/>
        <w:autoSpaceDE w:val="0"/>
        <w:autoSpaceDN w:val="0"/>
        <w:bidi w:val="0"/>
        <w:adjustRightInd w:val="0"/>
        <w:snapToGrid w:val="0"/>
        <w:spacing w:line="400" w:lineRule="exact"/>
        <w:ind w:firstLine="496" w:firstLineChars="200"/>
        <w:jc w:val="left"/>
        <w:textAlignment w:val="auto"/>
        <w:rPr>
          <w:rFonts w:hint="eastAsia" w:ascii="仿宋" w:hAnsi="仿宋" w:eastAsia="仿宋" w:cs="仿宋"/>
          <w:spacing w:val="4"/>
          <w:kern w:val="0"/>
          <w:sz w:val="24"/>
          <w:szCs w:val="24"/>
          <w:highlight w:val="none"/>
        </w:rPr>
      </w:pPr>
      <w:r>
        <w:rPr>
          <w:rFonts w:hint="eastAsia" w:ascii="仿宋" w:hAnsi="仿宋" w:eastAsia="仿宋" w:cs="仿宋"/>
          <w:spacing w:val="4"/>
          <w:kern w:val="0"/>
          <w:sz w:val="24"/>
          <w:szCs w:val="24"/>
          <w:highlight w:val="none"/>
        </w:rPr>
        <w:t>3.4.1除第二章“投标人须知”前附表授权直接确定中标人外，评标委员会按经评审的最低投标价法推荐中标候选人。</w:t>
      </w:r>
    </w:p>
    <w:p w14:paraId="7E78F035">
      <w:pPr>
        <w:keepNext w:val="0"/>
        <w:keepLines w:val="0"/>
        <w:pageBreakBefore w:val="0"/>
        <w:widowControl w:val="0"/>
        <w:kinsoku/>
        <w:overflowPunct/>
        <w:topLinePunct w:val="0"/>
        <w:autoSpaceDE w:val="0"/>
        <w:autoSpaceDN w:val="0"/>
        <w:bidi w:val="0"/>
        <w:adjustRightInd w:val="0"/>
        <w:snapToGrid w:val="0"/>
        <w:spacing w:line="400" w:lineRule="exact"/>
        <w:ind w:firstLine="496"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spacing w:val="4"/>
          <w:kern w:val="0"/>
          <w:sz w:val="24"/>
          <w:szCs w:val="24"/>
          <w:highlight w:val="none"/>
        </w:rPr>
        <w:t>3.4.2 评标委员会完成评标后，应当向</w:t>
      </w:r>
      <w:r>
        <w:rPr>
          <w:rFonts w:hint="eastAsia" w:ascii="仿宋" w:hAnsi="仿宋" w:eastAsia="仿宋" w:cs="仿宋"/>
          <w:spacing w:val="4"/>
          <w:kern w:val="0"/>
          <w:sz w:val="24"/>
          <w:szCs w:val="24"/>
          <w:highlight w:val="none"/>
          <w:lang w:eastAsia="zh-CN"/>
        </w:rPr>
        <w:t>比选人</w:t>
      </w:r>
      <w:r>
        <w:rPr>
          <w:rFonts w:hint="eastAsia" w:ascii="仿宋" w:hAnsi="仿宋" w:eastAsia="仿宋" w:cs="仿宋"/>
          <w:spacing w:val="4"/>
          <w:kern w:val="0"/>
          <w:sz w:val="24"/>
          <w:szCs w:val="24"/>
          <w:highlight w:val="none"/>
        </w:rPr>
        <w:t>提交书面评标报告和中标候选人名单。</w:t>
      </w:r>
    </w:p>
    <w:p w14:paraId="4B6EEE96">
      <w:pPr>
        <w:keepNext w:val="0"/>
        <w:keepLines w:val="0"/>
        <w:pageBreakBefore w:val="0"/>
        <w:widowControl w:val="0"/>
        <w:kinsoku/>
        <w:overflowPunct/>
        <w:topLinePunct w:val="0"/>
        <w:bidi w:val="0"/>
        <w:spacing w:line="400" w:lineRule="exact"/>
        <w:textAlignment w:val="auto"/>
        <w:rPr>
          <w:rFonts w:hint="eastAsia" w:ascii="仿宋" w:hAnsi="仿宋" w:eastAsia="仿宋" w:cs="仿宋"/>
          <w:highlight w:val="none"/>
        </w:rPr>
      </w:pPr>
    </w:p>
    <w:p w14:paraId="7074EB10">
      <w:pPr>
        <w:keepNext w:val="0"/>
        <w:keepLines w:val="0"/>
        <w:pageBreakBefore w:val="0"/>
        <w:widowControl w:val="0"/>
        <w:kinsoku/>
        <w:overflowPunct/>
        <w:topLinePunct w:val="0"/>
        <w:bidi w:val="0"/>
        <w:spacing w:line="400" w:lineRule="exact"/>
        <w:textAlignment w:val="auto"/>
        <w:rPr>
          <w:rFonts w:hint="eastAsia" w:ascii="仿宋" w:hAnsi="仿宋" w:eastAsia="仿宋" w:cs="仿宋"/>
          <w:highlight w:val="none"/>
        </w:rPr>
      </w:pPr>
    </w:p>
    <w:p w14:paraId="4B718163">
      <w:pPr>
        <w:spacing w:line="400" w:lineRule="exact"/>
        <w:rPr>
          <w:rFonts w:hint="eastAsia" w:ascii="仿宋" w:hAnsi="仿宋" w:eastAsia="仿宋" w:cs="仿宋"/>
          <w:highlight w:val="none"/>
        </w:rPr>
      </w:pPr>
    </w:p>
    <w:p w14:paraId="044E7E31">
      <w:pPr>
        <w:spacing w:line="400" w:lineRule="exact"/>
        <w:rPr>
          <w:rFonts w:hint="eastAsia" w:ascii="仿宋" w:hAnsi="仿宋" w:eastAsia="仿宋" w:cs="仿宋"/>
          <w:highlight w:val="none"/>
        </w:rPr>
      </w:pPr>
    </w:p>
    <w:p w14:paraId="60E09DC6">
      <w:pPr>
        <w:rPr>
          <w:rFonts w:ascii="宋体" w:hAnsi="宋体"/>
          <w:b/>
          <w:sz w:val="28"/>
          <w:szCs w:val="28"/>
          <w:u w:val="none"/>
          <w:lang w:eastAsia="zh-CN"/>
        </w:rPr>
      </w:pPr>
      <w:r>
        <w:rPr>
          <w:rFonts w:ascii="宋体" w:hAnsi="宋体"/>
          <w:b/>
          <w:sz w:val="28"/>
          <w:szCs w:val="28"/>
          <w:u w:val="none"/>
          <w:lang w:eastAsia="zh-CN"/>
        </w:rPr>
        <w:br w:type="page"/>
      </w:r>
    </w:p>
    <w:p w14:paraId="4D3E7541">
      <w:pPr>
        <w:bidi w:val="0"/>
        <w:jc w:val="center"/>
        <w:rPr>
          <w:rFonts w:hint="eastAsia" w:ascii="仿宋" w:hAnsi="仿宋" w:eastAsia="仿宋" w:cs="仿宋"/>
          <w:b/>
          <w:bCs/>
          <w:sz w:val="28"/>
          <w:szCs w:val="28"/>
        </w:rPr>
      </w:pPr>
      <w:r>
        <w:rPr>
          <w:rFonts w:hint="eastAsia" w:ascii="仿宋" w:hAnsi="仿宋" w:eastAsia="仿宋" w:cs="仿宋"/>
          <w:b/>
          <w:bCs/>
          <w:sz w:val="28"/>
          <w:szCs w:val="28"/>
          <w:lang w:eastAsia="zh-CN"/>
        </w:rPr>
        <w:t>附件A：经评审的最低投标价法否决投标情况一览表</w:t>
      </w:r>
    </w:p>
    <w:p w14:paraId="6148F325">
      <w:pPr>
        <w:rPr>
          <w:rFonts w:hint="eastAsia" w:ascii="仿宋" w:hAnsi="仿宋" w:eastAsia="仿宋" w:cs="仿宋"/>
          <w:b/>
          <w:sz w:val="24"/>
          <w:szCs w:val="24"/>
          <w:highlight w:val="none"/>
        </w:rPr>
      </w:pPr>
    </w:p>
    <w:tbl>
      <w:tblPr>
        <w:tblStyle w:val="19"/>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4C8939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6BFF78DE">
            <w:pPr>
              <w:spacing w:line="400" w:lineRule="exact"/>
              <w:jc w:val="center"/>
              <w:rPr>
                <w:rFonts w:hint="eastAsia" w:ascii="仿宋" w:hAnsi="仿宋" w:eastAsia="仿宋" w:cs="仿宋"/>
                <w:b/>
                <w:sz w:val="24"/>
                <w:szCs w:val="24"/>
              </w:rPr>
            </w:pPr>
            <w:bookmarkStart w:id="540" w:name="_Toc22875"/>
            <w:r>
              <w:rPr>
                <w:rFonts w:hint="eastAsia" w:ascii="仿宋" w:hAnsi="仿宋" w:eastAsia="仿宋" w:cs="仿宋"/>
                <w:b/>
                <w:sz w:val="24"/>
                <w:szCs w:val="24"/>
              </w:rPr>
              <w:t>章节号</w:t>
            </w:r>
          </w:p>
        </w:tc>
        <w:tc>
          <w:tcPr>
            <w:tcW w:w="1899" w:type="dxa"/>
            <w:vAlign w:val="center"/>
          </w:tcPr>
          <w:p w14:paraId="77503A61">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条款名称</w:t>
            </w:r>
          </w:p>
        </w:tc>
        <w:tc>
          <w:tcPr>
            <w:tcW w:w="6333" w:type="dxa"/>
            <w:vAlign w:val="center"/>
          </w:tcPr>
          <w:p w14:paraId="4E338ADA">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否决投标条件</w:t>
            </w:r>
          </w:p>
        </w:tc>
      </w:tr>
      <w:tr w14:paraId="680DED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1FE36C0E">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第三章</w:t>
            </w:r>
          </w:p>
        </w:tc>
        <w:tc>
          <w:tcPr>
            <w:tcW w:w="1899" w:type="dxa"/>
            <w:vAlign w:val="center"/>
          </w:tcPr>
          <w:p w14:paraId="0D749794">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技术方案评审</w:t>
            </w:r>
          </w:p>
          <w:p w14:paraId="690847B9">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（如有）</w:t>
            </w:r>
          </w:p>
        </w:tc>
        <w:tc>
          <w:tcPr>
            <w:tcW w:w="6333" w:type="dxa"/>
            <w:vAlign w:val="center"/>
          </w:tcPr>
          <w:p w14:paraId="65724A67">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A-1投标人的技术方案综合性评审不合格，由评标委员会作否决投标处理。技术方案采用暗标评审时，其形式应符合第二章投标人须知前附表第3.7.5项（</w:t>
            </w:r>
            <w:r>
              <w:rPr>
                <w:rFonts w:hint="eastAsia" w:ascii="仿宋" w:hAnsi="仿宋" w:eastAsia="仿宋" w:cs="仿宋"/>
                <w:sz w:val="24"/>
                <w:szCs w:val="24"/>
                <w:lang w:val="en-US" w:eastAsia="zh-CN"/>
              </w:rPr>
              <w:t>4</w:t>
            </w:r>
            <w:r>
              <w:rPr>
                <w:rFonts w:hint="eastAsia" w:ascii="仿宋" w:hAnsi="仿宋" w:eastAsia="仿宋" w:cs="仿宋"/>
                <w:sz w:val="24"/>
                <w:szCs w:val="24"/>
              </w:rPr>
              <w:t>）技术部分的</w:t>
            </w:r>
            <w:r>
              <w:rPr>
                <w:rFonts w:hint="eastAsia" w:ascii="仿宋" w:hAnsi="仿宋" w:eastAsia="仿宋" w:cs="仿宋"/>
                <w:sz w:val="24"/>
                <w:szCs w:val="24"/>
                <w:lang w:val="en-US" w:eastAsia="zh-CN"/>
              </w:rPr>
              <w:t>装订</w:t>
            </w:r>
            <w:r>
              <w:rPr>
                <w:rFonts w:hint="eastAsia" w:ascii="仿宋" w:hAnsi="仿宋" w:eastAsia="仿宋" w:cs="仿宋"/>
                <w:sz w:val="24"/>
                <w:szCs w:val="24"/>
              </w:rPr>
              <w:t>要求，否则由评标委员会作否决投标处理。</w:t>
            </w:r>
          </w:p>
        </w:tc>
      </w:tr>
      <w:tr w14:paraId="3DFA7C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AA615DF">
            <w:pPr>
              <w:spacing w:line="400" w:lineRule="exact"/>
              <w:jc w:val="center"/>
              <w:rPr>
                <w:rFonts w:hint="eastAsia" w:ascii="仿宋" w:hAnsi="仿宋" w:eastAsia="仿宋" w:cs="仿宋"/>
                <w:sz w:val="24"/>
                <w:szCs w:val="24"/>
              </w:rPr>
            </w:pPr>
          </w:p>
        </w:tc>
        <w:tc>
          <w:tcPr>
            <w:tcW w:w="1899" w:type="dxa"/>
            <w:vMerge w:val="restart"/>
            <w:vAlign w:val="center"/>
          </w:tcPr>
          <w:p w14:paraId="26E36012">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资格评审</w:t>
            </w:r>
          </w:p>
        </w:tc>
        <w:tc>
          <w:tcPr>
            <w:tcW w:w="6333" w:type="dxa"/>
            <w:vAlign w:val="center"/>
          </w:tcPr>
          <w:p w14:paraId="5757EDF5">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A-2投标人的资质条件、营业执照及安全生产条件须满足投标人须知前附表第1.4.1项的要求，否则由评标委员会作否决投标处理。</w:t>
            </w:r>
          </w:p>
        </w:tc>
      </w:tr>
      <w:tr w14:paraId="05A8FE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2E20BB8">
            <w:pPr>
              <w:spacing w:line="400" w:lineRule="exact"/>
              <w:jc w:val="center"/>
              <w:rPr>
                <w:rFonts w:hint="eastAsia" w:ascii="仿宋" w:hAnsi="仿宋" w:eastAsia="仿宋" w:cs="仿宋"/>
                <w:sz w:val="24"/>
                <w:szCs w:val="24"/>
              </w:rPr>
            </w:pPr>
          </w:p>
        </w:tc>
        <w:tc>
          <w:tcPr>
            <w:tcW w:w="1899" w:type="dxa"/>
            <w:vMerge w:val="continue"/>
            <w:vAlign w:val="center"/>
          </w:tcPr>
          <w:p w14:paraId="5C82C428">
            <w:pPr>
              <w:spacing w:line="400" w:lineRule="exact"/>
              <w:jc w:val="center"/>
              <w:rPr>
                <w:rFonts w:hint="eastAsia" w:ascii="仿宋" w:hAnsi="仿宋" w:eastAsia="仿宋" w:cs="仿宋"/>
                <w:sz w:val="24"/>
                <w:szCs w:val="24"/>
              </w:rPr>
            </w:pPr>
          </w:p>
        </w:tc>
        <w:tc>
          <w:tcPr>
            <w:tcW w:w="6333" w:type="dxa"/>
            <w:vAlign w:val="center"/>
          </w:tcPr>
          <w:p w14:paraId="065CAA47">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A-3投标人的财务须满足投标人须知前附表第1.4.1项的要求，否则由评标委员会作否决投标处理（如有）。</w:t>
            </w:r>
          </w:p>
        </w:tc>
      </w:tr>
      <w:tr w14:paraId="16E13C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C44665C">
            <w:pPr>
              <w:spacing w:line="400" w:lineRule="exact"/>
              <w:jc w:val="center"/>
              <w:rPr>
                <w:rFonts w:hint="eastAsia" w:ascii="仿宋" w:hAnsi="仿宋" w:eastAsia="仿宋" w:cs="仿宋"/>
                <w:sz w:val="24"/>
                <w:szCs w:val="24"/>
              </w:rPr>
            </w:pPr>
          </w:p>
        </w:tc>
        <w:tc>
          <w:tcPr>
            <w:tcW w:w="1899" w:type="dxa"/>
            <w:vMerge w:val="continue"/>
            <w:vAlign w:val="center"/>
          </w:tcPr>
          <w:p w14:paraId="3EAEA76B">
            <w:pPr>
              <w:spacing w:line="400" w:lineRule="exact"/>
              <w:jc w:val="center"/>
              <w:rPr>
                <w:rFonts w:hint="eastAsia" w:ascii="仿宋" w:hAnsi="仿宋" w:eastAsia="仿宋" w:cs="仿宋"/>
                <w:sz w:val="24"/>
                <w:szCs w:val="24"/>
              </w:rPr>
            </w:pPr>
          </w:p>
        </w:tc>
        <w:tc>
          <w:tcPr>
            <w:tcW w:w="6333" w:type="dxa"/>
            <w:vAlign w:val="center"/>
          </w:tcPr>
          <w:p w14:paraId="5CFEB6FD">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A-4投标人的业绩须满足投标人须知前附表第1.4.1项的要求，否则由评标委员会作否决投标处理（如有）。</w:t>
            </w:r>
          </w:p>
        </w:tc>
      </w:tr>
      <w:tr w14:paraId="679039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2A740D0">
            <w:pPr>
              <w:spacing w:line="400" w:lineRule="exact"/>
              <w:jc w:val="center"/>
              <w:rPr>
                <w:rFonts w:hint="eastAsia" w:ascii="仿宋" w:hAnsi="仿宋" w:eastAsia="仿宋" w:cs="仿宋"/>
                <w:sz w:val="24"/>
                <w:szCs w:val="24"/>
              </w:rPr>
            </w:pPr>
          </w:p>
        </w:tc>
        <w:tc>
          <w:tcPr>
            <w:tcW w:w="1899" w:type="dxa"/>
            <w:vMerge w:val="continue"/>
            <w:vAlign w:val="center"/>
          </w:tcPr>
          <w:p w14:paraId="31D87EB7">
            <w:pPr>
              <w:spacing w:line="400" w:lineRule="exact"/>
              <w:jc w:val="center"/>
              <w:rPr>
                <w:rFonts w:hint="eastAsia" w:ascii="仿宋" w:hAnsi="仿宋" w:eastAsia="仿宋" w:cs="仿宋"/>
                <w:sz w:val="24"/>
                <w:szCs w:val="24"/>
              </w:rPr>
            </w:pPr>
          </w:p>
        </w:tc>
        <w:tc>
          <w:tcPr>
            <w:tcW w:w="6333" w:type="dxa"/>
            <w:vAlign w:val="center"/>
          </w:tcPr>
          <w:p w14:paraId="35AB3909">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A-5投标人的投标截止日投标资格情况须满足投标人须知前附表1.4.1项的要求，否则由评标委员会作否决投标处理。</w:t>
            </w:r>
          </w:p>
        </w:tc>
      </w:tr>
      <w:tr w14:paraId="2CC4FB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4EAE4EC">
            <w:pPr>
              <w:spacing w:line="400" w:lineRule="exact"/>
              <w:jc w:val="center"/>
              <w:rPr>
                <w:rFonts w:hint="eastAsia" w:ascii="仿宋" w:hAnsi="仿宋" w:eastAsia="仿宋" w:cs="仿宋"/>
                <w:sz w:val="24"/>
                <w:szCs w:val="24"/>
              </w:rPr>
            </w:pPr>
          </w:p>
        </w:tc>
        <w:tc>
          <w:tcPr>
            <w:tcW w:w="1899" w:type="dxa"/>
            <w:vMerge w:val="continue"/>
            <w:vAlign w:val="center"/>
          </w:tcPr>
          <w:p w14:paraId="24FB792E">
            <w:pPr>
              <w:spacing w:line="400" w:lineRule="exact"/>
              <w:jc w:val="center"/>
              <w:rPr>
                <w:rFonts w:hint="eastAsia" w:ascii="仿宋" w:hAnsi="仿宋" w:eastAsia="仿宋" w:cs="仿宋"/>
                <w:sz w:val="24"/>
                <w:szCs w:val="24"/>
              </w:rPr>
            </w:pPr>
          </w:p>
        </w:tc>
        <w:tc>
          <w:tcPr>
            <w:tcW w:w="6333" w:type="dxa"/>
            <w:vAlign w:val="center"/>
          </w:tcPr>
          <w:p w14:paraId="61FBEE82">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A-6投标人的项目经理资格须满足投标人须知前附表第1.4.1项的要求，否则由评标委员会作否决投标处理。</w:t>
            </w:r>
          </w:p>
        </w:tc>
      </w:tr>
      <w:tr w14:paraId="319FB1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DE540C6">
            <w:pPr>
              <w:spacing w:line="400" w:lineRule="exact"/>
              <w:jc w:val="center"/>
              <w:rPr>
                <w:rFonts w:hint="eastAsia" w:ascii="仿宋" w:hAnsi="仿宋" w:eastAsia="仿宋" w:cs="仿宋"/>
                <w:sz w:val="24"/>
                <w:szCs w:val="24"/>
              </w:rPr>
            </w:pPr>
          </w:p>
        </w:tc>
        <w:tc>
          <w:tcPr>
            <w:tcW w:w="1899" w:type="dxa"/>
            <w:vMerge w:val="continue"/>
            <w:vAlign w:val="center"/>
          </w:tcPr>
          <w:p w14:paraId="7172A50A">
            <w:pPr>
              <w:spacing w:line="400" w:lineRule="exact"/>
              <w:jc w:val="center"/>
              <w:rPr>
                <w:rFonts w:hint="eastAsia" w:ascii="仿宋" w:hAnsi="仿宋" w:eastAsia="仿宋" w:cs="仿宋"/>
                <w:sz w:val="24"/>
                <w:szCs w:val="24"/>
              </w:rPr>
            </w:pPr>
          </w:p>
        </w:tc>
        <w:tc>
          <w:tcPr>
            <w:tcW w:w="6333" w:type="dxa"/>
            <w:vAlign w:val="center"/>
          </w:tcPr>
          <w:p w14:paraId="2DDFA737">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A-7投标人的其他要求须满足投标人须知前附表第1.4.1项的要求，否则由评标委员会作否决投标处理。</w:t>
            </w:r>
          </w:p>
        </w:tc>
      </w:tr>
      <w:tr w14:paraId="2173FF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8ED7FAF">
            <w:pPr>
              <w:spacing w:line="400" w:lineRule="exact"/>
              <w:jc w:val="center"/>
              <w:rPr>
                <w:rFonts w:hint="eastAsia" w:ascii="仿宋" w:hAnsi="仿宋" w:eastAsia="仿宋" w:cs="仿宋"/>
                <w:sz w:val="24"/>
                <w:szCs w:val="24"/>
              </w:rPr>
            </w:pPr>
          </w:p>
        </w:tc>
        <w:tc>
          <w:tcPr>
            <w:tcW w:w="1899" w:type="dxa"/>
            <w:vMerge w:val="continue"/>
            <w:vAlign w:val="center"/>
          </w:tcPr>
          <w:p w14:paraId="2E4F3DBB">
            <w:pPr>
              <w:spacing w:line="400" w:lineRule="exact"/>
              <w:jc w:val="center"/>
              <w:rPr>
                <w:rFonts w:hint="eastAsia" w:ascii="仿宋" w:hAnsi="仿宋" w:eastAsia="仿宋" w:cs="仿宋"/>
                <w:sz w:val="24"/>
                <w:szCs w:val="24"/>
              </w:rPr>
            </w:pPr>
          </w:p>
        </w:tc>
        <w:tc>
          <w:tcPr>
            <w:tcW w:w="6333" w:type="dxa"/>
            <w:vAlign w:val="center"/>
          </w:tcPr>
          <w:p w14:paraId="1E9AA540">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A-8若有联合体投标人，则：</w:t>
            </w:r>
          </w:p>
          <w:p w14:paraId="3C1DB46F">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（1）联合体各方应按照</w:t>
            </w:r>
            <w:r>
              <w:rPr>
                <w:rFonts w:hint="eastAsia" w:ascii="仿宋" w:hAnsi="仿宋" w:eastAsia="仿宋" w:cs="仿宋"/>
                <w:sz w:val="24"/>
                <w:szCs w:val="24"/>
                <w:lang w:eastAsia="zh-CN"/>
              </w:rPr>
              <w:t>比选文件</w:t>
            </w:r>
            <w:r>
              <w:rPr>
                <w:rFonts w:hint="eastAsia" w:ascii="仿宋" w:hAnsi="仿宋" w:eastAsia="仿宋" w:cs="仿宋"/>
                <w:sz w:val="24"/>
                <w:szCs w:val="24"/>
              </w:rPr>
              <w:t>提供的格式签订联合体协议书，明确联合体牵头人和各方权利义务；</w:t>
            </w:r>
          </w:p>
          <w:p w14:paraId="1CE12B4B">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（2）联合体各方均应当具备承担招标项目的相应能力，联合体协议约定同一专业分工由两个及以上单位共同承担的，按照资质等级较低的单位确定资质等级；</w:t>
            </w:r>
          </w:p>
          <w:p w14:paraId="15F7E82B">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（3）联合体各方不得再以自己名义单独或参加其他联合体在同一标段中投标。</w:t>
            </w:r>
          </w:p>
          <w:p w14:paraId="687CAC12">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否则由评标委员会作否决投标处理（如有）。</w:t>
            </w:r>
          </w:p>
        </w:tc>
      </w:tr>
      <w:tr w14:paraId="0062A7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742C571">
            <w:pPr>
              <w:spacing w:line="400" w:lineRule="exact"/>
              <w:jc w:val="center"/>
              <w:rPr>
                <w:rFonts w:hint="eastAsia" w:ascii="仿宋" w:hAnsi="仿宋" w:eastAsia="仿宋" w:cs="仿宋"/>
                <w:sz w:val="24"/>
                <w:szCs w:val="24"/>
              </w:rPr>
            </w:pPr>
          </w:p>
        </w:tc>
        <w:tc>
          <w:tcPr>
            <w:tcW w:w="1899" w:type="dxa"/>
            <w:vMerge w:val="restart"/>
            <w:vAlign w:val="center"/>
          </w:tcPr>
          <w:p w14:paraId="54BA4BCE">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形式评审</w:t>
            </w:r>
          </w:p>
        </w:tc>
        <w:tc>
          <w:tcPr>
            <w:tcW w:w="6333" w:type="dxa"/>
          </w:tcPr>
          <w:p w14:paraId="0CFE456B">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A-9投标人名称必须与营业执照、资质证书、安全生产许可证一致，依法变更名称的应提交相应证明材料，否则由评标委员会作否决投标处理。</w:t>
            </w:r>
          </w:p>
        </w:tc>
      </w:tr>
      <w:tr w14:paraId="289F60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C2085DB">
            <w:pPr>
              <w:spacing w:line="400" w:lineRule="exact"/>
              <w:jc w:val="center"/>
              <w:rPr>
                <w:rFonts w:hint="eastAsia" w:ascii="仿宋" w:hAnsi="仿宋" w:eastAsia="仿宋" w:cs="仿宋"/>
                <w:sz w:val="24"/>
                <w:szCs w:val="24"/>
              </w:rPr>
            </w:pPr>
          </w:p>
        </w:tc>
        <w:tc>
          <w:tcPr>
            <w:tcW w:w="1899" w:type="dxa"/>
            <w:vMerge w:val="continue"/>
            <w:vAlign w:val="center"/>
          </w:tcPr>
          <w:p w14:paraId="0A6F4586">
            <w:pPr>
              <w:spacing w:line="400" w:lineRule="exact"/>
              <w:jc w:val="center"/>
              <w:rPr>
                <w:rFonts w:hint="eastAsia" w:ascii="仿宋" w:hAnsi="仿宋" w:eastAsia="仿宋" w:cs="仿宋"/>
                <w:sz w:val="24"/>
                <w:szCs w:val="24"/>
              </w:rPr>
            </w:pPr>
          </w:p>
        </w:tc>
        <w:tc>
          <w:tcPr>
            <w:tcW w:w="6333" w:type="dxa"/>
          </w:tcPr>
          <w:p w14:paraId="527D7CB0">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A-10投标函格式规定签名、盖章的位置有法定代表人或其委托代理人签名（或盖章）、加盖单位</w:t>
            </w:r>
            <w:r>
              <w:rPr>
                <w:rFonts w:hint="eastAsia" w:ascii="仿宋" w:hAnsi="仿宋" w:eastAsia="仿宋" w:cs="仿宋"/>
                <w:sz w:val="24"/>
                <w:szCs w:val="24"/>
                <w:lang w:val="en-US" w:eastAsia="zh-CN"/>
              </w:rPr>
              <w:t>公</w:t>
            </w:r>
            <w:r>
              <w:rPr>
                <w:rFonts w:hint="eastAsia" w:ascii="仿宋" w:hAnsi="仿宋" w:eastAsia="仿宋" w:cs="仿宋"/>
                <w:sz w:val="24"/>
                <w:szCs w:val="24"/>
              </w:rPr>
              <w:t>章，否则由评标委员会作否决投标处理。</w:t>
            </w:r>
          </w:p>
        </w:tc>
      </w:tr>
      <w:tr w14:paraId="0FF15E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A1B1958">
            <w:pPr>
              <w:spacing w:line="400" w:lineRule="exact"/>
              <w:jc w:val="center"/>
              <w:rPr>
                <w:rFonts w:hint="eastAsia" w:ascii="仿宋" w:hAnsi="仿宋" w:eastAsia="仿宋" w:cs="仿宋"/>
                <w:sz w:val="24"/>
                <w:szCs w:val="24"/>
              </w:rPr>
            </w:pPr>
          </w:p>
        </w:tc>
        <w:tc>
          <w:tcPr>
            <w:tcW w:w="1899" w:type="dxa"/>
            <w:vMerge w:val="continue"/>
            <w:vAlign w:val="center"/>
          </w:tcPr>
          <w:p w14:paraId="6D3B8CFA">
            <w:pPr>
              <w:spacing w:line="400" w:lineRule="exact"/>
              <w:jc w:val="center"/>
              <w:rPr>
                <w:rFonts w:hint="eastAsia" w:ascii="仿宋" w:hAnsi="仿宋" w:eastAsia="仿宋" w:cs="仿宋"/>
                <w:sz w:val="24"/>
                <w:szCs w:val="24"/>
              </w:rPr>
            </w:pPr>
          </w:p>
        </w:tc>
        <w:tc>
          <w:tcPr>
            <w:tcW w:w="6333" w:type="dxa"/>
          </w:tcPr>
          <w:p w14:paraId="265745E5">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A-11投标文件格式符合第二章“投标人须知”第3.7款的要求，否则由评标委员会作否决投标处理。</w:t>
            </w:r>
          </w:p>
          <w:p w14:paraId="6E89FE4B">
            <w:pPr>
              <w:spacing w:line="4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编制投标文件时不得对第八章“投标文件格式”的相应要素作实质性修改，否则由评标委员会作否决投标处理。</w:t>
            </w:r>
          </w:p>
        </w:tc>
      </w:tr>
      <w:tr w14:paraId="794445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436D2E7">
            <w:pPr>
              <w:spacing w:line="400" w:lineRule="exact"/>
              <w:jc w:val="center"/>
              <w:rPr>
                <w:rFonts w:hint="eastAsia" w:ascii="仿宋" w:hAnsi="仿宋" w:eastAsia="仿宋" w:cs="仿宋"/>
                <w:sz w:val="24"/>
                <w:szCs w:val="24"/>
              </w:rPr>
            </w:pPr>
          </w:p>
        </w:tc>
        <w:tc>
          <w:tcPr>
            <w:tcW w:w="1899" w:type="dxa"/>
            <w:vMerge w:val="continue"/>
            <w:vAlign w:val="center"/>
          </w:tcPr>
          <w:p w14:paraId="01B6CF92">
            <w:pPr>
              <w:spacing w:line="400" w:lineRule="exact"/>
              <w:jc w:val="center"/>
              <w:rPr>
                <w:rFonts w:hint="eastAsia" w:ascii="仿宋" w:hAnsi="仿宋" w:eastAsia="仿宋" w:cs="仿宋"/>
                <w:sz w:val="24"/>
                <w:szCs w:val="24"/>
              </w:rPr>
            </w:pPr>
          </w:p>
        </w:tc>
        <w:tc>
          <w:tcPr>
            <w:tcW w:w="6333" w:type="dxa"/>
          </w:tcPr>
          <w:p w14:paraId="33977A76">
            <w:pPr>
              <w:autoSpaceDE w:val="0"/>
              <w:autoSpaceDN w:val="0"/>
              <w:adjustRightInd w:val="0"/>
              <w:snapToGrid w:val="0"/>
              <w:spacing w:line="400" w:lineRule="exact"/>
              <w:ind w:firstLine="480" w:firstLineChars="200"/>
              <w:rPr>
                <w:rFonts w:hint="eastAsia" w:ascii="仿宋" w:hAnsi="仿宋" w:eastAsia="仿宋" w:cs="仿宋"/>
                <w:i/>
                <w:sz w:val="24"/>
                <w:szCs w:val="24"/>
              </w:rPr>
            </w:pPr>
            <w:r>
              <w:rPr>
                <w:rFonts w:hint="eastAsia" w:ascii="仿宋" w:hAnsi="仿宋" w:eastAsia="仿宋" w:cs="仿宋"/>
                <w:sz w:val="24"/>
                <w:szCs w:val="24"/>
              </w:rPr>
              <w:t>A-12投标文件份数符合第二章“投标人须知”第3.7.4项的规定，</w:t>
            </w:r>
            <w:r>
              <w:rPr>
                <w:rFonts w:hint="eastAsia" w:ascii="仿宋" w:hAnsi="仿宋" w:eastAsia="仿宋" w:cs="仿宋"/>
                <w:kern w:val="0"/>
                <w:sz w:val="24"/>
                <w:szCs w:val="24"/>
              </w:rPr>
              <w:t>否则由评标委员会作否决投标处理。</w:t>
            </w:r>
          </w:p>
        </w:tc>
      </w:tr>
      <w:tr w14:paraId="3149A9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B17A241">
            <w:pPr>
              <w:spacing w:line="400" w:lineRule="exact"/>
              <w:jc w:val="center"/>
              <w:rPr>
                <w:rFonts w:hint="eastAsia" w:ascii="仿宋" w:hAnsi="仿宋" w:eastAsia="仿宋" w:cs="仿宋"/>
                <w:sz w:val="24"/>
                <w:szCs w:val="24"/>
              </w:rPr>
            </w:pPr>
          </w:p>
        </w:tc>
        <w:tc>
          <w:tcPr>
            <w:tcW w:w="1899" w:type="dxa"/>
            <w:vMerge w:val="continue"/>
            <w:vAlign w:val="center"/>
          </w:tcPr>
          <w:p w14:paraId="5CBB3F9B">
            <w:pPr>
              <w:spacing w:line="400" w:lineRule="exact"/>
              <w:jc w:val="center"/>
              <w:rPr>
                <w:rFonts w:hint="eastAsia" w:ascii="仿宋" w:hAnsi="仿宋" w:eastAsia="仿宋" w:cs="仿宋"/>
                <w:sz w:val="24"/>
                <w:szCs w:val="24"/>
              </w:rPr>
            </w:pPr>
          </w:p>
        </w:tc>
        <w:tc>
          <w:tcPr>
            <w:tcW w:w="6333" w:type="dxa"/>
          </w:tcPr>
          <w:p w14:paraId="71B60332">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-13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如有）。</w:t>
            </w:r>
          </w:p>
        </w:tc>
      </w:tr>
      <w:tr w14:paraId="52868A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ED6B02A">
            <w:pPr>
              <w:spacing w:line="400" w:lineRule="exact"/>
              <w:jc w:val="center"/>
              <w:rPr>
                <w:rFonts w:hint="eastAsia" w:ascii="仿宋" w:hAnsi="仿宋" w:eastAsia="仿宋" w:cs="仿宋"/>
                <w:sz w:val="24"/>
                <w:szCs w:val="24"/>
              </w:rPr>
            </w:pPr>
          </w:p>
        </w:tc>
        <w:tc>
          <w:tcPr>
            <w:tcW w:w="1899" w:type="dxa"/>
            <w:vMerge w:val="continue"/>
            <w:vAlign w:val="center"/>
          </w:tcPr>
          <w:p w14:paraId="5858911D">
            <w:pPr>
              <w:spacing w:line="400" w:lineRule="exact"/>
              <w:jc w:val="center"/>
              <w:rPr>
                <w:rFonts w:hint="eastAsia" w:ascii="仿宋" w:hAnsi="仿宋" w:eastAsia="仿宋" w:cs="仿宋"/>
                <w:sz w:val="24"/>
                <w:szCs w:val="24"/>
              </w:rPr>
            </w:pPr>
          </w:p>
        </w:tc>
        <w:tc>
          <w:tcPr>
            <w:tcW w:w="6333" w:type="dxa"/>
          </w:tcPr>
          <w:p w14:paraId="5BE14FE3">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A-14只能有一个有效报价。在</w:t>
            </w:r>
            <w:r>
              <w:rPr>
                <w:rFonts w:hint="eastAsia" w:ascii="仿宋" w:hAnsi="仿宋" w:eastAsia="仿宋" w:cs="仿宋"/>
                <w:sz w:val="24"/>
                <w:szCs w:val="24"/>
                <w:lang w:eastAsia="zh-CN"/>
              </w:rPr>
              <w:t>比选文件</w:t>
            </w:r>
            <w:r>
              <w:rPr>
                <w:rFonts w:hint="eastAsia" w:ascii="仿宋" w:hAnsi="仿宋" w:eastAsia="仿宋" w:cs="仿宋"/>
                <w:sz w:val="24"/>
                <w:szCs w:val="24"/>
              </w:rPr>
              <w:t>没有规定的情况下，不得提交选择性报价，否则由评标委员会作否决投标处理。</w:t>
            </w:r>
          </w:p>
        </w:tc>
      </w:tr>
      <w:tr w14:paraId="4DC26E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2054BB3">
            <w:pPr>
              <w:spacing w:line="400" w:lineRule="exact"/>
              <w:jc w:val="center"/>
              <w:rPr>
                <w:rFonts w:hint="eastAsia" w:ascii="仿宋" w:hAnsi="仿宋" w:eastAsia="仿宋" w:cs="仿宋"/>
                <w:sz w:val="24"/>
                <w:szCs w:val="24"/>
              </w:rPr>
            </w:pPr>
          </w:p>
        </w:tc>
        <w:tc>
          <w:tcPr>
            <w:tcW w:w="1899" w:type="dxa"/>
            <w:vMerge w:val="continue"/>
            <w:vAlign w:val="center"/>
          </w:tcPr>
          <w:p w14:paraId="13BBBF3D">
            <w:pPr>
              <w:spacing w:line="400" w:lineRule="exact"/>
              <w:jc w:val="center"/>
              <w:rPr>
                <w:rFonts w:hint="eastAsia" w:ascii="仿宋" w:hAnsi="仿宋" w:eastAsia="仿宋" w:cs="仿宋"/>
                <w:sz w:val="24"/>
                <w:szCs w:val="24"/>
              </w:rPr>
            </w:pPr>
          </w:p>
        </w:tc>
        <w:tc>
          <w:tcPr>
            <w:tcW w:w="6333" w:type="dxa"/>
          </w:tcPr>
          <w:p w14:paraId="0AEC0406">
            <w:pPr>
              <w:autoSpaceDE w:val="0"/>
              <w:autoSpaceDN w:val="0"/>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A-15</w:t>
            </w:r>
            <w:r>
              <w:rPr>
                <w:rFonts w:hint="eastAsia" w:ascii="仿宋" w:hAnsi="仿宋" w:eastAsia="仿宋" w:cs="仿宋"/>
                <w:kern w:val="0"/>
                <w:sz w:val="24"/>
                <w:szCs w:val="24"/>
              </w:rPr>
              <w:t>第八章 投标文件格式要求法定代表人或其委托代理人签名（或盖章）的须齐全。</w:t>
            </w:r>
            <w:r>
              <w:rPr>
                <w:rFonts w:hint="eastAsia" w:ascii="仿宋" w:hAnsi="仿宋" w:eastAsia="仿宋" w:cs="仿宋"/>
                <w:snapToGrid w:val="0"/>
                <w:kern w:val="0"/>
                <w:sz w:val="24"/>
                <w:szCs w:val="24"/>
              </w:rPr>
              <w:t>若投标单位为联合体，则联合体协议书中各联合体各成员单位签名（或盖章）须齐全，联合体协议书以外的</w:t>
            </w:r>
            <w:r>
              <w:rPr>
                <w:rFonts w:hint="eastAsia" w:ascii="仿宋" w:hAnsi="仿宋" w:eastAsia="仿宋" w:cs="仿宋"/>
                <w:kern w:val="0"/>
                <w:sz w:val="24"/>
                <w:szCs w:val="24"/>
              </w:rPr>
              <w:t>投标文件格式中，要求</w:t>
            </w:r>
            <w:r>
              <w:rPr>
                <w:rFonts w:hint="eastAsia" w:ascii="仿宋" w:hAnsi="仿宋" w:eastAsia="仿宋" w:cs="仿宋"/>
                <w:snapToGrid w:val="0"/>
                <w:kern w:val="0"/>
                <w:sz w:val="24"/>
                <w:szCs w:val="24"/>
              </w:rPr>
              <w:t>联合体牵头人</w:t>
            </w:r>
            <w:r>
              <w:rPr>
                <w:rFonts w:hint="eastAsia" w:ascii="仿宋" w:hAnsi="仿宋" w:eastAsia="仿宋" w:cs="仿宋"/>
                <w:kern w:val="0"/>
                <w:sz w:val="24"/>
                <w:szCs w:val="24"/>
              </w:rPr>
              <w:t>法定代表人或其委托代理人签名（或盖章）的须齐全</w:t>
            </w:r>
            <w:r>
              <w:rPr>
                <w:rFonts w:hint="eastAsia" w:ascii="仿宋" w:hAnsi="仿宋" w:eastAsia="仿宋" w:cs="仿宋"/>
                <w:sz w:val="24"/>
                <w:szCs w:val="24"/>
              </w:rPr>
              <w:t>，否则由评标委员会作否决投标处理。</w:t>
            </w:r>
          </w:p>
        </w:tc>
      </w:tr>
      <w:tr w14:paraId="78F8DC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15F825C">
            <w:pPr>
              <w:spacing w:line="400" w:lineRule="exact"/>
              <w:jc w:val="center"/>
              <w:rPr>
                <w:rFonts w:hint="eastAsia" w:ascii="仿宋" w:hAnsi="仿宋" w:eastAsia="仿宋" w:cs="仿宋"/>
                <w:sz w:val="24"/>
                <w:szCs w:val="24"/>
              </w:rPr>
            </w:pPr>
          </w:p>
        </w:tc>
        <w:tc>
          <w:tcPr>
            <w:tcW w:w="1899" w:type="dxa"/>
            <w:vMerge w:val="continue"/>
            <w:vAlign w:val="center"/>
          </w:tcPr>
          <w:p w14:paraId="6BB66C32">
            <w:pPr>
              <w:spacing w:line="400" w:lineRule="exact"/>
              <w:jc w:val="center"/>
              <w:rPr>
                <w:rFonts w:hint="eastAsia" w:ascii="仿宋" w:hAnsi="仿宋" w:eastAsia="仿宋" w:cs="仿宋"/>
                <w:sz w:val="24"/>
                <w:szCs w:val="24"/>
              </w:rPr>
            </w:pPr>
          </w:p>
        </w:tc>
        <w:tc>
          <w:tcPr>
            <w:tcW w:w="6333" w:type="dxa"/>
          </w:tcPr>
          <w:p w14:paraId="35606ED8">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A-16投标人法定代表人的委托代理人有法定代表人签署的授权委托书和投标人为其缴纳的养老保险证明材料，否则由评标委员会作否决投标处理。</w:t>
            </w:r>
          </w:p>
        </w:tc>
      </w:tr>
      <w:tr w14:paraId="4F3F4A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ACB73E7">
            <w:pPr>
              <w:spacing w:line="400" w:lineRule="exact"/>
              <w:jc w:val="center"/>
              <w:rPr>
                <w:rFonts w:hint="eastAsia" w:ascii="仿宋" w:hAnsi="仿宋" w:eastAsia="仿宋" w:cs="仿宋"/>
                <w:sz w:val="24"/>
                <w:szCs w:val="24"/>
              </w:rPr>
            </w:pPr>
          </w:p>
        </w:tc>
        <w:tc>
          <w:tcPr>
            <w:tcW w:w="1899" w:type="dxa"/>
            <w:vMerge w:val="restart"/>
            <w:vAlign w:val="center"/>
          </w:tcPr>
          <w:p w14:paraId="2841BF9C">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响应性评审</w:t>
            </w:r>
          </w:p>
        </w:tc>
        <w:tc>
          <w:tcPr>
            <w:tcW w:w="6333" w:type="dxa"/>
            <w:vAlign w:val="center"/>
          </w:tcPr>
          <w:p w14:paraId="556D7423">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A-17投标总报价必须与已标价工程量清单总报价一致，否则由评标委员会作否决投标处理。</w:t>
            </w:r>
          </w:p>
        </w:tc>
      </w:tr>
      <w:tr w14:paraId="7429E4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01E5692">
            <w:pPr>
              <w:spacing w:line="400" w:lineRule="exact"/>
              <w:jc w:val="center"/>
              <w:rPr>
                <w:rFonts w:hint="eastAsia" w:ascii="仿宋" w:hAnsi="仿宋" w:eastAsia="仿宋" w:cs="仿宋"/>
                <w:sz w:val="24"/>
                <w:szCs w:val="24"/>
              </w:rPr>
            </w:pPr>
          </w:p>
        </w:tc>
        <w:tc>
          <w:tcPr>
            <w:tcW w:w="1899" w:type="dxa"/>
            <w:vMerge w:val="continue"/>
            <w:vAlign w:val="center"/>
          </w:tcPr>
          <w:p w14:paraId="6BEF8802">
            <w:pPr>
              <w:spacing w:line="400" w:lineRule="exact"/>
              <w:jc w:val="center"/>
              <w:rPr>
                <w:rFonts w:hint="eastAsia" w:ascii="仿宋" w:hAnsi="仿宋" w:eastAsia="仿宋" w:cs="仿宋"/>
                <w:sz w:val="24"/>
                <w:szCs w:val="24"/>
              </w:rPr>
            </w:pPr>
          </w:p>
        </w:tc>
        <w:tc>
          <w:tcPr>
            <w:tcW w:w="6333" w:type="dxa"/>
            <w:vAlign w:val="center"/>
          </w:tcPr>
          <w:p w14:paraId="6234D4F7">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A-18投标总报价不得高于</w:t>
            </w:r>
            <w:r>
              <w:rPr>
                <w:rFonts w:hint="eastAsia" w:ascii="仿宋" w:hAnsi="仿宋" w:eastAsia="仿宋" w:cs="仿宋"/>
                <w:sz w:val="24"/>
                <w:szCs w:val="24"/>
                <w:lang w:eastAsia="zh-CN"/>
              </w:rPr>
              <w:t>比选人</w:t>
            </w:r>
            <w:r>
              <w:rPr>
                <w:rFonts w:hint="eastAsia" w:ascii="仿宋" w:hAnsi="仿宋" w:eastAsia="仿宋" w:cs="仿宋"/>
                <w:sz w:val="24"/>
                <w:szCs w:val="24"/>
              </w:rPr>
              <w:t>公布的投标总报价最高限价，否则由评标委员会作否决投标处理。</w:t>
            </w:r>
          </w:p>
        </w:tc>
      </w:tr>
      <w:tr w14:paraId="1655F6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A0B0400">
            <w:pPr>
              <w:spacing w:line="400" w:lineRule="exact"/>
              <w:jc w:val="center"/>
              <w:rPr>
                <w:rFonts w:hint="eastAsia" w:ascii="仿宋" w:hAnsi="仿宋" w:eastAsia="仿宋" w:cs="仿宋"/>
                <w:sz w:val="24"/>
                <w:szCs w:val="24"/>
              </w:rPr>
            </w:pPr>
          </w:p>
        </w:tc>
        <w:tc>
          <w:tcPr>
            <w:tcW w:w="1899" w:type="dxa"/>
            <w:vMerge w:val="continue"/>
            <w:vAlign w:val="center"/>
          </w:tcPr>
          <w:p w14:paraId="010AEA61">
            <w:pPr>
              <w:spacing w:line="400" w:lineRule="exact"/>
              <w:jc w:val="center"/>
              <w:rPr>
                <w:rFonts w:hint="eastAsia" w:ascii="仿宋" w:hAnsi="仿宋" w:eastAsia="仿宋" w:cs="仿宋"/>
                <w:sz w:val="24"/>
                <w:szCs w:val="24"/>
              </w:rPr>
            </w:pPr>
          </w:p>
        </w:tc>
        <w:tc>
          <w:tcPr>
            <w:tcW w:w="6333" w:type="dxa"/>
            <w:vAlign w:val="center"/>
          </w:tcPr>
          <w:p w14:paraId="4A3DB39A">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A-19投标总报价低于最高限价85%的，投标人应在编制投标文件时，在投标函部分中递交低价风险担保提交承诺书。承诺书格式详见第八章投标文件格式，否则由评标委员会作否决投标处理。</w:t>
            </w:r>
          </w:p>
        </w:tc>
      </w:tr>
      <w:tr w14:paraId="4C66A2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50A140">
            <w:pPr>
              <w:spacing w:line="400" w:lineRule="exact"/>
              <w:jc w:val="center"/>
              <w:rPr>
                <w:rFonts w:hint="eastAsia" w:ascii="仿宋" w:hAnsi="仿宋" w:eastAsia="仿宋" w:cs="仿宋"/>
                <w:sz w:val="24"/>
                <w:szCs w:val="24"/>
              </w:rPr>
            </w:pPr>
          </w:p>
        </w:tc>
        <w:tc>
          <w:tcPr>
            <w:tcW w:w="1899" w:type="dxa"/>
            <w:vMerge w:val="continue"/>
            <w:vAlign w:val="center"/>
          </w:tcPr>
          <w:p w14:paraId="3DF2C227">
            <w:pPr>
              <w:spacing w:line="400" w:lineRule="exact"/>
              <w:jc w:val="center"/>
              <w:rPr>
                <w:rFonts w:hint="eastAsia" w:ascii="仿宋" w:hAnsi="仿宋" w:eastAsia="仿宋" w:cs="仿宋"/>
                <w:sz w:val="24"/>
                <w:szCs w:val="24"/>
              </w:rPr>
            </w:pPr>
          </w:p>
        </w:tc>
        <w:tc>
          <w:tcPr>
            <w:tcW w:w="6333" w:type="dxa"/>
            <w:vAlign w:val="center"/>
          </w:tcPr>
          <w:p w14:paraId="1CC8FACA">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A-20暂列金额、暂估价、安全文明施工费等暂定金额必须按照</w:t>
            </w:r>
            <w:r>
              <w:rPr>
                <w:rFonts w:hint="eastAsia" w:ascii="仿宋" w:hAnsi="仿宋" w:eastAsia="仿宋" w:cs="仿宋"/>
                <w:sz w:val="24"/>
                <w:szCs w:val="24"/>
                <w:lang w:eastAsia="zh-CN"/>
              </w:rPr>
              <w:t>比选文件</w:t>
            </w:r>
            <w:r>
              <w:rPr>
                <w:rFonts w:hint="eastAsia" w:ascii="仿宋" w:hAnsi="仿宋" w:eastAsia="仿宋" w:cs="仿宋"/>
                <w:sz w:val="24"/>
                <w:szCs w:val="24"/>
              </w:rPr>
              <w:t>给定的金额填报，否则由评标委员会作否决投标处理。</w:t>
            </w:r>
          </w:p>
        </w:tc>
      </w:tr>
      <w:tr w14:paraId="5D4514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C98EBCC">
            <w:pPr>
              <w:spacing w:line="400" w:lineRule="exact"/>
              <w:jc w:val="center"/>
              <w:rPr>
                <w:rFonts w:hint="eastAsia" w:ascii="仿宋" w:hAnsi="仿宋" w:eastAsia="仿宋" w:cs="仿宋"/>
                <w:sz w:val="24"/>
                <w:szCs w:val="24"/>
              </w:rPr>
            </w:pPr>
          </w:p>
        </w:tc>
        <w:tc>
          <w:tcPr>
            <w:tcW w:w="1899" w:type="dxa"/>
            <w:vMerge w:val="continue"/>
            <w:vAlign w:val="center"/>
          </w:tcPr>
          <w:p w14:paraId="6A8727D7">
            <w:pPr>
              <w:spacing w:line="400" w:lineRule="exact"/>
              <w:jc w:val="center"/>
              <w:rPr>
                <w:rFonts w:hint="eastAsia" w:ascii="仿宋" w:hAnsi="仿宋" w:eastAsia="仿宋" w:cs="仿宋"/>
                <w:sz w:val="24"/>
                <w:szCs w:val="24"/>
              </w:rPr>
            </w:pPr>
          </w:p>
        </w:tc>
        <w:tc>
          <w:tcPr>
            <w:tcW w:w="6333" w:type="dxa"/>
            <w:vAlign w:val="center"/>
          </w:tcPr>
          <w:p w14:paraId="09E8BBE8">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A-21投标内容符合第二章“投标人须知”第1.3.1项规定，否则由评标委员会作否决投标处理。</w:t>
            </w:r>
          </w:p>
        </w:tc>
      </w:tr>
      <w:tr w14:paraId="5DCE74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D0001FB">
            <w:pPr>
              <w:spacing w:line="400" w:lineRule="exact"/>
              <w:jc w:val="center"/>
              <w:rPr>
                <w:rFonts w:hint="eastAsia" w:ascii="仿宋" w:hAnsi="仿宋" w:eastAsia="仿宋" w:cs="仿宋"/>
                <w:sz w:val="24"/>
                <w:szCs w:val="24"/>
              </w:rPr>
            </w:pPr>
          </w:p>
        </w:tc>
        <w:tc>
          <w:tcPr>
            <w:tcW w:w="1899" w:type="dxa"/>
            <w:vMerge w:val="continue"/>
            <w:vAlign w:val="center"/>
          </w:tcPr>
          <w:p w14:paraId="2D5CF975">
            <w:pPr>
              <w:spacing w:line="400" w:lineRule="exact"/>
              <w:jc w:val="center"/>
              <w:rPr>
                <w:rFonts w:hint="eastAsia" w:ascii="仿宋" w:hAnsi="仿宋" w:eastAsia="仿宋" w:cs="仿宋"/>
                <w:sz w:val="24"/>
                <w:szCs w:val="24"/>
              </w:rPr>
            </w:pPr>
          </w:p>
        </w:tc>
        <w:tc>
          <w:tcPr>
            <w:tcW w:w="6333" w:type="dxa"/>
            <w:vAlign w:val="center"/>
          </w:tcPr>
          <w:p w14:paraId="14A02CAA">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A-22工期符合第二章“投标人须知”第1.3.2项规定，否则由评标委员会作否决投标处理。</w:t>
            </w:r>
          </w:p>
        </w:tc>
      </w:tr>
      <w:tr w14:paraId="22D68A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E5BEC79">
            <w:pPr>
              <w:spacing w:line="400" w:lineRule="exact"/>
              <w:jc w:val="center"/>
              <w:rPr>
                <w:rFonts w:hint="eastAsia" w:ascii="仿宋" w:hAnsi="仿宋" w:eastAsia="仿宋" w:cs="仿宋"/>
                <w:sz w:val="24"/>
                <w:szCs w:val="24"/>
              </w:rPr>
            </w:pPr>
          </w:p>
        </w:tc>
        <w:tc>
          <w:tcPr>
            <w:tcW w:w="1899" w:type="dxa"/>
            <w:vMerge w:val="continue"/>
            <w:vAlign w:val="center"/>
          </w:tcPr>
          <w:p w14:paraId="016F7C43">
            <w:pPr>
              <w:spacing w:line="400" w:lineRule="exact"/>
              <w:jc w:val="center"/>
              <w:rPr>
                <w:rFonts w:hint="eastAsia" w:ascii="仿宋" w:hAnsi="仿宋" w:eastAsia="仿宋" w:cs="仿宋"/>
                <w:sz w:val="24"/>
                <w:szCs w:val="24"/>
              </w:rPr>
            </w:pPr>
          </w:p>
        </w:tc>
        <w:tc>
          <w:tcPr>
            <w:tcW w:w="6333" w:type="dxa"/>
            <w:vAlign w:val="center"/>
          </w:tcPr>
          <w:p w14:paraId="7DE9339D">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A-23工程质量符合第二章“投标人须知”第1.3.3项规定，否则由评标委员会作否决投标处理。</w:t>
            </w:r>
          </w:p>
        </w:tc>
      </w:tr>
      <w:tr w14:paraId="0B20A1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4475968">
            <w:pPr>
              <w:spacing w:line="400" w:lineRule="exact"/>
              <w:jc w:val="center"/>
              <w:rPr>
                <w:rFonts w:hint="eastAsia" w:ascii="仿宋" w:hAnsi="仿宋" w:eastAsia="仿宋" w:cs="仿宋"/>
                <w:sz w:val="24"/>
                <w:szCs w:val="24"/>
              </w:rPr>
            </w:pPr>
          </w:p>
        </w:tc>
        <w:tc>
          <w:tcPr>
            <w:tcW w:w="1899" w:type="dxa"/>
            <w:vMerge w:val="continue"/>
            <w:vAlign w:val="center"/>
          </w:tcPr>
          <w:p w14:paraId="20564496">
            <w:pPr>
              <w:spacing w:line="400" w:lineRule="exact"/>
              <w:jc w:val="center"/>
              <w:rPr>
                <w:rFonts w:hint="eastAsia" w:ascii="仿宋" w:hAnsi="仿宋" w:eastAsia="仿宋" w:cs="仿宋"/>
                <w:sz w:val="24"/>
                <w:szCs w:val="24"/>
              </w:rPr>
            </w:pPr>
          </w:p>
        </w:tc>
        <w:tc>
          <w:tcPr>
            <w:tcW w:w="6333" w:type="dxa"/>
            <w:vAlign w:val="center"/>
          </w:tcPr>
          <w:p w14:paraId="05FBADDD">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A-24投标有效期符合第二章“投标人须知”第3.3.1项规定，否则由评标委员会作否决投标处理。</w:t>
            </w:r>
          </w:p>
        </w:tc>
      </w:tr>
      <w:tr w14:paraId="5C748C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CA519A5">
            <w:pPr>
              <w:spacing w:line="400" w:lineRule="exact"/>
              <w:jc w:val="center"/>
              <w:rPr>
                <w:rFonts w:hint="eastAsia" w:ascii="仿宋" w:hAnsi="仿宋" w:eastAsia="仿宋" w:cs="仿宋"/>
                <w:sz w:val="24"/>
                <w:szCs w:val="24"/>
              </w:rPr>
            </w:pPr>
          </w:p>
        </w:tc>
        <w:tc>
          <w:tcPr>
            <w:tcW w:w="1899" w:type="dxa"/>
            <w:vMerge w:val="continue"/>
            <w:vAlign w:val="center"/>
          </w:tcPr>
          <w:p w14:paraId="3FB2211D">
            <w:pPr>
              <w:spacing w:line="400" w:lineRule="exact"/>
              <w:jc w:val="center"/>
              <w:rPr>
                <w:rFonts w:hint="eastAsia" w:ascii="仿宋" w:hAnsi="仿宋" w:eastAsia="仿宋" w:cs="仿宋"/>
                <w:sz w:val="24"/>
                <w:szCs w:val="24"/>
              </w:rPr>
            </w:pPr>
          </w:p>
        </w:tc>
        <w:tc>
          <w:tcPr>
            <w:tcW w:w="6333" w:type="dxa"/>
            <w:vAlign w:val="center"/>
          </w:tcPr>
          <w:p w14:paraId="393E7C77">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A-25投标人应按投标人须知前附表第3.4款的规定递交投标保证金，并作为其投标文件的组成部分，否则由评标委员会作否决投标处理。</w:t>
            </w:r>
          </w:p>
        </w:tc>
      </w:tr>
      <w:tr w14:paraId="6C0E3B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070CF55">
            <w:pPr>
              <w:spacing w:line="400" w:lineRule="exact"/>
              <w:jc w:val="center"/>
              <w:rPr>
                <w:rFonts w:hint="eastAsia" w:ascii="仿宋" w:hAnsi="仿宋" w:eastAsia="仿宋" w:cs="仿宋"/>
                <w:sz w:val="24"/>
                <w:szCs w:val="24"/>
              </w:rPr>
            </w:pPr>
          </w:p>
        </w:tc>
        <w:tc>
          <w:tcPr>
            <w:tcW w:w="1899" w:type="dxa"/>
            <w:vMerge w:val="continue"/>
            <w:vAlign w:val="center"/>
          </w:tcPr>
          <w:p w14:paraId="459DBFFD">
            <w:pPr>
              <w:spacing w:line="400" w:lineRule="exact"/>
              <w:jc w:val="center"/>
              <w:rPr>
                <w:rFonts w:hint="eastAsia" w:ascii="仿宋" w:hAnsi="仿宋" w:eastAsia="仿宋" w:cs="仿宋"/>
                <w:sz w:val="24"/>
                <w:szCs w:val="24"/>
              </w:rPr>
            </w:pPr>
          </w:p>
        </w:tc>
        <w:tc>
          <w:tcPr>
            <w:tcW w:w="6333" w:type="dxa"/>
            <w:vAlign w:val="center"/>
          </w:tcPr>
          <w:p w14:paraId="156F17E7">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A-26符合第四章“合同条款及格式”规定，投标文件不应附有</w:t>
            </w:r>
            <w:r>
              <w:rPr>
                <w:rFonts w:hint="eastAsia" w:ascii="仿宋" w:hAnsi="仿宋" w:eastAsia="仿宋" w:cs="仿宋"/>
                <w:sz w:val="24"/>
                <w:szCs w:val="24"/>
                <w:lang w:eastAsia="zh-CN"/>
              </w:rPr>
              <w:t>比选人</w:t>
            </w:r>
            <w:r>
              <w:rPr>
                <w:rFonts w:hint="eastAsia" w:ascii="仿宋" w:hAnsi="仿宋" w:eastAsia="仿宋" w:cs="仿宋"/>
                <w:sz w:val="24"/>
                <w:szCs w:val="24"/>
              </w:rPr>
              <w:t>不能接受的条件，否则由评标委员会作否决投标处理。（由投标人承诺，承诺书格式详见第八章投标文件格式。）</w:t>
            </w:r>
          </w:p>
        </w:tc>
      </w:tr>
      <w:tr w14:paraId="07C1E1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2EEE4BB">
            <w:pPr>
              <w:spacing w:line="400" w:lineRule="exact"/>
              <w:jc w:val="center"/>
              <w:rPr>
                <w:rFonts w:hint="eastAsia" w:ascii="仿宋" w:hAnsi="仿宋" w:eastAsia="仿宋" w:cs="仿宋"/>
                <w:sz w:val="24"/>
                <w:szCs w:val="24"/>
              </w:rPr>
            </w:pPr>
          </w:p>
        </w:tc>
        <w:tc>
          <w:tcPr>
            <w:tcW w:w="1899" w:type="dxa"/>
            <w:vMerge w:val="continue"/>
            <w:vAlign w:val="center"/>
          </w:tcPr>
          <w:p w14:paraId="06A233CD">
            <w:pPr>
              <w:spacing w:line="400" w:lineRule="exact"/>
              <w:jc w:val="center"/>
              <w:rPr>
                <w:rFonts w:hint="eastAsia" w:ascii="仿宋" w:hAnsi="仿宋" w:eastAsia="仿宋" w:cs="仿宋"/>
                <w:sz w:val="24"/>
                <w:szCs w:val="24"/>
              </w:rPr>
            </w:pPr>
          </w:p>
        </w:tc>
        <w:tc>
          <w:tcPr>
            <w:tcW w:w="6333" w:type="dxa"/>
            <w:vAlign w:val="center"/>
          </w:tcPr>
          <w:p w14:paraId="60E357B0">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A-27符合第七章“技术标准和要求”规定。否则由评标委员会作否决投标处理（如有）。（由投标人承诺，承诺书格式详见第八章投标文件格式。）</w:t>
            </w:r>
          </w:p>
        </w:tc>
      </w:tr>
      <w:tr w14:paraId="7066F5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DC3337C">
            <w:pPr>
              <w:spacing w:line="400" w:lineRule="exact"/>
              <w:jc w:val="center"/>
              <w:rPr>
                <w:rFonts w:hint="eastAsia" w:ascii="仿宋" w:hAnsi="仿宋" w:eastAsia="仿宋" w:cs="仿宋"/>
                <w:sz w:val="24"/>
                <w:szCs w:val="24"/>
              </w:rPr>
            </w:pPr>
          </w:p>
        </w:tc>
        <w:tc>
          <w:tcPr>
            <w:tcW w:w="1899" w:type="dxa"/>
            <w:vMerge w:val="continue"/>
            <w:vAlign w:val="center"/>
          </w:tcPr>
          <w:p w14:paraId="2CC89718">
            <w:pPr>
              <w:spacing w:line="400" w:lineRule="exact"/>
              <w:jc w:val="center"/>
              <w:rPr>
                <w:rFonts w:hint="eastAsia" w:ascii="仿宋" w:hAnsi="仿宋" w:eastAsia="仿宋" w:cs="仿宋"/>
                <w:sz w:val="24"/>
                <w:szCs w:val="24"/>
              </w:rPr>
            </w:pPr>
          </w:p>
        </w:tc>
        <w:tc>
          <w:tcPr>
            <w:tcW w:w="6333" w:type="dxa"/>
            <w:vAlign w:val="center"/>
          </w:tcPr>
          <w:p w14:paraId="497C7773">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A-28投标人提供的关于已标价工程量清单的承诺符合</w:t>
            </w:r>
            <w:r>
              <w:rPr>
                <w:rFonts w:hint="eastAsia" w:ascii="仿宋" w:hAnsi="仿宋" w:eastAsia="仿宋" w:cs="仿宋"/>
                <w:sz w:val="24"/>
                <w:szCs w:val="24"/>
                <w:lang w:eastAsia="zh-CN"/>
              </w:rPr>
              <w:t>比选文件</w:t>
            </w:r>
            <w:r>
              <w:rPr>
                <w:rFonts w:hint="eastAsia" w:ascii="仿宋" w:hAnsi="仿宋" w:eastAsia="仿宋" w:cs="仿宋"/>
                <w:sz w:val="24"/>
                <w:szCs w:val="24"/>
              </w:rPr>
              <w:t>的要求，否则由评标委员会作否决投标处理。</w:t>
            </w:r>
          </w:p>
        </w:tc>
      </w:tr>
      <w:tr w14:paraId="7156DF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CCD6272">
            <w:pPr>
              <w:spacing w:line="400" w:lineRule="exact"/>
              <w:jc w:val="center"/>
              <w:rPr>
                <w:rFonts w:hint="eastAsia" w:ascii="仿宋" w:hAnsi="仿宋" w:eastAsia="仿宋" w:cs="仿宋"/>
                <w:sz w:val="24"/>
                <w:szCs w:val="24"/>
              </w:rPr>
            </w:pPr>
          </w:p>
        </w:tc>
        <w:tc>
          <w:tcPr>
            <w:tcW w:w="1899" w:type="dxa"/>
            <w:vMerge w:val="continue"/>
            <w:vAlign w:val="center"/>
          </w:tcPr>
          <w:p w14:paraId="393740F5">
            <w:pPr>
              <w:spacing w:line="400" w:lineRule="exact"/>
              <w:jc w:val="center"/>
              <w:rPr>
                <w:rFonts w:hint="eastAsia" w:ascii="仿宋" w:hAnsi="仿宋" w:eastAsia="仿宋" w:cs="仿宋"/>
                <w:sz w:val="24"/>
                <w:szCs w:val="24"/>
              </w:rPr>
            </w:pPr>
          </w:p>
        </w:tc>
        <w:tc>
          <w:tcPr>
            <w:tcW w:w="6333" w:type="dxa"/>
            <w:vAlign w:val="center"/>
          </w:tcPr>
          <w:p w14:paraId="7F3B2DE0">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A-29投标报价有算术错误的，按照第三章“评标办法”第3.2.3项规定执行，否则由评标委员会作否决投标处理。</w:t>
            </w:r>
          </w:p>
        </w:tc>
      </w:tr>
      <w:tr w14:paraId="3BE2DF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5FF7C23">
            <w:pPr>
              <w:spacing w:line="400" w:lineRule="exact"/>
              <w:jc w:val="center"/>
              <w:rPr>
                <w:rFonts w:hint="eastAsia" w:ascii="仿宋" w:hAnsi="仿宋" w:eastAsia="仿宋" w:cs="仿宋"/>
                <w:sz w:val="24"/>
                <w:szCs w:val="24"/>
              </w:rPr>
            </w:pPr>
          </w:p>
        </w:tc>
        <w:tc>
          <w:tcPr>
            <w:tcW w:w="1899" w:type="dxa"/>
            <w:vMerge w:val="continue"/>
            <w:vAlign w:val="center"/>
          </w:tcPr>
          <w:p w14:paraId="1858A56D">
            <w:pPr>
              <w:spacing w:line="400" w:lineRule="exact"/>
              <w:jc w:val="center"/>
              <w:rPr>
                <w:rFonts w:hint="eastAsia" w:ascii="仿宋" w:hAnsi="仿宋" w:eastAsia="仿宋" w:cs="仿宋"/>
                <w:sz w:val="24"/>
                <w:szCs w:val="24"/>
              </w:rPr>
            </w:pPr>
          </w:p>
        </w:tc>
        <w:tc>
          <w:tcPr>
            <w:tcW w:w="6333" w:type="dxa"/>
            <w:vAlign w:val="center"/>
          </w:tcPr>
          <w:p w14:paraId="3CC74086">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A-30投标人有以下情形之一的，其投标文件由评标委员会作否决投标处理：</w:t>
            </w:r>
          </w:p>
          <w:p w14:paraId="16E23FE3">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1.第二章“投标人须知”第1.4.3项规定的任何一种情形的；</w:t>
            </w:r>
          </w:p>
          <w:p w14:paraId="74480030">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2.本次投标有串通投标、弄虚作假等违反招投标相关法律、法规的行为的；</w:t>
            </w:r>
          </w:p>
          <w:p w14:paraId="0537056D">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3.拒绝按评标委员会要求澄清、说明或补正的。</w:t>
            </w:r>
          </w:p>
        </w:tc>
      </w:tr>
      <w:tr w14:paraId="455289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0D8DF8AC">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其他</w:t>
            </w:r>
          </w:p>
        </w:tc>
        <w:tc>
          <w:tcPr>
            <w:tcW w:w="1899" w:type="dxa"/>
            <w:vAlign w:val="center"/>
          </w:tcPr>
          <w:p w14:paraId="6990EC3D">
            <w:pPr>
              <w:spacing w:line="400" w:lineRule="exact"/>
              <w:jc w:val="center"/>
              <w:rPr>
                <w:rFonts w:hint="eastAsia" w:ascii="仿宋" w:hAnsi="仿宋" w:eastAsia="仿宋" w:cs="仿宋"/>
                <w:sz w:val="24"/>
                <w:szCs w:val="24"/>
              </w:rPr>
            </w:pPr>
          </w:p>
        </w:tc>
        <w:tc>
          <w:tcPr>
            <w:tcW w:w="6333" w:type="dxa"/>
          </w:tcPr>
          <w:p w14:paraId="1D70019B">
            <w:pPr>
              <w:spacing w:line="400" w:lineRule="exact"/>
              <w:ind w:firstLine="480" w:firstLineChars="200"/>
              <w:rPr>
                <w:rFonts w:hint="eastAsia" w:ascii="仿宋" w:hAnsi="仿宋" w:eastAsia="仿宋" w:cs="仿宋"/>
                <w:i/>
                <w:sz w:val="24"/>
                <w:szCs w:val="24"/>
                <w:lang w:eastAsia="zh-CN"/>
              </w:rPr>
            </w:pPr>
            <w:r>
              <w:rPr>
                <w:rFonts w:hint="eastAsia" w:ascii="仿宋" w:hAnsi="仿宋" w:eastAsia="仿宋" w:cs="仿宋"/>
                <w:b w:val="0"/>
                <w:bCs w:val="0"/>
                <w:i w:val="0"/>
                <w:iCs/>
                <w:sz w:val="24"/>
                <w:szCs w:val="24"/>
                <w:lang w:val="en-US" w:eastAsia="zh-CN"/>
              </w:rPr>
              <w:t>无。</w:t>
            </w:r>
          </w:p>
        </w:tc>
      </w:tr>
    </w:tbl>
    <w:p w14:paraId="2030741C">
      <w:pPr>
        <w:rPr>
          <w:rFonts w:hint="eastAsia" w:ascii="仿宋" w:hAnsi="仿宋" w:eastAsia="仿宋" w:cs="仿宋"/>
          <w:kern w:val="0"/>
          <w:sz w:val="36"/>
          <w:szCs w:val="36"/>
          <w:highlight w:val="none"/>
        </w:rPr>
      </w:pPr>
    </w:p>
    <w:p w14:paraId="2498D5B1">
      <w:pPr>
        <w:rPr>
          <w:rFonts w:hint="eastAsia" w:ascii="仿宋" w:hAnsi="仿宋" w:eastAsia="仿宋" w:cs="仿宋"/>
          <w:kern w:val="0"/>
          <w:sz w:val="36"/>
          <w:szCs w:val="36"/>
          <w:highlight w:val="none"/>
        </w:rPr>
      </w:pPr>
      <w:r>
        <w:rPr>
          <w:rFonts w:hint="eastAsia" w:ascii="仿宋" w:hAnsi="仿宋" w:eastAsia="仿宋" w:cs="仿宋"/>
          <w:kern w:val="0"/>
          <w:sz w:val="36"/>
          <w:szCs w:val="36"/>
          <w:highlight w:val="none"/>
        </w:rPr>
        <w:br w:type="page"/>
      </w:r>
    </w:p>
    <w:p w14:paraId="43A8F585">
      <w:pPr>
        <w:pStyle w:val="3"/>
        <w:spacing w:line="400" w:lineRule="exact"/>
        <w:jc w:val="center"/>
        <w:rPr>
          <w:rFonts w:hint="eastAsia" w:ascii="仿宋" w:hAnsi="仿宋" w:eastAsia="仿宋" w:cs="仿宋"/>
          <w:kern w:val="0"/>
          <w:highlight w:val="none"/>
        </w:rPr>
      </w:pPr>
      <w:bookmarkStart w:id="541" w:name="_Toc5762"/>
      <w:r>
        <w:rPr>
          <w:rFonts w:hint="eastAsia" w:ascii="仿宋" w:hAnsi="仿宋" w:eastAsia="仿宋" w:cs="仿宋"/>
          <w:kern w:val="0"/>
          <w:sz w:val="36"/>
          <w:szCs w:val="36"/>
          <w:highlight w:val="none"/>
        </w:rPr>
        <w:t xml:space="preserve">第四章 </w:t>
      </w:r>
      <w:r>
        <w:rPr>
          <w:rFonts w:hint="eastAsia" w:ascii="仿宋" w:hAnsi="仿宋" w:eastAsia="仿宋" w:cs="仿宋"/>
          <w:kern w:val="0"/>
          <w:sz w:val="36"/>
          <w:szCs w:val="36"/>
          <w:highlight w:val="none"/>
          <w:lang w:val="en-US" w:eastAsia="zh-CN"/>
        </w:rPr>
        <w:t xml:space="preserve"> </w:t>
      </w:r>
      <w:r>
        <w:rPr>
          <w:rFonts w:hint="eastAsia" w:ascii="仿宋" w:hAnsi="仿宋" w:eastAsia="仿宋" w:cs="仿宋"/>
          <w:kern w:val="0"/>
          <w:sz w:val="36"/>
          <w:szCs w:val="36"/>
          <w:highlight w:val="none"/>
        </w:rPr>
        <w:t>合同条款及格式</w:t>
      </w:r>
      <w:bookmarkEnd w:id="540"/>
      <w:bookmarkEnd w:id="541"/>
      <w:bookmarkStart w:id="542" w:name="_Toc13214"/>
      <w:bookmarkStart w:id="543" w:name="_Toc361990387"/>
    </w:p>
    <w:p w14:paraId="2E85F097">
      <w:pPr>
        <w:spacing w:line="400" w:lineRule="exact"/>
        <w:jc w:val="center"/>
        <w:rPr>
          <w:rFonts w:hint="eastAsia" w:ascii="仿宋" w:hAnsi="仿宋" w:eastAsia="仿宋" w:cs="仿宋"/>
          <w:b/>
          <w:sz w:val="28"/>
          <w:szCs w:val="28"/>
          <w:highlight w:val="none"/>
        </w:rPr>
      </w:pPr>
    </w:p>
    <w:p w14:paraId="691E2C1C">
      <w:pPr>
        <w:spacing w:line="460" w:lineRule="exact"/>
        <w:ind w:right="-590"/>
        <w:jc w:val="center"/>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另行提供，参考标准招标文件合同模板。</w:t>
      </w:r>
    </w:p>
    <w:p w14:paraId="7FD9A6AD">
      <w:pPr>
        <w:spacing w:line="460" w:lineRule="exact"/>
        <w:ind w:right="-590"/>
        <w:jc w:val="center"/>
        <w:rPr>
          <w:rFonts w:hint="eastAsia" w:ascii="仿宋" w:hAnsi="仿宋" w:eastAsia="仿宋" w:cs="仿宋"/>
          <w:b/>
          <w:color w:val="000000"/>
          <w:sz w:val="24"/>
          <w:szCs w:val="24"/>
          <w:highlight w:val="none"/>
          <w:lang w:val="en-GB"/>
        </w:rPr>
      </w:pPr>
    </w:p>
    <w:p w14:paraId="0B67C0C6">
      <w:pPr>
        <w:spacing w:line="460" w:lineRule="exact"/>
        <w:jc w:val="right"/>
        <w:rPr>
          <w:rFonts w:hint="eastAsia" w:ascii="仿宋" w:hAnsi="仿宋" w:eastAsia="仿宋" w:cs="仿宋"/>
          <w:color w:val="000000"/>
          <w:sz w:val="24"/>
          <w:szCs w:val="24"/>
          <w:highlight w:val="none"/>
        </w:rPr>
      </w:pPr>
    </w:p>
    <w:p w14:paraId="02077DA5">
      <w:pPr>
        <w:spacing w:line="400" w:lineRule="exact"/>
        <w:ind w:firstLine="480" w:firstLineChars="200"/>
        <w:jc w:val="center"/>
        <w:rPr>
          <w:rFonts w:hint="eastAsia" w:ascii="仿宋" w:hAnsi="仿宋" w:eastAsia="仿宋" w:cs="仿宋"/>
          <w:sz w:val="24"/>
          <w:szCs w:val="22"/>
          <w:highlight w:val="none"/>
        </w:rPr>
      </w:pPr>
    </w:p>
    <w:p w14:paraId="0CD8BDA2">
      <w:pPr>
        <w:spacing w:line="400" w:lineRule="exact"/>
        <w:rPr>
          <w:rFonts w:hint="eastAsia" w:ascii="仿宋" w:hAnsi="仿宋" w:eastAsia="仿宋" w:cs="仿宋"/>
          <w:highlight w:val="none"/>
        </w:rPr>
      </w:pPr>
    </w:p>
    <w:p w14:paraId="090D537D">
      <w:pPr>
        <w:pageBreakBefore w:val="0"/>
        <w:kinsoku/>
        <w:wordWrap/>
        <w:overflowPunct/>
        <w:topLinePunct w:val="0"/>
        <w:autoSpaceDE/>
        <w:autoSpaceDN/>
        <w:bidi w:val="0"/>
        <w:spacing w:beforeAutospacing="0" w:afterAutospacing="0" w:line="400" w:lineRule="exact"/>
        <w:textAlignment w:val="auto"/>
        <w:rPr>
          <w:rFonts w:hint="eastAsia" w:ascii="仿宋" w:hAnsi="仿宋" w:eastAsia="仿宋" w:cs="仿宋"/>
          <w:highlight w:val="none"/>
        </w:rPr>
      </w:pPr>
      <w:r>
        <w:rPr>
          <w:rFonts w:hint="eastAsia" w:ascii="仿宋" w:hAnsi="仿宋" w:eastAsia="仿宋" w:cs="仿宋"/>
          <w:b/>
          <w:szCs w:val="21"/>
          <w:highlight w:val="none"/>
        </w:rPr>
        <w:br w:type="page"/>
      </w:r>
    </w:p>
    <w:bookmarkEnd w:id="506"/>
    <w:bookmarkEnd w:id="507"/>
    <w:bookmarkEnd w:id="542"/>
    <w:bookmarkEnd w:id="543"/>
    <w:p w14:paraId="11DE78A9">
      <w:pPr>
        <w:pStyle w:val="3"/>
        <w:spacing w:line="400" w:lineRule="exact"/>
        <w:jc w:val="center"/>
        <w:rPr>
          <w:rFonts w:hint="eastAsia" w:ascii="仿宋" w:hAnsi="仿宋" w:eastAsia="仿宋" w:cs="仿宋"/>
          <w:kern w:val="0"/>
          <w:sz w:val="36"/>
          <w:szCs w:val="36"/>
          <w:highlight w:val="none"/>
        </w:rPr>
      </w:pPr>
      <w:bookmarkStart w:id="544" w:name="_Toc27187"/>
      <w:bookmarkStart w:id="545" w:name="_Toc21056"/>
      <w:r>
        <w:rPr>
          <w:rFonts w:hint="eastAsia" w:ascii="仿宋" w:hAnsi="仿宋" w:eastAsia="仿宋" w:cs="仿宋"/>
          <w:kern w:val="0"/>
          <w:sz w:val="36"/>
          <w:szCs w:val="36"/>
          <w:highlight w:val="none"/>
        </w:rPr>
        <w:t xml:space="preserve">第五章 </w:t>
      </w:r>
      <w:r>
        <w:rPr>
          <w:rFonts w:hint="eastAsia" w:ascii="仿宋" w:hAnsi="仿宋" w:eastAsia="仿宋" w:cs="仿宋"/>
          <w:kern w:val="0"/>
          <w:sz w:val="36"/>
          <w:szCs w:val="36"/>
          <w:highlight w:val="none"/>
          <w:lang w:val="en-US" w:eastAsia="zh-CN"/>
        </w:rPr>
        <w:t xml:space="preserve"> </w:t>
      </w:r>
      <w:r>
        <w:rPr>
          <w:rFonts w:hint="eastAsia" w:ascii="仿宋" w:hAnsi="仿宋" w:eastAsia="仿宋" w:cs="仿宋"/>
          <w:kern w:val="0"/>
          <w:sz w:val="36"/>
          <w:szCs w:val="36"/>
          <w:highlight w:val="none"/>
        </w:rPr>
        <w:t>工程量清单</w:t>
      </w:r>
      <w:bookmarkEnd w:id="544"/>
      <w:bookmarkEnd w:id="545"/>
    </w:p>
    <w:p w14:paraId="74BA1FF6">
      <w:pPr>
        <w:spacing w:line="400" w:lineRule="exact"/>
        <w:ind w:firstLine="420" w:firstLineChars="200"/>
        <w:jc w:val="left"/>
        <w:rPr>
          <w:rFonts w:hint="eastAsia" w:ascii="仿宋" w:hAnsi="仿宋" w:eastAsia="仿宋" w:cs="仿宋"/>
          <w:highlight w:val="none"/>
        </w:rPr>
      </w:pPr>
    </w:p>
    <w:p w14:paraId="72200E13">
      <w:pPr>
        <w:spacing w:line="400" w:lineRule="exact"/>
        <w:ind w:firstLine="420" w:firstLineChars="200"/>
        <w:jc w:val="left"/>
        <w:rPr>
          <w:rFonts w:hint="eastAsia" w:ascii="仿宋" w:hAnsi="仿宋" w:eastAsia="仿宋" w:cs="仿宋"/>
          <w:highlight w:val="none"/>
        </w:rPr>
      </w:pPr>
    </w:p>
    <w:p w14:paraId="2653843F">
      <w:pPr>
        <w:spacing w:line="400" w:lineRule="exact"/>
        <w:rPr>
          <w:rFonts w:hint="eastAsia" w:ascii="仿宋" w:hAnsi="仿宋" w:eastAsia="仿宋" w:cs="仿宋"/>
          <w:highlight w:val="none"/>
        </w:rPr>
      </w:pPr>
    </w:p>
    <w:p w14:paraId="49AAA112">
      <w:pPr>
        <w:spacing w:line="400" w:lineRule="exact"/>
        <w:jc w:val="center"/>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工程量清单为电子文档，请在比选代理机构处领取或下载。</w:t>
      </w:r>
    </w:p>
    <w:p w14:paraId="7B4E3FC2">
      <w:pPr>
        <w:spacing w:line="400" w:lineRule="exact"/>
        <w:rPr>
          <w:rFonts w:hint="eastAsia" w:ascii="仿宋" w:hAnsi="仿宋" w:eastAsia="仿宋" w:cs="仿宋"/>
          <w:highlight w:val="none"/>
        </w:rPr>
      </w:pPr>
    </w:p>
    <w:p w14:paraId="4408E3D1">
      <w:pPr>
        <w:rPr>
          <w:rFonts w:hint="eastAsia" w:ascii="仿宋" w:hAnsi="仿宋" w:eastAsia="仿宋" w:cs="仿宋"/>
          <w:sz w:val="36"/>
          <w:szCs w:val="36"/>
          <w:highlight w:val="none"/>
        </w:rPr>
      </w:pPr>
      <w:bookmarkStart w:id="546" w:name="_Hlt269644941"/>
      <w:bookmarkEnd w:id="546"/>
      <w:bookmarkStart w:id="547" w:name="招标文件07章技术标准和要求"/>
      <w:bookmarkEnd w:id="547"/>
      <w:bookmarkStart w:id="548" w:name="_Toc7452"/>
      <w:r>
        <w:rPr>
          <w:rFonts w:hint="eastAsia" w:ascii="仿宋" w:hAnsi="仿宋" w:eastAsia="仿宋" w:cs="仿宋"/>
          <w:sz w:val="36"/>
          <w:szCs w:val="36"/>
          <w:highlight w:val="none"/>
        </w:rPr>
        <w:br w:type="page"/>
      </w:r>
    </w:p>
    <w:p w14:paraId="08073CF7">
      <w:pPr>
        <w:pStyle w:val="3"/>
        <w:spacing w:line="400" w:lineRule="exact"/>
        <w:jc w:val="center"/>
        <w:rPr>
          <w:rFonts w:hint="eastAsia" w:ascii="仿宋" w:hAnsi="仿宋" w:eastAsia="仿宋" w:cs="仿宋"/>
          <w:b w:val="0"/>
          <w:sz w:val="36"/>
          <w:szCs w:val="36"/>
          <w:highlight w:val="none"/>
        </w:rPr>
      </w:pPr>
      <w:bookmarkStart w:id="549" w:name="_Toc31088"/>
      <w:r>
        <w:rPr>
          <w:rFonts w:hint="eastAsia" w:ascii="仿宋" w:hAnsi="仿宋" w:eastAsia="仿宋" w:cs="仿宋"/>
          <w:sz w:val="36"/>
          <w:szCs w:val="36"/>
          <w:highlight w:val="none"/>
        </w:rPr>
        <w:t>第六章  图纸</w:t>
      </w:r>
      <w:bookmarkEnd w:id="548"/>
      <w:bookmarkEnd w:id="549"/>
    </w:p>
    <w:p w14:paraId="7964C264">
      <w:pPr>
        <w:spacing w:line="400" w:lineRule="exact"/>
        <w:ind w:firstLine="420" w:firstLineChars="200"/>
        <w:jc w:val="left"/>
        <w:rPr>
          <w:rFonts w:hint="eastAsia" w:ascii="仿宋" w:hAnsi="仿宋" w:eastAsia="仿宋" w:cs="仿宋"/>
          <w:kern w:val="0"/>
          <w:szCs w:val="21"/>
          <w:highlight w:val="none"/>
        </w:rPr>
      </w:pPr>
    </w:p>
    <w:p w14:paraId="47040EB8">
      <w:pPr>
        <w:spacing w:line="400" w:lineRule="exact"/>
        <w:ind w:firstLine="420" w:firstLineChars="200"/>
        <w:jc w:val="left"/>
        <w:rPr>
          <w:rFonts w:hint="eastAsia" w:ascii="仿宋" w:hAnsi="仿宋" w:eastAsia="仿宋" w:cs="仿宋"/>
          <w:kern w:val="0"/>
          <w:szCs w:val="21"/>
          <w:highlight w:val="none"/>
        </w:rPr>
      </w:pPr>
    </w:p>
    <w:p w14:paraId="2690A352">
      <w:pPr>
        <w:spacing w:line="400" w:lineRule="exact"/>
        <w:jc w:val="center"/>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图纸为电子文档，请在比选代理机构处领取或下载。</w:t>
      </w:r>
    </w:p>
    <w:p w14:paraId="582610D4">
      <w:pPr>
        <w:spacing w:line="400" w:lineRule="exact"/>
        <w:jc w:val="center"/>
        <w:rPr>
          <w:rFonts w:hint="eastAsia" w:ascii="仿宋" w:hAnsi="仿宋" w:eastAsia="仿宋" w:cs="仿宋"/>
          <w:kern w:val="0"/>
          <w:szCs w:val="21"/>
          <w:highlight w:val="none"/>
        </w:rPr>
      </w:pPr>
    </w:p>
    <w:p w14:paraId="14AF5AF1">
      <w:pPr>
        <w:spacing w:line="400" w:lineRule="exact"/>
        <w:jc w:val="center"/>
        <w:rPr>
          <w:rFonts w:hint="eastAsia" w:ascii="仿宋" w:hAnsi="仿宋" w:eastAsia="仿宋" w:cs="仿宋"/>
          <w:b/>
          <w:sz w:val="44"/>
          <w:szCs w:val="44"/>
          <w:highlight w:val="none"/>
        </w:rPr>
      </w:pPr>
    </w:p>
    <w:p w14:paraId="4D9520CC">
      <w:pPr>
        <w:spacing w:line="400" w:lineRule="exact"/>
        <w:jc w:val="center"/>
        <w:rPr>
          <w:rFonts w:hint="eastAsia" w:ascii="仿宋" w:hAnsi="仿宋" w:eastAsia="仿宋" w:cs="仿宋"/>
          <w:b/>
          <w:sz w:val="44"/>
          <w:szCs w:val="44"/>
          <w:highlight w:val="none"/>
        </w:rPr>
      </w:pPr>
    </w:p>
    <w:p w14:paraId="0444DB42">
      <w:pPr>
        <w:spacing w:line="400" w:lineRule="exact"/>
        <w:jc w:val="center"/>
        <w:rPr>
          <w:rFonts w:hint="eastAsia" w:ascii="仿宋" w:hAnsi="仿宋" w:eastAsia="仿宋" w:cs="仿宋"/>
          <w:b/>
          <w:sz w:val="44"/>
          <w:szCs w:val="44"/>
          <w:highlight w:val="none"/>
        </w:rPr>
      </w:pPr>
    </w:p>
    <w:p w14:paraId="256120E8">
      <w:pPr>
        <w:spacing w:line="400" w:lineRule="exact"/>
        <w:jc w:val="center"/>
        <w:rPr>
          <w:rFonts w:hint="eastAsia" w:ascii="仿宋" w:hAnsi="仿宋" w:eastAsia="仿宋" w:cs="仿宋"/>
          <w:b/>
          <w:sz w:val="44"/>
          <w:szCs w:val="44"/>
          <w:highlight w:val="none"/>
        </w:rPr>
      </w:pPr>
    </w:p>
    <w:p w14:paraId="180A192E">
      <w:pPr>
        <w:spacing w:line="400" w:lineRule="exact"/>
        <w:jc w:val="center"/>
        <w:rPr>
          <w:rFonts w:hint="eastAsia" w:ascii="仿宋" w:hAnsi="仿宋" w:eastAsia="仿宋" w:cs="仿宋"/>
          <w:b/>
          <w:sz w:val="44"/>
          <w:szCs w:val="44"/>
          <w:highlight w:val="none"/>
        </w:rPr>
      </w:pPr>
    </w:p>
    <w:p w14:paraId="256B3060">
      <w:pPr>
        <w:spacing w:line="400" w:lineRule="exact"/>
        <w:jc w:val="center"/>
        <w:rPr>
          <w:rFonts w:hint="eastAsia" w:ascii="仿宋" w:hAnsi="仿宋" w:eastAsia="仿宋" w:cs="仿宋"/>
          <w:b/>
          <w:sz w:val="44"/>
          <w:szCs w:val="44"/>
          <w:highlight w:val="none"/>
        </w:rPr>
      </w:pPr>
    </w:p>
    <w:p w14:paraId="3ED299EC">
      <w:pPr>
        <w:spacing w:line="400" w:lineRule="exact"/>
        <w:jc w:val="center"/>
        <w:rPr>
          <w:rFonts w:hint="eastAsia" w:ascii="仿宋" w:hAnsi="仿宋" w:eastAsia="仿宋" w:cs="仿宋"/>
          <w:b/>
          <w:sz w:val="44"/>
          <w:szCs w:val="44"/>
          <w:highlight w:val="none"/>
        </w:rPr>
      </w:pPr>
    </w:p>
    <w:p w14:paraId="1C6446D7">
      <w:pPr>
        <w:spacing w:line="400" w:lineRule="exact"/>
        <w:jc w:val="center"/>
        <w:rPr>
          <w:rFonts w:hint="eastAsia" w:ascii="仿宋" w:hAnsi="仿宋" w:eastAsia="仿宋" w:cs="仿宋"/>
          <w:b/>
          <w:sz w:val="44"/>
          <w:szCs w:val="44"/>
          <w:highlight w:val="none"/>
        </w:rPr>
      </w:pPr>
    </w:p>
    <w:p w14:paraId="75D9BD00">
      <w:pPr>
        <w:spacing w:line="400" w:lineRule="exact"/>
        <w:jc w:val="center"/>
        <w:rPr>
          <w:rFonts w:hint="eastAsia" w:ascii="仿宋" w:hAnsi="仿宋" w:eastAsia="仿宋" w:cs="仿宋"/>
          <w:b/>
          <w:sz w:val="44"/>
          <w:szCs w:val="44"/>
          <w:highlight w:val="none"/>
        </w:rPr>
      </w:pPr>
    </w:p>
    <w:p w14:paraId="4E45568E">
      <w:pPr>
        <w:spacing w:line="400" w:lineRule="exact"/>
        <w:jc w:val="center"/>
        <w:rPr>
          <w:rFonts w:hint="eastAsia" w:ascii="仿宋" w:hAnsi="仿宋" w:eastAsia="仿宋" w:cs="仿宋"/>
          <w:b/>
          <w:sz w:val="44"/>
          <w:szCs w:val="44"/>
          <w:highlight w:val="none"/>
        </w:rPr>
      </w:pPr>
    </w:p>
    <w:p w14:paraId="4DD2E3A4">
      <w:pPr>
        <w:spacing w:line="400" w:lineRule="exact"/>
        <w:jc w:val="center"/>
        <w:rPr>
          <w:rFonts w:hint="eastAsia" w:ascii="仿宋" w:hAnsi="仿宋" w:eastAsia="仿宋" w:cs="仿宋"/>
          <w:b/>
          <w:sz w:val="44"/>
          <w:szCs w:val="44"/>
          <w:highlight w:val="none"/>
        </w:rPr>
      </w:pPr>
    </w:p>
    <w:p w14:paraId="50B309DA">
      <w:pPr>
        <w:spacing w:line="400" w:lineRule="exact"/>
        <w:jc w:val="center"/>
        <w:rPr>
          <w:rFonts w:hint="eastAsia" w:ascii="仿宋" w:hAnsi="仿宋" w:eastAsia="仿宋" w:cs="仿宋"/>
          <w:b/>
          <w:sz w:val="44"/>
          <w:szCs w:val="44"/>
          <w:highlight w:val="none"/>
        </w:rPr>
      </w:pPr>
    </w:p>
    <w:p w14:paraId="04EEB281">
      <w:pPr>
        <w:spacing w:line="400" w:lineRule="exact"/>
        <w:jc w:val="center"/>
        <w:rPr>
          <w:rFonts w:hint="eastAsia" w:ascii="仿宋" w:hAnsi="仿宋" w:eastAsia="仿宋" w:cs="仿宋"/>
          <w:b/>
          <w:sz w:val="44"/>
          <w:szCs w:val="44"/>
          <w:highlight w:val="none"/>
        </w:rPr>
      </w:pPr>
    </w:p>
    <w:p w14:paraId="63A46CD0">
      <w:pPr>
        <w:spacing w:line="400" w:lineRule="exact"/>
        <w:jc w:val="center"/>
        <w:rPr>
          <w:rFonts w:hint="eastAsia" w:ascii="仿宋" w:hAnsi="仿宋" w:eastAsia="仿宋" w:cs="仿宋"/>
          <w:b/>
          <w:sz w:val="44"/>
          <w:szCs w:val="44"/>
          <w:highlight w:val="none"/>
        </w:rPr>
      </w:pPr>
    </w:p>
    <w:p w14:paraId="49F67FD4">
      <w:pPr>
        <w:spacing w:line="400" w:lineRule="exact"/>
        <w:jc w:val="center"/>
        <w:rPr>
          <w:rFonts w:hint="eastAsia" w:ascii="仿宋" w:hAnsi="仿宋" w:eastAsia="仿宋" w:cs="仿宋"/>
          <w:b/>
          <w:sz w:val="44"/>
          <w:szCs w:val="44"/>
          <w:highlight w:val="none"/>
        </w:rPr>
      </w:pPr>
    </w:p>
    <w:p w14:paraId="2EDD31CF">
      <w:pPr>
        <w:spacing w:line="400" w:lineRule="exact"/>
        <w:jc w:val="center"/>
        <w:rPr>
          <w:rFonts w:hint="eastAsia" w:ascii="仿宋" w:hAnsi="仿宋" w:eastAsia="仿宋" w:cs="仿宋"/>
          <w:b/>
          <w:sz w:val="44"/>
          <w:szCs w:val="44"/>
          <w:highlight w:val="none"/>
        </w:rPr>
      </w:pPr>
    </w:p>
    <w:p w14:paraId="4D85C2D6">
      <w:pPr>
        <w:spacing w:line="400" w:lineRule="exact"/>
        <w:jc w:val="center"/>
        <w:rPr>
          <w:rFonts w:hint="eastAsia" w:ascii="仿宋" w:hAnsi="仿宋" w:eastAsia="仿宋" w:cs="仿宋"/>
          <w:b/>
          <w:sz w:val="44"/>
          <w:szCs w:val="44"/>
          <w:highlight w:val="none"/>
        </w:rPr>
      </w:pPr>
    </w:p>
    <w:p w14:paraId="5AAFA43F">
      <w:pPr>
        <w:spacing w:line="400" w:lineRule="exact"/>
        <w:jc w:val="center"/>
        <w:rPr>
          <w:rFonts w:hint="eastAsia" w:ascii="仿宋" w:hAnsi="仿宋" w:eastAsia="仿宋" w:cs="仿宋"/>
          <w:b/>
          <w:sz w:val="44"/>
          <w:szCs w:val="44"/>
          <w:highlight w:val="none"/>
        </w:rPr>
      </w:pPr>
    </w:p>
    <w:p w14:paraId="4B5FD81A">
      <w:pPr>
        <w:spacing w:line="400" w:lineRule="exact"/>
        <w:jc w:val="center"/>
        <w:rPr>
          <w:rFonts w:hint="eastAsia" w:ascii="仿宋" w:hAnsi="仿宋" w:eastAsia="仿宋" w:cs="仿宋"/>
          <w:b/>
          <w:sz w:val="44"/>
          <w:szCs w:val="44"/>
          <w:highlight w:val="none"/>
        </w:rPr>
      </w:pPr>
    </w:p>
    <w:p w14:paraId="252AAE58">
      <w:pPr>
        <w:pStyle w:val="3"/>
        <w:spacing w:line="400" w:lineRule="exact"/>
        <w:rPr>
          <w:rFonts w:hint="eastAsia" w:ascii="仿宋" w:hAnsi="仿宋" w:eastAsia="仿宋" w:cs="仿宋"/>
          <w:highlight w:val="none"/>
        </w:rPr>
        <w:sectPr>
          <w:pgSz w:w="11906" w:h="16838"/>
          <w:pgMar w:top="1418" w:right="1134" w:bottom="1418" w:left="1418" w:header="851" w:footer="992" w:gutter="0"/>
          <w:pgNumType w:fmt="decimal"/>
          <w:cols w:space="720" w:num="1"/>
          <w:titlePg/>
          <w:docGrid w:linePitch="312" w:charSpace="0"/>
        </w:sectPr>
      </w:pPr>
      <w:bookmarkStart w:id="550" w:name="_Toc20135"/>
    </w:p>
    <w:p w14:paraId="6D4DB612">
      <w:pPr>
        <w:pStyle w:val="3"/>
        <w:spacing w:line="400" w:lineRule="exact"/>
        <w:jc w:val="center"/>
        <w:rPr>
          <w:rFonts w:hint="eastAsia" w:ascii="仿宋" w:hAnsi="仿宋" w:eastAsia="仿宋" w:cs="仿宋"/>
          <w:b w:val="0"/>
          <w:sz w:val="36"/>
          <w:szCs w:val="36"/>
          <w:highlight w:val="none"/>
          <w:lang w:eastAsia="zh-CN"/>
        </w:rPr>
      </w:pPr>
      <w:bookmarkStart w:id="551" w:name="_Toc5330"/>
      <w:r>
        <w:rPr>
          <w:rFonts w:hint="eastAsia" w:ascii="仿宋" w:hAnsi="仿宋" w:eastAsia="仿宋" w:cs="仿宋"/>
          <w:sz w:val="36"/>
          <w:szCs w:val="36"/>
          <w:highlight w:val="none"/>
        </w:rPr>
        <w:t>第七章　技术标准和要求</w:t>
      </w:r>
      <w:bookmarkEnd w:id="550"/>
      <w:bookmarkStart w:id="552" w:name="招标文件07章技术标准和要求01"/>
      <w:bookmarkEnd w:id="552"/>
      <w:r>
        <w:rPr>
          <w:rFonts w:hint="eastAsia" w:ascii="仿宋" w:hAnsi="仿宋" w:eastAsia="仿宋" w:cs="仿宋"/>
          <w:sz w:val="36"/>
          <w:szCs w:val="36"/>
          <w:highlight w:val="none"/>
          <w:lang w:eastAsia="zh-CN"/>
        </w:rPr>
        <w:t>（</w:t>
      </w:r>
      <w:r>
        <w:rPr>
          <w:rFonts w:hint="eastAsia" w:ascii="仿宋" w:hAnsi="仿宋" w:eastAsia="仿宋" w:cs="仿宋"/>
          <w:sz w:val="36"/>
          <w:szCs w:val="36"/>
          <w:highlight w:val="none"/>
          <w:lang w:val="en-US" w:eastAsia="zh-CN"/>
        </w:rPr>
        <w:t>如有</w:t>
      </w:r>
      <w:r>
        <w:rPr>
          <w:rFonts w:hint="eastAsia" w:ascii="仿宋" w:hAnsi="仿宋" w:eastAsia="仿宋" w:cs="仿宋"/>
          <w:sz w:val="36"/>
          <w:szCs w:val="36"/>
          <w:highlight w:val="none"/>
          <w:lang w:eastAsia="zh-CN"/>
        </w:rPr>
        <w:t>）</w:t>
      </w:r>
      <w:bookmarkEnd w:id="551"/>
    </w:p>
    <w:p w14:paraId="0BA5D1DD">
      <w:pPr>
        <w:adjustRightInd w:val="0"/>
        <w:snapToGrid w:val="0"/>
        <w:spacing w:line="400" w:lineRule="exact"/>
        <w:ind w:firstLine="420" w:firstLineChars="200"/>
        <w:rPr>
          <w:rFonts w:hint="eastAsia" w:ascii="仿宋" w:hAnsi="仿宋" w:eastAsia="仿宋" w:cs="仿宋"/>
          <w:szCs w:val="21"/>
          <w:highlight w:val="none"/>
        </w:rPr>
      </w:pPr>
    </w:p>
    <w:p w14:paraId="59362AE9">
      <w:p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w:t>
      </w:r>
      <w:r>
        <w:rPr>
          <w:rFonts w:hint="eastAsia" w:ascii="仿宋" w:hAnsi="仿宋" w:eastAsia="仿宋" w:cs="仿宋"/>
          <w:color w:val="auto"/>
          <w:sz w:val="24"/>
          <w:szCs w:val="24"/>
          <w:highlight w:val="none"/>
        </w:rPr>
        <w:t>技术标准及规范见施工设计说明书及</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人提供的相关技术资料。</w:t>
      </w:r>
    </w:p>
    <w:p w14:paraId="4C28D0FD">
      <w:p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二、按国家及重庆市相关设计、施工验收规范及标准执行。</w:t>
      </w:r>
    </w:p>
    <w:p w14:paraId="5F9CC7C4">
      <w:pPr>
        <w:pStyle w:val="9"/>
        <w:rPr>
          <w:rFonts w:hint="eastAsia" w:ascii="仿宋" w:hAnsi="仿宋" w:eastAsia="仿宋" w:cs="仿宋"/>
          <w:sz w:val="24"/>
          <w:szCs w:val="24"/>
          <w:highlight w:val="none"/>
        </w:rPr>
      </w:pPr>
    </w:p>
    <w:p w14:paraId="154478C6">
      <w:pPr>
        <w:pStyle w:val="9"/>
        <w:rPr>
          <w:rFonts w:hint="eastAsia" w:ascii="仿宋" w:hAnsi="仿宋" w:eastAsia="仿宋" w:cs="仿宋"/>
          <w:sz w:val="24"/>
          <w:szCs w:val="24"/>
          <w:highlight w:val="none"/>
        </w:rPr>
      </w:pPr>
    </w:p>
    <w:p w14:paraId="0214CAA7">
      <w:pPr>
        <w:pStyle w:val="9"/>
        <w:rPr>
          <w:rFonts w:hint="eastAsia" w:ascii="仿宋" w:hAnsi="仿宋" w:eastAsia="仿宋" w:cs="仿宋"/>
          <w:sz w:val="24"/>
          <w:szCs w:val="24"/>
          <w:highlight w:val="none"/>
        </w:rPr>
      </w:pPr>
    </w:p>
    <w:p w14:paraId="7BACDF71">
      <w:pPr>
        <w:pStyle w:val="9"/>
        <w:rPr>
          <w:rFonts w:hint="eastAsia" w:ascii="仿宋" w:hAnsi="仿宋" w:eastAsia="仿宋" w:cs="仿宋"/>
          <w:sz w:val="24"/>
          <w:szCs w:val="24"/>
          <w:highlight w:val="none"/>
        </w:rPr>
      </w:pPr>
    </w:p>
    <w:p w14:paraId="60C300C3">
      <w:pPr>
        <w:pStyle w:val="9"/>
        <w:rPr>
          <w:rFonts w:hint="eastAsia" w:ascii="仿宋" w:hAnsi="仿宋" w:eastAsia="仿宋" w:cs="仿宋"/>
          <w:sz w:val="24"/>
          <w:szCs w:val="24"/>
          <w:highlight w:val="none"/>
        </w:rPr>
      </w:pPr>
    </w:p>
    <w:p w14:paraId="75FF8B93">
      <w:pPr>
        <w:pStyle w:val="9"/>
        <w:rPr>
          <w:rFonts w:hint="eastAsia" w:ascii="仿宋" w:hAnsi="仿宋" w:eastAsia="仿宋" w:cs="仿宋"/>
          <w:sz w:val="24"/>
          <w:szCs w:val="24"/>
          <w:highlight w:val="none"/>
        </w:rPr>
      </w:pPr>
    </w:p>
    <w:p w14:paraId="4A89FDA3">
      <w:pPr>
        <w:pStyle w:val="9"/>
        <w:rPr>
          <w:rFonts w:hint="eastAsia" w:ascii="仿宋" w:hAnsi="仿宋" w:eastAsia="仿宋" w:cs="仿宋"/>
          <w:sz w:val="24"/>
          <w:szCs w:val="24"/>
          <w:highlight w:val="none"/>
        </w:rPr>
      </w:pPr>
    </w:p>
    <w:p w14:paraId="55725AA9">
      <w:pPr>
        <w:pStyle w:val="9"/>
        <w:rPr>
          <w:rFonts w:hint="eastAsia" w:ascii="仿宋" w:hAnsi="仿宋" w:eastAsia="仿宋" w:cs="仿宋"/>
          <w:sz w:val="24"/>
          <w:szCs w:val="24"/>
          <w:highlight w:val="none"/>
        </w:rPr>
      </w:pPr>
    </w:p>
    <w:p w14:paraId="4D6229C0">
      <w:pPr>
        <w:pStyle w:val="9"/>
        <w:rPr>
          <w:rFonts w:hint="eastAsia" w:ascii="仿宋" w:hAnsi="仿宋" w:eastAsia="仿宋" w:cs="仿宋"/>
          <w:sz w:val="24"/>
          <w:szCs w:val="24"/>
          <w:highlight w:val="none"/>
        </w:rPr>
      </w:pPr>
    </w:p>
    <w:p w14:paraId="1C8C7B8F">
      <w:pPr>
        <w:pStyle w:val="9"/>
        <w:rPr>
          <w:rFonts w:hint="eastAsia" w:ascii="仿宋" w:hAnsi="仿宋" w:eastAsia="仿宋" w:cs="仿宋"/>
          <w:sz w:val="24"/>
          <w:szCs w:val="24"/>
          <w:highlight w:val="none"/>
        </w:rPr>
      </w:pPr>
    </w:p>
    <w:p w14:paraId="1D04E72A">
      <w:pPr>
        <w:pStyle w:val="9"/>
        <w:rPr>
          <w:rFonts w:hint="eastAsia" w:ascii="仿宋" w:hAnsi="仿宋" w:eastAsia="仿宋" w:cs="仿宋"/>
          <w:sz w:val="24"/>
          <w:szCs w:val="24"/>
          <w:highlight w:val="none"/>
        </w:rPr>
      </w:pPr>
    </w:p>
    <w:p w14:paraId="0D8281A0">
      <w:pPr>
        <w:pStyle w:val="9"/>
        <w:rPr>
          <w:rFonts w:hint="eastAsia" w:ascii="仿宋" w:hAnsi="仿宋" w:eastAsia="仿宋" w:cs="仿宋"/>
          <w:sz w:val="24"/>
          <w:szCs w:val="24"/>
          <w:highlight w:val="none"/>
        </w:rPr>
      </w:pPr>
    </w:p>
    <w:p w14:paraId="1F88175A">
      <w:pPr>
        <w:pStyle w:val="9"/>
        <w:rPr>
          <w:rFonts w:hint="eastAsia" w:ascii="仿宋" w:hAnsi="仿宋" w:eastAsia="仿宋" w:cs="仿宋"/>
          <w:sz w:val="24"/>
          <w:szCs w:val="24"/>
          <w:highlight w:val="none"/>
        </w:rPr>
      </w:pPr>
    </w:p>
    <w:p w14:paraId="0893226F">
      <w:pPr>
        <w:pStyle w:val="9"/>
        <w:rPr>
          <w:rFonts w:hint="eastAsia" w:ascii="仿宋" w:hAnsi="仿宋" w:eastAsia="仿宋" w:cs="仿宋"/>
          <w:sz w:val="24"/>
          <w:szCs w:val="24"/>
          <w:highlight w:val="none"/>
        </w:rPr>
      </w:pPr>
    </w:p>
    <w:p w14:paraId="0757B72C">
      <w:pPr>
        <w:pStyle w:val="9"/>
        <w:rPr>
          <w:rFonts w:hint="eastAsia" w:ascii="仿宋" w:hAnsi="仿宋" w:eastAsia="仿宋" w:cs="仿宋"/>
          <w:sz w:val="24"/>
          <w:szCs w:val="24"/>
          <w:highlight w:val="none"/>
        </w:rPr>
      </w:pPr>
    </w:p>
    <w:p w14:paraId="219E2270">
      <w:pPr>
        <w:pStyle w:val="9"/>
        <w:rPr>
          <w:rFonts w:hint="eastAsia" w:ascii="仿宋" w:hAnsi="仿宋" w:eastAsia="仿宋" w:cs="仿宋"/>
          <w:sz w:val="24"/>
          <w:szCs w:val="24"/>
          <w:highlight w:val="none"/>
        </w:rPr>
      </w:pPr>
    </w:p>
    <w:p w14:paraId="15F546D4">
      <w:pPr>
        <w:pStyle w:val="9"/>
        <w:rPr>
          <w:rFonts w:hint="eastAsia" w:ascii="仿宋" w:hAnsi="仿宋" w:eastAsia="仿宋" w:cs="仿宋"/>
          <w:sz w:val="24"/>
          <w:szCs w:val="24"/>
          <w:highlight w:val="none"/>
        </w:rPr>
      </w:pPr>
    </w:p>
    <w:p w14:paraId="033D8917">
      <w:pPr>
        <w:pStyle w:val="9"/>
        <w:rPr>
          <w:rFonts w:hint="eastAsia" w:ascii="仿宋" w:hAnsi="仿宋" w:eastAsia="仿宋" w:cs="仿宋"/>
          <w:sz w:val="24"/>
          <w:szCs w:val="24"/>
          <w:highlight w:val="none"/>
        </w:rPr>
      </w:pPr>
    </w:p>
    <w:p w14:paraId="61D98CCA">
      <w:pPr>
        <w:pStyle w:val="9"/>
        <w:rPr>
          <w:rFonts w:hint="eastAsia" w:ascii="仿宋" w:hAnsi="仿宋" w:eastAsia="仿宋" w:cs="仿宋"/>
          <w:sz w:val="24"/>
          <w:szCs w:val="24"/>
          <w:highlight w:val="none"/>
        </w:rPr>
      </w:pPr>
    </w:p>
    <w:p w14:paraId="50482213">
      <w:pPr>
        <w:pStyle w:val="9"/>
        <w:rPr>
          <w:rFonts w:hint="eastAsia" w:ascii="仿宋" w:hAnsi="仿宋" w:eastAsia="仿宋" w:cs="仿宋"/>
          <w:sz w:val="24"/>
          <w:szCs w:val="24"/>
          <w:highlight w:val="none"/>
        </w:rPr>
      </w:pPr>
    </w:p>
    <w:p w14:paraId="1AC4AF89">
      <w:pPr>
        <w:pStyle w:val="9"/>
        <w:rPr>
          <w:rFonts w:hint="eastAsia" w:ascii="仿宋" w:hAnsi="仿宋" w:eastAsia="仿宋" w:cs="仿宋"/>
          <w:sz w:val="24"/>
          <w:szCs w:val="24"/>
          <w:highlight w:val="none"/>
        </w:rPr>
      </w:pPr>
    </w:p>
    <w:p w14:paraId="54C58C21">
      <w:pPr>
        <w:pStyle w:val="9"/>
        <w:rPr>
          <w:rFonts w:hint="eastAsia" w:ascii="仿宋" w:hAnsi="仿宋" w:eastAsia="仿宋" w:cs="仿宋"/>
          <w:sz w:val="24"/>
          <w:szCs w:val="24"/>
          <w:highlight w:val="none"/>
        </w:rPr>
      </w:pPr>
    </w:p>
    <w:p w14:paraId="3EBEB8B5">
      <w:pPr>
        <w:pStyle w:val="9"/>
        <w:rPr>
          <w:rFonts w:hint="eastAsia" w:ascii="仿宋" w:hAnsi="仿宋" w:eastAsia="仿宋" w:cs="仿宋"/>
          <w:sz w:val="24"/>
          <w:szCs w:val="24"/>
          <w:highlight w:val="none"/>
        </w:rPr>
      </w:pPr>
    </w:p>
    <w:p w14:paraId="7FE40FA3">
      <w:pPr>
        <w:pStyle w:val="9"/>
        <w:rPr>
          <w:rFonts w:hint="eastAsia" w:ascii="仿宋" w:hAnsi="仿宋" w:eastAsia="仿宋" w:cs="仿宋"/>
          <w:sz w:val="24"/>
          <w:szCs w:val="24"/>
          <w:highlight w:val="none"/>
        </w:rPr>
      </w:pPr>
    </w:p>
    <w:p w14:paraId="207F91C0">
      <w:pPr>
        <w:pStyle w:val="9"/>
        <w:rPr>
          <w:rFonts w:hint="eastAsia" w:ascii="仿宋" w:hAnsi="仿宋" w:eastAsia="仿宋" w:cs="仿宋"/>
          <w:sz w:val="24"/>
          <w:szCs w:val="24"/>
          <w:highlight w:val="none"/>
        </w:rPr>
      </w:pPr>
    </w:p>
    <w:p w14:paraId="50BCD061">
      <w:pPr>
        <w:pStyle w:val="9"/>
        <w:rPr>
          <w:rFonts w:hint="eastAsia" w:ascii="仿宋" w:hAnsi="仿宋" w:eastAsia="仿宋" w:cs="仿宋"/>
          <w:sz w:val="24"/>
          <w:szCs w:val="24"/>
          <w:highlight w:val="none"/>
        </w:rPr>
      </w:pPr>
    </w:p>
    <w:p w14:paraId="2884EFA2">
      <w:pPr>
        <w:pStyle w:val="9"/>
        <w:rPr>
          <w:rFonts w:hint="eastAsia" w:ascii="仿宋" w:hAnsi="仿宋" w:eastAsia="仿宋" w:cs="仿宋"/>
          <w:sz w:val="24"/>
          <w:szCs w:val="24"/>
          <w:highlight w:val="none"/>
        </w:rPr>
      </w:pPr>
    </w:p>
    <w:p w14:paraId="66207443">
      <w:pPr>
        <w:pStyle w:val="9"/>
        <w:rPr>
          <w:rFonts w:hint="eastAsia" w:ascii="仿宋" w:hAnsi="仿宋" w:eastAsia="仿宋" w:cs="仿宋"/>
          <w:sz w:val="24"/>
          <w:szCs w:val="24"/>
          <w:highlight w:val="none"/>
        </w:rPr>
      </w:pPr>
    </w:p>
    <w:p w14:paraId="009DDD11">
      <w:pPr>
        <w:pStyle w:val="9"/>
        <w:rPr>
          <w:rFonts w:hint="eastAsia" w:ascii="仿宋" w:hAnsi="仿宋" w:eastAsia="仿宋" w:cs="仿宋"/>
          <w:sz w:val="24"/>
          <w:szCs w:val="24"/>
          <w:highlight w:val="none"/>
        </w:rPr>
      </w:pPr>
    </w:p>
    <w:p w14:paraId="52C64CCB">
      <w:pPr>
        <w:pStyle w:val="9"/>
        <w:rPr>
          <w:rFonts w:hint="eastAsia" w:ascii="仿宋" w:hAnsi="仿宋" w:eastAsia="仿宋" w:cs="仿宋"/>
          <w:sz w:val="24"/>
          <w:szCs w:val="24"/>
          <w:highlight w:val="none"/>
        </w:rPr>
      </w:pPr>
    </w:p>
    <w:p w14:paraId="53D63C2F">
      <w:pPr>
        <w:pStyle w:val="9"/>
        <w:rPr>
          <w:rFonts w:hint="eastAsia" w:ascii="仿宋" w:hAnsi="仿宋" w:eastAsia="仿宋" w:cs="仿宋"/>
          <w:sz w:val="24"/>
          <w:szCs w:val="24"/>
          <w:highlight w:val="none"/>
        </w:rPr>
      </w:pPr>
    </w:p>
    <w:p w14:paraId="2DA41814">
      <w:pPr>
        <w:pStyle w:val="9"/>
        <w:rPr>
          <w:rFonts w:hint="eastAsia" w:ascii="仿宋" w:hAnsi="仿宋" w:eastAsia="仿宋" w:cs="仿宋"/>
          <w:sz w:val="24"/>
          <w:szCs w:val="24"/>
          <w:highlight w:val="none"/>
        </w:rPr>
      </w:pPr>
    </w:p>
    <w:p w14:paraId="36C84940">
      <w:pPr>
        <w:pStyle w:val="9"/>
        <w:rPr>
          <w:rFonts w:hint="eastAsia" w:ascii="仿宋" w:hAnsi="仿宋" w:eastAsia="仿宋" w:cs="仿宋"/>
          <w:sz w:val="24"/>
          <w:szCs w:val="24"/>
          <w:highlight w:val="none"/>
        </w:rPr>
      </w:pPr>
    </w:p>
    <w:p w14:paraId="58E3DF90">
      <w:pPr>
        <w:pStyle w:val="9"/>
        <w:rPr>
          <w:rFonts w:hint="eastAsia" w:ascii="仿宋" w:hAnsi="仿宋" w:eastAsia="仿宋" w:cs="仿宋"/>
          <w:sz w:val="24"/>
          <w:szCs w:val="24"/>
          <w:highlight w:val="none"/>
        </w:rPr>
      </w:pPr>
    </w:p>
    <w:p w14:paraId="0618FF1D">
      <w:pPr>
        <w:pStyle w:val="9"/>
        <w:rPr>
          <w:rFonts w:hint="eastAsia" w:ascii="仿宋" w:hAnsi="仿宋" w:eastAsia="仿宋" w:cs="仿宋"/>
          <w:sz w:val="24"/>
          <w:szCs w:val="24"/>
          <w:highlight w:val="none"/>
        </w:rPr>
      </w:pPr>
    </w:p>
    <w:p w14:paraId="0FAB17BA">
      <w:pPr>
        <w:pStyle w:val="9"/>
        <w:rPr>
          <w:rFonts w:hint="eastAsia" w:ascii="仿宋" w:hAnsi="仿宋" w:eastAsia="仿宋" w:cs="仿宋"/>
          <w:sz w:val="24"/>
          <w:szCs w:val="24"/>
          <w:highlight w:val="none"/>
        </w:rPr>
      </w:pPr>
    </w:p>
    <w:p w14:paraId="68D6556D">
      <w:pPr>
        <w:pStyle w:val="9"/>
        <w:rPr>
          <w:rFonts w:hint="eastAsia" w:ascii="仿宋" w:hAnsi="仿宋" w:eastAsia="仿宋" w:cs="仿宋"/>
          <w:sz w:val="24"/>
          <w:szCs w:val="24"/>
          <w:highlight w:val="none"/>
        </w:rPr>
      </w:pPr>
    </w:p>
    <w:p w14:paraId="09AA5FA3">
      <w:pPr>
        <w:pStyle w:val="9"/>
        <w:rPr>
          <w:rFonts w:hint="eastAsia" w:ascii="仿宋" w:hAnsi="仿宋" w:eastAsia="仿宋" w:cs="仿宋"/>
          <w:sz w:val="24"/>
          <w:szCs w:val="24"/>
          <w:highlight w:val="none"/>
        </w:rPr>
      </w:pPr>
    </w:p>
    <w:p w14:paraId="33717383">
      <w:pPr>
        <w:pStyle w:val="9"/>
        <w:rPr>
          <w:rFonts w:hint="eastAsia" w:ascii="仿宋" w:hAnsi="仿宋" w:eastAsia="仿宋" w:cs="仿宋"/>
          <w:sz w:val="24"/>
          <w:szCs w:val="24"/>
          <w:highlight w:val="none"/>
        </w:rPr>
      </w:pPr>
    </w:p>
    <w:p w14:paraId="680EAD65">
      <w:pPr>
        <w:pStyle w:val="3"/>
        <w:spacing w:line="400" w:lineRule="exact"/>
        <w:jc w:val="center"/>
        <w:rPr>
          <w:rFonts w:hint="eastAsia" w:ascii="仿宋" w:hAnsi="仿宋" w:eastAsia="仿宋" w:cs="仿宋"/>
          <w:sz w:val="36"/>
          <w:szCs w:val="36"/>
          <w:highlight w:val="none"/>
        </w:rPr>
      </w:pPr>
      <w:bookmarkStart w:id="553" w:name="_Toc287607865"/>
      <w:bookmarkStart w:id="554" w:name="_Toc21647"/>
      <w:bookmarkStart w:id="555" w:name="_Toc28490"/>
      <w:bookmarkStart w:id="556" w:name="_Toc28696"/>
      <w:bookmarkStart w:id="557" w:name="_Toc15181"/>
      <w:bookmarkStart w:id="558" w:name="_Toc8422"/>
      <w:r>
        <w:rPr>
          <w:rFonts w:hint="eastAsia" w:ascii="仿宋" w:hAnsi="仿宋" w:eastAsia="仿宋" w:cs="仿宋"/>
          <w:sz w:val="36"/>
          <w:szCs w:val="36"/>
          <w:highlight w:val="none"/>
        </w:rPr>
        <w:t>第八章　投标文件格式</w:t>
      </w:r>
      <w:bookmarkEnd w:id="553"/>
      <w:bookmarkEnd w:id="554"/>
      <w:bookmarkEnd w:id="555"/>
      <w:bookmarkEnd w:id="556"/>
      <w:bookmarkEnd w:id="557"/>
      <w:bookmarkEnd w:id="558"/>
      <w:bookmarkStart w:id="559" w:name="_Toc224103494"/>
      <w:bookmarkStart w:id="560" w:name="_Toc277082642"/>
      <w:bookmarkStart w:id="561" w:name="_Toc28675"/>
      <w:bookmarkStart w:id="562" w:name="_Toc287607866"/>
      <w:bookmarkStart w:id="563" w:name="_Toc27355"/>
    </w:p>
    <w:p w14:paraId="3B042DEC">
      <w:pPr>
        <w:autoSpaceDE w:val="0"/>
        <w:autoSpaceDN w:val="0"/>
        <w:adjustRightInd w:val="0"/>
        <w:spacing w:line="400" w:lineRule="exact"/>
        <w:ind w:right="-20"/>
        <w:jc w:val="center"/>
        <w:rPr>
          <w:rFonts w:hint="eastAsia" w:ascii="仿宋" w:hAnsi="仿宋" w:eastAsia="仿宋" w:cs="仿宋"/>
          <w:b/>
          <w:kern w:val="0"/>
          <w:sz w:val="32"/>
          <w:szCs w:val="32"/>
          <w:highlight w:val="none"/>
        </w:rPr>
      </w:pPr>
      <w:bookmarkStart w:id="564" w:name="_Toc325910666"/>
      <w:bookmarkStart w:id="565" w:name="_Toc330980518"/>
    </w:p>
    <w:p w14:paraId="5FD7113F">
      <w:pPr>
        <w:autoSpaceDE w:val="0"/>
        <w:autoSpaceDN w:val="0"/>
        <w:adjustRightInd w:val="0"/>
        <w:spacing w:line="400" w:lineRule="exact"/>
        <w:ind w:right="-20"/>
        <w:jc w:val="center"/>
        <w:rPr>
          <w:rFonts w:hint="eastAsia" w:ascii="仿宋" w:hAnsi="仿宋" w:eastAsia="仿宋" w:cs="仿宋"/>
          <w:b/>
          <w:kern w:val="0"/>
          <w:sz w:val="32"/>
          <w:szCs w:val="32"/>
          <w:highlight w:val="none"/>
        </w:rPr>
      </w:pPr>
    </w:p>
    <w:p w14:paraId="1CA3460C">
      <w:pPr>
        <w:tabs>
          <w:tab w:val="left" w:pos="5955"/>
        </w:tabs>
        <w:autoSpaceDE w:val="0"/>
        <w:autoSpaceDN w:val="0"/>
        <w:adjustRightInd w:val="0"/>
        <w:snapToGrid w:val="0"/>
        <w:spacing w:line="400" w:lineRule="exact"/>
        <w:ind w:firstLine="787" w:firstLineChars="245"/>
        <w:jc w:val="left"/>
        <w:rPr>
          <w:rFonts w:hint="eastAsia" w:ascii="仿宋" w:hAnsi="仿宋" w:eastAsia="仿宋" w:cs="仿宋"/>
          <w:b/>
          <w:kern w:val="0"/>
          <w:sz w:val="27"/>
          <w:szCs w:val="27"/>
          <w:highlight w:val="none"/>
        </w:rPr>
      </w:pPr>
      <w:r>
        <w:rPr>
          <w:rFonts w:hint="eastAsia" w:ascii="仿宋" w:hAnsi="仿宋" w:eastAsia="仿宋" w:cs="仿宋"/>
          <w:b/>
          <w:kern w:val="0"/>
          <w:sz w:val="32"/>
          <w:szCs w:val="32"/>
          <w:highlight w:val="none"/>
        </w:rPr>
        <w:br w:type="page"/>
      </w:r>
      <w:r>
        <w:rPr>
          <w:rFonts w:hint="eastAsia" w:ascii="仿宋" w:hAnsi="仿宋" w:eastAsia="仿宋" w:cs="仿宋"/>
          <w:b/>
          <w:kern w:val="0"/>
          <w:sz w:val="27"/>
          <w:szCs w:val="27"/>
          <w:highlight w:val="none"/>
          <w:u w:val="single"/>
        </w:rPr>
        <w:tab/>
      </w:r>
      <w:r>
        <w:rPr>
          <w:rFonts w:hint="eastAsia" w:ascii="仿宋" w:hAnsi="仿宋" w:eastAsia="仿宋" w:cs="仿宋"/>
          <w:b/>
          <w:kern w:val="0"/>
          <w:sz w:val="27"/>
          <w:szCs w:val="27"/>
          <w:highlight w:val="none"/>
          <w:u w:val="single"/>
          <w:lang w:val="en-US" w:eastAsia="zh-CN"/>
        </w:rPr>
        <w:t xml:space="preserve">        </w:t>
      </w:r>
      <w:r>
        <w:rPr>
          <w:rFonts w:hint="eastAsia" w:ascii="仿宋" w:hAnsi="仿宋" w:eastAsia="仿宋" w:cs="仿宋"/>
          <w:b/>
          <w:w w:val="99"/>
          <w:kern w:val="0"/>
          <w:sz w:val="27"/>
          <w:szCs w:val="27"/>
          <w:highlight w:val="none"/>
        </w:rPr>
        <w:t>（项目名称</w:t>
      </w:r>
      <w:r>
        <w:rPr>
          <w:rFonts w:hint="eastAsia" w:ascii="仿宋" w:hAnsi="仿宋" w:eastAsia="仿宋" w:cs="仿宋"/>
          <w:b/>
          <w:spacing w:val="1"/>
          <w:w w:val="99"/>
          <w:kern w:val="0"/>
          <w:sz w:val="27"/>
          <w:szCs w:val="27"/>
          <w:highlight w:val="none"/>
        </w:rPr>
        <w:t>）</w:t>
      </w:r>
    </w:p>
    <w:p w14:paraId="1D4F9C9E">
      <w:pPr>
        <w:tabs>
          <w:tab w:val="left" w:pos="3600"/>
          <w:tab w:val="left" w:pos="4480"/>
          <w:tab w:val="left" w:pos="5360"/>
        </w:tabs>
        <w:autoSpaceDE w:val="0"/>
        <w:autoSpaceDN w:val="0"/>
        <w:adjustRightInd w:val="0"/>
        <w:snapToGrid w:val="0"/>
        <w:spacing w:line="400" w:lineRule="exact"/>
        <w:jc w:val="left"/>
        <w:rPr>
          <w:rFonts w:hint="eastAsia" w:ascii="仿宋" w:hAnsi="仿宋" w:eastAsia="仿宋" w:cs="仿宋"/>
          <w:kern w:val="0"/>
          <w:sz w:val="42"/>
          <w:szCs w:val="42"/>
          <w:highlight w:val="none"/>
        </w:rPr>
      </w:pPr>
    </w:p>
    <w:p w14:paraId="1A4170E4">
      <w:pPr>
        <w:tabs>
          <w:tab w:val="left" w:pos="3600"/>
          <w:tab w:val="left" w:pos="4480"/>
          <w:tab w:val="left" w:pos="5360"/>
        </w:tabs>
        <w:autoSpaceDE w:val="0"/>
        <w:autoSpaceDN w:val="0"/>
        <w:adjustRightInd w:val="0"/>
        <w:snapToGrid w:val="0"/>
        <w:spacing w:line="400" w:lineRule="exact"/>
        <w:jc w:val="left"/>
        <w:rPr>
          <w:rFonts w:hint="eastAsia" w:ascii="仿宋" w:hAnsi="仿宋" w:eastAsia="仿宋" w:cs="仿宋"/>
          <w:kern w:val="0"/>
          <w:sz w:val="42"/>
          <w:szCs w:val="42"/>
          <w:highlight w:val="none"/>
        </w:rPr>
      </w:pPr>
    </w:p>
    <w:p w14:paraId="21455042">
      <w:pPr>
        <w:tabs>
          <w:tab w:val="left" w:pos="3600"/>
          <w:tab w:val="left" w:pos="4480"/>
          <w:tab w:val="left" w:pos="5360"/>
        </w:tabs>
        <w:autoSpaceDE w:val="0"/>
        <w:autoSpaceDN w:val="0"/>
        <w:adjustRightInd w:val="0"/>
        <w:snapToGrid w:val="0"/>
        <w:spacing w:line="400" w:lineRule="exact"/>
        <w:jc w:val="left"/>
        <w:rPr>
          <w:rFonts w:hint="eastAsia" w:ascii="仿宋" w:hAnsi="仿宋" w:eastAsia="仿宋" w:cs="仿宋"/>
          <w:kern w:val="0"/>
          <w:sz w:val="42"/>
          <w:szCs w:val="42"/>
          <w:highlight w:val="none"/>
        </w:rPr>
      </w:pPr>
    </w:p>
    <w:p w14:paraId="718E3ABC">
      <w:pPr>
        <w:tabs>
          <w:tab w:val="left" w:pos="3600"/>
          <w:tab w:val="left" w:pos="4480"/>
          <w:tab w:val="left" w:pos="5360"/>
        </w:tabs>
        <w:autoSpaceDE w:val="0"/>
        <w:autoSpaceDN w:val="0"/>
        <w:adjustRightInd w:val="0"/>
        <w:snapToGrid w:val="0"/>
        <w:spacing w:line="400" w:lineRule="exact"/>
        <w:jc w:val="left"/>
        <w:rPr>
          <w:rFonts w:hint="eastAsia" w:ascii="仿宋" w:hAnsi="仿宋" w:eastAsia="仿宋" w:cs="仿宋"/>
          <w:kern w:val="0"/>
          <w:sz w:val="42"/>
          <w:szCs w:val="42"/>
          <w:highlight w:val="none"/>
        </w:rPr>
      </w:pPr>
    </w:p>
    <w:p w14:paraId="2DBE4C98">
      <w:pPr>
        <w:tabs>
          <w:tab w:val="left" w:pos="3600"/>
          <w:tab w:val="left" w:pos="4480"/>
          <w:tab w:val="left" w:pos="5360"/>
        </w:tabs>
        <w:autoSpaceDE w:val="0"/>
        <w:autoSpaceDN w:val="0"/>
        <w:adjustRightInd w:val="0"/>
        <w:snapToGrid w:val="0"/>
        <w:spacing w:line="400" w:lineRule="exact"/>
        <w:jc w:val="left"/>
        <w:rPr>
          <w:rFonts w:hint="eastAsia" w:ascii="仿宋" w:hAnsi="仿宋" w:eastAsia="仿宋" w:cs="仿宋"/>
          <w:kern w:val="0"/>
          <w:sz w:val="42"/>
          <w:szCs w:val="42"/>
          <w:highlight w:val="none"/>
        </w:rPr>
      </w:pPr>
    </w:p>
    <w:p w14:paraId="6C43ECF5">
      <w:pPr>
        <w:tabs>
          <w:tab w:val="left" w:pos="3600"/>
          <w:tab w:val="left" w:pos="4480"/>
          <w:tab w:val="left" w:pos="5360"/>
        </w:tabs>
        <w:autoSpaceDE w:val="0"/>
        <w:autoSpaceDN w:val="0"/>
        <w:adjustRightInd w:val="0"/>
        <w:snapToGrid w:val="0"/>
        <w:spacing w:line="480" w:lineRule="auto"/>
        <w:jc w:val="center"/>
        <w:rPr>
          <w:rFonts w:hint="eastAsia" w:ascii="仿宋" w:hAnsi="仿宋" w:eastAsia="仿宋" w:cs="仿宋"/>
          <w:b/>
          <w:kern w:val="0"/>
          <w:sz w:val="81"/>
          <w:szCs w:val="81"/>
          <w:highlight w:val="none"/>
        </w:rPr>
      </w:pPr>
      <w:r>
        <w:rPr>
          <w:rFonts w:hint="eastAsia" w:ascii="仿宋" w:hAnsi="仿宋" w:eastAsia="仿宋" w:cs="仿宋"/>
          <w:b/>
          <w:kern w:val="0"/>
          <w:sz w:val="81"/>
          <w:szCs w:val="81"/>
          <w:highlight w:val="none"/>
        </w:rPr>
        <w:t>投  标  文  件</w:t>
      </w:r>
    </w:p>
    <w:p w14:paraId="33FD8905">
      <w:pPr>
        <w:autoSpaceDE w:val="0"/>
        <w:autoSpaceDN w:val="0"/>
        <w:adjustRightInd w:val="0"/>
        <w:snapToGrid w:val="0"/>
        <w:spacing w:line="400" w:lineRule="exact"/>
        <w:jc w:val="left"/>
        <w:rPr>
          <w:rFonts w:hint="eastAsia" w:ascii="仿宋" w:hAnsi="仿宋" w:eastAsia="仿宋" w:cs="仿宋"/>
          <w:kern w:val="0"/>
          <w:sz w:val="15"/>
          <w:szCs w:val="15"/>
          <w:highlight w:val="none"/>
        </w:rPr>
      </w:pPr>
    </w:p>
    <w:p w14:paraId="3D50E723">
      <w:pPr>
        <w:autoSpaceDE w:val="0"/>
        <w:autoSpaceDN w:val="0"/>
        <w:adjustRightInd w:val="0"/>
        <w:snapToGrid w:val="0"/>
        <w:spacing w:line="400" w:lineRule="exact"/>
        <w:jc w:val="left"/>
        <w:rPr>
          <w:rFonts w:hint="eastAsia" w:ascii="仿宋" w:hAnsi="仿宋" w:eastAsia="仿宋" w:cs="仿宋"/>
          <w:b/>
          <w:kern w:val="0"/>
          <w:sz w:val="19"/>
          <w:szCs w:val="19"/>
          <w:highlight w:val="none"/>
        </w:rPr>
      </w:pPr>
    </w:p>
    <w:p w14:paraId="365FC661">
      <w:pPr>
        <w:autoSpaceDE w:val="0"/>
        <w:autoSpaceDN w:val="0"/>
        <w:adjustRightInd w:val="0"/>
        <w:snapToGrid w:val="0"/>
        <w:spacing w:line="400" w:lineRule="exact"/>
        <w:jc w:val="left"/>
        <w:rPr>
          <w:rFonts w:hint="eastAsia" w:ascii="仿宋" w:hAnsi="仿宋" w:eastAsia="仿宋" w:cs="仿宋"/>
          <w:b/>
          <w:kern w:val="0"/>
          <w:sz w:val="19"/>
          <w:szCs w:val="19"/>
          <w:highlight w:val="none"/>
        </w:rPr>
      </w:pPr>
    </w:p>
    <w:p w14:paraId="1B601AC6">
      <w:pPr>
        <w:autoSpaceDE w:val="0"/>
        <w:autoSpaceDN w:val="0"/>
        <w:adjustRightInd w:val="0"/>
        <w:snapToGrid w:val="0"/>
        <w:spacing w:line="400" w:lineRule="exact"/>
        <w:jc w:val="left"/>
        <w:rPr>
          <w:rFonts w:hint="eastAsia" w:ascii="仿宋" w:hAnsi="仿宋" w:eastAsia="仿宋" w:cs="仿宋"/>
          <w:b/>
          <w:kern w:val="0"/>
          <w:sz w:val="19"/>
          <w:szCs w:val="19"/>
          <w:highlight w:val="none"/>
        </w:rPr>
      </w:pPr>
    </w:p>
    <w:p w14:paraId="5C268B92">
      <w:pPr>
        <w:autoSpaceDE w:val="0"/>
        <w:autoSpaceDN w:val="0"/>
        <w:adjustRightInd w:val="0"/>
        <w:snapToGrid w:val="0"/>
        <w:spacing w:line="400" w:lineRule="exact"/>
        <w:jc w:val="left"/>
        <w:rPr>
          <w:rFonts w:hint="eastAsia" w:ascii="仿宋" w:hAnsi="仿宋" w:eastAsia="仿宋" w:cs="仿宋"/>
          <w:b/>
          <w:kern w:val="0"/>
          <w:sz w:val="19"/>
          <w:szCs w:val="19"/>
          <w:highlight w:val="none"/>
        </w:rPr>
      </w:pPr>
    </w:p>
    <w:p w14:paraId="3B0B67D9">
      <w:pPr>
        <w:autoSpaceDE w:val="0"/>
        <w:autoSpaceDN w:val="0"/>
        <w:adjustRightInd w:val="0"/>
        <w:snapToGrid w:val="0"/>
        <w:spacing w:line="400" w:lineRule="exact"/>
        <w:jc w:val="left"/>
        <w:rPr>
          <w:rFonts w:hint="eastAsia" w:ascii="仿宋" w:hAnsi="仿宋" w:eastAsia="仿宋" w:cs="仿宋"/>
          <w:b/>
          <w:kern w:val="0"/>
          <w:sz w:val="19"/>
          <w:szCs w:val="19"/>
          <w:highlight w:val="none"/>
        </w:rPr>
      </w:pPr>
    </w:p>
    <w:p w14:paraId="1BD19731">
      <w:pPr>
        <w:autoSpaceDE w:val="0"/>
        <w:autoSpaceDN w:val="0"/>
        <w:adjustRightInd w:val="0"/>
        <w:snapToGrid w:val="0"/>
        <w:spacing w:line="400" w:lineRule="exact"/>
        <w:jc w:val="left"/>
        <w:rPr>
          <w:rFonts w:hint="eastAsia" w:ascii="仿宋" w:hAnsi="仿宋" w:eastAsia="仿宋" w:cs="仿宋"/>
          <w:b/>
          <w:kern w:val="0"/>
          <w:sz w:val="19"/>
          <w:szCs w:val="19"/>
          <w:highlight w:val="none"/>
        </w:rPr>
      </w:pPr>
    </w:p>
    <w:p w14:paraId="5F892F7E">
      <w:pPr>
        <w:autoSpaceDE w:val="0"/>
        <w:autoSpaceDN w:val="0"/>
        <w:adjustRightInd w:val="0"/>
        <w:snapToGrid w:val="0"/>
        <w:spacing w:line="400" w:lineRule="exact"/>
        <w:jc w:val="left"/>
        <w:rPr>
          <w:rFonts w:hint="eastAsia" w:ascii="仿宋" w:hAnsi="仿宋" w:eastAsia="仿宋" w:cs="仿宋"/>
          <w:b/>
          <w:kern w:val="0"/>
          <w:sz w:val="19"/>
          <w:szCs w:val="19"/>
          <w:highlight w:val="none"/>
        </w:rPr>
      </w:pPr>
    </w:p>
    <w:p w14:paraId="263521AD">
      <w:pPr>
        <w:autoSpaceDE w:val="0"/>
        <w:autoSpaceDN w:val="0"/>
        <w:adjustRightInd w:val="0"/>
        <w:snapToGrid w:val="0"/>
        <w:spacing w:line="400" w:lineRule="exact"/>
        <w:jc w:val="left"/>
        <w:rPr>
          <w:rFonts w:hint="eastAsia" w:ascii="仿宋" w:hAnsi="仿宋" w:eastAsia="仿宋" w:cs="仿宋"/>
          <w:b/>
          <w:kern w:val="0"/>
          <w:sz w:val="19"/>
          <w:szCs w:val="19"/>
          <w:highlight w:val="none"/>
        </w:rPr>
      </w:pPr>
    </w:p>
    <w:p w14:paraId="2118376A">
      <w:pPr>
        <w:autoSpaceDE w:val="0"/>
        <w:autoSpaceDN w:val="0"/>
        <w:adjustRightInd w:val="0"/>
        <w:snapToGrid w:val="0"/>
        <w:spacing w:line="400" w:lineRule="exact"/>
        <w:jc w:val="left"/>
        <w:rPr>
          <w:rFonts w:hint="eastAsia" w:ascii="仿宋" w:hAnsi="仿宋" w:eastAsia="仿宋" w:cs="仿宋"/>
          <w:b/>
          <w:kern w:val="0"/>
          <w:sz w:val="19"/>
          <w:szCs w:val="19"/>
          <w:highlight w:val="none"/>
        </w:rPr>
      </w:pPr>
    </w:p>
    <w:p w14:paraId="5CC39540">
      <w:pPr>
        <w:autoSpaceDE w:val="0"/>
        <w:autoSpaceDN w:val="0"/>
        <w:adjustRightInd w:val="0"/>
        <w:snapToGrid w:val="0"/>
        <w:spacing w:line="400" w:lineRule="exact"/>
        <w:jc w:val="left"/>
        <w:rPr>
          <w:rFonts w:hint="eastAsia" w:ascii="仿宋" w:hAnsi="仿宋" w:eastAsia="仿宋" w:cs="仿宋"/>
          <w:b/>
          <w:kern w:val="0"/>
          <w:sz w:val="19"/>
          <w:szCs w:val="19"/>
          <w:highlight w:val="none"/>
        </w:rPr>
      </w:pPr>
    </w:p>
    <w:p w14:paraId="774C9E2E">
      <w:pPr>
        <w:autoSpaceDE w:val="0"/>
        <w:autoSpaceDN w:val="0"/>
        <w:adjustRightInd w:val="0"/>
        <w:snapToGrid w:val="0"/>
        <w:spacing w:line="400" w:lineRule="exact"/>
        <w:jc w:val="left"/>
        <w:rPr>
          <w:rFonts w:hint="eastAsia" w:ascii="仿宋" w:hAnsi="仿宋" w:eastAsia="仿宋" w:cs="仿宋"/>
          <w:b/>
          <w:kern w:val="0"/>
          <w:sz w:val="19"/>
          <w:szCs w:val="19"/>
          <w:highlight w:val="none"/>
        </w:rPr>
      </w:pPr>
    </w:p>
    <w:p w14:paraId="170A73EF">
      <w:pPr>
        <w:autoSpaceDE w:val="0"/>
        <w:autoSpaceDN w:val="0"/>
        <w:adjustRightInd w:val="0"/>
        <w:snapToGrid w:val="0"/>
        <w:spacing w:line="400" w:lineRule="exact"/>
        <w:jc w:val="left"/>
        <w:rPr>
          <w:rFonts w:hint="eastAsia" w:ascii="仿宋" w:hAnsi="仿宋" w:eastAsia="仿宋" w:cs="仿宋"/>
          <w:b/>
          <w:kern w:val="0"/>
          <w:sz w:val="19"/>
          <w:szCs w:val="19"/>
          <w:highlight w:val="none"/>
        </w:rPr>
      </w:pPr>
    </w:p>
    <w:p w14:paraId="5D1409BF">
      <w:pPr>
        <w:tabs>
          <w:tab w:val="left" w:pos="6080"/>
          <w:tab w:val="left" w:pos="6640"/>
        </w:tabs>
        <w:autoSpaceDE w:val="0"/>
        <w:autoSpaceDN w:val="0"/>
        <w:adjustRightInd w:val="0"/>
        <w:snapToGrid w:val="0"/>
        <w:spacing w:line="400" w:lineRule="exact"/>
        <w:jc w:val="center"/>
        <w:rPr>
          <w:rFonts w:hint="eastAsia" w:ascii="仿宋" w:hAnsi="仿宋" w:eastAsia="仿宋" w:cs="仿宋"/>
          <w:b/>
          <w:w w:val="99"/>
          <w:kern w:val="0"/>
          <w:sz w:val="27"/>
          <w:szCs w:val="27"/>
          <w:highlight w:val="none"/>
        </w:rPr>
      </w:pPr>
      <w:r>
        <w:rPr>
          <w:rFonts w:hint="eastAsia" w:ascii="仿宋" w:hAnsi="仿宋" w:eastAsia="仿宋" w:cs="仿宋"/>
          <w:b/>
          <w:w w:val="99"/>
          <w:kern w:val="0"/>
          <w:sz w:val="27"/>
          <w:szCs w:val="27"/>
          <w:highlight w:val="none"/>
        </w:rPr>
        <w:t>投标人</w:t>
      </w:r>
      <w:r>
        <w:rPr>
          <w:rFonts w:hint="eastAsia" w:ascii="仿宋" w:hAnsi="仿宋" w:eastAsia="仿宋" w:cs="仿宋"/>
          <w:b/>
          <w:spacing w:val="1"/>
          <w:w w:val="99"/>
          <w:kern w:val="0"/>
          <w:sz w:val="27"/>
          <w:szCs w:val="27"/>
          <w:highlight w:val="none"/>
        </w:rPr>
        <w:t>：</w:t>
      </w:r>
      <w:r>
        <w:rPr>
          <w:rFonts w:hint="eastAsia" w:ascii="仿宋" w:hAnsi="仿宋" w:eastAsia="仿宋" w:cs="仿宋"/>
          <w:b/>
          <w:w w:val="198"/>
          <w:kern w:val="0"/>
          <w:sz w:val="27"/>
          <w:szCs w:val="27"/>
          <w:highlight w:val="none"/>
          <w:u w:val="single"/>
        </w:rPr>
        <w:t>　　　　 　　</w:t>
      </w:r>
      <w:r>
        <w:rPr>
          <w:rFonts w:hint="eastAsia" w:ascii="仿宋" w:hAnsi="仿宋" w:eastAsia="仿宋" w:cs="仿宋"/>
          <w:b/>
          <w:w w:val="99"/>
          <w:kern w:val="0"/>
          <w:sz w:val="27"/>
          <w:szCs w:val="27"/>
          <w:highlight w:val="none"/>
        </w:rPr>
        <w:t>（盖单位公章）</w:t>
      </w:r>
    </w:p>
    <w:p w14:paraId="65F0B11B">
      <w:pPr>
        <w:tabs>
          <w:tab w:val="left" w:pos="6080"/>
          <w:tab w:val="left" w:pos="6640"/>
        </w:tabs>
        <w:autoSpaceDE w:val="0"/>
        <w:autoSpaceDN w:val="0"/>
        <w:adjustRightInd w:val="0"/>
        <w:snapToGrid w:val="0"/>
        <w:spacing w:line="400" w:lineRule="exact"/>
        <w:jc w:val="center"/>
        <w:rPr>
          <w:rFonts w:hint="eastAsia" w:ascii="仿宋" w:hAnsi="仿宋" w:eastAsia="仿宋" w:cs="仿宋"/>
          <w:b/>
          <w:kern w:val="0"/>
          <w:sz w:val="27"/>
          <w:szCs w:val="27"/>
          <w:highlight w:val="none"/>
        </w:rPr>
      </w:pPr>
      <w:r>
        <w:rPr>
          <w:rFonts w:hint="eastAsia" w:ascii="仿宋" w:hAnsi="仿宋" w:eastAsia="仿宋" w:cs="仿宋"/>
          <w:b/>
          <w:w w:val="99"/>
          <w:kern w:val="0"/>
          <w:sz w:val="27"/>
          <w:szCs w:val="27"/>
          <w:highlight w:val="none"/>
        </w:rPr>
        <w:t>法定代表人或其委托代理人：</w:t>
      </w:r>
      <w:r>
        <w:rPr>
          <w:rFonts w:hint="eastAsia" w:ascii="仿宋" w:hAnsi="仿宋" w:eastAsia="仿宋" w:cs="仿宋"/>
          <w:b/>
          <w:w w:val="198"/>
          <w:kern w:val="0"/>
          <w:sz w:val="27"/>
          <w:szCs w:val="27"/>
          <w:highlight w:val="none"/>
          <w:u w:val="single"/>
        </w:rPr>
        <w:t>　　 　</w:t>
      </w:r>
      <w:r>
        <w:rPr>
          <w:rFonts w:hint="eastAsia" w:ascii="仿宋" w:hAnsi="仿宋" w:eastAsia="仿宋" w:cs="仿宋"/>
          <w:b/>
          <w:w w:val="99"/>
          <w:kern w:val="0"/>
          <w:sz w:val="27"/>
          <w:szCs w:val="27"/>
          <w:highlight w:val="none"/>
        </w:rPr>
        <w:t>（签</w:t>
      </w:r>
      <w:r>
        <w:rPr>
          <w:rFonts w:hint="eastAsia" w:ascii="仿宋" w:hAnsi="仿宋" w:eastAsia="仿宋" w:cs="仿宋"/>
          <w:b/>
          <w:w w:val="99"/>
          <w:kern w:val="0"/>
          <w:sz w:val="27"/>
          <w:szCs w:val="27"/>
          <w:highlight w:val="none"/>
          <w:lang w:val="en-US" w:eastAsia="zh-CN"/>
        </w:rPr>
        <w:t>名或盖章</w:t>
      </w:r>
      <w:r>
        <w:rPr>
          <w:rFonts w:hint="eastAsia" w:ascii="仿宋" w:hAnsi="仿宋" w:eastAsia="仿宋" w:cs="仿宋"/>
          <w:b/>
          <w:w w:val="99"/>
          <w:kern w:val="0"/>
          <w:sz w:val="27"/>
          <w:szCs w:val="27"/>
          <w:highlight w:val="none"/>
        </w:rPr>
        <w:t>）</w:t>
      </w:r>
    </w:p>
    <w:p w14:paraId="3AD53684">
      <w:pPr>
        <w:tabs>
          <w:tab w:val="left" w:pos="3280"/>
          <w:tab w:val="left" w:pos="4680"/>
          <w:tab w:val="left" w:pos="6080"/>
        </w:tabs>
        <w:autoSpaceDE w:val="0"/>
        <w:autoSpaceDN w:val="0"/>
        <w:adjustRightInd w:val="0"/>
        <w:snapToGrid w:val="0"/>
        <w:spacing w:line="400" w:lineRule="exact"/>
        <w:jc w:val="center"/>
        <w:rPr>
          <w:rFonts w:hint="eastAsia" w:ascii="仿宋" w:hAnsi="仿宋" w:eastAsia="仿宋" w:cs="仿宋"/>
          <w:b/>
          <w:kern w:val="0"/>
          <w:sz w:val="27"/>
          <w:szCs w:val="27"/>
          <w:highlight w:val="none"/>
        </w:rPr>
      </w:pPr>
      <w:r>
        <w:rPr>
          <w:rFonts w:hint="eastAsia" w:ascii="仿宋" w:hAnsi="仿宋" w:eastAsia="仿宋" w:cs="仿宋"/>
          <w:b/>
          <w:w w:val="99"/>
          <w:kern w:val="0"/>
          <w:sz w:val="27"/>
          <w:szCs w:val="27"/>
          <w:highlight w:val="none"/>
        </w:rPr>
        <w:t xml:space="preserve">     年   月   日</w:t>
      </w:r>
    </w:p>
    <w:p w14:paraId="3EA877FA">
      <w:pPr>
        <w:autoSpaceDE w:val="0"/>
        <w:autoSpaceDN w:val="0"/>
        <w:adjustRightInd w:val="0"/>
        <w:snapToGrid w:val="0"/>
        <w:spacing w:line="400" w:lineRule="exact"/>
        <w:jc w:val="left"/>
        <w:rPr>
          <w:rFonts w:hint="eastAsia" w:ascii="仿宋" w:hAnsi="仿宋" w:eastAsia="仿宋" w:cs="仿宋"/>
          <w:kern w:val="0"/>
          <w:sz w:val="23"/>
          <w:szCs w:val="23"/>
          <w:highlight w:val="none"/>
        </w:rPr>
      </w:pPr>
    </w:p>
    <w:p w14:paraId="371EA44C">
      <w:pPr>
        <w:autoSpaceDE w:val="0"/>
        <w:autoSpaceDN w:val="0"/>
        <w:adjustRightInd w:val="0"/>
        <w:snapToGrid w:val="0"/>
        <w:spacing w:line="400" w:lineRule="exact"/>
        <w:jc w:val="center"/>
        <w:rPr>
          <w:rFonts w:hint="eastAsia" w:ascii="仿宋" w:hAnsi="仿宋" w:eastAsia="仿宋" w:cs="仿宋"/>
          <w:b/>
          <w:kern w:val="0"/>
          <w:sz w:val="32"/>
          <w:szCs w:val="32"/>
          <w:highlight w:val="none"/>
        </w:rPr>
      </w:pPr>
    </w:p>
    <w:p w14:paraId="6EF1B71C">
      <w:pPr>
        <w:autoSpaceDE w:val="0"/>
        <w:autoSpaceDN w:val="0"/>
        <w:adjustRightInd w:val="0"/>
        <w:snapToGrid w:val="0"/>
        <w:spacing w:line="400" w:lineRule="exact"/>
        <w:jc w:val="center"/>
        <w:rPr>
          <w:rFonts w:hint="eastAsia" w:ascii="仿宋" w:hAnsi="仿宋" w:eastAsia="仿宋" w:cs="仿宋"/>
          <w:b/>
          <w:kern w:val="0"/>
          <w:sz w:val="32"/>
          <w:szCs w:val="32"/>
          <w:highlight w:val="none"/>
        </w:rPr>
      </w:pPr>
    </w:p>
    <w:p w14:paraId="32C5508C">
      <w:pPr>
        <w:autoSpaceDE w:val="0"/>
        <w:autoSpaceDN w:val="0"/>
        <w:adjustRightInd w:val="0"/>
        <w:snapToGrid w:val="0"/>
        <w:spacing w:line="400" w:lineRule="exact"/>
        <w:jc w:val="center"/>
        <w:rPr>
          <w:rFonts w:hint="eastAsia" w:ascii="仿宋" w:hAnsi="仿宋" w:eastAsia="仿宋" w:cs="仿宋"/>
          <w:b/>
          <w:kern w:val="0"/>
          <w:sz w:val="32"/>
          <w:szCs w:val="32"/>
          <w:highlight w:val="none"/>
        </w:rPr>
      </w:pPr>
    </w:p>
    <w:p w14:paraId="35327765">
      <w:pPr>
        <w:widowControl/>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60839CF6">
      <w:pPr>
        <w:rPr>
          <w:rFonts w:hint="eastAsia" w:ascii="仿宋" w:hAnsi="仿宋" w:eastAsia="仿宋" w:cs="仿宋"/>
          <w:b/>
          <w:kern w:val="0"/>
          <w:sz w:val="32"/>
          <w:szCs w:val="32"/>
          <w:highlight w:val="none"/>
        </w:rPr>
      </w:pPr>
    </w:p>
    <w:p w14:paraId="108FD3A9">
      <w:pPr>
        <w:autoSpaceDE w:val="0"/>
        <w:autoSpaceDN w:val="0"/>
        <w:adjustRightInd w:val="0"/>
        <w:spacing w:line="400" w:lineRule="exact"/>
        <w:ind w:right="-2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目 录</w:t>
      </w:r>
      <w:bookmarkEnd w:id="564"/>
      <w:bookmarkEnd w:id="565"/>
    </w:p>
    <w:p w14:paraId="02500EF2">
      <w:pPr>
        <w:autoSpaceDE w:val="0"/>
        <w:autoSpaceDN w:val="0"/>
        <w:adjustRightInd w:val="0"/>
        <w:spacing w:line="400" w:lineRule="exact"/>
        <w:ind w:right="-20"/>
        <w:jc w:val="center"/>
        <w:rPr>
          <w:rFonts w:hint="eastAsia" w:ascii="仿宋" w:hAnsi="仿宋" w:eastAsia="仿宋" w:cs="仿宋"/>
          <w:b/>
          <w:kern w:val="0"/>
          <w:sz w:val="24"/>
          <w:szCs w:val="24"/>
          <w:highlight w:val="none"/>
        </w:rPr>
      </w:pPr>
    </w:p>
    <w:p w14:paraId="3F1A6777">
      <w:pPr>
        <w:keepNext w:val="0"/>
        <w:keepLines w:val="0"/>
        <w:pageBreakBefore w:val="0"/>
        <w:widowControl w:val="0"/>
        <w:kinsoku/>
        <w:wordWrap/>
        <w:overflowPunct/>
        <w:topLinePunct w:val="0"/>
        <w:autoSpaceDE w:val="0"/>
        <w:autoSpaceDN w:val="0"/>
        <w:bidi w:val="0"/>
        <w:adjustRightInd w:val="0"/>
        <w:spacing w:line="400" w:lineRule="exact"/>
        <w:ind w:right="-20"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一、</w:t>
      </w:r>
      <w:r>
        <w:rPr>
          <w:rFonts w:hint="eastAsia" w:ascii="仿宋" w:hAnsi="仿宋" w:eastAsia="仿宋" w:cs="仿宋"/>
          <w:kern w:val="0"/>
          <w:sz w:val="24"/>
          <w:szCs w:val="24"/>
          <w:highlight w:val="none"/>
        </w:rPr>
        <w:t>投标函</w:t>
      </w:r>
    </w:p>
    <w:p w14:paraId="10CC5351">
      <w:pPr>
        <w:keepNext w:val="0"/>
        <w:keepLines w:val="0"/>
        <w:pageBreakBefore w:val="0"/>
        <w:widowControl w:val="0"/>
        <w:kinsoku/>
        <w:wordWrap/>
        <w:overflowPunct/>
        <w:topLinePunct w:val="0"/>
        <w:autoSpaceDE w:val="0"/>
        <w:autoSpaceDN w:val="0"/>
        <w:bidi w:val="0"/>
        <w:adjustRightInd w:val="0"/>
        <w:spacing w:line="400" w:lineRule="exact"/>
        <w:ind w:right="-20"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二</w:t>
      </w:r>
      <w:r>
        <w:rPr>
          <w:rFonts w:hint="eastAsia" w:ascii="仿宋" w:hAnsi="仿宋" w:eastAsia="仿宋" w:cs="仿宋"/>
          <w:kern w:val="0"/>
          <w:sz w:val="24"/>
          <w:szCs w:val="24"/>
          <w:highlight w:val="none"/>
          <w:lang w:eastAsia="zh-CN"/>
        </w:rPr>
        <w:t>、法定代表人身份证明或附有法定代表人身份证明的授权委托书</w:t>
      </w:r>
    </w:p>
    <w:p w14:paraId="49F537A4">
      <w:pPr>
        <w:keepNext w:val="0"/>
        <w:keepLines w:val="0"/>
        <w:pageBreakBefore w:val="0"/>
        <w:widowControl w:val="0"/>
        <w:kinsoku/>
        <w:wordWrap/>
        <w:overflowPunct/>
        <w:topLinePunct w:val="0"/>
        <w:autoSpaceDE w:val="0"/>
        <w:autoSpaceDN w:val="0"/>
        <w:bidi w:val="0"/>
        <w:adjustRightInd w:val="0"/>
        <w:spacing w:line="400" w:lineRule="exact"/>
        <w:ind w:right="-20"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三</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低价风险担保承诺书（如有）</w:t>
      </w:r>
    </w:p>
    <w:p w14:paraId="0D31CFFD">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四</w:t>
      </w:r>
      <w:r>
        <w:rPr>
          <w:rFonts w:hint="eastAsia" w:ascii="仿宋" w:hAnsi="仿宋" w:eastAsia="仿宋" w:cs="仿宋"/>
          <w:kern w:val="0"/>
          <w:sz w:val="24"/>
          <w:szCs w:val="24"/>
          <w:highlight w:val="none"/>
          <w:lang w:eastAsia="zh-CN"/>
        </w:rPr>
        <w:t>、</w:t>
      </w:r>
      <w:r>
        <w:rPr>
          <w:rFonts w:hint="eastAsia" w:ascii="仿宋" w:hAnsi="仿宋" w:eastAsia="仿宋" w:cs="仿宋"/>
          <w:sz w:val="23"/>
          <w:szCs w:val="23"/>
          <w:highlight w:val="none"/>
        </w:rPr>
        <w:t>已标价工程量清单</w:t>
      </w:r>
    </w:p>
    <w:p w14:paraId="5CC4560C">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sz w:val="24"/>
          <w:szCs w:val="24"/>
          <w:highlight w:val="none"/>
          <w:lang w:val="en-US" w:eastAsia="zh-CN"/>
        </w:rPr>
      </w:pPr>
      <w:bookmarkStart w:id="566" w:name="_Toc322559736"/>
      <w:bookmarkStart w:id="567" w:name="_Toc297303190"/>
      <w:r>
        <w:rPr>
          <w:rFonts w:hint="eastAsia" w:ascii="仿宋" w:hAnsi="仿宋" w:eastAsia="仿宋" w:cs="仿宋"/>
          <w:sz w:val="24"/>
          <w:szCs w:val="24"/>
          <w:highlight w:val="none"/>
          <w:lang w:val="en-US" w:eastAsia="zh-CN"/>
        </w:rPr>
        <w:t>五、投标人基本情况表</w:t>
      </w:r>
    </w:p>
    <w:p w14:paraId="36E08C43">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六、项目管理机构</w:t>
      </w:r>
    </w:p>
    <w:p w14:paraId="158AFE7E">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七、近年财务状况表（如有）</w:t>
      </w:r>
    </w:p>
    <w:p w14:paraId="0C390B28">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八、类似项目情况表（如有）</w:t>
      </w:r>
    </w:p>
    <w:p w14:paraId="65BD8212">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九、承诺</w:t>
      </w:r>
    </w:p>
    <w:p w14:paraId="4FAB0209">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rPr>
        <w:t>十、</w:t>
      </w:r>
      <w:r>
        <w:rPr>
          <w:rFonts w:hint="eastAsia" w:ascii="仿宋" w:hAnsi="仿宋" w:eastAsia="仿宋" w:cs="仿宋"/>
          <w:sz w:val="24"/>
          <w:szCs w:val="24"/>
          <w:highlight w:val="none"/>
        </w:rPr>
        <w:t>其他资料（格式自拟）</w:t>
      </w:r>
    </w:p>
    <w:p w14:paraId="5FF706FE">
      <w:pPr>
        <w:keepNext w:val="0"/>
        <w:keepLines w:val="0"/>
        <w:pageBreakBefore w:val="0"/>
        <w:widowControl w:val="0"/>
        <w:kinsoku/>
        <w:wordWrap/>
        <w:overflowPunct/>
        <w:topLinePunct w:val="0"/>
        <w:autoSpaceDE w:val="0"/>
        <w:autoSpaceDN w:val="0"/>
        <w:bidi w:val="0"/>
        <w:adjustRightInd w:val="0"/>
        <w:spacing w:line="400" w:lineRule="exact"/>
        <w:ind w:right="-20" w:firstLine="420" w:firstLineChars="200"/>
        <w:jc w:val="left"/>
        <w:textAlignment w:val="auto"/>
        <w:rPr>
          <w:rFonts w:hint="eastAsia" w:ascii="仿宋" w:hAnsi="仿宋" w:eastAsia="仿宋" w:cs="仿宋"/>
          <w:highlight w:val="none"/>
        </w:rPr>
      </w:pPr>
      <w:r>
        <w:rPr>
          <w:rFonts w:hint="eastAsia" w:ascii="仿宋" w:hAnsi="仿宋" w:eastAsia="仿宋" w:cs="仿宋"/>
          <w:highlight w:val="none"/>
        </w:rPr>
        <w:br w:type="page"/>
      </w:r>
      <w:bookmarkEnd w:id="566"/>
      <w:bookmarkEnd w:id="567"/>
    </w:p>
    <w:bookmarkEnd w:id="559"/>
    <w:bookmarkEnd w:id="560"/>
    <w:bookmarkEnd w:id="561"/>
    <w:bookmarkEnd w:id="562"/>
    <w:bookmarkEnd w:id="563"/>
    <w:p w14:paraId="05111273">
      <w:pPr>
        <w:pStyle w:val="4"/>
        <w:bidi w:val="0"/>
        <w:jc w:val="center"/>
        <w:rPr>
          <w:rFonts w:hint="eastAsia" w:ascii="仿宋" w:hAnsi="仿宋" w:eastAsia="仿宋" w:cs="仿宋"/>
          <w:sz w:val="28"/>
          <w:szCs w:val="28"/>
          <w:highlight w:val="none"/>
        </w:rPr>
      </w:pPr>
      <w:bookmarkStart w:id="568" w:name="_Toc19531"/>
      <w:bookmarkStart w:id="569" w:name="_Toc224103495"/>
      <w:bookmarkStart w:id="570" w:name="_Toc287607867"/>
      <w:bookmarkStart w:id="571" w:name="_Toc31674"/>
      <w:bookmarkStart w:id="572" w:name="_Toc386029715"/>
      <w:bookmarkStart w:id="573" w:name="_Toc277082643"/>
      <w:r>
        <w:rPr>
          <w:rFonts w:hint="eastAsia" w:ascii="仿宋" w:hAnsi="仿宋" w:eastAsia="仿宋" w:cs="仿宋"/>
          <w:sz w:val="28"/>
          <w:szCs w:val="28"/>
          <w:highlight w:val="none"/>
        </w:rPr>
        <w:t>一</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投标函</w:t>
      </w:r>
      <w:bookmarkEnd w:id="568"/>
      <w:bookmarkEnd w:id="569"/>
      <w:bookmarkEnd w:id="570"/>
      <w:bookmarkEnd w:id="571"/>
      <w:bookmarkEnd w:id="572"/>
      <w:bookmarkEnd w:id="573"/>
    </w:p>
    <w:p w14:paraId="0005BE32">
      <w:pPr>
        <w:tabs>
          <w:tab w:val="left" w:pos="2640"/>
        </w:tabs>
        <w:autoSpaceDE w:val="0"/>
        <w:autoSpaceDN w:val="0"/>
        <w:adjustRightInd w:val="0"/>
        <w:spacing w:line="360" w:lineRule="exact"/>
        <w:ind w:left="120" w:right="-20"/>
        <w:jc w:val="left"/>
        <w:rPr>
          <w:rFonts w:hint="eastAsia" w:ascii="仿宋" w:hAnsi="仿宋" w:eastAsia="仿宋" w:cs="仿宋"/>
          <w:snapToGrid w:val="0"/>
          <w:kern w:val="0"/>
          <w:szCs w:val="21"/>
          <w:highlight w:val="none"/>
        </w:rPr>
      </w:pPr>
    </w:p>
    <w:p w14:paraId="39B876F0">
      <w:pPr>
        <w:tabs>
          <w:tab w:val="left" w:pos="2640"/>
        </w:tabs>
        <w:autoSpaceDE w:val="0"/>
        <w:autoSpaceDN w:val="0"/>
        <w:adjustRightInd w:val="0"/>
        <w:spacing w:line="360" w:lineRule="exact"/>
        <w:ind w:left="120" w:right="-20"/>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rPr>
        <w:t>（比选人名称）：</w:t>
      </w:r>
    </w:p>
    <w:p w14:paraId="607202E7">
      <w:pPr>
        <w:autoSpaceDE w:val="0"/>
        <w:autoSpaceDN w:val="0"/>
        <w:adjustRightInd w:val="0"/>
        <w:spacing w:before="15" w:line="360" w:lineRule="exact"/>
        <w:jc w:val="left"/>
        <w:rPr>
          <w:rFonts w:hint="eastAsia" w:ascii="仿宋" w:hAnsi="仿宋" w:eastAsia="仿宋" w:cs="仿宋"/>
          <w:snapToGrid w:val="0"/>
          <w:kern w:val="0"/>
          <w:sz w:val="24"/>
          <w:szCs w:val="24"/>
          <w:highlight w:val="none"/>
        </w:rPr>
      </w:pPr>
    </w:p>
    <w:p w14:paraId="3ACB4191">
      <w:pPr>
        <w:autoSpaceDE w:val="0"/>
        <w:autoSpaceDN w:val="0"/>
        <w:adjustRightInd w:val="0"/>
        <w:spacing w:line="360" w:lineRule="exact"/>
        <w:jc w:val="left"/>
        <w:rPr>
          <w:rFonts w:hint="eastAsia" w:ascii="仿宋" w:hAnsi="仿宋" w:eastAsia="仿宋" w:cs="仿宋"/>
          <w:snapToGrid w:val="0"/>
          <w:kern w:val="0"/>
          <w:sz w:val="24"/>
          <w:szCs w:val="24"/>
          <w:highlight w:val="none"/>
        </w:rPr>
      </w:pPr>
    </w:p>
    <w:p w14:paraId="004E9871">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00" w:lineRule="exact"/>
        <w:ind w:right="94" w:firstLine="480" w:firstLineChars="20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1．我方已仔细研究了</w:t>
      </w:r>
      <w:r>
        <w:rPr>
          <w:rFonts w:hint="eastAsia" w:ascii="仿宋" w:hAnsi="仿宋" w:eastAsia="仿宋" w:cs="仿宋"/>
          <w:snapToGrid w:val="0"/>
          <w:kern w:val="0"/>
          <w:sz w:val="24"/>
          <w:szCs w:val="24"/>
          <w:highlight w:val="none"/>
          <w:u w:val="single"/>
          <w:lang w:val="en-US" w:eastAsia="zh-CN"/>
        </w:rPr>
        <w:t xml:space="preserve">                         </w:t>
      </w:r>
      <w:r>
        <w:rPr>
          <w:rFonts w:hint="eastAsia" w:ascii="仿宋" w:hAnsi="仿宋" w:eastAsia="仿宋" w:cs="仿宋"/>
          <w:snapToGrid w:val="0"/>
          <w:kern w:val="0"/>
          <w:sz w:val="24"/>
          <w:szCs w:val="24"/>
          <w:highlight w:val="none"/>
        </w:rPr>
        <w:t>（项目名称）比选文件的全部内容，愿意以人民币（大写）</w:t>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u w:val="single"/>
          <w:lang w:val="en-US" w:eastAsia="zh-CN"/>
        </w:rPr>
        <w:t xml:space="preserve">  </w:t>
      </w:r>
      <w:r>
        <w:rPr>
          <w:rFonts w:hint="eastAsia" w:ascii="仿宋" w:hAnsi="仿宋" w:eastAsia="仿宋" w:cs="仿宋"/>
          <w:snapToGrid w:val="0"/>
          <w:kern w:val="0"/>
          <w:sz w:val="24"/>
          <w:szCs w:val="24"/>
          <w:highlight w:val="none"/>
        </w:rPr>
        <w:t>（¥</w:t>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rPr>
        <w:t>）的投标总报价进行报价</w:t>
      </w:r>
      <w:r>
        <w:rPr>
          <w:rFonts w:hint="eastAsia" w:ascii="仿宋" w:hAnsi="仿宋" w:eastAsia="仿宋" w:cs="仿宋"/>
          <w:snapToGrid w:val="0"/>
          <w:kern w:val="0"/>
          <w:sz w:val="24"/>
          <w:szCs w:val="24"/>
          <w:highlight w:val="none"/>
          <w:lang w:eastAsia="zh-CN"/>
        </w:rPr>
        <w:t>，其中安全文明施工费暂定金额为人民币</w:t>
      </w:r>
      <w:r>
        <w:rPr>
          <w:rFonts w:hint="eastAsia" w:ascii="仿宋" w:hAnsi="仿宋" w:eastAsia="仿宋" w:cs="仿宋"/>
          <w:snapToGrid w:val="0"/>
          <w:kern w:val="0"/>
          <w:sz w:val="24"/>
          <w:szCs w:val="24"/>
          <w:highlight w:val="none"/>
          <w:u w:val="single"/>
          <w:lang w:eastAsia="zh-CN"/>
        </w:rPr>
        <w:t xml:space="preserve">         </w:t>
      </w:r>
      <w:r>
        <w:rPr>
          <w:rFonts w:hint="eastAsia" w:ascii="仿宋" w:hAnsi="仿宋" w:eastAsia="仿宋" w:cs="仿宋"/>
          <w:snapToGrid w:val="0"/>
          <w:kern w:val="0"/>
          <w:sz w:val="24"/>
          <w:szCs w:val="24"/>
          <w:highlight w:val="none"/>
          <w:lang w:eastAsia="zh-CN"/>
        </w:rPr>
        <w:t>元。</w:t>
      </w:r>
      <w:r>
        <w:rPr>
          <w:rFonts w:hint="eastAsia" w:ascii="仿宋" w:hAnsi="仿宋" w:eastAsia="仿宋" w:cs="仿宋"/>
          <w:snapToGrid w:val="0"/>
          <w:kern w:val="0"/>
          <w:sz w:val="24"/>
          <w:szCs w:val="24"/>
          <w:highlight w:val="none"/>
        </w:rPr>
        <w:t>该工程项目经理为</w:t>
      </w:r>
      <w:r>
        <w:rPr>
          <w:rFonts w:hint="eastAsia" w:ascii="仿宋" w:hAnsi="仿宋" w:eastAsia="仿宋" w:cs="仿宋"/>
          <w:snapToGrid w:val="0"/>
          <w:kern w:val="0"/>
          <w:sz w:val="24"/>
          <w:szCs w:val="24"/>
          <w:highlight w:val="none"/>
          <w:u w:val="single"/>
          <w:lang w:val="en-US" w:eastAsia="zh-CN"/>
        </w:rPr>
        <w:t xml:space="preserve">         </w:t>
      </w:r>
      <w:r>
        <w:rPr>
          <w:rFonts w:hint="eastAsia" w:ascii="仿宋" w:hAnsi="仿宋" w:eastAsia="仿宋" w:cs="仿宋"/>
          <w:snapToGrid w:val="0"/>
          <w:kern w:val="0"/>
          <w:sz w:val="24"/>
          <w:szCs w:val="24"/>
          <w:highlight w:val="none"/>
        </w:rPr>
        <w:t>，工期达到</w:t>
      </w:r>
      <w:r>
        <w:rPr>
          <w:rFonts w:hint="eastAsia" w:ascii="仿宋" w:hAnsi="仿宋" w:eastAsia="仿宋" w:cs="仿宋"/>
          <w:snapToGrid w:val="0"/>
          <w:kern w:val="0"/>
          <w:sz w:val="24"/>
          <w:szCs w:val="24"/>
          <w:highlight w:val="none"/>
          <w:u w:val="none"/>
          <w:lang w:val="en-US" w:eastAsia="zh-CN"/>
        </w:rPr>
        <w:t>比选文件</w:t>
      </w:r>
      <w:r>
        <w:rPr>
          <w:rFonts w:hint="eastAsia" w:ascii="仿宋" w:hAnsi="仿宋" w:eastAsia="仿宋" w:cs="仿宋"/>
          <w:snapToGrid w:val="0"/>
          <w:kern w:val="0"/>
          <w:sz w:val="24"/>
          <w:szCs w:val="24"/>
          <w:highlight w:val="none"/>
          <w:u w:val="none"/>
        </w:rPr>
        <w:t>的要求</w:t>
      </w:r>
      <w:r>
        <w:rPr>
          <w:rFonts w:hint="eastAsia" w:ascii="仿宋" w:hAnsi="仿宋" w:eastAsia="仿宋" w:cs="仿宋"/>
          <w:snapToGrid w:val="0"/>
          <w:kern w:val="0"/>
          <w:sz w:val="24"/>
          <w:szCs w:val="24"/>
          <w:highlight w:val="none"/>
        </w:rPr>
        <w:t>，缺陷责任期达到</w:t>
      </w:r>
      <w:r>
        <w:rPr>
          <w:rFonts w:hint="eastAsia" w:ascii="仿宋" w:hAnsi="仿宋" w:eastAsia="仿宋" w:cs="仿宋"/>
          <w:snapToGrid w:val="0"/>
          <w:kern w:val="0"/>
          <w:sz w:val="24"/>
          <w:szCs w:val="24"/>
          <w:highlight w:val="none"/>
          <w:u w:val="none"/>
          <w:lang w:val="en-US" w:eastAsia="zh-CN"/>
        </w:rPr>
        <w:t>比选文件</w:t>
      </w:r>
      <w:r>
        <w:rPr>
          <w:rFonts w:hint="eastAsia" w:ascii="仿宋" w:hAnsi="仿宋" w:eastAsia="仿宋" w:cs="仿宋"/>
          <w:snapToGrid w:val="0"/>
          <w:kern w:val="0"/>
          <w:sz w:val="24"/>
          <w:szCs w:val="24"/>
          <w:highlight w:val="none"/>
        </w:rPr>
        <w:t>的要求，按合同约定实施和完成承包工程，修补工程中的任何缺陷，工程质量达到</w:t>
      </w:r>
      <w:r>
        <w:rPr>
          <w:rFonts w:hint="eastAsia" w:ascii="仿宋" w:hAnsi="仿宋" w:eastAsia="仿宋" w:cs="仿宋"/>
          <w:snapToGrid w:val="0"/>
          <w:kern w:val="0"/>
          <w:sz w:val="24"/>
          <w:szCs w:val="24"/>
          <w:highlight w:val="none"/>
          <w:u w:val="none"/>
          <w:lang w:val="en-US" w:eastAsia="zh-CN"/>
        </w:rPr>
        <w:t>比选文件的要求</w:t>
      </w:r>
      <w:r>
        <w:rPr>
          <w:rFonts w:hint="eastAsia" w:ascii="仿宋" w:hAnsi="仿宋" w:eastAsia="仿宋" w:cs="仿宋"/>
          <w:snapToGrid w:val="0"/>
          <w:kern w:val="0"/>
          <w:sz w:val="24"/>
          <w:szCs w:val="24"/>
          <w:highlight w:val="none"/>
        </w:rPr>
        <w:t>。</w:t>
      </w:r>
    </w:p>
    <w:p w14:paraId="6BCB470B">
      <w:pPr>
        <w:keepNext w:val="0"/>
        <w:keepLines w:val="0"/>
        <w:pageBreakBefore w:val="0"/>
        <w:widowControl w:val="0"/>
        <w:kinsoku/>
        <w:wordWrap/>
        <w:overflowPunct/>
        <w:topLinePunct w:val="0"/>
        <w:autoSpaceDE w:val="0"/>
        <w:autoSpaceDN w:val="0"/>
        <w:bidi w:val="0"/>
        <w:adjustRightInd w:val="0"/>
        <w:snapToGrid/>
        <w:spacing w:line="400" w:lineRule="exact"/>
        <w:ind w:right="-20" w:firstLine="480" w:firstLineChars="20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2．我方承诺响应</w:t>
      </w:r>
      <w:r>
        <w:rPr>
          <w:rFonts w:hint="eastAsia" w:ascii="仿宋" w:hAnsi="仿宋" w:eastAsia="仿宋" w:cs="仿宋"/>
          <w:snapToGrid w:val="0"/>
          <w:kern w:val="0"/>
          <w:sz w:val="24"/>
          <w:szCs w:val="24"/>
          <w:highlight w:val="none"/>
          <w:lang w:val="en-US" w:eastAsia="zh-CN"/>
        </w:rPr>
        <w:t>比选</w:t>
      </w:r>
      <w:r>
        <w:rPr>
          <w:rFonts w:hint="eastAsia" w:ascii="仿宋" w:hAnsi="仿宋" w:eastAsia="仿宋" w:cs="仿宋"/>
          <w:snapToGrid w:val="0"/>
          <w:kern w:val="0"/>
          <w:sz w:val="24"/>
          <w:szCs w:val="24"/>
          <w:highlight w:val="none"/>
        </w:rPr>
        <w:t>文件规定的投标有效期，在投标有效期内不修改、撤销投标文件。</w:t>
      </w:r>
    </w:p>
    <w:p w14:paraId="1CA0479B">
      <w:pPr>
        <w:keepNext w:val="0"/>
        <w:keepLines w:val="0"/>
        <w:pageBreakBefore w:val="0"/>
        <w:widowControl w:val="0"/>
        <w:tabs>
          <w:tab w:val="left" w:pos="2730"/>
          <w:tab w:val="left" w:pos="8190"/>
        </w:tabs>
        <w:kinsoku/>
        <w:wordWrap/>
        <w:overflowPunct/>
        <w:topLinePunct w:val="0"/>
        <w:autoSpaceDE w:val="0"/>
        <w:autoSpaceDN w:val="0"/>
        <w:bidi w:val="0"/>
        <w:adjustRightInd w:val="0"/>
        <w:snapToGrid/>
        <w:spacing w:line="400" w:lineRule="exact"/>
        <w:ind w:right="-119" w:firstLine="480" w:firstLineChars="200"/>
        <w:jc w:val="left"/>
        <w:textAlignment w:val="auto"/>
        <w:rPr>
          <w:rFonts w:hint="eastAsia" w:ascii="仿宋" w:hAnsi="仿宋" w:eastAsia="仿宋" w:cs="仿宋"/>
          <w:snapToGrid w:val="0"/>
          <w:kern w:val="0"/>
          <w:sz w:val="24"/>
          <w:szCs w:val="24"/>
          <w:highlight w:val="none"/>
          <w:lang w:eastAsia="zh-CN"/>
        </w:rPr>
      </w:pPr>
      <w:r>
        <w:rPr>
          <w:rFonts w:hint="eastAsia" w:ascii="仿宋" w:hAnsi="仿宋" w:eastAsia="仿宋" w:cs="仿宋"/>
          <w:snapToGrid w:val="0"/>
          <w:kern w:val="0"/>
          <w:sz w:val="24"/>
          <w:szCs w:val="24"/>
          <w:highlight w:val="none"/>
        </w:rPr>
        <w:t>3．随同本投标函提交投标保证金一份，金额为人民币（大写）</w:t>
      </w:r>
      <w:r>
        <w:rPr>
          <w:rFonts w:hint="eastAsia" w:ascii="仿宋" w:hAnsi="仿宋" w:eastAsia="仿宋" w:cs="仿宋"/>
          <w:snapToGrid w:val="0"/>
          <w:kern w:val="0"/>
          <w:sz w:val="24"/>
          <w:szCs w:val="24"/>
          <w:highlight w:val="none"/>
          <w:u w:val="single"/>
          <w:lang w:val="en-US" w:eastAsia="zh-CN"/>
        </w:rPr>
        <w:t xml:space="preserve">    </w:t>
      </w:r>
      <w:r>
        <w:rPr>
          <w:rFonts w:hint="eastAsia" w:ascii="仿宋" w:hAnsi="仿宋" w:eastAsia="仿宋" w:cs="仿宋"/>
          <w:snapToGrid w:val="0"/>
          <w:kern w:val="0"/>
          <w:sz w:val="24"/>
          <w:szCs w:val="24"/>
          <w:highlight w:val="none"/>
        </w:rPr>
        <w:t>（¥</w:t>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rPr>
        <w:t>）。投标保证金有效期与投标有效期一致，在此期间，若我方违反招投标有关法律、法规及本</w:t>
      </w:r>
      <w:r>
        <w:rPr>
          <w:rFonts w:hint="eastAsia" w:ascii="仿宋" w:hAnsi="仿宋" w:eastAsia="仿宋" w:cs="仿宋"/>
          <w:snapToGrid w:val="0"/>
          <w:kern w:val="0"/>
          <w:sz w:val="24"/>
          <w:szCs w:val="24"/>
          <w:highlight w:val="none"/>
          <w:lang w:val="en-US" w:eastAsia="zh-CN"/>
        </w:rPr>
        <w:t>比选</w:t>
      </w:r>
      <w:r>
        <w:rPr>
          <w:rFonts w:hint="eastAsia" w:ascii="仿宋" w:hAnsi="仿宋" w:eastAsia="仿宋" w:cs="仿宋"/>
          <w:snapToGrid w:val="0"/>
          <w:kern w:val="0"/>
          <w:sz w:val="24"/>
          <w:szCs w:val="24"/>
          <w:highlight w:val="none"/>
        </w:rPr>
        <w:t>文件的相关规定，投标保证金的受益人为</w:t>
      </w:r>
      <w:r>
        <w:rPr>
          <w:rFonts w:hint="eastAsia" w:ascii="仿宋" w:hAnsi="仿宋" w:eastAsia="仿宋" w:cs="仿宋"/>
          <w:snapToGrid w:val="0"/>
          <w:kern w:val="0"/>
          <w:sz w:val="24"/>
          <w:szCs w:val="24"/>
          <w:highlight w:val="none"/>
          <w:lang w:val="en-US" w:eastAsia="zh-CN"/>
        </w:rPr>
        <w:t>比选</w:t>
      </w:r>
      <w:r>
        <w:rPr>
          <w:rFonts w:hint="eastAsia" w:ascii="仿宋" w:hAnsi="仿宋" w:eastAsia="仿宋" w:cs="仿宋"/>
          <w:snapToGrid w:val="0"/>
          <w:kern w:val="0"/>
          <w:sz w:val="24"/>
          <w:szCs w:val="24"/>
          <w:highlight w:val="none"/>
        </w:rPr>
        <w:t>人</w:t>
      </w:r>
      <w:r>
        <w:rPr>
          <w:rFonts w:hint="eastAsia" w:ascii="仿宋" w:hAnsi="仿宋" w:eastAsia="仿宋" w:cs="仿宋"/>
          <w:snapToGrid w:val="0"/>
          <w:kern w:val="0"/>
          <w:sz w:val="24"/>
          <w:szCs w:val="24"/>
          <w:highlight w:val="none"/>
          <w:lang w:eastAsia="zh-CN"/>
        </w:rPr>
        <w:t>。</w:t>
      </w:r>
    </w:p>
    <w:p w14:paraId="5E3E6EC5">
      <w:pPr>
        <w:keepNext w:val="0"/>
        <w:keepLines w:val="0"/>
        <w:pageBreakBefore w:val="0"/>
        <w:widowControl w:val="0"/>
        <w:kinsoku/>
        <w:wordWrap/>
        <w:overflowPunct/>
        <w:topLinePunct w:val="0"/>
        <w:autoSpaceDE w:val="0"/>
        <w:autoSpaceDN w:val="0"/>
        <w:bidi w:val="0"/>
        <w:adjustRightInd w:val="0"/>
        <w:snapToGrid/>
        <w:spacing w:line="400" w:lineRule="exact"/>
        <w:ind w:right="-20" w:firstLine="480" w:firstLineChars="20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4．如我方中标：</w:t>
      </w:r>
    </w:p>
    <w:p w14:paraId="378E9964">
      <w:pPr>
        <w:keepNext w:val="0"/>
        <w:keepLines w:val="0"/>
        <w:pageBreakBefore w:val="0"/>
        <w:widowControl w:val="0"/>
        <w:kinsoku/>
        <w:wordWrap/>
        <w:overflowPunct/>
        <w:topLinePunct w:val="0"/>
        <w:autoSpaceDE w:val="0"/>
        <w:autoSpaceDN w:val="0"/>
        <w:bidi w:val="0"/>
        <w:adjustRightInd w:val="0"/>
        <w:snapToGrid/>
        <w:spacing w:line="400" w:lineRule="exact"/>
        <w:ind w:right="-9" w:firstLine="480" w:firstLineChars="20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（1）我方承诺在收到中标通知书后，在中标通知书规定的期限内与你方签订合同。</w:t>
      </w:r>
    </w:p>
    <w:p w14:paraId="5A1C6677">
      <w:pPr>
        <w:keepNext w:val="0"/>
        <w:keepLines w:val="0"/>
        <w:pageBreakBefore w:val="0"/>
        <w:widowControl w:val="0"/>
        <w:kinsoku/>
        <w:wordWrap/>
        <w:overflowPunct/>
        <w:topLinePunct w:val="0"/>
        <w:autoSpaceDE w:val="0"/>
        <w:autoSpaceDN w:val="0"/>
        <w:bidi w:val="0"/>
        <w:adjustRightInd w:val="0"/>
        <w:snapToGrid/>
        <w:spacing w:line="400" w:lineRule="exact"/>
        <w:ind w:right="-9" w:firstLine="480" w:firstLineChars="20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w:t>
      </w:r>
      <w:r>
        <w:rPr>
          <w:rFonts w:hint="eastAsia" w:ascii="仿宋" w:hAnsi="仿宋" w:eastAsia="仿宋" w:cs="仿宋"/>
          <w:snapToGrid w:val="0"/>
          <w:kern w:val="0"/>
          <w:sz w:val="24"/>
          <w:szCs w:val="24"/>
          <w:highlight w:val="none"/>
          <w:lang w:val="en-US" w:eastAsia="zh-CN"/>
        </w:rPr>
        <w:t>2</w:t>
      </w:r>
      <w:r>
        <w:rPr>
          <w:rFonts w:hint="eastAsia" w:ascii="仿宋" w:hAnsi="仿宋" w:eastAsia="仿宋" w:cs="仿宋"/>
          <w:snapToGrid w:val="0"/>
          <w:kern w:val="0"/>
          <w:sz w:val="24"/>
          <w:szCs w:val="24"/>
          <w:highlight w:val="none"/>
        </w:rPr>
        <w:t>）我方承诺按照比选文件规定向你方递交</w:t>
      </w:r>
      <w:r>
        <w:rPr>
          <w:rFonts w:hint="eastAsia" w:ascii="仿宋" w:hAnsi="仿宋" w:eastAsia="仿宋" w:cs="仿宋"/>
          <w:snapToGrid w:val="0"/>
          <w:kern w:val="0"/>
          <w:sz w:val="24"/>
          <w:szCs w:val="24"/>
          <w:highlight w:val="none"/>
          <w:lang w:eastAsia="zh-CN"/>
        </w:rPr>
        <w:t>履约保证金</w:t>
      </w:r>
      <w:r>
        <w:rPr>
          <w:rFonts w:hint="eastAsia" w:ascii="仿宋" w:hAnsi="仿宋" w:eastAsia="仿宋" w:cs="仿宋"/>
          <w:snapToGrid w:val="0"/>
          <w:kern w:val="0"/>
          <w:sz w:val="24"/>
          <w:szCs w:val="24"/>
          <w:highlight w:val="none"/>
          <w:lang w:val="en-US" w:eastAsia="zh-CN"/>
        </w:rPr>
        <w:t>和低价风险担保金（如有）</w:t>
      </w:r>
      <w:r>
        <w:rPr>
          <w:rFonts w:hint="eastAsia" w:ascii="仿宋" w:hAnsi="仿宋" w:eastAsia="仿宋" w:cs="仿宋"/>
          <w:snapToGrid w:val="0"/>
          <w:kern w:val="0"/>
          <w:sz w:val="24"/>
          <w:szCs w:val="24"/>
          <w:highlight w:val="none"/>
        </w:rPr>
        <w:t>。</w:t>
      </w:r>
    </w:p>
    <w:p w14:paraId="20719216">
      <w:pPr>
        <w:keepNext w:val="0"/>
        <w:keepLines w:val="0"/>
        <w:pageBreakBefore w:val="0"/>
        <w:widowControl w:val="0"/>
        <w:kinsoku/>
        <w:wordWrap/>
        <w:overflowPunct/>
        <w:topLinePunct w:val="0"/>
        <w:autoSpaceDE w:val="0"/>
        <w:autoSpaceDN w:val="0"/>
        <w:bidi w:val="0"/>
        <w:adjustRightInd w:val="0"/>
        <w:snapToGrid/>
        <w:spacing w:line="400" w:lineRule="exact"/>
        <w:ind w:right="-9" w:firstLine="480" w:firstLineChars="20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w:t>
      </w:r>
      <w:r>
        <w:rPr>
          <w:rFonts w:hint="eastAsia" w:ascii="仿宋" w:hAnsi="仿宋" w:eastAsia="仿宋" w:cs="仿宋"/>
          <w:snapToGrid w:val="0"/>
          <w:kern w:val="0"/>
          <w:sz w:val="24"/>
          <w:szCs w:val="24"/>
          <w:highlight w:val="none"/>
          <w:lang w:val="en-US" w:eastAsia="zh-CN"/>
        </w:rPr>
        <w:t>3</w:t>
      </w:r>
      <w:r>
        <w:rPr>
          <w:rFonts w:hint="eastAsia" w:ascii="仿宋" w:hAnsi="仿宋" w:eastAsia="仿宋" w:cs="仿宋"/>
          <w:snapToGrid w:val="0"/>
          <w:kern w:val="0"/>
          <w:sz w:val="24"/>
          <w:szCs w:val="24"/>
          <w:highlight w:val="none"/>
        </w:rPr>
        <w:t>）我方承诺在合同约定的期限内完成并移交全部合同工程。</w:t>
      </w:r>
    </w:p>
    <w:p w14:paraId="215540F4">
      <w:pPr>
        <w:keepNext w:val="0"/>
        <w:keepLines w:val="0"/>
        <w:pageBreakBefore w:val="0"/>
        <w:widowControl w:val="0"/>
        <w:kinsoku/>
        <w:wordWrap/>
        <w:overflowPunct/>
        <w:topLinePunct w:val="0"/>
        <w:autoSpaceDE w:val="0"/>
        <w:autoSpaceDN w:val="0"/>
        <w:bidi w:val="0"/>
        <w:adjustRightInd w:val="0"/>
        <w:snapToGrid/>
        <w:spacing w:line="400" w:lineRule="exact"/>
        <w:ind w:right="-9" w:firstLine="480" w:firstLineChars="20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5．我方在此声明，所递交的投标文件及有关资料内容完整、真实和准确</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rPr>
        <w:t>同时我方承诺接受比选文件及附件、答疑及补遗通知中所有的内容。</w:t>
      </w:r>
    </w:p>
    <w:p w14:paraId="7E9E811F">
      <w:pPr>
        <w:keepNext w:val="0"/>
        <w:keepLines w:val="0"/>
        <w:pageBreakBefore w:val="0"/>
        <w:widowControl w:val="0"/>
        <w:tabs>
          <w:tab w:val="left" w:pos="4940"/>
        </w:tabs>
        <w:kinsoku/>
        <w:wordWrap/>
        <w:overflowPunct/>
        <w:topLinePunct w:val="0"/>
        <w:autoSpaceDE w:val="0"/>
        <w:autoSpaceDN w:val="0"/>
        <w:bidi w:val="0"/>
        <w:adjustRightInd w:val="0"/>
        <w:snapToGrid/>
        <w:spacing w:line="400" w:lineRule="exact"/>
        <w:ind w:right="-20" w:firstLine="480" w:firstLineChars="20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6．</w:t>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rPr>
        <w:t>（其他补充说明）。</w:t>
      </w:r>
    </w:p>
    <w:p w14:paraId="11DCC58F">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2268" w:firstLineChars="945"/>
        <w:textAlignment w:val="auto"/>
        <w:rPr>
          <w:rFonts w:hint="eastAsia" w:ascii="仿宋" w:hAnsi="仿宋" w:eastAsia="仿宋" w:cs="仿宋"/>
          <w:snapToGrid w:val="0"/>
          <w:kern w:val="0"/>
          <w:sz w:val="24"/>
          <w:szCs w:val="24"/>
          <w:highlight w:val="none"/>
        </w:rPr>
      </w:pPr>
    </w:p>
    <w:p w14:paraId="182C3A01">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2268" w:firstLineChars="945"/>
        <w:textAlignment w:val="auto"/>
        <w:rPr>
          <w:rFonts w:hint="eastAsia" w:ascii="仿宋" w:hAnsi="仿宋" w:eastAsia="仿宋" w:cs="仿宋"/>
          <w:snapToGrid w:val="0"/>
          <w:kern w:val="0"/>
          <w:sz w:val="24"/>
          <w:szCs w:val="24"/>
          <w:highlight w:val="none"/>
        </w:rPr>
      </w:pPr>
    </w:p>
    <w:p w14:paraId="4F1E80D2">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2268" w:firstLineChars="945"/>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投标人：</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（盖单位公章）</w:t>
      </w:r>
    </w:p>
    <w:p w14:paraId="5A9B11E0">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2280" w:firstLineChars="95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法定代表人或其委托代理人：</w:t>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rPr>
        <w:t>（签名或盖章）</w:t>
      </w:r>
    </w:p>
    <w:p w14:paraId="62186E00">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00" w:lineRule="exact"/>
        <w:ind w:right="210" w:firstLine="2268" w:firstLineChars="945"/>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地址：</w:t>
      </w:r>
      <w:r>
        <w:rPr>
          <w:rFonts w:hint="eastAsia" w:ascii="仿宋" w:hAnsi="仿宋" w:eastAsia="仿宋" w:cs="仿宋"/>
          <w:snapToGrid w:val="0"/>
          <w:kern w:val="0"/>
          <w:sz w:val="24"/>
          <w:szCs w:val="24"/>
          <w:highlight w:val="none"/>
          <w:u w:val="single"/>
        </w:rPr>
        <w:tab/>
      </w:r>
    </w:p>
    <w:p w14:paraId="2735BC27">
      <w:pPr>
        <w:keepNext w:val="0"/>
        <w:keepLines w:val="0"/>
        <w:pageBreakBefore w:val="0"/>
        <w:widowControl w:val="0"/>
        <w:tabs>
          <w:tab w:val="left" w:pos="8300"/>
        </w:tabs>
        <w:kinsoku/>
        <w:wordWrap/>
        <w:overflowPunct/>
        <w:topLinePunct w:val="0"/>
        <w:autoSpaceDE w:val="0"/>
        <w:autoSpaceDN w:val="0"/>
        <w:bidi w:val="0"/>
        <w:adjustRightInd w:val="0"/>
        <w:snapToGrid/>
        <w:spacing w:line="400" w:lineRule="exact"/>
        <w:ind w:right="-20" w:firstLine="2400" w:firstLineChars="100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电话：</w:t>
      </w:r>
      <w:r>
        <w:rPr>
          <w:rFonts w:hint="eastAsia" w:ascii="仿宋" w:hAnsi="仿宋" w:eastAsia="仿宋" w:cs="仿宋"/>
          <w:snapToGrid w:val="0"/>
          <w:kern w:val="0"/>
          <w:sz w:val="24"/>
          <w:szCs w:val="24"/>
          <w:highlight w:val="none"/>
          <w:u w:val="single"/>
        </w:rPr>
        <w:t>　　　　　　　　　　　　　　　　</w:t>
      </w:r>
    </w:p>
    <w:p w14:paraId="252B6D72">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仿宋" w:hAnsi="仿宋" w:eastAsia="仿宋" w:cs="仿宋"/>
          <w:snapToGrid w:val="0"/>
          <w:kern w:val="0"/>
          <w:sz w:val="24"/>
          <w:szCs w:val="24"/>
          <w:highlight w:val="none"/>
        </w:rPr>
      </w:pPr>
    </w:p>
    <w:p w14:paraId="0519412B">
      <w:pPr>
        <w:autoSpaceDE w:val="0"/>
        <w:autoSpaceDN w:val="0"/>
        <w:adjustRightInd w:val="0"/>
        <w:spacing w:before="14" w:line="360" w:lineRule="exact"/>
        <w:jc w:val="left"/>
        <w:rPr>
          <w:rFonts w:hint="eastAsia" w:ascii="仿宋" w:hAnsi="仿宋" w:eastAsia="仿宋" w:cs="仿宋"/>
          <w:snapToGrid w:val="0"/>
          <w:kern w:val="0"/>
          <w:sz w:val="24"/>
          <w:szCs w:val="24"/>
          <w:highlight w:val="none"/>
        </w:rPr>
      </w:pPr>
    </w:p>
    <w:p w14:paraId="1384C495">
      <w:pPr>
        <w:tabs>
          <w:tab w:val="left" w:pos="4110"/>
          <w:tab w:val="left" w:pos="4725"/>
        </w:tabs>
        <w:autoSpaceDE w:val="0"/>
        <w:autoSpaceDN w:val="0"/>
        <w:adjustRightInd w:val="0"/>
        <w:snapToGrid w:val="0"/>
        <w:spacing w:line="400" w:lineRule="exact"/>
        <w:ind w:firstLine="4440" w:firstLineChars="185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rPr>
        <w:t>日</w:t>
      </w:r>
    </w:p>
    <w:p w14:paraId="45B515B8">
      <w:pPr>
        <w:pStyle w:val="2"/>
        <w:rPr>
          <w:rFonts w:hint="eastAsia" w:ascii="仿宋" w:hAnsi="仿宋" w:eastAsia="仿宋" w:cs="仿宋"/>
          <w:highlight w:val="none"/>
        </w:rPr>
      </w:pPr>
    </w:p>
    <w:p w14:paraId="24CE931E">
      <w:pPr>
        <w:rPr>
          <w:rFonts w:hint="eastAsia" w:ascii="仿宋" w:hAnsi="仿宋" w:eastAsia="仿宋" w:cs="仿宋"/>
          <w:highlight w:val="none"/>
        </w:rPr>
      </w:pPr>
      <w:bookmarkStart w:id="574" w:name="_Toc325910670"/>
      <w:bookmarkStart w:id="575" w:name="_Toc330980525"/>
      <w:r>
        <w:rPr>
          <w:rFonts w:hint="eastAsia" w:ascii="仿宋" w:hAnsi="仿宋" w:eastAsia="仿宋" w:cs="仿宋"/>
          <w:highlight w:val="none"/>
        </w:rPr>
        <w:br w:type="page"/>
      </w:r>
    </w:p>
    <w:p w14:paraId="3ECD3517">
      <w:pPr>
        <w:spacing w:line="400" w:lineRule="exact"/>
        <w:rPr>
          <w:rFonts w:hint="eastAsia" w:ascii="仿宋" w:hAnsi="仿宋" w:eastAsia="仿宋" w:cs="仿宋"/>
          <w:highlight w:val="none"/>
        </w:rPr>
      </w:pPr>
    </w:p>
    <w:p w14:paraId="785F47B0">
      <w:pPr>
        <w:pStyle w:val="4"/>
        <w:bidi w:val="0"/>
        <w:jc w:val="center"/>
        <w:rPr>
          <w:rFonts w:hint="eastAsia" w:ascii="仿宋" w:hAnsi="仿宋" w:eastAsia="仿宋" w:cs="仿宋"/>
          <w:sz w:val="28"/>
          <w:szCs w:val="28"/>
          <w:highlight w:val="none"/>
        </w:rPr>
      </w:pPr>
      <w:bookmarkStart w:id="576" w:name="_Toc24014"/>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lang w:eastAsia="zh-CN"/>
        </w:rPr>
        <w:t>、</w:t>
      </w:r>
      <w:bookmarkEnd w:id="574"/>
      <w:bookmarkEnd w:id="575"/>
      <w:r>
        <w:rPr>
          <w:rFonts w:hint="eastAsia" w:ascii="仿宋" w:hAnsi="仿宋" w:eastAsia="仿宋" w:cs="仿宋"/>
          <w:sz w:val="28"/>
          <w:szCs w:val="28"/>
          <w:highlight w:val="none"/>
        </w:rPr>
        <w:t>法定代表人身份证明或附有法定代表人身份证明的授权委托书</w:t>
      </w:r>
      <w:bookmarkEnd w:id="576"/>
    </w:p>
    <w:p w14:paraId="715FEEBC">
      <w:pPr>
        <w:pStyle w:val="5"/>
        <w:spacing w:line="400" w:lineRule="exact"/>
        <w:jc w:val="center"/>
        <w:rPr>
          <w:rFonts w:hint="eastAsia" w:ascii="仿宋" w:hAnsi="仿宋" w:eastAsia="仿宋" w:cs="仿宋"/>
          <w:sz w:val="28"/>
          <w:highlight w:val="none"/>
        </w:rPr>
      </w:pPr>
      <w:r>
        <w:rPr>
          <w:rFonts w:hint="eastAsia" w:ascii="仿宋" w:hAnsi="仿宋" w:eastAsia="仿宋" w:cs="仿宋"/>
          <w:sz w:val="28"/>
          <w:highlight w:val="none"/>
        </w:rPr>
        <w:t>法定代表人身份证明</w:t>
      </w:r>
    </w:p>
    <w:p w14:paraId="235056F4">
      <w:pPr>
        <w:spacing w:line="400" w:lineRule="exact"/>
        <w:jc w:val="center"/>
        <w:rPr>
          <w:rFonts w:hint="eastAsia" w:ascii="仿宋" w:hAnsi="仿宋" w:eastAsia="仿宋" w:cs="仿宋"/>
          <w:b/>
          <w:sz w:val="24"/>
          <w:szCs w:val="24"/>
          <w:highlight w:val="none"/>
        </w:rPr>
      </w:pPr>
    </w:p>
    <w:p w14:paraId="7D6AE8BB">
      <w:pPr>
        <w:tabs>
          <w:tab w:val="left" w:pos="5565"/>
        </w:tabs>
        <w:autoSpaceDE w:val="0"/>
        <w:autoSpaceDN w:val="0"/>
        <w:adjustRightInd w:val="0"/>
        <w:snapToGrid w:val="0"/>
        <w:spacing w:line="400" w:lineRule="exact"/>
        <w:ind w:firstLine="446" w:firstLineChars="186"/>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投标人名称：</w:t>
      </w:r>
      <w:r>
        <w:rPr>
          <w:rFonts w:hint="eastAsia" w:ascii="仿宋" w:hAnsi="仿宋" w:eastAsia="仿宋" w:cs="仿宋"/>
          <w:kern w:val="0"/>
          <w:sz w:val="24"/>
          <w:szCs w:val="24"/>
          <w:highlight w:val="none"/>
          <w:u w:val="single"/>
        </w:rPr>
        <w:tab/>
      </w:r>
    </w:p>
    <w:p w14:paraId="57E52231">
      <w:pPr>
        <w:autoSpaceDE w:val="0"/>
        <w:autoSpaceDN w:val="0"/>
        <w:adjustRightInd w:val="0"/>
        <w:snapToGrid w:val="0"/>
        <w:spacing w:line="400" w:lineRule="exact"/>
        <w:ind w:firstLine="446" w:firstLineChars="186"/>
        <w:jc w:val="left"/>
        <w:rPr>
          <w:rFonts w:hint="eastAsia" w:ascii="仿宋" w:hAnsi="仿宋" w:eastAsia="仿宋" w:cs="仿宋"/>
          <w:kern w:val="0"/>
          <w:sz w:val="24"/>
          <w:szCs w:val="24"/>
          <w:highlight w:val="none"/>
        </w:rPr>
      </w:pPr>
    </w:p>
    <w:p w14:paraId="42F23820">
      <w:pPr>
        <w:tabs>
          <w:tab w:val="left" w:pos="5475"/>
        </w:tabs>
        <w:autoSpaceDE w:val="0"/>
        <w:autoSpaceDN w:val="0"/>
        <w:adjustRightInd w:val="0"/>
        <w:snapToGrid w:val="0"/>
        <w:spacing w:line="400" w:lineRule="exact"/>
        <w:ind w:firstLine="446" w:firstLineChars="186"/>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单位性质：</w:t>
      </w:r>
      <w:r>
        <w:rPr>
          <w:rFonts w:hint="eastAsia" w:ascii="仿宋" w:hAnsi="仿宋" w:eastAsia="仿宋" w:cs="仿宋"/>
          <w:kern w:val="0"/>
          <w:sz w:val="24"/>
          <w:szCs w:val="24"/>
          <w:highlight w:val="none"/>
          <w:u w:val="single"/>
        </w:rPr>
        <w:tab/>
      </w:r>
    </w:p>
    <w:p w14:paraId="43DFE323">
      <w:pPr>
        <w:autoSpaceDE w:val="0"/>
        <w:autoSpaceDN w:val="0"/>
        <w:adjustRightInd w:val="0"/>
        <w:snapToGrid w:val="0"/>
        <w:spacing w:line="400" w:lineRule="exact"/>
        <w:ind w:firstLine="446" w:firstLineChars="186"/>
        <w:jc w:val="left"/>
        <w:rPr>
          <w:rFonts w:hint="eastAsia" w:ascii="仿宋" w:hAnsi="仿宋" w:eastAsia="仿宋" w:cs="仿宋"/>
          <w:kern w:val="0"/>
          <w:sz w:val="24"/>
          <w:szCs w:val="24"/>
          <w:highlight w:val="none"/>
        </w:rPr>
      </w:pPr>
    </w:p>
    <w:p w14:paraId="4102D645">
      <w:pPr>
        <w:tabs>
          <w:tab w:val="left" w:pos="5475"/>
        </w:tabs>
        <w:autoSpaceDE w:val="0"/>
        <w:autoSpaceDN w:val="0"/>
        <w:adjustRightInd w:val="0"/>
        <w:snapToGrid w:val="0"/>
        <w:spacing w:line="400" w:lineRule="exact"/>
        <w:ind w:firstLine="446" w:firstLineChars="186"/>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地址：</w:t>
      </w:r>
      <w:r>
        <w:rPr>
          <w:rFonts w:hint="eastAsia" w:ascii="仿宋" w:hAnsi="仿宋" w:eastAsia="仿宋" w:cs="仿宋"/>
          <w:kern w:val="0"/>
          <w:sz w:val="24"/>
          <w:szCs w:val="24"/>
          <w:highlight w:val="none"/>
          <w:u w:val="single"/>
        </w:rPr>
        <w:tab/>
      </w:r>
    </w:p>
    <w:p w14:paraId="06F219E7">
      <w:pPr>
        <w:autoSpaceDE w:val="0"/>
        <w:autoSpaceDN w:val="0"/>
        <w:adjustRightInd w:val="0"/>
        <w:snapToGrid w:val="0"/>
        <w:spacing w:line="400" w:lineRule="exact"/>
        <w:ind w:firstLine="446" w:firstLineChars="186"/>
        <w:jc w:val="left"/>
        <w:rPr>
          <w:rFonts w:hint="eastAsia" w:ascii="仿宋" w:hAnsi="仿宋" w:eastAsia="仿宋" w:cs="仿宋"/>
          <w:kern w:val="0"/>
          <w:sz w:val="24"/>
          <w:szCs w:val="24"/>
          <w:highlight w:val="none"/>
        </w:rPr>
      </w:pPr>
    </w:p>
    <w:p w14:paraId="38BB3A12">
      <w:pPr>
        <w:tabs>
          <w:tab w:val="left" w:pos="2520"/>
          <w:tab w:val="left" w:pos="3525"/>
        </w:tabs>
        <w:autoSpaceDE w:val="0"/>
        <w:autoSpaceDN w:val="0"/>
        <w:adjustRightInd w:val="0"/>
        <w:snapToGrid w:val="0"/>
        <w:spacing w:line="400" w:lineRule="exact"/>
        <w:ind w:firstLine="446" w:firstLineChars="186"/>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成立时间：</w:t>
      </w:r>
      <w:r>
        <w:rPr>
          <w:rFonts w:hint="eastAsia" w:ascii="仿宋" w:hAnsi="仿宋" w:eastAsia="仿宋" w:cs="仿宋"/>
          <w:kern w:val="0"/>
          <w:sz w:val="24"/>
          <w:szCs w:val="24"/>
          <w:highlight w:val="none"/>
          <w:u w:val="single"/>
        </w:rPr>
        <w:tab/>
      </w:r>
      <w:r>
        <w:rPr>
          <w:rFonts w:hint="eastAsia" w:ascii="仿宋" w:hAnsi="仿宋" w:eastAsia="仿宋" w:cs="仿宋"/>
          <w:spacing w:val="-1"/>
          <w:kern w:val="0"/>
          <w:sz w:val="24"/>
          <w:szCs w:val="24"/>
          <w:highlight w:val="none"/>
        </w:rPr>
        <w:t>年</w:t>
      </w:r>
      <w:r>
        <w:rPr>
          <w:rFonts w:hint="eastAsia" w:ascii="仿宋" w:hAnsi="仿宋" w:eastAsia="仿宋" w:cs="仿宋"/>
          <w:kern w:val="0"/>
          <w:sz w:val="24"/>
          <w:szCs w:val="24"/>
          <w:highlight w:val="none"/>
          <w:u w:val="single"/>
        </w:rPr>
        <w:tab/>
      </w:r>
      <w:r>
        <w:rPr>
          <w:rFonts w:hint="eastAsia" w:ascii="仿宋" w:hAnsi="仿宋" w:eastAsia="仿宋" w:cs="仿宋"/>
          <w:spacing w:val="-1"/>
          <w:kern w:val="0"/>
          <w:sz w:val="24"/>
          <w:szCs w:val="24"/>
          <w:highlight w:val="none"/>
        </w:rPr>
        <w:t>月</w:t>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日</w:t>
      </w:r>
    </w:p>
    <w:p w14:paraId="5786F20B">
      <w:pPr>
        <w:autoSpaceDE w:val="0"/>
        <w:autoSpaceDN w:val="0"/>
        <w:adjustRightInd w:val="0"/>
        <w:snapToGrid w:val="0"/>
        <w:spacing w:line="400" w:lineRule="exact"/>
        <w:ind w:firstLine="446" w:firstLineChars="186"/>
        <w:jc w:val="left"/>
        <w:rPr>
          <w:rFonts w:hint="eastAsia" w:ascii="仿宋" w:hAnsi="仿宋" w:eastAsia="仿宋" w:cs="仿宋"/>
          <w:kern w:val="0"/>
          <w:sz w:val="24"/>
          <w:szCs w:val="24"/>
          <w:highlight w:val="none"/>
        </w:rPr>
      </w:pPr>
    </w:p>
    <w:p w14:paraId="2170E03E">
      <w:pPr>
        <w:tabs>
          <w:tab w:val="left" w:pos="5475"/>
        </w:tabs>
        <w:autoSpaceDE w:val="0"/>
        <w:autoSpaceDN w:val="0"/>
        <w:adjustRightInd w:val="0"/>
        <w:snapToGrid w:val="0"/>
        <w:spacing w:line="400" w:lineRule="exact"/>
        <w:ind w:firstLine="446" w:firstLineChars="186"/>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经营期限：</w:t>
      </w:r>
      <w:r>
        <w:rPr>
          <w:rFonts w:hint="eastAsia" w:ascii="仿宋" w:hAnsi="仿宋" w:eastAsia="仿宋" w:cs="仿宋"/>
          <w:kern w:val="0"/>
          <w:sz w:val="24"/>
          <w:szCs w:val="24"/>
          <w:highlight w:val="none"/>
          <w:u w:val="single"/>
        </w:rPr>
        <w:tab/>
      </w:r>
    </w:p>
    <w:p w14:paraId="5ABF8E74">
      <w:pPr>
        <w:autoSpaceDE w:val="0"/>
        <w:autoSpaceDN w:val="0"/>
        <w:adjustRightInd w:val="0"/>
        <w:snapToGrid w:val="0"/>
        <w:spacing w:line="400" w:lineRule="exact"/>
        <w:ind w:firstLine="446" w:firstLineChars="186"/>
        <w:jc w:val="left"/>
        <w:rPr>
          <w:rFonts w:hint="eastAsia" w:ascii="仿宋" w:hAnsi="仿宋" w:eastAsia="仿宋" w:cs="仿宋"/>
          <w:kern w:val="0"/>
          <w:sz w:val="24"/>
          <w:szCs w:val="24"/>
          <w:highlight w:val="none"/>
        </w:rPr>
      </w:pPr>
    </w:p>
    <w:p w14:paraId="39F49E6E">
      <w:pPr>
        <w:tabs>
          <w:tab w:val="left" w:pos="1580"/>
          <w:tab w:val="left" w:pos="3260"/>
          <w:tab w:val="left" w:pos="4840"/>
          <w:tab w:val="left" w:pos="6300"/>
        </w:tabs>
        <w:autoSpaceDE w:val="0"/>
        <w:autoSpaceDN w:val="0"/>
        <w:adjustRightInd w:val="0"/>
        <w:snapToGrid w:val="0"/>
        <w:spacing w:line="400" w:lineRule="exact"/>
        <w:ind w:firstLine="446" w:firstLineChars="186"/>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姓名：</w:t>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rPr>
        <w:t>性别</w:t>
      </w:r>
      <w:r>
        <w:rPr>
          <w:rFonts w:hint="eastAsia" w:ascii="仿宋" w:hAnsi="仿宋" w:eastAsia="仿宋" w:cs="仿宋"/>
          <w:spacing w:val="-1"/>
          <w:kern w:val="0"/>
          <w:sz w:val="24"/>
          <w:szCs w:val="24"/>
          <w:highlight w:val="none"/>
        </w:rPr>
        <w:t>：</w:t>
      </w:r>
      <w:r>
        <w:rPr>
          <w:rFonts w:hint="eastAsia" w:ascii="仿宋" w:hAnsi="仿宋" w:eastAsia="仿宋" w:cs="仿宋"/>
          <w:kern w:val="0"/>
          <w:sz w:val="24"/>
          <w:szCs w:val="24"/>
          <w:highlight w:val="none"/>
          <w:u w:val="single"/>
        </w:rPr>
        <w:tab/>
      </w:r>
      <w:r>
        <w:rPr>
          <w:rFonts w:hint="eastAsia" w:ascii="仿宋" w:hAnsi="仿宋" w:eastAsia="仿宋" w:cs="仿宋"/>
          <w:spacing w:val="-1"/>
          <w:kern w:val="0"/>
          <w:sz w:val="24"/>
          <w:szCs w:val="24"/>
          <w:highlight w:val="none"/>
        </w:rPr>
        <w:t>年</w:t>
      </w:r>
      <w:r>
        <w:rPr>
          <w:rFonts w:hint="eastAsia" w:ascii="仿宋" w:hAnsi="仿宋" w:eastAsia="仿宋" w:cs="仿宋"/>
          <w:kern w:val="0"/>
          <w:sz w:val="24"/>
          <w:szCs w:val="24"/>
          <w:highlight w:val="none"/>
        </w:rPr>
        <w:t>龄：</w:t>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rPr>
        <w:t>职务：</w:t>
      </w:r>
      <w:r>
        <w:rPr>
          <w:rFonts w:hint="eastAsia" w:ascii="仿宋" w:hAnsi="仿宋" w:eastAsia="仿宋" w:cs="仿宋"/>
          <w:kern w:val="0"/>
          <w:sz w:val="24"/>
          <w:szCs w:val="24"/>
          <w:highlight w:val="none"/>
          <w:u w:val="single"/>
        </w:rPr>
        <w:tab/>
      </w:r>
    </w:p>
    <w:p w14:paraId="33314D86">
      <w:pPr>
        <w:autoSpaceDE w:val="0"/>
        <w:autoSpaceDN w:val="0"/>
        <w:adjustRightInd w:val="0"/>
        <w:snapToGrid w:val="0"/>
        <w:spacing w:line="400" w:lineRule="exact"/>
        <w:ind w:firstLine="446" w:firstLineChars="186"/>
        <w:jc w:val="left"/>
        <w:rPr>
          <w:rFonts w:hint="eastAsia" w:ascii="仿宋" w:hAnsi="仿宋" w:eastAsia="仿宋" w:cs="仿宋"/>
          <w:kern w:val="0"/>
          <w:sz w:val="24"/>
          <w:szCs w:val="24"/>
          <w:highlight w:val="none"/>
        </w:rPr>
      </w:pPr>
    </w:p>
    <w:p w14:paraId="7520E62B">
      <w:pPr>
        <w:tabs>
          <w:tab w:val="left" w:pos="3360"/>
        </w:tabs>
        <w:autoSpaceDE w:val="0"/>
        <w:autoSpaceDN w:val="0"/>
        <w:adjustRightInd w:val="0"/>
        <w:snapToGrid w:val="0"/>
        <w:spacing w:line="400" w:lineRule="exact"/>
        <w:ind w:firstLine="446" w:firstLineChars="186"/>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系</w:t>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rPr>
        <w:t>（投标人名称）的法定代表人。</w:t>
      </w:r>
    </w:p>
    <w:p w14:paraId="1E4E5502">
      <w:pPr>
        <w:tabs>
          <w:tab w:val="left" w:pos="3360"/>
        </w:tabs>
        <w:autoSpaceDE w:val="0"/>
        <w:autoSpaceDN w:val="0"/>
        <w:adjustRightInd w:val="0"/>
        <w:snapToGrid w:val="0"/>
        <w:spacing w:line="400" w:lineRule="exact"/>
        <w:ind w:firstLine="446" w:firstLineChars="186"/>
        <w:jc w:val="left"/>
        <w:rPr>
          <w:rFonts w:hint="eastAsia" w:ascii="仿宋" w:hAnsi="仿宋" w:eastAsia="仿宋" w:cs="仿宋"/>
          <w:kern w:val="0"/>
          <w:sz w:val="24"/>
          <w:szCs w:val="24"/>
          <w:highlight w:val="none"/>
        </w:rPr>
      </w:pPr>
    </w:p>
    <w:p w14:paraId="34C2001D">
      <w:pPr>
        <w:autoSpaceDE w:val="0"/>
        <w:autoSpaceDN w:val="0"/>
        <w:adjustRightInd w:val="0"/>
        <w:snapToGrid w:val="0"/>
        <w:spacing w:line="400" w:lineRule="exact"/>
        <w:ind w:firstLine="926" w:firstLineChars="386"/>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特此证明。</w:t>
      </w:r>
    </w:p>
    <w:tbl>
      <w:tblPr>
        <w:tblStyle w:val="19"/>
        <w:tblW w:w="7934" w:type="dxa"/>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14:paraId="26F158F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noWrap/>
          </w:tcPr>
          <w:p w14:paraId="04804DB9">
            <w:pPr>
              <w:spacing w:line="400" w:lineRule="exact"/>
              <w:ind w:left="1050" w:hanging="1200" w:hangingChars="5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附法定代表人身份证（第二代）复印件</w:t>
            </w:r>
          </w:p>
          <w:p w14:paraId="686C15B4">
            <w:pPr>
              <w:spacing w:line="400" w:lineRule="exact"/>
              <w:ind w:left="1050" w:hanging="1200" w:hangingChars="500"/>
              <w:jc w:val="center"/>
              <w:rPr>
                <w:rFonts w:hint="eastAsia" w:ascii="仿宋" w:hAnsi="仿宋" w:eastAsia="仿宋" w:cs="仿宋"/>
                <w:sz w:val="24"/>
                <w:szCs w:val="24"/>
                <w:highlight w:val="none"/>
              </w:rPr>
            </w:pPr>
          </w:p>
          <w:p w14:paraId="7E6E7456">
            <w:pPr>
              <w:spacing w:line="400" w:lineRule="exact"/>
              <w:ind w:left="1050" w:hanging="1200" w:hangingChars="5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（一面）</w:t>
            </w:r>
          </w:p>
        </w:tc>
        <w:tc>
          <w:tcPr>
            <w:tcW w:w="3967" w:type="dxa"/>
            <w:noWrap/>
          </w:tcPr>
          <w:p w14:paraId="3DBE7046">
            <w:pPr>
              <w:spacing w:line="400" w:lineRule="exact"/>
              <w:ind w:left="1260" w:hanging="1440" w:hangingChars="6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附法定代表人身份证（第二代）复印件</w:t>
            </w:r>
          </w:p>
          <w:p w14:paraId="0099D5FD">
            <w:pPr>
              <w:spacing w:line="400" w:lineRule="exact"/>
              <w:ind w:left="1260" w:hanging="1440" w:hangingChars="600"/>
              <w:jc w:val="center"/>
              <w:rPr>
                <w:rFonts w:hint="eastAsia" w:ascii="仿宋" w:hAnsi="仿宋" w:eastAsia="仿宋" w:cs="仿宋"/>
                <w:sz w:val="24"/>
                <w:szCs w:val="24"/>
                <w:highlight w:val="none"/>
              </w:rPr>
            </w:pPr>
          </w:p>
          <w:p w14:paraId="60A42CF3">
            <w:pPr>
              <w:spacing w:line="400" w:lineRule="exact"/>
              <w:ind w:left="1260" w:hanging="1440" w:hangingChars="6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（另一面）</w:t>
            </w:r>
          </w:p>
        </w:tc>
      </w:tr>
    </w:tbl>
    <w:p w14:paraId="708FCB5F">
      <w:pPr>
        <w:autoSpaceDE w:val="0"/>
        <w:autoSpaceDN w:val="0"/>
        <w:adjustRightInd w:val="0"/>
        <w:snapToGrid w:val="0"/>
        <w:spacing w:line="400" w:lineRule="exact"/>
        <w:jc w:val="left"/>
        <w:rPr>
          <w:rFonts w:hint="eastAsia" w:ascii="仿宋" w:hAnsi="仿宋" w:eastAsia="仿宋" w:cs="仿宋"/>
          <w:kern w:val="0"/>
          <w:sz w:val="24"/>
          <w:szCs w:val="24"/>
          <w:highlight w:val="none"/>
        </w:rPr>
      </w:pPr>
    </w:p>
    <w:p w14:paraId="322FB794">
      <w:pPr>
        <w:tabs>
          <w:tab w:val="left" w:pos="5460"/>
        </w:tabs>
        <w:autoSpaceDE w:val="0"/>
        <w:autoSpaceDN w:val="0"/>
        <w:adjustRightInd w:val="0"/>
        <w:snapToGrid w:val="0"/>
        <w:spacing w:line="400" w:lineRule="exact"/>
        <w:ind w:firstLine="2100"/>
        <w:jc w:val="left"/>
        <w:rPr>
          <w:rFonts w:hint="eastAsia" w:ascii="仿宋" w:hAnsi="仿宋" w:eastAsia="仿宋" w:cs="仿宋"/>
          <w:kern w:val="0"/>
          <w:sz w:val="24"/>
          <w:szCs w:val="24"/>
          <w:highlight w:val="none"/>
        </w:rPr>
      </w:pPr>
    </w:p>
    <w:p w14:paraId="513600B7">
      <w:pPr>
        <w:tabs>
          <w:tab w:val="left" w:pos="7140"/>
        </w:tabs>
        <w:autoSpaceDE w:val="0"/>
        <w:autoSpaceDN w:val="0"/>
        <w:adjustRightInd w:val="0"/>
        <w:snapToGrid w:val="0"/>
        <w:spacing w:line="400" w:lineRule="exact"/>
        <w:ind w:firstLine="3840" w:firstLineChars="16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w:t>
      </w:r>
      <w:r>
        <w:rPr>
          <w:rFonts w:hint="eastAsia" w:ascii="仿宋" w:hAnsi="仿宋" w:eastAsia="仿宋" w:cs="仿宋"/>
          <w:spacing w:val="-1"/>
          <w:kern w:val="0"/>
          <w:sz w:val="24"/>
          <w:szCs w:val="24"/>
          <w:highlight w:val="none"/>
        </w:rPr>
        <w:t>人</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u w:val="single"/>
        </w:rPr>
        <w:tab/>
      </w:r>
      <w:r>
        <w:rPr>
          <w:rFonts w:hint="eastAsia" w:ascii="仿宋" w:hAnsi="仿宋" w:eastAsia="仿宋" w:cs="仿宋"/>
          <w:spacing w:val="-1"/>
          <w:kern w:val="0"/>
          <w:sz w:val="24"/>
          <w:szCs w:val="24"/>
          <w:highlight w:val="none"/>
        </w:rPr>
        <w:t>（</w:t>
      </w:r>
      <w:r>
        <w:rPr>
          <w:rFonts w:hint="eastAsia" w:ascii="仿宋" w:hAnsi="仿宋" w:eastAsia="仿宋" w:cs="仿宋"/>
          <w:kern w:val="0"/>
          <w:sz w:val="24"/>
          <w:szCs w:val="24"/>
          <w:highlight w:val="none"/>
        </w:rPr>
        <w:t>盖单位公章）</w:t>
      </w:r>
    </w:p>
    <w:p w14:paraId="13D371BA">
      <w:pPr>
        <w:autoSpaceDE w:val="0"/>
        <w:autoSpaceDN w:val="0"/>
        <w:adjustRightInd w:val="0"/>
        <w:snapToGrid w:val="0"/>
        <w:spacing w:line="400" w:lineRule="exact"/>
        <w:jc w:val="left"/>
        <w:rPr>
          <w:rFonts w:hint="eastAsia" w:ascii="仿宋" w:hAnsi="仿宋" w:eastAsia="仿宋" w:cs="仿宋"/>
          <w:kern w:val="0"/>
          <w:sz w:val="24"/>
          <w:szCs w:val="24"/>
          <w:highlight w:val="none"/>
        </w:rPr>
      </w:pPr>
    </w:p>
    <w:p w14:paraId="32CCACB5">
      <w:pPr>
        <w:tabs>
          <w:tab w:val="left" w:pos="4935"/>
          <w:tab w:val="left" w:pos="5775"/>
          <w:tab w:val="left" w:pos="6400"/>
        </w:tabs>
        <w:autoSpaceDE w:val="0"/>
        <w:autoSpaceDN w:val="0"/>
        <w:adjustRightInd w:val="0"/>
        <w:snapToGrid w:val="0"/>
        <w:spacing w:line="400" w:lineRule="exact"/>
        <w:ind w:firstLine="4920" w:firstLineChars="205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spacing w:val="-1"/>
          <w:kern w:val="0"/>
          <w:sz w:val="24"/>
          <w:szCs w:val="24"/>
          <w:highlight w:val="none"/>
        </w:rPr>
        <w:t>年</w:t>
      </w:r>
      <w:r>
        <w:rPr>
          <w:rFonts w:hint="eastAsia" w:ascii="仿宋" w:hAnsi="仿宋" w:eastAsia="仿宋" w:cs="仿宋"/>
          <w:spacing w:val="-1"/>
          <w:kern w:val="0"/>
          <w:sz w:val="24"/>
          <w:szCs w:val="24"/>
          <w:highlight w:val="none"/>
          <w:lang w:val="en-US" w:eastAsia="zh-CN"/>
        </w:rPr>
        <w:t xml:space="preserve">  </w:t>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rPr>
        <w:t xml:space="preserve">日   </w:t>
      </w:r>
    </w:p>
    <w:p w14:paraId="34D93F17">
      <w:pPr>
        <w:autoSpaceDE w:val="0"/>
        <w:autoSpaceDN w:val="0"/>
        <w:adjustRightInd w:val="0"/>
        <w:snapToGrid w:val="0"/>
        <w:spacing w:line="400" w:lineRule="exact"/>
        <w:jc w:val="left"/>
        <w:rPr>
          <w:rFonts w:hint="eastAsia" w:ascii="仿宋" w:hAnsi="仿宋" w:eastAsia="仿宋" w:cs="仿宋"/>
          <w:kern w:val="0"/>
          <w:sz w:val="24"/>
          <w:szCs w:val="24"/>
          <w:highlight w:val="none"/>
        </w:rPr>
      </w:pPr>
    </w:p>
    <w:p w14:paraId="15E291B0">
      <w:pPr>
        <w:autoSpaceDE w:val="0"/>
        <w:autoSpaceDN w:val="0"/>
        <w:adjustRightInd w:val="0"/>
        <w:snapToGrid w:val="0"/>
        <w:spacing w:line="400" w:lineRule="exact"/>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注：法定代表人身份证明需按上述格式填写完整，不可缺少内容。在此基础上增加内容不影响其有效性。</w:t>
      </w:r>
    </w:p>
    <w:p w14:paraId="79C65B14">
      <w:pPr>
        <w:autoSpaceDE w:val="0"/>
        <w:autoSpaceDN w:val="0"/>
        <w:adjustRightInd w:val="0"/>
        <w:snapToGrid w:val="0"/>
        <w:spacing w:line="400" w:lineRule="exact"/>
        <w:jc w:val="left"/>
        <w:rPr>
          <w:rFonts w:hint="eastAsia" w:ascii="仿宋" w:hAnsi="仿宋" w:eastAsia="仿宋" w:cs="仿宋"/>
          <w:kern w:val="0"/>
          <w:highlight w:val="none"/>
        </w:rPr>
      </w:pPr>
    </w:p>
    <w:p w14:paraId="1B47DF18">
      <w:pPr>
        <w:spacing w:line="400" w:lineRule="exact"/>
        <w:jc w:val="both"/>
        <w:rPr>
          <w:rFonts w:hint="eastAsia" w:ascii="仿宋" w:hAnsi="仿宋" w:eastAsia="仿宋" w:cs="仿宋"/>
          <w:b/>
          <w:sz w:val="31"/>
          <w:szCs w:val="31"/>
          <w:highlight w:val="none"/>
        </w:rPr>
      </w:pPr>
    </w:p>
    <w:p w14:paraId="29E6D2AB">
      <w:pPr>
        <w:spacing w:line="400" w:lineRule="exact"/>
        <w:jc w:val="center"/>
        <w:rPr>
          <w:rFonts w:hint="eastAsia" w:ascii="仿宋" w:hAnsi="仿宋" w:eastAsia="仿宋" w:cs="仿宋"/>
          <w:b/>
          <w:sz w:val="31"/>
          <w:szCs w:val="31"/>
          <w:highlight w:val="none"/>
        </w:rPr>
      </w:pPr>
      <w:r>
        <w:rPr>
          <w:rFonts w:hint="eastAsia" w:ascii="仿宋" w:hAnsi="仿宋" w:eastAsia="仿宋" w:cs="仿宋"/>
          <w:b/>
          <w:sz w:val="28"/>
          <w:szCs w:val="28"/>
          <w:highlight w:val="none"/>
        </w:rPr>
        <w:t>授权委托书</w:t>
      </w:r>
      <w:r>
        <w:rPr>
          <w:rFonts w:hint="eastAsia" w:ascii="仿宋" w:hAnsi="仿宋" w:eastAsia="仿宋" w:cs="仿宋"/>
          <w:b/>
          <w:sz w:val="31"/>
          <w:szCs w:val="31"/>
          <w:highlight w:val="none"/>
        </w:rPr>
        <w:t xml:space="preserve"> </w:t>
      </w:r>
    </w:p>
    <w:p w14:paraId="4D75FAAC">
      <w:pPr>
        <w:autoSpaceDE w:val="0"/>
        <w:autoSpaceDN w:val="0"/>
        <w:adjustRightInd w:val="0"/>
        <w:snapToGrid w:val="0"/>
        <w:spacing w:line="400" w:lineRule="exact"/>
        <w:jc w:val="left"/>
        <w:rPr>
          <w:rFonts w:hint="eastAsia" w:ascii="仿宋" w:hAnsi="仿宋" w:eastAsia="仿宋" w:cs="仿宋"/>
          <w:kern w:val="0"/>
          <w:sz w:val="19"/>
          <w:szCs w:val="19"/>
          <w:highlight w:val="none"/>
        </w:rPr>
      </w:pPr>
    </w:p>
    <w:p w14:paraId="6F5AFCC7">
      <w:pPr>
        <w:autoSpaceDE w:val="0"/>
        <w:autoSpaceDN w:val="0"/>
        <w:adjustRightInd w:val="0"/>
        <w:snapToGrid w:val="0"/>
        <w:spacing w:line="400" w:lineRule="exact"/>
        <w:jc w:val="left"/>
        <w:rPr>
          <w:rFonts w:hint="eastAsia" w:ascii="仿宋" w:hAnsi="仿宋" w:eastAsia="仿宋" w:cs="仿宋"/>
          <w:kern w:val="0"/>
          <w:sz w:val="19"/>
          <w:szCs w:val="19"/>
          <w:highlight w:val="none"/>
        </w:rPr>
      </w:pPr>
    </w:p>
    <w:p w14:paraId="42D0E247">
      <w:pPr>
        <w:tabs>
          <w:tab w:val="left" w:pos="1680"/>
          <w:tab w:val="left" w:pos="4005"/>
          <w:tab w:val="left" w:pos="4305"/>
        </w:tabs>
        <w:autoSpaceDE w:val="0"/>
        <w:autoSpaceDN w:val="0"/>
        <w:adjustRightInd w:val="0"/>
        <w:snapToGrid w:val="0"/>
        <w:spacing w:line="400" w:lineRule="exact"/>
        <w:ind w:firstLine="42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本人</w:t>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rPr>
        <w:t>（姓名）系</w:t>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rPr>
        <w:t>（</w:t>
      </w:r>
      <w:r>
        <w:rPr>
          <w:rFonts w:hint="eastAsia" w:ascii="仿宋" w:hAnsi="仿宋" w:eastAsia="仿宋" w:cs="仿宋"/>
          <w:spacing w:val="-1"/>
          <w:kern w:val="0"/>
          <w:sz w:val="24"/>
          <w:szCs w:val="24"/>
          <w:highlight w:val="none"/>
        </w:rPr>
        <w:t>投</w:t>
      </w:r>
      <w:r>
        <w:rPr>
          <w:rFonts w:hint="eastAsia" w:ascii="仿宋" w:hAnsi="仿宋" w:eastAsia="仿宋" w:cs="仿宋"/>
          <w:kern w:val="0"/>
          <w:sz w:val="24"/>
          <w:szCs w:val="24"/>
          <w:highlight w:val="none"/>
        </w:rPr>
        <w:t>标人名称</w:t>
      </w:r>
      <w:r>
        <w:rPr>
          <w:rFonts w:hint="eastAsia" w:ascii="仿宋" w:hAnsi="仿宋" w:eastAsia="仿宋" w:cs="仿宋"/>
          <w:spacing w:val="1"/>
          <w:kern w:val="0"/>
          <w:sz w:val="24"/>
          <w:szCs w:val="24"/>
          <w:highlight w:val="none"/>
        </w:rPr>
        <w:t>）</w:t>
      </w:r>
      <w:r>
        <w:rPr>
          <w:rFonts w:hint="eastAsia" w:ascii="仿宋" w:hAnsi="仿宋" w:eastAsia="仿宋" w:cs="仿宋"/>
          <w:kern w:val="0"/>
          <w:sz w:val="24"/>
          <w:szCs w:val="24"/>
          <w:highlight w:val="none"/>
        </w:rPr>
        <w:t>的法定代</w:t>
      </w:r>
      <w:r>
        <w:rPr>
          <w:rFonts w:hint="eastAsia" w:ascii="仿宋" w:hAnsi="仿宋" w:eastAsia="仿宋" w:cs="仿宋"/>
          <w:spacing w:val="1"/>
          <w:kern w:val="0"/>
          <w:sz w:val="24"/>
          <w:szCs w:val="24"/>
          <w:highlight w:val="none"/>
        </w:rPr>
        <w:t>表</w:t>
      </w:r>
      <w:r>
        <w:rPr>
          <w:rFonts w:hint="eastAsia" w:ascii="仿宋" w:hAnsi="仿宋" w:eastAsia="仿宋" w:cs="仿宋"/>
          <w:kern w:val="0"/>
          <w:sz w:val="24"/>
          <w:szCs w:val="24"/>
          <w:highlight w:val="none"/>
        </w:rPr>
        <w:t>人，现委托</w:t>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rPr>
        <w:t>（姓名）为我方代理人。代理人根据授权，以我方名义签署、澄清、说明、补正、递交、撤回、修改</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rPr>
        <w:t>（项</w:t>
      </w:r>
      <w:r>
        <w:rPr>
          <w:rFonts w:hint="eastAsia" w:ascii="仿宋" w:hAnsi="仿宋" w:eastAsia="仿宋" w:cs="仿宋"/>
          <w:spacing w:val="-1"/>
          <w:kern w:val="0"/>
          <w:sz w:val="24"/>
          <w:szCs w:val="24"/>
          <w:highlight w:val="none"/>
        </w:rPr>
        <w:t>目</w:t>
      </w:r>
      <w:r>
        <w:rPr>
          <w:rFonts w:hint="eastAsia" w:ascii="仿宋" w:hAnsi="仿宋" w:eastAsia="仿宋" w:cs="仿宋"/>
          <w:kern w:val="0"/>
          <w:sz w:val="24"/>
          <w:szCs w:val="24"/>
          <w:highlight w:val="none"/>
        </w:rPr>
        <w:t>名称）投标文件、签订合同和处理有关事宜，其法律后果由我方承担。</w:t>
      </w:r>
    </w:p>
    <w:p w14:paraId="45D86B56">
      <w:pPr>
        <w:tabs>
          <w:tab w:val="left" w:pos="1680"/>
          <w:tab w:val="left" w:pos="4215"/>
          <w:tab w:val="left" w:pos="4305"/>
          <w:tab w:val="left" w:pos="8000"/>
        </w:tabs>
        <w:autoSpaceDE w:val="0"/>
        <w:autoSpaceDN w:val="0"/>
        <w:adjustRightInd w:val="0"/>
        <w:snapToGrid w:val="0"/>
        <w:spacing w:line="400" w:lineRule="exact"/>
        <w:ind w:firstLine="42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代理人无转委托权。</w:t>
      </w:r>
    </w:p>
    <w:p w14:paraId="4E55F200">
      <w:pPr>
        <w:autoSpaceDE w:val="0"/>
        <w:autoSpaceDN w:val="0"/>
        <w:adjustRightInd w:val="0"/>
        <w:snapToGrid w:val="0"/>
        <w:spacing w:line="400" w:lineRule="exact"/>
        <w:jc w:val="left"/>
        <w:rPr>
          <w:rFonts w:hint="eastAsia" w:ascii="仿宋" w:hAnsi="仿宋" w:eastAsia="仿宋" w:cs="仿宋"/>
          <w:kern w:val="0"/>
          <w:sz w:val="24"/>
          <w:szCs w:val="24"/>
          <w:highlight w:val="none"/>
        </w:rPr>
      </w:pPr>
    </w:p>
    <w:p w14:paraId="1CE54729">
      <w:pPr>
        <w:autoSpaceDE w:val="0"/>
        <w:autoSpaceDN w:val="0"/>
        <w:adjustRightInd w:val="0"/>
        <w:snapToGrid w:val="0"/>
        <w:spacing w:line="400" w:lineRule="exact"/>
        <w:jc w:val="left"/>
        <w:rPr>
          <w:rFonts w:hint="eastAsia" w:ascii="仿宋" w:hAnsi="仿宋" w:eastAsia="仿宋" w:cs="仿宋"/>
          <w:kern w:val="0"/>
          <w:sz w:val="24"/>
          <w:szCs w:val="24"/>
          <w:highlight w:val="none"/>
        </w:rPr>
      </w:pPr>
    </w:p>
    <w:p w14:paraId="468A6E86">
      <w:pPr>
        <w:tabs>
          <w:tab w:val="left" w:pos="6090"/>
        </w:tabs>
        <w:autoSpaceDE w:val="0"/>
        <w:autoSpaceDN w:val="0"/>
        <w:adjustRightInd w:val="0"/>
        <w:snapToGrid w:val="0"/>
        <w:spacing w:line="400" w:lineRule="exact"/>
        <w:ind w:firstLine="1694"/>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  标  人：</w:t>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rPr>
        <w:t>（</w:t>
      </w:r>
      <w:r>
        <w:rPr>
          <w:rFonts w:hint="eastAsia" w:ascii="仿宋" w:hAnsi="仿宋" w:eastAsia="仿宋" w:cs="仿宋"/>
          <w:spacing w:val="-1"/>
          <w:kern w:val="0"/>
          <w:sz w:val="24"/>
          <w:szCs w:val="24"/>
          <w:highlight w:val="none"/>
        </w:rPr>
        <w:t>盖</w:t>
      </w:r>
      <w:r>
        <w:rPr>
          <w:rFonts w:hint="eastAsia" w:ascii="仿宋" w:hAnsi="仿宋" w:eastAsia="仿宋" w:cs="仿宋"/>
          <w:kern w:val="0"/>
          <w:sz w:val="24"/>
          <w:szCs w:val="24"/>
          <w:highlight w:val="none"/>
        </w:rPr>
        <w:t>单位公章）</w:t>
      </w:r>
    </w:p>
    <w:p w14:paraId="0DB0A9CB">
      <w:pPr>
        <w:tabs>
          <w:tab w:val="left" w:pos="6300"/>
        </w:tabs>
        <w:autoSpaceDE w:val="0"/>
        <w:autoSpaceDN w:val="0"/>
        <w:adjustRightInd w:val="0"/>
        <w:snapToGrid w:val="0"/>
        <w:spacing w:line="400" w:lineRule="exact"/>
        <w:ind w:firstLine="16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w:t>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rPr>
        <w:t>（签</w:t>
      </w:r>
      <w:r>
        <w:rPr>
          <w:rFonts w:hint="eastAsia" w:ascii="仿宋" w:hAnsi="仿宋" w:eastAsia="仿宋" w:cs="仿宋"/>
          <w:kern w:val="0"/>
          <w:sz w:val="24"/>
          <w:szCs w:val="24"/>
          <w:highlight w:val="none"/>
          <w:lang w:val="en-US" w:eastAsia="zh-CN"/>
        </w:rPr>
        <w:t>名或盖章</w:t>
      </w:r>
      <w:r>
        <w:rPr>
          <w:rFonts w:hint="eastAsia" w:ascii="仿宋" w:hAnsi="仿宋" w:eastAsia="仿宋" w:cs="仿宋"/>
          <w:kern w:val="0"/>
          <w:sz w:val="24"/>
          <w:szCs w:val="24"/>
          <w:highlight w:val="none"/>
        </w:rPr>
        <w:t>）</w:t>
      </w:r>
    </w:p>
    <w:p w14:paraId="00051B75">
      <w:pPr>
        <w:tabs>
          <w:tab w:val="left" w:pos="6210"/>
        </w:tabs>
        <w:autoSpaceDE w:val="0"/>
        <w:autoSpaceDN w:val="0"/>
        <w:adjustRightInd w:val="0"/>
        <w:snapToGrid w:val="0"/>
        <w:spacing w:line="400" w:lineRule="exact"/>
        <w:ind w:firstLine="16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身份证号码：</w:t>
      </w:r>
      <w:r>
        <w:rPr>
          <w:rFonts w:hint="eastAsia" w:ascii="仿宋" w:hAnsi="仿宋" w:eastAsia="仿宋" w:cs="仿宋"/>
          <w:kern w:val="0"/>
          <w:sz w:val="24"/>
          <w:szCs w:val="24"/>
          <w:highlight w:val="none"/>
          <w:u w:val="single"/>
        </w:rPr>
        <w:tab/>
      </w:r>
    </w:p>
    <w:p w14:paraId="3E1622B5">
      <w:pPr>
        <w:tabs>
          <w:tab w:val="left" w:pos="6720"/>
        </w:tabs>
        <w:autoSpaceDE w:val="0"/>
        <w:autoSpaceDN w:val="0"/>
        <w:adjustRightInd w:val="0"/>
        <w:snapToGrid w:val="0"/>
        <w:spacing w:line="400" w:lineRule="exact"/>
        <w:ind w:firstLine="16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委托代理人：</w:t>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rPr>
        <w:t>（签</w:t>
      </w:r>
      <w:r>
        <w:rPr>
          <w:rFonts w:hint="eastAsia" w:ascii="仿宋" w:hAnsi="仿宋" w:eastAsia="仿宋" w:cs="仿宋"/>
          <w:kern w:val="0"/>
          <w:sz w:val="24"/>
          <w:szCs w:val="24"/>
          <w:highlight w:val="none"/>
          <w:lang w:val="en-US" w:eastAsia="zh-CN"/>
        </w:rPr>
        <w:t>名或盖章</w:t>
      </w:r>
      <w:r>
        <w:rPr>
          <w:rFonts w:hint="eastAsia" w:ascii="仿宋" w:hAnsi="仿宋" w:eastAsia="仿宋" w:cs="仿宋"/>
          <w:kern w:val="0"/>
          <w:sz w:val="24"/>
          <w:szCs w:val="24"/>
          <w:highlight w:val="none"/>
        </w:rPr>
        <w:t>）</w:t>
      </w:r>
    </w:p>
    <w:p w14:paraId="38E36714">
      <w:pPr>
        <w:tabs>
          <w:tab w:val="left" w:pos="6315"/>
        </w:tabs>
        <w:autoSpaceDE w:val="0"/>
        <w:autoSpaceDN w:val="0"/>
        <w:adjustRightInd w:val="0"/>
        <w:snapToGrid w:val="0"/>
        <w:spacing w:line="400" w:lineRule="exact"/>
        <w:ind w:firstLine="16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身份证号码：</w:t>
      </w:r>
      <w:r>
        <w:rPr>
          <w:rFonts w:hint="eastAsia" w:ascii="仿宋" w:hAnsi="仿宋" w:eastAsia="仿宋" w:cs="仿宋"/>
          <w:kern w:val="0"/>
          <w:sz w:val="24"/>
          <w:szCs w:val="24"/>
          <w:highlight w:val="none"/>
          <w:u w:val="single"/>
        </w:rPr>
        <w:tab/>
      </w:r>
    </w:p>
    <w:p w14:paraId="1DAA3280">
      <w:pPr>
        <w:tabs>
          <w:tab w:val="left" w:pos="6825"/>
        </w:tabs>
        <w:autoSpaceDE w:val="0"/>
        <w:autoSpaceDN w:val="0"/>
        <w:adjustRightInd w:val="0"/>
        <w:snapToGrid w:val="0"/>
        <w:spacing w:line="400" w:lineRule="exact"/>
        <w:ind w:firstLine="16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单位电话（座机）：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 xml:space="preserve"> </w:t>
      </w:r>
    </w:p>
    <w:p w14:paraId="2639743E">
      <w:pPr>
        <w:tabs>
          <w:tab w:val="left" w:pos="6825"/>
        </w:tabs>
        <w:autoSpaceDE w:val="0"/>
        <w:autoSpaceDN w:val="0"/>
        <w:adjustRightInd w:val="0"/>
        <w:snapToGrid w:val="0"/>
        <w:spacing w:line="400" w:lineRule="exact"/>
        <w:ind w:firstLine="1680"/>
        <w:jc w:val="left"/>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委托代理人电话（手机）：</w:t>
      </w:r>
      <w:r>
        <w:rPr>
          <w:rFonts w:hint="eastAsia" w:ascii="仿宋" w:hAnsi="仿宋" w:eastAsia="仿宋" w:cs="仿宋"/>
          <w:kern w:val="0"/>
          <w:sz w:val="24"/>
          <w:szCs w:val="24"/>
          <w:highlight w:val="none"/>
          <w:u w:val="single"/>
          <w:lang w:val="en-US" w:eastAsia="zh-CN"/>
        </w:rPr>
        <w:t xml:space="preserve">               </w:t>
      </w:r>
    </w:p>
    <w:p w14:paraId="1EEFD5D2">
      <w:pPr>
        <w:autoSpaceDE w:val="0"/>
        <w:autoSpaceDN w:val="0"/>
        <w:adjustRightInd w:val="0"/>
        <w:snapToGrid w:val="0"/>
        <w:spacing w:line="400" w:lineRule="exact"/>
        <w:ind w:firstLine="480" w:firstLineChars="200"/>
        <w:jc w:val="left"/>
        <w:rPr>
          <w:rFonts w:hint="eastAsia" w:ascii="仿宋" w:hAnsi="仿宋" w:eastAsia="仿宋" w:cs="仿宋"/>
          <w:kern w:val="0"/>
          <w:sz w:val="24"/>
          <w:szCs w:val="24"/>
          <w:highlight w:val="none"/>
        </w:rPr>
      </w:pPr>
    </w:p>
    <w:p w14:paraId="62DA1505">
      <w:pPr>
        <w:autoSpaceDE w:val="0"/>
        <w:autoSpaceDN w:val="0"/>
        <w:adjustRightInd w:val="0"/>
        <w:snapToGrid w:val="0"/>
        <w:spacing w:line="400" w:lineRule="exact"/>
        <w:ind w:firstLine="482" w:firstLineChars="200"/>
        <w:jc w:val="left"/>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附：法定代表人和委托代理人身份证复印件（双面）</w:t>
      </w:r>
    </w:p>
    <w:p w14:paraId="1D350731">
      <w:pPr>
        <w:tabs>
          <w:tab w:val="left" w:pos="4110"/>
          <w:tab w:val="left" w:pos="4725"/>
        </w:tabs>
        <w:autoSpaceDE w:val="0"/>
        <w:autoSpaceDN w:val="0"/>
        <w:adjustRightInd w:val="0"/>
        <w:snapToGrid w:val="0"/>
        <w:spacing w:line="400" w:lineRule="exact"/>
        <w:ind w:firstLine="4440" w:firstLineChars="1850"/>
        <w:jc w:val="left"/>
        <w:rPr>
          <w:rFonts w:hint="eastAsia" w:ascii="仿宋" w:hAnsi="仿宋" w:eastAsia="仿宋" w:cs="仿宋"/>
          <w:kern w:val="0"/>
          <w:sz w:val="24"/>
          <w:szCs w:val="24"/>
          <w:highlight w:val="none"/>
          <w:u w:val="single"/>
        </w:rPr>
      </w:pPr>
    </w:p>
    <w:p w14:paraId="779F1BAF">
      <w:pPr>
        <w:tabs>
          <w:tab w:val="left" w:pos="4110"/>
          <w:tab w:val="left" w:pos="4725"/>
        </w:tabs>
        <w:autoSpaceDE w:val="0"/>
        <w:autoSpaceDN w:val="0"/>
        <w:adjustRightInd w:val="0"/>
        <w:snapToGrid w:val="0"/>
        <w:spacing w:line="400" w:lineRule="exact"/>
        <w:ind w:firstLine="4440" w:firstLineChars="1850"/>
        <w:jc w:val="left"/>
        <w:rPr>
          <w:rFonts w:hint="eastAsia" w:ascii="仿宋" w:hAnsi="仿宋" w:eastAsia="仿宋" w:cs="仿宋"/>
          <w:kern w:val="0"/>
          <w:sz w:val="24"/>
          <w:szCs w:val="24"/>
          <w:highlight w:val="none"/>
          <w:u w:val="single"/>
        </w:rPr>
      </w:pPr>
    </w:p>
    <w:p w14:paraId="0DFC6B2F">
      <w:pPr>
        <w:tabs>
          <w:tab w:val="left" w:pos="4110"/>
          <w:tab w:val="left" w:pos="4725"/>
        </w:tabs>
        <w:autoSpaceDE w:val="0"/>
        <w:autoSpaceDN w:val="0"/>
        <w:adjustRightInd w:val="0"/>
        <w:snapToGrid w:val="0"/>
        <w:spacing w:line="400" w:lineRule="exact"/>
        <w:ind w:firstLine="4440" w:firstLineChars="1850"/>
        <w:jc w:val="left"/>
        <w:rPr>
          <w:rFonts w:hint="eastAsia" w:ascii="仿宋" w:hAnsi="仿宋" w:eastAsia="仿宋" w:cs="仿宋"/>
          <w:kern w:val="0"/>
          <w:sz w:val="24"/>
          <w:szCs w:val="24"/>
          <w:highlight w:val="none"/>
          <w:u w:val="single"/>
        </w:rPr>
      </w:pPr>
    </w:p>
    <w:p w14:paraId="4D0FB444">
      <w:pPr>
        <w:tabs>
          <w:tab w:val="left" w:pos="4110"/>
          <w:tab w:val="left" w:pos="4725"/>
        </w:tabs>
        <w:autoSpaceDE w:val="0"/>
        <w:autoSpaceDN w:val="0"/>
        <w:adjustRightInd w:val="0"/>
        <w:snapToGrid w:val="0"/>
        <w:spacing w:line="400" w:lineRule="exact"/>
        <w:ind w:firstLine="4440" w:firstLineChars="1850"/>
        <w:jc w:val="left"/>
        <w:rPr>
          <w:rFonts w:hint="eastAsia" w:ascii="仿宋" w:hAnsi="仿宋" w:eastAsia="仿宋" w:cs="仿宋"/>
          <w:kern w:val="0"/>
          <w:sz w:val="24"/>
          <w:szCs w:val="24"/>
          <w:highlight w:val="none"/>
          <w:u w:val="single"/>
        </w:rPr>
      </w:pPr>
    </w:p>
    <w:p w14:paraId="3A252617">
      <w:pPr>
        <w:tabs>
          <w:tab w:val="left" w:pos="4110"/>
          <w:tab w:val="left" w:pos="4725"/>
        </w:tabs>
        <w:autoSpaceDE w:val="0"/>
        <w:autoSpaceDN w:val="0"/>
        <w:adjustRightInd w:val="0"/>
        <w:snapToGrid w:val="0"/>
        <w:spacing w:line="400" w:lineRule="exact"/>
        <w:ind w:firstLine="4440" w:firstLineChars="1850"/>
        <w:jc w:val="left"/>
        <w:rPr>
          <w:rFonts w:hint="eastAsia" w:ascii="仿宋" w:hAnsi="仿宋" w:eastAsia="仿宋" w:cs="仿宋"/>
          <w:kern w:val="0"/>
          <w:sz w:val="24"/>
          <w:szCs w:val="24"/>
          <w:highlight w:val="none"/>
          <w:u w:val="single"/>
        </w:rPr>
      </w:pPr>
    </w:p>
    <w:p w14:paraId="47CAF0AB">
      <w:pPr>
        <w:tabs>
          <w:tab w:val="left" w:pos="4110"/>
          <w:tab w:val="left" w:pos="4725"/>
        </w:tabs>
        <w:autoSpaceDE w:val="0"/>
        <w:autoSpaceDN w:val="0"/>
        <w:adjustRightInd w:val="0"/>
        <w:snapToGrid w:val="0"/>
        <w:spacing w:line="400" w:lineRule="exact"/>
        <w:ind w:firstLine="4440" w:firstLineChars="185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rPr>
        <w:t>日</w:t>
      </w:r>
    </w:p>
    <w:p w14:paraId="205ECEF0">
      <w:pPr>
        <w:autoSpaceDE w:val="0"/>
        <w:autoSpaceDN w:val="0"/>
        <w:adjustRightInd w:val="0"/>
        <w:snapToGrid w:val="0"/>
        <w:spacing w:line="400" w:lineRule="exact"/>
        <w:jc w:val="left"/>
        <w:rPr>
          <w:rFonts w:hint="eastAsia" w:ascii="仿宋" w:hAnsi="仿宋" w:eastAsia="仿宋" w:cs="仿宋"/>
          <w:kern w:val="0"/>
          <w:sz w:val="24"/>
          <w:szCs w:val="24"/>
          <w:highlight w:val="none"/>
        </w:rPr>
      </w:pPr>
    </w:p>
    <w:p w14:paraId="3B19616F">
      <w:pPr>
        <w:tabs>
          <w:tab w:val="left" w:pos="5760"/>
        </w:tabs>
        <w:autoSpaceDE w:val="0"/>
        <w:autoSpaceDN w:val="0"/>
        <w:adjustRightInd w:val="0"/>
        <w:spacing w:line="400" w:lineRule="exact"/>
        <w:ind w:right="11"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注：1</w:t>
      </w:r>
      <w:r>
        <w:rPr>
          <w:rFonts w:hint="eastAsia" w:ascii="仿宋" w:hAnsi="仿宋" w:eastAsia="仿宋" w:cs="仿宋"/>
          <w:kern w:val="0"/>
          <w:sz w:val="24"/>
          <w:szCs w:val="24"/>
          <w:highlight w:val="none"/>
          <w:lang w:val="en-US" w:eastAsia="zh-CN"/>
        </w:rPr>
        <w:t>.</w:t>
      </w:r>
      <w:r>
        <w:rPr>
          <w:rFonts w:hint="eastAsia" w:ascii="仿宋" w:hAnsi="仿宋" w:eastAsia="仿宋" w:cs="仿宋"/>
          <w:kern w:val="0"/>
          <w:sz w:val="24"/>
          <w:szCs w:val="24"/>
          <w:highlight w:val="none"/>
        </w:rPr>
        <w:t>法定代表人参加投标活动并签署文件的不需要授权委托书，只需提供法定代表人身份证明；若还有委托代理人参加的，除提供法定代表人身份证明外还须提供授权委托书。</w:t>
      </w:r>
    </w:p>
    <w:p w14:paraId="3C02310F">
      <w:pPr>
        <w:numPr>
          <w:ilvl w:val="0"/>
          <w:numId w:val="0"/>
        </w:numPr>
        <w:tabs>
          <w:tab w:val="left" w:pos="5760"/>
        </w:tabs>
        <w:autoSpaceDE w:val="0"/>
        <w:autoSpaceDN w:val="0"/>
        <w:adjustRightInd w:val="0"/>
        <w:spacing w:line="400" w:lineRule="exact"/>
        <w:ind w:right="11" w:rightChars="0"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法定代表人身份证明及授权委托书原件装入投标文件一并递交。另外须准备一份在开标现场出具。</w:t>
      </w:r>
    </w:p>
    <w:p w14:paraId="6BFCADC4">
      <w:pPr>
        <w:numPr>
          <w:ilvl w:val="0"/>
          <w:numId w:val="0"/>
        </w:numPr>
        <w:tabs>
          <w:tab w:val="left" w:pos="5760"/>
        </w:tabs>
        <w:autoSpaceDE w:val="0"/>
        <w:autoSpaceDN w:val="0"/>
        <w:adjustRightInd w:val="0"/>
        <w:spacing w:line="400" w:lineRule="exact"/>
        <w:ind w:right="11" w:rightChars="0"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3.授权委托书需按上述格式填写完整，不可缺少内容。在此基础上增加内容的不影响其有效性。</w:t>
      </w:r>
    </w:p>
    <w:p w14:paraId="4A6E3A0B">
      <w:pPr>
        <w:widowControl/>
        <w:jc w:val="left"/>
        <w:rPr>
          <w:rFonts w:hint="eastAsia" w:ascii="仿宋" w:hAnsi="仿宋" w:eastAsia="仿宋" w:cs="仿宋"/>
          <w:snapToGrid w:val="0"/>
          <w:kern w:val="0"/>
          <w:sz w:val="20"/>
          <w:highlight w:val="none"/>
        </w:rPr>
      </w:pPr>
      <w:r>
        <w:rPr>
          <w:rFonts w:hint="eastAsia" w:ascii="仿宋" w:hAnsi="仿宋" w:eastAsia="仿宋" w:cs="仿宋"/>
          <w:snapToGrid w:val="0"/>
          <w:kern w:val="0"/>
          <w:sz w:val="20"/>
          <w:highlight w:val="none"/>
        </w:rPr>
        <w:br w:type="page"/>
      </w:r>
    </w:p>
    <w:p w14:paraId="124C5345">
      <w:pPr>
        <w:rPr>
          <w:rFonts w:hint="eastAsia" w:ascii="仿宋" w:hAnsi="仿宋" w:eastAsia="仿宋" w:cs="仿宋"/>
          <w:snapToGrid w:val="0"/>
          <w:kern w:val="0"/>
          <w:sz w:val="20"/>
          <w:highlight w:val="none"/>
        </w:rPr>
      </w:pPr>
    </w:p>
    <w:p w14:paraId="106FF845">
      <w:pPr>
        <w:pStyle w:val="4"/>
        <w:bidi w:val="0"/>
        <w:jc w:val="center"/>
        <w:rPr>
          <w:rFonts w:hint="eastAsia" w:ascii="仿宋" w:hAnsi="仿宋" w:eastAsia="仿宋" w:cs="仿宋"/>
          <w:sz w:val="28"/>
          <w:szCs w:val="28"/>
          <w:highlight w:val="none"/>
          <w:lang w:eastAsia="zh-CN"/>
        </w:rPr>
      </w:pPr>
      <w:bookmarkStart w:id="577" w:name="_Toc11589"/>
      <w:bookmarkStart w:id="578" w:name="_Toc59810447"/>
      <w:bookmarkStart w:id="579" w:name="_Toc5668"/>
      <w:bookmarkStart w:id="580" w:name="_Toc20637"/>
      <w:bookmarkStart w:id="581" w:name="_Toc224103500"/>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低价风险担保承诺书</w:t>
      </w:r>
      <w:bookmarkEnd w:id="577"/>
      <w:bookmarkEnd w:id="578"/>
      <w:bookmarkEnd w:id="579"/>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如有</w:t>
      </w:r>
      <w:r>
        <w:rPr>
          <w:rFonts w:hint="eastAsia" w:ascii="仿宋" w:hAnsi="仿宋" w:eastAsia="仿宋" w:cs="仿宋"/>
          <w:sz w:val="28"/>
          <w:szCs w:val="28"/>
          <w:highlight w:val="none"/>
          <w:lang w:eastAsia="zh-CN"/>
        </w:rPr>
        <w:t>）</w:t>
      </w:r>
      <w:bookmarkEnd w:id="580"/>
    </w:p>
    <w:p w14:paraId="03C523A4">
      <w:pPr>
        <w:autoSpaceDE w:val="0"/>
        <w:autoSpaceDN w:val="0"/>
        <w:adjustRightInd w:val="0"/>
        <w:snapToGrid w:val="0"/>
        <w:spacing w:line="360" w:lineRule="auto"/>
        <w:jc w:val="center"/>
        <w:rPr>
          <w:rFonts w:hint="eastAsia" w:ascii="仿宋" w:hAnsi="仿宋" w:eastAsia="仿宋" w:cs="仿宋"/>
          <w:snapToGrid w:val="0"/>
          <w:color w:val="auto"/>
          <w:kern w:val="0"/>
          <w:sz w:val="32"/>
          <w:szCs w:val="32"/>
          <w:highlight w:val="none"/>
        </w:rPr>
      </w:pPr>
    </w:p>
    <w:p w14:paraId="671E74DF">
      <w:pPr>
        <w:autoSpaceDE w:val="0"/>
        <w:autoSpaceDN w:val="0"/>
        <w:adjustRightInd w:val="0"/>
        <w:snapToGrid w:val="0"/>
        <w:spacing w:line="360" w:lineRule="auto"/>
        <w:jc w:val="center"/>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rPr>
        <w:t>（投标报价低于</w:t>
      </w:r>
      <w:r>
        <w:rPr>
          <w:rFonts w:hint="eastAsia" w:ascii="仿宋" w:hAnsi="仿宋" w:eastAsia="仿宋" w:cs="仿宋"/>
          <w:snapToGrid w:val="0"/>
          <w:color w:val="auto"/>
          <w:kern w:val="0"/>
          <w:sz w:val="32"/>
          <w:szCs w:val="32"/>
          <w:highlight w:val="none"/>
          <w:lang w:val="en-US" w:eastAsia="zh-CN"/>
        </w:rPr>
        <w:t>比选</w:t>
      </w:r>
      <w:r>
        <w:rPr>
          <w:rFonts w:hint="eastAsia" w:ascii="仿宋" w:hAnsi="仿宋" w:eastAsia="仿宋" w:cs="仿宋"/>
          <w:snapToGrid w:val="0"/>
          <w:color w:val="auto"/>
          <w:kern w:val="0"/>
          <w:sz w:val="32"/>
          <w:szCs w:val="32"/>
          <w:highlight w:val="none"/>
        </w:rPr>
        <w:t>项目最高限价的85%时采用）</w:t>
      </w:r>
    </w:p>
    <w:p w14:paraId="48883487">
      <w:pPr>
        <w:autoSpaceDE w:val="0"/>
        <w:autoSpaceDN w:val="0"/>
        <w:adjustRightInd w:val="0"/>
        <w:snapToGrid w:val="0"/>
        <w:spacing w:line="360" w:lineRule="auto"/>
        <w:jc w:val="center"/>
        <w:rPr>
          <w:rFonts w:hint="eastAsia" w:ascii="仿宋" w:hAnsi="仿宋" w:eastAsia="仿宋" w:cs="仿宋"/>
          <w:snapToGrid w:val="0"/>
          <w:color w:val="auto"/>
          <w:kern w:val="0"/>
          <w:sz w:val="32"/>
          <w:szCs w:val="32"/>
          <w:highlight w:val="none"/>
        </w:rPr>
      </w:pPr>
    </w:p>
    <w:p w14:paraId="666960AE">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u w:val="single"/>
        </w:rPr>
        <w:t>（</w:t>
      </w:r>
      <w:r>
        <w:rPr>
          <w:rFonts w:hint="eastAsia" w:ascii="仿宋" w:hAnsi="仿宋" w:eastAsia="仿宋" w:cs="仿宋"/>
          <w:snapToGrid w:val="0"/>
          <w:color w:val="auto"/>
          <w:kern w:val="0"/>
          <w:sz w:val="24"/>
          <w:szCs w:val="24"/>
          <w:highlight w:val="none"/>
          <w:u w:val="single"/>
          <w:lang w:val="en-US" w:eastAsia="zh-CN"/>
        </w:rPr>
        <w:t>比选</w:t>
      </w:r>
      <w:r>
        <w:rPr>
          <w:rFonts w:hint="eastAsia" w:ascii="仿宋" w:hAnsi="仿宋" w:eastAsia="仿宋" w:cs="仿宋"/>
          <w:snapToGrid w:val="0"/>
          <w:color w:val="auto"/>
          <w:kern w:val="0"/>
          <w:sz w:val="24"/>
          <w:szCs w:val="24"/>
          <w:highlight w:val="none"/>
          <w:u w:val="single"/>
        </w:rPr>
        <w:t>人名称）</w:t>
      </w:r>
      <w:r>
        <w:rPr>
          <w:rFonts w:hint="eastAsia" w:ascii="仿宋" w:hAnsi="仿宋" w:eastAsia="仿宋" w:cs="仿宋"/>
          <w:snapToGrid w:val="0"/>
          <w:color w:val="auto"/>
          <w:kern w:val="0"/>
          <w:sz w:val="24"/>
          <w:szCs w:val="24"/>
          <w:highlight w:val="none"/>
        </w:rPr>
        <w:t>：</w:t>
      </w:r>
    </w:p>
    <w:p w14:paraId="3CECD4EF">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我公司</w:t>
      </w:r>
      <w:r>
        <w:rPr>
          <w:rFonts w:hint="eastAsia" w:ascii="仿宋" w:hAnsi="仿宋" w:eastAsia="仿宋" w:cs="仿宋"/>
          <w:snapToGrid w:val="0"/>
          <w:color w:val="auto"/>
          <w:kern w:val="0"/>
          <w:sz w:val="24"/>
          <w:szCs w:val="24"/>
          <w:highlight w:val="none"/>
          <w:u w:val="single"/>
        </w:rPr>
        <w:t>（投标人名称）</w:t>
      </w:r>
      <w:r>
        <w:rPr>
          <w:rFonts w:hint="eastAsia" w:ascii="仿宋" w:hAnsi="仿宋" w:eastAsia="仿宋" w:cs="仿宋"/>
          <w:snapToGrid w:val="0"/>
          <w:color w:val="auto"/>
          <w:kern w:val="0"/>
          <w:sz w:val="24"/>
          <w:szCs w:val="24"/>
          <w:highlight w:val="none"/>
        </w:rPr>
        <w:t>参加了你单位</w:t>
      </w:r>
      <w:r>
        <w:rPr>
          <w:rFonts w:hint="eastAsia" w:ascii="仿宋" w:hAnsi="仿宋" w:eastAsia="仿宋" w:cs="仿宋"/>
          <w:snapToGrid w:val="0"/>
          <w:color w:val="auto"/>
          <w:kern w:val="0"/>
          <w:sz w:val="24"/>
          <w:szCs w:val="24"/>
          <w:highlight w:val="none"/>
          <w:u w:val="single"/>
        </w:rPr>
        <w:t>（</w:t>
      </w:r>
      <w:r>
        <w:rPr>
          <w:rFonts w:hint="eastAsia" w:ascii="仿宋" w:hAnsi="仿宋" w:eastAsia="仿宋" w:cs="仿宋"/>
          <w:snapToGrid w:val="0"/>
          <w:color w:val="auto"/>
          <w:kern w:val="0"/>
          <w:sz w:val="24"/>
          <w:szCs w:val="24"/>
          <w:highlight w:val="none"/>
          <w:u w:val="single"/>
          <w:lang w:val="en-US" w:eastAsia="zh-CN"/>
        </w:rPr>
        <w:t>比选</w:t>
      </w:r>
      <w:r>
        <w:rPr>
          <w:rFonts w:hint="eastAsia" w:ascii="仿宋" w:hAnsi="仿宋" w:eastAsia="仿宋" w:cs="仿宋"/>
          <w:snapToGrid w:val="0"/>
          <w:color w:val="auto"/>
          <w:kern w:val="0"/>
          <w:sz w:val="24"/>
          <w:szCs w:val="24"/>
          <w:highlight w:val="none"/>
          <w:u w:val="single"/>
        </w:rPr>
        <w:t>项目名称）</w:t>
      </w:r>
      <w:r>
        <w:rPr>
          <w:rFonts w:hint="eastAsia" w:ascii="仿宋" w:hAnsi="仿宋" w:eastAsia="仿宋" w:cs="仿宋"/>
          <w:snapToGrid w:val="0"/>
          <w:color w:val="auto"/>
          <w:kern w:val="0"/>
          <w:sz w:val="24"/>
          <w:szCs w:val="24"/>
          <w:highlight w:val="none"/>
        </w:rPr>
        <w:t>的投标。我公司投标报价低于最高限价的85%,若获得中标资格，我公司承诺按照</w:t>
      </w:r>
      <w:r>
        <w:rPr>
          <w:rFonts w:hint="eastAsia" w:ascii="仿宋" w:hAnsi="仿宋" w:eastAsia="仿宋" w:cs="仿宋"/>
          <w:snapToGrid w:val="0"/>
          <w:color w:val="auto"/>
          <w:kern w:val="0"/>
          <w:sz w:val="24"/>
          <w:szCs w:val="24"/>
          <w:highlight w:val="none"/>
          <w:lang w:val="en-US" w:eastAsia="zh-CN"/>
        </w:rPr>
        <w:t>比选</w:t>
      </w:r>
      <w:r>
        <w:rPr>
          <w:rFonts w:hint="eastAsia" w:ascii="仿宋" w:hAnsi="仿宋" w:eastAsia="仿宋" w:cs="仿宋"/>
          <w:snapToGrid w:val="0"/>
          <w:color w:val="auto"/>
          <w:kern w:val="0"/>
          <w:sz w:val="24"/>
          <w:szCs w:val="24"/>
          <w:highlight w:val="none"/>
        </w:rPr>
        <w:t>文件的规定递交低价风险担保。同时，我公司已落实低价风险担保的提交方案，承诺如采用保函形式提交低价风险担保，保函的格式和内容符合</w:t>
      </w:r>
      <w:r>
        <w:rPr>
          <w:rFonts w:hint="eastAsia" w:ascii="仿宋" w:hAnsi="仿宋" w:eastAsia="仿宋" w:cs="仿宋"/>
          <w:snapToGrid w:val="0"/>
          <w:color w:val="auto"/>
          <w:kern w:val="0"/>
          <w:sz w:val="24"/>
          <w:szCs w:val="24"/>
          <w:highlight w:val="none"/>
          <w:lang w:val="en-US" w:eastAsia="zh-CN"/>
        </w:rPr>
        <w:t>比选</w:t>
      </w:r>
      <w:r>
        <w:rPr>
          <w:rFonts w:hint="eastAsia" w:ascii="仿宋" w:hAnsi="仿宋" w:eastAsia="仿宋" w:cs="仿宋"/>
          <w:snapToGrid w:val="0"/>
          <w:color w:val="auto"/>
          <w:kern w:val="0"/>
          <w:sz w:val="24"/>
          <w:szCs w:val="24"/>
          <w:highlight w:val="none"/>
        </w:rPr>
        <w:t>文件</w:t>
      </w:r>
      <w:r>
        <w:rPr>
          <w:rFonts w:hint="eastAsia" w:ascii="仿宋" w:hAnsi="仿宋" w:eastAsia="仿宋" w:cs="仿宋"/>
          <w:snapToGrid w:val="0"/>
          <w:color w:val="auto"/>
          <w:kern w:val="0"/>
          <w:sz w:val="24"/>
          <w:szCs w:val="24"/>
          <w:highlight w:val="none"/>
          <w:lang w:val="en-US" w:eastAsia="zh-CN"/>
        </w:rPr>
        <w:t>及法律法规</w:t>
      </w:r>
      <w:r>
        <w:rPr>
          <w:rFonts w:hint="eastAsia" w:ascii="仿宋" w:hAnsi="仿宋" w:eastAsia="仿宋" w:cs="仿宋"/>
          <w:snapToGrid w:val="0"/>
          <w:color w:val="auto"/>
          <w:kern w:val="0"/>
          <w:sz w:val="24"/>
          <w:szCs w:val="24"/>
          <w:highlight w:val="none"/>
        </w:rPr>
        <w:t>的要求。否则，我公司愿承担</w:t>
      </w:r>
      <w:r>
        <w:rPr>
          <w:rFonts w:hint="eastAsia" w:ascii="仿宋" w:hAnsi="仿宋" w:eastAsia="仿宋" w:cs="仿宋"/>
          <w:snapToGrid w:val="0"/>
          <w:color w:val="auto"/>
          <w:kern w:val="0"/>
          <w:sz w:val="24"/>
          <w:szCs w:val="24"/>
          <w:highlight w:val="none"/>
          <w:lang w:val="en-US" w:eastAsia="zh-CN"/>
        </w:rPr>
        <w:t>比选</w:t>
      </w:r>
      <w:r>
        <w:rPr>
          <w:rFonts w:hint="eastAsia" w:ascii="仿宋" w:hAnsi="仿宋" w:eastAsia="仿宋" w:cs="仿宋"/>
          <w:snapToGrid w:val="0"/>
          <w:color w:val="auto"/>
          <w:kern w:val="0"/>
          <w:sz w:val="24"/>
          <w:szCs w:val="24"/>
          <w:highlight w:val="none"/>
        </w:rPr>
        <w:t>文件中约定的，因未按规定递交低价风险担保的相应责任。</w:t>
      </w:r>
    </w:p>
    <w:p w14:paraId="25A31755">
      <w:pPr>
        <w:keepNext w:val="0"/>
        <w:keepLines w:val="0"/>
        <w:pageBreakBefore w:val="0"/>
        <w:widowControl w:val="0"/>
        <w:kinsoku/>
        <w:wordWrap/>
        <w:overflowPunct/>
        <w:topLinePunct w:val="0"/>
        <w:autoSpaceDE w:val="0"/>
        <w:autoSpaceDN w:val="0"/>
        <w:bidi w:val="0"/>
        <w:adjustRightInd w:val="0"/>
        <w:snapToGrid w:val="0"/>
        <w:spacing w:line="400" w:lineRule="exact"/>
        <w:ind w:firstLine="640"/>
        <w:textAlignment w:val="auto"/>
        <w:rPr>
          <w:rFonts w:hint="eastAsia" w:ascii="仿宋" w:hAnsi="仿宋" w:eastAsia="仿宋" w:cs="仿宋"/>
          <w:snapToGrid w:val="0"/>
          <w:color w:val="auto"/>
          <w:kern w:val="0"/>
          <w:sz w:val="24"/>
          <w:szCs w:val="24"/>
          <w:highlight w:val="none"/>
        </w:rPr>
      </w:pPr>
    </w:p>
    <w:p w14:paraId="5B92A569">
      <w:pPr>
        <w:keepNext w:val="0"/>
        <w:keepLines w:val="0"/>
        <w:pageBreakBefore w:val="0"/>
        <w:widowControl w:val="0"/>
        <w:kinsoku/>
        <w:wordWrap/>
        <w:overflowPunct/>
        <w:topLinePunct w:val="0"/>
        <w:autoSpaceDE w:val="0"/>
        <w:autoSpaceDN w:val="0"/>
        <w:bidi w:val="0"/>
        <w:adjustRightInd w:val="0"/>
        <w:snapToGrid w:val="0"/>
        <w:spacing w:line="400" w:lineRule="exact"/>
        <w:ind w:firstLine="64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特此承诺。</w:t>
      </w:r>
    </w:p>
    <w:p w14:paraId="62EE67A6">
      <w:pPr>
        <w:keepNext w:val="0"/>
        <w:keepLines w:val="0"/>
        <w:pageBreakBefore w:val="0"/>
        <w:widowControl w:val="0"/>
        <w:kinsoku/>
        <w:wordWrap/>
        <w:overflowPunct/>
        <w:topLinePunct w:val="0"/>
        <w:autoSpaceDE w:val="0"/>
        <w:autoSpaceDN w:val="0"/>
        <w:bidi w:val="0"/>
        <w:adjustRightInd w:val="0"/>
        <w:snapToGrid w:val="0"/>
        <w:spacing w:line="400" w:lineRule="exact"/>
        <w:ind w:firstLine="640"/>
        <w:textAlignment w:val="auto"/>
        <w:rPr>
          <w:rFonts w:hint="eastAsia" w:ascii="仿宋" w:hAnsi="仿宋" w:eastAsia="仿宋" w:cs="仿宋"/>
          <w:snapToGrid w:val="0"/>
          <w:color w:val="auto"/>
          <w:kern w:val="0"/>
          <w:sz w:val="24"/>
          <w:szCs w:val="24"/>
          <w:highlight w:val="none"/>
        </w:rPr>
      </w:pPr>
    </w:p>
    <w:p w14:paraId="733ACFA9">
      <w:pPr>
        <w:keepNext w:val="0"/>
        <w:keepLines w:val="0"/>
        <w:pageBreakBefore w:val="0"/>
        <w:widowControl w:val="0"/>
        <w:kinsoku/>
        <w:wordWrap/>
        <w:overflowPunct/>
        <w:topLinePunct w:val="0"/>
        <w:autoSpaceDE w:val="0"/>
        <w:autoSpaceDN w:val="0"/>
        <w:bidi w:val="0"/>
        <w:adjustRightInd w:val="0"/>
        <w:snapToGrid w:val="0"/>
        <w:spacing w:line="400" w:lineRule="exact"/>
        <w:ind w:firstLine="640"/>
        <w:textAlignment w:val="auto"/>
        <w:rPr>
          <w:rFonts w:hint="eastAsia" w:ascii="仿宋" w:hAnsi="仿宋" w:eastAsia="仿宋" w:cs="仿宋"/>
          <w:snapToGrid w:val="0"/>
          <w:color w:val="auto"/>
          <w:kern w:val="0"/>
          <w:sz w:val="24"/>
          <w:szCs w:val="24"/>
          <w:highlight w:val="none"/>
        </w:rPr>
      </w:pPr>
    </w:p>
    <w:p w14:paraId="42A30559">
      <w:pPr>
        <w:keepNext w:val="0"/>
        <w:keepLines w:val="0"/>
        <w:pageBreakBefore w:val="0"/>
        <w:widowControl w:val="0"/>
        <w:kinsoku/>
        <w:wordWrap/>
        <w:overflowPunct/>
        <w:topLinePunct w:val="0"/>
        <w:autoSpaceDE w:val="0"/>
        <w:autoSpaceDN w:val="0"/>
        <w:bidi w:val="0"/>
        <w:adjustRightInd w:val="0"/>
        <w:snapToGrid w:val="0"/>
        <w:spacing w:line="400" w:lineRule="exact"/>
        <w:ind w:firstLine="640"/>
        <w:textAlignment w:val="auto"/>
        <w:rPr>
          <w:rFonts w:hint="eastAsia" w:ascii="仿宋" w:hAnsi="仿宋" w:eastAsia="仿宋" w:cs="仿宋"/>
          <w:snapToGrid w:val="0"/>
          <w:color w:val="auto"/>
          <w:kern w:val="0"/>
          <w:sz w:val="24"/>
          <w:szCs w:val="24"/>
          <w:highlight w:val="none"/>
        </w:rPr>
      </w:pPr>
    </w:p>
    <w:p w14:paraId="0EC649A0">
      <w:pPr>
        <w:keepNext w:val="0"/>
        <w:keepLines w:val="0"/>
        <w:pageBreakBefore w:val="0"/>
        <w:widowControl w:val="0"/>
        <w:kinsoku/>
        <w:wordWrap/>
        <w:overflowPunct/>
        <w:topLinePunct w:val="0"/>
        <w:autoSpaceDE w:val="0"/>
        <w:autoSpaceDN w:val="0"/>
        <w:bidi w:val="0"/>
        <w:adjustRightInd w:val="0"/>
        <w:snapToGrid w:val="0"/>
        <w:spacing w:line="400" w:lineRule="exact"/>
        <w:ind w:firstLine="640"/>
        <w:textAlignment w:val="auto"/>
        <w:rPr>
          <w:rFonts w:hint="eastAsia" w:ascii="仿宋" w:hAnsi="仿宋" w:eastAsia="仿宋" w:cs="仿宋"/>
          <w:snapToGrid w:val="0"/>
          <w:color w:val="auto"/>
          <w:kern w:val="0"/>
          <w:sz w:val="24"/>
          <w:szCs w:val="24"/>
          <w:highlight w:val="none"/>
        </w:rPr>
      </w:pPr>
    </w:p>
    <w:p w14:paraId="27C27F3E">
      <w:pPr>
        <w:keepNext w:val="0"/>
        <w:keepLines w:val="0"/>
        <w:pageBreakBefore w:val="0"/>
        <w:widowControl w:val="0"/>
        <w:kinsoku/>
        <w:wordWrap/>
        <w:overflowPunct/>
        <w:topLinePunct w:val="0"/>
        <w:autoSpaceDE w:val="0"/>
        <w:autoSpaceDN w:val="0"/>
        <w:bidi w:val="0"/>
        <w:adjustRightInd w:val="0"/>
        <w:snapToGrid w:val="0"/>
        <w:spacing w:line="400" w:lineRule="exact"/>
        <w:ind w:firstLine="640"/>
        <w:textAlignment w:val="auto"/>
        <w:rPr>
          <w:rFonts w:hint="eastAsia" w:ascii="仿宋" w:hAnsi="仿宋" w:eastAsia="仿宋" w:cs="仿宋"/>
          <w:snapToGrid w:val="0"/>
          <w:color w:val="auto"/>
          <w:kern w:val="0"/>
          <w:sz w:val="24"/>
          <w:szCs w:val="24"/>
          <w:highlight w:val="none"/>
        </w:rPr>
      </w:pPr>
    </w:p>
    <w:p w14:paraId="1C502EEF">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  标  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spacing w:val="-1"/>
          <w:kern w:val="0"/>
          <w:sz w:val="24"/>
          <w:szCs w:val="24"/>
          <w:highlight w:val="none"/>
        </w:rPr>
        <w:t>盖单位</w:t>
      </w:r>
      <w:r>
        <w:rPr>
          <w:rFonts w:hint="eastAsia" w:ascii="仿宋" w:hAnsi="仿宋" w:eastAsia="仿宋" w:cs="仿宋"/>
          <w:color w:val="auto"/>
          <w:spacing w:val="-1"/>
          <w:kern w:val="0"/>
          <w:sz w:val="24"/>
          <w:szCs w:val="24"/>
          <w:highlight w:val="none"/>
          <w:lang w:val="en-US" w:eastAsia="zh-CN"/>
        </w:rPr>
        <w:t>公</w:t>
      </w:r>
      <w:r>
        <w:rPr>
          <w:rFonts w:hint="eastAsia" w:ascii="仿宋" w:hAnsi="仿宋" w:eastAsia="仿宋" w:cs="仿宋"/>
          <w:color w:val="auto"/>
          <w:spacing w:val="-1"/>
          <w:kern w:val="0"/>
          <w:sz w:val="24"/>
          <w:szCs w:val="24"/>
          <w:highlight w:val="none"/>
        </w:rPr>
        <w:t>章</w:t>
      </w:r>
      <w:r>
        <w:rPr>
          <w:rFonts w:hint="eastAsia" w:ascii="仿宋" w:hAnsi="仿宋" w:eastAsia="仿宋" w:cs="仿宋"/>
          <w:color w:val="auto"/>
          <w:kern w:val="0"/>
          <w:sz w:val="24"/>
          <w:szCs w:val="24"/>
          <w:highlight w:val="none"/>
        </w:rPr>
        <w:t>）</w:t>
      </w:r>
    </w:p>
    <w:p w14:paraId="571F1992">
      <w:pPr>
        <w:keepNext w:val="0"/>
        <w:keepLines w:val="0"/>
        <w:pageBreakBefore w:val="0"/>
        <w:widowControl w:val="0"/>
        <w:tabs>
          <w:tab w:val="left" w:pos="6300"/>
        </w:tabs>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（签名或盖章）</w:t>
      </w:r>
    </w:p>
    <w:p w14:paraId="22715B1C">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400" w:lineRule="exact"/>
        <w:ind w:firstLine="480" w:firstLineChars="200"/>
        <w:textAlignment w:val="auto"/>
        <w:rPr>
          <w:rFonts w:hint="eastAsia" w:ascii="仿宋" w:hAnsi="仿宋" w:eastAsia="仿宋" w:cs="仿宋"/>
          <w:snapToGrid w:val="0"/>
          <w:color w:val="auto"/>
          <w:kern w:val="0"/>
          <w:sz w:val="24"/>
          <w:szCs w:val="24"/>
          <w:highlight w:val="none"/>
        </w:rPr>
      </w:pPr>
    </w:p>
    <w:p w14:paraId="4BD25EDE">
      <w:pPr>
        <w:keepNext w:val="0"/>
        <w:keepLines w:val="0"/>
        <w:pageBreakBefore w:val="0"/>
        <w:widowControl w:val="0"/>
        <w:tabs>
          <w:tab w:val="left" w:pos="3840"/>
          <w:tab w:val="left" w:pos="4780"/>
          <w:tab w:val="left" w:pos="5720"/>
        </w:tabs>
        <w:kinsoku/>
        <w:wordWrap/>
        <w:overflowPunct/>
        <w:topLinePunct w:val="0"/>
        <w:autoSpaceDE w:val="0"/>
        <w:autoSpaceDN w:val="0"/>
        <w:bidi w:val="0"/>
        <w:adjustRightInd w:val="0"/>
        <w:snapToGrid w:val="0"/>
        <w:spacing w:line="400" w:lineRule="exact"/>
        <w:ind w:right="420"/>
        <w:jc w:val="righ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w:t>
      </w:r>
    </w:p>
    <w:p w14:paraId="04C5A086">
      <w:pPr>
        <w:tabs>
          <w:tab w:val="left" w:pos="5760"/>
        </w:tabs>
        <w:autoSpaceDE w:val="0"/>
        <w:autoSpaceDN w:val="0"/>
        <w:adjustRightInd w:val="0"/>
        <w:spacing w:line="400" w:lineRule="exact"/>
        <w:ind w:right="11"/>
        <w:jc w:val="center"/>
        <w:rPr>
          <w:rFonts w:hint="eastAsia" w:ascii="仿宋" w:hAnsi="仿宋" w:eastAsia="仿宋" w:cs="仿宋"/>
          <w:b/>
          <w:sz w:val="32"/>
          <w:szCs w:val="32"/>
          <w:highlight w:val="none"/>
        </w:rPr>
      </w:pPr>
    </w:p>
    <w:p w14:paraId="3B3EA658">
      <w:pPr>
        <w:tabs>
          <w:tab w:val="left" w:pos="5760"/>
        </w:tabs>
        <w:autoSpaceDE w:val="0"/>
        <w:autoSpaceDN w:val="0"/>
        <w:adjustRightInd w:val="0"/>
        <w:spacing w:line="400" w:lineRule="exact"/>
        <w:ind w:right="11"/>
        <w:jc w:val="center"/>
        <w:rPr>
          <w:rFonts w:hint="eastAsia" w:ascii="仿宋" w:hAnsi="仿宋" w:eastAsia="仿宋" w:cs="仿宋"/>
          <w:b/>
          <w:sz w:val="32"/>
          <w:szCs w:val="32"/>
          <w:highlight w:val="none"/>
        </w:rPr>
      </w:pPr>
    </w:p>
    <w:p w14:paraId="59C98D74">
      <w:pPr>
        <w:tabs>
          <w:tab w:val="left" w:pos="5760"/>
        </w:tabs>
        <w:autoSpaceDE w:val="0"/>
        <w:autoSpaceDN w:val="0"/>
        <w:adjustRightInd w:val="0"/>
        <w:spacing w:line="400" w:lineRule="exact"/>
        <w:ind w:right="11"/>
        <w:jc w:val="center"/>
        <w:rPr>
          <w:rFonts w:hint="eastAsia" w:ascii="仿宋" w:hAnsi="仿宋" w:eastAsia="仿宋" w:cs="仿宋"/>
          <w:b/>
          <w:sz w:val="32"/>
          <w:szCs w:val="32"/>
          <w:highlight w:val="none"/>
        </w:rPr>
      </w:pPr>
    </w:p>
    <w:p w14:paraId="00B7761D">
      <w:pPr>
        <w:tabs>
          <w:tab w:val="left" w:pos="5760"/>
        </w:tabs>
        <w:autoSpaceDE w:val="0"/>
        <w:autoSpaceDN w:val="0"/>
        <w:adjustRightInd w:val="0"/>
        <w:spacing w:line="400" w:lineRule="exact"/>
        <w:ind w:right="11"/>
        <w:jc w:val="center"/>
        <w:rPr>
          <w:rFonts w:hint="eastAsia" w:ascii="仿宋" w:hAnsi="仿宋" w:eastAsia="仿宋" w:cs="仿宋"/>
          <w:b/>
          <w:sz w:val="32"/>
          <w:szCs w:val="32"/>
          <w:highlight w:val="none"/>
        </w:rPr>
      </w:pPr>
    </w:p>
    <w:p w14:paraId="02DEE57A">
      <w:pPr>
        <w:tabs>
          <w:tab w:val="left" w:pos="5760"/>
        </w:tabs>
        <w:autoSpaceDE w:val="0"/>
        <w:autoSpaceDN w:val="0"/>
        <w:adjustRightInd w:val="0"/>
        <w:spacing w:line="400" w:lineRule="exact"/>
        <w:ind w:right="11"/>
        <w:jc w:val="center"/>
        <w:rPr>
          <w:rFonts w:hint="eastAsia" w:ascii="仿宋" w:hAnsi="仿宋" w:eastAsia="仿宋" w:cs="仿宋"/>
          <w:b/>
          <w:sz w:val="32"/>
          <w:szCs w:val="32"/>
          <w:highlight w:val="none"/>
        </w:rPr>
      </w:pPr>
    </w:p>
    <w:p w14:paraId="20ACB5C5">
      <w:pPr>
        <w:tabs>
          <w:tab w:val="left" w:pos="5760"/>
        </w:tabs>
        <w:autoSpaceDE w:val="0"/>
        <w:autoSpaceDN w:val="0"/>
        <w:adjustRightInd w:val="0"/>
        <w:spacing w:line="400" w:lineRule="exact"/>
        <w:ind w:right="11"/>
        <w:jc w:val="center"/>
        <w:rPr>
          <w:rFonts w:hint="eastAsia" w:ascii="仿宋" w:hAnsi="仿宋" w:eastAsia="仿宋" w:cs="仿宋"/>
          <w:b/>
          <w:sz w:val="32"/>
          <w:szCs w:val="32"/>
          <w:highlight w:val="none"/>
        </w:rPr>
      </w:pPr>
    </w:p>
    <w:p w14:paraId="38F82AAD">
      <w:pPr>
        <w:tabs>
          <w:tab w:val="left" w:pos="5760"/>
        </w:tabs>
        <w:autoSpaceDE w:val="0"/>
        <w:autoSpaceDN w:val="0"/>
        <w:adjustRightInd w:val="0"/>
        <w:spacing w:line="400" w:lineRule="exact"/>
        <w:ind w:right="11"/>
        <w:jc w:val="center"/>
        <w:rPr>
          <w:rFonts w:hint="eastAsia" w:ascii="仿宋" w:hAnsi="仿宋" w:eastAsia="仿宋" w:cs="仿宋"/>
          <w:b/>
          <w:sz w:val="32"/>
          <w:szCs w:val="32"/>
          <w:highlight w:val="none"/>
        </w:rPr>
      </w:pPr>
    </w:p>
    <w:p w14:paraId="0DDD98A9">
      <w:pPr>
        <w:tabs>
          <w:tab w:val="left" w:pos="5760"/>
        </w:tabs>
        <w:autoSpaceDE w:val="0"/>
        <w:autoSpaceDN w:val="0"/>
        <w:adjustRightInd w:val="0"/>
        <w:spacing w:line="400" w:lineRule="exact"/>
        <w:ind w:right="11"/>
        <w:jc w:val="both"/>
        <w:rPr>
          <w:rFonts w:hint="eastAsia" w:ascii="仿宋" w:hAnsi="仿宋" w:eastAsia="仿宋" w:cs="仿宋"/>
          <w:b/>
          <w:sz w:val="32"/>
          <w:szCs w:val="32"/>
          <w:highlight w:val="none"/>
        </w:rPr>
      </w:pPr>
    </w:p>
    <w:p w14:paraId="5CBB51F7">
      <w:pPr>
        <w:pStyle w:val="4"/>
        <w:bidi w:val="0"/>
        <w:jc w:val="center"/>
        <w:rPr>
          <w:rFonts w:hint="default" w:ascii="仿宋" w:hAnsi="仿宋" w:eastAsia="仿宋" w:cs="仿宋"/>
          <w:sz w:val="28"/>
          <w:szCs w:val="28"/>
          <w:highlight w:val="none"/>
          <w:lang w:val="en-US" w:eastAsia="zh-CN"/>
        </w:rPr>
      </w:pPr>
      <w:bookmarkStart w:id="582" w:name="_Toc31761"/>
      <w:bookmarkStart w:id="583" w:name="_Toc3935"/>
      <w:bookmarkStart w:id="584" w:name="_Toc386029719"/>
      <w:bookmarkStart w:id="585" w:name="_Toc19150"/>
      <w:bookmarkStart w:id="586" w:name="_Toc287607872"/>
      <w:r>
        <w:rPr>
          <w:rFonts w:hint="eastAsia" w:ascii="仿宋" w:hAnsi="仿宋" w:eastAsia="仿宋" w:cs="仿宋"/>
          <w:highlight w:val="none"/>
        </w:rPr>
        <w:br w:type="page"/>
      </w:r>
      <w:bookmarkStart w:id="587" w:name="_Toc24450"/>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已标价工程量清单</w:t>
      </w:r>
      <w:bookmarkEnd w:id="587"/>
    </w:p>
    <w:p w14:paraId="22E442BB">
      <w:pPr>
        <w:autoSpaceDE w:val="0"/>
        <w:autoSpaceDN w:val="0"/>
        <w:adjustRightInd w:val="0"/>
        <w:snapToGrid w:val="0"/>
        <w:spacing w:line="400" w:lineRule="exact"/>
        <w:ind w:firstLine="480" w:firstLineChars="20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格式自拟</w:t>
      </w:r>
      <w:r>
        <w:rPr>
          <w:rFonts w:hint="eastAsia" w:ascii="仿宋" w:hAnsi="仿宋" w:eastAsia="仿宋" w:cs="仿宋"/>
          <w:kern w:val="0"/>
          <w:sz w:val="24"/>
          <w:szCs w:val="24"/>
          <w:highlight w:val="none"/>
        </w:rPr>
        <w:t>。</w:t>
      </w:r>
    </w:p>
    <w:p w14:paraId="29AF0975">
      <w:pPr>
        <w:tabs>
          <w:tab w:val="left" w:pos="5760"/>
        </w:tabs>
        <w:autoSpaceDE w:val="0"/>
        <w:autoSpaceDN w:val="0"/>
        <w:adjustRightInd w:val="0"/>
        <w:spacing w:line="400" w:lineRule="exact"/>
        <w:ind w:right="11"/>
        <w:jc w:val="center"/>
        <w:rPr>
          <w:rFonts w:hint="eastAsia" w:ascii="仿宋" w:hAnsi="仿宋" w:eastAsia="仿宋" w:cs="仿宋"/>
          <w:b/>
          <w:sz w:val="32"/>
          <w:szCs w:val="32"/>
          <w:highlight w:val="none"/>
        </w:rPr>
      </w:pPr>
    </w:p>
    <w:p w14:paraId="7022EE9E">
      <w:pPr>
        <w:tabs>
          <w:tab w:val="left" w:pos="5760"/>
        </w:tabs>
        <w:autoSpaceDE w:val="0"/>
        <w:autoSpaceDN w:val="0"/>
        <w:adjustRightInd w:val="0"/>
        <w:spacing w:line="400" w:lineRule="exact"/>
        <w:ind w:right="11"/>
        <w:jc w:val="center"/>
        <w:rPr>
          <w:rFonts w:hint="eastAsia" w:ascii="仿宋" w:hAnsi="仿宋" w:eastAsia="仿宋" w:cs="仿宋"/>
          <w:b/>
          <w:sz w:val="32"/>
          <w:szCs w:val="32"/>
          <w:highlight w:val="none"/>
        </w:rPr>
      </w:pPr>
    </w:p>
    <w:p w14:paraId="33F9C027">
      <w:pPr>
        <w:tabs>
          <w:tab w:val="left" w:pos="5760"/>
        </w:tabs>
        <w:autoSpaceDE w:val="0"/>
        <w:autoSpaceDN w:val="0"/>
        <w:adjustRightInd w:val="0"/>
        <w:spacing w:line="400" w:lineRule="exact"/>
        <w:ind w:right="11"/>
        <w:jc w:val="center"/>
        <w:rPr>
          <w:rFonts w:hint="eastAsia" w:ascii="仿宋" w:hAnsi="仿宋" w:eastAsia="仿宋" w:cs="仿宋"/>
          <w:b/>
          <w:sz w:val="32"/>
          <w:szCs w:val="32"/>
          <w:highlight w:val="none"/>
        </w:rPr>
      </w:pPr>
    </w:p>
    <w:p w14:paraId="5B54DFA8">
      <w:pPr>
        <w:tabs>
          <w:tab w:val="left" w:pos="5760"/>
        </w:tabs>
        <w:autoSpaceDE w:val="0"/>
        <w:autoSpaceDN w:val="0"/>
        <w:adjustRightInd w:val="0"/>
        <w:spacing w:line="400" w:lineRule="exact"/>
        <w:ind w:right="11"/>
        <w:jc w:val="center"/>
        <w:rPr>
          <w:rFonts w:hint="eastAsia" w:ascii="仿宋" w:hAnsi="仿宋" w:eastAsia="仿宋" w:cs="仿宋"/>
          <w:b/>
          <w:sz w:val="32"/>
          <w:szCs w:val="32"/>
          <w:highlight w:val="none"/>
        </w:rPr>
      </w:pPr>
    </w:p>
    <w:p w14:paraId="45FF783A">
      <w:pPr>
        <w:tabs>
          <w:tab w:val="left" w:pos="5760"/>
        </w:tabs>
        <w:autoSpaceDE w:val="0"/>
        <w:autoSpaceDN w:val="0"/>
        <w:adjustRightInd w:val="0"/>
        <w:spacing w:line="400" w:lineRule="exact"/>
        <w:ind w:right="11"/>
        <w:jc w:val="center"/>
        <w:rPr>
          <w:rFonts w:hint="eastAsia" w:ascii="仿宋" w:hAnsi="仿宋" w:eastAsia="仿宋" w:cs="仿宋"/>
          <w:b/>
          <w:sz w:val="32"/>
          <w:szCs w:val="32"/>
          <w:highlight w:val="none"/>
        </w:rPr>
      </w:pPr>
    </w:p>
    <w:p w14:paraId="1E8CE252">
      <w:pPr>
        <w:tabs>
          <w:tab w:val="left" w:pos="5760"/>
        </w:tabs>
        <w:autoSpaceDE w:val="0"/>
        <w:autoSpaceDN w:val="0"/>
        <w:adjustRightInd w:val="0"/>
        <w:spacing w:line="400" w:lineRule="exact"/>
        <w:ind w:right="11"/>
        <w:jc w:val="center"/>
        <w:rPr>
          <w:rFonts w:hint="eastAsia" w:ascii="仿宋" w:hAnsi="仿宋" w:eastAsia="仿宋" w:cs="仿宋"/>
          <w:b/>
          <w:sz w:val="32"/>
          <w:szCs w:val="32"/>
          <w:highlight w:val="none"/>
        </w:rPr>
      </w:pPr>
    </w:p>
    <w:p w14:paraId="45C80694">
      <w:pPr>
        <w:tabs>
          <w:tab w:val="left" w:pos="5760"/>
        </w:tabs>
        <w:autoSpaceDE w:val="0"/>
        <w:autoSpaceDN w:val="0"/>
        <w:adjustRightInd w:val="0"/>
        <w:spacing w:line="400" w:lineRule="exact"/>
        <w:ind w:right="11"/>
        <w:jc w:val="both"/>
        <w:rPr>
          <w:rFonts w:hint="eastAsia" w:ascii="仿宋" w:hAnsi="仿宋" w:eastAsia="仿宋" w:cs="仿宋"/>
          <w:b/>
          <w:sz w:val="32"/>
          <w:szCs w:val="32"/>
          <w:highlight w:val="none"/>
        </w:rPr>
      </w:pPr>
    </w:p>
    <w:p w14:paraId="7BAA2AC0">
      <w:pPr>
        <w:rPr>
          <w:rFonts w:hint="eastAsia" w:ascii="仿宋" w:hAnsi="仿宋" w:eastAsia="仿宋" w:cs="仿宋"/>
          <w:highlight w:val="none"/>
        </w:rPr>
      </w:pPr>
      <w:r>
        <w:rPr>
          <w:rFonts w:hint="eastAsia" w:ascii="仿宋" w:hAnsi="仿宋" w:eastAsia="仿宋" w:cs="仿宋"/>
          <w:highlight w:val="none"/>
        </w:rPr>
        <w:br w:type="page"/>
      </w:r>
    </w:p>
    <w:p w14:paraId="1CBC1BE1">
      <w:pPr>
        <w:rPr>
          <w:rFonts w:hint="eastAsia" w:ascii="仿宋" w:hAnsi="仿宋" w:eastAsia="仿宋" w:cs="仿宋"/>
          <w:highlight w:val="none"/>
        </w:rPr>
      </w:pPr>
    </w:p>
    <w:bookmarkEnd w:id="581"/>
    <w:bookmarkEnd w:id="582"/>
    <w:bookmarkEnd w:id="583"/>
    <w:bookmarkEnd w:id="584"/>
    <w:bookmarkEnd w:id="585"/>
    <w:bookmarkEnd w:id="586"/>
    <w:p w14:paraId="48D9EFEA">
      <w:pPr>
        <w:pStyle w:val="4"/>
        <w:bidi w:val="0"/>
        <w:jc w:val="center"/>
        <w:rPr>
          <w:rFonts w:hint="default" w:ascii="仿宋" w:hAnsi="仿宋" w:eastAsia="仿宋" w:cs="仿宋"/>
          <w:snapToGrid w:val="0"/>
          <w:szCs w:val="24"/>
          <w:highlight w:val="none"/>
          <w:lang w:val="en-US" w:eastAsia="zh-CN"/>
        </w:rPr>
      </w:pPr>
      <w:bookmarkStart w:id="588" w:name="_Toc297303197"/>
      <w:bookmarkStart w:id="589" w:name="_Toc322559744"/>
      <w:bookmarkStart w:id="590" w:name="_Toc330980531"/>
      <w:bookmarkStart w:id="591" w:name="_Toc325910676"/>
      <w:bookmarkStart w:id="592" w:name="_Toc9610"/>
      <w:bookmarkStart w:id="593" w:name="_Toc224103514"/>
      <w:bookmarkStart w:id="594" w:name="_Toc287607886"/>
      <w:r>
        <w:rPr>
          <w:rFonts w:hint="eastAsia" w:ascii="仿宋" w:hAnsi="仿宋" w:eastAsia="仿宋" w:cs="仿宋"/>
          <w:sz w:val="28"/>
          <w:szCs w:val="28"/>
          <w:highlight w:val="none"/>
          <w:lang w:val="en-US" w:eastAsia="zh-CN"/>
        </w:rPr>
        <w:t>五、</w:t>
      </w:r>
      <w:bookmarkEnd w:id="588"/>
      <w:bookmarkEnd w:id="589"/>
      <w:bookmarkEnd w:id="590"/>
      <w:bookmarkEnd w:id="591"/>
      <w:r>
        <w:rPr>
          <w:rFonts w:hint="eastAsia" w:ascii="仿宋" w:hAnsi="仿宋" w:eastAsia="仿宋" w:cs="仿宋"/>
          <w:sz w:val="28"/>
          <w:szCs w:val="28"/>
          <w:highlight w:val="none"/>
          <w:lang w:val="en-US" w:eastAsia="zh-CN"/>
        </w:rPr>
        <w:t>投标人基本情况表</w:t>
      </w:r>
      <w:bookmarkEnd w:id="592"/>
    </w:p>
    <w:tbl>
      <w:tblPr>
        <w:tblStyle w:val="19"/>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42DA55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81" w:hRule="exact"/>
        </w:trPr>
        <w:tc>
          <w:tcPr>
            <w:tcW w:w="1862" w:type="dxa"/>
            <w:vAlign w:val="center"/>
          </w:tcPr>
          <w:p w14:paraId="2F40EDE4">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投标人名称</w:t>
            </w:r>
          </w:p>
        </w:tc>
        <w:tc>
          <w:tcPr>
            <w:tcW w:w="7607" w:type="dxa"/>
            <w:gridSpan w:val="9"/>
            <w:vAlign w:val="center"/>
          </w:tcPr>
          <w:p w14:paraId="1A7ABD07">
            <w:pPr>
              <w:autoSpaceDE w:val="0"/>
              <w:autoSpaceDN w:val="0"/>
              <w:adjustRightInd w:val="0"/>
              <w:snapToGrid w:val="0"/>
              <w:jc w:val="center"/>
              <w:rPr>
                <w:rFonts w:hint="eastAsia" w:ascii="仿宋" w:hAnsi="仿宋" w:eastAsia="仿宋" w:cs="仿宋"/>
                <w:kern w:val="0"/>
                <w:sz w:val="24"/>
                <w:szCs w:val="24"/>
              </w:rPr>
            </w:pPr>
          </w:p>
        </w:tc>
      </w:tr>
      <w:tr w14:paraId="46F7E3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7" w:hRule="exact"/>
        </w:trPr>
        <w:tc>
          <w:tcPr>
            <w:tcW w:w="1862" w:type="dxa"/>
            <w:vAlign w:val="center"/>
          </w:tcPr>
          <w:p w14:paraId="48C268FC">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注册地址</w:t>
            </w:r>
          </w:p>
        </w:tc>
        <w:tc>
          <w:tcPr>
            <w:tcW w:w="3450" w:type="dxa"/>
            <w:gridSpan w:val="5"/>
            <w:vAlign w:val="center"/>
          </w:tcPr>
          <w:p w14:paraId="0347B332">
            <w:pPr>
              <w:autoSpaceDE w:val="0"/>
              <w:autoSpaceDN w:val="0"/>
              <w:adjustRightInd w:val="0"/>
              <w:snapToGrid w:val="0"/>
              <w:jc w:val="center"/>
              <w:rPr>
                <w:rFonts w:hint="eastAsia" w:ascii="仿宋" w:hAnsi="仿宋" w:eastAsia="仿宋" w:cs="仿宋"/>
                <w:kern w:val="0"/>
                <w:sz w:val="24"/>
                <w:szCs w:val="24"/>
              </w:rPr>
            </w:pPr>
          </w:p>
        </w:tc>
        <w:tc>
          <w:tcPr>
            <w:tcW w:w="1392" w:type="dxa"/>
            <w:vAlign w:val="center"/>
          </w:tcPr>
          <w:p w14:paraId="77946E2C">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邮政编码</w:t>
            </w:r>
          </w:p>
        </w:tc>
        <w:tc>
          <w:tcPr>
            <w:tcW w:w="2765" w:type="dxa"/>
            <w:gridSpan w:val="3"/>
            <w:vAlign w:val="center"/>
          </w:tcPr>
          <w:p w14:paraId="2963F219">
            <w:pPr>
              <w:autoSpaceDE w:val="0"/>
              <w:autoSpaceDN w:val="0"/>
              <w:adjustRightInd w:val="0"/>
              <w:snapToGrid w:val="0"/>
              <w:jc w:val="center"/>
              <w:rPr>
                <w:rFonts w:hint="eastAsia" w:ascii="仿宋" w:hAnsi="仿宋" w:eastAsia="仿宋" w:cs="仿宋"/>
                <w:kern w:val="0"/>
                <w:sz w:val="24"/>
                <w:szCs w:val="24"/>
              </w:rPr>
            </w:pPr>
          </w:p>
        </w:tc>
      </w:tr>
      <w:tr w14:paraId="3CB433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05" w:hRule="exact"/>
        </w:trPr>
        <w:tc>
          <w:tcPr>
            <w:tcW w:w="1862" w:type="dxa"/>
            <w:vMerge w:val="restart"/>
            <w:vAlign w:val="center"/>
          </w:tcPr>
          <w:p w14:paraId="7FCDD4C1">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967" w:type="dxa"/>
            <w:vAlign w:val="center"/>
          </w:tcPr>
          <w:p w14:paraId="3B19E78D">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联系人</w:t>
            </w:r>
          </w:p>
        </w:tc>
        <w:tc>
          <w:tcPr>
            <w:tcW w:w="2483" w:type="dxa"/>
            <w:gridSpan w:val="4"/>
            <w:vAlign w:val="center"/>
          </w:tcPr>
          <w:p w14:paraId="17C03E95">
            <w:pPr>
              <w:autoSpaceDE w:val="0"/>
              <w:autoSpaceDN w:val="0"/>
              <w:adjustRightInd w:val="0"/>
              <w:snapToGrid w:val="0"/>
              <w:jc w:val="center"/>
              <w:rPr>
                <w:rFonts w:hint="eastAsia" w:ascii="仿宋" w:hAnsi="仿宋" w:eastAsia="仿宋" w:cs="仿宋"/>
                <w:kern w:val="0"/>
                <w:sz w:val="24"/>
                <w:szCs w:val="24"/>
              </w:rPr>
            </w:pPr>
          </w:p>
        </w:tc>
        <w:tc>
          <w:tcPr>
            <w:tcW w:w="1392" w:type="dxa"/>
            <w:vAlign w:val="center"/>
          </w:tcPr>
          <w:p w14:paraId="60033C23">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电话</w:t>
            </w:r>
          </w:p>
        </w:tc>
        <w:tc>
          <w:tcPr>
            <w:tcW w:w="2765" w:type="dxa"/>
            <w:gridSpan w:val="3"/>
            <w:vAlign w:val="center"/>
          </w:tcPr>
          <w:p w14:paraId="55879D3B">
            <w:pPr>
              <w:autoSpaceDE w:val="0"/>
              <w:autoSpaceDN w:val="0"/>
              <w:adjustRightInd w:val="0"/>
              <w:snapToGrid w:val="0"/>
              <w:jc w:val="center"/>
              <w:rPr>
                <w:rFonts w:hint="eastAsia" w:ascii="仿宋" w:hAnsi="仿宋" w:eastAsia="仿宋" w:cs="仿宋"/>
                <w:kern w:val="0"/>
                <w:sz w:val="24"/>
                <w:szCs w:val="24"/>
              </w:rPr>
            </w:pPr>
          </w:p>
        </w:tc>
      </w:tr>
      <w:tr w14:paraId="6AA2B2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4" w:hRule="exact"/>
        </w:trPr>
        <w:tc>
          <w:tcPr>
            <w:tcW w:w="1862" w:type="dxa"/>
            <w:vMerge w:val="continue"/>
            <w:vAlign w:val="center"/>
          </w:tcPr>
          <w:p w14:paraId="396E4951">
            <w:pPr>
              <w:autoSpaceDE w:val="0"/>
              <w:autoSpaceDN w:val="0"/>
              <w:adjustRightInd w:val="0"/>
              <w:snapToGrid w:val="0"/>
              <w:jc w:val="center"/>
              <w:rPr>
                <w:rFonts w:hint="eastAsia" w:ascii="仿宋" w:hAnsi="仿宋" w:eastAsia="仿宋" w:cs="仿宋"/>
                <w:kern w:val="0"/>
                <w:sz w:val="24"/>
                <w:szCs w:val="24"/>
              </w:rPr>
            </w:pPr>
          </w:p>
        </w:tc>
        <w:tc>
          <w:tcPr>
            <w:tcW w:w="967" w:type="dxa"/>
            <w:vAlign w:val="center"/>
          </w:tcPr>
          <w:p w14:paraId="1FE5A6B6">
            <w:pPr>
              <w:tabs>
                <w:tab w:val="left" w:pos="540"/>
              </w:tabs>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传  真</w:t>
            </w:r>
          </w:p>
        </w:tc>
        <w:tc>
          <w:tcPr>
            <w:tcW w:w="2483" w:type="dxa"/>
            <w:gridSpan w:val="4"/>
            <w:vAlign w:val="center"/>
          </w:tcPr>
          <w:p w14:paraId="0369B972">
            <w:pPr>
              <w:autoSpaceDE w:val="0"/>
              <w:autoSpaceDN w:val="0"/>
              <w:adjustRightInd w:val="0"/>
              <w:snapToGrid w:val="0"/>
              <w:jc w:val="center"/>
              <w:rPr>
                <w:rFonts w:hint="eastAsia" w:ascii="仿宋" w:hAnsi="仿宋" w:eastAsia="仿宋" w:cs="仿宋"/>
                <w:kern w:val="0"/>
                <w:sz w:val="24"/>
                <w:szCs w:val="24"/>
              </w:rPr>
            </w:pPr>
          </w:p>
        </w:tc>
        <w:tc>
          <w:tcPr>
            <w:tcW w:w="1392" w:type="dxa"/>
            <w:vAlign w:val="center"/>
          </w:tcPr>
          <w:p w14:paraId="674A188A">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网址</w:t>
            </w:r>
          </w:p>
        </w:tc>
        <w:tc>
          <w:tcPr>
            <w:tcW w:w="2765" w:type="dxa"/>
            <w:gridSpan w:val="3"/>
            <w:vAlign w:val="center"/>
          </w:tcPr>
          <w:p w14:paraId="7D511CD8">
            <w:pPr>
              <w:autoSpaceDE w:val="0"/>
              <w:autoSpaceDN w:val="0"/>
              <w:adjustRightInd w:val="0"/>
              <w:snapToGrid w:val="0"/>
              <w:jc w:val="center"/>
              <w:rPr>
                <w:rFonts w:hint="eastAsia" w:ascii="仿宋" w:hAnsi="仿宋" w:eastAsia="仿宋" w:cs="仿宋"/>
                <w:kern w:val="0"/>
                <w:sz w:val="24"/>
                <w:szCs w:val="24"/>
              </w:rPr>
            </w:pPr>
          </w:p>
        </w:tc>
      </w:tr>
      <w:tr w14:paraId="277408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1" w:hRule="exact"/>
        </w:trPr>
        <w:tc>
          <w:tcPr>
            <w:tcW w:w="1862" w:type="dxa"/>
            <w:vAlign w:val="center"/>
          </w:tcPr>
          <w:p w14:paraId="2177DF63">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组织结构</w:t>
            </w:r>
          </w:p>
        </w:tc>
        <w:tc>
          <w:tcPr>
            <w:tcW w:w="7607" w:type="dxa"/>
            <w:gridSpan w:val="9"/>
            <w:vAlign w:val="center"/>
          </w:tcPr>
          <w:p w14:paraId="13F5DB9F">
            <w:pPr>
              <w:autoSpaceDE w:val="0"/>
              <w:autoSpaceDN w:val="0"/>
              <w:adjustRightInd w:val="0"/>
              <w:snapToGrid w:val="0"/>
              <w:jc w:val="center"/>
              <w:rPr>
                <w:rFonts w:hint="eastAsia" w:ascii="仿宋" w:hAnsi="仿宋" w:eastAsia="仿宋" w:cs="仿宋"/>
                <w:kern w:val="0"/>
                <w:sz w:val="24"/>
                <w:szCs w:val="24"/>
              </w:rPr>
            </w:pPr>
          </w:p>
        </w:tc>
      </w:tr>
      <w:tr w14:paraId="7CE312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7E39317">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w:t>
            </w:r>
          </w:p>
        </w:tc>
        <w:tc>
          <w:tcPr>
            <w:tcW w:w="967" w:type="dxa"/>
            <w:vAlign w:val="center"/>
          </w:tcPr>
          <w:p w14:paraId="500BA38B">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姓  名</w:t>
            </w:r>
          </w:p>
        </w:tc>
        <w:tc>
          <w:tcPr>
            <w:tcW w:w="1024" w:type="dxa"/>
            <w:vAlign w:val="center"/>
          </w:tcPr>
          <w:p w14:paraId="5EC68E8E">
            <w:pPr>
              <w:autoSpaceDE w:val="0"/>
              <w:autoSpaceDN w:val="0"/>
              <w:adjustRightInd w:val="0"/>
              <w:snapToGrid w:val="0"/>
              <w:jc w:val="center"/>
              <w:rPr>
                <w:rFonts w:hint="eastAsia" w:ascii="仿宋" w:hAnsi="仿宋" w:eastAsia="仿宋" w:cs="仿宋"/>
                <w:kern w:val="0"/>
                <w:sz w:val="24"/>
                <w:szCs w:val="24"/>
              </w:rPr>
            </w:pPr>
          </w:p>
        </w:tc>
        <w:tc>
          <w:tcPr>
            <w:tcW w:w="1356" w:type="dxa"/>
            <w:gridSpan w:val="2"/>
            <w:vAlign w:val="center"/>
          </w:tcPr>
          <w:p w14:paraId="511ED40B">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技术职称</w:t>
            </w:r>
          </w:p>
        </w:tc>
        <w:tc>
          <w:tcPr>
            <w:tcW w:w="2024" w:type="dxa"/>
            <w:gridSpan w:val="3"/>
            <w:vAlign w:val="center"/>
          </w:tcPr>
          <w:p w14:paraId="21A87A56">
            <w:pPr>
              <w:autoSpaceDE w:val="0"/>
              <w:autoSpaceDN w:val="0"/>
              <w:adjustRightInd w:val="0"/>
              <w:snapToGrid w:val="0"/>
              <w:jc w:val="center"/>
              <w:rPr>
                <w:rFonts w:hint="eastAsia" w:ascii="仿宋" w:hAnsi="仿宋" w:eastAsia="仿宋" w:cs="仿宋"/>
                <w:kern w:val="0"/>
                <w:sz w:val="24"/>
                <w:szCs w:val="24"/>
              </w:rPr>
            </w:pPr>
          </w:p>
        </w:tc>
        <w:tc>
          <w:tcPr>
            <w:tcW w:w="925" w:type="dxa"/>
            <w:vAlign w:val="center"/>
          </w:tcPr>
          <w:p w14:paraId="2A9E961A">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电  话</w:t>
            </w:r>
          </w:p>
        </w:tc>
        <w:tc>
          <w:tcPr>
            <w:tcW w:w="1311" w:type="dxa"/>
            <w:vAlign w:val="center"/>
          </w:tcPr>
          <w:p w14:paraId="3E591FF0">
            <w:pPr>
              <w:autoSpaceDE w:val="0"/>
              <w:autoSpaceDN w:val="0"/>
              <w:adjustRightInd w:val="0"/>
              <w:snapToGrid w:val="0"/>
              <w:jc w:val="center"/>
              <w:rPr>
                <w:rFonts w:hint="eastAsia" w:ascii="仿宋" w:hAnsi="仿宋" w:eastAsia="仿宋" w:cs="仿宋"/>
                <w:kern w:val="0"/>
                <w:sz w:val="24"/>
                <w:szCs w:val="24"/>
              </w:rPr>
            </w:pPr>
          </w:p>
        </w:tc>
      </w:tr>
      <w:tr w14:paraId="35AA52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144080A">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技术负责人</w:t>
            </w:r>
          </w:p>
        </w:tc>
        <w:tc>
          <w:tcPr>
            <w:tcW w:w="967" w:type="dxa"/>
            <w:vAlign w:val="center"/>
          </w:tcPr>
          <w:p w14:paraId="0EB78461">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姓  名</w:t>
            </w:r>
          </w:p>
        </w:tc>
        <w:tc>
          <w:tcPr>
            <w:tcW w:w="1024" w:type="dxa"/>
            <w:vAlign w:val="center"/>
          </w:tcPr>
          <w:p w14:paraId="574E21F2">
            <w:pPr>
              <w:autoSpaceDE w:val="0"/>
              <w:autoSpaceDN w:val="0"/>
              <w:adjustRightInd w:val="0"/>
              <w:snapToGrid w:val="0"/>
              <w:jc w:val="center"/>
              <w:rPr>
                <w:rFonts w:hint="eastAsia" w:ascii="仿宋" w:hAnsi="仿宋" w:eastAsia="仿宋" w:cs="仿宋"/>
                <w:kern w:val="0"/>
                <w:sz w:val="24"/>
                <w:szCs w:val="24"/>
              </w:rPr>
            </w:pPr>
          </w:p>
        </w:tc>
        <w:tc>
          <w:tcPr>
            <w:tcW w:w="1356" w:type="dxa"/>
            <w:gridSpan w:val="2"/>
            <w:vAlign w:val="center"/>
          </w:tcPr>
          <w:p w14:paraId="75CFCCF5">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技术职称</w:t>
            </w:r>
          </w:p>
        </w:tc>
        <w:tc>
          <w:tcPr>
            <w:tcW w:w="2024" w:type="dxa"/>
            <w:gridSpan w:val="3"/>
            <w:vAlign w:val="center"/>
          </w:tcPr>
          <w:p w14:paraId="3481E32F">
            <w:pPr>
              <w:autoSpaceDE w:val="0"/>
              <w:autoSpaceDN w:val="0"/>
              <w:adjustRightInd w:val="0"/>
              <w:snapToGrid w:val="0"/>
              <w:jc w:val="center"/>
              <w:rPr>
                <w:rFonts w:hint="eastAsia" w:ascii="仿宋" w:hAnsi="仿宋" w:eastAsia="仿宋" w:cs="仿宋"/>
                <w:kern w:val="0"/>
                <w:sz w:val="24"/>
                <w:szCs w:val="24"/>
              </w:rPr>
            </w:pPr>
          </w:p>
        </w:tc>
        <w:tc>
          <w:tcPr>
            <w:tcW w:w="925" w:type="dxa"/>
            <w:vAlign w:val="center"/>
          </w:tcPr>
          <w:p w14:paraId="79D0DD6A">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电  话</w:t>
            </w:r>
          </w:p>
        </w:tc>
        <w:tc>
          <w:tcPr>
            <w:tcW w:w="1311" w:type="dxa"/>
            <w:vAlign w:val="center"/>
          </w:tcPr>
          <w:p w14:paraId="74B46EA5">
            <w:pPr>
              <w:autoSpaceDE w:val="0"/>
              <w:autoSpaceDN w:val="0"/>
              <w:adjustRightInd w:val="0"/>
              <w:snapToGrid w:val="0"/>
              <w:jc w:val="center"/>
              <w:rPr>
                <w:rFonts w:hint="eastAsia" w:ascii="仿宋" w:hAnsi="仿宋" w:eastAsia="仿宋" w:cs="仿宋"/>
                <w:kern w:val="0"/>
                <w:sz w:val="24"/>
                <w:szCs w:val="24"/>
              </w:rPr>
            </w:pPr>
          </w:p>
        </w:tc>
      </w:tr>
      <w:tr w14:paraId="27302A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BC53295">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成立时间</w:t>
            </w:r>
          </w:p>
        </w:tc>
        <w:tc>
          <w:tcPr>
            <w:tcW w:w="1991" w:type="dxa"/>
            <w:gridSpan w:val="2"/>
            <w:vAlign w:val="center"/>
          </w:tcPr>
          <w:p w14:paraId="2FA453C2">
            <w:pPr>
              <w:autoSpaceDE w:val="0"/>
              <w:autoSpaceDN w:val="0"/>
              <w:adjustRightInd w:val="0"/>
              <w:snapToGrid w:val="0"/>
              <w:jc w:val="center"/>
              <w:rPr>
                <w:rFonts w:hint="eastAsia" w:ascii="仿宋" w:hAnsi="仿宋" w:eastAsia="仿宋" w:cs="仿宋"/>
                <w:kern w:val="0"/>
                <w:sz w:val="24"/>
                <w:szCs w:val="24"/>
              </w:rPr>
            </w:pPr>
          </w:p>
        </w:tc>
        <w:tc>
          <w:tcPr>
            <w:tcW w:w="5616" w:type="dxa"/>
            <w:gridSpan w:val="7"/>
            <w:vAlign w:val="center"/>
          </w:tcPr>
          <w:p w14:paraId="77D31E9B">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员工总人数：</w:t>
            </w:r>
          </w:p>
        </w:tc>
      </w:tr>
      <w:tr w14:paraId="035939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26F27B2">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企业资质等级</w:t>
            </w:r>
          </w:p>
        </w:tc>
        <w:tc>
          <w:tcPr>
            <w:tcW w:w="1991" w:type="dxa"/>
            <w:gridSpan w:val="2"/>
            <w:vAlign w:val="center"/>
          </w:tcPr>
          <w:p w14:paraId="650D78A4">
            <w:pPr>
              <w:autoSpaceDE w:val="0"/>
              <w:autoSpaceDN w:val="0"/>
              <w:adjustRightInd w:val="0"/>
              <w:snapToGrid w:val="0"/>
              <w:jc w:val="center"/>
              <w:rPr>
                <w:rFonts w:hint="eastAsia" w:ascii="仿宋" w:hAnsi="仿宋" w:eastAsia="仿宋" w:cs="仿宋"/>
                <w:kern w:val="0"/>
                <w:sz w:val="24"/>
                <w:szCs w:val="24"/>
              </w:rPr>
            </w:pPr>
          </w:p>
        </w:tc>
        <w:tc>
          <w:tcPr>
            <w:tcW w:w="904" w:type="dxa"/>
            <w:vMerge w:val="restart"/>
            <w:vAlign w:val="center"/>
          </w:tcPr>
          <w:p w14:paraId="2628D4FD">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其中</w:t>
            </w:r>
          </w:p>
        </w:tc>
        <w:tc>
          <w:tcPr>
            <w:tcW w:w="2476" w:type="dxa"/>
            <w:gridSpan w:val="4"/>
            <w:vAlign w:val="center"/>
          </w:tcPr>
          <w:p w14:paraId="473C4FB0">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项目经理</w:t>
            </w:r>
          </w:p>
        </w:tc>
        <w:tc>
          <w:tcPr>
            <w:tcW w:w="2236" w:type="dxa"/>
            <w:gridSpan w:val="2"/>
            <w:vAlign w:val="center"/>
          </w:tcPr>
          <w:p w14:paraId="5081F261">
            <w:pPr>
              <w:autoSpaceDE w:val="0"/>
              <w:autoSpaceDN w:val="0"/>
              <w:adjustRightInd w:val="0"/>
              <w:snapToGrid w:val="0"/>
              <w:jc w:val="center"/>
              <w:rPr>
                <w:rFonts w:hint="eastAsia" w:ascii="仿宋" w:hAnsi="仿宋" w:eastAsia="仿宋" w:cs="仿宋"/>
                <w:kern w:val="0"/>
                <w:sz w:val="24"/>
                <w:szCs w:val="24"/>
              </w:rPr>
            </w:pPr>
          </w:p>
        </w:tc>
      </w:tr>
      <w:tr w14:paraId="146551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D29AC33">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统一社会信用代码</w:t>
            </w:r>
          </w:p>
        </w:tc>
        <w:tc>
          <w:tcPr>
            <w:tcW w:w="1991" w:type="dxa"/>
            <w:gridSpan w:val="2"/>
            <w:vAlign w:val="center"/>
          </w:tcPr>
          <w:p w14:paraId="589C6AC3">
            <w:pPr>
              <w:autoSpaceDE w:val="0"/>
              <w:autoSpaceDN w:val="0"/>
              <w:adjustRightInd w:val="0"/>
              <w:snapToGrid w:val="0"/>
              <w:jc w:val="center"/>
              <w:rPr>
                <w:rFonts w:hint="eastAsia" w:ascii="仿宋" w:hAnsi="仿宋" w:eastAsia="仿宋" w:cs="仿宋"/>
                <w:kern w:val="0"/>
                <w:sz w:val="24"/>
                <w:szCs w:val="24"/>
              </w:rPr>
            </w:pPr>
          </w:p>
        </w:tc>
        <w:tc>
          <w:tcPr>
            <w:tcW w:w="904" w:type="dxa"/>
            <w:vMerge w:val="continue"/>
            <w:vAlign w:val="center"/>
          </w:tcPr>
          <w:p w14:paraId="42956FDE">
            <w:pPr>
              <w:autoSpaceDE w:val="0"/>
              <w:autoSpaceDN w:val="0"/>
              <w:adjustRightInd w:val="0"/>
              <w:snapToGrid w:val="0"/>
              <w:jc w:val="center"/>
              <w:rPr>
                <w:rFonts w:hint="eastAsia" w:ascii="仿宋" w:hAnsi="仿宋" w:eastAsia="仿宋" w:cs="仿宋"/>
                <w:kern w:val="0"/>
                <w:sz w:val="24"/>
                <w:szCs w:val="24"/>
              </w:rPr>
            </w:pPr>
          </w:p>
        </w:tc>
        <w:tc>
          <w:tcPr>
            <w:tcW w:w="2476" w:type="dxa"/>
            <w:gridSpan w:val="4"/>
            <w:vAlign w:val="center"/>
          </w:tcPr>
          <w:p w14:paraId="459E5CAB">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高级职称人员</w:t>
            </w:r>
          </w:p>
        </w:tc>
        <w:tc>
          <w:tcPr>
            <w:tcW w:w="2236" w:type="dxa"/>
            <w:gridSpan w:val="2"/>
            <w:vAlign w:val="center"/>
          </w:tcPr>
          <w:p w14:paraId="06A9CCFD">
            <w:pPr>
              <w:autoSpaceDE w:val="0"/>
              <w:autoSpaceDN w:val="0"/>
              <w:adjustRightInd w:val="0"/>
              <w:snapToGrid w:val="0"/>
              <w:jc w:val="center"/>
              <w:rPr>
                <w:rFonts w:hint="eastAsia" w:ascii="仿宋" w:hAnsi="仿宋" w:eastAsia="仿宋" w:cs="仿宋"/>
                <w:kern w:val="0"/>
                <w:sz w:val="24"/>
                <w:szCs w:val="24"/>
              </w:rPr>
            </w:pPr>
          </w:p>
        </w:tc>
      </w:tr>
      <w:tr w14:paraId="730C1F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161948F">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注册资金</w:t>
            </w:r>
          </w:p>
        </w:tc>
        <w:tc>
          <w:tcPr>
            <w:tcW w:w="1991" w:type="dxa"/>
            <w:gridSpan w:val="2"/>
            <w:vAlign w:val="center"/>
          </w:tcPr>
          <w:p w14:paraId="4E8561C3">
            <w:pPr>
              <w:autoSpaceDE w:val="0"/>
              <w:autoSpaceDN w:val="0"/>
              <w:adjustRightInd w:val="0"/>
              <w:snapToGrid w:val="0"/>
              <w:jc w:val="center"/>
              <w:rPr>
                <w:rFonts w:hint="eastAsia" w:ascii="仿宋" w:hAnsi="仿宋" w:eastAsia="仿宋" w:cs="仿宋"/>
                <w:kern w:val="0"/>
                <w:sz w:val="24"/>
                <w:szCs w:val="24"/>
              </w:rPr>
            </w:pPr>
          </w:p>
        </w:tc>
        <w:tc>
          <w:tcPr>
            <w:tcW w:w="904" w:type="dxa"/>
            <w:vMerge w:val="continue"/>
            <w:vAlign w:val="center"/>
          </w:tcPr>
          <w:p w14:paraId="26093F00">
            <w:pPr>
              <w:autoSpaceDE w:val="0"/>
              <w:autoSpaceDN w:val="0"/>
              <w:adjustRightInd w:val="0"/>
              <w:snapToGrid w:val="0"/>
              <w:jc w:val="center"/>
              <w:rPr>
                <w:rFonts w:hint="eastAsia" w:ascii="仿宋" w:hAnsi="仿宋" w:eastAsia="仿宋" w:cs="仿宋"/>
                <w:kern w:val="0"/>
                <w:sz w:val="24"/>
                <w:szCs w:val="24"/>
              </w:rPr>
            </w:pPr>
          </w:p>
        </w:tc>
        <w:tc>
          <w:tcPr>
            <w:tcW w:w="2476" w:type="dxa"/>
            <w:gridSpan w:val="4"/>
            <w:vAlign w:val="center"/>
          </w:tcPr>
          <w:p w14:paraId="3E22F866">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中级职称人员</w:t>
            </w:r>
          </w:p>
        </w:tc>
        <w:tc>
          <w:tcPr>
            <w:tcW w:w="2236" w:type="dxa"/>
            <w:gridSpan w:val="2"/>
            <w:vAlign w:val="center"/>
          </w:tcPr>
          <w:p w14:paraId="7FC91702">
            <w:pPr>
              <w:autoSpaceDE w:val="0"/>
              <w:autoSpaceDN w:val="0"/>
              <w:adjustRightInd w:val="0"/>
              <w:snapToGrid w:val="0"/>
              <w:jc w:val="center"/>
              <w:rPr>
                <w:rFonts w:hint="eastAsia" w:ascii="仿宋" w:hAnsi="仿宋" w:eastAsia="仿宋" w:cs="仿宋"/>
                <w:kern w:val="0"/>
                <w:sz w:val="24"/>
                <w:szCs w:val="24"/>
              </w:rPr>
            </w:pPr>
          </w:p>
        </w:tc>
      </w:tr>
      <w:tr w14:paraId="2E9E8F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8DF2D99">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开户银行</w:t>
            </w:r>
          </w:p>
        </w:tc>
        <w:tc>
          <w:tcPr>
            <w:tcW w:w="1991" w:type="dxa"/>
            <w:gridSpan w:val="2"/>
            <w:vAlign w:val="center"/>
          </w:tcPr>
          <w:p w14:paraId="06538A90">
            <w:pPr>
              <w:autoSpaceDE w:val="0"/>
              <w:autoSpaceDN w:val="0"/>
              <w:adjustRightInd w:val="0"/>
              <w:snapToGrid w:val="0"/>
              <w:jc w:val="center"/>
              <w:rPr>
                <w:rFonts w:hint="eastAsia" w:ascii="仿宋" w:hAnsi="仿宋" w:eastAsia="仿宋" w:cs="仿宋"/>
                <w:kern w:val="0"/>
                <w:sz w:val="24"/>
                <w:szCs w:val="24"/>
              </w:rPr>
            </w:pPr>
          </w:p>
        </w:tc>
        <w:tc>
          <w:tcPr>
            <w:tcW w:w="904" w:type="dxa"/>
            <w:vMerge w:val="continue"/>
            <w:vAlign w:val="center"/>
          </w:tcPr>
          <w:p w14:paraId="6FBDF66B">
            <w:pPr>
              <w:autoSpaceDE w:val="0"/>
              <w:autoSpaceDN w:val="0"/>
              <w:adjustRightInd w:val="0"/>
              <w:snapToGrid w:val="0"/>
              <w:jc w:val="center"/>
              <w:rPr>
                <w:rFonts w:hint="eastAsia" w:ascii="仿宋" w:hAnsi="仿宋" w:eastAsia="仿宋" w:cs="仿宋"/>
                <w:kern w:val="0"/>
                <w:sz w:val="24"/>
                <w:szCs w:val="24"/>
              </w:rPr>
            </w:pPr>
          </w:p>
        </w:tc>
        <w:tc>
          <w:tcPr>
            <w:tcW w:w="2476" w:type="dxa"/>
            <w:gridSpan w:val="4"/>
            <w:vAlign w:val="center"/>
          </w:tcPr>
          <w:p w14:paraId="0E32FC1A">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初级职称人员</w:t>
            </w:r>
          </w:p>
        </w:tc>
        <w:tc>
          <w:tcPr>
            <w:tcW w:w="2236" w:type="dxa"/>
            <w:gridSpan w:val="2"/>
            <w:vAlign w:val="center"/>
          </w:tcPr>
          <w:p w14:paraId="1A609620">
            <w:pPr>
              <w:autoSpaceDE w:val="0"/>
              <w:autoSpaceDN w:val="0"/>
              <w:adjustRightInd w:val="0"/>
              <w:snapToGrid w:val="0"/>
              <w:jc w:val="center"/>
              <w:rPr>
                <w:rFonts w:hint="eastAsia" w:ascii="仿宋" w:hAnsi="仿宋" w:eastAsia="仿宋" w:cs="仿宋"/>
                <w:kern w:val="0"/>
                <w:sz w:val="24"/>
                <w:szCs w:val="24"/>
              </w:rPr>
            </w:pPr>
          </w:p>
        </w:tc>
      </w:tr>
      <w:tr w14:paraId="2E9A6F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3295521">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账号</w:t>
            </w:r>
          </w:p>
        </w:tc>
        <w:tc>
          <w:tcPr>
            <w:tcW w:w="1991" w:type="dxa"/>
            <w:gridSpan w:val="2"/>
            <w:vAlign w:val="center"/>
          </w:tcPr>
          <w:p w14:paraId="45EF4CCA">
            <w:pPr>
              <w:autoSpaceDE w:val="0"/>
              <w:autoSpaceDN w:val="0"/>
              <w:adjustRightInd w:val="0"/>
              <w:snapToGrid w:val="0"/>
              <w:jc w:val="center"/>
              <w:rPr>
                <w:rFonts w:hint="eastAsia" w:ascii="仿宋" w:hAnsi="仿宋" w:eastAsia="仿宋" w:cs="仿宋"/>
                <w:kern w:val="0"/>
                <w:sz w:val="24"/>
                <w:szCs w:val="24"/>
              </w:rPr>
            </w:pPr>
          </w:p>
        </w:tc>
        <w:tc>
          <w:tcPr>
            <w:tcW w:w="904" w:type="dxa"/>
            <w:vMerge w:val="continue"/>
            <w:vAlign w:val="center"/>
          </w:tcPr>
          <w:p w14:paraId="71359EAC">
            <w:pPr>
              <w:autoSpaceDE w:val="0"/>
              <w:autoSpaceDN w:val="0"/>
              <w:adjustRightInd w:val="0"/>
              <w:snapToGrid w:val="0"/>
              <w:jc w:val="center"/>
              <w:rPr>
                <w:rFonts w:hint="eastAsia" w:ascii="仿宋" w:hAnsi="仿宋" w:eastAsia="仿宋" w:cs="仿宋"/>
                <w:kern w:val="0"/>
                <w:sz w:val="24"/>
                <w:szCs w:val="24"/>
              </w:rPr>
            </w:pPr>
          </w:p>
        </w:tc>
        <w:tc>
          <w:tcPr>
            <w:tcW w:w="2476" w:type="dxa"/>
            <w:gridSpan w:val="4"/>
            <w:vAlign w:val="center"/>
          </w:tcPr>
          <w:p w14:paraId="7CC76C0C">
            <w:pPr>
              <w:tabs>
                <w:tab w:val="left" w:pos="1240"/>
              </w:tabs>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技</w:t>
            </w:r>
            <w:r>
              <w:rPr>
                <w:rFonts w:hint="eastAsia" w:ascii="仿宋" w:hAnsi="仿宋" w:eastAsia="仿宋" w:cs="仿宋"/>
                <w:kern w:val="0"/>
                <w:sz w:val="24"/>
                <w:szCs w:val="24"/>
              </w:rPr>
              <w:tab/>
            </w:r>
            <w:r>
              <w:rPr>
                <w:rFonts w:hint="eastAsia" w:ascii="仿宋" w:hAnsi="仿宋" w:eastAsia="仿宋" w:cs="仿宋"/>
                <w:kern w:val="0"/>
                <w:sz w:val="24"/>
                <w:szCs w:val="24"/>
              </w:rPr>
              <w:t>工</w:t>
            </w:r>
          </w:p>
        </w:tc>
        <w:tc>
          <w:tcPr>
            <w:tcW w:w="2236" w:type="dxa"/>
            <w:gridSpan w:val="2"/>
            <w:vAlign w:val="center"/>
          </w:tcPr>
          <w:p w14:paraId="7E1C97FB">
            <w:pPr>
              <w:autoSpaceDE w:val="0"/>
              <w:autoSpaceDN w:val="0"/>
              <w:adjustRightInd w:val="0"/>
              <w:snapToGrid w:val="0"/>
              <w:jc w:val="center"/>
              <w:rPr>
                <w:rFonts w:hint="eastAsia" w:ascii="仿宋" w:hAnsi="仿宋" w:eastAsia="仿宋" w:cs="仿宋"/>
                <w:kern w:val="0"/>
                <w:sz w:val="24"/>
                <w:szCs w:val="24"/>
              </w:rPr>
            </w:pPr>
          </w:p>
        </w:tc>
      </w:tr>
      <w:tr w14:paraId="3DDC97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5DC3C39">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经营范围</w:t>
            </w:r>
          </w:p>
        </w:tc>
        <w:tc>
          <w:tcPr>
            <w:tcW w:w="7607" w:type="dxa"/>
            <w:gridSpan w:val="9"/>
            <w:vAlign w:val="center"/>
          </w:tcPr>
          <w:p w14:paraId="4B783557">
            <w:pPr>
              <w:autoSpaceDE w:val="0"/>
              <w:autoSpaceDN w:val="0"/>
              <w:adjustRightInd w:val="0"/>
              <w:snapToGrid w:val="0"/>
              <w:jc w:val="center"/>
              <w:rPr>
                <w:rFonts w:hint="eastAsia" w:ascii="仿宋" w:hAnsi="仿宋" w:eastAsia="仿宋" w:cs="仿宋"/>
                <w:kern w:val="0"/>
                <w:sz w:val="24"/>
                <w:szCs w:val="24"/>
              </w:rPr>
            </w:pPr>
          </w:p>
        </w:tc>
      </w:tr>
      <w:tr w14:paraId="4AAC9A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31F2A79">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c>
          <w:tcPr>
            <w:tcW w:w="7607" w:type="dxa"/>
            <w:gridSpan w:val="9"/>
            <w:vAlign w:val="center"/>
          </w:tcPr>
          <w:p w14:paraId="4C6E9F82">
            <w:pPr>
              <w:autoSpaceDE w:val="0"/>
              <w:autoSpaceDN w:val="0"/>
              <w:adjustRightInd w:val="0"/>
              <w:snapToGrid w:val="0"/>
              <w:jc w:val="center"/>
              <w:rPr>
                <w:rFonts w:hint="eastAsia" w:ascii="仿宋" w:hAnsi="仿宋" w:eastAsia="仿宋" w:cs="仿宋"/>
                <w:kern w:val="0"/>
                <w:sz w:val="24"/>
                <w:szCs w:val="24"/>
              </w:rPr>
            </w:pPr>
          </w:p>
        </w:tc>
      </w:tr>
    </w:tbl>
    <w:p w14:paraId="0D177A8E">
      <w:pPr>
        <w:autoSpaceDE w:val="0"/>
        <w:autoSpaceDN w:val="0"/>
        <w:adjustRightInd w:val="0"/>
        <w:snapToGrid w:val="0"/>
        <w:spacing w:line="400" w:lineRule="exact"/>
        <w:ind w:firstLine="480" w:firstLineChars="200"/>
        <w:jc w:val="left"/>
        <w:rPr>
          <w:rFonts w:hint="eastAsia" w:ascii="仿宋" w:hAnsi="仿宋" w:eastAsia="仿宋" w:cs="仿宋"/>
          <w:kern w:val="0"/>
          <w:sz w:val="24"/>
          <w:szCs w:val="24"/>
          <w:highlight w:val="none"/>
          <w:lang w:eastAsia="zh-CN"/>
        </w:rPr>
      </w:pPr>
      <w:r>
        <w:rPr>
          <w:rFonts w:hint="eastAsia" w:ascii="仿宋" w:hAnsi="仿宋" w:eastAsia="仿宋" w:cs="仿宋"/>
          <w:sz w:val="24"/>
          <w:szCs w:val="24"/>
          <w:highlight w:val="none"/>
        </w:rPr>
        <w:t>注：按照</w:t>
      </w:r>
      <w:r>
        <w:rPr>
          <w:rFonts w:hint="eastAsia" w:ascii="仿宋" w:hAnsi="仿宋" w:eastAsia="仿宋" w:cs="仿宋"/>
          <w:sz w:val="24"/>
          <w:szCs w:val="24"/>
          <w:highlight w:val="none"/>
          <w:lang w:val="en-US" w:eastAsia="zh-CN"/>
        </w:rPr>
        <w:t>比选</w:t>
      </w:r>
      <w:r>
        <w:rPr>
          <w:rFonts w:hint="eastAsia" w:ascii="仿宋" w:hAnsi="仿宋" w:eastAsia="仿宋" w:cs="仿宋"/>
          <w:sz w:val="24"/>
          <w:szCs w:val="24"/>
          <w:highlight w:val="none"/>
        </w:rPr>
        <w:t>文件要求提供</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附有效的营业执照复印件、资质证书复印件</w:t>
      </w:r>
      <w:r>
        <w:rPr>
          <w:rFonts w:hint="eastAsia" w:ascii="仿宋" w:hAnsi="仿宋" w:eastAsia="仿宋" w:cs="仿宋"/>
          <w:sz w:val="24"/>
          <w:szCs w:val="24"/>
          <w:highlight w:val="none"/>
          <w:lang w:val="en-US" w:eastAsia="zh-CN"/>
        </w:rPr>
        <w:t>等</w:t>
      </w:r>
      <w:r>
        <w:rPr>
          <w:rFonts w:hint="eastAsia" w:ascii="仿宋" w:hAnsi="仿宋" w:eastAsia="仿宋" w:cs="仿宋"/>
          <w:sz w:val="24"/>
          <w:szCs w:val="24"/>
          <w:highlight w:val="none"/>
          <w:lang w:eastAsia="zh-CN"/>
        </w:rPr>
        <w:t>。</w:t>
      </w:r>
    </w:p>
    <w:p w14:paraId="3530CC08">
      <w:pPr>
        <w:spacing w:line="400" w:lineRule="exact"/>
        <w:rPr>
          <w:rFonts w:hint="eastAsia" w:ascii="仿宋" w:hAnsi="仿宋" w:eastAsia="仿宋" w:cs="仿宋"/>
          <w:highlight w:val="none"/>
        </w:rPr>
      </w:pPr>
      <w:bookmarkStart w:id="595" w:name="_Toc6082"/>
    </w:p>
    <w:bookmarkEnd w:id="593"/>
    <w:bookmarkEnd w:id="594"/>
    <w:bookmarkEnd w:id="595"/>
    <w:p w14:paraId="68C463DB">
      <w:pPr>
        <w:spacing w:line="400" w:lineRule="exact"/>
        <w:rPr>
          <w:rFonts w:hint="eastAsia" w:ascii="仿宋" w:hAnsi="仿宋" w:eastAsia="仿宋" w:cs="仿宋"/>
          <w:b/>
          <w:sz w:val="36"/>
          <w:szCs w:val="36"/>
          <w:highlight w:val="none"/>
        </w:rPr>
      </w:pPr>
      <w:bookmarkStart w:id="596" w:name="_Toc329716915"/>
    </w:p>
    <w:p w14:paraId="065E2DBC">
      <w:pPr>
        <w:pStyle w:val="5"/>
        <w:spacing w:line="400" w:lineRule="exact"/>
        <w:jc w:val="center"/>
        <w:rPr>
          <w:rFonts w:hint="eastAsia" w:ascii="仿宋" w:hAnsi="仿宋" w:eastAsia="仿宋" w:cs="仿宋"/>
          <w:snapToGrid w:val="0"/>
          <w:sz w:val="30"/>
          <w:szCs w:val="30"/>
          <w:highlight w:val="none"/>
        </w:rPr>
        <w:sectPr>
          <w:pgSz w:w="11906" w:h="16838"/>
          <w:pgMar w:top="1418" w:right="1134" w:bottom="1418" w:left="1418" w:header="851" w:footer="992" w:gutter="0"/>
          <w:pgNumType w:fmt="decimal"/>
          <w:cols w:space="720" w:num="1"/>
          <w:titlePg/>
          <w:docGrid w:linePitch="312" w:charSpace="0"/>
        </w:sectPr>
      </w:pPr>
    </w:p>
    <w:bookmarkEnd w:id="596"/>
    <w:p w14:paraId="22F3B126">
      <w:pPr>
        <w:pStyle w:val="4"/>
        <w:bidi w:val="0"/>
        <w:jc w:val="center"/>
        <w:rPr>
          <w:rFonts w:hint="default" w:ascii="仿宋" w:hAnsi="仿宋" w:eastAsia="仿宋" w:cs="仿宋"/>
          <w:snapToGrid w:val="0"/>
          <w:szCs w:val="24"/>
          <w:highlight w:val="none"/>
          <w:lang w:val="en-US" w:eastAsia="zh-CN"/>
        </w:rPr>
      </w:pPr>
      <w:bookmarkStart w:id="597" w:name="_Toc16695"/>
      <w:r>
        <w:rPr>
          <w:rFonts w:hint="eastAsia" w:ascii="仿宋" w:hAnsi="仿宋" w:eastAsia="仿宋" w:cs="仿宋"/>
          <w:sz w:val="28"/>
          <w:szCs w:val="28"/>
          <w:highlight w:val="none"/>
          <w:lang w:val="en-US" w:eastAsia="zh-CN"/>
        </w:rPr>
        <w:t>六、项目管理机构</w:t>
      </w:r>
      <w:bookmarkEnd w:id="597"/>
    </w:p>
    <w:p w14:paraId="293788D0">
      <w:pPr>
        <w:autoSpaceDE w:val="0"/>
        <w:autoSpaceDN w:val="0"/>
        <w:adjustRightInd w:val="0"/>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项目管理机构组成表</w:t>
      </w:r>
    </w:p>
    <w:tbl>
      <w:tblPr>
        <w:tblStyle w:val="19"/>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2FE1F5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17E0BDDB">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职务</w:t>
            </w:r>
          </w:p>
        </w:tc>
        <w:tc>
          <w:tcPr>
            <w:tcW w:w="734" w:type="dxa"/>
            <w:vMerge w:val="restart"/>
            <w:vAlign w:val="center"/>
          </w:tcPr>
          <w:p w14:paraId="17E140E3">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姓名</w:t>
            </w:r>
          </w:p>
        </w:tc>
        <w:tc>
          <w:tcPr>
            <w:tcW w:w="776" w:type="dxa"/>
            <w:vMerge w:val="restart"/>
            <w:vAlign w:val="center"/>
          </w:tcPr>
          <w:p w14:paraId="0E34726D">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职称</w:t>
            </w:r>
          </w:p>
        </w:tc>
        <w:tc>
          <w:tcPr>
            <w:tcW w:w="6220" w:type="dxa"/>
            <w:gridSpan w:val="5"/>
            <w:vAlign w:val="center"/>
          </w:tcPr>
          <w:p w14:paraId="661A10A6">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执业或职业资格证明</w:t>
            </w:r>
          </w:p>
        </w:tc>
        <w:tc>
          <w:tcPr>
            <w:tcW w:w="896" w:type="dxa"/>
            <w:vAlign w:val="center"/>
          </w:tcPr>
          <w:p w14:paraId="2329AC7C">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14:paraId="47E8A2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2D26A3FF">
            <w:pPr>
              <w:autoSpaceDE w:val="0"/>
              <w:autoSpaceDN w:val="0"/>
              <w:adjustRightInd w:val="0"/>
              <w:snapToGrid w:val="0"/>
              <w:jc w:val="left"/>
              <w:rPr>
                <w:rFonts w:hint="eastAsia" w:ascii="仿宋" w:hAnsi="仿宋" w:eastAsia="仿宋" w:cs="仿宋"/>
                <w:kern w:val="0"/>
                <w:sz w:val="24"/>
                <w:szCs w:val="24"/>
              </w:rPr>
            </w:pPr>
          </w:p>
        </w:tc>
        <w:tc>
          <w:tcPr>
            <w:tcW w:w="734" w:type="dxa"/>
            <w:vMerge w:val="continue"/>
          </w:tcPr>
          <w:p w14:paraId="49C3417C">
            <w:pPr>
              <w:autoSpaceDE w:val="0"/>
              <w:autoSpaceDN w:val="0"/>
              <w:adjustRightInd w:val="0"/>
              <w:snapToGrid w:val="0"/>
              <w:jc w:val="left"/>
              <w:rPr>
                <w:rFonts w:hint="eastAsia" w:ascii="仿宋" w:hAnsi="仿宋" w:eastAsia="仿宋" w:cs="仿宋"/>
                <w:kern w:val="0"/>
                <w:sz w:val="24"/>
                <w:szCs w:val="24"/>
              </w:rPr>
            </w:pPr>
          </w:p>
        </w:tc>
        <w:tc>
          <w:tcPr>
            <w:tcW w:w="776" w:type="dxa"/>
            <w:vMerge w:val="continue"/>
          </w:tcPr>
          <w:p w14:paraId="146C0D77">
            <w:pPr>
              <w:autoSpaceDE w:val="0"/>
              <w:autoSpaceDN w:val="0"/>
              <w:adjustRightInd w:val="0"/>
              <w:snapToGrid w:val="0"/>
              <w:jc w:val="left"/>
              <w:rPr>
                <w:rFonts w:hint="eastAsia" w:ascii="仿宋" w:hAnsi="仿宋" w:eastAsia="仿宋" w:cs="仿宋"/>
                <w:kern w:val="0"/>
                <w:sz w:val="24"/>
                <w:szCs w:val="24"/>
              </w:rPr>
            </w:pPr>
          </w:p>
        </w:tc>
        <w:tc>
          <w:tcPr>
            <w:tcW w:w="1167" w:type="dxa"/>
            <w:vAlign w:val="center"/>
          </w:tcPr>
          <w:p w14:paraId="08430AC1">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证书名称</w:t>
            </w:r>
          </w:p>
        </w:tc>
        <w:tc>
          <w:tcPr>
            <w:tcW w:w="776" w:type="dxa"/>
            <w:vAlign w:val="center"/>
          </w:tcPr>
          <w:p w14:paraId="29166BEC">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级别</w:t>
            </w:r>
          </w:p>
        </w:tc>
        <w:tc>
          <w:tcPr>
            <w:tcW w:w="778" w:type="dxa"/>
            <w:vAlign w:val="center"/>
          </w:tcPr>
          <w:p w14:paraId="5ED46B66">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证号</w:t>
            </w:r>
          </w:p>
        </w:tc>
        <w:tc>
          <w:tcPr>
            <w:tcW w:w="776" w:type="dxa"/>
            <w:vAlign w:val="center"/>
          </w:tcPr>
          <w:p w14:paraId="04337547">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723" w:type="dxa"/>
            <w:vAlign w:val="center"/>
          </w:tcPr>
          <w:p w14:paraId="71A2CCE3">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养老保险</w:t>
            </w:r>
          </w:p>
        </w:tc>
        <w:tc>
          <w:tcPr>
            <w:tcW w:w="896" w:type="dxa"/>
          </w:tcPr>
          <w:p w14:paraId="416D73BD">
            <w:pPr>
              <w:autoSpaceDE w:val="0"/>
              <w:autoSpaceDN w:val="0"/>
              <w:adjustRightInd w:val="0"/>
              <w:snapToGrid w:val="0"/>
              <w:jc w:val="left"/>
              <w:rPr>
                <w:rFonts w:hint="eastAsia" w:ascii="仿宋" w:hAnsi="仿宋" w:eastAsia="仿宋" w:cs="仿宋"/>
                <w:kern w:val="0"/>
                <w:sz w:val="24"/>
                <w:szCs w:val="24"/>
              </w:rPr>
            </w:pPr>
          </w:p>
        </w:tc>
      </w:tr>
      <w:tr w14:paraId="41FD63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8" w:hRule="exact"/>
        </w:trPr>
        <w:tc>
          <w:tcPr>
            <w:tcW w:w="856" w:type="dxa"/>
            <w:vAlign w:val="center"/>
          </w:tcPr>
          <w:p w14:paraId="4F2FC875">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项目经理</w:t>
            </w:r>
          </w:p>
        </w:tc>
        <w:tc>
          <w:tcPr>
            <w:tcW w:w="734" w:type="dxa"/>
          </w:tcPr>
          <w:p w14:paraId="14B554DD">
            <w:pPr>
              <w:autoSpaceDE w:val="0"/>
              <w:autoSpaceDN w:val="0"/>
              <w:adjustRightInd w:val="0"/>
              <w:snapToGrid w:val="0"/>
              <w:jc w:val="left"/>
              <w:rPr>
                <w:rFonts w:hint="eastAsia" w:ascii="仿宋" w:hAnsi="仿宋" w:eastAsia="仿宋" w:cs="仿宋"/>
                <w:kern w:val="0"/>
                <w:sz w:val="24"/>
                <w:szCs w:val="24"/>
              </w:rPr>
            </w:pPr>
          </w:p>
        </w:tc>
        <w:tc>
          <w:tcPr>
            <w:tcW w:w="776" w:type="dxa"/>
          </w:tcPr>
          <w:p w14:paraId="24C7AD0A">
            <w:pPr>
              <w:autoSpaceDE w:val="0"/>
              <w:autoSpaceDN w:val="0"/>
              <w:adjustRightInd w:val="0"/>
              <w:snapToGrid w:val="0"/>
              <w:jc w:val="left"/>
              <w:rPr>
                <w:rFonts w:hint="eastAsia" w:ascii="仿宋" w:hAnsi="仿宋" w:eastAsia="仿宋" w:cs="仿宋"/>
                <w:kern w:val="0"/>
                <w:sz w:val="24"/>
                <w:szCs w:val="24"/>
              </w:rPr>
            </w:pPr>
          </w:p>
        </w:tc>
        <w:tc>
          <w:tcPr>
            <w:tcW w:w="1167" w:type="dxa"/>
          </w:tcPr>
          <w:p w14:paraId="01114F11">
            <w:pPr>
              <w:autoSpaceDE w:val="0"/>
              <w:autoSpaceDN w:val="0"/>
              <w:adjustRightInd w:val="0"/>
              <w:snapToGrid w:val="0"/>
              <w:jc w:val="left"/>
              <w:rPr>
                <w:rFonts w:hint="eastAsia" w:ascii="仿宋" w:hAnsi="仿宋" w:eastAsia="仿宋" w:cs="仿宋"/>
                <w:kern w:val="0"/>
                <w:sz w:val="24"/>
                <w:szCs w:val="24"/>
              </w:rPr>
            </w:pPr>
          </w:p>
        </w:tc>
        <w:tc>
          <w:tcPr>
            <w:tcW w:w="776" w:type="dxa"/>
          </w:tcPr>
          <w:p w14:paraId="471465B8">
            <w:pPr>
              <w:autoSpaceDE w:val="0"/>
              <w:autoSpaceDN w:val="0"/>
              <w:adjustRightInd w:val="0"/>
              <w:snapToGrid w:val="0"/>
              <w:jc w:val="left"/>
              <w:rPr>
                <w:rFonts w:hint="eastAsia" w:ascii="仿宋" w:hAnsi="仿宋" w:eastAsia="仿宋" w:cs="仿宋"/>
                <w:kern w:val="0"/>
                <w:sz w:val="24"/>
                <w:szCs w:val="24"/>
              </w:rPr>
            </w:pPr>
          </w:p>
        </w:tc>
        <w:tc>
          <w:tcPr>
            <w:tcW w:w="778" w:type="dxa"/>
          </w:tcPr>
          <w:p w14:paraId="08333E55">
            <w:pPr>
              <w:autoSpaceDE w:val="0"/>
              <w:autoSpaceDN w:val="0"/>
              <w:adjustRightInd w:val="0"/>
              <w:snapToGrid w:val="0"/>
              <w:jc w:val="left"/>
              <w:rPr>
                <w:rFonts w:hint="eastAsia" w:ascii="仿宋" w:hAnsi="仿宋" w:eastAsia="仿宋" w:cs="仿宋"/>
                <w:kern w:val="0"/>
                <w:sz w:val="24"/>
                <w:szCs w:val="24"/>
              </w:rPr>
            </w:pPr>
          </w:p>
        </w:tc>
        <w:tc>
          <w:tcPr>
            <w:tcW w:w="776" w:type="dxa"/>
          </w:tcPr>
          <w:p w14:paraId="2F88DFC8">
            <w:pPr>
              <w:autoSpaceDE w:val="0"/>
              <w:autoSpaceDN w:val="0"/>
              <w:adjustRightInd w:val="0"/>
              <w:snapToGrid w:val="0"/>
              <w:jc w:val="left"/>
              <w:rPr>
                <w:rFonts w:hint="eastAsia" w:ascii="仿宋" w:hAnsi="仿宋" w:eastAsia="仿宋" w:cs="仿宋"/>
                <w:kern w:val="0"/>
                <w:sz w:val="24"/>
                <w:szCs w:val="24"/>
              </w:rPr>
            </w:pPr>
          </w:p>
        </w:tc>
        <w:tc>
          <w:tcPr>
            <w:tcW w:w="2723" w:type="dxa"/>
          </w:tcPr>
          <w:p w14:paraId="160194CC">
            <w:pPr>
              <w:autoSpaceDE w:val="0"/>
              <w:autoSpaceDN w:val="0"/>
              <w:adjustRightInd w:val="0"/>
              <w:snapToGrid w:val="0"/>
              <w:jc w:val="left"/>
              <w:rPr>
                <w:rFonts w:hint="eastAsia" w:ascii="仿宋" w:hAnsi="仿宋" w:eastAsia="仿宋" w:cs="仿宋"/>
                <w:kern w:val="0"/>
                <w:sz w:val="24"/>
                <w:szCs w:val="24"/>
              </w:rPr>
            </w:pPr>
          </w:p>
        </w:tc>
        <w:tc>
          <w:tcPr>
            <w:tcW w:w="896" w:type="dxa"/>
          </w:tcPr>
          <w:p w14:paraId="401E51D3">
            <w:pPr>
              <w:autoSpaceDE w:val="0"/>
              <w:autoSpaceDN w:val="0"/>
              <w:adjustRightInd w:val="0"/>
              <w:snapToGrid w:val="0"/>
              <w:jc w:val="left"/>
              <w:rPr>
                <w:rFonts w:hint="eastAsia" w:ascii="仿宋" w:hAnsi="仿宋" w:eastAsia="仿宋" w:cs="仿宋"/>
                <w:kern w:val="0"/>
                <w:sz w:val="24"/>
                <w:szCs w:val="24"/>
              </w:rPr>
            </w:pPr>
          </w:p>
        </w:tc>
      </w:tr>
      <w:tr w14:paraId="58FF50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63" w:hRule="exact"/>
        </w:trPr>
        <w:tc>
          <w:tcPr>
            <w:tcW w:w="856" w:type="dxa"/>
            <w:vAlign w:val="center"/>
          </w:tcPr>
          <w:p w14:paraId="52CBD149">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项目技术负责人</w:t>
            </w:r>
          </w:p>
        </w:tc>
        <w:tc>
          <w:tcPr>
            <w:tcW w:w="734" w:type="dxa"/>
          </w:tcPr>
          <w:p w14:paraId="66098006">
            <w:pPr>
              <w:autoSpaceDE w:val="0"/>
              <w:autoSpaceDN w:val="0"/>
              <w:adjustRightInd w:val="0"/>
              <w:snapToGrid w:val="0"/>
              <w:jc w:val="left"/>
              <w:rPr>
                <w:rFonts w:hint="eastAsia" w:ascii="仿宋" w:hAnsi="仿宋" w:eastAsia="仿宋" w:cs="仿宋"/>
                <w:kern w:val="0"/>
                <w:sz w:val="24"/>
                <w:szCs w:val="24"/>
              </w:rPr>
            </w:pPr>
          </w:p>
        </w:tc>
        <w:tc>
          <w:tcPr>
            <w:tcW w:w="776" w:type="dxa"/>
          </w:tcPr>
          <w:p w14:paraId="1340D4B4">
            <w:pPr>
              <w:autoSpaceDE w:val="0"/>
              <w:autoSpaceDN w:val="0"/>
              <w:adjustRightInd w:val="0"/>
              <w:snapToGrid w:val="0"/>
              <w:jc w:val="left"/>
              <w:rPr>
                <w:rFonts w:hint="eastAsia" w:ascii="仿宋" w:hAnsi="仿宋" w:eastAsia="仿宋" w:cs="仿宋"/>
                <w:kern w:val="0"/>
                <w:sz w:val="24"/>
                <w:szCs w:val="24"/>
              </w:rPr>
            </w:pPr>
          </w:p>
        </w:tc>
        <w:tc>
          <w:tcPr>
            <w:tcW w:w="1167" w:type="dxa"/>
          </w:tcPr>
          <w:p w14:paraId="5A9D4877">
            <w:pPr>
              <w:autoSpaceDE w:val="0"/>
              <w:autoSpaceDN w:val="0"/>
              <w:adjustRightInd w:val="0"/>
              <w:snapToGrid w:val="0"/>
              <w:jc w:val="left"/>
              <w:rPr>
                <w:rFonts w:hint="eastAsia" w:ascii="仿宋" w:hAnsi="仿宋" w:eastAsia="仿宋" w:cs="仿宋"/>
                <w:kern w:val="0"/>
                <w:sz w:val="24"/>
                <w:szCs w:val="24"/>
              </w:rPr>
            </w:pPr>
          </w:p>
        </w:tc>
        <w:tc>
          <w:tcPr>
            <w:tcW w:w="776" w:type="dxa"/>
          </w:tcPr>
          <w:p w14:paraId="48FC62F1">
            <w:pPr>
              <w:autoSpaceDE w:val="0"/>
              <w:autoSpaceDN w:val="0"/>
              <w:adjustRightInd w:val="0"/>
              <w:snapToGrid w:val="0"/>
              <w:jc w:val="left"/>
              <w:rPr>
                <w:rFonts w:hint="eastAsia" w:ascii="仿宋" w:hAnsi="仿宋" w:eastAsia="仿宋" w:cs="仿宋"/>
                <w:kern w:val="0"/>
                <w:sz w:val="24"/>
                <w:szCs w:val="24"/>
              </w:rPr>
            </w:pPr>
          </w:p>
        </w:tc>
        <w:tc>
          <w:tcPr>
            <w:tcW w:w="778" w:type="dxa"/>
          </w:tcPr>
          <w:p w14:paraId="2BE5A5FA">
            <w:pPr>
              <w:autoSpaceDE w:val="0"/>
              <w:autoSpaceDN w:val="0"/>
              <w:adjustRightInd w:val="0"/>
              <w:snapToGrid w:val="0"/>
              <w:jc w:val="left"/>
              <w:rPr>
                <w:rFonts w:hint="eastAsia" w:ascii="仿宋" w:hAnsi="仿宋" w:eastAsia="仿宋" w:cs="仿宋"/>
                <w:kern w:val="0"/>
                <w:sz w:val="24"/>
                <w:szCs w:val="24"/>
              </w:rPr>
            </w:pPr>
          </w:p>
        </w:tc>
        <w:tc>
          <w:tcPr>
            <w:tcW w:w="776" w:type="dxa"/>
          </w:tcPr>
          <w:p w14:paraId="0AE914C8">
            <w:pPr>
              <w:autoSpaceDE w:val="0"/>
              <w:autoSpaceDN w:val="0"/>
              <w:adjustRightInd w:val="0"/>
              <w:snapToGrid w:val="0"/>
              <w:jc w:val="left"/>
              <w:rPr>
                <w:rFonts w:hint="eastAsia" w:ascii="仿宋" w:hAnsi="仿宋" w:eastAsia="仿宋" w:cs="仿宋"/>
                <w:kern w:val="0"/>
                <w:sz w:val="24"/>
                <w:szCs w:val="24"/>
              </w:rPr>
            </w:pPr>
          </w:p>
        </w:tc>
        <w:tc>
          <w:tcPr>
            <w:tcW w:w="2723" w:type="dxa"/>
          </w:tcPr>
          <w:p w14:paraId="29F0D005">
            <w:pPr>
              <w:autoSpaceDE w:val="0"/>
              <w:autoSpaceDN w:val="0"/>
              <w:adjustRightInd w:val="0"/>
              <w:snapToGrid w:val="0"/>
              <w:jc w:val="left"/>
              <w:rPr>
                <w:rFonts w:hint="eastAsia" w:ascii="仿宋" w:hAnsi="仿宋" w:eastAsia="仿宋" w:cs="仿宋"/>
                <w:kern w:val="0"/>
                <w:sz w:val="24"/>
                <w:szCs w:val="24"/>
              </w:rPr>
            </w:pPr>
          </w:p>
        </w:tc>
        <w:tc>
          <w:tcPr>
            <w:tcW w:w="896" w:type="dxa"/>
          </w:tcPr>
          <w:p w14:paraId="3B80A680">
            <w:pPr>
              <w:autoSpaceDE w:val="0"/>
              <w:autoSpaceDN w:val="0"/>
              <w:adjustRightInd w:val="0"/>
              <w:snapToGrid w:val="0"/>
              <w:jc w:val="left"/>
              <w:rPr>
                <w:rFonts w:hint="eastAsia" w:ascii="仿宋" w:hAnsi="仿宋" w:eastAsia="仿宋" w:cs="仿宋"/>
                <w:kern w:val="0"/>
                <w:sz w:val="24"/>
                <w:szCs w:val="24"/>
              </w:rPr>
            </w:pPr>
          </w:p>
        </w:tc>
      </w:tr>
      <w:tr w14:paraId="765254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3A178A1">
            <w:pPr>
              <w:autoSpaceDE w:val="0"/>
              <w:autoSpaceDN w:val="0"/>
              <w:adjustRightInd w:val="0"/>
              <w:snapToGrid w:val="0"/>
              <w:jc w:val="left"/>
              <w:rPr>
                <w:rFonts w:hint="eastAsia" w:ascii="仿宋" w:hAnsi="仿宋" w:eastAsia="仿宋" w:cs="仿宋"/>
                <w:kern w:val="0"/>
                <w:sz w:val="24"/>
                <w:szCs w:val="24"/>
              </w:rPr>
            </w:pPr>
          </w:p>
        </w:tc>
        <w:tc>
          <w:tcPr>
            <w:tcW w:w="734" w:type="dxa"/>
          </w:tcPr>
          <w:p w14:paraId="4C54C0EF">
            <w:pPr>
              <w:autoSpaceDE w:val="0"/>
              <w:autoSpaceDN w:val="0"/>
              <w:adjustRightInd w:val="0"/>
              <w:snapToGrid w:val="0"/>
              <w:jc w:val="left"/>
              <w:rPr>
                <w:rFonts w:hint="eastAsia" w:ascii="仿宋" w:hAnsi="仿宋" w:eastAsia="仿宋" w:cs="仿宋"/>
                <w:kern w:val="0"/>
                <w:sz w:val="24"/>
                <w:szCs w:val="24"/>
              </w:rPr>
            </w:pPr>
          </w:p>
        </w:tc>
        <w:tc>
          <w:tcPr>
            <w:tcW w:w="776" w:type="dxa"/>
          </w:tcPr>
          <w:p w14:paraId="4ACE587D">
            <w:pPr>
              <w:autoSpaceDE w:val="0"/>
              <w:autoSpaceDN w:val="0"/>
              <w:adjustRightInd w:val="0"/>
              <w:snapToGrid w:val="0"/>
              <w:jc w:val="left"/>
              <w:rPr>
                <w:rFonts w:hint="eastAsia" w:ascii="仿宋" w:hAnsi="仿宋" w:eastAsia="仿宋" w:cs="仿宋"/>
                <w:kern w:val="0"/>
                <w:sz w:val="24"/>
                <w:szCs w:val="24"/>
              </w:rPr>
            </w:pPr>
          </w:p>
        </w:tc>
        <w:tc>
          <w:tcPr>
            <w:tcW w:w="1167" w:type="dxa"/>
          </w:tcPr>
          <w:p w14:paraId="7A7CB11F">
            <w:pPr>
              <w:autoSpaceDE w:val="0"/>
              <w:autoSpaceDN w:val="0"/>
              <w:adjustRightInd w:val="0"/>
              <w:snapToGrid w:val="0"/>
              <w:jc w:val="left"/>
              <w:rPr>
                <w:rFonts w:hint="eastAsia" w:ascii="仿宋" w:hAnsi="仿宋" w:eastAsia="仿宋" w:cs="仿宋"/>
                <w:kern w:val="0"/>
                <w:sz w:val="24"/>
                <w:szCs w:val="24"/>
              </w:rPr>
            </w:pPr>
          </w:p>
        </w:tc>
        <w:tc>
          <w:tcPr>
            <w:tcW w:w="776" w:type="dxa"/>
          </w:tcPr>
          <w:p w14:paraId="28F31D4C">
            <w:pPr>
              <w:autoSpaceDE w:val="0"/>
              <w:autoSpaceDN w:val="0"/>
              <w:adjustRightInd w:val="0"/>
              <w:snapToGrid w:val="0"/>
              <w:jc w:val="left"/>
              <w:rPr>
                <w:rFonts w:hint="eastAsia" w:ascii="仿宋" w:hAnsi="仿宋" w:eastAsia="仿宋" w:cs="仿宋"/>
                <w:kern w:val="0"/>
                <w:sz w:val="24"/>
                <w:szCs w:val="24"/>
              </w:rPr>
            </w:pPr>
          </w:p>
        </w:tc>
        <w:tc>
          <w:tcPr>
            <w:tcW w:w="778" w:type="dxa"/>
          </w:tcPr>
          <w:p w14:paraId="38215B70">
            <w:pPr>
              <w:autoSpaceDE w:val="0"/>
              <w:autoSpaceDN w:val="0"/>
              <w:adjustRightInd w:val="0"/>
              <w:snapToGrid w:val="0"/>
              <w:jc w:val="left"/>
              <w:rPr>
                <w:rFonts w:hint="eastAsia" w:ascii="仿宋" w:hAnsi="仿宋" w:eastAsia="仿宋" w:cs="仿宋"/>
                <w:kern w:val="0"/>
                <w:sz w:val="24"/>
                <w:szCs w:val="24"/>
              </w:rPr>
            </w:pPr>
          </w:p>
        </w:tc>
        <w:tc>
          <w:tcPr>
            <w:tcW w:w="776" w:type="dxa"/>
          </w:tcPr>
          <w:p w14:paraId="64010874">
            <w:pPr>
              <w:autoSpaceDE w:val="0"/>
              <w:autoSpaceDN w:val="0"/>
              <w:adjustRightInd w:val="0"/>
              <w:snapToGrid w:val="0"/>
              <w:jc w:val="left"/>
              <w:rPr>
                <w:rFonts w:hint="eastAsia" w:ascii="仿宋" w:hAnsi="仿宋" w:eastAsia="仿宋" w:cs="仿宋"/>
                <w:kern w:val="0"/>
                <w:sz w:val="24"/>
                <w:szCs w:val="24"/>
              </w:rPr>
            </w:pPr>
          </w:p>
        </w:tc>
        <w:tc>
          <w:tcPr>
            <w:tcW w:w="2723" w:type="dxa"/>
          </w:tcPr>
          <w:p w14:paraId="27D1252E">
            <w:pPr>
              <w:autoSpaceDE w:val="0"/>
              <w:autoSpaceDN w:val="0"/>
              <w:adjustRightInd w:val="0"/>
              <w:snapToGrid w:val="0"/>
              <w:jc w:val="left"/>
              <w:rPr>
                <w:rFonts w:hint="eastAsia" w:ascii="仿宋" w:hAnsi="仿宋" w:eastAsia="仿宋" w:cs="仿宋"/>
                <w:kern w:val="0"/>
                <w:sz w:val="24"/>
                <w:szCs w:val="24"/>
              </w:rPr>
            </w:pPr>
          </w:p>
        </w:tc>
        <w:tc>
          <w:tcPr>
            <w:tcW w:w="896" w:type="dxa"/>
          </w:tcPr>
          <w:p w14:paraId="448D9632">
            <w:pPr>
              <w:autoSpaceDE w:val="0"/>
              <w:autoSpaceDN w:val="0"/>
              <w:adjustRightInd w:val="0"/>
              <w:snapToGrid w:val="0"/>
              <w:jc w:val="left"/>
              <w:rPr>
                <w:rFonts w:hint="eastAsia" w:ascii="仿宋" w:hAnsi="仿宋" w:eastAsia="仿宋" w:cs="仿宋"/>
                <w:kern w:val="0"/>
                <w:sz w:val="24"/>
                <w:szCs w:val="24"/>
              </w:rPr>
            </w:pPr>
          </w:p>
        </w:tc>
      </w:tr>
      <w:tr w14:paraId="46EF91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9C2148B">
            <w:pPr>
              <w:autoSpaceDE w:val="0"/>
              <w:autoSpaceDN w:val="0"/>
              <w:adjustRightInd w:val="0"/>
              <w:snapToGrid w:val="0"/>
              <w:jc w:val="left"/>
              <w:rPr>
                <w:rFonts w:hint="eastAsia" w:ascii="仿宋" w:hAnsi="仿宋" w:eastAsia="仿宋" w:cs="仿宋"/>
                <w:kern w:val="0"/>
                <w:sz w:val="24"/>
                <w:szCs w:val="24"/>
              </w:rPr>
            </w:pPr>
          </w:p>
        </w:tc>
        <w:tc>
          <w:tcPr>
            <w:tcW w:w="734" w:type="dxa"/>
          </w:tcPr>
          <w:p w14:paraId="49FBCCF9">
            <w:pPr>
              <w:autoSpaceDE w:val="0"/>
              <w:autoSpaceDN w:val="0"/>
              <w:adjustRightInd w:val="0"/>
              <w:snapToGrid w:val="0"/>
              <w:jc w:val="left"/>
              <w:rPr>
                <w:rFonts w:hint="eastAsia" w:ascii="仿宋" w:hAnsi="仿宋" w:eastAsia="仿宋" w:cs="仿宋"/>
                <w:kern w:val="0"/>
                <w:sz w:val="24"/>
                <w:szCs w:val="24"/>
              </w:rPr>
            </w:pPr>
          </w:p>
        </w:tc>
        <w:tc>
          <w:tcPr>
            <w:tcW w:w="776" w:type="dxa"/>
          </w:tcPr>
          <w:p w14:paraId="2FFDD076">
            <w:pPr>
              <w:autoSpaceDE w:val="0"/>
              <w:autoSpaceDN w:val="0"/>
              <w:adjustRightInd w:val="0"/>
              <w:snapToGrid w:val="0"/>
              <w:jc w:val="left"/>
              <w:rPr>
                <w:rFonts w:hint="eastAsia" w:ascii="仿宋" w:hAnsi="仿宋" w:eastAsia="仿宋" w:cs="仿宋"/>
                <w:kern w:val="0"/>
                <w:sz w:val="24"/>
                <w:szCs w:val="24"/>
              </w:rPr>
            </w:pPr>
          </w:p>
        </w:tc>
        <w:tc>
          <w:tcPr>
            <w:tcW w:w="1167" w:type="dxa"/>
          </w:tcPr>
          <w:p w14:paraId="3B693349">
            <w:pPr>
              <w:autoSpaceDE w:val="0"/>
              <w:autoSpaceDN w:val="0"/>
              <w:adjustRightInd w:val="0"/>
              <w:snapToGrid w:val="0"/>
              <w:jc w:val="left"/>
              <w:rPr>
                <w:rFonts w:hint="eastAsia" w:ascii="仿宋" w:hAnsi="仿宋" w:eastAsia="仿宋" w:cs="仿宋"/>
                <w:kern w:val="0"/>
                <w:sz w:val="24"/>
                <w:szCs w:val="24"/>
              </w:rPr>
            </w:pPr>
          </w:p>
        </w:tc>
        <w:tc>
          <w:tcPr>
            <w:tcW w:w="776" w:type="dxa"/>
          </w:tcPr>
          <w:p w14:paraId="2FE9E788">
            <w:pPr>
              <w:autoSpaceDE w:val="0"/>
              <w:autoSpaceDN w:val="0"/>
              <w:adjustRightInd w:val="0"/>
              <w:snapToGrid w:val="0"/>
              <w:jc w:val="left"/>
              <w:rPr>
                <w:rFonts w:hint="eastAsia" w:ascii="仿宋" w:hAnsi="仿宋" w:eastAsia="仿宋" w:cs="仿宋"/>
                <w:kern w:val="0"/>
                <w:sz w:val="24"/>
                <w:szCs w:val="24"/>
              </w:rPr>
            </w:pPr>
          </w:p>
        </w:tc>
        <w:tc>
          <w:tcPr>
            <w:tcW w:w="778" w:type="dxa"/>
          </w:tcPr>
          <w:p w14:paraId="53308098">
            <w:pPr>
              <w:autoSpaceDE w:val="0"/>
              <w:autoSpaceDN w:val="0"/>
              <w:adjustRightInd w:val="0"/>
              <w:snapToGrid w:val="0"/>
              <w:jc w:val="left"/>
              <w:rPr>
                <w:rFonts w:hint="eastAsia" w:ascii="仿宋" w:hAnsi="仿宋" w:eastAsia="仿宋" w:cs="仿宋"/>
                <w:kern w:val="0"/>
                <w:sz w:val="24"/>
                <w:szCs w:val="24"/>
              </w:rPr>
            </w:pPr>
          </w:p>
        </w:tc>
        <w:tc>
          <w:tcPr>
            <w:tcW w:w="776" w:type="dxa"/>
          </w:tcPr>
          <w:p w14:paraId="52173ABC">
            <w:pPr>
              <w:autoSpaceDE w:val="0"/>
              <w:autoSpaceDN w:val="0"/>
              <w:adjustRightInd w:val="0"/>
              <w:snapToGrid w:val="0"/>
              <w:jc w:val="left"/>
              <w:rPr>
                <w:rFonts w:hint="eastAsia" w:ascii="仿宋" w:hAnsi="仿宋" w:eastAsia="仿宋" w:cs="仿宋"/>
                <w:kern w:val="0"/>
                <w:sz w:val="24"/>
                <w:szCs w:val="24"/>
              </w:rPr>
            </w:pPr>
          </w:p>
        </w:tc>
        <w:tc>
          <w:tcPr>
            <w:tcW w:w="2723" w:type="dxa"/>
          </w:tcPr>
          <w:p w14:paraId="12A7FDEF">
            <w:pPr>
              <w:autoSpaceDE w:val="0"/>
              <w:autoSpaceDN w:val="0"/>
              <w:adjustRightInd w:val="0"/>
              <w:snapToGrid w:val="0"/>
              <w:jc w:val="left"/>
              <w:rPr>
                <w:rFonts w:hint="eastAsia" w:ascii="仿宋" w:hAnsi="仿宋" w:eastAsia="仿宋" w:cs="仿宋"/>
                <w:kern w:val="0"/>
                <w:sz w:val="24"/>
                <w:szCs w:val="24"/>
              </w:rPr>
            </w:pPr>
          </w:p>
        </w:tc>
        <w:tc>
          <w:tcPr>
            <w:tcW w:w="896" w:type="dxa"/>
          </w:tcPr>
          <w:p w14:paraId="48CDC985">
            <w:pPr>
              <w:autoSpaceDE w:val="0"/>
              <w:autoSpaceDN w:val="0"/>
              <w:adjustRightInd w:val="0"/>
              <w:snapToGrid w:val="0"/>
              <w:jc w:val="left"/>
              <w:rPr>
                <w:rFonts w:hint="eastAsia" w:ascii="仿宋" w:hAnsi="仿宋" w:eastAsia="仿宋" w:cs="仿宋"/>
                <w:kern w:val="0"/>
                <w:sz w:val="24"/>
                <w:szCs w:val="24"/>
              </w:rPr>
            </w:pPr>
          </w:p>
        </w:tc>
      </w:tr>
      <w:tr w14:paraId="5ACA7A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7BF194A">
            <w:pPr>
              <w:autoSpaceDE w:val="0"/>
              <w:autoSpaceDN w:val="0"/>
              <w:adjustRightInd w:val="0"/>
              <w:snapToGrid w:val="0"/>
              <w:jc w:val="left"/>
              <w:rPr>
                <w:rFonts w:hint="eastAsia" w:ascii="仿宋" w:hAnsi="仿宋" w:eastAsia="仿宋" w:cs="仿宋"/>
                <w:kern w:val="0"/>
                <w:sz w:val="24"/>
                <w:szCs w:val="24"/>
              </w:rPr>
            </w:pPr>
          </w:p>
        </w:tc>
        <w:tc>
          <w:tcPr>
            <w:tcW w:w="734" w:type="dxa"/>
          </w:tcPr>
          <w:p w14:paraId="7E454F6F">
            <w:pPr>
              <w:autoSpaceDE w:val="0"/>
              <w:autoSpaceDN w:val="0"/>
              <w:adjustRightInd w:val="0"/>
              <w:snapToGrid w:val="0"/>
              <w:jc w:val="left"/>
              <w:rPr>
                <w:rFonts w:hint="eastAsia" w:ascii="仿宋" w:hAnsi="仿宋" w:eastAsia="仿宋" w:cs="仿宋"/>
                <w:kern w:val="0"/>
                <w:sz w:val="24"/>
                <w:szCs w:val="24"/>
              </w:rPr>
            </w:pPr>
          </w:p>
        </w:tc>
        <w:tc>
          <w:tcPr>
            <w:tcW w:w="776" w:type="dxa"/>
          </w:tcPr>
          <w:p w14:paraId="2ED8740B">
            <w:pPr>
              <w:autoSpaceDE w:val="0"/>
              <w:autoSpaceDN w:val="0"/>
              <w:adjustRightInd w:val="0"/>
              <w:snapToGrid w:val="0"/>
              <w:jc w:val="left"/>
              <w:rPr>
                <w:rFonts w:hint="eastAsia" w:ascii="仿宋" w:hAnsi="仿宋" w:eastAsia="仿宋" w:cs="仿宋"/>
                <w:kern w:val="0"/>
                <w:sz w:val="24"/>
                <w:szCs w:val="24"/>
              </w:rPr>
            </w:pPr>
          </w:p>
        </w:tc>
        <w:tc>
          <w:tcPr>
            <w:tcW w:w="1167" w:type="dxa"/>
          </w:tcPr>
          <w:p w14:paraId="2D0AC0A8">
            <w:pPr>
              <w:autoSpaceDE w:val="0"/>
              <w:autoSpaceDN w:val="0"/>
              <w:adjustRightInd w:val="0"/>
              <w:snapToGrid w:val="0"/>
              <w:jc w:val="left"/>
              <w:rPr>
                <w:rFonts w:hint="eastAsia" w:ascii="仿宋" w:hAnsi="仿宋" w:eastAsia="仿宋" w:cs="仿宋"/>
                <w:kern w:val="0"/>
                <w:sz w:val="24"/>
                <w:szCs w:val="24"/>
              </w:rPr>
            </w:pPr>
          </w:p>
        </w:tc>
        <w:tc>
          <w:tcPr>
            <w:tcW w:w="776" w:type="dxa"/>
          </w:tcPr>
          <w:p w14:paraId="6E90817E">
            <w:pPr>
              <w:autoSpaceDE w:val="0"/>
              <w:autoSpaceDN w:val="0"/>
              <w:adjustRightInd w:val="0"/>
              <w:snapToGrid w:val="0"/>
              <w:jc w:val="left"/>
              <w:rPr>
                <w:rFonts w:hint="eastAsia" w:ascii="仿宋" w:hAnsi="仿宋" w:eastAsia="仿宋" w:cs="仿宋"/>
                <w:kern w:val="0"/>
                <w:sz w:val="24"/>
                <w:szCs w:val="24"/>
              </w:rPr>
            </w:pPr>
          </w:p>
        </w:tc>
        <w:tc>
          <w:tcPr>
            <w:tcW w:w="778" w:type="dxa"/>
          </w:tcPr>
          <w:p w14:paraId="74EC0A67">
            <w:pPr>
              <w:autoSpaceDE w:val="0"/>
              <w:autoSpaceDN w:val="0"/>
              <w:adjustRightInd w:val="0"/>
              <w:snapToGrid w:val="0"/>
              <w:jc w:val="left"/>
              <w:rPr>
                <w:rFonts w:hint="eastAsia" w:ascii="仿宋" w:hAnsi="仿宋" w:eastAsia="仿宋" w:cs="仿宋"/>
                <w:kern w:val="0"/>
                <w:sz w:val="24"/>
                <w:szCs w:val="24"/>
              </w:rPr>
            </w:pPr>
          </w:p>
        </w:tc>
        <w:tc>
          <w:tcPr>
            <w:tcW w:w="776" w:type="dxa"/>
          </w:tcPr>
          <w:p w14:paraId="5D0DF225">
            <w:pPr>
              <w:autoSpaceDE w:val="0"/>
              <w:autoSpaceDN w:val="0"/>
              <w:adjustRightInd w:val="0"/>
              <w:snapToGrid w:val="0"/>
              <w:jc w:val="left"/>
              <w:rPr>
                <w:rFonts w:hint="eastAsia" w:ascii="仿宋" w:hAnsi="仿宋" w:eastAsia="仿宋" w:cs="仿宋"/>
                <w:kern w:val="0"/>
                <w:sz w:val="24"/>
                <w:szCs w:val="24"/>
              </w:rPr>
            </w:pPr>
          </w:p>
        </w:tc>
        <w:tc>
          <w:tcPr>
            <w:tcW w:w="2723" w:type="dxa"/>
          </w:tcPr>
          <w:p w14:paraId="1D20DC75">
            <w:pPr>
              <w:autoSpaceDE w:val="0"/>
              <w:autoSpaceDN w:val="0"/>
              <w:adjustRightInd w:val="0"/>
              <w:snapToGrid w:val="0"/>
              <w:jc w:val="left"/>
              <w:rPr>
                <w:rFonts w:hint="eastAsia" w:ascii="仿宋" w:hAnsi="仿宋" w:eastAsia="仿宋" w:cs="仿宋"/>
                <w:kern w:val="0"/>
                <w:sz w:val="24"/>
                <w:szCs w:val="24"/>
              </w:rPr>
            </w:pPr>
          </w:p>
        </w:tc>
        <w:tc>
          <w:tcPr>
            <w:tcW w:w="896" w:type="dxa"/>
          </w:tcPr>
          <w:p w14:paraId="16E514F1">
            <w:pPr>
              <w:autoSpaceDE w:val="0"/>
              <w:autoSpaceDN w:val="0"/>
              <w:adjustRightInd w:val="0"/>
              <w:snapToGrid w:val="0"/>
              <w:jc w:val="left"/>
              <w:rPr>
                <w:rFonts w:hint="eastAsia" w:ascii="仿宋" w:hAnsi="仿宋" w:eastAsia="仿宋" w:cs="仿宋"/>
                <w:kern w:val="0"/>
                <w:sz w:val="24"/>
                <w:szCs w:val="24"/>
              </w:rPr>
            </w:pPr>
          </w:p>
        </w:tc>
      </w:tr>
      <w:tr w14:paraId="4FB837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971E1D0">
            <w:pPr>
              <w:autoSpaceDE w:val="0"/>
              <w:autoSpaceDN w:val="0"/>
              <w:adjustRightInd w:val="0"/>
              <w:snapToGrid w:val="0"/>
              <w:jc w:val="left"/>
              <w:rPr>
                <w:rFonts w:hint="eastAsia" w:ascii="仿宋" w:hAnsi="仿宋" w:eastAsia="仿宋" w:cs="仿宋"/>
                <w:kern w:val="0"/>
                <w:sz w:val="24"/>
                <w:szCs w:val="24"/>
              </w:rPr>
            </w:pPr>
          </w:p>
        </w:tc>
        <w:tc>
          <w:tcPr>
            <w:tcW w:w="734" w:type="dxa"/>
          </w:tcPr>
          <w:p w14:paraId="51BBC053">
            <w:pPr>
              <w:autoSpaceDE w:val="0"/>
              <w:autoSpaceDN w:val="0"/>
              <w:adjustRightInd w:val="0"/>
              <w:snapToGrid w:val="0"/>
              <w:jc w:val="left"/>
              <w:rPr>
                <w:rFonts w:hint="eastAsia" w:ascii="仿宋" w:hAnsi="仿宋" w:eastAsia="仿宋" w:cs="仿宋"/>
                <w:kern w:val="0"/>
                <w:sz w:val="24"/>
                <w:szCs w:val="24"/>
              </w:rPr>
            </w:pPr>
          </w:p>
        </w:tc>
        <w:tc>
          <w:tcPr>
            <w:tcW w:w="776" w:type="dxa"/>
          </w:tcPr>
          <w:p w14:paraId="15CA3E8C">
            <w:pPr>
              <w:autoSpaceDE w:val="0"/>
              <w:autoSpaceDN w:val="0"/>
              <w:adjustRightInd w:val="0"/>
              <w:snapToGrid w:val="0"/>
              <w:jc w:val="left"/>
              <w:rPr>
                <w:rFonts w:hint="eastAsia" w:ascii="仿宋" w:hAnsi="仿宋" w:eastAsia="仿宋" w:cs="仿宋"/>
                <w:kern w:val="0"/>
                <w:sz w:val="24"/>
                <w:szCs w:val="24"/>
              </w:rPr>
            </w:pPr>
          </w:p>
        </w:tc>
        <w:tc>
          <w:tcPr>
            <w:tcW w:w="1167" w:type="dxa"/>
          </w:tcPr>
          <w:p w14:paraId="3D793E75">
            <w:pPr>
              <w:autoSpaceDE w:val="0"/>
              <w:autoSpaceDN w:val="0"/>
              <w:adjustRightInd w:val="0"/>
              <w:snapToGrid w:val="0"/>
              <w:jc w:val="left"/>
              <w:rPr>
                <w:rFonts w:hint="eastAsia" w:ascii="仿宋" w:hAnsi="仿宋" w:eastAsia="仿宋" w:cs="仿宋"/>
                <w:kern w:val="0"/>
                <w:sz w:val="24"/>
                <w:szCs w:val="24"/>
              </w:rPr>
            </w:pPr>
          </w:p>
        </w:tc>
        <w:tc>
          <w:tcPr>
            <w:tcW w:w="776" w:type="dxa"/>
          </w:tcPr>
          <w:p w14:paraId="64CF18A3">
            <w:pPr>
              <w:autoSpaceDE w:val="0"/>
              <w:autoSpaceDN w:val="0"/>
              <w:adjustRightInd w:val="0"/>
              <w:snapToGrid w:val="0"/>
              <w:jc w:val="left"/>
              <w:rPr>
                <w:rFonts w:hint="eastAsia" w:ascii="仿宋" w:hAnsi="仿宋" w:eastAsia="仿宋" w:cs="仿宋"/>
                <w:kern w:val="0"/>
                <w:sz w:val="24"/>
                <w:szCs w:val="24"/>
              </w:rPr>
            </w:pPr>
          </w:p>
        </w:tc>
        <w:tc>
          <w:tcPr>
            <w:tcW w:w="778" w:type="dxa"/>
          </w:tcPr>
          <w:p w14:paraId="26B0E95E">
            <w:pPr>
              <w:autoSpaceDE w:val="0"/>
              <w:autoSpaceDN w:val="0"/>
              <w:adjustRightInd w:val="0"/>
              <w:snapToGrid w:val="0"/>
              <w:jc w:val="left"/>
              <w:rPr>
                <w:rFonts w:hint="eastAsia" w:ascii="仿宋" w:hAnsi="仿宋" w:eastAsia="仿宋" w:cs="仿宋"/>
                <w:kern w:val="0"/>
                <w:sz w:val="24"/>
                <w:szCs w:val="24"/>
              </w:rPr>
            </w:pPr>
          </w:p>
        </w:tc>
        <w:tc>
          <w:tcPr>
            <w:tcW w:w="776" w:type="dxa"/>
          </w:tcPr>
          <w:p w14:paraId="6240E0FC">
            <w:pPr>
              <w:autoSpaceDE w:val="0"/>
              <w:autoSpaceDN w:val="0"/>
              <w:adjustRightInd w:val="0"/>
              <w:snapToGrid w:val="0"/>
              <w:jc w:val="left"/>
              <w:rPr>
                <w:rFonts w:hint="eastAsia" w:ascii="仿宋" w:hAnsi="仿宋" w:eastAsia="仿宋" w:cs="仿宋"/>
                <w:kern w:val="0"/>
                <w:sz w:val="24"/>
                <w:szCs w:val="24"/>
              </w:rPr>
            </w:pPr>
          </w:p>
        </w:tc>
        <w:tc>
          <w:tcPr>
            <w:tcW w:w="2723" w:type="dxa"/>
          </w:tcPr>
          <w:p w14:paraId="0C985B2C">
            <w:pPr>
              <w:autoSpaceDE w:val="0"/>
              <w:autoSpaceDN w:val="0"/>
              <w:adjustRightInd w:val="0"/>
              <w:snapToGrid w:val="0"/>
              <w:jc w:val="left"/>
              <w:rPr>
                <w:rFonts w:hint="eastAsia" w:ascii="仿宋" w:hAnsi="仿宋" w:eastAsia="仿宋" w:cs="仿宋"/>
                <w:kern w:val="0"/>
                <w:sz w:val="24"/>
                <w:szCs w:val="24"/>
              </w:rPr>
            </w:pPr>
          </w:p>
        </w:tc>
        <w:tc>
          <w:tcPr>
            <w:tcW w:w="896" w:type="dxa"/>
          </w:tcPr>
          <w:p w14:paraId="412843A0">
            <w:pPr>
              <w:autoSpaceDE w:val="0"/>
              <w:autoSpaceDN w:val="0"/>
              <w:adjustRightInd w:val="0"/>
              <w:snapToGrid w:val="0"/>
              <w:jc w:val="left"/>
              <w:rPr>
                <w:rFonts w:hint="eastAsia" w:ascii="仿宋" w:hAnsi="仿宋" w:eastAsia="仿宋" w:cs="仿宋"/>
                <w:kern w:val="0"/>
                <w:sz w:val="24"/>
                <w:szCs w:val="24"/>
              </w:rPr>
            </w:pPr>
          </w:p>
        </w:tc>
      </w:tr>
      <w:tr w14:paraId="5C6CA3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A3CC1E5">
            <w:pPr>
              <w:autoSpaceDE w:val="0"/>
              <w:autoSpaceDN w:val="0"/>
              <w:adjustRightInd w:val="0"/>
              <w:snapToGrid w:val="0"/>
              <w:jc w:val="left"/>
              <w:rPr>
                <w:rFonts w:hint="eastAsia" w:ascii="仿宋" w:hAnsi="仿宋" w:eastAsia="仿宋" w:cs="仿宋"/>
                <w:kern w:val="0"/>
                <w:sz w:val="24"/>
                <w:szCs w:val="24"/>
              </w:rPr>
            </w:pPr>
          </w:p>
        </w:tc>
        <w:tc>
          <w:tcPr>
            <w:tcW w:w="734" w:type="dxa"/>
          </w:tcPr>
          <w:p w14:paraId="2EFA7BAA">
            <w:pPr>
              <w:autoSpaceDE w:val="0"/>
              <w:autoSpaceDN w:val="0"/>
              <w:adjustRightInd w:val="0"/>
              <w:snapToGrid w:val="0"/>
              <w:jc w:val="left"/>
              <w:rPr>
                <w:rFonts w:hint="eastAsia" w:ascii="仿宋" w:hAnsi="仿宋" w:eastAsia="仿宋" w:cs="仿宋"/>
                <w:kern w:val="0"/>
                <w:sz w:val="24"/>
                <w:szCs w:val="24"/>
              </w:rPr>
            </w:pPr>
          </w:p>
        </w:tc>
        <w:tc>
          <w:tcPr>
            <w:tcW w:w="776" w:type="dxa"/>
          </w:tcPr>
          <w:p w14:paraId="08895F41">
            <w:pPr>
              <w:autoSpaceDE w:val="0"/>
              <w:autoSpaceDN w:val="0"/>
              <w:adjustRightInd w:val="0"/>
              <w:snapToGrid w:val="0"/>
              <w:jc w:val="left"/>
              <w:rPr>
                <w:rFonts w:hint="eastAsia" w:ascii="仿宋" w:hAnsi="仿宋" w:eastAsia="仿宋" w:cs="仿宋"/>
                <w:kern w:val="0"/>
                <w:sz w:val="24"/>
                <w:szCs w:val="24"/>
              </w:rPr>
            </w:pPr>
          </w:p>
        </w:tc>
        <w:tc>
          <w:tcPr>
            <w:tcW w:w="1167" w:type="dxa"/>
          </w:tcPr>
          <w:p w14:paraId="597BC780">
            <w:pPr>
              <w:autoSpaceDE w:val="0"/>
              <w:autoSpaceDN w:val="0"/>
              <w:adjustRightInd w:val="0"/>
              <w:snapToGrid w:val="0"/>
              <w:jc w:val="left"/>
              <w:rPr>
                <w:rFonts w:hint="eastAsia" w:ascii="仿宋" w:hAnsi="仿宋" w:eastAsia="仿宋" w:cs="仿宋"/>
                <w:kern w:val="0"/>
                <w:sz w:val="24"/>
                <w:szCs w:val="24"/>
              </w:rPr>
            </w:pPr>
          </w:p>
        </w:tc>
        <w:tc>
          <w:tcPr>
            <w:tcW w:w="776" w:type="dxa"/>
          </w:tcPr>
          <w:p w14:paraId="0E6183E2">
            <w:pPr>
              <w:autoSpaceDE w:val="0"/>
              <w:autoSpaceDN w:val="0"/>
              <w:adjustRightInd w:val="0"/>
              <w:snapToGrid w:val="0"/>
              <w:jc w:val="left"/>
              <w:rPr>
                <w:rFonts w:hint="eastAsia" w:ascii="仿宋" w:hAnsi="仿宋" w:eastAsia="仿宋" w:cs="仿宋"/>
                <w:kern w:val="0"/>
                <w:sz w:val="24"/>
                <w:szCs w:val="24"/>
              </w:rPr>
            </w:pPr>
          </w:p>
        </w:tc>
        <w:tc>
          <w:tcPr>
            <w:tcW w:w="778" w:type="dxa"/>
          </w:tcPr>
          <w:p w14:paraId="62BFA9F9">
            <w:pPr>
              <w:autoSpaceDE w:val="0"/>
              <w:autoSpaceDN w:val="0"/>
              <w:adjustRightInd w:val="0"/>
              <w:snapToGrid w:val="0"/>
              <w:jc w:val="left"/>
              <w:rPr>
                <w:rFonts w:hint="eastAsia" w:ascii="仿宋" w:hAnsi="仿宋" w:eastAsia="仿宋" w:cs="仿宋"/>
                <w:kern w:val="0"/>
                <w:sz w:val="24"/>
                <w:szCs w:val="24"/>
              </w:rPr>
            </w:pPr>
          </w:p>
        </w:tc>
        <w:tc>
          <w:tcPr>
            <w:tcW w:w="776" w:type="dxa"/>
          </w:tcPr>
          <w:p w14:paraId="7377D73A">
            <w:pPr>
              <w:autoSpaceDE w:val="0"/>
              <w:autoSpaceDN w:val="0"/>
              <w:adjustRightInd w:val="0"/>
              <w:snapToGrid w:val="0"/>
              <w:jc w:val="left"/>
              <w:rPr>
                <w:rFonts w:hint="eastAsia" w:ascii="仿宋" w:hAnsi="仿宋" w:eastAsia="仿宋" w:cs="仿宋"/>
                <w:kern w:val="0"/>
                <w:sz w:val="24"/>
                <w:szCs w:val="24"/>
              </w:rPr>
            </w:pPr>
          </w:p>
        </w:tc>
        <w:tc>
          <w:tcPr>
            <w:tcW w:w="2723" w:type="dxa"/>
          </w:tcPr>
          <w:p w14:paraId="51945B2C">
            <w:pPr>
              <w:autoSpaceDE w:val="0"/>
              <w:autoSpaceDN w:val="0"/>
              <w:adjustRightInd w:val="0"/>
              <w:snapToGrid w:val="0"/>
              <w:jc w:val="left"/>
              <w:rPr>
                <w:rFonts w:hint="eastAsia" w:ascii="仿宋" w:hAnsi="仿宋" w:eastAsia="仿宋" w:cs="仿宋"/>
                <w:kern w:val="0"/>
                <w:sz w:val="24"/>
                <w:szCs w:val="24"/>
              </w:rPr>
            </w:pPr>
          </w:p>
        </w:tc>
        <w:tc>
          <w:tcPr>
            <w:tcW w:w="896" w:type="dxa"/>
          </w:tcPr>
          <w:p w14:paraId="54468DCA">
            <w:pPr>
              <w:autoSpaceDE w:val="0"/>
              <w:autoSpaceDN w:val="0"/>
              <w:adjustRightInd w:val="0"/>
              <w:snapToGrid w:val="0"/>
              <w:jc w:val="left"/>
              <w:rPr>
                <w:rFonts w:hint="eastAsia" w:ascii="仿宋" w:hAnsi="仿宋" w:eastAsia="仿宋" w:cs="仿宋"/>
                <w:kern w:val="0"/>
                <w:sz w:val="24"/>
                <w:szCs w:val="24"/>
              </w:rPr>
            </w:pPr>
          </w:p>
        </w:tc>
      </w:tr>
      <w:tr w14:paraId="47FB91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C040485">
            <w:pPr>
              <w:autoSpaceDE w:val="0"/>
              <w:autoSpaceDN w:val="0"/>
              <w:adjustRightInd w:val="0"/>
              <w:snapToGrid w:val="0"/>
              <w:jc w:val="left"/>
              <w:rPr>
                <w:rFonts w:hint="eastAsia" w:ascii="仿宋" w:hAnsi="仿宋" w:eastAsia="仿宋" w:cs="仿宋"/>
                <w:kern w:val="0"/>
                <w:sz w:val="24"/>
                <w:szCs w:val="24"/>
              </w:rPr>
            </w:pPr>
          </w:p>
        </w:tc>
        <w:tc>
          <w:tcPr>
            <w:tcW w:w="734" w:type="dxa"/>
          </w:tcPr>
          <w:p w14:paraId="5453D085">
            <w:pPr>
              <w:autoSpaceDE w:val="0"/>
              <w:autoSpaceDN w:val="0"/>
              <w:adjustRightInd w:val="0"/>
              <w:snapToGrid w:val="0"/>
              <w:jc w:val="left"/>
              <w:rPr>
                <w:rFonts w:hint="eastAsia" w:ascii="仿宋" w:hAnsi="仿宋" w:eastAsia="仿宋" w:cs="仿宋"/>
                <w:kern w:val="0"/>
                <w:sz w:val="24"/>
                <w:szCs w:val="24"/>
              </w:rPr>
            </w:pPr>
          </w:p>
        </w:tc>
        <w:tc>
          <w:tcPr>
            <w:tcW w:w="776" w:type="dxa"/>
          </w:tcPr>
          <w:p w14:paraId="2B047F8A">
            <w:pPr>
              <w:autoSpaceDE w:val="0"/>
              <w:autoSpaceDN w:val="0"/>
              <w:adjustRightInd w:val="0"/>
              <w:snapToGrid w:val="0"/>
              <w:jc w:val="left"/>
              <w:rPr>
                <w:rFonts w:hint="eastAsia" w:ascii="仿宋" w:hAnsi="仿宋" w:eastAsia="仿宋" w:cs="仿宋"/>
                <w:kern w:val="0"/>
                <w:sz w:val="24"/>
                <w:szCs w:val="24"/>
              </w:rPr>
            </w:pPr>
          </w:p>
        </w:tc>
        <w:tc>
          <w:tcPr>
            <w:tcW w:w="1167" w:type="dxa"/>
          </w:tcPr>
          <w:p w14:paraId="4F38D7B2">
            <w:pPr>
              <w:autoSpaceDE w:val="0"/>
              <w:autoSpaceDN w:val="0"/>
              <w:adjustRightInd w:val="0"/>
              <w:snapToGrid w:val="0"/>
              <w:jc w:val="left"/>
              <w:rPr>
                <w:rFonts w:hint="eastAsia" w:ascii="仿宋" w:hAnsi="仿宋" w:eastAsia="仿宋" w:cs="仿宋"/>
                <w:kern w:val="0"/>
                <w:sz w:val="24"/>
                <w:szCs w:val="24"/>
              </w:rPr>
            </w:pPr>
          </w:p>
        </w:tc>
        <w:tc>
          <w:tcPr>
            <w:tcW w:w="776" w:type="dxa"/>
          </w:tcPr>
          <w:p w14:paraId="3AA8E666">
            <w:pPr>
              <w:autoSpaceDE w:val="0"/>
              <w:autoSpaceDN w:val="0"/>
              <w:adjustRightInd w:val="0"/>
              <w:snapToGrid w:val="0"/>
              <w:jc w:val="left"/>
              <w:rPr>
                <w:rFonts w:hint="eastAsia" w:ascii="仿宋" w:hAnsi="仿宋" w:eastAsia="仿宋" w:cs="仿宋"/>
                <w:kern w:val="0"/>
                <w:sz w:val="24"/>
                <w:szCs w:val="24"/>
              </w:rPr>
            </w:pPr>
          </w:p>
        </w:tc>
        <w:tc>
          <w:tcPr>
            <w:tcW w:w="778" w:type="dxa"/>
          </w:tcPr>
          <w:p w14:paraId="30536EBC">
            <w:pPr>
              <w:autoSpaceDE w:val="0"/>
              <w:autoSpaceDN w:val="0"/>
              <w:adjustRightInd w:val="0"/>
              <w:snapToGrid w:val="0"/>
              <w:jc w:val="left"/>
              <w:rPr>
                <w:rFonts w:hint="eastAsia" w:ascii="仿宋" w:hAnsi="仿宋" w:eastAsia="仿宋" w:cs="仿宋"/>
                <w:kern w:val="0"/>
                <w:sz w:val="24"/>
                <w:szCs w:val="24"/>
              </w:rPr>
            </w:pPr>
          </w:p>
        </w:tc>
        <w:tc>
          <w:tcPr>
            <w:tcW w:w="776" w:type="dxa"/>
          </w:tcPr>
          <w:p w14:paraId="42843FD5">
            <w:pPr>
              <w:autoSpaceDE w:val="0"/>
              <w:autoSpaceDN w:val="0"/>
              <w:adjustRightInd w:val="0"/>
              <w:snapToGrid w:val="0"/>
              <w:jc w:val="left"/>
              <w:rPr>
                <w:rFonts w:hint="eastAsia" w:ascii="仿宋" w:hAnsi="仿宋" w:eastAsia="仿宋" w:cs="仿宋"/>
                <w:kern w:val="0"/>
                <w:sz w:val="24"/>
                <w:szCs w:val="24"/>
              </w:rPr>
            </w:pPr>
          </w:p>
        </w:tc>
        <w:tc>
          <w:tcPr>
            <w:tcW w:w="2723" w:type="dxa"/>
          </w:tcPr>
          <w:p w14:paraId="4E574BB6">
            <w:pPr>
              <w:autoSpaceDE w:val="0"/>
              <w:autoSpaceDN w:val="0"/>
              <w:adjustRightInd w:val="0"/>
              <w:snapToGrid w:val="0"/>
              <w:jc w:val="left"/>
              <w:rPr>
                <w:rFonts w:hint="eastAsia" w:ascii="仿宋" w:hAnsi="仿宋" w:eastAsia="仿宋" w:cs="仿宋"/>
                <w:kern w:val="0"/>
                <w:sz w:val="24"/>
                <w:szCs w:val="24"/>
              </w:rPr>
            </w:pPr>
          </w:p>
        </w:tc>
        <w:tc>
          <w:tcPr>
            <w:tcW w:w="896" w:type="dxa"/>
          </w:tcPr>
          <w:p w14:paraId="6B5F2724">
            <w:pPr>
              <w:autoSpaceDE w:val="0"/>
              <w:autoSpaceDN w:val="0"/>
              <w:adjustRightInd w:val="0"/>
              <w:snapToGrid w:val="0"/>
              <w:jc w:val="left"/>
              <w:rPr>
                <w:rFonts w:hint="eastAsia" w:ascii="仿宋" w:hAnsi="仿宋" w:eastAsia="仿宋" w:cs="仿宋"/>
                <w:kern w:val="0"/>
                <w:sz w:val="24"/>
                <w:szCs w:val="24"/>
              </w:rPr>
            </w:pPr>
          </w:p>
        </w:tc>
      </w:tr>
      <w:tr w14:paraId="68760D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FB33A37">
            <w:pPr>
              <w:autoSpaceDE w:val="0"/>
              <w:autoSpaceDN w:val="0"/>
              <w:adjustRightInd w:val="0"/>
              <w:snapToGrid w:val="0"/>
              <w:jc w:val="left"/>
              <w:rPr>
                <w:rFonts w:hint="eastAsia" w:ascii="仿宋" w:hAnsi="仿宋" w:eastAsia="仿宋" w:cs="仿宋"/>
                <w:kern w:val="0"/>
                <w:sz w:val="24"/>
                <w:szCs w:val="24"/>
              </w:rPr>
            </w:pPr>
          </w:p>
        </w:tc>
        <w:tc>
          <w:tcPr>
            <w:tcW w:w="734" w:type="dxa"/>
          </w:tcPr>
          <w:p w14:paraId="6DBABCF7">
            <w:pPr>
              <w:autoSpaceDE w:val="0"/>
              <w:autoSpaceDN w:val="0"/>
              <w:adjustRightInd w:val="0"/>
              <w:snapToGrid w:val="0"/>
              <w:jc w:val="left"/>
              <w:rPr>
                <w:rFonts w:hint="eastAsia" w:ascii="仿宋" w:hAnsi="仿宋" w:eastAsia="仿宋" w:cs="仿宋"/>
                <w:kern w:val="0"/>
                <w:sz w:val="24"/>
                <w:szCs w:val="24"/>
              </w:rPr>
            </w:pPr>
          </w:p>
        </w:tc>
        <w:tc>
          <w:tcPr>
            <w:tcW w:w="776" w:type="dxa"/>
          </w:tcPr>
          <w:p w14:paraId="6DB3F00F">
            <w:pPr>
              <w:autoSpaceDE w:val="0"/>
              <w:autoSpaceDN w:val="0"/>
              <w:adjustRightInd w:val="0"/>
              <w:snapToGrid w:val="0"/>
              <w:jc w:val="left"/>
              <w:rPr>
                <w:rFonts w:hint="eastAsia" w:ascii="仿宋" w:hAnsi="仿宋" w:eastAsia="仿宋" w:cs="仿宋"/>
                <w:kern w:val="0"/>
                <w:sz w:val="24"/>
                <w:szCs w:val="24"/>
              </w:rPr>
            </w:pPr>
          </w:p>
        </w:tc>
        <w:tc>
          <w:tcPr>
            <w:tcW w:w="1167" w:type="dxa"/>
          </w:tcPr>
          <w:p w14:paraId="2359BBF8">
            <w:pPr>
              <w:autoSpaceDE w:val="0"/>
              <w:autoSpaceDN w:val="0"/>
              <w:adjustRightInd w:val="0"/>
              <w:snapToGrid w:val="0"/>
              <w:jc w:val="left"/>
              <w:rPr>
                <w:rFonts w:hint="eastAsia" w:ascii="仿宋" w:hAnsi="仿宋" w:eastAsia="仿宋" w:cs="仿宋"/>
                <w:kern w:val="0"/>
                <w:sz w:val="24"/>
                <w:szCs w:val="24"/>
              </w:rPr>
            </w:pPr>
          </w:p>
        </w:tc>
        <w:tc>
          <w:tcPr>
            <w:tcW w:w="776" w:type="dxa"/>
          </w:tcPr>
          <w:p w14:paraId="42274044">
            <w:pPr>
              <w:autoSpaceDE w:val="0"/>
              <w:autoSpaceDN w:val="0"/>
              <w:adjustRightInd w:val="0"/>
              <w:snapToGrid w:val="0"/>
              <w:jc w:val="left"/>
              <w:rPr>
                <w:rFonts w:hint="eastAsia" w:ascii="仿宋" w:hAnsi="仿宋" w:eastAsia="仿宋" w:cs="仿宋"/>
                <w:kern w:val="0"/>
                <w:sz w:val="24"/>
                <w:szCs w:val="24"/>
              </w:rPr>
            </w:pPr>
          </w:p>
        </w:tc>
        <w:tc>
          <w:tcPr>
            <w:tcW w:w="778" w:type="dxa"/>
          </w:tcPr>
          <w:p w14:paraId="3C38FD3D">
            <w:pPr>
              <w:autoSpaceDE w:val="0"/>
              <w:autoSpaceDN w:val="0"/>
              <w:adjustRightInd w:val="0"/>
              <w:snapToGrid w:val="0"/>
              <w:jc w:val="left"/>
              <w:rPr>
                <w:rFonts w:hint="eastAsia" w:ascii="仿宋" w:hAnsi="仿宋" w:eastAsia="仿宋" w:cs="仿宋"/>
                <w:kern w:val="0"/>
                <w:sz w:val="24"/>
                <w:szCs w:val="24"/>
              </w:rPr>
            </w:pPr>
          </w:p>
        </w:tc>
        <w:tc>
          <w:tcPr>
            <w:tcW w:w="776" w:type="dxa"/>
          </w:tcPr>
          <w:p w14:paraId="52AC6129">
            <w:pPr>
              <w:autoSpaceDE w:val="0"/>
              <w:autoSpaceDN w:val="0"/>
              <w:adjustRightInd w:val="0"/>
              <w:snapToGrid w:val="0"/>
              <w:jc w:val="left"/>
              <w:rPr>
                <w:rFonts w:hint="eastAsia" w:ascii="仿宋" w:hAnsi="仿宋" w:eastAsia="仿宋" w:cs="仿宋"/>
                <w:kern w:val="0"/>
                <w:sz w:val="24"/>
                <w:szCs w:val="24"/>
              </w:rPr>
            </w:pPr>
          </w:p>
        </w:tc>
        <w:tc>
          <w:tcPr>
            <w:tcW w:w="2723" w:type="dxa"/>
          </w:tcPr>
          <w:p w14:paraId="1A0BD8D4">
            <w:pPr>
              <w:autoSpaceDE w:val="0"/>
              <w:autoSpaceDN w:val="0"/>
              <w:adjustRightInd w:val="0"/>
              <w:snapToGrid w:val="0"/>
              <w:jc w:val="left"/>
              <w:rPr>
                <w:rFonts w:hint="eastAsia" w:ascii="仿宋" w:hAnsi="仿宋" w:eastAsia="仿宋" w:cs="仿宋"/>
                <w:kern w:val="0"/>
                <w:sz w:val="24"/>
                <w:szCs w:val="24"/>
              </w:rPr>
            </w:pPr>
          </w:p>
        </w:tc>
        <w:tc>
          <w:tcPr>
            <w:tcW w:w="896" w:type="dxa"/>
          </w:tcPr>
          <w:p w14:paraId="45D34B84">
            <w:pPr>
              <w:autoSpaceDE w:val="0"/>
              <w:autoSpaceDN w:val="0"/>
              <w:adjustRightInd w:val="0"/>
              <w:snapToGrid w:val="0"/>
              <w:jc w:val="left"/>
              <w:rPr>
                <w:rFonts w:hint="eastAsia" w:ascii="仿宋" w:hAnsi="仿宋" w:eastAsia="仿宋" w:cs="仿宋"/>
                <w:kern w:val="0"/>
                <w:sz w:val="24"/>
                <w:szCs w:val="24"/>
              </w:rPr>
            </w:pPr>
          </w:p>
        </w:tc>
      </w:tr>
      <w:tr w14:paraId="30E59A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477D09C">
            <w:pPr>
              <w:autoSpaceDE w:val="0"/>
              <w:autoSpaceDN w:val="0"/>
              <w:adjustRightInd w:val="0"/>
              <w:snapToGrid w:val="0"/>
              <w:jc w:val="left"/>
              <w:rPr>
                <w:rFonts w:hint="eastAsia" w:ascii="仿宋" w:hAnsi="仿宋" w:eastAsia="仿宋" w:cs="仿宋"/>
                <w:kern w:val="0"/>
                <w:sz w:val="24"/>
                <w:szCs w:val="24"/>
              </w:rPr>
            </w:pPr>
          </w:p>
        </w:tc>
        <w:tc>
          <w:tcPr>
            <w:tcW w:w="734" w:type="dxa"/>
          </w:tcPr>
          <w:p w14:paraId="2E20ECAC">
            <w:pPr>
              <w:autoSpaceDE w:val="0"/>
              <w:autoSpaceDN w:val="0"/>
              <w:adjustRightInd w:val="0"/>
              <w:snapToGrid w:val="0"/>
              <w:jc w:val="left"/>
              <w:rPr>
                <w:rFonts w:hint="eastAsia" w:ascii="仿宋" w:hAnsi="仿宋" w:eastAsia="仿宋" w:cs="仿宋"/>
                <w:kern w:val="0"/>
                <w:sz w:val="24"/>
                <w:szCs w:val="24"/>
              </w:rPr>
            </w:pPr>
          </w:p>
        </w:tc>
        <w:tc>
          <w:tcPr>
            <w:tcW w:w="776" w:type="dxa"/>
          </w:tcPr>
          <w:p w14:paraId="0791E1DA">
            <w:pPr>
              <w:autoSpaceDE w:val="0"/>
              <w:autoSpaceDN w:val="0"/>
              <w:adjustRightInd w:val="0"/>
              <w:snapToGrid w:val="0"/>
              <w:jc w:val="left"/>
              <w:rPr>
                <w:rFonts w:hint="eastAsia" w:ascii="仿宋" w:hAnsi="仿宋" w:eastAsia="仿宋" w:cs="仿宋"/>
                <w:kern w:val="0"/>
                <w:sz w:val="24"/>
                <w:szCs w:val="24"/>
              </w:rPr>
            </w:pPr>
          </w:p>
        </w:tc>
        <w:tc>
          <w:tcPr>
            <w:tcW w:w="1167" w:type="dxa"/>
          </w:tcPr>
          <w:p w14:paraId="591CD37E">
            <w:pPr>
              <w:autoSpaceDE w:val="0"/>
              <w:autoSpaceDN w:val="0"/>
              <w:adjustRightInd w:val="0"/>
              <w:snapToGrid w:val="0"/>
              <w:jc w:val="left"/>
              <w:rPr>
                <w:rFonts w:hint="eastAsia" w:ascii="仿宋" w:hAnsi="仿宋" w:eastAsia="仿宋" w:cs="仿宋"/>
                <w:kern w:val="0"/>
                <w:sz w:val="24"/>
                <w:szCs w:val="24"/>
              </w:rPr>
            </w:pPr>
          </w:p>
        </w:tc>
        <w:tc>
          <w:tcPr>
            <w:tcW w:w="776" w:type="dxa"/>
          </w:tcPr>
          <w:p w14:paraId="04222614">
            <w:pPr>
              <w:autoSpaceDE w:val="0"/>
              <w:autoSpaceDN w:val="0"/>
              <w:adjustRightInd w:val="0"/>
              <w:snapToGrid w:val="0"/>
              <w:jc w:val="left"/>
              <w:rPr>
                <w:rFonts w:hint="eastAsia" w:ascii="仿宋" w:hAnsi="仿宋" w:eastAsia="仿宋" w:cs="仿宋"/>
                <w:kern w:val="0"/>
                <w:sz w:val="24"/>
                <w:szCs w:val="24"/>
              </w:rPr>
            </w:pPr>
          </w:p>
        </w:tc>
        <w:tc>
          <w:tcPr>
            <w:tcW w:w="778" w:type="dxa"/>
          </w:tcPr>
          <w:p w14:paraId="28ED768D">
            <w:pPr>
              <w:autoSpaceDE w:val="0"/>
              <w:autoSpaceDN w:val="0"/>
              <w:adjustRightInd w:val="0"/>
              <w:snapToGrid w:val="0"/>
              <w:jc w:val="left"/>
              <w:rPr>
                <w:rFonts w:hint="eastAsia" w:ascii="仿宋" w:hAnsi="仿宋" w:eastAsia="仿宋" w:cs="仿宋"/>
                <w:kern w:val="0"/>
                <w:sz w:val="24"/>
                <w:szCs w:val="24"/>
              </w:rPr>
            </w:pPr>
          </w:p>
        </w:tc>
        <w:tc>
          <w:tcPr>
            <w:tcW w:w="776" w:type="dxa"/>
          </w:tcPr>
          <w:p w14:paraId="4523EB18">
            <w:pPr>
              <w:autoSpaceDE w:val="0"/>
              <w:autoSpaceDN w:val="0"/>
              <w:adjustRightInd w:val="0"/>
              <w:snapToGrid w:val="0"/>
              <w:jc w:val="left"/>
              <w:rPr>
                <w:rFonts w:hint="eastAsia" w:ascii="仿宋" w:hAnsi="仿宋" w:eastAsia="仿宋" w:cs="仿宋"/>
                <w:kern w:val="0"/>
                <w:sz w:val="24"/>
                <w:szCs w:val="24"/>
              </w:rPr>
            </w:pPr>
          </w:p>
        </w:tc>
        <w:tc>
          <w:tcPr>
            <w:tcW w:w="2723" w:type="dxa"/>
          </w:tcPr>
          <w:p w14:paraId="3CC7DA0B">
            <w:pPr>
              <w:autoSpaceDE w:val="0"/>
              <w:autoSpaceDN w:val="0"/>
              <w:adjustRightInd w:val="0"/>
              <w:snapToGrid w:val="0"/>
              <w:jc w:val="left"/>
              <w:rPr>
                <w:rFonts w:hint="eastAsia" w:ascii="仿宋" w:hAnsi="仿宋" w:eastAsia="仿宋" w:cs="仿宋"/>
                <w:kern w:val="0"/>
                <w:sz w:val="24"/>
                <w:szCs w:val="24"/>
              </w:rPr>
            </w:pPr>
          </w:p>
        </w:tc>
        <w:tc>
          <w:tcPr>
            <w:tcW w:w="896" w:type="dxa"/>
          </w:tcPr>
          <w:p w14:paraId="6581ADE3">
            <w:pPr>
              <w:autoSpaceDE w:val="0"/>
              <w:autoSpaceDN w:val="0"/>
              <w:adjustRightInd w:val="0"/>
              <w:snapToGrid w:val="0"/>
              <w:jc w:val="left"/>
              <w:rPr>
                <w:rFonts w:hint="eastAsia" w:ascii="仿宋" w:hAnsi="仿宋" w:eastAsia="仿宋" w:cs="仿宋"/>
                <w:kern w:val="0"/>
                <w:sz w:val="24"/>
                <w:szCs w:val="24"/>
              </w:rPr>
            </w:pPr>
          </w:p>
        </w:tc>
      </w:tr>
      <w:tr w14:paraId="600208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D05DC22">
            <w:pPr>
              <w:autoSpaceDE w:val="0"/>
              <w:autoSpaceDN w:val="0"/>
              <w:adjustRightInd w:val="0"/>
              <w:snapToGrid w:val="0"/>
              <w:jc w:val="left"/>
              <w:rPr>
                <w:rFonts w:hint="eastAsia" w:ascii="仿宋" w:hAnsi="仿宋" w:eastAsia="仿宋" w:cs="仿宋"/>
                <w:kern w:val="0"/>
                <w:sz w:val="24"/>
                <w:szCs w:val="24"/>
              </w:rPr>
            </w:pPr>
          </w:p>
        </w:tc>
        <w:tc>
          <w:tcPr>
            <w:tcW w:w="734" w:type="dxa"/>
          </w:tcPr>
          <w:p w14:paraId="77A85EF2">
            <w:pPr>
              <w:autoSpaceDE w:val="0"/>
              <w:autoSpaceDN w:val="0"/>
              <w:adjustRightInd w:val="0"/>
              <w:snapToGrid w:val="0"/>
              <w:jc w:val="left"/>
              <w:rPr>
                <w:rFonts w:hint="eastAsia" w:ascii="仿宋" w:hAnsi="仿宋" w:eastAsia="仿宋" w:cs="仿宋"/>
                <w:kern w:val="0"/>
                <w:sz w:val="24"/>
                <w:szCs w:val="24"/>
              </w:rPr>
            </w:pPr>
          </w:p>
        </w:tc>
        <w:tc>
          <w:tcPr>
            <w:tcW w:w="776" w:type="dxa"/>
          </w:tcPr>
          <w:p w14:paraId="3DDF2565">
            <w:pPr>
              <w:autoSpaceDE w:val="0"/>
              <w:autoSpaceDN w:val="0"/>
              <w:adjustRightInd w:val="0"/>
              <w:snapToGrid w:val="0"/>
              <w:jc w:val="left"/>
              <w:rPr>
                <w:rFonts w:hint="eastAsia" w:ascii="仿宋" w:hAnsi="仿宋" w:eastAsia="仿宋" w:cs="仿宋"/>
                <w:kern w:val="0"/>
                <w:sz w:val="24"/>
                <w:szCs w:val="24"/>
              </w:rPr>
            </w:pPr>
          </w:p>
        </w:tc>
        <w:tc>
          <w:tcPr>
            <w:tcW w:w="1167" w:type="dxa"/>
          </w:tcPr>
          <w:p w14:paraId="4965DCB2">
            <w:pPr>
              <w:autoSpaceDE w:val="0"/>
              <w:autoSpaceDN w:val="0"/>
              <w:adjustRightInd w:val="0"/>
              <w:snapToGrid w:val="0"/>
              <w:jc w:val="left"/>
              <w:rPr>
                <w:rFonts w:hint="eastAsia" w:ascii="仿宋" w:hAnsi="仿宋" w:eastAsia="仿宋" w:cs="仿宋"/>
                <w:kern w:val="0"/>
                <w:sz w:val="24"/>
                <w:szCs w:val="24"/>
              </w:rPr>
            </w:pPr>
          </w:p>
        </w:tc>
        <w:tc>
          <w:tcPr>
            <w:tcW w:w="776" w:type="dxa"/>
          </w:tcPr>
          <w:p w14:paraId="451DFF37">
            <w:pPr>
              <w:autoSpaceDE w:val="0"/>
              <w:autoSpaceDN w:val="0"/>
              <w:adjustRightInd w:val="0"/>
              <w:snapToGrid w:val="0"/>
              <w:jc w:val="left"/>
              <w:rPr>
                <w:rFonts w:hint="eastAsia" w:ascii="仿宋" w:hAnsi="仿宋" w:eastAsia="仿宋" w:cs="仿宋"/>
                <w:kern w:val="0"/>
                <w:sz w:val="24"/>
                <w:szCs w:val="24"/>
              </w:rPr>
            </w:pPr>
          </w:p>
        </w:tc>
        <w:tc>
          <w:tcPr>
            <w:tcW w:w="778" w:type="dxa"/>
          </w:tcPr>
          <w:p w14:paraId="6BD4544B">
            <w:pPr>
              <w:autoSpaceDE w:val="0"/>
              <w:autoSpaceDN w:val="0"/>
              <w:adjustRightInd w:val="0"/>
              <w:snapToGrid w:val="0"/>
              <w:jc w:val="left"/>
              <w:rPr>
                <w:rFonts w:hint="eastAsia" w:ascii="仿宋" w:hAnsi="仿宋" w:eastAsia="仿宋" w:cs="仿宋"/>
                <w:kern w:val="0"/>
                <w:sz w:val="24"/>
                <w:szCs w:val="24"/>
              </w:rPr>
            </w:pPr>
          </w:p>
        </w:tc>
        <w:tc>
          <w:tcPr>
            <w:tcW w:w="776" w:type="dxa"/>
          </w:tcPr>
          <w:p w14:paraId="4FA2A22E">
            <w:pPr>
              <w:autoSpaceDE w:val="0"/>
              <w:autoSpaceDN w:val="0"/>
              <w:adjustRightInd w:val="0"/>
              <w:snapToGrid w:val="0"/>
              <w:jc w:val="left"/>
              <w:rPr>
                <w:rFonts w:hint="eastAsia" w:ascii="仿宋" w:hAnsi="仿宋" w:eastAsia="仿宋" w:cs="仿宋"/>
                <w:kern w:val="0"/>
                <w:sz w:val="24"/>
                <w:szCs w:val="24"/>
              </w:rPr>
            </w:pPr>
          </w:p>
        </w:tc>
        <w:tc>
          <w:tcPr>
            <w:tcW w:w="2723" w:type="dxa"/>
          </w:tcPr>
          <w:p w14:paraId="0D3A1C80">
            <w:pPr>
              <w:autoSpaceDE w:val="0"/>
              <w:autoSpaceDN w:val="0"/>
              <w:adjustRightInd w:val="0"/>
              <w:snapToGrid w:val="0"/>
              <w:jc w:val="left"/>
              <w:rPr>
                <w:rFonts w:hint="eastAsia" w:ascii="仿宋" w:hAnsi="仿宋" w:eastAsia="仿宋" w:cs="仿宋"/>
                <w:kern w:val="0"/>
                <w:sz w:val="24"/>
                <w:szCs w:val="24"/>
              </w:rPr>
            </w:pPr>
          </w:p>
        </w:tc>
        <w:tc>
          <w:tcPr>
            <w:tcW w:w="896" w:type="dxa"/>
          </w:tcPr>
          <w:p w14:paraId="3B91F043">
            <w:pPr>
              <w:autoSpaceDE w:val="0"/>
              <w:autoSpaceDN w:val="0"/>
              <w:adjustRightInd w:val="0"/>
              <w:snapToGrid w:val="0"/>
              <w:jc w:val="left"/>
              <w:rPr>
                <w:rFonts w:hint="eastAsia" w:ascii="仿宋" w:hAnsi="仿宋" w:eastAsia="仿宋" w:cs="仿宋"/>
                <w:kern w:val="0"/>
                <w:sz w:val="24"/>
                <w:szCs w:val="24"/>
              </w:rPr>
            </w:pPr>
          </w:p>
        </w:tc>
      </w:tr>
      <w:tr w14:paraId="5A15F5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0C03181">
            <w:pPr>
              <w:autoSpaceDE w:val="0"/>
              <w:autoSpaceDN w:val="0"/>
              <w:adjustRightInd w:val="0"/>
              <w:snapToGrid w:val="0"/>
              <w:jc w:val="left"/>
              <w:rPr>
                <w:rFonts w:hint="eastAsia" w:ascii="仿宋" w:hAnsi="仿宋" w:eastAsia="仿宋" w:cs="仿宋"/>
                <w:kern w:val="0"/>
                <w:sz w:val="24"/>
                <w:szCs w:val="24"/>
              </w:rPr>
            </w:pPr>
          </w:p>
        </w:tc>
        <w:tc>
          <w:tcPr>
            <w:tcW w:w="734" w:type="dxa"/>
          </w:tcPr>
          <w:p w14:paraId="2D1CA260">
            <w:pPr>
              <w:autoSpaceDE w:val="0"/>
              <w:autoSpaceDN w:val="0"/>
              <w:adjustRightInd w:val="0"/>
              <w:snapToGrid w:val="0"/>
              <w:jc w:val="left"/>
              <w:rPr>
                <w:rFonts w:hint="eastAsia" w:ascii="仿宋" w:hAnsi="仿宋" w:eastAsia="仿宋" w:cs="仿宋"/>
                <w:kern w:val="0"/>
                <w:sz w:val="24"/>
                <w:szCs w:val="24"/>
              </w:rPr>
            </w:pPr>
          </w:p>
        </w:tc>
        <w:tc>
          <w:tcPr>
            <w:tcW w:w="776" w:type="dxa"/>
          </w:tcPr>
          <w:p w14:paraId="7A3B7A63">
            <w:pPr>
              <w:autoSpaceDE w:val="0"/>
              <w:autoSpaceDN w:val="0"/>
              <w:adjustRightInd w:val="0"/>
              <w:snapToGrid w:val="0"/>
              <w:jc w:val="left"/>
              <w:rPr>
                <w:rFonts w:hint="eastAsia" w:ascii="仿宋" w:hAnsi="仿宋" w:eastAsia="仿宋" w:cs="仿宋"/>
                <w:kern w:val="0"/>
                <w:sz w:val="24"/>
                <w:szCs w:val="24"/>
              </w:rPr>
            </w:pPr>
          </w:p>
        </w:tc>
        <w:tc>
          <w:tcPr>
            <w:tcW w:w="1167" w:type="dxa"/>
          </w:tcPr>
          <w:p w14:paraId="414DEAA7">
            <w:pPr>
              <w:autoSpaceDE w:val="0"/>
              <w:autoSpaceDN w:val="0"/>
              <w:adjustRightInd w:val="0"/>
              <w:snapToGrid w:val="0"/>
              <w:jc w:val="left"/>
              <w:rPr>
                <w:rFonts w:hint="eastAsia" w:ascii="仿宋" w:hAnsi="仿宋" w:eastAsia="仿宋" w:cs="仿宋"/>
                <w:kern w:val="0"/>
                <w:sz w:val="24"/>
                <w:szCs w:val="24"/>
              </w:rPr>
            </w:pPr>
          </w:p>
        </w:tc>
        <w:tc>
          <w:tcPr>
            <w:tcW w:w="776" w:type="dxa"/>
          </w:tcPr>
          <w:p w14:paraId="0796BB08">
            <w:pPr>
              <w:autoSpaceDE w:val="0"/>
              <w:autoSpaceDN w:val="0"/>
              <w:adjustRightInd w:val="0"/>
              <w:snapToGrid w:val="0"/>
              <w:jc w:val="left"/>
              <w:rPr>
                <w:rFonts w:hint="eastAsia" w:ascii="仿宋" w:hAnsi="仿宋" w:eastAsia="仿宋" w:cs="仿宋"/>
                <w:kern w:val="0"/>
                <w:sz w:val="24"/>
                <w:szCs w:val="24"/>
              </w:rPr>
            </w:pPr>
          </w:p>
        </w:tc>
        <w:tc>
          <w:tcPr>
            <w:tcW w:w="778" w:type="dxa"/>
          </w:tcPr>
          <w:p w14:paraId="7609203C">
            <w:pPr>
              <w:autoSpaceDE w:val="0"/>
              <w:autoSpaceDN w:val="0"/>
              <w:adjustRightInd w:val="0"/>
              <w:snapToGrid w:val="0"/>
              <w:jc w:val="left"/>
              <w:rPr>
                <w:rFonts w:hint="eastAsia" w:ascii="仿宋" w:hAnsi="仿宋" w:eastAsia="仿宋" w:cs="仿宋"/>
                <w:kern w:val="0"/>
                <w:sz w:val="24"/>
                <w:szCs w:val="24"/>
              </w:rPr>
            </w:pPr>
          </w:p>
        </w:tc>
        <w:tc>
          <w:tcPr>
            <w:tcW w:w="776" w:type="dxa"/>
          </w:tcPr>
          <w:p w14:paraId="0AF9E0D1">
            <w:pPr>
              <w:autoSpaceDE w:val="0"/>
              <w:autoSpaceDN w:val="0"/>
              <w:adjustRightInd w:val="0"/>
              <w:snapToGrid w:val="0"/>
              <w:jc w:val="left"/>
              <w:rPr>
                <w:rFonts w:hint="eastAsia" w:ascii="仿宋" w:hAnsi="仿宋" w:eastAsia="仿宋" w:cs="仿宋"/>
                <w:kern w:val="0"/>
                <w:sz w:val="24"/>
                <w:szCs w:val="24"/>
              </w:rPr>
            </w:pPr>
          </w:p>
        </w:tc>
        <w:tc>
          <w:tcPr>
            <w:tcW w:w="2723" w:type="dxa"/>
          </w:tcPr>
          <w:p w14:paraId="2FEDE73E">
            <w:pPr>
              <w:autoSpaceDE w:val="0"/>
              <w:autoSpaceDN w:val="0"/>
              <w:adjustRightInd w:val="0"/>
              <w:snapToGrid w:val="0"/>
              <w:jc w:val="left"/>
              <w:rPr>
                <w:rFonts w:hint="eastAsia" w:ascii="仿宋" w:hAnsi="仿宋" w:eastAsia="仿宋" w:cs="仿宋"/>
                <w:kern w:val="0"/>
                <w:sz w:val="24"/>
                <w:szCs w:val="24"/>
              </w:rPr>
            </w:pPr>
          </w:p>
        </w:tc>
        <w:tc>
          <w:tcPr>
            <w:tcW w:w="896" w:type="dxa"/>
          </w:tcPr>
          <w:p w14:paraId="18952989">
            <w:pPr>
              <w:autoSpaceDE w:val="0"/>
              <w:autoSpaceDN w:val="0"/>
              <w:adjustRightInd w:val="0"/>
              <w:snapToGrid w:val="0"/>
              <w:jc w:val="left"/>
              <w:rPr>
                <w:rFonts w:hint="eastAsia" w:ascii="仿宋" w:hAnsi="仿宋" w:eastAsia="仿宋" w:cs="仿宋"/>
                <w:kern w:val="0"/>
                <w:sz w:val="24"/>
                <w:szCs w:val="24"/>
              </w:rPr>
            </w:pPr>
          </w:p>
        </w:tc>
      </w:tr>
      <w:tr w14:paraId="3D04E8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5CAF9E7">
            <w:pPr>
              <w:autoSpaceDE w:val="0"/>
              <w:autoSpaceDN w:val="0"/>
              <w:adjustRightInd w:val="0"/>
              <w:snapToGrid w:val="0"/>
              <w:jc w:val="left"/>
              <w:rPr>
                <w:rFonts w:hint="eastAsia" w:ascii="仿宋" w:hAnsi="仿宋" w:eastAsia="仿宋" w:cs="仿宋"/>
                <w:kern w:val="0"/>
                <w:sz w:val="24"/>
                <w:szCs w:val="24"/>
              </w:rPr>
            </w:pPr>
          </w:p>
        </w:tc>
        <w:tc>
          <w:tcPr>
            <w:tcW w:w="734" w:type="dxa"/>
          </w:tcPr>
          <w:p w14:paraId="2B5D43AE">
            <w:pPr>
              <w:autoSpaceDE w:val="0"/>
              <w:autoSpaceDN w:val="0"/>
              <w:adjustRightInd w:val="0"/>
              <w:snapToGrid w:val="0"/>
              <w:jc w:val="left"/>
              <w:rPr>
                <w:rFonts w:hint="eastAsia" w:ascii="仿宋" w:hAnsi="仿宋" w:eastAsia="仿宋" w:cs="仿宋"/>
                <w:kern w:val="0"/>
                <w:sz w:val="24"/>
                <w:szCs w:val="24"/>
              </w:rPr>
            </w:pPr>
          </w:p>
        </w:tc>
        <w:tc>
          <w:tcPr>
            <w:tcW w:w="776" w:type="dxa"/>
          </w:tcPr>
          <w:p w14:paraId="60F030EA">
            <w:pPr>
              <w:autoSpaceDE w:val="0"/>
              <w:autoSpaceDN w:val="0"/>
              <w:adjustRightInd w:val="0"/>
              <w:snapToGrid w:val="0"/>
              <w:jc w:val="left"/>
              <w:rPr>
                <w:rFonts w:hint="eastAsia" w:ascii="仿宋" w:hAnsi="仿宋" w:eastAsia="仿宋" w:cs="仿宋"/>
                <w:kern w:val="0"/>
                <w:sz w:val="24"/>
                <w:szCs w:val="24"/>
              </w:rPr>
            </w:pPr>
          </w:p>
        </w:tc>
        <w:tc>
          <w:tcPr>
            <w:tcW w:w="1167" w:type="dxa"/>
          </w:tcPr>
          <w:p w14:paraId="3BD08631">
            <w:pPr>
              <w:autoSpaceDE w:val="0"/>
              <w:autoSpaceDN w:val="0"/>
              <w:adjustRightInd w:val="0"/>
              <w:snapToGrid w:val="0"/>
              <w:jc w:val="left"/>
              <w:rPr>
                <w:rFonts w:hint="eastAsia" w:ascii="仿宋" w:hAnsi="仿宋" w:eastAsia="仿宋" w:cs="仿宋"/>
                <w:kern w:val="0"/>
                <w:sz w:val="24"/>
                <w:szCs w:val="24"/>
              </w:rPr>
            </w:pPr>
          </w:p>
        </w:tc>
        <w:tc>
          <w:tcPr>
            <w:tcW w:w="776" w:type="dxa"/>
          </w:tcPr>
          <w:p w14:paraId="3D9CEAC7">
            <w:pPr>
              <w:autoSpaceDE w:val="0"/>
              <w:autoSpaceDN w:val="0"/>
              <w:adjustRightInd w:val="0"/>
              <w:snapToGrid w:val="0"/>
              <w:jc w:val="left"/>
              <w:rPr>
                <w:rFonts w:hint="eastAsia" w:ascii="仿宋" w:hAnsi="仿宋" w:eastAsia="仿宋" w:cs="仿宋"/>
                <w:kern w:val="0"/>
                <w:sz w:val="24"/>
                <w:szCs w:val="24"/>
              </w:rPr>
            </w:pPr>
          </w:p>
        </w:tc>
        <w:tc>
          <w:tcPr>
            <w:tcW w:w="778" w:type="dxa"/>
          </w:tcPr>
          <w:p w14:paraId="5787F9A8">
            <w:pPr>
              <w:autoSpaceDE w:val="0"/>
              <w:autoSpaceDN w:val="0"/>
              <w:adjustRightInd w:val="0"/>
              <w:snapToGrid w:val="0"/>
              <w:jc w:val="left"/>
              <w:rPr>
                <w:rFonts w:hint="eastAsia" w:ascii="仿宋" w:hAnsi="仿宋" w:eastAsia="仿宋" w:cs="仿宋"/>
                <w:kern w:val="0"/>
                <w:sz w:val="24"/>
                <w:szCs w:val="24"/>
              </w:rPr>
            </w:pPr>
          </w:p>
        </w:tc>
        <w:tc>
          <w:tcPr>
            <w:tcW w:w="776" w:type="dxa"/>
          </w:tcPr>
          <w:p w14:paraId="6495B892">
            <w:pPr>
              <w:autoSpaceDE w:val="0"/>
              <w:autoSpaceDN w:val="0"/>
              <w:adjustRightInd w:val="0"/>
              <w:snapToGrid w:val="0"/>
              <w:jc w:val="left"/>
              <w:rPr>
                <w:rFonts w:hint="eastAsia" w:ascii="仿宋" w:hAnsi="仿宋" w:eastAsia="仿宋" w:cs="仿宋"/>
                <w:kern w:val="0"/>
                <w:sz w:val="24"/>
                <w:szCs w:val="24"/>
              </w:rPr>
            </w:pPr>
          </w:p>
        </w:tc>
        <w:tc>
          <w:tcPr>
            <w:tcW w:w="2723" w:type="dxa"/>
          </w:tcPr>
          <w:p w14:paraId="5E6461F7">
            <w:pPr>
              <w:autoSpaceDE w:val="0"/>
              <w:autoSpaceDN w:val="0"/>
              <w:adjustRightInd w:val="0"/>
              <w:snapToGrid w:val="0"/>
              <w:jc w:val="left"/>
              <w:rPr>
                <w:rFonts w:hint="eastAsia" w:ascii="仿宋" w:hAnsi="仿宋" w:eastAsia="仿宋" w:cs="仿宋"/>
                <w:kern w:val="0"/>
                <w:sz w:val="24"/>
                <w:szCs w:val="24"/>
              </w:rPr>
            </w:pPr>
          </w:p>
        </w:tc>
        <w:tc>
          <w:tcPr>
            <w:tcW w:w="896" w:type="dxa"/>
          </w:tcPr>
          <w:p w14:paraId="6ED977AE">
            <w:pPr>
              <w:autoSpaceDE w:val="0"/>
              <w:autoSpaceDN w:val="0"/>
              <w:adjustRightInd w:val="0"/>
              <w:snapToGrid w:val="0"/>
              <w:jc w:val="left"/>
              <w:rPr>
                <w:rFonts w:hint="eastAsia" w:ascii="仿宋" w:hAnsi="仿宋" w:eastAsia="仿宋" w:cs="仿宋"/>
                <w:kern w:val="0"/>
                <w:sz w:val="24"/>
                <w:szCs w:val="24"/>
              </w:rPr>
            </w:pPr>
          </w:p>
        </w:tc>
      </w:tr>
      <w:tr w14:paraId="6E49D1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5CFCFD6">
            <w:pPr>
              <w:autoSpaceDE w:val="0"/>
              <w:autoSpaceDN w:val="0"/>
              <w:adjustRightInd w:val="0"/>
              <w:snapToGrid w:val="0"/>
              <w:jc w:val="left"/>
              <w:rPr>
                <w:rFonts w:hint="eastAsia" w:ascii="仿宋" w:hAnsi="仿宋" w:eastAsia="仿宋" w:cs="仿宋"/>
                <w:kern w:val="0"/>
                <w:sz w:val="24"/>
                <w:szCs w:val="24"/>
              </w:rPr>
            </w:pPr>
          </w:p>
        </w:tc>
        <w:tc>
          <w:tcPr>
            <w:tcW w:w="734" w:type="dxa"/>
          </w:tcPr>
          <w:p w14:paraId="065A21DB">
            <w:pPr>
              <w:autoSpaceDE w:val="0"/>
              <w:autoSpaceDN w:val="0"/>
              <w:adjustRightInd w:val="0"/>
              <w:snapToGrid w:val="0"/>
              <w:jc w:val="left"/>
              <w:rPr>
                <w:rFonts w:hint="eastAsia" w:ascii="仿宋" w:hAnsi="仿宋" w:eastAsia="仿宋" w:cs="仿宋"/>
                <w:kern w:val="0"/>
                <w:sz w:val="24"/>
                <w:szCs w:val="24"/>
              </w:rPr>
            </w:pPr>
          </w:p>
        </w:tc>
        <w:tc>
          <w:tcPr>
            <w:tcW w:w="776" w:type="dxa"/>
          </w:tcPr>
          <w:p w14:paraId="3ECA31DF">
            <w:pPr>
              <w:autoSpaceDE w:val="0"/>
              <w:autoSpaceDN w:val="0"/>
              <w:adjustRightInd w:val="0"/>
              <w:snapToGrid w:val="0"/>
              <w:jc w:val="left"/>
              <w:rPr>
                <w:rFonts w:hint="eastAsia" w:ascii="仿宋" w:hAnsi="仿宋" w:eastAsia="仿宋" w:cs="仿宋"/>
                <w:kern w:val="0"/>
                <w:sz w:val="24"/>
                <w:szCs w:val="24"/>
              </w:rPr>
            </w:pPr>
          </w:p>
        </w:tc>
        <w:tc>
          <w:tcPr>
            <w:tcW w:w="1167" w:type="dxa"/>
          </w:tcPr>
          <w:p w14:paraId="15AB2D5C">
            <w:pPr>
              <w:autoSpaceDE w:val="0"/>
              <w:autoSpaceDN w:val="0"/>
              <w:adjustRightInd w:val="0"/>
              <w:snapToGrid w:val="0"/>
              <w:jc w:val="left"/>
              <w:rPr>
                <w:rFonts w:hint="eastAsia" w:ascii="仿宋" w:hAnsi="仿宋" w:eastAsia="仿宋" w:cs="仿宋"/>
                <w:kern w:val="0"/>
                <w:sz w:val="24"/>
                <w:szCs w:val="24"/>
              </w:rPr>
            </w:pPr>
          </w:p>
        </w:tc>
        <w:tc>
          <w:tcPr>
            <w:tcW w:w="776" w:type="dxa"/>
          </w:tcPr>
          <w:p w14:paraId="575EDB9E">
            <w:pPr>
              <w:autoSpaceDE w:val="0"/>
              <w:autoSpaceDN w:val="0"/>
              <w:adjustRightInd w:val="0"/>
              <w:snapToGrid w:val="0"/>
              <w:jc w:val="left"/>
              <w:rPr>
                <w:rFonts w:hint="eastAsia" w:ascii="仿宋" w:hAnsi="仿宋" w:eastAsia="仿宋" w:cs="仿宋"/>
                <w:kern w:val="0"/>
                <w:sz w:val="24"/>
                <w:szCs w:val="24"/>
              </w:rPr>
            </w:pPr>
          </w:p>
        </w:tc>
        <w:tc>
          <w:tcPr>
            <w:tcW w:w="778" w:type="dxa"/>
          </w:tcPr>
          <w:p w14:paraId="10E1677E">
            <w:pPr>
              <w:autoSpaceDE w:val="0"/>
              <w:autoSpaceDN w:val="0"/>
              <w:adjustRightInd w:val="0"/>
              <w:snapToGrid w:val="0"/>
              <w:jc w:val="left"/>
              <w:rPr>
                <w:rFonts w:hint="eastAsia" w:ascii="仿宋" w:hAnsi="仿宋" w:eastAsia="仿宋" w:cs="仿宋"/>
                <w:kern w:val="0"/>
                <w:sz w:val="24"/>
                <w:szCs w:val="24"/>
              </w:rPr>
            </w:pPr>
          </w:p>
        </w:tc>
        <w:tc>
          <w:tcPr>
            <w:tcW w:w="776" w:type="dxa"/>
          </w:tcPr>
          <w:p w14:paraId="4CC71EF9">
            <w:pPr>
              <w:autoSpaceDE w:val="0"/>
              <w:autoSpaceDN w:val="0"/>
              <w:adjustRightInd w:val="0"/>
              <w:snapToGrid w:val="0"/>
              <w:jc w:val="left"/>
              <w:rPr>
                <w:rFonts w:hint="eastAsia" w:ascii="仿宋" w:hAnsi="仿宋" w:eastAsia="仿宋" w:cs="仿宋"/>
                <w:kern w:val="0"/>
                <w:sz w:val="24"/>
                <w:szCs w:val="24"/>
              </w:rPr>
            </w:pPr>
          </w:p>
        </w:tc>
        <w:tc>
          <w:tcPr>
            <w:tcW w:w="2723" w:type="dxa"/>
          </w:tcPr>
          <w:p w14:paraId="1E750CF8">
            <w:pPr>
              <w:autoSpaceDE w:val="0"/>
              <w:autoSpaceDN w:val="0"/>
              <w:adjustRightInd w:val="0"/>
              <w:snapToGrid w:val="0"/>
              <w:jc w:val="left"/>
              <w:rPr>
                <w:rFonts w:hint="eastAsia" w:ascii="仿宋" w:hAnsi="仿宋" w:eastAsia="仿宋" w:cs="仿宋"/>
                <w:kern w:val="0"/>
                <w:sz w:val="24"/>
                <w:szCs w:val="24"/>
              </w:rPr>
            </w:pPr>
          </w:p>
        </w:tc>
        <w:tc>
          <w:tcPr>
            <w:tcW w:w="896" w:type="dxa"/>
          </w:tcPr>
          <w:p w14:paraId="6FBB8570">
            <w:pPr>
              <w:autoSpaceDE w:val="0"/>
              <w:autoSpaceDN w:val="0"/>
              <w:adjustRightInd w:val="0"/>
              <w:snapToGrid w:val="0"/>
              <w:jc w:val="left"/>
              <w:rPr>
                <w:rFonts w:hint="eastAsia" w:ascii="仿宋" w:hAnsi="仿宋" w:eastAsia="仿宋" w:cs="仿宋"/>
                <w:kern w:val="0"/>
                <w:sz w:val="24"/>
                <w:szCs w:val="24"/>
              </w:rPr>
            </w:pPr>
          </w:p>
        </w:tc>
      </w:tr>
      <w:tr w14:paraId="6B2A17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4C940B4">
            <w:pPr>
              <w:autoSpaceDE w:val="0"/>
              <w:autoSpaceDN w:val="0"/>
              <w:adjustRightInd w:val="0"/>
              <w:snapToGrid w:val="0"/>
              <w:jc w:val="left"/>
              <w:rPr>
                <w:rFonts w:hint="eastAsia" w:ascii="仿宋" w:hAnsi="仿宋" w:eastAsia="仿宋" w:cs="仿宋"/>
                <w:kern w:val="0"/>
                <w:sz w:val="24"/>
                <w:szCs w:val="24"/>
              </w:rPr>
            </w:pPr>
          </w:p>
        </w:tc>
        <w:tc>
          <w:tcPr>
            <w:tcW w:w="734" w:type="dxa"/>
          </w:tcPr>
          <w:p w14:paraId="2CB41007">
            <w:pPr>
              <w:autoSpaceDE w:val="0"/>
              <w:autoSpaceDN w:val="0"/>
              <w:adjustRightInd w:val="0"/>
              <w:snapToGrid w:val="0"/>
              <w:jc w:val="left"/>
              <w:rPr>
                <w:rFonts w:hint="eastAsia" w:ascii="仿宋" w:hAnsi="仿宋" w:eastAsia="仿宋" w:cs="仿宋"/>
                <w:kern w:val="0"/>
                <w:sz w:val="24"/>
                <w:szCs w:val="24"/>
              </w:rPr>
            </w:pPr>
          </w:p>
        </w:tc>
        <w:tc>
          <w:tcPr>
            <w:tcW w:w="776" w:type="dxa"/>
          </w:tcPr>
          <w:p w14:paraId="12F94447">
            <w:pPr>
              <w:autoSpaceDE w:val="0"/>
              <w:autoSpaceDN w:val="0"/>
              <w:adjustRightInd w:val="0"/>
              <w:snapToGrid w:val="0"/>
              <w:jc w:val="left"/>
              <w:rPr>
                <w:rFonts w:hint="eastAsia" w:ascii="仿宋" w:hAnsi="仿宋" w:eastAsia="仿宋" w:cs="仿宋"/>
                <w:kern w:val="0"/>
                <w:sz w:val="24"/>
                <w:szCs w:val="24"/>
              </w:rPr>
            </w:pPr>
          </w:p>
        </w:tc>
        <w:tc>
          <w:tcPr>
            <w:tcW w:w="1167" w:type="dxa"/>
          </w:tcPr>
          <w:p w14:paraId="47907B45">
            <w:pPr>
              <w:autoSpaceDE w:val="0"/>
              <w:autoSpaceDN w:val="0"/>
              <w:adjustRightInd w:val="0"/>
              <w:snapToGrid w:val="0"/>
              <w:jc w:val="left"/>
              <w:rPr>
                <w:rFonts w:hint="eastAsia" w:ascii="仿宋" w:hAnsi="仿宋" w:eastAsia="仿宋" w:cs="仿宋"/>
                <w:kern w:val="0"/>
                <w:sz w:val="24"/>
                <w:szCs w:val="24"/>
              </w:rPr>
            </w:pPr>
          </w:p>
        </w:tc>
        <w:tc>
          <w:tcPr>
            <w:tcW w:w="776" w:type="dxa"/>
          </w:tcPr>
          <w:p w14:paraId="46FA72F7">
            <w:pPr>
              <w:autoSpaceDE w:val="0"/>
              <w:autoSpaceDN w:val="0"/>
              <w:adjustRightInd w:val="0"/>
              <w:snapToGrid w:val="0"/>
              <w:jc w:val="left"/>
              <w:rPr>
                <w:rFonts w:hint="eastAsia" w:ascii="仿宋" w:hAnsi="仿宋" w:eastAsia="仿宋" w:cs="仿宋"/>
                <w:kern w:val="0"/>
                <w:sz w:val="24"/>
                <w:szCs w:val="24"/>
              </w:rPr>
            </w:pPr>
          </w:p>
        </w:tc>
        <w:tc>
          <w:tcPr>
            <w:tcW w:w="778" w:type="dxa"/>
          </w:tcPr>
          <w:p w14:paraId="6DF51546">
            <w:pPr>
              <w:autoSpaceDE w:val="0"/>
              <w:autoSpaceDN w:val="0"/>
              <w:adjustRightInd w:val="0"/>
              <w:snapToGrid w:val="0"/>
              <w:jc w:val="left"/>
              <w:rPr>
                <w:rFonts w:hint="eastAsia" w:ascii="仿宋" w:hAnsi="仿宋" w:eastAsia="仿宋" w:cs="仿宋"/>
                <w:kern w:val="0"/>
                <w:sz w:val="24"/>
                <w:szCs w:val="24"/>
              </w:rPr>
            </w:pPr>
          </w:p>
        </w:tc>
        <w:tc>
          <w:tcPr>
            <w:tcW w:w="776" w:type="dxa"/>
          </w:tcPr>
          <w:p w14:paraId="03569F63">
            <w:pPr>
              <w:autoSpaceDE w:val="0"/>
              <w:autoSpaceDN w:val="0"/>
              <w:adjustRightInd w:val="0"/>
              <w:snapToGrid w:val="0"/>
              <w:jc w:val="left"/>
              <w:rPr>
                <w:rFonts w:hint="eastAsia" w:ascii="仿宋" w:hAnsi="仿宋" w:eastAsia="仿宋" w:cs="仿宋"/>
                <w:kern w:val="0"/>
                <w:sz w:val="24"/>
                <w:szCs w:val="24"/>
              </w:rPr>
            </w:pPr>
          </w:p>
        </w:tc>
        <w:tc>
          <w:tcPr>
            <w:tcW w:w="2723" w:type="dxa"/>
          </w:tcPr>
          <w:p w14:paraId="0B147C49">
            <w:pPr>
              <w:autoSpaceDE w:val="0"/>
              <w:autoSpaceDN w:val="0"/>
              <w:adjustRightInd w:val="0"/>
              <w:snapToGrid w:val="0"/>
              <w:jc w:val="left"/>
              <w:rPr>
                <w:rFonts w:hint="eastAsia" w:ascii="仿宋" w:hAnsi="仿宋" w:eastAsia="仿宋" w:cs="仿宋"/>
                <w:kern w:val="0"/>
                <w:sz w:val="24"/>
                <w:szCs w:val="24"/>
              </w:rPr>
            </w:pPr>
          </w:p>
        </w:tc>
        <w:tc>
          <w:tcPr>
            <w:tcW w:w="896" w:type="dxa"/>
          </w:tcPr>
          <w:p w14:paraId="4D3715CA">
            <w:pPr>
              <w:autoSpaceDE w:val="0"/>
              <w:autoSpaceDN w:val="0"/>
              <w:adjustRightInd w:val="0"/>
              <w:snapToGrid w:val="0"/>
              <w:jc w:val="left"/>
              <w:rPr>
                <w:rFonts w:hint="eastAsia" w:ascii="仿宋" w:hAnsi="仿宋" w:eastAsia="仿宋" w:cs="仿宋"/>
                <w:kern w:val="0"/>
                <w:sz w:val="24"/>
                <w:szCs w:val="24"/>
              </w:rPr>
            </w:pPr>
          </w:p>
        </w:tc>
      </w:tr>
      <w:tr w14:paraId="4D41DE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21E497B">
            <w:pPr>
              <w:autoSpaceDE w:val="0"/>
              <w:autoSpaceDN w:val="0"/>
              <w:adjustRightInd w:val="0"/>
              <w:snapToGrid w:val="0"/>
              <w:jc w:val="left"/>
              <w:rPr>
                <w:rFonts w:hint="eastAsia" w:ascii="仿宋" w:hAnsi="仿宋" w:eastAsia="仿宋" w:cs="仿宋"/>
                <w:kern w:val="0"/>
                <w:sz w:val="24"/>
                <w:szCs w:val="24"/>
              </w:rPr>
            </w:pPr>
          </w:p>
        </w:tc>
        <w:tc>
          <w:tcPr>
            <w:tcW w:w="734" w:type="dxa"/>
          </w:tcPr>
          <w:p w14:paraId="7DF91B7D">
            <w:pPr>
              <w:autoSpaceDE w:val="0"/>
              <w:autoSpaceDN w:val="0"/>
              <w:adjustRightInd w:val="0"/>
              <w:snapToGrid w:val="0"/>
              <w:jc w:val="left"/>
              <w:rPr>
                <w:rFonts w:hint="eastAsia" w:ascii="仿宋" w:hAnsi="仿宋" w:eastAsia="仿宋" w:cs="仿宋"/>
                <w:kern w:val="0"/>
                <w:sz w:val="24"/>
                <w:szCs w:val="24"/>
              </w:rPr>
            </w:pPr>
          </w:p>
        </w:tc>
        <w:tc>
          <w:tcPr>
            <w:tcW w:w="776" w:type="dxa"/>
          </w:tcPr>
          <w:p w14:paraId="4BF1B14B">
            <w:pPr>
              <w:autoSpaceDE w:val="0"/>
              <w:autoSpaceDN w:val="0"/>
              <w:adjustRightInd w:val="0"/>
              <w:snapToGrid w:val="0"/>
              <w:jc w:val="left"/>
              <w:rPr>
                <w:rFonts w:hint="eastAsia" w:ascii="仿宋" w:hAnsi="仿宋" w:eastAsia="仿宋" w:cs="仿宋"/>
                <w:kern w:val="0"/>
                <w:sz w:val="24"/>
                <w:szCs w:val="24"/>
              </w:rPr>
            </w:pPr>
          </w:p>
        </w:tc>
        <w:tc>
          <w:tcPr>
            <w:tcW w:w="1167" w:type="dxa"/>
          </w:tcPr>
          <w:p w14:paraId="1CA6FF78">
            <w:pPr>
              <w:autoSpaceDE w:val="0"/>
              <w:autoSpaceDN w:val="0"/>
              <w:adjustRightInd w:val="0"/>
              <w:snapToGrid w:val="0"/>
              <w:jc w:val="left"/>
              <w:rPr>
                <w:rFonts w:hint="eastAsia" w:ascii="仿宋" w:hAnsi="仿宋" w:eastAsia="仿宋" w:cs="仿宋"/>
                <w:kern w:val="0"/>
                <w:sz w:val="24"/>
                <w:szCs w:val="24"/>
              </w:rPr>
            </w:pPr>
          </w:p>
        </w:tc>
        <w:tc>
          <w:tcPr>
            <w:tcW w:w="776" w:type="dxa"/>
          </w:tcPr>
          <w:p w14:paraId="40EEB4BE">
            <w:pPr>
              <w:autoSpaceDE w:val="0"/>
              <w:autoSpaceDN w:val="0"/>
              <w:adjustRightInd w:val="0"/>
              <w:snapToGrid w:val="0"/>
              <w:jc w:val="left"/>
              <w:rPr>
                <w:rFonts w:hint="eastAsia" w:ascii="仿宋" w:hAnsi="仿宋" w:eastAsia="仿宋" w:cs="仿宋"/>
                <w:kern w:val="0"/>
                <w:sz w:val="24"/>
                <w:szCs w:val="24"/>
              </w:rPr>
            </w:pPr>
          </w:p>
        </w:tc>
        <w:tc>
          <w:tcPr>
            <w:tcW w:w="778" w:type="dxa"/>
          </w:tcPr>
          <w:p w14:paraId="6CBA077F">
            <w:pPr>
              <w:autoSpaceDE w:val="0"/>
              <w:autoSpaceDN w:val="0"/>
              <w:adjustRightInd w:val="0"/>
              <w:snapToGrid w:val="0"/>
              <w:jc w:val="left"/>
              <w:rPr>
                <w:rFonts w:hint="eastAsia" w:ascii="仿宋" w:hAnsi="仿宋" w:eastAsia="仿宋" w:cs="仿宋"/>
                <w:kern w:val="0"/>
                <w:sz w:val="24"/>
                <w:szCs w:val="24"/>
              </w:rPr>
            </w:pPr>
          </w:p>
        </w:tc>
        <w:tc>
          <w:tcPr>
            <w:tcW w:w="776" w:type="dxa"/>
          </w:tcPr>
          <w:p w14:paraId="7BFA8B46">
            <w:pPr>
              <w:autoSpaceDE w:val="0"/>
              <w:autoSpaceDN w:val="0"/>
              <w:adjustRightInd w:val="0"/>
              <w:snapToGrid w:val="0"/>
              <w:jc w:val="left"/>
              <w:rPr>
                <w:rFonts w:hint="eastAsia" w:ascii="仿宋" w:hAnsi="仿宋" w:eastAsia="仿宋" w:cs="仿宋"/>
                <w:kern w:val="0"/>
                <w:sz w:val="24"/>
                <w:szCs w:val="24"/>
              </w:rPr>
            </w:pPr>
          </w:p>
        </w:tc>
        <w:tc>
          <w:tcPr>
            <w:tcW w:w="2723" w:type="dxa"/>
          </w:tcPr>
          <w:p w14:paraId="5D714818">
            <w:pPr>
              <w:autoSpaceDE w:val="0"/>
              <w:autoSpaceDN w:val="0"/>
              <w:adjustRightInd w:val="0"/>
              <w:snapToGrid w:val="0"/>
              <w:jc w:val="left"/>
              <w:rPr>
                <w:rFonts w:hint="eastAsia" w:ascii="仿宋" w:hAnsi="仿宋" w:eastAsia="仿宋" w:cs="仿宋"/>
                <w:kern w:val="0"/>
                <w:sz w:val="24"/>
                <w:szCs w:val="24"/>
              </w:rPr>
            </w:pPr>
          </w:p>
        </w:tc>
        <w:tc>
          <w:tcPr>
            <w:tcW w:w="896" w:type="dxa"/>
          </w:tcPr>
          <w:p w14:paraId="5B8DE6DC">
            <w:pPr>
              <w:autoSpaceDE w:val="0"/>
              <w:autoSpaceDN w:val="0"/>
              <w:adjustRightInd w:val="0"/>
              <w:snapToGrid w:val="0"/>
              <w:jc w:val="left"/>
              <w:rPr>
                <w:rFonts w:hint="eastAsia" w:ascii="仿宋" w:hAnsi="仿宋" w:eastAsia="仿宋" w:cs="仿宋"/>
                <w:kern w:val="0"/>
                <w:sz w:val="24"/>
                <w:szCs w:val="24"/>
              </w:rPr>
            </w:pPr>
          </w:p>
        </w:tc>
      </w:tr>
      <w:tr w14:paraId="09B334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65ECA83">
            <w:pPr>
              <w:autoSpaceDE w:val="0"/>
              <w:autoSpaceDN w:val="0"/>
              <w:adjustRightInd w:val="0"/>
              <w:snapToGrid w:val="0"/>
              <w:jc w:val="left"/>
              <w:rPr>
                <w:rFonts w:hint="eastAsia" w:ascii="仿宋" w:hAnsi="仿宋" w:eastAsia="仿宋" w:cs="仿宋"/>
                <w:kern w:val="0"/>
                <w:sz w:val="24"/>
                <w:szCs w:val="24"/>
              </w:rPr>
            </w:pPr>
          </w:p>
        </w:tc>
        <w:tc>
          <w:tcPr>
            <w:tcW w:w="734" w:type="dxa"/>
          </w:tcPr>
          <w:p w14:paraId="555BDC13">
            <w:pPr>
              <w:autoSpaceDE w:val="0"/>
              <w:autoSpaceDN w:val="0"/>
              <w:adjustRightInd w:val="0"/>
              <w:snapToGrid w:val="0"/>
              <w:jc w:val="left"/>
              <w:rPr>
                <w:rFonts w:hint="eastAsia" w:ascii="仿宋" w:hAnsi="仿宋" w:eastAsia="仿宋" w:cs="仿宋"/>
                <w:kern w:val="0"/>
                <w:sz w:val="24"/>
                <w:szCs w:val="24"/>
              </w:rPr>
            </w:pPr>
          </w:p>
        </w:tc>
        <w:tc>
          <w:tcPr>
            <w:tcW w:w="776" w:type="dxa"/>
          </w:tcPr>
          <w:p w14:paraId="6B583B40">
            <w:pPr>
              <w:autoSpaceDE w:val="0"/>
              <w:autoSpaceDN w:val="0"/>
              <w:adjustRightInd w:val="0"/>
              <w:snapToGrid w:val="0"/>
              <w:jc w:val="left"/>
              <w:rPr>
                <w:rFonts w:hint="eastAsia" w:ascii="仿宋" w:hAnsi="仿宋" w:eastAsia="仿宋" w:cs="仿宋"/>
                <w:kern w:val="0"/>
                <w:sz w:val="24"/>
                <w:szCs w:val="24"/>
              </w:rPr>
            </w:pPr>
          </w:p>
        </w:tc>
        <w:tc>
          <w:tcPr>
            <w:tcW w:w="1167" w:type="dxa"/>
          </w:tcPr>
          <w:p w14:paraId="75C47764">
            <w:pPr>
              <w:autoSpaceDE w:val="0"/>
              <w:autoSpaceDN w:val="0"/>
              <w:adjustRightInd w:val="0"/>
              <w:snapToGrid w:val="0"/>
              <w:jc w:val="left"/>
              <w:rPr>
                <w:rFonts w:hint="eastAsia" w:ascii="仿宋" w:hAnsi="仿宋" w:eastAsia="仿宋" w:cs="仿宋"/>
                <w:kern w:val="0"/>
                <w:sz w:val="24"/>
                <w:szCs w:val="24"/>
              </w:rPr>
            </w:pPr>
          </w:p>
        </w:tc>
        <w:tc>
          <w:tcPr>
            <w:tcW w:w="776" w:type="dxa"/>
          </w:tcPr>
          <w:p w14:paraId="2BA96CDF">
            <w:pPr>
              <w:autoSpaceDE w:val="0"/>
              <w:autoSpaceDN w:val="0"/>
              <w:adjustRightInd w:val="0"/>
              <w:snapToGrid w:val="0"/>
              <w:jc w:val="left"/>
              <w:rPr>
                <w:rFonts w:hint="eastAsia" w:ascii="仿宋" w:hAnsi="仿宋" w:eastAsia="仿宋" w:cs="仿宋"/>
                <w:kern w:val="0"/>
                <w:sz w:val="24"/>
                <w:szCs w:val="24"/>
              </w:rPr>
            </w:pPr>
          </w:p>
        </w:tc>
        <w:tc>
          <w:tcPr>
            <w:tcW w:w="778" w:type="dxa"/>
          </w:tcPr>
          <w:p w14:paraId="5BE17C2D">
            <w:pPr>
              <w:autoSpaceDE w:val="0"/>
              <w:autoSpaceDN w:val="0"/>
              <w:adjustRightInd w:val="0"/>
              <w:snapToGrid w:val="0"/>
              <w:jc w:val="left"/>
              <w:rPr>
                <w:rFonts w:hint="eastAsia" w:ascii="仿宋" w:hAnsi="仿宋" w:eastAsia="仿宋" w:cs="仿宋"/>
                <w:kern w:val="0"/>
                <w:sz w:val="24"/>
                <w:szCs w:val="24"/>
              </w:rPr>
            </w:pPr>
          </w:p>
        </w:tc>
        <w:tc>
          <w:tcPr>
            <w:tcW w:w="776" w:type="dxa"/>
          </w:tcPr>
          <w:p w14:paraId="5DDFBBB1">
            <w:pPr>
              <w:autoSpaceDE w:val="0"/>
              <w:autoSpaceDN w:val="0"/>
              <w:adjustRightInd w:val="0"/>
              <w:snapToGrid w:val="0"/>
              <w:jc w:val="left"/>
              <w:rPr>
                <w:rFonts w:hint="eastAsia" w:ascii="仿宋" w:hAnsi="仿宋" w:eastAsia="仿宋" w:cs="仿宋"/>
                <w:kern w:val="0"/>
                <w:sz w:val="24"/>
                <w:szCs w:val="24"/>
              </w:rPr>
            </w:pPr>
          </w:p>
        </w:tc>
        <w:tc>
          <w:tcPr>
            <w:tcW w:w="2723" w:type="dxa"/>
          </w:tcPr>
          <w:p w14:paraId="01CF1B53">
            <w:pPr>
              <w:autoSpaceDE w:val="0"/>
              <w:autoSpaceDN w:val="0"/>
              <w:adjustRightInd w:val="0"/>
              <w:snapToGrid w:val="0"/>
              <w:jc w:val="left"/>
              <w:rPr>
                <w:rFonts w:hint="eastAsia" w:ascii="仿宋" w:hAnsi="仿宋" w:eastAsia="仿宋" w:cs="仿宋"/>
                <w:kern w:val="0"/>
                <w:sz w:val="24"/>
                <w:szCs w:val="24"/>
              </w:rPr>
            </w:pPr>
          </w:p>
        </w:tc>
        <w:tc>
          <w:tcPr>
            <w:tcW w:w="896" w:type="dxa"/>
          </w:tcPr>
          <w:p w14:paraId="0787B185">
            <w:pPr>
              <w:autoSpaceDE w:val="0"/>
              <w:autoSpaceDN w:val="0"/>
              <w:adjustRightInd w:val="0"/>
              <w:snapToGrid w:val="0"/>
              <w:jc w:val="left"/>
              <w:rPr>
                <w:rFonts w:hint="eastAsia" w:ascii="仿宋" w:hAnsi="仿宋" w:eastAsia="仿宋" w:cs="仿宋"/>
                <w:kern w:val="0"/>
                <w:sz w:val="24"/>
                <w:szCs w:val="24"/>
              </w:rPr>
            </w:pPr>
          </w:p>
        </w:tc>
      </w:tr>
      <w:tr w14:paraId="32C5BA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1E27D57">
            <w:pPr>
              <w:autoSpaceDE w:val="0"/>
              <w:autoSpaceDN w:val="0"/>
              <w:adjustRightInd w:val="0"/>
              <w:snapToGrid w:val="0"/>
              <w:jc w:val="left"/>
              <w:rPr>
                <w:rFonts w:hint="eastAsia" w:ascii="仿宋" w:hAnsi="仿宋" w:eastAsia="仿宋" w:cs="仿宋"/>
                <w:kern w:val="0"/>
                <w:sz w:val="24"/>
                <w:szCs w:val="24"/>
              </w:rPr>
            </w:pPr>
          </w:p>
        </w:tc>
        <w:tc>
          <w:tcPr>
            <w:tcW w:w="734" w:type="dxa"/>
          </w:tcPr>
          <w:p w14:paraId="11446A3B">
            <w:pPr>
              <w:autoSpaceDE w:val="0"/>
              <w:autoSpaceDN w:val="0"/>
              <w:adjustRightInd w:val="0"/>
              <w:snapToGrid w:val="0"/>
              <w:jc w:val="left"/>
              <w:rPr>
                <w:rFonts w:hint="eastAsia" w:ascii="仿宋" w:hAnsi="仿宋" w:eastAsia="仿宋" w:cs="仿宋"/>
                <w:kern w:val="0"/>
                <w:sz w:val="24"/>
                <w:szCs w:val="24"/>
              </w:rPr>
            </w:pPr>
          </w:p>
        </w:tc>
        <w:tc>
          <w:tcPr>
            <w:tcW w:w="776" w:type="dxa"/>
          </w:tcPr>
          <w:p w14:paraId="47BC2880">
            <w:pPr>
              <w:autoSpaceDE w:val="0"/>
              <w:autoSpaceDN w:val="0"/>
              <w:adjustRightInd w:val="0"/>
              <w:snapToGrid w:val="0"/>
              <w:jc w:val="left"/>
              <w:rPr>
                <w:rFonts w:hint="eastAsia" w:ascii="仿宋" w:hAnsi="仿宋" w:eastAsia="仿宋" w:cs="仿宋"/>
                <w:kern w:val="0"/>
                <w:sz w:val="24"/>
                <w:szCs w:val="24"/>
              </w:rPr>
            </w:pPr>
          </w:p>
        </w:tc>
        <w:tc>
          <w:tcPr>
            <w:tcW w:w="1167" w:type="dxa"/>
          </w:tcPr>
          <w:p w14:paraId="39F6331C">
            <w:pPr>
              <w:autoSpaceDE w:val="0"/>
              <w:autoSpaceDN w:val="0"/>
              <w:adjustRightInd w:val="0"/>
              <w:snapToGrid w:val="0"/>
              <w:jc w:val="left"/>
              <w:rPr>
                <w:rFonts w:hint="eastAsia" w:ascii="仿宋" w:hAnsi="仿宋" w:eastAsia="仿宋" w:cs="仿宋"/>
                <w:kern w:val="0"/>
                <w:sz w:val="24"/>
                <w:szCs w:val="24"/>
              </w:rPr>
            </w:pPr>
          </w:p>
        </w:tc>
        <w:tc>
          <w:tcPr>
            <w:tcW w:w="776" w:type="dxa"/>
          </w:tcPr>
          <w:p w14:paraId="62EFBF16">
            <w:pPr>
              <w:autoSpaceDE w:val="0"/>
              <w:autoSpaceDN w:val="0"/>
              <w:adjustRightInd w:val="0"/>
              <w:snapToGrid w:val="0"/>
              <w:jc w:val="left"/>
              <w:rPr>
                <w:rFonts w:hint="eastAsia" w:ascii="仿宋" w:hAnsi="仿宋" w:eastAsia="仿宋" w:cs="仿宋"/>
                <w:kern w:val="0"/>
                <w:sz w:val="24"/>
                <w:szCs w:val="24"/>
              </w:rPr>
            </w:pPr>
          </w:p>
        </w:tc>
        <w:tc>
          <w:tcPr>
            <w:tcW w:w="778" w:type="dxa"/>
          </w:tcPr>
          <w:p w14:paraId="578F46D8">
            <w:pPr>
              <w:autoSpaceDE w:val="0"/>
              <w:autoSpaceDN w:val="0"/>
              <w:adjustRightInd w:val="0"/>
              <w:snapToGrid w:val="0"/>
              <w:jc w:val="left"/>
              <w:rPr>
                <w:rFonts w:hint="eastAsia" w:ascii="仿宋" w:hAnsi="仿宋" w:eastAsia="仿宋" w:cs="仿宋"/>
                <w:kern w:val="0"/>
                <w:sz w:val="24"/>
                <w:szCs w:val="24"/>
              </w:rPr>
            </w:pPr>
          </w:p>
        </w:tc>
        <w:tc>
          <w:tcPr>
            <w:tcW w:w="776" w:type="dxa"/>
          </w:tcPr>
          <w:p w14:paraId="58985F73">
            <w:pPr>
              <w:autoSpaceDE w:val="0"/>
              <w:autoSpaceDN w:val="0"/>
              <w:adjustRightInd w:val="0"/>
              <w:snapToGrid w:val="0"/>
              <w:jc w:val="left"/>
              <w:rPr>
                <w:rFonts w:hint="eastAsia" w:ascii="仿宋" w:hAnsi="仿宋" w:eastAsia="仿宋" w:cs="仿宋"/>
                <w:kern w:val="0"/>
                <w:sz w:val="24"/>
                <w:szCs w:val="24"/>
              </w:rPr>
            </w:pPr>
          </w:p>
        </w:tc>
        <w:tc>
          <w:tcPr>
            <w:tcW w:w="2723" w:type="dxa"/>
          </w:tcPr>
          <w:p w14:paraId="509A478B">
            <w:pPr>
              <w:autoSpaceDE w:val="0"/>
              <w:autoSpaceDN w:val="0"/>
              <w:adjustRightInd w:val="0"/>
              <w:snapToGrid w:val="0"/>
              <w:jc w:val="left"/>
              <w:rPr>
                <w:rFonts w:hint="eastAsia" w:ascii="仿宋" w:hAnsi="仿宋" w:eastAsia="仿宋" w:cs="仿宋"/>
                <w:kern w:val="0"/>
                <w:sz w:val="24"/>
                <w:szCs w:val="24"/>
              </w:rPr>
            </w:pPr>
          </w:p>
        </w:tc>
        <w:tc>
          <w:tcPr>
            <w:tcW w:w="896" w:type="dxa"/>
          </w:tcPr>
          <w:p w14:paraId="2832FAD6">
            <w:pPr>
              <w:autoSpaceDE w:val="0"/>
              <w:autoSpaceDN w:val="0"/>
              <w:adjustRightInd w:val="0"/>
              <w:snapToGrid w:val="0"/>
              <w:jc w:val="left"/>
              <w:rPr>
                <w:rFonts w:hint="eastAsia" w:ascii="仿宋" w:hAnsi="仿宋" w:eastAsia="仿宋" w:cs="仿宋"/>
                <w:kern w:val="0"/>
                <w:sz w:val="24"/>
                <w:szCs w:val="24"/>
              </w:rPr>
            </w:pPr>
          </w:p>
        </w:tc>
      </w:tr>
    </w:tbl>
    <w:p w14:paraId="6D91593A">
      <w:pPr>
        <w:spacing w:line="20" w:lineRule="exact"/>
        <w:jc w:val="center"/>
        <w:rPr>
          <w:rFonts w:hint="eastAsia" w:ascii="仿宋" w:hAnsi="仿宋" w:eastAsia="仿宋" w:cs="仿宋"/>
          <w:sz w:val="24"/>
          <w:szCs w:val="24"/>
        </w:rPr>
      </w:pPr>
    </w:p>
    <w:p w14:paraId="4F42BA02">
      <w:pPr>
        <w:spacing w:line="360" w:lineRule="auto"/>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备注：本表仅填项目经理、项目技术负责人相关信息</w:t>
      </w:r>
      <w:r>
        <w:rPr>
          <w:rFonts w:hint="eastAsia" w:ascii="仿宋" w:hAnsi="仿宋" w:eastAsia="仿宋" w:cs="仿宋"/>
          <w:sz w:val="24"/>
          <w:szCs w:val="24"/>
        </w:rPr>
        <w:br w:type="page"/>
      </w:r>
      <w:r>
        <w:rPr>
          <w:rFonts w:hint="eastAsia" w:ascii="仿宋" w:hAnsi="仿宋" w:eastAsia="仿宋" w:cs="仿宋"/>
          <w:sz w:val="24"/>
          <w:szCs w:val="24"/>
        </w:rPr>
        <w:t>项目经理及项目技术负责人简历表</w:t>
      </w:r>
    </w:p>
    <w:tbl>
      <w:tblPr>
        <w:tblStyle w:val="19"/>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61D28E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306" w:type="dxa"/>
            <w:vAlign w:val="center"/>
          </w:tcPr>
          <w:p w14:paraId="1D0772F8">
            <w:pPr>
              <w:tabs>
                <w:tab w:val="left" w:pos="520"/>
              </w:tabs>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姓名</w:t>
            </w:r>
          </w:p>
        </w:tc>
        <w:tc>
          <w:tcPr>
            <w:tcW w:w="1190" w:type="dxa"/>
            <w:gridSpan w:val="2"/>
            <w:vAlign w:val="center"/>
          </w:tcPr>
          <w:p w14:paraId="368694B9">
            <w:pPr>
              <w:autoSpaceDE w:val="0"/>
              <w:autoSpaceDN w:val="0"/>
              <w:adjustRightInd w:val="0"/>
              <w:snapToGrid w:val="0"/>
              <w:jc w:val="center"/>
              <w:rPr>
                <w:rFonts w:hint="eastAsia" w:ascii="仿宋" w:hAnsi="仿宋" w:eastAsia="仿宋" w:cs="仿宋"/>
                <w:kern w:val="0"/>
                <w:sz w:val="24"/>
                <w:szCs w:val="24"/>
              </w:rPr>
            </w:pPr>
          </w:p>
        </w:tc>
        <w:tc>
          <w:tcPr>
            <w:tcW w:w="1020" w:type="dxa"/>
            <w:vAlign w:val="center"/>
          </w:tcPr>
          <w:p w14:paraId="68D6F142">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年龄</w:t>
            </w:r>
          </w:p>
        </w:tc>
        <w:tc>
          <w:tcPr>
            <w:tcW w:w="1175" w:type="dxa"/>
            <w:vAlign w:val="center"/>
          </w:tcPr>
          <w:p w14:paraId="71D31C58">
            <w:pPr>
              <w:autoSpaceDE w:val="0"/>
              <w:autoSpaceDN w:val="0"/>
              <w:adjustRightInd w:val="0"/>
              <w:snapToGrid w:val="0"/>
              <w:jc w:val="center"/>
              <w:rPr>
                <w:rFonts w:hint="eastAsia" w:ascii="仿宋" w:hAnsi="仿宋" w:eastAsia="仿宋" w:cs="仿宋"/>
                <w:kern w:val="0"/>
                <w:sz w:val="24"/>
                <w:szCs w:val="24"/>
              </w:rPr>
            </w:pPr>
          </w:p>
        </w:tc>
        <w:tc>
          <w:tcPr>
            <w:tcW w:w="2346" w:type="dxa"/>
            <w:gridSpan w:val="3"/>
            <w:vAlign w:val="center"/>
          </w:tcPr>
          <w:p w14:paraId="45CEFA7E">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学历</w:t>
            </w:r>
          </w:p>
        </w:tc>
        <w:tc>
          <w:tcPr>
            <w:tcW w:w="2528" w:type="dxa"/>
            <w:vAlign w:val="center"/>
          </w:tcPr>
          <w:p w14:paraId="0B3F04C8">
            <w:pPr>
              <w:autoSpaceDE w:val="0"/>
              <w:autoSpaceDN w:val="0"/>
              <w:adjustRightInd w:val="0"/>
              <w:snapToGrid w:val="0"/>
              <w:jc w:val="center"/>
              <w:rPr>
                <w:rFonts w:hint="eastAsia" w:ascii="仿宋" w:hAnsi="仿宋" w:eastAsia="仿宋" w:cs="仿宋"/>
                <w:kern w:val="0"/>
                <w:sz w:val="24"/>
                <w:szCs w:val="24"/>
              </w:rPr>
            </w:pPr>
          </w:p>
        </w:tc>
      </w:tr>
      <w:tr w14:paraId="46C668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A32C54B">
            <w:pPr>
              <w:tabs>
                <w:tab w:val="left" w:pos="520"/>
              </w:tabs>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职称</w:t>
            </w:r>
          </w:p>
        </w:tc>
        <w:tc>
          <w:tcPr>
            <w:tcW w:w="1190" w:type="dxa"/>
            <w:gridSpan w:val="2"/>
            <w:vAlign w:val="center"/>
          </w:tcPr>
          <w:p w14:paraId="00673AAB">
            <w:pPr>
              <w:autoSpaceDE w:val="0"/>
              <w:autoSpaceDN w:val="0"/>
              <w:adjustRightInd w:val="0"/>
              <w:snapToGrid w:val="0"/>
              <w:jc w:val="center"/>
              <w:rPr>
                <w:rFonts w:hint="eastAsia" w:ascii="仿宋" w:hAnsi="仿宋" w:eastAsia="仿宋" w:cs="仿宋"/>
                <w:kern w:val="0"/>
                <w:sz w:val="24"/>
                <w:szCs w:val="24"/>
              </w:rPr>
            </w:pPr>
          </w:p>
        </w:tc>
        <w:tc>
          <w:tcPr>
            <w:tcW w:w="1020" w:type="dxa"/>
            <w:vAlign w:val="center"/>
          </w:tcPr>
          <w:p w14:paraId="2CCCF734">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职务</w:t>
            </w:r>
          </w:p>
        </w:tc>
        <w:tc>
          <w:tcPr>
            <w:tcW w:w="1175" w:type="dxa"/>
            <w:vAlign w:val="center"/>
          </w:tcPr>
          <w:p w14:paraId="17258295">
            <w:pPr>
              <w:autoSpaceDE w:val="0"/>
              <w:autoSpaceDN w:val="0"/>
              <w:adjustRightInd w:val="0"/>
              <w:snapToGrid w:val="0"/>
              <w:jc w:val="center"/>
              <w:rPr>
                <w:rFonts w:hint="eastAsia" w:ascii="仿宋" w:hAnsi="仿宋" w:eastAsia="仿宋" w:cs="仿宋"/>
                <w:kern w:val="0"/>
                <w:sz w:val="24"/>
                <w:szCs w:val="24"/>
              </w:rPr>
            </w:pPr>
          </w:p>
        </w:tc>
        <w:tc>
          <w:tcPr>
            <w:tcW w:w="2346" w:type="dxa"/>
            <w:gridSpan w:val="3"/>
            <w:vAlign w:val="center"/>
          </w:tcPr>
          <w:p w14:paraId="479D59E6">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拟在本合同任职</w:t>
            </w:r>
          </w:p>
        </w:tc>
        <w:tc>
          <w:tcPr>
            <w:tcW w:w="2528" w:type="dxa"/>
            <w:vAlign w:val="center"/>
          </w:tcPr>
          <w:p w14:paraId="2B857613">
            <w:pPr>
              <w:autoSpaceDE w:val="0"/>
              <w:autoSpaceDN w:val="0"/>
              <w:adjustRightInd w:val="0"/>
              <w:snapToGrid w:val="0"/>
              <w:jc w:val="center"/>
              <w:rPr>
                <w:rFonts w:hint="eastAsia" w:ascii="仿宋" w:hAnsi="仿宋" w:eastAsia="仿宋" w:cs="仿宋"/>
                <w:kern w:val="0"/>
                <w:sz w:val="24"/>
                <w:szCs w:val="24"/>
              </w:rPr>
            </w:pPr>
          </w:p>
        </w:tc>
      </w:tr>
      <w:tr w14:paraId="7A1B8D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0CF1561">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毕业学校</w:t>
            </w:r>
          </w:p>
        </w:tc>
        <w:tc>
          <w:tcPr>
            <w:tcW w:w="8259" w:type="dxa"/>
            <w:gridSpan w:val="8"/>
            <w:vAlign w:val="center"/>
          </w:tcPr>
          <w:p w14:paraId="302B052B">
            <w:pPr>
              <w:tabs>
                <w:tab w:val="left" w:pos="2820"/>
                <w:tab w:val="left" w:pos="4080"/>
              </w:tabs>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年</w:t>
            </w:r>
            <w:r>
              <w:rPr>
                <w:rFonts w:hint="eastAsia" w:ascii="仿宋" w:hAnsi="仿宋" w:eastAsia="仿宋" w:cs="仿宋"/>
                <w:spacing w:val="-1"/>
                <w:kern w:val="0"/>
                <w:sz w:val="24"/>
                <w:szCs w:val="24"/>
              </w:rPr>
              <w:t>毕</w:t>
            </w:r>
            <w:r>
              <w:rPr>
                <w:rFonts w:hint="eastAsia" w:ascii="仿宋" w:hAnsi="仿宋" w:eastAsia="仿宋" w:cs="仿宋"/>
                <w:kern w:val="0"/>
                <w:sz w:val="24"/>
                <w:szCs w:val="24"/>
              </w:rPr>
              <w:t>业于</w:t>
            </w:r>
            <w:r>
              <w:rPr>
                <w:rFonts w:hint="eastAsia" w:ascii="仿宋" w:hAnsi="仿宋" w:eastAsia="仿宋" w:cs="仿宋"/>
                <w:kern w:val="0"/>
                <w:sz w:val="24"/>
                <w:szCs w:val="24"/>
              </w:rPr>
              <w:tab/>
            </w:r>
            <w:r>
              <w:rPr>
                <w:rFonts w:hint="eastAsia" w:ascii="仿宋" w:hAnsi="仿宋" w:eastAsia="仿宋" w:cs="仿宋"/>
                <w:kern w:val="0"/>
                <w:sz w:val="24"/>
                <w:szCs w:val="24"/>
              </w:rPr>
              <w:t>学校</w:t>
            </w:r>
            <w:r>
              <w:rPr>
                <w:rFonts w:hint="eastAsia" w:ascii="仿宋" w:hAnsi="仿宋" w:eastAsia="仿宋" w:cs="仿宋"/>
                <w:kern w:val="0"/>
                <w:sz w:val="24"/>
                <w:szCs w:val="24"/>
              </w:rPr>
              <w:tab/>
            </w:r>
            <w:r>
              <w:rPr>
                <w:rFonts w:hint="eastAsia" w:ascii="仿宋" w:hAnsi="仿宋" w:eastAsia="仿宋" w:cs="仿宋"/>
                <w:kern w:val="0"/>
                <w:sz w:val="24"/>
                <w:szCs w:val="24"/>
              </w:rPr>
              <w:t>专业</w:t>
            </w:r>
          </w:p>
        </w:tc>
      </w:tr>
      <w:tr w14:paraId="3A6E8B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2B1A7793">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主要工作经历</w:t>
            </w:r>
          </w:p>
        </w:tc>
      </w:tr>
      <w:tr w14:paraId="508087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2143864">
            <w:pPr>
              <w:tabs>
                <w:tab w:val="left" w:pos="520"/>
              </w:tabs>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时间</w:t>
            </w:r>
          </w:p>
        </w:tc>
        <w:tc>
          <w:tcPr>
            <w:tcW w:w="3768" w:type="dxa"/>
            <w:gridSpan w:val="4"/>
            <w:vAlign w:val="center"/>
          </w:tcPr>
          <w:p w14:paraId="121A5DCF">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参加过的类似项目</w:t>
            </w:r>
          </w:p>
        </w:tc>
        <w:tc>
          <w:tcPr>
            <w:tcW w:w="1388" w:type="dxa"/>
            <w:vAlign w:val="center"/>
          </w:tcPr>
          <w:p w14:paraId="371573FA">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担任职务</w:t>
            </w:r>
          </w:p>
        </w:tc>
        <w:tc>
          <w:tcPr>
            <w:tcW w:w="2706" w:type="dxa"/>
            <w:gridSpan w:val="2"/>
            <w:vAlign w:val="center"/>
          </w:tcPr>
          <w:p w14:paraId="3999FA5E">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发包人及联系电话</w:t>
            </w:r>
          </w:p>
        </w:tc>
      </w:tr>
      <w:tr w14:paraId="506E83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14CDAD7">
            <w:pPr>
              <w:autoSpaceDE w:val="0"/>
              <w:autoSpaceDN w:val="0"/>
              <w:adjustRightInd w:val="0"/>
              <w:snapToGrid w:val="0"/>
              <w:jc w:val="center"/>
              <w:rPr>
                <w:rFonts w:hint="eastAsia" w:ascii="仿宋" w:hAnsi="仿宋" w:eastAsia="仿宋" w:cs="仿宋"/>
                <w:kern w:val="0"/>
                <w:sz w:val="24"/>
                <w:szCs w:val="24"/>
              </w:rPr>
            </w:pPr>
          </w:p>
        </w:tc>
        <w:tc>
          <w:tcPr>
            <w:tcW w:w="3768" w:type="dxa"/>
            <w:gridSpan w:val="4"/>
            <w:vAlign w:val="center"/>
          </w:tcPr>
          <w:p w14:paraId="11790E73">
            <w:pPr>
              <w:autoSpaceDE w:val="0"/>
              <w:autoSpaceDN w:val="0"/>
              <w:adjustRightInd w:val="0"/>
              <w:snapToGrid w:val="0"/>
              <w:jc w:val="center"/>
              <w:rPr>
                <w:rFonts w:hint="eastAsia" w:ascii="仿宋" w:hAnsi="仿宋" w:eastAsia="仿宋" w:cs="仿宋"/>
                <w:kern w:val="0"/>
                <w:sz w:val="24"/>
                <w:szCs w:val="24"/>
              </w:rPr>
            </w:pPr>
          </w:p>
        </w:tc>
        <w:tc>
          <w:tcPr>
            <w:tcW w:w="1388" w:type="dxa"/>
            <w:vAlign w:val="center"/>
          </w:tcPr>
          <w:p w14:paraId="532D247C">
            <w:pPr>
              <w:autoSpaceDE w:val="0"/>
              <w:autoSpaceDN w:val="0"/>
              <w:adjustRightInd w:val="0"/>
              <w:snapToGrid w:val="0"/>
              <w:jc w:val="center"/>
              <w:rPr>
                <w:rFonts w:hint="eastAsia" w:ascii="仿宋" w:hAnsi="仿宋" w:eastAsia="仿宋" w:cs="仿宋"/>
                <w:kern w:val="0"/>
                <w:sz w:val="24"/>
                <w:szCs w:val="24"/>
              </w:rPr>
            </w:pPr>
          </w:p>
        </w:tc>
        <w:tc>
          <w:tcPr>
            <w:tcW w:w="2706" w:type="dxa"/>
            <w:gridSpan w:val="2"/>
            <w:vAlign w:val="center"/>
          </w:tcPr>
          <w:p w14:paraId="086B0938">
            <w:pPr>
              <w:autoSpaceDE w:val="0"/>
              <w:autoSpaceDN w:val="0"/>
              <w:adjustRightInd w:val="0"/>
              <w:snapToGrid w:val="0"/>
              <w:jc w:val="center"/>
              <w:rPr>
                <w:rFonts w:hint="eastAsia" w:ascii="仿宋" w:hAnsi="仿宋" w:eastAsia="仿宋" w:cs="仿宋"/>
                <w:kern w:val="0"/>
                <w:sz w:val="24"/>
                <w:szCs w:val="24"/>
              </w:rPr>
            </w:pPr>
          </w:p>
        </w:tc>
      </w:tr>
      <w:tr w14:paraId="268956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5F7DFE8">
            <w:pPr>
              <w:autoSpaceDE w:val="0"/>
              <w:autoSpaceDN w:val="0"/>
              <w:adjustRightInd w:val="0"/>
              <w:snapToGrid w:val="0"/>
              <w:jc w:val="center"/>
              <w:rPr>
                <w:rFonts w:hint="eastAsia" w:ascii="仿宋" w:hAnsi="仿宋" w:eastAsia="仿宋" w:cs="仿宋"/>
                <w:kern w:val="0"/>
                <w:sz w:val="24"/>
                <w:szCs w:val="24"/>
              </w:rPr>
            </w:pPr>
          </w:p>
        </w:tc>
        <w:tc>
          <w:tcPr>
            <w:tcW w:w="3768" w:type="dxa"/>
            <w:gridSpan w:val="4"/>
            <w:vAlign w:val="center"/>
          </w:tcPr>
          <w:p w14:paraId="180C857E">
            <w:pPr>
              <w:autoSpaceDE w:val="0"/>
              <w:autoSpaceDN w:val="0"/>
              <w:adjustRightInd w:val="0"/>
              <w:snapToGrid w:val="0"/>
              <w:jc w:val="center"/>
              <w:rPr>
                <w:rFonts w:hint="eastAsia" w:ascii="仿宋" w:hAnsi="仿宋" w:eastAsia="仿宋" w:cs="仿宋"/>
                <w:kern w:val="0"/>
                <w:sz w:val="24"/>
                <w:szCs w:val="24"/>
              </w:rPr>
            </w:pPr>
          </w:p>
        </w:tc>
        <w:tc>
          <w:tcPr>
            <w:tcW w:w="1388" w:type="dxa"/>
            <w:vAlign w:val="center"/>
          </w:tcPr>
          <w:p w14:paraId="021873BC">
            <w:pPr>
              <w:autoSpaceDE w:val="0"/>
              <w:autoSpaceDN w:val="0"/>
              <w:adjustRightInd w:val="0"/>
              <w:snapToGrid w:val="0"/>
              <w:jc w:val="center"/>
              <w:rPr>
                <w:rFonts w:hint="eastAsia" w:ascii="仿宋" w:hAnsi="仿宋" w:eastAsia="仿宋" w:cs="仿宋"/>
                <w:kern w:val="0"/>
                <w:sz w:val="24"/>
                <w:szCs w:val="24"/>
              </w:rPr>
            </w:pPr>
          </w:p>
        </w:tc>
        <w:tc>
          <w:tcPr>
            <w:tcW w:w="2706" w:type="dxa"/>
            <w:gridSpan w:val="2"/>
            <w:vAlign w:val="center"/>
          </w:tcPr>
          <w:p w14:paraId="09F79190">
            <w:pPr>
              <w:autoSpaceDE w:val="0"/>
              <w:autoSpaceDN w:val="0"/>
              <w:adjustRightInd w:val="0"/>
              <w:snapToGrid w:val="0"/>
              <w:jc w:val="center"/>
              <w:rPr>
                <w:rFonts w:hint="eastAsia" w:ascii="仿宋" w:hAnsi="仿宋" w:eastAsia="仿宋" w:cs="仿宋"/>
                <w:kern w:val="0"/>
                <w:sz w:val="24"/>
                <w:szCs w:val="24"/>
              </w:rPr>
            </w:pPr>
          </w:p>
        </w:tc>
      </w:tr>
      <w:tr w14:paraId="7C0EC4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16F2020">
            <w:pPr>
              <w:autoSpaceDE w:val="0"/>
              <w:autoSpaceDN w:val="0"/>
              <w:adjustRightInd w:val="0"/>
              <w:snapToGrid w:val="0"/>
              <w:jc w:val="center"/>
              <w:rPr>
                <w:rFonts w:hint="eastAsia" w:ascii="仿宋" w:hAnsi="仿宋" w:eastAsia="仿宋" w:cs="仿宋"/>
                <w:kern w:val="0"/>
                <w:sz w:val="24"/>
                <w:szCs w:val="24"/>
              </w:rPr>
            </w:pPr>
          </w:p>
        </w:tc>
        <w:tc>
          <w:tcPr>
            <w:tcW w:w="3768" w:type="dxa"/>
            <w:gridSpan w:val="4"/>
            <w:vAlign w:val="center"/>
          </w:tcPr>
          <w:p w14:paraId="058DF487">
            <w:pPr>
              <w:autoSpaceDE w:val="0"/>
              <w:autoSpaceDN w:val="0"/>
              <w:adjustRightInd w:val="0"/>
              <w:snapToGrid w:val="0"/>
              <w:jc w:val="center"/>
              <w:rPr>
                <w:rFonts w:hint="eastAsia" w:ascii="仿宋" w:hAnsi="仿宋" w:eastAsia="仿宋" w:cs="仿宋"/>
                <w:kern w:val="0"/>
                <w:sz w:val="24"/>
                <w:szCs w:val="24"/>
              </w:rPr>
            </w:pPr>
          </w:p>
        </w:tc>
        <w:tc>
          <w:tcPr>
            <w:tcW w:w="1388" w:type="dxa"/>
            <w:vAlign w:val="center"/>
          </w:tcPr>
          <w:p w14:paraId="787A72C5">
            <w:pPr>
              <w:autoSpaceDE w:val="0"/>
              <w:autoSpaceDN w:val="0"/>
              <w:adjustRightInd w:val="0"/>
              <w:snapToGrid w:val="0"/>
              <w:jc w:val="center"/>
              <w:rPr>
                <w:rFonts w:hint="eastAsia" w:ascii="仿宋" w:hAnsi="仿宋" w:eastAsia="仿宋" w:cs="仿宋"/>
                <w:kern w:val="0"/>
                <w:sz w:val="24"/>
                <w:szCs w:val="24"/>
              </w:rPr>
            </w:pPr>
          </w:p>
        </w:tc>
        <w:tc>
          <w:tcPr>
            <w:tcW w:w="2706" w:type="dxa"/>
            <w:gridSpan w:val="2"/>
            <w:vAlign w:val="center"/>
          </w:tcPr>
          <w:p w14:paraId="3B384264">
            <w:pPr>
              <w:autoSpaceDE w:val="0"/>
              <w:autoSpaceDN w:val="0"/>
              <w:adjustRightInd w:val="0"/>
              <w:snapToGrid w:val="0"/>
              <w:jc w:val="center"/>
              <w:rPr>
                <w:rFonts w:hint="eastAsia" w:ascii="仿宋" w:hAnsi="仿宋" w:eastAsia="仿宋" w:cs="仿宋"/>
                <w:kern w:val="0"/>
                <w:sz w:val="24"/>
                <w:szCs w:val="24"/>
              </w:rPr>
            </w:pPr>
          </w:p>
        </w:tc>
      </w:tr>
      <w:tr w14:paraId="5CDB9C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F78B1C8">
            <w:pPr>
              <w:autoSpaceDE w:val="0"/>
              <w:autoSpaceDN w:val="0"/>
              <w:adjustRightInd w:val="0"/>
              <w:snapToGrid w:val="0"/>
              <w:jc w:val="center"/>
              <w:rPr>
                <w:rFonts w:hint="eastAsia" w:ascii="仿宋" w:hAnsi="仿宋" w:eastAsia="仿宋" w:cs="仿宋"/>
                <w:kern w:val="0"/>
                <w:sz w:val="24"/>
                <w:szCs w:val="24"/>
              </w:rPr>
            </w:pPr>
          </w:p>
        </w:tc>
        <w:tc>
          <w:tcPr>
            <w:tcW w:w="3768" w:type="dxa"/>
            <w:gridSpan w:val="4"/>
            <w:vAlign w:val="center"/>
          </w:tcPr>
          <w:p w14:paraId="116FF051">
            <w:pPr>
              <w:autoSpaceDE w:val="0"/>
              <w:autoSpaceDN w:val="0"/>
              <w:adjustRightInd w:val="0"/>
              <w:snapToGrid w:val="0"/>
              <w:jc w:val="center"/>
              <w:rPr>
                <w:rFonts w:hint="eastAsia" w:ascii="仿宋" w:hAnsi="仿宋" w:eastAsia="仿宋" w:cs="仿宋"/>
                <w:kern w:val="0"/>
                <w:sz w:val="24"/>
                <w:szCs w:val="24"/>
              </w:rPr>
            </w:pPr>
          </w:p>
        </w:tc>
        <w:tc>
          <w:tcPr>
            <w:tcW w:w="1388" w:type="dxa"/>
            <w:vAlign w:val="center"/>
          </w:tcPr>
          <w:p w14:paraId="1D0AB5AF">
            <w:pPr>
              <w:autoSpaceDE w:val="0"/>
              <w:autoSpaceDN w:val="0"/>
              <w:adjustRightInd w:val="0"/>
              <w:snapToGrid w:val="0"/>
              <w:jc w:val="center"/>
              <w:rPr>
                <w:rFonts w:hint="eastAsia" w:ascii="仿宋" w:hAnsi="仿宋" w:eastAsia="仿宋" w:cs="仿宋"/>
                <w:kern w:val="0"/>
                <w:sz w:val="24"/>
                <w:szCs w:val="24"/>
              </w:rPr>
            </w:pPr>
          </w:p>
        </w:tc>
        <w:tc>
          <w:tcPr>
            <w:tcW w:w="2706" w:type="dxa"/>
            <w:gridSpan w:val="2"/>
            <w:vAlign w:val="center"/>
          </w:tcPr>
          <w:p w14:paraId="79EB9DD8">
            <w:pPr>
              <w:autoSpaceDE w:val="0"/>
              <w:autoSpaceDN w:val="0"/>
              <w:adjustRightInd w:val="0"/>
              <w:snapToGrid w:val="0"/>
              <w:jc w:val="center"/>
              <w:rPr>
                <w:rFonts w:hint="eastAsia" w:ascii="仿宋" w:hAnsi="仿宋" w:eastAsia="仿宋" w:cs="仿宋"/>
                <w:kern w:val="0"/>
                <w:sz w:val="24"/>
                <w:szCs w:val="24"/>
              </w:rPr>
            </w:pPr>
          </w:p>
        </w:tc>
      </w:tr>
      <w:tr w14:paraId="121851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4C488C4">
            <w:pPr>
              <w:autoSpaceDE w:val="0"/>
              <w:autoSpaceDN w:val="0"/>
              <w:adjustRightInd w:val="0"/>
              <w:snapToGrid w:val="0"/>
              <w:jc w:val="center"/>
              <w:rPr>
                <w:rFonts w:hint="eastAsia" w:ascii="仿宋" w:hAnsi="仿宋" w:eastAsia="仿宋" w:cs="仿宋"/>
                <w:kern w:val="0"/>
                <w:sz w:val="24"/>
                <w:szCs w:val="24"/>
              </w:rPr>
            </w:pPr>
          </w:p>
        </w:tc>
        <w:tc>
          <w:tcPr>
            <w:tcW w:w="3768" w:type="dxa"/>
            <w:gridSpan w:val="4"/>
            <w:vAlign w:val="center"/>
          </w:tcPr>
          <w:p w14:paraId="360FCEB0">
            <w:pPr>
              <w:autoSpaceDE w:val="0"/>
              <w:autoSpaceDN w:val="0"/>
              <w:adjustRightInd w:val="0"/>
              <w:snapToGrid w:val="0"/>
              <w:jc w:val="center"/>
              <w:rPr>
                <w:rFonts w:hint="eastAsia" w:ascii="仿宋" w:hAnsi="仿宋" w:eastAsia="仿宋" w:cs="仿宋"/>
                <w:kern w:val="0"/>
                <w:sz w:val="24"/>
                <w:szCs w:val="24"/>
              </w:rPr>
            </w:pPr>
          </w:p>
        </w:tc>
        <w:tc>
          <w:tcPr>
            <w:tcW w:w="1388" w:type="dxa"/>
            <w:vAlign w:val="center"/>
          </w:tcPr>
          <w:p w14:paraId="2E031081">
            <w:pPr>
              <w:autoSpaceDE w:val="0"/>
              <w:autoSpaceDN w:val="0"/>
              <w:adjustRightInd w:val="0"/>
              <w:snapToGrid w:val="0"/>
              <w:jc w:val="center"/>
              <w:rPr>
                <w:rFonts w:hint="eastAsia" w:ascii="仿宋" w:hAnsi="仿宋" w:eastAsia="仿宋" w:cs="仿宋"/>
                <w:kern w:val="0"/>
                <w:sz w:val="24"/>
                <w:szCs w:val="24"/>
              </w:rPr>
            </w:pPr>
          </w:p>
        </w:tc>
        <w:tc>
          <w:tcPr>
            <w:tcW w:w="2706" w:type="dxa"/>
            <w:gridSpan w:val="2"/>
            <w:vAlign w:val="center"/>
          </w:tcPr>
          <w:p w14:paraId="6C4AD776">
            <w:pPr>
              <w:autoSpaceDE w:val="0"/>
              <w:autoSpaceDN w:val="0"/>
              <w:adjustRightInd w:val="0"/>
              <w:snapToGrid w:val="0"/>
              <w:jc w:val="center"/>
              <w:rPr>
                <w:rFonts w:hint="eastAsia" w:ascii="仿宋" w:hAnsi="仿宋" w:eastAsia="仿宋" w:cs="仿宋"/>
                <w:kern w:val="0"/>
                <w:sz w:val="24"/>
                <w:szCs w:val="24"/>
              </w:rPr>
            </w:pPr>
          </w:p>
        </w:tc>
      </w:tr>
      <w:tr w14:paraId="399059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E54E436">
            <w:pPr>
              <w:autoSpaceDE w:val="0"/>
              <w:autoSpaceDN w:val="0"/>
              <w:adjustRightInd w:val="0"/>
              <w:snapToGrid w:val="0"/>
              <w:jc w:val="center"/>
              <w:rPr>
                <w:rFonts w:hint="eastAsia" w:ascii="仿宋" w:hAnsi="仿宋" w:eastAsia="仿宋" w:cs="仿宋"/>
                <w:kern w:val="0"/>
                <w:sz w:val="24"/>
                <w:szCs w:val="24"/>
              </w:rPr>
            </w:pPr>
          </w:p>
        </w:tc>
        <w:tc>
          <w:tcPr>
            <w:tcW w:w="3768" w:type="dxa"/>
            <w:gridSpan w:val="4"/>
            <w:vAlign w:val="center"/>
          </w:tcPr>
          <w:p w14:paraId="2C55709C">
            <w:pPr>
              <w:autoSpaceDE w:val="0"/>
              <w:autoSpaceDN w:val="0"/>
              <w:adjustRightInd w:val="0"/>
              <w:snapToGrid w:val="0"/>
              <w:jc w:val="center"/>
              <w:rPr>
                <w:rFonts w:hint="eastAsia" w:ascii="仿宋" w:hAnsi="仿宋" w:eastAsia="仿宋" w:cs="仿宋"/>
                <w:kern w:val="0"/>
                <w:sz w:val="24"/>
                <w:szCs w:val="24"/>
              </w:rPr>
            </w:pPr>
          </w:p>
        </w:tc>
        <w:tc>
          <w:tcPr>
            <w:tcW w:w="1388" w:type="dxa"/>
            <w:vAlign w:val="center"/>
          </w:tcPr>
          <w:p w14:paraId="7E4B1486">
            <w:pPr>
              <w:autoSpaceDE w:val="0"/>
              <w:autoSpaceDN w:val="0"/>
              <w:adjustRightInd w:val="0"/>
              <w:snapToGrid w:val="0"/>
              <w:jc w:val="center"/>
              <w:rPr>
                <w:rFonts w:hint="eastAsia" w:ascii="仿宋" w:hAnsi="仿宋" w:eastAsia="仿宋" w:cs="仿宋"/>
                <w:kern w:val="0"/>
                <w:sz w:val="24"/>
                <w:szCs w:val="24"/>
              </w:rPr>
            </w:pPr>
          </w:p>
        </w:tc>
        <w:tc>
          <w:tcPr>
            <w:tcW w:w="2706" w:type="dxa"/>
            <w:gridSpan w:val="2"/>
            <w:vAlign w:val="center"/>
          </w:tcPr>
          <w:p w14:paraId="2BA641F2">
            <w:pPr>
              <w:autoSpaceDE w:val="0"/>
              <w:autoSpaceDN w:val="0"/>
              <w:adjustRightInd w:val="0"/>
              <w:snapToGrid w:val="0"/>
              <w:jc w:val="center"/>
              <w:rPr>
                <w:rFonts w:hint="eastAsia" w:ascii="仿宋" w:hAnsi="仿宋" w:eastAsia="仿宋" w:cs="仿宋"/>
                <w:kern w:val="0"/>
                <w:sz w:val="24"/>
                <w:szCs w:val="24"/>
              </w:rPr>
            </w:pPr>
          </w:p>
        </w:tc>
      </w:tr>
      <w:tr w14:paraId="1013F0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00FB380">
            <w:pPr>
              <w:autoSpaceDE w:val="0"/>
              <w:autoSpaceDN w:val="0"/>
              <w:adjustRightInd w:val="0"/>
              <w:snapToGrid w:val="0"/>
              <w:jc w:val="center"/>
              <w:rPr>
                <w:rFonts w:hint="eastAsia" w:ascii="仿宋" w:hAnsi="仿宋" w:eastAsia="仿宋" w:cs="仿宋"/>
                <w:kern w:val="0"/>
                <w:sz w:val="24"/>
                <w:szCs w:val="24"/>
              </w:rPr>
            </w:pPr>
          </w:p>
        </w:tc>
        <w:tc>
          <w:tcPr>
            <w:tcW w:w="3768" w:type="dxa"/>
            <w:gridSpan w:val="4"/>
            <w:vAlign w:val="center"/>
          </w:tcPr>
          <w:p w14:paraId="7E802720">
            <w:pPr>
              <w:autoSpaceDE w:val="0"/>
              <w:autoSpaceDN w:val="0"/>
              <w:adjustRightInd w:val="0"/>
              <w:snapToGrid w:val="0"/>
              <w:jc w:val="center"/>
              <w:rPr>
                <w:rFonts w:hint="eastAsia" w:ascii="仿宋" w:hAnsi="仿宋" w:eastAsia="仿宋" w:cs="仿宋"/>
                <w:kern w:val="0"/>
                <w:sz w:val="24"/>
                <w:szCs w:val="24"/>
              </w:rPr>
            </w:pPr>
          </w:p>
        </w:tc>
        <w:tc>
          <w:tcPr>
            <w:tcW w:w="1388" w:type="dxa"/>
            <w:vAlign w:val="center"/>
          </w:tcPr>
          <w:p w14:paraId="0EBF8A1A">
            <w:pPr>
              <w:autoSpaceDE w:val="0"/>
              <w:autoSpaceDN w:val="0"/>
              <w:adjustRightInd w:val="0"/>
              <w:snapToGrid w:val="0"/>
              <w:jc w:val="center"/>
              <w:rPr>
                <w:rFonts w:hint="eastAsia" w:ascii="仿宋" w:hAnsi="仿宋" w:eastAsia="仿宋" w:cs="仿宋"/>
                <w:kern w:val="0"/>
                <w:sz w:val="24"/>
                <w:szCs w:val="24"/>
              </w:rPr>
            </w:pPr>
          </w:p>
        </w:tc>
        <w:tc>
          <w:tcPr>
            <w:tcW w:w="2706" w:type="dxa"/>
            <w:gridSpan w:val="2"/>
            <w:vAlign w:val="center"/>
          </w:tcPr>
          <w:p w14:paraId="2B4FA9F3">
            <w:pPr>
              <w:autoSpaceDE w:val="0"/>
              <w:autoSpaceDN w:val="0"/>
              <w:adjustRightInd w:val="0"/>
              <w:snapToGrid w:val="0"/>
              <w:jc w:val="center"/>
              <w:rPr>
                <w:rFonts w:hint="eastAsia" w:ascii="仿宋" w:hAnsi="仿宋" w:eastAsia="仿宋" w:cs="仿宋"/>
                <w:kern w:val="0"/>
                <w:sz w:val="24"/>
                <w:szCs w:val="24"/>
              </w:rPr>
            </w:pPr>
          </w:p>
        </w:tc>
      </w:tr>
      <w:tr w14:paraId="76E5AF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9B203BC">
            <w:pPr>
              <w:autoSpaceDE w:val="0"/>
              <w:autoSpaceDN w:val="0"/>
              <w:adjustRightInd w:val="0"/>
              <w:snapToGrid w:val="0"/>
              <w:jc w:val="center"/>
              <w:rPr>
                <w:rFonts w:hint="eastAsia" w:ascii="仿宋" w:hAnsi="仿宋" w:eastAsia="仿宋" w:cs="仿宋"/>
                <w:kern w:val="0"/>
                <w:sz w:val="24"/>
                <w:szCs w:val="24"/>
              </w:rPr>
            </w:pPr>
          </w:p>
        </w:tc>
        <w:tc>
          <w:tcPr>
            <w:tcW w:w="3768" w:type="dxa"/>
            <w:gridSpan w:val="4"/>
            <w:vAlign w:val="center"/>
          </w:tcPr>
          <w:p w14:paraId="6B1D4B38">
            <w:pPr>
              <w:autoSpaceDE w:val="0"/>
              <w:autoSpaceDN w:val="0"/>
              <w:adjustRightInd w:val="0"/>
              <w:snapToGrid w:val="0"/>
              <w:jc w:val="center"/>
              <w:rPr>
                <w:rFonts w:hint="eastAsia" w:ascii="仿宋" w:hAnsi="仿宋" w:eastAsia="仿宋" w:cs="仿宋"/>
                <w:kern w:val="0"/>
                <w:sz w:val="24"/>
                <w:szCs w:val="24"/>
              </w:rPr>
            </w:pPr>
          </w:p>
        </w:tc>
        <w:tc>
          <w:tcPr>
            <w:tcW w:w="1388" w:type="dxa"/>
            <w:vAlign w:val="center"/>
          </w:tcPr>
          <w:p w14:paraId="3A64B2E8">
            <w:pPr>
              <w:autoSpaceDE w:val="0"/>
              <w:autoSpaceDN w:val="0"/>
              <w:adjustRightInd w:val="0"/>
              <w:snapToGrid w:val="0"/>
              <w:jc w:val="center"/>
              <w:rPr>
                <w:rFonts w:hint="eastAsia" w:ascii="仿宋" w:hAnsi="仿宋" w:eastAsia="仿宋" w:cs="仿宋"/>
                <w:kern w:val="0"/>
                <w:sz w:val="24"/>
                <w:szCs w:val="24"/>
              </w:rPr>
            </w:pPr>
          </w:p>
        </w:tc>
        <w:tc>
          <w:tcPr>
            <w:tcW w:w="2706" w:type="dxa"/>
            <w:gridSpan w:val="2"/>
            <w:vAlign w:val="center"/>
          </w:tcPr>
          <w:p w14:paraId="486167CA">
            <w:pPr>
              <w:autoSpaceDE w:val="0"/>
              <w:autoSpaceDN w:val="0"/>
              <w:adjustRightInd w:val="0"/>
              <w:snapToGrid w:val="0"/>
              <w:jc w:val="center"/>
              <w:rPr>
                <w:rFonts w:hint="eastAsia" w:ascii="仿宋" w:hAnsi="仿宋" w:eastAsia="仿宋" w:cs="仿宋"/>
                <w:kern w:val="0"/>
                <w:sz w:val="24"/>
                <w:szCs w:val="24"/>
              </w:rPr>
            </w:pPr>
          </w:p>
        </w:tc>
      </w:tr>
      <w:tr w14:paraId="041D1A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F0BF1A8">
            <w:pPr>
              <w:autoSpaceDE w:val="0"/>
              <w:autoSpaceDN w:val="0"/>
              <w:adjustRightInd w:val="0"/>
              <w:snapToGrid w:val="0"/>
              <w:jc w:val="center"/>
              <w:rPr>
                <w:rFonts w:hint="eastAsia" w:ascii="仿宋" w:hAnsi="仿宋" w:eastAsia="仿宋" w:cs="仿宋"/>
                <w:kern w:val="0"/>
                <w:sz w:val="24"/>
                <w:szCs w:val="24"/>
              </w:rPr>
            </w:pPr>
          </w:p>
        </w:tc>
        <w:tc>
          <w:tcPr>
            <w:tcW w:w="3768" w:type="dxa"/>
            <w:gridSpan w:val="4"/>
            <w:vAlign w:val="center"/>
          </w:tcPr>
          <w:p w14:paraId="3D6BFEAD">
            <w:pPr>
              <w:autoSpaceDE w:val="0"/>
              <w:autoSpaceDN w:val="0"/>
              <w:adjustRightInd w:val="0"/>
              <w:snapToGrid w:val="0"/>
              <w:jc w:val="center"/>
              <w:rPr>
                <w:rFonts w:hint="eastAsia" w:ascii="仿宋" w:hAnsi="仿宋" w:eastAsia="仿宋" w:cs="仿宋"/>
                <w:kern w:val="0"/>
                <w:sz w:val="24"/>
                <w:szCs w:val="24"/>
              </w:rPr>
            </w:pPr>
          </w:p>
        </w:tc>
        <w:tc>
          <w:tcPr>
            <w:tcW w:w="1388" w:type="dxa"/>
            <w:vAlign w:val="center"/>
          </w:tcPr>
          <w:p w14:paraId="7FB3C866">
            <w:pPr>
              <w:autoSpaceDE w:val="0"/>
              <w:autoSpaceDN w:val="0"/>
              <w:adjustRightInd w:val="0"/>
              <w:snapToGrid w:val="0"/>
              <w:jc w:val="center"/>
              <w:rPr>
                <w:rFonts w:hint="eastAsia" w:ascii="仿宋" w:hAnsi="仿宋" w:eastAsia="仿宋" w:cs="仿宋"/>
                <w:kern w:val="0"/>
                <w:sz w:val="24"/>
                <w:szCs w:val="24"/>
              </w:rPr>
            </w:pPr>
          </w:p>
        </w:tc>
        <w:tc>
          <w:tcPr>
            <w:tcW w:w="2706" w:type="dxa"/>
            <w:gridSpan w:val="2"/>
            <w:vAlign w:val="center"/>
          </w:tcPr>
          <w:p w14:paraId="7C9D024B">
            <w:pPr>
              <w:autoSpaceDE w:val="0"/>
              <w:autoSpaceDN w:val="0"/>
              <w:adjustRightInd w:val="0"/>
              <w:snapToGrid w:val="0"/>
              <w:jc w:val="center"/>
              <w:rPr>
                <w:rFonts w:hint="eastAsia" w:ascii="仿宋" w:hAnsi="仿宋" w:eastAsia="仿宋" w:cs="仿宋"/>
                <w:kern w:val="0"/>
                <w:sz w:val="24"/>
                <w:szCs w:val="24"/>
              </w:rPr>
            </w:pPr>
          </w:p>
        </w:tc>
      </w:tr>
      <w:tr w14:paraId="3611AC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2927EBA">
            <w:pPr>
              <w:autoSpaceDE w:val="0"/>
              <w:autoSpaceDN w:val="0"/>
              <w:adjustRightInd w:val="0"/>
              <w:snapToGrid w:val="0"/>
              <w:jc w:val="center"/>
              <w:rPr>
                <w:rFonts w:hint="eastAsia" w:ascii="仿宋" w:hAnsi="仿宋" w:eastAsia="仿宋" w:cs="仿宋"/>
                <w:kern w:val="0"/>
                <w:sz w:val="24"/>
                <w:szCs w:val="24"/>
              </w:rPr>
            </w:pPr>
          </w:p>
        </w:tc>
        <w:tc>
          <w:tcPr>
            <w:tcW w:w="3768" w:type="dxa"/>
            <w:gridSpan w:val="4"/>
            <w:vAlign w:val="center"/>
          </w:tcPr>
          <w:p w14:paraId="17A6E907">
            <w:pPr>
              <w:autoSpaceDE w:val="0"/>
              <w:autoSpaceDN w:val="0"/>
              <w:adjustRightInd w:val="0"/>
              <w:snapToGrid w:val="0"/>
              <w:jc w:val="center"/>
              <w:rPr>
                <w:rFonts w:hint="eastAsia" w:ascii="仿宋" w:hAnsi="仿宋" w:eastAsia="仿宋" w:cs="仿宋"/>
                <w:kern w:val="0"/>
                <w:sz w:val="24"/>
                <w:szCs w:val="24"/>
              </w:rPr>
            </w:pPr>
          </w:p>
        </w:tc>
        <w:tc>
          <w:tcPr>
            <w:tcW w:w="1388" w:type="dxa"/>
            <w:vAlign w:val="center"/>
          </w:tcPr>
          <w:p w14:paraId="6D6CCF1F">
            <w:pPr>
              <w:autoSpaceDE w:val="0"/>
              <w:autoSpaceDN w:val="0"/>
              <w:adjustRightInd w:val="0"/>
              <w:snapToGrid w:val="0"/>
              <w:jc w:val="center"/>
              <w:rPr>
                <w:rFonts w:hint="eastAsia" w:ascii="仿宋" w:hAnsi="仿宋" w:eastAsia="仿宋" w:cs="仿宋"/>
                <w:kern w:val="0"/>
                <w:sz w:val="24"/>
                <w:szCs w:val="24"/>
              </w:rPr>
            </w:pPr>
          </w:p>
        </w:tc>
        <w:tc>
          <w:tcPr>
            <w:tcW w:w="2706" w:type="dxa"/>
            <w:gridSpan w:val="2"/>
            <w:vAlign w:val="center"/>
          </w:tcPr>
          <w:p w14:paraId="47E23749">
            <w:pPr>
              <w:autoSpaceDE w:val="0"/>
              <w:autoSpaceDN w:val="0"/>
              <w:adjustRightInd w:val="0"/>
              <w:snapToGrid w:val="0"/>
              <w:jc w:val="center"/>
              <w:rPr>
                <w:rFonts w:hint="eastAsia" w:ascii="仿宋" w:hAnsi="仿宋" w:eastAsia="仿宋" w:cs="仿宋"/>
                <w:kern w:val="0"/>
                <w:sz w:val="24"/>
                <w:szCs w:val="24"/>
              </w:rPr>
            </w:pPr>
          </w:p>
        </w:tc>
      </w:tr>
      <w:tr w14:paraId="086C64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272F0E3">
            <w:pPr>
              <w:autoSpaceDE w:val="0"/>
              <w:autoSpaceDN w:val="0"/>
              <w:adjustRightInd w:val="0"/>
              <w:snapToGrid w:val="0"/>
              <w:jc w:val="center"/>
              <w:rPr>
                <w:rFonts w:hint="eastAsia" w:ascii="仿宋" w:hAnsi="仿宋" w:eastAsia="仿宋" w:cs="仿宋"/>
                <w:kern w:val="0"/>
                <w:sz w:val="24"/>
                <w:szCs w:val="24"/>
              </w:rPr>
            </w:pPr>
          </w:p>
        </w:tc>
        <w:tc>
          <w:tcPr>
            <w:tcW w:w="3768" w:type="dxa"/>
            <w:gridSpan w:val="4"/>
            <w:vAlign w:val="center"/>
          </w:tcPr>
          <w:p w14:paraId="1474C4EE">
            <w:pPr>
              <w:autoSpaceDE w:val="0"/>
              <w:autoSpaceDN w:val="0"/>
              <w:adjustRightInd w:val="0"/>
              <w:snapToGrid w:val="0"/>
              <w:jc w:val="center"/>
              <w:rPr>
                <w:rFonts w:hint="eastAsia" w:ascii="仿宋" w:hAnsi="仿宋" w:eastAsia="仿宋" w:cs="仿宋"/>
                <w:kern w:val="0"/>
                <w:sz w:val="24"/>
                <w:szCs w:val="24"/>
              </w:rPr>
            </w:pPr>
          </w:p>
        </w:tc>
        <w:tc>
          <w:tcPr>
            <w:tcW w:w="1388" w:type="dxa"/>
            <w:vAlign w:val="center"/>
          </w:tcPr>
          <w:p w14:paraId="701090DD">
            <w:pPr>
              <w:autoSpaceDE w:val="0"/>
              <w:autoSpaceDN w:val="0"/>
              <w:adjustRightInd w:val="0"/>
              <w:snapToGrid w:val="0"/>
              <w:jc w:val="center"/>
              <w:rPr>
                <w:rFonts w:hint="eastAsia" w:ascii="仿宋" w:hAnsi="仿宋" w:eastAsia="仿宋" w:cs="仿宋"/>
                <w:kern w:val="0"/>
                <w:sz w:val="24"/>
                <w:szCs w:val="24"/>
              </w:rPr>
            </w:pPr>
          </w:p>
        </w:tc>
        <w:tc>
          <w:tcPr>
            <w:tcW w:w="2706" w:type="dxa"/>
            <w:gridSpan w:val="2"/>
            <w:vAlign w:val="center"/>
          </w:tcPr>
          <w:p w14:paraId="27CDEE84">
            <w:pPr>
              <w:autoSpaceDE w:val="0"/>
              <w:autoSpaceDN w:val="0"/>
              <w:adjustRightInd w:val="0"/>
              <w:snapToGrid w:val="0"/>
              <w:jc w:val="center"/>
              <w:rPr>
                <w:rFonts w:hint="eastAsia" w:ascii="仿宋" w:hAnsi="仿宋" w:eastAsia="仿宋" w:cs="仿宋"/>
                <w:kern w:val="0"/>
                <w:sz w:val="24"/>
                <w:szCs w:val="24"/>
              </w:rPr>
            </w:pPr>
          </w:p>
        </w:tc>
      </w:tr>
      <w:tr w14:paraId="202285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691A7EA">
            <w:pPr>
              <w:autoSpaceDE w:val="0"/>
              <w:autoSpaceDN w:val="0"/>
              <w:adjustRightInd w:val="0"/>
              <w:snapToGrid w:val="0"/>
              <w:jc w:val="center"/>
              <w:rPr>
                <w:rFonts w:hint="eastAsia" w:ascii="仿宋" w:hAnsi="仿宋" w:eastAsia="仿宋" w:cs="仿宋"/>
                <w:kern w:val="0"/>
                <w:sz w:val="24"/>
                <w:szCs w:val="24"/>
              </w:rPr>
            </w:pPr>
          </w:p>
        </w:tc>
        <w:tc>
          <w:tcPr>
            <w:tcW w:w="3768" w:type="dxa"/>
            <w:gridSpan w:val="4"/>
            <w:vAlign w:val="center"/>
          </w:tcPr>
          <w:p w14:paraId="79798479">
            <w:pPr>
              <w:autoSpaceDE w:val="0"/>
              <w:autoSpaceDN w:val="0"/>
              <w:adjustRightInd w:val="0"/>
              <w:snapToGrid w:val="0"/>
              <w:jc w:val="center"/>
              <w:rPr>
                <w:rFonts w:hint="eastAsia" w:ascii="仿宋" w:hAnsi="仿宋" w:eastAsia="仿宋" w:cs="仿宋"/>
                <w:kern w:val="0"/>
                <w:sz w:val="24"/>
                <w:szCs w:val="24"/>
              </w:rPr>
            </w:pPr>
          </w:p>
        </w:tc>
        <w:tc>
          <w:tcPr>
            <w:tcW w:w="1388" w:type="dxa"/>
            <w:vAlign w:val="center"/>
          </w:tcPr>
          <w:p w14:paraId="32B3FD73">
            <w:pPr>
              <w:autoSpaceDE w:val="0"/>
              <w:autoSpaceDN w:val="0"/>
              <w:adjustRightInd w:val="0"/>
              <w:snapToGrid w:val="0"/>
              <w:jc w:val="center"/>
              <w:rPr>
                <w:rFonts w:hint="eastAsia" w:ascii="仿宋" w:hAnsi="仿宋" w:eastAsia="仿宋" w:cs="仿宋"/>
                <w:kern w:val="0"/>
                <w:sz w:val="24"/>
                <w:szCs w:val="24"/>
              </w:rPr>
            </w:pPr>
          </w:p>
        </w:tc>
        <w:tc>
          <w:tcPr>
            <w:tcW w:w="2706" w:type="dxa"/>
            <w:gridSpan w:val="2"/>
            <w:vAlign w:val="center"/>
          </w:tcPr>
          <w:p w14:paraId="64EAC473">
            <w:pPr>
              <w:autoSpaceDE w:val="0"/>
              <w:autoSpaceDN w:val="0"/>
              <w:adjustRightInd w:val="0"/>
              <w:snapToGrid w:val="0"/>
              <w:jc w:val="center"/>
              <w:rPr>
                <w:rFonts w:hint="eastAsia" w:ascii="仿宋" w:hAnsi="仿宋" w:eastAsia="仿宋" w:cs="仿宋"/>
                <w:kern w:val="0"/>
                <w:sz w:val="24"/>
                <w:szCs w:val="24"/>
              </w:rPr>
            </w:pPr>
          </w:p>
        </w:tc>
      </w:tr>
      <w:tr w14:paraId="54EE57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858E020">
            <w:pPr>
              <w:autoSpaceDE w:val="0"/>
              <w:autoSpaceDN w:val="0"/>
              <w:adjustRightInd w:val="0"/>
              <w:snapToGrid w:val="0"/>
              <w:jc w:val="center"/>
              <w:rPr>
                <w:rFonts w:hint="eastAsia" w:ascii="仿宋" w:hAnsi="仿宋" w:eastAsia="仿宋" w:cs="仿宋"/>
                <w:kern w:val="0"/>
                <w:sz w:val="24"/>
                <w:szCs w:val="24"/>
              </w:rPr>
            </w:pPr>
          </w:p>
        </w:tc>
        <w:tc>
          <w:tcPr>
            <w:tcW w:w="3768" w:type="dxa"/>
            <w:gridSpan w:val="4"/>
            <w:vAlign w:val="center"/>
          </w:tcPr>
          <w:p w14:paraId="77F4A217">
            <w:pPr>
              <w:autoSpaceDE w:val="0"/>
              <w:autoSpaceDN w:val="0"/>
              <w:adjustRightInd w:val="0"/>
              <w:snapToGrid w:val="0"/>
              <w:jc w:val="center"/>
              <w:rPr>
                <w:rFonts w:hint="eastAsia" w:ascii="仿宋" w:hAnsi="仿宋" w:eastAsia="仿宋" w:cs="仿宋"/>
                <w:kern w:val="0"/>
                <w:sz w:val="24"/>
                <w:szCs w:val="24"/>
              </w:rPr>
            </w:pPr>
          </w:p>
        </w:tc>
        <w:tc>
          <w:tcPr>
            <w:tcW w:w="1388" w:type="dxa"/>
            <w:vAlign w:val="center"/>
          </w:tcPr>
          <w:p w14:paraId="5AC60FF3">
            <w:pPr>
              <w:autoSpaceDE w:val="0"/>
              <w:autoSpaceDN w:val="0"/>
              <w:adjustRightInd w:val="0"/>
              <w:snapToGrid w:val="0"/>
              <w:jc w:val="center"/>
              <w:rPr>
                <w:rFonts w:hint="eastAsia" w:ascii="仿宋" w:hAnsi="仿宋" w:eastAsia="仿宋" w:cs="仿宋"/>
                <w:kern w:val="0"/>
                <w:sz w:val="24"/>
                <w:szCs w:val="24"/>
              </w:rPr>
            </w:pPr>
          </w:p>
        </w:tc>
        <w:tc>
          <w:tcPr>
            <w:tcW w:w="2706" w:type="dxa"/>
            <w:gridSpan w:val="2"/>
            <w:vAlign w:val="center"/>
          </w:tcPr>
          <w:p w14:paraId="3331D982">
            <w:pPr>
              <w:autoSpaceDE w:val="0"/>
              <w:autoSpaceDN w:val="0"/>
              <w:adjustRightInd w:val="0"/>
              <w:snapToGrid w:val="0"/>
              <w:jc w:val="center"/>
              <w:rPr>
                <w:rFonts w:hint="eastAsia" w:ascii="仿宋" w:hAnsi="仿宋" w:eastAsia="仿宋" w:cs="仿宋"/>
                <w:kern w:val="0"/>
                <w:sz w:val="24"/>
                <w:szCs w:val="24"/>
              </w:rPr>
            </w:pPr>
          </w:p>
        </w:tc>
      </w:tr>
    </w:tbl>
    <w:p w14:paraId="05C2F491">
      <w:pPr>
        <w:rPr>
          <w:rFonts w:hint="eastAsia" w:ascii="仿宋" w:hAnsi="仿宋" w:eastAsia="仿宋" w:cs="仿宋"/>
          <w:sz w:val="28"/>
          <w:szCs w:val="28"/>
          <w:highlight w:val="none"/>
          <w:lang w:val="en-US" w:eastAsia="zh-CN"/>
        </w:rPr>
      </w:pPr>
    </w:p>
    <w:p w14:paraId="590FC861">
      <w:pPr>
        <w:pStyle w:val="4"/>
        <w:bidi w:val="0"/>
        <w:jc w:val="center"/>
        <w:rPr>
          <w:rFonts w:hint="eastAsia" w:ascii="仿宋" w:hAnsi="仿宋" w:eastAsia="仿宋" w:cs="仿宋"/>
          <w:sz w:val="28"/>
          <w:szCs w:val="28"/>
          <w:highlight w:val="none"/>
          <w:lang w:val="en-US" w:eastAsia="zh-CN"/>
        </w:rPr>
      </w:pPr>
      <w:bookmarkStart w:id="598" w:name="_Toc4879"/>
      <w:r>
        <w:rPr>
          <w:rFonts w:hint="eastAsia" w:ascii="仿宋" w:hAnsi="仿宋" w:eastAsia="仿宋" w:cs="仿宋"/>
          <w:sz w:val="28"/>
          <w:szCs w:val="28"/>
          <w:highlight w:val="none"/>
          <w:lang w:val="en-US" w:eastAsia="zh-CN"/>
        </w:rPr>
        <w:t>七、近年财务状况表（如有）</w:t>
      </w:r>
      <w:bookmarkEnd w:id="598"/>
    </w:p>
    <w:p w14:paraId="2AEBCA00">
      <w:pPr>
        <w:pStyle w:val="4"/>
        <w:bidi w:val="0"/>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br w:type="page"/>
      </w:r>
      <w:bookmarkStart w:id="599" w:name="_Toc9309"/>
      <w:r>
        <w:rPr>
          <w:rFonts w:hint="eastAsia" w:ascii="仿宋" w:hAnsi="仿宋" w:eastAsia="仿宋" w:cs="仿宋"/>
          <w:sz w:val="28"/>
          <w:szCs w:val="28"/>
          <w:highlight w:val="none"/>
          <w:lang w:val="en-US" w:eastAsia="zh-CN"/>
        </w:rPr>
        <w:t>八、类似项目情况表（如有）</w:t>
      </w:r>
      <w:bookmarkEnd w:id="599"/>
    </w:p>
    <w:tbl>
      <w:tblPr>
        <w:tblStyle w:val="19"/>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305342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14:paraId="0972AD87">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8027" w:type="dxa"/>
            <w:vAlign w:val="center"/>
          </w:tcPr>
          <w:p w14:paraId="1245E2A7">
            <w:pPr>
              <w:autoSpaceDE w:val="0"/>
              <w:autoSpaceDN w:val="0"/>
              <w:adjustRightInd w:val="0"/>
              <w:snapToGrid w:val="0"/>
              <w:jc w:val="center"/>
              <w:rPr>
                <w:rFonts w:hint="eastAsia" w:ascii="仿宋" w:hAnsi="仿宋" w:eastAsia="仿宋" w:cs="仿宋"/>
                <w:kern w:val="0"/>
                <w:sz w:val="24"/>
                <w:szCs w:val="24"/>
              </w:rPr>
            </w:pPr>
          </w:p>
        </w:tc>
      </w:tr>
      <w:tr w14:paraId="34C531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491E214A">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项目所在地</w:t>
            </w:r>
          </w:p>
        </w:tc>
        <w:tc>
          <w:tcPr>
            <w:tcW w:w="8027" w:type="dxa"/>
            <w:vAlign w:val="center"/>
          </w:tcPr>
          <w:p w14:paraId="6F7F7CA1">
            <w:pPr>
              <w:autoSpaceDE w:val="0"/>
              <w:autoSpaceDN w:val="0"/>
              <w:adjustRightInd w:val="0"/>
              <w:snapToGrid w:val="0"/>
              <w:jc w:val="center"/>
              <w:rPr>
                <w:rFonts w:hint="eastAsia" w:ascii="仿宋" w:hAnsi="仿宋" w:eastAsia="仿宋" w:cs="仿宋"/>
                <w:kern w:val="0"/>
                <w:sz w:val="24"/>
                <w:szCs w:val="24"/>
              </w:rPr>
            </w:pPr>
          </w:p>
        </w:tc>
      </w:tr>
      <w:tr w14:paraId="5FA324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6EC1F730">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发包人名称</w:t>
            </w:r>
          </w:p>
        </w:tc>
        <w:tc>
          <w:tcPr>
            <w:tcW w:w="8027" w:type="dxa"/>
            <w:vAlign w:val="center"/>
          </w:tcPr>
          <w:p w14:paraId="71019A0C">
            <w:pPr>
              <w:autoSpaceDE w:val="0"/>
              <w:autoSpaceDN w:val="0"/>
              <w:adjustRightInd w:val="0"/>
              <w:snapToGrid w:val="0"/>
              <w:jc w:val="center"/>
              <w:rPr>
                <w:rFonts w:hint="eastAsia" w:ascii="仿宋" w:hAnsi="仿宋" w:eastAsia="仿宋" w:cs="仿宋"/>
                <w:kern w:val="0"/>
                <w:sz w:val="24"/>
                <w:szCs w:val="24"/>
              </w:rPr>
            </w:pPr>
          </w:p>
        </w:tc>
      </w:tr>
      <w:tr w14:paraId="7CCFB0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51892524">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发包人地址</w:t>
            </w:r>
          </w:p>
        </w:tc>
        <w:tc>
          <w:tcPr>
            <w:tcW w:w="8027" w:type="dxa"/>
            <w:vAlign w:val="center"/>
          </w:tcPr>
          <w:p w14:paraId="22801117">
            <w:pPr>
              <w:autoSpaceDE w:val="0"/>
              <w:autoSpaceDN w:val="0"/>
              <w:adjustRightInd w:val="0"/>
              <w:snapToGrid w:val="0"/>
              <w:jc w:val="center"/>
              <w:rPr>
                <w:rFonts w:hint="eastAsia" w:ascii="仿宋" w:hAnsi="仿宋" w:eastAsia="仿宋" w:cs="仿宋"/>
                <w:kern w:val="0"/>
                <w:sz w:val="24"/>
                <w:szCs w:val="24"/>
              </w:rPr>
            </w:pPr>
          </w:p>
        </w:tc>
      </w:tr>
      <w:tr w14:paraId="6AB025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16AF35FD">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发包人电话</w:t>
            </w:r>
          </w:p>
        </w:tc>
        <w:tc>
          <w:tcPr>
            <w:tcW w:w="8027" w:type="dxa"/>
            <w:vAlign w:val="center"/>
          </w:tcPr>
          <w:p w14:paraId="07850AA3">
            <w:pPr>
              <w:autoSpaceDE w:val="0"/>
              <w:autoSpaceDN w:val="0"/>
              <w:adjustRightInd w:val="0"/>
              <w:snapToGrid w:val="0"/>
              <w:jc w:val="center"/>
              <w:rPr>
                <w:rFonts w:hint="eastAsia" w:ascii="仿宋" w:hAnsi="仿宋" w:eastAsia="仿宋" w:cs="仿宋"/>
                <w:kern w:val="0"/>
                <w:sz w:val="24"/>
                <w:szCs w:val="24"/>
              </w:rPr>
            </w:pPr>
          </w:p>
        </w:tc>
      </w:tr>
      <w:tr w14:paraId="509701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14:paraId="066DD3CB">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合同价格</w:t>
            </w:r>
          </w:p>
        </w:tc>
        <w:tc>
          <w:tcPr>
            <w:tcW w:w="8027" w:type="dxa"/>
            <w:vAlign w:val="center"/>
          </w:tcPr>
          <w:p w14:paraId="7377873B">
            <w:pPr>
              <w:autoSpaceDE w:val="0"/>
              <w:autoSpaceDN w:val="0"/>
              <w:adjustRightInd w:val="0"/>
              <w:snapToGrid w:val="0"/>
              <w:jc w:val="center"/>
              <w:rPr>
                <w:rFonts w:hint="eastAsia" w:ascii="仿宋" w:hAnsi="仿宋" w:eastAsia="仿宋" w:cs="仿宋"/>
                <w:kern w:val="0"/>
                <w:sz w:val="24"/>
                <w:szCs w:val="24"/>
              </w:rPr>
            </w:pPr>
          </w:p>
        </w:tc>
      </w:tr>
      <w:tr w14:paraId="672339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14:paraId="457E1E55">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开工日期</w:t>
            </w:r>
          </w:p>
        </w:tc>
        <w:tc>
          <w:tcPr>
            <w:tcW w:w="8027" w:type="dxa"/>
            <w:vAlign w:val="center"/>
          </w:tcPr>
          <w:p w14:paraId="5C8AF0D2">
            <w:pPr>
              <w:autoSpaceDE w:val="0"/>
              <w:autoSpaceDN w:val="0"/>
              <w:adjustRightInd w:val="0"/>
              <w:snapToGrid w:val="0"/>
              <w:jc w:val="center"/>
              <w:rPr>
                <w:rFonts w:hint="eastAsia" w:ascii="仿宋" w:hAnsi="仿宋" w:eastAsia="仿宋" w:cs="仿宋"/>
                <w:kern w:val="0"/>
                <w:sz w:val="24"/>
                <w:szCs w:val="24"/>
              </w:rPr>
            </w:pPr>
          </w:p>
        </w:tc>
      </w:tr>
      <w:tr w14:paraId="3A22F9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14:paraId="09D8BA24">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竣工日期</w:t>
            </w:r>
          </w:p>
        </w:tc>
        <w:tc>
          <w:tcPr>
            <w:tcW w:w="8027" w:type="dxa"/>
            <w:vAlign w:val="center"/>
          </w:tcPr>
          <w:p w14:paraId="36FFC9D0">
            <w:pPr>
              <w:autoSpaceDE w:val="0"/>
              <w:autoSpaceDN w:val="0"/>
              <w:adjustRightInd w:val="0"/>
              <w:snapToGrid w:val="0"/>
              <w:jc w:val="center"/>
              <w:rPr>
                <w:rFonts w:hint="eastAsia" w:ascii="仿宋" w:hAnsi="仿宋" w:eastAsia="仿宋" w:cs="仿宋"/>
                <w:kern w:val="0"/>
                <w:sz w:val="24"/>
                <w:szCs w:val="24"/>
              </w:rPr>
            </w:pPr>
          </w:p>
        </w:tc>
      </w:tr>
      <w:tr w14:paraId="77BB15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0D5070DC">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承担的工作</w:t>
            </w:r>
          </w:p>
        </w:tc>
        <w:tc>
          <w:tcPr>
            <w:tcW w:w="8027" w:type="dxa"/>
            <w:vAlign w:val="center"/>
          </w:tcPr>
          <w:p w14:paraId="6FD89E6D">
            <w:pPr>
              <w:autoSpaceDE w:val="0"/>
              <w:autoSpaceDN w:val="0"/>
              <w:adjustRightInd w:val="0"/>
              <w:snapToGrid w:val="0"/>
              <w:jc w:val="center"/>
              <w:rPr>
                <w:rFonts w:hint="eastAsia" w:ascii="仿宋" w:hAnsi="仿宋" w:eastAsia="仿宋" w:cs="仿宋"/>
                <w:kern w:val="0"/>
                <w:sz w:val="24"/>
                <w:szCs w:val="24"/>
              </w:rPr>
            </w:pPr>
          </w:p>
        </w:tc>
      </w:tr>
      <w:tr w14:paraId="7BED38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17E0E4CA">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工程质量</w:t>
            </w:r>
          </w:p>
        </w:tc>
        <w:tc>
          <w:tcPr>
            <w:tcW w:w="8027" w:type="dxa"/>
            <w:vAlign w:val="center"/>
          </w:tcPr>
          <w:p w14:paraId="4DCF6EFE">
            <w:pPr>
              <w:autoSpaceDE w:val="0"/>
              <w:autoSpaceDN w:val="0"/>
              <w:adjustRightInd w:val="0"/>
              <w:snapToGrid w:val="0"/>
              <w:jc w:val="center"/>
              <w:rPr>
                <w:rFonts w:hint="eastAsia" w:ascii="仿宋" w:hAnsi="仿宋" w:eastAsia="仿宋" w:cs="仿宋"/>
                <w:kern w:val="0"/>
                <w:sz w:val="24"/>
                <w:szCs w:val="24"/>
              </w:rPr>
            </w:pPr>
          </w:p>
        </w:tc>
      </w:tr>
      <w:tr w14:paraId="7F9212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0AF3D52A">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项目经理</w:t>
            </w:r>
          </w:p>
        </w:tc>
        <w:tc>
          <w:tcPr>
            <w:tcW w:w="8027" w:type="dxa"/>
            <w:vAlign w:val="center"/>
          </w:tcPr>
          <w:p w14:paraId="25BA4A2D">
            <w:pPr>
              <w:autoSpaceDE w:val="0"/>
              <w:autoSpaceDN w:val="0"/>
              <w:adjustRightInd w:val="0"/>
              <w:snapToGrid w:val="0"/>
              <w:jc w:val="center"/>
              <w:rPr>
                <w:rFonts w:hint="eastAsia" w:ascii="仿宋" w:hAnsi="仿宋" w:eastAsia="仿宋" w:cs="仿宋"/>
                <w:kern w:val="0"/>
                <w:sz w:val="24"/>
                <w:szCs w:val="24"/>
              </w:rPr>
            </w:pPr>
          </w:p>
        </w:tc>
      </w:tr>
      <w:tr w14:paraId="446546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295B2742">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技术负责人</w:t>
            </w:r>
          </w:p>
        </w:tc>
        <w:tc>
          <w:tcPr>
            <w:tcW w:w="8027" w:type="dxa"/>
            <w:vAlign w:val="center"/>
          </w:tcPr>
          <w:p w14:paraId="78E9CA5F">
            <w:pPr>
              <w:autoSpaceDE w:val="0"/>
              <w:autoSpaceDN w:val="0"/>
              <w:adjustRightInd w:val="0"/>
              <w:snapToGrid w:val="0"/>
              <w:jc w:val="center"/>
              <w:rPr>
                <w:rFonts w:hint="eastAsia" w:ascii="仿宋" w:hAnsi="仿宋" w:eastAsia="仿宋" w:cs="仿宋"/>
                <w:kern w:val="0"/>
                <w:sz w:val="24"/>
                <w:szCs w:val="24"/>
              </w:rPr>
            </w:pPr>
          </w:p>
        </w:tc>
      </w:tr>
      <w:tr w14:paraId="1F512D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14:paraId="60F316BF">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总监理工程师及电话</w:t>
            </w:r>
          </w:p>
        </w:tc>
        <w:tc>
          <w:tcPr>
            <w:tcW w:w="8027" w:type="dxa"/>
            <w:vAlign w:val="center"/>
          </w:tcPr>
          <w:p w14:paraId="3EE8DA56">
            <w:pPr>
              <w:autoSpaceDE w:val="0"/>
              <w:autoSpaceDN w:val="0"/>
              <w:adjustRightInd w:val="0"/>
              <w:snapToGrid w:val="0"/>
              <w:jc w:val="center"/>
              <w:rPr>
                <w:rFonts w:hint="eastAsia" w:ascii="仿宋" w:hAnsi="仿宋" w:eastAsia="仿宋" w:cs="仿宋"/>
                <w:kern w:val="0"/>
                <w:sz w:val="24"/>
                <w:szCs w:val="24"/>
              </w:rPr>
            </w:pPr>
          </w:p>
        </w:tc>
      </w:tr>
      <w:tr w14:paraId="066704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14:paraId="7C5990AE">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项目描述</w:t>
            </w:r>
          </w:p>
        </w:tc>
        <w:tc>
          <w:tcPr>
            <w:tcW w:w="8027" w:type="dxa"/>
            <w:vAlign w:val="center"/>
          </w:tcPr>
          <w:p w14:paraId="29BED486">
            <w:pPr>
              <w:autoSpaceDE w:val="0"/>
              <w:autoSpaceDN w:val="0"/>
              <w:adjustRightInd w:val="0"/>
              <w:snapToGrid w:val="0"/>
              <w:jc w:val="center"/>
              <w:rPr>
                <w:rFonts w:hint="eastAsia" w:ascii="仿宋" w:hAnsi="仿宋" w:eastAsia="仿宋" w:cs="仿宋"/>
                <w:kern w:val="0"/>
                <w:sz w:val="24"/>
                <w:szCs w:val="24"/>
              </w:rPr>
            </w:pPr>
          </w:p>
        </w:tc>
      </w:tr>
      <w:tr w14:paraId="7DA016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3E3974A9">
            <w:pPr>
              <w:autoSpaceDE w:val="0"/>
              <w:autoSpaceDN w:val="0"/>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c>
          <w:tcPr>
            <w:tcW w:w="8027" w:type="dxa"/>
            <w:vAlign w:val="center"/>
          </w:tcPr>
          <w:p w14:paraId="117B03BE">
            <w:pPr>
              <w:autoSpaceDE w:val="0"/>
              <w:autoSpaceDN w:val="0"/>
              <w:adjustRightInd w:val="0"/>
              <w:snapToGrid w:val="0"/>
              <w:jc w:val="center"/>
              <w:rPr>
                <w:rFonts w:hint="eastAsia" w:ascii="仿宋" w:hAnsi="仿宋" w:eastAsia="仿宋" w:cs="仿宋"/>
                <w:kern w:val="0"/>
                <w:sz w:val="24"/>
                <w:szCs w:val="24"/>
              </w:rPr>
            </w:pPr>
          </w:p>
        </w:tc>
      </w:tr>
    </w:tbl>
    <w:p w14:paraId="2F9C47C3">
      <w:pPr>
        <w:rPr>
          <w:rFonts w:hint="eastAsia" w:ascii="仿宋" w:hAnsi="仿宋" w:eastAsia="仿宋" w:cs="仿宋"/>
          <w:sz w:val="28"/>
          <w:szCs w:val="28"/>
          <w:highlight w:val="none"/>
          <w:lang w:val="en-US" w:eastAsia="zh-CN"/>
        </w:rPr>
      </w:pPr>
    </w:p>
    <w:p w14:paraId="10C5A5D6">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br w:type="page"/>
      </w:r>
    </w:p>
    <w:p w14:paraId="6DBD6906">
      <w:pPr>
        <w:pStyle w:val="4"/>
        <w:bidi w:val="0"/>
        <w:jc w:val="center"/>
        <w:rPr>
          <w:rFonts w:hint="eastAsia" w:ascii="仿宋" w:hAnsi="仿宋" w:eastAsia="仿宋" w:cs="仿宋"/>
          <w:sz w:val="28"/>
          <w:szCs w:val="28"/>
          <w:highlight w:val="none"/>
          <w:lang w:val="en-US" w:eastAsia="zh-CN"/>
        </w:rPr>
      </w:pPr>
      <w:bookmarkStart w:id="600" w:name="_Toc15271"/>
      <w:r>
        <w:rPr>
          <w:rFonts w:hint="eastAsia" w:ascii="仿宋" w:hAnsi="仿宋" w:eastAsia="仿宋" w:cs="仿宋"/>
          <w:sz w:val="28"/>
          <w:szCs w:val="28"/>
          <w:highlight w:val="none"/>
          <w:lang w:val="en-US" w:eastAsia="zh-CN"/>
        </w:rPr>
        <w:t>九、承诺</w:t>
      </w:r>
      <w:bookmarkEnd w:id="600"/>
    </w:p>
    <w:p w14:paraId="4DB1DF66">
      <w:pPr>
        <w:snapToGrid w:val="0"/>
        <w:spacing w:line="380" w:lineRule="exact"/>
        <w:rPr>
          <w:rFonts w:hint="eastAsia" w:ascii="仿宋" w:hAnsi="仿宋" w:eastAsia="仿宋" w:cs="仿宋"/>
          <w:szCs w:val="21"/>
          <w:highlight w:val="none"/>
          <w:u w:val="single"/>
        </w:rPr>
      </w:pPr>
    </w:p>
    <w:p w14:paraId="51CDB7FF">
      <w:pPr>
        <w:snapToGrid w:val="0"/>
        <w:spacing w:line="38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比选人</w:t>
      </w:r>
      <w:r>
        <w:rPr>
          <w:rFonts w:hint="eastAsia" w:ascii="仿宋" w:hAnsi="仿宋" w:eastAsia="仿宋" w:cs="仿宋"/>
          <w:sz w:val="24"/>
          <w:szCs w:val="24"/>
          <w:highlight w:val="none"/>
          <w:u w:val="single"/>
        </w:rPr>
        <w:t>名称）</w:t>
      </w:r>
      <w:r>
        <w:rPr>
          <w:rFonts w:hint="eastAsia" w:ascii="仿宋" w:hAnsi="仿宋" w:eastAsia="仿宋" w:cs="仿宋"/>
          <w:sz w:val="24"/>
          <w:szCs w:val="24"/>
          <w:highlight w:val="none"/>
        </w:rPr>
        <w:t>：</w:t>
      </w:r>
    </w:p>
    <w:p w14:paraId="0FD39715">
      <w:pPr>
        <w:snapToGrid w:val="0"/>
        <w:spacing w:line="3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w:t>
      </w:r>
      <w:r>
        <w:rPr>
          <w:rFonts w:hint="eastAsia" w:ascii="仿宋" w:hAnsi="仿宋" w:eastAsia="仿宋" w:cs="仿宋"/>
          <w:sz w:val="24"/>
          <w:szCs w:val="24"/>
          <w:highlight w:val="none"/>
          <w:u w:val="single"/>
        </w:rPr>
        <w:t xml:space="preserve">        （投标人名称）</w:t>
      </w:r>
      <w:r>
        <w:rPr>
          <w:rFonts w:hint="eastAsia" w:ascii="仿宋" w:hAnsi="仿宋" w:eastAsia="仿宋" w:cs="仿宋"/>
          <w:sz w:val="24"/>
          <w:szCs w:val="24"/>
          <w:highlight w:val="none"/>
        </w:rPr>
        <w:t>参加了贵单位</w:t>
      </w:r>
      <w:r>
        <w:rPr>
          <w:rFonts w:hint="eastAsia" w:ascii="仿宋" w:hAnsi="仿宋" w:eastAsia="仿宋" w:cs="仿宋"/>
          <w:sz w:val="24"/>
          <w:szCs w:val="24"/>
          <w:highlight w:val="none"/>
          <w:u w:val="single"/>
        </w:rPr>
        <w:t xml:space="preserve">        （项目名称）</w:t>
      </w:r>
      <w:r>
        <w:rPr>
          <w:rFonts w:hint="eastAsia" w:ascii="仿宋" w:hAnsi="仿宋" w:eastAsia="仿宋" w:cs="仿宋"/>
          <w:sz w:val="24"/>
          <w:szCs w:val="24"/>
          <w:highlight w:val="none"/>
        </w:rPr>
        <w:t>的投标，自愿作出以下承诺：</w:t>
      </w:r>
    </w:p>
    <w:p w14:paraId="30C25C56">
      <w:pPr>
        <w:snapToGrid w:val="0"/>
        <w:spacing w:line="3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1、我公司投标截止日投标资格情况不存在下列情形之一：</w:t>
      </w:r>
    </w:p>
    <w:p w14:paraId="2D57BD18">
      <w:pPr>
        <w:snapToGrid w:val="0"/>
        <w:spacing w:line="38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（1）被人民法院列入失信被执行人名单且在被执行期内；</w:t>
      </w:r>
    </w:p>
    <w:p w14:paraId="6D079F82">
      <w:pPr>
        <w:snapToGrid w:val="0"/>
        <w:spacing w:line="3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（2）被列入《重庆市工程建设领域招标投标信用管理暂行办法》规定的重点关注名单且记分达到12分且在记分有效期内；</w:t>
      </w:r>
    </w:p>
    <w:p w14:paraId="2924E3E7">
      <w:pPr>
        <w:snapToGrid w:val="0"/>
        <w:spacing w:line="3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（3）被列入《重庆市工程建设领域招标投标信用管理暂行办法》规定的黑名单且在记分有效期内；</w:t>
      </w:r>
    </w:p>
    <w:p w14:paraId="5E52F90D">
      <w:pPr>
        <w:snapToGrid w:val="0"/>
        <w:spacing w:line="3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（4）被国家、重庆市（含市或任意区县）有关行政部门处以暂停投标资格行政处罚，且在处罚期限内；</w:t>
      </w:r>
    </w:p>
    <w:p w14:paraId="21C94317">
      <w:pPr>
        <w:snapToGrid w:val="0"/>
        <w:spacing w:line="3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（5）被重庆市</w:t>
      </w:r>
      <w:r>
        <w:rPr>
          <w:rFonts w:hint="eastAsia" w:ascii="仿宋" w:hAnsi="仿宋" w:eastAsia="仿宋" w:cs="仿宋"/>
          <w:sz w:val="24"/>
          <w:szCs w:val="24"/>
          <w:highlight w:val="none"/>
          <w:lang w:eastAsia="zh-CN"/>
        </w:rPr>
        <w:t>市级有关行业</w:t>
      </w:r>
      <w:r>
        <w:rPr>
          <w:rFonts w:hint="eastAsia" w:ascii="仿宋" w:hAnsi="仿宋" w:eastAsia="仿宋" w:cs="仿宋"/>
          <w:sz w:val="24"/>
          <w:szCs w:val="24"/>
          <w:highlight w:val="none"/>
        </w:rPr>
        <w:t>主管部门暂停在渝承揽新业务且在暂停期内。</w:t>
      </w:r>
    </w:p>
    <w:p w14:paraId="21F75D95">
      <w:pPr>
        <w:snapToGrid w:val="0"/>
        <w:spacing w:line="3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2、我公司拟派的项目经理按注册建造师的相关规定到岗履职和未被禁止参与投标。</w:t>
      </w:r>
    </w:p>
    <w:p w14:paraId="0AB12BCF">
      <w:pPr>
        <w:snapToGrid w:val="0"/>
        <w:spacing w:line="3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1316AFA2">
      <w:pPr>
        <w:snapToGrid w:val="0"/>
        <w:spacing w:line="38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2.2拟派的项目经理未被重庆市</w:t>
      </w:r>
      <w:r>
        <w:rPr>
          <w:rFonts w:hint="eastAsia" w:ascii="仿宋" w:hAnsi="仿宋" w:eastAsia="仿宋" w:cs="仿宋"/>
          <w:sz w:val="24"/>
          <w:szCs w:val="24"/>
          <w:highlight w:val="none"/>
          <w:lang w:eastAsia="zh-CN"/>
        </w:rPr>
        <w:t>市级有关行业</w:t>
      </w:r>
      <w:r>
        <w:rPr>
          <w:rFonts w:hint="eastAsia" w:ascii="仿宋" w:hAnsi="仿宋" w:eastAsia="仿宋" w:cs="仿宋"/>
          <w:sz w:val="24"/>
          <w:szCs w:val="24"/>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r>
        <w:rPr>
          <w:rFonts w:hint="eastAsia" w:ascii="仿宋" w:hAnsi="仿宋" w:eastAsia="仿宋" w:cs="仿宋"/>
          <w:sz w:val="24"/>
          <w:szCs w:val="24"/>
          <w:highlight w:val="none"/>
          <w:lang w:eastAsia="zh-CN"/>
        </w:rPr>
        <w:t>。</w:t>
      </w:r>
    </w:p>
    <w:p w14:paraId="40CAB5BC">
      <w:pPr>
        <w:snapToGrid w:val="0"/>
        <w:spacing w:line="3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2.3为保证我公司拟派的项目经理到本项目到岗履职，我公司还承诺：</w:t>
      </w:r>
    </w:p>
    <w:p w14:paraId="28CE7DFD">
      <w:pPr>
        <w:snapToGrid w:val="0"/>
        <w:spacing w:line="3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若我公司拟派本项目的项目经理有在其他项目任职的情形的（或有在其他项目中标或拟中标的情形的），应在收到中标通知书14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w:t>
      </w:r>
      <w:r>
        <w:rPr>
          <w:rFonts w:hint="eastAsia" w:ascii="仿宋" w:hAnsi="仿宋" w:eastAsia="仿宋" w:cs="仿宋"/>
          <w:sz w:val="24"/>
          <w:szCs w:val="24"/>
          <w:highlight w:val="none"/>
          <w:lang w:eastAsia="zh-CN"/>
        </w:rPr>
        <w:t>比选文件</w:t>
      </w:r>
      <w:r>
        <w:rPr>
          <w:rFonts w:hint="eastAsia" w:ascii="仿宋" w:hAnsi="仿宋" w:eastAsia="仿宋" w:cs="仿宋"/>
          <w:sz w:val="24"/>
          <w:szCs w:val="24"/>
          <w:highlight w:val="none"/>
        </w:rPr>
        <w:t>规定递交放弃在其他项目任职、中标或拟中标的相关资料，我公司自愿放弃中标资格。在合同签订时，我公司确保拟派项目经理符合《建筑施工企业项目经理资质管理办法》规定的项目经理任职条件，否则我公司自愿放弃中标资格。</w:t>
      </w:r>
    </w:p>
    <w:p w14:paraId="0A45F0D8">
      <w:pPr>
        <w:snapToGrid w:val="0"/>
        <w:spacing w:line="3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若我公司拟派项目经理放弃在其他项目任职的将提供：①经业主或建设单位同意任职变更的文件；②负责项目监管的行业行政主管部门出具同意任职变更的证明材料。</w:t>
      </w:r>
    </w:p>
    <w:p w14:paraId="17B5E3D9">
      <w:pPr>
        <w:snapToGrid w:val="0"/>
        <w:spacing w:line="3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若我公司拟派项目经理放弃在其他项目中标或拟中标的将提供：①经中标或拟中标的其他项目建设单位同意的放弃中标函。</w:t>
      </w:r>
    </w:p>
    <w:p w14:paraId="2E90846E">
      <w:pPr>
        <w:numPr>
          <w:ilvl w:val="0"/>
          <w:numId w:val="3"/>
        </w:numPr>
        <w:snapToGrid w:val="0"/>
        <w:spacing w:line="3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仿宋" w:hAnsi="仿宋" w:eastAsia="仿宋" w:cs="仿宋"/>
          <w:sz w:val="24"/>
          <w:szCs w:val="24"/>
          <w:highlight w:val="none"/>
          <w:lang w:val="en-US" w:eastAsia="zh-CN"/>
        </w:rPr>
        <w:t>贵单位</w:t>
      </w:r>
      <w:r>
        <w:rPr>
          <w:rFonts w:hint="eastAsia" w:ascii="仿宋" w:hAnsi="仿宋" w:eastAsia="仿宋" w:cs="仿宋"/>
          <w:sz w:val="24"/>
          <w:szCs w:val="24"/>
          <w:highlight w:val="none"/>
        </w:rPr>
        <w:t>。相关岗位管理人员应持有建设行政主管部门要求的岗位证书，并提供我公司为其缴纳的养老保险证明材料。中标后不能满足该要求的，取消我公司中标资格，给</w:t>
      </w:r>
      <w:r>
        <w:rPr>
          <w:rFonts w:hint="eastAsia" w:ascii="仿宋" w:hAnsi="仿宋" w:eastAsia="仿宋" w:cs="仿宋"/>
          <w:sz w:val="24"/>
          <w:szCs w:val="24"/>
          <w:highlight w:val="none"/>
          <w:lang w:val="en-US" w:eastAsia="zh-CN"/>
        </w:rPr>
        <w:t>贵单位</w:t>
      </w:r>
      <w:r>
        <w:rPr>
          <w:rFonts w:hint="eastAsia" w:ascii="仿宋" w:hAnsi="仿宋" w:eastAsia="仿宋" w:cs="仿宋"/>
          <w:sz w:val="24"/>
          <w:szCs w:val="24"/>
          <w:highlight w:val="none"/>
        </w:rPr>
        <w:t>造成损失的，我公司依法承担违约赔偿责任。</w:t>
      </w:r>
    </w:p>
    <w:p w14:paraId="23A04C27">
      <w:pPr>
        <w:numPr>
          <w:ilvl w:val="0"/>
          <w:numId w:val="3"/>
        </w:numPr>
        <w:snapToGrid w:val="0"/>
        <w:spacing w:line="3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我公司承诺：已标价工程量清单符合第五章“工程量清单”给出的范围及数量，</w:t>
      </w:r>
      <w:r>
        <w:rPr>
          <w:rFonts w:hint="eastAsia" w:ascii="仿宋" w:hAnsi="仿宋" w:eastAsia="仿宋" w:cs="仿宋"/>
          <w:sz w:val="24"/>
          <w:szCs w:val="24"/>
          <w:highlight w:val="none"/>
          <w:lang w:val="en-US" w:eastAsia="zh-CN"/>
        </w:rPr>
        <w:t>比选</w:t>
      </w:r>
      <w:r>
        <w:rPr>
          <w:rFonts w:hint="eastAsia" w:ascii="仿宋" w:hAnsi="仿宋" w:eastAsia="仿宋" w:cs="仿宋"/>
          <w:sz w:val="24"/>
          <w:szCs w:val="24"/>
          <w:highlight w:val="none"/>
        </w:rPr>
        <w:t>文件中规定工程量清单不允许修改的内容不得修改，每项工程量清单综合单价报价不得高于对应工程量清单综合单价最高限价。</w:t>
      </w:r>
      <w:r>
        <w:rPr>
          <w:rFonts w:hint="eastAsia" w:ascii="仿宋" w:hAnsi="仿宋" w:eastAsia="仿宋" w:cs="仿宋"/>
          <w:sz w:val="24"/>
          <w:szCs w:val="24"/>
          <w:highlight w:val="none"/>
          <w:lang w:val="en-US" w:eastAsia="zh-CN"/>
        </w:rPr>
        <w:t>贵单位</w:t>
      </w:r>
      <w:r>
        <w:rPr>
          <w:rFonts w:hint="eastAsia" w:ascii="仿宋" w:hAnsi="仿宋" w:eastAsia="仿宋" w:cs="仿宋"/>
          <w:sz w:val="24"/>
          <w:szCs w:val="24"/>
          <w:highlight w:val="none"/>
        </w:rPr>
        <w:t>可在合同签订前对我公司已标价工程量清单进行清标。若发现我公司的工程量清单综合单价报价超过招标时给出的工程量清单综合单价最高限价的，在工程结算时</w:t>
      </w:r>
      <w:r>
        <w:rPr>
          <w:rFonts w:hint="eastAsia" w:ascii="仿宋" w:hAnsi="仿宋" w:eastAsia="仿宋" w:cs="仿宋"/>
          <w:sz w:val="24"/>
          <w:szCs w:val="24"/>
          <w:highlight w:val="none"/>
          <w:lang w:val="en-US" w:eastAsia="zh-CN"/>
        </w:rPr>
        <w:t>贵单位</w:t>
      </w:r>
      <w:r>
        <w:rPr>
          <w:rFonts w:hint="eastAsia" w:ascii="仿宋" w:hAnsi="仿宋" w:eastAsia="仿宋" w:cs="仿宋"/>
          <w:sz w:val="24"/>
          <w:szCs w:val="24"/>
          <w:highlight w:val="none"/>
        </w:rPr>
        <w:t>以发出的工程量清单综合单价最高限价为基础，按照我公司的中标总报价与本工程的总价最高限价的下浮比例进行同比例下调，我公司无条件接受，否则按我公司违约处理。</w:t>
      </w:r>
    </w:p>
    <w:p w14:paraId="2DE0F722">
      <w:pPr>
        <w:snapToGrid w:val="0"/>
        <w:spacing w:line="3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我公司在</w:t>
      </w:r>
      <w:r>
        <w:rPr>
          <w:rFonts w:hint="eastAsia" w:ascii="仿宋" w:hAnsi="仿宋" w:eastAsia="仿宋" w:cs="仿宋"/>
          <w:sz w:val="24"/>
          <w:szCs w:val="24"/>
          <w:highlight w:val="none"/>
          <w:lang w:val="en-US" w:eastAsia="zh-CN"/>
        </w:rPr>
        <w:t>投标文件</w:t>
      </w:r>
      <w:r>
        <w:rPr>
          <w:rFonts w:hint="eastAsia" w:ascii="仿宋" w:hAnsi="仿宋" w:eastAsia="仿宋" w:cs="仿宋"/>
          <w:sz w:val="24"/>
          <w:szCs w:val="24"/>
          <w:highlight w:val="none"/>
        </w:rPr>
        <w:t>资格审查中提供的相关证明材料真实有效，不存在弄虚作假情形。</w:t>
      </w:r>
      <w:r>
        <w:rPr>
          <w:rFonts w:hint="eastAsia" w:ascii="仿宋" w:hAnsi="仿宋" w:eastAsia="仿宋" w:cs="仿宋"/>
          <w:sz w:val="24"/>
          <w:szCs w:val="24"/>
          <w:highlight w:val="none"/>
          <w:u w:val="single"/>
          <w:lang w:val="en-US" w:eastAsia="zh-CN"/>
        </w:rPr>
        <w:t>贵单位</w:t>
      </w:r>
      <w:r>
        <w:rPr>
          <w:rFonts w:hint="eastAsia" w:ascii="仿宋" w:hAnsi="仿宋" w:eastAsia="仿宋" w:cs="仿宋"/>
          <w:sz w:val="24"/>
          <w:szCs w:val="24"/>
          <w:highlight w:val="none"/>
          <w:u w:val="single"/>
        </w:rPr>
        <w:t>在合同签订前均有权对我</w:t>
      </w:r>
      <w:r>
        <w:rPr>
          <w:rFonts w:hint="eastAsia" w:ascii="仿宋" w:hAnsi="仿宋" w:eastAsia="仿宋" w:cs="仿宋"/>
          <w:sz w:val="24"/>
          <w:szCs w:val="24"/>
          <w:highlight w:val="none"/>
          <w:u w:val="single"/>
          <w:lang w:val="en-US" w:eastAsia="zh-CN"/>
        </w:rPr>
        <w:t>公</w:t>
      </w:r>
      <w:r>
        <w:rPr>
          <w:rFonts w:hint="eastAsia" w:ascii="仿宋" w:hAnsi="仿宋" w:eastAsia="仿宋" w:cs="仿宋"/>
          <w:sz w:val="24"/>
          <w:szCs w:val="24"/>
          <w:highlight w:val="none"/>
          <w:u w:val="single"/>
        </w:rPr>
        <w:t>司提供的资料进行核实，若发现弄虚作假，</w:t>
      </w:r>
      <w:r>
        <w:rPr>
          <w:rFonts w:hint="eastAsia" w:ascii="仿宋" w:hAnsi="仿宋" w:eastAsia="仿宋" w:cs="仿宋"/>
          <w:sz w:val="24"/>
          <w:szCs w:val="24"/>
          <w:highlight w:val="none"/>
          <w:u w:val="single"/>
          <w:lang w:val="en-US" w:eastAsia="zh-CN"/>
        </w:rPr>
        <w:t>按相关规定</w:t>
      </w:r>
      <w:r>
        <w:rPr>
          <w:rFonts w:hint="eastAsia" w:ascii="仿宋" w:hAnsi="仿宋" w:eastAsia="仿宋" w:cs="仿宋"/>
          <w:sz w:val="24"/>
          <w:szCs w:val="24"/>
          <w:highlight w:val="none"/>
          <w:u w:val="single"/>
        </w:rPr>
        <w:t>取消</w:t>
      </w:r>
      <w:r>
        <w:rPr>
          <w:rFonts w:hint="eastAsia" w:ascii="仿宋" w:hAnsi="仿宋" w:eastAsia="仿宋" w:cs="仿宋"/>
          <w:sz w:val="24"/>
          <w:szCs w:val="24"/>
          <w:highlight w:val="none"/>
          <w:u w:val="single"/>
          <w:lang w:val="en-US" w:eastAsia="zh-CN"/>
        </w:rPr>
        <w:t>我公司</w:t>
      </w:r>
      <w:r>
        <w:rPr>
          <w:rFonts w:hint="eastAsia" w:ascii="仿宋" w:hAnsi="仿宋" w:eastAsia="仿宋" w:cs="仿宋"/>
          <w:sz w:val="24"/>
          <w:szCs w:val="24"/>
          <w:highlight w:val="none"/>
          <w:u w:val="single"/>
        </w:rPr>
        <w:t>中标资格，并按相关法律法规报招标投标监督部门，投标保证金不予退还，我</w:t>
      </w:r>
      <w:r>
        <w:rPr>
          <w:rFonts w:hint="eastAsia" w:ascii="仿宋" w:hAnsi="仿宋" w:eastAsia="仿宋" w:cs="仿宋"/>
          <w:sz w:val="24"/>
          <w:szCs w:val="24"/>
          <w:highlight w:val="none"/>
          <w:u w:val="single"/>
          <w:lang w:val="en-US" w:eastAsia="zh-CN"/>
        </w:rPr>
        <w:t>公</w:t>
      </w:r>
      <w:r>
        <w:rPr>
          <w:rFonts w:hint="eastAsia" w:ascii="仿宋" w:hAnsi="仿宋" w:eastAsia="仿宋" w:cs="仿宋"/>
          <w:sz w:val="24"/>
          <w:szCs w:val="24"/>
          <w:highlight w:val="none"/>
          <w:u w:val="single"/>
        </w:rPr>
        <w:t>司自愿承担因此造成的相关责任并赔偿相应损失</w:t>
      </w:r>
      <w:r>
        <w:rPr>
          <w:rFonts w:hint="eastAsia" w:ascii="仿宋" w:hAnsi="仿宋" w:eastAsia="仿宋" w:cs="仿宋"/>
          <w:sz w:val="24"/>
          <w:szCs w:val="24"/>
          <w:highlight w:val="none"/>
        </w:rPr>
        <w:t>。</w:t>
      </w:r>
    </w:p>
    <w:p w14:paraId="453872BA">
      <w:pPr>
        <w:snapToGrid w:val="0"/>
        <w:spacing w:line="3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、我公司不存在第二章 投标人须知第 1.4.3 项规定的任何一种情形。</w:t>
      </w:r>
    </w:p>
    <w:p w14:paraId="78B6A104">
      <w:pPr>
        <w:snapToGrid w:val="0"/>
        <w:spacing w:line="38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7、我公司的投标文件符合第二章 投标人须知第 1.3.1 项的规定。</w:t>
      </w:r>
    </w:p>
    <w:p w14:paraId="3475D9B0">
      <w:pPr>
        <w:snapToGrid w:val="0"/>
        <w:spacing w:line="3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、我公司的投标文件符合第四章 合同条款及格式规定，投标文件中没有</w:t>
      </w:r>
      <w:r>
        <w:rPr>
          <w:rFonts w:hint="eastAsia" w:ascii="仿宋" w:hAnsi="仿宋" w:eastAsia="仿宋" w:cs="仿宋"/>
          <w:sz w:val="24"/>
          <w:szCs w:val="24"/>
          <w:highlight w:val="none"/>
          <w:lang w:val="en-US" w:eastAsia="zh-CN"/>
        </w:rPr>
        <w:t>贵单位</w:t>
      </w:r>
      <w:r>
        <w:rPr>
          <w:rFonts w:hint="eastAsia" w:ascii="仿宋" w:hAnsi="仿宋" w:eastAsia="仿宋" w:cs="仿宋"/>
          <w:sz w:val="24"/>
          <w:szCs w:val="24"/>
          <w:highlight w:val="none"/>
        </w:rPr>
        <w:t>不能接受的条件。</w:t>
      </w:r>
    </w:p>
    <w:p w14:paraId="475032A9">
      <w:pPr>
        <w:keepNext w:val="0"/>
        <w:keepLines w:val="0"/>
        <w:pageBreakBefore w:val="0"/>
        <w:widowControl w:val="0"/>
        <w:kinsoku/>
        <w:wordWrap/>
        <w:overflowPunct/>
        <w:topLinePunct w:val="0"/>
        <w:bidi w:val="0"/>
        <w:snapToGrid w:val="0"/>
        <w:spacing w:line="38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、我公司的投标文件符合第七章 技术标准和要求（如有）。</w:t>
      </w:r>
    </w:p>
    <w:p w14:paraId="3D7042ED">
      <w:pPr>
        <w:tabs>
          <w:tab w:val="left" w:pos="4200"/>
          <w:tab w:val="left" w:pos="4620"/>
        </w:tabs>
        <w:autoSpaceDE w:val="0"/>
        <w:autoSpaceDN w:val="0"/>
        <w:adjustRightInd w:val="0"/>
        <w:snapToGrid w:val="0"/>
        <w:spacing w:line="360" w:lineRule="auto"/>
        <w:jc w:val="left"/>
        <w:rPr>
          <w:rFonts w:hint="eastAsia" w:ascii="仿宋" w:hAnsi="仿宋" w:eastAsia="仿宋" w:cs="仿宋"/>
          <w:kern w:val="0"/>
          <w:sz w:val="24"/>
          <w:szCs w:val="24"/>
          <w:highlight w:val="none"/>
        </w:rPr>
      </w:pPr>
    </w:p>
    <w:p w14:paraId="5417E2D1">
      <w:pPr>
        <w:tabs>
          <w:tab w:val="left" w:pos="4200"/>
          <w:tab w:val="left" w:pos="4620"/>
        </w:tabs>
        <w:autoSpaceDE w:val="0"/>
        <w:autoSpaceDN w:val="0"/>
        <w:adjustRightInd w:val="0"/>
        <w:snapToGrid w:val="0"/>
        <w:spacing w:line="360" w:lineRule="auto"/>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  标  人：</w:t>
      </w:r>
      <w:r>
        <w:rPr>
          <w:rFonts w:hint="eastAsia" w:ascii="仿宋" w:hAnsi="仿宋" w:eastAsia="仿宋" w:cs="仿宋"/>
          <w:w w:val="200"/>
          <w:kern w:val="0"/>
          <w:sz w:val="24"/>
          <w:szCs w:val="24"/>
          <w:highlight w:val="none"/>
          <w:u w:val="single"/>
        </w:rPr>
        <w:t xml:space="preserve">                        </w:t>
      </w:r>
      <w:r>
        <w:rPr>
          <w:rFonts w:hint="eastAsia" w:ascii="仿宋" w:hAnsi="仿宋" w:eastAsia="仿宋" w:cs="仿宋"/>
          <w:kern w:val="0"/>
          <w:sz w:val="24"/>
          <w:szCs w:val="24"/>
          <w:highlight w:val="none"/>
        </w:rPr>
        <w:t>（</w:t>
      </w:r>
      <w:r>
        <w:rPr>
          <w:rFonts w:hint="eastAsia" w:ascii="仿宋" w:hAnsi="仿宋" w:eastAsia="仿宋" w:cs="仿宋"/>
          <w:spacing w:val="-1"/>
          <w:kern w:val="0"/>
          <w:sz w:val="24"/>
          <w:szCs w:val="24"/>
          <w:highlight w:val="none"/>
        </w:rPr>
        <w:t>盖单位</w:t>
      </w:r>
      <w:r>
        <w:rPr>
          <w:rFonts w:hint="eastAsia" w:ascii="仿宋" w:hAnsi="仿宋" w:eastAsia="仿宋" w:cs="仿宋"/>
          <w:spacing w:val="-1"/>
          <w:kern w:val="0"/>
          <w:sz w:val="24"/>
          <w:szCs w:val="24"/>
          <w:highlight w:val="none"/>
          <w:lang w:val="en-US" w:eastAsia="zh-CN"/>
        </w:rPr>
        <w:t>公</w:t>
      </w:r>
      <w:r>
        <w:rPr>
          <w:rFonts w:hint="eastAsia" w:ascii="仿宋" w:hAnsi="仿宋" w:eastAsia="仿宋" w:cs="仿宋"/>
          <w:spacing w:val="-1"/>
          <w:kern w:val="0"/>
          <w:sz w:val="24"/>
          <w:szCs w:val="24"/>
          <w:highlight w:val="none"/>
        </w:rPr>
        <w:t>章</w:t>
      </w:r>
      <w:r>
        <w:rPr>
          <w:rFonts w:hint="eastAsia" w:ascii="仿宋" w:hAnsi="仿宋" w:eastAsia="仿宋" w:cs="仿宋"/>
          <w:kern w:val="0"/>
          <w:sz w:val="24"/>
          <w:szCs w:val="24"/>
          <w:highlight w:val="none"/>
        </w:rPr>
        <w:t>）</w:t>
      </w:r>
    </w:p>
    <w:p w14:paraId="33A43044">
      <w:pPr>
        <w:tabs>
          <w:tab w:val="left" w:pos="6300"/>
        </w:tabs>
        <w:autoSpaceDE w:val="0"/>
        <w:autoSpaceDN w:val="0"/>
        <w:adjustRightInd w:val="0"/>
        <w:snapToGrid w:val="0"/>
        <w:spacing w:line="360" w:lineRule="auto"/>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w:t>
      </w:r>
      <w:r>
        <w:rPr>
          <w:rFonts w:hint="eastAsia" w:ascii="仿宋" w:hAnsi="仿宋" w:eastAsia="仿宋" w:cs="仿宋"/>
          <w:w w:val="200"/>
          <w:kern w:val="0"/>
          <w:sz w:val="24"/>
          <w:szCs w:val="24"/>
          <w:highlight w:val="none"/>
          <w:u w:val="single"/>
        </w:rPr>
        <w:t xml:space="preserve">                        </w:t>
      </w:r>
      <w:r>
        <w:rPr>
          <w:rFonts w:hint="eastAsia" w:ascii="仿宋" w:hAnsi="仿宋" w:eastAsia="仿宋" w:cs="仿宋"/>
          <w:kern w:val="0"/>
          <w:sz w:val="24"/>
          <w:szCs w:val="24"/>
          <w:highlight w:val="none"/>
        </w:rPr>
        <w:t>（签名或盖章）</w:t>
      </w:r>
    </w:p>
    <w:p w14:paraId="247D9958">
      <w:pPr>
        <w:tabs>
          <w:tab w:val="left" w:pos="6300"/>
        </w:tabs>
        <w:autoSpaceDE w:val="0"/>
        <w:autoSpaceDN w:val="0"/>
        <w:adjustRightInd w:val="0"/>
        <w:snapToGrid w:val="0"/>
        <w:ind w:firstLine="480" w:firstLineChars="200"/>
        <w:jc w:val="right"/>
        <w:rPr>
          <w:rFonts w:hint="eastAsia" w:ascii="仿宋" w:hAnsi="仿宋" w:eastAsia="仿宋" w:cs="仿宋"/>
          <w:b/>
          <w:sz w:val="24"/>
          <w:szCs w:val="24"/>
          <w:highlight w:val="none"/>
        </w:rPr>
      </w:pP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u w:val="single"/>
        </w:rPr>
        <w:t xml:space="preserve">    日</w:t>
      </w:r>
    </w:p>
    <w:p w14:paraId="584179AF">
      <w:pPr>
        <w:jc w:val="center"/>
        <w:rPr>
          <w:rFonts w:hint="eastAsia" w:ascii="仿宋" w:hAnsi="仿宋" w:eastAsia="仿宋" w:cs="仿宋"/>
          <w:snapToGrid w:val="0"/>
          <w:sz w:val="30"/>
          <w:szCs w:val="30"/>
          <w:highlight w:val="none"/>
        </w:rPr>
      </w:pPr>
      <w:r>
        <w:rPr>
          <w:rFonts w:hint="eastAsia" w:ascii="仿宋" w:hAnsi="仿宋" w:eastAsia="仿宋" w:cs="仿宋"/>
          <w:highlight w:val="none"/>
        </w:rPr>
        <w:br w:type="page"/>
      </w:r>
      <w:bookmarkStart w:id="601" w:name="_Toc13598"/>
      <w:r>
        <w:rPr>
          <w:rStyle w:val="50"/>
          <w:rFonts w:hint="eastAsia" w:ascii="仿宋" w:hAnsi="仿宋" w:eastAsia="仿宋" w:cs="仿宋"/>
          <w:sz w:val="28"/>
          <w:szCs w:val="28"/>
          <w:highlight w:val="none"/>
          <w:lang w:val="en-US" w:eastAsia="zh-CN"/>
        </w:rPr>
        <w:t>十、其他资料（格式自拟）</w:t>
      </w:r>
      <w:bookmarkEnd w:id="601"/>
    </w:p>
    <w:p w14:paraId="2B59E1EE">
      <w:pPr>
        <w:pStyle w:val="5"/>
        <w:spacing w:line="400" w:lineRule="exact"/>
        <w:jc w:val="center"/>
        <w:rPr>
          <w:rFonts w:hint="eastAsia" w:ascii="仿宋" w:hAnsi="仿宋" w:eastAsia="仿宋" w:cs="仿宋"/>
          <w:szCs w:val="24"/>
          <w:highlight w:val="none"/>
        </w:rPr>
      </w:pPr>
    </w:p>
    <w:p w14:paraId="0EEED64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投标保证金</w:t>
      </w:r>
    </w:p>
    <w:p w14:paraId="3F2FC8F9">
      <w:pPr>
        <w:spacing w:line="360" w:lineRule="auto"/>
        <w:ind w:firstLine="480" w:firstLineChars="200"/>
        <w:rPr>
          <w:rFonts w:hint="eastAsia" w:ascii="仿宋" w:hAnsi="仿宋" w:eastAsia="仿宋" w:cs="仿宋"/>
          <w:i/>
          <w:sz w:val="24"/>
          <w:szCs w:val="24"/>
        </w:rPr>
      </w:pPr>
      <w:r>
        <w:rPr>
          <w:rFonts w:hint="eastAsia" w:ascii="仿宋" w:hAnsi="仿宋" w:eastAsia="仿宋" w:cs="仿宋"/>
          <w:i/>
          <w:sz w:val="24"/>
          <w:szCs w:val="24"/>
        </w:rPr>
        <w:t>[提示：以转账支票或电汇形式交纳投标保证金的提供以下资料]</w:t>
      </w:r>
    </w:p>
    <w:p w14:paraId="319567B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企业基本账户开户证明文件复印件。</w:t>
      </w:r>
    </w:p>
    <w:p w14:paraId="4B9E54A9">
      <w:pPr>
        <w:widowControl/>
        <w:spacing w:line="400" w:lineRule="exact"/>
        <w:jc w:val="both"/>
        <w:rPr>
          <w:rFonts w:hint="eastAsia" w:ascii="仿宋" w:hAnsi="仿宋" w:eastAsia="仿宋" w:cs="仿宋"/>
          <w:b/>
          <w:kern w:val="0"/>
          <w:sz w:val="28"/>
          <w:szCs w:val="28"/>
          <w:highlight w:val="none"/>
        </w:rPr>
      </w:pPr>
    </w:p>
    <w:p w14:paraId="61E4BA3F">
      <w:pPr>
        <w:spacing w:line="360" w:lineRule="auto"/>
        <w:ind w:firstLine="480" w:firstLineChars="200"/>
        <w:rPr>
          <w:rFonts w:hint="eastAsia" w:ascii="仿宋" w:hAnsi="仿宋" w:eastAsia="仿宋" w:cs="仿宋"/>
          <w:i w:val="0"/>
          <w:iCs/>
          <w:sz w:val="24"/>
          <w:szCs w:val="24"/>
        </w:rPr>
      </w:pPr>
      <w:r>
        <w:rPr>
          <w:rFonts w:hint="eastAsia" w:ascii="仿宋" w:hAnsi="仿宋" w:eastAsia="仿宋" w:cs="仿宋"/>
          <w:i w:val="0"/>
          <w:iCs/>
          <w:sz w:val="24"/>
          <w:szCs w:val="24"/>
          <w:lang w:val="en-US" w:eastAsia="zh-CN"/>
        </w:rPr>
        <w:t>2</w:t>
      </w:r>
      <w:r>
        <w:rPr>
          <w:rFonts w:hint="eastAsia" w:ascii="仿宋" w:hAnsi="仿宋" w:eastAsia="仿宋" w:cs="仿宋"/>
          <w:i w:val="0"/>
          <w:iCs/>
          <w:sz w:val="24"/>
          <w:szCs w:val="24"/>
        </w:rPr>
        <w:t xml:space="preserve">. </w:t>
      </w:r>
    </w:p>
    <w:p w14:paraId="06C62045">
      <w:pPr>
        <w:spacing w:line="360" w:lineRule="auto"/>
        <w:ind w:firstLine="480" w:firstLineChars="200"/>
        <w:rPr>
          <w:rFonts w:hint="eastAsia" w:ascii="仿宋" w:hAnsi="仿宋" w:eastAsia="仿宋" w:cs="仿宋"/>
          <w:i w:val="0"/>
          <w:iCs/>
          <w:sz w:val="24"/>
          <w:szCs w:val="24"/>
        </w:rPr>
      </w:pPr>
      <w:r>
        <w:rPr>
          <w:rFonts w:hint="eastAsia" w:ascii="仿宋" w:hAnsi="仿宋" w:eastAsia="仿宋" w:cs="仿宋"/>
          <w:i w:val="0"/>
          <w:iCs/>
          <w:sz w:val="24"/>
          <w:szCs w:val="24"/>
        </w:rPr>
        <w:t>……</w:t>
      </w:r>
    </w:p>
    <w:p w14:paraId="2895D88C">
      <w:pPr>
        <w:widowControl/>
        <w:spacing w:line="400" w:lineRule="exact"/>
        <w:jc w:val="center"/>
        <w:rPr>
          <w:rFonts w:hint="eastAsia" w:ascii="仿宋" w:hAnsi="仿宋" w:eastAsia="仿宋" w:cs="仿宋"/>
          <w:b/>
          <w:kern w:val="0"/>
          <w:sz w:val="28"/>
          <w:szCs w:val="28"/>
          <w:highlight w:val="none"/>
        </w:rPr>
      </w:pPr>
    </w:p>
    <w:p w14:paraId="413A6112">
      <w:pPr>
        <w:rPr>
          <w:rFonts w:hint="eastAsia" w:ascii="仿宋" w:hAnsi="仿宋" w:eastAsia="仿宋" w:cs="仿宋"/>
          <w:b/>
          <w:kern w:val="0"/>
          <w:sz w:val="28"/>
          <w:szCs w:val="28"/>
          <w:highlight w:val="none"/>
        </w:rPr>
      </w:pPr>
    </w:p>
    <w:p w14:paraId="731F8939">
      <w:pPr>
        <w:pStyle w:val="2"/>
        <w:rPr>
          <w:rFonts w:hint="eastAsia" w:ascii="仿宋" w:hAnsi="仿宋" w:eastAsia="仿宋" w:cs="仿宋"/>
          <w:b/>
          <w:kern w:val="0"/>
          <w:sz w:val="28"/>
          <w:szCs w:val="28"/>
          <w:highlight w:val="none"/>
        </w:rPr>
      </w:pPr>
    </w:p>
    <w:p w14:paraId="42188E5F">
      <w:pPr>
        <w:jc w:val="center"/>
        <w:rPr>
          <w:rFonts w:hint="eastAsia" w:ascii="仿宋" w:hAnsi="仿宋" w:eastAsia="仿宋" w:cs="仿宋"/>
          <w:b w:val="0"/>
          <w:bCs/>
          <w:sz w:val="24"/>
          <w:szCs w:val="24"/>
          <w:highlight w:val="none"/>
          <w:lang w:eastAsia="zh-CN"/>
        </w:rPr>
      </w:pPr>
      <w:r>
        <w:rPr>
          <w:rFonts w:hint="eastAsia" w:ascii="仿宋" w:hAnsi="仿宋" w:eastAsia="仿宋" w:cs="仿宋"/>
          <w:b w:val="0"/>
          <w:bCs/>
          <w:kern w:val="0"/>
          <w:sz w:val="24"/>
          <w:szCs w:val="24"/>
          <w:highlight w:val="none"/>
          <w:lang w:eastAsia="zh-CN"/>
        </w:rPr>
        <w:t>（</w:t>
      </w:r>
      <w:r>
        <w:rPr>
          <w:rFonts w:hint="eastAsia" w:ascii="仿宋" w:hAnsi="仿宋" w:eastAsia="仿宋" w:cs="仿宋"/>
          <w:b w:val="0"/>
          <w:bCs/>
          <w:kern w:val="0"/>
          <w:sz w:val="24"/>
          <w:szCs w:val="24"/>
          <w:highlight w:val="none"/>
          <w:lang w:val="en-US" w:eastAsia="zh-CN"/>
        </w:rPr>
        <w:t>结束</w:t>
      </w:r>
      <w:r>
        <w:rPr>
          <w:rFonts w:hint="eastAsia" w:ascii="仿宋" w:hAnsi="仿宋" w:eastAsia="仿宋" w:cs="仿宋"/>
          <w:b w:val="0"/>
          <w:bCs/>
          <w:kern w:val="0"/>
          <w:sz w:val="24"/>
          <w:szCs w:val="24"/>
          <w:highlight w:val="none"/>
          <w:lang w:eastAsia="zh-CN"/>
        </w:rPr>
        <w:t>）</w:t>
      </w:r>
    </w:p>
    <w:p w14:paraId="5528765B">
      <w:pPr>
        <w:rPr>
          <w:rFonts w:hint="eastAsia" w:ascii="仿宋" w:hAnsi="仿宋" w:eastAsia="仿宋" w:cs="仿宋"/>
          <w:highlight w:val="none"/>
        </w:rPr>
      </w:pPr>
    </w:p>
    <w:sectPr>
      <w:pgSz w:w="11906" w:h="16838"/>
      <w:pgMar w:top="1418" w:right="1134" w:bottom="141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95B80">
    <w:pPr>
      <w:pStyle w:val="11"/>
      <w:jc w:val="center"/>
      <w:rPr>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07913">
    <w:pPr>
      <w:pStyle w:val="11"/>
      <w:tabs>
        <w:tab w:val="center" w:pos="4677"/>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60BF">
    <w:pPr>
      <w:pStyle w:val="11"/>
      <w:jc w:val="center"/>
      <w:rPr>
        <w:rStyle w:val="22"/>
        <w:rFonts w:ascii="宋体"/>
        <w:sz w:val="21"/>
        <w:szCs w:val="21"/>
      </w:rPr>
    </w:pPr>
  </w:p>
  <w:p w14:paraId="1975AF38">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DAC6B">
    <w:pPr>
      <w:pStyle w:val="11"/>
      <w:jc w:val="center"/>
      <w:rPr>
        <w:lang w:val="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1C64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61C64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DA0D1D2">
      <w:pPr>
        <w:pStyle w:val="15"/>
        <w:ind w:firstLine="360" w:firstLineChars="200"/>
        <w:rPr>
          <w:rFonts w:hint="eastAsia" w:ascii="仿宋" w:hAnsi="仿宋" w:eastAsia="仿宋" w:cs="仿宋"/>
          <w:lang w:eastAsia="zh-CN"/>
        </w:rPr>
      </w:pPr>
      <w:r>
        <w:rPr>
          <w:rStyle w:val="32"/>
          <w:rFonts w:hint="eastAsia" w:ascii="仿宋" w:hAnsi="仿宋" w:eastAsia="仿宋" w:cs="仿宋"/>
        </w:rPr>
        <w:footnoteRef/>
      </w:r>
      <w:r>
        <w:rPr>
          <w:rFonts w:hint="eastAsia" w:ascii="仿宋" w:hAnsi="仿宋" w:eastAsia="仿宋" w:cs="仿宋"/>
          <w:lang w:eastAsia="zh-CN"/>
        </w:rPr>
        <w:t>“总价”是指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D97AE">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089149"/>
    <w:multiLevelType w:val="singleLevel"/>
    <w:tmpl w:val="41089149"/>
    <w:lvl w:ilvl="0" w:tentative="0">
      <w:start w:val="3"/>
      <w:numFmt w:val="decimal"/>
      <w:suff w:val="nothing"/>
      <w:lvlText w:val="（%1）"/>
      <w:lvlJc w:val="left"/>
    </w:lvl>
  </w:abstractNum>
  <w:abstractNum w:abstractNumId="1">
    <w:nsid w:val="5F471D00"/>
    <w:multiLevelType w:val="singleLevel"/>
    <w:tmpl w:val="5F471D00"/>
    <w:lvl w:ilvl="0" w:tentative="0">
      <w:start w:val="3"/>
      <w:numFmt w:val="decimal"/>
      <w:suff w:val="nothing"/>
      <w:lvlText w:val="%1、"/>
      <w:lvlJc w:val="left"/>
    </w:lvl>
  </w:abstractNum>
  <w:abstractNum w:abstractNumId="2">
    <w:nsid w:val="6575CE32"/>
    <w:multiLevelType w:val="singleLevel"/>
    <w:tmpl w:val="6575CE32"/>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NWQxNTY2NzI3NGM3NjBhZGJkOGE1OWI1ODhjOGMifQ=="/>
  </w:docVars>
  <w:rsids>
    <w:rsidRoot w:val="19F51915"/>
    <w:rsid w:val="000B2D4B"/>
    <w:rsid w:val="000E11C3"/>
    <w:rsid w:val="00186D23"/>
    <w:rsid w:val="002613CA"/>
    <w:rsid w:val="003C7802"/>
    <w:rsid w:val="005E2DB5"/>
    <w:rsid w:val="005E3276"/>
    <w:rsid w:val="006A2E65"/>
    <w:rsid w:val="0092091D"/>
    <w:rsid w:val="0096134E"/>
    <w:rsid w:val="00A33184"/>
    <w:rsid w:val="00A81309"/>
    <w:rsid w:val="00AB6B84"/>
    <w:rsid w:val="00B33F2E"/>
    <w:rsid w:val="00CC1B1A"/>
    <w:rsid w:val="00CE550F"/>
    <w:rsid w:val="00DC478E"/>
    <w:rsid w:val="00EA0ABA"/>
    <w:rsid w:val="00F267D0"/>
    <w:rsid w:val="00F77079"/>
    <w:rsid w:val="00FF0727"/>
    <w:rsid w:val="01FD2974"/>
    <w:rsid w:val="02260CFE"/>
    <w:rsid w:val="02985DC6"/>
    <w:rsid w:val="029C203C"/>
    <w:rsid w:val="030A698B"/>
    <w:rsid w:val="035B173D"/>
    <w:rsid w:val="03727594"/>
    <w:rsid w:val="0385634A"/>
    <w:rsid w:val="03927007"/>
    <w:rsid w:val="039E565E"/>
    <w:rsid w:val="03FF491E"/>
    <w:rsid w:val="04111E9A"/>
    <w:rsid w:val="049D5A37"/>
    <w:rsid w:val="04AB3B8E"/>
    <w:rsid w:val="04B67BAA"/>
    <w:rsid w:val="0549112B"/>
    <w:rsid w:val="058663AA"/>
    <w:rsid w:val="058A0718"/>
    <w:rsid w:val="05DD45E6"/>
    <w:rsid w:val="05FB3D31"/>
    <w:rsid w:val="06180A96"/>
    <w:rsid w:val="062F4651"/>
    <w:rsid w:val="073230AE"/>
    <w:rsid w:val="07653A01"/>
    <w:rsid w:val="078228ED"/>
    <w:rsid w:val="078E52A9"/>
    <w:rsid w:val="07A57517"/>
    <w:rsid w:val="07E14527"/>
    <w:rsid w:val="08040BC6"/>
    <w:rsid w:val="082D040B"/>
    <w:rsid w:val="08607386"/>
    <w:rsid w:val="087D5842"/>
    <w:rsid w:val="089C6D14"/>
    <w:rsid w:val="0A413278"/>
    <w:rsid w:val="0A884C87"/>
    <w:rsid w:val="0AA4438D"/>
    <w:rsid w:val="0B1E1F26"/>
    <w:rsid w:val="0B41524D"/>
    <w:rsid w:val="0B5A630E"/>
    <w:rsid w:val="0B8F6344"/>
    <w:rsid w:val="0BD87233"/>
    <w:rsid w:val="0CAC7386"/>
    <w:rsid w:val="0CE30CF3"/>
    <w:rsid w:val="0D3F756A"/>
    <w:rsid w:val="0DE200C7"/>
    <w:rsid w:val="0DFA41C8"/>
    <w:rsid w:val="0F186C16"/>
    <w:rsid w:val="0F1A4A46"/>
    <w:rsid w:val="0F582B65"/>
    <w:rsid w:val="0F837278"/>
    <w:rsid w:val="0FE613C0"/>
    <w:rsid w:val="105E32EE"/>
    <w:rsid w:val="107808C5"/>
    <w:rsid w:val="11160372"/>
    <w:rsid w:val="115A3F11"/>
    <w:rsid w:val="117B0D8C"/>
    <w:rsid w:val="117E1302"/>
    <w:rsid w:val="11BF3ECF"/>
    <w:rsid w:val="127D2A4E"/>
    <w:rsid w:val="13600C6B"/>
    <w:rsid w:val="13672613"/>
    <w:rsid w:val="13741AC8"/>
    <w:rsid w:val="13FA64B7"/>
    <w:rsid w:val="13FF7A28"/>
    <w:rsid w:val="14356DDF"/>
    <w:rsid w:val="14662D24"/>
    <w:rsid w:val="1472167A"/>
    <w:rsid w:val="147541B9"/>
    <w:rsid w:val="148B60B8"/>
    <w:rsid w:val="14CF1A3C"/>
    <w:rsid w:val="14DF0A8E"/>
    <w:rsid w:val="14F2184E"/>
    <w:rsid w:val="150D619F"/>
    <w:rsid w:val="154F0566"/>
    <w:rsid w:val="15963051"/>
    <w:rsid w:val="15E46F00"/>
    <w:rsid w:val="160465CF"/>
    <w:rsid w:val="165A1DE5"/>
    <w:rsid w:val="16B65BD1"/>
    <w:rsid w:val="16F71284"/>
    <w:rsid w:val="17927771"/>
    <w:rsid w:val="18424C4E"/>
    <w:rsid w:val="193F542A"/>
    <w:rsid w:val="196B7938"/>
    <w:rsid w:val="19F51915"/>
    <w:rsid w:val="1A615437"/>
    <w:rsid w:val="1A620D3B"/>
    <w:rsid w:val="1A9C1BE0"/>
    <w:rsid w:val="1AB83D57"/>
    <w:rsid w:val="1AFF0AFB"/>
    <w:rsid w:val="1B457BA0"/>
    <w:rsid w:val="1B72566F"/>
    <w:rsid w:val="1BBB07CB"/>
    <w:rsid w:val="1BE37BAF"/>
    <w:rsid w:val="1BF0675B"/>
    <w:rsid w:val="1BFB080B"/>
    <w:rsid w:val="1C94618D"/>
    <w:rsid w:val="1D3A7A20"/>
    <w:rsid w:val="1D494184"/>
    <w:rsid w:val="1D53375E"/>
    <w:rsid w:val="1D9B545D"/>
    <w:rsid w:val="1DA227A9"/>
    <w:rsid w:val="1DC81442"/>
    <w:rsid w:val="1DDD0544"/>
    <w:rsid w:val="1DF4614E"/>
    <w:rsid w:val="1DF70AB1"/>
    <w:rsid w:val="1E606685"/>
    <w:rsid w:val="1E7C6944"/>
    <w:rsid w:val="1EA1444A"/>
    <w:rsid w:val="1EBE6BD5"/>
    <w:rsid w:val="1EC4786E"/>
    <w:rsid w:val="1EF539D2"/>
    <w:rsid w:val="1FB01DBD"/>
    <w:rsid w:val="202E2F0E"/>
    <w:rsid w:val="20880DD0"/>
    <w:rsid w:val="20ED6CF2"/>
    <w:rsid w:val="21662A7E"/>
    <w:rsid w:val="21665E93"/>
    <w:rsid w:val="21951166"/>
    <w:rsid w:val="219A1517"/>
    <w:rsid w:val="219C74F7"/>
    <w:rsid w:val="21ED4EAD"/>
    <w:rsid w:val="22222E58"/>
    <w:rsid w:val="22B20386"/>
    <w:rsid w:val="22BA6A95"/>
    <w:rsid w:val="22E22A19"/>
    <w:rsid w:val="22F776BB"/>
    <w:rsid w:val="236B2A0F"/>
    <w:rsid w:val="238603EA"/>
    <w:rsid w:val="239C6569"/>
    <w:rsid w:val="23C73AE2"/>
    <w:rsid w:val="240864B0"/>
    <w:rsid w:val="2433562D"/>
    <w:rsid w:val="245F47FA"/>
    <w:rsid w:val="24615744"/>
    <w:rsid w:val="247876DB"/>
    <w:rsid w:val="248B2127"/>
    <w:rsid w:val="24922D91"/>
    <w:rsid w:val="251946ED"/>
    <w:rsid w:val="251B66B7"/>
    <w:rsid w:val="25547F26"/>
    <w:rsid w:val="25A9300E"/>
    <w:rsid w:val="25FC1BDF"/>
    <w:rsid w:val="26295667"/>
    <w:rsid w:val="26D85354"/>
    <w:rsid w:val="27C941A8"/>
    <w:rsid w:val="27F33C7F"/>
    <w:rsid w:val="27F54F9D"/>
    <w:rsid w:val="27FA7883"/>
    <w:rsid w:val="28083DC7"/>
    <w:rsid w:val="284B72B3"/>
    <w:rsid w:val="285D6461"/>
    <w:rsid w:val="28710226"/>
    <w:rsid w:val="28C95181"/>
    <w:rsid w:val="29270B6D"/>
    <w:rsid w:val="297F0875"/>
    <w:rsid w:val="29844529"/>
    <w:rsid w:val="29E82FD7"/>
    <w:rsid w:val="2A064598"/>
    <w:rsid w:val="2A07164F"/>
    <w:rsid w:val="2A351FF1"/>
    <w:rsid w:val="2A453101"/>
    <w:rsid w:val="2AB67732"/>
    <w:rsid w:val="2AF82BBC"/>
    <w:rsid w:val="2B005DC6"/>
    <w:rsid w:val="2B5D7632"/>
    <w:rsid w:val="2BA27EAC"/>
    <w:rsid w:val="2BDF30CF"/>
    <w:rsid w:val="2BFB0EC8"/>
    <w:rsid w:val="2C1F1A60"/>
    <w:rsid w:val="2C42132A"/>
    <w:rsid w:val="2C500483"/>
    <w:rsid w:val="2C54534D"/>
    <w:rsid w:val="2C8F66B8"/>
    <w:rsid w:val="2C927130"/>
    <w:rsid w:val="2C976422"/>
    <w:rsid w:val="2D3B2A77"/>
    <w:rsid w:val="2DA12D3A"/>
    <w:rsid w:val="2E2F5D2D"/>
    <w:rsid w:val="2E361120"/>
    <w:rsid w:val="2F36681B"/>
    <w:rsid w:val="2F3740ED"/>
    <w:rsid w:val="2F5E4EF0"/>
    <w:rsid w:val="2FD61A8E"/>
    <w:rsid w:val="30175786"/>
    <w:rsid w:val="30306A0D"/>
    <w:rsid w:val="304F41AE"/>
    <w:rsid w:val="30B75BEC"/>
    <w:rsid w:val="30C603A3"/>
    <w:rsid w:val="30DF0E65"/>
    <w:rsid w:val="30F33BA0"/>
    <w:rsid w:val="31040C90"/>
    <w:rsid w:val="310A6E13"/>
    <w:rsid w:val="3184457C"/>
    <w:rsid w:val="31B34147"/>
    <w:rsid w:val="31CB29E3"/>
    <w:rsid w:val="325054C1"/>
    <w:rsid w:val="32603865"/>
    <w:rsid w:val="32A27B35"/>
    <w:rsid w:val="32C44B17"/>
    <w:rsid w:val="32DA1D28"/>
    <w:rsid w:val="32E012B1"/>
    <w:rsid w:val="33707BCD"/>
    <w:rsid w:val="33C87A09"/>
    <w:rsid w:val="33D3006B"/>
    <w:rsid w:val="33DE722D"/>
    <w:rsid w:val="33E61046"/>
    <w:rsid w:val="341C1B03"/>
    <w:rsid w:val="345A3461"/>
    <w:rsid w:val="352275ED"/>
    <w:rsid w:val="35487054"/>
    <w:rsid w:val="35654BD8"/>
    <w:rsid w:val="358931C8"/>
    <w:rsid w:val="35CF538B"/>
    <w:rsid w:val="361F517C"/>
    <w:rsid w:val="36241AB3"/>
    <w:rsid w:val="37294C98"/>
    <w:rsid w:val="37667D64"/>
    <w:rsid w:val="37BF1532"/>
    <w:rsid w:val="37E14A67"/>
    <w:rsid w:val="38107BD1"/>
    <w:rsid w:val="389F4256"/>
    <w:rsid w:val="38A35168"/>
    <w:rsid w:val="39496958"/>
    <w:rsid w:val="39684404"/>
    <w:rsid w:val="39EF1875"/>
    <w:rsid w:val="3A1C460B"/>
    <w:rsid w:val="3A3A5B4D"/>
    <w:rsid w:val="3A534743"/>
    <w:rsid w:val="3A550325"/>
    <w:rsid w:val="3A5938B0"/>
    <w:rsid w:val="3A7274A3"/>
    <w:rsid w:val="3AD83083"/>
    <w:rsid w:val="3B417D02"/>
    <w:rsid w:val="3BC82C9D"/>
    <w:rsid w:val="3C504A3E"/>
    <w:rsid w:val="3C682680"/>
    <w:rsid w:val="3CD039CD"/>
    <w:rsid w:val="3CEA144F"/>
    <w:rsid w:val="3D10289E"/>
    <w:rsid w:val="3D14347F"/>
    <w:rsid w:val="3D1A515D"/>
    <w:rsid w:val="3D7E5789"/>
    <w:rsid w:val="3D9D291F"/>
    <w:rsid w:val="3E104487"/>
    <w:rsid w:val="3E4A2086"/>
    <w:rsid w:val="3EB36713"/>
    <w:rsid w:val="3F133CFA"/>
    <w:rsid w:val="3F6A2C89"/>
    <w:rsid w:val="3FA51D18"/>
    <w:rsid w:val="40AE7C60"/>
    <w:rsid w:val="40B94D77"/>
    <w:rsid w:val="416318CF"/>
    <w:rsid w:val="417B15C1"/>
    <w:rsid w:val="41B8730F"/>
    <w:rsid w:val="4269524D"/>
    <w:rsid w:val="428C60A6"/>
    <w:rsid w:val="42CA0420"/>
    <w:rsid w:val="42D76349"/>
    <w:rsid w:val="430B44D8"/>
    <w:rsid w:val="43114520"/>
    <w:rsid w:val="43707776"/>
    <w:rsid w:val="43923B90"/>
    <w:rsid w:val="43D56952"/>
    <w:rsid w:val="443B7D84"/>
    <w:rsid w:val="445C05B9"/>
    <w:rsid w:val="44962A43"/>
    <w:rsid w:val="44A445FC"/>
    <w:rsid w:val="45357B92"/>
    <w:rsid w:val="45723C79"/>
    <w:rsid w:val="4582793E"/>
    <w:rsid w:val="4588342A"/>
    <w:rsid w:val="45921175"/>
    <w:rsid w:val="45AE3201"/>
    <w:rsid w:val="45B34A7B"/>
    <w:rsid w:val="46044D5F"/>
    <w:rsid w:val="464B2E31"/>
    <w:rsid w:val="46803463"/>
    <w:rsid w:val="46C2653A"/>
    <w:rsid w:val="47AB6FCE"/>
    <w:rsid w:val="47B75973"/>
    <w:rsid w:val="47C05217"/>
    <w:rsid w:val="47FF1090"/>
    <w:rsid w:val="48670FC3"/>
    <w:rsid w:val="48766783"/>
    <w:rsid w:val="48C827E6"/>
    <w:rsid w:val="4943465B"/>
    <w:rsid w:val="495A0CAC"/>
    <w:rsid w:val="49645277"/>
    <w:rsid w:val="496912B7"/>
    <w:rsid w:val="499679E3"/>
    <w:rsid w:val="49A81E06"/>
    <w:rsid w:val="4A2D18BF"/>
    <w:rsid w:val="4A5E5B41"/>
    <w:rsid w:val="4A911147"/>
    <w:rsid w:val="4B6613BB"/>
    <w:rsid w:val="4BA66D6F"/>
    <w:rsid w:val="4BB25EEF"/>
    <w:rsid w:val="4C885B30"/>
    <w:rsid w:val="4C8D62F3"/>
    <w:rsid w:val="4CB47015"/>
    <w:rsid w:val="4CE71DB2"/>
    <w:rsid w:val="4D2D2912"/>
    <w:rsid w:val="4D38393A"/>
    <w:rsid w:val="4D540770"/>
    <w:rsid w:val="4D693D94"/>
    <w:rsid w:val="4D975BD2"/>
    <w:rsid w:val="4DB75A40"/>
    <w:rsid w:val="4E217F95"/>
    <w:rsid w:val="4E7172F3"/>
    <w:rsid w:val="4EF7784F"/>
    <w:rsid w:val="4F677426"/>
    <w:rsid w:val="4F7934C4"/>
    <w:rsid w:val="4F9E24CF"/>
    <w:rsid w:val="4FBA3D69"/>
    <w:rsid w:val="4FF146F9"/>
    <w:rsid w:val="5017278A"/>
    <w:rsid w:val="504A7CCC"/>
    <w:rsid w:val="507569FD"/>
    <w:rsid w:val="50795EBC"/>
    <w:rsid w:val="50E377D9"/>
    <w:rsid w:val="51153FF7"/>
    <w:rsid w:val="512C5624"/>
    <w:rsid w:val="512E191E"/>
    <w:rsid w:val="51533418"/>
    <w:rsid w:val="51583D23"/>
    <w:rsid w:val="516B7910"/>
    <w:rsid w:val="52011CB2"/>
    <w:rsid w:val="520C314F"/>
    <w:rsid w:val="531A40F7"/>
    <w:rsid w:val="532C6BAB"/>
    <w:rsid w:val="53771E06"/>
    <w:rsid w:val="53DD0E57"/>
    <w:rsid w:val="54094DD8"/>
    <w:rsid w:val="540A05D4"/>
    <w:rsid w:val="541D2F5C"/>
    <w:rsid w:val="54332F77"/>
    <w:rsid w:val="546E7D01"/>
    <w:rsid w:val="54801899"/>
    <w:rsid w:val="54FD2BA6"/>
    <w:rsid w:val="552F0420"/>
    <w:rsid w:val="5533251D"/>
    <w:rsid w:val="55457E6D"/>
    <w:rsid w:val="55753E0E"/>
    <w:rsid w:val="56351271"/>
    <w:rsid w:val="56680DD2"/>
    <w:rsid w:val="569F5B36"/>
    <w:rsid w:val="57432799"/>
    <w:rsid w:val="577264AF"/>
    <w:rsid w:val="57EE06B7"/>
    <w:rsid w:val="5815647A"/>
    <w:rsid w:val="58503AA1"/>
    <w:rsid w:val="58C239AB"/>
    <w:rsid w:val="591331E3"/>
    <w:rsid w:val="59195121"/>
    <w:rsid w:val="591F74C8"/>
    <w:rsid w:val="59210965"/>
    <w:rsid w:val="5960230F"/>
    <w:rsid w:val="59745C40"/>
    <w:rsid w:val="59984DDD"/>
    <w:rsid w:val="59A815C0"/>
    <w:rsid w:val="5AA6626A"/>
    <w:rsid w:val="5BA109BC"/>
    <w:rsid w:val="5BE2480A"/>
    <w:rsid w:val="5BF63B77"/>
    <w:rsid w:val="5C515BB5"/>
    <w:rsid w:val="5C563555"/>
    <w:rsid w:val="5CB11467"/>
    <w:rsid w:val="5D6D5B77"/>
    <w:rsid w:val="5D7F145B"/>
    <w:rsid w:val="5D962D72"/>
    <w:rsid w:val="5DCF35BF"/>
    <w:rsid w:val="5EE96902"/>
    <w:rsid w:val="5F5D48E2"/>
    <w:rsid w:val="5F5D4BFA"/>
    <w:rsid w:val="5F8F3878"/>
    <w:rsid w:val="600415AE"/>
    <w:rsid w:val="60163727"/>
    <w:rsid w:val="604B4314"/>
    <w:rsid w:val="605E7D46"/>
    <w:rsid w:val="60C34567"/>
    <w:rsid w:val="61E138C1"/>
    <w:rsid w:val="62B122A7"/>
    <w:rsid w:val="62E903E5"/>
    <w:rsid w:val="631321A0"/>
    <w:rsid w:val="633D5E87"/>
    <w:rsid w:val="634A2A5C"/>
    <w:rsid w:val="636273C7"/>
    <w:rsid w:val="63704BE2"/>
    <w:rsid w:val="63A357BA"/>
    <w:rsid w:val="64062EA6"/>
    <w:rsid w:val="640A16CB"/>
    <w:rsid w:val="64191A38"/>
    <w:rsid w:val="642F125B"/>
    <w:rsid w:val="643A6418"/>
    <w:rsid w:val="648B3FB8"/>
    <w:rsid w:val="64A934DA"/>
    <w:rsid w:val="64E33DF4"/>
    <w:rsid w:val="64EE0A03"/>
    <w:rsid w:val="651915C4"/>
    <w:rsid w:val="65324307"/>
    <w:rsid w:val="654526C2"/>
    <w:rsid w:val="654C7BEB"/>
    <w:rsid w:val="65521F9C"/>
    <w:rsid w:val="65984BDE"/>
    <w:rsid w:val="661E3335"/>
    <w:rsid w:val="66A34F21"/>
    <w:rsid w:val="6761301E"/>
    <w:rsid w:val="67DD5E0D"/>
    <w:rsid w:val="687570E7"/>
    <w:rsid w:val="68DB10DB"/>
    <w:rsid w:val="697B65DC"/>
    <w:rsid w:val="69C83D06"/>
    <w:rsid w:val="69F1644D"/>
    <w:rsid w:val="6A2D3DA1"/>
    <w:rsid w:val="6AA713F4"/>
    <w:rsid w:val="6AD905A6"/>
    <w:rsid w:val="6B332A0F"/>
    <w:rsid w:val="6BDA5F51"/>
    <w:rsid w:val="6C135EE2"/>
    <w:rsid w:val="6CE150BD"/>
    <w:rsid w:val="6CED3A4C"/>
    <w:rsid w:val="6D111B2A"/>
    <w:rsid w:val="6D2A0812"/>
    <w:rsid w:val="6D2D0E3B"/>
    <w:rsid w:val="6D5F247D"/>
    <w:rsid w:val="6D687FA4"/>
    <w:rsid w:val="6D7026B9"/>
    <w:rsid w:val="6DEA18F0"/>
    <w:rsid w:val="6DF4699A"/>
    <w:rsid w:val="6E371E5B"/>
    <w:rsid w:val="6EBE3907"/>
    <w:rsid w:val="6EEB49A6"/>
    <w:rsid w:val="6F584A07"/>
    <w:rsid w:val="703015B1"/>
    <w:rsid w:val="70542570"/>
    <w:rsid w:val="70776E7E"/>
    <w:rsid w:val="70885675"/>
    <w:rsid w:val="70CE2AF9"/>
    <w:rsid w:val="7136041C"/>
    <w:rsid w:val="715B4D0D"/>
    <w:rsid w:val="71757381"/>
    <w:rsid w:val="71775AB0"/>
    <w:rsid w:val="7229736C"/>
    <w:rsid w:val="727D53BF"/>
    <w:rsid w:val="727E64B0"/>
    <w:rsid w:val="733E60BA"/>
    <w:rsid w:val="73B57A55"/>
    <w:rsid w:val="74210B82"/>
    <w:rsid w:val="74335271"/>
    <w:rsid w:val="755E5117"/>
    <w:rsid w:val="75691D17"/>
    <w:rsid w:val="758D424E"/>
    <w:rsid w:val="758F5CFD"/>
    <w:rsid w:val="75F95A94"/>
    <w:rsid w:val="75FE1407"/>
    <w:rsid w:val="76A47C72"/>
    <w:rsid w:val="76B178AE"/>
    <w:rsid w:val="76C743DD"/>
    <w:rsid w:val="777A2396"/>
    <w:rsid w:val="779A305C"/>
    <w:rsid w:val="77BC63DA"/>
    <w:rsid w:val="77D828FE"/>
    <w:rsid w:val="78236AB5"/>
    <w:rsid w:val="78281B73"/>
    <w:rsid w:val="78CB2388"/>
    <w:rsid w:val="78EA74C2"/>
    <w:rsid w:val="79583B9F"/>
    <w:rsid w:val="79956D8B"/>
    <w:rsid w:val="79AB6836"/>
    <w:rsid w:val="79B24069"/>
    <w:rsid w:val="7A04063C"/>
    <w:rsid w:val="7A0A4AA3"/>
    <w:rsid w:val="7A10208D"/>
    <w:rsid w:val="7A94551C"/>
    <w:rsid w:val="7A9D626B"/>
    <w:rsid w:val="7AB034AF"/>
    <w:rsid w:val="7B5149CE"/>
    <w:rsid w:val="7BAF71B7"/>
    <w:rsid w:val="7BBF481B"/>
    <w:rsid w:val="7BFA03D0"/>
    <w:rsid w:val="7C541407"/>
    <w:rsid w:val="7CBF0117"/>
    <w:rsid w:val="7D566EC1"/>
    <w:rsid w:val="7D5B4A17"/>
    <w:rsid w:val="7D9E5B0D"/>
    <w:rsid w:val="7DEE4CA5"/>
    <w:rsid w:val="7DFE5E57"/>
    <w:rsid w:val="7E3E3897"/>
    <w:rsid w:val="7ED52AAD"/>
    <w:rsid w:val="7ED70341"/>
    <w:rsid w:val="7F7514FA"/>
    <w:rsid w:val="7F7851FC"/>
    <w:rsid w:val="7FC5261C"/>
    <w:rsid w:val="7FEC2AE2"/>
    <w:rsid w:val="7FF91B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link w:val="50"/>
    <w:qFormat/>
    <w:uiPriority w:val="0"/>
    <w:pPr>
      <w:keepNext/>
      <w:keepLines/>
      <w:spacing w:line="416" w:lineRule="auto"/>
      <w:outlineLvl w:val="1"/>
    </w:pPr>
    <w:rPr>
      <w:rFonts w:ascii="Cambria" w:hAnsi="Cambria"/>
      <w:b/>
      <w:bCs/>
      <w:sz w:val="32"/>
      <w:szCs w:val="32"/>
    </w:rPr>
  </w:style>
  <w:style w:type="paragraph" w:styleId="5">
    <w:name w:val="heading 3"/>
    <w:basedOn w:val="1"/>
    <w:next w:val="1"/>
    <w:link w:val="49"/>
    <w:qFormat/>
    <w:uiPriority w:val="0"/>
    <w:pPr>
      <w:keepNext/>
      <w:keepLines/>
      <w:spacing w:line="416" w:lineRule="auto"/>
      <w:outlineLvl w:val="2"/>
    </w:pPr>
    <w:rPr>
      <w:b/>
      <w:bCs/>
      <w:sz w:val="32"/>
      <w:szCs w:val="32"/>
    </w:rPr>
  </w:style>
  <w:style w:type="paragraph" w:styleId="6">
    <w:name w:val="heading 4"/>
    <w:basedOn w:val="1"/>
    <w:next w:val="1"/>
    <w:autoRedefine/>
    <w:qFormat/>
    <w:uiPriority w:val="0"/>
    <w:pPr>
      <w:widowControl/>
      <w:spacing w:before="100" w:beforeAutospacing="1" w:after="100" w:afterAutospacing="1"/>
      <w:jc w:val="left"/>
      <w:outlineLvl w:val="3"/>
    </w:pPr>
    <w:rPr>
      <w:rFonts w:ascii="宋体" w:hAnsi="宋体" w:cs="宋体"/>
      <w:kern w:val="0"/>
      <w:sz w:val="24"/>
    </w:rPr>
  </w:style>
  <w:style w:type="paragraph" w:styleId="7">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style>
  <w:style w:type="paragraph" w:styleId="8">
    <w:name w:val="Normal Indent"/>
    <w:basedOn w:val="1"/>
    <w:qFormat/>
    <w:uiPriority w:val="0"/>
    <w:pPr>
      <w:adjustRightInd w:val="0"/>
      <w:snapToGrid w:val="0"/>
      <w:spacing w:line="360" w:lineRule="auto"/>
      <w:ind w:firstLine="420"/>
    </w:pPr>
    <w:rPr>
      <w:sz w:val="24"/>
    </w:rPr>
  </w:style>
  <w:style w:type="paragraph" w:styleId="9">
    <w:name w:val="Plain Text"/>
    <w:basedOn w:val="1"/>
    <w:qFormat/>
    <w:uiPriority w:val="0"/>
    <w:rPr>
      <w:rFonts w:ascii="宋体" w:hAnsi="Courier New" w:cs="Courier New"/>
      <w:szCs w:val="21"/>
    </w:rPr>
  </w:style>
  <w:style w:type="paragraph" w:styleId="10">
    <w:name w:val="Balloon Text"/>
    <w:basedOn w:val="1"/>
    <w:qFormat/>
    <w:uiPriority w:val="0"/>
    <w:rPr>
      <w:sz w:val="18"/>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tabs>
        <w:tab w:val="right" w:leader="dot" w:pos="8608"/>
      </w:tabs>
      <w:spacing w:line="480" w:lineRule="exact"/>
      <w:jc w:val="distribute"/>
    </w:pPr>
    <w:rPr>
      <w:rFonts w:ascii="宋体" w:hAnsi="宋体"/>
      <w:b/>
      <w:bCs/>
      <w:caps/>
      <w:color w:val="000000"/>
      <w:kern w:val="44"/>
      <w:sz w:val="24"/>
      <w:lang w:val="zh-CN"/>
    </w:rPr>
  </w:style>
  <w:style w:type="paragraph" w:styleId="14">
    <w:name w:val="Subtitle"/>
    <w:basedOn w:val="1"/>
    <w:qFormat/>
    <w:uiPriority w:val="0"/>
    <w:pPr>
      <w:widowControl/>
      <w:jc w:val="center"/>
    </w:pPr>
    <w:rPr>
      <w:kern w:val="0"/>
      <w:sz w:val="20"/>
      <w:u w:val="single"/>
      <w:lang w:eastAsia="en-US"/>
    </w:rPr>
  </w:style>
  <w:style w:type="paragraph" w:styleId="15">
    <w:name w:val="footnote text"/>
    <w:basedOn w:val="1"/>
    <w:autoRedefine/>
    <w:qFormat/>
    <w:uiPriority w:val="0"/>
    <w:pPr>
      <w:widowControl/>
      <w:snapToGrid w:val="0"/>
      <w:jc w:val="left"/>
    </w:pPr>
    <w:rPr>
      <w:rFonts w:ascii="Arial" w:hAnsi="Arial" w:cs="Arial"/>
      <w:kern w:val="0"/>
      <w:sz w:val="18"/>
      <w:szCs w:val="18"/>
      <w:lang w:eastAsia="en-US"/>
    </w:rPr>
  </w:style>
  <w:style w:type="paragraph" w:styleId="16">
    <w:name w:val="toc 2"/>
    <w:basedOn w:val="1"/>
    <w:next w:val="1"/>
    <w:autoRedefine/>
    <w:qFormat/>
    <w:uiPriority w:val="39"/>
    <w:pPr>
      <w:ind w:left="420" w:leftChars="200"/>
    </w:pPr>
  </w:style>
  <w:style w:type="paragraph" w:styleId="17">
    <w:name w:val="Normal (Web)"/>
    <w:basedOn w:val="1"/>
    <w:autoRedefine/>
    <w:qFormat/>
    <w:uiPriority w:val="0"/>
    <w:pPr>
      <w:widowControl/>
      <w:spacing w:beforeAutospacing="1" w:afterAutospacing="1"/>
      <w:jc w:val="left"/>
    </w:pPr>
    <w:rPr>
      <w:rFonts w:ascii="宋体" w:hAnsi="宋体"/>
      <w:kern w:val="0"/>
      <w:sz w:val="24"/>
    </w:rPr>
  </w:style>
  <w:style w:type="paragraph" w:styleId="18">
    <w:name w:val="Body Text First Indent"/>
    <w:basedOn w:val="2"/>
    <w:autoRedefine/>
    <w:qFormat/>
    <w:uiPriority w:val="0"/>
    <w:pPr>
      <w:spacing w:line="360" w:lineRule="auto"/>
      <w:ind w:firstLine="420"/>
    </w:pPr>
    <w:rPr>
      <w:rFonts w:ascii="宋体" w:hAnsi="宋体"/>
      <w:sz w:val="24"/>
    </w:rPr>
  </w:style>
  <w:style w:type="character" w:styleId="21">
    <w:name w:val="Strong"/>
    <w:basedOn w:val="20"/>
    <w:autoRedefine/>
    <w:qFormat/>
    <w:uiPriority w:val="0"/>
  </w:style>
  <w:style w:type="character" w:styleId="22">
    <w:name w:val="page number"/>
    <w:basedOn w:val="20"/>
    <w:autoRedefine/>
    <w:qFormat/>
    <w:uiPriority w:val="0"/>
  </w:style>
  <w:style w:type="character" w:styleId="23">
    <w:name w:val="FollowedHyperlink"/>
    <w:basedOn w:val="20"/>
    <w:qFormat/>
    <w:uiPriority w:val="0"/>
    <w:rPr>
      <w:color w:val="800080"/>
      <w:u w:val="none"/>
    </w:rPr>
  </w:style>
  <w:style w:type="character" w:styleId="24">
    <w:name w:val="Emphasis"/>
    <w:basedOn w:val="20"/>
    <w:autoRedefine/>
    <w:qFormat/>
    <w:uiPriority w:val="0"/>
  </w:style>
  <w:style w:type="character" w:styleId="25">
    <w:name w:val="HTML Definition"/>
    <w:basedOn w:val="20"/>
    <w:qFormat/>
    <w:uiPriority w:val="0"/>
  </w:style>
  <w:style w:type="character" w:styleId="26">
    <w:name w:val="HTML Typewriter"/>
    <w:basedOn w:val="20"/>
    <w:autoRedefine/>
    <w:qFormat/>
    <w:uiPriority w:val="0"/>
    <w:rPr>
      <w:rFonts w:hint="default" w:ascii="monospace" w:hAnsi="monospace" w:eastAsia="monospace" w:cs="monospace"/>
      <w:sz w:val="20"/>
    </w:rPr>
  </w:style>
  <w:style w:type="character" w:styleId="27">
    <w:name w:val="HTML Acronym"/>
    <w:basedOn w:val="20"/>
    <w:qFormat/>
    <w:uiPriority w:val="0"/>
  </w:style>
  <w:style w:type="character" w:styleId="28">
    <w:name w:val="HTML Variable"/>
    <w:basedOn w:val="20"/>
    <w:qFormat/>
    <w:uiPriority w:val="0"/>
  </w:style>
  <w:style w:type="character" w:styleId="29">
    <w:name w:val="Hyperlink"/>
    <w:basedOn w:val="20"/>
    <w:autoRedefine/>
    <w:unhideWhenUsed/>
    <w:qFormat/>
    <w:uiPriority w:val="99"/>
    <w:rPr>
      <w:color w:val="0563C1" w:themeColor="hyperlink"/>
      <w:u w:val="single"/>
      <w14:textFill>
        <w14:solidFill>
          <w14:schemeClr w14:val="hlink"/>
        </w14:solidFill>
      </w14:textFill>
    </w:rPr>
  </w:style>
  <w:style w:type="character" w:styleId="30">
    <w:name w:val="HTML Code"/>
    <w:basedOn w:val="20"/>
    <w:autoRedefine/>
    <w:qFormat/>
    <w:uiPriority w:val="0"/>
    <w:rPr>
      <w:rFonts w:hint="default" w:ascii="monospace" w:hAnsi="monospace" w:eastAsia="monospace" w:cs="monospace"/>
      <w:sz w:val="20"/>
    </w:rPr>
  </w:style>
  <w:style w:type="character" w:styleId="31">
    <w:name w:val="HTML Cite"/>
    <w:basedOn w:val="20"/>
    <w:qFormat/>
    <w:uiPriority w:val="0"/>
  </w:style>
  <w:style w:type="character" w:styleId="32">
    <w:name w:val="footnote reference"/>
    <w:qFormat/>
    <w:uiPriority w:val="0"/>
    <w:rPr>
      <w:vertAlign w:val="superscript"/>
    </w:rPr>
  </w:style>
  <w:style w:type="character" w:styleId="33">
    <w:name w:val="HTML Keyboard"/>
    <w:basedOn w:val="20"/>
    <w:qFormat/>
    <w:uiPriority w:val="0"/>
    <w:rPr>
      <w:rFonts w:hint="default" w:ascii="monospace" w:hAnsi="monospace" w:eastAsia="monospace" w:cs="monospace"/>
      <w:sz w:val="20"/>
    </w:rPr>
  </w:style>
  <w:style w:type="character" w:styleId="34">
    <w:name w:val="HTML Sample"/>
    <w:basedOn w:val="20"/>
    <w:autoRedefine/>
    <w:qFormat/>
    <w:uiPriority w:val="0"/>
    <w:rPr>
      <w:rFonts w:ascii="monospace" w:hAnsi="monospace" w:eastAsia="monospace" w:cs="monospace"/>
    </w:rPr>
  </w:style>
  <w:style w:type="paragraph" w:styleId="35">
    <w:name w:val="Quote"/>
    <w:basedOn w:val="1"/>
    <w:next w:val="1"/>
    <w:qFormat/>
    <w:uiPriority w:val="29"/>
    <w:pPr>
      <w:spacing w:beforeLines="50" w:afterLines="50" w:line="360" w:lineRule="auto"/>
    </w:pPr>
    <w:rPr>
      <w:i/>
      <w:iCs/>
      <w:color w:val="000000"/>
      <w:sz w:val="21"/>
      <w:szCs w:val="24"/>
      <w:lang w:val="zh-CN"/>
    </w:rPr>
  </w:style>
  <w:style w:type="paragraph" w:customStyle="1" w:styleId="36">
    <w:name w:val="Default"/>
    <w:autoRedefine/>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7">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38">
    <w:name w:val="Char Char Char Char Char Char"/>
    <w:basedOn w:val="1"/>
    <w:autoRedefine/>
    <w:qFormat/>
    <w:uiPriority w:val="0"/>
  </w:style>
  <w:style w:type="paragraph" w:customStyle="1" w:styleId="39">
    <w:name w:val="招标节"/>
    <w:basedOn w:val="1"/>
    <w:next w:val="1"/>
    <w:autoRedefine/>
    <w:qFormat/>
    <w:uiPriority w:val="0"/>
    <w:pPr>
      <w:spacing w:beforeLines="50" w:afterLines="50"/>
      <w:outlineLvl w:val="1"/>
    </w:pPr>
    <w:rPr>
      <w:b/>
      <w:sz w:val="24"/>
      <w:szCs w:val="24"/>
    </w:rPr>
  </w:style>
  <w:style w:type="character" w:customStyle="1" w:styleId="40">
    <w:name w:val="ca-141"/>
    <w:basedOn w:val="20"/>
    <w:autoRedefine/>
    <w:qFormat/>
    <w:uiPriority w:val="0"/>
    <w:rPr>
      <w:rFonts w:hint="eastAsia" w:ascii="仿宋_GB2312" w:eastAsia="仿宋_GB2312"/>
      <w:sz w:val="21"/>
      <w:szCs w:val="21"/>
    </w:rPr>
  </w:style>
  <w:style w:type="paragraph" w:customStyle="1" w:styleId="41">
    <w:name w:val="标书正文1"/>
    <w:basedOn w:val="1"/>
    <w:qFormat/>
    <w:uiPriority w:val="0"/>
    <w:pPr>
      <w:spacing w:line="520" w:lineRule="exact"/>
      <w:ind w:firstLine="640" w:firstLineChars="200"/>
    </w:pPr>
  </w:style>
  <w:style w:type="paragraph" w:customStyle="1" w:styleId="42">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3">
    <w:name w:val="列出段落11"/>
    <w:basedOn w:val="1"/>
    <w:autoRedefine/>
    <w:qFormat/>
    <w:uiPriority w:val="0"/>
    <w:pPr>
      <w:ind w:firstLine="420" w:firstLineChars="200"/>
    </w:pPr>
    <w:rPr>
      <w:sz w:val="28"/>
      <w:szCs w:val="28"/>
    </w:rPr>
  </w:style>
  <w:style w:type="character" w:customStyle="1" w:styleId="44">
    <w:name w:val="hover"/>
    <w:basedOn w:val="20"/>
    <w:autoRedefine/>
    <w:qFormat/>
    <w:uiPriority w:val="0"/>
    <w:rPr>
      <w:color w:val="315EFB"/>
    </w:rPr>
  </w:style>
  <w:style w:type="character" w:customStyle="1" w:styleId="45">
    <w:name w:val="index-module_accountauthentication_3bwix"/>
    <w:basedOn w:val="20"/>
    <w:autoRedefine/>
    <w:qFormat/>
    <w:uiPriority w:val="0"/>
  </w:style>
  <w:style w:type="character" w:customStyle="1" w:styleId="46">
    <w:name w:val="NormalCharacter"/>
    <w:autoRedefine/>
    <w:semiHidden/>
    <w:qFormat/>
    <w:uiPriority w:val="0"/>
  </w:style>
  <w:style w:type="paragraph" w:customStyle="1" w:styleId="47">
    <w:name w:val="标题0"/>
    <w:basedOn w:val="1"/>
    <w:autoRedefine/>
    <w:qFormat/>
    <w:uiPriority w:val="0"/>
    <w:pPr>
      <w:spacing w:line="360" w:lineRule="auto"/>
      <w:ind w:firstLine="200" w:firstLineChars="200"/>
      <w:jc w:val="center"/>
    </w:pPr>
    <w:rPr>
      <w:rFonts w:ascii="宋体" w:hAnsi="宋体" w:cs="宋体"/>
      <w:b/>
      <w:bCs/>
      <w:kern w:val="0"/>
      <w:sz w:val="36"/>
      <w:szCs w:val="20"/>
    </w:rPr>
  </w:style>
  <w:style w:type="paragraph" w:customStyle="1" w:styleId="48">
    <w:name w:val="pa-34"/>
    <w:basedOn w:val="1"/>
    <w:autoRedefine/>
    <w:qFormat/>
    <w:uiPriority w:val="0"/>
    <w:pPr>
      <w:widowControl/>
      <w:spacing w:line="360" w:lineRule="atLeast"/>
      <w:ind w:firstLine="420"/>
      <w:jc w:val="left"/>
    </w:pPr>
    <w:rPr>
      <w:rFonts w:ascii="宋体" w:hAnsi="宋体" w:cs="宋体"/>
      <w:kern w:val="0"/>
      <w:sz w:val="24"/>
    </w:rPr>
  </w:style>
  <w:style w:type="character" w:customStyle="1" w:styleId="49">
    <w:name w:val="标题 3 Char"/>
    <w:link w:val="5"/>
    <w:qFormat/>
    <w:uiPriority w:val="0"/>
    <w:rPr>
      <w:b/>
      <w:bCs/>
      <w:sz w:val="32"/>
      <w:szCs w:val="32"/>
    </w:rPr>
  </w:style>
  <w:style w:type="character" w:customStyle="1" w:styleId="50">
    <w:name w:val="标题 2 Char"/>
    <w:link w:val="4"/>
    <w:autoRedefine/>
    <w:qFormat/>
    <w:uiPriority w:val="0"/>
    <w:rPr>
      <w:rFonts w:ascii="Cambria" w:hAnsi="Cambria"/>
      <w:b/>
      <w:bCs/>
      <w:sz w:val="32"/>
      <w:szCs w:val="32"/>
    </w:rPr>
  </w:style>
  <w:style w:type="paragraph" w:customStyle="1" w:styleId="51">
    <w:name w:val="1.正文"/>
    <w:basedOn w:val="1"/>
    <w:autoRedefine/>
    <w:qFormat/>
    <w:uiPriority w:val="0"/>
    <w:pPr>
      <w:spacing w:line="360" w:lineRule="auto"/>
      <w:ind w:left="540" w:leftChars="225" w:firstLine="540" w:firstLineChars="225"/>
    </w:pPr>
    <w:rPr>
      <w:sz w:val="24"/>
    </w:rPr>
  </w:style>
  <w:style w:type="paragraph" w:customStyle="1" w:styleId="52">
    <w:name w:val="正文1"/>
    <w:basedOn w:val="1"/>
    <w:next w:val="1"/>
    <w:qFormat/>
    <w:uiPriority w:val="0"/>
    <w:pPr>
      <w:spacing w:line="30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16563</Words>
  <Characters>17938</Characters>
  <Lines>291</Lines>
  <Paragraphs>82</Paragraphs>
  <TotalTime>2</TotalTime>
  <ScaleCrop>false</ScaleCrop>
  <LinksUpToDate>false</LinksUpToDate>
  <CharactersWithSpaces>18548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2020-09-23T23:52:00Z</dcterms:created>
  <dc:creator>13805</dc:creator>
  <cp:lastModifiedBy>聚创</cp:lastModifiedBy>
  <cp:lastPrinted>2023-08-24T08:58:00Z</cp:lastPrinted>
  <dcterms:modified xsi:type="dcterms:W3CDTF">2025-07-11T00:50:07Z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506158023CF940D29BD20675444032E4_13</vt:lpwstr>
  </property>
  <property fmtid="{D5CDD505-2E9C-101B-9397-08002B2CF9AE}" pid="4" name="KSOTemplateDocerSaveRecord">
    <vt:lpwstr>eyJoZGlkIjoiODYwYWRiYzU5ZTYwNjUwNWRhMDE1NTA5YWQ5NDNmMmYiLCJ1c2VySWQiOiI2OTMwNTkyNDQifQ==</vt:lpwstr>
  </property>
</Properties>
</file>